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C2715" w14:paraId="39BC58D7" w14:textId="77777777">
        <w:tc>
          <w:tcPr>
            <w:tcW w:w="509" w:type="dxa"/>
          </w:tcPr>
          <w:p w14:paraId="39E5AEB4" w14:textId="77777777" w:rsidR="006C2715"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B6C0303" w14:textId="77777777" w:rsidR="006C2715"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91.010</w:t>
            </w:r>
            <w:r>
              <w:rPr>
                <w:rFonts w:ascii="黑体" w:eastAsia="黑体" w:hAnsi="黑体"/>
                <w:sz w:val="21"/>
                <w:szCs w:val="21"/>
              </w:rPr>
              <w:fldChar w:fldCharType="end"/>
            </w:r>
            <w:bookmarkEnd w:id="0"/>
          </w:p>
        </w:tc>
      </w:tr>
      <w:tr w:rsidR="006C2715" w14:paraId="28CC9230" w14:textId="77777777">
        <w:tc>
          <w:tcPr>
            <w:tcW w:w="509" w:type="dxa"/>
          </w:tcPr>
          <w:p w14:paraId="09A90647" w14:textId="77777777" w:rsidR="006C2715"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6C2715" w14:paraId="41F8C13D" w14:textId="77777777">
              <w:trPr>
                <w:trHeight w:hRule="exact" w:val="1021"/>
              </w:trPr>
              <w:tc>
                <w:tcPr>
                  <w:tcW w:w="9242" w:type="dxa"/>
                  <w:vAlign w:val="center"/>
                </w:tcPr>
                <w:p w14:paraId="346280ED" w14:textId="019CAD01" w:rsidR="006C2715" w:rsidRDefault="00000000" w:rsidP="005D3C79">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61421558" wp14:editId="3F39C4BC">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63D2C20" wp14:editId="529F31EC">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p>
              </w:tc>
            </w:tr>
          </w:tbl>
          <w:p w14:paraId="7F1A2363" w14:textId="77777777" w:rsidR="006C2715"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00</w:t>
            </w:r>
            <w:r>
              <w:rPr>
                <w:rFonts w:ascii="黑体" w:eastAsia="黑体" w:hAnsi="黑体"/>
                <w:sz w:val="21"/>
                <w:szCs w:val="21"/>
              </w:rPr>
              <w:fldChar w:fldCharType="end"/>
            </w:r>
            <w:bookmarkEnd w:id="1"/>
          </w:p>
        </w:tc>
      </w:tr>
    </w:tbl>
    <w:p w14:paraId="4B1113C7" w14:textId="24FA31B1" w:rsidR="006C2715"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6930990D" w14:textId="77777777" w:rsidR="006C2715" w:rsidRDefault="00000000">
      <w:pPr>
        <w:pStyle w:val="affffffffff2"/>
        <w:framePr w:wrap="auto"/>
      </w:pPr>
      <w:r>
        <w:t>T/</w:t>
      </w:r>
      <w:bookmarkStart w:id="3" w:name="文字1"/>
      <w:r>
        <w:fldChar w:fldCharType="begin">
          <w:ffData>
            <w:name w:val="文字1"/>
            <w:enabled/>
            <w:calcOnExit w:val="0"/>
            <w:textInput>
              <w:default w:val="CASMES"/>
            </w:textInput>
          </w:ffData>
        </w:fldChar>
      </w:r>
      <w:r>
        <w:instrText>FORMTEXT</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bookmarkStart w:id="5"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5"/>
    </w:p>
    <w:p w14:paraId="086C66CF" w14:textId="77777777" w:rsidR="006C2715"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41B0D9EF" w14:textId="77777777" w:rsidR="006C2715"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180AFCE" wp14:editId="10E5205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8A56B49" w14:textId="77777777" w:rsidR="006C2715" w:rsidRDefault="006C2715">
      <w:pPr>
        <w:pStyle w:val="afffff0"/>
        <w:framePr w:w="9639" w:h="6976" w:hRule="exact" w:hSpace="0" w:vSpace="0" w:wrap="around" w:hAnchor="page" w:y="6408"/>
        <w:jc w:val="center"/>
        <w:rPr>
          <w:rFonts w:ascii="黑体" w:eastAsia="黑体" w:hAnsi="黑体" w:hint="eastAsia"/>
          <w:b w:val="0"/>
          <w:bCs w:val="0"/>
          <w:w w:val="100"/>
        </w:rPr>
      </w:pPr>
    </w:p>
    <w:p w14:paraId="3D11919B" w14:textId="77777777" w:rsidR="006C2715"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建筑工程管理 施工作业人员组织调配规范</w:t>
      </w:r>
      <w:r>
        <w:fldChar w:fldCharType="end"/>
      </w:r>
      <w:bookmarkEnd w:id="7"/>
    </w:p>
    <w:p w14:paraId="660BC917" w14:textId="77777777" w:rsidR="006C2715" w:rsidRDefault="006C2715">
      <w:pPr>
        <w:framePr w:w="9639" w:h="6974" w:hRule="exact" w:wrap="around" w:vAnchor="page" w:hAnchor="page" w:x="1419" w:y="6408" w:anchorLock="1"/>
        <w:ind w:left="-1418"/>
      </w:pPr>
    </w:p>
    <w:p w14:paraId="6D2E52C4" w14:textId="77777777" w:rsidR="006C2715"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Code for organization and deployment of construction workers in construction engineering management</w:t>
      </w:r>
      <w:r>
        <w:rPr>
          <w:rFonts w:eastAsia="黑体"/>
          <w:szCs w:val="28"/>
        </w:rPr>
        <w:fldChar w:fldCharType="end"/>
      </w:r>
      <w:bookmarkEnd w:id="8"/>
    </w:p>
    <w:p w14:paraId="252A1A1F" w14:textId="77777777" w:rsidR="006C2715" w:rsidRDefault="006C2715">
      <w:pPr>
        <w:framePr w:w="9639" w:h="6974" w:hRule="exact" w:wrap="around" w:vAnchor="page" w:hAnchor="page" w:x="1419" w:y="6408" w:anchorLock="1"/>
        <w:spacing w:line="760" w:lineRule="exact"/>
        <w:ind w:left="-1418"/>
      </w:pPr>
    </w:p>
    <w:p w14:paraId="5B38E6E9" w14:textId="77777777" w:rsidR="006C2715" w:rsidRDefault="006C2715">
      <w:pPr>
        <w:pStyle w:val="afffffff8"/>
        <w:framePr w:w="9639" w:h="6974" w:hRule="exact" w:wrap="around" w:vAnchor="page" w:hAnchor="page" w:x="1419" w:y="6408" w:anchorLock="1"/>
        <w:textAlignment w:val="bottom"/>
        <w:rPr>
          <w:rFonts w:eastAsia="黑体"/>
          <w:szCs w:val="28"/>
        </w:rPr>
      </w:pPr>
    </w:p>
    <w:p w14:paraId="30FF55B5" w14:textId="77777777" w:rsidR="006C2715"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4E87CB28" w14:textId="77777777" w:rsidR="006C2715"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4A89A588" w14:textId="77777777" w:rsidR="006C2715"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bookmarkStart w:id="12" w:name="PLSH_DATE_Y"/>
    <w:p w14:paraId="1DA030BE" w14:textId="77777777" w:rsidR="006C2715" w:rsidRDefault="00000000">
      <w:pPr>
        <w:pStyle w:val="affffffffff0"/>
        <w:framePr w:wrap="around" w:y="14176"/>
      </w:pPr>
      <w:r>
        <w:rPr>
          <w:rFonts w:ascii="黑体"/>
        </w:rPr>
        <w:fldChar w:fldCharType="begin">
          <w:ffData>
            <w:name w:val="PLSH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bookmarkStart w:id="15" w:name="CROT_DATE_Y"/>
    <w:p w14:paraId="257AB6CD" w14:textId="77777777" w:rsidR="006C2715" w:rsidRDefault="00000000">
      <w:pPr>
        <w:pStyle w:val="affffffffff1"/>
        <w:framePr w:wrap="around" w:y="14176"/>
      </w:pPr>
      <w:r>
        <w:rPr>
          <w:rFonts w:ascii="黑体"/>
        </w:rPr>
        <w:fldChar w:fldCharType="begin">
          <w:ffData>
            <w:name w:val="CROT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bookmarkStart w:id="18" w:name="fm"/>
    <w:p w14:paraId="6FC39EC7" w14:textId="77777777" w:rsidR="006C2715"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中小企业协会"/>
            </w:textInput>
          </w:ffData>
        </w:fldChar>
      </w:r>
      <w:r>
        <w:rPr>
          <w:rFonts w:hAnsi="黑体"/>
          <w:w w:val="100"/>
          <w:sz w:val="28"/>
        </w:rPr>
        <w:instrText>FORMTEXT</w:instrText>
      </w:r>
      <w:r>
        <w:rPr>
          <w:rFonts w:hAnsi="黑体"/>
          <w:w w:val="100"/>
          <w:sz w:val="28"/>
        </w:rPr>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3EAF1CFF" w14:textId="77777777" w:rsidR="006C2715" w:rsidRDefault="00000000">
      <w:pPr>
        <w:rPr>
          <w:rFonts w:ascii="宋体" w:hAnsi="宋体" w:hint="eastAsia"/>
          <w:sz w:val="28"/>
          <w:szCs w:val="28"/>
        </w:rPr>
        <w:sectPr w:rsidR="006C271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1178845" wp14:editId="3ED39BE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EF84145" w14:textId="77777777" w:rsidR="006C2715" w:rsidRDefault="00000000">
      <w:pPr>
        <w:pStyle w:val="affffffa"/>
        <w:spacing w:after="360"/>
      </w:pPr>
      <w:bookmarkStart w:id="19" w:name="BookMark1"/>
      <w:r>
        <w:rPr>
          <w:rFonts w:hint="eastAsia"/>
          <w:spacing w:val="320"/>
        </w:rPr>
        <w:lastRenderedPageBreak/>
        <w:t>目</w:t>
      </w:r>
      <w:r>
        <w:rPr>
          <w:rFonts w:hint="eastAsia"/>
        </w:rPr>
        <w:t>次</w:t>
      </w:r>
    </w:p>
    <w:p w14:paraId="74ECDDB6" w14:textId="77777777" w:rsidR="006C27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195694395" w:history="1">
        <w:r>
          <w:rPr>
            <w:rStyle w:val="affffb"/>
            <w:rFonts w:hint="eastAsia"/>
          </w:rPr>
          <w:t>前言</w:t>
        </w:r>
        <w:r>
          <w:rPr>
            <w:rFonts w:hint="eastAsia"/>
          </w:rPr>
          <w:tab/>
        </w:r>
        <w:r>
          <w:rPr>
            <w:rFonts w:hint="eastAsia"/>
          </w:rPr>
          <w:fldChar w:fldCharType="begin"/>
        </w:r>
        <w:r>
          <w:rPr>
            <w:rFonts w:hint="eastAsia"/>
          </w:rPr>
          <w:instrText xml:space="preserve"> </w:instrText>
        </w:r>
        <w:r>
          <w:instrText>PAGEREF _Toc195694395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3E0293AA" w14:textId="77777777" w:rsidR="006C27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694396" w:history="1">
        <w:r>
          <w:rPr>
            <w:rStyle w:val="affffb"/>
            <w:rFonts w:hint="eastAsia"/>
          </w:rPr>
          <w:t>1</w:t>
        </w:r>
        <w:r>
          <w:rPr>
            <w:rStyle w:val="affffb"/>
          </w:rPr>
          <w:t xml:space="preserve"> </w:t>
        </w:r>
        <w:r>
          <w:rPr>
            <w:rStyle w:val="affffb"/>
            <w:rFonts w:hint="eastAsia"/>
          </w:rPr>
          <w:t xml:space="preserve"> 范围</w:t>
        </w:r>
        <w:r>
          <w:rPr>
            <w:rFonts w:hint="eastAsia"/>
          </w:rPr>
          <w:tab/>
        </w:r>
        <w:r>
          <w:rPr>
            <w:rFonts w:hint="eastAsia"/>
          </w:rPr>
          <w:fldChar w:fldCharType="begin"/>
        </w:r>
        <w:r>
          <w:rPr>
            <w:rFonts w:hint="eastAsia"/>
          </w:rPr>
          <w:instrText xml:space="preserve"> </w:instrText>
        </w:r>
        <w:r>
          <w:instrText>PAGEREF _Toc195694396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03E7C70A" w14:textId="77777777" w:rsidR="006C27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694397" w:history="1">
        <w:r>
          <w:rPr>
            <w:rStyle w:val="affffb"/>
            <w:rFonts w:hint="eastAsia"/>
          </w:rPr>
          <w:t>2</w:t>
        </w:r>
        <w:r>
          <w:rPr>
            <w:rStyle w:val="affffb"/>
          </w:rPr>
          <w:t xml:space="preserve"> </w:t>
        </w:r>
        <w:r>
          <w:rPr>
            <w:rStyle w:val="affffb"/>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_Toc195694397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DCB7BC9" w14:textId="77777777" w:rsidR="006C27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694398" w:history="1">
        <w:r>
          <w:rPr>
            <w:rStyle w:val="affffb"/>
            <w:rFonts w:hint="eastAsia"/>
          </w:rPr>
          <w:t>3</w:t>
        </w:r>
        <w:r>
          <w:rPr>
            <w:rStyle w:val="affffb"/>
          </w:rPr>
          <w:t xml:space="preserve"> </w:t>
        </w:r>
        <w:r>
          <w:rPr>
            <w:rStyle w:val="affffb"/>
            <w:rFonts w:hint="eastAsia"/>
          </w:rPr>
          <w:t xml:space="preserve"> 术语和定义</w:t>
        </w:r>
        <w:r>
          <w:rPr>
            <w:rFonts w:hint="eastAsia"/>
          </w:rPr>
          <w:tab/>
        </w:r>
        <w:r>
          <w:rPr>
            <w:rFonts w:hint="eastAsia"/>
          </w:rPr>
          <w:fldChar w:fldCharType="begin"/>
        </w:r>
        <w:r>
          <w:rPr>
            <w:rFonts w:hint="eastAsia"/>
          </w:rPr>
          <w:instrText xml:space="preserve"> </w:instrText>
        </w:r>
        <w:r>
          <w:instrText>PAGEREF _Toc195694398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258ADDB" w14:textId="77777777" w:rsidR="006C27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694399" w:history="1">
        <w:r>
          <w:rPr>
            <w:rStyle w:val="affffb"/>
            <w:rFonts w:hint="eastAsia"/>
          </w:rPr>
          <w:t>4</w:t>
        </w:r>
        <w:r>
          <w:rPr>
            <w:rStyle w:val="affffb"/>
          </w:rPr>
          <w:t xml:space="preserve"> </w:t>
        </w:r>
        <w:r>
          <w:rPr>
            <w:rStyle w:val="affffb"/>
            <w:rFonts w:hint="eastAsia"/>
          </w:rPr>
          <w:t xml:space="preserve"> 基本规定</w:t>
        </w:r>
        <w:r>
          <w:rPr>
            <w:rFonts w:hint="eastAsia"/>
          </w:rPr>
          <w:tab/>
        </w:r>
        <w:r>
          <w:rPr>
            <w:rFonts w:hint="eastAsia"/>
          </w:rPr>
          <w:fldChar w:fldCharType="begin"/>
        </w:r>
        <w:r>
          <w:rPr>
            <w:rFonts w:hint="eastAsia"/>
          </w:rPr>
          <w:instrText xml:space="preserve"> </w:instrText>
        </w:r>
        <w:r>
          <w:instrText>PAGEREF _Toc195694399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0F126A53" w14:textId="77777777" w:rsidR="006C27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694400" w:history="1">
        <w:r>
          <w:rPr>
            <w:rStyle w:val="affffb"/>
            <w:rFonts w:hint="eastAsia"/>
          </w:rPr>
          <w:t>5</w:t>
        </w:r>
        <w:r>
          <w:rPr>
            <w:rStyle w:val="affffb"/>
          </w:rPr>
          <w:t xml:space="preserve"> </w:t>
        </w:r>
        <w:r>
          <w:rPr>
            <w:rStyle w:val="affffb"/>
            <w:rFonts w:hint="eastAsia"/>
          </w:rPr>
          <w:t xml:space="preserve"> 人员要求</w:t>
        </w:r>
        <w:r>
          <w:rPr>
            <w:rFonts w:hint="eastAsia"/>
          </w:rPr>
          <w:tab/>
        </w:r>
        <w:r>
          <w:rPr>
            <w:rFonts w:hint="eastAsia"/>
          </w:rPr>
          <w:fldChar w:fldCharType="begin"/>
        </w:r>
        <w:r>
          <w:rPr>
            <w:rFonts w:hint="eastAsia"/>
          </w:rPr>
          <w:instrText xml:space="preserve"> </w:instrText>
        </w:r>
        <w:r>
          <w:instrText>PAGEREF _Toc195694400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5085BBBB" w14:textId="77777777" w:rsidR="006C27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694401" w:history="1">
        <w:r>
          <w:rPr>
            <w:rStyle w:val="affffb"/>
            <w:rFonts w:hint="eastAsia"/>
          </w:rPr>
          <w:t>6</w:t>
        </w:r>
        <w:r>
          <w:rPr>
            <w:rStyle w:val="affffb"/>
          </w:rPr>
          <w:t xml:space="preserve"> </w:t>
        </w:r>
        <w:r>
          <w:rPr>
            <w:rStyle w:val="affffb"/>
            <w:rFonts w:hint="eastAsia"/>
          </w:rPr>
          <w:t xml:space="preserve"> 配备要求</w:t>
        </w:r>
        <w:r>
          <w:rPr>
            <w:rFonts w:hint="eastAsia"/>
          </w:rPr>
          <w:tab/>
        </w:r>
        <w:r>
          <w:rPr>
            <w:rFonts w:hint="eastAsia"/>
          </w:rPr>
          <w:fldChar w:fldCharType="begin"/>
        </w:r>
        <w:r>
          <w:rPr>
            <w:rFonts w:hint="eastAsia"/>
          </w:rPr>
          <w:instrText xml:space="preserve"> </w:instrText>
        </w:r>
        <w:r>
          <w:instrText>PAGEREF _Toc195694401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357FDD03" w14:textId="77777777" w:rsidR="006C27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694402" w:history="1">
        <w:r>
          <w:rPr>
            <w:rStyle w:val="affffb"/>
            <w:rFonts w:hint="eastAsia"/>
          </w:rPr>
          <w:t>附录A（资料性）</w:t>
        </w:r>
        <w:r>
          <w:rPr>
            <w:rStyle w:val="affffb"/>
          </w:rPr>
          <w:t xml:space="preserve"> </w:t>
        </w:r>
        <w:r>
          <w:rPr>
            <w:rStyle w:val="affffb"/>
            <w:rFonts w:hint="eastAsia"/>
          </w:rPr>
          <w:t xml:space="preserve"> 建筑工程施工作业人员统计表</w:t>
        </w:r>
        <w:r>
          <w:rPr>
            <w:rFonts w:hint="eastAsia"/>
          </w:rPr>
          <w:tab/>
        </w:r>
        <w:r>
          <w:rPr>
            <w:rFonts w:hint="eastAsia"/>
          </w:rPr>
          <w:fldChar w:fldCharType="begin"/>
        </w:r>
        <w:r>
          <w:rPr>
            <w:rFonts w:hint="eastAsia"/>
          </w:rPr>
          <w:instrText xml:space="preserve"> </w:instrText>
        </w:r>
        <w:r>
          <w:instrText>PAGEREF _Toc195694402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054E7B09" w14:textId="77777777" w:rsidR="006C2715"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5694403" w:history="1">
        <w:r>
          <w:rPr>
            <w:rStyle w:val="affffb"/>
            <w:rFonts w:hint="eastAsia"/>
          </w:rPr>
          <w:t>附录B（资料性）</w:t>
        </w:r>
        <w:r>
          <w:rPr>
            <w:rStyle w:val="affffb"/>
          </w:rPr>
          <w:t xml:space="preserve"> </w:t>
        </w:r>
        <w:r>
          <w:rPr>
            <w:rStyle w:val="affffb"/>
            <w:rFonts w:hint="eastAsia"/>
          </w:rPr>
          <w:t xml:space="preserve"> 房屋建筑工程建设规模标准</w:t>
        </w:r>
        <w:r>
          <w:rPr>
            <w:rFonts w:hint="eastAsia"/>
          </w:rPr>
          <w:tab/>
        </w:r>
        <w:r>
          <w:rPr>
            <w:rFonts w:hint="eastAsia"/>
          </w:rPr>
          <w:fldChar w:fldCharType="begin"/>
        </w:r>
        <w:r>
          <w:rPr>
            <w:rFonts w:hint="eastAsia"/>
          </w:rPr>
          <w:instrText xml:space="preserve"> </w:instrText>
        </w:r>
        <w:r>
          <w:instrText>PAGEREF _Toc195694403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2ED2AB90" w14:textId="77777777" w:rsidR="006C2715" w:rsidRDefault="00000000">
      <w:pPr>
        <w:pStyle w:val="affffffa"/>
        <w:spacing w:after="360"/>
        <w:sectPr w:rsidR="006C2715">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14:paraId="630C7BFE" w14:textId="77777777" w:rsidR="006C2715" w:rsidRDefault="00000000">
      <w:pPr>
        <w:pStyle w:val="a6"/>
        <w:spacing w:before="900" w:after="360"/>
      </w:pPr>
      <w:bookmarkStart w:id="20" w:name="_Toc195694395"/>
      <w:bookmarkStart w:id="21" w:name="BookMark2"/>
      <w:bookmarkEnd w:id="19"/>
      <w:r>
        <w:rPr>
          <w:rFonts w:hint="eastAsia"/>
          <w:spacing w:val="320"/>
        </w:rPr>
        <w:lastRenderedPageBreak/>
        <w:t>前</w:t>
      </w:r>
      <w:r>
        <w:rPr>
          <w:rFonts w:hint="eastAsia"/>
        </w:rPr>
        <w:t>言</w:t>
      </w:r>
      <w:bookmarkEnd w:id="20"/>
    </w:p>
    <w:p w14:paraId="70FDA074" w14:textId="77777777" w:rsidR="006C2715" w:rsidRDefault="00000000">
      <w:pPr>
        <w:pStyle w:val="afffff5"/>
        <w:ind w:firstLine="420"/>
      </w:pPr>
      <w:r>
        <w:rPr>
          <w:rFonts w:hint="eastAsia"/>
        </w:rPr>
        <w:t>本文件按照GB/T 1.1—2020《标准化工作导则  第1部分：标准化文件的结构和起草规则》的规定起草。</w:t>
      </w:r>
    </w:p>
    <w:p w14:paraId="4D017288" w14:textId="77777777" w:rsidR="006C2715" w:rsidRDefault="00000000">
      <w:pPr>
        <w:pStyle w:val="afffff5"/>
        <w:ind w:firstLine="420"/>
      </w:pPr>
      <w:r>
        <w:rPr>
          <w:rFonts w:hint="eastAsia"/>
        </w:rPr>
        <w:t>请注意本文件的某些内容可能涉及专利。本文件的发布机构不承担识别专利的责任。</w:t>
      </w:r>
    </w:p>
    <w:p w14:paraId="4B93B6EE" w14:textId="77777777" w:rsidR="006C2715" w:rsidRDefault="00000000">
      <w:pPr>
        <w:pStyle w:val="afffff5"/>
        <w:ind w:firstLine="420"/>
      </w:pPr>
      <w:r>
        <w:rPr>
          <w:rFonts w:hint="eastAsia"/>
        </w:rPr>
        <w:t>本文件由辽宁睿工建设有限公司提出。</w:t>
      </w:r>
    </w:p>
    <w:p w14:paraId="7CDD9509" w14:textId="77777777" w:rsidR="006C2715" w:rsidRDefault="00000000">
      <w:pPr>
        <w:pStyle w:val="afffff5"/>
        <w:ind w:firstLine="420"/>
      </w:pPr>
      <w:r>
        <w:rPr>
          <w:rFonts w:hint="eastAsia"/>
        </w:rPr>
        <w:t>本文件由中国中小企业协会归口。</w:t>
      </w:r>
    </w:p>
    <w:p w14:paraId="5BAB6C89" w14:textId="77777777" w:rsidR="006C2715" w:rsidRDefault="00000000">
      <w:pPr>
        <w:pStyle w:val="afffff5"/>
        <w:ind w:firstLine="420"/>
      </w:pPr>
      <w:r>
        <w:rPr>
          <w:rFonts w:hint="eastAsia"/>
        </w:rPr>
        <w:t>本文件起草单位：辽宁睿工建设有限公司。</w:t>
      </w:r>
    </w:p>
    <w:p w14:paraId="5A6F9DC2" w14:textId="77777777" w:rsidR="006C2715" w:rsidRDefault="00000000">
      <w:pPr>
        <w:pStyle w:val="afffff5"/>
        <w:ind w:firstLine="420"/>
      </w:pPr>
      <w:r>
        <w:rPr>
          <w:rFonts w:hint="eastAsia"/>
        </w:rPr>
        <w:t>本文件主要起草人：</w:t>
      </w:r>
    </w:p>
    <w:p w14:paraId="0703FB17" w14:textId="77777777" w:rsidR="006C2715" w:rsidRDefault="006C2715">
      <w:pPr>
        <w:pStyle w:val="afffff5"/>
        <w:ind w:firstLine="420"/>
      </w:pPr>
    </w:p>
    <w:p w14:paraId="3EC44C24" w14:textId="77777777" w:rsidR="006C2715" w:rsidRDefault="006C2715">
      <w:pPr>
        <w:pStyle w:val="afffff5"/>
        <w:ind w:firstLine="420"/>
        <w:sectPr w:rsidR="006C2715">
          <w:pgSz w:w="11906" w:h="16838"/>
          <w:pgMar w:top="1928" w:right="1134" w:bottom="1134" w:left="1134" w:header="1418" w:footer="1134" w:gutter="284"/>
          <w:pgNumType w:fmt="upperRoman"/>
          <w:cols w:space="425"/>
          <w:formProt w:val="0"/>
          <w:docGrid w:linePitch="312"/>
        </w:sectPr>
      </w:pPr>
    </w:p>
    <w:p w14:paraId="0BA9D00E" w14:textId="77777777" w:rsidR="006C2715" w:rsidRDefault="006C2715">
      <w:pPr>
        <w:spacing w:line="20" w:lineRule="exact"/>
        <w:jc w:val="center"/>
        <w:rPr>
          <w:rFonts w:ascii="黑体" w:eastAsia="黑体" w:hAnsi="黑体" w:hint="eastAsia"/>
          <w:sz w:val="32"/>
          <w:szCs w:val="32"/>
        </w:rPr>
      </w:pPr>
      <w:bookmarkStart w:id="22" w:name="BookMark4"/>
      <w:bookmarkEnd w:id="21"/>
    </w:p>
    <w:p w14:paraId="0C9F6DCC" w14:textId="77777777" w:rsidR="006C2715" w:rsidRDefault="006C2715">
      <w:pPr>
        <w:spacing w:line="20" w:lineRule="exact"/>
        <w:jc w:val="center"/>
        <w:rPr>
          <w:rFonts w:ascii="黑体" w:eastAsia="黑体" w:hAnsi="黑体" w:hint="eastAsia"/>
          <w:sz w:val="32"/>
          <w:szCs w:val="32"/>
        </w:rPr>
      </w:pPr>
    </w:p>
    <w:bookmarkStart w:id="23" w:name="NEW_STAND_NAME" w:displacedByCustomXml="next"/>
    <w:sdt>
      <w:sdtPr>
        <w:tag w:val="NEW_STAND_NAME"/>
        <w:id w:val="595910757"/>
        <w:lock w:val="sdtLocked"/>
        <w:placeholder>
          <w:docPart w:val="AC65869ACAF640CE9B0946574BC71094"/>
        </w:placeholder>
      </w:sdtPr>
      <w:sdtContent>
        <w:p w14:paraId="5B43F43D" w14:textId="77777777" w:rsidR="006C2715" w:rsidRDefault="00000000">
          <w:pPr>
            <w:pStyle w:val="afffffffff8"/>
            <w:spacing w:beforeLines="100" w:before="240" w:afterLines="220" w:after="528"/>
            <w:rPr>
              <w:rFonts w:hint="eastAsia"/>
            </w:rPr>
          </w:pPr>
          <w:r>
            <w:rPr>
              <w:rFonts w:hint="eastAsia"/>
            </w:rPr>
            <w:t>建筑工程管理 施工作业人员组织调配规范</w:t>
          </w:r>
        </w:p>
      </w:sdtContent>
    </w:sdt>
    <w:p w14:paraId="58FDACCA" w14:textId="77777777" w:rsidR="006C2715" w:rsidRDefault="00000000">
      <w:pPr>
        <w:pStyle w:val="affc"/>
        <w:spacing w:before="240" w:after="240"/>
      </w:pPr>
      <w:bookmarkStart w:id="24" w:name="_Toc17233325"/>
      <w:bookmarkStart w:id="25" w:name="_Toc195694396"/>
      <w:bookmarkStart w:id="26" w:name="_Toc17233333"/>
      <w:bookmarkStart w:id="27" w:name="_Toc26648465"/>
      <w:bookmarkStart w:id="28" w:name="_Toc24884218"/>
      <w:bookmarkStart w:id="29" w:name="_Toc24884211"/>
      <w:bookmarkStart w:id="30" w:name="_Toc97192964"/>
      <w:bookmarkStart w:id="31" w:name="_Toc26718930"/>
      <w:bookmarkStart w:id="32" w:name="_Toc26986771"/>
      <w:bookmarkStart w:id="33" w:name="_Toc26986530"/>
      <w:bookmarkStart w:id="34" w:name="_Hlk195694430"/>
      <w:bookmarkEnd w:id="23"/>
      <w:r>
        <w:rPr>
          <w:rFonts w:hint="eastAsia"/>
        </w:rPr>
        <w:t>范围</w:t>
      </w:r>
      <w:bookmarkEnd w:id="24"/>
      <w:bookmarkEnd w:id="25"/>
      <w:bookmarkEnd w:id="26"/>
      <w:bookmarkEnd w:id="27"/>
      <w:bookmarkEnd w:id="28"/>
      <w:bookmarkEnd w:id="29"/>
      <w:bookmarkEnd w:id="30"/>
      <w:bookmarkEnd w:id="31"/>
      <w:bookmarkEnd w:id="32"/>
      <w:bookmarkEnd w:id="33"/>
    </w:p>
    <w:p w14:paraId="16DA990D" w14:textId="77777777" w:rsidR="006C2715" w:rsidRDefault="00000000">
      <w:pPr>
        <w:pStyle w:val="afffff5"/>
        <w:ind w:firstLine="420"/>
      </w:pPr>
      <w:bookmarkStart w:id="35" w:name="_Toc17233326"/>
      <w:bookmarkStart w:id="36" w:name="_Toc24884219"/>
      <w:bookmarkStart w:id="37" w:name="_Toc17233334"/>
      <w:bookmarkStart w:id="38" w:name="_Toc26648466"/>
      <w:bookmarkStart w:id="39" w:name="_Toc24884212"/>
      <w:r>
        <w:rPr>
          <w:rFonts w:hint="eastAsia"/>
        </w:rPr>
        <w:t>本文件规定了建筑工程管理施工作业人员组织调配的术语和定义、基本规定、人员要求、配备要求。</w:t>
      </w:r>
    </w:p>
    <w:p w14:paraId="5B2E4F21" w14:textId="77777777" w:rsidR="006C2715" w:rsidRDefault="00000000">
      <w:pPr>
        <w:pStyle w:val="afffff5"/>
        <w:ind w:firstLine="420"/>
      </w:pPr>
      <w:r>
        <w:rPr>
          <w:rFonts w:hint="eastAsia"/>
        </w:rPr>
        <w:t>本文件适用于建筑工程管理施工作业人员组织调配管理。</w:t>
      </w:r>
    </w:p>
    <w:p w14:paraId="1A9E82CD" w14:textId="77777777" w:rsidR="006C2715" w:rsidRDefault="00000000">
      <w:pPr>
        <w:pStyle w:val="affc"/>
        <w:spacing w:before="240" w:after="240"/>
      </w:pPr>
      <w:bookmarkStart w:id="40" w:name="_Toc26718931"/>
      <w:bookmarkStart w:id="41" w:name="_Toc97192965"/>
      <w:bookmarkStart w:id="42" w:name="_Toc195694397"/>
      <w:bookmarkStart w:id="43" w:name="_Toc26986772"/>
      <w:bookmarkStart w:id="44" w:name="_Toc26986531"/>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96EDB81BF40D409EAEDC1CE23352C90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E0CB5D5" w14:textId="77777777" w:rsidR="006C2715"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8A89188" w14:textId="77777777" w:rsidR="006C2715" w:rsidRDefault="00000000">
      <w:pPr>
        <w:pStyle w:val="afffff5"/>
        <w:ind w:firstLine="420"/>
      </w:pPr>
      <w:r>
        <w:rPr>
          <w:rFonts w:hint="eastAsia"/>
        </w:rPr>
        <w:t>JGJ/T 250 建筑与市政工程施工企业现场专业人员职业标准</w:t>
      </w:r>
    </w:p>
    <w:p w14:paraId="55E3F07D" w14:textId="77777777" w:rsidR="006C2715" w:rsidRDefault="00000000">
      <w:pPr>
        <w:pStyle w:val="affc"/>
        <w:spacing w:before="240" w:after="240"/>
      </w:pPr>
      <w:bookmarkStart w:id="45" w:name="_Toc195694398"/>
      <w:bookmarkStart w:id="46" w:name="_Toc97192966"/>
      <w:r>
        <w:rPr>
          <w:rFonts w:hint="eastAsia"/>
          <w:szCs w:val="21"/>
        </w:rPr>
        <w:t>术语和定义</w:t>
      </w:r>
      <w:bookmarkEnd w:id="45"/>
      <w:bookmarkEnd w:id="46"/>
    </w:p>
    <w:bookmarkStart w:id="47" w:name="_Toc26986532" w:displacedByCustomXml="next"/>
    <w:bookmarkEnd w:id="47" w:displacedByCustomXml="next"/>
    <w:sdt>
      <w:sdtPr>
        <w:id w:val="-1909835108"/>
        <w:placeholder>
          <w:docPart w:val="161EA49FB9FB4A81AAAE63BC0682593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48DBC56" w14:textId="77777777" w:rsidR="006C2715" w:rsidRDefault="00000000">
          <w:pPr>
            <w:pStyle w:val="afffff5"/>
            <w:ind w:firstLine="420"/>
          </w:pPr>
          <w:r>
            <w:t>下列术语和定义适用于本文件。</w:t>
          </w:r>
        </w:p>
      </w:sdtContent>
    </w:sdt>
    <w:p w14:paraId="6C7EE94F" w14:textId="77777777" w:rsidR="006C2715"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特种作业 special operation</w:t>
      </w:r>
    </w:p>
    <w:p w14:paraId="5BC97322" w14:textId="77777777" w:rsidR="006C2715" w:rsidRDefault="00000000">
      <w:pPr>
        <w:pStyle w:val="afffff5"/>
        <w:ind w:firstLine="420"/>
      </w:pPr>
      <w:r>
        <w:rPr>
          <w:rFonts w:hint="eastAsia"/>
        </w:rPr>
        <w:t>容易发生事故，对操作者本人、他人的安全健康及设备、设施的安全可能造成重大危害的作业。</w:t>
      </w:r>
    </w:p>
    <w:p w14:paraId="5A52CDDF" w14:textId="77777777" w:rsidR="006C2715"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特种作业人员 special operation personnel</w:t>
      </w:r>
    </w:p>
    <w:p w14:paraId="35B0BAC8" w14:textId="77777777" w:rsidR="006C2715" w:rsidRDefault="00000000">
      <w:pPr>
        <w:pStyle w:val="afffff5"/>
        <w:ind w:firstLine="420"/>
      </w:pPr>
      <w:r>
        <w:rPr>
          <w:rFonts w:hint="eastAsia"/>
        </w:rPr>
        <w:t>直接从事特种作业，依法取得操作资格证书的从业人员。</w:t>
      </w:r>
    </w:p>
    <w:p w14:paraId="57FA4B2B" w14:textId="77777777" w:rsidR="006C2715"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建筑施工特种作业人员 special operation personnel of construction</w:t>
      </w:r>
    </w:p>
    <w:p w14:paraId="38229986" w14:textId="77777777" w:rsidR="006C2715" w:rsidRDefault="00000000">
      <w:pPr>
        <w:pStyle w:val="afffff5"/>
        <w:ind w:firstLine="420"/>
      </w:pPr>
      <w:r>
        <w:rPr>
          <w:rFonts w:hint="eastAsia"/>
        </w:rPr>
        <w:t>在建筑工程施工活动中，从事特种作业，依法取得建筑业操作资格证书的人员。</w:t>
      </w:r>
    </w:p>
    <w:p w14:paraId="2268688C" w14:textId="77777777" w:rsidR="006C2715"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一般技术工人 general skilled worker</w:t>
      </w:r>
    </w:p>
    <w:p w14:paraId="1A7F858C" w14:textId="77777777" w:rsidR="006C2715" w:rsidRDefault="00000000">
      <w:pPr>
        <w:pStyle w:val="afffff5"/>
        <w:ind w:firstLine="420"/>
      </w:pPr>
      <w:r>
        <w:rPr>
          <w:rFonts w:hint="eastAsia"/>
        </w:rPr>
        <w:t>从事建筑施工作业，掌握专门知识和技术，并具有运用和操作能力，经培训合格的工人。</w:t>
      </w:r>
    </w:p>
    <w:p w14:paraId="293318AA" w14:textId="77777777" w:rsidR="006C2715" w:rsidRDefault="00000000">
      <w:pPr>
        <w:pStyle w:val="affc"/>
        <w:spacing w:before="240" w:after="240"/>
      </w:pPr>
      <w:bookmarkStart w:id="48" w:name="_Toc195694399"/>
      <w:r>
        <w:rPr>
          <w:rFonts w:hint="eastAsia"/>
        </w:rPr>
        <w:t>基本规定</w:t>
      </w:r>
      <w:bookmarkEnd w:id="48"/>
    </w:p>
    <w:p w14:paraId="2845EC34" w14:textId="77777777" w:rsidR="006C2715" w:rsidRDefault="00000000">
      <w:pPr>
        <w:pStyle w:val="affffffffe"/>
      </w:pPr>
      <w:r>
        <w:rPr>
          <w:rFonts w:hint="eastAsia"/>
        </w:rPr>
        <w:t>建筑工程施工作业人员应符合JGJ/T 250的规定。</w:t>
      </w:r>
    </w:p>
    <w:p w14:paraId="1D835472" w14:textId="77777777" w:rsidR="006C2715" w:rsidRDefault="00000000">
      <w:pPr>
        <w:pStyle w:val="affffffffe"/>
      </w:pPr>
      <w:r>
        <w:rPr>
          <w:rFonts w:hint="eastAsia"/>
        </w:rPr>
        <w:t>建筑工程施工作业人员包括一般技术工人和建筑施工特种作业人员。一般技术工人按技术等级分为初级工、中级工、高级工、技师、高级技师;建筑施工特种作业人员包括建筑电工、建筑架子工、建筑起重信号</w:t>
      </w:r>
      <w:proofErr w:type="gramStart"/>
      <w:r>
        <w:rPr>
          <w:rFonts w:hint="eastAsia"/>
        </w:rPr>
        <w:t>司索工</w:t>
      </w:r>
      <w:proofErr w:type="gramEnd"/>
      <w:r>
        <w:rPr>
          <w:rFonts w:hint="eastAsia"/>
        </w:rPr>
        <w:t>、建筑起重机械司机、建筑起重机械安装拆卸工、高处作业吊篮安装拆卸工。</w:t>
      </w:r>
    </w:p>
    <w:p w14:paraId="524B4CD0" w14:textId="77777777" w:rsidR="006C2715" w:rsidRDefault="00000000">
      <w:pPr>
        <w:pStyle w:val="affffffffe"/>
      </w:pPr>
      <w:r>
        <w:rPr>
          <w:rFonts w:hint="eastAsia"/>
        </w:rPr>
        <w:t>建筑工程施工作业人员配备应坚持动态调整、协同管理的原则，依据项目特点、建设标准、工程复杂程度、不同施工阶段、施工组织方式、环境条件、装备水平、人员素质等因素确定。</w:t>
      </w:r>
    </w:p>
    <w:p w14:paraId="2DCEB8A1" w14:textId="77777777" w:rsidR="006C2715" w:rsidRDefault="00000000">
      <w:pPr>
        <w:pStyle w:val="affffffffe"/>
      </w:pPr>
      <w:r>
        <w:rPr>
          <w:rFonts w:hint="eastAsia"/>
        </w:rPr>
        <w:t>建设单位应要求施工单位配备与工程规模、工程类别、质量标准等相匹配的技能工人，并加强监督和检查。</w:t>
      </w:r>
    </w:p>
    <w:p w14:paraId="6E8DD5FF" w14:textId="77777777" w:rsidR="006C2715" w:rsidRDefault="00000000">
      <w:pPr>
        <w:pStyle w:val="affffffffe"/>
      </w:pPr>
      <w:r>
        <w:rPr>
          <w:rFonts w:hint="eastAsia"/>
        </w:rPr>
        <w:t>监理单位应定期检查或不定期抽查建筑工程施工作业人员配备及持证上岗情况。</w:t>
      </w:r>
    </w:p>
    <w:p w14:paraId="52578BDA" w14:textId="77777777" w:rsidR="006C2715" w:rsidRDefault="00000000">
      <w:pPr>
        <w:pStyle w:val="affffffffe"/>
      </w:pPr>
      <w:r>
        <w:rPr>
          <w:rFonts w:hint="eastAsia"/>
        </w:rPr>
        <w:t>施工单位在编制施工组织设计、施工方案及专项施工方案时，应按照相关标准确定建筑工程施工作业人员配备数量。</w:t>
      </w:r>
    </w:p>
    <w:p w14:paraId="039CF98C" w14:textId="77777777" w:rsidR="006C2715" w:rsidRDefault="00000000">
      <w:pPr>
        <w:pStyle w:val="affffffffe"/>
      </w:pPr>
      <w:r>
        <w:rPr>
          <w:rFonts w:hint="eastAsia"/>
        </w:rPr>
        <w:t>施工单位应制定劳务管理计划和劳务管理制度，查验劳务分包队伍资质，审核技能工人身份、资格，组织技能工人培训等情况，建立技能工人档案。</w:t>
      </w:r>
    </w:p>
    <w:p w14:paraId="381E310C" w14:textId="77777777" w:rsidR="006C2715" w:rsidRDefault="00000000">
      <w:pPr>
        <w:pStyle w:val="affffffffe"/>
      </w:pPr>
      <w:r>
        <w:rPr>
          <w:rFonts w:hint="eastAsia"/>
        </w:rPr>
        <w:t>施工单位应建立健全教育培训制度，加强对技能工人的教育培训。技能工人进场时，应完善相关资料及手续，满足施工人员实名制管理信息系统要求。</w:t>
      </w:r>
    </w:p>
    <w:p w14:paraId="794C743F" w14:textId="77777777" w:rsidR="006C2715" w:rsidRDefault="00000000">
      <w:pPr>
        <w:pStyle w:val="affffffffe"/>
      </w:pPr>
      <w:r>
        <w:rPr>
          <w:rFonts w:hint="eastAsia"/>
        </w:rPr>
        <w:lastRenderedPageBreak/>
        <w:t>建筑施工现场的焊工应经安全技术培训并考核合格，依法取得《中华人民共和国特种作业操作证》后，方可上岗。</w:t>
      </w:r>
    </w:p>
    <w:p w14:paraId="05147B64" w14:textId="77777777" w:rsidR="006C2715" w:rsidRDefault="00000000">
      <w:pPr>
        <w:pStyle w:val="affc"/>
        <w:spacing w:before="240" w:after="240"/>
      </w:pPr>
      <w:bookmarkStart w:id="49" w:name="_Toc195694400"/>
      <w:r>
        <w:rPr>
          <w:rFonts w:hint="eastAsia"/>
        </w:rPr>
        <w:t>人员要求</w:t>
      </w:r>
      <w:bookmarkEnd w:id="49"/>
    </w:p>
    <w:p w14:paraId="7DCE7162" w14:textId="77777777" w:rsidR="006C2715" w:rsidRDefault="00000000">
      <w:pPr>
        <w:pStyle w:val="affd"/>
        <w:spacing w:before="120" w:after="120"/>
      </w:pPr>
      <w:r>
        <w:rPr>
          <w:rFonts w:hint="eastAsia"/>
        </w:rPr>
        <w:t>建筑施工特种作业人员</w:t>
      </w:r>
    </w:p>
    <w:p w14:paraId="73E0B66F" w14:textId="77777777" w:rsidR="006C2715" w:rsidRDefault="00000000">
      <w:pPr>
        <w:pStyle w:val="afffffffff1"/>
      </w:pPr>
      <w:r>
        <w:rPr>
          <w:rFonts w:hint="eastAsia"/>
        </w:rPr>
        <w:t>建筑施工特种作业人员应按照国家有关规定经过专门的安全作业培训，取得《建筑施工特种作业人员操作资格证书》，方可上岗从事相应作业。</w:t>
      </w:r>
    </w:p>
    <w:p w14:paraId="0EC3A7A7" w14:textId="77777777" w:rsidR="006C2715" w:rsidRDefault="00000000">
      <w:pPr>
        <w:pStyle w:val="afffffffff1"/>
      </w:pPr>
      <w:r>
        <w:rPr>
          <w:rFonts w:hint="eastAsia"/>
        </w:rPr>
        <w:t>建筑施工特种作业工种类别及操作范围应符合表1的要求，持证上岗从事相应作业。</w:t>
      </w:r>
    </w:p>
    <w:p w14:paraId="030377BB" w14:textId="77777777" w:rsidR="006C2715" w:rsidRDefault="00000000">
      <w:pPr>
        <w:pStyle w:val="aff2"/>
        <w:spacing w:before="120" w:after="120"/>
      </w:pPr>
      <w:r>
        <w:rPr>
          <w:rFonts w:hint="eastAsia"/>
        </w:rPr>
        <w:t>建筑施工特种作业工种类别及操作范围</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55"/>
        <w:gridCol w:w="1587"/>
        <w:gridCol w:w="1559"/>
        <w:gridCol w:w="5233"/>
      </w:tblGrid>
      <w:tr w:rsidR="006C2715" w14:paraId="122EE0B7" w14:textId="77777777">
        <w:trPr>
          <w:tblHeader/>
          <w:jc w:val="center"/>
        </w:trPr>
        <w:tc>
          <w:tcPr>
            <w:tcW w:w="955" w:type="dxa"/>
            <w:tcBorders>
              <w:top w:val="single" w:sz="8" w:space="0" w:color="auto"/>
              <w:bottom w:val="single" w:sz="8" w:space="0" w:color="auto"/>
            </w:tcBorders>
            <w:shd w:val="clear" w:color="auto" w:fill="auto"/>
            <w:vAlign w:val="center"/>
          </w:tcPr>
          <w:p w14:paraId="3714EE0B" w14:textId="77777777" w:rsidR="006C2715" w:rsidRDefault="00000000">
            <w:pPr>
              <w:pStyle w:val="afffffffff9"/>
            </w:pPr>
            <w:r>
              <w:rPr>
                <w:rFonts w:hint="eastAsia"/>
              </w:rPr>
              <w:t>序号</w:t>
            </w:r>
          </w:p>
        </w:tc>
        <w:tc>
          <w:tcPr>
            <w:tcW w:w="3146" w:type="dxa"/>
            <w:gridSpan w:val="2"/>
            <w:tcBorders>
              <w:top w:val="single" w:sz="8" w:space="0" w:color="auto"/>
              <w:bottom w:val="single" w:sz="8" w:space="0" w:color="auto"/>
            </w:tcBorders>
            <w:shd w:val="clear" w:color="auto" w:fill="auto"/>
            <w:vAlign w:val="center"/>
          </w:tcPr>
          <w:p w14:paraId="38FCDCD0" w14:textId="77777777" w:rsidR="006C2715" w:rsidRDefault="00000000">
            <w:pPr>
              <w:pStyle w:val="afffffffff9"/>
            </w:pPr>
            <w:r>
              <w:rPr>
                <w:rFonts w:hint="eastAsia"/>
              </w:rPr>
              <w:t>工种类别</w:t>
            </w:r>
          </w:p>
        </w:tc>
        <w:tc>
          <w:tcPr>
            <w:tcW w:w="5233" w:type="dxa"/>
            <w:tcBorders>
              <w:top w:val="single" w:sz="8" w:space="0" w:color="auto"/>
              <w:bottom w:val="single" w:sz="8" w:space="0" w:color="auto"/>
            </w:tcBorders>
            <w:shd w:val="clear" w:color="auto" w:fill="auto"/>
            <w:vAlign w:val="center"/>
          </w:tcPr>
          <w:p w14:paraId="57AFE69C" w14:textId="77777777" w:rsidR="006C2715" w:rsidRDefault="00000000">
            <w:pPr>
              <w:pStyle w:val="afffffffff9"/>
            </w:pPr>
            <w:r>
              <w:rPr>
                <w:rFonts w:hint="eastAsia"/>
              </w:rPr>
              <w:t>操作范围</w:t>
            </w:r>
          </w:p>
        </w:tc>
      </w:tr>
      <w:tr w:rsidR="006C2715" w14:paraId="420272E8" w14:textId="77777777">
        <w:trPr>
          <w:jc w:val="center"/>
        </w:trPr>
        <w:tc>
          <w:tcPr>
            <w:tcW w:w="955" w:type="dxa"/>
            <w:tcBorders>
              <w:top w:val="single" w:sz="8" w:space="0" w:color="auto"/>
            </w:tcBorders>
            <w:shd w:val="clear" w:color="auto" w:fill="auto"/>
            <w:vAlign w:val="center"/>
          </w:tcPr>
          <w:p w14:paraId="2B6F917E" w14:textId="77777777" w:rsidR="006C2715" w:rsidRDefault="00000000">
            <w:pPr>
              <w:pStyle w:val="afffffffff9"/>
            </w:pPr>
            <w:r>
              <w:rPr>
                <w:rFonts w:hint="eastAsia"/>
              </w:rPr>
              <w:t>1</w:t>
            </w:r>
          </w:p>
        </w:tc>
        <w:tc>
          <w:tcPr>
            <w:tcW w:w="3146" w:type="dxa"/>
            <w:gridSpan w:val="2"/>
            <w:tcBorders>
              <w:top w:val="single" w:sz="8" w:space="0" w:color="auto"/>
            </w:tcBorders>
            <w:shd w:val="clear" w:color="auto" w:fill="auto"/>
            <w:vAlign w:val="center"/>
          </w:tcPr>
          <w:p w14:paraId="722D4D69" w14:textId="77777777" w:rsidR="006C2715" w:rsidRDefault="00000000">
            <w:pPr>
              <w:pStyle w:val="afffffffff9"/>
            </w:pPr>
            <w:r>
              <w:rPr>
                <w:rFonts w:hint="eastAsia"/>
              </w:rPr>
              <w:t>建筑电工</w:t>
            </w:r>
          </w:p>
        </w:tc>
        <w:tc>
          <w:tcPr>
            <w:tcW w:w="5233" w:type="dxa"/>
            <w:tcBorders>
              <w:top w:val="single" w:sz="8" w:space="0" w:color="auto"/>
            </w:tcBorders>
            <w:shd w:val="clear" w:color="auto" w:fill="auto"/>
            <w:vAlign w:val="center"/>
          </w:tcPr>
          <w:p w14:paraId="4EFFAFA7" w14:textId="77777777" w:rsidR="006C2715" w:rsidRDefault="00000000">
            <w:pPr>
              <w:pStyle w:val="afffffffff9"/>
              <w:ind w:firstLineChars="50" w:firstLine="90"/>
              <w:jc w:val="both"/>
            </w:pPr>
            <w:r>
              <w:rPr>
                <w:rFonts w:hint="eastAsia"/>
              </w:rPr>
              <w:t>在建筑工程施工现场从事临时用电作业</w:t>
            </w:r>
          </w:p>
        </w:tc>
      </w:tr>
      <w:tr w:rsidR="006C2715" w14:paraId="75E4AEFE" w14:textId="77777777">
        <w:trPr>
          <w:jc w:val="center"/>
        </w:trPr>
        <w:tc>
          <w:tcPr>
            <w:tcW w:w="955" w:type="dxa"/>
            <w:vMerge w:val="restart"/>
            <w:shd w:val="clear" w:color="auto" w:fill="auto"/>
            <w:vAlign w:val="center"/>
          </w:tcPr>
          <w:p w14:paraId="72FF14EE" w14:textId="77777777" w:rsidR="006C2715" w:rsidRDefault="00000000">
            <w:pPr>
              <w:pStyle w:val="afffffffff9"/>
            </w:pPr>
            <w:r>
              <w:rPr>
                <w:rFonts w:hint="eastAsia"/>
              </w:rPr>
              <w:t>2</w:t>
            </w:r>
          </w:p>
        </w:tc>
        <w:tc>
          <w:tcPr>
            <w:tcW w:w="1587" w:type="dxa"/>
            <w:vMerge w:val="restart"/>
            <w:shd w:val="clear" w:color="auto" w:fill="auto"/>
            <w:vAlign w:val="center"/>
          </w:tcPr>
          <w:p w14:paraId="3ED2E8D2" w14:textId="77777777" w:rsidR="006C2715" w:rsidRDefault="00000000">
            <w:pPr>
              <w:pStyle w:val="afffffffff9"/>
            </w:pPr>
            <w:r>
              <w:rPr>
                <w:rFonts w:hint="eastAsia"/>
              </w:rPr>
              <w:t>建筑架子工</w:t>
            </w:r>
          </w:p>
        </w:tc>
        <w:tc>
          <w:tcPr>
            <w:tcW w:w="1559" w:type="dxa"/>
            <w:vAlign w:val="center"/>
          </w:tcPr>
          <w:p w14:paraId="3C3A8B98" w14:textId="77777777" w:rsidR="006C2715" w:rsidRDefault="00000000">
            <w:pPr>
              <w:pStyle w:val="afffffffff9"/>
            </w:pPr>
            <w:r>
              <w:rPr>
                <w:rFonts w:hint="eastAsia"/>
              </w:rPr>
              <w:t>普通脚手架</w:t>
            </w:r>
          </w:p>
        </w:tc>
        <w:tc>
          <w:tcPr>
            <w:tcW w:w="5233" w:type="dxa"/>
            <w:shd w:val="clear" w:color="auto" w:fill="auto"/>
            <w:vAlign w:val="center"/>
          </w:tcPr>
          <w:p w14:paraId="2D0A0EC0" w14:textId="77777777" w:rsidR="006C2715" w:rsidRDefault="00000000">
            <w:pPr>
              <w:pStyle w:val="afffffffff9"/>
              <w:ind w:firstLineChars="50" w:firstLine="90"/>
              <w:jc w:val="both"/>
            </w:pPr>
            <w:r>
              <w:rPr>
                <w:rFonts w:hint="eastAsia"/>
              </w:rPr>
              <w:t>在建筑工程施工现场从事落地式脚手架、悬挑式脚手架、模板支架、外电防护架、卸料平台、洞口临边防护等登高架设、维护、</w:t>
            </w:r>
          </w:p>
        </w:tc>
      </w:tr>
      <w:tr w:rsidR="006C2715" w14:paraId="5E869682" w14:textId="77777777">
        <w:trPr>
          <w:jc w:val="center"/>
        </w:trPr>
        <w:tc>
          <w:tcPr>
            <w:tcW w:w="955" w:type="dxa"/>
            <w:vMerge/>
            <w:shd w:val="clear" w:color="auto" w:fill="auto"/>
            <w:vAlign w:val="center"/>
          </w:tcPr>
          <w:p w14:paraId="611A3EE8" w14:textId="77777777" w:rsidR="006C2715" w:rsidRDefault="006C2715">
            <w:pPr>
              <w:pStyle w:val="afffffffff9"/>
            </w:pPr>
          </w:p>
        </w:tc>
        <w:tc>
          <w:tcPr>
            <w:tcW w:w="1587" w:type="dxa"/>
            <w:vMerge/>
            <w:shd w:val="clear" w:color="auto" w:fill="auto"/>
            <w:vAlign w:val="center"/>
          </w:tcPr>
          <w:p w14:paraId="46EC3534" w14:textId="77777777" w:rsidR="006C2715" w:rsidRDefault="006C2715">
            <w:pPr>
              <w:pStyle w:val="afffffffff9"/>
            </w:pPr>
          </w:p>
        </w:tc>
        <w:tc>
          <w:tcPr>
            <w:tcW w:w="1559" w:type="dxa"/>
            <w:vAlign w:val="center"/>
          </w:tcPr>
          <w:p w14:paraId="6EC1ED72" w14:textId="77777777" w:rsidR="006C2715" w:rsidRDefault="00000000">
            <w:pPr>
              <w:pStyle w:val="afffffffff9"/>
            </w:pPr>
            <w:r>
              <w:rPr>
                <w:rFonts w:hint="eastAsia"/>
              </w:rPr>
              <w:t>附着升降脚手架</w:t>
            </w:r>
          </w:p>
        </w:tc>
        <w:tc>
          <w:tcPr>
            <w:tcW w:w="5233" w:type="dxa"/>
            <w:shd w:val="clear" w:color="auto" w:fill="auto"/>
            <w:vAlign w:val="center"/>
          </w:tcPr>
          <w:p w14:paraId="20BF1B4A" w14:textId="77777777" w:rsidR="006C2715" w:rsidRDefault="00000000">
            <w:pPr>
              <w:pStyle w:val="afffffffff9"/>
              <w:ind w:firstLineChars="50" w:firstLine="90"/>
              <w:jc w:val="both"/>
            </w:pPr>
            <w:r>
              <w:rPr>
                <w:rFonts w:hint="eastAsia"/>
              </w:rPr>
              <w:t>在建筑工程施工现场从事附着式升降脚手架的安装、升降、维护和拆卸作业</w:t>
            </w:r>
          </w:p>
        </w:tc>
      </w:tr>
      <w:tr w:rsidR="006C2715" w14:paraId="718E6EA7" w14:textId="77777777">
        <w:trPr>
          <w:jc w:val="center"/>
        </w:trPr>
        <w:tc>
          <w:tcPr>
            <w:tcW w:w="955" w:type="dxa"/>
            <w:shd w:val="clear" w:color="auto" w:fill="auto"/>
            <w:vAlign w:val="center"/>
          </w:tcPr>
          <w:p w14:paraId="6C48F501" w14:textId="77777777" w:rsidR="006C2715" w:rsidRDefault="00000000">
            <w:pPr>
              <w:pStyle w:val="afffffffff9"/>
            </w:pPr>
            <w:r>
              <w:rPr>
                <w:rFonts w:hint="eastAsia"/>
              </w:rPr>
              <w:t>3</w:t>
            </w:r>
          </w:p>
        </w:tc>
        <w:tc>
          <w:tcPr>
            <w:tcW w:w="3146" w:type="dxa"/>
            <w:gridSpan w:val="2"/>
            <w:shd w:val="clear" w:color="auto" w:fill="auto"/>
            <w:vAlign w:val="center"/>
          </w:tcPr>
          <w:p w14:paraId="45EC2A43" w14:textId="77777777" w:rsidR="006C2715" w:rsidRDefault="00000000">
            <w:pPr>
              <w:pStyle w:val="afffffffff9"/>
            </w:pPr>
            <w:r>
              <w:rPr>
                <w:rFonts w:hint="eastAsia"/>
              </w:rPr>
              <w:t>建筑</w:t>
            </w:r>
            <w:proofErr w:type="gramStart"/>
            <w:r>
              <w:rPr>
                <w:rFonts w:hint="eastAsia"/>
              </w:rPr>
              <w:t>起重司索信号</w:t>
            </w:r>
            <w:proofErr w:type="gramEnd"/>
            <w:r>
              <w:rPr>
                <w:rFonts w:hint="eastAsia"/>
              </w:rPr>
              <w:t>工</w:t>
            </w:r>
          </w:p>
        </w:tc>
        <w:tc>
          <w:tcPr>
            <w:tcW w:w="5233" w:type="dxa"/>
            <w:shd w:val="clear" w:color="auto" w:fill="auto"/>
            <w:vAlign w:val="center"/>
          </w:tcPr>
          <w:p w14:paraId="101E32C5" w14:textId="77777777" w:rsidR="006C2715" w:rsidRDefault="00000000">
            <w:pPr>
              <w:pStyle w:val="afffffffff9"/>
              <w:ind w:firstLineChars="50" w:firstLine="90"/>
              <w:jc w:val="both"/>
            </w:pPr>
            <w:r>
              <w:rPr>
                <w:rFonts w:hint="eastAsia"/>
              </w:rPr>
              <w:t>在建筑工程施工现场从事对起吊物体进行绑扎、挂钩</w:t>
            </w:r>
            <w:proofErr w:type="gramStart"/>
            <w:r>
              <w:rPr>
                <w:rFonts w:hint="eastAsia"/>
              </w:rPr>
              <w:t>等司索</w:t>
            </w:r>
            <w:proofErr w:type="gramEnd"/>
            <w:r>
              <w:rPr>
                <w:rFonts w:hint="eastAsia"/>
              </w:rPr>
              <w:t>作业和起重指挥作业</w:t>
            </w:r>
          </w:p>
        </w:tc>
      </w:tr>
      <w:tr w:rsidR="006C2715" w14:paraId="06C27423" w14:textId="77777777">
        <w:trPr>
          <w:jc w:val="center"/>
        </w:trPr>
        <w:tc>
          <w:tcPr>
            <w:tcW w:w="955" w:type="dxa"/>
            <w:vMerge w:val="restart"/>
            <w:shd w:val="clear" w:color="auto" w:fill="auto"/>
            <w:vAlign w:val="center"/>
          </w:tcPr>
          <w:p w14:paraId="0037FAA0" w14:textId="77777777" w:rsidR="006C2715" w:rsidRDefault="00000000">
            <w:pPr>
              <w:pStyle w:val="afffffffff9"/>
            </w:pPr>
            <w:r>
              <w:rPr>
                <w:rFonts w:hint="eastAsia"/>
              </w:rPr>
              <w:t>4</w:t>
            </w:r>
          </w:p>
        </w:tc>
        <w:tc>
          <w:tcPr>
            <w:tcW w:w="1587" w:type="dxa"/>
            <w:vMerge w:val="restart"/>
            <w:shd w:val="clear" w:color="auto" w:fill="auto"/>
            <w:vAlign w:val="center"/>
          </w:tcPr>
          <w:p w14:paraId="7E968CA3" w14:textId="77777777" w:rsidR="006C2715" w:rsidRDefault="00000000">
            <w:pPr>
              <w:pStyle w:val="afffffffff9"/>
            </w:pPr>
            <w:r>
              <w:rPr>
                <w:rFonts w:hint="eastAsia"/>
              </w:rPr>
              <w:t>建筑起重机械司机</w:t>
            </w:r>
          </w:p>
        </w:tc>
        <w:tc>
          <w:tcPr>
            <w:tcW w:w="1559" w:type="dxa"/>
            <w:vAlign w:val="center"/>
          </w:tcPr>
          <w:p w14:paraId="709E321D" w14:textId="77777777" w:rsidR="006C2715" w:rsidRDefault="00000000">
            <w:pPr>
              <w:pStyle w:val="afffffffff9"/>
            </w:pPr>
            <w:r>
              <w:rPr>
                <w:rFonts w:hint="eastAsia"/>
              </w:rPr>
              <w:t>塔式起重机</w:t>
            </w:r>
          </w:p>
        </w:tc>
        <w:tc>
          <w:tcPr>
            <w:tcW w:w="5233" w:type="dxa"/>
            <w:shd w:val="clear" w:color="auto" w:fill="auto"/>
            <w:vAlign w:val="center"/>
          </w:tcPr>
          <w:p w14:paraId="7FF57625" w14:textId="77777777" w:rsidR="006C2715" w:rsidRDefault="00000000">
            <w:pPr>
              <w:pStyle w:val="afffffffff9"/>
              <w:ind w:firstLineChars="50" w:firstLine="90"/>
              <w:jc w:val="both"/>
            </w:pPr>
            <w:r>
              <w:rPr>
                <w:rFonts w:hint="eastAsia"/>
              </w:rPr>
              <w:t>在建筑工程施工现场从事固定式、轨道式和内爬升式塔式起重机的驾驶操作</w:t>
            </w:r>
          </w:p>
        </w:tc>
      </w:tr>
      <w:tr w:rsidR="006C2715" w14:paraId="132D30D0" w14:textId="77777777">
        <w:trPr>
          <w:jc w:val="center"/>
        </w:trPr>
        <w:tc>
          <w:tcPr>
            <w:tcW w:w="955" w:type="dxa"/>
            <w:vMerge/>
            <w:shd w:val="clear" w:color="auto" w:fill="auto"/>
            <w:vAlign w:val="center"/>
          </w:tcPr>
          <w:p w14:paraId="6CEE1E95" w14:textId="77777777" w:rsidR="006C2715" w:rsidRDefault="006C2715">
            <w:pPr>
              <w:pStyle w:val="afffffffff9"/>
            </w:pPr>
          </w:p>
        </w:tc>
        <w:tc>
          <w:tcPr>
            <w:tcW w:w="1587" w:type="dxa"/>
            <w:vMerge/>
            <w:shd w:val="clear" w:color="auto" w:fill="auto"/>
            <w:vAlign w:val="center"/>
          </w:tcPr>
          <w:p w14:paraId="061818FE" w14:textId="77777777" w:rsidR="006C2715" w:rsidRDefault="006C2715">
            <w:pPr>
              <w:pStyle w:val="afffffffff9"/>
            </w:pPr>
          </w:p>
        </w:tc>
        <w:tc>
          <w:tcPr>
            <w:tcW w:w="1559" w:type="dxa"/>
            <w:vAlign w:val="center"/>
          </w:tcPr>
          <w:p w14:paraId="65837A40" w14:textId="77777777" w:rsidR="006C2715" w:rsidRDefault="00000000">
            <w:pPr>
              <w:pStyle w:val="afffffffff9"/>
            </w:pPr>
            <w:r>
              <w:rPr>
                <w:rFonts w:hint="eastAsia"/>
              </w:rPr>
              <w:t>施工升降机</w:t>
            </w:r>
          </w:p>
        </w:tc>
        <w:tc>
          <w:tcPr>
            <w:tcW w:w="5233" w:type="dxa"/>
            <w:shd w:val="clear" w:color="auto" w:fill="auto"/>
            <w:vAlign w:val="center"/>
          </w:tcPr>
          <w:p w14:paraId="7FF5C901" w14:textId="77777777" w:rsidR="006C2715" w:rsidRDefault="00000000">
            <w:pPr>
              <w:pStyle w:val="afffffffff9"/>
              <w:ind w:firstLineChars="50" w:firstLine="90"/>
              <w:jc w:val="both"/>
            </w:pPr>
            <w:r>
              <w:rPr>
                <w:rFonts w:hint="eastAsia"/>
              </w:rPr>
              <w:t>在建筑工程施工现场从事施工升降机的驾驶操作</w:t>
            </w:r>
          </w:p>
        </w:tc>
      </w:tr>
      <w:tr w:rsidR="006C2715" w14:paraId="0A50E911" w14:textId="77777777">
        <w:trPr>
          <w:jc w:val="center"/>
        </w:trPr>
        <w:tc>
          <w:tcPr>
            <w:tcW w:w="955" w:type="dxa"/>
            <w:vMerge/>
            <w:shd w:val="clear" w:color="auto" w:fill="auto"/>
            <w:vAlign w:val="center"/>
          </w:tcPr>
          <w:p w14:paraId="47B6625F" w14:textId="77777777" w:rsidR="006C2715" w:rsidRDefault="006C2715">
            <w:pPr>
              <w:pStyle w:val="afffffffff9"/>
            </w:pPr>
          </w:p>
        </w:tc>
        <w:tc>
          <w:tcPr>
            <w:tcW w:w="1587" w:type="dxa"/>
            <w:vMerge/>
            <w:shd w:val="clear" w:color="auto" w:fill="auto"/>
            <w:vAlign w:val="center"/>
          </w:tcPr>
          <w:p w14:paraId="3AE8A2F0" w14:textId="77777777" w:rsidR="006C2715" w:rsidRDefault="006C2715">
            <w:pPr>
              <w:pStyle w:val="afffffffff9"/>
            </w:pPr>
          </w:p>
        </w:tc>
        <w:tc>
          <w:tcPr>
            <w:tcW w:w="1559" w:type="dxa"/>
            <w:vAlign w:val="center"/>
          </w:tcPr>
          <w:p w14:paraId="09BFB585" w14:textId="77777777" w:rsidR="006C2715" w:rsidRDefault="00000000">
            <w:pPr>
              <w:pStyle w:val="afffffffff9"/>
            </w:pPr>
            <w:r>
              <w:rPr>
                <w:rFonts w:hint="eastAsia"/>
              </w:rPr>
              <w:t>物料提升机</w:t>
            </w:r>
          </w:p>
        </w:tc>
        <w:tc>
          <w:tcPr>
            <w:tcW w:w="5233" w:type="dxa"/>
            <w:shd w:val="clear" w:color="auto" w:fill="auto"/>
            <w:vAlign w:val="center"/>
          </w:tcPr>
          <w:p w14:paraId="1AA36B1D" w14:textId="77777777" w:rsidR="006C2715" w:rsidRDefault="00000000">
            <w:pPr>
              <w:pStyle w:val="afffffffff9"/>
              <w:ind w:firstLineChars="50" w:firstLine="90"/>
              <w:jc w:val="both"/>
            </w:pPr>
            <w:r>
              <w:rPr>
                <w:rFonts w:hint="eastAsia"/>
              </w:rPr>
              <w:t>在建筑工程施工现场从事物料提升机的驾驶操作</w:t>
            </w:r>
          </w:p>
        </w:tc>
      </w:tr>
      <w:tr w:rsidR="006C2715" w14:paraId="7B82EF36" w14:textId="77777777">
        <w:trPr>
          <w:jc w:val="center"/>
        </w:trPr>
        <w:tc>
          <w:tcPr>
            <w:tcW w:w="955" w:type="dxa"/>
            <w:vMerge w:val="restart"/>
            <w:shd w:val="clear" w:color="auto" w:fill="auto"/>
            <w:vAlign w:val="center"/>
          </w:tcPr>
          <w:p w14:paraId="5D09E71F" w14:textId="77777777" w:rsidR="006C2715" w:rsidRDefault="00000000">
            <w:pPr>
              <w:pStyle w:val="afffffffff9"/>
            </w:pPr>
            <w:r>
              <w:rPr>
                <w:rFonts w:hint="eastAsia"/>
              </w:rPr>
              <w:t>5</w:t>
            </w:r>
          </w:p>
        </w:tc>
        <w:tc>
          <w:tcPr>
            <w:tcW w:w="1587" w:type="dxa"/>
            <w:vMerge w:val="restart"/>
            <w:shd w:val="clear" w:color="auto" w:fill="auto"/>
            <w:vAlign w:val="center"/>
          </w:tcPr>
          <w:p w14:paraId="5FF48812" w14:textId="77777777" w:rsidR="006C2715" w:rsidRDefault="00000000">
            <w:pPr>
              <w:pStyle w:val="afffffffff9"/>
            </w:pPr>
            <w:r>
              <w:rPr>
                <w:rFonts w:hint="eastAsia"/>
              </w:rPr>
              <w:t>建筑起重机械安装拆卸工</w:t>
            </w:r>
          </w:p>
        </w:tc>
        <w:tc>
          <w:tcPr>
            <w:tcW w:w="1559" w:type="dxa"/>
            <w:vAlign w:val="center"/>
          </w:tcPr>
          <w:p w14:paraId="43150563" w14:textId="77777777" w:rsidR="006C2715" w:rsidRDefault="00000000">
            <w:pPr>
              <w:pStyle w:val="afffffffff9"/>
            </w:pPr>
            <w:r>
              <w:rPr>
                <w:rFonts w:hint="eastAsia"/>
              </w:rPr>
              <w:t>塔式起重机</w:t>
            </w:r>
          </w:p>
        </w:tc>
        <w:tc>
          <w:tcPr>
            <w:tcW w:w="5233" w:type="dxa"/>
            <w:shd w:val="clear" w:color="auto" w:fill="auto"/>
            <w:vAlign w:val="center"/>
          </w:tcPr>
          <w:p w14:paraId="187C818E" w14:textId="77777777" w:rsidR="006C2715" w:rsidRDefault="00000000">
            <w:pPr>
              <w:pStyle w:val="afffffffff9"/>
              <w:ind w:firstLineChars="50" w:firstLine="90"/>
              <w:jc w:val="both"/>
            </w:pPr>
            <w:r>
              <w:rPr>
                <w:rFonts w:hint="eastAsia"/>
              </w:rPr>
              <w:t>在建筑工程施工现场从事固定式、轨道式和内爬升式塔式起重机的安装、附着、顶升和拆卸作业</w:t>
            </w:r>
          </w:p>
        </w:tc>
      </w:tr>
      <w:tr w:rsidR="006C2715" w14:paraId="1DC4CE1D" w14:textId="77777777">
        <w:trPr>
          <w:jc w:val="center"/>
        </w:trPr>
        <w:tc>
          <w:tcPr>
            <w:tcW w:w="955" w:type="dxa"/>
            <w:vMerge/>
            <w:shd w:val="clear" w:color="auto" w:fill="auto"/>
            <w:vAlign w:val="center"/>
          </w:tcPr>
          <w:p w14:paraId="691FE785" w14:textId="77777777" w:rsidR="006C2715" w:rsidRDefault="006C2715">
            <w:pPr>
              <w:pStyle w:val="afffffffff9"/>
            </w:pPr>
          </w:p>
        </w:tc>
        <w:tc>
          <w:tcPr>
            <w:tcW w:w="1587" w:type="dxa"/>
            <w:vMerge/>
            <w:shd w:val="clear" w:color="auto" w:fill="auto"/>
            <w:vAlign w:val="center"/>
          </w:tcPr>
          <w:p w14:paraId="0801D1BB" w14:textId="77777777" w:rsidR="006C2715" w:rsidRDefault="006C2715">
            <w:pPr>
              <w:pStyle w:val="afffffffff9"/>
            </w:pPr>
          </w:p>
        </w:tc>
        <w:tc>
          <w:tcPr>
            <w:tcW w:w="1559" w:type="dxa"/>
            <w:vAlign w:val="center"/>
          </w:tcPr>
          <w:p w14:paraId="48D7A270" w14:textId="77777777" w:rsidR="006C2715" w:rsidRDefault="00000000">
            <w:pPr>
              <w:pStyle w:val="afffffffff9"/>
            </w:pPr>
            <w:r>
              <w:rPr>
                <w:rFonts w:hint="eastAsia"/>
              </w:rPr>
              <w:t>施工升降机</w:t>
            </w:r>
          </w:p>
        </w:tc>
        <w:tc>
          <w:tcPr>
            <w:tcW w:w="5233" w:type="dxa"/>
            <w:shd w:val="clear" w:color="auto" w:fill="auto"/>
            <w:vAlign w:val="center"/>
          </w:tcPr>
          <w:p w14:paraId="137F82AC" w14:textId="77777777" w:rsidR="006C2715" w:rsidRDefault="00000000">
            <w:pPr>
              <w:pStyle w:val="afffffffff9"/>
              <w:ind w:firstLineChars="50" w:firstLine="90"/>
              <w:jc w:val="both"/>
            </w:pPr>
            <w:r>
              <w:rPr>
                <w:rFonts w:hint="eastAsia"/>
              </w:rPr>
              <w:t>在建筑工程施工现场从事施工升降机的安装和拆卸作业</w:t>
            </w:r>
          </w:p>
        </w:tc>
      </w:tr>
      <w:tr w:rsidR="006C2715" w14:paraId="5B3C6E18" w14:textId="77777777">
        <w:trPr>
          <w:jc w:val="center"/>
        </w:trPr>
        <w:tc>
          <w:tcPr>
            <w:tcW w:w="955" w:type="dxa"/>
            <w:vMerge/>
            <w:shd w:val="clear" w:color="auto" w:fill="auto"/>
            <w:vAlign w:val="center"/>
          </w:tcPr>
          <w:p w14:paraId="2223E8E8" w14:textId="77777777" w:rsidR="006C2715" w:rsidRDefault="006C2715">
            <w:pPr>
              <w:pStyle w:val="afffffffff9"/>
            </w:pPr>
          </w:p>
        </w:tc>
        <w:tc>
          <w:tcPr>
            <w:tcW w:w="1587" w:type="dxa"/>
            <w:vMerge/>
            <w:shd w:val="clear" w:color="auto" w:fill="auto"/>
            <w:vAlign w:val="center"/>
          </w:tcPr>
          <w:p w14:paraId="56AAD2DD" w14:textId="77777777" w:rsidR="006C2715" w:rsidRDefault="006C2715">
            <w:pPr>
              <w:pStyle w:val="afffffffff9"/>
            </w:pPr>
          </w:p>
        </w:tc>
        <w:tc>
          <w:tcPr>
            <w:tcW w:w="1559" w:type="dxa"/>
            <w:vAlign w:val="center"/>
          </w:tcPr>
          <w:p w14:paraId="7268462B" w14:textId="77777777" w:rsidR="006C2715" w:rsidRDefault="00000000">
            <w:pPr>
              <w:pStyle w:val="afffffffff9"/>
            </w:pPr>
            <w:r>
              <w:rPr>
                <w:rFonts w:hint="eastAsia"/>
              </w:rPr>
              <w:t>物料提升机</w:t>
            </w:r>
          </w:p>
        </w:tc>
        <w:tc>
          <w:tcPr>
            <w:tcW w:w="5233" w:type="dxa"/>
            <w:shd w:val="clear" w:color="auto" w:fill="auto"/>
            <w:vAlign w:val="center"/>
          </w:tcPr>
          <w:p w14:paraId="2558D051" w14:textId="77777777" w:rsidR="006C2715" w:rsidRDefault="00000000">
            <w:pPr>
              <w:pStyle w:val="afffffffff9"/>
              <w:ind w:firstLineChars="50" w:firstLine="90"/>
              <w:jc w:val="both"/>
            </w:pPr>
            <w:r>
              <w:rPr>
                <w:rFonts w:hint="eastAsia"/>
              </w:rPr>
              <w:t>在建筑工程施工现场从事物料提升机的安装和拆卸作业</w:t>
            </w:r>
          </w:p>
        </w:tc>
      </w:tr>
      <w:tr w:rsidR="006C2715" w14:paraId="5EBC05B6" w14:textId="77777777">
        <w:trPr>
          <w:jc w:val="center"/>
        </w:trPr>
        <w:tc>
          <w:tcPr>
            <w:tcW w:w="955" w:type="dxa"/>
            <w:shd w:val="clear" w:color="auto" w:fill="auto"/>
            <w:vAlign w:val="center"/>
          </w:tcPr>
          <w:p w14:paraId="3858712D" w14:textId="77777777" w:rsidR="006C2715" w:rsidRDefault="00000000">
            <w:pPr>
              <w:pStyle w:val="afffffffff9"/>
            </w:pPr>
            <w:r>
              <w:rPr>
                <w:rFonts w:hint="eastAsia"/>
              </w:rPr>
              <w:t>6</w:t>
            </w:r>
          </w:p>
        </w:tc>
        <w:tc>
          <w:tcPr>
            <w:tcW w:w="3146" w:type="dxa"/>
            <w:gridSpan w:val="2"/>
            <w:shd w:val="clear" w:color="auto" w:fill="auto"/>
            <w:vAlign w:val="center"/>
          </w:tcPr>
          <w:p w14:paraId="33FA98C0" w14:textId="77777777" w:rsidR="006C2715" w:rsidRDefault="00000000">
            <w:pPr>
              <w:pStyle w:val="afffffffff9"/>
            </w:pPr>
            <w:r>
              <w:rPr>
                <w:rFonts w:hint="eastAsia"/>
              </w:rPr>
              <w:t>高处作业吊篮安装拆卸工</w:t>
            </w:r>
          </w:p>
        </w:tc>
        <w:tc>
          <w:tcPr>
            <w:tcW w:w="5233" w:type="dxa"/>
            <w:shd w:val="clear" w:color="auto" w:fill="auto"/>
            <w:vAlign w:val="center"/>
          </w:tcPr>
          <w:p w14:paraId="2FC2C994" w14:textId="77777777" w:rsidR="006C2715" w:rsidRDefault="00000000">
            <w:pPr>
              <w:pStyle w:val="afffffffff9"/>
              <w:ind w:firstLineChars="50" w:firstLine="90"/>
              <w:jc w:val="both"/>
            </w:pPr>
            <w:r>
              <w:rPr>
                <w:rFonts w:hint="eastAsia"/>
              </w:rPr>
              <w:t>在建筑工程施工现场从事高处作业吊篮的安装和拆卸作业</w:t>
            </w:r>
          </w:p>
        </w:tc>
      </w:tr>
    </w:tbl>
    <w:p w14:paraId="6E33F3E0" w14:textId="77777777" w:rsidR="006C2715" w:rsidRDefault="006C2715">
      <w:pPr>
        <w:pStyle w:val="afffff5"/>
        <w:ind w:firstLine="420"/>
      </w:pPr>
    </w:p>
    <w:p w14:paraId="5A1FD3A1" w14:textId="77777777" w:rsidR="006C2715" w:rsidRDefault="00000000">
      <w:pPr>
        <w:pStyle w:val="afffffffff1"/>
      </w:pPr>
      <w:r>
        <w:rPr>
          <w:rFonts w:hint="eastAsia"/>
        </w:rPr>
        <w:t>建筑施工特种作业人员应严格按照法律法规、技术标准以及有关操作规程和管理规定进行作业。</w:t>
      </w:r>
    </w:p>
    <w:p w14:paraId="1206C00D" w14:textId="77777777" w:rsidR="006C2715" w:rsidRDefault="00000000">
      <w:pPr>
        <w:pStyle w:val="affd"/>
        <w:spacing w:before="120" w:after="120"/>
      </w:pPr>
      <w:r>
        <w:rPr>
          <w:rFonts w:hint="eastAsia"/>
        </w:rPr>
        <w:t>一般技术工人</w:t>
      </w:r>
    </w:p>
    <w:p w14:paraId="2802702A" w14:textId="77777777" w:rsidR="006C2715" w:rsidRDefault="00000000">
      <w:pPr>
        <w:pStyle w:val="afffffffff1"/>
      </w:pPr>
      <w:r>
        <w:rPr>
          <w:rFonts w:hint="eastAsia"/>
        </w:rPr>
        <w:t>一般技术工人应接受与其所从事的施工作业相应的安全技术理论培训和实际操作培训，并取得培训合格证书。一般技术工人工种见表2。</w:t>
      </w:r>
    </w:p>
    <w:p w14:paraId="0095D301" w14:textId="77777777" w:rsidR="006C2715" w:rsidRDefault="00000000">
      <w:pPr>
        <w:pStyle w:val="aff2"/>
        <w:spacing w:before="120" w:after="120"/>
      </w:pPr>
      <w:r>
        <w:rPr>
          <w:rFonts w:hint="eastAsia"/>
        </w:rPr>
        <w:t>一般技术工人工种</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0"/>
        <w:gridCol w:w="3117"/>
        <w:gridCol w:w="1560"/>
        <w:gridCol w:w="3107"/>
      </w:tblGrid>
      <w:tr w:rsidR="006C2715" w14:paraId="5496560D" w14:textId="77777777">
        <w:trPr>
          <w:tblHeader/>
          <w:jc w:val="center"/>
        </w:trPr>
        <w:tc>
          <w:tcPr>
            <w:tcW w:w="1550" w:type="dxa"/>
            <w:tcBorders>
              <w:top w:val="single" w:sz="8" w:space="0" w:color="auto"/>
              <w:bottom w:val="single" w:sz="8" w:space="0" w:color="auto"/>
            </w:tcBorders>
            <w:shd w:val="clear" w:color="auto" w:fill="auto"/>
            <w:vAlign w:val="center"/>
          </w:tcPr>
          <w:p w14:paraId="0ECC7561" w14:textId="77777777" w:rsidR="006C2715" w:rsidRDefault="00000000">
            <w:pPr>
              <w:pStyle w:val="afffffffff9"/>
            </w:pPr>
            <w:r>
              <w:rPr>
                <w:rFonts w:hint="eastAsia"/>
              </w:rPr>
              <w:t>序号</w:t>
            </w:r>
          </w:p>
        </w:tc>
        <w:tc>
          <w:tcPr>
            <w:tcW w:w="3117" w:type="dxa"/>
            <w:tcBorders>
              <w:top w:val="single" w:sz="8" w:space="0" w:color="auto"/>
              <w:bottom w:val="single" w:sz="8" w:space="0" w:color="auto"/>
            </w:tcBorders>
            <w:shd w:val="clear" w:color="auto" w:fill="auto"/>
            <w:vAlign w:val="center"/>
          </w:tcPr>
          <w:p w14:paraId="54BFBD90" w14:textId="77777777" w:rsidR="006C2715" w:rsidRDefault="00000000">
            <w:pPr>
              <w:pStyle w:val="afffffffff9"/>
            </w:pPr>
            <w:r>
              <w:rPr>
                <w:rFonts w:hint="eastAsia"/>
              </w:rPr>
              <w:t>职业（工种）名称</w:t>
            </w:r>
          </w:p>
        </w:tc>
        <w:tc>
          <w:tcPr>
            <w:tcW w:w="1560" w:type="dxa"/>
            <w:tcBorders>
              <w:top w:val="single" w:sz="8" w:space="0" w:color="auto"/>
              <w:bottom w:val="single" w:sz="8" w:space="0" w:color="auto"/>
            </w:tcBorders>
            <w:shd w:val="clear" w:color="auto" w:fill="auto"/>
            <w:vAlign w:val="center"/>
          </w:tcPr>
          <w:p w14:paraId="5AD832E9" w14:textId="77777777" w:rsidR="006C2715" w:rsidRDefault="00000000">
            <w:pPr>
              <w:pStyle w:val="afffffffff9"/>
            </w:pPr>
            <w:r>
              <w:rPr>
                <w:rFonts w:hint="eastAsia"/>
              </w:rPr>
              <w:t>序号</w:t>
            </w:r>
          </w:p>
        </w:tc>
        <w:tc>
          <w:tcPr>
            <w:tcW w:w="3107" w:type="dxa"/>
            <w:tcBorders>
              <w:top w:val="single" w:sz="8" w:space="0" w:color="auto"/>
              <w:bottom w:val="single" w:sz="8" w:space="0" w:color="auto"/>
            </w:tcBorders>
            <w:shd w:val="clear" w:color="auto" w:fill="auto"/>
            <w:vAlign w:val="center"/>
          </w:tcPr>
          <w:p w14:paraId="332604E3" w14:textId="77777777" w:rsidR="006C2715" w:rsidRDefault="00000000">
            <w:pPr>
              <w:pStyle w:val="afffffffff9"/>
            </w:pPr>
            <w:r>
              <w:rPr>
                <w:rFonts w:hint="eastAsia"/>
              </w:rPr>
              <w:t>职业（工种）名称</w:t>
            </w:r>
          </w:p>
        </w:tc>
      </w:tr>
      <w:tr w:rsidR="006C2715" w14:paraId="73F48089" w14:textId="77777777">
        <w:trPr>
          <w:jc w:val="center"/>
        </w:trPr>
        <w:tc>
          <w:tcPr>
            <w:tcW w:w="1550" w:type="dxa"/>
            <w:tcBorders>
              <w:top w:val="single" w:sz="8" w:space="0" w:color="auto"/>
            </w:tcBorders>
            <w:shd w:val="clear" w:color="auto" w:fill="auto"/>
          </w:tcPr>
          <w:p w14:paraId="2670058B" w14:textId="77777777" w:rsidR="006C2715" w:rsidRDefault="00000000">
            <w:pPr>
              <w:pStyle w:val="afffffffff9"/>
            </w:pPr>
            <w:r>
              <w:t>1</w:t>
            </w:r>
          </w:p>
        </w:tc>
        <w:tc>
          <w:tcPr>
            <w:tcW w:w="3117" w:type="dxa"/>
            <w:tcBorders>
              <w:top w:val="single" w:sz="8" w:space="0" w:color="auto"/>
            </w:tcBorders>
            <w:shd w:val="clear" w:color="auto" w:fill="auto"/>
          </w:tcPr>
          <w:p w14:paraId="329170A6" w14:textId="77777777" w:rsidR="006C2715" w:rsidRDefault="00000000">
            <w:pPr>
              <w:pStyle w:val="afffffffff9"/>
            </w:pPr>
            <w:r>
              <w:rPr>
                <w:rFonts w:hint="eastAsia"/>
              </w:rPr>
              <w:t>砌筑工（建筑瓦工）</w:t>
            </w:r>
          </w:p>
        </w:tc>
        <w:tc>
          <w:tcPr>
            <w:tcW w:w="1560" w:type="dxa"/>
            <w:tcBorders>
              <w:top w:val="single" w:sz="8" w:space="0" w:color="auto"/>
            </w:tcBorders>
            <w:shd w:val="clear" w:color="auto" w:fill="auto"/>
          </w:tcPr>
          <w:p w14:paraId="109B7144" w14:textId="77777777" w:rsidR="006C2715" w:rsidRDefault="00000000">
            <w:pPr>
              <w:pStyle w:val="afffffffff9"/>
            </w:pPr>
            <w:r>
              <w:t>32</w:t>
            </w:r>
          </w:p>
        </w:tc>
        <w:tc>
          <w:tcPr>
            <w:tcW w:w="3107" w:type="dxa"/>
            <w:tcBorders>
              <w:top w:val="single" w:sz="8" w:space="0" w:color="auto"/>
            </w:tcBorders>
            <w:shd w:val="clear" w:color="auto" w:fill="auto"/>
          </w:tcPr>
          <w:p w14:paraId="3654F2D4" w14:textId="77777777" w:rsidR="006C2715" w:rsidRDefault="00000000">
            <w:pPr>
              <w:pStyle w:val="afffffffff9"/>
            </w:pPr>
            <w:r>
              <w:rPr>
                <w:rFonts w:hint="eastAsia"/>
              </w:rPr>
              <w:t>电气设备安装工</w:t>
            </w:r>
          </w:p>
        </w:tc>
      </w:tr>
      <w:tr w:rsidR="006C2715" w14:paraId="0A148915" w14:textId="77777777">
        <w:trPr>
          <w:jc w:val="center"/>
        </w:trPr>
        <w:tc>
          <w:tcPr>
            <w:tcW w:w="1550" w:type="dxa"/>
            <w:shd w:val="clear" w:color="auto" w:fill="auto"/>
          </w:tcPr>
          <w:p w14:paraId="05F3F997" w14:textId="77777777" w:rsidR="006C2715" w:rsidRDefault="00000000">
            <w:pPr>
              <w:pStyle w:val="afffffffff9"/>
            </w:pPr>
            <w:r>
              <w:t>2</w:t>
            </w:r>
          </w:p>
        </w:tc>
        <w:tc>
          <w:tcPr>
            <w:tcW w:w="3117" w:type="dxa"/>
            <w:shd w:val="clear" w:color="auto" w:fill="auto"/>
          </w:tcPr>
          <w:p w14:paraId="7BBAC608" w14:textId="77777777" w:rsidR="006C2715" w:rsidRDefault="00000000">
            <w:pPr>
              <w:pStyle w:val="afffffffff9"/>
            </w:pPr>
            <w:r>
              <w:rPr>
                <w:rFonts w:hint="eastAsia"/>
              </w:rPr>
              <w:t>金属屋面工</w:t>
            </w:r>
          </w:p>
        </w:tc>
        <w:tc>
          <w:tcPr>
            <w:tcW w:w="1560" w:type="dxa"/>
            <w:shd w:val="clear" w:color="auto" w:fill="auto"/>
          </w:tcPr>
          <w:p w14:paraId="474C193E" w14:textId="77777777" w:rsidR="006C2715" w:rsidRDefault="00000000">
            <w:pPr>
              <w:pStyle w:val="afffffffff9"/>
            </w:pPr>
            <w:r>
              <w:t>33</w:t>
            </w:r>
          </w:p>
        </w:tc>
        <w:tc>
          <w:tcPr>
            <w:tcW w:w="3107" w:type="dxa"/>
            <w:shd w:val="clear" w:color="auto" w:fill="auto"/>
          </w:tcPr>
          <w:p w14:paraId="4D712E93" w14:textId="77777777" w:rsidR="006C2715" w:rsidRDefault="00000000">
            <w:pPr>
              <w:pStyle w:val="afffffffff9"/>
            </w:pPr>
            <w:r>
              <w:rPr>
                <w:rFonts w:hint="eastAsia"/>
              </w:rPr>
              <w:t>电梯安装工</w:t>
            </w:r>
          </w:p>
        </w:tc>
      </w:tr>
      <w:tr w:rsidR="006C2715" w14:paraId="68221C15" w14:textId="77777777">
        <w:trPr>
          <w:jc w:val="center"/>
        </w:trPr>
        <w:tc>
          <w:tcPr>
            <w:tcW w:w="1550" w:type="dxa"/>
            <w:shd w:val="clear" w:color="auto" w:fill="auto"/>
          </w:tcPr>
          <w:p w14:paraId="50DBAFA3" w14:textId="77777777" w:rsidR="006C2715" w:rsidRDefault="00000000">
            <w:pPr>
              <w:pStyle w:val="afffffffff9"/>
            </w:pPr>
            <w:r>
              <w:t>3</w:t>
            </w:r>
          </w:p>
        </w:tc>
        <w:tc>
          <w:tcPr>
            <w:tcW w:w="3117" w:type="dxa"/>
            <w:shd w:val="clear" w:color="auto" w:fill="auto"/>
          </w:tcPr>
          <w:p w14:paraId="16EDE539" w14:textId="77777777" w:rsidR="006C2715" w:rsidRDefault="00000000">
            <w:pPr>
              <w:pStyle w:val="afffffffff9"/>
            </w:pPr>
            <w:r>
              <w:rPr>
                <w:rFonts w:hint="eastAsia"/>
              </w:rPr>
              <w:t>打胶工</w:t>
            </w:r>
          </w:p>
        </w:tc>
        <w:tc>
          <w:tcPr>
            <w:tcW w:w="1560" w:type="dxa"/>
            <w:shd w:val="clear" w:color="auto" w:fill="auto"/>
          </w:tcPr>
          <w:p w14:paraId="3F7F697D" w14:textId="77777777" w:rsidR="006C2715" w:rsidRDefault="00000000">
            <w:pPr>
              <w:pStyle w:val="afffffffff9"/>
            </w:pPr>
            <w:r>
              <w:t>34</w:t>
            </w:r>
          </w:p>
        </w:tc>
        <w:tc>
          <w:tcPr>
            <w:tcW w:w="3107" w:type="dxa"/>
            <w:shd w:val="clear" w:color="auto" w:fill="auto"/>
          </w:tcPr>
          <w:p w14:paraId="15FEB994" w14:textId="77777777" w:rsidR="006C2715" w:rsidRDefault="00000000">
            <w:pPr>
              <w:pStyle w:val="afffffffff9"/>
            </w:pPr>
            <w:r>
              <w:rPr>
                <w:rFonts w:hint="eastAsia"/>
              </w:rPr>
              <w:t>电梯维修工</w:t>
            </w:r>
          </w:p>
        </w:tc>
      </w:tr>
      <w:tr w:rsidR="006C2715" w14:paraId="26D2E0FF" w14:textId="77777777">
        <w:trPr>
          <w:jc w:val="center"/>
        </w:trPr>
        <w:tc>
          <w:tcPr>
            <w:tcW w:w="1550" w:type="dxa"/>
            <w:shd w:val="clear" w:color="auto" w:fill="auto"/>
          </w:tcPr>
          <w:p w14:paraId="7F9C501B" w14:textId="77777777" w:rsidR="006C2715" w:rsidRDefault="00000000">
            <w:pPr>
              <w:pStyle w:val="afffffffff9"/>
            </w:pPr>
            <w:r>
              <w:t>4</w:t>
            </w:r>
          </w:p>
        </w:tc>
        <w:tc>
          <w:tcPr>
            <w:tcW w:w="3117" w:type="dxa"/>
            <w:shd w:val="clear" w:color="auto" w:fill="auto"/>
          </w:tcPr>
          <w:p w14:paraId="2ABA0D07" w14:textId="77777777" w:rsidR="006C2715" w:rsidRDefault="00000000">
            <w:pPr>
              <w:pStyle w:val="afffffffff9"/>
            </w:pPr>
            <w:r>
              <w:rPr>
                <w:rFonts w:hint="eastAsia"/>
              </w:rPr>
              <w:t>石工</w:t>
            </w:r>
          </w:p>
        </w:tc>
        <w:tc>
          <w:tcPr>
            <w:tcW w:w="1560" w:type="dxa"/>
            <w:shd w:val="clear" w:color="auto" w:fill="auto"/>
          </w:tcPr>
          <w:p w14:paraId="3E928AB4" w14:textId="77777777" w:rsidR="006C2715" w:rsidRDefault="00000000">
            <w:pPr>
              <w:pStyle w:val="afffffffff9"/>
            </w:pPr>
            <w:r>
              <w:t>35</w:t>
            </w:r>
          </w:p>
        </w:tc>
        <w:tc>
          <w:tcPr>
            <w:tcW w:w="3107" w:type="dxa"/>
            <w:shd w:val="clear" w:color="auto" w:fill="auto"/>
          </w:tcPr>
          <w:p w14:paraId="16DFE7F8" w14:textId="77777777" w:rsidR="006C2715" w:rsidRDefault="00000000">
            <w:pPr>
              <w:pStyle w:val="afffffffff9"/>
            </w:pPr>
            <w:r>
              <w:rPr>
                <w:rFonts w:hint="eastAsia"/>
              </w:rPr>
              <w:t>管工</w:t>
            </w:r>
          </w:p>
        </w:tc>
      </w:tr>
      <w:tr w:rsidR="006C2715" w14:paraId="34B287F7" w14:textId="77777777">
        <w:trPr>
          <w:jc w:val="center"/>
        </w:trPr>
        <w:tc>
          <w:tcPr>
            <w:tcW w:w="1550" w:type="dxa"/>
            <w:shd w:val="clear" w:color="auto" w:fill="auto"/>
          </w:tcPr>
          <w:p w14:paraId="030E708E" w14:textId="77777777" w:rsidR="006C2715" w:rsidRDefault="00000000">
            <w:pPr>
              <w:pStyle w:val="afffffffff9"/>
            </w:pPr>
            <w:r>
              <w:t>5</w:t>
            </w:r>
          </w:p>
        </w:tc>
        <w:tc>
          <w:tcPr>
            <w:tcW w:w="3117" w:type="dxa"/>
            <w:shd w:val="clear" w:color="auto" w:fill="auto"/>
          </w:tcPr>
          <w:p w14:paraId="5C00A9DD" w14:textId="77777777" w:rsidR="006C2715" w:rsidRDefault="00000000">
            <w:pPr>
              <w:pStyle w:val="afffffffff9"/>
            </w:pPr>
            <w:r>
              <w:rPr>
                <w:rFonts w:hint="eastAsia"/>
              </w:rPr>
              <w:t>混凝土工</w:t>
            </w:r>
          </w:p>
        </w:tc>
        <w:tc>
          <w:tcPr>
            <w:tcW w:w="1560" w:type="dxa"/>
            <w:shd w:val="clear" w:color="auto" w:fill="auto"/>
          </w:tcPr>
          <w:p w14:paraId="2081588F" w14:textId="77777777" w:rsidR="006C2715" w:rsidRDefault="00000000">
            <w:pPr>
              <w:pStyle w:val="afffffffff9"/>
            </w:pPr>
            <w:r>
              <w:t>36</w:t>
            </w:r>
          </w:p>
        </w:tc>
        <w:tc>
          <w:tcPr>
            <w:tcW w:w="3107" w:type="dxa"/>
            <w:shd w:val="clear" w:color="auto" w:fill="auto"/>
          </w:tcPr>
          <w:p w14:paraId="1D2F2531" w14:textId="77777777" w:rsidR="006C2715" w:rsidRDefault="00000000">
            <w:pPr>
              <w:pStyle w:val="afffffffff9"/>
            </w:pPr>
            <w:r>
              <w:rPr>
                <w:rFonts w:hint="eastAsia"/>
              </w:rPr>
              <w:t>制冷空调系统安装调试工</w:t>
            </w:r>
          </w:p>
        </w:tc>
      </w:tr>
      <w:tr w:rsidR="006C2715" w14:paraId="576FEC24" w14:textId="77777777">
        <w:trPr>
          <w:jc w:val="center"/>
        </w:trPr>
        <w:tc>
          <w:tcPr>
            <w:tcW w:w="1550" w:type="dxa"/>
            <w:shd w:val="clear" w:color="auto" w:fill="auto"/>
          </w:tcPr>
          <w:p w14:paraId="4016ED4A" w14:textId="77777777" w:rsidR="006C2715" w:rsidRDefault="00000000">
            <w:pPr>
              <w:pStyle w:val="afffffffff9"/>
            </w:pPr>
            <w:r>
              <w:t>6</w:t>
            </w:r>
          </w:p>
        </w:tc>
        <w:tc>
          <w:tcPr>
            <w:tcW w:w="3117" w:type="dxa"/>
            <w:shd w:val="clear" w:color="auto" w:fill="auto"/>
          </w:tcPr>
          <w:p w14:paraId="4A9A1290" w14:textId="77777777" w:rsidR="006C2715" w:rsidRDefault="00000000">
            <w:pPr>
              <w:pStyle w:val="afffffffff9"/>
            </w:pPr>
            <w:r>
              <w:rPr>
                <w:rFonts w:hint="eastAsia"/>
              </w:rPr>
              <w:t>钢筋工</w:t>
            </w:r>
          </w:p>
        </w:tc>
        <w:tc>
          <w:tcPr>
            <w:tcW w:w="1560" w:type="dxa"/>
            <w:shd w:val="clear" w:color="auto" w:fill="auto"/>
          </w:tcPr>
          <w:p w14:paraId="13C7009F" w14:textId="77777777" w:rsidR="006C2715" w:rsidRDefault="00000000">
            <w:pPr>
              <w:pStyle w:val="afffffffff9"/>
            </w:pPr>
            <w:r>
              <w:t>37</w:t>
            </w:r>
          </w:p>
        </w:tc>
        <w:tc>
          <w:tcPr>
            <w:tcW w:w="3107" w:type="dxa"/>
            <w:shd w:val="clear" w:color="auto" w:fill="auto"/>
          </w:tcPr>
          <w:p w14:paraId="546F933A" w14:textId="77777777" w:rsidR="006C2715" w:rsidRDefault="00000000">
            <w:pPr>
              <w:pStyle w:val="afffffffff9"/>
            </w:pPr>
            <w:r>
              <w:rPr>
                <w:rFonts w:hint="eastAsia"/>
              </w:rPr>
              <w:t>锅炉钢架安装工</w:t>
            </w:r>
          </w:p>
        </w:tc>
      </w:tr>
      <w:tr w:rsidR="006C2715" w14:paraId="5441F161" w14:textId="77777777">
        <w:trPr>
          <w:jc w:val="center"/>
        </w:trPr>
        <w:tc>
          <w:tcPr>
            <w:tcW w:w="1550" w:type="dxa"/>
            <w:shd w:val="clear" w:color="auto" w:fill="auto"/>
          </w:tcPr>
          <w:p w14:paraId="7BC2F345" w14:textId="77777777" w:rsidR="006C2715" w:rsidRDefault="00000000">
            <w:pPr>
              <w:pStyle w:val="afffffffff9"/>
            </w:pPr>
            <w:r>
              <w:t xml:space="preserve"> 7</w:t>
            </w:r>
          </w:p>
        </w:tc>
        <w:tc>
          <w:tcPr>
            <w:tcW w:w="3117" w:type="dxa"/>
            <w:shd w:val="clear" w:color="auto" w:fill="auto"/>
          </w:tcPr>
          <w:p w14:paraId="00FBA83D" w14:textId="77777777" w:rsidR="006C2715" w:rsidRDefault="00000000">
            <w:pPr>
              <w:pStyle w:val="afffffffff9"/>
            </w:pPr>
            <w:r>
              <w:rPr>
                <w:rFonts w:hint="eastAsia"/>
              </w:rPr>
              <w:t>乡村建设工匠</w:t>
            </w:r>
          </w:p>
        </w:tc>
        <w:tc>
          <w:tcPr>
            <w:tcW w:w="1560" w:type="dxa"/>
            <w:shd w:val="clear" w:color="auto" w:fill="auto"/>
          </w:tcPr>
          <w:p w14:paraId="5171DD8A" w14:textId="77777777" w:rsidR="006C2715" w:rsidRDefault="00000000">
            <w:pPr>
              <w:pStyle w:val="afffffffff9"/>
            </w:pPr>
            <w:r>
              <w:t>38</w:t>
            </w:r>
          </w:p>
        </w:tc>
        <w:tc>
          <w:tcPr>
            <w:tcW w:w="3107" w:type="dxa"/>
            <w:shd w:val="clear" w:color="auto" w:fill="auto"/>
          </w:tcPr>
          <w:p w14:paraId="184CC583" w14:textId="77777777" w:rsidR="006C2715" w:rsidRDefault="00000000">
            <w:pPr>
              <w:pStyle w:val="afffffffff9"/>
            </w:pPr>
            <w:r>
              <w:rPr>
                <w:rFonts w:hint="eastAsia"/>
              </w:rPr>
              <w:t>锅炉受热面安装工</w:t>
            </w:r>
          </w:p>
        </w:tc>
      </w:tr>
      <w:tr w:rsidR="006C2715" w14:paraId="29EB21BA" w14:textId="77777777">
        <w:trPr>
          <w:jc w:val="center"/>
        </w:trPr>
        <w:tc>
          <w:tcPr>
            <w:tcW w:w="1550" w:type="dxa"/>
            <w:shd w:val="clear" w:color="auto" w:fill="auto"/>
          </w:tcPr>
          <w:p w14:paraId="00D5F853" w14:textId="77777777" w:rsidR="006C2715" w:rsidRDefault="00000000">
            <w:pPr>
              <w:pStyle w:val="afffffffff9"/>
            </w:pPr>
            <w:r>
              <w:t>8</w:t>
            </w:r>
          </w:p>
        </w:tc>
        <w:tc>
          <w:tcPr>
            <w:tcW w:w="3117" w:type="dxa"/>
            <w:shd w:val="clear" w:color="auto" w:fill="auto"/>
          </w:tcPr>
          <w:p w14:paraId="2BA432B7" w14:textId="77777777" w:rsidR="006C2715" w:rsidRDefault="00000000">
            <w:pPr>
              <w:pStyle w:val="afffffffff9"/>
            </w:pPr>
            <w:r>
              <w:rPr>
                <w:rFonts w:hint="eastAsia"/>
              </w:rPr>
              <w:t>装配式建筑施工员</w:t>
            </w:r>
          </w:p>
        </w:tc>
        <w:tc>
          <w:tcPr>
            <w:tcW w:w="1560" w:type="dxa"/>
            <w:shd w:val="clear" w:color="auto" w:fill="auto"/>
          </w:tcPr>
          <w:p w14:paraId="553A508D" w14:textId="77777777" w:rsidR="006C2715" w:rsidRDefault="00000000">
            <w:pPr>
              <w:pStyle w:val="afffffffff9"/>
            </w:pPr>
            <w:r>
              <w:t>39</w:t>
            </w:r>
          </w:p>
        </w:tc>
        <w:tc>
          <w:tcPr>
            <w:tcW w:w="3107" w:type="dxa"/>
            <w:shd w:val="clear" w:color="auto" w:fill="auto"/>
          </w:tcPr>
          <w:p w14:paraId="39310DCC" w14:textId="77777777" w:rsidR="006C2715" w:rsidRDefault="00000000">
            <w:pPr>
              <w:pStyle w:val="afffffffff9"/>
            </w:pPr>
            <w:r>
              <w:rPr>
                <w:rFonts w:hint="eastAsia"/>
              </w:rPr>
              <w:t>锅炉辅机安装工</w:t>
            </w:r>
          </w:p>
        </w:tc>
      </w:tr>
      <w:tr w:rsidR="006C2715" w14:paraId="022C60FF" w14:textId="77777777">
        <w:trPr>
          <w:jc w:val="center"/>
        </w:trPr>
        <w:tc>
          <w:tcPr>
            <w:tcW w:w="1550" w:type="dxa"/>
            <w:shd w:val="clear" w:color="auto" w:fill="auto"/>
          </w:tcPr>
          <w:p w14:paraId="3C79B583" w14:textId="77777777" w:rsidR="006C2715" w:rsidRDefault="00000000">
            <w:pPr>
              <w:pStyle w:val="afffffffff9"/>
            </w:pPr>
            <w:r>
              <w:t>9</w:t>
            </w:r>
          </w:p>
        </w:tc>
        <w:tc>
          <w:tcPr>
            <w:tcW w:w="3117" w:type="dxa"/>
            <w:shd w:val="clear" w:color="auto" w:fill="auto"/>
          </w:tcPr>
          <w:p w14:paraId="24352D5F" w14:textId="77777777" w:rsidR="006C2715" w:rsidRDefault="00000000">
            <w:pPr>
              <w:pStyle w:val="afffffffff9"/>
            </w:pPr>
            <w:r>
              <w:rPr>
                <w:rFonts w:hint="eastAsia"/>
              </w:rPr>
              <w:t>筑路工</w:t>
            </w:r>
          </w:p>
        </w:tc>
        <w:tc>
          <w:tcPr>
            <w:tcW w:w="1560" w:type="dxa"/>
            <w:shd w:val="clear" w:color="auto" w:fill="auto"/>
          </w:tcPr>
          <w:p w14:paraId="271A53A1" w14:textId="77777777" w:rsidR="006C2715" w:rsidRDefault="00000000">
            <w:pPr>
              <w:pStyle w:val="afffffffff9"/>
            </w:pPr>
            <w:r>
              <w:t>40</w:t>
            </w:r>
          </w:p>
        </w:tc>
        <w:tc>
          <w:tcPr>
            <w:tcW w:w="3107" w:type="dxa"/>
            <w:shd w:val="clear" w:color="auto" w:fill="auto"/>
          </w:tcPr>
          <w:p w14:paraId="38071138" w14:textId="77777777" w:rsidR="006C2715" w:rsidRDefault="00000000">
            <w:pPr>
              <w:pStyle w:val="afffffffff9"/>
            </w:pPr>
            <w:r>
              <w:rPr>
                <w:rFonts w:hint="eastAsia"/>
              </w:rPr>
              <w:t>电力工程内线安装工</w:t>
            </w:r>
          </w:p>
        </w:tc>
      </w:tr>
      <w:tr w:rsidR="006C2715" w14:paraId="104124AD" w14:textId="77777777">
        <w:trPr>
          <w:jc w:val="center"/>
        </w:trPr>
        <w:tc>
          <w:tcPr>
            <w:tcW w:w="1550" w:type="dxa"/>
            <w:shd w:val="clear" w:color="auto" w:fill="auto"/>
          </w:tcPr>
          <w:p w14:paraId="7B91CD55" w14:textId="77777777" w:rsidR="006C2715" w:rsidRDefault="00000000">
            <w:pPr>
              <w:pStyle w:val="afffffffff9"/>
            </w:pPr>
            <w:r>
              <w:t>10</w:t>
            </w:r>
          </w:p>
        </w:tc>
        <w:tc>
          <w:tcPr>
            <w:tcW w:w="3117" w:type="dxa"/>
            <w:shd w:val="clear" w:color="auto" w:fill="auto"/>
          </w:tcPr>
          <w:p w14:paraId="237F26A7" w14:textId="77777777" w:rsidR="006C2715" w:rsidRDefault="00000000">
            <w:pPr>
              <w:pStyle w:val="afffffffff9"/>
            </w:pPr>
            <w:r>
              <w:rPr>
                <w:rFonts w:hint="eastAsia"/>
              </w:rPr>
              <w:t>大型桥梁机械操作工</w:t>
            </w:r>
          </w:p>
        </w:tc>
        <w:tc>
          <w:tcPr>
            <w:tcW w:w="1560" w:type="dxa"/>
            <w:shd w:val="clear" w:color="auto" w:fill="auto"/>
          </w:tcPr>
          <w:p w14:paraId="5FFA86F1" w14:textId="77777777" w:rsidR="006C2715" w:rsidRDefault="00000000">
            <w:pPr>
              <w:pStyle w:val="afffffffff9"/>
            </w:pPr>
            <w:r>
              <w:t>41</w:t>
            </w:r>
          </w:p>
        </w:tc>
        <w:tc>
          <w:tcPr>
            <w:tcW w:w="3107" w:type="dxa"/>
            <w:shd w:val="clear" w:color="auto" w:fill="auto"/>
          </w:tcPr>
          <w:p w14:paraId="2917C72F" w14:textId="77777777" w:rsidR="006C2715" w:rsidRDefault="00000000">
            <w:pPr>
              <w:pStyle w:val="afffffffff9"/>
            </w:pPr>
            <w:r>
              <w:rPr>
                <w:rFonts w:hint="eastAsia"/>
              </w:rPr>
              <w:t>高压电气安装工</w:t>
            </w:r>
          </w:p>
        </w:tc>
      </w:tr>
      <w:tr w:rsidR="006C2715" w14:paraId="580BB469" w14:textId="77777777">
        <w:trPr>
          <w:jc w:val="center"/>
        </w:trPr>
        <w:tc>
          <w:tcPr>
            <w:tcW w:w="1550" w:type="dxa"/>
            <w:shd w:val="clear" w:color="auto" w:fill="auto"/>
          </w:tcPr>
          <w:p w14:paraId="2E28C914" w14:textId="77777777" w:rsidR="006C2715" w:rsidRDefault="00000000">
            <w:pPr>
              <w:pStyle w:val="afffffffff9"/>
            </w:pPr>
            <w:r>
              <w:t>11</w:t>
            </w:r>
          </w:p>
        </w:tc>
        <w:tc>
          <w:tcPr>
            <w:tcW w:w="3117" w:type="dxa"/>
            <w:shd w:val="clear" w:color="auto" w:fill="auto"/>
          </w:tcPr>
          <w:p w14:paraId="6DB6E200" w14:textId="77777777" w:rsidR="006C2715" w:rsidRDefault="00000000">
            <w:pPr>
              <w:pStyle w:val="afffffffff9"/>
            </w:pPr>
            <w:r>
              <w:rPr>
                <w:rFonts w:hint="eastAsia"/>
              </w:rPr>
              <w:t>轨道作业车司机</w:t>
            </w:r>
          </w:p>
        </w:tc>
        <w:tc>
          <w:tcPr>
            <w:tcW w:w="1560" w:type="dxa"/>
            <w:shd w:val="clear" w:color="auto" w:fill="auto"/>
          </w:tcPr>
          <w:p w14:paraId="1C08FCC2" w14:textId="77777777" w:rsidR="006C2715" w:rsidRDefault="00000000">
            <w:pPr>
              <w:pStyle w:val="afffffffff9"/>
            </w:pPr>
            <w:r>
              <w:t>42</w:t>
            </w:r>
          </w:p>
        </w:tc>
        <w:tc>
          <w:tcPr>
            <w:tcW w:w="3107" w:type="dxa"/>
            <w:shd w:val="clear" w:color="auto" w:fill="auto"/>
          </w:tcPr>
          <w:p w14:paraId="1FD5618A" w14:textId="77777777" w:rsidR="006C2715" w:rsidRDefault="00000000">
            <w:pPr>
              <w:pStyle w:val="afffffffff9"/>
            </w:pPr>
            <w:r>
              <w:rPr>
                <w:rFonts w:hint="eastAsia"/>
              </w:rPr>
              <w:t>变电设备安装工</w:t>
            </w:r>
          </w:p>
        </w:tc>
      </w:tr>
      <w:tr w:rsidR="006C2715" w14:paraId="1EDE695A" w14:textId="77777777">
        <w:trPr>
          <w:jc w:val="center"/>
        </w:trPr>
        <w:tc>
          <w:tcPr>
            <w:tcW w:w="1550" w:type="dxa"/>
            <w:shd w:val="clear" w:color="auto" w:fill="auto"/>
          </w:tcPr>
          <w:p w14:paraId="541512B6" w14:textId="77777777" w:rsidR="006C2715" w:rsidRDefault="00000000">
            <w:pPr>
              <w:pStyle w:val="afffffffff9"/>
            </w:pPr>
            <w:r>
              <w:t>12</w:t>
            </w:r>
          </w:p>
        </w:tc>
        <w:tc>
          <w:tcPr>
            <w:tcW w:w="3117" w:type="dxa"/>
            <w:shd w:val="clear" w:color="auto" w:fill="auto"/>
          </w:tcPr>
          <w:p w14:paraId="477B9F8B" w14:textId="77777777" w:rsidR="006C2715" w:rsidRDefault="00000000">
            <w:pPr>
              <w:pStyle w:val="afffffffff9"/>
            </w:pPr>
            <w:r>
              <w:rPr>
                <w:rFonts w:hint="eastAsia"/>
              </w:rPr>
              <w:t>摊铺机操作工</w:t>
            </w:r>
          </w:p>
        </w:tc>
        <w:tc>
          <w:tcPr>
            <w:tcW w:w="1560" w:type="dxa"/>
            <w:shd w:val="clear" w:color="auto" w:fill="auto"/>
          </w:tcPr>
          <w:p w14:paraId="6CA45FA6" w14:textId="77777777" w:rsidR="006C2715" w:rsidRDefault="00000000">
            <w:pPr>
              <w:pStyle w:val="afffffffff9"/>
            </w:pPr>
            <w:r>
              <w:t>43</w:t>
            </w:r>
          </w:p>
        </w:tc>
        <w:tc>
          <w:tcPr>
            <w:tcW w:w="3107" w:type="dxa"/>
            <w:shd w:val="clear" w:color="auto" w:fill="auto"/>
          </w:tcPr>
          <w:p w14:paraId="78F6606F" w14:textId="77777777" w:rsidR="006C2715" w:rsidRDefault="00000000">
            <w:pPr>
              <w:pStyle w:val="afffffffff9"/>
            </w:pPr>
            <w:r>
              <w:rPr>
                <w:rFonts w:hint="eastAsia"/>
              </w:rPr>
              <w:t>城市轨道交通通信工</w:t>
            </w:r>
          </w:p>
        </w:tc>
      </w:tr>
      <w:tr w:rsidR="006C2715" w14:paraId="5860F6CA" w14:textId="77777777">
        <w:trPr>
          <w:jc w:val="center"/>
        </w:trPr>
        <w:tc>
          <w:tcPr>
            <w:tcW w:w="1550" w:type="dxa"/>
            <w:shd w:val="clear" w:color="auto" w:fill="auto"/>
          </w:tcPr>
          <w:p w14:paraId="557C723E" w14:textId="77777777" w:rsidR="006C2715" w:rsidRDefault="00000000">
            <w:pPr>
              <w:pStyle w:val="afffffffff9"/>
            </w:pPr>
            <w:r>
              <w:t>13</w:t>
            </w:r>
          </w:p>
        </w:tc>
        <w:tc>
          <w:tcPr>
            <w:tcW w:w="3117" w:type="dxa"/>
            <w:shd w:val="clear" w:color="auto" w:fill="auto"/>
          </w:tcPr>
          <w:p w14:paraId="2237987B" w14:textId="77777777" w:rsidR="006C2715" w:rsidRDefault="00000000">
            <w:pPr>
              <w:pStyle w:val="afffffffff9"/>
            </w:pPr>
            <w:r>
              <w:rPr>
                <w:rFonts w:hint="eastAsia"/>
              </w:rPr>
              <w:t>管涵</w:t>
            </w:r>
            <w:proofErr w:type="gramStart"/>
            <w:r>
              <w:rPr>
                <w:rFonts w:hint="eastAsia"/>
              </w:rPr>
              <w:t>顶进工</w:t>
            </w:r>
            <w:proofErr w:type="gramEnd"/>
          </w:p>
        </w:tc>
        <w:tc>
          <w:tcPr>
            <w:tcW w:w="1560" w:type="dxa"/>
            <w:shd w:val="clear" w:color="auto" w:fill="auto"/>
          </w:tcPr>
          <w:p w14:paraId="49E165FF" w14:textId="77777777" w:rsidR="006C2715" w:rsidRDefault="00000000">
            <w:pPr>
              <w:pStyle w:val="afffffffff9"/>
            </w:pPr>
            <w:r>
              <w:t>44</w:t>
            </w:r>
          </w:p>
        </w:tc>
        <w:tc>
          <w:tcPr>
            <w:tcW w:w="3107" w:type="dxa"/>
            <w:shd w:val="clear" w:color="auto" w:fill="auto"/>
          </w:tcPr>
          <w:p w14:paraId="6712D421" w14:textId="77777777" w:rsidR="006C2715" w:rsidRDefault="00000000">
            <w:pPr>
              <w:pStyle w:val="afffffffff9"/>
            </w:pPr>
            <w:r>
              <w:rPr>
                <w:rFonts w:hint="eastAsia"/>
              </w:rPr>
              <w:t>木工</w:t>
            </w:r>
          </w:p>
        </w:tc>
      </w:tr>
      <w:tr w:rsidR="006C2715" w14:paraId="6D6BF39E" w14:textId="77777777">
        <w:trPr>
          <w:jc w:val="center"/>
        </w:trPr>
        <w:tc>
          <w:tcPr>
            <w:tcW w:w="1550" w:type="dxa"/>
            <w:shd w:val="clear" w:color="auto" w:fill="auto"/>
          </w:tcPr>
          <w:p w14:paraId="1AE88671" w14:textId="77777777" w:rsidR="006C2715" w:rsidRDefault="00000000">
            <w:pPr>
              <w:pStyle w:val="afffffffff9"/>
            </w:pPr>
            <w:r>
              <w:t>14</w:t>
            </w:r>
          </w:p>
        </w:tc>
        <w:tc>
          <w:tcPr>
            <w:tcW w:w="3117" w:type="dxa"/>
            <w:shd w:val="clear" w:color="auto" w:fill="auto"/>
          </w:tcPr>
          <w:p w14:paraId="657A5578" w14:textId="77777777" w:rsidR="006C2715" w:rsidRDefault="00000000">
            <w:pPr>
              <w:pStyle w:val="afffffffff9"/>
            </w:pPr>
            <w:r>
              <w:rPr>
                <w:rFonts w:hint="eastAsia"/>
              </w:rPr>
              <w:t>沥青混合料拌和设备操作工</w:t>
            </w:r>
          </w:p>
        </w:tc>
        <w:tc>
          <w:tcPr>
            <w:tcW w:w="1560" w:type="dxa"/>
            <w:shd w:val="clear" w:color="auto" w:fill="auto"/>
          </w:tcPr>
          <w:p w14:paraId="212DD42E" w14:textId="77777777" w:rsidR="006C2715" w:rsidRDefault="00000000">
            <w:pPr>
              <w:pStyle w:val="afffffffff9"/>
            </w:pPr>
            <w:r>
              <w:t>45</w:t>
            </w:r>
          </w:p>
        </w:tc>
        <w:tc>
          <w:tcPr>
            <w:tcW w:w="3107" w:type="dxa"/>
            <w:shd w:val="clear" w:color="auto" w:fill="auto"/>
          </w:tcPr>
          <w:p w14:paraId="7631BEA7" w14:textId="77777777" w:rsidR="006C2715" w:rsidRDefault="00000000">
            <w:pPr>
              <w:pStyle w:val="afffffffff9"/>
            </w:pPr>
            <w:r>
              <w:rPr>
                <w:rFonts w:hint="eastAsia"/>
              </w:rPr>
              <w:t>抹灰工</w:t>
            </w:r>
          </w:p>
        </w:tc>
      </w:tr>
      <w:tr w:rsidR="006C2715" w14:paraId="24598F00" w14:textId="77777777">
        <w:trPr>
          <w:jc w:val="center"/>
        </w:trPr>
        <w:tc>
          <w:tcPr>
            <w:tcW w:w="1550" w:type="dxa"/>
            <w:shd w:val="clear" w:color="auto" w:fill="auto"/>
          </w:tcPr>
          <w:p w14:paraId="616DE46A" w14:textId="77777777" w:rsidR="006C2715" w:rsidRDefault="00000000">
            <w:pPr>
              <w:pStyle w:val="afffffffff9"/>
            </w:pPr>
            <w:r>
              <w:t>15</w:t>
            </w:r>
          </w:p>
        </w:tc>
        <w:tc>
          <w:tcPr>
            <w:tcW w:w="3117" w:type="dxa"/>
            <w:shd w:val="clear" w:color="auto" w:fill="auto"/>
          </w:tcPr>
          <w:p w14:paraId="4FE0A5A0" w14:textId="77777777" w:rsidR="006C2715" w:rsidRDefault="00000000">
            <w:pPr>
              <w:pStyle w:val="afffffffff9"/>
            </w:pPr>
            <w:r>
              <w:rPr>
                <w:rFonts w:hint="eastAsia"/>
              </w:rPr>
              <w:t>路基</w:t>
            </w:r>
            <w:proofErr w:type="gramStart"/>
            <w:r>
              <w:rPr>
                <w:rFonts w:hint="eastAsia"/>
              </w:rPr>
              <w:t>路面工</w:t>
            </w:r>
            <w:proofErr w:type="gramEnd"/>
          </w:p>
        </w:tc>
        <w:tc>
          <w:tcPr>
            <w:tcW w:w="1560" w:type="dxa"/>
            <w:shd w:val="clear" w:color="auto" w:fill="auto"/>
          </w:tcPr>
          <w:p w14:paraId="783ED346" w14:textId="77777777" w:rsidR="006C2715" w:rsidRDefault="00000000">
            <w:pPr>
              <w:pStyle w:val="afffffffff9"/>
            </w:pPr>
            <w:r>
              <w:t>46</w:t>
            </w:r>
          </w:p>
        </w:tc>
        <w:tc>
          <w:tcPr>
            <w:tcW w:w="3107" w:type="dxa"/>
            <w:shd w:val="clear" w:color="auto" w:fill="auto"/>
          </w:tcPr>
          <w:p w14:paraId="1D3C10B4" w14:textId="77777777" w:rsidR="006C2715" w:rsidRDefault="00000000">
            <w:pPr>
              <w:pStyle w:val="afffffffff9"/>
            </w:pPr>
            <w:r>
              <w:rPr>
                <w:rFonts w:hint="eastAsia"/>
              </w:rPr>
              <w:t>油漆工</w:t>
            </w:r>
          </w:p>
        </w:tc>
      </w:tr>
      <w:tr w:rsidR="006C2715" w14:paraId="6976D5E2" w14:textId="77777777">
        <w:trPr>
          <w:jc w:val="center"/>
        </w:trPr>
        <w:tc>
          <w:tcPr>
            <w:tcW w:w="1550" w:type="dxa"/>
            <w:shd w:val="clear" w:color="auto" w:fill="auto"/>
          </w:tcPr>
          <w:p w14:paraId="1ACFC307" w14:textId="77777777" w:rsidR="006C2715" w:rsidRDefault="00000000">
            <w:pPr>
              <w:pStyle w:val="afffffffff9"/>
            </w:pPr>
            <w:r>
              <w:t>16</w:t>
            </w:r>
          </w:p>
        </w:tc>
        <w:tc>
          <w:tcPr>
            <w:tcW w:w="3117" w:type="dxa"/>
            <w:shd w:val="clear" w:color="auto" w:fill="auto"/>
          </w:tcPr>
          <w:p w14:paraId="2F7996B8" w14:textId="77777777" w:rsidR="006C2715" w:rsidRDefault="00000000">
            <w:pPr>
              <w:pStyle w:val="afffffffff9"/>
            </w:pPr>
            <w:r>
              <w:rPr>
                <w:rFonts w:hint="eastAsia"/>
              </w:rPr>
              <w:t>压路机操作工</w:t>
            </w:r>
          </w:p>
        </w:tc>
        <w:tc>
          <w:tcPr>
            <w:tcW w:w="1560" w:type="dxa"/>
            <w:shd w:val="clear" w:color="auto" w:fill="auto"/>
          </w:tcPr>
          <w:p w14:paraId="6697ED01" w14:textId="77777777" w:rsidR="006C2715" w:rsidRDefault="00000000">
            <w:pPr>
              <w:pStyle w:val="afffffffff9"/>
            </w:pPr>
            <w:r>
              <w:t>47</w:t>
            </w:r>
          </w:p>
        </w:tc>
        <w:tc>
          <w:tcPr>
            <w:tcW w:w="3107" w:type="dxa"/>
            <w:shd w:val="clear" w:color="auto" w:fill="auto"/>
          </w:tcPr>
          <w:p w14:paraId="6D6C293C" w14:textId="77777777" w:rsidR="006C2715" w:rsidRDefault="00000000">
            <w:pPr>
              <w:pStyle w:val="afffffffff9"/>
            </w:pPr>
            <w:r>
              <w:rPr>
                <w:rFonts w:hint="eastAsia"/>
              </w:rPr>
              <w:t>镶贴工</w:t>
            </w:r>
          </w:p>
        </w:tc>
      </w:tr>
      <w:tr w:rsidR="006C2715" w14:paraId="1B385F61" w14:textId="77777777">
        <w:trPr>
          <w:jc w:val="center"/>
        </w:trPr>
        <w:tc>
          <w:tcPr>
            <w:tcW w:w="1550" w:type="dxa"/>
            <w:shd w:val="clear" w:color="auto" w:fill="auto"/>
          </w:tcPr>
          <w:p w14:paraId="0EF83F4F" w14:textId="77777777" w:rsidR="006C2715" w:rsidRDefault="00000000">
            <w:pPr>
              <w:pStyle w:val="afffffffff9"/>
            </w:pPr>
            <w:r>
              <w:lastRenderedPageBreak/>
              <w:t>17</w:t>
            </w:r>
          </w:p>
        </w:tc>
        <w:tc>
          <w:tcPr>
            <w:tcW w:w="3117" w:type="dxa"/>
            <w:shd w:val="clear" w:color="auto" w:fill="auto"/>
          </w:tcPr>
          <w:p w14:paraId="64A16502" w14:textId="77777777" w:rsidR="006C2715" w:rsidRDefault="00000000">
            <w:pPr>
              <w:pStyle w:val="afffffffff9"/>
            </w:pPr>
            <w:r>
              <w:rPr>
                <w:rFonts w:hint="eastAsia"/>
              </w:rPr>
              <w:t>平地机操作工</w:t>
            </w:r>
          </w:p>
        </w:tc>
        <w:tc>
          <w:tcPr>
            <w:tcW w:w="1560" w:type="dxa"/>
            <w:shd w:val="clear" w:color="auto" w:fill="auto"/>
          </w:tcPr>
          <w:p w14:paraId="1EACD71E" w14:textId="77777777" w:rsidR="006C2715" w:rsidRDefault="00000000">
            <w:pPr>
              <w:pStyle w:val="afffffffff9"/>
            </w:pPr>
            <w:r>
              <w:t>48</w:t>
            </w:r>
          </w:p>
        </w:tc>
        <w:tc>
          <w:tcPr>
            <w:tcW w:w="3107" w:type="dxa"/>
            <w:shd w:val="clear" w:color="auto" w:fill="auto"/>
          </w:tcPr>
          <w:p w14:paraId="67C5681F" w14:textId="77777777" w:rsidR="006C2715" w:rsidRDefault="00000000">
            <w:pPr>
              <w:pStyle w:val="afffffffff9"/>
            </w:pPr>
            <w:r>
              <w:rPr>
                <w:rFonts w:hint="eastAsia"/>
              </w:rPr>
              <w:t>建筑涂装工</w:t>
            </w:r>
          </w:p>
        </w:tc>
      </w:tr>
      <w:tr w:rsidR="006C2715" w14:paraId="73C58DC2" w14:textId="77777777">
        <w:trPr>
          <w:jc w:val="center"/>
        </w:trPr>
        <w:tc>
          <w:tcPr>
            <w:tcW w:w="1550" w:type="dxa"/>
            <w:shd w:val="clear" w:color="auto" w:fill="auto"/>
          </w:tcPr>
          <w:p w14:paraId="5CAFD837" w14:textId="77777777" w:rsidR="006C2715" w:rsidRDefault="00000000">
            <w:pPr>
              <w:pStyle w:val="afffffffff9"/>
            </w:pPr>
            <w:r>
              <w:t>18</w:t>
            </w:r>
          </w:p>
        </w:tc>
        <w:tc>
          <w:tcPr>
            <w:tcW w:w="3117" w:type="dxa"/>
            <w:shd w:val="clear" w:color="auto" w:fill="auto"/>
          </w:tcPr>
          <w:p w14:paraId="610696DC" w14:textId="77777777" w:rsidR="006C2715" w:rsidRDefault="00000000">
            <w:pPr>
              <w:pStyle w:val="afffffffff9"/>
            </w:pPr>
            <w:proofErr w:type="gramStart"/>
            <w:r>
              <w:rPr>
                <w:rFonts w:hint="eastAsia"/>
              </w:rPr>
              <w:t>桥梁工</w:t>
            </w:r>
            <w:proofErr w:type="gramEnd"/>
          </w:p>
        </w:tc>
        <w:tc>
          <w:tcPr>
            <w:tcW w:w="1560" w:type="dxa"/>
            <w:shd w:val="clear" w:color="auto" w:fill="auto"/>
          </w:tcPr>
          <w:p w14:paraId="54D670CE" w14:textId="77777777" w:rsidR="006C2715" w:rsidRDefault="00000000">
            <w:pPr>
              <w:pStyle w:val="afffffffff9"/>
            </w:pPr>
            <w:r>
              <w:t>49</w:t>
            </w:r>
          </w:p>
        </w:tc>
        <w:tc>
          <w:tcPr>
            <w:tcW w:w="3107" w:type="dxa"/>
            <w:shd w:val="clear" w:color="auto" w:fill="auto"/>
          </w:tcPr>
          <w:p w14:paraId="41B2647B" w14:textId="77777777" w:rsidR="006C2715" w:rsidRDefault="00000000">
            <w:pPr>
              <w:pStyle w:val="afffffffff9"/>
            </w:pPr>
            <w:r>
              <w:rPr>
                <w:rFonts w:hint="eastAsia"/>
              </w:rPr>
              <w:t>地板铺装工</w:t>
            </w:r>
          </w:p>
        </w:tc>
      </w:tr>
      <w:tr w:rsidR="006C2715" w14:paraId="4E358295" w14:textId="77777777">
        <w:trPr>
          <w:jc w:val="center"/>
        </w:trPr>
        <w:tc>
          <w:tcPr>
            <w:tcW w:w="1550" w:type="dxa"/>
            <w:shd w:val="clear" w:color="auto" w:fill="auto"/>
          </w:tcPr>
          <w:p w14:paraId="7CDC4BD3" w14:textId="77777777" w:rsidR="006C2715" w:rsidRDefault="00000000">
            <w:pPr>
              <w:pStyle w:val="afffffffff9"/>
            </w:pPr>
            <w:r>
              <w:t>19</w:t>
            </w:r>
          </w:p>
        </w:tc>
        <w:tc>
          <w:tcPr>
            <w:tcW w:w="3117" w:type="dxa"/>
            <w:shd w:val="clear" w:color="auto" w:fill="auto"/>
          </w:tcPr>
          <w:p w14:paraId="2A55E3B3" w14:textId="77777777" w:rsidR="006C2715" w:rsidRDefault="00000000">
            <w:pPr>
              <w:pStyle w:val="afffffffff9"/>
            </w:pPr>
            <w:r>
              <w:rPr>
                <w:rFonts w:hint="eastAsia"/>
              </w:rPr>
              <w:t>隧道工</w:t>
            </w:r>
          </w:p>
        </w:tc>
        <w:tc>
          <w:tcPr>
            <w:tcW w:w="1560" w:type="dxa"/>
            <w:shd w:val="clear" w:color="auto" w:fill="auto"/>
          </w:tcPr>
          <w:p w14:paraId="3C0D2238" w14:textId="77777777" w:rsidR="006C2715" w:rsidRDefault="00000000">
            <w:pPr>
              <w:pStyle w:val="afffffffff9"/>
            </w:pPr>
            <w:r>
              <w:t>50</w:t>
            </w:r>
          </w:p>
        </w:tc>
        <w:tc>
          <w:tcPr>
            <w:tcW w:w="3107" w:type="dxa"/>
            <w:shd w:val="clear" w:color="auto" w:fill="auto"/>
          </w:tcPr>
          <w:p w14:paraId="5EE6902A" w14:textId="77777777" w:rsidR="006C2715" w:rsidRDefault="00000000">
            <w:pPr>
              <w:pStyle w:val="afffffffff9"/>
            </w:pPr>
            <w:proofErr w:type="gramStart"/>
            <w:r>
              <w:rPr>
                <w:rFonts w:hint="eastAsia"/>
              </w:rPr>
              <w:t>美缝师</w:t>
            </w:r>
            <w:proofErr w:type="gramEnd"/>
          </w:p>
        </w:tc>
      </w:tr>
      <w:tr w:rsidR="006C2715" w14:paraId="4D032E33" w14:textId="77777777">
        <w:trPr>
          <w:jc w:val="center"/>
        </w:trPr>
        <w:tc>
          <w:tcPr>
            <w:tcW w:w="1550" w:type="dxa"/>
            <w:shd w:val="clear" w:color="auto" w:fill="auto"/>
          </w:tcPr>
          <w:p w14:paraId="75DF7A79" w14:textId="77777777" w:rsidR="006C2715" w:rsidRDefault="00000000">
            <w:pPr>
              <w:pStyle w:val="afffffffff9"/>
            </w:pPr>
            <w:r>
              <w:t>20</w:t>
            </w:r>
          </w:p>
        </w:tc>
        <w:tc>
          <w:tcPr>
            <w:tcW w:w="3117" w:type="dxa"/>
            <w:shd w:val="clear" w:color="auto" w:fill="auto"/>
          </w:tcPr>
          <w:p w14:paraId="196A66D3" w14:textId="77777777" w:rsidR="006C2715" w:rsidRDefault="00000000">
            <w:pPr>
              <w:pStyle w:val="afffffffff9"/>
            </w:pPr>
            <w:r>
              <w:rPr>
                <w:rFonts w:hint="eastAsia"/>
              </w:rPr>
              <w:t>盾构机操作工</w:t>
            </w:r>
          </w:p>
        </w:tc>
        <w:tc>
          <w:tcPr>
            <w:tcW w:w="1560" w:type="dxa"/>
            <w:shd w:val="clear" w:color="auto" w:fill="auto"/>
          </w:tcPr>
          <w:p w14:paraId="21F771AA" w14:textId="77777777" w:rsidR="006C2715" w:rsidRDefault="00000000">
            <w:pPr>
              <w:pStyle w:val="afffffffff9"/>
            </w:pPr>
            <w:r>
              <w:t>51</w:t>
            </w:r>
          </w:p>
        </w:tc>
        <w:tc>
          <w:tcPr>
            <w:tcW w:w="3107" w:type="dxa"/>
            <w:shd w:val="clear" w:color="auto" w:fill="auto"/>
          </w:tcPr>
          <w:p w14:paraId="2CD04566" w14:textId="77777777" w:rsidR="006C2715" w:rsidRDefault="00000000">
            <w:pPr>
              <w:pStyle w:val="afffffffff9"/>
            </w:pPr>
            <w:r>
              <w:rPr>
                <w:rFonts w:hint="eastAsia"/>
              </w:rPr>
              <w:t>艺术</w:t>
            </w:r>
            <w:proofErr w:type="gramStart"/>
            <w:r>
              <w:rPr>
                <w:rFonts w:hint="eastAsia"/>
              </w:rPr>
              <w:t>涂装师</w:t>
            </w:r>
            <w:proofErr w:type="gramEnd"/>
          </w:p>
        </w:tc>
      </w:tr>
      <w:tr w:rsidR="006C2715" w14:paraId="6FB94F1E" w14:textId="77777777">
        <w:trPr>
          <w:jc w:val="center"/>
        </w:trPr>
        <w:tc>
          <w:tcPr>
            <w:tcW w:w="1550" w:type="dxa"/>
            <w:shd w:val="clear" w:color="auto" w:fill="auto"/>
          </w:tcPr>
          <w:p w14:paraId="0E1033B2" w14:textId="77777777" w:rsidR="006C2715" w:rsidRDefault="00000000">
            <w:pPr>
              <w:pStyle w:val="afffffffff9"/>
            </w:pPr>
            <w:r>
              <w:t>21</w:t>
            </w:r>
          </w:p>
        </w:tc>
        <w:tc>
          <w:tcPr>
            <w:tcW w:w="3117" w:type="dxa"/>
            <w:shd w:val="clear" w:color="auto" w:fill="auto"/>
          </w:tcPr>
          <w:p w14:paraId="1E9BECFD" w14:textId="77777777" w:rsidR="006C2715" w:rsidRDefault="00000000">
            <w:pPr>
              <w:pStyle w:val="afffffffff9"/>
            </w:pPr>
            <w:r>
              <w:rPr>
                <w:rFonts w:hint="eastAsia"/>
              </w:rPr>
              <w:t>防水工</w:t>
            </w:r>
          </w:p>
        </w:tc>
        <w:tc>
          <w:tcPr>
            <w:tcW w:w="1560" w:type="dxa"/>
            <w:shd w:val="clear" w:color="auto" w:fill="auto"/>
          </w:tcPr>
          <w:p w14:paraId="5EDF57A9" w14:textId="77777777" w:rsidR="006C2715" w:rsidRDefault="00000000">
            <w:pPr>
              <w:pStyle w:val="afffffffff9"/>
            </w:pPr>
            <w:r>
              <w:t>52</w:t>
            </w:r>
          </w:p>
        </w:tc>
        <w:tc>
          <w:tcPr>
            <w:tcW w:w="3107" w:type="dxa"/>
            <w:shd w:val="clear" w:color="auto" w:fill="auto"/>
          </w:tcPr>
          <w:p w14:paraId="3932DF9D" w14:textId="77777777" w:rsidR="006C2715" w:rsidRDefault="00000000">
            <w:pPr>
              <w:pStyle w:val="afffffffff9"/>
            </w:pPr>
            <w:r>
              <w:rPr>
                <w:rFonts w:hint="eastAsia"/>
              </w:rPr>
              <w:t>裱糊工</w:t>
            </w:r>
          </w:p>
        </w:tc>
      </w:tr>
      <w:tr w:rsidR="006C2715" w14:paraId="603BD67F" w14:textId="77777777">
        <w:trPr>
          <w:jc w:val="center"/>
        </w:trPr>
        <w:tc>
          <w:tcPr>
            <w:tcW w:w="1550" w:type="dxa"/>
            <w:shd w:val="clear" w:color="auto" w:fill="auto"/>
          </w:tcPr>
          <w:p w14:paraId="331D1DDF" w14:textId="77777777" w:rsidR="006C2715" w:rsidRDefault="00000000">
            <w:pPr>
              <w:pStyle w:val="afffffffff9"/>
            </w:pPr>
            <w:r>
              <w:t>22</w:t>
            </w:r>
          </w:p>
        </w:tc>
        <w:tc>
          <w:tcPr>
            <w:tcW w:w="3117" w:type="dxa"/>
            <w:shd w:val="clear" w:color="auto" w:fill="auto"/>
          </w:tcPr>
          <w:p w14:paraId="7F0FC41B" w14:textId="77777777" w:rsidR="006C2715" w:rsidRDefault="00000000">
            <w:pPr>
              <w:pStyle w:val="afffffffff9"/>
            </w:pPr>
            <w:r>
              <w:rPr>
                <w:rFonts w:hint="eastAsia"/>
              </w:rPr>
              <w:t>城市管道安装工</w:t>
            </w:r>
          </w:p>
        </w:tc>
        <w:tc>
          <w:tcPr>
            <w:tcW w:w="1560" w:type="dxa"/>
            <w:shd w:val="clear" w:color="auto" w:fill="auto"/>
          </w:tcPr>
          <w:p w14:paraId="1AE346AF" w14:textId="77777777" w:rsidR="006C2715" w:rsidRDefault="00000000">
            <w:pPr>
              <w:pStyle w:val="afffffffff9"/>
            </w:pPr>
            <w:r>
              <w:t>53</w:t>
            </w:r>
          </w:p>
        </w:tc>
        <w:tc>
          <w:tcPr>
            <w:tcW w:w="3107" w:type="dxa"/>
            <w:shd w:val="clear" w:color="auto" w:fill="auto"/>
          </w:tcPr>
          <w:p w14:paraId="1C1B5941" w14:textId="77777777" w:rsidR="006C2715" w:rsidRDefault="00000000">
            <w:pPr>
              <w:pStyle w:val="afffffffff9"/>
            </w:pPr>
            <w:r>
              <w:rPr>
                <w:rFonts w:hint="eastAsia"/>
              </w:rPr>
              <w:t>小型供热供冷新风净水系统安装工</w:t>
            </w:r>
          </w:p>
        </w:tc>
      </w:tr>
      <w:tr w:rsidR="006C2715" w14:paraId="444878CF" w14:textId="77777777">
        <w:trPr>
          <w:jc w:val="center"/>
        </w:trPr>
        <w:tc>
          <w:tcPr>
            <w:tcW w:w="1550" w:type="dxa"/>
            <w:shd w:val="clear" w:color="auto" w:fill="auto"/>
          </w:tcPr>
          <w:p w14:paraId="72A0B5B4" w14:textId="77777777" w:rsidR="006C2715" w:rsidRDefault="00000000">
            <w:pPr>
              <w:pStyle w:val="afffffffff9"/>
            </w:pPr>
            <w:r>
              <w:t>23</w:t>
            </w:r>
          </w:p>
        </w:tc>
        <w:tc>
          <w:tcPr>
            <w:tcW w:w="3117" w:type="dxa"/>
            <w:shd w:val="clear" w:color="auto" w:fill="auto"/>
          </w:tcPr>
          <w:p w14:paraId="1A67A5FE" w14:textId="77777777" w:rsidR="006C2715" w:rsidRDefault="00000000">
            <w:pPr>
              <w:pStyle w:val="afffffffff9"/>
            </w:pPr>
            <w:r>
              <w:rPr>
                <w:rFonts w:hint="eastAsia"/>
              </w:rPr>
              <w:t>推土机司机</w:t>
            </w:r>
          </w:p>
        </w:tc>
        <w:tc>
          <w:tcPr>
            <w:tcW w:w="1560" w:type="dxa"/>
            <w:shd w:val="clear" w:color="auto" w:fill="auto"/>
          </w:tcPr>
          <w:p w14:paraId="1557AE75" w14:textId="77777777" w:rsidR="006C2715" w:rsidRDefault="00000000">
            <w:pPr>
              <w:pStyle w:val="afffffffff9"/>
            </w:pPr>
            <w:r>
              <w:t>54</w:t>
            </w:r>
          </w:p>
        </w:tc>
        <w:tc>
          <w:tcPr>
            <w:tcW w:w="3107" w:type="dxa"/>
            <w:shd w:val="clear" w:color="auto" w:fill="auto"/>
          </w:tcPr>
          <w:p w14:paraId="5FCC8649" w14:textId="77777777" w:rsidR="006C2715" w:rsidRDefault="00000000">
            <w:pPr>
              <w:pStyle w:val="afffffffff9"/>
            </w:pPr>
            <w:r>
              <w:rPr>
                <w:rFonts w:hint="eastAsia"/>
              </w:rPr>
              <w:t>地坪铺装工</w:t>
            </w:r>
          </w:p>
        </w:tc>
      </w:tr>
      <w:tr w:rsidR="006C2715" w14:paraId="29C4839E" w14:textId="77777777">
        <w:trPr>
          <w:jc w:val="center"/>
        </w:trPr>
        <w:tc>
          <w:tcPr>
            <w:tcW w:w="1550" w:type="dxa"/>
            <w:shd w:val="clear" w:color="auto" w:fill="auto"/>
          </w:tcPr>
          <w:p w14:paraId="2B4F7252" w14:textId="77777777" w:rsidR="006C2715" w:rsidRDefault="00000000">
            <w:pPr>
              <w:pStyle w:val="afffffffff9"/>
            </w:pPr>
            <w:r>
              <w:t>24</w:t>
            </w:r>
          </w:p>
        </w:tc>
        <w:tc>
          <w:tcPr>
            <w:tcW w:w="3117" w:type="dxa"/>
            <w:shd w:val="clear" w:color="auto" w:fill="auto"/>
          </w:tcPr>
          <w:p w14:paraId="21E17474" w14:textId="77777777" w:rsidR="006C2715" w:rsidRDefault="00000000">
            <w:pPr>
              <w:pStyle w:val="afffffffff9"/>
            </w:pPr>
            <w:r>
              <w:rPr>
                <w:rFonts w:hint="eastAsia"/>
              </w:rPr>
              <w:t>土石方挖掘机司机</w:t>
            </w:r>
          </w:p>
        </w:tc>
        <w:tc>
          <w:tcPr>
            <w:tcW w:w="1560" w:type="dxa"/>
            <w:shd w:val="clear" w:color="auto" w:fill="auto"/>
          </w:tcPr>
          <w:p w14:paraId="613D569D" w14:textId="77777777" w:rsidR="006C2715" w:rsidRDefault="00000000">
            <w:pPr>
              <w:pStyle w:val="afffffffff9"/>
            </w:pPr>
            <w:r>
              <w:t>55</w:t>
            </w:r>
          </w:p>
        </w:tc>
        <w:tc>
          <w:tcPr>
            <w:tcW w:w="3107" w:type="dxa"/>
            <w:shd w:val="clear" w:color="auto" w:fill="auto"/>
          </w:tcPr>
          <w:p w14:paraId="0930A206" w14:textId="77777777" w:rsidR="006C2715" w:rsidRDefault="00000000">
            <w:pPr>
              <w:pStyle w:val="afffffffff9"/>
            </w:pPr>
            <w:r>
              <w:rPr>
                <w:rFonts w:hint="eastAsia"/>
              </w:rPr>
              <w:t>建筑幕墙安装工</w:t>
            </w:r>
          </w:p>
        </w:tc>
      </w:tr>
      <w:tr w:rsidR="006C2715" w14:paraId="2AFFC643" w14:textId="77777777">
        <w:trPr>
          <w:jc w:val="center"/>
        </w:trPr>
        <w:tc>
          <w:tcPr>
            <w:tcW w:w="1550" w:type="dxa"/>
            <w:shd w:val="clear" w:color="auto" w:fill="auto"/>
          </w:tcPr>
          <w:p w14:paraId="72FA0A27" w14:textId="77777777" w:rsidR="006C2715" w:rsidRDefault="00000000">
            <w:pPr>
              <w:pStyle w:val="afffffffff9"/>
            </w:pPr>
            <w:r>
              <w:t>25</w:t>
            </w:r>
          </w:p>
        </w:tc>
        <w:tc>
          <w:tcPr>
            <w:tcW w:w="3117" w:type="dxa"/>
            <w:shd w:val="clear" w:color="auto" w:fill="auto"/>
          </w:tcPr>
          <w:p w14:paraId="7D647E7D" w14:textId="77777777" w:rsidR="006C2715" w:rsidRDefault="00000000">
            <w:pPr>
              <w:pStyle w:val="afffffffff9"/>
            </w:pPr>
            <w:r>
              <w:rPr>
                <w:rFonts w:hint="eastAsia"/>
              </w:rPr>
              <w:t>装载机司机</w:t>
            </w:r>
          </w:p>
        </w:tc>
        <w:tc>
          <w:tcPr>
            <w:tcW w:w="1560" w:type="dxa"/>
            <w:shd w:val="clear" w:color="auto" w:fill="auto"/>
          </w:tcPr>
          <w:p w14:paraId="13557939" w14:textId="77777777" w:rsidR="006C2715" w:rsidRDefault="00000000">
            <w:pPr>
              <w:pStyle w:val="afffffffff9"/>
            </w:pPr>
            <w:r>
              <w:t>56</w:t>
            </w:r>
          </w:p>
        </w:tc>
        <w:tc>
          <w:tcPr>
            <w:tcW w:w="3107" w:type="dxa"/>
            <w:shd w:val="clear" w:color="auto" w:fill="auto"/>
          </w:tcPr>
          <w:p w14:paraId="51184444" w14:textId="77777777" w:rsidR="006C2715" w:rsidRDefault="00000000">
            <w:pPr>
              <w:pStyle w:val="afffffffff9"/>
            </w:pPr>
            <w:r>
              <w:rPr>
                <w:rFonts w:hint="eastAsia"/>
              </w:rPr>
              <w:t>建筑门窗安装工</w:t>
            </w:r>
          </w:p>
        </w:tc>
      </w:tr>
      <w:tr w:rsidR="006C2715" w14:paraId="6AAC5B0D" w14:textId="77777777">
        <w:trPr>
          <w:jc w:val="center"/>
        </w:trPr>
        <w:tc>
          <w:tcPr>
            <w:tcW w:w="1550" w:type="dxa"/>
            <w:shd w:val="clear" w:color="auto" w:fill="auto"/>
          </w:tcPr>
          <w:p w14:paraId="3165BED9" w14:textId="77777777" w:rsidR="006C2715" w:rsidRDefault="00000000">
            <w:pPr>
              <w:pStyle w:val="afffffffff9"/>
            </w:pPr>
            <w:r>
              <w:t>26</w:t>
            </w:r>
          </w:p>
        </w:tc>
        <w:tc>
          <w:tcPr>
            <w:tcW w:w="3117" w:type="dxa"/>
            <w:shd w:val="clear" w:color="auto" w:fill="auto"/>
          </w:tcPr>
          <w:p w14:paraId="275761C0" w14:textId="77777777" w:rsidR="006C2715" w:rsidRDefault="00000000">
            <w:pPr>
              <w:pStyle w:val="afffffffff9"/>
            </w:pPr>
            <w:r>
              <w:rPr>
                <w:rFonts w:hint="eastAsia"/>
              </w:rPr>
              <w:t>铲运机司机</w:t>
            </w:r>
          </w:p>
        </w:tc>
        <w:tc>
          <w:tcPr>
            <w:tcW w:w="1560" w:type="dxa"/>
            <w:shd w:val="clear" w:color="auto" w:fill="auto"/>
          </w:tcPr>
          <w:p w14:paraId="5E4DD133" w14:textId="77777777" w:rsidR="006C2715" w:rsidRDefault="00000000">
            <w:pPr>
              <w:pStyle w:val="afffffffff9"/>
            </w:pPr>
            <w:r>
              <w:t>57</w:t>
            </w:r>
          </w:p>
        </w:tc>
        <w:tc>
          <w:tcPr>
            <w:tcW w:w="3107" w:type="dxa"/>
            <w:shd w:val="clear" w:color="auto" w:fill="auto"/>
          </w:tcPr>
          <w:p w14:paraId="6A5F722F" w14:textId="77777777" w:rsidR="006C2715" w:rsidRDefault="00000000">
            <w:pPr>
              <w:pStyle w:val="afffffffff9"/>
            </w:pPr>
            <w:r>
              <w:rPr>
                <w:rFonts w:hint="eastAsia"/>
              </w:rPr>
              <w:t>古建筑传统瓦工</w:t>
            </w:r>
          </w:p>
        </w:tc>
      </w:tr>
      <w:tr w:rsidR="006C2715" w14:paraId="74DD9C5E" w14:textId="77777777">
        <w:trPr>
          <w:jc w:val="center"/>
        </w:trPr>
        <w:tc>
          <w:tcPr>
            <w:tcW w:w="1550" w:type="dxa"/>
            <w:shd w:val="clear" w:color="auto" w:fill="auto"/>
          </w:tcPr>
          <w:p w14:paraId="712DE3BA" w14:textId="77777777" w:rsidR="006C2715" w:rsidRDefault="00000000">
            <w:pPr>
              <w:pStyle w:val="afffffffff9"/>
            </w:pPr>
            <w:r>
              <w:t>27</w:t>
            </w:r>
          </w:p>
        </w:tc>
        <w:tc>
          <w:tcPr>
            <w:tcW w:w="3117" w:type="dxa"/>
            <w:shd w:val="clear" w:color="auto" w:fill="auto"/>
          </w:tcPr>
          <w:p w14:paraId="088646E4" w14:textId="77777777" w:rsidR="006C2715" w:rsidRDefault="00000000">
            <w:pPr>
              <w:pStyle w:val="afffffffff9"/>
            </w:pPr>
            <w:r>
              <w:rPr>
                <w:rFonts w:hint="eastAsia"/>
              </w:rPr>
              <w:t>叉车司机</w:t>
            </w:r>
          </w:p>
        </w:tc>
        <w:tc>
          <w:tcPr>
            <w:tcW w:w="1560" w:type="dxa"/>
            <w:shd w:val="clear" w:color="auto" w:fill="auto"/>
          </w:tcPr>
          <w:p w14:paraId="225A5718" w14:textId="77777777" w:rsidR="006C2715" w:rsidRDefault="00000000">
            <w:pPr>
              <w:pStyle w:val="afffffffff9"/>
            </w:pPr>
            <w:r>
              <w:t>58</w:t>
            </w:r>
          </w:p>
        </w:tc>
        <w:tc>
          <w:tcPr>
            <w:tcW w:w="3107" w:type="dxa"/>
            <w:shd w:val="clear" w:color="auto" w:fill="auto"/>
          </w:tcPr>
          <w:p w14:paraId="7ECC0B62" w14:textId="77777777" w:rsidR="006C2715" w:rsidRDefault="00000000">
            <w:pPr>
              <w:pStyle w:val="afffffffff9"/>
            </w:pPr>
            <w:r>
              <w:rPr>
                <w:rFonts w:hint="eastAsia"/>
              </w:rPr>
              <w:t>古建筑传统裱糊工</w:t>
            </w:r>
          </w:p>
        </w:tc>
      </w:tr>
      <w:tr w:rsidR="006C2715" w14:paraId="5EE95831" w14:textId="77777777">
        <w:trPr>
          <w:jc w:val="center"/>
        </w:trPr>
        <w:tc>
          <w:tcPr>
            <w:tcW w:w="1550" w:type="dxa"/>
            <w:shd w:val="clear" w:color="auto" w:fill="auto"/>
          </w:tcPr>
          <w:p w14:paraId="74C4C665" w14:textId="77777777" w:rsidR="006C2715" w:rsidRDefault="00000000">
            <w:pPr>
              <w:pStyle w:val="afffffffff9"/>
            </w:pPr>
            <w:r>
              <w:t>28</w:t>
            </w:r>
          </w:p>
        </w:tc>
        <w:tc>
          <w:tcPr>
            <w:tcW w:w="3117" w:type="dxa"/>
            <w:shd w:val="clear" w:color="auto" w:fill="auto"/>
          </w:tcPr>
          <w:p w14:paraId="3BFC0176" w14:textId="77777777" w:rsidR="006C2715" w:rsidRDefault="00000000">
            <w:pPr>
              <w:pStyle w:val="afffffffff9"/>
            </w:pPr>
            <w:r>
              <w:rPr>
                <w:rFonts w:hint="eastAsia"/>
              </w:rPr>
              <w:t>履带</w:t>
            </w:r>
            <w:proofErr w:type="gramStart"/>
            <w:r>
              <w:rPr>
                <w:rFonts w:hint="eastAsia"/>
              </w:rPr>
              <w:t>吊司机</w:t>
            </w:r>
            <w:proofErr w:type="gramEnd"/>
          </w:p>
        </w:tc>
        <w:tc>
          <w:tcPr>
            <w:tcW w:w="1560" w:type="dxa"/>
            <w:shd w:val="clear" w:color="auto" w:fill="auto"/>
          </w:tcPr>
          <w:p w14:paraId="4DD0CD94" w14:textId="77777777" w:rsidR="006C2715" w:rsidRDefault="00000000">
            <w:pPr>
              <w:pStyle w:val="afffffffff9"/>
            </w:pPr>
            <w:r>
              <w:t>59</w:t>
            </w:r>
          </w:p>
        </w:tc>
        <w:tc>
          <w:tcPr>
            <w:tcW w:w="3107" w:type="dxa"/>
            <w:shd w:val="clear" w:color="auto" w:fill="auto"/>
          </w:tcPr>
          <w:p w14:paraId="5E6B8C11" w14:textId="77777777" w:rsidR="006C2715" w:rsidRDefault="00000000">
            <w:pPr>
              <w:pStyle w:val="afffffffff9"/>
            </w:pPr>
            <w:r>
              <w:rPr>
                <w:rFonts w:hint="eastAsia"/>
              </w:rPr>
              <w:t>古建筑传统油工</w:t>
            </w:r>
          </w:p>
        </w:tc>
      </w:tr>
      <w:tr w:rsidR="006C2715" w14:paraId="20BE5F04" w14:textId="77777777">
        <w:trPr>
          <w:jc w:val="center"/>
        </w:trPr>
        <w:tc>
          <w:tcPr>
            <w:tcW w:w="1550" w:type="dxa"/>
            <w:shd w:val="clear" w:color="auto" w:fill="auto"/>
          </w:tcPr>
          <w:p w14:paraId="38E93ED8" w14:textId="77777777" w:rsidR="006C2715" w:rsidRDefault="00000000">
            <w:pPr>
              <w:pStyle w:val="afffffffff9"/>
            </w:pPr>
            <w:r>
              <w:t>29</w:t>
            </w:r>
          </w:p>
        </w:tc>
        <w:tc>
          <w:tcPr>
            <w:tcW w:w="3117" w:type="dxa"/>
            <w:shd w:val="clear" w:color="auto" w:fill="auto"/>
          </w:tcPr>
          <w:p w14:paraId="671CC5A6" w14:textId="77777777" w:rsidR="006C2715" w:rsidRDefault="00000000">
            <w:pPr>
              <w:pStyle w:val="afffffffff9"/>
            </w:pPr>
            <w:r>
              <w:rPr>
                <w:rFonts w:hint="eastAsia"/>
              </w:rPr>
              <w:t>塔吊司机</w:t>
            </w:r>
          </w:p>
        </w:tc>
        <w:tc>
          <w:tcPr>
            <w:tcW w:w="1560" w:type="dxa"/>
            <w:shd w:val="clear" w:color="auto" w:fill="auto"/>
          </w:tcPr>
          <w:p w14:paraId="55D761B2" w14:textId="77777777" w:rsidR="006C2715" w:rsidRDefault="00000000">
            <w:pPr>
              <w:pStyle w:val="afffffffff9"/>
            </w:pPr>
            <w:r>
              <w:t>60</w:t>
            </w:r>
          </w:p>
        </w:tc>
        <w:tc>
          <w:tcPr>
            <w:tcW w:w="3107" w:type="dxa"/>
            <w:shd w:val="clear" w:color="auto" w:fill="auto"/>
          </w:tcPr>
          <w:p w14:paraId="42CBD530" w14:textId="77777777" w:rsidR="006C2715" w:rsidRDefault="00000000">
            <w:pPr>
              <w:pStyle w:val="afffffffff9"/>
            </w:pPr>
            <w:r>
              <w:rPr>
                <w:rFonts w:hint="eastAsia"/>
              </w:rPr>
              <w:t>古建筑传统木工</w:t>
            </w:r>
          </w:p>
        </w:tc>
      </w:tr>
      <w:tr w:rsidR="006C2715" w14:paraId="15B8144C" w14:textId="77777777">
        <w:trPr>
          <w:jc w:val="center"/>
        </w:trPr>
        <w:tc>
          <w:tcPr>
            <w:tcW w:w="1550" w:type="dxa"/>
            <w:shd w:val="clear" w:color="auto" w:fill="auto"/>
          </w:tcPr>
          <w:p w14:paraId="424FE85B" w14:textId="77777777" w:rsidR="006C2715" w:rsidRDefault="00000000">
            <w:pPr>
              <w:pStyle w:val="afffffffff9"/>
            </w:pPr>
            <w:r>
              <w:t>30</w:t>
            </w:r>
          </w:p>
        </w:tc>
        <w:tc>
          <w:tcPr>
            <w:tcW w:w="3117" w:type="dxa"/>
            <w:shd w:val="clear" w:color="auto" w:fill="auto"/>
          </w:tcPr>
          <w:p w14:paraId="0E91C4FA" w14:textId="77777777" w:rsidR="006C2715" w:rsidRDefault="00000000">
            <w:pPr>
              <w:pStyle w:val="afffffffff9"/>
            </w:pPr>
            <w:r>
              <w:rPr>
                <w:rFonts w:hint="eastAsia"/>
              </w:rPr>
              <w:t>汽车</w:t>
            </w:r>
            <w:proofErr w:type="gramStart"/>
            <w:r>
              <w:rPr>
                <w:rFonts w:hint="eastAsia"/>
              </w:rPr>
              <w:t>吊司机</w:t>
            </w:r>
            <w:proofErr w:type="gramEnd"/>
          </w:p>
        </w:tc>
        <w:tc>
          <w:tcPr>
            <w:tcW w:w="1560" w:type="dxa"/>
            <w:shd w:val="clear" w:color="auto" w:fill="auto"/>
          </w:tcPr>
          <w:p w14:paraId="093E5D1A" w14:textId="77777777" w:rsidR="006C2715" w:rsidRDefault="00000000">
            <w:pPr>
              <w:pStyle w:val="afffffffff9"/>
            </w:pPr>
            <w:r>
              <w:t>61</w:t>
            </w:r>
          </w:p>
        </w:tc>
        <w:tc>
          <w:tcPr>
            <w:tcW w:w="3107" w:type="dxa"/>
            <w:shd w:val="clear" w:color="auto" w:fill="auto"/>
          </w:tcPr>
          <w:p w14:paraId="38865D5A" w14:textId="77777777" w:rsidR="006C2715" w:rsidRDefault="00000000">
            <w:pPr>
              <w:pStyle w:val="afffffffff9"/>
            </w:pPr>
            <w:r>
              <w:rPr>
                <w:rFonts w:hint="eastAsia"/>
              </w:rPr>
              <w:t>古建筑传统石工</w:t>
            </w:r>
          </w:p>
        </w:tc>
      </w:tr>
      <w:tr w:rsidR="006C2715" w14:paraId="7C2C8EDE" w14:textId="77777777">
        <w:trPr>
          <w:jc w:val="center"/>
        </w:trPr>
        <w:tc>
          <w:tcPr>
            <w:tcW w:w="1550" w:type="dxa"/>
            <w:shd w:val="clear" w:color="auto" w:fill="auto"/>
          </w:tcPr>
          <w:p w14:paraId="51EF6FD7" w14:textId="77777777" w:rsidR="006C2715" w:rsidRDefault="00000000">
            <w:pPr>
              <w:pStyle w:val="afffffffff9"/>
            </w:pPr>
            <w:r>
              <w:t>31</w:t>
            </w:r>
          </w:p>
        </w:tc>
        <w:tc>
          <w:tcPr>
            <w:tcW w:w="3117" w:type="dxa"/>
            <w:shd w:val="clear" w:color="auto" w:fill="auto"/>
          </w:tcPr>
          <w:p w14:paraId="69A268D7" w14:textId="77777777" w:rsidR="006C2715" w:rsidRDefault="00000000">
            <w:pPr>
              <w:pStyle w:val="afffffffff9"/>
            </w:pPr>
            <w:r>
              <w:rPr>
                <w:rFonts w:hint="eastAsia"/>
              </w:rPr>
              <w:t>打桩工</w:t>
            </w:r>
          </w:p>
        </w:tc>
        <w:tc>
          <w:tcPr>
            <w:tcW w:w="1560" w:type="dxa"/>
            <w:shd w:val="clear" w:color="auto" w:fill="auto"/>
          </w:tcPr>
          <w:p w14:paraId="169CE2DD" w14:textId="77777777" w:rsidR="006C2715" w:rsidRDefault="00000000">
            <w:pPr>
              <w:pStyle w:val="afffffffff9"/>
            </w:pPr>
            <w:r>
              <w:t>62</w:t>
            </w:r>
          </w:p>
        </w:tc>
        <w:tc>
          <w:tcPr>
            <w:tcW w:w="3107" w:type="dxa"/>
            <w:shd w:val="clear" w:color="auto" w:fill="auto"/>
          </w:tcPr>
          <w:p w14:paraId="1BB7FB33" w14:textId="77777777" w:rsidR="006C2715" w:rsidRDefault="00000000">
            <w:pPr>
              <w:pStyle w:val="afffffffff9"/>
            </w:pPr>
            <w:r>
              <w:rPr>
                <w:rFonts w:hint="eastAsia"/>
              </w:rPr>
              <w:t>古建筑传统</w:t>
            </w:r>
            <w:proofErr w:type="gramStart"/>
            <w:r>
              <w:rPr>
                <w:rFonts w:hint="eastAsia"/>
              </w:rPr>
              <w:t>彩画工</w:t>
            </w:r>
            <w:proofErr w:type="gramEnd"/>
          </w:p>
        </w:tc>
      </w:tr>
    </w:tbl>
    <w:p w14:paraId="5471D574" w14:textId="77777777" w:rsidR="006C2715" w:rsidRDefault="006C2715">
      <w:pPr>
        <w:pStyle w:val="afffff5"/>
        <w:ind w:firstLine="420"/>
      </w:pPr>
    </w:p>
    <w:p w14:paraId="2E16B841" w14:textId="77777777" w:rsidR="006C2715" w:rsidRDefault="00000000">
      <w:pPr>
        <w:pStyle w:val="afffffffff1"/>
      </w:pPr>
      <w:r>
        <w:rPr>
          <w:rFonts w:hint="eastAsia"/>
        </w:rPr>
        <w:t>同一技能工人可兼任不同的岗位，同时从业的岗位数量不得超过3个。</w:t>
      </w:r>
    </w:p>
    <w:p w14:paraId="38A76BC8" w14:textId="77777777" w:rsidR="006C2715" w:rsidRDefault="00000000">
      <w:pPr>
        <w:pStyle w:val="afffffffff1"/>
      </w:pPr>
      <w:r>
        <w:rPr>
          <w:rFonts w:hint="eastAsia"/>
        </w:rPr>
        <w:t>各工种技术工人只能从事相应技能等级（含）以下的工作，低等级技术工人不得从事高等级工作。</w:t>
      </w:r>
    </w:p>
    <w:p w14:paraId="09DEAD27" w14:textId="77777777" w:rsidR="006C2715" w:rsidRDefault="00000000">
      <w:pPr>
        <w:pStyle w:val="affc"/>
        <w:spacing w:before="240" w:after="240"/>
      </w:pPr>
      <w:bookmarkStart w:id="50" w:name="_Toc195694401"/>
      <w:r>
        <w:rPr>
          <w:rFonts w:hint="eastAsia"/>
        </w:rPr>
        <w:t>配备要求</w:t>
      </w:r>
      <w:bookmarkEnd w:id="50"/>
    </w:p>
    <w:p w14:paraId="3EA56E4F" w14:textId="77777777" w:rsidR="006C2715" w:rsidRDefault="00000000">
      <w:pPr>
        <w:pStyle w:val="affffffffe"/>
      </w:pPr>
      <w:r>
        <w:rPr>
          <w:rFonts w:hint="eastAsia"/>
        </w:rPr>
        <w:t>施工单位应建立《建筑施工技能工人统计表》，其格式应符合本标准附录A的规定。</w:t>
      </w:r>
    </w:p>
    <w:p w14:paraId="6B85AEEE" w14:textId="77777777" w:rsidR="006C2715" w:rsidRDefault="00000000">
      <w:pPr>
        <w:pStyle w:val="affffffffe"/>
      </w:pPr>
      <w:r>
        <w:rPr>
          <w:rFonts w:hint="eastAsia"/>
        </w:rPr>
        <w:t>施工单位应定期分析记录建筑工人技能等级、培训考核评价、从业经历、健康状况等情况，提高技能工人资源调配效率。</w:t>
      </w:r>
    </w:p>
    <w:p w14:paraId="0294BF53" w14:textId="77777777" w:rsidR="006C2715" w:rsidRDefault="00000000">
      <w:pPr>
        <w:pStyle w:val="affffffffe"/>
      </w:pPr>
      <w:r>
        <w:rPr>
          <w:rFonts w:hint="eastAsia"/>
        </w:rPr>
        <w:t>施工现场建筑工人数量可按下列公式计算：</w:t>
      </w:r>
    </w:p>
    <w:p w14:paraId="1F7C8522" w14:textId="77777777" w:rsidR="006C2715" w:rsidRDefault="00000000">
      <w:pPr>
        <w:pStyle w:val="afffffff1"/>
        <w:rPr>
          <w:rFonts w:hint="eastAsia"/>
        </w:rPr>
      </w:pPr>
      <w:r>
        <w:rPr>
          <w:rFonts w:hint="eastAsia"/>
        </w:rPr>
        <w:tab/>
      </w:r>
      <m:oMath>
        <m:r>
          <w:rPr>
            <w:rFonts w:ascii="Cambria Math" w:hAnsi="Cambria Math"/>
          </w:rPr>
          <m:t>N=α×</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N</m:t>
                </m:r>
              </m:e>
              <m:sub>
                <m:r>
                  <w:rPr>
                    <w:rFonts w:ascii="Cambria Math" w:hAnsi="Cambria Math"/>
                  </w:rPr>
                  <m:t>i</m:t>
                </m:r>
              </m:sub>
            </m:sSub>
          </m:e>
        </m:nary>
      </m:oMath>
      <w:r>
        <w:rPr>
          <w:rFonts w:ascii="微软雅黑" w:eastAsia="微软雅黑" w:hAnsi="微软雅黑" w:hint="eastAsia"/>
        </w:rPr>
        <w:tab/>
      </w:r>
      <w:r>
        <w:t>（</w:t>
      </w:r>
      <w:r>
        <w:fldChar w:fldCharType="begin"/>
      </w:r>
      <w:r>
        <w:instrText xml:space="preserve"> AUTONUM </w:instrText>
      </w:r>
      <w:r>
        <w:fldChar w:fldCharType="end"/>
      </w:r>
      <w:r>
        <w:t>）</w:t>
      </w:r>
    </w:p>
    <w:p w14:paraId="070C22C1" w14:textId="77777777" w:rsidR="006C2715" w:rsidRDefault="00000000">
      <w:pPr>
        <w:pStyle w:val="afffff4"/>
        <w:ind w:firstLine="420"/>
      </w:pPr>
      <w:r>
        <w:rPr>
          <w:rFonts w:hint="eastAsia"/>
        </w:rPr>
        <w:t>式中：</w:t>
      </w:r>
    </w:p>
    <w:p w14:paraId="779DEF78" w14:textId="77777777" w:rsidR="006C2715" w:rsidRDefault="00000000">
      <w:pPr>
        <w:pStyle w:val="afffff5"/>
        <w:ind w:firstLine="420"/>
      </w:pPr>
      <w:r>
        <w:rPr>
          <w:rFonts w:hint="eastAsia"/>
        </w:rPr>
        <w:t>N——建筑工人数量；</w:t>
      </w:r>
    </w:p>
    <w:p w14:paraId="00F8D8FE" w14:textId="77777777" w:rsidR="006C2715" w:rsidRDefault="00000000">
      <w:pPr>
        <w:pStyle w:val="afffff5"/>
        <w:ind w:firstLine="420"/>
        <w:rPr>
          <w:rFonts w:ascii="Times New Roman"/>
        </w:rPr>
      </w:pPr>
      <w:r>
        <w:rPr>
          <w:rFonts w:ascii="Times New Roman"/>
        </w:rPr>
        <w:t>α</w:t>
      </w:r>
      <w:r>
        <w:rPr>
          <w:rFonts w:hint="eastAsia"/>
        </w:rPr>
        <w:t>——不同施工阶段工人估算系数：</w:t>
      </w:r>
      <w:r>
        <w:rPr>
          <w:rFonts w:ascii="Times New Roman"/>
        </w:rPr>
        <w:t>α</w:t>
      </w:r>
      <w:r>
        <w:rPr>
          <w:rFonts w:ascii="Times New Roman" w:hint="eastAsia"/>
        </w:rPr>
        <w:t>=0.20~0.30</w:t>
      </w:r>
      <w:r>
        <w:rPr>
          <w:rFonts w:ascii="Times New Roman" w:hint="eastAsia"/>
        </w:rPr>
        <w:t>（前期），</w:t>
      </w:r>
      <w:r>
        <w:rPr>
          <w:rFonts w:ascii="Times New Roman"/>
        </w:rPr>
        <w:t>α</w:t>
      </w:r>
      <w:r>
        <w:rPr>
          <w:rFonts w:ascii="Times New Roman" w:hint="eastAsia"/>
        </w:rPr>
        <w:t>=0.35~0.45</w:t>
      </w:r>
      <w:r>
        <w:rPr>
          <w:rFonts w:ascii="Times New Roman" w:hint="eastAsia"/>
        </w:rPr>
        <w:t>（中期），</w:t>
      </w:r>
      <w:r>
        <w:rPr>
          <w:rFonts w:ascii="Times New Roman"/>
        </w:rPr>
        <w:t>α</w:t>
      </w:r>
      <w:r>
        <w:rPr>
          <w:rFonts w:ascii="Times New Roman" w:hint="eastAsia"/>
        </w:rPr>
        <w:t>=0.30~0.40</w:t>
      </w:r>
      <w:r>
        <w:rPr>
          <w:rFonts w:ascii="Times New Roman" w:hint="eastAsia"/>
        </w:rPr>
        <w:t>（后期）。</w:t>
      </w:r>
    </w:p>
    <w:p w14:paraId="65A92844" w14:textId="77777777" w:rsidR="006C2715" w:rsidRDefault="00000000">
      <w:pPr>
        <w:pStyle w:val="afffff5"/>
        <w:ind w:firstLine="420"/>
      </w:pPr>
      <w:r>
        <w:t>B</w:t>
      </w:r>
      <w:r>
        <w:rPr>
          <w:rFonts w:hint="eastAsia"/>
        </w:rPr>
        <w:t>ou某专业建筑工人数量可按下列公式计算：</w:t>
      </w:r>
    </w:p>
    <w:p w14:paraId="257AA80D" w14:textId="77777777" w:rsidR="006C2715" w:rsidRDefault="00000000">
      <w:pPr>
        <w:pStyle w:val="afffffff1"/>
        <w:rPr>
          <w:rFonts w:hint="eastAsia"/>
        </w:rPr>
      </w:pPr>
      <w:r>
        <w:rPr>
          <w:rFonts w:hint="eastAsia"/>
        </w:rPr>
        <w:tab/>
      </w:r>
      <m:oMath>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=S×β÷T</m:t>
        </m:r>
      </m:oMath>
      <w:r>
        <w:rPr>
          <w:rFonts w:ascii="微软雅黑" w:eastAsia="微软雅黑" w:hAnsi="微软雅黑" w:hint="eastAsia"/>
        </w:rPr>
        <w:tab/>
      </w:r>
      <w:r>
        <w:t>（</w:t>
      </w:r>
      <w:r>
        <w:fldChar w:fldCharType="begin"/>
      </w:r>
      <w:r>
        <w:instrText xml:space="preserve"> AUTONUM </w:instrText>
      </w:r>
      <w:r>
        <w:fldChar w:fldCharType="end"/>
      </w:r>
      <w:r>
        <w:t>）</w:t>
      </w:r>
    </w:p>
    <w:p w14:paraId="6D8DB683" w14:textId="77777777" w:rsidR="006C2715" w:rsidRDefault="00000000">
      <w:pPr>
        <w:pStyle w:val="afffff4"/>
        <w:ind w:firstLine="420"/>
      </w:pPr>
      <w:r>
        <w:rPr>
          <w:rFonts w:hint="eastAsia"/>
        </w:rPr>
        <w:t>式中：</w:t>
      </w:r>
    </w:p>
    <w:p w14:paraId="709FBDD7" w14:textId="77777777" w:rsidR="006C2715" w:rsidRDefault="00000000">
      <w:pPr>
        <w:pStyle w:val="afffff5"/>
        <w:ind w:firstLine="420"/>
        <w:rPr>
          <w:rFonts w:ascii="Times New Roman"/>
        </w:rPr>
      </w:pPr>
      <w:r>
        <w:rPr>
          <w:rFonts w:ascii="Times New Roman"/>
        </w:rPr>
        <w:t>N</w:t>
      </w:r>
      <w:r>
        <w:rPr>
          <w:rFonts w:ascii="Times New Roman"/>
          <w:vertAlign w:val="subscript"/>
        </w:rPr>
        <w:t>i</w:t>
      </w:r>
      <w:r>
        <w:rPr>
          <w:rFonts w:ascii="Times New Roman"/>
        </w:rPr>
        <w:t>——</w:t>
      </w:r>
      <w:r>
        <w:rPr>
          <w:rFonts w:ascii="Times New Roman" w:hint="eastAsia"/>
        </w:rPr>
        <w:t>某专业建筑工人数量；</w:t>
      </w:r>
    </w:p>
    <w:p w14:paraId="3B42E3DB" w14:textId="77777777" w:rsidR="006C2715" w:rsidRDefault="00000000">
      <w:pPr>
        <w:pStyle w:val="afffff5"/>
        <w:ind w:firstLine="420"/>
        <w:rPr>
          <w:rFonts w:ascii="Times New Roman"/>
        </w:rPr>
      </w:pPr>
      <w:r>
        <w:rPr>
          <w:rFonts w:ascii="Times New Roman"/>
        </w:rPr>
        <w:t>S</w:t>
      </w:r>
      <w:r>
        <w:rPr>
          <w:rFonts w:ascii="Times New Roman" w:hint="eastAsia"/>
          <w:vertAlign w:val="subscript"/>
        </w:rPr>
        <w:t xml:space="preserve"> </w:t>
      </w:r>
      <w:r>
        <w:rPr>
          <w:rFonts w:ascii="Times New Roman" w:hint="eastAsia"/>
        </w:rPr>
        <w:t>——某专业用工工日总数；</w:t>
      </w:r>
    </w:p>
    <w:p w14:paraId="102C210D" w14:textId="77777777" w:rsidR="006C2715" w:rsidRDefault="00000000">
      <w:pPr>
        <w:pStyle w:val="afffff5"/>
        <w:ind w:firstLine="420"/>
        <w:rPr>
          <w:rFonts w:ascii="Times New Roman"/>
        </w:rPr>
      </w:pPr>
      <w:r>
        <w:rPr>
          <w:rFonts w:ascii="Times New Roman"/>
        </w:rPr>
        <w:t>T</w:t>
      </w:r>
      <w:r>
        <w:rPr>
          <w:rFonts w:ascii="Times New Roman" w:hint="eastAsia"/>
          <w:sz w:val="20"/>
          <w:szCs w:val="18"/>
          <w:vertAlign w:val="superscript"/>
        </w:rPr>
        <w:t xml:space="preserve"> </w:t>
      </w:r>
      <w:r>
        <w:rPr>
          <w:rFonts w:ascii="Times New Roman" w:hint="eastAsia"/>
        </w:rPr>
        <w:t>——某专业施工工期（天）；</w:t>
      </w:r>
    </w:p>
    <w:p w14:paraId="07FCB70F" w14:textId="77777777" w:rsidR="006C2715" w:rsidRDefault="00000000">
      <w:pPr>
        <w:pStyle w:val="afffff5"/>
        <w:ind w:firstLine="420"/>
        <w:rPr>
          <w:rFonts w:ascii="Times New Roman"/>
        </w:rPr>
      </w:pPr>
      <w:r>
        <w:rPr>
          <w:rFonts w:ascii="Times New Roman"/>
        </w:rPr>
        <w:t>β</w:t>
      </w:r>
      <w:r>
        <w:rPr>
          <w:rFonts w:ascii="Times New Roman" w:hint="eastAsia"/>
          <w:sz w:val="18"/>
          <w:szCs w:val="16"/>
        </w:rPr>
        <w:t xml:space="preserve"> </w:t>
      </w:r>
      <w:r>
        <w:rPr>
          <w:rFonts w:ascii="Times New Roman" w:hint="eastAsia"/>
        </w:rPr>
        <w:t>——施工难度系数：</w:t>
      </w:r>
      <w:r>
        <w:rPr>
          <w:rFonts w:ascii="Times New Roman"/>
        </w:rPr>
        <w:t>β</w:t>
      </w:r>
      <w:r>
        <w:rPr>
          <w:rFonts w:ascii="Times New Roman" w:hint="eastAsia"/>
        </w:rPr>
        <w:t>=0.85</w:t>
      </w:r>
      <w:r>
        <w:rPr>
          <w:rFonts w:ascii="Times New Roman" w:hint="eastAsia"/>
        </w:rPr>
        <w:t>（新建项目），</w:t>
      </w:r>
      <w:r>
        <w:rPr>
          <w:rFonts w:ascii="Times New Roman"/>
        </w:rPr>
        <w:t>β</w:t>
      </w:r>
      <w:r>
        <w:rPr>
          <w:rFonts w:ascii="Times New Roman" w:hint="eastAsia"/>
        </w:rPr>
        <w:t>=1.15</w:t>
      </w:r>
      <w:r>
        <w:rPr>
          <w:rFonts w:ascii="Times New Roman" w:hint="eastAsia"/>
        </w:rPr>
        <w:t>（改扩建项目）。</w:t>
      </w:r>
    </w:p>
    <w:p w14:paraId="05076AEF" w14:textId="77777777" w:rsidR="006C2715" w:rsidRDefault="00000000">
      <w:pPr>
        <w:pStyle w:val="affffffffe"/>
      </w:pPr>
      <w:r>
        <w:rPr>
          <w:rFonts w:hint="eastAsia"/>
        </w:rPr>
        <w:t>不同工种技能工人的配备应根据工程建设规模、建设工程劳动定额系列标准及工程实际情况确定;对于复杂的大规模公共建筑、综合性工程以及工期较紧、多班组施工作业的工程，应当在配备标准基础上适当增加技能工人（中级及以上）比例。房屋建筑工程建设规模标准见本标准附录B。</w:t>
      </w:r>
    </w:p>
    <w:p w14:paraId="089DF3F2" w14:textId="77777777" w:rsidR="006C2715" w:rsidRDefault="00000000">
      <w:pPr>
        <w:pStyle w:val="affffffffe"/>
      </w:pPr>
      <w:r>
        <w:rPr>
          <w:rFonts w:hint="eastAsia"/>
        </w:rPr>
        <w:t>建筑施工技能工人计算比例可按下列公式计算：</w:t>
      </w:r>
    </w:p>
    <w:p w14:paraId="2EA44955" w14:textId="77777777" w:rsidR="006C2715" w:rsidRDefault="00000000">
      <w:pPr>
        <w:pStyle w:val="afffffff1"/>
        <w:rPr>
          <w:rFonts w:hint="eastAsia"/>
        </w:rPr>
      </w:pPr>
      <w:r>
        <w:rPr>
          <w:rFonts w:hint="eastAsia"/>
        </w:rPr>
        <w:tab/>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hint="eastAsia"/>
          </w:rPr>
          <m:t>=</m:t>
        </m:r>
        <m:r>
          <w:rPr>
            <w:rFonts w:ascii="Cambria Math" w:hAnsi="Cambria Math"/>
          </w:rPr>
          <m:t>γN</m:t>
        </m:r>
      </m:oMath>
      <w:r>
        <w:rPr>
          <w:rFonts w:ascii="微软雅黑" w:eastAsia="微软雅黑" w:hAnsi="微软雅黑" w:hint="eastAsia"/>
        </w:rPr>
        <w:tab/>
      </w:r>
      <w:r>
        <w:t>（</w:t>
      </w:r>
      <w:r>
        <w:fldChar w:fldCharType="begin"/>
      </w:r>
      <w:r>
        <w:instrText xml:space="preserve"> AUTONUM </w:instrText>
      </w:r>
      <w:r>
        <w:fldChar w:fldCharType="end"/>
      </w:r>
      <w:r>
        <w:t>）</w:t>
      </w:r>
    </w:p>
    <w:p w14:paraId="6F9E011E" w14:textId="77777777" w:rsidR="006C2715" w:rsidRDefault="00000000">
      <w:pPr>
        <w:pStyle w:val="afffff4"/>
        <w:ind w:firstLine="420"/>
      </w:pPr>
      <w:r>
        <w:rPr>
          <w:rFonts w:hint="eastAsia"/>
        </w:rPr>
        <w:t>式中：</w:t>
      </w:r>
    </w:p>
    <w:p w14:paraId="1B9DC16E" w14:textId="77777777" w:rsidR="006C2715" w:rsidRDefault="00000000">
      <w:pPr>
        <w:pStyle w:val="afffff5"/>
        <w:ind w:firstLine="420"/>
      </w:pPr>
      <w:r>
        <w:rPr>
          <w:rFonts w:hint="eastAsia"/>
        </w:rPr>
        <w:t>N</w:t>
      </w:r>
      <w:r>
        <w:rPr>
          <w:rFonts w:hint="eastAsia"/>
          <w:vertAlign w:val="subscript"/>
        </w:rPr>
        <w:t xml:space="preserve">S </w:t>
      </w:r>
      <w:r>
        <w:rPr>
          <w:rFonts w:hint="eastAsia"/>
        </w:rPr>
        <w:t>——建筑施工技能工人数量；</w:t>
      </w:r>
    </w:p>
    <w:p w14:paraId="0E12513C" w14:textId="77777777" w:rsidR="006C2715" w:rsidRDefault="00000000">
      <w:pPr>
        <w:pStyle w:val="afffff5"/>
        <w:ind w:firstLine="420"/>
      </w:pPr>
      <w:r>
        <w:rPr>
          <w:rFonts w:hint="eastAsia"/>
        </w:rPr>
        <w:t>γ——配备比例系数（见表3）。</w:t>
      </w:r>
    </w:p>
    <w:p w14:paraId="6FC32E14" w14:textId="77777777" w:rsidR="006C2715" w:rsidRDefault="00000000">
      <w:pPr>
        <w:pStyle w:val="aff2"/>
        <w:spacing w:before="120" w:after="120"/>
      </w:pPr>
      <w:r>
        <w:rPr>
          <w:rFonts w:hint="eastAsia"/>
        </w:rPr>
        <w:t>建筑施工作业人员配备比例系数</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6C2715" w14:paraId="40661C98" w14:textId="77777777">
        <w:trPr>
          <w:tblHeader/>
          <w:jc w:val="center"/>
        </w:trPr>
        <w:tc>
          <w:tcPr>
            <w:tcW w:w="3114" w:type="dxa"/>
            <w:tcBorders>
              <w:top w:val="single" w:sz="8" w:space="0" w:color="auto"/>
              <w:bottom w:val="single" w:sz="8" w:space="0" w:color="auto"/>
            </w:tcBorders>
            <w:shd w:val="clear" w:color="auto" w:fill="auto"/>
            <w:vAlign w:val="center"/>
          </w:tcPr>
          <w:p w14:paraId="2DCBB9D1" w14:textId="77777777" w:rsidR="006C2715" w:rsidRDefault="00000000">
            <w:pPr>
              <w:pStyle w:val="afffffffff9"/>
            </w:pPr>
            <w:r>
              <w:rPr>
                <w:rFonts w:hint="eastAsia"/>
              </w:rPr>
              <w:lastRenderedPageBreak/>
              <w:t>类别</w:t>
            </w:r>
          </w:p>
        </w:tc>
        <w:tc>
          <w:tcPr>
            <w:tcW w:w="3115" w:type="dxa"/>
            <w:tcBorders>
              <w:top w:val="single" w:sz="8" w:space="0" w:color="auto"/>
              <w:bottom w:val="single" w:sz="8" w:space="0" w:color="auto"/>
            </w:tcBorders>
            <w:shd w:val="clear" w:color="auto" w:fill="auto"/>
            <w:vAlign w:val="center"/>
          </w:tcPr>
          <w:p w14:paraId="7BA446D6" w14:textId="77777777" w:rsidR="006C2715" w:rsidRDefault="00000000">
            <w:pPr>
              <w:pStyle w:val="afffffffff9"/>
            </w:pPr>
            <w:r>
              <w:rPr>
                <w:rFonts w:hint="eastAsia"/>
              </w:rPr>
              <w:t>2025年</w:t>
            </w:r>
          </w:p>
        </w:tc>
        <w:tc>
          <w:tcPr>
            <w:tcW w:w="3115" w:type="dxa"/>
            <w:tcBorders>
              <w:top w:val="single" w:sz="8" w:space="0" w:color="auto"/>
              <w:bottom w:val="single" w:sz="8" w:space="0" w:color="auto"/>
            </w:tcBorders>
            <w:shd w:val="clear" w:color="auto" w:fill="auto"/>
            <w:vAlign w:val="center"/>
          </w:tcPr>
          <w:p w14:paraId="683E7D9F" w14:textId="77777777" w:rsidR="006C2715" w:rsidRDefault="00000000">
            <w:pPr>
              <w:pStyle w:val="afffffffff9"/>
            </w:pPr>
            <w:r>
              <w:rPr>
                <w:rFonts w:hint="eastAsia"/>
              </w:rPr>
              <w:t>2035年</w:t>
            </w:r>
          </w:p>
        </w:tc>
      </w:tr>
      <w:tr w:rsidR="006C2715" w14:paraId="694805F1" w14:textId="77777777">
        <w:trPr>
          <w:jc w:val="center"/>
        </w:trPr>
        <w:tc>
          <w:tcPr>
            <w:tcW w:w="3114" w:type="dxa"/>
            <w:tcBorders>
              <w:top w:val="single" w:sz="8" w:space="0" w:color="auto"/>
            </w:tcBorders>
            <w:shd w:val="clear" w:color="auto" w:fill="auto"/>
            <w:vAlign w:val="center"/>
          </w:tcPr>
          <w:p w14:paraId="2863D946" w14:textId="77777777" w:rsidR="006C2715" w:rsidRDefault="00000000">
            <w:pPr>
              <w:pStyle w:val="afffffffff9"/>
            </w:pPr>
            <w:r>
              <w:rPr>
                <w:rFonts w:hint="eastAsia"/>
              </w:rPr>
              <w:t>中级工</w:t>
            </w:r>
          </w:p>
        </w:tc>
        <w:tc>
          <w:tcPr>
            <w:tcW w:w="3115" w:type="dxa"/>
            <w:tcBorders>
              <w:top w:val="single" w:sz="8" w:space="0" w:color="auto"/>
            </w:tcBorders>
            <w:shd w:val="clear" w:color="auto" w:fill="auto"/>
            <w:vAlign w:val="center"/>
          </w:tcPr>
          <w:p w14:paraId="1993150B" w14:textId="77777777" w:rsidR="006C2715" w:rsidRDefault="00000000">
            <w:pPr>
              <w:pStyle w:val="afffffffff9"/>
            </w:pPr>
            <w:r>
              <w:rPr>
                <w:rFonts w:hint="eastAsia"/>
              </w:rPr>
              <w:t>≥20%</w:t>
            </w:r>
          </w:p>
        </w:tc>
        <w:tc>
          <w:tcPr>
            <w:tcW w:w="3115" w:type="dxa"/>
            <w:tcBorders>
              <w:top w:val="single" w:sz="8" w:space="0" w:color="auto"/>
            </w:tcBorders>
            <w:shd w:val="clear" w:color="auto" w:fill="auto"/>
            <w:vAlign w:val="center"/>
          </w:tcPr>
          <w:p w14:paraId="3A9B0CD4" w14:textId="77777777" w:rsidR="006C2715" w:rsidRDefault="00000000">
            <w:pPr>
              <w:pStyle w:val="afffffffff9"/>
            </w:pPr>
            <w:r>
              <w:rPr>
                <w:rFonts w:hint="eastAsia"/>
              </w:rPr>
              <w:t>≥30%</w:t>
            </w:r>
          </w:p>
        </w:tc>
      </w:tr>
      <w:tr w:rsidR="006C2715" w14:paraId="2FE2BB1A" w14:textId="77777777">
        <w:trPr>
          <w:jc w:val="center"/>
        </w:trPr>
        <w:tc>
          <w:tcPr>
            <w:tcW w:w="3114" w:type="dxa"/>
            <w:shd w:val="clear" w:color="auto" w:fill="auto"/>
            <w:vAlign w:val="center"/>
          </w:tcPr>
          <w:p w14:paraId="0B18E218" w14:textId="77777777" w:rsidR="006C2715" w:rsidRDefault="00000000">
            <w:pPr>
              <w:pStyle w:val="afffffffff9"/>
            </w:pPr>
            <w:r>
              <w:rPr>
                <w:rFonts w:hint="eastAsia"/>
              </w:rPr>
              <w:t>高级工</w:t>
            </w:r>
          </w:p>
        </w:tc>
        <w:tc>
          <w:tcPr>
            <w:tcW w:w="3115" w:type="dxa"/>
            <w:shd w:val="clear" w:color="auto" w:fill="auto"/>
            <w:vAlign w:val="center"/>
          </w:tcPr>
          <w:p w14:paraId="54A669A4" w14:textId="77777777" w:rsidR="006C2715" w:rsidRDefault="00000000">
            <w:pPr>
              <w:pStyle w:val="afffffffff9"/>
            </w:pPr>
            <w:r>
              <w:rPr>
                <w:rFonts w:hint="eastAsia"/>
              </w:rPr>
              <w:t>≥5%</w:t>
            </w:r>
          </w:p>
        </w:tc>
        <w:tc>
          <w:tcPr>
            <w:tcW w:w="3115" w:type="dxa"/>
            <w:shd w:val="clear" w:color="auto" w:fill="auto"/>
            <w:vAlign w:val="center"/>
          </w:tcPr>
          <w:p w14:paraId="0F2F97E4" w14:textId="77777777" w:rsidR="006C2715" w:rsidRDefault="00000000">
            <w:pPr>
              <w:pStyle w:val="afffffffff9"/>
            </w:pPr>
            <w:r>
              <w:rPr>
                <w:rFonts w:hint="eastAsia"/>
              </w:rPr>
              <w:t>≥10%</w:t>
            </w:r>
          </w:p>
        </w:tc>
      </w:tr>
    </w:tbl>
    <w:p w14:paraId="2830B3E8" w14:textId="77777777" w:rsidR="006C2715" w:rsidRDefault="006C2715">
      <w:pPr>
        <w:pStyle w:val="afffff5"/>
        <w:ind w:firstLine="420"/>
      </w:pPr>
    </w:p>
    <w:p w14:paraId="6F728E7D" w14:textId="77777777" w:rsidR="006C2715" w:rsidRDefault="00000000">
      <w:pPr>
        <w:pStyle w:val="affffffffe"/>
      </w:pPr>
      <w:r>
        <w:rPr>
          <w:rFonts w:hint="eastAsia"/>
        </w:rPr>
        <w:t>考核建筑施工技能工人配备标准是否满足相关要求可采取代换法计算，各职业等级技能工人之间代换可按下列公式计算：</w:t>
      </w:r>
    </w:p>
    <w:p w14:paraId="18D14EFE" w14:textId="77777777" w:rsidR="006C2715" w:rsidRDefault="00000000">
      <w:pPr>
        <w:pStyle w:val="afffff5"/>
        <w:ind w:firstLine="420"/>
      </w:pPr>
      <w:r>
        <w:rPr>
          <w:rFonts w:hint="eastAsia"/>
        </w:rPr>
        <w:t>高级技师代换技师数量可按下式计算：</w:t>
      </w:r>
    </w:p>
    <w:p w14:paraId="30D02A3C" w14:textId="77777777" w:rsidR="006C2715" w:rsidRDefault="00000000">
      <w:pPr>
        <w:pStyle w:val="afffffff1"/>
        <w:rPr>
          <w:rFonts w:hint="eastAsia"/>
        </w:rPr>
      </w:pPr>
      <w:r>
        <w:rPr>
          <w:rFonts w:hint="eastAsia"/>
        </w:rPr>
        <w:tab/>
      </w:r>
      <m:oMath>
        <m:r>
          <w:rPr>
            <w:rFonts w:ascii="Cambria Math" w:hAnsi="Cambria Math"/>
          </w:rPr>
          <m:t>J=GJ×1.8</m:t>
        </m:r>
      </m:oMath>
      <w:r>
        <w:rPr>
          <w:rFonts w:ascii="微软雅黑" w:eastAsia="微软雅黑" w:hAnsi="微软雅黑" w:hint="eastAsia"/>
        </w:rPr>
        <w:tab/>
      </w:r>
      <w:r>
        <w:t>（</w:t>
      </w:r>
      <w:r>
        <w:fldChar w:fldCharType="begin"/>
      </w:r>
      <w:r>
        <w:instrText xml:space="preserve"> AUTONUM </w:instrText>
      </w:r>
      <w:r>
        <w:fldChar w:fldCharType="end"/>
      </w:r>
      <w:r>
        <w:t>）</w:t>
      </w:r>
    </w:p>
    <w:p w14:paraId="3CF10FF8" w14:textId="77777777" w:rsidR="006C2715" w:rsidRDefault="00000000">
      <w:pPr>
        <w:pStyle w:val="afffff4"/>
        <w:ind w:firstLine="420"/>
      </w:pPr>
      <w:r>
        <w:rPr>
          <w:rFonts w:hint="eastAsia"/>
        </w:rPr>
        <w:t>式中：</w:t>
      </w:r>
    </w:p>
    <w:p w14:paraId="06FE8493" w14:textId="77777777" w:rsidR="006C2715" w:rsidRDefault="00000000">
      <w:pPr>
        <w:pStyle w:val="afffff5"/>
        <w:ind w:firstLine="420"/>
      </w:pPr>
      <w:r>
        <w:rPr>
          <w:rFonts w:hint="eastAsia"/>
        </w:rPr>
        <w:t>GJ——高级技师人数；</w:t>
      </w:r>
    </w:p>
    <w:p w14:paraId="6D30A8F5" w14:textId="77777777" w:rsidR="006C2715" w:rsidRDefault="00000000">
      <w:pPr>
        <w:pStyle w:val="afffff5"/>
        <w:ind w:firstLine="420"/>
      </w:pPr>
      <w:r>
        <w:rPr>
          <w:rFonts w:hint="eastAsia"/>
        </w:rPr>
        <w:t>J——技师换算人数。</w:t>
      </w:r>
    </w:p>
    <w:p w14:paraId="7ECEA9A0" w14:textId="77777777" w:rsidR="006C2715" w:rsidRDefault="00000000">
      <w:pPr>
        <w:pStyle w:val="afffff5"/>
        <w:ind w:firstLine="420"/>
      </w:pPr>
      <w:r>
        <w:rPr>
          <w:rFonts w:hint="eastAsia"/>
        </w:rPr>
        <w:t>技师代换高级工数量可按下式计算：</w:t>
      </w:r>
    </w:p>
    <w:p w14:paraId="594E4B3F" w14:textId="77777777" w:rsidR="006C2715" w:rsidRDefault="00000000">
      <w:pPr>
        <w:pStyle w:val="afffffff1"/>
        <w:rPr>
          <w:rFonts w:hint="eastAsia"/>
        </w:rPr>
      </w:pPr>
      <w:r>
        <w:rPr>
          <w:rFonts w:hint="eastAsia"/>
        </w:rPr>
        <w:tab/>
      </w:r>
      <m:oMath>
        <m:r>
          <w:rPr>
            <w:rFonts w:ascii="Cambria Math" w:hAnsi="Cambria Math"/>
          </w:rPr>
          <m:t>G=J×1.2</m:t>
        </m:r>
      </m:oMath>
      <w:r>
        <w:rPr>
          <w:rFonts w:ascii="微软雅黑" w:eastAsia="微软雅黑" w:hAnsi="微软雅黑" w:hint="eastAsia"/>
        </w:rPr>
        <w:tab/>
      </w:r>
      <w:r>
        <w:t>（</w:t>
      </w:r>
      <w:r>
        <w:fldChar w:fldCharType="begin"/>
      </w:r>
      <w:r>
        <w:instrText xml:space="preserve"> AUTONUM </w:instrText>
      </w:r>
      <w:r>
        <w:fldChar w:fldCharType="end"/>
      </w:r>
      <w:r>
        <w:t>）</w:t>
      </w:r>
    </w:p>
    <w:p w14:paraId="2BA98DEC" w14:textId="77777777" w:rsidR="006C2715" w:rsidRDefault="00000000">
      <w:pPr>
        <w:pStyle w:val="afffff4"/>
        <w:ind w:firstLine="420"/>
      </w:pPr>
      <w:r>
        <w:rPr>
          <w:rFonts w:hint="eastAsia"/>
        </w:rPr>
        <w:t>式中：</w:t>
      </w:r>
    </w:p>
    <w:p w14:paraId="22B66F01" w14:textId="77777777" w:rsidR="006C2715" w:rsidRDefault="00000000">
      <w:pPr>
        <w:pStyle w:val="afffff5"/>
        <w:ind w:firstLine="420"/>
      </w:pPr>
      <w:r>
        <w:rPr>
          <w:rFonts w:hint="eastAsia"/>
        </w:rPr>
        <w:t>J——技师人数；</w:t>
      </w:r>
    </w:p>
    <w:p w14:paraId="4BCD2BCA" w14:textId="77777777" w:rsidR="006C2715" w:rsidRDefault="00000000">
      <w:pPr>
        <w:pStyle w:val="afffff5"/>
        <w:ind w:firstLine="420"/>
      </w:pPr>
      <w:r>
        <w:rPr>
          <w:rFonts w:hint="eastAsia"/>
        </w:rPr>
        <w:t>G——高级工换算人数。</w:t>
      </w:r>
    </w:p>
    <w:p w14:paraId="1915C797" w14:textId="77777777" w:rsidR="006C2715" w:rsidRDefault="00000000">
      <w:pPr>
        <w:pStyle w:val="afffff5"/>
        <w:ind w:firstLine="420"/>
      </w:pPr>
      <w:r>
        <w:rPr>
          <w:rFonts w:hint="eastAsia"/>
        </w:rPr>
        <w:t>高级工代换中级工数量可按下式计算：</w:t>
      </w:r>
    </w:p>
    <w:p w14:paraId="7396B236" w14:textId="77777777" w:rsidR="006C2715" w:rsidRDefault="00000000">
      <w:pPr>
        <w:pStyle w:val="afffffff1"/>
        <w:rPr>
          <w:rFonts w:hint="eastAsia"/>
        </w:rPr>
      </w:pPr>
      <w:r>
        <w:rPr>
          <w:rFonts w:hint="eastAsia"/>
        </w:rPr>
        <w:tab/>
      </w:r>
      <m:oMath>
        <m:r>
          <w:rPr>
            <w:rFonts w:ascii="Cambria Math" w:hAnsi="Cambria Math"/>
          </w:rPr>
          <m:t>Z=G×1.5</m:t>
        </m:r>
      </m:oMath>
      <w:r>
        <w:rPr>
          <w:rFonts w:ascii="微软雅黑" w:eastAsia="微软雅黑" w:hAnsi="微软雅黑" w:hint="eastAsia"/>
        </w:rPr>
        <w:tab/>
      </w:r>
      <w:r>
        <w:t>（</w:t>
      </w:r>
      <w:r>
        <w:fldChar w:fldCharType="begin"/>
      </w:r>
      <w:r>
        <w:instrText xml:space="preserve"> AUTONUM </w:instrText>
      </w:r>
      <w:r>
        <w:fldChar w:fldCharType="end"/>
      </w:r>
      <w:r>
        <w:t>）</w:t>
      </w:r>
    </w:p>
    <w:p w14:paraId="773FB0F5" w14:textId="77777777" w:rsidR="006C2715" w:rsidRDefault="00000000">
      <w:pPr>
        <w:pStyle w:val="afffff4"/>
        <w:ind w:firstLine="420"/>
      </w:pPr>
      <w:r>
        <w:rPr>
          <w:rFonts w:hint="eastAsia"/>
        </w:rPr>
        <w:t>式中：</w:t>
      </w:r>
    </w:p>
    <w:p w14:paraId="6174A435" w14:textId="77777777" w:rsidR="006C2715" w:rsidRDefault="00000000">
      <w:pPr>
        <w:pStyle w:val="afffff5"/>
        <w:ind w:firstLine="420"/>
      </w:pPr>
      <w:r>
        <w:rPr>
          <w:rFonts w:hint="eastAsia"/>
        </w:rPr>
        <w:t>G——高级工人数；</w:t>
      </w:r>
    </w:p>
    <w:p w14:paraId="52CC732C" w14:textId="77777777" w:rsidR="006C2715" w:rsidRDefault="00000000">
      <w:pPr>
        <w:pStyle w:val="afffff5"/>
        <w:ind w:firstLine="420"/>
      </w:pPr>
      <w:r>
        <w:rPr>
          <w:rFonts w:hint="eastAsia"/>
        </w:rPr>
        <w:t>Z——中级工换算人数。</w:t>
      </w:r>
    </w:p>
    <w:p w14:paraId="086B4ABC" w14:textId="77777777" w:rsidR="006C2715" w:rsidRDefault="00000000">
      <w:pPr>
        <w:pStyle w:val="afffff5"/>
        <w:ind w:firstLine="420"/>
      </w:pPr>
      <w:r>
        <w:rPr>
          <w:rFonts w:hint="eastAsia"/>
        </w:rPr>
        <w:t>中级工代换初级工数量可按下式计算：</w:t>
      </w:r>
    </w:p>
    <w:p w14:paraId="171EC96B" w14:textId="77777777" w:rsidR="006C2715" w:rsidRDefault="00000000">
      <w:pPr>
        <w:pStyle w:val="afffffff1"/>
        <w:rPr>
          <w:rFonts w:hint="eastAsia"/>
        </w:rPr>
      </w:pPr>
      <w:r>
        <w:rPr>
          <w:rFonts w:hint="eastAsia"/>
        </w:rPr>
        <w:tab/>
      </w:r>
      <m:oMath>
        <m:r>
          <w:rPr>
            <w:rFonts w:ascii="Cambria Math" w:hAnsi="Cambria Math"/>
          </w:rPr>
          <m:t>C=Z×1.3</m:t>
        </m:r>
      </m:oMath>
      <w:r>
        <w:rPr>
          <w:rFonts w:ascii="微软雅黑" w:eastAsia="微软雅黑" w:hAnsi="微软雅黑" w:hint="eastAsia"/>
        </w:rPr>
        <w:tab/>
      </w:r>
      <w:r>
        <w:t>（</w:t>
      </w:r>
      <w:r>
        <w:fldChar w:fldCharType="begin"/>
      </w:r>
      <w:r>
        <w:instrText xml:space="preserve"> AUTONUM </w:instrText>
      </w:r>
      <w:r>
        <w:fldChar w:fldCharType="end"/>
      </w:r>
      <w:r>
        <w:t>）</w:t>
      </w:r>
    </w:p>
    <w:p w14:paraId="1321CD6A" w14:textId="77777777" w:rsidR="006C2715" w:rsidRDefault="00000000">
      <w:pPr>
        <w:pStyle w:val="afffff4"/>
        <w:ind w:firstLine="420"/>
      </w:pPr>
      <w:r>
        <w:rPr>
          <w:rFonts w:hint="eastAsia"/>
        </w:rPr>
        <w:t>式中：</w:t>
      </w:r>
    </w:p>
    <w:p w14:paraId="12D2102F" w14:textId="77777777" w:rsidR="006C2715" w:rsidRDefault="00000000">
      <w:pPr>
        <w:pStyle w:val="afffff5"/>
        <w:ind w:firstLine="420"/>
      </w:pPr>
      <w:r>
        <w:rPr>
          <w:rFonts w:hint="eastAsia"/>
        </w:rPr>
        <w:t>Z——中级工人数；</w:t>
      </w:r>
    </w:p>
    <w:p w14:paraId="1FC3A927" w14:textId="77777777" w:rsidR="006C2715" w:rsidRDefault="00000000">
      <w:pPr>
        <w:pStyle w:val="afffff5"/>
        <w:ind w:firstLine="420"/>
      </w:pPr>
      <w:r>
        <w:rPr>
          <w:rFonts w:hint="eastAsia"/>
        </w:rPr>
        <w:t>C——初级工换算人数。</w:t>
      </w:r>
    </w:p>
    <w:p w14:paraId="303CFAFC" w14:textId="77777777" w:rsidR="006C2715" w:rsidRDefault="00000000">
      <w:pPr>
        <w:pStyle w:val="afffff5"/>
        <w:ind w:firstLine="420"/>
      </w:pPr>
      <w:r>
        <w:rPr>
          <w:rFonts w:hint="eastAsia"/>
        </w:rPr>
        <w:t>初级工代换普通工人数量可按下式计算：</w:t>
      </w:r>
    </w:p>
    <w:p w14:paraId="2E7569C5" w14:textId="77777777" w:rsidR="006C2715" w:rsidRDefault="00000000">
      <w:pPr>
        <w:pStyle w:val="afffffff1"/>
        <w:rPr>
          <w:rFonts w:hint="eastAsia"/>
        </w:rPr>
      </w:pPr>
      <w:r>
        <w:rPr>
          <w:rFonts w:hint="eastAsia"/>
        </w:rPr>
        <w:tab/>
      </w:r>
      <m:oMath>
        <m:r>
          <w:rPr>
            <w:rFonts w:ascii="Cambria Math" w:hAnsi="Cambria Math"/>
          </w:rPr>
          <m:t>P=C×1.5</m:t>
        </m:r>
      </m:oMath>
      <w:r>
        <w:rPr>
          <w:rFonts w:ascii="微软雅黑" w:eastAsia="微软雅黑" w:hAnsi="微软雅黑" w:hint="eastAsia"/>
        </w:rPr>
        <w:tab/>
      </w:r>
      <w:r>
        <w:t>（</w:t>
      </w:r>
      <w:r>
        <w:fldChar w:fldCharType="begin"/>
      </w:r>
      <w:r>
        <w:instrText xml:space="preserve"> AUTONUM </w:instrText>
      </w:r>
      <w:r>
        <w:fldChar w:fldCharType="end"/>
      </w:r>
      <w:r>
        <w:t>）</w:t>
      </w:r>
    </w:p>
    <w:p w14:paraId="69676455" w14:textId="77777777" w:rsidR="006C2715" w:rsidRDefault="00000000">
      <w:pPr>
        <w:pStyle w:val="afffff4"/>
        <w:ind w:firstLine="420"/>
      </w:pPr>
      <w:r>
        <w:rPr>
          <w:rFonts w:hint="eastAsia"/>
        </w:rPr>
        <w:t>式中：</w:t>
      </w:r>
    </w:p>
    <w:p w14:paraId="3E8112CE" w14:textId="77777777" w:rsidR="006C2715" w:rsidRDefault="00000000">
      <w:pPr>
        <w:pStyle w:val="afffff5"/>
        <w:ind w:firstLine="420"/>
      </w:pPr>
      <w:r>
        <w:rPr>
          <w:rFonts w:hint="eastAsia"/>
        </w:rPr>
        <w:t>C——初级工人数；</w:t>
      </w:r>
    </w:p>
    <w:p w14:paraId="78BB4153" w14:textId="77777777" w:rsidR="006C2715" w:rsidRDefault="00000000">
      <w:pPr>
        <w:pStyle w:val="afffff5"/>
        <w:ind w:firstLine="420"/>
      </w:pPr>
      <w:r>
        <w:rPr>
          <w:rFonts w:hint="eastAsia"/>
        </w:rPr>
        <w:t>P——普工换算人数。</w:t>
      </w:r>
    </w:p>
    <w:p w14:paraId="42C5FAD9" w14:textId="77777777" w:rsidR="006C2715" w:rsidRDefault="00000000">
      <w:pPr>
        <w:pStyle w:val="afffff5"/>
        <w:ind w:firstLine="420"/>
      </w:pPr>
      <w:r>
        <w:rPr>
          <w:rFonts w:hint="eastAsia"/>
        </w:rPr>
        <w:t>高级工代换特种作业人员数量可按下式计算：</w:t>
      </w:r>
    </w:p>
    <w:p w14:paraId="40352DAD" w14:textId="77777777" w:rsidR="006C2715" w:rsidRDefault="00000000">
      <w:pPr>
        <w:pStyle w:val="afffffff1"/>
        <w:rPr>
          <w:rFonts w:hint="eastAsia"/>
        </w:rPr>
      </w:pPr>
      <w:r>
        <w:rPr>
          <w:rFonts w:hint="eastAsia"/>
        </w:rPr>
        <w:tab/>
      </w:r>
      <m:oMath>
        <m:r>
          <w:rPr>
            <w:rFonts w:ascii="Cambria Math" w:hAnsi="Cambria Math" w:hint="eastAsia"/>
          </w:rPr>
          <m:t>G</m:t>
        </m:r>
        <m:r>
          <w:rPr>
            <w:rFonts w:ascii="Cambria Math" w:hAnsi="Cambria Math"/>
          </w:rPr>
          <m:t>=T×1.8</m:t>
        </m:r>
      </m:oMath>
      <w:r>
        <w:rPr>
          <w:rFonts w:ascii="微软雅黑" w:eastAsia="微软雅黑" w:hAnsi="微软雅黑" w:hint="eastAsia"/>
        </w:rPr>
        <w:tab/>
      </w:r>
      <w:r>
        <w:t>（</w:t>
      </w:r>
      <w:r>
        <w:fldChar w:fldCharType="begin"/>
      </w:r>
      <w:r>
        <w:instrText xml:space="preserve"> AUTONUM </w:instrText>
      </w:r>
      <w:r>
        <w:fldChar w:fldCharType="end"/>
      </w:r>
      <w:r>
        <w:t>）</w:t>
      </w:r>
    </w:p>
    <w:p w14:paraId="53260D54" w14:textId="77777777" w:rsidR="006C2715" w:rsidRDefault="00000000">
      <w:pPr>
        <w:pStyle w:val="afffff4"/>
        <w:ind w:firstLine="420"/>
      </w:pPr>
      <w:r>
        <w:rPr>
          <w:rFonts w:hint="eastAsia"/>
        </w:rPr>
        <w:t>式中：</w:t>
      </w:r>
    </w:p>
    <w:p w14:paraId="75DA344B" w14:textId="77777777" w:rsidR="006C2715" w:rsidRDefault="00000000">
      <w:pPr>
        <w:pStyle w:val="afffff5"/>
        <w:ind w:firstLine="420"/>
      </w:pPr>
      <w:r>
        <w:rPr>
          <w:rFonts w:hint="eastAsia"/>
        </w:rPr>
        <w:t>G——高级工人数；</w:t>
      </w:r>
    </w:p>
    <w:p w14:paraId="4F1506D9" w14:textId="77777777" w:rsidR="006C2715" w:rsidRDefault="00000000">
      <w:pPr>
        <w:pStyle w:val="afffff5"/>
        <w:ind w:firstLine="420"/>
      </w:pPr>
      <w:r>
        <w:rPr>
          <w:rFonts w:hint="eastAsia"/>
        </w:rPr>
        <w:t>T——特种作业人数。</w:t>
      </w:r>
    </w:p>
    <w:p w14:paraId="74B4985B" w14:textId="77777777" w:rsidR="006C2715" w:rsidRDefault="00000000">
      <w:pPr>
        <w:pStyle w:val="affffffffe"/>
      </w:pPr>
      <w:r>
        <w:rPr>
          <w:rFonts w:hint="eastAsia"/>
        </w:rPr>
        <w:t>施工单位按工程建筑面积或用电设备数量配备建筑电工时，</w:t>
      </w:r>
      <w:proofErr w:type="gramStart"/>
      <w:r>
        <w:rPr>
          <w:rFonts w:hint="eastAsia"/>
        </w:rPr>
        <w:t>宜符合</w:t>
      </w:r>
      <w:proofErr w:type="gramEnd"/>
      <w:r>
        <w:rPr>
          <w:rFonts w:hint="eastAsia"/>
        </w:rPr>
        <w:t>下列规定：</w:t>
      </w:r>
    </w:p>
    <w:p w14:paraId="4F45DFFB" w14:textId="77777777" w:rsidR="006C2715" w:rsidRDefault="00000000">
      <w:pPr>
        <w:pStyle w:val="af2"/>
      </w:pPr>
      <w:r>
        <w:rPr>
          <w:rFonts w:hint="eastAsia"/>
        </w:rPr>
        <w:t>建筑面积1万平方米以下的工程不少于1人；建筑面积1万平方米至5万平方米的工程不少于2人；建筑面积5万平方米及以上的工程不少于3人；</w:t>
      </w:r>
    </w:p>
    <w:p w14:paraId="46AE8304" w14:textId="77777777" w:rsidR="006C2715" w:rsidRDefault="00000000">
      <w:pPr>
        <w:pStyle w:val="af2"/>
      </w:pPr>
      <w:r>
        <w:rPr>
          <w:rFonts w:hint="eastAsia"/>
        </w:rPr>
        <w:t>分包单位的建筑电工宜按每30台接线设备配备1人。</w:t>
      </w:r>
    </w:p>
    <w:p w14:paraId="2FE4FA55" w14:textId="77777777" w:rsidR="006C2715" w:rsidRDefault="00000000">
      <w:pPr>
        <w:pStyle w:val="affffffffe"/>
      </w:pPr>
      <w:r>
        <w:rPr>
          <w:rFonts w:hint="eastAsia"/>
        </w:rPr>
        <w:t>建筑起重机械安装拆卸单位和使用单位进行作业时，宜按下列原则配备建筑施工特种作业人员：</w:t>
      </w:r>
    </w:p>
    <w:p w14:paraId="7E646C76" w14:textId="77777777" w:rsidR="006C2715" w:rsidRDefault="00000000">
      <w:pPr>
        <w:pStyle w:val="af2"/>
      </w:pPr>
      <w:r>
        <w:rPr>
          <w:rFonts w:hint="eastAsia"/>
        </w:rPr>
        <w:t>建筑起重机械安装拆卸单位要确保每台建筑起重机械设备安装拆卸时，宜配备塔式起重机安装拆卸工5人、司机1人、建筑电工1人、司索信号工2人。施工升降机安装拆卸时，宜配备施工升降机安装拆卸工4人、建筑电工1人，使用辅助起重机械时应配备司机1人、司索信号工2人。物料提升机安装拆卸时，宜配备物料提升机安装拆卸工3人、建筑电工1人，使用辅助起重机械时应配备司机1人、司索信号工2人。</w:t>
      </w:r>
    </w:p>
    <w:p w14:paraId="6DA1E60C" w14:textId="77777777" w:rsidR="006C2715" w:rsidRDefault="00000000">
      <w:pPr>
        <w:pStyle w:val="af2"/>
      </w:pPr>
      <w:r>
        <w:rPr>
          <w:rFonts w:hint="eastAsia"/>
        </w:rPr>
        <w:lastRenderedPageBreak/>
        <w:t>各建筑起重机械安装拆卸单位在塔式起重机顶升附着作业时，宜配备塔式起重机安装拆卸工4人、司机1人、建筑电工1人、司索信号工2人。在施工升降机二次加节作业时，宜配备施工升降机安装拆卸工4人、建筑电工1人，使用辅助起重机械时宜配备司机1人、司索信号工2人。</w:t>
      </w:r>
    </w:p>
    <w:p w14:paraId="77034BDF" w14:textId="77777777" w:rsidR="006C2715" w:rsidRDefault="00000000">
      <w:pPr>
        <w:pStyle w:val="af2"/>
      </w:pPr>
      <w:r>
        <w:rPr>
          <w:rFonts w:hint="eastAsia"/>
        </w:rPr>
        <w:t>建筑起重机械使用单位要对建筑起重机械设备使用实行定机、定岗、定责。工程项目日常施工时，要确保每台塔式起重机配备塔式起重机司机不少于1人/台班、建筑起重司索信号工不少于2人/台班。</w:t>
      </w:r>
    </w:p>
    <w:p w14:paraId="5482B168" w14:textId="77777777" w:rsidR="006C2715" w:rsidRDefault="00000000">
      <w:pPr>
        <w:pStyle w:val="af2"/>
      </w:pPr>
      <w:r>
        <w:rPr>
          <w:rFonts w:hint="eastAsia"/>
        </w:rPr>
        <w:t>建筑起重机械使用单位应配备满足工程需要、持有建筑施工企业机械类（C1）或综合类（C3）专职安全生产管理人员安全生产考核合格证书的设备管理人员。</w:t>
      </w:r>
    </w:p>
    <w:p w14:paraId="34DCC550" w14:textId="77777777" w:rsidR="006C2715" w:rsidRDefault="00000000">
      <w:pPr>
        <w:pStyle w:val="affffffffe"/>
      </w:pPr>
      <w:r>
        <w:rPr>
          <w:rFonts w:hint="eastAsia"/>
        </w:rPr>
        <w:t>在高处作业吊篮安装拆卸作业中，高处作业吊篮安装拆卸工配备原则是：施工现场安装拆卸的吊篮50台及以下的工程不宜少于4人；每增加50台宜增加2人。</w:t>
      </w:r>
    </w:p>
    <w:p w14:paraId="148A626F" w14:textId="77777777" w:rsidR="006C2715" w:rsidRDefault="00000000">
      <w:pPr>
        <w:pStyle w:val="affffffffe"/>
      </w:pPr>
      <w:r>
        <w:rPr>
          <w:rFonts w:hint="eastAsia"/>
        </w:rPr>
        <w:t>建筑架子工</w:t>
      </w:r>
      <w:proofErr w:type="gramStart"/>
      <w:r>
        <w:rPr>
          <w:rFonts w:hint="eastAsia"/>
        </w:rPr>
        <w:t>宜按架体</w:t>
      </w:r>
      <w:proofErr w:type="gramEnd"/>
      <w:r>
        <w:rPr>
          <w:rFonts w:hint="eastAsia"/>
        </w:rPr>
        <w:t>搭设工程量配备，</w:t>
      </w:r>
      <w:proofErr w:type="gramStart"/>
      <w:r>
        <w:rPr>
          <w:rFonts w:hint="eastAsia"/>
        </w:rPr>
        <w:t>小型以上</w:t>
      </w:r>
      <w:proofErr w:type="gramEnd"/>
      <w:r>
        <w:rPr>
          <w:rFonts w:hint="eastAsia"/>
        </w:rPr>
        <w:t>规模项目普通脚手架的架子工配备不宜少于5人/班，附着升降脚手架的架子工配备不宜少于6人/班，建筑电工不宜少于1人。</w:t>
      </w:r>
    </w:p>
    <w:p w14:paraId="1BEF0408" w14:textId="77777777" w:rsidR="006C2715" w:rsidRDefault="006C2715">
      <w:pPr>
        <w:pStyle w:val="afffff5"/>
        <w:ind w:firstLine="420"/>
        <w:sectPr w:rsidR="006C2715">
          <w:pgSz w:w="11906" w:h="16838"/>
          <w:pgMar w:top="1928" w:right="1134" w:bottom="1134" w:left="1134" w:header="1418" w:footer="1134" w:gutter="284"/>
          <w:pgNumType w:start="1"/>
          <w:cols w:space="425"/>
          <w:formProt w:val="0"/>
          <w:docGrid w:linePitch="312"/>
        </w:sectPr>
      </w:pPr>
    </w:p>
    <w:p w14:paraId="3B7A7A3A" w14:textId="77777777" w:rsidR="006C2715" w:rsidRDefault="006C2715">
      <w:pPr>
        <w:pStyle w:val="af8"/>
        <w:rPr>
          <w:rFonts w:hint="eastAsia"/>
          <w:vanish w:val="0"/>
        </w:rPr>
      </w:pPr>
      <w:bookmarkStart w:id="51" w:name="BookMark5"/>
      <w:bookmarkEnd w:id="22"/>
    </w:p>
    <w:p w14:paraId="64AFDC4F" w14:textId="77777777" w:rsidR="006C2715" w:rsidRDefault="006C2715">
      <w:pPr>
        <w:pStyle w:val="afe"/>
        <w:rPr>
          <w:vanish w:val="0"/>
        </w:rPr>
      </w:pPr>
    </w:p>
    <w:p w14:paraId="49A3A95A" w14:textId="77777777" w:rsidR="006C2715" w:rsidRDefault="00000000">
      <w:pPr>
        <w:pStyle w:val="aff3"/>
        <w:spacing w:after="120"/>
      </w:pPr>
      <w:r>
        <w:br/>
      </w:r>
      <w:bookmarkStart w:id="52" w:name="_Toc195694402"/>
      <w:r>
        <w:rPr>
          <w:rFonts w:hint="eastAsia"/>
        </w:rPr>
        <w:t>（资料性）</w:t>
      </w:r>
      <w:r>
        <w:br/>
      </w:r>
      <w:r>
        <w:rPr>
          <w:rFonts w:hint="eastAsia"/>
        </w:rPr>
        <w:t>建筑工程施工作业人员统计表</w:t>
      </w:r>
      <w:bookmarkEnd w:id="52"/>
    </w:p>
    <w:p w14:paraId="26A4B5B1" w14:textId="77777777" w:rsidR="006C2715" w:rsidRDefault="00000000">
      <w:pPr>
        <w:pStyle w:val="affffffffff8"/>
      </w:pPr>
      <w:r>
        <w:rPr>
          <w:rFonts w:hint="eastAsia"/>
        </w:rPr>
        <w:t>建筑工程施工作业人员统计表格式应符合表A.1的规定。</w:t>
      </w:r>
    </w:p>
    <w:p w14:paraId="17DB1288" w14:textId="77777777" w:rsidR="006C2715" w:rsidRDefault="00000000">
      <w:pPr>
        <w:pStyle w:val="aff"/>
        <w:spacing w:before="120" w:after="120"/>
      </w:pPr>
      <w:r>
        <w:rPr>
          <w:rFonts w:hint="eastAsia"/>
        </w:rPr>
        <w:t>建筑工程施工作业人员统计表</w:t>
      </w:r>
    </w:p>
    <w:p w14:paraId="4A62ACF8" w14:textId="77777777" w:rsidR="006C2715" w:rsidRDefault="00000000">
      <w:pPr>
        <w:pStyle w:val="afffff5"/>
        <w:ind w:firstLine="420"/>
      </w:pPr>
      <w:r>
        <w:rPr>
          <w:rFonts w:hint="eastAsia"/>
        </w:rPr>
        <w:t>施工单位（公章）：</w:t>
      </w:r>
    </w:p>
    <w:p w14:paraId="46927D76" w14:textId="77777777" w:rsidR="006C2715" w:rsidRDefault="00000000">
      <w:pPr>
        <w:pStyle w:val="afffff5"/>
        <w:ind w:firstLine="420"/>
      </w:pPr>
      <w:r>
        <w:rPr>
          <w:rFonts w:hint="eastAsia"/>
        </w:rPr>
        <w:t>工程名称：</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99"/>
        <w:gridCol w:w="1134"/>
        <w:gridCol w:w="1559"/>
        <w:gridCol w:w="1560"/>
        <w:gridCol w:w="992"/>
        <w:gridCol w:w="1056"/>
        <w:gridCol w:w="1167"/>
        <w:gridCol w:w="1167"/>
      </w:tblGrid>
      <w:tr w:rsidR="006C2715" w14:paraId="29CC58D7" w14:textId="77777777">
        <w:trPr>
          <w:trHeight w:val="340"/>
          <w:tblHeader/>
          <w:jc w:val="center"/>
        </w:trPr>
        <w:tc>
          <w:tcPr>
            <w:tcW w:w="699" w:type="dxa"/>
            <w:tcBorders>
              <w:top w:val="single" w:sz="8" w:space="0" w:color="auto"/>
              <w:bottom w:val="single" w:sz="8" w:space="0" w:color="auto"/>
            </w:tcBorders>
            <w:shd w:val="clear" w:color="auto" w:fill="auto"/>
            <w:vAlign w:val="center"/>
          </w:tcPr>
          <w:p w14:paraId="7CE3E9C3" w14:textId="77777777" w:rsidR="006C2715" w:rsidRDefault="00000000">
            <w:pPr>
              <w:pStyle w:val="afffffffff9"/>
            </w:pPr>
            <w:r>
              <w:rPr>
                <w:rFonts w:hint="eastAsia"/>
              </w:rPr>
              <w:t>序号</w:t>
            </w:r>
          </w:p>
        </w:tc>
        <w:tc>
          <w:tcPr>
            <w:tcW w:w="1134" w:type="dxa"/>
            <w:tcBorders>
              <w:top w:val="single" w:sz="8" w:space="0" w:color="auto"/>
              <w:bottom w:val="single" w:sz="8" w:space="0" w:color="auto"/>
            </w:tcBorders>
            <w:shd w:val="clear" w:color="auto" w:fill="auto"/>
            <w:vAlign w:val="center"/>
          </w:tcPr>
          <w:p w14:paraId="4E8BCC22" w14:textId="77777777" w:rsidR="006C2715" w:rsidRDefault="00000000">
            <w:pPr>
              <w:pStyle w:val="afffffffff9"/>
            </w:pPr>
            <w:r>
              <w:rPr>
                <w:rFonts w:hint="eastAsia"/>
              </w:rPr>
              <w:t>姓名</w:t>
            </w:r>
          </w:p>
        </w:tc>
        <w:tc>
          <w:tcPr>
            <w:tcW w:w="1559" w:type="dxa"/>
            <w:tcBorders>
              <w:top w:val="single" w:sz="8" w:space="0" w:color="auto"/>
              <w:bottom w:val="single" w:sz="8" w:space="0" w:color="auto"/>
            </w:tcBorders>
            <w:shd w:val="clear" w:color="auto" w:fill="auto"/>
            <w:vAlign w:val="center"/>
          </w:tcPr>
          <w:p w14:paraId="64231C93" w14:textId="77777777" w:rsidR="006C2715" w:rsidRDefault="00000000">
            <w:pPr>
              <w:pStyle w:val="afffffffff9"/>
            </w:pPr>
            <w:r>
              <w:rPr>
                <w:rFonts w:hint="eastAsia"/>
              </w:rPr>
              <w:t>身份证号码</w:t>
            </w:r>
          </w:p>
        </w:tc>
        <w:tc>
          <w:tcPr>
            <w:tcW w:w="1560" w:type="dxa"/>
            <w:tcBorders>
              <w:top w:val="single" w:sz="8" w:space="0" w:color="auto"/>
              <w:bottom w:val="single" w:sz="8" w:space="0" w:color="auto"/>
            </w:tcBorders>
            <w:shd w:val="clear" w:color="auto" w:fill="auto"/>
            <w:vAlign w:val="center"/>
          </w:tcPr>
          <w:p w14:paraId="320C26A5" w14:textId="77777777" w:rsidR="006C2715" w:rsidRDefault="00000000">
            <w:pPr>
              <w:pStyle w:val="afffffffff9"/>
            </w:pPr>
            <w:r>
              <w:rPr>
                <w:rFonts w:hint="eastAsia"/>
              </w:rPr>
              <w:t>工种名称、等级</w:t>
            </w:r>
          </w:p>
        </w:tc>
        <w:tc>
          <w:tcPr>
            <w:tcW w:w="992" w:type="dxa"/>
            <w:tcBorders>
              <w:top w:val="single" w:sz="8" w:space="0" w:color="auto"/>
              <w:bottom w:val="single" w:sz="8" w:space="0" w:color="auto"/>
            </w:tcBorders>
            <w:shd w:val="clear" w:color="auto" w:fill="auto"/>
            <w:vAlign w:val="center"/>
          </w:tcPr>
          <w:p w14:paraId="1733495B" w14:textId="77777777" w:rsidR="006C2715" w:rsidRDefault="00000000">
            <w:pPr>
              <w:pStyle w:val="afffffffff9"/>
            </w:pPr>
            <w:r>
              <w:rPr>
                <w:rFonts w:hint="eastAsia"/>
              </w:rPr>
              <w:t>证书编号</w:t>
            </w:r>
          </w:p>
        </w:tc>
        <w:tc>
          <w:tcPr>
            <w:tcW w:w="1056" w:type="dxa"/>
            <w:tcBorders>
              <w:top w:val="single" w:sz="8" w:space="0" w:color="auto"/>
              <w:bottom w:val="single" w:sz="8" w:space="0" w:color="auto"/>
            </w:tcBorders>
            <w:shd w:val="clear" w:color="auto" w:fill="auto"/>
            <w:vAlign w:val="center"/>
          </w:tcPr>
          <w:p w14:paraId="2591F17E" w14:textId="77777777" w:rsidR="006C2715" w:rsidRDefault="00000000">
            <w:pPr>
              <w:pStyle w:val="afffffffff9"/>
            </w:pPr>
            <w:r>
              <w:rPr>
                <w:rFonts w:hint="eastAsia"/>
              </w:rPr>
              <w:t>健康状况</w:t>
            </w:r>
          </w:p>
        </w:tc>
        <w:tc>
          <w:tcPr>
            <w:tcW w:w="1167" w:type="dxa"/>
            <w:tcBorders>
              <w:top w:val="single" w:sz="8" w:space="0" w:color="auto"/>
              <w:bottom w:val="single" w:sz="8" w:space="0" w:color="auto"/>
            </w:tcBorders>
            <w:shd w:val="clear" w:color="auto" w:fill="auto"/>
            <w:vAlign w:val="center"/>
          </w:tcPr>
          <w:p w14:paraId="6AEA228C" w14:textId="77777777" w:rsidR="006C2715" w:rsidRDefault="00000000">
            <w:pPr>
              <w:pStyle w:val="afffffffff9"/>
            </w:pPr>
            <w:r>
              <w:rPr>
                <w:rFonts w:hint="eastAsia"/>
              </w:rPr>
              <w:t>用人单位</w:t>
            </w:r>
          </w:p>
        </w:tc>
        <w:tc>
          <w:tcPr>
            <w:tcW w:w="1167" w:type="dxa"/>
            <w:tcBorders>
              <w:top w:val="single" w:sz="8" w:space="0" w:color="auto"/>
              <w:bottom w:val="single" w:sz="8" w:space="0" w:color="auto"/>
            </w:tcBorders>
            <w:shd w:val="clear" w:color="auto" w:fill="auto"/>
            <w:vAlign w:val="center"/>
          </w:tcPr>
          <w:p w14:paraId="333C4268" w14:textId="77777777" w:rsidR="006C2715" w:rsidRDefault="00000000">
            <w:pPr>
              <w:pStyle w:val="afffffffff9"/>
            </w:pPr>
            <w:r>
              <w:rPr>
                <w:rFonts w:hint="eastAsia"/>
              </w:rPr>
              <w:t>进场时间</w:t>
            </w:r>
          </w:p>
        </w:tc>
      </w:tr>
      <w:tr w:rsidR="006C2715" w14:paraId="20940FF9" w14:textId="77777777">
        <w:trPr>
          <w:trHeight w:val="340"/>
          <w:jc w:val="center"/>
        </w:trPr>
        <w:tc>
          <w:tcPr>
            <w:tcW w:w="699" w:type="dxa"/>
            <w:tcBorders>
              <w:top w:val="single" w:sz="8" w:space="0" w:color="auto"/>
            </w:tcBorders>
            <w:shd w:val="clear" w:color="auto" w:fill="auto"/>
            <w:vAlign w:val="center"/>
          </w:tcPr>
          <w:p w14:paraId="1F78E768" w14:textId="77777777" w:rsidR="006C2715" w:rsidRDefault="006C2715">
            <w:pPr>
              <w:pStyle w:val="afffffffff9"/>
            </w:pPr>
          </w:p>
        </w:tc>
        <w:tc>
          <w:tcPr>
            <w:tcW w:w="1134" w:type="dxa"/>
            <w:tcBorders>
              <w:top w:val="single" w:sz="8" w:space="0" w:color="auto"/>
            </w:tcBorders>
            <w:shd w:val="clear" w:color="auto" w:fill="auto"/>
            <w:vAlign w:val="center"/>
          </w:tcPr>
          <w:p w14:paraId="7C523634" w14:textId="77777777" w:rsidR="006C2715" w:rsidRDefault="006C2715">
            <w:pPr>
              <w:pStyle w:val="afffffffff9"/>
            </w:pPr>
          </w:p>
        </w:tc>
        <w:tc>
          <w:tcPr>
            <w:tcW w:w="1559" w:type="dxa"/>
            <w:tcBorders>
              <w:top w:val="single" w:sz="8" w:space="0" w:color="auto"/>
            </w:tcBorders>
            <w:shd w:val="clear" w:color="auto" w:fill="auto"/>
            <w:vAlign w:val="center"/>
          </w:tcPr>
          <w:p w14:paraId="78F65648" w14:textId="77777777" w:rsidR="006C2715" w:rsidRDefault="006C2715">
            <w:pPr>
              <w:pStyle w:val="afffffffff9"/>
            </w:pPr>
          </w:p>
        </w:tc>
        <w:tc>
          <w:tcPr>
            <w:tcW w:w="1560" w:type="dxa"/>
            <w:tcBorders>
              <w:top w:val="single" w:sz="8" w:space="0" w:color="auto"/>
            </w:tcBorders>
            <w:shd w:val="clear" w:color="auto" w:fill="auto"/>
            <w:vAlign w:val="center"/>
          </w:tcPr>
          <w:p w14:paraId="1D590FDB" w14:textId="77777777" w:rsidR="006C2715" w:rsidRDefault="006C2715">
            <w:pPr>
              <w:pStyle w:val="afffffffff9"/>
            </w:pPr>
          </w:p>
        </w:tc>
        <w:tc>
          <w:tcPr>
            <w:tcW w:w="992" w:type="dxa"/>
            <w:tcBorders>
              <w:top w:val="single" w:sz="8" w:space="0" w:color="auto"/>
            </w:tcBorders>
            <w:shd w:val="clear" w:color="auto" w:fill="auto"/>
            <w:vAlign w:val="center"/>
          </w:tcPr>
          <w:p w14:paraId="7CC1F63C" w14:textId="77777777" w:rsidR="006C2715" w:rsidRDefault="006C2715">
            <w:pPr>
              <w:pStyle w:val="afffffffff9"/>
            </w:pPr>
          </w:p>
        </w:tc>
        <w:tc>
          <w:tcPr>
            <w:tcW w:w="1056" w:type="dxa"/>
            <w:tcBorders>
              <w:top w:val="single" w:sz="8" w:space="0" w:color="auto"/>
            </w:tcBorders>
            <w:shd w:val="clear" w:color="auto" w:fill="auto"/>
            <w:vAlign w:val="center"/>
          </w:tcPr>
          <w:p w14:paraId="3810460C" w14:textId="77777777" w:rsidR="006C2715" w:rsidRDefault="006C2715">
            <w:pPr>
              <w:pStyle w:val="afffffffff9"/>
            </w:pPr>
          </w:p>
        </w:tc>
        <w:tc>
          <w:tcPr>
            <w:tcW w:w="1167" w:type="dxa"/>
            <w:tcBorders>
              <w:top w:val="single" w:sz="8" w:space="0" w:color="auto"/>
            </w:tcBorders>
            <w:shd w:val="clear" w:color="auto" w:fill="auto"/>
            <w:vAlign w:val="center"/>
          </w:tcPr>
          <w:p w14:paraId="635C03B6" w14:textId="77777777" w:rsidR="006C2715" w:rsidRDefault="006C2715">
            <w:pPr>
              <w:pStyle w:val="afffffffff9"/>
            </w:pPr>
          </w:p>
        </w:tc>
        <w:tc>
          <w:tcPr>
            <w:tcW w:w="1167" w:type="dxa"/>
            <w:tcBorders>
              <w:top w:val="single" w:sz="8" w:space="0" w:color="auto"/>
            </w:tcBorders>
            <w:shd w:val="clear" w:color="auto" w:fill="auto"/>
            <w:vAlign w:val="center"/>
          </w:tcPr>
          <w:p w14:paraId="5C0756A6" w14:textId="77777777" w:rsidR="006C2715" w:rsidRDefault="006C2715">
            <w:pPr>
              <w:pStyle w:val="afffffffff9"/>
            </w:pPr>
          </w:p>
        </w:tc>
      </w:tr>
      <w:tr w:rsidR="006C2715" w14:paraId="72C9BCEC" w14:textId="77777777">
        <w:trPr>
          <w:trHeight w:val="340"/>
          <w:jc w:val="center"/>
        </w:trPr>
        <w:tc>
          <w:tcPr>
            <w:tcW w:w="699" w:type="dxa"/>
            <w:shd w:val="clear" w:color="auto" w:fill="auto"/>
            <w:vAlign w:val="center"/>
          </w:tcPr>
          <w:p w14:paraId="6B358BFC" w14:textId="77777777" w:rsidR="006C2715" w:rsidRDefault="006C2715">
            <w:pPr>
              <w:pStyle w:val="afffffffff9"/>
            </w:pPr>
          </w:p>
        </w:tc>
        <w:tc>
          <w:tcPr>
            <w:tcW w:w="1134" w:type="dxa"/>
            <w:shd w:val="clear" w:color="auto" w:fill="auto"/>
            <w:vAlign w:val="center"/>
          </w:tcPr>
          <w:p w14:paraId="00483C29" w14:textId="77777777" w:rsidR="006C2715" w:rsidRDefault="006C2715">
            <w:pPr>
              <w:pStyle w:val="afffffffff9"/>
            </w:pPr>
          </w:p>
        </w:tc>
        <w:tc>
          <w:tcPr>
            <w:tcW w:w="1559" w:type="dxa"/>
            <w:shd w:val="clear" w:color="auto" w:fill="auto"/>
            <w:vAlign w:val="center"/>
          </w:tcPr>
          <w:p w14:paraId="6E389CE0" w14:textId="77777777" w:rsidR="006C2715" w:rsidRDefault="006C2715">
            <w:pPr>
              <w:pStyle w:val="afffffffff9"/>
            </w:pPr>
          </w:p>
        </w:tc>
        <w:tc>
          <w:tcPr>
            <w:tcW w:w="1560" w:type="dxa"/>
            <w:shd w:val="clear" w:color="auto" w:fill="auto"/>
            <w:vAlign w:val="center"/>
          </w:tcPr>
          <w:p w14:paraId="0CE72F1F" w14:textId="77777777" w:rsidR="006C2715" w:rsidRDefault="006C2715">
            <w:pPr>
              <w:pStyle w:val="afffffffff9"/>
            </w:pPr>
          </w:p>
        </w:tc>
        <w:tc>
          <w:tcPr>
            <w:tcW w:w="992" w:type="dxa"/>
            <w:shd w:val="clear" w:color="auto" w:fill="auto"/>
            <w:vAlign w:val="center"/>
          </w:tcPr>
          <w:p w14:paraId="1C076FC9" w14:textId="77777777" w:rsidR="006C2715" w:rsidRDefault="006C2715">
            <w:pPr>
              <w:pStyle w:val="afffffffff9"/>
            </w:pPr>
          </w:p>
        </w:tc>
        <w:tc>
          <w:tcPr>
            <w:tcW w:w="1056" w:type="dxa"/>
            <w:shd w:val="clear" w:color="auto" w:fill="auto"/>
            <w:vAlign w:val="center"/>
          </w:tcPr>
          <w:p w14:paraId="64583C59" w14:textId="77777777" w:rsidR="006C2715" w:rsidRDefault="006C2715">
            <w:pPr>
              <w:pStyle w:val="afffffffff9"/>
            </w:pPr>
          </w:p>
        </w:tc>
        <w:tc>
          <w:tcPr>
            <w:tcW w:w="1167" w:type="dxa"/>
            <w:shd w:val="clear" w:color="auto" w:fill="auto"/>
            <w:vAlign w:val="center"/>
          </w:tcPr>
          <w:p w14:paraId="2810035E" w14:textId="77777777" w:rsidR="006C2715" w:rsidRDefault="006C2715">
            <w:pPr>
              <w:pStyle w:val="afffffffff9"/>
            </w:pPr>
          </w:p>
        </w:tc>
        <w:tc>
          <w:tcPr>
            <w:tcW w:w="1167" w:type="dxa"/>
            <w:shd w:val="clear" w:color="auto" w:fill="auto"/>
            <w:vAlign w:val="center"/>
          </w:tcPr>
          <w:p w14:paraId="095DE93F" w14:textId="77777777" w:rsidR="006C2715" w:rsidRDefault="006C2715">
            <w:pPr>
              <w:pStyle w:val="afffffffff9"/>
            </w:pPr>
          </w:p>
        </w:tc>
      </w:tr>
      <w:tr w:rsidR="006C2715" w14:paraId="3C39CE0E" w14:textId="77777777">
        <w:trPr>
          <w:trHeight w:val="340"/>
          <w:jc w:val="center"/>
        </w:trPr>
        <w:tc>
          <w:tcPr>
            <w:tcW w:w="699" w:type="dxa"/>
            <w:shd w:val="clear" w:color="auto" w:fill="auto"/>
            <w:vAlign w:val="center"/>
          </w:tcPr>
          <w:p w14:paraId="40619BED" w14:textId="77777777" w:rsidR="006C2715" w:rsidRDefault="006C2715">
            <w:pPr>
              <w:pStyle w:val="afffffffff9"/>
            </w:pPr>
          </w:p>
        </w:tc>
        <w:tc>
          <w:tcPr>
            <w:tcW w:w="1134" w:type="dxa"/>
            <w:shd w:val="clear" w:color="auto" w:fill="auto"/>
            <w:vAlign w:val="center"/>
          </w:tcPr>
          <w:p w14:paraId="7BA7A60A" w14:textId="77777777" w:rsidR="006C2715" w:rsidRDefault="006C2715">
            <w:pPr>
              <w:pStyle w:val="afffffffff9"/>
            </w:pPr>
          </w:p>
        </w:tc>
        <w:tc>
          <w:tcPr>
            <w:tcW w:w="1559" w:type="dxa"/>
            <w:shd w:val="clear" w:color="auto" w:fill="auto"/>
            <w:vAlign w:val="center"/>
          </w:tcPr>
          <w:p w14:paraId="6999D0C1" w14:textId="77777777" w:rsidR="006C2715" w:rsidRDefault="006C2715">
            <w:pPr>
              <w:pStyle w:val="afffffffff9"/>
            </w:pPr>
          </w:p>
        </w:tc>
        <w:tc>
          <w:tcPr>
            <w:tcW w:w="1560" w:type="dxa"/>
            <w:shd w:val="clear" w:color="auto" w:fill="auto"/>
            <w:vAlign w:val="center"/>
          </w:tcPr>
          <w:p w14:paraId="4CEA7785" w14:textId="77777777" w:rsidR="006C2715" w:rsidRDefault="006C2715">
            <w:pPr>
              <w:pStyle w:val="afffffffff9"/>
            </w:pPr>
          </w:p>
        </w:tc>
        <w:tc>
          <w:tcPr>
            <w:tcW w:w="992" w:type="dxa"/>
            <w:shd w:val="clear" w:color="auto" w:fill="auto"/>
            <w:vAlign w:val="center"/>
          </w:tcPr>
          <w:p w14:paraId="59F80960" w14:textId="77777777" w:rsidR="006C2715" w:rsidRDefault="006C2715">
            <w:pPr>
              <w:pStyle w:val="afffffffff9"/>
            </w:pPr>
          </w:p>
        </w:tc>
        <w:tc>
          <w:tcPr>
            <w:tcW w:w="1056" w:type="dxa"/>
            <w:shd w:val="clear" w:color="auto" w:fill="auto"/>
            <w:vAlign w:val="center"/>
          </w:tcPr>
          <w:p w14:paraId="1B8C7C79" w14:textId="77777777" w:rsidR="006C2715" w:rsidRDefault="006C2715">
            <w:pPr>
              <w:pStyle w:val="afffffffff9"/>
            </w:pPr>
          </w:p>
        </w:tc>
        <w:tc>
          <w:tcPr>
            <w:tcW w:w="1167" w:type="dxa"/>
            <w:shd w:val="clear" w:color="auto" w:fill="auto"/>
            <w:vAlign w:val="center"/>
          </w:tcPr>
          <w:p w14:paraId="778FE434" w14:textId="77777777" w:rsidR="006C2715" w:rsidRDefault="006C2715">
            <w:pPr>
              <w:pStyle w:val="afffffffff9"/>
            </w:pPr>
          </w:p>
        </w:tc>
        <w:tc>
          <w:tcPr>
            <w:tcW w:w="1167" w:type="dxa"/>
            <w:shd w:val="clear" w:color="auto" w:fill="auto"/>
            <w:vAlign w:val="center"/>
          </w:tcPr>
          <w:p w14:paraId="66328C36" w14:textId="77777777" w:rsidR="006C2715" w:rsidRDefault="006C2715">
            <w:pPr>
              <w:pStyle w:val="afffffffff9"/>
            </w:pPr>
          </w:p>
        </w:tc>
      </w:tr>
      <w:tr w:rsidR="006C2715" w14:paraId="7FFA82AE" w14:textId="77777777">
        <w:trPr>
          <w:trHeight w:val="340"/>
          <w:jc w:val="center"/>
        </w:trPr>
        <w:tc>
          <w:tcPr>
            <w:tcW w:w="699" w:type="dxa"/>
            <w:shd w:val="clear" w:color="auto" w:fill="auto"/>
            <w:vAlign w:val="center"/>
          </w:tcPr>
          <w:p w14:paraId="10A2D225" w14:textId="77777777" w:rsidR="006C2715" w:rsidRDefault="006C2715">
            <w:pPr>
              <w:pStyle w:val="afffffffff9"/>
            </w:pPr>
          </w:p>
        </w:tc>
        <w:tc>
          <w:tcPr>
            <w:tcW w:w="1134" w:type="dxa"/>
            <w:shd w:val="clear" w:color="auto" w:fill="auto"/>
            <w:vAlign w:val="center"/>
          </w:tcPr>
          <w:p w14:paraId="51648DDD" w14:textId="77777777" w:rsidR="006C2715" w:rsidRDefault="006C2715">
            <w:pPr>
              <w:pStyle w:val="afffffffff9"/>
            </w:pPr>
          </w:p>
        </w:tc>
        <w:tc>
          <w:tcPr>
            <w:tcW w:w="1559" w:type="dxa"/>
            <w:shd w:val="clear" w:color="auto" w:fill="auto"/>
            <w:vAlign w:val="center"/>
          </w:tcPr>
          <w:p w14:paraId="19A32883" w14:textId="77777777" w:rsidR="006C2715" w:rsidRDefault="006C2715">
            <w:pPr>
              <w:pStyle w:val="afffffffff9"/>
            </w:pPr>
          </w:p>
        </w:tc>
        <w:tc>
          <w:tcPr>
            <w:tcW w:w="1560" w:type="dxa"/>
            <w:shd w:val="clear" w:color="auto" w:fill="auto"/>
            <w:vAlign w:val="center"/>
          </w:tcPr>
          <w:p w14:paraId="2355D92C" w14:textId="77777777" w:rsidR="006C2715" w:rsidRDefault="006C2715">
            <w:pPr>
              <w:pStyle w:val="afffffffff9"/>
            </w:pPr>
          </w:p>
        </w:tc>
        <w:tc>
          <w:tcPr>
            <w:tcW w:w="992" w:type="dxa"/>
            <w:shd w:val="clear" w:color="auto" w:fill="auto"/>
            <w:vAlign w:val="center"/>
          </w:tcPr>
          <w:p w14:paraId="2F792D93" w14:textId="77777777" w:rsidR="006C2715" w:rsidRDefault="006C2715">
            <w:pPr>
              <w:pStyle w:val="afffffffff9"/>
            </w:pPr>
          </w:p>
        </w:tc>
        <w:tc>
          <w:tcPr>
            <w:tcW w:w="1056" w:type="dxa"/>
            <w:shd w:val="clear" w:color="auto" w:fill="auto"/>
            <w:vAlign w:val="center"/>
          </w:tcPr>
          <w:p w14:paraId="56D629E8" w14:textId="77777777" w:rsidR="006C2715" w:rsidRDefault="006C2715">
            <w:pPr>
              <w:pStyle w:val="afffffffff9"/>
            </w:pPr>
          </w:p>
        </w:tc>
        <w:tc>
          <w:tcPr>
            <w:tcW w:w="1167" w:type="dxa"/>
            <w:shd w:val="clear" w:color="auto" w:fill="auto"/>
            <w:vAlign w:val="center"/>
          </w:tcPr>
          <w:p w14:paraId="71128A63" w14:textId="77777777" w:rsidR="006C2715" w:rsidRDefault="006C2715">
            <w:pPr>
              <w:pStyle w:val="afffffffff9"/>
            </w:pPr>
          </w:p>
        </w:tc>
        <w:tc>
          <w:tcPr>
            <w:tcW w:w="1167" w:type="dxa"/>
            <w:shd w:val="clear" w:color="auto" w:fill="auto"/>
            <w:vAlign w:val="center"/>
          </w:tcPr>
          <w:p w14:paraId="6F53E163" w14:textId="77777777" w:rsidR="006C2715" w:rsidRDefault="006C2715">
            <w:pPr>
              <w:pStyle w:val="afffffffff9"/>
            </w:pPr>
          </w:p>
        </w:tc>
      </w:tr>
      <w:tr w:rsidR="006C2715" w14:paraId="3FFFC10D" w14:textId="77777777">
        <w:trPr>
          <w:trHeight w:val="340"/>
          <w:jc w:val="center"/>
        </w:trPr>
        <w:tc>
          <w:tcPr>
            <w:tcW w:w="699" w:type="dxa"/>
            <w:shd w:val="clear" w:color="auto" w:fill="auto"/>
            <w:vAlign w:val="center"/>
          </w:tcPr>
          <w:p w14:paraId="487446D2" w14:textId="77777777" w:rsidR="006C2715" w:rsidRDefault="006C2715">
            <w:pPr>
              <w:pStyle w:val="afffffffff9"/>
            </w:pPr>
          </w:p>
        </w:tc>
        <w:tc>
          <w:tcPr>
            <w:tcW w:w="1134" w:type="dxa"/>
            <w:shd w:val="clear" w:color="auto" w:fill="auto"/>
            <w:vAlign w:val="center"/>
          </w:tcPr>
          <w:p w14:paraId="2FCDB8A3" w14:textId="77777777" w:rsidR="006C2715" w:rsidRDefault="006C2715">
            <w:pPr>
              <w:pStyle w:val="afffffffff9"/>
            </w:pPr>
          </w:p>
        </w:tc>
        <w:tc>
          <w:tcPr>
            <w:tcW w:w="1559" w:type="dxa"/>
            <w:shd w:val="clear" w:color="auto" w:fill="auto"/>
            <w:vAlign w:val="center"/>
          </w:tcPr>
          <w:p w14:paraId="02311099" w14:textId="77777777" w:rsidR="006C2715" w:rsidRDefault="006C2715">
            <w:pPr>
              <w:pStyle w:val="afffffffff9"/>
            </w:pPr>
          </w:p>
        </w:tc>
        <w:tc>
          <w:tcPr>
            <w:tcW w:w="1560" w:type="dxa"/>
            <w:shd w:val="clear" w:color="auto" w:fill="auto"/>
            <w:vAlign w:val="center"/>
          </w:tcPr>
          <w:p w14:paraId="2F5666B8" w14:textId="77777777" w:rsidR="006C2715" w:rsidRDefault="006C2715">
            <w:pPr>
              <w:pStyle w:val="afffffffff9"/>
            </w:pPr>
          </w:p>
        </w:tc>
        <w:tc>
          <w:tcPr>
            <w:tcW w:w="992" w:type="dxa"/>
            <w:shd w:val="clear" w:color="auto" w:fill="auto"/>
            <w:vAlign w:val="center"/>
          </w:tcPr>
          <w:p w14:paraId="20AF6FF9" w14:textId="77777777" w:rsidR="006C2715" w:rsidRDefault="006C2715">
            <w:pPr>
              <w:pStyle w:val="afffffffff9"/>
            </w:pPr>
          </w:p>
        </w:tc>
        <w:tc>
          <w:tcPr>
            <w:tcW w:w="1056" w:type="dxa"/>
            <w:shd w:val="clear" w:color="auto" w:fill="auto"/>
            <w:vAlign w:val="center"/>
          </w:tcPr>
          <w:p w14:paraId="056766BF" w14:textId="77777777" w:rsidR="006C2715" w:rsidRDefault="006C2715">
            <w:pPr>
              <w:pStyle w:val="afffffffff9"/>
            </w:pPr>
          </w:p>
        </w:tc>
        <w:tc>
          <w:tcPr>
            <w:tcW w:w="1167" w:type="dxa"/>
            <w:shd w:val="clear" w:color="auto" w:fill="auto"/>
            <w:vAlign w:val="center"/>
          </w:tcPr>
          <w:p w14:paraId="6ADD6535" w14:textId="77777777" w:rsidR="006C2715" w:rsidRDefault="006C2715">
            <w:pPr>
              <w:pStyle w:val="afffffffff9"/>
            </w:pPr>
          </w:p>
        </w:tc>
        <w:tc>
          <w:tcPr>
            <w:tcW w:w="1167" w:type="dxa"/>
            <w:shd w:val="clear" w:color="auto" w:fill="auto"/>
            <w:vAlign w:val="center"/>
          </w:tcPr>
          <w:p w14:paraId="4A808875" w14:textId="77777777" w:rsidR="006C2715" w:rsidRDefault="006C2715">
            <w:pPr>
              <w:pStyle w:val="afffffffff9"/>
            </w:pPr>
          </w:p>
        </w:tc>
      </w:tr>
      <w:tr w:rsidR="006C2715" w14:paraId="7B7956C4" w14:textId="77777777">
        <w:trPr>
          <w:trHeight w:val="340"/>
          <w:jc w:val="center"/>
        </w:trPr>
        <w:tc>
          <w:tcPr>
            <w:tcW w:w="699" w:type="dxa"/>
            <w:shd w:val="clear" w:color="auto" w:fill="auto"/>
            <w:vAlign w:val="center"/>
          </w:tcPr>
          <w:p w14:paraId="519DF3AD" w14:textId="77777777" w:rsidR="006C2715" w:rsidRDefault="006C2715">
            <w:pPr>
              <w:pStyle w:val="afffffffff9"/>
            </w:pPr>
          </w:p>
        </w:tc>
        <w:tc>
          <w:tcPr>
            <w:tcW w:w="1134" w:type="dxa"/>
            <w:shd w:val="clear" w:color="auto" w:fill="auto"/>
            <w:vAlign w:val="center"/>
          </w:tcPr>
          <w:p w14:paraId="339A1987" w14:textId="77777777" w:rsidR="006C2715" w:rsidRDefault="006C2715">
            <w:pPr>
              <w:pStyle w:val="afffffffff9"/>
            </w:pPr>
          </w:p>
        </w:tc>
        <w:tc>
          <w:tcPr>
            <w:tcW w:w="1559" w:type="dxa"/>
            <w:shd w:val="clear" w:color="auto" w:fill="auto"/>
            <w:vAlign w:val="center"/>
          </w:tcPr>
          <w:p w14:paraId="39D2162D" w14:textId="77777777" w:rsidR="006C2715" w:rsidRDefault="006C2715">
            <w:pPr>
              <w:pStyle w:val="afffffffff9"/>
            </w:pPr>
          </w:p>
        </w:tc>
        <w:tc>
          <w:tcPr>
            <w:tcW w:w="1560" w:type="dxa"/>
            <w:shd w:val="clear" w:color="auto" w:fill="auto"/>
            <w:vAlign w:val="center"/>
          </w:tcPr>
          <w:p w14:paraId="4BA996C9" w14:textId="77777777" w:rsidR="006C2715" w:rsidRDefault="006C2715">
            <w:pPr>
              <w:pStyle w:val="afffffffff9"/>
            </w:pPr>
          </w:p>
        </w:tc>
        <w:tc>
          <w:tcPr>
            <w:tcW w:w="992" w:type="dxa"/>
            <w:shd w:val="clear" w:color="auto" w:fill="auto"/>
            <w:vAlign w:val="center"/>
          </w:tcPr>
          <w:p w14:paraId="440A8013" w14:textId="77777777" w:rsidR="006C2715" w:rsidRDefault="006C2715">
            <w:pPr>
              <w:pStyle w:val="afffffffff9"/>
            </w:pPr>
          </w:p>
        </w:tc>
        <w:tc>
          <w:tcPr>
            <w:tcW w:w="1056" w:type="dxa"/>
            <w:shd w:val="clear" w:color="auto" w:fill="auto"/>
            <w:vAlign w:val="center"/>
          </w:tcPr>
          <w:p w14:paraId="61E037AF" w14:textId="77777777" w:rsidR="006C2715" w:rsidRDefault="006C2715">
            <w:pPr>
              <w:pStyle w:val="afffffffff9"/>
            </w:pPr>
          </w:p>
        </w:tc>
        <w:tc>
          <w:tcPr>
            <w:tcW w:w="1167" w:type="dxa"/>
            <w:shd w:val="clear" w:color="auto" w:fill="auto"/>
            <w:vAlign w:val="center"/>
          </w:tcPr>
          <w:p w14:paraId="71C52C28" w14:textId="77777777" w:rsidR="006C2715" w:rsidRDefault="006C2715">
            <w:pPr>
              <w:pStyle w:val="afffffffff9"/>
            </w:pPr>
          </w:p>
        </w:tc>
        <w:tc>
          <w:tcPr>
            <w:tcW w:w="1167" w:type="dxa"/>
            <w:shd w:val="clear" w:color="auto" w:fill="auto"/>
            <w:vAlign w:val="center"/>
          </w:tcPr>
          <w:p w14:paraId="343BF6D7" w14:textId="77777777" w:rsidR="006C2715" w:rsidRDefault="006C2715">
            <w:pPr>
              <w:pStyle w:val="afffffffff9"/>
            </w:pPr>
          </w:p>
        </w:tc>
      </w:tr>
      <w:tr w:rsidR="006C2715" w14:paraId="02E5AB03" w14:textId="77777777">
        <w:trPr>
          <w:trHeight w:val="340"/>
          <w:jc w:val="center"/>
        </w:trPr>
        <w:tc>
          <w:tcPr>
            <w:tcW w:w="699" w:type="dxa"/>
            <w:shd w:val="clear" w:color="auto" w:fill="auto"/>
            <w:vAlign w:val="center"/>
          </w:tcPr>
          <w:p w14:paraId="79029409" w14:textId="77777777" w:rsidR="006C2715" w:rsidRDefault="006C2715">
            <w:pPr>
              <w:pStyle w:val="afffffffff9"/>
            </w:pPr>
          </w:p>
        </w:tc>
        <w:tc>
          <w:tcPr>
            <w:tcW w:w="1134" w:type="dxa"/>
            <w:shd w:val="clear" w:color="auto" w:fill="auto"/>
            <w:vAlign w:val="center"/>
          </w:tcPr>
          <w:p w14:paraId="72F620C4" w14:textId="77777777" w:rsidR="006C2715" w:rsidRDefault="006C2715">
            <w:pPr>
              <w:pStyle w:val="afffffffff9"/>
            </w:pPr>
          </w:p>
        </w:tc>
        <w:tc>
          <w:tcPr>
            <w:tcW w:w="1559" w:type="dxa"/>
            <w:shd w:val="clear" w:color="auto" w:fill="auto"/>
            <w:vAlign w:val="center"/>
          </w:tcPr>
          <w:p w14:paraId="6753F703" w14:textId="77777777" w:rsidR="006C2715" w:rsidRDefault="006C2715">
            <w:pPr>
              <w:pStyle w:val="afffffffff9"/>
            </w:pPr>
          </w:p>
        </w:tc>
        <w:tc>
          <w:tcPr>
            <w:tcW w:w="1560" w:type="dxa"/>
            <w:shd w:val="clear" w:color="auto" w:fill="auto"/>
            <w:vAlign w:val="center"/>
          </w:tcPr>
          <w:p w14:paraId="1B381904" w14:textId="77777777" w:rsidR="006C2715" w:rsidRDefault="006C2715">
            <w:pPr>
              <w:pStyle w:val="afffffffff9"/>
            </w:pPr>
          </w:p>
        </w:tc>
        <w:tc>
          <w:tcPr>
            <w:tcW w:w="992" w:type="dxa"/>
            <w:shd w:val="clear" w:color="auto" w:fill="auto"/>
            <w:vAlign w:val="center"/>
          </w:tcPr>
          <w:p w14:paraId="522469A5" w14:textId="77777777" w:rsidR="006C2715" w:rsidRDefault="006C2715">
            <w:pPr>
              <w:pStyle w:val="afffffffff9"/>
            </w:pPr>
          </w:p>
        </w:tc>
        <w:tc>
          <w:tcPr>
            <w:tcW w:w="1056" w:type="dxa"/>
            <w:shd w:val="clear" w:color="auto" w:fill="auto"/>
            <w:vAlign w:val="center"/>
          </w:tcPr>
          <w:p w14:paraId="59F5CBD0" w14:textId="77777777" w:rsidR="006C2715" w:rsidRDefault="006C2715">
            <w:pPr>
              <w:pStyle w:val="afffffffff9"/>
            </w:pPr>
          </w:p>
        </w:tc>
        <w:tc>
          <w:tcPr>
            <w:tcW w:w="1167" w:type="dxa"/>
            <w:shd w:val="clear" w:color="auto" w:fill="auto"/>
            <w:vAlign w:val="center"/>
          </w:tcPr>
          <w:p w14:paraId="4598C17B" w14:textId="77777777" w:rsidR="006C2715" w:rsidRDefault="006C2715">
            <w:pPr>
              <w:pStyle w:val="afffffffff9"/>
            </w:pPr>
          </w:p>
        </w:tc>
        <w:tc>
          <w:tcPr>
            <w:tcW w:w="1167" w:type="dxa"/>
            <w:shd w:val="clear" w:color="auto" w:fill="auto"/>
            <w:vAlign w:val="center"/>
          </w:tcPr>
          <w:p w14:paraId="10435A23" w14:textId="77777777" w:rsidR="006C2715" w:rsidRDefault="006C2715">
            <w:pPr>
              <w:pStyle w:val="afffffffff9"/>
            </w:pPr>
          </w:p>
        </w:tc>
      </w:tr>
      <w:tr w:rsidR="006C2715" w14:paraId="669BB748" w14:textId="77777777">
        <w:trPr>
          <w:trHeight w:val="340"/>
          <w:jc w:val="center"/>
        </w:trPr>
        <w:tc>
          <w:tcPr>
            <w:tcW w:w="699" w:type="dxa"/>
            <w:shd w:val="clear" w:color="auto" w:fill="auto"/>
            <w:vAlign w:val="center"/>
          </w:tcPr>
          <w:p w14:paraId="3FDE51B4" w14:textId="77777777" w:rsidR="006C2715" w:rsidRDefault="006C2715">
            <w:pPr>
              <w:pStyle w:val="afffffffff9"/>
            </w:pPr>
          </w:p>
        </w:tc>
        <w:tc>
          <w:tcPr>
            <w:tcW w:w="1134" w:type="dxa"/>
            <w:shd w:val="clear" w:color="auto" w:fill="auto"/>
            <w:vAlign w:val="center"/>
          </w:tcPr>
          <w:p w14:paraId="4EF14866" w14:textId="77777777" w:rsidR="006C2715" w:rsidRDefault="006C2715">
            <w:pPr>
              <w:pStyle w:val="afffffffff9"/>
            </w:pPr>
          </w:p>
        </w:tc>
        <w:tc>
          <w:tcPr>
            <w:tcW w:w="1559" w:type="dxa"/>
            <w:shd w:val="clear" w:color="auto" w:fill="auto"/>
            <w:vAlign w:val="center"/>
          </w:tcPr>
          <w:p w14:paraId="19735204" w14:textId="77777777" w:rsidR="006C2715" w:rsidRDefault="006C2715">
            <w:pPr>
              <w:pStyle w:val="afffffffff9"/>
            </w:pPr>
          </w:p>
        </w:tc>
        <w:tc>
          <w:tcPr>
            <w:tcW w:w="1560" w:type="dxa"/>
            <w:shd w:val="clear" w:color="auto" w:fill="auto"/>
            <w:vAlign w:val="center"/>
          </w:tcPr>
          <w:p w14:paraId="781E1893" w14:textId="77777777" w:rsidR="006C2715" w:rsidRDefault="006C2715">
            <w:pPr>
              <w:pStyle w:val="afffffffff9"/>
            </w:pPr>
          </w:p>
        </w:tc>
        <w:tc>
          <w:tcPr>
            <w:tcW w:w="992" w:type="dxa"/>
            <w:shd w:val="clear" w:color="auto" w:fill="auto"/>
            <w:vAlign w:val="center"/>
          </w:tcPr>
          <w:p w14:paraId="35A1B74A" w14:textId="77777777" w:rsidR="006C2715" w:rsidRDefault="006C2715">
            <w:pPr>
              <w:pStyle w:val="afffffffff9"/>
            </w:pPr>
          </w:p>
        </w:tc>
        <w:tc>
          <w:tcPr>
            <w:tcW w:w="1056" w:type="dxa"/>
            <w:shd w:val="clear" w:color="auto" w:fill="auto"/>
            <w:vAlign w:val="center"/>
          </w:tcPr>
          <w:p w14:paraId="18015D57" w14:textId="77777777" w:rsidR="006C2715" w:rsidRDefault="006C2715">
            <w:pPr>
              <w:pStyle w:val="afffffffff9"/>
            </w:pPr>
          </w:p>
        </w:tc>
        <w:tc>
          <w:tcPr>
            <w:tcW w:w="1167" w:type="dxa"/>
            <w:shd w:val="clear" w:color="auto" w:fill="auto"/>
            <w:vAlign w:val="center"/>
          </w:tcPr>
          <w:p w14:paraId="076682B7" w14:textId="77777777" w:rsidR="006C2715" w:rsidRDefault="006C2715">
            <w:pPr>
              <w:pStyle w:val="afffffffff9"/>
            </w:pPr>
          </w:p>
        </w:tc>
        <w:tc>
          <w:tcPr>
            <w:tcW w:w="1167" w:type="dxa"/>
            <w:shd w:val="clear" w:color="auto" w:fill="auto"/>
            <w:vAlign w:val="center"/>
          </w:tcPr>
          <w:p w14:paraId="02B14B20" w14:textId="77777777" w:rsidR="006C2715" w:rsidRDefault="006C2715">
            <w:pPr>
              <w:pStyle w:val="afffffffff9"/>
            </w:pPr>
          </w:p>
        </w:tc>
      </w:tr>
      <w:tr w:rsidR="006C2715" w14:paraId="0969E788" w14:textId="77777777">
        <w:trPr>
          <w:trHeight w:val="340"/>
          <w:jc w:val="center"/>
        </w:trPr>
        <w:tc>
          <w:tcPr>
            <w:tcW w:w="699" w:type="dxa"/>
            <w:shd w:val="clear" w:color="auto" w:fill="auto"/>
            <w:vAlign w:val="center"/>
          </w:tcPr>
          <w:p w14:paraId="7ED328E2" w14:textId="77777777" w:rsidR="006C2715" w:rsidRDefault="006C2715">
            <w:pPr>
              <w:pStyle w:val="afffffffff9"/>
            </w:pPr>
          </w:p>
        </w:tc>
        <w:tc>
          <w:tcPr>
            <w:tcW w:w="1134" w:type="dxa"/>
            <w:shd w:val="clear" w:color="auto" w:fill="auto"/>
            <w:vAlign w:val="center"/>
          </w:tcPr>
          <w:p w14:paraId="05D4743F" w14:textId="77777777" w:rsidR="006C2715" w:rsidRDefault="006C2715">
            <w:pPr>
              <w:pStyle w:val="afffffffff9"/>
            </w:pPr>
          </w:p>
        </w:tc>
        <w:tc>
          <w:tcPr>
            <w:tcW w:w="1559" w:type="dxa"/>
            <w:shd w:val="clear" w:color="auto" w:fill="auto"/>
            <w:vAlign w:val="center"/>
          </w:tcPr>
          <w:p w14:paraId="427C3807" w14:textId="77777777" w:rsidR="006C2715" w:rsidRDefault="006C2715">
            <w:pPr>
              <w:pStyle w:val="afffffffff9"/>
            </w:pPr>
          </w:p>
        </w:tc>
        <w:tc>
          <w:tcPr>
            <w:tcW w:w="1560" w:type="dxa"/>
            <w:shd w:val="clear" w:color="auto" w:fill="auto"/>
            <w:vAlign w:val="center"/>
          </w:tcPr>
          <w:p w14:paraId="327E45A7" w14:textId="77777777" w:rsidR="006C2715" w:rsidRDefault="006C2715">
            <w:pPr>
              <w:pStyle w:val="afffffffff9"/>
            </w:pPr>
          </w:p>
        </w:tc>
        <w:tc>
          <w:tcPr>
            <w:tcW w:w="992" w:type="dxa"/>
            <w:shd w:val="clear" w:color="auto" w:fill="auto"/>
            <w:vAlign w:val="center"/>
          </w:tcPr>
          <w:p w14:paraId="3142DABB" w14:textId="77777777" w:rsidR="006C2715" w:rsidRDefault="006C2715">
            <w:pPr>
              <w:pStyle w:val="afffffffff9"/>
            </w:pPr>
          </w:p>
        </w:tc>
        <w:tc>
          <w:tcPr>
            <w:tcW w:w="1056" w:type="dxa"/>
            <w:shd w:val="clear" w:color="auto" w:fill="auto"/>
            <w:vAlign w:val="center"/>
          </w:tcPr>
          <w:p w14:paraId="6CCE0136" w14:textId="77777777" w:rsidR="006C2715" w:rsidRDefault="006C2715">
            <w:pPr>
              <w:pStyle w:val="afffffffff9"/>
            </w:pPr>
          </w:p>
        </w:tc>
        <w:tc>
          <w:tcPr>
            <w:tcW w:w="1167" w:type="dxa"/>
            <w:shd w:val="clear" w:color="auto" w:fill="auto"/>
            <w:vAlign w:val="center"/>
          </w:tcPr>
          <w:p w14:paraId="3611672F" w14:textId="77777777" w:rsidR="006C2715" w:rsidRDefault="006C2715">
            <w:pPr>
              <w:pStyle w:val="afffffffff9"/>
            </w:pPr>
          </w:p>
        </w:tc>
        <w:tc>
          <w:tcPr>
            <w:tcW w:w="1167" w:type="dxa"/>
            <w:shd w:val="clear" w:color="auto" w:fill="auto"/>
            <w:vAlign w:val="center"/>
          </w:tcPr>
          <w:p w14:paraId="54B04592" w14:textId="77777777" w:rsidR="006C2715" w:rsidRDefault="006C2715">
            <w:pPr>
              <w:pStyle w:val="afffffffff9"/>
            </w:pPr>
          </w:p>
        </w:tc>
      </w:tr>
      <w:tr w:rsidR="006C2715" w14:paraId="0F5D853F" w14:textId="77777777">
        <w:trPr>
          <w:trHeight w:val="340"/>
          <w:jc w:val="center"/>
        </w:trPr>
        <w:tc>
          <w:tcPr>
            <w:tcW w:w="699" w:type="dxa"/>
            <w:shd w:val="clear" w:color="auto" w:fill="auto"/>
            <w:vAlign w:val="center"/>
          </w:tcPr>
          <w:p w14:paraId="3EE3F8B0" w14:textId="77777777" w:rsidR="006C2715" w:rsidRDefault="006C2715">
            <w:pPr>
              <w:pStyle w:val="afffffffff9"/>
            </w:pPr>
          </w:p>
        </w:tc>
        <w:tc>
          <w:tcPr>
            <w:tcW w:w="1134" w:type="dxa"/>
            <w:shd w:val="clear" w:color="auto" w:fill="auto"/>
            <w:vAlign w:val="center"/>
          </w:tcPr>
          <w:p w14:paraId="4AC85F30" w14:textId="77777777" w:rsidR="006C2715" w:rsidRDefault="006C2715">
            <w:pPr>
              <w:pStyle w:val="afffffffff9"/>
            </w:pPr>
          </w:p>
        </w:tc>
        <w:tc>
          <w:tcPr>
            <w:tcW w:w="1559" w:type="dxa"/>
            <w:shd w:val="clear" w:color="auto" w:fill="auto"/>
            <w:vAlign w:val="center"/>
          </w:tcPr>
          <w:p w14:paraId="03F899D2" w14:textId="77777777" w:rsidR="006C2715" w:rsidRDefault="006C2715">
            <w:pPr>
              <w:pStyle w:val="afffffffff9"/>
            </w:pPr>
          </w:p>
        </w:tc>
        <w:tc>
          <w:tcPr>
            <w:tcW w:w="1560" w:type="dxa"/>
            <w:shd w:val="clear" w:color="auto" w:fill="auto"/>
            <w:vAlign w:val="center"/>
          </w:tcPr>
          <w:p w14:paraId="7331B78C" w14:textId="77777777" w:rsidR="006C2715" w:rsidRDefault="006C2715">
            <w:pPr>
              <w:pStyle w:val="afffffffff9"/>
            </w:pPr>
          </w:p>
        </w:tc>
        <w:tc>
          <w:tcPr>
            <w:tcW w:w="992" w:type="dxa"/>
            <w:shd w:val="clear" w:color="auto" w:fill="auto"/>
            <w:vAlign w:val="center"/>
          </w:tcPr>
          <w:p w14:paraId="555B60C8" w14:textId="77777777" w:rsidR="006C2715" w:rsidRDefault="006C2715">
            <w:pPr>
              <w:pStyle w:val="afffffffff9"/>
            </w:pPr>
          </w:p>
        </w:tc>
        <w:tc>
          <w:tcPr>
            <w:tcW w:w="1056" w:type="dxa"/>
            <w:shd w:val="clear" w:color="auto" w:fill="auto"/>
            <w:vAlign w:val="center"/>
          </w:tcPr>
          <w:p w14:paraId="2D9CBA4A" w14:textId="77777777" w:rsidR="006C2715" w:rsidRDefault="006C2715">
            <w:pPr>
              <w:pStyle w:val="afffffffff9"/>
            </w:pPr>
          </w:p>
        </w:tc>
        <w:tc>
          <w:tcPr>
            <w:tcW w:w="1167" w:type="dxa"/>
            <w:shd w:val="clear" w:color="auto" w:fill="auto"/>
            <w:vAlign w:val="center"/>
          </w:tcPr>
          <w:p w14:paraId="70A3765B" w14:textId="77777777" w:rsidR="006C2715" w:rsidRDefault="006C2715">
            <w:pPr>
              <w:pStyle w:val="afffffffff9"/>
            </w:pPr>
          </w:p>
        </w:tc>
        <w:tc>
          <w:tcPr>
            <w:tcW w:w="1167" w:type="dxa"/>
            <w:shd w:val="clear" w:color="auto" w:fill="auto"/>
            <w:vAlign w:val="center"/>
          </w:tcPr>
          <w:p w14:paraId="4A007A38" w14:textId="77777777" w:rsidR="006C2715" w:rsidRDefault="006C2715">
            <w:pPr>
              <w:pStyle w:val="afffffffff9"/>
            </w:pPr>
          </w:p>
        </w:tc>
      </w:tr>
      <w:tr w:rsidR="006C2715" w14:paraId="039A701C" w14:textId="77777777">
        <w:trPr>
          <w:trHeight w:val="340"/>
          <w:jc w:val="center"/>
        </w:trPr>
        <w:tc>
          <w:tcPr>
            <w:tcW w:w="699" w:type="dxa"/>
            <w:shd w:val="clear" w:color="auto" w:fill="auto"/>
            <w:vAlign w:val="center"/>
          </w:tcPr>
          <w:p w14:paraId="11CD7FA1" w14:textId="77777777" w:rsidR="006C2715" w:rsidRDefault="006C2715">
            <w:pPr>
              <w:pStyle w:val="afffffffff9"/>
            </w:pPr>
          </w:p>
        </w:tc>
        <w:tc>
          <w:tcPr>
            <w:tcW w:w="1134" w:type="dxa"/>
            <w:shd w:val="clear" w:color="auto" w:fill="auto"/>
            <w:vAlign w:val="center"/>
          </w:tcPr>
          <w:p w14:paraId="13A610BE" w14:textId="77777777" w:rsidR="006C2715" w:rsidRDefault="006C2715">
            <w:pPr>
              <w:pStyle w:val="afffffffff9"/>
            </w:pPr>
          </w:p>
        </w:tc>
        <w:tc>
          <w:tcPr>
            <w:tcW w:w="1559" w:type="dxa"/>
            <w:shd w:val="clear" w:color="auto" w:fill="auto"/>
            <w:vAlign w:val="center"/>
          </w:tcPr>
          <w:p w14:paraId="64DD06EA" w14:textId="77777777" w:rsidR="006C2715" w:rsidRDefault="006C2715">
            <w:pPr>
              <w:pStyle w:val="afffffffff9"/>
            </w:pPr>
          </w:p>
        </w:tc>
        <w:tc>
          <w:tcPr>
            <w:tcW w:w="1560" w:type="dxa"/>
            <w:shd w:val="clear" w:color="auto" w:fill="auto"/>
            <w:vAlign w:val="center"/>
          </w:tcPr>
          <w:p w14:paraId="0E5F1A33" w14:textId="77777777" w:rsidR="006C2715" w:rsidRDefault="006C2715">
            <w:pPr>
              <w:pStyle w:val="afffffffff9"/>
            </w:pPr>
          </w:p>
        </w:tc>
        <w:tc>
          <w:tcPr>
            <w:tcW w:w="992" w:type="dxa"/>
            <w:shd w:val="clear" w:color="auto" w:fill="auto"/>
            <w:vAlign w:val="center"/>
          </w:tcPr>
          <w:p w14:paraId="717CCC2C" w14:textId="77777777" w:rsidR="006C2715" w:rsidRDefault="006C2715">
            <w:pPr>
              <w:pStyle w:val="afffffffff9"/>
            </w:pPr>
          </w:p>
        </w:tc>
        <w:tc>
          <w:tcPr>
            <w:tcW w:w="1056" w:type="dxa"/>
            <w:shd w:val="clear" w:color="auto" w:fill="auto"/>
            <w:vAlign w:val="center"/>
          </w:tcPr>
          <w:p w14:paraId="5BB1B649" w14:textId="77777777" w:rsidR="006C2715" w:rsidRDefault="006C2715">
            <w:pPr>
              <w:pStyle w:val="afffffffff9"/>
            </w:pPr>
          </w:p>
        </w:tc>
        <w:tc>
          <w:tcPr>
            <w:tcW w:w="1167" w:type="dxa"/>
            <w:shd w:val="clear" w:color="auto" w:fill="auto"/>
            <w:vAlign w:val="center"/>
          </w:tcPr>
          <w:p w14:paraId="4BAAE390" w14:textId="77777777" w:rsidR="006C2715" w:rsidRDefault="006C2715">
            <w:pPr>
              <w:pStyle w:val="afffffffff9"/>
            </w:pPr>
          </w:p>
        </w:tc>
        <w:tc>
          <w:tcPr>
            <w:tcW w:w="1167" w:type="dxa"/>
            <w:shd w:val="clear" w:color="auto" w:fill="auto"/>
            <w:vAlign w:val="center"/>
          </w:tcPr>
          <w:p w14:paraId="75E8EB5E" w14:textId="77777777" w:rsidR="006C2715" w:rsidRDefault="006C2715">
            <w:pPr>
              <w:pStyle w:val="afffffffff9"/>
            </w:pPr>
          </w:p>
        </w:tc>
      </w:tr>
      <w:tr w:rsidR="006C2715" w14:paraId="08D80E25" w14:textId="77777777">
        <w:trPr>
          <w:trHeight w:val="340"/>
          <w:jc w:val="center"/>
        </w:trPr>
        <w:tc>
          <w:tcPr>
            <w:tcW w:w="699" w:type="dxa"/>
            <w:shd w:val="clear" w:color="auto" w:fill="auto"/>
            <w:vAlign w:val="center"/>
          </w:tcPr>
          <w:p w14:paraId="56CB987E" w14:textId="77777777" w:rsidR="006C2715" w:rsidRDefault="006C2715">
            <w:pPr>
              <w:pStyle w:val="afffffffff9"/>
            </w:pPr>
          </w:p>
        </w:tc>
        <w:tc>
          <w:tcPr>
            <w:tcW w:w="1134" w:type="dxa"/>
            <w:shd w:val="clear" w:color="auto" w:fill="auto"/>
            <w:vAlign w:val="center"/>
          </w:tcPr>
          <w:p w14:paraId="5BA60E10" w14:textId="77777777" w:rsidR="006C2715" w:rsidRDefault="006C2715">
            <w:pPr>
              <w:pStyle w:val="afffffffff9"/>
            </w:pPr>
          </w:p>
        </w:tc>
        <w:tc>
          <w:tcPr>
            <w:tcW w:w="1559" w:type="dxa"/>
            <w:shd w:val="clear" w:color="auto" w:fill="auto"/>
            <w:vAlign w:val="center"/>
          </w:tcPr>
          <w:p w14:paraId="0C76520F" w14:textId="77777777" w:rsidR="006C2715" w:rsidRDefault="006C2715">
            <w:pPr>
              <w:pStyle w:val="afffffffff9"/>
            </w:pPr>
          </w:p>
        </w:tc>
        <w:tc>
          <w:tcPr>
            <w:tcW w:w="1560" w:type="dxa"/>
            <w:shd w:val="clear" w:color="auto" w:fill="auto"/>
            <w:vAlign w:val="center"/>
          </w:tcPr>
          <w:p w14:paraId="3236BF8C" w14:textId="77777777" w:rsidR="006C2715" w:rsidRDefault="006C2715">
            <w:pPr>
              <w:pStyle w:val="afffffffff9"/>
            </w:pPr>
          </w:p>
        </w:tc>
        <w:tc>
          <w:tcPr>
            <w:tcW w:w="992" w:type="dxa"/>
            <w:shd w:val="clear" w:color="auto" w:fill="auto"/>
            <w:vAlign w:val="center"/>
          </w:tcPr>
          <w:p w14:paraId="795F3D3D" w14:textId="77777777" w:rsidR="006C2715" w:rsidRDefault="006C2715">
            <w:pPr>
              <w:pStyle w:val="afffffffff9"/>
            </w:pPr>
          </w:p>
        </w:tc>
        <w:tc>
          <w:tcPr>
            <w:tcW w:w="1056" w:type="dxa"/>
            <w:shd w:val="clear" w:color="auto" w:fill="auto"/>
            <w:vAlign w:val="center"/>
          </w:tcPr>
          <w:p w14:paraId="55BD5621" w14:textId="77777777" w:rsidR="006C2715" w:rsidRDefault="006C2715">
            <w:pPr>
              <w:pStyle w:val="afffffffff9"/>
            </w:pPr>
          </w:p>
        </w:tc>
        <w:tc>
          <w:tcPr>
            <w:tcW w:w="1167" w:type="dxa"/>
            <w:shd w:val="clear" w:color="auto" w:fill="auto"/>
            <w:vAlign w:val="center"/>
          </w:tcPr>
          <w:p w14:paraId="5B9E0B53" w14:textId="77777777" w:rsidR="006C2715" w:rsidRDefault="006C2715">
            <w:pPr>
              <w:pStyle w:val="afffffffff9"/>
            </w:pPr>
          </w:p>
        </w:tc>
        <w:tc>
          <w:tcPr>
            <w:tcW w:w="1167" w:type="dxa"/>
            <w:shd w:val="clear" w:color="auto" w:fill="auto"/>
            <w:vAlign w:val="center"/>
          </w:tcPr>
          <w:p w14:paraId="5925591A" w14:textId="77777777" w:rsidR="006C2715" w:rsidRDefault="006C2715">
            <w:pPr>
              <w:pStyle w:val="afffffffff9"/>
            </w:pPr>
          </w:p>
        </w:tc>
      </w:tr>
      <w:tr w:rsidR="006C2715" w14:paraId="26271557" w14:textId="77777777">
        <w:trPr>
          <w:trHeight w:val="340"/>
          <w:jc w:val="center"/>
        </w:trPr>
        <w:tc>
          <w:tcPr>
            <w:tcW w:w="699" w:type="dxa"/>
            <w:shd w:val="clear" w:color="auto" w:fill="auto"/>
            <w:vAlign w:val="center"/>
          </w:tcPr>
          <w:p w14:paraId="63A350CB" w14:textId="77777777" w:rsidR="006C2715" w:rsidRDefault="006C2715">
            <w:pPr>
              <w:pStyle w:val="afffffffff9"/>
            </w:pPr>
          </w:p>
        </w:tc>
        <w:tc>
          <w:tcPr>
            <w:tcW w:w="1134" w:type="dxa"/>
            <w:shd w:val="clear" w:color="auto" w:fill="auto"/>
            <w:vAlign w:val="center"/>
          </w:tcPr>
          <w:p w14:paraId="0B5F7429" w14:textId="77777777" w:rsidR="006C2715" w:rsidRDefault="006C2715">
            <w:pPr>
              <w:pStyle w:val="afffffffff9"/>
            </w:pPr>
          </w:p>
        </w:tc>
        <w:tc>
          <w:tcPr>
            <w:tcW w:w="1559" w:type="dxa"/>
            <w:shd w:val="clear" w:color="auto" w:fill="auto"/>
            <w:vAlign w:val="center"/>
          </w:tcPr>
          <w:p w14:paraId="67F7F866" w14:textId="77777777" w:rsidR="006C2715" w:rsidRDefault="006C2715">
            <w:pPr>
              <w:pStyle w:val="afffffffff9"/>
            </w:pPr>
          </w:p>
        </w:tc>
        <w:tc>
          <w:tcPr>
            <w:tcW w:w="1560" w:type="dxa"/>
            <w:shd w:val="clear" w:color="auto" w:fill="auto"/>
            <w:vAlign w:val="center"/>
          </w:tcPr>
          <w:p w14:paraId="2F01410A" w14:textId="77777777" w:rsidR="006C2715" w:rsidRDefault="006C2715">
            <w:pPr>
              <w:pStyle w:val="afffffffff9"/>
            </w:pPr>
          </w:p>
        </w:tc>
        <w:tc>
          <w:tcPr>
            <w:tcW w:w="992" w:type="dxa"/>
            <w:shd w:val="clear" w:color="auto" w:fill="auto"/>
            <w:vAlign w:val="center"/>
          </w:tcPr>
          <w:p w14:paraId="5E28EA42" w14:textId="77777777" w:rsidR="006C2715" w:rsidRDefault="006C2715">
            <w:pPr>
              <w:pStyle w:val="afffffffff9"/>
            </w:pPr>
          </w:p>
        </w:tc>
        <w:tc>
          <w:tcPr>
            <w:tcW w:w="1056" w:type="dxa"/>
            <w:shd w:val="clear" w:color="auto" w:fill="auto"/>
            <w:vAlign w:val="center"/>
          </w:tcPr>
          <w:p w14:paraId="62AFC6B5" w14:textId="77777777" w:rsidR="006C2715" w:rsidRDefault="006C2715">
            <w:pPr>
              <w:pStyle w:val="afffffffff9"/>
            </w:pPr>
          </w:p>
        </w:tc>
        <w:tc>
          <w:tcPr>
            <w:tcW w:w="1167" w:type="dxa"/>
            <w:shd w:val="clear" w:color="auto" w:fill="auto"/>
            <w:vAlign w:val="center"/>
          </w:tcPr>
          <w:p w14:paraId="0C66FAB4" w14:textId="77777777" w:rsidR="006C2715" w:rsidRDefault="006C2715">
            <w:pPr>
              <w:pStyle w:val="afffffffff9"/>
            </w:pPr>
          </w:p>
        </w:tc>
        <w:tc>
          <w:tcPr>
            <w:tcW w:w="1167" w:type="dxa"/>
            <w:shd w:val="clear" w:color="auto" w:fill="auto"/>
            <w:vAlign w:val="center"/>
          </w:tcPr>
          <w:p w14:paraId="65AC82E9" w14:textId="77777777" w:rsidR="006C2715" w:rsidRDefault="006C2715">
            <w:pPr>
              <w:pStyle w:val="afffffffff9"/>
            </w:pPr>
          </w:p>
        </w:tc>
      </w:tr>
      <w:tr w:rsidR="006C2715" w14:paraId="08765445" w14:textId="77777777">
        <w:trPr>
          <w:trHeight w:val="340"/>
          <w:jc w:val="center"/>
        </w:trPr>
        <w:tc>
          <w:tcPr>
            <w:tcW w:w="1833" w:type="dxa"/>
            <w:gridSpan w:val="2"/>
            <w:shd w:val="clear" w:color="auto" w:fill="auto"/>
            <w:vAlign w:val="center"/>
          </w:tcPr>
          <w:p w14:paraId="446A6546" w14:textId="77777777" w:rsidR="006C2715" w:rsidRDefault="00000000">
            <w:pPr>
              <w:pStyle w:val="afffffffff9"/>
            </w:pPr>
            <w:r>
              <w:rPr>
                <w:rFonts w:hint="eastAsia"/>
              </w:rPr>
              <w:t>项目负责人</w:t>
            </w:r>
          </w:p>
        </w:tc>
        <w:tc>
          <w:tcPr>
            <w:tcW w:w="3119" w:type="dxa"/>
            <w:gridSpan w:val="2"/>
            <w:shd w:val="clear" w:color="auto" w:fill="auto"/>
            <w:vAlign w:val="center"/>
          </w:tcPr>
          <w:p w14:paraId="40BC10E3" w14:textId="77777777" w:rsidR="006C2715" w:rsidRDefault="006C2715">
            <w:pPr>
              <w:pStyle w:val="afffffffff9"/>
            </w:pPr>
          </w:p>
        </w:tc>
        <w:tc>
          <w:tcPr>
            <w:tcW w:w="992" w:type="dxa"/>
            <w:shd w:val="clear" w:color="auto" w:fill="auto"/>
            <w:vAlign w:val="center"/>
          </w:tcPr>
          <w:p w14:paraId="09E0A1DF" w14:textId="77777777" w:rsidR="006C2715" w:rsidRDefault="00000000">
            <w:pPr>
              <w:pStyle w:val="afffffffff9"/>
            </w:pPr>
            <w:r>
              <w:rPr>
                <w:rFonts w:hint="eastAsia"/>
              </w:rPr>
              <w:t>联系电话</w:t>
            </w:r>
          </w:p>
        </w:tc>
        <w:tc>
          <w:tcPr>
            <w:tcW w:w="3390" w:type="dxa"/>
            <w:gridSpan w:val="3"/>
            <w:shd w:val="clear" w:color="auto" w:fill="auto"/>
            <w:vAlign w:val="center"/>
          </w:tcPr>
          <w:p w14:paraId="09AE8D7B" w14:textId="77777777" w:rsidR="006C2715" w:rsidRDefault="006C2715">
            <w:pPr>
              <w:pStyle w:val="afffffffff9"/>
            </w:pPr>
          </w:p>
        </w:tc>
      </w:tr>
    </w:tbl>
    <w:p w14:paraId="3E8B9177" w14:textId="77777777" w:rsidR="006C2715" w:rsidRDefault="006C2715">
      <w:pPr>
        <w:pStyle w:val="afffff5"/>
        <w:ind w:firstLine="420"/>
      </w:pPr>
    </w:p>
    <w:p w14:paraId="0B585721" w14:textId="77777777" w:rsidR="006C2715" w:rsidRDefault="006C2715">
      <w:pPr>
        <w:pStyle w:val="afffff5"/>
        <w:ind w:firstLine="420"/>
      </w:pPr>
    </w:p>
    <w:p w14:paraId="571338BF" w14:textId="77777777" w:rsidR="006C2715" w:rsidRDefault="006C2715">
      <w:pPr>
        <w:pStyle w:val="afffff5"/>
        <w:ind w:firstLine="420"/>
        <w:sectPr w:rsidR="006C2715">
          <w:pgSz w:w="11906" w:h="16838"/>
          <w:pgMar w:top="1928" w:right="1134" w:bottom="1134" w:left="1134" w:header="1418" w:footer="1134" w:gutter="284"/>
          <w:cols w:space="425"/>
          <w:formProt w:val="0"/>
          <w:docGrid w:linePitch="312"/>
        </w:sectPr>
      </w:pPr>
    </w:p>
    <w:p w14:paraId="1774D43A" w14:textId="77777777" w:rsidR="006C2715" w:rsidRDefault="006C2715">
      <w:pPr>
        <w:pStyle w:val="af8"/>
        <w:rPr>
          <w:rFonts w:hint="eastAsia"/>
          <w:vanish w:val="0"/>
        </w:rPr>
      </w:pPr>
    </w:p>
    <w:p w14:paraId="77FE6A91" w14:textId="77777777" w:rsidR="006C2715" w:rsidRDefault="006C2715">
      <w:pPr>
        <w:pStyle w:val="afe"/>
        <w:rPr>
          <w:vanish w:val="0"/>
        </w:rPr>
      </w:pPr>
    </w:p>
    <w:p w14:paraId="764B3109" w14:textId="77777777" w:rsidR="006C2715" w:rsidRDefault="00000000">
      <w:pPr>
        <w:pStyle w:val="aff3"/>
        <w:spacing w:after="120"/>
      </w:pPr>
      <w:r>
        <w:br/>
      </w:r>
      <w:bookmarkStart w:id="53" w:name="_Toc195694403"/>
      <w:r>
        <w:rPr>
          <w:rFonts w:hint="eastAsia"/>
        </w:rPr>
        <w:t>（资料性）</w:t>
      </w:r>
      <w:r>
        <w:br/>
      </w:r>
      <w:r>
        <w:rPr>
          <w:rFonts w:hint="eastAsia"/>
        </w:rPr>
        <w:t>房屋建筑工程建设规模标准</w:t>
      </w:r>
      <w:bookmarkEnd w:id="53"/>
    </w:p>
    <w:p w14:paraId="3DA529EB" w14:textId="77777777" w:rsidR="006C2715" w:rsidRDefault="00000000">
      <w:pPr>
        <w:pStyle w:val="affffffffff8"/>
      </w:pPr>
      <w:r>
        <w:rPr>
          <w:rFonts w:hint="eastAsia"/>
        </w:rPr>
        <w:t>房屋建筑工程建设规模标准应符合表B.1的规定。</w:t>
      </w:r>
    </w:p>
    <w:p w14:paraId="0445FBC2" w14:textId="77777777" w:rsidR="006C2715" w:rsidRDefault="00000000">
      <w:pPr>
        <w:pStyle w:val="aff"/>
        <w:spacing w:before="120" w:after="120"/>
      </w:pPr>
      <w:r>
        <w:rPr>
          <w:rFonts w:hint="eastAsia"/>
        </w:rPr>
        <w:t>房屋建筑工程建设规模标准</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993"/>
        <w:gridCol w:w="2126"/>
        <w:gridCol w:w="709"/>
        <w:gridCol w:w="1134"/>
        <w:gridCol w:w="1275"/>
        <w:gridCol w:w="1134"/>
        <w:gridCol w:w="1406"/>
      </w:tblGrid>
      <w:tr w:rsidR="006C2715" w14:paraId="330F1071" w14:textId="77777777">
        <w:trPr>
          <w:trHeight w:val="340"/>
          <w:tblHeader/>
          <w:jc w:val="center"/>
        </w:trPr>
        <w:tc>
          <w:tcPr>
            <w:tcW w:w="557" w:type="dxa"/>
            <w:vMerge w:val="restart"/>
            <w:tcBorders>
              <w:top w:val="single" w:sz="8" w:space="0" w:color="auto"/>
            </w:tcBorders>
            <w:shd w:val="clear" w:color="auto" w:fill="auto"/>
            <w:vAlign w:val="center"/>
          </w:tcPr>
          <w:p w14:paraId="0BD7FDB9" w14:textId="77777777" w:rsidR="006C2715" w:rsidRDefault="00000000">
            <w:pPr>
              <w:pStyle w:val="afffffffff9"/>
              <w:rPr>
                <w:rFonts w:ascii="Times New Roman"/>
              </w:rPr>
            </w:pPr>
            <w:r>
              <w:rPr>
                <w:rFonts w:ascii="Times New Roman"/>
              </w:rPr>
              <w:t>序号</w:t>
            </w:r>
          </w:p>
        </w:tc>
        <w:tc>
          <w:tcPr>
            <w:tcW w:w="993" w:type="dxa"/>
            <w:vMerge w:val="restart"/>
            <w:tcBorders>
              <w:top w:val="single" w:sz="8" w:space="0" w:color="auto"/>
            </w:tcBorders>
            <w:shd w:val="clear" w:color="auto" w:fill="auto"/>
            <w:vAlign w:val="center"/>
          </w:tcPr>
          <w:p w14:paraId="782D572E" w14:textId="77777777" w:rsidR="006C2715" w:rsidRDefault="00000000">
            <w:pPr>
              <w:pStyle w:val="afffffffff9"/>
              <w:rPr>
                <w:rFonts w:ascii="Times New Roman"/>
              </w:rPr>
            </w:pPr>
            <w:r>
              <w:rPr>
                <w:rFonts w:ascii="Times New Roman"/>
              </w:rPr>
              <w:t>工程类别</w:t>
            </w:r>
          </w:p>
        </w:tc>
        <w:tc>
          <w:tcPr>
            <w:tcW w:w="2126" w:type="dxa"/>
            <w:vMerge w:val="restart"/>
            <w:tcBorders>
              <w:top w:val="single" w:sz="8" w:space="0" w:color="auto"/>
            </w:tcBorders>
            <w:shd w:val="clear" w:color="auto" w:fill="auto"/>
            <w:vAlign w:val="center"/>
          </w:tcPr>
          <w:p w14:paraId="7E7669A8" w14:textId="77777777" w:rsidR="006C2715" w:rsidRDefault="00000000">
            <w:pPr>
              <w:pStyle w:val="afffffffff9"/>
              <w:rPr>
                <w:rFonts w:ascii="Times New Roman"/>
              </w:rPr>
            </w:pPr>
            <w:r>
              <w:rPr>
                <w:rFonts w:ascii="Times New Roman"/>
              </w:rPr>
              <w:t>项目名称</w:t>
            </w:r>
          </w:p>
        </w:tc>
        <w:tc>
          <w:tcPr>
            <w:tcW w:w="709" w:type="dxa"/>
            <w:vMerge w:val="restart"/>
            <w:tcBorders>
              <w:top w:val="single" w:sz="8" w:space="0" w:color="auto"/>
            </w:tcBorders>
            <w:shd w:val="clear" w:color="auto" w:fill="auto"/>
            <w:vAlign w:val="center"/>
          </w:tcPr>
          <w:p w14:paraId="1FC04C3E" w14:textId="77777777" w:rsidR="006C2715" w:rsidRDefault="00000000">
            <w:pPr>
              <w:pStyle w:val="afffffffff9"/>
              <w:rPr>
                <w:rFonts w:ascii="Times New Roman"/>
              </w:rPr>
            </w:pPr>
            <w:r>
              <w:rPr>
                <w:rFonts w:ascii="Times New Roman"/>
              </w:rPr>
              <w:t>单位</w:t>
            </w:r>
          </w:p>
        </w:tc>
        <w:tc>
          <w:tcPr>
            <w:tcW w:w="3543" w:type="dxa"/>
            <w:gridSpan w:val="3"/>
            <w:tcBorders>
              <w:top w:val="single" w:sz="8" w:space="0" w:color="auto"/>
              <w:bottom w:val="single" w:sz="8" w:space="0" w:color="auto"/>
            </w:tcBorders>
            <w:shd w:val="clear" w:color="auto" w:fill="auto"/>
            <w:vAlign w:val="center"/>
          </w:tcPr>
          <w:p w14:paraId="2F39A3E4" w14:textId="77777777" w:rsidR="006C2715" w:rsidRDefault="00000000">
            <w:pPr>
              <w:pStyle w:val="afffffffff9"/>
              <w:rPr>
                <w:rFonts w:ascii="Times New Roman"/>
              </w:rPr>
            </w:pPr>
            <w:r>
              <w:rPr>
                <w:rFonts w:ascii="Times New Roman"/>
              </w:rPr>
              <w:t>规模</w:t>
            </w:r>
          </w:p>
        </w:tc>
        <w:tc>
          <w:tcPr>
            <w:tcW w:w="1406" w:type="dxa"/>
            <w:vMerge w:val="restart"/>
            <w:tcBorders>
              <w:top w:val="single" w:sz="8" w:space="0" w:color="auto"/>
            </w:tcBorders>
            <w:shd w:val="clear" w:color="auto" w:fill="auto"/>
            <w:vAlign w:val="center"/>
          </w:tcPr>
          <w:p w14:paraId="5151329A" w14:textId="77777777" w:rsidR="006C2715" w:rsidRDefault="00000000">
            <w:pPr>
              <w:pStyle w:val="afffffffff9"/>
              <w:rPr>
                <w:rFonts w:ascii="Times New Roman"/>
              </w:rPr>
            </w:pPr>
            <w:r>
              <w:rPr>
                <w:rFonts w:ascii="Times New Roman"/>
              </w:rPr>
              <w:t>备注</w:t>
            </w:r>
          </w:p>
        </w:tc>
      </w:tr>
      <w:tr w:rsidR="006C2715" w14:paraId="75DB033A" w14:textId="77777777">
        <w:trPr>
          <w:trHeight w:val="340"/>
          <w:tblHeader/>
          <w:jc w:val="center"/>
        </w:trPr>
        <w:tc>
          <w:tcPr>
            <w:tcW w:w="557" w:type="dxa"/>
            <w:vMerge/>
            <w:tcBorders>
              <w:bottom w:val="single" w:sz="8" w:space="0" w:color="auto"/>
            </w:tcBorders>
            <w:shd w:val="clear" w:color="auto" w:fill="auto"/>
            <w:vAlign w:val="center"/>
          </w:tcPr>
          <w:p w14:paraId="63F6985D" w14:textId="77777777" w:rsidR="006C2715" w:rsidRDefault="006C2715">
            <w:pPr>
              <w:pStyle w:val="afffffffff9"/>
              <w:rPr>
                <w:rFonts w:ascii="Times New Roman"/>
              </w:rPr>
            </w:pPr>
          </w:p>
        </w:tc>
        <w:tc>
          <w:tcPr>
            <w:tcW w:w="993" w:type="dxa"/>
            <w:vMerge/>
            <w:tcBorders>
              <w:bottom w:val="single" w:sz="8" w:space="0" w:color="auto"/>
            </w:tcBorders>
            <w:shd w:val="clear" w:color="auto" w:fill="auto"/>
            <w:vAlign w:val="center"/>
          </w:tcPr>
          <w:p w14:paraId="06401569" w14:textId="77777777" w:rsidR="006C2715" w:rsidRDefault="006C2715">
            <w:pPr>
              <w:pStyle w:val="afffffffff9"/>
              <w:rPr>
                <w:rFonts w:ascii="Times New Roman"/>
              </w:rPr>
            </w:pPr>
          </w:p>
        </w:tc>
        <w:tc>
          <w:tcPr>
            <w:tcW w:w="2126" w:type="dxa"/>
            <w:vMerge/>
            <w:tcBorders>
              <w:bottom w:val="single" w:sz="8" w:space="0" w:color="auto"/>
            </w:tcBorders>
            <w:shd w:val="clear" w:color="auto" w:fill="auto"/>
            <w:vAlign w:val="center"/>
          </w:tcPr>
          <w:p w14:paraId="638206A7" w14:textId="77777777" w:rsidR="006C2715" w:rsidRDefault="006C2715">
            <w:pPr>
              <w:pStyle w:val="afffffffff9"/>
              <w:rPr>
                <w:rFonts w:ascii="Times New Roman"/>
              </w:rPr>
            </w:pPr>
          </w:p>
        </w:tc>
        <w:tc>
          <w:tcPr>
            <w:tcW w:w="709" w:type="dxa"/>
            <w:vMerge/>
            <w:tcBorders>
              <w:bottom w:val="single" w:sz="8" w:space="0" w:color="auto"/>
            </w:tcBorders>
            <w:shd w:val="clear" w:color="auto" w:fill="auto"/>
            <w:vAlign w:val="center"/>
          </w:tcPr>
          <w:p w14:paraId="0E4626A3" w14:textId="77777777" w:rsidR="006C2715" w:rsidRDefault="006C2715">
            <w:pPr>
              <w:pStyle w:val="afffffffff9"/>
              <w:rPr>
                <w:rFonts w:ascii="Times New Roman"/>
              </w:rPr>
            </w:pPr>
          </w:p>
        </w:tc>
        <w:tc>
          <w:tcPr>
            <w:tcW w:w="1134" w:type="dxa"/>
            <w:tcBorders>
              <w:top w:val="single" w:sz="8" w:space="0" w:color="auto"/>
              <w:bottom w:val="single" w:sz="8" w:space="0" w:color="auto"/>
            </w:tcBorders>
            <w:shd w:val="clear" w:color="auto" w:fill="auto"/>
            <w:vAlign w:val="center"/>
          </w:tcPr>
          <w:p w14:paraId="3444F942" w14:textId="77777777" w:rsidR="006C2715" w:rsidRDefault="00000000">
            <w:pPr>
              <w:pStyle w:val="afffffffff9"/>
              <w:rPr>
                <w:rFonts w:ascii="Times New Roman"/>
              </w:rPr>
            </w:pPr>
            <w:r>
              <w:rPr>
                <w:rFonts w:ascii="Times New Roman"/>
              </w:rPr>
              <w:t>大型</w:t>
            </w:r>
          </w:p>
        </w:tc>
        <w:tc>
          <w:tcPr>
            <w:tcW w:w="1275" w:type="dxa"/>
            <w:tcBorders>
              <w:top w:val="single" w:sz="8" w:space="0" w:color="auto"/>
              <w:bottom w:val="single" w:sz="8" w:space="0" w:color="auto"/>
            </w:tcBorders>
            <w:shd w:val="clear" w:color="auto" w:fill="auto"/>
            <w:vAlign w:val="center"/>
          </w:tcPr>
          <w:p w14:paraId="551B1BBD" w14:textId="77777777" w:rsidR="006C2715" w:rsidRDefault="00000000">
            <w:pPr>
              <w:pStyle w:val="afffffffff9"/>
              <w:rPr>
                <w:rFonts w:ascii="Times New Roman"/>
              </w:rPr>
            </w:pPr>
            <w:r>
              <w:rPr>
                <w:rFonts w:ascii="Times New Roman"/>
              </w:rPr>
              <w:t>中型</w:t>
            </w:r>
          </w:p>
        </w:tc>
        <w:tc>
          <w:tcPr>
            <w:tcW w:w="1134" w:type="dxa"/>
            <w:tcBorders>
              <w:top w:val="single" w:sz="8" w:space="0" w:color="auto"/>
              <w:bottom w:val="single" w:sz="8" w:space="0" w:color="auto"/>
            </w:tcBorders>
            <w:shd w:val="clear" w:color="auto" w:fill="auto"/>
            <w:vAlign w:val="center"/>
          </w:tcPr>
          <w:p w14:paraId="0C03F56F" w14:textId="77777777" w:rsidR="006C2715" w:rsidRDefault="00000000">
            <w:pPr>
              <w:pStyle w:val="afffffffff9"/>
              <w:rPr>
                <w:rFonts w:ascii="Times New Roman"/>
              </w:rPr>
            </w:pPr>
            <w:r>
              <w:rPr>
                <w:rFonts w:ascii="Times New Roman"/>
              </w:rPr>
              <w:t>小型</w:t>
            </w:r>
          </w:p>
        </w:tc>
        <w:tc>
          <w:tcPr>
            <w:tcW w:w="1406" w:type="dxa"/>
            <w:vMerge/>
            <w:tcBorders>
              <w:bottom w:val="single" w:sz="8" w:space="0" w:color="auto"/>
            </w:tcBorders>
            <w:shd w:val="clear" w:color="auto" w:fill="auto"/>
            <w:vAlign w:val="center"/>
          </w:tcPr>
          <w:p w14:paraId="0EEB59A7" w14:textId="77777777" w:rsidR="006C2715" w:rsidRDefault="006C2715">
            <w:pPr>
              <w:pStyle w:val="afffffffff9"/>
              <w:rPr>
                <w:rFonts w:ascii="Times New Roman"/>
              </w:rPr>
            </w:pPr>
          </w:p>
        </w:tc>
      </w:tr>
      <w:tr w:rsidR="006C2715" w14:paraId="1BBE4644" w14:textId="77777777">
        <w:trPr>
          <w:trHeight w:val="340"/>
          <w:jc w:val="center"/>
        </w:trPr>
        <w:tc>
          <w:tcPr>
            <w:tcW w:w="557" w:type="dxa"/>
            <w:vMerge w:val="restart"/>
            <w:tcBorders>
              <w:top w:val="single" w:sz="8" w:space="0" w:color="auto"/>
            </w:tcBorders>
            <w:shd w:val="clear" w:color="auto" w:fill="auto"/>
            <w:vAlign w:val="center"/>
          </w:tcPr>
          <w:p w14:paraId="6E17C4AC" w14:textId="77777777" w:rsidR="006C2715" w:rsidRDefault="00000000">
            <w:pPr>
              <w:pStyle w:val="afffffffff9"/>
              <w:rPr>
                <w:rFonts w:ascii="Times New Roman"/>
              </w:rPr>
            </w:pPr>
            <w:r>
              <w:rPr>
                <w:rFonts w:ascii="Times New Roman"/>
              </w:rPr>
              <w:t>1</w:t>
            </w:r>
          </w:p>
        </w:tc>
        <w:tc>
          <w:tcPr>
            <w:tcW w:w="993" w:type="dxa"/>
            <w:vMerge w:val="restart"/>
            <w:tcBorders>
              <w:top w:val="single" w:sz="8" w:space="0" w:color="auto"/>
            </w:tcBorders>
            <w:shd w:val="clear" w:color="auto" w:fill="auto"/>
            <w:vAlign w:val="center"/>
          </w:tcPr>
          <w:p w14:paraId="20E0FD63" w14:textId="77777777" w:rsidR="006C2715" w:rsidRDefault="00000000">
            <w:pPr>
              <w:pStyle w:val="afffffffff9"/>
              <w:rPr>
                <w:rFonts w:ascii="Times New Roman"/>
              </w:rPr>
            </w:pPr>
            <w:r>
              <w:rPr>
                <w:rFonts w:ascii="Times New Roman"/>
              </w:rPr>
              <w:t>一般房屋建筑工程</w:t>
            </w:r>
          </w:p>
        </w:tc>
        <w:tc>
          <w:tcPr>
            <w:tcW w:w="2126" w:type="dxa"/>
            <w:vMerge w:val="restart"/>
            <w:tcBorders>
              <w:top w:val="single" w:sz="8" w:space="0" w:color="auto"/>
            </w:tcBorders>
            <w:shd w:val="clear" w:color="auto" w:fill="auto"/>
            <w:vAlign w:val="center"/>
          </w:tcPr>
          <w:p w14:paraId="72657F07" w14:textId="77777777" w:rsidR="006C2715" w:rsidRDefault="00000000">
            <w:pPr>
              <w:pStyle w:val="afffffffff9"/>
              <w:rPr>
                <w:rFonts w:ascii="Times New Roman"/>
              </w:rPr>
            </w:pPr>
            <w:r>
              <w:rPr>
                <w:rFonts w:ascii="Times New Roman"/>
              </w:rPr>
              <w:t>工业、民用与公共建筑工程</w:t>
            </w:r>
          </w:p>
        </w:tc>
        <w:tc>
          <w:tcPr>
            <w:tcW w:w="709" w:type="dxa"/>
            <w:tcBorders>
              <w:top w:val="single" w:sz="8" w:space="0" w:color="auto"/>
            </w:tcBorders>
            <w:shd w:val="clear" w:color="auto" w:fill="auto"/>
            <w:vAlign w:val="center"/>
          </w:tcPr>
          <w:p w14:paraId="3AC714FF" w14:textId="77777777" w:rsidR="006C2715" w:rsidRDefault="00000000">
            <w:pPr>
              <w:pStyle w:val="afffffffff9"/>
              <w:rPr>
                <w:rFonts w:ascii="Times New Roman"/>
              </w:rPr>
            </w:pPr>
            <w:r>
              <w:rPr>
                <w:rFonts w:ascii="Times New Roman"/>
              </w:rPr>
              <w:t>层</w:t>
            </w:r>
          </w:p>
        </w:tc>
        <w:tc>
          <w:tcPr>
            <w:tcW w:w="1134" w:type="dxa"/>
            <w:tcBorders>
              <w:top w:val="single" w:sz="8" w:space="0" w:color="auto"/>
            </w:tcBorders>
            <w:shd w:val="clear" w:color="auto" w:fill="auto"/>
            <w:vAlign w:val="center"/>
          </w:tcPr>
          <w:p w14:paraId="027D5262" w14:textId="77777777" w:rsidR="006C2715" w:rsidRDefault="00000000">
            <w:pPr>
              <w:pStyle w:val="afffffffff9"/>
              <w:rPr>
                <w:rFonts w:ascii="Times New Roman"/>
              </w:rPr>
            </w:pPr>
            <w:r>
              <w:rPr>
                <w:rFonts w:ascii="Times New Roman"/>
              </w:rPr>
              <w:t>≥25</w:t>
            </w:r>
          </w:p>
        </w:tc>
        <w:tc>
          <w:tcPr>
            <w:tcW w:w="1275" w:type="dxa"/>
            <w:tcBorders>
              <w:top w:val="single" w:sz="8" w:space="0" w:color="auto"/>
            </w:tcBorders>
            <w:shd w:val="clear" w:color="auto" w:fill="auto"/>
            <w:vAlign w:val="center"/>
          </w:tcPr>
          <w:p w14:paraId="1CCE219E" w14:textId="77777777" w:rsidR="006C2715" w:rsidRDefault="00000000">
            <w:pPr>
              <w:pStyle w:val="afffffffff9"/>
              <w:rPr>
                <w:rFonts w:ascii="Times New Roman"/>
              </w:rPr>
            </w:pPr>
            <w:r>
              <w:rPr>
                <w:rFonts w:ascii="Times New Roman"/>
              </w:rPr>
              <w:t>5~25</w:t>
            </w:r>
          </w:p>
        </w:tc>
        <w:tc>
          <w:tcPr>
            <w:tcW w:w="1134" w:type="dxa"/>
            <w:tcBorders>
              <w:top w:val="single" w:sz="8" w:space="0" w:color="auto"/>
            </w:tcBorders>
            <w:shd w:val="clear" w:color="auto" w:fill="auto"/>
            <w:vAlign w:val="center"/>
          </w:tcPr>
          <w:p w14:paraId="2AEC5DBA" w14:textId="77777777" w:rsidR="006C2715" w:rsidRDefault="00000000">
            <w:pPr>
              <w:pStyle w:val="afffffffff9"/>
              <w:rPr>
                <w:rFonts w:ascii="Times New Roman"/>
              </w:rPr>
            </w:pPr>
            <w:r>
              <w:rPr>
                <w:rFonts w:ascii="Times New Roman"/>
              </w:rPr>
              <w:t>＜</w:t>
            </w:r>
            <w:r>
              <w:rPr>
                <w:rFonts w:ascii="Times New Roman"/>
              </w:rPr>
              <w:t>5</w:t>
            </w:r>
          </w:p>
        </w:tc>
        <w:tc>
          <w:tcPr>
            <w:tcW w:w="1406" w:type="dxa"/>
            <w:tcBorders>
              <w:top w:val="single" w:sz="8" w:space="0" w:color="auto"/>
            </w:tcBorders>
            <w:shd w:val="clear" w:color="auto" w:fill="auto"/>
            <w:vAlign w:val="center"/>
          </w:tcPr>
          <w:p w14:paraId="48D4834F" w14:textId="77777777" w:rsidR="006C2715" w:rsidRDefault="00000000">
            <w:pPr>
              <w:pStyle w:val="afffffffff9"/>
              <w:rPr>
                <w:rFonts w:ascii="Times New Roman"/>
              </w:rPr>
            </w:pPr>
            <w:r>
              <w:rPr>
                <w:rFonts w:ascii="Times New Roman"/>
              </w:rPr>
              <w:t>建筑物层数</w:t>
            </w:r>
          </w:p>
        </w:tc>
      </w:tr>
      <w:tr w:rsidR="006C2715" w14:paraId="47597ED9" w14:textId="77777777">
        <w:trPr>
          <w:trHeight w:val="340"/>
          <w:jc w:val="center"/>
        </w:trPr>
        <w:tc>
          <w:tcPr>
            <w:tcW w:w="557" w:type="dxa"/>
            <w:vMerge/>
            <w:shd w:val="clear" w:color="auto" w:fill="auto"/>
            <w:vAlign w:val="center"/>
          </w:tcPr>
          <w:p w14:paraId="6D9A6D00" w14:textId="77777777" w:rsidR="006C2715" w:rsidRDefault="006C2715">
            <w:pPr>
              <w:pStyle w:val="afffffffff9"/>
              <w:rPr>
                <w:rFonts w:ascii="Times New Roman"/>
              </w:rPr>
            </w:pPr>
          </w:p>
        </w:tc>
        <w:tc>
          <w:tcPr>
            <w:tcW w:w="993" w:type="dxa"/>
            <w:vMerge/>
            <w:shd w:val="clear" w:color="auto" w:fill="auto"/>
            <w:vAlign w:val="center"/>
          </w:tcPr>
          <w:p w14:paraId="58549215" w14:textId="77777777" w:rsidR="006C2715" w:rsidRDefault="006C2715">
            <w:pPr>
              <w:pStyle w:val="afffffffff9"/>
              <w:rPr>
                <w:rFonts w:ascii="Times New Roman"/>
              </w:rPr>
            </w:pPr>
          </w:p>
        </w:tc>
        <w:tc>
          <w:tcPr>
            <w:tcW w:w="2126" w:type="dxa"/>
            <w:vMerge/>
            <w:shd w:val="clear" w:color="auto" w:fill="auto"/>
            <w:vAlign w:val="center"/>
          </w:tcPr>
          <w:p w14:paraId="3F751DD9" w14:textId="77777777" w:rsidR="006C2715" w:rsidRDefault="006C2715">
            <w:pPr>
              <w:pStyle w:val="afffffffff9"/>
              <w:rPr>
                <w:rFonts w:ascii="Times New Roman"/>
              </w:rPr>
            </w:pPr>
          </w:p>
        </w:tc>
        <w:tc>
          <w:tcPr>
            <w:tcW w:w="709" w:type="dxa"/>
            <w:shd w:val="clear" w:color="auto" w:fill="auto"/>
            <w:vAlign w:val="center"/>
          </w:tcPr>
          <w:p w14:paraId="0B06EF18" w14:textId="77777777" w:rsidR="006C2715" w:rsidRDefault="00000000">
            <w:pPr>
              <w:pStyle w:val="afffffffff9"/>
              <w:rPr>
                <w:rFonts w:ascii="Times New Roman"/>
              </w:rPr>
            </w:pPr>
            <w:r>
              <w:rPr>
                <w:rFonts w:ascii="Times New Roman"/>
              </w:rPr>
              <w:t>米</w:t>
            </w:r>
          </w:p>
        </w:tc>
        <w:tc>
          <w:tcPr>
            <w:tcW w:w="1134" w:type="dxa"/>
            <w:shd w:val="clear" w:color="auto" w:fill="auto"/>
            <w:vAlign w:val="center"/>
          </w:tcPr>
          <w:p w14:paraId="240F165B" w14:textId="77777777" w:rsidR="006C2715" w:rsidRDefault="00000000">
            <w:pPr>
              <w:pStyle w:val="afffffffff9"/>
              <w:rPr>
                <w:rFonts w:ascii="Times New Roman"/>
              </w:rPr>
            </w:pPr>
            <w:r>
              <w:rPr>
                <w:rFonts w:ascii="Times New Roman"/>
              </w:rPr>
              <w:t>≥100</w:t>
            </w:r>
          </w:p>
        </w:tc>
        <w:tc>
          <w:tcPr>
            <w:tcW w:w="1275" w:type="dxa"/>
            <w:shd w:val="clear" w:color="auto" w:fill="auto"/>
            <w:vAlign w:val="center"/>
          </w:tcPr>
          <w:p w14:paraId="71D96218" w14:textId="77777777" w:rsidR="006C2715" w:rsidRDefault="00000000">
            <w:pPr>
              <w:pStyle w:val="afffffffff9"/>
              <w:rPr>
                <w:rFonts w:ascii="Times New Roman"/>
              </w:rPr>
            </w:pPr>
            <w:r>
              <w:rPr>
                <w:rFonts w:ascii="Times New Roman"/>
              </w:rPr>
              <w:t>15~100</w:t>
            </w:r>
          </w:p>
        </w:tc>
        <w:tc>
          <w:tcPr>
            <w:tcW w:w="1134" w:type="dxa"/>
            <w:shd w:val="clear" w:color="auto" w:fill="auto"/>
            <w:vAlign w:val="center"/>
          </w:tcPr>
          <w:p w14:paraId="3B952609" w14:textId="77777777" w:rsidR="006C2715" w:rsidRDefault="00000000">
            <w:pPr>
              <w:pStyle w:val="afffffffff9"/>
              <w:rPr>
                <w:rFonts w:ascii="Times New Roman"/>
              </w:rPr>
            </w:pPr>
            <w:r>
              <w:rPr>
                <w:rFonts w:ascii="Times New Roman"/>
              </w:rPr>
              <w:t>＜</w:t>
            </w:r>
            <w:r>
              <w:rPr>
                <w:rFonts w:ascii="Times New Roman"/>
              </w:rPr>
              <w:t>15</w:t>
            </w:r>
          </w:p>
        </w:tc>
        <w:tc>
          <w:tcPr>
            <w:tcW w:w="1406" w:type="dxa"/>
            <w:shd w:val="clear" w:color="auto" w:fill="auto"/>
            <w:vAlign w:val="center"/>
          </w:tcPr>
          <w:p w14:paraId="63E0EFB9" w14:textId="77777777" w:rsidR="006C2715" w:rsidRDefault="00000000">
            <w:pPr>
              <w:pStyle w:val="afffffffff9"/>
              <w:rPr>
                <w:rFonts w:ascii="Times New Roman"/>
              </w:rPr>
            </w:pPr>
            <w:r>
              <w:rPr>
                <w:rFonts w:ascii="Times New Roman"/>
              </w:rPr>
              <w:t>建筑物高度</w:t>
            </w:r>
          </w:p>
        </w:tc>
      </w:tr>
      <w:tr w:rsidR="006C2715" w14:paraId="029B97E4" w14:textId="77777777">
        <w:trPr>
          <w:trHeight w:val="340"/>
          <w:jc w:val="center"/>
        </w:trPr>
        <w:tc>
          <w:tcPr>
            <w:tcW w:w="557" w:type="dxa"/>
            <w:vMerge/>
            <w:shd w:val="clear" w:color="auto" w:fill="auto"/>
            <w:vAlign w:val="center"/>
          </w:tcPr>
          <w:p w14:paraId="4F642139" w14:textId="77777777" w:rsidR="006C2715" w:rsidRDefault="006C2715">
            <w:pPr>
              <w:pStyle w:val="afffffffff9"/>
              <w:rPr>
                <w:rFonts w:ascii="Times New Roman"/>
              </w:rPr>
            </w:pPr>
          </w:p>
        </w:tc>
        <w:tc>
          <w:tcPr>
            <w:tcW w:w="993" w:type="dxa"/>
            <w:vMerge/>
            <w:shd w:val="clear" w:color="auto" w:fill="auto"/>
            <w:vAlign w:val="center"/>
          </w:tcPr>
          <w:p w14:paraId="4F5B721B" w14:textId="77777777" w:rsidR="006C2715" w:rsidRDefault="006C2715">
            <w:pPr>
              <w:pStyle w:val="afffffffff9"/>
              <w:rPr>
                <w:rFonts w:ascii="Times New Roman"/>
              </w:rPr>
            </w:pPr>
          </w:p>
        </w:tc>
        <w:tc>
          <w:tcPr>
            <w:tcW w:w="2126" w:type="dxa"/>
            <w:vMerge/>
            <w:shd w:val="clear" w:color="auto" w:fill="auto"/>
            <w:vAlign w:val="center"/>
          </w:tcPr>
          <w:p w14:paraId="02354CF4" w14:textId="77777777" w:rsidR="006C2715" w:rsidRDefault="006C2715">
            <w:pPr>
              <w:pStyle w:val="afffffffff9"/>
              <w:rPr>
                <w:rFonts w:ascii="Times New Roman"/>
              </w:rPr>
            </w:pPr>
          </w:p>
        </w:tc>
        <w:tc>
          <w:tcPr>
            <w:tcW w:w="709" w:type="dxa"/>
            <w:shd w:val="clear" w:color="auto" w:fill="auto"/>
            <w:vAlign w:val="center"/>
          </w:tcPr>
          <w:p w14:paraId="51D5E9A2" w14:textId="77777777" w:rsidR="006C2715" w:rsidRDefault="00000000">
            <w:pPr>
              <w:pStyle w:val="afffffffff9"/>
              <w:rPr>
                <w:rFonts w:ascii="Times New Roman"/>
              </w:rPr>
            </w:pPr>
            <w:r>
              <w:rPr>
                <w:rFonts w:ascii="Times New Roman"/>
              </w:rPr>
              <w:t>米</w:t>
            </w:r>
          </w:p>
        </w:tc>
        <w:tc>
          <w:tcPr>
            <w:tcW w:w="1134" w:type="dxa"/>
            <w:shd w:val="clear" w:color="auto" w:fill="auto"/>
            <w:vAlign w:val="center"/>
          </w:tcPr>
          <w:p w14:paraId="1670C027" w14:textId="77777777" w:rsidR="006C2715" w:rsidRDefault="00000000">
            <w:pPr>
              <w:pStyle w:val="afffffffff9"/>
              <w:rPr>
                <w:rFonts w:ascii="Times New Roman"/>
              </w:rPr>
            </w:pPr>
            <w:r>
              <w:rPr>
                <w:rFonts w:ascii="Times New Roman"/>
              </w:rPr>
              <w:t>≥30</w:t>
            </w:r>
          </w:p>
        </w:tc>
        <w:tc>
          <w:tcPr>
            <w:tcW w:w="1275" w:type="dxa"/>
            <w:shd w:val="clear" w:color="auto" w:fill="auto"/>
            <w:vAlign w:val="center"/>
          </w:tcPr>
          <w:p w14:paraId="7E88498B" w14:textId="77777777" w:rsidR="006C2715" w:rsidRDefault="00000000">
            <w:pPr>
              <w:pStyle w:val="afffffffff9"/>
              <w:rPr>
                <w:rFonts w:ascii="Times New Roman"/>
              </w:rPr>
            </w:pPr>
            <w:r>
              <w:rPr>
                <w:rFonts w:ascii="Times New Roman"/>
              </w:rPr>
              <w:t>15~30</w:t>
            </w:r>
          </w:p>
        </w:tc>
        <w:tc>
          <w:tcPr>
            <w:tcW w:w="1134" w:type="dxa"/>
            <w:shd w:val="clear" w:color="auto" w:fill="auto"/>
            <w:vAlign w:val="center"/>
          </w:tcPr>
          <w:p w14:paraId="4D7A4E3C" w14:textId="77777777" w:rsidR="006C2715" w:rsidRDefault="00000000">
            <w:pPr>
              <w:pStyle w:val="afffffffff9"/>
              <w:rPr>
                <w:rFonts w:ascii="Times New Roman"/>
              </w:rPr>
            </w:pPr>
            <w:r>
              <w:rPr>
                <w:rFonts w:ascii="Times New Roman"/>
              </w:rPr>
              <w:t>＜</w:t>
            </w:r>
            <w:r>
              <w:rPr>
                <w:rFonts w:ascii="Times New Roman"/>
              </w:rPr>
              <w:t>15</w:t>
            </w:r>
          </w:p>
        </w:tc>
        <w:tc>
          <w:tcPr>
            <w:tcW w:w="1406" w:type="dxa"/>
            <w:shd w:val="clear" w:color="auto" w:fill="auto"/>
            <w:vAlign w:val="center"/>
          </w:tcPr>
          <w:p w14:paraId="68182DA2" w14:textId="77777777" w:rsidR="006C2715" w:rsidRDefault="00000000">
            <w:pPr>
              <w:pStyle w:val="afffffffff9"/>
              <w:rPr>
                <w:rFonts w:ascii="Times New Roman"/>
              </w:rPr>
            </w:pPr>
            <w:r>
              <w:rPr>
                <w:rFonts w:ascii="Times New Roman"/>
              </w:rPr>
              <w:t>单跨跨度</w:t>
            </w:r>
          </w:p>
        </w:tc>
      </w:tr>
      <w:tr w:rsidR="006C2715" w14:paraId="398A2B1C" w14:textId="77777777">
        <w:trPr>
          <w:trHeight w:val="340"/>
          <w:jc w:val="center"/>
        </w:trPr>
        <w:tc>
          <w:tcPr>
            <w:tcW w:w="557" w:type="dxa"/>
            <w:vMerge/>
            <w:shd w:val="clear" w:color="auto" w:fill="auto"/>
            <w:vAlign w:val="center"/>
          </w:tcPr>
          <w:p w14:paraId="261EB8DB" w14:textId="77777777" w:rsidR="006C2715" w:rsidRDefault="006C2715">
            <w:pPr>
              <w:pStyle w:val="afffffffff9"/>
              <w:rPr>
                <w:rFonts w:ascii="Times New Roman"/>
              </w:rPr>
            </w:pPr>
          </w:p>
        </w:tc>
        <w:tc>
          <w:tcPr>
            <w:tcW w:w="993" w:type="dxa"/>
            <w:vMerge/>
            <w:shd w:val="clear" w:color="auto" w:fill="auto"/>
            <w:vAlign w:val="center"/>
          </w:tcPr>
          <w:p w14:paraId="03A677CA" w14:textId="77777777" w:rsidR="006C2715" w:rsidRDefault="006C2715">
            <w:pPr>
              <w:pStyle w:val="afffffffff9"/>
              <w:rPr>
                <w:rFonts w:ascii="Times New Roman"/>
              </w:rPr>
            </w:pPr>
          </w:p>
        </w:tc>
        <w:tc>
          <w:tcPr>
            <w:tcW w:w="2126" w:type="dxa"/>
            <w:vMerge/>
            <w:shd w:val="clear" w:color="auto" w:fill="auto"/>
            <w:vAlign w:val="center"/>
          </w:tcPr>
          <w:p w14:paraId="244E3CC7" w14:textId="77777777" w:rsidR="006C2715" w:rsidRDefault="006C2715">
            <w:pPr>
              <w:pStyle w:val="afffffffff9"/>
              <w:rPr>
                <w:rFonts w:ascii="Times New Roman"/>
              </w:rPr>
            </w:pPr>
          </w:p>
        </w:tc>
        <w:tc>
          <w:tcPr>
            <w:tcW w:w="709" w:type="dxa"/>
            <w:shd w:val="clear" w:color="auto" w:fill="auto"/>
            <w:vAlign w:val="center"/>
          </w:tcPr>
          <w:p w14:paraId="687E6134" w14:textId="77777777" w:rsidR="006C2715" w:rsidRDefault="00000000">
            <w:pPr>
              <w:pStyle w:val="afffffffff9"/>
              <w:rPr>
                <w:rFonts w:ascii="Times New Roman"/>
              </w:rPr>
            </w:pPr>
            <w:r>
              <w:rPr>
                <w:rFonts w:ascii="Times New Roman"/>
              </w:rPr>
              <w:t>平方米</w:t>
            </w:r>
          </w:p>
        </w:tc>
        <w:tc>
          <w:tcPr>
            <w:tcW w:w="1134" w:type="dxa"/>
            <w:shd w:val="clear" w:color="auto" w:fill="auto"/>
            <w:vAlign w:val="center"/>
          </w:tcPr>
          <w:p w14:paraId="5363E999" w14:textId="77777777" w:rsidR="006C2715" w:rsidRDefault="00000000">
            <w:pPr>
              <w:pStyle w:val="afffffffff9"/>
              <w:rPr>
                <w:rFonts w:ascii="Times New Roman"/>
              </w:rPr>
            </w:pPr>
            <w:r>
              <w:rPr>
                <w:rFonts w:ascii="Times New Roman"/>
              </w:rPr>
              <w:t>≥30</w:t>
            </w:r>
            <w:r>
              <w:rPr>
                <w:rFonts w:ascii="Times New Roman" w:hint="eastAsia"/>
              </w:rPr>
              <w:t xml:space="preserve"> </w:t>
            </w:r>
            <w:r>
              <w:rPr>
                <w:rFonts w:ascii="Times New Roman"/>
              </w:rPr>
              <w:t>000</w:t>
            </w:r>
          </w:p>
        </w:tc>
        <w:tc>
          <w:tcPr>
            <w:tcW w:w="1275" w:type="dxa"/>
            <w:shd w:val="clear" w:color="auto" w:fill="auto"/>
            <w:vAlign w:val="center"/>
          </w:tcPr>
          <w:p w14:paraId="3B056707" w14:textId="77777777" w:rsidR="006C2715" w:rsidRDefault="00000000">
            <w:pPr>
              <w:pStyle w:val="afffffffff9"/>
              <w:rPr>
                <w:rFonts w:ascii="Times New Roman"/>
              </w:rPr>
            </w:pPr>
            <w:r>
              <w:rPr>
                <w:rFonts w:ascii="Times New Roman"/>
              </w:rPr>
              <w:t>3</w:t>
            </w:r>
            <w:r>
              <w:rPr>
                <w:rFonts w:ascii="Times New Roman" w:hint="eastAsia"/>
              </w:rPr>
              <w:t xml:space="preserve"> </w:t>
            </w:r>
            <w:r>
              <w:rPr>
                <w:rFonts w:ascii="Times New Roman"/>
              </w:rPr>
              <w:t>000~30</w:t>
            </w:r>
            <w:r>
              <w:rPr>
                <w:rFonts w:ascii="Times New Roman" w:hint="eastAsia"/>
              </w:rPr>
              <w:t xml:space="preserve"> </w:t>
            </w:r>
            <w:r>
              <w:rPr>
                <w:rFonts w:ascii="Times New Roman"/>
              </w:rPr>
              <w:t>000</w:t>
            </w:r>
          </w:p>
        </w:tc>
        <w:tc>
          <w:tcPr>
            <w:tcW w:w="1134" w:type="dxa"/>
            <w:shd w:val="clear" w:color="auto" w:fill="auto"/>
            <w:vAlign w:val="center"/>
          </w:tcPr>
          <w:p w14:paraId="594E4637" w14:textId="77777777" w:rsidR="006C2715" w:rsidRDefault="00000000">
            <w:pPr>
              <w:pStyle w:val="afffffffff9"/>
              <w:rPr>
                <w:rFonts w:ascii="Times New Roman"/>
              </w:rPr>
            </w:pPr>
            <w:r>
              <w:rPr>
                <w:rFonts w:ascii="Times New Roman"/>
              </w:rPr>
              <w:t>＜</w:t>
            </w:r>
            <w:r>
              <w:rPr>
                <w:rFonts w:ascii="Times New Roman"/>
              </w:rPr>
              <w:t>3</w:t>
            </w:r>
            <w:r>
              <w:rPr>
                <w:rFonts w:ascii="Times New Roman" w:hint="eastAsia"/>
              </w:rPr>
              <w:t xml:space="preserve"> </w:t>
            </w:r>
            <w:r>
              <w:rPr>
                <w:rFonts w:ascii="Times New Roman"/>
              </w:rPr>
              <w:t>000</w:t>
            </w:r>
          </w:p>
        </w:tc>
        <w:tc>
          <w:tcPr>
            <w:tcW w:w="1406" w:type="dxa"/>
            <w:shd w:val="clear" w:color="auto" w:fill="auto"/>
            <w:vAlign w:val="center"/>
          </w:tcPr>
          <w:p w14:paraId="2AE8A18B" w14:textId="77777777" w:rsidR="006C2715" w:rsidRDefault="00000000">
            <w:pPr>
              <w:pStyle w:val="afffffffff9"/>
              <w:rPr>
                <w:rFonts w:ascii="Times New Roman"/>
              </w:rPr>
            </w:pPr>
            <w:r>
              <w:rPr>
                <w:rFonts w:ascii="Times New Roman"/>
              </w:rPr>
              <w:t>单体建筑面积</w:t>
            </w:r>
          </w:p>
        </w:tc>
      </w:tr>
      <w:tr w:rsidR="006C2715" w14:paraId="67EF283D" w14:textId="77777777">
        <w:trPr>
          <w:trHeight w:val="340"/>
          <w:jc w:val="center"/>
        </w:trPr>
        <w:tc>
          <w:tcPr>
            <w:tcW w:w="557" w:type="dxa"/>
            <w:vMerge/>
            <w:shd w:val="clear" w:color="auto" w:fill="auto"/>
            <w:vAlign w:val="center"/>
          </w:tcPr>
          <w:p w14:paraId="04A4B44E" w14:textId="77777777" w:rsidR="006C2715" w:rsidRDefault="006C2715">
            <w:pPr>
              <w:pStyle w:val="afffffffff9"/>
              <w:rPr>
                <w:rFonts w:ascii="Times New Roman"/>
              </w:rPr>
            </w:pPr>
          </w:p>
        </w:tc>
        <w:tc>
          <w:tcPr>
            <w:tcW w:w="993" w:type="dxa"/>
            <w:vMerge/>
            <w:shd w:val="clear" w:color="auto" w:fill="auto"/>
            <w:vAlign w:val="center"/>
          </w:tcPr>
          <w:p w14:paraId="3DA5D3BA" w14:textId="77777777" w:rsidR="006C2715" w:rsidRDefault="006C2715">
            <w:pPr>
              <w:pStyle w:val="afffffffff9"/>
              <w:rPr>
                <w:rFonts w:ascii="Times New Roman"/>
              </w:rPr>
            </w:pPr>
          </w:p>
        </w:tc>
        <w:tc>
          <w:tcPr>
            <w:tcW w:w="2126" w:type="dxa"/>
            <w:shd w:val="clear" w:color="auto" w:fill="auto"/>
            <w:vAlign w:val="center"/>
          </w:tcPr>
          <w:p w14:paraId="1DB853AD" w14:textId="77777777" w:rsidR="006C2715" w:rsidRDefault="00000000">
            <w:pPr>
              <w:pStyle w:val="afffffffff9"/>
              <w:rPr>
                <w:rFonts w:ascii="Times New Roman"/>
              </w:rPr>
            </w:pPr>
            <w:r>
              <w:rPr>
                <w:rFonts w:ascii="Times New Roman"/>
              </w:rPr>
              <w:t>住宅小区或建筑群体工程</w:t>
            </w:r>
          </w:p>
        </w:tc>
        <w:tc>
          <w:tcPr>
            <w:tcW w:w="709" w:type="dxa"/>
            <w:shd w:val="clear" w:color="auto" w:fill="auto"/>
            <w:vAlign w:val="center"/>
          </w:tcPr>
          <w:p w14:paraId="436EC3CD" w14:textId="77777777" w:rsidR="006C2715" w:rsidRDefault="00000000">
            <w:pPr>
              <w:pStyle w:val="afffffffff9"/>
              <w:rPr>
                <w:rFonts w:ascii="Times New Roman"/>
              </w:rPr>
            </w:pPr>
            <w:r>
              <w:rPr>
                <w:rFonts w:ascii="Times New Roman"/>
              </w:rPr>
              <w:t>平方米</w:t>
            </w:r>
          </w:p>
        </w:tc>
        <w:tc>
          <w:tcPr>
            <w:tcW w:w="1134" w:type="dxa"/>
            <w:shd w:val="clear" w:color="auto" w:fill="auto"/>
            <w:vAlign w:val="center"/>
          </w:tcPr>
          <w:p w14:paraId="0B5A72E8" w14:textId="77777777" w:rsidR="006C2715" w:rsidRDefault="00000000">
            <w:pPr>
              <w:pStyle w:val="afffffffff9"/>
              <w:rPr>
                <w:rFonts w:ascii="Times New Roman"/>
              </w:rPr>
            </w:pPr>
            <w:r>
              <w:rPr>
                <w:rFonts w:ascii="Times New Roman"/>
              </w:rPr>
              <w:t>≥100</w:t>
            </w:r>
            <w:r>
              <w:rPr>
                <w:rFonts w:ascii="Times New Roman" w:hint="eastAsia"/>
              </w:rPr>
              <w:t xml:space="preserve"> </w:t>
            </w:r>
            <w:r>
              <w:rPr>
                <w:rFonts w:ascii="Times New Roman"/>
              </w:rPr>
              <w:t>000</w:t>
            </w:r>
          </w:p>
        </w:tc>
        <w:tc>
          <w:tcPr>
            <w:tcW w:w="1275" w:type="dxa"/>
            <w:shd w:val="clear" w:color="auto" w:fill="auto"/>
            <w:vAlign w:val="center"/>
          </w:tcPr>
          <w:p w14:paraId="27F6E32F" w14:textId="77777777" w:rsidR="006C2715" w:rsidRDefault="00000000">
            <w:pPr>
              <w:pStyle w:val="afffffffff9"/>
              <w:rPr>
                <w:rFonts w:ascii="Times New Roman"/>
              </w:rPr>
            </w:pPr>
            <w:r>
              <w:rPr>
                <w:rFonts w:ascii="Times New Roman"/>
              </w:rPr>
              <w:t>3</w:t>
            </w:r>
            <w:r>
              <w:rPr>
                <w:rFonts w:ascii="Times New Roman" w:hint="eastAsia"/>
              </w:rPr>
              <w:t xml:space="preserve"> </w:t>
            </w:r>
            <w:r>
              <w:rPr>
                <w:rFonts w:ascii="Times New Roman"/>
              </w:rPr>
              <w:t>000~100</w:t>
            </w:r>
            <w:r>
              <w:rPr>
                <w:rFonts w:ascii="Times New Roman" w:hint="eastAsia"/>
              </w:rPr>
              <w:t xml:space="preserve"> </w:t>
            </w:r>
            <w:r>
              <w:rPr>
                <w:rFonts w:ascii="Times New Roman"/>
              </w:rPr>
              <w:t>000</w:t>
            </w:r>
          </w:p>
        </w:tc>
        <w:tc>
          <w:tcPr>
            <w:tcW w:w="1134" w:type="dxa"/>
            <w:shd w:val="clear" w:color="auto" w:fill="auto"/>
            <w:vAlign w:val="center"/>
          </w:tcPr>
          <w:p w14:paraId="45763EB1" w14:textId="77777777" w:rsidR="006C2715" w:rsidRDefault="00000000">
            <w:pPr>
              <w:pStyle w:val="afffffffff9"/>
              <w:rPr>
                <w:rFonts w:ascii="Times New Roman"/>
              </w:rPr>
            </w:pPr>
            <w:r>
              <w:rPr>
                <w:rFonts w:ascii="Times New Roman"/>
              </w:rPr>
              <w:t>＜</w:t>
            </w:r>
            <w:r>
              <w:rPr>
                <w:rFonts w:ascii="Times New Roman"/>
              </w:rPr>
              <w:t>3</w:t>
            </w:r>
            <w:r>
              <w:rPr>
                <w:rFonts w:ascii="Times New Roman" w:hint="eastAsia"/>
              </w:rPr>
              <w:t xml:space="preserve"> </w:t>
            </w:r>
            <w:r>
              <w:rPr>
                <w:rFonts w:ascii="Times New Roman"/>
              </w:rPr>
              <w:t>000</w:t>
            </w:r>
          </w:p>
        </w:tc>
        <w:tc>
          <w:tcPr>
            <w:tcW w:w="1406" w:type="dxa"/>
            <w:shd w:val="clear" w:color="auto" w:fill="auto"/>
            <w:vAlign w:val="center"/>
          </w:tcPr>
          <w:p w14:paraId="644FE41D" w14:textId="77777777" w:rsidR="006C2715" w:rsidRDefault="00000000">
            <w:pPr>
              <w:pStyle w:val="afffffffff9"/>
              <w:rPr>
                <w:rFonts w:ascii="Times New Roman"/>
              </w:rPr>
            </w:pPr>
            <w:r>
              <w:rPr>
                <w:rFonts w:ascii="Times New Roman"/>
              </w:rPr>
              <w:t>建筑群建筑面积</w:t>
            </w:r>
          </w:p>
        </w:tc>
      </w:tr>
      <w:tr w:rsidR="006C2715" w14:paraId="17D27870" w14:textId="77777777">
        <w:trPr>
          <w:trHeight w:val="340"/>
          <w:jc w:val="center"/>
        </w:trPr>
        <w:tc>
          <w:tcPr>
            <w:tcW w:w="557" w:type="dxa"/>
            <w:vMerge/>
            <w:shd w:val="clear" w:color="auto" w:fill="auto"/>
            <w:vAlign w:val="center"/>
          </w:tcPr>
          <w:p w14:paraId="5CE7A817" w14:textId="77777777" w:rsidR="006C2715" w:rsidRDefault="006C2715">
            <w:pPr>
              <w:pStyle w:val="afffffffff9"/>
              <w:rPr>
                <w:rFonts w:ascii="Times New Roman"/>
              </w:rPr>
            </w:pPr>
          </w:p>
        </w:tc>
        <w:tc>
          <w:tcPr>
            <w:tcW w:w="993" w:type="dxa"/>
            <w:vMerge/>
            <w:shd w:val="clear" w:color="auto" w:fill="auto"/>
            <w:vAlign w:val="center"/>
          </w:tcPr>
          <w:p w14:paraId="3E2864D4" w14:textId="77777777" w:rsidR="006C2715" w:rsidRDefault="006C2715">
            <w:pPr>
              <w:pStyle w:val="afffffffff9"/>
              <w:rPr>
                <w:rFonts w:ascii="Times New Roman"/>
              </w:rPr>
            </w:pPr>
          </w:p>
        </w:tc>
        <w:tc>
          <w:tcPr>
            <w:tcW w:w="2126" w:type="dxa"/>
            <w:shd w:val="clear" w:color="auto" w:fill="auto"/>
            <w:vAlign w:val="center"/>
          </w:tcPr>
          <w:p w14:paraId="2EB0F720" w14:textId="77777777" w:rsidR="006C2715" w:rsidRDefault="00000000">
            <w:pPr>
              <w:pStyle w:val="afffffffff9"/>
              <w:rPr>
                <w:rFonts w:ascii="Times New Roman"/>
              </w:rPr>
            </w:pPr>
            <w:r>
              <w:rPr>
                <w:rFonts w:ascii="Times New Roman"/>
              </w:rPr>
              <w:t>其他一般房屋建筑工程</w:t>
            </w:r>
          </w:p>
        </w:tc>
        <w:tc>
          <w:tcPr>
            <w:tcW w:w="709" w:type="dxa"/>
            <w:shd w:val="clear" w:color="auto" w:fill="auto"/>
            <w:vAlign w:val="center"/>
          </w:tcPr>
          <w:p w14:paraId="560565DC" w14:textId="77777777" w:rsidR="006C2715" w:rsidRDefault="00000000">
            <w:pPr>
              <w:pStyle w:val="afffffffff9"/>
              <w:rPr>
                <w:rFonts w:ascii="Times New Roman"/>
              </w:rPr>
            </w:pPr>
            <w:r>
              <w:rPr>
                <w:rFonts w:ascii="Times New Roman"/>
              </w:rPr>
              <w:t>万元</w:t>
            </w:r>
          </w:p>
        </w:tc>
        <w:tc>
          <w:tcPr>
            <w:tcW w:w="1134" w:type="dxa"/>
            <w:shd w:val="clear" w:color="auto" w:fill="auto"/>
            <w:vAlign w:val="center"/>
          </w:tcPr>
          <w:p w14:paraId="28217D98" w14:textId="77777777" w:rsidR="006C2715" w:rsidRDefault="00000000">
            <w:pPr>
              <w:pStyle w:val="afffffffff9"/>
              <w:rPr>
                <w:rFonts w:ascii="Times New Roman"/>
              </w:rPr>
            </w:pPr>
            <w:r>
              <w:rPr>
                <w:rFonts w:ascii="Times New Roman"/>
              </w:rPr>
              <w:t>≥3</w:t>
            </w:r>
            <w:r>
              <w:rPr>
                <w:rFonts w:ascii="Times New Roman" w:hint="eastAsia"/>
              </w:rPr>
              <w:t xml:space="preserve"> </w:t>
            </w:r>
            <w:r>
              <w:rPr>
                <w:rFonts w:ascii="Times New Roman"/>
              </w:rPr>
              <w:t>000</w:t>
            </w:r>
          </w:p>
        </w:tc>
        <w:tc>
          <w:tcPr>
            <w:tcW w:w="1275" w:type="dxa"/>
            <w:shd w:val="clear" w:color="auto" w:fill="auto"/>
            <w:vAlign w:val="center"/>
          </w:tcPr>
          <w:p w14:paraId="27DBED70" w14:textId="77777777" w:rsidR="006C2715" w:rsidRDefault="00000000">
            <w:pPr>
              <w:pStyle w:val="afffffffff9"/>
              <w:rPr>
                <w:rFonts w:ascii="Times New Roman"/>
              </w:rPr>
            </w:pPr>
            <w:r>
              <w:rPr>
                <w:rFonts w:ascii="Times New Roman"/>
              </w:rPr>
              <w:t>300~3</w:t>
            </w:r>
            <w:r>
              <w:rPr>
                <w:rFonts w:ascii="Times New Roman" w:hint="eastAsia"/>
              </w:rPr>
              <w:t xml:space="preserve"> </w:t>
            </w:r>
            <w:r>
              <w:rPr>
                <w:rFonts w:ascii="Times New Roman"/>
              </w:rPr>
              <w:t>000</w:t>
            </w:r>
          </w:p>
        </w:tc>
        <w:tc>
          <w:tcPr>
            <w:tcW w:w="1134" w:type="dxa"/>
            <w:shd w:val="clear" w:color="auto" w:fill="auto"/>
            <w:vAlign w:val="center"/>
          </w:tcPr>
          <w:p w14:paraId="3B30A486" w14:textId="77777777" w:rsidR="006C2715" w:rsidRDefault="00000000">
            <w:pPr>
              <w:pStyle w:val="afffffffff9"/>
              <w:rPr>
                <w:rFonts w:ascii="Times New Roman"/>
              </w:rPr>
            </w:pPr>
            <w:r>
              <w:rPr>
                <w:rFonts w:ascii="Times New Roman"/>
              </w:rPr>
              <w:t>＜</w:t>
            </w:r>
            <w:r>
              <w:rPr>
                <w:rFonts w:ascii="Times New Roman"/>
              </w:rPr>
              <w:t>300</w:t>
            </w:r>
          </w:p>
        </w:tc>
        <w:tc>
          <w:tcPr>
            <w:tcW w:w="1406" w:type="dxa"/>
            <w:shd w:val="clear" w:color="auto" w:fill="auto"/>
            <w:vAlign w:val="center"/>
          </w:tcPr>
          <w:p w14:paraId="5424836B" w14:textId="77777777" w:rsidR="006C2715" w:rsidRDefault="00000000">
            <w:pPr>
              <w:pStyle w:val="afffffffff9"/>
              <w:rPr>
                <w:rFonts w:ascii="Times New Roman"/>
              </w:rPr>
            </w:pPr>
            <w:r>
              <w:rPr>
                <w:rFonts w:ascii="Times New Roman"/>
              </w:rPr>
              <w:t>单项工程合同额</w:t>
            </w:r>
          </w:p>
        </w:tc>
      </w:tr>
      <w:tr w:rsidR="006C2715" w14:paraId="0B924FD0" w14:textId="77777777">
        <w:trPr>
          <w:trHeight w:val="340"/>
          <w:jc w:val="center"/>
        </w:trPr>
        <w:tc>
          <w:tcPr>
            <w:tcW w:w="557" w:type="dxa"/>
            <w:vMerge w:val="restart"/>
            <w:shd w:val="clear" w:color="auto" w:fill="auto"/>
            <w:vAlign w:val="center"/>
          </w:tcPr>
          <w:p w14:paraId="00632EFE" w14:textId="77777777" w:rsidR="006C2715" w:rsidRDefault="00000000">
            <w:pPr>
              <w:pStyle w:val="afffffffff9"/>
              <w:rPr>
                <w:rFonts w:ascii="Times New Roman"/>
              </w:rPr>
            </w:pPr>
            <w:r>
              <w:rPr>
                <w:rFonts w:ascii="Times New Roman"/>
              </w:rPr>
              <w:t>2</w:t>
            </w:r>
          </w:p>
        </w:tc>
        <w:tc>
          <w:tcPr>
            <w:tcW w:w="993" w:type="dxa"/>
            <w:vMerge w:val="restart"/>
            <w:shd w:val="clear" w:color="auto" w:fill="auto"/>
            <w:vAlign w:val="center"/>
          </w:tcPr>
          <w:p w14:paraId="780E72A1" w14:textId="77777777" w:rsidR="006C2715" w:rsidRDefault="00000000">
            <w:pPr>
              <w:pStyle w:val="afffffffff9"/>
              <w:rPr>
                <w:rFonts w:ascii="Times New Roman"/>
              </w:rPr>
            </w:pPr>
            <w:r>
              <w:rPr>
                <w:rFonts w:ascii="Times New Roman"/>
              </w:rPr>
              <w:t>高耸构筑物工程</w:t>
            </w:r>
          </w:p>
        </w:tc>
        <w:tc>
          <w:tcPr>
            <w:tcW w:w="2126" w:type="dxa"/>
            <w:shd w:val="clear" w:color="auto" w:fill="auto"/>
            <w:vAlign w:val="center"/>
          </w:tcPr>
          <w:p w14:paraId="5D5078B5" w14:textId="77777777" w:rsidR="006C2715" w:rsidRDefault="00000000">
            <w:pPr>
              <w:pStyle w:val="afffffffff9"/>
              <w:rPr>
                <w:rFonts w:ascii="Times New Roman"/>
              </w:rPr>
            </w:pPr>
            <w:r>
              <w:rPr>
                <w:rFonts w:ascii="Times New Roman"/>
              </w:rPr>
              <w:t>冷却塔及附属工程</w:t>
            </w:r>
          </w:p>
        </w:tc>
        <w:tc>
          <w:tcPr>
            <w:tcW w:w="709" w:type="dxa"/>
            <w:shd w:val="clear" w:color="auto" w:fill="auto"/>
            <w:vAlign w:val="center"/>
          </w:tcPr>
          <w:p w14:paraId="7333A778" w14:textId="77777777" w:rsidR="006C2715" w:rsidRDefault="00000000">
            <w:pPr>
              <w:pStyle w:val="afffffffff9"/>
              <w:rPr>
                <w:rFonts w:ascii="Times New Roman"/>
              </w:rPr>
            </w:pPr>
            <w:r>
              <w:rPr>
                <w:rFonts w:ascii="Times New Roman"/>
              </w:rPr>
              <w:t>平方米</w:t>
            </w:r>
          </w:p>
        </w:tc>
        <w:tc>
          <w:tcPr>
            <w:tcW w:w="1134" w:type="dxa"/>
            <w:shd w:val="clear" w:color="auto" w:fill="auto"/>
            <w:vAlign w:val="center"/>
          </w:tcPr>
          <w:p w14:paraId="1FACA021" w14:textId="77777777" w:rsidR="006C2715" w:rsidRDefault="00000000">
            <w:pPr>
              <w:pStyle w:val="afffffffff9"/>
              <w:rPr>
                <w:rFonts w:ascii="Times New Roman"/>
              </w:rPr>
            </w:pPr>
            <w:r>
              <w:rPr>
                <w:rFonts w:ascii="Times New Roman"/>
              </w:rPr>
              <w:t>&gt;3</w:t>
            </w:r>
            <w:r>
              <w:rPr>
                <w:rFonts w:ascii="Times New Roman" w:hint="eastAsia"/>
              </w:rPr>
              <w:t xml:space="preserve"> </w:t>
            </w:r>
            <w:r>
              <w:rPr>
                <w:rFonts w:ascii="Times New Roman"/>
              </w:rPr>
              <w:t>500</w:t>
            </w:r>
          </w:p>
        </w:tc>
        <w:tc>
          <w:tcPr>
            <w:tcW w:w="1275" w:type="dxa"/>
            <w:shd w:val="clear" w:color="auto" w:fill="auto"/>
            <w:vAlign w:val="center"/>
          </w:tcPr>
          <w:p w14:paraId="3C87DD71" w14:textId="77777777" w:rsidR="006C2715" w:rsidRDefault="00000000">
            <w:pPr>
              <w:pStyle w:val="afffffffff9"/>
              <w:rPr>
                <w:rFonts w:ascii="Times New Roman"/>
              </w:rPr>
            </w:pPr>
            <w:r>
              <w:rPr>
                <w:rFonts w:ascii="Times New Roman"/>
              </w:rPr>
              <w:t>2</w:t>
            </w:r>
            <w:r>
              <w:rPr>
                <w:rFonts w:ascii="Times New Roman" w:hint="eastAsia"/>
              </w:rPr>
              <w:t xml:space="preserve"> </w:t>
            </w:r>
            <w:r>
              <w:rPr>
                <w:rFonts w:ascii="Times New Roman"/>
              </w:rPr>
              <w:t>000~3</w:t>
            </w:r>
            <w:r>
              <w:rPr>
                <w:rFonts w:ascii="Times New Roman" w:hint="eastAsia"/>
              </w:rPr>
              <w:t xml:space="preserve"> </w:t>
            </w:r>
            <w:r>
              <w:rPr>
                <w:rFonts w:ascii="Times New Roman"/>
              </w:rPr>
              <w:t>500</w:t>
            </w:r>
          </w:p>
        </w:tc>
        <w:tc>
          <w:tcPr>
            <w:tcW w:w="1134" w:type="dxa"/>
            <w:shd w:val="clear" w:color="auto" w:fill="auto"/>
            <w:vAlign w:val="center"/>
          </w:tcPr>
          <w:p w14:paraId="43470E85" w14:textId="77777777" w:rsidR="006C2715" w:rsidRDefault="00000000">
            <w:pPr>
              <w:pStyle w:val="afffffffff9"/>
              <w:rPr>
                <w:rFonts w:ascii="Times New Roman"/>
              </w:rPr>
            </w:pPr>
            <w:r>
              <w:rPr>
                <w:rFonts w:ascii="Times New Roman"/>
              </w:rPr>
              <w:t>＜</w:t>
            </w:r>
            <w:r>
              <w:rPr>
                <w:rFonts w:ascii="Times New Roman"/>
              </w:rPr>
              <w:t>2</w:t>
            </w:r>
            <w:r>
              <w:rPr>
                <w:rFonts w:ascii="Times New Roman" w:hint="eastAsia"/>
              </w:rPr>
              <w:t xml:space="preserve"> </w:t>
            </w:r>
            <w:r>
              <w:rPr>
                <w:rFonts w:ascii="Times New Roman"/>
              </w:rPr>
              <w:t>000</w:t>
            </w:r>
          </w:p>
        </w:tc>
        <w:tc>
          <w:tcPr>
            <w:tcW w:w="1406" w:type="dxa"/>
            <w:shd w:val="clear" w:color="auto" w:fill="auto"/>
            <w:vAlign w:val="center"/>
          </w:tcPr>
          <w:p w14:paraId="1804CF53" w14:textId="77777777" w:rsidR="006C2715" w:rsidRDefault="00000000">
            <w:pPr>
              <w:pStyle w:val="afffffffff9"/>
              <w:rPr>
                <w:rFonts w:ascii="Times New Roman"/>
              </w:rPr>
            </w:pPr>
            <w:r>
              <w:rPr>
                <w:rFonts w:ascii="Times New Roman"/>
              </w:rPr>
              <w:t>淋水面积</w:t>
            </w:r>
          </w:p>
        </w:tc>
      </w:tr>
      <w:tr w:rsidR="006C2715" w14:paraId="038B8A08" w14:textId="77777777">
        <w:trPr>
          <w:trHeight w:val="340"/>
          <w:jc w:val="center"/>
        </w:trPr>
        <w:tc>
          <w:tcPr>
            <w:tcW w:w="557" w:type="dxa"/>
            <w:vMerge/>
            <w:shd w:val="clear" w:color="auto" w:fill="auto"/>
            <w:vAlign w:val="center"/>
          </w:tcPr>
          <w:p w14:paraId="070C9BEF" w14:textId="77777777" w:rsidR="006C2715" w:rsidRDefault="006C2715">
            <w:pPr>
              <w:pStyle w:val="afffffffff9"/>
              <w:rPr>
                <w:rFonts w:ascii="Times New Roman"/>
              </w:rPr>
            </w:pPr>
          </w:p>
        </w:tc>
        <w:tc>
          <w:tcPr>
            <w:tcW w:w="993" w:type="dxa"/>
            <w:vMerge/>
            <w:shd w:val="clear" w:color="auto" w:fill="auto"/>
            <w:vAlign w:val="center"/>
          </w:tcPr>
          <w:p w14:paraId="09C6CA3D" w14:textId="77777777" w:rsidR="006C2715" w:rsidRDefault="006C2715">
            <w:pPr>
              <w:pStyle w:val="afffffffff9"/>
              <w:rPr>
                <w:rFonts w:ascii="Times New Roman"/>
              </w:rPr>
            </w:pPr>
          </w:p>
        </w:tc>
        <w:tc>
          <w:tcPr>
            <w:tcW w:w="2126" w:type="dxa"/>
            <w:shd w:val="clear" w:color="auto" w:fill="auto"/>
            <w:vAlign w:val="center"/>
          </w:tcPr>
          <w:p w14:paraId="2A49324B" w14:textId="77777777" w:rsidR="006C2715" w:rsidRDefault="00000000">
            <w:pPr>
              <w:pStyle w:val="afffffffff9"/>
              <w:rPr>
                <w:rFonts w:ascii="Times New Roman"/>
              </w:rPr>
            </w:pPr>
            <w:r>
              <w:rPr>
                <w:rFonts w:ascii="Times New Roman"/>
              </w:rPr>
              <w:t>高耸构筑物工程</w:t>
            </w:r>
          </w:p>
        </w:tc>
        <w:tc>
          <w:tcPr>
            <w:tcW w:w="709" w:type="dxa"/>
            <w:shd w:val="clear" w:color="auto" w:fill="auto"/>
            <w:vAlign w:val="center"/>
          </w:tcPr>
          <w:p w14:paraId="551B408F" w14:textId="77777777" w:rsidR="006C2715" w:rsidRDefault="00000000">
            <w:pPr>
              <w:pStyle w:val="afffffffff9"/>
              <w:rPr>
                <w:rFonts w:ascii="Times New Roman"/>
              </w:rPr>
            </w:pPr>
            <w:r>
              <w:rPr>
                <w:rFonts w:ascii="Times New Roman"/>
              </w:rPr>
              <w:t>米</w:t>
            </w:r>
          </w:p>
        </w:tc>
        <w:tc>
          <w:tcPr>
            <w:tcW w:w="1134" w:type="dxa"/>
            <w:shd w:val="clear" w:color="auto" w:fill="auto"/>
            <w:vAlign w:val="center"/>
          </w:tcPr>
          <w:p w14:paraId="11889B93" w14:textId="77777777" w:rsidR="006C2715" w:rsidRDefault="00000000">
            <w:pPr>
              <w:pStyle w:val="afffffffff9"/>
              <w:rPr>
                <w:rFonts w:ascii="Times New Roman"/>
              </w:rPr>
            </w:pPr>
            <w:r>
              <w:rPr>
                <w:rFonts w:ascii="Times New Roman"/>
              </w:rPr>
              <w:t>≥120</w:t>
            </w:r>
          </w:p>
        </w:tc>
        <w:tc>
          <w:tcPr>
            <w:tcW w:w="1275" w:type="dxa"/>
            <w:shd w:val="clear" w:color="auto" w:fill="auto"/>
            <w:vAlign w:val="center"/>
          </w:tcPr>
          <w:p w14:paraId="40C4FFEA" w14:textId="77777777" w:rsidR="006C2715" w:rsidRDefault="00000000">
            <w:pPr>
              <w:pStyle w:val="afffffffff9"/>
              <w:rPr>
                <w:rFonts w:ascii="Times New Roman"/>
              </w:rPr>
            </w:pPr>
            <w:r>
              <w:rPr>
                <w:rFonts w:ascii="Times New Roman"/>
              </w:rPr>
              <w:t>25~120</w:t>
            </w:r>
          </w:p>
        </w:tc>
        <w:tc>
          <w:tcPr>
            <w:tcW w:w="1134" w:type="dxa"/>
            <w:shd w:val="clear" w:color="auto" w:fill="auto"/>
            <w:vAlign w:val="center"/>
          </w:tcPr>
          <w:p w14:paraId="609A7F9C" w14:textId="77777777" w:rsidR="006C2715" w:rsidRDefault="00000000">
            <w:pPr>
              <w:pStyle w:val="afffffffff9"/>
              <w:rPr>
                <w:rFonts w:ascii="Times New Roman"/>
              </w:rPr>
            </w:pPr>
            <w:r>
              <w:rPr>
                <w:rFonts w:ascii="Times New Roman"/>
              </w:rPr>
              <w:t>＜</w:t>
            </w:r>
            <w:r>
              <w:rPr>
                <w:rFonts w:ascii="Times New Roman"/>
              </w:rPr>
              <w:t>25</w:t>
            </w:r>
          </w:p>
        </w:tc>
        <w:tc>
          <w:tcPr>
            <w:tcW w:w="1406" w:type="dxa"/>
            <w:shd w:val="clear" w:color="auto" w:fill="auto"/>
            <w:vAlign w:val="center"/>
          </w:tcPr>
          <w:p w14:paraId="221E6814" w14:textId="77777777" w:rsidR="006C2715" w:rsidRDefault="00000000">
            <w:pPr>
              <w:pStyle w:val="afffffffff9"/>
              <w:rPr>
                <w:rFonts w:ascii="Times New Roman"/>
              </w:rPr>
            </w:pPr>
            <w:r>
              <w:rPr>
                <w:rFonts w:ascii="Times New Roman"/>
              </w:rPr>
              <w:t>构筑物高度</w:t>
            </w:r>
          </w:p>
        </w:tc>
      </w:tr>
      <w:tr w:rsidR="006C2715" w14:paraId="64CA0EBA" w14:textId="77777777">
        <w:trPr>
          <w:trHeight w:val="340"/>
          <w:jc w:val="center"/>
        </w:trPr>
        <w:tc>
          <w:tcPr>
            <w:tcW w:w="557" w:type="dxa"/>
            <w:vMerge/>
            <w:shd w:val="clear" w:color="auto" w:fill="auto"/>
            <w:vAlign w:val="center"/>
          </w:tcPr>
          <w:p w14:paraId="1B3B0251" w14:textId="77777777" w:rsidR="006C2715" w:rsidRDefault="006C2715">
            <w:pPr>
              <w:pStyle w:val="afffffffff9"/>
              <w:rPr>
                <w:rFonts w:ascii="Times New Roman"/>
              </w:rPr>
            </w:pPr>
          </w:p>
        </w:tc>
        <w:tc>
          <w:tcPr>
            <w:tcW w:w="993" w:type="dxa"/>
            <w:vMerge/>
            <w:shd w:val="clear" w:color="auto" w:fill="auto"/>
            <w:vAlign w:val="center"/>
          </w:tcPr>
          <w:p w14:paraId="41D493C0" w14:textId="77777777" w:rsidR="006C2715" w:rsidRDefault="006C2715">
            <w:pPr>
              <w:pStyle w:val="afffffffff9"/>
              <w:rPr>
                <w:rFonts w:ascii="Times New Roman"/>
              </w:rPr>
            </w:pPr>
          </w:p>
        </w:tc>
        <w:tc>
          <w:tcPr>
            <w:tcW w:w="2126" w:type="dxa"/>
            <w:shd w:val="clear" w:color="auto" w:fill="auto"/>
            <w:vAlign w:val="center"/>
          </w:tcPr>
          <w:p w14:paraId="1334FAAE" w14:textId="77777777" w:rsidR="006C2715" w:rsidRDefault="00000000">
            <w:pPr>
              <w:pStyle w:val="afffffffff9"/>
              <w:rPr>
                <w:rFonts w:ascii="Times New Roman"/>
              </w:rPr>
            </w:pPr>
            <w:r>
              <w:rPr>
                <w:rFonts w:ascii="Times New Roman"/>
              </w:rPr>
              <w:t>其他高耸构筑物工程</w:t>
            </w:r>
          </w:p>
        </w:tc>
        <w:tc>
          <w:tcPr>
            <w:tcW w:w="709" w:type="dxa"/>
            <w:shd w:val="clear" w:color="auto" w:fill="auto"/>
            <w:vAlign w:val="center"/>
          </w:tcPr>
          <w:p w14:paraId="72819516" w14:textId="77777777" w:rsidR="006C2715" w:rsidRDefault="00000000">
            <w:pPr>
              <w:pStyle w:val="afffffffff9"/>
              <w:rPr>
                <w:rFonts w:ascii="Times New Roman"/>
              </w:rPr>
            </w:pPr>
            <w:r>
              <w:rPr>
                <w:rFonts w:ascii="Times New Roman"/>
              </w:rPr>
              <w:t>万元</w:t>
            </w:r>
          </w:p>
        </w:tc>
        <w:tc>
          <w:tcPr>
            <w:tcW w:w="1134" w:type="dxa"/>
            <w:shd w:val="clear" w:color="auto" w:fill="auto"/>
            <w:vAlign w:val="center"/>
          </w:tcPr>
          <w:p w14:paraId="70416FD0" w14:textId="77777777" w:rsidR="006C2715" w:rsidRDefault="00000000">
            <w:pPr>
              <w:pStyle w:val="afffffffff9"/>
              <w:rPr>
                <w:rFonts w:ascii="Times New Roman"/>
              </w:rPr>
            </w:pPr>
            <w:r>
              <w:rPr>
                <w:rFonts w:ascii="Times New Roman"/>
              </w:rPr>
              <w:t>≥3</w:t>
            </w:r>
            <w:r>
              <w:rPr>
                <w:rFonts w:ascii="Times New Roman" w:hint="eastAsia"/>
              </w:rPr>
              <w:t xml:space="preserve"> </w:t>
            </w:r>
            <w:r>
              <w:rPr>
                <w:rFonts w:ascii="Times New Roman"/>
              </w:rPr>
              <w:t>000</w:t>
            </w:r>
          </w:p>
        </w:tc>
        <w:tc>
          <w:tcPr>
            <w:tcW w:w="1275" w:type="dxa"/>
            <w:shd w:val="clear" w:color="auto" w:fill="auto"/>
            <w:vAlign w:val="center"/>
          </w:tcPr>
          <w:p w14:paraId="196B8476" w14:textId="77777777" w:rsidR="006C2715" w:rsidRDefault="00000000">
            <w:pPr>
              <w:pStyle w:val="afffffffff9"/>
              <w:rPr>
                <w:rFonts w:ascii="Times New Roman"/>
              </w:rPr>
            </w:pPr>
            <w:r>
              <w:rPr>
                <w:rFonts w:ascii="Times New Roman"/>
              </w:rPr>
              <w:t>300~3</w:t>
            </w:r>
            <w:r>
              <w:rPr>
                <w:rFonts w:ascii="Times New Roman" w:hint="eastAsia"/>
              </w:rPr>
              <w:t xml:space="preserve"> </w:t>
            </w:r>
            <w:r>
              <w:rPr>
                <w:rFonts w:ascii="Times New Roman"/>
              </w:rPr>
              <w:t>000</w:t>
            </w:r>
          </w:p>
        </w:tc>
        <w:tc>
          <w:tcPr>
            <w:tcW w:w="1134" w:type="dxa"/>
            <w:shd w:val="clear" w:color="auto" w:fill="auto"/>
            <w:vAlign w:val="center"/>
          </w:tcPr>
          <w:p w14:paraId="4CC56D1F" w14:textId="77777777" w:rsidR="006C2715" w:rsidRDefault="00000000">
            <w:pPr>
              <w:pStyle w:val="afffffffff9"/>
              <w:rPr>
                <w:rFonts w:ascii="Times New Roman"/>
              </w:rPr>
            </w:pPr>
            <w:r>
              <w:rPr>
                <w:rFonts w:ascii="Times New Roman"/>
              </w:rPr>
              <w:t>＜</w:t>
            </w:r>
            <w:r>
              <w:rPr>
                <w:rFonts w:ascii="Times New Roman"/>
              </w:rPr>
              <w:t>300</w:t>
            </w:r>
          </w:p>
        </w:tc>
        <w:tc>
          <w:tcPr>
            <w:tcW w:w="1406" w:type="dxa"/>
            <w:shd w:val="clear" w:color="auto" w:fill="auto"/>
            <w:vAlign w:val="center"/>
          </w:tcPr>
          <w:p w14:paraId="4CF81853" w14:textId="77777777" w:rsidR="006C2715" w:rsidRDefault="00000000">
            <w:pPr>
              <w:pStyle w:val="afffffffff9"/>
              <w:rPr>
                <w:rFonts w:ascii="Times New Roman"/>
              </w:rPr>
            </w:pPr>
            <w:r>
              <w:rPr>
                <w:rFonts w:ascii="Times New Roman"/>
              </w:rPr>
              <w:t>单项工程合同额</w:t>
            </w:r>
          </w:p>
        </w:tc>
      </w:tr>
      <w:tr w:rsidR="006C2715" w14:paraId="3696508F" w14:textId="77777777">
        <w:trPr>
          <w:trHeight w:val="340"/>
          <w:jc w:val="center"/>
        </w:trPr>
        <w:tc>
          <w:tcPr>
            <w:tcW w:w="557" w:type="dxa"/>
            <w:vMerge w:val="restart"/>
            <w:shd w:val="clear" w:color="auto" w:fill="auto"/>
            <w:vAlign w:val="center"/>
          </w:tcPr>
          <w:p w14:paraId="36A3E8F6" w14:textId="77777777" w:rsidR="006C2715" w:rsidRDefault="00000000">
            <w:pPr>
              <w:pStyle w:val="afffffffff9"/>
              <w:rPr>
                <w:rFonts w:ascii="Times New Roman"/>
              </w:rPr>
            </w:pPr>
            <w:r>
              <w:rPr>
                <w:rFonts w:ascii="Times New Roman"/>
              </w:rPr>
              <w:t>3</w:t>
            </w:r>
          </w:p>
        </w:tc>
        <w:tc>
          <w:tcPr>
            <w:tcW w:w="993" w:type="dxa"/>
            <w:vMerge w:val="restart"/>
            <w:shd w:val="clear" w:color="auto" w:fill="auto"/>
            <w:vAlign w:val="center"/>
          </w:tcPr>
          <w:p w14:paraId="492CF4B7" w14:textId="77777777" w:rsidR="006C2715" w:rsidRDefault="00000000">
            <w:pPr>
              <w:pStyle w:val="afffffffff9"/>
              <w:rPr>
                <w:rFonts w:ascii="Times New Roman"/>
              </w:rPr>
            </w:pPr>
            <w:r>
              <w:rPr>
                <w:rFonts w:ascii="Times New Roman"/>
              </w:rPr>
              <w:t>地基与基础工程</w:t>
            </w:r>
          </w:p>
        </w:tc>
        <w:tc>
          <w:tcPr>
            <w:tcW w:w="2126" w:type="dxa"/>
            <w:shd w:val="clear" w:color="auto" w:fill="auto"/>
            <w:vAlign w:val="center"/>
          </w:tcPr>
          <w:p w14:paraId="5CB4F808" w14:textId="77777777" w:rsidR="006C2715" w:rsidRDefault="00000000">
            <w:pPr>
              <w:pStyle w:val="afffffffff9"/>
              <w:rPr>
                <w:rFonts w:ascii="Times New Roman"/>
              </w:rPr>
            </w:pPr>
            <w:r>
              <w:rPr>
                <w:rFonts w:ascii="Times New Roman"/>
              </w:rPr>
              <w:t>房屋建筑地基与基础工程</w:t>
            </w:r>
          </w:p>
        </w:tc>
        <w:tc>
          <w:tcPr>
            <w:tcW w:w="709" w:type="dxa"/>
            <w:shd w:val="clear" w:color="auto" w:fill="auto"/>
            <w:vAlign w:val="center"/>
          </w:tcPr>
          <w:p w14:paraId="259C25CC" w14:textId="77777777" w:rsidR="006C2715" w:rsidRDefault="00000000">
            <w:pPr>
              <w:pStyle w:val="afffffffff9"/>
              <w:rPr>
                <w:rFonts w:ascii="Times New Roman"/>
              </w:rPr>
            </w:pPr>
            <w:r>
              <w:rPr>
                <w:rFonts w:ascii="Times New Roman"/>
              </w:rPr>
              <w:t>层</w:t>
            </w:r>
          </w:p>
        </w:tc>
        <w:tc>
          <w:tcPr>
            <w:tcW w:w="1134" w:type="dxa"/>
            <w:shd w:val="clear" w:color="auto" w:fill="auto"/>
            <w:vAlign w:val="center"/>
          </w:tcPr>
          <w:p w14:paraId="7262C33F" w14:textId="77777777" w:rsidR="006C2715" w:rsidRDefault="00000000">
            <w:pPr>
              <w:pStyle w:val="afffffffff9"/>
              <w:rPr>
                <w:rFonts w:ascii="Times New Roman"/>
              </w:rPr>
            </w:pPr>
            <w:r>
              <w:rPr>
                <w:rFonts w:ascii="Times New Roman"/>
              </w:rPr>
              <w:t>≥25</w:t>
            </w:r>
          </w:p>
        </w:tc>
        <w:tc>
          <w:tcPr>
            <w:tcW w:w="1275" w:type="dxa"/>
            <w:shd w:val="clear" w:color="auto" w:fill="auto"/>
            <w:vAlign w:val="center"/>
          </w:tcPr>
          <w:p w14:paraId="51E9344F" w14:textId="77777777" w:rsidR="006C2715" w:rsidRDefault="00000000">
            <w:pPr>
              <w:pStyle w:val="afffffffff9"/>
              <w:rPr>
                <w:rFonts w:ascii="Times New Roman"/>
              </w:rPr>
            </w:pPr>
            <w:r>
              <w:rPr>
                <w:rFonts w:ascii="Times New Roman"/>
              </w:rPr>
              <w:t>5~25</w:t>
            </w:r>
          </w:p>
        </w:tc>
        <w:tc>
          <w:tcPr>
            <w:tcW w:w="1134" w:type="dxa"/>
            <w:shd w:val="clear" w:color="auto" w:fill="auto"/>
            <w:vAlign w:val="center"/>
          </w:tcPr>
          <w:p w14:paraId="7A888E3E" w14:textId="77777777" w:rsidR="006C2715" w:rsidRDefault="00000000">
            <w:pPr>
              <w:pStyle w:val="afffffffff9"/>
              <w:rPr>
                <w:rFonts w:ascii="Times New Roman"/>
              </w:rPr>
            </w:pPr>
            <w:r>
              <w:rPr>
                <w:rFonts w:ascii="Times New Roman"/>
              </w:rPr>
              <w:t>＜</w:t>
            </w:r>
            <w:r>
              <w:rPr>
                <w:rFonts w:ascii="Times New Roman"/>
              </w:rPr>
              <w:t>5</w:t>
            </w:r>
          </w:p>
        </w:tc>
        <w:tc>
          <w:tcPr>
            <w:tcW w:w="1406" w:type="dxa"/>
            <w:shd w:val="clear" w:color="auto" w:fill="auto"/>
            <w:vAlign w:val="center"/>
          </w:tcPr>
          <w:p w14:paraId="63C5CEAB" w14:textId="77777777" w:rsidR="006C2715" w:rsidRDefault="00000000">
            <w:pPr>
              <w:pStyle w:val="afffffffff9"/>
              <w:rPr>
                <w:rFonts w:ascii="Times New Roman"/>
              </w:rPr>
            </w:pPr>
            <w:r>
              <w:rPr>
                <w:rFonts w:ascii="Times New Roman"/>
              </w:rPr>
              <w:t>建筑物层数</w:t>
            </w:r>
          </w:p>
        </w:tc>
      </w:tr>
      <w:tr w:rsidR="006C2715" w14:paraId="61EDD3AB" w14:textId="77777777">
        <w:trPr>
          <w:trHeight w:val="340"/>
          <w:jc w:val="center"/>
        </w:trPr>
        <w:tc>
          <w:tcPr>
            <w:tcW w:w="557" w:type="dxa"/>
            <w:vMerge/>
            <w:shd w:val="clear" w:color="auto" w:fill="auto"/>
            <w:vAlign w:val="center"/>
          </w:tcPr>
          <w:p w14:paraId="3F9D6101" w14:textId="77777777" w:rsidR="006C2715" w:rsidRDefault="006C2715">
            <w:pPr>
              <w:pStyle w:val="afffffffff9"/>
              <w:rPr>
                <w:rFonts w:ascii="Times New Roman"/>
              </w:rPr>
            </w:pPr>
          </w:p>
        </w:tc>
        <w:tc>
          <w:tcPr>
            <w:tcW w:w="993" w:type="dxa"/>
            <w:vMerge/>
            <w:shd w:val="clear" w:color="auto" w:fill="auto"/>
            <w:vAlign w:val="center"/>
          </w:tcPr>
          <w:p w14:paraId="139F4227" w14:textId="77777777" w:rsidR="006C2715" w:rsidRDefault="006C2715">
            <w:pPr>
              <w:pStyle w:val="afffffffff9"/>
              <w:rPr>
                <w:rFonts w:ascii="Times New Roman"/>
              </w:rPr>
            </w:pPr>
          </w:p>
        </w:tc>
        <w:tc>
          <w:tcPr>
            <w:tcW w:w="2126" w:type="dxa"/>
            <w:shd w:val="clear" w:color="auto" w:fill="auto"/>
            <w:vAlign w:val="center"/>
          </w:tcPr>
          <w:p w14:paraId="5FB97D06" w14:textId="77777777" w:rsidR="006C2715" w:rsidRDefault="00000000">
            <w:pPr>
              <w:pStyle w:val="afffffffff9"/>
              <w:rPr>
                <w:rFonts w:ascii="Times New Roman"/>
              </w:rPr>
            </w:pPr>
            <w:r>
              <w:rPr>
                <w:rFonts w:ascii="Times New Roman"/>
              </w:rPr>
              <w:t>构筑物地基与基础工程</w:t>
            </w:r>
          </w:p>
        </w:tc>
        <w:tc>
          <w:tcPr>
            <w:tcW w:w="709" w:type="dxa"/>
            <w:shd w:val="clear" w:color="auto" w:fill="auto"/>
            <w:vAlign w:val="center"/>
          </w:tcPr>
          <w:p w14:paraId="69FE4B7C" w14:textId="77777777" w:rsidR="006C2715" w:rsidRDefault="00000000">
            <w:pPr>
              <w:pStyle w:val="afffffffff9"/>
              <w:rPr>
                <w:rFonts w:ascii="Times New Roman"/>
              </w:rPr>
            </w:pPr>
            <w:r>
              <w:rPr>
                <w:rFonts w:ascii="Times New Roman"/>
              </w:rPr>
              <w:t>米</w:t>
            </w:r>
          </w:p>
        </w:tc>
        <w:tc>
          <w:tcPr>
            <w:tcW w:w="1134" w:type="dxa"/>
            <w:shd w:val="clear" w:color="auto" w:fill="auto"/>
            <w:vAlign w:val="center"/>
          </w:tcPr>
          <w:p w14:paraId="5BA2BAFF" w14:textId="77777777" w:rsidR="006C2715" w:rsidRDefault="00000000">
            <w:pPr>
              <w:pStyle w:val="afffffffff9"/>
              <w:rPr>
                <w:rFonts w:ascii="Times New Roman"/>
              </w:rPr>
            </w:pPr>
            <w:r>
              <w:rPr>
                <w:rFonts w:ascii="Times New Roman"/>
              </w:rPr>
              <w:t>≥100</w:t>
            </w:r>
          </w:p>
        </w:tc>
        <w:tc>
          <w:tcPr>
            <w:tcW w:w="1275" w:type="dxa"/>
            <w:shd w:val="clear" w:color="auto" w:fill="auto"/>
            <w:vAlign w:val="center"/>
          </w:tcPr>
          <w:p w14:paraId="0CECB882" w14:textId="77777777" w:rsidR="006C2715" w:rsidRDefault="00000000">
            <w:pPr>
              <w:pStyle w:val="afffffffff9"/>
              <w:rPr>
                <w:rFonts w:ascii="Times New Roman"/>
              </w:rPr>
            </w:pPr>
            <w:r>
              <w:rPr>
                <w:rFonts w:ascii="Times New Roman"/>
              </w:rPr>
              <w:t>25~100</w:t>
            </w:r>
          </w:p>
        </w:tc>
        <w:tc>
          <w:tcPr>
            <w:tcW w:w="1134" w:type="dxa"/>
            <w:shd w:val="clear" w:color="auto" w:fill="auto"/>
            <w:vAlign w:val="center"/>
          </w:tcPr>
          <w:p w14:paraId="706F0DF8" w14:textId="77777777" w:rsidR="006C2715" w:rsidRDefault="00000000">
            <w:pPr>
              <w:pStyle w:val="afffffffff9"/>
              <w:rPr>
                <w:rFonts w:ascii="Times New Roman"/>
              </w:rPr>
            </w:pPr>
            <w:r>
              <w:rPr>
                <w:rFonts w:ascii="Times New Roman"/>
              </w:rPr>
              <w:t>＜</w:t>
            </w:r>
            <w:r>
              <w:rPr>
                <w:rFonts w:ascii="Times New Roman"/>
              </w:rPr>
              <w:t>25</w:t>
            </w:r>
          </w:p>
        </w:tc>
        <w:tc>
          <w:tcPr>
            <w:tcW w:w="1406" w:type="dxa"/>
            <w:shd w:val="clear" w:color="auto" w:fill="auto"/>
            <w:vAlign w:val="center"/>
          </w:tcPr>
          <w:p w14:paraId="6F77CC84" w14:textId="77777777" w:rsidR="006C2715" w:rsidRDefault="00000000">
            <w:pPr>
              <w:pStyle w:val="afffffffff9"/>
              <w:rPr>
                <w:rFonts w:ascii="Times New Roman"/>
              </w:rPr>
            </w:pPr>
            <w:r>
              <w:rPr>
                <w:rFonts w:ascii="Times New Roman"/>
              </w:rPr>
              <w:t>构筑物高度</w:t>
            </w:r>
          </w:p>
        </w:tc>
      </w:tr>
      <w:tr w:rsidR="006C2715" w14:paraId="536579ED" w14:textId="77777777">
        <w:trPr>
          <w:trHeight w:val="340"/>
          <w:jc w:val="center"/>
        </w:trPr>
        <w:tc>
          <w:tcPr>
            <w:tcW w:w="557" w:type="dxa"/>
            <w:vMerge/>
            <w:shd w:val="clear" w:color="auto" w:fill="auto"/>
            <w:vAlign w:val="center"/>
          </w:tcPr>
          <w:p w14:paraId="7BDE40BA" w14:textId="77777777" w:rsidR="006C2715" w:rsidRDefault="006C2715">
            <w:pPr>
              <w:pStyle w:val="afffffffff9"/>
              <w:rPr>
                <w:rFonts w:ascii="Times New Roman"/>
              </w:rPr>
            </w:pPr>
          </w:p>
        </w:tc>
        <w:tc>
          <w:tcPr>
            <w:tcW w:w="993" w:type="dxa"/>
            <w:vMerge/>
            <w:shd w:val="clear" w:color="auto" w:fill="auto"/>
            <w:vAlign w:val="center"/>
          </w:tcPr>
          <w:p w14:paraId="18661835" w14:textId="77777777" w:rsidR="006C2715" w:rsidRDefault="006C2715">
            <w:pPr>
              <w:pStyle w:val="afffffffff9"/>
              <w:rPr>
                <w:rFonts w:ascii="Times New Roman"/>
              </w:rPr>
            </w:pPr>
          </w:p>
        </w:tc>
        <w:tc>
          <w:tcPr>
            <w:tcW w:w="2126" w:type="dxa"/>
            <w:shd w:val="clear" w:color="auto" w:fill="auto"/>
            <w:vAlign w:val="center"/>
          </w:tcPr>
          <w:p w14:paraId="1FBB6DD1" w14:textId="77777777" w:rsidR="006C2715" w:rsidRDefault="00000000">
            <w:pPr>
              <w:pStyle w:val="afffffffff9"/>
              <w:rPr>
                <w:rFonts w:ascii="Times New Roman"/>
              </w:rPr>
            </w:pPr>
            <w:r>
              <w:rPr>
                <w:rFonts w:ascii="Times New Roman"/>
              </w:rPr>
              <w:t>基坑围护工程</w:t>
            </w:r>
          </w:p>
        </w:tc>
        <w:tc>
          <w:tcPr>
            <w:tcW w:w="709" w:type="dxa"/>
            <w:shd w:val="clear" w:color="auto" w:fill="auto"/>
            <w:vAlign w:val="center"/>
          </w:tcPr>
          <w:p w14:paraId="7470A61E" w14:textId="77777777" w:rsidR="006C2715" w:rsidRDefault="00000000">
            <w:pPr>
              <w:pStyle w:val="afffffffff9"/>
              <w:rPr>
                <w:rFonts w:ascii="Times New Roman"/>
              </w:rPr>
            </w:pPr>
            <w:r>
              <w:rPr>
                <w:rFonts w:ascii="Times New Roman"/>
              </w:rPr>
              <w:t>米</w:t>
            </w:r>
          </w:p>
        </w:tc>
        <w:tc>
          <w:tcPr>
            <w:tcW w:w="1134" w:type="dxa"/>
            <w:shd w:val="clear" w:color="auto" w:fill="auto"/>
            <w:vAlign w:val="center"/>
          </w:tcPr>
          <w:p w14:paraId="20A1B9C6" w14:textId="77777777" w:rsidR="006C2715" w:rsidRDefault="00000000">
            <w:pPr>
              <w:pStyle w:val="afffffffff9"/>
              <w:rPr>
                <w:rFonts w:ascii="Times New Roman"/>
              </w:rPr>
            </w:pPr>
            <w:r>
              <w:rPr>
                <w:rFonts w:ascii="Times New Roman"/>
              </w:rPr>
              <w:t>≥8</w:t>
            </w:r>
          </w:p>
        </w:tc>
        <w:tc>
          <w:tcPr>
            <w:tcW w:w="1275" w:type="dxa"/>
            <w:shd w:val="clear" w:color="auto" w:fill="auto"/>
            <w:vAlign w:val="center"/>
          </w:tcPr>
          <w:p w14:paraId="7760918E" w14:textId="77777777" w:rsidR="006C2715" w:rsidRDefault="00000000">
            <w:pPr>
              <w:pStyle w:val="afffffffff9"/>
              <w:rPr>
                <w:rFonts w:ascii="Times New Roman"/>
              </w:rPr>
            </w:pPr>
            <w:r>
              <w:rPr>
                <w:rFonts w:ascii="Times New Roman"/>
              </w:rPr>
              <w:t>3~8</w:t>
            </w:r>
          </w:p>
        </w:tc>
        <w:tc>
          <w:tcPr>
            <w:tcW w:w="1134" w:type="dxa"/>
            <w:shd w:val="clear" w:color="auto" w:fill="auto"/>
            <w:vAlign w:val="center"/>
          </w:tcPr>
          <w:p w14:paraId="4EBCF05E" w14:textId="77777777" w:rsidR="006C2715" w:rsidRDefault="00000000">
            <w:pPr>
              <w:pStyle w:val="afffffffff9"/>
              <w:rPr>
                <w:rFonts w:ascii="Times New Roman"/>
              </w:rPr>
            </w:pPr>
            <w:r>
              <w:rPr>
                <w:rFonts w:ascii="Times New Roman"/>
              </w:rPr>
              <w:t>＜</w:t>
            </w:r>
            <w:r>
              <w:rPr>
                <w:rFonts w:ascii="Times New Roman"/>
              </w:rPr>
              <w:t>3</w:t>
            </w:r>
          </w:p>
        </w:tc>
        <w:tc>
          <w:tcPr>
            <w:tcW w:w="1406" w:type="dxa"/>
            <w:shd w:val="clear" w:color="auto" w:fill="auto"/>
            <w:vAlign w:val="center"/>
          </w:tcPr>
          <w:p w14:paraId="415E22AF" w14:textId="77777777" w:rsidR="006C2715" w:rsidRDefault="00000000">
            <w:pPr>
              <w:pStyle w:val="afffffffff9"/>
              <w:rPr>
                <w:rFonts w:ascii="Times New Roman"/>
              </w:rPr>
            </w:pPr>
            <w:r>
              <w:rPr>
                <w:rFonts w:ascii="Times New Roman"/>
              </w:rPr>
              <w:t>基坑深度</w:t>
            </w:r>
          </w:p>
        </w:tc>
      </w:tr>
      <w:tr w:rsidR="006C2715" w14:paraId="55904313" w14:textId="77777777">
        <w:trPr>
          <w:trHeight w:val="340"/>
          <w:jc w:val="center"/>
        </w:trPr>
        <w:tc>
          <w:tcPr>
            <w:tcW w:w="557" w:type="dxa"/>
            <w:vMerge/>
            <w:shd w:val="clear" w:color="auto" w:fill="auto"/>
            <w:vAlign w:val="center"/>
          </w:tcPr>
          <w:p w14:paraId="77035794" w14:textId="77777777" w:rsidR="006C2715" w:rsidRDefault="006C2715">
            <w:pPr>
              <w:pStyle w:val="afffffffff9"/>
              <w:rPr>
                <w:rFonts w:ascii="Times New Roman"/>
              </w:rPr>
            </w:pPr>
          </w:p>
        </w:tc>
        <w:tc>
          <w:tcPr>
            <w:tcW w:w="993" w:type="dxa"/>
            <w:vMerge/>
            <w:shd w:val="clear" w:color="auto" w:fill="auto"/>
            <w:vAlign w:val="center"/>
          </w:tcPr>
          <w:p w14:paraId="5643CAD7" w14:textId="77777777" w:rsidR="006C2715" w:rsidRDefault="006C2715">
            <w:pPr>
              <w:pStyle w:val="afffffffff9"/>
              <w:rPr>
                <w:rFonts w:ascii="Times New Roman"/>
              </w:rPr>
            </w:pPr>
          </w:p>
        </w:tc>
        <w:tc>
          <w:tcPr>
            <w:tcW w:w="2126" w:type="dxa"/>
            <w:shd w:val="clear" w:color="auto" w:fill="auto"/>
            <w:vAlign w:val="center"/>
          </w:tcPr>
          <w:p w14:paraId="01C98089" w14:textId="77777777" w:rsidR="006C2715" w:rsidRDefault="00000000">
            <w:pPr>
              <w:pStyle w:val="afffffffff9"/>
              <w:rPr>
                <w:rFonts w:ascii="Times New Roman"/>
              </w:rPr>
            </w:pPr>
            <w:r>
              <w:rPr>
                <w:rFonts w:ascii="Times New Roman"/>
              </w:rPr>
              <w:t>软弱地基处理工程</w:t>
            </w:r>
          </w:p>
        </w:tc>
        <w:tc>
          <w:tcPr>
            <w:tcW w:w="709" w:type="dxa"/>
            <w:shd w:val="clear" w:color="auto" w:fill="auto"/>
            <w:vAlign w:val="center"/>
          </w:tcPr>
          <w:p w14:paraId="2A54C6DC" w14:textId="77777777" w:rsidR="006C2715" w:rsidRDefault="00000000">
            <w:pPr>
              <w:pStyle w:val="afffffffff9"/>
              <w:rPr>
                <w:rFonts w:ascii="Times New Roman"/>
              </w:rPr>
            </w:pPr>
            <w:r>
              <w:rPr>
                <w:rFonts w:ascii="Times New Roman"/>
              </w:rPr>
              <w:t>米</w:t>
            </w:r>
          </w:p>
        </w:tc>
        <w:tc>
          <w:tcPr>
            <w:tcW w:w="1134" w:type="dxa"/>
            <w:shd w:val="clear" w:color="auto" w:fill="auto"/>
            <w:vAlign w:val="center"/>
          </w:tcPr>
          <w:p w14:paraId="115DBD85" w14:textId="77777777" w:rsidR="006C2715" w:rsidRDefault="00000000">
            <w:pPr>
              <w:pStyle w:val="afffffffff9"/>
              <w:rPr>
                <w:rFonts w:ascii="Times New Roman"/>
              </w:rPr>
            </w:pPr>
            <w:r>
              <w:rPr>
                <w:rFonts w:ascii="Times New Roman"/>
              </w:rPr>
              <w:t>≥13</w:t>
            </w:r>
          </w:p>
        </w:tc>
        <w:tc>
          <w:tcPr>
            <w:tcW w:w="1275" w:type="dxa"/>
            <w:shd w:val="clear" w:color="auto" w:fill="auto"/>
            <w:vAlign w:val="center"/>
          </w:tcPr>
          <w:p w14:paraId="543C4865" w14:textId="77777777" w:rsidR="006C2715" w:rsidRDefault="00000000">
            <w:pPr>
              <w:pStyle w:val="afffffffff9"/>
              <w:rPr>
                <w:rFonts w:ascii="Times New Roman"/>
              </w:rPr>
            </w:pPr>
            <w:r>
              <w:rPr>
                <w:rFonts w:ascii="Times New Roman"/>
              </w:rPr>
              <w:t>4~13</w:t>
            </w:r>
          </w:p>
        </w:tc>
        <w:tc>
          <w:tcPr>
            <w:tcW w:w="1134" w:type="dxa"/>
            <w:shd w:val="clear" w:color="auto" w:fill="auto"/>
            <w:vAlign w:val="center"/>
          </w:tcPr>
          <w:p w14:paraId="27B2238F" w14:textId="77777777" w:rsidR="006C2715" w:rsidRDefault="00000000">
            <w:pPr>
              <w:pStyle w:val="afffffffff9"/>
              <w:rPr>
                <w:rFonts w:ascii="Times New Roman"/>
              </w:rPr>
            </w:pPr>
            <w:r>
              <w:rPr>
                <w:rFonts w:ascii="Times New Roman"/>
              </w:rPr>
              <w:t>＜</w:t>
            </w:r>
            <w:r>
              <w:rPr>
                <w:rFonts w:ascii="Times New Roman"/>
              </w:rPr>
              <w:t>4</w:t>
            </w:r>
          </w:p>
        </w:tc>
        <w:tc>
          <w:tcPr>
            <w:tcW w:w="1406" w:type="dxa"/>
            <w:shd w:val="clear" w:color="auto" w:fill="auto"/>
            <w:vAlign w:val="center"/>
          </w:tcPr>
          <w:p w14:paraId="780AE8C2" w14:textId="77777777" w:rsidR="006C2715" w:rsidRDefault="00000000">
            <w:pPr>
              <w:pStyle w:val="afffffffff9"/>
              <w:rPr>
                <w:rFonts w:ascii="Times New Roman"/>
              </w:rPr>
            </w:pPr>
            <w:r>
              <w:rPr>
                <w:rFonts w:ascii="Times New Roman"/>
              </w:rPr>
              <w:t>地基处理深度</w:t>
            </w:r>
          </w:p>
        </w:tc>
      </w:tr>
      <w:tr w:rsidR="006C2715" w14:paraId="7A5D94C9" w14:textId="77777777">
        <w:trPr>
          <w:trHeight w:val="340"/>
          <w:jc w:val="center"/>
        </w:trPr>
        <w:tc>
          <w:tcPr>
            <w:tcW w:w="557" w:type="dxa"/>
            <w:vMerge/>
            <w:shd w:val="clear" w:color="auto" w:fill="auto"/>
            <w:vAlign w:val="center"/>
          </w:tcPr>
          <w:p w14:paraId="1A6A1F9F" w14:textId="77777777" w:rsidR="006C2715" w:rsidRDefault="006C2715">
            <w:pPr>
              <w:pStyle w:val="afffffffff9"/>
              <w:rPr>
                <w:rFonts w:ascii="Times New Roman"/>
              </w:rPr>
            </w:pPr>
          </w:p>
        </w:tc>
        <w:tc>
          <w:tcPr>
            <w:tcW w:w="993" w:type="dxa"/>
            <w:vMerge/>
            <w:shd w:val="clear" w:color="auto" w:fill="auto"/>
            <w:vAlign w:val="center"/>
          </w:tcPr>
          <w:p w14:paraId="744BE9EE" w14:textId="77777777" w:rsidR="006C2715" w:rsidRDefault="006C2715">
            <w:pPr>
              <w:pStyle w:val="afffffffff9"/>
              <w:rPr>
                <w:rFonts w:ascii="Times New Roman"/>
              </w:rPr>
            </w:pPr>
          </w:p>
        </w:tc>
        <w:tc>
          <w:tcPr>
            <w:tcW w:w="2126" w:type="dxa"/>
            <w:shd w:val="clear" w:color="auto" w:fill="auto"/>
            <w:vAlign w:val="center"/>
          </w:tcPr>
          <w:p w14:paraId="1F5A4121" w14:textId="77777777" w:rsidR="006C2715" w:rsidRDefault="00000000">
            <w:pPr>
              <w:pStyle w:val="afffffffff9"/>
              <w:rPr>
                <w:rFonts w:ascii="Times New Roman"/>
              </w:rPr>
            </w:pPr>
            <w:r>
              <w:rPr>
                <w:rFonts w:ascii="Times New Roman"/>
              </w:rPr>
              <w:t>其他地基与基础工程</w:t>
            </w:r>
          </w:p>
        </w:tc>
        <w:tc>
          <w:tcPr>
            <w:tcW w:w="709" w:type="dxa"/>
            <w:shd w:val="clear" w:color="auto" w:fill="auto"/>
            <w:vAlign w:val="center"/>
          </w:tcPr>
          <w:p w14:paraId="64815798" w14:textId="77777777" w:rsidR="006C2715" w:rsidRDefault="00000000">
            <w:pPr>
              <w:pStyle w:val="afffffffff9"/>
              <w:rPr>
                <w:rFonts w:ascii="Times New Roman"/>
              </w:rPr>
            </w:pPr>
            <w:r>
              <w:rPr>
                <w:rFonts w:ascii="Times New Roman"/>
              </w:rPr>
              <w:t>万元</w:t>
            </w:r>
          </w:p>
        </w:tc>
        <w:tc>
          <w:tcPr>
            <w:tcW w:w="1134" w:type="dxa"/>
            <w:shd w:val="clear" w:color="auto" w:fill="auto"/>
            <w:vAlign w:val="center"/>
          </w:tcPr>
          <w:p w14:paraId="510A3C6F" w14:textId="77777777" w:rsidR="006C2715" w:rsidRDefault="00000000">
            <w:pPr>
              <w:pStyle w:val="afffffffff9"/>
              <w:rPr>
                <w:rFonts w:ascii="Times New Roman"/>
              </w:rPr>
            </w:pPr>
            <w:r>
              <w:rPr>
                <w:rFonts w:ascii="Times New Roman"/>
              </w:rPr>
              <w:t>≥1</w:t>
            </w:r>
            <w:r>
              <w:rPr>
                <w:rFonts w:ascii="Times New Roman" w:hint="eastAsia"/>
              </w:rPr>
              <w:t xml:space="preserve"> </w:t>
            </w:r>
            <w:r>
              <w:rPr>
                <w:rFonts w:ascii="Times New Roman"/>
              </w:rPr>
              <w:t>000</w:t>
            </w:r>
          </w:p>
        </w:tc>
        <w:tc>
          <w:tcPr>
            <w:tcW w:w="1275" w:type="dxa"/>
            <w:shd w:val="clear" w:color="auto" w:fill="auto"/>
            <w:vAlign w:val="center"/>
          </w:tcPr>
          <w:p w14:paraId="10BD3C7A" w14:textId="77777777" w:rsidR="006C2715" w:rsidRDefault="00000000">
            <w:pPr>
              <w:pStyle w:val="afffffffff9"/>
              <w:rPr>
                <w:rFonts w:ascii="Times New Roman"/>
              </w:rPr>
            </w:pPr>
            <w:r>
              <w:rPr>
                <w:rFonts w:ascii="Times New Roman"/>
              </w:rPr>
              <w:t>100~1</w:t>
            </w:r>
            <w:r>
              <w:rPr>
                <w:rFonts w:ascii="Times New Roman" w:hint="eastAsia"/>
              </w:rPr>
              <w:t xml:space="preserve"> </w:t>
            </w:r>
            <w:r>
              <w:rPr>
                <w:rFonts w:ascii="Times New Roman"/>
              </w:rPr>
              <w:t>000</w:t>
            </w:r>
          </w:p>
        </w:tc>
        <w:tc>
          <w:tcPr>
            <w:tcW w:w="1134" w:type="dxa"/>
            <w:shd w:val="clear" w:color="auto" w:fill="auto"/>
            <w:vAlign w:val="center"/>
          </w:tcPr>
          <w:p w14:paraId="46C5D91B" w14:textId="77777777" w:rsidR="006C2715" w:rsidRDefault="00000000">
            <w:pPr>
              <w:pStyle w:val="afffffffff9"/>
              <w:rPr>
                <w:rFonts w:ascii="Times New Roman"/>
              </w:rPr>
            </w:pPr>
            <w:r>
              <w:rPr>
                <w:rFonts w:ascii="Times New Roman"/>
              </w:rPr>
              <w:t>＜</w:t>
            </w:r>
            <w:r>
              <w:rPr>
                <w:rFonts w:ascii="Times New Roman"/>
              </w:rPr>
              <w:t>100</w:t>
            </w:r>
          </w:p>
        </w:tc>
        <w:tc>
          <w:tcPr>
            <w:tcW w:w="1406" w:type="dxa"/>
            <w:shd w:val="clear" w:color="auto" w:fill="auto"/>
            <w:vAlign w:val="center"/>
          </w:tcPr>
          <w:p w14:paraId="2F26B0E9" w14:textId="77777777" w:rsidR="006C2715" w:rsidRDefault="00000000">
            <w:pPr>
              <w:pStyle w:val="afffffffff9"/>
              <w:rPr>
                <w:rFonts w:ascii="Times New Roman"/>
              </w:rPr>
            </w:pPr>
            <w:r>
              <w:rPr>
                <w:rFonts w:ascii="Times New Roman"/>
              </w:rPr>
              <w:t>单项工程合同额</w:t>
            </w:r>
          </w:p>
        </w:tc>
      </w:tr>
      <w:tr w:rsidR="006C2715" w14:paraId="080231E0" w14:textId="77777777">
        <w:trPr>
          <w:trHeight w:val="340"/>
          <w:jc w:val="center"/>
        </w:trPr>
        <w:tc>
          <w:tcPr>
            <w:tcW w:w="557" w:type="dxa"/>
            <w:vMerge w:val="restart"/>
            <w:shd w:val="clear" w:color="auto" w:fill="auto"/>
            <w:vAlign w:val="center"/>
          </w:tcPr>
          <w:p w14:paraId="7321E16C" w14:textId="77777777" w:rsidR="006C2715" w:rsidRDefault="00000000">
            <w:pPr>
              <w:pStyle w:val="afffffffff9"/>
              <w:rPr>
                <w:rFonts w:ascii="Times New Roman"/>
              </w:rPr>
            </w:pPr>
            <w:r>
              <w:rPr>
                <w:rFonts w:ascii="Times New Roman"/>
              </w:rPr>
              <w:t>4</w:t>
            </w:r>
          </w:p>
        </w:tc>
        <w:tc>
          <w:tcPr>
            <w:tcW w:w="993" w:type="dxa"/>
            <w:vMerge w:val="restart"/>
            <w:shd w:val="clear" w:color="auto" w:fill="auto"/>
            <w:vAlign w:val="center"/>
          </w:tcPr>
          <w:p w14:paraId="75D1D68E" w14:textId="77777777" w:rsidR="006C2715" w:rsidRDefault="00000000">
            <w:pPr>
              <w:pStyle w:val="afffffffff9"/>
              <w:rPr>
                <w:rFonts w:ascii="Times New Roman"/>
              </w:rPr>
            </w:pPr>
            <w:r>
              <w:rPr>
                <w:rFonts w:ascii="Times New Roman"/>
              </w:rPr>
              <w:t>土石方工程</w:t>
            </w:r>
          </w:p>
        </w:tc>
        <w:tc>
          <w:tcPr>
            <w:tcW w:w="2126" w:type="dxa"/>
            <w:shd w:val="clear" w:color="auto" w:fill="auto"/>
            <w:vAlign w:val="center"/>
          </w:tcPr>
          <w:p w14:paraId="0E20FC33" w14:textId="77777777" w:rsidR="006C2715" w:rsidRDefault="00000000">
            <w:pPr>
              <w:pStyle w:val="afffffffff9"/>
              <w:rPr>
                <w:rFonts w:ascii="Times New Roman"/>
              </w:rPr>
            </w:pPr>
            <w:r>
              <w:rPr>
                <w:rFonts w:ascii="Times New Roman"/>
              </w:rPr>
              <w:t>挖方或填方工程</w:t>
            </w:r>
          </w:p>
        </w:tc>
        <w:tc>
          <w:tcPr>
            <w:tcW w:w="709" w:type="dxa"/>
            <w:shd w:val="clear" w:color="auto" w:fill="auto"/>
            <w:vAlign w:val="center"/>
          </w:tcPr>
          <w:p w14:paraId="2277F8AF" w14:textId="77777777" w:rsidR="006C2715" w:rsidRDefault="00000000">
            <w:pPr>
              <w:pStyle w:val="afffffffff9"/>
              <w:rPr>
                <w:rFonts w:ascii="Times New Roman"/>
              </w:rPr>
            </w:pPr>
            <w:proofErr w:type="gramStart"/>
            <w:r>
              <w:rPr>
                <w:rFonts w:ascii="Times New Roman"/>
              </w:rPr>
              <w:t>万立方米</w:t>
            </w:r>
            <w:proofErr w:type="gramEnd"/>
          </w:p>
        </w:tc>
        <w:tc>
          <w:tcPr>
            <w:tcW w:w="1134" w:type="dxa"/>
            <w:shd w:val="clear" w:color="auto" w:fill="auto"/>
            <w:vAlign w:val="center"/>
          </w:tcPr>
          <w:p w14:paraId="6F8C2857" w14:textId="77777777" w:rsidR="006C2715" w:rsidRDefault="00000000">
            <w:pPr>
              <w:pStyle w:val="afffffffff9"/>
              <w:rPr>
                <w:rFonts w:ascii="Times New Roman"/>
              </w:rPr>
            </w:pPr>
            <w:r>
              <w:rPr>
                <w:rFonts w:ascii="Times New Roman"/>
              </w:rPr>
              <w:t>≥60</w:t>
            </w:r>
          </w:p>
        </w:tc>
        <w:tc>
          <w:tcPr>
            <w:tcW w:w="1275" w:type="dxa"/>
            <w:shd w:val="clear" w:color="auto" w:fill="auto"/>
            <w:vAlign w:val="center"/>
          </w:tcPr>
          <w:p w14:paraId="6EF4787B" w14:textId="77777777" w:rsidR="006C2715" w:rsidRDefault="00000000">
            <w:pPr>
              <w:pStyle w:val="afffffffff9"/>
              <w:rPr>
                <w:rFonts w:ascii="Times New Roman"/>
              </w:rPr>
            </w:pPr>
            <w:r>
              <w:rPr>
                <w:rFonts w:ascii="Times New Roman"/>
              </w:rPr>
              <w:t>15~60</w:t>
            </w:r>
          </w:p>
        </w:tc>
        <w:tc>
          <w:tcPr>
            <w:tcW w:w="1134" w:type="dxa"/>
            <w:shd w:val="clear" w:color="auto" w:fill="auto"/>
            <w:vAlign w:val="center"/>
          </w:tcPr>
          <w:p w14:paraId="33BEEFA9" w14:textId="77777777" w:rsidR="006C2715" w:rsidRDefault="00000000">
            <w:pPr>
              <w:pStyle w:val="afffffffff9"/>
              <w:rPr>
                <w:rFonts w:ascii="Times New Roman"/>
              </w:rPr>
            </w:pPr>
            <w:r>
              <w:rPr>
                <w:rFonts w:ascii="Times New Roman"/>
              </w:rPr>
              <w:t>＜</w:t>
            </w:r>
            <w:r>
              <w:rPr>
                <w:rFonts w:ascii="Times New Roman"/>
              </w:rPr>
              <w:t>15</w:t>
            </w:r>
          </w:p>
        </w:tc>
        <w:tc>
          <w:tcPr>
            <w:tcW w:w="1406" w:type="dxa"/>
            <w:shd w:val="clear" w:color="auto" w:fill="auto"/>
            <w:vAlign w:val="center"/>
          </w:tcPr>
          <w:p w14:paraId="3EFCEC4E" w14:textId="77777777" w:rsidR="006C2715" w:rsidRDefault="00000000">
            <w:pPr>
              <w:pStyle w:val="afffffffff9"/>
              <w:rPr>
                <w:rFonts w:ascii="Times New Roman"/>
              </w:rPr>
            </w:pPr>
            <w:r>
              <w:rPr>
                <w:rFonts w:ascii="Times New Roman"/>
              </w:rPr>
              <w:t>土石方量</w:t>
            </w:r>
          </w:p>
        </w:tc>
      </w:tr>
      <w:tr w:rsidR="006C2715" w14:paraId="0273AF99" w14:textId="77777777">
        <w:trPr>
          <w:trHeight w:val="340"/>
          <w:jc w:val="center"/>
        </w:trPr>
        <w:tc>
          <w:tcPr>
            <w:tcW w:w="557" w:type="dxa"/>
            <w:vMerge/>
            <w:shd w:val="clear" w:color="auto" w:fill="auto"/>
            <w:vAlign w:val="center"/>
          </w:tcPr>
          <w:p w14:paraId="57400111" w14:textId="77777777" w:rsidR="006C2715" w:rsidRDefault="006C2715">
            <w:pPr>
              <w:pStyle w:val="afffffffff9"/>
              <w:rPr>
                <w:rFonts w:ascii="Times New Roman"/>
              </w:rPr>
            </w:pPr>
          </w:p>
        </w:tc>
        <w:tc>
          <w:tcPr>
            <w:tcW w:w="993" w:type="dxa"/>
            <w:vMerge/>
            <w:shd w:val="clear" w:color="auto" w:fill="auto"/>
            <w:vAlign w:val="center"/>
          </w:tcPr>
          <w:p w14:paraId="4D75C6D6" w14:textId="77777777" w:rsidR="006C2715" w:rsidRDefault="006C2715">
            <w:pPr>
              <w:pStyle w:val="afffffffff9"/>
              <w:rPr>
                <w:rFonts w:ascii="Times New Roman"/>
              </w:rPr>
            </w:pPr>
          </w:p>
        </w:tc>
        <w:tc>
          <w:tcPr>
            <w:tcW w:w="2126" w:type="dxa"/>
            <w:shd w:val="clear" w:color="auto" w:fill="auto"/>
            <w:vAlign w:val="center"/>
          </w:tcPr>
          <w:p w14:paraId="3A59DB88" w14:textId="77777777" w:rsidR="006C2715" w:rsidRDefault="00000000">
            <w:pPr>
              <w:pStyle w:val="afffffffff9"/>
              <w:rPr>
                <w:rFonts w:ascii="Times New Roman"/>
              </w:rPr>
            </w:pPr>
            <w:r>
              <w:rPr>
                <w:rFonts w:ascii="Times New Roman"/>
              </w:rPr>
              <w:t>其它挖方或填方工程</w:t>
            </w:r>
          </w:p>
        </w:tc>
        <w:tc>
          <w:tcPr>
            <w:tcW w:w="709" w:type="dxa"/>
            <w:shd w:val="clear" w:color="auto" w:fill="auto"/>
            <w:vAlign w:val="center"/>
          </w:tcPr>
          <w:p w14:paraId="2447B771" w14:textId="77777777" w:rsidR="006C2715" w:rsidRDefault="00000000">
            <w:pPr>
              <w:pStyle w:val="afffffffff9"/>
              <w:rPr>
                <w:rFonts w:ascii="Times New Roman"/>
              </w:rPr>
            </w:pPr>
            <w:r>
              <w:rPr>
                <w:rFonts w:ascii="Times New Roman"/>
              </w:rPr>
              <w:t>万元</w:t>
            </w:r>
          </w:p>
        </w:tc>
        <w:tc>
          <w:tcPr>
            <w:tcW w:w="1134" w:type="dxa"/>
            <w:shd w:val="clear" w:color="auto" w:fill="auto"/>
            <w:vAlign w:val="center"/>
          </w:tcPr>
          <w:p w14:paraId="6E552504" w14:textId="77777777" w:rsidR="006C2715" w:rsidRDefault="00000000">
            <w:pPr>
              <w:pStyle w:val="afffffffff9"/>
              <w:rPr>
                <w:rFonts w:ascii="Times New Roman"/>
              </w:rPr>
            </w:pPr>
            <w:r>
              <w:rPr>
                <w:rFonts w:ascii="Times New Roman"/>
              </w:rPr>
              <w:t>≥3</w:t>
            </w:r>
            <w:r>
              <w:rPr>
                <w:rFonts w:ascii="Times New Roman" w:hint="eastAsia"/>
              </w:rPr>
              <w:t xml:space="preserve"> </w:t>
            </w:r>
            <w:r>
              <w:rPr>
                <w:rFonts w:ascii="Times New Roman"/>
              </w:rPr>
              <w:t>000</w:t>
            </w:r>
          </w:p>
        </w:tc>
        <w:tc>
          <w:tcPr>
            <w:tcW w:w="1275" w:type="dxa"/>
            <w:shd w:val="clear" w:color="auto" w:fill="auto"/>
            <w:vAlign w:val="center"/>
          </w:tcPr>
          <w:p w14:paraId="537A08C8" w14:textId="77777777" w:rsidR="006C2715" w:rsidRDefault="00000000">
            <w:pPr>
              <w:pStyle w:val="afffffffff9"/>
              <w:rPr>
                <w:rFonts w:ascii="Times New Roman"/>
              </w:rPr>
            </w:pPr>
            <w:r>
              <w:rPr>
                <w:rFonts w:ascii="Times New Roman"/>
              </w:rPr>
              <w:t>300~3</w:t>
            </w:r>
            <w:r>
              <w:rPr>
                <w:rFonts w:ascii="Times New Roman" w:hint="eastAsia"/>
              </w:rPr>
              <w:t xml:space="preserve"> </w:t>
            </w:r>
            <w:r>
              <w:rPr>
                <w:rFonts w:ascii="Times New Roman"/>
              </w:rPr>
              <w:t>000</w:t>
            </w:r>
          </w:p>
        </w:tc>
        <w:tc>
          <w:tcPr>
            <w:tcW w:w="1134" w:type="dxa"/>
            <w:shd w:val="clear" w:color="auto" w:fill="auto"/>
            <w:vAlign w:val="center"/>
          </w:tcPr>
          <w:p w14:paraId="0BAFC417" w14:textId="77777777" w:rsidR="006C2715" w:rsidRDefault="00000000">
            <w:pPr>
              <w:pStyle w:val="afffffffff9"/>
              <w:rPr>
                <w:rFonts w:ascii="Times New Roman"/>
              </w:rPr>
            </w:pPr>
            <w:r>
              <w:rPr>
                <w:rFonts w:ascii="Times New Roman"/>
              </w:rPr>
              <w:t>＜</w:t>
            </w:r>
            <w:r>
              <w:rPr>
                <w:rFonts w:ascii="Times New Roman"/>
              </w:rPr>
              <w:t>300</w:t>
            </w:r>
          </w:p>
        </w:tc>
        <w:tc>
          <w:tcPr>
            <w:tcW w:w="1406" w:type="dxa"/>
            <w:shd w:val="clear" w:color="auto" w:fill="auto"/>
            <w:vAlign w:val="center"/>
          </w:tcPr>
          <w:p w14:paraId="71025B41" w14:textId="77777777" w:rsidR="006C2715" w:rsidRDefault="00000000">
            <w:pPr>
              <w:pStyle w:val="afffffffff9"/>
              <w:rPr>
                <w:rFonts w:ascii="Times New Roman"/>
              </w:rPr>
            </w:pPr>
            <w:r>
              <w:rPr>
                <w:rFonts w:ascii="Times New Roman"/>
              </w:rPr>
              <w:t>单项工程合同额</w:t>
            </w:r>
          </w:p>
        </w:tc>
      </w:tr>
      <w:tr w:rsidR="006C2715" w14:paraId="14ACAC6D" w14:textId="77777777">
        <w:trPr>
          <w:trHeight w:val="340"/>
          <w:jc w:val="center"/>
        </w:trPr>
        <w:tc>
          <w:tcPr>
            <w:tcW w:w="557" w:type="dxa"/>
            <w:vMerge w:val="restart"/>
            <w:shd w:val="clear" w:color="auto" w:fill="auto"/>
            <w:vAlign w:val="center"/>
          </w:tcPr>
          <w:p w14:paraId="2B24321C" w14:textId="77777777" w:rsidR="006C2715" w:rsidRDefault="00000000">
            <w:pPr>
              <w:pStyle w:val="afffffffff9"/>
              <w:rPr>
                <w:rFonts w:ascii="Times New Roman"/>
              </w:rPr>
            </w:pPr>
            <w:r>
              <w:rPr>
                <w:rFonts w:ascii="Times New Roman"/>
              </w:rPr>
              <w:t>5</w:t>
            </w:r>
          </w:p>
        </w:tc>
        <w:tc>
          <w:tcPr>
            <w:tcW w:w="993" w:type="dxa"/>
            <w:vMerge w:val="restart"/>
            <w:shd w:val="clear" w:color="auto" w:fill="auto"/>
            <w:vAlign w:val="center"/>
          </w:tcPr>
          <w:p w14:paraId="26A3387D" w14:textId="77777777" w:rsidR="006C2715" w:rsidRDefault="00000000">
            <w:pPr>
              <w:pStyle w:val="afffffffff9"/>
              <w:rPr>
                <w:rFonts w:ascii="Times New Roman"/>
              </w:rPr>
            </w:pPr>
            <w:r>
              <w:rPr>
                <w:rFonts w:ascii="Times New Roman"/>
              </w:rPr>
              <w:t>园林古建筑工程</w:t>
            </w:r>
          </w:p>
        </w:tc>
        <w:tc>
          <w:tcPr>
            <w:tcW w:w="2126" w:type="dxa"/>
            <w:shd w:val="clear" w:color="auto" w:fill="auto"/>
            <w:vAlign w:val="center"/>
          </w:tcPr>
          <w:p w14:paraId="5EBAD57F" w14:textId="77777777" w:rsidR="006C2715" w:rsidRDefault="00000000">
            <w:pPr>
              <w:pStyle w:val="afffffffff9"/>
              <w:rPr>
                <w:rFonts w:ascii="Times New Roman"/>
              </w:rPr>
            </w:pPr>
            <w:r>
              <w:rPr>
                <w:rFonts w:ascii="Times New Roman"/>
              </w:rPr>
              <w:t>仿古建筑工程、园林建筑工程</w:t>
            </w:r>
          </w:p>
        </w:tc>
        <w:tc>
          <w:tcPr>
            <w:tcW w:w="709" w:type="dxa"/>
            <w:shd w:val="clear" w:color="auto" w:fill="auto"/>
            <w:vAlign w:val="center"/>
          </w:tcPr>
          <w:p w14:paraId="409D4AEB" w14:textId="77777777" w:rsidR="006C2715" w:rsidRDefault="00000000">
            <w:pPr>
              <w:pStyle w:val="afffffffff9"/>
              <w:rPr>
                <w:rFonts w:ascii="Times New Roman"/>
              </w:rPr>
            </w:pPr>
            <w:r>
              <w:rPr>
                <w:rFonts w:ascii="Times New Roman"/>
              </w:rPr>
              <w:t>平方米</w:t>
            </w:r>
          </w:p>
        </w:tc>
        <w:tc>
          <w:tcPr>
            <w:tcW w:w="1134" w:type="dxa"/>
            <w:shd w:val="clear" w:color="auto" w:fill="auto"/>
            <w:vAlign w:val="center"/>
          </w:tcPr>
          <w:p w14:paraId="6D4FF4C8" w14:textId="77777777" w:rsidR="006C2715" w:rsidRDefault="00000000">
            <w:pPr>
              <w:pStyle w:val="afffffffff9"/>
              <w:rPr>
                <w:rFonts w:ascii="Times New Roman"/>
              </w:rPr>
            </w:pPr>
            <w:r>
              <w:rPr>
                <w:rFonts w:ascii="Times New Roman"/>
              </w:rPr>
              <w:t>≥800</w:t>
            </w:r>
          </w:p>
        </w:tc>
        <w:tc>
          <w:tcPr>
            <w:tcW w:w="1275" w:type="dxa"/>
            <w:shd w:val="clear" w:color="auto" w:fill="auto"/>
            <w:vAlign w:val="center"/>
          </w:tcPr>
          <w:p w14:paraId="2F6E8D93" w14:textId="77777777" w:rsidR="006C2715" w:rsidRDefault="00000000">
            <w:pPr>
              <w:pStyle w:val="afffffffff9"/>
              <w:rPr>
                <w:rFonts w:ascii="Times New Roman"/>
              </w:rPr>
            </w:pPr>
            <w:r>
              <w:rPr>
                <w:rFonts w:ascii="Times New Roman"/>
              </w:rPr>
              <w:t>200~800</w:t>
            </w:r>
          </w:p>
        </w:tc>
        <w:tc>
          <w:tcPr>
            <w:tcW w:w="1134" w:type="dxa"/>
            <w:shd w:val="clear" w:color="auto" w:fill="auto"/>
            <w:vAlign w:val="center"/>
          </w:tcPr>
          <w:p w14:paraId="3F3A100D" w14:textId="77777777" w:rsidR="006C2715" w:rsidRDefault="00000000">
            <w:pPr>
              <w:pStyle w:val="afffffffff9"/>
              <w:rPr>
                <w:rFonts w:ascii="Times New Roman"/>
              </w:rPr>
            </w:pPr>
            <w:r>
              <w:rPr>
                <w:rFonts w:ascii="Times New Roman"/>
              </w:rPr>
              <w:t>＜</w:t>
            </w:r>
            <w:r>
              <w:rPr>
                <w:rFonts w:ascii="Times New Roman"/>
              </w:rPr>
              <w:t>200</w:t>
            </w:r>
          </w:p>
        </w:tc>
        <w:tc>
          <w:tcPr>
            <w:tcW w:w="1406" w:type="dxa"/>
            <w:shd w:val="clear" w:color="auto" w:fill="auto"/>
            <w:vAlign w:val="center"/>
          </w:tcPr>
          <w:p w14:paraId="31869FC9" w14:textId="77777777" w:rsidR="006C2715" w:rsidRDefault="00000000">
            <w:pPr>
              <w:pStyle w:val="afffffffff9"/>
              <w:rPr>
                <w:rFonts w:ascii="Times New Roman"/>
              </w:rPr>
            </w:pPr>
            <w:r>
              <w:rPr>
                <w:rFonts w:ascii="Times New Roman"/>
              </w:rPr>
              <w:t>单体建筑面积</w:t>
            </w:r>
          </w:p>
        </w:tc>
      </w:tr>
      <w:tr w:rsidR="006C2715" w14:paraId="6E962529" w14:textId="77777777">
        <w:trPr>
          <w:trHeight w:val="340"/>
          <w:jc w:val="center"/>
        </w:trPr>
        <w:tc>
          <w:tcPr>
            <w:tcW w:w="557" w:type="dxa"/>
            <w:vMerge/>
            <w:shd w:val="clear" w:color="auto" w:fill="auto"/>
            <w:vAlign w:val="center"/>
          </w:tcPr>
          <w:p w14:paraId="3F5F933C" w14:textId="77777777" w:rsidR="006C2715" w:rsidRDefault="006C2715">
            <w:pPr>
              <w:pStyle w:val="afffffffff9"/>
              <w:rPr>
                <w:rFonts w:ascii="Times New Roman"/>
              </w:rPr>
            </w:pPr>
          </w:p>
        </w:tc>
        <w:tc>
          <w:tcPr>
            <w:tcW w:w="993" w:type="dxa"/>
            <w:vMerge/>
            <w:shd w:val="clear" w:color="auto" w:fill="auto"/>
            <w:vAlign w:val="center"/>
          </w:tcPr>
          <w:p w14:paraId="50A04322" w14:textId="77777777" w:rsidR="006C2715" w:rsidRDefault="006C2715">
            <w:pPr>
              <w:pStyle w:val="afffffffff9"/>
              <w:rPr>
                <w:rFonts w:ascii="Times New Roman"/>
              </w:rPr>
            </w:pPr>
          </w:p>
        </w:tc>
        <w:tc>
          <w:tcPr>
            <w:tcW w:w="2126" w:type="dxa"/>
            <w:shd w:val="clear" w:color="auto" w:fill="auto"/>
            <w:vAlign w:val="center"/>
          </w:tcPr>
          <w:p w14:paraId="2F3C3D21" w14:textId="77777777" w:rsidR="006C2715" w:rsidRDefault="00000000">
            <w:pPr>
              <w:pStyle w:val="afffffffff9"/>
              <w:rPr>
                <w:rFonts w:ascii="Times New Roman"/>
              </w:rPr>
            </w:pPr>
            <w:r>
              <w:rPr>
                <w:rFonts w:ascii="Times New Roman"/>
              </w:rPr>
              <w:t>国家级重点文物保护单位的古建筑修缮工程</w:t>
            </w:r>
          </w:p>
        </w:tc>
        <w:tc>
          <w:tcPr>
            <w:tcW w:w="709" w:type="dxa"/>
            <w:shd w:val="clear" w:color="auto" w:fill="auto"/>
            <w:vAlign w:val="center"/>
          </w:tcPr>
          <w:p w14:paraId="3501E34C" w14:textId="77777777" w:rsidR="006C2715" w:rsidRDefault="00000000">
            <w:pPr>
              <w:pStyle w:val="afffffffff9"/>
              <w:rPr>
                <w:rFonts w:ascii="Times New Roman"/>
              </w:rPr>
            </w:pPr>
            <w:r>
              <w:rPr>
                <w:rFonts w:ascii="Times New Roman"/>
              </w:rPr>
              <w:t>平方米</w:t>
            </w:r>
          </w:p>
        </w:tc>
        <w:tc>
          <w:tcPr>
            <w:tcW w:w="1134" w:type="dxa"/>
            <w:shd w:val="clear" w:color="auto" w:fill="auto"/>
            <w:vAlign w:val="center"/>
          </w:tcPr>
          <w:p w14:paraId="247998F4" w14:textId="77777777" w:rsidR="006C2715" w:rsidRDefault="00000000">
            <w:pPr>
              <w:pStyle w:val="afffffffff9"/>
              <w:rPr>
                <w:rFonts w:ascii="Times New Roman"/>
              </w:rPr>
            </w:pPr>
            <w:r>
              <w:rPr>
                <w:rFonts w:ascii="Times New Roman"/>
              </w:rPr>
              <w:t>≥200</w:t>
            </w:r>
          </w:p>
        </w:tc>
        <w:tc>
          <w:tcPr>
            <w:tcW w:w="1275" w:type="dxa"/>
            <w:shd w:val="clear" w:color="auto" w:fill="auto"/>
            <w:vAlign w:val="center"/>
          </w:tcPr>
          <w:p w14:paraId="67ED80E9" w14:textId="77777777" w:rsidR="006C2715" w:rsidRDefault="00000000">
            <w:pPr>
              <w:pStyle w:val="afffffffff9"/>
              <w:rPr>
                <w:rFonts w:ascii="Times New Roman"/>
              </w:rPr>
            </w:pPr>
            <w:r>
              <w:rPr>
                <w:rFonts w:ascii="Times New Roman"/>
              </w:rPr>
              <w:t>＜</w:t>
            </w:r>
            <w:r>
              <w:rPr>
                <w:rFonts w:ascii="Times New Roman"/>
              </w:rPr>
              <w:t>200</w:t>
            </w:r>
          </w:p>
        </w:tc>
        <w:tc>
          <w:tcPr>
            <w:tcW w:w="1134" w:type="dxa"/>
            <w:shd w:val="clear" w:color="auto" w:fill="auto"/>
            <w:vAlign w:val="center"/>
          </w:tcPr>
          <w:p w14:paraId="1D77544C" w14:textId="77777777" w:rsidR="006C2715" w:rsidRDefault="00000000">
            <w:pPr>
              <w:pStyle w:val="afffffffff9"/>
              <w:rPr>
                <w:rFonts w:ascii="Times New Roman"/>
              </w:rPr>
            </w:pPr>
            <w:r>
              <w:rPr>
                <w:rFonts w:ascii="Times New Roman"/>
              </w:rPr>
              <w:t>无</w:t>
            </w:r>
          </w:p>
        </w:tc>
        <w:tc>
          <w:tcPr>
            <w:tcW w:w="1406" w:type="dxa"/>
            <w:shd w:val="clear" w:color="auto" w:fill="auto"/>
            <w:vAlign w:val="center"/>
          </w:tcPr>
          <w:p w14:paraId="05E99F6F" w14:textId="77777777" w:rsidR="006C2715" w:rsidRDefault="00000000">
            <w:pPr>
              <w:pStyle w:val="afffffffff9"/>
              <w:rPr>
                <w:rFonts w:ascii="Times New Roman"/>
              </w:rPr>
            </w:pPr>
            <w:r>
              <w:rPr>
                <w:rFonts w:ascii="Times New Roman"/>
              </w:rPr>
              <w:t>修缮建筑面积</w:t>
            </w:r>
          </w:p>
        </w:tc>
      </w:tr>
      <w:tr w:rsidR="006C2715" w14:paraId="0A0C7783" w14:textId="77777777">
        <w:trPr>
          <w:trHeight w:val="340"/>
          <w:jc w:val="center"/>
        </w:trPr>
        <w:tc>
          <w:tcPr>
            <w:tcW w:w="557" w:type="dxa"/>
            <w:vMerge/>
            <w:shd w:val="clear" w:color="auto" w:fill="auto"/>
            <w:vAlign w:val="center"/>
          </w:tcPr>
          <w:p w14:paraId="111C8CCF" w14:textId="77777777" w:rsidR="006C2715" w:rsidRDefault="006C2715">
            <w:pPr>
              <w:pStyle w:val="afffffffff9"/>
              <w:rPr>
                <w:rFonts w:ascii="Times New Roman"/>
              </w:rPr>
            </w:pPr>
          </w:p>
        </w:tc>
        <w:tc>
          <w:tcPr>
            <w:tcW w:w="993" w:type="dxa"/>
            <w:vMerge/>
            <w:shd w:val="clear" w:color="auto" w:fill="auto"/>
            <w:vAlign w:val="center"/>
          </w:tcPr>
          <w:p w14:paraId="0F529EDE" w14:textId="77777777" w:rsidR="006C2715" w:rsidRDefault="006C2715">
            <w:pPr>
              <w:pStyle w:val="afffffffff9"/>
              <w:rPr>
                <w:rFonts w:ascii="Times New Roman"/>
              </w:rPr>
            </w:pPr>
          </w:p>
        </w:tc>
        <w:tc>
          <w:tcPr>
            <w:tcW w:w="2126" w:type="dxa"/>
            <w:shd w:val="clear" w:color="auto" w:fill="auto"/>
            <w:vAlign w:val="center"/>
          </w:tcPr>
          <w:p w14:paraId="6FA570EE" w14:textId="77777777" w:rsidR="006C2715" w:rsidRDefault="00000000">
            <w:pPr>
              <w:pStyle w:val="afffffffff9"/>
              <w:rPr>
                <w:rFonts w:ascii="Times New Roman"/>
              </w:rPr>
            </w:pPr>
            <w:r>
              <w:rPr>
                <w:rFonts w:ascii="Times New Roman"/>
              </w:rPr>
              <w:t>省级重点文物保护单位的古建筑修缮工程</w:t>
            </w:r>
          </w:p>
        </w:tc>
        <w:tc>
          <w:tcPr>
            <w:tcW w:w="709" w:type="dxa"/>
            <w:shd w:val="clear" w:color="auto" w:fill="auto"/>
            <w:vAlign w:val="center"/>
          </w:tcPr>
          <w:p w14:paraId="38EA42D6" w14:textId="77777777" w:rsidR="006C2715" w:rsidRDefault="00000000">
            <w:pPr>
              <w:pStyle w:val="afffffffff9"/>
              <w:rPr>
                <w:rFonts w:ascii="Times New Roman"/>
              </w:rPr>
            </w:pPr>
            <w:r>
              <w:rPr>
                <w:rFonts w:ascii="Times New Roman"/>
              </w:rPr>
              <w:t>平方米</w:t>
            </w:r>
          </w:p>
        </w:tc>
        <w:tc>
          <w:tcPr>
            <w:tcW w:w="1134" w:type="dxa"/>
            <w:shd w:val="clear" w:color="auto" w:fill="auto"/>
            <w:vAlign w:val="center"/>
          </w:tcPr>
          <w:p w14:paraId="0E12E6A2" w14:textId="77777777" w:rsidR="006C2715" w:rsidRDefault="00000000">
            <w:pPr>
              <w:pStyle w:val="afffffffff9"/>
              <w:rPr>
                <w:rFonts w:ascii="Times New Roman"/>
              </w:rPr>
            </w:pPr>
            <w:r>
              <w:rPr>
                <w:rFonts w:ascii="Times New Roman"/>
              </w:rPr>
              <w:t>≥300</w:t>
            </w:r>
          </w:p>
        </w:tc>
        <w:tc>
          <w:tcPr>
            <w:tcW w:w="1275" w:type="dxa"/>
            <w:shd w:val="clear" w:color="auto" w:fill="auto"/>
            <w:vAlign w:val="center"/>
          </w:tcPr>
          <w:p w14:paraId="062694FE" w14:textId="77777777" w:rsidR="006C2715" w:rsidRDefault="00000000">
            <w:pPr>
              <w:pStyle w:val="afffffffff9"/>
              <w:rPr>
                <w:rFonts w:ascii="Times New Roman"/>
              </w:rPr>
            </w:pPr>
            <w:r>
              <w:rPr>
                <w:rFonts w:ascii="Times New Roman"/>
              </w:rPr>
              <w:t>100~300</w:t>
            </w:r>
          </w:p>
        </w:tc>
        <w:tc>
          <w:tcPr>
            <w:tcW w:w="1134" w:type="dxa"/>
            <w:shd w:val="clear" w:color="auto" w:fill="auto"/>
            <w:vAlign w:val="center"/>
          </w:tcPr>
          <w:p w14:paraId="112E9A56" w14:textId="77777777" w:rsidR="006C2715" w:rsidRDefault="00000000">
            <w:pPr>
              <w:pStyle w:val="afffffffff9"/>
              <w:rPr>
                <w:rFonts w:ascii="Times New Roman"/>
              </w:rPr>
            </w:pPr>
            <w:r>
              <w:rPr>
                <w:rFonts w:ascii="Times New Roman"/>
              </w:rPr>
              <w:t>＜</w:t>
            </w:r>
            <w:r>
              <w:rPr>
                <w:rFonts w:ascii="Times New Roman"/>
              </w:rPr>
              <w:t>100</w:t>
            </w:r>
          </w:p>
        </w:tc>
        <w:tc>
          <w:tcPr>
            <w:tcW w:w="1406" w:type="dxa"/>
            <w:shd w:val="clear" w:color="auto" w:fill="auto"/>
            <w:vAlign w:val="center"/>
          </w:tcPr>
          <w:p w14:paraId="43E38259" w14:textId="77777777" w:rsidR="006C2715" w:rsidRDefault="00000000">
            <w:pPr>
              <w:pStyle w:val="afffffffff9"/>
              <w:rPr>
                <w:rFonts w:ascii="Times New Roman"/>
              </w:rPr>
            </w:pPr>
            <w:r>
              <w:rPr>
                <w:rFonts w:ascii="Times New Roman"/>
              </w:rPr>
              <w:t>修缮建筑面积</w:t>
            </w:r>
          </w:p>
        </w:tc>
      </w:tr>
      <w:tr w:rsidR="006C2715" w14:paraId="4F36E2AC" w14:textId="77777777">
        <w:trPr>
          <w:trHeight w:val="340"/>
          <w:jc w:val="center"/>
        </w:trPr>
        <w:tc>
          <w:tcPr>
            <w:tcW w:w="557" w:type="dxa"/>
            <w:vMerge/>
            <w:shd w:val="clear" w:color="auto" w:fill="auto"/>
            <w:vAlign w:val="center"/>
          </w:tcPr>
          <w:p w14:paraId="1B5194A4" w14:textId="77777777" w:rsidR="006C2715" w:rsidRDefault="006C2715">
            <w:pPr>
              <w:pStyle w:val="afffffffff9"/>
              <w:rPr>
                <w:rFonts w:ascii="Times New Roman"/>
              </w:rPr>
            </w:pPr>
          </w:p>
        </w:tc>
        <w:tc>
          <w:tcPr>
            <w:tcW w:w="993" w:type="dxa"/>
            <w:vMerge/>
            <w:shd w:val="clear" w:color="auto" w:fill="auto"/>
            <w:vAlign w:val="center"/>
          </w:tcPr>
          <w:p w14:paraId="23C005F6" w14:textId="77777777" w:rsidR="006C2715" w:rsidRDefault="006C2715">
            <w:pPr>
              <w:pStyle w:val="afffffffff9"/>
              <w:rPr>
                <w:rFonts w:ascii="Times New Roman"/>
              </w:rPr>
            </w:pPr>
          </w:p>
        </w:tc>
        <w:tc>
          <w:tcPr>
            <w:tcW w:w="2126" w:type="dxa"/>
            <w:shd w:val="clear" w:color="auto" w:fill="auto"/>
            <w:vAlign w:val="center"/>
          </w:tcPr>
          <w:p w14:paraId="18B1728E" w14:textId="77777777" w:rsidR="006C2715" w:rsidRDefault="00000000">
            <w:pPr>
              <w:pStyle w:val="afffffffff9"/>
              <w:rPr>
                <w:rFonts w:ascii="Times New Roman"/>
              </w:rPr>
            </w:pPr>
            <w:r>
              <w:rPr>
                <w:rFonts w:ascii="Times New Roman"/>
              </w:rPr>
              <w:t>其它园林古建筑工程</w:t>
            </w:r>
          </w:p>
        </w:tc>
        <w:tc>
          <w:tcPr>
            <w:tcW w:w="709" w:type="dxa"/>
            <w:shd w:val="clear" w:color="auto" w:fill="auto"/>
            <w:vAlign w:val="center"/>
          </w:tcPr>
          <w:p w14:paraId="6A84704C" w14:textId="77777777" w:rsidR="006C2715" w:rsidRDefault="00000000">
            <w:pPr>
              <w:pStyle w:val="afffffffff9"/>
              <w:rPr>
                <w:rFonts w:ascii="Times New Roman"/>
              </w:rPr>
            </w:pPr>
            <w:r>
              <w:rPr>
                <w:rFonts w:ascii="Times New Roman"/>
              </w:rPr>
              <w:t>万元</w:t>
            </w:r>
          </w:p>
        </w:tc>
        <w:tc>
          <w:tcPr>
            <w:tcW w:w="1134" w:type="dxa"/>
            <w:shd w:val="clear" w:color="auto" w:fill="auto"/>
            <w:vAlign w:val="center"/>
          </w:tcPr>
          <w:p w14:paraId="75D51515" w14:textId="77777777" w:rsidR="006C2715" w:rsidRDefault="00000000">
            <w:pPr>
              <w:pStyle w:val="afffffffff9"/>
              <w:rPr>
                <w:rFonts w:ascii="Times New Roman"/>
              </w:rPr>
            </w:pPr>
            <w:r>
              <w:rPr>
                <w:rFonts w:ascii="Times New Roman"/>
              </w:rPr>
              <w:t>≥1</w:t>
            </w:r>
            <w:r>
              <w:rPr>
                <w:rFonts w:ascii="Times New Roman" w:hint="eastAsia"/>
              </w:rPr>
              <w:t xml:space="preserve"> </w:t>
            </w:r>
            <w:r>
              <w:rPr>
                <w:rFonts w:ascii="Times New Roman"/>
              </w:rPr>
              <w:t>000</w:t>
            </w:r>
          </w:p>
        </w:tc>
        <w:tc>
          <w:tcPr>
            <w:tcW w:w="1275" w:type="dxa"/>
            <w:shd w:val="clear" w:color="auto" w:fill="auto"/>
            <w:vAlign w:val="center"/>
          </w:tcPr>
          <w:p w14:paraId="0A96C20A" w14:textId="77777777" w:rsidR="006C2715" w:rsidRDefault="00000000">
            <w:pPr>
              <w:pStyle w:val="afffffffff9"/>
              <w:rPr>
                <w:rFonts w:ascii="Times New Roman"/>
              </w:rPr>
            </w:pPr>
            <w:r>
              <w:rPr>
                <w:rFonts w:ascii="Times New Roman"/>
              </w:rPr>
              <w:t>200~1</w:t>
            </w:r>
            <w:r>
              <w:rPr>
                <w:rFonts w:ascii="Times New Roman" w:hint="eastAsia"/>
              </w:rPr>
              <w:t xml:space="preserve"> </w:t>
            </w:r>
            <w:r>
              <w:rPr>
                <w:rFonts w:ascii="Times New Roman"/>
              </w:rPr>
              <w:t>000</w:t>
            </w:r>
          </w:p>
        </w:tc>
        <w:tc>
          <w:tcPr>
            <w:tcW w:w="1134" w:type="dxa"/>
            <w:shd w:val="clear" w:color="auto" w:fill="auto"/>
            <w:vAlign w:val="center"/>
          </w:tcPr>
          <w:p w14:paraId="549EB367" w14:textId="77777777" w:rsidR="006C2715" w:rsidRDefault="00000000">
            <w:pPr>
              <w:pStyle w:val="afffffffff9"/>
              <w:rPr>
                <w:rFonts w:ascii="Times New Roman"/>
              </w:rPr>
            </w:pPr>
            <w:r>
              <w:rPr>
                <w:rFonts w:ascii="Times New Roman"/>
              </w:rPr>
              <w:t>＜</w:t>
            </w:r>
            <w:r>
              <w:rPr>
                <w:rFonts w:ascii="Times New Roman"/>
              </w:rPr>
              <w:t>200</w:t>
            </w:r>
          </w:p>
        </w:tc>
        <w:tc>
          <w:tcPr>
            <w:tcW w:w="1406" w:type="dxa"/>
            <w:shd w:val="clear" w:color="auto" w:fill="auto"/>
            <w:vAlign w:val="center"/>
          </w:tcPr>
          <w:p w14:paraId="675551FA" w14:textId="77777777" w:rsidR="006C2715" w:rsidRDefault="00000000">
            <w:pPr>
              <w:pStyle w:val="afffffffff9"/>
              <w:rPr>
                <w:rFonts w:ascii="Times New Roman"/>
              </w:rPr>
            </w:pPr>
            <w:r>
              <w:rPr>
                <w:rFonts w:ascii="Times New Roman"/>
              </w:rPr>
              <w:t>单项工程合同额</w:t>
            </w:r>
          </w:p>
        </w:tc>
      </w:tr>
      <w:tr w:rsidR="006C2715" w14:paraId="02E34518" w14:textId="77777777">
        <w:trPr>
          <w:trHeight w:val="340"/>
          <w:jc w:val="center"/>
        </w:trPr>
        <w:tc>
          <w:tcPr>
            <w:tcW w:w="557" w:type="dxa"/>
            <w:vMerge w:val="restart"/>
            <w:shd w:val="clear" w:color="auto" w:fill="auto"/>
            <w:vAlign w:val="center"/>
          </w:tcPr>
          <w:p w14:paraId="07A2CE2F" w14:textId="77777777" w:rsidR="006C2715" w:rsidRDefault="00000000">
            <w:pPr>
              <w:pStyle w:val="afffffffff9"/>
              <w:rPr>
                <w:rFonts w:ascii="Times New Roman"/>
              </w:rPr>
            </w:pPr>
            <w:r>
              <w:rPr>
                <w:rFonts w:ascii="Times New Roman"/>
              </w:rPr>
              <w:t>6</w:t>
            </w:r>
          </w:p>
        </w:tc>
        <w:tc>
          <w:tcPr>
            <w:tcW w:w="993" w:type="dxa"/>
            <w:vMerge w:val="restart"/>
            <w:shd w:val="clear" w:color="auto" w:fill="auto"/>
            <w:vAlign w:val="center"/>
          </w:tcPr>
          <w:p w14:paraId="0BCC918E" w14:textId="77777777" w:rsidR="006C2715" w:rsidRDefault="00000000">
            <w:pPr>
              <w:pStyle w:val="afffffffff9"/>
              <w:rPr>
                <w:rFonts w:ascii="Times New Roman"/>
              </w:rPr>
            </w:pPr>
            <w:r>
              <w:rPr>
                <w:rFonts w:ascii="Times New Roman"/>
              </w:rPr>
              <w:t>钢结构工程</w:t>
            </w:r>
          </w:p>
        </w:tc>
        <w:tc>
          <w:tcPr>
            <w:tcW w:w="2126" w:type="dxa"/>
            <w:vMerge w:val="restart"/>
            <w:shd w:val="clear" w:color="auto" w:fill="auto"/>
            <w:vAlign w:val="center"/>
          </w:tcPr>
          <w:p w14:paraId="41F8BC11" w14:textId="77777777" w:rsidR="006C2715" w:rsidRDefault="00000000">
            <w:pPr>
              <w:pStyle w:val="afffffffff9"/>
              <w:rPr>
                <w:rFonts w:ascii="Times New Roman"/>
              </w:rPr>
            </w:pPr>
            <w:r>
              <w:rPr>
                <w:rFonts w:ascii="Times New Roman"/>
              </w:rPr>
              <w:t>钢结构建筑物或构筑物工程（包括轻钢结构工程）</w:t>
            </w:r>
          </w:p>
        </w:tc>
        <w:tc>
          <w:tcPr>
            <w:tcW w:w="709" w:type="dxa"/>
            <w:shd w:val="clear" w:color="auto" w:fill="auto"/>
            <w:vAlign w:val="center"/>
          </w:tcPr>
          <w:p w14:paraId="7E53BCF3" w14:textId="77777777" w:rsidR="006C2715" w:rsidRDefault="00000000">
            <w:pPr>
              <w:pStyle w:val="afffffffff9"/>
              <w:rPr>
                <w:rFonts w:ascii="Times New Roman"/>
              </w:rPr>
            </w:pPr>
            <w:r>
              <w:rPr>
                <w:rFonts w:ascii="Times New Roman"/>
              </w:rPr>
              <w:t>米</w:t>
            </w:r>
          </w:p>
        </w:tc>
        <w:tc>
          <w:tcPr>
            <w:tcW w:w="1134" w:type="dxa"/>
            <w:shd w:val="clear" w:color="auto" w:fill="auto"/>
            <w:vAlign w:val="center"/>
          </w:tcPr>
          <w:p w14:paraId="6D84C23E" w14:textId="77777777" w:rsidR="006C2715" w:rsidRDefault="00000000">
            <w:pPr>
              <w:pStyle w:val="afffffffff9"/>
              <w:rPr>
                <w:rFonts w:ascii="Times New Roman"/>
              </w:rPr>
            </w:pPr>
            <w:r>
              <w:rPr>
                <w:rFonts w:ascii="Times New Roman"/>
              </w:rPr>
              <w:t>≥30</w:t>
            </w:r>
          </w:p>
        </w:tc>
        <w:tc>
          <w:tcPr>
            <w:tcW w:w="1275" w:type="dxa"/>
            <w:shd w:val="clear" w:color="auto" w:fill="auto"/>
            <w:vAlign w:val="center"/>
          </w:tcPr>
          <w:p w14:paraId="191CAA0E" w14:textId="77777777" w:rsidR="006C2715" w:rsidRDefault="00000000">
            <w:pPr>
              <w:pStyle w:val="afffffffff9"/>
              <w:rPr>
                <w:rFonts w:ascii="Times New Roman"/>
              </w:rPr>
            </w:pPr>
            <w:r>
              <w:rPr>
                <w:rFonts w:ascii="Times New Roman"/>
              </w:rPr>
              <w:t>10~30</w:t>
            </w:r>
          </w:p>
        </w:tc>
        <w:tc>
          <w:tcPr>
            <w:tcW w:w="1134" w:type="dxa"/>
            <w:shd w:val="clear" w:color="auto" w:fill="auto"/>
            <w:vAlign w:val="center"/>
          </w:tcPr>
          <w:p w14:paraId="7BB4935B" w14:textId="77777777" w:rsidR="006C2715" w:rsidRDefault="00000000">
            <w:pPr>
              <w:pStyle w:val="afffffffff9"/>
              <w:rPr>
                <w:rFonts w:ascii="Times New Roman"/>
              </w:rPr>
            </w:pPr>
            <w:r>
              <w:rPr>
                <w:rFonts w:ascii="Times New Roman"/>
              </w:rPr>
              <w:t>＜</w:t>
            </w:r>
            <w:r>
              <w:rPr>
                <w:rFonts w:ascii="Times New Roman"/>
              </w:rPr>
              <w:t>10</w:t>
            </w:r>
          </w:p>
        </w:tc>
        <w:tc>
          <w:tcPr>
            <w:tcW w:w="1406" w:type="dxa"/>
            <w:shd w:val="clear" w:color="auto" w:fill="auto"/>
            <w:vAlign w:val="center"/>
          </w:tcPr>
          <w:p w14:paraId="5985F3B5" w14:textId="77777777" w:rsidR="006C2715" w:rsidRDefault="00000000">
            <w:pPr>
              <w:pStyle w:val="afffffffff9"/>
              <w:rPr>
                <w:rFonts w:ascii="Times New Roman"/>
              </w:rPr>
            </w:pPr>
            <w:r>
              <w:rPr>
                <w:rFonts w:ascii="Times New Roman"/>
              </w:rPr>
              <w:t>钢结构跨度</w:t>
            </w:r>
          </w:p>
        </w:tc>
      </w:tr>
      <w:tr w:rsidR="006C2715" w14:paraId="175D7AD7" w14:textId="77777777">
        <w:trPr>
          <w:trHeight w:val="340"/>
          <w:jc w:val="center"/>
        </w:trPr>
        <w:tc>
          <w:tcPr>
            <w:tcW w:w="557" w:type="dxa"/>
            <w:vMerge/>
            <w:shd w:val="clear" w:color="auto" w:fill="auto"/>
            <w:vAlign w:val="center"/>
          </w:tcPr>
          <w:p w14:paraId="63DE5121" w14:textId="77777777" w:rsidR="006C2715" w:rsidRDefault="006C2715">
            <w:pPr>
              <w:pStyle w:val="afffffffff9"/>
              <w:rPr>
                <w:rFonts w:ascii="Times New Roman"/>
              </w:rPr>
            </w:pPr>
          </w:p>
        </w:tc>
        <w:tc>
          <w:tcPr>
            <w:tcW w:w="993" w:type="dxa"/>
            <w:vMerge/>
            <w:shd w:val="clear" w:color="auto" w:fill="auto"/>
            <w:vAlign w:val="center"/>
          </w:tcPr>
          <w:p w14:paraId="62DB4DA8" w14:textId="77777777" w:rsidR="006C2715" w:rsidRDefault="006C2715">
            <w:pPr>
              <w:pStyle w:val="afffffffff9"/>
              <w:rPr>
                <w:rFonts w:ascii="Times New Roman"/>
              </w:rPr>
            </w:pPr>
          </w:p>
        </w:tc>
        <w:tc>
          <w:tcPr>
            <w:tcW w:w="2126" w:type="dxa"/>
            <w:vMerge/>
            <w:shd w:val="clear" w:color="auto" w:fill="auto"/>
            <w:vAlign w:val="center"/>
          </w:tcPr>
          <w:p w14:paraId="123F21BE" w14:textId="77777777" w:rsidR="006C2715" w:rsidRDefault="006C2715">
            <w:pPr>
              <w:pStyle w:val="afffffffff9"/>
              <w:rPr>
                <w:rFonts w:ascii="Times New Roman"/>
              </w:rPr>
            </w:pPr>
          </w:p>
        </w:tc>
        <w:tc>
          <w:tcPr>
            <w:tcW w:w="709" w:type="dxa"/>
            <w:shd w:val="clear" w:color="auto" w:fill="auto"/>
            <w:vAlign w:val="center"/>
          </w:tcPr>
          <w:p w14:paraId="1AFE253B" w14:textId="77777777" w:rsidR="006C2715" w:rsidRDefault="00000000">
            <w:pPr>
              <w:pStyle w:val="afffffffff9"/>
              <w:rPr>
                <w:rFonts w:ascii="Times New Roman"/>
              </w:rPr>
            </w:pPr>
            <w:r>
              <w:rPr>
                <w:rFonts w:ascii="Times New Roman"/>
              </w:rPr>
              <w:t>吨</w:t>
            </w:r>
          </w:p>
        </w:tc>
        <w:tc>
          <w:tcPr>
            <w:tcW w:w="1134" w:type="dxa"/>
            <w:shd w:val="clear" w:color="auto" w:fill="auto"/>
            <w:vAlign w:val="center"/>
          </w:tcPr>
          <w:p w14:paraId="22E70C8C" w14:textId="77777777" w:rsidR="006C2715" w:rsidRDefault="00000000">
            <w:pPr>
              <w:pStyle w:val="afffffffff9"/>
              <w:rPr>
                <w:rFonts w:ascii="Times New Roman"/>
              </w:rPr>
            </w:pPr>
            <w:r>
              <w:rPr>
                <w:rFonts w:ascii="Times New Roman"/>
              </w:rPr>
              <w:t>≥1</w:t>
            </w:r>
            <w:r>
              <w:rPr>
                <w:rFonts w:ascii="Times New Roman" w:hint="eastAsia"/>
              </w:rPr>
              <w:t xml:space="preserve"> </w:t>
            </w:r>
            <w:r>
              <w:rPr>
                <w:rFonts w:ascii="Times New Roman"/>
              </w:rPr>
              <w:t>000</w:t>
            </w:r>
          </w:p>
        </w:tc>
        <w:tc>
          <w:tcPr>
            <w:tcW w:w="1275" w:type="dxa"/>
            <w:shd w:val="clear" w:color="auto" w:fill="auto"/>
            <w:vAlign w:val="center"/>
          </w:tcPr>
          <w:p w14:paraId="14D90E9C" w14:textId="77777777" w:rsidR="006C2715" w:rsidRDefault="00000000">
            <w:pPr>
              <w:pStyle w:val="afffffffff9"/>
              <w:rPr>
                <w:rFonts w:ascii="Times New Roman"/>
              </w:rPr>
            </w:pPr>
            <w:r>
              <w:rPr>
                <w:rFonts w:ascii="Times New Roman"/>
              </w:rPr>
              <w:t>100~1</w:t>
            </w:r>
            <w:r>
              <w:rPr>
                <w:rFonts w:ascii="Times New Roman" w:hint="eastAsia"/>
              </w:rPr>
              <w:t xml:space="preserve"> </w:t>
            </w:r>
            <w:r>
              <w:rPr>
                <w:rFonts w:ascii="Times New Roman"/>
              </w:rPr>
              <w:t>000</w:t>
            </w:r>
          </w:p>
        </w:tc>
        <w:tc>
          <w:tcPr>
            <w:tcW w:w="1134" w:type="dxa"/>
            <w:shd w:val="clear" w:color="auto" w:fill="auto"/>
            <w:vAlign w:val="center"/>
          </w:tcPr>
          <w:p w14:paraId="66122F8A" w14:textId="77777777" w:rsidR="006C2715" w:rsidRDefault="00000000">
            <w:pPr>
              <w:pStyle w:val="afffffffff9"/>
              <w:rPr>
                <w:rFonts w:ascii="Times New Roman"/>
              </w:rPr>
            </w:pPr>
            <w:r>
              <w:rPr>
                <w:rFonts w:ascii="Times New Roman"/>
              </w:rPr>
              <w:t>＜</w:t>
            </w:r>
            <w:r>
              <w:rPr>
                <w:rFonts w:ascii="Times New Roman"/>
              </w:rPr>
              <w:t>100</w:t>
            </w:r>
          </w:p>
        </w:tc>
        <w:tc>
          <w:tcPr>
            <w:tcW w:w="1406" w:type="dxa"/>
            <w:shd w:val="clear" w:color="auto" w:fill="auto"/>
            <w:vAlign w:val="center"/>
          </w:tcPr>
          <w:p w14:paraId="62B6BC2A" w14:textId="77777777" w:rsidR="006C2715" w:rsidRDefault="00000000">
            <w:pPr>
              <w:pStyle w:val="afffffffff9"/>
              <w:rPr>
                <w:rFonts w:ascii="Times New Roman"/>
              </w:rPr>
            </w:pPr>
            <w:r>
              <w:rPr>
                <w:rFonts w:ascii="Times New Roman"/>
              </w:rPr>
              <w:t>总重量</w:t>
            </w:r>
          </w:p>
        </w:tc>
      </w:tr>
      <w:tr w:rsidR="006C2715" w14:paraId="026AFBD8" w14:textId="77777777">
        <w:trPr>
          <w:trHeight w:val="340"/>
          <w:jc w:val="center"/>
        </w:trPr>
        <w:tc>
          <w:tcPr>
            <w:tcW w:w="557" w:type="dxa"/>
            <w:vMerge/>
            <w:shd w:val="clear" w:color="auto" w:fill="auto"/>
            <w:vAlign w:val="center"/>
          </w:tcPr>
          <w:p w14:paraId="783E4CF0" w14:textId="77777777" w:rsidR="006C2715" w:rsidRDefault="006C2715">
            <w:pPr>
              <w:pStyle w:val="afffffffff9"/>
              <w:rPr>
                <w:rFonts w:ascii="Times New Roman"/>
              </w:rPr>
            </w:pPr>
          </w:p>
        </w:tc>
        <w:tc>
          <w:tcPr>
            <w:tcW w:w="993" w:type="dxa"/>
            <w:vMerge/>
            <w:shd w:val="clear" w:color="auto" w:fill="auto"/>
            <w:vAlign w:val="center"/>
          </w:tcPr>
          <w:p w14:paraId="091A944B" w14:textId="77777777" w:rsidR="006C2715" w:rsidRDefault="006C2715">
            <w:pPr>
              <w:pStyle w:val="afffffffff9"/>
              <w:rPr>
                <w:rFonts w:ascii="Times New Roman"/>
              </w:rPr>
            </w:pPr>
          </w:p>
        </w:tc>
        <w:tc>
          <w:tcPr>
            <w:tcW w:w="2126" w:type="dxa"/>
            <w:vMerge/>
            <w:shd w:val="clear" w:color="auto" w:fill="auto"/>
            <w:vAlign w:val="center"/>
          </w:tcPr>
          <w:p w14:paraId="5BB7B386" w14:textId="77777777" w:rsidR="006C2715" w:rsidRDefault="006C2715">
            <w:pPr>
              <w:pStyle w:val="afffffffff9"/>
              <w:rPr>
                <w:rFonts w:ascii="Times New Roman"/>
              </w:rPr>
            </w:pPr>
          </w:p>
        </w:tc>
        <w:tc>
          <w:tcPr>
            <w:tcW w:w="709" w:type="dxa"/>
            <w:shd w:val="clear" w:color="auto" w:fill="auto"/>
            <w:vAlign w:val="center"/>
          </w:tcPr>
          <w:p w14:paraId="316EF0F3" w14:textId="77777777" w:rsidR="006C2715" w:rsidRDefault="00000000">
            <w:pPr>
              <w:pStyle w:val="afffffffff9"/>
              <w:rPr>
                <w:rFonts w:ascii="Times New Roman"/>
              </w:rPr>
            </w:pPr>
            <w:r>
              <w:rPr>
                <w:rFonts w:ascii="Times New Roman"/>
              </w:rPr>
              <w:t>平方米</w:t>
            </w:r>
          </w:p>
        </w:tc>
        <w:tc>
          <w:tcPr>
            <w:tcW w:w="1134" w:type="dxa"/>
            <w:shd w:val="clear" w:color="auto" w:fill="auto"/>
            <w:vAlign w:val="center"/>
          </w:tcPr>
          <w:p w14:paraId="081E68E2" w14:textId="77777777" w:rsidR="006C2715" w:rsidRDefault="00000000">
            <w:pPr>
              <w:pStyle w:val="afffffffff9"/>
              <w:rPr>
                <w:rFonts w:ascii="Times New Roman"/>
              </w:rPr>
            </w:pPr>
            <w:r>
              <w:rPr>
                <w:rFonts w:ascii="Times New Roman"/>
              </w:rPr>
              <w:t>≥20</w:t>
            </w:r>
            <w:r>
              <w:rPr>
                <w:rFonts w:ascii="Times New Roman" w:hint="eastAsia"/>
              </w:rPr>
              <w:t xml:space="preserve"> </w:t>
            </w:r>
            <w:r>
              <w:rPr>
                <w:rFonts w:ascii="Times New Roman"/>
              </w:rPr>
              <w:t>000</w:t>
            </w:r>
          </w:p>
        </w:tc>
        <w:tc>
          <w:tcPr>
            <w:tcW w:w="1275" w:type="dxa"/>
            <w:shd w:val="clear" w:color="auto" w:fill="auto"/>
            <w:vAlign w:val="center"/>
          </w:tcPr>
          <w:p w14:paraId="11AA47F9" w14:textId="77777777" w:rsidR="006C2715" w:rsidRDefault="00000000">
            <w:pPr>
              <w:pStyle w:val="afffffffff9"/>
              <w:rPr>
                <w:rFonts w:ascii="Times New Roman"/>
              </w:rPr>
            </w:pPr>
            <w:r>
              <w:rPr>
                <w:rFonts w:ascii="Times New Roman"/>
              </w:rPr>
              <w:t>3</w:t>
            </w:r>
            <w:r>
              <w:rPr>
                <w:rFonts w:ascii="Times New Roman" w:hint="eastAsia"/>
              </w:rPr>
              <w:t xml:space="preserve"> </w:t>
            </w:r>
            <w:r>
              <w:rPr>
                <w:rFonts w:ascii="Times New Roman"/>
              </w:rPr>
              <w:t>000~20</w:t>
            </w:r>
            <w:r>
              <w:rPr>
                <w:rFonts w:ascii="Times New Roman" w:hint="eastAsia"/>
              </w:rPr>
              <w:t xml:space="preserve"> </w:t>
            </w:r>
            <w:r>
              <w:rPr>
                <w:rFonts w:ascii="Times New Roman"/>
              </w:rPr>
              <w:t>000</w:t>
            </w:r>
          </w:p>
        </w:tc>
        <w:tc>
          <w:tcPr>
            <w:tcW w:w="1134" w:type="dxa"/>
            <w:shd w:val="clear" w:color="auto" w:fill="auto"/>
            <w:vAlign w:val="center"/>
          </w:tcPr>
          <w:p w14:paraId="4C97D2D4" w14:textId="77777777" w:rsidR="006C2715" w:rsidRDefault="00000000">
            <w:pPr>
              <w:pStyle w:val="afffffffff9"/>
              <w:rPr>
                <w:rFonts w:ascii="Times New Roman"/>
              </w:rPr>
            </w:pPr>
            <w:r>
              <w:rPr>
                <w:rFonts w:ascii="Times New Roman"/>
              </w:rPr>
              <w:t>＜</w:t>
            </w:r>
            <w:r>
              <w:rPr>
                <w:rFonts w:ascii="Times New Roman"/>
              </w:rPr>
              <w:t>3</w:t>
            </w:r>
            <w:r>
              <w:rPr>
                <w:rFonts w:ascii="Times New Roman" w:hint="eastAsia"/>
              </w:rPr>
              <w:t xml:space="preserve"> </w:t>
            </w:r>
            <w:r>
              <w:rPr>
                <w:rFonts w:ascii="Times New Roman"/>
              </w:rPr>
              <w:t>000</w:t>
            </w:r>
          </w:p>
        </w:tc>
        <w:tc>
          <w:tcPr>
            <w:tcW w:w="1406" w:type="dxa"/>
            <w:shd w:val="clear" w:color="auto" w:fill="auto"/>
            <w:vAlign w:val="center"/>
          </w:tcPr>
          <w:p w14:paraId="777FF1C5" w14:textId="77777777" w:rsidR="006C2715" w:rsidRDefault="00000000">
            <w:pPr>
              <w:pStyle w:val="afffffffff9"/>
              <w:rPr>
                <w:rFonts w:ascii="Times New Roman"/>
              </w:rPr>
            </w:pPr>
            <w:r>
              <w:rPr>
                <w:rFonts w:ascii="Times New Roman"/>
              </w:rPr>
              <w:t>单体建筑面积</w:t>
            </w:r>
          </w:p>
        </w:tc>
      </w:tr>
      <w:tr w:rsidR="006C2715" w14:paraId="0447629D" w14:textId="77777777">
        <w:trPr>
          <w:trHeight w:val="340"/>
          <w:jc w:val="center"/>
        </w:trPr>
        <w:tc>
          <w:tcPr>
            <w:tcW w:w="557" w:type="dxa"/>
            <w:vMerge/>
            <w:shd w:val="clear" w:color="auto" w:fill="auto"/>
            <w:vAlign w:val="center"/>
          </w:tcPr>
          <w:p w14:paraId="5D4C48E3" w14:textId="77777777" w:rsidR="006C2715" w:rsidRDefault="006C2715">
            <w:pPr>
              <w:pStyle w:val="afffffffff9"/>
              <w:rPr>
                <w:rFonts w:ascii="Times New Roman"/>
              </w:rPr>
            </w:pPr>
          </w:p>
        </w:tc>
        <w:tc>
          <w:tcPr>
            <w:tcW w:w="993" w:type="dxa"/>
            <w:vMerge/>
            <w:shd w:val="clear" w:color="auto" w:fill="auto"/>
            <w:vAlign w:val="center"/>
          </w:tcPr>
          <w:p w14:paraId="529507E1" w14:textId="77777777" w:rsidR="006C2715" w:rsidRDefault="006C2715">
            <w:pPr>
              <w:pStyle w:val="afffffffff9"/>
              <w:rPr>
                <w:rFonts w:ascii="Times New Roman"/>
              </w:rPr>
            </w:pPr>
          </w:p>
        </w:tc>
        <w:tc>
          <w:tcPr>
            <w:tcW w:w="2126" w:type="dxa"/>
            <w:vMerge w:val="restart"/>
            <w:shd w:val="clear" w:color="auto" w:fill="auto"/>
            <w:vAlign w:val="center"/>
          </w:tcPr>
          <w:p w14:paraId="3A5C244C" w14:textId="77777777" w:rsidR="006C2715" w:rsidRDefault="00000000">
            <w:pPr>
              <w:pStyle w:val="afffffffff9"/>
              <w:rPr>
                <w:rFonts w:ascii="Times New Roman"/>
              </w:rPr>
            </w:pPr>
            <w:r>
              <w:rPr>
                <w:rFonts w:ascii="Times New Roman"/>
              </w:rPr>
              <w:t>网架结构的制作安装工程</w:t>
            </w:r>
          </w:p>
        </w:tc>
        <w:tc>
          <w:tcPr>
            <w:tcW w:w="709" w:type="dxa"/>
            <w:shd w:val="clear" w:color="auto" w:fill="auto"/>
            <w:vAlign w:val="center"/>
          </w:tcPr>
          <w:p w14:paraId="7BE93E1D" w14:textId="77777777" w:rsidR="006C2715" w:rsidRDefault="00000000">
            <w:pPr>
              <w:pStyle w:val="afffffffff9"/>
              <w:rPr>
                <w:rFonts w:ascii="Times New Roman"/>
              </w:rPr>
            </w:pPr>
            <w:r>
              <w:rPr>
                <w:rFonts w:ascii="Times New Roman"/>
              </w:rPr>
              <w:t>米</w:t>
            </w:r>
          </w:p>
        </w:tc>
        <w:tc>
          <w:tcPr>
            <w:tcW w:w="1134" w:type="dxa"/>
            <w:shd w:val="clear" w:color="auto" w:fill="auto"/>
            <w:vAlign w:val="center"/>
          </w:tcPr>
          <w:p w14:paraId="3E00DBD1" w14:textId="77777777" w:rsidR="006C2715" w:rsidRDefault="00000000">
            <w:pPr>
              <w:pStyle w:val="afffffffff9"/>
              <w:rPr>
                <w:rFonts w:ascii="Times New Roman"/>
              </w:rPr>
            </w:pPr>
            <w:r>
              <w:rPr>
                <w:rFonts w:ascii="Times New Roman"/>
              </w:rPr>
              <w:t>≥70</w:t>
            </w:r>
          </w:p>
        </w:tc>
        <w:tc>
          <w:tcPr>
            <w:tcW w:w="1275" w:type="dxa"/>
            <w:shd w:val="clear" w:color="auto" w:fill="auto"/>
            <w:vAlign w:val="center"/>
          </w:tcPr>
          <w:p w14:paraId="41FDAF60" w14:textId="77777777" w:rsidR="006C2715" w:rsidRDefault="00000000">
            <w:pPr>
              <w:pStyle w:val="afffffffff9"/>
              <w:rPr>
                <w:rFonts w:ascii="Times New Roman"/>
              </w:rPr>
            </w:pPr>
            <w:r>
              <w:rPr>
                <w:rFonts w:ascii="Times New Roman"/>
              </w:rPr>
              <w:t>10~70</w:t>
            </w:r>
          </w:p>
        </w:tc>
        <w:tc>
          <w:tcPr>
            <w:tcW w:w="1134" w:type="dxa"/>
            <w:shd w:val="clear" w:color="auto" w:fill="auto"/>
            <w:vAlign w:val="center"/>
          </w:tcPr>
          <w:p w14:paraId="3C3DD688" w14:textId="77777777" w:rsidR="006C2715" w:rsidRDefault="00000000">
            <w:pPr>
              <w:pStyle w:val="afffffffff9"/>
              <w:rPr>
                <w:rFonts w:ascii="Times New Roman"/>
              </w:rPr>
            </w:pPr>
            <w:r>
              <w:rPr>
                <w:rFonts w:ascii="Times New Roman"/>
              </w:rPr>
              <w:t>＜</w:t>
            </w:r>
            <w:r>
              <w:rPr>
                <w:rFonts w:ascii="Times New Roman"/>
              </w:rPr>
              <w:t>10</w:t>
            </w:r>
          </w:p>
        </w:tc>
        <w:tc>
          <w:tcPr>
            <w:tcW w:w="1406" w:type="dxa"/>
            <w:shd w:val="clear" w:color="auto" w:fill="auto"/>
            <w:vAlign w:val="center"/>
          </w:tcPr>
          <w:p w14:paraId="2B5C0563" w14:textId="77777777" w:rsidR="006C2715" w:rsidRDefault="00000000">
            <w:pPr>
              <w:pStyle w:val="afffffffff9"/>
              <w:rPr>
                <w:rFonts w:ascii="Times New Roman"/>
              </w:rPr>
            </w:pPr>
            <w:r>
              <w:rPr>
                <w:rFonts w:ascii="Times New Roman"/>
              </w:rPr>
              <w:t>网架工程边长</w:t>
            </w:r>
          </w:p>
        </w:tc>
      </w:tr>
      <w:tr w:rsidR="006C2715" w14:paraId="3ABBEBF4" w14:textId="77777777">
        <w:trPr>
          <w:trHeight w:val="340"/>
          <w:jc w:val="center"/>
        </w:trPr>
        <w:tc>
          <w:tcPr>
            <w:tcW w:w="557" w:type="dxa"/>
            <w:vMerge/>
            <w:shd w:val="clear" w:color="auto" w:fill="auto"/>
            <w:vAlign w:val="center"/>
          </w:tcPr>
          <w:p w14:paraId="419EC4A0" w14:textId="77777777" w:rsidR="006C2715" w:rsidRDefault="006C2715">
            <w:pPr>
              <w:pStyle w:val="afffffffff9"/>
              <w:rPr>
                <w:rFonts w:ascii="Times New Roman"/>
              </w:rPr>
            </w:pPr>
          </w:p>
        </w:tc>
        <w:tc>
          <w:tcPr>
            <w:tcW w:w="993" w:type="dxa"/>
            <w:vMerge/>
            <w:shd w:val="clear" w:color="auto" w:fill="auto"/>
            <w:vAlign w:val="center"/>
          </w:tcPr>
          <w:p w14:paraId="02EA12AF" w14:textId="77777777" w:rsidR="006C2715" w:rsidRDefault="006C2715">
            <w:pPr>
              <w:pStyle w:val="afffffffff9"/>
              <w:rPr>
                <w:rFonts w:ascii="Times New Roman"/>
              </w:rPr>
            </w:pPr>
          </w:p>
        </w:tc>
        <w:tc>
          <w:tcPr>
            <w:tcW w:w="2126" w:type="dxa"/>
            <w:vMerge/>
            <w:shd w:val="clear" w:color="auto" w:fill="auto"/>
            <w:vAlign w:val="center"/>
          </w:tcPr>
          <w:p w14:paraId="68DB6DE8" w14:textId="77777777" w:rsidR="006C2715" w:rsidRDefault="006C2715">
            <w:pPr>
              <w:pStyle w:val="afffffffff9"/>
              <w:rPr>
                <w:rFonts w:ascii="Times New Roman"/>
              </w:rPr>
            </w:pPr>
          </w:p>
        </w:tc>
        <w:tc>
          <w:tcPr>
            <w:tcW w:w="709" w:type="dxa"/>
            <w:shd w:val="clear" w:color="auto" w:fill="auto"/>
            <w:vAlign w:val="center"/>
          </w:tcPr>
          <w:p w14:paraId="45144F2D" w14:textId="77777777" w:rsidR="006C2715" w:rsidRDefault="00000000">
            <w:pPr>
              <w:pStyle w:val="afffffffff9"/>
              <w:rPr>
                <w:rFonts w:ascii="Times New Roman"/>
              </w:rPr>
            </w:pPr>
            <w:r>
              <w:rPr>
                <w:rFonts w:ascii="Times New Roman"/>
              </w:rPr>
              <w:t>吨</w:t>
            </w:r>
          </w:p>
        </w:tc>
        <w:tc>
          <w:tcPr>
            <w:tcW w:w="1134" w:type="dxa"/>
            <w:shd w:val="clear" w:color="auto" w:fill="auto"/>
            <w:vAlign w:val="center"/>
          </w:tcPr>
          <w:p w14:paraId="372E3F6C" w14:textId="77777777" w:rsidR="006C2715" w:rsidRDefault="00000000">
            <w:pPr>
              <w:pStyle w:val="afffffffff9"/>
              <w:rPr>
                <w:rFonts w:ascii="Times New Roman"/>
              </w:rPr>
            </w:pPr>
            <w:r>
              <w:rPr>
                <w:rFonts w:ascii="Times New Roman"/>
              </w:rPr>
              <w:t>≥300</w:t>
            </w:r>
          </w:p>
        </w:tc>
        <w:tc>
          <w:tcPr>
            <w:tcW w:w="1275" w:type="dxa"/>
            <w:shd w:val="clear" w:color="auto" w:fill="auto"/>
            <w:vAlign w:val="center"/>
          </w:tcPr>
          <w:p w14:paraId="0443F66B" w14:textId="77777777" w:rsidR="006C2715" w:rsidRDefault="00000000">
            <w:pPr>
              <w:pStyle w:val="afffffffff9"/>
              <w:rPr>
                <w:rFonts w:ascii="Times New Roman"/>
              </w:rPr>
            </w:pPr>
            <w:r>
              <w:rPr>
                <w:rFonts w:ascii="Times New Roman"/>
              </w:rPr>
              <w:t>50~300</w:t>
            </w:r>
          </w:p>
        </w:tc>
        <w:tc>
          <w:tcPr>
            <w:tcW w:w="1134" w:type="dxa"/>
            <w:shd w:val="clear" w:color="auto" w:fill="auto"/>
            <w:vAlign w:val="center"/>
          </w:tcPr>
          <w:p w14:paraId="3E5114BA" w14:textId="77777777" w:rsidR="006C2715" w:rsidRDefault="00000000">
            <w:pPr>
              <w:pStyle w:val="afffffffff9"/>
              <w:rPr>
                <w:rFonts w:ascii="Times New Roman"/>
              </w:rPr>
            </w:pPr>
            <w:r>
              <w:rPr>
                <w:rFonts w:ascii="Times New Roman"/>
              </w:rPr>
              <w:t>＜</w:t>
            </w:r>
            <w:r>
              <w:rPr>
                <w:rFonts w:ascii="Times New Roman"/>
              </w:rPr>
              <w:t>50</w:t>
            </w:r>
          </w:p>
        </w:tc>
        <w:tc>
          <w:tcPr>
            <w:tcW w:w="1406" w:type="dxa"/>
            <w:shd w:val="clear" w:color="auto" w:fill="auto"/>
            <w:vAlign w:val="center"/>
          </w:tcPr>
          <w:p w14:paraId="479503B4" w14:textId="77777777" w:rsidR="006C2715" w:rsidRDefault="00000000">
            <w:pPr>
              <w:pStyle w:val="afffffffff9"/>
              <w:rPr>
                <w:rFonts w:ascii="Times New Roman"/>
              </w:rPr>
            </w:pPr>
            <w:r>
              <w:rPr>
                <w:rFonts w:ascii="Times New Roman"/>
              </w:rPr>
              <w:t>总重量</w:t>
            </w:r>
          </w:p>
        </w:tc>
      </w:tr>
      <w:tr w:rsidR="006C2715" w14:paraId="6BE23BC3" w14:textId="77777777">
        <w:trPr>
          <w:trHeight w:val="340"/>
          <w:jc w:val="center"/>
        </w:trPr>
        <w:tc>
          <w:tcPr>
            <w:tcW w:w="557" w:type="dxa"/>
            <w:vMerge/>
            <w:shd w:val="clear" w:color="auto" w:fill="auto"/>
            <w:vAlign w:val="center"/>
          </w:tcPr>
          <w:p w14:paraId="5657C821" w14:textId="77777777" w:rsidR="006C2715" w:rsidRDefault="006C2715">
            <w:pPr>
              <w:pStyle w:val="afffffffff9"/>
              <w:rPr>
                <w:rFonts w:ascii="Times New Roman"/>
              </w:rPr>
            </w:pPr>
          </w:p>
        </w:tc>
        <w:tc>
          <w:tcPr>
            <w:tcW w:w="993" w:type="dxa"/>
            <w:vMerge/>
            <w:shd w:val="clear" w:color="auto" w:fill="auto"/>
            <w:vAlign w:val="center"/>
          </w:tcPr>
          <w:p w14:paraId="00A587B0" w14:textId="77777777" w:rsidR="006C2715" w:rsidRDefault="006C2715">
            <w:pPr>
              <w:pStyle w:val="afffffffff9"/>
              <w:rPr>
                <w:rFonts w:ascii="Times New Roman"/>
              </w:rPr>
            </w:pPr>
          </w:p>
        </w:tc>
        <w:tc>
          <w:tcPr>
            <w:tcW w:w="2126" w:type="dxa"/>
            <w:vMerge/>
            <w:shd w:val="clear" w:color="auto" w:fill="auto"/>
            <w:vAlign w:val="center"/>
          </w:tcPr>
          <w:p w14:paraId="69531B6A" w14:textId="77777777" w:rsidR="006C2715" w:rsidRDefault="006C2715">
            <w:pPr>
              <w:pStyle w:val="afffffffff9"/>
              <w:rPr>
                <w:rFonts w:ascii="Times New Roman"/>
              </w:rPr>
            </w:pPr>
          </w:p>
        </w:tc>
        <w:tc>
          <w:tcPr>
            <w:tcW w:w="709" w:type="dxa"/>
            <w:shd w:val="clear" w:color="auto" w:fill="auto"/>
            <w:vAlign w:val="center"/>
          </w:tcPr>
          <w:p w14:paraId="344F9F5B" w14:textId="77777777" w:rsidR="006C2715" w:rsidRDefault="00000000">
            <w:pPr>
              <w:pStyle w:val="afffffffff9"/>
              <w:rPr>
                <w:rFonts w:ascii="Times New Roman"/>
              </w:rPr>
            </w:pPr>
            <w:r>
              <w:rPr>
                <w:rFonts w:ascii="Times New Roman"/>
              </w:rPr>
              <w:t>平方米</w:t>
            </w:r>
          </w:p>
        </w:tc>
        <w:tc>
          <w:tcPr>
            <w:tcW w:w="1134" w:type="dxa"/>
            <w:shd w:val="clear" w:color="auto" w:fill="auto"/>
            <w:vAlign w:val="center"/>
          </w:tcPr>
          <w:p w14:paraId="6DA12FEF" w14:textId="77777777" w:rsidR="006C2715" w:rsidRDefault="00000000">
            <w:pPr>
              <w:pStyle w:val="afffffffff9"/>
              <w:rPr>
                <w:rFonts w:ascii="Times New Roman"/>
              </w:rPr>
            </w:pPr>
            <w:r>
              <w:rPr>
                <w:rFonts w:ascii="Times New Roman"/>
              </w:rPr>
              <w:t>≥6</w:t>
            </w:r>
            <w:r>
              <w:rPr>
                <w:rFonts w:ascii="Times New Roman" w:hint="eastAsia"/>
              </w:rPr>
              <w:t xml:space="preserve"> </w:t>
            </w:r>
            <w:r>
              <w:rPr>
                <w:rFonts w:ascii="Times New Roman"/>
              </w:rPr>
              <w:t>000</w:t>
            </w:r>
          </w:p>
        </w:tc>
        <w:tc>
          <w:tcPr>
            <w:tcW w:w="1275" w:type="dxa"/>
            <w:shd w:val="clear" w:color="auto" w:fill="auto"/>
            <w:vAlign w:val="center"/>
          </w:tcPr>
          <w:p w14:paraId="5BB8E7C6" w14:textId="77777777" w:rsidR="006C2715" w:rsidRDefault="00000000">
            <w:pPr>
              <w:pStyle w:val="afffffffff9"/>
              <w:rPr>
                <w:rFonts w:ascii="Times New Roman"/>
              </w:rPr>
            </w:pPr>
            <w:r>
              <w:rPr>
                <w:rFonts w:ascii="Times New Roman"/>
              </w:rPr>
              <w:t>200~6</w:t>
            </w:r>
            <w:r>
              <w:rPr>
                <w:rFonts w:ascii="Times New Roman" w:hint="eastAsia"/>
              </w:rPr>
              <w:t xml:space="preserve"> </w:t>
            </w:r>
            <w:r>
              <w:rPr>
                <w:rFonts w:ascii="Times New Roman"/>
              </w:rPr>
              <w:t>000</w:t>
            </w:r>
          </w:p>
        </w:tc>
        <w:tc>
          <w:tcPr>
            <w:tcW w:w="1134" w:type="dxa"/>
            <w:shd w:val="clear" w:color="auto" w:fill="auto"/>
            <w:vAlign w:val="center"/>
          </w:tcPr>
          <w:p w14:paraId="5FA06BD2" w14:textId="77777777" w:rsidR="006C2715" w:rsidRDefault="00000000">
            <w:pPr>
              <w:pStyle w:val="afffffffff9"/>
              <w:rPr>
                <w:rFonts w:ascii="Times New Roman"/>
              </w:rPr>
            </w:pPr>
            <w:r>
              <w:rPr>
                <w:rFonts w:ascii="Times New Roman"/>
              </w:rPr>
              <w:t>＜</w:t>
            </w:r>
            <w:r>
              <w:rPr>
                <w:rFonts w:ascii="Times New Roman"/>
              </w:rPr>
              <w:t>200</w:t>
            </w:r>
          </w:p>
        </w:tc>
        <w:tc>
          <w:tcPr>
            <w:tcW w:w="1406" w:type="dxa"/>
            <w:shd w:val="clear" w:color="auto" w:fill="auto"/>
            <w:vAlign w:val="center"/>
          </w:tcPr>
          <w:p w14:paraId="28554FC7" w14:textId="77777777" w:rsidR="006C2715" w:rsidRDefault="00000000">
            <w:pPr>
              <w:pStyle w:val="afffffffff9"/>
              <w:rPr>
                <w:rFonts w:ascii="Times New Roman"/>
              </w:rPr>
            </w:pPr>
            <w:r>
              <w:rPr>
                <w:rFonts w:ascii="Times New Roman"/>
              </w:rPr>
              <w:t>单体建筑面积</w:t>
            </w:r>
          </w:p>
        </w:tc>
      </w:tr>
      <w:tr w:rsidR="006C2715" w14:paraId="4FC3D78B" w14:textId="77777777">
        <w:trPr>
          <w:trHeight w:val="340"/>
          <w:jc w:val="center"/>
        </w:trPr>
        <w:tc>
          <w:tcPr>
            <w:tcW w:w="557" w:type="dxa"/>
            <w:vMerge/>
            <w:shd w:val="clear" w:color="auto" w:fill="auto"/>
            <w:vAlign w:val="center"/>
          </w:tcPr>
          <w:p w14:paraId="611BAA10" w14:textId="77777777" w:rsidR="006C2715" w:rsidRDefault="006C2715">
            <w:pPr>
              <w:pStyle w:val="afffffffff9"/>
              <w:rPr>
                <w:rFonts w:ascii="Times New Roman"/>
              </w:rPr>
            </w:pPr>
          </w:p>
        </w:tc>
        <w:tc>
          <w:tcPr>
            <w:tcW w:w="993" w:type="dxa"/>
            <w:vMerge/>
            <w:shd w:val="clear" w:color="auto" w:fill="auto"/>
            <w:vAlign w:val="center"/>
          </w:tcPr>
          <w:p w14:paraId="7D581C53" w14:textId="77777777" w:rsidR="006C2715" w:rsidRDefault="006C2715">
            <w:pPr>
              <w:pStyle w:val="afffffffff9"/>
              <w:rPr>
                <w:rFonts w:ascii="Times New Roman"/>
              </w:rPr>
            </w:pPr>
          </w:p>
        </w:tc>
        <w:tc>
          <w:tcPr>
            <w:tcW w:w="2126" w:type="dxa"/>
            <w:shd w:val="clear" w:color="auto" w:fill="auto"/>
            <w:vAlign w:val="center"/>
          </w:tcPr>
          <w:p w14:paraId="3843874D" w14:textId="77777777" w:rsidR="006C2715" w:rsidRDefault="00000000">
            <w:pPr>
              <w:pStyle w:val="afffffffff9"/>
              <w:rPr>
                <w:rFonts w:ascii="Times New Roman"/>
              </w:rPr>
            </w:pPr>
            <w:r>
              <w:rPr>
                <w:rFonts w:ascii="Times New Roman"/>
              </w:rPr>
              <w:t>其他钢结构工程</w:t>
            </w:r>
          </w:p>
        </w:tc>
        <w:tc>
          <w:tcPr>
            <w:tcW w:w="709" w:type="dxa"/>
            <w:shd w:val="clear" w:color="auto" w:fill="auto"/>
            <w:vAlign w:val="center"/>
          </w:tcPr>
          <w:p w14:paraId="11AA6539" w14:textId="77777777" w:rsidR="006C2715" w:rsidRDefault="00000000">
            <w:pPr>
              <w:pStyle w:val="afffffffff9"/>
              <w:rPr>
                <w:rFonts w:ascii="Times New Roman"/>
              </w:rPr>
            </w:pPr>
            <w:r>
              <w:rPr>
                <w:rFonts w:ascii="Times New Roman"/>
              </w:rPr>
              <w:t>万元</w:t>
            </w:r>
          </w:p>
        </w:tc>
        <w:tc>
          <w:tcPr>
            <w:tcW w:w="1134" w:type="dxa"/>
            <w:shd w:val="clear" w:color="auto" w:fill="auto"/>
            <w:vAlign w:val="center"/>
          </w:tcPr>
          <w:p w14:paraId="50FA03CA" w14:textId="77777777" w:rsidR="006C2715" w:rsidRDefault="00000000">
            <w:pPr>
              <w:pStyle w:val="afffffffff9"/>
              <w:rPr>
                <w:rFonts w:ascii="Times New Roman"/>
              </w:rPr>
            </w:pPr>
            <w:r>
              <w:rPr>
                <w:rFonts w:ascii="Times New Roman"/>
              </w:rPr>
              <w:t>≥3</w:t>
            </w:r>
            <w:r>
              <w:rPr>
                <w:rFonts w:ascii="Times New Roman" w:hint="eastAsia"/>
              </w:rPr>
              <w:t xml:space="preserve"> </w:t>
            </w:r>
            <w:r>
              <w:rPr>
                <w:rFonts w:ascii="Times New Roman"/>
              </w:rPr>
              <w:t>000</w:t>
            </w:r>
          </w:p>
        </w:tc>
        <w:tc>
          <w:tcPr>
            <w:tcW w:w="1275" w:type="dxa"/>
            <w:shd w:val="clear" w:color="auto" w:fill="auto"/>
            <w:vAlign w:val="center"/>
          </w:tcPr>
          <w:p w14:paraId="22702C2F" w14:textId="77777777" w:rsidR="006C2715" w:rsidRDefault="00000000">
            <w:pPr>
              <w:pStyle w:val="afffffffff9"/>
              <w:rPr>
                <w:rFonts w:ascii="Times New Roman"/>
              </w:rPr>
            </w:pPr>
            <w:r>
              <w:rPr>
                <w:rFonts w:ascii="Times New Roman"/>
              </w:rPr>
              <w:t>300~3</w:t>
            </w:r>
            <w:r>
              <w:rPr>
                <w:rFonts w:ascii="Times New Roman" w:hint="eastAsia"/>
              </w:rPr>
              <w:t xml:space="preserve"> </w:t>
            </w:r>
            <w:r>
              <w:rPr>
                <w:rFonts w:ascii="Times New Roman"/>
              </w:rPr>
              <w:t>000</w:t>
            </w:r>
          </w:p>
        </w:tc>
        <w:tc>
          <w:tcPr>
            <w:tcW w:w="1134" w:type="dxa"/>
            <w:shd w:val="clear" w:color="auto" w:fill="auto"/>
            <w:vAlign w:val="center"/>
          </w:tcPr>
          <w:p w14:paraId="445BCBB5" w14:textId="77777777" w:rsidR="006C2715" w:rsidRDefault="00000000">
            <w:pPr>
              <w:pStyle w:val="afffffffff9"/>
              <w:rPr>
                <w:rFonts w:ascii="Times New Roman"/>
              </w:rPr>
            </w:pPr>
            <w:r>
              <w:rPr>
                <w:rFonts w:ascii="Times New Roman"/>
              </w:rPr>
              <w:t>＜</w:t>
            </w:r>
            <w:r>
              <w:rPr>
                <w:rFonts w:ascii="Times New Roman"/>
              </w:rPr>
              <w:t>300</w:t>
            </w:r>
          </w:p>
        </w:tc>
        <w:tc>
          <w:tcPr>
            <w:tcW w:w="1406" w:type="dxa"/>
            <w:shd w:val="clear" w:color="auto" w:fill="auto"/>
            <w:vAlign w:val="center"/>
          </w:tcPr>
          <w:p w14:paraId="10A2C748" w14:textId="77777777" w:rsidR="006C2715" w:rsidRDefault="00000000">
            <w:pPr>
              <w:pStyle w:val="afffffffff9"/>
              <w:rPr>
                <w:rFonts w:ascii="Times New Roman"/>
              </w:rPr>
            </w:pPr>
            <w:r>
              <w:rPr>
                <w:rFonts w:ascii="Times New Roman"/>
              </w:rPr>
              <w:t>单项工程合同额</w:t>
            </w:r>
          </w:p>
        </w:tc>
      </w:tr>
      <w:tr w:rsidR="006C2715" w14:paraId="6A296E88" w14:textId="77777777">
        <w:trPr>
          <w:trHeight w:val="340"/>
          <w:jc w:val="center"/>
        </w:trPr>
        <w:tc>
          <w:tcPr>
            <w:tcW w:w="557" w:type="dxa"/>
            <w:shd w:val="clear" w:color="auto" w:fill="auto"/>
            <w:vAlign w:val="center"/>
          </w:tcPr>
          <w:p w14:paraId="2730C6CA" w14:textId="77777777" w:rsidR="006C2715" w:rsidRDefault="00000000">
            <w:pPr>
              <w:pStyle w:val="afffffffff9"/>
              <w:rPr>
                <w:rFonts w:ascii="Times New Roman"/>
              </w:rPr>
            </w:pPr>
            <w:r>
              <w:rPr>
                <w:rFonts w:ascii="Times New Roman"/>
              </w:rPr>
              <w:t>7</w:t>
            </w:r>
          </w:p>
        </w:tc>
        <w:tc>
          <w:tcPr>
            <w:tcW w:w="993" w:type="dxa"/>
            <w:shd w:val="clear" w:color="auto" w:fill="auto"/>
            <w:vAlign w:val="center"/>
          </w:tcPr>
          <w:p w14:paraId="1546FE50" w14:textId="77777777" w:rsidR="006C2715" w:rsidRDefault="00000000">
            <w:pPr>
              <w:pStyle w:val="afffffffff9"/>
              <w:rPr>
                <w:rFonts w:ascii="Times New Roman"/>
              </w:rPr>
            </w:pPr>
            <w:r>
              <w:rPr>
                <w:rFonts w:ascii="Times New Roman"/>
              </w:rPr>
              <w:t>建筑防水工程</w:t>
            </w:r>
          </w:p>
        </w:tc>
        <w:tc>
          <w:tcPr>
            <w:tcW w:w="2126" w:type="dxa"/>
            <w:shd w:val="clear" w:color="auto" w:fill="auto"/>
            <w:vAlign w:val="center"/>
          </w:tcPr>
          <w:p w14:paraId="5F970F1D" w14:textId="77777777" w:rsidR="006C2715" w:rsidRDefault="00000000">
            <w:pPr>
              <w:pStyle w:val="afffffffff9"/>
              <w:rPr>
                <w:rFonts w:ascii="Times New Roman"/>
              </w:rPr>
            </w:pPr>
            <w:r>
              <w:rPr>
                <w:rFonts w:ascii="Times New Roman"/>
              </w:rPr>
              <w:t>各类房屋建筑防水工程</w:t>
            </w:r>
          </w:p>
        </w:tc>
        <w:tc>
          <w:tcPr>
            <w:tcW w:w="709" w:type="dxa"/>
            <w:shd w:val="clear" w:color="auto" w:fill="auto"/>
            <w:vAlign w:val="center"/>
          </w:tcPr>
          <w:p w14:paraId="412BB363" w14:textId="77777777" w:rsidR="006C2715" w:rsidRDefault="00000000">
            <w:pPr>
              <w:pStyle w:val="afffffffff9"/>
              <w:rPr>
                <w:rFonts w:ascii="Times New Roman"/>
              </w:rPr>
            </w:pPr>
            <w:r>
              <w:rPr>
                <w:rFonts w:ascii="Times New Roman"/>
              </w:rPr>
              <w:t>万元</w:t>
            </w:r>
          </w:p>
        </w:tc>
        <w:tc>
          <w:tcPr>
            <w:tcW w:w="1134" w:type="dxa"/>
            <w:shd w:val="clear" w:color="auto" w:fill="auto"/>
            <w:vAlign w:val="center"/>
          </w:tcPr>
          <w:p w14:paraId="448DAD5D" w14:textId="77777777" w:rsidR="006C2715" w:rsidRDefault="00000000">
            <w:pPr>
              <w:pStyle w:val="afffffffff9"/>
              <w:rPr>
                <w:rFonts w:ascii="Times New Roman"/>
              </w:rPr>
            </w:pPr>
            <w:r>
              <w:rPr>
                <w:rFonts w:ascii="Times New Roman"/>
              </w:rPr>
              <w:t>≥200</w:t>
            </w:r>
          </w:p>
        </w:tc>
        <w:tc>
          <w:tcPr>
            <w:tcW w:w="1275" w:type="dxa"/>
            <w:shd w:val="clear" w:color="auto" w:fill="auto"/>
            <w:vAlign w:val="center"/>
          </w:tcPr>
          <w:p w14:paraId="0A409ECE" w14:textId="77777777" w:rsidR="006C2715" w:rsidRDefault="00000000">
            <w:pPr>
              <w:pStyle w:val="afffffffff9"/>
              <w:rPr>
                <w:rFonts w:ascii="Times New Roman"/>
              </w:rPr>
            </w:pPr>
            <w:r>
              <w:rPr>
                <w:rFonts w:ascii="Times New Roman"/>
              </w:rPr>
              <w:t>50~200</w:t>
            </w:r>
          </w:p>
        </w:tc>
        <w:tc>
          <w:tcPr>
            <w:tcW w:w="1134" w:type="dxa"/>
            <w:shd w:val="clear" w:color="auto" w:fill="auto"/>
            <w:vAlign w:val="center"/>
          </w:tcPr>
          <w:p w14:paraId="6C190C64" w14:textId="77777777" w:rsidR="006C2715" w:rsidRDefault="00000000">
            <w:pPr>
              <w:pStyle w:val="afffffffff9"/>
              <w:rPr>
                <w:rFonts w:ascii="Times New Roman"/>
              </w:rPr>
            </w:pPr>
            <w:r>
              <w:rPr>
                <w:rFonts w:ascii="Times New Roman"/>
              </w:rPr>
              <w:t>＜</w:t>
            </w:r>
            <w:r>
              <w:rPr>
                <w:rFonts w:ascii="Times New Roman"/>
              </w:rPr>
              <w:t>50</w:t>
            </w:r>
          </w:p>
        </w:tc>
        <w:tc>
          <w:tcPr>
            <w:tcW w:w="1406" w:type="dxa"/>
            <w:shd w:val="clear" w:color="auto" w:fill="auto"/>
            <w:vAlign w:val="center"/>
          </w:tcPr>
          <w:p w14:paraId="17FD4414" w14:textId="77777777" w:rsidR="006C2715" w:rsidRDefault="00000000">
            <w:pPr>
              <w:pStyle w:val="afffffffff9"/>
              <w:rPr>
                <w:rFonts w:ascii="Times New Roman"/>
              </w:rPr>
            </w:pPr>
            <w:r>
              <w:rPr>
                <w:rFonts w:ascii="Times New Roman"/>
              </w:rPr>
              <w:t>单项工程合同额</w:t>
            </w:r>
          </w:p>
        </w:tc>
      </w:tr>
      <w:tr w:rsidR="006C2715" w14:paraId="714B60E4" w14:textId="77777777">
        <w:trPr>
          <w:trHeight w:val="340"/>
          <w:jc w:val="center"/>
        </w:trPr>
        <w:tc>
          <w:tcPr>
            <w:tcW w:w="557" w:type="dxa"/>
            <w:shd w:val="clear" w:color="auto" w:fill="auto"/>
            <w:vAlign w:val="center"/>
          </w:tcPr>
          <w:p w14:paraId="52824B3F" w14:textId="77777777" w:rsidR="006C2715" w:rsidRDefault="00000000">
            <w:pPr>
              <w:pStyle w:val="afffffffff9"/>
              <w:rPr>
                <w:rFonts w:ascii="Times New Roman"/>
              </w:rPr>
            </w:pPr>
            <w:r>
              <w:rPr>
                <w:rFonts w:ascii="Times New Roman"/>
              </w:rPr>
              <w:lastRenderedPageBreak/>
              <w:t>8</w:t>
            </w:r>
          </w:p>
        </w:tc>
        <w:tc>
          <w:tcPr>
            <w:tcW w:w="993" w:type="dxa"/>
            <w:shd w:val="clear" w:color="auto" w:fill="auto"/>
            <w:vAlign w:val="center"/>
          </w:tcPr>
          <w:p w14:paraId="6B8D82AE" w14:textId="77777777" w:rsidR="006C2715" w:rsidRDefault="00000000">
            <w:pPr>
              <w:pStyle w:val="afffffffff9"/>
              <w:rPr>
                <w:rFonts w:ascii="Times New Roman"/>
              </w:rPr>
            </w:pPr>
            <w:r>
              <w:rPr>
                <w:rFonts w:ascii="Times New Roman"/>
              </w:rPr>
              <w:t>防腐保温工程</w:t>
            </w:r>
          </w:p>
        </w:tc>
        <w:tc>
          <w:tcPr>
            <w:tcW w:w="2126" w:type="dxa"/>
            <w:shd w:val="clear" w:color="auto" w:fill="auto"/>
            <w:vAlign w:val="center"/>
          </w:tcPr>
          <w:p w14:paraId="2EDB4266" w14:textId="77777777" w:rsidR="006C2715" w:rsidRDefault="00000000">
            <w:pPr>
              <w:pStyle w:val="afffffffff9"/>
              <w:rPr>
                <w:rFonts w:ascii="Times New Roman"/>
              </w:rPr>
            </w:pPr>
            <w:r>
              <w:rPr>
                <w:rFonts w:ascii="Times New Roman"/>
              </w:rPr>
              <w:t>各类防腐保温工程</w:t>
            </w:r>
          </w:p>
        </w:tc>
        <w:tc>
          <w:tcPr>
            <w:tcW w:w="709" w:type="dxa"/>
            <w:shd w:val="clear" w:color="auto" w:fill="auto"/>
            <w:vAlign w:val="center"/>
          </w:tcPr>
          <w:p w14:paraId="2C8F2031" w14:textId="77777777" w:rsidR="006C2715" w:rsidRDefault="00000000">
            <w:pPr>
              <w:pStyle w:val="afffffffff9"/>
              <w:rPr>
                <w:rFonts w:ascii="Times New Roman"/>
              </w:rPr>
            </w:pPr>
            <w:r>
              <w:rPr>
                <w:rFonts w:ascii="Times New Roman"/>
              </w:rPr>
              <w:t>万元</w:t>
            </w:r>
          </w:p>
        </w:tc>
        <w:tc>
          <w:tcPr>
            <w:tcW w:w="1134" w:type="dxa"/>
            <w:shd w:val="clear" w:color="auto" w:fill="auto"/>
            <w:vAlign w:val="center"/>
          </w:tcPr>
          <w:p w14:paraId="09D2C92D" w14:textId="77777777" w:rsidR="006C2715" w:rsidRDefault="00000000">
            <w:pPr>
              <w:pStyle w:val="afffffffff9"/>
              <w:rPr>
                <w:rFonts w:ascii="Times New Roman"/>
              </w:rPr>
            </w:pPr>
            <w:r>
              <w:rPr>
                <w:rFonts w:ascii="Times New Roman"/>
              </w:rPr>
              <w:t>≥200</w:t>
            </w:r>
          </w:p>
        </w:tc>
        <w:tc>
          <w:tcPr>
            <w:tcW w:w="1275" w:type="dxa"/>
            <w:shd w:val="clear" w:color="auto" w:fill="auto"/>
            <w:vAlign w:val="center"/>
          </w:tcPr>
          <w:p w14:paraId="767C80DC" w14:textId="77777777" w:rsidR="006C2715" w:rsidRDefault="00000000">
            <w:pPr>
              <w:pStyle w:val="afffffffff9"/>
              <w:rPr>
                <w:rFonts w:ascii="Times New Roman"/>
              </w:rPr>
            </w:pPr>
            <w:r>
              <w:rPr>
                <w:rFonts w:ascii="Times New Roman"/>
              </w:rPr>
              <w:t>50~200</w:t>
            </w:r>
          </w:p>
        </w:tc>
        <w:tc>
          <w:tcPr>
            <w:tcW w:w="1134" w:type="dxa"/>
            <w:shd w:val="clear" w:color="auto" w:fill="auto"/>
            <w:vAlign w:val="center"/>
          </w:tcPr>
          <w:p w14:paraId="21687CFF" w14:textId="77777777" w:rsidR="006C2715" w:rsidRDefault="00000000">
            <w:pPr>
              <w:pStyle w:val="afffffffff9"/>
              <w:rPr>
                <w:rFonts w:ascii="Times New Roman"/>
              </w:rPr>
            </w:pPr>
            <w:r>
              <w:rPr>
                <w:rFonts w:ascii="Times New Roman"/>
              </w:rPr>
              <w:t>＜</w:t>
            </w:r>
            <w:r>
              <w:rPr>
                <w:rFonts w:ascii="Times New Roman"/>
              </w:rPr>
              <w:t>50</w:t>
            </w:r>
          </w:p>
        </w:tc>
        <w:tc>
          <w:tcPr>
            <w:tcW w:w="1406" w:type="dxa"/>
            <w:shd w:val="clear" w:color="auto" w:fill="auto"/>
            <w:vAlign w:val="center"/>
          </w:tcPr>
          <w:p w14:paraId="40900CE4" w14:textId="77777777" w:rsidR="006C2715" w:rsidRDefault="00000000">
            <w:pPr>
              <w:pStyle w:val="afffffffff9"/>
              <w:rPr>
                <w:rFonts w:ascii="Times New Roman"/>
              </w:rPr>
            </w:pPr>
            <w:r>
              <w:rPr>
                <w:rFonts w:ascii="Times New Roman"/>
              </w:rPr>
              <w:t>单项工程合同额</w:t>
            </w:r>
          </w:p>
        </w:tc>
      </w:tr>
      <w:tr w:rsidR="006C2715" w14:paraId="2DA5C28C" w14:textId="77777777">
        <w:trPr>
          <w:trHeight w:val="340"/>
          <w:jc w:val="center"/>
        </w:trPr>
        <w:tc>
          <w:tcPr>
            <w:tcW w:w="557" w:type="dxa"/>
            <w:shd w:val="clear" w:color="auto" w:fill="auto"/>
            <w:vAlign w:val="center"/>
          </w:tcPr>
          <w:p w14:paraId="73D0F167" w14:textId="77777777" w:rsidR="006C2715" w:rsidRDefault="00000000">
            <w:pPr>
              <w:pStyle w:val="afffffffff9"/>
              <w:rPr>
                <w:rFonts w:ascii="Times New Roman"/>
              </w:rPr>
            </w:pPr>
            <w:r>
              <w:rPr>
                <w:rFonts w:ascii="Times New Roman"/>
              </w:rPr>
              <w:t>9</w:t>
            </w:r>
          </w:p>
        </w:tc>
        <w:tc>
          <w:tcPr>
            <w:tcW w:w="993" w:type="dxa"/>
            <w:shd w:val="clear" w:color="auto" w:fill="auto"/>
            <w:vAlign w:val="center"/>
          </w:tcPr>
          <w:p w14:paraId="31C9EFE2" w14:textId="77777777" w:rsidR="006C2715" w:rsidRDefault="00000000">
            <w:pPr>
              <w:pStyle w:val="afffffffff9"/>
              <w:rPr>
                <w:rFonts w:ascii="Times New Roman"/>
              </w:rPr>
            </w:pPr>
            <w:r>
              <w:rPr>
                <w:rFonts w:ascii="Times New Roman"/>
              </w:rPr>
              <w:t>附着升降脚手架</w:t>
            </w:r>
          </w:p>
        </w:tc>
        <w:tc>
          <w:tcPr>
            <w:tcW w:w="2126" w:type="dxa"/>
            <w:shd w:val="clear" w:color="auto" w:fill="auto"/>
            <w:vAlign w:val="center"/>
          </w:tcPr>
          <w:p w14:paraId="2B04877F" w14:textId="77777777" w:rsidR="006C2715" w:rsidRDefault="00000000">
            <w:pPr>
              <w:pStyle w:val="afffffffff9"/>
              <w:rPr>
                <w:rFonts w:ascii="Times New Roman"/>
              </w:rPr>
            </w:pPr>
            <w:r>
              <w:rPr>
                <w:rFonts w:ascii="Times New Roman"/>
              </w:rPr>
              <w:t>各类附着升降脚手架设计、制作、安装工程</w:t>
            </w:r>
          </w:p>
        </w:tc>
        <w:tc>
          <w:tcPr>
            <w:tcW w:w="709" w:type="dxa"/>
            <w:shd w:val="clear" w:color="auto" w:fill="auto"/>
            <w:vAlign w:val="center"/>
          </w:tcPr>
          <w:p w14:paraId="67CED72B" w14:textId="77777777" w:rsidR="006C2715" w:rsidRDefault="00000000">
            <w:pPr>
              <w:pStyle w:val="afffffffff9"/>
              <w:rPr>
                <w:rFonts w:ascii="Times New Roman"/>
              </w:rPr>
            </w:pPr>
            <w:r>
              <w:rPr>
                <w:rFonts w:ascii="Times New Roman"/>
              </w:rPr>
              <w:t>米</w:t>
            </w:r>
          </w:p>
        </w:tc>
        <w:tc>
          <w:tcPr>
            <w:tcW w:w="1134" w:type="dxa"/>
            <w:shd w:val="clear" w:color="auto" w:fill="auto"/>
            <w:vAlign w:val="center"/>
          </w:tcPr>
          <w:p w14:paraId="05218A21" w14:textId="77777777" w:rsidR="006C2715" w:rsidRDefault="00000000">
            <w:pPr>
              <w:pStyle w:val="afffffffff9"/>
              <w:rPr>
                <w:rFonts w:ascii="Times New Roman"/>
              </w:rPr>
            </w:pPr>
            <w:r>
              <w:rPr>
                <w:rFonts w:ascii="Times New Roman"/>
              </w:rPr>
              <w:t>≥80</w:t>
            </w:r>
          </w:p>
        </w:tc>
        <w:tc>
          <w:tcPr>
            <w:tcW w:w="1275" w:type="dxa"/>
            <w:shd w:val="clear" w:color="auto" w:fill="auto"/>
            <w:vAlign w:val="center"/>
          </w:tcPr>
          <w:p w14:paraId="72BCD0FA" w14:textId="77777777" w:rsidR="006C2715" w:rsidRDefault="00000000">
            <w:pPr>
              <w:pStyle w:val="afffffffff9"/>
              <w:rPr>
                <w:rFonts w:ascii="Times New Roman"/>
              </w:rPr>
            </w:pPr>
            <w:r>
              <w:rPr>
                <w:rFonts w:ascii="Times New Roman"/>
              </w:rPr>
              <w:t>15~80</w:t>
            </w:r>
          </w:p>
        </w:tc>
        <w:tc>
          <w:tcPr>
            <w:tcW w:w="1134" w:type="dxa"/>
            <w:shd w:val="clear" w:color="auto" w:fill="auto"/>
            <w:vAlign w:val="center"/>
          </w:tcPr>
          <w:p w14:paraId="50AA017A" w14:textId="77777777" w:rsidR="006C2715" w:rsidRDefault="00000000">
            <w:pPr>
              <w:pStyle w:val="afffffffff9"/>
              <w:rPr>
                <w:rFonts w:ascii="Times New Roman"/>
              </w:rPr>
            </w:pPr>
            <w:r>
              <w:rPr>
                <w:rFonts w:ascii="Times New Roman"/>
              </w:rPr>
              <w:t>＜</w:t>
            </w:r>
            <w:r>
              <w:rPr>
                <w:rFonts w:ascii="Times New Roman"/>
              </w:rPr>
              <w:t>15</w:t>
            </w:r>
          </w:p>
        </w:tc>
        <w:tc>
          <w:tcPr>
            <w:tcW w:w="1406" w:type="dxa"/>
            <w:shd w:val="clear" w:color="auto" w:fill="auto"/>
            <w:vAlign w:val="center"/>
          </w:tcPr>
          <w:p w14:paraId="25078C80" w14:textId="77777777" w:rsidR="006C2715" w:rsidRDefault="00000000">
            <w:pPr>
              <w:pStyle w:val="afffffffff9"/>
              <w:rPr>
                <w:rFonts w:ascii="Times New Roman"/>
              </w:rPr>
            </w:pPr>
            <w:r>
              <w:rPr>
                <w:rFonts w:ascii="Times New Roman"/>
              </w:rPr>
              <w:t>高度</w:t>
            </w:r>
          </w:p>
        </w:tc>
      </w:tr>
      <w:tr w:rsidR="006C2715" w14:paraId="03E24366" w14:textId="77777777">
        <w:trPr>
          <w:trHeight w:val="340"/>
          <w:jc w:val="center"/>
        </w:trPr>
        <w:tc>
          <w:tcPr>
            <w:tcW w:w="557" w:type="dxa"/>
            <w:vMerge w:val="restart"/>
            <w:shd w:val="clear" w:color="auto" w:fill="auto"/>
            <w:vAlign w:val="center"/>
          </w:tcPr>
          <w:p w14:paraId="4B25499A" w14:textId="77777777" w:rsidR="006C2715" w:rsidRDefault="00000000">
            <w:pPr>
              <w:pStyle w:val="afffffffff9"/>
              <w:rPr>
                <w:rFonts w:ascii="Times New Roman"/>
              </w:rPr>
            </w:pPr>
            <w:r>
              <w:rPr>
                <w:rFonts w:ascii="Times New Roman"/>
              </w:rPr>
              <w:t>10</w:t>
            </w:r>
          </w:p>
        </w:tc>
        <w:tc>
          <w:tcPr>
            <w:tcW w:w="993" w:type="dxa"/>
            <w:vMerge w:val="restart"/>
            <w:shd w:val="clear" w:color="auto" w:fill="auto"/>
            <w:vAlign w:val="center"/>
          </w:tcPr>
          <w:p w14:paraId="7085837E" w14:textId="77777777" w:rsidR="006C2715" w:rsidRDefault="00000000">
            <w:pPr>
              <w:pStyle w:val="afffffffff9"/>
              <w:rPr>
                <w:rFonts w:ascii="Times New Roman"/>
              </w:rPr>
            </w:pPr>
            <w:r>
              <w:rPr>
                <w:rFonts w:ascii="Times New Roman"/>
              </w:rPr>
              <w:t>金属门窗工程</w:t>
            </w:r>
          </w:p>
        </w:tc>
        <w:tc>
          <w:tcPr>
            <w:tcW w:w="2126" w:type="dxa"/>
            <w:vMerge w:val="restart"/>
            <w:shd w:val="clear" w:color="auto" w:fill="auto"/>
            <w:vAlign w:val="center"/>
          </w:tcPr>
          <w:p w14:paraId="4D125DDA" w14:textId="77777777" w:rsidR="006C2715" w:rsidRDefault="00000000">
            <w:pPr>
              <w:pStyle w:val="afffffffff9"/>
              <w:rPr>
                <w:rFonts w:ascii="Times New Roman"/>
              </w:rPr>
            </w:pPr>
            <w:r>
              <w:rPr>
                <w:rFonts w:ascii="Times New Roman"/>
              </w:rPr>
              <w:t>铝合金、</w:t>
            </w:r>
            <w:r>
              <w:rPr>
                <w:rFonts w:ascii="Times New Roman"/>
              </w:rPr>
              <w:t xml:space="preserve"> </w:t>
            </w:r>
            <w:r>
              <w:rPr>
                <w:rFonts w:ascii="Times New Roman"/>
              </w:rPr>
              <w:t>塑钢等金属门窗工程</w:t>
            </w:r>
          </w:p>
        </w:tc>
        <w:tc>
          <w:tcPr>
            <w:tcW w:w="709" w:type="dxa"/>
            <w:shd w:val="clear" w:color="auto" w:fill="auto"/>
            <w:vAlign w:val="center"/>
          </w:tcPr>
          <w:p w14:paraId="54A74F62" w14:textId="77777777" w:rsidR="006C2715" w:rsidRDefault="00000000">
            <w:pPr>
              <w:pStyle w:val="afffffffff9"/>
              <w:rPr>
                <w:rFonts w:ascii="Times New Roman"/>
              </w:rPr>
            </w:pPr>
            <w:r>
              <w:rPr>
                <w:rFonts w:ascii="Times New Roman"/>
              </w:rPr>
              <w:t>层</w:t>
            </w:r>
          </w:p>
        </w:tc>
        <w:tc>
          <w:tcPr>
            <w:tcW w:w="1134" w:type="dxa"/>
            <w:shd w:val="clear" w:color="auto" w:fill="auto"/>
            <w:vAlign w:val="center"/>
          </w:tcPr>
          <w:p w14:paraId="319D3E9D" w14:textId="77777777" w:rsidR="006C2715" w:rsidRDefault="00000000">
            <w:pPr>
              <w:pStyle w:val="afffffffff9"/>
              <w:rPr>
                <w:rFonts w:ascii="Times New Roman"/>
              </w:rPr>
            </w:pPr>
            <w:r>
              <w:rPr>
                <w:rFonts w:ascii="Times New Roman"/>
              </w:rPr>
              <w:t>≥25</w:t>
            </w:r>
          </w:p>
        </w:tc>
        <w:tc>
          <w:tcPr>
            <w:tcW w:w="1275" w:type="dxa"/>
            <w:shd w:val="clear" w:color="auto" w:fill="auto"/>
            <w:vAlign w:val="center"/>
          </w:tcPr>
          <w:p w14:paraId="7877E8F8" w14:textId="77777777" w:rsidR="006C2715" w:rsidRDefault="00000000">
            <w:pPr>
              <w:pStyle w:val="afffffffff9"/>
              <w:rPr>
                <w:rFonts w:ascii="Times New Roman"/>
              </w:rPr>
            </w:pPr>
            <w:r>
              <w:rPr>
                <w:rFonts w:ascii="Times New Roman"/>
              </w:rPr>
              <w:t>5~25</w:t>
            </w:r>
          </w:p>
        </w:tc>
        <w:tc>
          <w:tcPr>
            <w:tcW w:w="1134" w:type="dxa"/>
            <w:shd w:val="clear" w:color="auto" w:fill="auto"/>
            <w:vAlign w:val="center"/>
          </w:tcPr>
          <w:p w14:paraId="2B316D6D" w14:textId="77777777" w:rsidR="006C2715" w:rsidRDefault="00000000">
            <w:pPr>
              <w:pStyle w:val="afffffffff9"/>
              <w:rPr>
                <w:rFonts w:ascii="Times New Roman"/>
              </w:rPr>
            </w:pPr>
            <w:r>
              <w:rPr>
                <w:rFonts w:ascii="Times New Roman"/>
              </w:rPr>
              <w:t>＜</w:t>
            </w:r>
            <w:r>
              <w:rPr>
                <w:rFonts w:ascii="Times New Roman"/>
              </w:rPr>
              <w:t>5</w:t>
            </w:r>
          </w:p>
        </w:tc>
        <w:tc>
          <w:tcPr>
            <w:tcW w:w="1406" w:type="dxa"/>
            <w:shd w:val="clear" w:color="auto" w:fill="auto"/>
            <w:vAlign w:val="center"/>
          </w:tcPr>
          <w:p w14:paraId="223FC7D7" w14:textId="77777777" w:rsidR="006C2715" w:rsidRDefault="00000000">
            <w:pPr>
              <w:pStyle w:val="afffffffff9"/>
              <w:rPr>
                <w:rFonts w:ascii="Times New Roman"/>
              </w:rPr>
            </w:pPr>
            <w:r>
              <w:rPr>
                <w:rFonts w:ascii="Times New Roman"/>
              </w:rPr>
              <w:t>建筑物层数</w:t>
            </w:r>
          </w:p>
        </w:tc>
      </w:tr>
      <w:tr w:rsidR="006C2715" w14:paraId="4CF408B9" w14:textId="77777777">
        <w:trPr>
          <w:trHeight w:val="340"/>
          <w:jc w:val="center"/>
        </w:trPr>
        <w:tc>
          <w:tcPr>
            <w:tcW w:w="557" w:type="dxa"/>
            <w:vMerge/>
            <w:shd w:val="clear" w:color="auto" w:fill="auto"/>
            <w:vAlign w:val="center"/>
          </w:tcPr>
          <w:p w14:paraId="1A404DB0" w14:textId="77777777" w:rsidR="006C2715" w:rsidRDefault="006C2715">
            <w:pPr>
              <w:pStyle w:val="afffffffff9"/>
              <w:rPr>
                <w:rFonts w:ascii="Times New Roman"/>
              </w:rPr>
            </w:pPr>
          </w:p>
        </w:tc>
        <w:tc>
          <w:tcPr>
            <w:tcW w:w="993" w:type="dxa"/>
            <w:vMerge/>
            <w:shd w:val="clear" w:color="auto" w:fill="auto"/>
            <w:vAlign w:val="center"/>
          </w:tcPr>
          <w:p w14:paraId="2FF1242B" w14:textId="77777777" w:rsidR="006C2715" w:rsidRDefault="006C2715">
            <w:pPr>
              <w:pStyle w:val="afffffffff9"/>
              <w:rPr>
                <w:rFonts w:ascii="Times New Roman"/>
              </w:rPr>
            </w:pPr>
          </w:p>
        </w:tc>
        <w:tc>
          <w:tcPr>
            <w:tcW w:w="2126" w:type="dxa"/>
            <w:vMerge/>
            <w:shd w:val="clear" w:color="auto" w:fill="auto"/>
            <w:vAlign w:val="center"/>
          </w:tcPr>
          <w:p w14:paraId="5105472F" w14:textId="77777777" w:rsidR="006C2715" w:rsidRDefault="006C2715">
            <w:pPr>
              <w:pStyle w:val="afffffffff9"/>
              <w:rPr>
                <w:rFonts w:ascii="Times New Roman"/>
              </w:rPr>
            </w:pPr>
          </w:p>
        </w:tc>
        <w:tc>
          <w:tcPr>
            <w:tcW w:w="709" w:type="dxa"/>
            <w:shd w:val="clear" w:color="auto" w:fill="auto"/>
            <w:vAlign w:val="center"/>
          </w:tcPr>
          <w:p w14:paraId="5288AD71" w14:textId="77777777" w:rsidR="006C2715" w:rsidRDefault="00000000">
            <w:pPr>
              <w:pStyle w:val="afffffffff9"/>
              <w:rPr>
                <w:rFonts w:ascii="Times New Roman"/>
              </w:rPr>
            </w:pPr>
            <w:r>
              <w:rPr>
                <w:rFonts w:ascii="Times New Roman"/>
              </w:rPr>
              <w:t>米</w:t>
            </w:r>
          </w:p>
        </w:tc>
        <w:tc>
          <w:tcPr>
            <w:tcW w:w="1134" w:type="dxa"/>
            <w:shd w:val="clear" w:color="auto" w:fill="auto"/>
            <w:vAlign w:val="center"/>
          </w:tcPr>
          <w:p w14:paraId="607299F2" w14:textId="77777777" w:rsidR="006C2715" w:rsidRDefault="00000000">
            <w:pPr>
              <w:pStyle w:val="afffffffff9"/>
              <w:rPr>
                <w:rFonts w:ascii="Times New Roman"/>
              </w:rPr>
            </w:pPr>
            <w:r>
              <w:rPr>
                <w:rFonts w:ascii="Times New Roman"/>
              </w:rPr>
              <w:t>≥80</w:t>
            </w:r>
          </w:p>
        </w:tc>
        <w:tc>
          <w:tcPr>
            <w:tcW w:w="1275" w:type="dxa"/>
            <w:shd w:val="clear" w:color="auto" w:fill="auto"/>
            <w:vAlign w:val="center"/>
          </w:tcPr>
          <w:p w14:paraId="2788C736" w14:textId="77777777" w:rsidR="006C2715" w:rsidRDefault="00000000">
            <w:pPr>
              <w:pStyle w:val="afffffffff9"/>
              <w:rPr>
                <w:rFonts w:ascii="Times New Roman"/>
              </w:rPr>
            </w:pPr>
            <w:r>
              <w:rPr>
                <w:rFonts w:ascii="Times New Roman"/>
              </w:rPr>
              <w:t>15~80</w:t>
            </w:r>
          </w:p>
        </w:tc>
        <w:tc>
          <w:tcPr>
            <w:tcW w:w="1134" w:type="dxa"/>
            <w:shd w:val="clear" w:color="auto" w:fill="auto"/>
            <w:vAlign w:val="center"/>
          </w:tcPr>
          <w:p w14:paraId="454F247B" w14:textId="77777777" w:rsidR="006C2715" w:rsidRDefault="00000000">
            <w:pPr>
              <w:pStyle w:val="afffffffff9"/>
              <w:rPr>
                <w:rFonts w:ascii="Times New Roman"/>
              </w:rPr>
            </w:pPr>
            <w:r>
              <w:rPr>
                <w:rFonts w:ascii="Times New Roman"/>
              </w:rPr>
              <w:t>＜</w:t>
            </w:r>
            <w:r>
              <w:rPr>
                <w:rFonts w:ascii="Times New Roman"/>
              </w:rPr>
              <w:t>15</w:t>
            </w:r>
          </w:p>
        </w:tc>
        <w:tc>
          <w:tcPr>
            <w:tcW w:w="1406" w:type="dxa"/>
            <w:shd w:val="clear" w:color="auto" w:fill="auto"/>
            <w:vAlign w:val="center"/>
          </w:tcPr>
          <w:p w14:paraId="08374F90" w14:textId="77777777" w:rsidR="006C2715" w:rsidRDefault="00000000">
            <w:pPr>
              <w:pStyle w:val="afffffffff9"/>
              <w:rPr>
                <w:rFonts w:ascii="Times New Roman"/>
              </w:rPr>
            </w:pPr>
            <w:r>
              <w:rPr>
                <w:rFonts w:ascii="Times New Roman"/>
              </w:rPr>
              <w:t>建筑物高度</w:t>
            </w:r>
          </w:p>
        </w:tc>
      </w:tr>
      <w:tr w:rsidR="006C2715" w14:paraId="040849BD" w14:textId="77777777">
        <w:trPr>
          <w:trHeight w:val="340"/>
          <w:jc w:val="center"/>
        </w:trPr>
        <w:tc>
          <w:tcPr>
            <w:tcW w:w="557" w:type="dxa"/>
            <w:vMerge/>
            <w:shd w:val="clear" w:color="auto" w:fill="auto"/>
            <w:vAlign w:val="center"/>
          </w:tcPr>
          <w:p w14:paraId="48FF9100" w14:textId="77777777" w:rsidR="006C2715" w:rsidRDefault="006C2715">
            <w:pPr>
              <w:pStyle w:val="afffffffff9"/>
              <w:rPr>
                <w:rFonts w:ascii="Times New Roman"/>
              </w:rPr>
            </w:pPr>
          </w:p>
        </w:tc>
        <w:tc>
          <w:tcPr>
            <w:tcW w:w="993" w:type="dxa"/>
            <w:vMerge/>
            <w:shd w:val="clear" w:color="auto" w:fill="auto"/>
            <w:vAlign w:val="center"/>
          </w:tcPr>
          <w:p w14:paraId="0F6A8724" w14:textId="77777777" w:rsidR="006C2715" w:rsidRDefault="006C2715">
            <w:pPr>
              <w:pStyle w:val="afffffffff9"/>
              <w:rPr>
                <w:rFonts w:ascii="Times New Roman"/>
              </w:rPr>
            </w:pPr>
          </w:p>
        </w:tc>
        <w:tc>
          <w:tcPr>
            <w:tcW w:w="2126" w:type="dxa"/>
            <w:vMerge/>
            <w:shd w:val="clear" w:color="auto" w:fill="auto"/>
            <w:vAlign w:val="center"/>
          </w:tcPr>
          <w:p w14:paraId="04CF3744" w14:textId="77777777" w:rsidR="006C2715" w:rsidRDefault="006C2715">
            <w:pPr>
              <w:pStyle w:val="afffffffff9"/>
              <w:rPr>
                <w:rFonts w:ascii="Times New Roman"/>
              </w:rPr>
            </w:pPr>
          </w:p>
        </w:tc>
        <w:tc>
          <w:tcPr>
            <w:tcW w:w="709" w:type="dxa"/>
            <w:shd w:val="clear" w:color="auto" w:fill="auto"/>
            <w:vAlign w:val="center"/>
          </w:tcPr>
          <w:p w14:paraId="1C87CE3F" w14:textId="77777777" w:rsidR="006C2715" w:rsidRDefault="00000000">
            <w:pPr>
              <w:pStyle w:val="afffffffff9"/>
              <w:rPr>
                <w:rFonts w:ascii="Times New Roman"/>
              </w:rPr>
            </w:pPr>
            <w:r>
              <w:rPr>
                <w:rFonts w:ascii="Times New Roman"/>
              </w:rPr>
              <w:t>平方米</w:t>
            </w:r>
          </w:p>
        </w:tc>
        <w:tc>
          <w:tcPr>
            <w:tcW w:w="1134" w:type="dxa"/>
            <w:shd w:val="clear" w:color="auto" w:fill="auto"/>
            <w:vAlign w:val="center"/>
          </w:tcPr>
          <w:p w14:paraId="2100169D" w14:textId="77777777" w:rsidR="006C2715" w:rsidRDefault="00000000">
            <w:pPr>
              <w:pStyle w:val="afffffffff9"/>
              <w:rPr>
                <w:rFonts w:ascii="Times New Roman"/>
              </w:rPr>
            </w:pPr>
            <w:r>
              <w:rPr>
                <w:rFonts w:ascii="Times New Roman"/>
              </w:rPr>
              <w:t>≥8</w:t>
            </w:r>
            <w:r>
              <w:rPr>
                <w:rFonts w:ascii="Times New Roman" w:hint="eastAsia"/>
              </w:rPr>
              <w:t xml:space="preserve"> </w:t>
            </w:r>
            <w:r>
              <w:rPr>
                <w:rFonts w:ascii="Times New Roman"/>
              </w:rPr>
              <w:t>000</w:t>
            </w:r>
          </w:p>
        </w:tc>
        <w:tc>
          <w:tcPr>
            <w:tcW w:w="1275" w:type="dxa"/>
            <w:shd w:val="clear" w:color="auto" w:fill="auto"/>
            <w:vAlign w:val="center"/>
          </w:tcPr>
          <w:p w14:paraId="1B7042B4" w14:textId="77777777" w:rsidR="006C2715" w:rsidRDefault="00000000">
            <w:pPr>
              <w:pStyle w:val="afffffffff9"/>
              <w:rPr>
                <w:rFonts w:ascii="Times New Roman"/>
              </w:rPr>
            </w:pPr>
            <w:r>
              <w:rPr>
                <w:rFonts w:ascii="Times New Roman"/>
              </w:rPr>
              <w:t>1</w:t>
            </w:r>
            <w:r>
              <w:rPr>
                <w:rFonts w:ascii="Times New Roman" w:hint="eastAsia"/>
              </w:rPr>
              <w:t xml:space="preserve"> </w:t>
            </w:r>
            <w:r>
              <w:rPr>
                <w:rFonts w:ascii="Times New Roman"/>
              </w:rPr>
              <w:t>000~8</w:t>
            </w:r>
            <w:r>
              <w:rPr>
                <w:rFonts w:ascii="Times New Roman" w:hint="eastAsia"/>
              </w:rPr>
              <w:t xml:space="preserve"> </w:t>
            </w:r>
            <w:r>
              <w:rPr>
                <w:rFonts w:ascii="Times New Roman"/>
              </w:rPr>
              <w:t>000</w:t>
            </w:r>
          </w:p>
        </w:tc>
        <w:tc>
          <w:tcPr>
            <w:tcW w:w="1134" w:type="dxa"/>
            <w:shd w:val="clear" w:color="auto" w:fill="auto"/>
            <w:vAlign w:val="center"/>
          </w:tcPr>
          <w:p w14:paraId="3CBBB9AD" w14:textId="77777777" w:rsidR="006C2715" w:rsidRDefault="00000000">
            <w:pPr>
              <w:pStyle w:val="afffffffff9"/>
              <w:rPr>
                <w:rFonts w:ascii="Times New Roman"/>
              </w:rPr>
            </w:pPr>
            <w:r>
              <w:rPr>
                <w:rFonts w:ascii="Times New Roman"/>
              </w:rPr>
              <w:t>＜</w:t>
            </w:r>
            <w:r>
              <w:rPr>
                <w:rFonts w:ascii="Times New Roman"/>
              </w:rPr>
              <w:t>1</w:t>
            </w:r>
            <w:r>
              <w:rPr>
                <w:rFonts w:ascii="Times New Roman" w:hint="eastAsia"/>
              </w:rPr>
              <w:t xml:space="preserve"> </w:t>
            </w:r>
            <w:r>
              <w:rPr>
                <w:rFonts w:ascii="Times New Roman"/>
              </w:rPr>
              <w:t>000</w:t>
            </w:r>
          </w:p>
        </w:tc>
        <w:tc>
          <w:tcPr>
            <w:tcW w:w="1406" w:type="dxa"/>
            <w:shd w:val="clear" w:color="auto" w:fill="auto"/>
            <w:vAlign w:val="center"/>
          </w:tcPr>
          <w:p w14:paraId="08CEE3DD" w14:textId="77777777" w:rsidR="006C2715" w:rsidRDefault="00000000">
            <w:pPr>
              <w:pStyle w:val="afffffffff9"/>
              <w:rPr>
                <w:rFonts w:ascii="Times New Roman"/>
              </w:rPr>
            </w:pPr>
            <w:r>
              <w:rPr>
                <w:rFonts w:ascii="Times New Roman"/>
              </w:rPr>
              <w:t>单体建筑面积</w:t>
            </w:r>
          </w:p>
        </w:tc>
      </w:tr>
      <w:tr w:rsidR="006C2715" w14:paraId="01280613" w14:textId="77777777">
        <w:trPr>
          <w:trHeight w:val="340"/>
          <w:jc w:val="center"/>
        </w:trPr>
        <w:tc>
          <w:tcPr>
            <w:tcW w:w="557" w:type="dxa"/>
            <w:vMerge/>
            <w:shd w:val="clear" w:color="auto" w:fill="auto"/>
            <w:vAlign w:val="center"/>
          </w:tcPr>
          <w:p w14:paraId="4D0190D4" w14:textId="77777777" w:rsidR="006C2715" w:rsidRDefault="006C2715">
            <w:pPr>
              <w:pStyle w:val="afffffffff9"/>
              <w:rPr>
                <w:rFonts w:ascii="Times New Roman"/>
              </w:rPr>
            </w:pPr>
          </w:p>
        </w:tc>
        <w:tc>
          <w:tcPr>
            <w:tcW w:w="993" w:type="dxa"/>
            <w:vMerge/>
            <w:shd w:val="clear" w:color="auto" w:fill="auto"/>
            <w:vAlign w:val="center"/>
          </w:tcPr>
          <w:p w14:paraId="501E058F" w14:textId="77777777" w:rsidR="006C2715" w:rsidRDefault="006C2715">
            <w:pPr>
              <w:pStyle w:val="afffffffff9"/>
              <w:rPr>
                <w:rFonts w:ascii="Times New Roman"/>
              </w:rPr>
            </w:pPr>
          </w:p>
        </w:tc>
        <w:tc>
          <w:tcPr>
            <w:tcW w:w="2126" w:type="dxa"/>
            <w:vMerge/>
            <w:shd w:val="clear" w:color="auto" w:fill="auto"/>
            <w:vAlign w:val="center"/>
          </w:tcPr>
          <w:p w14:paraId="2AC8120C" w14:textId="77777777" w:rsidR="006C2715" w:rsidRDefault="006C2715">
            <w:pPr>
              <w:pStyle w:val="afffffffff9"/>
              <w:rPr>
                <w:rFonts w:ascii="Times New Roman"/>
              </w:rPr>
            </w:pPr>
          </w:p>
        </w:tc>
        <w:tc>
          <w:tcPr>
            <w:tcW w:w="709" w:type="dxa"/>
            <w:shd w:val="clear" w:color="auto" w:fill="auto"/>
            <w:vAlign w:val="center"/>
          </w:tcPr>
          <w:p w14:paraId="58691AB1" w14:textId="77777777" w:rsidR="006C2715" w:rsidRDefault="00000000">
            <w:pPr>
              <w:pStyle w:val="afffffffff9"/>
              <w:rPr>
                <w:rFonts w:ascii="Times New Roman"/>
              </w:rPr>
            </w:pPr>
            <w:r>
              <w:rPr>
                <w:rFonts w:ascii="Times New Roman"/>
              </w:rPr>
              <w:t>万元</w:t>
            </w:r>
          </w:p>
        </w:tc>
        <w:tc>
          <w:tcPr>
            <w:tcW w:w="1134" w:type="dxa"/>
            <w:shd w:val="clear" w:color="auto" w:fill="auto"/>
            <w:vAlign w:val="center"/>
          </w:tcPr>
          <w:p w14:paraId="5331EB51" w14:textId="77777777" w:rsidR="006C2715" w:rsidRDefault="00000000">
            <w:pPr>
              <w:pStyle w:val="afffffffff9"/>
              <w:rPr>
                <w:rFonts w:ascii="Times New Roman"/>
              </w:rPr>
            </w:pPr>
            <w:r>
              <w:rPr>
                <w:rFonts w:ascii="Times New Roman"/>
              </w:rPr>
              <w:t>≥500</w:t>
            </w:r>
          </w:p>
        </w:tc>
        <w:tc>
          <w:tcPr>
            <w:tcW w:w="1275" w:type="dxa"/>
            <w:shd w:val="clear" w:color="auto" w:fill="auto"/>
            <w:vAlign w:val="center"/>
          </w:tcPr>
          <w:p w14:paraId="3D1D554C" w14:textId="77777777" w:rsidR="006C2715" w:rsidRDefault="00000000">
            <w:pPr>
              <w:pStyle w:val="afffffffff9"/>
              <w:rPr>
                <w:rFonts w:ascii="Times New Roman"/>
              </w:rPr>
            </w:pPr>
            <w:r>
              <w:rPr>
                <w:rFonts w:ascii="Times New Roman"/>
              </w:rPr>
              <w:t>100~500</w:t>
            </w:r>
          </w:p>
        </w:tc>
        <w:tc>
          <w:tcPr>
            <w:tcW w:w="1134" w:type="dxa"/>
            <w:shd w:val="clear" w:color="auto" w:fill="auto"/>
            <w:vAlign w:val="center"/>
          </w:tcPr>
          <w:p w14:paraId="295E1A67" w14:textId="77777777" w:rsidR="006C2715" w:rsidRDefault="00000000">
            <w:pPr>
              <w:pStyle w:val="afffffffff9"/>
              <w:rPr>
                <w:rFonts w:ascii="Times New Roman"/>
              </w:rPr>
            </w:pPr>
            <w:r>
              <w:rPr>
                <w:rFonts w:ascii="Times New Roman"/>
              </w:rPr>
              <w:t>＜</w:t>
            </w:r>
            <w:r>
              <w:rPr>
                <w:rFonts w:ascii="Times New Roman"/>
              </w:rPr>
              <w:t>100</w:t>
            </w:r>
          </w:p>
        </w:tc>
        <w:tc>
          <w:tcPr>
            <w:tcW w:w="1406" w:type="dxa"/>
            <w:shd w:val="clear" w:color="auto" w:fill="auto"/>
            <w:vAlign w:val="center"/>
          </w:tcPr>
          <w:p w14:paraId="1A27BA6F" w14:textId="77777777" w:rsidR="006C2715" w:rsidRDefault="00000000">
            <w:pPr>
              <w:pStyle w:val="afffffffff9"/>
              <w:rPr>
                <w:rFonts w:ascii="Times New Roman"/>
              </w:rPr>
            </w:pPr>
            <w:r>
              <w:rPr>
                <w:rFonts w:ascii="Times New Roman"/>
              </w:rPr>
              <w:t>单项工程合同额</w:t>
            </w:r>
          </w:p>
        </w:tc>
      </w:tr>
      <w:tr w:rsidR="006C2715" w14:paraId="013A43EF" w14:textId="77777777">
        <w:trPr>
          <w:trHeight w:val="340"/>
          <w:jc w:val="center"/>
        </w:trPr>
        <w:tc>
          <w:tcPr>
            <w:tcW w:w="557" w:type="dxa"/>
            <w:vMerge w:val="restart"/>
            <w:shd w:val="clear" w:color="auto" w:fill="auto"/>
            <w:vAlign w:val="center"/>
          </w:tcPr>
          <w:p w14:paraId="777DC0E5" w14:textId="77777777" w:rsidR="006C2715" w:rsidRDefault="00000000">
            <w:pPr>
              <w:pStyle w:val="afffffffff9"/>
              <w:rPr>
                <w:rFonts w:ascii="Times New Roman"/>
              </w:rPr>
            </w:pPr>
            <w:r>
              <w:rPr>
                <w:rFonts w:ascii="Times New Roman"/>
              </w:rPr>
              <w:t>11</w:t>
            </w:r>
          </w:p>
        </w:tc>
        <w:tc>
          <w:tcPr>
            <w:tcW w:w="993" w:type="dxa"/>
            <w:vMerge w:val="restart"/>
            <w:shd w:val="clear" w:color="auto" w:fill="auto"/>
            <w:vAlign w:val="center"/>
          </w:tcPr>
          <w:p w14:paraId="2E5E01A9" w14:textId="77777777" w:rsidR="006C2715" w:rsidRDefault="00000000">
            <w:pPr>
              <w:pStyle w:val="afffffffff9"/>
              <w:rPr>
                <w:rFonts w:ascii="Times New Roman"/>
              </w:rPr>
            </w:pPr>
            <w:r>
              <w:rPr>
                <w:rFonts w:ascii="Times New Roman"/>
              </w:rPr>
              <w:t>预应力工程</w:t>
            </w:r>
          </w:p>
        </w:tc>
        <w:tc>
          <w:tcPr>
            <w:tcW w:w="2126" w:type="dxa"/>
            <w:vMerge w:val="restart"/>
            <w:shd w:val="clear" w:color="auto" w:fill="auto"/>
            <w:vAlign w:val="center"/>
          </w:tcPr>
          <w:p w14:paraId="67728822" w14:textId="77777777" w:rsidR="006C2715" w:rsidRDefault="00000000">
            <w:pPr>
              <w:pStyle w:val="afffffffff9"/>
              <w:rPr>
                <w:rFonts w:ascii="Times New Roman"/>
              </w:rPr>
            </w:pPr>
            <w:r>
              <w:rPr>
                <w:rFonts w:ascii="Times New Roman"/>
              </w:rPr>
              <w:t>各类房屋建筑预应力工程</w:t>
            </w:r>
          </w:p>
        </w:tc>
        <w:tc>
          <w:tcPr>
            <w:tcW w:w="709" w:type="dxa"/>
            <w:shd w:val="clear" w:color="auto" w:fill="auto"/>
            <w:vAlign w:val="center"/>
          </w:tcPr>
          <w:p w14:paraId="2FDD7517" w14:textId="77777777" w:rsidR="006C2715" w:rsidRDefault="00000000">
            <w:pPr>
              <w:pStyle w:val="afffffffff9"/>
              <w:rPr>
                <w:rFonts w:ascii="Times New Roman"/>
              </w:rPr>
            </w:pPr>
            <w:r>
              <w:rPr>
                <w:rFonts w:ascii="Times New Roman"/>
              </w:rPr>
              <w:t>米</w:t>
            </w:r>
          </w:p>
        </w:tc>
        <w:tc>
          <w:tcPr>
            <w:tcW w:w="1134" w:type="dxa"/>
            <w:shd w:val="clear" w:color="auto" w:fill="auto"/>
            <w:vAlign w:val="center"/>
          </w:tcPr>
          <w:p w14:paraId="5DE1CD0B" w14:textId="77777777" w:rsidR="006C2715" w:rsidRDefault="00000000">
            <w:pPr>
              <w:pStyle w:val="afffffffff9"/>
              <w:rPr>
                <w:rFonts w:ascii="Times New Roman"/>
              </w:rPr>
            </w:pPr>
            <w:r>
              <w:rPr>
                <w:rFonts w:ascii="Times New Roman"/>
              </w:rPr>
              <w:t>≥30</w:t>
            </w:r>
          </w:p>
        </w:tc>
        <w:tc>
          <w:tcPr>
            <w:tcW w:w="1275" w:type="dxa"/>
            <w:shd w:val="clear" w:color="auto" w:fill="auto"/>
            <w:vAlign w:val="center"/>
          </w:tcPr>
          <w:p w14:paraId="3A840918" w14:textId="77777777" w:rsidR="006C2715" w:rsidRDefault="00000000">
            <w:pPr>
              <w:pStyle w:val="afffffffff9"/>
              <w:rPr>
                <w:rFonts w:ascii="Times New Roman"/>
              </w:rPr>
            </w:pPr>
            <w:r>
              <w:rPr>
                <w:rFonts w:ascii="Times New Roman"/>
              </w:rPr>
              <w:t>10~30</w:t>
            </w:r>
          </w:p>
        </w:tc>
        <w:tc>
          <w:tcPr>
            <w:tcW w:w="1134" w:type="dxa"/>
            <w:shd w:val="clear" w:color="auto" w:fill="auto"/>
            <w:vAlign w:val="center"/>
          </w:tcPr>
          <w:p w14:paraId="765DBF59" w14:textId="77777777" w:rsidR="006C2715" w:rsidRDefault="00000000">
            <w:pPr>
              <w:pStyle w:val="afffffffff9"/>
              <w:rPr>
                <w:rFonts w:ascii="Times New Roman"/>
              </w:rPr>
            </w:pPr>
            <w:r>
              <w:rPr>
                <w:rFonts w:ascii="Times New Roman"/>
              </w:rPr>
              <w:t>＜</w:t>
            </w:r>
            <w:r>
              <w:rPr>
                <w:rFonts w:ascii="Times New Roman"/>
              </w:rPr>
              <w:t>10</w:t>
            </w:r>
          </w:p>
        </w:tc>
        <w:tc>
          <w:tcPr>
            <w:tcW w:w="1406" w:type="dxa"/>
            <w:shd w:val="clear" w:color="auto" w:fill="auto"/>
            <w:vAlign w:val="center"/>
          </w:tcPr>
          <w:p w14:paraId="0582AD2D" w14:textId="77777777" w:rsidR="006C2715" w:rsidRDefault="00000000">
            <w:pPr>
              <w:pStyle w:val="afffffffff9"/>
              <w:rPr>
                <w:rFonts w:ascii="Times New Roman"/>
              </w:rPr>
            </w:pPr>
            <w:r>
              <w:rPr>
                <w:rFonts w:ascii="Times New Roman"/>
              </w:rPr>
              <w:t>跨度</w:t>
            </w:r>
          </w:p>
        </w:tc>
      </w:tr>
      <w:tr w:rsidR="006C2715" w14:paraId="21974D5C" w14:textId="77777777">
        <w:trPr>
          <w:trHeight w:val="340"/>
          <w:jc w:val="center"/>
        </w:trPr>
        <w:tc>
          <w:tcPr>
            <w:tcW w:w="557" w:type="dxa"/>
            <w:vMerge/>
            <w:shd w:val="clear" w:color="auto" w:fill="auto"/>
            <w:vAlign w:val="center"/>
          </w:tcPr>
          <w:p w14:paraId="334CDE39" w14:textId="77777777" w:rsidR="006C2715" w:rsidRDefault="006C2715">
            <w:pPr>
              <w:pStyle w:val="afffffffff9"/>
              <w:rPr>
                <w:rFonts w:ascii="Times New Roman"/>
              </w:rPr>
            </w:pPr>
          </w:p>
        </w:tc>
        <w:tc>
          <w:tcPr>
            <w:tcW w:w="993" w:type="dxa"/>
            <w:vMerge/>
            <w:shd w:val="clear" w:color="auto" w:fill="auto"/>
            <w:vAlign w:val="center"/>
          </w:tcPr>
          <w:p w14:paraId="26F6059B" w14:textId="77777777" w:rsidR="006C2715" w:rsidRDefault="006C2715">
            <w:pPr>
              <w:pStyle w:val="afffffffff9"/>
              <w:rPr>
                <w:rFonts w:ascii="Times New Roman"/>
              </w:rPr>
            </w:pPr>
          </w:p>
        </w:tc>
        <w:tc>
          <w:tcPr>
            <w:tcW w:w="2126" w:type="dxa"/>
            <w:vMerge/>
            <w:shd w:val="clear" w:color="auto" w:fill="auto"/>
            <w:vAlign w:val="center"/>
          </w:tcPr>
          <w:p w14:paraId="4741C291" w14:textId="77777777" w:rsidR="006C2715" w:rsidRDefault="006C2715">
            <w:pPr>
              <w:pStyle w:val="afffffffff9"/>
              <w:rPr>
                <w:rFonts w:ascii="Times New Roman"/>
              </w:rPr>
            </w:pPr>
          </w:p>
        </w:tc>
        <w:tc>
          <w:tcPr>
            <w:tcW w:w="709" w:type="dxa"/>
            <w:shd w:val="clear" w:color="auto" w:fill="auto"/>
            <w:vAlign w:val="center"/>
          </w:tcPr>
          <w:p w14:paraId="40D22029" w14:textId="77777777" w:rsidR="006C2715" w:rsidRDefault="00000000">
            <w:pPr>
              <w:pStyle w:val="afffffffff9"/>
              <w:rPr>
                <w:rFonts w:ascii="Times New Roman"/>
              </w:rPr>
            </w:pPr>
            <w:r>
              <w:rPr>
                <w:rFonts w:ascii="Times New Roman"/>
              </w:rPr>
              <w:t>万元</w:t>
            </w:r>
          </w:p>
        </w:tc>
        <w:tc>
          <w:tcPr>
            <w:tcW w:w="1134" w:type="dxa"/>
            <w:shd w:val="clear" w:color="auto" w:fill="auto"/>
            <w:vAlign w:val="center"/>
          </w:tcPr>
          <w:p w14:paraId="5828A134" w14:textId="77777777" w:rsidR="006C2715" w:rsidRDefault="00000000">
            <w:pPr>
              <w:pStyle w:val="afffffffff9"/>
              <w:rPr>
                <w:rFonts w:ascii="Times New Roman"/>
              </w:rPr>
            </w:pPr>
            <w:r>
              <w:rPr>
                <w:rFonts w:ascii="Times New Roman"/>
              </w:rPr>
              <w:t>≥800</w:t>
            </w:r>
          </w:p>
        </w:tc>
        <w:tc>
          <w:tcPr>
            <w:tcW w:w="1275" w:type="dxa"/>
            <w:shd w:val="clear" w:color="auto" w:fill="auto"/>
            <w:vAlign w:val="center"/>
          </w:tcPr>
          <w:p w14:paraId="29BD3FB4" w14:textId="77777777" w:rsidR="006C2715" w:rsidRDefault="00000000">
            <w:pPr>
              <w:pStyle w:val="afffffffff9"/>
              <w:rPr>
                <w:rFonts w:ascii="Times New Roman"/>
              </w:rPr>
            </w:pPr>
            <w:r>
              <w:rPr>
                <w:rFonts w:ascii="Times New Roman"/>
              </w:rPr>
              <w:t>100~800</w:t>
            </w:r>
          </w:p>
        </w:tc>
        <w:tc>
          <w:tcPr>
            <w:tcW w:w="1134" w:type="dxa"/>
            <w:shd w:val="clear" w:color="auto" w:fill="auto"/>
            <w:vAlign w:val="center"/>
          </w:tcPr>
          <w:p w14:paraId="5C41A0E0" w14:textId="77777777" w:rsidR="006C2715" w:rsidRDefault="00000000">
            <w:pPr>
              <w:pStyle w:val="afffffffff9"/>
              <w:rPr>
                <w:rFonts w:ascii="Times New Roman"/>
              </w:rPr>
            </w:pPr>
            <w:r>
              <w:rPr>
                <w:rFonts w:ascii="Times New Roman"/>
              </w:rPr>
              <w:t>＜</w:t>
            </w:r>
            <w:r>
              <w:rPr>
                <w:rFonts w:ascii="Times New Roman"/>
              </w:rPr>
              <w:t>100</w:t>
            </w:r>
          </w:p>
        </w:tc>
        <w:tc>
          <w:tcPr>
            <w:tcW w:w="1406" w:type="dxa"/>
            <w:shd w:val="clear" w:color="auto" w:fill="auto"/>
            <w:vAlign w:val="center"/>
          </w:tcPr>
          <w:p w14:paraId="5CC58BF6" w14:textId="77777777" w:rsidR="006C2715" w:rsidRDefault="00000000">
            <w:pPr>
              <w:pStyle w:val="afffffffff9"/>
              <w:rPr>
                <w:rFonts w:ascii="Times New Roman"/>
              </w:rPr>
            </w:pPr>
            <w:r>
              <w:rPr>
                <w:rFonts w:ascii="Times New Roman"/>
              </w:rPr>
              <w:t>单项工程合同额</w:t>
            </w:r>
          </w:p>
        </w:tc>
      </w:tr>
      <w:tr w:rsidR="006C2715" w14:paraId="36DE5670" w14:textId="77777777">
        <w:trPr>
          <w:trHeight w:val="340"/>
          <w:jc w:val="center"/>
        </w:trPr>
        <w:tc>
          <w:tcPr>
            <w:tcW w:w="557" w:type="dxa"/>
            <w:vMerge w:val="restart"/>
            <w:shd w:val="clear" w:color="auto" w:fill="auto"/>
            <w:vAlign w:val="center"/>
          </w:tcPr>
          <w:p w14:paraId="447F98F7" w14:textId="77777777" w:rsidR="006C2715" w:rsidRDefault="00000000">
            <w:pPr>
              <w:pStyle w:val="afffffffff9"/>
              <w:rPr>
                <w:rFonts w:ascii="Times New Roman"/>
              </w:rPr>
            </w:pPr>
            <w:r>
              <w:rPr>
                <w:rFonts w:ascii="Times New Roman"/>
              </w:rPr>
              <w:t>12</w:t>
            </w:r>
          </w:p>
        </w:tc>
        <w:tc>
          <w:tcPr>
            <w:tcW w:w="993" w:type="dxa"/>
            <w:vMerge w:val="restart"/>
            <w:shd w:val="clear" w:color="auto" w:fill="auto"/>
            <w:vAlign w:val="center"/>
          </w:tcPr>
          <w:p w14:paraId="6E1C0DB3" w14:textId="77777777" w:rsidR="006C2715" w:rsidRDefault="00000000">
            <w:pPr>
              <w:pStyle w:val="afffffffff9"/>
              <w:rPr>
                <w:rFonts w:ascii="Times New Roman"/>
              </w:rPr>
            </w:pPr>
            <w:r>
              <w:rPr>
                <w:rFonts w:ascii="Times New Roman"/>
              </w:rPr>
              <w:t>体育场地设施工程</w:t>
            </w:r>
          </w:p>
        </w:tc>
        <w:tc>
          <w:tcPr>
            <w:tcW w:w="2126" w:type="dxa"/>
            <w:vMerge w:val="restart"/>
            <w:shd w:val="clear" w:color="auto" w:fill="auto"/>
            <w:vAlign w:val="center"/>
          </w:tcPr>
          <w:p w14:paraId="4546814A" w14:textId="77777777" w:rsidR="006C2715" w:rsidRDefault="00000000">
            <w:pPr>
              <w:pStyle w:val="afffffffff9"/>
              <w:rPr>
                <w:rFonts w:ascii="Times New Roman"/>
              </w:rPr>
            </w:pPr>
            <w:r>
              <w:rPr>
                <w:rFonts w:ascii="Times New Roman"/>
              </w:rPr>
              <w:t>高尔夫球场、</w:t>
            </w:r>
            <w:r>
              <w:rPr>
                <w:rFonts w:ascii="Times New Roman"/>
              </w:rPr>
              <w:t xml:space="preserve"> </w:t>
            </w:r>
            <w:r>
              <w:rPr>
                <w:rFonts w:ascii="Times New Roman"/>
              </w:rPr>
              <w:t>室内外迷你高尔夫球场和练习场工程</w:t>
            </w:r>
          </w:p>
        </w:tc>
        <w:tc>
          <w:tcPr>
            <w:tcW w:w="709" w:type="dxa"/>
            <w:shd w:val="clear" w:color="auto" w:fill="auto"/>
            <w:vAlign w:val="center"/>
          </w:tcPr>
          <w:p w14:paraId="3CDAD810" w14:textId="77777777" w:rsidR="006C2715" w:rsidRDefault="00000000">
            <w:pPr>
              <w:pStyle w:val="afffffffff9"/>
              <w:rPr>
                <w:rFonts w:ascii="Times New Roman"/>
              </w:rPr>
            </w:pPr>
            <w:r>
              <w:rPr>
                <w:rFonts w:ascii="Times New Roman"/>
              </w:rPr>
              <w:t>公顷</w:t>
            </w:r>
          </w:p>
        </w:tc>
        <w:tc>
          <w:tcPr>
            <w:tcW w:w="1134" w:type="dxa"/>
            <w:shd w:val="clear" w:color="auto" w:fill="auto"/>
            <w:vAlign w:val="center"/>
          </w:tcPr>
          <w:p w14:paraId="329FB208" w14:textId="77777777" w:rsidR="006C2715" w:rsidRDefault="00000000">
            <w:pPr>
              <w:pStyle w:val="afffffffff9"/>
              <w:rPr>
                <w:rFonts w:ascii="Times New Roman"/>
              </w:rPr>
            </w:pPr>
            <w:r>
              <w:rPr>
                <w:rFonts w:ascii="Times New Roman"/>
              </w:rPr>
              <w:t>≥55</w:t>
            </w:r>
          </w:p>
        </w:tc>
        <w:tc>
          <w:tcPr>
            <w:tcW w:w="1275" w:type="dxa"/>
            <w:shd w:val="clear" w:color="auto" w:fill="auto"/>
            <w:vAlign w:val="center"/>
          </w:tcPr>
          <w:p w14:paraId="337DBD0A" w14:textId="77777777" w:rsidR="006C2715" w:rsidRDefault="00000000">
            <w:pPr>
              <w:pStyle w:val="afffffffff9"/>
              <w:rPr>
                <w:rFonts w:ascii="Times New Roman"/>
              </w:rPr>
            </w:pPr>
            <w:r>
              <w:rPr>
                <w:rFonts w:ascii="Times New Roman"/>
              </w:rPr>
              <w:t>25~55</w:t>
            </w:r>
          </w:p>
        </w:tc>
        <w:tc>
          <w:tcPr>
            <w:tcW w:w="1134" w:type="dxa"/>
            <w:shd w:val="clear" w:color="auto" w:fill="auto"/>
            <w:vAlign w:val="center"/>
          </w:tcPr>
          <w:p w14:paraId="79CA0431" w14:textId="77777777" w:rsidR="006C2715" w:rsidRDefault="00000000">
            <w:pPr>
              <w:pStyle w:val="afffffffff9"/>
              <w:rPr>
                <w:rFonts w:ascii="Times New Roman"/>
              </w:rPr>
            </w:pPr>
            <w:r>
              <w:rPr>
                <w:rFonts w:ascii="Times New Roman"/>
              </w:rPr>
              <w:t>＜</w:t>
            </w:r>
            <w:r>
              <w:rPr>
                <w:rFonts w:ascii="Times New Roman"/>
              </w:rPr>
              <w:t>25</w:t>
            </w:r>
          </w:p>
        </w:tc>
        <w:tc>
          <w:tcPr>
            <w:tcW w:w="1406" w:type="dxa"/>
            <w:shd w:val="clear" w:color="auto" w:fill="auto"/>
            <w:vAlign w:val="center"/>
          </w:tcPr>
          <w:p w14:paraId="560FCAA7" w14:textId="77777777" w:rsidR="006C2715" w:rsidRDefault="00000000">
            <w:pPr>
              <w:pStyle w:val="afffffffff9"/>
              <w:rPr>
                <w:rFonts w:ascii="Times New Roman"/>
              </w:rPr>
            </w:pPr>
            <w:r>
              <w:rPr>
                <w:rFonts w:ascii="Times New Roman"/>
              </w:rPr>
              <w:t>单项工程占地面积</w:t>
            </w:r>
          </w:p>
        </w:tc>
      </w:tr>
      <w:tr w:rsidR="006C2715" w14:paraId="619A749D" w14:textId="77777777">
        <w:trPr>
          <w:trHeight w:val="340"/>
          <w:jc w:val="center"/>
        </w:trPr>
        <w:tc>
          <w:tcPr>
            <w:tcW w:w="557" w:type="dxa"/>
            <w:vMerge/>
            <w:shd w:val="clear" w:color="auto" w:fill="auto"/>
            <w:vAlign w:val="center"/>
          </w:tcPr>
          <w:p w14:paraId="0AA6E480" w14:textId="77777777" w:rsidR="006C2715" w:rsidRDefault="006C2715">
            <w:pPr>
              <w:pStyle w:val="afffffffff9"/>
              <w:rPr>
                <w:rFonts w:ascii="Times New Roman"/>
              </w:rPr>
            </w:pPr>
          </w:p>
        </w:tc>
        <w:tc>
          <w:tcPr>
            <w:tcW w:w="993" w:type="dxa"/>
            <w:vMerge/>
            <w:shd w:val="clear" w:color="auto" w:fill="auto"/>
            <w:vAlign w:val="center"/>
          </w:tcPr>
          <w:p w14:paraId="3F98C5DC" w14:textId="77777777" w:rsidR="006C2715" w:rsidRDefault="006C2715">
            <w:pPr>
              <w:pStyle w:val="afffffffff9"/>
              <w:rPr>
                <w:rFonts w:ascii="Times New Roman"/>
              </w:rPr>
            </w:pPr>
          </w:p>
        </w:tc>
        <w:tc>
          <w:tcPr>
            <w:tcW w:w="2126" w:type="dxa"/>
            <w:vMerge/>
            <w:shd w:val="clear" w:color="auto" w:fill="auto"/>
            <w:vAlign w:val="center"/>
          </w:tcPr>
          <w:p w14:paraId="62EB6E13" w14:textId="77777777" w:rsidR="006C2715" w:rsidRDefault="006C2715">
            <w:pPr>
              <w:pStyle w:val="afffffffff9"/>
              <w:rPr>
                <w:rFonts w:ascii="Times New Roman"/>
              </w:rPr>
            </w:pPr>
          </w:p>
        </w:tc>
        <w:tc>
          <w:tcPr>
            <w:tcW w:w="709" w:type="dxa"/>
            <w:shd w:val="clear" w:color="auto" w:fill="auto"/>
            <w:vAlign w:val="center"/>
          </w:tcPr>
          <w:p w14:paraId="7CEAB0FB" w14:textId="77777777" w:rsidR="006C2715" w:rsidRDefault="00000000">
            <w:pPr>
              <w:pStyle w:val="afffffffff9"/>
              <w:rPr>
                <w:rFonts w:ascii="Times New Roman"/>
              </w:rPr>
            </w:pPr>
            <w:r>
              <w:rPr>
                <w:rFonts w:ascii="Times New Roman"/>
              </w:rPr>
              <w:t>万元</w:t>
            </w:r>
          </w:p>
        </w:tc>
        <w:tc>
          <w:tcPr>
            <w:tcW w:w="1134" w:type="dxa"/>
            <w:shd w:val="clear" w:color="auto" w:fill="auto"/>
            <w:vAlign w:val="center"/>
          </w:tcPr>
          <w:p w14:paraId="52948478" w14:textId="77777777" w:rsidR="006C2715" w:rsidRDefault="00000000">
            <w:pPr>
              <w:pStyle w:val="afffffffff9"/>
              <w:rPr>
                <w:rFonts w:ascii="Times New Roman"/>
              </w:rPr>
            </w:pPr>
            <w:r>
              <w:rPr>
                <w:rFonts w:ascii="Times New Roman"/>
              </w:rPr>
              <w:t>≥3</w:t>
            </w:r>
            <w:r>
              <w:rPr>
                <w:rFonts w:ascii="Times New Roman" w:hint="eastAsia"/>
              </w:rPr>
              <w:t xml:space="preserve"> </w:t>
            </w:r>
            <w:r>
              <w:rPr>
                <w:rFonts w:ascii="Times New Roman"/>
              </w:rPr>
              <w:t>200</w:t>
            </w:r>
          </w:p>
        </w:tc>
        <w:tc>
          <w:tcPr>
            <w:tcW w:w="1275" w:type="dxa"/>
            <w:shd w:val="clear" w:color="auto" w:fill="auto"/>
            <w:vAlign w:val="center"/>
          </w:tcPr>
          <w:p w14:paraId="26AAD007" w14:textId="77777777" w:rsidR="006C2715" w:rsidRDefault="00000000">
            <w:pPr>
              <w:pStyle w:val="afffffffff9"/>
              <w:rPr>
                <w:rFonts w:ascii="Times New Roman"/>
              </w:rPr>
            </w:pPr>
            <w:r>
              <w:rPr>
                <w:rFonts w:ascii="Times New Roman"/>
              </w:rPr>
              <w:t>300~3</w:t>
            </w:r>
            <w:r>
              <w:rPr>
                <w:rFonts w:ascii="Times New Roman" w:hint="eastAsia"/>
              </w:rPr>
              <w:t xml:space="preserve"> </w:t>
            </w:r>
            <w:r>
              <w:rPr>
                <w:rFonts w:ascii="Times New Roman"/>
              </w:rPr>
              <w:t>200</w:t>
            </w:r>
          </w:p>
        </w:tc>
        <w:tc>
          <w:tcPr>
            <w:tcW w:w="1134" w:type="dxa"/>
            <w:shd w:val="clear" w:color="auto" w:fill="auto"/>
            <w:vAlign w:val="center"/>
          </w:tcPr>
          <w:p w14:paraId="01FB6D9F" w14:textId="77777777" w:rsidR="006C2715" w:rsidRDefault="00000000">
            <w:pPr>
              <w:pStyle w:val="afffffffff9"/>
              <w:rPr>
                <w:rFonts w:ascii="Times New Roman"/>
              </w:rPr>
            </w:pPr>
            <w:r>
              <w:rPr>
                <w:rFonts w:ascii="Times New Roman"/>
              </w:rPr>
              <w:t>＜</w:t>
            </w:r>
            <w:r>
              <w:rPr>
                <w:rFonts w:ascii="Times New Roman"/>
              </w:rPr>
              <w:t>300</w:t>
            </w:r>
          </w:p>
        </w:tc>
        <w:tc>
          <w:tcPr>
            <w:tcW w:w="1406" w:type="dxa"/>
            <w:shd w:val="clear" w:color="auto" w:fill="auto"/>
            <w:vAlign w:val="center"/>
          </w:tcPr>
          <w:p w14:paraId="25A90E68" w14:textId="77777777" w:rsidR="006C2715" w:rsidRDefault="00000000">
            <w:pPr>
              <w:pStyle w:val="afffffffff9"/>
              <w:rPr>
                <w:rFonts w:ascii="Times New Roman"/>
              </w:rPr>
            </w:pPr>
            <w:r>
              <w:rPr>
                <w:rFonts w:ascii="Times New Roman"/>
              </w:rPr>
              <w:t>单项工程合同额</w:t>
            </w:r>
          </w:p>
        </w:tc>
      </w:tr>
      <w:tr w:rsidR="006C2715" w14:paraId="5BDF4FAF" w14:textId="77777777">
        <w:trPr>
          <w:trHeight w:val="340"/>
          <w:jc w:val="center"/>
        </w:trPr>
        <w:tc>
          <w:tcPr>
            <w:tcW w:w="557" w:type="dxa"/>
            <w:vMerge/>
            <w:shd w:val="clear" w:color="auto" w:fill="auto"/>
            <w:vAlign w:val="center"/>
          </w:tcPr>
          <w:p w14:paraId="7D788ACA" w14:textId="77777777" w:rsidR="006C2715" w:rsidRDefault="006C2715">
            <w:pPr>
              <w:pStyle w:val="afffffffff9"/>
              <w:rPr>
                <w:rFonts w:ascii="Times New Roman"/>
              </w:rPr>
            </w:pPr>
          </w:p>
        </w:tc>
        <w:tc>
          <w:tcPr>
            <w:tcW w:w="993" w:type="dxa"/>
            <w:vMerge/>
            <w:shd w:val="clear" w:color="auto" w:fill="auto"/>
            <w:vAlign w:val="center"/>
          </w:tcPr>
          <w:p w14:paraId="14716CD5" w14:textId="77777777" w:rsidR="006C2715" w:rsidRDefault="006C2715">
            <w:pPr>
              <w:pStyle w:val="afffffffff9"/>
              <w:rPr>
                <w:rFonts w:ascii="Times New Roman"/>
              </w:rPr>
            </w:pPr>
          </w:p>
        </w:tc>
        <w:tc>
          <w:tcPr>
            <w:tcW w:w="2126" w:type="dxa"/>
            <w:vMerge/>
            <w:shd w:val="clear" w:color="auto" w:fill="auto"/>
            <w:vAlign w:val="center"/>
          </w:tcPr>
          <w:p w14:paraId="5E68EE2F" w14:textId="77777777" w:rsidR="006C2715" w:rsidRDefault="006C2715">
            <w:pPr>
              <w:pStyle w:val="afffffffff9"/>
              <w:rPr>
                <w:rFonts w:ascii="Times New Roman"/>
              </w:rPr>
            </w:pPr>
          </w:p>
        </w:tc>
        <w:tc>
          <w:tcPr>
            <w:tcW w:w="709" w:type="dxa"/>
            <w:shd w:val="clear" w:color="auto" w:fill="auto"/>
            <w:vAlign w:val="center"/>
          </w:tcPr>
          <w:p w14:paraId="7A8673DC" w14:textId="77777777" w:rsidR="006C2715" w:rsidRDefault="00000000">
            <w:pPr>
              <w:pStyle w:val="afffffffff9"/>
              <w:rPr>
                <w:rFonts w:ascii="Times New Roman"/>
              </w:rPr>
            </w:pPr>
            <w:r>
              <w:rPr>
                <w:rFonts w:ascii="Times New Roman"/>
              </w:rPr>
              <w:t>洞</w:t>
            </w:r>
          </w:p>
        </w:tc>
        <w:tc>
          <w:tcPr>
            <w:tcW w:w="1134" w:type="dxa"/>
            <w:shd w:val="clear" w:color="auto" w:fill="auto"/>
            <w:vAlign w:val="center"/>
          </w:tcPr>
          <w:p w14:paraId="1317C99E" w14:textId="77777777" w:rsidR="006C2715" w:rsidRDefault="00000000">
            <w:pPr>
              <w:pStyle w:val="afffffffff9"/>
              <w:rPr>
                <w:rFonts w:ascii="Times New Roman"/>
              </w:rPr>
            </w:pPr>
            <w:r>
              <w:rPr>
                <w:rFonts w:ascii="Times New Roman"/>
              </w:rPr>
              <w:t>≥18</w:t>
            </w:r>
          </w:p>
        </w:tc>
        <w:tc>
          <w:tcPr>
            <w:tcW w:w="1275" w:type="dxa"/>
            <w:shd w:val="clear" w:color="auto" w:fill="auto"/>
            <w:vAlign w:val="center"/>
          </w:tcPr>
          <w:p w14:paraId="129E6E45" w14:textId="77777777" w:rsidR="006C2715" w:rsidRDefault="00000000">
            <w:pPr>
              <w:pStyle w:val="afffffffff9"/>
              <w:rPr>
                <w:rFonts w:ascii="Times New Roman"/>
              </w:rPr>
            </w:pPr>
            <w:r>
              <w:rPr>
                <w:rFonts w:ascii="Times New Roman"/>
              </w:rPr>
              <w:t>9~18</w:t>
            </w:r>
          </w:p>
        </w:tc>
        <w:tc>
          <w:tcPr>
            <w:tcW w:w="1134" w:type="dxa"/>
            <w:shd w:val="clear" w:color="auto" w:fill="auto"/>
            <w:vAlign w:val="center"/>
          </w:tcPr>
          <w:p w14:paraId="62F9058F" w14:textId="77777777" w:rsidR="006C2715" w:rsidRDefault="00000000">
            <w:pPr>
              <w:pStyle w:val="afffffffff9"/>
              <w:rPr>
                <w:rFonts w:ascii="Times New Roman"/>
              </w:rPr>
            </w:pPr>
            <w:r>
              <w:rPr>
                <w:rFonts w:ascii="Times New Roman"/>
              </w:rPr>
              <w:t>＜</w:t>
            </w:r>
            <w:r>
              <w:rPr>
                <w:rFonts w:ascii="Times New Roman"/>
              </w:rPr>
              <w:t>9</w:t>
            </w:r>
          </w:p>
        </w:tc>
        <w:tc>
          <w:tcPr>
            <w:tcW w:w="1406" w:type="dxa"/>
            <w:shd w:val="clear" w:color="auto" w:fill="auto"/>
            <w:vAlign w:val="center"/>
          </w:tcPr>
          <w:p w14:paraId="06573D82" w14:textId="77777777" w:rsidR="006C2715" w:rsidRDefault="00000000">
            <w:pPr>
              <w:pStyle w:val="afffffffff9"/>
              <w:rPr>
                <w:rFonts w:ascii="Times New Roman"/>
              </w:rPr>
            </w:pPr>
            <w:r>
              <w:rPr>
                <w:rFonts w:ascii="Times New Roman"/>
              </w:rPr>
              <w:t>洞数</w:t>
            </w:r>
          </w:p>
        </w:tc>
      </w:tr>
      <w:tr w:rsidR="006C2715" w14:paraId="25A9647B" w14:textId="77777777">
        <w:trPr>
          <w:trHeight w:val="340"/>
          <w:jc w:val="center"/>
        </w:trPr>
        <w:tc>
          <w:tcPr>
            <w:tcW w:w="557" w:type="dxa"/>
            <w:vMerge/>
            <w:shd w:val="clear" w:color="auto" w:fill="auto"/>
            <w:vAlign w:val="center"/>
          </w:tcPr>
          <w:p w14:paraId="2100D3E7" w14:textId="77777777" w:rsidR="006C2715" w:rsidRDefault="006C2715">
            <w:pPr>
              <w:pStyle w:val="afffffffff9"/>
              <w:rPr>
                <w:rFonts w:ascii="Times New Roman"/>
              </w:rPr>
            </w:pPr>
          </w:p>
        </w:tc>
        <w:tc>
          <w:tcPr>
            <w:tcW w:w="993" w:type="dxa"/>
            <w:vMerge/>
            <w:shd w:val="clear" w:color="auto" w:fill="auto"/>
            <w:vAlign w:val="center"/>
          </w:tcPr>
          <w:p w14:paraId="37CE0AE7" w14:textId="77777777" w:rsidR="006C2715" w:rsidRDefault="006C2715">
            <w:pPr>
              <w:pStyle w:val="afffffffff9"/>
              <w:rPr>
                <w:rFonts w:ascii="Times New Roman"/>
              </w:rPr>
            </w:pPr>
          </w:p>
        </w:tc>
        <w:tc>
          <w:tcPr>
            <w:tcW w:w="2126" w:type="dxa"/>
            <w:vMerge w:val="restart"/>
            <w:shd w:val="clear" w:color="auto" w:fill="auto"/>
            <w:vAlign w:val="center"/>
          </w:tcPr>
          <w:p w14:paraId="76850C6B" w14:textId="77777777" w:rsidR="006C2715" w:rsidRDefault="00000000">
            <w:pPr>
              <w:pStyle w:val="afffffffff9"/>
              <w:rPr>
                <w:rFonts w:ascii="Times New Roman"/>
              </w:rPr>
            </w:pPr>
            <w:r>
              <w:rPr>
                <w:rFonts w:ascii="Times New Roman"/>
              </w:rPr>
              <w:t>体育场田径场地设施工程</w:t>
            </w:r>
          </w:p>
        </w:tc>
        <w:tc>
          <w:tcPr>
            <w:tcW w:w="709" w:type="dxa"/>
            <w:shd w:val="clear" w:color="auto" w:fill="auto"/>
            <w:vAlign w:val="center"/>
          </w:tcPr>
          <w:p w14:paraId="693A502B" w14:textId="77777777" w:rsidR="006C2715" w:rsidRDefault="00000000">
            <w:pPr>
              <w:pStyle w:val="afffffffff9"/>
              <w:rPr>
                <w:rFonts w:ascii="Times New Roman"/>
              </w:rPr>
            </w:pPr>
            <w:r>
              <w:rPr>
                <w:rFonts w:ascii="Times New Roman"/>
              </w:rPr>
              <w:t>万人</w:t>
            </w:r>
          </w:p>
        </w:tc>
        <w:tc>
          <w:tcPr>
            <w:tcW w:w="1134" w:type="dxa"/>
            <w:shd w:val="clear" w:color="auto" w:fill="auto"/>
            <w:vAlign w:val="center"/>
          </w:tcPr>
          <w:p w14:paraId="7D225FA7" w14:textId="77777777" w:rsidR="006C2715" w:rsidRDefault="00000000">
            <w:pPr>
              <w:pStyle w:val="afffffffff9"/>
              <w:rPr>
                <w:rFonts w:ascii="Times New Roman"/>
              </w:rPr>
            </w:pPr>
            <w:r>
              <w:rPr>
                <w:rFonts w:ascii="Times New Roman"/>
              </w:rPr>
              <w:t>≥2</w:t>
            </w:r>
          </w:p>
        </w:tc>
        <w:tc>
          <w:tcPr>
            <w:tcW w:w="1275" w:type="dxa"/>
            <w:shd w:val="clear" w:color="auto" w:fill="auto"/>
            <w:vAlign w:val="center"/>
          </w:tcPr>
          <w:p w14:paraId="2ABC884C" w14:textId="77777777" w:rsidR="006C2715" w:rsidRDefault="00000000">
            <w:pPr>
              <w:pStyle w:val="afffffffff9"/>
              <w:rPr>
                <w:rFonts w:ascii="Times New Roman"/>
              </w:rPr>
            </w:pPr>
            <w:r>
              <w:rPr>
                <w:rFonts w:ascii="Times New Roman"/>
              </w:rPr>
              <w:t>0.5~2</w:t>
            </w:r>
          </w:p>
        </w:tc>
        <w:tc>
          <w:tcPr>
            <w:tcW w:w="1134" w:type="dxa"/>
            <w:shd w:val="clear" w:color="auto" w:fill="auto"/>
            <w:vAlign w:val="center"/>
          </w:tcPr>
          <w:p w14:paraId="1DC5A48D" w14:textId="77777777" w:rsidR="006C2715" w:rsidRDefault="00000000">
            <w:pPr>
              <w:pStyle w:val="afffffffff9"/>
              <w:rPr>
                <w:rFonts w:ascii="Times New Roman"/>
              </w:rPr>
            </w:pPr>
            <w:r>
              <w:rPr>
                <w:rFonts w:ascii="Times New Roman"/>
              </w:rPr>
              <w:t>＜</w:t>
            </w:r>
            <w:r>
              <w:rPr>
                <w:rFonts w:ascii="Times New Roman"/>
              </w:rPr>
              <w:t>0.5</w:t>
            </w:r>
          </w:p>
        </w:tc>
        <w:tc>
          <w:tcPr>
            <w:tcW w:w="1406" w:type="dxa"/>
            <w:shd w:val="clear" w:color="auto" w:fill="auto"/>
            <w:vAlign w:val="center"/>
          </w:tcPr>
          <w:p w14:paraId="42468000" w14:textId="77777777" w:rsidR="006C2715" w:rsidRDefault="00000000">
            <w:pPr>
              <w:pStyle w:val="afffffffff9"/>
              <w:rPr>
                <w:rFonts w:ascii="Times New Roman"/>
              </w:rPr>
            </w:pPr>
            <w:r>
              <w:rPr>
                <w:rFonts w:ascii="Times New Roman"/>
              </w:rPr>
              <w:t>容纳人数</w:t>
            </w:r>
          </w:p>
        </w:tc>
      </w:tr>
      <w:tr w:rsidR="006C2715" w14:paraId="1DF05686" w14:textId="77777777">
        <w:trPr>
          <w:trHeight w:val="340"/>
          <w:jc w:val="center"/>
        </w:trPr>
        <w:tc>
          <w:tcPr>
            <w:tcW w:w="557" w:type="dxa"/>
            <w:vMerge/>
            <w:shd w:val="clear" w:color="auto" w:fill="auto"/>
            <w:vAlign w:val="center"/>
          </w:tcPr>
          <w:p w14:paraId="6E808C69" w14:textId="77777777" w:rsidR="006C2715" w:rsidRDefault="006C2715">
            <w:pPr>
              <w:pStyle w:val="afffffffff9"/>
              <w:rPr>
                <w:rFonts w:ascii="Times New Roman"/>
              </w:rPr>
            </w:pPr>
          </w:p>
        </w:tc>
        <w:tc>
          <w:tcPr>
            <w:tcW w:w="993" w:type="dxa"/>
            <w:vMerge/>
            <w:shd w:val="clear" w:color="auto" w:fill="auto"/>
            <w:vAlign w:val="center"/>
          </w:tcPr>
          <w:p w14:paraId="54978E28" w14:textId="77777777" w:rsidR="006C2715" w:rsidRDefault="006C2715">
            <w:pPr>
              <w:pStyle w:val="afffffffff9"/>
              <w:rPr>
                <w:rFonts w:ascii="Times New Roman"/>
              </w:rPr>
            </w:pPr>
          </w:p>
        </w:tc>
        <w:tc>
          <w:tcPr>
            <w:tcW w:w="2126" w:type="dxa"/>
            <w:vMerge/>
            <w:shd w:val="clear" w:color="auto" w:fill="auto"/>
            <w:vAlign w:val="center"/>
          </w:tcPr>
          <w:p w14:paraId="553571AB" w14:textId="77777777" w:rsidR="006C2715" w:rsidRDefault="006C2715">
            <w:pPr>
              <w:pStyle w:val="afffffffff9"/>
              <w:rPr>
                <w:rFonts w:ascii="Times New Roman"/>
              </w:rPr>
            </w:pPr>
          </w:p>
        </w:tc>
        <w:tc>
          <w:tcPr>
            <w:tcW w:w="709" w:type="dxa"/>
            <w:shd w:val="clear" w:color="auto" w:fill="auto"/>
            <w:vAlign w:val="center"/>
          </w:tcPr>
          <w:p w14:paraId="7E567E7D" w14:textId="77777777" w:rsidR="006C2715" w:rsidRDefault="00000000">
            <w:pPr>
              <w:pStyle w:val="afffffffff9"/>
              <w:rPr>
                <w:rFonts w:ascii="Times New Roman"/>
              </w:rPr>
            </w:pPr>
            <w:r>
              <w:rPr>
                <w:rFonts w:ascii="Times New Roman"/>
              </w:rPr>
              <w:t>万元</w:t>
            </w:r>
          </w:p>
        </w:tc>
        <w:tc>
          <w:tcPr>
            <w:tcW w:w="1134" w:type="dxa"/>
            <w:shd w:val="clear" w:color="auto" w:fill="auto"/>
            <w:vAlign w:val="center"/>
          </w:tcPr>
          <w:p w14:paraId="573F8BA7" w14:textId="77777777" w:rsidR="006C2715" w:rsidRDefault="00000000">
            <w:pPr>
              <w:pStyle w:val="afffffffff9"/>
              <w:rPr>
                <w:rFonts w:ascii="Times New Roman"/>
              </w:rPr>
            </w:pPr>
            <w:r>
              <w:rPr>
                <w:rFonts w:ascii="Times New Roman"/>
              </w:rPr>
              <w:t>≥1</w:t>
            </w:r>
            <w:r>
              <w:rPr>
                <w:rFonts w:ascii="Times New Roman" w:hint="eastAsia"/>
              </w:rPr>
              <w:t xml:space="preserve"> </w:t>
            </w:r>
            <w:r>
              <w:rPr>
                <w:rFonts w:ascii="Times New Roman"/>
              </w:rPr>
              <w:t>000</w:t>
            </w:r>
          </w:p>
        </w:tc>
        <w:tc>
          <w:tcPr>
            <w:tcW w:w="1275" w:type="dxa"/>
            <w:shd w:val="clear" w:color="auto" w:fill="auto"/>
            <w:vAlign w:val="center"/>
          </w:tcPr>
          <w:p w14:paraId="3BDD6474" w14:textId="77777777" w:rsidR="006C2715" w:rsidRDefault="00000000">
            <w:pPr>
              <w:pStyle w:val="afffffffff9"/>
              <w:rPr>
                <w:rFonts w:ascii="Times New Roman"/>
              </w:rPr>
            </w:pPr>
            <w:r>
              <w:rPr>
                <w:rFonts w:ascii="Times New Roman"/>
              </w:rPr>
              <w:t>300~1</w:t>
            </w:r>
            <w:r>
              <w:rPr>
                <w:rFonts w:ascii="Times New Roman" w:hint="eastAsia"/>
              </w:rPr>
              <w:t xml:space="preserve"> </w:t>
            </w:r>
            <w:r>
              <w:rPr>
                <w:rFonts w:ascii="Times New Roman"/>
              </w:rPr>
              <w:t>000</w:t>
            </w:r>
          </w:p>
        </w:tc>
        <w:tc>
          <w:tcPr>
            <w:tcW w:w="1134" w:type="dxa"/>
            <w:shd w:val="clear" w:color="auto" w:fill="auto"/>
            <w:vAlign w:val="center"/>
          </w:tcPr>
          <w:p w14:paraId="3763875D" w14:textId="77777777" w:rsidR="006C2715" w:rsidRDefault="00000000">
            <w:pPr>
              <w:pStyle w:val="afffffffff9"/>
              <w:rPr>
                <w:rFonts w:ascii="Times New Roman"/>
              </w:rPr>
            </w:pPr>
            <w:r>
              <w:rPr>
                <w:rFonts w:ascii="Times New Roman"/>
              </w:rPr>
              <w:t>＜</w:t>
            </w:r>
            <w:r>
              <w:rPr>
                <w:rFonts w:ascii="Times New Roman"/>
              </w:rPr>
              <w:t>300</w:t>
            </w:r>
          </w:p>
        </w:tc>
        <w:tc>
          <w:tcPr>
            <w:tcW w:w="1406" w:type="dxa"/>
            <w:shd w:val="clear" w:color="auto" w:fill="auto"/>
            <w:vAlign w:val="center"/>
          </w:tcPr>
          <w:p w14:paraId="004CD0BB" w14:textId="77777777" w:rsidR="006C2715" w:rsidRDefault="00000000">
            <w:pPr>
              <w:pStyle w:val="afffffffff9"/>
              <w:rPr>
                <w:rFonts w:ascii="Times New Roman"/>
              </w:rPr>
            </w:pPr>
            <w:r>
              <w:rPr>
                <w:rFonts w:ascii="Times New Roman"/>
              </w:rPr>
              <w:t>单项工程合同额</w:t>
            </w:r>
          </w:p>
        </w:tc>
      </w:tr>
      <w:tr w:rsidR="006C2715" w14:paraId="26B44049" w14:textId="77777777">
        <w:trPr>
          <w:trHeight w:val="340"/>
          <w:jc w:val="center"/>
        </w:trPr>
        <w:tc>
          <w:tcPr>
            <w:tcW w:w="557" w:type="dxa"/>
            <w:vMerge/>
            <w:shd w:val="clear" w:color="auto" w:fill="auto"/>
            <w:vAlign w:val="center"/>
          </w:tcPr>
          <w:p w14:paraId="28341C30" w14:textId="77777777" w:rsidR="006C2715" w:rsidRDefault="006C2715">
            <w:pPr>
              <w:pStyle w:val="afffffffff9"/>
              <w:rPr>
                <w:rFonts w:ascii="Times New Roman"/>
              </w:rPr>
            </w:pPr>
          </w:p>
        </w:tc>
        <w:tc>
          <w:tcPr>
            <w:tcW w:w="993" w:type="dxa"/>
            <w:vMerge/>
            <w:shd w:val="clear" w:color="auto" w:fill="auto"/>
            <w:vAlign w:val="center"/>
          </w:tcPr>
          <w:p w14:paraId="722A2691" w14:textId="77777777" w:rsidR="006C2715" w:rsidRDefault="006C2715">
            <w:pPr>
              <w:pStyle w:val="afffffffff9"/>
              <w:rPr>
                <w:rFonts w:ascii="Times New Roman"/>
              </w:rPr>
            </w:pPr>
          </w:p>
        </w:tc>
        <w:tc>
          <w:tcPr>
            <w:tcW w:w="2126" w:type="dxa"/>
            <w:shd w:val="clear" w:color="auto" w:fill="auto"/>
            <w:vAlign w:val="center"/>
          </w:tcPr>
          <w:p w14:paraId="56166D4E" w14:textId="77777777" w:rsidR="006C2715" w:rsidRDefault="00000000">
            <w:pPr>
              <w:pStyle w:val="afffffffff9"/>
              <w:rPr>
                <w:rFonts w:ascii="Times New Roman"/>
              </w:rPr>
            </w:pPr>
            <w:r>
              <w:rPr>
                <w:rFonts w:ascii="Times New Roman"/>
              </w:rPr>
              <w:t>体育馆（包括游泳馆、</w:t>
            </w:r>
            <w:r>
              <w:rPr>
                <w:rFonts w:ascii="Times New Roman"/>
              </w:rPr>
              <w:t xml:space="preserve"> </w:t>
            </w:r>
            <w:r>
              <w:rPr>
                <w:rFonts w:ascii="Times New Roman"/>
              </w:rPr>
              <w:t>冬季项目馆）</w:t>
            </w:r>
            <w:r>
              <w:rPr>
                <w:rFonts w:ascii="Times New Roman"/>
              </w:rPr>
              <w:t xml:space="preserve"> </w:t>
            </w:r>
            <w:r>
              <w:rPr>
                <w:rFonts w:ascii="Times New Roman"/>
              </w:rPr>
              <w:t>设施工程</w:t>
            </w:r>
          </w:p>
        </w:tc>
        <w:tc>
          <w:tcPr>
            <w:tcW w:w="709" w:type="dxa"/>
            <w:shd w:val="clear" w:color="auto" w:fill="auto"/>
            <w:vAlign w:val="center"/>
          </w:tcPr>
          <w:p w14:paraId="356C2114" w14:textId="77777777" w:rsidR="006C2715" w:rsidRDefault="00000000">
            <w:pPr>
              <w:pStyle w:val="afffffffff9"/>
              <w:rPr>
                <w:rFonts w:ascii="Times New Roman"/>
              </w:rPr>
            </w:pPr>
            <w:r>
              <w:rPr>
                <w:rFonts w:ascii="Times New Roman"/>
              </w:rPr>
              <w:t>人</w:t>
            </w:r>
          </w:p>
        </w:tc>
        <w:tc>
          <w:tcPr>
            <w:tcW w:w="1134" w:type="dxa"/>
            <w:shd w:val="clear" w:color="auto" w:fill="auto"/>
            <w:vAlign w:val="center"/>
          </w:tcPr>
          <w:p w14:paraId="103DCAA5" w14:textId="77777777" w:rsidR="006C2715" w:rsidRDefault="00000000">
            <w:pPr>
              <w:pStyle w:val="afffffffff9"/>
              <w:rPr>
                <w:rFonts w:ascii="Times New Roman"/>
              </w:rPr>
            </w:pPr>
            <w:r>
              <w:rPr>
                <w:rFonts w:ascii="Times New Roman"/>
              </w:rPr>
              <w:t>≥5</w:t>
            </w:r>
            <w:r>
              <w:rPr>
                <w:rFonts w:ascii="Times New Roman" w:hint="eastAsia"/>
              </w:rPr>
              <w:t xml:space="preserve"> </w:t>
            </w:r>
            <w:r>
              <w:rPr>
                <w:rFonts w:ascii="Times New Roman"/>
              </w:rPr>
              <w:t>000</w:t>
            </w:r>
          </w:p>
        </w:tc>
        <w:tc>
          <w:tcPr>
            <w:tcW w:w="1275" w:type="dxa"/>
            <w:shd w:val="clear" w:color="auto" w:fill="auto"/>
            <w:vAlign w:val="center"/>
          </w:tcPr>
          <w:p w14:paraId="2D93CF45" w14:textId="77777777" w:rsidR="006C2715" w:rsidRDefault="00000000">
            <w:pPr>
              <w:pStyle w:val="afffffffff9"/>
              <w:rPr>
                <w:rFonts w:ascii="Times New Roman"/>
              </w:rPr>
            </w:pPr>
            <w:r>
              <w:rPr>
                <w:rFonts w:ascii="Times New Roman"/>
              </w:rPr>
              <w:t>300~5</w:t>
            </w:r>
            <w:r>
              <w:rPr>
                <w:rFonts w:ascii="Times New Roman" w:hint="eastAsia"/>
              </w:rPr>
              <w:t xml:space="preserve"> </w:t>
            </w:r>
            <w:r>
              <w:rPr>
                <w:rFonts w:ascii="Times New Roman"/>
              </w:rPr>
              <w:t>000</w:t>
            </w:r>
          </w:p>
        </w:tc>
        <w:tc>
          <w:tcPr>
            <w:tcW w:w="1134" w:type="dxa"/>
            <w:shd w:val="clear" w:color="auto" w:fill="auto"/>
            <w:vAlign w:val="center"/>
          </w:tcPr>
          <w:p w14:paraId="1A834DCE" w14:textId="77777777" w:rsidR="006C2715" w:rsidRDefault="00000000">
            <w:pPr>
              <w:pStyle w:val="afffffffff9"/>
              <w:rPr>
                <w:rFonts w:ascii="Times New Roman"/>
              </w:rPr>
            </w:pPr>
            <w:r>
              <w:rPr>
                <w:rFonts w:ascii="Times New Roman"/>
              </w:rPr>
              <w:t>＜</w:t>
            </w:r>
            <w:r>
              <w:rPr>
                <w:rFonts w:ascii="Times New Roman"/>
              </w:rPr>
              <w:t>300</w:t>
            </w:r>
          </w:p>
        </w:tc>
        <w:tc>
          <w:tcPr>
            <w:tcW w:w="1406" w:type="dxa"/>
            <w:shd w:val="clear" w:color="auto" w:fill="auto"/>
            <w:vAlign w:val="center"/>
          </w:tcPr>
          <w:p w14:paraId="3A4C931B" w14:textId="77777777" w:rsidR="006C2715" w:rsidRDefault="00000000">
            <w:pPr>
              <w:pStyle w:val="afffffffff9"/>
              <w:rPr>
                <w:rFonts w:ascii="Times New Roman"/>
              </w:rPr>
            </w:pPr>
            <w:r>
              <w:rPr>
                <w:rFonts w:ascii="Times New Roman"/>
              </w:rPr>
              <w:t>容纳人数</w:t>
            </w:r>
          </w:p>
        </w:tc>
      </w:tr>
      <w:tr w:rsidR="006C2715" w14:paraId="45EDD77E" w14:textId="77777777">
        <w:trPr>
          <w:trHeight w:val="340"/>
          <w:jc w:val="center"/>
        </w:trPr>
        <w:tc>
          <w:tcPr>
            <w:tcW w:w="557" w:type="dxa"/>
            <w:vMerge/>
            <w:shd w:val="clear" w:color="auto" w:fill="auto"/>
            <w:vAlign w:val="center"/>
          </w:tcPr>
          <w:p w14:paraId="6C130350" w14:textId="77777777" w:rsidR="006C2715" w:rsidRDefault="006C2715">
            <w:pPr>
              <w:pStyle w:val="afffffffff9"/>
              <w:rPr>
                <w:rFonts w:ascii="Times New Roman"/>
              </w:rPr>
            </w:pPr>
          </w:p>
        </w:tc>
        <w:tc>
          <w:tcPr>
            <w:tcW w:w="993" w:type="dxa"/>
            <w:vMerge/>
            <w:shd w:val="clear" w:color="auto" w:fill="auto"/>
            <w:vAlign w:val="center"/>
          </w:tcPr>
          <w:p w14:paraId="30730940" w14:textId="77777777" w:rsidR="006C2715" w:rsidRDefault="006C2715">
            <w:pPr>
              <w:pStyle w:val="afffffffff9"/>
              <w:rPr>
                <w:rFonts w:ascii="Times New Roman"/>
              </w:rPr>
            </w:pPr>
          </w:p>
        </w:tc>
        <w:tc>
          <w:tcPr>
            <w:tcW w:w="2126" w:type="dxa"/>
            <w:shd w:val="clear" w:color="auto" w:fill="auto"/>
            <w:vAlign w:val="center"/>
          </w:tcPr>
          <w:p w14:paraId="4836B963" w14:textId="77777777" w:rsidR="006C2715" w:rsidRDefault="00000000">
            <w:pPr>
              <w:pStyle w:val="afffffffff9"/>
              <w:rPr>
                <w:rFonts w:ascii="Times New Roman"/>
              </w:rPr>
            </w:pPr>
            <w:r>
              <w:rPr>
                <w:rFonts w:ascii="Times New Roman"/>
              </w:rPr>
              <w:t>合成面层网球、</w:t>
            </w:r>
            <w:r>
              <w:rPr>
                <w:rFonts w:ascii="Times New Roman"/>
              </w:rPr>
              <w:t xml:space="preserve"> </w:t>
            </w:r>
            <w:r>
              <w:rPr>
                <w:rFonts w:ascii="Times New Roman"/>
              </w:rPr>
              <w:t>篮球、</w:t>
            </w:r>
            <w:r>
              <w:rPr>
                <w:rFonts w:ascii="Times New Roman"/>
              </w:rPr>
              <w:t xml:space="preserve"> </w:t>
            </w:r>
            <w:r>
              <w:rPr>
                <w:rFonts w:ascii="Times New Roman"/>
              </w:rPr>
              <w:t>排球场地设施工程</w:t>
            </w:r>
          </w:p>
        </w:tc>
        <w:tc>
          <w:tcPr>
            <w:tcW w:w="709" w:type="dxa"/>
            <w:shd w:val="clear" w:color="auto" w:fill="auto"/>
            <w:vAlign w:val="center"/>
          </w:tcPr>
          <w:p w14:paraId="7672DC55" w14:textId="77777777" w:rsidR="006C2715" w:rsidRDefault="00000000">
            <w:pPr>
              <w:pStyle w:val="afffffffff9"/>
              <w:rPr>
                <w:rFonts w:ascii="Times New Roman"/>
              </w:rPr>
            </w:pPr>
            <w:r>
              <w:rPr>
                <w:rFonts w:ascii="Times New Roman"/>
              </w:rPr>
              <w:t>平方米</w:t>
            </w:r>
          </w:p>
        </w:tc>
        <w:tc>
          <w:tcPr>
            <w:tcW w:w="1134" w:type="dxa"/>
            <w:shd w:val="clear" w:color="auto" w:fill="auto"/>
            <w:vAlign w:val="center"/>
          </w:tcPr>
          <w:p w14:paraId="2F7BB31F" w14:textId="77777777" w:rsidR="006C2715" w:rsidRDefault="00000000">
            <w:pPr>
              <w:pStyle w:val="afffffffff9"/>
              <w:rPr>
                <w:rFonts w:ascii="Times New Roman"/>
              </w:rPr>
            </w:pPr>
            <w:r>
              <w:rPr>
                <w:rFonts w:ascii="Times New Roman"/>
              </w:rPr>
              <w:t>≥7</w:t>
            </w:r>
            <w:r>
              <w:rPr>
                <w:rFonts w:ascii="Times New Roman" w:hint="eastAsia"/>
              </w:rPr>
              <w:t xml:space="preserve"> </w:t>
            </w:r>
            <w:r>
              <w:rPr>
                <w:rFonts w:ascii="Times New Roman"/>
              </w:rPr>
              <w:t>000</w:t>
            </w:r>
          </w:p>
        </w:tc>
        <w:tc>
          <w:tcPr>
            <w:tcW w:w="1275" w:type="dxa"/>
            <w:shd w:val="clear" w:color="auto" w:fill="auto"/>
            <w:vAlign w:val="center"/>
          </w:tcPr>
          <w:p w14:paraId="37938B0C" w14:textId="77777777" w:rsidR="006C2715" w:rsidRDefault="00000000">
            <w:pPr>
              <w:pStyle w:val="afffffffff9"/>
              <w:rPr>
                <w:rFonts w:ascii="Times New Roman"/>
              </w:rPr>
            </w:pPr>
            <w:r>
              <w:rPr>
                <w:rFonts w:ascii="Times New Roman"/>
              </w:rPr>
              <w:t>2</w:t>
            </w:r>
            <w:r>
              <w:rPr>
                <w:rFonts w:ascii="Times New Roman" w:hint="eastAsia"/>
              </w:rPr>
              <w:t xml:space="preserve"> </w:t>
            </w:r>
            <w:r>
              <w:rPr>
                <w:rFonts w:ascii="Times New Roman"/>
              </w:rPr>
              <w:t>000~7</w:t>
            </w:r>
            <w:r>
              <w:rPr>
                <w:rFonts w:ascii="Times New Roman" w:hint="eastAsia"/>
              </w:rPr>
              <w:t xml:space="preserve"> </w:t>
            </w:r>
            <w:r>
              <w:rPr>
                <w:rFonts w:ascii="Times New Roman"/>
              </w:rPr>
              <w:t>000</w:t>
            </w:r>
          </w:p>
        </w:tc>
        <w:tc>
          <w:tcPr>
            <w:tcW w:w="1134" w:type="dxa"/>
            <w:shd w:val="clear" w:color="auto" w:fill="auto"/>
            <w:vAlign w:val="center"/>
          </w:tcPr>
          <w:p w14:paraId="324A1C95" w14:textId="77777777" w:rsidR="006C2715" w:rsidRDefault="00000000">
            <w:pPr>
              <w:pStyle w:val="afffffffff9"/>
              <w:rPr>
                <w:rFonts w:ascii="Times New Roman"/>
              </w:rPr>
            </w:pPr>
            <w:r>
              <w:rPr>
                <w:rFonts w:ascii="Times New Roman"/>
              </w:rPr>
              <w:t>＜</w:t>
            </w:r>
            <w:r>
              <w:rPr>
                <w:rFonts w:ascii="Times New Roman"/>
              </w:rPr>
              <w:t>2</w:t>
            </w:r>
            <w:r>
              <w:rPr>
                <w:rFonts w:ascii="Times New Roman" w:hint="eastAsia"/>
              </w:rPr>
              <w:t xml:space="preserve"> </w:t>
            </w:r>
            <w:r>
              <w:rPr>
                <w:rFonts w:ascii="Times New Roman"/>
              </w:rPr>
              <w:t>000</w:t>
            </w:r>
          </w:p>
        </w:tc>
        <w:tc>
          <w:tcPr>
            <w:tcW w:w="1406" w:type="dxa"/>
            <w:shd w:val="clear" w:color="auto" w:fill="auto"/>
            <w:vAlign w:val="center"/>
          </w:tcPr>
          <w:p w14:paraId="60375612" w14:textId="77777777" w:rsidR="006C2715" w:rsidRDefault="00000000">
            <w:pPr>
              <w:pStyle w:val="afffffffff9"/>
              <w:rPr>
                <w:rFonts w:ascii="Times New Roman"/>
              </w:rPr>
            </w:pPr>
            <w:r>
              <w:rPr>
                <w:rFonts w:ascii="Times New Roman"/>
              </w:rPr>
              <w:t>建筑面积</w:t>
            </w:r>
          </w:p>
        </w:tc>
      </w:tr>
      <w:tr w:rsidR="006C2715" w14:paraId="02A4CE83" w14:textId="77777777">
        <w:trPr>
          <w:trHeight w:val="340"/>
          <w:jc w:val="center"/>
        </w:trPr>
        <w:tc>
          <w:tcPr>
            <w:tcW w:w="557" w:type="dxa"/>
            <w:vMerge/>
            <w:shd w:val="clear" w:color="auto" w:fill="auto"/>
            <w:vAlign w:val="center"/>
          </w:tcPr>
          <w:p w14:paraId="5070C647" w14:textId="77777777" w:rsidR="006C2715" w:rsidRDefault="006C2715">
            <w:pPr>
              <w:pStyle w:val="afffffffff9"/>
              <w:rPr>
                <w:rFonts w:ascii="Times New Roman"/>
              </w:rPr>
            </w:pPr>
          </w:p>
        </w:tc>
        <w:tc>
          <w:tcPr>
            <w:tcW w:w="993" w:type="dxa"/>
            <w:vMerge/>
            <w:shd w:val="clear" w:color="auto" w:fill="auto"/>
            <w:vAlign w:val="center"/>
          </w:tcPr>
          <w:p w14:paraId="117372E7" w14:textId="77777777" w:rsidR="006C2715" w:rsidRDefault="006C2715">
            <w:pPr>
              <w:pStyle w:val="afffffffff9"/>
              <w:rPr>
                <w:rFonts w:ascii="Times New Roman"/>
              </w:rPr>
            </w:pPr>
          </w:p>
        </w:tc>
        <w:tc>
          <w:tcPr>
            <w:tcW w:w="2126" w:type="dxa"/>
            <w:shd w:val="clear" w:color="auto" w:fill="auto"/>
            <w:vAlign w:val="center"/>
          </w:tcPr>
          <w:p w14:paraId="150BCAFB" w14:textId="77777777" w:rsidR="006C2715" w:rsidRDefault="00000000">
            <w:pPr>
              <w:pStyle w:val="afffffffff9"/>
              <w:rPr>
                <w:rFonts w:ascii="Times New Roman"/>
              </w:rPr>
            </w:pPr>
            <w:r>
              <w:rPr>
                <w:rFonts w:ascii="Times New Roman"/>
              </w:rPr>
              <w:t>其他体育场地设施工程</w:t>
            </w:r>
          </w:p>
        </w:tc>
        <w:tc>
          <w:tcPr>
            <w:tcW w:w="709" w:type="dxa"/>
            <w:shd w:val="clear" w:color="auto" w:fill="auto"/>
            <w:vAlign w:val="center"/>
          </w:tcPr>
          <w:p w14:paraId="0076C878" w14:textId="77777777" w:rsidR="006C2715" w:rsidRDefault="00000000">
            <w:pPr>
              <w:pStyle w:val="afffffffff9"/>
              <w:rPr>
                <w:rFonts w:ascii="Times New Roman"/>
              </w:rPr>
            </w:pPr>
            <w:r>
              <w:rPr>
                <w:rFonts w:ascii="Times New Roman"/>
              </w:rPr>
              <w:t>万元</w:t>
            </w:r>
          </w:p>
        </w:tc>
        <w:tc>
          <w:tcPr>
            <w:tcW w:w="1134" w:type="dxa"/>
            <w:shd w:val="clear" w:color="auto" w:fill="auto"/>
            <w:vAlign w:val="center"/>
          </w:tcPr>
          <w:p w14:paraId="67F5496E" w14:textId="77777777" w:rsidR="006C2715" w:rsidRDefault="00000000">
            <w:pPr>
              <w:pStyle w:val="afffffffff9"/>
              <w:rPr>
                <w:rFonts w:ascii="Times New Roman"/>
              </w:rPr>
            </w:pPr>
            <w:r>
              <w:rPr>
                <w:rFonts w:ascii="Times New Roman"/>
              </w:rPr>
              <w:t>≥800</w:t>
            </w:r>
          </w:p>
        </w:tc>
        <w:tc>
          <w:tcPr>
            <w:tcW w:w="1275" w:type="dxa"/>
            <w:shd w:val="clear" w:color="auto" w:fill="auto"/>
            <w:vAlign w:val="center"/>
          </w:tcPr>
          <w:p w14:paraId="480EF6C0" w14:textId="77777777" w:rsidR="006C2715" w:rsidRDefault="00000000">
            <w:pPr>
              <w:pStyle w:val="afffffffff9"/>
              <w:rPr>
                <w:rFonts w:ascii="Times New Roman"/>
              </w:rPr>
            </w:pPr>
            <w:r>
              <w:rPr>
                <w:rFonts w:ascii="Times New Roman"/>
              </w:rPr>
              <w:t>150~800</w:t>
            </w:r>
          </w:p>
        </w:tc>
        <w:tc>
          <w:tcPr>
            <w:tcW w:w="1134" w:type="dxa"/>
            <w:shd w:val="clear" w:color="auto" w:fill="auto"/>
            <w:vAlign w:val="center"/>
          </w:tcPr>
          <w:p w14:paraId="011CF760" w14:textId="77777777" w:rsidR="006C2715" w:rsidRDefault="00000000">
            <w:pPr>
              <w:pStyle w:val="afffffffff9"/>
              <w:rPr>
                <w:rFonts w:ascii="Times New Roman"/>
              </w:rPr>
            </w:pPr>
            <w:r>
              <w:rPr>
                <w:rFonts w:ascii="Times New Roman"/>
              </w:rPr>
              <w:t>＜</w:t>
            </w:r>
            <w:r>
              <w:rPr>
                <w:rFonts w:ascii="Times New Roman"/>
              </w:rPr>
              <w:t>150</w:t>
            </w:r>
          </w:p>
        </w:tc>
        <w:tc>
          <w:tcPr>
            <w:tcW w:w="1406" w:type="dxa"/>
            <w:shd w:val="clear" w:color="auto" w:fill="auto"/>
            <w:vAlign w:val="center"/>
          </w:tcPr>
          <w:p w14:paraId="4F4AC643" w14:textId="77777777" w:rsidR="006C2715" w:rsidRDefault="00000000">
            <w:pPr>
              <w:pStyle w:val="afffffffff9"/>
              <w:rPr>
                <w:rFonts w:ascii="Times New Roman"/>
              </w:rPr>
            </w:pPr>
            <w:r>
              <w:rPr>
                <w:rFonts w:ascii="Times New Roman"/>
              </w:rPr>
              <w:t>单项工程合同额</w:t>
            </w:r>
          </w:p>
        </w:tc>
      </w:tr>
      <w:tr w:rsidR="006C2715" w14:paraId="672E845B" w14:textId="77777777">
        <w:trPr>
          <w:trHeight w:val="340"/>
          <w:jc w:val="center"/>
        </w:trPr>
        <w:tc>
          <w:tcPr>
            <w:tcW w:w="557" w:type="dxa"/>
            <w:vMerge w:val="restart"/>
            <w:shd w:val="clear" w:color="auto" w:fill="auto"/>
            <w:vAlign w:val="center"/>
          </w:tcPr>
          <w:p w14:paraId="07933230" w14:textId="77777777" w:rsidR="006C2715" w:rsidRDefault="00000000">
            <w:pPr>
              <w:pStyle w:val="afffffffff9"/>
              <w:rPr>
                <w:rFonts w:ascii="Times New Roman"/>
              </w:rPr>
            </w:pPr>
            <w:r>
              <w:rPr>
                <w:rFonts w:ascii="Times New Roman"/>
              </w:rPr>
              <w:t>13</w:t>
            </w:r>
          </w:p>
        </w:tc>
        <w:tc>
          <w:tcPr>
            <w:tcW w:w="993" w:type="dxa"/>
            <w:vMerge w:val="restart"/>
            <w:shd w:val="clear" w:color="auto" w:fill="auto"/>
            <w:vAlign w:val="center"/>
          </w:tcPr>
          <w:p w14:paraId="34F91091" w14:textId="77777777" w:rsidR="006C2715" w:rsidRDefault="00000000">
            <w:pPr>
              <w:pStyle w:val="afffffffff9"/>
              <w:rPr>
                <w:rFonts w:ascii="Times New Roman"/>
              </w:rPr>
            </w:pPr>
            <w:r>
              <w:rPr>
                <w:rFonts w:ascii="Times New Roman"/>
              </w:rPr>
              <w:t>特种专业工程</w:t>
            </w:r>
          </w:p>
        </w:tc>
        <w:tc>
          <w:tcPr>
            <w:tcW w:w="2126" w:type="dxa"/>
            <w:shd w:val="clear" w:color="auto" w:fill="auto"/>
            <w:vAlign w:val="center"/>
          </w:tcPr>
          <w:p w14:paraId="51FD4CD4" w14:textId="77777777" w:rsidR="006C2715" w:rsidRDefault="00000000">
            <w:pPr>
              <w:pStyle w:val="afffffffff9"/>
              <w:rPr>
                <w:rFonts w:ascii="Times New Roman"/>
              </w:rPr>
            </w:pPr>
            <w:r>
              <w:rPr>
                <w:rFonts w:ascii="Times New Roman"/>
              </w:rPr>
              <w:t>建筑物纠偏和平移等工程</w:t>
            </w:r>
          </w:p>
        </w:tc>
        <w:tc>
          <w:tcPr>
            <w:tcW w:w="709" w:type="dxa"/>
            <w:shd w:val="clear" w:color="auto" w:fill="auto"/>
            <w:vAlign w:val="center"/>
          </w:tcPr>
          <w:p w14:paraId="7D793A84" w14:textId="77777777" w:rsidR="006C2715" w:rsidRDefault="00000000">
            <w:pPr>
              <w:pStyle w:val="afffffffff9"/>
              <w:rPr>
                <w:rFonts w:ascii="Times New Roman"/>
              </w:rPr>
            </w:pPr>
            <w:r>
              <w:rPr>
                <w:rFonts w:ascii="Times New Roman"/>
              </w:rPr>
              <w:t>万元</w:t>
            </w:r>
          </w:p>
        </w:tc>
        <w:tc>
          <w:tcPr>
            <w:tcW w:w="1134" w:type="dxa"/>
            <w:shd w:val="clear" w:color="auto" w:fill="auto"/>
            <w:vAlign w:val="center"/>
          </w:tcPr>
          <w:p w14:paraId="2EC6C5DA" w14:textId="77777777" w:rsidR="006C2715" w:rsidRDefault="00000000">
            <w:pPr>
              <w:pStyle w:val="afffffffff9"/>
              <w:rPr>
                <w:rFonts w:ascii="Times New Roman"/>
              </w:rPr>
            </w:pPr>
            <w:r>
              <w:rPr>
                <w:rFonts w:ascii="Times New Roman"/>
              </w:rPr>
              <w:t>≥500</w:t>
            </w:r>
          </w:p>
        </w:tc>
        <w:tc>
          <w:tcPr>
            <w:tcW w:w="1275" w:type="dxa"/>
            <w:shd w:val="clear" w:color="auto" w:fill="auto"/>
            <w:vAlign w:val="center"/>
          </w:tcPr>
          <w:p w14:paraId="1AA10541" w14:textId="77777777" w:rsidR="006C2715" w:rsidRDefault="00000000">
            <w:pPr>
              <w:pStyle w:val="afffffffff9"/>
              <w:rPr>
                <w:rFonts w:ascii="Times New Roman"/>
              </w:rPr>
            </w:pPr>
            <w:r>
              <w:rPr>
                <w:rFonts w:ascii="Times New Roman"/>
              </w:rPr>
              <w:t>100~500</w:t>
            </w:r>
          </w:p>
        </w:tc>
        <w:tc>
          <w:tcPr>
            <w:tcW w:w="1134" w:type="dxa"/>
            <w:shd w:val="clear" w:color="auto" w:fill="auto"/>
            <w:vAlign w:val="center"/>
          </w:tcPr>
          <w:p w14:paraId="2E5345E9" w14:textId="77777777" w:rsidR="006C2715" w:rsidRDefault="00000000">
            <w:pPr>
              <w:pStyle w:val="afffffffff9"/>
              <w:rPr>
                <w:rFonts w:ascii="Times New Roman"/>
              </w:rPr>
            </w:pPr>
            <w:r>
              <w:rPr>
                <w:rFonts w:ascii="Times New Roman"/>
              </w:rPr>
              <w:t>＜</w:t>
            </w:r>
            <w:r>
              <w:rPr>
                <w:rFonts w:ascii="Times New Roman"/>
              </w:rPr>
              <w:t>100</w:t>
            </w:r>
          </w:p>
        </w:tc>
        <w:tc>
          <w:tcPr>
            <w:tcW w:w="1406" w:type="dxa"/>
            <w:shd w:val="clear" w:color="auto" w:fill="auto"/>
            <w:vAlign w:val="center"/>
          </w:tcPr>
          <w:p w14:paraId="4BADD76E" w14:textId="77777777" w:rsidR="006C2715" w:rsidRDefault="00000000">
            <w:pPr>
              <w:pStyle w:val="afffffffff9"/>
              <w:rPr>
                <w:rFonts w:ascii="Times New Roman"/>
              </w:rPr>
            </w:pPr>
            <w:r>
              <w:rPr>
                <w:rFonts w:ascii="Times New Roman"/>
              </w:rPr>
              <w:t>单项工程合同额</w:t>
            </w:r>
          </w:p>
        </w:tc>
      </w:tr>
      <w:tr w:rsidR="006C2715" w14:paraId="3F97F91C" w14:textId="77777777">
        <w:trPr>
          <w:trHeight w:val="340"/>
          <w:jc w:val="center"/>
        </w:trPr>
        <w:tc>
          <w:tcPr>
            <w:tcW w:w="557" w:type="dxa"/>
            <w:vMerge/>
            <w:shd w:val="clear" w:color="auto" w:fill="auto"/>
            <w:vAlign w:val="center"/>
          </w:tcPr>
          <w:p w14:paraId="7E987863" w14:textId="77777777" w:rsidR="006C2715" w:rsidRDefault="006C2715">
            <w:pPr>
              <w:pStyle w:val="afffffffff9"/>
              <w:rPr>
                <w:rFonts w:ascii="Times New Roman"/>
              </w:rPr>
            </w:pPr>
          </w:p>
        </w:tc>
        <w:tc>
          <w:tcPr>
            <w:tcW w:w="993" w:type="dxa"/>
            <w:vMerge/>
            <w:shd w:val="clear" w:color="auto" w:fill="auto"/>
            <w:vAlign w:val="center"/>
          </w:tcPr>
          <w:p w14:paraId="3A4F6C4B" w14:textId="77777777" w:rsidR="006C2715" w:rsidRDefault="006C2715">
            <w:pPr>
              <w:pStyle w:val="afffffffff9"/>
              <w:rPr>
                <w:rFonts w:ascii="Times New Roman"/>
              </w:rPr>
            </w:pPr>
          </w:p>
        </w:tc>
        <w:tc>
          <w:tcPr>
            <w:tcW w:w="2126" w:type="dxa"/>
            <w:shd w:val="clear" w:color="auto" w:fill="auto"/>
            <w:vAlign w:val="center"/>
          </w:tcPr>
          <w:p w14:paraId="13FA5CAE" w14:textId="77777777" w:rsidR="006C2715" w:rsidRDefault="00000000">
            <w:pPr>
              <w:pStyle w:val="afffffffff9"/>
              <w:rPr>
                <w:rFonts w:ascii="Times New Roman"/>
              </w:rPr>
            </w:pPr>
            <w:r>
              <w:rPr>
                <w:rFonts w:ascii="Times New Roman"/>
              </w:rPr>
              <w:t>结构补强、</w:t>
            </w:r>
            <w:r>
              <w:rPr>
                <w:rFonts w:ascii="Times New Roman"/>
              </w:rPr>
              <w:t xml:space="preserve"> </w:t>
            </w:r>
            <w:r>
              <w:rPr>
                <w:rFonts w:ascii="Times New Roman"/>
              </w:rPr>
              <w:t>特殊设备的起重吊装、</w:t>
            </w:r>
            <w:r>
              <w:rPr>
                <w:rFonts w:ascii="Times New Roman"/>
              </w:rPr>
              <w:t xml:space="preserve"> </w:t>
            </w:r>
            <w:r>
              <w:rPr>
                <w:rFonts w:ascii="Times New Roman"/>
              </w:rPr>
              <w:t>特种防雷技术等工程</w:t>
            </w:r>
          </w:p>
        </w:tc>
        <w:tc>
          <w:tcPr>
            <w:tcW w:w="709" w:type="dxa"/>
            <w:shd w:val="clear" w:color="auto" w:fill="auto"/>
            <w:vAlign w:val="center"/>
          </w:tcPr>
          <w:p w14:paraId="06C2341D" w14:textId="77777777" w:rsidR="006C2715" w:rsidRDefault="00000000">
            <w:pPr>
              <w:pStyle w:val="afffffffff9"/>
              <w:rPr>
                <w:rFonts w:ascii="Times New Roman"/>
              </w:rPr>
            </w:pPr>
            <w:r>
              <w:rPr>
                <w:rFonts w:ascii="Times New Roman"/>
              </w:rPr>
              <w:t>万元</w:t>
            </w:r>
          </w:p>
        </w:tc>
        <w:tc>
          <w:tcPr>
            <w:tcW w:w="1134" w:type="dxa"/>
            <w:shd w:val="clear" w:color="auto" w:fill="auto"/>
            <w:vAlign w:val="center"/>
          </w:tcPr>
          <w:p w14:paraId="6355F926" w14:textId="77777777" w:rsidR="006C2715" w:rsidRDefault="00000000">
            <w:pPr>
              <w:pStyle w:val="afffffffff9"/>
              <w:rPr>
                <w:rFonts w:ascii="Times New Roman"/>
              </w:rPr>
            </w:pPr>
            <w:r>
              <w:rPr>
                <w:rFonts w:ascii="Times New Roman"/>
              </w:rPr>
              <w:t>≥200</w:t>
            </w:r>
          </w:p>
        </w:tc>
        <w:tc>
          <w:tcPr>
            <w:tcW w:w="1275" w:type="dxa"/>
            <w:shd w:val="clear" w:color="auto" w:fill="auto"/>
            <w:vAlign w:val="center"/>
          </w:tcPr>
          <w:p w14:paraId="744424FB" w14:textId="77777777" w:rsidR="006C2715" w:rsidRDefault="00000000">
            <w:pPr>
              <w:pStyle w:val="afffffffff9"/>
              <w:rPr>
                <w:rFonts w:ascii="Times New Roman"/>
              </w:rPr>
            </w:pPr>
            <w:r>
              <w:rPr>
                <w:rFonts w:ascii="Times New Roman"/>
              </w:rPr>
              <w:t>50~200</w:t>
            </w:r>
          </w:p>
        </w:tc>
        <w:tc>
          <w:tcPr>
            <w:tcW w:w="1134" w:type="dxa"/>
            <w:shd w:val="clear" w:color="auto" w:fill="auto"/>
            <w:vAlign w:val="center"/>
          </w:tcPr>
          <w:p w14:paraId="754BACE3" w14:textId="77777777" w:rsidR="006C2715" w:rsidRDefault="00000000">
            <w:pPr>
              <w:pStyle w:val="afffffffff9"/>
              <w:rPr>
                <w:rFonts w:ascii="Times New Roman"/>
              </w:rPr>
            </w:pPr>
            <w:r>
              <w:rPr>
                <w:rFonts w:ascii="Times New Roman"/>
              </w:rPr>
              <w:t>＜</w:t>
            </w:r>
            <w:r>
              <w:rPr>
                <w:rFonts w:ascii="Times New Roman"/>
              </w:rPr>
              <w:t>50</w:t>
            </w:r>
          </w:p>
        </w:tc>
        <w:tc>
          <w:tcPr>
            <w:tcW w:w="1406" w:type="dxa"/>
            <w:shd w:val="clear" w:color="auto" w:fill="auto"/>
            <w:vAlign w:val="center"/>
          </w:tcPr>
          <w:p w14:paraId="73347C78" w14:textId="77777777" w:rsidR="006C2715" w:rsidRDefault="00000000">
            <w:pPr>
              <w:pStyle w:val="afffffffff9"/>
              <w:rPr>
                <w:rFonts w:ascii="Times New Roman"/>
              </w:rPr>
            </w:pPr>
            <w:r>
              <w:rPr>
                <w:rFonts w:ascii="Times New Roman"/>
              </w:rPr>
              <w:t>单项工程合同额</w:t>
            </w:r>
          </w:p>
        </w:tc>
      </w:tr>
    </w:tbl>
    <w:p w14:paraId="443C8834" w14:textId="77777777" w:rsidR="006C2715" w:rsidRDefault="00000000">
      <w:pPr>
        <w:pStyle w:val="afffff5"/>
        <w:ind w:firstLineChars="0" w:firstLine="0"/>
        <w:jc w:val="center"/>
      </w:pPr>
      <w:bookmarkStart w:id="54" w:name="BookMark8"/>
      <w:bookmarkEnd w:id="34"/>
      <w:bookmarkEnd w:id="51"/>
      <w:r>
        <w:rPr>
          <w:noProof/>
        </w:rPr>
        <w:drawing>
          <wp:inline distT="0" distB="0" distL="0" distR="0" wp14:anchorId="5710C8C7" wp14:editId="39F36EA8">
            <wp:extent cx="1485900" cy="317500"/>
            <wp:effectExtent l="0" t="0" r="0" b="6350"/>
            <wp:docPr id="1991880110" name="图片 3"/>
            <wp:cNvGraphicFramePr/>
            <a:graphic xmlns:a="http://schemas.openxmlformats.org/drawingml/2006/main">
              <a:graphicData uri="http://schemas.openxmlformats.org/drawingml/2006/picture">
                <pic:pic xmlns:pic="http://schemas.openxmlformats.org/drawingml/2006/picture">
                  <pic:nvPicPr>
                    <pic:cNvPr id="1991880110"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4"/>
    </w:p>
    <w:sectPr w:rsidR="006C2715">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D16F" w14:textId="77777777" w:rsidR="00280872" w:rsidRDefault="00280872">
      <w:pPr>
        <w:spacing w:line="240" w:lineRule="auto"/>
      </w:pPr>
      <w:r>
        <w:separator/>
      </w:r>
    </w:p>
  </w:endnote>
  <w:endnote w:type="continuationSeparator" w:id="0">
    <w:p w14:paraId="0C220CF1" w14:textId="77777777" w:rsidR="00280872" w:rsidRDefault="00280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400B" w14:textId="77777777" w:rsidR="006C2715"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9FB1" w14:textId="77777777" w:rsidR="006C2715" w:rsidRDefault="006C2715">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055E" w14:textId="77777777" w:rsidR="006C2715" w:rsidRDefault="006C2715">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C97E" w14:textId="77777777" w:rsidR="006C2715"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72D9" w14:textId="77777777" w:rsidR="00280872" w:rsidRDefault="00280872">
      <w:pPr>
        <w:spacing w:line="240" w:lineRule="auto"/>
      </w:pPr>
      <w:r>
        <w:separator/>
      </w:r>
    </w:p>
  </w:footnote>
  <w:footnote w:type="continuationSeparator" w:id="0">
    <w:p w14:paraId="2F73624D" w14:textId="77777777" w:rsidR="00280872" w:rsidRDefault="002808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20CB" w14:textId="77777777" w:rsidR="006C2715" w:rsidRDefault="006C2715">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C078" w14:textId="77777777" w:rsidR="006C2715"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7160" w14:textId="77777777" w:rsidR="006C2715" w:rsidRDefault="006C2715">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FC19" w14:textId="77777777" w:rsidR="006C2715"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67CF" w14:textId="238579D2" w:rsidR="006C2715" w:rsidRDefault="00000000">
    <w:pPr>
      <w:pStyle w:val="afffffa"/>
      <w:rPr>
        <w:rFonts w:hint="eastAsia"/>
      </w:rPr>
    </w:pPr>
    <w:r>
      <w:fldChar w:fldCharType="begin"/>
    </w:r>
    <w:r>
      <w:instrText xml:space="preserve"> STYLEREF  标准文件_文件编号  \* MERGEFORMAT </w:instrText>
    </w:r>
    <w:r>
      <w:fldChar w:fldCharType="separate"/>
    </w:r>
    <w:r w:rsidR="005D3C79">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4556120">
    <w:abstractNumId w:val="0"/>
  </w:num>
  <w:num w:numId="2" w16cid:durableId="1371108297">
    <w:abstractNumId w:val="27"/>
  </w:num>
  <w:num w:numId="3" w16cid:durableId="505944606">
    <w:abstractNumId w:val="5"/>
  </w:num>
  <w:num w:numId="4" w16cid:durableId="994528631">
    <w:abstractNumId w:val="23"/>
  </w:num>
  <w:num w:numId="5" w16cid:durableId="1518885440">
    <w:abstractNumId w:val="18"/>
  </w:num>
  <w:num w:numId="6" w16cid:durableId="1558321245">
    <w:abstractNumId w:val="13"/>
  </w:num>
  <w:num w:numId="7" w16cid:durableId="1510675145">
    <w:abstractNumId w:val="8"/>
  </w:num>
  <w:num w:numId="8" w16cid:durableId="250898886">
    <w:abstractNumId w:val="3"/>
  </w:num>
  <w:num w:numId="9" w16cid:durableId="356472989">
    <w:abstractNumId w:val="9"/>
  </w:num>
  <w:num w:numId="10" w16cid:durableId="2146116342">
    <w:abstractNumId w:val="16"/>
  </w:num>
  <w:num w:numId="11" w16cid:durableId="964579704">
    <w:abstractNumId w:val="25"/>
  </w:num>
  <w:num w:numId="12" w16cid:durableId="1433357433">
    <w:abstractNumId w:val="11"/>
  </w:num>
  <w:num w:numId="13" w16cid:durableId="260185336">
    <w:abstractNumId w:val="12"/>
  </w:num>
  <w:num w:numId="14" w16cid:durableId="807019147">
    <w:abstractNumId w:val="7"/>
  </w:num>
  <w:num w:numId="15" w16cid:durableId="929702451">
    <w:abstractNumId w:val="19"/>
  </w:num>
  <w:num w:numId="16" w16cid:durableId="258493565">
    <w:abstractNumId w:val="21"/>
  </w:num>
  <w:num w:numId="17" w16cid:durableId="1891771301">
    <w:abstractNumId w:val="17"/>
  </w:num>
  <w:num w:numId="18" w16cid:durableId="661662958">
    <w:abstractNumId w:val="29"/>
  </w:num>
  <w:num w:numId="19" w16cid:durableId="240061477">
    <w:abstractNumId w:val="15"/>
  </w:num>
  <w:num w:numId="20" w16cid:durableId="255403850">
    <w:abstractNumId w:val="1"/>
  </w:num>
  <w:num w:numId="21" w16cid:durableId="1257639445">
    <w:abstractNumId w:val="10"/>
  </w:num>
  <w:num w:numId="22" w16cid:durableId="1479955469">
    <w:abstractNumId w:val="30"/>
  </w:num>
  <w:num w:numId="23" w16cid:durableId="1826581552">
    <w:abstractNumId w:val="20"/>
  </w:num>
  <w:num w:numId="24" w16cid:durableId="1978877231">
    <w:abstractNumId w:val="6"/>
  </w:num>
  <w:num w:numId="25" w16cid:durableId="1726678034">
    <w:abstractNumId w:val="26"/>
  </w:num>
  <w:num w:numId="26" w16cid:durableId="897672472">
    <w:abstractNumId w:val="28"/>
  </w:num>
  <w:num w:numId="27" w16cid:durableId="2102725333">
    <w:abstractNumId w:val="2"/>
  </w:num>
  <w:num w:numId="28" w16cid:durableId="424812458">
    <w:abstractNumId w:val="4"/>
  </w:num>
  <w:num w:numId="29" w16cid:durableId="812867697">
    <w:abstractNumId w:val="14"/>
  </w:num>
  <w:num w:numId="30" w16cid:durableId="1702976707">
    <w:abstractNumId w:val="24"/>
  </w:num>
  <w:num w:numId="31" w16cid:durableId="19554751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46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4FCE"/>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0AB"/>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C8F"/>
    <w:rsid w:val="000B1592"/>
    <w:rsid w:val="000B1FF2"/>
    <w:rsid w:val="000B3CDA"/>
    <w:rsid w:val="000B6A0B"/>
    <w:rsid w:val="000C0572"/>
    <w:rsid w:val="000C0F6C"/>
    <w:rsid w:val="000C11DB"/>
    <w:rsid w:val="000C1492"/>
    <w:rsid w:val="000C2FBD"/>
    <w:rsid w:val="000C4B41"/>
    <w:rsid w:val="000C57D6"/>
    <w:rsid w:val="000C6362"/>
    <w:rsid w:val="000C7666"/>
    <w:rsid w:val="000D0A9C"/>
    <w:rsid w:val="000D0D77"/>
    <w:rsid w:val="000D1795"/>
    <w:rsid w:val="000D329A"/>
    <w:rsid w:val="000D4661"/>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3F48"/>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399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8C4"/>
    <w:rsid w:val="001E3CC4"/>
    <w:rsid w:val="001E4882"/>
    <w:rsid w:val="001E73AB"/>
    <w:rsid w:val="001F092D"/>
    <w:rsid w:val="001F143A"/>
    <w:rsid w:val="001F1605"/>
    <w:rsid w:val="001F2111"/>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4DFC"/>
    <w:rsid w:val="00215ADD"/>
    <w:rsid w:val="002204BB"/>
    <w:rsid w:val="00221B79"/>
    <w:rsid w:val="00221C6B"/>
    <w:rsid w:val="002253A1"/>
    <w:rsid w:val="00225CF8"/>
    <w:rsid w:val="0022794E"/>
    <w:rsid w:val="00233D64"/>
    <w:rsid w:val="00234212"/>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872"/>
    <w:rsid w:val="00281BB8"/>
    <w:rsid w:val="00281E9E"/>
    <w:rsid w:val="00282405"/>
    <w:rsid w:val="00285170"/>
    <w:rsid w:val="00285361"/>
    <w:rsid w:val="0028626F"/>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301A"/>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5F6B"/>
    <w:rsid w:val="003474AA"/>
    <w:rsid w:val="003507CF"/>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979"/>
    <w:rsid w:val="00396132"/>
    <w:rsid w:val="003974EB"/>
    <w:rsid w:val="00397CC5"/>
    <w:rsid w:val="003A11D1"/>
    <w:rsid w:val="003A1582"/>
    <w:rsid w:val="003A3D9C"/>
    <w:rsid w:val="003A4077"/>
    <w:rsid w:val="003A4AA7"/>
    <w:rsid w:val="003A6C73"/>
    <w:rsid w:val="003B09AD"/>
    <w:rsid w:val="003B1F18"/>
    <w:rsid w:val="003B5BF0"/>
    <w:rsid w:val="003B60BF"/>
    <w:rsid w:val="003B6BE3"/>
    <w:rsid w:val="003C010C"/>
    <w:rsid w:val="003C0A6C"/>
    <w:rsid w:val="003C14F8"/>
    <w:rsid w:val="003C1F82"/>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B7"/>
    <w:rsid w:val="003F49F1"/>
    <w:rsid w:val="003F6272"/>
    <w:rsid w:val="00400E72"/>
    <w:rsid w:val="00401400"/>
    <w:rsid w:val="00404869"/>
    <w:rsid w:val="00405884"/>
    <w:rsid w:val="00407D39"/>
    <w:rsid w:val="0041477A"/>
    <w:rsid w:val="004167A3"/>
    <w:rsid w:val="00417163"/>
    <w:rsid w:val="004233CF"/>
    <w:rsid w:val="00432DAA"/>
    <w:rsid w:val="00434305"/>
    <w:rsid w:val="00435DF7"/>
    <w:rsid w:val="004360E4"/>
    <w:rsid w:val="0044083F"/>
    <w:rsid w:val="00441AE7"/>
    <w:rsid w:val="00445574"/>
    <w:rsid w:val="004467FB"/>
    <w:rsid w:val="00451532"/>
    <w:rsid w:val="00452D6B"/>
    <w:rsid w:val="00454484"/>
    <w:rsid w:val="0045517B"/>
    <w:rsid w:val="00463B77"/>
    <w:rsid w:val="00463C7B"/>
    <w:rsid w:val="004644A6"/>
    <w:rsid w:val="004659BD"/>
    <w:rsid w:val="004661B2"/>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816"/>
    <w:rsid w:val="004A4B57"/>
    <w:rsid w:val="004A63FA"/>
    <w:rsid w:val="004A6A3D"/>
    <w:rsid w:val="004B0272"/>
    <w:rsid w:val="004B2701"/>
    <w:rsid w:val="004B292F"/>
    <w:rsid w:val="004B2E1B"/>
    <w:rsid w:val="004B3AA8"/>
    <w:rsid w:val="004B3E93"/>
    <w:rsid w:val="004C1FBC"/>
    <w:rsid w:val="004C212B"/>
    <w:rsid w:val="004C25A2"/>
    <w:rsid w:val="004C313D"/>
    <w:rsid w:val="004C3F1D"/>
    <w:rsid w:val="004C458D"/>
    <w:rsid w:val="004C5BDC"/>
    <w:rsid w:val="004C7556"/>
    <w:rsid w:val="004C7E8B"/>
    <w:rsid w:val="004C7E9D"/>
    <w:rsid w:val="004C7F67"/>
    <w:rsid w:val="004D076D"/>
    <w:rsid w:val="004D0EF1"/>
    <w:rsid w:val="004D2253"/>
    <w:rsid w:val="004D4406"/>
    <w:rsid w:val="004D7C42"/>
    <w:rsid w:val="004E0465"/>
    <w:rsid w:val="004E0A14"/>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426"/>
    <w:rsid w:val="0053692B"/>
    <w:rsid w:val="0054139F"/>
    <w:rsid w:val="00541853"/>
    <w:rsid w:val="00543BDA"/>
    <w:rsid w:val="005441CC"/>
    <w:rsid w:val="005479DA"/>
    <w:rsid w:val="00547BCC"/>
    <w:rsid w:val="0055013B"/>
    <w:rsid w:val="00551F6F"/>
    <w:rsid w:val="00555044"/>
    <w:rsid w:val="00561475"/>
    <w:rsid w:val="00562308"/>
    <w:rsid w:val="0056487B"/>
    <w:rsid w:val="00564FB9"/>
    <w:rsid w:val="00571695"/>
    <w:rsid w:val="00572CB7"/>
    <w:rsid w:val="00573D9E"/>
    <w:rsid w:val="005801E3"/>
    <w:rsid w:val="00581802"/>
    <w:rsid w:val="005836A8"/>
    <w:rsid w:val="0058409C"/>
    <w:rsid w:val="00584262"/>
    <w:rsid w:val="00586630"/>
    <w:rsid w:val="00587ADD"/>
    <w:rsid w:val="00593A49"/>
    <w:rsid w:val="00596160"/>
    <w:rsid w:val="005966E2"/>
    <w:rsid w:val="00597007"/>
    <w:rsid w:val="005A0473"/>
    <w:rsid w:val="005A0966"/>
    <w:rsid w:val="005A11B7"/>
    <w:rsid w:val="005A260B"/>
    <w:rsid w:val="005A4A1B"/>
    <w:rsid w:val="005A7830"/>
    <w:rsid w:val="005A7FCE"/>
    <w:rsid w:val="005B0F3F"/>
    <w:rsid w:val="005B191C"/>
    <w:rsid w:val="005B4903"/>
    <w:rsid w:val="005B51CE"/>
    <w:rsid w:val="005B5885"/>
    <w:rsid w:val="005B5A22"/>
    <w:rsid w:val="005B5CD7"/>
    <w:rsid w:val="005B6CF6"/>
    <w:rsid w:val="005B7422"/>
    <w:rsid w:val="005B74D0"/>
    <w:rsid w:val="005C29B8"/>
    <w:rsid w:val="005C5F21"/>
    <w:rsid w:val="005C7156"/>
    <w:rsid w:val="005D0C75"/>
    <w:rsid w:val="005D3C79"/>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27286"/>
    <w:rsid w:val="00632182"/>
    <w:rsid w:val="00632AE0"/>
    <w:rsid w:val="00633C17"/>
    <w:rsid w:val="00634D9E"/>
    <w:rsid w:val="00635DE1"/>
    <w:rsid w:val="00636E3E"/>
    <w:rsid w:val="006379F7"/>
    <w:rsid w:val="00637E4D"/>
    <w:rsid w:val="00640620"/>
    <w:rsid w:val="00640655"/>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5877"/>
    <w:rsid w:val="006770F4"/>
    <w:rsid w:val="00677A84"/>
    <w:rsid w:val="00677E85"/>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2715"/>
    <w:rsid w:val="006C5A62"/>
    <w:rsid w:val="006C5D68"/>
    <w:rsid w:val="006C6976"/>
    <w:rsid w:val="006C6DD0"/>
    <w:rsid w:val="006D04EA"/>
    <w:rsid w:val="006D1557"/>
    <w:rsid w:val="006D16C4"/>
    <w:rsid w:val="006D3E96"/>
    <w:rsid w:val="006D4515"/>
    <w:rsid w:val="006D4BB1"/>
    <w:rsid w:val="006D6593"/>
    <w:rsid w:val="006E2499"/>
    <w:rsid w:val="006F03A8"/>
    <w:rsid w:val="006F2ACA"/>
    <w:rsid w:val="006F2ADC"/>
    <w:rsid w:val="006F2BFE"/>
    <w:rsid w:val="006F2E0B"/>
    <w:rsid w:val="006F31E9"/>
    <w:rsid w:val="006F6284"/>
    <w:rsid w:val="006F74F5"/>
    <w:rsid w:val="007002C5"/>
    <w:rsid w:val="00704387"/>
    <w:rsid w:val="00707669"/>
    <w:rsid w:val="00711CBA"/>
    <w:rsid w:val="00711FB5"/>
    <w:rsid w:val="00712A01"/>
    <w:rsid w:val="007146BA"/>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336"/>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3FB5"/>
    <w:rsid w:val="007C4593"/>
    <w:rsid w:val="007C5309"/>
    <w:rsid w:val="007C6069"/>
    <w:rsid w:val="007D06C4"/>
    <w:rsid w:val="007D1352"/>
    <w:rsid w:val="007D2508"/>
    <w:rsid w:val="007D346A"/>
    <w:rsid w:val="007D6518"/>
    <w:rsid w:val="007D76BD"/>
    <w:rsid w:val="007E0BF1"/>
    <w:rsid w:val="007E6DD7"/>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1729"/>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A60"/>
    <w:rsid w:val="00870DA1"/>
    <w:rsid w:val="008804D6"/>
    <w:rsid w:val="00883F93"/>
    <w:rsid w:val="00884DB3"/>
    <w:rsid w:val="00885A9D"/>
    <w:rsid w:val="008864F6"/>
    <w:rsid w:val="008876E8"/>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775"/>
    <w:rsid w:val="008B097E"/>
    <w:rsid w:val="008B0C9C"/>
    <w:rsid w:val="008B166D"/>
    <w:rsid w:val="008B17F4"/>
    <w:rsid w:val="008B3615"/>
    <w:rsid w:val="008B4AC4"/>
    <w:rsid w:val="008B50C8"/>
    <w:rsid w:val="008B5281"/>
    <w:rsid w:val="008B7E05"/>
    <w:rsid w:val="008C100A"/>
    <w:rsid w:val="008C1797"/>
    <w:rsid w:val="008C219C"/>
    <w:rsid w:val="008C475E"/>
    <w:rsid w:val="008C619A"/>
    <w:rsid w:val="008D0CE8"/>
    <w:rsid w:val="008D2D1D"/>
    <w:rsid w:val="008D453D"/>
    <w:rsid w:val="008D53AD"/>
    <w:rsid w:val="008D562B"/>
    <w:rsid w:val="008D5733"/>
    <w:rsid w:val="008D622B"/>
    <w:rsid w:val="008D666C"/>
    <w:rsid w:val="008D6FB9"/>
    <w:rsid w:val="008D7B54"/>
    <w:rsid w:val="008E0C9D"/>
    <w:rsid w:val="008E1648"/>
    <w:rsid w:val="008E1B3E"/>
    <w:rsid w:val="008E2319"/>
    <w:rsid w:val="008E4BB6"/>
    <w:rsid w:val="008E5518"/>
    <w:rsid w:val="008E6A84"/>
    <w:rsid w:val="008F0CDC"/>
    <w:rsid w:val="008F17A3"/>
    <w:rsid w:val="008F1ED3"/>
    <w:rsid w:val="008F4C29"/>
    <w:rsid w:val="008F70BD"/>
    <w:rsid w:val="008F70F7"/>
    <w:rsid w:val="008F788F"/>
    <w:rsid w:val="008F7EA2"/>
    <w:rsid w:val="00902722"/>
    <w:rsid w:val="009027BC"/>
    <w:rsid w:val="00902A4B"/>
    <w:rsid w:val="0090400B"/>
    <w:rsid w:val="009062E6"/>
    <w:rsid w:val="00911BE5"/>
    <w:rsid w:val="009138FD"/>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198"/>
    <w:rsid w:val="00960F1E"/>
    <w:rsid w:val="009610DC"/>
    <w:rsid w:val="00961490"/>
    <w:rsid w:val="0096381A"/>
    <w:rsid w:val="00965E04"/>
    <w:rsid w:val="009674AD"/>
    <w:rsid w:val="00970CDC"/>
    <w:rsid w:val="0097186F"/>
    <w:rsid w:val="00975727"/>
    <w:rsid w:val="00977010"/>
    <w:rsid w:val="00977D02"/>
    <w:rsid w:val="00977FF9"/>
    <w:rsid w:val="009809BB"/>
    <w:rsid w:val="0098364B"/>
    <w:rsid w:val="009908A3"/>
    <w:rsid w:val="009911AF"/>
    <w:rsid w:val="00991875"/>
    <w:rsid w:val="00991F92"/>
    <w:rsid w:val="00992985"/>
    <w:rsid w:val="0099356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469"/>
    <w:rsid w:val="009B6029"/>
    <w:rsid w:val="009B6971"/>
    <w:rsid w:val="009C27F1"/>
    <w:rsid w:val="009C3152"/>
    <w:rsid w:val="009C3257"/>
    <w:rsid w:val="009C4CFA"/>
    <w:rsid w:val="009C5070"/>
    <w:rsid w:val="009C54C6"/>
    <w:rsid w:val="009D112C"/>
    <w:rsid w:val="009D1385"/>
    <w:rsid w:val="009D47FA"/>
    <w:rsid w:val="009D4C5B"/>
    <w:rsid w:val="009D50D2"/>
    <w:rsid w:val="009D6BCA"/>
    <w:rsid w:val="009E0F62"/>
    <w:rsid w:val="009E4A58"/>
    <w:rsid w:val="009E5A2D"/>
    <w:rsid w:val="009E5AB2"/>
    <w:rsid w:val="009E5AB7"/>
    <w:rsid w:val="009E6219"/>
    <w:rsid w:val="009E7975"/>
    <w:rsid w:val="009F03B3"/>
    <w:rsid w:val="009F1D26"/>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10CB"/>
    <w:rsid w:val="00AB19B9"/>
    <w:rsid w:val="00AB6309"/>
    <w:rsid w:val="00AB6BF6"/>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91C"/>
    <w:rsid w:val="00AF0C18"/>
    <w:rsid w:val="00AF47C5"/>
    <w:rsid w:val="00AF5398"/>
    <w:rsid w:val="00B049AF"/>
    <w:rsid w:val="00B07242"/>
    <w:rsid w:val="00B10534"/>
    <w:rsid w:val="00B113DB"/>
    <w:rsid w:val="00B11D8A"/>
    <w:rsid w:val="00B12981"/>
    <w:rsid w:val="00B147DD"/>
    <w:rsid w:val="00B156FD"/>
    <w:rsid w:val="00B21F61"/>
    <w:rsid w:val="00B22C1C"/>
    <w:rsid w:val="00B24E6B"/>
    <w:rsid w:val="00B25460"/>
    <w:rsid w:val="00B261F1"/>
    <w:rsid w:val="00B265BC"/>
    <w:rsid w:val="00B31FB1"/>
    <w:rsid w:val="00B33952"/>
    <w:rsid w:val="00B33C5E"/>
    <w:rsid w:val="00B342F4"/>
    <w:rsid w:val="00B34369"/>
    <w:rsid w:val="00B34DC2"/>
    <w:rsid w:val="00B378E5"/>
    <w:rsid w:val="00B4346D"/>
    <w:rsid w:val="00B440F4"/>
    <w:rsid w:val="00B447A5"/>
    <w:rsid w:val="00B4654C"/>
    <w:rsid w:val="00B46F0A"/>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2DA9"/>
    <w:rsid w:val="00BA3950"/>
    <w:rsid w:val="00BA42B2"/>
    <w:rsid w:val="00BA58D4"/>
    <w:rsid w:val="00BA5B9E"/>
    <w:rsid w:val="00BA7C9A"/>
    <w:rsid w:val="00BB5F8F"/>
    <w:rsid w:val="00BB657A"/>
    <w:rsid w:val="00BC1A4E"/>
    <w:rsid w:val="00BC5DC7"/>
    <w:rsid w:val="00BC6B8B"/>
    <w:rsid w:val="00BC73D8"/>
    <w:rsid w:val="00BD52D7"/>
    <w:rsid w:val="00BD5AD2"/>
    <w:rsid w:val="00BE22F3"/>
    <w:rsid w:val="00BE2458"/>
    <w:rsid w:val="00BE3CB6"/>
    <w:rsid w:val="00BE5B52"/>
    <w:rsid w:val="00BE7B8D"/>
    <w:rsid w:val="00BF0993"/>
    <w:rsid w:val="00BF10A9"/>
    <w:rsid w:val="00BF1703"/>
    <w:rsid w:val="00BF231C"/>
    <w:rsid w:val="00BF51E5"/>
    <w:rsid w:val="00BF74A6"/>
    <w:rsid w:val="00C013AD"/>
    <w:rsid w:val="00C04904"/>
    <w:rsid w:val="00C056B3"/>
    <w:rsid w:val="00C103E5"/>
    <w:rsid w:val="00C12D73"/>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08E"/>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6E8"/>
    <w:rsid w:val="00C86810"/>
    <w:rsid w:val="00C86D6F"/>
    <w:rsid w:val="00C905FC"/>
    <w:rsid w:val="00C92D03"/>
    <w:rsid w:val="00C9319C"/>
    <w:rsid w:val="00C9435D"/>
    <w:rsid w:val="00C94DF2"/>
    <w:rsid w:val="00C96741"/>
    <w:rsid w:val="00CA0B80"/>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B85"/>
    <w:rsid w:val="00CE30EA"/>
    <w:rsid w:val="00CF048A"/>
    <w:rsid w:val="00CF155A"/>
    <w:rsid w:val="00CF17F5"/>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0993"/>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6F2"/>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4633"/>
    <w:rsid w:val="00EE613F"/>
    <w:rsid w:val="00EE7295"/>
    <w:rsid w:val="00EE7869"/>
    <w:rsid w:val="00EF054A"/>
    <w:rsid w:val="00EF1309"/>
    <w:rsid w:val="00EF3235"/>
    <w:rsid w:val="00EF7E72"/>
    <w:rsid w:val="00F06D37"/>
    <w:rsid w:val="00F07B9D"/>
    <w:rsid w:val="00F11586"/>
    <w:rsid w:val="00F1183B"/>
    <w:rsid w:val="00F11C9F"/>
    <w:rsid w:val="00F12263"/>
    <w:rsid w:val="00F1409D"/>
    <w:rsid w:val="00F14214"/>
    <w:rsid w:val="00F157A9"/>
    <w:rsid w:val="00F16F00"/>
    <w:rsid w:val="00F21A13"/>
    <w:rsid w:val="00F25BB6"/>
    <w:rsid w:val="00F26B7E"/>
    <w:rsid w:val="00F27A3B"/>
    <w:rsid w:val="00F32780"/>
    <w:rsid w:val="00F33817"/>
    <w:rsid w:val="00F35788"/>
    <w:rsid w:val="00F420D5"/>
    <w:rsid w:val="00F451EA"/>
    <w:rsid w:val="00F45447"/>
    <w:rsid w:val="00F456C6"/>
    <w:rsid w:val="00F4577B"/>
    <w:rsid w:val="00F46496"/>
    <w:rsid w:val="00F474D0"/>
    <w:rsid w:val="00F50179"/>
    <w:rsid w:val="00F515EE"/>
    <w:rsid w:val="00F56511"/>
    <w:rsid w:val="00F570EE"/>
    <w:rsid w:val="00F6194E"/>
    <w:rsid w:val="00F623AC"/>
    <w:rsid w:val="00F6412A"/>
    <w:rsid w:val="00F65893"/>
    <w:rsid w:val="00F66A4A"/>
    <w:rsid w:val="00F71E22"/>
    <w:rsid w:val="00F72142"/>
    <w:rsid w:val="00F723D5"/>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661E"/>
    <w:rsid w:val="00FB7054"/>
    <w:rsid w:val="00FC17B7"/>
    <w:rsid w:val="00FC2CB7"/>
    <w:rsid w:val="00FC4090"/>
    <w:rsid w:val="00FC55B4"/>
    <w:rsid w:val="00FD00E6"/>
    <w:rsid w:val="00FD09A1"/>
    <w:rsid w:val="00FD2A7C"/>
    <w:rsid w:val="00FD59EB"/>
    <w:rsid w:val="00FD5C29"/>
    <w:rsid w:val="00FD7299"/>
    <w:rsid w:val="00FE1FBE"/>
    <w:rsid w:val="00FE3901"/>
    <w:rsid w:val="00FE39D3"/>
    <w:rsid w:val="00FE4BCE"/>
    <w:rsid w:val="00FE4F05"/>
    <w:rsid w:val="00FE54AE"/>
    <w:rsid w:val="00FE576A"/>
    <w:rsid w:val="00FE7E79"/>
    <w:rsid w:val="00FF3E7D"/>
    <w:rsid w:val="00FF5B99"/>
    <w:rsid w:val="00FF730C"/>
    <w:rsid w:val="00FF73F4"/>
    <w:rsid w:val="00FF7CE4"/>
    <w:rsid w:val="00FF7E39"/>
    <w:rsid w:val="1DD138F7"/>
    <w:rsid w:val="466E1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BB4C65"/>
  <w15:docId w15:val="{D22017FD-21EA-4952-8AF5-56C45A49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65869ACAF640CE9B0946574BC71094"/>
        <w:category>
          <w:name w:val="常规"/>
          <w:gallery w:val="placeholder"/>
        </w:category>
        <w:types>
          <w:type w:val="bbPlcHdr"/>
        </w:types>
        <w:behaviors>
          <w:behavior w:val="content"/>
        </w:behaviors>
        <w:guid w:val="{3767E9BF-F82B-4EE9-A43F-8957A62120CB}"/>
      </w:docPartPr>
      <w:docPartBody>
        <w:p w:rsidR="00427E59" w:rsidRDefault="00000000">
          <w:pPr>
            <w:pStyle w:val="AC65869ACAF640CE9B0946574BC71094"/>
            <w:rPr>
              <w:rFonts w:hint="eastAsia"/>
            </w:rPr>
          </w:pPr>
          <w:r>
            <w:rPr>
              <w:rStyle w:val="a3"/>
              <w:rFonts w:hint="eastAsia"/>
            </w:rPr>
            <w:t>单击或点击此处输入文字。</w:t>
          </w:r>
        </w:p>
      </w:docPartBody>
    </w:docPart>
    <w:docPart>
      <w:docPartPr>
        <w:name w:val="96EDB81BF40D409EAEDC1CE23352C900"/>
        <w:category>
          <w:name w:val="常规"/>
          <w:gallery w:val="placeholder"/>
        </w:category>
        <w:types>
          <w:type w:val="bbPlcHdr"/>
        </w:types>
        <w:behaviors>
          <w:behavior w:val="content"/>
        </w:behaviors>
        <w:guid w:val="{607F7B81-ABA2-4416-991F-ACF93FC3787D}"/>
      </w:docPartPr>
      <w:docPartBody>
        <w:p w:rsidR="00427E59" w:rsidRDefault="00000000">
          <w:pPr>
            <w:pStyle w:val="96EDB81BF40D409EAEDC1CE23352C900"/>
            <w:rPr>
              <w:rFonts w:hint="eastAsia"/>
            </w:rPr>
          </w:pPr>
          <w:r>
            <w:rPr>
              <w:rStyle w:val="a3"/>
              <w:rFonts w:hint="eastAsia"/>
            </w:rPr>
            <w:t>选择一项。</w:t>
          </w:r>
        </w:p>
      </w:docPartBody>
    </w:docPart>
    <w:docPart>
      <w:docPartPr>
        <w:name w:val="161EA49FB9FB4A81AAAE63BC06825937"/>
        <w:category>
          <w:name w:val="常规"/>
          <w:gallery w:val="placeholder"/>
        </w:category>
        <w:types>
          <w:type w:val="bbPlcHdr"/>
        </w:types>
        <w:behaviors>
          <w:behavior w:val="content"/>
        </w:behaviors>
        <w:guid w:val="{D9CF38F7-905E-48F9-8DD8-562A410BE39F}"/>
      </w:docPartPr>
      <w:docPartBody>
        <w:p w:rsidR="00427E59" w:rsidRDefault="00000000">
          <w:pPr>
            <w:pStyle w:val="161EA49FB9FB4A81AAAE63BC06825937"/>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7FF" w:rsidRDefault="001527FF">
      <w:pPr>
        <w:spacing w:line="240" w:lineRule="auto"/>
        <w:rPr>
          <w:rFonts w:hint="eastAsia"/>
        </w:rPr>
      </w:pPr>
      <w:r>
        <w:separator/>
      </w:r>
    </w:p>
  </w:endnote>
  <w:endnote w:type="continuationSeparator" w:id="0">
    <w:p w:rsidR="001527FF" w:rsidRDefault="001527FF">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7FF" w:rsidRDefault="001527FF">
      <w:pPr>
        <w:spacing w:after="0"/>
        <w:rPr>
          <w:rFonts w:hint="eastAsia"/>
        </w:rPr>
      </w:pPr>
      <w:r>
        <w:separator/>
      </w:r>
    </w:p>
  </w:footnote>
  <w:footnote w:type="continuationSeparator" w:id="0">
    <w:p w:rsidR="001527FF" w:rsidRDefault="001527FF">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50"/>
    <w:rsid w:val="00012D01"/>
    <w:rsid w:val="00014550"/>
    <w:rsid w:val="001527FF"/>
    <w:rsid w:val="001F2111"/>
    <w:rsid w:val="00214DFC"/>
    <w:rsid w:val="00427E59"/>
    <w:rsid w:val="004337BB"/>
    <w:rsid w:val="005A0473"/>
    <w:rsid w:val="006B73A0"/>
    <w:rsid w:val="00870A60"/>
    <w:rsid w:val="0091597F"/>
    <w:rsid w:val="00B22C1C"/>
    <w:rsid w:val="00BF1461"/>
    <w:rsid w:val="00EF1309"/>
    <w:rsid w:val="00F32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C65869ACAF640CE9B0946574BC71094">
    <w:name w:val="AC65869ACAF640CE9B0946574BC71094"/>
    <w:pPr>
      <w:widowControl w:val="0"/>
      <w:spacing w:after="160" w:line="278" w:lineRule="auto"/>
    </w:pPr>
    <w:rPr>
      <w:kern w:val="2"/>
      <w:sz w:val="22"/>
      <w:szCs w:val="24"/>
      <w14:ligatures w14:val="standardContextual"/>
    </w:rPr>
  </w:style>
  <w:style w:type="paragraph" w:customStyle="1" w:styleId="96EDB81BF40D409EAEDC1CE23352C900">
    <w:name w:val="96EDB81BF40D409EAEDC1CE23352C900"/>
    <w:qFormat/>
    <w:pPr>
      <w:widowControl w:val="0"/>
      <w:spacing w:after="160" w:line="278" w:lineRule="auto"/>
    </w:pPr>
    <w:rPr>
      <w:kern w:val="2"/>
      <w:sz w:val="22"/>
      <w:szCs w:val="24"/>
      <w14:ligatures w14:val="standardContextual"/>
    </w:rPr>
  </w:style>
  <w:style w:type="paragraph" w:customStyle="1" w:styleId="161EA49FB9FB4A81AAAE63BC06825937">
    <w:name w:val="161EA49FB9FB4A81AAAE63BC06825937"/>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270</TotalTime>
  <Pages>11</Pages>
  <Words>3755</Words>
  <Characters>4433</Characters>
  <Application>Microsoft Office Word</Application>
  <DocSecurity>0</DocSecurity>
  <Lines>738</Lines>
  <Paragraphs>744</Paragraphs>
  <ScaleCrop>false</ScaleCrop>
  <Company>PCMI</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139</cp:revision>
  <cp:lastPrinted>2021-02-02T08:22:00Z</cp:lastPrinted>
  <dcterms:created xsi:type="dcterms:W3CDTF">2025-04-15T07:27:00Z</dcterms:created>
  <dcterms:modified xsi:type="dcterms:W3CDTF">2025-05-09T04:01:00Z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D0B2A738A5BD4577A63AE69C10189F16_13</vt:lpwstr>
  </property>
</Properties>
</file>