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0F16" w14:textId="77777777" w:rsidR="00F31F78" w:rsidRPr="00F31F78" w:rsidRDefault="00F31F78" w:rsidP="00F31F78">
      <w:pPr>
        <w:spacing w:line="363" w:lineRule="auto"/>
        <w:ind w:firstLineChars="200" w:firstLine="1440"/>
        <w:jc w:val="center"/>
        <w:rPr>
          <w:rFonts w:ascii="Times New Roman" w:eastAsia="仿宋" w:hAnsi="Times New Roman" w:cs="Times New Roman"/>
          <w:sz w:val="72"/>
          <w:szCs w:val="72"/>
          <w14:ligatures w14:val="none"/>
        </w:rPr>
      </w:pPr>
    </w:p>
    <w:p w14:paraId="5D1F9396" w14:textId="77777777" w:rsidR="00F31F78" w:rsidRPr="00F31F78" w:rsidRDefault="00F31F78" w:rsidP="00F31F78">
      <w:pPr>
        <w:spacing w:line="363" w:lineRule="auto"/>
        <w:ind w:firstLineChars="200" w:firstLine="1440"/>
        <w:jc w:val="center"/>
        <w:rPr>
          <w:rFonts w:ascii="Times New Roman" w:eastAsia="仿宋" w:hAnsi="Times New Roman" w:cs="Times New Roman"/>
          <w:sz w:val="72"/>
          <w:szCs w:val="72"/>
          <w14:ligatures w14:val="none"/>
        </w:rPr>
      </w:pPr>
    </w:p>
    <w:p w14:paraId="1F6DBE1B" w14:textId="77777777" w:rsidR="00F31F78" w:rsidRPr="00F31F78" w:rsidRDefault="00F31F78" w:rsidP="00F31F78">
      <w:pPr>
        <w:spacing w:line="363" w:lineRule="auto"/>
        <w:jc w:val="center"/>
        <w:rPr>
          <w:rFonts w:ascii="Times New Roman" w:eastAsia="仿宋" w:hAnsi="Times New Roman" w:cs="Times New Roman"/>
          <w:sz w:val="72"/>
          <w:szCs w:val="72"/>
          <w14:ligatures w14:val="none"/>
        </w:rPr>
      </w:pPr>
      <w:r w:rsidRPr="00F31F78">
        <w:rPr>
          <w:rFonts w:ascii="Times New Roman" w:eastAsia="仿宋" w:hAnsi="Times New Roman" w:cs="Times New Roman" w:hint="eastAsia"/>
          <w:sz w:val="72"/>
          <w:szCs w:val="72"/>
          <w14:ligatures w14:val="none"/>
        </w:rPr>
        <w:t>中</w:t>
      </w:r>
      <w:r w:rsidRPr="00F31F78">
        <w:rPr>
          <w:rFonts w:ascii="Times New Roman" w:eastAsia="仿宋" w:hAnsi="Times New Roman" w:cs="Times New Roman" w:hint="eastAsia"/>
          <w:sz w:val="72"/>
          <w:szCs w:val="72"/>
          <w14:ligatures w14:val="none"/>
        </w:rPr>
        <w:t xml:space="preserve"> </w:t>
      </w:r>
      <w:r w:rsidRPr="00F31F78">
        <w:rPr>
          <w:rFonts w:ascii="Times New Roman" w:eastAsia="仿宋" w:hAnsi="Times New Roman" w:cs="Times New Roman" w:hint="eastAsia"/>
          <w:sz w:val="72"/>
          <w:szCs w:val="72"/>
          <w14:ligatures w14:val="none"/>
        </w:rPr>
        <w:t>国</w:t>
      </w:r>
      <w:r w:rsidRPr="00F31F78">
        <w:rPr>
          <w:rFonts w:ascii="Times New Roman" w:eastAsia="仿宋" w:hAnsi="Times New Roman" w:cs="Times New Roman" w:hint="eastAsia"/>
          <w:sz w:val="72"/>
          <w:szCs w:val="72"/>
          <w14:ligatures w14:val="none"/>
        </w:rPr>
        <w:t xml:space="preserve"> </w:t>
      </w:r>
      <w:r w:rsidRPr="00F31F78">
        <w:rPr>
          <w:rFonts w:ascii="Times New Roman" w:eastAsia="仿宋" w:hAnsi="Times New Roman" w:cs="Times New Roman" w:hint="eastAsia"/>
          <w:sz w:val="72"/>
          <w:szCs w:val="72"/>
          <w14:ligatures w14:val="none"/>
        </w:rPr>
        <w:t>表</w:t>
      </w:r>
      <w:r w:rsidRPr="00F31F78">
        <w:rPr>
          <w:rFonts w:ascii="Times New Roman" w:eastAsia="仿宋" w:hAnsi="Times New Roman" w:cs="Times New Roman" w:hint="eastAsia"/>
          <w:sz w:val="72"/>
          <w:szCs w:val="72"/>
          <w14:ligatures w14:val="none"/>
        </w:rPr>
        <w:t xml:space="preserve"> </w:t>
      </w:r>
      <w:r w:rsidRPr="00F31F78">
        <w:rPr>
          <w:rFonts w:ascii="Times New Roman" w:eastAsia="仿宋" w:hAnsi="Times New Roman" w:cs="Times New Roman" w:hint="eastAsia"/>
          <w:sz w:val="72"/>
          <w:szCs w:val="72"/>
          <w14:ligatures w14:val="none"/>
        </w:rPr>
        <w:t>面</w:t>
      </w:r>
      <w:r w:rsidRPr="00F31F78">
        <w:rPr>
          <w:rFonts w:ascii="Times New Roman" w:eastAsia="仿宋" w:hAnsi="Times New Roman" w:cs="Times New Roman" w:hint="eastAsia"/>
          <w:sz w:val="72"/>
          <w:szCs w:val="72"/>
          <w14:ligatures w14:val="none"/>
        </w:rPr>
        <w:t xml:space="preserve"> </w:t>
      </w:r>
      <w:r w:rsidRPr="00F31F78">
        <w:rPr>
          <w:rFonts w:ascii="Times New Roman" w:eastAsia="仿宋" w:hAnsi="Times New Roman" w:cs="Times New Roman" w:hint="eastAsia"/>
          <w:sz w:val="72"/>
          <w:szCs w:val="72"/>
          <w14:ligatures w14:val="none"/>
        </w:rPr>
        <w:t>工</w:t>
      </w:r>
      <w:r w:rsidRPr="00F31F78">
        <w:rPr>
          <w:rFonts w:ascii="Times New Roman" w:eastAsia="仿宋" w:hAnsi="Times New Roman" w:cs="Times New Roman" w:hint="eastAsia"/>
          <w:sz w:val="72"/>
          <w:szCs w:val="72"/>
          <w14:ligatures w14:val="none"/>
        </w:rPr>
        <w:t xml:space="preserve"> </w:t>
      </w:r>
      <w:r w:rsidRPr="00F31F78">
        <w:rPr>
          <w:rFonts w:ascii="Times New Roman" w:eastAsia="仿宋" w:hAnsi="Times New Roman" w:cs="Times New Roman" w:hint="eastAsia"/>
          <w:sz w:val="72"/>
          <w:szCs w:val="72"/>
          <w14:ligatures w14:val="none"/>
        </w:rPr>
        <w:t>程</w:t>
      </w:r>
      <w:r w:rsidRPr="00F31F78">
        <w:rPr>
          <w:rFonts w:ascii="Times New Roman" w:eastAsia="仿宋" w:hAnsi="Times New Roman" w:cs="Times New Roman" w:hint="eastAsia"/>
          <w:sz w:val="72"/>
          <w:szCs w:val="72"/>
          <w14:ligatures w14:val="none"/>
        </w:rPr>
        <w:t xml:space="preserve"> </w:t>
      </w:r>
      <w:r w:rsidRPr="00F31F78">
        <w:rPr>
          <w:rFonts w:ascii="Times New Roman" w:eastAsia="仿宋" w:hAnsi="Times New Roman" w:cs="Times New Roman" w:hint="eastAsia"/>
          <w:sz w:val="72"/>
          <w:szCs w:val="72"/>
          <w14:ligatures w14:val="none"/>
        </w:rPr>
        <w:t>协</w:t>
      </w:r>
      <w:r w:rsidRPr="00F31F78">
        <w:rPr>
          <w:rFonts w:ascii="Times New Roman" w:eastAsia="仿宋" w:hAnsi="Times New Roman" w:cs="Times New Roman" w:hint="eastAsia"/>
          <w:sz w:val="72"/>
          <w:szCs w:val="72"/>
          <w14:ligatures w14:val="none"/>
        </w:rPr>
        <w:t xml:space="preserve"> </w:t>
      </w:r>
      <w:r w:rsidRPr="00F31F78">
        <w:rPr>
          <w:rFonts w:ascii="Times New Roman" w:eastAsia="仿宋" w:hAnsi="Times New Roman" w:cs="Times New Roman" w:hint="eastAsia"/>
          <w:sz w:val="72"/>
          <w:szCs w:val="72"/>
          <w14:ligatures w14:val="none"/>
        </w:rPr>
        <w:t>会</w:t>
      </w:r>
    </w:p>
    <w:p w14:paraId="5022D8C4" w14:textId="77777777" w:rsidR="00F31F78" w:rsidRPr="00F31F78" w:rsidRDefault="00F31F78" w:rsidP="00F31F78">
      <w:pPr>
        <w:spacing w:line="600" w:lineRule="exact"/>
        <w:jc w:val="center"/>
        <w:rPr>
          <w:rFonts w:ascii="Times New Roman" w:eastAsia="华文中宋" w:hAnsi="Times New Roman" w:cs="Times New Roman"/>
          <w:color w:val="000000"/>
          <w:sz w:val="44"/>
          <w:szCs w:val="32"/>
          <w14:ligatures w14:val="none"/>
        </w:rPr>
      </w:pPr>
    </w:p>
    <w:p w14:paraId="63E2B191" w14:textId="4420B12A" w:rsidR="00F31F78" w:rsidRPr="00F31F78" w:rsidRDefault="00F31F78" w:rsidP="00F31F78">
      <w:pPr>
        <w:spacing w:line="600" w:lineRule="exact"/>
        <w:jc w:val="center"/>
        <w:rPr>
          <w:rFonts w:ascii="Times New Roman" w:eastAsia="华文中宋" w:hAnsi="Times New Roman" w:cs="Times New Roman"/>
          <w:color w:val="000000"/>
          <w:sz w:val="44"/>
          <w:szCs w:val="32"/>
          <w14:ligatures w14:val="none"/>
        </w:rPr>
      </w:pPr>
      <w:r w:rsidRPr="00F31F78">
        <w:rPr>
          <w:rFonts w:ascii="Times New Roman" w:eastAsia="华文中宋" w:hAnsi="Times New Roman" w:cs="Times New Roman" w:hint="eastAsia"/>
          <w:color w:val="000000"/>
          <w:sz w:val="44"/>
          <w:szCs w:val="32"/>
          <w14:ligatures w14:val="none"/>
        </w:rPr>
        <w:t>《电镀行业安全、环保与职业健康标准化评价规范》</w:t>
      </w:r>
    </w:p>
    <w:p w14:paraId="0AC2E3C4" w14:textId="77777777" w:rsidR="00F31F78" w:rsidRPr="00F31F78" w:rsidRDefault="00F31F78" w:rsidP="00F31F78">
      <w:pPr>
        <w:spacing w:line="600" w:lineRule="exact"/>
        <w:jc w:val="center"/>
        <w:rPr>
          <w:rFonts w:ascii="Times New Roman" w:eastAsia="华文中宋" w:hAnsi="Times New Roman" w:cs="Times New Roman"/>
          <w:color w:val="000000"/>
          <w:sz w:val="44"/>
          <w:szCs w:val="32"/>
          <w14:ligatures w14:val="none"/>
        </w:rPr>
      </w:pPr>
    </w:p>
    <w:p w14:paraId="71A892BE" w14:textId="77777777" w:rsidR="00F31F78" w:rsidRPr="00F31F78" w:rsidRDefault="00F31F78" w:rsidP="00F31F78">
      <w:pPr>
        <w:spacing w:line="600" w:lineRule="exact"/>
        <w:jc w:val="center"/>
        <w:rPr>
          <w:rFonts w:ascii="Times New Roman" w:eastAsia="华文中宋" w:hAnsi="Times New Roman" w:cs="Times New Roman"/>
          <w:color w:val="000000"/>
          <w:sz w:val="44"/>
          <w:szCs w:val="32"/>
          <w14:ligatures w14:val="none"/>
        </w:rPr>
      </w:pPr>
      <w:r w:rsidRPr="00F31F78">
        <w:rPr>
          <w:rFonts w:ascii="Times New Roman" w:eastAsia="华文中宋" w:hAnsi="Times New Roman" w:cs="Times New Roman" w:hint="eastAsia"/>
          <w:color w:val="000000"/>
          <w:sz w:val="44"/>
          <w:szCs w:val="32"/>
          <w14:ligatures w14:val="none"/>
        </w:rPr>
        <w:t>编制说明</w:t>
      </w:r>
    </w:p>
    <w:p w14:paraId="6B127A3B" w14:textId="77777777" w:rsidR="00F31F78" w:rsidRPr="00F31F78" w:rsidRDefault="00F31F78" w:rsidP="00F31F78">
      <w:pPr>
        <w:spacing w:line="600" w:lineRule="exact"/>
        <w:jc w:val="center"/>
        <w:rPr>
          <w:rFonts w:ascii="Times New Roman" w:eastAsia="仿宋" w:hAnsi="Times New Roman" w:cs="Times New Roman"/>
          <w:sz w:val="30"/>
          <w:szCs w:val="20"/>
          <w14:ligatures w14:val="none"/>
        </w:rPr>
      </w:pPr>
    </w:p>
    <w:p w14:paraId="3EE82956" w14:textId="77777777" w:rsidR="00F31F78" w:rsidRPr="00F31F78" w:rsidRDefault="00F31F78" w:rsidP="00F31F78">
      <w:pPr>
        <w:spacing w:line="363" w:lineRule="auto"/>
        <w:ind w:firstLineChars="200" w:firstLine="600"/>
        <w:rPr>
          <w:rFonts w:ascii="Times New Roman" w:eastAsia="仿宋" w:hAnsi="Times New Roman" w:cs="Times New Roman"/>
          <w:sz w:val="30"/>
          <w:szCs w:val="20"/>
          <w14:ligatures w14:val="none"/>
        </w:rPr>
      </w:pPr>
    </w:p>
    <w:p w14:paraId="6B86A47A" w14:textId="77777777" w:rsidR="00F31F78" w:rsidRPr="00F31F78" w:rsidRDefault="00F31F78" w:rsidP="00F31F78">
      <w:pPr>
        <w:spacing w:line="363" w:lineRule="auto"/>
        <w:ind w:firstLineChars="200" w:firstLine="600"/>
        <w:rPr>
          <w:rFonts w:ascii="Times New Roman" w:eastAsia="仿宋" w:hAnsi="Times New Roman" w:cs="Times New Roman"/>
          <w:sz w:val="30"/>
          <w:szCs w:val="20"/>
          <w14:ligatures w14:val="none"/>
        </w:rPr>
      </w:pPr>
    </w:p>
    <w:p w14:paraId="2760CD2A" w14:textId="77777777" w:rsidR="00F31F78" w:rsidRPr="00F31F78" w:rsidRDefault="00F31F78" w:rsidP="00F31F78">
      <w:pPr>
        <w:spacing w:line="363" w:lineRule="auto"/>
        <w:rPr>
          <w:rFonts w:ascii="Times New Roman" w:eastAsia="仿宋" w:hAnsi="Times New Roman" w:cs="Times New Roman"/>
          <w:sz w:val="30"/>
          <w:szCs w:val="20"/>
          <w14:ligatures w14:val="none"/>
        </w:rPr>
      </w:pPr>
    </w:p>
    <w:p w14:paraId="47AB8D03" w14:textId="77777777" w:rsidR="00F31F78" w:rsidRPr="00F31F78" w:rsidRDefault="00F31F78" w:rsidP="00F31F78">
      <w:pPr>
        <w:spacing w:line="363" w:lineRule="auto"/>
        <w:ind w:firstLineChars="200" w:firstLine="600"/>
        <w:rPr>
          <w:rFonts w:ascii="Times New Roman" w:eastAsia="仿宋" w:hAnsi="Times New Roman" w:cs="Times New Roman"/>
          <w:sz w:val="30"/>
          <w:szCs w:val="20"/>
          <w14:ligatures w14:val="none"/>
        </w:rPr>
      </w:pPr>
    </w:p>
    <w:p w14:paraId="1B4D943E" w14:textId="77777777" w:rsidR="00F31F78" w:rsidRPr="00F31F78" w:rsidRDefault="00F31F78" w:rsidP="00F31F78">
      <w:pPr>
        <w:spacing w:line="363" w:lineRule="auto"/>
        <w:ind w:firstLineChars="200" w:firstLine="600"/>
        <w:rPr>
          <w:rFonts w:ascii="Times New Roman" w:eastAsia="仿宋" w:hAnsi="Times New Roman" w:cs="Times New Roman"/>
          <w:sz w:val="30"/>
          <w:szCs w:val="20"/>
          <w14:ligatures w14:val="none"/>
        </w:rPr>
      </w:pPr>
    </w:p>
    <w:p w14:paraId="0A3CD46F" w14:textId="77777777" w:rsidR="00F31F78" w:rsidRPr="00F31F78" w:rsidRDefault="00F31F78" w:rsidP="00F31F78">
      <w:pPr>
        <w:spacing w:line="363" w:lineRule="auto"/>
        <w:ind w:firstLineChars="200" w:firstLine="600"/>
        <w:rPr>
          <w:rFonts w:ascii="Times New Roman" w:eastAsia="仿宋" w:hAnsi="Times New Roman" w:cs="Times New Roman"/>
          <w:sz w:val="30"/>
          <w:szCs w:val="20"/>
          <w14:ligatures w14:val="none"/>
        </w:rPr>
      </w:pPr>
    </w:p>
    <w:p w14:paraId="5AAE6BDB" w14:textId="77777777" w:rsidR="00F31F78" w:rsidRPr="00F31F78" w:rsidRDefault="00F31F78" w:rsidP="00F31F78">
      <w:pPr>
        <w:spacing w:line="363" w:lineRule="auto"/>
        <w:ind w:firstLineChars="200" w:firstLine="600"/>
        <w:rPr>
          <w:rFonts w:ascii="Times New Roman" w:eastAsia="仿宋" w:hAnsi="Times New Roman" w:cs="Times New Roman"/>
          <w:sz w:val="30"/>
          <w:szCs w:val="20"/>
          <w14:ligatures w14:val="none"/>
        </w:rPr>
      </w:pPr>
    </w:p>
    <w:p w14:paraId="706C9FF9" w14:textId="77777777" w:rsidR="00F31F78" w:rsidRPr="00F31F78" w:rsidRDefault="00F31F78" w:rsidP="00F31F78">
      <w:pPr>
        <w:autoSpaceDE w:val="0"/>
        <w:autoSpaceDN w:val="0"/>
        <w:spacing w:line="363" w:lineRule="auto"/>
        <w:rPr>
          <w:rFonts w:ascii="Times New Roman" w:eastAsia="黑体" w:hAnsi="Times New Roman" w:cs="Times New Roman"/>
          <w:sz w:val="32"/>
          <w:szCs w:val="32"/>
          <w:lang w:val="zh-CN"/>
          <w14:ligatures w14:val="none"/>
        </w:rPr>
      </w:pPr>
    </w:p>
    <w:p w14:paraId="1242177C" w14:textId="77777777" w:rsidR="00F31F78" w:rsidRPr="00F31F78" w:rsidRDefault="00F31F78" w:rsidP="00F31F78">
      <w:pPr>
        <w:autoSpaceDE w:val="0"/>
        <w:autoSpaceDN w:val="0"/>
        <w:spacing w:line="363" w:lineRule="auto"/>
        <w:rPr>
          <w:rFonts w:ascii="Times New Roman" w:eastAsia="黑体" w:hAnsi="Times New Roman" w:cs="Times New Roman"/>
          <w:sz w:val="32"/>
          <w:szCs w:val="32"/>
          <w:lang w:val="zh-CN"/>
          <w14:ligatures w14:val="none"/>
        </w:rPr>
      </w:pPr>
    </w:p>
    <w:p w14:paraId="0C8BA5A0" w14:textId="6195F76E" w:rsidR="00F31F78" w:rsidRPr="00F31F78" w:rsidRDefault="00F31F78" w:rsidP="00F31F78">
      <w:pPr>
        <w:autoSpaceDE w:val="0"/>
        <w:autoSpaceDN w:val="0"/>
        <w:spacing w:line="363" w:lineRule="auto"/>
        <w:jc w:val="center"/>
        <w:rPr>
          <w:rFonts w:ascii="Times New Roman" w:eastAsia="黑体" w:hAnsi="Times New Roman" w:cs="Times New Roman"/>
          <w:sz w:val="30"/>
          <w:szCs w:val="30"/>
          <w:lang w:val="zh-CN"/>
          <w14:ligatures w14:val="none"/>
        </w:rPr>
      </w:pPr>
      <w:r w:rsidRPr="00F31F78">
        <w:rPr>
          <w:rFonts w:ascii="Times New Roman" w:eastAsia="黑体" w:hAnsi="Times New Roman" w:cs="Times New Roman"/>
          <w:sz w:val="30"/>
          <w:szCs w:val="30"/>
          <w:lang w:val="zh-CN"/>
          <w14:ligatures w14:val="none"/>
        </w:rPr>
        <w:t>《</w:t>
      </w:r>
      <w:r w:rsidRPr="00F31F78">
        <w:rPr>
          <w:rFonts w:ascii="Times New Roman" w:eastAsia="黑体" w:hAnsi="Times New Roman" w:cs="Times New Roman" w:hint="eastAsia"/>
          <w:sz w:val="30"/>
          <w:szCs w:val="30"/>
          <w:lang w:val="zh-CN"/>
          <w14:ligatures w14:val="none"/>
        </w:rPr>
        <w:t>电镀行业安全、环保与职业健康标准化评价规范</w:t>
      </w:r>
      <w:r w:rsidRPr="00F31F78">
        <w:rPr>
          <w:rFonts w:ascii="Times New Roman" w:eastAsia="黑体" w:hAnsi="Times New Roman" w:cs="Times New Roman"/>
          <w:sz w:val="30"/>
          <w:szCs w:val="30"/>
          <w:lang w:val="zh-CN"/>
          <w14:ligatures w14:val="none"/>
        </w:rPr>
        <w:t>》编制组</w:t>
      </w:r>
    </w:p>
    <w:p w14:paraId="645D99BA" w14:textId="18451146" w:rsidR="00F31F78" w:rsidRPr="00F31F78" w:rsidRDefault="00F31F78" w:rsidP="00F31F78">
      <w:pPr>
        <w:autoSpaceDE w:val="0"/>
        <w:autoSpaceDN w:val="0"/>
        <w:spacing w:line="363" w:lineRule="auto"/>
        <w:ind w:firstLineChars="200" w:firstLine="640"/>
        <w:jc w:val="center"/>
        <w:rPr>
          <w:rFonts w:ascii="Times New Roman" w:eastAsia="黑体" w:hAnsi="Times New Roman" w:cs="Times New Roman"/>
          <w:sz w:val="32"/>
          <w:szCs w:val="32"/>
          <w:lang w:val="zh-CN"/>
          <w14:ligatures w14:val="none"/>
        </w:rPr>
      </w:pPr>
      <w:r w:rsidRPr="00F31F78">
        <w:rPr>
          <w:rFonts w:ascii="Times New Roman" w:eastAsia="黑体" w:hAnsi="Times New Roman" w:cs="Times New Roman"/>
          <w:sz w:val="32"/>
          <w:szCs w:val="32"/>
          <w:lang w:val="zh-CN"/>
          <w14:ligatures w14:val="none"/>
        </w:rPr>
        <w:t>二〇二</w:t>
      </w:r>
      <w:r>
        <w:rPr>
          <w:rFonts w:ascii="Times New Roman" w:eastAsia="黑体" w:hAnsi="Times New Roman" w:cs="Times New Roman" w:hint="eastAsia"/>
          <w:sz w:val="32"/>
          <w:szCs w:val="32"/>
          <w:lang w:val="zh-CN"/>
          <w14:ligatures w14:val="none"/>
        </w:rPr>
        <w:t>五</w:t>
      </w:r>
      <w:r w:rsidRPr="00F31F78">
        <w:rPr>
          <w:rFonts w:ascii="Times New Roman" w:eastAsia="黑体" w:hAnsi="Times New Roman" w:cs="Times New Roman"/>
          <w:sz w:val="32"/>
          <w:szCs w:val="32"/>
          <w:lang w:val="zh-CN"/>
          <w14:ligatures w14:val="none"/>
        </w:rPr>
        <w:t>年</w:t>
      </w:r>
      <w:r w:rsidR="00254E65">
        <w:rPr>
          <w:rFonts w:ascii="Times New Roman" w:eastAsia="黑体" w:hAnsi="Times New Roman" w:cs="Times New Roman" w:hint="eastAsia"/>
          <w:sz w:val="32"/>
          <w:szCs w:val="32"/>
          <w14:ligatures w14:val="none"/>
        </w:rPr>
        <w:t>四</w:t>
      </w:r>
      <w:r w:rsidRPr="00F31F78">
        <w:rPr>
          <w:rFonts w:ascii="Times New Roman" w:eastAsia="黑体" w:hAnsi="Times New Roman" w:cs="Times New Roman"/>
          <w:sz w:val="32"/>
          <w:szCs w:val="32"/>
          <w:lang w:val="zh-CN"/>
          <w14:ligatures w14:val="none"/>
        </w:rPr>
        <w:t>月</w:t>
      </w:r>
    </w:p>
    <w:p w14:paraId="75DF7405" w14:textId="77777777" w:rsidR="00F31F78" w:rsidRPr="00F31F78" w:rsidRDefault="00F31F78" w:rsidP="00F31F78">
      <w:pPr>
        <w:spacing w:line="363" w:lineRule="auto"/>
        <w:ind w:firstLineChars="200" w:firstLine="600"/>
        <w:rPr>
          <w:rFonts w:ascii="Times New Roman" w:eastAsia="仿宋" w:hAnsi="Times New Roman" w:cs="Times New Roman"/>
          <w:sz w:val="30"/>
          <w:szCs w:val="20"/>
          <w14:ligatures w14:val="none"/>
        </w:rPr>
        <w:sectPr w:rsidR="00F31F78" w:rsidRPr="00F31F7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30E31901" w14:textId="46A602A4" w:rsidR="00945832" w:rsidRPr="00945832" w:rsidRDefault="00945832" w:rsidP="00945832">
      <w:pPr>
        <w:pStyle w:val="TOC1"/>
      </w:pPr>
      <w:r w:rsidRPr="00945832">
        <w:rPr>
          <w:rFonts w:hint="eastAsia"/>
        </w:rPr>
        <w:lastRenderedPageBreak/>
        <w:t xml:space="preserve">目 </w:t>
      </w:r>
      <w:r w:rsidRPr="00945832">
        <w:t xml:space="preserve"> </w:t>
      </w:r>
      <w:r w:rsidRPr="00945832">
        <w:rPr>
          <w:rFonts w:hint="eastAsia"/>
        </w:rPr>
        <w:t>录</w:t>
      </w:r>
    </w:p>
    <w:p w14:paraId="44E2C868" w14:textId="01FECC73" w:rsidR="00945832" w:rsidRPr="00945832" w:rsidRDefault="00945832" w:rsidP="00945832">
      <w:pPr>
        <w:pStyle w:val="TOC1"/>
        <w:rPr>
          <w:b w:val="0"/>
          <w:bCs w:val="0"/>
          <w:noProof/>
        </w:rPr>
      </w:pPr>
      <w:r>
        <w:rPr>
          <w:rFonts w:ascii="Times New Roman" w:hAnsi="Times New Roman" w:cs="Times New Roman"/>
          <w:sz w:val="30"/>
          <w:szCs w:val="20"/>
          <w14:ligatures w14:val="none"/>
        </w:rPr>
        <w:fldChar w:fldCharType="begin"/>
      </w:r>
      <w:r>
        <w:rPr>
          <w:rFonts w:ascii="Times New Roman" w:hAnsi="Times New Roman" w:cs="Times New Roman"/>
          <w:sz w:val="30"/>
          <w:szCs w:val="20"/>
          <w14:ligatures w14:val="none"/>
        </w:rPr>
        <w:instrText xml:space="preserve"> TOC \o "1-1" \h \z \u </w:instrText>
      </w:r>
      <w:r>
        <w:rPr>
          <w:rFonts w:ascii="Times New Roman" w:hAnsi="Times New Roman" w:cs="Times New Roman"/>
          <w:sz w:val="30"/>
          <w:szCs w:val="20"/>
          <w14:ligatures w14:val="none"/>
        </w:rPr>
        <w:fldChar w:fldCharType="separate"/>
      </w:r>
      <w:hyperlink w:anchor="_Toc191221837" w:history="1">
        <w:r w:rsidRPr="00945832">
          <w:rPr>
            <w:rStyle w:val="af2"/>
            <w:rFonts w:ascii="Times New Roman" w:eastAsia="黑体" w:hAnsi="Times New Roman" w:cs="Times New Roman"/>
            <w:b w:val="0"/>
            <w:bCs w:val="0"/>
            <w:noProof/>
            <w:kern w:val="44"/>
            <w14:ligatures w14:val="none"/>
          </w:rPr>
          <w:t>1</w:t>
        </w:r>
        <w:r w:rsidRPr="00945832">
          <w:rPr>
            <w:rStyle w:val="af2"/>
            <w:rFonts w:ascii="Times New Roman" w:eastAsia="黑体" w:hAnsi="Times New Roman" w:cs="Times New Roman"/>
            <w:b w:val="0"/>
            <w:bCs w:val="0"/>
            <w:noProof/>
            <w:kern w:val="44"/>
            <w14:ligatures w14:val="none"/>
          </w:rPr>
          <w:t>编制背景</w:t>
        </w:r>
        <w:r w:rsidRPr="00945832">
          <w:rPr>
            <w:b w:val="0"/>
            <w:bCs w:val="0"/>
            <w:noProof/>
            <w:webHidden/>
          </w:rPr>
          <w:tab/>
        </w:r>
        <w:r w:rsidRPr="00945832">
          <w:rPr>
            <w:b w:val="0"/>
            <w:bCs w:val="0"/>
            <w:noProof/>
            <w:webHidden/>
          </w:rPr>
          <w:fldChar w:fldCharType="begin"/>
        </w:r>
        <w:r w:rsidRPr="00945832">
          <w:rPr>
            <w:b w:val="0"/>
            <w:bCs w:val="0"/>
            <w:noProof/>
            <w:webHidden/>
          </w:rPr>
          <w:instrText xml:space="preserve"> PAGEREF _Toc191221837 \h </w:instrText>
        </w:r>
        <w:r w:rsidRPr="00945832">
          <w:rPr>
            <w:b w:val="0"/>
            <w:bCs w:val="0"/>
            <w:noProof/>
            <w:webHidden/>
          </w:rPr>
        </w:r>
        <w:r w:rsidRPr="00945832">
          <w:rPr>
            <w:b w:val="0"/>
            <w:bCs w:val="0"/>
            <w:noProof/>
            <w:webHidden/>
          </w:rPr>
          <w:fldChar w:fldCharType="separate"/>
        </w:r>
        <w:r w:rsidRPr="00945832">
          <w:rPr>
            <w:b w:val="0"/>
            <w:bCs w:val="0"/>
            <w:noProof/>
            <w:webHidden/>
          </w:rPr>
          <w:t>1</w:t>
        </w:r>
        <w:r w:rsidRPr="00945832">
          <w:rPr>
            <w:b w:val="0"/>
            <w:bCs w:val="0"/>
            <w:noProof/>
            <w:webHidden/>
          </w:rPr>
          <w:fldChar w:fldCharType="end"/>
        </w:r>
      </w:hyperlink>
    </w:p>
    <w:p w14:paraId="4B2F26D5" w14:textId="461AE54F" w:rsidR="00945832" w:rsidRPr="00945832" w:rsidRDefault="00000000" w:rsidP="00945832">
      <w:pPr>
        <w:pStyle w:val="TOC1"/>
        <w:rPr>
          <w:b w:val="0"/>
          <w:bCs w:val="0"/>
          <w:noProof/>
        </w:rPr>
      </w:pPr>
      <w:hyperlink w:anchor="_Toc191221838" w:history="1">
        <w:r w:rsidR="00945832" w:rsidRPr="00945832">
          <w:rPr>
            <w:rStyle w:val="af2"/>
            <w:rFonts w:ascii="黑体" w:eastAsia="黑体" w:hAnsi="黑体" w:cs="Times New Roman"/>
            <w:b w:val="0"/>
            <w:bCs w:val="0"/>
            <w:noProof/>
            <w:kern w:val="44"/>
            <w14:ligatures w14:val="none"/>
          </w:rPr>
          <w:t>2编制过程</w:t>
        </w:r>
        <w:r w:rsidR="00945832" w:rsidRPr="00945832">
          <w:rPr>
            <w:b w:val="0"/>
            <w:bCs w:val="0"/>
            <w:noProof/>
            <w:webHidden/>
          </w:rPr>
          <w:tab/>
        </w:r>
        <w:r w:rsidR="00945832" w:rsidRPr="00945832">
          <w:rPr>
            <w:b w:val="0"/>
            <w:bCs w:val="0"/>
            <w:noProof/>
            <w:webHidden/>
          </w:rPr>
          <w:fldChar w:fldCharType="begin"/>
        </w:r>
        <w:r w:rsidR="00945832" w:rsidRPr="00945832">
          <w:rPr>
            <w:b w:val="0"/>
            <w:bCs w:val="0"/>
            <w:noProof/>
            <w:webHidden/>
          </w:rPr>
          <w:instrText xml:space="preserve"> PAGEREF _Toc191221838 \h </w:instrText>
        </w:r>
        <w:r w:rsidR="00945832" w:rsidRPr="00945832">
          <w:rPr>
            <w:b w:val="0"/>
            <w:bCs w:val="0"/>
            <w:noProof/>
            <w:webHidden/>
          </w:rPr>
        </w:r>
        <w:r w:rsidR="00945832" w:rsidRPr="00945832">
          <w:rPr>
            <w:b w:val="0"/>
            <w:bCs w:val="0"/>
            <w:noProof/>
            <w:webHidden/>
          </w:rPr>
          <w:fldChar w:fldCharType="separate"/>
        </w:r>
        <w:r w:rsidR="00945832" w:rsidRPr="00945832">
          <w:rPr>
            <w:b w:val="0"/>
            <w:bCs w:val="0"/>
            <w:noProof/>
            <w:webHidden/>
          </w:rPr>
          <w:t>1</w:t>
        </w:r>
        <w:r w:rsidR="00945832" w:rsidRPr="00945832">
          <w:rPr>
            <w:b w:val="0"/>
            <w:bCs w:val="0"/>
            <w:noProof/>
            <w:webHidden/>
          </w:rPr>
          <w:fldChar w:fldCharType="end"/>
        </w:r>
      </w:hyperlink>
    </w:p>
    <w:p w14:paraId="6AF1862E" w14:textId="5CBBF013" w:rsidR="00945832" w:rsidRPr="00945832" w:rsidRDefault="00000000" w:rsidP="00945832">
      <w:pPr>
        <w:pStyle w:val="TOC1"/>
        <w:rPr>
          <w:b w:val="0"/>
          <w:bCs w:val="0"/>
          <w:noProof/>
        </w:rPr>
      </w:pPr>
      <w:hyperlink w:anchor="_Toc191221839" w:history="1">
        <w:r w:rsidR="00945832" w:rsidRPr="00945832">
          <w:rPr>
            <w:rStyle w:val="af2"/>
            <w:rFonts w:ascii="Times New Roman" w:eastAsia="黑体" w:hAnsi="Times New Roman" w:cs="Times New Roman"/>
            <w:b w:val="0"/>
            <w:bCs w:val="0"/>
            <w:noProof/>
            <w:kern w:val="44"/>
            <w14:ligatures w14:val="none"/>
          </w:rPr>
          <w:t>3</w:t>
        </w:r>
        <w:r w:rsidR="00945832" w:rsidRPr="00945832">
          <w:rPr>
            <w:rStyle w:val="af2"/>
            <w:rFonts w:ascii="Times New Roman" w:eastAsia="黑体" w:hAnsi="Times New Roman" w:cs="Times New Roman"/>
            <w:b w:val="0"/>
            <w:bCs w:val="0"/>
            <w:noProof/>
            <w:kern w:val="44"/>
            <w14:ligatures w14:val="none"/>
          </w:rPr>
          <w:t>编制原则</w:t>
        </w:r>
        <w:r w:rsidR="00945832" w:rsidRPr="00945832">
          <w:rPr>
            <w:b w:val="0"/>
            <w:bCs w:val="0"/>
            <w:noProof/>
            <w:webHidden/>
          </w:rPr>
          <w:tab/>
        </w:r>
        <w:r w:rsidR="00945832" w:rsidRPr="00945832">
          <w:rPr>
            <w:b w:val="0"/>
            <w:bCs w:val="0"/>
            <w:noProof/>
            <w:webHidden/>
          </w:rPr>
          <w:fldChar w:fldCharType="begin"/>
        </w:r>
        <w:r w:rsidR="00945832" w:rsidRPr="00945832">
          <w:rPr>
            <w:b w:val="0"/>
            <w:bCs w:val="0"/>
            <w:noProof/>
            <w:webHidden/>
          </w:rPr>
          <w:instrText xml:space="preserve"> PAGEREF _Toc191221839 \h </w:instrText>
        </w:r>
        <w:r w:rsidR="00945832" w:rsidRPr="00945832">
          <w:rPr>
            <w:b w:val="0"/>
            <w:bCs w:val="0"/>
            <w:noProof/>
            <w:webHidden/>
          </w:rPr>
        </w:r>
        <w:r w:rsidR="00945832" w:rsidRPr="00945832">
          <w:rPr>
            <w:b w:val="0"/>
            <w:bCs w:val="0"/>
            <w:noProof/>
            <w:webHidden/>
          </w:rPr>
          <w:fldChar w:fldCharType="separate"/>
        </w:r>
        <w:r w:rsidR="00945832" w:rsidRPr="00945832">
          <w:rPr>
            <w:b w:val="0"/>
            <w:bCs w:val="0"/>
            <w:noProof/>
            <w:webHidden/>
          </w:rPr>
          <w:t>1</w:t>
        </w:r>
        <w:r w:rsidR="00945832" w:rsidRPr="00945832">
          <w:rPr>
            <w:b w:val="0"/>
            <w:bCs w:val="0"/>
            <w:noProof/>
            <w:webHidden/>
          </w:rPr>
          <w:fldChar w:fldCharType="end"/>
        </w:r>
      </w:hyperlink>
    </w:p>
    <w:p w14:paraId="4EB57385" w14:textId="63FFC515" w:rsidR="00945832" w:rsidRPr="00945832" w:rsidRDefault="00000000" w:rsidP="00945832">
      <w:pPr>
        <w:pStyle w:val="TOC1"/>
        <w:rPr>
          <w:b w:val="0"/>
          <w:bCs w:val="0"/>
          <w:noProof/>
        </w:rPr>
      </w:pPr>
      <w:hyperlink w:anchor="_Toc191221840" w:history="1">
        <w:r w:rsidR="00945832" w:rsidRPr="00945832">
          <w:rPr>
            <w:rStyle w:val="af2"/>
            <w:rFonts w:ascii="Times New Roman" w:eastAsia="黑体" w:hAnsi="Times New Roman" w:cs="Times New Roman"/>
            <w:b w:val="0"/>
            <w:bCs w:val="0"/>
            <w:noProof/>
            <w:kern w:val="44"/>
            <w14:ligatures w14:val="none"/>
          </w:rPr>
          <w:t>4</w:t>
        </w:r>
        <w:r w:rsidR="00945832" w:rsidRPr="00945832">
          <w:rPr>
            <w:rStyle w:val="af2"/>
            <w:rFonts w:ascii="Times New Roman" w:eastAsia="黑体" w:hAnsi="Times New Roman" w:cs="Times New Roman"/>
            <w:b w:val="0"/>
            <w:bCs w:val="0"/>
            <w:noProof/>
            <w:kern w:val="44"/>
            <w14:ligatures w14:val="none"/>
          </w:rPr>
          <w:t>文本说明</w:t>
        </w:r>
        <w:r w:rsidR="00945832" w:rsidRPr="00945832">
          <w:rPr>
            <w:b w:val="0"/>
            <w:bCs w:val="0"/>
            <w:noProof/>
            <w:webHidden/>
          </w:rPr>
          <w:tab/>
        </w:r>
        <w:r w:rsidR="00945832" w:rsidRPr="00945832">
          <w:rPr>
            <w:b w:val="0"/>
            <w:bCs w:val="0"/>
            <w:noProof/>
            <w:webHidden/>
          </w:rPr>
          <w:fldChar w:fldCharType="begin"/>
        </w:r>
        <w:r w:rsidR="00945832" w:rsidRPr="00945832">
          <w:rPr>
            <w:b w:val="0"/>
            <w:bCs w:val="0"/>
            <w:noProof/>
            <w:webHidden/>
          </w:rPr>
          <w:instrText xml:space="preserve"> PAGEREF _Toc191221840 \h </w:instrText>
        </w:r>
        <w:r w:rsidR="00945832" w:rsidRPr="00945832">
          <w:rPr>
            <w:b w:val="0"/>
            <w:bCs w:val="0"/>
            <w:noProof/>
            <w:webHidden/>
          </w:rPr>
        </w:r>
        <w:r w:rsidR="00945832" w:rsidRPr="00945832">
          <w:rPr>
            <w:b w:val="0"/>
            <w:bCs w:val="0"/>
            <w:noProof/>
            <w:webHidden/>
          </w:rPr>
          <w:fldChar w:fldCharType="separate"/>
        </w:r>
        <w:r w:rsidR="00945832" w:rsidRPr="00945832">
          <w:rPr>
            <w:b w:val="0"/>
            <w:bCs w:val="0"/>
            <w:noProof/>
            <w:webHidden/>
          </w:rPr>
          <w:t>2</w:t>
        </w:r>
        <w:r w:rsidR="00945832" w:rsidRPr="00945832">
          <w:rPr>
            <w:b w:val="0"/>
            <w:bCs w:val="0"/>
            <w:noProof/>
            <w:webHidden/>
          </w:rPr>
          <w:fldChar w:fldCharType="end"/>
        </w:r>
      </w:hyperlink>
    </w:p>
    <w:p w14:paraId="221D82DF" w14:textId="24D428B4" w:rsidR="00945832" w:rsidRPr="00945832" w:rsidRDefault="00000000" w:rsidP="00945832">
      <w:pPr>
        <w:pStyle w:val="TOC1"/>
        <w:rPr>
          <w:b w:val="0"/>
          <w:bCs w:val="0"/>
          <w:noProof/>
        </w:rPr>
      </w:pPr>
      <w:hyperlink w:anchor="_Toc191221841" w:history="1">
        <w:r w:rsidR="00945832" w:rsidRPr="00945832">
          <w:rPr>
            <w:rStyle w:val="af2"/>
            <w:rFonts w:ascii="Times New Roman" w:eastAsia="黑体" w:hAnsi="Times New Roman" w:cs="Times New Roman"/>
            <w:b w:val="0"/>
            <w:bCs w:val="0"/>
            <w:noProof/>
            <w:kern w:val="44"/>
            <w14:ligatures w14:val="none"/>
          </w:rPr>
          <w:t>附件</w:t>
        </w:r>
        <w:r w:rsidR="00945832" w:rsidRPr="00945832">
          <w:rPr>
            <w:rStyle w:val="af2"/>
            <w:rFonts w:ascii="Times New Roman" w:eastAsia="黑体" w:hAnsi="Times New Roman" w:cs="Times New Roman"/>
            <w:b w:val="0"/>
            <w:bCs w:val="0"/>
            <w:noProof/>
            <w:kern w:val="44"/>
            <w14:ligatures w14:val="none"/>
          </w:rPr>
          <w:t>1</w:t>
        </w:r>
        <w:r w:rsidR="00945832" w:rsidRPr="00945832">
          <w:rPr>
            <w:rStyle w:val="af2"/>
            <w:rFonts w:ascii="Times New Roman" w:eastAsia="黑体" w:hAnsi="Times New Roman" w:cs="Times New Roman"/>
            <w:b w:val="0"/>
            <w:bCs w:val="0"/>
            <w:noProof/>
            <w:kern w:val="44"/>
            <w14:ligatures w14:val="none"/>
          </w:rPr>
          <w:t>：</w:t>
        </w:r>
        <w:r w:rsidR="00945832" w:rsidRPr="00945832">
          <w:rPr>
            <w:b w:val="0"/>
            <w:bCs w:val="0"/>
            <w:noProof/>
            <w:webHidden/>
          </w:rPr>
          <w:tab/>
        </w:r>
        <w:r w:rsidR="00945832" w:rsidRPr="00945832">
          <w:rPr>
            <w:b w:val="0"/>
            <w:bCs w:val="0"/>
            <w:noProof/>
            <w:webHidden/>
          </w:rPr>
          <w:fldChar w:fldCharType="begin"/>
        </w:r>
        <w:r w:rsidR="00945832" w:rsidRPr="00945832">
          <w:rPr>
            <w:b w:val="0"/>
            <w:bCs w:val="0"/>
            <w:noProof/>
            <w:webHidden/>
          </w:rPr>
          <w:instrText xml:space="preserve"> PAGEREF _Toc191221841 \h </w:instrText>
        </w:r>
        <w:r w:rsidR="00945832" w:rsidRPr="00945832">
          <w:rPr>
            <w:b w:val="0"/>
            <w:bCs w:val="0"/>
            <w:noProof/>
            <w:webHidden/>
          </w:rPr>
        </w:r>
        <w:r w:rsidR="00945832" w:rsidRPr="00945832">
          <w:rPr>
            <w:b w:val="0"/>
            <w:bCs w:val="0"/>
            <w:noProof/>
            <w:webHidden/>
          </w:rPr>
          <w:fldChar w:fldCharType="separate"/>
        </w:r>
        <w:r w:rsidR="00945832" w:rsidRPr="00945832">
          <w:rPr>
            <w:b w:val="0"/>
            <w:bCs w:val="0"/>
            <w:noProof/>
            <w:webHidden/>
          </w:rPr>
          <w:t>3</w:t>
        </w:r>
        <w:r w:rsidR="00945832" w:rsidRPr="00945832">
          <w:rPr>
            <w:b w:val="0"/>
            <w:bCs w:val="0"/>
            <w:noProof/>
            <w:webHidden/>
          </w:rPr>
          <w:fldChar w:fldCharType="end"/>
        </w:r>
      </w:hyperlink>
    </w:p>
    <w:p w14:paraId="291E5990" w14:textId="61325869" w:rsidR="00F31F78" w:rsidRDefault="00945832" w:rsidP="00F31F78">
      <w:pPr>
        <w:spacing w:line="363" w:lineRule="auto"/>
        <w:rPr>
          <w:rFonts w:ascii="Times New Roman" w:eastAsia="仿宋" w:hAnsi="Times New Roman" w:cs="Times New Roman"/>
          <w:sz w:val="30"/>
          <w:szCs w:val="20"/>
          <w14:ligatures w14:val="none"/>
        </w:rPr>
      </w:pPr>
      <w:r>
        <w:rPr>
          <w:rFonts w:ascii="Times New Roman" w:eastAsia="仿宋" w:hAnsi="Times New Roman" w:cs="Times New Roman"/>
          <w:sz w:val="30"/>
          <w:szCs w:val="20"/>
          <w14:ligatures w14:val="none"/>
        </w:rPr>
        <w:fldChar w:fldCharType="end"/>
      </w:r>
    </w:p>
    <w:p w14:paraId="2812FC21" w14:textId="77777777" w:rsidR="00F04728" w:rsidRDefault="00F04728" w:rsidP="00F31F78">
      <w:pPr>
        <w:spacing w:line="363" w:lineRule="auto"/>
        <w:rPr>
          <w:rFonts w:ascii="Times New Roman" w:eastAsia="仿宋" w:hAnsi="Times New Roman" w:cs="Times New Roman"/>
          <w:sz w:val="30"/>
          <w:szCs w:val="20"/>
          <w14:ligatures w14:val="none"/>
        </w:rPr>
      </w:pPr>
    </w:p>
    <w:p w14:paraId="40DAEBD1" w14:textId="77777777" w:rsidR="00F04728" w:rsidRPr="00F31F78" w:rsidRDefault="00F04728" w:rsidP="00F31F78">
      <w:pPr>
        <w:spacing w:line="363" w:lineRule="auto"/>
        <w:rPr>
          <w:rFonts w:ascii="Times New Roman" w:eastAsia="仿宋" w:hAnsi="Times New Roman" w:cs="Times New Roman"/>
          <w:sz w:val="30"/>
          <w:szCs w:val="20"/>
          <w14:ligatures w14:val="none"/>
        </w:rPr>
        <w:sectPr w:rsidR="00F04728" w:rsidRPr="00F31F78">
          <w:headerReference w:type="default" r:id="rId14"/>
          <w:pgSz w:w="11906" w:h="16838"/>
          <w:pgMar w:top="1440" w:right="1800" w:bottom="1440" w:left="1800" w:header="851" w:footer="992" w:gutter="0"/>
          <w:pgNumType w:start="1"/>
          <w:cols w:space="425"/>
          <w:docGrid w:type="lines" w:linePitch="312"/>
        </w:sectPr>
      </w:pPr>
    </w:p>
    <w:p w14:paraId="2995788F" w14:textId="77777777" w:rsidR="00F31F78" w:rsidRPr="00F31F78" w:rsidRDefault="00F31F78" w:rsidP="00F31F78">
      <w:pPr>
        <w:keepNext/>
        <w:keepLines/>
        <w:spacing w:beforeLines="50" w:before="156" w:afterLines="50" w:after="156" w:line="360" w:lineRule="auto"/>
        <w:outlineLvl w:val="0"/>
        <w:rPr>
          <w:rFonts w:ascii="Times New Roman" w:eastAsia="黑体" w:hAnsi="Times New Roman" w:cs="Times New Roman"/>
          <w:b/>
          <w:bCs/>
          <w:kern w:val="44"/>
          <w:sz w:val="30"/>
          <w:szCs w:val="30"/>
          <w14:ligatures w14:val="none"/>
        </w:rPr>
      </w:pPr>
      <w:bookmarkStart w:id="0" w:name="_Toc80289057"/>
      <w:bookmarkStart w:id="1" w:name="_Toc80290555"/>
      <w:bookmarkStart w:id="2" w:name="_Toc80290925"/>
      <w:bookmarkStart w:id="3" w:name="_Toc80290890"/>
      <w:bookmarkStart w:id="4" w:name="_Toc44417840"/>
      <w:bookmarkStart w:id="5" w:name="_Toc191221837"/>
      <w:r w:rsidRPr="00F31F78">
        <w:rPr>
          <w:rFonts w:ascii="Times New Roman" w:eastAsia="黑体" w:hAnsi="Times New Roman" w:cs="Times New Roman"/>
          <w:b/>
          <w:bCs/>
          <w:kern w:val="44"/>
          <w:sz w:val="30"/>
          <w:szCs w:val="30"/>
          <w14:ligatures w14:val="none"/>
        </w:rPr>
        <w:lastRenderedPageBreak/>
        <w:t>1</w:t>
      </w:r>
      <w:r w:rsidRPr="00F31F78">
        <w:rPr>
          <w:rFonts w:ascii="Times New Roman" w:eastAsia="黑体" w:hAnsi="Times New Roman" w:cs="Times New Roman"/>
          <w:b/>
          <w:bCs/>
          <w:kern w:val="44"/>
          <w:sz w:val="30"/>
          <w:szCs w:val="30"/>
          <w14:ligatures w14:val="none"/>
        </w:rPr>
        <w:t>编制背景</w:t>
      </w:r>
      <w:bookmarkEnd w:id="0"/>
      <w:bookmarkEnd w:id="1"/>
      <w:bookmarkEnd w:id="2"/>
      <w:bookmarkEnd w:id="3"/>
      <w:bookmarkEnd w:id="4"/>
      <w:bookmarkEnd w:id="5"/>
    </w:p>
    <w:p w14:paraId="772B7F02" w14:textId="66075284" w:rsidR="00F31F78" w:rsidRDefault="00F31F78" w:rsidP="00F31F78">
      <w:pPr>
        <w:spacing w:line="360" w:lineRule="auto"/>
        <w:ind w:firstLineChars="200" w:firstLine="480"/>
        <w:rPr>
          <w:rFonts w:ascii="仿宋" w:eastAsia="仿宋" w:hAnsi="仿宋" w:cs="Times New Roman"/>
          <w:sz w:val="24"/>
          <w:szCs w:val="24"/>
          <w14:ligatures w14:val="none"/>
        </w:rPr>
      </w:pPr>
      <w:r>
        <w:rPr>
          <w:rFonts w:ascii="仿宋" w:eastAsia="仿宋" w:hAnsi="仿宋" w:cs="Times New Roman" w:hint="eastAsia"/>
          <w:sz w:val="24"/>
          <w:szCs w:val="24"/>
          <w14:ligatures w14:val="none"/>
        </w:rPr>
        <w:t>电镀行业涉及危险化学品、剧毒化学品，以及各类重金属，在安全、环保、职业健康上都属于高环境风险、高污染行业。但由于安全、环保、职业健康分属应急、生态环境、卫健等不同行业主管部门分管，三者之间既有相互关联，又相互抵触与排斥，尤其是安全与环保方面，经常出现不互认，管理意见相左的情况。对于电镀企业而言，三者又是底线，是企业生存的生命线，因此，需要通过对三者相关管理要求进行系统梳理和整合，提升电镀企业安全、环保和职业健康管理水平。</w:t>
      </w:r>
    </w:p>
    <w:p w14:paraId="54C42B66" w14:textId="440591D7" w:rsidR="00F31F78" w:rsidRDefault="00F31F78" w:rsidP="00F31F78">
      <w:pPr>
        <w:spacing w:line="360" w:lineRule="auto"/>
        <w:ind w:firstLineChars="200" w:firstLine="480"/>
        <w:rPr>
          <w:rFonts w:ascii="仿宋" w:eastAsia="仿宋" w:hAnsi="仿宋" w:cs="Times New Roman"/>
          <w:sz w:val="24"/>
          <w:szCs w:val="24"/>
          <w14:ligatures w14:val="none"/>
        </w:rPr>
      </w:pPr>
      <w:r>
        <w:rPr>
          <w:rFonts w:ascii="仿宋" w:eastAsia="仿宋" w:hAnsi="仿宋" w:cs="Times New Roman" w:hint="eastAsia"/>
          <w:sz w:val="24"/>
          <w:szCs w:val="24"/>
          <w14:ligatures w14:val="none"/>
        </w:rPr>
        <w:t>为全面提升电镀企业在安全、环保、职业健康等管理水平，金华市表面工程协会率先在浙江省开展了</w:t>
      </w:r>
      <w:r w:rsidRPr="00F31F78">
        <w:rPr>
          <w:rFonts w:ascii="仿宋" w:eastAsia="仿宋" w:hAnsi="仿宋" w:cs="Times New Roman" w:hint="eastAsia"/>
          <w:sz w:val="24"/>
          <w:szCs w:val="24"/>
          <w14:ligatures w14:val="none"/>
        </w:rPr>
        <w:t>电镀行业安全、环保、职业卫生标准化考评</w:t>
      </w:r>
      <w:r>
        <w:rPr>
          <w:rFonts w:ascii="仿宋" w:eastAsia="仿宋" w:hAnsi="仿宋" w:cs="Times New Roman" w:hint="eastAsia"/>
          <w:sz w:val="24"/>
          <w:szCs w:val="24"/>
          <w14:ligatures w14:val="none"/>
        </w:rPr>
        <w:t>，并制定了相应的实施细则。经过试行后，通过</w:t>
      </w:r>
      <w:r w:rsidRPr="00F31F78">
        <w:rPr>
          <w:rFonts w:ascii="仿宋" w:eastAsia="仿宋" w:hAnsi="仿宋" w:cs="Times New Roman" w:hint="eastAsia"/>
          <w:sz w:val="24"/>
          <w:szCs w:val="24"/>
          <w14:ligatures w14:val="none"/>
        </w:rPr>
        <w:t>中国表面工程协会电镀分会</w:t>
      </w:r>
      <w:r>
        <w:rPr>
          <w:rFonts w:ascii="仿宋" w:eastAsia="仿宋" w:hAnsi="仿宋" w:cs="Times New Roman" w:hint="eastAsia"/>
          <w:sz w:val="24"/>
          <w:szCs w:val="24"/>
          <w14:ligatures w14:val="none"/>
        </w:rPr>
        <w:t>向</w:t>
      </w:r>
      <w:r w:rsidRPr="00F31F78">
        <w:rPr>
          <w:rFonts w:ascii="仿宋" w:eastAsia="仿宋" w:hAnsi="仿宋" w:cs="Times New Roman" w:hint="eastAsia"/>
          <w:sz w:val="24"/>
          <w:szCs w:val="24"/>
          <w14:ligatures w14:val="none"/>
        </w:rPr>
        <w:t>中国表面工程协会</w:t>
      </w:r>
      <w:r>
        <w:rPr>
          <w:rFonts w:ascii="仿宋" w:eastAsia="仿宋" w:hAnsi="仿宋" w:cs="Times New Roman" w:hint="eastAsia"/>
          <w:sz w:val="24"/>
          <w:szCs w:val="24"/>
          <w14:ligatures w14:val="none"/>
        </w:rPr>
        <w:t>申请了团体标准立项，起草编制了《</w:t>
      </w:r>
      <w:r w:rsidRPr="00F31F78">
        <w:rPr>
          <w:rFonts w:ascii="仿宋" w:eastAsia="仿宋" w:hAnsi="仿宋" w:cs="Times New Roman" w:hint="eastAsia"/>
          <w:sz w:val="24"/>
          <w:szCs w:val="24"/>
          <w14:ligatures w14:val="none"/>
        </w:rPr>
        <w:t>电镀行业安全、环保与职业健康标准化评价规范</w:t>
      </w:r>
      <w:r>
        <w:rPr>
          <w:rFonts w:ascii="仿宋" w:eastAsia="仿宋" w:hAnsi="仿宋" w:cs="Times New Roman" w:hint="eastAsia"/>
          <w:sz w:val="24"/>
          <w:szCs w:val="24"/>
          <w14:ligatures w14:val="none"/>
        </w:rPr>
        <w:t>》</w:t>
      </w:r>
      <w:r w:rsidRPr="00F31F78">
        <w:rPr>
          <w:rFonts w:ascii="仿宋" w:eastAsia="仿宋" w:hAnsi="仿宋" w:cs="Times New Roman" w:hint="eastAsia"/>
          <w:sz w:val="24"/>
          <w:szCs w:val="24"/>
          <w14:ligatures w14:val="none"/>
        </w:rPr>
        <w:t>（以下简称《</w:t>
      </w:r>
      <w:r>
        <w:rPr>
          <w:rFonts w:ascii="仿宋" w:eastAsia="仿宋" w:hAnsi="仿宋" w:cs="Times New Roman" w:hint="eastAsia"/>
          <w:sz w:val="24"/>
          <w:szCs w:val="24"/>
          <w14:ligatures w14:val="none"/>
        </w:rPr>
        <w:t>规范</w:t>
      </w:r>
      <w:r w:rsidRPr="00F31F78">
        <w:rPr>
          <w:rFonts w:ascii="仿宋" w:eastAsia="仿宋" w:hAnsi="仿宋" w:cs="Times New Roman" w:hint="eastAsia"/>
          <w:sz w:val="24"/>
          <w:szCs w:val="24"/>
          <w14:ligatures w14:val="none"/>
        </w:rPr>
        <w:t>》）</w:t>
      </w:r>
    </w:p>
    <w:p w14:paraId="689DF027" w14:textId="42F62DEF" w:rsidR="00F31F78" w:rsidRPr="00F31F78" w:rsidRDefault="00F31F78" w:rsidP="00F31F78">
      <w:pPr>
        <w:spacing w:line="360" w:lineRule="auto"/>
        <w:ind w:firstLineChars="200" w:firstLine="480"/>
        <w:rPr>
          <w:rFonts w:ascii="仿宋" w:eastAsia="仿宋" w:hAnsi="仿宋" w:cs="Times New Roman"/>
          <w:sz w:val="24"/>
          <w:szCs w:val="24"/>
          <w14:ligatures w14:val="none"/>
        </w:rPr>
      </w:pPr>
      <w:r>
        <w:rPr>
          <w:rFonts w:ascii="仿宋" w:eastAsia="仿宋" w:hAnsi="仿宋" w:cs="Times New Roman" w:hint="eastAsia"/>
          <w:sz w:val="24"/>
          <w:szCs w:val="24"/>
          <w14:ligatures w14:val="none"/>
        </w:rPr>
        <w:t>《规范</w:t>
      </w:r>
      <w:r w:rsidRPr="00F31F78">
        <w:rPr>
          <w:rFonts w:ascii="仿宋" w:eastAsia="仿宋" w:hAnsi="仿宋" w:cs="Times New Roman"/>
          <w:sz w:val="24"/>
          <w:szCs w:val="24"/>
          <w14:ligatures w14:val="none"/>
        </w:rPr>
        <w:t>》</w:t>
      </w:r>
      <w:r>
        <w:rPr>
          <w:rFonts w:ascii="仿宋" w:eastAsia="仿宋" w:hAnsi="仿宋" w:cs="Times New Roman" w:hint="eastAsia"/>
          <w:sz w:val="24"/>
          <w:szCs w:val="24"/>
          <w14:ligatures w14:val="none"/>
        </w:rPr>
        <w:t>在浙江试点的基础上，将为全国电镀企业在安全、环保以及职业健康提供借鉴参考，进一步提升安全、环保和职业健康的管理水平。</w:t>
      </w:r>
    </w:p>
    <w:p w14:paraId="0E13060D" w14:textId="77777777" w:rsidR="00F31F78" w:rsidRPr="00F31F78" w:rsidRDefault="00F31F78" w:rsidP="00F31F78">
      <w:pPr>
        <w:keepNext/>
        <w:keepLines/>
        <w:spacing w:line="600" w:lineRule="exact"/>
        <w:outlineLvl w:val="0"/>
        <w:rPr>
          <w:rFonts w:ascii="黑体" w:eastAsia="黑体" w:hAnsi="黑体" w:cs="Times New Roman"/>
          <w:b/>
          <w:bCs/>
          <w:kern w:val="44"/>
          <w:sz w:val="30"/>
          <w:szCs w:val="30"/>
          <w14:ligatures w14:val="none"/>
        </w:rPr>
      </w:pPr>
      <w:bookmarkStart w:id="6" w:name="_Toc80290556"/>
      <w:bookmarkStart w:id="7" w:name="_Toc80289058"/>
      <w:bookmarkStart w:id="8" w:name="_Toc80290891"/>
      <w:bookmarkStart w:id="9" w:name="_Toc44417841"/>
      <w:bookmarkStart w:id="10" w:name="_Toc80290926"/>
      <w:bookmarkStart w:id="11" w:name="_Toc191221838"/>
      <w:r w:rsidRPr="00F31F78">
        <w:rPr>
          <w:rFonts w:ascii="黑体" w:eastAsia="黑体" w:hAnsi="黑体" w:cs="Times New Roman"/>
          <w:b/>
          <w:bCs/>
          <w:kern w:val="44"/>
          <w:sz w:val="30"/>
          <w:szCs w:val="30"/>
          <w14:ligatures w14:val="none"/>
        </w:rPr>
        <w:t>2编制过程</w:t>
      </w:r>
      <w:bookmarkEnd w:id="6"/>
      <w:bookmarkEnd w:id="7"/>
      <w:bookmarkEnd w:id="8"/>
      <w:bookmarkEnd w:id="9"/>
      <w:bookmarkEnd w:id="10"/>
      <w:bookmarkEnd w:id="11"/>
    </w:p>
    <w:p w14:paraId="78350C52" w14:textId="296809D5" w:rsidR="00F31F78" w:rsidRDefault="00F31F78" w:rsidP="00F31F78">
      <w:pPr>
        <w:spacing w:line="360" w:lineRule="auto"/>
        <w:ind w:firstLineChars="200" w:firstLine="480"/>
        <w:rPr>
          <w:rFonts w:ascii="仿宋" w:eastAsia="仿宋" w:hAnsi="仿宋" w:cs="Times New Roman"/>
          <w:sz w:val="24"/>
          <w:szCs w:val="24"/>
          <w14:ligatures w14:val="none"/>
        </w:rPr>
      </w:pPr>
      <w:r>
        <w:rPr>
          <w:rFonts w:ascii="仿宋" w:eastAsia="仿宋" w:hAnsi="仿宋" w:cs="Times New Roman" w:hint="eastAsia"/>
          <w:sz w:val="24"/>
          <w:szCs w:val="24"/>
          <w14:ligatures w14:val="none"/>
        </w:rPr>
        <w:t>2</w:t>
      </w:r>
      <w:r>
        <w:rPr>
          <w:rFonts w:ascii="仿宋" w:eastAsia="仿宋" w:hAnsi="仿宋" w:cs="Times New Roman"/>
          <w:sz w:val="24"/>
          <w:szCs w:val="24"/>
          <w14:ligatures w14:val="none"/>
        </w:rPr>
        <w:t>02</w:t>
      </w:r>
      <w:r w:rsidR="00E00262">
        <w:rPr>
          <w:rFonts w:ascii="仿宋" w:eastAsia="仿宋" w:hAnsi="仿宋" w:cs="Times New Roman"/>
          <w:sz w:val="24"/>
          <w:szCs w:val="24"/>
          <w14:ligatures w14:val="none"/>
        </w:rPr>
        <w:t>4</w:t>
      </w:r>
      <w:r>
        <w:rPr>
          <w:rFonts w:ascii="仿宋" w:eastAsia="仿宋" w:hAnsi="仿宋" w:cs="Times New Roman" w:hint="eastAsia"/>
          <w:sz w:val="24"/>
          <w:szCs w:val="24"/>
          <w14:ligatures w14:val="none"/>
        </w:rPr>
        <w:t>年</w:t>
      </w:r>
      <w:r w:rsidR="00E00262">
        <w:rPr>
          <w:rFonts w:ascii="仿宋" w:eastAsia="仿宋" w:hAnsi="仿宋" w:cs="Times New Roman" w:hint="eastAsia"/>
          <w:sz w:val="24"/>
          <w:szCs w:val="24"/>
          <w14:ligatures w14:val="none"/>
        </w:rPr>
        <w:t>1</w:t>
      </w:r>
      <w:r w:rsidR="00E00262">
        <w:rPr>
          <w:rFonts w:ascii="仿宋" w:eastAsia="仿宋" w:hAnsi="仿宋" w:cs="Times New Roman"/>
          <w:sz w:val="24"/>
          <w:szCs w:val="24"/>
          <w14:ligatures w14:val="none"/>
        </w:rPr>
        <w:t>-6</w:t>
      </w:r>
      <w:r w:rsidR="00E00262">
        <w:rPr>
          <w:rFonts w:ascii="仿宋" w:eastAsia="仿宋" w:hAnsi="仿宋" w:cs="Times New Roman" w:hint="eastAsia"/>
          <w:sz w:val="24"/>
          <w:szCs w:val="24"/>
          <w14:ligatures w14:val="none"/>
        </w:rPr>
        <w:t>月</w:t>
      </w:r>
      <w:r>
        <w:rPr>
          <w:rFonts w:ascii="仿宋" w:eastAsia="仿宋" w:hAnsi="仿宋" w:cs="Times New Roman" w:hint="eastAsia"/>
          <w:sz w:val="24"/>
          <w:szCs w:val="24"/>
          <w14:ligatures w14:val="none"/>
        </w:rPr>
        <w:t>，</w:t>
      </w:r>
      <w:r w:rsidR="00E00262">
        <w:rPr>
          <w:rFonts w:ascii="仿宋" w:eastAsia="仿宋" w:hAnsi="仿宋" w:cs="Times New Roman" w:hint="eastAsia"/>
          <w:sz w:val="24"/>
          <w:szCs w:val="24"/>
          <w14:ligatures w14:val="none"/>
        </w:rPr>
        <w:t>成立标准编制组，针对已开展的《</w:t>
      </w:r>
      <w:r w:rsidR="00E00262" w:rsidRPr="00E00262">
        <w:rPr>
          <w:rFonts w:ascii="仿宋" w:eastAsia="仿宋" w:hAnsi="仿宋" w:cs="Times New Roman" w:hint="eastAsia"/>
          <w:sz w:val="24"/>
          <w:szCs w:val="24"/>
          <w14:ligatures w14:val="none"/>
        </w:rPr>
        <w:t>电镀行业安全、环保、职业卫生标准化考评</w:t>
      </w:r>
      <w:r w:rsidR="00E00262">
        <w:rPr>
          <w:rFonts w:ascii="仿宋" w:eastAsia="仿宋" w:hAnsi="仿宋" w:cs="Times New Roman" w:hint="eastAsia"/>
          <w:sz w:val="24"/>
          <w:szCs w:val="24"/>
          <w14:ligatures w14:val="none"/>
        </w:rPr>
        <w:t>细则》（见附件1）进行分析梳理，进一步整理相关要求。</w:t>
      </w:r>
    </w:p>
    <w:p w14:paraId="0ADBDA32" w14:textId="1E6E8330" w:rsidR="00F31F78" w:rsidRPr="00F31F78" w:rsidRDefault="00F31F78" w:rsidP="00F31F78">
      <w:pPr>
        <w:spacing w:line="360" w:lineRule="auto"/>
        <w:ind w:firstLineChars="200" w:firstLine="480"/>
        <w:rPr>
          <w:rFonts w:ascii="仿宋" w:eastAsia="仿宋" w:hAnsi="仿宋" w:cs="Times New Roman"/>
          <w:sz w:val="24"/>
          <w:szCs w:val="24"/>
          <w14:ligatures w14:val="none"/>
        </w:rPr>
      </w:pPr>
      <w:r w:rsidRPr="00F31F78">
        <w:rPr>
          <w:rFonts w:ascii="仿宋" w:eastAsia="仿宋" w:hAnsi="仿宋" w:cs="Times New Roman"/>
          <w:sz w:val="24"/>
          <w:szCs w:val="24"/>
          <w14:ligatures w14:val="none"/>
        </w:rPr>
        <w:t>202</w:t>
      </w:r>
      <w:r>
        <w:rPr>
          <w:rFonts w:ascii="仿宋" w:eastAsia="仿宋" w:hAnsi="仿宋" w:cs="Times New Roman"/>
          <w:sz w:val="24"/>
          <w:szCs w:val="24"/>
          <w14:ligatures w14:val="none"/>
        </w:rPr>
        <w:t>4</w:t>
      </w:r>
      <w:r w:rsidRPr="00F31F78">
        <w:rPr>
          <w:rFonts w:ascii="仿宋" w:eastAsia="仿宋" w:hAnsi="仿宋" w:cs="Times New Roman"/>
          <w:sz w:val="24"/>
          <w:szCs w:val="24"/>
          <w14:ligatures w14:val="none"/>
        </w:rPr>
        <w:t>年</w:t>
      </w:r>
      <w:r w:rsidR="00E00262">
        <w:rPr>
          <w:rFonts w:ascii="仿宋" w:eastAsia="仿宋" w:hAnsi="仿宋" w:cs="Times New Roman"/>
          <w:sz w:val="24"/>
          <w:szCs w:val="24"/>
          <w14:ligatures w14:val="none"/>
        </w:rPr>
        <w:t>6</w:t>
      </w:r>
      <w:r w:rsidRPr="00F31F78">
        <w:rPr>
          <w:rFonts w:ascii="仿宋" w:eastAsia="仿宋" w:hAnsi="仿宋" w:cs="Times New Roman"/>
          <w:sz w:val="24"/>
          <w:szCs w:val="24"/>
          <w14:ligatures w14:val="none"/>
        </w:rPr>
        <w:t>月，</w:t>
      </w:r>
      <w:r w:rsidR="00E00262" w:rsidRPr="00E00262">
        <w:rPr>
          <w:rFonts w:ascii="仿宋" w:eastAsia="仿宋" w:hAnsi="仿宋" w:cs="Times New Roman" w:hint="eastAsia"/>
          <w:sz w:val="24"/>
          <w:szCs w:val="24"/>
          <w14:ligatures w14:val="none"/>
        </w:rPr>
        <w:t>中国表面工程协会</w:t>
      </w:r>
      <w:r w:rsidR="00E00262">
        <w:rPr>
          <w:rFonts w:ascii="仿宋" w:eastAsia="仿宋" w:hAnsi="仿宋" w:cs="Times New Roman" w:hint="eastAsia"/>
          <w:sz w:val="24"/>
          <w:szCs w:val="24"/>
          <w14:ligatures w14:val="none"/>
        </w:rPr>
        <w:t>《</w:t>
      </w:r>
      <w:r w:rsidR="00E00262" w:rsidRPr="00E00262">
        <w:rPr>
          <w:rFonts w:ascii="仿宋" w:eastAsia="仿宋" w:hAnsi="仿宋" w:cs="Times New Roman" w:hint="eastAsia"/>
          <w:sz w:val="24"/>
          <w:szCs w:val="24"/>
          <w14:ligatures w14:val="none"/>
        </w:rPr>
        <w:t>关于发布</w:t>
      </w:r>
      <w:r w:rsidR="00E00262" w:rsidRPr="00E00262">
        <w:rPr>
          <w:rFonts w:ascii="仿宋" w:eastAsia="仿宋" w:hAnsi="仿宋" w:cs="Times New Roman"/>
          <w:sz w:val="24"/>
          <w:szCs w:val="24"/>
          <w14:ligatures w14:val="none"/>
        </w:rPr>
        <w:t>2024年第二批协会团体标准制（修）订计划的通知</w:t>
      </w:r>
      <w:r w:rsidR="00E00262">
        <w:rPr>
          <w:rFonts w:ascii="仿宋" w:eastAsia="仿宋" w:hAnsi="仿宋" w:cs="Times New Roman" w:hint="eastAsia"/>
          <w:sz w:val="24"/>
          <w:szCs w:val="24"/>
          <w14:ligatures w14:val="none"/>
        </w:rPr>
        <w:t>》正式将《</w:t>
      </w:r>
      <w:r w:rsidR="00E00262" w:rsidRPr="00E00262">
        <w:rPr>
          <w:rFonts w:ascii="仿宋" w:eastAsia="仿宋" w:hAnsi="仿宋" w:cs="Times New Roman" w:hint="eastAsia"/>
          <w:sz w:val="24"/>
          <w:szCs w:val="24"/>
          <w14:ligatures w14:val="none"/>
        </w:rPr>
        <w:t>电镀行业安全、环保、职业卫生标准化评价规范</w:t>
      </w:r>
      <w:r w:rsidR="00E00262">
        <w:rPr>
          <w:rFonts w:ascii="仿宋" w:eastAsia="仿宋" w:hAnsi="仿宋" w:cs="Times New Roman" w:hint="eastAsia"/>
          <w:sz w:val="24"/>
          <w:szCs w:val="24"/>
          <w14:ligatures w14:val="none"/>
        </w:rPr>
        <w:t>》立项，立项编号为</w:t>
      </w:r>
      <w:r w:rsidR="00E00262" w:rsidRPr="00E00262">
        <w:rPr>
          <w:rFonts w:ascii="仿宋" w:eastAsia="仿宋" w:hAnsi="仿宋" w:cs="Times New Roman"/>
          <w:sz w:val="24"/>
          <w:szCs w:val="24"/>
          <w14:ligatures w14:val="none"/>
        </w:rPr>
        <w:t>CSEA2024011</w:t>
      </w:r>
      <w:r w:rsidR="00E00262">
        <w:rPr>
          <w:rFonts w:ascii="仿宋" w:eastAsia="仿宋" w:hAnsi="仿宋" w:cs="Times New Roman" w:hint="eastAsia"/>
          <w:sz w:val="24"/>
          <w:szCs w:val="24"/>
          <w14:ligatures w14:val="none"/>
        </w:rPr>
        <w:t>。</w:t>
      </w:r>
    </w:p>
    <w:p w14:paraId="2F4E6FDB" w14:textId="15433BDA" w:rsidR="00F31F78" w:rsidRDefault="00F31F78" w:rsidP="00F31F78">
      <w:pPr>
        <w:spacing w:line="360" w:lineRule="auto"/>
        <w:ind w:firstLineChars="200" w:firstLine="480"/>
        <w:rPr>
          <w:rFonts w:ascii="Times New Roman" w:eastAsia="仿宋" w:hAnsi="Times New Roman" w:cs="Times New Roman"/>
          <w:sz w:val="24"/>
          <w:szCs w:val="24"/>
          <w14:ligatures w14:val="none"/>
        </w:rPr>
      </w:pPr>
      <w:r w:rsidRPr="00F31F78">
        <w:rPr>
          <w:rFonts w:ascii="Times New Roman" w:eastAsia="仿宋" w:hAnsi="Times New Roman" w:cs="Times New Roman" w:hint="eastAsia"/>
          <w:sz w:val="24"/>
          <w:szCs w:val="24"/>
          <w14:ligatures w14:val="none"/>
        </w:rPr>
        <w:t>202</w:t>
      </w:r>
      <w:r w:rsidR="00E00262">
        <w:rPr>
          <w:rFonts w:ascii="Times New Roman" w:eastAsia="仿宋" w:hAnsi="Times New Roman" w:cs="Times New Roman"/>
          <w:sz w:val="24"/>
          <w:szCs w:val="24"/>
          <w14:ligatures w14:val="none"/>
        </w:rPr>
        <w:t>4</w:t>
      </w:r>
      <w:r w:rsidRPr="00F31F78">
        <w:rPr>
          <w:rFonts w:ascii="Times New Roman" w:eastAsia="仿宋" w:hAnsi="Times New Roman" w:cs="Times New Roman"/>
          <w:sz w:val="24"/>
          <w:szCs w:val="24"/>
          <w14:ligatures w14:val="none"/>
        </w:rPr>
        <w:t>年</w:t>
      </w:r>
      <w:r w:rsidR="00E00262">
        <w:rPr>
          <w:rFonts w:ascii="Times New Roman" w:eastAsia="仿宋" w:hAnsi="Times New Roman" w:cs="Times New Roman"/>
          <w:sz w:val="24"/>
          <w:szCs w:val="24"/>
          <w14:ligatures w14:val="none"/>
        </w:rPr>
        <w:t>7</w:t>
      </w:r>
      <w:r w:rsidRPr="00F31F78">
        <w:rPr>
          <w:rFonts w:ascii="Times New Roman" w:eastAsia="仿宋" w:hAnsi="Times New Roman" w:cs="Times New Roman"/>
          <w:sz w:val="24"/>
          <w:szCs w:val="24"/>
          <w14:ligatures w14:val="none"/>
        </w:rPr>
        <w:t>月</w:t>
      </w:r>
      <w:r w:rsidRPr="00F31F78">
        <w:rPr>
          <w:rFonts w:ascii="Times New Roman" w:eastAsia="仿宋" w:hAnsi="Times New Roman" w:cs="Times New Roman" w:hint="eastAsia"/>
          <w:sz w:val="24"/>
          <w:szCs w:val="24"/>
          <w14:ligatures w14:val="none"/>
        </w:rPr>
        <w:t>-</w:t>
      </w:r>
      <w:r w:rsidR="00E00262">
        <w:rPr>
          <w:rFonts w:ascii="Times New Roman" w:eastAsia="仿宋" w:hAnsi="Times New Roman" w:cs="Times New Roman"/>
          <w:sz w:val="24"/>
          <w:szCs w:val="24"/>
          <w14:ligatures w14:val="none"/>
        </w:rPr>
        <w:t>2025</w:t>
      </w:r>
      <w:r w:rsidR="00E00262">
        <w:rPr>
          <w:rFonts w:ascii="Times New Roman" w:eastAsia="仿宋" w:hAnsi="Times New Roman" w:cs="Times New Roman" w:hint="eastAsia"/>
          <w:sz w:val="24"/>
          <w:szCs w:val="24"/>
          <w14:ligatures w14:val="none"/>
        </w:rPr>
        <w:t>年</w:t>
      </w:r>
      <w:r w:rsidR="00E00262">
        <w:rPr>
          <w:rFonts w:ascii="Times New Roman" w:eastAsia="仿宋" w:hAnsi="Times New Roman" w:cs="Times New Roman" w:hint="eastAsia"/>
          <w:sz w:val="24"/>
          <w:szCs w:val="24"/>
          <w14:ligatures w14:val="none"/>
        </w:rPr>
        <w:t>2</w:t>
      </w:r>
      <w:r w:rsidR="00E00262">
        <w:rPr>
          <w:rFonts w:ascii="Times New Roman" w:eastAsia="仿宋" w:hAnsi="Times New Roman" w:cs="Times New Roman" w:hint="eastAsia"/>
          <w:sz w:val="24"/>
          <w:szCs w:val="24"/>
          <w14:ligatures w14:val="none"/>
        </w:rPr>
        <w:t>月</w:t>
      </w:r>
      <w:r w:rsidRPr="00F31F78">
        <w:rPr>
          <w:rFonts w:ascii="Times New Roman" w:eastAsia="仿宋" w:hAnsi="Times New Roman" w:cs="Times New Roman"/>
          <w:sz w:val="24"/>
          <w:szCs w:val="24"/>
          <w14:ligatures w14:val="none"/>
        </w:rPr>
        <w:t>，</w:t>
      </w:r>
      <w:r w:rsidR="00E00262">
        <w:rPr>
          <w:rFonts w:ascii="Times New Roman" w:eastAsia="仿宋" w:hAnsi="Times New Roman" w:cs="Times New Roman" w:hint="eastAsia"/>
          <w:sz w:val="24"/>
          <w:szCs w:val="24"/>
          <w14:ligatures w14:val="none"/>
        </w:rPr>
        <w:t>在标准编制组，起草完成《规范》编制工作，完成编制说明。</w:t>
      </w:r>
    </w:p>
    <w:p w14:paraId="13F8E29A" w14:textId="6D554A12" w:rsidR="00E00262" w:rsidRDefault="00254E65" w:rsidP="00F31F78">
      <w:pPr>
        <w:spacing w:line="360" w:lineRule="auto"/>
        <w:ind w:firstLineChars="200" w:firstLine="480"/>
        <w:rPr>
          <w:rFonts w:ascii="Times New Roman" w:eastAsia="仿宋" w:hAnsi="Times New Roman" w:cs="Times New Roman"/>
          <w:sz w:val="24"/>
          <w:szCs w:val="24"/>
          <w14:ligatures w14:val="none"/>
        </w:rPr>
      </w:pPr>
      <w:r>
        <w:rPr>
          <w:rFonts w:ascii="Times New Roman" w:eastAsia="仿宋" w:hAnsi="Times New Roman" w:cs="Times New Roman" w:hint="eastAsia"/>
          <w:sz w:val="24"/>
          <w:szCs w:val="24"/>
          <w14:ligatures w14:val="none"/>
        </w:rPr>
        <w:t>2</w:t>
      </w:r>
      <w:r>
        <w:rPr>
          <w:rFonts w:ascii="Times New Roman" w:eastAsia="仿宋" w:hAnsi="Times New Roman" w:cs="Times New Roman"/>
          <w:sz w:val="24"/>
          <w:szCs w:val="24"/>
          <w14:ligatures w14:val="none"/>
        </w:rPr>
        <w:t>025</w:t>
      </w:r>
      <w:r>
        <w:rPr>
          <w:rFonts w:ascii="Times New Roman" w:eastAsia="仿宋" w:hAnsi="Times New Roman" w:cs="Times New Roman" w:hint="eastAsia"/>
          <w:sz w:val="24"/>
          <w:szCs w:val="24"/>
          <w14:ligatures w14:val="none"/>
        </w:rPr>
        <w:t>年</w:t>
      </w:r>
      <w:r>
        <w:rPr>
          <w:rFonts w:ascii="Times New Roman" w:eastAsia="仿宋" w:hAnsi="Times New Roman" w:cs="Times New Roman" w:hint="eastAsia"/>
          <w:sz w:val="24"/>
          <w:szCs w:val="24"/>
          <w14:ligatures w14:val="none"/>
        </w:rPr>
        <w:t>3</w:t>
      </w:r>
      <w:r>
        <w:rPr>
          <w:rFonts w:ascii="Times New Roman" w:eastAsia="仿宋" w:hAnsi="Times New Roman" w:cs="Times New Roman" w:hint="eastAsia"/>
          <w:sz w:val="24"/>
          <w:szCs w:val="24"/>
          <w14:ligatures w14:val="none"/>
        </w:rPr>
        <w:t>月</w:t>
      </w:r>
      <w:r>
        <w:rPr>
          <w:rFonts w:ascii="Times New Roman" w:eastAsia="仿宋" w:hAnsi="Times New Roman" w:cs="Times New Roman" w:hint="eastAsia"/>
          <w:sz w:val="24"/>
          <w:szCs w:val="24"/>
          <w14:ligatures w14:val="none"/>
        </w:rPr>
        <w:t>-</w:t>
      </w:r>
      <w:r>
        <w:rPr>
          <w:rFonts w:ascii="Times New Roman" w:eastAsia="仿宋" w:hAnsi="Times New Roman" w:cs="Times New Roman"/>
          <w:sz w:val="24"/>
          <w:szCs w:val="24"/>
          <w14:ligatures w14:val="none"/>
        </w:rPr>
        <w:t>4</w:t>
      </w:r>
      <w:r>
        <w:rPr>
          <w:rFonts w:ascii="Times New Roman" w:eastAsia="仿宋" w:hAnsi="Times New Roman" w:cs="Times New Roman" w:hint="eastAsia"/>
          <w:sz w:val="24"/>
          <w:szCs w:val="24"/>
          <w14:ligatures w14:val="none"/>
        </w:rPr>
        <w:t>月，标准编制组对《规范》（草案）进行内部征求意见，并于</w:t>
      </w:r>
      <w:r>
        <w:rPr>
          <w:rFonts w:ascii="Times New Roman" w:eastAsia="仿宋" w:hAnsi="Times New Roman" w:cs="Times New Roman"/>
          <w:sz w:val="24"/>
          <w:szCs w:val="24"/>
          <w14:ligatures w14:val="none"/>
        </w:rPr>
        <w:t>4</w:t>
      </w:r>
      <w:r>
        <w:rPr>
          <w:rFonts w:ascii="Times New Roman" w:eastAsia="仿宋" w:hAnsi="Times New Roman" w:cs="Times New Roman" w:hint="eastAsia"/>
          <w:sz w:val="24"/>
          <w:szCs w:val="24"/>
          <w14:ligatures w14:val="none"/>
        </w:rPr>
        <w:t>月</w:t>
      </w:r>
      <w:r>
        <w:rPr>
          <w:rFonts w:ascii="Times New Roman" w:eastAsia="仿宋" w:hAnsi="Times New Roman" w:cs="Times New Roman" w:hint="eastAsia"/>
          <w:sz w:val="24"/>
          <w:szCs w:val="24"/>
          <w14:ligatures w14:val="none"/>
        </w:rPr>
        <w:t>6</w:t>
      </w:r>
      <w:r>
        <w:rPr>
          <w:rFonts w:ascii="Times New Roman" w:eastAsia="仿宋" w:hAnsi="Times New Roman" w:cs="Times New Roman" w:hint="eastAsia"/>
          <w:sz w:val="24"/>
          <w:szCs w:val="24"/>
          <w14:ligatures w14:val="none"/>
        </w:rPr>
        <w:t>日，召开内部研讨会，对《规范》（草案）进行逐条逐句进行讨论并修改，形成《规范》（征求意见稿）。</w:t>
      </w:r>
    </w:p>
    <w:p w14:paraId="47444CFA" w14:textId="77777777" w:rsidR="00254E65" w:rsidRPr="00F31F78" w:rsidRDefault="00254E65" w:rsidP="00F31F78">
      <w:pPr>
        <w:spacing w:line="360" w:lineRule="auto"/>
        <w:ind w:firstLineChars="200" w:firstLine="480"/>
        <w:rPr>
          <w:rFonts w:ascii="Times New Roman" w:eastAsia="仿宋" w:hAnsi="Times New Roman" w:cs="Times New Roman" w:hint="eastAsia"/>
          <w:sz w:val="24"/>
          <w:szCs w:val="24"/>
          <w14:ligatures w14:val="none"/>
        </w:rPr>
      </w:pPr>
    </w:p>
    <w:p w14:paraId="1C2248D2" w14:textId="77777777" w:rsidR="00F31F78" w:rsidRPr="00F31F78" w:rsidRDefault="00F31F78" w:rsidP="00F31F78">
      <w:pPr>
        <w:keepNext/>
        <w:keepLines/>
        <w:spacing w:line="600" w:lineRule="exact"/>
        <w:outlineLvl w:val="0"/>
        <w:rPr>
          <w:rFonts w:ascii="Times New Roman" w:eastAsia="黑体" w:hAnsi="Times New Roman" w:cs="Times New Roman"/>
          <w:b/>
          <w:bCs/>
          <w:kern w:val="44"/>
          <w:sz w:val="30"/>
          <w:szCs w:val="30"/>
          <w14:ligatures w14:val="none"/>
        </w:rPr>
      </w:pPr>
      <w:bookmarkStart w:id="12" w:name="_Toc44417842"/>
      <w:bookmarkStart w:id="13" w:name="_Toc80289059"/>
      <w:bookmarkStart w:id="14" w:name="_Toc80290557"/>
      <w:bookmarkStart w:id="15" w:name="_Toc80290892"/>
      <w:bookmarkStart w:id="16" w:name="_Toc80290927"/>
      <w:bookmarkStart w:id="17" w:name="_Toc191221839"/>
      <w:r w:rsidRPr="00F31F78">
        <w:rPr>
          <w:rFonts w:ascii="Times New Roman" w:eastAsia="黑体" w:hAnsi="Times New Roman" w:cs="Times New Roman"/>
          <w:b/>
          <w:bCs/>
          <w:kern w:val="44"/>
          <w:sz w:val="30"/>
          <w:szCs w:val="30"/>
          <w14:ligatures w14:val="none"/>
        </w:rPr>
        <w:lastRenderedPageBreak/>
        <w:t>3</w:t>
      </w:r>
      <w:r w:rsidRPr="00F31F78">
        <w:rPr>
          <w:rFonts w:ascii="Times New Roman" w:eastAsia="黑体" w:hAnsi="Times New Roman" w:cs="Times New Roman"/>
          <w:b/>
          <w:bCs/>
          <w:kern w:val="44"/>
          <w:sz w:val="30"/>
          <w:szCs w:val="30"/>
          <w14:ligatures w14:val="none"/>
        </w:rPr>
        <w:t>编制原则</w:t>
      </w:r>
      <w:bookmarkEnd w:id="12"/>
      <w:bookmarkEnd w:id="13"/>
      <w:bookmarkEnd w:id="14"/>
      <w:bookmarkEnd w:id="15"/>
      <w:bookmarkEnd w:id="16"/>
      <w:bookmarkEnd w:id="17"/>
    </w:p>
    <w:p w14:paraId="30AF3D95" w14:textId="027015A7"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18" w:name="_Toc20079"/>
      <w:bookmarkStart w:id="19" w:name="_Toc414950674"/>
      <w:bookmarkStart w:id="20" w:name="_Toc499306305"/>
      <w:bookmarkStart w:id="21" w:name="_Toc44417844"/>
      <w:bookmarkStart w:id="22" w:name="_Toc414868358"/>
      <w:bookmarkStart w:id="23" w:name="_Toc414906764"/>
      <w:bookmarkStart w:id="24" w:name="_Toc519701919"/>
      <w:bookmarkStart w:id="25" w:name="_Toc20135"/>
      <w:bookmarkStart w:id="26" w:name="_Toc80290894"/>
      <w:bookmarkStart w:id="27" w:name="_Toc80290929"/>
      <w:r w:rsidRPr="00F31F78">
        <w:rPr>
          <w:rFonts w:ascii="Times New Roman" w:eastAsia="黑体" w:hAnsi="Times New Roman" w:cs="Times New Roman"/>
          <w:b/>
          <w:caps/>
          <w:color w:val="000000"/>
          <w:sz w:val="24"/>
          <w:szCs w:val="28"/>
          <w:lang w:val="zh-CN"/>
          <w14:ligatures w14:val="none"/>
        </w:rPr>
        <w:t>3.</w:t>
      </w:r>
      <w:r w:rsidR="00E00262">
        <w:rPr>
          <w:rFonts w:ascii="Times New Roman" w:eastAsia="黑体" w:hAnsi="Times New Roman" w:cs="Times New Roman"/>
          <w:b/>
          <w:caps/>
          <w:color w:val="000000"/>
          <w:sz w:val="24"/>
          <w:szCs w:val="28"/>
          <w:lang w:val="zh-CN"/>
          <w14:ligatures w14:val="none"/>
        </w:rPr>
        <w:t>1</w:t>
      </w:r>
      <w:r w:rsidRPr="00F31F78">
        <w:rPr>
          <w:rFonts w:ascii="Times New Roman" w:eastAsia="黑体" w:hAnsi="Times New Roman" w:cs="Times New Roman"/>
          <w:b/>
          <w:caps/>
          <w:color w:val="000000"/>
          <w:sz w:val="24"/>
          <w:szCs w:val="28"/>
          <w:lang w:val="zh-CN"/>
          <w14:ligatures w14:val="none"/>
        </w:rPr>
        <w:t>可操作性原则</w:t>
      </w:r>
      <w:bookmarkEnd w:id="18"/>
      <w:bookmarkEnd w:id="19"/>
      <w:bookmarkEnd w:id="20"/>
      <w:bookmarkEnd w:id="21"/>
      <w:bookmarkEnd w:id="22"/>
      <w:bookmarkEnd w:id="23"/>
      <w:bookmarkEnd w:id="24"/>
      <w:bookmarkEnd w:id="25"/>
      <w:bookmarkEnd w:id="26"/>
      <w:bookmarkEnd w:id="27"/>
    </w:p>
    <w:p w14:paraId="4DDA5C70" w14:textId="03A1CDAD" w:rsidR="00F31F78" w:rsidRPr="00F31F78" w:rsidRDefault="00E00262" w:rsidP="00F31F78">
      <w:pPr>
        <w:spacing w:line="360" w:lineRule="auto"/>
        <w:ind w:firstLineChars="200" w:firstLine="480"/>
        <w:rPr>
          <w:rFonts w:ascii="Times New Roman" w:eastAsia="仿宋" w:hAnsi="Times New Roman" w:cs="Times New Roman"/>
          <w:sz w:val="24"/>
          <w:szCs w:val="24"/>
          <w14:ligatures w14:val="none"/>
        </w:rPr>
      </w:pPr>
      <w:r>
        <w:rPr>
          <w:rFonts w:ascii="Times New Roman" w:eastAsia="仿宋" w:hAnsi="Times New Roman" w:cs="Times New Roman" w:hint="eastAsia"/>
          <w:sz w:val="24"/>
          <w:szCs w:val="24"/>
          <w14:ligatures w14:val="none"/>
        </w:rPr>
        <w:t>电镀企业安全、环保和职业健康相关管理要求，必须能落地实施、可操作，而不能停留在纸面上。</w:t>
      </w:r>
    </w:p>
    <w:p w14:paraId="4D191053" w14:textId="63BF64D1"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28" w:name="_Toc80290895"/>
      <w:bookmarkStart w:id="29" w:name="_Toc80290930"/>
      <w:bookmarkStart w:id="30" w:name="_Toc44417845"/>
      <w:bookmarkStart w:id="31" w:name="_Toc414868359"/>
      <w:bookmarkStart w:id="32" w:name="_Toc499306306"/>
      <w:bookmarkStart w:id="33" w:name="_Toc519701920"/>
      <w:bookmarkStart w:id="34" w:name="_Toc27616"/>
      <w:bookmarkStart w:id="35" w:name="_Toc414906765"/>
      <w:bookmarkStart w:id="36" w:name="_Toc3625"/>
      <w:bookmarkStart w:id="37" w:name="_Toc414950675"/>
      <w:r w:rsidRPr="00F31F78">
        <w:rPr>
          <w:rFonts w:ascii="Times New Roman" w:eastAsia="黑体" w:hAnsi="Times New Roman" w:cs="Times New Roman"/>
          <w:b/>
          <w:caps/>
          <w:color w:val="000000"/>
          <w:sz w:val="24"/>
          <w:szCs w:val="28"/>
          <w:lang w:val="zh-CN"/>
          <w14:ligatures w14:val="none"/>
        </w:rPr>
        <w:t>3.</w:t>
      </w:r>
      <w:r w:rsidR="00E00262">
        <w:rPr>
          <w:rFonts w:ascii="Times New Roman" w:eastAsia="黑体" w:hAnsi="Times New Roman" w:cs="Times New Roman"/>
          <w:b/>
          <w:caps/>
          <w:color w:val="000000"/>
          <w:sz w:val="24"/>
          <w:szCs w:val="28"/>
          <w:lang w:val="zh-CN"/>
          <w14:ligatures w14:val="none"/>
        </w:rPr>
        <w:t>2</w:t>
      </w:r>
      <w:r w:rsidRPr="00F31F78">
        <w:rPr>
          <w:rFonts w:ascii="Times New Roman" w:eastAsia="黑体" w:hAnsi="Times New Roman" w:cs="Times New Roman"/>
          <w:b/>
          <w:caps/>
          <w:color w:val="000000"/>
          <w:sz w:val="24"/>
          <w:szCs w:val="28"/>
          <w:lang w:val="zh-CN"/>
          <w14:ligatures w14:val="none"/>
        </w:rPr>
        <w:t xml:space="preserve"> </w:t>
      </w:r>
      <w:r w:rsidRPr="00F31F78">
        <w:rPr>
          <w:rFonts w:ascii="Times New Roman" w:eastAsia="黑体" w:hAnsi="Times New Roman" w:cs="Times New Roman"/>
          <w:b/>
          <w:caps/>
          <w:color w:val="000000"/>
          <w:sz w:val="24"/>
          <w:szCs w:val="28"/>
          <w:lang w:val="zh-CN"/>
          <w14:ligatures w14:val="none"/>
        </w:rPr>
        <w:t>科学性原则</w:t>
      </w:r>
      <w:bookmarkEnd w:id="28"/>
      <w:bookmarkEnd w:id="29"/>
      <w:bookmarkEnd w:id="30"/>
      <w:bookmarkEnd w:id="31"/>
      <w:bookmarkEnd w:id="32"/>
      <w:bookmarkEnd w:id="33"/>
      <w:bookmarkEnd w:id="34"/>
      <w:bookmarkEnd w:id="35"/>
      <w:bookmarkEnd w:id="36"/>
      <w:bookmarkEnd w:id="37"/>
    </w:p>
    <w:p w14:paraId="55941F9C" w14:textId="7B278510" w:rsidR="00F31F78" w:rsidRPr="00F31F78" w:rsidRDefault="00F31F78" w:rsidP="00F31F78">
      <w:pPr>
        <w:spacing w:line="360" w:lineRule="auto"/>
        <w:ind w:firstLineChars="200" w:firstLine="480"/>
        <w:rPr>
          <w:rFonts w:ascii="Times New Roman" w:eastAsia="仿宋" w:hAnsi="Times New Roman" w:cs="Times New Roman"/>
          <w:color w:val="000000"/>
          <w:sz w:val="24"/>
          <w:szCs w:val="32"/>
          <w14:ligatures w14:val="none"/>
        </w:rPr>
      </w:pPr>
      <w:r w:rsidRPr="00F31F78">
        <w:rPr>
          <w:rFonts w:ascii="Times New Roman" w:eastAsia="仿宋" w:hAnsi="Times New Roman" w:cs="Times New Roman"/>
          <w:sz w:val="24"/>
          <w:szCs w:val="24"/>
          <w14:ligatures w14:val="none"/>
        </w:rPr>
        <w:t>通过企业调研、专家咨询</w:t>
      </w:r>
      <w:bookmarkStart w:id="38" w:name="_Toc44417846"/>
      <w:r w:rsidR="00E00262">
        <w:rPr>
          <w:rFonts w:ascii="Times New Roman" w:eastAsia="仿宋" w:hAnsi="Times New Roman" w:cs="Times New Roman" w:hint="eastAsia"/>
          <w:sz w:val="24"/>
          <w:szCs w:val="24"/>
          <w14:ligatures w14:val="none"/>
        </w:rPr>
        <w:t>以及</w:t>
      </w:r>
      <w:r w:rsidR="00E00262" w:rsidRPr="00E00262">
        <w:rPr>
          <w:rFonts w:ascii="Times New Roman" w:eastAsia="仿宋" w:hAnsi="Times New Roman" w:cs="Times New Roman" w:hint="eastAsia"/>
          <w:sz w:val="24"/>
          <w:szCs w:val="24"/>
          <w14:ligatures w14:val="none"/>
        </w:rPr>
        <w:t>《电镀行业安全、环保、职业卫生标准化考评细则》</w:t>
      </w:r>
      <w:r w:rsidR="00E00262">
        <w:rPr>
          <w:rFonts w:ascii="Times New Roman" w:eastAsia="仿宋" w:hAnsi="Times New Roman" w:cs="Times New Roman" w:hint="eastAsia"/>
          <w:sz w:val="24"/>
          <w:szCs w:val="24"/>
          <w14:ligatures w14:val="none"/>
        </w:rPr>
        <w:t>试行，确保相关管理要求科学合理。</w:t>
      </w:r>
    </w:p>
    <w:p w14:paraId="2E8D8D3F" w14:textId="77777777" w:rsidR="00F31F78" w:rsidRPr="00F31F78" w:rsidRDefault="00F31F78" w:rsidP="00F31F78">
      <w:pPr>
        <w:keepNext/>
        <w:keepLines/>
        <w:spacing w:line="600" w:lineRule="exact"/>
        <w:outlineLvl w:val="0"/>
        <w:rPr>
          <w:rFonts w:ascii="Times New Roman" w:eastAsia="黑体" w:hAnsi="Times New Roman" w:cs="Times New Roman"/>
          <w:b/>
          <w:bCs/>
          <w:kern w:val="44"/>
          <w:sz w:val="30"/>
          <w:szCs w:val="30"/>
          <w14:ligatures w14:val="none"/>
        </w:rPr>
      </w:pPr>
      <w:bookmarkStart w:id="39" w:name="_Toc80290558"/>
      <w:bookmarkStart w:id="40" w:name="_Toc80290896"/>
      <w:bookmarkStart w:id="41" w:name="_Toc80290931"/>
      <w:bookmarkStart w:id="42" w:name="_Toc191221840"/>
      <w:r w:rsidRPr="00F31F78">
        <w:rPr>
          <w:rFonts w:ascii="Times New Roman" w:eastAsia="黑体" w:hAnsi="Times New Roman" w:cs="Times New Roman"/>
          <w:b/>
          <w:bCs/>
          <w:kern w:val="44"/>
          <w:sz w:val="30"/>
          <w:szCs w:val="30"/>
          <w14:ligatures w14:val="none"/>
        </w:rPr>
        <w:t>4</w:t>
      </w:r>
      <w:r w:rsidRPr="00F31F78">
        <w:rPr>
          <w:rFonts w:ascii="Times New Roman" w:eastAsia="黑体" w:hAnsi="Times New Roman" w:cs="Times New Roman"/>
          <w:b/>
          <w:bCs/>
          <w:kern w:val="44"/>
          <w:sz w:val="30"/>
          <w:szCs w:val="30"/>
          <w14:ligatures w14:val="none"/>
        </w:rPr>
        <w:t>文本说明</w:t>
      </w:r>
      <w:bookmarkEnd w:id="38"/>
      <w:bookmarkEnd w:id="39"/>
      <w:bookmarkEnd w:id="40"/>
      <w:bookmarkEnd w:id="41"/>
      <w:bookmarkEnd w:id="42"/>
    </w:p>
    <w:p w14:paraId="0770811B" w14:textId="77777777"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43" w:name="_Toc44417847"/>
      <w:bookmarkStart w:id="44" w:name="_Toc80290897"/>
      <w:bookmarkStart w:id="45" w:name="_Toc80290932"/>
      <w:r w:rsidRPr="00F31F78">
        <w:rPr>
          <w:rFonts w:ascii="Times New Roman" w:eastAsia="黑体" w:hAnsi="Times New Roman" w:cs="Times New Roman"/>
          <w:b/>
          <w:caps/>
          <w:color w:val="000000"/>
          <w:sz w:val="24"/>
          <w:szCs w:val="28"/>
          <w:lang w:val="zh-CN"/>
          <w14:ligatures w14:val="none"/>
        </w:rPr>
        <w:t>4.1</w:t>
      </w:r>
      <w:r w:rsidRPr="00F31F78">
        <w:rPr>
          <w:rFonts w:ascii="Times New Roman" w:eastAsia="黑体" w:hAnsi="Times New Roman" w:cs="Times New Roman"/>
          <w:b/>
          <w:caps/>
          <w:color w:val="000000"/>
          <w:sz w:val="24"/>
          <w:szCs w:val="28"/>
          <w:lang w:val="zh-CN"/>
          <w14:ligatures w14:val="none"/>
        </w:rPr>
        <w:t>适应范围</w:t>
      </w:r>
      <w:bookmarkEnd w:id="43"/>
      <w:bookmarkEnd w:id="44"/>
      <w:bookmarkEnd w:id="45"/>
    </w:p>
    <w:p w14:paraId="0215ACC6" w14:textId="5703E9DA" w:rsidR="00F31F78" w:rsidRPr="00F31F78" w:rsidRDefault="00E00262" w:rsidP="00F31F78">
      <w:pPr>
        <w:spacing w:line="363" w:lineRule="auto"/>
        <w:ind w:firstLineChars="200" w:firstLine="480"/>
        <w:rPr>
          <w:rFonts w:ascii="Times New Roman" w:eastAsia="仿宋" w:hAnsi="Times New Roman" w:cs="Times New Roman"/>
          <w:sz w:val="24"/>
          <w:szCs w:val="24"/>
          <w14:ligatures w14:val="none"/>
        </w:rPr>
      </w:pPr>
      <w:r>
        <w:rPr>
          <w:rFonts w:ascii="Times New Roman" w:eastAsia="仿宋" w:hAnsi="Times New Roman" w:cs="Times New Roman" w:hint="eastAsia"/>
          <w:sz w:val="24"/>
          <w:szCs w:val="24"/>
          <w14:ligatures w14:val="none"/>
        </w:rPr>
        <w:t>《规范》</w:t>
      </w:r>
      <w:r w:rsidRPr="00E00262">
        <w:rPr>
          <w:rFonts w:ascii="Times New Roman" w:eastAsia="仿宋" w:hAnsi="Times New Roman" w:cs="Times New Roman" w:hint="eastAsia"/>
          <w:sz w:val="24"/>
          <w:szCs w:val="24"/>
          <w14:ligatures w14:val="none"/>
        </w:rPr>
        <w:t>规定了电镀行业安全、环境与职业卫生标准化评价的要求、持续改进以及证实方法。适用于电镀企业</w:t>
      </w:r>
      <w:r w:rsidR="00254E65">
        <w:rPr>
          <w:rFonts w:ascii="Times New Roman" w:eastAsia="仿宋" w:hAnsi="Times New Roman" w:cs="Times New Roman" w:hint="eastAsia"/>
          <w:sz w:val="24"/>
          <w:szCs w:val="24"/>
          <w14:ligatures w14:val="none"/>
        </w:rPr>
        <w:t>或</w:t>
      </w:r>
      <w:r w:rsidRPr="00E00262">
        <w:rPr>
          <w:rFonts w:ascii="Times New Roman" w:eastAsia="仿宋" w:hAnsi="Times New Roman" w:cs="Times New Roman" w:hint="eastAsia"/>
          <w:sz w:val="24"/>
          <w:szCs w:val="24"/>
          <w14:ligatures w14:val="none"/>
        </w:rPr>
        <w:t>电镀车间开展安全、环保、职业卫生评价。电镀园区</w:t>
      </w:r>
      <w:r w:rsidR="00254E65" w:rsidRPr="00254E65">
        <w:rPr>
          <w:rFonts w:ascii="Times New Roman" w:eastAsia="仿宋" w:hAnsi="Times New Roman" w:cs="Times New Roman" w:hint="eastAsia"/>
          <w:sz w:val="24"/>
          <w:szCs w:val="24"/>
          <w14:ligatures w14:val="none"/>
        </w:rPr>
        <w:t>以及阳极氧化、化学镀、酸洗、磷化、电泳等工序</w:t>
      </w:r>
      <w:r w:rsidRPr="00E00262">
        <w:rPr>
          <w:rFonts w:ascii="Times New Roman" w:eastAsia="仿宋" w:hAnsi="Times New Roman" w:cs="Times New Roman" w:hint="eastAsia"/>
          <w:sz w:val="24"/>
          <w:szCs w:val="24"/>
          <w14:ligatures w14:val="none"/>
        </w:rPr>
        <w:t>评价可参照本文件执行。</w:t>
      </w:r>
    </w:p>
    <w:p w14:paraId="1491D1BE" w14:textId="77777777"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46" w:name="_Toc44417848"/>
      <w:bookmarkStart w:id="47" w:name="_Toc80290898"/>
      <w:bookmarkStart w:id="48" w:name="_Toc80290933"/>
      <w:r w:rsidRPr="00F31F78">
        <w:rPr>
          <w:rFonts w:ascii="Times New Roman" w:eastAsia="黑体" w:hAnsi="Times New Roman" w:cs="Times New Roman"/>
          <w:b/>
          <w:caps/>
          <w:color w:val="000000"/>
          <w:sz w:val="24"/>
          <w:szCs w:val="28"/>
          <w:lang w:val="zh-CN"/>
          <w14:ligatures w14:val="none"/>
        </w:rPr>
        <w:t>4.2</w:t>
      </w:r>
      <w:r w:rsidRPr="00F31F78">
        <w:rPr>
          <w:rFonts w:ascii="Times New Roman" w:eastAsia="黑体" w:hAnsi="Times New Roman" w:cs="Times New Roman"/>
          <w:b/>
          <w:caps/>
          <w:color w:val="000000"/>
          <w:sz w:val="24"/>
          <w:szCs w:val="28"/>
          <w:lang w:val="zh-CN"/>
          <w14:ligatures w14:val="none"/>
        </w:rPr>
        <w:t>管理依据</w:t>
      </w:r>
      <w:bookmarkEnd w:id="46"/>
      <w:bookmarkEnd w:id="47"/>
      <w:bookmarkEnd w:id="48"/>
    </w:p>
    <w:p w14:paraId="39282724" w14:textId="46F6DF1E" w:rsidR="00F31F78" w:rsidRPr="00F31F78" w:rsidRDefault="00F31F78" w:rsidP="00F31F78">
      <w:pPr>
        <w:spacing w:line="360" w:lineRule="auto"/>
        <w:ind w:firstLineChars="200" w:firstLine="480"/>
        <w:rPr>
          <w:rFonts w:ascii="Times New Roman" w:eastAsia="仿宋" w:hAnsi="Times New Roman" w:cs="Times New Roman"/>
          <w:sz w:val="24"/>
          <w:szCs w:val="24"/>
          <w14:ligatures w14:val="none"/>
        </w:rPr>
      </w:pPr>
      <w:r w:rsidRPr="00F31F78">
        <w:rPr>
          <w:rFonts w:ascii="Times New Roman" w:eastAsia="仿宋" w:hAnsi="Times New Roman" w:cs="Times New Roman"/>
          <w:sz w:val="24"/>
          <w:szCs w:val="24"/>
          <w14:ligatures w14:val="none"/>
        </w:rPr>
        <w:t>说明了</w:t>
      </w:r>
      <w:r w:rsidR="00E00262">
        <w:rPr>
          <w:rFonts w:ascii="Times New Roman" w:eastAsia="仿宋" w:hAnsi="Times New Roman" w:cs="Times New Roman"/>
          <w:sz w:val="24"/>
          <w:szCs w:val="24"/>
          <w14:ligatures w14:val="none"/>
        </w:rPr>
        <w:t>《规范》</w:t>
      </w:r>
      <w:r w:rsidRPr="00F31F78">
        <w:rPr>
          <w:rFonts w:ascii="Times New Roman" w:eastAsia="仿宋" w:hAnsi="Times New Roman" w:cs="Times New Roman"/>
          <w:sz w:val="24"/>
          <w:szCs w:val="24"/>
          <w14:ligatures w14:val="none"/>
        </w:rPr>
        <w:t>制定参考的法律、法规、政策及标准规范。</w:t>
      </w:r>
    </w:p>
    <w:p w14:paraId="547254A3" w14:textId="77777777"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49" w:name="_Toc13154"/>
      <w:bookmarkStart w:id="50" w:name="_Toc80290899"/>
      <w:bookmarkStart w:id="51" w:name="_Toc80290934"/>
      <w:r w:rsidRPr="00F31F78">
        <w:rPr>
          <w:rFonts w:ascii="Times New Roman" w:eastAsia="黑体" w:hAnsi="Times New Roman" w:cs="Times New Roman"/>
          <w:b/>
          <w:caps/>
          <w:color w:val="000000"/>
          <w:sz w:val="24"/>
          <w:szCs w:val="28"/>
          <w:lang w:val="zh-CN"/>
          <w14:ligatures w14:val="none"/>
        </w:rPr>
        <w:t xml:space="preserve">4.3 </w:t>
      </w:r>
      <w:r w:rsidRPr="00F31F78">
        <w:rPr>
          <w:rFonts w:ascii="Times New Roman" w:eastAsia="黑体" w:hAnsi="Times New Roman" w:cs="Times New Roman"/>
          <w:b/>
          <w:caps/>
          <w:color w:val="000000"/>
          <w:sz w:val="24"/>
          <w:szCs w:val="28"/>
          <w:lang w:val="zh-CN"/>
          <w14:ligatures w14:val="none"/>
        </w:rPr>
        <w:t>术语和定义</w:t>
      </w:r>
      <w:bookmarkEnd w:id="49"/>
      <w:bookmarkEnd w:id="50"/>
      <w:bookmarkEnd w:id="51"/>
    </w:p>
    <w:p w14:paraId="4125D2C6" w14:textId="546A90BA" w:rsidR="00F31F78" w:rsidRPr="00F31F78" w:rsidRDefault="00F31F78" w:rsidP="00F31F78">
      <w:pPr>
        <w:spacing w:line="360" w:lineRule="auto"/>
        <w:ind w:firstLineChars="200" w:firstLine="480"/>
        <w:rPr>
          <w:rFonts w:ascii="Times New Roman" w:eastAsia="仿宋" w:hAnsi="Times New Roman" w:cs="Times New Roman"/>
          <w:sz w:val="24"/>
          <w:szCs w:val="24"/>
          <w14:ligatures w14:val="none"/>
        </w:rPr>
      </w:pPr>
      <w:r w:rsidRPr="00F31F78">
        <w:rPr>
          <w:rFonts w:ascii="Times New Roman" w:eastAsia="仿宋" w:hAnsi="Times New Roman" w:cs="Times New Roman"/>
          <w:sz w:val="24"/>
          <w:szCs w:val="24"/>
          <w14:ligatures w14:val="none"/>
        </w:rPr>
        <w:t>说明了本指南涉及的术语和定义。</w:t>
      </w:r>
      <w:r w:rsidR="00254E65">
        <w:rPr>
          <w:rFonts w:ascii="Times New Roman" w:eastAsia="仿宋" w:hAnsi="Times New Roman" w:cs="Times New Roman" w:hint="eastAsia"/>
          <w:sz w:val="24"/>
          <w:szCs w:val="24"/>
          <w14:ligatures w14:val="none"/>
        </w:rPr>
        <w:t>包括新污染物、手工电镀生产线、半自动电镀生产线。</w:t>
      </w:r>
    </w:p>
    <w:p w14:paraId="6313BC6F" w14:textId="13E12BF2"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52" w:name="_Toc44417849"/>
      <w:bookmarkStart w:id="53" w:name="_Toc80290900"/>
      <w:bookmarkStart w:id="54" w:name="_Toc80290935"/>
      <w:r w:rsidRPr="00F31F78">
        <w:rPr>
          <w:rFonts w:ascii="Times New Roman" w:eastAsia="黑体" w:hAnsi="Times New Roman" w:cs="Times New Roman"/>
          <w:b/>
          <w:caps/>
          <w:color w:val="000000"/>
          <w:sz w:val="24"/>
          <w:szCs w:val="28"/>
          <w:lang w:val="zh-CN"/>
          <w14:ligatures w14:val="none"/>
        </w:rPr>
        <w:t>4.4</w:t>
      </w:r>
      <w:bookmarkEnd w:id="52"/>
      <w:bookmarkEnd w:id="53"/>
      <w:bookmarkEnd w:id="54"/>
      <w:r w:rsidR="006F05E5">
        <w:rPr>
          <w:rFonts w:ascii="Times New Roman" w:eastAsia="黑体" w:hAnsi="Times New Roman" w:cs="Times New Roman"/>
          <w:b/>
          <w:caps/>
          <w:color w:val="000000"/>
          <w:sz w:val="24"/>
          <w:szCs w:val="28"/>
          <w:lang w:val="zh-CN"/>
          <w14:ligatures w14:val="none"/>
        </w:rPr>
        <w:t xml:space="preserve"> </w:t>
      </w:r>
      <w:r w:rsidR="006F05E5" w:rsidRPr="006F05E5">
        <w:rPr>
          <w:rFonts w:ascii="Times New Roman" w:eastAsia="黑体" w:hAnsi="Times New Roman" w:cs="Times New Roman"/>
          <w:b/>
          <w:caps/>
          <w:color w:val="000000"/>
          <w:sz w:val="24"/>
          <w:szCs w:val="28"/>
          <w:lang w:val="zh-CN"/>
          <w14:ligatures w14:val="none"/>
        </w:rPr>
        <w:t>总体要求</w:t>
      </w:r>
    </w:p>
    <w:p w14:paraId="0730EB9C" w14:textId="173F0584" w:rsidR="00F31F78" w:rsidRPr="00F31F78" w:rsidRDefault="006F05E5" w:rsidP="00F31F78">
      <w:pPr>
        <w:spacing w:line="360" w:lineRule="auto"/>
        <w:ind w:firstLineChars="200" w:firstLine="480"/>
        <w:rPr>
          <w:rFonts w:ascii="Times New Roman" w:eastAsia="仿宋" w:hAnsi="Times New Roman" w:cs="Times New Roman"/>
          <w:sz w:val="24"/>
          <w:szCs w:val="24"/>
          <w14:ligatures w14:val="none"/>
        </w:rPr>
      </w:pPr>
      <w:r>
        <w:rPr>
          <w:rFonts w:ascii="Times New Roman" w:eastAsia="仿宋" w:hAnsi="Times New Roman" w:cs="Times New Roman" w:hint="eastAsia"/>
          <w:sz w:val="24"/>
          <w:szCs w:val="24"/>
          <w14:ligatures w14:val="none"/>
        </w:rPr>
        <w:t>规定了</w:t>
      </w:r>
      <w:r w:rsidR="00254E65">
        <w:rPr>
          <w:rFonts w:ascii="Times New Roman" w:eastAsia="仿宋" w:hAnsi="Times New Roman" w:cs="Times New Roman" w:hint="eastAsia"/>
          <w:sz w:val="24"/>
          <w:szCs w:val="24"/>
          <w14:ligatures w14:val="none"/>
        </w:rPr>
        <w:t>基本</w:t>
      </w:r>
      <w:r>
        <w:rPr>
          <w:rFonts w:ascii="Times New Roman" w:eastAsia="仿宋" w:hAnsi="Times New Roman" w:cs="Times New Roman" w:hint="eastAsia"/>
          <w:sz w:val="24"/>
          <w:szCs w:val="24"/>
          <w14:ligatures w14:val="none"/>
        </w:rPr>
        <w:t>原则、制度建设、组织架构、</w:t>
      </w:r>
      <w:r w:rsidRPr="006F05E5">
        <w:rPr>
          <w:rFonts w:ascii="Times New Roman" w:eastAsia="仿宋" w:hAnsi="Times New Roman" w:cs="Times New Roman"/>
          <w:sz w:val="24"/>
          <w:szCs w:val="24"/>
          <w14:ligatures w14:val="none"/>
        </w:rPr>
        <w:t>能力建设</w:t>
      </w:r>
      <w:r>
        <w:rPr>
          <w:rFonts w:ascii="Times New Roman" w:eastAsia="仿宋" w:hAnsi="Times New Roman" w:cs="Times New Roman" w:hint="eastAsia"/>
          <w:sz w:val="24"/>
          <w:szCs w:val="24"/>
          <w14:ligatures w14:val="none"/>
        </w:rPr>
        <w:t>等相关要求</w:t>
      </w:r>
    </w:p>
    <w:p w14:paraId="7ACB67C1" w14:textId="260CF212"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55" w:name="_Toc44417850"/>
      <w:bookmarkStart w:id="56" w:name="_Toc80290901"/>
      <w:bookmarkStart w:id="57" w:name="_Toc80290936"/>
      <w:r w:rsidRPr="00F31F78">
        <w:rPr>
          <w:rFonts w:ascii="Times New Roman" w:eastAsia="黑体" w:hAnsi="Times New Roman" w:cs="Times New Roman"/>
          <w:b/>
          <w:caps/>
          <w:color w:val="000000"/>
          <w:sz w:val="24"/>
          <w:szCs w:val="28"/>
          <w:lang w:val="zh-CN"/>
          <w14:ligatures w14:val="none"/>
        </w:rPr>
        <w:t>4.5</w:t>
      </w:r>
      <w:bookmarkEnd w:id="55"/>
      <w:bookmarkEnd w:id="56"/>
      <w:bookmarkEnd w:id="57"/>
      <w:r w:rsidR="006F05E5" w:rsidRPr="006F05E5">
        <w:t xml:space="preserve"> </w:t>
      </w:r>
      <w:r w:rsidR="006F05E5">
        <w:rPr>
          <w:rFonts w:ascii="Times New Roman" w:eastAsia="黑体" w:hAnsi="Times New Roman" w:cs="Times New Roman"/>
          <w:b/>
          <w:caps/>
          <w:color w:val="000000"/>
          <w:sz w:val="24"/>
          <w:szCs w:val="28"/>
          <w:lang w:val="zh-CN"/>
          <w14:ligatures w14:val="none"/>
        </w:rPr>
        <w:t xml:space="preserve"> </w:t>
      </w:r>
      <w:r w:rsidR="006F05E5" w:rsidRPr="006F05E5">
        <w:rPr>
          <w:rFonts w:ascii="Times New Roman" w:eastAsia="黑体" w:hAnsi="Times New Roman" w:cs="Times New Roman"/>
          <w:b/>
          <w:caps/>
          <w:color w:val="000000"/>
          <w:sz w:val="24"/>
          <w:szCs w:val="28"/>
          <w:lang w:val="zh-CN"/>
          <w14:ligatures w14:val="none"/>
        </w:rPr>
        <w:t>设施设备要求</w:t>
      </w:r>
    </w:p>
    <w:p w14:paraId="68585E22" w14:textId="4C4EF300" w:rsidR="00F31F78" w:rsidRPr="00F31F78" w:rsidRDefault="006F05E5" w:rsidP="00F31F78">
      <w:pPr>
        <w:spacing w:line="360" w:lineRule="auto"/>
        <w:ind w:firstLineChars="200" w:firstLine="480"/>
        <w:rPr>
          <w:rFonts w:ascii="Times New Roman" w:eastAsia="仿宋" w:hAnsi="Times New Roman" w:cs="Times New Roman"/>
          <w:sz w:val="24"/>
          <w:szCs w:val="24"/>
          <w14:ligatures w14:val="none"/>
        </w:rPr>
      </w:pPr>
      <w:r>
        <w:rPr>
          <w:rFonts w:ascii="Times New Roman" w:eastAsia="仿宋" w:hAnsi="Times New Roman" w:cs="Times New Roman" w:hint="eastAsia"/>
          <w:sz w:val="24"/>
          <w:szCs w:val="24"/>
          <w14:ligatures w14:val="none"/>
        </w:rPr>
        <w:t>规定了电镀企业生产</w:t>
      </w:r>
      <w:r w:rsidR="00254E65">
        <w:rPr>
          <w:rFonts w:ascii="Times New Roman" w:eastAsia="仿宋" w:hAnsi="Times New Roman" w:cs="Times New Roman" w:hint="eastAsia"/>
          <w:sz w:val="24"/>
          <w:szCs w:val="24"/>
          <w14:ligatures w14:val="none"/>
        </w:rPr>
        <w:t>装备</w:t>
      </w:r>
      <w:r>
        <w:rPr>
          <w:rFonts w:ascii="Times New Roman" w:eastAsia="仿宋" w:hAnsi="Times New Roman" w:cs="Times New Roman" w:hint="eastAsia"/>
          <w:sz w:val="24"/>
          <w:szCs w:val="24"/>
          <w14:ligatures w14:val="none"/>
        </w:rPr>
        <w:t>、消防设施设备、电气设施设备等管理要求。</w:t>
      </w:r>
    </w:p>
    <w:p w14:paraId="2120247B" w14:textId="71C92225" w:rsidR="00F31F78" w:rsidRPr="00F31F78" w:rsidRDefault="00F31F78" w:rsidP="00F31F78">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bookmarkStart w:id="58" w:name="_Toc44417851"/>
      <w:bookmarkStart w:id="59" w:name="_Toc80290902"/>
      <w:bookmarkStart w:id="60" w:name="_Toc80290937"/>
      <w:bookmarkStart w:id="61" w:name="_Hlk195280627"/>
      <w:r w:rsidRPr="00F31F78">
        <w:rPr>
          <w:rFonts w:ascii="Times New Roman" w:eastAsia="黑体" w:hAnsi="Times New Roman" w:cs="Times New Roman"/>
          <w:b/>
          <w:caps/>
          <w:color w:val="000000"/>
          <w:sz w:val="24"/>
          <w:szCs w:val="28"/>
          <w:lang w:val="zh-CN"/>
          <w14:ligatures w14:val="none"/>
        </w:rPr>
        <w:lastRenderedPageBreak/>
        <w:t>4.6</w:t>
      </w:r>
      <w:bookmarkEnd w:id="58"/>
      <w:bookmarkEnd w:id="59"/>
      <w:bookmarkEnd w:id="60"/>
      <w:r w:rsidR="006F05E5">
        <w:rPr>
          <w:rFonts w:ascii="Times New Roman" w:eastAsia="黑体" w:hAnsi="Times New Roman" w:cs="Times New Roman" w:hint="eastAsia"/>
          <w:b/>
          <w:caps/>
          <w:color w:val="000000"/>
          <w:sz w:val="24"/>
          <w:szCs w:val="28"/>
          <w:lang w:val="zh-CN"/>
          <w14:ligatures w14:val="none"/>
        </w:rPr>
        <w:t>环境、安全、职业健康管理要求</w:t>
      </w:r>
    </w:p>
    <w:bookmarkEnd w:id="61"/>
    <w:p w14:paraId="69244C43" w14:textId="62EFE040" w:rsidR="00F31F78" w:rsidRDefault="006F05E5" w:rsidP="00F31F78">
      <w:pPr>
        <w:spacing w:line="360" w:lineRule="auto"/>
        <w:ind w:firstLineChars="200" w:firstLine="480"/>
        <w:rPr>
          <w:rFonts w:ascii="Times New Roman" w:eastAsia="仿宋" w:hAnsi="Times New Roman" w:cs="Times New Roman"/>
          <w:sz w:val="24"/>
          <w:szCs w:val="24"/>
          <w14:ligatures w14:val="none"/>
        </w:rPr>
      </w:pPr>
      <w:r>
        <w:rPr>
          <w:rFonts w:ascii="Times New Roman" w:eastAsia="仿宋" w:hAnsi="Times New Roman" w:cs="Times New Roman" w:hint="eastAsia"/>
          <w:sz w:val="24"/>
          <w:szCs w:val="24"/>
          <w14:ligatures w14:val="none"/>
        </w:rPr>
        <w:t>通过</w:t>
      </w:r>
      <w:r>
        <w:rPr>
          <w:rFonts w:ascii="Times New Roman" w:eastAsia="仿宋" w:hAnsi="Times New Roman" w:cs="Times New Roman" w:hint="eastAsia"/>
          <w:sz w:val="24"/>
          <w:szCs w:val="24"/>
          <w14:ligatures w14:val="none"/>
        </w:rPr>
        <w:t>3</w:t>
      </w:r>
      <w:r>
        <w:rPr>
          <w:rFonts w:ascii="Times New Roman" w:eastAsia="仿宋" w:hAnsi="Times New Roman" w:cs="Times New Roman" w:hint="eastAsia"/>
          <w:sz w:val="24"/>
          <w:szCs w:val="24"/>
          <w14:ligatures w14:val="none"/>
        </w:rPr>
        <w:t>个章节，对电镀企业环境、安全、职业健康等要求进行明确和细化。同时，明确了标准证实方法和持续改进的要求。</w:t>
      </w:r>
    </w:p>
    <w:p w14:paraId="5615A54A" w14:textId="7BF0F861" w:rsidR="00254E65" w:rsidRPr="00F31F78" w:rsidRDefault="00254E65" w:rsidP="00254E65">
      <w:pPr>
        <w:keepNext/>
        <w:keepLines/>
        <w:widowControl/>
        <w:tabs>
          <w:tab w:val="left" w:pos="525"/>
        </w:tabs>
        <w:spacing w:beforeLines="50" w:before="156" w:afterLines="50" w:after="156" w:line="360" w:lineRule="auto"/>
        <w:outlineLvl w:val="1"/>
        <w:rPr>
          <w:rFonts w:ascii="Times New Roman" w:eastAsia="黑体" w:hAnsi="Times New Roman" w:cs="Times New Roman"/>
          <w:b/>
          <w:caps/>
          <w:color w:val="000000"/>
          <w:sz w:val="24"/>
          <w:szCs w:val="28"/>
          <w:lang w:val="zh-CN"/>
          <w14:ligatures w14:val="none"/>
        </w:rPr>
      </w:pPr>
      <w:r w:rsidRPr="00F31F78">
        <w:rPr>
          <w:rFonts w:ascii="Times New Roman" w:eastAsia="黑体" w:hAnsi="Times New Roman" w:cs="Times New Roman"/>
          <w:b/>
          <w:caps/>
          <w:color w:val="000000"/>
          <w:sz w:val="24"/>
          <w:szCs w:val="28"/>
          <w:lang w:val="zh-CN"/>
          <w14:ligatures w14:val="none"/>
        </w:rPr>
        <w:t>4.</w:t>
      </w:r>
      <w:r>
        <w:rPr>
          <w:rFonts w:ascii="Times New Roman" w:eastAsia="黑体" w:hAnsi="Times New Roman" w:cs="Times New Roman"/>
          <w:b/>
          <w:caps/>
          <w:color w:val="000000"/>
          <w:sz w:val="24"/>
          <w:szCs w:val="28"/>
          <w:lang w:val="zh-CN"/>
          <w14:ligatures w14:val="none"/>
        </w:rPr>
        <w:t>7</w:t>
      </w:r>
      <w:r>
        <w:rPr>
          <w:rFonts w:ascii="Times New Roman" w:eastAsia="黑体" w:hAnsi="Times New Roman" w:cs="Times New Roman" w:hint="eastAsia"/>
          <w:b/>
          <w:caps/>
          <w:color w:val="000000"/>
          <w:sz w:val="24"/>
          <w:szCs w:val="28"/>
          <w:lang w:val="zh-CN"/>
          <w14:ligatures w14:val="none"/>
        </w:rPr>
        <w:t>证实方法</w:t>
      </w:r>
    </w:p>
    <w:p w14:paraId="58887D3B" w14:textId="1EDF97A3" w:rsidR="00254E65" w:rsidRPr="00F31F78" w:rsidRDefault="00254E65" w:rsidP="00F31F78">
      <w:pPr>
        <w:spacing w:line="360" w:lineRule="auto"/>
        <w:ind w:firstLineChars="200" w:firstLine="480"/>
        <w:rPr>
          <w:rFonts w:ascii="Times New Roman" w:eastAsia="仿宋" w:hAnsi="Times New Roman" w:cs="Times New Roman" w:hint="eastAsia"/>
          <w:sz w:val="24"/>
          <w:szCs w:val="24"/>
          <w14:ligatures w14:val="none"/>
        </w:rPr>
      </w:pPr>
      <w:r>
        <w:rPr>
          <w:rFonts w:ascii="Times New Roman" w:eastAsia="仿宋" w:hAnsi="Times New Roman" w:cs="Times New Roman" w:hint="eastAsia"/>
          <w:sz w:val="24"/>
          <w:szCs w:val="24"/>
          <w14:ligatures w14:val="none"/>
        </w:rPr>
        <w:t>《规范》规定的相关内容，已经在浙江部分地区进行了实践，制订了《</w:t>
      </w:r>
      <w:r w:rsidRPr="00254E65">
        <w:rPr>
          <w:rFonts w:ascii="Times New Roman" w:eastAsia="仿宋" w:hAnsi="Times New Roman" w:cs="Times New Roman" w:hint="eastAsia"/>
          <w:sz w:val="24"/>
          <w:szCs w:val="24"/>
          <w14:ligatures w14:val="none"/>
        </w:rPr>
        <w:t>电镀行业安全、环保、职业卫生考评细则释义</w:t>
      </w:r>
      <w:r>
        <w:rPr>
          <w:rFonts w:ascii="Times New Roman" w:eastAsia="仿宋" w:hAnsi="Times New Roman" w:cs="Times New Roman" w:hint="eastAsia"/>
          <w:sz w:val="24"/>
          <w:szCs w:val="24"/>
          <w14:ligatures w14:val="none"/>
        </w:rPr>
        <w:t>》，对部分电镀企业、园区进行考评。</w:t>
      </w:r>
    </w:p>
    <w:p w14:paraId="465B24DB" w14:textId="77777777" w:rsidR="00E00262" w:rsidRPr="00254E65" w:rsidRDefault="00E00262" w:rsidP="00254E65">
      <w:pPr>
        <w:spacing w:line="360" w:lineRule="auto"/>
        <w:ind w:firstLineChars="200" w:firstLine="480"/>
        <w:rPr>
          <w:rFonts w:ascii="Times New Roman" w:eastAsia="仿宋" w:hAnsi="Times New Roman" w:cs="Times New Roman"/>
          <w:sz w:val="24"/>
          <w:szCs w:val="24"/>
          <w14:ligatures w14:val="none"/>
        </w:rPr>
      </w:pPr>
    </w:p>
    <w:p w14:paraId="00834BD5" w14:textId="77777777" w:rsidR="00254E65" w:rsidRDefault="00254E65" w:rsidP="00F31F78">
      <w:pPr>
        <w:spacing w:line="363" w:lineRule="auto"/>
        <w:rPr>
          <w:rFonts w:ascii="Times New Roman" w:eastAsia="仿宋" w:hAnsi="Times New Roman" w:cs="Times New Roman" w:hint="eastAsia"/>
          <w:sz w:val="30"/>
          <w:szCs w:val="20"/>
          <w14:ligatures w14:val="none"/>
        </w:rPr>
        <w:sectPr w:rsidR="00254E65">
          <w:headerReference w:type="default" r:id="rId15"/>
          <w:footerReference w:type="default" r:id="rId16"/>
          <w:pgSz w:w="11906" w:h="16838"/>
          <w:pgMar w:top="1440" w:right="1800" w:bottom="1440" w:left="1800" w:header="851" w:footer="992" w:gutter="0"/>
          <w:pgNumType w:start="1"/>
          <w:cols w:space="425"/>
          <w:docGrid w:type="lines" w:linePitch="312"/>
        </w:sectPr>
      </w:pPr>
    </w:p>
    <w:p w14:paraId="308E8E6B" w14:textId="5511C8CB" w:rsidR="00F31F78" w:rsidRPr="00F04728" w:rsidRDefault="00E00262" w:rsidP="00F04728">
      <w:pPr>
        <w:keepNext/>
        <w:keepLines/>
        <w:spacing w:beforeLines="50" w:before="156" w:afterLines="50" w:after="156" w:line="360" w:lineRule="auto"/>
        <w:outlineLvl w:val="0"/>
        <w:rPr>
          <w:rFonts w:ascii="Times New Roman" w:eastAsia="黑体" w:hAnsi="Times New Roman" w:cs="Times New Roman"/>
          <w:b/>
          <w:bCs/>
          <w:kern w:val="44"/>
          <w:sz w:val="30"/>
          <w:szCs w:val="30"/>
          <w14:ligatures w14:val="none"/>
        </w:rPr>
      </w:pPr>
      <w:bookmarkStart w:id="62" w:name="_Toc191221841"/>
      <w:r w:rsidRPr="00F04728">
        <w:rPr>
          <w:rFonts w:ascii="Times New Roman" w:eastAsia="黑体" w:hAnsi="Times New Roman" w:cs="Times New Roman" w:hint="eastAsia"/>
          <w:b/>
          <w:bCs/>
          <w:kern w:val="44"/>
          <w:sz w:val="30"/>
          <w:szCs w:val="30"/>
          <w14:ligatures w14:val="none"/>
        </w:rPr>
        <w:lastRenderedPageBreak/>
        <w:t>附件</w:t>
      </w:r>
      <w:r w:rsidRPr="00F04728">
        <w:rPr>
          <w:rFonts w:ascii="Times New Roman" w:eastAsia="黑体" w:hAnsi="Times New Roman" w:cs="Times New Roman" w:hint="eastAsia"/>
          <w:b/>
          <w:bCs/>
          <w:kern w:val="44"/>
          <w:sz w:val="30"/>
          <w:szCs w:val="30"/>
          <w14:ligatures w14:val="none"/>
        </w:rPr>
        <w:t>1</w:t>
      </w:r>
      <w:r w:rsidRPr="00F04728">
        <w:rPr>
          <w:rFonts w:ascii="Times New Roman" w:eastAsia="黑体" w:hAnsi="Times New Roman" w:cs="Times New Roman" w:hint="eastAsia"/>
          <w:b/>
          <w:bCs/>
          <w:kern w:val="44"/>
          <w:sz w:val="30"/>
          <w:szCs w:val="30"/>
          <w14:ligatures w14:val="none"/>
        </w:rPr>
        <w:t>：</w:t>
      </w:r>
      <w:bookmarkEnd w:id="62"/>
    </w:p>
    <w:p w14:paraId="6BC4B86C" w14:textId="77777777" w:rsidR="006F05E5" w:rsidRPr="006F05E5" w:rsidRDefault="006F05E5" w:rsidP="006F05E5">
      <w:pPr>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电镀行业安全、环保、职业卫生考评细则释义</w:t>
      </w:r>
    </w:p>
    <w:p w14:paraId="69F5887B" w14:textId="77777777" w:rsidR="006F05E5" w:rsidRDefault="006F05E5" w:rsidP="006F05E5">
      <w:pPr>
        <w:ind w:firstLineChars="200" w:firstLine="480"/>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为了加强落实电镀行业推行《安全生产法》、《环保法》、《职业卫生防治法》、《消防法》、《危险化学品安全管理条例》及电镀企业的三项安全技术标准，提高安全经营水平，保障员工的身体健康和安全，维护社会稳定和谐，特制定电镀行业安全、环保、职业卫生考评细则。</w:t>
      </w:r>
    </w:p>
    <w:p w14:paraId="46D790E8" w14:textId="77777777" w:rsidR="006F05E5" w:rsidRDefault="006F05E5" w:rsidP="006F05E5">
      <w:pPr>
        <w:ind w:firstLineChars="200" w:firstLine="480"/>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细则》明确了内容、计分办法等，确保行业考评导向、科学合理，切实发挥好指导性作用，助推打赢安全、环保、职业卫生防治攻坚战和推动高质量发展。《考评细则》全面细化，督促各项任务按时完成。各企业对考核工作必须提高思想认识，认真研究实施细则，严格按照要求评分，确保每一分有依据、有支撑。同时注重分析研判，透过考评结果帮助企业找准问题短板，以考评促工作，以分析促改进，各企业要研究考核指标和得分，抓重点、补短板、强弱项，形成争先进位的良好局面。</w:t>
      </w:r>
    </w:p>
    <w:p w14:paraId="4675DFE2" w14:textId="77777777" w:rsidR="006F05E5" w:rsidRDefault="006F05E5" w:rsidP="006F05E5">
      <w:pPr>
        <w:ind w:firstLineChars="200" w:firstLine="480"/>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企业考评工作要严肃，一切评分依数据为准，该扣分的事项绝不遗漏，对不该剔除的因素绝不能随意剔除，对考评中弄虚作假严肃追究责任。通过严格考评，加快建立安全、环保、职业卫生体系机制，层层传导压力，落实各企业、部门的责任，真正做到事事有人管，人人有专职，工作有标准，检查有依据，共同助推电镀行业健康发展。</w:t>
      </w:r>
    </w:p>
    <w:p w14:paraId="154B2556" w14:textId="747EFB26" w:rsidR="006F05E5" w:rsidRDefault="006F05E5">
      <w:r w:rsidRPr="006F05E5">
        <w:rPr>
          <w:rFonts w:ascii="仿宋" w:eastAsia="仿宋" w:hAnsi="仿宋" w:cs="宋体" w:hint="eastAsia"/>
          <w:color w:val="000000"/>
          <w:kern w:val="0"/>
          <w:sz w:val="24"/>
          <w:szCs w:val="24"/>
          <w14:ligatures w14:val="none"/>
        </w:rPr>
        <w:br/>
        <w:t xml:space="preserve">                                             浙江省电镀行业专家委</w:t>
      </w:r>
    </w:p>
    <w:p w14:paraId="7635228E" w14:textId="77777777" w:rsidR="006F05E5" w:rsidRDefault="006F0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1985"/>
        <w:gridCol w:w="709"/>
        <w:gridCol w:w="2268"/>
        <w:gridCol w:w="1476"/>
        <w:gridCol w:w="421"/>
        <w:gridCol w:w="421"/>
      </w:tblGrid>
      <w:tr w:rsidR="006F05E5" w:rsidRPr="006F05E5" w14:paraId="76FFB7E4" w14:textId="77777777" w:rsidTr="006F05E5">
        <w:trPr>
          <w:trHeight w:val="283"/>
          <w:tblHeader/>
        </w:trPr>
        <w:tc>
          <w:tcPr>
            <w:tcW w:w="1242" w:type="dxa"/>
            <w:gridSpan w:val="2"/>
            <w:shd w:val="clear" w:color="auto" w:fill="auto"/>
            <w:vAlign w:val="center"/>
            <w:hideMark/>
          </w:tcPr>
          <w:p w14:paraId="5241F8D2" w14:textId="77777777" w:rsidR="006F05E5" w:rsidRPr="006F05E5" w:rsidRDefault="006F05E5" w:rsidP="006F05E5">
            <w:pPr>
              <w:widowControl/>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考评项目</w:t>
            </w:r>
          </w:p>
        </w:tc>
        <w:tc>
          <w:tcPr>
            <w:tcW w:w="1985" w:type="dxa"/>
            <w:shd w:val="clear" w:color="auto" w:fill="auto"/>
            <w:vAlign w:val="center"/>
            <w:hideMark/>
          </w:tcPr>
          <w:p w14:paraId="47F380C2" w14:textId="77777777" w:rsidR="006F05E5" w:rsidRPr="006F05E5" w:rsidRDefault="006F05E5" w:rsidP="006F05E5">
            <w:pPr>
              <w:widowControl/>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考评内容和管理要求</w:t>
            </w:r>
          </w:p>
        </w:tc>
        <w:tc>
          <w:tcPr>
            <w:tcW w:w="709" w:type="dxa"/>
            <w:shd w:val="clear" w:color="auto" w:fill="auto"/>
            <w:vAlign w:val="center"/>
            <w:hideMark/>
          </w:tcPr>
          <w:p w14:paraId="639F5E9A" w14:textId="77777777" w:rsidR="006F05E5" w:rsidRPr="006F05E5" w:rsidRDefault="006F05E5" w:rsidP="006F05E5">
            <w:pPr>
              <w:widowControl/>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满分</w:t>
            </w:r>
          </w:p>
        </w:tc>
        <w:tc>
          <w:tcPr>
            <w:tcW w:w="2268" w:type="dxa"/>
            <w:shd w:val="clear" w:color="auto" w:fill="auto"/>
            <w:vAlign w:val="center"/>
            <w:hideMark/>
          </w:tcPr>
          <w:p w14:paraId="73FD28C3" w14:textId="77777777" w:rsidR="006F05E5" w:rsidRPr="006F05E5" w:rsidRDefault="006F05E5" w:rsidP="006F05E5">
            <w:pPr>
              <w:widowControl/>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评分标准</w:t>
            </w:r>
          </w:p>
        </w:tc>
        <w:tc>
          <w:tcPr>
            <w:tcW w:w="1476" w:type="dxa"/>
            <w:shd w:val="clear" w:color="auto" w:fill="auto"/>
            <w:vAlign w:val="center"/>
            <w:hideMark/>
          </w:tcPr>
          <w:p w14:paraId="5211B37B" w14:textId="77777777" w:rsidR="006F05E5" w:rsidRPr="006F05E5" w:rsidRDefault="006F05E5" w:rsidP="006F05E5">
            <w:pPr>
              <w:widowControl/>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参照依据</w:t>
            </w:r>
          </w:p>
        </w:tc>
        <w:tc>
          <w:tcPr>
            <w:tcW w:w="421" w:type="dxa"/>
            <w:shd w:val="clear" w:color="auto" w:fill="auto"/>
            <w:vAlign w:val="center"/>
            <w:hideMark/>
          </w:tcPr>
          <w:p w14:paraId="0C1F4C3B" w14:textId="77777777" w:rsidR="006F05E5" w:rsidRPr="006F05E5" w:rsidRDefault="006F05E5" w:rsidP="006F05E5">
            <w:pPr>
              <w:widowControl/>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自评分</w:t>
            </w:r>
          </w:p>
        </w:tc>
        <w:tc>
          <w:tcPr>
            <w:tcW w:w="421" w:type="dxa"/>
            <w:shd w:val="clear" w:color="auto" w:fill="auto"/>
            <w:vAlign w:val="center"/>
            <w:hideMark/>
          </w:tcPr>
          <w:p w14:paraId="27BC1F0B" w14:textId="77777777" w:rsidR="006F05E5" w:rsidRPr="006F05E5" w:rsidRDefault="006F05E5" w:rsidP="006F05E5">
            <w:pPr>
              <w:widowControl/>
              <w:jc w:val="center"/>
              <w:rPr>
                <w:rFonts w:ascii="仿宋" w:eastAsia="仿宋" w:hAnsi="仿宋" w:cs="宋体"/>
                <w:b/>
                <w:bCs/>
                <w:color w:val="000000"/>
                <w:kern w:val="0"/>
                <w:sz w:val="24"/>
                <w:szCs w:val="24"/>
                <w14:ligatures w14:val="none"/>
              </w:rPr>
            </w:pPr>
            <w:r w:rsidRPr="006F05E5">
              <w:rPr>
                <w:rFonts w:ascii="仿宋" w:eastAsia="仿宋" w:hAnsi="仿宋" w:cs="宋体" w:hint="eastAsia"/>
                <w:b/>
                <w:bCs/>
                <w:color w:val="000000"/>
                <w:kern w:val="0"/>
                <w:sz w:val="24"/>
                <w:szCs w:val="24"/>
                <w14:ligatures w14:val="none"/>
              </w:rPr>
              <w:t>考评分</w:t>
            </w:r>
          </w:p>
        </w:tc>
      </w:tr>
      <w:tr w:rsidR="006F05E5" w:rsidRPr="006F05E5" w14:paraId="5706E9D5" w14:textId="77777777" w:rsidTr="006F05E5">
        <w:trPr>
          <w:trHeight w:val="283"/>
        </w:trPr>
        <w:tc>
          <w:tcPr>
            <w:tcW w:w="675" w:type="dxa"/>
            <w:vMerge w:val="restart"/>
            <w:shd w:val="clear" w:color="auto" w:fill="auto"/>
            <w:vAlign w:val="center"/>
            <w:hideMark/>
          </w:tcPr>
          <w:p w14:paraId="4B3EB04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一计划、法律法规与规章制度</w:t>
            </w:r>
          </w:p>
        </w:tc>
        <w:tc>
          <w:tcPr>
            <w:tcW w:w="567" w:type="dxa"/>
            <w:shd w:val="clear" w:color="auto" w:fill="auto"/>
            <w:vAlign w:val="center"/>
            <w:hideMark/>
          </w:tcPr>
          <w:p w14:paraId="3EFE20D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计划</w:t>
            </w:r>
          </w:p>
        </w:tc>
        <w:tc>
          <w:tcPr>
            <w:tcW w:w="1985" w:type="dxa"/>
            <w:shd w:val="clear" w:color="auto" w:fill="auto"/>
            <w:vAlign w:val="center"/>
            <w:hideMark/>
          </w:tcPr>
          <w:p w14:paraId="363F7C2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①企业必须依据国家有关法律、法规制定安全、环保、职业卫生年度工作目标管理。</w:t>
            </w:r>
            <w:r w:rsidRPr="006F05E5">
              <w:rPr>
                <w:rFonts w:ascii="仿宋" w:eastAsia="仿宋" w:hAnsi="仿宋" w:cs="宋体" w:hint="eastAsia"/>
                <w:color w:val="000000"/>
                <w:kern w:val="0"/>
                <w:sz w:val="24"/>
                <w:szCs w:val="24"/>
                <w14:ligatures w14:val="none"/>
              </w:rPr>
              <w:br/>
              <w:t>②确保年度目标实施、检查、考核、改进等。</w:t>
            </w:r>
          </w:p>
        </w:tc>
        <w:tc>
          <w:tcPr>
            <w:tcW w:w="709" w:type="dxa"/>
            <w:shd w:val="clear" w:color="auto" w:fill="auto"/>
            <w:vAlign w:val="center"/>
            <w:hideMark/>
          </w:tcPr>
          <w:p w14:paraId="3C8BA58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545A54C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①无年度管理目标制定扣2分</w:t>
            </w:r>
            <w:r w:rsidRPr="006F05E5">
              <w:rPr>
                <w:rFonts w:ascii="仿宋" w:eastAsia="仿宋" w:hAnsi="仿宋" w:cs="宋体" w:hint="eastAsia"/>
                <w:color w:val="000000"/>
                <w:kern w:val="0"/>
                <w:sz w:val="24"/>
                <w:szCs w:val="24"/>
                <w14:ligatures w14:val="none"/>
              </w:rPr>
              <w:br/>
              <w:t>②年度目标实施未到位扣3分</w:t>
            </w:r>
            <w:r w:rsidRPr="006F05E5">
              <w:rPr>
                <w:rFonts w:ascii="仿宋" w:eastAsia="仿宋" w:hAnsi="仿宋" w:cs="宋体" w:hint="eastAsia"/>
                <w:color w:val="000000"/>
                <w:kern w:val="0"/>
                <w:sz w:val="24"/>
                <w:szCs w:val="24"/>
                <w14:ligatures w14:val="none"/>
              </w:rPr>
              <w:br/>
              <w:t>③未开展年度目标检查、考核的扣2分      ④当年有违规违法记录扣3分</w:t>
            </w:r>
          </w:p>
        </w:tc>
        <w:tc>
          <w:tcPr>
            <w:tcW w:w="1476" w:type="dxa"/>
            <w:shd w:val="clear" w:color="auto" w:fill="auto"/>
            <w:vAlign w:val="center"/>
            <w:hideMark/>
          </w:tcPr>
          <w:p w14:paraId="2873589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《安全生产法》、《环境保护法》、《职业病防治法》、《消防法》、《危化品安全条例》等</w:t>
            </w:r>
          </w:p>
        </w:tc>
        <w:tc>
          <w:tcPr>
            <w:tcW w:w="421" w:type="dxa"/>
            <w:shd w:val="clear" w:color="auto" w:fill="auto"/>
            <w:vAlign w:val="center"/>
            <w:hideMark/>
          </w:tcPr>
          <w:p w14:paraId="6C1A942F" w14:textId="20A0151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2B3CE87" w14:textId="3857189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BC6DDBD" w14:textId="77777777" w:rsidTr="006F05E5">
        <w:trPr>
          <w:trHeight w:val="283"/>
        </w:trPr>
        <w:tc>
          <w:tcPr>
            <w:tcW w:w="675" w:type="dxa"/>
            <w:vMerge/>
            <w:vAlign w:val="center"/>
            <w:hideMark/>
          </w:tcPr>
          <w:p w14:paraId="3F45739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667007D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安全环保</w:t>
            </w:r>
          </w:p>
        </w:tc>
        <w:tc>
          <w:tcPr>
            <w:tcW w:w="1985" w:type="dxa"/>
            <w:shd w:val="clear" w:color="auto" w:fill="auto"/>
            <w:vAlign w:val="center"/>
            <w:hideMark/>
          </w:tcPr>
          <w:p w14:paraId="72E9FF2C"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①企业严格执行安全、环保设施验收，并有验收报告。</w:t>
            </w:r>
            <w:r w:rsidRPr="006F05E5">
              <w:rPr>
                <w:rFonts w:ascii="仿宋" w:eastAsia="仿宋" w:hAnsi="仿宋" w:cs="宋体" w:hint="eastAsia"/>
                <w:kern w:val="0"/>
                <w:sz w:val="24"/>
                <w:szCs w:val="24"/>
                <w14:ligatures w14:val="none"/>
              </w:rPr>
              <w:br/>
              <w:t>②企业对生产场所布局有调整、工艺有变更需有申报批文，企业应有相应的安全</w:t>
            </w:r>
            <w:r w:rsidRPr="006F05E5">
              <w:rPr>
                <w:rFonts w:ascii="仿宋" w:eastAsia="仿宋" w:hAnsi="仿宋" w:cs="宋体" w:hint="eastAsia"/>
                <w:kern w:val="0"/>
                <w:sz w:val="24"/>
                <w:szCs w:val="24"/>
                <w14:ligatures w14:val="none"/>
              </w:rPr>
              <w:lastRenderedPageBreak/>
              <w:t>评价报告。</w:t>
            </w:r>
          </w:p>
        </w:tc>
        <w:tc>
          <w:tcPr>
            <w:tcW w:w="709" w:type="dxa"/>
            <w:shd w:val="clear" w:color="auto" w:fill="auto"/>
            <w:vAlign w:val="center"/>
            <w:hideMark/>
          </w:tcPr>
          <w:p w14:paraId="15EF380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20</w:t>
            </w:r>
          </w:p>
        </w:tc>
        <w:tc>
          <w:tcPr>
            <w:tcW w:w="2268" w:type="dxa"/>
            <w:shd w:val="clear" w:color="auto" w:fill="auto"/>
            <w:vAlign w:val="center"/>
            <w:hideMark/>
          </w:tcPr>
          <w:p w14:paraId="1545B79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 安全、环保设施无验收报告扣15分</w:t>
            </w:r>
            <w:r w:rsidRPr="006F05E5">
              <w:rPr>
                <w:rFonts w:ascii="仿宋" w:eastAsia="仿宋" w:hAnsi="仿宋" w:cs="宋体" w:hint="eastAsia"/>
                <w:color w:val="000000"/>
                <w:kern w:val="0"/>
                <w:sz w:val="24"/>
                <w:szCs w:val="24"/>
                <w14:ligatures w14:val="none"/>
              </w:rPr>
              <w:br/>
              <w:t>②重大变动项无批文扣5分           ③企业没有相应的安全评价报告扣5分</w:t>
            </w:r>
          </w:p>
        </w:tc>
        <w:tc>
          <w:tcPr>
            <w:tcW w:w="1476" w:type="dxa"/>
            <w:shd w:val="clear" w:color="auto" w:fill="auto"/>
            <w:vAlign w:val="center"/>
            <w:hideMark/>
          </w:tcPr>
          <w:p w14:paraId="2EA1F607" w14:textId="0057E40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66824EA" w14:textId="46D4963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45CEB97" w14:textId="6493D7D5"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2C7F813" w14:textId="77777777" w:rsidTr="006F05E5">
        <w:trPr>
          <w:trHeight w:val="283"/>
        </w:trPr>
        <w:tc>
          <w:tcPr>
            <w:tcW w:w="675" w:type="dxa"/>
            <w:vMerge/>
            <w:vAlign w:val="center"/>
            <w:hideMark/>
          </w:tcPr>
          <w:p w14:paraId="47358C5A"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6C5639B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机构 职责</w:t>
            </w:r>
          </w:p>
        </w:tc>
        <w:tc>
          <w:tcPr>
            <w:tcW w:w="1985" w:type="dxa"/>
            <w:shd w:val="clear" w:color="auto" w:fill="auto"/>
            <w:vAlign w:val="center"/>
            <w:hideMark/>
          </w:tcPr>
          <w:p w14:paraId="42F1770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①企业建立安全、环保、职业卫生组织领导机构。</w:t>
            </w:r>
            <w:r w:rsidRPr="006F05E5">
              <w:rPr>
                <w:rFonts w:ascii="仿宋" w:eastAsia="仿宋" w:hAnsi="仿宋" w:cs="宋体" w:hint="eastAsia"/>
                <w:color w:val="000000"/>
                <w:kern w:val="0"/>
                <w:sz w:val="24"/>
                <w:szCs w:val="24"/>
                <w14:ligatures w14:val="none"/>
              </w:rPr>
              <w:br/>
              <w:t>②健全三级管理网络配备安全、环保、职业卫生管理员。</w:t>
            </w:r>
            <w:r w:rsidRPr="006F05E5">
              <w:rPr>
                <w:rFonts w:ascii="仿宋" w:eastAsia="仿宋" w:hAnsi="仿宋" w:cs="宋体" w:hint="eastAsia"/>
                <w:color w:val="000000"/>
                <w:kern w:val="0"/>
                <w:sz w:val="24"/>
                <w:szCs w:val="24"/>
                <w14:ligatures w14:val="none"/>
              </w:rPr>
              <w:br/>
              <w:t>③健全企业主要负责人、专职负责人、专职管理人员、车间、班组岗位等人员的全员责任制，明确相关责任。</w:t>
            </w:r>
            <w:r w:rsidRPr="006F05E5">
              <w:rPr>
                <w:rFonts w:ascii="仿宋" w:eastAsia="仿宋" w:hAnsi="仿宋" w:cs="宋体" w:hint="eastAsia"/>
                <w:color w:val="000000"/>
                <w:kern w:val="0"/>
                <w:sz w:val="24"/>
                <w:szCs w:val="24"/>
                <w14:ligatures w14:val="none"/>
              </w:rPr>
              <w:br/>
              <w:t>④逐层签订岗位责任书，理顺企业和车间安全责任。</w:t>
            </w:r>
          </w:p>
        </w:tc>
        <w:tc>
          <w:tcPr>
            <w:tcW w:w="709" w:type="dxa"/>
            <w:shd w:val="clear" w:color="auto" w:fill="auto"/>
            <w:vAlign w:val="center"/>
            <w:hideMark/>
          </w:tcPr>
          <w:p w14:paraId="4470151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1AE6137C" w14:textId="77777777" w:rsidR="006F05E5" w:rsidRPr="006F05E5" w:rsidRDefault="006F05E5" w:rsidP="006F05E5">
            <w:pPr>
              <w:widowControl/>
              <w:spacing w:after="400"/>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①企业未建立安全、环保、职业卫生组织领导机构扣5分</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br/>
              <w:t>②未健全三级管理网络配备安全、环保、职业卫生管理员扣5分</w:t>
            </w:r>
            <w:r w:rsidRPr="006F05E5">
              <w:rPr>
                <w:rFonts w:ascii="仿宋" w:eastAsia="仿宋" w:hAnsi="仿宋" w:cs="宋体" w:hint="eastAsia"/>
                <w:color w:val="000000"/>
                <w:kern w:val="0"/>
                <w:sz w:val="24"/>
                <w:szCs w:val="24"/>
                <w14:ligatures w14:val="none"/>
              </w:rPr>
              <w:br/>
              <w:t>③无责任制、责任书扣5分</w:t>
            </w:r>
          </w:p>
        </w:tc>
        <w:tc>
          <w:tcPr>
            <w:tcW w:w="1476" w:type="dxa"/>
            <w:shd w:val="clear" w:color="auto" w:fill="auto"/>
            <w:vAlign w:val="center"/>
            <w:hideMark/>
          </w:tcPr>
          <w:p w14:paraId="078646C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《安全生产法》第22条、24条</w:t>
            </w:r>
          </w:p>
        </w:tc>
        <w:tc>
          <w:tcPr>
            <w:tcW w:w="421" w:type="dxa"/>
            <w:shd w:val="clear" w:color="auto" w:fill="auto"/>
            <w:vAlign w:val="center"/>
            <w:hideMark/>
          </w:tcPr>
          <w:p w14:paraId="45551143" w14:textId="16CBE76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B840530" w14:textId="2779899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80F2B52" w14:textId="77777777" w:rsidTr="006F05E5">
        <w:trPr>
          <w:trHeight w:val="283"/>
        </w:trPr>
        <w:tc>
          <w:tcPr>
            <w:tcW w:w="675" w:type="dxa"/>
            <w:vMerge/>
            <w:vAlign w:val="center"/>
            <w:hideMark/>
          </w:tcPr>
          <w:p w14:paraId="0C84D1A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5E6B20C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4ED60FF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①企业与车间需签订安全、环保、职业卫生协议书。</w:t>
            </w:r>
            <w:r w:rsidRPr="006F05E5">
              <w:rPr>
                <w:rFonts w:ascii="仿宋" w:eastAsia="仿宋" w:hAnsi="仿宋" w:cs="宋体" w:hint="eastAsia"/>
                <w:color w:val="000000"/>
                <w:kern w:val="0"/>
                <w:sz w:val="24"/>
                <w:szCs w:val="24"/>
                <w14:ligatures w14:val="none"/>
              </w:rPr>
              <w:br/>
              <w:t>②安全、环保、职业卫生履行统一管理。</w:t>
            </w:r>
            <w:r w:rsidRPr="006F05E5">
              <w:rPr>
                <w:rFonts w:ascii="仿宋" w:eastAsia="仿宋" w:hAnsi="仿宋" w:cs="宋体" w:hint="eastAsia"/>
                <w:color w:val="000000"/>
                <w:kern w:val="0"/>
                <w:sz w:val="24"/>
                <w:szCs w:val="24"/>
                <w14:ligatures w14:val="none"/>
              </w:rPr>
              <w:br/>
              <w:t>③ 各部门专管人员有任职文件，有培训合格证书。</w:t>
            </w:r>
          </w:p>
        </w:tc>
        <w:tc>
          <w:tcPr>
            <w:tcW w:w="709" w:type="dxa"/>
            <w:shd w:val="clear" w:color="auto" w:fill="auto"/>
            <w:vAlign w:val="center"/>
            <w:hideMark/>
          </w:tcPr>
          <w:p w14:paraId="053073F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2EDDABC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①未签订协议书扣5分</w:t>
            </w:r>
            <w:r w:rsidRPr="006F05E5">
              <w:rPr>
                <w:rFonts w:ascii="仿宋" w:eastAsia="仿宋" w:hAnsi="仿宋" w:cs="宋体" w:hint="eastAsia"/>
                <w:color w:val="000000"/>
                <w:kern w:val="0"/>
                <w:sz w:val="24"/>
                <w:szCs w:val="24"/>
                <w14:ligatures w14:val="none"/>
              </w:rPr>
              <w:br/>
              <w:t>②企业未履行统一管理扣3分</w:t>
            </w:r>
            <w:r w:rsidRPr="006F05E5">
              <w:rPr>
                <w:rFonts w:ascii="仿宋" w:eastAsia="仿宋" w:hAnsi="仿宋" w:cs="宋体" w:hint="eastAsia"/>
                <w:color w:val="000000"/>
                <w:kern w:val="0"/>
                <w:sz w:val="24"/>
                <w:szCs w:val="24"/>
                <w14:ligatures w14:val="none"/>
              </w:rPr>
              <w:br/>
              <w:t>③无任职文件，无培训合格证书每项扣2分</w:t>
            </w:r>
          </w:p>
        </w:tc>
        <w:tc>
          <w:tcPr>
            <w:tcW w:w="1476" w:type="dxa"/>
            <w:shd w:val="clear" w:color="auto" w:fill="auto"/>
            <w:vAlign w:val="center"/>
            <w:hideMark/>
          </w:tcPr>
          <w:p w14:paraId="09133A4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《安全生产法》第48条</w:t>
            </w:r>
          </w:p>
        </w:tc>
        <w:tc>
          <w:tcPr>
            <w:tcW w:w="421" w:type="dxa"/>
            <w:shd w:val="clear" w:color="auto" w:fill="auto"/>
            <w:vAlign w:val="center"/>
            <w:hideMark/>
          </w:tcPr>
          <w:p w14:paraId="41B04303" w14:textId="7CA0A65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20795EB" w14:textId="3A1A7029"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DC70DB5" w14:textId="77777777" w:rsidTr="006F05E5">
        <w:trPr>
          <w:trHeight w:val="283"/>
        </w:trPr>
        <w:tc>
          <w:tcPr>
            <w:tcW w:w="675" w:type="dxa"/>
            <w:vMerge w:val="restart"/>
            <w:shd w:val="clear" w:color="auto" w:fill="auto"/>
            <w:vAlign w:val="center"/>
            <w:hideMark/>
          </w:tcPr>
          <w:p w14:paraId="18FD9F3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计划、法律法规与规章</w:t>
            </w:r>
            <w:r w:rsidRPr="006F05E5">
              <w:rPr>
                <w:rFonts w:ascii="仿宋" w:eastAsia="仿宋" w:hAnsi="仿宋" w:cs="宋体" w:hint="eastAsia"/>
                <w:color w:val="000000"/>
                <w:kern w:val="0"/>
                <w:sz w:val="24"/>
                <w:szCs w:val="24"/>
                <w14:ligatures w14:val="none"/>
              </w:rPr>
              <w:lastRenderedPageBreak/>
              <w:t>制度</w:t>
            </w:r>
          </w:p>
        </w:tc>
        <w:tc>
          <w:tcPr>
            <w:tcW w:w="567" w:type="dxa"/>
            <w:shd w:val="clear" w:color="auto" w:fill="auto"/>
            <w:vAlign w:val="center"/>
            <w:hideMark/>
          </w:tcPr>
          <w:p w14:paraId="54D0C95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安全投入</w:t>
            </w:r>
          </w:p>
        </w:tc>
        <w:tc>
          <w:tcPr>
            <w:tcW w:w="1985" w:type="dxa"/>
            <w:shd w:val="clear" w:color="auto" w:fill="auto"/>
            <w:vAlign w:val="center"/>
            <w:hideMark/>
          </w:tcPr>
          <w:p w14:paraId="68C8940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①建立安全生产专项资金提取和使用管理制度。</w:t>
            </w:r>
            <w:r w:rsidRPr="006F05E5">
              <w:rPr>
                <w:rFonts w:ascii="仿宋" w:eastAsia="仿宋" w:hAnsi="仿宋" w:cs="宋体" w:hint="eastAsia"/>
                <w:color w:val="000000"/>
                <w:kern w:val="0"/>
                <w:sz w:val="24"/>
                <w:szCs w:val="24"/>
                <w14:ligatures w14:val="none"/>
              </w:rPr>
              <w:br w:type="page"/>
              <w:t>②保证安全生产资金投入，专款专用，并建立资金台账。</w:t>
            </w:r>
          </w:p>
        </w:tc>
        <w:tc>
          <w:tcPr>
            <w:tcW w:w="709" w:type="dxa"/>
            <w:shd w:val="clear" w:color="auto" w:fill="auto"/>
            <w:vAlign w:val="center"/>
            <w:hideMark/>
          </w:tcPr>
          <w:p w14:paraId="71E2A0D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1E410D9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①无该项制度、未按规定提取资金扣3分</w:t>
            </w:r>
            <w:r w:rsidRPr="006F05E5">
              <w:rPr>
                <w:rFonts w:ascii="仿宋" w:eastAsia="仿宋" w:hAnsi="仿宋" w:cs="宋体" w:hint="eastAsia"/>
                <w:color w:val="000000"/>
                <w:kern w:val="0"/>
                <w:sz w:val="24"/>
                <w:szCs w:val="24"/>
                <w14:ligatures w14:val="none"/>
              </w:rPr>
              <w:br w:type="page"/>
              <w:t>②无资金台账扣3分</w:t>
            </w:r>
            <w:r w:rsidRPr="006F05E5">
              <w:rPr>
                <w:rFonts w:ascii="仿宋" w:eastAsia="仿宋" w:hAnsi="仿宋" w:cs="宋体" w:hint="eastAsia"/>
                <w:color w:val="000000"/>
                <w:kern w:val="0"/>
                <w:sz w:val="24"/>
                <w:szCs w:val="24"/>
                <w14:ligatures w14:val="none"/>
              </w:rPr>
              <w:br w:type="page"/>
              <w:t>③台账不齐全扣2分       ④未落实专款专用的扣2分</w:t>
            </w:r>
          </w:p>
        </w:tc>
        <w:tc>
          <w:tcPr>
            <w:tcW w:w="1476" w:type="dxa"/>
            <w:shd w:val="clear" w:color="auto" w:fill="auto"/>
            <w:vAlign w:val="center"/>
            <w:hideMark/>
          </w:tcPr>
          <w:p w14:paraId="40B3C176"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《安全生产法》第四条</w:t>
            </w:r>
          </w:p>
        </w:tc>
        <w:tc>
          <w:tcPr>
            <w:tcW w:w="421" w:type="dxa"/>
            <w:shd w:val="clear" w:color="auto" w:fill="auto"/>
            <w:vAlign w:val="center"/>
            <w:hideMark/>
          </w:tcPr>
          <w:p w14:paraId="4B1190A7" w14:textId="234DA7D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BE726C3" w14:textId="752CBFDD"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7E1A1BF" w14:textId="77777777" w:rsidTr="006F05E5">
        <w:trPr>
          <w:trHeight w:val="283"/>
        </w:trPr>
        <w:tc>
          <w:tcPr>
            <w:tcW w:w="675" w:type="dxa"/>
            <w:vMerge/>
            <w:vAlign w:val="center"/>
            <w:hideMark/>
          </w:tcPr>
          <w:p w14:paraId="0865D72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45FC03D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制度规</w:t>
            </w:r>
            <w:r w:rsidRPr="006F05E5">
              <w:rPr>
                <w:rFonts w:ascii="仿宋" w:eastAsia="仿宋" w:hAnsi="仿宋" w:cs="宋体" w:hint="eastAsia"/>
                <w:color w:val="000000"/>
                <w:kern w:val="0"/>
                <w:sz w:val="24"/>
                <w:szCs w:val="24"/>
                <w14:ligatures w14:val="none"/>
              </w:rPr>
              <w:lastRenderedPageBreak/>
              <w:t>程</w:t>
            </w:r>
          </w:p>
        </w:tc>
        <w:tc>
          <w:tcPr>
            <w:tcW w:w="1985" w:type="dxa"/>
            <w:shd w:val="clear" w:color="auto" w:fill="auto"/>
            <w:vAlign w:val="center"/>
            <w:hideMark/>
          </w:tcPr>
          <w:p w14:paraId="702CB8B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①企业必须按照法律、法规、标准、规程等建立</w:t>
            </w:r>
            <w:r w:rsidRPr="006F05E5">
              <w:rPr>
                <w:rFonts w:ascii="仿宋" w:eastAsia="仿宋" w:hAnsi="仿宋" w:cs="宋体" w:hint="eastAsia"/>
                <w:color w:val="000000"/>
                <w:kern w:val="0"/>
                <w:sz w:val="24"/>
                <w:szCs w:val="24"/>
                <w14:ligatures w14:val="none"/>
              </w:rPr>
              <w:lastRenderedPageBreak/>
              <w:t>安全生产规章制度。</w:t>
            </w:r>
            <w:r w:rsidRPr="006F05E5">
              <w:rPr>
                <w:rFonts w:ascii="仿宋" w:eastAsia="仿宋" w:hAnsi="仿宋" w:cs="宋体" w:hint="eastAsia"/>
                <w:color w:val="000000"/>
                <w:kern w:val="0"/>
                <w:sz w:val="24"/>
                <w:szCs w:val="24"/>
                <w14:ligatures w14:val="none"/>
              </w:rPr>
              <w:br/>
              <w:t>②健全车间安全规章制度和安全操作规程，工艺技术规程，并落实到每个岗位。</w:t>
            </w:r>
            <w:r w:rsidRPr="006F05E5">
              <w:rPr>
                <w:rFonts w:ascii="仿宋" w:eastAsia="仿宋" w:hAnsi="仿宋" w:cs="宋体" w:hint="eastAsia"/>
                <w:color w:val="000000"/>
                <w:kern w:val="0"/>
                <w:sz w:val="24"/>
                <w:szCs w:val="24"/>
                <w14:ligatures w14:val="none"/>
              </w:rPr>
              <w:br/>
              <w:t>③对从业人员进行相关的培训和考核，并贯彻执行。</w:t>
            </w:r>
          </w:p>
        </w:tc>
        <w:tc>
          <w:tcPr>
            <w:tcW w:w="709" w:type="dxa"/>
            <w:shd w:val="clear" w:color="auto" w:fill="auto"/>
            <w:vAlign w:val="center"/>
            <w:hideMark/>
          </w:tcPr>
          <w:p w14:paraId="7EB7C56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6B1D212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①未建立安全生产规章制度扣5分</w:t>
            </w:r>
            <w:r w:rsidRPr="006F05E5">
              <w:rPr>
                <w:rFonts w:ascii="仿宋" w:eastAsia="仿宋" w:hAnsi="仿宋" w:cs="宋体" w:hint="eastAsia"/>
                <w:color w:val="000000"/>
                <w:kern w:val="0"/>
                <w:sz w:val="24"/>
                <w:szCs w:val="24"/>
                <w14:ligatures w14:val="none"/>
              </w:rPr>
              <w:br/>
              <w:t>②规章制度、操作</w:t>
            </w:r>
            <w:r w:rsidRPr="006F05E5">
              <w:rPr>
                <w:rFonts w:ascii="仿宋" w:eastAsia="仿宋" w:hAnsi="仿宋" w:cs="宋体" w:hint="eastAsia"/>
                <w:color w:val="000000"/>
                <w:kern w:val="0"/>
                <w:sz w:val="24"/>
                <w:szCs w:val="24"/>
                <w14:ligatures w14:val="none"/>
              </w:rPr>
              <w:lastRenderedPageBreak/>
              <w:t>规程不健全每项扣1分</w:t>
            </w:r>
            <w:r w:rsidRPr="006F05E5">
              <w:rPr>
                <w:rFonts w:ascii="仿宋" w:eastAsia="仿宋" w:hAnsi="仿宋" w:cs="宋体" w:hint="eastAsia"/>
                <w:color w:val="000000"/>
                <w:kern w:val="0"/>
                <w:sz w:val="24"/>
                <w:szCs w:val="24"/>
                <w14:ligatures w14:val="none"/>
              </w:rPr>
              <w:br/>
              <w:t>③未对从业人员进行相关的培训和考核扣5分</w:t>
            </w:r>
          </w:p>
        </w:tc>
        <w:tc>
          <w:tcPr>
            <w:tcW w:w="1476" w:type="dxa"/>
            <w:shd w:val="clear" w:color="auto" w:fill="auto"/>
            <w:vAlign w:val="center"/>
            <w:hideMark/>
          </w:tcPr>
          <w:p w14:paraId="578D2D61" w14:textId="50C97C8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E12D135" w14:textId="5CBBB2B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2F0B878" w14:textId="27C3141B"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A5E51B6" w14:textId="77777777" w:rsidTr="006F05E5">
        <w:trPr>
          <w:trHeight w:val="283"/>
        </w:trPr>
        <w:tc>
          <w:tcPr>
            <w:tcW w:w="675" w:type="dxa"/>
            <w:vMerge/>
            <w:vAlign w:val="center"/>
            <w:hideMark/>
          </w:tcPr>
          <w:p w14:paraId="6606E12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30F9251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评估</w:t>
            </w:r>
          </w:p>
        </w:tc>
        <w:tc>
          <w:tcPr>
            <w:tcW w:w="1985" w:type="dxa"/>
            <w:shd w:val="clear" w:color="auto" w:fill="auto"/>
            <w:vAlign w:val="center"/>
            <w:hideMark/>
          </w:tcPr>
          <w:p w14:paraId="6110772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①企业和车间建立各项台账记录档案，便于自身管理和行业监督。</w:t>
            </w:r>
            <w:r w:rsidRPr="006F05E5">
              <w:rPr>
                <w:rFonts w:ascii="仿宋" w:eastAsia="仿宋" w:hAnsi="仿宋" w:cs="宋体" w:hint="eastAsia"/>
                <w:color w:val="000000"/>
                <w:kern w:val="0"/>
                <w:sz w:val="24"/>
                <w:szCs w:val="24"/>
                <w14:ligatures w14:val="none"/>
              </w:rPr>
              <w:br/>
              <w:t>②企业每年至少2次对安全、环保、职业卫生的管理制度进行评估，并进行修改完善。</w:t>
            </w:r>
          </w:p>
        </w:tc>
        <w:tc>
          <w:tcPr>
            <w:tcW w:w="709" w:type="dxa"/>
            <w:shd w:val="clear" w:color="auto" w:fill="auto"/>
            <w:vAlign w:val="center"/>
            <w:hideMark/>
          </w:tcPr>
          <w:p w14:paraId="4FB751C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46C8435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①未建立台账档案扣5分</w:t>
            </w:r>
            <w:r w:rsidRPr="006F05E5">
              <w:rPr>
                <w:rFonts w:ascii="仿宋" w:eastAsia="仿宋" w:hAnsi="仿宋" w:cs="宋体" w:hint="eastAsia"/>
                <w:color w:val="000000"/>
                <w:kern w:val="0"/>
                <w:sz w:val="24"/>
                <w:szCs w:val="24"/>
                <w14:ligatures w14:val="none"/>
              </w:rPr>
              <w:br/>
              <w:t>②未对安全、环保、职业卫生的管理制度进行评估、完善的扣5分，缺少一次扣1分</w:t>
            </w:r>
          </w:p>
        </w:tc>
        <w:tc>
          <w:tcPr>
            <w:tcW w:w="1476" w:type="dxa"/>
            <w:shd w:val="clear" w:color="auto" w:fill="auto"/>
            <w:vAlign w:val="center"/>
            <w:hideMark/>
          </w:tcPr>
          <w:p w14:paraId="0BCD0FF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主管部门检查备查</w:t>
            </w:r>
          </w:p>
        </w:tc>
        <w:tc>
          <w:tcPr>
            <w:tcW w:w="421" w:type="dxa"/>
            <w:shd w:val="clear" w:color="auto" w:fill="auto"/>
            <w:vAlign w:val="center"/>
            <w:hideMark/>
          </w:tcPr>
          <w:p w14:paraId="54EB4882" w14:textId="01E7278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14976C5" w14:textId="1BE51A9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0BC689B" w14:textId="77777777" w:rsidTr="006F05E5">
        <w:trPr>
          <w:trHeight w:val="283"/>
        </w:trPr>
        <w:tc>
          <w:tcPr>
            <w:tcW w:w="675" w:type="dxa"/>
            <w:vMerge/>
            <w:vAlign w:val="center"/>
            <w:hideMark/>
          </w:tcPr>
          <w:p w14:paraId="6F718D6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24AA3E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教育培训</w:t>
            </w:r>
          </w:p>
        </w:tc>
        <w:tc>
          <w:tcPr>
            <w:tcW w:w="1985" w:type="dxa"/>
            <w:shd w:val="clear" w:color="auto" w:fill="auto"/>
            <w:vAlign w:val="center"/>
            <w:hideMark/>
          </w:tcPr>
          <w:p w14:paraId="347E959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①企业应有培训计划，建立健全教育培训制度。</w:t>
            </w:r>
            <w:r w:rsidRPr="006F05E5">
              <w:rPr>
                <w:rFonts w:ascii="仿宋" w:eastAsia="仿宋" w:hAnsi="仿宋" w:cs="宋体" w:hint="eastAsia"/>
                <w:color w:val="000000"/>
                <w:kern w:val="0"/>
                <w:sz w:val="24"/>
                <w:szCs w:val="24"/>
                <w14:ligatures w14:val="none"/>
              </w:rPr>
              <w:br/>
              <w:t>②定期开展全员三级教育培训，有限空间和消防安全等培训全覆盖。</w:t>
            </w:r>
            <w:r w:rsidRPr="006F05E5">
              <w:rPr>
                <w:rFonts w:ascii="仿宋" w:eastAsia="仿宋" w:hAnsi="仿宋" w:cs="宋体" w:hint="eastAsia"/>
                <w:color w:val="000000"/>
                <w:kern w:val="0"/>
                <w:sz w:val="24"/>
                <w:szCs w:val="24"/>
                <w14:ligatures w14:val="none"/>
              </w:rPr>
              <w:br/>
              <w:t>③从业人员应掌握本岗位安全操作规程和职业卫生的防护知识及事故的现场应急处置措施。                      ④对各项培训进行评估和改进并做好培训记录。</w:t>
            </w:r>
          </w:p>
        </w:tc>
        <w:tc>
          <w:tcPr>
            <w:tcW w:w="709" w:type="dxa"/>
            <w:shd w:val="clear" w:color="auto" w:fill="auto"/>
            <w:vAlign w:val="center"/>
            <w:hideMark/>
          </w:tcPr>
          <w:p w14:paraId="773D45A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25</w:t>
            </w:r>
          </w:p>
        </w:tc>
        <w:tc>
          <w:tcPr>
            <w:tcW w:w="2268" w:type="dxa"/>
            <w:shd w:val="clear" w:color="auto" w:fill="auto"/>
            <w:vAlign w:val="center"/>
            <w:hideMark/>
          </w:tcPr>
          <w:p w14:paraId="04A6E1C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①无培训计划，未建立培训制度扣10分</w:t>
            </w:r>
            <w:r w:rsidRPr="006F05E5">
              <w:rPr>
                <w:rFonts w:ascii="仿宋" w:eastAsia="仿宋" w:hAnsi="仿宋" w:cs="宋体" w:hint="eastAsia"/>
                <w:color w:val="000000"/>
                <w:kern w:val="0"/>
                <w:sz w:val="24"/>
                <w:szCs w:val="24"/>
                <w14:ligatures w14:val="none"/>
              </w:rPr>
              <w:br/>
              <w:t>②未定期开展全员三级教育培训扣10分</w:t>
            </w:r>
            <w:r w:rsidRPr="006F05E5">
              <w:rPr>
                <w:rFonts w:ascii="仿宋" w:eastAsia="仿宋" w:hAnsi="仿宋" w:cs="宋体" w:hint="eastAsia"/>
                <w:color w:val="000000"/>
                <w:kern w:val="0"/>
                <w:sz w:val="24"/>
                <w:szCs w:val="24"/>
                <w14:ligatures w14:val="none"/>
              </w:rPr>
              <w:br/>
              <w:t xml:space="preserve">③从业人员未掌握本岗位安全操作规程和职业卫生的防护知识及事故的现场应急处置措施，每人扣2分。        </w:t>
            </w:r>
            <w:r w:rsidRPr="006F05E5">
              <w:rPr>
                <w:rFonts w:ascii="仿宋" w:eastAsia="仿宋" w:hAnsi="仿宋" w:cs="宋体" w:hint="eastAsia"/>
                <w:color w:val="000000"/>
                <w:kern w:val="0"/>
                <w:sz w:val="24"/>
                <w:szCs w:val="24"/>
                <w14:ligatures w14:val="none"/>
              </w:rPr>
              <w:br/>
              <w:t>④培训记录不完整的扣5分</w:t>
            </w:r>
          </w:p>
        </w:tc>
        <w:tc>
          <w:tcPr>
            <w:tcW w:w="1476" w:type="dxa"/>
            <w:shd w:val="clear" w:color="auto" w:fill="auto"/>
            <w:vAlign w:val="center"/>
            <w:hideMark/>
          </w:tcPr>
          <w:p w14:paraId="11315B4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《安全生产法》20条、28条</w:t>
            </w:r>
          </w:p>
        </w:tc>
        <w:tc>
          <w:tcPr>
            <w:tcW w:w="421" w:type="dxa"/>
            <w:shd w:val="clear" w:color="auto" w:fill="auto"/>
            <w:vAlign w:val="center"/>
            <w:hideMark/>
          </w:tcPr>
          <w:p w14:paraId="2D886D0B" w14:textId="3F3A394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5CC1131" w14:textId="37B40D2B"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644E40C" w14:textId="77777777" w:rsidTr="006F05E5">
        <w:trPr>
          <w:trHeight w:val="283"/>
        </w:trPr>
        <w:tc>
          <w:tcPr>
            <w:tcW w:w="1242" w:type="dxa"/>
            <w:gridSpan w:val="2"/>
            <w:shd w:val="clear" w:color="auto" w:fill="auto"/>
            <w:noWrap/>
            <w:vAlign w:val="center"/>
            <w:hideMark/>
          </w:tcPr>
          <w:p w14:paraId="3705DA0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小计</w:t>
            </w:r>
          </w:p>
        </w:tc>
        <w:tc>
          <w:tcPr>
            <w:tcW w:w="1985" w:type="dxa"/>
            <w:shd w:val="clear" w:color="auto" w:fill="auto"/>
            <w:vAlign w:val="center"/>
            <w:hideMark/>
          </w:tcPr>
          <w:p w14:paraId="768AF318" w14:textId="116A033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4B9CDFC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110</w:t>
            </w:r>
          </w:p>
        </w:tc>
        <w:tc>
          <w:tcPr>
            <w:tcW w:w="2268" w:type="dxa"/>
            <w:shd w:val="clear" w:color="auto" w:fill="auto"/>
            <w:vAlign w:val="center"/>
            <w:hideMark/>
          </w:tcPr>
          <w:p w14:paraId="5C4172BD" w14:textId="2B0916B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55DBA542" w14:textId="16BA236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65FC4B1" w14:textId="7DEC2E7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309B3D7" w14:textId="68BF1FC2"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05E56C6" w14:textId="77777777" w:rsidTr="006F05E5">
        <w:trPr>
          <w:trHeight w:val="283"/>
        </w:trPr>
        <w:tc>
          <w:tcPr>
            <w:tcW w:w="1242" w:type="dxa"/>
            <w:gridSpan w:val="2"/>
            <w:shd w:val="clear" w:color="auto" w:fill="auto"/>
            <w:noWrap/>
            <w:vAlign w:val="center"/>
            <w:hideMark/>
          </w:tcPr>
          <w:p w14:paraId="3BED68E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考评项目</w:t>
            </w:r>
          </w:p>
        </w:tc>
        <w:tc>
          <w:tcPr>
            <w:tcW w:w="1985" w:type="dxa"/>
            <w:shd w:val="clear" w:color="auto" w:fill="auto"/>
            <w:vAlign w:val="center"/>
            <w:hideMark/>
          </w:tcPr>
          <w:p w14:paraId="1DDDDD1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考评内容和管理</w:t>
            </w:r>
            <w:r w:rsidRPr="006F05E5">
              <w:rPr>
                <w:rFonts w:ascii="仿宋" w:eastAsia="仿宋" w:hAnsi="仿宋" w:cs="宋体" w:hint="eastAsia"/>
                <w:color w:val="000000"/>
                <w:kern w:val="0"/>
                <w:sz w:val="24"/>
                <w:szCs w:val="24"/>
                <w14:ligatures w14:val="none"/>
              </w:rPr>
              <w:lastRenderedPageBreak/>
              <w:t>要求</w:t>
            </w:r>
          </w:p>
        </w:tc>
        <w:tc>
          <w:tcPr>
            <w:tcW w:w="709" w:type="dxa"/>
            <w:shd w:val="clear" w:color="auto" w:fill="auto"/>
            <w:vAlign w:val="center"/>
            <w:hideMark/>
          </w:tcPr>
          <w:p w14:paraId="6377117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满分</w:t>
            </w:r>
          </w:p>
        </w:tc>
        <w:tc>
          <w:tcPr>
            <w:tcW w:w="2268" w:type="dxa"/>
            <w:shd w:val="clear" w:color="auto" w:fill="auto"/>
            <w:vAlign w:val="center"/>
            <w:hideMark/>
          </w:tcPr>
          <w:p w14:paraId="69E6143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评分标准</w:t>
            </w:r>
          </w:p>
        </w:tc>
        <w:tc>
          <w:tcPr>
            <w:tcW w:w="1476" w:type="dxa"/>
            <w:shd w:val="clear" w:color="auto" w:fill="auto"/>
            <w:vAlign w:val="center"/>
            <w:hideMark/>
          </w:tcPr>
          <w:p w14:paraId="3AA16F5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参照文件</w:t>
            </w:r>
          </w:p>
        </w:tc>
        <w:tc>
          <w:tcPr>
            <w:tcW w:w="421" w:type="dxa"/>
            <w:shd w:val="clear" w:color="auto" w:fill="auto"/>
            <w:vAlign w:val="center"/>
            <w:hideMark/>
          </w:tcPr>
          <w:p w14:paraId="5E39711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自</w:t>
            </w:r>
            <w:r w:rsidRPr="006F05E5">
              <w:rPr>
                <w:rFonts w:ascii="仿宋" w:eastAsia="仿宋" w:hAnsi="仿宋" w:cs="宋体" w:hint="eastAsia"/>
                <w:color w:val="000000"/>
                <w:kern w:val="0"/>
                <w:sz w:val="24"/>
                <w:szCs w:val="24"/>
                <w14:ligatures w14:val="none"/>
              </w:rPr>
              <w:lastRenderedPageBreak/>
              <w:t>评分</w:t>
            </w:r>
          </w:p>
        </w:tc>
        <w:tc>
          <w:tcPr>
            <w:tcW w:w="421" w:type="dxa"/>
            <w:shd w:val="clear" w:color="auto" w:fill="auto"/>
            <w:vAlign w:val="center"/>
            <w:hideMark/>
          </w:tcPr>
          <w:p w14:paraId="5CB53FD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考</w:t>
            </w:r>
            <w:r w:rsidRPr="006F05E5">
              <w:rPr>
                <w:rFonts w:ascii="仿宋" w:eastAsia="仿宋" w:hAnsi="仿宋" w:cs="宋体" w:hint="eastAsia"/>
                <w:color w:val="000000"/>
                <w:kern w:val="0"/>
                <w:sz w:val="24"/>
                <w:szCs w:val="24"/>
                <w14:ligatures w14:val="none"/>
              </w:rPr>
              <w:lastRenderedPageBreak/>
              <w:t>评分</w:t>
            </w:r>
          </w:p>
        </w:tc>
      </w:tr>
      <w:tr w:rsidR="006F05E5" w:rsidRPr="006F05E5" w14:paraId="198B0EAE" w14:textId="77777777" w:rsidTr="006F05E5">
        <w:trPr>
          <w:trHeight w:val="283"/>
        </w:trPr>
        <w:tc>
          <w:tcPr>
            <w:tcW w:w="675" w:type="dxa"/>
            <w:shd w:val="clear" w:color="auto" w:fill="auto"/>
            <w:vAlign w:val="center"/>
            <w:hideMark/>
          </w:tcPr>
          <w:p w14:paraId="2E33AA9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生</w:t>
            </w:r>
            <w:r w:rsidRPr="006F05E5">
              <w:rPr>
                <w:rFonts w:ascii="仿宋" w:eastAsia="仿宋" w:hAnsi="仿宋" w:cs="宋体" w:hint="eastAsia"/>
                <w:color w:val="000000"/>
                <w:kern w:val="0"/>
                <w:sz w:val="24"/>
                <w:szCs w:val="24"/>
                <w14:ligatures w14:val="none"/>
              </w:rPr>
              <w:br/>
              <w:t>产</w:t>
            </w:r>
            <w:r w:rsidRPr="006F05E5">
              <w:rPr>
                <w:rFonts w:ascii="仿宋" w:eastAsia="仿宋" w:hAnsi="仿宋" w:cs="宋体" w:hint="eastAsia"/>
                <w:color w:val="000000"/>
                <w:kern w:val="0"/>
                <w:sz w:val="24"/>
                <w:szCs w:val="24"/>
                <w14:ligatures w14:val="none"/>
              </w:rPr>
              <w:br/>
              <w:t>设</w:t>
            </w:r>
            <w:r w:rsidRPr="006F05E5">
              <w:rPr>
                <w:rFonts w:ascii="仿宋" w:eastAsia="仿宋" w:hAnsi="仿宋" w:cs="宋体" w:hint="eastAsia"/>
                <w:color w:val="000000"/>
                <w:kern w:val="0"/>
                <w:sz w:val="24"/>
                <w:szCs w:val="24"/>
                <w14:ligatures w14:val="none"/>
              </w:rPr>
              <w:br/>
              <w:t>施</w:t>
            </w:r>
            <w:r w:rsidRPr="006F05E5">
              <w:rPr>
                <w:rFonts w:ascii="仿宋" w:eastAsia="仿宋" w:hAnsi="仿宋" w:cs="宋体" w:hint="eastAsia"/>
                <w:color w:val="000000"/>
                <w:kern w:val="0"/>
                <w:sz w:val="24"/>
                <w:szCs w:val="24"/>
                <w14:ligatures w14:val="none"/>
              </w:rPr>
              <w:br/>
              <w:t>设</w:t>
            </w:r>
            <w:r w:rsidRPr="006F05E5">
              <w:rPr>
                <w:rFonts w:ascii="仿宋" w:eastAsia="仿宋" w:hAnsi="仿宋" w:cs="宋体" w:hint="eastAsia"/>
                <w:color w:val="000000"/>
                <w:kern w:val="0"/>
                <w:sz w:val="24"/>
                <w:szCs w:val="24"/>
                <w14:ligatures w14:val="none"/>
              </w:rPr>
              <w:br/>
              <w:t>备</w:t>
            </w:r>
          </w:p>
        </w:tc>
        <w:tc>
          <w:tcPr>
            <w:tcW w:w="567" w:type="dxa"/>
            <w:shd w:val="clear" w:color="auto" w:fill="auto"/>
            <w:vAlign w:val="center"/>
            <w:hideMark/>
          </w:tcPr>
          <w:p w14:paraId="0F2459B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工</w:t>
            </w:r>
            <w:r w:rsidRPr="006F05E5">
              <w:rPr>
                <w:rFonts w:ascii="仿宋" w:eastAsia="仿宋" w:hAnsi="仿宋" w:cs="宋体" w:hint="eastAsia"/>
                <w:color w:val="000000"/>
                <w:kern w:val="0"/>
                <w:sz w:val="24"/>
                <w:szCs w:val="24"/>
                <w14:ligatures w14:val="none"/>
              </w:rPr>
              <w:br/>
              <w:t>艺</w:t>
            </w:r>
          </w:p>
        </w:tc>
        <w:tc>
          <w:tcPr>
            <w:tcW w:w="1985" w:type="dxa"/>
            <w:shd w:val="clear" w:color="auto" w:fill="auto"/>
            <w:vAlign w:val="center"/>
            <w:hideMark/>
          </w:tcPr>
          <w:p w14:paraId="0091B84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①禁止采用电镀锡铅合金、锌镉合金等工艺，禁止使用铅、镉、汞等重污染化学品。</w:t>
            </w:r>
            <w:r w:rsidRPr="006F05E5">
              <w:rPr>
                <w:rFonts w:ascii="仿宋" w:eastAsia="仿宋" w:hAnsi="仿宋" w:cs="宋体" w:hint="eastAsia"/>
                <w:color w:val="000000"/>
                <w:kern w:val="0"/>
                <w:sz w:val="24"/>
                <w:szCs w:val="24"/>
                <w14:ligatures w14:val="none"/>
              </w:rPr>
              <w:br/>
              <w:t>②禁止用硝酸退镀、氰化镀锌。</w:t>
            </w:r>
            <w:r w:rsidRPr="006F05E5">
              <w:rPr>
                <w:rFonts w:ascii="仿宋" w:eastAsia="仿宋" w:hAnsi="仿宋" w:cs="宋体" w:hint="eastAsia"/>
                <w:color w:val="000000"/>
                <w:kern w:val="0"/>
                <w:sz w:val="24"/>
                <w:szCs w:val="24"/>
                <w14:ligatures w14:val="none"/>
              </w:rPr>
              <w:br/>
              <w:t>③采用节能电镀装备。</w:t>
            </w:r>
            <w:r w:rsidRPr="006F05E5">
              <w:rPr>
                <w:rFonts w:ascii="仿宋" w:eastAsia="仿宋" w:hAnsi="仿宋" w:cs="宋体" w:hint="eastAsia"/>
                <w:color w:val="000000"/>
                <w:kern w:val="0"/>
                <w:sz w:val="24"/>
                <w:szCs w:val="24"/>
                <w14:ligatures w14:val="none"/>
              </w:rPr>
              <w:br/>
              <w:t>④推广无氟或低氟、低毒、低浓度、低能耗和少用络合剂等清洁生产工艺。</w:t>
            </w:r>
            <w:r w:rsidRPr="006F05E5">
              <w:rPr>
                <w:rFonts w:ascii="仿宋" w:eastAsia="仿宋" w:hAnsi="仿宋" w:cs="宋体" w:hint="eastAsia"/>
                <w:color w:val="000000"/>
                <w:kern w:val="0"/>
                <w:sz w:val="24"/>
                <w:szCs w:val="24"/>
                <w14:ligatures w14:val="none"/>
              </w:rPr>
              <w:br/>
              <w:t>⑤按照工艺选择逆流漂洗、淋洗、喷洗、电镀无单槽清洗等节水方式，有金属资源回收设施。</w:t>
            </w:r>
          </w:p>
        </w:tc>
        <w:tc>
          <w:tcPr>
            <w:tcW w:w="709" w:type="dxa"/>
            <w:shd w:val="clear" w:color="auto" w:fill="auto"/>
            <w:vAlign w:val="center"/>
            <w:hideMark/>
          </w:tcPr>
          <w:p w14:paraId="7157B25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4C60B98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①使用铅、镉、汞化学品扣10分</w:t>
            </w:r>
            <w:r w:rsidRPr="006F05E5">
              <w:rPr>
                <w:rFonts w:ascii="仿宋" w:eastAsia="仿宋" w:hAnsi="仿宋" w:cs="宋体" w:hint="eastAsia"/>
                <w:color w:val="000000"/>
                <w:kern w:val="0"/>
                <w:sz w:val="24"/>
                <w:szCs w:val="24"/>
                <w14:ligatures w14:val="none"/>
              </w:rPr>
              <w:br/>
              <w:t>②使用电镀锡铅合金、锌镉合金等工艺的，无节水工艺的，使用硝酸退镀，未使用节能电镀设备扣5分             ③应用无氟或低氟、低毒、低浓度、低能耗工艺设备，取得显著成效的可加10分</w:t>
            </w:r>
          </w:p>
        </w:tc>
        <w:tc>
          <w:tcPr>
            <w:tcW w:w="1476" w:type="dxa"/>
            <w:shd w:val="clear" w:color="auto" w:fill="auto"/>
            <w:vAlign w:val="center"/>
            <w:hideMark/>
          </w:tcPr>
          <w:p w14:paraId="35BB196F" w14:textId="07324CF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5CB8E8A" w14:textId="2FC054E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D282E75" w14:textId="00854D2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1864E31" w14:textId="77777777" w:rsidTr="006F05E5">
        <w:trPr>
          <w:trHeight w:val="283"/>
        </w:trPr>
        <w:tc>
          <w:tcPr>
            <w:tcW w:w="675" w:type="dxa"/>
            <w:vMerge w:val="restart"/>
            <w:shd w:val="clear" w:color="auto" w:fill="auto"/>
            <w:vAlign w:val="center"/>
            <w:hideMark/>
          </w:tcPr>
          <w:p w14:paraId="06BEEA54" w14:textId="14EE807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6530461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生</w:t>
            </w:r>
            <w:r w:rsidRPr="006F05E5">
              <w:rPr>
                <w:rFonts w:ascii="仿宋" w:eastAsia="仿宋" w:hAnsi="仿宋" w:cs="宋体" w:hint="eastAsia"/>
                <w:color w:val="000000"/>
                <w:kern w:val="0"/>
                <w:sz w:val="24"/>
                <w:szCs w:val="24"/>
                <w14:ligatures w14:val="none"/>
              </w:rPr>
              <w:br/>
              <w:t>产</w:t>
            </w:r>
            <w:r w:rsidRPr="006F05E5">
              <w:rPr>
                <w:rFonts w:ascii="仿宋" w:eastAsia="仿宋" w:hAnsi="仿宋" w:cs="宋体" w:hint="eastAsia"/>
                <w:color w:val="000000"/>
                <w:kern w:val="0"/>
                <w:sz w:val="24"/>
                <w:szCs w:val="24"/>
                <w14:ligatures w14:val="none"/>
              </w:rPr>
              <w:br/>
              <w:t>设</w:t>
            </w:r>
            <w:r w:rsidRPr="006F05E5">
              <w:rPr>
                <w:rFonts w:ascii="仿宋" w:eastAsia="仿宋" w:hAnsi="仿宋" w:cs="宋体" w:hint="eastAsia"/>
                <w:color w:val="000000"/>
                <w:kern w:val="0"/>
                <w:sz w:val="24"/>
                <w:szCs w:val="24"/>
                <w14:ligatures w14:val="none"/>
              </w:rPr>
              <w:br/>
              <w:t>施</w:t>
            </w:r>
            <w:r w:rsidRPr="006F05E5">
              <w:rPr>
                <w:rFonts w:ascii="仿宋" w:eastAsia="仿宋" w:hAnsi="仿宋" w:cs="宋体" w:hint="eastAsia"/>
                <w:color w:val="000000"/>
                <w:kern w:val="0"/>
                <w:sz w:val="24"/>
                <w:szCs w:val="24"/>
                <w14:ligatures w14:val="none"/>
              </w:rPr>
              <w:br/>
              <w:t>设</w:t>
            </w:r>
            <w:r w:rsidRPr="006F05E5">
              <w:rPr>
                <w:rFonts w:ascii="仿宋" w:eastAsia="仿宋" w:hAnsi="仿宋" w:cs="宋体" w:hint="eastAsia"/>
                <w:color w:val="000000"/>
                <w:kern w:val="0"/>
                <w:sz w:val="24"/>
                <w:szCs w:val="24"/>
                <w14:ligatures w14:val="none"/>
              </w:rPr>
              <w:br/>
              <w:t>备</w:t>
            </w:r>
          </w:p>
        </w:tc>
        <w:tc>
          <w:tcPr>
            <w:tcW w:w="1985" w:type="dxa"/>
            <w:shd w:val="clear" w:color="auto" w:fill="auto"/>
            <w:vAlign w:val="center"/>
            <w:hideMark/>
          </w:tcPr>
          <w:p w14:paraId="07FD0B2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①应制定设备管理和检测检验维护、保养制度，建立生产设备、设施台帐，记录档案齐全，设备完好率达95%以上。</w:t>
            </w:r>
            <w:r w:rsidRPr="006F05E5">
              <w:rPr>
                <w:rFonts w:ascii="仿宋" w:eastAsia="仿宋" w:hAnsi="仿宋" w:cs="宋体" w:hint="eastAsia"/>
                <w:color w:val="000000"/>
                <w:kern w:val="0"/>
                <w:sz w:val="24"/>
                <w:szCs w:val="24"/>
                <w14:ligatures w14:val="none"/>
              </w:rPr>
              <w:br/>
              <w:t>②电镀车间的起重机械、货梯、机动车、安全装置（消防器材、报警、防雷、防爆、防静电、电气装置）等各种安全防护设施，应有专人负责管理，并定期检</w:t>
            </w:r>
            <w:r w:rsidRPr="006F05E5">
              <w:rPr>
                <w:rFonts w:ascii="仿宋" w:eastAsia="仿宋" w:hAnsi="仿宋" w:cs="宋体" w:hint="eastAsia"/>
                <w:color w:val="000000"/>
                <w:kern w:val="0"/>
                <w:sz w:val="24"/>
                <w:szCs w:val="24"/>
                <w14:ligatures w14:val="none"/>
              </w:rPr>
              <w:lastRenderedPageBreak/>
              <w:t>测、检查和维护保养，有台账记录。</w:t>
            </w:r>
          </w:p>
        </w:tc>
        <w:tc>
          <w:tcPr>
            <w:tcW w:w="709" w:type="dxa"/>
            <w:vMerge w:val="restart"/>
            <w:shd w:val="clear" w:color="auto" w:fill="auto"/>
            <w:vAlign w:val="center"/>
            <w:hideMark/>
          </w:tcPr>
          <w:p w14:paraId="11A20FF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vMerge w:val="restart"/>
            <w:shd w:val="clear" w:color="auto" w:fill="auto"/>
            <w:vAlign w:val="center"/>
            <w:hideMark/>
          </w:tcPr>
          <w:p w14:paraId="114A678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①无制度台账扣10分</w:t>
            </w:r>
            <w:r w:rsidRPr="006F05E5">
              <w:rPr>
                <w:rFonts w:ascii="仿宋" w:eastAsia="仿宋" w:hAnsi="仿宋" w:cs="宋体" w:hint="eastAsia"/>
                <w:color w:val="000000"/>
                <w:kern w:val="0"/>
                <w:sz w:val="24"/>
                <w:szCs w:val="24"/>
                <w14:ligatures w14:val="none"/>
              </w:rPr>
              <w:br/>
              <w:t>②设备完好率未达95%扣3分</w:t>
            </w:r>
            <w:r w:rsidRPr="006F05E5">
              <w:rPr>
                <w:rFonts w:ascii="仿宋" w:eastAsia="仿宋" w:hAnsi="仿宋" w:cs="宋体" w:hint="eastAsia"/>
                <w:color w:val="000000"/>
                <w:kern w:val="0"/>
                <w:sz w:val="24"/>
                <w:szCs w:val="24"/>
                <w14:ligatures w14:val="none"/>
              </w:rPr>
              <w:br/>
              <w:t>③无专人负责扣2分</w:t>
            </w:r>
            <w:r w:rsidRPr="006F05E5">
              <w:rPr>
                <w:rFonts w:ascii="仿宋" w:eastAsia="仿宋" w:hAnsi="仿宋" w:cs="宋体" w:hint="eastAsia"/>
                <w:color w:val="000000"/>
                <w:kern w:val="0"/>
                <w:sz w:val="24"/>
                <w:szCs w:val="24"/>
                <w14:ligatures w14:val="none"/>
              </w:rPr>
              <w:br/>
              <w:t>④未定期检测、检查、维护扣2分</w:t>
            </w:r>
            <w:r w:rsidRPr="006F05E5">
              <w:rPr>
                <w:rFonts w:ascii="仿宋" w:eastAsia="仿宋" w:hAnsi="仿宋" w:cs="宋体" w:hint="eastAsia"/>
                <w:color w:val="000000"/>
                <w:kern w:val="0"/>
                <w:sz w:val="24"/>
                <w:szCs w:val="24"/>
                <w14:ligatures w14:val="none"/>
              </w:rPr>
              <w:br/>
              <w:t>⑤无记录或记录不全每项扣2分</w:t>
            </w:r>
            <w:r w:rsidRPr="006F05E5">
              <w:rPr>
                <w:rFonts w:ascii="仿宋" w:eastAsia="仿宋" w:hAnsi="仿宋" w:cs="宋体" w:hint="eastAsia"/>
                <w:color w:val="000000"/>
                <w:kern w:val="0"/>
                <w:sz w:val="24"/>
                <w:szCs w:val="24"/>
                <w14:ligatures w14:val="none"/>
              </w:rPr>
              <w:br/>
              <w:t>⑥生产线分离、手工线未经专家认定、未到当地环保备案扣10分</w:t>
            </w:r>
            <w:r w:rsidRPr="006F05E5">
              <w:rPr>
                <w:rFonts w:ascii="仿宋" w:eastAsia="仿宋" w:hAnsi="仿宋" w:cs="宋体" w:hint="eastAsia"/>
                <w:color w:val="000000"/>
                <w:kern w:val="0"/>
                <w:sz w:val="24"/>
                <w:szCs w:val="24"/>
                <w14:ligatures w14:val="none"/>
              </w:rPr>
              <w:br/>
              <w:t>⑦生产线未安装计量装置扣3分</w:t>
            </w:r>
          </w:p>
        </w:tc>
        <w:tc>
          <w:tcPr>
            <w:tcW w:w="1476" w:type="dxa"/>
            <w:vMerge w:val="restart"/>
            <w:shd w:val="clear" w:color="auto" w:fill="auto"/>
            <w:vAlign w:val="center"/>
            <w:hideMark/>
          </w:tcPr>
          <w:p w14:paraId="6E7314E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《安全生产法》第36条</w:t>
            </w:r>
          </w:p>
        </w:tc>
        <w:tc>
          <w:tcPr>
            <w:tcW w:w="421" w:type="dxa"/>
            <w:vMerge w:val="restart"/>
            <w:shd w:val="clear" w:color="auto" w:fill="auto"/>
            <w:vAlign w:val="center"/>
            <w:hideMark/>
          </w:tcPr>
          <w:p w14:paraId="4FF6318B" w14:textId="1CC3ACF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32D787ED" w14:textId="19CEC97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FD9EC4B" w14:textId="77777777" w:rsidTr="006F05E5">
        <w:trPr>
          <w:trHeight w:val="283"/>
        </w:trPr>
        <w:tc>
          <w:tcPr>
            <w:tcW w:w="675" w:type="dxa"/>
            <w:vMerge/>
            <w:vAlign w:val="center"/>
            <w:hideMark/>
          </w:tcPr>
          <w:p w14:paraId="68725F0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06B4765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542CEFE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③推进采用自动化生产线、前处理和电镀工段因工艺条件限制确需分离的以及确需保留的手工电镀生产设施，须经行业专家认定，报所在地生态环境部门备案。</w:t>
            </w:r>
            <w:r w:rsidRPr="006F05E5">
              <w:rPr>
                <w:rFonts w:ascii="仿宋" w:eastAsia="仿宋" w:hAnsi="仿宋" w:cs="宋体" w:hint="eastAsia"/>
                <w:color w:val="000000"/>
                <w:kern w:val="0"/>
                <w:sz w:val="24"/>
                <w:szCs w:val="24"/>
                <w14:ligatures w14:val="none"/>
              </w:rPr>
              <w:br/>
              <w:t>④每条生产线均须安装可显示即时流量和累积流量的用水（自来水、纯水、回用水）三级计量装置，严格控制用水量。</w:t>
            </w:r>
          </w:p>
        </w:tc>
        <w:tc>
          <w:tcPr>
            <w:tcW w:w="709" w:type="dxa"/>
            <w:vMerge/>
            <w:vAlign w:val="center"/>
            <w:hideMark/>
          </w:tcPr>
          <w:p w14:paraId="5AFC33E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18600D9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37F6508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7F7CB38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6E00CD8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1FEF8CA" w14:textId="77777777" w:rsidTr="006F05E5">
        <w:trPr>
          <w:trHeight w:val="283"/>
        </w:trPr>
        <w:tc>
          <w:tcPr>
            <w:tcW w:w="675" w:type="dxa"/>
            <w:vMerge/>
            <w:vAlign w:val="center"/>
            <w:hideMark/>
          </w:tcPr>
          <w:p w14:paraId="564AC5E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0D96DB6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6F6CBA6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生产线、设备的布局要合理，与墙安全间距不少于1米，生产线周边1米内不能堆放任何杂物，确保通道畅通，便于操作和维护。</w:t>
            </w:r>
          </w:p>
        </w:tc>
        <w:tc>
          <w:tcPr>
            <w:tcW w:w="709" w:type="dxa"/>
            <w:shd w:val="clear" w:color="auto" w:fill="auto"/>
            <w:vAlign w:val="center"/>
            <w:hideMark/>
          </w:tcPr>
          <w:p w14:paraId="3937675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1D846CB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①电镀线未按标准布局，未留安全间距扣10分</w:t>
            </w:r>
            <w:r w:rsidRPr="006F05E5">
              <w:rPr>
                <w:rFonts w:ascii="仿宋" w:eastAsia="仿宋" w:hAnsi="仿宋" w:cs="宋体" w:hint="eastAsia"/>
                <w:color w:val="000000"/>
                <w:kern w:val="0"/>
                <w:sz w:val="24"/>
                <w:szCs w:val="24"/>
                <w14:ligatures w14:val="none"/>
              </w:rPr>
              <w:br w:type="page"/>
              <w:t>②电镀线周边1米内堆放杂物扣3分</w:t>
            </w:r>
            <w:r w:rsidRPr="006F05E5">
              <w:rPr>
                <w:rFonts w:ascii="仿宋" w:eastAsia="仿宋" w:hAnsi="仿宋" w:cs="宋体" w:hint="eastAsia"/>
                <w:color w:val="000000"/>
                <w:kern w:val="0"/>
                <w:sz w:val="24"/>
                <w:szCs w:val="24"/>
                <w14:ligatures w14:val="none"/>
              </w:rPr>
              <w:br w:type="page"/>
              <w:t>③靠墙不足1米扣3分</w:t>
            </w:r>
          </w:p>
        </w:tc>
        <w:tc>
          <w:tcPr>
            <w:tcW w:w="1476" w:type="dxa"/>
            <w:shd w:val="clear" w:color="auto" w:fill="auto"/>
            <w:vAlign w:val="center"/>
            <w:hideMark/>
          </w:tcPr>
          <w:p w14:paraId="7C4B88D6" w14:textId="2D12F07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8CD6A35" w14:textId="4AA009D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B7065D1" w14:textId="78A56D6D"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E0E4E3B" w14:textId="77777777" w:rsidTr="006F05E5">
        <w:trPr>
          <w:trHeight w:val="283"/>
        </w:trPr>
        <w:tc>
          <w:tcPr>
            <w:tcW w:w="675" w:type="dxa"/>
            <w:vMerge/>
            <w:vAlign w:val="center"/>
            <w:hideMark/>
          </w:tcPr>
          <w:p w14:paraId="4D9B2C9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550A29B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01F0412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电镀生产线（包含前处理设备和辅助设备）占地面积不得超过车间总面积的1/2，车间内部不得分割。</w:t>
            </w:r>
          </w:p>
        </w:tc>
        <w:tc>
          <w:tcPr>
            <w:tcW w:w="709" w:type="dxa"/>
            <w:shd w:val="clear" w:color="auto" w:fill="auto"/>
            <w:vAlign w:val="center"/>
            <w:hideMark/>
          </w:tcPr>
          <w:p w14:paraId="79005AE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1DACDCD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①不符合要求扣10分</w:t>
            </w:r>
            <w:r w:rsidRPr="006F05E5">
              <w:rPr>
                <w:rFonts w:ascii="仿宋" w:eastAsia="仿宋" w:hAnsi="仿宋" w:cs="宋体" w:hint="eastAsia"/>
                <w:color w:val="000000"/>
                <w:kern w:val="0"/>
                <w:sz w:val="24"/>
                <w:szCs w:val="24"/>
                <w14:ligatures w14:val="none"/>
              </w:rPr>
              <w:br/>
              <w:t>②电镀生产线（含前处理）超1/2扣5分</w:t>
            </w:r>
          </w:p>
        </w:tc>
        <w:tc>
          <w:tcPr>
            <w:tcW w:w="1476" w:type="dxa"/>
            <w:shd w:val="clear" w:color="auto" w:fill="auto"/>
            <w:vAlign w:val="center"/>
            <w:hideMark/>
          </w:tcPr>
          <w:p w14:paraId="0BA0EB11" w14:textId="7D63F6A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7669F2D" w14:textId="7EFAD29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6F55D6E" w14:textId="776CD36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958AFB6" w14:textId="77777777" w:rsidTr="006F05E5">
        <w:trPr>
          <w:trHeight w:val="283"/>
        </w:trPr>
        <w:tc>
          <w:tcPr>
            <w:tcW w:w="675" w:type="dxa"/>
            <w:vMerge/>
            <w:vAlign w:val="center"/>
            <w:hideMark/>
          </w:tcPr>
          <w:p w14:paraId="45DBFE4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23B6E99F"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3B2D4DF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离心甩干机应加盖、机械设备的运动部位应加装</w:t>
            </w:r>
            <w:r w:rsidRPr="006F05E5">
              <w:rPr>
                <w:rFonts w:ascii="仿宋" w:eastAsia="仿宋" w:hAnsi="仿宋" w:cs="宋体" w:hint="eastAsia"/>
                <w:color w:val="000000"/>
                <w:kern w:val="0"/>
                <w:sz w:val="24"/>
                <w:szCs w:val="24"/>
                <w14:ligatures w14:val="none"/>
              </w:rPr>
              <w:lastRenderedPageBreak/>
              <w:t>防护罩，以防发生机械伤害。烘箱应独立摆放。烘箱内不准放易燃材料。</w:t>
            </w:r>
          </w:p>
        </w:tc>
        <w:tc>
          <w:tcPr>
            <w:tcW w:w="709" w:type="dxa"/>
            <w:shd w:val="clear" w:color="auto" w:fill="auto"/>
            <w:vAlign w:val="center"/>
            <w:hideMark/>
          </w:tcPr>
          <w:p w14:paraId="541477A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303E749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离心机无盖、机械设备无防护罩、烘箱不独立摆放、烘</w:t>
            </w:r>
            <w:r w:rsidRPr="006F05E5">
              <w:rPr>
                <w:rFonts w:ascii="仿宋" w:eastAsia="仿宋" w:hAnsi="仿宋" w:cs="宋体" w:hint="eastAsia"/>
                <w:color w:val="000000"/>
                <w:kern w:val="0"/>
                <w:sz w:val="24"/>
                <w:szCs w:val="24"/>
                <w14:ligatures w14:val="none"/>
              </w:rPr>
              <w:lastRenderedPageBreak/>
              <w:t>箱内存有易燃物品的每项扣5分</w:t>
            </w:r>
          </w:p>
        </w:tc>
        <w:tc>
          <w:tcPr>
            <w:tcW w:w="1476" w:type="dxa"/>
            <w:shd w:val="clear" w:color="auto" w:fill="auto"/>
            <w:vAlign w:val="center"/>
            <w:hideMark/>
          </w:tcPr>
          <w:p w14:paraId="670ABC09" w14:textId="24F7D2D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1DC8B8C" w14:textId="52605EA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4E25161" w14:textId="561B9FE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60F8138" w14:textId="77777777" w:rsidTr="006F05E5">
        <w:trPr>
          <w:trHeight w:val="283"/>
        </w:trPr>
        <w:tc>
          <w:tcPr>
            <w:tcW w:w="675" w:type="dxa"/>
            <w:shd w:val="clear" w:color="auto" w:fill="auto"/>
            <w:vAlign w:val="center"/>
            <w:hideMark/>
          </w:tcPr>
          <w:p w14:paraId="7A5998CE" w14:textId="7CD34BF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5A47FFC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特</w:t>
            </w:r>
            <w:r w:rsidRPr="006F05E5">
              <w:rPr>
                <w:rFonts w:ascii="仿宋" w:eastAsia="仿宋" w:hAnsi="仿宋" w:cs="宋体" w:hint="eastAsia"/>
                <w:color w:val="000000"/>
                <w:kern w:val="0"/>
                <w:sz w:val="24"/>
                <w:szCs w:val="24"/>
                <w14:ligatures w14:val="none"/>
              </w:rPr>
              <w:br/>
              <w:t>种</w:t>
            </w:r>
            <w:r w:rsidRPr="006F05E5">
              <w:rPr>
                <w:rFonts w:ascii="仿宋" w:eastAsia="仿宋" w:hAnsi="仿宋" w:cs="宋体" w:hint="eastAsia"/>
                <w:color w:val="000000"/>
                <w:kern w:val="0"/>
                <w:sz w:val="24"/>
                <w:szCs w:val="24"/>
                <w14:ligatures w14:val="none"/>
              </w:rPr>
              <w:br/>
              <w:t>设</w:t>
            </w:r>
            <w:r w:rsidRPr="006F05E5">
              <w:rPr>
                <w:rFonts w:ascii="仿宋" w:eastAsia="仿宋" w:hAnsi="仿宋" w:cs="宋体" w:hint="eastAsia"/>
                <w:color w:val="000000"/>
                <w:kern w:val="0"/>
                <w:sz w:val="24"/>
                <w:szCs w:val="24"/>
                <w14:ligatures w14:val="none"/>
              </w:rPr>
              <w:br/>
              <w:t>备</w:t>
            </w:r>
          </w:p>
        </w:tc>
        <w:tc>
          <w:tcPr>
            <w:tcW w:w="1985" w:type="dxa"/>
            <w:shd w:val="clear" w:color="auto" w:fill="auto"/>
            <w:vAlign w:val="center"/>
            <w:hideMark/>
          </w:tcPr>
          <w:p w14:paraId="172D947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特种设备应取得安全合格证，定期检测、检验并合格，在检测周期内使用。操作人员和管理人员须持证上岗。</w:t>
            </w:r>
          </w:p>
        </w:tc>
        <w:tc>
          <w:tcPr>
            <w:tcW w:w="709" w:type="dxa"/>
            <w:shd w:val="clear" w:color="auto" w:fill="auto"/>
            <w:vAlign w:val="center"/>
            <w:hideMark/>
          </w:tcPr>
          <w:p w14:paraId="4AA5AB7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50B0C9D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①检测报告不合格，使用的扣3分</w:t>
            </w:r>
            <w:r w:rsidRPr="006F05E5">
              <w:rPr>
                <w:rFonts w:ascii="仿宋" w:eastAsia="仿宋" w:hAnsi="仿宋" w:cs="宋体" w:hint="eastAsia"/>
                <w:color w:val="000000"/>
                <w:kern w:val="0"/>
                <w:sz w:val="24"/>
                <w:szCs w:val="24"/>
                <w14:ligatures w14:val="none"/>
              </w:rPr>
              <w:br/>
              <w:t>②检测报告过期使用的扣3分</w:t>
            </w:r>
            <w:r w:rsidRPr="006F05E5">
              <w:rPr>
                <w:rFonts w:ascii="仿宋" w:eastAsia="仿宋" w:hAnsi="仿宋" w:cs="宋体" w:hint="eastAsia"/>
                <w:color w:val="000000"/>
                <w:kern w:val="0"/>
                <w:sz w:val="24"/>
                <w:szCs w:val="24"/>
                <w14:ligatures w14:val="none"/>
              </w:rPr>
              <w:br/>
              <w:t>③无上岗证操作扣3分</w:t>
            </w:r>
            <w:r w:rsidRPr="006F05E5">
              <w:rPr>
                <w:rFonts w:ascii="仿宋" w:eastAsia="仿宋" w:hAnsi="仿宋" w:cs="宋体" w:hint="eastAsia"/>
                <w:color w:val="000000"/>
                <w:kern w:val="0"/>
                <w:sz w:val="24"/>
                <w:szCs w:val="24"/>
                <w14:ligatures w14:val="none"/>
              </w:rPr>
              <w:br/>
              <w:t>④上岗证超期扣1分</w:t>
            </w:r>
          </w:p>
        </w:tc>
        <w:tc>
          <w:tcPr>
            <w:tcW w:w="1476" w:type="dxa"/>
            <w:shd w:val="clear" w:color="auto" w:fill="auto"/>
            <w:vAlign w:val="center"/>
            <w:hideMark/>
          </w:tcPr>
          <w:p w14:paraId="293BA7AD" w14:textId="51155EA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09C73A2" w14:textId="3BDC068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D0CFB3F" w14:textId="02F434A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64D140A" w14:textId="77777777" w:rsidTr="006F05E5">
        <w:trPr>
          <w:trHeight w:val="283"/>
        </w:trPr>
        <w:tc>
          <w:tcPr>
            <w:tcW w:w="675" w:type="dxa"/>
            <w:shd w:val="clear" w:color="auto" w:fill="auto"/>
            <w:vAlign w:val="center"/>
            <w:hideMark/>
          </w:tcPr>
          <w:p w14:paraId="0BDD1950" w14:textId="6D95A87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3C20CEF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消</w:t>
            </w:r>
            <w:r w:rsidRPr="006F05E5">
              <w:rPr>
                <w:rFonts w:ascii="仿宋" w:eastAsia="仿宋" w:hAnsi="仿宋" w:cs="宋体" w:hint="eastAsia"/>
                <w:color w:val="000000"/>
                <w:kern w:val="0"/>
                <w:sz w:val="24"/>
                <w:szCs w:val="24"/>
                <w14:ligatures w14:val="none"/>
              </w:rPr>
              <w:br/>
              <w:t>防</w:t>
            </w:r>
            <w:r w:rsidRPr="006F05E5">
              <w:rPr>
                <w:rFonts w:ascii="仿宋" w:eastAsia="仿宋" w:hAnsi="仿宋" w:cs="宋体" w:hint="eastAsia"/>
                <w:color w:val="000000"/>
                <w:kern w:val="0"/>
                <w:sz w:val="24"/>
                <w:szCs w:val="24"/>
                <w14:ligatures w14:val="none"/>
              </w:rPr>
              <w:br/>
              <w:t>设</w:t>
            </w:r>
            <w:r w:rsidRPr="006F05E5">
              <w:rPr>
                <w:rFonts w:ascii="仿宋" w:eastAsia="仿宋" w:hAnsi="仿宋" w:cs="宋体" w:hint="eastAsia"/>
                <w:color w:val="000000"/>
                <w:kern w:val="0"/>
                <w:sz w:val="24"/>
                <w:szCs w:val="24"/>
                <w14:ligatures w14:val="none"/>
              </w:rPr>
              <w:br/>
              <w:t>施</w:t>
            </w:r>
          </w:p>
        </w:tc>
        <w:tc>
          <w:tcPr>
            <w:tcW w:w="1985" w:type="dxa"/>
            <w:shd w:val="clear" w:color="auto" w:fill="auto"/>
            <w:vAlign w:val="center"/>
            <w:hideMark/>
          </w:tcPr>
          <w:p w14:paraId="51B1408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①配置符合要求的消防设施；灭火器应规范设置；灭火器、消防栓周围1.2m内不能摆放任何物品并设置警戒线。</w:t>
            </w:r>
            <w:r w:rsidRPr="006F05E5">
              <w:rPr>
                <w:rFonts w:ascii="仿宋" w:eastAsia="仿宋" w:hAnsi="仿宋" w:cs="宋体" w:hint="eastAsia"/>
                <w:color w:val="000000"/>
                <w:kern w:val="0"/>
                <w:sz w:val="24"/>
                <w:szCs w:val="24"/>
                <w14:ligatures w14:val="none"/>
              </w:rPr>
              <w:br/>
              <w:t>②车间内安全出口不少于两个，生产期间均不得上锁，</w:t>
            </w:r>
            <w:r w:rsidRPr="006F05E5">
              <w:rPr>
                <w:rFonts w:ascii="仿宋" w:eastAsia="仿宋" w:hAnsi="仿宋" w:cs="宋体" w:hint="eastAsia"/>
                <w:color w:val="000000"/>
                <w:kern w:val="0"/>
                <w:sz w:val="24"/>
                <w:szCs w:val="24"/>
                <w14:ligatures w14:val="none"/>
              </w:rPr>
              <w:br/>
              <w:t>③疏散门应向疏散方向开启，疏散通道应有明显的疏散逃生标志，需装疏散指示标志和消防应急灯，安全通道不得被占用。</w:t>
            </w:r>
          </w:p>
        </w:tc>
        <w:tc>
          <w:tcPr>
            <w:tcW w:w="709" w:type="dxa"/>
            <w:shd w:val="clear" w:color="auto" w:fill="auto"/>
            <w:vAlign w:val="center"/>
            <w:hideMark/>
          </w:tcPr>
          <w:p w14:paraId="1804A67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057260D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①违反消防明文规定扣3分</w:t>
            </w:r>
            <w:r w:rsidRPr="006F05E5">
              <w:rPr>
                <w:rFonts w:ascii="仿宋" w:eastAsia="仿宋" w:hAnsi="仿宋" w:cs="宋体" w:hint="eastAsia"/>
                <w:color w:val="000000"/>
                <w:kern w:val="0"/>
                <w:sz w:val="24"/>
                <w:szCs w:val="24"/>
                <w14:ligatures w14:val="none"/>
              </w:rPr>
              <w:br/>
              <w:t>②车间安全出口少于两个扣3分</w:t>
            </w:r>
            <w:r w:rsidRPr="006F05E5">
              <w:rPr>
                <w:rFonts w:ascii="仿宋" w:eastAsia="仿宋" w:hAnsi="仿宋" w:cs="宋体" w:hint="eastAsia"/>
                <w:color w:val="000000"/>
                <w:kern w:val="0"/>
                <w:sz w:val="24"/>
                <w:szCs w:val="24"/>
                <w14:ligatures w14:val="none"/>
              </w:rPr>
              <w:br/>
              <w:t>③没有疏散指示标志和消防应急灯扣3分</w:t>
            </w:r>
            <w:r w:rsidRPr="006F05E5">
              <w:rPr>
                <w:rFonts w:ascii="仿宋" w:eastAsia="仿宋" w:hAnsi="仿宋" w:cs="宋体" w:hint="eastAsia"/>
                <w:color w:val="000000"/>
                <w:kern w:val="0"/>
                <w:sz w:val="24"/>
                <w:szCs w:val="24"/>
                <w14:ligatures w14:val="none"/>
              </w:rPr>
              <w:br/>
              <w:t>④其他消防设施不符合规定的每处扣1分</w:t>
            </w:r>
            <w:r w:rsidRPr="006F05E5">
              <w:rPr>
                <w:rFonts w:ascii="仿宋" w:eastAsia="仿宋" w:hAnsi="仿宋" w:cs="宋体" w:hint="eastAsia"/>
                <w:color w:val="000000"/>
                <w:kern w:val="0"/>
                <w:sz w:val="24"/>
                <w:szCs w:val="24"/>
                <w14:ligatures w14:val="none"/>
              </w:rPr>
              <w:br/>
              <w:t>⑤安全通道被占用每处扣3分               ⑥灭火器材不合格或超期使用的扣3分</w:t>
            </w:r>
          </w:p>
        </w:tc>
        <w:tc>
          <w:tcPr>
            <w:tcW w:w="1476" w:type="dxa"/>
            <w:shd w:val="clear" w:color="auto" w:fill="auto"/>
            <w:vAlign w:val="center"/>
            <w:hideMark/>
          </w:tcPr>
          <w:p w14:paraId="0FFA1ADC" w14:textId="216BB77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8E51BFA" w14:textId="3C6B2F6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86F062F" w14:textId="7707031F"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86A7C37" w14:textId="77777777" w:rsidTr="006F05E5">
        <w:trPr>
          <w:trHeight w:val="283"/>
        </w:trPr>
        <w:tc>
          <w:tcPr>
            <w:tcW w:w="675" w:type="dxa"/>
            <w:shd w:val="clear" w:color="auto" w:fill="auto"/>
            <w:vAlign w:val="center"/>
            <w:hideMark/>
          </w:tcPr>
          <w:p w14:paraId="46068ABD" w14:textId="630FA1A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04055CF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电气装置安全目标</w:t>
            </w:r>
            <w:r w:rsidRPr="006F05E5">
              <w:rPr>
                <w:rFonts w:ascii="仿宋" w:eastAsia="仿宋" w:hAnsi="仿宋" w:cs="宋体" w:hint="eastAsia"/>
                <w:color w:val="000000"/>
                <w:kern w:val="0"/>
                <w:sz w:val="24"/>
                <w:szCs w:val="24"/>
                <w14:ligatures w14:val="none"/>
              </w:rPr>
              <w:lastRenderedPageBreak/>
              <w:t>管理</w:t>
            </w:r>
          </w:p>
        </w:tc>
        <w:tc>
          <w:tcPr>
            <w:tcW w:w="1985" w:type="dxa"/>
            <w:shd w:val="clear" w:color="auto" w:fill="auto"/>
            <w:vAlign w:val="center"/>
            <w:hideMark/>
          </w:tcPr>
          <w:p w14:paraId="5CCC1D36" w14:textId="69B8E146"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①配电房应干净、干燥，不得堆放杂物，房体不应漏水，并配置灭火器材。           ②配电房应保持适宜温度，不得超过40℃。</w:t>
            </w:r>
            <w:r w:rsidRPr="006F05E5">
              <w:rPr>
                <w:rFonts w:ascii="仿宋" w:eastAsia="仿宋" w:hAnsi="仿宋" w:cs="宋体" w:hint="eastAsia"/>
                <w:color w:val="000000"/>
                <w:kern w:val="0"/>
                <w:sz w:val="24"/>
                <w:szCs w:val="24"/>
                <w14:ligatures w14:val="none"/>
              </w:rPr>
              <w:br w:type="page"/>
              <w:t>③配</w:t>
            </w:r>
            <w:r w:rsidRPr="006F05E5">
              <w:rPr>
                <w:rFonts w:ascii="仿宋" w:eastAsia="仿宋" w:hAnsi="仿宋" w:cs="宋体" w:hint="eastAsia"/>
                <w:color w:val="000000"/>
                <w:kern w:val="0"/>
                <w:sz w:val="24"/>
                <w:szCs w:val="24"/>
                <w14:ligatures w14:val="none"/>
              </w:rPr>
              <w:lastRenderedPageBreak/>
              <w:t>电房应通风良好，并有防小动物进入措施。</w:t>
            </w:r>
            <w:r w:rsidRPr="006F05E5">
              <w:rPr>
                <w:rFonts w:ascii="仿宋" w:eastAsia="仿宋" w:hAnsi="仿宋" w:cs="宋体" w:hint="eastAsia"/>
                <w:color w:val="000000"/>
                <w:kern w:val="0"/>
                <w:sz w:val="24"/>
                <w:szCs w:val="24"/>
                <w14:ligatures w14:val="none"/>
              </w:rPr>
              <w:br w:type="page"/>
              <w:t>④主设备(变压器，刀闸，开关)不得超载运行。</w:t>
            </w:r>
            <w:r w:rsidRPr="006F05E5">
              <w:rPr>
                <w:rFonts w:ascii="仿宋" w:eastAsia="仿宋" w:hAnsi="仿宋" w:cs="宋体" w:hint="eastAsia"/>
                <w:color w:val="000000"/>
                <w:kern w:val="0"/>
                <w:sz w:val="24"/>
                <w:szCs w:val="24"/>
                <w14:ligatures w14:val="none"/>
              </w:rPr>
              <w:br w:type="page"/>
              <w:t>⑤ 注油电气设备不得有渗油、漏油、鼓涨。                         ⑥配电房应配置安全器具及各类警示牌。</w:t>
            </w:r>
          </w:p>
        </w:tc>
        <w:tc>
          <w:tcPr>
            <w:tcW w:w="709" w:type="dxa"/>
            <w:shd w:val="clear" w:color="auto" w:fill="auto"/>
            <w:vAlign w:val="center"/>
            <w:hideMark/>
          </w:tcPr>
          <w:p w14:paraId="1D89844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15</w:t>
            </w:r>
          </w:p>
        </w:tc>
        <w:tc>
          <w:tcPr>
            <w:tcW w:w="2268" w:type="dxa"/>
            <w:shd w:val="clear" w:color="auto" w:fill="auto"/>
            <w:vAlign w:val="center"/>
            <w:hideMark/>
          </w:tcPr>
          <w:p w14:paraId="3FA43B3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①配电房堆放杂物，漏水，每项扣1分</w:t>
            </w:r>
            <w:r w:rsidRPr="006F05E5">
              <w:rPr>
                <w:rFonts w:ascii="仿宋" w:eastAsia="仿宋" w:hAnsi="仿宋" w:cs="宋体" w:hint="eastAsia"/>
                <w:color w:val="000000"/>
                <w:kern w:val="0"/>
                <w:sz w:val="24"/>
                <w:szCs w:val="24"/>
                <w14:ligatures w14:val="none"/>
              </w:rPr>
              <w:br w:type="page"/>
              <w:t>②配电房超过40℃。扣2分</w:t>
            </w:r>
            <w:r w:rsidRPr="006F05E5">
              <w:rPr>
                <w:rFonts w:ascii="仿宋" w:eastAsia="仿宋" w:hAnsi="仿宋" w:cs="宋体" w:hint="eastAsia"/>
                <w:color w:val="000000"/>
                <w:kern w:val="0"/>
                <w:sz w:val="24"/>
                <w:szCs w:val="24"/>
                <w14:ligatures w14:val="none"/>
              </w:rPr>
              <w:br w:type="page"/>
              <w:t>③配电房通风不好，无防小动物进入措施每项扣1分。</w:t>
            </w:r>
            <w:r w:rsidRPr="006F05E5">
              <w:rPr>
                <w:rFonts w:ascii="仿宋" w:eastAsia="仿宋" w:hAnsi="仿宋" w:cs="宋体" w:hint="eastAsia"/>
                <w:color w:val="000000"/>
                <w:kern w:val="0"/>
                <w:sz w:val="24"/>
                <w:szCs w:val="24"/>
                <w14:ligatures w14:val="none"/>
              </w:rPr>
              <w:br w:type="page"/>
              <w:t>④主设备(变压器，刀</w:t>
            </w:r>
            <w:r w:rsidRPr="006F05E5">
              <w:rPr>
                <w:rFonts w:ascii="仿宋" w:eastAsia="仿宋" w:hAnsi="仿宋" w:cs="宋体" w:hint="eastAsia"/>
                <w:color w:val="000000"/>
                <w:kern w:val="0"/>
                <w:sz w:val="24"/>
                <w:szCs w:val="24"/>
                <w14:ligatures w14:val="none"/>
              </w:rPr>
              <w:lastRenderedPageBreak/>
              <w:t>闸，开关)超载运行扣2分。</w:t>
            </w:r>
            <w:r w:rsidRPr="006F05E5">
              <w:rPr>
                <w:rFonts w:ascii="仿宋" w:eastAsia="仿宋" w:hAnsi="仿宋" w:cs="宋体" w:hint="eastAsia"/>
                <w:color w:val="000000"/>
                <w:kern w:val="0"/>
                <w:sz w:val="24"/>
                <w:szCs w:val="24"/>
                <w14:ligatures w14:val="none"/>
              </w:rPr>
              <w:br w:type="page"/>
              <w:t>⑤注油电气设备有渗油、漏油、鼓涨扣2分。     ⑥未配置灭火器材、安全器具及各类警示牌每项扣2分。</w:t>
            </w:r>
          </w:p>
        </w:tc>
        <w:tc>
          <w:tcPr>
            <w:tcW w:w="1476" w:type="dxa"/>
            <w:shd w:val="clear" w:color="auto" w:fill="auto"/>
            <w:vAlign w:val="center"/>
            <w:hideMark/>
          </w:tcPr>
          <w:p w14:paraId="1A81436B" w14:textId="74A72C5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C041272" w14:textId="4C5C233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344908E" w14:textId="05C02F08"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E8C05F4" w14:textId="77777777" w:rsidTr="006F05E5">
        <w:trPr>
          <w:trHeight w:val="283"/>
        </w:trPr>
        <w:tc>
          <w:tcPr>
            <w:tcW w:w="675" w:type="dxa"/>
            <w:shd w:val="clear" w:color="auto" w:fill="auto"/>
            <w:vAlign w:val="center"/>
            <w:hideMark/>
          </w:tcPr>
          <w:p w14:paraId="182C21B9" w14:textId="38D8F9E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016849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配电房</w:t>
            </w:r>
          </w:p>
        </w:tc>
        <w:tc>
          <w:tcPr>
            <w:tcW w:w="1985" w:type="dxa"/>
            <w:shd w:val="clear" w:color="auto" w:fill="auto"/>
            <w:vAlign w:val="center"/>
            <w:hideMark/>
          </w:tcPr>
          <w:p w14:paraId="2AE921D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①配电装置安装必须规范，线路敷设必须安装塑钢桥架，机械设备线路应安装阻燃管或钢管。</w:t>
            </w:r>
            <w:r w:rsidRPr="006F05E5">
              <w:rPr>
                <w:rFonts w:ascii="仿宋" w:eastAsia="仿宋" w:hAnsi="仿宋" w:cs="宋体" w:hint="eastAsia"/>
                <w:color w:val="000000"/>
                <w:kern w:val="0"/>
                <w:sz w:val="24"/>
                <w:szCs w:val="24"/>
                <w14:ligatures w14:val="none"/>
              </w:rPr>
              <w:br/>
              <w:t>②配电装置配置（递级配置）应合理，不得超载运行</w:t>
            </w:r>
            <w:r w:rsidRPr="006F05E5">
              <w:rPr>
                <w:rFonts w:ascii="仿宋" w:eastAsia="仿宋" w:hAnsi="仿宋" w:cs="宋体" w:hint="eastAsia"/>
                <w:color w:val="000000"/>
                <w:kern w:val="0"/>
                <w:sz w:val="24"/>
                <w:szCs w:val="24"/>
                <w14:ligatures w14:val="none"/>
              </w:rPr>
              <w:br/>
              <w:t>③配电箱应使用3C论证产品，严禁使用非认证及木制品。</w:t>
            </w:r>
            <w:r w:rsidRPr="006F05E5">
              <w:rPr>
                <w:rFonts w:ascii="仿宋" w:eastAsia="仿宋" w:hAnsi="仿宋" w:cs="宋体" w:hint="eastAsia"/>
                <w:color w:val="000000"/>
                <w:kern w:val="0"/>
                <w:sz w:val="24"/>
                <w:szCs w:val="24"/>
                <w14:ligatures w14:val="none"/>
              </w:rPr>
              <w:br/>
              <w:t>④导线接头不得挷扎，应使用线夹，铝芯线与开关连接必须安装铜铝接头。</w:t>
            </w:r>
            <w:r w:rsidRPr="006F05E5">
              <w:rPr>
                <w:rFonts w:ascii="仿宋" w:eastAsia="仿宋" w:hAnsi="仿宋" w:cs="宋体" w:hint="eastAsia"/>
                <w:color w:val="000000"/>
                <w:kern w:val="0"/>
                <w:sz w:val="24"/>
                <w:szCs w:val="24"/>
                <w14:ligatures w14:val="none"/>
              </w:rPr>
              <w:br/>
              <w:t>⑤车间内用电线路严禁拖地使用，不准私拉乱接，临时用电应就地安装使用控制箱并装漏电保护开关。</w:t>
            </w:r>
          </w:p>
        </w:tc>
        <w:tc>
          <w:tcPr>
            <w:tcW w:w="709" w:type="dxa"/>
            <w:shd w:val="clear" w:color="auto" w:fill="auto"/>
            <w:vAlign w:val="center"/>
            <w:hideMark/>
          </w:tcPr>
          <w:p w14:paraId="4CC3391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20</w:t>
            </w:r>
          </w:p>
        </w:tc>
        <w:tc>
          <w:tcPr>
            <w:tcW w:w="2268" w:type="dxa"/>
            <w:shd w:val="clear" w:color="auto" w:fill="auto"/>
            <w:vAlign w:val="center"/>
            <w:hideMark/>
          </w:tcPr>
          <w:p w14:paraId="78725CAE" w14:textId="76F8155D"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①配电装置安装不规范，线路敷设未安装塑钢桥架，机械设备线路安装未阻燃管或钢管每项扣4分。②配电装置配置超载运行扣4分。</w:t>
            </w:r>
            <w:r w:rsidRPr="006F05E5">
              <w:rPr>
                <w:rFonts w:ascii="仿宋" w:eastAsia="仿宋" w:hAnsi="仿宋" w:cs="宋体" w:hint="eastAsia"/>
                <w:color w:val="000000"/>
                <w:kern w:val="0"/>
                <w:sz w:val="24"/>
                <w:szCs w:val="24"/>
                <w14:ligatures w14:val="none"/>
              </w:rPr>
              <w:br/>
              <w:t>③配电箱未使用3C论证产品，使用非认证及木制品扣4分。④导线接头挷扎应使用线夹，铝芯线与开关连接安装未使用铜铝接头扣4分。</w:t>
            </w:r>
            <w:r w:rsidRPr="006F05E5">
              <w:rPr>
                <w:rFonts w:ascii="仿宋" w:eastAsia="仿宋" w:hAnsi="仿宋" w:cs="宋体" w:hint="eastAsia"/>
                <w:color w:val="000000"/>
                <w:kern w:val="0"/>
                <w:sz w:val="24"/>
                <w:szCs w:val="24"/>
                <w14:ligatures w14:val="none"/>
              </w:rPr>
              <w:br/>
              <w:t>⑤车间内用电线路私拉乱接，临时用电未经审批、未装漏电保护开关扣4分。</w:t>
            </w:r>
          </w:p>
        </w:tc>
        <w:tc>
          <w:tcPr>
            <w:tcW w:w="1476" w:type="dxa"/>
            <w:shd w:val="clear" w:color="auto" w:fill="auto"/>
            <w:vAlign w:val="center"/>
            <w:hideMark/>
          </w:tcPr>
          <w:p w14:paraId="565A6EEE" w14:textId="26589A0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65E73B4" w14:textId="301ADBE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089B906" w14:textId="1174394B"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D064AB8" w14:textId="77777777" w:rsidTr="006F05E5">
        <w:trPr>
          <w:trHeight w:val="283"/>
        </w:trPr>
        <w:tc>
          <w:tcPr>
            <w:tcW w:w="675" w:type="dxa"/>
            <w:shd w:val="clear" w:color="auto" w:fill="auto"/>
            <w:vAlign w:val="center"/>
            <w:hideMark/>
          </w:tcPr>
          <w:p w14:paraId="6CCD3542" w14:textId="32C6A11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17811A1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电气</w:t>
            </w:r>
            <w:r w:rsidRPr="006F05E5">
              <w:rPr>
                <w:rFonts w:ascii="仿宋" w:eastAsia="仿宋" w:hAnsi="仿宋" w:cs="宋体" w:hint="eastAsia"/>
                <w:color w:val="000000"/>
                <w:kern w:val="0"/>
                <w:sz w:val="24"/>
                <w:szCs w:val="24"/>
                <w14:ligatures w14:val="none"/>
              </w:rPr>
              <w:lastRenderedPageBreak/>
              <w:t>安全</w:t>
            </w:r>
          </w:p>
        </w:tc>
        <w:tc>
          <w:tcPr>
            <w:tcW w:w="1985" w:type="dxa"/>
            <w:shd w:val="clear" w:color="auto" w:fill="auto"/>
            <w:vAlign w:val="center"/>
            <w:hideMark/>
          </w:tcPr>
          <w:p w14:paraId="4ED2BA9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①电气装置的金属外壳必须可靠</w:t>
            </w:r>
            <w:r w:rsidRPr="006F05E5">
              <w:rPr>
                <w:rFonts w:ascii="仿宋" w:eastAsia="仿宋" w:hAnsi="仿宋" w:cs="宋体" w:hint="eastAsia"/>
                <w:color w:val="000000"/>
                <w:kern w:val="0"/>
                <w:sz w:val="24"/>
                <w:szCs w:val="24"/>
                <w14:ligatures w14:val="none"/>
              </w:rPr>
              <w:lastRenderedPageBreak/>
              <w:t>接地。</w:t>
            </w:r>
            <w:r w:rsidRPr="006F05E5">
              <w:rPr>
                <w:rFonts w:ascii="仿宋" w:eastAsia="仿宋" w:hAnsi="仿宋" w:cs="宋体" w:hint="eastAsia"/>
                <w:color w:val="000000"/>
                <w:kern w:val="0"/>
                <w:sz w:val="24"/>
                <w:szCs w:val="24"/>
                <w14:ligatures w14:val="none"/>
              </w:rPr>
              <w:br/>
              <w:t>②电气设备电机必须一机一闸，不得一闸多机。</w:t>
            </w:r>
            <w:r w:rsidRPr="006F05E5">
              <w:rPr>
                <w:rFonts w:ascii="仿宋" w:eastAsia="仿宋" w:hAnsi="仿宋" w:cs="宋体" w:hint="eastAsia"/>
                <w:color w:val="000000"/>
                <w:kern w:val="0"/>
                <w:sz w:val="24"/>
                <w:szCs w:val="24"/>
                <w14:ligatures w14:val="none"/>
              </w:rPr>
              <w:br/>
              <w:t>③直流系统的铜排必须满足负载需求，不得有发热发烫状况产生。</w:t>
            </w:r>
            <w:r w:rsidRPr="006F05E5">
              <w:rPr>
                <w:rFonts w:ascii="仿宋" w:eastAsia="仿宋" w:hAnsi="仿宋" w:cs="宋体" w:hint="eastAsia"/>
                <w:color w:val="000000"/>
                <w:kern w:val="0"/>
                <w:sz w:val="24"/>
                <w:szCs w:val="24"/>
                <w14:ligatures w14:val="none"/>
              </w:rPr>
              <w:br/>
              <w:t>④直流铜排必须离接地体和正负极保持5公分以上的安全距离，且铜排应安装绝缘热缩套。</w:t>
            </w:r>
          </w:p>
        </w:tc>
        <w:tc>
          <w:tcPr>
            <w:tcW w:w="709" w:type="dxa"/>
            <w:shd w:val="clear" w:color="auto" w:fill="auto"/>
            <w:vAlign w:val="center"/>
            <w:hideMark/>
          </w:tcPr>
          <w:p w14:paraId="054D5C0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20</w:t>
            </w:r>
          </w:p>
        </w:tc>
        <w:tc>
          <w:tcPr>
            <w:tcW w:w="2268" w:type="dxa"/>
            <w:shd w:val="clear" w:color="auto" w:fill="auto"/>
            <w:vAlign w:val="center"/>
            <w:hideMark/>
          </w:tcPr>
          <w:p w14:paraId="03D0F16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①电气装置的金属外壳未可靠接地。</w:t>
            </w:r>
            <w:r w:rsidRPr="006F05E5">
              <w:rPr>
                <w:rFonts w:ascii="仿宋" w:eastAsia="仿宋" w:hAnsi="仿宋" w:cs="宋体" w:hint="eastAsia"/>
                <w:color w:val="000000"/>
                <w:kern w:val="0"/>
                <w:sz w:val="24"/>
                <w:szCs w:val="24"/>
                <w14:ligatures w14:val="none"/>
              </w:rPr>
              <w:lastRenderedPageBreak/>
              <w:t>电气设备电机一闸多机每项扣2分。</w:t>
            </w:r>
            <w:r w:rsidRPr="006F05E5">
              <w:rPr>
                <w:rFonts w:ascii="仿宋" w:eastAsia="仿宋" w:hAnsi="仿宋" w:cs="宋体" w:hint="eastAsia"/>
                <w:color w:val="000000"/>
                <w:kern w:val="0"/>
                <w:sz w:val="24"/>
                <w:szCs w:val="24"/>
                <w14:ligatures w14:val="none"/>
              </w:rPr>
              <w:br/>
              <w:t>②直流系统的铜排负载有发热发烫状况产生扣2分。</w:t>
            </w:r>
            <w:r w:rsidRPr="006F05E5">
              <w:rPr>
                <w:rFonts w:ascii="仿宋" w:eastAsia="仿宋" w:hAnsi="仿宋" w:cs="宋体" w:hint="eastAsia"/>
                <w:color w:val="000000"/>
                <w:kern w:val="0"/>
                <w:sz w:val="24"/>
                <w:szCs w:val="24"/>
                <w14:ligatures w14:val="none"/>
              </w:rPr>
              <w:br/>
              <w:t>③直流铜排离接地体和正负极未保持5公分以上的安全距离，铜排未安装绝缘热缩套扣2分。</w:t>
            </w:r>
          </w:p>
        </w:tc>
        <w:tc>
          <w:tcPr>
            <w:tcW w:w="1476" w:type="dxa"/>
            <w:shd w:val="clear" w:color="auto" w:fill="auto"/>
            <w:vAlign w:val="center"/>
            <w:hideMark/>
          </w:tcPr>
          <w:p w14:paraId="01C8F8D9" w14:textId="091E43E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5FF51CF" w14:textId="691F9AE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EF235C9" w14:textId="7C8693A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4819F3B" w14:textId="77777777" w:rsidTr="006F05E5">
        <w:trPr>
          <w:trHeight w:val="283"/>
        </w:trPr>
        <w:tc>
          <w:tcPr>
            <w:tcW w:w="675" w:type="dxa"/>
            <w:shd w:val="clear" w:color="auto" w:fill="auto"/>
            <w:noWrap/>
            <w:vAlign w:val="center"/>
            <w:hideMark/>
          </w:tcPr>
          <w:p w14:paraId="656D417E" w14:textId="51DAE0D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2B76780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电气安全</w:t>
            </w:r>
          </w:p>
        </w:tc>
        <w:tc>
          <w:tcPr>
            <w:tcW w:w="1985" w:type="dxa"/>
            <w:shd w:val="clear" w:color="auto" w:fill="auto"/>
            <w:vAlign w:val="center"/>
            <w:hideMark/>
          </w:tcPr>
          <w:p w14:paraId="7AE6BA8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⑤定期对直流铜排的连接点结晶进行清理，不得有污蚀物。安装时双面应涂导电膏，连接螺栓应牢固，并使用弹簧垫片。</w:t>
            </w:r>
            <w:r w:rsidRPr="006F05E5">
              <w:rPr>
                <w:rFonts w:ascii="仿宋" w:eastAsia="仿宋" w:hAnsi="仿宋" w:cs="宋体" w:hint="eastAsia"/>
                <w:color w:val="000000"/>
                <w:kern w:val="0"/>
                <w:sz w:val="24"/>
                <w:szCs w:val="24"/>
                <w14:ligatures w14:val="none"/>
              </w:rPr>
              <w:br w:type="page"/>
              <w:t>⑥用电设备单机必须安装漏电保护开关，动作电流小于30毫安，并可靠接地。</w:t>
            </w:r>
            <w:r w:rsidRPr="006F05E5">
              <w:rPr>
                <w:rFonts w:ascii="仿宋" w:eastAsia="仿宋" w:hAnsi="仿宋" w:cs="宋体" w:hint="eastAsia"/>
                <w:color w:val="000000"/>
                <w:kern w:val="0"/>
                <w:sz w:val="24"/>
                <w:szCs w:val="24"/>
                <w14:ligatures w14:val="none"/>
              </w:rPr>
              <w:br w:type="page"/>
              <w:t>⑦车间槽水加温严禁使用电加热棒。                   ⑧车间、办公场所严禁使用取暖电器及淘汰的电茶壶(使用自动跳闸)产品。                                                       ⑨插座上不得使用大功率电气设备，必须使用开关控制。</w:t>
            </w:r>
            <w:r w:rsidRPr="006F05E5">
              <w:rPr>
                <w:rFonts w:ascii="仿宋" w:eastAsia="仿宋" w:hAnsi="仿宋" w:cs="宋体" w:hint="eastAsia"/>
                <w:color w:val="000000"/>
                <w:kern w:val="0"/>
                <w:sz w:val="24"/>
                <w:szCs w:val="24"/>
                <w14:ligatures w14:val="none"/>
              </w:rPr>
              <w:br w:type="page"/>
              <w:t>⑩对移动式电器应使用电缆线，电缆线</w:t>
            </w:r>
            <w:r w:rsidRPr="006F05E5">
              <w:rPr>
                <w:rFonts w:ascii="仿宋" w:eastAsia="仿宋" w:hAnsi="仿宋" w:cs="宋体" w:hint="eastAsia"/>
                <w:color w:val="000000"/>
                <w:kern w:val="0"/>
                <w:sz w:val="24"/>
                <w:szCs w:val="24"/>
                <w14:ligatures w14:val="none"/>
              </w:rPr>
              <w:lastRenderedPageBreak/>
              <w:t>必须四芯线(带接地线)并配置漏电开关。</w:t>
            </w:r>
            <w:r w:rsidRPr="006F05E5">
              <w:rPr>
                <w:rFonts w:ascii="仿宋" w:eastAsia="仿宋" w:hAnsi="仿宋" w:cs="宋体" w:hint="eastAsia"/>
                <w:color w:val="000000"/>
                <w:kern w:val="0"/>
                <w:sz w:val="24"/>
                <w:szCs w:val="24"/>
                <w14:ligatures w14:val="none"/>
              </w:rPr>
              <w:br w:type="page"/>
            </w:r>
          </w:p>
        </w:tc>
        <w:tc>
          <w:tcPr>
            <w:tcW w:w="709" w:type="dxa"/>
            <w:shd w:val="clear" w:color="auto" w:fill="auto"/>
            <w:vAlign w:val="center"/>
            <w:hideMark/>
          </w:tcPr>
          <w:p w14:paraId="008E595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20</w:t>
            </w:r>
          </w:p>
        </w:tc>
        <w:tc>
          <w:tcPr>
            <w:tcW w:w="2268" w:type="dxa"/>
            <w:shd w:val="clear" w:color="auto" w:fill="auto"/>
            <w:vAlign w:val="center"/>
            <w:hideMark/>
          </w:tcPr>
          <w:p w14:paraId="7005E3A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⑤未定期对直流铜排的连接点结晶进行清理，螺栓不牢固扣2分。</w:t>
            </w:r>
            <w:r w:rsidRPr="006F05E5">
              <w:rPr>
                <w:rFonts w:ascii="仿宋" w:eastAsia="仿宋" w:hAnsi="仿宋" w:cs="宋体" w:hint="eastAsia"/>
                <w:color w:val="000000"/>
                <w:kern w:val="0"/>
                <w:sz w:val="24"/>
                <w:szCs w:val="24"/>
                <w14:ligatures w14:val="none"/>
              </w:rPr>
              <w:br w:type="page"/>
              <w:t>⑥用电设备单机未安装漏电保护开关扣2分。</w:t>
            </w:r>
            <w:r w:rsidRPr="006F05E5">
              <w:rPr>
                <w:rFonts w:ascii="仿宋" w:eastAsia="仿宋" w:hAnsi="仿宋" w:cs="宋体" w:hint="eastAsia"/>
                <w:color w:val="000000"/>
                <w:kern w:val="0"/>
                <w:sz w:val="24"/>
                <w:szCs w:val="24"/>
                <w14:ligatures w14:val="none"/>
              </w:rPr>
              <w:br w:type="page"/>
              <w:t>⑦车间槽水加温使用电加热棒扣2分。              ⑧车间、办公场所使用取暖电器及淘汰的电茶壶(使用自动跳闸)产品扣2分。                                                       ⑨插座上使用大功率电气设备扣2分。</w:t>
            </w:r>
            <w:r w:rsidRPr="006F05E5">
              <w:rPr>
                <w:rFonts w:ascii="仿宋" w:eastAsia="仿宋" w:hAnsi="仿宋" w:cs="宋体" w:hint="eastAsia"/>
                <w:color w:val="000000"/>
                <w:kern w:val="0"/>
                <w:sz w:val="24"/>
                <w:szCs w:val="24"/>
                <w14:ligatures w14:val="none"/>
              </w:rPr>
              <w:br w:type="page"/>
              <w:t>⑩对移动式电器电缆线不是四芯线(带接地线)未配置漏电开关扣2分。</w:t>
            </w:r>
            <w:r w:rsidRPr="006F05E5">
              <w:rPr>
                <w:rFonts w:ascii="仿宋" w:eastAsia="仿宋" w:hAnsi="仿宋" w:cs="宋体" w:hint="eastAsia"/>
                <w:color w:val="000000"/>
                <w:kern w:val="0"/>
                <w:sz w:val="24"/>
                <w:szCs w:val="24"/>
                <w14:ligatures w14:val="none"/>
              </w:rPr>
              <w:br w:type="page"/>
            </w:r>
          </w:p>
        </w:tc>
        <w:tc>
          <w:tcPr>
            <w:tcW w:w="1476" w:type="dxa"/>
            <w:shd w:val="clear" w:color="auto" w:fill="auto"/>
            <w:vAlign w:val="center"/>
            <w:hideMark/>
          </w:tcPr>
          <w:p w14:paraId="2CFA517C" w14:textId="54F1092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A14D7B1" w14:textId="3DF8DD9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CA36C61" w14:textId="0F5A653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8707A65" w14:textId="77777777" w:rsidTr="006F05E5">
        <w:trPr>
          <w:trHeight w:val="283"/>
        </w:trPr>
        <w:tc>
          <w:tcPr>
            <w:tcW w:w="675" w:type="dxa"/>
            <w:shd w:val="clear" w:color="auto" w:fill="auto"/>
            <w:vAlign w:val="center"/>
            <w:hideMark/>
          </w:tcPr>
          <w:p w14:paraId="4BC653AE" w14:textId="19EABE8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12850B5D" w14:textId="77777777" w:rsidR="006F05E5" w:rsidRPr="006F05E5" w:rsidRDefault="006F05E5" w:rsidP="006F05E5">
            <w:pPr>
              <w:widowControl/>
              <w:jc w:val="center"/>
              <w:rPr>
                <w:rFonts w:ascii="仿宋" w:eastAsia="仿宋" w:hAnsi="仿宋" w:cs="宋体"/>
                <w:color w:val="444444"/>
                <w:kern w:val="0"/>
                <w:sz w:val="24"/>
                <w:szCs w:val="24"/>
                <w14:ligatures w14:val="none"/>
              </w:rPr>
            </w:pPr>
            <w:r w:rsidRPr="006F05E5">
              <w:rPr>
                <w:rFonts w:ascii="仿宋" w:eastAsia="仿宋" w:hAnsi="仿宋" w:cs="宋体" w:hint="eastAsia"/>
                <w:color w:val="444444"/>
                <w:kern w:val="0"/>
                <w:sz w:val="24"/>
                <w:szCs w:val="24"/>
                <w14:ligatures w14:val="none"/>
              </w:rPr>
              <w:t>电气安全</w:t>
            </w:r>
          </w:p>
        </w:tc>
        <w:tc>
          <w:tcPr>
            <w:tcW w:w="1985" w:type="dxa"/>
            <w:shd w:val="clear" w:color="auto" w:fill="auto"/>
            <w:vAlign w:val="center"/>
            <w:hideMark/>
          </w:tcPr>
          <w:p w14:paraId="1511976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 xml:space="preserve">①配电箱周边不得堆放可燃物，箱体应完好无损。                                      </w:t>
            </w:r>
            <w:r w:rsidRPr="006F05E5">
              <w:rPr>
                <w:rFonts w:ascii="仿宋" w:eastAsia="仿宋" w:hAnsi="仿宋" w:cs="宋体" w:hint="eastAsia"/>
                <w:color w:val="000000"/>
                <w:kern w:val="0"/>
                <w:sz w:val="24"/>
                <w:szCs w:val="24"/>
                <w14:ligatures w14:val="none"/>
              </w:rPr>
              <w:br/>
              <w:t>②配电箱的安装必须符合规范标准，不得太高，明装箱底离地面一般为1.6  米，暗装时应1.4m,并避开高温、污蚀气体、雨水、阳光爆晒，配电箱前必须有足够的安全操作通道，并应便于操作、维修、检查。</w:t>
            </w:r>
            <w:r w:rsidRPr="006F05E5">
              <w:rPr>
                <w:rFonts w:ascii="仿宋" w:eastAsia="仿宋" w:hAnsi="仿宋" w:cs="宋体" w:hint="eastAsia"/>
                <w:color w:val="000000"/>
                <w:kern w:val="0"/>
                <w:sz w:val="24"/>
                <w:szCs w:val="24"/>
                <w14:ligatures w14:val="none"/>
              </w:rPr>
              <w:br/>
              <w:t>③烘道、烘箱壁体上安装的配电箱，在壁体上必须采取隔热措施并保持5cm以上间距。</w:t>
            </w:r>
            <w:r w:rsidRPr="006F05E5">
              <w:rPr>
                <w:rFonts w:ascii="仿宋" w:eastAsia="仿宋" w:hAnsi="仿宋" w:cs="宋体" w:hint="eastAsia"/>
                <w:color w:val="000000"/>
                <w:kern w:val="0"/>
                <w:sz w:val="24"/>
                <w:szCs w:val="24"/>
                <w14:ligatures w14:val="none"/>
              </w:rPr>
              <w:br/>
              <w:t>④配电箱的各路控制开关必须进行编号命名。</w:t>
            </w:r>
          </w:p>
        </w:tc>
        <w:tc>
          <w:tcPr>
            <w:tcW w:w="709" w:type="dxa"/>
            <w:shd w:val="clear" w:color="auto" w:fill="auto"/>
            <w:vAlign w:val="center"/>
            <w:hideMark/>
          </w:tcPr>
          <w:p w14:paraId="5EE9E8C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4E93705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 xml:space="preserve">①配电箱周边堆放可燃物，箱体损坏扣2分。                                      </w:t>
            </w:r>
            <w:r w:rsidRPr="006F05E5">
              <w:rPr>
                <w:rFonts w:ascii="仿宋" w:eastAsia="仿宋" w:hAnsi="仿宋" w:cs="宋体" w:hint="eastAsia"/>
                <w:color w:val="000000"/>
                <w:kern w:val="0"/>
                <w:sz w:val="24"/>
                <w:szCs w:val="24"/>
                <w14:ligatures w14:val="none"/>
              </w:rPr>
              <w:br/>
              <w:t>②配电箱的安装不符合规范标准并避开高温、污蚀气体、雨水、阳光爆晒，配电箱没有足够的安全操作通道扣2分。</w:t>
            </w:r>
            <w:r w:rsidRPr="006F05E5">
              <w:rPr>
                <w:rFonts w:ascii="仿宋" w:eastAsia="仿宋" w:hAnsi="仿宋" w:cs="宋体" w:hint="eastAsia"/>
                <w:color w:val="000000"/>
                <w:kern w:val="0"/>
                <w:sz w:val="24"/>
                <w:szCs w:val="24"/>
                <w14:ligatures w14:val="none"/>
              </w:rPr>
              <w:br/>
              <w:t>③烘道、烘箱壁体上安装的配电箱，没有采取隔热措施并保持5cm以上间距扣2分。</w:t>
            </w:r>
            <w:r w:rsidRPr="006F05E5">
              <w:rPr>
                <w:rFonts w:ascii="仿宋" w:eastAsia="仿宋" w:hAnsi="仿宋" w:cs="宋体" w:hint="eastAsia"/>
                <w:color w:val="000000"/>
                <w:kern w:val="0"/>
                <w:sz w:val="24"/>
                <w:szCs w:val="24"/>
                <w14:ligatures w14:val="none"/>
              </w:rPr>
              <w:br/>
              <w:t>④配电箱的各路控制开关没有进行编号命名扣4分。</w:t>
            </w:r>
          </w:p>
        </w:tc>
        <w:tc>
          <w:tcPr>
            <w:tcW w:w="1476" w:type="dxa"/>
            <w:shd w:val="clear" w:color="auto" w:fill="auto"/>
            <w:vAlign w:val="center"/>
            <w:hideMark/>
          </w:tcPr>
          <w:p w14:paraId="09495183" w14:textId="5D9B69E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CC8BFE4" w14:textId="2E3A933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C767B9A" w14:textId="182F809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3807C7A" w14:textId="77777777" w:rsidTr="006F05E5">
        <w:trPr>
          <w:trHeight w:val="283"/>
        </w:trPr>
        <w:tc>
          <w:tcPr>
            <w:tcW w:w="675" w:type="dxa"/>
            <w:shd w:val="clear" w:color="auto" w:fill="auto"/>
            <w:vAlign w:val="center"/>
            <w:hideMark/>
          </w:tcPr>
          <w:p w14:paraId="5E14380D" w14:textId="7164531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48B72FE0" w14:textId="77777777" w:rsidR="006F05E5" w:rsidRPr="006F05E5" w:rsidRDefault="006F05E5" w:rsidP="006F05E5">
            <w:pPr>
              <w:widowControl/>
              <w:jc w:val="center"/>
              <w:rPr>
                <w:rFonts w:ascii="仿宋" w:eastAsia="仿宋" w:hAnsi="仿宋" w:cs="宋体"/>
                <w:color w:val="444444"/>
                <w:kern w:val="0"/>
                <w:sz w:val="24"/>
                <w:szCs w:val="24"/>
                <w14:ligatures w14:val="none"/>
              </w:rPr>
            </w:pPr>
          </w:p>
        </w:tc>
        <w:tc>
          <w:tcPr>
            <w:tcW w:w="1985" w:type="dxa"/>
            <w:shd w:val="clear" w:color="auto" w:fill="auto"/>
            <w:vAlign w:val="center"/>
            <w:hideMark/>
          </w:tcPr>
          <w:p w14:paraId="36B4867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⑤配电箱内的控制开关桩头不得有积尘和可燃物。</w:t>
            </w:r>
            <w:r w:rsidRPr="006F05E5">
              <w:rPr>
                <w:rFonts w:ascii="仿宋" w:eastAsia="仿宋" w:hAnsi="仿宋" w:cs="Calibri"/>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t>⑥车间内的电动机械传动机构必须安装防护罩。</w:t>
            </w:r>
            <w:r w:rsidRPr="006F05E5">
              <w:rPr>
                <w:rFonts w:ascii="仿宋" w:eastAsia="仿宋" w:hAnsi="仿宋" w:cs="Calibri"/>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t>⑦涂喷车间严禁使用非防爆电气开关，须安装易燃易爆气体检测报警装置。</w:t>
            </w:r>
            <w:r w:rsidRPr="006F05E5">
              <w:rPr>
                <w:rFonts w:ascii="仿宋" w:eastAsia="仿宋" w:hAnsi="仿宋" w:cs="Calibri"/>
                <w:color w:val="000000"/>
                <w:kern w:val="0"/>
                <w:sz w:val="24"/>
                <w:szCs w:val="24"/>
                <w14:ligatures w14:val="none"/>
              </w:rPr>
              <w:lastRenderedPageBreak/>
              <w:br w:type="page"/>
            </w:r>
            <w:r w:rsidRPr="006F05E5">
              <w:rPr>
                <w:rFonts w:ascii="仿宋" w:eastAsia="仿宋" w:hAnsi="仿宋" w:cs="宋体" w:hint="eastAsia"/>
                <w:color w:val="000000"/>
                <w:kern w:val="0"/>
                <w:sz w:val="24"/>
                <w:szCs w:val="24"/>
                <w14:ligatures w14:val="none"/>
              </w:rPr>
              <w:t>⑧涂喷车间墙体离地面</w:t>
            </w:r>
            <w:r w:rsidRPr="006F05E5">
              <w:rPr>
                <w:rFonts w:ascii="仿宋" w:eastAsia="仿宋" w:hAnsi="仿宋" w:cs="Calibri"/>
                <w:color w:val="000000"/>
                <w:kern w:val="0"/>
                <w:sz w:val="24"/>
                <w:szCs w:val="24"/>
                <w14:ligatures w14:val="none"/>
              </w:rPr>
              <w:t>0.3m</w:t>
            </w:r>
            <w:r w:rsidRPr="006F05E5">
              <w:rPr>
                <w:rFonts w:ascii="仿宋" w:eastAsia="仿宋" w:hAnsi="仿宋" w:cs="宋体" w:hint="eastAsia"/>
                <w:color w:val="000000"/>
                <w:kern w:val="0"/>
                <w:sz w:val="24"/>
                <w:szCs w:val="24"/>
                <w14:ligatures w14:val="none"/>
              </w:rPr>
              <w:t>沿墙体四周安装</w:t>
            </w:r>
            <w:r w:rsidRPr="006F05E5">
              <w:rPr>
                <w:rFonts w:ascii="仿宋" w:eastAsia="仿宋" w:hAnsi="仿宋" w:cs="Calibri"/>
                <w:color w:val="000000"/>
                <w:kern w:val="0"/>
                <w:sz w:val="24"/>
                <w:szCs w:val="24"/>
                <w14:ligatures w14:val="none"/>
              </w:rPr>
              <w:t>3*30cm</w:t>
            </w:r>
            <w:r w:rsidRPr="006F05E5">
              <w:rPr>
                <w:rFonts w:ascii="仿宋" w:eastAsia="仿宋" w:hAnsi="仿宋" w:cs="宋体" w:hint="eastAsia"/>
                <w:color w:val="000000"/>
                <w:kern w:val="0"/>
                <w:sz w:val="24"/>
                <w:szCs w:val="24"/>
                <w14:ligatures w14:val="none"/>
              </w:rPr>
              <w:t>铝排接地体，涂喷车间进囗安装有防静电接地触摸球。</w:t>
            </w:r>
          </w:p>
        </w:tc>
        <w:tc>
          <w:tcPr>
            <w:tcW w:w="709" w:type="dxa"/>
            <w:shd w:val="clear" w:color="auto" w:fill="auto"/>
            <w:vAlign w:val="center"/>
            <w:hideMark/>
          </w:tcPr>
          <w:p w14:paraId="4697076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15</w:t>
            </w:r>
          </w:p>
        </w:tc>
        <w:tc>
          <w:tcPr>
            <w:tcW w:w="2268" w:type="dxa"/>
            <w:shd w:val="clear" w:color="auto" w:fill="auto"/>
            <w:vAlign w:val="center"/>
            <w:hideMark/>
          </w:tcPr>
          <w:p w14:paraId="2B04C10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⑤配电箱内的控制开关有积尘和可燃物扣2分。</w:t>
            </w:r>
            <w:r w:rsidRPr="006F05E5">
              <w:rPr>
                <w:rFonts w:ascii="仿宋" w:eastAsia="仿宋" w:hAnsi="仿宋" w:cs="Calibri"/>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t>⑥车间内的电动机械传动机构未安装防护罩扣2分</w:t>
            </w:r>
            <w:r w:rsidRPr="006F05E5">
              <w:rPr>
                <w:rFonts w:ascii="仿宋" w:eastAsia="仿宋" w:hAnsi="仿宋" w:cs="Calibri"/>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t>⑦涂喷车间使用非防爆电气开关，未安装易燃易爆气体检测报警装置扣2分</w:t>
            </w:r>
            <w:r w:rsidRPr="006F05E5">
              <w:rPr>
                <w:rFonts w:ascii="仿宋" w:eastAsia="仿宋" w:hAnsi="仿宋" w:cs="Calibri"/>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t>⑧涂喷车间墙体离地面</w:t>
            </w:r>
            <w:r w:rsidRPr="006F05E5">
              <w:rPr>
                <w:rFonts w:ascii="仿宋" w:eastAsia="仿宋" w:hAnsi="仿宋" w:cs="Calibri"/>
                <w:color w:val="000000"/>
                <w:kern w:val="0"/>
                <w:sz w:val="24"/>
                <w:szCs w:val="24"/>
                <w14:ligatures w14:val="none"/>
              </w:rPr>
              <w:t>0.3m</w:t>
            </w:r>
            <w:r w:rsidRPr="006F05E5">
              <w:rPr>
                <w:rFonts w:ascii="仿宋" w:eastAsia="仿宋" w:hAnsi="仿宋" w:cs="宋体" w:hint="eastAsia"/>
                <w:color w:val="000000"/>
                <w:kern w:val="0"/>
                <w:sz w:val="24"/>
                <w:szCs w:val="24"/>
                <w14:ligatures w14:val="none"/>
              </w:rPr>
              <w:lastRenderedPageBreak/>
              <w:t>沿墙体四周未安装</w:t>
            </w:r>
            <w:r w:rsidRPr="006F05E5">
              <w:rPr>
                <w:rFonts w:ascii="仿宋" w:eastAsia="仿宋" w:hAnsi="仿宋" w:cs="Calibri"/>
                <w:color w:val="000000"/>
                <w:kern w:val="0"/>
                <w:sz w:val="24"/>
                <w:szCs w:val="24"/>
                <w14:ligatures w14:val="none"/>
              </w:rPr>
              <w:t>3*30cm</w:t>
            </w:r>
            <w:r w:rsidRPr="006F05E5">
              <w:rPr>
                <w:rFonts w:ascii="仿宋" w:eastAsia="仿宋" w:hAnsi="仿宋" w:cs="宋体" w:hint="eastAsia"/>
                <w:color w:val="000000"/>
                <w:kern w:val="0"/>
                <w:sz w:val="24"/>
                <w:szCs w:val="24"/>
                <w14:ligatures w14:val="none"/>
              </w:rPr>
              <w:t>铝排接地体，涂喷车间进囗未安装有防静电接地触摸球扣1分。</w:t>
            </w:r>
          </w:p>
        </w:tc>
        <w:tc>
          <w:tcPr>
            <w:tcW w:w="1476" w:type="dxa"/>
            <w:shd w:val="clear" w:color="auto" w:fill="auto"/>
            <w:vAlign w:val="center"/>
            <w:hideMark/>
          </w:tcPr>
          <w:p w14:paraId="706E20FA" w14:textId="30D411A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BF40530" w14:textId="52B57F4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B77F1B4" w14:textId="17E13B5D"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87925A3" w14:textId="77777777" w:rsidTr="006F05E5">
        <w:trPr>
          <w:trHeight w:val="283"/>
        </w:trPr>
        <w:tc>
          <w:tcPr>
            <w:tcW w:w="675" w:type="dxa"/>
            <w:shd w:val="clear" w:color="auto" w:fill="auto"/>
            <w:vAlign w:val="center"/>
            <w:hideMark/>
          </w:tcPr>
          <w:p w14:paraId="2334385A" w14:textId="36AF0D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25629B0E" w14:textId="77777777" w:rsidR="006F05E5" w:rsidRPr="006F05E5" w:rsidRDefault="006F05E5" w:rsidP="006F05E5">
            <w:pPr>
              <w:widowControl/>
              <w:jc w:val="center"/>
              <w:rPr>
                <w:rFonts w:ascii="仿宋" w:eastAsia="仿宋" w:hAnsi="仿宋" w:cs="宋体"/>
                <w:color w:val="444444"/>
                <w:kern w:val="0"/>
                <w:sz w:val="24"/>
                <w:szCs w:val="24"/>
                <w14:ligatures w14:val="none"/>
              </w:rPr>
            </w:pPr>
            <w:r w:rsidRPr="006F05E5">
              <w:rPr>
                <w:rFonts w:ascii="仿宋" w:eastAsia="仿宋" w:hAnsi="仿宋" w:cs="宋体" w:hint="eastAsia"/>
                <w:color w:val="444444"/>
                <w:kern w:val="0"/>
                <w:sz w:val="24"/>
                <w:szCs w:val="24"/>
                <w14:ligatures w14:val="none"/>
              </w:rPr>
              <w:t>电气安全</w:t>
            </w:r>
          </w:p>
        </w:tc>
        <w:tc>
          <w:tcPr>
            <w:tcW w:w="1985" w:type="dxa"/>
            <w:shd w:val="clear" w:color="auto" w:fill="auto"/>
            <w:vAlign w:val="center"/>
            <w:hideMark/>
          </w:tcPr>
          <w:p w14:paraId="52E3311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对车间内电力容量扩容的电气设施，变更，必须按规范标准进行工程质量的验收。</w:t>
            </w:r>
          </w:p>
        </w:tc>
        <w:tc>
          <w:tcPr>
            <w:tcW w:w="709" w:type="dxa"/>
            <w:shd w:val="clear" w:color="auto" w:fill="auto"/>
            <w:vAlign w:val="center"/>
            <w:hideMark/>
          </w:tcPr>
          <w:p w14:paraId="70DE2FD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16DF378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车间内电力容量扩容的电气设施，变更，未按规范标准进行工程质量的验收扣</w:t>
            </w:r>
            <w:r w:rsidRPr="006F05E5">
              <w:rPr>
                <w:rFonts w:ascii="仿宋" w:eastAsia="仿宋" w:hAnsi="仿宋" w:cs="Calibri"/>
                <w:color w:val="000000"/>
                <w:kern w:val="0"/>
                <w:sz w:val="24"/>
                <w:szCs w:val="24"/>
                <w14:ligatures w14:val="none"/>
              </w:rPr>
              <w:t>10</w:t>
            </w:r>
            <w:r w:rsidRPr="006F05E5">
              <w:rPr>
                <w:rFonts w:ascii="仿宋" w:eastAsia="仿宋" w:hAnsi="仿宋" w:cs="宋体" w:hint="eastAsia"/>
                <w:color w:val="000000"/>
                <w:kern w:val="0"/>
                <w:sz w:val="24"/>
                <w:szCs w:val="24"/>
                <w14:ligatures w14:val="none"/>
              </w:rPr>
              <w:t>分。</w:t>
            </w:r>
          </w:p>
        </w:tc>
        <w:tc>
          <w:tcPr>
            <w:tcW w:w="1476" w:type="dxa"/>
            <w:shd w:val="clear" w:color="auto" w:fill="auto"/>
            <w:vAlign w:val="center"/>
            <w:hideMark/>
          </w:tcPr>
          <w:p w14:paraId="0C632F9C" w14:textId="74A46E4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4263229" w14:textId="6327E17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85F3B77" w14:textId="0C01E20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B1A5F7B" w14:textId="77777777" w:rsidTr="006F05E5">
        <w:trPr>
          <w:trHeight w:val="283"/>
        </w:trPr>
        <w:tc>
          <w:tcPr>
            <w:tcW w:w="675" w:type="dxa"/>
            <w:shd w:val="clear" w:color="auto" w:fill="auto"/>
            <w:vAlign w:val="center"/>
            <w:hideMark/>
          </w:tcPr>
          <w:p w14:paraId="3AA5BD26" w14:textId="3F4834A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035639F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电气安全</w:t>
            </w:r>
          </w:p>
        </w:tc>
        <w:tc>
          <w:tcPr>
            <w:tcW w:w="1985" w:type="dxa"/>
            <w:shd w:val="clear" w:color="auto" w:fill="auto"/>
            <w:vAlign w:val="center"/>
            <w:hideMark/>
          </w:tcPr>
          <w:p w14:paraId="1DFA866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①对车间的电气设施定期进行自查，建立电气安全运行检查、检测台帐，每月不少于一次对车间电气装置进行安全检测，并出具检测报告，每年不少于一次。并应归档,存入电脑，便于备查</w:t>
            </w:r>
            <w:r w:rsidRPr="006F05E5">
              <w:rPr>
                <w:rFonts w:ascii="仿宋" w:eastAsia="仿宋" w:hAnsi="仿宋" w:cs="宋体" w:hint="eastAsia"/>
                <w:color w:val="000000"/>
                <w:kern w:val="0"/>
                <w:sz w:val="24"/>
                <w:szCs w:val="24"/>
                <w14:ligatures w14:val="none"/>
              </w:rPr>
              <w:br/>
              <w:t>②对自检、检测中的安全隐患缺陷进行闭环管理，责任到人。</w:t>
            </w:r>
            <w:r w:rsidRPr="006F05E5">
              <w:rPr>
                <w:rFonts w:ascii="仿宋" w:eastAsia="仿宋" w:hAnsi="仿宋" w:cs="宋体" w:hint="eastAsia"/>
                <w:color w:val="000000"/>
                <w:kern w:val="0"/>
                <w:sz w:val="24"/>
                <w:szCs w:val="24"/>
                <w14:ligatures w14:val="none"/>
              </w:rPr>
              <w:br/>
              <w:t>③闭环管理：（台帐内容→检查日期→检查人→缺陷隐患内容 →消缺情况 →消缺时间→消缺人）</w:t>
            </w:r>
            <w:r w:rsidRPr="006F05E5">
              <w:rPr>
                <w:rFonts w:ascii="仿宋" w:eastAsia="仿宋" w:hAnsi="仿宋" w:cs="宋体" w:hint="eastAsia"/>
                <w:color w:val="000000"/>
                <w:kern w:val="0"/>
                <w:sz w:val="24"/>
                <w:szCs w:val="24"/>
                <w14:ligatures w14:val="none"/>
              </w:rPr>
              <w:br/>
              <w:t>④对电气设施的安装、操作人员必须持证上岗。</w:t>
            </w:r>
          </w:p>
        </w:tc>
        <w:tc>
          <w:tcPr>
            <w:tcW w:w="709" w:type="dxa"/>
            <w:shd w:val="clear" w:color="auto" w:fill="auto"/>
            <w:vAlign w:val="center"/>
            <w:hideMark/>
          </w:tcPr>
          <w:p w14:paraId="2F0411A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4A26693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①未对车间的电气设施定期进行自查，未建立电气安全运行检查、检测台帐的扣4分       ②未对车间的电气设施定期进行自查，检测，没有档案扣4分</w:t>
            </w:r>
            <w:r w:rsidRPr="006F05E5">
              <w:rPr>
                <w:rFonts w:ascii="仿宋" w:eastAsia="仿宋" w:hAnsi="仿宋" w:cs="宋体" w:hint="eastAsia"/>
                <w:color w:val="000000"/>
                <w:kern w:val="0"/>
                <w:sz w:val="24"/>
                <w:szCs w:val="24"/>
                <w14:ligatures w14:val="none"/>
              </w:rPr>
              <w:br/>
              <w:t>③对自检、检测中的安全隐患缺陷没有进行闭环管理扣3分。            ④对电气设施的安装、操作人员无证上岗扣4分。</w:t>
            </w:r>
          </w:p>
        </w:tc>
        <w:tc>
          <w:tcPr>
            <w:tcW w:w="1476" w:type="dxa"/>
            <w:shd w:val="clear" w:color="auto" w:fill="auto"/>
            <w:vAlign w:val="center"/>
            <w:hideMark/>
          </w:tcPr>
          <w:p w14:paraId="3E9F679B" w14:textId="5018C0E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4566C1F" w14:textId="60AD871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27E8754" w14:textId="7C24F63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2EF7AA7" w14:textId="77777777" w:rsidTr="006F05E5">
        <w:trPr>
          <w:trHeight w:val="283"/>
        </w:trPr>
        <w:tc>
          <w:tcPr>
            <w:tcW w:w="1242" w:type="dxa"/>
            <w:gridSpan w:val="2"/>
            <w:shd w:val="clear" w:color="auto" w:fill="auto"/>
            <w:noWrap/>
            <w:vAlign w:val="center"/>
            <w:hideMark/>
          </w:tcPr>
          <w:p w14:paraId="4DCDD3D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小计</w:t>
            </w:r>
          </w:p>
        </w:tc>
        <w:tc>
          <w:tcPr>
            <w:tcW w:w="1985" w:type="dxa"/>
            <w:shd w:val="clear" w:color="auto" w:fill="auto"/>
            <w:vAlign w:val="center"/>
            <w:hideMark/>
          </w:tcPr>
          <w:p w14:paraId="6C44CDFF" w14:textId="3105986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269FA93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180</w:t>
            </w:r>
          </w:p>
        </w:tc>
        <w:tc>
          <w:tcPr>
            <w:tcW w:w="2268" w:type="dxa"/>
            <w:shd w:val="clear" w:color="auto" w:fill="auto"/>
            <w:vAlign w:val="center"/>
            <w:hideMark/>
          </w:tcPr>
          <w:p w14:paraId="562CA83B" w14:textId="3EB4A91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0A3ED12E" w14:textId="33C8CDD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6EB7AD9" w14:textId="398DD18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2D4A5F5" w14:textId="10ABFDC4"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2085476" w14:textId="77777777" w:rsidTr="006F05E5">
        <w:trPr>
          <w:trHeight w:val="283"/>
        </w:trPr>
        <w:tc>
          <w:tcPr>
            <w:tcW w:w="1242" w:type="dxa"/>
            <w:gridSpan w:val="2"/>
            <w:shd w:val="clear" w:color="auto" w:fill="auto"/>
            <w:noWrap/>
            <w:vAlign w:val="center"/>
            <w:hideMark/>
          </w:tcPr>
          <w:p w14:paraId="5841198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考评项目</w:t>
            </w:r>
          </w:p>
        </w:tc>
        <w:tc>
          <w:tcPr>
            <w:tcW w:w="1985" w:type="dxa"/>
            <w:shd w:val="clear" w:color="auto" w:fill="auto"/>
            <w:vAlign w:val="center"/>
            <w:hideMark/>
          </w:tcPr>
          <w:p w14:paraId="547E41F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考评内容和管理</w:t>
            </w:r>
            <w:r w:rsidRPr="006F05E5">
              <w:rPr>
                <w:rFonts w:ascii="仿宋" w:eastAsia="仿宋" w:hAnsi="仿宋" w:cs="宋体" w:hint="eastAsia"/>
                <w:color w:val="000000"/>
                <w:kern w:val="0"/>
                <w:sz w:val="24"/>
                <w:szCs w:val="24"/>
                <w14:ligatures w14:val="none"/>
              </w:rPr>
              <w:lastRenderedPageBreak/>
              <w:t>要求</w:t>
            </w:r>
          </w:p>
        </w:tc>
        <w:tc>
          <w:tcPr>
            <w:tcW w:w="709" w:type="dxa"/>
            <w:shd w:val="clear" w:color="auto" w:fill="auto"/>
            <w:vAlign w:val="center"/>
            <w:hideMark/>
          </w:tcPr>
          <w:p w14:paraId="0AB5715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满分</w:t>
            </w:r>
          </w:p>
        </w:tc>
        <w:tc>
          <w:tcPr>
            <w:tcW w:w="2268" w:type="dxa"/>
            <w:shd w:val="clear" w:color="auto" w:fill="auto"/>
            <w:vAlign w:val="center"/>
            <w:hideMark/>
          </w:tcPr>
          <w:p w14:paraId="6DCA749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评分标准</w:t>
            </w:r>
          </w:p>
        </w:tc>
        <w:tc>
          <w:tcPr>
            <w:tcW w:w="1476" w:type="dxa"/>
            <w:shd w:val="clear" w:color="auto" w:fill="auto"/>
            <w:vAlign w:val="center"/>
            <w:hideMark/>
          </w:tcPr>
          <w:p w14:paraId="0AE8B2F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参照文件</w:t>
            </w:r>
          </w:p>
        </w:tc>
        <w:tc>
          <w:tcPr>
            <w:tcW w:w="421" w:type="dxa"/>
            <w:shd w:val="clear" w:color="auto" w:fill="auto"/>
            <w:vAlign w:val="center"/>
            <w:hideMark/>
          </w:tcPr>
          <w:p w14:paraId="1C2627A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自</w:t>
            </w:r>
            <w:r w:rsidRPr="006F05E5">
              <w:rPr>
                <w:rFonts w:ascii="仿宋" w:eastAsia="仿宋" w:hAnsi="仿宋" w:cs="宋体" w:hint="eastAsia"/>
                <w:color w:val="000000"/>
                <w:kern w:val="0"/>
                <w:sz w:val="24"/>
                <w:szCs w:val="24"/>
                <w14:ligatures w14:val="none"/>
              </w:rPr>
              <w:lastRenderedPageBreak/>
              <w:t>评分</w:t>
            </w:r>
          </w:p>
        </w:tc>
        <w:tc>
          <w:tcPr>
            <w:tcW w:w="421" w:type="dxa"/>
            <w:shd w:val="clear" w:color="auto" w:fill="auto"/>
            <w:vAlign w:val="center"/>
            <w:hideMark/>
          </w:tcPr>
          <w:p w14:paraId="7ECC633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考</w:t>
            </w:r>
            <w:r w:rsidRPr="006F05E5">
              <w:rPr>
                <w:rFonts w:ascii="仿宋" w:eastAsia="仿宋" w:hAnsi="仿宋" w:cs="宋体" w:hint="eastAsia"/>
                <w:color w:val="000000"/>
                <w:kern w:val="0"/>
                <w:sz w:val="24"/>
                <w:szCs w:val="24"/>
                <w14:ligatures w14:val="none"/>
              </w:rPr>
              <w:lastRenderedPageBreak/>
              <w:t>评分</w:t>
            </w:r>
          </w:p>
        </w:tc>
      </w:tr>
      <w:tr w:rsidR="006F05E5" w:rsidRPr="006F05E5" w14:paraId="528FE0A4" w14:textId="77777777" w:rsidTr="006F05E5">
        <w:trPr>
          <w:trHeight w:val="283"/>
        </w:trPr>
        <w:tc>
          <w:tcPr>
            <w:tcW w:w="675" w:type="dxa"/>
            <w:vMerge w:val="restart"/>
            <w:shd w:val="clear" w:color="auto" w:fill="auto"/>
            <w:vAlign w:val="center"/>
            <w:hideMark/>
          </w:tcPr>
          <w:p w14:paraId="149CEDF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雨水池应急池</w:t>
            </w:r>
          </w:p>
        </w:tc>
        <w:tc>
          <w:tcPr>
            <w:tcW w:w="567" w:type="dxa"/>
            <w:shd w:val="clear" w:color="auto" w:fill="auto"/>
            <w:vAlign w:val="center"/>
            <w:hideMark/>
          </w:tcPr>
          <w:p w14:paraId="6362C27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设计</w:t>
            </w:r>
          </w:p>
        </w:tc>
        <w:tc>
          <w:tcPr>
            <w:tcW w:w="1985" w:type="dxa"/>
            <w:shd w:val="clear" w:color="auto" w:fill="auto"/>
            <w:vAlign w:val="center"/>
            <w:hideMark/>
          </w:tcPr>
          <w:p w14:paraId="5ECAA7D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①电镀污水处理站、雨水池、应急池等重要环境设施需经有资质的单位设计（住建部或住建厅资质）通过后，才能进行建设，老企业按环保厅要求给予整改。</w:t>
            </w:r>
          </w:p>
        </w:tc>
        <w:tc>
          <w:tcPr>
            <w:tcW w:w="709" w:type="dxa"/>
            <w:shd w:val="clear" w:color="auto" w:fill="auto"/>
            <w:vAlign w:val="center"/>
            <w:hideMark/>
          </w:tcPr>
          <w:p w14:paraId="1F94E84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2EA0909D" w14:textId="3132F3E3"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①电镀污水处理站、雨水池、应急池等重要环境设施未经有资质的单位设计扣10分</w:t>
            </w:r>
          </w:p>
        </w:tc>
        <w:tc>
          <w:tcPr>
            <w:tcW w:w="1476" w:type="dxa"/>
            <w:shd w:val="clear" w:color="auto" w:fill="auto"/>
            <w:vAlign w:val="center"/>
            <w:hideMark/>
          </w:tcPr>
          <w:p w14:paraId="60D8AB2E" w14:textId="0AC3215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32BDCDF" w14:textId="7AE299D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4C55D0E" w14:textId="623580E9"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824C4E2" w14:textId="77777777" w:rsidTr="006F05E5">
        <w:trPr>
          <w:trHeight w:val="283"/>
        </w:trPr>
        <w:tc>
          <w:tcPr>
            <w:tcW w:w="675" w:type="dxa"/>
            <w:vMerge/>
            <w:vAlign w:val="center"/>
            <w:hideMark/>
          </w:tcPr>
          <w:p w14:paraId="74A9C57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3009A14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雨水池应急池标识</w:t>
            </w:r>
          </w:p>
        </w:tc>
        <w:tc>
          <w:tcPr>
            <w:tcW w:w="1985" w:type="dxa"/>
            <w:shd w:val="clear" w:color="auto" w:fill="auto"/>
            <w:vAlign w:val="center"/>
            <w:hideMark/>
          </w:tcPr>
          <w:p w14:paraId="7C7BFC7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①厂区污水收集和排放系统等各类污水管线设置清晰。              ②雨污分流图上墙，应急池设置标识。</w:t>
            </w:r>
          </w:p>
        </w:tc>
        <w:tc>
          <w:tcPr>
            <w:tcW w:w="709" w:type="dxa"/>
            <w:shd w:val="clear" w:color="auto" w:fill="auto"/>
            <w:vAlign w:val="center"/>
            <w:hideMark/>
          </w:tcPr>
          <w:p w14:paraId="3B91A13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5CE1E31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①厂区污水收集和排放系统等各类污水管线未设置清晰扣5分。②雨污分流图未上墙扣3分，应急池设置标识扣2分。</w:t>
            </w:r>
          </w:p>
        </w:tc>
        <w:tc>
          <w:tcPr>
            <w:tcW w:w="1476" w:type="dxa"/>
            <w:shd w:val="clear" w:color="auto" w:fill="auto"/>
            <w:vAlign w:val="center"/>
            <w:hideMark/>
          </w:tcPr>
          <w:p w14:paraId="60D1C0B8" w14:textId="399F4B6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69DB4B1A" w14:textId="2F1B8ED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1CDD12BE" w14:textId="4F42EC2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AADF406" w14:textId="77777777" w:rsidTr="006F05E5">
        <w:trPr>
          <w:trHeight w:val="283"/>
        </w:trPr>
        <w:tc>
          <w:tcPr>
            <w:tcW w:w="675" w:type="dxa"/>
            <w:vMerge/>
            <w:vAlign w:val="center"/>
            <w:hideMark/>
          </w:tcPr>
          <w:p w14:paraId="65A2055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13B3C26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储量</w:t>
            </w:r>
          </w:p>
        </w:tc>
        <w:tc>
          <w:tcPr>
            <w:tcW w:w="1985" w:type="dxa"/>
            <w:shd w:val="clear" w:color="auto" w:fill="auto"/>
            <w:vAlign w:val="center"/>
            <w:hideMark/>
          </w:tcPr>
          <w:p w14:paraId="7234F30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按应急预案的要求，建立事故应急池，其容积应能容纳12h-24h的废水量或按照风评报告确定应急能力不足应重择选址建应急池。厂区雨水、生产废水排放前，需设置水样留样点位，具备实时采样检测条件。应急废水应自流入应急池初期雨水池、应急收集池设置容量符合环评和应急预案要求。</w:t>
            </w:r>
          </w:p>
        </w:tc>
        <w:tc>
          <w:tcPr>
            <w:tcW w:w="709" w:type="dxa"/>
            <w:shd w:val="clear" w:color="auto" w:fill="auto"/>
            <w:vAlign w:val="center"/>
            <w:hideMark/>
          </w:tcPr>
          <w:p w14:paraId="745C540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1511179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①初期雨水池、应急收集池不规范、不配套扣5分。②应急能力不足，未重新选址建应急池的扣5分</w:t>
            </w:r>
          </w:p>
        </w:tc>
        <w:tc>
          <w:tcPr>
            <w:tcW w:w="1476" w:type="dxa"/>
            <w:shd w:val="clear" w:color="auto" w:fill="auto"/>
            <w:vAlign w:val="center"/>
            <w:hideMark/>
          </w:tcPr>
          <w:p w14:paraId="4BC3D859" w14:textId="556B44A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334FA0E7" w14:textId="0F3681E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10DC9E34" w14:textId="39217732"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5BF1A03" w14:textId="77777777" w:rsidTr="006F05E5">
        <w:trPr>
          <w:trHeight w:val="283"/>
        </w:trPr>
        <w:tc>
          <w:tcPr>
            <w:tcW w:w="675" w:type="dxa"/>
            <w:vMerge/>
            <w:vAlign w:val="center"/>
            <w:hideMark/>
          </w:tcPr>
          <w:p w14:paraId="7E7780CA"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4994B3E7" w14:textId="53E68690"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雨水</w:t>
            </w:r>
            <w:r w:rsidRPr="006F05E5">
              <w:rPr>
                <w:rFonts w:ascii="仿宋" w:eastAsia="仿宋" w:hAnsi="仿宋" w:cs="宋体" w:hint="eastAsia"/>
                <w:color w:val="000000"/>
                <w:kern w:val="0"/>
                <w:sz w:val="24"/>
                <w:szCs w:val="24"/>
                <w14:ligatures w14:val="none"/>
              </w:rPr>
              <w:lastRenderedPageBreak/>
              <w:t>池处理</w:t>
            </w:r>
          </w:p>
        </w:tc>
        <w:tc>
          <w:tcPr>
            <w:tcW w:w="1985" w:type="dxa"/>
            <w:shd w:val="clear" w:color="auto" w:fill="auto"/>
            <w:vAlign w:val="center"/>
            <w:hideMark/>
          </w:tcPr>
          <w:p w14:paraId="68C67BC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①厂区内雨排系统全面采用明</w:t>
            </w:r>
            <w:r w:rsidRPr="006F05E5">
              <w:rPr>
                <w:rFonts w:ascii="仿宋" w:eastAsia="仿宋" w:hAnsi="仿宋" w:cs="宋体" w:hint="eastAsia"/>
                <w:color w:val="000000"/>
                <w:kern w:val="0"/>
                <w:sz w:val="24"/>
                <w:szCs w:val="24"/>
                <w14:ligatures w14:val="none"/>
              </w:rPr>
              <w:lastRenderedPageBreak/>
              <w:t>沟，雨水排放口安装pH在线监控（联网）和设置雨水切断装置。企业原则上设置1个雨水排放口，雨水总排口墙内外安装雨水截止阀。                 ②不得设置清净下水排放口，雨水沟窨井无污水渗入、污水收集彻底。                 ③厂区雨水、生活污水、生产废水严格分质分道。</w:t>
            </w:r>
          </w:p>
        </w:tc>
        <w:tc>
          <w:tcPr>
            <w:tcW w:w="709" w:type="dxa"/>
            <w:shd w:val="clear" w:color="auto" w:fill="auto"/>
            <w:vAlign w:val="center"/>
            <w:hideMark/>
          </w:tcPr>
          <w:p w14:paraId="2186AF5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4700C19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①雨排系统全面未采用明沟，雨水排</w:t>
            </w:r>
            <w:r w:rsidRPr="006F05E5">
              <w:rPr>
                <w:rFonts w:ascii="仿宋" w:eastAsia="仿宋" w:hAnsi="仿宋" w:cs="宋体" w:hint="eastAsia"/>
                <w:color w:val="000000"/>
                <w:kern w:val="0"/>
                <w:sz w:val="24"/>
                <w:szCs w:val="24"/>
                <w14:ligatures w14:val="none"/>
              </w:rPr>
              <w:lastRenderedPageBreak/>
              <w:t>放口未安装pH在线监控（联网）和未设置雨水切断装置扣5分。</w:t>
            </w:r>
            <w:r w:rsidRPr="006F05E5">
              <w:rPr>
                <w:rFonts w:ascii="仿宋" w:eastAsia="仿宋" w:hAnsi="仿宋" w:cs="宋体" w:hint="eastAsia"/>
                <w:color w:val="000000"/>
                <w:kern w:val="0"/>
                <w:sz w:val="24"/>
                <w:szCs w:val="24"/>
                <w14:ligatures w14:val="none"/>
              </w:rPr>
              <w:br/>
              <w:t>②雨水沟窨井有污水渗入、污水收集不彻底、污水处理设施超标超限扣3分       ③厂区雨水、生活污水、生产废水未分质分道扣2分。</w:t>
            </w:r>
          </w:p>
        </w:tc>
        <w:tc>
          <w:tcPr>
            <w:tcW w:w="1476" w:type="dxa"/>
            <w:shd w:val="clear" w:color="auto" w:fill="auto"/>
            <w:vAlign w:val="center"/>
            <w:hideMark/>
          </w:tcPr>
          <w:p w14:paraId="030EBD48" w14:textId="4DC5348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67803252" w14:textId="217C0BD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3C17525A" w14:textId="2EDDE0F6"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BDC92AB" w14:textId="77777777" w:rsidTr="006F05E5">
        <w:trPr>
          <w:trHeight w:val="283"/>
        </w:trPr>
        <w:tc>
          <w:tcPr>
            <w:tcW w:w="675" w:type="dxa"/>
            <w:vMerge/>
            <w:vAlign w:val="center"/>
            <w:hideMark/>
          </w:tcPr>
          <w:p w14:paraId="6F55E4B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4D3340F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应急物资</w:t>
            </w:r>
          </w:p>
        </w:tc>
        <w:tc>
          <w:tcPr>
            <w:tcW w:w="1985" w:type="dxa"/>
            <w:shd w:val="clear" w:color="auto" w:fill="auto"/>
            <w:vAlign w:val="center"/>
            <w:hideMark/>
          </w:tcPr>
          <w:p w14:paraId="424FA4C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①雨水窨井根据大小、数量配相应的堵水气囊。</w:t>
            </w:r>
          </w:p>
        </w:tc>
        <w:tc>
          <w:tcPr>
            <w:tcW w:w="709" w:type="dxa"/>
            <w:shd w:val="clear" w:color="auto" w:fill="auto"/>
            <w:vAlign w:val="center"/>
            <w:hideMark/>
          </w:tcPr>
          <w:p w14:paraId="04718C3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w:t>
            </w:r>
          </w:p>
        </w:tc>
        <w:tc>
          <w:tcPr>
            <w:tcW w:w="2268" w:type="dxa"/>
            <w:shd w:val="clear" w:color="auto" w:fill="auto"/>
            <w:vAlign w:val="center"/>
            <w:hideMark/>
          </w:tcPr>
          <w:p w14:paraId="131BC6C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无堵水气囊扣5分</w:t>
            </w:r>
          </w:p>
        </w:tc>
        <w:tc>
          <w:tcPr>
            <w:tcW w:w="1476" w:type="dxa"/>
            <w:shd w:val="clear" w:color="auto" w:fill="auto"/>
            <w:vAlign w:val="center"/>
            <w:hideMark/>
          </w:tcPr>
          <w:p w14:paraId="2BA4D898" w14:textId="110C124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6E160A12" w14:textId="172566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5E8D3FFC" w14:textId="10D899B5"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2230ADC" w14:textId="77777777" w:rsidTr="006F05E5">
        <w:trPr>
          <w:trHeight w:val="283"/>
        </w:trPr>
        <w:tc>
          <w:tcPr>
            <w:tcW w:w="675" w:type="dxa"/>
            <w:vMerge w:val="restart"/>
            <w:shd w:val="clear" w:color="auto" w:fill="auto"/>
            <w:vAlign w:val="center"/>
            <w:hideMark/>
          </w:tcPr>
          <w:p w14:paraId="07F3881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废水管理</w:t>
            </w:r>
          </w:p>
        </w:tc>
        <w:tc>
          <w:tcPr>
            <w:tcW w:w="567" w:type="dxa"/>
            <w:shd w:val="clear" w:color="auto" w:fill="auto"/>
            <w:vAlign w:val="center"/>
            <w:hideMark/>
          </w:tcPr>
          <w:p w14:paraId="24B85F1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废水管线要求</w:t>
            </w:r>
          </w:p>
        </w:tc>
        <w:tc>
          <w:tcPr>
            <w:tcW w:w="1985" w:type="dxa"/>
            <w:shd w:val="clear" w:color="auto" w:fill="auto"/>
            <w:vAlign w:val="center"/>
            <w:hideMark/>
          </w:tcPr>
          <w:p w14:paraId="502446C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①车间布局必须干湿分离，废水管线采用明管套明沟或架空铺设。</w:t>
            </w:r>
            <w:r w:rsidRPr="006F05E5">
              <w:rPr>
                <w:rFonts w:ascii="仿宋" w:eastAsia="仿宋" w:hAnsi="仿宋" w:cs="宋体" w:hint="eastAsia"/>
                <w:color w:val="000000"/>
                <w:kern w:val="0"/>
                <w:sz w:val="24"/>
                <w:szCs w:val="24"/>
                <w14:ligatures w14:val="none"/>
              </w:rPr>
              <w:br w:type="page"/>
              <w:t>②废水收集管道应布设整齐，并按废水类别进行标识，且应有足够的检修空间。</w:t>
            </w:r>
            <w:r w:rsidRPr="006F05E5">
              <w:rPr>
                <w:rFonts w:ascii="仿宋" w:eastAsia="仿宋" w:hAnsi="仿宋" w:cs="宋体" w:hint="eastAsia"/>
                <w:color w:val="000000"/>
                <w:kern w:val="0"/>
                <w:sz w:val="24"/>
                <w:szCs w:val="24"/>
                <w14:ligatures w14:val="none"/>
              </w:rPr>
              <w:br w:type="page"/>
              <w:t>③废水管道应满足防腐、防渗漏、防堵塞的要求。                  ④车间电镀湿区设10-20cm高围堰，围堰内设应急溢流口，管道接至专用废水综合池。</w:t>
            </w:r>
          </w:p>
        </w:tc>
        <w:tc>
          <w:tcPr>
            <w:tcW w:w="709" w:type="dxa"/>
            <w:shd w:val="clear" w:color="auto" w:fill="auto"/>
            <w:vAlign w:val="center"/>
            <w:hideMark/>
          </w:tcPr>
          <w:p w14:paraId="1ABB0E5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1521EA3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每项不符合扣三分</w:t>
            </w:r>
          </w:p>
        </w:tc>
        <w:tc>
          <w:tcPr>
            <w:tcW w:w="1476" w:type="dxa"/>
            <w:shd w:val="clear" w:color="auto" w:fill="auto"/>
            <w:vAlign w:val="center"/>
            <w:hideMark/>
          </w:tcPr>
          <w:p w14:paraId="5123D657" w14:textId="608D6A4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66E29993" w14:textId="2C320D9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1E2A91AB" w14:textId="17411D4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2AD64D3" w14:textId="77777777" w:rsidTr="006F05E5">
        <w:trPr>
          <w:trHeight w:val="283"/>
        </w:trPr>
        <w:tc>
          <w:tcPr>
            <w:tcW w:w="675" w:type="dxa"/>
            <w:vMerge/>
            <w:vAlign w:val="center"/>
            <w:hideMark/>
          </w:tcPr>
          <w:p w14:paraId="75648D8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2D96A50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生产线废水收集要求</w:t>
            </w:r>
          </w:p>
        </w:tc>
        <w:tc>
          <w:tcPr>
            <w:tcW w:w="1985" w:type="dxa"/>
            <w:shd w:val="clear" w:color="auto" w:fill="auto"/>
            <w:vAlign w:val="center"/>
            <w:hideMark/>
          </w:tcPr>
          <w:p w14:paraId="0745B28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①镀件出槽时，在镀槽上空停留时间不少于10秒，挂具、工件带出液尽收滴回电镀槽。</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br/>
              <w:t>②生产过程中无跑冒滴漏现象</w:t>
            </w:r>
          </w:p>
        </w:tc>
        <w:tc>
          <w:tcPr>
            <w:tcW w:w="709" w:type="dxa"/>
            <w:shd w:val="clear" w:color="auto" w:fill="auto"/>
            <w:vAlign w:val="center"/>
            <w:hideMark/>
          </w:tcPr>
          <w:p w14:paraId="17DE5BE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w:t>
            </w:r>
          </w:p>
        </w:tc>
        <w:tc>
          <w:tcPr>
            <w:tcW w:w="2268" w:type="dxa"/>
            <w:shd w:val="clear" w:color="auto" w:fill="auto"/>
            <w:vAlign w:val="center"/>
            <w:hideMark/>
          </w:tcPr>
          <w:p w14:paraId="4878809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①不按规定操作扣3分</w:t>
            </w:r>
            <w:r w:rsidRPr="006F05E5">
              <w:rPr>
                <w:rFonts w:ascii="仿宋" w:eastAsia="仿宋" w:hAnsi="仿宋" w:cs="宋体" w:hint="eastAsia"/>
                <w:color w:val="000000"/>
                <w:kern w:val="0"/>
                <w:sz w:val="24"/>
                <w:szCs w:val="24"/>
                <w14:ligatures w14:val="none"/>
              </w:rPr>
              <w:br/>
              <w:t>②生产场所有跑冒滴漏扣2分</w:t>
            </w:r>
          </w:p>
        </w:tc>
        <w:tc>
          <w:tcPr>
            <w:tcW w:w="1476" w:type="dxa"/>
            <w:shd w:val="clear" w:color="auto" w:fill="auto"/>
            <w:vAlign w:val="center"/>
            <w:hideMark/>
          </w:tcPr>
          <w:p w14:paraId="51EADCC1" w14:textId="380BD23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3A23AA29" w14:textId="388CDAD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0543BCC4" w14:textId="0EB3D61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B5E5EA0" w14:textId="77777777" w:rsidTr="006F05E5">
        <w:trPr>
          <w:trHeight w:val="283"/>
        </w:trPr>
        <w:tc>
          <w:tcPr>
            <w:tcW w:w="675" w:type="dxa"/>
            <w:vMerge/>
            <w:vAlign w:val="center"/>
            <w:hideMark/>
          </w:tcPr>
          <w:p w14:paraId="2101C04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5B3A448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车间废水收集</w:t>
            </w:r>
          </w:p>
        </w:tc>
        <w:tc>
          <w:tcPr>
            <w:tcW w:w="1985" w:type="dxa"/>
            <w:shd w:val="clear" w:color="auto" w:fill="auto"/>
            <w:vAlign w:val="center"/>
            <w:hideMark/>
          </w:tcPr>
          <w:p w14:paraId="6563B5A0" w14:textId="24296A2E"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①电镀废水必须进行分质分流、分质处理。（含铬、镍、铜、氰）前处理、综合废水等至少六股收集处理；含铬、镍废水等含一类污染物废水必须单独收集。各路废水有明显标识。</w:t>
            </w:r>
            <w:r w:rsidRPr="006F05E5">
              <w:rPr>
                <w:rFonts w:ascii="仿宋" w:eastAsia="仿宋" w:hAnsi="仿宋" w:cs="宋体" w:hint="eastAsia"/>
                <w:color w:val="000000"/>
                <w:kern w:val="0"/>
                <w:sz w:val="24"/>
                <w:szCs w:val="24"/>
                <w14:ligatures w14:val="none"/>
              </w:rPr>
              <w:br/>
              <w:t>②一类污染物单独预处理至车间排放口限值后再与其他废水混合处理；含氰废水必须单独收集、处理且严禁与酸性废水混合；车间内各股废水单独接至废水处理站处理，杜绝混排。</w:t>
            </w:r>
          </w:p>
        </w:tc>
        <w:tc>
          <w:tcPr>
            <w:tcW w:w="709" w:type="dxa"/>
            <w:vMerge w:val="restart"/>
            <w:shd w:val="clear" w:color="auto" w:fill="auto"/>
            <w:vAlign w:val="center"/>
            <w:hideMark/>
          </w:tcPr>
          <w:p w14:paraId="3D3B990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3269D26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①废水未分质分流扣5分</w:t>
            </w:r>
            <w:r w:rsidRPr="006F05E5">
              <w:rPr>
                <w:rFonts w:ascii="仿宋" w:eastAsia="仿宋" w:hAnsi="仿宋" w:cs="宋体" w:hint="eastAsia"/>
                <w:color w:val="000000"/>
                <w:kern w:val="0"/>
                <w:sz w:val="24"/>
                <w:szCs w:val="24"/>
                <w14:ligatures w14:val="none"/>
              </w:rPr>
              <w:br/>
              <w:t>②分流模糊每处扣5分</w:t>
            </w:r>
          </w:p>
        </w:tc>
        <w:tc>
          <w:tcPr>
            <w:tcW w:w="1476" w:type="dxa"/>
            <w:shd w:val="clear" w:color="auto" w:fill="auto"/>
            <w:vAlign w:val="center"/>
            <w:hideMark/>
          </w:tcPr>
          <w:p w14:paraId="20BA33E8" w14:textId="63DB2C2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2660760" w14:textId="6A3A561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F35BB47" w14:textId="5B04D252"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0A132E0" w14:textId="77777777" w:rsidTr="006F05E5">
        <w:trPr>
          <w:trHeight w:val="283"/>
        </w:trPr>
        <w:tc>
          <w:tcPr>
            <w:tcW w:w="675" w:type="dxa"/>
            <w:vMerge/>
            <w:vAlign w:val="center"/>
            <w:hideMark/>
          </w:tcPr>
          <w:p w14:paraId="3E60CCB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229A188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0CAB54D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③车间内拖把清洗、操作员工洗手、应急防护清洗等产生的废水应纳入生产废水处理。不得排入生活污水管网。</w:t>
            </w:r>
          </w:p>
        </w:tc>
        <w:tc>
          <w:tcPr>
            <w:tcW w:w="709" w:type="dxa"/>
            <w:vMerge/>
            <w:vAlign w:val="center"/>
            <w:hideMark/>
          </w:tcPr>
          <w:p w14:paraId="23E2DAF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shd w:val="clear" w:color="auto" w:fill="auto"/>
            <w:vAlign w:val="center"/>
            <w:hideMark/>
          </w:tcPr>
          <w:p w14:paraId="50F69F7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③车间废水混排扣5分</w:t>
            </w:r>
          </w:p>
        </w:tc>
        <w:tc>
          <w:tcPr>
            <w:tcW w:w="1476" w:type="dxa"/>
            <w:shd w:val="clear" w:color="auto" w:fill="auto"/>
            <w:vAlign w:val="center"/>
            <w:hideMark/>
          </w:tcPr>
          <w:p w14:paraId="2050E72F" w14:textId="63056F3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AC1C413" w14:textId="6287E87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68BEA1D" w14:textId="12ED2CF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EE1EE0B" w14:textId="77777777" w:rsidTr="006F05E5">
        <w:trPr>
          <w:trHeight w:val="283"/>
        </w:trPr>
        <w:tc>
          <w:tcPr>
            <w:tcW w:w="675" w:type="dxa"/>
            <w:vMerge/>
            <w:vAlign w:val="center"/>
            <w:hideMark/>
          </w:tcPr>
          <w:p w14:paraId="53299B22"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E31466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w:t>
            </w:r>
            <w:r w:rsidRPr="006F05E5">
              <w:rPr>
                <w:rFonts w:ascii="仿宋" w:eastAsia="仿宋" w:hAnsi="仿宋" w:cs="宋体" w:hint="eastAsia"/>
                <w:color w:val="000000"/>
                <w:kern w:val="0"/>
                <w:sz w:val="24"/>
                <w:szCs w:val="24"/>
                <w14:ligatures w14:val="none"/>
              </w:rPr>
              <w:lastRenderedPageBreak/>
              <w:t>水处理站要求</w:t>
            </w:r>
          </w:p>
        </w:tc>
        <w:tc>
          <w:tcPr>
            <w:tcW w:w="1985" w:type="dxa"/>
            <w:shd w:val="clear" w:color="auto" w:fill="auto"/>
            <w:vAlign w:val="center"/>
            <w:hideMark/>
          </w:tcPr>
          <w:p w14:paraId="4367FD6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①电镀企业生产</w:t>
            </w:r>
            <w:r w:rsidRPr="006F05E5">
              <w:rPr>
                <w:rFonts w:ascii="仿宋" w:eastAsia="仿宋" w:hAnsi="仿宋" w:cs="宋体" w:hint="eastAsia"/>
                <w:color w:val="000000"/>
                <w:kern w:val="0"/>
                <w:sz w:val="24"/>
                <w:szCs w:val="24"/>
                <w14:ligatures w14:val="none"/>
              </w:rPr>
              <w:lastRenderedPageBreak/>
              <w:t>废水处理站实现pH、ORP（氧化还原电位自动控制）自动调节控制加药；设施的运行采用PLC（编程控制自动化）控制。</w:t>
            </w:r>
          </w:p>
        </w:tc>
        <w:tc>
          <w:tcPr>
            <w:tcW w:w="709" w:type="dxa"/>
            <w:shd w:val="clear" w:color="auto" w:fill="auto"/>
            <w:vAlign w:val="center"/>
            <w:hideMark/>
          </w:tcPr>
          <w:p w14:paraId="0771DDB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3652B7C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①无自动调节控制</w:t>
            </w:r>
            <w:r w:rsidRPr="006F05E5">
              <w:rPr>
                <w:rFonts w:ascii="仿宋" w:eastAsia="仿宋" w:hAnsi="仿宋" w:cs="宋体" w:hint="eastAsia"/>
                <w:color w:val="000000"/>
                <w:kern w:val="0"/>
                <w:sz w:val="24"/>
                <w:szCs w:val="24"/>
                <w14:ligatures w14:val="none"/>
              </w:rPr>
              <w:lastRenderedPageBreak/>
              <w:t>装置加药扣5分</w:t>
            </w:r>
            <w:r w:rsidRPr="006F05E5">
              <w:rPr>
                <w:rFonts w:ascii="仿宋" w:eastAsia="仿宋" w:hAnsi="仿宋" w:cs="宋体" w:hint="eastAsia"/>
                <w:color w:val="000000"/>
                <w:kern w:val="0"/>
                <w:sz w:val="24"/>
                <w:szCs w:val="24"/>
                <w14:ligatures w14:val="none"/>
              </w:rPr>
              <w:br w:type="page"/>
              <w:t>②设施运行无自动化控制扣5分</w:t>
            </w:r>
          </w:p>
        </w:tc>
        <w:tc>
          <w:tcPr>
            <w:tcW w:w="1476" w:type="dxa"/>
            <w:shd w:val="clear" w:color="auto" w:fill="auto"/>
            <w:vAlign w:val="center"/>
            <w:hideMark/>
          </w:tcPr>
          <w:p w14:paraId="1E602289" w14:textId="2FE3BC0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91996D1" w14:textId="4EB040E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5BBC0D8" w14:textId="5AB62C1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34E5106" w14:textId="77777777" w:rsidTr="006F05E5">
        <w:trPr>
          <w:trHeight w:val="283"/>
        </w:trPr>
        <w:tc>
          <w:tcPr>
            <w:tcW w:w="675" w:type="dxa"/>
            <w:vMerge/>
            <w:vAlign w:val="center"/>
            <w:hideMark/>
          </w:tcPr>
          <w:p w14:paraId="1C75F21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3D52AE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排污口管理要求</w:t>
            </w:r>
          </w:p>
        </w:tc>
        <w:tc>
          <w:tcPr>
            <w:tcW w:w="1985" w:type="dxa"/>
            <w:shd w:val="clear" w:color="auto" w:fill="auto"/>
            <w:vAlign w:val="center"/>
            <w:hideMark/>
          </w:tcPr>
          <w:p w14:paraId="53DAE15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排污口有环保标志明显，排污口设置和排污去向合理，便于采集样品、检测计量、公众参与和监督管理。电镀车间布局和排放口标准规范，在线PH计、在线流量计（可显示即时流量和累积流量），排放口必须满足正常监管和监测采样的要求，并与生态环境部门联网</w:t>
            </w:r>
          </w:p>
        </w:tc>
        <w:tc>
          <w:tcPr>
            <w:tcW w:w="709" w:type="dxa"/>
            <w:shd w:val="clear" w:color="auto" w:fill="auto"/>
            <w:vAlign w:val="center"/>
            <w:hideMark/>
          </w:tcPr>
          <w:p w14:paraId="0F048EB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3CE3EBD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①排污口、排污去向不合理扣5分</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br/>
              <w:t>②排污口无标志的扣5分</w:t>
            </w:r>
          </w:p>
        </w:tc>
        <w:tc>
          <w:tcPr>
            <w:tcW w:w="1476" w:type="dxa"/>
            <w:shd w:val="clear" w:color="auto" w:fill="auto"/>
            <w:vAlign w:val="center"/>
            <w:hideMark/>
          </w:tcPr>
          <w:p w14:paraId="0EDB0CB2" w14:textId="19C6503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482B2A1" w14:textId="680009F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50B732D" w14:textId="648C686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5B15969" w14:textId="77777777" w:rsidTr="006F05E5">
        <w:trPr>
          <w:trHeight w:val="283"/>
        </w:trPr>
        <w:tc>
          <w:tcPr>
            <w:tcW w:w="675" w:type="dxa"/>
            <w:vMerge w:val="restart"/>
            <w:shd w:val="clear" w:color="auto" w:fill="auto"/>
            <w:vAlign w:val="center"/>
            <w:hideMark/>
          </w:tcPr>
          <w:p w14:paraId="2E873E8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废气</w:t>
            </w:r>
          </w:p>
        </w:tc>
        <w:tc>
          <w:tcPr>
            <w:tcW w:w="567" w:type="dxa"/>
            <w:shd w:val="clear" w:color="auto" w:fill="auto"/>
            <w:vAlign w:val="center"/>
            <w:hideMark/>
          </w:tcPr>
          <w:p w14:paraId="15778C3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废气设计</w:t>
            </w:r>
          </w:p>
        </w:tc>
        <w:tc>
          <w:tcPr>
            <w:tcW w:w="1985" w:type="dxa"/>
            <w:shd w:val="clear" w:color="auto" w:fill="auto"/>
            <w:vAlign w:val="center"/>
            <w:hideMark/>
          </w:tcPr>
          <w:p w14:paraId="264B613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①按照废气污染物排放标准要求编制废气系统治理方案，并对照方案完善废气治理设施改造。</w:t>
            </w:r>
          </w:p>
        </w:tc>
        <w:tc>
          <w:tcPr>
            <w:tcW w:w="709" w:type="dxa"/>
            <w:shd w:val="clear" w:color="auto" w:fill="auto"/>
            <w:vAlign w:val="center"/>
            <w:hideMark/>
          </w:tcPr>
          <w:p w14:paraId="34DD542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w:t>
            </w:r>
          </w:p>
        </w:tc>
        <w:tc>
          <w:tcPr>
            <w:tcW w:w="2268" w:type="dxa"/>
            <w:shd w:val="clear" w:color="auto" w:fill="auto"/>
            <w:vAlign w:val="center"/>
            <w:hideMark/>
          </w:tcPr>
          <w:p w14:paraId="29F1EF2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未编制废气系统治理方案，未对照方案完善废气治理设施改造扣5分</w:t>
            </w:r>
          </w:p>
        </w:tc>
        <w:tc>
          <w:tcPr>
            <w:tcW w:w="1476" w:type="dxa"/>
            <w:shd w:val="clear" w:color="auto" w:fill="auto"/>
            <w:vAlign w:val="center"/>
            <w:hideMark/>
          </w:tcPr>
          <w:p w14:paraId="416F76BE" w14:textId="798F3A45"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C2B21E0" w14:textId="06BB620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DBF79D2" w14:textId="5DAB7A6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A17BA0A" w14:textId="77777777" w:rsidTr="006F05E5">
        <w:trPr>
          <w:trHeight w:val="283"/>
        </w:trPr>
        <w:tc>
          <w:tcPr>
            <w:tcW w:w="675" w:type="dxa"/>
            <w:vMerge/>
            <w:vAlign w:val="center"/>
            <w:hideMark/>
          </w:tcPr>
          <w:p w14:paraId="3FBFEF1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4144B01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生产线废气收集要求</w:t>
            </w:r>
          </w:p>
        </w:tc>
        <w:tc>
          <w:tcPr>
            <w:tcW w:w="1985" w:type="dxa"/>
            <w:shd w:val="clear" w:color="auto" w:fill="auto"/>
            <w:vAlign w:val="center"/>
            <w:hideMark/>
          </w:tcPr>
          <w:p w14:paraId="0324D8B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①电镀线废气收集采用集气罩捕集+电镀线封闭（或U形封闭），集气罩的设置采用侧吸或顶吸罩等捕集方式，合理配置风机并进行优化设置。</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②电镀生产线（龙门线）必须封闭收集废气，其中龙门线可开设进出口，生产线封闭材料不得使用易燃材料。③封闭设施尽量紧贴生产线设置，车间环境须符合国家职业卫生防护标准。如生产工艺无法全封闭尽可能减少开口，并设置半封闭式集气罩等方式收集废气，所有密闭、半密闭及加盖收集废气的装置。</w:t>
            </w:r>
          </w:p>
        </w:tc>
        <w:tc>
          <w:tcPr>
            <w:tcW w:w="709" w:type="dxa"/>
            <w:shd w:val="clear" w:color="auto" w:fill="auto"/>
            <w:vAlign w:val="center"/>
            <w:hideMark/>
          </w:tcPr>
          <w:p w14:paraId="379AEDA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4D9CCFB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①自动生产线两侧无封闭装置扣5分</w:t>
            </w:r>
            <w:r w:rsidRPr="006F05E5">
              <w:rPr>
                <w:rFonts w:ascii="仿宋" w:eastAsia="仿宋" w:hAnsi="仿宋" w:cs="宋体" w:hint="eastAsia"/>
                <w:color w:val="000000"/>
                <w:kern w:val="0"/>
                <w:sz w:val="24"/>
                <w:szCs w:val="24"/>
                <w14:ligatures w14:val="none"/>
              </w:rPr>
              <w:br/>
              <w:t>②车间内废气不符合职业卫生标准扣5分</w:t>
            </w:r>
            <w:r w:rsidRPr="006F05E5">
              <w:rPr>
                <w:rFonts w:ascii="仿宋" w:eastAsia="仿宋" w:hAnsi="仿宋" w:cs="宋体" w:hint="eastAsia"/>
                <w:color w:val="000000"/>
                <w:kern w:val="0"/>
                <w:sz w:val="24"/>
                <w:szCs w:val="24"/>
                <w14:ligatures w14:val="none"/>
              </w:rPr>
              <w:br/>
              <w:t>③车间内有吸排风装置，闲置不用的扣10分，并移送公安处理。</w:t>
            </w:r>
          </w:p>
        </w:tc>
        <w:tc>
          <w:tcPr>
            <w:tcW w:w="1476" w:type="dxa"/>
            <w:shd w:val="clear" w:color="auto" w:fill="auto"/>
            <w:vAlign w:val="center"/>
            <w:hideMark/>
          </w:tcPr>
          <w:p w14:paraId="13DA0729" w14:textId="1684C56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E517BA6" w14:textId="7E95A20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7015B49" w14:textId="4D7708A4"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FE237F4" w14:textId="77777777" w:rsidTr="006F05E5">
        <w:trPr>
          <w:trHeight w:val="283"/>
        </w:trPr>
        <w:tc>
          <w:tcPr>
            <w:tcW w:w="675" w:type="dxa"/>
            <w:vMerge/>
            <w:vAlign w:val="center"/>
            <w:hideMark/>
          </w:tcPr>
          <w:p w14:paraId="5B48E62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16B23BD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废气收集</w:t>
            </w:r>
          </w:p>
        </w:tc>
        <w:tc>
          <w:tcPr>
            <w:tcW w:w="1985" w:type="dxa"/>
            <w:shd w:val="clear" w:color="auto" w:fill="auto"/>
            <w:vAlign w:val="center"/>
            <w:hideMark/>
          </w:tcPr>
          <w:p w14:paraId="4EAD65A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废气应按含氰、铬、酸、喷涂等分类收集处理，（含氰废气喷淋吸收废水进入含氰废水管道、含铬废气喷淋吸收废水进入含铬废水管道、酸性废气喷淋吸收废水进入综合废水管道。根据需要吸收液配置PH、ORP在线监控仪表。</w:t>
            </w:r>
            <w:r w:rsidRPr="006F05E5">
              <w:rPr>
                <w:rFonts w:ascii="仿宋" w:eastAsia="仿宋" w:hAnsi="仿宋" w:cs="宋体" w:hint="eastAsia"/>
                <w:color w:val="000000"/>
                <w:kern w:val="0"/>
                <w:sz w:val="24"/>
                <w:szCs w:val="24"/>
                <w14:ligatures w14:val="none"/>
              </w:rPr>
              <w:br w:type="page"/>
              <w:t>②氢氰酸、铬酸雾工段有专门的收集系统和处理设施，需安装铬雾回收装置。</w:t>
            </w:r>
            <w:r w:rsidRPr="006F05E5">
              <w:rPr>
                <w:rFonts w:ascii="仿宋" w:eastAsia="仿宋" w:hAnsi="仿宋" w:cs="宋体" w:hint="eastAsia"/>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br w:type="page"/>
              <w:t>③镀锌出光确需用到硝酸</w:t>
            </w:r>
            <w:r w:rsidRPr="006F05E5">
              <w:rPr>
                <w:rFonts w:ascii="仿宋" w:eastAsia="仿宋" w:hAnsi="仿宋" w:cs="宋体" w:hint="eastAsia"/>
                <w:color w:val="000000"/>
                <w:kern w:val="0"/>
                <w:sz w:val="24"/>
                <w:szCs w:val="24"/>
                <w14:ligatures w14:val="none"/>
              </w:rPr>
              <w:lastRenderedPageBreak/>
              <w:t>的工序须采用常温操作且硝酸浓度低于（具体值）。</w:t>
            </w:r>
          </w:p>
        </w:tc>
        <w:tc>
          <w:tcPr>
            <w:tcW w:w="709" w:type="dxa"/>
            <w:shd w:val="clear" w:color="auto" w:fill="auto"/>
            <w:vAlign w:val="center"/>
            <w:hideMark/>
          </w:tcPr>
          <w:p w14:paraId="6D211E9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2A9E804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①废气不分类搜集扣5分</w:t>
            </w:r>
            <w:r w:rsidRPr="006F05E5">
              <w:rPr>
                <w:rFonts w:ascii="仿宋" w:eastAsia="仿宋" w:hAnsi="仿宋" w:cs="宋体" w:hint="eastAsia"/>
                <w:color w:val="000000"/>
                <w:kern w:val="0"/>
                <w:sz w:val="24"/>
                <w:szCs w:val="24"/>
                <w14:ligatures w14:val="none"/>
              </w:rPr>
              <w:br w:type="page"/>
              <w:t>②未按照工艺要求一项扣5分</w:t>
            </w:r>
          </w:p>
        </w:tc>
        <w:tc>
          <w:tcPr>
            <w:tcW w:w="1476" w:type="dxa"/>
            <w:shd w:val="clear" w:color="auto" w:fill="auto"/>
            <w:vAlign w:val="center"/>
            <w:hideMark/>
          </w:tcPr>
          <w:p w14:paraId="1DAC41AB" w14:textId="6A936AB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4600C18" w14:textId="347116D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3BCDFCB" w14:textId="718515D5"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70B8460" w14:textId="77777777" w:rsidTr="006F05E5">
        <w:trPr>
          <w:trHeight w:val="283"/>
        </w:trPr>
        <w:tc>
          <w:tcPr>
            <w:tcW w:w="675" w:type="dxa"/>
            <w:vMerge/>
            <w:vAlign w:val="center"/>
            <w:hideMark/>
          </w:tcPr>
          <w:p w14:paraId="448950E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62F074E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抽风风速、风量要求</w:t>
            </w:r>
          </w:p>
        </w:tc>
        <w:tc>
          <w:tcPr>
            <w:tcW w:w="1985" w:type="dxa"/>
            <w:shd w:val="clear" w:color="auto" w:fill="auto"/>
            <w:vAlign w:val="center"/>
            <w:hideMark/>
          </w:tcPr>
          <w:p w14:paraId="3DC2498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①抽风设备风量调试平衡采用全自动控制，各抽风点处于合理风量范围。</w:t>
            </w:r>
            <w:r w:rsidRPr="006F05E5">
              <w:rPr>
                <w:rFonts w:ascii="仿宋" w:eastAsia="仿宋" w:hAnsi="仿宋" w:cs="宋体" w:hint="eastAsia"/>
                <w:color w:val="000000"/>
                <w:kern w:val="0"/>
                <w:sz w:val="24"/>
                <w:szCs w:val="24"/>
                <w14:ligatures w14:val="none"/>
              </w:rPr>
              <w:br/>
              <w:t>②铬酸雾槽的罩口风速为0.4-0.5m/s,氰化氢槽的罩口风速为0.3-0.4m/s，其他酸雾槽的罩口风速不小于0.2m/s,碱雾槽的罩口风速不小于0.3m/s。</w:t>
            </w:r>
          </w:p>
        </w:tc>
        <w:tc>
          <w:tcPr>
            <w:tcW w:w="709" w:type="dxa"/>
            <w:shd w:val="clear" w:color="auto" w:fill="auto"/>
            <w:vAlign w:val="center"/>
            <w:hideMark/>
          </w:tcPr>
          <w:p w14:paraId="618B273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326D4AA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①低于风速标准扣10分</w:t>
            </w:r>
          </w:p>
        </w:tc>
        <w:tc>
          <w:tcPr>
            <w:tcW w:w="1476" w:type="dxa"/>
            <w:shd w:val="clear" w:color="auto" w:fill="auto"/>
            <w:vAlign w:val="center"/>
            <w:hideMark/>
          </w:tcPr>
          <w:p w14:paraId="25D55C9B" w14:textId="19A3784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54E76C9" w14:textId="2F4A04D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E2FB3A5" w14:textId="45A8D67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16C08EB" w14:textId="77777777" w:rsidTr="006F05E5">
        <w:trPr>
          <w:trHeight w:val="283"/>
        </w:trPr>
        <w:tc>
          <w:tcPr>
            <w:tcW w:w="675" w:type="dxa"/>
            <w:vMerge/>
            <w:vAlign w:val="center"/>
            <w:hideMark/>
          </w:tcPr>
          <w:p w14:paraId="0FE2430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76310EA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废气塔管理</w:t>
            </w:r>
          </w:p>
        </w:tc>
        <w:tc>
          <w:tcPr>
            <w:tcW w:w="1985" w:type="dxa"/>
            <w:shd w:val="clear" w:color="auto" w:fill="auto"/>
            <w:vAlign w:val="center"/>
            <w:hideMark/>
          </w:tcPr>
          <w:p w14:paraId="530CB4C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严格按照排污许可证上列明的序号，设置废气吸收塔标识标牌，并注明废气塔类型、处理工艺、处理技术要求、责任人等内容，废气喷淋液pH值、氧化还原电位（ORP）采用自动化控制设备，实现实时控制、调节，废气排放符合《电镀污染物排放标准》中相应的排放限值要求。               ②含氰废气应设置破氰工艺，喷淋塔应采用填料塔或两级喷淋等</w:t>
            </w:r>
            <w:r w:rsidRPr="006F05E5">
              <w:rPr>
                <w:rFonts w:ascii="仿宋" w:eastAsia="仿宋" w:hAnsi="仿宋" w:cs="宋体" w:hint="eastAsia"/>
                <w:color w:val="000000"/>
                <w:kern w:val="0"/>
                <w:sz w:val="24"/>
                <w:szCs w:val="24"/>
                <w14:ligatures w14:val="none"/>
              </w:rPr>
              <w:lastRenderedPageBreak/>
              <w:t>设备。</w:t>
            </w:r>
          </w:p>
        </w:tc>
        <w:tc>
          <w:tcPr>
            <w:tcW w:w="709" w:type="dxa"/>
            <w:shd w:val="clear" w:color="auto" w:fill="auto"/>
            <w:vAlign w:val="center"/>
            <w:hideMark/>
          </w:tcPr>
          <w:p w14:paraId="297F02B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15</w:t>
            </w:r>
          </w:p>
        </w:tc>
        <w:tc>
          <w:tcPr>
            <w:tcW w:w="2268" w:type="dxa"/>
            <w:shd w:val="clear" w:color="auto" w:fill="auto"/>
            <w:vAlign w:val="center"/>
            <w:hideMark/>
          </w:tcPr>
          <w:p w14:paraId="08970B1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①设备相应处理设施吸收液未配置PH、ORP在线监控仪表扣5分</w:t>
            </w:r>
            <w:r w:rsidRPr="006F05E5">
              <w:rPr>
                <w:rFonts w:ascii="仿宋" w:eastAsia="仿宋" w:hAnsi="仿宋" w:cs="宋体" w:hint="eastAsia"/>
                <w:color w:val="000000"/>
                <w:kern w:val="0"/>
                <w:sz w:val="24"/>
                <w:szCs w:val="24"/>
                <w14:ligatures w14:val="none"/>
              </w:rPr>
              <w:br/>
              <w:t>②废气收集液未定时更换、废吸收液未得到有效处理扣5分   ③含氰废气应未设置破氰工艺，喷淋塔未采用填料塔或两级喷淋等设备扣5分</w:t>
            </w:r>
          </w:p>
        </w:tc>
        <w:tc>
          <w:tcPr>
            <w:tcW w:w="1476" w:type="dxa"/>
            <w:shd w:val="clear" w:color="auto" w:fill="auto"/>
            <w:vAlign w:val="center"/>
            <w:hideMark/>
          </w:tcPr>
          <w:p w14:paraId="2590E2BF" w14:textId="79397B8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257831E" w14:textId="2D460A5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24DE58C" w14:textId="7307B34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42B6A71" w14:textId="77777777" w:rsidTr="006F05E5">
        <w:trPr>
          <w:trHeight w:val="283"/>
        </w:trPr>
        <w:tc>
          <w:tcPr>
            <w:tcW w:w="675" w:type="dxa"/>
            <w:vMerge/>
            <w:vAlign w:val="center"/>
            <w:hideMark/>
          </w:tcPr>
          <w:p w14:paraId="589F102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93AF6CA"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161A88B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③排气筒高度应符合规范要求,（氰化物不小于25米，其他不小于15米）优化合并单栋厂房的排气系统尽可能减少排气筒数量。严格按标准设置废气排放口标志牌；废气排气筒设置需符合规范，采样口应优先选择在垂直管段，设置在距弯头、阀门、变径管不小于1.5倍管径处，开口直径需满足8-10厘米（整合，采样口，采样平台要求）。           ④屋顶环保设备风机应能远程控制关停。</w:t>
            </w:r>
          </w:p>
        </w:tc>
        <w:tc>
          <w:tcPr>
            <w:tcW w:w="709" w:type="dxa"/>
            <w:shd w:val="clear" w:color="auto" w:fill="auto"/>
            <w:vAlign w:val="center"/>
            <w:hideMark/>
          </w:tcPr>
          <w:p w14:paraId="12FA919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31B03CE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排气筒不符合要求每项扣5分，屋顶环保设备风机不能远程控制关停扣5分。</w:t>
            </w:r>
          </w:p>
        </w:tc>
        <w:tc>
          <w:tcPr>
            <w:tcW w:w="1476" w:type="dxa"/>
            <w:shd w:val="clear" w:color="auto" w:fill="auto"/>
            <w:vAlign w:val="center"/>
            <w:hideMark/>
          </w:tcPr>
          <w:p w14:paraId="511D24BC" w14:textId="097668F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61730B0" w14:textId="1EA4A29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2B3BB76" w14:textId="2CFF62A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4F9E00E" w14:textId="77777777" w:rsidTr="006F05E5">
        <w:trPr>
          <w:trHeight w:val="283"/>
        </w:trPr>
        <w:tc>
          <w:tcPr>
            <w:tcW w:w="675" w:type="dxa"/>
            <w:vMerge/>
            <w:vAlign w:val="center"/>
            <w:hideMark/>
          </w:tcPr>
          <w:p w14:paraId="709F635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2DB1F45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废气管道</w:t>
            </w:r>
          </w:p>
        </w:tc>
        <w:tc>
          <w:tcPr>
            <w:tcW w:w="1985" w:type="dxa"/>
            <w:shd w:val="clear" w:color="auto" w:fill="auto"/>
            <w:vAlign w:val="center"/>
            <w:hideMark/>
          </w:tcPr>
          <w:p w14:paraId="1EF7863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①废气排放管道淤积物及电机须定期检查并及时清理维护，预防事故发生。</w:t>
            </w:r>
          </w:p>
        </w:tc>
        <w:tc>
          <w:tcPr>
            <w:tcW w:w="709" w:type="dxa"/>
            <w:shd w:val="clear" w:color="auto" w:fill="auto"/>
            <w:vAlign w:val="center"/>
            <w:hideMark/>
          </w:tcPr>
          <w:p w14:paraId="18E5F42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48D4712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废气排放管道淤积物及电机未定期清理维护扣10分。</w:t>
            </w:r>
          </w:p>
        </w:tc>
        <w:tc>
          <w:tcPr>
            <w:tcW w:w="1476" w:type="dxa"/>
            <w:shd w:val="clear" w:color="auto" w:fill="auto"/>
            <w:vAlign w:val="center"/>
            <w:hideMark/>
          </w:tcPr>
          <w:p w14:paraId="1904ED96" w14:textId="5C78D06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D1B4ADD" w14:textId="21DECAB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B13E30A" w14:textId="7B12BDA4"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36A1AA4" w14:textId="77777777" w:rsidTr="006F05E5">
        <w:trPr>
          <w:trHeight w:val="283"/>
        </w:trPr>
        <w:tc>
          <w:tcPr>
            <w:tcW w:w="675" w:type="dxa"/>
            <w:vMerge/>
            <w:vAlign w:val="center"/>
            <w:hideMark/>
          </w:tcPr>
          <w:p w14:paraId="111568B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D5F9A2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危废仓库废气收集</w:t>
            </w:r>
          </w:p>
        </w:tc>
        <w:tc>
          <w:tcPr>
            <w:tcW w:w="1985" w:type="dxa"/>
            <w:shd w:val="clear" w:color="auto" w:fill="auto"/>
            <w:vAlign w:val="center"/>
            <w:hideMark/>
          </w:tcPr>
          <w:p w14:paraId="57A9002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①逸散酸雾或有臭气的废酸、废渣等应堆放于独立设置的危废仓库，加装引风装置对废气进行收集、处理。</w:t>
            </w:r>
          </w:p>
        </w:tc>
        <w:tc>
          <w:tcPr>
            <w:tcW w:w="709" w:type="dxa"/>
            <w:shd w:val="clear" w:color="auto" w:fill="auto"/>
            <w:vAlign w:val="center"/>
            <w:hideMark/>
          </w:tcPr>
          <w:p w14:paraId="09772D3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3C0F2D9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废酸、废渣等未堆放在独立的危废仓库扣5分，未加装引风装置对废气进行收集、处理扣5分</w:t>
            </w:r>
          </w:p>
        </w:tc>
        <w:tc>
          <w:tcPr>
            <w:tcW w:w="1476" w:type="dxa"/>
            <w:shd w:val="clear" w:color="auto" w:fill="auto"/>
            <w:vAlign w:val="center"/>
            <w:hideMark/>
          </w:tcPr>
          <w:p w14:paraId="2D53D431" w14:textId="1902388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4001E57" w14:textId="053EBDD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398AE79" w14:textId="530619E1"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6FFF662" w14:textId="77777777" w:rsidTr="006F05E5">
        <w:trPr>
          <w:trHeight w:val="283"/>
        </w:trPr>
        <w:tc>
          <w:tcPr>
            <w:tcW w:w="675" w:type="dxa"/>
            <w:vMerge/>
            <w:vAlign w:val="center"/>
            <w:hideMark/>
          </w:tcPr>
          <w:p w14:paraId="788CF8BD"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532F71D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污水</w:t>
            </w:r>
            <w:r w:rsidRPr="006F05E5">
              <w:rPr>
                <w:rFonts w:ascii="仿宋" w:eastAsia="仿宋" w:hAnsi="仿宋" w:cs="宋体" w:hint="eastAsia"/>
                <w:color w:val="000000"/>
                <w:kern w:val="0"/>
                <w:sz w:val="24"/>
                <w:szCs w:val="24"/>
                <w14:ligatures w14:val="none"/>
              </w:rPr>
              <w:lastRenderedPageBreak/>
              <w:t>站废气收集处理</w:t>
            </w:r>
          </w:p>
        </w:tc>
        <w:tc>
          <w:tcPr>
            <w:tcW w:w="1985" w:type="dxa"/>
            <w:shd w:val="clear" w:color="auto" w:fill="auto"/>
            <w:vAlign w:val="center"/>
            <w:hideMark/>
          </w:tcPr>
          <w:p w14:paraId="5E2EC5E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①电镀园区污水处理站和电镀企</w:t>
            </w:r>
            <w:r w:rsidRPr="006F05E5">
              <w:rPr>
                <w:rFonts w:ascii="仿宋" w:eastAsia="仿宋" w:hAnsi="仿宋" w:cs="宋体" w:hint="eastAsia"/>
                <w:color w:val="000000"/>
                <w:kern w:val="0"/>
                <w:sz w:val="24"/>
                <w:szCs w:val="24"/>
                <w14:ligatures w14:val="none"/>
              </w:rPr>
              <w:lastRenderedPageBreak/>
              <w:t>业污水处理设施产生废气的收集池、反应池（含氰、含铬废水反应池）必须加盖单独收集处理。收集的废气须经过处理达标后排放，禁止加盖后的废气通过其他通道不经处理直接排放。</w:t>
            </w:r>
          </w:p>
        </w:tc>
        <w:tc>
          <w:tcPr>
            <w:tcW w:w="709" w:type="dxa"/>
            <w:shd w:val="clear" w:color="auto" w:fill="auto"/>
            <w:vAlign w:val="center"/>
            <w:hideMark/>
          </w:tcPr>
          <w:p w14:paraId="436C153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24771CC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违反规定一项扣5分，偷排废气的移</w:t>
            </w:r>
            <w:r w:rsidRPr="006F05E5">
              <w:rPr>
                <w:rFonts w:ascii="仿宋" w:eastAsia="仿宋" w:hAnsi="仿宋" w:cs="宋体" w:hint="eastAsia"/>
                <w:color w:val="000000"/>
                <w:kern w:val="0"/>
                <w:sz w:val="24"/>
                <w:szCs w:val="24"/>
                <w14:ligatures w14:val="none"/>
              </w:rPr>
              <w:lastRenderedPageBreak/>
              <w:t>送公安机关处理。</w:t>
            </w:r>
          </w:p>
        </w:tc>
        <w:tc>
          <w:tcPr>
            <w:tcW w:w="1476" w:type="dxa"/>
            <w:shd w:val="clear" w:color="auto" w:fill="auto"/>
            <w:vAlign w:val="center"/>
            <w:hideMark/>
          </w:tcPr>
          <w:p w14:paraId="0897B572" w14:textId="2C1BA3B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F187DE7" w14:textId="3B65125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9A2D632" w14:textId="2F7DE33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67E205B" w14:textId="77777777" w:rsidTr="006F05E5">
        <w:trPr>
          <w:trHeight w:val="283"/>
        </w:trPr>
        <w:tc>
          <w:tcPr>
            <w:tcW w:w="675" w:type="dxa"/>
            <w:vMerge w:val="restart"/>
            <w:shd w:val="clear" w:color="auto" w:fill="auto"/>
            <w:vAlign w:val="center"/>
            <w:hideMark/>
          </w:tcPr>
          <w:p w14:paraId="049BEC9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危废</w:t>
            </w:r>
          </w:p>
        </w:tc>
        <w:tc>
          <w:tcPr>
            <w:tcW w:w="567" w:type="dxa"/>
            <w:shd w:val="clear" w:color="auto" w:fill="auto"/>
            <w:vAlign w:val="center"/>
            <w:hideMark/>
          </w:tcPr>
          <w:p w14:paraId="6CD102C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台账管理</w:t>
            </w:r>
          </w:p>
        </w:tc>
        <w:tc>
          <w:tcPr>
            <w:tcW w:w="1985" w:type="dxa"/>
            <w:shd w:val="clear" w:color="auto" w:fill="auto"/>
            <w:vAlign w:val="center"/>
            <w:hideMark/>
          </w:tcPr>
          <w:p w14:paraId="29653C0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①危险废物的产生单位必须建立工业危险废物管理贮存量、利用处置台账；制定危险废物管理计划并报属地生态环境部门备案；申报登记废物种类、产生量、流向、贮存、处置等有关资料。</w:t>
            </w:r>
          </w:p>
        </w:tc>
        <w:tc>
          <w:tcPr>
            <w:tcW w:w="709" w:type="dxa"/>
            <w:shd w:val="clear" w:color="auto" w:fill="auto"/>
            <w:vAlign w:val="center"/>
            <w:hideMark/>
          </w:tcPr>
          <w:p w14:paraId="2BBDA6F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25BA852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未设置台账扣5分，未备案扣5分</w:t>
            </w:r>
          </w:p>
        </w:tc>
        <w:tc>
          <w:tcPr>
            <w:tcW w:w="1476" w:type="dxa"/>
            <w:shd w:val="clear" w:color="auto" w:fill="auto"/>
            <w:vAlign w:val="center"/>
            <w:hideMark/>
          </w:tcPr>
          <w:p w14:paraId="7F9310F1" w14:textId="0B8334C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7FDDD58" w14:textId="438CE18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121531B" w14:textId="0EB3ED94"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657EE5C" w14:textId="77777777" w:rsidTr="006F05E5">
        <w:trPr>
          <w:trHeight w:val="283"/>
        </w:trPr>
        <w:tc>
          <w:tcPr>
            <w:tcW w:w="675" w:type="dxa"/>
            <w:vMerge/>
            <w:vAlign w:val="center"/>
            <w:hideMark/>
          </w:tcPr>
          <w:p w14:paraId="4FAC0C1D"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1659923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危废收集储存</w:t>
            </w:r>
          </w:p>
        </w:tc>
        <w:tc>
          <w:tcPr>
            <w:tcW w:w="1985" w:type="dxa"/>
            <w:shd w:val="clear" w:color="auto" w:fill="auto"/>
            <w:vAlign w:val="center"/>
            <w:hideMark/>
          </w:tcPr>
          <w:p w14:paraId="054A63F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①按“减量化、资源化、无害化”的原则，对固废进行分类收集、规范处置。</w:t>
            </w:r>
            <w:r w:rsidRPr="006F05E5">
              <w:rPr>
                <w:rFonts w:ascii="仿宋" w:eastAsia="仿宋" w:hAnsi="仿宋" w:cs="宋体" w:hint="eastAsia"/>
                <w:color w:val="000000"/>
                <w:kern w:val="0"/>
                <w:sz w:val="24"/>
                <w:szCs w:val="24"/>
                <w14:ligatures w14:val="none"/>
              </w:rPr>
              <w:br w:type="page"/>
              <w:t>②危险化学品包装物、废液（电镀液、退镀液）、废渣（阳极泥、过滤残渣、滤芯等）应分类规范储存。</w:t>
            </w:r>
          </w:p>
        </w:tc>
        <w:tc>
          <w:tcPr>
            <w:tcW w:w="709" w:type="dxa"/>
            <w:shd w:val="clear" w:color="auto" w:fill="auto"/>
            <w:vAlign w:val="center"/>
            <w:hideMark/>
          </w:tcPr>
          <w:p w14:paraId="11E94EA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3E7BFDD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未按照标准未分类收集扣10分</w:t>
            </w:r>
          </w:p>
        </w:tc>
        <w:tc>
          <w:tcPr>
            <w:tcW w:w="1476" w:type="dxa"/>
            <w:shd w:val="clear" w:color="auto" w:fill="auto"/>
            <w:vAlign w:val="center"/>
            <w:hideMark/>
          </w:tcPr>
          <w:p w14:paraId="35C512E4" w14:textId="27AE06D5"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472981B" w14:textId="5A48D87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B423780" w14:textId="37A54B3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78C6A81" w14:textId="77777777" w:rsidTr="006F05E5">
        <w:trPr>
          <w:trHeight w:val="283"/>
        </w:trPr>
        <w:tc>
          <w:tcPr>
            <w:tcW w:w="675" w:type="dxa"/>
            <w:vMerge/>
            <w:vAlign w:val="center"/>
            <w:hideMark/>
          </w:tcPr>
          <w:p w14:paraId="0660167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2F4B95C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污泥处置</w:t>
            </w:r>
          </w:p>
        </w:tc>
        <w:tc>
          <w:tcPr>
            <w:tcW w:w="1985" w:type="dxa"/>
            <w:shd w:val="clear" w:color="auto" w:fill="auto"/>
            <w:vAlign w:val="center"/>
            <w:hideMark/>
          </w:tcPr>
          <w:p w14:paraId="01BE8B8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①按照废水分质处理产生的污泥（含镍、铜、铬污泥、综合污泥等分别设置污泥</w:t>
            </w:r>
            <w:r w:rsidRPr="006F05E5">
              <w:rPr>
                <w:rFonts w:ascii="仿宋" w:eastAsia="仿宋" w:hAnsi="仿宋" w:cs="宋体" w:hint="eastAsia"/>
                <w:color w:val="000000"/>
                <w:kern w:val="0"/>
                <w:sz w:val="24"/>
                <w:szCs w:val="24"/>
                <w14:ligatures w14:val="none"/>
              </w:rPr>
              <w:lastRenderedPageBreak/>
              <w:t>浓缩池及污泥脱水设备，污泥浓缩池清液和压滤液应按照废水分类收集的要求返回相应的废水调节池重新处理</w:t>
            </w:r>
          </w:p>
        </w:tc>
        <w:tc>
          <w:tcPr>
            <w:tcW w:w="709" w:type="dxa"/>
            <w:shd w:val="clear" w:color="auto" w:fill="auto"/>
            <w:vAlign w:val="center"/>
            <w:hideMark/>
          </w:tcPr>
          <w:p w14:paraId="05FB7A6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5</w:t>
            </w:r>
          </w:p>
        </w:tc>
        <w:tc>
          <w:tcPr>
            <w:tcW w:w="2268" w:type="dxa"/>
            <w:shd w:val="clear" w:color="auto" w:fill="auto"/>
            <w:vAlign w:val="center"/>
            <w:hideMark/>
          </w:tcPr>
          <w:p w14:paraId="1B93C2C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未按照标准扣5分</w:t>
            </w:r>
          </w:p>
        </w:tc>
        <w:tc>
          <w:tcPr>
            <w:tcW w:w="1476" w:type="dxa"/>
            <w:shd w:val="clear" w:color="auto" w:fill="auto"/>
            <w:vAlign w:val="center"/>
            <w:hideMark/>
          </w:tcPr>
          <w:p w14:paraId="0EA2F77E" w14:textId="5B4230E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CFD4666" w14:textId="1559E34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B8279EE" w14:textId="347210B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0543DF6" w14:textId="77777777" w:rsidTr="006F05E5">
        <w:trPr>
          <w:trHeight w:val="283"/>
        </w:trPr>
        <w:tc>
          <w:tcPr>
            <w:tcW w:w="675" w:type="dxa"/>
            <w:vMerge/>
            <w:vAlign w:val="center"/>
            <w:hideMark/>
          </w:tcPr>
          <w:p w14:paraId="00DE9A2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6CC81F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危废场所管理</w:t>
            </w:r>
          </w:p>
        </w:tc>
        <w:tc>
          <w:tcPr>
            <w:tcW w:w="1985" w:type="dxa"/>
            <w:shd w:val="clear" w:color="auto" w:fill="auto"/>
            <w:vAlign w:val="center"/>
            <w:hideMark/>
          </w:tcPr>
          <w:p w14:paraId="1EA3AD1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①危险废物贮存场所应遵循 《危险废物贮存污染控制标准》的要求，须设雨棚、围墙或围堰，地面须作硬化防渗处理，设置能够将废水、废液纳入污水处理设施的废水导排管道或渠道。（5防措施）</w:t>
            </w:r>
          </w:p>
        </w:tc>
        <w:tc>
          <w:tcPr>
            <w:tcW w:w="709" w:type="dxa"/>
            <w:shd w:val="clear" w:color="auto" w:fill="auto"/>
            <w:vAlign w:val="center"/>
            <w:hideMark/>
          </w:tcPr>
          <w:p w14:paraId="08350DA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76586FA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未按照标准扣10分</w:t>
            </w:r>
          </w:p>
        </w:tc>
        <w:tc>
          <w:tcPr>
            <w:tcW w:w="1476" w:type="dxa"/>
            <w:shd w:val="clear" w:color="auto" w:fill="auto"/>
            <w:vAlign w:val="center"/>
            <w:hideMark/>
          </w:tcPr>
          <w:p w14:paraId="39C0C3F8" w14:textId="16F6F24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32ADAA2" w14:textId="1AB8519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E125504" w14:textId="2C1E4374"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10C9FA6" w14:textId="77777777" w:rsidTr="006F05E5">
        <w:trPr>
          <w:trHeight w:val="283"/>
        </w:trPr>
        <w:tc>
          <w:tcPr>
            <w:tcW w:w="675" w:type="dxa"/>
            <w:vMerge/>
            <w:vAlign w:val="center"/>
            <w:hideMark/>
          </w:tcPr>
          <w:p w14:paraId="6AD9F97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4743D75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标签管理</w:t>
            </w:r>
          </w:p>
        </w:tc>
        <w:tc>
          <w:tcPr>
            <w:tcW w:w="1985" w:type="dxa"/>
            <w:shd w:val="clear" w:color="auto" w:fill="auto"/>
            <w:vAlign w:val="center"/>
            <w:hideMark/>
          </w:tcPr>
          <w:p w14:paraId="10A91CB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①危险废物容器和包装物上要设置危险废物标签。</w:t>
            </w:r>
          </w:p>
        </w:tc>
        <w:tc>
          <w:tcPr>
            <w:tcW w:w="709" w:type="dxa"/>
            <w:shd w:val="clear" w:color="auto" w:fill="auto"/>
            <w:vAlign w:val="center"/>
            <w:hideMark/>
          </w:tcPr>
          <w:p w14:paraId="42BF78D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w:t>
            </w:r>
          </w:p>
        </w:tc>
        <w:tc>
          <w:tcPr>
            <w:tcW w:w="2268" w:type="dxa"/>
            <w:shd w:val="clear" w:color="auto" w:fill="auto"/>
            <w:vAlign w:val="center"/>
            <w:hideMark/>
          </w:tcPr>
          <w:p w14:paraId="468B9A3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未按照标准扣5分</w:t>
            </w:r>
          </w:p>
        </w:tc>
        <w:tc>
          <w:tcPr>
            <w:tcW w:w="1476" w:type="dxa"/>
            <w:shd w:val="clear" w:color="auto" w:fill="auto"/>
            <w:vAlign w:val="center"/>
            <w:hideMark/>
          </w:tcPr>
          <w:p w14:paraId="74A7D5BE" w14:textId="200E84D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5BFC8D7" w14:textId="680A314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988D2D3" w14:textId="6A12159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7C161DF" w14:textId="77777777" w:rsidTr="006F05E5">
        <w:trPr>
          <w:trHeight w:val="283"/>
        </w:trPr>
        <w:tc>
          <w:tcPr>
            <w:tcW w:w="675" w:type="dxa"/>
            <w:shd w:val="clear" w:color="auto" w:fill="auto"/>
            <w:vAlign w:val="center"/>
            <w:hideMark/>
          </w:tcPr>
          <w:p w14:paraId="3C558995" w14:textId="52D3FC2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388BF0A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有限空间管理</w:t>
            </w:r>
          </w:p>
        </w:tc>
        <w:tc>
          <w:tcPr>
            <w:tcW w:w="1985" w:type="dxa"/>
            <w:shd w:val="clear" w:color="auto" w:fill="auto"/>
            <w:vAlign w:val="center"/>
            <w:hideMark/>
          </w:tcPr>
          <w:p w14:paraId="6B9BC9C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①建立有限空间管理台账。清池时必须先上报当地应急管理部门备案，需有资质清污队作业，防止有限空间内操作飞升有害气体中毒发生伤亡事故。</w:t>
            </w:r>
          </w:p>
        </w:tc>
        <w:tc>
          <w:tcPr>
            <w:tcW w:w="709" w:type="dxa"/>
            <w:shd w:val="clear" w:color="auto" w:fill="auto"/>
            <w:vAlign w:val="center"/>
            <w:hideMark/>
          </w:tcPr>
          <w:p w14:paraId="529896F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w:t>
            </w:r>
          </w:p>
        </w:tc>
        <w:tc>
          <w:tcPr>
            <w:tcW w:w="2268" w:type="dxa"/>
            <w:shd w:val="clear" w:color="auto" w:fill="auto"/>
            <w:vAlign w:val="center"/>
            <w:hideMark/>
          </w:tcPr>
          <w:p w14:paraId="42E5044F" w14:textId="297E49E1"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有限空间未建立台账，不报备扣3分；未委托有资质清污队清污的扣2分。</w:t>
            </w:r>
          </w:p>
        </w:tc>
        <w:tc>
          <w:tcPr>
            <w:tcW w:w="1476" w:type="dxa"/>
            <w:shd w:val="clear" w:color="auto" w:fill="auto"/>
            <w:vAlign w:val="center"/>
            <w:hideMark/>
          </w:tcPr>
          <w:p w14:paraId="66E31E78" w14:textId="6CE4F60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214BE48" w14:textId="26C0759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0D49E14" w14:textId="406B0688"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F2EC5E3" w14:textId="77777777" w:rsidTr="006F05E5">
        <w:trPr>
          <w:trHeight w:val="283"/>
        </w:trPr>
        <w:tc>
          <w:tcPr>
            <w:tcW w:w="675" w:type="dxa"/>
            <w:shd w:val="clear" w:color="auto" w:fill="auto"/>
            <w:vAlign w:val="center"/>
            <w:hideMark/>
          </w:tcPr>
          <w:p w14:paraId="30D4847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噪</w:t>
            </w:r>
            <w:r w:rsidRPr="006F05E5">
              <w:rPr>
                <w:rFonts w:ascii="仿宋" w:eastAsia="仿宋" w:hAnsi="仿宋" w:cs="宋体" w:hint="eastAsia"/>
                <w:color w:val="000000"/>
                <w:kern w:val="0"/>
                <w:sz w:val="24"/>
                <w:szCs w:val="24"/>
                <w14:ligatures w14:val="none"/>
              </w:rPr>
              <w:br w:type="page"/>
              <w:t>声</w:t>
            </w:r>
          </w:p>
        </w:tc>
        <w:tc>
          <w:tcPr>
            <w:tcW w:w="567" w:type="dxa"/>
            <w:shd w:val="clear" w:color="auto" w:fill="auto"/>
            <w:vAlign w:val="center"/>
            <w:hideMark/>
          </w:tcPr>
          <w:p w14:paraId="63EAF55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噪</w:t>
            </w:r>
            <w:r w:rsidRPr="006F05E5">
              <w:rPr>
                <w:rFonts w:ascii="仿宋" w:eastAsia="仿宋" w:hAnsi="仿宋" w:cs="宋体" w:hint="eastAsia"/>
                <w:color w:val="000000"/>
                <w:kern w:val="0"/>
                <w:sz w:val="24"/>
                <w:szCs w:val="24"/>
                <w14:ligatures w14:val="none"/>
              </w:rPr>
              <w:br w:type="page"/>
              <w:t>声</w:t>
            </w:r>
          </w:p>
        </w:tc>
        <w:tc>
          <w:tcPr>
            <w:tcW w:w="1985" w:type="dxa"/>
            <w:shd w:val="clear" w:color="auto" w:fill="auto"/>
            <w:vAlign w:val="center"/>
            <w:hideMark/>
          </w:tcPr>
          <w:p w14:paraId="47D2ED3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车间应按照标准尽可能选用振动小、噪声低的设备，噪声符合排放标准。</w:t>
            </w:r>
          </w:p>
        </w:tc>
        <w:tc>
          <w:tcPr>
            <w:tcW w:w="709" w:type="dxa"/>
            <w:shd w:val="clear" w:color="auto" w:fill="auto"/>
            <w:vAlign w:val="center"/>
            <w:hideMark/>
          </w:tcPr>
          <w:p w14:paraId="01E30BF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w:t>
            </w:r>
          </w:p>
        </w:tc>
        <w:tc>
          <w:tcPr>
            <w:tcW w:w="2268" w:type="dxa"/>
            <w:shd w:val="clear" w:color="auto" w:fill="auto"/>
            <w:vAlign w:val="center"/>
            <w:hideMark/>
          </w:tcPr>
          <w:p w14:paraId="7E4E799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未按照标准扣5分</w:t>
            </w:r>
          </w:p>
        </w:tc>
        <w:tc>
          <w:tcPr>
            <w:tcW w:w="1476" w:type="dxa"/>
            <w:shd w:val="clear" w:color="auto" w:fill="auto"/>
            <w:vAlign w:val="center"/>
            <w:hideMark/>
          </w:tcPr>
          <w:p w14:paraId="239B698E" w14:textId="64E6547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C2D32F2" w14:textId="73442B6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D0836E6" w14:textId="19411EA1"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E9BB19E" w14:textId="77777777" w:rsidTr="006F05E5">
        <w:trPr>
          <w:trHeight w:val="283"/>
        </w:trPr>
        <w:tc>
          <w:tcPr>
            <w:tcW w:w="675" w:type="dxa"/>
            <w:shd w:val="clear" w:color="auto" w:fill="auto"/>
            <w:vAlign w:val="center"/>
            <w:hideMark/>
          </w:tcPr>
          <w:p w14:paraId="106A4F03" w14:textId="7240B9A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5965ECB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地下</w:t>
            </w:r>
            <w:r w:rsidRPr="006F05E5">
              <w:rPr>
                <w:rFonts w:ascii="仿宋" w:eastAsia="仿宋" w:hAnsi="仿宋" w:cs="宋体" w:hint="eastAsia"/>
                <w:color w:val="000000"/>
                <w:kern w:val="0"/>
                <w:sz w:val="24"/>
                <w:szCs w:val="24"/>
                <w14:ligatures w14:val="none"/>
              </w:rPr>
              <w:lastRenderedPageBreak/>
              <w:t>水</w:t>
            </w:r>
          </w:p>
        </w:tc>
        <w:tc>
          <w:tcPr>
            <w:tcW w:w="1985" w:type="dxa"/>
            <w:shd w:val="clear" w:color="auto" w:fill="auto"/>
            <w:vAlign w:val="center"/>
            <w:hideMark/>
          </w:tcPr>
          <w:p w14:paraId="3638403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①设置地下水（土壤）观察井</w:t>
            </w:r>
            <w:r w:rsidRPr="006F05E5">
              <w:rPr>
                <w:rFonts w:ascii="仿宋" w:eastAsia="仿宋" w:hAnsi="仿宋" w:cs="宋体" w:hint="eastAsia"/>
                <w:color w:val="000000"/>
                <w:kern w:val="0"/>
                <w:sz w:val="24"/>
                <w:szCs w:val="24"/>
                <w14:ligatures w14:val="none"/>
              </w:rPr>
              <w:lastRenderedPageBreak/>
              <w:t>考核期内未发生超标、超限事故，未受到管理部门处罚。                  ②园区定期开展土壤隐患排查，定期进行土壤、地下水自行监测，针对土壤隐患排查问题及时整改。</w:t>
            </w:r>
          </w:p>
        </w:tc>
        <w:tc>
          <w:tcPr>
            <w:tcW w:w="709" w:type="dxa"/>
            <w:shd w:val="clear" w:color="auto" w:fill="auto"/>
            <w:vAlign w:val="center"/>
            <w:hideMark/>
          </w:tcPr>
          <w:p w14:paraId="270550B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11F6F75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未按照标准每项扣5分</w:t>
            </w:r>
          </w:p>
        </w:tc>
        <w:tc>
          <w:tcPr>
            <w:tcW w:w="1476" w:type="dxa"/>
            <w:shd w:val="clear" w:color="auto" w:fill="auto"/>
            <w:vAlign w:val="center"/>
            <w:hideMark/>
          </w:tcPr>
          <w:p w14:paraId="4A7BA38A" w14:textId="381F8AE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43DC44C" w14:textId="2D214365"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0A03EF2" w14:textId="7023545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CE93288" w14:textId="77777777" w:rsidTr="006F05E5">
        <w:trPr>
          <w:trHeight w:val="283"/>
        </w:trPr>
        <w:tc>
          <w:tcPr>
            <w:tcW w:w="675" w:type="dxa"/>
            <w:vMerge w:val="restart"/>
            <w:shd w:val="clear" w:color="auto" w:fill="auto"/>
            <w:vAlign w:val="center"/>
            <w:hideMark/>
          </w:tcPr>
          <w:p w14:paraId="25F9BCD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环境管理</w:t>
            </w:r>
          </w:p>
        </w:tc>
        <w:tc>
          <w:tcPr>
            <w:tcW w:w="567" w:type="dxa"/>
            <w:vMerge w:val="restart"/>
            <w:shd w:val="clear" w:color="auto" w:fill="auto"/>
            <w:vAlign w:val="center"/>
            <w:hideMark/>
          </w:tcPr>
          <w:p w14:paraId="78CF222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制度台账管理</w:t>
            </w:r>
          </w:p>
        </w:tc>
        <w:tc>
          <w:tcPr>
            <w:tcW w:w="1985" w:type="dxa"/>
            <w:shd w:val="clear" w:color="auto" w:fill="auto"/>
            <w:vAlign w:val="center"/>
            <w:hideMark/>
          </w:tcPr>
          <w:p w14:paraId="3D5F2BE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①制定废水、废气、固废等收集、处置岗位责任制和制度，污水、废气处理设施操作规程。</w:t>
            </w:r>
            <w:r w:rsidRPr="006F05E5">
              <w:rPr>
                <w:rFonts w:ascii="仿宋" w:eastAsia="仿宋" w:hAnsi="仿宋" w:cs="宋体" w:hint="eastAsia"/>
                <w:color w:val="000000"/>
                <w:kern w:val="0"/>
                <w:sz w:val="24"/>
                <w:szCs w:val="24"/>
                <w14:ligatures w14:val="none"/>
              </w:rPr>
              <w:br/>
              <w:t>②电镀污水处理站应按照电镀企业要求，查清污染源、污染物指标及潜在的环境影响，制定的自行监测方案与排污许可证相符。       ③企业生产废水、废气、危废等污染治理处理工艺流程图必须上墙，污染治理设施运行台账及维护记录（运行维护、加药、活性炭更换记录等</w:t>
            </w:r>
          </w:p>
        </w:tc>
        <w:tc>
          <w:tcPr>
            <w:tcW w:w="709" w:type="dxa"/>
            <w:vMerge w:val="restart"/>
            <w:shd w:val="clear" w:color="auto" w:fill="auto"/>
            <w:vAlign w:val="center"/>
            <w:hideMark/>
          </w:tcPr>
          <w:p w14:paraId="0723499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20</w:t>
            </w:r>
          </w:p>
        </w:tc>
        <w:tc>
          <w:tcPr>
            <w:tcW w:w="2268" w:type="dxa"/>
            <w:vMerge w:val="restart"/>
            <w:shd w:val="clear" w:color="auto" w:fill="auto"/>
            <w:vAlign w:val="center"/>
            <w:hideMark/>
          </w:tcPr>
          <w:p w14:paraId="6FCB843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未按照标准每项扣5分</w:t>
            </w:r>
          </w:p>
        </w:tc>
        <w:tc>
          <w:tcPr>
            <w:tcW w:w="1476" w:type="dxa"/>
            <w:shd w:val="clear" w:color="auto" w:fill="auto"/>
            <w:vAlign w:val="center"/>
            <w:hideMark/>
          </w:tcPr>
          <w:p w14:paraId="6D9D1C8E" w14:textId="1667F8A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F5D724A" w14:textId="2DBB178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EF660B6" w14:textId="7D826F5B"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569B7CD" w14:textId="77777777" w:rsidTr="006F05E5">
        <w:trPr>
          <w:trHeight w:val="283"/>
        </w:trPr>
        <w:tc>
          <w:tcPr>
            <w:tcW w:w="675" w:type="dxa"/>
            <w:vMerge/>
            <w:vAlign w:val="center"/>
            <w:hideMark/>
          </w:tcPr>
          <w:p w14:paraId="2944748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4237592D"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6064F00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④在线监测设备的安装、验收、使用及定期校验资料。                                  ⑤严格执行危险废物转移计划报批和转移联单制</w:t>
            </w:r>
            <w:r w:rsidRPr="006F05E5">
              <w:rPr>
                <w:rFonts w:ascii="仿宋" w:eastAsia="仿宋" w:hAnsi="仿宋" w:cs="宋体" w:hint="eastAsia"/>
                <w:color w:val="000000"/>
                <w:kern w:val="0"/>
                <w:sz w:val="24"/>
                <w:szCs w:val="24"/>
                <w14:ligatures w14:val="none"/>
              </w:rPr>
              <w:lastRenderedPageBreak/>
              <w:t>度，做好固体废物申报登记与有资质单位签订危险废物处置合同；</w:t>
            </w:r>
          </w:p>
        </w:tc>
        <w:tc>
          <w:tcPr>
            <w:tcW w:w="709" w:type="dxa"/>
            <w:vMerge/>
            <w:vAlign w:val="center"/>
            <w:hideMark/>
          </w:tcPr>
          <w:p w14:paraId="1B59573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4D72EF6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4D57453E" w14:textId="0FF6E3A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8083AE9" w14:textId="0D895A2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EC8B8E3" w14:textId="6954A9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0470C29" w14:textId="77777777" w:rsidTr="006F05E5">
        <w:trPr>
          <w:trHeight w:val="283"/>
        </w:trPr>
        <w:tc>
          <w:tcPr>
            <w:tcW w:w="675" w:type="dxa"/>
            <w:vMerge/>
            <w:vAlign w:val="center"/>
            <w:hideMark/>
          </w:tcPr>
          <w:p w14:paraId="53BD1D6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191E8BEF" w14:textId="6FF61A8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43EAFF2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①企业清洁生产审核报告及验收文件定期归档</w:t>
            </w:r>
            <w:r w:rsidRPr="006F05E5">
              <w:rPr>
                <w:rFonts w:ascii="仿宋" w:eastAsia="仿宋" w:hAnsi="仿宋" w:cs="宋体" w:hint="eastAsia"/>
                <w:color w:val="000000"/>
                <w:kern w:val="0"/>
                <w:sz w:val="24"/>
                <w:szCs w:val="24"/>
                <w14:ligatures w14:val="none"/>
              </w:rPr>
              <w:br w:type="page"/>
              <w:t>②企业环保管理责任架构图及其它环保管理制度、建立环保部门下达的行政处罚、限期改正通知及整改台账。</w:t>
            </w:r>
          </w:p>
        </w:tc>
        <w:tc>
          <w:tcPr>
            <w:tcW w:w="709" w:type="dxa"/>
            <w:shd w:val="clear" w:color="auto" w:fill="auto"/>
            <w:vAlign w:val="center"/>
            <w:hideMark/>
          </w:tcPr>
          <w:p w14:paraId="294C59C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711C3D5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未按照标准每项扣5分</w:t>
            </w:r>
          </w:p>
        </w:tc>
        <w:tc>
          <w:tcPr>
            <w:tcW w:w="1476" w:type="dxa"/>
            <w:shd w:val="clear" w:color="auto" w:fill="auto"/>
            <w:vAlign w:val="center"/>
            <w:hideMark/>
          </w:tcPr>
          <w:p w14:paraId="636A38F3" w14:textId="4F63FD1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D17B656" w14:textId="49F12B9A"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1BB0F4F" w14:textId="4422A164"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2816ABB" w14:textId="77777777" w:rsidTr="006F05E5">
        <w:trPr>
          <w:trHeight w:val="283"/>
        </w:trPr>
        <w:tc>
          <w:tcPr>
            <w:tcW w:w="675" w:type="dxa"/>
            <w:vMerge/>
            <w:vAlign w:val="center"/>
            <w:hideMark/>
          </w:tcPr>
          <w:p w14:paraId="50AA5F2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3311485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应急预案</w:t>
            </w:r>
          </w:p>
        </w:tc>
        <w:tc>
          <w:tcPr>
            <w:tcW w:w="1985" w:type="dxa"/>
            <w:shd w:val="clear" w:color="auto" w:fill="auto"/>
            <w:vAlign w:val="center"/>
            <w:hideMark/>
          </w:tcPr>
          <w:p w14:paraId="3910FE0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①企业编制突发环境事件应急预案并进行备案及时更新完善，预案需配备相应的应急物资与设备。</w:t>
            </w:r>
            <w:r w:rsidRPr="006F05E5">
              <w:rPr>
                <w:rFonts w:ascii="仿宋" w:eastAsia="仿宋" w:hAnsi="仿宋" w:cs="宋体" w:hint="eastAsia"/>
                <w:color w:val="000000"/>
                <w:kern w:val="0"/>
                <w:sz w:val="24"/>
                <w:szCs w:val="24"/>
                <w14:ligatures w14:val="none"/>
              </w:rPr>
              <w:br/>
              <w:t>②定期进行环境事故风险应急演练。</w:t>
            </w:r>
            <w:r w:rsidRPr="006F05E5">
              <w:rPr>
                <w:rFonts w:ascii="仿宋" w:eastAsia="仿宋" w:hAnsi="仿宋" w:cs="宋体" w:hint="eastAsia"/>
                <w:color w:val="000000"/>
                <w:kern w:val="0"/>
                <w:sz w:val="24"/>
                <w:szCs w:val="24"/>
                <w14:ligatures w14:val="none"/>
              </w:rPr>
              <w:br/>
              <w:t>③编制环境应急预案、环境风险评估、环境应急资源调查报告以及专家评审意见、报送环保部门备案。</w:t>
            </w:r>
            <w:r w:rsidRPr="006F05E5">
              <w:rPr>
                <w:rFonts w:ascii="仿宋" w:eastAsia="仿宋" w:hAnsi="仿宋" w:cs="宋体" w:hint="eastAsia"/>
                <w:color w:val="000000"/>
                <w:kern w:val="0"/>
                <w:sz w:val="24"/>
                <w:szCs w:val="24"/>
                <w14:ligatures w14:val="none"/>
              </w:rPr>
              <w:br/>
              <w:t>④制定环境应急培训、应急演练方案、照片和总结，环境安全隐患排查处理档案。</w:t>
            </w:r>
          </w:p>
        </w:tc>
        <w:tc>
          <w:tcPr>
            <w:tcW w:w="709" w:type="dxa"/>
            <w:shd w:val="clear" w:color="auto" w:fill="auto"/>
            <w:vAlign w:val="center"/>
            <w:hideMark/>
          </w:tcPr>
          <w:p w14:paraId="5BEE5D3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627BA8F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未按照标准每项扣5分</w:t>
            </w:r>
          </w:p>
        </w:tc>
        <w:tc>
          <w:tcPr>
            <w:tcW w:w="1476" w:type="dxa"/>
            <w:shd w:val="clear" w:color="auto" w:fill="auto"/>
            <w:noWrap/>
            <w:vAlign w:val="center"/>
            <w:hideMark/>
          </w:tcPr>
          <w:p w14:paraId="3D0D7088" w14:textId="7F96492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47A2EDB8" w14:textId="43803B9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50867D4A" w14:textId="297C2B4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F8C8ED5" w14:textId="77777777" w:rsidTr="006F05E5">
        <w:trPr>
          <w:trHeight w:val="283"/>
        </w:trPr>
        <w:tc>
          <w:tcPr>
            <w:tcW w:w="675" w:type="dxa"/>
            <w:vMerge/>
            <w:vAlign w:val="center"/>
            <w:hideMark/>
          </w:tcPr>
          <w:p w14:paraId="49E8628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318794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环保数</w:t>
            </w:r>
            <w:r w:rsidRPr="006F05E5">
              <w:rPr>
                <w:rFonts w:ascii="仿宋" w:eastAsia="仿宋" w:hAnsi="仿宋" w:cs="宋体" w:hint="eastAsia"/>
                <w:color w:val="000000"/>
                <w:kern w:val="0"/>
                <w:sz w:val="24"/>
                <w:szCs w:val="24"/>
                <w14:ligatures w14:val="none"/>
              </w:rPr>
              <w:lastRenderedPageBreak/>
              <w:t>据及设施管理</w:t>
            </w:r>
          </w:p>
        </w:tc>
        <w:tc>
          <w:tcPr>
            <w:tcW w:w="1985" w:type="dxa"/>
            <w:shd w:val="clear" w:color="auto" w:fill="auto"/>
            <w:vAlign w:val="center"/>
            <w:hideMark/>
          </w:tcPr>
          <w:p w14:paraId="0CF2A23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①明确有组织废水、废气，设立环境噪声和周边</w:t>
            </w:r>
            <w:r w:rsidRPr="006F05E5">
              <w:rPr>
                <w:rFonts w:ascii="仿宋" w:eastAsia="仿宋" w:hAnsi="仿宋" w:cs="宋体" w:hint="eastAsia"/>
                <w:color w:val="000000"/>
                <w:kern w:val="0"/>
                <w:sz w:val="24"/>
                <w:szCs w:val="24"/>
                <w14:ligatures w14:val="none"/>
              </w:rPr>
              <w:lastRenderedPageBreak/>
              <w:t>环境质量影响的监测点位、监测指标与频次，设置和维护监测设施，做好质量保证和质量控制，记录和保存监测数据，依法向社会公开监测结果。</w:t>
            </w:r>
            <w:r w:rsidRPr="006F05E5">
              <w:rPr>
                <w:rFonts w:ascii="仿宋" w:eastAsia="仿宋" w:hAnsi="仿宋" w:cs="宋体" w:hint="eastAsia"/>
                <w:color w:val="000000"/>
                <w:kern w:val="0"/>
                <w:sz w:val="24"/>
                <w:szCs w:val="24"/>
                <w14:ligatures w14:val="none"/>
              </w:rPr>
              <w:br/>
              <w:t>②推广使用企业环保设施用电监控系统，实现对污染治污治理运行状况的动态掌握</w:t>
            </w:r>
          </w:p>
        </w:tc>
        <w:tc>
          <w:tcPr>
            <w:tcW w:w="709" w:type="dxa"/>
            <w:shd w:val="clear" w:color="auto" w:fill="auto"/>
            <w:vAlign w:val="center"/>
            <w:hideMark/>
          </w:tcPr>
          <w:p w14:paraId="5346F69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646E14E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未按照标准每项扣5分</w:t>
            </w:r>
          </w:p>
        </w:tc>
        <w:tc>
          <w:tcPr>
            <w:tcW w:w="1476" w:type="dxa"/>
            <w:shd w:val="clear" w:color="auto" w:fill="auto"/>
            <w:vAlign w:val="center"/>
            <w:hideMark/>
          </w:tcPr>
          <w:p w14:paraId="6E24E843" w14:textId="1B95784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8EF4655" w14:textId="5033C65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2E69E540" w14:textId="6D4D8259"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76A5E3E" w14:textId="77777777" w:rsidTr="006F05E5">
        <w:trPr>
          <w:trHeight w:val="283"/>
        </w:trPr>
        <w:tc>
          <w:tcPr>
            <w:tcW w:w="675" w:type="dxa"/>
            <w:shd w:val="clear" w:color="auto" w:fill="auto"/>
            <w:vAlign w:val="center"/>
            <w:hideMark/>
          </w:tcPr>
          <w:p w14:paraId="3E505F44" w14:textId="518E82B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2C637E09" w14:textId="633AC14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7FE6D9E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合计</w:t>
            </w:r>
          </w:p>
        </w:tc>
        <w:tc>
          <w:tcPr>
            <w:tcW w:w="709" w:type="dxa"/>
            <w:shd w:val="clear" w:color="auto" w:fill="auto"/>
            <w:vAlign w:val="center"/>
            <w:hideMark/>
          </w:tcPr>
          <w:p w14:paraId="5643AEA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300</w:t>
            </w:r>
          </w:p>
        </w:tc>
        <w:tc>
          <w:tcPr>
            <w:tcW w:w="2268" w:type="dxa"/>
            <w:shd w:val="clear" w:color="auto" w:fill="auto"/>
            <w:vAlign w:val="center"/>
            <w:hideMark/>
          </w:tcPr>
          <w:p w14:paraId="7D8FBD7D" w14:textId="6016F16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0E65648A" w14:textId="6B38DAD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2CECCFC" w14:textId="7F30F1D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329ACAFF" w14:textId="13BB206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9EA2975" w14:textId="77777777" w:rsidTr="006F05E5">
        <w:trPr>
          <w:trHeight w:val="283"/>
        </w:trPr>
        <w:tc>
          <w:tcPr>
            <w:tcW w:w="675" w:type="dxa"/>
            <w:vMerge w:val="restart"/>
            <w:shd w:val="clear" w:color="auto" w:fill="auto"/>
            <w:noWrap/>
            <w:vAlign w:val="center"/>
            <w:hideMark/>
          </w:tcPr>
          <w:p w14:paraId="46AE66E9" w14:textId="0CD79C3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2BAED22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br w:type="page"/>
              <w:t>危险化学品安全管理</w:t>
            </w:r>
          </w:p>
        </w:tc>
        <w:tc>
          <w:tcPr>
            <w:tcW w:w="1985" w:type="dxa"/>
            <w:shd w:val="clear" w:color="auto" w:fill="auto"/>
            <w:vAlign w:val="center"/>
            <w:hideMark/>
          </w:tcPr>
          <w:p w14:paraId="6CC2313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①企业使用有剧毒品的场所，应配备消毒设施和消毒液，严格按照法律法规管理剧毒化学品。</w:t>
            </w:r>
            <w:r w:rsidRPr="006F05E5">
              <w:rPr>
                <w:rFonts w:ascii="仿宋" w:eastAsia="仿宋" w:hAnsi="仿宋" w:cs="宋体" w:hint="eastAsia"/>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br w:type="page"/>
            </w:r>
          </w:p>
        </w:tc>
        <w:tc>
          <w:tcPr>
            <w:tcW w:w="709" w:type="dxa"/>
            <w:vMerge w:val="restart"/>
            <w:shd w:val="clear" w:color="auto" w:fill="auto"/>
            <w:vAlign w:val="center"/>
            <w:hideMark/>
          </w:tcPr>
          <w:p w14:paraId="70E7B4A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25</w:t>
            </w:r>
          </w:p>
        </w:tc>
        <w:tc>
          <w:tcPr>
            <w:tcW w:w="2268" w:type="dxa"/>
            <w:vMerge w:val="restart"/>
            <w:shd w:val="clear" w:color="auto" w:fill="auto"/>
            <w:vAlign w:val="center"/>
            <w:hideMark/>
          </w:tcPr>
          <w:p w14:paraId="040AF74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①电镀化学品储存、使用等台帐不符合缺一项扣3分</w:t>
            </w:r>
            <w:r w:rsidRPr="006F05E5">
              <w:rPr>
                <w:rFonts w:ascii="仿宋" w:eastAsia="仿宋" w:hAnsi="仿宋" w:cs="宋体" w:hint="eastAsia"/>
                <w:color w:val="000000"/>
                <w:kern w:val="0"/>
                <w:sz w:val="24"/>
                <w:szCs w:val="24"/>
                <w14:ligatures w14:val="none"/>
              </w:rPr>
              <w:br w:type="page"/>
              <w:t>②未配备消毒设施和消毒液扣5分</w:t>
            </w:r>
            <w:r w:rsidRPr="006F05E5">
              <w:rPr>
                <w:rFonts w:ascii="仿宋" w:eastAsia="仿宋" w:hAnsi="仿宋" w:cs="宋体" w:hint="eastAsia"/>
                <w:color w:val="000000"/>
                <w:kern w:val="0"/>
                <w:sz w:val="24"/>
                <w:szCs w:val="24"/>
                <w14:ligatures w14:val="none"/>
              </w:rPr>
              <w:br w:type="page"/>
              <w:t>③剧毒品、易制毒、易制爆储存使用中有违规记录的扣5分</w:t>
            </w:r>
            <w:r w:rsidRPr="006F05E5">
              <w:rPr>
                <w:rFonts w:ascii="仿宋" w:eastAsia="仿宋" w:hAnsi="仿宋" w:cs="宋体" w:hint="eastAsia"/>
                <w:color w:val="000000"/>
                <w:kern w:val="0"/>
                <w:sz w:val="24"/>
                <w:szCs w:val="24"/>
                <w14:ligatures w14:val="none"/>
              </w:rPr>
              <w:br w:type="page"/>
              <w:t>④未设置安全周知卡和安全标识每处扣3分</w:t>
            </w:r>
            <w:r w:rsidRPr="006F05E5">
              <w:rPr>
                <w:rFonts w:ascii="仿宋" w:eastAsia="仿宋" w:hAnsi="仿宋" w:cs="宋体" w:hint="eastAsia"/>
                <w:color w:val="000000"/>
                <w:kern w:val="0"/>
                <w:sz w:val="24"/>
                <w:szCs w:val="24"/>
                <w14:ligatures w14:val="none"/>
              </w:rPr>
              <w:br w:type="page"/>
              <w:t>⑤员工不知道危险化学品名称、特性及预防应急措施，每人次扣1分</w:t>
            </w:r>
            <w:r w:rsidRPr="006F05E5">
              <w:rPr>
                <w:rFonts w:ascii="仿宋" w:eastAsia="仿宋" w:hAnsi="仿宋" w:cs="宋体" w:hint="eastAsia"/>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br w:type="page"/>
              <w:t>⑥剧毒化学品未实行五双制度扣5分</w:t>
            </w:r>
            <w:r w:rsidRPr="006F05E5">
              <w:rPr>
                <w:rFonts w:ascii="仿宋" w:eastAsia="仿宋" w:hAnsi="仿宋" w:cs="宋体" w:hint="eastAsia"/>
                <w:color w:val="000000"/>
                <w:kern w:val="0"/>
                <w:sz w:val="24"/>
                <w:szCs w:val="24"/>
                <w14:ligatures w14:val="none"/>
              </w:rPr>
              <w:br w:type="page"/>
              <w:t>⑦使用场所危险化学品存放量超过当班的使用量，未定点存放的扣5分。                  ⑧多余剧毒品使用存放在车间得0分</w:t>
            </w:r>
            <w:r w:rsidRPr="006F05E5">
              <w:rPr>
                <w:rFonts w:ascii="仿宋" w:eastAsia="仿宋" w:hAnsi="仿宋" w:cs="宋体" w:hint="eastAsia"/>
                <w:color w:val="000000"/>
                <w:kern w:val="0"/>
                <w:sz w:val="24"/>
                <w:szCs w:val="24"/>
                <w14:ligatures w14:val="none"/>
              </w:rPr>
              <w:br w:type="page"/>
            </w:r>
          </w:p>
        </w:tc>
        <w:tc>
          <w:tcPr>
            <w:tcW w:w="1476" w:type="dxa"/>
            <w:vMerge w:val="restart"/>
            <w:shd w:val="clear" w:color="auto" w:fill="auto"/>
            <w:vAlign w:val="center"/>
            <w:hideMark/>
          </w:tcPr>
          <w:p w14:paraId="33BD8C67"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①《安全生产法》第39条</w:t>
            </w:r>
            <w:r w:rsidRPr="006F05E5">
              <w:rPr>
                <w:rFonts w:ascii="仿宋" w:eastAsia="仿宋" w:hAnsi="仿宋" w:cs="宋体" w:hint="eastAsia"/>
                <w:kern w:val="0"/>
                <w:sz w:val="24"/>
                <w:szCs w:val="24"/>
                <w14:ligatures w14:val="none"/>
              </w:rPr>
              <w:br w:type="page"/>
              <w:t>②中华人民共和国安全生产行业AQ3019-2008标准中6.7.8项</w:t>
            </w:r>
            <w:r w:rsidRPr="006F05E5">
              <w:rPr>
                <w:rFonts w:ascii="仿宋" w:eastAsia="仿宋" w:hAnsi="仿宋" w:cs="宋体" w:hint="eastAsia"/>
                <w:kern w:val="0"/>
                <w:sz w:val="24"/>
                <w:szCs w:val="24"/>
                <w14:ligatures w14:val="none"/>
              </w:rPr>
              <w:br w:type="page"/>
              <w:t>③公安部颁发的GA1002-2012标准</w:t>
            </w:r>
          </w:p>
        </w:tc>
        <w:tc>
          <w:tcPr>
            <w:tcW w:w="421" w:type="dxa"/>
            <w:vMerge w:val="restart"/>
            <w:shd w:val="clear" w:color="auto" w:fill="auto"/>
            <w:vAlign w:val="center"/>
            <w:hideMark/>
          </w:tcPr>
          <w:p w14:paraId="09C01FF1" w14:textId="468FA5D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2A960FD5" w14:textId="0FD92E9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F1B5BB8" w14:textId="77777777" w:rsidTr="006F05E5">
        <w:trPr>
          <w:trHeight w:val="283"/>
        </w:trPr>
        <w:tc>
          <w:tcPr>
            <w:tcW w:w="675" w:type="dxa"/>
            <w:vMerge/>
            <w:vAlign w:val="center"/>
            <w:hideMark/>
          </w:tcPr>
          <w:p w14:paraId="0745477F"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07D48C6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001A5CC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②使用乙类危险化学品的车间、储存间应有安全周知卡和安全标识上墙告知，岗位员工熟知化学物品名称，特性和预防应急处理措施。</w:t>
            </w:r>
            <w:r w:rsidRPr="006F05E5">
              <w:rPr>
                <w:rFonts w:ascii="仿宋" w:eastAsia="仿宋" w:hAnsi="仿宋" w:cs="宋体" w:hint="eastAsia"/>
                <w:color w:val="000000"/>
                <w:kern w:val="0"/>
                <w:sz w:val="24"/>
                <w:szCs w:val="24"/>
                <w14:ligatures w14:val="none"/>
              </w:rPr>
              <w:br/>
              <w:t>③危险化学品使用、贮存等符合相关法律法规和标准要求，危险化学品应实行专库储存，库房、生产作业场所必须符合安全生产条件。</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④建立危险化学品使用、储存管理考核机制，加强对现场作业过程的检查和监督，消除使用过程中安全隐患。</w:t>
            </w:r>
          </w:p>
        </w:tc>
        <w:tc>
          <w:tcPr>
            <w:tcW w:w="709" w:type="dxa"/>
            <w:vMerge/>
            <w:vAlign w:val="center"/>
            <w:hideMark/>
          </w:tcPr>
          <w:p w14:paraId="0E6500BA"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53D9A44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5F8035A7" w14:textId="77777777" w:rsidR="006F05E5" w:rsidRPr="006F05E5" w:rsidRDefault="006F05E5" w:rsidP="006F05E5">
            <w:pPr>
              <w:widowControl/>
              <w:jc w:val="center"/>
              <w:rPr>
                <w:rFonts w:ascii="仿宋" w:eastAsia="仿宋" w:hAnsi="仿宋" w:cs="宋体"/>
                <w:kern w:val="0"/>
                <w:sz w:val="24"/>
                <w:szCs w:val="24"/>
                <w14:ligatures w14:val="none"/>
              </w:rPr>
            </w:pPr>
          </w:p>
        </w:tc>
        <w:tc>
          <w:tcPr>
            <w:tcW w:w="421" w:type="dxa"/>
            <w:vMerge/>
            <w:vAlign w:val="center"/>
            <w:hideMark/>
          </w:tcPr>
          <w:p w14:paraId="54972F5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470111F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33934D6" w14:textId="77777777" w:rsidTr="006F05E5">
        <w:trPr>
          <w:trHeight w:val="283"/>
        </w:trPr>
        <w:tc>
          <w:tcPr>
            <w:tcW w:w="675" w:type="dxa"/>
            <w:vMerge/>
            <w:vAlign w:val="center"/>
            <w:hideMark/>
          </w:tcPr>
          <w:p w14:paraId="279A68A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9AD9B1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4423CC0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⑤剧毒化学品实行（双人保管、双锁，双帐、双人发货、双人领用。）</w:t>
            </w:r>
            <w:r w:rsidRPr="006F05E5">
              <w:rPr>
                <w:rFonts w:ascii="仿宋" w:eastAsia="仿宋" w:hAnsi="仿宋" w:cs="宋体" w:hint="eastAsia"/>
                <w:color w:val="000000"/>
                <w:kern w:val="0"/>
                <w:sz w:val="24"/>
                <w:szCs w:val="24"/>
                <w14:ligatures w14:val="none"/>
              </w:rPr>
              <w:br/>
              <w:t>⑥使用场所危险化学品存放量不能超过当班的使用量，按镀种存放电镀添加剂并定点存放</w:t>
            </w:r>
          </w:p>
        </w:tc>
        <w:tc>
          <w:tcPr>
            <w:tcW w:w="709" w:type="dxa"/>
            <w:vMerge/>
            <w:vAlign w:val="center"/>
            <w:hideMark/>
          </w:tcPr>
          <w:p w14:paraId="2C57CA8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3F0101D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24B097C8" w14:textId="77777777" w:rsidR="006F05E5" w:rsidRPr="006F05E5" w:rsidRDefault="006F05E5" w:rsidP="006F05E5">
            <w:pPr>
              <w:widowControl/>
              <w:jc w:val="center"/>
              <w:rPr>
                <w:rFonts w:ascii="仿宋" w:eastAsia="仿宋" w:hAnsi="仿宋" w:cs="宋体"/>
                <w:kern w:val="0"/>
                <w:sz w:val="24"/>
                <w:szCs w:val="24"/>
                <w14:ligatures w14:val="none"/>
              </w:rPr>
            </w:pPr>
          </w:p>
        </w:tc>
        <w:tc>
          <w:tcPr>
            <w:tcW w:w="421" w:type="dxa"/>
            <w:vMerge/>
            <w:vAlign w:val="center"/>
            <w:hideMark/>
          </w:tcPr>
          <w:p w14:paraId="25BBA51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2AB9C14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23E103E" w14:textId="77777777" w:rsidTr="006F05E5">
        <w:trPr>
          <w:trHeight w:val="283"/>
        </w:trPr>
        <w:tc>
          <w:tcPr>
            <w:tcW w:w="1242" w:type="dxa"/>
            <w:gridSpan w:val="2"/>
            <w:shd w:val="clear" w:color="auto" w:fill="auto"/>
            <w:noWrap/>
            <w:vAlign w:val="center"/>
            <w:hideMark/>
          </w:tcPr>
          <w:p w14:paraId="34ACC05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考评项目</w:t>
            </w:r>
          </w:p>
        </w:tc>
        <w:tc>
          <w:tcPr>
            <w:tcW w:w="1985" w:type="dxa"/>
            <w:shd w:val="clear" w:color="auto" w:fill="auto"/>
            <w:vAlign w:val="center"/>
            <w:hideMark/>
          </w:tcPr>
          <w:p w14:paraId="625CD30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考评内容和管理要求</w:t>
            </w:r>
          </w:p>
        </w:tc>
        <w:tc>
          <w:tcPr>
            <w:tcW w:w="709" w:type="dxa"/>
            <w:shd w:val="clear" w:color="auto" w:fill="auto"/>
            <w:vAlign w:val="center"/>
            <w:hideMark/>
          </w:tcPr>
          <w:p w14:paraId="1E19920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满分</w:t>
            </w:r>
          </w:p>
        </w:tc>
        <w:tc>
          <w:tcPr>
            <w:tcW w:w="2268" w:type="dxa"/>
            <w:shd w:val="clear" w:color="auto" w:fill="auto"/>
            <w:vAlign w:val="center"/>
            <w:hideMark/>
          </w:tcPr>
          <w:p w14:paraId="5605185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评分标准</w:t>
            </w:r>
          </w:p>
        </w:tc>
        <w:tc>
          <w:tcPr>
            <w:tcW w:w="1476" w:type="dxa"/>
            <w:shd w:val="clear" w:color="auto" w:fill="auto"/>
            <w:vAlign w:val="center"/>
            <w:hideMark/>
          </w:tcPr>
          <w:p w14:paraId="1C83F27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参照文件</w:t>
            </w:r>
          </w:p>
        </w:tc>
        <w:tc>
          <w:tcPr>
            <w:tcW w:w="421" w:type="dxa"/>
            <w:shd w:val="clear" w:color="auto" w:fill="auto"/>
            <w:vAlign w:val="center"/>
            <w:hideMark/>
          </w:tcPr>
          <w:p w14:paraId="0CF87FF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自评分</w:t>
            </w:r>
          </w:p>
        </w:tc>
        <w:tc>
          <w:tcPr>
            <w:tcW w:w="421" w:type="dxa"/>
            <w:shd w:val="clear" w:color="auto" w:fill="auto"/>
            <w:vAlign w:val="center"/>
            <w:hideMark/>
          </w:tcPr>
          <w:p w14:paraId="3450FE7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考评分</w:t>
            </w:r>
          </w:p>
        </w:tc>
      </w:tr>
      <w:tr w:rsidR="006F05E5" w:rsidRPr="006F05E5" w14:paraId="57835A8F" w14:textId="77777777" w:rsidTr="006F05E5">
        <w:trPr>
          <w:trHeight w:val="283"/>
        </w:trPr>
        <w:tc>
          <w:tcPr>
            <w:tcW w:w="675" w:type="dxa"/>
            <w:vMerge w:val="restart"/>
            <w:shd w:val="clear" w:color="auto" w:fill="auto"/>
            <w:vAlign w:val="center"/>
            <w:hideMark/>
          </w:tcPr>
          <w:p w14:paraId="4201D02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现场管理过程控制</w:t>
            </w:r>
          </w:p>
        </w:tc>
        <w:tc>
          <w:tcPr>
            <w:tcW w:w="567" w:type="dxa"/>
            <w:vMerge w:val="restart"/>
            <w:shd w:val="clear" w:color="auto" w:fill="auto"/>
            <w:vAlign w:val="center"/>
            <w:hideMark/>
          </w:tcPr>
          <w:p w14:paraId="5A9C03E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防火设施</w:t>
            </w:r>
          </w:p>
        </w:tc>
        <w:tc>
          <w:tcPr>
            <w:tcW w:w="1985" w:type="dxa"/>
            <w:shd w:val="clear" w:color="auto" w:fill="auto"/>
            <w:vAlign w:val="center"/>
            <w:hideMark/>
          </w:tcPr>
          <w:p w14:paraId="2E4F49B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①禁止在火灾、爆炸危险的场所吸烟、使用明火。</w:t>
            </w:r>
            <w:r w:rsidRPr="006F05E5">
              <w:rPr>
                <w:rFonts w:ascii="仿宋" w:eastAsia="仿宋" w:hAnsi="仿宋" w:cs="宋体" w:hint="eastAsia"/>
                <w:color w:val="000000"/>
                <w:kern w:val="0"/>
                <w:sz w:val="24"/>
                <w:szCs w:val="24"/>
                <w14:ligatures w14:val="none"/>
              </w:rPr>
              <w:br/>
              <w:t>②禁止在车间饮食和饮水。</w:t>
            </w:r>
          </w:p>
        </w:tc>
        <w:tc>
          <w:tcPr>
            <w:tcW w:w="709" w:type="dxa"/>
            <w:shd w:val="clear" w:color="auto" w:fill="auto"/>
            <w:vAlign w:val="center"/>
            <w:hideMark/>
          </w:tcPr>
          <w:p w14:paraId="32CB577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3DE7E26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①在禁烟区吸烟按人次扣3分</w:t>
            </w:r>
            <w:r w:rsidRPr="006F05E5">
              <w:rPr>
                <w:rFonts w:ascii="仿宋" w:eastAsia="仿宋" w:hAnsi="仿宋" w:cs="宋体" w:hint="eastAsia"/>
                <w:color w:val="000000"/>
                <w:kern w:val="0"/>
                <w:sz w:val="24"/>
                <w:szCs w:val="24"/>
                <w14:ligatures w14:val="none"/>
              </w:rPr>
              <w:br/>
              <w:t>②生产场所饮食、饮水按次扣3分</w:t>
            </w:r>
          </w:p>
        </w:tc>
        <w:tc>
          <w:tcPr>
            <w:tcW w:w="1476" w:type="dxa"/>
            <w:shd w:val="clear" w:color="auto" w:fill="auto"/>
            <w:vAlign w:val="center"/>
            <w:hideMark/>
          </w:tcPr>
          <w:p w14:paraId="03E53F4C" w14:textId="19DD7E1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CB9EABA" w14:textId="613B48B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36EAA2D" w14:textId="3A627BB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17AEC6F" w14:textId="77777777" w:rsidTr="006F05E5">
        <w:trPr>
          <w:trHeight w:val="283"/>
        </w:trPr>
        <w:tc>
          <w:tcPr>
            <w:tcW w:w="675" w:type="dxa"/>
            <w:vMerge/>
            <w:vAlign w:val="center"/>
            <w:hideMark/>
          </w:tcPr>
          <w:p w14:paraId="6536147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6BBDE0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50410F8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①电镀槽吸风口材料、周边隔断材料以及电镀厂房内横向管道采用阻燃材料、304不锈钢，竖向管道井与横向管道交汇处的横向管道上应安装阻燃单向阀。</w:t>
            </w:r>
            <w:r w:rsidRPr="006F05E5">
              <w:rPr>
                <w:rFonts w:ascii="仿宋" w:eastAsia="仿宋" w:hAnsi="仿宋" w:cs="宋体" w:hint="eastAsia"/>
                <w:color w:val="000000"/>
                <w:kern w:val="0"/>
                <w:sz w:val="24"/>
                <w:szCs w:val="24"/>
                <w14:ligatures w14:val="none"/>
              </w:rPr>
              <w:br/>
              <w:t>②生产区域应增设联网型火灾报警探测器或线性感温光缆。</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③禁止使用钢瓶液化气，因工艺需求使用天然气管道加热的生产线应在可能泄漏的部位设置可燃报警探测器并设置自动切断装置，可燃气体报警主机应接相关部门。</w:t>
            </w:r>
          </w:p>
        </w:tc>
        <w:tc>
          <w:tcPr>
            <w:tcW w:w="709" w:type="dxa"/>
            <w:vMerge w:val="restart"/>
            <w:shd w:val="clear" w:color="auto" w:fill="auto"/>
            <w:vAlign w:val="center"/>
            <w:hideMark/>
          </w:tcPr>
          <w:p w14:paraId="6AFE74B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15</w:t>
            </w:r>
          </w:p>
        </w:tc>
        <w:tc>
          <w:tcPr>
            <w:tcW w:w="2268" w:type="dxa"/>
            <w:vMerge w:val="restart"/>
            <w:shd w:val="clear" w:color="auto" w:fill="auto"/>
            <w:vAlign w:val="center"/>
            <w:hideMark/>
          </w:tcPr>
          <w:p w14:paraId="3ED101FA"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br/>
              <w:t>①未使用电监控系统扣5分</w:t>
            </w:r>
            <w:r w:rsidRPr="006F05E5">
              <w:rPr>
                <w:rFonts w:ascii="仿宋" w:eastAsia="仿宋" w:hAnsi="仿宋" w:cs="宋体" w:hint="eastAsia"/>
                <w:kern w:val="0"/>
                <w:sz w:val="24"/>
                <w:szCs w:val="24"/>
                <w14:ligatures w14:val="none"/>
              </w:rPr>
              <w:br/>
              <w:t>②使用天然气不具备考评要求的扣3分          ③不采用阻燃材料，单向阀、报警器配置不到位的扣5分           ④发现遮挡、影响消防器材使用的扣2分</w:t>
            </w:r>
          </w:p>
        </w:tc>
        <w:tc>
          <w:tcPr>
            <w:tcW w:w="1476" w:type="dxa"/>
            <w:vMerge w:val="restart"/>
            <w:shd w:val="clear" w:color="auto" w:fill="auto"/>
            <w:vAlign w:val="center"/>
            <w:hideMark/>
          </w:tcPr>
          <w:p w14:paraId="734597C7" w14:textId="6F2FE08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4FDCA3D4" w14:textId="1AC5BA3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5E85E3A4" w14:textId="2E84BC26"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F76DBCA" w14:textId="77777777" w:rsidTr="006F05E5">
        <w:trPr>
          <w:trHeight w:val="283"/>
        </w:trPr>
        <w:tc>
          <w:tcPr>
            <w:tcW w:w="675" w:type="dxa"/>
            <w:vMerge/>
            <w:vAlign w:val="center"/>
            <w:hideMark/>
          </w:tcPr>
          <w:p w14:paraId="73CD40B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2438263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191DCF6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④生产设备、货物等不得遮挡或影响消防设施器材使用</w:t>
            </w:r>
          </w:p>
        </w:tc>
        <w:tc>
          <w:tcPr>
            <w:tcW w:w="709" w:type="dxa"/>
            <w:vMerge/>
            <w:vAlign w:val="center"/>
            <w:hideMark/>
          </w:tcPr>
          <w:p w14:paraId="27A9DB8A"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3A57F70E" w14:textId="77777777" w:rsidR="006F05E5" w:rsidRPr="006F05E5" w:rsidRDefault="006F05E5" w:rsidP="006F05E5">
            <w:pPr>
              <w:widowControl/>
              <w:jc w:val="center"/>
              <w:rPr>
                <w:rFonts w:ascii="仿宋" w:eastAsia="仿宋" w:hAnsi="仿宋" w:cs="宋体"/>
                <w:kern w:val="0"/>
                <w:sz w:val="24"/>
                <w:szCs w:val="24"/>
                <w14:ligatures w14:val="none"/>
              </w:rPr>
            </w:pPr>
          </w:p>
        </w:tc>
        <w:tc>
          <w:tcPr>
            <w:tcW w:w="1476" w:type="dxa"/>
            <w:vMerge/>
            <w:vAlign w:val="center"/>
            <w:hideMark/>
          </w:tcPr>
          <w:p w14:paraId="5BAD973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2D8F35F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6A15C01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EF8010A" w14:textId="77777777" w:rsidTr="006F05E5">
        <w:trPr>
          <w:trHeight w:val="283"/>
        </w:trPr>
        <w:tc>
          <w:tcPr>
            <w:tcW w:w="675" w:type="dxa"/>
            <w:vMerge/>
            <w:vAlign w:val="center"/>
            <w:hideMark/>
          </w:tcPr>
          <w:p w14:paraId="6DDABF6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7BECD4C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警</w:t>
            </w:r>
            <w:r w:rsidRPr="006F05E5">
              <w:rPr>
                <w:rFonts w:ascii="仿宋" w:eastAsia="仿宋" w:hAnsi="仿宋" w:cs="宋体" w:hint="eastAsia"/>
                <w:color w:val="000000"/>
                <w:kern w:val="0"/>
                <w:sz w:val="24"/>
                <w:szCs w:val="24"/>
                <w14:ligatures w14:val="none"/>
              </w:rPr>
              <w:br/>
              <w:t>示</w:t>
            </w:r>
            <w:r w:rsidRPr="006F05E5">
              <w:rPr>
                <w:rFonts w:ascii="仿宋" w:eastAsia="仿宋" w:hAnsi="仿宋" w:cs="宋体" w:hint="eastAsia"/>
                <w:color w:val="000000"/>
                <w:kern w:val="0"/>
                <w:sz w:val="24"/>
                <w:szCs w:val="24"/>
                <w14:ligatures w14:val="none"/>
              </w:rPr>
              <w:br/>
              <w:t>标</w:t>
            </w:r>
            <w:r w:rsidRPr="006F05E5">
              <w:rPr>
                <w:rFonts w:ascii="仿宋" w:eastAsia="仿宋" w:hAnsi="仿宋" w:cs="宋体" w:hint="eastAsia"/>
                <w:color w:val="000000"/>
                <w:kern w:val="0"/>
                <w:sz w:val="24"/>
                <w:szCs w:val="24"/>
                <w14:ligatures w14:val="none"/>
              </w:rPr>
              <w:br/>
              <w:t>志</w:t>
            </w:r>
          </w:p>
        </w:tc>
        <w:tc>
          <w:tcPr>
            <w:tcW w:w="1985" w:type="dxa"/>
            <w:shd w:val="clear" w:color="auto" w:fill="auto"/>
            <w:vAlign w:val="center"/>
            <w:hideMark/>
          </w:tcPr>
          <w:p w14:paraId="47AB25A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①建立警示标志和安全防护的管理制度。</w:t>
            </w:r>
            <w:r w:rsidRPr="006F05E5">
              <w:rPr>
                <w:rFonts w:ascii="仿宋" w:eastAsia="仿宋" w:hAnsi="仿宋" w:cs="宋体" w:hint="eastAsia"/>
                <w:color w:val="000000"/>
                <w:kern w:val="0"/>
                <w:sz w:val="24"/>
                <w:szCs w:val="24"/>
                <w14:ligatures w14:val="none"/>
              </w:rPr>
              <w:br/>
              <w:t>②危险化学品专用储存间、特种设备、产生严重职业危害的作业岗位，按照有关规定设置标识及警示标志。</w:t>
            </w:r>
          </w:p>
        </w:tc>
        <w:tc>
          <w:tcPr>
            <w:tcW w:w="709" w:type="dxa"/>
            <w:vMerge w:val="restart"/>
            <w:shd w:val="clear" w:color="auto" w:fill="auto"/>
            <w:vAlign w:val="center"/>
            <w:hideMark/>
          </w:tcPr>
          <w:p w14:paraId="0BD0C91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vMerge w:val="restart"/>
            <w:shd w:val="clear" w:color="auto" w:fill="auto"/>
            <w:vAlign w:val="center"/>
            <w:hideMark/>
          </w:tcPr>
          <w:p w14:paraId="63BF6B7E"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br/>
              <w:t>①无管理制度和安全标识的扣10分           ②警示标志不全的每项扣5分</w:t>
            </w:r>
          </w:p>
        </w:tc>
        <w:tc>
          <w:tcPr>
            <w:tcW w:w="1476" w:type="dxa"/>
            <w:vMerge w:val="restart"/>
            <w:shd w:val="clear" w:color="auto" w:fill="auto"/>
            <w:vAlign w:val="center"/>
            <w:hideMark/>
          </w:tcPr>
          <w:p w14:paraId="418BAF7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《安全生产法》第35条</w:t>
            </w:r>
          </w:p>
        </w:tc>
        <w:tc>
          <w:tcPr>
            <w:tcW w:w="421" w:type="dxa"/>
            <w:shd w:val="clear" w:color="auto" w:fill="auto"/>
            <w:vAlign w:val="center"/>
            <w:hideMark/>
          </w:tcPr>
          <w:p w14:paraId="26D666C2" w14:textId="3532C92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A30D8C0" w14:textId="785CDF92"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591164E" w14:textId="77777777" w:rsidTr="006F05E5">
        <w:trPr>
          <w:trHeight w:val="283"/>
        </w:trPr>
        <w:tc>
          <w:tcPr>
            <w:tcW w:w="675" w:type="dxa"/>
            <w:vMerge w:val="restart"/>
            <w:shd w:val="clear" w:color="auto" w:fill="auto"/>
            <w:noWrap/>
            <w:vAlign w:val="center"/>
            <w:hideMark/>
          </w:tcPr>
          <w:p w14:paraId="5B4C9474" w14:textId="1DF9D98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23E80C5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182E5C8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①各生产车间门口设置标识牌，标识牌应包含车间总平面布置、电镀工艺流程、镀种、废水分质分流和废气收集情况等内容。</w:t>
            </w:r>
            <w:r w:rsidRPr="006F05E5">
              <w:rPr>
                <w:rFonts w:ascii="仿宋" w:eastAsia="仿宋" w:hAnsi="仿宋" w:cs="宋体" w:hint="eastAsia"/>
                <w:color w:val="000000"/>
                <w:kern w:val="0"/>
                <w:sz w:val="24"/>
                <w:szCs w:val="24"/>
                <w14:ligatures w14:val="none"/>
              </w:rPr>
              <w:br/>
              <w:t>②凡容易发生事故危及安全的场所应设置明显的安全标志；必要处应设置声光、色或声色结合的紧急警告信号。</w:t>
            </w:r>
            <w:r w:rsidRPr="006F05E5">
              <w:rPr>
                <w:rFonts w:ascii="仿宋" w:eastAsia="仿宋" w:hAnsi="仿宋" w:cs="宋体" w:hint="eastAsia"/>
                <w:color w:val="000000"/>
                <w:kern w:val="0"/>
                <w:sz w:val="24"/>
                <w:szCs w:val="24"/>
                <w14:ligatures w14:val="none"/>
              </w:rPr>
              <w:br/>
              <w:t>③安全生产标识</w:t>
            </w:r>
            <w:r w:rsidRPr="006F05E5">
              <w:rPr>
                <w:rFonts w:ascii="仿宋" w:eastAsia="仿宋" w:hAnsi="仿宋" w:cs="宋体" w:hint="eastAsia"/>
                <w:color w:val="000000"/>
                <w:kern w:val="0"/>
                <w:sz w:val="24"/>
                <w:szCs w:val="24"/>
                <w14:ligatures w14:val="none"/>
              </w:rPr>
              <w:lastRenderedPageBreak/>
              <w:t>标志、安全防范措施健全。</w:t>
            </w:r>
          </w:p>
        </w:tc>
        <w:tc>
          <w:tcPr>
            <w:tcW w:w="709" w:type="dxa"/>
            <w:vMerge/>
            <w:vAlign w:val="center"/>
            <w:hideMark/>
          </w:tcPr>
          <w:p w14:paraId="45A017E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29C204F6" w14:textId="77777777" w:rsidR="006F05E5" w:rsidRPr="006F05E5" w:rsidRDefault="006F05E5" w:rsidP="006F05E5">
            <w:pPr>
              <w:widowControl/>
              <w:jc w:val="center"/>
              <w:rPr>
                <w:rFonts w:ascii="仿宋" w:eastAsia="仿宋" w:hAnsi="仿宋" w:cs="宋体"/>
                <w:kern w:val="0"/>
                <w:sz w:val="24"/>
                <w:szCs w:val="24"/>
                <w14:ligatures w14:val="none"/>
              </w:rPr>
            </w:pPr>
          </w:p>
        </w:tc>
        <w:tc>
          <w:tcPr>
            <w:tcW w:w="1476" w:type="dxa"/>
            <w:vMerge/>
            <w:vAlign w:val="center"/>
            <w:hideMark/>
          </w:tcPr>
          <w:p w14:paraId="1345178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CA363F0" w14:textId="151AE2B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33DD13F" w14:textId="4377613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9917786" w14:textId="77777777" w:rsidTr="006F05E5">
        <w:trPr>
          <w:trHeight w:val="283"/>
        </w:trPr>
        <w:tc>
          <w:tcPr>
            <w:tcW w:w="675" w:type="dxa"/>
            <w:vMerge/>
            <w:vAlign w:val="center"/>
            <w:hideMark/>
          </w:tcPr>
          <w:p w14:paraId="5A11A5E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72173BC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员</w:t>
            </w:r>
            <w:r w:rsidRPr="006F05E5">
              <w:rPr>
                <w:rFonts w:ascii="仿宋" w:eastAsia="仿宋" w:hAnsi="仿宋" w:cs="宋体" w:hint="eastAsia"/>
                <w:color w:val="000000"/>
                <w:kern w:val="0"/>
                <w:sz w:val="24"/>
                <w:szCs w:val="24"/>
                <w14:ligatures w14:val="none"/>
              </w:rPr>
              <w:br w:type="page"/>
              <w:t>工</w:t>
            </w:r>
          </w:p>
        </w:tc>
        <w:tc>
          <w:tcPr>
            <w:tcW w:w="1985" w:type="dxa"/>
            <w:shd w:val="clear" w:color="auto" w:fill="auto"/>
            <w:vAlign w:val="center"/>
            <w:hideMark/>
          </w:tcPr>
          <w:p w14:paraId="005C3FF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建立“三违”行为的管理制度，明确监管的责任、方法、记录、考核等事项。</w:t>
            </w:r>
          </w:p>
        </w:tc>
        <w:tc>
          <w:tcPr>
            <w:tcW w:w="709" w:type="dxa"/>
            <w:shd w:val="clear" w:color="auto" w:fill="auto"/>
            <w:vAlign w:val="center"/>
            <w:hideMark/>
          </w:tcPr>
          <w:p w14:paraId="6E0ED37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49D2D21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①无管理制度扣10分</w:t>
            </w:r>
            <w:r w:rsidRPr="006F05E5">
              <w:rPr>
                <w:rFonts w:ascii="仿宋" w:eastAsia="仿宋" w:hAnsi="仿宋" w:cs="宋体" w:hint="eastAsia"/>
                <w:color w:val="000000"/>
                <w:kern w:val="0"/>
                <w:sz w:val="24"/>
                <w:szCs w:val="24"/>
                <w14:ligatures w14:val="none"/>
              </w:rPr>
              <w:br w:type="page"/>
              <w:t>②记录、考核等内容未健全每缺项扣5分</w:t>
            </w:r>
          </w:p>
        </w:tc>
        <w:tc>
          <w:tcPr>
            <w:tcW w:w="1476" w:type="dxa"/>
            <w:shd w:val="clear" w:color="auto" w:fill="auto"/>
            <w:vAlign w:val="center"/>
            <w:hideMark/>
          </w:tcPr>
          <w:p w14:paraId="37D3D457" w14:textId="55D853D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485E8B8" w14:textId="6714498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03DAFE3" w14:textId="10566AC9"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FD2936C" w14:textId="77777777" w:rsidTr="006F05E5">
        <w:trPr>
          <w:trHeight w:val="283"/>
        </w:trPr>
        <w:tc>
          <w:tcPr>
            <w:tcW w:w="675" w:type="dxa"/>
            <w:vMerge/>
            <w:vAlign w:val="center"/>
            <w:hideMark/>
          </w:tcPr>
          <w:p w14:paraId="6CA3244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49B36E0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职</w:t>
            </w:r>
            <w:r w:rsidRPr="006F05E5">
              <w:rPr>
                <w:rFonts w:ascii="仿宋" w:eastAsia="仿宋" w:hAnsi="仿宋" w:cs="宋体" w:hint="eastAsia"/>
                <w:color w:val="000000"/>
                <w:kern w:val="0"/>
                <w:sz w:val="24"/>
                <w:szCs w:val="24"/>
                <w14:ligatures w14:val="none"/>
              </w:rPr>
              <w:br/>
              <w:t>责</w:t>
            </w:r>
          </w:p>
        </w:tc>
        <w:tc>
          <w:tcPr>
            <w:tcW w:w="1985" w:type="dxa"/>
            <w:shd w:val="clear" w:color="auto" w:fill="auto"/>
            <w:vAlign w:val="center"/>
            <w:hideMark/>
          </w:tcPr>
          <w:p w14:paraId="039162F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 车间、仓库操作员工严格执行六严格（严格执行交接班制度，严格进行巡回检查，严格控制工艺指标，严格执行操作流程，严格遵守劳动纪律，严格执行有关安全规定）的规定，按要求填写运行记录。</w:t>
            </w:r>
            <w:r w:rsidRPr="006F05E5">
              <w:rPr>
                <w:rFonts w:ascii="仿宋" w:eastAsia="仿宋" w:hAnsi="仿宋" w:cs="宋体" w:hint="eastAsia"/>
                <w:color w:val="000000"/>
                <w:kern w:val="0"/>
                <w:sz w:val="24"/>
                <w:szCs w:val="24"/>
                <w14:ligatures w14:val="none"/>
              </w:rPr>
              <w:br/>
              <w:t>② 作业人员配备使用的安全装备，使用的各类工机具应符合安全要求。</w:t>
            </w:r>
            <w:r w:rsidRPr="006F05E5">
              <w:rPr>
                <w:rFonts w:ascii="仿宋" w:eastAsia="仿宋" w:hAnsi="仿宋" w:cs="宋体" w:hint="eastAsia"/>
                <w:color w:val="000000"/>
                <w:kern w:val="0"/>
                <w:sz w:val="24"/>
                <w:szCs w:val="24"/>
                <w14:ligatures w14:val="none"/>
              </w:rPr>
              <w:br/>
              <w:t>③生产现场必须配备应急洗眼、喷淋设施，喷淋设施应保证在加料处的10秒内可以到达。</w:t>
            </w:r>
          </w:p>
        </w:tc>
        <w:tc>
          <w:tcPr>
            <w:tcW w:w="709" w:type="dxa"/>
            <w:shd w:val="clear" w:color="auto" w:fill="auto"/>
            <w:vAlign w:val="center"/>
            <w:hideMark/>
          </w:tcPr>
          <w:p w14:paraId="7B8E050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1262D37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①无运行记录扣2分</w:t>
            </w:r>
            <w:r w:rsidRPr="006F05E5">
              <w:rPr>
                <w:rFonts w:ascii="仿宋" w:eastAsia="仿宋" w:hAnsi="仿宋" w:cs="宋体" w:hint="eastAsia"/>
                <w:color w:val="000000"/>
                <w:kern w:val="0"/>
                <w:sz w:val="24"/>
                <w:szCs w:val="24"/>
                <w14:ligatures w14:val="none"/>
              </w:rPr>
              <w:br/>
              <w:t>②从业人员安全装备不符合国家、行业标准扣3分</w:t>
            </w:r>
            <w:r w:rsidRPr="006F05E5">
              <w:rPr>
                <w:rFonts w:ascii="仿宋" w:eastAsia="仿宋" w:hAnsi="仿宋" w:cs="宋体" w:hint="eastAsia"/>
                <w:color w:val="000000"/>
                <w:kern w:val="0"/>
                <w:sz w:val="24"/>
                <w:szCs w:val="24"/>
                <w14:ligatures w14:val="none"/>
              </w:rPr>
              <w:br/>
              <w:t>③使用的各类工机具不符合安全要求每件扣2分</w:t>
            </w:r>
            <w:r w:rsidRPr="006F05E5">
              <w:rPr>
                <w:rFonts w:ascii="仿宋" w:eastAsia="仿宋" w:hAnsi="仿宋" w:cs="宋体" w:hint="eastAsia"/>
                <w:color w:val="000000"/>
                <w:kern w:val="0"/>
                <w:sz w:val="24"/>
                <w:szCs w:val="24"/>
                <w14:ligatures w14:val="none"/>
              </w:rPr>
              <w:br/>
              <w:t>④未按装洗眼器、安装位置不符合要求扣3分</w:t>
            </w:r>
          </w:p>
        </w:tc>
        <w:tc>
          <w:tcPr>
            <w:tcW w:w="1476" w:type="dxa"/>
            <w:shd w:val="clear" w:color="auto" w:fill="auto"/>
            <w:vAlign w:val="center"/>
            <w:hideMark/>
          </w:tcPr>
          <w:p w14:paraId="7456C5C1" w14:textId="5E4B5C3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FED7B4B" w14:textId="0C1D707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49FC198" w14:textId="6071425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2398F7E" w14:textId="77777777" w:rsidTr="006F05E5">
        <w:trPr>
          <w:trHeight w:val="283"/>
        </w:trPr>
        <w:tc>
          <w:tcPr>
            <w:tcW w:w="675" w:type="dxa"/>
            <w:vMerge w:val="restart"/>
            <w:shd w:val="clear" w:color="auto" w:fill="auto"/>
            <w:noWrap/>
            <w:vAlign w:val="center"/>
            <w:hideMark/>
          </w:tcPr>
          <w:p w14:paraId="5C6E80B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现场管理过程控制</w:t>
            </w:r>
          </w:p>
        </w:tc>
        <w:tc>
          <w:tcPr>
            <w:tcW w:w="567" w:type="dxa"/>
            <w:vMerge w:val="restart"/>
            <w:shd w:val="clear" w:color="auto" w:fill="auto"/>
            <w:vAlign w:val="center"/>
            <w:hideMark/>
          </w:tcPr>
          <w:p w14:paraId="164C7DD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喷</w:t>
            </w:r>
            <w:r w:rsidRPr="006F05E5">
              <w:rPr>
                <w:rFonts w:ascii="仿宋" w:eastAsia="仿宋" w:hAnsi="仿宋" w:cs="宋体" w:hint="eastAsia"/>
                <w:color w:val="000000"/>
                <w:kern w:val="0"/>
                <w:sz w:val="24"/>
                <w:szCs w:val="24"/>
                <w14:ligatures w14:val="none"/>
              </w:rPr>
              <w:br/>
              <w:t>涂</w:t>
            </w:r>
            <w:r w:rsidRPr="006F05E5">
              <w:rPr>
                <w:rFonts w:ascii="仿宋" w:eastAsia="仿宋" w:hAnsi="仿宋" w:cs="宋体" w:hint="eastAsia"/>
                <w:color w:val="000000"/>
                <w:kern w:val="0"/>
                <w:sz w:val="24"/>
                <w:szCs w:val="24"/>
                <w14:ligatures w14:val="none"/>
              </w:rPr>
              <w:br/>
              <w:t>间</w:t>
            </w:r>
            <w:r w:rsidRPr="006F05E5">
              <w:rPr>
                <w:rFonts w:ascii="仿宋" w:eastAsia="仿宋" w:hAnsi="仿宋" w:cs="宋体" w:hint="eastAsia"/>
                <w:color w:val="000000"/>
                <w:kern w:val="0"/>
                <w:sz w:val="24"/>
                <w:szCs w:val="24"/>
                <w14:ligatures w14:val="none"/>
              </w:rPr>
              <w:br/>
              <w:t>管</w:t>
            </w:r>
            <w:r w:rsidRPr="006F05E5">
              <w:rPr>
                <w:rFonts w:ascii="仿宋" w:eastAsia="仿宋" w:hAnsi="仿宋" w:cs="宋体" w:hint="eastAsia"/>
                <w:color w:val="000000"/>
                <w:kern w:val="0"/>
                <w:sz w:val="24"/>
                <w:szCs w:val="24"/>
                <w14:ligatures w14:val="none"/>
              </w:rPr>
              <w:br/>
              <w:t>理</w:t>
            </w:r>
          </w:p>
        </w:tc>
        <w:tc>
          <w:tcPr>
            <w:tcW w:w="1985" w:type="dxa"/>
            <w:shd w:val="clear" w:color="auto" w:fill="auto"/>
            <w:vAlign w:val="center"/>
            <w:hideMark/>
          </w:tcPr>
          <w:p w14:paraId="0F85668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喷涂室建筑物应实体墙，水泥结顶按规定配置灭火器材</w:t>
            </w:r>
          </w:p>
        </w:tc>
        <w:tc>
          <w:tcPr>
            <w:tcW w:w="709" w:type="dxa"/>
            <w:vMerge w:val="restart"/>
            <w:shd w:val="clear" w:color="auto" w:fill="auto"/>
            <w:vAlign w:val="center"/>
            <w:hideMark/>
          </w:tcPr>
          <w:p w14:paraId="0BBAD0F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40</w:t>
            </w:r>
          </w:p>
        </w:tc>
        <w:tc>
          <w:tcPr>
            <w:tcW w:w="2268" w:type="dxa"/>
            <w:shd w:val="clear" w:color="auto" w:fill="auto"/>
            <w:vAlign w:val="center"/>
            <w:hideMark/>
          </w:tcPr>
          <w:p w14:paraId="18F03721"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①不按规定构建扣2分</w:t>
            </w:r>
            <w:r w:rsidRPr="006F05E5">
              <w:rPr>
                <w:rFonts w:ascii="仿宋" w:eastAsia="仿宋" w:hAnsi="仿宋" w:cs="宋体" w:hint="eastAsia"/>
                <w:kern w:val="0"/>
                <w:sz w:val="24"/>
                <w:szCs w:val="24"/>
                <w14:ligatures w14:val="none"/>
              </w:rPr>
              <w:br/>
              <w:t>②未配灭火器材扣3分</w:t>
            </w:r>
          </w:p>
        </w:tc>
        <w:tc>
          <w:tcPr>
            <w:tcW w:w="1476" w:type="dxa"/>
            <w:shd w:val="clear" w:color="auto" w:fill="auto"/>
            <w:vAlign w:val="center"/>
            <w:hideMark/>
          </w:tcPr>
          <w:p w14:paraId="527FAFD3" w14:textId="740A5EF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7890C65" w14:textId="4CEA0A6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FAD30E5" w14:textId="499D5E18"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D6AC65F" w14:textId="77777777" w:rsidTr="006F05E5">
        <w:trPr>
          <w:trHeight w:val="283"/>
        </w:trPr>
        <w:tc>
          <w:tcPr>
            <w:tcW w:w="675" w:type="dxa"/>
            <w:vMerge/>
            <w:vAlign w:val="center"/>
            <w:hideMark/>
          </w:tcPr>
          <w:p w14:paraId="1542A77F"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39207AF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2E1B438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喷涂室内所有金属制件（送排风管道和输送可燃液体的管道），</w:t>
            </w:r>
            <w:r w:rsidRPr="006F05E5">
              <w:rPr>
                <w:rFonts w:ascii="仿宋" w:eastAsia="仿宋" w:hAnsi="仿宋" w:cs="宋体" w:hint="eastAsia"/>
                <w:color w:val="000000"/>
                <w:kern w:val="0"/>
                <w:sz w:val="24"/>
                <w:szCs w:val="24"/>
                <w14:ligatures w14:val="none"/>
              </w:rPr>
              <w:lastRenderedPageBreak/>
              <w:t>应具有可靠的电气接地。其套管应使用金属管套不应用塑管。</w:t>
            </w:r>
          </w:p>
        </w:tc>
        <w:tc>
          <w:tcPr>
            <w:tcW w:w="709" w:type="dxa"/>
            <w:vMerge/>
            <w:vAlign w:val="center"/>
            <w:hideMark/>
          </w:tcPr>
          <w:p w14:paraId="66FA896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shd w:val="clear" w:color="auto" w:fill="auto"/>
            <w:vAlign w:val="center"/>
            <w:hideMark/>
          </w:tcPr>
          <w:p w14:paraId="34761BD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无接地装置和使用塑料管套扣5分</w:t>
            </w:r>
          </w:p>
        </w:tc>
        <w:tc>
          <w:tcPr>
            <w:tcW w:w="1476" w:type="dxa"/>
            <w:shd w:val="clear" w:color="auto" w:fill="auto"/>
            <w:vAlign w:val="center"/>
            <w:hideMark/>
          </w:tcPr>
          <w:p w14:paraId="3216143E" w14:textId="352F884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41356E8" w14:textId="7B8CB3A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4F9C797" w14:textId="5FD625E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982BCDF" w14:textId="77777777" w:rsidTr="006F05E5">
        <w:trPr>
          <w:trHeight w:val="283"/>
        </w:trPr>
        <w:tc>
          <w:tcPr>
            <w:tcW w:w="675" w:type="dxa"/>
            <w:vMerge/>
            <w:vAlign w:val="center"/>
            <w:hideMark/>
          </w:tcPr>
          <w:p w14:paraId="4448EE2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3CE5E8A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5B1AF9E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①喷涂车间内应安装防爆型电气装置，照明应安装防爆灯，并安装防静电产生的触摸球。增设可燃气体报警装置。</w:t>
            </w:r>
          </w:p>
        </w:tc>
        <w:tc>
          <w:tcPr>
            <w:tcW w:w="709" w:type="dxa"/>
            <w:vMerge/>
            <w:vAlign w:val="center"/>
            <w:hideMark/>
          </w:tcPr>
          <w:p w14:paraId="34F1E55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shd w:val="clear" w:color="auto" w:fill="auto"/>
            <w:vAlign w:val="center"/>
            <w:hideMark/>
          </w:tcPr>
          <w:p w14:paraId="3EF80CF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①照明灯无防爆、无防静电触摸球扣5分  ②未安装可燃气体报警装置扣5分</w:t>
            </w:r>
          </w:p>
        </w:tc>
        <w:tc>
          <w:tcPr>
            <w:tcW w:w="1476" w:type="dxa"/>
            <w:shd w:val="clear" w:color="auto" w:fill="auto"/>
            <w:vAlign w:val="center"/>
            <w:hideMark/>
          </w:tcPr>
          <w:p w14:paraId="4D15B805" w14:textId="3577F265"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5416750" w14:textId="559AD55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9255D8D" w14:textId="2FF87EB2"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DA4E2D8" w14:textId="77777777" w:rsidTr="006F05E5">
        <w:trPr>
          <w:trHeight w:val="283"/>
        </w:trPr>
        <w:tc>
          <w:tcPr>
            <w:tcW w:w="675" w:type="dxa"/>
            <w:vMerge/>
            <w:vAlign w:val="center"/>
            <w:hideMark/>
          </w:tcPr>
          <w:p w14:paraId="679477E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45C897EF"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3B797C7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①采用手工静电喷涂设备的喷涂室地面应铺设导电面层，其电阻值应小于1×10^6Ω</w:t>
            </w:r>
          </w:p>
        </w:tc>
        <w:tc>
          <w:tcPr>
            <w:tcW w:w="709" w:type="dxa"/>
            <w:vMerge/>
            <w:vAlign w:val="center"/>
            <w:hideMark/>
          </w:tcPr>
          <w:p w14:paraId="3EA80C5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shd w:val="clear" w:color="auto" w:fill="auto"/>
            <w:vAlign w:val="center"/>
            <w:hideMark/>
          </w:tcPr>
          <w:p w14:paraId="4FEE20C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无铺设导电面层扣5分</w:t>
            </w:r>
          </w:p>
        </w:tc>
        <w:tc>
          <w:tcPr>
            <w:tcW w:w="1476" w:type="dxa"/>
            <w:shd w:val="clear" w:color="auto" w:fill="auto"/>
            <w:vAlign w:val="center"/>
            <w:hideMark/>
          </w:tcPr>
          <w:p w14:paraId="7D6D1EFA" w14:textId="6B213CB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E4A5A19" w14:textId="75223DD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56F65E5" w14:textId="3DAA944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D6CB823" w14:textId="77777777" w:rsidTr="006F05E5">
        <w:trPr>
          <w:trHeight w:val="283"/>
        </w:trPr>
        <w:tc>
          <w:tcPr>
            <w:tcW w:w="675" w:type="dxa"/>
            <w:vMerge/>
            <w:vAlign w:val="center"/>
            <w:hideMark/>
          </w:tcPr>
          <w:p w14:paraId="399F84CF"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37B6DB4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7D072A1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①喷涂房有良好的通风排气装置，有机废气应单独排放，离地50cm排风。</w:t>
            </w:r>
          </w:p>
        </w:tc>
        <w:tc>
          <w:tcPr>
            <w:tcW w:w="709" w:type="dxa"/>
            <w:vMerge/>
            <w:vAlign w:val="center"/>
            <w:hideMark/>
          </w:tcPr>
          <w:p w14:paraId="16E621B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shd w:val="clear" w:color="auto" w:fill="auto"/>
            <w:vAlign w:val="center"/>
            <w:hideMark/>
          </w:tcPr>
          <w:p w14:paraId="15A7A12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不单独排放扣5分</w:t>
            </w:r>
          </w:p>
        </w:tc>
        <w:tc>
          <w:tcPr>
            <w:tcW w:w="1476" w:type="dxa"/>
            <w:shd w:val="clear" w:color="auto" w:fill="auto"/>
            <w:vAlign w:val="center"/>
            <w:hideMark/>
          </w:tcPr>
          <w:p w14:paraId="5ADF0A52" w14:textId="5408474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99BD6DD" w14:textId="5CA371E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A8EA56B" w14:textId="05561945"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551D598" w14:textId="77777777" w:rsidTr="006F05E5">
        <w:trPr>
          <w:trHeight w:val="283"/>
        </w:trPr>
        <w:tc>
          <w:tcPr>
            <w:tcW w:w="675" w:type="dxa"/>
            <w:vMerge/>
            <w:vAlign w:val="center"/>
            <w:hideMark/>
          </w:tcPr>
          <w:p w14:paraId="0EE0EE62"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625ED02"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5802438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①为预防火灾，及时清理喷涂室、排气管内的残留物沉积，其残留物按环保要求规范处理，喷涂房应定期进行安全评估。</w:t>
            </w:r>
          </w:p>
        </w:tc>
        <w:tc>
          <w:tcPr>
            <w:tcW w:w="709" w:type="dxa"/>
            <w:vMerge/>
            <w:vAlign w:val="center"/>
            <w:hideMark/>
          </w:tcPr>
          <w:p w14:paraId="69E5C87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shd w:val="clear" w:color="auto" w:fill="auto"/>
            <w:vAlign w:val="center"/>
            <w:hideMark/>
          </w:tcPr>
          <w:p w14:paraId="2F496EE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①不定期安全评估扣3分</w:t>
            </w:r>
            <w:r w:rsidRPr="006F05E5">
              <w:rPr>
                <w:rFonts w:ascii="仿宋" w:eastAsia="仿宋" w:hAnsi="仿宋" w:cs="宋体" w:hint="eastAsia"/>
                <w:color w:val="000000"/>
                <w:kern w:val="0"/>
                <w:sz w:val="24"/>
                <w:szCs w:val="24"/>
                <w14:ligatures w14:val="none"/>
              </w:rPr>
              <w:br/>
              <w:t>②管道不及时清理扣5分</w:t>
            </w:r>
            <w:r w:rsidRPr="006F05E5">
              <w:rPr>
                <w:rFonts w:ascii="仿宋" w:eastAsia="仿宋" w:hAnsi="仿宋" w:cs="宋体" w:hint="eastAsia"/>
                <w:color w:val="000000"/>
                <w:kern w:val="0"/>
                <w:sz w:val="24"/>
                <w:szCs w:val="24"/>
                <w14:ligatures w14:val="none"/>
              </w:rPr>
              <w:br/>
              <w:t>③其残留物不按环保规范处理扣2分</w:t>
            </w:r>
          </w:p>
        </w:tc>
        <w:tc>
          <w:tcPr>
            <w:tcW w:w="1476" w:type="dxa"/>
            <w:shd w:val="clear" w:color="auto" w:fill="auto"/>
            <w:vAlign w:val="center"/>
            <w:hideMark/>
          </w:tcPr>
          <w:p w14:paraId="2F315C2E" w14:textId="531417D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3AA21A3" w14:textId="44E2D67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0D9244A" w14:textId="4D4B5546"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26D2C10" w14:textId="77777777" w:rsidTr="006F05E5">
        <w:trPr>
          <w:trHeight w:val="283"/>
        </w:trPr>
        <w:tc>
          <w:tcPr>
            <w:tcW w:w="1242" w:type="dxa"/>
            <w:gridSpan w:val="2"/>
            <w:shd w:val="clear" w:color="auto" w:fill="auto"/>
            <w:noWrap/>
            <w:vAlign w:val="center"/>
            <w:hideMark/>
          </w:tcPr>
          <w:p w14:paraId="4F7BF03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小计</w:t>
            </w:r>
          </w:p>
        </w:tc>
        <w:tc>
          <w:tcPr>
            <w:tcW w:w="1985" w:type="dxa"/>
            <w:shd w:val="clear" w:color="auto" w:fill="auto"/>
            <w:vAlign w:val="center"/>
            <w:hideMark/>
          </w:tcPr>
          <w:p w14:paraId="60BBB567" w14:textId="5E132C6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1C2B07C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140</w:t>
            </w:r>
          </w:p>
        </w:tc>
        <w:tc>
          <w:tcPr>
            <w:tcW w:w="2268" w:type="dxa"/>
            <w:shd w:val="clear" w:color="auto" w:fill="auto"/>
            <w:vAlign w:val="center"/>
            <w:hideMark/>
          </w:tcPr>
          <w:p w14:paraId="39D67BEB" w14:textId="209C552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745CAE4D" w14:textId="287C515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297A833" w14:textId="4448BCE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F1C797B" w14:textId="358415BB"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F87EB27" w14:textId="77777777" w:rsidTr="006F05E5">
        <w:trPr>
          <w:trHeight w:val="283"/>
        </w:trPr>
        <w:tc>
          <w:tcPr>
            <w:tcW w:w="675" w:type="dxa"/>
            <w:vMerge w:val="restart"/>
            <w:shd w:val="clear" w:color="auto" w:fill="auto"/>
            <w:vAlign w:val="center"/>
            <w:hideMark/>
          </w:tcPr>
          <w:p w14:paraId="61404D7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现场管理过程控制</w:t>
            </w:r>
          </w:p>
        </w:tc>
        <w:tc>
          <w:tcPr>
            <w:tcW w:w="567" w:type="dxa"/>
            <w:vMerge w:val="restart"/>
            <w:shd w:val="clear" w:color="auto" w:fill="auto"/>
            <w:vAlign w:val="center"/>
            <w:hideMark/>
          </w:tcPr>
          <w:p w14:paraId="7AE968A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车间作业环境</w:t>
            </w:r>
          </w:p>
        </w:tc>
        <w:tc>
          <w:tcPr>
            <w:tcW w:w="1985" w:type="dxa"/>
            <w:shd w:val="clear" w:color="auto" w:fill="auto"/>
            <w:vAlign w:val="center"/>
            <w:hideMark/>
          </w:tcPr>
          <w:p w14:paraId="675FFFD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车间生产现场环境卫生、整洁、管理有序：</w:t>
            </w:r>
            <w:r w:rsidRPr="006F05E5">
              <w:rPr>
                <w:rFonts w:ascii="仿宋" w:eastAsia="仿宋" w:hAnsi="仿宋" w:cs="宋体" w:hint="eastAsia"/>
                <w:color w:val="000000"/>
                <w:kern w:val="0"/>
                <w:sz w:val="24"/>
                <w:szCs w:val="24"/>
                <w14:ligatures w14:val="none"/>
              </w:rPr>
              <w:br w:type="page"/>
              <w:t>①车间生产挂具、镀件等必须定置摆放整齐，平稳、高度合适，危险部位应设置安全标志。</w:t>
            </w:r>
            <w:r w:rsidRPr="006F05E5">
              <w:rPr>
                <w:rFonts w:ascii="仿宋" w:eastAsia="仿宋" w:hAnsi="仿宋" w:cs="宋体" w:hint="eastAsia"/>
                <w:color w:val="000000"/>
                <w:kern w:val="0"/>
                <w:sz w:val="24"/>
                <w:szCs w:val="24"/>
                <w14:ligatures w14:val="none"/>
              </w:rPr>
              <w:br w:type="page"/>
              <w:t>②车间内</w:t>
            </w:r>
            <w:r w:rsidRPr="006F05E5">
              <w:rPr>
                <w:rFonts w:ascii="仿宋" w:eastAsia="仿宋" w:hAnsi="仿宋" w:cs="宋体" w:hint="eastAsia"/>
                <w:color w:val="000000"/>
                <w:kern w:val="0"/>
                <w:sz w:val="24"/>
                <w:szCs w:val="24"/>
                <w14:ligatures w14:val="none"/>
              </w:rPr>
              <w:lastRenderedPageBreak/>
              <w:t>无杂物堆放，各区域划分合理。</w:t>
            </w:r>
            <w:r w:rsidRPr="006F05E5">
              <w:rPr>
                <w:rFonts w:ascii="仿宋" w:eastAsia="仿宋" w:hAnsi="仿宋" w:cs="宋体" w:hint="eastAsia"/>
                <w:color w:val="000000"/>
                <w:kern w:val="0"/>
                <w:sz w:val="24"/>
                <w:szCs w:val="24"/>
                <w14:ligatures w14:val="none"/>
              </w:rPr>
              <w:br w:type="page"/>
              <w:t>③人行道宽度符合安全间距，通道线明显清晰，与生产无关的杂物不得堆放车间通道。</w:t>
            </w:r>
            <w:r w:rsidRPr="006F05E5">
              <w:rPr>
                <w:rFonts w:ascii="仿宋" w:eastAsia="仿宋" w:hAnsi="仿宋" w:cs="宋体" w:hint="eastAsia"/>
                <w:color w:val="000000"/>
                <w:kern w:val="0"/>
                <w:sz w:val="24"/>
                <w:szCs w:val="24"/>
                <w14:ligatures w14:val="none"/>
              </w:rPr>
              <w:br w:type="page"/>
              <w:t>④地面平整，无障碍物和拌脚物，做好地面防渗漏、坑、沟应设置盖板或护栏。保持门窗净、槽边净、地面净。</w:t>
            </w:r>
            <w:r w:rsidRPr="006F05E5">
              <w:rPr>
                <w:rFonts w:ascii="仿宋" w:eastAsia="仿宋" w:hAnsi="仿宋" w:cs="宋体" w:hint="eastAsia"/>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br w:type="page"/>
            </w:r>
          </w:p>
        </w:tc>
        <w:tc>
          <w:tcPr>
            <w:tcW w:w="709" w:type="dxa"/>
            <w:vMerge w:val="restart"/>
            <w:shd w:val="clear" w:color="auto" w:fill="auto"/>
            <w:vAlign w:val="center"/>
            <w:hideMark/>
          </w:tcPr>
          <w:p w14:paraId="68E6D80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40</w:t>
            </w:r>
          </w:p>
        </w:tc>
        <w:tc>
          <w:tcPr>
            <w:tcW w:w="2268" w:type="dxa"/>
            <w:vMerge w:val="restart"/>
            <w:shd w:val="clear" w:color="auto" w:fill="auto"/>
            <w:vAlign w:val="center"/>
            <w:hideMark/>
          </w:tcPr>
          <w:p w14:paraId="7AF9BD0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br w:type="page"/>
              <w:t>①摆放不整齐、平稳、高度不合适每处扣2分</w:t>
            </w:r>
            <w:r w:rsidRPr="006F05E5">
              <w:rPr>
                <w:rFonts w:ascii="仿宋" w:eastAsia="仿宋" w:hAnsi="仿宋" w:cs="宋体" w:hint="eastAsia"/>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br w:type="page"/>
              <w:t>②有杂物堆放扣5分</w:t>
            </w:r>
            <w:r w:rsidRPr="006F05E5">
              <w:rPr>
                <w:rFonts w:ascii="仿宋" w:eastAsia="仿宋" w:hAnsi="仿宋" w:cs="宋体" w:hint="eastAsia"/>
                <w:color w:val="000000"/>
                <w:kern w:val="0"/>
                <w:sz w:val="24"/>
                <w:szCs w:val="24"/>
                <w14:ligatures w14:val="none"/>
              </w:rPr>
              <w:br w:type="page"/>
              <w:t>③各区域划分不合理，标识不明确，未设置定置图扣3分</w:t>
            </w:r>
            <w:r w:rsidRPr="006F05E5">
              <w:rPr>
                <w:rFonts w:ascii="仿宋" w:eastAsia="仿宋" w:hAnsi="仿宋" w:cs="宋体" w:hint="eastAsia"/>
                <w:color w:val="000000"/>
                <w:kern w:val="0"/>
                <w:sz w:val="24"/>
                <w:szCs w:val="24"/>
                <w14:ligatures w14:val="none"/>
              </w:rPr>
              <w:br w:type="page"/>
              <w:t>④人行道不符合安全间距扣2分</w:t>
            </w:r>
            <w:r w:rsidRPr="006F05E5">
              <w:rPr>
                <w:rFonts w:ascii="仿宋" w:eastAsia="仿宋" w:hAnsi="仿宋" w:cs="宋体" w:hint="eastAsia"/>
                <w:color w:val="000000"/>
                <w:kern w:val="0"/>
                <w:sz w:val="24"/>
                <w:szCs w:val="24"/>
                <w14:ligatures w14:val="none"/>
              </w:rPr>
              <w:br w:type="page"/>
              <w:t>⑤通道线</w:t>
            </w:r>
            <w:r w:rsidRPr="006F05E5">
              <w:rPr>
                <w:rFonts w:ascii="仿宋" w:eastAsia="仿宋" w:hAnsi="仿宋" w:cs="宋体" w:hint="eastAsia"/>
                <w:color w:val="000000"/>
                <w:kern w:val="0"/>
                <w:sz w:val="24"/>
                <w:szCs w:val="24"/>
                <w14:ligatures w14:val="none"/>
              </w:rPr>
              <w:lastRenderedPageBreak/>
              <w:t>不明显清晰扣2分</w:t>
            </w:r>
            <w:r w:rsidRPr="006F05E5">
              <w:rPr>
                <w:rFonts w:ascii="仿宋" w:eastAsia="仿宋" w:hAnsi="仿宋" w:cs="宋体" w:hint="eastAsia"/>
                <w:color w:val="000000"/>
                <w:kern w:val="0"/>
                <w:sz w:val="24"/>
                <w:szCs w:val="24"/>
                <w14:ligatures w14:val="none"/>
              </w:rPr>
              <w:br w:type="page"/>
              <w:t>⑥地面不平坦有障碍物、拌脚物一处不合格扣3分</w:t>
            </w:r>
            <w:r w:rsidRPr="006F05E5">
              <w:rPr>
                <w:rFonts w:ascii="仿宋" w:eastAsia="仿宋" w:hAnsi="仿宋" w:cs="宋体" w:hint="eastAsia"/>
                <w:color w:val="000000"/>
                <w:kern w:val="0"/>
                <w:sz w:val="24"/>
                <w:szCs w:val="24"/>
                <w14:ligatures w14:val="none"/>
              </w:rPr>
              <w:br w:type="page"/>
              <w:t>⑦作业点、通道采光照明不符合要求，每处扣2分</w:t>
            </w:r>
            <w:r w:rsidRPr="006F05E5">
              <w:rPr>
                <w:rFonts w:ascii="仿宋" w:eastAsia="仿宋" w:hAnsi="仿宋" w:cs="宋体" w:hint="eastAsia"/>
                <w:color w:val="000000"/>
                <w:kern w:val="0"/>
                <w:sz w:val="24"/>
                <w:szCs w:val="24"/>
                <w14:ligatures w14:val="none"/>
              </w:rPr>
              <w:br w:type="page"/>
              <w:t>⑧不设危化品储存间扣5分</w:t>
            </w:r>
            <w:r w:rsidRPr="006F05E5">
              <w:rPr>
                <w:rFonts w:ascii="仿宋" w:eastAsia="仿宋" w:hAnsi="仿宋" w:cs="宋体" w:hint="eastAsia"/>
                <w:color w:val="000000"/>
                <w:kern w:val="0"/>
                <w:sz w:val="24"/>
                <w:szCs w:val="24"/>
                <w14:ligatures w14:val="none"/>
              </w:rPr>
              <w:br w:type="page"/>
              <w:t>⑨不设杂货仓库扣3分</w:t>
            </w:r>
            <w:r w:rsidRPr="006F05E5">
              <w:rPr>
                <w:rFonts w:ascii="仿宋" w:eastAsia="仿宋" w:hAnsi="仿宋" w:cs="宋体" w:hint="eastAsia"/>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br w:type="page"/>
              <w:t>⑩车间内有污水积液、烟头扣5分</w:t>
            </w:r>
            <w:r w:rsidRPr="006F05E5">
              <w:rPr>
                <w:rFonts w:ascii="仿宋" w:eastAsia="仿宋" w:hAnsi="仿宋" w:cs="宋体" w:hint="eastAsia"/>
                <w:color w:val="000000"/>
                <w:kern w:val="0"/>
                <w:sz w:val="24"/>
                <w:szCs w:val="24"/>
                <w14:ligatures w14:val="none"/>
              </w:rPr>
              <w:br w:type="page"/>
            </w:r>
            <w:r w:rsidRPr="006F05E5">
              <w:rPr>
                <w:rFonts w:ascii="Cambria Math" w:eastAsia="仿宋" w:hAnsi="Cambria Math" w:cs="Cambria Math"/>
                <w:color w:val="000000"/>
                <w:kern w:val="0"/>
                <w:sz w:val="24"/>
                <w:szCs w:val="24"/>
                <w14:ligatures w14:val="none"/>
              </w:rPr>
              <w:t>⑪</w:t>
            </w:r>
            <w:r w:rsidRPr="006F05E5">
              <w:rPr>
                <w:rFonts w:ascii="仿宋" w:eastAsia="仿宋" w:hAnsi="仿宋" w:cs="宋体" w:hint="eastAsia"/>
                <w:color w:val="000000"/>
                <w:kern w:val="0"/>
                <w:sz w:val="24"/>
                <w:szCs w:val="24"/>
                <w14:ligatures w14:val="none"/>
              </w:rPr>
              <w:t>有手套、口罩、围裙等挂物扣3分</w:t>
            </w:r>
            <w:r w:rsidRPr="006F05E5">
              <w:rPr>
                <w:rFonts w:ascii="仿宋" w:eastAsia="仿宋" w:hAnsi="仿宋" w:cs="宋体" w:hint="eastAsia"/>
                <w:color w:val="000000"/>
                <w:kern w:val="0"/>
                <w:sz w:val="24"/>
                <w:szCs w:val="24"/>
                <w14:ligatures w14:val="none"/>
              </w:rPr>
              <w:br w:type="page"/>
            </w:r>
            <w:r w:rsidRPr="006F05E5">
              <w:rPr>
                <w:rFonts w:ascii="仿宋" w:eastAsia="仿宋" w:hAnsi="仿宋" w:cs="宋体" w:hint="eastAsia"/>
                <w:color w:val="000000"/>
                <w:kern w:val="0"/>
                <w:sz w:val="24"/>
                <w:szCs w:val="24"/>
                <w14:ligatures w14:val="none"/>
              </w:rPr>
              <w:br w:type="page"/>
            </w:r>
            <w:r w:rsidRPr="006F05E5">
              <w:rPr>
                <w:rFonts w:ascii="Cambria Math" w:eastAsia="仿宋" w:hAnsi="Cambria Math" w:cs="Cambria Math"/>
                <w:color w:val="000000"/>
                <w:kern w:val="0"/>
                <w:sz w:val="24"/>
                <w:szCs w:val="24"/>
                <w14:ligatures w14:val="none"/>
              </w:rPr>
              <w:t>⑫</w:t>
            </w:r>
            <w:r w:rsidRPr="006F05E5">
              <w:rPr>
                <w:rFonts w:ascii="仿宋" w:eastAsia="仿宋" w:hAnsi="仿宋" w:cs="宋体" w:hint="eastAsia"/>
                <w:color w:val="000000"/>
                <w:kern w:val="0"/>
                <w:sz w:val="24"/>
                <w:szCs w:val="24"/>
                <w14:ligatures w14:val="none"/>
              </w:rPr>
              <w:t>车间卫生间洗手台有臭味扣3分</w:t>
            </w:r>
          </w:p>
        </w:tc>
        <w:tc>
          <w:tcPr>
            <w:tcW w:w="1476" w:type="dxa"/>
            <w:vMerge w:val="restart"/>
            <w:shd w:val="clear" w:color="auto" w:fill="auto"/>
            <w:vAlign w:val="center"/>
            <w:hideMark/>
          </w:tcPr>
          <w:p w14:paraId="59D6DDB6" w14:textId="27426DA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2304734C" w14:textId="3A75FE95"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7CC7FED3" w14:textId="5BB45C3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C801957" w14:textId="77777777" w:rsidTr="006F05E5">
        <w:trPr>
          <w:trHeight w:val="283"/>
        </w:trPr>
        <w:tc>
          <w:tcPr>
            <w:tcW w:w="675" w:type="dxa"/>
            <w:vMerge/>
            <w:vAlign w:val="center"/>
            <w:hideMark/>
          </w:tcPr>
          <w:p w14:paraId="3C54EC7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20FF8A8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067186C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⑤生产作业点、镀槽和安全通道采光照明符合标准，照明灯具完好率达100%。   ⑥车间内应设专用的危化品储存间；固、液体；酸、碱分开隔离存放。</w:t>
            </w:r>
          </w:p>
        </w:tc>
        <w:tc>
          <w:tcPr>
            <w:tcW w:w="709" w:type="dxa"/>
            <w:vMerge/>
            <w:vAlign w:val="center"/>
            <w:hideMark/>
          </w:tcPr>
          <w:p w14:paraId="4C4D3DB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4A44734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3F06A18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7C6F061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4A488E1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CB5BEE2" w14:textId="77777777" w:rsidTr="006F05E5">
        <w:trPr>
          <w:trHeight w:val="283"/>
        </w:trPr>
        <w:tc>
          <w:tcPr>
            <w:tcW w:w="675" w:type="dxa"/>
            <w:vMerge/>
            <w:vAlign w:val="center"/>
            <w:hideMark/>
          </w:tcPr>
          <w:p w14:paraId="39590AA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27FA7FA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50004BD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br/>
              <w:t>⑦车间应设专用的杂货仓库，储存劳防和生活用品。</w:t>
            </w:r>
            <w:r w:rsidRPr="006F05E5">
              <w:rPr>
                <w:rFonts w:ascii="仿宋" w:eastAsia="仿宋" w:hAnsi="仿宋" w:cs="宋体" w:hint="eastAsia"/>
                <w:color w:val="000000"/>
                <w:kern w:val="0"/>
                <w:sz w:val="24"/>
                <w:szCs w:val="24"/>
                <w14:ligatures w14:val="none"/>
              </w:rPr>
              <w:br/>
              <w:t>⑧燃气容易泄露和积聚的场所，应设醒目的警示标志。（a）燃气管道应采用金属管或金属软管（b）主管道应设置安全阀，止回阀、压力表等（c）设置可燃气体报警仪，周</w:t>
            </w:r>
            <w:r w:rsidRPr="006F05E5">
              <w:rPr>
                <w:rFonts w:ascii="仿宋" w:eastAsia="仿宋" w:hAnsi="仿宋" w:cs="宋体" w:hint="eastAsia"/>
                <w:color w:val="000000"/>
                <w:kern w:val="0"/>
                <w:sz w:val="24"/>
                <w:szCs w:val="24"/>
                <w14:ligatures w14:val="none"/>
              </w:rPr>
              <w:lastRenderedPageBreak/>
              <w:t>边不应堆放可燃物品。</w:t>
            </w:r>
            <w:r w:rsidRPr="006F05E5">
              <w:rPr>
                <w:rFonts w:ascii="仿宋" w:eastAsia="仿宋" w:hAnsi="仿宋" w:cs="宋体" w:hint="eastAsia"/>
                <w:color w:val="000000"/>
                <w:kern w:val="0"/>
                <w:sz w:val="24"/>
                <w:szCs w:val="24"/>
                <w14:ligatures w14:val="none"/>
              </w:rPr>
              <w:br/>
              <w:t>⑨车间内托盘废水分流应有坡度，不能有积液，车间内车间内无烟头，手套，口罩，围裙等挂物。</w:t>
            </w:r>
            <w:r w:rsidRPr="006F05E5">
              <w:rPr>
                <w:rFonts w:ascii="仿宋" w:eastAsia="仿宋" w:hAnsi="仿宋" w:cs="宋体" w:hint="eastAsia"/>
                <w:color w:val="000000"/>
                <w:kern w:val="0"/>
                <w:sz w:val="24"/>
                <w:szCs w:val="24"/>
                <w14:ligatures w14:val="none"/>
              </w:rPr>
              <w:br/>
              <w:t>。</w:t>
            </w:r>
          </w:p>
        </w:tc>
        <w:tc>
          <w:tcPr>
            <w:tcW w:w="709" w:type="dxa"/>
            <w:vMerge/>
            <w:vAlign w:val="center"/>
            <w:hideMark/>
          </w:tcPr>
          <w:p w14:paraId="3669471A"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7FD9706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53BB30CF"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4F4C50F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3DCBC0F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8453067" w14:textId="77777777" w:rsidTr="006F05E5">
        <w:trPr>
          <w:trHeight w:val="283"/>
        </w:trPr>
        <w:tc>
          <w:tcPr>
            <w:tcW w:w="675" w:type="dxa"/>
            <w:vMerge/>
            <w:vAlign w:val="center"/>
            <w:hideMark/>
          </w:tcPr>
          <w:p w14:paraId="7368BC1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1403BB7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6E3B44E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⑩车间内镀件一律使用铁筐，整齐摆放，根据镀件的规格制作铁框，不能使用编织袋。</w:t>
            </w:r>
            <w:r w:rsidRPr="006F05E5">
              <w:rPr>
                <w:rFonts w:ascii="仿宋" w:eastAsia="仿宋" w:hAnsi="仿宋" w:cs="宋体" w:hint="eastAsia"/>
                <w:color w:val="000000"/>
                <w:kern w:val="0"/>
                <w:sz w:val="24"/>
                <w:szCs w:val="24"/>
                <w14:ligatures w14:val="none"/>
              </w:rPr>
              <w:br w:type="page"/>
            </w:r>
            <w:r w:rsidRPr="006F05E5">
              <w:rPr>
                <w:rFonts w:ascii="Cambria Math" w:eastAsia="仿宋" w:hAnsi="Cambria Math" w:cs="Cambria Math"/>
                <w:color w:val="000000"/>
                <w:kern w:val="0"/>
                <w:sz w:val="24"/>
                <w:szCs w:val="24"/>
                <w14:ligatures w14:val="none"/>
              </w:rPr>
              <w:t>⑪</w:t>
            </w:r>
            <w:r w:rsidRPr="006F05E5">
              <w:rPr>
                <w:rFonts w:ascii="仿宋" w:eastAsia="仿宋" w:hAnsi="仿宋" w:cs="宋体" w:hint="eastAsia"/>
                <w:color w:val="000000"/>
                <w:kern w:val="0"/>
                <w:sz w:val="24"/>
                <w:szCs w:val="24"/>
                <w14:ligatures w14:val="none"/>
              </w:rPr>
              <w:t>车间卫生间保持卫生，洗手台保持清洁，保持无异味</w:t>
            </w:r>
          </w:p>
        </w:tc>
        <w:tc>
          <w:tcPr>
            <w:tcW w:w="709" w:type="dxa"/>
            <w:vMerge/>
            <w:vAlign w:val="center"/>
            <w:hideMark/>
          </w:tcPr>
          <w:p w14:paraId="72CF441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1474B91F"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5CEE90B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4733582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17C9EAE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8E9532F" w14:textId="77777777" w:rsidTr="006F05E5">
        <w:trPr>
          <w:trHeight w:val="283"/>
        </w:trPr>
        <w:tc>
          <w:tcPr>
            <w:tcW w:w="675" w:type="dxa"/>
            <w:vMerge/>
            <w:vAlign w:val="center"/>
            <w:hideMark/>
          </w:tcPr>
          <w:p w14:paraId="515EB7C2"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39BC6D3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0CB775E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Cambria Math" w:eastAsia="仿宋" w:hAnsi="Cambria Math" w:cs="Cambria Math"/>
                <w:color w:val="000000"/>
                <w:kern w:val="0"/>
                <w:sz w:val="24"/>
                <w:szCs w:val="24"/>
                <w14:ligatures w14:val="none"/>
              </w:rPr>
              <w:t>⑫</w:t>
            </w:r>
            <w:r w:rsidRPr="006F05E5">
              <w:rPr>
                <w:rFonts w:ascii="仿宋" w:eastAsia="仿宋" w:hAnsi="仿宋" w:cs="宋体" w:hint="eastAsia"/>
                <w:color w:val="000000"/>
                <w:kern w:val="0"/>
                <w:sz w:val="24"/>
                <w:szCs w:val="24"/>
                <w14:ligatures w14:val="none"/>
              </w:rPr>
              <w:t>生产现场环境清洁、整洁、管理有序，产品、待镀件以及其他物品严格按照区域划分有序堆放，厂区内部道路（房前屋后）不得堆放产品、待镀件以及废弃原料桶。</w:t>
            </w:r>
          </w:p>
        </w:tc>
        <w:tc>
          <w:tcPr>
            <w:tcW w:w="709" w:type="dxa"/>
            <w:vMerge/>
            <w:vAlign w:val="center"/>
            <w:hideMark/>
          </w:tcPr>
          <w:p w14:paraId="753225D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1FE2483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46F8B50D"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4E469C79"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05EDA54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7DB6F9C" w14:textId="77777777" w:rsidTr="006F05E5">
        <w:trPr>
          <w:trHeight w:val="283"/>
        </w:trPr>
        <w:tc>
          <w:tcPr>
            <w:tcW w:w="675" w:type="dxa"/>
            <w:vMerge w:val="restart"/>
            <w:shd w:val="clear" w:color="auto" w:fill="auto"/>
            <w:noWrap/>
            <w:vAlign w:val="center"/>
            <w:hideMark/>
          </w:tcPr>
          <w:p w14:paraId="7A28D7C3" w14:textId="31428BC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0BEA3BB2"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厂</w:t>
            </w:r>
            <w:r w:rsidRPr="006F05E5">
              <w:rPr>
                <w:rFonts w:ascii="仿宋" w:eastAsia="仿宋" w:hAnsi="仿宋" w:cs="宋体" w:hint="eastAsia"/>
                <w:kern w:val="0"/>
                <w:sz w:val="24"/>
                <w:szCs w:val="24"/>
                <w14:ligatures w14:val="none"/>
              </w:rPr>
              <w:br/>
              <w:t>区</w:t>
            </w:r>
            <w:r w:rsidRPr="006F05E5">
              <w:rPr>
                <w:rFonts w:ascii="仿宋" w:eastAsia="仿宋" w:hAnsi="仿宋" w:cs="宋体" w:hint="eastAsia"/>
                <w:kern w:val="0"/>
                <w:sz w:val="24"/>
                <w:szCs w:val="24"/>
                <w14:ligatures w14:val="none"/>
              </w:rPr>
              <w:br/>
              <w:t>作</w:t>
            </w:r>
            <w:r w:rsidRPr="006F05E5">
              <w:rPr>
                <w:rFonts w:ascii="仿宋" w:eastAsia="仿宋" w:hAnsi="仿宋" w:cs="宋体" w:hint="eastAsia"/>
                <w:kern w:val="0"/>
                <w:sz w:val="24"/>
                <w:szCs w:val="24"/>
                <w14:ligatures w14:val="none"/>
              </w:rPr>
              <w:br/>
              <w:t>业</w:t>
            </w:r>
            <w:r w:rsidRPr="006F05E5">
              <w:rPr>
                <w:rFonts w:ascii="仿宋" w:eastAsia="仿宋" w:hAnsi="仿宋" w:cs="宋体" w:hint="eastAsia"/>
                <w:kern w:val="0"/>
                <w:sz w:val="24"/>
                <w:szCs w:val="24"/>
                <w14:ligatures w14:val="none"/>
              </w:rPr>
              <w:br/>
              <w:t>环境</w:t>
            </w:r>
          </w:p>
        </w:tc>
        <w:tc>
          <w:tcPr>
            <w:tcW w:w="1985" w:type="dxa"/>
            <w:shd w:val="clear" w:color="auto" w:fill="auto"/>
            <w:vAlign w:val="center"/>
            <w:hideMark/>
          </w:tcPr>
          <w:p w14:paraId="3400C5D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①厂区内机动车辆、摩托车、自行车，应定位停放。</w:t>
            </w:r>
            <w:r w:rsidRPr="006F05E5">
              <w:rPr>
                <w:rFonts w:ascii="仿宋" w:eastAsia="仿宋" w:hAnsi="仿宋" w:cs="宋体" w:hint="eastAsia"/>
                <w:color w:val="000000"/>
                <w:kern w:val="0"/>
                <w:sz w:val="24"/>
                <w:szCs w:val="24"/>
                <w14:ligatures w14:val="none"/>
              </w:rPr>
              <w:br/>
              <w:t>② 生产场所消防通道内严禁停放电动自行车。消防通道严禁停车，堵塞。</w:t>
            </w:r>
            <w:r w:rsidRPr="006F05E5">
              <w:rPr>
                <w:rFonts w:ascii="仿宋" w:eastAsia="仿宋" w:hAnsi="仿宋" w:cs="宋体" w:hint="eastAsia"/>
                <w:color w:val="000000"/>
                <w:kern w:val="0"/>
                <w:sz w:val="24"/>
                <w:szCs w:val="24"/>
                <w14:ligatures w14:val="none"/>
              </w:rPr>
              <w:br/>
              <w:t>③厂区内垃圾、厕所、办公场所</w:t>
            </w:r>
            <w:r w:rsidRPr="006F05E5">
              <w:rPr>
                <w:rFonts w:ascii="仿宋" w:eastAsia="仿宋" w:hAnsi="仿宋" w:cs="宋体" w:hint="eastAsia"/>
                <w:color w:val="000000"/>
                <w:kern w:val="0"/>
                <w:sz w:val="24"/>
                <w:szCs w:val="24"/>
                <w14:ligatures w14:val="none"/>
              </w:rPr>
              <w:lastRenderedPageBreak/>
              <w:t>应清洁、无污染；路面排水良好，坡度适当，厂区门口设置限速标牌和警示标牌，设有明显的人、车分隔线。</w:t>
            </w:r>
            <w:r w:rsidRPr="006F05E5">
              <w:rPr>
                <w:rFonts w:ascii="仿宋" w:eastAsia="仿宋" w:hAnsi="仿宋" w:cs="宋体" w:hint="eastAsia"/>
                <w:color w:val="000000"/>
                <w:kern w:val="0"/>
                <w:sz w:val="24"/>
                <w:szCs w:val="24"/>
                <w14:ligatures w14:val="none"/>
              </w:rPr>
              <w:br/>
              <w:t>④厂区照明灯布局合理，室内外消防栓应有明显的漆色标志，其1米范围内无障碍物；</w:t>
            </w:r>
          </w:p>
        </w:tc>
        <w:tc>
          <w:tcPr>
            <w:tcW w:w="709" w:type="dxa"/>
            <w:vMerge w:val="restart"/>
            <w:shd w:val="clear" w:color="auto" w:fill="auto"/>
            <w:vAlign w:val="center"/>
            <w:hideMark/>
          </w:tcPr>
          <w:p w14:paraId="1CB2F9C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vMerge w:val="restart"/>
            <w:shd w:val="clear" w:color="auto" w:fill="auto"/>
            <w:vAlign w:val="center"/>
            <w:hideMark/>
          </w:tcPr>
          <w:p w14:paraId="192579B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①厂区内交通运输工具定点停放。乱停放一辆扣1分</w:t>
            </w:r>
            <w:r w:rsidRPr="006F05E5">
              <w:rPr>
                <w:rFonts w:ascii="仿宋" w:eastAsia="仿宋" w:hAnsi="仿宋" w:cs="宋体" w:hint="eastAsia"/>
                <w:color w:val="000000"/>
                <w:kern w:val="0"/>
                <w:sz w:val="24"/>
                <w:szCs w:val="24"/>
                <w14:ligatures w14:val="none"/>
              </w:rPr>
              <w:br/>
              <w:t>③消防通道停车扣10分</w:t>
            </w:r>
            <w:r w:rsidRPr="006F05E5">
              <w:rPr>
                <w:rFonts w:ascii="仿宋" w:eastAsia="仿宋" w:hAnsi="仿宋" w:cs="宋体" w:hint="eastAsia"/>
                <w:color w:val="000000"/>
                <w:kern w:val="0"/>
                <w:sz w:val="24"/>
                <w:szCs w:val="24"/>
                <w14:ligatures w14:val="none"/>
              </w:rPr>
              <w:br/>
              <w:t>④厂区门口无警示牌扣2分</w:t>
            </w:r>
            <w:r w:rsidRPr="006F05E5">
              <w:rPr>
                <w:rFonts w:ascii="仿宋" w:eastAsia="仿宋" w:hAnsi="仿宋" w:cs="宋体" w:hint="eastAsia"/>
                <w:color w:val="000000"/>
                <w:kern w:val="0"/>
                <w:sz w:val="24"/>
                <w:szCs w:val="24"/>
                <w14:ligatures w14:val="none"/>
              </w:rPr>
              <w:br/>
              <w:t>⑤查看现场，道路不整洁，照明灯布局不合理的，一处扣2分</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⑥室内外消防栓无明显标志、1米范围内有障碍物扣2分</w:t>
            </w:r>
          </w:p>
        </w:tc>
        <w:tc>
          <w:tcPr>
            <w:tcW w:w="1476" w:type="dxa"/>
            <w:vMerge w:val="restart"/>
            <w:shd w:val="clear" w:color="auto" w:fill="auto"/>
            <w:vAlign w:val="center"/>
            <w:hideMark/>
          </w:tcPr>
          <w:p w14:paraId="4DBA8E29" w14:textId="60F8934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08EC9556" w14:textId="3B35EF2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restart"/>
            <w:shd w:val="clear" w:color="auto" w:fill="auto"/>
            <w:vAlign w:val="center"/>
            <w:hideMark/>
          </w:tcPr>
          <w:p w14:paraId="7729C0EE" w14:textId="1F25143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16BF6DB" w14:textId="77777777" w:rsidTr="006F05E5">
        <w:trPr>
          <w:trHeight w:val="283"/>
        </w:trPr>
        <w:tc>
          <w:tcPr>
            <w:tcW w:w="675" w:type="dxa"/>
            <w:vMerge/>
            <w:vAlign w:val="center"/>
            <w:hideMark/>
          </w:tcPr>
          <w:p w14:paraId="585584F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3DAFB01" w14:textId="77777777" w:rsidR="006F05E5" w:rsidRPr="006F05E5" w:rsidRDefault="006F05E5" w:rsidP="006F05E5">
            <w:pPr>
              <w:widowControl/>
              <w:jc w:val="center"/>
              <w:rPr>
                <w:rFonts w:ascii="仿宋" w:eastAsia="仿宋" w:hAnsi="仿宋" w:cs="宋体"/>
                <w:kern w:val="0"/>
                <w:sz w:val="24"/>
                <w:szCs w:val="24"/>
                <w14:ligatures w14:val="none"/>
              </w:rPr>
            </w:pPr>
          </w:p>
        </w:tc>
        <w:tc>
          <w:tcPr>
            <w:tcW w:w="1985" w:type="dxa"/>
            <w:shd w:val="clear" w:color="auto" w:fill="auto"/>
            <w:vAlign w:val="center"/>
            <w:hideMark/>
          </w:tcPr>
          <w:p w14:paraId="62DC383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⑤室内外消防栓应有明显的漆色标志，其1米范围内无障碍物；               ⑥厂区内的物品定位整洁堆放，不能妨碍通道；</w:t>
            </w:r>
            <w:r w:rsidRPr="006F05E5">
              <w:rPr>
                <w:rFonts w:ascii="仿宋" w:eastAsia="仿宋" w:hAnsi="仿宋" w:cs="宋体" w:hint="eastAsia"/>
                <w:color w:val="000000"/>
                <w:kern w:val="0"/>
                <w:sz w:val="24"/>
                <w:szCs w:val="24"/>
                <w14:ligatures w14:val="none"/>
              </w:rPr>
              <w:br/>
              <w:t>⑦厂区实行“两化”。（道路场地硬化，其他区域绿化）</w:t>
            </w:r>
          </w:p>
        </w:tc>
        <w:tc>
          <w:tcPr>
            <w:tcW w:w="709" w:type="dxa"/>
            <w:vMerge/>
            <w:vAlign w:val="center"/>
            <w:hideMark/>
          </w:tcPr>
          <w:p w14:paraId="3564A00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vMerge/>
            <w:vAlign w:val="center"/>
            <w:hideMark/>
          </w:tcPr>
          <w:p w14:paraId="705CA39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vMerge/>
            <w:vAlign w:val="center"/>
            <w:hideMark/>
          </w:tcPr>
          <w:p w14:paraId="2CFC5FF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68F9B86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vMerge/>
            <w:vAlign w:val="center"/>
            <w:hideMark/>
          </w:tcPr>
          <w:p w14:paraId="4F2534E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B2716FF" w14:textId="77777777" w:rsidTr="006F05E5">
        <w:trPr>
          <w:trHeight w:val="283"/>
        </w:trPr>
        <w:tc>
          <w:tcPr>
            <w:tcW w:w="1242" w:type="dxa"/>
            <w:gridSpan w:val="2"/>
            <w:shd w:val="clear" w:color="auto" w:fill="auto"/>
            <w:noWrap/>
            <w:vAlign w:val="center"/>
            <w:hideMark/>
          </w:tcPr>
          <w:p w14:paraId="05EA277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小计</w:t>
            </w:r>
          </w:p>
        </w:tc>
        <w:tc>
          <w:tcPr>
            <w:tcW w:w="1985" w:type="dxa"/>
            <w:shd w:val="clear" w:color="auto" w:fill="auto"/>
            <w:vAlign w:val="center"/>
            <w:hideMark/>
          </w:tcPr>
          <w:p w14:paraId="02F80BDF" w14:textId="6C84984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00EC1A1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50</w:t>
            </w:r>
          </w:p>
        </w:tc>
        <w:tc>
          <w:tcPr>
            <w:tcW w:w="2268" w:type="dxa"/>
            <w:shd w:val="clear" w:color="auto" w:fill="auto"/>
            <w:vAlign w:val="center"/>
            <w:hideMark/>
          </w:tcPr>
          <w:p w14:paraId="7CB2BBE7" w14:textId="35D1EA8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6FDF76EF" w14:textId="511E182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AE29CBE" w14:textId="0A90657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2A410D9" w14:textId="6092021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C33765B" w14:textId="77777777" w:rsidTr="006F05E5">
        <w:trPr>
          <w:trHeight w:val="283"/>
        </w:trPr>
        <w:tc>
          <w:tcPr>
            <w:tcW w:w="1242" w:type="dxa"/>
            <w:gridSpan w:val="2"/>
            <w:shd w:val="clear" w:color="auto" w:fill="auto"/>
            <w:noWrap/>
            <w:vAlign w:val="center"/>
            <w:hideMark/>
          </w:tcPr>
          <w:p w14:paraId="65A9F70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考评项目</w:t>
            </w:r>
          </w:p>
        </w:tc>
        <w:tc>
          <w:tcPr>
            <w:tcW w:w="1985" w:type="dxa"/>
            <w:shd w:val="clear" w:color="auto" w:fill="auto"/>
            <w:vAlign w:val="center"/>
            <w:hideMark/>
          </w:tcPr>
          <w:p w14:paraId="4476787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考评内容和管理要求</w:t>
            </w:r>
          </w:p>
        </w:tc>
        <w:tc>
          <w:tcPr>
            <w:tcW w:w="709" w:type="dxa"/>
            <w:shd w:val="clear" w:color="auto" w:fill="auto"/>
            <w:vAlign w:val="center"/>
            <w:hideMark/>
          </w:tcPr>
          <w:p w14:paraId="0FF884E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满分</w:t>
            </w:r>
          </w:p>
        </w:tc>
        <w:tc>
          <w:tcPr>
            <w:tcW w:w="2268" w:type="dxa"/>
            <w:shd w:val="clear" w:color="auto" w:fill="auto"/>
            <w:vAlign w:val="center"/>
            <w:hideMark/>
          </w:tcPr>
          <w:p w14:paraId="4C0EC48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评分标准</w:t>
            </w:r>
          </w:p>
        </w:tc>
        <w:tc>
          <w:tcPr>
            <w:tcW w:w="1476" w:type="dxa"/>
            <w:shd w:val="clear" w:color="auto" w:fill="auto"/>
            <w:vAlign w:val="center"/>
            <w:hideMark/>
          </w:tcPr>
          <w:p w14:paraId="6D95E3C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参照文件</w:t>
            </w:r>
          </w:p>
        </w:tc>
        <w:tc>
          <w:tcPr>
            <w:tcW w:w="421" w:type="dxa"/>
            <w:shd w:val="clear" w:color="auto" w:fill="auto"/>
            <w:vAlign w:val="center"/>
            <w:hideMark/>
          </w:tcPr>
          <w:p w14:paraId="2A51263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自评分</w:t>
            </w:r>
          </w:p>
        </w:tc>
        <w:tc>
          <w:tcPr>
            <w:tcW w:w="421" w:type="dxa"/>
            <w:shd w:val="clear" w:color="auto" w:fill="auto"/>
            <w:vAlign w:val="center"/>
            <w:hideMark/>
          </w:tcPr>
          <w:p w14:paraId="0634A1E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考评分</w:t>
            </w:r>
          </w:p>
        </w:tc>
      </w:tr>
      <w:tr w:rsidR="006F05E5" w:rsidRPr="006F05E5" w14:paraId="73C2652A" w14:textId="77777777" w:rsidTr="006F05E5">
        <w:trPr>
          <w:trHeight w:val="283"/>
        </w:trPr>
        <w:tc>
          <w:tcPr>
            <w:tcW w:w="675" w:type="dxa"/>
            <w:vMerge w:val="restart"/>
            <w:shd w:val="clear" w:color="auto" w:fill="auto"/>
            <w:vAlign w:val="center"/>
            <w:hideMark/>
          </w:tcPr>
          <w:p w14:paraId="4D50425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职</w:t>
            </w:r>
            <w:r w:rsidRPr="006F05E5">
              <w:rPr>
                <w:rFonts w:ascii="仿宋" w:eastAsia="仿宋" w:hAnsi="仿宋" w:cs="宋体" w:hint="eastAsia"/>
                <w:color w:val="000000"/>
                <w:kern w:val="0"/>
                <w:sz w:val="24"/>
                <w:szCs w:val="24"/>
                <w14:ligatures w14:val="none"/>
              </w:rPr>
              <w:br/>
              <w:t>业</w:t>
            </w:r>
            <w:r w:rsidRPr="006F05E5">
              <w:rPr>
                <w:rFonts w:ascii="仿宋" w:eastAsia="仿宋" w:hAnsi="仿宋" w:cs="宋体" w:hint="eastAsia"/>
                <w:color w:val="000000"/>
                <w:kern w:val="0"/>
                <w:sz w:val="24"/>
                <w:szCs w:val="24"/>
                <w14:ligatures w14:val="none"/>
              </w:rPr>
              <w:br/>
              <w:t>健</w:t>
            </w:r>
            <w:r w:rsidRPr="006F05E5">
              <w:rPr>
                <w:rFonts w:ascii="仿宋" w:eastAsia="仿宋" w:hAnsi="仿宋" w:cs="宋体" w:hint="eastAsia"/>
                <w:color w:val="000000"/>
                <w:kern w:val="0"/>
                <w:sz w:val="24"/>
                <w:szCs w:val="24"/>
                <w14:ligatures w14:val="none"/>
              </w:rPr>
              <w:br/>
              <w:t>康</w:t>
            </w:r>
          </w:p>
        </w:tc>
        <w:tc>
          <w:tcPr>
            <w:tcW w:w="567" w:type="dxa"/>
            <w:vMerge w:val="restart"/>
            <w:shd w:val="clear" w:color="auto" w:fill="auto"/>
            <w:vAlign w:val="center"/>
            <w:hideMark/>
          </w:tcPr>
          <w:p w14:paraId="1B0D25A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职业健康管理</w:t>
            </w:r>
          </w:p>
        </w:tc>
        <w:tc>
          <w:tcPr>
            <w:tcW w:w="1985" w:type="dxa"/>
            <w:shd w:val="clear" w:color="auto" w:fill="auto"/>
            <w:vAlign w:val="center"/>
            <w:hideMark/>
          </w:tcPr>
          <w:p w14:paraId="626A0D52" w14:textId="5C660C9B"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①建立劳动防护用品的采购、检验、保管、发放、使用、报废等管理制度。严禁在车间内喝茶、抽烟、吃零食。</w:t>
            </w:r>
          </w:p>
        </w:tc>
        <w:tc>
          <w:tcPr>
            <w:tcW w:w="709" w:type="dxa"/>
            <w:shd w:val="clear" w:color="auto" w:fill="auto"/>
            <w:vAlign w:val="center"/>
            <w:hideMark/>
          </w:tcPr>
          <w:p w14:paraId="198DEF9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5</w:t>
            </w:r>
          </w:p>
        </w:tc>
        <w:tc>
          <w:tcPr>
            <w:tcW w:w="2268" w:type="dxa"/>
            <w:shd w:val="clear" w:color="auto" w:fill="auto"/>
            <w:vAlign w:val="center"/>
            <w:hideMark/>
          </w:tcPr>
          <w:p w14:paraId="752D1D70"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无该项制度扣5分；车间内喝茶、抽烟、吃零食每人扣2分</w:t>
            </w:r>
          </w:p>
        </w:tc>
        <w:tc>
          <w:tcPr>
            <w:tcW w:w="1476" w:type="dxa"/>
            <w:shd w:val="clear" w:color="auto" w:fill="auto"/>
            <w:vAlign w:val="center"/>
            <w:hideMark/>
          </w:tcPr>
          <w:p w14:paraId="5ECF4A9F" w14:textId="51FE8C9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16E9632" w14:textId="2D65825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A84CD3D" w14:textId="2A45D72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1625688" w14:textId="77777777" w:rsidTr="006F05E5">
        <w:trPr>
          <w:trHeight w:val="283"/>
        </w:trPr>
        <w:tc>
          <w:tcPr>
            <w:tcW w:w="675" w:type="dxa"/>
            <w:vMerge/>
            <w:vAlign w:val="center"/>
            <w:hideMark/>
          </w:tcPr>
          <w:p w14:paraId="03AFEB7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0EE889E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09FEFE58" w14:textId="545C2965"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①剧毒物品现场作业人员要正确使用、穿戴相应的劳动防护用品。严禁赤膊操</w:t>
            </w:r>
            <w:r w:rsidRPr="006F05E5">
              <w:rPr>
                <w:rFonts w:ascii="仿宋" w:eastAsia="仿宋" w:hAnsi="仿宋" w:cs="宋体" w:hint="eastAsia"/>
                <w:color w:val="000000"/>
                <w:kern w:val="0"/>
                <w:sz w:val="24"/>
                <w:szCs w:val="24"/>
                <w14:ligatures w14:val="none"/>
              </w:rPr>
              <w:lastRenderedPageBreak/>
              <w:t>作，作业电工按规定穿绝缘鞋操作，高压配电房内配备绝缘靴、绝缘手套及其他安全防护用品。</w:t>
            </w:r>
            <w:r w:rsidRPr="006F05E5">
              <w:rPr>
                <w:rFonts w:ascii="仿宋" w:eastAsia="仿宋" w:hAnsi="仿宋" w:cs="宋体" w:hint="eastAsia"/>
                <w:color w:val="000000"/>
                <w:kern w:val="0"/>
                <w:sz w:val="24"/>
                <w:szCs w:val="24"/>
                <w14:ligatures w14:val="none"/>
              </w:rPr>
              <w:br/>
              <w:t>应当为从业人员配备与工作岗位相适应的符合国家标准或者行业标准的劳动防护用品，并监督、教育从业人员按照使用规则佩戴。</w:t>
            </w:r>
          </w:p>
        </w:tc>
        <w:tc>
          <w:tcPr>
            <w:tcW w:w="709" w:type="dxa"/>
            <w:shd w:val="clear" w:color="auto" w:fill="auto"/>
            <w:vAlign w:val="center"/>
            <w:hideMark/>
          </w:tcPr>
          <w:p w14:paraId="16703BE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15</w:t>
            </w:r>
          </w:p>
        </w:tc>
        <w:tc>
          <w:tcPr>
            <w:tcW w:w="2268" w:type="dxa"/>
            <w:shd w:val="clear" w:color="auto" w:fill="auto"/>
            <w:vAlign w:val="center"/>
            <w:hideMark/>
          </w:tcPr>
          <w:p w14:paraId="6AB5EC45"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br/>
              <w:t>①购买、使用不合格劳动防护用品得0分     ②发放标准不符合有关规定</w:t>
            </w:r>
            <w:r w:rsidRPr="006F05E5">
              <w:rPr>
                <w:rFonts w:ascii="仿宋" w:eastAsia="仿宋" w:hAnsi="仿宋" w:cs="宋体" w:hint="eastAsia"/>
                <w:kern w:val="0"/>
                <w:sz w:val="24"/>
                <w:szCs w:val="24"/>
                <w14:ligatures w14:val="none"/>
              </w:rPr>
              <w:lastRenderedPageBreak/>
              <w:t>每项扣2分</w:t>
            </w:r>
          </w:p>
        </w:tc>
        <w:tc>
          <w:tcPr>
            <w:tcW w:w="1476" w:type="dxa"/>
            <w:shd w:val="clear" w:color="auto" w:fill="auto"/>
            <w:vAlign w:val="center"/>
            <w:hideMark/>
          </w:tcPr>
          <w:p w14:paraId="6036027C" w14:textId="6EACD7F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30A2CB6" w14:textId="77E500A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861F78B" w14:textId="275616CD"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1B3A88B" w14:textId="77777777" w:rsidTr="006F05E5">
        <w:trPr>
          <w:trHeight w:val="283"/>
        </w:trPr>
        <w:tc>
          <w:tcPr>
            <w:tcW w:w="675" w:type="dxa"/>
            <w:vMerge/>
            <w:vAlign w:val="center"/>
            <w:hideMark/>
          </w:tcPr>
          <w:p w14:paraId="249E5A6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9FDECD7"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4D73D76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②作业电工按规定穿绝缘鞋操作，高压配电房内配备绝缘靴、绝缘手套及其他安全防护用品。</w:t>
            </w:r>
            <w:r w:rsidRPr="006F05E5">
              <w:rPr>
                <w:rFonts w:ascii="仿宋" w:eastAsia="仿宋" w:hAnsi="仿宋" w:cs="宋体" w:hint="eastAsia"/>
                <w:color w:val="000000"/>
                <w:kern w:val="0"/>
                <w:sz w:val="24"/>
                <w:szCs w:val="24"/>
                <w14:ligatures w14:val="none"/>
              </w:rPr>
              <w:br/>
              <w:t>③应当为从业人员配备与工作岗位相适应的符合国家标准或者行业标准的劳动防护用品，并监督、教育从业人员按照使用规则佩戴。</w:t>
            </w:r>
          </w:p>
        </w:tc>
        <w:tc>
          <w:tcPr>
            <w:tcW w:w="709" w:type="dxa"/>
            <w:shd w:val="clear" w:color="auto" w:fill="auto"/>
            <w:vAlign w:val="center"/>
            <w:hideMark/>
          </w:tcPr>
          <w:p w14:paraId="701ABE4A" w14:textId="2CB5891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2268" w:type="dxa"/>
            <w:shd w:val="clear" w:color="auto" w:fill="auto"/>
            <w:vAlign w:val="center"/>
            <w:hideMark/>
          </w:tcPr>
          <w:p w14:paraId="4D03081B"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③未向员工说明劳动防护用品的作用与穿戴知识的每人次扣1分</w:t>
            </w:r>
          </w:p>
        </w:tc>
        <w:tc>
          <w:tcPr>
            <w:tcW w:w="1476" w:type="dxa"/>
            <w:shd w:val="clear" w:color="auto" w:fill="auto"/>
            <w:vAlign w:val="center"/>
            <w:hideMark/>
          </w:tcPr>
          <w:p w14:paraId="085ACAF4" w14:textId="4B5A2B2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E28AFA2" w14:textId="5D36362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9E6AE26" w14:textId="03C979B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38A11AC3" w14:textId="77777777" w:rsidTr="006F05E5">
        <w:trPr>
          <w:trHeight w:val="283"/>
        </w:trPr>
        <w:tc>
          <w:tcPr>
            <w:tcW w:w="675" w:type="dxa"/>
            <w:vMerge/>
            <w:vAlign w:val="center"/>
            <w:hideMark/>
          </w:tcPr>
          <w:p w14:paraId="2455B3F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06E4D70E"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141AF7E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建立职业卫生管理制度。</w:t>
            </w:r>
            <w:r w:rsidRPr="006F05E5">
              <w:rPr>
                <w:rFonts w:ascii="仿宋" w:eastAsia="仿宋" w:hAnsi="仿宋" w:cs="宋体" w:hint="eastAsia"/>
                <w:color w:val="000000"/>
                <w:kern w:val="0"/>
                <w:sz w:val="24"/>
                <w:szCs w:val="24"/>
                <w14:ligatures w14:val="none"/>
              </w:rPr>
              <w:br/>
              <w:t>按有关要求，为员工提供符合职业健康要求的工作环境和条件：</w:t>
            </w:r>
            <w:r w:rsidRPr="006F05E5">
              <w:rPr>
                <w:rFonts w:ascii="仿宋" w:eastAsia="仿宋" w:hAnsi="仿宋" w:cs="宋体" w:hint="eastAsia"/>
                <w:color w:val="000000"/>
                <w:kern w:val="0"/>
                <w:sz w:val="24"/>
                <w:szCs w:val="24"/>
                <w14:ligatures w14:val="none"/>
              </w:rPr>
              <w:br/>
              <w:t xml:space="preserve">①生产布局合理，有害作业与无害作业分开，使用塑钢门窗封闭。   </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②作业场所与生活场所分开，作业场所不得住人；</w:t>
            </w:r>
            <w:r w:rsidRPr="006F05E5">
              <w:rPr>
                <w:rFonts w:ascii="仿宋" w:eastAsia="仿宋" w:hAnsi="仿宋" w:cs="宋体" w:hint="eastAsia"/>
                <w:color w:val="000000"/>
                <w:kern w:val="0"/>
                <w:sz w:val="24"/>
                <w:szCs w:val="24"/>
                <w14:ligatures w14:val="none"/>
              </w:rPr>
              <w:br/>
              <w:t>③有与职业危害防治工作相适应的有效防护设施；严禁儿童进入。</w:t>
            </w:r>
          </w:p>
        </w:tc>
        <w:tc>
          <w:tcPr>
            <w:tcW w:w="709" w:type="dxa"/>
            <w:shd w:val="clear" w:color="auto" w:fill="auto"/>
            <w:vAlign w:val="center"/>
            <w:hideMark/>
          </w:tcPr>
          <w:p w14:paraId="69A4F4C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784FD91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①无制度和有儿童进入车间的扣10分</w:t>
            </w:r>
            <w:r w:rsidRPr="006F05E5">
              <w:rPr>
                <w:rFonts w:ascii="仿宋" w:eastAsia="仿宋" w:hAnsi="仿宋" w:cs="宋体" w:hint="eastAsia"/>
                <w:color w:val="000000"/>
                <w:kern w:val="0"/>
                <w:sz w:val="24"/>
                <w:szCs w:val="24"/>
                <w14:ligatures w14:val="none"/>
              </w:rPr>
              <w:br/>
              <w:t>②有一项不符合要求扣2分</w:t>
            </w:r>
            <w:r w:rsidRPr="006F05E5">
              <w:rPr>
                <w:rFonts w:ascii="仿宋" w:eastAsia="仿宋" w:hAnsi="仿宋" w:cs="宋体" w:hint="eastAsia"/>
                <w:color w:val="000000"/>
                <w:kern w:val="0"/>
                <w:sz w:val="24"/>
                <w:szCs w:val="24"/>
                <w14:ligatures w14:val="none"/>
              </w:rPr>
              <w:br/>
              <w:t>③作业场所与生活场所不分开的扣5分</w:t>
            </w:r>
          </w:p>
        </w:tc>
        <w:tc>
          <w:tcPr>
            <w:tcW w:w="1476" w:type="dxa"/>
            <w:shd w:val="clear" w:color="auto" w:fill="auto"/>
            <w:vAlign w:val="center"/>
            <w:hideMark/>
          </w:tcPr>
          <w:p w14:paraId="2A488D9E" w14:textId="634E8C9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C6DB1DA" w14:textId="5774380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74CCEA9" w14:textId="2097113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BD649D4" w14:textId="77777777" w:rsidTr="006F05E5">
        <w:trPr>
          <w:trHeight w:val="283"/>
        </w:trPr>
        <w:tc>
          <w:tcPr>
            <w:tcW w:w="1242" w:type="dxa"/>
            <w:gridSpan w:val="2"/>
            <w:shd w:val="clear" w:color="auto" w:fill="auto"/>
            <w:noWrap/>
            <w:vAlign w:val="center"/>
            <w:hideMark/>
          </w:tcPr>
          <w:p w14:paraId="178C7DD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考评项目</w:t>
            </w:r>
          </w:p>
        </w:tc>
        <w:tc>
          <w:tcPr>
            <w:tcW w:w="1985" w:type="dxa"/>
            <w:shd w:val="clear" w:color="auto" w:fill="auto"/>
            <w:vAlign w:val="center"/>
            <w:hideMark/>
          </w:tcPr>
          <w:p w14:paraId="03C544A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考评内容和管理要求</w:t>
            </w:r>
          </w:p>
        </w:tc>
        <w:tc>
          <w:tcPr>
            <w:tcW w:w="709" w:type="dxa"/>
            <w:shd w:val="clear" w:color="auto" w:fill="auto"/>
            <w:vAlign w:val="center"/>
            <w:hideMark/>
          </w:tcPr>
          <w:p w14:paraId="41E78B7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满分</w:t>
            </w:r>
          </w:p>
        </w:tc>
        <w:tc>
          <w:tcPr>
            <w:tcW w:w="2268" w:type="dxa"/>
            <w:shd w:val="clear" w:color="auto" w:fill="auto"/>
            <w:vAlign w:val="center"/>
            <w:hideMark/>
          </w:tcPr>
          <w:p w14:paraId="6ADD408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评分标准</w:t>
            </w:r>
          </w:p>
        </w:tc>
        <w:tc>
          <w:tcPr>
            <w:tcW w:w="1476" w:type="dxa"/>
            <w:shd w:val="clear" w:color="auto" w:fill="auto"/>
            <w:vAlign w:val="center"/>
            <w:hideMark/>
          </w:tcPr>
          <w:p w14:paraId="4502142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参照文件</w:t>
            </w:r>
          </w:p>
        </w:tc>
        <w:tc>
          <w:tcPr>
            <w:tcW w:w="421" w:type="dxa"/>
            <w:shd w:val="clear" w:color="auto" w:fill="auto"/>
            <w:vAlign w:val="center"/>
            <w:hideMark/>
          </w:tcPr>
          <w:p w14:paraId="7BCCC99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自评分</w:t>
            </w:r>
          </w:p>
        </w:tc>
        <w:tc>
          <w:tcPr>
            <w:tcW w:w="421" w:type="dxa"/>
            <w:shd w:val="clear" w:color="auto" w:fill="auto"/>
            <w:vAlign w:val="center"/>
            <w:hideMark/>
          </w:tcPr>
          <w:p w14:paraId="7A5F0F2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考评分</w:t>
            </w:r>
          </w:p>
        </w:tc>
      </w:tr>
      <w:tr w:rsidR="006F05E5" w:rsidRPr="006F05E5" w14:paraId="6D7AEE5A" w14:textId="77777777" w:rsidTr="006F05E5">
        <w:trPr>
          <w:trHeight w:val="283"/>
        </w:trPr>
        <w:tc>
          <w:tcPr>
            <w:tcW w:w="675" w:type="dxa"/>
            <w:shd w:val="clear" w:color="auto" w:fill="auto"/>
            <w:vAlign w:val="center"/>
            <w:hideMark/>
          </w:tcPr>
          <w:p w14:paraId="56DB161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职</w:t>
            </w:r>
            <w:r w:rsidRPr="006F05E5">
              <w:rPr>
                <w:rFonts w:ascii="仿宋" w:eastAsia="仿宋" w:hAnsi="仿宋" w:cs="宋体" w:hint="eastAsia"/>
                <w:color w:val="000000"/>
                <w:kern w:val="0"/>
                <w:sz w:val="24"/>
                <w:szCs w:val="24"/>
                <w14:ligatures w14:val="none"/>
              </w:rPr>
              <w:br/>
              <w:t>业</w:t>
            </w:r>
            <w:r w:rsidRPr="006F05E5">
              <w:rPr>
                <w:rFonts w:ascii="仿宋" w:eastAsia="仿宋" w:hAnsi="仿宋" w:cs="宋体" w:hint="eastAsia"/>
                <w:color w:val="000000"/>
                <w:kern w:val="0"/>
                <w:sz w:val="24"/>
                <w:szCs w:val="24"/>
                <w14:ligatures w14:val="none"/>
              </w:rPr>
              <w:br/>
              <w:t>健</w:t>
            </w:r>
            <w:r w:rsidRPr="006F05E5">
              <w:rPr>
                <w:rFonts w:ascii="仿宋" w:eastAsia="仿宋" w:hAnsi="仿宋" w:cs="宋体" w:hint="eastAsia"/>
                <w:color w:val="000000"/>
                <w:kern w:val="0"/>
                <w:sz w:val="24"/>
                <w:szCs w:val="24"/>
                <w14:ligatures w14:val="none"/>
              </w:rPr>
              <w:br/>
              <w:t>康</w:t>
            </w:r>
          </w:p>
        </w:tc>
        <w:tc>
          <w:tcPr>
            <w:tcW w:w="567" w:type="dxa"/>
            <w:shd w:val="clear" w:color="auto" w:fill="auto"/>
            <w:vAlign w:val="center"/>
            <w:hideMark/>
          </w:tcPr>
          <w:p w14:paraId="2DEA720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职业健康管理</w:t>
            </w:r>
          </w:p>
        </w:tc>
        <w:tc>
          <w:tcPr>
            <w:tcW w:w="1985" w:type="dxa"/>
            <w:shd w:val="clear" w:color="auto" w:fill="auto"/>
            <w:vAlign w:val="center"/>
            <w:hideMark/>
          </w:tcPr>
          <w:p w14:paraId="162546F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①监督电镀车间建立健全职业卫生档案和员工健康监护档案；                    ②对接触职业危害的作业人员，每年应进行一次职业危害体检，体检结果记入“职业健康监护档案”。</w:t>
            </w:r>
            <w:r w:rsidRPr="006F05E5">
              <w:rPr>
                <w:rFonts w:ascii="仿宋" w:eastAsia="仿宋" w:hAnsi="仿宋" w:cs="宋体" w:hint="eastAsia"/>
                <w:color w:val="000000"/>
                <w:kern w:val="0"/>
                <w:sz w:val="24"/>
                <w:szCs w:val="24"/>
                <w14:ligatures w14:val="none"/>
              </w:rPr>
              <w:br/>
              <w:t>③定期对电镀车间开展有毒有害气体检测，对检测超标数据，有整改措施。</w:t>
            </w:r>
          </w:p>
        </w:tc>
        <w:tc>
          <w:tcPr>
            <w:tcW w:w="709" w:type="dxa"/>
            <w:shd w:val="clear" w:color="auto" w:fill="auto"/>
            <w:vAlign w:val="center"/>
            <w:hideMark/>
          </w:tcPr>
          <w:p w14:paraId="2F1F619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61EEE598"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br/>
              <w:t xml:space="preserve">①新员工和离职员工未进行职业病体检和未建立健康档案（一人一档）的扣5分 </w:t>
            </w:r>
            <w:r w:rsidRPr="006F05E5">
              <w:rPr>
                <w:rFonts w:ascii="仿宋" w:eastAsia="仿宋" w:hAnsi="仿宋" w:cs="宋体" w:hint="eastAsia"/>
                <w:kern w:val="0"/>
                <w:sz w:val="24"/>
                <w:szCs w:val="24"/>
                <w14:ligatures w14:val="none"/>
              </w:rPr>
              <w:br/>
              <w:t xml:space="preserve">②档案内容不健全缺一项资料扣5分 </w:t>
            </w:r>
            <w:r w:rsidRPr="006F05E5">
              <w:rPr>
                <w:rFonts w:ascii="仿宋" w:eastAsia="仿宋" w:hAnsi="仿宋" w:cs="宋体" w:hint="eastAsia"/>
                <w:kern w:val="0"/>
                <w:sz w:val="24"/>
                <w:szCs w:val="24"/>
                <w14:ligatures w14:val="none"/>
              </w:rPr>
              <w:br/>
              <w:t>③对检测超标数据无整改措施或措施未落实每项扣5分</w:t>
            </w:r>
          </w:p>
        </w:tc>
        <w:tc>
          <w:tcPr>
            <w:tcW w:w="1476" w:type="dxa"/>
            <w:shd w:val="clear" w:color="auto" w:fill="auto"/>
            <w:vAlign w:val="center"/>
            <w:hideMark/>
          </w:tcPr>
          <w:p w14:paraId="24EAE3F8" w14:textId="5E7CDB5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2385C36" w14:textId="76F7DA2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7366986" w14:textId="1D789E1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A8802A9" w14:textId="77777777" w:rsidTr="006F05E5">
        <w:trPr>
          <w:trHeight w:val="283"/>
        </w:trPr>
        <w:tc>
          <w:tcPr>
            <w:tcW w:w="675" w:type="dxa"/>
            <w:shd w:val="clear" w:color="auto" w:fill="auto"/>
            <w:vAlign w:val="center"/>
            <w:hideMark/>
          </w:tcPr>
          <w:p w14:paraId="2016E72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职</w:t>
            </w:r>
            <w:r w:rsidRPr="006F05E5">
              <w:rPr>
                <w:rFonts w:ascii="仿宋" w:eastAsia="仿宋" w:hAnsi="仿宋" w:cs="宋体" w:hint="eastAsia"/>
                <w:color w:val="000000"/>
                <w:kern w:val="0"/>
                <w:sz w:val="24"/>
                <w:szCs w:val="24"/>
                <w14:ligatures w14:val="none"/>
              </w:rPr>
              <w:br/>
              <w:t>业</w:t>
            </w:r>
            <w:r w:rsidRPr="006F05E5">
              <w:rPr>
                <w:rFonts w:ascii="仿宋" w:eastAsia="仿宋" w:hAnsi="仿宋" w:cs="宋体" w:hint="eastAsia"/>
                <w:color w:val="000000"/>
                <w:kern w:val="0"/>
                <w:sz w:val="24"/>
                <w:szCs w:val="24"/>
                <w14:ligatures w14:val="none"/>
              </w:rPr>
              <w:br/>
              <w:t>健</w:t>
            </w:r>
            <w:r w:rsidRPr="006F05E5">
              <w:rPr>
                <w:rFonts w:ascii="仿宋" w:eastAsia="仿宋" w:hAnsi="仿宋" w:cs="宋体" w:hint="eastAsia"/>
                <w:color w:val="000000"/>
                <w:kern w:val="0"/>
                <w:sz w:val="24"/>
                <w:szCs w:val="24"/>
                <w14:ligatures w14:val="none"/>
              </w:rPr>
              <w:br/>
              <w:t>康</w:t>
            </w:r>
          </w:p>
        </w:tc>
        <w:tc>
          <w:tcPr>
            <w:tcW w:w="567" w:type="dxa"/>
            <w:shd w:val="clear" w:color="auto" w:fill="auto"/>
            <w:vAlign w:val="center"/>
            <w:hideMark/>
          </w:tcPr>
          <w:p w14:paraId="29ADE7A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职业健康管理</w:t>
            </w:r>
          </w:p>
        </w:tc>
        <w:tc>
          <w:tcPr>
            <w:tcW w:w="1985" w:type="dxa"/>
            <w:shd w:val="clear" w:color="auto" w:fill="auto"/>
            <w:vAlign w:val="center"/>
            <w:hideMark/>
          </w:tcPr>
          <w:p w14:paraId="0F9DE05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①各种防护器具应定点存放在安全、便于取用的地方，并有专人负责保管，定期校验和维护。</w:t>
            </w:r>
            <w:r w:rsidRPr="006F05E5">
              <w:rPr>
                <w:rFonts w:ascii="仿宋" w:eastAsia="仿宋" w:hAnsi="仿宋" w:cs="宋体" w:hint="eastAsia"/>
                <w:color w:val="000000"/>
                <w:kern w:val="0"/>
                <w:sz w:val="24"/>
                <w:szCs w:val="24"/>
                <w14:ligatures w14:val="none"/>
              </w:rPr>
              <w:br/>
              <w:t>②对现场急救物品、设备和防护用品等进行经常性的检维修，定期校验其性能，确保发生事故时可靠有效。</w:t>
            </w:r>
          </w:p>
        </w:tc>
        <w:tc>
          <w:tcPr>
            <w:tcW w:w="709" w:type="dxa"/>
            <w:shd w:val="clear" w:color="auto" w:fill="auto"/>
            <w:vAlign w:val="center"/>
            <w:hideMark/>
          </w:tcPr>
          <w:p w14:paraId="36B54E0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15</w:t>
            </w:r>
          </w:p>
        </w:tc>
        <w:tc>
          <w:tcPr>
            <w:tcW w:w="2268" w:type="dxa"/>
            <w:shd w:val="clear" w:color="auto" w:fill="auto"/>
            <w:vAlign w:val="center"/>
            <w:hideMark/>
          </w:tcPr>
          <w:p w14:paraId="647FB1F1"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①未定点存放、无专人负责扣5分</w:t>
            </w:r>
            <w:r w:rsidRPr="006F05E5">
              <w:rPr>
                <w:rFonts w:ascii="仿宋" w:eastAsia="仿宋" w:hAnsi="仿宋" w:cs="宋体" w:hint="eastAsia"/>
                <w:kern w:val="0"/>
                <w:sz w:val="24"/>
                <w:szCs w:val="24"/>
                <w14:ligatures w14:val="none"/>
              </w:rPr>
              <w:br/>
              <w:t>②无台账记录扣10分</w:t>
            </w:r>
          </w:p>
        </w:tc>
        <w:tc>
          <w:tcPr>
            <w:tcW w:w="1476" w:type="dxa"/>
            <w:shd w:val="clear" w:color="auto" w:fill="auto"/>
            <w:vAlign w:val="center"/>
            <w:hideMark/>
          </w:tcPr>
          <w:p w14:paraId="11DA625D" w14:textId="37560B3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1FC4E46" w14:textId="7AF8E03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75387A8" w14:textId="38BDC63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EC19302" w14:textId="77777777" w:rsidTr="006F05E5">
        <w:trPr>
          <w:trHeight w:val="283"/>
        </w:trPr>
        <w:tc>
          <w:tcPr>
            <w:tcW w:w="1242" w:type="dxa"/>
            <w:gridSpan w:val="2"/>
            <w:shd w:val="clear" w:color="auto" w:fill="auto"/>
            <w:noWrap/>
            <w:vAlign w:val="center"/>
            <w:hideMark/>
          </w:tcPr>
          <w:p w14:paraId="7EDAFAF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小计</w:t>
            </w:r>
          </w:p>
        </w:tc>
        <w:tc>
          <w:tcPr>
            <w:tcW w:w="1985" w:type="dxa"/>
            <w:shd w:val="clear" w:color="auto" w:fill="auto"/>
            <w:vAlign w:val="center"/>
            <w:hideMark/>
          </w:tcPr>
          <w:p w14:paraId="31D9B875" w14:textId="636AF78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0886304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60</w:t>
            </w:r>
          </w:p>
        </w:tc>
        <w:tc>
          <w:tcPr>
            <w:tcW w:w="2268" w:type="dxa"/>
            <w:shd w:val="clear" w:color="auto" w:fill="auto"/>
            <w:vAlign w:val="center"/>
            <w:hideMark/>
          </w:tcPr>
          <w:p w14:paraId="1EF7E4F9" w14:textId="19A739C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2717E69F" w14:textId="3F5F8C0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AF72426" w14:textId="4F8C16D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6329D18" w14:textId="4C548986"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8F2C50B" w14:textId="77777777" w:rsidTr="006F05E5">
        <w:trPr>
          <w:trHeight w:val="283"/>
        </w:trPr>
        <w:tc>
          <w:tcPr>
            <w:tcW w:w="675" w:type="dxa"/>
            <w:vMerge w:val="restart"/>
            <w:shd w:val="clear" w:color="auto" w:fill="auto"/>
            <w:vAlign w:val="center"/>
            <w:hideMark/>
          </w:tcPr>
          <w:p w14:paraId="1331A62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隐</w:t>
            </w:r>
            <w:r w:rsidRPr="006F05E5">
              <w:rPr>
                <w:rFonts w:ascii="仿宋" w:eastAsia="仿宋" w:hAnsi="仿宋" w:cs="宋体" w:hint="eastAsia"/>
                <w:color w:val="000000"/>
                <w:kern w:val="0"/>
                <w:sz w:val="24"/>
                <w:szCs w:val="24"/>
                <w14:ligatures w14:val="none"/>
              </w:rPr>
              <w:br/>
              <w:t>患</w:t>
            </w:r>
            <w:r w:rsidRPr="006F05E5">
              <w:rPr>
                <w:rFonts w:ascii="仿宋" w:eastAsia="仿宋" w:hAnsi="仿宋" w:cs="宋体" w:hint="eastAsia"/>
                <w:color w:val="000000"/>
                <w:kern w:val="0"/>
                <w:sz w:val="24"/>
                <w:szCs w:val="24"/>
                <w14:ligatures w14:val="none"/>
              </w:rPr>
              <w:br/>
              <w:t>排</w:t>
            </w:r>
            <w:r w:rsidRPr="006F05E5">
              <w:rPr>
                <w:rFonts w:ascii="仿宋" w:eastAsia="仿宋" w:hAnsi="仿宋" w:cs="宋体" w:hint="eastAsia"/>
                <w:color w:val="000000"/>
                <w:kern w:val="0"/>
                <w:sz w:val="24"/>
                <w:szCs w:val="24"/>
                <w14:ligatures w14:val="none"/>
              </w:rPr>
              <w:br/>
              <w:t>查</w:t>
            </w:r>
            <w:r w:rsidRPr="006F05E5">
              <w:rPr>
                <w:rFonts w:ascii="仿宋" w:eastAsia="仿宋" w:hAnsi="仿宋" w:cs="宋体" w:hint="eastAsia"/>
                <w:color w:val="000000"/>
                <w:kern w:val="0"/>
                <w:sz w:val="24"/>
                <w:szCs w:val="24"/>
                <w14:ligatures w14:val="none"/>
              </w:rPr>
              <w:br/>
              <w:t>与</w:t>
            </w:r>
            <w:r w:rsidRPr="006F05E5">
              <w:rPr>
                <w:rFonts w:ascii="仿宋" w:eastAsia="仿宋" w:hAnsi="仿宋" w:cs="宋体" w:hint="eastAsia"/>
                <w:color w:val="000000"/>
                <w:kern w:val="0"/>
                <w:sz w:val="24"/>
                <w:szCs w:val="24"/>
                <w14:ligatures w14:val="none"/>
              </w:rPr>
              <w:br/>
              <w:t>治</w:t>
            </w:r>
            <w:r w:rsidRPr="006F05E5">
              <w:rPr>
                <w:rFonts w:ascii="仿宋" w:eastAsia="仿宋" w:hAnsi="仿宋" w:cs="宋体" w:hint="eastAsia"/>
                <w:color w:val="000000"/>
                <w:kern w:val="0"/>
                <w:sz w:val="24"/>
                <w:szCs w:val="24"/>
                <w14:ligatures w14:val="none"/>
              </w:rPr>
              <w:br/>
              <w:t>理</w:t>
            </w:r>
          </w:p>
        </w:tc>
        <w:tc>
          <w:tcPr>
            <w:tcW w:w="567" w:type="dxa"/>
            <w:vMerge w:val="restart"/>
            <w:shd w:val="clear" w:color="auto" w:fill="auto"/>
            <w:vAlign w:val="center"/>
            <w:hideMark/>
          </w:tcPr>
          <w:p w14:paraId="72BF9B0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隐</w:t>
            </w:r>
            <w:r w:rsidRPr="006F05E5">
              <w:rPr>
                <w:rFonts w:ascii="仿宋" w:eastAsia="仿宋" w:hAnsi="仿宋" w:cs="宋体" w:hint="eastAsia"/>
                <w:color w:val="000000"/>
                <w:kern w:val="0"/>
                <w:sz w:val="24"/>
                <w:szCs w:val="24"/>
                <w14:ligatures w14:val="none"/>
              </w:rPr>
              <w:br/>
              <w:t>患</w:t>
            </w:r>
            <w:r w:rsidRPr="006F05E5">
              <w:rPr>
                <w:rFonts w:ascii="仿宋" w:eastAsia="仿宋" w:hAnsi="仿宋" w:cs="宋体" w:hint="eastAsia"/>
                <w:color w:val="000000"/>
                <w:kern w:val="0"/>
                <w:sz w:val="24"/>
                <w:szCs w:val="24"/>
                <w14:ligatures w14:val="none"/>
              </w:rPr>
              <w:br/>
              <w:t>排</w:t>
            </w:r>
            <w:r w:rsidRPr="006F05E5">
              <w:rPr>
                <w:rFonts w:ascii="仿宋" w:eastAsia="仿宋" w:hAnsi="仿宋" w:cs="宋体" w:hint="eastAsia"/>
                <w:color w:val="000000"/>
                <w:kern w:val="0"/>
                <w:sz w:val="24"/>
                <w:szCs w:val="24"/>
                <w14:ligatures w14:val="none"/>
              </w:rPr>
              <w:br/>
              <w:t>查</w:t>
            </w:r>
          </w:p>
        </w:tc>
        <w:tc>
          <w:tcPr>
            <w:tcW w:w="1985" w:type="dxa"/>
            <w:shd w:val="clear" w:color="auto" w:fill="auto"/>
            <w:vAlign w:val="center"/>
            <w:hideMark/>
          </w:tcPr>
          <w:p w14:paraId="3BAA4CB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建立安全、环保、卫生隐患排查治理的管理制度，明确责任部门、人员、岗位职责。</w:t>
            </w:r>
          </w:p>
        </w:tc>
        <w:tc>
          <w:tcPr>
            <w:tcW w:w="709" w:type="dxa"/>
            <w:shd w:val="clear" w:color="auto" w:fill="auto"/>
            <w:vAlign w:val="center"/>
            <w:hideMark/>
          </w:tcPr>
          <w:p w14:paraId="0F4E73F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4FC43A0D" w14:textId="77777777" w:rsidR="006F05E5" w:rsidRPr="006F05E5" w:rsidRDefault="006F05E5" w:rsidP="006F05E5">
            <w:pPr>
              <w:widowControl/>
              <w:jc w:val="center"/>
              <w:rPr>
                <w:rFonts w:ascii="仿宋" w:eastAsia="仿宋" w:hAnsi="仿宋" w:cs="宋体"/>
                <w:kern w:val="0"/>
                <w:sz w:val="24"/>
                <w:szCs w:val="24"/>
                <w14:ligatures w14:val="none"/>
              </w:rPr>
            </w:pPr>
            <w:r w:rsidRPr="006F05E5">
              <w:rPr>
                <w:rFonts w:ascii="仿宋" w:eastAsia="仿宋" w:hAnsi="仿宋" w:cs="宋体" w:hint="eastAsia"/>
                <w:kern w:val="0"/>
                <w:sz w:val="24"/>
                <w:szCs w:val="24"/>
                <w14:ligatures w14:val="none"/>
              </w:rPr>
              <w:t>①无该项制度扣5分</w:t>
            </w:r>
            <w:r w:rsidRPr="006F05E5">
              <w:rPr>
                <w:rFonts w:ascii="仿宋" w:eastAsia="仿宋" w:hAnsi="仿宋" w:cs="宋体" w:hint="eastAsia"/>
                <w:kern w:val="0"/>
                <w:sz w:val="24"/>
                <w:szCs w:val="24"/>
                <w14:ligatures w14:val="none"/>
              </w:rPr>
              <w:br/>
              <w:t>②岗位职责不明确扣5分</w:t>
            </w:r>
          </w:p>
        </w:tc>
        <w:tc>
          <w:tcPr>
            <w:tcW w:w="1476" w:type="dxa"/>
            <w:shd w:val="clear" w:color="auto" w:fill="auto"/>
            <w:vAlign w:val="center"/>
            <w:hideMark/>
          </w:tcPr>
          <w:p w14:paraId="35F3E4B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《安全生产事故隐患排查治理暂行规定》</w:t>
            </w:r>
          </w:p>
        </w:tc>
        <w:tc>
          <w:tcPr>
            <w:tcW w:w="421" w:type="dxa"/>
            <w:shd w:val="clear" w:color="auto" w:fill="auto"/>
            <w:vAlign w:val="center"/>
            <w:hideMark/>
          </w:tcPr>
          <w:p w14:paraId="6899C161" w14:textId="622CB09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D9C86F8" w14:textId="677FAC08"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6DADA1B" w14:textId="77777777" w:rsidTr="006F05E5">
        <w:trPr>
          <w:trHeight w:val="283"/>
        </w:trPr>
        <w:tc>
          <w:tcPr>
            <w:tcW w:w="675" w:type="dxa"/>
            <w:vMerge/>
            <w:vAlign w:val="center"/>
            <w:hideMark/>
          </w:tcPr>
          <w:p w14:paraId="047DEEA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E39EE62"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3F7B24C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对危险源、污染源，必须按规定进行排查，登记，备案；建立档案，并定期评估，确定隐患等级，对危险源、污染源要采取相应的防范，监控措施；对事故隐患应有切实可行的整改措施，并有记录台账。</w:t>
            </w:r>
          </w:p>
        </w:tc>
        <w:tc>
          <w:tcPr>
            <w:tcW w:w="709" w:type="dxa"/>
            <w:shd w:val="clear" w:color="auto" w:fill="auto"/>
            <w:vAlign w:val="center"/>
            <w:hideMark/>
          </w:tcPr>
          <w:p w14:paraId="723DE36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4B49670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①无隐患汇总登记台账、无隐患评估分级扣5分</w:t>
            </w:r>
            <w:r w:rsidRPr="006F05E5">
              <w:rPr>
                <w:rFonts w:ascii="仿宋" w:eastAsia="仿宋" w:hAnsi="仿宋" w:cs="宋体" w:hint="eastAsia"/>
                <w:color w:val="000000"/>
                <w:kern w:val="0"/>
                <w:sz w:val="24"/>
                <w:szCs w:val="24"/>
                <w14:ligatures w14:val="none"/>
              </w:rPr>
              <w:br/>
              <w:t>②隐患登记档案资料不健全每项扣5分</w:t>
            </w:r>
          </w:p>
        </w:tc>
        <w:tc>
          <w:tcPr>
            <w:tcW w:w="1476" w:type="dxa"/>
            <w:shd w:val="clear" w:color="auto" w:fill="auto"/>
            <w:vAlign w:val="center"/>
            <w:hideMark/>
          </w:tcPr>
          <w:p w14:paraId="5A01EFA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《安全生产法》第41条、46条</w:t>
            </w:r>
          </w:p>
        </w:tc>
        <w:tc>
          <w:tcPr>
            <w:tcW w:w="421" w:type="dxa"/>
            <w:shd w:val="clear" w:color="auto" w:fill="auto"/>
            <w:vAlign w:val="center"/>
            <w:hideMark/>
          </w:tcPr>
          <w:p w14:paraId="175496EB" w14:textId="27F78F9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32E6B65" w14:textId="5F4B6D4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092F0B1" w14:textId="77777777" w:rsidTr="006F05E5">
        <w:trPr>
          <w:trHeight w:val="283"/>
        </w:trPr>
        <w:tc>
          <w:tcPr>
            <w:tcW w:w="1242" w:type="dxa"/>
            <w:gridSpan w:val="2"/>
            <w:shd w:val="clear" w:color="auto" w:fill="auto"/>
            <w:noWrap/>
            <w:vAlign w:val="center"/>
            <w:hideMark/>
          </w:tcPr>
          <w:p w14:paraId="54EE248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考评项目</w:t>
            </w:r>
          </w:p>
        </w:tc>
        <w:tc>
          <w:tcPr>
            <w:tcW w:w="1985" w:type="dxa"/>
            <w:shd w:val="clear" w:color="auto" w:fill="auto"/>
            <w:vAlign w:val="center"/>
            <w:hideMark/>
          </w:tcPr>
          <w:p w14:paraId="4EFC76B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考评内容和管理要求</w:t>
            </w:r>
          </w:p>
        </w:tc>
        <w:tc>
          <w:tcPr>
            <w:tcW w:w="709" w:type="dxa"/>
            <w:shd w:val="clear" w:color="auto" w:fill="auto"/>
            <w:vAlign w:val="center"/>
            <w:hideMark/>
          </w:tcPr>
          <w:p w14:paraId="4663D16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满分</w:t>
            </w:r>
          </w:p>
        </w:tc>
        <w:tc>
          <w:tcPr>
            <w:tcW w:w="2268" w:type="dxa"/>
            <w:shd w:val="clear" w:color="auto" w:fill="auto"/>
            <w:vAlign w:val="center"/>
            <w:hideMark/>
          </w:tcPr>
          <w:p w14:paraId="7E6544B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评分标准</w:t>
            </w:r>
          </w:p>
        </w:tc>
        <w:tc>
          <w:tcPr>
            <w:tcW w:w="1476" w:type="dxa"/>
            <w:shd w:val="clear" w:color="auto" w:fill="auto"/>
            <w:vAlign w:val="center"/>
            <w:hideMark/>
          </w:tcPr>
          <w:p w14:paraId="0E0A1AB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参照文件</w:t>
            </w:r>
          </w:p>
        </w:tc>
        <w:tc>
          <w:tcPr>
            <w:tcW w:w="421" w:type="dxa"/>
            <w:shd w:val="clear" w:color="auto" w:fill="auto"/>
            <w:vAlign w:val="center"/>
            <w:hideMark/>
          </w:tcPr>
          <w:p w14:paraId="34AEB5A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自评分</w:t>
            </w:r>
          </w:p>
        </w:tc>
        <w:tc>
          <w:tcPr>
            <w:tcW w:w="421" w:type="dxa"/>
            <w:shd w:val="clear" w:color="auto" w:fill="auto"/>
            <w:vAlign w:val="center"/>
            <w:hideMark/>
          </w:tcPr>
          <w:p w14:paraId="2D7C31E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考评分</w:t>
            </w:r>
          </w:p>
        </w:tc>
      </w:tr>
      <w:tr w:rsidR="006F05E5" w:rsidRPr="006F05E5" w14:paraId="406EAA26" w14:textId="77777777" w:rsidTr="006F05E5">
        <w:trPr>
          <w:trHeight w:val="283"/>
        </w:trPr>
        <w:tc>
          <w:tcPr>
            <w:tcW w:w="675" w:type="dxa"/>
            <w:vMerge w:val="restart"/>
            <w:shd w:val="clear" w:color="auto" w:fill="auto"/>
            <w:vAlign w:val="center"/>
            <w:hideMark/>
          </w:tcPr>
          <w:p w14:paraId="7028694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隐</w:t>
            </w:r>
            <w:r w:rsidRPr="006F05E5">
              <w:rPr>
                <w:rFonts w:ascii="仿宋" w:eastAsia="仿宋" w:hAnsi="仿宋" w:cs="宋体" w:hint="eastAsia"/>
                <w:color w:val="000000"/>
                <w:kern w:val="0"/>
                <w:sz w:val="24"/>
                <w:szCs w:val="24"/>
                <w14:ligatures w14:val="none"/>
              </w:rPr>
              <w:br/>
              <w:t>患</w:t>
            </w:r>
            <w:r w:rsidRPr="006F05E5">
              <w:rPr>
                <w:rFonts w:ascii="仿宋" w:eastAsia="仿宋" w:hAnsi="仿宋" w:cs="宋体" w:hint="eastAsia"/>
                <w:color w:val="000000"/>
                <w:kern w:val="0"/>
                <w:sz w:val="24"/>
                <w:szCs w:val="24"/>
                <w14:ligatures w14:val="none"/>
              </w:rPr>
              <w:br/>
              <w:t>排</w:t>
            </w:r>
            <w:r w:rsidRPr="006F05E5">
              <w:rPr>
                <w:rFonts w:ascii="仿宋" w:eastAsia="仿宋" w:hAnsi="仿宋" w:cs="宋体" w:hint="eastAsia"/>
                <w:color w:val="000000"/>
                <w:kern w:val="0"/>
                <w:sz w:val="24"/>
                <w:szCs w:val="24"/>
                <w14:ligatures w14:val="none"/>
              </w:rPr>
              <w:br/>
              <w:t>查</w:t>
            </w:r>
            <w:r w:rsidRPr="006F05E5">
              <w:rPr>
                <w:rFonts w:ascii="仿宋" w:eastAsia="仿宋" w:hAnsi="仿宋" w:cs="宋体" w:hint="eastAsia"/>
                <w:color w:val="000000"/>
                <w:kern w:val="0"/>
                <w:sz w:val="24"/>
                <w:szCs w:val="24"/>
                <w14:ligatures w14:val="none"/>
              </w:rPr>
              <w:br/>
              <w:t>与</w:t>
            </w:r>
            <w:r w:rsidRPr="006F05E5">
              <w:rPr>
                <w:rFonts w:ascii="仿宋" w:eastAsia="仿宋" w:hAnsi="仿宋" w:cs="宋体" w:hint="eastAsia"/>
                <w:color w:val="000000"/>
                <w:kern w:val="0"/>
                <w:sz w:val="24"/>
                <w:szCs w:val="24"/>
                <w14:ligatures w14:val="none"/>
              </w:rPr>
              <w:br/>
              <w:t>治</w:t>
            </w:r>
            <w:r w:rsidRPr="006F05E5">
              <w:rPr>
                <w:rFonts w:ascii="仿宋" w:eastAsia="仿宋" w:hAnsi="仿宋" w:cs="宋体" w:hint="eastAsia"/>
                <w:color w:val="000000"/>
                <w:kern w:val="0"/>
                <w:sz w:val="24"/>
                <w:szCs w:val="24"/>
                <w14:ligatures w14:val="none"/>
              </w:rPr>
              <w:br/>
              <w:t>理</w:t>
            </w:r>
          </w:p>
        </w:tc>
        <w:tc>
          <w:tcPr>
            <w:tcW w:w="567" w:type="dxa"/>
            <w:vMerge w:val="restart"/>
            <w:shd w:val="clear" w:color="auto" w:fill="auto"/>
            <w:vAlign w:val="center"/>
            <w:hideMark/>
          </w:tcPr>
          <w:p w14:paraId="595AA9D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排查范围与方法</w:t>
            </w:r>
          </w:p>
        </w:tc>
        <w:tc>
          <w:tcPr>
            <w:tcW w:w="1985" w:type="dxa"/>
            <w:shd w:val="clear" w:color="auto" w:fill="auto"/>
            <w:vAlign w:val="center"/>
            <w:hideMark/>
          </w:tcPr>
          <w:p w14:paraId="06339FF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隐患排查的范围应包括所有与生产经营场所、环境、人员、设备设施和活动；楼上作业的电镀车间，每年进行一次楼层承受能力检测（新建房屋三年后）。</w:t>
            </w:r>
          </w:p>
        </w:tc>
        <w:tc>
          <w:tcPr>
            <w:tcW w:w="709" w:type="dxa"/>
            <w:shd w:val="clear" w:color="auto" w:fill="auto"/>
            <w:vAlign w:val="center"/>
            <w:hideMark/>
          </w:tcPr>
          <w:p w14:paraId="058C72F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7822417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①楼上作业不检测楼层强度扣5分</w:t>
            </w:r>
            <w:r w:rsidRPr="006F05E5">
              <w:rPr>
                <w:rFonts w:ascii="仿宋" w:eastAsia="仿宋" w:hAnsi="仿宋" w:cs="宋体" w:hint="eastAsia"/>
                <w:color w:val="000000"/>
                <w:kern w:val="0"/>
                <w:sz w:val="24"/>
                <w:szCs w:val="24"/>
                <w14:ligatures w14:val="none"/>
              </w:rPr>
              <w:br/>
              <w:t>②隐患排查范围每缺少一项扣2分</w:t>
            </w:r>
          </w:p>
        </w:tc>
        <w:tc>
          <w:tcPr>
            <w:tcW w:w="1476" w:type="dxa"/>
            <w:shd w:val="clear" w:color="auto" w:fill="auto"/>
            <w:vAlign w:val="center"/>
            <w:hideMark/>
          </w:tcPr>
          <w:p w14:paraId="55368218" w14:textId="6BAC91E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729A2F8" w14:textId="5665A1C8"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35DCC2E" w14:textId="13FC5A4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C44A4FB" w14:textId="77777777" w:rsidTr="006F05E5">
        <w:trPr>
          <w:trHeight w:val="283"/>
        </w:trPr>
        <w:tc>
          <w:tcPr>
            <w:tcW w:w="675" w:type="dxa"/>
            <w:vMerge/>
            <w:vAlign w:val="center"/>
            <w:hideMark/>
          </w:tcPr>
          <w:p w14:paraId="7082387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4EBC0936"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1EBA457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企业应采用综合检查、专业检查、定期检查、季节性检查、节假日检查、日常检查等方式对车间进行隐患排查工作。</w:t>
            </w:r>
          </w:p>
        </w:tc>
        <w:tc>
          <w:tcPr>
            <w:tcW w:w="709" w:type="dxa"/>
            <w:shd w:val="clear" w:color="auto" w:fill="auto"/>
            <w:vAlign w:val="center"/>
            <w:hideMark/>
          </w:tcPr>
          <w:p w14:paraId="6B06DE4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018B69E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①各类检查缺少一项扣5分</w:t>
            </w:r>
            <w:r w:rsidRPr="006F05E5">
              <w:rPr>
                <w:rFonts w:ascii="仿宋" w:eastAsia="仿宋" w:hAnsi="仿宋" w:cs="宋体" w:hint="eastAsia"/>
                <w:color w:val="000000"/>
                <w:kern w:val="0"/>
                <w:sz w:val="24"/>
                <w:szCs w:val="24"/>
                <w14:ligatures w14:val="none"/>
              </w:rPr>
              <w:br/>
              <w:t>②检查表无人签字或台账记录不全每次扣5分</w:t>
            </w:r>
          </w:p>
        </w:tc>
        <w:tc>
          <w:tcPr>
            <w:tcW w:w="1476" w:type="dxa"/>
            <w:shd w:val="clear" w:color="auto" w:fill="auto"/>
            <w:vAlign w:val="center"/>
            <w:hideMark/>
          </w:tcPr>
          <w:p w14:paraId="5C695C83" w14:textId="53207A2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10EF8E3" w14:textId="1FFC4AD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66F05F7" w14:textId="2CD01E48"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BCEDC7C" w14:textId="77777777" w:rsidTr="006F05E5">
        <w:trPr>
          <w:trHeight w:val="283"/>
        </w:trPr>
        <w:tc>
          <w:tcPr>
            <w:tcW w:w="675" w:type="dxa"/>
            <w:vMerge/>
            <w:vAlign w:val="center"/>
            <w:hideMark/>
          </w:tcPr>
          <w:p w14:paraId="6079F94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425C758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隐</w:t>
            </w:r>
            <w:r w:rsidRPr="006F05E5">
              <w:rPr>
                <w:rFonts w:ascii="仿宋" w:eastAsia="仿宋" w:hAnsi="仿宋" w:cs="宋体" w:hint="eastAsia"/>
                <w:color w:val="000000"/>
                <w:kern w:val="0"/>
                <w:sz w:val="24"/>
                <w:szCs w:val="24"/>
                <w14:ligatures w14:val="none"/>
              </w:rPr>
              <w:br/>
              <w:t>患</w:t>
            </w:r>
            <w:r w:rsidRPr="006F05E5">
              <w:rPr>
                <w:rFonts w:ascii="仿宋" w:eastAsia="仿宋" w:hAnsi="仿宋" w:cs="宋体" w:hint="eastAsia"/>
                <w:color w:val="000000"/>
                <w:kern w:val="0"/>
                <w:sz w:val="24"/>
                <w:szCs w:val="24"/>
                <w14:ligatures w14:val="none"/>
              </w:rPr>
              <w:br/>
              <w:t>治</w:t>
            </w:r>
            <w:r w:rsidRPr="006F05E5">
              <w:rPr>
                <w:rFonts w:ascii="仿宋" w:eastAsia="仿宋" w:hAnsi="仿宋" w:cs="宋体" w:hint="eastAsia"/>
                <w:color w:val="000000"/>
                <w:kern w:val="0"/>
                <w:sz w:val="24"/>
                <w:szCs w:val="24"/>
                <w14:ligatures w14:val="none"/>
              </w:rPr>
              <w:br/>
              <w:t>理</w:t>
            </w:r>
          </w:p>
        </w:tc>
        <w:tc>
          <w:tcPr>
            <w:tcW w:w="1985" w:type="dxa"/>
            <w:shd w:val="clear" w:color="auto" w:fill="auto"/>
            <w:vAlign w:val="center"/>
            <w:hideMark/>
          </w:tcPr>
          <w:p w14:paraId="70149A7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根据隐患排查的结果，制定隐患整改方案，对隐患进行整改。方案内容应包括计划和任务、方法和措施、经费和物资、机构和人员、时限和要求。隐患治理措施应包括管理措施、教育措施、防护措施、应急措施等。</w:t>
            </w:r>
          </w:p>
        </w:tc>
        <w:tc>
          <w:tcPr>
            <w:tcW w:w="709" w:type="dxa"/>
            <w:shd w:val="clear" w:color="auto" w:fill="auto"/>
            <w:vAlign w:val="center"/>
            <w:hideMark/>
          </w:tcPr>
          <w:p w14:paraId="6177E2A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4F3F563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①无该方案扣10分</w:t>
            </w:r>
            <w:r w:rsidRPr="006F05E5">
              <w:rPr>
                <w:rFonts w:ascii="仿宋" w:eastAsia="仿宋" w:hAnsi="仿宋" w:cs="宋体" w:hint="eastAsia"/>
                <w:color w:val="000000"/>
                <w:kern w:val="0"/>
                <w:sz w:val="24"/>
                <w:szCs w:val="24"/>
                <w14:ligatures w14:val="none"/>
              </w:rPr>
              <w:br/>
              <w:t>②方案内容不健全每缺一项扣3分</w:t>
            </w:r>
            <w:r w:rsidRPr="006F05E5">
              <w:rPr>
                <w:rFonts w:ascii="仿宋" w:eastAsia="仿宋" w:hAnsi="仿宋" w:cs="宋体" w:hint="eastAsia"/>
                <w:color w:val="000000"/>
                <w:kern w:val="0"/>
                <w:sz w:val="24"/>
                <w:szCs w:val="24"/>
                <w14:ligatures w14:val="none"/>
              </w:rPr>
              <w:br/>
              <w:t>③每项隐患整改措施针对性不强的扣3分</w:t>
            </w:r>
          </w:p>
        </w:tc>
        <w:tc>
          <w:tcPr>
            <w:tcW w:w="1476" w:type="dxa"/>
            <w:shd w:val="clear" w:color="auto" w:fill="auto"/>
            <w:vAlign w:val="center"/>
            <w:hideMark/>
          </w:tcPr>
          <w:p w14:paraId="4BDB809A" w14:textId="4726738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EE1811E" w14:textId="292A741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C232853" w14:textId="5CB511E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5C4660E" w14:textId="77777777" w:rsidTr="006F05E5">
        <w:trPr>
          <w:trHeight w:val="283"/>
        </w:trPr>
        <w:tc>
          <w:tcPr>
            <w:tcW w:w="675" w:type="dxa"/>
            <w:shd w:val="clear" w:color="auto" w:fill="auto"/>
            <w:vAlign w:val="center"/>
            <w:hideMark/>
          </w:tcPr>
          <w:p w14:paraId="69ED3CE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隐</w:t>
            </w:r>
            <w:r w:rsidRPr="006F05E5">
              <w:rPr>
                <w:rFonts w:ascii="仿宋" w:eastAsia="仿宋" w:hAnsi="仿宋" w:cs="宋体" w:hint="eastAsia"/>
                <w:color w:val="000000"/>
                <w:kern w:val="0"/>
                <w:sz w:val="24"/>
                <w:szCs w:val="24"/>
                <w14:ligatures w14:val="none"/>
              </w:rPr>
              <w:br/>
              <w:t>患</w:t>
            </w:r>
            <w:r w:rsidRPr="006F05E5">
              <w:rPr>
                <w:rFonts w:ascii="仿宋" w:eastAsia="仿宋" w:hAnsi="仿宋" w:cs="宋体" w:hint="eastAsia"/>
                <w:color w:val="000000"/>
                <w:kern w:val="0"/>
                <w:sz w:val="24"/>
                <w:szCs w:val="24"/>
                <w14:ligatures w14:val="none"/>
              </w:rPr>
              <w:br/>
              <w:t>排</w:t>
            </w:r>
            <w:r w:rsidRPr="006F05E5">
              <w:rPr>
                <w:rFonts w:ascii="仿宋" w:eastAsia="仿宋" w:hAnsi="仿宋" w:cs="宋体" w:hint="eastAsia"/>
                <w:color w:val="000000"/>
                <w:kern w:val="0"/>
                <w:sz w:val="24"/>
                <w:szCs w:val="24"/>
                <w14:ligatures w14:val="none"/>
              </w:rPr>
              <w:br/>
              <w:t>查</w:t>
            </w:r>
            <w:r w:rsidRPr="006F05E5">
              <w:rPr>
                <w:rFonts w:ascii="仿宋" w:eastAsia="仿宋" w:hAnsi="仿宋" w:cs="宋体" w:hint="eastAsia"/>
                <w:color w:val="000000"/>
                <w:kern w:val="0"/>
                <w:sz w:val="24"/>
                <w:szCs w:val="24"/>
                <w14:ligatures w14:val="none"/>
              </w:rPr>
              <w:br/>
              <w:t>与</w:t>
            </w:r>
            <w:r w:rsidRPr="006F05E5">
              <w:rPr>
                <w:rFonts w:ascii="仿宋" w:eastAsia="仿宋" w:hAnsi="仿宋" w:cs="宋体" w:hint="eastAsia"/>
                <w:color w:val="000000"/>
                <w:kern w:val="0"/>
                <w:sz w:val="24"/>
                <w:szCs w:val="24"/>
                <w14:ligatures w14:val="none"/>
              </w:rPr>
              <w:br/>
              <w:t>治</w:t>
            </w:r>
            <w:r w:rsidRPr="006F05E5">
              <w:rPr>
                <w:rFonts w:ascii="仿宋" w:eastAsia="仿宋" w:hAnsi="仿宋" w:cs="宋体" w:hint="eastAsia"/>
                <w:color w:val="000000"/>
                <w:kern w:val="0"/>
                <w:sz w:val="24"/>
                <w:szCs w:val="24"/>
                <w14:ligatures w14:val="none"/>
              </w:rPr>
              <w:br/>
              <w:t>理</w:t>
            </w:r>
          </w:p>
        </w:tc>
        <w:tc>
          <w:tcPr>
            <w:tcW w:w="567" w:type="dxa"/>
            <w:shd w:val="clear" w:color="auto" w:fill="auto"/>
            <w:vAlign w:val="center"/>
            <w:hideMark/>
          </w:tcPr>
          <w:p w14:paraId="4D46BBD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隐</w:t>
            </w:r>
            <w:r w:rsidRPr="006F05E5">
              <w:rPr>
                <w:rFonts w:ascii="仿宋" w:eastAsia="仿宋" w:hAnsi="仿宋" w:cs="宋体" w:hint="eastAsia"/>
                <w:color w:val="000000"/>
                <w:kern w:val="0"/>
                <w:sz w:val="24"/>
                <w:szCs w:val="24"/>
                <w14:ligatures w14:val="none"/>
              </w:rPr>
              <w:br/>
              <w:t>患</w:t>
            </w:r>
            <w:r w:rsidRPr="006F05E5">
              <w:rPr>
                <w:rFonts w:ascii="仿宋" w:eastAsia="仿宋" w:hAnsi="仿宋" w:cs="宋体" w:hint="eastAsia"/>
                <w:color w:val="000000"/>
                <w:kern w:val="0"/>
                <w:sz w:val="24"/>
                <w:szCs w:val="24"/>
                <w14:ligatures w14:val="none"/>
              </w:rPr>
              <w:br/>
              <w:t>治</w:t>
            </w:r>
            <w:r w:rsidRPr="006F05E5">
              <w:rPr>
                <w:rFonts w:ascii="仿宋" w:eastAsia="仿宋" w:hAnsi="仿宋" w:cs="宋体" w:hint="eastAsia"/>
                <w:color w:val="000000"/>
                <w:kern w:val="0"/>
                <w:sz w:val="24"/>
                <w:szCs w:val="24"/>
                <w14:ligatures w14:val="none"/>
              </w:rPr>
              <w:br/>
              <w:t>理</w:t>
            </w:r>
          </w:p>
        </w:tc>
        <w:tc>
          <w:tcPr>
            <w:tcW w:w="1985" w:type="dxa"/>
            <w:shd w:val="clear" w:color="auto" w:fill="auto"/>
            <w:vAlign w:val="center"/>
            <w:hideMark/>
          </w:tcPr>
          <w:p w14:paraId="2DA20BD7" w14:textId="297C28C1"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按规定对隐患排查和治理情况进行统计分析并向安全、环保监管部门报送书面统计分析表。</w:t>
            </w:r>
          </w:p>
        </w:tc>
        <w:tc>
          <w:tcPr>
            <w:tcW w:w="709" w:type="dxa"/>
            <w:shd w:val="clear" w:color="auto" w:fill="auto"/>
            <w:vAlign w:val="center"/>
            <w:hideMark/>
          </w:tcPr>
          <w:p w14:paraId="3CAD08E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553C536C"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①无统计分析表扣10分</w:t>
            </w:r>
            <w:r w:rsidRPr="006F05E5">
              <w:rPr>
                <w:rFonts w:ascii="仿宋" w:eastAsia="仿宋" w:hAnsi="仿宋" w:cs="宋体" w:hint="eastAsia"/>
                <w:color w:val="000000"/>
                <w:kern w:val="0"/>
                <w:sz w:val="24"/>
                <w:szCs w:val="24"/>
                <w14:ligatures w14:val="none"/>
              </w:rPr>
              <w:br/>
              <w:t>②未及时报送扣5分</w:t>
            </w:r>
            <w:r w:rsidRPr="006F05E5">
              <w:rPr>
                <w:rFonts w:ascii="仿宋" w:eastAsia="仿宋" w:hAnsi="仿宋" w:cs="宋体" w:hint="eastAsia"/>
                <w:color w:val="000000"/>
                <w:kern w:val="0"/>
                <w:sz w:val="24"/>
                <w:szCs w:val="24"/>
                <w14:ligatures w14:val="none"/>
              </w:rPr>
              <w:br/>
              <w:t>③分析表不全面扣5分</w:t>
            </w:r>
          </w:p>
        </w:tc>
        <w:tc>
          <w:tcPr>
            <w:tcW w:w="1476" w:type="dxa"/>
            <w:shd w:val="clear" w:color="auto" w:fill="auto"/>
            <w:vAlign w:val="center"/>
            <w:hideMark/>
          </w:tcPr>
          <w:p w14:paraId="06594296" w14:textId="1B342E2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95C1AA2" w14:textId="3BDC922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D767DC9" w14:textId="17DF83D0"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EEC3477" w14:textId="77777777" w:rsidTr="006F05E5">
        <w:trPr>
          <w:trHeight w:val="283"/>
        </w:trPr>
        <w:tc>
          <w:tcPr>
            <w:tcW w:w="1242" w:type="dxa"/>
            <w:gridSpan w:val="2"/>
            <w:shd w:val="clear" w:color="auto" w:fill="auto"/>
            <w:noWrap/>
            <w:vAlign w:val="center"/>
            <w:hideMark/>
          </w:tcPr>
          <w:p w14:paraId="6A8BFF5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小计</w:t>
            </w:r>
          </w:p>
        </w:tc>
        <w:tc>
          <w:tcPr>
            <w:tcW w:w="1985" w:type="dxa"/>
            <w:shd w:val="clear" w:color="auto" w:fill="auto"/>
            <w:vAlign w:val="center"/>
            <w:hideMark/>
          </w:tcPr>
          <w:p w14:paraId="17CFF87D" w14:textId="74D08B6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207C904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60</w:t>
            </w:r>
          </w:p>
        </w:tc>
        <w:tc>
          <w:tcPr>
            <w:tcW w:w="2268" w:type="dxa"/>
            <w:shd w:val="clear" w:color="auto" w:fill="auto"/>
            <w:vAlign w:val="center"/>
            <w:hideMark/>
          </w:tcPr>
          <w:p w14:paraId="65B6D3F8" w14:textId="7F806A7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31EEC070" w14:textId="7C807FA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F595F62" w14:textId="68AD838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2ACEC26" w14:textId="639BC0D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01B12BC" w14:textId="77777777" w:rsidTr="006F05E5">
        <w:trPr>
          <w:trHeight w:val="283"/>
        </w:trPr>
        <w:tc>
          <w:tcPr>
            <w:tcW w:w="1242" w:type="dxa"/>
            <w:gridSpan w:val="2"/>
            <w:shd w:val="clear" w:color="auto" w:fill="auto"/>
            <w:noWrap/>
            <w:vAlign w:val="center"/>
            <w:hideMark/>
          </w:tcPr>
          <w:p w14:paraId="16A577B9"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考评项目</w:t>
            </w:r>
          </w:p>
        </w:tc>
        <w:tc>
          <w:tcPr>
            <w:tcW w:w="1985" w:type="dxa"/>
            <w:shd w:val="clear" w:color="auto" w:fill="auto"/>
            <w:vAlign w:val="center"/>
            <w:hideMark/>
          </w:tcPr>
          <w:p w14:paraId="64EEBA6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考评内容和管理要求</w:t>
            </w:r>
          </w:p>
        </w:tc>
        <w:tc>
          <w:tcPr>
            <w:tcW w:w="709" w:type="dxa"/>
            <w:shd w:val="clear" w:color="auto" w:fill="auto"/>
            <w:vAlign w:val="center"/>
            <w:hideMark/>
          </w:tcPr>
          <w:p w14:paraId="357255E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满分</w:t>
            </w:r>
          </w:p>
        </w:tc>
        <w:tc>
          <w:tcPr>
            <w:tcW w:w="2268" w:type="dxa"/>
            <w:shd w:val="clear" w:color="auto" w:fill="auto"/>
            <w:vAlign w:val="center"/>
            <w:hideMark/>
          </w:tcPr>
          <w:p w14:paraId="7E56D0F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评分标准</w:t>
            </w:r>
          </w:p>
        </w:tc>
        <w:tc>
          <w:tcPr>
            <w:tcW w:w="1476" w:type="dxa"/>
            <w:shd w:val="clear" w:color="auto" w:fill="auto"/>
            <w:vAlign w:val="center"/>
            <w:hideMark/>
          </w:tcPr>
          <w:p w14:paraId="639A8CB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参照文件</w:t>
            </w:r>
          </w:p>
        </w:tc>
        <w:tc>
          <w:tcPr>
            <w:tcW w:w="421" w:type="dxa"/>
            <w:shd w:val="clear" w:color="auto" w:fill="auto"/>
            <w:vAlign w:val="center"/>
            <w:hideMark/>
          </w:tcPr>
          <w:p w14:paraId="3B14EFF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自评分</w:t>
            </w:r>
          </w:p>
        </w:tc>
        <w:tc>
          <w:tcPr>
            <w:tcW w:w="421" w:type="dxa"/>
            <w:shd w:val="clear" w:color="auto" w:fill="auto"/>
            <w:vAlign w:val="center"/>
            <w:hideMark/>
          </w:tcPr>
          <w:p w14:paraId="2D46CC5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考评分</w:t>
            </w:r>
          </w:p>
        </w:tc>
      </w:tr>
      <w:tr w:rsidR="006F05E5" w:rsidRPr="006F05E5" w14:paraId="076B0A4E" w14:textId="77777777" w:rsidTr="006F05E5">
        <w:trPr>
          <w:trHeight w:val="283"/>
        </w:trPr>
        <w:tc>
          <w:tcPr>
            <w:tcW w:w="675" w:type="dxa"/>
            <w:vMerge w:val="restart"/>
            <w:shd w:val="clear" w:color="auto" w:fill="auto"/>
            <w:vAlign w:val="center"/>
            <w:hideMark/>
          </w:tcPr>
          <w:p w14:paraId="79AA6EF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w:t>
            </w:r>
            <w:r w:rsidRPr="006F05E5">
              <w:rPr>
                <w:rFonts w:ascii="仿宋" w:eastAsia="仿宋" w:hAnsi="仿宋" w:cs="宋体" w:hint="eastAsia"/>
                <w:color w:val="000000"/>
                <w:kern w:val="0"/>
                <w:sz w:val="24"/>
                <w:szCs w:val="24"/>
                <w14:ligatures w14:val="none"/>
              </w:rPr>
              <w:br/>
              <w:t>急</w:t>
            </w:r>
            <w:r w:rsidRPr="006F05E5">
              <w:rPr>
                <w:rFonts w:ascii="仿宋" w:eastAsia="仿宋" w:hAnsi="仿宋" w:cs="宋体" w:hint="eastAsia"/>
                <w:color w:val="000000"/>
                <w:kern w:val="0"/>
                <w:sz w:val="24"/>
                <w:szCs w:val="24"/>
                <w14:ligatures w14:val="none"/>
              </w:rPr>
              <w:br/>
              <w:t>救</w:t>
            </w:r>
            <w:r w:rsidRPr="006F05E5">
              <w:rPr>
                <w:rFonts w:ascii="仿宋" w:eastAsia="仿宋" w:hAnsi="仿宋" w:cs="宋体" w:hint="eastAsia"/>
                <w:color w:val="000000"/>
                <w:kern w:val="0"/>
                <w:sz w:val="24"/>
                <w:szCs w:val="24"/>
                <w14:ligatures w14:val="none"/>
              </w:rPr>
              <w:br/>
              <w:t>援</w:t>
            </w:r>
          </w:p>
        </w:tc>
        <w:tc>
          <w:tcPr>
            <w:tcW w:w="567" w:type="dxa"/>
            <w:vMerge w:val="restart"/>
            <w:shd w:val="clear" w:color="auto" w:fill="auto"/>
            <w:vAlign w:val="center"/>
            <w:hideMark/>
          </w:tcPr>
          <w:p w14:paraId="1A6EF9A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w:t>
            </w:r>
            <w:r w:rsidRPr="006F05E5">
              <w:rPr>
                <w:rFonts w:ascii="仿宋" w:eastAsia="仿宋" w:hAnsi="仿宋" w:cs="宋体" w:hint="eastAsia"/>
                <w:color w:val="000000"/>
                <w:kern w:val="0"/>
                <w:sz w:val="24"/>
                <w:szCs w:val="24"/>
                <w14:ligatures w14:val="none"/>
              </w:rPr>
              <w:br/>
              <w:t>急</w:t>
            </w:r>
            <w:r w:rsidRPr="006F05E5">
              <w:rPr>
                <w:rFonts w:ascii="仿宋" w:eastAsia="仿宋" w:hAnsi="仿宋" w:cs="宋体" w:hint="eastAsia"/>
                <w:color w:val="000000"/>
                <w:kern w:val="0"/>
                <w:sz w:val="24"/>
                <w:szCs w:val="24"/>
                <w14:ligatures w14:val="none"/>
              </w:rPr>
              <w:br/>
              <w:t>机</w:t>
            </w:r>
            <w:r w:rsidRPr="006F05E5">
              <w:rPr>
                <w:rFonts w:ascii="仿宋" w:eastAsia="仿宋" w:hAnsi="仿宋" w:cs="宋体" w:hint="eastAsia"/>
                <w:color w:val="000000"/>
                <w:kern w:val="0"/>
                <w:sz w:val="24"/>
                <w:szCs w:val="24"/>
                <w14:ligatures w14:val="none"/>
              </w:rPr>
              <w:br/>
              <w:t>构</w:t>
            </w:r>
            <w:r w:rsidRPr="006F05E5">
              <w:rPr>
                <w:rFonts w:ascii="仿宋" w:eastAsia="仿宋" w:hAnsi="仿宋" w:cs="宋体" w:hint="eastAsia"/>
                <w:color w:val="000000"/>
                <w:kern w:val="0"/>
                <w:sz w:val="24"/>
                <w:szCs w:val="24"/>
                <w14:ligatures w14:val="none"/>
              </w:rPr>
              <w:br/>
              <w:t>和</w:t>
            </w:r>
            <w:r w:rsidRPr="006F05E5">
              <w:rPr>
                <w:rFonts w:ascii="仿宋" w:eastAsia="仿宋" w:hAnsi="仿宋" w:cs="宋体" w:hint="eastAsia"/>
                <w:color w:val="000000"/>
                <w:kern w:val="0"/>
                <w:sz w:val="24"/>
                <w:szCs w:val="24"/>
                <w14:ligatures w14:val="none"/>
              </w:rPr>
              <w:br/>
              <w:t>队</w:t>
            </w:r>
            <w:r w:rsidRPr="006F05E5">
              <w:rPr>
                <w:rFonts w:ascii="仿宋" w:eastAsia="仿宋" w:hAnsi="仿宋" w:cs="宋体" w:hint="eastAsia"/>
                <w:color w:val="000000"/>
                <w:kern w:val="0"/>
                <w:sz w:val="24"/>
                <w:szCs w:val="24"/>
                <w14:ligatures w14:val="none"/>
              </w:rPr>
              <w:br/>
              <w:t>伍</w:t>
            </w:r>
          </w:p>
        </w:tc>
        <w:tc>
          <w:tcPr>
            <w:tcW w:w="1985" w:type="dxa"/>
            <w:shd w:val="clear" w:color="auto" w:fill="auto"/>
            <w:vAlign w:val="center"/>
            <w:hideMark/>
          </w:tcPr>
          <w:p w14:paraId="2E6D51D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建立并落实风险分级管控及隐患排查治理制度。</w:t>
            </w:r>
          </w:p>
        </w:tc>
        <w:tc>
          <w:tcPr>
            <w:tcW w:w="709" w:type="dxa"/>
            <w:shd w:val="clear" w:color="auto" w:fill="auto"/>
            <w:vAlign w:val="center"/>
            <w:hideMark/>
          </w:tcPr>
          <w:p w14:paraId="32EA7A54"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6863C9B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①无该项制度扣8分</w:t>
            </w:r>
            <w:r w:rsidRPr="006F05E5">
              <w:rPr>
                <w:rFonts w:ascii="仿宋" w:eastAsia="仿宋" w:hAnsi="仿宋" w:cs="宋体" w:hint="eastAsia"/>
                <w:color w:val="000000"/>
                <w:kern w:val="0"/>
                <w:sz w:val="24"/>
                <w:szCs w:val="24"/>
                <w14:ligatures w14:val="none"/>
              </w:rPr>
              <w:br/>
              <w:t>②制度内容不全或针对性不强扣2分</w:t>
            </w:r>
          </w:p>
        </w:tc>
        <w:tc>
          <w:tcPr>
            <w:tcW w:w="1476" w:type="dxa"/>
            <w:shd w:val="clear" w:color="auto" w:fill="auto"/>
            <w:vAlign w:val="center"/>
            <w:hideMark/>
          </w:tcPr>
          <w:p w14:paraId="573DA20E" w14:textId="6942AA8F"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27EDE9B" w14:textId="3D962CB5"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082ED341" w14:textId="453DDFCA"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6F8C86E" w14:textId="77777777" w:rsidTr="006F05E5">
        <w:trPr>
          <w:trHeight w:val="283"/>
        </w:trPr>
        <w:tc>
          <w:tcPr>
            <w:tcW w:w="675" w:type="dxa"/>
            <w:vMerge/>
            <w:vAlign w:val="center"/>
            <w:hideMark/>
          </w:tcPr>
          <w:p w14:paraId="307713D3"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6340560C"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363206B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按相关规定建立安全和环保应急管理工作站并指定专人负责安全和环保应急管理工作。</w:t>
            </w:r>
          </w:p>
        </w:tc>
        <w:tc>
          <w:tcPr>
            <w:tcW w:w="709" w:type="dxa"/>
            <w:shd w:val="clear" w:color="auto" w:fill="auto"/>
            <w:vAlign w:val="center"/>
            <w:hideMark/>
          </w:tcPr>
          <w:p w14:paraId="38396E9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0E540F84" w14:textId="71BF1F86"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①没有建立机构或指定专人负责扣5分</w:t>
            </w:r>
            <w:r w:rsidRPr="006F05E5">
              <w:rPr>
                <w:rFonts w:ascii="仿宋" w:eastAsia="仿宋" w:hAnsi="仿宋" w:cs="宋体" w:hint="eastAsia"/>
                <w:color w:val="000000"/>
                <w:kern w:val="0"/>
                <w:sz w:val="24"/>
                <w:szCs w:val="24"/>
                <w14:ligatures w14:val="none"/>
              </w:rPr>
              <w:br/>
              <w:t>②专人能力不能满足要求扣5分</w:t>
            </w:r>
          </w:p>
        </w:tc>
        <w:tc>
          <w:tcPr>
            <w:tcW w:w="1476" w:type="dxa"/>
            <w:shd w:val="clear" w:color="auto" w:fill="auto"/>
            <w:vAlign w:val="center"/>
            <w:hideMark/>
          </w:tcPr>
          <w:p w14:paraId="49E3F612" w14:textId="4C293B0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4963F671" w14:textId="64CA9CB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AF22817" w14:textId="4BEAE728"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1A741DC4" w14:textId="77777777" w:rsidTr="006F05E5">
        <w:trPr>
          <w:trHeight w:val="283"/>
        </w:trPr>
        <w:tc>
          <w:tcPr>
            <w:tcW w:w="675" w:type="dxa"/>
            <w:vMerge/>
            <w:vAlign w:val="center"/>
            <w:hideMark/>
          </w:tcPr>
          <w:p w14:paraId="212E0824"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7DFB214B"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263940B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企业应有应急救援组织，救援队伍和必要的应急救援器材，且定期组织专兼职应急救援人员开展</w:t>
            </w:r>
            <w:r w:rsidRPr="006F05E5">
              <w:rPr>
                <w:rFonts w:ascii="仿宋" w:eastAsia="仿宋" w:hAnsi="仿宋" w:cs="宋体" w:hint="eastAsia"/>
                <w:color w:val="000000"/>
                <w:kern w:val="0"/>
                <w:sz w:val="24"/>
                <w:szCs w:val="24"/>
                <w14:ligatures w14:val="none"/>
              </w:rPr>
              <w:lastRenderedPageBreak/>
              <w:t>各类应急演练，并及时修订应急预案。车间应积极参与。</w:t>
            </w:r>
          </w:p>
        </w:tc>
        <w:tc>
          <w:tcPr>
            <w:tcW w:w="709" w:type="dxa"/>
            <w:shd w:val="clear" w:color="auto" w:fill="auto"/>
            <w:vAlign w:val="center"/>
            <w:hideMark/>
          </w:tcPr>
          <w:p w14:paraId="7D7594A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22D4F6D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①无演练计划和记录扣10分</w:t>
            </w:r>
            <w:r w:rsidRPr="006F05E5">
              <w:rPr>
                <w:rFonts w:ascii="仿宋" w:eastAsia="仿宋" w:hAnsi="仿宋" w:cs="宋体" w:hint="eastAsia"/>
                <w:color w:val="000000"/>
                <w:kern w:val="0"/>
                <w:sz w:val="24"/>
                <w:szCs w:val="24"/>
                <w14:ligatures w14:val="none"/>
              </w:rPr>
              <w:br/>
              <w:t>②未按计划训练每次扣1分</w:t>
            </w:r>
            <w:r w:rsidRPr="006F05E5">
              <w:rPr>
                <w:rFonts w:ascii="仿宋" w:eastAsia="仿宋" w:hAnsi="仿宋" w:cs="宋体" w:hint="eastAsia"/>
                <w:color w:val="000000"/>
                <w:kern w:val="0"/>
                <w:sz w:val="24"/>
                <w:szCs w:val="24"/>
                <w14:ligatures w14:val="none"/>
              </w:rPr>
              <w:br/>
              <w:t>③训练科目不全每项扣1分</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④救援人员不清楚职能或不会使用救援装备每人次扣1分</w:t>
            </w:r>
          </w:p>
        </w:tc>
        <w:tc>
          <w:tcPr>
            <w:tcW w:w="1476" w:type="dxa"/>
            <w:shd w:val="clear" w:color="auto" w:fill="auto"/>
            <w:vAlign w:val="center"/>
            <w:hideMark/>
          </w:tcPr>
          <w:p w14:paraId="5F0EF2EB" w14:textId="0DB2B8BC"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B8A0686" w14:textId="1C65B78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92924C2" w14:textId="053F58F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4C3FB5F" w14:textId="77777777" w:rsidTr="006F05E5">
        <w:trPr>
          <w:trHeight w:val="283"/>
        </w:trPr>
        <w:tc>
          <w:tcPr>
            <w:tcW w:w="675" w:type="dxa"/>
            <w:vMerge/>
            <w:vAlign w:val="center"/>
            <w:hideMark/>
          </w:tcPr>
          <w:p w14:paraId="73A6A245"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5AAC288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w:t>
            </w:r>
            <w:r w:rsidRPr="006F05E5">
              <w:rPr>
                <w:rFonts w:ascii="仿宋" w:eastAsia="仿宋" w:hAnsi="仿宋" w:cs="宋体" w:hint="eastAsia"/>
                <w:color w:val="000000"/>
                <w:kern w:val="0"/>
                <w:sz w:val="24"/>
                <w:szCs w:val="24"/>
                <w14:ligatures w14:val="none"/>
              </w:rPr>
              <w:br/>
              <w:t>急</w:t>
            </w:r>
            <w:r w:rsidRPr="006F05E5">
              <w:rPr>
                <w:rFonts w:ascii="仿宋" w:eastAsia="仿宋" w:hAnsi="仿宋" w:cs="宋体" w:hint="eastAsia"/>
                <w:color w:val="000000"/>
                <w:kern w:val="0"/>
                <w:sz w:val="24"/>
                <w:szCs w:val="24"/>
                <w14:ligatures w14:val="none"/>
              </w:rPr>
              <w:br/>
              <w:t>预</w:t>
            </w:r>
            <w:r w:rsidRPr="006F05E5">
              <w:rPr>
                <w:rFonts w:ascii="仿宋" w:eastAsia="仿宋" w:hAnsi="仿宋" w:cs="宋体" w:hint="eastAsia"/>
                <w:color w:val="000000"/>
                <w:kern w:val="0"/>
                <w:sz w:val="24"/>
                <w:szCs w:val="24"/>
                <w14:ligatures w14:val="none"/>
              </w:rPr>
              <w:br/>
              <w:t>案</w:t>
            </w:r>
          </w:p>
        </w:tc>
        <w:tc>
          <w:tcPr>
            <w:tcW w:w="1985" w:type="dxa"/>
            <w:shd w:val="clear" w:color="auto" w:fill="auto"/>
            <w:vAlign w:val="center"/>
            <w:hideMark/>
          </w:tcPr>
          <w:p w14:paraId="199AA50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企业和车间应根据具体情况制订有针对性、且可操作性强的应急救援预案和环境污染突发事故的应急预案（至少要包括救援与事故情景设置，一类污染物泄露、危化品处置、毒害气体散发、三废治理设施故障、排放口指标异常等处置方案、人员物资配备和责任分工）。其中生产安全事故应急预案，包括综合预案（火灾、爆炸和毒物逸散等专项预案内容）、现场处置方案。</w:t>
            </w:r>
          </w:p>
        </w:tc>
        <w:tc>
          <w:tcPr>
            <w:tcW w:w="709" w:type="dxa"/>
            <w:shd w:val="clear" w:color="auto" w:fill="auto"/>
            <w:vAlign w:val="center"/>
            <w:hideMark/>
          </w:tcPr>
          <w:p w14:paraId="5CB9879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5493460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①预案不完整、应急预案的格式和内容不符合有关规定、无重点作业岗位应急处置方案扣10分</w:t>
            </w:r>
            <w:r w:rsidRPr="006F05E5">
              <w:rPr>
                <w:rFonts w:ascii="仿宋" w:eastAsia="仿宋" w:hAnsi="仿宋" w:cs="宋体" w:hint="eastAsia"/>
                <w:color w:val="000000"/>
                <w:kern w:val="0"/>
                <w:sz w:val="24"/>
                <w:szCs w:val="24"/>
                <w14:ligatures w14:val="none"/>
              </w:rPr>
              <w:br/>
              <w:t>②未在重点作业岗位公布应急处置方案每处扣2分</w:t>
            </w:r>
            <w:r w:rsidRPr="006F05E5">
              <w:rPr>
                <w:rFonts w:ascii="仿宋" w:eastAsia="仿宋" w:hAnsi="仿宋" w:cs="宋体" w:hint="eastAsia"/>
                <w:color w:val="000000"/>
                <w:kern w:val="0"/>
                <w:sz w:val="24"/>
                <w:szCs w:val="24"/>
                <w14:ligatures w14:val="none"/>
              </w:rPr>
              <w:br/>
              <w:t>③有关人员不熟悉应急预案和应急处置方案或措施每人次扣2分</w:t>
            </w:r>
          </w:p>
        </w:tc>
        <w:tc>
          <w:tcPr>
            <w:tcW w:w="1476" w:type="dxa"/>
            <w:shd w:val="clear" w:color="auto" w:fill="auto"/>
            <w:vAlign w:val="center"/>
            <w:hideMark/>
          </w:tcPr>
          <w:p w14:paraId="30F17D44" w14:textId="6A45C7A9"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B5F5892" w14:textId="120991D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3D59BB9" w14:textId="142D7B3E"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B202A67" w14:textId="77777777" w:rsidTr="006F05E5">
        <w:trPr>
          <w:trHeight w:val="283"/>
        </w:trPr>
        <w:tc>
          <w:tcPr>
            <w:tcW w:w="675" w:type="dxa"/>
            <w:vMerge w:val="restart"/>
            <w:shd w:val="clear" w:color="auto" w:fill="auto"/>
            <w:vAlign w:val="center"/>
            <w:hideMark/>
          </w:tcPr>
          <w:p w14:paraId="2D8F4C5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w:t>
            </w:r>
            <w:r w:rsidRPr="006F05E5">
              <w:rPr>
                <w:rFonts w:ascii="仿宋" w:eastAsia="仿宋" w:hAnsi="仿宋" w:cs="宋体" w:hint="eastAsia"/>
                <w:color w:val="000000"/>
                <w:kern w:val="0"/>
                <w:sz w:val="24"/>
                <w:szCs w:val="24"/>
                <w14:ligatures w14:val="none"/>
              </w:rPr>
              <w:br/>
              <w:t>急</w:t>
            </w:r>
            <w:r w:rsidRPr="006F05E5">
              <w:rPr>
                <w:rFonts w:ascii="仿宋" w:eastAsia="仿宋" w:hAnsi="仿宋" w:cs="宋体" w:hint="eastAsia"/>
                <w:color w:val="000000"/>
                <w:kern w:val="0"/>
                <w:sz w:val="24"/>
                <w:szCs w:val="24"/>
                <w14:ligatures w14:val="none"/>
              </w:rPr>
              <w:br/>
              <w:t>救</w:t>
            </w:r>
            <w:r w:rsidRPr="006F05E5">
              <w:rPr>
                <w:rFonts w:ascii="仿宋" w:eastAsia="仿宋" w:hAnsi="仿宋" w:cs="宋体" w:hint="eastAsia"/>
                <w:color w:val="000000"/>
                <w:kern w:val="0"/>
                <w:sz w:val="24"/>
                <w:szCs w:val="24"/>
                <w14:ligatures w14:val="none"/>
              </w:rPr>
              <w:br/>
              <w:t>援</w:t>
            </w:r>
          </w:p>
        </w:tc>
        <w:tc>
          <w:tcPr>
            <w:tcW w:w="567" w:type="dxa"/>
            <w:shd w:val="clear" w:color="auto" w:fill="auto"/>
            <w:vAlign w:val="center"/>
            <w:hideMark/>
          </w:tcPr>
          <w:p w14:paraId="6D6FB356"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w:t>
            </w:r>
            <w:r w:rsidRPr="006F05E5">
              <w:rPr>
                <w:rFonts w:ascii="仿宋" w:eastAsia="仿宋" w:hAnsi="仿宋" w:cs="宋体" w:hint="eastAsia"/>
                <w:color w:val="000000"/>
                <w:kern w:val="0"/>
                <w:sz w:val="24"/>
                <w:szCs w:val="24"/>
                <w14:ligatures w14:val="none"/>
              </w:rPr>
              <w:br/>
              <w:t>急</w:t>
            </w:r>
            <w:r w:rsidRPr="006F05E5">
              <w:rPr>
                <w:rFonts w:ascii="仿宋" w:eastAsia="仿宋" w:hAnsi="仿宋" w:cs="宋体" w:hint="eastAsia"/>
                <w:color w:val="000000"/>
                <w:kern w:val="0"/>
                <w:sz w:val="24"/>
                <w:szCs w:val="24"/>
                <w14:ligatures w14:val="none"/>
              </w:rPr>
              <w:br/>
              <w:t>预</w:t>
            </w:r>
            <w:r w:rsidRPr="006F05E5">
              <w:rPr>
                <w:rFonts w:ascii="仿宋" w:eastAsia="仿宋" w:hAnsi="仿宋" w:cs="宋体" w:hint="eastAsia"/>
                <w:color w:val="000000"/>
                <w:kern w:val="0"/>
                <w:sz w:val="24"/>
                <w:szCs w:val="24"/>
                <w14:ligatures w14:val="none"/>
              </w:rPr>
              <w:br/>
              <w:t>案</w:t>
            </w:r>
          </w:p>
        </w:tc>
        <w:tc>
          <w:tcPr>
            <w:tcW w:w="1985" w:type="dxa"/>
            <w:shd w:val="clear" w:color="auto" w:fill="auto"/>
            <w:vAlign w:val="center"/>
            <w:hideMark/>
          </w:tcPr>
          <w:p w14:paraId="713FEA5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根据有关规定将应急预案报当地主管部门备案，并通报有关应急协作单位。</w:t>
            </w:r>
          </w:p>
        </w:tc>
        <w:tc>
          <w:tcPr>
            <w:tcW w:w="709" w:type="dxa"/>
            <w:shd w:val="clear" w:color="auto" w:fill="auto"/>
            <w:vAlign w:val="center"/>
            <w:hideMark/>
          </w:tcPr>
          <w:p w14:paraId="3C0F095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27E7204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①未进行备案扣5分</w:t>
            </w:r>
            <w:r w:rsidRPr="006F05E5">
              <w:rPr>
                <w:rFonts w:ascii="仿宋" w:eastAsia="仿宋" w:hAnsi="仿宋" w:cs="宋体" w:hint="eastAsia"/>
                <w:color w:val="000000"/>
                <w:kern w:val="0"/>
                <w:sz w:val="24"/>
                <w:szCs w:val="24"/>
                <w14:ligatures w14:val="none"/>
              </w:rPr>
              <w:br/>
              <w:t>②未通报有关应急协作单位按项扣1分</w:t>
            </w:r>
          </w:p>
        </w:tc>
        <w:tc>
          <w:tcPr>
            <w:tcW w:w="1476" w:type="dxa"/>
            <w:shd w:val="clear" w:color="auto" w:fill="auto"/>
            <w:vAlign w:val="center"/>
            <w:hideMark/>
          </w:tcPr>
          <w:p w14:paraId="68CF4346" w14:textId="2FDDB69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7254C6B1" w14:textId="67B29A1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9577494" w14:textId="49CF53E1"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0603399A" w14:textId="77777777" w:rsidTr="006F05E5">
        <w:trPr>
          <w:trHeight w:val="283"/>
        </w:trPr>
        <w:tc>
          <w:tcPr>
            <w:tcW w:w="675" w:type="dxa"/>
            <w:vMerge/>
            <w:vAlign w:val="center"/>
            <w:hideMark/>
          </w:tcPr>
          <w:p w14:paraId="4C07AD0D"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shd w:val="clear" w:color="auto" w:fill="auto"/>
            <w:vAlign w:val="center"/>
            <w:hideMark/>
          </w:tcPr>
          <w:p w14:paraId="5D869A79" w14:textId="31D1B68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0FE0EA2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对应急设施、装备和物资进行经常性的检查、维护、保养，确保其完好可靠。</w:t>
            </w:r>
          </w:p>
        </w:tc>
        <w:tc>
          <w:tcPr>
            <w:tcW w:w="709" w:type="dxa"/>
            <w:shd w:val="clear" w:color="auto" w:fill="auto"/>
            <w:vAlign w:val="center"/>
            <w:hideMark/>
          </w:tcPr>
          <w:p w14:paraId="4282A31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28B89968"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①无检查、维护、保养记录扣10分</w:t>
            </w:r>
            <w:r w:rsidRPr="006F05E5">
              <w:rPr>
                <w:rFonts w:ascii="仿宋" w:eastAsia="仿宋" w:hAnsi="仿宋" w:cs="宋体" w:hint="eastAsia"/>
                <w:color w:val="000000"/>
                <w:kern w:val="0"/>
                <w:sz w:val="24"/>
                <w:szCs w:val="24"/>
                <w14:ligatures w14:val="none"/>
              </w:rPr>
              <w:br w:type="page"/>
              <w:t>②每缺少一项记录扣1分</w:t>
            </w:r>
            <w:r w:rsidRPr="006F05E5">
              <w:rPr>
                <w:rFonts w:ascii="仿宋" w:eastAsia="仿宋" w:hAnsi="仿宋" w:cs="宋体" w:hint="eastAsia"/>
                <w:color w:val="000000"/>
                <w:kern w:val="0"/>
                <w:sz w:val="24"/>
                <w:szCs w:val="24"/>
                <w14:ligatures w14:val="none"/>
              </w:rPr>
              <w:br w:type="page"/>
            </w:r>
          </w:p>
        </w:tc>
        <w:tc>
          <w:tcPr>
            <w:tcW w:w="1476" w:type="dxa"/>
            <w:shd w:val="clear" w:color="auto" w:fill="auto"/>
            <w:vAlign w:val="center"/>
            <w:hideMark/>
          </w:tcPr>
          <w:p w14:paraId="4CE1E6A6" w14:textId="55553AEE"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15A4D2B" w14:textId="41C2920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04F1C73" w14:textId="60690104"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461997D3" w14:textId="77777777" w:rsidTr="006F05E5">
        <w:trPr>
          <w:trHeight w:val="283"/>
        </w:trPr>
        <w:tc>
          <w:tcPr>
            <w:tcW w:w="675" w:type="dxa"/>
            <w:vMerge/>
            <w:vAlign w:val="center"/>
            <w:hideMark/>
          </w:tcPr>
          <w:p w14:paraId="44C589E8"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restart"/>
            <w:shd w:val="clear" w:color="auto" w:fill="auto"/>
            <w:vAlign w:val="center"/>
            <w:hideMark/>
          </w:tcPr>
          <w:p w14:paraId="694875A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w:t>
            </w:r>
            <w:r w:rsidRPr="006F05E5">
              <w:rPr>
                <w:rFonts w:ascii="仿宋" w:eastAsia="仿宋" w:hAnsi="仿宋" w:cs="宋体" w:hint="eastAsia"/>
                <w:color w:val="000000"/>
                <w:kern w:val="0"/>
                <w:sz w:val="24"/>
                <w:szCs w:val="24"/>
                <w14:ligatures w14:val="none"/>
              </w:rPr>
              <w:br/>
              <w:t>急</w:t>
            </w:r>
            <w:r w:rsidRPr="006F05E5">
              <w:rPr>
                <w:rFonts w:ascii="仿宋" w:eastAsia="仿宋" w:hAnsi="仿宋" w:cs="宋体" w:hint="eastAsia"/>
                <w:color w:val="000000"/>
                <w:kern w:val="0"/>
                <w:sz w:val="24"/>
                <w:szCs w:val="24"/>
                <w14:ligatures w14:val="none"/>
              </w:rPr>
              <w:br/>
              <w:t>演</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练</w:t>
            </w:r>
          </w:p>
        </w:tc>
        <w:tc>
          <w:tcPr>
            <w:tcW w:w="1985" w:type="dxa"/>
            <w:shd w:val="clear" w:color="auto" w:fill="auto"/>
            <w:vAlign w:val="center"/>
            <w:hideMark/>
          </w:tcPr>
          <w:p w14:paraId="1BD56DF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企业（车间）应制定应急预案演练计划，每年至</w:t>
            </w:r>
            <w:r w:rsidRPr="006F05E5">
              <w:rPr>
                <w:rFonts w:ascii="仿宋" w:eastAsia="仿宋" w:hAnsi="仿宋" w:cs="宋体" w:hint="eastAsia"/>
                <w:color w:val="000000"/>
                <w:kern w:val="0"/>
                <w:sz w:val="24"/>
                <w:szCs w:val="24"/>
                <w14:ligatures w14:val="none"/>
              </w:rPr>
              <w:lastRenderedPageBreak/>
              <w:t>少组织一次综合应急预案演练或者专项应急预案演练，每半年至少组织一次现场处置方案演练。车间应积极参与。</w:t>
            </w:r>
          </w:p>
        </w:tc>
        <w:tc>
          <w:tcPr>
            <w:tcW w:w="709" w:type="dxa"/>
            <w:shd w:val="clear" w:color="auto" w:fill="auto"/>
            <w:vAlign w:val="center"/>
            <w:hideMark/>
          </w:tcPr>
          <w:p w14:paraId="65E96E35"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lastRenderedPageBreak/>
              <w:t>10</w:t>
            </w:r>
          </w:p>
        </w:tc>
        <w:tc>
          <w:tcPr>
            <w:tcW w:w="2268" w:type="dxa"/>
            <w:shd w:val="clear" w:color="auto" w:fill="auto"/>
            <w:vAlign w:val="center"/>
            <w:hideMark/>
          </w:tcPr>
          <w:p w14:paraId="4735C54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①未进行演练、无应急演练方案和记录扣10分</w:t>
            </w:r>
            <w:r w:rsidRPr="006F05E5">
              <w:rPr>
                <w:rFonts w:ascii="仿宋" w:eastAsia="仿宋" w:hAnsi="仿宋" w:cs="宋体" w:hint="eastAsia"/>
                <w:color w:val="000000"/>
                <w:kern w:val="0"/>
                <w:sz w:val="24"/>
                <w:szCs w:val="24"/>
                <w14:ligatures w14:val="none"/>
              </w:rPr>
              <w:br/>
            </w:r>
            <w:r w:rsidRPr="006F05E5">
              <w:rPr>
                <w:rFonts w:ascii="仿宋" w:eastAsia="仿宋" w:hAnsi="仿宋" w:cs="宋体" w:hint="eastAsia"/>
                <w:color w:val="000000"/>
                <w:kern w:val="0"/>
                <w:sz w:val="24"/>
                <w:szCs w:val="24"/>
                <w14:ligatures w14:val="none"/>
              </w:rPr>
              <w:lastRenderedPageBreak/>
              <w:t>③演练方案简单或缺乏执行性扣2分</w:t>
            </w:r>
            <w:r w:rsidRPr="006F05E5">
              <w:rPr>
                <w:rFonts w:ascii="仿宋" w:eastAsia="仿宋" w:hAnsi="仿宋" w:cs="宋体" w:hint="eastAsia"/>
                <w:color w:val="000000"/>
                <w:kern w:val="0"/>
                <w:sz w:val="24"/>
                <w:szCs w:val="24"/>
                <w14:ligatures w14:val="none"/>
              </w:rPr>
              <w:br/>
              <w:t>④高层管理人员未参加演练每次扣2分</w:t>
            </w:r>
          </w:p>
        </w:tc>
        <w:tc>
          <w:tcPr>
            <w:tcW w:w="1476" w:type="dxa"/>
            <w:shd w:val="clear" w:color="auto" w:fill="auto"/>
            <w:vAlign w:val="center"/>
            <w:hideMark/>
          </w:tcPr>
          <w:p w14:paraId="74DE8025" w14:textId="3758D49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16E70A99" w14:textId="65DF778B"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88E4C80" w14:textId="48FA0A87"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6DD1D7C3" w14:textId="77777777" w:rsidTr="006F05E5">
        <w:trPr>
          <w:trHeight w:val="283"/>
        </w:trPr>
        <w:tc>
          <w:tcPr>
            <w:tcW w:w="675" w:type="dxa"/>
            <w:vMerge/>
            <w:vAlign w:val="center"/>
            <w:hideMark/>
          </w:tcPr>
          <w:p w14:paraId="5EE264E0"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567" w:type="dxa"/>
            <w:vMerge/>
            <w:vAlign w:val="center"/>
            <w:hideMark/>
          </w:tcPr>
          <w:p w14:paraId="2E44BC71" w14:textId="7777777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985" w:type="dxa"/>
            <w:shd w:val="clear" w:color="auto" w:fill="auto"/>
            <w:vAlign w:val="center"/>
            <w:hideMark/>
          </w:tcPr>
          <w:p w14:paraId="1DFE1771"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对应急演练的效果进行评估</w:t>
            </w:r>
          </w:p>
        </w:tc>
        <w:tc>
          <w:tcPr>
            <w:tcW w:w="709" w:type="dxa"/>
            <w:shd w:val="clear" w:color="auto" w:fill="auto"/>
            <w:vAlign w:val="center"/>
            <w:hideMark/>
          </w:tcPr>
          <w:p w14:paraId="37D5FC1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2735582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①无评估报告扣10分</w:t>
            </w:r>
            <w:r w:rsidRPr="006F05E5">
              <w:rPr>
                <w:rFonts w:ascii="仿宋" w:eastAsia="仿宋" w:hAnsi="仿宋" w:cs="宋体" w:hint="eastAsia"/>
                <w:color w:val="000000"/>
                <w:kern w:val="0"/>
                <w:sz w:val="24"/>
                <w:szCs w:val="24"/>
                <w14:ligatures w14:val="none"/>
              </w:rPr>
              <w:br/>
              <w:t>②评估报告未总结未提出改进措施扣3分</w:t>
            </w:r>
            <w:r w:rsidRPr="006F05E5">
              <w:rPr>
                <w:rFonts w:ascii="仿宋" w:eastAsia="仿宋" w:hAnsi="仿宋" w:cs="宋体" w:hint="eastAsia"/>
                <w:color w:val="000000"/>
                <w:kern w:val="0"/>
                <w:sz w:val="24"/>
                <w:szCs w:val="24"/>
                <w14:ligatures w14:val="none"/>
              </w:rPr>
              <w:br/>
              <w:t>③未根据评估的意见修订预案或应急处置措施扣3分</w:t>
            </w:r>
          </w:p>
        </w:tc>
        <w:tc>
          <w:tcPr>
            <w:tcW w:w="1476" w:type="dxa"/>
            <w:shd w:val="clear" w:color="auto" w:fill="auto"/>
            <w:vAlign w:val="center"/>
            <w:hideMark/>
          </w:tcPr>
          <w:p w14:paraId="44846AF3" w14:textId="3B72C0A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2707B363" w14:textId="3C547CF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D799EE6" w14:textId="104AC41C"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22D57918" w14:textId="77777777" w:rsidTr="006F05E5">
        <w:trPr>
          <w:trHeight w:val="283"/>
        </w:trPr>
        <w:tc>
          <w:tcPr>
            <w:tcW w:w="675" w:type="dxa"/>
            <w:shd w:val="clear" w:color="auto" w:fill="auto"/>
            <w:vAlign w:val="center"/>
            <w:hideMark/>
          </w:tcPr>
          <w:p w14:paraId="264F379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应</w:t>
            </w:r>
            <w:r w:rsidRPr="006F05E5">
              <w:rPr>
                <w:rFonts w:ascii="仿宋" w:eastAsia="仿宋" w:hAnsi="仿宋" w:cs="宋体" w:hint="eastAsia"/>
                <w:color w:val="000000"/>
                <w:kern w:val="0"/>
                <w:sz w:val="24"/>
                <w:szCs w:val="24"/>
                <w14:ligatures w14:val="none"/>
              </w:rPr>
              <w:br/>
              <w:t>急</w:t>
            </w:r>
            <w:r w:rsidRPr="006F05E5">
              <w:rPr>
                <w:rFonts w:ascii="仿宋" w:eastAsia="仿宋" w:hAnsi="仿宋" w:cs="宋体" w:hint="eastAsia"/>
                <w:color w:val="000000"/>
                <w:kern w:val="0"/>
                <w:sz w:val="24"/>
                <w:szCs w:val="24"/>
                <w14:ligatures w14:val="none"/>
              </w:rPr>
              <w:br/>
              <w:t>救</w:t>
            </w:r>
            <w:r w:rsidRPr="006F05E5">
              <w:rPr>
                <w:rFonts w:ascii="仿宋" w:eastAsia="仿宋" w:hAnsi="仿宋" w:cs="宋体" w:hint="eastAsia"/>
                <w:color w:val="000000"/>
                <w:kern w:val="0"/>
                <w:sz w:val="24"/>
                <w:szCs w:val="24"/>
                <w14:ligatures w14:val="none"/>
              </w:rPr>
              <w:br/>
              <w:t>援</w:t>
            </w:r>
          </w:p>
        </w:tc>
        <w:tc>
          <w:tcPr>
            <w:tcW w:w="567" w:type="dxa"/>
            <w:shd w:val="clear" w:color="auto" w:fill="auto"/>
            <w:vAlign w:val="center"/>
            <w:hideMark/>
          </w:tcPr>
          <w:p w14:paraId="4813ACE3"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事</w:t>
            </w:r>
            <w:r w:rsidRPr="006F05E5">
              <w:rPr>
                <w:rFonts w:ascii="仿宋" w:eastAsia="仿宋" w:hAnsi="仿宋" w:cs="宋体" w:hint="eastAsia"/>
                <w:color w:val="000000"/>
                <w:kern w:val="0"/>
                <w:sz w:val="24"/>
                <w:szCs w:val="24"/>
                <w14:ligatures w14:val="none"/>
              </w:rPr>
              <w:br/>
              <w:t>故</w:t>
            </w:r>
            <w:r w:rsidRPr="006F05E5">
              <w:rPr>
                <w:rFonts w:ascii="仿宋" w:eastAsia="仿宋" w:hAnsi="仿宋" w:cs="宋体" w:hint="eastAsia"/>
                <w:color w:val="000000"/>
                <w:kern w:val="0"/>
                <w:sz w:val="24"/>
                <w:szCs w:val="24"/>
                <w14:ligatures w14:val="none"/>
              </w:rPr>
              <w:br/>
              <w:t>救</w:t>
            </w:r>
            <w:r w:rsidRPr="006F05E5">
              <w:rPr>
                <w:rFonts w:ascii="仿宋" w:eastAsia="仿宋" w:hAnsi="仿宋" w:cs="宋体" w:hint="eastAsia"/>
                <w:color w:val="000000"/>
                <w:kern w:val="0"/>
                <w:sz w:val="24"/>
                <w:szCs w:val="24"/>
                <w14:ligatures w14:val="none"/>
              </w:rPr>
              <w:br/>
              <w:t>援</w:t>
            </w:r>
          </w:p>
        </w:tc>
        <w:tc>
          <w:tcPr>
            <w:tcW w:w="1985" w:type="dxa"/>
            <w:shd w:val="clear" w:color="auto" w:fill="auto"/>
            <w:vAlign w:val="center"/>
            <w:hideMark/>
          </w:tcPr>
          <w:p w14:paraId="35DC59EE"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①发生事故后，应立即启动相关应急预案，积极开展事故救援。</w:t>
            </w:r>
            <w:r w:rsidRPr="006F05E5">
              <w:rPr>
                <w:rFonts w:ascii="仿宋" w:eastAsia="仿宋" w:hAnsi="仿宋" w:cs="宋体" w:hint="eastAsia"/>
                <w:color w:val="000000"/>
                <w:kern w:val="0"/>
                <w:sz w:val="24"/>
                <w:szCs w:val="24"/>
                <w14:ligatures w14:val="none"/>
              </w:rPr>
              <w:br/>
              <w:t>②应急结束后，应编制应急救援总结报告。</w:t>
            </w:r>
          </w:p>
        </w:tc>
        <w:tc>
          <w:tcPr>
            <w:tcW w:w="709" w:type="dxa"/>
            <w:shd w:val="clear" w:color="auto" w:fill="auto"/>
            <w:vAlign w:val="center"/>
            <w:hideMark/>
          </w:tcPr>
          <w:p w14:paraId="6172D4A7"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10</w:t>
            </w:r>
          </w:p>
        </w:tc>
        <w:tc>
          <w:tcPr>
            <w:tcW w:w="2268" w:type="dxa"/>
            <w:shd w:val="clear" w:color="auto" w:fill="auto"/>
            <w:vAlign w:val="center"/>
            <w:hideMark/>
          </w:tcPr>
          <w:p w14:paraId="0D54F8AB"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①未及时启动扣10分</w:t>
            </w:r>
            <w:r w:rsidRPr="006F05E5">
              <w:rPr>
                <w:rFonts w:ascii="仿宋" w:eastAsia="仿宋" w:hAnsi="仿宋" w:cs="宋体" w:hint="eastAsia"/>
                <w:color w:val="000000"/>
                <w:kern w:val="0"/>
                <w:sz w:val="24"/>
                <w:szCs w:val="24"/>
                <w14:ligatures w14:val="none"/>
              </w:rPr>
              <w:br/>
              <w:t>②未达到预案要求每项扣3分</w:t>
            </w:r>
            <w:r w:rsidRPr="006F05E5">
              <w:rPr>
                <w:rFonts w:ascii="仿宋" w:eastAsia="仿宋" w:hAnsi="仿宋" w:cs="宋体" w:hint="eastAsia"/>
                <w:color w:val="000000"/>
                <w:kern w:val="0"/>
                <w:sz w:val="24"/>
                <w:szCs w:val="24"/>
                <w14:ligatures w14:val="none"/>
              </w:rPr>
              <w:br/>
              <w:t>③无应急救援报告扣10分</w:t>
            </w:r>
            <w:r w:rsidRPr="006F05E5">
              <w:rPr>
                <w:rFonts w:ascii="仿宋" w:eastAsia="仿宋" w:hAnsi="仿宋" w:cs="宋体" w:hint="eastAsia"/>
                <w:color w:val="000000"/>
                <w:kern w:val="0"/>
                <w:sz w:val="24"/>
                <w:szCs w:val="24"/>
                <w14:ligatures w14:val="none"/>
              </w:rPr>
              <w:br/>
              <w:t>④未全面总结分析应急救援工作每缺一项，扣1分</w:t>
            </w:r>
          </w:p>
        </w:tc>
        <w:tc>
          <w:tcPr>
            <w:tcW w:w="1476" w:type="dxa"/>
            <w:shd w:val="clear" w:color="auto" w:fill="auto"/>
            <w:vAlign w:val="center"/>
            <w:hideMark/>
          </w:tcPr>
          <w:p w14:paraId="0FD45E1D" w14:textId="1F521860"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612B3588" w14:textId="2B7DE92D"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51B188AF" w14:textId="18673612"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1D5842B" w14:textId="77777777" w:rsidTr="006F05E5">
        <w:trPr>
          <w:trHeight w:val="283"/>
        </w:trPr>
        <w:tc>
          <w:tcPr>
            <w:tcW w:w="1242" w:type="dxa"/>
            <w:gridSpan w:val="2"/>
            <w:shd w:val="clear" w:color="auto" w:fill="auto"/>
            <w:noWrap/>
            <w:vAlign w:val="center"/>
            <w:hideMark/>
          </w:tcPr>
          <w:p w14:paraId="72934730"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小计</w:t>
            </w:r>
          </w:p>
        </w:tc>
        <w:tc>
          <w:tcPr>
            <w:tcW w:w="1985" w:type="dxa"/>
            <w:shd w:val="clear" w:color="auto" w:fill="auto"/>
            <w:vAlign w:val="center"/>
            <w:hideMark/>
          </w:tcPr>
          <w:p w14:paraId="171EE27E" w14:textId="4A921865"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16E3BE8A"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90</w:t>
            </w:r>
          </w:p>
        </w:tc>
        <w:tc>
          <w:tcPr>
            <w:tcW w:w="2268" w:type="dxa"/>
            <w:shd w:val="clear" w:color="auto" w:fill="auto"/>
            <w:vAlign w:val="center"/>
            <w:hideMark/>
          </w:tcPr>
          <w:p w14:paraId="3A11618A" w14:textId="61BEBBF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vAlign w:val="center"/>
            <w:hideMark/>
          </w:tcPr>
          <w:p w14:paraId="47D7C7D2" w14:textId="6D3D2A46"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C199137" w14:textId="5E8BA6D4"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vAlign w:val="center"/>
            <w:hideMark/>
          </w:tcPr>
          <w:p w14:paraId="3BE4C139" w14:textId="2E8C0655"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5CFEC865" w14:textId="77777777" w:rsidTr="006F05E5">
        <w:trPr>
          <w:trHeight w:val="283"/>
        </w:trPr>
        <w:tc>
          <w:tcPr>
            <w:tcW w:w="1242" w:type="dxa"/>
            <w:gridSpan w:val="2"/>
            <w:shd w:val="clear" w:color="auto" w:fill="auto"/>
            <w:noWrap/>
            <w:vAlign w:val="center"/>
            <w:hideMark/>
          </w:tcPr>
          <w:p w14:paraId="073C4502"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总计</w:t>
            </w:r>
          </w:p>
        </w:tc>
        <w:tc>
          <w:tcPr>
            <w:tcW w:w="1985" w:type="dxa"/>
            <w:shd w:val="clear" w:color="auto" w:fill="auto"/>
            <w:noWrap/>
            <w:vAlign w:val="center"/>
            <w:hideMark/>
          </w:tcPr>
          <w:p w14:paraId="2E3019F8" w14:textId="4CDBB342"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709" w:type="dxa"/>
            <w:shd w:val="clear" w:color="auto" w:fill="auto"/>
            <w:vAlign w:val="center"/>
            <w:hideMark/>
          </w:tcPr>
          <w:p w14:paraId="06611A6F"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w:t>
            </w:r>
          </w:p>
        </w:tc>
        <w:tc>
          <w:tcPr>
            <w:tcW w:w="2268" w:type="dxa"/>
            <w:shd w:val="clear" w:color="auto" w:fill="auto"/>
            <w:noWrap/>
            <w:vAlign w:val="center"/>
            <w:hideMark/>
          </w:tcPr>
          <w:p w14:paraId="563FD7E9" w14:textId="2378D6A7"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1476" w:type="dxa"/>
            <w:shd w:val="clear" w:color="auto" w:fill="auto"/>
            <w:noWrap/>
            <w:vAlign w:val="center"/>
            <w:hideMark/>
          </w:tcPr>
          <w:p w14:paraId="6A4AD956" w14:textId="6DCF78D1"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5480B453" w14:textId="4B5AD3F3" w:rsidR="006F05E5" w:rsidRPr="006F05E5" w:rsidRDefault="006F05E5" w:rsidP="006F05E5">
            <w:pPr>
              <w:widowControl/>
              <w:jc w:val="center"/>
              <w:rPr>
                <w:rFonts w:ascii="仿宋" w:eastAsia="仿宋" w:hAnsi="仿宋" w:cs="宋体"/>
                <w:color w:val="000000"/>
                <w:kern w:val="0"/>
                <w:sz w:val="24"/>
                <w:szCs w:val="24"/>
                <w14:ligatures w14:val="none"/>
              </w:rPr>
            </w:pPr>
          </w:p>
        </w:tc>
        <w:tc>
          <w:tcPr>
            <w:tcW w:w="421" w:type="dxa"/>
            <w:shd w:val="clear" w:color="auto" w:fill="auto"/>
            <w:noWrap/>
            <w:vAlign w:val="center"/>
            <w:hideMark/>
          </w:tcPr>
          <w:p w14:paraId="6892A632" w14:textId="7681EC03" w:rsidR="006F05E5" w:rsidRPr="006F05E5" w:rsidRDefault="006F05E5" w:rsidP="006F05E5">
            <w:pPr>
              <w:widowControl/>
              <w:jc w:val="center"/>
              <w:rPr>
                <w:rFonts w:ascii="仿宋" w:eastAsia="仿宋" w:hAnsi="仿宋" w:cs="宋体"/>
                <w:color w:val="000000"/>
                <w:kern w:val="0"/>
                <w:sz w:val="24"/>
                <w:szCs w:val="24"/>
                <w14:ligatures w14:val="none"/>
              </w:rPr>
            </w:pPr>
          </w:p>
        </w:tc>
      </w:tr>
      <w:tr w:rsidR="006F05E5" w:rsidRPr="006F05E5" w14:paraId="72527C78" w14:textId="77777777" w:rsidTr="006F05E5">
        <w:trPr>
          <w:trHeight w:val="283"/>
        </w:trPr>
        <w:tc>
          <w:tcPr>
            <w:tcW w:w="8522" w:type="dxa"/>
            <w:gridSpan w:val="8"/>
            <w:shd w:val="clear" w:color="auto" w:fill="auto"/>
            <w:noWrap/>
            <w:vAlign w:val="center"/>
            <w:hideMark/>
          </w:tcPr>
          <w:p w14:paraId="355AAAAD" w14:textId="77777777" w:rsidR="006F05E5" w:rsidRPr="006F05E5" w:rsidRDefault="006F05E5" w:rsidP="006F05E5">
            <w:pPr>
              <w:widowControl/>
              <w:jc w:val="center"/>
              <w:rPr>
                <w:rFonts w:ascii="仿宋" w:eastAsia="仿宋" w:hAnsi="仿宋" w:cs="宋体"/>
                <w:color w:val="000000"/>
                <w:kern w:val="0"/>
                <w:sz w:val="24"/>
                <w:szCs w:val="24"/>
                <w14:ligatures w14:val="none"/>
              </w:rPr>
            </w:pPr>
            <w:r w:rsidRPr="006F05E5">
              <w:rPr>
                <w:rFonts w:ascii="仿宋" w:eastAsia="仿宋" w:hAnsi="仿宋" w:cs="宋体" w:hint="eastAsia"/>
                <w:color w:val="000000"/>
                <w:kern w:val="0"/>
                <w:sz w:val="24"/>
                <w:szCs w:val="24"/>
                <w14:ligatures w14:val="none"/>
              </w:rPr>
              <w:t>考评标准：900分为优秀企业，800分为合格企业，800分以下为不合格企业。</w:t>
            </w:r>
          </w:p>
        </w:tc>
      </w:tr>
    </w:tbl>
    <w:p w14:paraId="48BB50A6" w14:textId="77777777" w:rsidR="00E00262" w:rsidRPr="00F31F78" w:rsidRDefault="00E00262" w:rsidP="00F31F78">
      <w:pPr>
        <w:spacing w:line="363" w:lineRule="auto"/>
        <w:rPr>
          <w:rFonts w:ascii="Times New Roman" w:eastAsia="仿宋" w:hAnsi="Times New Roman" w:cs="Times New Roman"/>
          <w:sz w:val="30"/>
          <w:szCs w:val="20"/>
          <w14:ligatures w14:val="none"/>
        </w:rPr>
      </w:pPr>
    </w:p>
    <w:p w14:paraId="04ED8913" w14:textId="77777777" w:rsidR="00D1719E" w:rsidRPr="00F31F78" w:rsidRDefault="00D1719E"/>
    <w:sectPr w:rsidR="00D1719E" w:rsidRPr="00F31F78" w:rsidSect="00945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4867C" w14:textId="77777777" w:rsidR="002C6919" w:rsidRDefault="002C6919" w:rsidP="00F31F78">
      <w:r>
        <w:separator/>
      </w:r>
    </w:p>
  </w:endnote>
  <w:endnote w:type="continuationSeparator" w:id="0">
    <w:p w14:paraId="20EF639E" w14:textId="77777777" w:rsidR="002C6919" w:rsidRDefault="002C6919" w:rsidP="00F3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0FD2" w14:textId="77777777" w:rsidR="00F31F78" w:rsidRDefault="00F31F78">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3A91" w14:textId="77777777" w:rsidR="00F31F78" w:rsidRDefault="00F31F78">
    <w:pPr>
      <w:pStyle w:val="af0"/>
      <w:ind w:firstLine="360"/>
      <w:jc w:val="center"/>
    </w:pPr>
  </w:p>
  <w:p w14:paraId="6AC0CA67" w14:textId="77777777" w:rsidR="00F31F78" w:rsidRDefault="00F31F78">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021F" w14:textId="77777777" w:rsidR="00F31F78" w:rsidRDefault="00F31F78">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490530"/>
    </w:sdtPr>
    <w:sdtContent>
      <w:p w14:paraId="07A01C21" w14:textId="77777777" w:rsidR="00012D40" w:rsidRDefault="00000000">
        <w:pPr>
          <w:pStyle w:val="af0"/>
          <w:ind w:firstLine="360"/>
          <w:jc w:val="center"/>
        </w:pPr>
        <w:r>
          <w:fldChar w:fldCharType="begin"/>
        </w:r>
        <w:r>
          <w:instrText>PAGE   \* MERGEFORMAT</w:instrText>
        </w:r>
        <w:r>
          <w:fldChar w:fldCharType="separate"/>
        </w:r>
        <w:r>
          <w:rPr>
            <w:lang w:val="zh-CN"/>
          </w:rPr>
          <w:t>3</w:t>
        </w:r>
        <w:r>
          <w:fldChar w:fldCharType="end"/>
        </w:r>
      </w:p>
    </w:sdtContent>
  </w:sdt>
  <w:p w14:paraId="2463D909" w14:textId="77777777" w:rsidR="00012D40" w:rsidRDefault="00012D40">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FF13" w14:textId="77777777" w:rsidR="002C6919" w:rsidRDefault="002C6919" w:rsidP="00F31F78">
      <w:r>
        <w:separator/>
      </w:r>
    </w:p>
  </w:footnote>
  <w:footnote w:type="continuationSeparator" w:id="0">
    <w:p w14:paraId="542A4CDC" w14:textId="77777777" w:rsidR="002C6919" w:rsidRDefault="002C6919" w:rsidP="00F3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5DCF" w14:textId="77777777" w:rsidR="00F31F78" w:rsidRDefault="00F31F78">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3306" w14:textId="77777777" w:rsidR="00F31F78" w:rsidRDefault="00F31F78">
    <w:pPr>
      <w:pStyle w:val="ae"/>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9FE3" w14:textId="77777777" w:rsidR="00F31F78" w:rsidRDefault="00F31F78">
    <w:pPr>
      <w:pStyle w:val="ae"/>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A937" w14:textId="77777777" w:rsidR="00F31F78" w:rsidRDefault="00F31F78">
    <w:pPr>
      <w:pStyle w:val="ae"/>
      <w:ind w:firstLine="360"/>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2B7C" w14:textId="77777777" w:rsidR="00012D40" w:rsidRDefault="00012D40">
    <w:pPr>
      <w:pStyle w:val="ae"/>
      <w:ind w:firstLine="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55C63"/>
    <w:multiLevelType w:val="multilevel"/>
    <w:tmpl w:val="750CCDA8"/>
    <w:lvl w:ilvl="0">
      <w:start w:val="1"/>
      <w:numFmt w:val="decimal"/>
      <w:suff w:val="space"/>
      <w:lvlText w:val="%1"/>
      <w:lvlJc w:val="left"/>
      <w:pPr>
        <w:ind w:left="0" w:firstLine="0"/>
      </w:pPr>
      <w:rPr>
        <w:rFonts w:ascii="Times New Roman" w:hAnsi="Times New Roman" w:hint="default"/>
        <w:b/>
        <w:bCs w:val="0"/>
        <w:i w:val="0"/>
        <w:sz w:val="28"/>
        <w:szCs w:val="28"/>
      </w:rPr>
    </w:lvl>
    <w:lvl w:ilvl="1">
      <w:start w:val="1"/>
      <w:numFmt w:val="decimal"/>
      <w:suff w:val="space"/>
      <w:lvlText w:val="%1.%2"/>
      <w:lvlJc w:val="left"/>
      <w:pPr>
        <w:ind w:left="0" w:firstLine="0"/>
      </w:pPr>
      <w:rPr>
        <w:rFonts w:ascii="Times New Roman" w:hAnsi="Times New Roman" w:cs="Times New Roman" w:hint="default"/>
        <w:b/>
        <w:bCs w:val="0"/>
        <w:i w:val="0"/>
        <w:sz w:val="24"/>
        <w:szCs w:val="24"/>
      </w:rPr>
    </w:lvl>
    <w:lvl w:ilvl="2">
      <w:start w:val="1"/>
      <w:numFmt w:val="decimal"/>
      <w:pStyle w:val="3"/>
      <w:suff w:val="space"/>
      <w:lvlText w:val="%1.%2.%3"/>
      <w:lvlJc w:val="left"/>
      <w:pPr>
        <w:ind w:left="0" w:firstLine="0"/>
      </w:pPr>
      <w:rPr>
        <w:rFonts w:ascii="Times New Roman" w:eastAsia="宋体" w:hAnsi="Times New Roman" w:cs="Times New Roman" w:hint="default"/>
        <w:b/>
        <w:bCs/>
        <w:i w:val="0"/>
        <w:sz w:val="24"/>
        <w:szCs w:val="24"/>
      </w:rPr>
    </w:lvl>
    <w:lvl w:ilvl="3">
      <w:start w:val="1"/>
      <w:numFmt w:val="decimal"/>
      <w:suff w:val="space"/>
      <w:lvlText w:val="%1.%2.%3.%4"/>
      <w:lvlJc w:val="left"/>
      <w:pPr>
        <w:ind w:left="0" w:firstLine="0"/>
      </w:pPr>
      <w:rPr>
        <w:rFonts w:ascii="Times New Roman" w:hAnsi="Times New Roman" w:cs="Times New Roman" w:hint="default"/>
        <w:b w:val="0"/>
        <w:i w:val="0"/>
        <w:color w:val="auto"/>
        <w:sz w:val="24"/>
        <w:szCs w:val="24"/>
      </w:rPr>
    </w:lvl>
    <w:lvl w:ilvl="4">
      <w:start w:val="1"/>
      <w:numFmt w:val="decimal"/>
      <w:suff w:val="space"/>
      <w:lvlText w:val="%1.%2.%3.%4.%5"/>
      <w:lvlJc w:val="left"/>
      <w:pPr>
        <w:ind w:left="0" w:firstLine="0"/>
      </w:pPr>
      <w:rPr>
        <w:rFonts w:hint="eastAsia"/>
        <w:color w:val="auto"/>
      </w:rPr>
    </w:lvl>
    <w:lvl w:ilvl="5">
      <w:start w:val="1"/>
      <w:numFmt w:val="decimal"/>
      <w:suff w:val="space"/>
      <w:lvlText w:val="(%6)"/>
      <w:lvlJc w:val="left"/>
      <w:pPr>
        <w:ind w:left="0" w:firstLine="567"/>
      </w:pPr>
      <w:rPr>
        <w:rFonts w:ascii="Arial" w:hAnsi="Arial" w:hint="default"/>
        <w:b w:val="0"/>
        <w:i w:val="0"/>
        <w:sz w:val="24"/>
      </w:rPr>
    </w:lvl>
    <w:lvl w:ilvl="6">
      <w:start w:val="1"/>
      <w:numFmt w:val="decimal"/>
      <w:suff w:val="space"/>
      <w:lvlText w:val="%1.%2.%3.%4.%5.%6.%7"/>
      <w:lvlJc w:val="left"/>
      <w:pPr>
        <w:ind w:left="0" w:firstLine="0"/>
      </w:pPr>
      <w:rPr>
        <w:rFonts w:ascii="Arial" w:hAnsi="Arial" w:hint="default"/>
        <w:b w:val="0"/>
        <w:i w:val="0"/>
        <w:sz w:val="24"/>
      </w:rPr>
    </w:lvl>
    <w:lvl w:ilvl="7">
      <w:start w:val="1"/>
      <w:numFmt w:val="decimal"/>
      <w:suff w:val="space"/>
      <w:lvlText w:val="%1.%2.%3.%4.%5.%6.%7.%8"/>
      <w:lvlJc w:val="left"/>
      <w:pPr>
        <w:ind w:left="0" w:firstLine="0"/>
      </w:pPr>
      <w:rPr>
        <w:rFonts w:ascii="Arial" w:hAnsi="Arial" w:hint="default"/>
        <w:b w:val="0"/>
        <w:i w:val="0"/>
        <w:sz w:val="24"/>
      </w:rPr>
    </w:lvl>
    <w:lvl w:ilvl="8">
      <w:start w:val="1"/>
      <w:numFmt w:val="decimal"/>
      <w:suff w:val="space"/>
      <w:lvlText w:val="%1.%2.%3.%4.%5.%6.%7.%8.%9"/>
      <w:lvlJc w:val="left"/>
      <w:pPr>
        <w:ind w:left="0" w:firstLine="0"/>
      </w:pPr>
      <w:rPr>
        <w:rFonts w:ascii="Arial" w:hAnsi="Arial" w:hint="default"/>
        <w:b w:val="0"/>
        <w:i w:val="0"/>
        <w:sz w:val="24"/>
      </w:rPr>
    </w:lvl>
  </w:abstractNum>
  <w:num w:numId="1" w16cid:durableId="123858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03262"/>
    <w:rsid w:val="00012D40"/>
    <w:rsid w:val="000520A0"/>
    <w:rsid w:val="0007095D"/>
    <w:rsid w:val="000B1542"/>
    <w:rsid w:val="000C35E1"/>
    <w:rsid w:val="00254E65"/>
    <w:rsid w:val="002C6919"/>
    <w:rsid w:val="002F0319"/>
    <w:rsid w:val="003177A4"/>
    <w:rsid w:val="003A4429"/>
    <w:rsid w:val="004A4C52"/>
    <w:rsid w:val="005A6DF0"/>
    <w:rsid w:val="005B5049"/>
    <w:rsid w:val="006D4876"/>
    <w:rsid w:val="006D6546"/>
    <w:rsid w:val="006F05E5"/>
    <w:rsid w:val="00721688"/>
    <w:rsid w:val="00945832"/>
    <w:rsid w:val="00946C65"/>
    <w:rsid w:val="00AA3DF6"/>
    <w:rsid w:val="00AD0384"/>
    <w:rsid w:val="00B03262"/>
    <w:rsid w:val="00B8414C"/>
    <w:rsid w:val="00BC78CE"/>
    <w:rsid w:val="00C366C9"/>
    <w:rsid w:val="00C5718D"/>
    <w:rsid w:val="00C71DAC"/>
    <w:rsid w:val="00C913DA"/>
    <w:rsid w:val="00D1719E"/>
    <w:rsid w:val="00E00262"/>
    <w:rsid w:val="00E86142"/>
    <w:rsid w:val="00E93B54"/>
    <w:rsid w:val="00EA26E1"/>
    <w:rsid w:val="00EA3C57"/>
    <w:rsid w:val="00F04728"/>
    <w:rsid w:val="00F3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E9B1"/>
  <w15:chartTrackingRefBased/>
  <w15:docId w15:val="{9CE9ED01-86D9-4CB3-A179-AF3E28F4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32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032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qFormat/>
    <w:rsid w:val="00E93B54"/>
    <w:pPr>
      <w:keepNext/>
      <w:keepLines/>
      <w:numPr>
        <w:ilvl w:val="2"/>
        <w:numId w:val="1"/>
      </w:numPr>
      <w:autoSpaceDE w:val="0"/>
      <w:autoSpaceDN w:val="0"/>
      <w:adjustRightInd w:val="0"/>
      <w:spacing w:before="60" w:line="460" w:lineRule="exact"/>
      <w:jc w:val="left"/>
      <w:textAlignment w:val="baseline"/>
      <w:outlineLvl w:val="2"/>
    </w:pPr>
    <w:rPr>
      <w:b/>
      <w:sz w:val="24"/>
      <w:szCs w:val="30"/>
    </w:rPr>
  </w:style>
  <w:style w:type="paragraph" w:styleId="4">
    <w:name w:val="heading 4"/>
    <w:basedOn w:val="a"/>
    <w:next w:val="a"/>
    <w:link w:val="40"/>
    <w:uiPriority w:val="9"/>
    <w:semiHidden/>
    <w:unhideWhenUsed/>
    <w:qFormat/>
    <w:rsid w:val="00B0326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0326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0326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0326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26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0326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sid w:val="00E93B54"/>
    <w:rPr>
      <w:b/>
      <w:sz w:val="24"/>
      <w:szCs w:val="30"/>
    </w:rPr>
  </w:style>
  <w:style w:type="character" w:customStyle="1" w:styleId="10">
    <w:name w:val="标题 1 字符"/>
    <w:basedOn w:val="a0"/>
    <w:link w:val="1"/>
    <w:uiPriority w:val="9"/>
    <w:rsid w:val="00B0326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03262"/>
    <w:rPr>
      <w:rFonts w:asciiTheme="majorHAnsi" w:eastAsiaTheme="majorEastAsia" w:hAnsiTheme="majorHAnsi" w:cstheme="majorBidi"/>
      <w:color w:val="0F4761" w:themeColor="accent1" w:themeShade="BF"/>
      <w:sz w:val="40"/>
      <w:szCs w:val="40"/>
    </w:rPr>
  </w:style>
  <w:style w:type="character" w:customStyle="1" w:styleId="40">
    <w:name w:val="标题 4 字符"/>
    <w:basedOn w:val="a0"/>
    <w:link w:val="4"/>
    <w:uiPriority w:val="9"/>
    <w:semiHidden/>
    <w:rsid w:val="00B03262"/>
    <w:rPr>
      <w:rFonts w:cstheme="majorBidi"/>
      <w:color w:val="0F4761" w:themeColor="accent1" w:themeShade="BF"/>
      <w:sz w:val="28"/>
      <w:szCs w:val="28"/>
    </w:rPr>
  </w:style>
  <w:style w:type="character" w:customStyle="1" w:styleId="50">
    <w:name w:val="标题 5 字符"/>
    <w:basedOn w:val="a0"/>
    <w:link w:val="5"/>
    <w:uiPriority w:val="9"/>
    <w:semiHidden/>
    <w:rsid w:val="00B03262"/>
    <w:rPr>
      <w:rFonts w:cstheme="majorBidi"/>
      <w:color w:val="0F4761" w:themeColor="accent1" w:themeShade="BF"/>
      <w:sz w:val="24"/>
      <w:szCs w:val="24"/>
    </w:rPr>
  </w:style>
  <w:style w:type="character" w:customStyle="1" w:styleId="60">
    <w:name w:val="标题 6 字符"/>
    <w:basedOn w:val="a0"/>
    <w:link w:val="6"/>
    <w:uiPriority w:val="9"/>
    <w:semiHidden/>
    <w:rsid w:val="00B03262"/>
    <w:rPr>
      <w:rFonts w:cstheme="majorBidi"/>
      <w:b/>
      <w:bCs/>
      <w:color w:val="0F4761" w:themeColor="accent1" w:themeShade="BF"/>
    </w:rPr>
  </w:style>
  <w:style w:type="character" w:customStyle="1" w:styleId="70">
    <w:name w:val="标题 7 字符"/>
    <w:basedOn w:val="a0"/>
    <w:link w:val="7"/>
    <w:uiPriority w:val="9"/>
    <w:semiHidden/>
    <w:rsid w:val="00B03262"/>
    <w:rPr>
      <w:rFonts w:cstheme="majorBidi"/>
      <w:b/>
      <w:bCs/>
      <w:color w:val="595959" w:themeColor="text1" w:themeTint="A6"/>
    </w:rPr>
  </w:style>
  <w:style w:type="character" w:customStyle="1" w:styleId="80">
    <w:name w:val="标题 8 字符"/>
    <w:basedOn w:val="a0"/>
    <w:link w:val="8"/>
    <w:uiPriority w:val="9"/>
    <w:semiHidden/>
    <w:rsid w:val="00B03262"/>
    <w:rPr>
      <w:rFonts w:cstheme="majorBidi"/>
      <w:color w:val="595959" w:themeColor="text1" w:themeTint="A6"/>
    </w:rPr>
  </w:style>
  <w:style w:type="character" w:customStyle="1" w:styleId="90">
    <w:name w:val="标题 9 字符"/>
    <w:basedOn w:val="a0"/>
    <w:link w:val="9"/>
    <w:uiPriority w:val="9"/>
    <w:semiHidden/>
    <w:rsid w:val="00B03262"/>
    <w:rPr>
      <w:rFonts w:eastAsiaTheme="majorEastAsia" w:cstheme="majorBidi"/>
      <w:color w:val="595959" w:themeColor="text1" w:themeTint="A6"/>
    </w:rPr>
  </w:style>
  <w:style w:type="paragraph" w:styleId="a3">
    <w:name w:val="Title"/>
    <w:basedOn w:val="a"/>
    <w:next w:val="a"/>
    <w:link w:val="a4"/>
    <w:uiPriority w:val="10"/>
    <w:qFormat/>
    <w:rsid w:val="00B032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62"/>
    <w:pPr>
      <w:spacing w:before="160" w:after="160"/>
      <w:jc w:val="center"/>
    </w:pPr>
    <w:rPr>
      <w:i/>
      <w:iCs/>
      <w:color w:val="404040" w:themeColor="text1" w:themeTint="BF"/>
    </w:rPr>
  </w:style>
  <w:style w:type="character" w:customStyle="1" w:styleId="a8">
    <w:name w:val="引用 字符"/>
    <w:basedOn w:val="a0"/>
    <w:link w:val="a7"/>
    <w:uiPriority w:val="29"/>
    <w:rsid w:val="00B03262"/>
    <w:rPr>
      <w:i/>
      <w:iCs/>
      <w:color w:val="404040" w:themeColor="text1" w:themeTint="BF"/>
    </w:rPr>
  </w:style>
  <w:style w:type="paragraph" w:styleId="a9">
    <w:name w:val="List Paragraph"/>
    <w:basedOn w:val="a"/>
    <w:uiPriority w:val="34"/>
    <w:qFormat/>
    <w:rsid w:val="00B03262"/>
    <w:pPr>
      <w:ind w:left="720"/>
      <w:contextualSpacing/>
    </w:pPr>
  </w:style>
  <w:style w:type="character" w:styleId="aa">
    <w:name w:val="Intense Emphasis"/>
    <w:basedOn w:val="a0"/>
    <w:uiPriority w:val="21"/>
    <w:qFormat/>
    <w:rsid w:val="00B03262"/>
    <w:rPr>
      <w:i/>
      <w:iCs/>
      <w:color w:val="0F4761" w:themeColor="accent1" w:themeShade="BF"/>
    </w:rPr>
  </w:style>
  <w:style w:type="paragraph" w:styleId="ab">
    <w:name w:val="Intense Quote"/>
    <w:basedOn w:val="a"/>
    <w:next w:val="a"/>
    <w:link w:val="ac"/>
    <w:uiPriority w:val="30"/>
    <w:qFormat/>
    <w:rsid w:val="00B03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03262"/>
    <w:rPr>
      <w:i/>
      <w:iCs/>
      <w:color w:val="0F4761" w:themeColor="accent1" w:themeShade="BF"/>
    </w:rPr>
  </w:style>
  <w:style w:type="character" w:styleId="ad">
    <w:name w:val="Intense Reference"/>
    <w:basedOn w:val="a0"/>
    <w:uiPriority w:val="32"/>
    <w:qFormat/>
    <w:rsid w:val="00B03262"/>
    <w:rPr>
      <w:b/>
      <w:bCs/>
      <w:smallCaps/>
      <w:color w:val="0F4761" w:themeColor="accent1" w:themeShade="BF"/>
      <w:spacing w:val="5"/>
    </w:rPr>
  </w:style>
  <w:style w:type="paragraph" w:styleId="ae">
    <w:name w:val="header"/>
    <w:basedOn w:val="a"/>
    <w:link w:val="af"/>
    <w:uiPriority w:val="99"/>
    <w:unhideWhenUsed/>
    <w:rsid w:val="00F31F78"/>
    <w:pPr>
      <w:tabs>
        <w:tab w:val="center" w:pos="4153"/>
        <w:tab w:val="right" w:pos="8306"/>
      </w:tabs>
      <w:snapToGrid w:val="0"/>
      <w:jc w:val="center"/>
    </w:pPr>
    <w:rPr>
      <w:sz w:val="18"/>
      <w:szCs w:val="18"/>
    </w:rPr>
  </w:style>
  <w:style w:type="character" w:customStyle="1" w:styleId="af">
    <w:name w:val="页眉 字符"/>
    <w:basedOn w:val="a0"/>
    <w:link w:val="ae"/>
    <w:uiPriority w:val="99"/>
    <w:rsid w:val="00F31F78"/>
    <w:rPr>
      <w:sz w:val="18"/>
      <w:szCs w:val="18"/>
    </w:rPr>
  </w:style>
  <w:style w:type="paragraph" w:styleId="af0">
    <w:name w:val="footer"/>
    <w:basedOn w:val="a"/>
    <w:link w:val="af1"/>
    <w:uiPriority w:val="99"/>
    <w:unhideWhenUsed/>
    <w:rsid w:val="00F31F78"/>
    <w:pPr>
      <w:tabs>
        <w:tab w:val="center" w:pos="4153"/>
        <w:tab w:val="right" w:pos="8306"/>
      </w:tabs>
      <w:snapToGrid w:val="0"/>
      <w:jc w:val="left"/>
    </w:pPr>
    <w:rPr>
      <w:sz w:val="18"/>
      <w:szCs w:val="18"/>
    </w:rPr>
  </w:style>
  <w:style w:type="character" w:customStyle="1" w:styleId="af1">
    <w:name w:val="页脚 字符"/>
    <w:basedOn w:val="a0"/>
    <w:link w:val="af0"/>
    <w:uiPriority w:val="99"/>
    <w:rsid w:val="00F31F78"/>
    <w:rPr>
      <w:sz w:val="18"/>
      <w:szCs w:val="18"/>
    </w:rPr>
  </w:style>
  <w:style w:type="character" w:styleId="af2">
    <w:name w:val="Hyperlink"/>
    <w:basedOn w:val="a0"/>
    <w:uiPriority w:val="99"/>
    <w:unhideWhenUsed/>
    <w:rsid w:val="006F05E5"/>
    <w:rPr>
      <w:color w:val="0026E5"/>
      <w:u w:val="single"/>
    </w:rPr>
  </w:style>
  <w:style w:type="character" w:styleId="af3">
    <w:name w:val="FollowedHyperlink"/>
    <w:basedOn w:val="a0"/>
    <w:uiPriority w:val="99"/>
    <w:semiHidden/>
    <w:unhideWhenUsed/>
    <w:rsid w:val="006F05E5"/>
    <w:rPr>
      <w:color w:val="7E1FAD"/>
      <w:u w:val="single"/>
    </w:rPr>
  </w:style>
  <w:style w:type="paragraph" w:customStyle="1" w:styleId="msonormal0">
    <w:name w:val="msonormal"/>
    <w:basedOn w:val="a"/>
    <w:rsid w:val="006F05E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F05E5"/>
    <w:pPr>
      <w:widowControl/>
      <w:spacing w:before="100" w:beforeAutospacing="1" w:after="100" w:afterAutospacing="1"/>
      <w:jc w:val="left"/>
    </w:pPr>
    <w:rPr>
      <w:rFonts w:ascii="仿宋" w:eastAsia="仿宋" w:hAnsi="仿宋" w:cs="宋体"/>
      <w:b/>
      <w:bCs/>
      <w:color w:val="000000"/>
      <w:kern w:val="0"/>
      <w:sz w:val="40"/>
      <w:szCs w:val="40"/>
    </w:rPr>
  </w:style>
  <w:style w:type="paragraph" w:customStyle="1" w:styleId="font6">
    <w:name w:val="font6"/>
    <w:basedOn w:val="a"/>
    <w:rsid w:val="006F05E5"/>
    <w:pPr>
      <w:widowControl/>
      <w:spacing w:before="100" w:beforeAutospacing="1" w:after="100" w:afterAutospacing="1"/>
      <w:jc w:val="left"/>
    </w:pPr>
    <w:rPr>
      <w:rFonts w:ascii="宋体" w:eastAsia="宋体" w:hAnsi="宋体" w:cs="宋体"/>
      <w:b/>
      <w:bCs/>
      <w:color w:val="000000"/>
      <w:kern w:val="0"/>
      <w:sz w:val="40"/>
      <w:szCs w:val="40"/>
    </w:rPr>
  </w:style>
  <w:style w:type="paragraph" w:customStyle="1" w:styleId="font7">
    <w:name w:val="font7"/>
    <w:basedOn w:val="a"/>
    <w:rsid w:val="006F05E5"/>
    <w:pPr>
      <w:widowControl/>
      <w:spacing w:before="100" w:beforeAutospacing="1" w:after="100" w:afterAutospacing="1"/>
      <w:jc w:val="left"/>
    </w:pPr>
    <w:rPr>
      <w:rFonts w:ascii="Calibri" w:eastAsia="宋体" w:hAnsi="Calibri" w:cs="Calibri"/>
      <w:b/>
      <w:bCs/>
      <w:color w:val="000000"/>
      <w:kern w:val="0"/>
      <w:sz w:val="40"/>
      <w:szCs w:val="40"/>
    </w:rPr>
  </w:style>
  <w:style w:type="paragraph" w:customStyle="1" w:styleId="font8">
    <w:name w:val="font8"/>
    <w:basedOn w:val="a"/>
    <w:rsid w:val="006F05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F05E5"/>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6F05E5"/>
    <w:pPr>
      <w:widowControl/>
      <w:spacing w:before="100" w:beforeAutospacing="1" w:after="100" w:afterAutospacing="1"/>
      <w:jc w:val="center"/>
    </w:pPr>
    <w:rPr>
      <w:rFonts w:ascii="仿宋" w:eastAsia="仿宋" w:hAnsi="仿宋" w:cs="宋体"/>
      <w:b/>
      <w:bCs/>
      <w:kern w:val="0"/>
      <w:sz w:val="40"/>
      <w:szCs w:val="40"/>
    </w:rPr>
  </w:style>
  <w:style w:type="paragraph" w:customStyle="1" w:styleId="xl65">
    <w:name w:val="xl65"/>
    <w:basedOn w:val="a"/>
    <w:rsid w:val="006F05E5"/>
    <w:pPr>
      <w:widowControl/>
      <w:spacing w:before="100" w:beforeAutospacing="1" w:after="100" w:afterAutospacing="1"/>
      <w:jc w:val="left"/>
    </w:pPr>
    <w:rPr>
      <w:rFonts w:ascii="仿宋" w:eastAsia="仿宋" w:hAnsi="仿宋" w:cs="宋体"/>
      <w:b/>
      <w:bCs/>
      <w:kern w:val="0"/>
      <w:sz w:val="40"/>
      <w:szCs w:val="40"/>
    </w:rPr>
  </w:style>
  <w:style w:type="paragraph" w:customStyle="1" w:styleId="xl66">
    <w:name w:val="xl66"/>
    <w:basedOn w:val="a"/>
    <w:rsid w:val="006F05E5"/>
    <w:pPr>
      <w:widowControl/>
      <w:spacing w:before="100" w:beforeAutospacing="1" w:after="100" w:afterAutospacing="1"/>
      <w:jc w:val="left"/>
    </w:pPr>
    <w:rPr>
      <w:rFonts w:ascii="仿宋" w:eastAsia="仿宋" w:hAnsi="仿宋" w:cs="宋体"/>
      <w:b/>
      <w:bCs/>
      <w:kern w:val="0"/>
      <w:sz w:val="40"/>
      <w:szCs w:val="40"/>
    </w:rPr>
  </w:style>
  <w:style w:type="paragraph" w:customStyle="1" w:styleId="xl67">
    <w:name w:val="xl67"/>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68">
    <w:name w:val="xl68"/>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69">
    <w:name w:val="xl69"/>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0">
    <w:name w:val="xl70"/>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1">
    <w:name w:val="xl71"/>
    <w:basedOn w:val="a"/>
    <w:rsid w:val="006F05E5"/>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72">
    <w:name w:val="xl72"/>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73">
    <w:name w:val="xl73"/>
    <w:basedOn w:val="a"/>
    <w:rsid w:val="006F05E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4">
    <w:name w:val="xl74"/>
    <w:basedOn w:val="a"/>
    <w:rsid w:val="006F05E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5">
    <w:name w:val="xl75"/>
    <w:basedOn w:val="a"/>
    <w:rsid w:val="006F05E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6">
    <w:name w:val="xl76"/>
    <w:basedOn w:val="a"/>
    <w:rsid w:val="006F05E5"/>
    <w:pPr>
      <w:widowControl/>
      <w:pBdr>
        <w:left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7">
    <w:name w:val="xl77"/>
    <w:basedOn w:val="a"/>
    <w:rsid w:val="006F05E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8">
    <w:name w:val="xl78"/>
    <w:basedOn w:val="a"/>
    <w:rsid w:val="006F05E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79">
    <w:name w:val="xl79"/>
    <w:basedOn w:val="a"/>
    <w:rsid w:val="006F05E5"/>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80">
    <w:name w:val="xl80"/>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444444"/>
      <w:kern w:val="0"/>
      <w:sz w:val="40"/>
      <w:szCs w:val="40"/>
    </w:rPr>
  </w:style>
  <w:style w:type="paragraph" w:customStyle="1" w:styleId="xl81">
    <w:name w:val="xl81"/>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40"/>
      <w:szCs w:val="40"/>
    </w:rPr>
  </w:style>
  <w:style w:type="paragraph" w:customStyle="1" w:styleId="xl82">
    <w:name w:val="xl82"/>
    <w:basedOn w:val="a"/>
    <w:rsid w:val="006F05E5"/>
    <w:pPr>
      <w:widowControl/>
      <w:pBdr>
        <w:top w:val="single" w:sz="4" w:space="0" w:color="auto"/>
        <w:left w:val="single" w:sz="4" w:space="0" w:color="auto"/>
        <w:right w:val="single" w:sz="4" w:space="0" w:color="auto"/>
      </w:pBdr>
      <w:spacing w:before="100" w:beforeAutospacing="1" w:after="100" w:afterAutospacing="1"/>
      <w:jc w:val="right"/>
    </w:pPr>
    <w:rPr>
      <w:rFonts w:ascii="仿宋" w:eastAsia="仿宋" w:hAnsi="仿宋" w:cs="宋体"/>
      <w:b/>
      <w:bCs/>
      <w:kern w:val="0"/>
      <w:sz w:val="40"/>
      <w:szCs w:val="40"/>
    </w:rPr>
  </w:style>
  <w:style w:type="paragraph" w:customStyle="1" w:styleId="xl83">
    <w:name w:val="xl83"/>
    <w:basedOn w:val="a"/>
    <w:rsid w:val="006F05E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仿宋" w:eastAsia="仿宋" w:hAnsi="仿宋" w:cs="宋体"/>
      <w:b/>
      <w:bCs/>
      <w:kern w:val="0"/>
      <w:sz w:val="40"/>
      <w:szCs w:val="40"/>
    </w:rPr>
  </w:style>
  <w:style w:type="paragraph" w:customStyle="1" w:styleId="xl84">
    <w:name w:val="xl84"/>
    <w:basedOn w:val="a"/>
    <w:rsid w:val="006F05E5"/>
    <w:pPr>
      <w:widowControl/>
      <w:pBdr>
        <w:left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85">
    <w:name w:val="xl85"/>
    <w:basedOn w:val="a"/>
    <w:rsid w:val="006F05E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仿宋" w:eastAsia="仿宋" w:hAnsi="仿宋" w:cs="宋体"/>
      <w:b/>
      <w:bCs/>
      <w:kern w:val="0"/>
      <w:sz w:val="40"/>
      <w:szCs w:val="40"/>
    </w:rPr>
  </w:style>
  <w:style w:type="paragraph" w:customStyle="1" w:styleId="xl86">
    <w:name w:val="xl86"/>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87">
    <w:name w:val="xl87"/>
    <w:basedOn w:val="a"/>
    <w:rsid w:val="006F05E5"/>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40"/>
      <w:szCs w:val="40"/>
    </w:rPr>
  </w:style>
  <w:style w:type="paragraph" w:customStyle="1" w:styleId="xl88">
    <w:name w:val="xl88"/>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89">
    <w:name w:val="xl89"/>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90">
    <w:name w:val="xl90"/>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91">
    <w:name w:val="xl91"/>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92">
    <w:name w:val="xl92"/>
    <w:basedOn w:val="a"/>
    <w:rsid w:val="006F05E5"/>
    <w:pPr>
      <w:widowControl/>
      <w:spacing w:before="100" w:beforeAutospacing="1" w:after="100" w:afterAutospacing="1"/>
      <w:jc w:val="left"/>
    </w:pPr>
    <w:rPr>
      <w:rFonts w:ascii="仿宋" w:eastAsia="仿宋" w:hAnsi="仿宋" w:cs="宋体"/>
      <w:b/>
      <w:bCs/>
      <w:kern w:val="0"/>
      <w:sz w:val="36"/>
      <w:szCs w:val="36"/>
    </w:rPr>
  </w:style>
  <w:style w:type="paragraph" w:customStyle="1" w:styleId="xl93">
    <w:name w:val="xl93"/>
    <w:basedOn w:val="a"/>
    <w:rsid w:val="006F05E5"/>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94">
    <w:name w:val="xl94"/>
    <w:basedOn w:val="a"/>
    <w:rsid w:val="006F05E5"/>
    <w:pPr>
      <w:widowControl/>
      <w:pBdr>
        <w:left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95">
    <w:name w:val="xl95"/>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96">
    <w:name w:val="xl96"/>
    <w:basedOn w:val="a"/>
    <w:rsid w:val="006F05E5"/>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97">
    <w:name w:val="xl97"/>
    <w:basedOn w:val="a"/>
    <w:rsid w:val="006F05E5"/>
    <w:pPr>
      <w:widowControl/>
      <w:pBdr>
        <w:left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98">
    <w:name w:val="xl98"/>
    <w:basedOn w:val="a"/>
    <w:rsid w:val="006F05E5"/>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99">
    <w:name w:val="xl99"/>
    <w:basedOn w:val="a"/>
    <w:rsid w:val="006F05E5"/>
    <w:pPr>
      <w:widowControl/>
      <w:pBdr>
        <w:top w:val="single" w:sz="4" w:space="0" w:color="auto"/>
        <w:left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100">
    <w:name w:val="xl100"/>
    <w:basedOn w:val="a"/>
    <w:rsid w:val="006F05E5"/>
    <w:pPr>
      <w:widowControl/>
      <w:pBdr>
        <w:left w:val="single" w:sz="4" w:space="0" w:color="auto"/>
        <w:bottom w:val="single" w:sz="4" w:space="0" w:color="auto"/>
      </w:pBdr>
      <w:spacing w:before="100" w:beforeAutospacing="1" w:after="100" w:afterAutospacing="1"/>
      <w:jc w:val="center"/>
    </w:pPr>
    <w:rPr>
      <w:rFonts w:ascii="仿宋" w:eastAsia="仿宋" w:hAnsi="仿宋" w:cs="宋体"/>
      <w:b/>
      <w:bCs/>
      <w:kern w:val="0"/>
      <w:sz w:val="40"/>
      <w:szCs w:val="40"/>
    </w:rPr>
  </w:style>
  <w:style w:type="paragraph" w:customStyle="1" w:styleId="xl101">
    <w:name w:val="xl101"/>
    <w:basedOn w:val="a"/>
    <w:rsid w:val="006F05E5"/>
    <w:pPr>
      <w:widowControl/>
      <w:pBdr>
        <w:top w:val="single" w:sz="4" w:space="0" w:color="auto"/>
        <w:left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102">
    <w:name w:val="xl102"/>
    <w:basedOn w:val="a"/>
    <w:rsid w:val="006F05E5"/>
    <w:pPr>
      <w:widowControl/>
      <w:pBdr>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40"/>
      <w:szCs w:val="40"/>
    </w:rPr>
  </w:style>
  <w:style w:type="paragraph" w:customStyle="1" w:styleId="xl103">
    <w:name w:val="xl103"/>
    <w:basedOn w:val="a"/>
    <w:rsid w:val="006F05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 w:eastAsia="仿宋" w:hAnsi="仿宋" w:cs="宋体"/>
      <w:b/>
      <w:bCs/>
      <w:kern w:val="0"/>
      <w:sz w:val="40"/>
      <w:szCs w:val="40"/>
    </w:rPr>
  </w:style>
  <w:style w:type="paragraph" w:customStyle="1" w:styleId="xl104">
    <w:name w:val="xl104"/>
    <w:basedOn w:val="a"/>
    <w:rsid w:val="006F05E5"/>
    <w:pPr>
      <w:widowControl/>
      <w:pBdr>
        <w:bottom w:val="single" w:sz="4" w:space="0" w:color="auto"/>
        <w:right w:val="single" w:sz="4" w:space="0" w:color="auto"/>
      </w:pBdr>
      <w:spacing w:before="100" w:beforeAutospacing="1" w:after="100" w:afterAutospacing="1"/>
      <w:jc w:val="center"/>
    </w:pPr>
    <w:rPr>
      <w:rFonts w:ascii="仿宋" w:eastAsia="仿宋" w:hAnsi="仿宋" w:cs="宋体"/>
      <w:b/>
      <w:bCs/>
      <w:kern w:val="0"/>
      <w:sz w:val="40"/>
      <w:szCs w:val="40"/>
    </w:rPr>
  </w:style>
  <w:style w:type="paragraph" w:styleId="TOC1">
    <w:name w:val="toc 1"/>
    <w:basedOn w:val="a"/>
    <w:next w:val="a"/>
    <w:autoRedefine/>
    <w:uiPriority w:val="39"/>
    <w:unhideWhenUsed/>
    <w:rsid w:val="00945832"/>
    <w:pPr>
      <w:tabs>
        <w:tab w:val="right" w:leader="dot" w:pos="8296"/>
      </w:tabs>
      <w:jc w:val="center"/>
    </w:pPr>
    <w:rPr>
      <w:rFonts w:ascii="仿宋" w:eastAsia="仿宋" w:hAnsi="仿宋"/>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5011">
      <w:bodyDiv w:val="1"/>
      <w:marLeft w:val="0"/>
      <w:marRight w:val="0"/>
      <w:marTop w:val="0"/>
      <w:marBottom w:val="0"/>
      <w:divBdr>
        <w:top w:val="none" w:sz="0" w:space="0" w:color="auto"/>
        <w:left w:val="none" w:sz="0" w:space="0" w:color="auto"/>
        <w:bottom w:val="none" w:sz="0" w:space="0" w:color="auto"/>
        <w:right w:val="none" w:sz="0" w:space="0" w:color="auto"/>
      </w:divBdr>
    </w:div>
    <w:div w:id="403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FD60-E781-44B0-BA36-CF8F1A5C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40</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xzr</dc:creator>
  <cp:keywords/>
  <dc:description/>
  <cp:lastModifiedBy>365VIP</cp:lastModifiedBy>
  <cp:revision>5</cp:revision>
  <dcterms:created xsi:type="dcterms:W3CDTF">2025-02-23T07:52:00Z</dcterms:created>
  <dcterms:modified xsi:type="dcterms:W3CDTF">2025-04-11T08:24:00Z</dcterms:modified>
</cp:coreProperties>
</file>