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50360">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B50360">
              <w:rPr>
                <w:rFonts w:ascii="黑体" w:eastAsia="黑体" w:hAnsi="黑体" w:hint="eastAsia"/>
                <w:sz w:val="21"/>
                <w:szCs w:val="21"/>
              </w:rPr>
              <w:t>67.200.10</w:t>
            </w:r>
            <w:bookmarkEnd w:id="1"/>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C3160">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B404AF">
                    <w:rPr>
                      <w:rFonts w:hint="eastAsia"/>
                    </w:rPr>
                    <w:t>CS</w:t>
                  </w:r>
                  <w:r w:rsidR="009C3257">
                    <w:fldChar w:fldCharType="end"/>
                  </w:r>
                  <w:bookmarkEnd w:id="2"/>
                </w:p>
              </w:tc>
            </w:tr>
          </w:tbl>
          <w:p w:rsidR="00FB231D" w:rsidRPr="00672BFD" w:rsidRDefault="00672BFD" w:rsidP="000D6E9C">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D6E9C">
              <w:rPr>
                <w:rFonts w:ascii="黑体" w:eastAsia="黑体" w:hAnsi="黑体" w:hint="eastAsia"/>
                <w:sz w:val="21"/>
                <w:szCs w:val="21"/>
              </w:rPr>
              <w:t>X 14</w:t>
            </w:r>
            <w:r w:rsidRPr="00672BFD">
              <w:rPr>
                <w:rFonts w:ascii="黑体" w:eastAsia="黑体" w:hAnsi="黑体"/>
                <w:sz w:val="21"/>
                <w:szCs w:val="21"/>
              </w:rPr>
              <w:fldChar w:fldCharType="end"/>
            </w:r>
            <w:bookmarkEnd w:id="3"/>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4"/>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B404AF">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50360">
        <w:t>小磨香油传统制作技艺规范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C491D" w:rsidRPr="00FC491D">
        <w:rPr>
          <w:rFonts w:eastAsia="黑体"/>
          <w:noProof/>
          <w:szCs w:val="28"/>
        </w:rPr>
        <w:t xml:space="preserve">Specification of traditional </w:t>
      </w:r>
      <w:r w:rsidR="00FC491D">
        <w:rPr>
          <w:rFonts w:eastAsia="黑体" w:hint="eastAsia"/>
          <w:noProof/>
          <w:szCs w:val="28"/>
        </w:rPr>
        <w:t>xiaomo fragrant oil</w:t>
      </w:r>
      <w:r w:rsidR="00FC491D" w:rsidRPr="00FC491D">
        <w:rPr>
          <w:rFonts w:eastAsia="黑体"/>
          <w:noProof/>
          <w:szCs w:val="28"/>
        </w:rPr>
        <w:t xml:space="preserve"> production techniques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ADCF7" wp14:editId="2B8BB7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50360" w:rsidRDefault="00B50360" w:rsidP="00B50360">
      <w:pPr>
        <w:pStyle w:val="afffffc"/>
        <w:spacing w:after="360"/>
      </w:pPr>
      <w:bookmarkStart w:id="21" w:name="BookMark1"/>
      <w:r w:rsidRPr="00B50360">
        <w:rPr>
          <w:rFonts w:hint="eastAsia"/>
          <w:spacing w:val="320"/>
        </w:rPr>
        <w:lastRenderedPageBreak/>
        <w:t>目</w:t>
      </w:r>
      <w:r>
        <w:rPr>
          <w:rFonts w:hint="eastAsia"/>
        </w:rPr>
        <w:t>次</w:t>
      </w:r>
    </w:p>
    <w:p w:rsidR="00B50360" w:rsidRPr="00B50360" w:rsidRDefault="00B50360">
      <w:pPr>
        <w:pStyle w:val="10"/>
        <w:tabs>
          <w:tab w:val="right" w:leader="dot" w:pos="9344"/>
        </w:tabs>
        <w:rPr>
          <w:rFonts w:asciiTheme="minorHAnsi" w:eastAsiaTheme="minorEastAsia" w:hAnsiTheme="minorHAnsi" w:cstheme="minorBidi"/>
          <w:noProof/>
          <w:szCs w:val="22"/>
        </w:rPr>
      </w:pPr>
      <w:r w:rsidRPr="00B50360">
        <w:fldChar w:fldCharType="begin"/>
      </w:r>
      <w:r w:rsidRPr="00B50360">
        <w:instrText xml:space="preserve"> TOC \o "1-1" \h </w:instrText>
      </w:r>
      <w:r w:rsidRPr="00B50360">
        <w:fldChar w:fldCharType="separate"/>
      </w:r>
      <w:hyperlink w:anchor="_Toc196745055" w:history="1">
        <w:r w:rsidRPr="00B50360">
          <w:rPr>
            <w:rStyle w:val="affffff7"/>
            <w:rFonts w:hint="eastAsia"/>
            <w:noProof/>
          </w:rPr>
          <w:t>前言</w:t>
        </w:r>
        <w:r w:rsidRPr="00B50360">
          <w:rPr>
            <w:noProof/>
          </w:rPr>
          <w:tab/>
        </w:r>
        <w:r w:rsidRPr="00B50360">
          <w:rPr>
            <w:noProof/>
          </w:rPr>
          <w:fldChar w:fldCharType="begin"/>
        </w:r>
        <w:r w:rsidRPr="00B50360">
          <w:rPr>
            <w:noProof/>
          </w:rPr>
          <w:instrText xml:space="preserve"> PAGEREF _Toc196745055 \h </w:instrText>
        </w:r>
        <w:r w:rsidRPr="00B50360">
          <w:rPr>
            <w:noProof/>
          </w:rPr>
        </w:r>
        <w:r w:rsidRPr="00B50360">
          <w:rPr>
            <w:noProof/>
          </w:rPr>
          <w:fldChar w:fldCharType="separate"/>
        </w:r>
        <w:r w:rsidR="00B151B0">
          <w:rPr>
            <w:noProof/>
          </w:rPr>
          <w:t>II</w:t>
        </w:r>
        <w:r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56" w:history="1">
        <w:r w:rsidR="00B50360" w:rsidRPr="00B50360">
          <w:rPr>
            <w:rStyle w:val="affffff7"/>
            <w:noProof/>
          </w:rPr>
          <w:t>1</w:t>
        </w:r>
        <w:r w:rsidR="00B50360">
          <w:rPr>
            <w:rStyle w:val="affffff7"/>
            <w:noProof/>
          </w:rPr>
          <w:t xml:space="preserve"> </w:t>
        </w:r>
        <w:r w:rsidR="00B50360" w:rsidRPr="00B50360">
          <w:rPr>
            <w:rStyle w:val="affffff7"/>
            <w:rFonts w:hint="eastAsia"/>
            <w:noProof/>
          </w:rPr>
          <w:t xml:space="preserve"> 范围</w:t>
        </w:r>
        <w:r w:rsidR="00B50360" w:rsidRPr="00B50360">
          <w:rPr>
            <w:noProof/>
          </w:rPr>
          <w:tab/>
        </w:r>
        <w:r w:rsidR="00B50360" w:rsidRPr="00B50360">
          <w:rPr>
            <w:noProof/>
          </w:rPr>
          <w:fldChar w:fldCharType="begin"/>
        </w:r>
        <w:r w:rsidR="00B50360" w:rsidRPr="00B50360">
          <w:rPr>
            <w:noProof/>
          </w:rPr>
          <w:instrText xml:space="preserve"> PAGEREF _Toc196745056 \h </w:instrText>
        </w:r>
        <w:r w:rsidR="00B50360" w:rsidRPr="00B50360">
          <w:rPr>
            <w:noProof/>
          </w:rPr>
        </w:r>
        <w:r w:rsidR="00B50360" w:rsidRPr="00B50360">
          <w:rPr>
            <w:noProof/>
          </w:rPr>
          <w:fldChar w:fldCharType="separate"/>
        </w:r>
        <w:r w:rsidR="00B151B0">
          <w:rPr>
            <w:noProof/>
          </w:rPr>
          <w:t>1</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57" w:history="1">
        <w:r w:rsidR="00B50360" w:rsidRPr="00B50360">
          <w:rPr>
            <w:rStyle w:val="affffff7"/>
            <w:noProof/>
          </w:rPr>
          <w:t>2</w:t>
        </w:r>
        <w:r w:rsidR="00B50360">
          <w:rPr>
            <w:rStyle w:val="affffff7"/>
            <w:noProof/>
          </w:rPr>
          <w:t xml:space="preserve"> </w:t>
        </w:r>
        <w:r w:rsidR="00B50360" w:rsidRPr="00B50360">
          <w:rPr>
            <w:rStyle w:val="affffff7"/>
            <w:rFonts w:hint="eastAsia"/>
            <w:noProof/>
          </w:rPr>
          <w:t xml:space="preserve"> 规范性引用文件</w:t>
        </w:r>
        <w:r w:rsidR="00B50360" w:rsidRPr="00B50360">
          <w:rPr>
            <w:noProof/>
          </w:rPr>
          <w:tab/>
        </w:r>
        <w:r w:rsidR="00B50360" w:rsidRPr="00B50360">
          <w:rPr>
            <w:noProof/>
          </w:rPr>
          <w:fldChar w:fldCharType="begin"/>
        </w:r>
        <w:r w:rsidR="00B50360" w:rsidRPr="00B50360">
          <w:rPr>
            <w:noProof/>
          </w:rPr>
          <w:instrText xml:space="preserve"> PAGEREF _Toc196745057 \h </w:instrText>
        </w:r>
        <w:r w:rsidR="00B50360" w:rsidRPr="00B50360">
          <w:rPr>
            <w:noProof/>
          </w:rPr>
        </w:r>
        <w:r w:rsidR="00B50360" w:rsidRPr="00B50360">
          <w:rPr>
            <w:noProof/>
          </w:rPr>
          <w:fldChar w:fldCharType="separate"/>
        </w:r>
        <w:r w:rsidR="00B151B0">
          <w:rPr>
            <w:noProof/>
          </w:rPr>
          <w:t>1</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58" w:history="1">
        <w:r w:rsidR="00B50360" w:rsidRPr="00B50360">
          <w:rPr>
            <w:rStyle w:val="affffff7"/>
            <w:noProof/>
          </w:rPr>
          <w:t>3</w:t>
        </w:r>
        <w:r w:rsidR="00B50360">
          <w:rPr>
            <w:rStyle w:val="affffff7"/>
            <w:noProof/>
          </w:rPr>
          <w:t xml:space="preserve"> </w:t>
        </w:r>
        <w:r w:rsidR="00B50360" w:rsidRPr="00B50360">
          <w:rPr>
            <w:rStyle w:val="affffff7"/>
            <w:rFonts w:hint="eastAsia"/>
            <w:noProof/>
          </w:rPr>
          <w:t xml:space="preserve"> 术语和定义</w:t>
        </w:r>
        <w:r w:rsidR="00B50360" w:rsidRPr="00B50360">
          <w:rPr>
            <w:noProof/>
          </w:rPr>
          <w:tab/>
        </w:r>
        <w:r w:rsidR="00B50360" w:rsidRPr="00B50360">
          <w:rPr>
            <w:noProof/>
          </w:rPr>
          <w:fldChar w:fldCharType="begin"/>
        </w:r>
        <w:r w:rsidR="00B50360" w:rsidRPr="00B50360">
          <w:rPr>
            <w:noProof/>
          </w:rPr>
          <w:instrText xml:space="preserve"> PAGEREF _Toc196745058 \h </w:instrText>
        </w:r>
        <w:r w:rsidR="00B50360" w:rsidRPr="00B50360">
          <w:rPr>
            <w:noProof/>
          </w:rPr>
        </w:r>
        <w:r w:rsidR="00B50360" w:rsidRPr="00B50360">
          <w:rPr>
            <w:noProof/>
          </w:rPr>
          <w:fldChar w:fldCharType="separate"/>
        </w:r>
        <w:r w:rsidR="00B151B0">
          <w:rPr>
            <w:noProof/>
          </w:rPr>
          <w:t>1</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59" w:history="1">
        <w:r w:rsidR="00B50360" w:rsidRPr="00B50360">
          <w:rPr>
            <w:rStyle w:val="affffff7"/>
            <w:noProof/>
          </w:rPr>
          <w:t>4</w:t>
        </w:r>
        <w:r w:rsidR="00B50360">
          <w:rPr>
            <w:rStyle w:val="affffff7"/>
            <w:noProof/>
          </w:rPr>
          <w:t xml:space="preserve"> </w:t>
        </w:r>
        <w:r w:rsidR="00B50360" w:rsidRPr="00B50360">
          <w:rPr>
            <w:rStyle w:val="affffff7"/>
            <w:rFonts w:hint="eastAsia"/>
            <w:noProof/>
          </w:rPr>
          <w:t xml:space="preserve"> 基本要求</w:t>
        </w:r>
        <w:r w:rsidR="00B50360" w:rsidRPr="00B50360">
          <w:rPr>
            <w:noProof/>
          </w:rPr>
          <w:tab/>
        </w:r>
        <w:r w:rsidR="00B50360" w:rsidRPr="00B50360">
          <w:rPr>
            <w:noProof/>
          </w:rPr>
          <w:fldChar w:fldCharType="begin"/>
        </w:r>
        <w:r w:rsidR="00B50360" w:rsidRPr="00B50360">
          <w:rPr>
            <w:noProof/>
          </w:rPr>
          <w:instrText xml:space="preserve"> PAGEREF _Toc196745059 \h </w:instrText>
        </w:r>
        <w:r w:rsidR="00B50360" w:rsidRPr="00B50360">
          <w:rPr>
            <w:noProof/>
          </w:rPr>
        </w:r>
        <w:r w:rsidR="00B50360" w:rsidRPr="00B50360">
          <w:rPr>
            <w:noProof/>
          </w:rPr>
          <w:fldChar w:fldCharType="separate"/>
        </w:r>
        <w:r w:rsidR="00B151B0">
          <w:rPr>
            <w:noProof/>
          </w:rPr>
          <w:t>1</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60" w:history="1">
        <w:r w:rsidR="00B50360" w:rsidRPr="00B50360">
          <w:rPr>
            <w:rStyle w:val="affffff7"/>
            <w:noProof/>
          </w:rPr>
          <w:t>5</w:t>
        </w:r>
        <w:r w:rsidR="00B50360">
          <w:rPr>
            <w:rStyle w:val="affffff7"/>
            <w:noProof/>
          </w:rPr>
          <w:t xml:space="preserve"> </w:t>
        </w:r>
        <w:r w:rsidR="00B50360" w:rsidRPr="00B50360">
          <w:rPr>
            <w:rStyle w:val="affffff7"/>
            <w:rFonts w:hint="eastAsia"/>
            <w:noProof/>
          </w:rPr>
          <w:t xml:space="preserve"> 制作工艺</w:t>
        </w:r>
        <w:r w:rsidR="00B50360" w:rsidRPr="00B50360">
          <w:rPr>
            <w:noProof/>
          </w:rPr>
          <w:tab/>
        </w:r>
        <w:r w:rsidR="00B50360" w:rsidRPr="00B50360">
          <w:rPr>
            <w:noProof/>
          </w:rPr>
          <w:fldChar w:fldCharType="begin"/>
        </w:r>
        <w:r w:rsidR="00B50360" w:rsidRPr="00B50360">
          <w:rPr>
            <w:noProof/>
          </w:rPr>
          <w:instrText xml:space="preserve"> PAGEREF _Toc196745060 \h </w:instrText>
        </w:r>
        <w:r w:rsidR="00B50360" w:rsidRPr="00B50360">
          <w:rPr>
            <w:noProof/>
          </w:rPr>
        </w:r>
        <w:r w:rsidR="00B50360" w:rsidRPr="00B50360">
          <w:rPr>
            <w:noProof/>
          </w:rPr>
          <w:fldChar w:fldCharType="separate"/>
        </w:r>
        <w:r w:rsidR="00B151B0">
          <w:rPr>
            <w:noProof/>
          </w:rPr>
          <w:t>2</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61" w:history="1">
        <w:r w:rsidR="00B50360" w:rsidRPr="00B50360">
          <w:rPr>
            <w:rStyle w:val="affffff7"/>
            <w:noProof/>
          </w:rPr>
          <w:t>6</w:t>
        </w:r>
        <w:r w:rsidR="00B50360">
          <w:rPr>
            <w:rStyle w:val="affffff7"/>
            <w:noProof/>
          </w:rPr>
          <w:t xml:space="preserve"> </w:t>
        </w:r>
        <w:r w:rsidR="00B50360" w:rsidRPr="00B50360">
          <w:rPr>
            <w:rStyle w:val="affffff7"/>
            <w:rFonts w:hint="eastAsia"/>
            <w:noProof/>
          </w:rPr>
          <w:t xml:space="preserve"> 卫生要求</w:t>
        </w:r>
        <w:r w:rsidR="00B50360" w:rsidRPr="00B50360">
          <w:rPr>
            <w:noProof/>
          </w:rPr>
          <w:tab/>
        </w:r>
        <w:r w:rsidR="00B50360" w:rsidRPr="00B50360">
          <w:rPr>
            <w:noProof/>
          </w:rPr>
          <w:fldChar w:fldCharType="begin"/>
        </w:r>
        <w:r w:rsidR="00B50360" w:rsidRPr="00B50360">
          <w:rPr>
            <w:noProof/>
          </w:rPr>
          <w:instrText xml:space="preserve"> PAGEREF _Toc196745061 \h </w:instrText>
        </w:r>
        <w:r w:rsidR="00B50360" w:rsidRPr="00B50360">
          <w:rPr>
            <w:noProof/>
          </w:rPr>
        </w:r>
        <w:r w:rsidR="00B50360" w:rsidRPr="00B50360">
          <w:rPr>
            <w:noProof/>
          </w:rPr>
          <w:fldChar w:fldCharType="separate"/>
        </w:r>
        <w:r w:rsidR="00B151B0">
          <w:rPr>
            <w:noProof/>
          </w:rPr>
          <w:t>3</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62" w:history="1">
        <w:r w:rsidR="00B50360" w:rsidRPr="00B50360">
          <w:rPr>
            <w:rStyle w:val="affffff7"/>
            <w:noProof/>
          </w:rPr>
          <w:t>7</w:t>
        </w:r>
        <w:r w:rsidR="00B50360">
          <w:rPr>
            <w:rStyle w:val="affffff7"/>
            <w:noProof/>
          </w:rPr>
          <w:t xml:space="preserve"> </w:t>
        </w:r>
        <w:r w:rsidR="00B50360" w:rsidRPr="00B50360">
          <w:rPr>
            <w:rStyle w:val="affffff7"/>
            <w:rFonts w:hint="eastAsia"/>
            <w:noProof/>
          </w:rPr>
          <w:t xml:space="preserve"> 质量控制</w:t>
        </w:r>
        <w:r w:rsidR="00B50360" w:rsidRPr="00B50360">
          <w:rPr>
            <w:noProof/>
          </w:rPr>
          <w:tab/>
        </w:r>
        <w:r w:rsidR="00B50360" w:rsidRPr="00B50360">
          <w:rPr>
            <w:noProof/>
          </w:rPr>
          <w:fldChar w:fldCharType="begin"/>
        </w:r>
        <w:r w:rsidR="00B50360" w:rsidRPr="00B50360">
          <w:rPr>
            <w:noProof/>
          </w:rPr>
          <w:instrText xml:space="preserve"> PAGEREF _Toc196745062 \h </w:instrText>
        </w:r>
        <w:r w:rsidR="00B50360" w:rsidRPr="00B50360">
          <w:rPr>
            <w:noProof/>
          </w:rPr>
        </w:r>
        <w:r w:rsidR="00B50360" w:rsidRPr="00B50360">
          <w:rPr>
            <w:noProof/>
          </w:rPr>
          <w:fldChar w:fldCharType="separate"/>
        </w:r>
        <w:r w:rsidR="00B151B0">
          <w:rPr>
            <w:noProof/>
          </w:rPr>
          <w:t>3</w:t>
        </w:r>
        <w:r w:rsidR="00B50360" w:rsidRPr="00B50360">
          <w:rPr>
            <w:noProof/>
          </w:rPr>
          <w:fldChar w:fldCharType="end"/>
        </w:r>
      </w:hyperlink>
    </w:p>
    <w:p w:rsidR="00B50360" w:rsidRPr="00B50360" w:rsidRDefault="009124F2">
      <w:pPr>
        <w:pStyle w:val="10"/>
        <w:tabs>
          <w:tab w:val="right" w:leader="dot" w:pos="9344"/>
        </w:tabs>
        <w:rPr>
          <w:rFonts w:asciiTheme="minorHAnsi" w:eastAsiaTheme="minorEastAsia" w:hAnsiTheme="minorHAnsi" w:cstheme="minorBidi"/>
          <w:noProof/>
          <w:szCs w:val="22"/>
        </w:rPr>
      </w:pPr>
      <w:hyperlink w:anchor="_Toc196745063" w:history="1">
        <w:r w:rsidR="00B50360" w:rsidRPr="00B50360">
          <w:rPr>
            <w:rStyle w:val="affffff7"/>
            <w:noProof/>
          </w:rPr>
          <w:t>8</w:t>
        </w:r>
        <w:r w:rsidR="00B50360">
          <w:rPr>
            <w:rStyle w:val="affffff7"/>
            <w:noProof/>
          </w:rPr>
          <w:t xml:space="preserve"> </w:t>
        </w:r>
        <w:r w:rsidR="00B50360" w:rsidRPr="00B50360">
          <w:rPr>
            <w:rStyle w:val="affffff7"/>
            <w:rFonts w:hint="eastAsia"/>
            <w:noProof/>
          </w:rPr>
          <w:t xml:space="preserve"> 标识、包装、贮存和运输</w:t>
        </w:r>
        <w:r w:rsidR="00B50360" w:rsidRPr="00B50360">
          <w:rPr>
            <w:noProof/>
          </w:rPr>
          <w:tab/>
        </w:r>
        <w:r w:rsidR="00B50360" w:rsidRPr="00B50360">
          <w:rPr>
            <w:noProof/>
          </w:rPr>
          <w:fldChar w:fldCharType="begin"/>
        </w:r>
        <w:r w:rsidR="00B50360" w:rsidRPr="00B50360">
          <w:rPr>
            <w:noProof/>
          </w:rPr>
          <w:instrText xml:space="preserve"> PAGEREF _Toc196745063 \h </w:instrText>
        </w:r>
        <w:r w:rsidR="00B50360" w:rsidRPr="00B50360">
          <w:rPr>
            <w:noProof/>
          </w:rPr>
        </w:r>
        <w:r w:rsidR="00B50360" w:rsidRPr="00B50360">
          <w:rPr>
            <w:noProof/>
          </w:rPr>
          <w:fldChar w:fldCharType="separate"/>
        </w:r>
        <w:r w:rsidR="00B151B0">
          <w:rPr>
            <w:noProof/>
          </w:rPr>
          <w:t>3</w:t>
        </w:r>
        <w:r w:rsidR="00B50360" w:rsidRPr="00B50360">
          <w:rPr>
            <w:noProof/>
          </w:rPr>
          <w:fldChar w:fldCharType="end"/>
        </w:r>
      </w:hyperlink>
    </w:p>
    <w:p w:rsidR="00B50360" w:rsidRPr="00B50360" w:rsidRDefault="00B50360" w:rsidP="00B50360">
      <w:pPr>
        <w:pStyle w:val="afffffc"/>
        <w:spacing w:after="360"/>
        <w:sectPr w:rsidR="00B50360" w:rsidRPr="00B50360" w:rsidSect="00B50360">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B50360">
        <w:fldChar w:fldCharType="end"/>
      </w:r>
    </w:p>
    <w:p w:rsidR="00B404AF" w:rsidRDefault="00B404AF" w:rsidP="00B404AF">
      <w:pPr>
        <w:pStyle w:val="a6"/>
        <w:spacing w:before="900" w:after="360"/>
      </w:pPr>
      <w:bookmarkStart w:id="22" w:name="_Toc196745055"/>
      <w:bookmarkStart w:id="23" w:name="BookMark2"/>
      <w:bookmarkEnd w:id="21"/>
      <w:r w:rsidRPr="00B404AF">
        <w:rPr>
          <w:spacing w:val="320"/>
        </w:rPr>
        <w:lastRenderedPageBreak/>
        <w:t>前</w:t>
      </w:r>
      <w:r>
        <w:t>言</w:t>
      </w:r>
      <w:bookmarkEnd w:id="22"/>
    </w:p>
    <w:p w:rsidR="00B404AF" w:rsidRDefault="00B404AF" w:rsidP="00FC491D">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FC491D">
      <w:pPr>
        <w:pStyle w:val="affff6"/>
        <w:spacing w:line="288" w:lineRule="auto"/>
        <w:ind w:firstLine="420"/>
      </w:pPr>
      <w:r>
        <w:t>请注意本文件的某些内容可能涉及专利。本文件的发布机构不承担识别专利的责任。</w:t>
      </w:r>
    </w:p>
    <w:p w:rsidR="00B404AF" w:rsidRDefault="00B404AF" w:rsidP="00FC491D">
      <w:pPr>
        <w:pStyle w:val="affff6"/>
        <w:spacing w:line="288" w:lineRule="auto"/>
        <w:ind w:firstLine="420"/>
      </w:pPr>
      <w:r>
        <w:rPr>
          <w:rFonts w:hint="eastAsia"/>
        </w:rPr>
        <w:t>本文件由</w:t>
      </w:r>
      <w:r w:rsidR="00FC491D" w:rsidRPr="00FC491D">
        <w:rPr>
          <w:rFonts w:hint="eastAsia"/>
        </w:rPr>
        <w:t>大名县芝麻香油产业协会</w:t>
      </w:r>
      <w:r>
        <w:rPr>
          <w:rFonts w:hint="eastAsia"/>
        </w:rPr>
        <w:t>提出。</w:t>
      </w:r>
    </w:p>
    <w:p w:rsidR="00B404AF" w:rsidRDefault="00B404AF" w:rsidP="00FC491D">
      <w:pPr>
        <w:pStyle w:val="affff6"/>
        <w:spacing w:line="288" w:lineRule="auto"/>
        <w:ind w:firstLine="420"/>
      </w:pPr>
      <w:r>
        <w:rPr>
          <w:rFonts w:hint="eastAsia"/>
        </w:rPr>
        <w:t>本文件由中国商品学会归口。</w:t>
      </w:r>
    </w:p>
    <w:p w:rsidR="00B404AF" w:rsidRDefault="00B404AF" w:rsidP="00FC491D">
      <w:pPr>
        <w:pStyle w:val="affff6"/>
        <w:spacing w:line="288" w:lineRule="auto"/>
        <w:ind w:firstLine="420"/>
      </w:pPr>
      <w:r>
        <w:rPr>
          <w:rFonts w:hint="eastAsia"/>
        </w:rPr>
        <w:t>本文件起草单位：</w:t>
      </w:r>
      <w:r w:rsidR="00FC491D" w:rsidRPr="00FC491D">
        <w:rPr>
          <w:rFonts w:hint="eastAsia"/>
        </w:rPr>
        <w:t>大名县芝麻香油产业协会</w:t>
      </w:r>
      <w:r>
        <w:rPr>
          <w:rFonts w:hint="eastAsia"/>
        </w:rPr>
        <w:t>、</w:t>
      </w:r>
      <w:r w:rsidR="00FC491D" w:rsidRPr="00FC491D">
        <w:rPr>
          <w:rFonts w:hint="eastAsia"/>
        </w:rPr>
        <w:t>河南省农业科学院芝麻研究中心、河北省农林科学院粮油作物研究所、河南工业大学、大名县晟农农业投资发展有限公司、大名县京府黑芝麻小磨香油有限公司</w:t>
      </w:r>
      <w:r w:rsidR="00FC491D">
        <w:rPr>
          <w:rFonts w:hint="eastAsia"/>
        </w:rPr>
        <w:t>。</w:t>
      </w:r>
    </w:p>
    <w:p w:rsidR="00B404AF" w:rsidRDefault="00B404AF" w:rsidP="00FC491D">
      <w:pPr>
        <w:pStyle w:val="affff6"/>
        <w:spacing w:line="288" w:lineRule="auto"/>
        <w:ind w:firstLine="420"/>
      </w:pPr>
      <w:r>
        <w:rPr>
          <w:rFonts w:hint="eastAsia"/>
        </w:rPr>
        <w:t>本文件主要起草人：</w:t>
      </w:r>
      <w:r w:rsidR="00FC491D">
        <w:rPr>
          <w:rFonts w:hint="eastAsia"/>
        </w:rPr>
        <w:t>张海洋、徐桂真、崔彦芹、赵铂锤、刘华敏、段洪舟、杨怀林、李忠民、</w:t>
      </w:r>
      <w:r w:rsidR="00FC491D" w:rsidRPr="00FC491D">
        <w:rPr>
          <w:rFonts w:hint="eastAsia"/>
        </w:rPr>
        <w:t>杨虎</w:t>
      </w:r>
      <w:r w:rsidR="00FC491D">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5" w:name="NEW_STAND_NAME" w:displacedByCustomXml="prev"/>
        <w:p w:rsidR="00F26B7E" w:rsidRPr="00F26B7E" w:rsidRDefault="00311B21" w:rsidP="00B50360">
          <w:pPr>
            <w:pStyle w:val="afffffffff1"/>
            <w:spacing w:beforeLines="100" w:before="240" w:afterLines="220" w:after="528"/>
          </w:pPr>
          <w:r>
            <w:rPr>
              <w:rFonts w:hint="eastAsia"/>
            </w:rPr>
            <w:t>小磨香油传统制作技艺规范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999600"/>
      <w:bookmarkStart w:id="36" w:name="_Toc196745056"/>
      <w:r>
        <w:rPr>
          <w:rFonts w:hint="eastAsia"/>
        </w:rPr>
        <w:t>范围</w:t>
      </w:r>
      <w:bookmarkEnd w:id="26"/>
      <w:bookmarkEnd w:id="27"/>
      <w:bookmarkEnd w:id="28"/>
      <w:bookmarkEnd w:id="29"/>
      <w:bookmarkEnd w:id="30"/>
      <w:bookmarkEnd w:id="31"/>
      <w:bookmarkEnd w:id="32"/>
      <w:bookmarkEnd w:id="33"/>
      <w:bookmarkEnd w:id="34"/>
      <w:bookmarkEnd w:id="35"/>
      <w:bookmarkEnd w:id="36"/>
    </w:p>
    <w:p w:rsidR="008B0C9C" w:rsidRDefault="00FC491D" w:rsidP="009F3E2B">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本文件规定了小磨香油传统制作技艺的</w:t>
      </w:r>
      <w:r w:rsidR="00B50360">
        <w:t>基本要求、制作工艺、卫生要求、质量控制、标识、包装、贮存和运输。</w:t>
      </w:r>
    </w:p>
    <w:p w:rsidR="00FC491D" w:rsidRDefault="00FC491D" w:rsidP="009F3E2B">
      <w:pPr>
        <w:pStyle w:val="affff6"/>
        <w:spacing w:line="288" w:lineRule="auto"/>
        <w:ind w:firstLine="420"/>
      </w:pPr>
      <w:r>
        <w:rPr>
          <w:rFonts w:hint="eastAsia"/>
        </w:rPr>
        <w:t>本文件适用于</w:t>
      </w:r>
      <w:r w:rsidR="00B50360" w:rsidRPr="00B50360">
        <w:rPr>
          <w:rFonts w:hint="eastAsia"/>
        </w:rPr>
        <w:t>以芝麻为原料，采用传统石磨研磨、水代法工艺生产小磨香油的企业和作坊</w:t>
      </w:r>
      <w:r w:rsidR="00B50360">
        <w:rPr>
          <w:rFonts w:hint="eastAsia"/>
        </w:rPr>
        <w:t>。</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196745057"/>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9F3E2B">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50360" w:rsidRDefault="00B50360" w:rsidP="009F3E2B">
      <w:pPr>
        <w:pStyle w:val="affff6"/>
        <w:spacing w:line="288" w:lineRule="auto"/>
        <w:ind w:firstLine="420"/>
      </w:pPr>
      <w:r w:rsidRPr="00D51617">
        <w:rPr>
          <w:rFonts w:hint="eastAsia"/>
        </w:rPr>
        <w:t>GB/T 191</w:t>
      </w:r>
      <w:r>
        <w:rPr>
          <w:rFonts w:hint="eastAsia"/>
        </w:rPr>
        <w:t xml:space="preserve">  </w:t>
      </w:r>
      <w:r w:rsidRPr="00B50360">
        <w:rPr>
          <w:rFonts w:hint="eastAsia"/>
        </w:rPr>
        <w:t>包装储运图示标志</w:t>
      </w:r>
    </w:p>
    <w:p w:rsidR="00336E5C" w:rsidRDefault="00336E5C" w:rsidP="009F3E2B">
      <w:pPr>
        <w:pStyle w:val="affff6"/>
        <w:spacing w:line="288" w:lineRule="auto"/>
        <w:ind w:firstLine="420"/>
      </w:pPr>
      <w:r w:rsidRPr="00336E5C">
        <w:rPr>
          <w:rFonts w:hint="eastAsia"/>
        </w:rPr>
        <w:t>GB 2762</w:t>
      </w:r>
      <w:r>
        <w:rPr>
          <w:rFonts w:hint="eastAsia"/>
        </w:rPr>
        <w:t xml:space="preserve">  </w:t>
      </w:r>
      <w:r w:rsidR="00B50360" w:rsidRPr="00B50360">
        <w:rPr>
          <w:rFonts w:hint="eastAsia"/>
        </w:rPr>
        <w:t xml:space="preserve">食品安全国家标准 </w:t>
      </w:r>
      <w:r w:rsidR="00B50360">
        <w:rPr>
          <w:rFonts w:hint="eastAsia"/>
        </w:rPr>
        <w:t xml:space="preserve"> </w:t>
      </w:r>
      <w:r w:rsidR="00B50360" w:rsidRPr="00B50360">
        <w:rPr>
          <w:rFonts w:hint="eastAsia"/>
        </w:rPr>
        <w:t>食品中污染物限量</w:t>
      </w:r>
    </w:p>
    <w:p w:rsidR="00336E5C" w:rsidRDefault="00336E5C" w:rsidP="009F3E2B">
      <w:pPr>
        <w:pStyle w:val="affff6"/>
        <w:spacing w:line="288" w:lineRule="auto"/>
        <w:ind w:firstLine="420"/>
      </w:pPr>
      <w:r w:rsidRPr="00336E5C">
        <w:rPr>
          <w:rFonts w:hint="eastAsia"/>
        </w:rPr>
        <w:t>GB 2763</w:t>
      </w:r>
      <w:r>
        <w:rPr>
          <w:rFonts w:hint="eastAsia"/>
        </w:rPr>
        <w:t xml:space="preserve">  </w:t>
      </w:r>
      <w:r w:rsidR="00B50360" w:rsidRPr="00B50360">
        <w:rPr>
          <w:rFonts w:hint="eastAsia"/>
        </w:rPr>
        <w:t xml:space="preserve">食品安全国家标准 </w:t>
      </w:r>
      <w:r w:rsidR="00B50360">
        <w:rPr>
          <w:rFonts w:hint="eastAsia"/>
        </w:rPr>
        <w:t xml:space="preserve"> </w:t>
      </w:r>
      <w:r w:rsidR="00B50360" w:rsidRPr="00B50360">
        <w:rPr>
          <w:rFonts w:hint="eastAsia"/>
        </w:rPr>
        <w:t>食品中农药最大残留限量</w:t>
      </w:r>
    </w:p>
    <w:p w:rsidR="00336E5C" w:rsidRDefault="00336E5C" w:rsidP="009F3E2B">
      <w:pPr>
        <w:pStyle w:val="affff6"/>
        <w:spacing w:line="288" w:lineRule="auto"/>
        <w:ind w:firstLine="420"/>
      </w:pPr>
      <w:r w:rsidRPr="00336E5C">
        <w:rPr>
          <w:rFonts w:hint="eastAsia"/>
        </w:rPr>
        <w:t>GB 5749</w:t>
      </w:r>
      <w:r>
        <w:rPr>
          <w:rFonts w:hint="eastAsia"/>
        </w:rPr>
        <w:t xml:space="preserve">  </w:t>
      </w:r>
      <w:r w:rsidR="00B50360" w:rsidRPr="00B50360">
        <w:rPr>
          <w:rFonts w:hint="eastAsia"/>
        </w:rPr>
        <w:t>生活饮用水卫生标准</w:t>
      </w:r>
    </w:p>
    <w:p w:rsidR="00B50360" w:rsidRDefault="00B50360" w:rsidP="009F3E2B">
      <w:pPr>
        <w:pStyle w:val="affff6"/>
        <w:spacing w:line="288" w:lineRule="auto"/>
        <w:ind w:firstLine="420"/>
      </w:pPr>
      <w:r>
        <w:t>GB 7718</w:t>
      </w:r>
      <w:r>
        <w:rPr>
          <w:rFonts w:hint="eastAsia"/>
        </w:rPr>
        <w:t xml:space="preserve">  </w:t>
      </w:r>
      <w:r w:rsidRPr="00B50360">
        <w:rPr>
          <w:rFonts w:hint="eastAsia"/>
        </w:rPr>
        <w:t>食品安全国家标准</w:t>
      </w:r>
      <w:r>
        <w:rPr>
          <w:rFonts w:hint="eastAsia"/>
        </w:rPr>
        <w:t xml:space="preserve"> </w:t>
      </w:r>
      <w:r w:rsidRPr="00B50360">
        <w:rPr>
          <w:rFonts w:hint="eastAsia"/>
        </w:rPr>
        <w:t xml:space="preserve"> 预包装食品标签通则</w:t>
      </w:r>
    </w:p>
    <w:p w:rsidR="0058619D" w:rsidRDefault="0058619D" w:rsidP="009F3E2B">
      <w:pPr>
        <w:pStyle w:val="affff6"/>
        <w:spacing w:line="288" w:lineRule="auto"/>
        <w:ind w:firstLine="420"/>
      </w:pPr>
      <w:r>
        <w:rPr>
          <w:rFonts w:hint="eastAsia"/>
        </w:rPr>
        <w:t xml:space="preserve">GB/T 8233  </w:t>
      </w:r>
      <w:r w:rsidR="00B50360" w:rsidRPr="00B50360">
        <w:rPr>
          <w:rFonts w:hint="eastAsia"/>
        </w:rPr>
        <w:t>芝麻油</w:t>
      </w:r>
    </w:p>
    <w:p w:rsidR="00B50360" w:rsidRDefault="00B50360" w:rsidP="009F3E2B">
      <w:pPr>
        <w:pStyle w:val="affff6"/>
        <w:spacing w:line="288" w:lineRule="auto"/>
        <w:ind w:firstLine="420"/>
      </w:pPr>
      <w:r w:rsidRPr="00336E5C">
        <w:rPr>
          <w:rFonts w:hint="eastAsia"/>
        </w:rPr>
        <w:t>GB 8955</w:t>
      </w:r>
      <w:r>
        <w:rPr>
          <w:rFonts w:hint="eastAsia"/>
        </w:rPr>
        <w:t xml:space="preserve">  </w:t>
      </w:r>
      <w:r w:rsidRPr="00B50360">
        <w:rPr>
          <w:rFonts w:hint="eastAsia"/>
        </w:rPr>
        <w:t xml:space="preserve">食品安全国家标准 </w:t>
      </w:r>
      <w:r>
        <w:rPr>
          <w:rFonts w:hint="eastAsia"/>
        </w:rPr>
        <w:t xml:space="preserve"> </w:t>
      </w:r>
      <w:r w:rsidRPr="00B50360">
        <w:rPr>
          <w:rFonts w:hint="eastAsia"/>
        </w:rPr>
        <w:t>食用植物油及其制品生产卫生规范</w:t>
      </w:r>
    </w:p>
    <w:p w:rsidR="00B50360" w:rsidRDefault="00B50360" w:rsidP="009F3E2B">
      <w:pPr>
        <w:pStyle w:val="affff6"/>
        <w:spacing w:line="288" w:lineRule="auto"/>
        <w:ind w:firstLine="420"/>
      </w:pPr>
      <w:r w:rsidRPr="00336E5C">
        <w:rPr>
          <w:rFonts w:hint="eastAsia"/>
        </w:rPr>
        <w:t xml:space="preserve">GB/T </w:t>
      </w:r>
      <w:r>
        <w:rPr>
          <w:rFonts w:hint="eastAsia"/>
        </w:rPr>
        <w:t xml:space="preserve">11761  </w:t>
      </w:r>
      <w:r w:rsidRPr="00B50360">
        <w:rPr>
          <w:rFonts w:hint="eastAsia"/>
        </w:rPr>
        <w:t>芝麻</w:t>
      </w:r>
    </w:p>
    <w:p w:rsidR="0058619D" w:rsidRDefault="0058619D" w:rsidP="00336E5C">
      <w:pPr>
        <w:pStyle w:val="affff6"/>
        <w:spacing w:line="288" w:lineRule="auto"/>
        <w:ind w:firstLine="420"/>
      </w:pPr>
      <w:r>
        <w:rPr>
          <w:rFonts w:hint="eastAsia"/>
        </w:rPr>
        <w:t xml:space="preserve">GB 14881  </w:t>
      </w:r>
      <w:r w:rsidR="00B50360" w:rsidRPr="00B50360">
        <w:rPr>
          <w:rFonts w:hint="eastAsia"/>
        </w:rPr>
        <w:t>食品安全国家标准</w:t>
      </w:r>
      <w:r w:rsidR="00B50360">
        <w:rPr>
          <w:rFonts w:hint="eastAsia"/>
        </w:rPr>
        <w:t xml:space="preserve"> </w:t>
      </w:r>
      <w:r w:rsidR="00B50360" w:rsidRPr="00B50360">
        <w:rPr>
          <w:rFonts w:hint="eastAsia"/>
        </w:rPr>
        <w:t xml:space="preserve"> 食品生产通用卫生规范</w:t>
      </w:r>
    </w:p>
    <w:p w:rsidR="00B50360" w:rsidRDefault="00B50360" w:rsidP="00336E5C">
      <w:pPr>
        <w:pStyle w:val="affff6"/>
        <w:spacing w:line="288" w:lineRule="auto"/>
        <w:ind w:firstLine="420"/>
      </w:pPr>
      <w:r w:rsidRPr="00D51617">
        <w:rPr>
          <w:rFonts w:hint="eastAsia"/>
        </w:rPr>
        <w:t>GB/T 17374</w:t>
      </w:r>
      <w:r>
        <w:rPr>
          <w:rFonts w:hint="eastAsia"/>
        </w:rPr>
        <w:t xml:space="preserve">  </w:t>
      </w:r>
      <w:r w:rsidRPr="00B50360">
        <w:rPr>
          <w:rFonts w:hint="eastAsia"/>
        </w:rPr>
        <w:t>食用植物油销售包装</w:t>
      </w:r>
    </w:p>
    <w:p w:rsidR="00B50360" w:rsidRPr="008A57E6" w:rsidRDefault="00B50360" w:rsidP="00336E5C">
      <w:pPr>
        <w:pStyle w:val="affff6"/>
        <w:spacing w:line="288" w:lineRule="auto"/>
        <w:ind w:firstLine="420"/>
      </w:pPr>
      <w:r>
        <w:rPr>
          <w:rFonts w:hint="eastAsia"/>
        </w:rPr>
        <w:t xml:space="preserve">GB 28050  </w:t>
      </w:r>
      <w:r w:rsidRPr="00B50360">
        <w:rPr>
          <w:rFonts w:hint="eastAsia"/>
        </w:rPr>
        <w:t xml:space="preserve">食品安全国家标准 </w:t>
      </w:r>
      <w:r>
        <w:rPr>
          <w:rFonts w:hint="eastAsia"/>
        </w:rPr>
        <w:t xml:space="preserve"> </w:t>
      </w:r>
      <w:r w:rsidRPr="00B50360">
        <w:rPr>
          <w:rFonts w:hint="eastAsia"/>
        </w:rPr>
        <w:t>预包装食品营养标签通则</w:t>
      </w:r>
    </w:p>
    <w:p w:rsidR="00B265BC" w:rsidRPr="00E030F9" w:rsidRDefault="00FD59EB" w:rsidP="00FD59EB">
      <w:pPr>
        <w:pStyle w:val="affc"/>
        <w:spacing w:before="240" w:after="240"/>
      </w:pPr>
      <w:bookmarkStart w:id="48" w:name="_Toc97192966"/>
      <w:bookmarkStart w:id="49" w:name="_Toc187999602"/>
      <w:bookmarkStart w:id="50" w:name="_Toc196745058"/>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C491D" w:rsidP="00336E5C">
          <w:pPr>
            <w:pStyle w:val="affff6"/>
            <w:spacing w:line="288" w:lineRule="auto"/>
            <w:ind w:firstLine="420"/>
          </w:pPr>
          <w:r>
            <w:rPr>
              <w:rFonts w:hint="eastAsia"/>
            </w:rPr>
            <w:t xml:space="preserve">GB 14881、GB/T 8233 </w:t>
          </w:r>
          <w:r>
            <w:t>界定的以及下列术语和定义适用于本文件。</w:t>
          </w:r>
        </w:p>
      </w:sdtContent>
    </w:sdt>
    <w:p w:rsidR="00FC491D" w:rsidRDefault="00FC491D" w:rsidP="00336E5C">
      <w:pPr>
        <w:pStyle w:val="affffffffffe"/>
        <w:spacing w:line="288" w:lineRule="auto"/>
        <w:ind w:left="420" w:hangingChars="200" w:hanging="420"/>
        <w:rPr>
          <w:rFonts w:ascii="黑体" w:eastAsia="黑体" w:hAnsi="黑体"/>
        </w:rPr>
      </w:pPr>
      <w:r w:rsidRPr="00FC491D">
        <w:rPr>
          <w:rFonts w:ascii="黑体" w:eastAsia="黑体" w:hAnsi="黑体"/>
        </w:rPr>
        <w:br/>
      </w:r>
      <w:r>
        <w:rPr>
          <w:rFonts w:ascii="黑体" w:eastAsia="黑体" w:hAnsi="黑体"/>
        </w:rPr>
        <w:t>小磨香油</w:t>
      </w:r>
      <w:r>
        <w:rPr>
          <w:rFonts w:ascii="黑体" w:eastAsia="黑体" w:hAnsi="黑体" w:hint="eastAsia"/>
        </w:rPr>
        <w:t xml:space="preserve">  xiaomo fragrant oil</w:t>
      </w:r>
    </w:p>
    <w:p w:rsidR="002A1260" w:rsidRDefault="00FC491D" w:rsidP="00336E5C">
      <w:pPr>
        <w:pStyle w:val="affff6"/>
        <w:spacing w:line="288" w:lineRule="auto"/>
        <w:ind w:firstLine="420"/>
      </w:pPr>
      <w:r w:rsidRPr="00FC491D">
        <w:rPr>
          <w:rFonts w:hint="eastAsia"/>
        </w:rPr>
        <w:t>使用白芝麻为主要原料，经过焙炒和传统工艺制成的石磨磨浆，采用“水代法”生产的芝麻香油。</w:t>
      </w:r>
    </w:p>
    <w:p w:rsidR="00336E5C" w:rsidRDefault="00336E5C" w:rsidP="00336E5C">
      <w:pPr>
        <w:pStyle w:val="affffffffffe"/>
        <w:spacing w:line="288" w:lineRule="auto"/>
        <w:ind w:left="420" w:hangingChars="200" w:hanging="420"/>
        <w:rPr>
          <w:rFonts w:ascii="黑体" w:eastAsia="黑体" w:hAnsi="黑体"/>
        </w:rPr>
      </w:pPr>
      <w:r w:rsidRPr="00336E5C">
        <w:rPr>
          <w:rFonts w:ascii="黑体" w:eastAsia="黑体" w:hAnsi="黑体"/>
        </w:rPr>
        <w:br/>
      </w:r>
      <w:r>
        <w:rPr>
          <w:rFonts w:ascii="黑体" w:eastAsia="黑体" w:hAnsi="黑体"/>
        </w:rPr>
        <w:t>水代法</w:t>
      </w:r>
      <w:r>
        <w:rPr>
          <w:rFonts w:ascii="黑体" w:eastAsia="黑体" w:hAnsi="黑体" w:hint="eastAsia"/>
        </w:rPr>
        <w:t xml:space="preserve">  aqueous extraction</w:t>
      </w:r>
    </w:p>
    <w:p w:rsidR="00336E5C" w:rsidRPr="00336E5C" w:rsidRDefault="00336E5C" w:rsidP="00336E5C">
      <w:pPr>
        <w:pStyle w:val="affff6"/>
        <w:spacing w:line="288" w:lineRule="auto"/>
        <w:ind w:firstLine="420"/>
      </w:pPr>
      <w:r w:rsidRPr="00336E5C">
        <w:rPr>
          <w:rFonts w:hint="eastAsia"/>
        </w:rPr>
        <w:t>利用油料中不同成分对水的亲合力的差异，以及水和油脂之间的密度差</w:t>
      </w:r>
      <w:r>
        <w:rPr>
          <w:rFonts w:hint="eastAsia"/>
        </w:rPr>
        <w:t>，</w:t>
      </w:r>
      <w:r w:rsidRPr="00336E5C">
        <w:rPr>
          <w:rFonts w:hint="eastAsia"/>
        </w:rPr>
        <w:t>经过选、浸泡、炒籽扬烟、磨浆、兑浆搅油、振荡分油、毛油精</w:t>
      </w:r>
      <w:r>
        <w:rPr>
          <w:rFonts w:hint="eastAsia"/>
        </w:rPr>
        <w:t>制等工艺过程，将油脂和亲水性的蛋白质、碳水化合物等分离的生产方法。</w:t>
      </w:r>
    </w:p>
    <w:p w:rsidR="00311B21" w:rsidRDefault="00311B21" w:rsidP="00ED3C61">
      <w:pPr>
        <w:pStyle w:val="affc"/>
        <w:spacing w:before="240" w:after="240"/>
      </w:pPr>
      <w:bookmarkStart w:id="52" w:name="_Toc196745059"/>
      <w:r>
        <w:rPr>
          <w:rFonts w:hint="eastAsia"/>
        </w:rPr>
        <w:t>基本要求</w:t>
      </w:r>
      <w:bookmarkEnd w:id="52"/>
    </w:p>
    <w:p w:rsidR="00336E5C" w:rsidRDefault="00336E5C" w:rsidP="00336E5C">
      <w:pPr>
        <w:pStyle w:val="affd"/>
        <w:spacing w:before="120" w:after="120"/>
      </w:pPr>
      <w:r>
        <w:rPr>
          <w:rFonts w:hint="eastAsia"/>
        </w:rPr>
        <w:t>原料要求</w:t>
      </w:r>
    </w:p>
    <w:p w:rsidR="00336E5C" w:rsidRDefault="00336E5C" w:rsidP="000D6E9C">
      <w:pPr>
        <w:pStyle w:val="affffffffa"/>
        <w:spacing w:line="288" w:lineRule="auto"/>
      </w:pPr>
      <w:r>
        <w:rPr>
          <w:rFonts w:hint="eastAsia"/>
        </w:rPr>
        <w:t>芝麻</w:t>
      </w:r>
      <w:r w:rsidRPr="00336E5C">
        <w:rPr>
          <w:rFonts w:hint="eastAsia"/>
        </w:rPr>
        <w:t xml:space="preserve">应符合 GB/T </w:t>
      </w:r>
      <w:r w:rsidR="00B50360">
        <w:rPr>
          <w:rFonts w:hint="eastAsia"/>
        </w:rPr>
        <w:t>11761</w:t>
      </w:r>
      <w:r w:rsidRPr="00336E5C">
        <w:rPr>
          <w:rFonts w:hint="eastAsia"/>
        </w:rPr>
        <w:t xml:space="preserve"> 的规定，选用新鲜、饱满、无霉变、无虫蛀的芝麻，产地环境应符合相关标准要求，农药残留、重金属等污染物限量应符合 </w:t>
      </w:r>
      <w:bookmarkStart w:id="53" w:name="OLE_LINK1"/>
      <w:bookmarkStart w:id="54" w:name="OLE_LINK2"/>
      <w:r w:rsidRPr="00336E5C">
        <w:rPr>
          <w:rFonts w:hint="eastAsia"/>
        </w:rPr>
        <w:t>GB 2762、GB 2763</w:t>
      </w:r>
      <w:bookmarkEnd w:id="53"/>
      <w:bookmarkEnd w:id="54"/>
      <w:r w:rsidRPr="00336E5C">
        <w:rPr>
          <w:rFonts w:hint="eastAsia"/>
        </w:rPr>
        <w:t xml:space="preserve"> 的规定。</w:t>
      </w:r>
    </w:p>
    <w:p w:rsidR="00336E5C" w:rsidRPr="00336E5C" w:rsidRDefault="00336E5C" w:rsidP="000D6E9C">
      <w:pPr>
        <w:pStyle w:val="affffffffa"/>
        <w:spacing w:line="288" w:lineRule="auto"/>
      </w:pPr>
      <w:r>
        <w:rPr>
          <w:rFonts w:hint="eastAsia"/>
        </w:rPr>
        <w:lastRenderedPageBreak/>
        <w:t>生产用水</w:t>
      </w:r>
      <w:r w:rsidRPr="00336E5C">
        <w:rPr>
          <w:rFonts w:hint="eastAsia"/>
        </w:rPr>
        <w:t>应符合 GB 5749 的规定，水质清澈、无异味、无污染，硬度适中。</w:t>
      </w:r>
    </w:p>
    <w:p w:rsidR="00336E5C" w:rsidRDefault="00336E5C" w:rsidP="00336E5C">
      <w:pPr>
        <w:pStyle w:val="affd"/>
        <w:spacing w:before="120" w:after="120"/>
      </w:pPr>
      <w:r>
        <w:rPr>
          <w:rFonts w:hint="eastAsia"/>
        </w:rPr>
        <w:t>人员要求</w:t>
      </w:r>
    </w:p>
    <w:p w:rsidR="00336E5C" w:rsidRDefault="00336E5C" w:rsidP="000D6E9C">
      <w:pPr>
        <w:pStyle w:val="affffffffa"/>
        <w:spacing w:line="288" w:lineRule="auto"/>
      </w:pPr>
      <w:r>
        <w:rPr>
          <w:rFonts w:hint="eastAsia"/>
        </w:rPr>
        <w:t>生产人员</w:t>
      </w:r>
      <w:r w:rsidRPr="00336E5C">
        <w:rPr>
          <w:rFonts w:hint="eastAsia"/>
        </w:rPr>
        <w:t>应持有有效的健康证明，定期进行健康检查。具备小磨香油传统制作技艺相关知识和技能，熟悉生产工艺流程和操作规范，经过专业培训并考核合格后方可上岗。</w:t>
      </w:r>
    </w:p>
    <w:p w:rsidR="00336E5C" w:rsidRPr="00336E5C" w:rsidRDefault="00336E5C" w:rsidP="000D6E9C">
      <w:pPr>
        <w:pStyle w:val="affffffffa"/>
        <w:spacing w:line="288" w:lineRule="auto"/>
      </w:pPr>
      <w:r>
        <w:rPr>
          <w:rFonts w:hint="eastAsia"/>
        </w:rPr>
        <w:t>检验人员</w:t>
      </w:r>
      <w:r w:rsidRPr="00336E5C">
        <w:rPr>
          <w:rFonts w:hint="eastAsia"/>
        </w:rPr>
        <w:t>应具备相应的食品检验专业知识和技能，熟悉相关检验标准和方法，持有食品检验相关资质证书，能够独立完成原料、半成品和成品的各项检验工作。</w:t>
      </w:r>
    </w:p>
    <w:p w:rsidR="00336E5C" w:rsidRDefault="00336E5C" w:rsidP="00336E5C">
      <w:pPr>
        <w:pStyle w:val="affd"/>
        <w:spacing w:before="120" w:after="120"/>
      </w:pPr>
      <w:r>
        <w:t>生产场所要求</w:t>
      </w:r>
    </w:p>
    <w:p w:rsidR="00336E5C" w:rsidRDefault="00336E5C" w:rsidP="000D6E9C">
      <w:pPr>
        <w:pStyle w:val="affffffffa"/>
        <w:spacing w:line="288" w:lineRule="auto"/>
      </w:pPr>
      <w:r w:rsidRPr="00336E5C">
        <w:rPr>
          <w:rFonts w:hint="eastAsia"/>
        </w:rPr>
        <w:t>应选择地势干燥、交通便利、水源充足、周围无污染源的区域。远离化工企业、垃圾处理场、养殖场等可能对产品质量安全造成影响的场所。</w:t>
      </w:r>
    </w:p>
    <w:p w:rsidR="00336E5C" w:rsidRDefault="00336E5C" w:rsidP="000D6E9C">
      <w:pPr>
        <w:pStyle w:val="affffffffa"/>
        <w:spacing w:line="288" w:lineRule="auto"/>
      </w:pPr>
      <w:r w:rsidRPr="00336E5C">
        <w:rPr>
          <w:rFonts w:hint="eastAsia"/>
        </w:rPr>
        <w:t>生产车间应按照工艺流程合理布局，分为原料处理区、焙炒区、研磨区、水代法取油区、沉淀过滤区、包装区等功能区域，各区域之间应有效分隔，防止交叉污染。车间内地面应采用防滑、易清洁的材料铺设，墙壁和天花板应平整、光洁，便于清洁和消毒。</w:t>
      </w:r>
    </w:p>
    <w:p w:rsidR="00336E5C" w:rsidRDefault="00336E5C" w:rsidP="000D6E9C">
      <w:pPr>
        <w:pStyle w:val="affffffffa"/>
        <w:spacing w:line="288" w:lineRule="auto"/>
      </w:pPr>
      <w:r w:rsidRPr="00336E5C">
        <w:rPr>
          <w:rFonts w:hint="eastAsia"/>
        </w:rPr>
        <w:t>应配备与生产规模相适应的筛选设备、水洗设备、焙炒设备、石磨、搅拌设备、振荡设备、沉淀罐、过滤设备、储油罐、包装设备等。所有设备应符合食品卫生要求，材质应无毒、无害、耐腐蚀，易于清洗和维护。石磨应选用质地坚硬、细腻的天然石材制作，确保研磨过程中不会对</w:t>
      </w:r>
      <w:r>
        <w:rPr>
          <w:rFonts w:hint="eastAsia"/>
        </w:rPr>
        <w:t>原材料</w:t>
      </w:r>
      <w:r w:rsidRPr="00336E5C">
        <w:rPr>
          <w:rFonts w:hint="eastAsia"/>
        </w:rPr>
        <w:t>造成污染。</w:t>
      </w:r>
    </w:p>
    <w:p w:rsidR="001D212F" w:rsidRDefault="00ED3C61" w:rsidP="00ED3C61">
      <w:pPr>
        <w:pStyle w:val="affc"/>
        <w:spacing w:before="240" w:after="240"/>
      </w:pPr>
      <w:bookmarkStart w:id="55" w:name="_Toc196745060"/>
      <w:r>
        <w:t>制作工艺</w:t>
      </w:r>
      <w:bookmarkEnd w:id="55"/>
    </w:p>
    <w:p w:rsidR="007A5D3A" w:rsidRDefault="00ED3C61" w:rsidP="00ED3C61">
      <w:pPr>
        <w:pStyle w:val="affd"/>
        <w:spacing w:before="120" w:after="120"/>
      </w:pPr>
      <w:r>
        <w:t>工艺流程</w:t>
      </w:r>
    </w:p>
    <w:p w:rsidR="00D33675" w:rsidRDefault="00ED3C61" w:rsidP="00B03A4B">
      <w:pPr>
        <w:pStyle w:val="affff6"/>
        <w:spacing w:line="288" w:lineRule="auto"/>
        <w:ind w:firstLine="420"/>
      </w:pPr>
      <w:r>
        <w:rPr>
          <w:rFonts w:hint="eastAsia"/>
        </w:rPr>
        <w:t>小磨香油传统制作工艺如图 1 所示。</w:t>
      </w:r>
    </w:p>
    <w:p w:rsidR="003E019F" w:rsidRDefault="009C3160" w:rsidP="00D33675">
      <w:pPr>
        <w:pStyle w:val="affff6"/>
        <w:ind w:firstLineChars="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111.35pt">
            <v:imagedata r:id="rId20" o:title="未命名文件(8)"/>
          </v:shape>
        </w:pict>
      </w:r>
    </w:p>
    <w:p w:rsidR="00D33675" w:rsidRDefault="009F3E2B" w:rsidP="009F3E2B">
      <w:pPr>
        <w:pStyle w:val="afd"/>
        <w:spacing w:before="120" w:after="120"/>
      </w:pPr>
      <w:r>
        <w:t>工艺流程图</w:t>
      </w:r>
    </w:p>
    <w:p w:rsidR="009F3E2B" w:rsidRDefault="009F3E2B" w:rsidP="009F3E2B">
      <w:pPr>
        <w:pStyle w:val="affd"/>
        <w:spacing w:before="120" w:after="120"/>
      </w:pPr>
      <w:r>
        <w:t>选芝麻</w:t>
      </w:r>
    </w:p>
    <w:p w:rsidR="009F3E2B" w:rsidRDefault="00B03A4B" w:rsidP="00311B21">
      <w:pPr>
        <w:pStyle w:val="affff6"/>
        <w:spacing w:line="288" w:lineRule="auto"/>
        <w:ind w:firstLine="420"/>
      </w:pPr>
      <w:r>
        <w:rPr>
          <w:rFonts w:hint="eastAsia"/>
        </w:rPr>
        <w:t>应</w:t>
      </w:r>
      <w:r w:rsidR="009F3E2B" w:rsidRPr="009F3E2B">
        <w:rPr>
          <w:rFonts w:hint="eastAsia"/>
        </w:rPr>
        <w:t>甄选颗粒饱满的优质芝麻，筛捡去除杂质和瘪劣芝麻</w:t>
      </w:r>
      <w:r w:rsidR="009F3E2B">
        <w:rPr>
          <w:rFonts w:hint="eastAsia"/>
        </w:rPr>
        <w:t>。</w:t>
      </w:r>
    </w:p>
    <w:p w:rsidR="009F3E2B" w:rsidRDefault="009F3E2B" w:rsidP="009F3E2B">
      <w:pPr>
        <w:pStyle w:val="affd"/>
        <w:spacing w:before="120" w:after="120"/>
      </w:pPr>
      <w:r>
        <w:t>洗芝麻</w:t>
      </w:r>
    </w:p>
    <w:p w:rsidR="009F3E2B" w:rsidRDefault="009F3E2B" w:rsidP="00B03A4B">
      <w:pPr>
        <w:pStyle w:val="affff6"/>
        <w:spacing w:line="288" w:lineRule="auto"/>
        <w:ind w:firstLine="420"/>
      </w:pPr>
      <w:r>
        <w:rPr>
          <w:rFonts w:hint="eastAsia"/>
        </w:rPr>
        <w:t>在锅里放清水，倒入选好的芝麻，用笊篱充分搅拌后，</w:t>
      </w:r>
      <w:r w:rsidR="00A35BF9">
        <w:rPr>
          <w:rFonts w:hint="eastAsia"/>
        </w:rPr>
        <w:t>应先</w:t>
      </w:r>
      <w:r w:rsidR="00BD3DA9">
        <w:rPr>
          <w:rFonts w:hint="eastAsia"/>
        </w:rPr>
        <w:t>撇去上面漂浮的细微杂质和落选瘪粒，再用笊篱把优选饱满的好芝麻捞出，沥干水分。</w:t>
      </w:r>
    </w:p>
    <w:p w:rsidR="00BD3DA9" w:rsidRDefault="00BD3DA9" w:rsidP="00BD3DA9">
      <w:pPr>
        <w:pStyle w:val="affd"/>
        <w:spacing w:before="120" w:after="120"/>
      </w:pPr>
      <w:r>
        <w:t>炒芝麻</w:t>
      </w:r>
    </w:p>
    <w:p w:rsidR="00BD3DA9" w:rsidRDefault="00BD3DA9" w:rsidP="00FA0C1E">
      <w:pPr>
        <w:pStyle w:val="affff6"/>
        <w:spacing w:line="288" w:lineRule="auto"/>
        <w:ind w:firstLine="420"/>
      </w:pPr>
      <w:r w:rsidRPr="00BD3DA9">
        <w:rPr>
          <w:rFonts w:hint="eastAsia"/>
        </w:rPr>
        <w:t>将洗净的芝麻均匀投入炒锅内，急火炒制使芝麻迅速膨胀</w:t>
      </w:r>
      <w:r w:rsidR="00A35BF9">
        <w:rPr>
          <w:rFonts w:hint="eastAsia"/>
        </w:rPr>
        <w:t>。</w:t>
      </w:r>
      <w:r w:rsidRPr="00BD3DA9">
        <w:rPr>
          <w:rFonts w:hint="eastAsia"/>
        </w:rPr>
        <w:t>约七分熟时，观火候适宜</w:t>
      </w:r>
      <w:r>
        <w:rPr>
          <w:rFonts w:hint="eastAsia"/>
        </w:rPr>
        <w:t>，</w:t>
      </w:r>
      <w:r w:rsidR="00A35BF9">
        <w:rPr>
          <w:rFonts w:hint="eastAsia"/>
        </w:rPr>
        <w:t>应</w:t>
      </w:r>
      <w:r w:rsidRPr="00BD3DA9">
        <w:rPr>
          <w:rFonts w:hint="eastAsia"/>
        </w:rPr>
        <w:t>立即改文火翻炒，待芝麻炒至“里看枣红外挂霜”</w:t>
      </w:r>
      <w:r>
        <w:rPr>
          <w:rFonts w:hint="eastAsia"/>
        </w:rPr>
        <w:t>，</w:t>
      </w:r>
      <w:r w:rsidR="00A35BF9">
        <w:rPr>
          <w:rFonts w:hint="eastAsia"/>
        </w:rPr>
        <w:t>应</w:t>
      </w:r>
      <w:r w:rsidRPr="00BD3DA9">
        <w:rPr>
          <w:rFonts w:hint="eastAsia"/>
        </w:rPr>
        <w:t>及时泼入适量冷水激发、搅拌出锅。</w:t>
      </w:r>
    </w:p>
    <w:p w:rsidR="00BD3DA9" w:rsidRDefault="00BD3DA9" w:rsidP="00BD3DA9">
      <w:pPr>
        <w:pStyle w:val="affd"/>
        <w:spacing w:before="120" w:after="120"/>
      </w:pPr>
      <w:r>
        <w:t>溜芝麻</w:t>
      </w:r>
    </w:p>
    <w:p w:rsidR="00BD3DA9" w:rsidRDefault="00BD3DA9" w:rsidP="00BD3DA9">
      <w:pPr>
        <w:pStyle w:val="affff6"/>
        <w:spacing w:line="288" w:lineRule="auto"/>
        <w:ind w:firstLine="420"/>
      </w:pPr>
      <w:r w:rsidRPr="00BD3DA9">
        <w:rPr>
          <w:rFonts w:hint="eastAsia"/>
        </w:rPr>
        <w:lastRenderedPageBreak/>
        <w:t>用笸箩把芝麻中的烟尘、焦沫和碎皮溜净，通过对扬烟、降温速度和时间的精准把控，使芝麻的芳香物质生成最佳。</w:t>
      </w:r>
    </w:p>
    <w:p w:rsidR="00BD3DA9" w:rsidRDefault="00BD3DA9" w:rsidP="00BD3DA9">
      <w:pPr>
        <w:pStyle w:val="affd"/>
        <w:spacing w:before="120" w:after="120"/>
      </w:pPr>
      <w:r>
        <w:t>磨浆</w:t>
      </w:r>
    </w:p>
    <w:p w:rsidR="00BD3DA9" w:rsidRDefault="00BD3DA9" w:rsidP="00BD3DA9">
      <w:pPr>
        <w:pStyle w:val="affff6"/>
        <w:spacing w:line="288" w:lineRule="auto"/>
        <w:ind w:firstLine="420"/>
      </w:pPr>
      <w:r w:rsidRPr="00BD3DA9">
        <w:rPr>
          <w:rFonts w:hint="eastAsia"/>
        </w:rPr>
        <w:t>将炒好、溜好的芝麻，用石磨磨成芝麻浆，同时，</w:t>
      </w:r>
      <w:r w:rsidR="00A35BF9">
        <w:rPr>
          <w:rFonts w:hint="eastAsia"/>
        </w:rPr>
        <w:t>应控制芝麻进料的速度和石磨的转速，以此调节芝麻浆的粗细。</w:t>
      </w:r>
      <w:r w:rsidRPr="00BD3DA9">
        <w:rPr>
          <w:rFonts w:hint="eastAsia"/>
        </w:rPr>
        <w:t>石磨磨制过程中，温度</w:t>
      </w:r>
      <w:r w:rsidR="00A35BF9">
        <w:rPr>
          <w:rFonts w:hint="eastAsia"/>
        </w:rPr>
        <w:t>应</w:t>
      </w:r>
      <w:r w:rsidRPr="00BD3DA9">
        <w:rPr>
          <w:rFonts w:hint="eastAsia"/>
        </w:rPr>
        <w:t>保持在</w:t>
      </w:r>
      <w:r>
        <w:rPr>
          <w:rFonts w:hint="eastAsia"/>
        </w:rPr>
        <w:t xml:space="preserve"> </w:t>
      </w:r>
      <w:r w:rsidRPr="00BD3DA9">
        <w:rPr>
          <w:rFonts w:hint="eastAsia"/>
        </w:rPr>
        <w:t>60</w:t>
      </w:r>
      <w:r>
        <w:rPr>
          <w:rFonts w:hint="eastAsia"/>
        </w:rPr>
        <w:t xml:space="preserve"> </w:t>
      </w:r>
      <w:r w:rsidRPr="00BD3DA9">
        <w:rPr>
          <w:rFonts w:hint="eastAsia"/>
        </w:rPr>
        <w:t>℃～65</w:t>
      </w:r>
      <w:r>
        <w:rPr>
          <w:rFonts w:hint="eastAsia"/>
        </w:rPr>
        <w:t xml:space="preserve"> </w:t>
      </w:r>
      <w:r w:rsidRPr="00BD3DA9">
        <w:rPr>
          <w:rFonts w:hint="eastAsia"/>
        </w:rPr>
        <w:t>℃</w:t>
      </w:r>
      <w:r>
        <w:rPr>
          <w:rFonts w:hint="eastAsia"/>
        </w:rPr>
        <w:t xml:space="preserve"> </w:t>
      </w:r>
      <w:r w:rsidR="00A35BF9">
        <w:rPr>
          <w:rFonts w:hint="eastAsia"/>
        </w:rPr>
        <w:t>之间，</w:t>
      </w:r>
      <w:r w:rsidRPr="00BD3DA9">
        <w:rPr>
          <w:rFonts w:hint="eastAsia"/>
        </w:rPr>
        <w:t>最大限度保留香油中的芳香物质和营养成分</w:t>
      </w:r>
      <w:r>
        <w:rPr>
          <w:rFonts w:hint="eastAsia"/>
        </w:rPr>
        <w:t>。</w:t>
      </w:r>
    </w:p>
    <w:p w:rsidR="00BD3DA9" w:rsidRDefault="00BD3DA9" w:rsidP="00BD3DA9">
      <w:pPr>
        <w:pStyle w:val="affd"/>
        <w:spacing w:before="120" w:after="120"/>
      </w:pPr>
      <w:r>
        <w:t>泼浆</w:t>
      </w:r>
    </w:p>
    <w:p w:rsidR="00BD3DA9" w:rsidRDefault="00BD3DA9" w:rsidP="00251215">
      <w:pPr>
        <w:pStyle w:val="affff6"/>
        <w:spacing w:line="288" w:lineRule="auto"/>
        <w:ind w:firstLine="420"/>
      </w:pPr>
      <w:r w:rsidRPr="00BD3DA9">
        <w:rPr>
          <w:rFonts w:hint="eastAsia"/>
        </w:rPr>
        <w:t>将磨好的芝麻浆倒入墩锅</w:t>
      </w:r>
      <w:r>
        <w:rPr>
          <w:rFonts w:hint="eastAsia"/>
        </w:rPr>
        <w:t>，</w:t>
      </w:r>
      <w:r w:rsidRPr="00BD3DA9">
        <w:rPr>
          <w:rFonts w:hint="eastAsia"/>
        </w:rPr>
        <w:t>加入</w:t>
      </w:r>
      <w:r>
        <w:rPr>
          <w:rFonts w:hint="eastAsia"/>
        </w:rPr>
        <w:t xml:space="preserve"> </w:t>
      </w:r>
      <w:r w:rsidRPr="00BD3DA9">
        <w:rPr>
          <w:rFonts w:hint="eastAsia"/>
        </w:rPr>
        <w:t>95</w:t>
      </w:r>
      <w:r>
        <w:rPr>
          <w:rFonts w:hint="eastAsia"/>
        </w:rPr>
        <w:t xml:space="preserve"> </w:t>
      </w:r>
      <w:r w:rsidRPr="00BD3DA9">
        <w:rPr>
          <w:rFonts w:hint="eastAsia"/>
        </w:rPr>
        <w:t>℃</w:t>
      </w:r>
      <w:r>
        <w:rPr>
          <w:rFonts w:hint="eastAsia"/>
        </w:rPr>
        <w:t xml:space="preserve"> </w:t>
      </w:r>
      <w:r w:rsidR="00A35BF9">
        <w:rPr>
          <w:rFonts w:hint="eastAsia"/>
        </w:rPr>
        <w:t>以上大名特有地下水不断搅拌，加水应分次加入，利用油水比重，</w:t>
      </w:r>
      <w:r w:rsidRPr="00BD3DA9">
        <w:rPr>
          <w:rFonts w:hint="eastAsia"/>
        </w:rPr>
        <w:t>实现油坯分离，水代古法萃取香油。</w:t>
      </w:r>
    </w:p>
    <w:p w:rsidR="00BD3DA9" w:rsidRDefault="00BD3DA9" w:rsidP="00BD3DA9">
      <w:pPr>
        <w:pStyle w:val="affd"/>
        <w:spacing w:before="120" w:after="120"/>
      </w:pPr>
      <w:r>
        <w:t>墩油</w:t>
      </w:r>
    </w:p>
    <w:p w:rsidR="00BD3DA9" w:rsidRDefault="00BD3DA9" w:rsidP="00BD3DA9">
      <w:pPr>
        <w:pStyle w:val="affff6"/>
        <w:spacing w:line="288" w:lineRule="auto"/>
        <w:ind w:firstLine="420"/>
      </w:pPr>
      <w:r w:rsidRPr="00BD3DA9">
        <w:rPr>
          <w:rFonts w:hint="eastAsia"/>
        </w:rPr>
        <w:t>墩油是通过震荡，将芝麻浆中</w:t>
      </w:r>
      <w:r w:rsidR="00A35BF9">
        <w:rPr>
          <w:rFonts w:hint="eastAsia"/>
        </w:rPr>
        <w:t>油分离出来。</w:t>
      </w:r>
      <w:r>
        <w:rPr>
          <w:rFonts w:hint="eastAsia"/>
        </w:rPr>
        <w:t>当大部分香油浮于表面时，</w:t>
      </w:r>
      <w:r w:rsidR="00A35BF9">
        <w:rPr>
          <w:rFonts w:hint="eastAsia"/>
        </w:rPr>
        <w:t>应进行头道撇油，锅内留少许底油，用油葫芦进行震荡。</w:t>
      </w:r>
      <w:r w:rsidRPr="00BD3DA9">
        <w:rPr>
          <w:rFonts w:hint="eastAsia"/>
        </w:rPr>
        <w:t>墩油过程</w:t>
      </w:r>
      <w:r w:rsidR="00A35BF9">
        <w:rPr>
          <w:rFonts w:hint="eastAsia"/>
        </w:rPr>
        <w:t>应</w:t>
      </w:r>
      <w:r w:rsidRPr="00BD3DA9">
        <w:rPr>
          <w:rFonts w:hint="eastAsia"/>
        </w:rPr>
        <w:t>持续</w:t>
      </w:r>
      <w:r>
        <w:rPr>
          <w:rFonts w:hint="eastAsia"/>
        </w:rPr>
        <w:t xml:space="preserve"> </w:t>
      </w:r>
      <w:r w:rsidRPr="00BD3DA9">
        <w:rPr>
          <w:rFonts w:hint="eastAsia"/>
        </w:rPr>
        <w:t>8</w:t>
      </w:r>
      <w:r>
        <w:rPr>
          <w:rFonts w:hint="eastAsia"/>
        </w:rPr>
        <w:t xml:space="preserve"> h </w:t>
      </w:r>
      <w:r w:rsidRPr="00BD3DA9">
        <w:rPr>
          <w:rFonts w:hint="eastAsia"/>
        </w:rPr>
        <w:t>左右</w:t>
      </w:r>
      <w:r>
        <w:rPr>
          <w:rFonts w:hint="eastAsia"/>
        </w:rPr>
        <w:t>，</w:t>
      </w:r>
      <w:r w:rsidRPr="00BD3DA9">
        <w:rPr>
          <w:rFonts w:hint="eastAsia"/>
        </w:rPr>
        <w:t>使剩余香油聚拢上移浮于表面。</w:t>
      </w:r>
    </w:p>
    <w:p w:rsidR="00BD3DA9" w:rsidRDefault="00BD3DA9" w:rsidP="00BD3DA9">
      <w:pPr>
        <w:pStyle w:val="affd"/>
        <w:spacing w:before="120" w:after="120"/>
      </w:pPr>
      <w:r>
        <w:t>撇油</w:t>
      </w:r>
    </w:p>
    <w:p w:rsidR="00BD3DA9" w:rsidRDefault="00BD3DA9" w:rsidP="00BD3DA9">
      <w:pPr>
        <w:pStyle w:val="affff6"/>
        <w:spacing w:line="288" w:lineRule="auto"/>
        <w:ind w:firstLine="420"/>
      </w:pPr>
      <w:r w:rsidRPr="00BD3DA9">
        <w:rPr>
          <w:rFonts w:hint="eastAsia"/>
        </w:rPr>
        <w:t>撇油不应一次撇净，头道撇油后</w:t>
      </w:r>
      <w:r>
        <w:rPr>
          <w:rFonts w:hint="eastAsia"/>
        </w:rPr>
        <w:t>，通过不断墩油，芝麻浆</w:t>
      </w:r>
      <w:r w:rsidRPr="00BD3DA9">
        <w:rPr>
          <w:rFonts w:hint="eastAsia"/>
        </w:rPr>
        <w:t>中油花漂浮上来，将小磨香油撇出</w:t>
      </w:r>
      <w:r>
        <w:rPr>
          <w:rFonts w:hint="eastAsia"/>
        </w:rPr>
        <w:t>，</w:t>
      </w:r>
      <w:r w:rsidRPr="00BD3DA9">
        <w:rPr>
          <w:rFonts w:hint="eastAsia"/>
        </w:rPr>
        <w:t>再次加入适量沸水，经</w:t>
      </w:r>
      <w:r>
        <w:rPr>
          <w:rFonts w:hint="eastAsia"/>
        </w:rPr>
        <w:t xml:space="preserve"> </w:t>
      </w:r>
      <w:r w:rsidRPr="00BD3DA9">
        <w:rPr>
          <w:rFonts w:hint="eastAsia"/>
        </w:rPr>
        <w:t>12</w:t>
      </w:r>
      <w:r>
        <w:rPr>
          <w:rFonts w:hint="eastAsia"/>
        </w:rPr>
        <w:t xml:space="preserve"> h 不停震荡，使香油彻底溢出，完成撇油。</w:t>
      </w:r>
    </w:p>
    <w:p w:rsidR="00BD3DA9" w:rsidRDefault="00BD3DA9" w:rsidP="00BD3DA9">
      <w:pPr>
        <w:pStyle w:val="affd"/>
        <w:spacing w:before="120" w:after="120"/>
      </w:pPr>
      <w:r>
        <w:t>沉淀</w:t>
      </w:r>
    </w:p>
    <w:p w:rsidR="00BD3DA9" w:rsidRDefault="00BD3DA9" w:rsidP="00BD3DA9">
      <w:pPr>
        <w:pStyle w:val="affff6"/>
        <w:spacing w:line="288" w:lineRule="auto"/>
        <w:ind w:firstLine="420"/>
      </w:pPr>
      <w:r>
        <w:rPr>
          <w:rFonts w:hint="eastAsia"/>
        </w:rPr>
        <w:t>撇出的小磨香油应</w:t>
      </w:r>
      <w:r w:rsidRPr="00BD3DA9">
        <w:rPr>
          <w:rFonts w:hint="eastAsia"/>
        </w:rPr>
        <w:t>静置于专用的卫生缸或罐内，沉淀</w:t>
      </w:r>
      <w:r>
        <w:rPr>
          <w:rFonts w:hint="eastAsia"/>
        </w:rPr>
        <w:t>（10</w:t>
      </w:r>
      <w:r w:rsidRPr="00BD3DA9">
        <w:rPr>
          <w:rFonts w:hint="eastAsia"/>
        </w:rPr>
        <w:t>～</w:t>
      </w:r>
      <w:r>
        <w:rPr>
          <w:rFonts w:hint="eastAsia"/>
        </w:rPr>
        <w:t>15）</w:t>
      </w:r>
      <w:r w:rsidR="00B37345">
        <w:rPr>
          <w:rFonts w:hint="eastAsia"/>
        </w:rPr>
        <w:t>d</w:t>
      </w:r>
      <w:r w:rsidRPr="00BD3DA9">
        <w:rPr>
          <w:rFonts w:hint="eastAsia"/>
        </w:rPr>
        <w:t>，才可灌装。</w:t>
      </w:r>
    </w:p>
    <w:p w:rsidR="00BD3DA9" w:rsidRDefault="00BD3DA9" w:rsidP="00BD3DA9">
      <w:pPr>
        <w:pStyle w:val="affd"/>
        <w:spacing w:before="120" w:after="120"/>
      </w:pPr>
      <w:r>
        <w:t>灌装</w:t>
      </w:r>
    </w:p>
    <w:p w:rsidR="00BD3DA9" w:rsidRDefault="00BD3DA9" w:rsidP="00BD3DA9">
      <w:pPr>
        <w:pStyle w:val="affff6"/>
        <w:spacing w:line="288" w:lineRule="auto"/>
        <w:ind w:firstLine="420"/>
      </w:pPr>
      <w:r w:rsidRPr="00BD3DA9">
        <w:rPr>
          <w:rFonts w:hint="eastAsia"/>
        </w:rPr>
        <w:t>将沉淀好的小磨香油灌装进洁净香油瓶中，检验合格，方可销售。</w:t>
      </w:r>
    </w:p>
    <w:p w:rsidR="00311B21" w:rsidRDefault="00336E5C" w:rsidP="00311B21">
      <w:pPr>
        <w:pStyle w:val="affc"/>
        <w:spacing w:before="240" w:after="240"/>
      </w:pPr>
      <w:bookmarkStart w:id="56" w:name="_Toc196745061"/>
      <w:r>
        <w:rPr>
          <w:rFonts w:hint="eastAsia"/>
        </w:rPr>
        <w:t>卫生要求</w:t>
      </w:r>
      <w:bookmarkEnd w:id="56"/>
    </w:p>
    <w:p w:rsidR="00226C01" w:rsidRPr="00226C01" w:rsidRDefault="00336E5C" w:rsidP="00336E5C">
      <w:pPr>
        <w:pStyle w:val="affffffff7"/>
        <w:numPr>
          <w:ilvl w:val="0"/>
          <w:numId w:val="0"/>
        </w:numPr>
        <w:ind w:firstLineChars="200" w:firstLine="420"/>
      </w:pPr>
      <w:r w:rsidRPr="00336E5C">
        <w:rPr>
          <w:rFonts w:hint="eastAsia"/>
        </w:rPr>
        <w:t xml:space="preserve">应符合 GB 8955 和 GB 14481 </w:t>
      </w:r>
      <w:r>
        <w:rPr>
          <w:rFonts w:hint="eastAsia"/>
        </w:rPr>
        <w:t>的规定。</w:t>
      </w:r>
    </w:p>
    <w:p w:rsidR="00336E5C" w:rsidRDefault="00336E5C" w:rsidP="00336E5C">
      <w:pPr>
        <w:pStyle w:val="affc"/>
        <w:spacing w:before="240" w:after="240"/>
      </w:pPr>
      <w:bookmarkStart w:id="57" w:name="_Toc196745062"/>
      <w:r>
        <w:rPr>
          <w:rFonts w:hint="eastAsia"/>
        </w:rPr>
        <w:t>质量控制</w:t>
      </w:r>
      <w:bookmarkEnd w:id="57"/>
    </w:p>
    <w:p w:rsidR="00336E5C" w:rsidRDefault="00D51617" w:rsidP="00D51617">
      <w:pPr>
        <w:pStyle w:val="affd"/>
        <w:spacing w:before="120" w:after="120"/>
      </w:pPr>
      <w:r>
        <w:rPr>
          <w:rFonts w:hint="eastAsia"/>
        </w:rPr>
        <w:t>原料检验</w:t>
      </w:r>
    </w:p>
    <w:p w:rsidR="00D51617" w:rsidRDefault="00D51617" w:rsidP="00D51617">
      <w:pPr>
        <w:pStyle w:val="affff6"/>
        <w:spacing w:line="288" w:lineRule="auto"/>
        <w:ind w:firstLine="420"/>
      </w:pPr>
      <w:r w:rsidRPr="00D51617">
        <w:rPr>
          <w:rFonts w:hint="eastAsia"/>
        </w:rPr>
        <w:t>每批芝麻原料进厂时，应进行检验，检验项目包括外观、纯度、水分、杂质、农药残留、重金属等。检验合格后方可入库使用，不合格的原料应予以退货或进行相应处理。</w:t>
      </w:r>
    </w:p>
    <w:p w:rsidR="00D51617" w:rsidRDefault="00D51617" w:rsidP="00D51617">
      <w:pPr>
        <w:pStyle w:val="affd"/>
        <w:spacing w:before="120" w:after="120"/>
      </w:pPr>
      <w:r>
        <w:rPr>
          <w:rFonts w:hint="eastAsia"/>
        </w:rPr>
        <w:t>过程检验</w:t>
      </w:r>
    </w:p>
    <w:p w:rsidR="00D51617" w:rsidRDefault="00D51617" w:rsidP="00D51617">
      <w:pPr>
        <w:pStyle w:val="affff6"/>
        <w:spacing w:line="288" w:lineRule="auto"/>
        <w:ind w:firstLine="420"/>
      </w:pPr>
      <w:r w:rsidRPr="00D51617">
        <w:rPr>
          <w:rFonts w:hint="eastAsia"/>
        </w:rPr>
        <w:t>在生产过程中，应对各关键工序进行检验和监控，包括焙炒温度、时间，磨酱细度，兑浆搅油的加</w:t>
      </w:r>
      <w:r>
        <w:rPr>
          <w:rFonts w:hint="eastAsia"/>
        </w:rPr>
        <w:t>水量、搅拌速度和时间，振荡分油的频率和时间，沉淀过滤效果等。</w:t>
      </w:r>
      <w:r w:rsidRPr="00D51617">
        <w:rPr>
          <w:rFonts w:hint="eastAsia"/>
        </w:rPr>
        <w:t>各工序操作</w:t>
      </w:r>
      <w:r>
        <w:rPr>
          <w:rFonts w:hint="eastAsia"/>
        </w:rPr>
        <w:t>应</w:t>
      </w:r>
      <w:r w:rsidRPr="00D51617">
        <w:rPr>
          <w:rFonts w:hint="eastAsia"/>
        </w:rPr>
        <w:t>符合工艺要求，及时发现和纠正生产过程中的偏差。</w:t>
      </w:r>
    </w:p>
    <w:p w:rsidR="00D51617" w:rsidRDefault="00D51617" w:rsidP="00D51617">
      <w:pPr>
        <w:pStyle w:val="affd"/>
        <w:spacing w:before="120" w:after="120"/>
      </w:pPr>
      <w:r>
        <w:rPr>
          <w:rFonts w:hint="eastAsia"/>
        </w:rPr>
        <w:t>成品检验</w:t>
      </w:r>
    </w:p>
    <w:p w:rsidR="00D51617" w:rsidRPr="00D51617" w:rsidRDefault="00D51617" w:rsidP="00D51617">
      <w:pPr>
        <w:pStyle w:val="affff6"/>
        <w:spacing w:line="288" w:lineRule="auto"/>
        <w:ind w:firstLine="420"/>
      </w:pPr>
      <w:r>
        <w:rPr>
          <w:rFonts w:hint="eastAsia"/>
        </w:rPr>
        <w:t>每批小磨香油成品出厂前，应根据产品执行标准要求，对成品质量进行</w:t>
      </w:r>
      <w:r w:rsidRPr="00D51617">
        <w:rPr>
          <w:rFonts w:hint="eastAsia"/>
        </w:rPr>
        <w:t>检验</w:t>
      </w:r>
      <w:r>
        <w:rPr>
          <w:rFonts w:hint="eastAsia"/>
        </w:rPr>
        <w:t>。</w:t>
      </w:r>
    </w:p>
    <w:p w:rsidR="00311B21" w:rsidRDefault="00D51617" w:rsidP="00311B21">
      <w:pPr>
        <w:pStyle w:val="affc"/>
        <w:spacing w:before="240" w:after="240"/>
      </w:pPr>
      <w:bookmarkStart w:id="58" w:name="_Toc196745063"/>
      <w:r>
        <w:rPr>
          <w:rFonts w:hint="eastAsia"/>
        </w:rPr>
        <w:t>标识、包装、贮存和运输</w:t>
      </w:r>
      <w:bookmarkEnd w:id="58"/>
    </w:p>
    <w:p w:rsidR="00D51617" w:rsidRDefault="00D51617" w:rsidP="00D51617">
      <w:pPr>
        <w:pStyle w:val="affd"/>
        <w:spacing w:before="120" w:after="120"/>
      </w:pPr>
      <w:r>
        <w:rPr>
          <w:rFonts w:hint="eastAsia"/>
        </w:rPr>
        <w:t>标识</w:t>
      </w:r>
    </w:p>
    <w:p w:rsidR="00D51617" w:rsidRPr="00D51617" w:rsidRDefault="00D51617" w:rsidP="00D51617">
      <w:pPr>
        <w:pStyle w:val="affffffffa"/>
        <w:spacing w:line="288" w:lineRule="auto"/>
      </w:pPr>
      <w:r>
        <w:rPr>
          <w:rFonts w:hint="eastAsia"/>
        </w:rPr>
        <w:lastRenderedPageBreak/>
        <w:t>预包装销售产品标签应符合</w:t>
      </w:r>
      <w:r>
        <w:t xml:space="preserve"> GB 7718 和</w:t>
      </w:r>
      <w:r>
        <w:rPr>
          <w:rFonts w:hint="eastAsia"/>
        </w:rPr>
        <w:t xml:space="preserve"> GB 28050 的规定。标明产品名称、配料表、净含量、生产日期、保质期、储存条件、生产企业名称、地址、联系方式、执行标准等内容。</w:t>
      </w:r>
      <w:r>
        <w:rPr>
          <w:rFonts w:ascii="MS Gothic" w:eastAsia="MS Gothic" w:hAnsi="MS Gothic" w:cs="MS Gothic" w:hint="eastAsia"/>
        </w:rPr>
        <w:t>​</w:t>
      </w:r>
    </w:p>
    <w:p w:rsidR="00D51617" w:rsidRPr="00D51617" w:rsidRDefault="00D51617" w:rsidP="00D51617">
      <w:pPr>
        <w:pStyle w:val="affffffffa"/>
        <w:spacing w:line="288" w:lineRule="auto"/>
      </w:pPr>
      <w:r>
        <w:rPr>
          <w:rFonts w:hint="eastAsia"/>
        </w:rPr>
        <w:t>包装</w:t>
      </w:r>
      <w:r w:rsidRPr="00D51617">
        <w:rPr>
          <w:rFonts w:hint="eastAsia"/>
        </w:rPr>
        <w:t>储运图示标志应符合</w:t>
      </w:r>
      <w:r>
        <w:rPr>
          <w:rFonts w:hint="eastAsia"/>
        </w:rPr>
        <w:t xml:space="preserve"> </w:t>
      </w:r>
      <w:r w:rsidRPr="00D51617">
        <w:rPr>
          <w:rFonts w:hint="eastAsia"/>
        </w:rPr>
        <w:t>GB/T 191</w:t>
      </w:r>
      <w:r>
        <w:rPr>
          <w:rFonts w:hint="eastAsia"/>
        </w:rPr>
        <w:t xml:space="preserve"> </w:t>
      </w:r>
      <w:r w:rsidRPr="00D51617">
        <w:rPr>
          <w:rFonts w:hint="eastAsia"/>
        </w:rPr>
        <w:t>的规定</w:t>
      </w:r>
      <w:r>
        <w:rPr>
          <w:rFonts w:hint="eastAsia"/>
        </w:rPr>
        <w:t>。</w:t>
      </w:r>
    </w:p>
    <w:p w:rsidR="00D51617" w:rsidRDefault="00D51617" w:rsidP="00D51617">
      <w:pPr>
        <w:pStyle w:val="affd"/>
        <w:spacing w:before="120" w:after="120"/>
      </w:pPr>
      <w:r>
        <w:rPr>
          <w:rFonts w:hint="eastAsia"/>
        </w:rPr>
        <w:t>包装</w:t>
      </w:r>
    </w:p>
    <w:p w:rsidR="00D51617" w:rsidRDefault="00D51617" w:rsidP="00D51617">
      <w:pPr>
        <w:pStyle w:val="affffffffa"/>
        <w:spacing w:line="288" w:lineRule="auto"/>
      </w:pPr>
      <w:r w:rsidRPr="00D51617">
        <w:rPr>
          <w:rFonts w:hint="eastAsia"/>
        </w:rPr>
        <w:t>应符合</w:t>
      </w:r>
      <w:r>
        <w:rPr>
          <w:rFonts w:hint="eastAsia"/>
        </w:rPr>
        <w:t xml:space="preserve"> </w:t>
      </w:r>
      <w:r w:rsidRPr="00D51617">
        <w:rPr>
          <w:rFonts w:hint="eastAsia"/>
        </w:rPr>
        <w:t>GB/T 17374</w:t>
      </w:r>
      <w:r>
        <w:rPr>
          <w:rFonts w:hint="eastAsia"/>
        </w:rPr>
        <w:t xml:space="preserve"> 的规定。</w:t>
      </w:r>
    </w:p>
    <w:p w:rsidR="00D51617" w:rsidRDefault="00D51617" w:rsidP="00D51617">
      <w:pPr>
        <w:pStyle w:val="affffffffa"/>
        <w:spacing w:line="288" w:lineRule="auto"/>
      </w:pPr>
      <w:r w:rsidRPr="00D51617">
        <w:rPr>
          <w:rFonts w:hint="eastAsia"/>
        </w:rPr>
        <w:t>包装材料应符合食品卫生标准，具有良好的密封性和防护性。</w:t>
      </w:r>
    </w:p>
    <w:p w:rsidR="00D51617" w:rsidRDefault="00D51617" w:rsidP="00D51617">
      <w:pPr>
        <w:pStyle w:val="affffffffa"/>
        <w:spacing w:line="288" w:lineRule="auto"/>
      </w:pPr>
      <w:r w:rsidRPr="00D51617">
        <w:rPr>
          <w:rFonts w:hint="eastAsia"/>
        </w:rPr>
        <w:t>包装容器应清洁、干燥、无异味，包装过程应防止二次污染。</w:t>
      </w:r>
    </w:p>
    <w:p w:rsidR="00D51617" w:rsidRDefault="00D51617" w:rsidP="00D51617">
      <w:pPr>
        <w:pStyle w:val="affd"/>
        <w:spacing w:before="120" w:after="120"/>
      </w:pPr>
      <w:r>
        <w:t>贮存</w:t>
      </w:r>
    </w:p>
    <w:p w:rsidR="00D51617" w:rsidRPr="00D51617" w:rsidRDefault="00D51617" w:rsidP="00B50360">
      <w:pPr>
        <w:pStyle w:val="affff6"/>
        <w:spacing w:line="288" w:lineRule="auto"/>
        <w:ind w:firstLine="420"/>
      </w:pPr>
      <w:r w:rsidRPr="00D51617">
        <w:rPr>
          <w:rFonts w:hint="eastAsia"/>
        </w:rPr>
        <w:t>产品应储存在阴凉、干燥、通风良好的仓库内，</w:t>
      </w:r>
      <w:r>
        <w:rPr>
          <w:rFonts w:hint="eastAsia"/>
        </w:rPr>
        <w:t>温度在 25 ℃ 以下，</w:t>
      </w:r>
      <w:r w:rsidRPr="00D51617">
        <w:rPr>
          <w:rFonts w:hint="eastAsia"/>
        </w:rPr>
        <w:t>避免阳光直射和高温环境。仓库内应保持清洁卫生，定期进行消毒处理，防止鼠害、虫害滋生。产品应离地、离墙存放，堆放高度不宜过高，避免挤压。</w:t>
      </w:r>
    </w:p>
    <w:p w:rsidR="00BD3DA9" w:rsidRDefault="00D51617" w:rsidP="00D51617">
      <w:pPr>
        <w:pStyle w:val="affd"/>
        <w:spacing w:before="120" w:after="120"/>
      </w:pPr>
      <w:r>
        <w:t>运输</w:t>
      </w:r>
    </w:p>
    <w:p w:rsidR="00D51617" w:rsidRDefault="00B50360" w:rsidP="00B50360">
      <w:pPr>
        <w:pStyle w:val="affff6"/>
        <w:spacing w:line="288" w:lineRule="auto"/>
        <w:ind w:firstLine="420"/>
      </w:pPr>
      <w:r w:rsidRPr="00B50360">
        <w:t>产品运输过程中应采用清洁、卫生、无污染的运输工具，防止雨淋、受潮、</w:t>
      </w:r>
      <w:r>
        <w:t>暴晒和挤压。不应</w:t>
      </w:r>
      <w:r w:rsidRPr="00B50360">
        <w:t>与有毒、有害、有异味的物品混装混运。运输过程中应确保产品包装完好，避免损坏和泄漏。</w:t>
      </w:r>
    </w:p>
    <w:p w:rsidR="00B50360" w:rsidRPr="00D51617" w:rsidRDefault="00B50360" w:rsidP="00B50360">
      <w:pPr>
        <w:pStyle w:val="affff6"/>
        <w:ind w:firstLineChars="0" w:firstLine="0"/>
        <w:jc w:val="center"/>
      </w:pPr>
      <w:bookmarkStart w:id="59" w:name="BookMark8"/>
      <w:bookmarkEnd w:id="24"/>
      <w:r>
        <w:drawing>
          <wp:inline distT="0" distB="0" distL="0" distR="0" wp14:anchorId="0699C9EC" wp14:editId="54E419E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59"/>
    </w:p>
    <w:sectPr w:rsidR="00B50360" w:rsidRPr="00D5161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F2" w:rsidRDefault="009124F2" w:rsidP="00D86DB7">
      <w:r>
        <w:separator/>
      </w:r>
    </w:p>
    <w:p w:rsidR="009124F2" w:rsidRDefault="009124F2"/>
    <w:p w:rsidR="009124F2" w:rsidRDefault="009124F2"/>
  </w:endnote>
  <w:endnote w:type="continuationSeparator" w:id="0">
    <w:p w:rsidR="009124F2" w:rsidRDefault="009124F2" w:rsidP="00D86DB7">
      <w:r>
        <w:continuationSeparator/>
      </w:r>
    </w:p>
    <w:p w:rsidR="009124F2" w:rsidRDefault="009124F2"/>
    <w:p w:rsidR="009124F2" w:rsidRDefault="00912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C3160" w:rsidRPr="009C3160">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F2" w:rsidRDefault="009124F2" w:rsidP="00D86DB7">
      <w:r>
        <w:separator/>
      </w:r>
    </w:p>
  </w:footnote>
  <w:footnote w:type="continuationSeparator" w:id="0">
    <w:p w:rsidR="009124F2" w:rsidRDefault="009124F2" w:rsidP="00D86DB7">
      <w:r>
        <w:continuationSeparator/>
      </w:r>
    </w:p>
    <w:p w:rsidR="009124F2" w:rsidRDefault="009124F2"/>
    <w:p w:rsidR="009124F2" w:rsidRDefault="009124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151B0">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C3160">
      <w:t>T/CS XXXX</w:t>
    </w:r>
    <w:r w:rsidR="009C3160">
      <w:t>—</w:t>
    </w:r>
    <w:r w:rsidR="009C316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E9C"/>
    <w:rsid w:val="000D753B"/>
    <w:rsid w:val="000E4C9E"/>
    <w:rsid w:val="000E6FD7"/>
    <w:rsid w:val="000E7144"/>
    <w:rsid w:val="000F06E1"/>
    <w:rsid w:val="000F0E3C"/>
    <w:rsid w:val="000F19D5"/>
    <w:rsid w:val="000F4050"/>
    <w:rsid w:val="000F4AEA"/>
    <w:rsid w:val="000F67E2"/>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3B0"/>
    <w:rsid w:val="0020527B"/>
    <w:rsid w:val="00205F2C"/>
    <w:rsid w:val="00210B15"/>
    <w:rsid w:val="002142EA"/>
    <w:rsid w:val="00215ADD"/>
    <w:rsid w:val="002204BB"/>
    <w:rsid w:val="00220743"/>
    <w:rsid w:val="00221B79"/>
    <w:rsid w:val="00221C6B"/>
    <w:rsid w:val="002253A1"/>
    <w:rsid w:val="00225CF8"/>
    <w:rsid w:val="00226C01"/>
    <w:rsid w:val="0022794E"/>
    <w:rsid w:val="00233D64"/>
    <w:rsid w:val="0023482A"/>
    <w:rsid w:val="002359CB"/>
    <w:rsid w:val="00243540"/>
    <w:rsid w:val="0024497B"/>
    <w:rsid w:val="0024515B"/>
    <w:rsid w:val="00246021"/>
    <w:rsid w:val="0024666E"/>
    <w:rsid w:val="00247F52"/>
    <w:rsid w:val="00250B25"/>
    <w:rsid w:val="00250BBE"/>
    <w:rsid w:val="00251215"/>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1E0"/>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CA7"/>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B21"/>
    <w:rsid w:val="00313B85"/>
    <w:rsid w:val="00317988"/>
    <w:rsid w:val="003221B4"/>
    <w:rsid w:val="0032258D"/>
    <w:rsid w:val="00322E62"/>
    <w:rsid w:val="00324D13"/>
    <w:rsid w:val="00324EDD"/>
    <w:rsid w:val="003331E4"/>
    <w:rsid w:val="00336C64"/>
    <w:rsid w:val="00336E5C"/>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5446"/>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4072"/>
    <w:rsid w:val="00555044"/>
    <w:rsid w:val="00561475"/>
    <w:rsid w:val="00562308"/>
    <w:rsid w:val="0056487B"/>
    <w:rsid w:val="00564FB9"/>
    <w:rsid w:val="00573D9E"/>
    <w:rsid w:val="005801E3"/>
    <w:rsid w:val="00581802"/>
    <w:rsid w:val="005836A8"/>
    <w:rsid w:val="0058409C"/>
    <w:rsid w:val="00584262"/>
    <w:rsid w:val="0058619D"/>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0B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275"/>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F24"/>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4F2"/>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160"/>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3E2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5BF9"/>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A4B"/>
    <w:rsid w:val="00B049AF"/>
    <w:rsid w:val="00B07242"/>
    <w:rsid w:val="00B10534"/>
    <w:rsid w:val="00B113DB"/>
    <w:rsid w:val="00B11D8A"/>
    <w:rsid w:val="00B12981"/>
    <w:rsid w:val="00B147DD"/>
    <w:rsid w:val="00B151B0"/>
    <w:rsid w:val="00B156FD"/>
    <w:rsid w:val="00B21F61"/>
    <w:rsid w:val="00B261F1"/>
    <w:rsid w:val="00B265BC"/>
    <w:rsid w:val="00B31FB1"/>
    <w:rsid w:val="00B33952"/>
    <w:rsid w:val="00B33C5E"/>
    <w:rsid w:val="00B342F4"/>
    <w:rsid w:val="00B34369"/>
    <w:rsid w:val="00B34DC2"/>
    <w:rsid w:val="00B37345"/>
    <w:rsid w:val="00B378E5"/>
    <w:rsid w:val="00B404AF"/>
    <w:rsid w:val="00B4346D"/>
    <w:rsid w:val="00B440F4"/>
    <w:rsid w:val="00B447A5"/>
    <w:rsid w:val="00B4654C"/>
    <w:rsid w:val="00B47293"/>
    <w:rsid w:val="00B50360"/>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B1E"/>
    <w:rsid w:val="00BA7C9A"/>
    <w:rsid w:val="00BB2515"/>
    <w:rsid w:val="00BB5F8F"/>
    <w:rsid w:val="00BB657A"/>
    <w:rsid w:val="00BC1A4E"/>
    <w:rsid w:val="00BC5DC7"/>
    <w:rsid w:val="00BC6B8B"/>
    <w:rsid w:val="00BC73D8"/>
    <w:rsid w:val="00BD3DA9"/>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675"/>
    <w:rsid w:val="00D352A2"/>
    <w:rsid w:val="00D4162B"/>
    <w:rsid w:val="00D4514F"/>
    <w:rsid w:val="00D451E2"/>
    <w:rsid w:val="00D45E89"/>
    <w:rsid w:val="00D45E8D"/>
    <w:rsid w:val="00D466AE"/>
    <w:rsid w:val="00D4734F"/>
    <w:rsid w:val="00D51617"/>
    <w:rsid w:val="00D51BF3"/>
    <w:rsid w:val="00D529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C61"/>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C1E"/>
    <w:rsid w:val="00FA662D"/>
    <w:rsid w:val="00FA73B1"/>
    <w:rsid w:val="00FB0CB9"/>
    <w:rsid w:val="00FB231D"/>
    <w:rsid w:val="00FB4166"/>
    <w:rsid w:val="00FB45F1"/>
    <w:rsid w:val="00FB4A72"/>
    <w:rsid w:val="00FB54E8"/>
    <w:rsid w:val="00FB7054"/>
    <w:rsid w:val="00FC17B7"/>
    <w:rsid w:val="00FC2CB7"/>
    <w:rsid w:val="00FC4090"/>
    <w:rsid w:val="00FC491D"/>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28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1A2454"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1A2454"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1A2454"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1A2454"/>
    <w:rsid w:val="00401ED7"/>
    <w:rsid w:val="006222DA"/>
    <w:rsid w:val="00675D13"/>
    <w:rsid w:val="00836C2F"/>
    <w:rsid w:val="008515C2"/>
    <w:rsid w:val="00D179C8"/>
    <w:rsid w:val="00DB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BA65-8DD1-4E7E-B38F-5A7EA1CA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306</TotalTime>
  <Pages>7</Pages>
  <Words>616</Words>
  <Characters>3512</Characters>
  <Application>Microsoft Office Word</Application>
  <DocSecurity>0</DocSecurity>
  <Lines>29</Lines>
  <Paragraphs>8</Paragraphs>
  <ScaleCrop>false</ScaleCrop>
  <Company>PCMI</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14</cp:revision>
  <cp:lastPrinted>2025-04-28T07:18:00Z</cp:lastPrinted>
  <dcterms:created xsi:type="dcterms:W3CDTF">2025-01-17T01:45:00Z</dcterms:created>
  <dcterms:modified xsi:type="dcterms:W3CDTF">2025-04-28T07:22:00Z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