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C13A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团体标准《黄精焖香尾制作技术规程》</w:t>
      </w:r>
    </w:p>
    <w:p w14:paraId="106ABD2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bookmarkStart w:id="4" w:name="_GoBack"/>
      <w:bookmarkEnd w:id="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）编制说明</w:t>
      </w:r>
    </w:p>
    <w:p w14:paraId="57587B31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  <w:lang w:bidi="ar"/>
        </w:rPr>
      </w:pPr>
    </w:p>
    <w:p w14:paraId="05CF9760">
      <w:pPr>
        <w:spacing w:before="156" w:beforeLines="50" w:after="156" w:afterLines="50"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一、项目来源</w:t>
      </w:r>
    </w:p>
    <w:p w14:paraId="6E5B6DB6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zh-CN"/>
        </w:rPr>
      </w:pPr>
      <w:r>
        <w:rPr>
          <w:rFonts w:hint="eastAsia" w:ascii="仿宋_GB2312" w:hAnsi="宋体" w:eastAsia="仿宋_GB2312"/>
          <w:sz w:val="28"/>
          <w:szCs w:val="28"/>
          <w:lang w:val="zh-CN"/>
        </w:rPr>
        <w:t>根据《广西中药材产业协会关于2024年第二批团体标准制定项目计划预通知》精神，由</w:t>
      </w:r>
      <w:r>
        <w:rPr>
          <w:rFonts w:hint="eastAsia" w:ascii="仿宋_GB2312" w:hAnsi="宋体" w:eastAsia="仿宋_GB2312"/>
          <w:sz w:val="28"/>
          <w:szCs w:val="28"/>
        </w:rPr>
        <w:t>富川瑶族自治县民族医医院拟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提出，</w:t>
      </w:r>
      <w:r>
        <w:rPr>
          <w:rFonts w:hint="eastAsia" w:ascii="仿宋_GB2312" w:hAnsi="宋体" w:eastAsia="仿宋_GB2312"/>
          <w:sz w:val="28"/>
          <w:szCs w:val="28"/>
        </w:rPr>
        <w:t>富川瑶族自治县民族医医院、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广西壮族自治区药用植物园共同起草的团体标准《黄精焖香尾制作技术规程》。</w:t>
      </w:r>
    </w:p>
    <w:p w14:paraId="448CD2A8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为高质量完成团体标准</w:t>
      </w:r>
      <w:r>
        <w:rPr>
          <w:rFonts w:hint="eastAsia" w:ascii="仿宋_GB2312" w:eastAsia="仿宋_GB2312"/>
          <w:sz w:val="28"/>
          <w:szCs w:val="28"/>
        </w:rPr>
        <w:t>《黄精焖香尾制作技术规程》</w:t>
      </w:r>
      <w:r>
        <w:rPr>
          <w:rFonts w:hint="eastAsia" w:ascii="仿宋_GB2312" w:hAnsi="宋体" w:eastAsia="仿宋_GB2312"/>
          <w:sz w:val="28"/>
          <w:szCs w:val="28"/>
        </w:rPr>
        <w:t>的编制工作，起草单位成立了标准编制工作组，具体分工如下：</w:t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035"/>
        <w:gridCol w:w="1986"/>
        <w:gridCol w:w="1560"/>
        <w:gridCol w:w="1892"/>
      </w:tblGrid>
      <w:tr w14:paraId="672E5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1DB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DAC8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2A00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75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BBA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主要负责工作</w:t>
            </w:r>
          </w:p>
        </w:tc>
      </w:tr>
      <w:tr w14:paraId="1928C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62FF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bCs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林海梅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185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富川瑶族自治县民族医医院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ADF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院长，主任医师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3537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妇产科 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1693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参与编写</w:t>
            </w:r>
          </w:p>
        </w:tc>
      </w:tr>
      <w:tr w14:paraId="37900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42C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杨秀荣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1C53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富川瑶族自治县民族医医院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723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0FC8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B3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配伍研究</w:t>
            </w:r>
          </w:p>
        </w:tc>
      </w:tr>
      <w:tr w14:paraId="06CDC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988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冯春仁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EE2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富川瑶族自治县民族医医院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517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瑶医专家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699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瑶医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6E9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配伍研究</w:t>
            </w:r>
          </w:p>
        </w:tc>
      </w:tr>
      <w:tr w14:paraId="37552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BEA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岑德凤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82A1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富川瑶族自治县民族医医院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CD0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副主任护师、治未病中心负责人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7BC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983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研究、</w:t>
            </w:r>
          </w:p>
          <w:p w14:paraId="4088FAE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</w:tc>
      </w:tr>
      <w:tr w14:paraId="04134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AB8D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李婷祯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A7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富川瑶族自治县民族医医院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84E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党办主任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D01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新闻采编与制作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127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</w:tc>
      </w:tr>
      <w:tr w14:paraId="0F9BC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408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钟晟哲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5C6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广西药用植物园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AD3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97B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信息管理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B38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数据收集整理</w:t>
            </w:r>
          </w:p>
        </w:tc>
      </w:tr>
      <w:tr w14:paraId="6699C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6F6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邓继花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264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富川瑶族自治县民族医医院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42B9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门急诊护理，主管护师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76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3D0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研究、制作</w:t>
            </w:r>
          </w:p>
        </w:tc>
      </w:tr>
      <w:tr w14:paraId="3F31C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C0B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杨丽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ECC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富川瑶族自治县民族医医院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B05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中医瑶医办干部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CF91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48D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研究、制作</w:t>
            </w:r>
          </w:p>
        </w:tc>
      </w:tr>
      <w:tr w14:paraId="22FA5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C49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古玉婷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860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富川瑶族自治县民族医医院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E3B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内一科副护长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F61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0B25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文化讲解</w:t>
            </w:r>
          </w:p>
        </w:tc>
      </w:tr>
      <w:tr w14:paraId="4F449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B1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李清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1DE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富川瑶族自治县民族医医院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52B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中医瑶医办组长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80FD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金融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331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参与编写</w:t>
            </w:r>
          </w:p>
        </w:tc>
      </w:tr>
      <w:tr w14:paraId="71EE2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16B7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王全永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FB4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广西壮族自治区标准技术研究院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A70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08D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标准化工作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C6CE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参与编写</w:t>
            </w:r>
          </w:p>
        </w:tc>
      </w:tr>
      <w:tr w14:paraId="09D36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8E2D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林翠霞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59A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广西壮族自治区标准技术研究院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B12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FCE4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标准化工作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638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参与编写</w:t>
            </w:r>
          </w:p>
        </w:tc>
      </w:tr>
      <w:tr w14:paraId="0C5DD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A32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冀晓雯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C1E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广西药用植物园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90F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E8F8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化学分析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D59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参与编写</w:t>
            </w:r>
          </w:p>
        </w:tc>
      </w:tr>
      <w:tr w14:paraId="25A3C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5EAC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陈路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7D0F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广西药用植物园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D1AB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副主任药师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CD5A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药物研发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D6B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参与编写</w:t>
            </w:r>
          </w:p>
        </w:tc>
      </w:tr>
      <w:tr w14:paraId="5E05B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2E8A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邓笑治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0F3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广西药用植物园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7534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产研中心干部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FA50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98C6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参与编写</w:t>
            </w:r>
          </w:p>
        </w:tc>
      </w:tr>
    </w:tbl>
    <w:p w14:paraId="45CE692E">
      <w:pPr>
        <w:spacing w:before="156" w:beforeLines="50" w:after="156" w:afterLines="50"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二、项目背景及目的意义</w:t>
      </w:r>
    </w:p>
    <w:p w14:paraId="0D5552D9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firstLine="640" w:firstLineChars="200"/>
        <w:rPr>
          <w:rFonts w:ascii="Courier New" w:hAnsi="Courier New" w:eastAsia="仿宋_GB2312" w:cs="Courier New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习近平总书记指出，中医药学包含着中华民族几千年的健康养生理念及其实践经验，是中华文明的一个瑰宝，凝聚着中国人民和中华民族的博大智慧</w:t>
      </w:r>
      <w:r>
        <w:rPr>
          <w:rFonts w:hint="eastAsia" w:ascii="Courier New" w:hAnsi="Courier New" w:eastAsia="仿宋_GB2312" w:cs="Courier New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。习近平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总书记</w:t>
      </w:r>
      <w:r>
        <w:rPr>
          <w:rFonts w:hint="eastAsia" w:ascii="Courier New" w:hAnsi="Courier New" w:eastAsia="仿宋_GB2312" w:cs="Courier New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强调，要遵循中医药发展规律，传承精华，守正创新，加快推进中医药现代化、产业化，坚持中西医并重，推动中医药和西医药相互补充、协调发展，推动中医药事业和产业高质量发展，推动中医药走向世界，充分发挥中医药防病治病的独特优势和作用，为建设健康中国、实现中华民族伟大复兴的中国梦贡献力量。</w:t>
      </w:r>
    </w:p>
    <w:p w14:paraId="262B758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《国民营养计划（2017—2030年）》明确提出要“实施中医药治未病健康工程，进一步完善适合国民健康需求的食养制度体系”。《自治区党委  自治区人民政府关于促进中医药壮瑶医药传承创新发展的实施意见》提出要“逐步建立中医药壮瑶医药健康旅游标准化体系”。《深入推进“壮美广西·长寿福地”康养产业发展三年行动方案（2023—2025年）》明确提出要打造“桂药膳”品牌，打响“壮美广西·长寿福地”品牌，推动康养产业高质量发展。</w:t>
      </w:r>
    </w:p>
    <w:p w14:paraId="6DFD21A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药膳是指在中医学、烹饪学和营养学理论指导下，严格按药膳配方，将有药用价值的药食同源食材与传统食物相配，采用传统和现代科学技术加工制作，具有独特的色、香、味、形、效，且有保健、防病、治病等作用的特殊膳食。药膳是中国传统的医学知识与营养学、烹调经验相结合的产物。药膳“寓医于食”，既将药物作为食物，又将食物赋以药用，既具有较高的营养价值，又可防病治病、保健强身、延年益寿。中医药膳体现了“药食同源”的理念，是中医药产业的重要组成部分。</w:t>
      </w:r>
    </w:p>
    <w:p w14:paraId="3DE4A8C1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2023年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首届广西中医药产业交流大会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举行期间，公布了广西“十大药膳”及“区域民族特色药膳”遴选结果。其中富川选送的“黄精焖香尾”被评为广西“十大药膳”，成功获得自治区级“美味又养生”的认证。黄精焖香尾采用的牛尾既有牛肉补中益气之功，又有牛髓填精补髓之效，对于调理身体、增强体力有着显著的效果；配以健脾、滋肾的黄精，以助补益肾精之功，还加入了“桂十味”药材，肉桂、八角，不仅能良好的体现区域民族特色，更让这道药膳具有健脾益气、补肾强筋之功效，该药膳营养价值丰富，肉质Q弹，在摆盘上更是结合了富川“炸龙节”的传统文化，可谓是色香味俱全。</w:t>
      </w:r>
    </w:p>
    <w:p w14:paraId="0684C6A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黄精焖香尾选用精选牛尾、黄精、肉桂、等食材和“药食同源”制作而成，具有安中益气，养脾胃，补益腰腿等功效。《本草纲目》中描述牛肉补气，与黄芪同功，黄，土色也；肉者谓之药也，故黄牛可固护中宫脾胃。黄精，味甘，性平，归脾、肺、肾经，有补气养阴、润肺健脾、滋肾的功效，黄精多糖为主要活性成分，具有抗氧化作用。研究发现其可增强骨骼肌细胞抗氧化能力，促进肌管分化，为肌少症防治提供潜在方案</w:t>
      </w:r>
      <w:r>
        <w:rPr>
          <w:rFonts w:hint="eastAsia" w:ascii="Courier New" w:hAnsi="Courier New" w:eastAsia="仿宋_GB2312" w:cs="Courier New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。黄精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可用于脾胃虚弱证，亦用于肾虚精亏诸证。</w:t>
      </w:r>
      <w:r>
        <w:rPr>
          <w:rFonts w:hint="eastAsia" w:ascii="Courier New" w:hAnsi="Courier New" w:eastAsia="仿宋_GB2312" w:cs="Courier New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黄精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能补益肾精，延缓衰老，强筋肾骨。与牛肉同用，健脾又滋肾。</w:t>
      </w:r>
    </w:p>
    <w:p w14:paraId="786A9C93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目前，黄精焖香尾做法不统一，无法形成品牌，从而无法促进“桂药膳”产业健康发展。因此，为贯彻践行习总书记的指示，落实自治区党委、人民政府《关于促进中医药壮瑶医药传承创新发展的实施意见的通知》精神，继承和弘扬我国传统药膳文化，助推我区中药壮瑶药产业发展，我们提出研制</w:t>
      </w:r>
      <w:r>
        <w:rPr>
          <w:rFonts w:hint="eastAsia" w:ascii="仿宋_GB2312" w:eastAsia="仿宋_GB2312"/>
          <w:sz w:val="32"/>
          <w:szCs w:val="32"/>
        </w:rPr>
        <w:t>《黄精焖香尾制作技术规程》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 w14:paraId="42C9AF5B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研制</w:t>
      </w:r>
      <w:r>
        <w:rPr>
          <w:rFonts w:hint="eastAsia" w:ascii="仿宋_GB2312" w:eastAsia="仿宋_GB2312"/>
          <w:sz w:val="32"/>
          <w:szCs w:val="32"/>
        </w:rPr>
        <w:t>《黄精焖香尾制作技术规程》团体标准，是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推进“桂药膳”标准研究和中医药＋健康融合发展的重要措施，对充分发挥食药同源物质、新食品原料等功效和作用，完善中医药产业标准体系，推动广西中医药产业的规范化、现代化、产业化发展，提高国民营养健康水平具有积极重要意义。</w:t>
      </w:r>
    </w:p>
    <w:p w14:paraId="79EBA156">
      <w:pPr>
        <w:spacing w:before="156" w:beforeLines="50" w:after="156" w:afterLines="50"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三、标准编制过程</w:t>
      </w:r>
    </w:p>
    <w:p w14:paraId="1CAD692B">
      <w:pPr>
        <w:spacing w:before="156" w:beforeLines="50" w:after="156" w:afterLines="50" w:line="560" w:lineRule="exact"/>
        <w:ind w:firstLine="643" w:firstLineChars="200"/>
        <w:rPr>
          <w:rFonts w:hint="eastAsia" w:ascii="楷体" w:hAnsi="楷体" w:eastAsia="楷体"/>
          <w:b/>
          <w:sz w:val="32"/>
          <w:szCs w:val="32"/>
          <w:lang w:val="zh-CN"/>
        </w:rPr>
      </w:pPr>
      <w:r>
        <w:rPr>
          <w:rFonts w:hint="eastAsia" w:ascii="楷体" w:hAnsi="楷体" w:eastAsia="楷体"/>
          <w:b/>
          <w:sz w:val="32"/>
          <w:szCs w:val="32"/>
          <w:lang w:val="zh-CN"/>
        </w:rPr>
        <w:t>（一）成立标准编制工作组</w:t>
      </w:r>
    </w:p>
    <w:p w14:paraId="3A707857"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待团体标准</w:t>
      </w:r>
      <w:r>
        <w:rPr>
          <w:rFonts w:hint="eastAsia" w:ascii="仿宋_GB2312" w:eastAsia="仿宋_GB2312"/>
          <w:sz w:val="32"/>
          <w:szCs w:val="32"/>
        </w:rPr>
        <w:t>《黄精焖香尾制作技术规程》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项目任务下达后，</w:t>
      </w:r>
      <w:r>
        <w:rPr>
          <w:rFonts w:hint="eastAsia" w:ascii="仿宋_GB2312" w:hAnsi="宋体" w:eastAsia="仿宋_GB2312"/>
          <w:sz w:val="32"/>
          <w:szCs w:val="32"/>
        </w:rPr>
        <w:t>富川瑶族自治县民族医医院将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成立标准编制工作组，制定标准编写方案，明确任务职责，确定工作技术路线，开展标准研制工作，具体标准编制工作由</w:t>
      </w:r>
      <w:r>
        <w:rPr>
          <w:rFonts w:ascii="仿宋_GB2312" w:hAnsi="宋体" w:eastAsia="仿宋_GB2312"/>
          <w:sz w:val="32"/>
          <w:szCs w:val="32"/>
          <w:lang w:val="zh-CN"/>
        </w:rPr>
        <w:t>广西壮族自治区药用植物园、</w:t>
      </w:r>
      <w:r>
        <w:rPr>
          <w:rFonts w:hint="eastAsia" w:ascii="仿宋_GB2312" w:hAnsi="宋体" w:eastAsia="仿宋_GB2312"/>
          <w:sz w:val="32"/>
          <w:szCs w:val="32"/>
        </w:rPr>
        <w:t>富川瑶族自治县民族医医院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等负责。标准立项后，标准起草小组将根据标准编写方案实施，尽快按程序完成报批工作。</w:t>
      </w:r>
    </w:p>
    <w:p w14:paraId="3F6DD0AA">
      <w:pPr>
        <w:spacing w:before="156" w:beforeLines="50" w:after="156" w:afterLines="50" w:line="560" w:lineRule="exact"/>
        <w:ind w:firstLine="611" w:firstLineChars="200"/>
        <w:rPr>
          <w:rFonts w:hint="eastAsia" w:ascii="楷体" w:hAnsi="楷体" w:eastAsia="楷体"/>
          <w:b/>
          <w:w w:val="95"/>
          <w:sz w:val="32"/>
          <w:szCs w:val="32"/>
          <w:lang w:val="zh-CN"/>
        </w:rPr>
      </w:pPr>
      <w:r>
        <w:rPr>
          <w:rFonts w:hint="eastAsia" w:ascii="楷体" w:hAnsi="楷体" w:eastAsia="楷体"/>
          <w:b/>
          <w:w w:val="95"/>
          <w:sz w:val="32"/>
          <w:szCs w:val="32"/>
          <w:lang w:val="zh-CN"/>
        </w:rPr>
        <w:t>（</w:t>
      </w:r>
      <w:r>
        <w:rPr>
          <w:rFonts w:hint="eastAsia" w:ascii="楷体" w:hAnsi="楷体" w:eastAsia="楷体"/>
          <w:b/>
          <w:w w:val="95"/>
          <w:sz w:val="32"/>
          <w:szCs w:val="32"/>
        </w:rPr>
        <w:t>二</w:t>
      </w:r>
      <w:r>
        <w:rPr>
          <w:rFonts w:hint="eastAsia" w:ascii="楷体" w:hAnsi="楷体" w:eastAsia="楷体"/>
          <w:b/>
          <w:w w:val="95"/>
          <w:sz w:val="32"/>
          <w:szCs w:val="32"/>
          <w:lang w:val="zh-CN"/>
        </w:rPr>
        <w:t>）范围和主要内容（标准的适用范围，涉及的主要技术内容等）</w:t>
      </w:r>
    </w:p>
    <w:p w14:paraId="257261F1"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标准的适用范围</w:t>
      </w:r>
    </w:p>
    <w:p w14:paraId="4B23C421"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适用于黄精焖香尾的制作。</w:t>
      </w:r>
    </w:p>
    <w:p w14:paraId="0F738E56"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主要内容</w:t>
      </w:r>
    </w:p>
    <w:p w14:paraId="6F9BDEB9"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）标准的主要内容</w:t>
      </w:r>
    </w:p>
    <w:p w14:paraId="4206CF7B"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主要技术内容包括：术语和定义、原辅料、烹饪器具、制作工艺、盛装摆盘、成品感官和注意事项。</w:t>
      </w:r>
    </w:p>
    <w:p w14:paraId="13481536"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）确定标准主要内容的方法</w:t>
      </w:r>
    </w:p>
    <w:p w14:paraId="742AC2D3"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主要根据药膳原辅料、配比以及发挥药膳作用等，结合烹饪技术和经验，确定黄精焖香尾的制作过程。</w:t>
      </w:r>
    </w:p>
    <w:p w14:paraId="3565AA4B"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</w:rPr>
        <w:t>①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药材来源：黄精具有补气养阴、润肺、健脾、益肾之功效，以带皮牛尾或猪尾为主料，配以黄精、八角、肉桂、丁香、生姜、大枣文火慢煨，上养肺、中养脾、下养肾。</w:t>
      </w:r>
    </w:p>
    <w:p w14:paraId="3F36D226"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</w:rPr>
        <w:t>②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药材理论来源</w:t>
      </w:r>
    </w:p>
    <w:p w14:paraId="6D3F1A2D"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黄精焖香尾中药方来源于补肾名方《二仙汤》。</w:t>
      </w:r>
    </w:p>
    <w:p w14:paraId="470FA4DE"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</w:rPr>
        <w:t>③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药材规范来源</w:t>
      </w:r>
    </w:p>
    <w:p w14:paraId="6E4B5AD8"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查阅卫生部《关于进一步规范保健食品原料管理的通知》（卫法监发（2002）51号），以及国家卫生计生委办公厅《关于征求&lt;按照传统既是食品又是中药材物质目录管理办法&gt;（征求稿）意见函》（国卫办食品函（2019）311号）。选用符合目录规定的中药材。</w:t>
      </w:r>
    </w:p>
    <w:p w14:paraId="162302BD"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</w:rPr>
        <w:t>④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技术来源</w:t>
      </w:r>
    </w:p>
    <w:p w14:paraId="5D351D4E"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其历史源流可追溯到这为本药膳奠定了深厚的历史文化基础。广西富川“炸龙节”起源于明代万历年间，人们将一串串点燃的鞭炮抛向“游龙”，是富川瑶族的历史文化，将黄精焖牛尾，摆盘至游龙的形状，也是富川瑶乡人民对健康和吉祥的向往。</w:t>
      </w:r>
    </w:p>
    <w:p w14:paraId="1EDF5991">
      <w:pPr>
        <w:spacing w:before="156" w:beforeLines="50" w:after="156" w:afterLines="50"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四、前期研究情况（包括实践经验、实验数据、技术成果等）</w:t>
      </w:r>
    </w:p>
    <w:p w14:paraId="1E0C5411"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富川瑶族自治县民族医医院药膳团队自2021年起成立，至今已开展药膳研究2年，由贺州市名老中医杨秀荣、瑶医专家冯春仁牵头，团队有11人，其中医生5名（其中三名为瑶医及传承人），护理3名，行政管理（宣传）人员2名，面点操作1名，含括配方配伍研究、药膳制作、专业药膳解说、药膳宣传推广职责。前期2022年研发中药瑶药药膳52道汇编成册，2023年研发中药瑶药食疗手册，汇编42道药膳成册。</w:t>
      </w:r>
    </w:p>
    <w:p w14:paraId="55DF0614">
      <w:pPr>
        <w:spacing w:before="156" w:beforeLines="50" w:after="156" w:afterLines="50"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五、标准主要章节内容及确定依据</w:t>
      </w:r>
    </w:p>
    <w:p w14:paraId="04B8AA02">
      <w:pPr>
        <w:pStyle w:val="8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团体标准《黄精焖香尾制作技术规程》主要内容包括黄精焖香尾制作的术语和定义、</w:t>
      </w:r>
      <w:r>
        <w:rPr>
          <w:rFonts w:hint="eastAsia" w:ascii="仿宋_GB2312" w:eastAsia="仿宋_GB2312"/>
          <w:sz w:val="32"/>
          <w:szCs w:val="32"/>
          <w:lang w:val="zh-CN"/>
        </w:rPr>
        <w:t>原辅料、烹饪器具、制作工艺、盛装摆盘、成品感官和注意事项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E5CBC3E">
      <w:pPr>
        <w:spacing w:line="560" w:lineRule="exact"/>
        <w:ind w:firstLine="640" w:firstLineChars="200"/>
        <w:rPr>
          <w:rFonts w:hint="eastAsia" w:ascii="楷体" w:hAnsi="楷体" w:eastAsia="楷体"/>
          <w:bCs/>
          <w:sz w:val="32"/>
          <w:szCs w:val="32"/>
          <w:lang w:val="zh-CN"/>
        </w:rPr>
      </w:pPr>
      <w:r>
        <w:rPr>
          <w:rFonts w:hint="eastAsia" w:ascii="楷体" w:hAnsi="楷体" w:eastAsia="楷体"/>
          <w:bCs/>
          <w:sz w:val="32"/>
          <w:szCs w:val="32"/>
          <w:lang w:val="zh-CN"/>
        </w:rPr>
        <w:t>（一）术语和定义</w:t>
      </w:r>
    </w:p>
    <w:p w14:paraId="5F5398E0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本标准结合实际情况，给出了药膳、黄精焖香尾的术语和定义</w:t>
      </w:r>
    </w:p>
    <w:p w14:paraId="0E981B0D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14"/>
      <w:r>
        <w:rPr>
          <w:rFonts w:hint="eastAsia" w:ascii="仿宋_GB2312" w:hAnsi="仿宋_GB2312" w:eastAsia="仿宋_GB2312" w:cs="仿宋_GB2312"/>
          <w:sz w:val="32"/>
          <w:szCs w:val="32"/>
        </w:rPr>
        <w:t>1、药膳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是指在中医学理论指导下，将不同药物与食物进行合理组方配伍，采用传统和现代科学技术加工制作，具有独特的色、香、味、形、效，且有保健、防病、治病等作用的特殊膳食。</w:t>
      </w:r>
      <w:bookmarkStart w:id="1" w:name="_Toc159875957"/>
    </w:p>
    <w:bookmarkEnd w:id="1"/>
    <w:p w14:paraId="5B4178CD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2、黄精焖香尾是一款将中医经典古方黄精与牛尾结合，具有健脾又滋肾功效。</w:t>
      </w:r>
    </w:p>
    <w:p w14:paraId="538A44A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/>
          <w:bCs/>
          <w:sz w:val="32"/>
          <w:szCs w:val="32"/>
          <w:lang w:val="zh-CN"/>
        </w:rPr>
      </w:pPr>
      <w:r>
        <w:rPr>
          <w:rFonts w:hint="eastAsia" w:ascii="楷体" w:hAnsi="楷体" w:eastAsia="楷体"/>
          <w:bCs/>
          <w:sz w:val="32"/>
          <w:szCs w:val="32"/>
          <w:lang w:val="zh-CN"/>
        </w:rPr>
        <w:t>（二）原辅料</w:t>
      </w:r>
    </w:p>
    <w:p w14:paraId="148B13A3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作黄精焖香尾使用牛尾等原辅料，本标准结合国家标准、行业标准等情况和制作流程，给出了牛尾等原辅料的要求，引用相关国家标准、行业标准，以及《中华人民共和国药典》的要求，其中黄精、肉桂、生姜、丁香、八角、大枣质量应符合</w:t>
      </w:r>
      <w:bookmarkStart w:id="2" w:name="OLE_LINK17"/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《中华人民共和国药典》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的要求。</w:t>
      </w:r>
    </w:p>
    <w:p w14:paraId="4977258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/>
          <w:bCs/>
          <w:sz w:val="32"/>
          <w:szCs w:val="32"/>
          <w:lang w:val="zh-CN"/>
        </w:rPr>
      </w:pPr>
      <w:r>
        <w:rPr>
          <w:rFonts w:hint="eastAsia" w:ascii="楷体" w:hAnsi="楷体" w:eastAsia="楷体"/>
          <w:bCs/>
          <w:sz w:val="32"/>
          <w:szCs w:val="32"/>
          <w:lang w:val="zh-CN"/>
        </w:rPr>
        <w:t>（三）烹饪器具</w:t>
      </w:r>
    </w:p>
    <w:p w14:paraId="5FF484C5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结合经验，推荐选用燃气灶，宜选用带盖砂锅，必要时使用高压锅。</w:t>
      </w:r>
    </w:p>
    <w:p w14:paraId="7FD4218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/>
          <w:bCs/>
          <w:sz w:val="32"/>
          <w:szCs w:val="32"/>
          <w:lang w:val="zh-CN"/>
        </w:rPr>
      </w:pPr>
      <w:r>
        <w:rPr>
          <w:rFonts w:hint="eastAsia" w:ascii="楷体" w:hAnsi="楷体" w:eastAsia="楷体"/>
          <w:bCs/>
          <w:sz w:val="32"/>
          <w:szCs w:val="32"/>
          <w:lang w:val="zh-CN"/>
        </w:rPr>
        <w:t>（四）制作过程</w:t>
      </w:r>
    </w:p>
    <w:p w14:paraId="472537E7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1.单份食材和药材用量</w:t>
      </w:r>
    </w:p>
    <w:p w14:paraId="0C1D15EF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牛尾1000克、黄精30克、肉桂2克、生姜30克、丁香1克、八角5克、大枣20克、冰糖200克、蒜米30克。</w:t>
      </w:r>
    </w:p>
    <w:p w14:paraId="61E305FD">
      <w:pPr>
        <w:pStyle w:val="11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 w:line="3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2.制作过程</w:t>
      </w:r>
    </w:p>
    <w:p w14:paraId="6E4B9185">
      <w:pPr>
        <w:pStyle w:val="11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（1）黄精、肉桂、八角、大枣、丁香放入砂锅加水1000mL，烧开后煎10min备用。</w:t>
      </w:r>
    </w:p>
    <w:p w14:paraId="3B7AE5B1">
      <w:pPr>
        <w:pStyle w:val="11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）热锅放适量油，放冰糖200g炒至起白沫，加水200mL制成焦糖水。</w:t>
      </w:r>
    </w:p>
    <w:p w14:paraId="6CBF9D45">
      <w:pPr>
        <w:pStyle w:val="11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）姜粒、蒜粒下油锅爆香，加入焦糖水、牛尾、药汁、料酒10mL、食盐2g、生抽20mL大火煮沸改中火煮20min以上，至牛尾巴熟软（必要时用高压锅煮5min），最后大火收计。</w:t>
      </w:r>
    </w:p>
    <w:p w14:paraId="16D29D0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/>
          <w:bCs/>
          <w:sz w:val="32"/>
          <w:szCs w:val="32"/>
          <w:lang w:val="zh-CN"/>
        </w:rPr>
      </w:pPr>
      <w:r>
        <w:rPr>
          <w:rFonts w:hint="eastAsia" w:ascii="楷体" w:hAnsi="楷体" w:eastAsia="楷体"/>
          <w:bCs/>
          <w:sz w:val="32"/>
          <w:szCs w:val="32"/>
          <w:lang w:val="zh-CN"/>
        </w:rPr>
        <w:t>（五）盛装摆盘</w:t>
      </w:r>
    </w:p>
    <w:p w14:paraId="696A62BC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宜选用砂锅盛放，或者在瓷盘中摆放成圆形。给出了黄精焖香尾成品的图片展示，便于参考和交流。</w:t>
      </w:r>
    </w:p>
    <w:p w14:paraId="6A01C11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/>
          <w:bCs/>
          <w:sz w:val="32"/>
          <w:szCs w:val="32"/>
          <w:lang w:val="zh-CN"/>
        </w:rPr>
      </w:pPr>
      <w:r>
        <w:rPr>
          <w:rFonts w:hint="eastAsia" w:ascii="楷体" w:hAnsi="楷体" w:eastAsia="楷体"/>
          <w:bCs/>
          <w:sz w:val="32"/>
          <w:szCs w:val="32"/>
          <w:lang w:val="zh-CN"/>
        </w:rPr>
        <w:t>（六）成品感官</w:t>
      </w:r>
    </w:p>
    <w:p w14:paraId="35331B05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结合经验，给出了成品的感官：色泽金黄、明亮，焦香浓郁，鲜香嫩滑。</w:t>
      </w:r>
    </w:p>
    <w:p w14:paraId="5BDDD8B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/>
          <w:bCs/>
          <w:sz w:val="32"/>
          <w:szCs w:val="32"/>
          <w:lang w:val="zh-CN"/>
        </w:rPr>
      </w:pPr>
      <w:bookmarkStart w:id="3" w:name="_Toc159875968"/>
      <w:r>
        <w:rPr>
          <w:rFonts w:hint="eastAsia" w:ascii="楷体" w:hAnsi="楷体" w:eastAsia="楷体"/>
          <w:bCs/>
          <w:sz w:val="32"/>
          <w:szCs w:val="32"/>
          <w:lang w:val="zh-CN"/>
        </w:rPr>
        <w:t>（七）注意事项</w:t>
      </w:r>
      <w:bookmarkEnd w:id="3"/>
    </w:p>
    <w:p w14:paraId="2D755525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根据药食同源特性，提出了适宜人群和不适宜人群，以及食用时间建议。</w:t>
      </w:r>
    </w:p>
    <w:p w14:paraId="5A66F5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3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六、国内外同类标准制修订情况及与法律法规、强制性标准关系</w:t>
      </w:r>
    </w:p>
    <w:p w14:paraId="46A3916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zh-CN" w:bidi="ar"/>
        </w:rPr>
        <w:t>经查阅，未制定有与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>黄精焖香尾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烹饪</w:t>
      </w:r>
      <w:r>
        <w:rPr>
          <w:rFonts w:ascii="Times New Roman" w:hAnsi="Times New Roman" w:eastAsia="仿宋_GB2312"/>
          <w:color w:val="000000"/>
          <w:sz w:val="32"/>
          <w:szCs w:val="32"/>
          <w:lang w:val="zh-CN" w:bidi="ar"/>
        </w:rPr>
        <w:t>相关的国家标准、行业标准和地方标准。</w:t>
      </w:r>
    </w:p>
    <w:p w14:paraId="0263EB9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3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七、重大分歧意见发处理经过和依据</w:t>
      </w:r>
    </w:p>
    <w:p w14:paraId="716EB5A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本标准研制过程中无重大分歧意见。</w:t>
      </w:r>
    </w:p>
    <w:p w14:paraId="0D879B1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3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八、自我承诺</w:t>
      </w:r>
    </w:p>
    <w:p w14:paraId="265553F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本标准内容与各项指标不低于强制性标准要求。</w:t>
      </w:r>
    </w:p>
    <w:p w14:paraId="7F52203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 xml:space="preserve">         </w:t>
      </w:r>
      <w:r>
        <w:rPr>
          <w:rFonts w:ascii="仿宋_GB2312" w:hAnsi="宋体" w:eastAsia="仿宋_GB2312"/>
          <w:sz w:val="32"/>
          <w:szCs w:val="32"/>
          <w:lang w:val="zh-CN"/>
        </w:rPr>
        <w:t xml:space="preserve">     </w:t>
      </w:r>
    </w:p>
    <w:p w14:paraId="6CB19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zh-CN"/>
        </w:rPr>
      </w:pPr>
    </w:p>
    <w:p w14:paraId="3281F9D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640" w:firstLineChars="200"/>
        <w:jc w:val="right"/>
        <w:textAlignment w:val="auto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团体标准《黄精焖香尾制作技术规程》</w:t>
      </w:r>
    </w:p>
    <w:p w14:paraId="3F59F31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标准编制小组</w:t>
      </w:r>
    </w:p>
    <w:p w14:paraId="02800F7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560" w:firstLineChars="200"/>
        <w:textAlignment w:val="auto"/>
      </w:pPr>
      <w:r>
        <w:rPr>
          <w:rFonts w:hint="eastAsia" w:ascii="仿宋_GB2312" w:hAnsi="宋体" w:eastAsia="仿宋_GB2312"/>
          <w:sz w:val="28"/>
          <w:szCs w:val="28"/>
          <w:lang w:val="zh-CN"/>
        </w:rPr>
        <w:t xml:space="preserve">                          </w:t>
      </w:r>
      <w:r>
        <w:rPr>
          <w:rFonts w:ascii="仿宋_GB2312" w:hAnsi="宋体" w:eastAsia="仿宋_GB2312"/>
          <w:sz w:val="28"/>
          <w:szCs w:val="28"/>
          <w:lang w:val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2025年</w:t>
      </w:r>
      <w:r>
        <w:rPr>
          <w:rFonts w:hint="eastAsia"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月</w:t>
      </w:r>
      <w:r>
        <w:rPr>
          <w:rFonts w:hint="eastAsia" w:ascii="仿宋_GB2312" w:hAnsi="宋体" w:eastAsia="仿宋_GB2312"/>
          <w:sz w:val="28"/>
          <w:szCs w:val="28"/>
        </w:rPr>
        <w:t>21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58D18A-C1F4-43B3-B102-2898434625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F2A66B26-B5D2-4700-9819-883CC455E571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80C1BBE6-F0E9-473B-8AAF-3D4C0F35825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8C7006C-4BB0-4B10-9886-14178368F4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28F0D1E-F927-4570-82DB-3849186E263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CAAB66C-4B5C-431E-8B1F-165C0BDA15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485306"/>
      <w:docPartObj>
        <w:docPartGallery w:val="autotext"/>
      </w:docPartObj>
    </w:sdtPr>
    <w:sdtContent>
      <w:p w14:paraId="7D7B9660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9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1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13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WJkNzY4MjIwYWIzM2VjZjllMzYzYjNmYzAyYTgifQ=="/>
  </w:docVars>
  <w:rsids>
    <w:rsidRoot w:val="75A83202"/>
    <w:rsid w:val="00005B29"/>
    <w:rsid w:val="0002478C"/>
    <w:rsid w:val="0004638D"/>
    <w:rsid w:val="000703AE"/>
    <w:rsid w:val="000A1C3F"/>
    <w:rsid w:val="000B4B70"/>
    <w:rsid w:val="00100F3A"/>
    <w:rsid w:val="00153BD8"/>
    <w:rsid w:val="0015417E"/>
    <w:rsid w:val="001B05A5"/>
    <w:rsid w:val="001B1994"/>
    <w:rsid w:val="001C7F31"/>
    <w:rsid w:val="001E2F4B"/>
    <w:rsid w:val="001F2E31"/>
    <w:rsid w:val="002056DD"/>
    <w:rsid w:val="0020738A"/>
    <w:rsid w:val="002629D1"/>
    <w:rsid w:val="002D1E56"/>
    <w:rsid w:val="002D4619"/>
    <w:rsid w:val="002E2169"/>
    <w:rsid w:val="002E381A"/>
    <w:rsid w:val="00314116"/>
    <w:rsid w:val="003321E9"/>
    <w:rsid w:val="0033454D"/>
    <w:rsid w:val="00345055"/>
    <w:rsid w:val="00351B00"/>
    <w:rsid w:val="00364C4C"/>
    <w:rsid w:val="003C5236"/>
    <w:rsid w:val="003F6227"/>
    <w:rsid w:val="00412FEE"/>
    <w:rsid w:val="00445AE9"/>
    <w:rsid w:val="00474F00"/>
    <w:rsid w:val="004846E1"/>
    <w:rsid w:val="004C0999"/>
    <w:rsid w:val="00505D44"/>
    <w:rsid w:val="00585D6B"/>
    <w:rsid w:val="00594B64"/>
    <w:rsid w:val="005B0639"/>
    <w:rsid w:val="005C6708"/>
    <w:rsid w:val="005D1068"/>
    <w:rsid w:val="005F777B"/>
    <w:rsid w:val="0061229E"/>
    <w:rsid w:val="00635E6C"/>
    <w:rsid w:val="00636B4D"/>
    <w:rsid w:val="006C6BCF"/>
    <w:rsid w:val="006F7F1C"/>
    <w:rsid w:val="00701F8D"/>
    <w:rsid w:val="00735AAF"/>
    <w:rsid w:val="007363DF"/>
    <w:rsid w:val="007A4383"/>
    <w:rsid w:val="007B491F"/>
    <w:rsid w:val="00800B46"/>
    <w:rsid w:val="008663C5"/>
    <w:rsid w:val="00877AD9"/>
    <w:rsid w:val="00890FD9"/>
    <w:rsid w:val="00892869"/>
    <w:rsid w:val="008E4D51"/>
    <w:rsid w:val="008F09F5"/>
    <w:rsid w:val="00933927"/>
    <w:rsid w:val="00947BDE"/>
    <w:rsid w:val="00986999"/>
    <w:rsid w:val="009F6BBE"/>
    <w:rsid w:val="00A13FC4"/>
    <w:rsid w:val="00A33276"/>
    <w:rsid w:val="00A34E63"/>
    <w:rsid w:val="00A74B0D"/>
    <w:rsid w:val="00AC336D"/>
    <w:rsid w:val="00AD7DB6"/>
    <w:rsid w:val="00B01DC4"/>
    <w:rsid w:val="00B150CA"/>
    <w:rsid w:val="00B1700B"/>
    <w:rsid w:val="00B330EB"/>
    <w:rsid w:val="00B661A8"/>
    <w:rsid w:val="00B67E3E"/>
    <w:rsid w:val="00B75A1A"/>
    <w:rsid w:val="00BA13DC"/>
    <w:rsid w:val="00BC5B2F"/>
    <w:rsid w:val="00BE50AD"/>
    <w:rsid w:val="00C06319"/>
    <w:rsid w:val="00C12562"/>
    <w:rsid w:val="00C21692"/>
    <w:rsid w:val="00C46EBA"/>
    <w:rsid w:val="00CB4504"/>
    <w:rsid w:val="00DF37E3"/>
    <w:rsid w:val="00E32D5A"/>
    <w:rsid w:val="00E4341E"/>
    <w:rsid w:val="00E57853"/>
    <w:rsid w:val="00ED604E"/>
    <w:rsid w:val="00F06E0D"/>
    <w:rsid w:val="00F12377"/>
    <w:rsid w:val="00F4257B"/>
    <w:rsid w:val="00F85DCE"/>
    <w:rsid w:val="00FE1281"/>
    <w:rsid w:val="053C512E"/>
    <w:rsid w:val="06915006"/>
    <w:rsid w:val="07F05AA2"/>
    <w:rsid w:val="0A2C751F"/>
    <w:rsid w:val="0D556D8D"/>
    <w:rsid w:val="0FA933C0"/>
    <w:rsid w:val="0FCE2E27"/>
    <w:rsid w:val="126C07A4"/>
    <w:rsid w:val="148E0DD7"/>
    <w:rsid w:val="15EE4223"/>
    <w:rsid w:val="1C662D65"/>
    <w:rsid w:val="1E6257AE"/>
    <w:rsid w:val="21557A6E"/>
    <w:rsid w:val="22893402"/>
    <w:rsid w:val="273A72C8"/>
    <w:rsid w:val="28411DCE"/>
    <w:rsid w:val="32D305D1"/>
    <w:rsid w:val="330F7F32"/>
    <w:rsid w:val="343C3BE2"/>
    <w:rsid w:val="363E3FB3"/>
    <w:rsid w:val="36E664FA"/>
    <w:rsid w:val="3C1C4D96"/>
    <w:rsid w:val="42254279"/>
    <w:rsid w:val="46C40B7E"/>
    <w:rsid w:val="48B82A41"/>
    <w:rsid w:val="4A3B288C"/>
    <w:rsid w:val="4C6A0E17"/>
    <w:rsid w:val="4D001B6A"/>
    <w:rsid w:val="4EEF1E97"/>
    <w:rsid w:val="523227C6"/>
    <w:rsid w:val="547C241E"/>
    <w:rsid w:val="55C20305"/>
    <w:rsid w:val="58D17D48"/>
    <w:rsid w:val="5BA67D81"/>
    <w:rsid w:val="5C4001D5"/>
    <w:rsid w:val="5F076D88"/>
    <w:rsid w:val="60545FFD"/>
    <w:rsid w:val="62F41E74"/>
    <w:rsid w:val="63161C90"/>
    <w:rsid w:val="6BDB5D7E"/>
    <w:rsid w:val="6D807689"/>
    <w:rsid w:val="6D9B526C"/>
    <w:rsid w:val="6FAD572A"/>
    <w:rsid w:val="73C13552"/>
    <w:rsid w:val="74065409"/>
    <w:rsid w:val="75A83202"/>
    <w:rsid w:val="7F572FBC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BodyText2"/>
    <w:autoRedefine/>
    <w:qFormat/>
    <w:uiPriority w:val="0"/>
    <w:pPr>
      <w:widowControl w:val="0"/>
      <w:spacing w:after="120" w:line="480" w:lineRule="auto"/>
      <w:jc w:val="both"/>
      <w:textAlignment w:val="baseline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customStyle="1" w:styleId="8">
    <w:name w:val="段"/>
    <w:basedOn w:val="1"/>
    <w:autoRedefine/>
    <w:qFormat/>
    <w:uiPriority w:val="0"/>
    <w:pPr>
      <w:widowControl/>
      <w:autoSpaceDE w:val="0"/>
      <w:autoSpaceDN w:val="0"/>
      <w:ind w:firstLine="420" w:firstLineChars="200"/>
    </w:pPr>
    <w:rPr>
      <w:rFonts w:ascii="宋体" w:hAnsi="宋体" w:cs="宋体"/>
      <w:kern w:val="0"/>
    </w:rPr>
  </w:style>
  <w:style w:type="paragraph" w:customStyle="1" w:styleId="9">
    <w:name w:val="标准文件_章标题"/>
    <w:next w:val="10"/>
    <w:autoRedefine/>
    <w:qFormat/>
    <w:uiPriority w:val="0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标准文件_一级条标题"/>
    <w:basedOn w:val="9"/>
    <w:next w:val="10"/>
    <w:autoRedefine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12">
    <w:name w:val="标准文件_二级无标题"/>
    <w:basedOn w:val="13"/>
    <w:autoRedefine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13">
    <w:name w:val="标准文件_二级条标题"/>
    <w:next w:val="10"/>
    <w:autoRedefine/>
    <w:qFormat/>
    <w:uiPriority w:val="0"/>
    <w:pPr>
      <w:widowControl w:val="0"/>
      <w:numPr>
        <w:ilvl w:val="3"/>
        <w:numId w:val="1"/>
      </w:numPr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正文-公1"/>
    <w:autoRedefine/>
    <w:qFormat/>
    <w:uiPriority w:val="99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GB</Company>
  <Pages>8</Pages>
  <Words>3791</Words>
  <Characters>3877</Characters>
  <Lines>28</Lines>
  <Paragraphs>8</Paragraphs>
  <TotalTime>9</TotalTime>
  <ScaleCrop>false</ScaleCrop>
  <LinksUpToDate>false</LinksUpToDate>
  <CharactersWithSpaces>3947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2024-03-25T02:20:00Z</dcterms:created>
  <dc:creator>Cloris</dc:creator>
  <cp:lastModifiedBy>清茶</cp:lastModifiedBy>
  <dcterms:modified xsi:type="dcterms:W3CDTF">2025-04-23T09:53:54Z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156064CE308B4B8BBF15E6C0D8BF8BAB_11</vt:lpwstr>
  </property>
  <property fmtid="{D5CDD505-2E9C-101B-9397-08002B2CF9AE}" pid="4" name="KSOTemplateDocerSaveRecord">
    <vt:lpwstr>eyJoZGlkIjoiNjViZGZlOTc3ZGIwZjc5NzQzYTk2MmE4YjhlY2EzYjMiLCJ1c2VySWQiOiI0MDAxNzEyNTUifQ==</vt:lpwstr>
  </property>
</Properties>
</file>