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/>
          <w:sz w:val="24"/>
        </w:rPr>
        <w:t>标准项目名称：</w:t>
      </w:r>
      <w:r>
        <w:rPr>
          <w:rFonts w:hint="default" w:ascii="Times New Roman" w:hAnsi="Times New Roman" w:cs="Times New Roman"/>
          <w:sz w:val="24"/>
          <w:lang w:val="en-US" w:eastAsia="zh-CN"/>
        </w:rPr>
        <w:t>《桃酥专用粉》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9BA2DF0"/>
    <w:rsid w:val="0D2A3290"/>
    <w:rsid w:val="138852B2"/>
    <w:rsid w:val="1C2975EB"/>
    <w:rsid w:val="2B07296D"/>
    <w:rsid w:val="2CFA150D"/>
    <w:rsid w:val="349B76AB"/>
    <w:rsid w:val="4B3160AB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53</Characters>
  <Lines>1</Lines>
  <Paragraphs>1</Paragraphs>
  <TotalTime>4</TotalTime>
  <ScaleCrop>false</ScaleCrop>
  <LinksUpToDate>false</LinksUpToDate>
  <CharactersWithSpaces>53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2025-04-21T02:06:03Z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