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儿科医师过敏培训规范</w:t>
            </w:r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2348719D"/>
    <w:rsid w:val="4FC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1</Lines>
  <Paragraphs>1</Paragraphs>
  <TotalTime>414</TotalTime>
  <ScaleCrop>false</ScaleCrop>
  <LinksUpToDate>false</LinksUpToDate>
  <CharactersWithSpaces>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2025-04-16T07:23:25Z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2052-12.1.0.20784</vt:lpwstr>
  </property>
  <property fmtid="{D5CDD505-2E9C-101B-9397-08002B2CF9AE}" pid="4" name="ICV">
    <vt:lpwstr>4A5DFD22EEE74EEDB3D261F9EECACA8A_12</vt:lpwstr>
  </property>
</Properties>
</file>