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自发光植物培育工艺技术规范</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二</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自发光植物培育工艺技术规范</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合肥神笔生物科技有限公司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自发光植物培育工艺技术规范</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060DD2E2">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自发光植物培育工艺技术规范明确了自发光植物培育过程中从种子选择、培养基配置、光照温度控制到培育流程等各环节的具体标准和操作要求。这有助于科研人员和生产者按照统一的方法进行培育，减少因操作差异导致的结果不稳定，从而保障自发光植物的培育质量，使其发光特性、生长状况等指标相对一致，提高培育的成功率和可靠性。规范的培育工艺为自发光植物相关的科学研究提供了标准化的实验条件。不同研究团队可以基于相同的技术规范开展研究，使得研究结果更具可比性和可重复性，便于科研成果的交流与验证。这有利于加速对自发光植物发光机制、基因调控等方面的深入研究，推动相关领域的学术进步。</w:t>
      </w:r>
    </w:p>
    <w:p w14:paraId="33C22F9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自发光植物通常是通过基因工程技术培育而来，技术规范中会包含对生物安全方面的严格要求和操作准则。例如，对基因导入的方式、载体的选择以及培育过程中防止基因扩散等方面的规定，能够有效降低自发光植物对生态环境和人体健康可能带来的潜在风险，保障生态平衡和生物多样性。统一的培育工艺技术规范使得自发光植物产品有了明确的质量标准。消费者在购买相关产品时，能够依据这些标准判断产品的质量和安全性，从而增强对市场上自发光植物产品的信任度，促进市场的健康发展。</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本项目旨在借助标准化手段，针对细分行业的特点，制定相应的标准，填补本行业标准空白，促进产业标准化应用水平升级，引领行业高质量发展。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01</w:t>
      </w:r>
      <w:r>
        <w:rPr>
          <w:rFonts w:hint="eastAsia" w:ascii="宋体" w:hAnsi="宋体" w:eastAsia="宋体"/>
          <w:sz w:val="28"/>
          <w:szCs w:val="28"/>
        </w:rPr>
        <w:t>月，</w:t>
      </w:r>
      <w:r>
        <w:rPr>
          <w:rFonts w:hint="eastAsia" w:ascii="宋体" w:hAnsi="宋体" w:eastAsia="宋体"/>
          <w:sz w:val="28"/>
          <w:szCs w:val="28"/>
          <w:lang w:val="en-US" w:eastAsia="zh-CN"/>
        </w:rPr>
        <w:t>合肥神笔生物科技有限公司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自发光植物培育工艺技术规范</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自发光植物培育工艺技术规范生产技术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自发光植物培育工艺技术规范</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自发光植物培育工艺技术规范</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自发光植物培育工艺技术规范</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02</w:t>
      </w:r>
      <w:r>
        <w:rPr>
          <w:rFonts w:hint="eastAsia" w:ascii="宋体" w:hAnsi="宋体" w:eastAsia="宋体"/>
          <w:sz w:val="28"/>
          <w:szCs w:val="28"/>
        </w:rPr>
        <w:t>月提交《</w:t>
      </w:r>
      <w:r>
        <w:rPr>
          <w:rFonts w:hint="eastAsia" w:ascii="宋体" w:hAnsi="宋体" w:eastAsia="宋体"/>
          <w:sz w:val="28"/>
          <w:szCs w:val="28"/>
          <w:lang w:eastAsia="zh-CN"/>
        </w:rPr>
        <w:t>自发光植物培育工艺技术规范</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02</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合肥神笔生物科技有限公司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自发光植物培育工艺技术规范</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试验试剂、仪器设备及耗材、培育工艺技术流程、安全评估、隔离措施、应急措施、监督评估</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自发光植物培育工艺技术规范</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自发光植物培育工艺技术规范</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02</w:t>
      </w:r>
      <w:r>
        <w:rPr>
          <w:rFonts w:ascii="仿宋_GB2312" w:hAnsi="仿宋" w:eastAsia="仿宋_GB2312"/>
          <w:sz w:val="28"/>
          <w:szCs w:val="28"/>
        </w:rPr>
        <w:t>月</w:t>
      </w:r>
      <w:r>
        <w:rPr>
          <w:rFonts w:hint="eastAsia" w:ascii="仿宋_GB2312" w:hAnsi="仿宋" w:eastAsia="仿宋_GB2312"/>
          <w:sz w:val="28"/>
          <w:szCs w:val="28"/>
          <w:lang w:val="en-US" w:eastAsia="zh-CN"/>
        </w:rPr>
        <w:t>20</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F8320D"/>
    <w:rsid w:val="0B3F3282"/>
    <w:rsid w:val="0CA54E50"/>
    <w:rsid w:val="0D183D8B"/>
    <w:rsid w:val="0E67321C"/>
    <w:rsid w:val="0E855450"/>
    <w:rsid w:val="0EFE38B6"/>
    <w:rsid w:val="0F4E6B20"/>
    <w:rsid w:val="12771554"/>
    <w:rsid w:val="13001549"/>
    <w:rsid w:val="15AE7561"/>
    <w:rsid w:val="15C71E0D"/>
    <w:rsid w:val="167F131F"/>
    <w:rsid w:val="16E6314C"/>
    <w:rsid w:val="1A441966"/>
    <w:rsid w:val="1A9D7FC6"/>
    <w:rsid w:val="1CE82D35"/>
    <w:rsid w:val="1ECC3CB0"/>
    <w:rsid w:val="1F3F33F9"/>
    <w:rsid w:val="205904EB"/>
    <w:rsid w:val="24C32CD9"/>
    <w:rsid w:val="24D42836"/>
    <w:rsid w:val="252C4420"/>
    <w:rsid w:val="25EC054A"/>
    <w:rsid w:val="26527EB6"/>
    <w:rsid w:val="2784563B"/>
    <w:rsid w:val="299E1687"/>
    <w:rsid w:val="29F00112"/>
    <w:rsid w:val="2A142261"/>
    <w:rsid w:val="2A713D31"/>
    <w:rsid w:val="2AAC0904"/>
    <w:rsid w:val="2B9E76FA"/>
    <w:rsid w:val="2BD36429"/>
    <w:rsid w:val="2F260132"/>
    <w:rsid w:val="306A22A0"/>
    <w:rsid w:val="30B67293"/>
    <w:rsid w:val="30BB0515"/>
    <w:rsid w:val="33843DE1"/>
    <w:rsid w:val="339E298D"/>
    <w:rsid w:val="35260D42"/>
    <w:rsid w:val="35912A2B"/>
    <w:rsid w:val="35BC359E"/>
    <w:rsid w:val="37021484"/>
    <w:rsid w:val="38123949"/>
    <w:rsid w:val="3B680A63"/>
    <w:rsid w:val="3BD258C9"/>
    <w:rsid w:val="3C495460"/>
    <w:rsid w:val="3CAB1C76"/>
    <w:rsid w:val="3D9F17DB"/>
    <w:rsid w:val="3DB57251"/>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19B2E65"/>
    <w:rsid w:val="525D730B"/>
    <w:rsid w:val="54772135"/>
    <w:rsid w:val="54887E50"/>
    <w:rsid w:val="56A87CC8"/>
    <w:rsid w:val="59AE2E31"/>
    <w:rsid w:val="59D16D68"/>
    <w:rsid w:val="5D2B6790"/>
    <w:rsid w:val="5D3970FE"/>
    <w:rsid w:val="5D9E6F62"/>
    <w:rsid w:val="5EB07ADE"/>
    <w:rsid w:val="5EF808F3"/>
    <w:rsid w:val="5FD94C2F"/>
    <w:rsid w:val="60457B68"/>
    <w:rsid w:val="604C0EF7"/>
    <w:rsid w:val="628B2ECC"/>
    <w:rsid w:val="633914DA"/>
    <w:rsid w:val="64616F3B"/>
    <w:rsid w:val="64E8140A"/>
    <w:rsid w:val="651421FF"/>
    <w:rsid w:val="65516FAF"/>
    <w:rsid w:val="662D17CA"/>
    <w:rsid w:val="69110F2F"/>
    <w:rsid w:val="6B043512"/>
    <w:rsid w:val="6D1A412B"/>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1959</Words>
  <Characters>2039</Characters>
  <Lines>16</Lines>
  <Paragraphs>4</Paragraphs>
  <TotalTime>2</TotalTime>
  <ScaleCrop>false</ScaleCrop>
  <LinksUpToDate>false</LinksUpToDate>
  <CharactersWithSpaces>2119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宗</cp:lastModifiedBy>
  <dcterms:modified xsi:type="dcterms:W3CDTF">2025-02-20T07:21:58Z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307006ECCA424B82AE58FE692255F3F8_12</vt:lpwstr>
  </property>
  <property fmtid="{D5CDD505-2E9C-101B-9397-08002B2CF9AE}" pid="4" name="KSOTemplateDocerSaveRecord">
    <vt:lpwstr>eyJoZGlkIjoiNGViYzU2ZWVkNzY5OTM5NzlmMTk1NDFlYjUzNjc5MzciLCJ1c2VySWQiOiIxNTEwMzYxMTYzIn0=</vt:lpwstr>
  </property>
</Properties>
</file>