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4B6A80">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B6A80">
              <w:rPr>
                <w:rFonts w:ascii="黑体" w:eastAsia="黑体" w:hAnsi="黑体" w:hint="eastAsia"/>
                <w:sz w:val="21"/>
                <w:szCs w:val="21"/>
              </w:rPr>
              <w:t>35.240.99</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B64FDB">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F5BF3">
                    <w:rPr>
                      <w:rFonts w:hint="eastAsia"/>
                    </w:rPr>
                    <w:t>CS</w:t>
                  </w:r>
                  <w:r w:rsidR="009C3257">
                    <w:fldChar w:fldCharType="end"/>
                  </w:r>
                  <w:bookmarkEnd w:id="1"/>
                </w:p>
              </w:tc>
            </w:tr>
          </w:tbl>
          <w:p w:rsidR="00FB231D" w:rsidRPr="00672BFD" w:rsidRDefault="00672BFD" w:rsidP="004B6A80">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B6A80">
              <w:rPr>
                <w:rFonts w:ascii="黑体" w:eastAsia="黑体" w:hAnsi="黑体" w:hint="eastAsia"/>
                <w:sz w:val="21"/>
                <w:szCs w:val="21"/>
              </w:rPr>
              <w:t>L 70</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F5BF3">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A92F2D">
        <w:rPr>
          <w:rFonts w:hAnsi="黑体"/>
        </w:rPr>
        <w:t> </w:t>
      </w:r>
      <w:r w:rsidR="00A92F2D">
        <w:rPr>
          <w:rFonts w:hAnsi="黑体"/>
        </w:rPr>
        <w:t> </w:t>
      </w:r>
      <w:r w:rsidR="00A92F2D">
        <w:rPr>
          <w:rFonts w:hAnsi="黑体"/>
        </w:rPr>
        <w:t> </w:t>
      </w:r>
      <w:r w:rsidR="00A92F2D">
        <w:rPr>
          <w:rFonts w:hAnsi="黑体"/>
        </w:rPr>
        <w:t> </w:t>
      </w:r>
      <w:r w:rsidR="00A92F2D">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0558F8">
        <w:t>智慧园林管理系统建设技术规范</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B6A80" w:rsidRPr="004B6A80">
        <w:rPr>
          <w:rFonts w:eastAsia="黑体"/>
          <w:noProof/>
          <w:szCs w:val="28"/>
        </w:rPr>
        <w:t>Technical specification for the construction of smart garden management system</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end"/>
      </w:r>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600105"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272EBE">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10630" w:rsidRPr="00210630">
        <w:rPr>
          <w:rFonts w:hAnsi="黑体" w:hint="eastAsia"/>
          <w:w w:val="100"/>
          <w:sz w:val="28"/>
        </w:rPr>
        <w:t>中国商品学会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B64FD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44D3ADD" wp14:editId="41D7EA6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087A65" w:rsidRDefault="00087A65" w:rsidP="00087A65">
      <w:pPr>
        <w:pStyle w:val="afffffc"/>
        <w:spacing w:after="360"/>
      </w:pPr>
      <w:bookmarkStart w:id="20" w:name="BookMark1"/>
      <w:r w:rsidRPr="00087A65">
        <w:rPr>
          <w:rFonts w:hint="eastAsia"/>
          <w:spacing w:val="320"/>
        </w:rPr>
        <w:lastRenderedPageBreak/>
        <w:t>目</w:t>
      </w:r>
      <w:r>
        <w:rPr>
          <w:rFonts w:hint="eastAsia"/>
        </w:rPr>
        <w:t>次</w:t>
      </w:r>
    </w:p>
    <w:p w:rsidR="00087A65" w:rsidRPr="00087A65" w:rsidRDefault="00087A65">
      <w:pPr>
        <w:pStyle w:val="10"/>
        <w:tabs>
          <w:tab w:val="right" w:leader="dot" w:pos="9344"/>
        </w:tabs>
        <w:rPr>
          <w:rFonts w:asciiTheme="minorHAnsi" w:eastAsiaTheme="minorEastAsia" w:hAnsiTheme="minorHAnsi" w:cstheme="minorBidi"/>
          <w:noProof/>
          <w:szCs w:val="22"/>
        </w:rPr>
      </w:pPr>
      <w:r w:rsidRPr="00087A65">
        <w:fldChar w:fldCharType="begin"/>
      </w:r>
      <w:r w:rsidRPr="00087A65">
        <w:instrText xml:space="preserve"> TOC \o "1-1" \h </w:instrText>
      </w:r>
      <w:r w:rsidRPr="00087A65">
        <w:fldChar w:fldCharType="separate"/>
      </w:r>
      <w:hyperlink w:anchor="_Toc193901963" w:history="1">
        <w:r w:rsidRPr="00087A65">
          <w:rPr>
            <w:rStyle w:val="affffff7"/>
            <w:rFonts w:hint="eastAsia"/>
            <w:noProof/>
          </w:rPr>
          <w:t>前言</w:t>
        </w:r>
        <w:r w:rsidRPr="00087A65">
          <w:rPr>
            <w:noProof/>
          </w:rPr>
          <w:tab/>
        </w:r>
        <w:r w:rsidRPr="00087A65">
          <w:rPr>
            <w:noProof/>
          </w:rPr>
          <w:fldChar w:fldCharType="begin"/>
        </w:r>
        <w:r w:rsidRPr="00087A65">
          <w:rPr>
            <w:noProof/>
          </w:rPr>
          <w:instrText xml:space="preserve"> PAGEREF _Toc193901963 \h </w:instrText>
        </w:r>
        <w:r w:rsidRPr="00087A65">
          <w:rPr>
            <w:noProof/>
          </w:rPr>
        </w:r>
        <w:r w:rsidRPr="00087A65">
          <w:rPr>
            <w:noProof/>
          </w:rPr>
          <w:fldChar w:fldCharType="separate"/>
        </w:r>
        <w:r w:rsidRPr="00087A65">
          <w:rPr>
            <w:noProof/>
          </w:rPr>
          <w:t>II</w:t>
        </w:r>
        <w:r w:rsidRPr="00087A65">
          <w:rPr>
            <w:noProof/>
          </w:rPr>
          <w:fldChar w:fldCharType="end"/>
        </w:r>
      </w:hyperlink>
    </w:p>
    <w:p w:rsidR="00087A65" w:rsidRPr="00087A65" w:rsidRDefault="004D4601">
      <w:pPr>
        <w:pStyle w:val="10"/>
        <w:tabs>
          <w:tab w:val="right" w:leader="dot" w:pos="9344"/>
        </w:tabs>
        <w:rPr>
          <w:rFonts w:asciiTheme="minorHAnsi" w:eastAsiaTheme="minorEastAsia" w:hAnsiTheme="minorHAnsi" w:cstheme="minorBidi"/>
          <w:noProof/>
          <w:szCs w:val="22"/>
        </w:rPr>
      </w:pPr>
      <w:hyperlink w:anchor="_Toc193901964" w:history="1">
        <w:r w:rsidR="00087A65" w:rsidRPr="00087A65">
          <w:rPr>
            <w:rStyle w:val="affffff7"/>
            <w:noProof/>
          </w:rPr>
          <w:t>1</w:t>
        </w:r>
        <w:r w:rsidR="00087A65">
          <w:rPr>
            <w:rStyle w:val="affffff7"/>
            <w:noProof/>
          </w:rPr>
          <w:t xml:space="preserve"> </w:t>
        </w:r>
        <w:r w:rsidR="00087A65" w:rsidRPr="00087A65">
          <w:rPr>
            <w:rStyle w:val="affffff7"/>
            <w:rFonts w:hint="eastAsia"/>
            <w:noProof/>
          </w:rPr>
          <w:t xml:space="preserve"> 范围</w:t>
        </w:r>
        <w:r w:rsidR="00087A65" w:rsidRPr="00087A65">
          <w:rPr>
            <w:noProof/>
          </w:rPr>
          <w:tab/>
        </w:r>
        <w:r w:rsidR="00087A65" w:rsidRPr="00087A65">
          <w:rPr>
            <w:noProof/>
          </w:rPr>
          <w:fldChar w:fldCharType="begin"/>
        </w:r>
        <w:r w:rsidR="00087A65" w:rsidRPr="00087A65">
          <w:rPr>
            <w:noProof/>
          </w:rPr>
          <w:instrText xml:space="preserve"> PAGEREF _Toc193901964 \h </w:instrText>
        </w:r>
        <w:r w:rsidR="00087A65" w:rsidRPr="00087A65">
          <w:rPr>
            <w:noProof/>
          </w:rPr>
        </w:r>
        <w:r w:rsidR="00087A65" w:rsidRPr="00087A65">
          <w:rPr>
            <w:noProof/>
          </w:rPr>
          <w:fldChar w:fldCharType="separate"/>
        </w:r>
        <w:r w:rsidR="00087A65" w:rsidRPr="00087A65">
          <w:rPr>
            <w:noProof/>
          </w:rPr>
          <w:t>1</w:t>
        </w:r>
        <w:r w:rsidR="00087A65" w:rsidRPr="00087A65">
          <w:rPr>
            <w:noProof/>
          </w:rPr>
          <w:fldChar w:fldCharType="end"/>
        </w:r>
      </w:hyperlink>
    </w:p>
    <w:p w:rsidR="00087A65" w:rsidRPr="00087A65" w:rsidRDefault="004D4601">
      <w:pPr>
        <w:pStyle w:val="10"/>
        <w:tabs>
          <w:tab w:val="right" w:leader="dot" w:pos="9344"/>
        </w:tabs>
        <w:rPr>
          <w:rFonts w:asciiTheme="minorHAnsi" w:eastAsiaTheme="minorEastAsia" w:hAnsiTheme="minorHAnsi" w:cstheme="minorBidi"/>
          <w:noProof/>
          <w:szCs w:val="22"/>
        </w:rPr>
      </w:pPr>
      <w:hyperlink w:anchor="_Toc193901965" w:history="1">
        <w:r w:rsidR="00087A65" w:rsidRPr="00087A65">
          <w:rPr>
            <w:rStyle w:val="affffff7"/>
            <w:noProof/>
          </w:rPr>
          <w:t>2</w:t>
        </w:r>
        <w:r w:rsidR="00087A65">
          <w:rPr>
            <w:rStyle w:val="affffff7"/>
            <w:noProof/>
          </w:rPr>
          <w:t xml:space="preserve"> </w:t>
        </w:r>
        <w:r w:rsidR="00087A65" w:rsidRPr="00087A65">
          <w:rPr>
            <w:rStyle w:val="affffff7"/>
            <w:rFonts w:hint="eastAsia"/>
            <w:noProof/>
          </w:rPr>
          <w:t xml:space="preserve"> 规范性引用文件</w:t>
        </w:r>
        <w:r w:rsidR="00087A65" w:rsidRPr="00087A65">
          <w:rPr>
            <w:noProof/>
          </w:rPr>
          <w:tab/>
        </w:r>
        <w:r w:rsidR="00087A65" w:rsidRPr="00087A65">
          <w:rPr>
            <w:noProof/>
          </w:rPr>
          <w:fldChar w:fldCharType="begin"/>
        </w:r>
        <w:r w:rsidR="00087A65" w:rsidRPr="00087A65">
          <w:rPr>
            <w:noProof/>
          </w:rPr>
          <w:instrText xml:space="preserve"> PAGEREF _Toc193901965 \h </w:instrText>
        </w:r>
        <w:r w:rsidR="00087A65" w:rsidRPr="00087A65">
          <w:rPr>
            <w:noProof/>
          </w:rPr>
        </w:r>
        <w:r w:rsidR="00087A65" w:rsidRPr="00087A65">
          <w:rPr>
            <w:noProof/>
          </w:rPr>
          <w:fldChar w:fldCharType="separate"/>
        </w:r>
        <w:r w:rsidR="00087A65" w:rsidRPr="00087A65">
          <w:rPr>
            <w:noProof/>
          </w:rPr>
          <w:t>1</w:t>
        </w:r>
        <w:r w:rsidR="00087A65" w:rsidRPr="00087A65">
          <w:rPr>
            <w:noProof/>
          </w:rPr>
          <w:fldChar w:fldCharType="end"/>
        </w:r>
      </w:hyperlink>
    </w:p>
    <w:p w:rsidR="00087A65" w:rsidRPr="00087A65" w:rsidRDefault="004D4601">
      <w:pPr>
        <w:pStyle w:val="10"/>
        <w:tabs>
          <w:tab w:val="right" w:leader="dot" w:pos="9344"/>
        </w:tabs>
        <w:rPr>
          <w:rFonts w:asciiTheme="minorHAnsi" w:eastAsiaTheme="minorEastAsia" w:hAnsiTheme="minorHAnsi" w:cstheme="minorBidi"/>
          <w:noProof/>
          <w:szCs w:val="22"/>
        </w:rPr>
      </w:pPr>
      <w:hyperlink w:anchor="_Toc193901966" w:history="1">
        <w:r w:rsidR="00087A65" w:rsidRPr="00087A65">
          <w:rPr>
            <w:rStyle w:val="affffff7"/>
            <w:noProof/>
          </w:rPr>
          <w:t>3</w:t>
        </w:r>
        <w:r w:rsidR="00087A65">
          <w:rPr>
            <w:rStyle w:val="affffff7"/>
            <w:noProof/>
          </w:rPr>
          <w:t xml:space="preserve"> </w:t>
        </w:r>
        <w:r w:rsidR="00087A65" w:rsidRPr="00087A65">
          <w:rPr>
            <w:rStyle w:val="affffff7"/>
            <w:rFonts w:hint="eastAsia"/>
            <w:noProof/>
          </w:rPr>
          <w:t xml:space="preserve"> 术语和定义</w:t>
        </w:r>
        <w:r w:rsidR="00087A65" w:rsidRPr="00087A65">
          <w:rPr>
            <w:noProof/>
          </w:rPr>
          <w:tab/>
        </w:r>
        <w:r w:rsidR="00087A65" w:rsidRPr="00087A65">
          <w:rPr>
            <w:noProof/>
          </w:rPr>
          <w:fldChar w:fldCharType="begin"/>
        </w:r>
        <w:r w:rsidR="00087A65" w:rsidRPr="00087A65">
          <w:rPr>
            <w:noProof/>
          </w:rPr>
          <w:instrText xml:space="preserve"> PAGEREF _Toc193901966 \h </w:instrText>
        </w:r>
        <w:r w:rsidR="00087A65" w:rsidRPr="00087A65">
          <w:rPr>
            <w:noProof/>
          </w:rPr>
        </w:r>
        <w:r w:rsidR="00087A65" w:rsidRPr="00087A65">
          <w:rPr>
            <w:noProof/>
          </w:rPr>
          <w:fldChar w:fldCharType="separate"/>
        </w:r>
        <w:r w:rsidR="00087A65" w:rsidRPr="00087A65">
          <w:rPr>
            <w:noProof/>
          </w:rPr>
          <w:t>1</w:t>
        </w:r>
        <w:r w:rsidR="00087A65" w:rsidRPr="00087A65">
          <w:rPr>
            <w:noProof/>
          </w:rPr>
          <w:fldChar w:fldCharType="end"/>
        </w:r>
      </w:hyperlink>
    </w:p>
    <w:p w:rsidR="00087A65" w:rsidRPr="00087A65" w:rsidRDefault="004D4601">
      <w:pPr>
        <w:pStyle w:val="10"/>
        <w:tabs>
          <w:tab w:val="right" w:leader="dot" w:pos="9344"/>
        </w:tabs>
        <w:rPr>
          <w:rFonts w:asciiTheme="minorHAnsi" w:eastAsiaTheme="minorEastAsia" w:hAnsiTheme="minorHAnsi" w:cstheme="minorBidi"/>
          <w:noProof/>
          <w:szCs w:val="22"/>
        </w:rPr>
      </w:pPr>
      <w:hyperlink w:anchor="_Toc193901967" w:history="1">
        <w:r w:rsidR="00087A65" w:rsidRPr="00087A65">
          <w:rPr>
            <w:rStyle w:val="affffff7"/>
            <w:noProof/>
          </w:rPr>
          <w:t>4</w:t>
        </w:r>
        <w:r w:rsidR="00087A65">
          <w:rPr>
            <w:rStyle w:val="affffff7"/>
            <w:noProof/>
          </w:rPr>
          <w:t xml:space="preserve"> </w:t>
        </w:r>
        <w:r w:rsidR="00087A65" w:rsidRPr="00087A65">
          <w:rPr>
            <w:rStyle w:val="affffff7"/>
            <w:rFonts w:hint="eastAsia"/>
            <w:noProof/>
          </w:rPr>
          <w:t xml:space="preserve"> 原则</w:t>
        </w:r>
        <w:r w:rsidR="00087A65" w:rsidRPr="00087A65">
          <w:rPr>
            <w:noProof/>
          </w:rPr>
          <w:tab/>
        </w:r>
        <w:r w:rsidR="00087A65" w:rsidRPr="00087A65">
          <w:rPr>
            <w:noProof/>
          </w:rPr>
          <w:fldChar w:fldCharType="begin"/>
        </w:r>
        <w:r w:rsidR="00087A65" w:rsidRPr="00087A65">
          <w:rPr>
            <w:noProof/>
          </w:rPr>
          <w:instrText xml:space="preserve"> PAGEREF _Toc193901967 \h </w:instrText>
        </w:r>
        <w:r w:rsidR="00087A65" w:rsidRPr="00087A65">
          <w:rPr>
            <w:noProof/>
          </w:rPr>
        </w:r>
        <w:r w:rsidR="00087A65" w:rsidRPr="00087A65">
          <w:rPr>
            <w:noProof/>
          </w:rPr>
          <w:fldChar w:fldCharType="separate"/>
        </w:r>
        <w:r w:rsidR="00087A65" w:rsidRPr="00087A65">
          <w:rPr>
            <w:noProof/>
          </w:rPr>
          <w:t>1</w:t>
        </w:r>
        <w:r w:rsidR="00087A65" w:rsidRPr="00087A65">
          <w:rPr>
            <w:noProof/>
          </w:rPr>
          <w:fldChar w:fldCharType="end"/>
        </w:r>
      </w:hyperlink>
    </w:p>
    <w:p w:rsidR="00087A65" w:rsidRPr="00087A65" w:rsidRDefault="004D4601">
      <w:pPr>
        <w:pStyle w:val="10"/>
        <w:tabs>
          <w:tab w:val="right" w:leader="dot" w:pos="9344"/>
        </w:tabs>
        <w:rPr>
          <w:rFonts w:asciiTheme="minorHAnsi" w:eastAsiaTheme="minorEastAsia" w:hAnsiTheme="minorHAnsi" w:cstheme="minorBidi"/>
          <w:noProof/>
          <w:szCs w:val="22"/>
        </w:rPr>
      </w:pPr>
      <w:hyperlink w:anchor="_Toc193901968" w:history="1">
        <w:r w:rsidR="00087A65" w:rsidRPr="00087A65">
          <w:rPr>
            <w:rStyle w:val="affffff7"/>
            <w:noProof/>
          </w:rPr>
          <w:t>5</w:t>
        </w:r>
        <w:r w:rsidR="00087A65">
          <w:rPr>
            <w:rStyle w:val="affffff7"/>
            <w:noProof/>
          </w:rPr>
          <w:t xml:space="preserve"> </w:t>
        </w:r>
        <w:r w:rsidR="00087A65" w:rsidRPr="00087A65">
          <w:rPr>
            <w:rStyle w:val="affffff7"/>
            <w:rFonts w:hint="eastAsia"/>
            <w:noProof/>
          </w:rPr>
          <w:t xml:space="preserve"> 系统架构</w:t>
        </w:r>
        <w:r w:rsidR="00087A65" w:rsidRPr="00087A65">
          <w:rPr>
            <w:noProof/>
          </w:rPr>
          <w:tab/>
        </w:r>
        <w:r w:rsidR="00087A65" w:rsidRPr="00087A65">
          <w:rPr>
            <w:noProof/>
          </w:rPr>
          <w:fldChar w:fldCharType="begin"/>
        </w:r>
        <w:r w:rsidR="00087A65" w:rsidRPr="00087A65">
          <w:rPr>
            <w:noProof/>
          </w:rPr>
          <w:instrText xml:space="preserve"> PAGEREF _Toc193901968 \h </w:instrText>
        </w:r>
        <w:r w:rsidR="00087A65" w:rsidRPr="00087A65">
          <w:rPr>
            <w:noProof/>
          </w:rPr>
        </w:r>
        <w:r w:rsidR="00087A65" w:rsidRPr="00087A65">
          <w:rPr>
            <w:noProof/>
          </w:rPr>
          <w:fldChar w:fldCharType="separate"/>
        </w:r>
        <w:r w:rsidR="00087A65" w:rsidRPr="00087A65">
          <w:rPr>
            <w:noProof/>
          </w:rPr>
          <w:t>1</w:t>
        </w:r>
        <w:r w:rsidR="00087A65" w:rsidRPr="00087A65">
          <w:rPr>
            <w:noProof/>
          </w:rPr>
          <w:fldChar w:fldCharType="end"/>
        </w:r>
      </w:hyperlink>
    </w:p>
    <w:p w:rsidR="00087A65" w:rsidRPr="00087A65" w:rsidRDefault="004D4601">
      <w:pPr>
        <w:pStyle w:val="10"/>
        <w:tabs>
          <w:tab w:val="right" w:leader="dot" w:pos="9344"/>
        </w:tabs>
        <w:rPr>
          <w:rFonts w:asciiTheme="minorHAnsi" w:eastAsiaTheme="minorEastAsia" w:hAnsiTheme="minorHAnsi" w:cstheme="minorBidi"/>
          <w:noProof/>
          <w:szCs w:val="22"/>
        </w:rPr>
      </w:pPr>
      <w:hyperlink w:anchor="_Toc193901969" w:history="1">
        <w:r w:rsidR="00087A65" w:rsidRPr="00087A65">
          <w:rPr>
            <w:rStyle w:val="affffff7"/>
            <w:noProof/>
          </w:rPr>
          <w:t>6</w:t>
        </w:r>
        <w:r w:rsidR="00087A65">
          <w:rPr>
            <w:rStyle w:val="affffff7"/>
            <w:noProof/>
          </w:rPr>
          <w:t xml:space="preserve"> </w:t>
        </w:r>
        <w:r w:rsidR="00087A65" w:rsidRPr="00087A65">
          <w:rPr>
            <w:rStyle w:val="affffff7"/>
            <w:rFonts w:hint="eastAsia"/>
            <w:noProof/>
          </w:rPr>
          <w:t xml:space="preserve"> 功能要求</w:t>
        </w:r>
        <w:r w:rsidR="00087A65" w:rsidRPr="00087A65">
          <w:rPr>
            <w:noProof/>
          </w:rPr>
          <w:tab/>
        </w:r>
        <w:r w:rsidR="00087A65" w:rsidRPr="00087A65">
          <w:rPr>
            <w:noProof/>
          </w:rPr>
          <w:fldChar w:fldCharType="begin"/>
        </w:r>
        <w:r w:rsidR="00087A65" w:rsidRPr="00087A65">
          <w:rPr>
            <w:noProof/>
          </w:rPr>
          <w:instrText xml:space="preserve"> PAGEREF _Toc193901969 \h </w:instrText>
        </w:r>
        <w:r w:rsidR="00087A65" w:rsidRPr="00087A65">
          <w:rPr>
            <w:noProof/>
          </w:rPr>
        </w:r>
        <w:r w:rsidR="00087A65" w:rsidRPr="00087A65">
          <w:rPr>
            <w:noProof/>
          </w:rPr>
          <w:fldChar w:fldCharType="separate"/>
        </w:r>
        <w:r w:rsidR="00087A65" w:rsidRPr="00087A65">
          <w:rPr>
            <w:noProof/>
          </w:rPr>
          <w:t>2</w:t>
        </w:r>
        <w:r w:rsidR="00087A65" w:rsidRPr="00087A65">
          <w:rPr>
            <w:noProof/>
          </w:rPr>
          <w:fldChar w:fldCharType="end"/>
        </w:r>
      </w:hyperlink>
    </w:p>
    <w:p w:rsidR="00087A65" w:rsidRPr="00087A65" w:rsidRDefault="004D4601">
      <w:pPr>
        <w:pStyle w:val="10"/>
        <w:tabs>
          <w:tab w:val="right" w:leader="dot" w:pos="9344"/>
        </w:tabs>
        <w:rPr>
          <w:rFonts w:asciiTheme="minorHAnsi" w:eastAsiaTheme="minorEastAsia" w:hAnsiTheme="minorHAnsi" w:cstheme="minorBidi"/>
          <w:noProof/>
          <w:szCs w:val="22"/>
        </w:rPr>
      </w:pPr>
      <w:hyperlink w:anchor="_Toc193901970" w:history="1">
        <w:r w:rsidR="00087A65" w:rsidRPr="00087A65">
          <w:rPr>
            <w:rStyle w:val="affffff7"/>
            <w:noProof/>
          </w:rPr>
          <w:t>7</w:t>
        </w:r>
        <w:r w:rsidR="00087A65">
          <w:rPr>
            <w:rStyle w:val="affffff7"/>
            <w:noProof/>
          </w:rPr>
          <w:t xml:space="preserve"> </w:t>
        </w:r>
        <w:r w:rsidR="00087A65" w:rsidRPr="00087A65">
          <w:rPr>
            <w:rStyle w:val="affffff7"/>
            <w:rFonts w:hint="eastAsia"/>
            <w:noProof/>
          </w:rPr>
          <w:t xml:space="preserve"> 性能要求</w:t>
        </w:r>
        <w:r w:rsidR="00087A65" w:rsidRPr="00087A65">
          <w:rPr>
            <w:noProof/>
          </w:rPr>
          <w:tab/>
        </w:r>
        <w:r w:rsidR="00087A65" w:rsidRPr="00087A65">
          <w:rPr>
            <w:noProof/>
          </w:rPr>
          <w:fldChar w:fldCharType="begin"/>
        </w:r>
        <w:r w:rsidR="00087A65" w:rsidRPr="00087A65">
          <w:rPr>
            <w:noProof/>
          </w:rPr>
          <w:instrText xml:space="preserve"> PAGEREF _Toc193901970 \h </w:instrText>
        </w:r>
        <w:r w:rsidR="00087A65" w:rsidRPr="00087A65">
          <w:rPr>
            <w:noProof/>
          </w:rPr>
        </w:r>
        <w:r w:rsidR="00087A65" w:rsidRPr="00087A65">
          <w:rPr>
            <w:noProof/>
          </w:rPr>
          <w:fldChar w:fldCharType="separate"/>
        </w:r>
        <w:r w:rsidR="00087A65" w:rsidRPr="00087A65">
          <w:rPr>
            <w:noProof/>
          </w:rPr>
          <w:t>3</w:t>
        </w:r>
        <w:r w:rsidR="00087A65" w:rsidRPr="00087A65">
          <w:rPr>
            <w:noProof/>
          </w:rPr>
          <w:fldChar w:fldCharType="end"/>
        </w:r>
      </w:hyperlink>
    </w:p>
    <w:p w:rsidR="00087A65" w:rsidRPr="00087A65" w:rsidRDefault="004D4601">
      <w:pPr>
        <w:pStyle w:val="10"/>
        <w:tabs>
          <w:tab w:val="right" w:leader="dot" w:pos="9344"/>
        </w:tabs>
        <w:rPr>
          <w:rFonts w:asciiTheme="minorHAnsi" w:eastAsiaTheme="minorEastAsia" w:hAnsiTheme="minorHAnsi" w:cstheme="minorBidi"/>
          <w:noProof/>
          <w:szCs w:val="22"/>
        </w:rPr>
      </w:pPr>
      <w:hyperlink w:anchor="_Toc193901971" w:history="1">
        <w:r w:rsidR="00087A65" w:rsidRPr="00087A65">
          <w:rPr>
            <w:rStyle w:val="affffff7"/>
            <w:noProof/>
          </w:rPr>
          <w:t>8</w:t>
        </w:r>
        <w:r w:rsidR="00087A65">
          <w:rPr>
            <w:rStyle w:val="affffff7"/>
            <w:noProof/>
          </w:rPr>
          <w:t xml:space="preserve"> </w:t>
        </w:r>
        <w:r w:rsidR="00087A65" w:rsidRPr="00087A65">
          <w:rPr>
            <w:rStyle w:val="affffff7"/>
            <w:rFonts w:hint="eastAsia"/>
            <w:noProof/>
          </w:rPr>
          <w:t xml:space="preserve"> 数据接口要求</w:t>
        </w:r>
        <w:r w:rsidR="00087A65" w:rsidRPr="00087A65">
          <w:rPr>
            <w:noProof/>
          </w:rPr>
          <w:tab/>
        </w:r>
        <w:r w:rsidR="00087A65" w:rsidRPr="00087A65">
          <w:rPr>
            <w:noProof/>
          </w:rPr>
          <w:fldChar w:fldCharType="begin"/>
        </w:r>
        <w:r w:rsidR="00087A65" w:rsidRPr="00087A65">
          <w:rPr>
            <w:noProof/>
          </w:rPr>
          <w:instrText xml:space="preserve"> PAGEREF _Toc193901971 \h </w:instrText>
        </w:r>
        <w:r w:rsidR="00087A65" w:rsidRPr="00087A65">
          <w:rPr>
            <w:noProof/>
          </w:rPr>
        </w:r>
        <w:r w:rsidR="00087A65" w:rsidRPr="00087A65">
          <w:rPr>
            <w:noProof/>
          </w:rPr>
          <w:fldChar w:fldCharType="separate"/>
        </w:r>
        <w:r w:rsidR="00087A65" w:rsidRPr="00087A65">
          <w:rPr>
            <w:noProof/>
          </w:rPr>
          <w:t>3</w:t>
        </w:r>
        <w:r w:rsidR="00087A65" w:rsidRPr="00087A65">
          <w:rPr>
            <w:noProof/>
          </w:rPr>
          <w:fldChar w:fldCharType="end"/>
        </w:r>
      </w:hyperlink>
    </w:p>
    <w:p w:rsidR="00087A65" w:rsidRPr="00087A65" w:rsidRDefault="004D4601">
      <w:pPr>
        <w:pStyle w:val="10"/>
        <w:tabs>
          <w:tab w:val="right" w:leader="dot" w:pos="9344"/>
        </w:tabs>
        <w:rPr>
          <w:rFonts w:asciiTheme="minorHAnsi" w:eastAsiaTheme="minorEastAsia" w:hAnsiTheme="minorHAnsi" w:cstheme="minorBidi"/>
          <w:noProof/>
          <w:szCs w:val="22"/>
        </w:rPr>
      </w:pPr>
      <w:hyperlink w:anchor="_Toc193901972" w:history="1">
        <w:r w:rsidR="00087A65" w:rsidRPr="00087A65">
          <w:rPr>
            <w:rStyle w:val="affffff7"/>
            <w:noProof/>
          </w:rPr>
          <w:t>9</w:t>
        </w:r>
        <w:r w:rsidR="00087A65">
          <w:rPr>
            <w:rStyle w:val="affffff7"/>
            <w:noProof/>
          </w:rPr>
          <w:t xml:space="preserve"> </w:t>
        </w:r>
        <w:r w:rsidR="00087A65" w:rsidRPr="00087A65">
          <w:rPr>
            <w:rStyle w:val="affffff7"/>
            <w:rFonts w:hint="eastAsia"/>
            <w:noProof/>
          </w:rPr>
          <w:t xml:space="preserve"> 安全要求</w:t>
        </w:r>
        <w:r w:rsidR="00087A65" w:rsidRPr="00087A65">
          <w:rPr>
            <w:noProof/>
          </w:rPr>
          <w:tab/>
        </w:r>
        <w:r w:rsidR="00087A65" w:rsidRPr="00087A65">
          <w:rPr>
            <w:noProof/>
          </w:rPr>
          <w:fldChar w:fldCharType="begin"/>
        </w:r>
        <w:r w:rsidR="00087A65" w:rsidRPr="00087A65">
          <w:rPr>
            <w:noProof/>
          </w:rPr>
          <w:instrText xml:space="preserve"> PAGEREF _Toc193901972 \h </w:instrText>
        </w:r>
        <w:r w:rsidR="00087A65" w:rsidRPr="00087A65">
          <w:rPr>
            <w:noProof/>
          </w:rPr>
        </w:r>
        <w:r w:rsidR="00087A65" w:rsidRPr="00087A65">
          <w:rPr>
            <w:noProof/>
          </w:rPr>
          <w:fldChar w:fldCharType="separate"/>
        </w:r>
        <w:r w:rsidR="00087A65" w:rsidRPr="00087A65">
          <w:rPr>
            <w:noProof/>
          </w:rPr>
          <w:t>4</w:t>
        </w:r>
        <w:r w:rsidR="00087A65" w:rsidRPr="00087A65">
          <w:rPr>
            <w:noProof/>
          </w:rPr>
          <w:fldChar w:fldCharType="end"/>
        </w:r>
      </w:hyperlink>
    </w:p>
    <w:p w:rsidR="00087A65" w:rsidRPr="00087A65" w:rsidRDefault="004D4601">
      <w:pPr>
        <w:pStyle w:val="10"/>
        <w:tabs>
          <w:tab w:val="right" w:leader="dot" w:pos="9344"/>
        </w:tabs>
        <w:rPr>
          <w:rFonts w:asciiTheme="minorHAnsi" w:eastAsiaTheme="minorEastAsia" w:hAnsiTheme="minorHAnsi" w:cstheme="minorBidi"/>
          <w:noProof/>
          <w:szCs w:val="22"/>
        </w:rPr>
      </w:pPr>
      <w:hyperlink w:anchor="_Toc193901973" w:history="1">
        <w:r w:rsidR="00087A65" w:rsidRPr="00087A65">
          <w:rPr>
            <w:rStyle w:val="affffff7"/>
            <w:noProof/>
          </w:rPr>
          <w:t>10</w:t>
        </w:r>
        <w:r w:rsidR="00087A65">
          <w:rPr>
            <w:rStyle w:val="affffff7"/>
            <w:noProof/>
          </w:rPr>
          <w:t xml:space="preserve"> </w:t>
        </w:r>
        <w:r w:rsidR="00087A65" w:rsidRPr="00087A65">
          <w:rPr>
            <w:rStyle w:val="affffff7"/>
            <w:rFonts w:hint="eastAsia"/>
            <w:noProof/>
          </w:rPr>
          <w:t xml:space="preserve"> 验收与运维</w:t>
        </w:r>
        <w:r w:rsidR="00087A65" w:rsidRPr="00087A65">
          <w:rPr>
            <w:noProof/>
          </w:rPr>
          <w:tab/>
        </w:r>
        <w:r w:rsidR="00087A65" w:rsidRPr="00087A65">
          <w:rPr>
            <w:noProof/>
          </w:rPr>
          <w:fldChar w:fldCharType="begin"/>
        </w:r>
        <w:r w:rsidR="00087A65" w:rsidRPr="00087A65">
          <w:rPr>
            <w:noProof/>
          </w:rPr>
          <w:instrText xml:space="preserve"> PAGEREF _Toc193901973 \h </w:instrText>
        </w:r>
        <w:r w:rsidR="00087A65" w:rsidRPr="00087A65">
          <w:rPr>
            <w:noProof/>
          </w:rPr>
        </w:r>
        <w:r w:rsidR="00087A65" w:rsidRPr="00087A65">
          <w:rPr>
            <w:noProof/>
          </w:rPr>
          <w:fldChar w:fldCharType="separate"/>
        </w:r>
        <w:r w:rsidR="00087A65" w:rsidRPr="00087A65">
          <w:rPr>
            <w:noProof/>
          </w:rPr>
          <w:t>4</w:t>
        </w:r>
        <w:r w:rsidR="00087A65" w:rsidRPr="00087A65">
          <w:rPr>
            <w:noProof/>
          </w:rPr>
          <w:fldChar w:fldCharType="end"/>
        </w:r>
      </w:hyperlink>
    </w:p>
    <w:p w:rsidR="00087A65" w:rsidRPr="00087A65" w:rsidRDefault="00087A65" w:rsidP="00087A65">
      <w:pPr>
        <w:pStyle w:val="afffffc"/>
        <w:spacing w:after="360"/>
        <w:sectPr w:rsidR="00087A65" w:rsidRPr="00087A65" w:rsidSect="00B64FDB">
          <w:headerReference w:type="even" r:id="rId17"/>
          <w:headerReference w:type="default" r:id="rId18"/>
          <w:footerReference w:type="even" r:id="rId19"/>
          <w:footerReference w:type="default" r:id="rId20"/>
          <w:pgSz w:w="11906" w:h="16838" w:code="9"/>
          <w:pgMar w:top="1928" w:right="1134" w:bottom="1134" w:left="1134" w:header="1418" w:footer="1134" w:gutter="284"/>
          <w:pgNumType w:fmt="upperRoman" w:start="1"/>
          <w:cols w:space="425"/>
          <w:formProt w:val="0"/>
          <w:docGrid w:linePitch="312"/>
        </w:sectPr>
      </w:pPr>
      <w:r w:rsidRPr="00087A65">
        <w:fldChar w:fldCharType="end"/>
      </w:r>
    </w:p>
    <w:p w:rsidR="00A92F2D" w:rsidRDefault="00A92F2D" w:rsidP="00A92F2D">
      <w:pPr>
        <w:pStyle w:val="a6"/>
        <w:spacing w:before="900" w:after="360"/>
      </w:pPr>
      <w:bookmarkStart w:id="21" w:name="_Toc193901963"/>
      <w:bookmarkStart w:id="22" w:name="BookMark2"/>
      <w:bookmarkStart w:id="23" w:name="_GoBack"/>
      <w:bookmarkEnd w:id="20"/>
      <w:bookmarkEnd w:id="23"/>
      <w:r w:rsidRPr="00A92F2D">
        <w:rPr>
          <w:spacing w:val="320"/>
        </w:rPr>
        <w:lastRenderedPageBreak/>
        <w:t>前</w:t>
      </w:r>
      <w:r>
        <w:t>言</w:t>
      </w:r>
      <w:bookmarkEnd w:id="21"/>
    </w:p>
    <w:p w:rsidR="00A92F2D" w:rsidRDefault="00A92F2D" w:rsidP="00A92F2D">
      <w:pPr>
        <w:pStyle w:val="affff6"/>
        <w:ind w:firstLine="420"/>
      </w:pPr>
      <w:r>
        <w:rPr>
          <w:rFonts w:hint="eastAsia"/>
        </w:rPr>
        <w:t>本文件按照GB/T 1.1—2020《标准化工作导则  第1部分：标准化文件的结构和起草规则》的规定起草。</w:t>
      </w:r>
    </w:p>
    <w:p w:rsidR="00A92F2D" w:rsidRPr="00A92F2D" w:rsidRDefault="00A92F2D" w:rsidP="00A92F2D">
      <w:pPr>
        <w:pStyle w:val="affff6"/>
        <w:ind w:firstLine="420"/>
      </w:pPr>
      <w:r w:rsidRPr="00146CFA">
        <w:rPr>
          <w:rFonts w:hint="eastAsia"/>
        </w:rPr>
        <w:t>请注意本文件的某些内容可能涉及专利</w:t>
      </w:r>
      <w:r>
        <w:rPr>
          <w:rFonts w:hint="eastAsia"/>
        </w:rPr>
        <w:t>。</w:t>
      </w:r>
      <w:r w:rsidRPr="00146CFA">
        <w:rPr>
          <w:rFonts w:hint="eastAsia"/>
        </w:rPr>
        <w:t>本文件的发布机构不承担识别专利的责任。</w:t>
      </w:r>
    </w:p>
    <w:p w:rsidR="00A92F2D" w:rsidRDefault="00A92F2D" w:rsidP="00A92F2D">
      <w:pPr>
        <w:pStyle w:val="affff6"/>
        <w:ind w:firstLine="420"/>
      </w:pPr>
      <w:r>
        <w:rPr>
          <w:rFonts w:hint="eastAsia"/>
        </w:rPr>
        <w:t>本文件由中国</w:t>
      </w:r>
      <w:r w:rsidR="00BF5BF3">
        <w:rPr>
          <w:rFonts w:hint="eastAsia"/>
        </w:rPr>
        <w:t>商品学会</w:t>
      </w:r>
      <w:r>
        <w:rPr>
          <w:rFonts w:hint="eastAsia"/>
        </w:rPr>
        <w:t>归口。</w:t>
      </w:r>
    </w:p>
    <w:p w:rsidR="00A92F2D" w:rsidRDefault="00A92F2D" w:rsidP="00A92F2D">
      <w:pPr>
        <w:pStyle w:val="affff6"/>
        <w:ind w:firstLine="420"/>
      </w:pPr>
      <w:r>
        <w:rPr>
          <w:rFonts w:hint="eastAsia"/>
        </w:rPr>
        <w:t>本文件起草单位：</w:t>
      </w:r>
      <w:r w:rsidR="00272EBE" w:rsidRPr="00272EBE">
        <w:rPr>
          <w:rFonts w:hint="eastAsia"/>
        </w:rPr>
        <w:t>江苏吴郡物业管理有限公司</w:t>
      </w:r>
      <w:r>
        <w:rPr>
          <w:rFonts w:hint="eastAsia"/>
        </w:rPr>
        <w:t>、XXX、XXX。</w:t>
      </w:r>
    </w:p>
    <w:p w:rsidR="00A92F2D" w:rsidRDefault="00A92F2D" w:rsidP="00A92F2D">
      <w:pPr>
        <w:pStyle w:val="affff6"/>
        <w:ind w:firstLine="420"/>
      </w:pPr>
      <w:r>
        <w:rPr>
          <w:rFonts w:hint="eastAsia"/>
        </w:rPr>
        <w:t>本文件主要起草人：XXX、XXX、XXX。</w:t>
      </w:r>
    </w:p>
    <w:p w:rsidR="00BF5BF3" w:rsidRDefault="00BF5BF3" w:rsidP="00A92F2D">
      <w:pPr>
        <w:pStyle w:val="affff6"/>
        <w:ind w:firstLine="420"/>
      </w:pPr>
    </w:p>
    <w:p w:rsidR="00A92F2D" w:rsidRPr="00A92F2D" w:rsidRDefault="00A92F2D" w:rsidP="00A92F2D">
      <w:pPr>
        <w:pStyle w:val="affff6"/>
        <w:ind w:firstLine="420"/>
        <w:sectPr w:rsidR="00A92F2D" w:rsidRPr="00A92F2D" w:rsidSect="00B64FDB">
          <w:headerReference w:type="even" r:id="rId21"/>
          <w:headerReference w:type="default" r:id="rId22"/>
          <w:footerReference w:type="even" r:id="rId23"/>
          <w:footerReference w:type="default" r:id="rId24"/>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A9E48C6DF514DAEA1D84F3964793BAB"/>
        </w:placeholder>
      </w:sdtPr>
      <w:sdtEndPr/>
      <w:sdtContent>
        <w:bookmarkStart w:id="25" w:name="NEW_STAND_NAME" w:displacedByCustomXml="prev"/>
        <w:p w:rsidR="00F26B7E" w:rsidRPr="00F26B7E" w:rsidRDefault="004B6A80" w:rsidP="004B6A80">
          <w:pPr>
            <w:pStyle w:val="afffffffff1"/>
            <w:spacing w:beforeLines="100" w:before="240" w:afterLines="220" w:after="528"/>
          </w:pPr>
          <w:r>
            <w:rPr>
              <w:rFonts w:hint="eastAsia"/>
            </w:rPr>
            <w:t>智慧园林管理系统建设技术规范</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93901964"/>
      <w:r>
        <w:rPr>
          <w:rFonts w:hint="eastAsia"/>
        </w:rPr>
        <w:t>范围</w:t>
      </w:r>
      <w:bookmarkEnd w:id="26"/>
      <w:bookmarkEnd w:id="27"/>
      <w:bookmarkEnd w:id="28"/>
      <w:bookmarkEnd w:id="29"/>
      <w:bookmarkEnd w:id="30"/>
      <w:bookmarkEnd w:id="31"/>
      <w:bookmarkEnd w:id="32"/>
      <w:bookmarkEnd w:id="33"/>
      <w:bookmarkEnd w:id="34"/>
      <w:bookmarkEnd w:id="35"/>
    </w:p>
    <w:p w:rsidR="00A92F2D" w:rsidRDefault="00A92F2D" w:rsidP="00A92F2D">
      <w:pPr>
        <w:pStyle w:val="affff6"/>
        <w:ind w:firstLine="420"/>
      </w:pPr>
      <w:bookmarkStart w:id="36" w:name="_Toc17233326"/>
      <w:bookmarkStart w:id="37" w:name="_Toc17233334"/>
      <w:bookmarkStart w:id="38" w:name="_Toc24884212"/>
      <w:bookmarkStart w:id="39" w:name="_Toc24884219"/>
      <w:bookmarkStart w:id="40" w:name="_Toc26648466"/>
      <w:r>
        <w:rPr>
          <w:rFonts w:hint="eastAsia"/>
        </w:rPr>
        <w:t>本文件规定了</w:t>
      </w:r>
      <w:bookmarkStart w:id="41" w:name="OLE_LINK1"/>
      <w:bookmarkStart w:id="42" w:name="OLE_LINK2"/>
      <w:r w:rsidR="009D2FC5" w:rsidRPr="009D2FC5">
        <w:rPr>
          <w:rFonts w:hint="eastAsia"/>
        </w:rPr>
        <w:t>智慧园林管理系统建设技术规范</w:t>
      </w:r>
      <w:bookmarkEnd w:id="41"/>
      <w:bookmarkEnd w:id="42"/>
      <w:r>
        <w:rPr>
          <w:rFonts w:hint="eastAsia"/>
        </w:rPr>
        <w:t>的</w:t>
      </w:r>
      <w:r w:rsidR="00096D38">
        <w:rPr>
          <w:rFonts w:hint="eastAsia"/>
        </w:rPr>
        <w:t>原则、系统架构、功能要求、性能要求、数据接口要求、安全要求、验收与运维</w:t>
      </w:r>
      <w:r>
        <w:rPr>
          <w:rFonts w:hint="eastAsia"/>
        </w:rPr>
        <w:t>。</w:t>
      </w:r>
    </w:p>
    <w:p w:rsidR="008B0C9C" w:rsidRDefault="00A92F2D" w:rsidP="00A92F2D">
      <w:pPr>
        <w:pStyle w:val="affff6"/>
        <w:ind w:firstLine="420"/>
      </w:pPr>
      <w:r>
        <w:rPr>
          <w:rFonts w:hint="eastAsia"/>
        </w:rPr>
        <w:t>本文件适用于</w:t>
      </w:r>
      <w:r w:rsidR="00096D38" w:rsidRPr="009D2FC5">
        <w:rPr>
          <w:rFonts w:hint="eastAsia"/>
        </w:rPr>
        <w:t>智慧园林管理系统</w:t>
      </w:r>
      <w:r w:rsidR="00096D38">
        <w:rPr>
          <w:rFonts w:hint="eastAsia"/>
        </w:rPr>
        <w:t>的</w:t>
      </w:r>
      <w:r w:rsidR="00096D38" w:rsidRPr="009D2FC5">
        <w:rPr>
          <w:rFonts w:hint="eastAsia"/>
        </w:rPr>
        <w:t>建设</w:t>
      </w:r>
      <w:r>
        <w:rPr>
          <w:rFonts w:hint="eastAsia"/>
        </w:rPr>
        <w:t>。</w:t>
      </w:r>
    </w:p>
    <w:p w:rsidR="00E2552F" w:rsidRDefault="00E2552F" w:rsidP="00A77CCB">
      <w:pPr>
        <w:pStyle w:val="affc"/>
        <w:spacing w:before="240" w:after="240"/>
      </w:pPr>
      <w:bookmarkStart w:id="43" w:name="_Toc26718931"/>
      <w:bookmarkStart w:id="44" w:name="_Toc26986531"/>
      <w:bookmarkStart w:id="45" w:name="_Toc26986772"/>
      <w:bookmarkStart w:id="46" w:name="_Toc97192965"/>
      <w:bookmarkStart w:id="47" w:name="_Toc193901965"/>
      <w:r>
        <w:rPr>
          <w:rFonts w:hint="eastAsia"/>
        </w:rPr>
        <w:t>规范性引用文件</w:t>
      </w:r>
      <w:bookmarkEnd w:id="36"/>
      <w:bookmarkEnd w:id="37"/>
      <w:bookmarkEnd w:id="38"/>
      <w:bookmarkEnd w:id="39"/>
      <w:bookmarkEnd w:id="40"/>
      <w:bookmarkEnd w:id="43"/>
      <w:bookmarkEnd w:id="44"/>
      <w:bookmarkEnd w:id="45"/>
      <w:bookmarkEnd w:id="46"/>
      <w:bookmarkEnd w:id="47"/>
    </w:p>
    <w:sdt>
      <w:sdtPr>
        <w:rPr>
          <w:rFonts w:hint="eastAsia"/>
        </w:rPr>
        <w:id w:val="715848253"/>
        <w:placeholder>
          <w:docPart w:val="DEAED6A072944471B5A69A0BDE8A42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593C4A" w:rsidP="00593C4A">
      <w:pPr>
        <w:pStyle w:val="affff6"/>
        <w:ind w:leftChars="200" w:left="420" w:firstLineChars="0" w:firstLine="0"/>
      </w:pPr>
      <w:r w:rsidRPr="00593C4A">
        <w:t>GB/T 4208</w:t>
      </w:r>
      <w:r w:rsidRPr="00593C4A">
        <w:t>—</w:t>
      </w:r>
      <w:r w:rsidRPr="00593C4A">
        <w:t>2017</w:t>
      </w:r>
      <w:r w:rsidR="00FA7D1E">
        <w:rPr>
          <w:rFonts w:hint="eastAsia"/>
        </w:rPr>
        <w:t xml:space="preserve">  </w:t>
      </w:r>
      <w:r w:rsidR="00FA7D1E" w:rsidRPr="00FA7D1E">
        <w:t>外壳防护等级(IP代码)</w:t>
      </w:r>
      <w:r w:rsidRPr="00593C4A">
        <w:cr/>
        <w:t>GB/T 22239</w:t>
      </w:r>
      <w:r w:rsidR="00FA7D1E">
        <w:rPr>
          <w:rFonts w:hint="eastAsia"/>
        </w:rPr>
        <w:t xml:space="preserve">  </w:t>
      </w:r>
      <w:r w:rsidR="00FA7D1E" w:rsidRPr="00FA7D1E">
        <w:t>信息安全技术 网络安全等级保护基本要求</w:t>
      </w:r>
      <w:r w:rsidRPr="00593C4A">
        <w:cr/>
        <w:t>GB/T 28827.1</w:t>
      </w:r>
      <w:r w:rsidR="00FA7D1E">
        <w:rPr>
          <w:rFonts w:hint="eastAsia"/>
        </w:rPr>
        <w:t xml:space="preserve">  </w:t>
      </w:r>
      <w:r w:rsidR="00FA7D1E" w:rsidRPr="00FA7D1E">
        <w:t>信息技术服务 运行维护 第</w:t>
      </w:r>
      <w:r w:rsidR="00FA7D1E" w:rsidRPr="00FA7D1E">
        <w:rPr>
          <w:rFonts w:hint="eastAsia"/>
        </w:rPr>
        <w:t xml:space="preserve"> </w:t>
      </w:r>
      <w:r w:rsidR="00FA7D1E" w:rsidRPr="00FA7D1E">
        <w:t>1</w:t>
      </w:r>
      <w:r w:rsidR="00FA7D1E" w:rsidRPr="00FA7D1E">
        <w:rPr>
          <w:rFonts w:hint="eastAsia"/>
        </w:rPr>
        <w:t xml:space="preserve"> </w:t>
      </w:r>
      <w:r w:rsidR="00FA7D1E" w:rsidRPr="00FA7D1E">
        <w:t>部分</w:t>
      </w:r>
      <w:r w:rsidR="00FA7D1E" w:rsidRPr="00FA7D1E">
        <w:rPr>
          <w:rFonts w:hint="eastAsia"/>
        </w:rPr>
        <w:t>：</w:t>
      </w:r>
      <w:r w:rsidR="00FA7D1E" w:rsidRPr="00FA7D1E">
        <w:t>通用要求</w:t>
      </w:r>
      <w:r w:rsidRPr="00593C4A">
        <w:cr/>
        <w:t>GB/T 35273</w:t>
      </w:r>
      <w:r w:rsidR="00FA7D1E">
        <w:rPr>
          <w:rFonts w:hint="eastAsia"/>
        </w:rPr>
        <w:t xml:space="preserve">  </w:t>
      </w:r>
      <w:r w:rsidR="00FA7D1E" w:rsidRPr="00FA7D1E">
        <w:t>信息安全技术 个人信息安全规范</w:t>
      </w:r>
    </w:p>
    <w:p w:rsidR="00B265BC" w:rsidRPr="00E030F9" w:rsidRDefault="00FD59EB" w:rsidP="00FD59EB">
      <w:pPr>
        <w:pStyle w:val="affc"/>
        <w:spacing w:before="240" w:after="240"/>
      </w:pPr>
      <w:bookmarkStart w:id="48" w:name="_Toc97192966"/>
      <w:bookmarkStart w:id="49" w:name="_Toc193901966"/>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68348D21495947FB8174A65AEB0FE7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C4569E" w:rsidP="00BA263B">
          <w:pPr>
            <w:pStyle w:val="affff6"/>
            <w:ind w:firstLine="420"/>
          </w:pPr>
          <w:r>
            <w:t>本文件没有需要界定的术语和定义。</w:t>
          </w:r>
        </w:p>
      </w:sdtContent>
    </w:sdt>
    <w:p w:rsidR="00437463" w:rsidRDefault="00437463" w:rsidP="006B6118">
      <w:pPr>
        <w:pStyle w:val="affc"/>
        <w:spacing w:before="240" w:after="240"/>
      </w:pPr>
      <w:bookmarkStart w:id="51" w:name="_Toc193901967"/>
      <w:r>
        <w:rPr>
          <w:rFonts w:hint="eastAsia"/>
        </w:rPr>
        <w:t>原则</w:t>
      </w:r>
      <w:bookmarkEnd w:id="51"/>
    </w:p>
    <w:p w:rsidR="00096E31" w:rsidRDefault="00096E31" w:rsidP="00096E31">
      <w:pPr>
        <w:pStyle w:val="affd"/>
        <w:spacing w:before="120" w:after="120"/>
      </w:pPr>
      <w:r>
        <w:rPr>
          <w:rFonts w:hint="eastAsia"/>
        </w:rPr>
        <w:t>可靠性</w:t>
      </w:r>
    </w:p>
    <w:p w:rsidR="00096E31" w:rsidRDefault="00096E31" w:rsidP="0095579A">
      <w:pPr>
        <w:pStyle w:val="affff6"/>
        <w:ind w:firstLine="420"/>
      </w:pPr>
      <w:r>
        <w:rPr>
          <w:rFonts w:hint="eastAsia"/>
        </w:rPr>
        <w:t>系统应在规定条件和时间内完成规定功能，建成后能长期稳定可靠运行。在硬件设备选型、软件架构设计、数据存储等方面采取冗余、容错等措施，提高系统的可用性和稳定性。</w:t>
      </w:r>
    </w:p>
    <w:p w:rsidR="00096E31" w:rsidRDefault="00096E31" w:rsidP="00096E31">
      <w:pPr>
        <w:pStyle w:val="affd"/>
        <w:spacing w:before="120" w:after="120"/>
      </w:pPr>
      <w:r>
        <w:rPr>
          <w:rFonts w:hint="eastAsia"/>
        </w:rPr>
        <w:t>实用性</w:t>
      </w:r>
    </w:p>
    <w:p w:rsidR="00096E31" w:rsidRDefault="00096E31" w:rsidP="0095579A">
      <w:pPr>
        <w:pStyle w:val="affff6"/>
        <w:ind w:firstLine="420"/>
      </w:pPr>
      <w:r>
        <w:rPr>
          <w:rFonts w:hint="eastAsia"/>
        </w:rPr>
        <w:t>系统的功能和操作</w:t>
      </w:r>
      <w:r w:rsidR="0095579A">
        <w:rPr>
          <w:rFonts w:hint="eastAsia"/>
        </w:rPr>
        <w:t>应</w:t>
      </w:r>
      <w:r>
        <w:rPr>
          <w:rFonts w:hint="eastAsia"/>
        </w:rPr>
        <w:t>简洁明了，易于理解和使用，确保系统能够被管理人员和工作人员快速掌握和应用。</w:t>
      </w:r>
    </w:p>
    <w:p w:rsidR="00096E31" w:rsidRDefault="00096E31" w:rsidP="0095579A">
      <w:pPr>
        <w:pStyle w:val="affd"/>
        <w:spacing w:before="120" w:after="120"/>
      </w:pPr>
      <w:r>
        <w:rPr>
          <w:rFonts w:hint="eastAsia"/>
        </w:rPr>
        <w:t>先进性</w:t>
      </w:r>
    </w:p>
    <w:p w:rsidR="00096E31" w:rsidRDefault="0095579A" w:rsidP="00096E31">
      <w:pPr>
        <w:pStyle w:val="affff6"/>
        <w:ind w:firstLine="420"/>
      </w:pPr>
      <w:r>
        <w:rPr>
          <w:rFonts w:hint="eastAsia"/>
        </w:rPr>
        <w:t>应</w:t>
      </w:r>
      <w:r w:rsidR="00096E31">
        <w:rPr>
          <w:rFonts w:hint="eastAsia"/>
        </w:rPr>
        <w:t>先进成熟的技术，使系统在相当长的一段时间内能够适应科技进步的发展与变更。</w:t>
      </w:r>
    </w:p>
    <w:p w:rsidR="00096E31" w:rsidRDefault="00096E31" w:rsidP="0095579A">
      <w:pPr>
        <w:pStyle w:val="affd"/>
        <w:spacing w:before="120" w:after="120"/>
      </w:pPr>
      <w:r>
        <w:rPr>
          <w:rFonts w:hint="eastAsia"/>
        </w:rPr>
        <w:t>开放性</w:t>
      </w:r>
    </w:p>
    <w:p w:rsidR="00096E31" w:rsidRDefault="00096E31" w:rsidP="00096E31">
      <w:pPr>
        <w:pStyle w:val="affff6"/>
        <w:ind w:firstLine="420"/>
      </w:pPr>
      <w:r>
        <w:rPr>
          <w:rFonts w:hint="eastAsia"/>
        </w:rPr>
        <w:t>系统</w:t>
      </w:r>
      <w:r w:rsidR="0095579A">
        <w:rPr>
          <w:rFonts w:hint="eastAsia"/>
        </w:rPr>
        <w:t>应</w:t>
      </w:r>
      <w:r>
        <w:rPr>
          <w:rFonts w:hint="eastAsia"/>
        </w:rPr>
        <w:t>具备良好的灵活性、兼容性、扩展性和可移植性。便于与其他系统进行集成和数据共享，能够适应未来业务发展和系统升级的需要。</w:t>
      </w:r>
    </w:p>
    <w:p w:rsidR="00096E31" w:rsidRDefault="00096E31" w:rsidP="0095579A">
      <w:pPr>
        <w:pStyle w:val="affd"/>
        <w:spacing w:before="120" w:after="120"/>
      </w:pPr>
      <w:r>
        <w:rPr>
          <w:rFonts w:hint="eastAsia"/>
        </w:rPr>
        <w:t>经济性</w:t>
      </w:r>
    </w:p>
    <w:p w:rsidR="00437463" w:rsidRPr="00437463" w:rsidRDefault="0095579A" w:rsidP="00096E31">
      <w:pPr>
        <w:pStyle w:val="affff6"/>
        <w:ind w:firstLine="420"/>
      </w:pPr>
      <w:r>
        <w:rPr>
          <w:rFonts w:hint="eastAsia"/>
        </w:rPr>
        <w:t>应合理规划系统建设的投入，避免不必要的浪费，同时</w:t>
      </w:r>
      <w:r w:rsidR="00096E31">
        <w:rPr>
          <w:rFonts w:hint="eastAsia"/>
        </w:rPr>
        <w:t>考虑系统的运行维护成本。</w:t>
      </w:r>
    </w:p>
    <w:p w:rsidR="004B3E93" w:rsidRDefault="009D2FC5" w:rsidP="006B6118">
      <w:pPr>
        <w:pStyle w:val="affc"/>
        <w:spacing w:before="240" w:after="240"/>
      </w:pPr>
      <w:bookmarkStart w:id="52" w:name="_Toc193901968"/>
      <w:r>
        <w:rPr>
          <w:rFonts w:hint="eastAsia"/>
        </w:rPr>
        <w:t>系统架构</w:t>
      </w:r>
      <w:bookmarkEnd w:id="52"/>
    </w:p>
    <w:p w:rsidR="009D2FC5" w:rsidRPr="009D2FC5" w:rsidRDefault="009D2FC5" w:rsidP="00E77013">
      <w:pPr>
        <w:pStyle w:val="affff6"/>
        <w:ind w:firstLine="420"/>
      </w:pPr>
      <w:r>
        <w:rPr>
          <w:rFonts w:hint="eastAsia"/>
        </w:rPr>
        <w:t>智慧园林管理</w:t>
      </w:r>
      <w:r>
        <w:t>系统架构见图</w:t>
      </w:r>
      <w:r>
        <w:rPr>
          <w:rFonts w:hint="eastAsia"/>
        </w:rPr>
        <w:t xml:space="preserve"> 1，应包括以下内容：</w:t>
      </w:r>
    </w:p>
    <w:p w:rsidR="00EF2B86" w:rsidRDefault="00EF2B86" w:rsidP="00EF2B86">
      <w:pPr>
        <w:pStyle w:val="af5"/>
      </w:pPr>
      <w:r>
        <w:rPr>
          <w:rFonts w:hint="eastAsia"/>
        </w:rPr>
        <w:t>感知层：负责数据的采集与获取，通过各种传感器、智能设备等对园林环境、植物生长状况、设施状态等信息进行实时感知和数据采集；</w:t>
      </w:r>
    </w:p>
    <w:p w:rsidR="00EF2B86" w:rsidRDefault="00EF2B86" w:rsidP="00EF2B86">
      <w:pPr>
        <w:pStyle w:val="af5"/>
      </w:pPr>
      <w:r>
        <w:rPr>
          <w:rFonts w:hint="eastAsia"/>
        </w:rPr>
        <w:lastRenderedPageBreak/>
        <w:t>网络层：负责将感知层采集到的数据传输到平台层，同时将平台层的控制指令传输到感知层或执行层设备，实现数据的双向传输；</w:t>
      </w:r>
    </w:p>
    <w:p w:rsidR="00EF2B86" w:rsidRDefault="00EF2B86" w:rsidP="00EF2B86">
      <w:pPr>
        <w:pStyle w:val="af5"/>
      </w:pPr>
      <w:r>
        <w:rPr>
          <w:rFonts w:hint="eastAsia"/>
        </w:rPr>
        <w:t>平台层：是系统的核心，主要对采集到的数据进行存储、处理、分析和管理，为应用层提供数据支持和决策依据；</w:t>
      </w:r>
    </w:p>
    <w:p w:rsidR="00EF2B86" w:rsidRDefault="00EF2B86" w:rsidP="00EF2B86">
      <w:pPr>
        <w:pStyle w:val="af5"/>
      </w:pPr>
      <w:r>
        <w:rPr>
          <w:rFonts w:hint="eastAsia"/>
        </w:rPr>
        <w:t>应用层：为用户提供各种具体的应用服务和操作界面，满足园林管理部门、养护人员、游客等不同用户群体的需求。</w:t>
      </w:r>
    </w:p>
    <w:p w:rsidR="001D212F" w:rsidRDefault="005A254E" w:rsidP="00657387">
      <w:pPr>
        <w:pStyle w:val="affff6"/>
        <w:ind w:firstLine="420"/>
      </w:pPr>
      <w:r>
        <w:rPr>
          <w:rFonts w:hint="eastAsia"/>
        </w:rPr>
        <mc:AlternateContent>
          <mc:Choice Requires="wpc">
            <w:drawing>
              <wp:inline distT="0" distB="0" distL="0" distR="0" wp14:anchorId="6112194F" wp14:editId="0E61E636">
                <wp:extent cx="5486400" cy="4984955"/>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6" name="组合 16"/>
                        <wpg:cNvGrpSpPr/>
                        <wpg:grpSpPr>
                          <a:xfrm>
                            <a:off x="268264" y="3804526"/>
                            <a:ext cx="4981241" cy="1001021"/>
                            <a:chOff x="268565" y="2822426"/>
                            <a:chExt cx="4981241" cy="1066806"/>
                          </a:xfrm>
                        </wpg:grpSpPr>
                        <wps:wsp>
                          <wps:cNvPr id="4" name="矩形 4"/>
                          <wps:cNvSpPr/>
                          <wps:spPr>
                            <a:xfrm>
                              <a:off x="268565" y="2822426"/>
                              <a:ext cx="4981241" cy="10668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文本框 6"/>
                          <wps:cNvSpPr txBox="1"/>
                          <wps:spPr>
                            <a:xfrm>
                              <a:off x="2337040" y="2908300"/>
                              <a:ext cx="696990" cy="262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0B4E" w:rsidRPr="00140B4E" w:rsidRDefault="00140B4E" w:rsidP="00140B4E">
                                <w:pPr>
                                  <w:spacing w:line="240" w:lineRule="auto"/>
                                  <w:jc w:val="center"/>
                                  <w:rPr>
                                    <w:b/>
                                  </w:rPr>
                                </w:pPr>
                                <w:r w:rsidRPr="00140B4E">
                                  <w:rPr>
                                    <w:rFonts w:hint="eastAsia"/>
                                    <w:b/>
                                  </w:rPr>
                                  <w:t>感知层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文本框 6"/>
                          <wps:cNvSpPr txBox="1"/>
                          <wps:spPr>
                            <a:xfrm>
                              <a:off x="486931" y="3502660"/>
                              <a:ext cx="1041332"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B4E" w:rsidRDefault="00140B4E" w:rsidP="00140B4E">
                                <w:pPr>
                                  <w:pStyle w:val="afffffffffff4"/>
                                  <w:spacing w:before="0" w:beforeAutospacing="0" w:after="0" w:afterAutospacing="0"/>
                                  <w:jc w:val="center"/>
                                </w:pPr>
                                <w:r>
                                  <w:rPr>
                                    <w:rFonts w:ascii="Calibri" w:cs="Times New Roman" w:hint="eastAsia"/>
                                    <w:kern w:val="2"/>
                                    <w:sz w:val="21"/>
                                    <w:szCs w:val="21"/>
                                  </w:rPr>
                                  <w:t>环境监测设备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文本框 6"/>
                          <wps:cNvSpPr txBox="1"/>
                          <wps:spPr>
                            <a:xfrm>
                              <a:off x="2258182" y="3502660"/>
                              <a:ext cx="1040765"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B4E" w:rsidRDefault="00140B4E" w:rsidP="00140B4E">
                                <w:pPr>
                                  <w:pStyle w:val="afffffffffff4"/>
                                  <w:spacing w:before="0" w:beforeAutospacing="0" w:after="0" w:afterAutospacing="0"/>
                                  <w:jc w:val="center"/>
                                </w:pPr>
                                <w:r>
                                  <w:rPr>
                                    <w:rFonts w:ascii="Calibri" w:hAnsi="Times New Roman" w:cs="Times New Roman" w:hint="eastAsia"/>
                                    <w:kern w:val="2"/>
                                    <w:sz w:val="21"/>
                                    <w:szCs w:val="21"/>
                                  </w:rPr>
                                  <w:t>植物</w:t>
                                </w:r>
                                <w:r>
                                  <w:rPr>
                                    <w:rFonts w:ascii="Calibri" w:hAnsi="Times New Roman" w:cs="Times New Roman"/>
                                    <w:kern w:val="2"/>
                                    <w:sz w:val="21"/>
                                    <w:szCs w:val="21"/>
                                  </w:rPr>
                                  <w:t>监测设备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文本框 6"/>
                          <wps:cNvSpPr txBox="1"/>
                          <wps:spPr>
                            <a:xfrm>
                              <a:off x="4002897" y="3502660"/>
                              <a:ext cx="1040765"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B4E" w:rsidRDefault="00140B4E" w:rsidP="00140B4E">
                                <w:pPr>
                                  <w:pStyle w:val="afffffffffff4"/>
                                  <w:spacing w:before="0" w:beforeAutospacing="0" w:after="0" w:afterAutospacing="0"/>
                                  <w:jc w:val="center"/>
                                </w:pPr>
                                <w:r>
                                  <w:rPr>
                                    <w:rFonts w:ascii="Calibri" w:hAnsi="Times New Roman" w:cs="Times New Roman" w:hint="eastAsia"/>
                                    <w:kern w:val="2"/>
                                    <w:sz w:val="21"/>
                                    <w:szCs w:val="21"/>
                                  </w:rPr>
                                  <w:t>设施管理</w:t>
                                </w:r>
                                <w:r>
                                  <w:rPr>
                                    <w:rFonts w:ascii="Calibri" w:hAnsi="Times New Roman" w:cs="Times New Roman"/>
                                    <w:kern w:val="2"/>
                                    <w:sz w:val="21"/>
                                    <w:szCs w:val="21"/>
                                  </w:rPr>
                                  <w:t>设备</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17" name="组合 17"/>
                        <wpg:cNvGrpSpPr/>
                        <wpg:grpSpPr>
                          <a:xfrm>
                            <a:off x="268565" y="2584017"/>
                            <a:ext cx="4980940" cy="1016034"/>
                            <a:chOff x="268565" y="1636641"/>
                            <a:chExt cx="4980940" cy="1066165"/>
                          </a:xfrm>
                        </wpg:grpSpPr>
                        <wps:wsp>
                          <wps:cNvPr id="11" name="矩形 11"/>
                          <wps:cNvSpPr/>
                          <wps:spPr>
                            <a:xfrm>
                              <a:off x="268565" y="1636641"/>
                              <a:ext cx="4980940" cy="10661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0B4E" w:rsidRDefault="00140B4E" w:rsidP="00140B4E"/>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文本框 6"/>
                          <wps:cNvSpPr txBox="1"/>
                          <wps:spPr>
                            <a:xfrm>
                              <a:off x="2337435" y="1719580"/>
                              <a:ext cx="69659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0B4E" w:rsidRPr="00140B4E" w:rsidRDefault="00140B4E" w:rsidP="00140B4E">
                                <w:pPr>
                                  <w:pStyle w:val="afffffffffff4"/>
                                  <w:spacing w:before="0" w:beforeAutospacing="0" w:after="0" w:afterAutospacing="0"/>
                                  <w:jc w:val="center"/>
                                  <w:rPr>
                                    <w:b/>
                                  </w:rPr>
                                </w:pPr>
                                <w:r w:rsidRPr="00140B4E">
                                  <w:rPr>
                                    <w:rFonts w:ascii="Calibri" w:cs="Times New Roman" w:hint="eastAsia"/>
                                    <w:b/>
                                    <w:kern w:val="2"/>
                                    <w:sz w:val="21"/>
                                    <w:szCs w:val="21"/>
                                  </w:rPr>
                                  <w:t>网络层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文本框 6"/>
                          <wps:cNvSpPr txBox="1"/>
                          <wps:spPr>
                            <a:xfrm>
                              <a:off x="548347" y="2202350"/>
                              <a:ext cx="1709835"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B4E" w:rsidRDefault="00140B4E" w:rsidP="00140B4E">
                                <w:pPr>
                                  <w:pStyle w:val="afffffffffff4"/>
                                  <w:spacing w:before="0" w:beforeAutospacing="0" w:after="0" w:afterAutospacing="0"/>
                                  <w:jc w:val="center"/>
                                </w:pPr>
                                <w:r w:rsidRPr="00140B4E">
                                  <w:rPr>
                                    <w:rFonts w:ascii="Calibri" w:hAnsi="Times New Roman" w:cs="Times New Roman" w:hint="eastAsia"/>
                                    <w:kern w:val="2"/>
                                    <w:sz w:val="21"/>
                                    <w:szCs w:val="21"/>
                                  </w:rPr>
                                  <w:t>有线网络</w:t>
                                </w:r>
                                <w:r w:rsidR="002D0919">
                                  <w:rPr>
                                    <w:rFonts w:ascii="Calibri" w:hAnsi="Times New Roman" w:cs="Times New Roman" w:hint="eastAsia"/>
                                    <w:kern w:val="2"/>
                                    <w:sz w:val="21"/>
                                    <w:szCs w:val="21"/>
                                  </w:rPr>
                                  <w:t>：</w:t>
                                </w:r>
                                <w:r w:rsidR="002D0919" w:rsidRPr="002D0919">
                                  <w:rPr>
                                    <w:rFonts w:ascii="Calibri" w:hAnsi="Times New Roman" w:cs="Times New Roman" w:hint="eastAsia"/>
                                    <w:kern w:val="2"/>
                                    <w:sz w:val="21"/>
                                    <w:szCs w:val="21"/>
                                  </w:rPr>
                                  <w:t>光纤、以太网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文本框 6"/>
                          <wps:cNvSpPr txBox="1"/>
                          <wps:spPr>
                            <a:xfrm>
                              <a:off x="2942302" y="2205597"/>
                              <a:ext cx="2160639"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B4E" w:rsidRDefault="00140B4E" w:rsidP="00140B4E">
                                <w:pPr>
                                  <w:pStyle w:val="afffffffffff4"/>
                                  <w:spacing w:before="0" w:beforeAutospacing="0" w:after="0" w:afterAutospacing="0"/>
                                  <w:jc w:val="center"/>
                                </w:pPr>
                                <w:r>
                                  <w:rPr>
                                    <w:rFonts w:ascii="Calibri" w:hAnsi="Times New Roman" w:cs="Times New Roman" w:hint="eastAsia"/>
                                    <w:kern w:val="2"/>
                                    <w:sz w:val="21"/>
                                    <w:szCs w:val="21"/>
                                  </w:rPr>
                                  <w:t>无线网络</w:t>
                                </w:r>
                                <w:r w:rsidR="002D0919" w:rsidRPr="002D0919">
                                  <w:rPr>
                                    <w:rFonts w:cs="Times New Roman" w:hint="eastAsia"/>
                                    <w:kern w:val="2"/>
                                    <w:sz w:val="21"/>
                                    <w:szCs w:val="21"/>
                                  </w:rPr>
                                  <w:t>：</w:t>
                                </w:r>
                                <w:proofErr w:type="spellStart"/>
                                <w:r w:rsidR="002D0919" w:rsidRPr="002D0919">
                                  <w:rPr>
                                    <w:rFonts w:cs="Times New Roman" w:hint="eastAsia"/>
                                    <w:kern w:val="2"/>
                                    <w:sz w:val="21"/>
                                    <w:szCs w:val="21"/>
                                  </w:rPr>
                                  <w:t>5G</w:t>
                                </w:r>
                                <w:proofErr w:type="spellEnd"/>
                                <w:r w:rsidR="002D0919" w:rsidRPr="002D0919">
                                  <w:rPr>
                                    <w:rFonts w:cs="Times New Roman" w:hint="eastAsia"/>
                                    <w:kern w:val="2"/>
                                    <w:sz w:val="21"/>
                                    <w:szCs w:val="21"/>
                                  </w:rPr>
                                  <w:t>、Wi-Fi 6、</w:t>
                                </w:r>
                                <w:proofErr w:type="spellStart"/>
                                <w:r w:rsidR="002D0919" w:rsidRPr="002D0919">
                                  <w:rPr>
                                    <w:rFonts w:cs="Times New Roman"/>
                                    <w:kern w:val="2"/>
                                    <w:sz w:val="21"/>
                                    <w:szCs w:val="21"/>
                                  </w:rPr>
                                  <w:t>LoRa</w:t>
                                </w:r>
                                <w:proofErr w:type="spellEnd"/>
                                <w:r w:rsidR="002D0919" w:rsidRPr="002D0919">
                                  <w:rPr>
                                    <w:rFonts w:cs="Times New Roman" w:hint="eastAsia"/>
                                    <w:kern w:val="2"/>
                                    <w:sz w:val="21"/>
                                    <w:szCs w:val="21"/>
                                  </w:rPr>
                                  <w:t>等</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24" name="组合 24"/>
                        <wpg:cNvGrpSpPr/>
                        <wpg:grpSpPr>
                          <a:xfrm>
                            <a:off x="268565" y="1367058"/>
                            <a:ext cx="4980940" cy="1000058"/>
                            <a:chOff x="268565" y="1153393"/>
                            <a:chExt cx="4980940" cy="1066165"/>
                          </a:xfrm>
                        </wpg:grpSpPr>
                        <wps:wsp>
                          <wps:cNvPr id="20" name="矩形 20"/>
                          <wps:cNvSpPr/>
                          <wps:spPr>
                            <a:xfrm>
                              <a:off x="268565" y="1153393"/>
                              <a:ext cx="4980940" cy="10661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7387" w:rsidRDefault="00657387" w:rsidP="00657387">
                                <w:pPr>
                                  <w:pStyle w:val="afffffffffff4"/>
                                  <w:spacing w:before="0" w:beforeAutospacing="0" w:after="0" w:afterAutospacing="0" w:line="400" w:lineRule="exact"/>
                                  <w:jc w:val="both"/>
                                </w:pPr>
                                <w:r>
                                  <w:rPr>
                                    <w:rFonts w:ascii="Calibri" w:hAnsi="Calibri"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文本框 6"/>
                          <wps:cNvSpPr txBox="1"/>
                          <wps:spPr>
                            <a:xfrm>
                              <a:off x="2337435" y="1236332"/>
                              <a:ext cx="69659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87" w:rsidRDefault="00657387" w:rsidP="00657387">
                                <w:pPr>
                                  <w:pStyle w:val="afffffffffff4"/>
                                  <w:spacing w:before="0" w:beforeAutospacing="0" w:after="0" w:afterAutospacing="0"/>
                                  <w:jc w:val="center"/>
                                </w:pPr>
                                <w:r>
                                  <w:rPr>
                                    <w:rFonts w:ascii="Calibri" w:hAnsi="Times New Roman" w:cs="Times New Roman" w:hint="eastAsia"/>
                                    <w:b/>
                                    <w:bCs/>
                                    <w:kern w:val="2"/>
                                    <w:sz w:val="21"/>
                                    <w:szCs w:val="21"/>
                                  </w:rPr>
                                  <w:t>平台层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文本框 6"/>
                          <wps:cNvSpPr txBox="1"/>
                          <wps:spPr>
                            <a:xfrm>
                              <a:off x="548348" y="1719102"/>
                              <a:ext cx="771708"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7387" w:rsidRDefault="00657387" w:rsidP="00657387">
                                <w:pPr>
                                  <w:pStyle w:val="afffffffffff4"/>
                                  <w:spacing w:before="0" w:beforeAutospacing="0" w:after="0" w:afterAutospacing="0"/>
                                  <w:jc w:val="center"/>
                                </w:pPr>
                                <w:r>
                                  <w:rPr>
                                    <w:rFonts w:ascii="Calibri" w:hAnsi="Times New Roman" w:cs="Times New Roman" w:hint="eastAsia"/>
                                    <w:kern w:val="2"/>
                                    <w:sz w:val="21"/>
                                    <w:szCs w:val="21"/>
                                  </w:rPr>
                                  <w:t>数据存储</w:t>
                                </w:r>
                              </w:p>
                              <w:p w:rsidR="00657387" w:rsidRDefault="00657387" w:rsidP="00657387">
                                <w:pPr>
                                  <w:pStyle w:val="afffffffffff4"/>
                                  <w:spacing w:before="0" w:beforeAutospacing="0" w:after="0" w:afterAutospacing="0"/>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文本框 6"/>
                          <wps:cNvSpPr txBox="1"/>
                          <wps:spPr>
                            <a:xfrm>
                              <a:off x="1780200" y="1719102"/>
                              <a:ext cx="771525"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7387" w:rsidRDefault="00657387" w:rsidP="00657387">
                                <w:pPr>
                                  <w:pStyle w:val="afffffffffff4"/>
                                  <w:spacing w:before="0" w:beforeAutospacing="0" w:after="0" w:afterAutospacing="0"/>
                                  <w:jc w:val="center"/>
                                </w:pPr>
                                <w:r>
                                  <w:rPr>
                                    <w:rFonts w:ascii="Calibri" w:hAnsi="Times New Roman" w:cs="Times New Roman"/>
                                    <w:kern w:val="2"/>
                                    <w:sz w:val="21"/>
                                    <w:szCs w:val="21"/>
                                  </w:rPr>
                                  <w:t>数据</w:t>
                                </w:r>
                                <w:r w:rsidR="00E30274">
                                  <w:rPr>
                                    <w:rFonts w:ascii="Calibri" w:hAnsi="Times New Roman" w:cs="Times New Roman" w:hint="eastAsia"/>
                                    <w:kern w:val="2"/>
                                    <w:sz w:val="21"/>
                                    <w:szCs w:val="21"/>
                                  </w:rPr>
                                  <w:t>处理</w:t>
                                </w:r>
                              </w:p>
                              <w:p w:rsidR="00657387" w:rsidRDefault="00657387" w:rsidP="00657387">
                                <w:pPr>
                                  <w:pStyle w:val="afffffffffff4"/>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文本框 6"/>
                          <wps:cNvSpPr txBox="1"/>
                          <wps:spPr>
                            <a:xfrm>
                              <a:off x="2979173" y="1719102"/>
                              <a:ext cx="771525"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7387" w:rsidRDefault="00657387" w:rsidP="00657387">
                                <w:pPr>
                                  <w:pStyle w:val="afffffffffff4"/>
                                  <w:spacing w:before="0" w:beforeAutospacing="0" w:after="0" w:afterAutospacing="0"/>
                                  <w:jc w:val="center"/>
                                </w:pPr>
                                <w:r>
                                  <w:rPr>
                                    <w:rFonts w:ascii="Calibri" w:hAnsi="Times New Roman" w:cs="Times New Roman"/>
                                    <w:kern w:val="2"/>
                                    <w:sz w:val="21"/>
                                    <w:szCs w:val="21"/>
                                  </w:rPr>
                                  <w:t>数据</w:t>
                                </w:r>
                                <w:r w:rsidR="00E30274">
                                  <w:rPr>
                                    <w:rFonts w:ascii="Calibri" w:hAnsi="Times New Roman" w:cs="Times New Roman" w:hint="eastAsia"/>
                                    <w:kern w:val="2"/>
                                    <w:sz w:val="21"/>
                                    <w:szCs w:val="21"/>
                                  </w:rPr>
                                  <w:t>分析</w:t>
                                </w:r>
                              </w:p>
                              <w:p w:rsidR="00657387" w:rsidRDefault="00657387" w:rsidP="00657387">
                                <w:pPr>
                                  <w:pStyle w:val="afffffffffff4"/>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文本框 6"/>
                          <wps:cNvSpPr txBox="1"/>
                          <wps:spPr>
                            <a:xfrm>
                              <a:off x="4139942" y="1719102"/>
                              <a:ext cx="771525"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7387" w:rsidRDefault="00657387" w:rsidP="00657387">
                                <w:pPr>
                                  <w:pStyle w:val="afffffffffff4"/>
                                  <w:spacing w:before="0" w:beforeAutospacing="0" w:after="0" w:afterAutospacing="0"/>
                                  <w:jc w:val="center"/>
                                </w:pPr>
                                <w:r>
                                  <w:rPr>
                                    <w:rFonts w:ascii="Calibri" w:hAnsi="Times New Roman" w:cs="Times New Roman"/>
                                    <w:kern w:val="2"/>
                                    <w:sz w:val="21"/>
                                    <w:szCs w:val="21"/>
                                  </w:rPr>
                                  <w:t>数据</w:t>
                                </w:r>
                                <w:r w:rsidR="00E30274">
                                  <w:rPr>
                                    <w:rFonts w:ascii="Calibri" w:hAnsi="Times New Roman" w:cs="Times New Roman" w:hint="eastAsia"/>
                                    <w:kern w:val="2"/>
                                    <w:sz w:val="21"/>
                                    <w:szCs w:val="21"/>
                                  </w:rPr>
                                  <w:t>管理</w:t>
                                </w:r>
                              </w:p>
                              <w:p w:rsidR="00657387" w:rsidRDefault="00657387" w:rsidP="00657387">
                                <w:pPr>
                                  <w:pStyle w:val="afffffffffff4"/>
                                  <w:spacing w:before="0" w:beforeAutospacing="0" w:after="0" w:afterAutospacing="0"/>
                                  <w:jc w:val="center"/>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36" name="组合 36"/>
                        <wpg:cNvGrpSpPr/>
                        <wpg:grpSpPr>
                          <a:xfrm>
                            <a:off x="268866" y="169937"/>
                            <a:ext cx="4980940" cy="1002559"/>
                            <a:chOff x="0" y="0"/>
                            <a:chExt cx="4981241" cy="1066806"/>
                          </a:xfrm>
                        </wpg:grpSpPr>
                        <wps:wsp>
                          <wps:cNvPr id="37" name="矩形 37"/>
                          <wps:cNvSpPr/>
                          <wps:spPr>
                            <a:xfrm>
                              <a:off x="0" y="0"/>
                              <a:ext cx="4981241" cy="10668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0274" w:rsidRDefault="00E30274" w:rsidP="00E3027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文本框 3"/>
                          <wps:cNvSpPr txBox="1"/>
                          <wps:spPr>
                            <a:xfrm>
                              <a:off x="2068475" y="85874"/>
                              <a:ext cx="696990" cy="262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0274" w:rsidRDefault="00E30274" w:rsidP="00E30274">
                                <w:pPr>
                                  <w:pStyle w:val="afffffffffff4"/>
                                  <w:spacing w:before="0" w:beforeAutospacing="0" w:after="0" w:afterAutospacing="0"/>
                                  <w:jc w:val="center"/>
                                </w:pPr>
                                <w:r>
                                  <w:rPr>
                                    <w:rFonts w:ascii="Calibri" w:cs="Times New Roman" w:hint="eastAsia"/>
                                    <w:b/>
                                    <w:bCs/>
                                    <w:kern w:val="2"/>
                                    <w:sz w:val="21"/>
                                    <w:szCs w:val="21"/>
                                  </w:rPr>
                                  <w:t>应用层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文本框 6"/>
                          <wps:cNvSpPr txBox="1"/>
                          <wps:spPr>
                            <a:xfrm>
                              <a:off x="218366" y="680234"/>
                              <a:ext cx="1041332"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0274" w:rsidRDefault="00E30274" w:rsidP="00E30274">
                                <w:pPr>
                                  <w:pStyle w:val="afffffffffff4"/>
                                  <w:spacing w:before="0" w:beforeAutospacing="0" w:after="0" w:afterAutospacing="0"/>
                                  <w:jc w:val="center"/>
                                </w:pPr>
                                <w:r w:rsidRPr="00E30274">
                                  <w:rPr>
                                    <w:rFonts w:ascii="Calibri" w:hAnsi="Times New Roman" w:cs="Times New Roman" w:hint="eastAsia"/>
                                    <w:kern w:val="2"/>
                                    <w:sz w:val="21"/>
                                    <w:szCs w:val="21"/>
                                  </w:rPr>
                                  <w:t>园林管理端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文本框 6"/>
                          <wps:cNvSpPr txBox="1"/>
                          <wps:spPr>
                            <a:xfrm>
                              <a:off x="1989617" y="680234"/>
                              <a:ext cx="1040765"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0274" w:rsidRDefault="00E30274" w:rsidP="00E30274">
                                <w:pPr>
                                  <w:pStyle w:val="afffffffffff4"/>
                                  <w:spacing w:before="0" w:beforeAutospacing="0" w:after="0" w:afterAutospacing="0"/>
                                  <w:jc w:val="center"/>
                                </w:pPr>
                                <w:r w:rsidRPr="00E30274">
                                  <w:rPr>
                                    <w:rFonts w:ascii="Calibri" w:hAnsi="Times New Roman" w:cs="Times New Roman" w:hint="eastAsia"/>
                                    <w:kern w:val="2"/>
                                    <w:sz w:val="21"/>
                                    <w:szCs w:val="21"/>
                                  </w:rPr>
                                  <w:t>公众服务端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文本框 6"/>
                          <wps:cNvSpPr txBox="1"/>
                          <wps:spPr>
                            <a:xfrm>
                              <a:off x="3734332" y="680234"/>
                              <a:ext cx="1040765"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0274" w:rsidRDefault="00E30274" w:rsidP="00E30274">
                                <w:pPr>
                                  <w:pStyle w:val="afffffffffff4"/>
                                  <w:spacing w:before="0" w:beforeAutospacing="0" w:after="0" w:afterAutospacing="0"/>
                                  <w:jc w:val="center"/>
                                </w:pPr>
                                <w:r w:rsidRPr="00E30274">
                                  <w:rPr>
                                    <w:rFonts w:ascii="Calibri" w:hAnsi="Times New Roman" w:cs="Times New Roman" w:hint="eastAsia"/>
                                    <w:kern w:val="2"/>
                                    <w:sz w:val="21"/>
                                    <w:szCs w:val="21"/>
                                  </w:rPr>
                                  <w:t>第三</w:t>
                                </w:r>
                                <w:proofErr w:type="gramStart"/>
                                <w:r w:rsidRPr="00E30274">
                                  <w:rPr>
                                    <w:rFonts w:ascii="Calibri" w:hAnsi="Times New Roman" w:cs="Times New Roman" w:hint="eastAsia"/>
                                    <w:kern w:val="2"/>
                                    <w:sz w:val="21"/>
                                    <w:szCs w:val="21"/>
                                  </w:rPr>
                                  <w:t>方服务端</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画布 3" o:spid="_x0000_s1026" editas="canvas" style="width:6in;height:392.5pt;mso-position-horizontal-relative:char;mso-position-vertical-relative:line" coordsize="54864,4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9847;visibility:visible;mso-wrap-style:square">
                  <v:fill o:detectmouseclick="t"/>
                  <v:path o:connecttype="none"/>
                </v:shape>
                <v:group id="组合 16" o:spid="_x0000_s1028" style="position:absolute;left:2682;top:38045;width:49813;height:10010" coordorigin="2685,28224" coordsize="49812,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矩形 4" o:spid="_x0000_s1029" style="position:absolute;left:2685;top:28224;width:49813;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c1b0A&#10;AADaAAAADwAAAGRycy9kb3ducmV2LnhtbESPzQrCMBCE74LvEFbwpqk/iFSjiCCInqzieWnWtths&#10;ShM1vr0RBI/DzHzDLNfB1OJJrassKxgNExDEudUVFwou591gDsJ5ZI21ZVLwJgfrVbezxFTbF5/o&#10;mflCRAi7FBWU3jeplC4vyaAb2oY4ejfbGvRRtoXULb4i3NRynCQzabDiuFBiQ9uS8nv2MAqu85Mu&#10;LuGQmePksb2NZ84E75Tq98JmAcJT8P/wr73XCqbwvRJv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Hc1b0AAADaAAAADwAAAAAAAAAAAAAAAACYAgAAZHJzL2Rvd25yZXYu&#10;eG1sUEsFBgAAAAAEAAQA9QAAAIIDAAAAAA==&#10;" filled="f" strokecolor="black [3213]" strokeweight=".5pt"/>
                  <v:shapetype id="_x0000_t202" coordsize="21600,21600" o:spt="202" path="m,l,21600r21600,l21600,xe">
                    <v:stroke joinstyle="miter"/>
                    <v:path gradientshapeok="t" o:connecttype="rect"/>
                  </v:shapetype>
                  <v:shape id="文本框 6" o:spid="_x0000_s1030" type="#_x0000_t202" style="position:absolute;left:23370;top:29083;width:6970;height:2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PzsAA&#10;AADaAAAADwAAAGRycy9kb3ducmV2LnhtbESPQYvCMBSE78L+h/CEvcia1oNI1ygqLHi1+gOezduk&#10;2+alNNHWf28WBI/DzHzDrLeja8Wd+lB7VpDPMxDEldc1GwWX88/XCkSIyBpbz6TgQQG2m4/JGgvt&#10;Bz7RvYxGJAiHAhXYGLtCylBZchjmviNO3q/vHcYkeyN1j0OCu1YusmwpHdacFix2dLBUNeXNKShP&#10;193MlLe/88zu+TBcmjw3jVKf03H3DSLSGN/hV/uoFSzh/0q6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vPzsAAAADaAAAADwAAAAAAAAAAAAAAAACYAgAAZHJzL2Rvd25y&#10;ZXYueG1sUEsFBgAAAAAEAAQA9QAAAIUDAAAAAA==&#10;" fillcolor="white [3201]" stroked="f" strokeweight=".5pt">
                    <v:textbox>
                      <w:txbxContent>
                        <w:p w:rsidR="00140B4E" w:rsidRPr="00140B4E" w:rsidRDefault="00140B4E" w:rsidP="00140B4E">
                          <w:pPr>
                            <w:spacing w:line="240" w:lineRule="auto"/>
                            <w:jc w:val="center"/>
                            <w:rPr>
                              <w:b/>
                            </w:rPr>
                          </w:pPr>
                          <w:r w:rsidRPr="00140B4E">
                            <w:rPr>
                              <w:rFonts w:hint="eastAsia"/>
                              <w:b/>
                            </w:rPr>
                            <w:t>感知层</w:t>
                          </w:r>
                        </w:p>
                      </w:txbxContent>
                    </v:textbox>
                  </v:shape>
                  <v:shape id="文本框 6" o:spid="_x0000_s1031" type="#_x0000_t202" style="position:absolute;left:4869;top:35026;width:10413;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140B4E" w:rsidRDefault="00140B4E" w:rsidP="00140B4E">
                          <w:pPr>
                            <w:pStyle w:val="afffffffffff4"/>
                            <w:spacing w:before="0" w:beforeAutospacing="0" w:after="0" w:afterAutospacing="0"/>
                            <w:jc w:val="center"/>
                          </w:pPr>
                          <w:r>
                            <w:rPr>
                              <w:rFonts w:ascii="Calibri" w:cs="Times New Roman" w:hint="eastAsia"/>
                              <w:kern w:val="2"/>
                              <w:sz w:val="21"/>
                              <w:szCs w:val="21"/>
                            </w:rPr>
                            <w:t>环境监测设备</w:t>
                          </w:r>
                        </w:p>
                      </w:txbxContent>
                    </v:textbox>
                  </v:shape>
                  <v:shape id="文本框 6" o:spid="_x0000_s1032" type="#_x0000_t202" style="position:absolute;left:22581;top:35026;width:10408;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140B4E" w:rsidRDefault="00140B4E" w:rsidP="00140B4E">
                          <w:pPr>
                            <w:pStyle w:val="afffffffffff4"/>
                            <w:spacing w:before="0" w:beforeAutospacing="0" w:after="0" w:afterAutospacing="0"/>
                            <w:jc w:val="center"/>
                          </w:pPr>
                          <w:r>
                            <w:rPr>
                              <w:rFonts w:ascii="Calibri" w:hAnsi="Times New Roman" w:cs="Times New Roman" w:hint="eastAsia"/>
                              <w:kern w:val="2"/>
                              <w:sz w:val="21"/>
                              <w:szCs w:val="21"/>
                            </w:rPr>
                            <w:t>植物</w:t>
                          </w:r>
                          <w:r>
                            <w:rPr>
                              <w:rFonts w:ascii="Calibri" w:hAnsi="Times New Roman" w:cs="Times New Roman"/>
                              <w:kern w:val="2"/>
                              <w:sz w:val="21"/>
                              <w:szCs w:val="21"/>
                            </w:rPr>
                            <w:t>监测设备</w:t>
                          </w:r>
                        </w:p>
                      </w:txbxContent>
                    </v:textbox>
                  </v:shape>
                  <v:shape id="文本框 6" o:spid="_x0000_s1033" type="#_x0000_t202" style="position:absolute;left:40028;top:35026;width:10408;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140B4E" w:rsidRDefault="00140B4E" w:rsidP="00140B4E">
                          <w:pPr>
                            <w:pStyle w:val="afffffffffff4"/>
                            <w:spacing w:before="0" w:beforeAutospacing="0" w:after="0" w:afterAutospacing="0"/>
                            <w:jc w:val="center"/>
                          </w:pPr>
                          <w:r>
                            <w:rPr>
                              <w:rFonts w:ascii="Calibri" w:hAnsi="Times New Roman" w:cs="Times New Roman" w:hint="eastAsia"/>
                              <w:kern w:val="2"/>
                              <w:sz w:val="21"/>
                              <w:szCs w:val="21"/>
                            </w:rPr>
                            <w:t>设施管理</w:t>
                          </w:r>
                          <w:r>
                            <w:rPr>
                              <w:rFonts w:ascii="Calibri" w:hAnsi="Times New Roman" w:cs="Times New Roman"/>
                              <w:kern w:val="2"/>
                              <w:sz w:val="21"/>
                              <w:szCs w:val="21"/>
                            </w:rPr>
                            <w:t>设备</w:t>
                          </w:r>
                        </w:p>
                      </w:txbxContent>
                    </v:textbox>
                  </v:shape>
                </v:group>
                <v:group id="组合 17" o:spid="_x0000_s1034" style="position:absolute;left:2685;top:25840;width:49810;height:10160" coordorigin="2685,16366" coordsize="49809,10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矩形 11" o:spid="_x0000_s1035" style="position:absolute;left:2685;top:16366;width:49810;height:10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bkbsA&#10;AADbAAAADwAAAGRycy9kb3ducmV2LnhtbERPzQrCMAy+C75DieDNdSqITKuIIIienOI5rHEbrulY&#10;q9a3t4LgLR/fb5brYBrxpM7VlhWMkxQEcWF1zaWCy3k3moNwHlljY5kUvMnBetXvLTHT9sUneua+&#10;FDGEXYYKKu/bTEpXVGTQJbYljtzNdgZ9hF0pdYevGG4aOUnTmTRYc2yosKVtRcU9fxgF1/lJl5dw&#10;yM1x+tjeJjNngndKDQdhswDhKfi/+Ofe6zh/DN9f4gFy9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zx25G7AAAA2wAAAA8AAAAAAAAAAAAAAAAAmAIAAGRycy9kb3ducmV2Lnht&#10;bFBLBQYAAAAABAAEAPUAAACAAwAAAAA=&#10;" filled="f" strokecolor="black [3213]" strokeweight=".5pt">
                    <v:textbox>
                      <w:txbxContent>
                        <w:p w:rsidR="00140B4E" w:rsidRDefault="00140B4E" w:rsidP="00140B4E"/>
                      </w:txbxContent>
                    </v:textbox>
                  </v:rect>
                  <v:shape id="文本框 6" o:spid="_x0000_s1036" type="#_x0000_t202" style="position:absolute;left:23374;top:17195;width:6966;height:2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Zb8A&#10;AADbAAAADwAAAGRycy9kb3ducmV2LnhtbERPzYrCMBC+C/sOYQQvsqZdQZauUVxhYa9WH2BsZpPa&#10;ZlKaaLtvbwTB23x8v7Pejq4VN+pD7VlBvshAEFde12wUnI4/758gQkTW2HomBf8UYLt5m6yx0H7g&#10;A93KaEQK4VCgAhtjV0gZKksOw8J3xIn7873DmGBvpO5xSOGulR9ZtpIOa04NFjvaW6qa8uoUlIfz&#10;bm7K6+U4t9+8H05NnptGqdl03H2BiDTGl/jp/tVp/hIev6QD5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KBlvwAAANsAAAAPAAAAAAAAAAAAAAAAAJgCAABkcnMvZG93bnJl&#10;di54bWxQSwUGAAAAAAQABAD1AAAAhAMAAAAA&#10;" fillcolor="white [3201]" stroked="f" strokeweight=".5pt">
                    <v:textbox>
                      <w:txbxContent>
                        <w:p w:rsidR="00140B4E" w:rsidRPr="00140B4E" w:rsidRDefault="00140B4E" w:rsidP="00140B4E">
                          <w:pPr>
                            <w:pStyle w:val="afffffffffff4"/>
                            <w:spacing w:before="0" w:beforeAutospacing="0" w:after="0" w:afterAutospacing="0"/>
                            <w:jc w:val="center"/>
                            <w:rPr>
                              <w:b/>
                            </w:rPr>
                          </w:pPr>
                          <w:r w:rsidRPr="00140B4E">
                            <w:rPr>
                              <w:rFonts w:ascii="Calibri" w:cs="Times New Roman" w:hint="eastAsia"/>
                              <w:b/>
                              <w:kern w:val="2"/>
                              <w:sz w:val="21"/>
                              <w:szCs w:val="21"/>
                            </w:rPr>
                            <w:t>网络层</w:t>
                          </w:r>
                        </w:p>
                      </w:txbxContent>
                    </v:textbox>
                  </v:shape>
                  <v:shape id="文本框 6" o:spid="_x0000_s1037" type="#_x0000_t202" style="position:absolute;left:5483;top:22023;width:17098;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140B4E" w:rsidRDefault="00140B4E" w:rsidP="00140B4E">
                          <w:pPr>
                            <w:pStyle w:val="afffffffffff4"/>
                            <w:spacing w:before="0" w:beforeAutospacing="0" w:after="0" w:afterAutospacing="0"/>
                            <w:jc w:val="center"/>
                          </w:pPr>
                          <w:r w:rsidRPr="00140B4E">
                            <w:rPr>
                              <w:rFonts w:ascii="Calibri" w:hAnsi="Times New Roman" w:cs="Times New Roman" w:hint="eastAsia"/>
                              <w:kern w:val="2"/>
                              <w:sz w:val="21"/>
                              <w:szCs w:val="21"/>
                            </w:rPr>
                            <w:t>有线网络</w:t>
                          </w:r>
                          <w:r w:rsidR="002D0919">
                            <w:rPr>
                              <w:rFonts w:ascii="Calibri" w:hAnsi="Times New Roman" w:cs="Times New Roman" w:hint="eastAsia"/>
                              <w:kern w:val="2"/>
                              <w:sz w:val="21"/>
                              <w:szCs w:val="21"/>
                            </w:rPr>
                            <w:t>：</w:t>
                          </w:r>
                          <w:r w:rsidR="002D0919" w:rsidRPr="002D0919">
                            <w:rPr>
                              <w:rFonts w:ascii="Calibri" w:hAnsi="Times New Roman" w:cs="Times New Roman" w:hint="eastAsia"/>
                              <w:kern w:val="2"/>
                              <w:sz w:val="21"/>
                              <w:szCs w:val="21"/>
                            </w:rPr>
                            <w:t>光纤、以太网</w:t>
                          </w:r>
                        </w:p>
                      </w:txbxContent>
                    </v:textbox>
                  </v:shape>
                  <v:shape id="文本框 6" o:spid="_x0000_s1038" type="#_x0000_t202" style="position:absolute;left:29423;top:22055;width:21606;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140B4E" w:rsidRDefault="00140B4E" w:rsidP="00140B4E">
                          <w:pPr>
                            <w:pStyle w:val="afffffffffff4"/>
                            <w:spacing w:before="0" w:beforeAutospacing="0" w:after="0" w:afterAutospacing="0"/>
                            <w:jc w:val="center"/>
                          </w:pPr>
                          <w:r>
                            <w:rPr>
                              <w:rFonts w:ascii="Calibri" w:hAnsi="Times New Roman" w:cs="Times New Roman" w:hint="eastAsia"/>
                              <w:kern w:val="2"/>
                              <w:sz w:val="21"/>
                              <w:szCs w:val="21"/>
                            </w:rPr>
                            <w:t>无线网络</w:t>
                          </w:r>
                          <w:r w:rsidR="002D0919" w:rsidRPr="002D0919">
                            <w:rPr>
                              <w:rFonts w:cs="Times New Roman" w:hint="eastAsia"/>
                              <w:kern w:val="2"/>
                              <w:sz w:val="21"/>
                              <w:szCs w:val="21"/>
                            </w:rPr>
                            <w:t>：5G、Wi-Fi 6、</w:t>
                          </w:r>
                          <w:r w:rsidR="002D0919" w:rsidRPr="002D0919">
                            <w:rPr>
                              <w:rFonts w:cs="Times New Roman"/>
                              <w:kern w:val="2"/>
                              <w:sz w:val="21"/>
                              <w:szCs w:val="21"/>
                            </w:rPr>
                            <w:t>LoRa</w:t>
                          </w:r>
                          <w:r w:rsidR="002D0919" w:rsidRPr="002D0919">
                            <w:rPr>
                              <w:rFonts w:cs="Times New Roman" w:hint="eastAsia"/>
                              <w:kern w:val="2"/>
                              <w:sz w:val="21"/>
                              <w:szCs w:val="21"/>
                            </w:rPr>
                            <w:t>等</w:t>
                          </w:r>
                        </w:p>
                      </w:txbxContent>
                    </v:textbox>
                  </v:shape>
                </v:group>
                <v:group id="组合 24" o:spid="_x0000_s1039" style="position:absolute;left:2685;top:13670;width:49810;height:10001" coordorigin="2685,11533" coordsize="49809,10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矩形 20" o:spid="_x0000_s1040" style="position:absolute;left:2685;top:11533;width:49810;height:10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0t7sA&#10;AADbAAAADwAAAGRycy9kb3ducmV2LnhtbERPvQrCMBDeBd8hnOBmUyuIVKOIIIhOVnE+mrMtNpfS&#10;RI1vbwbB8eP7X22CacWLetdYVjBNUhDEpdUNVwqul/1kAcJ5ZI2tZVLwIQeb9XCwwlzbN5/pVfhK&#10;xBB2OSqove9yKV1Zk0GX2I44cnfbG/QR9pXUPb5juGlllqZzabDh2FBjR7uaykfxNApui7OuruFY&#10;mNPsubtnc2eCd0qNR2G7BOEp+L/45z5oBVlcH7/EH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3RtLe7AAAA2wAAAA8AAAAAAAAAAAAAAAAAmAIAAGRycy9kb3ducmV2Lnht&#10;bFBLBQYAAAAABAAEAPUAAACAAwAAAAA=&#10;" filled="f" strokecolor="black [3213]" strokeweight=".5pt">
                    <v:textbox>
                      <w:txbxContent>
                        <w:p w:rsidR="00657387" w:rsidRDefault="00657387" w:rsidP="00657387">
                          <w:pPr>
                            <w:pStyle w:val="afffffffffff4"/>
                            <w:spacing w:before="0" w:beforeAutospacing="0" w:after="0" w:afterAutospacing="0" w:line="400" w:lineRule="exact"/>
                            <w:jc w:val="both"/>
                          </w:pPr>
                          <w:r>
                            <w:rPr>
                              <w:rFonts w:ascii="Calibri" w:hAnsi="Calibri" w:cs="Times New Roman"/>
                              <w:kern w:val="2"/>
                              <w:sz w:val="21"/>
                              <w:szCs w:val="21"/>
                            </w:rPr>
                            <w:t> </w:t>
                          </w:r>
                        </w:p>
                      </w:txbxContent>
                    </v:textbox>
                  </v:rect>
                  <v:shape id="文本框 6" o:spid="_x0000_s1041" type="#_x0000_t202" style="position:absolute;left:23374;top:12363;width:6966;height:2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RNMEA&#10;AADbAAAADwAAAGRycy9kb3ducmV2LnhtbESPQYvCMBSE78L+h/AEL7Km9SDSNYoKC16t/oBn8zbp&#10;tnkpTbT135uFBY/DzHzDbHaja8WD+lB7VpAvMhDEldc1GwXXy/fnGkSIyBpbz6TgSQF224/JBgvt&#10;Bz7To4xGJAiHAhXYGLtCylBZchgWviNO3o/vHcYkeyN1j0OCu1Yus2wlHdacFix2dLRUNeXdKSjP&#10;t/3clPffy9we+Dhcmzw3jVKz6bj/AhFpjO/wf/ukFSxz+Pu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yUTTBAAAA2wAAAA8AAAAAAAAAAAAAAAAAmAIAAGRycy9kb3du&#10;cmV2LnhtbFBLBQYAAAAABAAEAPUAAACGAwAAAAA=&#10;" fillcolor="white [3201]" stroked="f" strokeweight=".5pt">
                    <v:textbox>
                      <w:txbxContent>
                        <w:p w:rsidR="00657387" w:rsidRDefault="00657387" w:rsidP="00657387">
                          <w:pPr>
                            <w:pStyle w:val="afffffffffff4"/>
                            <w:spacing w:before="0" w:beforeAutospacing="0" w:after="0" w:afterAutospacing="0"/>
                            <w:jc w:val="center"/>
                          </w:pPr>
                          <w:r>
                            <w:rPr>
                              <w:rFonts w:ascii="Calibri" w:hAnsi="Times New Roman" w:cs="Times New Roman" w:hint="eastAsia"/>
                              <w:b/>
                              <w:bCs/>
                              <w:kern w:val="2"/>
                              <w:sz w:val="21"/>
                              <w:szCs w:val="21"/>
                            </w:rPr>
                            <w:t>平台层</w:t>
                          </w:r>
                        </w:p>
                      </w:txbxContent>
                    </v:textbox>
                  </v:shape>
                  <v:shape id="文本框 6" o:spid="_x0000_s1042" type="#_x0000_t202" style="position:absolute;left:5483;top:17191;width:7717;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657387" w:rsidRDefault="00657387" w:rsidP="00657387">
                          <w:pPr>
                            <w:pStyle w:val="afffffffffff4"/>
                            <w:spacing w:before="0" w:beforeAutospacing="0" w:after="0" w:afterAutospacing="0"/>
                            <w:jc w:val="center"/>
                          </w:pPr>
                          <w:r>
                            <w:rPr>
                              <w:rFonts w:ascii="Calibri" w:hAnsi="Times New Roman" w:cs="Times New Roman" w:hint="eastAsia"/>
                              <w:kern w:val="2"/>
                              <w:sz w:val="21"/>
                              <w:szCs w:val="21"/>
                            </w:rPr>
                            <w:t>数据存储</w:t>
                          </w:r>
                        </w:p>
                        <w:p w:rsidR="00657387" w:rsidRDefault="00657387" w:rsidP="00657387">
                          <w:pPr>
                            <w:pStyle w:val="afffffffffff4"/>
                            <w:spacing w:before="0" w:beforeAutospacing="0" w:after="0" w:afterAutospacing="0"/>
                            <w:jc w:val="center"/>
                          </w:pPr>
                        </w:p>
                      </w:txbxContent>
                    </v:textbox>
                  </v:shape>
                  <v:shape id="文本框 6" o:spid="_x0000_s1043" type="#_x0000_t202" style="position:absolute;left:17802;top:17191;width:7715;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657387" w:rsidRDefault="00657387" w:rsidP="00657387">
                          <w:pPr>
                            <w:pStyle w:val="afffffffffff4"/>
                            <w:spacing w:before="0" w:beforeAutospacing="0" w:after="0" w:afterAutospacing="0"/>
                            <w:jc w:val="center"/>
                          </w:pPr>
                          <w:r>
                            <w:rPr>
                              <w:rFonts w:ascii="Calibri" w:hAnsi="Times New Roman" w:cs="Times New Roman"/>
                              <w:kern w:val="2"/>
                              <w:sz w:val="21"/>
                              <w:szCs w:val="21"/>
                            </w:rPr>
                            <w:t>数据</w:t>
                          </w:r>
                          <w:r w:rsidR="00E30274">
                            <w:rPr>
                              <w:rFonts w:ascii="Calibri" w:hAnsi="Times New Roman" w:cs="Times New Roman" w:hint="eastAsia"/>
                              <w:kern w:val="2"/>
                              <w:sz w:val="21"/>
                              <w:szCs w:val="21"/>
                            </w:rPr>
                            <w:t>处理</w:t>
                          </w:r>
                        </w:p>
                        <w:p w:rsidR="00657387" w:rsidRDefault="00657387" w:rsidP="00657387">
                          <w:pPr>
                            <w:pStyle w:val="afffffffffff4"/>
                            <w:spacing w:before="0" w:beforeAutospacing="0" w:after="0" w:afterAutospacing="0"/>
                            <w:jc w:val="center"/>
                          </w:pPr>
                          <w:r>
                            <w:rPr>
                              <w:rFonts w:hint="eastAsia"/>
                            </w:rPr>
                            <w:t> </w:t>
                          </w:r>
                        </w:p>
                      </w:txbxContent>
                    </v:textbox>
                  </v:shape>
                  <v:shape id="文本框 6" o:spid="_x0000_s1044" type="#_x0000_t202" style="position:absolute;left:29791;top:17191;width:7715;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657387" w:rsidRDefault="00657387" w:rsidP="00657387">
                          <w:pPr>
                            <w:pStyle w:val="afffffffffff4"/>
                            <w:spacing w:before="0" w:beforeAutospacing="0" w:after="0" w:afterAutospacing="0"/>
                            <w:jc w:val="center"/>
                          </w:pPr>
                          <w:r>
                            <w:rPr>
                              <w:rFonts w:ascii="Calibri" w:hAnsi="Times New Roman" w:cs="Times New Roman"/>
                              <w:kern w:val="2"/>
                              <w:sz w:val="21"/>
                              <w:szCs w:val="21"/>
                            </w:rPr>
                            <w:t>数据</w:t>
                          </w:r>
                          <w:r w:rsidR="00E30274">
                            <w:rPr>
                              <w:rFonts w:ascii="Calibri" w:hAnsi="Times New Roman" w:cs="Times New Roman" w:hint="eastAsia"/>
                              <w:kern w:val="2"/>
                              <w:sz w:val="21"/>
                              <w:szCs w:val="21"/>
                            </w:rPr>
                            <w:t>分析</w:t>
                          </w:r>
                        </w:p>
                        <w:p w:rsidR="00657387" w:rsidRDefault="00657387" w:rsidP="00657387">
                          <w:pPr>
                            <w:pStyle w:val="afffffffffff4"/>
                            <w:spacing w:before="0" w:beforeAutospacing="0" w:after="0" w:afterAutospacing="0"/>
                            <w:jc w:val="center"/>
                          </w:pPr>
                          <w:r>
                            <w:rPr>
                              <w:rFonts w:hint="eastAsia"/>
                            </w:rPr>
                            <w:t> </w:t>
                          </w:r>
                        </w:p>
                      </w:txbxContent>
                    </v:textbox>
                  </v:shape>
                  <v:shape id="文本框 6" o:spid="_x0000_s1045" type="#_x0000_t202" style="position:absolute;left:41399;top:17191;width:7715;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rsidR="00657387" w:rsidRDefault="00657387" w:rsidP="00657387">
                          <w:pPr>
                            <w:pStyle w:val="afffffffffff4"/>
                            <w:spacing w:before="0" w:beforeAutospacing="0" w:after="0" w:afterAutospacing="0"/>
                            <w:jc w:val="center"/>
                          </w:pPr>
                          <w:r>
                            <w:rPr>
                              <w:rFonts w:ascii="Calibri" w:hAnsi="Times New Roman" w:cs="Times New Roman"/>
                              <w:kern w:val="2"/>
                              <w:sz w:val="21"/>
                              <w:szCs w:val="21"/>
                            </w:rPr>
                            <w:t>数据</w:t>
                          </w:r>
                          <w:r w:rsidR="00E30274">
                            <w:rPr>
                              <w:rFonts w:ascii="Calibri" w:hAnsi="Times New Roman" w:cs="Times New Roman" w:hint="eastAsia"/>
                              <w:kern w:val="2"/>
                              <w:sz w:val="21"/>
                              <w:szCs w:val="21"/>
                            </w:rPr>
                            <w:t>管理</w:t>
                          </w:r>
                        </w:p>
                        <w:p w:rsidR="00657387" w:rsidRDefault="00657387" w:rsidP="00657387">
                          <w:pPr>
                            <w:pStyle w:val="afffffffffff4"/>
                            <w:spacing w:before="0" w:beforeAutospacing="0" w:after="0" w:afterAutospacing="0"/>
                            <w:jc w:val="center"/>
                          </w:pPr>
                          <w:r>
                            <w:rPr>
                              <w:rFonts w:hint="eastAsia"/>
                            </w:rPr>
                            <w:t> </w:t>
                          </w:r>
                        </w:p>
                      </w:txbxContent>
                    </v:textbox>
                  </v:shape>
                </v:group>
                <v:group id="组合 36" o:spid="_x0000_s1046" style="position:absolute;left:2688;top:1699;width:49810;height:10025" coordsize="49812,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矩形 37" o:spid="_x0000_s1047" style="position:absolute;width:49812;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6Hr0A&#10;AADbAAAADwAAAGRycy9kb3ducmV2LnhtbESPwQrCMBBE74L/EFbwpqkKKtUoIgiiJ6t4Xpq1LTab&#10;0kSNf28EweMwM2+Y5TqYWjypdZVlBaNhAoI4t7riQsHlvBvMQTiPrLG2TAre5GC96naWmGr74hM9&#10;M1+ICGGXooLS+yaV0uUlGXRD2xBH72Zbgz7KtpC6xVeEm1qOk2QqDVYcF0psaFtSfs8eRsF1ftLF&#10;JRwyc5w8trfx1JngnVL9XtgsQHgK/h/+tfdawWQG3y/x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G6Hr0AAADbAAAADwAAAAAAAAAAAAAAAACYAgAAZHJzL2Rvd25yZXYu&#10;eG1sUEsFBgAAAAAEAAQA9QAAAIIDAAAAAA==&#10;" filled="f" strokecolor="black [3213]" strokeweight=".5pt">
                    <v:textbox>
                      <w:txbxContent>
                        <w:p w:rsidR="00E30274" w:rsidRDefault="00E30274" w:rsidP="00E30274"/>
                      </w:txbxContent>
                    </v:textbox>
                  </v:rect>
                  <v:shape id="文本框 3" o:spid="_x0000_s1048" type="#_x0000_t202" style="position:absolute;left:20684;top:858;width:6970;height:2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udL4A&#10;AADbAAAADwAAAGRycy9kb3ducmV2LnhtbERPzYrCMBC+L/gOYQQvomldWJZqFBWEvVp9gNlmTGqb&#10;SWmi7b69OQh7/Pj+N7vRteJJfag9K8iXGQjiyuuajYLr5bT4BhEissbWMyn4owC77eRjg4X2A5/p&#10;WUYjUgiHAhXYGLtCylBZchiWviNO3M33DmOCvZG6xyGFu1ausuxLOqw5NVjs6GipasqHU1Cef/dz&#10;Uz7ul7k98HG4NnluGqVm03G/BhFpjP/it/tHK/hMY9OX9AP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RbnS+AAAA2wAAAA8AAAAAAAAAAAAAAAAAmAIAAGRycy9kb3ducmV2&#10;LnhtbFBLBQYAAAAABAAEAPUAAACDAwAAAAA=&#10;" fillcolor="white [3201]" stroked="f" strokeweight=".5pt">
                    <v:textbox>
                      <w:txbxContent>
                        <w:p w:rsidR="00E30274" w:rsidRDefault="00E30274" w:rsidP="00E30274">
                          <w:pPr>
                            <w:pStyle w:val="afffffffffff4"/>
                            <w:spacing w:before="0" w:beforeAutospacing="0" w:after="0" w:afterAutospacing="0"/>
                            <w:jc w:val="center"/>
                          </w:pPr>
                          <w:r>
                            <w:rPr>
                              <w:rFonts w:ascii="Calibri" w:cs="Times New Roman" w:hint="eastAsia"/>
                              <w:b/>
                              <w:bCs/>
                              <w:kern w:val="2"/>
                              <w:sz w:val="21"/>
                              <w:szCs w:val="21"/>
                            </w:rPr>
                            <w:t>应用层</w:t>
                          </w:r>
                        </w:p>
                      </w:txbxContent>
                    </v:textbox>
                  </v:shape>
                  <v:shape id="文本框 6" o:spid="_x0000_s1049" type="#_x0000_t202" style="position:absolute;left:2183;top:6802;width:10413;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E30274" w:rsidRDefault="00E30274" w:rsidP="00E30274">
                          <w:pPr>
                            <w:pStyle w:val="afffffffffff4"/>
                            <w:spacing w:before="0" w:beforeAutospacing="0" w:after="0" w:afterAutospacing="0"/>
                            <w:jc w:val="center"/>
                          </w:pPr>
                          <w:r w:rsidRPr="00E30274">
                            <w:rPr>
                              <w:rFonts w:ascii="Calibri" w:hAnsi="Times New Roman" w:cs="Times New Roman" w:hint="eastAsia"/>
                              <w:kern w:val="2"/>
                              <w:sz w:val="21"/>
                              <w:szCs w:val="21"/>
                            </w:rPr>
                            <w:t>园林管理端</w:t>
                          </w:r>
                        </w:p>
                      </w:txbxContent>
                    </v:textbox>
                  </v:shape>
                  <v:shape id="文本框 6" o:spid="_x0000_s1050" type="#_x0000_t202" style="position:absolute;left:19896;top:6802;width:10407;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E30274" w:rsidRDefault="00E30274" w:rsidP="00E30274">
                          <w:pPr>
                            <w:pStyle w:val="afffffffffff4"/>
                            <w:spacing w:before="0" w:beforeAutospacing="0" w:after="0" w:afterAutospacing="0"/>
                            <w:jc w:val="center"/>
                          </w:pPr>
                          <w:r w:rsidRPr="00E30274">
                            <w:rPr>
                              <w:rFonts w:ascii="Calibri" w:hAnsi="Times New Roman" w:cs="Times New Roman" w:hint="eastAsia"/>
                              <w:kern w:val="2"/>
                              <w:sz w:val="21"/>
                              <w:szCs w:val="21"/>
                            </w:rPr>
                            <w:t>公众服务端</w:t>
                          </w:r>
                        </w:p>
                      </w:txbxContent>
                    </v:textbox>
                  </v:shape>
                  <v:shape id="文本框 6" o:spid="_x0000_s1051" type="#_x0000_t202" style="position:absolute;left:37343;top:6802;width:10407;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E30274" w:rsidRDefault="00E30274" w:rsidP="00E30274">
                          <w:pPr>
                            <w:pStyle w:val="afffffffffff4"/>
                            <w:spacing w:before="0" w:beforeAutospacing="0" w:after="0" w:afterAutospacing="0"/>
                            <w:jc w:val="center"/>
                          </w:pPr>
                          <w:r w:rsidRPr="00E30274">
                            <w:rPr>
                              <w:rFonts w:ascii="Calibri" w:hAnsi="Times New Roman" w:cs="Times New Roman" w:hint="eastAsia"/>
                              <w:kern w:val="2"/>
                              <w:sz w:val="21"/>
                              <w:szCs w:val="21"/>
                            </w:rPr>
                            <w:t>第三</w:t>
                          </w:r>
                          <w:proofErr w:type="gramStart"/>
                          <w:r w:rsidRPr="00E30274">
                            <w:rPr>
                              <w:rFonts w:ascii="Calibri" w:hAnsi="Times New Roman" w:cs="Times New Roman" w:hint="eastAsia"/>
                              <w:kern w:val="2"/>
                              <w:sz w:val="21"/>
                              <w:szCs w:val="21"/>
                            </w:rPr>
                            <w:t>方服务端</w:t>
                          </w:r>
                          <w:proofErr w:type="gramEnd"/>
                        </w:p>
                      </w:txbxContent>
                    </v:textbox>
                  </v:shape>
                </v:group>
                <w10:anchorlock/>
              </v:group>
            </w:pict>
          </mc:Fallback>
        </mc:AlternateContent>
      </w:r>
    </w:p>
    <w:p w:rsidR="00E77013" w:rsidRDefault="00E30274" w:rsidP="00D22624">
      <w:pPr>
        <w:pStyle w:val="afd"/>
        <w:spacing w:before="120" w:after="120"/>
      </w:pPr>
      <w:r>
        <w:rPr>
          <w:rFonts w:hint="eastAsia"/>
        </w:rPr>
        <w:t>智慧园林管理</w:t>
      </w:r>
      <w:r>
        <w:t>系统架构图</w:t>
      </w:r>
    </w:p>
    <w:p w:rsidR="000545B0" w:rsidRDefault="000545B0" w:rsidP="00662268">
      <w:pPr>
        <w:pStyle w:val="affc"/>
        <w:spacing w:before="240" w:after="240"/>
      </w:pPr>
      <w:bookmarkStart w:id="53" w:name="_Toc193901969"/>
      <w:r>
        <w:rPr>
          <w:rFonts w:hint="eastAsia"/>
        </w:rPr>
        <w:t>功能要求</w:t>
      </w:r>
      <w:bookmarkEnd w:id="53"/>
    </w:p>
    <w:p w:rsidR="001920E9" w:rsidRDefault="001920E9" w:rsidP="001920E9">
      <w:pPr>
        <w:pStyle w:val="affd"/>
        <w:spacing w:before="120" w:after="120"/>
      </w:pPr>
      <w:r>
        <w:rPr>
          <w:rFonts w:hint="eastAsia"/>
        </w:rPr>
        <w:t>数据采集</w:t>
      </w:r>
    </w:p>
    <w:p w:rsidR="001920E9" w:rsidRDefault="001920E9" w:rsidP="00F82593">
      <w:pPr>
        <w:pStyle w:val="affffffffa"/>
      </w:pPr>
      <w:r>
        <w:rPr>
          <w:rFonts w:hint="eastAsia"/>
        </w:rPr>
        <w:t>数据采集</w:t>
      </w:r>
      <w:r w:rsidRPr="00F63BE0">
        <w:rPr>
          <w:rFonts w:hint="eastAsia"/>
        </w:rPr>
        <w:t>应涵盖</w:t>
      </w:r>
      <w:r w:rsidR="00F82593">
        <w:rPr>
          <w:rFonts w:hint="eastAsia"/>
        </w:rPr>
        <w:t>园林环境、植物生长状况、设施状态</w:t>
      </w:r>
      <w:r w:rsidRPr="00F63BE0">
        <w:rPr>
          <w:rFonts w:hint="eastAsia"/>
        </w:rPr>
        <w:t>等，采集的数据类型包括但不限于环境数据、设备运行数据和人员定位数据等</w:t>
      </w:r>
      <w:r>
        <w:rPr>
          <w:rFonts w:hint="eastAsia"/>
        </w:rPr>
        <w:t>。</w:t>
      </w:r>
    </w:p>
    <w:p w:rsidR="001920E9" w:rsidRDefault="001920E9" w:rsidP="00F82593">
      <w:pPr>
        <w:pStyle w:val="affffffffa"/>
      </w:pPr>
      <w:r w:rsidRPr="00F63BE0">
        <w:rPr>
          <w:rFonts w:hint="eastAsia"/>
        </w:rPr>
        <w:t>采用传感器、监控设备等多种方式进行采集，传感器的选型应根据采集数据的类型和精度要求进行合理选择。</w:t>
      </w:r>
    </w:p>
    <w:p w:rsidR="001920E9" w:rsidRDefault="001920E9" w:rsidP="00F82593">
      <w:pPr>
        <w:pStyle w:val="affffffffa"/>
      </w:pPr>
      <w:r w:rsidRPr="00F63BE0">
        <w:rPr>
          <w:rFonts w:hint="eastAsia"/>
        </w:rPr>
        <w:t>采集的数据应具有准确性、</w:t>
      </w:r>
      <w:r w:rsidR="00F82593">
        <w:rPr>
          <w:rFonts w:hint="eastAsia"/>
        </w:rPr>
        <w:t>完整性和时效性，误差应控制在合理范围内</w:t>
      </w:r>
      <w:r w:rsidRPr="00F63BE0">
        <w:rPr>
          <w:rFonts w:hint="eastAsia"/>
        </w:rPr>
        <w:t>。</w:t>
      </w:r>
    </w:p>
    <w:p w:rsidR="00F82593" w:rsidRDefault="00F82593" w:rsidP="00F82593">
      <w:pPr>
        <w:pStyle w:val="affffffffa"/>
      </w:pPr>
      <w:r w:rsidRPr="00F82593">
        <w:rPr>
          <w:rFonts w:hint="eastAsia"/>
        </w:rPr>
        <w:t>管理员</w:t>
      </w:r>
      <w:r>
        <w:rPr>
          <w:rFonts w:hint="eastAsia"/>
        </w:rPr>
        <w:t>应能</w:t>
      </w:r>
      <w:r w:rsidRPr="00F82593">
        <w:rPr>
          <w:rFonts w:hint="eastAsia"/>
        </w:rPr>
        <w:t>在系统中灵活配置数据采集任务，包括采集时间间隔、采集频率、采集地点等参数。</w:t>
      </w:r>
    </w:p>
    <w:p w:rsidR="001920E9" w:rsidRDefault="001920E9" w:rsidP="001920E9">
      <w:pPr>
        <w:pStyle w:val="affd"/>
        <w:spacing w:before="120" w:after="120"/>
      </w:pPr>
      <w:r>
        <w:rPr>
          <w:rFonts w:hint="eastAsia"/>
        </w:rPr>
        <w:t>数据处理</w:t>
      </w:r>
    </w:p>
    <w:p w:rsidR="001920E9" w:rsidRDefault="001920E9" w:rsidP="001920E9">
      <w:pPr>
        <w:pStyle w:val="affffffffa"/>
      </w:pPr>
      <w:r>
        <w:rPr>
          <w:rFonts w:hint="eastAsia"/>
        </w:rPr>
        <w:t>应</w:t>
      </w:r>
      <w:r w:rsidRPr="00F63BE0">
        <w:rPr>
          <w:rFonts w:hint="eastAsia"/>
        </w:rPr>
        <w:t>采用数据清洗、整合、分析等方法，对采集到的海量数据进行处理。数据清洗应去除噪声和</w:t>
      </w:r>
      <w:r w:rsidRPr="00F63BE0">
        <w:rPr>
          <w:rFonts w:hint="eastAsia"/>
        </w:rPr>
        <w:lastRenderedPageBreak/>
        <w:t>异常值，整合应将不同来源的数据进行统一组织，分析应采用统计分析、机器学习等技术手段。</w:t>
      </w:r>
    </w:p>
    <w:p w:rsidR="001920E9" w:rsidRDefault="001920E9" w:rsidP="001920E9">
      <w:pPr>
        <w:pStyle w:val="affffffffa"/>
      </w:pPr>
      <w:r w:rsidRPr="00F63BE0">
        <w:rPr>
          <w:rFonts w:hint="eastAsia"/>
        </w:rPr>
        <w:t>数据处理应具有高效性，能够快速处理大量数据，处理时</w:t>
      </w:r>
      <w:r w:rsidR="00F82593">
        <w:rPr>
          <w:rFonts w:hint="eastAsia"/>
        </w:rPr>
        <w:t>间应符合实际生产的需求，确保在规定时间内完成数据处理任务，为</w:t>
      </w:r>
      <w:r w:rsidRPr="00F63BE0">
        <w:rPr>
          <w:rFonts w:hint="eastAsia"/>
        </w:rPr>
        <w:t>决策提供及时的数据支持。</w:t>
      </w:r>
    </w:p>
    <w:p w:rsidR="001920E9" w:rsidRDefault="001920E9" w:rsidP="001920E9">
      <w:pPr>
        <w:pStyle w:val="affd"/>
        <w:spacing w:before="120" w:after="120"/>
      </w:pPr>
      <w:r>
        <w:rPr>
          <w:rFonts w:hint="eastAsia"/>
        </w:rPr>
        <w:t>预警管理</w:t>
      </w:r>
    </w:p>
    <w:p w:rsidR="001920E9" w:rsidRDefault="00F82593" w:rsidP="00F82593">
      <w:pPr>
        <w:pStyle w:val="affffffffa"/>
      </w:pPr>
      <w:r>
        <w:rPr>
          <w:rFonts w:hint="eastAsia"/>
        </w:rPr>
        <w:t>管理员</w:t>
      </w:r>
      <w:r w:rsidR="00C96151">
        <w:rPr>
          <w:rFonts w:hint="eastAsia"/>
        </w:rPr>
        <w:t>应能</w:t>
      </w:r>
      <w:r>
        <w:rPr>
          <w:rFonts w:hint="eastAsia"/>
        </w:rPr>
        <w:t>根据园林管理的实际需求，自定义预警指标和阈值</w:t>
      </w:r>
      <w:r w:rsidR="001920E9">
        <w:rPr>
          <w:rFonts w:hint="eastAsia"/>
        </w:rPr>
        <w:t>。</w:t>
      </w:r>
    </w:p>
    <w:p w:rsidR="001920E9" w:rsidRDefault="00F82593" w:rsidP="00F82593">
      <w:pPr>
        <w:pStyle w:val="affffffffa"/>
      </w:pPr>
      <w:r w:rsidRPr="00F82593">
        <w:rPr>
          <w:rFonts w:hint="eastAsia"/>
        </w:rPr>
        <w:t>当监测数据触发预警条件时，系统应能通过多种渠道及时通知相关人员，如短信、邮件、APP 推送等。</w:t>
      </w:r>
    </w:p>
    <w:p w:rsidR="001920E9" w:rsidRDefault="001920E9" w:rsidP="001920E9">
      <w:pPr>
        <w:pStyle w:val="affd"/>
        <w:spacing w:before="120" w:after="120"/>
      </w:pPr>
      <w:r>
        <w:rPr>
          <w:rFonts w:hint="eastAsia"/>
        </w:rPr>
        <w:t>安全监控</w:t>
      </w:r>
    </w:p>
    <w:p w:rsidR="001920E9" w:rsidRDefault="00F82593" w:rsidP="00F82593">
      <w:pPr>
        <w:pStyle w:val="affffffffa"/>
      </w:pPr>
      <w:r w:rsidRPr="00F82593">
        <w:rPr>
          <w:rFonts w:hint="eastAsia"/>
        </w:rPr>
        <w:t>系统应能集成园林内的视频监控设备，实现对园林区域的实时视</w:t>
      </w:r>
      <w:r>
        <w:rPr>
          <w:rFonts w:hint="eastAsia"/>
        </w:rPr>
        <w:t>频监控。支持视频回放、视频截图等功能，为安全事件的追溯提供依据</w:t>
      </w:r>
      <w:r w:rsidR="001920E9">
        <w:rPr>
          <w:rFonts w:hint="eastAsia"/>
        </w:rPr>
        <w:t>。</w:t>
      </w:r>
    </w:p>
    <w:p w:rsidR="001920E9" w:rsidRDefault="001920E9" w:rsidP="00F82593">
      <w:pPr>
        <w:pStyle w:val="affffffffa"/>
      </w:pPr>
      <w:r>
        <w:rPr>
          <w:rFonts w:hint="eastAsia"/>
        </w:rPr>
        <w:t>对于监测到的安全隐患，应及时发出警报信息，并将相关信息传递给相关部门和人员，以便采取措施进行处理。</w:t>
      </w:r>
    </w:p>
    <w:p w:rsidR="001920E9" w:rsidRDefault="001920E9" w:rsidP="001920E9">
      <w:pPr>
        <w:pStyle w:val="affd"/>
        <w:spacing w:before="120" w:after="120"/>
      </w:pPr>
      <w:r>
        <w:rPr>
          <w:rFonts w:hint="eastAsia"/>
        </w:rPr>
        <w:t>设备管理</w:t>
      </w:r>
    </w:p>
    <w:p w:rsidR="001920E9" w:rsidRDefault="00C96151" w:rsidP="00F82593">
      <w:pPr>
        <w:pStyle w:val="affffffffa"/>
      </w:pPr>
      <w:r>
        <w:rPr>
          <w:rFonts w:hint="eastAsia"/>
        </w:rPr>
        <w:t>应</w:t>
      </w:r>
      <w:r w:rsidR="00F82593" w:rsidRPr="00F82593">
        <w:rPr>
          <w:rFonts w:hint="eastAsia"/>
        </w:rPr>
        <w:t>建立完善的设备台账，记录设备的基本信息、采购时间、安装位置、维护记录等。通过设备台账，实现对设备全生命周期的管理，方便设备的查询和维护。</w:t>
      </w:r>
    </w:p>
    <w:p w:rsidR="001920E9" w:rsidRDefault="001920E9" w:rsidP="00F82593">
      <w:pPr>
        <w:pStyle w:val="affffffffa"/>
      </w:pPr>
      <w:r>
        <w:rPr>
          <w:rFonts w:hint="eastAsia"/>
        </w:rPr>
        <w:t>应支持实时监控设备运行状态，对于设备出现的问题应及时发现并提示。</w:t>
      </w:r>
    </w:p>
    <w:p w:rsidR="001920E9" w:rsidRPr="001920E9" w:rsidRDefault="00C96151" w:rsidP="00F82593">
      <w:pPr>
        <w:pStyle w:val="affffffffa"/>
      </w:pPr>
      <w:r>
        <w:rPr>
          <w:rFonts w:hint="eastAsia"/>
        </w:rPr>
        <w:t>应</w:t>
      </w:r>
      <w:r w:rsidR="00F82593" w:rsidRPr="00F82593">
        <w:rPr>
          <w:rFonts w:hint="eastAsia"/>
        </w:rPr>
        <w:t>支持对物联网设备的远程控制。</w:t>
      </w:r>
    </w:p>
    <w:p w:rsidR="001920E9" w:rsidRDefault="001920E9" w:rsidP="001920E9">
      <w:pPr>
        <w:pStyle w:val="affc"/>
        <w:spacing w:before="240" w:after="240"/>
      </w:pPr>
      <w:bookmarkStart w:id="54" w:name="_Toc193901970"/>
      <w:r>
        <w:t>性能要求</w:t>
      </w:r>
      <w:bookmarkEnd w:id="54"/>
    </w:p>
    <w:p w:rsidR="001920E9" w:rsidRDefault="001920E9" w:rsidP="001920E9">
      <w:pPr>
        <w:pStyle w:val="affd"/>
        <w:spacing w:before="120" w:after="120"/>
      </w:pPr>
      <w:r>
        <w:rPr>
          <w:rFonts w:hint="eastAsia"/>
        </w:rPr>
        <w:t>系统运行</w:t>
      </w:r>
    </w:p>
    <w:p w:rsidR="001920E9" w:rsidRDefault="001920E9" w:rsidP="001920E9">
      <w:pPr>
        <w:pStyle w:val="affff6"/>
        <w:ind w:firstLine="420"/>
      </w:pPr>
      <w:r>
        <w:rPr>
          <w:rFonts w:hint="eastAsia"/>
        </w:rPr>
        <w:t>应支持 7×24 h不间断运行。</w:t>
      </w:r>
    </w:p>
    <w:p w:rsidR="001920E9" w:rsidRDefault="001920E9" w:rsidP="001920E9">
      <w:pPr>
        <w:pStyle w:val="affd"/>
        <w:spacing w:before="120" w:after="120"/>
      </w:pPr>
      <w:r>
        <w:rPr>
          <w:rFonts w:hint="eastAsia"/>
        </w:rPr>
        <w:t>响应时间</w:t>
      </w:r>
    </w:p>
    <w:p w:rsidR="001920E9" w:rsidRDefault="001920E9" w:rsidP="001920E9">
      <w:pPr>
        <w:pStyle w:val="affff6"/>
        <w:ind w:firstLine="420"/>
      </w:pPr>
      <w:r>
        <w:rPr>
          <w:rFonts w:hint="eastAsia"/>
        </w:rPr>
        <w:t>在网络稳定的环境下，系统响应时间应不大于 30 s。</w:t>
      </w:r>
    </w:p>
    <w:p w:rsidR="001920E9" w:rsidRDefault="001920E9" w:rsidP="001920E9">
      <w:pPr>
        <w:pStyle w:val="affd"/>
        <w:spacing w:before="120" w:after="120"/>
      </w:pPr>
      <w:r>
        <w:rPr>
          <w:rFonts w:hint="eastAsia"/>
        </w:rPr>
        <w:t>故障恢复时间</w:t>
      </w:r>
    </w:p>
    <w:p w:rsidR="001920E9" w:rsidRDefault="001920E9" w:rsidP="001920E9">
      <w:pPr>
        <w:pStyle w:val="affff6"/>
        <w:spacing w:line="288" w:lineRule="auto"/>
        <w:ind w:firstLine="420"/>
      </w:pPr>
      <w:r>
        <w:rPr>
          <w:rFonts w:hint="eastAsia"/>
        </w:rPr>
        <w:t>系统故障恢复时间应小于 1 h。</w:t>
      </w:r>
    </w:p>
    <w:p w:rsidR="001920E9" w:rsidRDefault="001920E9" w:rsidP="001920E9">
      <w:pPr>
        <w:pStyle w:val="affd"/>
        <w:spacing w:before="120" w:after="120"/>
      </w:pPr>
      <w:r>
        <w:rPr>
          <w:rFonts w:hint="eastAsia"/>
        </w:rPr>
        <w:t>稳定性</w:t>
      </w:r>
    </w:p>
    <w:p w:rsidR="001920E9" w:rsidRDefault="001920E9" w:rsidP="001920E9">
      <w:pPr>
        <w:pStyle w:val="affff6"/>
        <w:ind w:firstLine="420"/>
      </w:pPr>
      <w:r>
        <w:rPr>
          <w:rFonts w:hint="eastAsia"/>
        </w:rPr>
        <w:t>系统平均无故障工作时间应不小于 16 000 h。</w:t>
      </w:r>
    </w:p>
    <w:p w:rsidR="001920E9" w:rsidRDefault="001920E9" w:rsidP="001920E9">
      <w:pPr>
        <w:pStyle w:val="affd"/>
        <w:spacing w:before="120" w:after="120"/>
      </w:pPr>
      <w:r>
        <w:rPr>
          <w:rFonts w:hint="eastAsia"/>
        </w:rPr>
        <w:t>可靠性</w:t>
      </w:r>
    </w:p>
    <w:p w:rsidR="001920E9" w:rsidRDefault="001920E9" w:rsidP="001920E9">
      <w:pPr>
        <w:pStyle w:val="affff6"/>
        <w:ind w:firstLine="420"/>
      </w:pPr>
      <w:r>
        <w:rPr>
          <w:rFonts w:hint="eastAsia"/>
        </w:rPr>
        <w:t>系统可靠性应符合以下要求：</w:t>
      </w:r>
    </w:p>
    <w:p w:rsidR="001920E9" w:rsidRDefault="001920E9" w:rsidP="001920E9">
      <w:pPr>
        <w:pStyle w:val="af5"/>
        <w:numPr>
          <w:ilvl w:val="0"/>
          <w:numId w:val="34"/>
        </w:numPr>
      </w:pPr>
      <w:r>
        <w:rPr>
          <w:rFonts w:hint="eastAsia"/>
        </w:rPr>
        <w:t>在达到设计负荷 85％状态下仍可提供不间断的可靠服务，并保持运行稳定；</w:t>
      </w:r>
    </w:p>
    <w:p w:rsidR="001920E9" w:rsidRDefault="001920E9" w:rsidP="001920E9">
      <w:pPr>
        <w:pStyle w:val="af5"/>
        <w:numPr>
          <w:ilvl w:val="0"/>
          <w:numId w:val="34"/>
        </w:numPr>
      </w:pPr>
      <w:r>
        <w:rPr>
          <w:rFonts w:hint="eastAsia"/>
        </w:rPr>
        <w:t>系统应能保证数据实时的一致性和可用性；</w:t>
      </w:r>
    </w:p>
    <w:p w:rsidR="001920E9" w:rsidRDefault="001920E9" w:rsidP="001920E9">
      <w:pPr>
        <w:pStyle w:val="af5"/>
        <w:numPr>
          <w:ilvl w:val="0"/>
          <w:numId w:val="34"/>
        </w:numPr>
      </w:pPr>
      <w:r>
        <w:rPr>
          <w:rFonts w:hint="eastAsia"/>
        </w:rPr>
        <w:t>系统数据和业务数据实现联机备份、联机恢复，恢复的数据保持其完整性和一致性；</w:t>
      </w:r>
    </w:p>
    <w:p w:rsidR="001920E9" w:rsidRDefault="001920E9" w:rsidP="001920E9">
      <w:pPr>
        <w:pStyle w:val="af5"/>
        <w:numPr>
          <w:ilvl w:val="0"/>
          <w:numId w:val="34"/>
        </w:numPr>
      </w:pPr>
      <w:r>
        <w:rPr>
          <w:rFonts w:hint="eastAsia"/>
        </w:rPr>
        <w:t>在系统失效的情况下，应能从数据记录中恢复最近的数据。</w:t>
      </w:r>
    </w:p>
    <w:p w:rsidR="001920E9" w:rsidRDefault="001920E9" w:rsidP="001920E9">
      <w:pPr>
        <w:pStyle w:val="affd"/>
        <w:spacing w:before="120" w:after="120"/>
      </w:pPr>
      <w:r>
        <w:rPr>
          <w:rFonts w:hint="eastAsia"/>
        </w:rPr>
        <w:t>兼容性</w:t>
      </w:r>
    </w:p>
    <w:p w:rsidR="001920E9" w:rsidRDefault="001920E9" w:rsidP="001920E9">
      <w:pPr>
        <w:pStyle w:val="affff6"/>
        <w:ind w:firstLine="420"/>
      </w:pPr>
      <w:r>
        <w:rPr>
          <w:rFonts w:hint="eastAsia"/>
        </w:rPr>
        <w:t>系统兼容性应符合以下要求：</w:t>
      </w:r>
    </w:p>
    <w:p w:rsidR="001920E9" w:rsidRDefault="001920E9" w:rsidP="001920E9">
      <w:pPr>
        <w:pStyle w:val="af5"/>
        <w:numPr>
          <w:ilvl w:val="0"/>
          <w:numId w:val="35"/>
        </w:numPr>
      </w:pPr>
      <w:r>
        <w:rPr>
          <w:rFonts w:hint="eastAsia"/>
        </w:rPr>
        <w:t>支持主流数据库；</w:t>
      </w:r>
    </w:p>
    <w:p w:rsidR="001920E9" w:rsidRDefault="001920E9" w:rsidP="001920E9">
      <w:pPr>
        <w:pStyle w:val="af5"/>
      </w:pPr>
      <w:r>
        <w:rPr>
          <w:rFonts w:hint="eastAsia"/>
        </w:rPr>
        <w:t xml:space="preserve">支持包括但不仅限于 </w:t>
      </w:r>
      <w:proofErr w:type="spellStart"/>
      <w:r>
        <w:rPr>
          <w:rFonts w:hint="eastAsia"/>
        </w:rPr>
        <w:t>IOS</w:t>
      </w:r>
      <w:proofErr w:type="spellEnd"/>
      <w:r>
        <w:rPr>
          <w:rFonts w:hint="eastAsia"/>
        </w:rPr>
        <w:t>、Android、Windows 等主流操作系统；</w:t>
      </w:r>
    </w:p>
    <w:p w:rsidR="001920E9" w:rsidRDefault="001920E9" w:rsidP="001920E9">
      <w:pPr>
        <w:pStyle w:val="af5"/>
      </w:pPr>
      <w:r>
        <w:rPr>
          <w:rFonts w:hint="eastAsia"/>
        </w:rPr>
        <w:t>数据接口应基于标准的互联网协议。</w:t>
      </w:r>
    </w:p>
    <w:p w:rsidR="00D22624" w:rsidRDefault="00D22624" w:rsidP="00D22624">
      <w:pPr>
        <w:pStyle w:val="affc"/>
        <w:spacing w:before="240" w:after="240"/>
      </w:pPr>
      <w:bookmarkStart w:id="55" w:name="_Toc193901971"/>
      <w:r>
        <w:rPr>
          <w:rFonts w:hint="eastAsia"/>
        </w:rPr>
        <w:t>数据接口要求</w:t>
      </w:r>
      <w:bookmarkEnd w:id="55"/>
    </w:p>
    <w:p w:rsidR="00D22624" w:rsidRDefault="00D22624" w:rsidP="00D22624">
      <w:pPr>
        <w:pStyle w:val="affd"/>
        <w:spacing w:before="120" w:after="120"/>
      </w:pPr>
      <w:r>
        <w:rPr>
          <w:rFonts w:hint="eastAsia"/>
        </w:rPr>
        <w:lastRenderedPageBreak/>
        <w:t>无线数据传输接口</w:t>
      </w:r>
    </w:p>
    <w:p w:rsidR="00D22624" w:rsidRDefault="00D22624" w:rsidP="00D22624">
      <w:pPr>
        <w:pStyle w:val="affff6"/>
        <w:ind w:firstLine="420"/>
      </w:pPr>
      <w:r>
        <w:rPr>
          <w:rFonts w:hint="eastAsia"/>
        </w:rPr>
        <w:t>无线数据传输接口应至少符合以下要求：</w:t>
      </w:r>
    </w:p>
    <w:p w:rsidR="00D22624" w:rsidRDefault="00D22624" w:rsidP="00D22624">
      <w:pPr>
        <w:pStyle w:val="af5"/>
        <w:numPr>
          <w:ilvl w:val="0"/>
          <w:numId w:val="33"/>
        </w:numPr>
      </w:pPr>
      <w:r>
        <w:rPr>
          <w:rFonts w:hint="eastAsia"/>
        </w:rPr>
        <w:t>满足系统与数据库服务器之间的数据传输需求；</w:t>
      </w:r>
    </w:p>
    <w:p w:rsidR="00D22624" w:rsidRDefault="00D22624" w:rsidP="00D22624">
      <w:pPr>
        <w:pStyle w:val="af5"/>
      </w:pPr>
      <w:r>
        <w:rPr>
          <w:rFonts w:hint="eastAsia"/>
        </w:rPr>
        <w:t>无线数据采集工具，应能将采集到的事（部）件信息，包括事（部）件的类型、相关图片录音资料及位置坐标等信息传至服务器；</w:t>
      </w:r>
    </w:p>
    <w:p w:rsidR="00D22624" w:rsidRDefault="00D22624" w:rsidP="00D22624">
      <w:pPr>
        <w:pStyle w:val="af5"/>
      </w:pPr>
      <w:r>
        <w:rPr>
          <w:rFonts w:hint="eastAsia"/>
        </w:rPr>
        <w:t xml:space="preserve">无线终端与服务器端的数据传输应能支持超文本传输协议，能够实现文本、图形、图像及声音等信息的传输。应支持 </w:t>
      </w:r>
      <w:proofErr w:type="spellStart"/>
      <w:r>
        <w:rPr>
          <w:rFonts w:hint="eastAsia"/>
        </w:rPr>
        <w:t>HIIP</w:t>
      </w:r>
      <w:proofErr w:type="spellEnd"/>
      <w:r>
        <w:rPr>
          <w:rFonts w:hint="eastAsia"/>
        </w:rPr>
        <w:t xml:space="preserve"> 超文本传输协议，支持传输数据加密功能；</w:t>
      </w:r>
    </w:p>
    <w:p w:rsidR="00D22624" w:rsidRDefault="00D22624" w:rsidP="00D22624">
      <w:pPr>
        <w:pStyle w:val="af5"/>
      </w:pPr>
      <w:r>
        <w:rPr>
          <w:rFonts w:hint="eastAsia"/>
        </w:rPr>
        <w:t>无线数据实际通信速率不应低于 30 kbps；</w:t>
      </w:r>
    </w:p>
    <w:p w:rsidR="00D22624" w:rsidRDefault="00D22624" w:rsidP="00D22624">
      <w:pPr>
        <w:pStyle w:val="af5"/>
      </w:pPr>
      <w:r>
        <w:rPr>
          <w:rFonts w:hint="eastAsia"/>
        </w:rPr>
        <w:t>无线数据在网络通信质量稳定情况下，信息传递成功率应在 99.9%以上。</w:t>
      </w:r>
    </w:p>
    <w:p w:rsidR="00D22624" w:rsidRDefault="00D22624" w:rsidP="00D22624">
      <w:pPr>
        <w:pStyle w:val="affd"/>
        <w:spacing w:before="120" w:after="120"/>
      </w:pPr>
      <w:r>
        <w:rPr>
          <w:rFonts w:hint="eastAsia"/>
        </w:rPr>
        <w:t>物联网数据流转接口</w:t>
      </w:r>
    </w:p>
    <w:p w:rsidR="00D22624" w:rsidRPr="00D22624" w:rsidRDefault="00D22624" w:rsidP="00D22624">
      <w:pPr>
        <w:pStyle w:val="affff6"/>
        <w:ind w:firstLine="420"/>
      </w:pPr>
      <w:r>
        <w:rPr>
          <w:rFonts w:hint="eastAsia"/>
        </w:rPr>
        <w:t>数据流转接口应能实现物联设备产生数据传输、解析、存储以及实时更新等要求。</w:t>
      </w:r>
    </w:p>
    <w:p w:rsidR="001264EB" w:rsidRDefault="00662268" w:rsidP="00662268">
      <w:pPr>
        <w:pStyle w:val="affc"/>
        <w:spacing w:before="240" w:after="240"/>
      </w:pPr>
      <w:bookmarkStart w:id="56" w:name="_Toc193901972"/>
      <w:r>
        <w:rPr>
          <w:rFonts w:hint="eastAsia"/>
        </w:rPr>
        <w:t>安全要求</w:t>
      </w:r>
      <w:bookmarkEnd w:id="56"/>
    </w:p>
    <w:p w:rsidR="00173A29" w:rsidRDefault="00173A29" w:rsidP="00173A29">
      <w:pPr>
        <w:pStyle w:val="affd"/>
        <w:spacing w:before="120" w:after="120"/>
      </w:pPr>
      <w:r>
        <w:rPr>
          <w:rFonts w:hint="eastAsia"/>
        </w:rPr>
        <w:t>数据安全</w:t>
      </w:r>
    </w:p>
    <w:p w:rsidR="00173A29" w:rsidRDefault="00173A29" w:rsidP="009133C4">
      <w:pPr>
        <w:pStyle w:val="affffffffa"/>
      </w:pPr>
      <w:r>
        <w:rPr>
          <w:rFonts w:hint="eastAsia"/>
        </w:rPr>
        <w:t xml:space="preserve">敏感数据（如用户信息）需加密存储，符合 </w:t>
      </w:r>
      <w:bookmarkStart w:id="57" w:name="OLE_LINK9"/>
      <w:bookmarkStart w:id="58" w:name="OLE_LINK10"/>
      <w:r>
        <w:rPr>
          <w:rFonts w:hint="eastAsia"/>
        </w:rPr>
        <w:t>GB/T 35273</w:t>
      </w:r>
      <w:bookmarkEnd w:id="57"/>
      <w:bookmarkEnd w:id="58"/>
      <w:r>
        <w:rPr>
          <w:rFonts w:hint="eastAsia"/>
        </w:rPr>
        <w:t xml:space="preserve"> 个人信息安全规范。</w:t>
      </w:r>
    </w:p>
    <w:p w:rsidR="00173A29" w:rsidRDefault="00173A29" w:rsidP="009133C4">
      <w:pPr>
        <w:pStyle w:val="affffffffa"/>
      </w:pPr>
      <w:r>
        <w:rPr>
          <w:rFonts w:hint="eastAsia"/>
        </w:rPr>
        <w:t>数据备份频率应不低于 1 次/天。</w:t>
      </w:r>
    </w:p>
    <w:p w:rsidR="00173A29" w:rsidRDefault="00173A29" w:rsidP="00173A29">
      <w:pPr>
        <w:pStyle w:val="affd"/>
        <w:spacing w:before="120" w:after="120"/>
      </w:pPr>
      <w:r>
        <w:rPr>
          <w:rFonts w:hint="eastAsia"/>
        </w:rPr>
        <w:t>网络安全</w:t>
      </w:r>
    </w:p>
    <w:p w:rsidR="00173A29" w:rsidRDefault="00173A29" w:rsidP="00173A29">
      <w:pPr>
        <w:pStyle w:val="affff6"/>
        <w:ind w:firstLine="420"/>
      </w:pPr>
      <w:r>
        <w:rPr>
          <w:rFonts w:hint="eastAsia"/>
        </w:rPr>
        <w:t>系统的网络安全应符合 GB/T 22239 的规定。</w:t>
      </w:r>
    </w:p>
    <w:p w:rsidR="00173A29" w:rsidRDefault="00173A29" w:rsidP="00173A29">
      <w:pPr>
        <w:pStyle w:val="affd"/>
        <w:spacing w:before="120" w:after="120"/>
      </w:pPr>
      <w:r>
        <w:rPr>
          <w:rFonts w:hint="eastAsia"/>
        </w:rPr>
        <w:t>设备安全</w:t>
      </w:r>
    </w:p>
    <w:p w:rsidR="00173A29" w:rsidRDefault="00173A29" w:rsidP="00173A29">
      <w:pPr>
        <w:pStyle w:val="affff6"/>
        <w:ind w:firstLine="420"/>
      </w:pPr>
      <w:r>
        <w:rPr>
          <w:rFonts w:hint="eastAsia"/>
        </w:rPr>
        <w:t>户外设备防护等级应不低于 GB/T 4208—2017 中规定的 IP65，防雷击、防电磁干扰。</w:t>
      </w:r>
    </w:p>
    <w:p w:rsidR="0004305F" w:rsidRDefault="0004305F" w:rsidP="0004305F">
      <w:pPr>
        <w:pStyle w:val="affd"/>
        <w:spacing w:before="120" w:after="120"/>
      </w:pPr>
      <w:proofErr w:type="gramStart"/>
      <w:r>
        <w:rPr>
          <w:rFonts w:hint="eastAsia"/>
        </w:rPr>
        <w:t>灾备要求</w:t>
      </w:r>
      <w:proofErr w:type="gramEnd"/>
    </w:p>
    <w:p w:rsidR="0004305F" w:rsidRDefault="0004305F" w:rsidP="0004305F">
      <w:pPr>
        <w:pStyle w:val="affffffffa"/>
      </w:pPr>
      <w:r>
        <w:rPr>
          <w:rFonts w:hint="eastAsia"/>
        </w:rPr>
        <w:t>关键结构化数据应进行备份，在数据发生损坏时能够恢复。</w:t>
      </w:r>
    </w:p>
    <w:p w:rsidR="001264EB" w:rsidRDefault="0004305F" w:rsidP="005D09F0">
      <w:pPr>
        <w:pStyle w:val="affffffffa"/>
      </w:pPr>
      <w:r>
        <w:rPr>
          <w:rFonts w:hint="eastAsia"/>
        </w:rPr>
        <w:t>应对关键设备、程序进行备份，并具备完善的应急和灾难恢复措施。</w:t>
      </w:r>
    </w:p>
    <w:p w:rsidR="005D09F0" w:rsidRDefault="005D09F0" w:rsidP="005D09F0">
      <w:pPr>
        <w:pStyle w:val="affc"/>
        <w:spacing w:before="240" w:after="240"/>
      </w:pPr>
      <w:bookmarkStart w:id="59" w:name="_Toc193901973"/>
      <w:r>
        <w:rPr>
          <w:rFonts w:hint="eastAsia"/>
        </w:rPr>
        <w:t>验收与运维</w:t>
      </w:r>
      <w:bookmarkEnd w:id="59"/>
    </w:p>
    <w:p w:rsidR="005D09F0" w:rsidRPr="005D09F0" w:rsidRDefault="005D09F0" w:rsidP="005D09F0">
      <w:pPr>
        <w:pStyle w:val="affd"/>
        <w:spacing w:before="120" w:after="120"/>
      </w:pPr>
      <w:r>
        <w:rPr>
          <w:rFonts w:hint="eastAsia"/>
        </w:rPr>
        <w:t>验收</w:t>
      </w:r>
    </w:p>
    <w:p w:rsidR="005D09F0" w:rsidRDefault="005D09F0" w:rsidP="005D09F0">
      <w:pPr>
        <w:pStyle w:val="affffffffa"/>
      </w:pPr>
      <w:r>
        <w:rPr>
          <w:rFonts w:hint="eastAsia"/>
        </w:rPr>
        <w:t>验收程序主要包括系统测试、系统试运行、正式验收。</w:t>
      </w:r>
    </w:p>
    <w:p w:rsidR="005D09F0" w:rsidRDefault="005D09F0" w:rsidP="005D09F0">
      <w:pPr>
        <w:pStyle w:val="affffffffa"/>
      </w:pPr>
      <w:r>
        <w:rPr>
          <w:rFonts w:hint="eastAsia"/>
        </w:rPr>
        <w:t>系统应根据应用场景及目标需求设置试运行测试时间，并形成系统试运行报告。</w:t>
      </w:r>
    </w:p>
    <w:p w:rsidR="001264EB" w:rsidRDefault="005D09F0" w:rsidP="005D09F0">
      <w:pPr>
        <w:pStyle w:val="affffffffa"/>
      </w:pPr>
      <w:r>
        <w:rPr>
          <w:rFonts w:hint="eastAsia"/>
        </w:rPr>
        <w:t>系统验收材料主要包括项目合同书、技术设计书、需求规格说明书、系统试运行报告、验收报告、系统安装手册、系统操作手册、系统维护手册、可执行安装程序和系统源代码。</w:t>
      </w:r>
    </w:p>
    <w:p w:rsidR="00EF2B86" w:rsidRDefault="005D09F0" w:rsidP="005D09F0">
      <w:pPr>
        <w:pStyle w:val="affd"/>
        <w:spacing w:before="120" w:after="120"/>
      </w:pPr>
      <w:r>
        <w:t>运维</w:t>
      </w:r>
    </w:p>
    <w:p w:rsidR="00C4569E" w:rsidRDefault="005D09F0" w:rsidP="00C4569E">
      <w:pPr>
        <w:pStyle w:val="affffffffa"/>
      </w:pPr>
      <w:r>
        <w:rPr>
          <w:rFonts w:hint="eastAsia"/>
        </w:rPr>
        <w:t>系统在运行维护方面应符合 GB/T 28827.1 的规定。</w:t>
      </w:r>
    </w:p>
    <w:p w:rsidR="005D09F0" w:rsidRDefault="005D09F0" w:rsidP="005D09F0">
      <w:pPr>
        <w:pStyle w:val="affffffffa"/>
      </w:pPr>
      <w:r>
        <w:rPr>
          <w:rFonts w:hint="eastAsia"/>
        </w:rPr>
        <w:t>应建立日常维护制度，定期对硬件设备及网络系统进行检查及维护，保证系统的兼容性和开放性。</w:t>
      </w:r>
    </w:p>
    <w:p w:rsidR="00EF2B86" w:rsidRDefault="005D09F0" w:rsidP="005D09F0">
      <w:pPr>
        <w:pStyle w:val="affffffffa"/>
      </w:pPr>
      <w:r>
        <w:rPr>
          <w:rFonts w:hint="eastAsia"/>
        </w:rPr>
        <w:t>软件应进行定期的数据备份，软件的升级与维护应保证系统和数据的安全。</w:t>
      </w:r>
    </w:p>
    <w:p w:rsidR="003E019F" w:rsidRDefault="005D09F0" w:rsidP="005D09F0">
      <w:pPr>
        <w:pStyle w:val="affff6"/>
        <w:ind w:firstLineChars="0" w:firstLine="0"/>
        <w:jc w:val="center"/>
      </w:pPr>
      <w:bookmarkStart w:id="60" w:name="BookMark8"/>
      <w:bookmarkEnd w:id="24"/>
      <w:r>
        <w:drawing>
          <wp:inline distT="0" distB="0" distL="0" distR="0" wp14:anchorId="5CC9586B" wp14:editId="3351E08E">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485900" cy="317500"/>
                    </a:xfrm>
                    <a:prstGeom prst="rect">
                      <a:avLst/>
                    </a:prstGeom>
                  </pic:spPr>
                </pic:pic>
              </a:graphicData>
            </a:graphic>
          </wp:inline>
        </w:drawing>
      </w:r>
      <w:bookmarkEnd w:id="60"/>
    </w:p>
    <w:sectPr w:rsidR="003E019F" w:rsidSect="00B64FDB">
      <w:headerReference w:type="even" r:id="rId26"/>
      <w:headerReference w:type="default" r:id="rId27"/>
      <w:footerReference w:type="even" r:id="rId28"/>
      <w:footerReference w:type="default" r:id="rId29"/>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01" w:rsidRDefault="004D4601" w:rsidP="00D86DB7">
      <w:r>
        <w:separator/>
      </w:r>
    </w:p>
    <w:p w:rsidR="004D4601" w:rsidRDefault="004D4601"/>
    <w:p w:rsidR="004D4601" w:rsidRDefault="004D4601"/>
  </w:endnote>
  <w:endnote w:type="continuationSeparator" w:id="0">
    <w:p w:rsidR="004D4601" w:rsidRDefault="004D4601" w:rsidP="00D86DB7">
      <w:r>
        <w:continuationSeparator/>
      </w:r>
    </w:p>
    <w:p w:rsidR="004D4601" w:rsidRDefault="004D4601"/>
    <w:p w:rsidR="004D4601" w:rsidRDefault="004D4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DB" w:rsidRPr="00B64FDB" w:rsidRDefault="00B64FDB" w:rsidP="00B64FDB">
    <w:pPr>
      <w:pStyle w:val="affff2"/>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B64FDB">
    <w:pPr>
      <w:pStyle w:val="affff3"/>
    </w:pPr>
    <w:r>
      <w:fldChar w:fldCharType="begin"/>
    </w:r>
    <w:r>
      <w:instrText>PAGE   \* MERGEFORMAT</w:instrText>
    </w:r>
    <w:r>
      <w:fldChar w:fldCharType="separate"/>
    </w:r>
    <w:r w:rsidR="00B64FDB" w:rsidRPr="00B64FDB">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DB" w:rsidRPr="00B64FDB" w:rsidRDefault="00B64FDB" w:rsidP="00B64FDB">
    <w:pPr>
      <w:pStyle w:val="affff2"/>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DB" w:rsidRDefault="00B64FDB" w:rsidP="00B64FDB">
    <w:pPr>
      <w:pStyle w:val="affff3"/>
    </w:pPr>
    <w:r>
      <w:fldChar w:fldCharType="begin"/>
    </w:r>
    <w:r>
      <w:instrText>PAGE   \* MERGEFORMAT</w:instrText>
    </w:r>
    <w:r>
      <w:fldChar w:fldCharType="separate"/>
    </w:r>
    <w:r w:rsidRPr="00B64FDB">
      <w:rPr>
        <w:noProof/>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DB" w:rsidRPr="00B64FDB" w:rsidRDefault="00B64FDB" w:rsidP="00B64FDB">
    <w:pPr>
      <w:pStyle w:val="affff2"/>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DB" w:rsidRDefault="00B64FDB" w:rsidP="00B64FDB">
    <w:pPr>
      <w:pStyle w:val="affff3"/>
    </w:pPr>
    <w:r>
      <w:fldChar w:fldCharType="begin"/>
    </w:r>
    <w:r>
      <w:instrText>PAGE   \* MERGEFORMAT</w:instrText>
    </w:r>
    <w:r>
      <w:fldChar w:fldCharType="separate"/>
    </w:r>
    <w:r w:rsidRPr="00B64FDB">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01" w:rsidRDefault="004D4601" w:rsidP="00D86DB7">
      <w:r>
        <w:separator/>
      </w:r>
    </w:p>
  </w:footnote>
  <w:footnote w:type="continuationSeparator" w:id="0">
    <w:p w:rsidR="004D4601" w:rsidRDefault="004D4601" w:rsidP="00D86DB7">
      <w:r>
        <w:continuationSeparator/>
      </w:r>
    </w:p>
    <w:p w:rsidR="004D4601" w:rsidRDefault="004D4601"/>
    <w:p w:rsidR="004D4601" w:rsidRDefault="004D46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proofErr w:type="spellStart"/>
    <w:r w:rsidRPr="00E70388">
      <w:rPr>
        <w:rFonts w:ascii="黑体" w:eastAsia="黑体" w:hAnsi="黑体"/>
      </w:rPr>
      <w:t>XXXXX-XXXX</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B64FDB" w:rsidRDefault="00B64FDB" w:rsidP="00B64FDB">
    <w:pPr>
      <w:pStyle w:val="affffc"/>
    </w:pPr>
    <w:r>
      <w:fldChar w:fldCharType="begin"/>
    </w:r>
    <w:r>
      <w:instrText xml:space="preserve"> STYLEREF  标准文件_文件编号 \* MERGEFORMAT </w:instrText>
    </w:r>
    <w:r>
      <w:fldChar w:fldCharType="separate"/>
    </w:r>
    <w:r>
      <w:t>T/CS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B64FDB">
    <w:pPr>
      <w:pStyle w:val="affffb"/>
    </w:pPr>
    <w:r>
      <w:fldChar w:fldCharType="begin"/>
    </w:r>
    <w:r>
      <w:instrText xml:space="preserve"> STYLEREF  标准文件_文件编号  \* MERGEFORMAT </w:instrText>
    </w:r>
    <w:r>
      <w:fldChar w:fldCharType="separate"/>
    </w:r>
    <w:r w:rsidR="00B64FDB">
      <w:t>T/CS XXXX</w:t>
    </w:r>
    <w:r w:rsidR="00B64FDB">
      <w:t>—</w:t>
    </w:r>
    <w:r w:rsidR="00B64FDB">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DB" w:rsidRPr="00B64FDB" w:rsidRDefault="00B64FDB" w:rsidP="00B64FDB">
    <w:pPr>
      <w:pStyle w:val="affffc"/>
    </w:pPr>
    <w:r>
      <w:fldChar w:fldCharType="begin"/>
    </w:r>
    <w:r>
      <w:instrText xml:space="preserve"> STYLEREF  标准文件_文件编号 \* MERGEFORMAT </w:instrText>
    </w:r>
    <w:r>
      <w:fldChar w:fldCharType="separate"/>
    </w:r>
    <w:r>
      <w:t>T/CS XXXX</w:t>
    </w:r>
    <w:r>
      <w:t>—</w:t>
    </w:r>
    <w: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DB" w:rsidRPr="00D84FA1" w:rsidRDefault="00B64FDB" w:rsidP="00B64FDB">
    <w:pPr>
      <w:pStyle w:val="affffb"/>
    </w:pPr>
    <w:r>
      <w:fldChar w:fldCharType="begin"/>
    </w:r>
    <w:r>
      <w:instrText xml:space="preserve"> STYLEREF  标准文件_文件编号  \* MERGEFORMAT </w:instrText>
    </w:r>
    <w:r>
      <w:fldChar w:fldCharType="separate"/>
    </w:r>
    <w:r>
      <w:t>T/CS XXXX</w:t>
    </w:r>
    <w:r>
      <w:t>—</w:t>
    </w:r>
    <w: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DB" w:rsidRPr="00B64FDB" w:rsidRDefault="00B64FDB" w:rsidP="00B64FDB">
    <w:pPr>
      <w:pStyle w:val="affffc"/>
    </w:pPr>
    <w:r>
      <w:fldChar w:fldCharType="begin"/>
    </w:r>
    <w:r>
      <w:instrText xml:space="preserve"> STYLEREF  标准文件_文件编号 \* MERGEFORMAT </w:instrText>
    </w:r>
    <w:r>
      <w:fldChar w:fldCharType="separate"/>
    </w:r>
    <w:r>
      <w:t>T/CS XXXX</w:t>
    </w:r>
    <w:r>
      <w:t>—</w:t>
    </w:r>
    <w: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DB" w:rsidRPr="00D84FA1" w:rsidRDefault="00B64FDB" w:rsidP="00B64FDB">
    <w:pPr>
      <w:pStyle w:val="affffb"/>
    </w:pPr>
    <w:r>
      <w:fldChar w:fldCharType="begin"/>
    </w:r>
    <w:r>
      <w:instrText xml:space="preserve"> STYLEREF  标准文件_文件编号  \* MERGEFORMAT </w:instrText>
    </w:r>
    <w:r>
      <w:fldChar w:fldCharType="separate"/>
    </w:r>
    <w:r>
      <w:t>T/CS XXXX</w:t>
    </w:r>
    <w:r>
      <w:t>—</w:t>
    </w:r>
    <w: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05F"/>
    <w:rsid w:val="00043282"/>
    <w:rsid w:val="00044286"/>
    <w:rsid w:val="00047F28"/>
    <w:rsid w:val="000503AA"/>
    <w:rsid w:val="000506A1"/>
    <w:rsid w:val="000515DD"/>
    <w:rsid w:val="0005265A"/>
    <w:rsid w:val="000539DD"/>
    <w:rsid w:val="00053BD3"/>
    <w:rsid w:val="000545B0"/>
    <w:rsid w:val="000556ED"/>
    <w:rsid w:val="000558F8"/>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9F5"/>
    <w:rsid w:val="00083D2C"/>
    <w:rsid w:val="00086AA1"/>
    <w:rsid w:val="00087A65"/>
    <w:rsid w:val="00087A77"/>
    <w:rsid w:val="00090CA6"/>
    <w:rsid w:val="00092B8A"/>
    <w:rsid w:val="00092FB0"/>
    <w:rsid w:val="000934C5"/>
    <w:rsid w:val="00093D25"/>
    <w:rsid w:val="00093DAB"/>
    <w:rsid w:val="00094D73"/>
    <w:rsid w:val="00096D38"/>
    <w:rsid w:val="00096D63"/>
    <w:rsid w:val="00096E31"/>
    <w:rsid w:val="000A0B60"/>
    <w:rsid w:val="000A0EB8"/>
    <w:rsid w:val="000A19FC"/>
    <w:rsid w:val="000A296B"/>
    <w:rsid w:val="000A64BA"/>
    <w:rsid w:val="000A7311"/>
    <w:rsid w:val="000B060F"/>
    <w:rsid w:val="000B1592"/>
    <w:rsid w:val="000B1FF2"/>
    <w:rsid w:val="000B3CDA"/>
    <w:rsid w:val="000B6A0B"/>
    <w:rsid w:val="000C0232"/>
    <w:rsid w:val="000C0F6C"/>
    <w:rsid w:val="000C11DB"/>
    <w:rsid w:val="000C1492"/>
    <w:rsid w:val="000C2FBD"/>
    <w:rsid w:val="000C4B41"/>
    <w:rsid w:val="000C57D6"/>
    <w:rsid w:val="000C6362"/>
    <w:rsid w:val="000C7666"/>
    <w:rsid w:val="000C77A5"/>
    <w:rsid w:val="000D0A9C"/>
    <w:rsid w:val="000D1795"/>
    <w:rsid w:val="000D329A"/>
    <w:rsid w:val="000D4B9C"/>
    <w:rsid w:val="000D4EB6"/>
    <w:rsid w:val="000D753B"/>
    <w:rsid w:val="000E4C9E"/>
    <w:rsid w:val="000E68B3"/>
    <w:rsid w:val="000E6FD7"/>
    <w:rsid w:val="000E7144"/>
    <w:rsid w:val="000F06E1"/>
    <w:rsid w:val="000F0E3C"/>
    <w:rsid w:val="000F19D5"/>
    <w:rsid w:val="000F4050"/>
    <w:rsid w:val="000F4AEA"/>
    <w:rsid w:val="000F67E9"/>
    <w:rsid w:val="00104926"/>
    <w:rsid w:val="00113B1E"/>
    <w:rsid w:val="0011711C"/>
    <w:rsid w:val="00124E4F"/>
    <w:rsid w:val="001260B7"/>
    <w:rsid w:val="001264EB"/>
    <w:rsid w:val="001265CB"/>
    <w:rsid w:val="001321C6"/>
    <w:rsid w:val="001325C4"/>
    <w:rsid w:val="00133010"/>
    <w:rsid w:val="001338EE"/>
    <w:rsid w:val="00133AAE"/>
    <w:rsid w:val="00135323"/>
    <w:rsid w:val="001356C4"/>
    <w:rsid w:val="00137565"/>
    <w:rsid w:val="00140B4E"/>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A29"/>
    <w:rsid w:val="00173FB1"/>
    <w:rsid w:val="00176DFD"/>
    <w:rsid w:val="001852C9"/>
    <w:rsid w:val="00187A0B"/>
    <w:rsid w:val="00190087"/>
    <w:rsid w:val="001913C4"/>
    <w:rsid w:val="001920E9"/>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630"/>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2EBE"/>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E52"/>
    <w:rsid w:val="002A25DC"/>
    <w:rsid w:val="002A27F1"/>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0919"/>
    <w:rsid w:val="002D1594"/>
    <w:rsid w:val="002D42B5"/>
    <w:rsid w:val="002D4F1A"/>
    <w:rsid w:val="002D6EC6"/>
    <w:rsid w:val="002D79AC"/>
    <w:rsid w:val="002E039D"/>
    <w:rsid w:val="002E4D5A"/>
    <w:rsid w:val="002E6326"/>
    <w:rsid w:val="002F30E0"/>
    <w:rsid w:val="002F35E4"/>
    <w:rsid w:val="002F3730"/>
    <w:rsid w:val="002F38E1"/>
    <w:rsid w:val="002F7AF6"/>
    <w:rsid w:val="0030041F"/>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E5A"/>
    <w:rsid w:val="00395D64"/>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C7D"/>
    <w:rsid w:val="00432DAA"/>
    <w:rsid w:val="004342E8"/>
    <w:rsid w:val="00434305"/>
    <w:rsid w:val="00435DF7"/>
    <w:rsid w:val="0043741A"/>
    <w:rsid w:val="00437463"/>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A7499"/>
    <w:rsid w:val="004B0272"/>
    <w:rsid w:val="004B2701"/>
    <w:rsid w:val="004B2E1B"/>
    <w:rsid w:val="004B3AA8"/>
    <w:rsid w:val="004B3E93"/>
    <w:rsid w:val="004B6A80"/>
    <w:rsid w:val="004C1FBC"/>
    <w:rsid w:val="004C25A2"/>
    <w:rsid w:val="004C3F1D"/>
    <w:rsid w:val="004C458D"/>
    <w:rsid w:val="004C7556"/>
    <w:rsid w:val="004C7E8B"/>
    <w:rsid w:val="004C7E9D"/>
    <w:rsid w:val="004C7F67"/>
    <w:rsid w:val="004D076D"/>
    <w:rsid w:val="004D0EF1"/>
    <w:rsid w:val="004D2253"/>
    <w:rsid w:val="004D4406"/>
    <w:rsid w:val="004D4601"/>
    <w:rsid w:val="004D5BA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227"/>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987"/>
    <w:rsid w:val="00561475"/>
    <w:rsid w:val="00562308"/>
    <w:rsid w:val="0056487B"/>
    <w:rsid w:val="00564FB9"/>
    <w:rsid w:val="0057277F"/>
    <w:rsid w:val="00573D9E"/>
    <w:rsid w:val="00576B86"/>
    <w:rsid w:val="005801E3"/>
    <w:rsid w:val="00581802"/>
    <w:rsid w:val="005836A8"/>
    <w:rsid w:val="0058409C"/>
    <w:rsid w:val="00584262"/>
    <w:rsid w:val="00586630"/>
    <w:rsid w:val="00587ADD"/>
    <w:rsid w:val="00593A49"/>
    <w:rsid w:val="00593C4A"/>
    <w:rsid w:val="00596160"/>
    <w:rsid w:val="005966E2"/>
    <w:rsid w:val="00596F5F"/>
    <w:rsid w:val="00597007"/>
    <w:rsid w:val="005A0966"/>
    <w:rsid w:val="005A11B7"/>
    <w:rsid w:val="005A254E"/>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9F0"/>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105"/>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387"/>
    <w:rsid w:val="00662268"/>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118"/>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6EA4"/>
    <w:rsid w:val="007002C5"/>
    <w:rsid w:val="00704387"/>
    <w:rsid w:val="00704B60"/>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C37"/>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1B6"/>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255"/>
    <w:rsid w:val="008269DD"/>
    <w:rsid w:val="00830621"/>
    <w:rsid w:val="0083348C"/>
    <w:rsid w:val="008373D3"/>
    <w:rsid w:val="00840617"/>
    <w:rsid w:val="00840F84"/>
    <w:rsid w:val="008421B4"/>
    <w:rsid w:val="00842A47"/>
    <w:rsid w:val="00843C13"/>
    <w:rsid w:val="00843DEF"/>
    <w:rsid w:val="008454F8"/>
    <w:rsid w:val="0085173A"/>
    <w:rsid w:val="008603CE"/>
    <w:rsid w:val="008620FC"/>
    <w:rsid w:val="0086228B"/>
    <w:rsid w:val="008627A5"/>
    <w:rsid w:val="00863E05"/>
    <w:rsid w:val="00865ACA"/>
    <w:rsid w:val="00865D28"/>
    <w:rsid w:val="00865F85"/>
    <w:rsid w:val="00867C10"/>
    <w:rsid w:val="00870439"/>
    <w:rsid w:val="00870DA1"/>
    <w:rsid w:val="00883F93"/>
    <w:rsid w:val="00884DB3"/>
    <w:rsid w:val="00885A9D"/>
    <w:rsid w:val="008864F6"/>
    <w:rsid w:val="00887DB5"/>
    <w:rsid w:val="0089049D"/>
    <w:rsid w:val="008928C9"/>
    <w:rsid w:val="008930CB"/>
    <w:rsid w:val="008934F5"/>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3C4"/>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579A"/>
    <w:rsid w:val="00960F1E"/>
    <w:rsid w:val="009610DC"/>
    <w:rsid w:val="00961490"/>
    <w:rsid w:val="0096381A"/>
    <w:rsid w:val="00965E04"/>
    <w:rsid w:val="009674AD"/>
    <w:rsid w:val="00970CDC"/>
    <w:rsid w:val="00974BB0"/>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2FC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244"/>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2F2D"/>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0F"/>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71EE"/>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4FDB"/>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BF3"/>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569E"/>
    <w:rsid w:val="00C46DF6"/>
    <w:rsid w:val="00C521D6"/>
    <w:rsid w:val="00C55232"/>
    <w:rsid w:val="00C553A4"/>
    <w:rsid w:val="00C55A06"/>
    <w:rsid w:val="00C55D03"/>
    <w:rsid w:val="00C57A88"/>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151"/>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42"/>
    <w:rsid w:val="00CE30EA"/>
    <w:rsid w:val="00CF048A"/>
    <w:rsid w:val="00CF155A"/>
    <w:rsid w:val="00CF2547"/>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2624"/>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15A"/>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0274"/>
    <w:rsid w:val="00E3137A"/>
    <w:rsid w:val="00E32CCF"/>
    <w:rsid w:val="00E34A98"/>
    <w:rsid w:val="00E35D1E"/>
    <w:rsid w:val="00E364F9"/>
    <w:rsid w:val="00E365FA"/>
    <w:rsid w:val="00E36789"/>
    <w:rsid w:val="00E44A83"/>
    <w:rsid w:val="00E47A00"/>
    <w:rsid w:val="00E502C1"/>
    <w:rsid w:val="00E502DD"/>
    <w:rsid w:val="00E50D3A"/>
    <w:rsid w:val="00E51387"/>
    <w:rsid w:val="00E51E68"/>
    <w:rsid w:val="00E52EFD"/>
    <w:rsid w:val="00E5408A"/>
    <w:rsid w:val="00E5502F"/>
    <w:rsid w:val="00E56800"/>
    <w:rsid w:val="00E60C63"/>
    <w:rsid w:val="00E62FF9"/>
    <w:rsid w:val="00E635D6"/>
    <w:rsid w:val="00E639BC"/>
    <w:rsid w:val="00E664CC"/>
    <w:rsid w:val="00E70388"/>
    <w:rsid w:val="00E70F92"/>
    <w:rsid w:val="00E74313"/>
    <w:rsid w:val="00E74C54"/>
    <w:rsid w:val="00E76A49"/>
    <w:rsid w:val="00E77013"/>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12DE"/>
    <w:rsid w:val="00EE613F"/>
    <w:rsid w:val="00EE7295"/>
    <w:rsid w:val="00EE7869"/>
    <w:rsid w:val="00EF054A"/>
    <w:rsid w:val="00EF2B86"/>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678C"/>
    <w:rsid w:val="00F6194E"/>
    <w:rsid w:val="00F623AC"/>
    <w:rsid w:val="00F6412A"/>
    <w:rsid w:val="00F65893"/>
    <w:rsid w:val="00F66A4A"/>
    <w:rsid w:val="00F7065F"/>
    <w:rsid w:val="00F71E22"/>
    <w:rsid w:val="00F72142"/>
    <w:rsid w:val="00F72AE7"/>
    <w:rsid w:val="00F82593"/>
    <w:rsid w:val="00F833BA"/>
    <w:rsid w:val="00F84FD0"/>
    <w:rsid w:val="00F859A8"/>
    <w:rsid w:val="00F86D87"/>
    <w:rsid w:val="00F9108B"/>
    <w:rsid w:val="00F91349"/>
    <w:rsid w:val="00F93A8A"/>
    <w:rsid w:val="00F93B74"/>
    <w:rsid w:val="00F95248"/>
    <w:rsid w:val="00F956A9"/>
    <w:rsid w:val="00F963ED"/>
    <w:rsid w:val="00F966CF"/>
    <w:rsid w:val="00F96CAE"/>
    <w:rsid w:val="00F97C99"/>
    <w:rsid w:val="00FA662D"/>
    <w:rsid w:val="00FA73B1"/>
    <w:rsid w:val="00FA7D1E"/>
    <w:rsid w:val="00FB0CB9"/>
    <w:rsid w:val="00FB231D"/>
    <w:rsid w:val="00FB243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140B4E"/>
    <w:pPr>
      <w:widowControl/>
      <w:adjustRightInd/>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140B4E"/>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E48C6DF514DAEA1D84F3964793BAB"/>
        <w:category>
          <w:name w:val="常规"/>
          <w:gallery w:val="placeholder"/>
        </w:category>
        <w:types>
          <w:type w:val="bbPlcHdr"/>
        </w:types>
        <w:behaviors>
          <w:behavior w:val="content"/>
        </w:behaviors>
        <w:guid w:val="{FC2AA281-5998-4D4E-A502-29D290A89501}"/>
      </w:docPartPr>
      <w:docPartBody>
        <w:p w:rsidR="00A503A4" w:rsidRDefault="0079227A">
          <w:pPr>
            <w:pStyle w:val="4A9E48C6DF514DAEA1D84F3964793BAB"/>
          </w:pPr>
          <w:r w:rsidRPr="00751A05">
            <w:rPr>
              <w:rStyle w:val="a3"/>
              <w:rFonts w:hint="eastAsia"/>
            </w:rPr>
            <w:t>单击或点击此处输入文字。</w:t>
          </w:r>
        </w:p>
      </w:docPartBody>
    </w:docPart>
    <w:docPart>
      <w:docPartPr>
        <w:name w:val="DEAED6A072944471B5A69A0BDE8A42B0"/>
        <w:category>
          <w:name w:val="常规"/>
          <w:gallery w:val="placeholder"/>
        </w:category>
        <w:types>
          <w:type w:val="bbPlcHdr"/>
        </w:types>
        <w:behaviors>
          <w:behavior w:val="content"/>
        </w:behaviors>
        <w:guid w:val="{2529D3E1-18B3-41D3-A7BE-327501CFBE92}"/>
      </w:docPartPr>
      <w:docPartBody>
        <w:p w:rsidR="00A503A4" w:rsidRDefault="0079227A">
          <w:pPr>
            <w:pStyle w:val="DEAED6A072944471B5A69A0BDE8A42B0"/>
          </w:pPr>
          <w:r w:rsidRPr="00FB6243">
            <w:rPr>
              <w:rStyle w:val="a3"/>
              <w:rFonts w:hint="eastAsia"/>
            </w:rPr>
            <w:t>选择一项。</w:t>
          </w:r>
        </w:p>
      </w:docPartBody>
    </w:docPart>
    <w:docPart>
      <w:docPartPr>
        <w:name w:val="68348D21495947FB8174A65AEB0FE78E"/>
        <w:category>
          <w:name w:val="常规"/>
          <w:gallery w:val="placeholder"/>
        </w:category>
        <w:types>
          <w:type w:val="bbPlcHdr"/>
        </w:types>
        <w:behaviors>
          <w:behavior w:val="content"/>
        </w:behaviors>
        <w:guid w:val="{41A03AC8-F381-4772-82EA-E885AE76B6B5}"/>
      </w:docPartPr>
      <w:docPartBody>
        <w:p w:rsidR="00A503A4" w:rsidRDefault="0079227A">
          <w:pPr>
            <w:pStyle w:val="68348D21495947FB8174A65AEB0FE78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A"/>
    <w:rsid w:val="002D45BF"/>
    <w:rsid w:val="007101C3"/>
    <w:rsid w:val="0079227A"/>
    <w:rsid w:val="008039FE"/>
    <w:rsid w:val="00862137"/>
    <w:rsid w:val="008A6F2A"/>
    <w:rsid w:val="008C1E5A"/>
    <w:rsid w:val="00A07017"/>
    <w:rsid w:val="00A503A4"/>
    <w:rsid w:val="00BB36FA"/>
    <w:rsid w:val="00BD4034"/>
    <w:rsid w:val="00FD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99D3-645A-48FF-B2C4-ECA47F64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TotalTime>
  <Pages>8</Pages>
  <Words>622</Words>
  <Characters>3550</Characters>
  <Application>Microsoft Office Word</Application>
  <DocSecurity>0</DocSecurity>
  <Lines>29</Lines>
  <Paragraphs>8</Paragraphs>
  <ScaleCrop>false</ScaleCrop>
  <Company>PCMI</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7</cp:revision>
  <cp:lastPrinted>2021-02-02T08:22:00Z</cp:lastPrinted>
  <dcterms:created xsi:type="dcterms:W3CDTF">2025-04-01T01:04:00Z</dcterms:created>
  <dcterms:modified xsi:type="dcterms:W3CDTF">2025-04-01T01:07:00Z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