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9F4" w:rsidRPr="00FB79F4" w:rsidRDefault="00FB79F4" w:rsidP="00FB79F4">
      <w:pPr>
        <w:widowControl/>
        <w:jc w:val="center"/>
        <w:rPr>
          <w:rFonts w:ascii="Times New Roman" w:eastAsia="宋体" w:hAnsi="Times New Roman" w:cs="Times New Roman"/>
          <w:b/>
          <w:bCs/>
          <w:kern w:val="0"/>
          <w:sz w:val="31"/>
          <w:szCs w:val="31"/>
          <w:lang w:bidi="ar"/>
        </w:rPr>
      </w:pPr>
      <w:r w:rsidRPr="00FB79F4">
        <w:rPr>
          <w:rFonts w:ascii="Times New Roman" w:eastAsia="宋体" w:hAnsi="Times New Roman" w:cs="Times New Roman"/>
          <w:b/>
          <w:bCs/>
          <w:kern w:val="0"/>
          <w:sz w:val="31"/>
          <w:szCs w:val="31"/>
          <w:lang w:bidi="ar"/>
        </w:rPr>
        <w:t>《</w:t>
      </w:r>
      <w:r w:rsidR="0057350E">
        <w:rPr>
          <w:rFonts w:ascii="Times New Roman" w:eastAsia="宋体" w:hAnsi="Times New Roman" w:cs="Times New Roman" w:hint="eastAsia"/>
          <w:b/>
          <w:bCs/>
          <w:kern w:val="0"/>
          <w:sz w:val="31"/>
          <w:szCs w:val="31"/>
          <w:lang w:bidi="ar"/>
        </w:rPr>
        <w:t>白鞋</w:t>
      </w:r>
      <w:r w:rsidR="0057350E">
        <w:rPr>
          <w:rFonts w:ascii="Times New Roman" w:eastAsia="宋体" w:hAnsi="Times New Roman" w:cs="Times New Roman"/>
          <w:b/>
          <w:bCs/>
          <w:kern w:val="0"/>
          <w:sz w:val="31"/>
          <w:szCs w:val="31"/>
          <w:lang w:bidi="ar"/>
        </w:rPr>
        <w:t>清洁剂</w:t>
      </w:r>
      <w:r w:rsidRPr="00FB79F4">
        <w:rPr>
          <w:rFonts w:ascii="Times New Roman" w:eastAsia="宋体" w:hAnsi="Times New Roman" w:cs="Times New Roman"/>
          <w:b/>
          <w:bCs/>
          <w:kern w:val="0"/>
          <w:sz w:val="31"/>
          <w:szCs w:val="31"/>
          <w:lang w:bidi="ar"/>
        </w:rPr>
        <w:t>》</w:t>
      </w:r>
      <w:r w:rsidR="0057350E">
        <w:rPr>
          <w:rFonts w:ascii="Times New Roman" w:eastAsia="宋体" w:hAnsi="Times New Roman" w:cs="Times New Roman" w:hint="eastAsia"/>
          <w:b/>
          <w:bCs/>
          <w:kern w:val="0"/>
          <w:sz w:val="31"/>
          <w:szCs w:val="31"/>
          <w:lang w:bidi="ar"/>
        </w:rPr>
        <w:t xml:space="preserve"> </w:t>
      </w:r>
      <w:r w:rsidR="0057350E" w:rsidRPr="00FB79F4">
        <w:rPr>
          <w:rFonts w:ascii="Times New Roman" w:eastAsia="宋体" w:hAnsi="Times New Roman" w:cs="Times New Roman"/>
          <w:b/>
          <w:bCs/>
          <w:kern w:val="0"/>
          <w:sz w:val="31"/>
          <w:szCs w:val="31"/>
          <w:lang w:bidi="ar"/>
        </w:rPr>
        <w:t>团体标准</w:t>
      </w:r>
      <w:r w:rsidRPr="00FB79F4">
        <w:rPr>
          <w:rFonts w:ascii="Times New Roman" w:eastAsia="宋体" w:hAnsi="Times New Roman" w:cs="Times New Roman"/>
          <w:b/>
          <w:bCs/>
          <w:kern w:val="0"/>
          <w:sz w:val="31"/>
          <w:szCs w:val="31"/>
          <w:lang w:bidi="ar"/>
        </w:rPr>
        <w:t>编制说明</w:t>
      </w:r>
    </w:p>
    <w:p w:rsidR="00FB79F4" w:rsidRPr="00FB79F4" w:rsidRDefault="00FB79F4" w:rsidP="00FB79F4">
      <w:pPr>
        <w:widowControl/>
        <w:jc w:val="center"/>
        <w:rPr>
          <w:rFonts w:ascii="Times New Roman" w:eastAsia="宋体" w:hAnsi="Times New Roman" w:cs="Times New Roman"/>
          <w:sz w:val="18"/>
          <w:szCs w:val="24"/>
        </w:rPr>
      </w:pPr>
      <w:r w:rsidRPr="00FB79F4">
        <w:rPr>
          <w:rFonts w:ascii="Times New Roman" w:eastAsia="宋体" w:hAnsi="Times New Roman" w:cs="Times New Roman" w:hint="eastAsia"/>
          <w:b/>
          <w:bCs/>
          <w:kern w:val="0"/>
          <w:sz w:val="24"/>
          <w:szCs w:val="31"/>
          <w:lang w:bidi="ar"/>
        </w:rPr>
        <w:t>（征求意见稿）</w:t>
      </w:r>
    </w:p>
    <w:p w:rsidR="00FB79F4" w:rsidRPr="00FB79F4" w:rsidRDefault="00FB79F4" w:rsidP="00623DEB">
      <w:pPr>
        <w:numPr>
          <w:ilvl w:val="0"/>
          <w:numId w:val="8"/>
        </w:numPr>
        <w:spacing w:line="360" w:lineRule="auto"/>
        <w:rPr>
          <w:rFonts w:ascii="Times New Roman" w:eastAsia="宋体" w:hAnsi="Times New Roman" w:cs="Times New Roman"/>
          <w:b/>
          <w:bCs/>
          <w:sz w:val="24"/>
          <w:szCs w:val="32"/>
        </w:rPr>
      </w:pPr>
      <w:r w:rsidRPr="00FB79F4">
        <w:rPr>
          <w:rFonts w:ascii="Times New Roman" w:eastAsia="宋体" w:hAnsi="Times New Roman" w:cs="Times New Roman"/>
          <w:b/>
          <w:bCs/>
          <w:sz w:val="24"/>
          <w:szCs w:val="32"/>
        </w:rPr>
        <w:t>工作概况</w:t>
      </w:r>
    </w:p>
    <w:p w:rsidR="00FB79F4" w:rsidRPr="00FB79F4" w:rsidRDefault="00FB79F4" w:rsidP="00FB79F4">
      <w:pPr>
        <w:numPr>
          <w:ilvl w:val="0"/>
          <w:numId w:val="2"/>
        </w:numPr>
        <w:tabs>
          <w:tab w:val="left" w:pos="312"/>
        </w:tabs>
        <w:spacing w:line="360" w:lineRule="auto"/>
        <w:rPr>
          <w:rFonts w:ascii="Times New Roman" w:eastAsia="宋体" w:hAnsi="Times New Roman" w:cs="Times New Roman"/>
          <w:szCs w:val="24"/>
        </w:rPr>
      </w:pPr>
      <w:r w:rsidRPr="00FB79F4">
        <w:rPr>
          <w:rFonts w:ascii="Times New Roman" w:eastAsia="宋体" w:hAnsi="Times New Roman" w:cs="Times New Roman"/>
          <w:szCs w:val="24"/>
        </w:rPr>
        <w:t>任务来源</w:t>
      </w:r>
    </w:p>
    <w:p w:rsidR="00FB79F4" w:rsidRPr="00FB79F4" w:rsidRDefault="0057350E" w:rsidP="00FB79F4">
      <w:pPr>
        <w:spacing w:line="360" w:lineRule="auto"/>
        <w:ind w:firstLineChars="200" w:firstLine="420"/>
        <w:rPr>
          <w:rFonts w:ascii="Times New Roman" w:eastAsia="宋体" w:hAnsi="Times New Roman" w:cs="Times New Roman"/>
          <w:szCs w:val="24"/>
          <w:shd w:val="pct15" w:color="auto" w:fill="FFFFFF"/>
        </w:rPr>
      </w:pPr>
      <w:r w:rsidRPr="0057350E">
        <w:rPr>
          <w:rFonts w:ascii="Times New Roman" w:eastAsia="宋体" w:hAnsi="Times New Roman" w:cs="Times New Roman" w:hint="eastAsia"/>
          <w:szCs w:val="24"/>
        </w:rPr>
        <w:t>本项目由中国洗涤用品工业协会提出，中国洗涤用品工业协会团体标准工作委员会秘书处组织对标准立项材料进行审核、论证，</w:t>
      </w:r>
      <w:r w:rsidRPr="0057350E">
        <w:rPr>
          <w:rFonts w:ascii="Times New Roman" w:eastAsia="宋体" w:hAnsi="Times New Roman" w:cs="Times New Roman" w:hint="eastAsia"/>
          <w:szCs w:val="24"/>
        </w:rPr>
        <w:t>2024</w:t>
      </w:r>
      <w:r w:rsidRPr="0057350E">
        <w:rPr>
          <w:rFonts w:ascii="Times New Roman" w:eastAsia="宋体" w:hAnsi="Times New Roman" w:cs="Times New Roman" w:hint="eastAsia"/>
          <w:szCs w:val="24"/>
        </w:rPr>
        <w:t>年</w:t>
      </w:r>
      <w:r w:rsidRPr="0057350E">
        <w:rPr>
          <w:rFonts w:ascii="Times New Roman" w:eastAsia="宋体" w:hAnsi="Times New Roman" w:cs="Times New Roman" w:hint="eastAsia"/>
          <w:szCs w:val="24"/>
        </w:rPr>
        <w:t>4</w:t>
      </w:r>
      <w:r w:rsidRPr="0057350E">
        <w:rPr>
          <w:rFonts w:ascii="Times New Roman" w:eastAsia="宋体" w:hAnsi="Times New Roman" w:cs="Times New Roman" w:hint="eastAsia"/>
          <w:szCs w:val="24"/>
        </w:rPr>
        <w:t>月中国洗涤用品工业协会批准立项。</w:t>
      </w:r>
      <w:r>
        <w:rPr>
          <w:rFonts w:ascii="Times New Roman" w:eastAsia="宋体" w:hAnsi="Times New Roman" w:cs="Times New Roman" w:hint="eastAsia"/>
          <w:szCs w:val="24"/>
        </w:rPr>
        <w:t>由广州立白企业集团有限公司等单位制定《白鞋清洁剂》。</w:t>
      </w:r>
    </w:p>
    <w:p w:rsidR="00B7760D" w:rsidRDefault="00B7760D" w:rsidP="00FB79F4">
      <w:pPr>
        <w:numPr>
          <w:ilvl w:val="0"/>
          <w:numId w:val="2"/>
        </w:numPr>
        <w:tabs>
          <w:tab w:val="left" w:pos="312"/>
        </w:tabs>
        <w:spacing w:line="360" w:lineRule="auto"/>
        <w:rPr>
          <w:rFonts w:ascii="Times New Roman" w:eastAsia="宋体" w:hAnsi="Times New Roman" w:cs="Times New Roman"/>
          <w:szCs w:val="24"/>
        </w:rPr>
      </w:pPr>
      <w:r>
        <w:rPr>
          <w:rFonts w:ascii="Times New Roman" w:eastAsia="宋体" w:hAnsi="Times New Roman" w:cs="Times New Roman"/>
          <w:szCs w:val="24"/>
        </w:rPr>
        <w:t>协作单位</w:t>
      </w:r>
    </w:p>
    <w:p w:rsidR="00B7760D" w:rsidRDefault="00B7760D" w:rsidP="00B7760D">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szCs w:val="24"/>
        </w:rPr>
        <w:t xml:space="preserve">  </w:t>
      </w:r>
      <w:r>
        <w:rPr>
          <w:rFonts w:ascii="Times New Roman" w:eastAsia="宋体" w:hAnsi="Times New Roman" w:cs="Times New Roman"/>
          <w:szCs w:val="24"/>
        </w:rPr>
        <w:t>广州立白企业集团有限公司、、、、</w:t>
      </w:r>
      <w:r w:rsidR="00B37DE2">
        <w:rPr>
          <w:rFonts w:ascii="Times New Roman" w:eastAsia="宋体" w:hAnsi="Times New Roman" w:cs="Times New Roman"/>
          <w:szCs w:val="24"/>
        </w:rPr>
        <w:t>等</w:t>
      </w:r>
    </w:p>
    <w:p w:rsidR="00FB79F4" w:rsidRPr="00FB79F4" w:rsidRDefault="00FB79F4" w:rsidP="00FB79F4">
      <w:pPr>
        <w:numPr>
          <w:ilvl w:val="0"/>
          <w:numId w:val="2"/>
        </w:numPr>
        <w:tabs>
          <w:tab w:val="left" w:pos="312"/>
        </w:tabs>
        <w:spacing w:line="360" w:lineRule="auto"/>
        <w:rPr>
          <w:rFonts w:ascii="Times New Roman" w:eastAsia="宋体" w:hAnsi="Times New Roman" w:cs="Times New Roman"/>
          <w:szCs w:val="24"/>
        </w:rPr>
      </w:pPr>
      <w:r w:rsidRPr="00FB79F4">
        <w:rPr>
          <w:rFonts w:ascii="Times New Roman" w:eastAsia="宋体" w:hAnsi="Times New Roman" w:cs="Times New Roman"/>
          <w:szCs w:val="24"/>
        </w:rPr>
        <w:t>主要工作过程</w:t>
      </w:r>
    </w:p>
    <w:p w:rsidR="00893B55" w:rsidRPr="00FB79F4" w:rsidRDefault="00893B55" w:rsidP="00FB79F4">
      <w:pPr>
        <w:spacing w:line="360" w:lineRule="auto"/>
        <w:ind w:firstLineChars="200" w:firstLine="420"/>
        <w:rPr>
          <w:rFonts w:ascii="Times New Roman" w:eastAsia="宋体" w:hAnsi="Times New Roman" w:cs="Times New Roman"/>
          <w:szCs w:val="24"/>
        </w:rPr>
      </w:pPr>
      <w:r w:rsidRPr="00893B55">
        <w:rPr>
          <w:rFonts w:ascii="Times New Roman" w:eastAsia="宋体" w:hAnsi="Times New Roman" w:cs="Times New Roman" w:hint="eastAsia"/>
          <w:szCs w:val="24"/>
        </w:rPr>
        <w:t>讨论稿阶段：</w:t>
      </w:r>
      <w:r w:rsidRPr="00893B55">
        <w:rPr>
          <w:rFonts w:ascii="Times New Roman" w:eastAsia="宋体" w:hAnsi="Times New Roman" w:cs="Times New Roman" w:hint="eastAsia"/>
          <w:szCs w:val="24"/>
        </w:rPr>
        <w:t>2024</w:t>
      </w:r>
      <w:r w:rsidRPr="00893B55">
        <w:rPr>
          <w:rFonts w:ascii="Times New Roman" w:eastAsia="宋体" w:hAnsi="Times New Roman" w:cs="Times New Roman" w:hint="eastAsia"/>
          <w:szCs w:val="24"/>
        </w:rPr>
        <w:t>年</w:t>
      </w:r>
      <w:r w:rsidRPr="00893B55">
        <w:rPr>
          <w:rFonts w:ascii="Times New Roman" w:eastAsia="宋体" w:hAnsi="Times New Roman" w:cs="Times New Roman" w:hint="eastAsia"/>
          <w:szCs w:val="24"/>
        </w:rPr>
        <w:t>4</w:t>
      </w:r>
      <w:r w:rsidRPr="00893B55">
        <w:rPr>
          <w:rFonts w:ascii="Times New Roman" w:eastAsia="宋体" w:hAnsi="Times New Roman" w:cs="Times New Roman" w:hint="eastAsia"/>
          <w:szCs w:val="24"/>
        </w:rPr>
        <w:t>月，在中国洗涤用品工业协会下达了团体标准的立项批复后，广州立白企业集团有限公司等起草单位开启标准的起草工作。同月，起草编制单位启动了资料的检索和信息的收集工作，分析比较了大量的标准和文献方法，进行了大量实验室初步验证工作，形成此讨论稿。</w:t>
      </w:r>
    </w:p>
    <w:p w:rsidR="00FB79F4" w:rsidRPr="00FB79F4" w:rsidRDefault="00FB79F4" w:rsidP="00623DEB">
      <w:pPr>
        <w:numPr>
          <w:ilvl w:val="0"/>
          <w:numId w:val="8"/>
        </w:numPr>
        <w:spacing w:line="360" w:lineRule="auto"/>
        <w:rPr>
          <w:rFonts w:ascii="Times New Roman" w:eastAsia="宋体" w:hAnsi="Times New Roman" w:cs="Times New Roman"/>
          <w:b/>
          <w:bCs/>
          <w:sz w:val="24"/>
          <w:szCs w:val="32"/>
        </w:rPr>
      </w:pPr>
      <w:r w:rsidRPr="00FB79F4">
        <w:rPr>
          <w:rFonts w:ascii="Times New Roman" w:eastAsia="宋体" w:hAnsi="Times New Roman" w:cs="Times New Roman"/>
          <w:b/>
          <w:bCs/>
          <w:sz w:val="24"/>
          <w:szCs w:val="32"/>
        </w:rPr>
        <w:t>标准</w:t>
      </w:r>
      <w:r w:rsidRPr="00FB79F4">
        <w:rPr>
          <w:rFonts w:ascii="Times New Roman" w:eastAsia="宋体" w:hAnsi="Times New Roman" w:cs="Times New Roman" w:hint="eastAsia"/>
          <w:b/>
          <w:bCs/>
          <w:sz w:val="24"/>
          <w:szCs w:val="32"/>
        </w:rPr>
        <w:t>制定理由和</w:t>
      </w:r>
      <w:r w:rsidRPr="00FB79F4">
        <w:rPr>
          <w:rFonts w:ascii="Times New Roman" w:eastAsia="宋体" w:hAnsi="Times New Roman" w:cs="Times New Roman"/>
          <w:b/>
          <w:bCs/>
          <w:sz w:val="24"/>
          <w:szCs w:val="32"/>
        </w:rPr>
        <w:t>编制原则</w:t>
      </w:r>
    </w:p>
    <w:p w:rsidR="00FB79F4" w:rsidRPr="00FB79F4" w:rsidRDefault="00FB79F4" w:rsidP="00FB79F4">
      <w:pPr>
        <w:numPr>
          <w:ilvl w:val="0"/>
          <w:numId w:val="4"/>
        </w:numPr>
        <w:spacing w:line="360" w:lineRule="auto"/>
        <w:rPr>
          <w:rFonts w:ascii="Times New Roman" w:eastAsia="宋体" w:hAnsi="Times New Roman" w:cs="Times New Roman"/>
          <w:szCs w:val="24"/>
        </w:rPr>
      </w:pPr>
      <w:r w:rsidRPr="00FB79F4">
        <w:rPr>
          <w:rFonts w:ascii="Times New Roman" w:eastAsia="宋体" w:hAnsi="Times New Roman" w:cs="Times New Roman" w:hint="eastAsia"/>
          <w:szCs w:val="24"/>
        </w:rPr>
        <w:t>标准制定理由</w:t>
      </w:r>
    </w:p>
    <w:p w:rsidR="004A30DE" w:rsidRPr="00B37DE2" w:rsidRDefault="004A30DE" w:rsidP="004A30DE">
      <w:pPr>
        <w:spacing w:line="360" w:lineRule="auto"/>
        <w:ind w:firstLineChars="200" w:firstLine="420"/>
        <w:rPr>
          <w:rFonts w:ascii="Times New Roman" w:eastAsia="宋体" w:hAnsi="Times New Roman" w:cs="Times New Roman"/>
          <w:szCs w:val="24"/>
        </w:rPr>
      </w:pPr>
      <w:r w:rsidRPr="00B37DE2">
        <w:rPr>
          <w:rFonts w:ascii="Times New Roman" w:eastAsia="宋体" w:hAnsi="Times New Roman" w:cs="Times New Roman" w:hint="eastAsia"/>
          <w:szCs w:val="24"/>
        </w:rPr>
        <w:t>目前在日化洗涤行业内，还未有对应</w:t>
      </w:r>
      <w:r w:rsidR="009130B3">
        <w:rPr>
          <w:rFonts w:ascii="Times New Roman" w:eastAsia="宋体" w:hAnsi="Times New Roman" w:cs="Times New Roman" w:hint="eastAsia"/>
          <w:szCs w:val="24"/>
        </w:rPr>
        <w:t>产品</w:t>
      </w:r>
      <w:r w:rsidRPr="00B37DE2">
        <w:rPr>
          <w:rFonts w:ascii="Times New Roman" w:eastAsia="宋体" w:hAnsi="Times New Roman" w:cs="Times New Roman" w:hint="eastAsia"/>
          <w:szCs w:val="24"/>
        </w:rPr>
        <w:t>相关的国家、行业或团体标准。通过制定白鞋清洁剂标准包括技术要求、试验方法、检验规则等方面的基础性能标准，引导企业按照标准要求进行生产，提高产品的质量和安全性，也促进市场的公平竞争和整体发展、规范市场秩序。通过制定标准，帮助消费者了解产品的性能和安全要求，保障消费者的权益和健康安全；标准的统一和规范化，有助于推动白鞋清洗剂产业的健康发展。</w:t>
      </w:r>
    </w:p>
    <w:p w:rsidR="00FB79F4" w:rsidRPr="00FB79F4" w:rsidRDefault="00FB79F4" w:rsidP="00FB79F4">
      <w:pPr>
        <w:numPr>
          <w:ilvl w:val="0"/>
          <w:numId w:val="4"/>
        </w:numPr>
        <w:spacing w:line="360" w:lineRule="auto"/>
        <w:rPr>
          <w:rFonts w:ascii="Times New Roman" w:eastAsia="宋体" w:hAnsi="Times New Roman" w:cs="Times New Roman"/>
          <w:szCs w:val="24"/>
        </w:rPr>
      </w:pPr>
      <w:r w:rsidRPr="00FB79F4">
        <w:rPr>
          <w:rFonts w:ascii="Times New Roman" w:eastAsia="宋体" w:hAnsi="Times New Roman" w:cs="Times New Roman" w:hint="eastAsia"/>
          <w:szCs w:val="24"/>
        </w:rPr>
        <w:t>标准编制原则</w:t>
      </w:r>
    </w:p>
    <w:p w:rsidR="00B7760D" w:rsidRPr="00FB79F4" w:rsidRDefault="004A30DE" w:rsidP="004A30DE">
      <w:pPr>
        <w:widowControl/>
        <w:spacing w:line="360" w:lineRule="auto"/>
        <w:ind w:firstLineChars="200" w:firstLine="420"/>
        <w:jc w:val="left"/>
        <w:rPr>
          <w:rFonts w:ascii="Times New Roman" w:eastAsia="宋体" w:hAnsi="Times New Roman" w:cs="Times New Roman"/>
          <w:szCs w:val="24"/>
        </w:rPr>
      </w:pPr>
      <w:r w:rsidRPr="004A30DE">
        <w:rPr>
          <w:rFonts w:ascii="Times New Roman" w:eastAsia="宋体" w:hAnsi="Times New Roman" w:cs="Times New Roman" w:hint="eastAsia"/>
          <w:szCs w:val="24"/>
        </w:rPr>
        <w:t>本标准主要依据</w:t>
      </w:r>
      <w:r w:rsidRPr="004A30DE">
        <w:rPr>
          <w:rFonts w:ascii="Times New Roman" w:eastAsia="宋体" w:hAnsi="Times New Roman" w:cs="Times New Roman" w:hint="eastAsia"/>
          <w:szCs w:val="24"/>
        </w:rPr>
        <w:t>GB/T 1.1-2020</w:t>
      </w:r>
      <w:r w:rsidRPr="004A30DE">
        <w:rPr>
          <w:rFonts w:ascii="Times New Roman" w:eastAsia="宋体" w:hAnsi="Times New Roman" w:cs="Times New Roman" w:hint="eastAsia"/>
          <w:szCs w:val="24"/>
        </w:rPr>
        <w:t>《标准化工作导则</w:t>
      </w:r>
      <w:r w:rsidRPr="004A30DE">
        <w:rPr>
          <w:rFonts w:ascii="Times New Roman" w:eastAsia="宋体" w:hAnsi="Times New Roman" w:cs="Times New Roman" w:hint="eastAsia"/>
          <w:szCs w:val="24"/>
        </w:rPr>
        <w:t xml:space="preserve"> </w:t>
      </w:r>
      <w:r w:rsidRPr="004A30DE">
        <w:rPr>
          <w:rFonts w:ascii="Times New Roman" w:eastAsia="宋体" w:hAnsi="Times New Roman" w:cs="Times New Roman" w:hint="eastAsia"/>
          <w:szCs w:val="24"/>
        </w:rPr>
        <w:t>第</w:t>
      </w:r>
      <w:r w:rsidRPr="004A30DE">
        <w:rPr>
          <w:rFonts w:ascii="Times New Roman" w:eastAsia="宋体" w:hAnsi="Times New Roman" w:cs="Times New Roman" w:hint="eastAsia"/>
          <w:szCs w:val="24"/>
        </w:rPr>
        <w:t>1</w:t>
      </w:r>
      <w:r w:rsidRPr="004A30DE">
        <w:rPr>
          <w:rFonts w:ascii="Times New Roman" w:eastAsia="宋体" w:hAnsi="Times New Roman" w:cs="Times New Roman" w:hint="eastAsia"/>
          <w:szCs w:val="24"/>
        </w:rPr>
        <w:t>部分：标准化文件的结构和起草规则》进行编写。</w:t>
      </w:r>
    </w:p>
    <w:p w:rsidR="00FB79F4" w:rsidRPr="00FB79F4" w:rsidRDefault="00FB79F4" w:rsidP="00623DEB">
      <w:pPr>
        <w:widowControl/>
        <w:numPr>
          <w:ilvl w:val="0"/>
          <w:numId w:val="8"/>
        </w:numPr>
        <w:spacing w:line="360" w:lineRule="auto"/>
        <w:jc w:val="left"/>
        <w:rPr>
          <w:rFonts w:ascii="Times New Roman" w:eastAsia="宋体" w:hAnsi="Times New Roman" w:cs="Times New Roman"/>
          <w:b/>
          <w:bCs/>
          <w:kern w:val="0"/>
          <w:sz w:val="24"/>
          <w:szCs w:val="24"/>
          <w:lang w:bidi="ar"/>
        </w:rPr>
      </w:pPr>
      <w:r w:rsidRPr="00FB79F4">
        <w:rPr>
          <w:rFonts w:ascii="Times New Roman" w:eastAsia="宋体" w:hAnsi="Times New Roman" w:cs="Times New Roman"/>
          <w:b/>
          <w:bCs/>
          <w:kern w:val="0"/>
          <w:sz w:val="24"/>
          <w:szCs w:val="24"/>
          <w:lang w:bidi="ar"/>
        </w:rPr>
        <w:t>标准主要内容的确定</w:t>
      </w:r>
    </w:p>
    <w:p w:rsidR="00FB79F4" w:rsidRDefault="00FB79F4" w:rsidP="00FB79F4">
      <w:pPr>
        <w:numPr>
          <w:ilvl w:val="0"/>
          <w:numId w:val="6"/>
        </w:numPr>
        <w:spacing w:line="360" w:lineRule="auto"/>
        <w:rPr>
          <w:rFonts w:ascii="Times New Roman" w:eastAsia="宋体" w:hAnsi="Times New Roman" w:cs="Times New Roman"/>
          <w:szCs w:val="24"/>
        </w:rPr>
      </w:pPr>
      <w:r w:rsidRPr="00FB79F4">
        <w:rPr>
          <w:rFonts w:ascii="Times New Roman" w:eastAsia="宋体" w:hAnsi="Times New Roman" w:cs="Times New Roman"/>
          <w:szCs w:val="24"/>
        </w:rPr>
        <w:t>适用范围</w:t>
      </w:r>
    </w:p>
    <w:p w:rsidR="00E3366D" w:rsidRPr="00E3366D" w:rsidRDefault="00E3366D" w:rsidP="00E3366D">
      <w:pPr>
        <w:spacing w:line="360" w:lineRule="auto"/>
        <w:ind w:firstLineChars="200" w:firstLine="420"/>
        <w:rPr>
          <w:rFonts w:ascii="Times New Roman" w:eastAsia="宋体" w:hAnsi="Times New Roman" w:cs="Times New Roman"/>
          <w:szCs w:val="24"/>
        </w:rPr>
      </w:pPr>
      <w:r w:rsidRPr="00E3366D">
        <w:rPr>
          <w:rFonts w:ascii="Times New Roman" w:eastAsia="宋体" w:hAnsi="Times New Roman" w:cs="Times New Roman" w:hint="eastAsia"/>
          <w:szCs w:val="24"/>
        </w:rPr>
        <w:t>本标准规定了白鞋清洁剂的技术要求、试验方法、检验规则、标志、包装、运输、贮存和保质期。</w:t>
      </w:r>
    </w:p>
    <w:p w:rsidR="00E3366D" w:rsidRDefault="00E3366D" w:rsidP="00E3366D">
      <w:pPr>
        <w:spacing w:line="360" w:lineRule="auto"/>
        <w:ind w:firstLineChars="200" w:firstLine="420"/>
        <w:rPr>
          <w:rFonts w:ascii="Times New Roman" w:eastAsia="宋体" w:hAnsi="Times New Roman" w:cs="Times New Roman"/>
          <w:szCs w:val="24"/>
        </w:rPr>
      </w:pPr>
      <w:r w:rsidRPr="00E3366D">
        <w:rPr>
          <w:rFonts w:ascii="Times New Roman" w:eastAsia="宋体" w:hAnsi="Times New Roman" w:cs="Times New Roman" w:hint="eastAsia"/>
          <w:szCs w:val="24"/>
        </w:rPr>
        <w:t>本标准适用于由水、表面活性剂和洗涤助剂等原料配制而成。本标准产品不适用于遇水变色材质（如绒面皮、麂皮苯胺皮、油皮等）的鞋子清洁；非水洗型产品主要适用于光亮皮</w:t>
      </w:r>
      <w:r w:rsidRPr="00E3366D">
        <w:rPr>
          <w:rFonts w:ascii="Times New Roman" w:eastAsia="宋体" w:hAnsi="Times New Roman" w:cs="Times New Roman" w:hint="eastAsia"/>
          <w:szCs w:val="24"/>
        </w:rPr>
        <w:lastRenderedPageBreak/>
        <w:t>质鞋面（光面、皮面）为主，如：皮革、人造革或</w:t>
      </w:r>
      <w:r w:rsidRPr="00E3366D">
        <w:rPr>
          <w:rFonts w:ascii="Times New Roman" w:eastAsia="宋体" w:hAnsi="Times New Roman" w:cs="Times New Roman" w:hint="eastAsia"/>
          <w:szCs w:val="24"/>
        </w:rPr>
        <w:t>PU</w:t>
      </w:r>
      <w:r w:rsidRPr="00E3366D">
        <w:rPr>
          <w:rFonts w:ascii="Times New Roman" w:eastAsia="宋体" w:hAnsi="Times New Roman" w:cs="Times New Roman" w:hint="eastAsia"/>
          <w:szCs w:val="24"/>
        </w:rPr>
        <w:t>等；水洗型产品主要适用于可水洗材质（网面、布面）的鞋子，如：网面鞋、帆布鞋等。</w:t>
      </w:r>
    </w:p>
    <w:p w:rsidR="00E3366D" w:rsidRPr="00E3366D" w:rsidRDefault="00E3366D" w:rsidP="00FB79F4">
      <w:pPr>
        <w:numPr>
          <w:ilvl w:val="0"/>
          <w:numId w:val="6"/>
        </w:numPr>
        <w:spacing w:line="360" w:lineRule="auto"/>
        <w:rPr>
          <w:rFonts w:ascii="Times New Roman" w:eastAsia="宋体" w:hAnsi="Times New Roman" w:cs="Times New Roman"/>
          <w:szCs w:val="24"/>
        </w:rPr>
      </w:pPr>
      <w:r>
        <w:rPr>
          <w:rFonts w:ascii="Times New Roman" w:hAnsi="Times New Roman"/>
        </w:rPr>
        <w:t>产品分类</w:t>
      </w:r>
      <w:r w:rsidR="009D5EFA">
        <w:rPr>
          <w:rFonts w:ascii="Times New Roman" w:hAnsi="Times New Roman"/>
        </w:rPr>
        <w:t>及标识</w:t>
      </w:r>
    </w:p>
    <w:p w:rsidR="00E3366D" w:rsidRDefault="00E3366D" w:rsidP="00E3366D">
      <w:pPr>
        <w:spacing w:line="360" w:lineRule="auto"/>
        <w:ind w:firstLineChars="200" w:firstLine="420"/>
        <w:rPr>
          <w:rFonts w:ascii="Times New Roman" w:eastAsia="宋体" w:hAnsi="Times New Roman" w:cs="Times New Roman"/>
          <w:szCs w:val="24"/>
        </w:rPr>
      </w:pPr>
      <w:r w:rsidRPr="00E3366D">
        <w:rPr>
          <w:rFonts w:ascii="Times New Roman" w:eastAsia="宋体" w:hAnsi="Times New Roman" w:cs="Times New Roman" w:hint="eastAsia"/>
          <w:szCs w:val="24"/>
        </w:rPr>
        <w:t>本标准对</w:t>
      </w:r>
      <w:r w:rsidR="009D5EFA">
        <w:rPr>
          <w:rFonts w:ascii="Times New Roman" w:eastAsia="宋体" w:hAnsi="Times New Roman" w:cs="Times New Roman" w:hint="eastAsia"/>
          <w:szCs w:val="24"/>
        </w:rPr>
        <w:t>白鞋清洁剂</w:t>
      </w:r>
      <w:r w:rsidRPr="00E3366D">
        <w:rPr>
          <w:rFonts w:ascii="Times New Roman" w:eastAsia="宋体" w:hAnsi="Times New Roman" w:cs="Times New Roman" w:hint="eastAsia"/>
          <w:szCs w:val="24"/>
        </w:rPr>
        <w:t>按产品</w:t>
      </w:r>
      <w:r w:rsidR="009D5EFA">
        <w:rPr>
          <w:rFonts w:ascii="Times New Roman" w:eastAsia="宋体" w:hAnsi="Times New Roman" w:cs="Times New Roman" w:hint="eastAsia"/>
          <w:szCs w:val="24"/>
        </w:rPr>
        <w:t>应用</w:t>
      </w:r>
      <w:r w:rsidRPr="00E3366D">
        <w:rPr>
          <w:rFonts w:ascii="Times New Roman" w:eastAsia="宋体" w:hAnsi="Times New Roman" w:cs="Times New Roman" w:hint="eastAsia"/>
          <w:szCs w:val="24"/>
        </w:rPr>
        <w:t>分为</w:t>
      </w:r>
      <w:r w:rsidR="009D5EFA">
        <w:rPr>
          <w:rFonts w:ascii="Times New Roman" w:eastAsia="宋体" w:hAnsi="Times New Roman" w:cs="Times New Roman" w:hint="eastAsia"/>
          <w:szCs w:val="24"/>
        </w:rPr>
        <w:t>非水洗型</w:t>
      </w:r>
      <w:r w:rsidRPr="00E3366D">
        <w:rPr>
          <w:rFonts w:ascii="Times New Roman" w:eastAsia="宋体" w:hAnsi="Times New Roman" w:cs="Times New Roman" w:hint="eastAsia"/>
          <w:szCs w:val="24"/>
        </w:rPr>
        <w:t>和</w:t>
      </w:r>
      <w:r w:rsidR="009D5EFA">
        <w:rPr>
          <w:rFonts w:ascii="Times New Roman" w:eastAsia="宋体" w:hAnsi="Times New Roman" w:cs="Times New Roman" w:hint="eastAsia"/>
          <w:szCs w:val="24"/>
        </w:rPr>
        <w:t>水洗</w:t>
      </w:r>
      <w:r w:rsidRPr="00E3366D">
        <w:rPr>
          <w:rFonts w:ascii="Times New Roman" w:eastAsia="宋体" w:hAnsi="Times New Roman" w:cs="Times New Roman" w:hint="eastAsia"/>
          <w:szCs w:val="24"/>
        </w:rPr>
        <w:t>型，参考</w:t>
      </w:r>
      <w:r w:rsidRPr="00E3366D">
        <w:rPr>
          <w:rFonts w:ascii="Times New Roman" w:eastAsia="宋体" w:hAnsi="Times New Roman" w:cs="Times New Roman" w:hint="eastAsia"/>
          <w:szCs w:val="24"/>
        </w:rPr>
        <w:t xml:space="preserve">QB/T </w:t>
      </w:r>
      <w:r w:rsidR="009D5EFA">
        <w:rPr>
          <w:rFonts w:ascii="Times New Roman" w:eastAsia="宋体" w:hAnsi="Times New Roman" w:cs="Times New Roman"/>
          <w:szCs w:val="24"/>
        </w:rPr>
        <w:t>1224</w:t>
      </w:r>
      <w:r w:rsidRPr="00E3366D">
        <w:rPr>
          <w:rFonts w:ascii="Times New Roman" w:eastAsia="宋体" w:hAnsi="Times New Roman" w:cs="Times New Roman" w:hint="eastAsia"/>
          <w:szCs w:val="24"/>
        </w:rPr>
        <w:t>《</w:t>
      </w:r>
      <w:r w:rsidR="009D5EFA" w:rsidRPr="00E3366D">
        <w:rPr>
          <w:rFonts w:ascii="Times New Roman" w:eastAsia="宋体" w:hAnsi="Times New Roman" w:cs="Times New Roman" w:hint="eastAsia"/>
          <w:szCs w:val="24"/>
        </w:rPr>
        <w:t>衣料用液体洗涤剂</w:t>
      </w:r>
      <w:r w:rsidRPr="00E3366D">
        <w:rPr>
          <w:rFonts w:ascii="Times New Roman" w:eastAsia="宋体" w:hAnsi="Times New Roman" w:cs="Times New Roman" w:hint="eastAsia"/>
          <w:szCs w:val="24"/>
        </w:rPr>
        <w:t>》中的产品分类，通过总</w:t>
      </w:r>
      <w:r w:rsidR="009D5EFA">
        <w:rPr>
          <w:rFonts w:ascii="Times New Roman" w:eastAsia="宋体" w:hAnsi="Times New Roman" w:cs="Times New Roman" w:hint="eastAsia"/>
          <w:szCs w:val="24"/>
        </w:rPr>
        <w:t>活性物</w:t>
      </w:r>
      <w:r w:rsidRPr="00E3366D">
        <w:rPr>
          <w:rFonts w:ascii="Times New Roman" w:eastAsia="宋体" w:hAnsi="Times New Roman" w:cs="Times New Roman" w:hint="eastAsia"/>
          <w:szCs w:val="24"/>
        </w:rPr>
        <w:t>含量进行分类</w:t>
      </w:r>
      <w:r w:rsidR="00303215">
        <w:rPr>
          <w:rFonts w:ascii="Times New Roman" w:eastAsia="宋体" w:hAnsi="Times New Roman" w:cs="Times New Roman" w:hint="eastAsia"/>
          <w:szCs w:val="24"/>
        </w:rPr>
        <w:t>；</w:t>
      </w:r>
      <w:r w:rsidRPr="00E3366D">
        <w:rPr>
          <w:rFonts w:ascii="Times New Roman" w:eastAsia="宋体" w:hAnsi="Times New Roman" w:cs="Times New Roman" w:hint="eastAsia"/>
          <w:szCs w:val="24"/>
        </w:rPr>
        <w:t>产品标记方式，</w:t>
      </w:r>
      <w:r w:rsidR="00303215">
        <w:rPr>
          <w:rFonts w:ascii="Times New Roman" w:eastAsia="宋体" w:hAnsi="Times New Roman" w:cs="Times New Roman" w:hint="eastAsia"/>
          <w:szCs w:val="24"/>
        </w:rPr>
        <w:t>非水洗型</w:t>
      </w:r>
      <w:r w:rsidRPr="00E3366D">
        <w:rPr>
          <w:rFonts w:ascii="Times New Roman" w:eastAsia="宋体" w:hAnsi="Times New Roman" w:cs="Times New Roman" w:hint="eastAsia"/>
          <w:szCs w:val="24"/>
        </w:rPr>
        <w:t>标记</w:t>
      </w:r>
      <w:r w:rsidRPr="00E3366D">
        <w:rPr>
          <w:rFonts w:ascii="Times New Roman" w:eastAsia="宋体" w:hAnsi="Times New Roman" w:cs="Times New Roman" w:hint="eastAsia"/>
          <w:szCs w:val="24"/>
        </w:rPr>
        <w:t>T/ZGXX XXXX-</w:t>
      </w:r>
      <w:r w:rsidR="00303215">
        <w:rPr>
          <w:rFonts w:ascii="Times New Roman" w:eastAsia="宋体" w:hAnsi="Times New Roman" w:cs="Times New Roman" w:hint="eastAsia"/>
          <w:szCs w:val="24"/>
        </w:rPr>
        <w:t>（非水洗型）</w:t>
      </w:r>
      <w:r w:rsidRPr="00E3366D">
        <w:rPr>
          <w:rFonts w:ascii="Times New Roman" w:eastAsia="宋体" w:hAnsi="Times New Roman" w:cs="Times New Roman" w:hint="eastAsia"/>
          <w:szCs w:val="24"/>
        </w:rPr>
        <w:t>；</w:t>
      </w:r>
      <w:r w:rsidR="00303215">
        <w:rPr>
          <w:rFonts w:ascii="Times New Roman" w:eastAsia="宋体" w:hAnsi="Times New Roman" w:cs="Times New Roman" w:hint="eastAsia"/>
          <w:szCs w:val="24"/>
        </w:rPr>
        <w:t>水洗型或非水洗和水洗型两用</w:t>
      </w:r>
      <w:r w:rsidRPr="00E3366D">
        <w:rPr>
          <w:rFonts w:ascii="Times New Roman" w:eastAsia="宋体" w:hAnsi="Times New Roman" w:cs="Times New Roman" w:hint="eastAsia"/>
          <w:szCs w:val="24"/>
        </w:rPr>
        <w:t>标记</w:t>
      </w:r>
      <w:r w:rsidRPr="00E3366D">
        <w:rPr>
          <w:rFonts w:ascii="Times New Roman" w:eastAsia="宋体" w:hAnsi="Times New Roman" w:cs="Times New Roman" w:hint="eastAsia"/>
          <w:szCs w:val="24"/>
        </w:rPr>
        <w:t>T/ZGXX XXXX-2024</w:t>
      </w:r>
      <w:r w:rsidRPr="00E3366D">
        <w:rPr>
          <w:rFonts w:ascii="Times New Roman" w:eastAsia="宋体" w:hAnsi="Times New Roman" w:cs="Times New Roman" w:hint="eastAsia"/>
          <w:szCs w:val="24"/>
        </w:rPr>
        <w:t>（</w:t>
      </w:r>
      <w:r w:rsidR="00303215">
        <w:rPr>
          <w:rFonts w:ascii="Times New Roman" w:eastAsia="宋体" w:hAnsi="Times New Roman" w:cs="Times New Roman" w:hint="eastAsia"/>
          <w:szCs w:val="24"/>
        </w:rPr>
        <w:t>水洗型</w:t>
      </w:r>
      <w:r w:rsidRPr="00E3366D">
        <w:rPr>
          <w:rFonts w:ascii="Times New Roman" w:eastAsia="宋体" w:hAnsi="Times New Roman" w:cs="Times New Roman" w:hint="eastAsia"/>
          <w:szCs w:val="24"/>
        </w:rPr>
        <w:t>）。</w:t>
      </w:r>
    </w:p>
    <w:p w:rsidR="00E3366D" w:rsidRDefault="00B37DE2" w:rsidP="00FB79F4">
      <w:pPr>
        <w:numPr>
          <w:ilvl w:val="0"/>
          <w:numId w:val="6"/>
        </w:numPr>
        <w:spacing w:line="360" w:lineRule="auto"/>
        <w:rPr>
          <w:rFonts w:ascii="Times New Roman" w:eastAsia="宋体" w:hAnsi="Times New Roman" w:cs="Times New Roman"/>
          <w:szCs w:val="24"/>
        </w:rPr>
      </w:pPr>
      <w:r>
        <w:rPr>
          <w:rFonts w:ascii="Times New Roman" w:eastAsia="宋体" w:hAnsi="Times New Roman" w:cs="Times New Roman"/>
          <w:szCs w:val="24"/>
        </w:rPr>
        <w:t>原料要求</w:t>
      </w:r>
    </w:p>
    <w:p w:rsidR="00B37DE2" w:rsidRDefault="00B37DE2" w:rsidP="00B37DE2">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szCs w:val="24"/>
        </w:rPr>
        <w:t xml:space="preserve">   </w:t>
      </w:r>
      <w:r w:rsidR="00803196" w:rsidRPr="00803196">
        <w:rPr>
          <w:rFonts w:ascii="Times New Roman" w:eastAsia="宋体" w:hAnsi="Times New Roman" w:cs="Times New Roman" w:hint="eastAsia"/>
          <w:szCs w:val="24"/>
        </w:rPr>
        <w:t>产品中原材料（含包装材料）的使用应符合国家相关法律法规和标准的规定。</w:t>
      </w:r>
    </w:p>
    <w:p w:rsidR="00B37DE2" w:rsidRDefault="00B37DE2" w:rsidP="00FB79F4">
      <w:pPr>
        <w:numPr>
          <w:ilvl w:val="0"/>
          <w:numId w:val="6"/>
        </w:numPr>
        <w:spacing w:line="360" w:lineRule="auto"/>
        <w:rPr>
          <w:rFonts w:ascii="Times New Roman" w:eastAsia="宋体" w:hAnsi="Times New Roman" w:cs="Times New Roman"/>
          <w:szCs w:val="24"/>
        </w:rPr>
      </w:pPr>
      <w:r>
        <w:rPr>
          <w:rFonts w:ascii="Times New Roman" w:eastAsia="宋体" w:hAnsi="Times New Roman" w:cs="Times New Roman"/>
          <w:szCs w:val="24"/>
        </w:rPr>
        <w:t>外观、气味要求</w:t>
      </w:r>
    </w:p>
    <w:p w:rsidR="00E3366D" w:rsidRDefault="00E3366D" w:rsidP="00E3366D">
      <w:pPr>
        <w:spacing w:line="360" w:lineRule="auto"/>
        <w:ind w:firstLineChars="200" w:firstLine="420"/>
        <w:rPr>
          <w:rFonts w:ascii="Times New Roman" w:eastAsia="宋体" w:hAnsi="Times New Roman" w:cs="Times New Roman"/>
          <w:szCs w:val="24"/>
        </w:rPr>
      </w:pPr>
      <w:r w:rsidRPr="00E3366D">
        <w:rPr>
          <w:rFonts w:ascii="Times New Roman" w:eastAsia="宋体" w:hAnsi="Times New Roman" w:cs="Times New Roman" w:hint="eastAsia"/>
          <w:szCs w:val="24"/>
        </w:rPr>
        <w:t>本标准参照</w:t>
      </w:r>
      <w:r w:rsidRPr="00E3366D">
        <w:rPr>
          <w:rFonts w:ascii="Times New Roman" w:eastAsia="宋体" w:hAnsi="Times New Roman" w:cs="Times New Roman" w:hint="eastAsia"/>
          <w:szCs w:val="24"/>
        </w:rPr>
        <w:t>QB/T 1224</w:t>
      </w:r>
      <w:r w:rsidRPr="00E3366D">
        <w:rPr>
          <w:rFonts w:ascii="Times New Roman" w:eastAsia="宋体" w:hAnsi="Times New Roman" w:cs="Times New Roman" w:hint="eastAsia"/>
          <w:szCs w:val="24"/>
        </w:rPr>
        <w:t>《衣料用液体洗涤剂》中对洗衣液的指标要求对产品的外观、气味进行了规定。考虑到</w:t>
      </w:r>
      <w:r w:rsidR="007D03B3">
        <w:rPr>
          <w:rFonts w:ascii="Times New Roman" w:eastAsia="宋体" w:hAnsi="Times New Roman" w:cs="Times New Roman" w:hint="eastAsia"/>
          <w:szCs w:val="24"/>
        </w:rPr>
        <w:t>白鞋清洁剂产品为</w:t>
      </w:r>
      <w:r w:rsidRPr="00E3366D">
        <w:rPr>
          <w:rFonts w:ascii="Times New Roman" w:eastAsia="宋体" w:hAnsi="Times New Roman" w:cs="Times New Roman" w:hint="eastAsia"/>
          <w:szCs w:val="24"/>
        </w:rPr>
        <w:t>液体剂型，对其外观的要求内容物</w:t>
      </w:r>
      <w:r w:rsidR="00303215" w:rsidRPr="00303215">
        <w:rPr>
          <w:rFonts w:ascii="Times New Roman" w:eastAsia="宋体" w:hAnsi="Times New Roman" w:cs="Times New Roman" w:hint="eastAsia"/>
          <w:szCs w:val="24"/>
        </w:rPr>
        <w:t>不分层，无悬浮物或沉淀，无明显机械杂质的均匀液体</w:t>
      </w:r>
      <w:r w:rsidR="0049511D">
        <w:rPr>
          <w:rFonts w:ascii="Times New Roman" w:eastAsia="宋体" w:hAnsi="Times New Roman" w:cs="Times New Roman" w:hint="eastAsia"/>
          <w:szCs w:val="24"/>
        </w:rPr>
        <w:t>。气味方面要求无异味，加香产品应符合规定香型</w:t>
      </w:r>
      <w:r w:rsidRPr="00E3366D">
        <w:rPr>
          <w:rFonts w:ascii="Times New Roman" w:eastAsia="宋体" w:hAnsi="Times New Roman" w:cs="Times New Roman" w:hint="eastAsia"/>
          <w:szCs w:val="24"/>
        </w:rPr>
        <w:t>。</w:t>
      </w:r>
    </w:p>
    <w:p w:rsidR="00E3366D" w:rsidRDefault="00CF0051" w:rsidP="00FB79F4">
      <w:pPr>
        <w:numPr>
          <w:ilvl w:val="0"/>
          <w:numId w:val="6"/>
        </w:numPr>
        <w:spacing w:line="360" w:lineRule="auto"/>
        <w:rPr>
          <w:rFonts w:ascii="Times New Roman" w:eastAsia="宋体" w:hAnsi="Times New Roman" w:cs="Times New Roman"/>
          <w:szCs w:val="24"/>
        </w:rPr>
      </w:pPr>
      <w:r>
        <w:rPr>
          <w:rFonts w:ascii="Times New Roman" w:eastAsia="宋体" w:hAnsi="Times New Roman" w:cs="Times New Roman"/>
          <w:szCs w:val="24"/>
        </w:rPr>
        <w:t>稳定性</w:t>
      </w:r>
    </w:p>
    <w:p w:rsidR="00CF0051" w:rsidRDefault="00CF0051" w:rsidP="00CF0051">
      <w:pPr>
        <w:spacing w:line="360" w:lineRule="auto"/>
        <w:ind w:firstLine="480"/>
        <w:rPr>
          <w:rFonts w:ascii="宋体" w:eastAsia="宋体" w:hAnsi="Times New Roman" w:cs="Times New Roman"/>
          <w:noProof/>
          <w:kern w:val="0"/>
          <w:szCs w:val="20"/>
        </w:rPr>
      </w:pPr>
      <w:r w:rsidRPr="00E3366D">
        <w:rPr>
          <w:rFonts w:ascii="Times New Roman" w:eastAsia="宋体" w:hAnsi="Times New Roman" w:cs="Times New Roman" w:hint="eastAsia"/>
          <w:szCs w:val="24"/>
        </w:rPr>
        <w:t>本标准参照</w:t>
      </w:r>
      <w:r w:rsidRPr="00E3366D">
        <w:rPr>
          <w:rFonts w:ascii="Times New Roman" w:eastAsia="宋体" w:hAnsi="Times New Roman" w:cs="Times New Roman" w:hint="eastAsia"/>
          <w:szCs w:val="24"/>
        </w:rPr>
        <w:t>QB/T 1224</w:t>
      </w:r>
      <w:r w:rsidRPr="00E3366D">
        <w:rPr>
          <w:rFonts w:ascii="Times New Roman" w:eastAsia="宋体" w:hAnsi="Times New Roman" w:cs="Times New Roman" w:hint="eastAsia"/>
          <w:szCs w:val="24"/>
        </w:rPr>
        <w:t>《衣料用液体洗涤剂》</w:t>
      </w:r>
      <w:r>
        <w:rPr>
          <w:rFonts w:ascii="Times New Roman" w:eastAsia="宋体" w:hAnsi="Times New Roman" w:cs="Times New Roman" w:hint="eastAsia"/>
          <w:szCs w:val="24"/>
        </w:rPr>
        <w:t>中的稳定性要求，高温稳定性：</w:t>
      </w:r>
      <w:r w:rsidRPr="00A16769">
        <w:rPr>
          <w:rFonts w:ascii="宋体" w:eastAsia="宋体" w:hAnsi="Times New Roman" w:cs="Times New Roman" w:hint="eastAsia"/>
          <w:noProof/>
          <w:kern w:val="0"/>
          <w:szCs w:val="20"/>
        </w:rPr>
        <w:t>于（4</w:t>
      </w:r>
      <w:r w:rsidRPr="00A16769">
        <w:rPr>
          <w:rFonts w:ascii="宋体" w:eastAsia="宋体" w:hAnsi="Times New Roman" w:cs="Times New Roman"/>
          <w:noProof/>
          <w:kern w:val="0"/>
          <w:szCs w:val="20"/>
        </w:rPr>
        <w:t>0</w:t>
      </w:r>
      <w:r w:rsidRPr="00A16769">
        <w:rPr>
          <w:rFonts w:ascii="宋体" w:eastAsia="宋体" w:hAnsi="Times New Roman" w:cs="Times New Roman" w:hint="eastAsia"/>
          <w:noProof/>
          <w:kern w:val="0"/>
          <w:szCs w:val="20"/>
        </w:rPr>
        <w:t>±2）℃</w:t>
      </w:r>
      <w:r>
        <w:rPr>
          <w:rFonts w:ascii="宋体" w:eastAsia="宋体" w:hAnsi="Times New Roman" w:cs="Times New Roman" w:hint="eastAsia"/>
          <w:noProof/>
          <w:kern w:val="0"/>
          <w:szCs w:val="20"/>
        </w:rPr>
        <w:t>下保持</w:t>
      </w:r>
      <w:r w:rsidRPr="00A16769">
        <w:rPr>
          <w:rFonts w:ascii="宋体" w:eastAsia="宋体" w:hAnsi="Times New Roman" w:cs="Times New Roman" w:hint="eastAsia"/>
          <w:noProof/>
          <w:kern w:val="0"/>
          <w:szCs w:val="20"/>
        </w:rPr>
        <w:t>24h，取出恢复至室温后</w:t>
      </w:r>
      <w:r>
        <w:rPr>
          <w:rFonts w:ascii="宋体" w:eastAsia="宋体" w:hAnsi="Times New Roman" w:cs="Times New Roman" w:hint="eastAsia"/>
          <w:noProof/>
          <w:kern w:val="0"/>
          <w:szCs w:val="20"/>
        </w:rPr>
        <w:t>与试验前无明显变化</w:t>
      </w:r>
      <w:r w:rsidRPr="00A16769">
        <w:rPr>
          <w:rFonts w:ascii="宋体" w:eastAsia="宋体" w:hAnsi="Times New Roman" w:cs="Times New Roman" w:hint="eastAsia"/>
          <w:noProof/>
          <w:kern w:val="0"/>
          <w:szCs w:val="20"/>
        </w:rPr>
        <w:t>。</w:t>
      </w:r>
      <w:r>
        <w:rPr>
          <w:rFonts w:ascii="宋体" w:eastAsia="宋体" w:hAnsi="Times New Roman" w:cs="Times New Roman" w:hint="eastAsia"/>
          <w:noProof/>
          <w:kern w:val="0"/>
          <w:szCs w:val="20"/>
        </w:rPr>
        <w:t>低温稳定性：</w:t>
      </w:r>
      <w:r w:rsidRPr="00A16769">
        <w:rPr>
          <w:rFonts w:ascii="宋体" w:eastAsia="宋体" w:hAnsi="Times New Roman" w:cs="Times New Roman" w:hint="eastAsia"/>
          <w:noProof/>
          <w:kern w:val="0"/>
          <w:szCs w:val="20"/>
        </w:rPr>
        <w:t>于（-5±2）℃</w:t>
      </w:r>
      <w:r>
        <w:rPr>
          <w:rFonts w:ascii="宋体" w:eastAsia="宋体" w:hAnsi="Times New Roman" w:cs="Times New Roman" w:hint="eastAsia"/>
          <w:noProof/>
          <w:kern w:val="0"/>
          <w:szCs w:val="20"/>
        </w:rPr>
        <w:t>下保持</w:t>
      </w:r>
      <w:r w:rsidRPr="00A16769">
        <w:rPr>
          <w:rFonts w:ascii="宋体" w:eastAsia="宋体" w:hAnsi="Times New Roman" w:cs="Times New Roman" w:hint="eastAsia"/>
          <w:noProof/>
          <w:kern w:val="0"/>
          <w:szCs w:val="20"/>
        </w:rPr>
        <w:t>24h，取出恢复至室温后</w:t>
      </w:r>
      <w:r>
        <w:rPr>
          <w:rFonts w:ascii="宋体" w:eastAsia="宋体" w:hAnsi="Times New Roman" w:cs="Times New Roman" w:hint="eastAsia"/>
          <w:noProof/>
          <w:kern w:val="0"/>
          <w:szCs w:val="20"/>
        </w:rPr>
        <w:t>与试验前无明显变化</w:t>
      </w:r>
      <w:r w:rsidRPr="00A16769">
        <w:rPr>
          <w:rFonts w:ascii="宋体" w:eastAsia="宋体" w:hAnsi="Times New Roman" w:cs="Times New Roman" w:hint="eastAsia"/>
          <w:noProof/>
          <w:kern w:val="0"/>
          <w:szCs w:val="20"/>
        </w:rPr>
        <w:t>。</w:t>
      </w:r>
    </w:p>
    <w:p w:rsidR="00CF0051" w:rsidRDefault="00CF0051" w:rsidP="00CF0051">
      <w:pPr>
        <w:spacing w:line="360" w:lineRule="auto"/>
        <w:ind w:firstLine="480"/>
        <w:jc w:val="center"/>
        <w:rPr>
          <w:rFonts w:ascii="宋体" w:eastAsia="宋体" w:hAnsi="Times New Roman" w:cs="Times New Roman"/>
          <w:noProof/>
          <w:kern w:val="0"/>
          <w:szCs w:val="20"/>
        </w:rPr>
      </w:pPr>
      <w:r>
        <w:rPr>
          <w:rFonts w:ascii="宋体" w:eastAsia="宋体" w:hAnsi="Times New Roman" w:cs="Times New Roman"/>
          <w:noProof/>
          <w:kern w:val="0"/>
          <w:szCs w:val="20"/>
        </w:rPr>
        <w:t>表</w:t>
      </w:r>
      <w:r>
        <w:rPr>
          <w:rFonts w:ascii="宋体" w:eastAsia="宋体" w:hAnsi="Times New Roman" w:cs="Times New Roman" w:hint="eastAsia"/>
          <w:noProof/>
          <w:kern w:val="0"/>
          <w:szCs w:val="20"/>
        </w:rPr>
        <w:t>1</w:t>
      </w:r>
      <w:r>
        <w:rPr>
          <w:rFonts w:ascii="宋体" w:eastAsia="宋体" w:hAnsi="Times New Roman" w:cs="Times New Roman"/>
          <w:noProof/>
          <w:kern w:val="0"/>
          <w:szCs w:val="20"/>
        </w:rPr>
        <w:t xml:space="preserve"> </w:t>
      </w:r>
      <w:r w:rsidR="009D6385">
        <w:rPr>
          <w:rFonts w:ascii="宋体" w:eastAsia="宋体" w:hAnsi="Times New Roman" w:cs="Times New Roman" w:hint="eastAsia"/>
          <w:noProof/>
          <w:kern w:val="0"/>
          <w:szCs w:val="20"/>
        </w:rPr>
        <w:t>市售</w:t>
      </w:r>
      <w:r>
        <w:rPr>
          <w:rFonts w:ascii="宋体" w:eastAsia="宋体" w:hAnsi="Times New Roman" w:cs="Times New Roman"/>
          <w:noProof/>
          <w:kern w:val="0"/>
          <w:szCs w:val="20"/>
        </w:rPr>
        <w:t>白鞋清洁剂稳定性测试结果</w:t>
      </w:r>
    </w:p>
    <w:tbl>
      <w:tblPr>
        <w:tblStyle w:val="a5"/>
        <w:tblW w:w="7792" w:type="dxa"/>
        <w:jc w:val="center"/>
        <w:tblLook w:val="04A0" w:firstRow="1" w:lastRow="0" w:firstColumn="1" w:lastColumn="0" w:noHBand="0" w:noVBand="1"/>
      </w:tblPr>
      <w:tblGrid>
        <w:gridCol w:w="796"/>
        <w:gridCol w:w="868"/>
        <w:gridCol w:w="2396"/>
        <w:gridCol w:w="2268"/>
        <w:gridCol w:w="1464"/>
      </w:tblGrid>
      <w:tr w:rsidR="00CF0051" w:rsidRPr="00CF0051" w:rsidTr="008801B1">
        <w:trPr>
          <w:trHeight w:val="305"/>
          <w:jc w:val="center"/>
        </w:trPr>
        <w:tc>
          <w:tcPr>
            <w:tcW w:w="796" w:type="dxa"/>
            <w:vAlign w:val="center"/>
          </w:tcPr>
          <w:p w:rsidR="00CF0051" w:rsidRPr="00CF0051" w:rsidRDefault="00CF0051" w:rsidP="00CF0051">
            <w:pPr>
              <w:autoSpaceDE w:val="0"/>
              <w:autoSpaceDN w:val="0"/>
              <w:adjustRightInd w:val="0"/>
              <w:jc w:val="center"/>
              <w:rPr>
                <w:rFonts w:ascii="宋体" w:hAnsi="宋体"/>
                <w:color w:val="000000"/>
                <w:szCs w:val="24"/>
              </w:rPr>
            </w:pPr>
            <w:r w:rsidRPr="00CF0051">
              <w:rPr>
                <w:rFonts w:ascii="宋体" w:hAnsi="宋体" w:hint="eastAsia"/>
                <w:color w:val="000000"/>
                <w:szCs w:val="24"/>
              </w:rPr>
              <w:t>序号</w:t>
            </w:r>
          </w:p>
        </w:tc>
        <w:tc>
          <w:tcPr>
            <w:tcW w:w="868" w:type="dxa"/>
            <w:vAlign w:val="center"/>
          </w:tcPr>
          <w:p w:rsidR="00CF0051" w:rsidRPr="00CF0051" w:rsidRDefault="00CF0051" w:rsidP="00CF0051">
            <w:pPr>
              <w:autoSpaceDE w:val="0"/>
              <w:autoSpaceDN w:val="0"/>
              <w:adjustRightInd w:val="0"/>
              <w:jc w:val="center"/>
              <w:rPr>
                <w:rFonts w:ascii="宋体" w:hAnsi="宋体"/>
                <w:color w:val="000000"/>
                <w:szCs w:val="24"/>
              </w:rPr>
            </w:pPr>
            <w:r w:rsidRPr="00CF0051">
              <w:rPr>
                <w:rFonts w:ascii="宋体" w:hAnsi="宋体" w:hint="eastAsia"/>
                <w:color w:val="000000"/>
                <w:szCs w:val="24"/>
              </w:rPr>
              <w:t>样品</w:t>
            </w:r>
          </w:p>
          <w:p w:rsidR="00CF0051" w:rsidRPr="00CF0051" w:rsidRDefault="00CF0051" w:rsidP="00CF0051">
            <w:pPr>
              <w:autoSpaceDE w:val="0"/>
              <w:autoSpaceDN w:val="0"/>
              <w:adjustRightInd w:val="0"/>
              <w:jc w:val="center"/>
              <w:rPr>
                <w:rFonts w:ascii="宋体" w:hAnsi="宋体"/>
                <w:color w:val="000000"/>
                <w:szCs w:val="24"/>
              </w:rPr>
            </w:pPr>
            <w:r w:rsidRPr="00CF0051">
              <w:rPr>
                <w:rFonts w:ascii="宋体" w:hAnsi="宋体" w:hint="eastAsia"/>
                <w:color w:val="000000"/>
                <w:szCs w:val="24"/>
              </w:rPr>
              <w:t>编号</w:t>
            </w:r>
          </w:p>
        </w:tc>
        <w:tc>
          <w:tcPr>
            <w:tcW w:w="2396" w:type="dxa"/>
            <w:vAlign w:val="center"/>
          </w:tcPr>
          <w:p w:rsidR="00CF0051" w:rsidRPr="00CF0051" w:rsidRDefault="00CF0051" w:rsidP="00CF0051">
            <w:pPr>
              <w:autoSpaceDE w:val="0"/>
              <w:autoSpaceDN w:val="0"/>
              <w:adjustRightInd w:val="0"/>
              <w:jc w:val="center"/>
              <w:rPr>
                <w:rFonts w:ascii="宋体" w:hAnsi="宋体"/>
                <w:color w:val="000000"/>
                <w:szCs w:val="24"/>
              </w:rPr>
            </w:pPr>
            <w:r>
              <w:rPr>
                <w:rFonts w:ascii="宋体" w:hAnsi="宋体" w:hint="eastAsia"/>
                <w:color w:val="000000"/>
                <w:szCs w:val="24"/>
              </w:rPr>
              <w:t>高温稳定性</w:t>
            </w:r>
          </w:p>
        </w:tc>
        <w:tc>
          <w:tcPr>
            <w:tcW w:w="2268" w:type="dxa"/>
            <w:vAlign w:val="center"/>
          </w:tcPr>
          <w:p w:rsidR="00CF0051" w:rsidRPr="00CF0051" w:rsidRDefault="00CF0051" w:rsidP="00CF0051">
            <w:pPr>
              <w:autoSpaceDE w:val="0"/>
              <w:autoSpaceDN w:val="0"/>
              <w:adjustRightInd w:val="0"/>
              <w:jc w:val="center"/>
              <w:rPr>
                <w:rFonts w:ascii="宋体" w:hAnsi="宋体"/>
                <w:color w:val="000000"/>
                <w:szCs w:val="24"/>
              </w:rPr>
            </w:pPr>
            <w:r>
              <w:rPr>
                <w:rFonts w:ascii="宋体" w:hAnsi="宋体" w:hint="eastAsia"/>
                <w:color w:val="000000"/>
                <w:szCs w:val="24"/>
              </w:rPr>
              <w:t>低温稳定性</w:t>
            </w:r>
          </w:p>
        </w:tc>
        <w:tc>
          <w:tcPr>
            <w:tcW w:w="1464" w:type="dxa"/>
            <w:vAlign w:val="center"/>
          </w:tcPr>
          <w:p w:rsidR="00CF0051" w:rsidRPr="00CF0051" w:rsidRDefault="00CF0051" w:rsidP="00CF0051">
            <w:pPr>
              <w:autoSpaceDE w:val="0"/>
              <w:autoSpaceDN w:val="0"/>
              <w:adjustRightInd w:val="0"/>
              <w:jc w:val="center"/>
              <w:rPr>
                <w:rFonts w:ascii="宋体" w:hAnsi="宋体"/>
                <w:color w:val="000000"/>
                <w:szCs w:val="24"/>
              </w:rPr>
            </w:pPr>
            <w:r>
              <w:rPr>
                <w:rFonts w:ascii="宋体" w:hAnsi="宋体" w:hint="eastAsia"/>
                <w:color w:val="000000"/>
                <w:szCs w:val="24"/>
              </w:rPr>
              <w:t>结果</w:t>
            </w:r>
            <w:r w:rsidRPr="00CF0051">
              <w:rPr>
                <w:rFonts w:ascii="宋体" w:hAnsi="宋体"/>
                <w:color w:val="000000"/>
                <w:szCs w:val="24"/>
              </w:rPr>
              <w:t>判定</w:t>
            </w:r>
          </w:p>
        </w:tc>
      </w:tr>
      <w:tr w:rsidR="00CF0051" w:rsidRPr="00CF0051" w:rsidTr="00411CB8">
        <w:trPr>
          <w:trHeight w:val="412"/>
          <w:jc w:val="center"/>
        </w:trPr>
        <w:tc>
          <w:tcPr>
            <w:tcW w:w="796" w:type="dxa"/>
            <w:vAlign w:val="center"/>
          </w:tcPr>
          <w:p w:rsidR="00CF0051" w:rsidRPr="00CF0051" w:rsidRDefault="00CF0051" w:rsidP="00CF0051">
            <w:pPr>
              <w:autoSpaceDE w:val="0"/>
              <w:autoSpaceDN w:val="0"/>
              <w:adjustRightInd w:val="0"/>
              <w:jc w:val="center"/>
              <w:rPr>
                <w:rFonts w:ascii="宋体" w:hAnsi="宋体"/>
                <w:color w:val="000000"/>
                <w:szCs w:val="24"/>
              </w:rPr>
            </w:pPr>
            <w:r w:rsidRPr="00CF0051">
              <w:rPr>
                <w:rFonts w:ascii="宋体" w:hAnsi="宋体" w:hint="eastAsia"/>
                <w:color w:val="000000"/>
                <w:szCs w:val="24"/>
              </w:rPr>
              <w:t>1</w:t>
            </w:r>
          </w:p>
        </w:tc>
        <w:tc>
          <w:tcPr>
            <w:tcW w:w="868" w:type="dxa"/>
            <w:vAlign w:val="center"/>
          </w:tcPr>
          <w:p w:rsidR="00CF0051" w:rsidRPr="00CF0051" w:rsidRDefault="00CF0051" w:rsidP="00CF0051">
            <w:pPr>
              <w:autoSpaceDE w:val="0"/>
              <w:autoSpaceDN w:val="0"/>
              <w:adjustRightInd w:val="0"/>
              <w:jc w:val="center"/>
              <w:rPr>
                <w:rFonts w:ascii="宋体" w:hAnsi="宋体"/>
                <w:color w:val="000000"/>
                <w:szCs w:val="24"/>
              </w:rPr>
            </w:pPr>
            <w:r w:rsidRPr="00CF0051">
              <w:rPr>
                <w:rFonts w:ascii="宋体" w:hAnsi="宋体" w:hint="eastAsia"/>
                <w:color w:val="000000"/>
                <w:szCs w:val="24"/>
              </w:rPr>
              <w:t>样品A</w:t>
            </w:r>
          </w:p>
        </w:tc>
        <w:tc>
          <w:tcPr>
            <w:tcW w:w="2396" w:type="dxa"/>
            <w:vAlign w:val="center"/>
          </w:tcPr>
          <w:p w:rsidR="00CF0051" w:rsidRPr="00CF0051" w:rsidRDefault="008801B1" w:rsidP="00CF0051">
            <w:pPr>
              <w:autoSpaceDE w:val="0"/>
              <w:autoSpaceDN w:val="0"/>
              <w:adjustRightInd w:val="0"/>
              <w:jc w:val="center"/>
              <w:rPr>
                <w:rFonts w:ascii="宋体" w:hAnsi="宋体"/>
                <w:color w:val="000000"/>
                <w:szCs w:val="24"/>
              </w:rPr>
            </w:pPr>
            <w:r>
              <w:rPr>
                <w:rFonts w:ascii="宋体" w:hAnsi="宋体"/>
                <w:color w:val="000000"/>
                <w:szCs w:val="24"/>
              </w:rPr>
              <w:t>外观及气味无明显变化</w:t>
            </w:r>
          </w:p>
        </w:tc>
        <w:tc>
          <w:tcPr>
            <w:tcW w:w="2268" w:type="dxa"/>
            <w:vAlign w:val="center"/>
          </w:tcPr>
          <w:p w:rsidR="00CF0051" w:rsidRPr="00CF0051" w:rsidRDefault="008801B1" w:rsidP="00CF0051">
            <w:pPr>
              <w:autoSpaceDE w:val="0"/>
              <w:autoSpaceDN w:val="0"/>
              <w:adjustRightInd w:val="0"/>
              <w:jc w:val="center"/>
              <w:rPr>
                <w:rFonts w:ascii="宋体" w:hAnsi="宋体"/>
                <w:color w:val="000000"/>
                <w:szCs w:val="24"/>
              </w:rPr>
            </w:pPr>
            <w:r>
              <w:rPr>
                <w:rFonts w:ascii="宋体" w:hAnsi="宋体"/>
                <w:color w:val="000000"/>
                <w:szCs w:val="24"/>
              </w:rPr>
              <w:t>外观及气味无明显变化</w:t>
            </w:r>
          </w:p>
        </w:tc>
        <w:tc>
          <w:tcPr>
            <w:tcW w:w="1464" w:type="dxa"/>
            <w:vAlign w:val="center"/>
          </w:tcPr>
          <w:p w:rsidR="00CF0051" w:rsidRPr="00CF0051" w:rsidRDefault="00CF0051" w:rsidP="00CF0051">
            <w:pPr>
              <w:autoSpaceDE w:val="0"/>
              <w:autoSpaceDN w:val="0"/>
              <w:adjustRightInd w:val="0"/>
              <w:jc w:val="center"/>
              <w:rPr>
                <w:rFonts w:ascii="宋体" w:hAnsi="宋体"/>
                <w:color w:val="000000"/>
                <w:szCs w:val="24"/>
              </w:rPr>
            </w:pPr>
            <w:r w:rsidRPr="00CF0051">
              <w:rPr>
                <w:rFonts w:ascii="宋体" w:hAnsi="宋体"/>
                <w:color w:val="000000"/>
                <w:szCs w:val="24"/>
              </w:rPr>
              <w:t>合格</w:t>
            </w:r>
          </w:p>
        </w:tc>
      </w:tr>
      <w:tr w:rsidR="008801B1" w:rsidRPr="00CF0051" w:rsidTr="00411CB8">
        <w:trPr>
          <w:trHeight w:val="418"/>
          <w:jc w:val="center"/>
        </w:trPr>
        <w:tc>
          <w:tcPr>
            <w:tcW w:w="796" w:type="dxa"/>
            <w:vAlign w:val="center"/>
          </w:tcPr>
          <w:p w:rsidR="008801B1" w:rsidRPr="00CF0051" w:rsidRDefault="008801B1" w:rsidP="008801B1">
            <w:pPr>
              <w:autoSpaceDE w:val="0"/>
              <w:autoSpaceDN w:val="0"/>
              <w:adjustRightInd w:val="0"/>
              <w:jc w:val="center"/>
              <w:rPr>
                <w:rFonts w:ascii="宋体" w:hAnsi="宋体"/>
                <w:color w:val="000000"/>
                <w:szCs w:val="24"/>
              </w:rPr>
            </w:pPr>
            <w:r w:rsidRPr="00CF0051">
              <w:rPr>
                <w:rFonts w:ascii="宋体" w:hAnsi="宋体" w:hint="eastAsia"/>
                <w:color w:val="000000"/>
                <w:szCs w:val="24"/>
              </w:rPr>
              <w:t>2</w:t>
            </w:r>
          </w:p>
        </w:tc>
        <w:tc>
          <w:tcPr>
            <w:tcW w:w="868" w:type="dxa"/>
            <w:vAlign w:val="center"/>
          </w:tcPr>
          <w:p w:rsidR="008801B1" w:rsidRPr="00CF0051" w:rsidRDefault="008801B1" w:rsidP="008801B1">
            <w:pPr>
              <w:autoSpaceDE w:val="0"/>
              <w:autoSpaceDN w:val="0"/>
              <w:adjustRightInd w:val="0"/>
              <w:jc w:val="center"/>
              <w:rPr>
                <w:rFonts w:ascii="宋体" w:hAnsi="宋体"/>
                <w:color w:val="000000"/>
                <w:szCs w:val="24"/>
              </w:rPr>
            </w:pPr>
            <w:r w:rsidRPr="00CF0051">
              <w:rPr>
                <w:rFonts w:ascii="宋体" w:hAnsi="宋体" w:hint="eastAsia"/>
                <w:color w:val="000000"/>
                <w:szCs w:val="24"/>
              </w:rPr>
              <w:t>样品B</w:t>
            </w:r>
          </w:p>
        </w:tc>
        <w:tc>
          <w:tcPr>
            <w:tcW w:w="2396" w:type="dxa"/>
            <w:vAlign w:val="center"/>
          </w:tcPr>
          <w:p w:rsidR="008801B1" w:rsidRPr="00CF0051" w:rsidRDefault="008801B1" w:rsidP="008801B1">
            <w:pPr>
              <w:autoSpaceDE w:val="0"/>
              <w:autoSpaceDN w:val="0"/>
              <w:adjustRightInd w:val="0"/>
              <w:jc w:val="center"/>
              <w:rPr>
                <w:rFonts w:ascii="宋体" w:hAnsi="宋体"/>
                <w:color w:val="000000"/>
                <w:szCs w:val="24"/>
              </w:rPr>
            </w:pPr>
            <w:r>
              <w:rPr>
                <w:rFonts w:ascii="宋体" w:hAnsi="宋体"/>
                <w:color w:val="000000"/>
                <w:szCs w:val="24"/>
              </w:rPr>
              <w:t>外观及气味无明显变化</w:t>
            </w:r>
          </w:p>
        </w:tc>
        <w:tc>
          <w:tcPr>
            <w:tcW w:w="2268" w:type="dxa"/>
            <w:vAlign w:val="center"/>
          </w:tcPr>
          <w:p w:rsidR="008801B1" w:rsidRPr="00CF0051" w:rsidRDefault="008801B1" w:rsidP="008801B1">
            <w:pPr>
              <w:autoSpaceDE w:val="0"/>
              <w:autoSpaceDN w:val="0"/>
              <w:adjustRightInd w:val="0"/>
              <w:jc w:val="center"/>
              <w:rPr>
                <w:rFonts w:ascii="宋体" w:hAnsi="宋体"/>
                <w:color w:val="000000"/>
                <w:szCs w:val="24"/>
              </w:rPr>
            </w:pPr>
            <w:r>
              <w:rPr>
                <w:rFonts w:ascii="宋体" w:hAnsi="宋体"/>
                <w:color w:val="000000"/>
                <w:szCs w:val="24"/>
              </w:rPr>
              <w:t>外观及气味无明显变化</w:t>
            </w:r>
          </w:p>
        </w:tc>
        <w:tc>
          <w:tcPr>
            <w:tcW w:w="1464" w:type="dxa"/>
            <w:vAlign w:val="center"/>
          </w:tcPr>
          <w:p w:rsidR="008801B1" w:rsidRPr="00CF0051" w:rsidRDefault="008801B1" w:rsidP="008801B1">
            <w:pPr>
              <w:autoSpaceDE w:val="0"/>
              <w:autoSpaceDN w:val="0"/>
              <w:adjustRightInd w:val="0"/>
              <w:jc w:val="center"/>
              <w:rPr>
                <w:rFonts w:ascii="宋体" w:hAnsi="宋体"/>
                <w:color w:val="000000"/>
                <w:szCs w:val="24"/>
              </w:rPr>
            </w:pPr>
            <w:r w:rsidRPr="00CF0051">
              <w:rPr>
                <w:rFonts w:ascii="宋体" w:hAnsi="宋体" w:hint="eastAsia"/>
                <w:color w:val="000000"/>
                <w:szCs w:val="24"/>
              </w:rPr>
              <w:t>合格</w:t>
            </w:r>
          </w:p>
        </w:tc>
      </w:tr>
      <w:tr w:rsidR="008801B1" w:rsidRPr="00CF0051" w:rsidTr="00411CB8">
        <w:trPr>
          <w:trHeight w:val="409"/>
          <w:jc w:val="center"/>
        </w:trPr>
        <w:tc>
          <w:tcPr>
            <w:tcW w:w="796" w:type="dxa"/>
            <w:vAlign w:val="center"/>
          </w:tcPr>
          <w:p w:rsidR="008801B1" w:rsidRPr="00CF0051" w:rsidRDefault="008801B1" w:rsidP="008801B1">
            <w:pPr>
              <w:autoSpaceDE w:val="0"/>
              <w:autoSpaceDN w:val="0"/>
              <w:adjustRightInd w:val="0"/>
              <w:jc w:val="center"/>
              <w:rPr>
                <w:rFonts w:ascii="宋体" w:hAnsi="宋体"/>
                <w:color w:val="000000"/>
                <w:szCs w:val="24"/>
              </w:rPr>
            </w:pPr>
            <w:r w:rsidRPr="00CF0051">
              <w:rPr>
                <w:rFonts w:ascii="宋体" w:hAnsi="宋体" w:hint="eastAsia"/>
                <w:color w:val="000000"/>
                <w:szCs w:val="24"/>
              </w:rPr>
              <w:t>3</w:t>
            </w:r>
          </w:p>
        </w:tc>
        <w:tc>
          <w:tcPr>
            <w:tcW w:w="868" w:type="dxa"/>
            <w:vAlign w:val="center"/>
          </w:tcPr>
          <w:p w:rsidR="008801B1" w:rsidRPr="00CF0051" w:rsidRDefault="008801B1" w:rsidP="008801B1">
            <w:pPr>
              <w:autoSpaceDE w:val="0"/>
              <w:autoSpaceDN w:val="0"/>
              <w:adjustRightInd w:val="0"/>
              <w:jc w:val="center"/>
              <w:rPr>
                <w:rFonts w:ascii="宋体" w:hAnsi="宋体"/>
                <w:color w:val="000000"/>
                <w:szCs w:val="24"/>
              </w:rPr>
            </w:pPr>
            <w:r w:rsidRPr="00CF0051">
              <w:rPr>
                <w:rFonts w:ascii="宋体" w:hAnsi="宋体" w:hint="eastAsia"/>
                <w:color w:val="000000"/>
                <w:szCs w:val="24"/>
              </w:rPr>
              <w:t>样品C</w:t>
            </w:r>
          </w:p>
        </w:tc>
        <w:tc>
          <w:tcPr>
            <w:tcW w:w="2396" w:type="dxa"/>
            <w:vAlign w:val="center"/>
          </w:tcPr>
          <w:p w:rsidR="008801B1" w:rsidRPr="00CF0051" w:rsidRDefault="008801B1" w:rsidP="008801B1">
            <w:pPr>
              <w:autoSpaceDE w:val="0"/>
              <w:autoSpaceDN w:val="0"/>
              <w:adjustRightInd w:val="0"/>
              <w:jc w:val="center"/>
              <w:rPr>
                <w:rFonts w:ascii="宋体" w:hAnsi="宋体"/>
                <w:color w:val="000000"/>
                <w:szCs w:val="24"/>
              </w:rPr>
            </w:pPr>
            <w:r>
              <w:rPr>
                <w:rFonts w:ascii="宋体" w:hAnsi="宋体"/>
                <w:color w:val="000000"/>
                <w:szCs w:val="24"/>
              </w:rPr>
              <w:t>外观及气味无明显变化</w:t>
            </w:r>
          </w:p>
        </w:tc>
        <w:tc>
          <w:tcPr>
            <w:tcW w:w="2268" w:type="dxa"/>
            <w:vAlign w:val="center"/>
          </w:tcPr>
          <w:p w:rsidR="008801B1" w:rsidRPr="00CF0051" w:rsidRDefault="008801B1" w:rsidP="008801B1">
            <w:pPr>
              <w:autoSpaceDE w:val="0"/>
              <w:autoSpaceDN w:val="0"/>
              <w:adjustRightInd w:val="0"/>
              <w:jc w:val="center"/>
              <w:rPr>
                <w:rFonts w:ascii="宋体" w:hAnsi="宋体"/>
                <w:color w:val="000000"/>
                <w:szCs w:val="24"/>
              </w:rPr>
            </w:pPr>
            <w:r>
              <w:rPr>
                <w:rFonts w:ascii="宋体" w:hAnsi="宋体"/>
                <w:color w:val="000000"/>
                <w:szCs w:val="24"/>
              </w:rPr>
              <w:t>外观及气味无明显变化</w:t>
            </w:r>
          </w:p>
        </w:tc>
        <w:tc>
          <w:tcPr>
            <w:tcW w:w="1464" w:type="dxa"/>
            <w:vAlign w:val="center"/>
          </w:tcPr>
          <w:p w:rsidR="008801B1" w:rsidRPr="00CF0051" w:rsidRDefault="008801B1" w:rsidP="008801B1">
            <w:pPr>
              <w:autoSpaceDE w:val="0"/>
              <w:autoSpaceDN w:val="0"/>
              <w:adjustRightInd w:val="0"/>
              <w:jc w:val="center"/>
              <w:rPr>
                <w:rFonts w:ascii="宋体" w:hAnsi="宋体"/>
                <w:color w:val="000000"/>
                <w:szCs w:val="24"/>
              </w:rPr>
            </w:pPr>
            <w:r w:rsidRPr="00CF0051">
              <w:rPr>
                <w:rFonts w:ascii="宋体" w:hAnsi="宋体" w:hint="eastAsia"/>
                <w:color w:val="000000"/>
                <w:szCs w:val="24"/>
              </w:rPr>
              <w:t>合格</w:t>
            </w:r>
          </w:p>
        </w:tc>
      </w:tr>
      <w:tr w:rsidR="008801B1" w:rsidRPr="00CF0051" w:rsidTr="00411CB8">
        <w:trPr>
          <w:trHeight w:val="401"/>
          <w:jc w:val="center"/>
        </w:trPr>
        <w:tc>
          <w:tcPr>
            <w:tcW w:w="796" w:type="dxa"/>
            <w:vAlign w:val="center"/>
          </w:tcPr>
          <w:p w:rsidR="008801B1" w:rsidRPr="00CF0051" w:rsidRDefault="008801B1" w:rsidP="008801B1">
            <w:pPr>
              <w:autoSpaceDE w:val="0"/>
              <w:autoSpaceDN w:val="0"/>
              <w:adjustRightInd w:val="0"/>
              <w:jc w:val="center"/>
              <w:rPr>
                <w:rFonts w:ascii="宋体" w:hAnsi="宋体"/>
                <w:color w:val="000000"/>
                <w:szCs w:val="24"/>
              </w:rPr>
            </w:pPr>
            <w:r w:rsidRPr="00CF0051">
              <w:rPr>
                <w:rFonts w:ascii="宋体" w:hAnsi="宋体" w:hint="eastAsia"/>
                <w:color w:val="000000"/>
                <w:szCs w:val="24"/>
              </w:rPr>
              <w:t>4</w:t>
            </w:r>
          </w:p>
        </w:tc>
        <w:tc>
          <w:tcPr>
            <w:tcW w:w="868" w:type="dxa"/>
            <w:vAlign w:val="center"/>
          </w:tcPr>
          <w:p w:rsidR="008801B1" w:rsidRPr="00CF0051" w:rsidRDefault="008801B1" w:rsidP="008801B1">
            <w:pPr>
              <w:autoSpaceDE w:val="0"/>
              <w:autoSpaceDN w:val="0"/>
              <w:adjustRightInd w:val="0"/>
              <w:jc w:val="center"/>
              <w:rPr>
                <w:rFonts w:ascii="宋体" w:hAnsi="宋体"/>
                <w:color w:val="000000"/>
                <w:szCs w:val="24"/>
              </w:rPr>
            </w:pPr>
            <w:r w:rsidRPr="00CF0051">
              <w:rPr>
                <w:rFonts w:ascii="宋体" w:hAnsi="宋体" w:hint="eastAsia"/>
                <w:color w:val="000000"/>
                <w:szCs w:val="24"/>
              </w:rPr>
              <w:t>样品D</w:t>
            </w:r>
          </w:p>
        </w:tc>
        <w:tc>
          <w:tcPr>
            <w:tcW w:w="2396" w:type="dxa"/>
            <w:vAlign w:val="center"/>
          </w:tcPr>
          <w:p w:rsidR="008801B1" w:rsidRPr="00CF0051" w:rsidRDefault="008801B1" w:rsidP="008801B1">
            <w:pPr>
              <w:autoSpaceDE w:val="0"/>
              <w:autoSpaceDN w:val="0"/>
              <w:adjustRightInd w:val="0"/>
              <w:jc w:val="center"/>
              <w:rPr>
                <w:rFonts w:ascii="宋体" w:hAnsi="宋体"/>
                <w:color w:val="000000"/>
                <w:szCs w:val="24"/>
              </w:rPr>
            </w:pPr>
            <w:r>
              <w:rPr>
                <w:rFonts w:ascii="宋体" w:hAnsi="宋体"/>
                <w:color w:val="000000"/>
                <w:szCs w:val="24"/>
              </w:rPr>
              <w:t>外观及气味无明显变化</w:t>
            </w:r>
          </w:p>
        </w:tc>
        <w:tc>
          <w:tcPr>
            <w:tcW w:w="2268" w:type="dxa"/>
            <w:vAlign w:val="center"/>
          </w:tcPr>
          <w:p w:rsidR="008801B1" w:rsidRPr="00CF0051" w:rsidRDefault="008801B1" w:rsidP="008801B1">
            <w:pPr>
              <w:autoSpaceDE w:val="0"/>
              <w:autoSpaceDN w:val="0"/>
              <w:adjustRightInd w:val="0"/>
              <w:jc w:val="center"/>
              <w:rPr>
                <w:rFonts w:ascii="宋体" w:hAnsi="宋体"/>
                <w:color w:val="000000"/>
                <w:szCs w:val="24"/>
              </w:rPr>
            </w:pPr>
            <w:r>
              <w:rPr>
                <w:rFonts w:ascii="宋体" w:hAnsi="宋体"/>
                <w:color w:val="000000"/>
                <w:szCs w:val="24"/>
              </w:rPr>
              <w:t>外观及气味无明显变化</w:t>
            </w:r>
          </w:p>
        </w:tc>
        <w:tc>
          <w:tcPr>
            <w:tcW w:w="1464" w:type="dxa"/>
            <w:vAlign w:val="center"/>
          </w:tcPr>
          <w:p w:rsidR="008801B1" w:rsidRPr="00CF0051" w:rsidRDefault="008801B1" w:rsidP="008801B1">
            <w:pPr>
              <w:autoSpaceDE w:val="0"/>
              <w:autoSpaceDN w:val="0"/>
              <w:adjustRightInd w:val="0"/>
              <w:jc w:val="center"/>
              <w:rPr>
                <w:rFonts w:ascii="宋体" w:hAnsi="宋体"/>
                <w:color w:val="000000"/>
                <w:szCs w:val="24"/>
              </w:rPr>
            </w:pPr>
            <w:r w:rsidRPr="00CF0051">
              <w:rPr>
                <w:rFonts w:ascii="宋体" w:hAnsi="宋体" w:hint="eastAsia"/>
                <w:color w:val="000000"/>
                <w:szCs w:val="24"/>
              </w:rPr>
              <w:t>合格</w:t>
            </w:r>
          </w:p>
        </w:tc>
      </w:tr>
      <w:tr w:rsidR="008801B1" w:rsidRPr="00CF0051" w:rsidTr="00411CB8">
        <w:trPr>
          <w:trHeight w:val="422"/>
          <w:jc w:val="center"/>
        </w:trPr>
        <w:tc>
          <w:tcPr>
            <w:tcW w:w="796" w:type="dxa"/>
            <w:vAlign w:val="center"/>
          </w:tcPr>
          <w:p w:rsidR="008801B1" w:rsidRPr="00CF0051" w:rsidRDefault="008801B1" w:rsidP="008801B1">
            <w:pPr>
              <w:autoSpaceDE w:val="0"/>
              <w:autoSpaceDN w:val="0"/>
              <w:adjustRightInd w:val="0"/>
              <w:jc w:val="center"/>
              <w:rPr>
                <w:rFonts w:ascii="宋体" w:hAnsi="宋体"/>
                <w:color w:val="000000"/>
                <w:szCs w:val="24"/>
              </w:rPr>
            </w:pPr>
            <w:r w:rsidRPr="00CF0051">
              <w:rPr>
                <w:rFonts w:ascii="宋体" w:hAnsi="宋体" w:hint="eastAsia"/>
                <w:color w:val="000000"/>
                <w:szCs w:val="24"/>
              </w:rPr>
              <w:t>5</w:t>
            </w:r>
          </w:p>
        </w:tc>
        <w:tc>
          <w:tcPr>
            <w:tcW w:w="868" w:type="dxa"/>
            <w:vAlign w:val="center"/>
          </w:tcPr>
          <w:p w:rsidR="008801B1" w:rsidRPr="00CF0051" w:rsidRDefault="008801B1" w:rsidP="008801B1">
            <w:pPr>
              <w:autoSpaceDE w:val="0"/>
              <w:autoSpaceDN w:val="0"/>
              <w:adjustRightInd w:val="0"/>
              <w:jc w:val="center"/>
              <w:rPr>
                <w:rFonts w:ascii="宋体" w:hAnsi="宋体"/>
                <w:color w:val="000000"/>
                <w:szCs w:val="24"/>
              </w:rPr>
            </w:pPr>
            <w:r w:rsidRPr="00CF0051">
              <w:rPr>
                <w:rFonts w:ascii="宋体" w:hAnsi="宋体" w:hint="eastAsia"/>
                <w:color w:val="000000"/>
                <w:szCs w:val="24"/>
              </w:rPr>
              <w:t>样品E</w:t>
            </w:r>
          </w:p>
        </w:tc>
        <w:tc>
          <w:tcPr>
            <w:tcW w:w="2396" w:type="dxa"/>
            <w:vAlign w:val="center"/>
          </w:tcPr>
          <w:p w:rsidR="008801B1" w:rsidRPr="00CF0051" w:rsidRDefault="008801B1" w:rsidP="008801B1">
            <w:pPr>
              <w:autoSpaceDE w:val="0"/>
              <w:autoSpaceDN w:val="0"/>
              <w:adjustRightInd w:val="0"/>
              <w:jc w:val="center"/>
              <w:rPr>
                <w:rFonts w:ascii="宋体" w:hAnsi="宋体"/>
                <w:color w:val="000000"/>
                <w:szCs w:val="24"/>
              </w:rPr>
            </w:pPr>
            <w:r>
              <w:rPr>
                <w:rFonts w:ascii="宋体" w:hAnsi="宋体"/>
                <w:color w:val="000000"/>
                <w:szCs w:val="24"/>
              </w:rPr>
              <w:t>外观及气味无明显变化</w:t>
            </w:r>
          </w:p>
        </w:tc>
        <w:tc>
          <w:tcPr>
            <w:tcW w:w="2268" w:type="dxa"/>
            <w:vAlign w:val="center"/>
          </w:tcPr>
          <w:p w:rsidR="008801B1" w:rsidRPr="00CF0051" w:rsidRDefault="008801B1" w:rsidP="008801B1">
            <w:pPr>
              <w:autoSpaceDE w:val="0"/>
              <w:autoSpaceDN w:val="0"/>
              <w:adjustRightInd w:val="0"/>
              <w:jc w:val="center"/>
              <w:rPr>
                <w:rFonts w:ascii="宋体" w:hAnsi="宋体"/>
                <w:color w:val="000000"/>
                <w:szCs w:val="24"/>
              </w:rPr>
            </w:pPr>
            <w:r>
              <w:rPr>
                <w:rFonts w:ascii="宋体" w:hAnsi="宋体"/>
                <w:color w:val="000000"/>
                <w:szCs w:val="24"/>
              </w:rPr>
              <w:t>外观及气味无明显变化</w:t>
            </w:r>
          </w:p>
        </w:tc>
        <w:tc>
          <w:tcPr>
            <w:tcW w:w="1464" w:type="dxa"/>
            <w:vAlign w:val="center"/>
          </w:tcPr>
          <w:p w:rsidR="008801B1" w:rsidRPr="00CF0051" w:rsidRDefault="008801B1" w:rsidP="008801B1">
            <w:pPr>
              <w:autoSpaceDE w:val="0"/>
              <w:autoSpaceDN w:val="0"/>
              <w:adjustRightInd w:val="0"/>
              <w:jc w:val="center"/>
              <w:rPr>
                <w:rFonts w:ascii="宋体" w:hAnsi="宋体"/>
                <w:color w:val="000000"/>
                <w:szCs w:val="24"/>
              </w:rPr>
            </w:pPr>
            <w:r w:rsidRPr="00CF0051">
              <w:rPr>
                <w:rFonts w:ascii="宋体" w:hAnsi="宋体" w:hint="eastAsia"/>
                <w:color w:val="000000"/>
                <w:szCs w:val="24"/>
              </w:rPr>
              <w:t>合格</w:t>
            </w:r>
          </w:p>
        </w:tc>
      </w:tr>
      <w:tr w:rsidR="008801B1" w:rsidRPr="00CF0051" w:rsidTr="00411CB8">
        <w:trPr>
          <w:trHeight w:val="413"/>
          <w:jc w:val="center"/>
        </w:trPr>
        <w:tc>
          <w:tcPr>
            <w:tcW w:w="796" w:type="dxa"/>
            <w:vAlign w:val="center"/>
          </w:tcPr>
          <w:p w:rsidR="008801B1" w:rsidRPr="00CF0051" w:rsidRDefault="008801B1" w:rsidP="008801B1">
            <w:pPr>
              <w:autoSpaceDE w:val="0"/>
              <w:autoSpaceDN w:val="0"/>
              <w:adjustRightInd w:val="0"/>
              <w:jc w:val="center"/>
              <w:rPr>
                <w:rFonts w:ascii="宋体" w:hAnsi="宋体"/>
                <w:color w:val="000000"/>
                <w:szCs w:val="24"/>
              </w:rPr>
            </w:pPr>
            <w:r w:rsidRPr="00CF0051">
              <w:rPr>
                <w:rFonts w:ascii="宋体" w:hAnsi="宋体" w:hint="eastAsia"/>
                <w:color w:val="000000"/>
                <w:szCs w:val="24"/>
              </w:rPr>
              <w:t>6</w:t>
            </w:r>
          </w:p>
        </w:tc>
        <w:tc>
          <w:tcPr>
            <w:tcW w:w="868" w:type="dxa"/>
            <w:vAlign w:val="center"/>
          </w:tcPr>
          <w:p w:rsidR="008801B1" w:rsidRPr="00CF0051" w:rsidRDefault="008801B1" w:rsidP="008801B1">
            <w:pPr>
              <w:autoSpaceDE w:val="0"/>
              <w:autoSpaceDN w:val="0"/>
              <w:adjustRightInd w:val="0"/>
              <w:jc w:val="center"/>
              <w:rPr>
                <w:rFonts w:ascii="宋体" w:hAnsi="宋体"/>
                <w:color w:val="000000"/>
                <w:szCs w:val="24"/>
              </w:rPr>
            </w:pPr>
            <w:r w:rsidRPr="00CF0051">
              <w:rPr>
                <w:rFonts w:ascii="宋体" w:hAnsi="宋体" w:hint="eastAsia"/>
                <w:color w:val="000000"/>
                <w:szCs w:val="24"/>
              </w:rPr>
              <w:t>样品F</w:t>
            </w:r>
          </w:p>
        </w:tc>
        <w:tc>
          <w:tcPr>
            <w:tcW w:w="2396" w:type="dxa"/>
            <w:vAlign w:val="center"/>
          </w:tcPr>
          <w:p w:rsidR="008801B1" w:rsidRPr="00CF0051" w:rsidRDefault="008801B1" w:rsidP="008801B1">
            <w:pPr>
              <w:autoSpaceDE w:val="0"/>
              <w:autoSpaceDN w:val="0"/>
              <w:adjustRightInd w:val="0"/>
              <w:jc w:val="center"/>
              <w:rPr>
                <w:rFonts w:ascii="宋体" w:hAnsi="宋体"/>
                <w:color w:val="000000"/>
                <w:szCs w:val="24"/>
              </w:rPr>
            </w:pPr>
            <w:r>
              <w:rPr>
                <w:rFonts w:ascii="宋体" w:hAnsi="宋体"/>
                <w:color w:val="000000"/>
                <w:szCs w:val="24"/>
              </w:rPr>
              <w:t>外观及气味无明显变化</w:t>
            </w:r>
          </w:p>
        </w:tc>
        <w:tc>
          <w:tcPr>
            <w:tcW w:w="2268" w:type="dxa"/>
            <w:vAlign w:val="center"/>
          </w:tcPr>
          <w:p w:rsidR="008801B1" w:rsidRPr="00CF0051" w:rsidRDefault="008801B1" w:rsidP="008801B1">
            <w:pPr>
              <w:autoSpaceDE w:val="0"/>
              <w:autoSpaceDN w:val="0"/>
              <w:adjustRightInd w:val="0"/>
              <w:jc w:val="center"/>
              <w:rPr>
                <w:rFonts w:ascii="宋体" w:hAnsi="宋体"/>
                <w:color w:val="000000"/>
                <w:szCs w:val="24"/>
              </w:rPr>
            </w:pPr>
            <w:r>
              <w:rPr>
                <w:rFonts w:ascii="宋体" w:hAnsi="宋体"/>
                <w:color w:val="000000"/>
                <w:szCs w:val="24"/>
              </w:rPr>
              <w:t>外观及气味无明显变化</w:t>
            </w:r>
          </w:p>
        </w:tc>
        <w:tc>
          <w:tcPr>
            <w:tcW w:w="1464" w:type="dxa"/>
            <w:vAlign w:val="center"/>
          </w:tcPr>
          <w:p w:rsidR="008801B1" w:rsidRPr="00CF0051" w:rsidRDefault="008801B1" w:rsidP="008801B1">
            <w:pPr>
              <w:autoSpaceDE w:val="0"/>
              <w:autoSpaceDN w:val="0"/>
              <w:adjustRightInd w:val="0"/>
              <w:jc w:val="center"/>
              <w:rPr>
                <w:rFonts w:ascii="宋体" w:hAnsi="宋体"/>
                <w:color w:val="000000"/>
                <w:szCs w:val="24"/>
              </w:rPr>
            </w:pPr>
            <w:r w:rsidRPr="00CF0051">
              <w:rPr>
                <w:rFonts w:ascii="宋体" w:hAnsi="宋体" w:hint="eastAsia"/>
                <w:color w:val="000000"/>
                <w:szCs w:val="24"/>
              </w:rPr>
              <w:t>合格</w:t>
            </w:r>
          </w:p>
        </w:tc>
      </w:tr>
      <w:tr w:rsidR="008801B1" w:rsidRPr="00CF0051" w:rsidTr="00411CB8">
        <w:trPr>
          <w:trHeight w:val="419"/>
          <w:jc w:val="center"/>
        </w:trPr>
        <w:tc>
          <w:tcPr>
            <w:tcW w:w="796" w:type="dxa"/>
            <w:vAlign w:val="center"/>
          </w:tcPr>
          <w:p w:rsidR="008801B1" w:rsidRPr="00CF0051" w:rsidRDefault="008801B1" w:rsidP="008801B1">
            <w:pPr>
              <w:autoSpaceDE w:val="0"/>
              <w:autoSpaceDN w:val="0"/>
              <w:adjustRightInd w:val="0"/>
              <w:jc w:val="center"/>
              <w:rPr>
                <w:rFonts w:ascii="宋体" w:hAnsi="宋体"/>
                <w:color w:val="000000"/>
                <w:szCs w:val="24"/>
              </w:rPr>
            </w:pPr>
            <w:r w:rsidRPr="00CF0051">
              <w:rPr>
                <w:rFonts w:ascii="宋体" w:hAnsi="宋体" w:hint="eastAsia"/>
                <w:color w:val="000000"/>
                <w:szCs w:val="24"/>
              </w:rPr>
              <w:t>7</w:t>
            </w:r>
          </w:p>
        </w:tc>
        <w:tc>
          <w:tcPr>
            <w:tcW w:w="868" w:type="dxa"/>
            <w:vAlign w:val="center"/>
          </w:tcPr>
          <w:p w:rsidR="008801B1" w:rsidRPr="00CF0051" w:rsidRDefault="008801B1" w:rsidP="008801B1">
            <w:pPr>
              <w:autoSpaceDE w:val="0"/>
              <w:autoSpaceDN w:val="0"/>
              <w:adjustRightInd w:val="0"/>
              <w:jc w:val="center"/>
              <w:rPr>
                <w:rFonts w:ascii="宋体" w:hAnsi="宋体"/>
                <w:color w:val="000000"/>
                <w:szCs w:val="24"/>
              </w:rPr>
            </w:pPr>
            <w:r w:rsidRPr="00CF0051">
              <w:rPr>
                <w:rFonts w:ascii="宋体" w:hAnsi="宋体" w:hint="eastAsia"/>
                <w:color w:val="000000"/>
                <w:szCs w:val="24"/>
              </w:rPr>
              <w:t>样品G</w:t>
            </w:r>
          </w:p>
        </w:tc>
        <w:tc>
          <w:tcPr>
            <w:tcW w:w="2396" w:type="dxa"/>
            <w:vAlign w:val="center"/>
          </w:tcPr>
          <w:p w:rsidR="008801B1" w:rsidRPr="00CF0051" w:rsidRDefault="008801B1" w:rsidP="008801B1">
            <w:pPr>
              <w:autoSpaceDE w:val="0"/>
              <w:autoSpaceDN w:val="0"/>
              <w:adjustRightInd w:val="0"/>
              <w:jc w:val="center"/>
              <w:rPr>
                <w:rFonts w:ascii="宋体" w:hAnsi="宋体"/>
                <w:color w:val="000000"/>
                <w:szCs w:val="24"/>
              </w:rPr>
            </w:pPr>
            <w:r>
              <w:rPr>
                <w:rFonts w:ascii="宋体" w:hAnsi="宋体"/>
                <w:color w:val="000000"/>
                <w:szCs w:val="24"/>
              </w:rPr>
              <w:t>外观及气味无明显变化</w:t>
            </w:r>
          </w:p>
        </w:tc>
        <w:tc>
          <w:tcPr>
            <w:tcW w:w="2268" w:type="dxa"/>
            <w:vAlign w:val="center"/>
          </w:tcPr>
          <w:p w:rsidR="008801B1" w:rsidRPr="00CF0051" w:rsidRDefault="008801B1" w:rsidP="008801B1">
            <w:pPr>
              <w:autoSpaceDE w:val="0"/>
              <w:autoSpaceDN w:val="0"/>
              <w:adjustRightInd w:val="0"/>
              <w:jc w:val="center"/>
              <w:rPr>
                <w:rFonts w:ascii="宋体" w:hAnsi="宋体"/>
                <w:color w:val="000000"/>
                <w:szCs w:val="24"/>
              </w:rPr>
            </w:pPr>
            <w:r>
              <w:rPr>
                <w:rFonts w:ascii="宋体" w:hAnsi="宋体"/>
                <w:color w:val="000000"/>
                <w:szCs w:val="24"/>
              </w:rPr>
              <w:t>外观及气味无明显变化</w:t>
            </w:r>
          </w:p>
        </w:tc>
        <w:tc>
          <w:tcPr>
            <w:tcW w:w="1464" w:type="dxa"/>
            <w:vAlign w:val="center"/>
          </w:tcPr>
          <w:p w:rsidR="008801B1" w:rsidRPr="00CF0051" w:rsidRDefault="008801B1" w:rsidP="008801B1">
            <w:pPr>
              <w:autoSpaceDE w:val="0"/>
              <w:autoSpaceDN w:val="0"/>
              <w:adjustRightInd w:val="0"/>
              <w:jc w:val="center"/>
              <w:rPr>
                <w:rFonts w:ascii="宋体" w:hAnsi="宋体"/>
                <w:color w:val="000000"/>
                <w:szCs w:val="24"/>
              </w:rPr>
            </w:pPr>
            <w:r w:rsidRPr="00CF0051">
              <w:rPr>
                <w:rFonts w:ascii="宋体" w:hAnsi="宋体" w:hint="eastAsia"/>
                <w:color w:val="000000"/>
                <w:szCs w:val="24"/>
              </w:rPr>
              <w:t>合格</w:t>
            </w:r>
          </w:p>
        </w:tc>
      </w:tr>
      <w:tr w:rsidR="008801B1" w:rsidRPr="00CF0051" w:rsidTr="00411CB8">
        <w:trPr>
          <w:trHeight w:val="411"/>
          <w:jc w:val="center"/>
        </w:trPr>
        <w:tc>
          <w:tcPr>
            <w:tcW w:w="796" w:type="dxa"/>
            <w:vAlign w:val="center"/>
          </w:tcPr>
          <w:p w:rsidR="008801B1" w:rsidRPr="00CF0051" w:rsidRDefault="008801B1" w:rsidP="008801B1">
            <w:pPr>
              <w:autoSpaceDE w:val="0"/>
              <w:autoSpaceDN w:val="0"/>
              <w:adjustRightInd w:val="0"/>
              <w:jc w:val="center"/>
              <w:rPr>
                <w:rFonts w:ascii="宋体" w:hAnsi="宋体"/>
                <w:color w:val="000000"/>
                <w:szCs w:val="24"/>
              </w:rPr>
            </w:pPr>
            <w:r w:rsidRPr="00CF0051">
              <w:rPr>
                <w:rFonts w:ascii="宋体" w:hAnsi="宋体" w:hint="eastAsia"/>
                <w:color w:val="000000"/>
                <w:szCs w:val="24"/>
              </w:rPr>
              <w:t>8</w:t>
            </w:r>
          </w:p>
        </w:tc>
        <w:tc>
          <w:tcPr>
            <w:tcW w:w="868" w:type="dxa"/>
            <w:vAlign w:val="center"/>
          </w:tcPr>
          <w:p w:rsidR="008801B1" w:rsidRPr="00CF0051" w:rsidRDefault="008801B1" w:rsidP="008801B1">
            <w:pPr>
              <w:autoSpaceDE w:val="0"/>
              <w:autoSpaceDN w:val="0"/>
              <w:adjustRightInd w:val="0"/>
              <w:jc w:val="center"/>
              <w:rPr>
                <w:rFonts w:ascii="宋体" w:hAnsi="宋体"/>
                <w:color w:val="000000"/>
                <w:szCs w:val="24"/>
              </w:rPr>
            </w:pPr>
            <w:r w:rsidRPr="00CF0051">
              <w:rPr>
                <w:rFonts w:ascii="宋体" w:hAnsi="宋体" w:hint="eastAsia"/>
                <w:color w:val="000000"/>
                <w:szCs w:val="24"/>
              </w:rPr>
              <w:t>样品H</w:t>
            </w:r>
          </w:p>
        </w:tc>
        <w:tc>
          <w:tcPr>
            <w:tcW w:w="2396" w:type="dxa"/>
            <w:vAlign w:val="center"/>
          </w:tcPr>
          <w:p w:rsidR="008801B1" w:rsidRPr="00CF0051" w:rsidRDefault="008801B1" w:rsidP="008801B1">
            <w:pPr>
              <w:autoSpaceDE w:val="0"/>
              <w:autoSpaceDN w:val="0"/>
              <w:adjustRightInd w:val="0"/>
              <w:jc w:val="center"/>
              <w:rPr>
                <w:rFonts w:ascii="宋体" w:hAnsi="宋体"/>
                <w:color w:val="000000"/>
                <w:szCs w:val="24"/>
              </w:rPr>
            </w:pPr>
            <w:r>
              <w:rPr>
                <w:rFonts w:ascii="宋体" w:hAnsi="宋体"/>
                <w:color w:val="000000"/>
                <w:szCs w:val="24"/>
              </w:rPr>
              <w:t>外观及气味无明显变化</w:t>
            </w:r>
          </w:p>
        </w:tc>
        <w:tc>
          <w:tcPr>
            <w:tcW w:w="2268" w:type="dxa"/>
            <w:vAlign w:val="center"/>
          </w:tcPr>
          <w:p w:rsidR="008801B1" w:rsidRPr="00CF0051" w:rsidRDefault="008801B1" w:rsidP="008801B1">
            <w:pPr>
              <w:autoSpaceDE w:val="0"/>
              <w:autoSpaceDN w:val="0"/>
              <w:adjustRightInd w:val="0"/>
              <w:jc w:val="center"/>
              <w:rPr>
                <w:rFonts w:ascii="宋体" w:hAnsi="宋体"/>
                <w:color w:val="000000"/>
                <w:szCs w:val="24"/>
              </w:rPr>
            </w:pPr>
            <w:r>
              <w:rPr>
                <w:rFonts w:ascii="宋体" w:hAnsi="宋体"/>
                <w:color w:val="000000"/>
                <w:szCs w:val="24"/>
              </w:rPr>
              <w:t>外观及气味无明显变化</w:t>
            </w:r>
          </w:p>
        </w:tc>
        <w:tc>
          <w:tcPr>
            <w:tcW w:w="1464" w:type="dxa"/>
            <w:vAlign w:val="center"/>
          </w:tcPr>
          <w:p w:rsidR="008801B1" w:rsidRPr="00CF0051" w:rsidRDefault="008801B1" w:rsidP="008801B1">
            <w:pPr>
              <w:autoSpaceDE w:val="0"/>
              <w:autoSpaceDN w:val="0"/>
              <w:adjustRightInd w:val="0"/>
              <w:jc w:val="center"/>
              <w:rPr>
                <w:rFonts w:ascii="宋体" w:hAnsi="宋体"/>
                <w:color w:val="000000"/>
                <w:szCs w:val="24"/>
              </w:rPr>
            </w:pPr>
            <w:r w:rsidRPr="00CF0051">
              <w:rPr>
                <w:rFonts w:ascii="宋体" w:hAnsi="宋体" w:hint="eastAsia"/>
                <w:color w:val="000000"/>
                <w:szCs w:val="24"/>
              </w:rPr>
              <w:t>合格</w:t>
            </w:r>
          </w:p>
        </w:tc>
      </w:tr>
      <w:tr w:rsidR="008801B1" w:rsidRPr="00CF0051" w:rsidTr="00411CB8">
        <w:trPr>
          <w:trHeight w:val="417"/>
          <w:jc w:val="center"/>
        </w:trPr>
        <w:tc>
          <w:tcPr>
            <w:tcW w:w="796" w:type="dxa"/>
            <w:vAlign w:val="center"/>
          </w:tcPr>
          <w:p w:rsidR="008801B1" w:rsidRPr="00CF0051" w:rsidRDefault="008801B1" w:rsidP="008801B1">
            <w:pPr>
              <w:autoSpaceDE w:val="0"/>
              <w:autoSpaceDN w:val="0"/>
              <w:adjustRightInd w:val="0"/>
              <w:jc w:val="center"/>
              <w:rPr>
                <w:rFonts w:ascii="宋体" w:hAnsi="宋体"/>
                <w:color w:val="000000"/>
                <w:szCs w:val="24"/>
              </w:rPr>
            </w:pPr>
            <w:r w:rsidRPr="00CF0051">
              <w:rPr>
                <w:rFonts w:ascii="宋体" w:hAnsi="宋体" w:hint="eastAsia"/>
                <w:color w:val="000000"/>
                <w:szCs w:val="24"/>
              </w:rPr>
              <w:t>9</w:t>
            </w:r>
          </w:p>
        </w:tc>
        <w:tc>
          <w:tcPr>
            <w:tcW w:w="868" w:type="dxa"/>
            <w:vAlign w:val="center"/>
          </w:tcPr>
          <w:p w:rsidR="008801B1" w:rsidRPr="00CF0051" w:rsidRDefault="008801B1" w:rsidP="008801B1">
            <w:pPr>
              <w:autoSpaceDE w:val="0"/>
              <w:autoSpaceDN w:val="0"/>
              <w:adjustRightInd w:val="0"/>
              <w:jc w:val="center"/>
              <w:rPr>
                <w:rFonts w:ascii="宋体" w:hAnsi="宋体"/>
                <w:color w:val="000000"/>
                <w:szCs w:val="24"/>
              </w:rPr>
            </w:pPr>
            <w:r w:rsidRPr="00CF0051">
              <w:rPr>
                <w:rFonts w:ascii="宋体" w:hAnsi="宋体" w:hint="eastAsia"/>
                <w:color w:val="000000"/>
                <w:szCs w:val="24"/>
              </w:rPr>
              <w:t>样品I</w:t>
            </w:r>
          </w:p>
        </w:tc>
        <w:tc>
          <w:tcPr>
            <w:tcW w:w="2396" w:type="dxa"/>
            <w:vAlign w:val="center"/>
          </w:tcPr>
          <w:p w:rsidR="008801B1" w:rsidRPr="00CF0051" w:rsidRDefault="008801B1" w:rsidP="008801B1">
            <w:pPr>
              <w:autoSpaceDE w:val="0"/>
              <w:autoSpaceDN w:val="0"/>
              <w:adjustRightInd w:val="0"/>
              <w:jc w:val="center"/>
              <w:rPr>
                <w:rFonts w:ascii="宋体" w:hAnsi="宋体"/>
                <w:color w:val="000000"/>
                <w:szCs w:val="24"/>
              </w:rPr>
            </w:pPr>
            <w:r>
              <w:rPr>
                <w:rFonts w:ascii="宋体" w:hAnsi="宋体"/>
                <w:color w:val="000000"/>
                <w:szCs w:val="24"/>
              </w:rPr>
              <w:t>外观及气味无明显变化</w:t>
            </w:r>
          </w:p>
        </w:tc>
        <w:tc>
          <w:tcPr>
            <w:tcW w:w="2268" w:type="dxa"/>
            <w:vAlign w:val="center"/>
          </w:tcPr>
          <w:p w:rsidR="008801B1" w:rsidRPr="00CF0051" w:rsidRDefault="008801B1" w:rsidP="008801B1">
            <w:pPr>
              <w:autoSpaceDE w:val="0"/>
              <w:autoSpaceDN w:val="0"/>
              <w:adjustRightInd w:val="0"/>
              <w:jc w:val="center"/>
              <w:rPr>
                <w:rFonts w:ascii="宋体" w:hAnsi="宋体"/>
                <w:color w:val="000000"/>
                <w:szCs w:val="24"/>
              </w:rPr>
            </w:pPr>
            <w:r>
              <w:rPr>
                <w:rFonts w:ascii="宋体" w:hAnsi="宋体"/>
                <w:color w:val="000000"/>
                <w:szCs w:val="24"/>
              </w:rPr>
              <w:t>外观及气味无明显变化</w:t>
            </w:r>
          </w:p>
        </w:tc>
        <w:tc>
          <w:tcPr>
            <w:tcW w:w="1464" w:type="dxa"/>
            <w:vAlign w:val="center"/>
          </w:tcPr>
          <w:p w:rsidR="008801B1" w:rsidRPr="00CF0051" w:rsidRDefault="008801B1" w:rsidP="008801B1">
            <w:pPr>
              <w:autoSpaceDE w:val="0"/>
              <w:autoSpaceDN w:val="0"/>
              <w:adjustRightInd w:val="0"/>
              <w:jc w:val="center"/>
              <w:rPr>
                <w:rFonts w:ascii="宋体" w:hAnsi="宋体"/>
                <w:color w:val="000000"/>
                <w:szCs w:val="24"/>
              </w:rPr>
            </w:pPr>
            <w:r w:rsidRPr="00CF0051">
              <w:rPr>
                <w:rFonts w:ascii="宋体" w:hAnsi="宋体" w:hint="eastAsia"/>
                <w:color w:val="000000"/>
                <w:szCs w:val="24"/>
              </w:rPr>
              <w:t>合格</w:t>
            </w:r>
          </w:p>
        </w:tc>
      </w:tr>
      <w:tr w:rsidR="008801B1" w:rsidRPr="00CF0051" w:rsidTr="00411CB8">
        <w:trPr>
          <w:trHeight w:val="423"/>
          <w:jc w:val="center"/>
        </w:trPr>
        <w:tc>
          <w:tcPr>
            <w:tcW w:w="796" w:type="dxa"/>
            <w:vAlign w:val="center"/>
          </w:tcPr>
          <w:p w:rsidR="008801B1" w:rsidRPr="00CF0051" w:rsidRDefault="008801B1" w:rsidP="008801B1">
            <w:pPr>
              <w:autoSpaceDE w:val="0"/>
              <w:autoSpaceDN w:val="0"/>
              <w:adjustRightInd w:val="0"/>
              <w:jc w:val="center"/>
              <w:rPr>
                <w:rFonts w:ascii="宋体" w:hAnsi="宋体"/>
                <w:color w:val="000000"/>
                <w:szCs w:val="24"/>
              </w:rPr>
            </w:pPr>
            <w:r w:rsidRPr="00CF0051">
              <w:rPr>
                <w:rFonts w:ascii="宋体" w:hAnsi="宋体" w:hint="eastAsia"/>
                <w:color w:val="000000"/>
                <w:szCs w:val="24"/>
              </w:rPr>
              <w:t>1</w:t>
            </w:r>
            <w:r w:rsidRPr="00CF0051">
              <w:rPr>
                <w:rFonts w:ascii="宋体" w:hAnsi="宋体"/>
                <w:color w:val="000000"/>
                <w:szCs w:val="24"/>
              </w:rPr>
              <w:t>0</w:t>
            </w:r>
          </w:p>
        </w:tc>
        <w:tc>
          <w:tcPr>
            <w:tcW w:w="868" w:type="dxa"/>
            <w:vAlign w:val="center"/>
          </w:tcPr>
          <w:p w:rsidR="008801B1" w:rsidRPr="00CF0051" w:rsidRDefault="008801B1" w:rsidP="008801B1">
            <w:pPr>
              <w:autoSpaceDE w:val="0"/>
              <w:autoSpaceDN w:val="0"/>
              <w:adjustRightInd w:val="0"/>
              <w:jc w:val="center"/>
              <w:rPr>
                <w:rFonts w:ascii="宋体" w:hAnsi="宋体"/>
                <w:color w:val="000000"/>
                <w:szCs w:val="24"/>
              </w:rPr>
            </w:pPr>
            <w:r w:rsidRPr="00CF0051">
              <w:rPr>
                <w:rFonts w:ascii="宋体" w:hAnsi="宋体" w:hint="eastAsia"/>
                <w:color w:val="000000"/>
                <w:szCs w:val="24"/>
              </w:rPr>
              <w:t>样品J</w:t>
            </w:r>
          </w:p>
        </w:tc>
        <w:tc>
          <w:tcPr>
            <w:tcW w:w="2396" w:type="dxa"/>
            <w:vAlign w:val="center"/>
          </w:tcPr>
          <w:p w:rsidR="008801B1" w:rsidRPr="00CF0051" w:rsidRDefault="008801B1" w:rsidP="008801B1">
            <w:pPr>
              <w:autoSpaceDE w:val="0"/>
              <w:autoSpaceDN w:val="0"/>
              <w:adjustRightInd w:val="0"/>
              <w:jc w:val="center"/>
              <w:rPr>
                <w:rFonts w:ascii="宋体" w:hAnsi="宋体"/>
                <w:color w:val="000000"/>
                <w:szCs w:val="24"/>
              </w:rPr>
            </w:pPr>
            <w:r>
              <w:rPr>
                <w:rFonts w:ascii="宋体" w:hAnsi="宋体"/>
                <w:color w:val="000000"/>
                <w:szCs w:val="24"/>
              </w:rPr>
              <w:t>外观及气味无明显变化</w:t>
            </w:r>
          </w:p>
        </w:tc>
        <w:tc>
          <w:tcPr>
            <w:tcW w:w="2268" w:type="dxa"/>
            <w:vAlign w:val="center"/>
          </w:tcPr>
          <w:p w:rsidR="008801B1" w:rsidRPr="00CF0051" w:rsidRDefault="008801B1" w:rsidP="008801B1">
            <w:pPr>
              <w:autoSpaceDE w:val="0"/>
              <w:autoSpaceDN w:val="0"/>
              <w:adjustRightInd w:val="0"/>
              <w:jc w:val="center"/>
              <w:rPr>
                <w:rFonts w:ascii="宋体" w:hAnsi="宋体"/>
                <w:color w:val="000000"/>
                <w:szCs w:val="24"/>
              </w:rPr>
            </w:pPr>
            <w:r>
              <w:rPr>
                <w:rFonts w:ascii="宋体" w:hAnsi="宋体"/>
                <w:color w:val="000000"/>
                <w:szCs w:val="24"/>
              </w:rPr>
              <w:t>外观及气味无明显变化</w:t>
            </w:r>
          </w:p>
        </w:tc>
        <w:tc>
          <w:tcPr>
            <w:tcW w:w="1464" w:type="dxa"/>
            <w:vAlign w:val="center"/>
          </w:tcPr>
          <w:p w:rsidR="008801B1" w:rsidRPr="00CF0051" w:rsidRDefault="008801B1" w:rsidP="008801B1">
            <w:pPr>
              <w:autoSpaceDE w:val="0"/>
              <w:autoSpaceDN w:val="0"/>
              <w:adjustRightInd w:val="0"/>
              <w:jc w:val="center"/>
              <w:rPr>
                <w:rFonts w:ascii="宋体" w:hAnsi="宋体"/>
                <w:color w:val="000000"/>
                <w:szCs w:val="24"/>
              </w:rPr>
            </w:pPr>
            <w:r w:rsidRPr="00CF0051">
              <w:rPr>
                <w:rFonts w:ascii="宋体" w:hAnsi="宋体" w:hint="eastAsia"/>
                <w:color w:val="000000"/>
                <w:szCs w:val="24"/>
              </w:rPr>
              <w:t>合格</w:t>
            </w:r>
          </w:p>
        </w:tc>
      </w:tr>
      <w:tr w:rsidR="00411CB8" w:rsidRPr="00CF0051" w:rsidTr="00411CB8">
        <w:trPr>
          <w:trHeight w:val="377"/>
          <w:jc w:val="center"/>
        </w:trPr>
        <w:tc>
          <w:tcPr>
            <w:tcW w:w="796" w:type="dxa"/>
            <w:vAlign w:val="center"/>
          </w:tcPr>
          <w:p w:rsidR="00411CB8" w:rsidRPr="00CF0051" w:rsidRDefault="00411CB8" w:rsidP="00411CB8">
            <w:pPr>
              <w:autoSpaceDE w:val="0"/>
              <w:autoSpaceDN w:val="0"/>
              <w:adjustRightInd w:val="0"/>
              <w:jc w:val="center"/>
              <w:rPr>
                <w:rFonts w:ascii="宋体" w:hAnsi="宋体"/>
                <w:color w:val="000000"/>
                <w:szCs w:val="24"/>
              </w:rPr>
            </w:pPr>
            <w:r>
              <w:rPr>
                <w:rFonts w:ascii="宋体" w:hAnsi="宋体" w:hint="eastAsia"/>
                <w:color w:val="000000"/>
                <w:szCs w:val="24"/>
              </w:rPr>
              <w:t>1</w:t>
            </w:r>
            <w:r>
              <w:rPr>
                <w:rFonts w:ascii="宋体" w:hAnsi="宋体"/>
                <w:color w:val="000000"/>
                <w:szCs w:val="24"/>
              </w:rPr>
              <w:t>1</w:t>
            </w:r>
          </w:p>
        </w:tc>
        <w:tc>
          <w:tcPr>
            <w:tcW w:w="868" w:type="dxa"/>
            <w:vAlign w:val="center"/>
          </w:tcPr>
          <w:p w:rsidR="00411CB8" w:rsidRPr="00CF0051" w:rsidRDefault="00411CB8" w:rsidP="00411CB8">
            <w:pPr>
              <w:autoSpaceDE w:val="0"/>
              <w:autoSpaceDN w:val="0"/>
              <w:adjustRightInd w:val="0"/>
              <w:jc w:val="center"/>
              <w:rPr>
                <w:rFonts w:ascii="宋体" w:hAnsi="宋体"/>
                <w:color w:val="000000"/>
                <w:szCs w:val="24"/>
              </w:rPr>
            </w:pPr>
            <w:r w:rsidRPr="00CF0051">
              <w:rPr>
                <w:rFonts w:ascii="宋体" w:hAnsi="宋体" w:hint="eastAsia"/>
                <w:color w:val="000000"/>
                <w:szCs w:val="24"/>
              </w:rPr>
              <w:t>样品</w:t>
            </w:r>
            <w:r>
              <w:rPr>
                <w:rFonts w:ascii="宋体" w:hAnsi="宋体" w:hint="eastAsia"/>
                <w:color w:val="000000"/>
                <w:szCs w:val="24"/>
              </w:rPr>
              <w:t>K</w:t>
            </w:r>
          </w:p>
        </w:tc>
        <w:tc>
          <w:tcPr>
            <w:tcW w:w="2396" w:type="dxa"/>
            <w:vAlign w:val="center"/>
          </w:tcPr>
          <w:p w:rsidR="00411CB8" w:rsidRPr="00CF0051" w:rsidRDefault="00411CB8" w:rsidP="00411CB8">
            <w:pPr>
              <w:autoSpaceDE w:val="0"/>
              <w:autoSpaceDN w:val="0"/>
              <w:adjustRightInd w:val="0"/>
              <w:jc w:val="center"/>
              <w:rPr>
                <w:rFonts w:ascii="宋体" w:hAnsi="宋体"/>
                <w:color w:val="000000"/>
                <w:szCs w:val="24"/>
              </w:rPr>
            </w:pPr>
            <w:r>
              <w:rPr>
                <w:rFonts w:ascii="宋体" w:hAnsi="宋体"/>
                <w:color w:val="000000"/>
                <w:szCs w:val="24"/>
              </w:rPr>
              <w:t>外观及气味无明显变化</w:t>
            </w:r>
          </w:p>
        </w:tc>
        <w:tc>
          <w:tcPr>
            <w:tcW w:w="2268" w:type="dxa"/>
            <w:vAlign w:val="center"/>
          </w:tcPr>
          <w:p w:rsidR="00411CB8" w:rsidRPr="00CF0051" w:rsidRDefault="00411CB8" w:rsidP="00411CB8">
            <w:pPr>
              <w:autoSpaceDE w:val="0"/>
              <w:autoSpaceDN w:val="0"/>
              <w:adjustRightInd w:val="0"/>
              <w:jc w:val="center"/>
              <w:rPr>
                <w:rFonts w:ascii="宋体" w:hAnsi="宋体"/>
                <w:color w:val="000000"/>
                <w:szCs w:val="24"/>
              </w:rPr>
            </w:pPr>
            <w:r>
              <w:rPr>
                <w:rFonts w:ascii="宋体" w:hAnsi="宋体"/>
                <w:color w:val="000000"/>
                <w:szCs w:val="24"/>
              </w:rPr>
              <w:t>外观及气味无明显变化</w:t>
            </w:r>
          </w:p>
        </w:tc>
        <w:tc>
          <w:tcPr>
            <w:tcW w:w="1464" w:type="dxa"/>
            <w:vAlign w:val="center"/>
          </w:tcPr>
          <w:p w:rsidR="00411CB8" w:rsidRPr="00CF0051" w:rsidRDefault="00411CB8" w:rsidP="00411CB8">
            <w:pPr>
              <w:autoSpaceDE w:val="0"/>
              <w:autoSpaceDN w:val="0"/>
              <w:adjustRightInd w:val="0"/>
              <w:jc w:val="center"/>
              <w:rPr>
                <w:rFonts w:ascii="宋体" w:hAnsi="宋体"/>
                <w:color w:val="000000"/>
                <w:szCs w:val="24"/>
              </w:rPr>
            </w:pPr>
            <w:r w:rsidRPr="00CF0051">
              <w:rPr>
                <w:rFonts w:ascii="宋体" w:hAnsi="宋体" w:hint="eastAsia"/>
                <w:color w:val="000000"/>
                <w:szCs w:val="24"/>
              </w:rPr>
              <w:t>合格</w:t>
            </w:r>
          </w:p>
        </w:tc>
      </w:tr>
      <w:tr w:rsidR="00411CB8" w:rsidRPr="00CF0051" w:rsidTr="00411CB8">
        <w:trPr>
          <w:trHeight w:val="449"/>
          <w:jc w:val="center"/>
        </w:trPr>
        <w:tc>
          <w:tcPr>
            <w:tcW w:w="796" w:type="dxa"/>
            <w:vAlign w:val="center"/>
          </w:tcPr>
          <w:p w:rsidR="00411CB8" w:rsidRPr="00CF0051" w:rsidRDefault="00411CB8" w:rsidP="00411CB8">
            <w:pPr>
              <w:autoSpaceDE w:val="0"/>
              <w:autoSpaceDN w:val="0"/>
              <w:adjustRightInd w:val="0"/>
              <w:jc w:val="center"/>
              <w:rPr>
                <w:rFonts w:ascii="宋体" w:hAnsi="宋体"/>
                <w:color w:val="000000"/>
                <w:szCs w:val="24"/>
              </w:rPr>
            </w:pPr>
            <w:r>
              <w:rPr>
                <w:rFonts w:ascii="宋体" w:hAnsi="宋体" w:hint="eastAsia"/>
                <w:color w:val="000000"/>
                <w:szCs w:val="24"/>
              </w:rPr>
              <w:t>1</w:t>
            </w:r>
            <w:r>
              <w:rPr>
                <w:rFonts w:ascii="宋体" w:hAnsi="宋体"/>
                <w:color w:val="000000"/>
                <w:szCs w:val="24"/>
              </w:rPr>
              <w:t>2</w:t>
            </w:r>
          </w:p>
        </w:tc>
        <w:tc>
          <w:tcPr>
            <w:tcW w:w="868" w:type="dxa"/>
            <w:vAlign w:val="center"/>
          </w:tcPr>
          <w:p w:rsidR="00411CB8" w:rsidRPr="00CF0051" w:rsidRDefault="00411CB8" w:rsidP="00411CB8">
            <w:pPr>
              <w:autoSpaceDE w:val="0"/>
              <w:autoSpaceDN w:val="0"/>
              <w:adjustRightInd w:val="0"/>
              <w:jc w:val="center"/>
              <w:rPr>
                <w:rFonts w:ascii="宋体" w:hAnsi="宋体"/>
                <w:color w:val="000000"/>
                <w:szCs w:val="24"/>
              </w:rPr>
            </w:pPr>
            <w:r w:rsidRPr="00CF0051">
              <w:rPr>
                <w:rFonts w:ascii="宋体" w:hAnsi="宋体" w:hint="eastAsia"/>
                <w:color w:val="000000"/>
                <w:szCs w:val="24"/>
              </w:rPr>
              <w:t>样品</w:t>
            </w:r>
            <w:r>
              <w:rPr>
                <w:rFonts w:ascii="宋体" w:hAnsi="宋体" w:hint="eastAsia"/>
                <w:color w:val="000000"/>
                <w:szCs w:val="24"/>
              </w:rPr>
              <w:t>L</w:t>
            </w:r>
          </w:p>
        </w:tc>
        <w:tc>
          <w:tcPr>
            <w:tcW w:w="2396" w:type="dxa"/>
            <w:vAlign w:val="center"/>
          </w:tcPr>
          <w:p w:rsidR="00411CB8" w:rsidRPr="00CF0051" w:rsidRDefault="00411CB8" w:rsidP="00411CB8">
            <w:pPr>
              <w:autoSpaceDE w:val="0"/>
              <w:autoSpaceDN w:val="0"/>
              <w:adjustRightInd w:val="0"/>
              <w:jc w:val="center"/>
              <w:rPr>
                <w:rFonts w:ascii="宋体" w:hAnsi="宋体"/>
                <w:color w:val="000000"/>
                <w:szCs w:val="24"/>
              </w:rPr>
            </w:pPr>
            <w:r>
              <w:rPr>
                <w:rFonts w:ascii="宋体" w:hAnsi="宋体"/>
                <w:color w:val="000000"/>
                <w:szCs w:val="24"/>
              </w:rPr>
              <w:t>外观及气味无明显变化</w:t>
            </w:r>
          </w:p>
        </w:tc>
        <w:tc>
          <w:tcPr>
            <w:tcW w:w="2268" w:type="dxa"/>
            <w:vAlign w:val="center"/>
          </w:tcPr>
          <w:p w:rsidR="00411CB8" w:rsidRPr="00CF0051" w:rsidRDefault="00411CB8" w:rsidP="00411CB8">
            <w:pPr>
              <w:autoSpaceDE w:val="0"/>
              <w:autoSpaceDN w:val="0"/>
              <w:adjustRightInd w:val="0"/>
              <w:jc w:val="center"/>
              <w:rPr>
                <w:rFonts w:ascii="宋体" w:hAnsi="宋体"/>
                <w:color w:val="000000"/>
                <w:szCs w:val="24"/>
              </w:rPr>
            </w:pPr>
            <w:r>
              <w:rPr>
                <w:rFonts w:ascii="宋体" w:hAnsi="宋体"/>
                <w:color w:val="000000"/>
                <w:szCs w:val="24"/>
              </w:rPr>
              <w:t>外观及气味无明显变化</w:t>
            </w:r>
          </w:p>
        </w:tc>
        <w:tc>
          <w:tcPr>
            <w:tcW w:w="1464" w:type="dxa"/>
            <w:vAlign w:val="center"/>
          </w:tcPr>
          <w:p w:rsidR="00411CB8" w:rsidRPr="00CF0051" w:rsidRDefault="00411CB8" w:rsidP="00411CB8">
            <w:pPr>
              <w:autoSpaceDE w:val="0"/>
              <w:autoSpaceDN w:val="0"/>
              <w:adjustRightInd w:val="0"/>
              <w:jc w:val="center"/>
              <w:rPr>
                <w:rFonts w:ascii="宋体" w:hAnsi="宋体"/>
                <w:color w:val="000000"/>
                <w:szCs w:val="24"/>
              </w:rPr>
            </w:pPr>
            <w:r w:rsidRPr="00CF0051">
              <w:rPr>
                <w:rFonts w:ascii="宋体" w:hAnsi="宋体" w:hint="eastAsia"/>
                <w:color w:val="000000"/>
                <w:szCs w:val="24"/>
              </w:rPr>
              <w:t>合格</w:t>
            </w:r>
          </w:p>
        </w:tc>
      </w:tr>
    </w:tbl>
    <w:p w:rsidR="00E3366D" w:rsidRPr="009D6385" w:rsidRDefault="008801B1" w:rsidP="00FB79F4">
      <w:pPr>
        <w:numPr>
          <w:ilvl w:val="0"/>
          <w:numId w:val="6"/>
        </w:numPr>
        <w:spacing w:line="360" w:lineRule="auto"/>
        <w:rPr>
          <w:rFonts w:ascii="Times New Roman" w:eastAsia="宋体" w:hAnsi="Times New Roman" w:cs="Times New Roman"/>
          <w:szCs w:val="24"/>
        </w:rPr>
      </w:pPr>
      <w:r w:rsidRPr="009D6385">
        <w:rPr>
          <w:rFonts w:ascii="Times New Roman" w:eastAsia="宋体" w:hAnsi="Times New Roman" w:cs="Times New Roman"/>
          <w:szCs w:val="24"/>
        </w:rPr>
        <w:lastRenderedPageBreak/>
        <w:t>总活性物</w:t>
      </w:r>
    </w:p>
    <w:p w:rsidR="004812C5" w:rsidRPr="009130B3" w:rsidRDefault="008801B1" w:rsidP="008801B1">
      <w:pPr>
        <w:spacing w:line="360" w:lineRule="auto"/>
        <w:ind w:firstLineChars="200" w:firstLine="420"/>
        <w:rPr>
          <w:rFonts w:ascii="宋体" w:eastAsia="宋体" w:hAnsi="Times New Roman" w:cs="Times New Roman"/>
          <w:noProof/>
          <w:kern w:val="0"/>
          <w:szCs w:val="20"/>
        </w:rPr>
      </w:pPr>
      <w:r w:rsidRPr="009D6385">
        <w:rPr>
          <w:rFonts w:ascii="Times New Roman" w:eastAsia="宋体" w:hAnsi="Times New Roman" w:cs="Times New Roman" w:hint="eastAsia"/>
          <w:szCs w:val="24"/>
        </w:rPr>
        <w:t>参照</w:t>
      </w:r>
      <w:r w:rsidRPr="009D6385">
        <w:rPr>
          <w:rFonts w:ascii="Times New Roman" w:eastAsia="宋体" w:hAnsi="Times New Roman" w:cs="Times New Roman" w:hint="eastAsia"/>
          <w:szCs w:val="24"/>
        </w:rPr>
        <w:t>QB/T 1224</w:t>
      </w:r>
      <w:r w:rsidRPr="009D6385">
        <w:rPr>
          <w:rFonts w:ascii="Times New Roman" w:eastAsia="宋体" w:hAnsi="Times New Roman" w:cs="Times New Roman" w:hint="eastAsia"/>
          <w:szCs w:val="24"/>
        </w:rPr>
        <w:t>《衣料用液体洗涤剂》中对洗衣液总活性物含量的要求，</w:t>
      </w:r>
      <w:r w:rsidR="0080294B" w:rsidRPr="009D6385">
        <w:rPr>
          <w:rFonts w:ascii="Times New Roman" w:eastAsia="宋体" w:hAnsi="Times New Roman" w:cs="Times New Roman" w:hint="eastAsia"/>
          <w:szCs w:val="24"/>
        </w:rPr>
        <w:t>并结合市售样品数据设定了白鞋清洁剂的总活</w:t>
      </w:r>
      <w:r w:rsidR="0080294B">
        <w:rPr>
          <w:rFonts w:ascii="Times New Roman" w:eastAsia="宋体" w:hAnsi="Times New Roman" w:cs="Times New Roman" w:hint="eastAsia"/>
          <w:szCs w:val="24"/>
        </w:rPr>
        <w:t>性物含量要求</w:t>
      </w:r>
      <w:r w:rsidRPr="008801B1">
        <w:rPr>
          <w:rFonts w:ascii="Times New Roman" w:eastAsia="宋体" w:hAnsi="Times New Roman" w:cs="Times New Roman" w:hint="eastAsia"/>
          <w:szCs w:val="24"/>
        </w:rPr>
        <w:t>。</w:t>
      </w:r>
      <w:r w:rsidR="0080294B">
        <w:rPr>
          <w:rFonts w:ascii="Times New Roman" w:eastAsia="宋体" w:hAnsi="Times New Roman" w:cs="Times New Roman" w:hint="eastAsia"/>
          <w:szCs w:val="24"/>
        </w:rPr>
        <w:t>非水洗型产品活性物含量</w:t>
      </w:r>
      <w:r w:rsidR="0080294B" w:rsidRPr="0080294B">
        <w:rPr>
          <w:rFonts w:ascii="Times New Roman" w:eastAsia="宋体" w:hAnsi="Times New Roman" w:cs="Times New Roman" w:hint="eastAsia"/>
          <w:szCs w:val="24"/>
        </w:rPr>
        <w:t>≥</w:t>
      </w:r>
      <w:r w:rsidR="009D6385">
        <w:rPr>
          <w:rFonts w:ascii="Times New Roman" w:eastAsia="宋体" w:hAnsi="Times New Roman" w:cs="Times New Roman"/>
          <w:szCs w:val="24"/>
        </w:rPr>
        <w:t>1.0</w:t>
      </w:r>
      <w:r w:rsidR="0080294B">
        <w:rPr>
          <w:rFonts w:ascii="Times New Roman" w:eastAsia="宋体" w:hAnsi="Times New Roman" w:cs="Times New Roman"/>
          <w:szCs w:val="24"/>
        </w:rPr>
        <w:t>%</w:t>
      </w:r>
      <w:r w:rsidR="0080294B">
        <w:rPr>
          <w:rFonts w:ascii="Times New Roman" w:eastAsia="宋体" w:hAnsi="Times New Roman" w:cs="Times New Roman"/>
          <w:szCs w:val="24"/>
        </w:rPr>
        <w:t>，水洗型产品活性物含量</w:t>
      </w:r>
      <w:r w:rsidR="0080294B" w:rsidRPr="0080294B">
        <w:rPr>
          <w:rFonts w:ascii="Times New Roman" w:eastAsia="宋体" w:hAnsi="Times New Roman" w:cs="Times New Roman" w:hint="eastAsia"/>
          <w:szCs w:val="24"/>
        </w:rPr>
        <w:t>≥</w:t>
      </w:r>
      <w:r w:rsidR="0080294B">
        <w:rPr>
          <w:rFonts w:ascii="Times New Roman" w:eastAsia="宋体" w:hAnsi="Times New Roman" w:cs="Times New Roman"/>
          <w:szCs w:val="24"/>
        </w:rPr>
        <w:t>5%</w:t>
      </w:r>
      <w:r w:rsidR="0080294B">
        <w:rPr>
          <w:rFonts w:ascii="Times New Roman" w:eastAsia="宋体" w:hAnsi="Times New Roman" w:cs="Times New Roman"/>
          <w:szCs w:val="24"/>
        </w:rPr>
        <w:t>。</w:t>
      </w:r>
      <w:r w:rsidR="004812C5">
        <w:rPr>
          <w:rFonts w:ascii="Times New Roman" w:eastAsia="宋体" w:hAnsi="Times New Roman" w:cs="Times New Roman"/>
          <w:szCs w:val="24"/>
        </w:rPr>
        <w:t>总活性物</w:t>
      </w:r>
      <w:r w:rsidR="004812C5" w:rsidRPr="009130B3">
        <w:rPr>
          <w:rFonts w:ascii="Times New Roman" w:eastAsia="宋体" w:hAnsi="Times New Roman" w:cs="Times New Roman"/>
          <w:szCs w:val="24"/>
        </w:rPr>
        <w:t>含量测定方法按照</w:t>
      </w:r>
      <w:r w:rsidR="004812C5" w:rsidRPr="009130B3">
        <w:rPr>
          <w:rFonts w:ascii="宋体" w:eastAsia="宋体" w:hAnsi="Times New Roman" w:cs="Times New Roman" w:hint="eastAsia"/>
          <w:noProof/>
          <w:kern w:val="0"/>
          <w:szCs w:val="20"/>
        </w:rPr>
        <w:t>GB/T 13173-</w:t>
      </w:r>
      <w:r w:rsidR="004812C5" w:rsidRPr="009130B3">
        <w:rPr>
          <w:rFonts w:ascii="宋体" w:eastAsia="宋体" w:hAnsi="Times New Roman" w:cs="Times New Roman"/>
          <w:noProof/>
          <w:kern w:val="0"/>
          <w:szCs w:val="20"/>
        </w:rPr>
        <w:t>2021</w:t>
      </w:r>
      <w:r w:rsidR="004812C5" w:rsidRPr="009130B3">
        <w:rPr>
          <w:rFonts w:ascii="宋体" w:eastAsia="宋体" w:hAnsi="Times New Roman" w:cs="Times New Roman" w:hint="eastAsia"/>
          <w:noProof/>
          <w:kern w:val="0"/>
          <w:szCs w:val="20"/>
        </w:rPr>
        <w:t>中第7章A法进行试验。</w:t>
      </w:r>
    </w:p>
    <w:p w:rsidR="008801B1" w:rsidRPr="009130B3" w:rsidRDefault="008801B1" w:rsidP="008801B1">
      <w:pPr>
        <w:spacing w:line="360" w:lineRule="auto"/>
        <w:ind w:firstLineChars="200" w:firstLine="420"/>
        <w:rPr>
          <w:rFonts w:ascii="Times New Roman" w:eastAsia="宋体" w:hAnsi="Times New Roman" w:cs="Times New Roman"/>
          <w:szCs w:val="24"/>
        </w:rPr>
      </w:pPr>
      <w:r w:rsidRPr="009130B3">
        <w:rPr>
          <w:rFonts w:ascii="Times New Roman" w:eastAsia="宋体" w:hAnsi="Times New Roman" w:cs="Times New Roman" w:hint="eastAsia"/>
          <w:szCs w:val="24"/>
        </w:rPr>
        <w:t>对比市场上多款产品，</w:t>
      </w:r>
      <w:r w:rsidR="00FC50C7" w:rsidRPr="009130B3">
        <w:rPr>
          <w:rFonts w:ascii="Times New Roman" w:eastAsia="宋体" w:hAnsi="Times New Roman" w:cs="Times New Roman" w:hint="eastAsia"/>
          <w:szCs w:val="24"/>
        </w:rPr>
        <w:t>活性物含量范围较广，</w:t>
      </w:r>
      <w:r w:rsidRPr="009130B3">
        <w:rPr>
          <w:rFonts w:ascii="Times New Roman" w:eastAsia="宋体" w:hAnsi="Times New Roman" w:cs="Times New Roman" w:hint="eastAsia"/>
          <w:szCs w:val="24"/>
        </w:rPr>
        <w:t>大部分产品的总活性物含量是合格的，极少部分产品总活性物含量略低于行标要求的</w:t>
      </w:r>
      <w:r w:rsidR="009D6385" w:rsidRPr="009130B3">
        <w:rPr>
          <w:rFonts w:ascii="Times New Roman" w:eastAsia="宋体" w:hAnsi="Times New Roman" w:cs="Times New Roman"/>
          <w:szCs w:val="24"/>
        </w:rPr>
        <w:t>1.0</w:t>
      </w:r>
      <w:r w:rsidRPr="009130B3">
        <w:rPr>
          <w:rFonts w:ascii="Times New Roman" w:eastAsia="宋体" w:hAnsi="Times New Roman" w:cs="Times New Roman" w:hint="eastAsia"/>
          <w:szCs w:val="24"/>
        </w:rPr>
        <w:t>%</w:t>
      </w:r>
      <w:r w:rsidRPr="009130B3">
        <w:rPr>
          <w:rFonts w:ascii="Times New Roman" w:eastAsia="宋体" w:hAnsi="Times New Roman" w:cs="Times New Roman" w:hint="eastAsia"/>
          <w:szCs w:val="24"/>
        </w:rPr>
        <w:t>，属不符合本标准。</w:t>
      </w:r>
    </w:p>
    <w:p w:rsidR="009D6385" w:rsidRPr="009D6385" w:rsidRDefault="009D6385" w:rsidP="009D6385">
      <w:pPr>
        <w:spacing w:line="360" w:lineRule="auto"/>
        <w:ind w:firstLine="480"/>
        <w:jc w:val="center"/>
        <w:rPr>
          <w:rFonts w:ascii="Times New Roman" w:eastAsia="宋体" w:hAnsi="Times New Roman" w:cs="Times New Roman"/>
          <w:color w:val="FF0000"/>
          <w:szCs w:val="24"/>
        </w:rPr>
      </w:pPr>
      <w:r>
        <w:rPr>
          <w:rFonts w:ascii="宋体" w:eastAsia="宋体" w:hAnsi="Times New Roman" w:cs="Times New Roman"/>
          <w:noProof/>
          <w:kern w:val="0"/>
          <w:szCs w:val="20"/>
        </w:rPr>
        <w:t xml:space="preserve">表2 </w:t>
      </w:r>
      <w:r>
        <w:rPr>
          <w:rFonts w:ascii="宋体" w:eastAsia="宋体" w:hAnsi="Times New Roman" w:cs="Times New Roman" w:hint="eastAsia"/>
          <w:noProof/>
          <w:kern w:val="0"/>
          <w:szCs w:val="20"/>
        </w:rPr>
        <w:t>市售</w:t>
      </w:r>
      <w:r>
        <w:rPr>
          <w:rFonts w:ascii="宋体" w:eastAsia="宋体" w:hAnsi="Times New Roman" w:cs="Times New Roman"/>
          <w:noProof/>
          <w:kern w:val="0"/>
          <w:szCs w:val="20"/>
        </w:rPr>
        <w:t>白鞋清洁剂</w:t>
      </w:r>
      <w:r>
        <w:rPr>
          <w:rFonts w:ascii="宋体" w:eastAsia="宋体" w:hAnsi="Times New Roman" w:cs="Times New Roman" w:hint="eastAsia"/>
          <w:noProof/>
          <w:kern w:val="0"/>
          <w:szCs w:val="20"/>
        </w:rPr>
        <w:t>活性物</w:t>
      </w:r>
      <w:r>
        <w:rPr>
          <w:rFonts w:ascii="宋体" w:eastAsia="宋体" w:hAnsi="Times New Roman" w:cs="Times New Roman"/>
          <w:noProof/>
          <w:kern w:val="0"/>
          <w:szCs w:val="20"/>
        </w:rPr>
        <w:t>测试结果</w:t>
      </w:r>
    </w:p>
    <w:tbl>
      <w:tblPr>
        <w:tblStyle w:val="a5"/>
        <w:tblW w:w="7202" w:type="dxa"/>
        <w:jc w:val="center"/>
        <w:tblLook w:val="04A0" w:firstRow="1" w:lastRow="0" w:firstColumn="1" w:lastColumn="0" w:noHBand="0" w:noVBand="1"/>
      </w:tblPr>
      <w:tblGrid>
        <w:gridCol w:w="796"/>
        <w:gridCol w:w="1900"/>
        <w:gridCol w:w="1900"/>
        <w:gridCol w:w="2606"/>
      </w:tblGrid>
      <w:tr w:rsidR="008801B1" w:rsidRPr="008801B1" w:rsidTr="008801B1">
        <w:trPr>
          <w:trHeight w:val="306"/>
          <w:jc w:val="center"/>
        </w:trPr>
        <w:tc>
          <w:tcPr>
            <w:tcW w:w="796" w:type="dxa"/>
            <w:vAlign w:val="center"/>
          </w:tcPr>
          <w:p w:rsidR="008801B1" w:rsidRPr="008801B1" w:rsidRDefault="008801B1" w:rsidP="008801B1">
            <w:pPr>
              <w:autoSpaceDE w:val="0"/>
              <w:autoSpaceDN w:val="0"/>
              <w:adjustRightInd w:val="0"/>
              <w:jc w:val="center"/>
              <w:rPr>
                <w:rFonts w:ascii="宋体" w:hAnsi="宋体"/>
                <w:color w:val="000000"/>
                <w:szCs w:val="24"/>
              </w:rPr>
            </w:pPr>
            <w:r w:rsidRPr="008801B1">
              <w:rPr>
                <w:rFonts w:ascii="宋体" w:hAnsi="宋体" w:hint="eastAsia"/>
                <w:color w:val="000000"/>
                <w:szCs w:val="24"/>
              </w:rPr>
              <w:t>序号</w:t>
            </w:r>
          </w:p>
        </w:tc>
        <w:tc>
          <w:tcPr>
            <w:tcW w:w="1900" w:type="dxa"/>
            <w:vAlign w:val="center"/>
          </w:tcPr>
          <w:p w:rsidR="008801B1" w:rsidRPr="008801B1" w:rsidRDefault="008801B1" w:rsidP="008801B1">
            <w:pPr>
              <w:autoSpaceDE w:val="0"/>
              <w:autoSpaceDN w:val="0"/>
              <w:adjustRightInd w:val="0"/>
              <w:jc w:val="center"/>
              <w:rPr>
                <w:rFonts w:ascii="宋体" w:hAnsi="宋体"/>
                <w:color w:val="000000"/>
                <w:szCs w:val="24"/>
              </w:rPr>
            </w:pPr>
            <w:r w:rsidRPr="008801B1">
              <w:rPr>
                <w:rFonts w:ascii="宋体" w:hAnsi="宋体" w:hint="eastAsia"/>
                <w:color w:val="000000"/>
                <w:szCs w:val="24"/>
              </w:rPr>
              <w:t>样品编号</w:t>
            </w:r>
          </w:p>
        </w:tc>
        <w:tc>
          <w:tcPr>
            <w:tcW w:w="1900" w:type="dxa"/>
            <w:vAlign w:val="center"/>
          </w:tcPr>
          <w:p w:rsidR="008801B1" w:rsidRPr="008801B1" w:rsidRDefault="008801B1" w:rsidP="008801B1">
            <w:pPr>
              <w:autoSpaceDE w:val="0"/>
              <w:autoSpaceDN w:val="0"/>
              <w:adjustRightInd w:val="0"/>
              <w:jc w:val="center"/>
              <w:rPr>
                <w:rFonts w:ascii="宋体" w:hAnsi="宋体"/>
                <w:color w:val="000000"/>
                <w:szCs w:val="24"/>
              </w:rPr>
            </w:pPr>
            <w:r w:rsidRPr="008801B1">
              <w:rPr>
                <w:rFonts w:ascii="宋体" w:hAnsi="宋体" w:hint="eastAsia"/>
                <w:color w:val="000000"/>
                <w:szCs w:val="24"/>
              </w:rPr>
              <w:t>总活性物含量/%</w:t>
            </w:r>
          </w:p>
        </w:tc>
        <w:tc>
          <w:tcPr>
            <w:tcW w:w="2606" w:type="dxa"/>
            <w:vAlign w:val="center"/>
          </w:tcPr>
          <w:p w:rsidR="008801B1" w:rsidRPr="008801B1" w:rsidRDefault="008801B1" w:rsidP="008801B1">
            <w:pPr>
              <w:autoSpaceDE w:val="0"/>
              <w:autoSpaceDN w:val="0"/>
              <w:adjustRightInd w:val="0"/>
              <w:jc w:val="center"/>
              <w:rPr>
                <w:rFonts w:ascii="宋体" w:hAnsi="宋体"/>
                <w:color w:val="000000"/>
                <w:szCs w:val="24"/>
              </w:rPr>
            </w:pPr>
            <w:r w:rsidRPr="008801B1">
              <w:rPr>
                <w:rFonts w:ascii="宋体" w:hAnsi="宋体"/>
                <w:color w:val="000000"/>
                <w:szCs w:val="24"/>
              </w:rPr>
              <w:t>按照指标要求</w:t>
            </w:r>
          </w:p>
          <w:p w:rsidR="008801B1" w:rsidRPr="008801B1" w:rsidRDefault="008801B1" w:rsidP="008801B1">
            <w:pPr>
              <w:autoSpaceDE w:val="0"/>
              <w:autoSpaceDN w:val="0"/>
              <w:adjustRightInd w:val="0"/>
              <w:jc w:val="center"/>
              <w:rPr>
                <w:rFonts w:ascii="宋体" w:hAnsi="宋体"/>
                <w:color w:val="000000"/>
                <w:szCs w:val="24"/>
              </w:rPr>
            </w:pPr>
            <w:r w:rsidRPr="008801B1">
              <w:rPr>
                <w:rFonts w:ascii="宋体" w:hAnsi="宋体"/>
                <w:color w:val="000000"/>
                <w:szCs w:val="24"/>
              </w:rPr>
              <w:t>进行判定</w:t>
            </w:r>
          </w:p>
        </w:tc>
      </w:tr>
      <w:tr w:rsidR="00EB47B4" w:rsidRPr="008801B1" w:rsidTr="00EB47B4">
        <w:trPr>
          <w:trHeight w:val="321"/>
          <w:jc w:val="center"/>
        </w:trPr>
        <w:tc>
          <w:tcPr>
            <w:tcW w:w="796" w:type="dxa"/>
            <w:vAlign w:val="center"/>
          </w:tcPr>
          <w:p w:rsidR="00EB47B4" w:rsidRPr="008801B1" w:rsidRDefault="00EB47B4" w:rsidP="00EB47B4">
            <w:pPr>
              <w:autoSpaceDE w:val="0"/>
              <w:autoSpaceDN w:val="0"/>
              <w:adjustRightInd w:val="0"/>
              <w:jc w:val="center"/>
              <w:rPr>
                <w:rFonts w:ascii="宋体" w:hAnsi="宋体"/>
                <w:color w:val="000000"/>
                <w:szCs w:val="24"/>
              </w:rPr>
            </w:pPr>
            <w:r w:rsidRPr="008801B1">
              <w:rPr>
                <w:rFonts w:ascii="宋体" w:hAnsi="宋体" w:hint="eastAsia"/>
                <w:color w:val="000000"/>
                <w:szCs w:val="24"/>
              </w:rPr>
              <w:t>1</w:t>
            </w:r>
          </w:p>
        </w:tc>
        <w:tc>
          <w:tcPr>
            <w:tcW w:w="1900" w:type="dxa"/>
            <w:vAlign w:val="center"/>
          </w:tcPr>
          <w:p w:rsidR="00EB47B4" w:rsidRPr="008801B1" w:rsidRDefault="00EB47B4" w:rsidP="00EB47B4">
            <w:pPr>
              <w:autoSpaceDE w:val="0"/>
              <w:autoSpaceDN w:val="0"/>
              <w:adjustRightInd w:val="0"/>
              <w:jc w:val="center"/>
              <w:rPr>
                <w:rFonts w:ascii="宋体" w:hAnsi="宋体"/>
                <w:color w:val="000000"/>
                <w:szCs w:val="24"/>
              </w:rPr>
            </w:pPr>
            <w:r w:rsidRPr="008801B1">
              <w:rPr>
                <w:rFonts w:ascii="宋体" w:hAnsi="宋体" w:hint="eastAsia"/>
                <w:color w:val="000000"/>
                <w:szCs w:val="24"/>
              </w:rPr>
              <w:t>样品A</w:t>
            </w:r>
          </w:p>
        </w:tc>
        <w:tc>
          <w:tcPr>
            <w:tcW w:w="1900" w:type="dxa"/>
            <w:shd w:val="clear" w:color="auto" w:fill="auto"/>
            <w:vAlign w:val="center"/>
          </w:tcPr>
          <w:p w:rsidR="00EB47B4" w:rsidRDefault="00EB47B4" w:rsidP="00EB47B4">
            <w:pPr>
              <w:widowControl/>
              <w:jc w:val="center"/>
              <w:rPr>
                <w:color w:val="000000"/>
                <w:sz w:val="22"/>
                <w:szCs w:val="22"/>
              </w:rPr>
            </w:pPr>
            <w:r>
              <w:rPr>
                <w:rFonts w:hint="eastAsia"/>
                <w:color w:val="000000"/>
                <w:sz w:val="22"/>
                <w:szCs w:val="22"/>
              </w:rPr>
              <w:t>0.5</w:t>
            </w:r>
            <w:r>
              <w:rPr>
                <w:color w:val="000000"/>
                <w:sz w:val="22"/>
                <w:szCs w:val="22"/>
              </w:rPr>
              <w:t>5</w:t>
            </w:r>
          </w:p>
        </w:tc>
        <w:tc>
          <w:tcPr>
            <w:tcW w:w="2606" w:type="dxa"/>
            <w:vAlign w:val="center"/>
          </w:tcPr>
          <w:p w:rsidR="00EB47B4" w:rsidRPr="008801B1" w:rsidRDefault="00EB47B4" w:rsidP="00EB47B4">
            <w:pPr>
              <w:autoSpaceDE w:val="0"/>
              <w:autoSpaceDN w:val="0"/>
              <w:adjustRightInd w:val="0"/>
              <w:jc w:val="center"/>
              <w:rPr>
                <w:rFonts w:ascii="宋体" w:hAnsi="宋体"/>
                <w:color w:val="000000"/>
                <w:szCs w:val="24"/>
              </w:rPr>
            </w:pPr>
            <w:r w:rsidRPr="008801B1">
              <w:rPr>
                <w:rFonts w:ascii="宋体" w:hAnsi="宋体" w:hint="eastAsia"/>
                <w:color w:val="000000"/>
                <w:szCs w:val="24"/>
              </w:rPr>
              <w:t>不合格</w:t>
            </w:r>
          </w:p>
        </w:tc>
      </w:tr>
      <w:tr w:rsidR="00EB47B4" w:rsidRPr="008801B1" w:rsidTr="00EB47B4">
        <w:trPr>
          <w:trHeight w:val="306"/>
          <w:jc w:val="center"/>
        </w:trPr>
        <w:tc>
          <w:tcPr>
            <w:tcW w:w="796" w:type="dxa"/>
            <w:vAlign w:val="center"/>
          </w:tcPr>
          <w:p w:rsidR="00EB47B4" w:rsidRPr="008801B1" w:rsidRDefault="00EB47B4" w:rsidP="00EB47B4">
            <w:pPr>
              <w:autoSpaceDE w:val="0"/>
              <w:autoSpaceDN w:val="0"/>
              <w:adjustRightInd w:val="0"/>
              <w:jc w:val="center"/>
              <w:rPr>
                <w:rFonts w:ascii="宋体" w:hAnsi="宋体"/>
                <w:color w:val="000000"/>
                <w:szCs w:val="24"/>
              </w:rPr>
            </w:pPr>
            <w:r w:rsidRPr="008801B1">
              <w:rPr>
                <w:rFonts w:ascii="宋体" w:hAnsi="宋体" w:hint="eastAsia"/>
                <w:color w:val="000000"/>
                <w:szCs w:val="24"/>
              </w:rPr>
              <w:t>2</w:t>
            </w:r>
          </w:p>
        </w:tc>
        <w:tc>
          <w:tcPr>
            <w:tcW w:w="1900" w:type="dxa"/>
            <w:vAlign w:val="center"/>
          </w:tcPr>
          <w:p w:rsidR="00EB47B4" w:rsidRPr="008801B1" w:rsidRDefault="00EB47B4" w:rsidP="00EB47B4">
            <w:pPr>
              <w:autoSpaceDE w:val="0"/>
              <w:autoSpaceDN w:val="0"/>
              <w:adjustRightInd w:val="0"/>
              <w:jc w:val="center"/>
              <w:rPr>
                <w:rFonts w:ascii="宋体" w:hAnsi="宋体"/>
                <w:color w:val="000000"/>
                <w:szCs w:val="24"/>
              </w:rPr>
            </w:pPr>
            <w:r w:rsidRPr="008801B1">
              <w:rPr>
                <w:rFonts w:ascii="宋体" w:hAnsi="宋体" w:hint="eastAsia"/>
                <w:color w:val="000000"/>
                <w:szCs w:val="24"/>
              </w:rPr>
              <w:t>样品B</w:t>
            </w:r>
          </w:p>
        </w:tc>
        <w:tc>
          <w:tcPr>
            <w:tcW w:w="1900" w:type="dxa"/>
            <w:shd w:val="clear" w:color="auto" w:fill="auto"/>
            <w:vAlign w:val="bottom"/>
          </w:tcPr>
          <w:p w:rsidR="00EB47B4" w:rsidRDefault="00EB47B4" w:rsidP="00EB47B4">
            <w:pPr>
              <w:jc w:val="center"/>
              <w:rPr>
                <w:color w:val="000000"/>
                <w:sz w:val="22"/>
                <w:szCs w:val="22"/>
              </w:rPr>
            </w:pPr>
            <w:r>
              <w:rPr>
                <w:rFonts w:hint="eastAsia"/>
                <w:color w:val="000000"/>
                <w:sz w:val="22"/>
                <w:szCs w:val="22"/>
              </w:rPr>
              <w:t>2.33</w:t>
            </w:r>
          </w:p>
        </w:tc>
        <w:tc>
          <w:tcPr>
            <w:tcW w:w="2606" w:type="dxa"/>
            <w:vAlign w:val="center"/>
          </w:tcPr>
          <w:p w:rsidR="00EB47B4" w:rsidRPr="008801B1" w:rsidRDefault="00EB47B4" w:rsidP="00EB47B4">
            <w:pPr>
              <w:autoSpaceDE w:val="0"/>
              <w:autoSpaceDN w:val="0"/>
              <w:adjustRightInd w:val="0"/>
              <w:jc w:val="center"/>
              <w:rPr>
                <w:rFonts w:ascii="宋体" w:hAnsi="宋体"/>
                <w:color w:val="000000"/>
                <w:szCs w:val="24"/>
              </w:rPr>
            </w:pPr>
            <w:r w:rsidRPr="008801B1">
              <w:rPr>
                <w:rFonts w:ascii="宋体" w:hAnsi="宋体" w:hint="eastAsia"/>
                <w:color w:val="000000"/>
                <w:szCs w:val="24"/>
              </w:rPr>
              <w:t>合格</w:t>
            </w:r>
          </w:p>
        </w:tc>
      </w:tr>
      <w:tr w:rsidR="00EB47B4" w:rsidRPr="008801B1" w:rsidTr="00EB47B4">
        <w:trPr>
          <w:trHeight w:val="306"/>
          <w:jc w:val="center"/>
        </w:trPr>
        <w:tc>
          <w:tcPr>
            <w:tcW w:w="796" w:type="dxa"/>
            <w:vAlign w:val="center"/>
          </w:tcPr>
          <w:p w:rsidR="00EB47B4" w:rsidRPr="008801B1" w:rsidRDefault="00EB47B4" w:rsidP="00EB47B4">
            <w:pPr>
              <w:autoSpaceDE w:val="0"/>
              <w:autoSpaceDN w:val="0"/>
              <w:adjustRightInd w:val="0"/>
              <w:jc w:val="center"/>
              <w:rPr>
                <w:rFonts w:ascii="宋体" w:hAnsi="宋体"/>
                <w:color w:val="000000"/>
                <w:szCs w:val="24"/>
              </w:rPr>
            </w:pPr>
            <w:r w:rsidRPr="008801B1">
              <w:rPr>
                <w:rFonts w:ascii="宋体" w:hAnsi="宋体" w:hint="eastAsia"/>
                <w:color w:val="000000"/>
                <w:szCs w:val="24"/>
              </w:rPr>
              <w:t>3</w:t>
            </w:r>
          </w:p>
        </w:tc>
        <w:tc>
          <w:tcPr>
            <w:tcW w:w="1900" w:type="dxa"/>
            <w:vAlign w:val="center"/>
          </w:tcPr>
          <w:p w:rsidR="00EB47B4" w:rsidRPr="008801B1" w:rsidRDefault="00EB47B4" w:rsidP="00EB47B4">
            <w:pPr>
              <w:autoSpaceDE w:val="0"/>
              <w:autoSpaceDN w:val="0"/>
              <w:adjustRightInd w:val="0"/>
              <w:jc w:val="center"/>
              <w:rPr>
                <w:rFonts w:ascii="宋体" w:hAnsi="宋体"/>
                <w:color w:val="000000"/>
                <w:szCs w:val="24"/>
              </w:rPr>
            </w:pPr>
            <w:r w:rsidRPr="008801B1">
              <w:rPr>
                <w:rFonts w:ascii="宋体" w:hAnsi="宋体" w:hint="eastAsia"/>
                <w:color w:val="000000"/>
                <w:szCs w:val="24"/>
              </w:rPr>
              <w:t>样品C</w:t>
            </w:r>
          </w:p>
        </w:tc>
        <w:tc>
          <w:tcPr>
            <w:tcW w:w="1900" w:type="dxa"/>
            <w:shd w:val="clear" w:color="auto" w:fill="auto"/>
            <w:vAlign w:val="bottom"/>
          </w:tcPr>
          <w:p w:rsidR="00EB47B4" w:rsidRDefault="00EB47B4" w:rsidP="00EB47B4">
            <w:pPr>
              <w:jc w:val="center"/>
              <w:rPr>
                <w:color w:val="000000"/>
                <w:sz w:val="22"/>
                <w:szCs w:val="22"/>
              </w:rPr>
            </w:pPr>
            <w:r>
              <w:rPr>
                <w:rFonts w:hint="eastAsia"/>
                <w:color w:val="000000"/>
                <w:sz w:val="22"/>
                <w:szCs w:val="22"/>
              </w:rPr>
              <w:t>1.46</w:t>
            </w:r>
          </w:p>
        </w:tc>
        <w:tc>
          <w:tcPr>
            <w:tcW w:w="2606" w:type="dxa"/>
            <w:vAlign w:val="center"/>
          </w:tcPr>
          <w:p w:rsidR="00EB47B4" w:rsidRPr="008801B1" w:rsidRDefault="00EB47B4" w:rsidP="00EB47B4">
            <w:pPr>
              <w:autoSpaceDE w:val="0"/>
              <w:autoSpaceDN w:val="0"/>
              <w:adjustRightInd w:val="0"/>
              <w:jc w:val="center"/>
              <w:rPr>
                <w:rFonts w:ascii="宋体" w:hAnsi="宋体"/>
                <w:color w:val="000000"/>
                <w:szCs w:val="24"/>
              </w:rPr>
            </w:pPr>
            <w:r w:rsidRPr="008801B1">
              <w:rPr>
                <w:rFonts w:ascii="宋体" w:hAnsi="宋体"/>
                <w:color w:val="000000"/>
                <w:szCs w:val="24"/>
              </w:rPr>
              <w:t>合格</w:t>
            </w:r>
          </w:p>
        </w:tc>
      </w:tr>
      <w:tr w:rsidR="00EB47B4" w:rsidRPr="008801B1" w:rsidTr="00EB47B4">
        <w:trPr>
          <w:trHeight w:val="321"/>
          <w:jc w:val="center"/>
        </w:trPr>
        <w:tc>
          <w:tcPr>
            <w:tcW w:w="796" w:type="dxa"/>
            <w:vAlign w:val="center"/>
          </w:tcPr>
          <w:p w:rsidR="00EB47B4" w:rsidRPr="008801B1" w:rsidRDefault="00EB47B4" w:rsidP="00EB47B4">
            <w:pPr>
              <w:autoSpaceDE w:val="0"/>
              <w:autoSpaceDN w:val="0"/>
              <w:adjustRightInd w:val="0"/>
              <w:jc w:val="center"/>
              <w:rPr>
                <w:rFonts w:ascii="宋体" w:hAnsi="宋体"/>
                <w:color w:val="000000"/>
                <w:szCs w:val="24"/>
              </w:rPr>
            </w:pPr>
            <w:r w:rsidRPr="008801B1">
              <w:rPr>
                <w:rFonts w:ascii="宋体" w:hAnsi="宋体" w:hint="eastAsia"/>
                <w:color w:val="000000"/>
                <w:szCs w:val="24"/>
              </w:rPr>
              <w:t>4</w:t>
            </w:r>
          </w:p>
        </w:tc>
        <w:tc>
          <w:tcPr>
            <w:tcW w:w="1900" w:type="dxa"/>
            <w:vAlign w:val="center"/>
          </w:tcPr>
          <w:p w:rsidR="00EB47B4" w:rsidRPr="008801B1" w:rsidRDefault="00EB47B4" w:rsidP="00EB47B4">
            <w:pPr>
              <w:autoSpaceDE w:val="0"/>
              <w:autoSpaceDN w:val="0"/>
              <w:adjustRightInd w:val="0"/>
              <w:jc w:val="center"/>
              <w:rPr>
                <w:rFonts w:ascii="宋体" w:hAnsi="宋体"/>
                <w:color w:val="000000"/>
                <w:szCs w:val="24"/>
              </w:rPr>
            </w:pPr>
            <w:r w:rsidRPr="008801B1">
              <w:rPr>
                <w:rFonts w:ascii="宋体" w:hAnsi="宋体" w:hint="eastAsia"/>
                <w:color w:val="000000"/>
                <w:szCs w:val="24"/>
              </w:rPr>
              <w:t>样品D</w:t>
            </w:r>
          </w:p>
        </w:tc>
        <w:tc>
          <w:tcPr>
            <w:tcW w:w="1900" w:type="dxa"/>
            <w:shd w:val="clear" w:color="auto" w:fill="auto"/>
            <w:vAlign w:val="bottom"/>
          </w:tcPr>
          <w:p w:rsidR="00EB47B4" w:rsidRDefault="00EB47B4" w:rsidP="00EB47B4">
            <w:pPr>
              <w:jc w:val="center"/>
              <w:rPr>
                <w:color w:val="000000"/>
                <w:sz w:val="22"/>
                <w:szCs w:val="22"/>
              </w:rPr>
            </w:pPr>
            <w:r>
              <w:rPr>
                <w:rFonts w:hint="eastAsia"/>
                <w:color w:val="000000"/>
                <w:sz w:val="22"/>
                <w:szCs w:val="22"/>
              </w:rPr>
              <w:t>1.5</w:t>
            </w:r>
            <w:r>
              <w:rPr>
                <w:color w:val="000000"/>
                <w:sz w:val="22"/>
                <w:szCs w:val="22"/>
              </w:rPr>
              <w:t>0</w:t>
            </w:r>
          </w:p>
        </w:tc>
        <w:tc>
          <w:tcPr>
            <w:tcW w:w="2606" w:type="dxa"/>
            <w:vAlign w:val="center"/>
          </w:tcPr>
          <w:p w:rsidR="00EB47B4" w:rsidRPr="008801B1" w:rsidRDefault="00EB47B4" w:rsidP="00EB47B4">
            <w:pPr>
              <w:autoSpaceDE w:val="0"/>
              <w:autoSpaceDN w:val="0"/>
              <w:adjustRightInd w:val="0"/>
              <w:jc w:val="center"/>
              <w:rPr>
                <w:rFonts w:ascii="宋体" w:hAnsi="宋体"/>
                <w:color w:val="000000"/>
                <w:szCs w:val="24"/>
              </w:rPr>
            </w:pPr>
            <w:r w:rsidRPr="008801B1">
              <w:rPr>
                <w:rFonts w:ascii="宋体" w:hAnsi="宋体" w:hint="eastAsia"/>
                <w:color w:val="000000"/>
                <w:szCs w:val="24"/>
              </w:rPr>
              <w:t>合格</w:t>
            </w:r>
          </w:p>
        </w:tc>
      </w:tr>
      <w:tr w:rsidR="00EB47B4" w:rsidRPr="008801B1" w:rsidTr="00EB47B4">
        <w:trPr>
          <w:trHeight w:val="306"/>
          <w:jc w:val="center"/>
        </w:trPr>
        <w:tc>
          <w:tcPr>
            <w:tcW w:w="796" w:type="dxa"/>
            <w:vAlign w:val="center"/>
          </w:tcPr>
          <w:p w:rsidR="00EB47B4" w:rsidRPr="008801B1" w:rsidRDefault="00EB47B4" w:rsidP="00EB47B4">
            <w:pPr>
              <w:autoSpaceDE w:val="0"/>
              <w:autoSpaceDN w:val="0"/>
              <w:adjustRightInd w:val="0"/>
              <w:jc w:val="center"/>
              <w:rPr>
                <w:rFonts w:ascii="宋体" w:hAnsi="宋体"/>
                <w:color w:val="000000"/>
                <w:szCs w:val="24"/>
              </w:rPr>
            </w:pPr>
            <w:r w:rsidRPr="008801B1">
              <w:rPr>
                <w:rFonts w:ascii="宋体" w:hAnsi="宋体" w:hint="eastAsia"/>
                <w:color w:val="000000"/>
                <w:szCs w:val="24"/>
              </w:rPr>
              <w:t>5</w:t>
            </w:r>
          </w:p>
        </w:tc>
        <w:tc>
          <w:tcPr>
            <w:tcW w:w="1900" w:type="dxa"/>
            <w:vAlign w:val="center"/>
          </w:tcPr>
          <w:p w:rsidR="00EB47B4" w:rsidRPr="008801B1" w:rsidRDefault="00EB47B4" w:rsidP="00EB47B4">
            <w:pPr>
              <w:autoSpaceDE w:val="0"/>
              <w:autoSpaceDN w:val="0"/>
              <w:adjustRightInd w:val="0"/>
              <w:jc w:val="center"/>
              <w:rPr>
                <w:rFonts w:ascii="宋体" w:hAnsi="宋体"/>
                <w:color w:val="000000"/>
                <w:szCs w:val="24"/>
              </w:rPr>
            </w:pPr>
            <w:r w:rsidRPr="008801B1">
              <w:rPr>
                <w:rFonts w:ascii="宋体" w:hAnsi="宋体" w:hint="eastAsia"/>
                <w:color w:val="000000"/>
                <w:szCs w:val="24"/>
              </w:rPr>
              <w:t>样品E</w:t>
            </w:r>
          </w:p>
        </w:tc>
        <w:tc>
          <w:tcPr>
            <w:tcW w:w="1900" w:type="dxa"/>
            <w:shd w:val="clear" w:color="auto" w:fill="auto"/>
            <w:vAlign w:val="center"/>
          </w:tcPr>
          <w:p w:rsidR="00EB47B4" w:rsidRDefault="00EB47B4" w:rsidP="00EB47B4">
            <w:pPr>
              <w:jc w:val="center"/>
              <w:rPr>
                <w:color w:val="000000"/>
                <w:sz w:val="22"/>
                <w:szCs w:val="22"/>
              </w:rPr>
            </w:pPr>
            <w:r>
              <w:rPr>
                <w:rFonts w:hint="eastAsia"/>
                <w:color w:val="000000"/>
                <w:sz w:val="22"/>
                <w:szCs w:val="22"/>
              </w:rPr>
              <w:t>1.02</w:t>
            </w:r>
          </w:p>
        </w:tc>
        <w:tc>
          <w:tcPr>
            <w:tcW w:w="2606" w:type="dxa"/>
            <w:vAlign w:val="center"/>
          </w:tcPr>
          <w:p w:rsidR="00EB47B4" w:rsidRPr="008801B1" w:rsidRDefault="00EB47B4" w:rsidP="00EB47B4">
            <w:pPr>
              <w:autoSpaceDE w:val="0"/>
              <w:autoSpaceDN w:val="0"/>
              <w:adjustRightInd w:val="0"/>
              <w:jc w:val="center"/>
              <w:rPr>
                <w:rFonts w:ascii="宋体" w:hAnsi="宋体"/>
                <w:color w:val="000000"/>
                <w:szCs w:val="24"/>
              </w:rPr>
            </w:pPr>
            <w:r w:rsidRPr="008801B1">
              <w:rPr>
                <w:rFonts w:ascii="宋体" w:hAnsi="宋体" w:hint="eastAsia"/>
                <w:color w:val="000000"/>
                <w:szCs w:val="24"/>
              </w:rPr>
              <w:t>合格</w:t>
            </w:r>
          </w:p>
        </w:tc>
      </w:tr>
      <w:tr w:rsidR="00EB47B4" w:rsidRPr="008801B1" w:rsidTr="00EB47B4">
        <w:trPr>
          <w:trHeight w:val="306"/>
          <w:jc w:val="center"/>
        </w:trPr>
        <w:tc>
          <w:tcPr>
            <w:tcW w:w="796" w:type="dxa"/>
            <w:vAlign w:val="center"/>
          </w:tcPr>
          <w:p w:rsidR="00EB47B4" w:rsidRPr="008801B1" w:rsidRDefault="00EB47B4" w:rsidP="00EB47B4">
            <w:pPr>
              <w:autoSpaceDE w:val="0"/>
              <w:autoSpaceDN w:val="0"/>
              <w:adjustRightInd w:val="0"/>
              <w:jc w:val="center"/>
              <w:rPr>
                <w:rFonts w:ascii="宋体" w:hAnsi="宋体"/>
                <w:color w:val="000000"/>
                <w:szCs w:val="24"/>
              </w:rPr>
            </w:pPr>
            <w:r w:rsidRPr="008801B1">
              <w:rPr>
                <w:rFonts w:ascii="宋体" w:hAnsi="宋体" w:hint="eastAsia"/>
                <w:color w:val="000000"/>
                <w:szCs w:val="24"/>
              </w:rPr>
              <w:t>6</w:t>
            </w:r>
          </w:p>
        </w:tc>
        <w:tc>
          <w:tcPr>
            <w:tcW w:w="1900" w:type="dxa"/>
            <w:vAlign w:val="center"/>
          </w:tcPr>
          <w:p w:rsidR="00EB47B4" w:rsidRPr="008801B1" w:rsidRDefault="00EB47B4" w:rsidP="00EB47B4">
            <w:pPr>
              <w:autoSpaceDE w:val="0"/>
              <w:autoSpaceDN w:val="0"/>
              <w:adjustRightInd w:val="0"/>
              <w:jc w:val="center"/>
              <w:rPr>
                <w:rFonts w:ascii="宋体" w:hAnsi="宋体"/>
                <w:color w:val="000000"/>
                <w:szCs w:val="24"/>
              </w:rPr>
            </w:pPr>
            <w:r w:rsidRPr="008801B1">
              <w:rPr>
                <w:rFonts w:ascii="宋体" w:hAnsi="宋体" w:hint="eastAsia"/>
                <w:color w:val="000000"/>
                <w:szCs w:val="24"/>
              </w:rPr>
              <w:t>样品F</w:t>
            </w:r>
          </w:p>
        </w:tc>
        <w:tc>
          <w:tcPr>
            <w:tcW w:w="1900" w:type="dxa"/>
            <w:shd w:val="clear" w:color="auto" w:fill="auto"/>
            <w:vAlign w:val="center"/>
          </w:tcPr>
          <w:p w:rsidR="00EB47B4" w:rsidRDefault="00246936" w:rsidP="00246936">
            <w:pPr>
              <w:jc w:val="center"/>
              <w:rPr>
                <w:color w:val="000000"/>
                <w:sz w:val="22"/>
                <w:szCs w:val="22"/>
              </w:rPr>
            </w:pPr>
            <w:r>
              <w:rPr>
                <w:color w:val="000000"/>
                <w:sz w:val="22"/>
                <w:szCs w:val="22"/>
              </w:rPr>
              <w:t>4.55</w:t>
            </w:r>
          </w:p>
        </w:tc>
        <w:tc>
          <w:tcPr>
            <w:tcW w:w="2606" w:type="dxa"/>
            <w:vAlign w:val="center"/>
          </w:tcPr>
          <w:p w:rsidR="00EB47B4" w:rsidRPr="008801B1" w:rsidRDefault="00EB47B4" w:rsidP="00EB47B4">
            <w:pPr>
              <w:autoSpaceDE w:val="0"/>
              <w:autoSpaceDN w:val="0"/>
              <w:adjustRightInd w:val="0"/>
              <w:jc w:val="center"/>
              <w:rPr>
                <w:rFonts w:ascii="宋体" w:hAnsi="宋体"/>
                <w:color w:val="000000"/>
                <w:szCs w:val="24"/>
              </w:rPr>
            </w:pPr>
            <w:r w:rsidRPr="008801B1">
              <w:rPr>
                <w:rFonts w:ascii="宋体" w:hAnsi="宋体" w:hint="eastAsia"/>
                <w:color w:val="000000"/>
                <w:szCs w:val="24"/>
              </w:rPr>
              <w:t>合格</w:t>
            </w:r>
          </w:p>
        </w:tc>
      </w:tr>
      <w:tr w:rsidR="008B5DA7" w:rsidRPr="008801B1" w:rsidTr="008B5DA7">
        <w:trPr>
          <w:trHeight w:val="306"/>
          <w:jc w:val="center"/>
        </w:trPr>
        <w:tc>
          <w:tcPr>
            <w:tcW w:w="796" w:type="dxa"/>
            <w:vAlign w:val="center"/>
          </w:tcPr>
          <w:p w:rsidR="008B5DA7" w:rsidRPr="008801B1" w:rsidRDefault="008B5DA7" w:rsidP="008B5DA7">
            <w:pPr>
              <w:autoSpaceDE w:val="0"/>
              <w:autoSpaceDN w:val="0"/>
              <w:adjustRightInd w:val="0"/>
              <w:jc w:val="center"/>
              <w:rPr>
                <w:rFonts w:ascii="宋体" w:hAnsi="宋体"/>
                <w:color w:val="000000"/>
                <w:szCs w:val="24"/>
              </w:rPr>
            </w:pPr>
            <w:r w:rsidRPr="008801B1">
              <w:rPr>
                <w:rFonts w:ascii="宋体" w:hAnsi="宋体" w:hint="eastAsia"/>
                <w:color w:val="000000"/>
                <w:szCs w:val="24"/>
              </w:rPr>
              <w:t>7</w:t>
            </w:r>
          </w:p>
        </w:tc>
        <w:tc>
          <w:tcPr>
            <w:tcW w:w="1900" w:type="dxa"/>
            <w:vAlign w:val="center"/>
          </w:tcPr>
          <w:p w:rsidR="008B5DA7" w:rsidRPr="008801B1" w:rsidRDefault="008B5DA7" w:rsidP="008B5DA7">
            <w:pPr>
              <w:autoSpaceDE w:val="0"/>
              <w:autoSpaceDN w:val="0"/>
              <w:adjustRightInd w:val="0"/>
              <w:jc w:val="center"/>
              <w:rPr>
                <w:rFonts w:ascii="宋体" w:hAnsi="宋体"/>
                <w:color w:val="000000"/>
                <w:szCs w:val="24"/>
              </w:rPr>
            </w:pPr>
            <w:r w:rsidRPr="008801B1">
              <w:rPr>
                <w:rFonts w:ascii="宋体" w:hAnsi="宋体" w:hint="eastAsia"/>
                <w:color w:val="000000"/>
                <w:szCs w:val="24"/>
              </w:rPr>
              <w:t>样品G</w:t>
            </w:r>
          </w:p>
        </w:tc>
        <w:tc>
          <w:tcPr>
            <w:tcW w:w="1900" w:type="dxa"/>
            <w:shd w:val="clear" w:color="auto" w:fill="auto"/>
            <w:vAlign w:val="center"/>
          </w:tcPr>
          <w:p w:rsidR="008B5DA7" w:rsidRDefault="008B5DA7" w:rsidP="008B5DA7">
            <w:pPr>
              <w:widowControl/>
              <w:jc w:val="center"/>
              <w:rPr>
                <w:color w:val="000000"/>
                <w:sz w:val="22"/>
                <w:szCs w:val="22"/>
              </w:rPr>
            </w:pPr>
            <w:r>
              <w:rPr>
                <w:rFonts w:hint="eastAsia"/>
                <w:color w:val="000000"/>
                <w:sz w:val="22"/>
                <w:szCs w:val="22"/>
              </w:rPr>
              <w:t>3.09</w:t>
            </w:r>
          </w:p>
        </w:tc>
        <w:tc>
          <w:tcPr>
            <w:tcW w:w="2606" w:type="dxa"/>
            <w:vAlign w:val="center"/>
          </w:tcPr>
          <w:p w:rsidR="008B5DA7" w:rsidRPr="008801B1" w:rsidRDefault="008B5DA7" w:rsidP="008B5DA7">
            <w:pPr>
              <w:autoSpaceDE w:val="0"/>
              <w:autoSpaceDN w:val="0"/>
              <w:adjustRightInd w:val="0"/>
              <w:jc w:val="center"/>
              <w:rPr>
                <w:rFonts w:ascii="宋体" w:hAnsi="宋体"/>
                <w:color w:val="000000"/>
                <w:szCs w:val="24"/>
              </w:rPr>
            </w:pPr>
            <w:r w:rsidRPr="008801B1">
              <w:rPr>
                <w:rFonts w:ascii="宋体" w:hAnsi="宋体" w:hint="eastAsia"/>
                <w:color w:val="000000"/>
                <w:szCs w:val="24"/>
              </w:rPr>
              <w:t>合格</w:t>
            </w:r>
          </w:p>
        </w:tc>
      </w:tr>
      <w:tr w:rsidR="008B5DA7" w:rsidRPr="008801B1" w:rsidTr="008B5DA7">
        <w:trPr>
          <w:trHeight w:val="306"/>
          <w:jc w:val="center"/>
        </w:trPr>
        <w:tc>
          <w:tcPr>
            <w:tcW w:w="796" w:type="dxa"/>
            <w:vAlign w:val="center"/>
          </w:tcPr>
          <w:p w:rsidR="008B5DA7" w:rsidRPr="008801B1" w:rsidRDefault="008B5DA7" w:rsidP="008B5DA7">
            <w:pPr>
              <w:autoSpaceDE w:val="0"/>
              <w:autoSpaceDN w:val="0"/>
              <w:adjustRightInd w:val="0"/>
              <w:jc w:val="center"/>
              <w:rPr>
                <w:rFonts w:ascii="宋体" w:hAnsi="宋体"/>
                <w:color w:val="000000"/>
                <w:szCs w:val="24"/>
              </w:rPr>
            </w:pPr>
            <w:r w:rsidRPr="008801B1">
              <w:rPr>
                <w:rFonts w:ascii="宋体" w:hAnsi="宋体" w:hint="eastAsia"/>
                <w:color w:val="000000"/>
                <w:szCs w:val="24"/>
              </w:rPr>
              <w:t>8</w:t>
            </w:r>
          </w:p>
        </w:tc>
        <w:tc>
          <w:tcPr>
            <w:tcW w:w="1900" w:type="dxa"/>
            <w:vAlign w:val="center"/>
          </w:tcPr>
          <w:p w:rsidR="008B5DA7" w:rsidRPr="008801B1" w:rsidRDefault="008B5DA7" w:rsidP="008B5DA7">
            <w:pPr>
              <w:autoSpaceDE w:val="0"/>
              <w:autoSpaceDN w:val="0"/>
              <w:adjustRightInd w:val="0"/>
              <w:jc w:val="center"/>
              <w:rPr>
                <w:rFonts w:ascii="宋体" w:hAnsi="宋体"/>
                <w:color w:val="000000"/>
                <w:szCs w:val="24"/>
              </w:rPr>
            </w:pPr>
            <w:r w:rsidRPr="008801B1">
              <w:rPr>
                <w:rFonts w:ascii="宋体" w:hAnsi="宋体" w:hint="eastAsia"/>
                <w:color w:val="000000"/>
                <w:szCs w:val="24"/>
              </w:rPr>
              <w:t>样品H</w:t>
            </w:r>
          </w:p>
        </w:tc>
        <w:tc>
          <w:tcPr>
            <w:tcW w:w="1900" w:type="dxa"/>
            <w:shd w:val="clear" w:color="auto" w:fill="auto"/>
            <w:vAlign w:val="center"/>
          </w:tcPr>
          <w:p w:rsidR="008B5DA7" w:rsidRDefault="008B5DA7" w:rsidP="008B5DA7">
            <w:pPr>
              <w:jc w:val="center"/>
              <w:rPr>
                <w:color w:val="000000"/>
                <w:sz w:val="22"/>
                <w:szCs w:val="22"/>
              </w:rPr>
            </w:pPr>
            <w:r>
              <w:rPr>
                <w:rFonts w:hint="eastAsia"/>
                <w:color w:val="000000"/>
                <w:sz w:val="22"/>
                <w:szCs w:val="22"/>
              </w:rPr>
              <w:t>4.88</w:t>
            </w:r>
          </w:p>
        </w:tc>
        <w:tc>
          <w:tcPr>
            <w:tcW w:w="2606" w:type="dxa"/>
            <w:vAlign w:val="center"/>
          </w:tcPr>
          <w:p w:rsidR="008B5DA7" w:rsidRPr="008801B1" w:rsidRDefault="008B5DA7" w:rsidP="008B5DA7">
            <w:pPr>
              <w:autoSpaceDE w:val="0"/>
              <w:autoSpaceDN w:val="0"/>
              <w:adjustRightInd w:val="0"/>
              <w:jc w:val="center"/>
              <w:rPr>
                <w:rFonts w:ascii="宋体" w:hAnsi="宋体"/>
                <w:color w:val="000000"/>
                <w:szCs w:val="24"/>
              </w:rPr>
            </w:pPr>
            <w:r w:rsidRPr="008801B1">
              <w:rPr>
                <w:rFonts w:ascii="宋体" w:hAnsi="宋体"/>
                <w:color w:val="000000"/>
                <w:szCs w:val="24"/>
              </w:rPr>
              <w:t>合格</w:t>
            </w:r>
          </w:p>
        </w:tc>
      </w:tr>
      <w:tr w:rsidR="008B5DA7" w:rsidRPr="008801B1" w:rsidTr="008B5DA7">
        <w:trPr>
          <w:trHeight w:val="306"/>
          <w:jc w:val="center"/>
        </w:trPr>
        <w:tc>
          <w:tcPr>
            <w:tcW w:w="796" w:type="dxa"/>
            <w:vAlign w:val="center"/>
          </w:tcPr>
          <w:p w:rsidR="008B5DA7" w:rsidRPr="008801B1" w:rsidRDefault="008B5DA7" w:rsidP="008B5DA7">
            <w:pPr>
              <w:autoSpaceDE w:val="0"/>
              <w:autoSpaceDN w:val="0"/>
              <w:adjustRightInd w:val="0"/>
              <w:jc w:val="center"/>
              <w:rPr>
                <w:rFonts w:ascii="宋体" w:hAnsi="宋体"/>
                <w:color w:val="000000"/>
                <w:szCs w:val="24"/>
              </w:rPr>
            </w:pPr>
            <w:r w:rsidRPr="008801B1">
              <w:rPr>
                <w:rFonts w:ascii="宋体" w:hAnsi="宋体" w:hint="eastAsia"/>
                <w:color w:val="000000"/>
                <w:szCs w:val="24"/>
              </w:rPr>
              <w:t>9</w:t>
            </w:r>
          </w:p>
        </w:tc>
        <w:tc>
          <w:tcPr>
            <w:tcW w:w="1900" w:type="dxa"/>
            <w:vAlign w:val="center"/>
          </w:tcPr>
          <w:p w:rsidR="008B5DA7" w:rsidRPr="008801B1" w:rsidRDefault="008B5DA7" w:rsidP="008B5DA7">
            <w:pPr>
              <w:autoSpaceDE w:val="0"/>
              <w:autoSpaceDN w:val="0"/>
              <w:adjustRightInd w:val="0"/>
              <w:jc w:val="center"/>
              <w:rPr>
                <w:rFonts w:ascii="宋体" w:hAnsi="宋体"/>
                <w:color w:val="000000"/>
                <w:szCs w:val="24"/>
              </w:rPr>
            </w:pPr>
            <w:r w:rsidRPr="008801B1">
              <w:rPr>
                <w:rFonts w:ascii="宋体" w:hAnsi="宋体"/>
                <w:color w:val="000000"/>
                <w:szCs w:val="24"/>
              </w:rPr>
              <w:t>样品</w:t>
            </w:r>
            <w:r w:rsidRPr="008801B1">
              <w:rPr>
                <w:rFonts w:ascii="宋体" w:hAnsi="宋体" w:hint="eastAsia"/>
                <w:color w:val="000000"/>
                <w:szCs w:val="24"/>
              </w:rPr>
              <w:t>I</w:t>
            </w:r>
          </w:p>
        </w:tc>
        <w:tc>
          <w:tcPr>
            <w:tcW w:w="1900" w:type="dxa"/>
            <w:shd w:val="clear" w:color="auto" w:fill="auto"/>
            <w:vAlign w:val="center"/>
          </w:tcPr>
          <w:p w:rsidR="008B5DA7" w:rsidRDefault="008B5DA7" w:rsidP="008B5DA7">
            <w:pPr>
              <w:jc w:val="center"/>
              <w:rPr>
                <w:color w:val="000000"/>
                <w:sz w:val="22"/>
                <w:szCs w:val="22"/>
              </w:rPr>
            </w:pPr>
            <w:r>
              <w:rPr>
                <w:rFonts w:hint="eastAsia"/>
                <w:color w:val="000000"/>
                <w:sz w:val="22"/>
                <w:szCs w:val="22"/>
              </w:rPr>
              <w:t>7.71</w:t>
            </w:r>
          </w:p>
        </w:tc>
        <w:tc>
          <w:tcPr>
            <w:tcW w:w="2606" w:type="dxa"/>
            <w:vAlign w:val="center"/>
          </w:tcPr>
          <w:p w:rsidR="008B5DA7" w:rsidRPr="008801B1" w:rsidRDefault="008B5DA7" w:rsidP="008B5DA7">
            <w:pPr>
              <w:autoSpaceDE w:val="0"/>
              <w:autoSpaceDN w:val="0"/>
              <w:adjustRightInd w:val="0"/>
              <w:jc w:val="center"/>
              <w:rPr>
                <w:rFonts w:ascii="宋体" w:hAnsi="宋体"/>
                <w:color w:val="000000"/>
                <w:szCs w:val="24"/>
              </w:rPr>
            </w:pPr>
            <w:r w:rsidRPr="008801B1">
              <w:rPr>
                <w:rFonts w:ascii="宋体" w:hAnsi="宋体" w:hint="eastAsia"/>
                <w:color w:val="000000"/>
                <w:szCs w:val="24"/>
              </w:rPr>
              <w:t>合格</w:t>
            </w:r>
          </w:p>
        </w:tc>
      </w:tr>
      <w:tr w:rsidR="008B5DA7" w:rsidRPr="008801B1" w:rsidTr="008B5DA7">
        <w:trPr>
          <w:trHeight w:val="306"/>
          <w:jc w:val="center"/>
        </w:trPr>
        <w:tc>
          <w:tcPr>
            <w:tcW w:w="796" w:type="dxa"/>
            <w:vAlign w:val="center"/>
          </w:tcPr>
          <w:p w:rsidR="008B5DA7" w:rsidRPr="008801B1" w:rsidRDefault="008B5DA7" w:rsidP="008B5DA7">
            <w:pPr>
              <w:autoSpaceDE w:val="0"/>
              <w:autoSpaceDN w:val="0"/>
              <w:adjustRightInd w:val="0"/>
              <w:jc w:val="center"/>
              <w:rPr>
                <w:rFonts w:ascii="宋体" w:hAnsi="宋体"/>
                <w:color w:val="000000"/>
                <w:szCs w:val="24"/>
              </w:rPr>
            </w:pPr>
            <w:r w:rsidRPr="008801B1">
              <w:rPr>
                <w:rFonts w:ascii="宋体" w:hAnsi="宋体" w:hint="eastAsia"/>
                <w:color w:val="000000"/>
                <w:szCs w:val="24"/>
              </w:rPr>
              <w:t>1</w:t>
            </w:r>
            <w:r w:rsidRPr="008801B1">
              <w:rPr>
                <w:rFonts w:ascii="宋体" w:hAnsi="宋体"/>
                <w:color w:val="000000"/>
                <w:szCs w:val="24"/>
              </w:rPr>
              <w:t>0</w:t>
            </w:r>
          </w:p>
        </w:tc>
        <w:tc>
          <w:tcPr>
            <w:tcW w:w="1900" w:type="dxa"/>
            <w:vAlign w:val="center"/>
          </w:tcPr>
          <w:p w:rsidR="008B5DA7" w:rsidRPr="008801B1" w:rsidRDefault="008B5DA7" w:rsidP="008B5DA7">
            <w:pPr>
              <w:autoSpaceDE w:val="0"/>
              <w:autoSpaceDN w:val="0"/>
              <w:adjustRightInd w:val="0"/>
              <w:jc w:val="center"/>
              <w:rPr>
                <w:rFonts w:ascii="宋体" w:hAnsi="宋体"/>
                <w:color w:val="000000"/>
                <w:szCs w:val="24"/>
              </w:rPr>
            </w:pPr>
            <w:r w:rsidRPr="008801B1">
              <w:rPr>
                <w:rFonts w:ascii="宋体" w:hAnsi="宋体"/>
                <w:color w:val="000000"/>
                <w:szCs w:val="24"/>
              </w:rPr>
              <w:t>样品</w:t>
            </w:r>
            <w:r w:rsidRPr="008801B1">
              <w:rPr>
                <w:rFonts w:ascii="宋体" w:hAnsi="宋体" w:hint="eastAsia"/>
                <w:color w:val="000000"/>
                <w:szCs w:val="24"/>
              </w:rPr>
              <w:t>J</w:t>
            </w:r>
          </w:p>
        </w:tc>
        <w:tc>
          <w:tcPr>
            <w:tcW w:w="1900" w:type="dxa"/>
            <w:shd w:val="clear" w:color="auto" w:fill="auto"/>
            <w:vAlign w:val="center"/>
          </w:tcPr>
          <w:p w:rsidR="008B5DA7" w:rsidRDefault="008B5DA7" w:rsidP="008B5DA7">
            <w:pPr>
              <w:jc w:val="center"/>
              <w:rPr>
                <w:color w:val="000000"/>
                <w:sz w:val="22"/>
                <w:szCs w:val="22"/>
              </w:rPr>
            </w:pPr>
            <w:r>
              <w:rPr>
                <w:rFonts w:hint="eastAsia"/>
                <w:color w:val="000000"/>
                <w:sz w:val="22"/>
                <w:szCs w:val="22"/>
              </w:rPr>
              <w:t>8.33</w:t>
            </w:r>
          </w:p>
        </w:tc>
        <w:tc>
          <w:tcPr>
            <w:tcW w:w="2606" w:type="dxa"/>
            <w:vAlign w:val="center"/>
          </w:tcPr>
          <w:p w:rsidR="008B5DA7" w:rsidRPr="008801B1" w:rsidRDefault="008B5DA7" w:rsidP="008B5DA7">
            <w:pPr>
              <w:autoSpaceDE w:val="0"/>
              <w:autoSpaceDN w:val="0"/>
              <w:adjustRightInd w:val="0"/>
              <w:jc w:val="center"/>
              <w:rPr>
                <w:rFonts w:ascii="宋体" w:hAnsi="宋体"/>
                <w:color w:val="000000"/>
                <w:szCs w:val="24"/>
              </w:rPr>
            </w:pPr>
            <w:r w:rsidRPr="008801B1">
              <w:rPr>
                <w:rFonts w:ascii="宋体" w:hAnsi="宋体" w:hint="eastAsia"/>
                <w:color w:val="000000"/>
                <w:szCs w:val="24"/>
              </w:rPr>
              <w:t>合格</w:t>
            </w:r>
          </w:p>
        </w:tc>
      </w:tr>
      <w:tr w:rsidR="008B5DA7" w:rsidRPr="008801B1" w:rsidTr="008B5DA7">
        <w:trPr>
          <w:trHeight w:val="306"/>
          <w:jc w:val="center"/>
        </w:trPr>
        <w:tc>
          <w:tcPr>
            <w:tcW w:w="796" w:type="dxa"/>
            <w:vAlign w:val="center"/>
          </w:tcPr>
          <w:p w:rsidR="008B5DA7" w:rsidRPr="008801B1" w:rsidRDefault="008B5DA7" w:rsidP="008B5DA7">
            <w:pPr>
              <w:autoSpaceDE w:val="0"/>
              <w:autoSpaceDN w:val="0"/>
              <w:adjustRightInd w:val="0"/>
              <w:jc w:val="center"/>
              <w:rPr>
                <w:rFonts w:ascii="宋体" w:hAnsi="宋体"/>
                <w:color w:val="000000"/>
                <w:szCs w:val="24"/>
              </w:rPr>
            </w:pPr>
            <w:r>
              <w:rPr>
                <w:rFonts w:ascii="宋体" w:hAnsi="宋体" w:hint="eastAsia"/>
                <w:color w:val="000000"/>
                <w:szCs w:val="24"/>
              </w:rPr>
              <w:t>1</w:t>
            </w:r>
            <w:r>
              <w:rPr>
                <w:rFonts w:ascii="宋体" w:hAnsi="宋体"/>
                <w:color w:val="000000"/>
                <w:szCs w:val="24"/>
              </w:rPr>
              <w:t>1</w:t>
            </w:r>
          </w:p>
        </w:tc>
        <w:tc>
          <w:tcPr>
            <w:tcW w:w="1900" w:type="dxa"/>
            <w:vAlign w:val="center"/>
          </w:tcPr>
          <w:p w:rsidR="008B5DA7" w:rsidRPr="008801B1" w:rsidRDefault="008B5DA7" w:rsidP="008B5DA7">
            <w:pPr>
              <w:autoSpaceDE w:val="0"/>
              <w:autoSpaceDN w:val="0"/>
              <w:adjustRightInd w:val="0"/>
              <w:jc w:val="center"/>
              <w:rPr>
                <w:rFonts w:ascii="宋体" w:hAnsi="宋体"/>
                <w:color w:val="000000"/>
                <w:szCs w:val="24"/>
              </w:rPr>
            </w:pPr>
            <w:r w:rsidRPr="008801B1">
              <w:rPr>
                <w:rFonts w:ascii="宋体" w:hAnsi="宋体"/>
                <w:color w:val="000000"/>
                <w:szCs w:val="24"/>
              </w:rPr>
              <w:t>样品</w:t>
            </w:r>
            <w:r>
              <w:rPr>
                <w:rFonts w:ascii="宋体" w:hAnsi="宋体"/>
                <w:color w:val="000000"/>
                <w:szCs w:val="24"/>
              </w:rPr>
              <w:t>K</w:t>
            </w:r>
          </w:p>
        </w:tc>
        <w:tc>
          <w:tcPr>
            <w:tcW w:w="1900" w:type="dxa"/>
            <w:shd w:val="clear" w:color="auto" w:fill="auto"/>
            <w:vAlign w:val="bottom"/>
          </w:tcPr>
          <w:p w:rsidR="008B5DA7" w:rsidRDefault="008B5DA7" w:rsidP="008B5DA7">
            <w:pPr>
              <w:jc w:val="center"/>
              <w:rPr>
                <w:color w:val="000000"/>
                <w:sz w:val="22"/>
                <w:szCs w:val="22"/>
              </w:rPr>
            </w:pPr>
            <w:r>
              <w:rPr>
                <w:rFonts w:hint="eastAsia"/>
                <w:color w:val="000000"/>
                <w:sz w:val="22"/>
                <w:szCs w:val="22"/>
              </w:rPr>
              <w:t>7.47</w:t>
            </w:r>
          </w:p>
        </w:tc>
        <w:tc>
          <w:tcPr>
            <w:tcW w:w="2606" w:type="dxa"/>
            <w:vAlign w:val="center"/>
          </w:tcPr>
          <w:p w:rsidR="008B5DA7" w:rsidRPr="008801B1" w:rsidRDefault="008B5DA7" w:rsidP="008B5DA7">
            <w:pPr>
              <w:autoSpaceDE w:val="0"/>
              <w:autoSpaceDN w:val="0"/>
              <w:adjustRightInd w:val="0"/>
              <w:jc w:val="center"/>
              <w:rPr>
                <w:rFonts w:ascii="宋体" w:hAnsi="宋体"/>
                <w:color w:val="000000"/>
                <w:szCs w:val="24"/>
              </w:rPr>
            </w:pPr>
            <w:r w:rsidRPr="008801B1">
              <w:rPr>
                <w:rFonts w:ascii="宋体" w:hAnsi="宋体" w:hint="eastAsia"/>
                <w:color w:val="000000"/>
                <w:szCs w:val="24"/>
              </w:rPr>
              <w:t>合格</w:t>
            </w:r>
          </w:p>
        </w:tc>
      </w:tr>
      <w:tr w:rsidR="008B5DA7" w:rsidRPr="008801B1" w:rsidTr="008B5DA7">
        <w:trPr>
          <w:trHeight w:val="306"/>
          <w:jc w:val="center"/>
        </w:trPr>
        <w:tc>
          <w:tcPr>
            <w:tcW w:w="796" w:type="dxa"/>
            <w:vAlign w:val="center"/>
          </w:tcPr>
          <w:p w:rsidR="008B5DA7" w:rsidRPr="008801B1" w:rsidRDefault="008B5DA7" w:rsidP="008B5DA7">
            <w:pPr>
              <w:autoSpaceDE w:val="0"/>
              <w:autoSpaceDN w:val="0"/>
              <w:adjustRightInd w:val="0"/>
              <w:jc w:val="center"/>
              <w:rPr>
                <w:rFonts w:ascii="宋体" w:hAnsi="宋体"/>
                <w:color w:val="000000"/>
                <w:szCs w:val="24"/>
              </w:rPr>
            </w:pPr>
            <w:r>
              <w:rPr>
                <w:rFonts w:ascii="宋体" w:hAnsi="宋体" w:hint="eastAsia"/>
                <w:color w:val="000000"/>
                <w:szCs w:val="24"/>
              </w:rPr>
              <w:t>1</w:t>
            </w:r>
            <w:r>
              <w:rPr>
                <w:rFonts w:ascii="宋体" w:hAnsi="宋体"/>
                <w:color w:val="000000"/>
                <w:szCs w:val="24"/>
              </w:rPr>
              <w:t>2</w:t>
            </w:r>
          </w:p>
        </w:tc>
        <w:tc>
          <w:tcPr>
            <w:tcW w:w="1900" w:type="dxa"/>
            <w:vAlign w:val="center"/>
          </w:tcPr>
          <w:p w:rsidR="008B5DA7" w:rsidRPr="008801B1" w:rsidRDefault="008B5DA7" w:rsidP="008B5DA7">
            <w:pPr>
              <w:autoSpaceDE w:val="0"/>
              <w:autoSpaceDN w:val="0"/>
              <w:adjustRightInd w:val="0"/>
              <w:jc w:val="center"/>
              <w:rPr>
                <w:rFonts w:ascii="宋体" w:hAnsi="宋体"/>
                <w:color w:val="000000"/>
                <w:szCs w:val="24"/>
              </w:rPr>
            </w:pPr>
            <w:r w:rsidRPr="008801B1">
              <w:rPr>
                <w:rFonts w:ascii="宋体" w:hAnsi="宋体"/>
                <w:color w:val="000000"/>
                <w:szCs w:val="24"/>
              </w:rPr>
              <w:t>样品</w:t>
            </w:r>
            <w:r>
              <w:rPr>
                <w:rFonts w:ascii="宋体" w:hAnsi="宋体" w:hint="eastAsia"/>
                <w:color w:val="000000"/>
                <w:szCs w:val="24"/>
              </w:rPr>
              <w:t>L</w:t>
            </w:r>
          </w:p>
        </w:tc>
        <w:tc>
          <w:tcPr>
            <w:tcW w:w="1900" w:type="dxa"/>
            <w:shd w:val="clear" w:color="auto" w:fill="auto"/>
            <w:vAlign w:val="center"/>
          </w:tcPr>
          <w:p w:rsidR="008B5DA7" w:rsidRDefault="008B5DA7" w:rsidP="008B5DA7">
            <w:pPr>
              <w:jc w:val="center"/>
              <w:rPr>
                <w:color w:val="000000"/>
                <w:sz w:val="22"/>
                <w:szCs w:val="22"/>
              </w:rPr>
            </w:pPr>
            <w:r>
              <w:rPr>
                <w:rFonts w:hint="eastAsia"/>
                <w:color w:val="000000"/>
                <w:sz w:val="22"/>
                <w:szCs w:val="22"/>
              </w:rPr>
              <w:t>7.3</w:t>
            </w:r>
          </w:p>
        </w:tc>
        <w:tc>
          <w:tcPr>
            <w:tcW w:w="2606" w:type="dxa"/>
            <w:vAlign w:val="center"/>
          </w:tcPr>
          <w:p w:rsidR="008B5DA7" w:rsidRPr="008801B1" w:rsidRDefault="008B5DA7" w:rsidP="008B5DA7">
            <w:pPr>
              <w:autoSpaceDE w:val="0"/>
              <w:autoSpaceDN w:val="0"/>
              <w:adjustRightInd w:val="0"/>
              <w:jc w:val="center"/>
              <w:rPr>
                <w:rFonts w:ascii="宋体" w:hAnsi="宋体"/>
                <w:color w:val="000000"/>
                <w:szCs w:val="24"/>
              </w:rPr>
            </w:pPr>
            <w:r w:rsidRPr="008801B1">
              <w:rPr>
                <w:rFonts w:ascii="宋体" w:hAnsi="宋体" w:hint="eastAsia"/>
                <w:color w:val="000000"/>
                <w:szCs w:val="24"/>
              </w:rPr>
              <w:t>合格</w:t>
            </w:r>
          </w:p>
        </w:tc>
      </w:tr>
    </w:tbl>
    <w:p w:rsidR="00E3366D" w:rsidRDefault="008801B1" w:rsidP="00803196">
      <w:pPr>
        <w:numPr>
          <w:ilvl w:val="0"/>
          <w:numId w:val="6"/>
        </w:numPr>
        <w:spacing w:line="360" w:lineRule="auto"/>
        <w:rPr>
          <w:rFonts w:ascii="Times New Roman" w:eastAsia="宋体" w:hAnsi="Times New Roman" w:cs="Times New Roman"/>
          <w:szCs w:val="24"/>
        </w:rPr>
      </w:pPr>
      <w:r>
        <w:rPr>
          <w:rFonts w:ascii="Times New Roman" w:eastAsia="宋体" w:hAnsi="Times New Roman" w:cs="Times New Roman"/>
          <w:szCs w:val="24"/>
        </w:rPr>
        <w:t>pH</w:t>
      </w:r>
      <w:r w:rsidR="00803196">
        <w:rPr>
          <w:rFonts w:ascii="Times New Roman" w:eastAsia="宋体" w:hAnsi="Times New Roman" w:cs="Times New Roman"/>
          <w:szCs w:val="24"/>
        </w:rPr>
        <w:t>值</w:t>
      </w:r>
    </w:p>
    <w:p w:rsidR="008801B1" w:rsidRDefault="000D1F00" w:rsidP="000D1F00">
      <w:pPr>
        <w:pStyle w:val="a6"/>
        <w:spacing w:line="360" w:lineRule="auto"/>
        <w:rPr>
          <w:rFonts w:ascii="Times New Roman" w:eastAsia="宋体" w:hAnsi="Times New Roman" w:cs="Times New Roman"/>
          <w:szCs w:val="24"/>
        </w:rPr>
      </w:pPr>
      <w:r w:rsidRPr="000D1F00">
        <w:rPr>
          <w:rFonts w:ascii="Times New Roman" w:eastAsia="宋体" w:hAnsi="Times New Roman" w:cs="Times New Roman" w:hint="eastAsia"/>
          <w:szCs w:val="24"/>
        </w:rPr>
        <w:t>参照</w:t>
      </w:r>
      <w:r w:rsidRPr="000D1F00">
        <w:rPr>
          <w:rFonts w:ascii="Times New Roman" w:eastAsia="宋体" w:hAnsi="Times New Roman" w:cs="Times New Roman" w:hint="eastAsia"/>
          <w:szCs w:val="24"/>
        </w:rPr>
        <w:t>QB/T 1224</w:t>
      </w:r>
      <w:r>
        <w:rPr>
          <w:rFonts w:ascii="Times New Roman" w:eastAsia="宋体" w:hAnsi="Times New Roman" w:cs="Times New Roman" w:hint="eastAsia"/>
          <w:szCs w:val="24"/>
        </w:rPr>
        <w:t>《衣料用液体洗涤剂》中的</w:t>
      </w:r>
      <w:r w:rsidRPr="000D1F00">
        <w:rPr>
          <w:rFonts w:ascii="Times New Roman" w:eastAsia="宋体" w:hAnsi="Times New Roman" w:cs="Times New Roman" w:hint="eastAsia"/>
          <w:szCs w:val="24"/>
        </w:rPr>
        <w:t>pH</w:t>
      </w:r>
      <w:r w:rsidRPr="000D1F00">
        <w:rPr>
          <w:rFonts w:ascii="Times New Roman" w:eastAsia="宋体" w:hAnsi="Times New Roman" w:cs="Times New Roman" w:hint="eastAsia"/>
          <w:szCs w:val="24"/>
        </w:rPr>
        <w:t>指标要求</w:t>
      </w:r>
      <w:r>
        <w:rPr>
          <w:rFonts w:ascii="Times New Roman" w:eastAsia="宋体" w:hAnsi="Times New Roman" w:cs="Times New Roman" w:hint="eastAsia"/>
          <w:szCs w:val="24"/>
        </w:rPr>
        <w:t>，同时测试市售样品数据设定了白鞋清洁剂的</w:t>
      </w:r>
      <w:r>
        <w:rPr>
          <w:rFonts w:ascii="Times New Roman" w:eastAsia="宋体" w:hAnsi="Times New Roman" w:cs="Times New Roman" w:hint="eastAsia"/>
          <w:szCs w:val="24"/>
        </w:rPr>
        <w:t>pH</w:t>
      </w:r>
      <w:r>
        <w:rPr>
          <w:rFonts w:ascii="Times New Roman" w:eastAsia="宋体" w:hAnsi="Times New Roman" w:cs="Times New Roman" w:hint="eastAsia"/>
          <w:szCs w:val="24"/>
        </w:rPr>
        <w:t>值，确定白鞋清洁剂的</w:t>
      </w:r>
      <w:r>
        <w:rPr>
          <w:rFonts w:ascii="Times New Roman" w:eastAsia="宋体" w:hAnsi="Times New Roman" w:cs="Times New Roman" w:hint="eastAsia"/>
          <w:szCs w:val="24"/>
        </w:rPr>
        <w:t>pH</w:t>
      </w:r>
      <w:r>
        <w:rPr>
          <w:rFonts w:ascii="Times New Roman" w:eastAsia="宋体" w:hAnsi="Times New Roman" w:cs="Times New Roman" w:hint="eastAsia"/>
          <w:szCs w:val="24"/>
        </w:rPr>
        <w:t>（原液，</w:t>
      </w:r>
      <w:r>
        <w:rPr>
          <w:rFonts w:ascii="Times New Roman" w:eastAsia="宋体" w:hAnsi="Times New Roman" w:cs="Times New Roman" w:hint="eastAsia"/>
          <w:szCs w:val="24"/>
        </w:rPr>
        <w:t>2</w:t>
      </w:r>
      <w:r>
        <w:rPr>
          <w:rFonts w:ascii="Times New Roman" w:eastAsia="宋体" w:hAnsi="Times New Roman" w:cs="Times New Roman"/>
          <w:szCs w:val="24"/>
        </w:rPr>
        <w:t>5℃</w:t>
      </w:r>
      <w:r>
        <w:rPr>
          <w:rFonts w:ascii="Times New Roman" w:eastAsia="宋体" w:hAnsi="Times New Roman" w:cs="Times New Roman" w:hint="eastAsia"/>
          <w:szCs w:val="24"/>
        </w:rPr>
        <w:t>）为</w:t>
      </w:r>
      <w:r>
        <w:rPr>
          <w:rFonts w:ascii="Times New Roman" w:eastAsia="宋体" w:hAnsi="Times New Roman" w:cs="Times New Roman" w:hint="eastAsia"/>
          <w:szCs w:val="24"/>
        </w:rPr>
        <w:t>6</w:t>
      </w:r>
      <w:r>
        <w:rPr>
          <w:rFonts w:ascii="Times New Roman" w:eastAsia="宋体" w:hAnsi="Times New Roman" w:cs="Times New Roman"/>
          <w:szCs w:val="24"/>
        </w:rPr>
        <w:t>.0-10.5</w:t>
      </w:r>
      <w:r>
        <w:rPr>
          <w:rFonts w:ascii="Times New Roman" w:eastAsia="宋体" w:hAnsi="Times New Roman" w:cs="Times New Roman"/>
          <w:szCs w:val="24"/>
        </w:rPr>
        <w:t>。考虑到产品应用的场景，大多是情况产品是未稀释直接应用于待清洁鞋子，因此</w:t>
      </w:r>
      <w:r>
        <w:rPr>
          <w:rFonts w:ascii="Times New Roman" w:eastAsia="宋体" w:hAnsi="Times New Roman" w:cs="Times New Roman"/>
          <w:szCs w:val="24"/>
        </w:rPr>
        <w:t>pH</w:t>
      </w:r>
      <w:r>
        <w:rPr>
          <w:rFonts w:ascii="Times New Roman" w:eastAsia="宋体" w:hAnsi="Times New Roman" w:cs="Times New Roman"/>
          <w:szCs w:val="24"/>
        </w:rPr>
        <w:t>设定要求测试其原液，更有符合实际情况。</w:t>
      </w:r>
    </w:p>
    <w:p w:rsidR="000D1F00" w:rsidRPr="00FC50C7" w:rsidRDefault="009D6385" w:rsidP="000D1F00">
      <w:pPr>
        <w:autoSpaceDE w:val="0"/>
        <w:autoSpaceDN w:val="0"/>
        <w:adjustRightInd w:val="0"/>
        <w:spacing w:line="360" w:lineRule="auto"/>
        <w:jc w:val="center"/>
        <w:rPr>
          <w:rFonts w:ascii="宋体" w:eastAsia="宋体" w:hAnsi="宋体" w:cs="Times New Roman"/>
          <w:color w:val="FF0000"/>
          <w:kern w:val="0"/>
          <w:sz w:val="24"/>
          <w:szCs w:val="24"/>
        </w:rPr>
      </w:pPr>
      <w:r>
        <w:rPr>
          <w:rFonts w:ascii="宋体" w:eastAsia="宋体" w:hAnsi="Times New Roman" w:cs="Times New Roman"/>
          <w:noProof/>
          <w:kern w:val="0"/>
          <w:szCs w:val="20"/>
        </w:rPr>
        <w:t xml:space="preserve">表3 </w:t>
      </w:r>
      <w:r>
        <w:rPr>
          <w:rFonts w:ascii="宋体" w:eastAsia="宋体" w:hAnsi="Times New Roman" w:cs="Times New Roman" w:hint="eastAsia"/>
          <w:noProof/>
          <w:kern w:val="0"/>
          <w:szCs w:val="20"/>
        </w:rPr>
        <w:t>市售</w:t>
      </w:r>
      <w:r>
        <w:rPr>
          <w:rFonts w:ascii="宋体" w:eastAsia="宋体" w:hAnsi="Times New Roman" w:cs="Times New Roman"/>
          <w:noProof/>
          <w:kern w:val="0"/>
          <w:szCs w:val="20"/>
        </w:rPr>
        <w:t>白鞋清洁剂</w:t>
      </w:r>
      <w:r>
        <w:rPr>
          <w:rFonts w:ascii="宋体" w:eastAsia="宋体" w:hAnsi="Times New Roman" w:cs="Times New Roman" w:hint="eastAsia"/>
          <w:noProof/>
          <w:kern w:val="0"/>
          <w:szCs w:val="20"/>
        </w:rPr>
        <w:t>pH</w:t>
      </w:r>
      <w:r>
        <w:rPr>
          <w:rFonts w:ascii="宋体" w:eastAsia="宋体" w:hAnsi="Times New Roman" w:cs="Times New Roman"/>
          <w:noProof/>
          <w:kern w:val="0"/>
          <w:szCs w:val="20"/>
        </w:rPr>
        <w:t>测试结果</w:t>
      </w:r>
    </w:p>
    <w:tbl>
      <w:tblPr>
        <w:tblStyle w:val="a5"/>
        <w:tblW w:w="0" w:type="auto"/>
        <w:jc w:val="center"/>
        <w:tblLook w:val="04A0" w:firstRow="1" w:lastRow="0" w:firstColumn="1" w:lastColumn="0" w:noHBand="0" w:noVBand="1"/>
      </w:tblPr>
      <w:tblGrid>
        <w:gridCol w:w="796"/>
        <w:gridCol w:w="2037"/>
        <w:gridCol w:w="2037"/>
      </w:tblGrid>
      <w:tr w:rsidR="000D1F00" w:rsidRPr="000D1F00" w:rsidTr="000D1F00">
        <w:trPr>
          <w:trHeight w:val="327"/>
          <w:jc w:val="center"/>
        </w:trPr>
        <w:tc>
          <w:tcPr>
            <w:tcW w:w="796" w:type="dxa"/>
            <w:vAlign w:val="center"/>
          </w:tcPr>
          <w:p w:rsidR="000D1F00" w:rsidRPr="000D1F00" w:rsidRDefault="000D1F00" w:rsidP="000D1F00">
            <w:pPr>
              <w:autoSpaceDE w:val="0"/>
              <w:autoSpaceDN w:val="0"/>
              <w:adjustRightInd w:val="0"/>
              <w:jc w:val="center"/>
              <w:rPr>
                <w:rFonts w:ascii="宋体" w:hAnsi="宋体"/>
                <w:color w:val="000000"/>
                <w:szCs w:val="24"/>
              </w:rPr>
            </w:pPr>
            <w:r w:rsidRPr="000D1F00">
              <w:rPr>
                <w:rFonts w:ascii="宋体" w:hAnsi="宋体" w:hint="eastAsia"/>
                <w:color w:val="000000"/>
                <w:szCs w:val="24"/>
              </w:rPr>
              <w:t>序号</w:t>
            </w:r>
          </w:p>
        </w:tc>
        <w:tc>
          <w:tcPr>
            <w:tcW w:w="2037" w:type="dxa"/>
            <w:vAlign w:val="center"/>
          </w:tcPr>
          <w:p w:rsidR="000D1F00" w:rsidRPr="000D1F00" w:rsidRDefault="000D1F00" w:rsidP="000D1F00">
            <w:pPr>
              <w:autoSpaceDE w:val="0"/>
              <w:autoSpaceDN w:val="0"/>
              <w:adjustRightInd w:val="0"/>
              <w:jc w:val="center"/>
              <w:rPr>
                <w:rFonts w:ascii="宋体" w:hAnsi="宋体"/>
                <w:color w:val="000000"/>
                <w:szCs w:val="24"/>
              </w:rPr>
            </w:pPr>
            <w:r w:rsidRPr="000D1F00">
              <w:rPr>
                <w:rFonts w:ascii="宋体" w:hAnsi="宋体" w:hint="eastAsia"/>
                <w:color w:val="000000"/>
                <w:szCs w:val="24"/>
              </w:rPr>
              <w:t>样品编号</w:t>
            </w:r>
          </w:p>
        </w:tc>
        <w:tc>
          <w:tcPr>
            <w:tcW w:w="2037" w:type="dxa"/>
            <w:vAlign w:val="center"/>
          </w:tcPr>
          <w:p w:rsidR="000D1F00" w:rsidRPr="000D1F00" w:rsidRDefault="000D1F00" w:rsidP="000D1F00">
            <w:pPr>
              <w:autoSpaceDE w:val="0"/>
              <w:autoSpaceDN w:val="0"/>
              <w:adjustRightInd w:val="0"/>
              <w:jc w:val="center"/>
              <w:rPr>
                <w:rFonts w:ascii="宋体" w:hAnsi="宋体"/>
                <w:color w:val="000000"/>
                <w:szCs w:val="24"/>
              </w:rPr>
            </w:pPr>
            <w:r w:rsidRPr="000D1F00">
              <w:rPr>
                <w:rFonts w:ascii="宋体" w:hAnsi="宋体"/>
                <w:color w:val="000000"/>
                <w:szCs w:val="24"/>
              </w:rPr>
              <w:t>pH</w:t>
            </w:r>
            <w:r w:rsidR="00623DEB">
              <w:rPr>
                <w:rFonts w:ascii="宋体" w:hAnsi="宋体"/>
                <w:color w:val="000000"/>
                <w:szCs w:val="24"/>
              </w:rPr>
              <w:t>（原液，</w:t>
            </w:r>
            <w:r w:rsidR="00623DEB">
              <w:rPr>
                <w:rFonts w:ascii="宋体" w:hAnsi="宋体" w:hint="eastAsia"/>
                <w:color w:val="000000"/>
                <w:szCs w:val="24"/>
              </w:rPr>
              <w:t>2</w:t>
            </w:r>
            <w:r w:rsidR="00623DEB">
              <w:rPr>
                <w:rFonts w:ascii="宋体" w:hAnsi="宋体"/>
                <w:color w:val="000000"/>
                <w:szCs w:val="24"/>
              </w:rPr>
              <w:t>5℃）</w:t>
            </w:r>
          </w:p>
        </w:tc>
      </w:tr>
      <w:tr w:rsidR="00EB47B4" w:rsidRPr="000D1F00" w:rsidTr="00EB47B4">
        <w:trPr>
          <w:trHeight w:val="344"/>
          <w:jc w:val="center"/>
        </w:trPr>
        <w:tc>
          <w:tcPr>
            <w:tcW w:w="796" w:type="dxa"/>
            <w:vAlign w:val="center"/>
          </w:tcPr>
          <w:p w:rsidR="00EB47B4" w:rsidRPr="000D1F00" w:rsidRDefault="00EB47B4" w:rsidP="00EB47B4">
            <w:pPr>
              <w:autoSpaceDE w:val="0"/>
              <w:autoSpaceDN w:val="0"/>
              <w:adjustRightInd w:val="0"/>
              <w:jc w:val="center"/>
              <w:rPr>
                <w:rFonts w:ascii="宋体" w:hAnsi="宋体"/>
                <w:color w:val="000000"/>
                <w:szCs w:val="24"/>
              </w:rPr>
            </w:pPr>
            <w:r w:rsidRPr="000D1F00">
              <w:rPr>
                <w:rFonts w:ascii="宋体" w:hAnsi="宋体" w:hint="eastAsia"/>
                <w:color w:val="000000"/>
                <w:szCs w:val="24"/>
              </w:rPr>
              <w:t>1</w:t>
            </w:r>
          </w:p>
        </w:tc>
        <w:tc>
          <w:tcPr>
            <w:tcW w:w="2037" w:type="dxa"/>
            <w:vAlign w:val="center"/>
          </w:tcPr>
          <w:p w:rsidR="00EB47B4" w:rsidRPr="000D1F00" w:rsidRDefault="00EB47B4" w:rsidP="00EB47B4">
            <w:pPr>
              <w:autoSpaceDE w:val="0"/>
              <w:autoSpaceDN w:val="0"/>
              <w:adjustRightInd w:val="0"/>
              <w:jc w:val="center"/>
              <w:rPr>
                <w:rFonts w:ascii="宋体" w:hAnsi="宋体"/>
                <w:color w:val="000000"/>
                <w:szCs w:val="24"/>
              </w:rPr>
            </w:pPr>
            <w:r w:rsidRPr="000D1F00">
              <w:rPr>
                <w:rFonts w:ascii="宋体" w:hAnsi="宋体" w:hint="eastAsia"/>
                <w:color w:val="000000"/>
                <w:szCs w:val="24"/>
              </w:rPr>
              <w:t>样品A</w:t>
            </w:r>
          </w:p>
        </w:tc>
        <w:tc>
          <w:tcPr>
            <w:tcW w:w="2037" w:type="dxa"/>
            <w:shd w:val="clear" w:color="auto" w:fill="auto"/>
            <w:vAlign w:val="center"/>
          </w:tcPr>
          <w:p w:rsidR="00EB47B4" w:rsidRDefault="00EB47B4" w:rsidP="00EB47B4">
            <w:pPr>
              <w:widowControl/>
              <w:jc w:val="center"/>
              <w:rPr>
                <w:color w:val="000000"/>
                <w:sz w:val="22"/>
                <w:szCs w:val="22"/>
              </w:rPr>
            </w:pPr>
            <w:r w:rsidRPr="009D6385">
              <w:rPr>
                <w:rFonts w:hint="eastAsia"/>
                <w:color w:val="FF0000"/>
                <w:sz w:val="22"/>
                <w:szCs w:val="22"/>
              </w:rPr>
              <w:t>5.81</w:t>
            </w:r>
          </w:p>
        </w:tc>
      </w:tr>
      <w:tr w:rsidR="00EB47B4" w:rsidRPr="000D1F00" w:rsidTr="00EB47B4">
        <w:trPr>
          <w:trHeight w:val="327"/>
          <w:jc w:val="center"/>
        </w:trPr>
        <w:tc>
          <w:tcPr>
            <w:tcW w:w="796" w:type="dxa"/>
            <w:vAlign w:val="center"/>
          </w:tcPr>
          <w:p w:rsidR="00EB47B4" w:rsidRPr="000D1F00" w:rsidRDefault="00EB47B4" w:rsidP="00EB47B4">
            <w:pPr>
              <w:autoSpaceDE w:val="0"/>
              <w:autoSpaceDN w:val="0"/>
              <w:adjustRightInd w:val="0"/>
              <w:jc w:val="center"/>
              <w:rPr>
                <w:rFonts w:ascii="宋体" w:hAnsi="宋体"/>
                <w:color w:val="000000"/>
                <w:szCs w:val="24"/>
              </w:rPr>
            </w:pPr>
            <w:r w:rsidRPr="000D1F00">
              <w:rPr>
                <w:rFonts w:ascii="宋体" w:hAnsi="宋体" w:hint="eastAsia"/>
                <w:color w:val="000000"/>
                <w:szCs w:val="24"/>
              </w:rPr>
              <w:t>2</w:t>
            </w:r>
          </w:p>
        </w:tc>
        <w:tc>
          <w:tcPr>
            <w:tcW w:w="2037" w:type="dxa"/>
            <w:vAlign w:val="center"/>
          </w:tcPr>
          <w:p w:rsidR="00EB47B4" w:rsidRPr="000D1F00" w:rsidRDefault="00EB47B4" w:rsidP="00EB47B4">
            <w:pPr>
              <w:autoSpaceDE w:val="0"/>
              <w:autoSpaceDN w:val="0"/>
              <w:adjustRightInd w:val="0"/>
              <w:jc w:val="center"/>
              <w:rPr>
                <w:rFonts w:ascii="宋体" w:hAnsi="宋体"/>
                <w:color w:val="000000"/>
                <w:szCs w:val="24"/>
              </w:rPr>
            </w:pPr>
            <w:r w:rsidRPr="000D1F00">
              <w:rPr>
                <w:rFonts w:ascii="宋体" w:hAnsi="宋体" w:hint="eastAsia"/>
                <w:color w:val="000000"/>
                <w:szCs w:val="24"/>
              </w:rPr>
              <w:t>样品B</w:t>
            </w:r>
          </w:p>
        </w:tc>
        <w:tc>
          <w:tcPr>
            <w:tcW w:w="2037" w:type="dxa"/>
            <w:shd w:val="clear" w:color="auto" w:fill="auto"/>
            <w:vAlign w:val="bottom"/>
          </w:tcPr>
          <w:p w:rsidR="00EB47B4" w:rsidRDefault="00EB47B4" w:rsidP="00EB47B4">
            <w:pPr>
              <w:jc w:val="center"/>
              <w:rPr>
                <w:color w:val="000000"/>
                <w:sz w:val="22"/>
                <w:szCs w:val="22"/>
              </w:rPr>
            </w:pPr>
            <w:r>
              <w:rPr>
                <w:rFonts w:hint="eastAsia"/>
                <w:color w:val="000000"/>
                <w:sz w:val="22"/>
                <w:szCs w:val="22"/>
              </w:rPr>
              <w:t>9.07</w:t>
            </w:r>
          </w:p>
        </w:tc>
      </w:tr>
      <w:tr w:rsidR="00EB47B4" w:rsidRPr="000D1F00" w:rsidTr="00EB47B4">
        <w:trPr>
          <w:trHeight w:val="327"/>
          <w:jc w:val="center"/>
        </w:trPr>
        <w:tc>
          <w:tcPr>
            <w:tcW w:w="796" w:type="dxa"/>
            <w:vAlign w:val="center"/>
          </w:tcPr>
          <w:p w:rsidR="00EB47B4" w:rsidRPr="000D1F00" w:rsidRDefault="00EB47B4" w:rsidP="00EB47B4">
            <w:pPr>
              <w:autoSpaceDE w:val="0"/>
              <w:autoSpaceDN w:val="0"/>
              <w:adjustRightInd w:val="0"/>
              <w:jc w:val="center"/>
              <w:rPr>
                <w:rFonts w:ascii="宋体" w:hAnsi="宋体"/>
                <w:color w:val="000000"/>
                <w:szCs w:val="24"/>
              </w:rPr>
            </w:pPr>
            <w:r w:rsidRPr="000D1F00">
              <w:rPr>
                <w:rFonts w:ascii="宋体" w:hAnsi="宋体" w:hint="eastAsia"/>
                <w:color w:val="000000"/>
                <w:szCs w:val="24"/>
              </w:rPr>
              <w:t>3</w:t>
            </w:r>
          </w:p>
        </w:tc>
        <w:tc>
          <w:tcPr>
            <w:tcW w:w="2037" w:type="dxa"/>
            <w:vAlign w:val="center"/>
          </w:tcPr>
          <w:p w:rsidR="00EB47B4" w:rsidRPr="000D1F00" w:rsidRDefault="00EB47B4" w:rsidP="00EB47B4">
            <w:pPr>
              <w:autoSpaceDE w:val="0"/>
              <w:autoSpaceDN w:val="0"/>
              <w:adjustRightInd w:val="0"/>
              <w:jc w:val="center"/>
              <w:rPr>
                <w:rFonts w:ascii="宋体" w:hAnsi="宋体"/>
                <w:color w:val="000000"/>
                <w:szCs w:val="24"/>
              </w:rPr>
            </w:pPr>
            <w:r w:rsidRPr="000D1F00">
              <w:rPr>
                <w:rFonts w:ascii="宋体" w:hAnsi="宋体" w:hint="eastAsia"/>
                <w:color w:val="000000"/>
                <w:szCs w:val="24"/>
              </w:rPr>
              <w:t>样品C</w:t>
            </w:r>
          </w:p>
        </w:tc>
        <w:tc>
          <w:tcPr>
            <w:tcW w:w="2037" w:type="dxa"/>
            <w:shd w:val="clear" w:color="auto" w:fill="auto"/>
            <w:vAlign w:val="bottom"/>
          </w:tcPr>
          <w:p w:rsidR="00EB47B4" w:rsidRDefault="00EB47B4" w:rsidP="00EB47B4">
            <w:pPr>
              <w:jc w:val="center"/>
              <w:rPr>
                <w:color w:val="000000"/>
                <w:sz w:val="22"/>
                <w:szCs w:val="22"/>
              </w:rPr>
            </w:pPr>
            <w:r>
              <w:rPr>
                <w:rFonts w:hint="eastAsia"/>
                <w:color w:val="000000"/>
                <w:sz w:val="22"/>
                <w:szCs w:val="22"/>
              </w:rPr>
              <w:t>7.41</w:t>
            </w:r>
          </w:p>
        </w:tc>
      </w:tr>
      <w:tr w:rsidR="00EB47B4" w:rsidRPr="000D1F00" w:rsidTr="00EB47B4">
        <w:trPr>
          <w:trHeight w:val="344"/>
          <w:jc w:val="center"/>
        </w:trPr>
        <w:tc>
          <w:tcPr>
            <w:tcW w:w="796" w:type="dxa"/>
            <w:vAlign w:val="center"/>
          </w:tcPr>
          <w:p w:rsidR="00EB47B4" w:rsidRPr="000D1F00" w:rsidRDefault="00EB47B4" w:rsidP="00EB47B4">
            <w:pPr>
              <w:autoSpaceDE w:val="0"/>
              <w:autoSpaceDN w:val="0"/>
              <w:adjustRightInd w:val="0"/>
              <w:jc w:val="center"/>
              <w:rPr>
                <w:rFonts w:ascii="宋体" w:hAnsi="宋体"/>
                <w:color w:val="000000"/>
                <w:szCs w:val="24"/>
              </w:rPr>
            </w:pPr>
            <w:r w:rsidRPr="000D1F00">
              <w:rPr>
                <w:rFonts w:ascii="宋体" w:hAnsi="宋体" w:hint="eastAsia"/>
                <w:color w:val="000000"/>
                <w:szCs w:val="24"/>
              </w:rPr>
              <w:t>4</w:t>
            </w:r>
          </w:p>
        </w:tc>
        <w:tc>
          <w:tcPr>
            <w:tcW w:w="2037" w:type="dxa"/>
            <w:vAlign w:val="center"/>
          </w:tcPr>
          <w:p w:rsidR="00EB47B4" w:rsidRPr="000D1F00" w:rsidRDefault="00EB47B4" w:rsidP="00EB47B4">
            <w:pPr>
              <w:autoSpaceDE w:val="0"/>
              <w:autoSpaceDN w:val="0"/>
              <w:adjustRightInd w:val="0"/>
              <w:jc w:val="center"/>
              <w:rPr>
                <w:rFonts w:ascii="宋体" w:hAnsi="宋体"/>
                <w:color w:val="000000"/>
                <w:szCs w:val="24"/>
              </w:rPr>
            </w:pPr>
            <w:r w:rsidRPr="000D1F00">
              <w:rPr>
                <w:rFonts w:ascii="宋体" w:hAnsi="宋体" w:hint="eastAsia"/>
                <w:color w:val="000000"/>
                <w:szCs w:val="24"/>
              </w:rPr>
              <w:t>样品D</w:t>
            </w:r>
          </w:p>
        </w:tc>
        <w:tc>
          <w:tcPr>
            <w:tcW w:w="2037" w:type="dxa"/>
            <w:shd w:val="clear" w:color="auto" w:fill="auto"/>
            <w:vAlign w:val="bottom"/>
          </w:tcPr>
          <w:p w:rsidR="00EB47B4" w:rsidRDefault="00EB47B4" w:rsidP="00EB47B4">
            <w:pPr>
              <w:jc w:val="center"/>
              <w:rPr>
                <w:color w:val="000000"/>
                <w:sz w:val="22"/>
                <w:szCs w:val="22"/>
              </w:rPr>
            </w:pPr>
            <w:r>
              <w:rPr>
                <w:rFonts w:hint="eastAsia"/>
                <w:color w:val="000000"/>
                <w:sz w:val="22"/>
                <w:szCs w:val="22"/>
              </w:rPr>
              <w:t>9.82</w:t>
            </w:r>
          </w:p>
        </w:tc>
      </w:tr>
      <w:tr w:rsidR="00EB47B4" w:rsidRPr="000D1F00" w:rsidTr="00EB47B4">
        <w:trPr>
          <w:trHeight w:val="327"/>
          <w:jc w:val="center"/>
        </w:trPr>
        <w:tc>
          <w:tcPr>
            <w:tcW w:w="796" w:type="dxa"/>
            <w:vAlign w:val="center"/>
          </w:tcPr>
          <w:p w:rsidR="00EB47B4" w:rsidRPr="000D1F00" w:rsidRDefault="00EB47B4" w:rsidP="00EB47B4">
            <w:pPr>
              <w:autoSpaceDE w:val="0"/>
              <w:autoSpaceDN w:val="0"/>
              <w:adjustRightInd w:val="0"/>
              <w:jc w:val="center"/>
              <w:rPr>
                <w:rFonts w:ascii="宋体" w:hAnsi="宋体"/>
                <w:color w:val="000000"/>
                <w:szCs w:val="24"/>
              </w:rPr>
            </w:pPr>
            <w:r w:rsidRPr="000D1F00">
              <w:rPr>
                <w:rFonts w:ascii="宋体" w:hAnsi="宋体" w:hint="eastAsia"/>
                <w:color w:val="000000"/>
                <w:szCs w:val="24"/>
              </w:rPr>
              <w:t>5</w:t>
            </w:r>
          </w:p>
        </w:tc>
        <w:tc>
          <w:tcPr>
            <w:tcW w:w="2037" w:type="dxa"/>
            <w:vAlign w:val="center"/>
          </w:tcPr>
          <w:p w:rsidR="00EB47B4" w:rsidRPr="000D1F00" w:rsidRDefault="00EB47B4" w:rsidP="00EB47B4">
            <w:pPr>
              <w:autoSpaceDE w:val="0"/>
              <w:autoSpaceDN w:val="0"/>
              <w:adjustRightInd w:val="0"/>
              <w:jc w:val="center"/>
              <w:rPr>
                <w:rFonts w:ascii="宋体" w:hAnsi="宋体"/>
                <w:color w:val="000000"/>
                <w:szCs w:val="24"/>
              </w:rPr>
            </w:pPr>
            <w:r w:rsidRPr="000D1F00">
              <w:rPr>
                <w:rFonts w:ascii="宋体" w:hAnsi="宋体" w:hint="eastAsia"/>
                <w:color w:val="000000"/>
                <w:szCs w:val="24"/>
              </w:rPr>
              <w:t>样品E</w:t>
            </w:r>
          </w:p>
        </w:tc>
        <w:tc>
          <w:tcPr>
            <w:tcW w:w="2037" w:type="dxa"/>
            <w:shd w:val="clear" w:color="auto" w:fill="auto"/>
            <w:vAlign w:val="center"/>
          </w:tcPr>
          <w:p w:rsidR="00EB47B4" w:rsidRDefault="00EB47B4" w:rsidP="00EB47B4">
            <w:pPr>
              <w:jc w:val="center"/>
              <w:rPr>
                <w:rFonts w:ascii="宋体" w:hAnsi="宋体" w:cs="宋体"/>
                <w:color w:val="000000"/>
                <w:sz w:val="22"/>
                <w:szCs w:val="22"/>
              </w:rPr>
            </w:pPr>
            <w:r>
              <w:rPr>
                <w:rFonts w:hint="eastAsia"/>
                <w:color w:val="000000"/>
                <w:sz w:val="22"/>
                <w:szCs w:val="22"/>
              </w:rPr>
              <w:t>8.35</w:t>
            </w:r>
          </w:p>
        </w:tc>
      </w:tr>
      <w:tr w:rsidR="00EB47B4" w:rsidRPr="000D1F00" w:rsidTr="00EB47B4">
        <w:trPr>
          <w:trHeight w:val="327"/>
          <w:jc w:val="center"/>
        </w:trPr>
        <w:tc>
          <w:tcPr>
            <w:tcW w:w="796" w:type="dxa"/>
            <w:vAlign w:val="center"/>
          </w:tcPr>
          <w:p w:rsidR="00EB47B4" w:rsidRPr="000D1F00" w:rsidRDefault="00EB47B4" w:rsidP="00EB47B4">
            <w:pPr>
              <w:autoSpaceDE w:val="0"/>
              <w:autoSpaceDN w:val="0"/>
              <w:adjustRightInd w:val="0"/>
              <w:jc w:val="center"/>
              <w:rPr>
                <w:rFonts w:ascii="宋体" w:hAnsi="宋体"/>
                <w:color w:val="000000"/>
                <w:szCs w:val="24"/>
              </w:rPr>
            </w:pPr>
            <w:r w:rsidRPr="000D1F00">
              <w:rPr>
                <w:rFonts w:ascii="宋体" w:hAnsi="宋体" w:hint="eastAsia"/>
                <w:color w:val="000000"/>
                <w:szCs w:val="24"/>
              </w:rPr>
              <w:t>6</w:t>
            </w:r>
          </w:p>
        </w:tc>
        <w:tc>
          <w:tcPr>
            <w:tcW w:w="2037" w:type="dxa"/>
            <w:vAlign w:val="center"/>
          </w:tcPr>
          <w:p w:rsidR="00EB47B4" w:rsidRPr="000D1F00" w:rsidRDefault="00EB47B4" w:rsidP="00EB47B4">
            <w:pPr>
              <w:autoSpaceDE w:val="0"/>
              <w:autoSpaceDN w:val="0"/>
              <w:adjustRightInd w:val="0"/>
              <w:jc w:val="center"/>
              <w:rPr>
                <w:rFonts w:ascii="宋体" w:hAnsi="宋体"/>
                <w:color w:val="000000"/>
                <w:szCs w:val="24"/>
              </w:rPr>
            </w:pPr>
            <w:r w:rsidRPr="000D1F00">
              <w:rPr>
                <w:rFonts w:ascii="宋体" w:hAnsi="宋体" w:hint="eastAsia"/>
                <w:color w:val="000000"/>
                <w:szCs w:val="24"/>
              </w:rPr>
              <w:t>样品F</w:t>
            </w:r>
          </w:p>
        </w:tc>
        <w:tc>
          <w:tcPr>
            <w:tcW w:w="2037" w:type="dxa"/>
            <w:shd w:val="clear" w:color="auto" w:fill="auto"/>
            <w:vAlign w:val="center"/>
          </w:tcPr>
          <w:p w:rsidR="00EB47B4" w:rsidRDefault="00246936" w:rsidP="00EB47B4">
            <w:pPr>
              <w:jc w:val="center"/>
              <w:rPr>
                <w:color w:val="000000"/>
                <w:sz w:val="22"/>
                <w:szCs w:val="22"/>
              </w:rPr>
            </w:pPr>
            <w:r>
              <w:rPr>
                <w:color w:val="000000"/>
                <w:sz w:val="22"/>
                <w:szCs w:val="22"/>
              </w:rPr>
              <w:t>9.23</w:t>
            </w:r>
          </w:p>
        </w:tc>
      </w:tr>
      <w:tr w:rsidR="00EB47B4" w:rsidRPr="000D1F00" w:rsidTr="00EB47B4">
        <w:trPr>
          <w:trHeight w:val="327"/>
          <w:jc w:val="center"/>
        </w:trPr>
        <w:tc>
          <w:tcPr>
            <w:tcW w:w="796" w:type="dxa"/>
            <w:vAlign w:val="center"/>
          </w:tcPr>
          <w:p w:rsidR="00EB47B4" w:rsidRPr="000D1F00" w:rsidRDefault="00EB47B4" w:rsidP="00EB47B4">
            <w:pPr>
              <w:autoSpaceDE w:val="0"/>
              <w:autoSpaceDN w:val="0"/>
              <w:adjustRightInd w:val="0"/>
              <w:jc w:val="center"/>
              <w:rPr>
                <w:rFonts w:ascii="宋体" w:hAnsi="宋体"/>
                <w:color w:val="000000"/>
                <w:szCs w:val="24"/>
              </w:rPr>
            </w:pPr>
            <w:r w:rsidRPr="000D1F00">
              <w:rPr>
                <w:rFonts w:ascii="宋体" w:hAnsi="宋体" w:hint="eastAsia"/>
                <w:color w:val="000000"/>
                <w:szCs w:val="24"/>
              </w:rPr>
              <w:t>7</w:t>
            </w:r>
          </w:p>
        </w:tc>
        <w:tc>
          <w:tcPr>
            <w:tcW w:w="2037" w:type="dxa"/>
            <w:vAlign w:val="center"/>
          </w:tcPr>
          <w:p w:rsidR="00EB47B4" w:rsidRPr="000D1F00" w:rsidRDefault="00EB47B4" w:rsidP="00EB47B4">
            <w:pPr>
              <w:autoSpaceDE w:val="0"/>
              <w:autoSpaceDN w:val="0"/>
              <w:adjustRightInd w:val="0"/>
              <w:jc w:val="center"/>
              <w:rPr>
                <w:rFonts w:ascii="宋体" w:hAnsi="宋体"/>
                <w:color w:val="000000"/>
                <w:szCs w:val="24"/>
              </w:rPr>
            </w:pPr>
            <w:r w:rsidRPr="000D1F00">
              <w:rPr>
                <w:rFonts w:ascii="宋体" w:hAnsi="宋体" w:hint="eastAsia"/>
                <w:color w:val="000000"/>
                <w:szCs w:val="24"/>
              </w:rPr>
              <w:t>样品G</w:t>
            </w:r>
          </w:p>
        </w:tc>
        <w:tc>
          <w:tcPr>
            <w:tcW w:w="2037" w:type="dxa"/>
            <w:shd w:val="clear" w:color="auto" w:fill="auto"/>
            <w:vAlign w:val="center"/>
          </w:tcPr>
          <w:p w:rsidR="00EB47B4" w:rsidRDefault="008B5DA7" w:rsidP="00EB47B4">
            <w:pPr>
              <w:jc w:val="center"/>
              <w:rPr>
                <w:color w:val="000000"/>
                <w:sz w:val="22"/>
                <w:szCs w:val="22"/>
              </w:rPr>
            </w:pPr>
            <w:r>
              <w:rPr>
                <w:rFonts w:hint="eastAsia"/>
                <w:color w:val="000000"/>
                <w:sz w:val="22"/>
                <w:szCs w:val="22"/>
              </w:rPr>
              <w:t>6</w:t>
            </w:r>
            <w:r>
              <w:rPr>
                <w:color w:val="000000"/>
                <w:sz w:val="22"/>
                <w:szCs w:val="22"/>
              </w:rPr>
              <w:t>.97</w:t>
            </w:r>
          </w:p>
        </w:tc>
      </w:tr>
      <w:tr w:rsidR="008B5DA7" w:rsidRPr="000D1F00" w:rsidTr="008B5DA7">
        <w:trPr>
          <w:trHeight w:val="327"/>
          <w:jc w:val="center"/>
        </w:trPr>
        <w:tc>
          <w:tcPr>
            <w:tcW w:w="796" w:type="dxa"/>
            <w:vAlign w:val="center"/>
          </w:tcPr>
          <w:p w:rsidR="008B5DA7" w:rsidRPr="000D1F00" w:rsidRDefault="008B5DA7" w:rsidP="008B5DA7">
            <w:pPr>
              <w:autoSpaceDE w:val="0"/>
              <w:autoSpaceDN w:val="0"/>
              <w:adjustRightInd w:val="0"/>
              <w:jc w:val="center"/>
              <w:rPr>
                <w:rFonts w:ascii="宋体" w:hAnsi="宋体"/>
                <w:color w:val="000000"/>
                <w:szCs w:val="24"/>
              </w:rPr>
            </w:pPr>
            <w:r w:rsidRPr="000D1F00">
              <w:rPr>
                <w:rFonts w:ascii="宋体" w:hAnsi="宋体" w:hint="eastAsia"/>
                <w:color w:val="000000"/>
                <w:szCs w:val="24"/>
              </w:rPr>
              <w:t>8</w:t>
            </w:r>
          </w:p>
        </w:tc>
        <w:tc>
          <w:tcPr>
            <w:tcW w:w="2037" w:type="dxa"/>
            <w:vAlign w:val="center"/>
          </w:tcPr>
          <w:p w:rsidR="008B5DA7" w:rsidRPr="000D1F00" w:rsidRDefault="008B5DA7" w:rsidP="008B5DA7">
            <w:pPr>
              <w:autoSpaceDE w:val="0"/>
              <w:autoSpaceDN w:val="0"/>
              <w:adjustRightInd w:val="0"/>
              <w:jc w:val="center"/>
              <w:rPr>
                <w:rFonts w:ascii="宋体" w:hAnsi="宋体"/>
                <w:color w:val="000000"/>
                <w:szCs w:val="24"/>
              </w:rPr>
            </w:pPr>
            <w:bookmarkStart w:id="0" w:name="_GoBack"/>
            <w:bookmarkEnd w:id="0"/>
            <w:r w:rsidRPr="000D1F00">
              <w:rPr>
                <w:rFonts w:ascii="宋体" w:hAnsi="宋体" w:hint="eastAsia"/>
                <w:color w:val="000000"/>
                <w:szCs w:val="24"/>
              </w:rPr>
              <w:t>样品H</w:t>
            </w:r>
          </w:p>
        </w:tc>
        <w:tc>
          <w:tcPr>
            <w:tcW w:w="2037" w:type="dxa"/>
            <w:shd w:val="clear" w:color="auto" w:fill="auto"/>
            <w:vAlign w:val="center"/>
          </w:tcPr>
          <w:p w:rsidR="008B5DA7" w:rsidRDefault="008B5DA7" w:rsidP="008B5DA7">
            <w:pPr>
              <w:widowControl/>
              <w:jc w:val="center"/>
              <w:rPr>
                <w:color w:val="000000"/>
                <w:sz w:val="22"/>
                <w:szCs w:val="22"/>
              </w:rPr>
            </w:pPr>
            <w:r>
              <w:rPr>
                <w:rFonts w:hint="eastAsia"/>
                <w:color w:val="000000"/>
                <w:sz w:val="22"/>
                <w:szCs w:val="22"/>
              </w:rPr>
              <w:t>9.41</w:t>
            </w:r>
          </w:p>
        </w:tc>
      </w:tr>
      <w:tr w:rsidR="008B5DA7" w:rsidRPr="000D1F00" w:rsidTr="008B5DA7">
        <w:trPr>
          <w:trHeight w:val="327"/>
          <w:jc w:val="center"/>
        </w:trPr>
        <w:tc>
          <w:tcPr>
            <w:tcW w:w="796" w:type="dxa"/>
            <w:vAlign w:val="center"/>
          </w:tcPr>
          <w:p w:rsidR="008B5DA7" w:rsidRPr="000D1F00" w:rsidRDefault="008B5DA7" w:rsidP="008B5DA7">
            <w:pPr>
              <w:autoSpaceDE w:val="0"/>
              <w:autoSpaceDN w:val="0"/>
              <w:adjustRightInd w:val="0"/>
              <w:jc w:val="center"/>
              <w:rPr>
                <w:rFonts w:ascii="宋体" w:hAnsi="宋体"/>
                <w:color w:val="000000"/>
                <w:szCs w:val="24"/>
              </w:rPr>
            </w:pPr>
            <w:r w:rsidRPr="000D1F00">
              <w:rPr>
                <w:rFonts w:ascii="宋体" w:hAnsi="宋体" w:hint="eastAsia"/>
                <w:color w:val="000000"/>
                <w:szCs w:val="24"/>
              </w:rPr>
              <w:lastRenderedPageBreak/>
              <w:t>9</w:t>
            </w:r>
          </w:p>
        </w:tc>
        <w:tc>
          <w:tcPr>
            <w:tcW w:w="2037" w:type="dxa"/>
            <w:vAlign w:val="center"/>
          </w:tcPr>
          <w:p w:rsidR="008B5DA7" w:rsidRPr="000D1F00" w:rsidRDefault="008B5DA7" w:rsidP="008B5DA7">
            <w:pPr>
              <w:autoSpaceDE w:val="0"/>
              <w:autoSpaceDN w:val="0"/>
              <w:adjustRightInd w:val="0"/>
              <w:jc w:val="center"/>
              <w:rPr>
                <w:rFonts w:ascii="宋体" w:hAnsi="宋体"/>
                <w:color w:val="000000"/>
                <w:szCs w:val="24"/>
              </w:rPr>
            </w:pPr>
            <w:r w:rsidRPr="000D1F00">
              <w:rPr>
                <w:rFonts w:ascii="宋体" w:hAnsi="宋体" w:hint="eastAsia"/>
                <w:color w:val="000000"/>
                <w:szCs w:val="24"/>
              </w:rPr>
              <w:t>样品I</w:t>
            </w:r>
          </w:p>
        </w:tc>
        <w:tc>
          <w:tcPr>
            <w:tcW w:w="2037" w:type="dxa"/>
            <w:shd w:val="clear" w:color="auto" w:fill="auto"/>
            <w:vAlign w:val="bottom"/>
          </w:tcPr>
          <w:p w:rsidR="008B5DA7" w:rsidRDefault="008B5DA7" w:rsidP="008B5DA7">
            <w:pPr>
              <w:jc w:val="center"/>
              <w:rPr>
                <w:color w:val="000000"/>
                <w:sz w:val="22"/>
                <w:szCs w:val="22"/>
              </w:rPr>
            </w:pPr>
            <w:r>
              <w:rPr>
                <w:rFonts w:hint="eastAsia"/>
                <w:color w:val="000000"/>
                <w:sz w:val="22"/>
                <w:szCs w:val="22"/>
              </w:rPr>
              <w:t>8.28</w:t>
            </w:r>
          </w:p>
        </w:tc>
      </w:tr>
      <w:tr w:rsidR="008B5DA7" w:rsidRPr="000D1F00" w:rsidTr="008B5DA7">
        <w:trPr>
          <w:trHeight w:val="327"/>
          <w:jc w:val="center"/>
        </w:trPr>
        <w:tc>
          <w:tcPr>
            <w:tcW w:w="796" w:type="dxa"/>
            <w:vAlign w:val="center"/>
          </w:tcPr>
          <w:p w:rsidR="008B5DA7" w:rsidRPr="000D1F00" w:rsidRDefault="008B5DA7" w:rsidP="008B5DA7">
            <w:pPr>
              <w:autoSpaceDE w:val="0"/>
              <w:autoSpaceDN w:val="0"/>
              <w:adjustRightInd w:val="0"/>
              <w:jc w:val="center"/>
              <w:rPr>
                <w:rFonts w:ascii="宋体" w:hAnsi="宋体"/>
                <w:color w:val="000000"/>
                <w:szCs w:val="24"/>
              </w:rPr>
            </w:pPr>
            <w:r w:rsidRPr="000D1F00">
              <w:rPr>
                <w:rFonts w:ascii="宋体" w:hAnsi="宋体" w:hint="eastAsia"/>
                <w:color w:val="000000"/>
                <w:szCs w:val="24"/>
              </w:rPr>
              <w:t>1</w:t>
            </w:r>
            <w:r w:rsidRPr="000D1F00">
              <w:rPr>
                <w:rFonts w:ascii="宋体" w:hAnsi="宋体"/>
                <w:color w:val="000000"/>
                <w:szCs w:val="24"/>
              </w:rPr>
              <w:t>0</w:t>
            </w:r>
          </w:p>
        </w:tc>
        <w:tc>
          <w:tcPr>
            <w:tcW w:w="2037" w:type="dxa"/>
            <w:vAlign w:val="center"/>
          </w:tcPr>
          <w:p w:rsidR="008B5DA7" w:rsidRPr="000D1F00" w:rsidRDefault="008B5DA7" w:rsidP="008B5DA7">
            <w:pPr>
              <w:autoSpaceDE w:val="0"/>
              <w:autoSpaceDN w:val="0"/>
              <w:adjustRightInd w:val="0"/>
              <w:jc w:val="center"/>
              <w:rPr>
                <w:rFonts w:ascii="宋体" w:hAnsi="宋体"/>
                <w:color w:val="000000"/>
                <w:szCs w:val="24"/>
              </w:rPr>
            </w:pPr>
            <w:r w:rsidRPr="000D1F00">
              <w:rPr>
                <w:rFonts w:ascii="宋体" w:hAnsi="宋体" w:hint="eastAsia"/>
                <w:color w:val="000000"/>
                <w:szCs w:val="24"/>
              </w:rPr>
              <w:t>样品J</w:t>
            </w:r>
          </w:p>
        </w:tc>
        <w:tc>
          <w:tcPr>
            <w:tcW w:w="2037" w:type="dxa"/>
            <w:shd w:val="clear" w:color="auto" w:fill="auto"/>
            <w:vAlign w:val="bottom"/>
          </w:tcPr>
          <w:p w:rsidR="008B5DA7" w:rsidRDefault="008B5DA7" w:rsidP="008B5DA7">
            <w:pPr>
              <w:jc w:val="center"/>
              <w:rPr>
                <w:color w:val="000000"/>
                <w:sz w:val="22"/>
                <w:szCs w:val="22"/>
              </w:rPr>
            </w:pPr>
            <w:r>
              <w:rPr>
                <w:rFonts w:hint="eastAsia"/>
                <w:color w:val="000000"/>
                <w:sz w:val="22"/>
                <w:szCs w:val="22"/>
              </w:rPr>
              <w:t>6.43</w:t>
            </w:r>
          </w:p>
        </w:tc>
      </w:tr>
      <w:tr w:rsidR="008B5DA7" w:rsidRPr="000D1F00" w:rsidTr="008B5DA7">
        <w:trPr>
          <w:trHeight w:val="327"/>
          <w:jc w:val="center"/>
        </w:trPr>
        <w:tc>
          <w:tcPr>
            <w:tcW w:w="796" w:type="dxa"/>
            <w:vAlign w:val="center"/>
          </w:tcPr>
          <w:p w:rsidR="008B5DA7" w:rsidRPr="000D1F00" w:rsidRDefault="008B5DA7" w:rsidP="008B5DA7">
            <w:pPr>
              <w:autoSpaceDE w:val="0"/>
              <w:autoSpaceDN w:val="0"/>
              <w:adjustRightInd w:val="0"/>
              <w:jc w:val="center"/>
              <w:rPr>
                <w:rFonts w:ascii="宋体" w:hAnsi="宋体"/>
                <w:color w:val="000000"/>
                <w:szCs w:val="24"/>
              </w:rPr>
            </w:pPr>
            <w:r>
              <w:rPr>
                <w:rFonts w:ascii="宋体" w:hAnsi="宋体" w:hint="eastAsia"/>
                <w:color w:val="000000"/>
                <w:szCs w:val="24"/>
              </w:rPr>
              <w:t>1</w:t>
            </w:r>
            <w:r>
              <w:rPr>
                <w:rFonts w:ascii="宋体" w:hAnsi="宋体"/>
                <w:color w:val="000000"/>
                <w:szCs w:val="24"/>
              </w:rPr>
              <w:t>1</w:t>
            </w:r>
          </w:p>
        </w:tc>
        <w:tc>
          <w:tcPr>
            <w:tcW w:w="2037" w:type="dxa"/>
            <w:vAlign w:val="center"/>
          </w:tcPr>
          <w:p w:rsidR="008B5DA7" w:rsidRPr="000D1F00" w:rsidRDefault="008B5DA7" w:rsidP="008B5DA7">
            <w:pPr>
              <w:autoSpaceDE w:val="0"/>
              <w:autoSpaceDN w:val="0"/>
              <w:adjustRightInd w:val="0"/>
              <w:jc w:val="center"/>
              <w:rPr>
                <w:rFonts w:ascii="宋体" w:hAnsi="宋体"/>
                <w:color w:val="000000"/>
                <w:szCs w:val="24"/>
              </w:rPr>
            </w:pPr>
            <w:r w:rsidRPr="000D1F00">
              <w:rPr>
                <w:rFonts w:ascii="宋体" w:hAnsi="宋体" w:hint="eastAsia"/>
                <w:color w:val="000000"/>
                <w:szCs w:val="24"/>
              </w:rPr>
              <w:t>样品</w:t>
            </w:r>
            <w:r>
              <w:rPr>
                <w:rFonts w:ascii="宋体" w:hAnsi="宋体" w:hint="eastAsia"/>
                <w:color w:val="000000"/>
                <w:szCs w:val="24"/>
              </w:rPr>
              <w:t>K</w:t>
            </w:r>
          </w:p>
        </w:tc>
        <w:tc>
          <w:tcPr>
            <w:tcW w:w="2037" w:type="dxa"/>
            <w:shd w:val="clear" w:color="auto" w:fill="auto"/>
            <w:vAlign w:val="center"/>
          </w:tcPr>
          <w:p w:rsidR="008B5DA7" w:rsidRDefault="008B5DA7" w:rsidP="008B5DA7">
            <w:pPr>
              <w:jc w:val="center"/>
              <w:rPr>
                <w:color w:val="000000"/>
                <w:sz w:val="22"/>
                <w:szCs w:val="22"/>
              </w:rPr>
            </w:pPr>
            <w:r>
              <w:rPr>
                <w:rFonts w:hint="eastAsia"/>
                <w:color w:val="000000"/>
                <w:sz w:val="22"/>
                <w:szCs w:val="22"/>
              </w:rPr>
              <w:t>6.8</w:t>
            </w:r>
          </w:p>
        </w:tc>
      </w:tr>
      <w:tr w:rsidR="008B5DA7" w:rsidRPr="000D1F00" w:rsidTr="008B5DA7">
        <w:trPr>
          <w:trHeight w:val="327"/>
          <w:jc w:val="center"/>
        </w:trPr>
        <w:tc>
          <w:tcPr>
            <w:tcW w:w="796" w:type="dxa"/>
            <w:vAlign w:val="center"/>
          </w:tcPr>
          <w:p w:rsidR="008B5DA7" w:rsidRPr="000D1F00" w:rsidRDefault="008B5DA7" w:rsidP="008B5DA7">
            <w:pPr>
              <w:autoSpaceDE w:val="0"/>
              <w:autoSpaceDN w:val="0"/>
              <w:adjustRightInd w:val="0"/>
              <w:jc w:val="center"/>
              <w:rPr>
                <w:rFonts w:ascii="宋体" w:hAnsi="宋体"/>
                <w:color w:val="000000"/>
                <w:szCs w:val="24"/>
              </w:rPr>
            </w:pPr>
            <w:r>
              <w:rPr>
                <w:rFonts w:ascii="宋体" w:hAnsi="宋体" w:hint="eastAsia"/>
                <w:color w:val="000000"/>
                <w:szCs w:val="24"/>
              </w:rPr>
              <w:t>1</w:t>
            </w:r>
            <w:r>
              <w:rPr>
                <w:rFonts w:ascii="宋体" w:hAnsi="宋体"/>
                <w:color w:val="000000"/>
                <w:szCs w:val="24"/>
              </w:rPr>
              <w:t>2</w:t>
            </w:r>
          </w:p>
        </w:tc>
        <w:tc>
          <w:tcPr>
            <w:tcW w:w="2037" w:type="dxa"/>
            <w:vAlign w:val="center"/>
          </w:tcPr>
          <w:p w:rsidR="008B5DA7" w:rsidRPr="000D1F00" w:rsidRDefault="008B5DA7" w:rsidP="008B5DA7">
            <w:pPr>
              <w:autoSpaceDE w:val="0"/>
              <w:autoSpaceDN w:val="0"/>
              <w:adjustRightInd w:val="0"/>
              <w:jc w:val="center"/>
              <w:rPr>
                <w:rFonts w:ascii="宋体" w:hAnsi="宋体"/>
                <w:color w:val="000000"/>
                <w:szCs w:val="24"/>
              </w:rPr>
            </w:pPr>
            <w:r w:rsidRPr="000D1F00">
              <w:rPr>
                <w:rFonts w:ascii="宋体" w:hAnsi="宋体" w:hint="eastAsia"/>
                <w:color w:val="000000"/>
                <w:szCs w:val="24"/>
              </w:rPr>
              <w:t>样品</w:t>
            </w:r>
            <w:r>
              <w:rPr>
                <w:rFonts w:ascii="宋体" w:hAnsi="宋体" w:hint="eastAsia"/>
                <w:color w:val="000000"/>
                <w:szCs w:val="24"/>
              </w:rPr>
              <w:t>L</w:t>
            </w:r>
          </w:p>
        </w:tc>
        <w:tc>
          <w:tcPr>
            <w:tcW w:w="2037" w:type="dxa"/>
            <w:shd w:val="clear" w:color="auto" w:fill="auto"/>
            <w:vAlign w:val="bottom"/>
          </w:tcPr>
          <w:p w:rsidR="008B5DA7" w:rsidRDefault="008B5DA7" w:rsidP="008B5DA7">
            <w:pPr>
              <w:jc w:val="center"/>
              <w:rPr>
                <w:color w:val="000000"/>
                <w:sz w:val="22"/>
                <w:szCs w:val="22"/>
              </w:rPr>
            </w:pPr>
            <w:r>
              <w:rPr>
                <w:rFonts w:hint="eastAsia"/>
                <w:color w:val="000000"/>
                <w:sz w:val="22"/>
                <w:szCs w:val="22"/>
              </w:rPr>
              <w:t>7.82</w:t>
            </w:r>
          </w:p>
        </w:tc>
      </w:tr>
    </w:tbl>
    <w:p w:rsidR="008801B1" w:rsidRDefault="008801B1" w:rsidP="00D04389">
      <w:pPr>
        <w:numPr>
          <w:ilvl w:val="0"/>
          <w:numId w:val="6"/>
        </w:numPr>
        <w:spacing w:line="360" w:lineRule="auto"/>
        <w:rPr>
          <w:rFonts w:ascii="Times New Roman" w:eastAsia="宋体" w:hAnsi="Times New Roman" w:cs="Times New Roman"/>
          <w:szCs w:val="24"/>
        </w:rPr>
      </w:pPr>
      <w:r>
        <w:rPr>
          <w:rFonts w:ascii="Times New Roman" w:eastAsia="宋体" w:hAnsi="Times New Roman" w:cs="Times New Roman"/>
          <w:szCs w:val="24"/>
        </w:rPr>
        <w:t>对鞋面影响</w:t>
      </w:r>
    </w:p>
    <w:p w:rsidR="008801B1" w:rsidRDefault="00D04389" w:rsidP="00D04389">
      <w:pPr>
        <w:pStyle w:val="a6"/>
        <w:spacing w:line="360" w:lineRule="auto"/>
        <w:rPr>
          <w:rFonts w:ascii="Times New Roman" w:eastAsia="宋体" w:hAnsi="Times New Roman" w:cs="Times New Roman"/>
          <w:szCs w:val="24"/>
        </w:rPr>
      </w:pPr>
      <w:r w:rsidRPr="00D04389">
        <w:rPr>
          <w:rFonts w:ascii="Times New Roman" w:eastAsia="宋体" w:hAnsi="Times New Roman" w:cs="Times New Roman" w:hint="eastAsia"/>
          <w:szCs w:val="24"/>
        </w:rPr>
        <w:t>白鞋清洁剂中的化学成分若过于强烈，可能会对鞋面材质造成腐蚀，导致鞋面</w:t>
      </w:r>
      <w:r>
        <w:rPr>
          <w:rFonts w:ascii="Times New Roman" w:eastAsia="宋体" w:hAnsi="Times New Roman" w:cs="Times New Roman" w:hint="eastAsia"/>
          <w:szCs w:val="24"/>
        </w:rPr>
        <w:t>有皱纹、起皮、膨胀或者变色等现象</w:t>
      </w:r>
      <w:r w:rsidRPr="00D04389">
        <w:rPr>
          <w:rFonts w:ascii="Times New Roman" w:eastAsia="宋体" w:hAnsi="Times New Roman" w:cs="Times New Roman" w:hint="eastAsia"/>
          <w:szCs w:val="24"/>
        </w:rPr>
        <w:t>。</w:t>
      </w:r>
      <w:r>
        <w:rPr>
          <w:rFonts w:ascii="Times New Roman" w:eastAsia="宋体" w:hAnsi="Times New Roman" w:cs="Times New Roman" w:hint="eastAsia"/>
          <w:szCs w:val="24"/>
        </w:rPr>
        <w:t>设置</w:t>
      </w:r>
      <w:r w:rsidRPr="00D04389">
        <w:rPr>
          <w:rFonts w:ascii="Times New Roman" w:eastAsia="宋体" w:hAnsi="Times New Roman" w:cs="Times New Roman" w:hint="eastAsia"/>
          <w:szCs w:val="24"/>
        </w:rPr>
        <w:t>不伤鞋面的指标，可以</w:t>
      </w:r>
      <w:r>
        <w:rPr>
          <w:rFonts w:ascii="Times New Roman" w:eastAsia="宋体" w:hAnsi="Times New Roman" w:cs="Times New Roman" w:hint="eastAsia"/>
          <w:szCs w:val="24"/>
        </w:rPr>
        <w:t>在</w:t>
      </w:r>
      <w:r w:rsidRPr="00D04389">
        <w:rPr>
          <w:rFonts w:ascii="Times New Roman" w:eastAsia="宋体" w:hAnsi="Times New Roman" w:cs="Times New Roman" w:hint="eastAsia"/>
          <w:szCs w:val="24"/>
        </w:rPr>
        <w:t>清洁剂中</w:t>
      </w:r>
      <w:r>
        <w:rPr>
          <w:rFonts w:ascii="Times New Roman" w:eastAsia="宋体" w:hAnsi="Times New Roman" w:cs="Times New Roman" w:hint="eastAsia"/>
          <w:szCs w:val="24"/>
        </w:rPr>
        <w:t>选用适当</w:t>
      </w:r>
      <w:r w:rsidRPr="00D04389">
        <w:rPr>
          <w:rFonts w:ascii="Times New Roman" w:eastAsia="宋体" w:hAnsi="Times New Roman" w:cs="Times New Roman" w:hint="eastAsia"/>
          <w:szCs w:val="24"/>
        </w:rPr>
        <w:t>的化学成分温和且安全，</w:t>
      </w:r>
      <w:r>
        <w:rPr>
          <w:rFonts w:ascii="Times New Roman" w:eastAsia="宋体" w:hAnsi="Times New Roman" w:cs="Times New Roman" w:hint="eastAsia"/>
          <w:szCs w:val="24"/>
        </w:rPr>
        <w:t>在一定程度上保证白鞋清洁剂</w:t>
      </w:r>
      <w:r w:rsidRPr="00D04389">
        <w:rPr>
          <w:rFonts w:ascii="Times New Roman" w:eastAsia="宋体" w:hAnsi="Times New Roman" w:cs="Times New Roman" w:hint="eastAsia"/>
          <w:szCs w:val="24"/>
        </w:rPr>
        <w:t>不会对鞋面材质造成损害。</w:t>
      </w:r>
      <w:r>
        <w:rPr>
          <w:rFonts w:ascii="Times New Roman" w:eastAsia="宋体" w:hAnsi="Times New Roman" w:cs="Times New Roman" w:hint="eastAsia"/>
          <w:szCs w:val="24"/>
        </w:rPr>
        <w:t>因此，在直接作用于鞋面的非水洗类产品中增加“对鞋面影响”指标是有必要的。</w:t>
      </w:r>
    </w:p>
    <w:p w:rsidR="00D04389" w:rsidRPr="009D6385" w:rsidRDefault="009D6385" w:rsidP="00D04389">
      <w:pPr>
        <w:autoSpaceDE w:val="0"/>
        <w:autoSpaceDN w:val="0"/>
        <w:adjustRightInd w:val="0"/>
        <w:spacing w:line="360" w:lineRule="auto"/>
        <w:jc w:val="center"/>
        <w:rPr>
          <w:rFonts w:ascii="宋体" w:eastAsia="宋体" w:hAnsi="Times New Roman" w:cs="Times New Roman"/>
          <w:noProof/>
          <w:kern w:val="0"/>
          <w:szCs w:val="20"/>
        </w:rPr>
      </w:pPr>
      <w:r w:rsidRPr="009D6385">
        <w:rPr>
          <w:rFonts w:ascii="宋体" w:eastAsia="宋体" w:hAnsi="Times New Roman" w:cs="Times New Roman" w:hint="eastAsia"/>
          <w:noProof/>
          <w:kern w:val="0"/>
          <w:szCs w:val="20"/>
        </w:rPr>
        <w:t>表</w:t>
      </w:r>
      <w:r w:rsidRPr="009D6385">
        <w:rPr>
          <w:rFonts w:ascii="宋体" w:eastAsia="宋体" w:hAnsi="Times New Roman" w:cs="Times New Roman"/>
          <w:noProof/>
          <w:kern w:val="0"/>
          <w:szCs w:val="20"/>
        </w:rPr>
        <w:t>4</w:t>
      </w:r>
      <w:r w:rsidRPr="009D6385">
        <w:rPr>
          <w:rFonts w:ascii="宋体" w:eastAsia="宋体" w:hAnsi="Times New Roman" w:cs="Times New Roman" w:hint="eastAsia"/>
          <w:noProof/>
          <w:kern w:val="0"/>
          <w:szCs w:val="20"/>
        </w:rPr>
        <w:t xml:space="preserve"> 市售白鞋清洁剂对</w:t>
      </w:r>
      <w:r w:rsidR="00623DEB" w:rsidRPr="009D6385">
        <w:rPr>
          <w:rFonts w:ascii="宋体" w:eastAsia="宋体" w:hAnsi="Times New Roman" w:cs="Times New Roman" w:hint="eastAsia"/>
          <w:noProof/>
          <w:kern w:val="0"/>
          <w:szCs w:val="20"/>
        </w:rPr>
        <w:t>鞋面影响</w:t>
      </w:r>
      <w:r w:rsidR="00D04389" w:rsidRPr="009D6385">
        <w:rPr>
          <w:rFonts w:ascii="宋体" w:eastAsia="宋体" w:hAnsi="Times New Roman" w:cs="Times New Roman" w:hint="eastAsia"/>
          <w:noProof/>
          <w:kern w:val="0"/>
          <w:szCs w:val="20"/>
        </w:rPr>
        <w:t>测试结果</w:t>
      </w:r>
    </w:p>
    <w:tbl>
      <w:tblPr>
        <w:tblStyle w:val="a5"/>
        <w:tblW w:w="0" w:type="auto"/>
        <w:jc w:val="center"/>
        <w:tblLook w:val="04A0" w:firstRow="1" w:lastRow="0" w:firstColumn="1" w:lastColumn="0" w:noHBand="0" w:noVBand="1"/>
      </w:tblPr>
      <w:tblGrid>
        <w:gridCol w:w="796"/>
        <w:gridCol w:w="2037"/>
        <w:gridCol w:w="3258"/>
      </w:tblGrid>
      <w:tr w:rsidR="00D04389" w:rsidRPr="000D1F00" w:rsidTr="00623DEB">
        <w:trPr>
          <w:trHeight w:val="327"/>
          <w:jc w:val="center"/>
        </w:trPr>
        <w:tc>
          <w:tcPr>
            <w:tcW w:w="796" w:type="dxa"/>
            <w:vAlign w:val="center"/>
          </w:tcPr>
          <w:p w:rsidR="00D04389" w:rsidRPr="000D1F00" w:rsidRDefault="00D04389" w:rsidP="00C372F4">
            <w:pPr>
              <w:autoSpaceDE w:val="0"/>
              <w:autoSpaceDN w:val="0"/>
              <w:adjustRightInd w:val="0"/>
              <w:jc w:val="center"/>
              <w:rPr>
                <w:rFonts w:ascii="宋体" w:hAnsi="宋体"/>
                <w:color w:val="000000"/>
                <w:szCs w:val="24"/>
              </w:rPr>
            </w:pPr>
            <w:r w:rsidRPr="000D1F00">
              <w:rPr>
                <w:rFonts w:ascii="宋体" w:hAnsi="宋体" w:hint="eastAsia"/>
                <w:color w:val="000000"/>
                <w:szCs w:val="24"/>
              </w:rPr>
              <w:t>序号</w:t>
            </w:r>
          </w:p>
        </w:tc>
        <w:tc>
          <w:tcPr>
            <w:tcW w:w="2037" w:type="dxa"/>
            <w:vAlign w:val="center"/>
          </w:tcPr>
          <w:p w:rsidR="00D04389" w:rsidRPr="000D1F00" w:rsidRDefault="00D04389" w:rsidP="00C372F4">
            <w:pPr>
              <w:autoSpaceDE w:val="0"/>
              <w:autoSpaceDN w:val="0"/>
              <w:adjustRightInd w:val="0"/>
              <w:jc w:val="center"/>
              <w:rPr>
                <w:rFonts w:ascii="宋体" w:hAnsi="宋体"/>
                <w:color w:val="000000"/>
                <w:szCs w:val="24"/>
              </w:rPr>
            </w:pPr>
            <w:r w:rsidRPr="000D1F00">
              <w:rPr>
                <w:rFonts w:ascii="宋体" w:hAnsi="宋体" w:hint="eastAsia"/>
                <w:color w:val="000000"/>
                <w:szCs w:val="24"/>
              </w:rPr>
              <w:t>样品编号</w:t>
            </w:r>
          </w:p>
        </w:tc>
        <w:tc>
          <w:tcPr>
            <w:tcW w:w="3258" w:type="dxa"/>
            <w:vAlign w:val="center"/>
          </w:tcPr>
          <w:p w:rsidR="00D04389" w:rsidRPr="000D1F00" w:rsidRDefault="00623DEB" w:rsidP="00C372F4">
            <w:pPr>
              <w:autoSpaceDE w:val="0"/>
              <w:autoSpaceDN w:val="0"/>
              <w:adjustRightInd w:val="0"/>
              <w:jc w:val="center"/>
              <w:rPr>
                <w:rFonts w:ascii="宋体" w:hAnsi="宋体"/>
                <w:color w:val="000000"/>
                <w:szCs w:val="24"/>
              </w:rPr>
            </w:pPr>
            <w:r>
              <w:rPr>
                <w:rFonts w:ascii="宋体" w:hAnsi="宋体" w:hint="eastAsia"/>
                <w:color w:val="000000"/>
                <w:szCs w:val="24"/>
              </w:rPr>
              <w:t>结果</w:t>
            </w:r>
          </w:p>
        </w:tc>
      </w:tr>
      <w:tr w:rsidR="00D04389" w:rsidRPr="000D1F00" w:rsidTr="00623DEB">
        <w:trPr>
          <w:trHeight w:val="344"/>
          <w:jc w:val="center"/>
        </w:trPr>
        <w:tc>
          <w:tcPr>
            <w:tcW w:w="796" w:type="dxa"/>
            <w:vAlign w:val="center"/>
          </w:tcPr>
          <w:p w:rsidR="00D04389" w:rsidRPr="000D1F00" w:rsidRDefault="00D04389" w:rsidP="00C372F4">
            <w:pPr>
              <w:autoSpaceDE w:val="0"/>
              <w:autoSpaceDN w:val="0"/>
              <w:adjustRightInd w:val="0"/>
              <w:jc w:val="center"/>
              <w:rPr>
                <w:rFonts w:ascii="宋体" w:hAnsi="宋体"/>
                <w:color w:val="000000"/>
                <w:szCs w:val="24"/>
              </w:rPr>
            </w:pPr>
            <w:r w:rsidRPr="000D1F00">
              <w:rPr>
                <w:rFonts w:ascii="宋体" w:hAnsi="宋体" w:hint="eastAsia"/>
                <w:color w:val="000000"/>
                <w:szCs w:val="24"/>
              </w:rPr>
              <w:t>1</w:t>
            </w:r>
          </w:p>
        </w:tc>
        <w:tc>
          <w:tcPr>
            <w:tcW w:w="2037" w:type="dxa"/>
            <w:vAlign w:val="center"/>
          </w:tcPr>
          <w:p w:rsidR="00D04389" w:rsidRPr="000D1F00" w:rsidRDefault="00D04389" w:rsidP="00C372F4">
            <w:pPr>
              <w:autoSpaceDE w:val="0"/>
              <w:autoSpaceDN w:val="0"/>
              <w:adjustRightInd w:val="0"/>
              <w:jc w:val="center"/>
              <w:rPr>
                <w:rFonts w:ascii="宋体" w:hAnsi="宋体"/>
                <w:color w:val="000000"/>
                <w:szCs w:val="24"/>
              </w:rPr>
            </w:pPr>
            <w:r w:rsidRPr="000D1F00">
              <w:rPr>
                <w:rFonts w:ascii="宋体" w:hAnsi="宋体" w:hint="eastAsia"/>
                <w:color w:val="000000"/>
                <w:szCs w:val="24"/>
              </w:rPr>
              <w:t>样品A</w:t>
            </w:r>
          </w:p>
        </w:tc>
        <w:tc>
          <w:tcPr>
            <w:tcW w:w="3258" w:type="dxa"/>
            <w:vAlign w:val="center"/>
          </w:tcPr>
          <w:p w:rsidR="00D04389" w:rsidRPr="000D1F00" w:rsidRDefault="00623DEB" w:rsidP="00C372F4">
            <w:pPr>
              <w:autoSpaceDE w:val="0"/>
              <w:autoSpaceDN w:val="0"/>
              <w:adjustRightInd w:val="0"/>
              <w:jc w:val="center"/>
              <w:rPr>
                <w:rFonts w:ascii="宋体" w:hAnsi="宋体"/>
                <w:color w:val="000000"/>
                <w:szCs w:val="24"/>
              </w:rPr>
            </w:pPr>
            <w:r>
              <w:rPr>
                <w:rFonts w:hint="eastAsia"/>
                <w:szCs w:val="24"/>
              </w:rPr>
              <w:t>无皱纹、起皮、膨胀或者变色现象</w:t>
            </w:r>
          </w:p>
        </w:tc>
      </w:tr>
      <w:tr w:rsidR="00D04389" w:rsidRPr="000D1F00" w:rsidTr="00623DEB">
        <w:trPr>
          <w:trHeight w:val="327"/>
          <w:jc w:val="center"/>
        </w:trPr>
        <w:tc>
          <w:tcPr>
            <w:tcW w:w="796" w:type="dxa"/>
            <w:vAlign w:val="center"/>
          </w:tcPr>
          <w:p w:rsidR="00D04389" w:rsidRPr="000D1F00" w:rsidRDefault="00D04389" w:rsidP="00C372F4">
            <w:pPr>
              <w:autoSpaceDE w:val="0"/>
              <w:autoSpaceDN w:val="0"/>
              <w:adjustRightInd w:val="0"/>
              <w:jc w:val="center"/>
              <w:rPr>
                <w:rFonts w:ascii="宋体" w:hAnsi="宋体"/>
                <w:color w:val="000000"/>
                <w:szCs w:val="24"/>
              </w:rPr>
            </w:pPr>
            <w:r w:rsidRPr="000D1F00">
              <w:rPr>
                <w:rFonts w:ascii="宋体" w:hAnsi="宋体" w:hint="eastAsia"/>
                <w:color w:val="000000"/>
                <w:szCs w:val="24"/>
              </w:rPr>
              <w:t>2</w:t>
            </w:r>
          </w:p>
        </w:tc>
        <w:tc>
          <w:tcPr>
            <w:tcW w:w="2037" w:type="dxa"/>
            <w:vAlign w:val="center"/>
          </w:tcPr>
          <w:p w:rsidR="00D04389" w:rsidRPr="000D1F00" w:rsidRDefault="00D04389" w:rsidP="00C372F4">
            <w:pPr>
              <w:autoSpaceDE w:val="0"/>
              <w:autoSpaceDN w:val="0"/>
              <w:adjustRightInd w:val="0"/>
              <w:jc w:val="center"/>
              <w:rPr>
                <w:rFonts w:ascii="宋体" w:hAnsi="宋体"/>
                <w:color w:val="000000"/>
                <w:szCs w:val="24"/>
              </w:rPr>
            </w:pPr>
            <w:r w:rsidRPr="000D1F00">
              <w:rPr>
                <w:rFonts w:ascii="宋体" w:hAnsi="宋体" w:hint="eastAsia"/>
                <w:color w:val="000000"/>
                <w:szCs w:val="24"/>
              </w:rPr>
              <w:t>样品B</w:t>
            </w:r>
          </w:p>
        </w:tc>
        <w:tc>
          <w:tcPr>
            <w:tcW w:w="3258" w:type="dxa"/>
            <w:vAlign w:val="center"/>
          </w:tcPr>
          <w:p w:rsidR="00D04389" w:rsidRPr="000D1F00" w:rsidRDefault="00623DEB" w:rsidP="00C372F4">
            <w:pPr>
              <w:autoSpaceDE w:val="0"/>
              <w:autoSpaceDN w:val="0"/>
              <w:adjustRightInd w:val="0"/>
              <w:jc w:val="center"/>
              <w:rPr>
                <w:rFonts w:ascii="宋体" w:hAnsi="宋体"/>
                <w:color w:val="000000"/>
                <w:szCs w:val="24"/>
              </w:rPr>
            </w:pPr>
            <w:r>
              <w:rPr>
                <w:rFonts w:hint="eastAsia"/>
                <w:szCs w:val="24"/>
              </w:rPr>
              <w:t>无皱纹、起皮、膨胀或者变色现象</w:t>
            </w:r>
          </w:p>
        </w:tc>
      </w:tr>
      <w:tr w:rsidR="00D04389" w:rsidRPr="000D1F00" w:rsidTr="00623DEB">
        <w:trPr>
          <w:trHeight w:val="327"/>
          <w:jc w:val="center"/>
        </w:trPr>
        <w:tc>
          <w:tcPr>
            <w:tcW w:w="796" w:type="dxa"/>
            <w:vAlign w:val="center"/>
          </w:tcPr>
          <w:p w:rsidR="00D04389" w:rsidRPr="000D1F00" w:rsidRDefault="00D04389" w:rsidP="00C372F4">
            <w:pPr>
              <w:autoSpaceDE w:val="0"/>
              <w:autoSpaceDN w:val="0"/>
              <w:adjustRightInd w:val="0"/>
              <w:jc w:val="center"/>
              <w:rPr>
                <w:rFonts w:ascii="宋体" w:hAnsi="宋体"/>
                <w:color w:val="000000"/>
                <w:szCs w:val="24"/>
              </w:rPr>
            </w:pPr>
            <w:r w:rsidRPr="000D1F00">
              <w:rPr>
                <w:rFonts w:ascii="宋体" w:hAnsi="宋体" w:hint="eastAsia"/>
                <w:color w:val="000000"/>
                <w:szCs w:val="24"/>
              </w:rPr>
              <w:t>3</w:t>
            </w:r>
          </w:p>
        </w:tc>
        <w:tc>
          <w:tcPr>
            <w:tcW w:w="2037" w:type="dxa"/>
            <w:vAlign w:val="center"/>
          </w:tcPr>
          <w:p w:rsidR="00D04389" w:rsidRPr="000D1F00" w:rsidRDefault="00D04389" w:rsidP="00C372F4">
            <w:pPr>
              <w:autoSpaceDE w:val="0"/>
              <w:autoSpaceDN w:val="0"/>
              <w:adjustRightInd w:val="0"/>
              <w:jc w:val="center"/>
              <w:rPr>
                <w:rFonts w:ascii="宋体" w:hAnsi="宋体"/>
                <w:color w:val="000000"/>
                <w:szCs w:val="24"/>
              </w:rPr>
            </w:pPr>
            <w:r w:rsidRPr="000D1F00">
              <w:rPr>
                <w:rFonts w:ascii="宋体" w:hAnsi="宋体" w:hint="eastAsia"/>
                <w:color w:val="000000"/>
                <w:szCs w:val="24"/>
              </w:rPr>
              <w:t>样品C</w:t>
            </w:r>
          </w:p>
        </w:tc>
        <w:tc>
          <w:tcPr>
            <w:tcW w:w="3258" w:type="dxa"/>
            <w:vAlign w:val="center"/>
          </w:tcPr>
          <w:p w:rsidR="00D04389" w:rsidRPr="000D1F00" w:rsidRDefault="00623DEB" w:rsidP="00C372F4">
            <w:pPr>
              <w:autoSpaceDE w:val="0"/>
              <w:autoSpaceDN w:val="0"/>
              <w:adjustRightInd w:val="0"/>
              <w:jc w:val="center"/>
              <w:rPr>
                <w:rFonts w:ascii="宋体" w:hAnsi="宋体"/>
                <w:color w:val="000000"/>
                <w:szCs w:val="24"/>
              </w:rPr>
            </w:pPr>
            <w:r>
              <w:rPr>
                <w:rFonts w:hint="eastAsia"/>
                <w:szCs w:val="24"/>
              </w:rPr>
              <w:t>无皱纹、起皮、膨胀或者变色现象</w:t>
            </w:r>
          </w:p>
        </w:tc>
      </w:tr>
      <w:tr w:rsidR="00D04389" w:rsidRPr="000D1F00" w:rsidTr="00623DEB">
        <w:trPr>
          <w:trHeight w:val="344"/>
          <w:jc w:val="center"/>
        </w:trPr>
        <w:tc>
          <w:tcPr>
            <w:tcW w:w="796" w:type="dxa"/>
            <w:vAlign w:val="center"/>
          </w:tcPr>
          <w:p w:rsidR="00D04389" w:rsidRPr="000D1F00" w:rsidRDefault="00D04389" w:rsidP="00C372F4">
            <w:pPr>
              <w:autoSpaceDE w:val="0"/>
              <w:autoSpaceDN w:val="0"/>
              <w:adjustRightInd w:val="0"/>
              <w:jc w:val="center"/>
              <w:rPr>
                <w:rFonts w:ascii="宋体" w:hAnsi="宋体"/>
                <w:color w:val="000000"/>
                <w:szCs w:val="24"/>
              </w:rPr>
            </w:pPr>
            <w:r w:rsidRPr="000D1F00">
              <w:rPr>
                <w:rFonts w:ascii="宋体" w:hAnsi="宋体" w:hint="eastAsia"/>
                <w:color w:val="000000"/>
                <w:szCs w:val="24"/>
              </w:rPr>
              <w:t>4</w:t>
            </w:r>
          </w:p>
        </w:tc>
        <w:tc>
          <w:tcPr>
            <w:tcW w:w="2037" w:type="dxa"/>
            <w:vAlign w:val="center"/>
          </w:tcPr>
          <w:p w:rsidR="00D04389" w:rsidRPr="000D1F00" w:rsidRDefault="00D04389" w:rsidP="00C372F4">
            <w:pPr>
              <w:autoSpaceDE w:val="0"/>
              <w:autoSpaceDN w:val="0"/>
              <w:adjustRightInd w:val="0"/>
              <w:jc w:val="center"/>
              <w:rPr>
                <w:rFonts w:ascii="宋体" w:hAnsi="宋体"/>
                <w:color w:val="000000"/>
                <w:szCs w:val="24"/>
              </w:rPr>
            </w:pPr>
            <w:r w:rsidRPr="000D1F00">
              <w:rPr>
                <w:rFonts w:ascii="宋体" w:hAnsi="宋体" w:hint="eastAsia"/>
                <w:color w:val="000000"/>
                <w:szCs w:val="24"/>
              </w:rPr>
              <w:t>样品D</w:t>
            </w:r>
          </w:p>
        </w:tc>
        <w:tc>
          <w:tcPr>
            <w:tcW w:w="3258" w:type="dxa"/>
            <w:vAlign w:val="center"/>
          </w:tcPr>
          <w:p w:rsidR="00D04389" w:rsidRPr="000D1F00" w:rsidRDefault="00623DEB" w:rsidP="00C372F4">
            <w:pPr>
              <w:autoSpaceDE w:val="0"/>
              <w:autoSpaceDN w:val="0"/>
              <w:adjustRightInd w:val="0"/>
              <w:jc w:val="center"/>
              <w:rPr>
                <w:rFonts w:ascii="宋体" w:hAnsi="宋体"/>
                <w:color w:val="000000"/>
                <w:szCs w:val="24"/>
              </w:rPr>
            </w:pPr>
            <w:r>
              <w:rPr>
                <w:rFonts w:hint="eastAsia"/>
                <w:szCs w:val="24"/>
              </w:rPr>
              <w:t>无皱纹、起皮、膨胀或者变色现象</w:t>
            </w:r>
          </w:p>
        </w:tc>
      </w:tr>
      <w:tr w:rsidR="00D04389" w:rsidRPr="000D1F00" w:rsidTr="00623DEB">
        <w:trPr>
          <w:trHeight w:val="327"/>
          <w:jc w:val="center"/>
        </w:trPr>
        <w:tc>
          <w:tcPr>
            <w:tcW w:w="796" w:type="dxa"/>
            <w:vAlign w:val="center"/>
          </w:tcPr>
          <w:p w:rsidR="00D04389" w:rsidRPr="000D1F00" w:rsidRDefault="00D04389" w:rsidP="00C372F4">
            <w:pPr>
              <w:autoSpaceDE w:val="0"/>
              <w:autoSpaceDN w:val="0"/>
              <w:adjustRightInd w:val="0"/>
              <w:jc w:val="center"/>
              <w:rPr>
                <w:rFonts w:ascii="宋体" w:hAnsi="宋体"/>
                <w:color w:val="000000"/>
                <w:szCs w:val="24"/>
              </w:rPr>
            </w:pPr>
            <w:r w:rsidRPr="000D1F00">
              <w:rPr>
                <w:rFonts w:ascii="宋体" w:hAnsi="宋体" w:hint="eastAsia"/>
                <w:color w:val="000000"/>
                <w:szCs w:val="24"/>
              </w:rPr>
              <w:t>5</w:t>
            </w:r>
          </w:p>
        </w:tc>
        <w:tc>
          <w:tcPr>
            <w:tcW w:w="2037" w:type="dxa"/>
            <w:vAlign w:val="center"/>
          </w:tcPr>
          <w:p w:rsidR="00D04389" w:rsidRPr="000D1F00" w:rsidRDefault="00D04389" w:rsidP="00C372F4">
            <w:pPr>
              <w:autoSpaceDE w:val="0"/>
              <w:autoSpaceDN w:val="0"/>
              <w:adjustRightInd w:val="0"/>
              <w:jc w:val="center"/>
              <w:rPr>
                <w:rFonts w:ascii="宋体" w:hAnsi="宋体"/>
                <w:color w:val="000000"/>
                <w:szCs w:val="24"/>
              </w:rPr>
            </w:pPr>
            <w:r w:rsidRPr="000D1F00">
              <w:rPr>
                <w:rFonts w:ascii="宋体" w:hAnsi="宋体" w:hint="eastAsia"/>
                <w:color w:val="000000"/>
                <w:szCs w:val="24"/>
              </w:rPr>
              <w:t>样品E</w:t>
            </w:r>
          </w:p>
        </w:tc>
        <w:tc>
          <w:tcPr>
            <w:tcW w:w="3258" w:type="dxa"/>
            <w:vAlign w:val="center"/>
          </w:tcPr>
          <w:p w:rsidR="00D04389" w:rsidRPr="000D1F00" w:rsidRDefault="00623DEB" w:rsidP="00C372F4">
            <w:pPr>
              <w:autoSpaceDE w:val="0"/>
              <w:autoSpaceDN w:val="0"/>
              <w:adjustRightInd w:val="0"/>
              <w:jc w:val="center"/>
              <w:rPr>
                <w:rFonts w:ascii="宋体" w:hAnsi="宋体"/>
                <w:color w:val="000000"/>
                <w:szCs w:val="24"/>
              </w:rPr>
            </w:pPr>
            <w:r>
              <w:rPr>
                <w:rFonts w:hint="eastAsia"/>
                <w:szCs w:val="24"/>
              </w:rPr>
              <w:t>无皱纹、起皮、膨胀或者变色现象</w:t>
            </w:r>
          </w:p>
        </w:tc>
      </w:tr>
      <w:tr w:rsidR="00D04389" w:rsidRPr="000D1F00" w:rsidTr="00623DEB">
        <w:trPr>
          <w:trHeight w:val="327"/>
          <w:jc w:val="center"/>
        </w:trPr>
        <w:tc>
          <w:tcPr>
            <w:tcW w:w="796" w:type="dxa"/>
            <w:vAlign w:val="center"/>
          </w:tcPr>
          <w:p w:rsidR="00D04389" w:rsidRPr="000D1F00" w:rsidRDefault="00D04389" w:rsidP="00C372F4">
            <w:pPr>
              <w:autoSpaceDE w:val="0"/>
              <w:autoSpaceDN w:val="0"/>
              <w:adjustRightInd w:val="0"/>
              <w:jc w:val="center"/>
              <w:rPr>
                <w:rFonts w:ascii="宋体" w:hAnsi="宋体"/>
                <w:color w:val="000000"/>
                <w:szCs w:val="24"/>
              </w:rPr>
            </w:pPr>
            <w:r w:rsidRPr="000D1F00">
              <w:rPr>
                <w:rFonts w:ascii="宋体" w:hAnsi="宋体" w:hint="eastAsia"/>
                <w:color w:val="000000"/>
                <w:szCs w:val="24"/>
              </w:rPr>
              <w:t>6</w:t>
            </w:r>
          </w:p>
        </w:tc>
        <w:tc>
          <w:tcPr>
            <w:tcW w:w="2037" w:type="dxa"/>
            <w:vAlign w:val="center"/>
          </w:tcPr>
          <w:p w:rsidR="00D04389" w:rsidRPr="000D1F00" w:rsidRDefault="00D04389" w:rsidP="00C372F4">
            <w:pPr>
              <w:autoSpaceDE w:val="0"/>
              <w:autoSpaceDN w:val="0"/>
              <w:adjustRightInd w:val="0"/>
              <w:jc w:val="center"/>
              <w:rPr>
                <w:rFonts w:ascii="宋体" w:hAnsi="宋体"/>
                <w:color w:val="000000"/>
                <w:szCs w:val="24"/>
              </w:rPr>
            </w:pPr>
            <w:r w:rsidRPr="000D1F00">
              <w:rPr>
                <w:rFonts w:ascii="宋体" w:hAnsi="宋体" w:hint="eastAsia"/>
                <w:color w:val="000000"/>
                <w:szCs w:val="24"/>
              </w:rPr>
              <w:t>样品F</w:t>
            </w:r>
          </w:p>
        </w:tc>
        <w:tc>
          <w:tcPr>
            <w:tcW w:w="3258" w:type="dxa"/>
            <w:vAlign w:val="center"/>
          </w:tcPr>
          <w:p w:rsidR="00D04389" w:rsidRPr="000D1F00" w:rsidRDefault="00623DEB" w:rsidP="00C372F4">
            <w:pPr>
              <w:autoSpaceDE w:val="0"/>
              <w:autoSpaceDN w:val="0"/>
              <w:adjustRightInd w:val="0"/>
              <w:jc w:val="center"/>
              <w:rPr>
                <w:rFonts w:ascii="宋体" w:hAnsi="宋体"/>
                <w:color w:val="000000"/>
                <w:szCs w:val="24"/>
              </w:rPr>
            </w:pPr>
            <w:r>
              <w:rPr>
                <w:rFonts w:hint="eastAsia"/>
                <w:szCs w:val="24"/>
              </w:rPr>
              <w:t>无皱纹、起皮、膨胀或者变色现象</w:t>
            </w:r>
          </w:p>
        </w:tc>
      </w:tr>
      <w:tr w:rsidR="00D04389" w:rsidRPr="000D1F00" w:rsidTr="00623DEB">
        <w:trPr>
          <w:trHeight w:val="327"/>
          <w:jc w:val="center"/>
        </w:trPr>
        <w:tc>
          <w:tcPr>
            <w:tcW w:w="796" w:type="dxa"/>
            <w:vAlign w:val="center"/>
          </w:tcPr>
          <w:p w:rsidR="00D04389" w:rsidRPr="000D1F00" w:rsidRDefault="00D04389" w:rsidP="00C372F4">
            <w:pPr>
              <w:autoSpaceDE w:val="0"/>
              <w:autoSpaceDN w:val="0"/>
              <w:adjustRightInd w:val="0"/>
              <w:jc w:val="center"/>
              <w:rPr>
                <w:rFonts w:ascii="宋体" w:hAnsi="宋体"/>
                <w:color w:val="000000"/>
                <w:szCs w:val="24"/>
              </w:rPr>
            </w:pPr>
            <w:r w:rsidRPr="000D1F00">
              <w:rPr>
                <w:rFonts w:ascii="宋体" w:hAnsi="宋体" w:hint="eastAsia"/>
                <w:color w:val="000000"/>
                <w:szCs w:val="24"/>
              </w:rPr>
              <w:t>7</w:t>
            </w:r>
          </w:p>
        </w:tc>
        <w:tc>
          <w:tcPr>
            <w:tcW w:w="2037" w:type="dxa"/>
            <w:vAlign w:val="center"/>
          </w:tcPr>
          <w:p w:rsidR="00D04389" w:rsidRPr="000D1F00" w:rsidRDefault="00D04389" w:rsidP="00C372F4">
            <w:pPr>
              <w:autoSpaceDE w:val="0"/>
              <w:autoSpaceDN w:val="0"/>
              <w:adjustRightInd w:val="0"/>
              <w:jc w:val="center"/>
              <w:rPr>
                <w:rFonts w:ascii="宋体" w:hAnsi="宋体"/>
                <w:color w:val="000000"/>
                <w:szCs w:val="24"/>
              </w:rPr>
            </w:pPr>
            <w:r w:rsidRPr="000D1F00">
              <w:rPr>
                <w:rFonts w:ascii="宋体" w:hAnsi="宋体" w:hint="eastAsia"/>
                <w:color w:val="000000"/>
                <w:szCs w:val="24"/>
              </w:rPr>
              <w:t>样品G</w:t>
            </w:r>
          </w:p>
        </w:tc>
        <w:tc>
          <w:tcPr>
            <w:tcW w:w="3258" w:type="dxa"/>
            <w:vAlign w:val="center"/>
          </w:tcPr>
          <w:p w:rsidR="00D04389" w:rsidRPr="000D1F00" w:rsidRDefault="00623DEB" w:rsidP="00C372F4">
            <w:pPr>
              <w:autoSpaceDE w:val="0"/>
              <w:autoSpaceDN w:val="0"/>
              <w:adjustRightInd w:val="0"/>
              <w:jc w:val="center"/>
              <w:rPr>
                <w:rFonts w:ascii="宋体" w:hAnsi="宋体"/>
                <w:color w:val="000000"/>
                <w:szCs w:val="24"/>
              </w:rPr>
            </w:pPr>
            <w:r>
              <w:rPr>
                <w:rFonts w:hint="eastAsia"/>
                <w:szCs w:val="24"/>
              </w:rPr>
              <w:t>无皱纹、起皮、膨胀或者变色现象</w:t>
            </w:r>
          </w:p>
        </w:tc>
      </w:tr>
      <w:tr w:rsidR="00D04389" w:rsidRPr="000D1F00" w:rsidTr="00623DEB">
        <w:trPr>
          <w:trHeight w:val="327"/>
          <w:jc w:val="center"/>
        </w:trPr>
        <w:tc>
          <w:tcPr>
            <w:tcW w:w="796" w:type="dxa"/>
            <w:vAlign w:val="center"/>
          </w:tcPr>
          <w:p w:rsidR="00D04389" w:rsidRPr="000D1F00" w:rsidRDefault="00D04389" w:rsidP="00C372F4">
            <w:pPr>
              <w:autoSpaceDE w:val="0"/>
              <w:autoSpaceDN w:val="0"/>
              <w:adjustRightInd w:val="0"/>
              <w:jc w:val="center"/>
              <w:rPr>
                <w:rFonts w:ascii="宋体" w:hAnsi="宋体"/>
                <w:color w:val="000000"/>
                <w:szCs w:val="24"/>
              </w:rPr>
            </w:pPr>
            <w:r w:rsidRPr="000D1F00">
              <w:rPr>
                <w:rFonts w:ascii="宋体" w:hAnsi="宋体" w:hint="eastAsia"/>
                <w:color w:val="000000"/>
                <w:szCs w:val="24"/>
              </w:rPr>
              <w:t>8</w:t>
            </w:r>
          </w:p>
        </w:tc>
        <w:tc>
          <w:tcPr>
            <w:tcW w:w="2037" w:type="dxa"/>
            <w:vAlign w:val="center"/>
          </w:tcPr>
          <w:p w:rsidR="00D04389" w:rsidRPr="000D1F00" w:rsidRDefault="00D04389" w:rsidP="00C372F4">
            <w:pPr>
              <w:autoSpaceDE w:val="0"/>
              <w:autoSpaceDN w:val="0"/>
              <w:adjustRightInd w:val="0"/>
              <w:jc w:val="center"/>
              <w:rPr>
                <w:rFonts w:ascii="宋体" w:hAnsi="宋体"/>
                <w:color w:val="000000"/>
                <w:szCs w:val="24"/>
              </w:rPr>
            </w:pPr>
            <w:r w:rsidRPr="000D1F00">
              <w:rPr>
                <w:rFonts w:ascii="宋体" w:hAnsi="宋体" w:hint="eastAsia"/>
                <w:color w:val="000000"/>
                <w:szCs w:val="24"/>
              </w:rPr>
              <w:t>样品H</w:t>
            </w:r>
          </w:p>
        </w:tc>
        <w:tc>
          <w:tcPr>
            <w:tcW w:w="3258" w:type="dxa"/>
            <w:vAlign w:val="center"/>
          </w:tcPr>
          <w:p w:rsidR="00D04389" w:rsidRPr="000D1F00" w:rsidRDefault="00623DEB" w:rsidP="00C372F4">
            <w:pPr>
              <w:autoSpaceDE w:val="0"/>
              <w:autoSpaceDN w:val="0"/>
              <w:adjustRightInd w:val="0"/>
              <w:jc w:val="center"/>
              <w:rPr>
                <w:rFonts w:ascii="宋体" w:hAnsi="宋体"/>
                <w:color w:val="000000"/>
                <w:szCs w:val="24"/>
              </w:rPr>
            </w:pPr>
            <w:r>
              <w:rPr>
                <w:rFonts w:hint="eastAsia"/>
                <w:szCs w:val="24"/>
              </w:rPr>
              <w:t>无皱纹、起皮、膨胀或者变色现象</w:t>
            </w:r>
          </w:p>
        </w:tc>
      </w:tr>
      <w:tr w:rsidR="00D04389" w:rsidRPr="000D1F00" w:rsidTr="00623DEB">
        <w:trPr>
          <w:trHeight w:val="327"/>
          <w:jc w:val="center"/>
        </w:trPr>
        <w:tc>
          <w:tcPr>
            <w:tcW w:w="796" w:type="dxa"/>
            <w:vAlign w:val="center"/>
          </w:tcPr>
          <w:p w:rsidR="00D04389" w:rsidRPr="000D1F00" w:rsidRDefault="00D04389" w:rsidP="00C372F4">
            <w:pPr>
              <w:autoSpaceDE w:val="0"/>
              <w:autoSpaceDN w:val="0"/>
              <w:adjustRightInd w:val="0"/>
              <w:jc w:val="center"/>
              <w:rPr>
                <w:rFonts w:ascii="宋体" w:hAnsi="宋体"/>
                <w:color w:val="000000"/>
                <w:szCs w:val="24"/>
              </w:rPr>
            </w:pPr>
            <w:r w:rsidRPr="000D1F00">
              <w:rPr>
                <w:rFonts w:ascii="宋体" w:hAnsi="宋体" w:hint="eastAsia"/>
                <w:color w:val="000000"/>
                <w:szCs w:val="24"/>
              </w:rPr>
              <w:t>9</w:t>
            </w:r>
          </w:p>
        </w:tc>
        <w:tc>
          <w:tcPr>
            <w:tcW w:w="2037" w:type="dxa"/>
            <w:vAlign w:val="center"/>
          </w:tcPr>
          <w:p w:rsidR="00D04389" w:rsidRPr="000D1F00" w:rsidRDefault="00D04389" w:rsidP="00C372F4">
            <w:pPr>
              <w:autoSpaceDE w:val="0"/>
              <w:autoSpaceDN w:val="0"/>
              <w:adjustRightInd w:val="0"/>
              <w:jc w:val="center"/>
              <w:rPr>
                <w:rFonts w:ascii="宋体" w:hAnsi="宋体"/>
                <w:color w:val="000000"/>
                <w:szCs w:val="24"/>
              </w:rPr>
            </w:pPr>
            <w:r w:rsidRPr="000D1F00">
              <w:rPr>
                <w:rFonts w:ascii="宋体" w:hAnsi="宋体" w:hint="eastAsia"/>
                <w:color w:val="000000"/>
                <w:szCs w:val="24"/>
              </w:rPr>
              <w:t>样品I</w:t>
            </w:r>
          </w:p>
        </w:tc>
        <w:tc>
          <w:tcPr>
            <w:tcW w:w="3258" w:type="dxa"/>
            <w:vAlign w:val="center"/>
          </w:tcPr>
          <w:p w:rsidR="00D04389" w:rsidRPr="000D1F00" w:rsidRDefault="00623DEB" w:rsidP="00C372F4">
            <w:pPr>
              <w:autoSpaceDE w:val="0"/>
              <w:autoSpaceDN w:val="0"/>
              <w:adjustRightInd w:val="0"/>
              <w:jc w:val="center"/>
              <w:rPr>
                <w:rFonts w:ascii="宋体" w:hAnsi="宋体"/>
                <w:color w:val="000000"/>
                <w:szCs w:val="24"/>
              </w:rPr>
            </w:pPr>
            <w:r>
              <w:rPr>
                <w:rFonts w:hint="eastAsia"/>
                <w:szCs w:val="24"/>
              </w:rPr>
              <w:t>无皱纹、起皮、膨胀或者变色现象</w:t>
            </w:r>
          </w:p>
        </w:tc>
      </w:tr>
      <w:tr w:rsidR="00D04389" w:rsidRPr="000D1F00" w:rsidTr="00623DEB">
        <w:trPr>
          <w:trHeight w:val="327"/>
          <w:jc w:val="center"/>
        </w:trPr>
        <w:tc>
          <w:tcPr>
            <w:tcW w:w="796" w:type="dxa"/>
            <w:vAlign w:val="center"/>
          </w:tcPr>
          <w:p w:rsidR="00D04389" w:rsidRPr="000D1F00" w:rsidRDefault="00D04389" w:rsidP="00C372F4">
            <w:pPr>
              <w:autoSpaceDE w:val="0"/>
              <w:autoSpaceDN w:val="0"/>
              <w:adjustRightInd w:val="0"/>
              <w:jc w:val="center"/>
              <w:rPr>
                <w:rFonts w:ascii="宋体" w:hAnsi="宋体"/>
                <w:color w:val="000000"/>
                <w:szCs w:val="24"/>
              </w:rPr>
            </w:pPr>
            <w:r w:rsidRPr="000D1F00">
              <w:rPr>
                <w:rFonts w:ascii="宋体" w:hAnsi="宋体" w:hint="eastAsia"/>
                <w:color w:val="000000"/>
                <w:szCs w:val="24"/>
              </w:rPr>
              <w:t>1</w:t>
            </w:r>
            <w:r w:rsidRPr="000D1F00">
              <w:rPr>
                <w:rFonts w:ascii="宋体" w:hAnsi="宋体"/>
                <w:color w:val="000000"/>
                <w:szCs w:val="24"/>
              </w:rPr>
              <w:t>0</w:t>
            </w:r>
          </w:p>
        </w:tc>
        <w:tc>
          <w:tcPr>
            <w:tcW w:w="2037" w:type="dxa"/>
            <w:vAlign w:val="center"/>
          </w:tcPr>
          <w:p w:rsidR="00D04389" w:rsidRPr="000D1F00" w:rsidRDefault="00D04389" w:rsidP="00C372F4">
            <w:pPr>
              <w:autoSpaceDE w:val="0"/>
              <w:autoSpaceDN w:val="0"/>
              <w:adjustRightInd w:val="0"/>
              <w:jc w:val="center"/>
              <w:rPr>
                <w:rFonts w:ascii="宋体" w:hAnsi="宋体"/>
                <w:color w:val="000000"/>
                <w:szCs w:val="24"/>
              </w:rPr>
            </w:pPr>
            <w:r w:rsidRPr="000D1F00">
              <w:rPr>
                <w:rFonts w:ascii="宋体" w:hAnsi="宋体" w:hint="eastAsia"/>
                <w:color w:val="000000"/>
                <w:szCs w:val="24"/>
              </w:rPr>
              <w:t>样品J</w:t>
            </w:r>
          </w:p>
        </w:tc>
        <w:tc>
          <w:tcPr>
            <w:tcW w:w="3258" w:type="dxa"/>
            <w:vAlign w:val="center"/>
          </w:tcPr>
          <w:p w:rsidR="00D04389" w:rsidRPr="000D1F00" w:rsidRDefault="00623DEB" w:rsidP="00C372F4">
            <w:pPr>
              <w:autoSpaceDE w:val="0"/>
              <w:autoSpaceDN w:val="0"/>
              <w:adjustRightInd w:val="0"/>
              <w:jc w:val="center"/>
              <w:rPr>
                <w:rFonts w:ascii="宋体" w:hAnsi="宋体"/>
                <w:color w:val="000000"/>
                <w:szCs w:val="24"/>
              </w:rPr>
            </w:pPr>
            <w:r>
              <w:rPr>
                <w:rFonts w:hint="eastAsia"/>
                <w:szCs w:val="24"/>
              </w:rPr>
              <w:t>无皱纹、起皮、膨胀或者变色现象</w:t>
            </w:r>
          </w:p>
        </w:tc>
      </w:tr>
      <w:tr w:rsidR="00411CB8" w:rsidRPr="000D1F00" w:rsidTr="00623DEB">
        <w:trPr>
          <w:trHeight w:val="327"/>
          <w:jc w:val="center"/>
        </w:trPr>
        <w:tc>
          <w:tcPr>
            <w:tcW w:w="796" w:type="dxa"/>
            <w:vAlign w:val="center"/>
          </w:tcPr>
          <w:p w:rsidR="00411CB8" w:rsidRPr="000D1F00" w:rsidRDefault="00411CB8" w:rsidP="00411CB8">
            <w:pPr>
              <w:autoSpaceDE w:val="0"/>
              <w:autoSpaceDN w:val="0"/>
              <w:adjustRightInd w:val="0"/>
              <w:jc w:val="center"/>
              <w:rPr>
                <w:rFonts w:ascii="宋体" w:hAnsi="宋体"/>
                <w:color w:val="000000"/>
                <w:szCs w:val="24"/>
              </w:rPr>
            </w:pPr>
            <w:r>
              <w:rPr>
                <w:rFonts w:ascii="宋体" w:hAnsi="宋体" w:hint="eastAsia"/>
                <w:color w:val="000000"/>
                <w:szCs w:val="24"/>
              </w:rPr>
              <w:t>1</w:t>
            </w:r>
            <w:r>
              <w:rPr>
                <w:rFonts w:ascii="宋体" w:hAnsi="宋体"/>
                <w:color w:val="000000"/>
                <w:szCs w:val="24"/>
              </w:rPr>
              <w:t>1</w:t>
            </w:r>
          </w:p>
        </w:tc>
        <w:tc>
          <w:tcPr>
            <w:tcW w:w="2037" w:type="dxa"/>
            <w:vAlign w:val="center"/>
          </w:tcPr>
          <w:p w:rsidR="00411CB8" w:rsidRPr="000D1F00" w:rsidRDefault="00411CB8" w:rsidP="00411CB8">
            <w:pPr>
              <w:autoSpaceDE w:val="0"/>
              <w:autoSpaceDN w:val="0"/>
              <w:adjustRightInd w:val="0"/>
              <w:jc w:val="center"/>
              <w:rPr>
                <w:rFonts w:ascii="宋体" w:hAnsi="宋体"/>
                <w:color w:val="000000"/>
                <w:szCs w:val="24"/>
              </w:rPr>
            </w:pPr>
            <w:r w:rsidRPr="000D1F00">
              <w:rPr>
                <w:rFonts w:ascii="宋体" w:hAnsi="宋体" w:hint="eastAsia"/>
                <w:color w:val="000000"/>
                <w:szCs w:val="24"/>
              </w:rPr>
              <w:t>样品</w:t>
            </w:r>
            <w:r>
              <w:rPr>
                <w:rFonts w:ascii="宋体" w:hAnsi="宋体" w:hint="eastAsia"/>
                <w:color w:val="000000"/>
                <w:szCs w:val="24"/>
              </w:rPr>
              <w:t>K</w:t>
            </w:r>
          </w:p>
        </w:tc>
        <w:tc>
          <w:tcPr>
            <w:tcW w:w="3258" w:type="dxa"/>
            <w:vAlign w:val="center"/>
          </w:tcPr>
          <w:p w:rsidR="00411CB8" w:rsidRDefault="00411CB8" w:rsidP="00411CB8">
            <w:pPr>
              <w:autoSpaceDE w:val="0"/>
              <w:autoSpaceDN w:val="0"/>
              <w:adjustRightInd w:val="0"/>
              <w:jc w:val="center"/>
              <w:rPr>
                <w:szCs w:val="24"/>
              </w:rPr>
            </w:pPr>
            <w:r>
              <w:rPr>
                <w:rFonts w:hint="eastAsia"/>
                <w:szCs w:val="24"/>
              </w:rPr>
              <w:t>无皱纹、起皮、膨胀或者变色现象</w:t>
            </w:r>
          </w:p>
        </w:tc>
      </w:tr>
      <w:tr w:rsidR="00411CB8" w:rsidRPr="000D1F00" w:rsidTr="00623DEB">
        <w:trPr>
          <w:trHeight w:val="327"/>
          <w:jc w:val="center"/>
        </w:trPr>
        <w:tc>
          <w:tcPr>
            <w:tcW w:w="796" w:type="dxa"/>
            <w:vAlign w:val="center"/>
          </w:tcPr>
          <w:p w:rsidR="00411CB8" w:rsidRPr="000D1F00" w:rsidRDefault="00411CB8" w:rsidP="00411CB8">
            <w:pPr>
              <w:autoSpaceDE w:val="0"/>
              <w:autoSpaceDN w:val="0"/>
              <w:adjustRightInd w:val="0"/>
              <w:jc w:val="center"/>
              <w:rPr>
                <w:rFonts w:ascii="宋体" w:hAnsi="宋体"/>
                <w:color w:val="000000"/>
                <w:szCs w:val="24"/>
              </w:rPr>
            </w:pPr>
            <w:r>
              <w:rPr>
                <w:rFonts w:ascii="宋体" w:hAnsi="宋体" w:hint="eastAsia"/>
                <w:color w:val="000000"/>
                <w:szCs w:val="24"/>
              </w:rPr>
              <w:t>1</w:t>
            </w:r>
            <w:r>
              <w:rPr>
                <w:rFonts w:ascii="宋体" w:hAnsi="宋体"/>
                <w:color w:val="000000"/>
                <w:szCs w:val="24"/>
              </w:rPr>
              <w:t>2</w:t>
            </w:r>
          </w:p>
        </w:tc>
        <w:tc>
          <w:tcPr>
            <w:tcW w:w="2037" w:type="dxa"/>
            <w:vAlign w:val="center"/>
          </w:tcPr>
          <w:p w:rsidR="00411CB8" w:rsidRPr="000D1F00" w:rsidRDefault="00411CB8" w:rsidP="00411CB8">
            <w:pPr>
              <w:autoSpaceDE w:val="0"/>
              <w:autoSpaceDN w:val="0"/>
              <w:adjustRightInd w:val="0"/>
              <w:jc w:val="center"/>
              <w:rPr>
                <w:rFonts w:ascii="宋体" w:hAnsi="宋体"/>
                <w:color w:val="000000"/>
                <w:szCs w:val="24"/>
              </w:rPr>
            </w:pPr>
            <w:r w:rsidRPr="000D1F00">
              <w:rPr>
                <w:rFonts w:ascii="宋体" w:hAnsi="宋体" w:hint="eastAsia"/>
                <w:color w:val="000000"/>
                <w:szCs w:val="24"/>
              </w:rPr>
              <w:t>样品</w:t>
            </w:r>
            <w:r>
              <w:rPr>
                <w:rFonts w:ascii="宋体" w:hAnsi="宋体" w:hint="eastAsia"/>
                <w:color w:val="000000"/>
                <w:szCs w:val="24"/>
              </w:rPr>
              <w:t>L</w:t>
            </w:r>
          </w:p>
        </w:tc>
        <w:tc>
          <w:tcPr>
            <w:tcW w:w="3258" w:type="dxa"/>
            <w:vAlign w:val="center"/>
          </w:tcPr>
          <w:p w:rsidR="00411CB8" w:rsidRDefault="00411CB8" w:rsidP="00411CB8">
            <w:pPr>
              <w:autoSpaceDE w:val="0"/>
              <w:autoSpaceDN w:val="0"/>
              <w:adjustRightInd w:val="0"/>
              <w:jc w:val="center"/>
              <w:rPr>
                <w:szCs w:val="24"/>
              </w:rPr>
            </w:pPr>
            <w:r>
              <w:rPr>
                <w:rFonts w:hint="eastAsia"/>
                <w:szCs w:val="24"/>
              </w:rPr>
              <w:t>无皱纹、起皮、膨胀或者变色现象</w:t>
            </w:r>
          </w:p>
        </w:tc>
      </w:tr>
    </w:tbl>
    <w:p w:rsidR="008801B1" w:rsidRPr="009D6385" w:rsidRDefault="008801B1" w:rsidP="00D04389">
      <w:pPr>
        <w:numPr>
          <w:ilvl w:val="0"/>
          <w:numId w:val="6"/>
        </w:numPr>
        <w:spacing w:line="360" w:lineRule="auto"/>
        <w:rPr>
          <w:rFonts w:ascii="Times New Roman" w:eastAsia="宋体" w:hAnsi="Times New Roman" w:cs="Times New Roman"/>
          <w:szCs w:val="24"/>
        </w:rPr>
      </w:pPr>
      <w:r w:rsidRPr="009D6385">
        <w:rPr>
          <w:rFonts w:ascii="Times New Roman" w:eastAsia="宋体" w:hAnsi="Times New Roman" w:cs="Times New Roman"/>
          <w:szCs w:val="24"/>
        </w:rPr>
        <w:t>去污力</w:t>
      </w:r>
    </w:p>
    <w:p w:rsidR="004C34C1" w:rsidRPr="009E4B39" w:rsidRDefault="009E4B39" w:rsidP="009E4B39">
      <w:pPr>
        <w:pStyle w:val="a6"/>
        <w:spacing w:line="360" w:lineRule="auto"/>
        <w:rPr>
          <w:rFonts w:ascii="Times New Roman" w:eastAsia="宋体" w:hAnsi="Times New Roman" w:cs="Times New Roman"/>
          <w:szCs w:val="24"/>
        </w:rPr>
      </w:pPr>
      <w:r w:rsidRPr="009D6385">
        <w:rPr>
          <w:rFonts w:ascii="Times New Roman" w:eastAsia="宋体" w:hAnsi="Times New Roman" w:cs="Times New Roman" w:hint="eastAsia"/>
          <w:szCs w:val="24"/>
        </w:rPr>
        <w:t>参照</w:t>
      </w:r>
      <w:r w:rsidRPr="009D6385">
        <w:rPr>
          <w:rFonts w:ascii="Times New Roman" w:eastAsia="宋体" w:hAnsi="Times New Roman" w:cs="Times New Roman" w:hint="eastAsia"/>
          <w:szCs w:val="24"/>
        </w:rPr>
        <w:t>QB/T 1224</w:t>
      </w:r>
      <w:r w:rsidRPr="009D6385">
        <w:rPr>
          <w:rFonts w:ascii="Times New Roman" w:eastAsia="宋体" w:hAnsi="Times New Roman" w:cs="Times New Roman" w:hint="eastAsia"/>
          <w:szCs w:val="24"/>
        </w:rPr>
        <w:t>《衣料用液体洗涤</w:t>
      </w:r>
      <w:r w:rsidRPr="009E4B39">
        <w:rPr>
          <w:rFonts w:ascii="Times New Roman" w:eastAsia="宋体" w:hAnsi="Times New Roman" w:cs="Times New Roman" w:hint="eastAsia"/>
          <w:szCs w:val="24"/>
        </w:rPr>
        <w:t>剂》中对洗衣液规定污布的去污力要求，本标准</w:t>
      </w:r>
      <w:r w:rsidR="004C34C1">
        <w:rPr>
          <w:rFonts w:ascii="Times New Roman" w:eastAsia="宋体" w:hAnsi="Times New Roman" w:cs="Times New Roman" w:hint="eastAsia"/>
          <w:szCs w:val="24"/>
        </w:rPr>
        <w:t>参照预处理剂洗涤测试方式进行水洗型产品去污力评价，具体测试方法见标准初稿。水洗型白鞋清洁剂去污要求：</w:t>
      </w:r>
      <w:r w:rsidR="004C34C1" w:rsidRPr="004C34C1">
        <w:rPr>
          <w:rFonts w:ascii="Times New Roman" w:eastAsia="宋体" w:hAnsi="Times New Roman" w:cs="Times New Roman" w:hint="eastAsia"/>
          <w:szCs w:val="24"/>
        </w:rPr>
        <w:t>JB01</w:t>
      </w:r>
      <w:r w:rsidR="004C34C1" w:rsidRPr="004C34C1">
        <w:rPr>
          <w:rFonts w:ascii="Times New Roman" w:eastAsia="宋体" w:hAnsi="Times New Roman" w:cs="Times New Roman" w:hint="eastAsia"/>
          <w:szCs w:val="24"/>
        </w:rPr>
        <w:t>、</w:t>
      </w:r>
      <w:r w:rsidR="004C34C1" w:rsidRPr="004C34C1">
        <w:rPr>
          <w:rFonts w:ascii="Times New Roman" w:eastAsia="宋体" w:hAnsi="Times New Roman" w:cs="Times New Roman" w:hint="eastAsia"/>
          <w:szCs w:val="24"/>
        </w:rPr>
        <w:t>JB02</w:t>
      </w:r>
      <w:r w:rsidR="004C34C1" w:rsidRPr="004C34C1">
        <w:rPr>
          <w:rFonts w:ascii="Times New Roman" w:eastAsia="宋体" w:hAnsi="Times New Roman" w:cs="Times New Roman" w:hint="eastAsia"/>
          <w:szCs w:val="24"/>
        </w:rPr>
        <w:t>、</w:t>
      </w:r>
      <w:r w:rsidR="004C34C1" w:rsidRPr="004C34C1">
        <w:rPr>
          <w:rFonts w:ascii="Times New Roman" w:eastAsia="宋体" w:hAnsi="Times New Roman" w:cs="Times New Roman" w:hint="eastAsia"/>
          <w:szCs w:val="24"/>
        </w:rPr>
        <w:t>JB03</w:t>
      </w:r>
      <w:r w:rsidR="004C34C1" w:rsidRPr="004C34C1">
        <w:rPr>
          <w:rFonts w:ascii="Times New Roman" w:eastAsia="宋体" w:hAnsi="Times New Roman" w:cs="Times New Roman" w:hint="eastAsia"/>
          <w:szCs w:val="24"/>
        </w:rPr>
        <w:t>三种实验污布中任意一种污布大于</w:t>
      </w:r>
      <w:r w:rsidR="00A375D4">
        <w:rPr>
          <w:rFonts w:ascii="Times New Roman" w:eastAsia="宋体" w:hAnsi="Times New Roman" w:cs="Times New Roman" w:hint="eastAsia"/>
          <w:szCs w:val="24"/>
        </w:rPr>
        <w:t>或</w:t>
      </w:r>
      <w:r w:rsidR="004C34C1" w:rsidRPr="004C34C1">
        <w:rPr>
          <w:rFonts w:ascii="Times New Roman" w:eastAsia="宋体" w:hAnsi="Times New Roman" w:cs="Times New Roman" w:hint="eastAsia"/>
          <w:szCs w:val="24"/>
        </w:rPr>
        <w:t>等于标准洗衣液</w:t>
      </w:r>
      <w:r w:rsidR="004C34C1">
        <w:rPr>
          <w:rFonts w:ascii="Times New Roman" w:eastAsia="宋体" w:hAnsi="Times New Roman" w:cs="Times New Roman" w:hint="eastAsia"/>
          <w:szCs w:val="24"/>
        </w:rPr>
        <w:t>。</w:t>
      </w:r>
      <w:r w:rsidRPr="009E4B39">
        <w:rPr>
          <w:rFonts w:ascii="Times New Roman" w:eastAsia="宋体" w:hAnsi="Times New Roman" w:cs="Times New Roman" w:hint="eastAsia"/>
          <w:szCs w:val="24"/>
        </w:rPr>
        <w:t>测试市场上</w:t>
      </w:r>
      <w:r w:rsidR="004C34C1">
        <w:rPr>
          <w:rFonts w:ascii="Times New Roman" w:eastAsia="宋体" w:hAnsi="Times New Roman" w:cs="Times New Roman" w:hint="eastAsia"/>
          <w:szCs w:val="24"/>
        </w:rPr>
        <w:t>白鞋清洁剂</w:t>
      </w:r>
      <w:r w:rsidRPr="009E4B39">
        <w:rPr>
          <w:rFonts w:ascii="Times New Roman" w:eastAsia="宋体" w:hAnsi="Times New Roman" w:cs="Times New Roman" w:hint="eastAsia"/>
          <w:szCs w:val="24"/>
        </w:rPr>
        <w:t>产品，去污力表现不一，</w:t>
      </w:r>
      <w:r w:rsidR="004C34C1">
        <w:rPr>
          <w:rFonts w:ascii="Times New Roman" w:eastAsia="宋体" w:hAnsi="Times New Roman" w:cs="Times New Roman" w:hint="eastAsia"/>
          <w:szCs w:val="24"/>
        </w:rPr>
        <w:t>部分产品满足本标准要求，</w:t>
      </w:r>
      <w:r w:rsidR="00F23444">
        <w:rPr>
          <w:rFonts w:ascii="Times New Roman" w:eastAsia="宋体" w:hAnsi="Times New Roman" w:cs="Times New Roman" w:hint="eastAsia"/>
          <w:szCs w:val="24"/>
        </w:rPr>
        <w:t>同时也有部分产品国标去污力较差</w:t>
      </w:r>
      <w:r w:rsidRPr="009E4B39">
        <w:rPr>
          <w:rFonts w:ascii="Times New Roman" w:eastAsia="宋体" w:hAnsi="Times New Roman" w:cs="Times New Roman" w:hint="eastAsia"/>
          <w:szCs w:val="24"/>
        </w:rPr>
        <w:t>，不符合本标准要求。</w:t>
      </w:r>
    </w:p>
    <w:p w:rsidR="009E4B39" w:rsidRPr="009D6385" w:rsidRDefault="009E4B39" w:rsidP="009E4B39">
      <w:pPr>
        <w:autoSpaceDE w:val="0"/>
        <w:autoSpaceDN w:val="0"/>
        <w:adjustRightInd w:val="0"/>
        <w:spacing w:line="360" w:lineRule="auto"/>
        <w:jc w:val="center"/>
        <w:rPr>
          <w:rFonts w:ascii="宋体" w:eastAsia="宋体" w:hAnsi="Times New Roman" w:cs="Times New Roman"/>
          <w:noProof/>
          <w:kern w:val="0"/>
          <w:szCs w:val="20"/>
        </w:rPr>
      </w:pPr>
      <w:r w:rsidRPr="009D6385">
        <w:rPr>
          <w:rFonts w:ascii="宋体" w:eastAsia="宋体" w:hAnsi="Times New Roman" w:cs="Times New Roman"/>
          <w:noProof/>
          <w:kern w:val="0"/>
          <w:szCs w:val="20"/>
        </w:rPr>
        <w:t>表</w:t>
      </w:r>
      <w:r w:rsidR="009D6385">
        <w:rPr>
          <w:rFonts w:ascii="宋体" w:eastAsia="宋体" w:hAnsi="Times New Roman" w:cs="Times New Roman"/>
          <w:noProof/>
          <w:kern w:val="0"/>
          <w:szCs w:val="20"/>
        </w:rPr>
        <w:t>5</w:t>
      </w:r>
      <w:r w:rsidRPr="009D6385">
        <w:rPr>
          <w:rFonts w:ascii="宋体" w:eastAsia="宋体" w:hAnsi="Times New Roman" w:cs="Times New Roman"/>
          <w:noProof/>
          <w:kern w:val="0"/>
          <w:szCs w:val="20"/>
        </w:rPr>
        <w:t xml:space="preserve"> </w:t>
      </w:r>
      <w:r w:rsidRPr="009D6385">
        <w:rPr>
          <w:rFonts w:ascii="宋体" w:eastAsia="宋体" w:hAnsi="Times New Roman" w:cs="Times New Roman" w:hint="eastAsia"/>
          <w:noProof/>
          <w:kern w:val="0"/>
          <w:szCs w:val="20"/>
        </w:rPr>
        <w:t xml:space="preserve"> </w:t>
      </w:r>
      <w:r w:rsidR="00111516" w:rsidRPr="009D6385">
        <w:rPr>
          <w:rFonts w:ascii="宋体" w:eastAsia="宋体" w:hAnsi="Times New Roman" w:cs="Times New Roman" w:hint="eastAsia"/>
          <w:noProof/>
          <w:kern w:val="0"/>
          <w:szCs w:val="20"/>
        </w:rPr>
        <w:t>市售白鞋清洁剂</w:t>
      </w:r>
      <w:r w:rsidRPr="009D6385">
        <w:rPr>
          <w:rFonts w:ascii="宋体" w:eastAsia="宋体" w:hAnsi="Times New Roman" w:cs="Times New Roman" w:hint="eastAsia"/>
          <w:noProof/>
          <w:kern w:val="0"/>
          <w:szCs w:val="20"/>
        </w:rPr>
        <w:t>去污力测试结果</w:t>
      </w:r>
    </w:p>
    <w:tbl>
      <w:tblPr>
        <w:tblStyle w:val="a5"/>
        <w:tblW w:w="7326" w:type="dxa"/>
        <w:jc w:val="center"/>
        <w:tblLook w:val="04A0" w:firstRow="1" w:lastRow="0" w:firstColumn="1" w:lastColumn="0" w:noHBand="0" w:noVBand="1"/>
      </w:tblPr>
      <w:tblGrid>
        <w:gridCol w:w="1092"/>
        <w:gridCol w:w="1218"/>
        <w:gridCol w:w="1340"/>
        <w:gridCol w:w="1340"/>
        <w:gridCol w:w="1340"/>
        <w:gridCol w:w="996"/>
      </w:tblGrid>
      <w:tr w:rsidR="009E4B39" w:rsidRPr="009E4B39" w:rsidTr="009E4B39">
        <w:trPr>
          <w:trHeight w:val="327"/>
          <w:jc w:val="center"/>
        </w:trPr>
        <w:tc>
          <w:tcPr>
            <w:tcW w:w="1092"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序号</w:t>
            </w:r>
          </w:p>
        </w:tc>
        <w:tc>
          <w:tcPr>
            <w:tcW w:w="1218"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样品编号</w:t>
            </w:r>
          </w:p>
        </w:tc>
        <w:tc>
          <w:tcPr>
            <w:tcW w:w="1340"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JB-01去污力</w:t>
            </w:r>
          </w:p>
        </w:tc>
        <w:tc>
          <w:tcPr>
            <w:tcW w:w="1340"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color w:val="000000"/>
                <w:szCs w:val="24"/>
              </w:rPr>
              <w:t>JB-02去污力</w:t>
            </w:r>
          </w:p>
        </w:tc>
        <w:tc>
          <w:tcPr>
            <w:tcW w:w="1340"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color w:val="000000"/>
                <w:szCs w:val="24"/>
              </w:rPr>
              <w:t>JB-03去污力</w:t>
            </w:r>
          </w:p>
        </w:tc>
        <w:tc>
          <w:tcPr>
            <w:tcW w:w="996"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判定</w:t>
            </w:r>
          </w:p>
        </w:tc>
      </w:tr>
      <w:tr w:rsidR="008B5DA7" w:rsidRPr="009E4B39" w:rsidTr="008B5DA7">
        <w:trPr>
          <w:trHeight w:val="344"/>
          <w:jc w:val="center"/>
        </w:trPr>
        <w:tc>
          <w:tcPr>
            <w:tcW w:w="1092" w:type="dxa"/>
            <w:vAlign w:val="center"/>
          </w:tcPr>
          <w:p w:rsidR="008B5DA7" w:rsidRPr="009E4B39" w:rsidRDefault="008B5DA7" w:rsidP="008B5DA7">
            <w:pPr>
              <w:autoSpaceDE w:val="0"/>
              <w:autoSpaceDN w:val="0"/>
              <w:adjustRightInd w:val="0"/>
              <w:jc w:val="center"/>
              <w:rPr>
                <w:rFonts w:ascii="宋体" w:hAnsi="宋体"/>
                <w:color w:val="000000"/>
                <w:szCs w:val="24"/>
              </w:rPr>
            </w:pPr>
            <w:r w:rsidRPr="009E4B39">
              <w:rPr>
                <w:rFonts w:ascii="宋体" w:hAnsi="宋体" w:hint="eastAsia"/>
                <w:color w:val="000000"/>
                <w:szCs w:val="24"/>
              </w:rPr>
              <w:t>1</w:t>
            </w:r>
          </w:p>
        </w:tc>
        <w:tc>
          <w:tcPr>
            <w:tcW w:w="1218" w:type="dxa"/>
            <w:vAlign w:val="center"/>
          </w:tcPr>
          <w:p w:rsidR="008B5DA7" w:rsidRPr="000D1F00" w:rsidRDefault="008B5DA7" w:rsidP="008B5DA7">
            <w:pPr>
              <w:autoSpaceDE w:val="0"/>
              <w:autoSpaceDN w:val="0"/>
              <w:adjustRightInd w:val="0"/>
              <w:jc w:val="center"/>
              <w:rPr>
                <w:rFonts w:ascii="宋体" w:hAnsi="宋体"/>
                <w:color w:val="000000"/>
                <w:szCs w:val="24"/>
              </w:rPr>
            </w:pPr>
            <w:r w:rsidRPr="000D1F00">
              <w:rPr>
                <w:rFonts w:ascii="宋体" w:hAnsi="宋体" w:hint="eastAsia"/>
                <w:color w:val="000000"/>
                <w:szCs w:val="24"/>
              </w:rPr>
              <w:t>样品G</w:t>
            </w:r>
          </w:p>
        </w:tc>
        <w:tc>
          <w:tcPr>
            <w:tcW w:w="1340" w:type="dxa"/>
            <w:shd w:val="clear" w:color="auto" w:fill="auto"/>
            <w:vAlign w:val="bottom"/>
          </w:tcPr>
          <w:p w:rsidR="008B5DA7" w:rsidRPr="008B5DA7" w:rsidRDefault="008B5DA7" w:rsidP="008B5DA7">
            <w:pPr>
              <w:autoSpaceDE w:val="0"/>
              <w:autoSpaceDN w:val="0"/>
              <w:adjustRightInd w:val="0"/>
              <w:jc w:val="center"/>
              <w:rPr>
                <w:rFonts w:ascii="宋体" w:hAnsi="宋体"/>
                <w:color w:val="000000"/>
                <w:szCs w:val="24"/>
              </w:rPr>
            </w:pPr>
            <w:r w:rsidRPr="008B5DA7">
              <w:rPr>
                <w:rFonts w:ascii="宋体" w:hAnsi="宋体" w:hint="eastAsia"/>
                <w:color w:val="000000"/>
                <w:szCs w:val="24"/>
              </w:rPr>
              <w:t>0.89</w:t>
            </w:r>
          </w:p>
        </w:tc>
        <w:tc>
          <w:tcPr>
            <w:tcW w:w="1340" w:type="dxa"/>
            <w:shd w:val="clear" w:color="auto" w:fill="auto"/>
            <w:vAlign w:val="bottom"/>
          </w:tcPr>
          <w:p w:rsidR="008B5DA7" w:rsidRPr="008B5DA7" w:rsidRDefault="008B5DA7" w:rsidP="008B5DA7">
            <w:pPr>
              <w:autoSpaceDE w:val="0"/>
              <w:autoSpaceDN w:val="0"/>
              <w:adjustRightInd w:val="0"/>
              <w:jc w:val="center"/>
              <w:rPr>
                <w:rFonts w:ascii="宋体" w:hAnsi="宋体"/>
                <w:color w:val="000000"/>
                <w:szCs w:val="24"/>
              </w:rPr>
            </w:pPr>
            <w:r w:rsidRPr="008B5DA7">
              <w:rPr>
                <w:rFonts w:ascii="宋体" w:hAnsi="宋体" w:hint="eastAsia"/>
                <w:color w:val="000000"/>
                <w:szCs w:val="24"/>
              </w:rPr>
              <w:t>0.66</w:t>
            </w:r>
          </w:p>
        </w:tc>
        <w:tc>
          <w:tcPr>
            <w:tcW w:w="1340" w:type="dxa"/>
            <w:shd w:val="clear" w:color="auto" w:fill="auto"/>
            <w:vAlign w:val="bottom"/>
          </w:tcPr>
          <w:p w:rsidR="008B5DA7" w:rsidRPr="008B5DA7" w:rsidRDefault="008B5DA7" w:rsidP="008B5DA7">
            <w:pPr>
              <w:autoSpaceDE w:val="0"/>
              <w:autoSpaceDN w:val="0"/>
              <w:adjustRightInd w:val="0"/>
              <w:jc w:val="center"/>
              <w:rPr>
                <w:rFonts w:ascii="宋体" w:hAnsi="宋体"/>
                <w:color w:val="000000"/>
                <w:szCs w:val="24"/>
              </w:rPr>
            </w:pPr>
            <w:r w:rsidRPr="008B5DA7">
              <w:rPr>
                <w:rFonts w:ascii="宋体" w:hAnsi="宋体" w:hint="eastAsia"/>
                <w:color w:val="000000"/>
                <w:szCs w:val="24"/>
              </w:rPr>
              <w:t>0.81</w:t>
            </w:r>
          </w:p>
        </w:tc>
        <w:tc>
          <w:tcPr>
            <w:tcW w:w="996" w:type="dxa"/>
          </w:tcPr>
          <w:p w:rsidR="008B5DA7" w:rsidRPr="009E4B39" w:rsidRDefault="008B5DA7" w:rsidP="008B5DA7">
            <w:pPr>
              <w:autoSpaceDE w:val="0"/>
              <w:autoSpaceDN w:val="0"/>
              <w:adjustRightInd w:val="0"/>
              <w:jc w:val="center"/>
              <w:rPr>
                <w:rFonts w:ascii="宋体" w:hAnsi="宋体"/>
                <w:color w:val="000000"/>
                <w:szCs w:val="24"/>
              </w:rPr>
            </w:pPr>
            <w:r w:rsidRPr="009E4B39">
              <w:rPr>
                <w:rFonts w:ascii="宋体" w:hAnsi="宋体" w:hint="eastAsia"/>
                <w:color w:val="000000"/>
                <w:szCs w:val="24"/>
              </w:rPr>
              <w:t>不合格</w:t>
            </w:r>
          </w:p>
        </w:tc>
      </w:tr>
      <w:tr w:rsidR="008B5DA7" w:rsidRPr="009E4B39" w:rsidTr="008B5DA7">
        <w:trPr>
          <w:trHeight w:val="327"/>
          <w:jc w:val="center"/>
        </w:trPr>
        <w:tc>
          <w:tcPr>
            <w:tcW w:w="1092" w:type="dxa"/>
            <w:vAlign w:val="center"/>
          </w:tcPr>
          <w:p w:rsidR="008B5DA7" w:rsidRPr="009E4B39" w:rsidRDefault="008B5DA7" w:rsidP="008B5DA7">
            <w:pPr>
              <w:autoSpaceDE w:val="0"/>
              <w:autoSpaceDN w:val="0"/>
              <w:adjustRightInd w:val="0"/>
              <w:jc w:val="center"/>
              <w:rPr>
                <w:rFonts w:ascii="宋体" w:hAnsi="宋体"/>
                <w:color w:val="000000"/>
                <w:szCs w:val="24"/>
              </w:rPr>
            </w:pPr>
            <w:r w:rsidRPr="009E4B39">
              <w:rPr>
                <w:rFonts w:ascii="宋体" w:hAnsi="宋体" w:hint="eastAsia"/>
                <w:color w:val="000000"/>
                <w:szCs w:val="24"/>
              </w:rPr>
              <w:t>2</w:t>
            </w:r>
          </w:p>
        </w:tc>
        <w:tc>
          <w:tcPr>
            <w:tcW w:w="1218" w:type="dxa"/>
            <w:vAlign w:val="center"/>
          </w:tcPr>
          <w:p w:rsidR="008B5DA7" w:rsidRPr="000D1F00" w:rsidRDefault="008B5DA7" w:rsidP="008B5DA7">
            <w:pPr>
              <w:autoSpaceDE w:val="0"/>
              <w:autoSpaceDN w:val="0"/>
              <w:adjustRightInd w:val="0"/>
              <w:jc w:val="center"/>
              <w:rPr>
                <w:rFonts w:ascii="宋体" w:hAnsi="宋体"/>
                <w:color w:val="000000"/>
                <w:szCs w:val="24"/>
              </w:rPr>
            </w:pPr>
            <w:r w:rsidRPr="000D1F00">
              <w:rPr>
                <w:rFonts w:ascii="宋体" w:hAnsi="宋体" w:hint="eastAsia"/>
                <w:color w:val="000000"/>
                <w:szCs w:val="24"/>
              </w:rPr>
              <w:t>样品H</w:t>
            </w:r>
          </w:p>
        </w:tc>
        <w:tc>
          <w:tcPr>
            <w:tcW w:w="1340" w:type="dxa"/>
            <w:shd w:val="clear" w:color="auto" w:fill="auto"/>
            <w:vAlign w:val="bottom"/>
          </w:tcPr>
          <w:p w:rsidR="008B5DA7" w:rsidRPr="008B5DA7" w:rsidRDefault="008B5DA7" w:rsidP="008B5DA7">
            <w:pPr>
              <w:autoSpaceDE w:val="0"/>
              <w:autoSpaceDN w:val="0"/>
              <w:adjustRightInd w:val="0"/>
              <w:jc w:val="center"/>
              <w:rPr>
                <w:rFonts w:ascii="宋体" w:hAnsi="宋体"/>
                <w:color w:val="000000"/>
                <w:szCs w:val="24"/>
              </w:rPr>
            </w:pPr>
            <w:r w:rsidRPr="008B5DA7">
              <w:rPr>
                <w:rFonts w:ascii="宋体" w:hAnsi="宋体" w:hint="eastAsia"/>
                <w:color w:val="000000"/>
                <w:szCs w:val="24"/>
              </w:rPr>
              <w:t xml:space="preserve">0.96 </w:t>
            </w:r>
          </w:p>
        </w:tc>
        <w:tc>
          <w:tcPr>
            <w:tcW w:w="1340" w:type="dxa"/>
            <w:shd w:val="clear" w:color="auto" w:fill="auto"/>
            <w:vAlign w:val="bottom"/>
          </w:tcPr>
          <w:p w:rsidR="008B5DA7" w:rsidRPr="008B5DA7" w:rsidRDefault="008B5DA7" w:rsidP="008B5DA7">
            <w:pPr>
              <w:autoSpaceDE w:val="0"/>
              <w:autoSpaceDN w:val="0"/>
              <w:adjustRightInd w:val="0"/>
              <w:jc w:val="center"/>
              <w:rPr>
                <w:rFonts w:ascii="宋体" w:hAnsi="宋体"/>
                <w:color w:val="000000"/>
                <w:szCs w:val="24"/>
              </w:rPr>
            </w:pPr>
            <w:r w:rsidRPr="008B5DA7">
              <w:rPr>
                <w:rFonts w:ascii="宋体" w:hAnsi="宋体" w:hint="eastAsia"/>
                <w:color w:val="000000"/>
                <w:szCs w:val="24"/>
              </w:rPr>
              <w:t xml:space="preserve">0.96 </w:t>
            </w:r>
          </w:p>
        </w:tc>
        <w:tc>
          <w:tcPr>
            <w:tcW w:w="1340" w:type="dxa"/>
            <w:shd w:val="clear" w:color="auto" w:fill="auto"/>
            <w:vAlign w:val="bottom"/>
          </w:tcPr>
          <w:p w:rsidR="008B5DA7" w:rsidRPr="008B5DA7" w:rsidRDefault="008B5DA7" w:rsidP="008B5DA7">
            <w:pPr>
              <w:autoSpaceDE w:val="0"/>
              <w:autoSpaceDN w:val="0"/>
              <w:adjustRightInd w:val="0"/>
              <w:jc w:val="center"/>
              <w:rPr>
                <w:rFonts w:ascii="宋体" w:hAnsi="宋体"/>
                <w:color w:val="000000"/>
                <w:szCs w:val="24"/>
              </w:rPr>
            </w:pPr>
            <w:r w:rsidRPr="008B5DA7">
              <w:rPr>
                <w:rFonts w:ascii="宋体" w:hAnsi="宋体" w:hint="eastAsia"/>
                <w:color w:val="000000"/>
                <w:szCs w:val="24"/>
              </w:rPr>
              <w:t xml:space="preserve">0.85 </w:t>
            </w:r>
          </w:p>
        </w:tc>
        <w:tc>
          <w:tcPr>
            <w:tcW w:w="996" w:type="dxa"/>
          </w:tcPr>
          <w:p w:rsidR="008B5DA7" w:rsidRPr="009E4B39" w:rsidRDefault="008B5DA7" w:rsidP="008B5DA7">
            <w:pPr>
              <w:autoSpaceDE w:val="0"/>
              <w:autoSpaceDN w:val="0"/>
              <w:adjustRightInd w:val="0"/>
              <w:jc w:val="center"/>
              <w:rPr>
                <w:rFonts w:ascii="宋体" w:hAnsi="宋体"/>
                <w:color w:val="000000"/>
                <w:szCs w:val="24"/>
              </w:rPr>
            </w:pPr>
            <w:r w:rsidRPr="009E4B39">
              <w:rPr>
                <w:rFonts w:ascii="宋体" w:hAnsi="宋体" w:hint="eastAsia"/>
                <w:color w:val="000000"/>
                <w:szCs w:val="24"/>
              </w:rPr>
              <w:t>不合格</w:t>
            </w:r>
          </w:p>
        </w:tc>
      </w:tr>
      <w:tr w:rsidR="008B5DA7" w:rsidRPr="009E4B39" w:rsidTr="008B5DA7">
        <w:trPr>
          <w:trHeight w:val="327"/>
          <w:jc w:val="center"/>
        </w:trPr>
        <w:tc>
          <w:tcPr>
            <w:tcW w:w="1092" w:type="dxa"/>
            <w:vAlign w:val="center"/>
          </w:tcPr>
          <w:p w:rsidR="008B5DA7" w:rsidRPr="009E4B39" w:rsidRDefault="008B5DA7" w:rsidP="008B5DA7">
            <w:pPr>
              <w:autoSpaceDE w:val="0"/>
              <w:autoSpaceDN w:val="0"/>
              <w:adjustRightInd w:val="0"/>
              <w:jc w:val="center"/>
              <w:rPr>
                <w:rFonts w:ascii="宋体" w:hAnsi="宋体"/>
                <w:color w:val="000000"/>
                <w:szCs w:val="24"/>
              </w:rPr>
            </w:pPr>
            <w:r w:rsidRPr="009E4B39">
              <w:rPr>
                <w:rFonts w:ascii="宋体" w:hAnsi="宋体" w:hint="eastAsia"/>
                <w:color w:val="000000"/>
                <w:szCs w:val="24"/>
              </w:rPr>
              <w:t>3</w:t>
            </w:r>
          </w:p>
        </w:tc>
        <w:tc>
          <w:tcPr>
            <w:tcW w:w="1218" w:type="dxa"/>
            <w:vAlign w:val="center"/>
          </w:tcPr>
          <w:p w:rsidR="008B5DA7" w:rsidRPr="000D1F00" w:rsidRDefault="008B5DA7" w:rsidP="008B5DA7">
            <w:pPr>
              <w:autoSpaceDE w:val="0"/>
              <w:autoSpaceDN w:val="0"/>
              <w:adjustRightInd w:val="0"/>
              <w:jc w:val="center"/>
              <w:rPr>
                <w:rFonts w:ascii="宋体" w:hAnsi="宋体"/>
                <w:color w:val="000000"/>
                <w:szCs w:val="24"/>
              </w:rPr>
            </w:pPr>
            <w:r w:rsidRPr="000D1F00">
              <w:rPr>
                <w:rFonts w:ascii="宋体" w:hAnsi="宋体" w:hint="eastAsia"/>
                <w:color w:val="000000"/>
                <w:szCs w:val="24"/>
              </w:rPr>
              <w:t>样品I</w:t>
            </w:r>
          </w:p>
        </w:tc>
        <w:tc>
          <w:tcPr>
            <w:tcW w:w="1340" w:type="dxa"/>
            <w:shd w:val="clear" w:color="auto" w:fill="auto"/>
            <w:vAlign w:val="bottom"/>
          </w:tcPr>
          <w:p w:rsidR="008B5DA7" w:rsidRPr="008B5DA7" w:rsidRDefault="008B5DA7" w:rsidP="008B5DA7">
            <w:pPr>
              <w:autoSpaceDE w:val="0"/>
              <w:autoSpaceDN w:val="0"/>
              <w:adjustRightInd w:val="0"/>
              <w:jc w:val="center"/>
              <w:rPr>
                <w:rFonts w:ascii="宋体" w:hAnsi="宋体"/>
                <w:color w:val="000000"/>
                <w:szCs w:val="24"/>
              </w:rPr>
            </w:pPr>
            <w:r w:rsidRPr="008B5DA7">
              <w:rPr>
                <w:rFonts w:ascii="宋体" w:hAnsi="宋体" w:hint="eastAsia"/>
                <w:color w:val="000000"/>
                <w:szCs w:val="24"/>
              </w:rPr>
              <w:t xml:space="preserve">1.01 </w:t>
            </w:r>
          </w:p>
        </w:tc>
        <w:tc>
          <w:tcPr>
            <w:tcW w:w="1340" w:type="dxa"/>
            <w:shd w:val="clear" w:color="auto" w:fill="auto"/>
            <w:vAlign w:val="bottom"/>
          </w:tcPr>
          <w:p w:rsidR="008B5DA7" w:rsidRPr="008B5DA7" w:rsidRDefault="008B5DA7" w:rsidP="008B5DA7">
            <w:pPr>
              <w:autoSpaceDE w:val="0"/>
              <w:autoSpaceDN w:val="0"/>
              <w:adjustRightInd w:val="0"/>
              <w:jc w:val="center"/>
              <w:rPr>
                <w:rFonts w:ascii="宋体" w:hAnsi="宋体"/>
                <w:color w:val="000000"/>
                <w:szCs w:val="24"/>
              </w:rPr>
            </w:pPr>
            <w:r w:rsidRPr="008B5DA7">
              <w:rPr>
                <w:rFonts w:ascii="宋体" w:hAnsi="宋体" w:hint="eastAsia"/>
                <w:color w:val="000000"/>
                <w:szCs w:val="24"/>
              </w:rPr>
              <w:t xml:space="preserve">0.76 </w:t>
            </w:r>
          </w:p>
        </w:tc>
        <w:tc>
          <w:tcPr>
            <w:tcW w:w="1340" w:type="dxa"/>
            <w:shd w:val="clear" w:color="auto" w:fill="auto"/>
            <w:vAlign w:val="bottom"/>
          </w:tcPr>
          <w:p w:rsidR="008B5DA7" w:rsidRPr="008B5DA7" w:rsidRDefault="008B5DA7" w:rsidP="008B5DA7">
            <w:pPr>
              <w:autoSpaceDE w:val="0"/>
              <w:autoSpaceDN w:val="0"/>
              <w:adjustRightInd w:val="0"/>
              <w:jc w:val="center"/>
              <w:rPr>
                <w:rFonts w:ascii="宋体" w:hAnsi="宋体"/>
                <w:color w:val="000000"/>
                <w:szCs w:val="24"/>
              </w:rPr>
            </w:pPr>
            <w:r w:rsidRPr="008B5DA7">
              <w:rPr>
                <w:rFonts w:ascii="宋体" w:hAnsi="宋体" w:hint="eastAsia"/>
                <w:color w:val="000000"/>
                <w:szCs w:val="24"/>
              </w:rPr>
              <w:t xml:space="preserve">1.07 </w:t>
            </w:r>
          </w:p>
        </w:tc>
        <w:tc>
          <w:tcPr>
            <w:tcW w:w="996" w:type="dxa"/>
          </w:tcPr>
          <w:p w:rsidR="008B5DA7" w:rsidRPr="009E4B39" w:rsidRDefault="008B5DA7" w:rsidP="008B5DA7">
            <w:pPr>
              <w:autoSpaceDE w:val="0"/>
              <w:autoSpaceDN w:val="0"/>
              <w:adjustRightInd w:val="0"/>
              <w:jc w:val="center"/>
              <w:rPr>
                <w:rFonts w:ascii="宋体" w:hAnsi="宋体"/>
                <w:color w:val="000000"/>
                <w:szCs w:val="24"/>
              </w:rPr>
            </w:pPr>
            <w:r w:rsidRPr="009E4B39">
              <w:rPr>
                <w:rFonts w:ascii="宋体" w:hAnsi="宋体" w:hint="eastAsia"/>
                <w:color w:val="000000"/>
                <w:szCs w:val="24"/>
              </w:rPr>
              <w:t>合格</w:t>
            </w:r>
          </w:p>
        </w:tc>
      </w:tr>
      <w:tr w:rsidR="008B5DA7" w:rsidRPr="009E4B39" w:rsidTr="008B5DA7">
        <w:trPr>
          <w:trHeight w:val="344"/>
          <w:jc w:val="center"/>
        </w:trPr>
        <w:tc>
          <w:tcPr>
            <w:tcW w:w="1092" w:type="dxa"/>
            <w:vAlign w:val="center"/>
          </w:tcPr>
          <w:p w:rsidR="008B5DA7" w:rsidRPr="009E4B39" w:rsidRDefault="008B5DA7" w:rsidP="008B5DA7">
            <w:pPr>
              <w:autoSpaceDE w:val="0"/>
              <w:autoSpaceDN w:val="0"/>
              <w:adjustRightInd w:val="0"/>
              <w:jc w:val="center"/>
              <w:rPr>
                <w:rFonts w:ascii="宋体" w:hAnsi="宋体"/>
                <w:color w:val="000000"/>
                <w:szCs w:val="24"/>
              </w:rPr>
            </w:pPr>
            <w:r w:rsidRPr="009E4B39">
              <w:rPr>
                <w:rFonts w:ascii="宋体" w:hAnsi="宋体" w:hint="eastAsia"/>
                <w:color w:val="000000"/>
                <w:szCs w:val="24"/>
              </w:rPr>
              <w:t>4</w:t>
            </w:r>
          </w:p>
        </w:tc>
        <w:tc>
          <w:tcPr>
            <w:tcW w:w="1218" w:type="dxa"/>
            <w:vAlign w:val="center"/>
          </w:tcPr>
          <w:p w:rsidR="008B5DA7" w:rsidRPr="000D1F00" w:rsidRDefault="008B5DA7" w:rsidP="008B5DA7">
            <w:pPr>
              <w:autoSpaceDE w:val="0"/>
              <w:autoSpaceDN w:val="0"/>
              <w:adjustRightInd w:val="0"/>
              <w:jc w:val="center"/>
              <w:rPr>
                <w:rFonts w:ascii="宋体" w:hAnsi="宋体"/>
                <w:color w:val="000000"/>
                <w:szCs w:val="24"/>
              </w:rPr>
            </w:pPr>
            <w:r w:rsidRPr="000D1F00">
              <w:rPr>
                <w:rFonts w:ascii="宋体" w:hAnsi="宋体" w:hint="eastAsia"/>
                <w:color w:val="000000"/>
                <w:szCs w:val="24"/>
              </w:rPr>
              <w:t>样品J</w:t>
            </w:r>
          </w:p>
        </w:tc>
        <w:tc>
          <w:tcPr>
            <w:tcW w:w="1340" w:type="dxa"/>
            <w:shd w:val="clear" w:color="auto" w:fill="auto"/>
            <w:vAlign w:val="bottom"/>
          </w:tcPr>
          <w:p w:rsidR="008B5DA7" w:rsidRPr="008B5DA7" w:rsidRDefault="008B5DA7" w:rsidP="008B5DA7">
            <w:pPr>
              <w:autoSpaceDE w:val="0"/>
              <w:autoSpaceDN w:val="0"/>
              <w:adjustRightInd w:val="0"/>
              <w:jc w:val="center"/>
              <w:rPr>
                <w:rFonts w:ascii="宋体" w:hAnsi="宋体"/>
                <w:color w:val="000000"/>
                <w:szCs w:val="24"/>
              </w:rPr>
            </w:pPr>
            <w:r w:rsidRPr="008B5DA7">
              <w:rPr>
                <w:rFonts w:ascii="宋体" w:hAnsi="宋体" w:hint="eastAsia"/>
                <w:color w:val="000000"/>
                <w:szCs w:val="24"/>
              </w:rPr>
              <w:t xml:space="preserve">1.04 </w:t>
            </w:r>
          </w:p>
        </w:tc>
        <w:tc>
          <w:tcPr>
            <w:tcW w:w="1340" w:type="dxa"/>
            <w:shd w:val="clear" w:color="auto" w:fill="auto"/>
            <w:vAlign w:val="bottom"/>
          </w:tcPr>
          <w:p w:rsidR="008B5DA7" w:rsidRPr="008B5DA7" w:rsidRDefault="008B5DA7" w:rsidP="008B5DA7">
            <w:pPr>
              <w:autoSpaceDE w:val="0"/>
              <w:autoSpaceDN w:val="0"/>
              <w:adjustRightInd w:val="0"/>
              <w:jc w:val="center"/>
              <w:rPr>
                <w:rFonts w:ascii="宋体" w:hAnsi="宋体"/>
                <w:color w:val="000000"/>
                <w:szCs w:val="24"/>
              </w:rPr>
            </w:pPr>
            <w:r w:rsidRPr="008B5DA7">
              <w:rPr>
                <w:rFonts w:ascii="宋体" w:hAnsi="宋体" w:hint="eastAsia"/>
                <w:color w:val="000000"/>
                <w:szCs w:val="24"/>
              </w:rPr>
              <w:t xml:space="preserve">4.80 </w:t>
            </w:r>
          </w:p>
        </w:tc>
        <w:tc>
          <w:tcPr>
            <w:tcW w:w="1340" w:type="dxa"/>
            <w:shd w:val="clear" w:color="auto" w:fill="auto"/>
            <w:vAlign w:val="bottom"/>
          </w:tcPr>
          <w:p w:rsidR="008B5DA7" w:rsidRPr="008B5DA7" w:rsidRDefault="008B5DA7" w:rsidP="008B5DA7">
            <w:pPr>
              <w:autoSpaceDE w:val="0"/>
              <w:autoSpaceDN w:val="0"/>
              <w:adjustRightInd w:val="0"/>
              <w:jc w:val="center"/>
              <w:rPr>
                <w:rFonts w:ascii="宋体" w:hAnsi="宋体"/>
                <w:color w:val="000000"/>
                <w:szCs w:val="24"/>
              </w:rPr>
            </w:pPr>
            <w:r w:rsidRPr="008B5DA7">
              <w:rPr>
                <w:rFonts w:ascii="宋体" w:hAnsi="宋体" w:hint="eastAsia"/>
                <w:color w:val="000000"/>
                <w:szCs w:val="24"/>
              </w:rPr>
              <w:t xml:space="preserve">1.10 </w:t>
            </w:r>
          </w:p>
        </w:tc>
        <w:tc>
          <w:tcPr>
            <w:tcW w:w="996" w:type="dxa"/>
          </w:tcPr>
          <w:p w:rsidR="008B5DA7" w:rsidRPr="009E4B39" w:rsidRDefault="008B5DA7" w:rsidP="008B5DA7">
            <w:pPr>
              <w:autoSpaceDE w:val="0"/>
              <w:autoSpaceDN w:val="0"/>
              <w:adjustRightInd w:val="0"/>
              <w:jc w:val="center"/>
              <w:rPr>
                <w:rFonts w:ascii="宋体" w:hAnsi="宋体"/>
                <w:color w:val="000000"/>
                <w:szCs w:val="24"/>
              </w:rPr>
            </w:pPr>
            <w:r w:rsidRPr="009E4B39">
              <w:rPr>
                <w:rFonts w:ascii="宋体" w:hAnsi="宋体" w:hint="eastAsia"/>
                <w:color w:val="000000"/>
                <w:szCs w:val="24"/>
              </w:rPr>
              <w:t>合格</w:t>
            </w:r>
          </w:p>
        </w:tc>
      </w:tr>
      <w:tr w:rsidR="008B5DA7" w:rsidRPr="009E4B39" w:rsidTr="008B5DA7">
        <w:trPr>
          <w:trHeight w:val="327"/>
          <w:jc w:val="center"/>
        </w:trPr>
        <w:tc>
          <w:tcPr>
            <w:tcW w:w="1092" w:type="dxa"/>
            <w:vAlign w:val="center"/>
          </w:tcPr>
          <w:p w:rsidR="008B5DA7" w:rsidRPr="009E4B39" w:rsidRDefault="008B5DA7" w:rsidP="008B5DA7">
            <w:pPr>
              <w:autoSpaceDE w:val="0"/>
              <w:autoSpaceDN w:val="0"/>
              <w:adjustRightInd w:val="0"/>
              <w:jc w:val="center"/>
              <w:rPr>
                <w:rFonts w:ascii="宋体" w:hAnsi="宋体"/>
                <w:color w:val="000000"/>
                <w:szCs w:val="24"/>
              </w:rPr>
            </w:pPr>
            <w:r w:rsidRPr="009E4B39">
              <w:rPr>
                <w:rFonts w:ascii="宋体" w:hAnsi="宋体" w:hint="eastAsia"/>
                <w:color w:val="000000"/>
                <w:szCs w:val="24"/>
              </w:rPr>
              <w:t>5</w:t>
            </w:r>
          </w:p>
        </w:tc>
        <w:tc>
          <w:tcPr>
            <w:tcW w:w="1218" w:type="dxa"/>
            <w:vAlign w:val="center"/>
          </w:tcPr>
          <w:p w:rsidR="008B5DA7" w:rsidRPr="000D1F00" w:rsidRDefault="008B5DA7" w:rsidP="008B5DA7">
            <w:pPr>
              <w:autoSpaceDE w:val="0"/>
              <w:autoSpaceDN w:val="0"/>
              <w:adjustRightInd w:val="0"/>
              <w:jc w:val="center"/>
              <w:rPr>
                <w:rFonts w:ascii="宋体" w:hAnsi="宋体"/>
                <w:color w:val="000000"/>
                <w:szCs w:val="24"/>
              </w:rPr>
            </w:pPr>
            <w:r w:rsidRPr="000D1F00">
              <w:rPr>
                <w:rFonts w:ascii="宋体" w:hAnsi="宋体" w:hint="eastAsia"/>
                <w:color w:val="000000"/>
                <w:szCs w:val="24"/>
              </w:rPr>
              <w:t>样品</w:t>
            </w:r>
            <w:r>
              <w:rPr>
                <w:rFonts w:ascii="宋体" w:hAnsi="宋体" w:hint="eastAsia"/>
                <w:color w:val="000000"/>
                <w:szCs w:val="24"/>
              </w:rPr>
              <w:t>K</w:t>
            </w:r>
          </w:p>
        </w:tc>
        <w:tc>
          <w:tcPr>
            <w:tcW w:w="1340" w:type="dxa"/>
            <w:shd w:val="clear" w:color="auto" w:fill="auto"/>
            <w:vAlign w:val="bottom"/>
          </w:tcPr>
          <w:p w:rsidR="008B5DA7" w:rsidRPr="008B5DA7" w:rsidRDefault="008B5DA7" w:rsidP="008B5DA7">
            <w:pPr>
              <w:autoSpaceDE w:val="0"/>
              <w:autoSpaceDN w:val="0"/>
              <w:adjustRightInd w:val="0"/>
              <w:jc w:val="center"/>
              <w:rPr>
                <w:rFonts w:ascii="宋体" w:hAnsi="宋体"/>
                <w:color w:val="000000"/>
                <w:szCs w:val="24"/>
              </w:rPr>
            </w:pPr>
            <w:r w:rsidRPr="008B5DA7">
              <w:rPr>
                <w:rFonts w:ascii="宋体" w:hAnsi="宋体" w:hint="eastAsia"/>
                <w:color w:val="000000"/>
                <w:szCs w:val="24"/>
              </w:rPr>
              <w:t xml:space="preserve">0.93 </w:t>
            </w:r>
          </w:p>
        </w:tc>
        <w:tc>
          <w:tcPr>
            <w:tcW w:w="1340" w:type="dxa"/>
            <w:shd w:val="clear" w:color="auto" w:fill="auto"/>
            <w:vAlign w:val="bottom"/>
          </w:tcPr>
          <w:p w:rsidR="008B5DA7" w:rsidRPr="008B5DA7" w:rsidRDefault="008B5DA7" w:rsidP="008B5DA7">
            <w:pPr>
              <w:autoSpaceDE w:val="0"/>
              <w:autoSpaceDN w:val="0"/>
              <w:adjustRightInd w:val="0"/>
              <w:jc w:val="center"/>
              <w:rPr>
                <w:rFonts w:ascii="宋体" w:hAnsi="宋体"/>
                <w:color w:val="000000"/>
                <w:szCs w:val="24"/>
              </w:rPr>
            </w:pPr>
            <w:r w:rsidRPr="008B5DA7">
              <w:rPr>
                <w:rFonts w:ascii="宋体" w:hAnsi="宋体" w:hint="eastAsia"/>
                <w:color w:val="000000"/>
                <w:szCs w:val="24"/>
              </w:rPr>
              <w:t xml:space="preserve">1.15 </w:t>
            </w:r>
          </w:p>
        </w:tc>
        <w:tc>
          <w:tcPr>
            <w:tcW w:w="1340" w:type="dxa"/>
            <w:shd w:val="clear" w:color="auto" w:fill="auto"/>
            <w:vAlign w:val="bottom"/>
          </w:tcPr>
          <w:p w:rsidR="008B5DA7" w:rsidRPr="008B5DA7" w:rsidRDefault="008B5DA7" w:rsidP="008B5DA7">
            <w:pPr>
              <w:autoSpaceDE w:val="0"/>
              <w:autoSpaceDN w:val="0"/>
              <w:adjustRightInd w:val="0"/>
              <w:jc w:val="center"/>
              <w:rPr>
                <w:rFonts w:ascii="宋体" w:hAnsi="宋体"/>
                <w:color w:val="000000"/>
                <w:szCs w:val="24"/>
              </w:rPr>
            </w:pPr>
            <w:r w:rsidRPr="008B5DA7">
              <w:rPr>
                <w:rFonts w:ascii="宋体" w:hAnsi="宋体" w:hint="eastAsia"/>
                <w:color w:val="000000"/>
                <w:szCs w:val="24"/>
              </w:rPr>
              <w:t xml:space="preserve">0.92 </w:t>
            </w:r>
          </w:p>
        </w:tc>
        <w:tc>
          <w:tcPr>
            <w:tcW w:w="996" w:type="dxa"/>
          </w:tcPr>
          <w:p w:rsidR="008B5DA7" w:rsidRPr="009E4B39" w:rsidRDefault="008B5DA7" w:rsidP="008B5DA7">
            <w:pPr>
              <w:autoSpaceDE w:val="0"/>
              <w:autoSpaceDN w:val="0"/>
              <w:adjustRightInd w:val="0"/>
              <w:jc w:val="center"/>
              <w:rPr>
                <w:rFonts w:ascii="宋体" w:hAnsi="宋体"/>
                <w:color w:val="000000"/>
                <w:szCs w:val="24"/>
              </w:rPr>
            </w:pPr>
            <w:r w:rsidRPr="009E4B39">
              <w:rPr>
                <w:rFonts w:ascii="宋体" w:hAnsi="宋体"/>
                <w:color w:val="000000"/>
                <w:szCs w:val="24"/>
              </w:rPr>
              <w:t>合格</w:t>
            </w:r>
          </w:p>
        </w:tc>
      </w:tr>
      <w:tr w:rsidR="008B5DA7" w:rsidRPr="009E4B39" w:rsidTr="008B5DA7">
        <w:trPr>
          <w:trHeight w:val="327"/>
          <w:jc w:val="center"/>
        </w:trPr>
        <w:tc>
          <w:tcPr>
            <w:tcW w:w="1092" w:type="dxa"/>
            <w:vAlign w:val="center"/>
          </w:tcPr>
          <w:p w:rsidR="008B5DA7" w:rsidRPr="009E4B39" w:rsidRDefault="008B5DA7" w:rsidP="008B5DA7">
            <w:pPr>
              <w:autoSpaceDE w:val="0"/>
              <w:autoSpaceDN w:val="0"/>
              <w:adjustRightInd w:val="0"/>
              <w:jc w:val="center"/>
              <w:rPr>
                <w:rFonts w:ascii="宋体" w:hAnsi="宋体"/>
                <w:color w:val="000000"/>
                <w:szCs w:val="24"/>
              </w:rPr>
            </w:pPr>
            <w:r w:rsidRPr="009E4B39">
              <w:rPr>
                <w:rFonts w:ascii="宋体" w:hAnsi="宋体" w:hint="eastAsia"/>
                <w:color w:val="000000"/>
                <w:szCs w:val="24"/>
              </w:rPr>
              <w:lastRenderedPageBreak/>
              <w:t>6</w:t>
            </w:r>
          </w:p>
        </w:tc>
        <w:tc>
          <w:tcPr>
            <w:tcW w:w="1218" w:type="dxa"/>
            <w:vAlign w:val="center"/>
          </w:tcPr>
          <w:p w:rsidR="008B5DA7" w:rsidRPr="000D1F00" w:rsidRDefault="008B5DA7" w:rsidP="008B5DA7">
            <w:pPr>
              <w:autoSpaceDE w:val="0"/>
              <w:autoSpaceDN w:val="0"/>
              <w:adjustRightInd w:val="0"/>
              <w:jc w:val="center"/>
              <w:rPr>
                <w:rFonts w:ascii="宋体" w:hAnsi="宋体"/>
                <w:color w:val="000000"/>
                <w:szCs w:val="24"/>
              </w:rPr>
            </w:pPr>
            <w:r w:rsidRPr="000D1F00">
              <w:rPr>
                <w:rFonts w:ascii="宋体" w:hAnsi="宋体" w:hint="eastAsia"/>
                <w:color w:val="000000"/>
                <w:szCs w:val="24"/>
              </w:rPr>
              <w:t>样品</w:t>
            </w:r>
            <w:r>
              <w:rPr>
                <w:rFonts w:ascii="宋体" w:hAnsi="宋体" w:hint="eastAsia"/>
                <w:color w:val="000000"/>
                <w:szCs w:val="24"/>
              </w:rPr>
              <w:t>L</w:t>
            </w:r>
          </w:p>
        </w:tc>
        <w:tc>
          <w:tcPr>
            <w:tcW w:w="1340" w:type="dxa"/>
            <w:shd w:val="clear" w:color="auto" w:fill="auto"/>
            <w:vAlign w:val="center"/>
          </w:tcPr>
          <w:p w:rsidR="008B5DA7" w:rsidRPr="008B5DA7" w:rsidRDefault="008B5DA7" w:rsidP="008B5DA7">
            <w:pPr>
              <w:autoSpaceDE w:val="0"/>
              <w:autoSpaceDN w:val="0"/>
              <w:adjustRightInd w:val="0"/>
              <w:jc w:val="center"/>
              <w:rPr>
                <w:rFonts w:ascii="宋体" w:hAnsi="宋体"/>
                <w:color w:val="000000"/>
                <w:szCs w:val="24"/>
              </w:rPr>
            </w:pPr>
            <w:r w:rsidRPr="008B5DA7">
              <w:rPr>
                <w:rFonts w:ascii="宋体" w:hAnsi="宋体" w:hint="eastAsia"/>
                <w:color w:val="000000"/>
                <w:szCs w:val="24"/>
              </w:rPr>
              <w:t xml:space="preserve">1.28 </w:t>
            </w:r>
          </w:p>
        </w:tc>
        <w:tc>
          <w:tcPr>
            <w:tcW w:w="1340" w:type="dxa"/>
            <w:shd w:val="clear" w:color="auto" w:fill="auto"/>
            <w:vAlign w:val="center"/>
          </w:tcPr>
          <w:p w:rsidR="008B5DA7" w:rsidRPr="008B5DA7" w:rsidRDefault="008B5DA7" w:rsidP="008B5DA7">
            <w:pPr>
              <w:autoSpaceDE w:val="0"/>
              <w:autoSpaceDN w:val="0"/>
              <w:adjustRightInd w:val="0"/>
              <w:jc w:val="center"/>
              <w:rPr>
                <w:rFonts w:ascii="宋体" w:hAnsi="宋体"/>
                <w:color w:val="000000"/>
                <w:szCs w:val="24"/>
              </w:rPr>
            </w:pPr>
            <w:r w:rsidRPr="008B5DA7">
              <w:rPr>
                <w:rFonts w:ascii="宋体" w:hAnsi="宋体" w:hint="eastAsia"/>
                <w:color w:val="000000"/>
                <w:szCs w:val="24"/>
              </w:rPr>
              <w:t xml:space="preserve">1.09 </w:t>
            </w:r>
          </w:p>
        </w:tc>
        <w:tc>
          <w:tcPr>
            <w:tcW w:w="1340" w:type="dxa"/>
            <w:shd w:val="clear" w:color="auto" w:fill="auto"/>
            <w:vAlign w:val="center"/>
          </w:tcPr>
          <w:p w:rsidR="008B5DA7" w:rsidRPr="008B5DA7" w:rsidRDefault="008B5DA7" w:rsidP="008B5DA7">
            <w:pPr>
              <w:autoSpaceDE w:val="0"/>
              <w:autoSpaceDN w:val="0"/>
              <w:adjustRightInd w:val="0"/>
              <w:jc w:val="center"/>
              <w:rPr>
                <w:rFonts w:ascii="宋体" w:hAnsi="宋体"/>
                <w:color w:val="000000"/>
                <w:szCs w:val="24"/>
              </w:rPr>
            </w:pPr>
            <w:r w:rsidRPr="008B5DA7">
              <w:rPr>
                <w:rFonts w:ascii="宋体" w:hAnsi="宋体" w:hint="eastAsia"/>
                <w:color w:val="000000"/>
                <w:szCs w:val="24"/>
              </w:rPr>
              <w:t xml:space="preserve">1.16 </w:t>
            </w:r>
          </w:p>
        </w:tc>
        <w:tc>
          <w:tcPr>
            <w:tcW w:w="996" w:type="dxa"/>
          </w:tcPr>
          <w:p w:rsidR="008B5DA7" w:rsidRPr="009E4B39" w:rsidRDefault="008B5DA7" w:rsidP="008B5DA7">
            <w:pPr>
              <w:autoSpaceDE w:val="0"/>
              <w:autoSpaceDN w:val="0"/>
              <w:adjustRightInd w:val="0"/>
              <w:jc w:val="center"/>
              <w:rPr>
                <w:rFonts w:ascii="宋体" w:hAnsi="宋体"/>
                <w:color w:val="000000"/>
                <w:szCs w:val="24"/>
              </w:rPr>
            </w:pPr>
            <w:r w:rsidRPr="009E4B39">
              <w:rPr>
                <w:rFonts w:ascii="宋体" w:hAnsi="宋体" w:hint="eastAsia"/>
                <w:color w:val="000000"/>
                <w:szCs w:val="24"/>
              </w:rPr>
              <w:t>合格</w:t>
            </w:r>
          </w:p>
        </w:tc>
      </w:tr>
    </w:tbl>
    <w:p w:rsidR="008801B1" w:rsidRPr="00FB79F4" w:rsidRDefault="009D6385" w:rsidP="00FB79F4">
      <w:pPr>
        <w:numPr>
          <w:ilvl w:val="0"/>
          <w:numId w:val="6"/>
        </w:numPr>
        <w:spacing w:line="360" w:lineRule="auto"/>
        <w:rPr>
          <w:rFonts w:ascii="Times New Roman" w:eastAsia="宋体" w:hAnsi="Times New Roman" w:cs="Times New Roman"/>
          <w:szCs w:val="24"/>
        </w:rPr>
      </w:pPr>
      <w:r>
        <w:rPr>
          <w:rFonts w:ascii="Times New Roman" w:eastAsia="宋体" w:hAnsi="Times New Roman" w:cs="Times New Roman" w:hint="eastAsia"/>
          <w:szCs w:val="24"/>
        </w:rPr>
        <w:t xml:space="preserve"> </w:t>
      </w:r>
      <w:r w:rsidR="008801B1">
        <w:rPr>
          <w:rFonts w:ascii="Times New Roman" w:eastAsia="宋体" w:hAnsi="Times New Roman" w:cs="Times New Roman"/>
          <w:szCs w:val="24"/>
        </w:rPr>
        <w:t>总五氧化二磷</w:t>
      </w:r>
    </w:p>
    <w:p w:rsidR="009E4B39" w:rsidRPr="00FB79F4" w:rsidRDefault="009E4B39" w:rsidP="009E4B39">
      <w:pPr>
        <w:spacing w:line="360" w:lineRule="auto"/>
        <w:ind w:firstLineChars="200" w:firstLine="420"/>
        <w:rPr>
          <w:rFonts w:ascii="Calibri" w:eastAsia="宋体" w:hAnsi="Calibri" w:cs="Times New Roman"/>
          <w:szCs w:val="24"/>
        </w:rPr>
      </w:pPr>
      <w:r w:rsidRPr="009E4B39">
        <w:rPr>
          <w:rFonts w:ascii="Calibri" w:eastAsia="宋体" w:hAnsi="Calibri" w:cs="Times New Roman" w:hint="eastAsia"/>
          <w:szCs w:val="24"/>
        </w:rPr>
        <w:t>根据对</w:t>
      </w:r>
      <w:r w:rsidR="009D6385">
        <w:rPr>
          <w:rFonts w:ascii="Calibri" w:eastAsia="宋体" w:hAnsi="Calibri" w:cs="Times New Roman" w:hint="eastAsia"/>
          <w:szCs w:val="24"/>
        </w:rPr>
        <w:t>无磷</w:t>
      </w:r>
      <w:r w:rsidRPr="009E4B39">
        <w:rPr>
          <w:rFonts w:ascii="Calibri" w:eastAsia="宋体" w:hAnsi="Calibri" w:cs="Times New Roman" w:hint="eastAsia"/>
          <w:szCs w:val="24"/>
        </w:rPr>
        <w:t>洗涤剂中五氧化二磷要求小于</w:t>
      </w:r>
      <w:r w:rsidRPr="009E4B39">
        <w:rPr>
          <w:rFonts w:ascii="Calibri" w:eastAsia="宋体" w:hAnsi="Calibri" w:cs="Times New Roman" w:hint="eastAsia"/>
          <w:szCs w:val="24"/>
        </w:rPr>
        <w:t>0.</w:t>
      </w:r>
      <w:r w:rsidR="009D6385">
        <w:rPr>
          <w:rFonts w:ascii="Calibri" w:eastAsia="宋体" w:hAnsi="Calibri" w:cs="Times New Roman"/>
          <w:szCs w:val="24"/>
        </w:rPr>
        <w:t>5</w:t>
      </w:r>
      <w:r w:rsidRPr="009E4B39">
        <w:rPr>
          <w:rFonts w:ascii="Calibri" w:eastAsia="宋体" w:hAnsi="Calibri" w:cs="Times New Roman" w:hint="eastAsia"/>
          <w:szCs w:val="24"/>
        </w:rPr>
        <w:t>%</w:t>
      </w:r>
      <w:r w:rsidRPr="009E4B39">
        <w:rPr>
          <w:rFonts w:ascii="Calibri" w:eastAsia="宋体" w:hAnsi="Calibri" w:cs="Times New Roman" w:hint="eastAsia"/>
          <w:szCs w:val="24"/>
        </w:rPr>
        <w:t>的规定，结合目前国际上对无磷洗涤剂的限制情况，确定</w:t>
      </w:r>
      <w:r>
        <w:rPr>
          <w:rFonts w:ascii="Calibri" w:eastAsia="宋体" w:hAnsi="Calibri" w:cs="Times New Roman" w:hint="eastAsia"/>
          <w:szCs w:val="24"/>
        </w:rPr>
        <w:t>白鞋清洁剂</w:t>
      </w:r>
      <w:r w:rsidRPr="009E4B39">
        <w:rPr>
          <w:rFonts w:ascii="Calibri" w:eastAsia="宋体" w:hAnsi="Calibri" w:cs="Times New Roman" w:hint="eastAsia"/>
          <w:szCs w:val="24"/>
        </w:rPr>
        <w:t>的五氧化二磷指标为：总五氧化二磷，≤</w:t>
      </w:r>
      <w:r w:rsidRPr="009E4B39">
        <w:rPr>
          <w:rFonts w:ascii="Calibri" w:eastAsia="宋体" w:hAnsi="Calibri" w:cs="Times New Roman" w:hint="eastAsia"/>
          <w:szCs w:val="24"/>
        </w:rPr>
        <w:t>0.5%</w:t>
      </w:r>
      <w:r w:rsidRPr="009E4B39">
        <w:rPr>
          <w:rFonts w:ascii="Calibri" w:eastAsia="宋体" w:hAnsi="Calibri" w:cs="Times New Roman" w:hint="eastAsia"/>
          <w:szCs w:val="24"/>
        </w:rPr>
        <w:t>（对无磷产品的要求）。按照</w:t>
      </w:r>
      <w:r w:rsidRPr="009E4B39">
        <w:rPr>
          <w:rFonts w:ascii="Calibri" w:eastAsia="宋体" w:hAnsi="Calibri" w:cs="Times New Roman" w:hint="eastAsia"/>
          <w:szCs w:val="24"/>
        </w:rPr>
        <w:t>GB/T 13173-2021</w:t>
      </w:r>
      <w:r w:rsidRPr="009E4B39">
        <w:rPr>
          <w:rFonts w:ascii="Calibri" w:eastAsia="宋体" w:hAnsi="Calibri" w:cs="Times New Roman" w:hint="eastAsia"/>
          <w:szCs w:val="24"/>
        </w:rPr>
        <w:t>第</w:t>
      </w:r>
      <w:r w:rsidRPr="009E4B39">
        <w:rPr>
          <w:rFonts w:ascii="Calibri" w:eastAsia="宋体" w:hAnsi="Calibri" w:cs="Times New Roman" w:hint="eastAsia"/>
          <w:szCs w:val="24"/>
        </w:rPr>
        <w:t>6</w:t>
      </w:r>
      <w:r w:rsidRPr="009E4B39">
        <w:rPr>
          <w:rFonts w:ascii="Calibri" w:eastAsia="宋体" w:hAnsi="Calibri" w:cs="Times New Roman" w:hint="eastAsia"/>
          <w:szCs w:val="24"/>
        </w:rPr>
        <w:t>章的规定</w:t>
      </w:r>
      <w:r>
        <w:rPr>
          <w:rFonts w:ascii="Calibri" w:eastAsia="宋体" w:hAnsi="Calibri" w:cs="Times New Roman" w:hint="eastAsia"/>
          <w:szCs w:val="24"/>
        </w:rPr>
        <w:t>进行检验</w:t>
      </w:r>
      <w:r w:rsidRPr="009E4B39">
        <w:rPr>
          <w:rFonts w:ascii="Calibri" w:eastAsia="宋体" w:hAnsi="Calibri" w:cs="Times New Roman" w:hint="eastAsia"/>
          <w:szCs w:val="24"/>
        </w:rPr>
        <w:t>，市售</w:t>
      </w:r>
      <w:r>
        <w:rPr>
          <w:rFonts w:ascii="Calibri" w:eastAsia="宋体" w:hAnsi="Calibri" w:cs="Times New Roman" w:hint="eastAsia"/>
          <w:szCs w:val="24"/>
        </w:rPr>
        <w:t>白鞋清洁剂</w:t>
      </w:r>
      <w:r w:rsidRPr="009E4B39">
        <w:rPr>
          <w:rFonts w:ascii="Calibri" w:eastAsia="宋体" w:hAnsi="Calibri" w:cs="Times New Roman" w:hint="eastAsia"/>
          <w:szCs w:val="24"/>
        </w:rPr>
        <w:t>的总五氧化二磷含量结果可见表</w:t>
      </w:r>
      <w:r w:rsidRPr="009E4B39">
        <w:rPr>
          <w:rFonts w:ascii="Calibri" w:eastAsia="宋体" w:hAnsi="Calibri" w:cs="Times New Roman" w:hint="eastAsia"/>
          <w:szCs w:val="24"/>
        </w:rPr>
        <w:t>5</w:t>
      </w:r>
      <w:r w:rsidRPr="009E4B39">
        <w:rPr>
          <w:rFonts w:ascii="Calibri" w:eastAsia="宋体" w:hAnsi="Calibri" w:cs="Times New Roman" w:hint="eastAsia"/>
          <w:szCs w:val="24"/>
        </w:rPr>
        <w:t>。</w:t>
      </w:r>
    </w:p>
    <w:p w:rsidR="009E4B39" w:rsidRPr="009E4B39" w:rsidRDefault="009E4B39" w:rsidP="009E4B39">
      <w:pPr>
        <w:spacing w:beforeLines="50" w:before="156" w:line="240" w:lineRule="atLeast"/>
        <w:ind w:firstLineChars="202" w:firstLine="424"/>
        <w:jc w:val="center"/>
        <w:rPr>
          <w:rFonts w:ascii="Times New Roman" w:eastAsia="宋体" w:hAnsi="Times New Roman" w:cs="Times New Roman"/>
          <w:kern w:val="0"/>
          <w:szCs w:val="21"/>
        </w:rPr>
      </w:pPr>
      <w:r w:rsidRPr="009E4B39">
        <w:rPr>
          <w:rFonts w:ascii="Times New Roman" w:eastAsia="宋体" w:hAnsi="Times New Roman" w:cs="Times New Roman"/>
          <w:szCs w:val="20"/>
        </w:rPr>
        <w:t>表</w:t>
      </w:r>
      <w:r w:rsidR="009D6385">
        <w:rPr>
          <w:rFonts w:ascii="Times New Roman" w:eastAsia="宋体" w:hAnsi="Times New Roman" w:cs="Times New Roman"/>
          <w:szCs w:val="20"/>
        </w:rPr>
        <w:t>6</w:t>
      </w:r>
      <w:r w:rsidRPr="009E4B39">
        <w:rPr>
          <w:rFonts w:ascii="Times New Roman" w:eastAsia="宋体" w:hAnsi="Times New Roman" w:cs="Times New Roman"/>
          <w:szCs w:val="20"/>
        </w:rPr>
        <w:t xml:space="preserve">  </w:t>
      </w:r>
      <w:r w:rsidRPr="009E4B39">
        <w:rPr>
          <w:rFonts w:ascii="Times New Roman" w:eastAsia="宋体" w:hAnsi="Times New Roman" w:cs="Times New Roman"/>
          <w:szCs w:val="20"/>
        </w:rPr>
        <w:t>市售</w:t>
      </w:r>
      <w:r w:rsidR="009D6385" w:rsidRPr="009D6385">
        <w:rPr>
          <w:rFonts w:ascii="宋体" w:eastAsia="宋体" w:hAnsi="Times New Roman" w:cs="Times New Roman" w:hint="eastAsia"/>
          <w:noProof/>
          <w:kern w:val="0"/>
          <w:szCs w:val="20"/>
        </w:rPr>
        <w:t>白鞋清洁剂</w:t>
      </w:r>
      <w:r w:rsidRPr="009E4B39">
        <w:rPr>
          <w:rFonts w:ascii="Times New Roman" w:eastAsia="宋体" w:hAnsi="Times New Roman" w:cs="Times New Roman"/>
          <w:szCs w:val="20"/>
        </w:rPr>
        <w:t>五氧化二磷含量测试结果</w:t>
      </w:r>
    </w:p>
    <w:tbl>
      <w:tblPr>
        <w:tblStyle w:val="a5"/>
        <w:tblW w:w="7202" w:type="dxa"/>
        <w:jc w:val="center"/>
        <w:tblLook w:val="04A0" w:firstRow="1" w:lastRow="0" w:firstColumn="1" w:lastColumn="0" w:noHBand="0" w:noVBand="1"/>
      </w:tblPr>
      <w:tblGrid>
        <w:gridCol w:w="796"/>
        <w:gridCol w:w="1900"/>
        <w:gridCol w:w="1900"/>
        <w:gridCol w:w="2606"/>
      </w:tblGrid>
      <w:tr w:rsidR="009E4B39" w:rsidRPr="009E4B39" w:rsidTr="009E4B39">
        <w:trPr>
          <w:trHeight w:val="306"/>
          <w:jc w:val="center"/>
        </w:trPr>
        <w:tc>
          <w:tcPr>
            <w:tcW w:w="796"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序号</w:t>
            </w:r>
          </w:p>
        </w:tc>
        <w:tc>
          <w:tcPr>
            <w:tcW w:w="1900"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样品编号</w:t>
            </w:r>
          </w:p>
        </w:tc>
        <w:tc>
          <w:tcPr>
            <w:tcW w:w="1900"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总五氧化二磷/%</w:t>
            </w:r>
          </w:p>
        </w:tc>
        <w:tc>
          <w:tcPr>
            <w:tcW w:w="2606"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color w:val="000000"/>
                <w:szCs w:val="24"/>
              </w:rPr>
              <w:t>按照指标要求</w:t>
            </w:r>
          </w:p>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color w:val="000000"/>
                <w:szCs w:val="24"/>
              </w:rPr>
              <w:t>进行判定</w:t>
            </w:r>
          </w:p>
        </w:tc>
      </w:tr>
      <w:tr w:rsidR="009E4B39" w:rsidRPr="009E4B39" w:rsidTr="009E4B39">
        <w:trPr>
          <w:trHeight w:val="321"/>
          <w:jc w:val="center"/>
        </w:trPr>
        <w:tc>
          <w:tcPr>
            <w:tcW w:w="796"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1</w:t>
            </w:r>
          </w:p>
        </w:tc>
        <w:tc>
          <w:tcPr>
            <w:tcW w:w="1900"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样品A</w:t>
            </w:r>
          </w:p>
        </w:tc>
        <w:tc>
          <w:tcPr>
            <w:tcW w:w="1900"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color w:val="000000"/>
                <w:szCs w:val="24"/>
              </w:rPr>
              <w:t>＜0.1</w:t>
            </w:r>
          </w:p>
        </w:tc>
        <w:tc>
          <w:tcPr>
            <w:tcW w:w="2606"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color w:val="000000"/>
                <w:szCs w:val="24"/>
              </w:rPr>
              <w:t>合格</w:t>
            </w:r>
          </w:p>
        </w:tc>
      </w:tr>
      <w:tr w:rsidR="009E4B39" w:rsidRPr="009E4B39" w:rsidTr="009E4B39">
        <w:trPr>
          <w:trHeight w:val="306"/>
          <w:jc w:val="center"/>
        </w:trPr>
        <w:tc>
          <w:tcPr>
            <w:tcW w:w="796"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2</w:t>
            </w:r>
          </w:p>
        </w:tc>
        <w:tc>
          <w:tcPr>
            <w:tcW w:w="1900"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样品B</w:t>
            </w:r>
          </w:p>
        </w:tc>
        <w:tc>
          <w:tcPr>
            <w:tcW w:w="1900"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color w:val="000000"/>
                <w:szCs w:val="24"/>
              </w:rPr>
              <w:t>＜0.1</w:t>
            </w:r>
          </w:p>
        </w:tc>
        <w:tc>
          <w:tcPr>
            <w:tcW w:w="2606"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合格</w:t>
            </w:r>
          </w:p>
        </w:tc>
      </w:tr>
      <w:tr w:rsidR="009E4B39" w:rsidRPr="009E4B39" w:rsidTr="009E4B39">
        <w:trPr>
          <w:trHeight w:val="306"/>
          <w:jc w:val="center"/>
        </w:trPr>
        <w:tc>
          <w:tcPr>
            <w:tcW w:w="796"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3</w:t>
            </w:r>
          </w:p>
        </w:tc>
        <w:tc>
          <w:tcPr>
            <w:tcW w:w="1900"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样品C</w:t>
            </w:r>
          </w:p>
        </w:tc>
        <w:tc>
          <w:tcPr>
            <w:tcW w:w="1900"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color w:val="000000"/>
                <w:szCs w:val="24"/>
              </w:rPr>
              <w:t>＜0.1</w:t>
            </w:r>
          </w:p>
        </w:tc>
        <w:tc>
          <w:tcPr>
            <w:tcW w:w="2606"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合格</w:t>
            </w:r>
          </w:p>
        </w:tc>
      </w:tr>
      <w:tr w:rsidR="009E4B39" w:rsidRPr="009E4B39" w:rsidTr="009E4B39">
        <w:trPr>
          <w:trHeight w:val="321"/>
          <w:jc w:val="center"/>
        </w:trPr>
        <w:tc>
          <w:tcPr>
            <w:tcW w:w="796"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4</w:t>
            </w:r>
          </w:p>
        </w:tc>
        <w:tc>
          <w:tcPr>
            <w:tcW w:w="1900"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样品D</w:t>
            </w:r>
          </w:p>
        </w:tc>
        <w:tc>
          <w:tcPr>
            <w:tcW w:w="1900"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color w:val="000000"/>
                <w:szCs w:val="24"/>
              </w:rPr>
              <w:t>＜0.1</w:t>
            </w:r>
          </w:p>
        </w:tc>
        <w:tc>
          <w:tcPr>
            <w:tcW w:w="2606"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合格</w:t>
            </w:r>
          </w:p>
        </w:tc>
      </w:tr>
      <w:tr w:rsidR="009E4B39" w:rsidRPr="009E4B39" w:rsidTr="009E4B39">
        <w:trPr>
          <w:trHeight w:val="306"/>
          <w:jc w:val="center"/>
        </w:trPr>
        <w:tc>
          <w:tcPr>
            <w:tcW w:w="796"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5</w:t>
            </w:r>
          </w:p>
        </w:tc>
        <w:tc>
          <w:tcPr>
            <w:tcW w:w="1900"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样品E</w:t>
            </w:r>
          </w:p>
        </w:tc>
        <w:tc>
          <w:tcPr>
            <w:tcW w:w="1900"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color w:val="000000"/>
                <w:szCs w:val="24"/>
              </w:rPr>
              <w:t>＜0.1</w:t>
            </w:r>
          </w:p>
        </w:tc>
        <w:tc>
          <w:tcPr>
            <w:tcW w:w="2606"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合格</w:t>
            </w:r>
          </w:p>
        </w:tc>
      </w:tr>
      <w:tr w:rsidR="009E4B39" w:rsidRPr="009E4B39" w:rsidTr="009E4B39">
        <w:trPr>
          <w:trHeight w:val="306"/>
          <w:jc w:val="center"/>
        </w:trPr>
        <w:tc>
          <w:tcPr>
            <w:tcW w:w="796"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6</w:t>
            </w:r>
          </w:p>
        </w:tc>
        <w:tc>
          <w:tcPr>
            <w:tcW w:w="1900"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样品F</w:t>
            </w:r>
          </w:p>
        </w:tc>
        <w:tc>
          <w:tcPr>
            <w:tcW w:w="1900"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color w:val="000000"/>
                <w:szCs w:val="24"/>
              </w:rPr>
              <w:t>＜0.1</w:t>
            </w:r>
          </w:p>
        </w:tc>
        <w:tc>
          <w:tcPr>
            <w:tcW w:w="2606"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合格</w:t>
            </w:r>
          </w:p>
        </w:tc>
      </w:tr>
      <w:tr w:rsidR="009E4B39" w:rsidRPr="009E4B39" w:rsidTr="009E4B39">
        <w:trPr>
          <w:trHeight w:val="306"/>
          <w:jc w:val="center"/>
        </w:trPr>
        <w:tc>
          <w:tcPr>
            <w:tcW w:w="796"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7</w:t>
            </w:r>
          </w:p>
        </w:tc>
        <w:tc>
          <w:tcPr>
            <w:tcW w:w="1900"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样品G</w:t>
            </w:r>
          </w:p>
        </w:tc>
        <w:tc>
          <w:tcPr>
            <w:tcW w:w="1900"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color w:val="000000"/>
                <w:szCs w:val="24"/>
              </w:rPr>
              <w:t>＜0.1</w:t>
            </w:r>
          </w:p>
        </w:tc>
        <w:tc>
          <w:tcPr>
            <w:tcW w:w="2606"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合格</w:t>
            </w:r>
          </w:p>
        </w:tc>
      </w:tr>
      <w:tr w:rsidR="009E4B39" w:rsidRPr="009E4B39" w:rsidTr="009E4B39">
        <w:trPr>
          <w:trHeight w:val="306"/>
          <w:jc w:val="center"/>
        </w:trPr>
        <w:tc>
          <w:tcPr>
            <w:tcW w:w="796"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8</w:t>
            </w:r>
          </w:p>
        </w:tc>
        <w:tc>
          <w:tcPr>
            <w:tcW w:w="1900"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样品H</w:t>
            </w:r>
          </w:p>
        </w:tc>
        <w:tc>
          <w:tcPr>
            <w:tcW w:w="1900"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color w:val="000000"/>
                <w:szCs w:val="24"/>
              </w:rPr>
              <w:t>＜0.1</w:t>
            </w:r>
          </w:p>
        </w:tc>
        <w:tc>
          <w:tcPr>
            <w:tcW w:w="2606"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color w:val="000000"/>
                <w:szCs w:val="24"/>
              </w:rPr>
              <w:t>合格</w:t>
            </w:r>
          </w:p>
        </w:tc>
      </w:tr>
      <w:tr w:rsidR="009E4B39" w:rsidRPr="009E4B39" w:rsidTr="009E4B39">
        <w:trPr>
          <w:trHeight w:val="306"/>
          <w:jc w:val="center"/>
        </w:trPr>
        <w:tc>
          <w:tcPr>
            <w:tcW w:w="796"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9</w:t>
            </w:r>
          </w:p>
        </w:tc>
        <w:tc>
          <w:tcPr>
            <w:tcW w:w="1900"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color w:val="000000"/>
                <w:szCs w:val="24"/>
              </w:rPr>
              <w:t>样品</w:t>
            </w:r>
            <w:r w:rsidRPr="009E4B39">
              <w:rPr>
                <w:rFonts w:ascii="宋体" w:hAnsi="宋体" w:hint="eastAsia"/>
                <w:color w:val="000000"/>
                <w:szCs w:val="24"/>
              </w:rPr>
              <w:t>I</w:t>
            </w:r>
          </w:p>
        </w:tc>
        <w:tc>
          <w:tcPr>
            <w:tcW w:w="1900"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color w:val="000000"/>
                <w:szCs w:val="24"/>
              </w:rPr>
              <w:t>＜0.1</w:t>
            </w:r>
          </w:p>
        </w:tc>
        <w:tc>
          <w:tcPr>
            <w:tcW w:w="2606"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合格</w:t>
            </w:r>
          </w:p>
        </w:tc>
      </w:tr>
      <w:tr w:rsidR="009E4B39" w:rsidRPr="009E4B39" w:rsidTr="009E4B39">
        <w:trPr>
          <w:trHeight w:val="306"/>
          <w:jc w:val="center"/>
        </w:trPr>
        <w:tc>
          <w:tcPr>
            <w:tcW w:w="796"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1</w:t>
            </w:r>
            <w:r w:rsidRPr="009E4B39">
              <w:rPr>
                <w:rFonts w:ascii="宋体" w:hAnsi="宋体"/>
                <w:color w:val="000000"/>
                <w:szCs w:val="24"/>
              </w:rPr>
              <w:t>0</w:t>
            </w:r>
          </w:p>
        </w:tc>
        <w:tc>
          <w:tcPr>
            <w:tcW w:w="1900"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color w:val="000000"/>
                <w:szCs w:val="24"/>
              </w:rPr>
              <w:t>样品</w:t>
            </w:r>
            <w:r w:rsidRPr="009E4B39">
              <w:rPr>
                <w:rFonts w:ascii="宋体" w:hAnsi="宋体" w:hint="eastAsia"/>
                <w:color w:val="000000"/>
                <w:szCs w:val="24"/>
              </w:rPr>
              <w:t>J</w:t>
            </w:r>
          </w:p>
        </w:tc>
        <w:tc>
          <w:tcPr>
            <w:tcW w:w="1900"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color w:val="000000"/>
                <w:szCs w:val="24"/>
              </w:rPr>
              <w:t>＜0.1</w:t>
            </w:r>
          </w:p>
        </w:tc>
        <w:tc>
          <w:tcPr>
            <w:tcW w:w="2606" w:type="dxa"/>
            <w:vAlign w:val="center"/>
          </w:tcPr>
          <w:p w:rsidR="009E4B39" w:rsidRPr="009E4B39" w:rsidRDefault="009E4B39" w:rsidP="009E4B39">
            <w:pPr>
              <w:autoSpaceDE w:val="0"/>
              <w:autoSpaceDN w:val="0"/>
              <w:adjustRightInd w:val="0"/>
              <w:jc w:val="center"/>
              <w:rPr>
                <w:rFonts w:ascii="宋体" w:hAnsi="宋体"/>
                <w:color w:val="000000"/>
                <w:szCs w:val="24"/>
              </w:rPr>
            </w:pPr>
            <w:r w:rsidRPr="009E4B39">
              <w:rPr>
                <w:rFonts w:ascii="宋体" w:hAnsi="宋体" w:hint="eastAsia"/>
                <w:color w:val="000000"/>
                <w:szCs w:val="24"/>
              </w:rPr>
              <w:t>合格</w:t>
            </w:r>
          </w:p>
        </w:tc>
      </w:tr>
      <w:tr w:rsidR="00411CB8" w:rsidRPr="009E4B39" w:rsidTr="009E4B39">
        <w:trPr>
          <w:trHeight w:val="306"/>
          <w:jc w:val="center"/>
        </w:trPr>
        <w:tc>
          <w:tcPr>
            <w:tcW w:w="796" w:type="dxa"/>
            <w:vAlign w:val="center"/>
          </w:tcPr>
          <w:p w:rsidR="00411CB8" w:rsidRPr="000D1F00" w:rsidRDefault="00411CB8" w:rsidP="00411CB8">
            <w:pPr>
              <w:autoSpaceDE w:val="0"/>
              <w:autoSpaceDN w:val="0"/>
              <w:adjustRightInd w:val="0"/>
              <w:jc w:val="center"/>
              <w:rPr>
                <w:rFonts w:ascii="宋体" w:hAnsi="宋体"/>
                <w:color w:val="000000"/>
                <w:szCs w:val="24"/>
              </w:rPr>
            </w:pPr>
            <w:r>
              <w:rPr>
                <w:rFonts w:ascii="宋体" w:hAnsi="宋体" w:hint="eastAsia"/>
                <w:color w:val="000000"/>
                <w:szCs w:val="24"/>
              </w:rPr>
              <w:t>1</w:t>
            </w:r>
            <w:r>
              <w:rPr>
                <w:rFonts w:ascii="宋体" w:hAnsi="宋体"/>
                <w:color w:val="000000"/>
                <w:szCs w:val="24"/>
              </w:rPr>
              <w:t>1</w:t>
            </w:r>
          </w:p>
        </w:tc>
        <w:tc>
          <w:tcPr>
            <w:tcW w:w="1900" w:type="dxa"/>
            <w:vAlign w:val="center"/>
          </w:tcPr>
          <w:p w:rsidR="00411CB8" w:rsidRPr="000D1F00" w:rsidRDefault="00411CB8" w:rsidP="00411CB8">
            <w:pPr>
              <w:autoSpaceDE w:val="0"/>
              <w:autoSpaceDN w:val="0"/>
              <w:adjustRightInd w:val="0"/>
              <w:jc w:val="center"/>
              <w:rPr>
                <w:rFonts w:ascii="宋体" w:hAnsi="宋体"/>
                <w:color w:val="000000"/>
                <w:szCs w:val="24"/>
              </w:rPr>
            </w:pPr>
            <w:r w:rsidRPr="000D1F00">
              <w:rPr>
                <w:rFonts w:ascii="宋体" w:hAnsi="宋体" w:hint="eastAsia"/>
                <w:color w:val="000000"/>
                <w:szCs w:val="24"/>
              </w:rPr>
              <w:t>样品</w:t>
            </w:r>
            <w:r>
              <w:rPr>
                <w:rFonts w:ascii="宋体" w:hAnsi="宋体" w:hint="eastAsia"/>
                <w:color w:val="000000"/>
                <w:szCs w:val="24"/>
              </w:rPr>
              <w:t>K</w:t>
            </w:r>
          </w:p>
        </w:tc>
        <w:tc>
          <w:tcPr>
            <w:tcW w:w="1900" w:type="dxa"/>
            <w:vAlign w:val="center"/>
          </w:tcPr>
          <w:p w:rsidR="00411CB8" w:rsidRPr="009E4B39" w:rsidRDefault="00411CB8" w:rsidP="00411CB8">
            <w:pPr>
              <w:autoSpaceDE w:val="0"/>
              <w:autoSpaceDN w:val="0"/>
              <w:adjustRightInd w:val="0"/>
              <w:jc w:val="center"/>
              <w:rPr>
                <w:rFonts w:ascii="宋体" w:hAnsi="宋体"/>
                <w:color w:val="000000"/>
                <w:szCs w:val="24"/>
              </w:rPr>
            </w:pPr>
            <w:r w:rsidRPr="009E4B39">
              <w:rPr>
                <w:rFonts w:ascii="宋体" w:hAnsi="宋体"/>
                <w:color w:val="000000"/>
                <w:szCs w:val="24"/>
              </w:rPr>
              <w:t>＜0.1</w:t>
            </w:r>
          </w:p>
        </w:tc>
        <w:tc>
          <w:tcPr>
            <w:tcW w:w="2606" w:type="dxa"/>
            <w:vAlign w:val="center"/>
          </w:tcPr>
          <w:p w:rsidR="00411CB8" w:rsidRPr="009E4B39" w:rsidRDefault="00411CB8" w:rsidP="00411CB8">
            <w:pPr>
              <w:autoSpaceDE w:val="0"/>
              <w:autoSpaceDN w:val="0"/>
              <w:adjustRightInd w:val="0"/>
              <w:jc w:val="center"/>
              <w:rPr>
                <w:rFonts w:ascii="宋体" w:hAnsi="宋体"/>
                <w:color w:val="000000"/>
                <w:szCs w:val="24"/>
              </w:rPr>
            </w:pPr>
            <w:r w:rsidRPr="009E4B39">
              <w:rPr>
                <w:rFonts w:ascii="宋体" w:hAnsi="宋体" w:hint="eastAsia"/>
                <w:color w:val="000000"/>
                <w:szCs w:val="24"/>
              </w:rPr>
              <w:t>合格</w:t>
            </w:r>
          </w:p>
        </w:tc>
      </w:tr>
      <w:tr w:rsidR="00411CB8" w:rsidRPr="009E4B39" w:rsidTr="009E4B39">
        <w:trPr>
          <w:trHeight w:val="306"/>
          <w:jc w:val="center"/>
        </w:trPr>
        <w:tc>
          <w:tcPr>
            <w:tcW w:w="796" w:type="dxa"/>
            <w:vAlign w:val="center"/>
          </w:tcPr>
          <w:p w:rsidR="00411CB8" w:rsidRPr="000D1F00" w:rsidRDefault="00411CB8" w:rsidP="00411CB8">
            <w:pPr>
              <w:autoSpaceDE w:val="0"/>
              <w:autoSpaceDN w:val="0"/>
              <w:adjustRightInd w:val="0"/>
              <w:jc w:val="center"/>
              <w:rPr>
                <w:rFonts w:ascii="宋体" w:hAnsi="宋体"/>
                <w:color w:val="000000"/>
                <w:szCs w:val="24"/>
              </w:rPr>
            </w:pPr>
            <w:r>
              <w:rPr>
                <w:rFonts w:ascii="宋体" w:hAnsi="宋体" w:hint="eastAsia"/>
                <w:color w:val="000000"/>
                <w:szCs w:val="24"/>
              </w:rPr>
              <w:t>1</w:t>
            </w:r>
            <w:r>
              <w:rPr>
                <w:rFonts w:ascii="宋体" w:hAnsi="宋体"/>
                <w:color w:val="000000"/>
                <w:szCs w:val="24"/>
              </w:rPr>
              <w:t>2</w:t>
            </w:r>
          </w:p>
        </w:tc>
        <w:tc>
          <w:tcPr>
            <w:tcW w:w="1900" w:type="dxa"/>
            <w:vAlign w:val="center"/>
          </w:tcPr>
          <w:p w:rsidR="00411CB8" w:rsidRPr="000D1F00" w:rsidRDefault="00411CB8" w:rsidP="00411CB8">
            <w:pPr>
              <w:autoSpaceDE w:val="0"/>
              <w:autoSpaceDN w:val="0"/>
              <w:adjustRightInd w:val="0"/>
              <w:jc w:val="center"/>
              <w:rPr>
                <w:rFonts w:ascii="宋体" w:hAnsi="宋体"/>
                <w:color w:val="000000"/>
                <w:szCs w:val="24"/>
              </w:rPr>
            </w:pPr>
            <w:r w:rsidRPr="000D1F00">
              <w:rPr>
                <w:rFonts w:ascii="宋体" w:hAnsi="宋体" w:hint="eastAsia"/>
                <w:color w:val="000000"/>
                <w:szCs w:val="24"/>
              </w:rPr>
              <w:t>样品</w:t>
            </w:r>
            <w:r>
              <w:rPr>
                <w:rFonts w:ascii="宋体" w:hAnsi="宋体" w:hint="eastAsia"/>
                <w:color w:val="000000"/>
                <w:szCs w:val="24"/>
              </w:rPr>
              <w:t>L</w:t>
            </w:r>
          </w:p>
        </w:tc>
        <w:tc>
          <w:tcPr>
            <w:tcW w:w="1900" w:type="dxa"/>
            <w:vAlign w:val="center"/>
          </w:tcPr>
          <w:p w:rsidR="00411CB8" w:rsidRPr="009E4B39" w:rsidRDefault="00411CB8" w:rsidP="00411CB8">
            <w:pPr>
              <w:autoSpaceDE w:val="0"/>
              <w:autoSpaceDN w:val="0"/>
              <w:adjustRightInd w:val="0"/>
              <w:jc w:val="center"/>
              <w:rPr>
                <w:rFonts w:ascii="宋体" w:hAnsi="宋体"/>
                <w:color w:val="000000"/>
                <w:szCs w:val="24"/>
              </w:rPr>
            </w:pPr>
            <w:r w:rsidRPr="009E4B39">
              <w:rPr>
                <w:rFonts w:ascii="宋体" w:hAnsi="宋体"/>
                <w:color w:val="000000"/>
                <w:szCs w:val="24"/>
              </w:rPr>
              <w:t>＜0.1</w:t>
            </w:r>
          </w:p>
        </w:tc>
        <w:tc>
          <w:tcPr>
            <w:tcW w:w="2606" w:type="dxa"/>
            <w:vAlign w:val="center"/>
          </w:tcPr>
          <w:p w:rsidR="00411CB8" w:rsidRPr="009E4B39" w:rsidRDefault="00411CB8" w:rsidP="00411CB8">
            <w:pPr>
              <w:autoSpaceDE w:val="0"/>
              <w:autoSpaceDN w:val="0"/>
              <w:adjustRightInd w:val="0"/>
              <w:jc w:val="center"/>
              <w:rPr>
                <w:rFonts w:ascii="宋体" w:hAnsi="宋体"/>
                <w:color w:val="000000"/>
                <w:szCs w:val="24"/>
              </w:rPr>
            </w:pPr>
            <w:r w:rsidRPr="009E4B39">
              <w:rPr>
                <w:rFonts w:ascii="宋体" w:hAnsi="宋体" w:hint="eastAsia"/>
                <w:color w:val="000000"/>
                <w:szCs w:val="24"/>
              </w:rPr>
              <w:t>合格</w:t>
            </w:r>
          </w:p>
        </w:tc>
      </w:tr>
    </w:tbl>
    <w:p w:rsidR="00FB79F4" w:rsidRPr="00FB79F4" w:rsidRDefault="00FB79F4" w:rsidP="00FB79F4">
      <w:pPr>
        <w:spacing w:line="360" w:lineRule="auto"/>
        <w:ind w:firstLineChars="200" w:firstLine="420"/>
        <w:rPr>
          <w:rFonts w:ascii="Times New Roman" w:eastAsia="宋体" w:hAnsi="Times New Roman" w:cs="Times New Roman"/>
          <w:szCs w:val="24"/>
        </w:rPr>
      </w:pPr>
    </w:p>
    <w:p w:rsidR="00FB79F4" w:rsidRPr="00623DEB" w:rsidRDefault="00FB79F4" w:rsidP="00623DEB">
      <w:pPr>
        <w:pStyle w:val="a6"/>
        <w:numPr>
          <w:ilvl w:val="0"/>
          <w:numId w:val="8"/>
        </w:numPr>
        <w:spacing w:line="360" w:lineRule="auto"/>
        <w:ind w:firstLineChars="0"/>
        <w:rPr>
          <w:rFonts w:ascii="Times New Roman" w:eastAsia="宋体" w:hAnsi="Times New Roman" w:cs="Times New Roman"/>
          <w:spacing w:val="-1"/>
          <w:szCs w:val="24"/>
        </w:rPr>
      </w:pPr>
      <w:r w:rsidRPr="00623DEB">
        <w:rPr>
          <w:rFonts w:ascii="Times New Roman" w:eastAsia="宋体" w:hAnsi="Times New Roman" w:cs="Times New Roman" w:hint="eastAsia"/>
          <w:b/>
          <w:bCs/>
          <w:spacing w:val="-1"/>
          <w:sz w:val="24"/>
          <w:szCs w:val="32"/>
        </w:rPr>
        <w:t>与国内相关标准的关系</w:t>
      </w:r>
      <w:r w:rsidRPr="00623DEB">
        <w:rPr>
          <w:rFonts w:ascii="Times New Roman" w:eastAsia="宋体" w:hAnsi="Times New Roman" w:cs="Times New Roman" w:hint="eastAsia"/>
          <w:spacing w:val="-1"/>
          <w:szCs w:val="24"/>
        </w:rPr>
        <w:t xml:space="preserve"> </w:t>
      </w:r>
    </w:p>
    <w:p w:rsidR="00FB79F4" w:rsidRPr="00FB79F4" w:rsidRDefault="00FB79F4" w:rsidP="00FB79F4">
      <w:pPr>
        <w:spacing w:line="360" w:lineRule="auto"/>
        <w:ind w:firstLineChars="200" w:firstLine="420"/>
        <w:rPr>
          <w:rFonts w:ascii="Times New Roman" w:eastAsia="宋体" w:hAnsi="Times New Roman" w:cs="Times New Roman"/>
          <w:spacing w:val="-1"/>
          <w:szCs w:val="24"/>
        </w:rPr>
      </w:pPr>
      <w:r w:rsidRPr="00FB79F4">
        <w:rPr>
          <w:rFonts w:ascii="Times New Roman" w:eastAsia="宋体" w:hAnsi="Times New Roman" w:cs="Times New Roman" w:hint="eastAsia"/>
          <w:szCs w:val="24"/>
        </w:rPr>
        <w:t>目前国内对宠物益生菌祛味剂无明确定义，也没有相关的强制性法规。</w:t>
      </w:r>
    </w:p>
    <w:p w:rsidR="00FB79F4" w:rsidRPr="00FB79F4" w:rsidRDefault="001C27F1" w:rsidP="00FB79F4">
      <w:pPr>
        <w:spacing w:line="360" w:lineRule="auto"/>
        <w:ind w:firstLineChars="200" w:firstLine="416"/>
        <w:rPr>
          <w:rFonts w:ascii="Times New Roman" w:eastAsia="宋体" w:hAnsi="Times New Roman" w:cs="Times New Roman"/>
          <w:spacing w:val="-1"/>
          <w:szCs w:val="24"/>
        </w:rPr>
      </w:pPr>
      <w:r w:rsidRPr="001C27F1">
        <w:rPr>
          <w:rFonts w:ascii="Times New Roman" w:eastAsia="宋体" w:hAnsi="Times New Roman" w:cs="Times New Roman" w:hint="eastAsia"/>
          <w:spacing w:val="-1"/>
          <w:szCs w:val="24"/>
        </w:rPr>
        <w:t>目前该产品没有国际标准。</w:t>
      </w:r>
    </w:p>
    <w:p w:rsidR="00FB79F4" w:rsidRPr="00623DEB" w:rsidRDefault="00FB79F4" w:rsidP="00623DEB">
      <w:pPr>
        <w:pStyle w:val="a6"/>
        <w:numPr>
          <w:ilvl w:val="0"/>
          <w:numId w:val="8"/>
        </w:numPr>
        <w:spacing w:line="360" w:lineRule="auto"/>
        <w:ind w:firstLineChars="0"/>
        <w:rPr>
          <w:rFonts w:ascii="Times New Roman" w:eastAsia="宋体" w:hAnsi="Times New Roman" w:cs="Times New Roman"/>
          <w:spacing w:val="-1"/>
          <w:szCs w:val="24"/>
        </w:rPr>
      </w:pPr>
      <w:r w:rsidRPr="00623DEB">
        <w:rPr>
          <w:rFonts w:ascii="Times New Roman" w:eastAsia="宋体" w:hAnsi="Times New Roman" w:cs="Times New Roman"/>
          <w:b/>
          <w:bCs/>
          <w:spacing w:val="-1"/>
          <w:sz w:val="24"/>
          <w:szCs w:val="32"/>
        </w:rPr>
        <w:t>重大分歧意见的处理经过和依据</w:t>
      </w:r>
      <w:r w:rsidRPr="00623DEB">
        <w:rPr>
          <w:rFonts w:ascii="Times New Roman" w:eastAsia="宋体" w:hAnsi="Times New Roman" w:cs="Times New Roman"/>
          <w:spacing w:val="-1"/>
          <w:szCs w:val="24"/>
        </w:rPr>
        <w:t xml:space="preserve"> </w:t>
      </w:r>
    </w:p>
    <w:p w:rsidR="00FB79F4" w:rsidRPr="00FB79F4" w:rsidRDefault="00FB79F4" w:rsidP="00FB79F4">
      <w:pPr>
        <w:spacing w:line="360" w:lineRule="auto"/>
        <w:ind w:firstLineChars="200" w:firstLine="416"/>
        <w:rPr>
          <w:rFonts w:ascii="Times New Roman" w:eastAsia="宋体" w:hAnsi="Times New Roman" w:cs="Times New Roman"/>
          <w:spacing w:val="-1"/>
          <w:szCs w:val="24"/>
        </w:rPr>
      </w:pPr>
      <w:r w:rsidRPr="00FB79F4">
        <w:rPr>
          <w:rFonts w:ascii="Times New Roman" w:eastAsia="宋体" w:hAnsi="Times New Roman" w:cs="Times New Roman"/>
          <w:spacing w:val="-1"/>
          <w:szCs w:val="24"/>
        </w:rPr>
        <w:t>标准编制过程中</w:t>
      </w:r>
      <w:r w:rsidR="001C27F1">
        <w:rPr>
          <w:rFonts w:ascii="Times New Roman" w:eastAsia="宋体" w:hAnsi="Times New Roman" w:cs="Times New Roman" w:hint="eastAsia"/>
          <w:spacing w:val="-1"/>
          <w:szCs w:val="24"/>
        </w:rPr>
        <w:t>暂无</w:t>
      </w:r>
      <w:r w:rsidRPr="00FB79F4">
        <w:rPr>
          <w:rFonts w:ascii="Times New Roman" w:eastAsia="宋体" w:hAnsi="Times New Roman" w:cs="Times New Roman"/>
          <w:spacing w:val="-1"/>
          <w:szCs w:val="24"/>
        </w:rPr>
        <w:t>重大意见分歧。</w:t>
      </w:r>
      <w:r w:rsidRPr="00FB79F4">
        <w:rPr>
          <w:rFonts w:ascii="Times New Roman" w:eastAsia="宋体" w:hAnsi="Times New Roman" w:cs="Times New Roman"/>
          <w:spacing w:val="-1"/>
          <w:szCs w:val="24"/>
        </w:rPr>
        <w:t xml:space="preserve"> </w:t>
      </w:r>
    </w:p>
    <w:p w:rsidR="00FB79F4" w:rsidRPr="00623DEB" w:rsidRDefault="00FB79F4" w:rsidP="00623DEB">
      <w:pPr>
        <w:pStyle w:val="a6"/>
        <w:numPr>
          <w:ilvl w:val="0"/>
          <w:numId w:val="8"/>
        </w:numPr>
        <w:spacing w:line="360" w:lineRule="auto"/>
        <w:ind w:firstLineChars="0"/>
        <w:rPr>
          <w:rFonts w:ascii="Times New Roman" w:eastAsia="宋体" w:hAnsi="Times New Roman" w:cs="Times New Roman"/>
          <w:b/>
          <w:bCs/>
          <w:spacing w:val="-1"/>
          <w:sz w:val="24"/>
          <w:szCs w:val="32"/>
        </w:rPr>
      </w:pPr>
      <w:r w:rsidRPr="00623DEB">
        <w:rPr>
          <w:rFonts w:ascii="Times New Roman" w:eastAsia="宋体" w:hAnsi="Times New Roman" w:cs="Times New Roman" w:hint="eastAsia"/>
          <w:b/>
          <w:bCs/>
          <w:spacing w:val="-1"/>
          <w:sz w:val="24"/>
          <w:szCs w:val="32"/>
        </w:rPr>
        <w:t>标志性建议说明</w:t>
      </w:r>
    </w:p>
    <w:p w:rsidR="00FB79F4" w:rsidRPr="00FB79F4" w:rsidRDefault="00FB79F4" w:rsidP="00FB79F4">
      <w:pPr>
        <w:spacing w:line="360" w:lineRule="auto"/>
        <w:ind w:firstLineChars="200" w:firstLine="416"/>
        <w:rPr>
          <w:rFonts w:ascii="Times New Roman" w:eastAsia="宋体" w:hAnsi="Times New Roman" w:cs="Times New Roman"/>
          <w:spacing w:val="-1"/>
          <w:szCs w:val="24"/>
        </w:rPr>
      </w:pPr>
      <w:r w:rsidRPr="00FB79F4">
        <w:rPr>
          <w:rFonts w:ascii="Times New Roman" w:eastAsia="宋体" w:hAnsi="Times New Roman" w:cs="Times New Roman" w:hint="eastAsia"/>
          <w:spacing w:val="-1"/>
          <w:szCs w:val="24"/>
        </w:rPr>
        <w:t>推荐性。</w:t>
      </w:r>
    </w:p>
    <w:p w:rsidR="00FB79F4" w:rsidRPr="00623DEB" w:rsidRDefault="00FB79F4" w:rsidP="00623DEB">
      <w:pPr>
        <w:pStyle w:val="a6"/>
        <w:numPr>
          <w:ilvl w:val="0"/>
          <w:numId w:val="8"/>
        </w:numPr>
        <w:spacing w:line="360" w:lineRule="auto"/>
        <w:ind w:firstLineChars="0"/>
        <w:rPr>
          <w:rFonts w:ascii="Times New Roman" w:eastAsia="宋体" w:hAnsi="Times New Roman" w:cs="Times New Roman"/>
          <w:b/>
          <w:bCs/>
          <w:spacing w:val="-1"/>
          <w:sz w:val="24"/>
          <w:szCs w:val="32"/>
        </w:rPr>
      </w:pPr>
      <w:r w:rsidRPr="00623DEB">
        <w:rPr>
          <w:rFonts w:ascii="Times New Roman" w:eastAsia="宋体" w:hAnsi="Times New Roman" w:cs="Times New Roman" w:hint="eastAsia"/>
          <w:b/>
          <w:bCs/>
          <w:spacing w:val="-1"/>
          <w:sz w:val="24"/>
          <w:szCs w:val="32"/>
        </w:rPr>
        <w:t>其</w:t>
      </w:r>
      <w:r w:rsidR="001C27F1" w:rsidRPr="00623DEB">
        <w:rPr>
          <w:rFonts w:ascii="Times New Roman" w:eastAsia="宋体" w:hAnsi="Times New Roman" w:cs="Times New Roman" w:hint="eastAsia"/>
          <w:b/>
          <w:bCs/>
          <w:spacing w:val="-1"/>
          <w:sz w:val="24"/>
          <w:szCs w:val="32"/>
        </w:rPr>
        <w:t>它应予说明的事项</w:t>
      </w:r>
    </w:p>
    <w:p w:rsidR="00FB79F4" w:rsidRPr="00FB79F4" w:rsidRDefault="001C27F1" w:rsidP="00FB79F4">
      <w:pPr>
        <w:spacing w:line="360" w:lineRule="auto"/>
        <w:ind w:firstLineChars="200" w:firstLine="416"/>
        <w:rPr>
          <w:rFonts w:ascii="Times New Roman" w:eastAsia="宋体" w:hAnsi="Times New Roman" w:cs="Times New Roman"/>
          <w:spacing w:val="-1"/>
          <w:szCs w:val="24"/>
        </w:rPr>
      </w:pPr>
      <w:r>
        <w:rPr>
          <w:rFonts w:ascii="Times New Roman" w:eastAsia="宋体" w:hAnsi="Times New Roman" w:cs="Times New Roman" w:hint="eastAsia"/>
          <w:spacing w:val="-1"/>
          <w:szCs w:val="24"/>
        </w:rPr>
        <w:t>无</w:t>
      </w:r>
    </w:p>
    <w:p w:rsidR="00FB79F4" w:rsidRPr="00FB79F4" w:rsidRDefault="00FB79F4" w:rsidP="00FB79F4">
      <w:pPr>
        <w:spacing w:line="360" w:lineRule="auto"/>
        <w:ind w:firstLineChars="200" w:firstLine="416"/>
        <w:rPr>
          <w:rFonts w:ascii="Times New Roman" w:eastAsia="宋体" w:hAnsi="Times New Roman" w:cs="Times New Roman"/>
          <w:spacing w:val="-1"/>
          <w:szCs w:val="24"/>
        </w:rPr>
      </w:pPr>
      <w:r w:rsidRPr="00FB79F4">
        <w:rPr>
          <w:rFonts w:ascii="Times New Roman" w:eastAsia="宋体" w:hAnsi="Times New Roman" w:cs="Times New Roman"/>
          <w:spacing w:val="-1"/>
          <w:szCs w:val="24"/>
        </w:rPr>
        <w:t>不涉及知识产权相关事宜</w:t>
      </w:r>
      <w:r w:rsidRPr="00FB79F4">
        <w:rPr>
          <w:rFonts w:ascii="Times New Roman" w:eastAsia="宋体" w:hAnsi="Times New Roman" w:cs="Times New Roman" w:hint="eastAsia"/>
          <w:spacing w:val="-1"/>
          <w:szCs w:val="24"/>
        </w:rPr>
        <w:t>。</w:t>
      </w:r>
    </w:p>
    <w:p w:rsidR="00B87383" w:rsidRPr="00FB79F4" w:rsidRDefault="00FB79F4" w:rsidP="001C27F1">
      <w:pPr>
        <w:spacing w:line="360" w:lineRule="auto"/>
        <w:jc w:val="center"/>
      </w:pPr>
      <w:r w:rsidRPr="00FB79F4">
        <w:rPr>
          <w:rFonts w:ascii="Times New Roman" w:eastAsia="宋体" w:hAnsi="Times New Roman" w:cs="Times New Roman"/>
          <w:szCs w:val="24"/>
        </w:rPr>
        <w:br w:type="page"/>
      </w:r>
    </w:p>
    <w:sectPr w:rsidR="00B87383" w:rsidRPr="00FB79F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8F6" w:rsidRDefault="001E78F6" w:rsidP="00FB79F4">
      <w:r>
        <w:separator/>
      </w:r>
    </w:p>
  </w:endnote>
  <w:endnote w:type="continuationSeparator" w:id="0">
    <w:p w:rsidR="001E78F6" w:rsidRDefault="001E78F6" w:rsidP="00FB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8F6" w:rsidRDefault="001E78F6" w:rsidP="00FB79F4">
      <w:r>
        <w:separator/>
      </w:r>
    </w:p>
  </w:footnote>
  <w:footnote w:type="continuationSeparator" w:id="0">
    <w:p w:rsidR="001E78F6" w:rsidRDefault="001E78F6" w:rsidP="00FB7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38AFF0"/>
    <w:multiLevelType w:val="singleLevel"/>
    <w:tmpl w:val="B3207342"/>
    <w:lvl w:ilvl="0">
      <w:start w:val="1"/>
      <w:numFmt w:val="decimal"/>
      <w:lvlText w:val="%1."/>
      <w:lvlJc w:val="left"/>
      <w:pPr>
        <w:ind w:left="420" w:hanging="420"/>
      </w:pPr>
      <w:rPr>
        <w:rFonts w:hint="eastAsia"/>
      </w:rPr>
    </w:lvl>
  </w:abstractNum>
  <w:abstractNum w:abstractNumId="1">
    <w:nsid w:val="00DF103D"/>
    <w:multiLevelType w:val="multilevel"/>
    <w:tmpl w:val="1CD45C44"/>
    <w:lvl w:ilvl="0">
      <w:start w:val="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19E1C67"/>
    <w:multiLevelType w:val="hybridMultilevel"/>
    <w:tmpl w:val="BDAE7284"/>
    <w:lvl w:ilvl="0" w:tplc="5D9EFCEA">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6FABCE"/>
    <w:multiLevelType w:val="singleLevel"/>
    <w:tmpl w:val="156FABCE"/>
    <w:lvl w:ilvl="0">
      <w:start w:val="7"/>
      <w:numFmt w:val="chineseCounting"/>
      <w:suff w:val="nothing"/>
      <w:lvlText w:val="%1、"/>
      <w:lvlJc w:val="left"/>
      <w:rPr>
        <w:rFonts w:hint="eastAsia"/>
      </w:rPr>
    </w:lvl>
  </w:abstractNum>
  <w:abstractNum w:abstractNumId="4">
    <w:nsid w:val="2A7923D7"/>
    <w:multiLevelType w:val="hybridMultilevel"/>
    <w:tmpl w:val="2BC0E1DE"/>
    <w:lvl w:ilvl="0" w:tplc="1205E659">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6570C1C"/>
    <w:multiLevelType w:val="multilevel"/>
    <w:tmpl w:val="C9EACEC0"/>
    <w:lvl w:ilvl="0">
      <w:start w:val="1"/>
      <w:numFmt w:val="decimal"/>
      <w:lvlText w:val="1.%1"/>
      <w:lvlJc w:val="left"/>
      <w:pPr>
        <w:tabs>
          <w:tab w:val="num" w:pos="312"/>
        </w:tabs>
      </w:pPr>
      <w:rPr>
        <w:rFonts w:hint="eastAsia"/>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nsid w:val="53746204"/>
    <w:multiLevelType w:val="hybridMultilevel"/>
    <w:tmpl w:val="0B9A8632"/>
    <w:lvl w:ilvl="0" w:tplc="D10C65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9D67FF2"/>
    <w:multiLevelType w:val="hybridMultilevel"/>
    <w:tmpl w:val="5302DF78"/>
    <w:lvl w:ilvl="0" w:tplc="A1F814E6">
      <w:start w:val="1"/>
      <w:numFmt w:val="decimal"/>
      <w:lvlText w:val="3.%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3"/>
  </w:num>
  <w:num w:numId="4">
    <w:abstractNumId w:val="2"/>
  </w:num>
  <w:num w:numId="5">
    <w:abstractNumId w:val="4"/>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1B0"/>
    <w:rsid w:val="00001527"/>
    <w:rsid w:val="00014224"/>
    <w:rsid w:val="000571B0"/>
    <w:rsid w:val="000D1F00"/>
    <w:rsid w:val="00111516"/>
    <w:rsid w:val="001C27F1"/>
    <w:rsid w:val="001E78F6"/>
    <w:rsid w:val="00246936"/>
    <w:rsid w:val="002B1011"/>
    <w:rsid w:val="00303215"/>
    <w:rsid w:val="003133A8"/>
    <w:rsid w:val="00411CB8"/>
    <w:rsid w:val="00453741"/>
    <w:rsid w:val="004812C5"/>
    <w:rsid w:val="0049511D"/>
    <w:rsid w:val="004A30DE"/>
    <w:rsid w:val="004B178B"/>
    <w:rsid w:val="004C34C1"/>
    <w:rsid w:val="0057350E"/>
    <w:rsid w:val="00623DEB"/>
    <w:rsid w:val="006F5EBC"/>
    <w:rsid w:val="0074564F"/>
    <w:rsid w:val="007D03B3"/>
    <w:rsid w:val="0080294B"/>
    <w:rsid w:val="00803196"/>
    <w:rsid w:val="008801B1"/>
    <w:rsid w:val="00881CDA"/>
    <w:rsid w:val="00893B55"/>
    <w:rsid w:val="008B5DA7"/>
    <w:rsid w:val="008E2F67"/>
    <w:rsid w:val="009130B3"/>
    <w:rsid w:val="00991CDE"/>
    <w:rsid w:val="009D5EFA"/>
    <w:rsid w:val="009D6385"/>
    <w:rsid w:val="009E4B39"/>
    <w:rsid w:val="00A306B3"/>
    <w:rsid w:val="00A375D4"/>
    <w:rsid w:val="00B37DE2"/>
    <w:rsid w:val="00B7760D"/>
    <w:rsid w:val="00B87383"/>
    <w:rsid w:val="00C165B6"/>
    <w:rsid w:val="00C35451"/>
    <w:rsid w:val="00CB0C9B"/>
    <w:rsid w:val="00CF0051"/>
    <w:rsid w:val="00D04389"/>
    <w:rsid w:val="00E3366D"/>
    <w:rsid w:val="00E436EA"/>
    <w:rsid w:val="00EA0E34"/>
    <w:rsid w:val="00EB47B4"/>
    <w:rsid w:val="00F23444"/>
    <w:rsid w:val="00FB79F4"/>
    <w:rsid w:val="00FC5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12A702-C0BD-4BCC-BAB5-71A7C30A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79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79F4"/>
    <w:rPr>
      <w:sz w:val="18"/>
      <w:szCs w:val="18"/>
    </w:rPr>
  </w:style>
  <w:style w:type="paragraph" w:styleId="a4">
    <w:name w:val="footer"/>
    <w:basedOn w:val="a"/>
    <w:link w:val="Char0"/>
    <w:uiPriority w:val="99"/>
    <w:unhideWhenUsed/>
    <w:rsid w:val="00FB79F4"/>
    <w:pPr>
      <w:tabs>
        <w:tab w:val="center" w:pos="4153"/>
        <w:tab w:val="right" w:pos="8306"/>
      </w:tabs>
      <w:snapToGrid w:val="0"/>
      <w:jc w:val="left"/>
    </w:pPr>
    <w:rPr>
      <w:sz w:val="18"/>
      <w:szCs w:val="18"/>
    </w:rPr>
  </w:style>
  <w:style w:type="character" w:customStyle="1" w:styleId="Char0">
    <w:name w:val="页脚 Char"/>
    <w:basedOn w:val="a0"/>
    <w:link w:val="a4"/>
    <w:uiPriority w:val="99"/>
    <w:rsid w:val="00FB79F4"/>
    <w:rPr>
      <w:sz w:val="18"/>
      <w:szCs w:val="18"/>
    </w:rPr>
  </w:style>
  <w:style w:type="table" w:styleId="a5">
    <w:name w:val="Table Grid"/>
    <w:basedOn w:val="a1"/>
    <w:rsid w:val="00CF00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801B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999</TotalTime>
  <Pages>6</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赵昌俊</dc:creator>
  <cp:keywords/>
  <dc:description/>
  <cp:lastModifiedBy>赵昌俊</cp:lastModifiedBy>
  <cp:revision>19</cp:revision>
  <dcterms:created xsi:type="dcterms:W3CDTF">2025-01-13T08:41:00Z</dcterms:created>
  <dcterms:modified xsi:type="dcterms:W3CDTF">2025-02-20T05:15:00Z</dcterms:modified>
</cp:coreProperties>
</file>