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3B52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黑体" w:hAnsi="宋体" w:eastAsia="黑体" w:cs="Times New Roman"/>
          <w:b w:val="0"/>
          <w:bCs/>
          <w:color w:val="auto"/>
          <w:kern w:val="2"/>
          <w:sz w:val="32"/>
          <w:szCs w:val="36"/>
          <w:lang w:val="en-US" w:eastAsia="zh-CN" w:bidi="ar-SA"/>
        </w:rPr>
      </w:pPr>
      <w:r>
        <w:rPr>
          <w:rFonts w:hint="eastAsia" w:ascii="黑体" w:hAnsi="宋体" w:eastAsia="黑体" w:cs="Times New Roman"/>
          <w:b w:val="0"/>
          <w:bCs/>
          <w:color w:val="auto"/>
          <w:kern w:val="2"/>
          <w:sz w:val="32"/>
          <w:szCs w:val="36"/>
          <w:lang w:val="en-US" w:eastAsia="zh-CN" w:bidi="ar-SA"/>
        </w:rPr>
        <w:t>广东省中医药学会</w:t>
      </w:r>
    </w:p>
    <w:p w14:paraId="5394073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黑体" w:hAnsi="宋体" w:eastAsia="黑体" w:cs="Times New Roman"/>
          <w:b w:val="0"/>
          <w:bCs/>
          <w:color w:val="auto"/>
          <w:kern w:val="2"/>
          <w:sz w:val="32"/>
          <w:szCs w:val="36"/>
          <w:lang w:val="en-US" w:eastAsia="zh-CN" w:bidi="ar-SA"/>
        </w:rPr>
      </w:pPr>
      <w:r>
        <w:rPr>
          <w:rFonts w:hint="eastAsia" w:ascii="黑体" w:hAnsi="宋体" w:eastAsia="黑体" w:cs="Times New Roman"/>
          <w:b w:val="0"/>
          <w:bCs/>
          <w:color w:val="auto"/>
          <w:kern w:val="2"/>
          <w:sz w:val="32"/>
          <w:szCs w:val="36"/>
          <w:lang w:val="en-US" w:eastAsia="zh-CN" w:bidi="ar-SA"/>
        </w:rPr>
        <w:t>《中医技术规范 八卦耳疗定位及配伍（</w:t>
      </w:r>
      <w:r>
        <w:rPr>
          <w:rFonts w:hint="eastAsia" w:ascii="黑体" w:hAnsi="宋体" w:eastAsia="黑体" w:cs="Times New Roman"/>
          <w:bCs/>
          <w:sz w:val="32"/>
          <w:szCs w:val="36"/>
        </w:rPr>
        <w:t>报批稿</w:t>
      </w:r>
      <w:r>
        <w:rPr>
          <w:rFonts w:hint="eastAsia" w:ascii="黑体" w:hAnsi="宋体" w:eastAsia="黑体" w:cs="Times New Roman"/>
          <w:b w:val="0"/>
          <w:bCs/>
          <w:color w:val="auto"/>
          <w:kern w:val="2"/>
          <w:sz w:val="32"/>
          <w:szCs w:val="36"/>
          <w:lang w:val="en-US" w:eastAsia="zh-CN" w:bidi="ar-SA"/>
        </w:rPr>
        <w:t>）》编制说明</w:t>
      </w:r>
    </w:p>
    <w:p w14:paraId="0ED9AD9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Times New Roman"/>
          <w:b/>
          <w:bCs/>
          <w:color w:val="FF0000"/>
          <w:kern w:val="2"/>
          <w:sz w:val="28"/>
          <w:szCs w:val="32"/>
          <w:lang w:val="en-US" w:eastAsia="zh-CN" w:bidi="ar-SA"/>
        </w:rPr>
      </w:pPr>
      <w:r>
        <w:rPr>
          <w:rFonts w:hint="eastAsia" w:ascii="宋体" w:hAnsi="宋体" w:eastAsia="宋体" w:cs="Times New Roman"/>
          <w:b w:val="0"/>
          <w:bCs/>
          <w:color w:val="auto"/>
          <w:kern w:val="2"/>
          <w:sz w:val="28"/>
          <w:szCs w:val="32"/>
          <w:lang w:val="en-US" w:eastAsia="zh-CN" w:bidi="ar-SA"/>
        </w:rPr>
        <w:t>（本稿完成时间：2025年02月12日）</w:t>
      </w:r>
    </w:p>
    <w:p w14:paraId="23C0AE2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一、任务来源</w:t>
      </w:r>
    </w:p>
    <w:p w14:paraId="15FD9FA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本标准编制项目于2024年07月24日由广东省中医药学会批准立项，立项公告参见粤中医药会字〔2024〕28号文件。标准制定过程依据《广东省中医药学会团体标准管理办法》的规定开展。</w:t>
      </w:r>
    </w:p>
    <w:p w14:paraId="50C2A49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二、编制背景、目的和意义</w:t>
      </w:r>
    </w:p>
    <w:p w14:paraId="6EFB612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（一）编制背景</w:t>
      </w:r>
    </w:p>
    <w:p w14:paraId="258EC826">
      <w:pPr>
        <w:snapToGrid w:val="0"/>
        <w:spacing w:line="360" w:lineRule="auto"/>
        <w:ind w:firstLine="560" w:firstLineChars="200"/>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lang w:eastAsia="zh-CN"/>
        </w:rPr>
        <w:t>依据中西方较有代表性的经络学说、全息理论、神经学说、反射学说等，“耳穴医疗”体系逐步形成和发展，成为中西医结合医学的重要研究内容之一。但耳穴的位置分布很多都与“倒置胎儿”的规律不相符，八卦耳疗通过《易经》八卦理论可以轻而易举地解决耳穴名称的不统一性和耳穴分布的不规律性，对定位及配伍进行统一，同时可以通过《易经》的“象思维”从不同的角度诊治，提高疗效和精简施术部位，减少患者痛苦。目前八卦耳疗尚无统一的国家标准或团体标准。为促进八卦耳疗的推广，统一应用于临床，其定位及配伍的规范化、标准化势在必行。</w:t>
      </w:r>
    </w:p>
    <w:p w14:paraId="1E0E0866">
      <w:pPr>
        <w:snapToGrid w:val="0"/>
        <w:spacing w:line="360" w:lineRule="auto"/>
        <w:ind w:firstLine="560" w:firstLineChars="200"/>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lang w:val="en-US" w:eastAsia="zh-CN"/>
        </w:rPr>
        <w:t>八卦耳疗</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lang w:val="en-US" w:eastAsia="zh-CN"/>
        </w:rPr>
        <w:t>系广东省茂名市第七批市级非物质文化遗产代表性项目</w:t>
      </w:r>
      <w:r>
        <w:rPr>
          <w:rFonts w:hint="eastAsia" w:ascii="宋体" w:hAnsi="宋体" w:eastAsia="宋体" w:cs="Times New Roman"/>
          <w:color w:val="000000"/>
          <w:sz w:val="28"/>
          <w:szCs w:val="28"/>
          <w:lang w:eastAsia="zh-CN"/>
        </w:rPr>
        <w:t>，是将《易经》中的八卦归类、意象思维创新性地运用在耳诊和耳疗中，以后天八卦图、洛书图以及先天八卦数为临床核心指导思想，主要运用“象思维”来治疗疾病的一种疗法。其操作简单、方便，疗效确切、稳定。八卦耳疗最大的特点就是只需记住八个卦的方位和衍生的寓意，就能按照“易医思维”灵活进行操作，是一种简、便、廉、效的新疗法。</w:t>
      </w:r>
    </w:p>
    <w:p w14:paraId="05AE33A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（二）目的</w:t>
      </w:r>
    </w:p>
    <w:p w14:paraId="5826CFB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对</w:t>
      </w:r>
      <w:r>
        <w:rPr>
          <w:rFonts w:hint="eastAsia" w:ascii="宋体" w:hAnsi="宋体" w:eastAsia="宋体" w:cs="Times New Roman"/>
          <w:sz w:val="28"/>
          <w:szCs w:val="28"/>
          <w:lang w:val="en-US" w:eastAsia="zh-CN"/>
        </w:rPr>
        <w:t>中医技术规范 八卦耳疗定位及配伍</w:t>
      </w:r>
      <w:r>
        <w:rPr>
          <w:rFonts w:hint="eastAsia" w:ascii="宋体" w:hAnsi="宋体" w:eastAsia="宋体" w:cs="Times New Roman"/>
          <w:sz w:val="28"/>
          <w:szCs w:val="28"/>
          <w:lang w:eastAsia="zh-CN"/>
        </w:rPr>
        <w:t>进行梳理</w:t>
      </w:r>
      <w:r>
        <w:rPr>
          <w:rFonts w:hint="eastAsia" w:ascii="宋体" w:hAnsi="宋体" w:eastAsia="宋体" w:cs="Times New Roman"/>
          <w:sz w:val="28"/>
          <w:szCs w:val="28"/>
        </w:rPr>
        <w:t>，</w:t>
      </w:r>
      <w:r>
        <w:rPr>
          <w:rFonts w:hint="eastAsia" w:ascii="宋体" w:hAnsi="宋体" w:eastAsia="宋体" w:cs="Times New Roman"/>
          <w:sz w:val="28"/>
          <w:szCs w:val="28"/>
          <w:lang w:eastAsia="zh-CN"/>
        </w:rPr>
        <w:t>解决八卦耳疗研究应用中关于定位及配伍的标准化问题。</w:t>
      </w:r>
    </w:p>
    <w:p w14:paraId="68D6834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（三）意义</w:t>
      </w:r>
    </w:p>
    <w:p w14:paraId="77A2103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eastAsia="zh-CN"/>
        </w:rPr>
        <w:t>八卦耳疗是</w:t>
      </w:r>
      <w:r>
        <w:rPr>
          <w:rFonts w:hint="eastAsia" w:ascii="宋体" w:hAnsi="宋体" w:eastAsia="宋体" w:cs="Times New Roman"/>
          <w:sz w:val="28"/>
          <w:szCs w:val="28"/>
          <w:lang w:val="en-US" w:eastAsia="zh-CN"/>
        </w:rPr>
        <w:t>茂名市第七批市级非物质文化遗产代表性项目</w:t>
      </w:r>
      <w:r>
        <w:rPr>
          <w:rFonts w:hint="eastAsia" w:ascii="宋体" w:hAnsi="宋体" w:eastAsia="宋体" w:cs="Times New Roman"/>
          <w:sz w:val="28"/>
          <w:szCs w:val="28"/>
          <w:lang w:eastAsia="zh-CN"/>
        </w:rPr>
        <w:t>，具有简、便、廉、效的特点，是</w:t>
      </w:r>
      <w:r>
        <w:rPr>
          <w:rFonts w:hint="eastAsia" w:ascii="宋体" w:hAnsi="宋体" w:eastAsia="宋体" w:cs="Times New Roman"/>
          <w:sz w:val="28"/>
          <w:szCs w:val="28"/>
          <w:lang w:val="en-US" w:eastAsia="zh-CN"/>
        </w:rPr>
        <w:t>临床治疗的</w:t>
      </w:r>
      <w:r>
        <w:rPr>
          <w:rFonts w:hint="eastAsia" w:ascii="宋体" w:hAnsi="宋体" w:eastAsia="宋体" w:cs="Times New Roman"/>
          <w:sz w:val="28"/>
          <w:szCs w:val="28"/>
          <w:lang w:eastAsia="zh-CN"/>
        </w:rPr>
        <w:t>重要的补充成分。但目前其发展较为局限，推广力度不足，很大程度是源于其缺乏系统、规范准确的标准化。解决八卦耳疗研究应用中关于定位及配伍的标准化问题是制定相关团体标准的主要目的。制定八卦耳疗的定位及配伍能够更好地做到非物质文化遗产的传承推广工作，只有更规范地应用，才能薪火相传。</w:t>
      </w:r>
    </w:p>
    <w:p w14:paraId="2AB1A30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三、工作组简况</w:t>
      </w:r>
    </w:p>
    <w:p w14:paraId="14F5152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（一）起草单位：</w:t>
      </w:r>
    </w:p>
    <w:p w14:paraId="08AF37B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广东省第二中医院、广东省中医院、茂名市中医药事业发展中心、茂名市职业病防治院、广州中医药大学第三附属医院、广州市东升医院、茂名市中医药学会、肇庆医学高等专科学校附属医院、新疆伊宁市伊然有道中医医院、郴州市苏仙区易医文化传播有限责任公司、广东省利乐根源中医学研究院、潮州市慧生健康管理有限公司、上海淳正健康科技有限公司、成都锦江志道中医诊所有限公司、乌鲁木齐市沙依巴克区奇台路三真堂健康理疗工作室、扶绥县艾健堂养生馆、深圳市坪山区见康先生中医生活馆、广州市南沙区小古瑶一健康养生中心、澳门宇晴医疗有限公司、香港金康道夫生物科技有限公司。</w:t>
      </w:r>
    </w:p>
    <w:p w14:paraId="5ECD9F9A">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（二）起草人员：</w:t>
      </w:r>
    </w:p>
    <w:p w14:paraId="6867778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1.专家组：</w:t>
      </w:r>
    </w:p>
    <w:p w14:paraId="381D1C7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曾科学、盖娟娟、曲崇正、黄小平、卢江华、胡庶明、吕敏、王丹宁、李慧、刘晓伟</w:t>
      </w:r>
    </w:p>
    <w:p w14:paraId="5C8A1C8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2.工作组：</w:t>
      </w:r>
    </w:p>
    <w:p w14:paraId="3A0D9F7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江露苗、童艳、雷星月、宋朱辰、许少芬、朱天竞、李映秀、王宇驰、李霞、张静萍、张莹、吴敬根、潘小伟、张旭莉、杨秀芬、冯燕、郑向东、沈浩、唐蕾蕾、陈艳、陈桦、韦水秀、欧阳雅丽、许曼、楼研俊、邢苏良、沈丹青、张玉莲、闵丽华、韩广涛、唐琼玲、范伟芝、周鹰、邵容晖、苗峻、贾云枫、董辉、王国娟、吕红、龚臻。</w:t>
      </w:r>
    </w:p>
    <w:p w14:paraId="5B80630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四、编制思路和原则</w:t>
      </w:r>
    </w:p>
    <w:p w14:paraId="4B8C68A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《中医技术规范 八卦耳疗定位及配伍》以《易经》中的后天八卦图、洛书图以及先天八卦数为临床核心指导思想，参照由中国中医药出版社发行的《八卦耳疗》，以及由中国古籍出版社发行的《医画开天》两本书籍。从“术语和定义”、“八卦耳疗体表定位的原则和方法”、“耳八卦定位”、“耳六十四卦定位”、“配伍”五大方面进行标准编写。</w:t>
      </w:r>
    </w:p>
    <w:p w14:paraId="5ACAAEA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五、主要工作过程</w:t>
      </w:r>
    </w:p>
    <w:p w14:paraId="74BA35FB">
      <w:pPr>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1.前期通过分析整理国内发表的有关</w:t>
      </w:r>
      <w:r>
        <w:rPr>
          <w:rFonts w:hint="eastAsia" w:ascii="宋体" w:hAnsi="宋体" w:eastAsia="宋体" w:cs="Times New Roman"/>
          <w:b w:val="0"/>
          <w:bCs w:val="0"/>
          <w:color w:val="auto"/>
          <w:kern w:val="2"/>
          <w:sz w:val="28"/>
          <w:szCs w:val="28"/>
          <w:lang w:val="en-US" w:eastAsia="zh-CN" w:bidi="ar-SA"/>
        </w:rPr>
        <w:t>八卦耳疗</w:t>
      </w:r>
      <w:r>
        <w:rPr>
          <w:rFonts w:hint="eastAsia" w:ascii="宋体" w:hAnsi="宋体" w:eastAsia="宋体" w:cs="Times New Roman"/>
          <w:sz w:val="28"/>
          <w:szCs w:val="28"/>
        </w:rPr>
        <w:t>的</w:t>
      </w:r>
      <w:r>
        <w:rPr>
          <w:rFonts w:hint="eastAsia" w:ascii="宋体" w:hAnsi="宋体" w:eastAsia="宋体" w:cs="Times New Roman"/>
          <w:sz w:val="28"/>
          <w:szCs w:val="28"/>
          <w:lang w:val="en-US" w:eastAsia="zh-CN"/>
        </w:rPr>
        <w:t>书籍</w:t>
      </w:r>
      <w:r>
        <w:rPr>
          <w:rFonts w:hint="eastAsia" w:ascii="宋体" w:hAnsi="宋体" w:eastAsia="宋体" w:cs="Times New Roman"/>
          <w:sz w:val="28"/>
          <w:szCs w:val="28"/>
        </w:rPr>
        <w:t>，发现</w:t>
      </w:r>
      <w:r>
        <w:rPr>
          <w:rFonts w:hint="eastAsia" w:ascii="宋体" w:hAnsi="宋体" w:eastAsia="宋体" w:cs="Times New Roman"/>
          <w:b w:val="0"/>
          <w:bCs w:val="0"/>
          <w:color w:val="auto"/>
          <w:kern w:val="2"/>
          <w:sz w:val="28"/>
          <w:szCs w:val="28"/>
          <w:lang w:val="en-US" w:eastAsia="zh-CN" w:bidi="ar-SA"/>
        </w:rPr>
        <w:t>八卦耳疗</w:t>
      </w:r>
      <w:r>
        <w:rPr>
          <w:rFonts w:hint="eastAsia" w:ascii="宋体" w:hAnsi="宋体" w:eastAsia="宋体" w:cs="Times New Roman"/>
          <w:sz w:val="28"/>
          <w:szCs w:val="28"/>
        </w:rPr>
        <w:t>临床应用广泛、疗效显著，但存在</w:t>
      </w:r>
      <w:r>
        <w:rPr>
          <w:rFonts w:hint="eastAsia" w:ascii="宋体" w:hAnsi="宋体" w:eastAsia="宋体" w:cs="Times New Roman"/>
          <w:b w:val="0"/>
          <w:bCs w:val="0"/>
          <w:color w:val="auto"/>
          <w:kern w:val="2"/>
          <w:sz w:val="28"/>
          <w:szCs w:val="28"/>
          <w:lang w:val="en-US" w:eastAsia="zh-CN" w:bidi="ar-SA"/>
        </w:rPr>
        <w:t>定位及配伍</w:t>
      </w:r>
      <w:r>
        <w:rPr>
          <w:rFonts w:hint="eastAsia" w:ascii="宋体" w:hAnsi="宋体" w:eastAsia="宋体" w:cs="Times New Roman"/>
          <w:sz w:val="28"/>
          <w:szCs w:val="28"/>
        </w:rPr>
        <w:t>不统一等诸多问题，目前尚无统一的国家标准或行业标准。</w:t>
      </w:r>
    </w:p>
    <w:p w14:paraId="22C5154A">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．组织成立编写专家组与工作组讨论并确定标准内容：依次对</w:t>
      </w:r>
      <w:r>
        <w:rPr>
          <w:rFonts w:hint="eastAsia" w:ascii="宋体" w:hAnsi="宋体" w:eastAsia="宋体" w:cs="Times New Roman"/>
          <w:b w:val="0"/>
          <w:bCs w:val="0"/>
          <w:color w:val="auto"/>
          <w:kern w:val="2"/>
          <w:sz w:val="28"/>
          <w:szCs w:val="28"/>
          <w:lang w:val="en-US" w:eastAsia="zh-CN" w:bidi="ar-SA"/>
        </w:rPr>
        <w:t>八卦耳疗</w:t>
      </w:r>
      <w:r>
        <w:rPr>
          <w:rFonts w:hint="eastAsia" w:ascii="宋体" w:hAnsi="宋体" w:eastAsia="宋体" w:cs="Times New Roman"/>
          <w:sz w:val="28"/>
          <w:szCs w:val="28"/>
        </w:rPr>
        <w:t>中特有的定位的原则和方法</w:t>
      </w:r>
      <w:r>
        <w:rPr>
          <w:rFonts w:hint="eastAsia" w:ascii="宋体" w:hAnsi="宋体" w:eastAsia="宋体" w:cs="Times New Roman"/>
          <w:b w:val="0"/>
          <w:bCs w:val="0"/>
          <w:color w:val="auto"/>
          <w:kern w:val="2"/>
          <w:sz w:val="28"/>
          <w:szCs w:val="28"/>
          <w:lang w:val="en-US" w:eastAsia="zh-CN" w:bidi="ar-SA"/>
        </w:rPr>
        <w:t>及配伍</w:t>
      </w:r>
      <w:r>
        <w:rPr>
          <w:rFonts w:hint="eastAsia" w:ascii="宋体" w:hAnsi="宋体" w:eastAsia="宋体" w:cs="Times New Roman"/>
          <w:sz w:val="28"/>
          <w:szCs w:val="28"/>
        </w:rPr>
        <w:t>进行详细说明，并配有相关图片进一步明确相关术语的含义。对所有穴位</w:t>
      </w:r>
      <w:r>
        <w:rPr>
          <w:rFonts w:hint="eastAsia" w:ascii="宋体" w:hAnsi="宋体" w:eastAsia="宋体" w:cs="Times New Roman"/>
          <w:sz w:val="28"/>
          <w:szCs w:val="28"/>
          <w:lang w:eastAsia="zh-CN"/>
        </w:rPr>
        <w:t>以后天八卦图、洛书图以及先天八卦数为临床核心指导思想，</w:t>
      </w:r>
      <w:r>
        <w:rPr>
          <w:rFonts w:hint="eastAsia" w:ascii="宋体" w:hAnsi="宋体" w:eastAsia="宋体" w:cs="Times New Roman"/>
          <w:sz w:val="28"/>
          <w:szCs w:val="28"/>
        </w:rPr>
        <w:t>进行</w:t>
      </w:r>
      <w:r>
        <w:rPr>
          <w:rFonts w:hint="eastAsia" w:ascii="宋体" w:hAnsi="宋体" w:eastAsia="宋体" w:cs="Times New Roman"/>
          <w:b w:val="0"/>
          <w:bCs w:val="0"/>
          <w:color w:val="auto"/>
          <w:kern w:val="2"/>
          <w:sz w:val="28"/>
          <w:szCs w:val="28"/>
          <w:lang w:val="en-US" w:eastAsia="zh-CN" w:bidi="ar-SA"/>
        </w:rPr>
        <w:t>定位及配伍</w:t>
      </w:r>
      <w:r>
        <w:rPr>
          <w:rFonts w:hint="eastAsia" w:ascii="宋体" w:hAnsi="宋体" w:eastAsia="宋体" w:cs="Times New Roman"/>
          <w:sz w:val="28"/>
          <w:szCs w:val="28"/>
        </w:rPr>
        <w:t>的标注与解释，并配有相关图片进行更直观的说明。</w:t>
      </w:r>
    </w:p>
    <w:p w14:paraId="1738A01B">
      <w:pPr>
        <w:snapToGrid w:val="0"/>
        <w:spacing w:line="360" w:lineRule="auto"/>
        <w:ind w:firstLine="560" w:firstLineChars="200"/>
        <w:rPr>
          <w:rFonts w:hint="eastAsia" w:ascii="宋体" w:hAnsi="宋体" w:eastAsia="宋体" w:cs="Times New Roman"/>
          <w:sz w:val="28"/>
          <w:szCs w:val="28"/>
          <w:lang w:val="en-US" w:eastAsia="zh-CN"/>
        </w:rPr>
      </w:pPr>
      <w:r>
        <w:rPr>
          <w:rFonts w:ascii="宋体" w:hAnsi="宋体" w:eastAsia="宋体" w:cs="Times New Roman"/>
          <w:sz w:val="28"/>
          <w:szCs w:val="28"/>
        </w:rPr>
        <w:t>3.</w:t>
      </w:r>
      <w:r>
        <w:rPr>
          <w:rFonts w:hint="eastAsia" w:ascii="宋体" w:hAnsi="宋体" w:eastAsia="宋体" w:cs="Times New Roman"/>
          <w:sz w:val="28"/>
          <w:szCs w:val="28"/>
        </w:rPr>
        <w:t>工作组对标准资料进行初步整理并形成初稿，并</w:t>
      </w:r>
      <w:r>
        <w:rPr>
          <w:rFonts w:hint="eastAsia" w:ascii="宋体" w:hAnsi="宋体" w:eastAsia="宋体" w:cs="Times New Roman"/>
          <w:sz w:val="28"/>
          <w:szCs w:val="28"/>
          <w:lang w:val="en-US" w:eastAsia="zh-CN"/>
        </w:rPr>
        <w:t>于2025年0</w:t>
      </w:r>
      <w:bookmarkStart w:id="0" w:name="_GoBack"/>
      <w:bookmarkEnd w:id="0"/>
      <w:r>
        <w:rPr>
          <w:rFonts w:hint="eastAsia" w:ascii="宋体" w:hAnsi="宋体" w:eastAsia="宋体" w:cs="Times New Roman"/>
          <w:sz w:val="28"/>
          <w:szCs w:val="28"/>
          <w:lang w:val="en-US" w:eastAsia="zh-CN"/>
        </w:rPr>
        <w:t>1月20日</w:t>
      </w:r>
      <w:r>
        <w:rPr>
          <w:rFonts w:hint="eastAsia" w:ascii="宋体" w:hAnsi="宋体" w:eastAsia="宋体" w:cs="Times New Roman"/>
          <w:sz w:val="28"/>
          <w:szCs w:val="28"/>
        </w:rPr>
        <w:t>交由</w:t>
      </w:r>
      <w:r>
        <w:rPr>
          <w:rFonts w:hint="eastAsia" w:ascii="宋体" w:hAnsi="宋体" w:eastAsia="宋体" w:cs="Times New Roman"/>
          <w:sz w:val="28"/>
          <w:szCs w:val="28"/>
          <w:lang w:val="en-US" w:eastAsia="zh-CN"/>
        </w:rPr>
        <w:t>7位技术审查</w:t>
      </w:r>
      <w:r>
        <w:rPr>
          <w:rFonts w:hint="eastAsia" w:ascii="宋体" w:hAnsi="宋体" w:eastAsia="宋体" w:cs="Times New Roman"/>
          <w:sz w:val="28"/>
          <w:szCs w:val="28"/>
        </w:rPr>
        <w:t>专家</w:t>
      </w:r>
      <w:r>
        <w:rPr>
          <w:rFonts w:hint="eastAsia" w:ascii="宋体" w:hAnsi="宋体" w:eastAsia="宋体" w:cs="Times New Roman"/>
          <w:sz w:val="28"/>
          <w:szCs w:val="28"/>
          <w:lang w:val="en-US" w:eastAsia="zh-CN"/>
        </w:rPr>
        <w:t>共</w:t>
      </w:r>
      <w:r>
        <w:rPr>
          <w:rFonts w:hint="eastAsia" w:ascii="宋体" w:hAnsi="宋体" w:eastAsia="宋体" w:cs="Times New Roman"/>
          <w:sz w:val="28"/>
          <w:szCs w:val="28"/>
        </w:rPr>
        <w:t>进行审核，</w:t>
      </w:r>
      <w:r>
        <w:rPr>
          <w:rFonts w:hint="eastAsia" w:ascii="宋体" w:hAnsi="宋体" w:eastAsia="宋体" w:cs="Times New Roman"/>
          <w:sz w:val="28"/>
          <w:szCs w:val="28"/>
          <w:lang w:val="en-US" w:eastAsia="zh-CN"/>
        </w:rPr>
        <w:t>专家组提出建议包括：</w:t>
      </w:r>
    </w:p>
    <w:p w14:paraId="66360144">
      <w:pPr>
        <w:snapToGrid w:val="0"/>
        <w:spacing w:line="360" w:lineRule="auto"/>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（1）八卦耳疗起草单位不包括申报非遗的单位，建议增加。</w:t>
      </w:r>
    </w:p>
    <w:p w14:paraId="7CE19D2A">
      <w:pPr>
        <w:snapToGrid w:val="0"/>
        <w:spacing w:line="360" w:lineRule="auto"/>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（2）六十四卦的定义里提到周文王的故事，是否删减？</w:t>
      </w:r>
    </w:p>
    <w:p w14:paraId="2C6C56A5">
      <w:pPr>
        <w:snapToGrid w:val="0"/>
        <w:spacing w:line="360" w:lineRule="auto"/>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（3）八卦耳疗是否应用耳穴压豆贴治疗？建议补充说明。</w:t>
      </w:r>
    </w:p>
    <w:p w14:paraId="73E7D7A6">
      <w:pPr>
        <w:snapToGrid w:val="0"/>
        <w:spacing w:line="360" w:lineRule="auto"/>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（4）标准的英语翻译建议重新评估。</w:t>
      </w:r>
    </w:p>
    <w:p w14:paraId="78C8647A">
      <w:pPr>
        <w:snapToGrid w:val="0"/>
        <w:spacing w:line="360" w:lineRule="auto"/>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（5）引言主要是编制的背景、原因和目的，重新梳理修改。</w:t>
      </w:r>
    </w:p>
    <w:p w14:paraId="12CC9F71">
      <w:pPr>
        <w:snapToGrid w:val="0"/>
        <w:spacing w:line="360" w:lineRule="auto"/>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（6）图太多，有重复，建议精简。</w:t>
      </w:r>
    </w:p>
    <w:p w14:paraId="3D3F984E">
      <w:pPr>
        <w:snapToGrid w:val="0"/>
        <w:spacing w:line="360" w:lineRule="auto"/>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（7）先天八卦与后天八卦与八卦耳疗的关系进行阐述。</w:t>
      </w:r>
    </w:p>
    <w:p w14:paraId="398654D1">
      <w:pPr>
        <w:snapToGrid w:val="0"/>
        <w:spacing w:line="360" w:lineRule="auto"/>
        <w:ind w:firstLine="560" w:firstLineChars="200"/>
        <w:rPr>
          <w:rFonts w:hint="eastAsia" w:ascii="仿宋" w:hAnsi="仿宋" w:eastAsia="仿宋"/>
          <w:bCs/>
          <w:color w:val="000000"/>
          <w:sz w:val="24"/>
          <w:lang w:val="en-US" w:eastAsia="zh-CN"/>
        </w:rPr>
      </w:pPr>
      <w:r>
        <w:rPr>
          <w:rFonts w:hint="eastAsia" w:ascii="宋体" w:hAnsi="宋体" w:eastAsia="宋体" w:cs="Times New Roman"/>
          <w:sz w:val="28"/>
          <w:szCs w:val="28"/>
          <w:lang w:val="en-US" w:eastAsia="zh-CN"/>
        </w:rPr>
        <w:t>（8）贴压部位为耳前还是耳后？请补充。</w:t>
      </w:r>
    </w:p>
    <w:p w14:paraId="1F4737A0">
      <w:pPr>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lang w:val="en-US" w:eastAsia="zh-CN"/>
        </w:rPr>
        <w:t>4.</w:t>
      </w:r>
      <w:r>
        <w:rPr>
          <w:rFonts w:hint="eastAsia" w:ascii="宋体" w:hAnsi="宋体" w:eastAsia="宋体" w:cs="Times New Roman"/>
          <w:sz w:val="28"/>
          <w:szCs w:val="28"/>
        </w:rPr>
        <w:t>工作组进一步进行相关文献检索，与专家组讨论编写中涉及到的问题。根据专家组反馈意见工作组进行修改后再次交由专家组审核校对无误后形成终稿。</w:t>
      </w:r>
    </w:p>
    <w:p w14:paraId="6C4E5F9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六、标准内容说明、重要条款的依据</w:t>
      </w:r>
    </w:p>
    <w:p w14:paraId="609817F2">
      <w:pPr>
        <w:keepNext w:val="0"/>
        <w:keepLines w:val="0"/>
        <w:pageBreakBefore w:val="0"/>
        <w:kinsoku/>
        <w:wordWrap/>
        <w:overflowPunct/>
        <w:topLinePunct w:val="0"/>
        <w:autoSpaceDE/>
        <w:autoSpaceDN/>
        <w:bidi w:val="0"/>
        <w:adjustRightInd/>
        <w:spacing w:before="0" w:beforeAutospacing="0" w:after="0" w:afterAutospacing="0" w:line="360" w:lineRule="auto"/>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李慧、刘晓伟</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《八卦耳疗》</w:t>
      </w:r>
    </w:p>
    <w:p w14:paraId="72149A8B">
      <w:pPr>
        <w:keepNext w:val="0"/>
        <w:keepLines w:val="0"/>
        <w:pageBreakBefore w:val="0"/>
        <w:kinsoku/>
        <w:wordWrap/>
        <w:overflowPunct/>
        <w:topLinePunct w:val="0"/>
        <w:autoSpaceDE/>
        <w:autoSpaceDN/>
        <w:bidi w:val="0"/>
        <w:adjustRightInd/>
        <w:spacing w:before="0" w:beforeAutospacing="0" w:after="0" w:afterAutospacing="0" w:line="360" w:lineRule="auto"/>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李慧、刘晓伟、曾科学.《医画开天--八卦耳疗解密》</w:t>
      </w:r>
    </w:p>
    <w:p w14:paraId="37191AD7">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七、重大分歧意见的处理经过与依据</w:t>
      </w:r>
    </w:p>
    <w:p w14:paraId="3964B153">
      <w:pPr>
        <w:keepNext w:val="0"/>
        <w:keepLines w:val="0"/>
        <w:pageBreakBefore w:val="0"/>
        <w:kinsoku/>
        <w:wordWrap/>
        <w:overflowPunct/>
        <w:topLinePunct w:val="0"/>
        <w:autoSpaceDE/>
        <w:autoSpaceDN/>
        <w:bidi w:val="0"/>
        <w:adjustRightInd/>
        <w:spacing w:before="0" w:beforeAutospacing="0" w:after="0" w:afterAutospacing="0"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无重大意见分歧。</w:t>
      </w:r>
    </w:p>
    <w:p w14:paraId="14A82E21">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八、与相关法律法规、国家标准、行业标准、现有同类标准的关系</w:t>
      </w:r>
    </w:p>
    <w:p w14:paraId="44D74C9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无冲突。</w:t>
      </w:r>
    </w:p>
    <w:p w14:paraId="4559035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九、作为强制性标准或推荐性标准的建议</w:t>
      </w:r>
    </w:p>
    <w:p w14:paraId="241D10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不推荐作为强制性标准。</w:t>
      </w:r>
    </w:p>
    <w:p w14:paraId="5DEAE6A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十、贯彻标准的要求、措施和建议</w:t>
      </w:r>
    </w:p>
    <w:p w14:paraId="058EC2CB">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default"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本标准可作为八卦耳疗临床应用中的推荐标准。</w:t>
      </w:r>
    </w:p>
    <w:p w14:paraId="185E661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十一、废止现有有关标准的建议</w:t>
      </w:r>
    </w:p>
    <w:p w14:paraId="047317C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无。</w:t>
      </w:r>
    </w:p>
    <w:p w14:paraId="7360E10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十二、其他情况的说明</w:t>
      </w:r>
    </w:p>
    <w:p w14:paraId="7EAC9CA7">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ascii="宋体" w:hAnsi="宋体" w:eastAsia="宋体" w:cs="Times New Roman"/>
          <w:sz w:val="21"/>
          <w:szCs w:val="22"/>
        </w:rPr>
      </w:pPr>
      <w:r>
        <w:rPr>
          <w:rFonts w:hint="eastAsia" w:ascii="宋体" w:hAnsi="宋体" w:eastAsia="宋体" w:cs="Times New Roman"/>
          <w:b w:val="0"/>
          <w:bCs w:val="0"/>
          <w:color w:val="auto"/>
          <w:kern w:val="2"/>
          <w:sz w:val="28"/>
          <w:szCs w:val="28"/>
          <w:lang w:val="en-US" w:eastAsia="zh-CN" w:bidi="ar-SA"/>
        </w:rPr>
        <w:t>无。</w:t>
      </w:r>
    </w:p>
    <w:p w14:paraId="1587C9D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NDViZTJjMDBkZGI0YjM4ZTFhYzliZWU0YjljZTAifQ=="/>
  </w:docVars>
  <w:rsids>
    <w:rsidRoot w:val="091A7992"/>
    <w:rsid w:val="0364164E"/>
    <w:rsid w:val="03F1166B"/>
    <w:rsid w:val="04F96460"/>
    <w:rsid w:val="091A7992"/>
    <w:rsid w:val="0A1B2D9E"/>
    <w:rsid w:val="0FC820D5"/>
    <w:rsid w:val="13FF2991"/>
    <w:rsid w:val="16F06765"/>
    <w:rsid w:val="1AB25061"/>
    <w:rsid w:val="1D37025D"/>
    <w:rsid w:val="200E42D9"/>
    <w:rsid w:val="20584A2B"/>
    <w:rsid w:val="21051DCC"/>
    <w:rsid w:val="223C5BCE"/>
    <w:rsid w:val="252C4420"/>
    <w:rsid w:val="26293FDC"/>
    <w:rsid w:val="29AC3336"/>
    <w:rsid w:val="2B294A58"/>
    <w:rsid w:val="2C025EDA"/>
    <w:rsid w:val="2CA33F79"/>
    <w:rsid w:val="2DE775EB"/>
    <w:rsid w:val="310C0BAE"/>
    <w:rsid w:val="3442023A"/>
    <w:rsid w:val="347071FE"/>
    <w:rsid w:val="36466234"/>
    <w:rsid w:val="393200B8"/>
    <w:rsid w:val="3AB328C5"/>
    <w:rsid w:val="42BA1182"/>
    <w:rsid w:val="481F4E88"/>
    <w:rsid w:val="4CFA5070"/>
    <w:rsid w:val="4FDA7142"/>
    <w:rsid w:val="502C6E39"/>
    <w:rsid w:val="51F77B32"/>
    <w:rsid w:val="558E385E"/>
    <w:rsid w:val="563550D3"/>
    <w:rsid w:val="56E61067"/>
    <w:rsid w:val="59395AC4"/>
    <w:rsid w:val="59FA4DFB"/>
    <w:rsid w:val="5B6E4783"/>
    <w:rsid w:val="5BB744F8"/>
    <w:rsid w:val="60703C63"/>
    <w:rsid w:val="637E655C"/>
    <w:rsid w:val="6AFB5F1C"/>
    <w:rsid w:val="70B36CAA"/>
    <w:rsid w:val="752F69A7"/>
    <w:rsid w:val="78F3566F"/>
    <w:rsid w:val="797F204D"/>
    <w:rsid w:val="7B446F42"/>
    <w:rsid w:val="7F58120E"/>
    <w:rsid w:val="7FDB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00" w:lineRule="auto"/>
      <w:jc w:val="left"/>
      <w:outlineLvl w:val="0"/>
    </w:pPr>
    <w:rPr>
      <w:rFonts w:eastAsia="微软雅黑" w:asciiTheme="minorAscii" w:hAnsiTheme="minorAscii"/>
      <w:b/>
      <w:kern w:val="44"/>
      <w:sz w:val="32"/>
    </w:rPr>
  </w:style>
  <w:style w:type="paragraph" w:styleId="3">
    <w:name w:val="heading 2"/>
    <w:basedOn w:val="1"/>
    <w:next w:val="1"/>
    <w:link w:val="17"/>
    <w:semiHidden/>
    <w:unhideWhenUsed/>
    <w:qFormat/>
    <w:uiPriority w:val="0"/>
    <w:pPr>
      <w:spacing w:before="0" w:beforeAutospacing="0" w:after="0" w:afterAutospacing="0"/>
      <w:jc w:val="left"/>
      <w:outlineLvl w:val="1"/>
    </w:pPr>
    <w:rPr>
      <w:rFonts w:hint="eastAsia" w:ascii="宋体" w:hAnsi="宋体" w:eastAsia="宋体" w:cs="宋体"/>
      <w:b/>
      <w:bCs/>
      <w:kern w:val="0"/>
      <w:sz w:val="28"/>
      <w:szCs w:val="36"/>
      <w:lang w:bidi="ar"/>
    </w:rPr>
  </w:style>
  <w:style w:type="paragraph" w:styleId="4">
    <w:name w:val="heading 3"/>
    <w:basedOn w:val="1"/>
    <w:next w:val="1"/>
    <w:semiHidden/>
    <w:unhideWhenUsed/>
    <w:qFormat/>
    <w:uiPriority w:val="0"/>
    <w:pPr>
      <w:keepNext/>
      <w:keepLines/>
      <w:spacing w:beforeLines="0" w:beforeAutospacing="0" w:afterLines="0" w:afterAutospacing="0" w:line="300" w:lineRule="auto"/>
      <w:jc w:val="left"/>
      <w:outlineLvl w:val="2"/>
    </w:pPr>
    <w:rPr>
      <w:rFonts w:eastAsia="黑体" w:asciiTheme="minorAscii" w:hAnsiTheme="minorAscii"/>
      <w:b/>
      <w:sz w:val="24"/>
    </w:rPr>
  </w:style>
  <w:style w:type="paragraph" w:styleId="5">
    <w:name w:val="heading 4"/>
    <w:basedOn w:val="1"/>
    <w:next w:val="1"/>
    <w:semiHidden/>
    <w:unhideWhenUsed/>
    <w:qFormat/>
    <w:uiPriority w:val="0"/>
    <w:pPr>
      <w:keepNext/>
      <w:keepLines/>
      <w:spacing w:beforeLines="0" w:beforeAutospacing="0" w:afterLines="0" w:afterAutospacing="0" w:line="300" w:lineRule="auto"/>
      <w:jc w:val="left"/>
      <w:outlineLvl w:val="3"/>
    </w:pPr>
    <w:rPr>
      <w:rFonts w:ascii="Arial" w:hAnsi="Arial" w:eastAsia="宋体"/>
      <w:b/>
      <w:sz w:val="24"/>
    </w:rPr>
  </w:style>
  <w:style w:type="paragraph" w:styleId="6">
    <w:name w:val="heading 5"/>
    <w:basedOn w:val="1"/>
    <w:next w:val="1"/>
    <w:semiHidden/>
    <w:unhideWhenUsed/>
    <w:qFormat/>
    <w:uiPriority w:val="0"/>
    <w:pPr>
      <w:keepNext/>
      <w:keepLines/>
      <w:spacing w:line="300" w:lineRule="auto"/>
      <w:outlineLvl w:val="4"/>
    </w:pPr>
    <w:rPr>
      <w:rFonts w:eastAsia="宋体"/>
      <w:b/>
      <w:bCs/>
      <w:sz w:val="21"/>
      <w:szCs w:val="28"/>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7">
    <w:name w:val="Body Text Indent"/>
    <w:basedOn w:val="1"/>
    <w:qFormat/>
    <w:uiPriority w:val="0"/>
    <w:pPr>
      <w:spacing w:after="120" w:afterLines="0" w:afterAutospacing="0"/>
      <w:ind w:left="420" w:leftChars="200"/>
    </w:pPr>
  </w:style>
  <w:style w:type="paragraph" w:styleId="8">
    <w:name w:val="index heading"/>
    <w:basedOn w:val="1"/>
    <w:next w:val="9"/>
    <w:link w:val="16"/>
    <w:qFormat/>
    <w:uiPriority w:val="0"/>
    <w:pPr>
      <w:spacing w:line="240" w:lineRule="auto"/>
    </w:pPr>
    <w:rPr>
      <w:rFonts w:ascii="Arial" w:hAnsi="Arial" w:eastAsia="黑体"/>
      <w:b/>
      <w:sz w:val="28"/>
    </w:rPr>
  </w:style>
  <w:style w:type="paragraph" w:styleId="9">
    <w:name w:val="index 1"/>
    <w:basedOn w:val="1"/>
    <w:next w:val="1"/>
    <w:qFormat/>
    <w:uiPriority w:val="0"/>
  </w:style>
  <w:style w:type="paragraph" w:styleId="10">
    <w:name w:val="Subtitle"/>
    <w:next w:val="1"/>
    <w:qFormat/>
    <w:uiPriority w:val="0"/>
    <w:pPr>
      <w:spacing w:before="120" w:beforeLines="0" w:beforeAutospacing="0" w:after="120" w:afterLines="0" w:afterAutospacing="0" w:line="240" w:lineRule="auto"/>
      <w:jc w:val="center"/>
      <w:outlineLvl w:val="1"/>
    </w:pPr>
    <w:rPr>
      <w:rFonts w:ascii="Arial" w:hAnsi="Arial" w:eastAsia="宋体" w:cstheme="minorBidi"/>
      <w:kern w:val="28"/>
      <w:sz w:val="28"/>
    </w:rPr>
  </w:style>
  <w:style w:type="paragraph" w:styleId="11">
    <w:name w:val="Title"/>
    <w:next w:val="1"/>
    <w:qFormat/>
    <w:uiPriority w:val="0"/>
    <w:pPr>
      <w:spacing w:before="360" w:beforeLines="0" w:beforeAutospacing="0" w:after="180" w:afterLines="0" w:afterAutospacing="0" w:line="240" w:lineRule="auto"/>
      <w:jc w:val="center"/>
      <w:outlineLvl w:val="0"/>
    </w:pPr>
    <w:rPr>
      <w:rFonts w:ascii="Verdana" w:hAnsi="Verdana" w:eastAsia="微软雅黑" w:cstheme="minorBidi"/>
      <w:b/>
      <w:sz w:val="44"/>
    </w:rPr>
  </w:style>
  <w:style w:type="paragraph" w:styleId="12">
    <w:name w:val="Body Text First Indent 2"/>
    <w:basedOn w:val="7"/>
    <w:qFormat/>
    <w:uiPriority w:val="0"/>
    <w:pPr>
      <w:ind w:left="0" w:leftChars="0" w:firstLine="420" w:firstLineChars="200"/>
    </w:pPr>
    <w:rPr>
      <w:rFonts w:ascii="Times New Roman" w:hAnsi="Times New Roman" w:eastAsia="宋体"/>
    </w:rPr>
  </w:style>
  <w:style w:type="character" w:styleId="15">
    <w:name w:val="Hyperlink"/>
    <w:qFormat/>
    <w:uiPriority w:val="99"/>
    <w:rPr>
      <w:rFonts w:ascii="宋体" w:hAnsi="Times New Roman" w:eastAsia="宋体"/>
      <w:color w:val="auto"/>
      <w:spacing w:val="0"/>
      <w:w w:val="100"/>
      <w:position w:val="0"/>
      <w:sz w:val="21"/>
      <w:u w:val="none"/>
      <w:vertAlign w:val="baseline"/>
    </w:rPr>
  </w:style>
  <w:style w:type="character" w:customStyle="1" w:styleId="16">
    <w:name w:val="索引标题 Char"/>
    <w:link w:val="8"/>
    <w:qFormat/>
    <w:uiPriority w:val="0"/>
    <w:rPr>
      <w:rFonts w:ascii="Arial" w:hAnsi="Arial" w:eastAsia="黑体"/>
      <w:b/>
      <w:sz w:val="28"/>
    </w:rPr>
  </w:style>
  <w:style w:type="character" w:customStyle="1" w:styleId="17">
    <w:name w:val="标题 2 Char"/>
    <w:basedOn w:val="14"/>
    <w:link w:val="3"/>
    <w:qFormat/>
    <w:uiPriority w:val="9"/>
    <w:rPr>
      <w:rFonts w:eastAsia="宋体" w:asciiTheme="majorAscii" w:hAnsiTheme="majorAscii" w:cstheme="majorBidi"/>
      <w:b/>
      <w:bCs/>
      <w:sz w:val="28"/>
      <w:szCs w:val="32"/>
    </w:rPr>
  </w:style>
  <w:style w:type="paragraph" w:customStyle="1" w:styleId="18">
    <w:name w:val="正文空2"/>
    <w:basedOn w:val="1"/>
    <w:link w:val="19"/>
    <w:qFormat/>
    <w:uiPriority w:val="99"/>
    <w:pPr>
      <w:ind w:firstLine="200" w:firstLineChars="200"/>
    </w:pPr>
    <w:rPr>
      <w:szCs w:val="22"/>
    </w:rPr>
  </w:style>
  <w:style w:type="character" w:customStyle="1" w:styleId="19">
    <w:name w:val="正文空2 Char"/>
    <w:basedOn w:val="14"/>
    <w:link w:val="18"/>
    <w:qFormat/>
    <w:locked/>
    <w:uiPriority w:val="99"/>
    <w:rPr>
      <w:rFonts w:asciiTheme="minorAscii" w:hAnsiTheme="minorAscii" w:eastAsiaTheme="minorEastAsia"/>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2196</Words>
  <Characters>2216</Characters>
  <Lines>0</Lines>
  <Paragraphs>0</Paragraphs>
  <TotalTime>0</TotalTime>
  <ScaleCrop>false</ScaleCrop>
  <LinksUpToDate>false</LinksUpToDate>
  <CharactersWithSpaces>2219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2021-03-16T02:56:00Z</dcterms:created>
  <dc:creator>陈文嘉</dc:creator>
  <cp:lastModifiedBy>two cooki </cp:lastModifiedBy>
  <dcterms:modified xsi:type="dcterms:W3CDTF">2025-02-12T05:10:18Z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3CB137FB8D23473BB0CA7AA5D133230D_12</vt:lpwstr>
  </property>
  <property fmtid="{D5CDD505-2E9C-101B-9397-08002B2CF9AE}" pid="4" name="KSOTemplateDocerSaveRecord">
    <vt:lpwstr>eyJoZGlkIjoiZWM4NDViZTJjMDBkZGI0YjM4ZTFhYzliZWU0YjljZTAiLCJ1c2VySWQiOiIzNzgzMDk0NzgifQ==</vt:lpwstr>
  </property>
</Properties>
</file>