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  <w:szCs w:val="32"/>
          <w:lang w:eastAsia="zh-CN"/>
        </w:rPr>
      </w:pPr>
      <w:bookmarkStart w:id="0" w:name="OLE_LINK105"/>
      <w:bookmarkStart w:id="1" w:name="OLE_LINK107"/>
      <w:bookmarkStart w:id="2" w:name="OLE_LINK106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>
      <w:pPr>
        <w:rPr>
          <w:rFonts w:hint="eastAsia" w:ascii="仿宋" w:hAnsi="仿宋" w:eastAsia="仿宋"/>
          <w:sz w:val="36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</w:t>
      </w:r>
      <w:r>
        <w:rPr>
          <w:rFonts w:hint="eastAsia" w:ascii="仿宋" w:hAnsi="仿宋" w:eastAsia="仿宋"/>
          <w:sz w:val="36"/>
          <w:szCs w:val="32"/>
          <w:lang w:eastAsia="zh-CN"/>
        </w:rPr>
        <w:t>：防疫材料 生理舒适性的评定</w:t>
      </w:r>
      <w:bookmarkStart w:id="3" w:name="_GoBack"/>
      <w:bookmarkEnd w:id="3"/>
    </w:p>
    <w:p>
      <w:pPr>
        <w:rPr>
          <w:rFonts w:hint="eastAsia"/>
          <w:sz w:val="21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项目归属委员会名称及代码：纺织材料及纺织品领域委员会 </w:t>
      </w:r>
      <w:r>
        <w:rPr>
          <w:rFonts w:ascii="仿宋" w:hAnsi="仿宋" w:eastAsia="仿宋"/>
          <w:sz w:val="32"/>
          <w:szCs w:val="32"/>
          <w:lang w:eastAsia="zh-CN"/>
        </w:rPr>
        <w:t>FC</w:t>
      </w:r>
      <w:r>
        <w:rPr>
          <w:rFonts w:hint="eastAsia" w:ascii="仿宋" w:hAnsi="仿宋" w:eastAsia="仿宋"/>
          <w:sz w:val="32"/>
          <w:szCs w:val="32"/>
          <w:lang w:eastAsia="zh-CN"/>
        </w:rPr>
        <w:t>12</w:t>
      </w:r>
    </w:p>
    <w:tbl>
      <w:tblPr>
        <w:tblStyle w:val="10"/>
        <w:tblW w:w="139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741"/>
        <w:gridCol w:w="2705"/>
        <w:gridCol w:w="3669"/>
        <w:gridCol w:w="1989"/>
        <w:gridCol w:w="3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ind w:left="1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ind w:left="144" w:right="144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ind w:left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ind w:left="144" w:right="144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ind w:left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ind w:left="144" w:right="144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ind w:left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ind w:left="144" w:right="144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ind w:left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 w:line="334" w:lineRule="exact"/>
              <w:ind w:left="144" w:right="144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3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>
            <w:pPr>
              <w:adjustRightInd w:val="0"/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>
            <w:pPr>
              <w:adjustRightInd w:val="0"/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>
            <w:pPr>
              <w:adjustRightInd w:val="0"/>
              <w:spacing w:before="100" w:beforeAutospacing="1"/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before="100" w:beforeAutospacing="1"/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before="100" w:beforeAutospacing="1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DE5"/>
    <w:rsid w:val="00061DE5"/>
    <w:rsid w:val="001B2C7E"/>
    <w:rsid w:val="002204D6"/>
    <w:rsid w:val="00244127"/>
    <w:rsid w:val="002B515E"/>
    <w:rsid w:val="002D20CA"/>
    <w:rsid w:val="00325AF2"/>
    <w:rsid w:val="004E4DEF"/>
    <w:rsid w:val="005D18F9"/>
    <w:rsid w:val="006245CB"/>
    <w:rsid w:val="006A0729"/>
    <w:rsid w:val="006D7018"/>
    <w:rsid w:val="007A4B43"/>
    <w:rsid w:val="007F6FC0"/>
    <w:rsid w:val="00913A0E"/>
    <w:rsid w:val="009D12F3"/>
    <w:rsid w:val="00AC4A61"/>
    <w:rsid w:val="00B21EC8"/>
    <w:rsid w:val="00C01753"/>
    <w:rsid w:val="00C71A64"/>
    <w:rsid w:val="00D07DFD"/>
    <w:rsid w:val="00D71BE8"/>
    <w:rsid w:val="00D961E1"/>
    <w:rsid w:val="00DC3EB7"/>
    <w:rsid w:val="00E01742"/>
    <w:rsid w:val="00E53394"/>
    <w:rsid w:val="00FB5375"/>
    <w:rsid w:val="71C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2022-02-14T07:49:00Z</dcterms:created>
  <dc:creator>王洋</dc:creator>
  <cp:lastModifiedBy>CTTC</cp:lastModifiedBy>
  <dcterms:modified xsi:type="dcterms:W3CDTF">2024-11-08T06:58:16Z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