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7CB6" w14:textId="3E41A273" w:rsidR="00AA456B" w:rsidRPr="00A952D7" w:rsidRDefault="00AE2A69" w:rsidP="00A952D7">
      <w:pPr>
        <w:pStyle w:val="affffffffff3"/>
        <w:framePr w:wrap="auto"/>
      </w:pPr>
      <w:r>
        <w:t>T/</w:t>
      </w:r>
      <w:r w:rsidR="00C2240B">
        <w:fldChar w:fldCharType="begin">
          <w:ffData>
            <w:name w:val="文字1"/>
            <w:enabled/>
            <w:calcOnExit w:val="0"/>
            <w:textInput>
              <w:default w:val="UNP"/>
            </w:textInput>
          </w:ffData>
        </w:fldChar>
      </w:r>
      <w:bookmarkStart w:id="0" w:name="文字1"/>
      <w:r w:rsidR="00C2240B">
        <w:instrText xml:space="preserve"> FORMTEXT </w:instrText>
      </w:r>
      <w:r w:rsidR="00C2240B">
        <w:fldChar w:fldCharType="separate"/>
      </w:r>
      <w:r w:rsidR="00C2240B">
        <w:t>UNP</w:t>
      </w:r>
      <w:r w:rsidR="00C2240B">
        <w:fldChar w:fldCharType="end"/>
      </w:r>
      <w:bookmarkEnd w:id="0"/>
      <w:r w:rsidR="00634D9E">
        <w:t xml:space="preserve"> </w:t>
      </w:r>
      <w:r w:rsidR="00EB31ED">
        <w:fldChar w:fldCharType="begin">
          <w:ffData>
            <w:name w:val="NSTD_CODE_F"/>
            <w:enabled/>
            <w:calcOnExit w:val="0"/>
            <w:textInput>
              <w:default w:val="XXXX"/>
            </w:textInput>
          </w:ffData>
        </w:fldChar>
      </w:r>
      <w:bookmarkStart w:id="1" w:name="NSTD_CODE_F"/>
      <w:r w:rsidR="00EB31ED">
        <w:instrText xml:space="preserve"> FORMTEXT </w:instrText>
      </w:r>
      <w:r w:rsidR="00EB31ED">
        <w:fldChar w:fldCharType="separate"/>
      </w:r>
      <w:r w:rsidR="00EB31ED">
        <w:t>XXXX</w:t>
      </w:r>
      <w:r w:rsidR="00EB31ED">
        <w:fldChar w:fldCharType="end"/>
      </w:r>
      <w:bookmarkEnd w:id="1"/>
      <w:r w:rsidR="004644A6" w:rsidRPr="004644A6">
        <w:rPr>
          <w:rFonts w:hAnsi="黑体"/>
        </w:rPr>
        <w:t>—</w:t>
      </w:r>
      <w:r w:rsidR="00492EA2">
        <w:fldChar w:fldCharType="begin">
          <w:ffData>
            <w:name w:val="NSTD_CODE_B"/>
            <w:enabled/>
            <w:calcOnExit w:val="0"/>
            <w:textInput>
              <w:default w:val="2025"/>
            </w:textInput>
          </w:ffData>
        </w:fldChar>
      </w:r>
      <w:bookmarkStart w:id="2" w:name="NSTD_CODE_B"/>
      <w:r w:rsidR="00492EA2">
        <w:instrText xml:space="preserve"> FORMTEXT </w:instrText>
      </w:r>
      <w:r w:rsidR="00492EA2">
        <w:fldChar w:fldCharType="separate"/>
      </w:r>
      <w:r w:rsidR="00492EA2">
        <w:t>2025</w:t>
      </w:r>
      <w:r w:rsidR="00492EA2">
        <w:fldChar w:fldCharType="end"/>
      </w:r>
      <w:bookmarkEnd w:id="2"/>
    </w:p>
    <w:p w14:paraId="6D8E1553"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3"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3"/>
    </w:p>
    <w:tbl>
      <w:tblPr>
        <w:tblStyle w:val="afffffffffc"/>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855"/>
      </w:tblGrid>
      <w:tr w:rsidR="00870772" w:rsidRPr="00672BFD" w14:paraId="5733A758" w14:textId="77777777" w:rsidTr="002D4A59">
        <w:tc>
          <w:tcPr>
            <w:tcW w:w="993" w:type="dxa"/>
          </w:tcPr>
          <w:p w14:paraId="46CEB627" w14:textId="77777777" w:rsidR="00870772" w:rsidRDefault="00870772" w:rsidP="002D4A59">
            <w:pPr>
              <w:pStyle w:val="afff9"/>
              <w:framePr w:wrap="notBeside" w:vAnchor="page" w:hAnchor="page" w:x="1372" w:y="568"/>
              <w:tabs>
                <w:tab w:val="clear" w:pos="4153"/>
                <w:tab w:val="clear" w:pos="8306"/>
              </w:tabs>
              <w:adjustRightInd w:val="0"/>
              <w:spacing w:line="280" w:lineRule="exact"/>
              <w:jc w:val="left"/>
              <w:rPr>
                <w:rFonts w:ascii="Times New Roman" w:eastAsia="黑体" w:hAnsi="Times New Roman"/>
                <w:sz w:val="21"/>
                <w:szCs w:val="21"/>
              </w:rPr>
            </w:pPr>
            <w:bookmarkStart w:id="4" w:name="OLE_LINK2"/>
            <w:r w:rsidRPr="00405884">
              <w:rPr>
                <w:rFonts w:ascii="Times New Roman" w:eastAsia="黑体" w:hAnsi="Times New Roman"/>
                <w:sz w:val="21"/>
                <w:szCs w:val="21"/>
              </w:rPr>
              <w:t>ICS</w:t>
            </w:r>
            <w:bookmarkEnd w:id="4"/>
          </w:p>
          <w:p w14:paraId="032EDD93" w14:textId="77777777" w:rsidR="00870772" w:rsidRPr="00405884" w:rsidRDefault="00870772" w:rsidP="002D4A59">
            <w:pPr>
              <w:pStyle w:val="afff9"/>
              <w:framePr w:wrap="notBeside" w:vAnchor="page" w:hAnchor="page" w:x="1372" w:y="568"/>
              <w:tabs>
                <w:tab w:val="clear" w:pos="4153"/>
                <w:tab w:val="clear" w:pos="8306"/>
              </w:tabs>
              <w:adjustRightInd w:val="0"/>
              <w:spacing w:line="260" w:lineRule="exact"/>
              <w:jc w:val="left"/>
              <w:rPr>
                <w:rFonts w:ascii="黑体" w:eastAsia="黑体" w:hAnsi="黑体" w:hint="eastAsia"/>
                <w:sz w:val="21"/>
                <w:szCs w:val="21"/>
              </w:rPr>
            </w:pPr>
            <w:r>
              <w:rPr>
                <w:rFonts w:ascii="Times New Roman" w:eastAsia="黑体" w:hAnsi="Times New Roman" w:hint="eastAsia"/>
                <w:sz w:val="21"/>
                <w:szCs w:val="21"/>
              </w:rPr>
              <w:t>UNSPSC</w:t>
            </w:r>
            <w:r w:rsidRPr="00405884">
              <w:rPr>
                <w:rFonts w:ascii="黑体" w:eastAsia="黑体" w:hAnsi="黑体"/>
                <w:sz w:val="21"/>
                <w:szCs w:val="21"/>
              </w:rPr>
              <w:t xml:space="preserve"> </w:t>
            </w:r>
            <w:r>
              <w:rPr>
                <w:rFonts w:ascii="黑体" w:eastAsia="黑体" w:hAnsi="黑体"/>
                <w:sz w:val="21"/>
                <w:szCs w:val="21"/>
              </w:rPr>
              <w:t xml:space="preserve"> </w:t>
            </w:r>
          </w:p>
        </w:tc>
        <w:tc>
          <w:tcPr>
            <w:tcW w:w="8855" w:type="dxa"/>
          </w:tcPr>
          <w:p w14:paraId="37F6F6FE" w14:textId="49C77839" w:rsidR="00870772" w:rsidRDefault="00832B63" w:rsidP="002D4A59">
            <w:pPr>
              <w:pStyle w:val="afff9"/>
              <w:framePr w:wrap="notBeside" w:vAnchor="page" w:hAnchor="page" w:x="1372" w:y="568"/>
              <w:tabs>
                <w:tab w:val="clear" w:pos="4153"/>
                <w:tab w:val="clear" w:pos="8306"/>
              </w:tabs>
              <w:adjustRightInd w:val="0"/>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29.160"/>
                  </w:textInput>
                </w:ffData>
              </w:fldChar>
            </w:r>
            <w:bookmarkStart w:id="5"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29.160</w:t>
            </w:r>
            <w:r>
              <w:rPr>
                <w:rFonts w:ascii="黑体" w:eastAsia="黑体" w:hAnsi="黑体" w:hint="eastAsia"/>
                <w:sz w:val="21"/>
                <w:szCs w:val="21"/>
              </w:rPr>
              <w:fldChar w:fldCharType="end"/>
            </w:r>
            <w:bookmarkEnd w:id="5"/>
          </w:p>
          <w:p w14:paraId="186E36A9" w14:textId="01AC3F42" w:rsidR="00870772" w:rsidRPr="00672BFD" w:rsidRDefault="00832B63" w:rsidP="002D4A59">
            <w:pPr>
              <w:pStyle w:val="afff9"/>
              <w:framePr w:wrap="notBeside" w:vAnchor="page" w:hAnchor="page" w:x="1372" w:y="568"/>
              <w:tabs>
                <w:tab w:val="clear" w:pos="4153"/>
                <w:tab w:val="clear" w:pos="8306"/>
              </w:tabs>
              <w:adjustRightInd w:val="0"/>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
                  <w:enabled/>
                  <w:calcOnExit w:val="0"/>
                  <w:textInput>
                    <w:default w:val="26.10.12"/>
                  </w:textInput>
                </w:ffData>
              </w:fldChar>
            </w:r>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26.10.12</w:t>
            </w:r>
            <w:r>
              <w:rPr>
                <w:rFonts w:ascii="黑体" w:eastAsia="黑体" w:hAnsi="黑体" w:hint="eastAsia"/>
                <w:sz w:val="21"/>
                <w:szCs w:val="21"/>
              </w:rPr>
              <w:fldChar w:fldCharType="end"/>
            </w:r>
          </w:p>
        </w:tc>
      </w:tr>
      <w:tr w:rsidR="00870772" w:rsidRPr="00672BFD" w14:paraId="658CE626" w14:textId="77777777" w:rsidTr="002D4A59">
        <w:tc>
          <w:tcPr>
            <w:tcW w:w="993" w:type="dxa"/>
          </w:tcPr>
          <w:p w14:paraId="73A7AC6A" w14:textId="77777777" w:rsidR="00870772" w:rsidRPr="00672BFD" w:rsidRDefault="00870772" w:rsidP="002D4A59">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70772" w14:paraId="27A102CC" w14:textId="77777777" w:rsidTr="002D4A59">
              <w:trPr>
                <w:trHeight w:hRule="exact" w:val="1021"/>
              </w:trPr>
              <w:tc>
                <w:tcPr>
                  <w:tcW w:w="9242" w:type="dxa"/>
                  <w:vAlign w:val="center"/>
                </w:tcPr>
                <w:p w14:paraId="028E495C" w14:textId="621B44EB" w:rsidR="00870772" w:rsidRDefault="00C30FD3" w:rsidP="009F4B8B">
                  <w:pPr>
                    <w:pStyle w:val="affff5"/>
                    <w:framePr w:w="0" w:hRule="auto" w:wrap="auto" w:hAnchor="text" w:xAlign="left" w:yAlign="inline" w:anchorLock="0"/>
                    <w:ind w:left="420" w:right="624"/>
                    <w:rPr>
                      <w:rFonts w:ascii="宋体" w:hAnsi="宋体" w:hint="eastAsia"/>
                      <w:sz w:val="28"/>
                      <w:szCs w:val="28"/>
                    </w:rPr>
                  </w:pPr>
                  <w:r>
                    <w:rPr>
                      <w:noProof/>
                    </w:rPr>
                    <w:drawing>
                      <wp:anchor distT="0" distB="0" distL="114300" distR="114300" simplePos="0" relativeHeight="251664384" behindDoc="0" locked="0" layoutInCell="1" allowOverlap="1" wp14:anchorId="488DEDD2" wp14:editId="0356317C">
                        <wp:simplePos x="0" y="0"/>
                        <wp:positionH relativeFrom="column">
                          <wp:posOffset>3663315</wp:posOffset>
                        </wp:positionH>
                        <wp:positionV relativeFrom="paragraph">
                          <wp:posOffset>-929640</wp:posOffset>
                        </wp:positionV>
                        <wp:extent cx="1115060" cy="1048385"/>
                        <wp:effectExtent l="0" t="0" r="8890" b="0"/>
                        <wp:wrapNone/>
                        <wp:docPr id="1783675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67"/>
                                <a:stretch/>
                              </pic:blipFill>
                              <pic:spPr bwMode="auto">
                                <a:xfrm>
                                  <a:off x="0" y="0"/>
                                  <a:ext cx="1115060" cy="1048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772" w:rsidRPr="001446C2">
                    <w:rPr>
                      <w:sz w:val="21"/>
                      <w:szCs w:val="21"/>
                    </w:rPr>
                    <w:t xml:space="preserve"> </w:t>
                  </w:r>
                </w:p>
              </w:tc>
            </w:tr>
          </w:tbl>
          <w:p w14:paraId="66F524AD" w14:textId="37D99FF6" w:rsidR="00870772" w:rsidRPr="00672BFD" w:rsidRDefault="00832B63" w:rsidP="002D4A59">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K 20"/>
                  </w:textInput>
                </w:ffData>
              </w:fldChar>
            </w:r>
            <w:bookmarkStart w:id="6"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K 20</w:t>
            </w:r>
            <w:r>
              <w:rPr>
                <w:rFonts w:ascii="黑体" w:eastAsia="黑体" w:hAnsi="黑体" w:hint="eastAsia"/>
                <w:sz w:val="21"/>
                <w:szCs w:val="21"/>
              </w:rPr>
              <w:fldChar w:fldCharType="end"/>
            </w:r>
            <w:bookmarkEnd w:id="6"/>
          </w:p>
        </w:tc>
      </w:tr>
    </w:tbl>
    <w:p w14:paraId="7ED50EBB" w14:textId="27ADCF5A"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897DE4F" wp14:editId="45D12F9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2B8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EA3143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14A8A2B" w14:textId="20BD6CE9" w:rsidR="006816A4" w:rsidRDefault="00832B63"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手持电动工具用直流无刷电机"/>
            </w:textInput>
          </w:ffData>
        </w:fldChar>
      </w:r>
      <w:bookmarkStart w:id="7" w:name="CSTD_NAME"/>
      <w:r>
        <w:rPr>
          <w:rFonts w:hint="eastAsia"/>
        </w:rPr>
        <w:instrText xml:space="preserve"> FORMTEXT </w:instrText>
      </w:r>
      <w:r>
        <w:rPr>
          <w:rFonts w:hint="eastAsia"/>
        </w:rPr>
      </w:r>
      <w:r>
        <w:rPr>
          <w:rFonts w:hint="eastAsia"/>
        </w:rPr>
        <w:fldChar w:fldCharType="separate"/>
      </w:r>
      <w:r>
        <w:rPr>
          <w:rFonts w:hint="eastAsia"/>
        </w:rPr>
        <w:t>手持电动工具用直流无刷电机</w:t>
      </w:r>
      <w:r>
        <w:rPr>
          <w:rFonts w:hint="eastAsia"/>
        </w:rPr>
        <w:fldChar w:fldCharType="end"/>
      </w:r>
      <w:bookmarkEnd w:id="7"/>
    </w:p>
    <w:p w14:paraId="03A382D2" w14:textId="77777777" w:rsidR="00815419" w:rsidRPr="00815419" w:rsidRDefault="00815419" w:rsidP="00324EDD">
      <w:pPr>
        <w:framePr w:w="9639" w:h="6974" w:hRule="exact" w:wrap="around" w:vAnchor="page" w:hAnchor="page" w:x="1419" w:y="6408" w:anchorLock="1"/>
        <w:ind w:left="-1418"/>
      </w:pPr>
    </w:p>
    <w:p w14:paraId="32DE54AF" w14:textId="4C47D6AC" w:rsidR="00755402" w:rsidRPr="008B50C8" w:rsidRDefault="007B390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DC brushless motor for handheld electric tools"/>
            </w:textInput>
          </w:ffData>
        </w:fldChar>
      </w:r>
      <w:r>
        <w:rPr>
          <w:rFonts w:eastAsia="黑体"/>
          <w:noProof/>
          <w:szCs w:val="28"/>
        </w:rPr>
        <w:instrText xml:space="preserve"> </w:instrText>
      </w:r>
      <w:bookmarkStart w:id="8" w:name="ESTD_NAME"/>
      <w:r>
        <w:rPr>
          <w:rFonts w:eastAsia="黑体"/>
          <w:noProof/>
          <w:szCs w:val="28"/>
        </w:rPr>
        <w:instrText xml:space="preserve">FORMTEXT </w:instrText>
      </w:r>
      <w:r>
        <w:rPr>
          <w:rFonts w:eastAsia="黑体"/>
          <w:noProof/>
          <w:szCs w:val="28"/>
        </w:rPr>
      </w:r>
      <w:r>
        <w:rPr>
          <w:rFonts w:eastAsia="黑体"/>
          <w:noProof/>
          <w:szCs w:val="28"/>
        </w:rPr>
        <w:fldChar w:fldCharType="separate"/>
      </w:r>
      <w:r>
        <w:rPr>
          <w:rFonts w:eastAsia="黑体"/>
          <w:noProof/>
          <w:szCs w:val="28"/>
        </w:rPr>
        <w:t>DC brushless motor for handheld electric tools</w:t>
      </w:r>
      <w:r>
        <w:rPr>
          <w:rFonts w:eastAsia="黑体"/>
          <w:noProof/>
          <w:szCs w:val="28"/>
        </w:rPr>
        <w:fldChar w:fldCharType="end"/>
      </w:r>
      <w:bookmarkEnd w:id="8"/>
    </w:p>
    <w:p w14:paraId="16637F5D" w14:textId="77777777" w:rsidR="00815419" w:rsidRPr="00324EDD" w:rsidRDefault="00815419" w:rsidP="00324EDD">
      <w:pPr>
        <w:framePr w:w="9639" w:h="6974" w:hRule="exact" w:wrap="around" w:vAnchor="page" w:hAnchor="page" w:x="1419" w:y="6408" w:anchorLock="1"/>
        <w:spacing w:line="760" w:lineRule="exact"/>
        <w:ind w:left="-1418"/>
      </w:pPr>
    </w:p>
    <w:p w14:paraId="0219D8B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49AEA33" w14:textId="5A6ECCCA" w:rsidR="00CA7AFD" w:rsidRPr="00AC4D95" w:rsidRDefault="00B277A8"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送审稿）"/>
              <w:listEntry w:val=" "/>
              <w:listEntry w:val="草案版次选择"/>
              <w:listEntry w:val="（工作组讨论稿）"/>
              <w:listEntry w:val="（送审讨论稿）"/>
              <w:listEntry w:val="（报批稿）"/>
              <w:listEntry w:val="（草案）"/>
            </w:ddList>
          </w:ffData>
        </w:fldChar>
      </w:r>
      <w:r>
        <w:rPr>
          <w:noProof/>
          <w:sz w:val="24"/>
          <w:szCs w:val="28"/>
        </w:rPr>
        <w:instrText xml:space="preserve"> </w:instrText>
      </w:r>
      <w:bookmarkStart w:id="9" w:name="下拉1"/>
      <w:r>
        <w:rPr>
          <w:noProof/>
          <w:sz w:val="24"/>
          <w:szCs w:val="28"/>
        </w:rPr>
        <w:instrText xml:space="preserve">FORMDROPDOWN </w:instrText>
      </w:r>
      <w:r>
        <w:rPr>
          <w:noProof/>
          <w:sz w:val="24"/>
          <w:szCs w:val="28"/>
        </w:rPr>
      </w:r>
      <w:r>
        <w:rPr>
          <w:noProof/>
          <w:sz w:val="24"/>
          <w:szCs w:val="28"/>
        </w:rPr>
        <w:fldChar w:fldCharType="separate"/>
      </w:r>
      <w:r>
        <w:rPr>
          <w:noProof/>
          <w:sz w:val="24"/>
          <w:szCs w:val="28"/>
        </w:rPr>
        <w:fldChar w:fldCharType="end"/>
      </w:r>
      <w:bookmarkEnd w:id="9"/>
    </w:p>
    <w:p w14:paraId="36176F96" w14:textId="65157C92" w:rsidR="0036429C" w:rsidRDefault="00A926FB"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Pr>
          <w:noProof/>
          <w:sz w:val="21"/>
          <w:szCs w:val="28"/>
        </w:rPr>
        <w:t> </w:t>
      </w:r>
      <w:r>
        <w:rPr>
          <w:noProof/>
          <w:sz w:val="21"/>
          <w:szCs w:val="28"/>
        </w:rPr>
        <w:t> </w:t>
      </w:r>
      <w:r>
        <w:rPr>
          <w:noProof/>
          <w:sz w:val="21"/>
          <w:szCs w:val="28"/>
        </w:rPr>
        <w:t> </w:t>
      </w:r>
      <w:r>
        <w:rPr>
          <w:noProof/>
          <w:sz w:val="21"/>
          <w:szCs w:val="28"/>
        </w:rPr>
        <w:t> </w:t>
      </w:r>
      <w:r>
        <w:rPr>
          <w:noProof/>
          <w:sz w:val="21"/>
          <w:szCs w:val="28"/>
        </w:rPr>
        <w:t> </w:t>
      </w:r>
      <w:r>
        <w:rPr>
          <w:noProof/>
          <w:sz w:val="21"/>
          <w:szCs w:val="28"/>
        </w:rPr>
        <w:fldChar w:fldCharType="end"/>
      </w:r>
      <w:bookmarkEnd w:id="10"/>
    </w:p>
    <w:p w14:paraId="3C209BCB" w14:textId="6A41BE8A" w:rsidR="00DE703F" w:rsidRPr="00A6537A" w:rsidRDefault="00A926FB"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1"/>
    </w:p>
    <w:p w14:paraId="4A058D7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5210FC7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70B1A908" w14:textId="77296652" w:rsidR="007B7453" w:rsidRPr="004C7E8B" w:rsidRDefault="00C2240B"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联合国采购促进会"/>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中国联合国采购促进会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bookmarkStart w:id="19" w:name="_Hlk26473981"/>
    <w:p w14:paraId="444B5F7B" w14:textId="188E8F1B" w:rsidR="00870772" w:rsidRPr="007A16CF" w:rsidRDefault="00870772" w:rsidP="00870772">
      <w:pPr>
        <w:pStyle w:val="affff6"/>
        <w:framePr w:w="9639" w:h="979" w:hRule="exact" w:hSpace="181" w:vSpace="181" w:wrap="around" w:hAnchor="page" w:x="1305" w:y="2093"/>
        <w:rPr>
          <w:rFonts w:ascii="黑体" w:eastAsia="黑体" w:hAnsi="黑体" w:hint="eastAsia"/>
          <w:b w:val="0"/>
          <w:bCs w:val="0"/>
          <w:w w:val="100"/>
          <w:sz w:val="72"/>
          <w:szCs w:val="72"/>
        </w:rPr>
      </w:pPr>
      <w:r w:rsidRPr="007A16CF">
        <w:rPr>
          <w:rFonts w:ascii="黑体" w:eastAsia="黑体"/>
          <w:b w:val="0"/>
          <w:w w:val="100"/>
          <w:sz w:val="72"/>
          <w:szCs w:val="72"/>
        </w:rPr>
        <w:fldChar w:fldCharType="begin">
          <w:ffData>
            <w:name w:val="c2"/>
            <w:enabled/>
            <w:calcOnExit w:val="0"/>
            <w:textInput>
              <w:default w:val="团体标准"/>
            </w:textInput>
          </w:ffData>
        </w:fldChar>
      </w:r>
      <w:bookmarkStart w:id="20" w:name="c2"/>
      <w:r w:rsidRPr="007A16CF">
        <w:rPr>
          <w:rFonts w:ascii="黑体" w:eastAsia="黑体"/>
          <w:b w:val="0"/>
          <w:w w:val="100"/>
          <w:sz w:val="72"/>
          <w:szCs w:val="72"/>
        </w:rPr>
        <w:instrText xml:space="preserve"> FORMTEXT </w:instrText>
      </w:r>
      <w:r w:rsidRPr="007A16CF">
        <w:rPr>
          <w:rFonts w:ascii="黑体" w:eastAsia="黑体"/>
          <w:b w:val="0"/>
          <w:w w:val="100"/>
          <w:sz w:val="72"/>
          <w:szCs w:val="72"/>
        </w:rPr>
      </w:r>
      <w:r w:rsidRPr="007A16CF">
        <w:rPr>
          <w:rFonts w:ascii="黑体" w:eastAsia="黑体"/>
          <w:b w:val="0"/>
          <w:w w:val="100"/>
          <w:sz w:val="72"/>
          <w:szCs w:val="72"/>
        </w:rPr>
        <w:fldChar w:fldCharType="separate"/>
      </w:r>
      <w:r w:rsidRPr="007A16CF">
        <w:rPr>
          <w:rFonts w:ascii="黑体" w:eastAsia="黑体" w:hint="eastAsia"/>
          <w:b w:val="0"/>
          <w:noProof/>
          <w:w w:val="100"/>
          <w:sz w:val="72"/>
          <w:szCs w:val="72"/>
        </w:rPr>
        <w:t>团体标准</w:t>
      </w:r>
      <w:r w:rsidRPr="007A16CF">
        <w:rPr>
          <w:rFonts w:ascii="黑体" w:eastAsia="黑体"/>
          <w:b w:val="0"/>
          <w:w w:val="100"/>
          <w:sz w:val="72"/>
          <w:szCs w:val="72"/>
        </w:rPr>
        <w:fldChar w:fldCharType="end"/>
      </w:r>
      <w:bookmarkEnd w:id="20"/>
    </w:p>
    <w:bookmarkEnd w:id="19"/>
    <w:p w14:paraId="6AAE8F44" w14:textId="25E39553"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20E47D3" wp14:editId="48E6277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233D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1D958B6" w14:textId="77777777" w:rsidR="009F4B8B" w:rsidRDefault="009F4B8B" w:rsidP="009F4B8B">
      <w:pPr>
        <w:pStyle w:val="affffff2"/>
        <w:spacing w:after="360"/>
        <w:rPr>
          <w:rFonts w:hint="eastAsia"/>
        </w:rPr>
      </w:pPr>
      <w:bookmarkStart w:id="21" w:name="_Toc186122847"/>
      <w:bookmarkStart w:id="22" w:name="_Toc190365693"/>
      <w:bookmarkStart w:id="23" w:name="_Toc190437721"/>
      <w:bookmarkStart w:id="24" w:name="BookMark1"/>
      <w:r w:rsidRPr="009F4B8B">
        <w:rPr>
          <w:rFonts w:hint="eastAsia"/>
          <w:spacing w:val="320"/>
        </w:rPr>
        <w:lastRenderedPageBreak/>
        <w:t>目</w:t>
      </w:r>
      <w:r>
        <w:rPr>
          <w:rFonts w:hint="eastAsia"/>
        </w:rPr>
        <w:t>次</w:t>
      </w:r>
    </w:p>
    <w:p w14:paraId="4BEBA815" w14:textId="2040864C"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F4B8B">
        <w:fldChar w:fldCharType="begin"/>
      </w:r>
      <w:r w:rsidRPr="009F4B8B">
        <w:instrText xml:space="preserve"> TOC \o "1-1" \h \t "标准文件_一级条标题,2,标准文件_附录一级条标题,2," </w:instrText>
      </w:r>
      <w:r w:rsidRPr="009F4B8B">
        <w:fldChar w:fldCharType="separate"/>
      </w:r>
      <w:hyperlink w:anchor="_Toc190967548" w:history="1">
        <w:r w:rsidRPr="009F4B8B">
          <w:rPr>
            <w:rStyle w:val="affffffe"/>
            <w:rFonts w:hint="eastAsia"/>
            <w:noProof/>
          </w:rPr>
          <w:t>前言</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_Toc190967548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II</w:t>
        </w:r>
        <w:r w:rsidRPr="009F4B8B">
          <w:rPr>
            <w:rFonts w:hint="eastAsia"/>
            <w:noProof/>
          </w:rPr>
          <w:fldChar w:fldCharType="end"/>
        </w:r>
      </w:hyperlink>
    </w:p>
    <w:p w14:paraId="2A9C0D8A" w14:textId="6DF79708"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49" w:history="1">
        <w:r w:rsidRPr="009F4B8B">
          <w:rPr>
            <w:rStyle w:val="affffffe"/>
            <w:rFonts w:hint="eastAsia"/>
            <w:noProof/>
          </w:rPr>
          <w:t>引言</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_Toc190967549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III</w:t>
        </w:r>
        <w:r w:rsidRPr="009F4B8B">
          <w:rPr>
            <w:rFonts w:hint="eastAsia"/>
            <w:noProof/>
          </w:rPr>
          <w:fldChar w:fldCharType="end"/>
        </w:r>
      </w:hyperlink>
    </w:p>
    <w:p w14:paraId="3FC02DCA" w14:textId="46D31B45"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50" w:history="1">
        <w:r w:rsidRPr="009F4B8B">
          <w:rPr>
            <w:rStyle w:val="affffffe"/>
            <w:rFonts w:hint="eastAsia"/>
            <w:noProof/>
          </w:rPr>
          <w:t>1</w:t>
        </w:r>
        <w:r>
          <w:rPr>
            <w:rStyle w:val="affffffe"/>
            <w:noProof/>
          </w:rPr>
          <w:t xml:space="preserve"> </w:t>
        </w:r>
        <w:r w:rsidRPr="009F4B8B">
          <w:rPr>
            <w:rStyle w:val="affffffe"/>
            <w:rFonts w:hint="eastAsia"/>
            <w:noProof/>
          </w:rPr>
          <w:t xml:space="preserve"> 范围</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_Toc190967550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4AA9833C" w14:textId="7DCB3DA1"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51" w:history="1">
        <w:r w:rsidRPr="009F4B8B">
          <w:rPr>
            <w:rStyle w:val="affffffe"/>
            <w:rFonts w:hint="eastAsia"/>
            <w:noProof/>
          </w:rPr>
          <w:t>2</w:t>
        </w:r>
        <w:r>
          <w:rPr>
            <w:rStyle w:val="affffffe"/>
            <w:noProof/>
          </w:rPr>
          <w:t xml:space="preserve"> </w:t>
        </w:r>
        <w:r w:rsidRPr="009F4B8B">
          <w:rPr>
            <w:rStyle w:val="affffffe"/>
            <w:rFonts w:hint="eastAsia"/>
            <w:noProof/>
          </w:rPr>
          <w:t xml:space="preserve"> 规范性引用文件</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_Toc190967551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641C815E" w14:textId="7143A852"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52" w:history="1">
        <w:r w:rsidRPr="009F4B8B">
          <w:rPr>
            <w:rStyle w:val="affffffe"/>
            <w:rFonts w:hint="eastAsia"/>
            <w:noProof/>
          </w:rPr>
          <w:t>3</w:t>
        </w:r>
        <w:r>
          <w:rPr>
            <w:rStyle w:val="affffffe"/>
            <w:noProof/>
          </w:rPr>
          <w:t xml:space="preserve"> </w:t>
        </w:r>
        <w:r w:rsidRPr="009F4B8B">
          <w:rPr>
            <w:rStyle w:val="affffffe"/>
            <w:rFonts w:hint="eastAsia"/>
            <w:noProof/>
          </w:rPr>
          <w:t xml:space="preserve"> 术语和定义</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_Toc190967552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349BD48E" w14:textId="5BD63C4C"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53" w:history="1">
        <w:r w:rsidRPr="009F4B8B">
          <w:rPr>
            <w:rStyle w:val="affffffe"/>
            <w:rFonts w:hint="eastAsia"/>
            <w:noProof/>
          </w:rPr>
          <w:t>4</w:t>
        </w:r>
        <w:r>
          <w:rPr>
            <w:rStyle w:val="affffffe"/>
            <w:noProof/>
          </w:rPr>
          <w:t xml:space="preserve"> </w:t>
        </w:r>
        <w:r w:rsidRPr="009F4B8B">
          <w:rPr>
            <w:rStyle w:val="affffffe"/>
            <w:rFonts w:hint="eastAsia"/>
            <w:noProof/>
          </w:rPr>
          <w:t xml:space="preserve"> 产品分类</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_Toc190967553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59362A85" w14:textId="2D78465A"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54" w:history="1">
        <w:r w:rsidRPr="009F4B8B">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转子结构</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_Toc190967554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0E0A0F7B" w14:textId="01DAC011"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55" w:history="1">
        <w:r w:rsidRPr="009F4B8B">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传感器</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_Toc190967555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33008906" w14:textId="46F0D8FF"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56" w:history="1">
        <w:r w:rsidRPr="009F4B8B">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相数</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_Toc190967556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36956C85" w14:textId="007109E1"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57" w:history="1">
        <w:r w:rsidRPr="009F4B8B">
          <w:rPr>
            <w:rStyle w:val="affffffe"/>
            <w:rFonts w:hint="eastAsia"/>
            <w:noProof/>
          </w:rPr>
          <w:t>5</w:t>
        </w:r>
        <w:r>
          <w:rPr>
            <w:rStyle w:val="affffffe"/>
            <w:noProof/>
          </w:rPr>
          <w:t xml:space="preserve"> </w:t>
        </w:r>
        <w:r w:rsidRPr="009F4B8B">
          <w:rPr>
            <w:rStyle w:val="affffffe"/>
            <w:rFonts w:hint="eastAsia"/>
            <w:noProof/>
          </w:rPr>
          <w:t xml:space="preserve"> 技术要求</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_Toc190967557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1D70ECC8" w14:textId="1ADF1D99"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58" w:history="1">
        <w:r w:rsidRPr="009F4B8B">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外观与结构</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_Toc190967558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10386C8E" w14:textId="0869A2AD"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59" w:history="1">
        <w:r w:rsidRPr="009F4B8B">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外壳防护等级</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_Toc190967559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1</w:t>
        </w:r>
        <w:r w:rsidRPr="009F4B8B">
          <w:rPr>
            <w:rFonts w:hint="eastAsia"/>
            <w:noProof/>
          </w:rPr>
          <w:fldChar w:fldCharType="end"/>
        </w:r>
      </w:hyperlink>
    </w:p>
    <w:p w14:paraId="5FA94A64" w14:textId="30ACA12C"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0" w:history="1">
        <w:r w:rsidRPr="009F4B8B">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尺寸</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_Toc190967560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7C97D11D" w14:textId="6BBE511E"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1" w:history="1">
        <w:r w:rsidRPr="009F4B8B">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电气性能</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_Toc190967561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673E503A" w14:textId="26404005"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2" w:history="1">
        <w:r w:rsidRPr="009F4B8B">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振动和噪声</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_Toc190967562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5C98A34D" w14:textId="301DA02B"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3" w:history="1">
        <w:r w:rsidRPr="009F4B8B">
          <w:rPr>
            <w:rStyle w:val="affffffe"/>
            <w:rFonts w:hint="eastAsia"/>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环境适应性</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_Toc190967563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66BD9FD4" w14:textId="4F16B8BC"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4" w:history="1">
        <w:r w:rsidRPr="009F4B8B">
          <w:rPr>
            <w:rStyle w:val="affffffe"/>
            <w:rFonts w:hint="eastAsia"/>
            <w:noProof/>
            <w14:scene3d>
              <w14:camera w14:prst="orthographicFront"/>
              <w14:lightRig w14:rig="threePt" w14:dir="t">
                <w14:rot w14:lat="0" w14:lon="0" w14:rev="0"/>
              </w14:lightRig>
            </w14:scene3d>
          </w:rPr>
          <w:t>5.7</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冲击性能</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_Toc190967564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13A98693" w14:textId="55536DD3"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65" w:history="1">
        <w:r w:rsidRPr="009F4B8B">
          <w:rPr>
            <w:rStyle w:val="affffffe"/>
            <w:rFonts w:hint="eastAsia"/>
            <w:noProof/>
          </w:rPr>
          <w:t>6</w:t>
        </w:r>
        <w:r>
          <w:rPr>
            <w:rStyle w:val="affffffe"/>
            <w:noProof/>
          </w:rPr>
          <w:t xml:space="preserve"> </w:t>
        </w:r>
        <w:r w:rsidRPr="009F4B8B">
          <w:rPr>
            <w:rStyle w:val="affffffe"/>
            <w:rFonts w:hint="eastAsia"/>
            <w:noProof/>
          </w:rPr>
          <w:t xml:space="preserve"> 试验方法</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_Toc190967565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699C60DC" w14:textId="2E32AF3D"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6" w:history="1">
        <w:r w:rsidRPr="009F4B8B">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外观与结构</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_Toc190967566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2F3CBF40" w14:textId="4D4C08B9"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7" w:history="1">
        <w:r w:rsidRPr="009F4B8B">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外壳防护等级</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_Toc190967567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2</w:t>
        </w:r>
        <w:r w:rsidRPr="009F4B8B">
          <w:rPr>
            <w:rFonts w:hint="eastAsia"/>
            <w:noProof/>
          </w:rPr>
          <w:fldChar w:fldCharType="end"/>
        </w:r>
      </w:hyperlink>
    </w:p>
    <w:p w14:paraId="4881C03C" w14:textId="4A5A5A55"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8" w:history="1">
        <w:r w:rsidRPr="009F4B8B">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尺寸</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_Toc190967568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34B88A4D" w14:textId="5D910F73"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69" w:history="1">
        <w:r w:rsidRPr="009F4B8B">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电气性能</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_Toc190967569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269E70E9" w14:textId="55F110F1"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0" w:history="1">
        <w:r w:rsidRPr="009F4B8B">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振动和噪声</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_Toc190967570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275E5251" w14:textId="553170BE"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1" w:history="1">
        <w:r w:rsidRPr="009F4B8B">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环境适应性</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_Toc190967571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6888C5B0" w14:textId="5BA0C0FA"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2" w:history="1">
        <w:r w:rsidRPr="009F4B8B">
          <w:rPr>
            <w:rStyle w:val="affffffe"/>
            <w:rFonts w:hint="eastAsia"/>
            <w:noProof/>
            <w14:scene3d>
              <w14:camera w14:prst="orthographicFront"/>
              <w14:lightRig w14:rig="threePt" w14:dir="t">
                <w14:rot w14:lat="0" w14:lon="0" w14:rev="0"/>
              </w14:lightRig>
            </w14:scene3d>
          </w:rPr>
          <w:t>6.7</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冲击性能</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_Toc190967572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6214F017" w14:textId="1FF01E13"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73" w:history="1">
        <w:r w:rsidRPr="009F4B8B">
          <w:rPr>
            <w:rStyle w:val="affffffe"/>
            <w:rFonts w:hint="eastAsia"/>
            <w:noProof/>
          </w:rPr>
          <w:t>7</w:t>
        </w:r>
        <w:r>
          <w:rPr>
            <w:rStyle w:val="affffffe"/>
            <w:noProof/>
          </w:rPr>
          <w:t xml:space="preserve"> </w:t>
        </w:r>
        <w:r w:rsidRPr="009F4B8B">
          <w:rPr>
            <w:rStyle w:val="affffffe"/>
            <w:rFonts w:hint="eastAsia"/>
            <w:noProof/>
          </w:rPr>
          <w:t xml:space="preserve"> 检验规则</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_Toc190967573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584B858F" w14:textId="0CA6B36D"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4" w:history="1">
        <w:r w:rsidRPr="009F4B8B">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检验分类</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_Toc190967574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3</w:t>
        </w:r>
        <w:r w:rsidRPr="009F4B8B">
          <w:rPr>
            <w:rFonts w:hint="eastAsia"/>
            <w:noProof/>
          </w:rPr>
          <w:fldChar w:fldCharType="end"/>
        </w:r>
      </w:hyperlink>
    </w:p>
    <w:p w14:paraId="644FABAB" w14:textId="0FA7149A"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5" w:history="1">
        <w:r w:rsidRPr="009F4B8B">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出厂检验</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_Toc190967575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4</w:t>
        </w:r>
        <w:r w:rsidRPr="009F4B8B">
          <w:rPr>
            <w:rFonts w:hint="eastAsia"/>
            <w:noProof/>
          </w:rPr>
          <w:fldChar w:fldCharType="end"/>
        </w:r>
      </w:hyperlink>
    </w:p>
    <w:p w14:paraId="5F79AE77" w14:textId="5F591E18"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6" w:history="1">
        <w:r w:rsidRPr="009F4B8B">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型式检验</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_Toc190967576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4</w:t>
        </w:r>
        <w:r w:rsidRPr="009F4B8B">
          <w:rPr>
            <w:rFonts w:hint="eastAsia"/>
            <w:noProof/>
          </w:rPr>
          <w:fldChar w:fldCharType="end"/>
        </w:r>
      </w:hyperlink>
    </w:p>
    <w:p w14:paraId="5A26E1EC" w14:textId="1C2CB3F3"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77" w:history="1">
        <w:r w:rsidRPr="009F4B8B">
          <w:rPr>
            <w:rStyle w:val="affffffe"/>
            <w:rFonts w:hint="eastAsia"/>
            <w:noProof/>
          </w:rPr>
          <w:t>8</w:t>
        </w:r>
        <w:r>
          <w:rPr>
            <w:rStyle w:val="affffffe"/>
            <w:noProof/>
          </w:rPr>
          <w:t xml:space="preserve"> </w:t>
        </w:r>
        <w:r w:rsidRPr="009F4B8B">
          <w:rPr>
            <w:rStyle w:val="affffffe"/>
            <w:rFonts w:hint="eastAsia"/>
            <w:noProof/>
          </w:rPr>
          <w:t xml:space="preserve"> 标志、包装、运输和贮存</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_Toc190967577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4</w:t>
        </w:r>
        <w:r w:rsidRPr="009F4B8B">
          <w:rPr>
            <w:rFonts w:hint="eastAsia"/>
            <w:noProof/>
          </w:rPr>
          <w:fldChar w:fldCharType="end"/>
        </w:r>
      </w:hyperlink>
    </w:p>
    <w:p w14:paraId="20B5FAA5" w14:textId="0C88B7B8"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8" w:history="1">
        <w:r w:rsidRPr="009F4B8B">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标志</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_Toc190967578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4</w:t>
        </w:r>
        <w:r w:rsidRPr="009F4B8B">
          <w:rPr>
            <w:rFonts w:hint="eastAsia"/>
            <w:noProof/>
          </w:rPr>
          <w:fldChar w:fldCharType="end"/>
        </w:r>
      </w:hyperlink>
    </w:p>
    <w:p w14:paraId="005D529A" w14:textId="5FD2AB3B"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79" w:history="1">
        <w:r w:rsidRPr="009F4B8B">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包装</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_Toc190967579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5</w:t>
        </w:r>
        <w:r w:rsidRPr="009F4B8B">
          <w:rPr>
            <w:rFonts w:hint="eastAsia"/>
            <w:noProof/>
          </w:rPr>
          <w:fldChar w:fldCharType="end"/>
        </w:r>
      </w:hyperlink>
    </w:p>
    <w:p w14:paraId="17369C70" w14:textId="59C94602"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80" w:history="1">
        <w:r w:rsidRPr="009F4B8B">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运输</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_Toc190967580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5</w:t>
        </w:r>
        <w:r w:rsidRPr="009F4B8B">
          <w:rPr>
            <w:rFonts w:hint="eastAsia"/>
            <w:noProof/>
          </w:rPr>
          <w:fldChar w:fldCharType="end"/>
        </w:r>
      </w:hyperlink>
    </w:p>
    <w:p w14:paraId="251C3AE6" w14:textId="2AE53A59" w:rsidR="009F4B8B" w:rsidRPr="009F4B8B" w:rsidRDefault="009F4B8B">
      <w:pPr>
        <w:pStyle w:val="TOC2"/>
        <w:rPr>
          <w:rFonts w:asciiTheme="minorHAnsi" w:eastAsiaTheme="minorEastAsia" w:hAnsiTheme="minorHAnsi" w:cstheme="minorBidi" w:hint="eastAsia"/>
          <w:noProof/>
          <w:sz w:val="22"/>
          <w:szCs w:val="24"/>
          <w14:ligatures w14:val="standardContextual"/>
        </w:rPr>
      </w:pPr>
      <w:hyperlink w:anchor="_Toc190967581" w:history="1">
        <w:r w:rsidRPr="009F4B8B">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9F4B8B">
          <w:rPr>
            <w:rStyle w:val="affffffe"/>
            <w:rFonts w:hint="eastAsia"/>
            <w:noProof/>
          </w:rPr>
          <w:t xml:space="preserve"> 贮存</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_Toc190967581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5</w:t>
        </w:r>
        <w:r w:rsidRPr="009F4B8B">
          <w:rPr>
            <w:rFonts w:hint="eastAsia"/>
            <w:noProof/>
          </w:rPr>
          <w:fldChar w:fldCharType="end"/>
        </w:r>
      </w:hyperlink>
    </w:p>
    <w:p w14:paraId="470C52F7" w14:textId="45237AF3" w:rsidR="009F4B8B" w:rsidRPr="009F4B8B" w:rsidRDefault="009F4B8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967582" w:history="1">
        <w:r w:rsidRPr="009F4B8B">
          <w:rPr>
            <w:rStyle w:val="affffffe"/>
            <w:rFonts w:hint="eastAsia"/>
            <w:noProof/>
          </w:rPr>
          <w:t>参考文献</w:t>
        </w:r>
        <w:r w:rsidRPr="009F4B8B">
          <w:rPr>
            <w:rFonts w:hint="eastAsia"/>
            <w:noProof/>
          </w:rPr>
          <w:tab/>
        </w:r>
        <w:r w:rsidRPr="009F4B8B">
          <w:rPr>
            <w:rFonts w:hint="eastAsia"/>
            <w:noProof/>
          </w:rPr>
          <w:fldChar w:fldCharType="begin"/>
        </w:r>
        <w:r w:rsidRPr="009F4B8B">
          <w:rPr>
            <w:rFonts w:hint="eastAsia"/>
            <w:noProof/>
          </w:rPr>
          <w:instrText xml:space="preserve"> </w:instrText>
        </w:r>
        <w:r w:rsidRPr="009F4B8B">
          <w:rPr>
            <w:noProof/>
          </w:rPr>
          <w:instrText>PAGEREF _Toc190967582 \h</w:instrText>
        </w:r>
        <w:r w:rsidRPr="009F4B8B">
          <w:rPr>
            <w:rFonts w:hint="eastAsia"/>
            <w:noProof/>
          </w:rPr>
          <w:instrText xml:space="preserve"> </w:instrText>
        </w:r>
        <w:r w:rsidRPr="009F4B8B">
          <w:rPr>
            <w:rFonts w:hint="eastAsia"/>
            <w:noProof/>
          </w:rPr>
        </w:r>
        <w:r w:rsidRPr="009F4B8B">
          <w:rPr>
            <w:noProof/>
          </w:rPr>
          <w:fldChar w:fldCharType="separate"/>
        </w:r>
        <w:r w:rsidRPr="009F4B8B">
          <w:rPr>
            <w:noProof/>
          </w:rPr>
          <w:t>6</w:t>
        </w:r>
        <w:r w:rsidRPr="009F4B8B">
          <w:rPr>
            <w:rFonts w:hint="eastAsia"/>
            <w:noProof/>
          </w:rPr>
          <w:fldChar w:fldCharType="end"/>
        </w:r>
      </w:hyperlink>
    </w:p>
    <w:p w14:paraId="108A6D73" w14:textId="3ED7AFBD" w:rsidR="009F4B8B" w:rsidRPr="009F4B8B" w:rsidRDefault="009F4B8B" w:rsidP="009F4B8B">
      <w:pPr>
        <w:pStyle w:val="affffff2"/>
        <w:spacing w:after="360"/>
        <w:sectPr w:rsidR="009F4B8B" w:rsidRPr="009F4B8B" w:rsidSect="009F4B8B">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9F4B8B">
        <w:fldChar w:fldCharType="end"/>
      </w:r>
    </w:p>
    <w:p w14:paraId="4D1481FF" w14:textId="77777777" w:rsidR="00214F75" w:rsidRDefault="00214F75" w:rsidP="00C126F1">
      <w:pPr>
        <w:pStyle w:val="a6"/>
        <w:spacing w:after="360"/>
        <w:ind w:left="0" w:firstLine="0"/>
      </w:pPr>
      <w:bookmarkStart w:id="25" w:name="BookMark2"/>
      <w:bookmarkStart w:id="26" w:name="_Toc190967548"/>
      <w:bookmarkEnd w:id="24"/>
      <w:r w:rsidRPr="00214F75">
        <w:rPr>
          <w:spacing w:val="320"/>
        </w:rPr>
        <w:lastRenderedPageBreak/>
        <w:t>前</w:t>
      </w:r>
      <w:r>
        <w:t>言</w:t>
      </w:r>
      <w:bookmarkEnd w:id="21"/>
      <w:bookmarkEnd w:id="22"/>
      <w:bookmarkEnd w:id="23"/>
      <w:bookmarkEnd w:id="26"/>
    </w:p>
    <w:p w14:paraId="062B8E3A" w14:textId="77777777" w:rsidR="00214F75" w:rsidRDefault="00214F75" w:rsidP="00214F75">
      <w:pPr>
        <w:pStyle w:val="affffb"/>
        <w:ind w:firstLine="420"/>
      </w:pPr>
      <w:r>
        <w:rPr>
          <w:rFonts w:hint="eastAsia"/>
        </w:rPr>
        <w:t>本文件按照GB/T 1.1—2020《标准化工作导则  第1部分：标准化文件的结构和起草规则》的规定起草。</w:t>
      </w:r>
    </w:p>
    <w:p w14:paraId="49CC4BB4" w14:textId="77777777" w:rsidR="006A743D" w:rsidRDefault="006A743D" w:rsidP="006A743D">
      <w:pPr>
        <w:pStyle w:val="affffb"/>
        <w:ind w:firstLine="420"/>
      </w:pPr>
      <w:r>
        <w:rPr>
          <w:rFonts w:hint="eastAsia"/>
        </w:rPr>
        <w:t>请注意本文件的某些内容可能涉及专利。本文件的发布机构不承担识别专利的责任。</w:t>
      </w:r>
    </w:p>
    <w:p w14:paraId="25496872" w14:textId="17771C00" w:rsidR="00214F75" w:rsidRDefault="00214F75" w:rsidP="00832B63">
      <w:pPr>
        <w:pStyle w:val="affffb"/>
        <w:ind w:firstLine="420"/>
      </w:pPr>
      <w:r>
        <w:rPr>
          <w:rFonts w:hint="eastAsia"/>
        </w:rPr>
        <w:t>本文件由</w:t>
      </w:r>
      <w:r w:rsidR="00832B63">
        <w:rPr>
          <w:rFonts w:hint="eastAsia"/>
        </w:rPr>
        <w:t>中国联合国采购促进会</w:t>
      </w:r>
      <w:r>
        <w:rPr>
          <w:rFonts w:hint="eastAsia"/>
        </w:rPr>
        <w:t>提出</w:t>
      </w:r>
      <w:r w:rsidR="00832B63">
        <w:rPr>
          <w:rFonts w:hint="eastAsia"/>
        </w:rPr>
        <w:t>并</w:t>
      </w:r>
      <w:r>
        <w:rPr>
          <w:rFonts w:hint="eastAsia"/>
        </w:rPr>
        <w:t>归口。</w:t>
      </w:r>
    </w:p>
    <w:p w14:paraId="768A8DE7" w14:textId="498A92EC" w:rsidR="00214F75" w:rsidRDefault="00214F75" w:rsidP="00214F75">
      <w:pPr>
        <w:pStyle w:val="affffb"/>
        <w:ind w:firstLine="420"/>
      </w:pPr>
      <w:r>
        <w:rPr>
          <w:rFonts w:hint="eastAsia"/>
        </w:rPr>
        <w:t>本文件起草单位：</w:t>
      </w:r>
      <w:r w:rsidR="002564E8" w:rsidRPr="002564E8">
        <w:rPr>
          <w:rFonts w:hint="eastAsia"/>
        </w:rPr>
        <w:t>永康市晓诚电器有限公司</w:t>
      </w:r>
      <w:r w:rsidR="002564E8">
        <w:rPr>
          <w:rFonts w:hint="eastAsia"/>
        </w:rPr>
        <w:t>、</w:t>
      </w:r>
      <w:r w:rsidR="002564E8" w:rsidRPr="002564E8">
        <w:rPr>
          <w:rFonts w:hint="eastAsia"/>
        </w:rPr>
        <w:t>浙江冠力电器有限公司</w:t>
      </w:r>
      <w:r w:rsidR="002564E8">
        <w:rPr>
          <w:rFonts w:hint="eastAsia"/>
        </w:rPr>
        <w:t>、</w:t>
      </w:r>
      <w:r w:rsidR="002564E8" w:rsidRPr="002564E8">
        <w:rPr>
          <w:rFonts w:hint="eastAsia"/>
        </w:rPr>
        <w:t>永康市佳奇工具有限公司</w:t>
      </w:r>
      <w:r w:rsidR="002564E8">
        <w:rPr>
          <w:rFonts w:hint="eastAsia"/>
        </w:rPr>
        <w:t>。</w:t>
      </w:r>
    </w:p>
    <w:p w14:paraId="3B0E12FE" w14:textId="391C1E9A" w:rsidR="00214F75" w:rsidRDefault="00214F75" w:rsidP="00214F75">
      <w:pPr>
        <w:pStyle w:val="affffb"/>
        <w:ind w:firstLine="420"/>
      </w:pPr>
      <w:r>
        <w:rPr>
          <w:rFonts w:hint="eastAsia"/>
        </w:rPr>
        <w:t>本文件主要起草人：</w:t>
      </w:r>
      <w:r w:rsidR="002564E8" w:rsidRPr="002564E8">
        <w:rPr>
          <w:rFonts w:hint="eastAsia"/>
        </w:rPr>
        <w:t>陈杰雄</w:t>
      </w:r>
      <w:r w:rsidR="002564E8">
        <w:rPr>
          <w:rFonts w:hint="eastAsia"/>
        </w:rPr>
        <w:t>、</w:t>
      </w:r>
      <w:r w:rsidR="002564E8" w:rsidRPr="002564E8">
        <w:rPr>
          <w:rFonts w:hint="eastAsia"/>
        </w:rPr>
        <w:t>胡吕洪</w:t>
      </w:r>
      <w:r w:rsidR="002564E8">
        <w:rPr>
          <w:rFonts w:hint="eastAsia"/>
        </w:rPr>
        <w:t>、</w:t>
      </w:r>
      <w:r w:rsidR="002564E8" w:rsidRPr="002564E8">
        <w:rPr>
          <w:rFonts w:hint="eastAsia"/>
        </w:rPr>
        <w:t>方一彬</w:t>
      </w:r>
      <w:r w:rsidR="002564E8">
        <w:rPr>
          <w:rFonts w:hint="eastAsia"/>
        </w:rPr>
        <w:t>、</w:t>
      </w:r>
      <w:r w:rsidR="002564E8" w:rsidRPr="002564E8">
        <w:rPr>
          <w:rFonts w:hint="eastAsia"/>
        </w:rPr>
        <w:t>陈麒皓</w:t>
      </w:r>
      <w:r w:rsidR="002564E8">
        <w:rPr>
          <w:rFonts w:hint="eastAsia"/>
        </w:rPr>
        <w:t>、</w:t>
      </w:r>
      <w:r w:rsidR="002564E8" w:rsidRPr="002564E8">
        <w:rPr>
          <w:rFonts w:hint="eastAsia"/>
        </w:rPr>
        <w:t>章江涛</w:t>
      </w:r>
      <w:r w:rsidR="002564E8">
        <w:rPr>
          <w:rFonts w:hint="eastAsia"/>
        </w:rPr>
        <w:t>、</w:t>
      </w:r>
      <w:r w:rsidR="002564E8" w:rsidRPr="002564E8">
        <w:rPr>
          <w:rFonts w:hint="eastAsia"/>
        </w:rPr>
        <w:t>胡起正</w:t>
      </w:r>
      <w:r w:rsidR="002564E8">
        <w:rPr>
          <w:rFonts w:hint="eastAsia"/>
        </w:rPr>
        <w:t>、</w:t>
      </w:r>
      <w:r w:rsidR="002564E8" w:rsidRPr="002564E8">
        <w:rPr>
          <w:rFonts w:hint="eastAsia"/>
        </w:rPr>
        <w:t>王宝军</w:t>
      </w:r>
      <w:r w:rsidR="002564E8">
        <w:rPr>
          <w:rFonts w:hint="eastAsia"/>
        </w:rPr>
        <w:t>、</w:t>
      </w:r>
      <w:r w:rsidR="002564E8" w:rsidRPr="002564E8">
        <w:rPr>
          <w:rFonts w:hint="eastAsia"/>
        </w:rPr>
        <w:t>熊承科</w:t>
      </w:r>
      <w:r w:rsidR="002564E8">
        <w:rPr>
          <w:rFonts w:hint="eastAsia"/>
        </w:rPr>
        <w:t>、</w:t>
      </w:r>
      <w:r w:rsidR="002564E8" w:rsidRPr="002564E8">
        <w:rPr>
          <w:rFonts w:hint="eastAsia"/>
        </w:rPr>
        <w:t>邵珺</w:t>
      </w:r>
      <w:r w:rsidR="002564E8">
        <w:rPr>
          <w:rFonts w:hint="eastAsia"/>
        </w:rPr>
        <w:t>、</w:t>
      </w:r>
      <w:r w:rsidR="002564E8" w:rsidRPr="002564E8">
        <w:rPr>
          <w:rFonts w:hint="eastAsia"/>
        </w:rPr>
        <w:t>施旭冉</w:t>
      </w:r>
      <w:r w:rsidR="002564E8">
        <w:rPr>
          <w:rFonts w:hint="eastAsia"/>
        </w:rPr>
        <w:t>、</w:t>
      </w:r>
      <w:r w:rsidR="002564E8" w:rsidRPr="002564E8">
        <w:rPr>
          <w:rFonts w:hint="eastAsia"/>
        </w:rPr>
        <w:t>应凯睿</w:t>
      </w:r>
      <w:r w:rsidR="002564E8">
        <w:rPr>
          <w:rFonts w:hint="eastAsia"/>
        </w:rPr>
        <w:t>、</w:t>
      </w:r>
      <w:r w:rsidR="002564E8" w:rsidRPr="002564E8">
        <w:rPr>
          <w:rFonts w:hint="eastAsia"/>
        </w:rPr>
        <w:t>吕靖哲</w:t>
      </w:r>
      <w:r w:rsidR="002564E8">
        <w:rPr>
          <w:rFonts w:hint="eastAsia"/>
        </w:rPr>
        <w:t>。</w:t>
      </w:r>
    </w:p>
    <w:p w14:paraId="6573732C" w14:textId="77777777" w:rsidR="00214F75" w:rsidRDefault="00214F75" w:rsidP="00214F75">
      <w:pPr>
        <w:pStyle w:val="affffb"/>
        <w:ind w:firstLine="420"/>
      </w:pPr>
    </w:p>
    <w:p w14:paraId="2EE6B9F8" w14:textId="1A12FCA8" w:rsidR="00214F75" w:rsidRPr="00214F75" w:rsidRDefault="00214F75" w:rsidP="00214F75">
      <w:pPr>
        <w:pStyle w:val="affffb"/>
        <w:ind w:firstLine="420"/>
        <w:sectPr w:rsidR="00214F75" w:rsidRPr="00214F75" w:rsidSect="009F4B8B">
          <w:pgSz w:w="11906" w:h="16838" w:code="9"/>
          <w:pgMar w:top="1928" w:right="1134" w:bottom="1134" w:left="1134" w:header="1418" w:footer="1134" w:gutter="284"/>
          <w:pgNumType w:fmt="upperRoman"/>
          <w:cols w:space="425"/>
          <w:formProt w:val="0"/>
          <w:docGrid w:linePitch="312"/>
        </w:sectPr>
      </w:pPr>
    </w:p>
    <w:p w14:paraId="32CD8983" w14:textId="77777777" w:rsidR="00870772" w:rsidRDefault="00870772" w:rsidP="00C126F1">
      <w:pPr>
        <w:pStyle w:val="a6"/>
        <w:spacing w:after="360"/>
        <w:ind w:left="0" w:firstLine="0"/>
      </w:pPr>
      <w:bookmarkStart w:id="27" w:name="_Toc186122848"/>
      <w:bookmarkStart w:id="28" w:name="_Toc190365694"/>
      <w:bookmarkStart w:id="29" w:name="_Toc190437722"/>
      <w:bookmarkStart w:id="30" w:name="BookMark3"/>
      <w:bookmarkStart w:id="31" w:name="_Toc190967549"/>
      <w:bookmarkEnd w:id="25"/>
      <w:r w:rsidRPr="00870772">
        <w:rPr>
          <w:rFonts w:hint="eastAsia"/>
          <w:spacing w:val="320"/>
        </w:rPr>
        <w:lastRenderedPageBreak/>
        <w:t>引</w:t>
      </w:r>
      <w:r>
        <w:rPr>
          <w:rFonts w:hint="eastAsia"/>
        </w:rPr>
        <w:t>言</w:t>
      </w:r>
      <w:bookmarkEnd w:id="27"/>
      <w:bookmarkEnd w:id="28"/>
      <w:bookmarkEnd w:id="29"/>
      <w:bookmarkEnd w:id="31"/>
    </w:p>
    <w:p w14:paraId="31BDDDFC" w14:textId="77777777" w:rsidR="008F662C" w:rsidRDefault="008F662C" w:rsidP="008F662C">
      <w:pPr>
        <w:pStyle w:val="affffb"/>
        <w:ind w:firstLine="420"/>
      </w:pPr>
      <w:r w:rsidRPr="00A926FB">
        <w:rPr>
          <w:rFonts w:hint="eastAsia"/>
        </w:rPr>
        <w:t>为助力中国企业参与国际贸易，推动企业高质量发展，中国联合国采购促进会依托联合国采购体系，制定服务于国际贸易的系列标准，这些标准在国际贸易过程中发挥了越来越重要的作用，对促进贸易效率提升，减少交易成本和不确定性，</w:t>
      </w:r>
      <w:r>
        <w:rPr>
          <w:rFonts w:hint="eastAsia"/>
        </w:rPr>
        <w:t>确保产品质量与安全，增强消费者信心具有重要的意义。</w:t>
      </w:r>
    </w:p>
    <w:p w14:paraId="5BF9CB69" w14:textId="77777777" w:rsidR="008F662C" w:rsidRDefault="008F662C" w:rsidP="008F662C">
      <w:pPr>
        <w:pStyle w:val="affffb"/>
        <w:ind w:firstLine="420"/>
      </w:pPr>
      <w:r>
        <w:rPr>
          <w:rFonts w:hint="eastAsia"/>
        </w:rPr>
        <w:t>联合国标准产品与服务分类代码（UNSPSC，United Nations Standard Products and Services Code）是联合国制定的标准，用于高效、准确地对产品和服务进行分类。在全球国际化采购中发挥着至关重要的作用，它为采购商和供应商提供了一个共同的语言和平台，促进了全球贸易的高效、有序发展。</w:t>
      </w:r>
    </w:p>
    <w:p w14:paraId="18FD6432" w14:textId="77777777" w:rsidR="008F662C" w:rsidRDefault="008F662C" w:rsidP="008F662C">
      <w:pPr>
        <w:pStyle w:val="affffb"/>
        <w:ind w:firstLine="420"/>
      </w:pPr>
      <w:r>
        <w:rPr>
          <w:rFonts w:hint="eastAsia"/>
        </w:rPr>
        <w:t>围绕UNSPSC进行相关产品、技术和服务团体标准的制定，对助力企业融入国际采购，提升国际竞争力具有十分重要的作用和意义。</w:t>
      </w:r>
    </w:p>
    <w:p w14:paraId="4BF99EF7" w14:textId="77777777" w:rsidR="008F662C" w:rsidRDefault="008F662C" w:rsidP="008F662C">
      <w:pPr>
        <w:pStyle w:val="affffb"/>
        <w:ind w:firstLine="420"/>
      </w:pPr>
      <w:r>
        <w:rPr>
          <w:rFonts w:hint="eastAsia"/>
        </w:rPr>
        <w:t>本文件采用UNSPSC分类代码由6位组成，对应原分类中的大类、中类和小类并用小数点分割。</w:t>
      </w:r>
    </w:p>
    <w:p w14:paraId="64F5D82B" w14:textId="511D5E35" w:rsidR="00870772" w:rsidRDefault="00870772" w:rsidP="008F662C">
      <w:pPr>
        <w:pStyle w:val="affffb"/>
        <w:ind w:firstLine="420"/>
      </w:pPr>
      <w:r w:rsidRPr="00A926FB">
        <w:rPr>
          <w:rFonts w:hint="eastAsia"/>
        </w:rPr>
        <w:t>本文件UNSPSC代码</w:t>
      </w:r>
      <w:r w:rsidR="008F662C" w:rsidRPr="00A926FB">
        <w:rPr>
          <w:rFonts w:hint="eastAsia"/>
        </w:rPr>
        <w:t>为</w:t>
      </w:r>
      <w:r w:rsidRPr="00A926FB">
        <w:rPr>
          <w:rFonts w:hint="eastAsia"/>
        </w:rPr>
        <w:t>“</w:t>
      </w:r>
      <w:r w:rsidR="00832B63">
        <w:rPr>
          <w:rFonts w:hint="eastAsia"/>
        </w:rPr>
        <w:t>26</w:t>
      </w:r>
      <w:r w:rsidRPr="00A926FB">
        <w:rPr>
          <w:rFonts w:hint="eastAsia"/>
        </w:rPr>
        <w:t>.</w:t>
      </w:r>
      <w:r w:rsidR="00832B63">
        <w:rPr>
          <w:rFonts w:hint="eastAsia"/>
        </w:rPr>
        <w:t>10</w:t>
      </w:r>
      <w:r w:rsidRPr="00A926FB">
        <w:rPr>
          <w:rFonts w:hint="eastAsia"/>
        </w:rPr>
        <w:t>.</w:t>
      </w:r>
      <w:r w:rsidR="00832B63">
        <w:rPr>
          <w:rFonts w:hint="eastAsia"/>
        </w:rPr>
        <w:t>1</w:t>
      </w:r>
      <w:r w:rsidRPr="00A926FB">
        <w:rPr>
          <w:rFonts w:hint="eastAsia"/>
        </w:rPr>
        <w:t>1”，由3段组成。其中：第1段为大类，</w:t>
      </w:r>
      <w:r w:rsidR="00F5633D" w:rsidRPr="00A926FB">
        <w:rPr>
          <w:rFonts w:hint="eastAsia"/>
        </w:rPr>
        <w:t>“</w:t>
      </w:r>
      <w:r w:rsidR="00832B63">
        <w:rPr>
          <w:rFonts w:hint="eastAsia"/>
        </w:rPr>
        <w:t>26</w:t>
      </w:r>
      <w:r w:rsidR="00F5633D" w:rsidRPr="00A926FB">
        <w:rPr>
          <w:rFonts w:hint="eastAsia"/>
        </w:rPr>
        <w:t>”</w:t>
      </w:r>
      <w:r w:rsidRPr="00A926FB">
        <w:rPr>
          <w:rFonts w:hint="eastAsia"/>
        </w:rPr>
        <w:t>表示“</w:t>
      </w:r>
      <w:r w:rsidR="00832B63" w:rsidRPr="00832B63">
        <w:rPr>
          <w:rFonts w:hint="eastAsia"/>
        </w:rPr>
        <w:t>发电配电机械及配件</w:t>
      </w:r>
      <w:r w:rsidRPr="00A926FB">
        <w:rPr>
          <w:rFonts w:hint="eastAsia"/>
        </w:rPr>
        <w:t>”，第2段为中类，“</w:t>
      </w:r>
      <w:r w:rsidR="00832B63">
        <w:rPr>
          <w:rFonts w:hint="eastAsia"/>
        </w:rPr>
        <w:t>10</w:t>
      </w:r>
      <w:r w:rsidRPr="00A926FB">
        <w:rPr>
          <w:rFonts w:hint="eastAsia"/>
        </w:rPr>
        <w:t>”表示“</w:t>
      </w:r>
      <w:r w:rsidR="00832B63" w:rsidRPr="00832B63">
        <w:rPr>
          <w:rFonts w:hint="eastAsia"/>
        </w:rPr>
        <w:t>电源</w:t>
      </w:r>
      <w:r w:rsidRPr="00A926FB">
        <w:rPr>
          <w:rFonts w:hint="eastAsia"/>
        </w:rPr>
        <w:t>”，第3段为小类，“</w:t>
      </w:r>
      <w:r w:rsidR="00832B63">
        <w:rPr>
          <w:rFonts w:hint="eastAsia"/>
        </w:rPr>
        <w:t>12</w:t>
      </w:r>
      <w:r w:rsidRPr="00A926FB">
        <w:rPr>
          <w:rFonts w:hint="eastAsia"/>
        </w:rPr>
        <w:t>”表示“</w:t>
      </w:r>
      <w:r w:rsidR="00832B63" w:rsidRPr="00832B63">
        <w:rPr>
          <w:rFonts w:hint="eastAsia"/>
        </w:rPr>
        <w:t>电动直流电机</w:t>
      </w:r>
      <w:r w:rsidRPr="00A926FB">
        <w:rPr>
          <w:rFonts w:hint="eastAsia"/>
        </w:rPr>
        <w:t>”。</w:t>
      </w:r>
    </w:p>
    <w:p w14:paraId="1746BFA3" w14:textId="77777777" w:rsidR="00870772" w:rsidRDefault="00870772" w:rsidP="00870772">
      <w:pPr>
        <w:pStyle w:val="affffb"/>
        <w:ind w:firstLine="420"/>
      </w:pPr>
    </w:p>
    <w:p w14:paraId="7E84A297" w14:textId="502D0E29" w:rsidR="00870772" w:rsidRPr="00832B63" w:rsidRDefault="00870772" w:rsidP="00870772">
      <w:pPr>
        <w:pStyle w:val="affffb"/>
        <w:ind w:firstLine="420"/>
        <w:sectPr w:rsidR="00870772" w:rsidRPr="00832B63" w:rsidSect="00870772">
          <w:pgSz w:w="11906" w:h="16838" w:code="9"/>
          <w:pgMar w:top="1928" w:right="1134" w:bottom="1134" w:left="1134" w:header="1418" w:footer="1134" w:gutter="284"/>
          <w:pgNumType w:fmt="upperRoman"/>
          <w:cols w:space="425"/>
          <w:formProt w:val="0"/>
          <w:docGrid w:linePitch="312"/>
        </w:sectPr>
      </w:pPr>
    </w:p>
    <w:p w14:paraId="45BB0B2E" w14:textId="77777777" w:rsidR="00894836" w:rsidRPr="00145D9D" w:rsidRDefault="00894836" w:rsidP="00093D25">
      <w:pPr>
        <w:spacing w:line="20" w:lineRule="exact"/>
        <w:jc w:val="center"/>
        <w:rPr>
          <w:rFonts w:ascii="黑体" w:eastAsia="黑体" w:hAnsi="黑体" w:hint="eastAsia"/>
          <w:sz w:val="32"/>
          <w:szCs w:val="32"/>
        </w:rPr>
      </w:pPr>
      <w:bookmarkStart w:id="32" w:name="BookMark4"/>
      <w:bookmarkEnd w:id="30"/>
    </w:p>
    <w:p w14:paraId="33A8B7A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16E3787E326452FA34F4318F9DD355F"/>
        </w:placeholder>
      </w:sdtPr>
      <w:sdtContent>
        <w:bookmarkStart w:id="33" w:name="NEW_STAND_NAME" w:displacedByCustomXml="prev"/>
        <w:p w14:paraId="6A99861C" w14:textId="5FF420B2" w:rsidR="00F26B7E" w:rsidRPr="00F26B7E" w:rsidRDefault="00A926FB" w:rsidP="00F32780">
          <w:pPr>
            <w:pStyle w:val="afffffffff8"/>
            <w:rPr>
              <w:rFonts w:hint="eastAsia"/>
            </w:rPr>
          </w:pPr>
          <w:r w:rsidRPr="00A926FB">
            <w:rPr>
              <w:rFonts w:hint="eastAsia"/>
            </w:rPr>
            <w:t>手持电动工具用直流无刷电机</w:t>
          </w:r>
        </w:p>
      </w:sdtContent>
    </w:sdt>
    <w:bookmarkEnd w:id="33" w:displacedByCustomXml="prev"/>
    <w:p w14:paraId="1EBACC39" w14:textId="77777777" w:rsidR="00E2552F" w:rsidRDefault="00E2552F" w:rsidP="00A77CCB">
      <w:pPr>
        <w:pStyle w:val="affc"/>
        <w:spacing w:before="240" w:after="240"/>
      </w:pPr>
      <w:bookmarkStart w:id="34" w:name="_Toc17233325"/>
      <w:bookmarkStart w:id="35" w:name="_Toc17233333"/>
      <w:bookmarkStart w:id="36" w:name="_Toc24884211"/>
      <w:bookmarkStart w:id="37" w:name="_Toc24884218"/>
      <w:bookmarkStart w:id="38" w:name="_Toc26648465"/>
      <w:bookmarkStart w:id="39" w:name="_Toc26718930"/>
      <w:bookmarkStart w:id="40" w:name="_Toc26986530"/>
      <w:bookmarkStart w:id="41" w:name="_Toc26986771"/>
      <w:bookmarkStart w:id="42" w:name="_Toc97192964"/>
      <w:bookmarkStart w:id="43" w:name="_Toc186122849"/>
      <w:bookmarkStart w:id="44" w:name="_Toc190365695"/>
      <w:bookmarkStart w:id="45" w:name="_Toc190437723"/>
      <w:bookmarkStart w:id="46" w:name="_Toc190967550"/>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p>
    <w:p w14:paraId="1BDDF56B" w14:textId="365A85C2" w:rsidR="00A926FB" w:rsidRDefault="00A926FB" w:rsidP="00A926FB">
      <w:pPr>
        <w:pStyle w:val="affffb"/>
        <w:ind w:firstLine="420"/>
        <w:rPr>
          <w:sz w:val="24"/>
          <w:szCs w:val="24"/>
        </w:rPr>
      </w:pPr>
      <w:bookmarkStart w:id="47" w:name="_Toc17233326"/>
      <w:bookmarkStart w:id="48" w:name="_Toc17233334"/>
      <w:bookmarkStart w:id="49" w:name="_Toc24884212"/>
      <w:bookmarkStart w:id="50" w:name="_Toc24884219"/>
      <w:bookmarkStart w:id="51" w:name="_Toc26648466"/>
      <w:r>
        <w:t>本</w:t>
      </w:r>
      <w:r w:rsidR="00492EA2">
        <w:rPr>
          <w:rFonts w:hint="eastAsia"/>
        </w:rPr>
        <w:t>文件</w:t>
      </w:r>
      <w:r>
        <w:t>规定了手持电动工具中直流无刷电机的</w:t>
      </w:r>
      <w:r w:rsidR="00540A3D">
        <w:rPr>
          <w:rFonts w:hint="eastAsia"/>
        </w:rPr>
        <w:t>产品分类、</w:t>
      </w:r>
      <w:r>
        <w:t>技术要求、试验方法、检验规则、标志、包装、运输和</w:t>
      </w:r>
      <w:r w:rsidR="007B390E">
        <w:rPr>
          <w:rFonts w:hint="eastAsia"/>
        </w:rPr>
        <w:t>贮存</w:t>
      </w:r>
      <w:r>
        <w:t>。</w:t>
      </w:r>
    </w:p>
    <w:p w14:paraId="7F395755" w14:textId="697CFC3F" w:rsidR="008B0C9C" w:rsidRPr="00A926FB" w:rsidRDefault="00A926FB" w:rsidP="00A926FB">
      <w:pPr>
        <w:pStyle w:val="affffb"/>
        <w:ind w:firstLine="420"/>
      </w:pPr>
      <w:r>
        <w:t>本</w:t>
      </w:r>
      <w:r w:rsidR="007B390E">
        <w:rPr>
          <w:rFonts w:hint="eastAsia"/>
        </w:rPr>
        <w:t>文件</w:t>
      </w:r>
      <w:r>
        <w:t>适用于</w:t>
      </w:r>
      <w:r w:rsidR="005D4C77" w:rsidRPr="005D4C77">
        <w:rPr>
          <w:rFonts w:hint="eastAsia"/>
        </w:rPr>
        <w:t>手持电动工具用直流无刷电机</w:t>
      </w:r>
      <w:r w:rsidR="00AF5350">
        <w:rPr>
          <w:rFonts w:hint="eastAsia"/>
        </w:rPr>
        <w:t>（以下简称“电机”）</w:t>
      </w:r>
      <w:r w:rsidR="005D4C77">
        <w:rPr>
          <w:rFonts w:hint="eastAsia"/>
        </w:rPr>
        <w:t>的生产及检验</w:t>
      </w:r>
      <w:r>
        <w:t>。</w:t>
      </w:r>
    </w:p>
    <w:p w14:paraId="55D853A9" w14:textId="77777777" w:rsidR="00E2552F" w:rsidRDefault="00E2552F" w:rsidP="00A77CCB">
      <w:pPr>
        <w:pStyle w:val="affc"/>
        <w:spacing w:before="240" w:after="240"/>
      </w:pPr>
      <w:bookmarkStart w:id="52" w:name="_Toc26718931"/>
      <w:bookmarkStart w:id="53" w:name="_Toc26986531"/>
      <w:bookmarkStart w:id="54" w:name="_Toc26986772"/>
      <w:bookmarkStart w:id="55" w:name="_Toc97192965"/>
      <w:bookmarkStart w:id="56" w:name="_Toc186122850"/>
      <w:bookmarkStart w:id="57" w:name="_Toc190365696"/>
      <w:bookmarkStart w:id="58" w:name="_Toc190437724"/>
      <w:bookmarkStart w:id="59" w:name="_Toc190967551"/>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33D8C0A9AD424D4AB27BE2311823D3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70E56E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400984" w14:textId="3AE096CE" w:rsidR="00540A3D" w:rsidRDefault="00540A3D" w:rsidP="00F65893">
      <w:pPr>
        <w:pStyle w:val="affffb"/>
        <w:ind w:firstLine="420"/>
      </w:pPr>
      <w:r w:rsidRPr="00540A3D">
        <w:t>GB/T 191</w:t>
      </w:r>
      <w:r>
        <w:rPr>
          <w:rFonts w:hint="eastAsia"/>
        </w:rPr>
        <w:t xml:space="preserve">  </w:t>
      </w:r>
      <w:r w:rsidRPr="00540A3D">
        <w:rPr>
          <w:rFonts w:hint="eastAsia"/>
        </w:rPr>
        <w:t>包装储运图示标志</w:t>
      </w:r>
    </w:p>
    <w:p w14:paraId="39980758" w14:textId="287D0559" w:rsidR="00540A3D" w:rsidRDefault="00540A3D" w:rsidP="00F65893">
      <w:pPr>
        <w:pStyle w:val="affffb"/>
        <w:ind w:firstLine="420"/>
      </w:pPr>
      <w:r w:rsidRPr="00540A3D">
        <w:t>GB/T 2423.1</w:t>
      </w:r>
      <w:r>
        <w:rPr>
          <w:rFonts w:hint="eastAsia"/>
        </w:rPr>
        <w:t xml:space="preserve">  </w:t>
      </w:r>
      <w:r w:rsidRPr="00540A3D">
        <w:rPr>
          <w:rFonts w:hint="eastAsia"/>
        </w:rPr>
        <w:t>电工电子产品环境试验  第2部分：试验方法  试验A：低温</w:t>
      </w:r>
    </w:p>
    <w:p w14:paraId="768E6FCE" w14:textId="32D665A3" w:rsidR="00540A3D" w:rsidRDefault="00540A3D" w:rsidP="00F65893">
      <w:pPr>
        <w:pStyle w:val="affffb"/>
        <w:ind w:firstLine="420"/>
      </w:pPr>
      <w:r w:rsidRPr="00540A3D">
        <w:t>GB/T 2423.2</w:t>
      </w:r>
      <w:r>
        <w:rPr>
          <w:rFonts w:hint="eastAsia"/>
        </w:rPr>
        <w:t xml:space="preserve">  </w:t>
      </w:r>
      <w:r w:rsidRPr="00540A3D">
        <w:rPr>
          <w:rFonts w:hint="eastAsia"/>
        </w:rPr>
        <w:t>电工电子产品环境试验  第2部分：试验方法  试验B：高温</w:t>
      </w:r>
    </w:p>
    <w:p w14:paraId="6F5B3880" w14:textId="09B965DB" w:rsidR="00540A3D" w:rsidRDefault="00540A3D" w:rsidP="00F65893">
      <w:pPr>
        <w:pStyle w:val="affffb"/>
        <w:ind w:firstLine="420"/>
      </w:pPr>
      <w:r w:rsidRPr="00540A3D">
        <w:t>GB/T 2423.3</w:t>
      </w:r>
      <w:r>
        <w:rPr>
          <w:rFonts w:hint="eastAsia"/>
        </w:rPr>
        <w:t xml:space="preserve">  </w:t>
      </w:r>
      <w:r w:rsidRPr="00540A3D">
        <w:rPr>
          <w:rFonts w:hint="eastAsia"/>
        </w:rPr>
        <w:t>电工电子产品环境试验  第2部分：试验方法  试验Cab：恒定湿热试验</w:t>
      </w:r>
    </w:p>
    <w:p w14:paraId="04D8F093" w14:textId="7A3ACD7E" w:rsidR="00540A3D" w:rsidRDefault="00540A3D" w:rsidP="00F65893">
      <w:pPr>
        <w:pStyle w:val="affffb"/>
        <w:ind w:firstLine="420"/>
      </w:pPr>
      <w:r w:rsidRPr="00540A3D">
        <w:t>GB/T 2423.17</w:t>
      </w:r>
      <w:r>
        <w:rPr>
          <w:rFonts w:hint="eastAsia"/>
        </w:rPr>
        <w:t xml:space="preserve">  </w:t>
      </w:r>
      <w:r w:rsidRPr="00540A3D">
        <w:rPr>
          <w:rFonts w:hint="eastAsia"/>
        </w:rPr>
        <w:t>电工电子产品环境试验  第2部分：试验方法  试验Ka：盐雾</w:t>
      </w:r>
    </w:p>
    <w:p w14:paraId="2C29CED1" w14:textId="797F00EC" w:rsidR="00AA6EC9" w:rsidRPr="008A57E6" w:rsidRDefault="00540A3D" w:rsidP="00F65893">
      <w:pPr>
        <w:pStyle w:val="affffb"/>
        <w:ind w:firstLine="420"/>
      </w:pPr>
      <w:r w:rsidRPr="00540A3D">
        <w:t>GB/T 4942</w:t>
      </w:r>
      <w:r>
        <w:rPr>
          <w:rFonts w:hint="eastAsia"/>
        </w:rPr>
        <w:t xml:space="preserve">  </w:t>
      </w:r>
      <w:r w:rsidRPr="00540A3D">
        <w:rPr>
          <w:rFonts w:hint="eastAsia"/>
        </w:rPr>
        <w:t>旋转电机整体结构的防护等级</w:t>
      </w:r>
      <w:r>
        <w:rPr>
          <w:rFonts w:hint="eastAsia"/>
        </w:rPr>
        <w:t>（</w:t>
      </w:r>
      <w:r w:rsidRPr="00540A3D">
        <w:rPr>
          <w:rFonts w:hint="eastAsia"/>
        </w:rPr>
        <w:t>IP代码</w:t>
      </w:r>
      <w:r>
        <w:rPr>
          <w:rFonts w:hint="eastAsia"/>
        </w:rPr>
        <w:t>）</w:t>
      </w:r>
      <w:r w:rsidRPr="00540A3D">
        <w:rPr>
          <w:rFonts w:hint="eastAsia"/>
        </w:rPr>
        <w:t xml:space="preserve"> </w:t>
      </w:r>
      <w:r>
        <w:rPr>
          <w:rFonts w:hint="eastAsia"/>
        </w:rPr>
        <w:t xml:space="preserve"> </w:t>
      </w:r>
      <w:r w:rsidRPr="00540A3D">
        <w:rPr>
          <w:rFonts w:hint="eastAsia"/>
        </w:rPr>
        <w:t>分级</w:t>
      </w:r>
    </w:p>
    <w:p w14:paraId="5AEFE00C" w14:textId="77777777" w:rsidR="00B265BC" w:rsidRPr="00E030F9" w:rsidRDefault="00FD59EB" w:rsidP="00FD59EB">
      <w:pPr>
        <w:pStyle w:val="affc"/>
        <w:spacing w:before="240" w:after="240"/>
      </w:pPr>
      <w:bookmarkStart w:id="60" w:name="_Toc97192966"/>
      <w:bookmarkStart w:id="61" w:name="_Toc186122851"/>
      <w:bookmarkStart w:id="62" w:name="_Toc190365697"/>
      <w:bookmarkStart w:id="63" w:name="_Toc190437725"/>
      <w:bookmarkStart w:id="64" w:name="_Toc190967552"/>
      <w:r>
        <w:rPr>
          <w:rFonts w:hint="eastAsia"/>
          <w:szCs w:val="21"/>
        </w:rPr>
        <w:t>术语和定义</w:t>
      </w:r>
      <w:bookmarkEnd w:id="60"/>
      <w:bookmarkEnd w:id="61"/>
      <w:bookmarkEnd w:id="62"/>
      <w:bookmarkEnd w:id="63"/>
      <w:bookmarkEnd w:id="64"/>
    </w:p>
    <w:bookmarkStart w:id="65" w:name="_Toc26986532" w:displacedByCustomXml="next"/>
    <w:bookmarkEnd w:id="65" w:displacedByCustomXml="next"/>
    <w:sdt>
      <w:sdtPr>
        <w:id w:val="-1909835108"/>
        <w:placeholder>
          <w:docPart w:val="CA82DDA440494A0EB821C5D795BE0E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730812" w14:textId="7D0775E8" w:rsidR="003C010C" w:rsidRDefault="00C2240B" w:rsidP="00BA263B">
          <w:pPr>
            <w:pStyle w:val="affffb"/>
            <w:ind w:firstLine="420"/>
          </w:pPr>
          <w:r>
            <w:t>下列术语和定义适用于本文件。</w:t>
          </w:r>
        </w:p>
      </w:sdtContent>
    </w:sdt>
    <w:p w14:paraId="3B0980F7" w14:textId="11E5D1A1" w:rsidR="004B3E93" w:rsidRPr="004A3BB6" w:rsidRDefault="004A3BB6" w:rsidP="004A3BB6">
      <w:pPr>
        <w:pStyle w:val="afffffffffff5"/>
        <w:ind w:left="420" w:hangingChars="200" w:hanging="420"/>
        <w:rPr>
          <w:rFonts w:ascii="黑体" w:eastAsia="黑体" w:hAnsi="黑体" w:hint="eastAsia"/>
        </w:rPr>
      </w:pPr>
      <w:r w:rsidRPr="004A3BB6">
        <w:rPr>
          <w:rFonts w:ascii="黑体" w:eastAsia="黑体" w:hAnsi="黑体"/>
        </w:rPr>
        <w:br/>
      </w:r>
      <w:r w:rsidRPr="004A3BB6">
        <w:rPr>
          <w:rFonts w:ascii="黑体" w:eastAsia="黑体" w:hAnsi="黑体" w:hint="eastAsia"/>
        </w:rPr>
        <w:t xml:space="preserve">直流无刷电机  </w:t>
      </w:r>
      <w:r w:rsidR="007B390E" w:rsidRPr="004A3BB6">
        <w:rPr>
          <w:rFonts w:ascii="黑体" w:eastAsia="黑体" w:hAnsi="黑体"/>
        </w:rPr>
        <w:t xml:space="preserve">DC </w:t>
      </w:r>
      <w:r w:rsidRPr="004A3BB6">
        <w:rPr>
          <w:rFonts w:ascii="黑体" w:eastAsia="黑体" w:hAnsi="黑体"/>
        </w:rPr>
        <w:t>brushless motor</w:t>
      </w:r>
    </w:p>
    <w:p w14:paraId="64B5E349" w14:textId="217B70AC" w:rsidR="00D326AA" w:rsidRDefault="004A3BB6" w:rsidP="009F4B8B">
      <w:pPr>
        <w:pStyle w:val="affffb"/>
        <w:ind w:firstLine="420"/>
      </w:pPr>
      <w:r w:rsidRPr="004A3BB6">
        <w:rPr>
          <w:rFonts w:hint="eastAsia"/>
        </w:rPr>
        <w:t>一种采用电子换向而非机械换向的直流电机。</w:t>
      </w:r>
    </w:p>
    <w:p w14:paraId="73728795" w14:textId="79C6F126" w:rsidR="00F91D9F" w:rsidRDefault="005D4C77" w:rsidP="00F91D9F">
      <w:pPr>
        <w:pStyle w:val="affc"/>
        <w:spacing w:before="240" w:after="240"/>
      </w:pPr>
      <w:bookmarkStart w:id="66" w:name="_Toc186122852"/>
      <w:bookmarkStart w:id="67" w:name="_Toc190365698"/>
      <w:bookmarkStart w:id="68" w:name="_Toc190437726"/>
      <w:bookmarkStart w:id="69" w:name="_Toc190967553"/>
      <w:r>
        <w:rPr>
          <w:rFonts w:hint="eastAsia"/>
        </w:rPr>
        <w:t>产品分类</w:t>
      </w:r>
      <w:bookmarkEnd w:id="66"/>
      <w:bookmarkEnd w:id="67"/>
      <w:bookmarkEnd w:id="68"/>
      <w:bookmarkEnd w:id="69"/>
    </w:p>
    <w:p w14:paraId="50C6D79D" w14:textId="4998BD54" w:rsidR="005D4C77" w:rsidRDefault="005D4C77" w:rsidP="005D4C77">
      <w:pPr>
        <w:pStyle w:val="affd"/>
        <w:spacing w:before="120" w:after="120"/>
      </w:pPr>
      <w:bookmarkStart w:id="70" w:name="_Toc186122853"/>
      <w:bookmarkStart w:id="71" w:name="_Toc190365699"/>
      <w:bookmarkStart w:id="72" w:name="_Toc190437727"/>
      <w:bookmarkStart w:id="73" w:name="_Toc190967554"/>
      <w:r>
        <w:rPr>
          <w:rFonts w:hint="eastAsia"/>
        </w:rPr>
        <w:t>转子结构</w:t>
      </w:r>
      <w:bookmarkEnd w:id="70"/>
      <w:bookmarkEnd w:id="71"/>
      <w:bookmarkEnd w:id="72"/>
      <w:bookmarkEnd w:id="73"/>
    </w:p>
    <w:p w14:paraId="0EAA3640" w14:textId="00CDC540" w:rsidR="005D4C77" w:rsidRDefault="005D4C77" w:rsidP="005D4C77">
      <w:pPr>
        <w:pStyle w:val="affffb"/>
        <w:ind w:firstLine="420"/>
      </w:pPr>
      <w:r>
        <w:rPr>
          <w:rFonts w:hint="eastAsia"/>
        </w:rPr>
        <w:t>电机按转子结构可分为</w:t>
      </w:r>
      <w:r w:rsidRPr="005D4C77">
        <w:rPr>
          <w:rFonts w:hint="eastAsia"/>
        </w:rPr>
        <w:t>内转子式直流无刷电机</w:t>
      </w:r>
      <w:r>
        <w:rPr>
          <w:rFonts w:hint="eastAsia"/>
        </w:rPr>
        <w:t>和外</w:t>
      </w:r>
      <w:r w:rsidRPr="005D4C77">
        <w:rPr>
          <w:rFonts w:hint="eastAsia"/>
        </w:rPr>
        <w:t>转子式直流无刷电机</w:t>
      </w:r>
      <w:r>
        <w:rPr>
          <w:rFonts w:hint="eastAsia"/>
        </w:rPr>
        <w:t>。</w:t>
      </w:r>
    </w:p>
    <w:p w14:paraId="1A106135" w14:textId="46D36AC5" w:rsidR="005D4C77" w:rsidRDefault="005D4C77" w:rsidP="005D4C77">
      <w:pPr>
        <w:pStyle w:val="affd"/>
        <w:spacing w:before="120" w:after="120"/>
      </w:pPr>
      <w:bookmarkStart w:id="74" w:name="_Toc186122854"/>
      <w:bookmarkStart w:id="75" w:name="_Toc190365700"/>
      <w:bookmarkStart w:id="76" w:name="_Toc190437728"/>
      <w:bookmarkStart w:id="77" w:name="_Toc190967555"/>
      <w:r>
        <w:rPr>
          <w:rFonts w:hint="eastAsia"/>
        </w:rPr>
        <w:t>传感器</w:t>
      </w:r>
      <w:bookmarkEnd w:id="74"/>
      <w:bookmarkEnd w:id="75"/>
      <w:bookmarkEnd w:id="76"/>
      <w:bookmarkEnd w:id="77"/>
    </w:p>
    <w:p w14:paraId="1EC86C1E" w14:textId="40E7C926" w:rsidR="005D4C77" w:rsidRDefault="005D4C77" w:rsidP="005D4C77">
      <w:pPr>
        <w:pStyle w:val="affffb"/>
        <w:ind w:firstLine="420"/>
      </w:pPr>
      <w:r>
        <w:rPr>
          <w:rFonts w:hint="eastAsia"/>
        </w:rPr>
        <w:t>电机按有无传感器可分为</w:t>
      </w:r>
      <w:r w:rsidRPr="005D4C77">
        <w:rPr>
          <w:rFonts w:hint="eastAsia"/>
        </w:rPr>
        <w:t>有感直流无刷电机</w:t>
      </w:r>
      <w:r>
        <w:rPr>
          <w:rFonts w:hint="eastAsia"/>
        </w:rPr>
        <w:t>和无</w:t>
      </w:r>
      <w:r w:rsidRPr="005D4C77">
        <w:rPr>
          <w:rFonts w:hint="eastAsia"/>
        </w:rPr>
        <w:t>感直流无刷电机</w:t>
      </w:r>
      <w:r>
        <w:rPr>
          <w:rFonts w:hint="eastAsia"/>
        </w:rPr>
        <w:t>。</w:t>
      </w:r>
    </w:p>
    <w:p w14:paraId="68A4AADD" w14:textId="55A1085A" w:rsidR="005D4C77" w:rsidRDefault="005D4C77" w:rsidP="005D4C77">
      <w:pPr>
        <w:pStyle w:val="affd"/>
        <w:spacing w:before="120" w:after="120"/>
      </w:pPr>
      <w:bookmarkStart w:id="78" w:name="_Toc186122855"/>
      <w:bookmarkStart w:id="79" w:name="_Toc190365701"/>
      <w:bookmarkStart w:id="80" w:name="_Toc190437729"/>
      <w:bookmarkStart w:id="81" w:name="_Toc190967556"/>
      <w:r>
        <w:rPr>
          <w:rFonts w:hint="eastAsia"/>
        </w:rPr>
        <w:t>相数</w:t>
      </w:r>
      <w:bookmarkEnd w:id="78"/>
      <w:bookmarkEnd w:id="79"/>
      <w:bookmarkEnd w:id="80"/>
      <w:bookmarkEnd w:id="81"/>
    </w:p>
    <w:p w14:paraId="7BB0B9AC" w14:textId="260263F8" w:rsidR="005D4C77" w:rsidRPr="005D4C77" w:rsidRDefault="005D4C77" w:rsidP="005D4C77">
      <w:pPr>
        <w:pStyle w:val="affffb"/>
        <w:ind w:firstLine="420"/>
      </w:pPr>
      <w:r>
        <w:rPr>
          <w:rFonts w:hint="eastAsia"/>
        </w:rPr>
        <w:t>电机按相数分类可分为</w:t>
      </w:r>
      <w:r w:rsidRPr="005D4C77">
        <w:rPr>
          <w:rFonts w:hint="eastAsia"/>
        </w:rPr>
        <w:t>单相直流无刷电机</w:t>
      </w:r>
      <w:r>
        <w:rPr>
          <w:rFonts w:hint="eastAsia"/>
        </w:rPr>
        <w:t>和多相</w:t>
      </w:r>
      <w:r w:rsidR="00AF5350">
        <w:rPr>
          <w:rFonts w:hint="eastAsia"/>
        </w:rPr>
        <w:t>直流</w:t>
      </w:r>
      <w:r>
        <w:rPr>
          <w:rFonts w:hint="eastAsia"/>
        </w:rPr>
        <w:t>无刷电机。</w:t>
      </w:r>
    </w:p>
    <w:p w14:paraId="76A5692E" w14:textId="6822B55E" w:rsidR="002A1260" w:rsidRDefault="004A3BB6" w:rsidP="00C2240B">
      <w:pPr>
        <w:pStyle w:val="affc"/>
        <w:spacing w:before="240" w:after="240"/>
      </w:pPr>
      <w:bookmarkStart w:id="82" w:name="_Toc186122856"/>
      <w:bookmarkStart w:id="83" w:name="_Toc190365702"/>
      <w:bookmarkStart w:id="84" w:name="_Toc190437730"/>
      <w:bookmarkStart w:id="85" w:name="_Toc190967557"/>
      <w:r>
        <w:rPr>
          <w:rFonts w:hint="eastAsia"/>
        </w:rPr>
        <w:t>技术要求</w:t>
      </w:r>
      <w:bookmarkEnd w:id="82"/>
      <w:bookmarkEnd w:id="83"/>
      <w:bookmarkEnd w:id="84"/>
      <w:bookmarkEnd w:id="85"/>
    </w:p>
    <w:p w14:paraId="6005061A" w14:textId="1B075FB2" w:rsidR="004A3BB6" w:rsidRDefault="004A3BB6" w:rsidP="004A3BB6">
      <w:pPr>
        <w:pStyle w:val="affd"/>
        <w:spacing w:before="120" w:after="120"/>
      </w:pPr>
      <w:bookmarkStart w:id="86" w:name="_Toc186122857"/>
      <w:bookmarkStart w:id="87" w:name="_Toc190365703"/>
      <w:bookmarkStart w:id="88" w:name="_Toc190437731"/>
      <w:bookmarkStart w:id="89" w:name="_Toc190967558"/>
      <w:r>
        <w:rPr>
          <w:rFonts w:hint="eastAsia"/>
        </w:rPr>
        <w:t>外观</w:t>
      </w:r>
      <w:r w:rsidR="002171B9">
        <w:rPr>
          <w:rFonts w:hint="eastAsia"/>
        </w:rPr>
        <w:t>与结构</w:t>
      </w:r>
      <w:bookmarkEnd w:id="86"/>
      <w:bookmarkEnd w:id="87"/>
      <w:bookmarkEnd w:id="88"/>
      <w:bookmarkEnd w:id="89"/>
    </w:p>
    <w:p w14:paraId="25D4CBEC" w14:textId="64A80D9C" w:rsidR="004A3BB6" w:rsidRDefault="001E038E" w:rsidP="002D4A59">
      <w:pPr>
        <w:pStyle w:val="afffffffff1"/>
      </w:pPr>
      <w:r w:rsidRPr="001E038E">
        <w:rPr>
          <w:rFonts w:hint="eastAsia"/>
        </w:rPr>
        <w:t>电机外观应整洁，无明显的划痕、变形、锈蚀等缺陷。表面涂层应均匀，无剥落现象。</w:t>
      </w:r>
    </w:p>
    <w:p w14:paraId="0B3D8E03" w14:textId="7DD2C778" w:rsidR="002171B9" w:rsidRDefault="002171B9" w:rsidP="002171B9">
      <w:pPr>
        <w:pStyle w:val="afffffffff1"/>
      </w:pPr>
      <w:r w:rsidRPr="002171B9">
        <w:rPr>
          <w:rFonts w:hint="eastAsia"/>
        </w:rPr>
        <w:t>电机的各部件应装配牢固，连接可靠，转动部分应灵活，</w:t>
      </w:r>
      <w:proofErr w:type="gramStart"/>
      <w:r w:rsidRPr="002171B9">
        <w:rPr>
          <w:rFonts w:hint="eastAsia"/>
        </w:rPr>
        <w:t>无卡滞现象</w:t>
      </w:r>
      <w:proofErr w:type="gramEnd"/>
      <w:r w:rsidRPr="002171B9">
        <w:rPr>
          <w:rFonts w:hint="eastAsia"/>
        </w:rPr>
        <w:t>。</w:t>
      </w:r>
    </w:p>
    <w:p w14:paraId="09DA7A06" w14:textId="5C3B83A4" w:rsidR="002171B9" w:rsidRDefault="002171B9" w:rsidP="002171B9">
      <w:pPr>
        <w:pStyle w:val="afffffffff1"/>
      </w:pPr>
      <w:r w:rsidRPr="002171B9">
        <w:rPr>
          <w:rFonts w:hint="eastAsia"/>
        </w:rPr>
        <w:t>电机的引出线应连接牢固，并有良好的绝缘和防护措施</w:t>
      </w:r>
      <w:r>
        <w:rPr>
          <w:rFonts w:hint="eastAsia"/>
        </w:rPr>
        <w:t>。</w:t>
      </w:r>
    </w:p>
    <w:p w14:paraId="62F4635C" w14:textId="26D4DA9C" w:rsidR="00BF022F" w:rsidRDefault="00BF022F" w:rsidP="00BF022F">
      <w:pPr>
        <w:pStyle w:val="affd"/>
        <w:spacing w:before="120" w:after="120"/>
      </w:pPr>
      <w:bookmarkStart w:id="90" w:name="_Toc186122858"/>
      <w:bookmarkStart w:id="91" w:name="_Toc190365704"/>
      <w:bookmarkStart w:id="92" w:name="_Toc190437732"/>
      <w:bookmarkStart w:id="93" w:name="_Toc190967559"/>
      <w:r>
        <w:rPr>
          <w:rFonts w:hint="eastAsia"/>
        </w:rPr>
        <w:t>外壳防护等级</w:t>
      </w:r>
      <w:bookmarkEnd w:id="90"/>
      <w:bookmarkEnd w:id="91"/>
      <w:bookmarkEnd w:id="92"/>
      <w:bookmarkEnd w:id="93"/>
    </w:p>
    <w:p w14:paraId="697436DD" w14:textId="6DB5524B" w:rsidR="00536AE4" w:rsidRDefault="00536AE4" w:rsidP="00BF022F">
      <w:pPr>
        <w:pStyle w:val="affffb"/>
        <w:ind w:firstLine="420"/>
      </w:pPr>
      <w:r w:rsidRPr="00536AE4">
        <w:rPr>
          <w:rFonts w:hint="eastAsia"/>
        </w:rPr>
        <w:lastRenderedPageBreak/>
        <w:t>电机外壳防护等级宜为IP22、IP23、IP44、IP55、TP56、IP66。各种防护等级定义应符合GB/T</w:t>
      </w:r>
      <w:r w:rsidR="00540A3D">
        <w:rPr>
          <w:rFonts w:hint="eastAsia"/>
        </w:rPr>
        <w:t xml:space="preserve"> </w:t>
      </w:r>
      <w:r w:rsidRPr="00536AE4">
        <w:rPr>
          <w:rFonts w:hint="eastAsia"/>
        </w:rPr>
        <w:t>4942</w:t>
      </w:r>
      <w:r w:rsidR="00BF022F">
        <w:rPr>
          <w:rFonts w:hint="eastAsia"/>
        </w:rPr>
        <w:t>—</w:t>
      </w:r>
      <w:r w:rsidRPr="00536AE4">
        <w:rPr>
          <w:rFonts w:hint="eastAsia"/>
        </w:rPr>
        <w:t>2021的规定</w:t>
      </w:r>
      <w:r>
        <w:rPr>
          <w:rFonts w:hint="eastAsia"/>
        </w:rPr>
        <w:t>。</w:t>
      </w:r>
    </w:p>
    <w:p w14:paraId="65395EC7" w14:textId="2210D9B2" w:rsidR="001E038E" w:rsidRDefault="00B539CE" w:rsidP="001E038E">
      <w:pPr>
        <w:pStyle w:val="affd"/>
        <w:spacing w:before="120" w:after="120"/>
      </w:pPr>
      <w:bookmarkStart w:id="94" w:name="_Toc186122859"/>
      <w:bookmarkStart w:id="95" w:name="_Toc190365705"/>
      <w:bookmarkStart w:id="96" w:name="_Toc190437733"/>
      <w:bookmarkStart w:id="97" w:name="_Toc190967560"/>
      <w:r>
        <w:rPr>
          <w:rFonts w:hint="eastAsia"/>
        </w:rPr>
        <w:t>尺寸</w:t>
      </w:r>
      <w:bookmarkEnd w:id="94"/>
      <w:bookmarkEnd w:id="95"/>
      <w:bookmarkEnd w:id="96"/>
      <w:bookmarkEnd w:id="97"/>
    </w:p>
    <w:p w14:paraId="44731328" w14:textId="296F67DE" w:rsidR="00FE68FC" w:rsidRPr="00FE68FC" w:rsidRDefault="00FE68FC" w:rsidP="00FE68FC">
      <w:pPr>
        <w:pStyle w:val="afffffffff1"/>
      </w:pPr>
      <w:r w:rsidRPr="00FE68FC">
        <w:rPr>
          <w:rFonts w:hint="eastAsia"/>
        </w:rPr>
        <w:t>电机的外形尺寸应符合产品图样的规定</w:t>
      </w:r>
      <w:r>
        <w:rPr>
          <w:rFonts w:hint="eastAsia"/>
        </w:rPr>
        <w:t>。</w:t>
      </w:r>
    </w:p>
    <w:p w14:paraId="4E7E531D" w14:textId="5E6D0891" w:rsidR="00B539CE" w:rsidRDefault="00B539CE" w:rsidP="00B539CE">
      <w:pPr>
        <w:pStyle w:val="afffffffff1"/>
      </w:pPr>
      <w:r>
        <w:rPr>
          <w:rFonts w:hint="eastAsia"/>
        </w:rPr>
        <w:t>电机的</w:t>
      </w:r>
      <w:r w:rsidRPr="00B539CE">
        <w:rPr>
          <w:rFonts w:hint="eastAsia"/>
        </w:rPr>
        <w:t>直径</w:t>
      </w:r>
      <w:r>
        <w:rPr>
          <w:rFonts w:hint="eastAsia"/>
        </w:rPr>
        <w:t>应</w:t>
      </w:r>
      <w:r w:rsidR="00AE1023">
        <w:rPr>
          <w:rFonts w:hint="eastAsia"/>
        </w:rPr>
        <w:t>为</w:t>
      </w:r>
      <w:r w:rsidRPr="00B539CE">
        <w:rPr>
          <w:rFonts w:hint="eastAsia"/>
        </w:rPr>
        <w:t>3.4</w:t>
      </w:r>
      <w:r>
        <w:t> </w:t>
      </w:r>
      <w:r w:rsidRPr="00B539CE">
        <w:rPr>
          <w:rFonts w:hint="eastAsia"/>
        </w:rPr>
        <w:t>mm</w:t>
      </w:r>
      <w:r>
        <w:rPr>
          <w:rFonts w:hAnsi="宋体" w:hint="eastAsia"/>
        </w:rPr>
        <w:t>～</w:t>
      </w:r>
      <w:r w:rsidRPr="00B539CE">
        <w:rPr>
          <w:rFonts w:hint="eastAsia"/>
        </w:rPr>
        <w:t>70</w:t>
      </w:r>
      <w:r>
        <w:t> </w:t>
      </w:r>
      <w:r w:rsidRPr="00B539CE">
        <w:rPr>
          <w:rFonts w:hint="eastAsia"/>
        </w:rPr>
        <w:t>mm</w:t>
      </w:r>
      <w:r>
        <w:rPr>
          <w:rFonts w:hint="eastAsia"/>
        </w:rPr>
        <w:t>。</w:t>
      </w:r>
    </w:p>
    <w:p w14:paraId="16526C76" w14:textId="2C037AB1" w:rsidR="00B539CE" w:rsidRPr="00B539CE" w:rsidRDefault="00B539CE" w:rsidP="00B539CE">
      <w:pPr>
        <w:pStyle w:val="afffffffff1"/>
      </w:pPr>
      <w:r w:rsidRPr="00B539CE">
        <w:rPr>
          <w:rFonts w:hint="eastAsia"/>
        </w:rPr>
        <w:t>电机安装孔间距</w:t>
      </w:r>
      <w:r>
        <w:rPr>
          <w:rFonts w:hint="eastAsia"/>
        </w:rPr>
        <w:t>应</w:t>
      </w:r>
      <w:r w:rsidR="00AE1023">
        <w:rPr>
          <w:rFonts w:hint="eastAsia"/>
        </w:rPr>
        <w:t>为</w:t>
      </w:r>
      <w:r>
        <w:rPr>
          <w:rFonts w:hint="eastAsia"/>
        </w:rPr>
        <w:t>1</w:t>
      </w:r>
      <w:r w:rsidRPr="00B539CE">
        <w:rPr>
          <w:rFonts w:hint="eastAsia"/>
        </w:rPr>
        <w:t>0</w:t>
      </w:r>
      <w:r>
        <w:t> </w:t>
      </w:r>
      <w:r w:rsidRPr="00B539CE">
        <w:rPr>
          <w:rFonts w:hint="eastAsia"/>
        </w:rPr>
        <w:t>mm</w:t>
      </w:r>
      <w:r>
        <w:rPr>
          <w:rFonts w:hAnsi="宋体" w:hint="eastAsia"/>
        </w:rPr>
        <w:t>～</w:t>
      </w:r>
      <w:r>
        <w:rPr>
          <w:rFonts w:hint="eastAsia"/>
        </w:rPr>
        <w:t>7</w:t>
      </w:r>
      <w:r w:rsidRPr="00B539CE">
        <w:rPr>
          <w:rFonts w:hint="eastAsia"/>
        </w:rPr>
        <w:t>0</w:t>
      </w:r>
      <w:r>
        <w:t> </w:t>
      </w:r>
      <w:r w:rsidRPr="00B539CE">
        <w:rPr>
          <w:rFonts w:hint="eastAsia"/>
        </w:rPr>
        <w:t>mm</w:t>
      </w:r>
      <w:r>
        <w:rPr>
          <w:rFonts w:hint="eastAsia"/>
        </w:rPr>
        <w:t>。</w:t>
      </w:r>
    </w:p>
    <w:p w14:paraId="42C107AA" w14:textId="13D2CD0B" w:rsidR="001D212F" w:rsidRDefault="00D25167" w:rsidP="00D25167">
      <w:pPr>
        <w:pStyle w:val="affd"/>
        <w:spacing w:before="120" w:after="120"/>
      </w:pPr>
      <w:bookmarkStart w:id="98" w:name="_Toc186122860"/>
      <w:bookmarkStart w:id="99" w:name="_Toc190365706"/>
      <w:bookmarkStart w:id="100" w:name="_Toc190437734"/>
      <w:bookmarkStart w:id="101" w:name="_Toc190967561"/>
      <w:r>
        <w:rPr>
          <w:rFonts w:hint="eastAsia"/>
        </w:rPr>
        <w:t>电气性能</w:t>
      </w:r>
      <w:bookmarkEnd w:id="98"/>
      <w:bookmarkEnd w:id="99"/>
      <w:bookmarkEnd w:id="100"/>
      <w:bookmarkEnd w:id="101"/>
    </w:p>
    <w:p w14:paraId="3211271F" w14:textId="474FF1CD" w:rsidR="00D25167" w:rsidRDefault="00D25167" w:rsidP="00D25167">
      <w:pPr>
        <w:pStyle w:val="affe"/>
        <w:spacing w:before="120" w:after="120"/>
      </w:pPr>
      <w:r>
        <w:rPr>
          <w:rFonts w:hint="eastAsia"/>
        </w:rPr>
        <w:t>额定电压</w:t>
      </w:r>
    </w:p>
    <w:p w14:paraId="7438D00F" w14:textId="1E39F591" w:rsidR="00D25167" w:rsidRPr="00D25167" w:rsidRDefault="00D25167" w:rsidP="00D25167">
      <w:pPr>
        <w:pStyle w:val="affffb"/>
        <w:ind w:firstLine="420"/>
      </w:pPr>
      <w:r w:rsidRPr="00D25167">
        <w:rPr>
          <w:rFonts w:hint="eastAsia"/>
        </w:rPr>
        <w:t>电机的额定电压</w:t>
      </w:r>
      <w:r w:rsidR="00AE328D">
        <w:rPr>
          <w:rFonts w:hint="eastAsia"/>
        </w:rPr>
        <w:t>应</w:t>
      </w:r>
      <w:r>
        <w:rPr>
          <w:rFonts w:hint="eastAsia"/>
        </w:rPr>
        <w:t>为12</w:t>
      </w:r>
      <w:r w:rsidR="00AE1023">
        <w:t> </w:t>
      </w:r>
      <w:r w:rsidRPr="00D25167">
        <w:t>V</w:t>
      </w:r>
      <w:r w:rsidR="00AE1023">
        <w:rPr>
          <w:rFonts w:hAnsi="宋体" w:hint="eastAsia"/>
        </w:rPr>
        <w:t>～</w:t>
      </w:r>
      <w:r>
        <w:rPr>
          <w:rFonts w:hint="eastAsia"/>
        </w:rPr>
        <w:t>220</w:t>
      </w:r>
      <w:r w:rsidR="00AE1023">
        <w:t> </w:t>
      </w:r>
      <w:r>
        <w:rPr>
          <w:rFonts w:hint="eastAsia"/>
        </w:rPr>
        <w:t>V</w:t>
      </w:r>
      <w:r w:rsidR="00AE1023">
        <w:rPr>
          <w:rFonts w:hint="eastAsia"/>
        </w:rPr>
        <w:t>。</w:t>
      </w:r>
    </w:p>
    <w:p w14:paraId="55A67CE3" w14:textId="784D006D" w:rsidR="00D25167" w:rsidRDefault="00D25167" w:rsidP="00D25167">
      <w:pPr>
        <w:pStyle w:val="affe"/>
        <w:spacing w:before="120" w:after="120"/>
      </w:pPr>
      <w:r>
        <w:rPr>
          <w:rFonts w:hint="eastAsia"/>
        </w:rPr>
        <w:t>额定电流</w:t>
      </w:r>
    </w:p>
    <w:p w14:paraId="24B005B8" w14:textId="09C4487E" w:rsidR="00D25167" w:rsidRPr="00D25167" w:rsidRDefault="00AE1023" w:rsidP="00D25167">
      <w:pPr>
        <w:pStyle w:val="affffb"/>
        <w:ind w:firstLine="420"/>
      </w:pPr>
      <w:r>
        <w:rPr>
          <w:rFonts w:hint="eastAsia"/>
        </w:rPr>
        <w:t>电机的额定电流应为</w:t>
      </w:r>
      <w:r w:rsidRPr="00AE1023">
        <w:rPr>
          <w:rFonts w:hint="eastAsia"/>
        </w:rPr>
        <w:t>0.5</w:t>
      </w:r>
      <w:r>
        <w:t> </w:t>
      </w:r>
      <w:r w:rsidRPr="00AE1023">
        <w:rPr>
          <w:rFonts w:hint="eastAsia"/>
        </w:rPr>
        <w:t>A</w:t>
      </w:r>
      <w:r>
        <w:rPr>
          <w:rFonts w:hAnsi="宋体" w:hint="eastAsia"/>
        </w:rPr>
        <w:t>～</w:t>
      </w:r>
      <w:r w:rsidRPr="00AE1023">
        <w:rPr>
          <w:rFonts w:hint="eastAsia"/>
        </w:rPr>
        <w:t>30</w:t>
      </w:r>
      <w:r>
        <w:t> </w:t>
      </w:r>
      <w:r w:rsidRPr="00AE1023">
        <w:rPr>
          <w:rFonts w:hint="eastAsia"/>
        </w:rPr>
        <w:t>A</w:t>
      </w:r>
      <w:r>
        <w:rPr>
          <w:rFonts w:hint="eastAsia"/>
        </w:rPr>
        <w:t>。</w:t>
      </w:r>
    </w:p>
    <w:p w14:paraId="024FEBA3" w14:textId="522BB7C6" w:rsidR="007A5D3A" w:rsidRDefault="00536AE4" w:rsidP="00536AE4">
      <w:pPr>
        <w:pStyle w:val="affe"/>
        <w:spacing w:before="120" w:after="120"/>
      </w:pPr>
      <w:r>
        <w:rPr>
          <w:rFonts w:hint="eastAsia"/>
        </w:rPr>
        <w:t>额定功率</w:t>
      </w:r>
    </w:p>
    <w:p w14:paraId="6602D148" w14:textId="0361B5FF" w:rsidR="00536AE4" w:rsidRPr="00536AE4" w:rsidRDefault="00536AE4" w:rsidP="00536AE4">
      <w:pPr>
        <w:pStyle w:val="affffb"/>
        <w:ind w:firstLine="420"/>
      </w:pPr>
      <w:r>
        <w:rPr>
          <w:rFonts w:hint="eastAsia"/>
        </w:rPr>
        <w:t>电机的额定功率应为</w:t>
      </w:r>
      <w:r w:rsidRPr="00536AE4">
        <w:rPr>
          <w:rFonts w:hint="eastAsia"/>
        </w:rPr>
        <w:t>20</w:t>
      </w:r>
      <w:r>
        <w:t> </w:t>
      </w:r>
      <w:r w:rsidRPr="00536AE4">
        <w:rPr>
          <w:rFonts w:hint="eastAsia"/>
        </w:rPr>
        <w:t>W</w:t>
      </w:r>
      <w:r>
        <w:rPr>
          <w:rFonts w:hAnsi="宋体" w:hint="eastAsia"/>
        </w:rPr>
        <w:t>～</w:t>
      </w:r>
      <w:r>
        <w:rPr>
          <w:rFonts w:hint="eastAsia"/>
        </w:rPr>
        <w:t>1</w:t>
      </w:r>
      <w:r w:rsidRPr="00536AE4">
        <w:rPr>
          <w:rFonts w:hint="eastAsia"/>
        </w:rPr>
        <w:t>000</w:t>
      </w:r>
      <w:r>
        <w:t> </w:t>
      </w:r>
      <w:r w:rsidRPr="00536AE4">
        <w:rPr>
          <w:rFonts w:hint="eastAsia"/>
        </w:rPr>
        <w:t>W</w:t>
      </w:r>
      <w:r>
        <w:rPr>
          <w:rFonts w:hint="eastAsia"/>
        </w:rPr>
        <w:t>。</w:t>
      </w:r>
    </w:p>
    <w:p w14:paraId="4F0F8EC0" w14:textId="7EAA3DE2" w:rsidR="003E019F" w:rsidRDefault="00536AE4" w:rsidP="00536AE4">
      <w:pPr>
        <w:pStyle w:val="affe"/>
        <w:spacing w:before="120" w:after="120"/>
      </w:pPr>
      <w:r>
        <w:rPr>
          <w:rFonts w:hint="eastAsia"/>
        </w:rPr>
        <w:t>绝缘电阻</w:t>
      </w:r>
    </w:p>
    <w:p w14:paraId="36E868A4" w14:textId="0A1C47D7" w:rsidR="00536AE4" w:rsidRDefault="00536AE4" w:rsidP="00536AE4">
      <w:pPr>
        <w:pStyle w:val="affffb"/>
        <w:ind w:firstLine="420"/>
      </w:pPr>
      <w:r w:rsidRPr="00536AE4">
        <w:rPr>
          <w:rFonts w:hint="eastAsia"/>
        </w:rPr>
        <w:t>电机绕组对机壳的绝缘电阻，在常温下应不低于100</w:t>
      </w:r>
      <w:r>
        <w:t> </w:t>
      </w:r>
      <w:r w:rsidRPr="00536AE4">
        <w:rPr>
          <w:rFonts w:hint="eastAsia"/>
        </w:rPr>
        <w:t>MΩ，经湿热试验后，绝缘电阻应不低于1</w:t>
      </w:r>
      <w:r>
        <w:t> </w:t>
      </w:r>
      <w:r w:rsidRPr="00536AE4">
        <w:rPr>
          <w:rFonts w:hint="eastAsia"/>
        </w:rPr>
        <w:t>MΩ。</w:t>
      </w:r>
    </w:p>
    <w:p w14:paraId="0593011D" w14:textId="3CBC071F" w:rsidR="00536AE4" w:rsidRDefault="00536AE4" w:rsidP="00536AE4">
      <w:pPr>
        <w:pStyle w:val="affe"/>
        <w:spacing w:before="120" w:after="120"/>
      </w:pPr>
      <w:r>
        <w:rPr>
          <w:rFonts w:hint="eastAsia"/>
        </w:rPr>
        <w:t>耐电压性能</w:t>
      </w:r>
    </w:p>
    <w:p w14:paraId="03073724" w14:textId="0F5F6B05" w:rsidR="00536AE4" w:rsidRDefault="00536AE4" w:rsidP="00536AE4">
      <w:pPr>
        <w:pStyle w:val="affffb"/>
        <w:ind w:firstLine="420"/>
      </w:pPr>
      <w:r>
        <w:rPr>
          <w:rFonts w:hint="eastAsia"/>
        </w:rPr>
        <w:t>电机绕组对机壳</w:t>
      </w:r>
      <w:r w:rsidR="00AE328D">
        <w:rPr>
          <w:rFonts w:hint="eastAsia"/>
        </w:rPr>
        <w:t>在</w:t>
      </w:r>
      <w:r>
        <w:rPr>
          <w:rFonts w:hint="eastAsia"/>
        </w:rPr>
        <w:t>试验电压</w:t>
      </w:r>
      <w:r w:rsidR="00AE328D">
        <w:rPr>
          <w:rFonts w:hint="eastAsia"/>
        </w:rPr>
        <w:t>（实际工作电压的2倍）</w:t>
      </w:r>
      <w:r>
        <w:rPr>
          <w:rFonts w:hint="eastAsia"/>
        </w:rPr>
        <w:t>，历时1</w:t>
      </w:r>
      <w:r>
        <w:t> </w:t>
      </w:r>
      <w:r>
        <w:rPr>
          <w:rFonts w:hint="eastAsia"/>
        </w:rPr>
        <w:t>min，无击穿或闪络现象。</w:t>
      </w:r>
    </w:p>
    <w:p w14:paraId="74FE7DB0" w14:textId="65B25A32" w:rsidR="00536AE4" w:rsidRDefault="00C05480" w:rsidP="00C05480">
      <w:pPr>
        <w:pStyle w:val="affd"/>
        <w:spacing w:before="120" w:after="120"/>
      </w:pPr>
      <w:bookmarkStart w:id="102" w:name="_Toc186122861"/>
      <w:bookmarkStart w:id="103" w:name="_Toc190365707"/>
      <w:bookmarkStart w:id="104" w:name="_Toc190437735"/>
      <w:bookmarkStart w:id="105" w:name="_Toc190967562"/>
      <w:r>
        <w:rPr>
          <w:rFonts w:hint="eastAsia"/>
        </w:rPr>
        <w:t>振动和噪声</w:t>
      </w:r>
      <w:bookmarkEnd w:id="102"/>
      <w:bookmarkEnd w:id="103"/>
      <w:bookmarkEnd w:id="104"/>
      <w:bookmarkEnd w:id="105"/>
    </w:p>
    <w:p w14:paraId="6A32B42E" w14:textId="01121A6C" w:rsidR="00C05480" w:rsidRDefault="00C05480" w:rsidP="00C05480">
      <w:pPr>
        <w:pStyle w:val="affffb"/>
        <w:ind w:firstLine="420"/>
      </w:pPr>
      <w:r w:rsidRPr="00C05480">
        <w:rPr>
          <w:rFonts w:hint="eastAsia"/>
        </w:rPr>
        <w:t>电机在额定</w:t>
      </w:r>
      <w:r>
        <w:rPr>
          <w:rFonts w:hint="eastAsia"/>
        </w:rPr>
        <w:t>功率</w:t>
      </w:r>
      <w:r w:rsidRPr="00C05480">
        <w:rPr>
          <w:rFonts w:hint="eastAsia"/>
        </w:rPr>
        <w:t>下运行时，振动速度有效值应不超过2.8</w:t>
      </w:r>
      <w:r>
        <w:t> </w:t>
      </w:r>
      <w:r w:rsidRPr="00C05480">
        <w:rPr>
          <w:rFonts w:hint="eastAsia"/>
        </w:rPr>
        <w:t>mm/s，噪声声功率级应不超过80</w:t>
      </w:r>
      <w:r>
        <w:t> </w:t>
      </w:r>
      <w:r w:rsidRPr="00C05480">
        <w:rPr>
          <w:rFonts w:hint="eastAsia"/>
        </w:rPr>
        <w:t>dB。</w:t>
      </w:r>
    </w:p>
    <w:p w14:paraId="362263A4" w14:textId="525B863E" w:rsidR="00C05480" w:rsidRDefault="007C4B62" w:rsidP="00C05480">
      <w:pPr>
        <w:pStyle w:val="affd"/>
        <w:spacing w:before="120" w:after="120"/>
      </w:pPr>
      <w:bookmarkStart w:id="106" w:name="_Toc186122862"/>
      <w:bookmarkStart w:id="107" w:name="_Toc190365708"/>
      <w:bookmarkStart w:id="108" w:name="_Toc190437736"/>
      <w:bookmarkStart w:id="109" w:name="_Toc190967563"/>
      <w:r>
        <w:rPr>
          <w:rFonts w:hint="eastAsia"/>
        </w:rPr>
        <w:t>环境适应性</w:t>
      </w:r>
      <w:bookmarkEnd w:id="106"/>
      <w:bookmarkEnd w:id="107"/>
      <w:bookmarkEnd w:id="108"/>
      <w:bookmarkEnd w:id="109"/>
    </w:p>
    <w:p w14:paraId="008DD017" w14:textId="403CD929" w:rsidR="007C4B62" w:rsidRDefault="007C4B62" w:rsidP="007C4B62">
      <w:pPr>
        <w:pStyle w:val="affe"/>
        <w:spacing w:before="120" w:after="120"/>
      </w:pPr>
      <w:r>
        <w:rPr>
          <w:rFonts w:hint="eastAsia"/>
        </w:rPr>
        <w:t>高温</w:t>
      </w:r>
      <w:r w:rsidR="00BF022F">
        <w:rPr>
          <w:rFonts w:hint="eastAsia"/>
        </w:rPr>
        <w:t>工作</w:t>
      </w:r>
    </w:p>
    <w:p w14:paraId="4E7F3CA9" w14:textId="24223B89" w:rsidR="007C4B62" w:rsidRDefault="007C4B62" w:rsidP="007C4B62">
      <w:pPr>
        <w:pStyle w:val="affffb"/>
        <w:ind w:firstLine="420"/>
      </w:pPr>
      <w:r w:rsidRPr="007C4B62">
        <w:rPr>
          <w:rFonts w:hint="eastAsia"/>
        </w:rPr>
        <w:t>电机</w:t>
      </w:r>
      <w:r w:rsidR="00BF022F" w:rsidRPr="00BF022F">
        <w:rPr>
          <w:rFonts w:hint="eastAsia"/>
        </w:rPr>
        <w:t>高温工作环境温度应≥50</w:t>
      </w:r>
      <w:r w:rsidR="00BF022F">
        <w:t> </w:t>
      </w:r>
      <w:r w:rsidR="00BF022F" w:rsidRPr="00BF022F">
        <w:rPr>
          <w:rFonts w:hint="eastAsia"/>
        </w:rPr>
        <w:t>℃。</w:t>
      </w:r>
    </w:p>
    <w:p w14:paraId="5C4AFC78" w14:textId="08D948D0" w:rsidR="00BF022F" w:rsidRPr="00BF022F" w:rsidRDefault="00BF022F" w:rsidP="00BF022F">
      <w:pPr>
        <w:pStyle w:val="affe"/>
        <w:spacing w:before="120" w:after="120"/>
      </w:pPr>
      <w:r>
        <w:rPr>
          <w:rFonts w:hint="eastAsia"/>
        </w:rPr>
        <w:t>低温工作</w:t>
      </w:r>
    </w:p>
    <w:p w14:paraId="7C57C7BE" w14:textId="317E4F0E" w:rsidR="00BF022F" w:rsidRDefault="00BF022F" w:rsidP="007C4B62">
      <w:pPr>
        <w:pStyle w:val="affffb"/>
        <w:ind w:firstLine="420"/>
      </w:pPr>
      <w:r>
        <w:rPr>
          <w:rFonts w:hint="eastAsia"/>
        </w:rPr>
        <w:t>电机</w:t>
      </w:r>
      <w:r w:rsidRPr="00BF022F">
        <w:rPr>
          <w:rFonts w:hint="eastAsia"/>
        </w:rPr>
        <w:t>低温工作环境温度应≤-30</w:t>
      </w:r>
      <w:r>
        <w:t> </w:t>
      </w:r>
      <w:r w:rsidRPr="00BF022F">
        <w:rPr>
          <w:rFonts w:hint="eastAsia"/>
        </w:rPr>
        <w:t>℃。</w:t>
      </w:r>
    </w:p>
    <w:p w14:paraId="3E9F5BDC" w14:textId="712491F9" w:rsidR="00BF022F" w:rsidRDefault="00BF022F" w:rsidP="00BF022F">
      <w:pPr>
        <w:pStyle w:val="affe"/>
        <w:spacing w:before="120" w:after="120"/>
      </w:pPr>
      <w:r>
        <w:rPr>
          <w:rFonts w:hint="eastAsia"/>
        </w:rPr>
        <w:t>湿热性能</w:t>
      </w:r>
    </w:p>
    <w:p w14:paraId="7D8CCF79" w14:textId="36D366A4" w:rsidR="00BF022F" w:rsidRDefault="00BF022F" w:rsidP="00BF022F">
      <w:pPr>
        <w:pStyle w:val="affffb"/>
        <w:ind w:firstLine="420"/>
      </w:pPr>
      <w:r w:rsidRPr="00BF022F">
        <w:rPr>
          <w:rFonts w:hint="eastAsia"/>
        </w:rPr>
        <w:t>电机经恒定湿热试验后，应正常工作，外观无明显变化，绝缘电阻和耐电压性能应符合要求，金属部件无锈蚀。</w:t>
      </w:r>
    </w:p>
    <w:p w14:paraId="71FF42D4" w14:textId="72C05B6C" w:rsidR="00BF022F" w:rsidRDefault="00BF022F" w:rsidP="00BF022F">
      <w:pPr>
        <w:pStyle w:val="affe"/>
        <w:spacing w:before="120" w:after="120"/>
      </w:pPr>
      <w:r>
        <w:rPr>
          <w:rFonts w:hint="eastAsia"/>
        </w:rPr>
        <w:t>盐雾性能</w:t>
      </w:r>
    </w:p>
    <w:p w14:paraId="0D85169C" w14:textId="403E9A2C" w:rsidR="00BF022F" w:rsidRDefault="00BF022F" w:rsidP="00BF022F">
      <w:pPr>
        <w:pStyle w:val="affffb"/>
        <w:ind w:firstLine="420"/>
      </w:pPr>
      <w:r>
        <w:rPr>
          <w:rFonts w:hint="eastAsia"/>
        </w:rPr>
        <w:t>电机经盐雾试验后，表面防护层应无剥落、起泡、生锈等现象，电机内部无明显腐蚀迹象。</w:t>
      </w:r>
    </w:p>
    <w:p w14:paraId="2C76B7CE" w14:textId="1D237F44" w:rsidR="00BF022F" w:rsidRDefault="00BF022F" w:rsidP="00E2718E">
      <w:pPr>
        <w:pStyle w:val="affd"/>
        <w:spacing w:before="120" w:after="120"/>
      </w:pPr>
      <w:bookmarkStart w:id="110" w:name="_Toc186122863"/>
      <w:bookmarkStart w:id="111" w:name="_Toc190365709"/>
      <w:bookmarkStart w:id="112" w:name="_Toc190437737"/>
      <w:bookmarkStart w:id="113" w:name="_Toc190967564"/>
      <w:r>
        <w:rPr>
          <w:rFonts w:hint="eastAsia"/>
        </w:rPr>
        <w:t>冲击性能</w:t>
      </w:r>
      <w:bookmarkEnd w:id="110"/>
      <w:bookmarkEnd w:id="111"/>
      <w:bookmarkEnd w:id="112"/>
      <w:bookmarkEnd w:id="113"/>
    </w:p>
    <w:p w14:paraId="2ACAA4D5" w14:textId="2744F38C" w:rsidR="00E2718E" w:rsidRPr="00E2718E" w:rsidRDefault="00BF022F" w:rsidP="009F4B8B">
      <w:pPr>
        <w:pStyle w:val="affffb"/>
        <w:ind w:firstLine="420"/>
        <w:rPr>
          <w:rFonts w:hint="eastAsia"/>
        </w:rPr>
      </w:pPr>
      <w:r>
        <w:rPr>
          <w:rFonts w:hint="eastAsia"/>
        </w:rPr>
        <w:t>电机</w:t>
      </w:r>
      <w:r w:rsidRPr="00BF022F">
        <w:rPr>
          <w:rFonts w:hint="eastAsia"/>
        </w:rPr>
        <w:t>经冲击试验后，电机的结构应无损坏。</w:t>
      </w:r>
    </w:p>
    <w:p w14:paraId="3F2CA6C0" w14:textId="3D50B729" w:rsidR="00BF022F" w:rsidRDefault="00BF022F" w:rsidP="00BF022F">
      <w:pPr>
        <w:pStyle w:val="affc"/>
        <w:spacing w:before="240" w:after="240"/>
      </w:pPr>
      <w:bookmarkStart w:id="114" w:name="_Toc186122864"/>
      <w:bookmarkStart w:id="115" w:name="_Toc190365711"/>
      <w:bookmarkStart w:id="116" w:name="_Toc190437739"/>
      <w:bookmarkStart w:id="117" w:name="_Toc190967565"/>
      <w:r>
        <w:rPr>
          <w:rFonts w:hint="eastAsia"/>
        </w:rPr>
        <w:t>试验方法</w:t>
      </w:r>
      <w:bookmarkEnd w:id="114"/>
      <w:bookmarkEnd w:id="115"/>
      <w:bookmarkEnd w:id="116"/>
      <w:bookmarkEnd w:id="117"/>
    </w:p>
    <w:p w14:paraId="28A2158E" w14:textId="5D198F1C" w:rsidR="00BF022F" w:rsidRDefault="00BF022F" w:rsidP="00BF022F">
      <w:pPr>
        <w:pStyle w:val="affd"/>
        <w:spacing w:before="120" w:after="120"/>
      </w:pPr>
      <w:bookmarkStart w:id="118" w:name="_Toc186122865"/>
      <w:bookmarkStart w:id="119" w:name="_Toc190365712"/>
      <w:bookmarkStart w:id="120" w:name="_Toc190437740"/>
      <w:bookmarkStart w:id="121" w:name="_Toc190967566"/>
      <w:r>
        <w:rPr>
          <w:rFonts w:hint="eastAsia"/>
        </w:rPr>
        <w:t>外观与结构</w:t>
      </w:r>
      <w:bookmarkEnd w:id="118"/>
      <w:bookmarkEnd w:id="119"/>
      <w:bookmarkEnd w:id="120"/>
      <w:bookmarkEnd w:id="121"/>
    </w:p>
    <w:p w14:paraId="4F4C0951" w14:textId="3F8CAB97" w:rsidR="00BF022F" w:rsidRDefault="00BF022F" w:rsidP="00BF022F">
      <w:pPr>
        <w:pStyle w:val="affffb"/>
        <w:ind w:firstLine="420"/>
      </w:pPr>
      <w:r w:rsidRPr="00BF022F">
        <w:rPr>
          <w:rFonts w:hint="eastAsia"/>
        </w:rPr>
        <w:t>通过目测和触摸等方式对</w:t>
      </w:r>
      <w:r>
        <w:rPr>
          <w:rFonts w:hint="eastAsia"/>
        </w:rPr>
        <w:t>电机</w:t>
      </w:r>
      <w:r w:rsidRPr="00BF022F">
        <w:rPr>
          <w:rFonts w:hint="eastAsia"/>
        </w:rPr>
        <w:t>进行检查。</w:t>
      </w:r>
    </w:p>
    <w:p w14:paraId="38FAB1D8" w14:textId="37FBCA34" w:rsidR="00BF022F" w:rsidRDefault="00BF022F" w:rsidP="00BF022F">
      <w:pPr>
        <w:pStyle w:val="affd"/>
        <w:spacing w:before="120" w:after="120"/>
      </w:pPr>
      <w:bookmarkStart w:id="122" w:name="_Toc186122866"/>
      <w:bookmarkStart w:id="123" w:name="_Toc190365713"/>
      <w:bookmarkStart w:id="124" w:name="_Toc190437741"/>
      <w:bookmarkStart w:id="125" w:name="_Toc190967567"/>
      <w:r>
        <w:rPr>
          <w:rFonts w:hint="eastAsia"/>
        </w:rPr>
        <w:t>外壳防护等级</w:t>
      </w:r>
      <w:bookmarkEnd w:id="122"/>
      <w:bookmarkEnd w:id="123"/>
      <w:bookmarkEnd w:id="124"/>
      <w:bookmarkEnd w:id="125"/>
    </w:p>
    <w:p w14:paraId="4AB8BC4C" w14:textId="2FEB757F" w:rsidR="00BF022F" w:rsidRDefault="00A22B80" w:rsidP="00BF022F">
      <w:pPr>
        <w:pStyle w:val="affffb"/>
        <w:ind w:firstLine="420"/>
      </w:pPr>
      <w:r w:rsidRPr="00A22B80">
        <w:rPr>
          <w:rFonts w:hint="eastAsia"/>
        </w:rPr>
        <w:lastRenderedPageBreak/>
        <w:t>应按GB/T</w:t>
      </w:r>
      <w:r w:rsidR="005D4C77">
        <w:rPr>
          <w:rFonts w:hint="eastAsia"/>
        </w:rPr>
        <w:t xml:space="preserve"> </w:t>
      </w:r>
      <w:r w:rsidRPr="00A22B80">
        <w:rPr>
          <w:rFonts w:hint="eastAsia"/>
        </w:rPr>
        <w:t>4942的规定进行</w:t>
      </w:r>
      <w:r w:rsidR="00AE328D">
        <w:rPr>
          <w:rFonts w:hint="eastAsia"/>
        </w:rPr>
        <w:t>试验</w:t>
      </w:r>
      <w:r>
        <w:rPr>
          <w:rFonts w:hint="eastAsia"/>
        </w:rPr>
        <w:t>。</w:t>
      </w:r>
    </w:p>
    <w:p w14:paraId="23651B41" w14:textId="5F0C1503" w:rsidR="00A22B80" w:rsidRDefault="00A22B80" w:rsidP="00A22B80">
      <w:pPr>
        <w:pStyle w:val="affd"/>
        <w:spacing w:before="120" w:after="120"/>
      </w:pPr>
      <w:bookmarkStart w:id="126" w:name="_Toc186122867"/>
      <w:bookmarkStart w:id="127" w:name="_Toc190365714"/>
      <w:bookmarkStart w:id="128" w:name="_Toc190437742"/>
      <w:bookmarkStart w:id="129" w:name="_Toc190967568"/>
      <w:r>
        <w:rPr>
          <w:rFonts w:hint="eastAsia"/>
        </w:rPr>
        <w:t>尺寸</w:t>
      </w:r>
      <w:bookmarkEnd w:id="126"/>
      <w:bookmarkEnd w:id="127"/>
      <w:bookmarkEnd w:id="128"/>
      <w:bookmarkEnd w:id="129"/>
    </w:p>
    <w:p w14:paraId="6A9248F1" w14:textId="2339502B" w:rsidR="00A22B80" w:rsidRDefault="009C6914" w:rsidP="00A22B80">
      <w:pPr>
        <w:pStyle w:val="affffb"/>
        <w:ind w:firstLine="420"/>
      </w:pPr>
      <w:r w:rsidRPr="009C6914">
        <w:rPr>
          <w:rFonts w:hint="eastAsia"/>
        </w:rPr>
        <w:t>使用游标卡尺测量电机的外形尺寸和安装尺寸，其测量结果应符合</w:t>
      </w:r>
      <w:r w:rsidR="00AE328D">
        <w:rPr>
          <w:rFonts w:hint="eastAsia"/>
        </w:rPr>
        <w:t>5</w:t>
      </w:r>
      <w:r w:rsidRPr="009C6914">
        <w:rPr>
          <w:rFonts w:hint="eastAsia"/>
        </w:rPr>
        <w:t>.3的</w:t>
      </w:r>
      <w:r w:rsidR="00E21B25">
        <w:rPr>
          <w:rFonts w:hint="eastAsia"/>
        </w:rPr>
        <w:t>要求</w:t>
      </w:r>
      <w:r w:rsidRPr="009C6914">
        <w:rPr>
          <w:rFonts w:hint="eastAsia"/>
        </w:rPr>
        <w:t>。</w:t>
      </w:r>
    </w:p>
    <w:p w14:paraId="2FAA529F" w14:textId="56BD3A5B" w:rsidR="009C6914" w:rsidRDefault="009C6914" w:rsidP="009C6914">
      <w:pPr>
        <w:pStyle w:val="affd"/>
        <w:spacing w:before="120" w:after="120"/>
      </w:pPr>
      <w:bookmarkStart w:id="130" w:name="_Toc186122868"/>
      <w:bookmarkStart w:id="131" w:name="_Toc190365715"/>
      <w:bookmarkStart w:id="132" w:name="_Toc190437743"/>
      <w:bookmarkStart w:id="133" w:name="_Toc190967569"/>
      <w:r>
        <w:rPr>
          <w:rFonts w:hint="eastAsia"/>
        </w:rPr>
        <w:t>电气性能</w:t>
      </w:r>
      <w:bookmarkEnd w:id="130"/>
      <w:bookmarkEnd w:id="131"/>
      <w:bookmarkEnd w:id="132"/>
      <w:bookmarkEnd w:id="133"/>
    </w:p>
    <w:p w14:paraId="12319AE4" w14:textId="7E3FB465" w:rsidR="009C6914" w:rsidRDefault="009C6914" w:rsidP="009C6914">
      <w:pPr>
        <w:pStyle w:val="affe"/>
        <w:spacing w:before="120" w:after="120"/>
      </w:pPr>
      <w:r>
        <w:rPr>
          <w:rFonts w:hint="eastAsia"/>
        </w:rPr>
        <w:t>额定电压</w:t>
      </w:r>
    </w:p>
    <w:p w14:paraId="189C79DE" w14:textId="07253AA7" w:rsidR="009C6914" w:rsidRDefault="009C6914" w:rsidP="009C6914">
      <w:pPr>
        <w:pStyle w:val="affffb"/>
        <w:ind w:firstLine="420"/>
      </w:pPr>
      <w:r w:rsidRPr="009C6914">
        <w:rPr>
          <w:rFonts w:hint="eastAsia"/>
        </w:rPr>
        <w:t>将电机安装在测试台上，连接可调直流电源和功率测量仪，在额定负载下，调节电源电压至额定值，测量电机的电压，</w:t>
      </w:r>
      <w:r w:rsidR="00E21B25">
        <w:rPr>
          <w:rFonts w:hint="eastAsia"/>
        </w:rPr>
        <w:t>结果</w:t>
      </w:r>
      <w:r w:rsidRPr="009C6914">
        <w:rPr>
          <w:rFonts w:hint="eastAsia"/>
        </w:rPr>
        <w:t>应符合</w:t>
      </w:r>
      <w:r w:rsidR="00AE328D">
        <w:rPr>
          <w:rFonts w:hint="eastAsia"/>
        </w:rPr>
        <w:t>5</w:t>
      </w:r>
      <w:r w:rsidRPr="009C6914">
        <w:rPr>
          <w:rFonts w:hint="eastAsia"/>
        </w:rPr>
        <w:t>.4.1的要求。</w:t>
      </w:r>
    </w:p>
    <w:p w14:paraId="22C3C75F" w14:textId="11F86A70" w:rsidR="00E21B25" w:rsidRDefault="00E21B25" w:rsidP="00E21B25">
      <w:pPr>
        <w:pStyle w:val="affe"/>
        <w:spacing w:before="120" w:after="120"/>
      </w:pPr>
      <w:r>
        <w:rPr>
          <w:rFonts w:hint="eastAsia"/>
        </w:rPr>
        <w:t>额定电流</w:t>
      </w:r>
    </w:p>
    <w:p w14:paraId="5D218478" w14:textId="65C0C8B3" w:rsidR="00E21B25" w:rsidRDefault="00E21B25" w:rsidP="00E21B25">
      <w:pPr>
        <w:pStyle w:val="affffb"/>
        <w:ind w:firstLine="420"/>
      </w:pPr>
      <w:r w:rsidRPr="00E21B25">
        <w:rPr>
          <w:rFonts w:hint="eastAsia"/>
        </w:rPr>
        <w:t>将电机安装在测试台上，连接可调直流电源和功率测量仪，在额定负载下，调节电源电压至额定值，测量电机的电</w:t>
      </w:r>
      <w:r>
        <w:rPr>
          <w:rFonts w:hint="eastAsia"/>
        </w:rPr>
        <w:t>流</w:t>
      </w:r>
      <w:r w:rsidRPr="00E21B25">
        <w:rPr>
          <w:rFonts w:hint="eastAsia"/>
        </w:rPr>
        <w:t>，结果应符合</w:t>
      </w:r>
      <w:r w:rsidR="00AE328D">
        <w:rPr>
          <w:rFonts w:hint="eastAsia"/>
        </w:rPr>
        <w:t>5</w:t>
      </w:r>
      <w:r w:rsidRPr="00E21B25">
        <w:rPr>
          <w:rFonts w:hint="eastAsia"/>
        </w:rPr>
        <w:t>.4.</w:t>
      </w:r>
      <w:r>
        <w:rPr>
          <w:rFonts w:hint="eastAsia"/>
        </w:rPr>
        <w:t>2</w:t>
      </w:r>
      <w:r w:rsidRPr="00E21B25">
        <w:rPr>
          <w:rFonts w:hint="eastAsia"/>
        </w:rPr>
        <w:t>的要求。</w:t>
      </w:r>
    </w:p>
    <w:p w14:paraId="6EC36C4C" w14:textId="4407113E" w:rsidR="00E21B25" w:rsidRDefault="00E21B25" w:rsidP="00E21B25">
      <w:pPr>
        <w:pStyle w:val="affe"/>
        <w:spacing w:before="120" w:after="120"/>
      </w:pPr>
      <w:r>
        <w:rPr>
          <w:rFonts w:hint="eastAsia"/>
        </w:rPr>
        <w:t>额定功率</w:t>
      </w:r>
    </w:p>
    <w:p w14:paraId="53A32275" w14:textId="2608CCE9" w:rsidR="00E21B25" w:rsidRDefault="00E21B25" w:rsidP="00E21B25">
      <w:pPr>
        <w:pStyle w:val="affffb"/>
        <w:ind w:firstLine="420"/>
      </w:pPr>
      <w:r w:rsidRPr="00E21B25">
        <w:rPr>
          <w:rFonts w:hint="eastAsia"/>
        </w:rPr>
        <w:t>将电机安装在测试台上，连接可调直流电源和功率测量仪，在额定负载下，调节电源电压至额定值，测量电机的</w:t>
      </w:r>
      <w:r>
        <w:rPr>
          <w:rFonts w:hint="eastAsia"/>
        </w:rPr>
        <w:t>功率</w:t>
      </w:r>
      <w:r w:rsidRPr="00E21B25">
        <w:rPr>
          <w:rFonts w:hint="eastAsia"/>
        </w:rPr>
        <w:t>，结果应符合</w:t>
      </w:r>
      <w:r w:rsidR="00AE328D">
        <w:rPr>
          <w:rFonts w:hint="eastAsia"/>
        </w:rPr>
        <w:t>5</w:t>
      </w:r>
      <w:r w:rsidRPr="00E21B25">
        <w:rPr>
          <w:rFonts w:hint="eastAsia"/>
        </w:rPr>
        <w:t>.4.</w:t>
      </w:r>
      <w:r>
        <w:rPr>
          <w:rFonts w:hint="eastAsia"/>
        </w:rPr>
        <w:t>3</w:t>
      </w:r>
      <w:r w:rsidRPr="00E21B25">
        <w:rPr>
          <w:rFonts w:hint="eastAsia"/>
        </w:rPr>
        <w:t>的要求。</w:t>
      </w:r>
    </w:p>
    <w:p w14:paraId="03B412B0" w14:textId="03501229" w:rsidR="00E21B25" w:rsidRDefault="002A5AFA" w:rsidP="002A5AFA">
      <w:pPr>
        <w:pStyle w:val="affe"/>
        <w:spacing w:before="120" w:after="120"/>
      </w:pPr>
      <w:r>
        <w:rPr>
          <w:rFonts w:hint="eastAsia"/>
        </w:rPr>
        <w:t>绝缘电阻</w:t>
      </w:r>
    </w:p>
    <w:p w14:paraId="7FDB1C85" w14:textId="5F91038F" w:rsidR="002A5AFA" w:rsidRDefault="002A5AFA" w:rsidP="002A5AFA">
      <w:pPr>
        <w:pStyle w:val="affffb"/>
        <w:ind w:firstLine="420"/>
      </w:pPr>
      <w:r w:rsidRPr="002A5AFA">
        <w:rPr>
          <w:rFonts w:hint="eastAsia"/>
        </w:rPr>
        <w:t>使用绝缘电阻测试仪，在电机绕组与机壳之间施加500</w:t>
      </w:r>
      <w:r>
        <w:t> </w:t>
      </w:r>
      <w:r w:rsidRPr="002A5AFA">
        <w:rPr>
          <w:rFonts w:hint="eastAsia"/>
        </w:rPr>
        <w:t>V直流电压，测量绝缘电阻，应符合</w:t>
      </w:r>
      <w:r w:rsidR="00AE328D">
        <w:rPr>
          <w:rFonts w:hint="eastAsia"/>
        </w:rPr>
        <w:t>5</w:t>
      </w:r>
      <w:r w:rsidRPr="002A5AFA">
        <w:rPr>
          <w:rFonts w:hint="eastAsia"/>
        </w:rPr>
        <w:t>.4.</w:t>
      </w:r>
      <w:r>
        <w:rPr>
          <w:rFonts w:hint="eastAsia"/>
        </w:rPr>
        <w:t>4</w:t>
      </w:r>
      <w:r w:rsidRPr="002A5AFA">
        <w:rPr>
          <w:rFonts w:hint="eastAsia"/>
        </w:rPr>
        <w:t>的要求。</w:t>
      </w:r>
    </w:p>
    <w:p w14:paraId="2A3D476F" w14:textId="0A3B3E59" w:rsidR="002A5AFA" w:rsidRDefault="002A5AFA" w:rsidP="002A5AFA">
      <w:pPr>
        <w:pStyle w:val="affe"/>
        <w:spacing w:before="120" w:after="120"/>
      </w:pPr>
      <w:r>
        <w:rPr>
          <w:rFonts w:hint="eastAsia"/>
        </w:rPr>
        <w:t>耐电压性能</w:t>
      </w:r>
    </w:p>
    <w:p w14:paraId="5FE50F4B" w14:textId="6B8BC734" w:rsidR="002A5AFA" w:rsidRDefault="002A5AFA" w:rsidP="002A5AFA">
      <w:pPr>
        <w:pStyle w:val="affffb"/>
        <w:ind w:firstLine="420"/>
      </w:pPr>
      <w:r w:rsidRPr="002A5AFA">
        <w:rPr>
          <w:rFonts w:hint="eastAsia"/>
        </w:rPr>
        <w:t>将电机置于耐电压试验台上，按</w:t>
      </w:r>
      <w:r w:rsidR="00AE328D">
        <w:rPr>
          <w:rFonts w:hint="eastAsia"/>
        </w:rPr>
        <w:t>5</w:t>
      </w:r>
      <w:r w:rsidRPr="002A5AFA">
        <w:rPr>
          <w:rFonts w:hint="eastAsia"/>
        </w:rPr>
        <w:t>.4.</w:t>
      </w:r>
      <w:r>
        <w:rPr>
          <w:rFonts w:hint="eastAsia"/>
        </w:rPr>
        <w:t>5</w:t>
      </w:r>
      <w:r w:rsidRPr="002A5AFA">
        <w:rPr>
          <w:rFonts w:hint="eastAsia"/>
        </w:rPr>
        <w:t>规定的试验电压和时间进行耐电压试验，观察有无击穿或闪络现象。</w:t>
      </w:r>
    </w:p>
    <w:p w14:paraId="32DA839B" w14:textId="322E99F6" w:rsidR="00531FD2" w:rsidRDefault="00531FD2" w:rsidP="00531FD2">
      <w:pPr>
        <w:pStyle w:val="affd"/>
        <w:spacing w:before="120" w:after="120"/>
      </w:pPr>
      <w:bookmarkStart w:id="134" w:name="_Toc186122869"/>
      <w:bookmarkStart w:id="135" w:name="_Toc190365716"/>
      <w:bookmarkStart w:id="136" w:name="_Toc190437744"/>
      <w:bookmarkStart w:id="137" w:name="_Toc190967570"/>
      <w:r>
        <w:rPr>
          <w:rFonts w:hint="eastAsia"/>
        </w:rPr>
        <w:t>振动和噪声</w:t>
      </w:r>
      <w:bookmarkEnd w:id="134"/>
      <w:bookmarkEnd w:id="135"/>
      <w:bookmarkEnd w:id="136"/>
      <w:bookmarkEnd w:id="137"/>
    </w:p>
    <w:p w14:paraId="4F1CDD19" w14:textId="44025E4B" w:rsidR="00531FD2" w:rsidRDefault="00531FD2" w:rsidP="00531FD2">
      <w:pPr>
        <w:pStyle w:val="affffb"/>
        <w:ind w:firstLine="420"/>
      </w:pPr>
      <w:r w:rsidRPr="00531FD2">
        <w:rPr>
          <w:rFonts w:hint="eastAsia"/>
        </w:rPr>
        <w:t>使用振动测试仪和噪声测试仪，在电机额定工况下，分别测量电机的振动速度有效值和噪声声功率级，应符合</w:t>
      </w:r>
      <w:r w:rsidR="00AE328D">
        <w:rPr>
          <w:rFonts w:hint="eastAsia"/>
        </w:rPr>
        <w:t>5</w:t>
      </w:r>
      <w:r>
        <w:rPr>
          <w:rFonts w:hint="eastAsia"/>
        </w:rPr>
        <w:t>.5</w:t>
      </w:r>
      <w:r w:rsidRPr="00531FD2">
        <w:rPr>
          <w:rFonts w:hint="eastAsia"/>
        </w:rPr>
        <w:t>的要求。</w:t>
      </w:r>
    </w:p>
    <w:p w14:paraId="70D16ADB" w14:textId="1DD148C3" w:rsidR="00531FD2" w:rsidRDefault="00531FD2" w:rsidP="00531FD2">
      <w:pPr>
        <w:pStyle w:val="affd"/>
        <w:spacing w:before="120" w:after="120"/>
      </w:pPr>
      <w:bookmarkStart w:id="138" w:name="_Toc186122870"/>
      <w:bookmarkStart w:id="139" w:name="_Toc190365717"/>
      <w:bookmarkStart w:id="140" w:name="_Toc190437745"/>
      <w:bookmarkStart w:id="141" w:name="_Toc190967571"/>
      <w:r>
        <w:rPr>
          <w:rFonts w:hint="eastAsia"/>
        </w:rPr>
        <w:t>环境适应性</w:t>
      </w:r>
      <w:bookmarkEnd w:id="138"/>
      <w:bookmarkEnd w:id="139"/>
      <w:bookmarkEnd w:id="140"/>
      <w:bookmarkEnd w:id="141"/>
    </w:p>
    <w:p w14:paraId="396C7DBF" w14:textId="721C629B" w:rsidR="00531FD2" w:rsidRDefault="00531FD2" w:rsidP="00531FD2">
      <w:pPr>
        <w:pStyle w:val="affe"/>
        <w:spacing w:before="120" w:after="120"/>
      </w:pPr>
      <w:r>
        <w:rPr>
          <w:rFonts w:hint="eastAsia"/>
        </w:rPr>
        <w:t>高温工作</w:t>
      </w:r>
    </w:p>
    <w:p w14:paraId="24A8616D" w14:textId="7C76EDC8" w:rsidR="00531FD2" w:rsidRDefault="00531FD2" w:rsidP="00531FD2">
      <w:pPr>
        <w:pStyle w:val="affffb"/>
        <w:ind w:firstLine="420"/>
      </w:pPr>
      <w:r w:rsidRPr="00531FD2">
        <w:rPr>
          <w:rFonts w:hint="eastAsia"/>
        </w:rPr>
        <w:t>按照GB/T 2423.2规定的方法进行</w:t>
      </w:r>
      <w:r w:rsidR="00AE328D">
        <w:rPr>
          <w:rFonts w:hint="eastAsia"/>
        </w:rPr>
        <w:t>试验</w:t>
      </w:r>
      <w:r w:rsidRPr="00531FD2">
        <w:rPr>
          <w:rFonts w:hint="eastAsia"/>
        </w:rPr>
        <w:t>，每隔1</w:t>
      </w:r>
      <w:r>
        <w:t> </w:t>
      </w:r>
      <w:r w:rsidRPr="00531FD2">
        <w:rPr>
          <w:rFonts w:hint="eastAsia"/>
        </w:rPr>
        <w:t>h进行一次检测。</w:t>
      </w:r>
    </w:p>
    <w:p w14:paraId="24AA4999" w14:textId="52D6F503" w:rsidR="00531FD2" w:rsidRDefault="00531FD2" w:rsidP="00531FD2">
      <w:pPr>
        <w:pStyle w:val="affe"/>
        <w:spacing w:before="120" w:after="120"/>
      </w:pPr>
      <w:r>
        <w:rPr>
          <w:rFonts w:hint="eastAsia"/>
        </w:rPr>
        <w:t>低温工作</w:t>
      </w:r>
    </w:p>
    <w:p w14:paraId="31706DFA" w14:textId="64DA9179" w:rsidR="00531FD2" w:rsidRDefault="00531FD2" w:rsidP="00531FD2">
      <w:pPr>
        <w:pStyle w:val="affffb"/>
        <w:ind w:firstLine="420"/>
      </w:pPr>
      <w:r w:rsidRPr="00531FD2">
        <w:rPr>
          <w:rFonts w:hint="eastAsia"/>
        </w:rPr>
        <w:t>按照GB/T 2423.1规定的方法进行</w:t>
      </w:r>
      <w:r w:rsidR="00AE328D">
        <w:rPr>
          <w:rFonts w:hint="eastAsia"/>
        </w:rPr>
        <w:t>试验</w:t>
      </w:r>
      <w:r w:rsidRPr="00531FD2">
        <w:rPr>
          <w:rFonts w:hint="eastAsia"/>
        </w:rPr>
        <w:t>，每隔1</w:t>
      </w:r>
      <w:r>
        <w:t> </w:t>
      </w:r>
      <w:r w:rsidRPr="00531FD2">
        <w:rPr>
          <w:rFonts w:hint="eastAsia"/>
        </w:rPr>
        <w:t>h进行一次检测。</w:t>
      </w:r>
    </w:p>
    <w:p w14:paraId="34625099" w14:textId="01195340" w:rsidR="00531FD2" w:rsidRDefault="00531FD2" w:rsidP="00531FD2">
      <w:pPr>
        <w:pStyle w:val="affe"/>
        <w:spacing w:before="120" w:after="120"/>
      </w:pPr>
      <w:r>
        <w:rPr>
          <w:rFonts w:hint="eastAsia"/>
        </w:rPr>
        <w:t>湿热性能</w:t>
      </w:r>
    </w:p>
    <w:p w14:paraId="46A457FD" w14:textId="7194F810" w:rsidR="00531FD2" w:rsidRDefault="00531FD2" w:rsidP="00531FD2">
      <w:pPr>
        <w:pStyle w:val="affffb"/>
        <w:ind w:firstLine="420"/>
      </w:pPr>
      <w:r w:rsidRPr="00531FD2">
        <w:rPr>
          <w:rFonts w:hint="eastAsia"/>
        </w:rPr>
        <w:t>按照GB/T 2423.3规定的方法进行</w:t>
      </w:r>
      <w:r w:rsidR="00AE328D">
        <w:rPr>
          <w:rFonts w:hint="eastAsia"/>
        </w:rPr>
        <w:t>试验</w:t>
      </w:r>
      <w:r w:rsidRPr="00531FD2">
        <w:rPr>
          <w:rFonts w:hint="eastAsia"/>
        </w:rPr>
        <w:t>。</w:t>
      </w:r>
    </w:p>
    <w:p w14:paraId="4432B087" w14:textId="66A7D51A" w:rsidR="00531FD2" w:rsidRDefault="00531FD2" w:rsidP="00531FD2">
      <w:pPr>
        <w:pStyle w:val="affe"/>
        <w:spacing w:before="120" w:after="120"/>
      </w:pPr>
      <w:r>
        <w:rPr>
          <w:rFonts w:hint="eastAsia"/>
        </w:rPr>
        <w:t>盐雾性能</w:t>
      </w:r>
    </w:p>
    <w:p w14:paraId="148D1B59" w14:textId="65BEB721" w:rsidR="00531FD2" w:rsidRDefault="00531FD2" w:rsidP="00531FD2">
      <w:pPr>
        <w:pStyle w:val="affffb"/>
        <w:ind w:firstLine="420"/>
      </w:pPr>
      <w:r w:rsidRPr="00531FD2">
        <w:rPr>
          <w:rFonts w:hint="eastAsia"/>
        </w:rPr>
        <w:t>按照GB/T 2423.17规定的方法进行</w:t>
      </w:r>
      <w:r w:rsidR="00AE328D">
        <w:rPr>
          <w:rFonts w:hint="eastAsia"/>
        </w:rPr>
        <w:t>试验</w:t>
      </w:r>
      <w:r w:rsidRPr="00531FD2">
        <w:rPr>
          <w:rFonts w:hint="eastAsia"/>
        </w:rPr>
        <w:t>。</w:t>
      </w:r>
    </w:p>
    <w:p w14:paraId="372B62BE" w14:textId="7D26A366" w:rsidR="00531FD2" w:rsidRDefault="00531FD2" w:rsidP="00531FD2">
      <w:pPr>
        <w:pStyle w:val="affd"/>
        <w:spacing w:before="120" w:after="120"/>
      </w:pPr>
      <w:bookmarkStart w:id="142" w:name="_Toc186122871"/>
      <w:bookmarkStart w:id="143" w:name="_Toc190365718"/>
      <w:bookmarkStart w:id="144" w:name="_Toc190437746"/>
      <w:bookmarkStart w:id="145" w:name="_Toc190967572"/>
      <w:r>
        <w:rPr>
          <w:rFonts w:hint="eastAsia"/>
        </w:rPr>
        <w:t>冲击性能</w:t>
      </w:r>
      <w:bookmarkEnd w:id="142"/>
      <w:bookmarkEnd w:id="143"/>
      <w:bookmarkEnd w:id="144"/>
      <w:bookmarkEnd w:id="145"/>
    </w:p>
    <w:p w14:paraId="04B1BF9D" w14:textId="5F73EEB6" w:rsidR="00D326AA" w:rsidRDefault="00531FD2" w:rsidP="009F4B8B">
      <w:pPr>
        <w:pStyle w:val="affffb"/>
        <w:ind w:firstLine="420"/>
        <w:rPr>
          <w:rFonts w:hint="eastAsia"/>
        </w:rPr>
      </w:pPr>
      <w:r w:rsidRPr="00531FD2">
        <w:rPr>
          <w:rFonts w:hint="eastAsia"/>
        </w:rPr>
        <w:t>将电机安装在冲击试验台</w:t>
      </w:r>
      <w:r>
        <w:rPr>
          <w:rFonts w:hint="eastAsia"/>
        </w:rPr>
        <w:t>上进行冲击测试，</w:t>
      </w:r>
      <w:r w:rsidRPr="00531FD2">
        <w:rPr>
          <w:rFonts w:hint="eastAsia"/>
        </w:rPr>
        <w:t>试验后检查电机结构。</w:t>
      </w:r>
    </w:p>
    <w:p w14:paraId="43C25083" w14:textId="42A5B847" w:rsidR="00531FD2" w:rsidRDefault="00531FD2" w:rsidP="00531FD2">
      <w:pPr>
        <w:pStyle w:val="affc"/>
        <w:spacing w:before="240" w:after="240"/>
      </w:pPr>
      <w:bookmarkStart w:id="146" w:name="_Toc186122872"/>
      <w:bookmarkStart w:id="147" w:name="_Toc190365719"/>
      <w:bookmarkStart w:id="148" w:name="_Toc190437748"/>
      <w:bookmarkStart w:id="149" w:name="_Toc190967573"/>
      <w:r>
        <w:rPr>
          <w:rFonts w:hint="eastAsia"/>
        </w:rPr>
        <w:t>检验规则</w:t>
      </w:r>
      <w:bookmarkEnd w:id="146"/>
      <w:bookmarkEnd w:id="147"/>
      <w:bookmarkEnd w:id="148"/>
      <w:bookmarkEnd w:id="149"/>
    </w:p>
    <w:p w14:paraId="5132FE3F" w14:textId="60B8144E" w:rsidR="00531FD2" w:rsidRDefault="00F64413" w:rsidP="00F64413">
      <w:pPr>
        <w:pStyle w:val="affd"/>
        <w:spacing w:before="120" w:after="120"/>
      </w:pPr>
      <w:bookmarkStart w:id="150" w:name="_Toc186122873"/>
      <w:bookmarkStart w:id="151" w:name="_Toc190365720"/>
      <w:bookmarkStart w:id="152" w:name="_Toc190437749"/>
      <w:bookmarkStart w:id="153" w:name="_Toc190967574"/>
      <w:r>
        <w:rPr>
          <w:rFonts w:hint="eastAsia"/>
        </w:rPr>
        <w:t>检验分类</w:t>
      </w:r>
      <w:bookmarkEnd w:id="150"/>
      <w:bookmarkEnd w:id="151"/>
      <w:bookmarkEnd w:id="152"/>
      <w:bookmarkEnd w:id="153"/>
    </w:p>
    <w:p w14:paraId="16A59614" w14:textId="4EB6BC81" w:rsidR="00F64413" w:rsidRDefault="00F64413" w:rsidP="00F64413">
      <w:pPr>
        <w:pStyle w:val="affffb"/>
        <w:ind w:firstLine="420"/>
      </w:pPr>
      <w:r w:rsidRPr="00F64413">
        <w:rPr>
          <w:rFonts w:hint="eastAsia"/>
        </w:rPr>
        <w:t>电机的检验分为出厂检验和型式检验。</w:t>
      </w:r>
    </w:p>
    <w:p w14:paraId="1FB5A2D5" w14:textId="79069C99" w:rsidR="00F64413" w:rsidRDefault="00F64413" w:rsidP="00F64413">
      <w:pPr>
        <w:pStyle w:val="affd"/>
        <w:spacing w:before="120" w:after="120"/>
      </w:pPr>
      <w:bookmarkStart w:id="154" w:name="_Toc186122874"/>
      <w:bookmarkStart w:id="155" w:name="_Toc190365721"/>
      <w:bookmarkStart w:id="156" w:name="_Toc190437750"/>
      <w:bookmarkStart w:id="157" w:name="_Toc190967575"/>
      <w:r>
        <w:rPr>
          <w:rFonts w:hint="eastAsia"/>
        </w:rPr>
        <w:lastRenderedPageBreak/>
        <w:t>出厂检验</w:t>
      </w:r>
      <w:bookmarkEnd w:id="154"/>
      <w:bookmarkEnd w:id="155"/>
      <w:bookmarkEnd w:id="156"/>
      <w:bookmarkEnd w:id="157"/>
    </w:p>
    <w:p w14:paraId="737E34A6" w14:textId="2D5104D6" w:rsidR="00F64413" w:rsidRDefault="00F64413" w:rsidP="00F64413">
      <w:pPr>
        <w:pStyle w:val="afffffffff1"/>
      </w:pPr>
      <w:r>
        <w:rPr>
          <w:rFonts w:hint="eastAsia"/>
        </w:rPr>
        <w:t>每批产品均需进行出厂检验。检验合格的，在出货标签上盖检验合格章后方可出厂。出厂检验样品在生产检验合格品中随机抽取。</w:t>
      </w:r>
    </w:p>
    <w:p w14:paraId="5FF8803D" w14:textId="2F25E46E" w:rsidR="00F64413" w:rsidRDefault="00F64413" w:rsidP="00F64413">
      <w:pPr>
        <w:pStyle w:val="afffffffff1"/>
      </w:pPr>
      <w:r>
        <w:rPr>
          <w:rFonts w:hint="eastAsia"/>
        </w:rPr>
        <w:t>检验项目按表1的规定进行，出厂检验各项指标应符合本文件的规定，有1项不合格则判定该产品不合格。</w:t>
      </w:r>
    </w:p>
    <w:p w14:paraId="265E645A" w14:textId="3F2FDBF9" w:rsidR="00F64413" w:rsidRDefault="00F64413" w:rsidP="00F64413">
      <w:pPr>
        <w:pStyle w:val="aff2"/>
        <w:spacing w:before="120" w:after="120"/>
      </w:pPr>
      <w:r>
        <w:rPr>
          <w:rFonts w:hint="eastAsia"/>
        </w:rPr>
        <w:t>出厂检验项目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F64413" w14:paraId="7CAD0CA4" w14:textId="77777777" w:rsidTr="00A665AC">
        <w:trPr>
          <w:tblHeader/>
          <w:jc w:val="center"/>
        </w:trPr>
        <w:tc>
          <w:tcPr>
            <w:tcW w:w="2333" w:type="dxa"/>
            <w:tcBorders>
              <w:top w:val="single" w:sz="8" w:space="0" w:color="auto"/>
              <w:bottom w:val="single" w:sz="8" w:space="0" w:color="auto"/>
            </w:tcBorders>
            <w:shd w:val="clear" w:color="auto" w:fill="auto"/>
            <w:vAlign w:val="center"/>
          </w:tcPr>
          <w:p w14:paraId="76B6D7E5" w14:textId="76AB3086" w:rsidR="00F64413" w:rsidRDefault="00F64413" w:rsidP="00F64413">
            <w:pPr>
              <w:pStyle w:val="afffffffff9"/>
            </w:pPr>
            <w:r>
              <w:rPr>
                <w:rFonts w:hint="eastAsia"/>
              </w:rPr>
              <w:t>序号</w:t>
            </w:r>
          </w:p>
        </w:tc>
        <w:tc>
          <w:tcPr>
            <w:tcW w:w="2333" w:type="dxa"/>
            <w:tcBorders>
              <w:top w:val="single" w:sz="8" w:space="0" w:color="auto"/>
              <w:bottom w:val="single" w:sz="8" w:space="0" w:color="auto"/>
            </w:tcBorders>
            <w:shd w:val="clear" w:color="auto" w:fill="auto"/>
            <w:vAlign w:val="center"/>
          </w:tcPr>
          <w:p w14:paraId="5F856101" w14:textId="19266810" w:rsidR="00F64413" w:rsidRDefault="00F64413" w:rsidP="00F64413">
            <w:pPr>
              <w:pStyle w:val="afffffffff9"/>
            </w:pPr>
            <w:r>
              <w:rPr>
                <w:rFonts w:hint="eastAsia"/>
              </w:rPr>
              <w:t>检验项目</w:t>
            </w:r>
          </w:p>
        </w:tc>
        <w:tc>
          <w:tcPr>
            <w:tcW w:w="2334" w:type="dxa"/>
            <w:tcBorders>
              <w:top w:val="single" w:sz="8" w:space="0" w:color="auto"/>
              <w:bottom w:val="single" w:sz="8" w:space="0" w:color="auto"/>
            </w:tcBorders>
            <w:shd w:val="clear" w:color="auto" w:fill="auto"/>
            <w:vAlign w:val="center"/>
          </w:tcPr>
          <w:p w14:paraId="1AE74419" w14:textId="46077C44" w:rsidR="00F64413" w:rsidRDefault="00F64413" w:rsidP="00F64413">
            <w:pPr>
              <w:pStyle w:val="afffffffff9"/>
            </w:pPr>
            <w:r>
              <w:rPr>
                <w:rFonts w:hint="eastAsia"/>
              </w:rPr>
              <w:t>要求</w:t>
            </w:r>
          </w:p>
        </w:tc>
        <w:tc>
          <w:tcPr>
            <w:tcW w:w="2334" w:type="dxa"/>
            <w:tcBorders>
              <w:top w:val="single" w:sz="8" w:space="0" w:color="auto"/>
              <w:bottom w:val="single" w:sz="8" w:space="0" w:color="auto"/>
            </w:tcBorders>
            <w:shd w:val="clear" w:color="auto" w:fill="auto"/>
            <w:vAlign w:val="center"/>
          </w:tcPr>
          <w:p w14:paraId="352C39AA" w14:textId="333130BF" w:rsidR="00F64413" w:rsidRDefault="00F64413" w:rsidP="00F64413">
            <w:pPr>
              <w:pStyle w:val="afffffffff9"/>
            </w:pPr>
            <w:r>
              <w:rPr>
                <w:rFonts w:hint="eastAsia"/>
              </w:rPr>
              <w:t>检验方法</w:t>
            </w:r>
          </w:p>
        </w:tc>
      </w:tr>
      <w:tr w:rsidR="00F64413" w14:paraId="526D6399" w14:textId="77777777" w:rsidTr="00A665AC">
        <w:trPr>
          <w:jc w:val="center"/>
        </w:trPr>
        <w:tc>
          <w:tcPr>
            <w:tcW w:w="2333" w:type="dxa"/>
            <w:tcBorders>
              <w:top w:val="single" w:sz="8" w:space="0" w:color="auto"/>
            </w:tcBorders>
            <w:shd w:val="clear" w:color="auto" w:fill="auto"/>
            <w:vAlign w:val="center"/>
          </w:tcPr>
          <w:p w14:paraId="15CAE046" w14:textId="60406F6D" w:rsidR="00F64413" w:rsidRDefault="00F64413" w:rsidP="00F64413">
            <w:pPr>
              <w:pStyle w:val="afffffffff9"/>
            </w:pPr>
            <w:r>
              <w:rPr>
                <w:rFonts w:hint="eastAsia"/>
              </w:rPr>
              <w:t>1</w:t>
            </w:r>
          </w:p>
        </w:tc>
        <w:tc>
          <w:tcPr>
            <w:tcW w:w="2333" w:type="dxa"/>
            <w:tcBorders>
              <w:top w:val="single" w:sz="8" w:space="0" w:color="auto"/>
            </w:tcBorders>
            <w:shd w:val="clear" w:color="auto" w:fill="auto"/>
            <w:vAlign w:val="center"/>
          </w:tcPr>
          <w:p w14:paraId="230A981A" w14:textId="469327DA" w:rsidR="00F64413" w:rsidRDefault="00F64413" w:rsidP="00F64413">
            <w:pPr>
              <w:pStyle w:val="afffffffff9"/>
            </w:pPr>
            <w:r>
              <w:rPr>
                <w:rFonts w:hint="eastAsia"/>
              </w:rPr>
              <w:t>外观与结构</w:t>
            </w:r>
          </w:p>
        </w:tc>
        <w:tc>
          <w:tcPr>
            <w:tcW w:w="2334" w:type="dxa"/>
            <w:tcBorders>
              <w:top w:val="single" w:sz="8" w:space="0" w:color="auto"/>
            </w:tcBorders>
            <w:shd w:val="clear" w:color="auto" w:fill="auto"/>
            <w:vAlign w:val="center"/>
          </w:tcPr>
          <w:p w14:paraId="6879D989" w14:textId="62811289" w:rsidR="00F64413" w:rsidRDefault="007A552A" w:rsidP="00F64413">
            <w:pPr>
              <w:pStyle w:val="afffffffff9"/>
            </w:pPr>
            <w:r>
              <w:rPr>
                <w:rFonts w:hint="eastAsia"/>
              </w:rPr>
              <w:t>5</w:t>
            </w:r>
            <w:r w:rsidR="00F64413">
              <w:rPr>
                <w:rFonts w:hint="eastAsia"/>
              </w:rPr>
              <w:t>.1</w:t>
            </w:r>
          </w:p>
        </w:tc>
        <w:tc>
          <w:tcPr>
            <w:tcW w:w="2334" w:type="dxa"/>
            <w:tcBorders>
              <w:top w:val="single" w:sz="8" w:space="0" w:color="auto"/>
            </w:tcBorders>
            <w:shd w:val="clear" w:color="auto" w:fill="auto"/>
            <w:vAlign w:val="center"/>
          </w:tcPr>
          <w:p w14:paraId="259B5089" w14:textId="5942708C" w:rsidR="00F64413" w:rsidRDefault="007A552A" w:rsidP="00F64413">
            <w:pPr>
              <w:pStyle w:val="afffffffff9"/>
            </w:pPr>
            <w:r>
              <w:rPr>
                <w:rFonts w:hint="eastAsia"/>
              </w:rPr>
              <w:t>6</w:t>
            </w:r>
            <w:r w:rsidR="00F64413">
              <w:rPr>
                <w:rFonts w:hint="eastAsia"/>
              </w:rPr>
              <w:t>.1</w:t>
            </w:r>
          </w:p>
        </w:tc>
      </w:tr>
      <w:tr w:rsidR="00F64413" w14:paraId="7D71D2EB" w14:textId="77777777" w:rsidTr="00A665AC">
        <w:trPr>
          <w:jc w:val="center"/>
        </w:trPr>
        <w:tc>
          <w:tcPr>
            <w:tcW w:w="2333" w:type="dxa"/>
            <w:shd w:val="clear" w:color="auto" w:fill="auto"/>
            <w:vAlign w:val="center"/>
          </w:tcPr>
          <w:p w14:paraId="4992B787" w14:textId="7AE78BE4" w:rsidR="00F64413" w:rsidRDefault="00F64413" w:rsidP="00F64413">
            <w:pPr>
              <w:pStyle w:val="afffffffff9"/>
            </w:pPr>
            <w:r>
              <w:rPr>
                <w:rFonts w:hint="eastAsia"/>
              </w:rPr>
              <w:t>2</w:t>
            </w:r>
          </w:p>
        </w:tc>
        <w:tc>
          <w:tcPr>
            <w:tcW w:w="2333" w:type="dxa"/>
            <w:shd w:val="clear" w:color="auto" w:fill="auto"/>
            <w:vAlign w:val="center"/>
          </w:tcPr>
          <w:p w14:paraId="1C9792CF" w14:textId="0640109C" w:rsidR="00F64413" w:rsidRDefault="00F64413" w:rsidP="00F64413">
            <w:pPr>
              <w:pStyle w:val="afffffffff9"/>
            </w:pPr>
            <w:r>
              <w:rPr>
                <w:rFonts w:hint="eastAsia"/>
              </w:rPr>
              <w:t>外壳防护等级</w:t>
            </w:r>
          </w:p>
        </w:tc>
        <w:tc>
          <w:tcPr>
            <w:tcW w:w="2334" w:type="dxa"/>
            <w:shd w:val="clear" w:color="auto" w:fill="auto"/>
            <w:vAlign w:val="center"/>
          </w:tcPr>
          <w:p w14:paraId="7DE7BDBA" w14:textId="0C6B4FD4" w:rsidR="00F64413" w:rsidRDefault="007A552A" w:rsidP="00F64413">
            <w:pPr>
              <w:pStyle w:val="afffffffff9"/>
            </w:pPr>
            <w:r>
              <w:rPr>
                <w:rFonts w:hint="eastAsia"/>
              </w:rPr>
              <w:t>5</w:t>
            </w:r>
            <w:r w:rsidR="00F64413">
              <w:rPr>
                <w:rFonts w:hint="eastAsia"/>
              </w:rPr>
              <w:t>.2</w:t>
            </w:r>
          </w:p>
        </w:tc>
        <w:tc>
          <w:tcPr>
            <w:tcW w:w="2334" w:type="dxa"/>
            <w:shd w:val="clear" w:color="auto" w:fill="auto"/>
            <w:vAlign w:val="center"/>
          </w:tcPr>
          <w:p w14:paraId="3E66810E" w14:textId="64E47E67" w:rsidR="00F64413" w:rsidRDefault="007A552A" w:rsidP="00F64413">
            <w:pPr>
              <w:pStyle w:val="afffffffff9"/>
            </w:pPr>
            <w:r>
              <w:rPr>
                <w:rFonts w:hint="eastAsia"/>
              </w:rPr>
              <w:t>6</w:t>
            </w:r>
            <w:r w:rsidR="00F64413">
              <w:rPr>
                <w:rFonts w:hint="eastAsia"/>
              </w:rPr>
              <w:t>.2</w:t>
            </w:r>
          </w:p>
        </w:tc>
      </w:tr>
      <w:tr w:rsidR="00F64413" w14:paraId="6B149413" w14:textId="77777777" w:rsidTr="00A665AC">
        <w:trPr>
          <w:jc w:val="center"/>
        </w:trPr>
        <w:tc>
          <w:tcPr>
            <w:tcW w:w="2333" w:type="dxa"/>
            <w:shd w:val="clear" w:color="auto" w:fill="auto"/>
            <w:vAlign w:val="center"/>
          </w:tcPr>
          <w:p w14:paraId="12B58399" w14:textId="4E5D2DC6" w:rsidR="00F64413" w:rsidRDefault="00F64413" w:rsidP="00F64413">
            <w:pPr>
              <w:pStyle w:val="afffffffff9"/>
            </w:pPr>
            <w:r>
              <w:rPr>
                <w:rFonts w:hint="eastAsia"/>
              </w:rPr>
              <w:t>3</w:t>
            </w:r>
          </w:p>
        </w:tc>
        <w:tc>
          <w:tcPr>
            <w:tcW w:w="2333" w:type="dxa"/>
            <w:shd w:val="clear" w:color="auto" w:fill="auto"/>
            <w:vAlign w:val="center"/>
          </w:tcPr>
          <w:p w14:paraId="588652BB" w14:textId="03634477" w:rsidR="00F64413" w:rsidRDefault="00F64413" w:rsidP="00F64413">
            <w:pPr>
              <w:pStyle w:val="afffffffff9"/>
            </w:pPr>
            <w:r>
              <w:rPr>
                <w:rFonts w:hint="eastAsia"/>
              </w:rPr>
              <w:t>尺寸</w:t>
            </w:r>
          </w:p>
        </w:tc>
        <w:tc>
          <w:tcPr>
            <w:tcW w:w="2334" w:type="dxa"/>
            <w:shd w:val="clear" w:color="auto" w:fill="auto"/>
            <w:vAlign w:val="center"/>
          </w:tcPr>
          <w:p w14:paraId="3420BB15" w14:textId="42AB4CC8" w:rsidR="00F64413" w:rsidRDefault="007A552A" w:rsidP="00F64413">
            <w:pPr>
              <w:pStyle w:val="afffffffff9"/>
            </w:pPr>
            <w:r>
              <w:rPr>
                <w:rFonts w:hint="eastAsia"/>
              </w:rPr>
              <w:t>5</w:t>
            </w:r>
            <w:r w:rsidR="00F64413">
              <w:rPr>
                <w:rFonts w:hint="eastAsia"/>
              </w:rPr>
              <w:t>.3</w:t>
            </w:r>
          </w:p>
        </w:tc>
        <w:tc>
          <w:tcPr>
            <w:tcW w:w="2334" w:type="dxa"/>
            <w:shd w:val="clear" w:color="auto" w:fill="auto"/>
            <w:vAlign w:val="center"/>
          </w:tcPr>
          <w:p w14:paraId="66B5E4BA" w14:textId="2CD22390" w:rsidR="00F64413" w:rsidRDefault="007A552A" w:rsidP="00F64413">
            <w:pPr>
              <w:pStyle w:val="afffffffff9"/>
            </w:pPr>
            <w:r>
              <w:rPr>
                <w:rFonts w:hint="eastAsia"/>
              </w:rPr>
              <w:t>6</w:t>
            </w:r>
            <w:r w:rsidR="00F64413">
              <w:rPr>
                <w:rFonts w:hint="eastAsia"/>
              </w:rPr>
              <w:t>.3</w:t>
            </w:r>
          </w:p>
        </w:tc>
      </w:tr>
      <w:tr w:rsidR="00F64413" w14:paraId="0C794DD5" w14:textId="77777777" w:rsidTr="00A665AC">
        <w:trPr>
          <w:jc w:val="center"/>
        </w:trPr>
        <w:tc>
          <w:tcPr>
            <w:tcW w:w="2333" w:type="dxa"/>
            <w:shd w:val="clear" w:color="auto" w:fill="auto"/>
            <w:vAlign w:val="center"/>
          </w:tcPr>
          <w:p w14:paraId="0F819B4F" w14:textId="7567C284" w:rsidR="00F64413" w:rsidRDefault="00F64413" w:rsidP="00F64413">
            <w:pPr>
              <w:pStyle w:val="afffffffff9"/>
            </w:pPr>
            <w:r>
              <w:rPr>
                <w:rFonts w:hint="eastAsia"/>
              </w:rPr>
              <w:t>4</w:t>
            </w:r>
          </w:p>
        </w:tc>
        <w:tc>
          <w:tcPr>
            <w:tcW w:w="2333" w:type="dxa"/>
            <w:shd w:val="clear" w:color="auto" w:fill="auto"/>
            <w:vAlign w:val="center"/>
          </w:tcPr>
          <w:p w14:paraId="7A2FE9A8" w14:textId="1AFB001B" w:rsidR="00F64413" w:rsidRDefault="00F64413" w:rsidP="00F64413">
            <w:pPr>
              <w:pStyle w:val="afffffffff9"/>
            </w:pPr>
            <w:r>
              <w:rPr>
                <w:rFonts w:hint="eastAsia"/>
              </w:rPr>
              <w:t>额定电压</w:t>
            </w:r>
          </w:p>
        </w:tc>
        <w:tc>
          <w:tcPr>
            <w:tcW w:w="2334" w:type="dxa"/>
            <w:shd w:val="clear" w:color="auto" w:fill="auto"/>
            <w:vAlign w:val="center"/>
          </w:tcPr>
          <w:p w14:paraId="1B23C892" w14:textId="466EA26A" w:rsidR="00F64413" w:rsidRDefault="007A552A" w:rsidP="00F64413">
            <w:pPr>
              <w:pStyle w:val="afffffffff9"/>
            </w:pPr>
            <w:r>
              <w:rPr>
                <w:rFonts w:hint="eastAsia"/>
              </w:rPr>
              <w:t>5</w:t>
            </w:r>
            <w:r w:rsidR="00F64413">
              <w:rPr>
                <w:rFonts w:hint="eastAsia"/>
              </w:rPr>
              <w:t>.4.1</w:t>
            </w:r>
          </w:p>
        </w:tc>
        <w:tc>
          <w:tcPr>
            <w:tcW w:w="2334" w:type="dxa"/>
            <w:shd w:val="clear" w:color="auto" w:fill="auto"/>
            <w:vAlign w:val="center"/>
          </w:tcPr>
          <w:p w14:paraId="46D24A4D" w14:textId="14AB259B" w:rsidR="00F64413" w:rsidRDefault="007A552A" w:rsidP="00F64413">
            <w:pPr>
              <w:pStyle w:val="afffffffff9"/>
            </w:pPr>
            <w:r>
              <w:rPr>
                <w:rFonts w:hint="eastAsia"/>
              </w:rPr>
              <w:t>6</w:t>
            </w:r>
            <w:r w:rsidR="00F64413">
              <w:rPr>
                <w:rFonts w:hint="eastAsia"/>
              </w:rPr>
              <w:t>.4.1</w:t>
            </w:r>
          </w:p>
        </w:tc>
      </w:tr>
      <w:tr w:rsidR="00F64413" w14:paraId="7F044DB4" w14:textId="77777777" w:rsidTr="00A665AC">
        <w:trPr>
          <w:jc w:val="center"/>
        </w:trPr>
        <w:tc>
          <w:tcPr>
            <w:tcW w:w="2333" w:type="dxa"/>
            <w:shd w:val="clear" w:color="auto" w:fill="auto"/>
            <w:vAlign w:val="center"/>
          </w:tcPr>
          <w:p w14:paraId="24ABA066" w14:textId="3D1B3B7D" w:rsidR="00F64413" w:rsidRDefault="00F64413" w:rsidP="00F64413">
            <w:pPr>
              <w:pStyle w:val="afffffffff9"/>
            </w:pPr>
            <w:r>
              <w:rPr>
                <w:rFonts w:hint="eastAsia"/>
              </w:rPr>
              <w:t>5</w:t>
            </w:r>
          </w:p>
        </w:tc>
        <w:tc>
          <w:tcPr>
            <w:tcW w:w="2333" w:type="dxa"/>
            <w:shd w:val="clear" w:color="auto" w:fill="auto"/>
            <w:vAlign w:val="center"/>
          </w:tcPr>
          <w:p w14:paraId="67352F7C" w14:textId="58F00D45" w:rsidR="00F64413" w:rsidRDefault="00F64413" w:rsidP="00F64413">
            <w:pPr>
              <w:pStyle w:val="afffffffff9"/>
            </w:pPr>
            <w:r>
              <w:rPr>
                <w:rFonts w:hint="eastAsia"/>
              </w:rPr>
              <w:t>额定电流</w:t>
            </w:r>
          </w:p>
        </w:tc>
        <w:tc>
          <w:tcPr>
            <w:tcW w:w="2334" w:type="dxa"/>
            <w:shd w:val="clear" w:color="auto" w:fill="auto"/>
            <w:vAlign w:val="center"/>
          </w:tcPr>
          <w:p w14:paraId="7E6B9E5B" w14:textId="04CE5A11" w:rsidR="00F64413" w:rsidRDefault="007A552A" w:rsidP="00F64413">
            <w:pPr>
              <w:pStyle w:val="afffffffff9"/>
            </w:pPr>
            <w:r>
              <w:rPr>
                <w:rFonts w:hint="eastAsia"/>
              </w:rPr>
              <w:t>5</w:t>
            </w:r>
            <w:r w:rsidR="00F64413">
              <w:rPr>
                <w:rFonts w:hint="eastAsia"/>
              </w:rPr>
              <w:t>.4.2</w:t>
            </w:r>
          </w:p>
        </w:tc>
        <w:tc>
          <w:tcPr>
            <w:tcW w:w="2334" w:type="dxa"/>
            <w:shd w:val="clear" w:color="auto" w:fill="auto"/>
            <w:vAlign w:val="center"/>
          </w:tcPr>
          <w:p w14:paraId="01A701FF" w14:textId="7B61FED6" w:rsidR="00F64413" w:rsidRDefault="007A552A" w:rsidP="00F64413">
            <w:pPr>
              <w:pStyle w:val="afffffffff9"/>
            </w:pPr>
            <w:r>
              <w:rPr>
                <w:rFonts w:hint="eastAsia"/>
              </w:rPr>
              <w:t>6</w:t>
            </w:r>
            <w:r w:rsidR="00F64413">
              <w:rPr>
                <w:rFonts w:hint="eastAsia"/>
              </w:rPr>
              <w:t>.4.2</w:t>
            </w:r>
          </w:p>
        </w:tc>
      </w:tr>
      <w:tr w:rsidR="00F64413" w14:paraId="2A5055D9" w14:textId="77777777" w:rsidTr="00A665AC">
        <w:trPr>
          <w:jc w:val="center"/>
        </w:trPr>
        <w:tc>
          <w:tcPr>
            <w:tcW w:w="2333" w:type="dxa"/>
            <w:shd w:val="clear" w:color="auto" w:fill="auto"/>
            <w:vAlign w:val="center"/>
          </w:tcPr>
          <w:p w14:paraId="6325E9D3" w14:textId="2AC8ECA1" w:rsidR="00F64413" w:rsidRDefault="00F64413" w:rsidP="00F64413">
            <w:pPr>
              <w:pStyle w:val="afffffffff9"/>
            </w:pPr>
            <w:r>
              <w:rPr>
                <w:rFonts w:hint="eastAsia"/>
              </w:rPr>
              <w:t>6</w:t>
            </w:r>
          </w:p>
        </w:tc>
        <w:tc>
          <w:tcPr>
            <w:tcW w:w="2333" w:type="dxa"/>
            <w:shd w:val="clear" w:color="auto" w:fill="auto"/>
            <w:vAlign w:val="center"/>
          </w:tcPr>
          <w:p w14:paraId="40883D90" w14:textId="3E9CB6B4" w:rsidR="00F64413" w:rsidRDefault="00F64413" w:rsidP="00F64413">
            <w:pPr>
              <w:pStyle w:val="afffffffff9"/>
            </w:pPr>
            <w:r>
              <w:rPr>
                <w:rFonts w:hint="eastAsia"/>
              </w:rPr>
              <w:t>额定功率</w:t>
            </w:r>
          </w:p>
        </w:tc>
        <w:tc>
          <w:tcPr>
            <w:tcW w:w="2334" w:type="dxa"/>
            <w:shd w:val="clear" w:color="auto" w:fill="auto"/>
            <w:vAlign w:val="center"/>
          </w:tcPr>
          <w:p w14:paraId="45AE8518" w14:textId="797A4E93" w:rsidR="00F64413" w:rsidRDefault="007A552A" w:rsidP="00F64413">
            <w:pPr>
              <w:pStyle w:val="afffffffff9"/>
            </w:pPr>
            <w:r>
              <w:rPr>
                <w:rFonts w:hint="eastAsia"/>
              </w:rPr>
              <w:t>5</w:t>
            </w:r>
            <w:r w:rsidR="00F64413">
              <w:rPr>
                <w:rFonts w:hint="eastAsia"/>
              </w:rPr>
              <w:t>.4.3</w:t>
            </w:r>
          </w:p>
        </w:tc>
        <w:tc>
          <w:tcPr>
            <w:tcW w:w="2334" w:type="dxa"/>
            <w:shd w:val="clear" w:color="auto" w:fill="auto"/>
            <w:vAlign w:val="center"/>
          </w:tcPr>
          <w:p w14:paraId="5334C402" w14:textId="642560E6" w:rsidR="00F64413" w:rsidRDefault="007A552A" w:rsidP="00F64413">
            <w:pPr>
              <w:pStyle w:val="afffffffff9"/>
            </w:pPr>
            <w:r>
              <w:rPr>
                <w:rFonts w:hint="eastAsia"/>
              </w:rPr>
              <w:t>6</w:t>
            </w:r>
            <w:r w:rsidR="00F64413">
              <w:rPr>
                <w:rFonts w:hint="eastAsia"/>
              </w:rPr>
              <w:t>.4.3</w:t>
            </w:r>
          </w:p>
        </w:tc>
      </w:tr>
      <w:tr w:rsidR="00F64413" w14:paraId="1AA5D224" w14:textId="77777777" w:rsidTr="00A665AC">
        <w:trPr>
          <w:jc w:val="center"/>
        </w:trPr>
        <w:tc>
          <w:tcPr>
            <w:tcW w:w="2333" w:type="dxa"/>
            <w:shd w:val="clear" w:color="auto" w:fill="auto"/>
            <w:vAlign w:val="center"/>
          </w:tcPr>
          <w:p w14:paraId="66FA267E" w14:textId="20EB42D2" w:rsidR="00F64413" w:rsidRDefault="00F64413" w:rsidP="00F64413">
            <w:pPr>
              <w:pStyle w:val="afffffffff9"/>
            </w:pPr>
            <w:r>
              <w:rPr>
                <w:rFonts w:hint="eastAsia"/>
              </w:rPr>
              <w:t>7</w:t>
            </w:r>
          </w:p>
        </w:tc>
        <w:tc>
          <w:tcPr>
            <w:tcW w:w="2333" w:type="dxa"/>
            <w:shd w:val="clear" w:color="auto" w:fill="auto"/>
            <w:vAlign w:val="center"/>
          </w:tcPr>
          <w:p w14:paraId="25A3A69D" w14:textId="7A0FC424" w:rsidR="00F64413" w:rsidRDefault="00F64413" w:rsidP="00F64413">
            <w:pPr>
              <w:pStyle w:val="afffffffff9"/>
            </w:pPr>
            <w:r>
              <w:rPr>
                <w:rFonts w:hint="eastAsia"/>
              </w:rPr>
              <w:t>高温工作</w:t>
            </w:r>
          </w:p>
        </w:tc>
        <w:tc>
          <w:tcPr>
            <w:tcW w:w="2334" w:type="dxa"/>
            <w:shd w:val="clear" w:color="auto" w:fill="auto"/>
            <w:vAlign w:val="center"/>
          </w:tcPr>
          <w:p w14:paraId="123B8BA9" w14:textId="09034F5E" w:rsidR="00F64413" w:rsidRDefault="007A552A" w:rsidP="00F64413">
            <w:pPr>
              <w:pStyle w:val="afffffffff9"/>
            </w:pPr>
            <w:r>
              <w:rPr>
                <w:rFonts w:hint="eastAsia"/>
              </w:rPr>
              <w:t>5</w:t>
            </w:r>
            <w:r w:rsidR="00A665AC">
              <w:rPr>
                <w:rFonts w:hint="eastAsia"/>
              </w:rPr>
              <w:t>.6.1</w:t>
            </w:r>
          </w:p>
        </w:tc>
        <w:tc>
          <w:tcPr>
            <w:tcW w:w="2334" w:type="dxa"/>
            <w:shd w:val="clear" w:color="auto" w:fill="auto"/>
            <w:vAlign w:val="center"/>
          </w:tcPr>
          <w:p w14:paraId="116995D5" w14:textId="5F088DA2" w:rsidR="00F64413" w:rsidRDefault="007A552A" w:rsidP="00F64413">
            <w:pPr>
              <w:pStyle w:val="afffffffff9"/>
            </w:pPr>
            <w:r>
              <w:rPr>
                <w:rFonts w:hint="eastAsia"/>
              </w:rPr>
              <w:t>6</w:t>
            </w:r>
            <w:r w:rsidR="00A665AC">
              <w:rPr>
                <w:rFonts w:hint="eastAsia"/>
              </w:rPr>
              <w:t>.6.1</w:t>
            </w:r>
          </w:p>
        </w:tc>
      </w:tr>
      <w:tr w:rsidR="00A665AC" w14:paraId="32FED607" w14:textId="77777777" w:rsidTr="00A665AC">
        <w:trPr>
          <w:jc w:val="center"/>
        </w:trPr>
        <w:tc>
          <w:tcPr>
            <w:tcW w:w="2333" w:type="dxa"/>
            <w:shd w:val="clear" w:color="auto" w:fill="auto"/>
            <w:vAlign w:val="center"/>
          </w:tcPr>
          <w:p w14:paraId="15B65CA6" w14:textId="318C942D" w:rsidR="00A665AC" w:rsidRDefault="00A665AC" w:rsidP="00F64413">
            <w:pPr>
              <w:pStyle w:val="afffffffff9"/>
            </w:pPr>
            <w:r>
              <w:rPr>
                <w:rFonts w:hint="eastAsia"/>
              </w:rPr>
              <w:t>8</w:t>
            </w:r>
          </w:p>
        </w:tc>
        <w:tc>
          <w:tcPr>
            <w:tcW w:w="2333" w:type="dxa"/>
            <w:shd w:val="clear" w:color="auto" w:fill="auto"/>
            <w:vAlign w:val="center"/>
          </w:tcPr>
          <w:p w14:paraId="100CF837" w14:textId="14222B6E" w:rsidR="00A665AC" w:rsidRDefault="00A665AC" w:rsidP="00F64413">
            <w:pPr>
              <w:pStyle w:val="afffffffff9"/>
            </w:pPr>
            <w:r>
              <w:rPr>
                <w:rFonts w:hint="eastAsia"/>
              </w:rPr>
              <w:t>低温工作</w:t>
            </w:r>
          </w:p>
        </w:tc>
        <w:tc>
          <w:tcPr>
            <w:tcW w:w="2334" w:type="dxa"/>
            <w:shd w:val="clear" w:color="auto" w:fill="auto"/>
            <w:vAlign w:val="center"/>
          </w:tcPr>
          <w:p w14:paraId="5C9B1A63" w14:textId="662E5A70" w:rsidR="00A665AC" w:rsidRDefault="007A552A" w:rsidP="00F64413">
            <w:pPr>
              <w:pStyle w:val="afffffffff9"/>
            </w:pPr>
            <w:r>
              <w:rPr>
                <w:rFonts w:hint="eastAsia"/>
              </w:rPr>
              <w:t>5</w:t>
            </w:r>
            <w:r w:rsidR="00A665AC">
              <w:rPr>
                <w:rFonts w:hint="eastAsia"/>
              </w:rPr>
              <w:t>.6.2</w:t>
            </w:r>
          </w:p>
        </w:tc>
        <w:tc>
          <w:tcPr>
            <w:tcW w:w="2334" w:type="dxa"/>
            <w:shd w:val="clear" w:color="auto" w:fill="auto"/>
            <w:vAlign w:val="center"/>
          </w:tcPr>
          <w:p w14:paraId="455041F3" w14:textId="1B506BAF" w:rsidR="00A665AC" w:rsidRDefault="007A552A" w:rsidP="00F64413">
            <w:pPr>
              <w:pStyle w:val="afffffffff9"/>
            </w:pPr>
            <w:r>
              <w:rPr>
                <w:rFonts w:hint="eastAsia"/>
              </w:rPr>
              <w:t>6</w:t>
            </w:r>
            <w:r w:rsidR="00A665AC">
              <w:rPr>
                <w:rFonts w:hint="eastAsia"/>
              </w:rPr>
              <w:t>.6.2</w:t>
            </w:r>
          </w:p>
        </w:tc>
      </w:tr>
      <w:tr w:rsidR="00A665AC" w14:paraId="15974EA2" w14:textId="77777777" w:rsidTr="00A665AC">
        <w:trPr>
          <w:jc w:val="center"/>
        </w:trPr>
        <w:tc>
          <w:tcPr>
            <w:tcW w:w="2333" w:type="dxa"/>
            <w:shd w:val="clear" w:color="auto" w:fill="auto"/>
            <w:vAlign w:val="center"/>
          </w:tcPr>
          <w:p w14:paraId="5F45851A" w14:textId="4C5C6205" w:rsidR="00A665AC" w:rsidRDefault="00A665AC" w:rsidP="00F64413">
            <w:pPr>
              <w:pStyle w:val="afffffffff9"/>
            </w:pPr>
            <w:r>
              <w:rPr>
                <w:rFonts w:hint="eastAsia"/>
              </w:rPr>
              <w:t>9</w:t>
            </w:r>
          </w:p>
        </w:tc>
        <w:tc>
          <w:tcPr>
            <w:tcW w:w="2333" w:type="dxa"/>
            <w:shd w:val="clear" w:color="auto" w:fill="auto"/>
            <w:vAlign w:val="center"/>
          </w:tcPr>
          <w:p w14:paraId="09102B7D" w14:textId="1F3B67C3" w:rsidR="00A665AC" w:rsidRDefault="00A665AC" w:rsidP="00F64413">
            <w:pPr>
              <w:pStyle w:val="afffffffff9"/>
            </w:pPr>
            <w:r>
              <w:rPr>
                <w:rFonts w:hint="eastAsia"/>
              </w:rPr>
              <w:t>湿热性能</w:t>
            </w:r>
          </w:p>
        </w:tc>
        <w:tc>
          <w:tcPr>
            <w:tcW w:w="2334" w:type="dxa"/>
            <w:shd w:val="clear" w:color="auto" w:fill="auto"/>
            <w:vAlign w:val="center"/>
          </w:tcPr>
          <w:p w14:paraId="4C61033F" w14:textId="773FC8C0" w:rsidR="00A665AC" w:rsidRDefault="007A552A" w:rsidP="00F64413">
            <w:pPr>
              <w:pStyle w:val="afffffffff9"/>
            </w:pPr>
            <w:r>
              <w:rPr>
                <w:rFonts w:hint="eastAsia"/>
              </w:rPr>
              <w:t>5</w:t>
            </w:r>
            <w:r w:rsidR="00A665AC">
              <w:rPr>
                <w:rFonts w:hint="eastAsia"/>
              </w:rPr>
              <w:t>.6.3</w:t>
            </w:r>
          </w:p>
        </w:tc>
        <w:tc>
          <w:tcPr>
            <w:tcW w:w="2334" w:type="dxa"/>
            <w:shd w:val="clear" w:color="auto" w:fill="auto"/>
            <w:vAlign w:val="center"/>
          </w:tcPr>
          <w:p w14:paraId="40C66180" w14:textId="65056615" w:rsidR="00A665AC" w:rsidRDefault="007A552A" w:rsidP="00F64413">
            <w:pPr>
              <w:pStyle w:val="afffffffff9"/>
            </w:pPr>
            <w:r>
              <w:rPr>
                <w:rFonts w:hint="eastAsia"/>
              </w:rPr>
              <w:t>6</w:t>
            </w:r>
            <w:r w:rsidR="00A665AC">
              <w:rPr>
                <w:rFonts w:hint="eastAsia"/>
              </w:rPr>
              <w:t>.6.3</w:t>
            </w:r>
          </w:p>
        </w:tc>
      </w:tr>
      <w:tr w:rsidR="00A665AC" w14:paraId="4746883D" w14:textId="77777777" w:rsidTr="00A665AC">
        <w:trPr>
          <w:jc w:val="center"/>
        </w:trPr>
        <w:tc>
          <w:tcPr>
            <w:tcW w:w="2333" w:type="dxa"/>
            <w:shd w:val="clear" w:color="auto" w:fill="auto"/>
            <w:vAlign w:val="center"/>
          </w:tcPr>
          <w:p w14:paraId="6926B32D" w14:textId="6239176E" w:rsidR="00A665AC" w:rsidRDefault="00A665AC" w:rsidP="00F64413">
            <w:pPr>
              <w:pStyle w:val="afffffffff9"/>
            </w:pPr>
            <w:r>
              <w:rPr>
                <w:rFonts w:hint="eastAsia"/>
              </w:rPr>
              <w:t>10</w:t>
            </w:r>
          </w:p>
        </w:tc>
        <w:tc>
          <w:tcPr>
            <w:tcW w:w="2333" w:type="dxa"/>
            <w:shd w:val="clear" w:color="auto" w:fill="auto"/>
            <w:vAlign w:val="center"/>
          </w:tcPr>
          <w:p w14:paraId="0CB4BD03" w14:textId="0908B8FC" w:rsidR="00A665AC" w:rsidRDefault="00A665AC" w:rsidP="00F64413">
            <w:pPr>
              <w:pStyle w:val="afffffffff9"/>
            </w:pPr>
            <w:r>
              <w:rPr>
                <w:rFonts w:hint="eastAsia"/>
              </w:rPr>
              <w:t>盐雾性能</w:t>
            </w:r>
          </w:p>
        </w:tc>
        <w:tc>
          <w:tcPr>
            <w:tcW w:w="2334" w:type="dxa"/>
            <w:shd w:val="clear" w:color="auto" w:fill="auto"/>
            <w:vAlign w:val="center"/>
          </w:tcPr>
          <w:p w14:paraId="0CC3D2A4" w14:textId="1B2A290B" w:rsidR="00A665AC" w:rsidRDefault="007A552A" w:rsidP="00F64413">
            <w:pPr>
              <w:pStyle w:val="afffffffff9"/>
            </w:pPr>
            <w:r>
              <w:rPr>
                <w:rFonts w:hint="eastAsia"/>
              </w:rPr>
              <w:t>5</w:t>
            </w:r>
            <w:r w:rsidR="00A665AC">
              <w:rPr>
                <w:rFonts w:hint="eastAsia"/>
              </w:rPr>
              <w:t>.6.4</w:t>
            </w:r>
          </w:p>
        </w:tc>
        <w:tc>
          <w:tcPr>
            <w:tcW w:w="2334" w:type="dxa"/>
            <w:shd w:val="clear" w:color="auto" w:fill="auto"/>
            <w:vAlign w:val="center"/>
          </w:tcPr>
          <w:p w14:paraId="4F749A0B" w14:textId="3B7556AD" w:rsidR="00A665AC" w:rsidRDefault="007A552A" w:rsidP="00F64413">
            <w:pPr>
              <w:pStyle w:val="afffffffff9"/>
            </w:pPr>
            <w:r>
              <w:rPr>
                <w:rFonts w:hint="eastAsia"/>
              </w:rPr>
              <w:t>6</w:t>
            </w:r>
            <w:r w:rsidR="00A665AC">
              <w:rPr>
                <w:rFonts w:hint="eastAsia"/>
              </w:rPr>
              <w:t>.6.4</w:t>
            </w:r>
          </w:p>
        </w:tc>
      </w:tr>
    </w:tbl>
    <w:p w14:paraId="5654BCE5" w14:textId="77ABFE60" w:rsidR="00A665AC" w:rsidRDefault="00A665AC" w:rsidP="00A665AC">
      <w:pPr>
        <w:pStyle w:val="afffffffff1"/>
      </w:pPr>
      <w:r>
        <w:rPr>
          <w:rFonts w:hint="eastAsia"/>
        </w:rPr>
        <w:t>出厂检验不合格时，允许经修复后进行重新提交，且不应出现任何缺陷，否则判定为出厂检验不合格。</w:t>
      </w:r>
    </w:p>
    <w:p w14:paraId="6CA03269" w14:textId="4FE68D5A" w:rsidR="00F64413" w:rsidRDefault="00A665AC" w:rsidP="00A665AC">
      <w:pPr>
        <w:pStyle w:val="afffffffff1"/>
      </w:pPr>
      <w:r>
        <w:rPr>
          <w:rFonts w:hint="eastAsia"/>
        </w:rPr>
        <w:t>如重新提交不合格的原因为只出现一次致命缺陷或出现二次及以下非致命缺陷，允许经修复后进行第二次重新提交，且不应出现任何缺陷。如第二次重新</w:t>
      </w:r>
      <w:proofErr w:type="gramStart"/>
      <w:r>
        <w:rPr>
          <w:rFonts w:hint="eastAsia"/>
        </w:rPr>
        <w:t>提交仍</w:t>
      </w:r>
      <w:proofErr w:type="gramEnd"/>
      <w:r>
        <w:rPr>
          <w:rFonts w:hint="eastAsia"/>
        </w:rPr>
        <w:t>不合格则拒收。</w:t>
      </w:r>
    </w:p>
    <w:p w14:paraId="4C7387BA" w14:textId="0575EFFC" w:rsidR="00F64413" w:rsidRDefault="00A665AC" w:rsidP="00A665AC">
      <w:pPr>
        <w:pStyle w:val="affd"/>
        <w:spacing w:before="120" w:after="120"/>
      </w:pPr>
      <w:bookmarkStart w:id="158" w:name="_Toc186122875"/>
      <w:bookmarkStart w:id="159" w:name="_Toc190365722"/>
      <w:bookmarkStart w:id="160" w:name="_Toc190437751"/>
      <w:bookmarkStart w:id="161" w:name="_Toc190967576"/>
      <w:r>
        <w:rPr>
          <w:rFonts w:hint="eastAsia"/>
        </w:rPr>
        <w:t>型式检验</w:t>
      </w:r>
      <w:bookmarkEnd w:id="158"/>
      <w:bookmarkEnd w:id="159"/>
      <w:bookmarkEnd w:id="160"/>
      <w:bookmarkEnd w:id="161"/>
    </w:p>
    <w:p w14:paraId="561C002E" w14:textId="1BB5DB88" w:rsidR="00A665AC" w:rsidRDefault="00A665AC" w:rsidP="00A665AC">
      <w:pPr>
        <w:pStyle w:val="afffffffff1"/>
      </w:pPr>
      <w:r>
        <w:rPr>
          <w:rFonts w:hint="eastAsia"/>
        </w:rPr>
        <w:t>有下列情况之一时，应进行型式检验：</w:t>
      </w:r>
    </w:p>
    <w:p w14:paraId="0B3FCA2B" w14:textId="5CB716A8" w:rsidR="00A665AC" w:rsidRDefault="00A665AC" w:rsidP="00A665AC">
      <w:pPr>
        <w:pStyle w:val="af5"/>
        <w:ind w:left="850" w:hanging="425"/>
      </w:pPr>
      <w:r>
        <w:rPr>
          <w:rFonts w:hint="eastAsia"/>
        </w:rPr>
        <w:t>新产品首次批量生产时；</w:t>
      </w:r>
    </w:p>
    <w:p w14:paraId="293B84DA" w14:textId="07E0C7E7" w:rsidR="00A665AC" w:rsidRDefault="00A665AC" w:rsidP="00A665AC">
      <w:pPr>
        <w:pStyle w:val="af5"/>
        <w:ind w:left="850" w:hanging="425"/>
      </w:pPr>
      <w:r>
        <w:rPr>
          <w:rFonts w:hint="eastAsia"/>
        </w:rPr>
        <w:t>产品结构、材料、工艺有较大改变，可能影响产品性能时；</w:t>
      </w:r>
    </w:p>
    <w:p w14:paraId="6B645FA2" w14:textId="0B635FC1" w:rsidR="00A665AC" w:rsidRDefault="00A665AC" w:rsidP="00A665AC">
      <w:pPr>
        <w:pStyle w:val="af5"/>
        <w:ind w:left="850" w:hanging="425"/>
      </w:pPr>
      <w:r>
        <w:rPr>
          <w:rFonts w:hint="eastAsia"/>
        </w:rPr>
        <w:t>出厂检验结果与前次型式检验结果有较大差异时；</w:t>
      </w:r>
    </w:p>
    <w:p w14:paraId="04B5ABC9" w14:textId="191D9AF3" w:rsidR="00A665AC" w:rsidRDefault="00A665AC" w:rsidP="00A665AC">
      <w:pPr>
        <w:pStyle w:val="af5"/>
        <w:ind w:left="850" w:hanging="425"/>
      </w:pPr>
      <w:r>
        <w:rPr>
          <w:rFonts w:hint="eastAsia"/>
        </w:rPr>
        <w:t>停产1年恢复生产时；</w:t>
      </w:r>
    </w:p>
    <w:p w14:paraId="1B469320" w14:textId="5919F632" w:rsidR="00A665AC" w:rsidRDefault="00A665AC" w:rsidP="00A665AC">
      <w:pPr>
        <w:pStyle w:val="af5"/>
        <w:ind w:left="850" w:hanging="425"/>
      </w:pPr>
      <w:r>
        <w:rPr>
          <w:rFonts w:hint="eastAsia"/>
        </w:rPr>
        <w:t>国家有关机构提出进行型式检验时。</w:t>
      </w:r>
    </w:p>
    <w:p w14:paraId="4191B053" w14:textId="4F9F39DA" w:rsidR="00A665AC" w:rsidRDefault="00A665AC" w:rsidP="00A665AC">
      <w:pPr>
        <w:pStyle w:val="afffffffff1"/>
      </w:pPr>
      <w:r>
        <w:rPr>
          <w:rFonts w:hint="eastAsia"/>
        </w:rPr>
        <w:t>型式检验产品应在出厂检验合格品中随机抽取。型式检验中出现一项不合格项，则判该次型式检验不合格。</w:t>
      </w:r>
    </w:p>
    <w:p w14:paraId="0EC56957" w14:textId="1E60B7E3" w:rsidR="00A665AC" w:rsidRDefault="00A665AC" w:rsidP="00A665AC">
      <w:pPr>
        <w:pStyle w:val="afffffffff1"/>
      </w:pPr>
      <w:r>
        <w:rPr>
          <w:rFonts w:hint="eastAsia"/>
        </w:rPr>
        <w:t>型式检验内容包括本文件第5章全部内容。</w:t>
      </w:r>
    </w:p>
    <w:p w14:paraId="14950950" w14:textId="0925275B" w:rsidR="00A665AC" w:rsidRDefault="00A665AC" w:rsidP="00A665AC">
      <w:pPr>
        <w:pStyle w:val="affc"/>
        <w:spacing w:before="240" w:after="240"/>
      </w:pPr>
      <w:bookmarkStart w:id="162" w:name="_Toc186122876"/>
      <w:bookmarkStart w:id="163" w:name="_Toc190365723"/>
      <w:bookmarkStart w:id="164" w:name="_Toc190437752"/>
      <w:bookmarkStart w:id="165" w:name="_Toc190967577"/>
      <w:r>
        <w:rPr>
          <w:rFonts w:hint="eastAsia"/>
        </w:rPr>
        <w:t>标志、包装、运输和贮存</w:t>
      </w:r>
      <w:bookmarkEnd w:id="162"/>
      <w:bookmarkEnd w:id="163"/>
      <w:bookmarkEnd w:id="164"/>
      <w:bookmarkEnd w:id="165"/>
    </w:p>
    <w:p w14:paraId="04782995" w14:textId="151F001E" w:rsidR="00A665AC" w:rsidRDefault="005278A8" w:rsidP="005278A8">
      <w:pPr>
        <w:pStyle w:val="affd"/>
        <w:spacing w:before="120" w:after="120"/>
      </w:pPr>
      <w:bookmarkStart w:id="166" w:name="_Toc186122877"/>
      <w:bookmarkStart w:id="167" w:name="_Toc190365724"/>
      <w:bookmarkStart w:id="168" w:name="_Toc190437753"/>
      <w:bookmarkStart w:id="169" w:name="_Toc190967578"/>
      <w:r>
        <w:rPr>
          <w:rFonts w:hint="eastAsia"/>
        </w:rPr>
        <w:t>标志</w:t>
      </w:r>
      <w:bookmarkEnd w:id="166"/>
      <w:bookmarkEnd w:id="167"/>
      <w:bookmarkEnd w:id="168"/>
      <w:bookmarkEnd w:id="169"/>
    </w:p>
    <w:p w14:paraId="3BE0167E" w14:textId="5C7FE59B" w:rsidR="005278A8" w:rsidRDefault="005278A8" w:rsidP="005278A8">
      <w:pPr>
        <w:pStyle w:val="affe"/>
        <w:spacing w:before="120" w:after="120"/>
      </w:pPr>
      <w:r>
        <w:rPr>
          <w:rFonts w:hint="eastAsia"/>
        </w:rPr>
        <w:t>产品外包装标志</w:t>
      </w:r>
    </w:p>
    <w:p w14:paraId="084C1EA7" w14:textId="7B5ECED1" w:rsidR="005278A8" w:rsidRDefault="005278A8" w:rsidP="005278A8">
      <w:pPr>
        <w:pStyle w:val="affffb"/>
        <w:ind w:firstLine="420"/>
      </w:pPr>
      <w:r>
        <w:rPr>
          <w:rFonts w:hint="eastAsia"/>
        </w:rPr>
        <w:t>电机外包装标志应包含以下内容：</w:t>
      </w:r>
    </w:p>
    <w:p w14:paraId="6B40A95C" w14:textId="187F4112" w:rsidR="005278A8" w:rsidRDefault="005278A8" w:rsidP="005278A8">
      <w:pPr>
        <w:pStyle w:val="af5"/>
        <w:numPr>
          <w:ilvl w:val="0"/>
          <w:numId w:val="32"/>
        </w:numPr>
      </w:pPr>
      <w:r>
        <w:rPr>
          <w:rFonts w:hint="eastAsia"/>
        </w:rPr>
        <w:t>名称、型号、生产企业的名称、地址；</w:t>
      </w:r>
    </w:p>
    <w:p w14:paraId="2AAE0D35" w14:textId="6130DA79" w:rsidR="005278A8" w:rsidRDefault="005278A8" w:rsidP="005278A8">
      <w:pPr>
        <w:pStyle w:val="af5"/>
      </w:pPr>
      <w:r>
        <w:rPr>
          <w:rFonts w:hint="eastAsia"/>
        </w:rPr>
        <w:t>商标名称、注册商标图案；</w:t>
      </w:r>
    </w:p>
    <w:p w14:paraId="723D7B8C" w14:textId="4CBB8B65" w:rsidR="005278A8" w:rsidRDefault="005278A8" w:rsidP="005278A8">
      <w:pPr>
        <w:pStyle w:val="af5"/>
      </w:pPr>
      <w:r>
        <w:rPr>
          <w:rFonts w:hint="eastAsia"/>
        </w:rPr>
        <w:t>重量、体积；</w:t>
      </w:r>
    </w:p>
    <w:p w14:paraId="09419A74" w14:textId="74697BC2" w:rsidR="005278A8" w:rsidRDefault="005278A8" w:rsidP="005278A8">
      <w:pPr>
        <w:pStyle w:val="af5"/>
      </w:pPr>
      <w:r>
        <w:rPr>
          <w:rFonts w:hint="eastAsia"/>
        </w:rPr>
        <w:t>印有防雨、向上和易碎等标记，标记应符合GB/T 191的规定。</w:t>
      </w:r>
    </w:p>
    <w:p w14:paraId="2FC686AE" w14:textId="7688E6EA" w:rsidR="005278A8" w:rsidRDefault="005278A8" w:rsidP="005278A8">
      <w:pPr>
        <w:pStyle w:val="affe"/>
        <w:spacing w:before="120" w:after="120"/>
      </w:pPr>
      <w:r>
        <w:rPr>
          <w:rFonts w:hint="eastAsia"/>
        </w:rPr>
        <w:t>产品外壳标志</w:t>
      </w:r>
    </w:p>
    <w:p w14:paraId="26630DB3" w14:textId="7288FEE6" w:rsidR="005278A8" w:rsidRDefault="005278A8" w:rsidP="005278A8">
      <w:pPr>
        <w:pStyle w:val="affffb"/>
        <w:ind w:firstLine="420"/>
      </w:pPr>
      <w:r>
        <w:rPr>
          <w:rFonts w:hint="eastAsia"/>
        </w:rPr>
        <w:t>电机</w:t>
      </w:r>
      <w:r w:rsidRPr="005278A8">
        <w:rPr>
          <w:rFonts w:hint="eastAsia"/>
        </w:rPr>
        <w:t>外壳标志应包含以下内容：</w:t>
      </w:r>
    </w:p>
    <w:p w14:paraId="3832A6D9" w14:textId="49A36CFB" w:rsidR="005278A8" w:rsidRPr="005278A8" w:rsidRDefault="005278A8" w:rsidP="005278A8">
      <w:pPr>
        <w:pStyle w:val="af5"/>
        <w:numPr>
          <w:ilvl w:val="0"/>
          <w:numId w:val="33"/>
        </w:numPr>
      </w:pPr>
      <w:r w:rsidRPr="005278A8">
        <w:rPr>
          <w:rFonts w:hint="eastAsia"/>
        </w:rPr>
        <w:t>产品型号和名称</w:t>
      </w:r>
      <w:r>
        <w:rPr>
          <w:rFonts w:hint="eastAsia"/>
        </w:rPr>
        <w:t>；</w:t>
      </w:r>
    </w:p>
    <w:p w14:paraId="0A379EBD" w14:textId="65777F76" w:rsidR="005278A8" w:rsidRPr="005278A8" w:rsidRDefault="005278A8" w:rsidP="005278A8">
      <w:pPr>
        <w:pStyle w:val="af5"/>
      </w:pPr>
      <w:r w:rsidRPr="005278A8">
        <w:rPr>
          <w:rFonts w:hint="eastAsia"/>
        </w:rPr>
        <w:t>额定电压、额定电流、额定功率等主要技术参数；</w:t>
      </w:r>
    </w:p>
    <w:p w14:paraId="12D16C37" w14:textId="77777777" w:rsidR="005278A8" w:rsidRPr="005278A8" w:rsidRDefault="005278A8" w:rsidP="005278A8">
      <w:pPr>
        <w:pStyle w:val="af5"/>
      </w:pPr>
      <w:r w:rsidRPr="005278A8">
        <w:rPr>
          <w:rFonts w:hint="eastAsia"/>
        </w:rPr>
        <w:t>生产厂家名称、商标和地址；</w:t>
      </w:r>
    </w:p>
    <w:p w14:paraId="68BCFB15" w14:textId="1EB7336B" w:rsidR="005278A8" w:rsidRDefault="005278A8" w:rsidP="005278A8">
      <w:pPr>
        <w:pStyle w:val="af5"/>
      </w:pPr>
      <w:r w:rsidRPr="005278A8">
        <w:rPr>
          <w:rFonts w:hint="eastAsia"/>
        </w:rPr>
        <w:t>制造日期或生产批号</w:t>
      </w:r>
      <w:r>
        <w:rPr>
          <w:rFonts w:hint="eastAsia"/>
        </w:rPr>
        <w:t>。</w:t>
      </w:r>
    </w:p>
    <w:p w14:paraId="52B2300A" w14:textId="40D1EE01" w:rsidR="005278A8" w:rsidRDefault="005278A8" w:rsidP="005278A8">
      <w:pPr>
        <w:pStyle w:val="affd"/>
        <w:spacing w:before="120" w:after="120"/>
      </w:pPr>
      <w:bookmarkStart w:id="170" w:name="_Toc186122878"/>
      <w:bookmarkStart w:id="171" w:name="_Toc190365725"/>
      <w:bookmarkStart w:id="172" w:name="_Toc190437754"/>
      <w:bookmarkStart w:id="173" w:name="_Toc190967579"/>
      <w:r>
        <w:rPr>
          <w:rFonts w:hint="eastAsia"/>
        </w:rPr>
        <w:lastRenderedPageBreak/>
        <w:t>包装</w:t>
      </w:r>
      <w:bookmarkEnd w:id="170"/>
      <w:bookmarkEnd w:id="171"/>
      <w:bookmarkEnd w:id="172"/>
      <w:bookmarkEnd w:id="173"/>
    </w:p>
    <w:p w14:paraId="5FF10A3E" w14:textId="660465B7" w:rsidR="005278A8" w:rsidRDefault="005278A8" w:rsidP="005278A8">
      <w:pPr>
        <w:pStyle w:val="affffb"/>
        <w:ind w:firstLine="420"/>
      </w:pPr>
      <w:r>
        <w:rPr>
          <w:rFonts w:hint="eastAsia"/>
        </w:rPr>
        <w:t>电机的包装应符合以下要求：</w:t>
      </w:r>
    </w:p>
    <w:p w14:paraId="3D22E575" w14:textId="1EE1ACEC" w:rsidR="005278A8" w:rsidRDefault="005278A8" w:rsidP="005278A8">
      <w:pPr>
        <w:pStyle w:val="af5"/>
        <w:numPr>
          <w:ilvl w:val="0"/>
          <w:numId w:val="34"/>
        </w:numPr>
      </w:pPr>
      <w:r>
        <w:rPr>
          <w:rFonts w:hint="eastAsia"/>
        </w:rPr>
        <w:t>包装箱不应有破损、变形和受潮等缺陷；</w:t>
      </w:r>
    </w:p>
    <w:p w14:paraId="7EC999C9" w14:textId="47B0CD9D" w:rsidR="005278A8" w:rsidRDefault="005278A8" w:rsidP="005278A8">
      <w:pPr>
        <w:pStyle w:val="af5"/>
      </w:pPr>
      <w:r>
        <w:rPr>
          <w:rFonts w:hint="eastAsia"/>
        </w:rPr>
        <w:t>包装箱内样机不应倒装，样机、附件等放置位置正确，并不应有异物；</w:t>
      </w:r>
    </w:p>
    <w:p w14:paraId="171D9D85" w14:textId="3457E141" w:rsidR="005278A8" w:rsidRDefault="005278A8" w:rsidP="005278A8">
      <w:pPr>
        <w:pStyle w:val="af5"/>
      </w:pPr>
      <w:r>
        <w:rPr>
          <w:rFonts w:hint="eastAsia"/>
        </w:rPr>
        <w:t>包装箱内有使用说明书、合格证或检验标志；</w:t>
      </w:r>
    </w:p>
    <w:p w14:paraId="67F408BF" w14:textId="5FC7003A" w:rsidR="005278A8" w:rsidRDefault="005278A8" w:rsidP="005278A8">
      <w:pPr>
        <w:pStyle w:val="af5"/>
      </w:pPr>
      <w:r>
        <w:rPr>
          <w:rFonts w:hint="eastAsia"/>
        </w:rPr>
        <w:t>包装箱牢固，并有防震和防潮措施。</w:t>
      </w:r>
    </w:p>
    <w:p w14:paraId="62EAE8E9" w14:textId="273C8FB1" w:rsidR="005278A8" w:rsidRDefault="005278A8" w:rsidP="005278A8">
      <w:pPr>
        <w:pStyle w:val="affd"/>
        <w:spacing w:before="120" w:after="120"/>
      </w:pPr>
      <w:bookmarkStart w:id="174" w:name="_Toc186122879"/>
      <w:bookmarkStart w:id="175" w:name="_Toc190365726"/>
      <w:bookmarkStart w:id="176" w:name="_Toc190437755"/>
      <w:bookmarkStart w:id="177" w:name="_Toc190967580"/>
      <w:r>
        <w:rPr>
          <w:rFonts w:hint="eastAsia"/>
        </w:rPr>
        <w:t>运输</w:t>
      </w:r>
      <w:bookmarkEnd w:id="174"/>
      <w:bookmarkEnd w:id="175"/>
      <w:bookmarkEnd w:id="176"/>
      <w:bookmarkEnd w:id="177"/>
    </w:p>
    <w:p w14:paraId="6BEA0C31" w14:textId="05ECA0FF" w:rsidR="005278A8" w:rsidRDefault="005278A8" w:rsidP="005278A8">
      <w:pPr>
        <w:pStyle w:val="affffb"/>
        <w:ind w:firstLine="420"/>
      </w:pPr>
      <w:r>
        <w:rPr>
          <w:rFonts w:hint="eastAsia"/>
        </w:rPr>
        <w:t>电机的运输应符合以下要求：</w:t>
      </w:r>
    </w:p>
    <w:p w14:paraId="0CE2B1FC" w14:textId="1F8AEFDC" w:rsidR="005278A8" w:rsidRDefault="005278A8" w:rsidP="005278A8">
      <w:pPr>
        <w:pStyle w:val="af5"/>
        <w:numPr>
          <w:ilvl w:val="0"/>
          <w:numId w:val="35"/>
        </w:numPr>
      </w:pPr>
      <w:r>
        <w:rPr>
          <w:rFonts w:hint="eastAsia"/>
        </w:rPr>
        <w:t>搬运整箱产品应保证包装箱的平稳；</w:t>
      </w:r>
    </w:p>
    <w:p w14:paraId="6FD2BF86" w14:textId="1389CB4B" w:rsidR="005278A8" w:rsidRDefault="005278A8" w:rsidP="005278A8">
      <w:pPr>
        <w:pStyle w:val="af5"/>
      </w:pPr>
      <w:r>
        <w:rPr>
          <w:rFonts w:hint="eastAsia"/>
        </w:rPr>
        <w:t>运输工具干净、整洁、密封良好，避免雨水、阳光、灰尘等对产品造成影响；</w:t>
      </w:r>
    </w:p>
    <w:p w14:paraId="030A739D" w14:textId="7BEBD857" w:rsidR="005278A8" w:rsidRDefault="005278A8" w:rsidP="005278A8">
      <w:pPr>
        <w:pStyle w:val="af5"/>
      </w:pPr>
      <w:r>
        <w:rPr>
          <w:rFonts w:hint="eastAsia"/>
        </w:rPr>
        <w:t>运输工具有良好的减震和防震措施，避免在行驶过程中产生剧烈的振动或冲击；</w:t>
      </w:r>
    </w:p>
    <w:p w14:paraId="4302124C" w14:textId="5C9B32DA" w:rsidR="005278A8" w:rsidRDefault="005278A8" w:rsidP="005278A8">
      <w:pPr>
        <w:pStyle w:val="af5"/>
      </w:pPr>
      <w:r>
        <w:rPr>
          <w:rFonts w:hint="eastAsia"/>
        </w:rPr>
        <w:t>产品与其他货物分开存放，不应与有腐蚀性、易燃性或有害性的物品混装；</w:t>
      </w:r>
    </w:p>
    <w:p w14:paraId="0FE97B06" w14:textId="45913048" w:rsidR="005278A8" w:rsidRDefault="005278A8" w:rsidP="005278A8">
      <w:pPr>
        <w:pStyle w:val="af5"/>
      </w:pPr>
      <w:r>
        <w:rPr>
          <w:rFonts w:hint="eastAsia"/>
        </w:rPr>
        <w:t>运输过程中定期检查产品的包装和状态，发现异常情况应及时处理。</w:t>
      </w:r>
    </w:p>
    <w:p w14:paraId="170F5276" w14:textId="7BE6259B" w:rsidR="005278A8" w:rsidRDefault="00F91D9F" w:rsidP="00F91D9F">
      <w:pPr>
        <w:pStyle w:val="affd"/>
        <w:spacing w:before="120" w:after="120"/>
      </w:pPr>
      <w:bookmarkStart w:id="178" w:name="_Toc186122880"/>
      <w:bookmarkStart w:id="179" w:name="_Toc190365727"/>
      <w:bookmarkStart w:id="180" w:name="_Toc190437756"/>
      <w:bookmarkStart w:id="181" w:name="_Toc190967581"/>
      <w:r>
        <w:rPr>
          <w:rFonts w:hint="eastAsia"/>
        </w:rPr>
        <w:t>贮存</w:t>
      </w:r>
      <w:bookmarkEnd w:id="178"/>
      <w:bookmarkEnd w:id="179"/>
      <w:bookmarkEnd w:id="180"/>
      <w:bookmarkEnd w:id="181"/>
    </w:p>
    <w:p w14:paraId="52FB7BDB" w14:textId="16190C83" w:rsidR="00F91D9F" w:rsidRDefault="00F91D9F" w:rsidP="00F91D9F">
      <w:pPr>
        <w:pStyle w:val="afffffffff1"/>
      </w:pPr>
      <w:r>
        <w:rPr>
          <w:rFonts w:hint="eastAsia"/>
        </w:rPr>
        <w:t>电机应贮存在干燥、通风良好、无腐蚀性气体的环境中。</w:t>
      </w:r>
    </w:p>
    <w:p w14:paraId="6214E8AE" w14:textId="03B997C6" w:rsidR="004E2CC6" w:rsidRDefault="00F91D9F" w:rsidP="004E2CC6">
      <w:pPr>
        <w:pStyle w:val="afffffffff1"/>
      </w:pPr>
      <w:r>
        <w:rPr>
          <w:rFonts w:hint="eastAsia"/>
        </w:rPr>
        <w:t>电机在贮存期间应定期进行检查，防止受潮、生锈等情况发生。</w:t>
      </w:r>
    </w:p>
    <w:p w14:paraId="7FD0E576" w14:textId="11EF0751" w:rsidR="00832B63" w:rsidRDefault="00832B63" w:rsidP="004E2CC6">
      <w:pPr>
        <w:pStyle w:val="affffb"/>
        <w:ind w:firstLine="420"/>
      </w:pPr>
    </w:p>
    <w:p w14:paraId="748AF1C3" w14:textId="77777777" w:rsidR="004E2CC6" w:rsidRDefault="004E2CC6" w:rsidP="004E2CC6">
      <w:pPr>
        <w:pStyle w:val="affffb"/>
        <w:ind w:firstLine="420"/>
        <w:sectPr w:rsidR="004E2CC6" w:rsidSect="004E2CC6">
          <w:pgSz w:w="11906" w:h="16838" w:code="9"/>
          <w:pgMar w:top="1928" w:right="1134" w:bottom="1134" w:left="1134" w:header="1418" w:footer="1134" w:gutter="284"/>
          <w:pgNumType w:start="1"/>
          <w:cols w:space="425"/>
          <w:formProt w:val="0"/>
          <w:docGrid w:linePitch="312"/>
        </w:sectPr>
      </w:pPr>
      <w:bookmarkStart w:id="182" w:name="BookMark6"/>
      <w:bookmarkEnd w:id="32"/>
    </w:p>
    <w:p w14:paraId="19F875E9" w14:textId="5D581BC1" w:rsidR="004E2CC6" w:rsidRDefault="004E2CC6" w:rsidP="004E2CC6">
      <w:pPr>
        <w:pStyle w:val="afffff2"/>
        <w:spacing w:after="120"/>
      </w:pPr>
      <w:bookmarkStart w:id="183" w:name="_Toc190437757"/>
      <w:bookmarkStart w:id="184" w:name="_Toc190967582"/>
      <w:r w:rsidRPr="004E2CC6">
        <w:rPr>
          <w:rFonts w:hint="eastAsia"/>
          <w:spacing w:val="105"/>
        </w:rPr>
        <w:lastRenderedPageBreak/>
        <w:t>参考文</w:t>
      </w:r>
      <w:r>
        <w:rPr>
          <w:rFonts w:hint="eastAsia"/>
        </w:rPr>
        <w:t>献</w:t>
      </w:r>
      <w:bookmarkEnd w:id="183"/>
      <w:bookmarkEnd w:id="184"/>
    </w:p>
    <w:p w14:paraId="182DAAFC" w14:textId="013E134B" w:rsidR="004E2CC6" w:rsidRDefault="004E2CC6" w:rsidP="004E2CC6">
      <w:pPr>
        <w:pStyle w:val="affffb"/>
        <w:ind w:firstLine="420"/>
      </w:pPr>
      <w:r>
        <w:rPr>
          <w:rFonts w:hint="eastAsia"/>
        </w:rPr>
        <w:t>[</w:t>
      </w:r>
      <w:r>
        <w:t xml:space="preserve">1]  </w:t>
      </w:r>
      <w:r w:rsidRPr="004E2CC6">
        <w:t>GB/T 12604.5</w:t>
      </w:r>
      <w:r w:rsidRPr="004E2CC6">
        <w:t>—</w:t>
      </w:r>
      <w:r w:rsidRPr="004E2CC6">
        <w:t>2020</w:t>
      </w:r>
      <w:r>
        <w:t xml:space="preserve">  </w:t>
      </w:r>
      <w:r w:rsidR="003D6F44" w:rsidRPr="003D6F44">
        <w:rPr>
          <w:rFonts w:hint="eastAsia"/>
        </w:rPr>
        <w:t>无损检测 术语 磁粉检测</w:t>
      </w:r>
    </w:p>
    <w:p w14:paraId="1F3D3146" w14:textId="6F33FD77" w:rsidR="004E2CC6" w:rsidRDefault="004E2CC6" w:rsidP="004E2CC6">
      <w:pPr>
        <w:pStyle w:val="affffb"/>
        <w:ind w:firstLine="420"/>
      </w:pPr>
      <w:r>
        <w:rPr>
          <w:rFonts w:hint="eastAsia"/>
        </w:rPr>
        <w:t>[</w:t>
      </w:r>
      <w:r>
        <w:t xml:space="preserve">2]  </w:t>
      </w:r>
      <w:r w:rsidRPr="004E2CC6">
        <w:t>GB/T 40268</w:t>
      </w:r>
      <w:r w:rsidRPr="004E2CC6">
        <w:t>—</w:t>
      </w:r>
      <w:r w:rsidRPr="004E2CC6">
        <w:t>2021</w:t>
      </w:r>
      <w:r>
        <w:t xml:space="preserve">  </w:t>
      </w:r>
      <w:r w:rsidR="003D6F44" w:rsidRPr="003D6F44">
        <w:rPr>
          <w:rFonts w:hint="eastAsia"/>
        </w:rPr>
        <w:t>免疫磁性材料性能检测方法</w:t>
      </w:r>
    </w:p>
    <w:p w14:paraId="4EF76412" w14:textId="489932A5" w:rsidR="004E2CC6" w:rsidRPr="00F91D9F" w:rsidRDefault="004E2CC6" w:rsidP="004E2CC6">
      <w:pPr>
        <w:pStyle w:val="affffb"/>
        <w:ind w:firstLineChars="0" w:firstLine="0"/>
        <w:jc w:val="center"/>
      </w:pPr>
      <w:bookmarkStart w:id="185" w:name="BookMark8"/>
      <w:bookmarkEnd w:id="182"/>
      <w:r>
        <w:drawing>
          <wp:inline distT="0" distB="0" distL="0" distR="0" wp14:anchorId="3838BE75" wp14:editId="2BE1C39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5"/>
    </w:p>
    <w:sectPr w:rsidR="004E2CC6" w:rsidRPr="00F91D9F" w:rsidSect="004E2CC6">
      <w:pgSz w:w="11906" w:h="16838" w:code="9"/>
      <w:pgMar w:top="1928"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9A66" w14:textId="77777777" w:rsidR="005E575D" w:rsidRDefault="005E575D" w:rsidP="00D86DB7">
      <w:r>
        <w:separator/>
      </w:r>
    </w:p>
    <w:p w14:paraId="3BBD150B" w14:textId="77777777" w:rsidR="005E575D" w:rsidRDefault="005E575D"/>
    <w:p w14:paraId="5FDD269A" w14:textId="77777777" w:rsidR="005E575D" w:rsidRDefault="005E575D"/>
  </w:endnote>
  <w:endnote w:type="continuationSeparator" w:id="0">
    <w:p w14:paraId="34892C7B" w14:textId="77777777" w:rsidR="005E575D" w:rsidRDefault="005E575D" w:rsidP="00D86DB7">
      <w:r>
        <w:continuationSeparator/>
      </w:r>
    </w:p>
    <w:p w14:paraId="0D7C2F65" w14:textId="77777777" w:rsidR="005E575D" w:rsidRDefault="005E575D"/>
    <w:p w14:paraId="7032FED2" w14:textId="77777777" w:rsidR="005E575D" w:rsidRDefault="005E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854" w14:textId="77777777" w:rsidR="002D4A59" w:rsidRDefault="002D4A59">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14B3" w14:textId="77777777" w:rsidR="002D4A59" w:rsidRDefault="002D4A5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737" w14:textId="77777777" w:rsidR="002D4A59" w:rsidRPr="00324EDD" w:rsidRDefault="002D4A59"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CCA9" w14:textId="3073B141" w:rsidR="002D4A59" w:rsidRDefault="002D4A59" w:rsidP="00C94DF2">
    <w:pPr>
      <w:pStyle w:val="affff8"/>
    </w:pPr>
    <w:r>
      <w:fldChar w:fldCharType="begin"/>
    </w:r>
    <w:r>
      <w:instrText>PAGE   \* MERGEFORMAT</w:instrText>
    </w:r>
    <w:r>
      <w:fldChar w:fldCharType="separate"/>
    </w:r>
    <w:r w:rsidR="00B277A8" w:rsidRPr="00B277A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1092" w14:textId="77777777" w:rsidR="005E575D" w:rsidRDefault="005E575D" w:rsidP="00D86DB7">
      <w:r>
        <w:separator/>
      </w:r>
    </w:p>
  </w:footnote>
  <w:footnote w:type="continuationSeparator" w:id="0">
    <w:p w14:paraId="1EA348F5" w14:textId="77777777" w:rsidR="005E575D" w:rsidRDefault="005E575D" w:rsidP="00D86DB7">
      <w:r>
        <w:continuationSeparator/>
      </w:r>
    </w:p>
    <w:p w14:paraId="79329074" w14:textId="77777777" w:rsidR="005E575D" w:rsidRDefault="005E575D"/>
    <w:p w14:paraId="23DCADD9" w14:textId="77777777" w:rsidR="005E575D" w:rsidRDefault="005E5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36BD" w14:textId="77777777" w:rsidR="002D4A59" w:rsidRDefault="002D4A5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39B7" w14:textId="77777777" w:rsidR="002D4A59" w:rsidRPr="00E70388" w:rsidRDefault="002D4A59"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0673" w14:textId="77777777" w:rsidR="002D4A59" w:rsidRPr="00324EDD" w:rsidRDefault="002D4A59"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F0A3" w14:textId="77777777" w:rsidR="002D4A59" w:rsidRDefault="002D4A59"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5D4" w14:textId="043142CD" w:rsidR="002D4A59" w:rsidRPr="00D84FA1" w:rsidRDefault="002D4A59" w:rsidP="00A2271D">
    <w:pPr>
      <w:pStyle w:val="afffff0"/>
      <w:rPr>
        <w:rFonts w:hint="eastAsia"/>
      </w:rPr>
    </w:pPr>
    <w:r>
      <w:fldChar w:fldCharType="begin"/>
    </w:r>
    <w:r>
      <w:instrText xml:space="preserve"> STYLEREF  标准文件_文件编号  \* MERGEFORMAT </w:instrText>
    </w:r>
    <w:r>
      <w:fldChar w:fldCharType="separate"/>
    </w:r>
    <w:r w:rsidR="009F4B8B">
      <w:rPr>
        <w:rFonts w:hint="eastAsia"/>
      </w:rPr>
      <w:t>T/UNP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369696279">
    <w:abstractNumId w:val="0"/>
  </w:num>
  <w:num w:numId="2" w16cid:durableId="1690832930">
    <w:abstractNumId w:val="20"/>
  </w:num>
  <w:num w:numId="3" w16cid:durableId="1621640776">
    <w:abstractNumId w:val="5"/>
  </w:num>
  <w:num w:numId="4" w16cid:durableId="981497109">
    <w:abstractNumId w:val="18"/>
  </w:num>
  <w:num w:numId="5" w16cid:durableId="1621107622">
    <w:abstractNumId w:val="13"/>
  </w:num>
  <w:num w:numId="6" w16cid:durableId="1599287363">
    <w:abstractNumId w:val="23"/>
  </w:num>
  <w:num w:numId="7" w16cid:durableId="162820852">
    <w:abstractNumId w:val="8"/>
  </w:num>
  <w:num w:numId="8" w16cid:durableId="1134904178">
    <w:abstractNumId w:val="9"/>
  </w:num>
  <w:num w:numId="9" w16cid:durableId="148863535">
    <w:abstractNumId w:val="16"/>
  </w:num>
  <w:num w:numId="10" w16cid:durableId="371463675">
    <w:abstractNumId w:val="24"/>
  </w:num>
  <w:num w:numId="11" w16cid:durableId="640424798">
    <w:abstractNumId w:val="4"/>
  </w:num>
  <w:num w:numId="12" w16cid:durableId="1302267020">
    <w:abstractNumId w:val="14"/>
  </w:num>
  <w:num w:numId="13" w16cid:durableId="1884053331">
    <w:abstractNumId w:val="25"/>
  </w:num>
  <w:num w:numId="14" w16cid:durableId="453522339">
    <w:abstractNumId w:val="11"/>
  </w:num>
  <w:num w:numId="15" w16cid:durableId="442696485">
    <w:abstractNumId w:val="6"/>
  </w:num>
  <w:num w:numId="16" w16cid:durableId="498037748">
    <w:abstractNumId w:val="10"/>
  </w:num>
  <w:num w:numId="17" w16cid:durableId="976300785">
    <w:abstractNumId w:val="22"/>
  </w:num>
  <w:num w:numId="18" w16cid:durableId="754588830">
    <w:abstractNumId w:val="3"/>
  </w:num>
  <w:num w:numId="19" w16cid:durableId="78605982">
    <w:abstractNumId w:val="7"/>
  </w:num>
  <w:num w:numId="20" w16cid:durableId="1338465585">
    <w:abstractNumId w:val="19"/>
  </w:num>
  <w:num w:numId="21" w16cid:durableId="1056582664">
    <w:abstractNumId w:val="21"/>
  </w:num>
  <w:num w:numId="22" w16cid:durableId="1771395542">
    <w:abstractNumId w:val="17"/>
  </w:num>
  <w:num w:numId="23" w16cid:durableId="2092583219">
    <w:abstractNumId w:val="29"/>
  </w:num>
  <w:num w:numId="24" w16cid:durableId="1822963036">
    <w:abstractNumId w:val="15"/>
  </w:num>
  <w:num w:numId="25" w16cid:durableId="103381105">
    <w:abstractNumId w:val="28"/>
  </w:num>
  <w:num w:numId="26" w16cid:durableId="1087312239">
    <w:abstractNumId w:val="2"/>
  </w:num>
  <w:num w:numId="27" w16cid:durableId="322244157">
    <w:abstractNumId w:val="12"/>
  </w:num>
  <w:num w:numId="28" w16cid:durableId="197550795">
    <w:abstractNumId w:val="30"/>
  </w:num>
  <w:num w:numId="29" w16cid:durableId="197162805">
    <w:abstractNumId w:val="27"/>
  </w:num>
  <w:num w:numId="30" w16cid:durableId="673924388">
    <w:abstractNumId w:val="26"/>
  </w:num>
  <w:num w:numId="31" w16cid:durableId="240260605">
    <w:abstractNumId w:val="1"/>
  </w:num>
  <w:num w:numId="32" w16cid:durableId="610936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51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885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9733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9C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748"/>
    <w:rsid w:val="00067F1E"/>
    <w:rsid w:val="00071CC0"/>
    <w:rsid w:val="00071CFC"/>
    <w:rsid w:val="00073C8C"/>
    <w:rsid w:val="000774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5DF"/>
    <w:rsid w:val="000C7666"/>
    <w:rsid w:val="000D0A9C"/>
    <w:rsid w:val="000D1795"/>
    <w:rsid w:val="000D329A"/>
    <w:rsid w:val="000D4B9C"/>
    <w:rsid w:val="000D4EB6"/>
    <w:rsid w:val="000D753B"/>
    <w:rsid w:val="000E1004"/>
    <w:rsid w:val="000E4C9E"/>
    <w:rsid w:val="000E6FD7"/>
    <w:rsid w:val="000E7144"/>
    <w:rsid w:val="000F06E1"/>
    <w:rsid w:val="000F0E3C"/>
    <w:rsid w:val="000F19D5"/>
    <w:rsid w:val="000F4050"/>
    <w:rsid w:val="000F41D1"/>
    <w:rsid w:val="000F4AEA"/>
    <w:rsid w:val="000F67E9"/>
    <w:rsid w:val="00104926"/>
    <w:rsid w:val="00113B1E"/>
    <w:rsid w:val="0011711C"/>
    <w:rsid w:val="00121BA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0C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A7C"/>
    <w:rsid w:val="001913C4"/>
    <w:rsid w:val="0019348F"/>
    <w:rsid w:val="00193A07"/>
    <w:rsid w:val="00194C95"/>
    <w:rsid w:val="00195C34"/>
    <w:rsid w:val="00196EF5"/>
    <w:rsid w:val="001A1A53"/>
    <w:rsid w:val="001A1E10"/>
    <w:rsid w:val="001A234A"/>
    <w:rsid w:val="001A4CF3"/>
    <w:rsid w:val="001A6696"/>
    <w:rsid w:val="001B06E8"/>
    <w:rsid w:val="001B62F2"/>
    <w:rsid w:val="001B7130"/>
    <w:rsid w:val="001B71D0"/>
    <w:rsid w:val="001B71EE"/>
    <w:rsid w:val="001C04A8"/>
    <w:rsid w:val="001C2C03"/>
    <w:rsid w:val="001C42F7"/>
    <w:rsid w:val="001C49E5"/>
    <w:rsid w:val="001C5489"/>
    <w:rsid w:val="001C61AB"/>
    <w:rsid w:val="001C680C"/>
    <w:rsid w:val="001C7FEA"/>
    <w:rsid w:val="001D0499"/>
    <w:rsid w:val="001D0BBE"/>
    <w:rsid w:val="001D0ED4"/>
    <w:rsid w:val="001D212F"/>
    <w:rsid w:val="001D29D7"/>
    <w:rsid w:val="001D2DE7"/>
    <w:rsid w:val="001D411C"/>
    <w:rsid w:val="001E038E"/>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F75"/>
    <w:rsid w:val="00215ADD"/>
    <w:rsid w:val="002171B9"/>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1ED8"/>
    <w:rsid w:val="00252165"/>
    <w:rsid w:val="002564E8"/>
    <w:rsid w:val="0026148A"/>
    <w:rsid w:val="00262696"/>
    <w:rsid w:val="00262F30"/>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5F8"/>
    <w:rsid w:val="002A3AAB"/>
    <w:rsid w:val="002A4CEA"/>
    <w:rsid w:val="002A5977"/>
    <w:rsid w:val="002A5A13"/>
    <w:rsid w:val="002A5AFA"/>
    <w:rsid w:val="002A757F"/>
    <w:rsid w:val="002A7F44"/>
    <w:rsid w:val="002B0C40"/>
    <w:rsid w:val="002B1966"/>
    <w:rsid w:val="002B4508"/>
    <w:rsid w:val="002B4D27"/>
    <w:rsid w:val="002B5779"/>
    <w:rsid w:val="002B7332"/>
    <w:rsid w:val="002B7F51"/>
    <w:rsid w:val="002C09E7"/>
    <w:rsid w:val="002C1E06"/>
    <w:rsid w:val="002C3F07"/>
    <w:rsid w:val="002C5278"/>
    <w:rsid w:val="002C7EBB"/>
    <w:rsid w:val="002D06C1"/>
    <w:rsid w:val="002D42B5"/>
    <w:rsid w:val="002D4A59"/>
    <w:rsid w:val="002D4F1A"/>
    <w:rsid w:val="002D6EC6"/>
    <w:rsid w:val="002D79AC"/>
    <w:rsid w:val="002E039D"/>
    <w:rsid w:val="002E4D5A"/>
    <w:rsid w:val="002E6326"/>
    <w:rsid w:val="002F30E0"/>
    <w:rsid w:val="002F35E4"/>
    <w:rsid w:val="002F3730"/>
    <w:rsid w:val="002F38E1"/>
    <w:rsid w:val="002F7AF6"/>
    <w:rsid w:val="00300E63"/>
    <w:rsid w:val="00302F5F"/>
    <w:rsid w:val="00303B06"/>
    <w:rsid w:val="0030441D"/>
    <w:rsid w:val="00306063"/>
    <w:rsid w:val="00313B85"/>
    <w:rsid w:val="00317988"/>
    <w:rsid w:val="00320D40"/>
    <w:rsid w:val="003221B4"/>
    <w:rsid w:val="0032258D"/>
    <w:rsid w:val="00322E62"/>
    <w:rsid w:val="00324D13"/>
    <w:rsid w:val="00324EDD"/>
    <w:rsid w:val="003331E4"/>
    <w:rsid w:val="00336C64"/>
    <w:rsid w:val="00337162"/>
    <w:rsid w:val="0034194F"/>
    <w:rsid w:val="00344605"/>
    <w:rsid w:val="00346119"/>
    <w:rsid w:val="003474AA"/>
    <w:rsid w:val="00350D1D"/>
    <w:rsid w:val="00352C83"/>
    <w:rsid w:val="00352F1A"/>
    <w:rsid w:val="00357C60"/>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1C"/>
    <w:rsid w:val="003B60BF"/>
    <w:rsid w:val="003B6BE3"/>
    <w:rsid w:val="003C010C"/>
    <w:rsid w:val="003C0A6C"/>
    <w:rsid w:val="003C14F8"/>
    <w:rsid w:val="003C5A43"/>
    <w:rsid w:val="003D0519"/>
    <w:rsid w:val="003D0FF6"/>
    <w:rsid w:val="003D262C"/>
    <w:rsid w:val="003D6D61"/>
    <w:rsid w:val="003D6F44"/>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2F2"/>
    <w:rsid w:val="00432DAA"/>
    <w:rsid w:val="00434305"/>
    <w:rsid w:val="00435DF7"/>
    <w:rsid w:val="0044083F"/>
    <w:rsid w:val="00441AE7"/>
    <w:rsid w:val="00445574"/>
    <w:rsid w:val="004467FB"/>
    <w:rsid w:val="00452D6B"/>
    <w:rsid w:val="00454484"/>
    <w:rsid w:val="0045517B"/>
    <w:rsid w:val="00460B19"/>
    <w:rsid w:val="00463B77"/>
    <w:rsid w:val="00463C7B"/>
    <w:rsid w:val="004644A6"/>
    <w:rsid w:val="004645F1"/>
    <w:rsid w:val="004659BD"/>
    <w:rsid w:val="00470775"/>
    <w:rsid w:val="004746B1"/>
    <w:rsid w:val="0047583F"/>
    <w:rsid w:val="00475DE8"/>
    <w:rsid w:val="00481C44"/>
    <w:rsid w:val="00483DCF"/>
    <w:rsid w:val="00484936"/>
    <w:rsid w:val="00485C89"/>
    <w:rsid w:val="00486BE3"/>
    <w:rsid w:val="004905E4"/>
    <w:rsid w:val="00490A89"/>
    <w:rsid w:val="00490AB4"/>
    <w:rsid w:val="00492EA2"/>
    <w:rsid w:val="00492F02"/>
    <w:rsid w:val="004939AE"/>
    <w:rsid w:val="004A12DF"/>
    <w:rsid w:val="004A1BA8"/>
    <w:rsid w:val="004A3BB6"/>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CC6"/>
    <w:rsid w:val="004E30C5"/>
    <w:rsid w:val="004E460B"/>
    <w:rsid w:val="004E4AA5"/>
    <w:rsid w:val="004E4AEE"/>
    <w:rsid w:val="004E59E3"/>
    <w:rsid w:val="004E67C0"/>
    <w:rsid w:val="004F3895"/>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8A8"/>
    <w:rsid w:val="00531FD2"/>
    <w:rsid w:val="00533D04"/>
    <w:rsid w:val="00534804"/>
    <w:rsid w:val="00534BDF"/>
    <w:rsid w:val="005354EA"/>
    <w:rsid w:val="0053585F"/>
    <w:rsid w:val="00535EC4"/>
    <w:rsid w:val="00535ED9"/>
    <w:rsid w:val="0053692B"/>
    <w:rsid w:val="00536AE4"/>
    <w:rsid w:val="00540903"/>
    <w:rsid w:val="00540A3D"/>
    <w:rsid w:val="00541853"/>
    <w:rsid w:val="00543BDA"/>
    <w:rsid w:val="005441CC"/>
    <w:rsid w:val="005479DA"/>
    <w:rsid w:val="00547BCC"/>
    <w:rsid w:val="0055013B"/>
    <w:rsid w:val="00551A91"/>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6C"/>
    <w:rsid w:val="005B6CF6"/>
    <w:rsid w:val="005B7422"/>
    <w:rsid w:val="005C29B8"/>
    <w:rsid w:val="005C5F21"/>
    <w:rsid w:val="005C7156"/>
    <w:rsid w:val="005D0C75"/>
    <w:rsid w:val="005D4171"/>
    <w:rsid w:val="005D4C77"/>
    <w:rsid w:val="005D6A95"/>
    <w:rsid w:val="005D6B2C"/>
    <w:rsid w:val="005D6D9C"/>
    <w:rsid w:val="005E2335"/>
    <w:rsid w:val="005E34CA"/>
    <w:rsid w:val="005E3C18"/>
    <w:rsid w:val="005E4250"/>
    <w:rsid w:val="005E575D"/>
    <w:rsid w:val="005E6812"/>
    <w:rsid w:val="005E7881"/>
    <w:rsid w:val="005E78E0"/>
    <w:rsid w:val="005F0D9C"/>
    <w:rsid w:val="005F284E"/>
    <w:rsid w:val="006015CE"/>
    <w:rsid w:val="00602E2A"/>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8A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1DC"/>
    <w:rsid w:val="006840A6"/>
    <w:rsid w:val="006850CD"/>
    <w:rsid w:val="00685AAB"/>
    <w:rsid w:val="006A07AA"/>
    <w:rsid w:val="006A25E5"/>
    <w:rsid w:val="006A2B46"/>
    <w:rsid w:val="006A336D"/>
    <w:rsid w:val="006A37B9"/>
    <w:rsid w:val="006A7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63A"/>
    <w:rsid w:val="006F03A8"/>
    <w:rsid w:val="006F2ACA"/>
    <w:rsid w:val="006F2ADC"/>
    <w:rsid w:val="006F2BFE"/>
    <w:rsid w:val="006F31E9"/>
    <w:rsid w:val="006F6284"/>
    <w:rsid w:val="007002C5"/>
    <w:rsid w:val="00704387"/>
    <w:rsid w:val="00707669"/>
    <w:rsid w:val="00711CBA"/>
    <w:rsid w:val="00711FB5"/>
    <w:rsid w:val="00712A01"/>
    <w:rsid w:val="00714F58"/>
    <w:rsid w:val="00717054"/>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6CF"/>
    <w:rsid w:val="007A2E12"/>
    <w:rsid w:val="007A3475"/>
    <w:rsid w:val="007A41C8"/>
    <w:rsid w:val="007A54CE"/>
    <w:rsid w:val="007A552A"/>
    <w:rsid w:val="007A5D3A"/>
    <w:rsid w:val="007A6FD9"/>
    <w:rsid w:val="007A7FFA"/>
    <w:rsid w:val="007B04EB"/>
    <w:rsid w:val="007B0D4F"/>
    <w:rsid w:val="007B390E"/>
    <w:rsid w:val="007B5A3D"/>
    <w:rsid w:val="007B5B95"/>
    <w:rsid w:val="007B6032"/>
    <w:rsid w:val="007B68EA"/>
    <w:rsid w:val="007B7453"/>
    <w:rsid w:val="007C2D89"/>
    <w:rsid w:val="007C4593"/>
    <w:rsid w:val="007C4B62"/>
    <w:rsid w:val="007C5309"/>
    <w:rsid w:val="007C6069"/>
    <w:rsid w:val="007D06C4"/>
    <w:rsid w:val="007D1352"/>
    <w:rsid w:val="007D2508"/>
    <w:rsid w:val="007D275E"/>
    <w:rsid w:val="007D346A"/>
    <w:rsid w:val="007D6518"/>
    <w:rsid w:val="007D76BD"/>
    <w:rsid w:val="007D7D60"/>
    <w:rsid w:val="007E0BF1"/>
    <w:rsid w:val="007F0ED8"/>
    <w:rsid w:val="007F0F63"/>
    <w:rsid w:val="007F75CE"/>
    <w:rsid w:val="008013A4"/>
    <w:rsid w:val="00802615"/>
    <w:rsid w:val="008027CE"/>
    <w:rsid w:val="00802F42"/>
    <w:rsid w:val="00804383"/>
    <w:rsid w:val="00804BB7"/>
    <w:rsid w:val="00804D41"/>
    <w:rsid w:val="0080543B"/>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B63"/>
    <w:rsid w:val="0083348C"/>
    <w:rsid w:val="008373D3"/>
    <w:rsid w:val="00840617"/>
    <w:rsid w:val="00840F84"/>
    <w:rsid w:val="00842A47"/>
    <w:rsid w:val="00843C13"/>
    <w:rsid w:val="00843DEF"/>
    <w:rsid w:val="008454F8"/>
    <w:rsid w:val="0084608E"/>
    <w:rsid w:val="00846A30"/>
    <w:rsid w:val="00850FC2"/>
    <w:rsid w:val="0085173A"/>
    <w:rsid w:val="0085264F"/>
    <w:rsid w:val="008603CE"/>
    <w:rsid w:val="008620FC"/>
    <w:rsid w:val="008627A5"/>
    <w:rsid w:val="00863E05"/>
    <w:rsid w:val="00865ACA"/>
    <w:rsid w:val="00865D28"/>
    <w:rsid w:val="00865F85"/>
    <w:rsid w:val="00867C10"/>
    <w:rsid w:val="00870439"/>
    <w:rsid w:val="00870772"/>
    <w:rsid w:val="00870DA1"/>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35"/>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36D"/>
    <w:rsid w:val="008F662C"/>
    <w:rsid w:val="008F70BD"/>
    <w:rsid w:val="008F788F"/>
    <w:rsid w:val="008F7EA2"/>
    <w:rsid w:val="00902722"/>
    <w:rsid w:val="009027BC"/>
    <w:rsid w:val="009062E6"/>
    <w:rsid w:val="00911BE5"/>
    <w:rsid w:val="0091304E"/>
    <w:rsid w:val="00913CA9"/>
    <w:rsid w:val="009145AE"/>
    <w:rsid w:val="009146CE"/>
    <w:rsid w:val="00914CA7"/>
    <w:rsid w:val="00915C3E"/>
    <w:rsid w:val="009161A8"/>
    <w:rsid w:val="009245AE"/>
    <w:rsid w:val="009245F5"/>
    <w:rsid w:val="009249EC"/>
    <w:rsid w:val="009273B3"/>
    <w:rsid w:val="009305B5"/>
    <w:rsid w:val="00933118"/>
    <w:rsid w:val="00937152"/>
    <w:rsid w:val="009378DD"/>
    <w:rsid w:val="00941DE3"/>
    <w:rsid w:val="009429D5"/>
    <w:rsid w:val="00942BF1"/>
    <w:rsid w:val="00945180"/>
    <w:rsid w:val="00945428"/>
    <w:rsid w:val="0094607B"/>
    <w:rsid w:val="00950C78"/>
    <w:rsid w:val="00953604"/>
    <w:rsid w:val="0095496B"/>
    <w:rsid w:val="00960F1E"/>
    <w:rsid w:val="009610DC"/>
    <w:rsid w:val="00961490"/>
    <w:rsid w:val="00961DE6"/>
    <w:rsid w:val="0096381A"/>
    <w:rsid w:val="0096422B"/>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3D3"/>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914"/>
    <w:rsid w:val="009D112C"/>
    <w:rsid w:val="009D1385"/>
    <w:rsid w:val="009D46DF"/>
    <w:rsid w:val="009D47FA"/>
    <w:rsid w:val="009D4C5B"/>
    <w:rsid w:val="009D50D2"/>
    <w:rsid w:val="009D6BCA"/>
    <w:rsid w:val="009E0F62"/>
    <w:rsid w:val="009E4A58"/>
    <w:rsid w:val="009E5A2D"/>
    <w:rsid w:val="009E5AB2"/>
    <w:rsid w:val="009E6219"/>
    <w:rsid w:val="009F03B3"/>
    <w:rsid w:val="009F4B8B"/>
    <w:rsid w:val="009F5FB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B80"/>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5AC"/>
    <w:rsid w:val="00A67866"/>
    <w:rsid w:val="00A701FF"/>
    <w:rsid w:val="00A70B07"/>
    <w:rsid w:val="00A723F8"/>
    <w:rsid w:val="00A77CCB"/>
    <w:rsid w:val="00A8068A"/>
    <w:rsid w:val="00A83D8D"/>
    <w:rsid w:val="00A8446B"/>
    <w:rsid w:val="00A8473F"/>
    <w:rsid w:val="00A862D6"/>
    <w:rsid w:val="00A8715E"/>
    <w:rsid w:val="00A926FB"/>
    <w:rsid w:val="00A9295B"/>
    <w:rsid w:val="00A93B09"/>
    <w:rsid w:val="00A952D7"/>
    <w:rsid w:val="00A963F7"/>
    <w:rsid w:val="00A96AD8"/>
    <w:rsid w:val="00A96B4E"/>
    <w:rsid w:val="00AA052C"/>
    <w:rsid w:val="00AA1934"/>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023"/>
    <w:rsid w:val="00AE2A69"/>
    <w:rsid w:val="00AE328D"/>
    <w:rsid w:val="00AE37E5"/>
    <w:rsid w:val="00AE5EB4"/>
    <w:rsid w:val="00AF0C18"/>
    <w:rsid w:val="00AF47C5"/>
    <w:rsid w:val="00AF5350"/>
    <w:rsid w:val="00AF5398"/>
    <w:rsid w:val="00B049AF"/>
    <w:rsid w:val="00B07242"/>
    <w:rsid w:val="00B10534"/>
    <w:rsid w:val="00B113DB"/>
    <w:rsid w:val="00B11D8A"/>
    <w:rsid w:val="00B12981"/>
    <w:rsid w:val="00B14367"/>
    <w:rsid w:val="00B14448"/>
    <w:rsid w:val="00B147DD"/>
    <w:rsid w:val="00B156FD"/>
    <w:rsid w:val="00B21F61"/>
    <w:rsid w:val="00B23D0E"/>
    <w:rsid w:val="00B261F1"/>
    <w:rsid w:val="00B265BC"/>
    <w:rsid w:val="00B277A8"/>
    <w:rsid w:val="00B31FB1"/>
    <w:rsid w:val="00B33952"/>
    <w:rsid w:val="00B33C5E"/>
    <w:rsid w:val="00B342F4"/>
    <w:rsid w:val="00B34369"/>
    <w:rsid w:val="00B34DC2"/>
    <w:rsid w:val="00B378E5"/>
    <w:rsid w:val="00B4346D"/>
    <w:rsid w:val="00B440F4"/>
    <w:rsid w:val="00B447A5"/>
    <w:rsid w:val="00B4654C"/>
    <w:rsid w:val="00B47293"/>
    <w:rsid w:val="00B50E50"/>
    <w:rsid w:val="00B51D35"/>
    <w:rsid w:val="00B52120"/>
    <w:rsid w:val="00B539CE"/>
    <w:rsid w:val="00B54ABC"/>
    <w:rsid w:val="00B56FBE"/>
    <w:rsid w:val="00B60ACF"/>
    <w:rsid w:val="00B62B58"/>
    <w:rsid w:val="00B65149"/>
    <w:rsid w:val="00B66567"/>
    <w:rsid w:val="00B66F52"/>
    <w:rsid w:val="00B66FE5"/>
    <w:rsid w:val="00B72880"/>
    <w:rsid w:val="00B758BF"/>
    <w:rsid w:val="00B77EC8"/>
    <w:rsid w:val="00B80C61"/>
    <w:rsid w:val="00B813A0"/>
    <w:rsid w:val="00B827A6"/>
    <w:rsid w:val="00B831CE"/>
    <w:rsid w:val="00B86677"/>
    <w:rsid w:val="00B87131"/>
    <w:rsid w:val="00B939B1"/>
    <w:rsid w:val="00B941AC"/>
    <w:rsid w:val="00B96D40"/>
    <w:rsid w:val="00B97386"/>
    <w:rsid w:val="00BA263B"/>
    <w:rsid w:val="00BA42B2"/>
    <w:rsid w:val="00BA58D4"/>
    <w:rsid w:val="00BA5B9E"/>
    <w:rsid w:val="00BA7C9A"/>
    <w:rsid w:val="00BB5F8F"/>
    <w:rsid w:val="00BB657A"/>
    <w:rsid w:val="00BC1A4E"/>
    <w:rsid w:val="00BC5709"/>
    <w:rsid w:val="00BC5DC7"/>
    <w:rsid w:val="00BC6B8B"/>
    <w:rsid w:val="00BC73D8"/>
    <w:rsid w:val="00BD1672"/>
    <w:rsid w:val="00BD52D7"/>
    <w:rsid w:val="00BD5AD2"/>
    <w:rsid w:val="00BE22F3"/>
    <w:rsid w:val="00BE5B52"/>
    <w:rsid w:val="00BE7B8D"/>
    <w:rsid w:val="00BF022F"/>
    <w:rsid w:val="00BF0993"/>
    <w:rsid w:val="00BF10A9"/>
    <w:rsid w:val="00BF1703"/>
    <w:rsid w:val="00BF231C"/>
    <w:rsid w:val="00BF51E5"/>
    <w:rsid w:val="00BF74A6"/>
    <w:rsid w:val="00C013AD"/>
    <w:rsid w:val="00C04904"/>
    <w:rsid w:val="00C05480"/>
    <w:rsid w:val="00C056B3"/>
    <w:rsid w:val="00C103E5"/>
    <w:rsid w:val="00C126F1"/>
    <w:rsid w:val="00C13319"/>
    <w:rsid w:val="00C13EE9"/>
    <w:rsid w:val="00C21540"/>
    <w:rsid w:val="00C21906"/>
    <w:rsid w:val="00C21BFA"/>
    <w:rsid w:val="00C2240B"/>
    <w:rsid w:val="00C24C8D"/>
    <w:rsid w:val="00C25FE2"/>
    <w:rsid w:val="00C26B53"/>
    <w:rsid w:val="00C279B2"/>
    <w:rsid w:val="00C30FD3"/>
    <w:rsid w:val="00C3133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509"/>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F0C"/>
    <w:rsid w:val="00CF686F"/>
    <w:rsid w:val="00CF6E60"/>
    <w:rsid w:val="00CF7BCA"/>
    <w:rsid w:val="00D008FD"/>
    <w:rsid w:val="00D0321C"/>
    <w:rsid w:val="00D035EC"/>
    <w:rsid w:val="00D06A87"/>
    <w:rsid w:val="00D06AB1"/>
    <w:rsid w:val="00D06FC1"/>
    <w:rsid w:val="00D072ED"/>
    <w:rsid w:val="00D07A16"/>
    <w:rsid w:val="00D1067E"/>
    <w:rsid w:val="00D10F50"/>
    <w:rsid w:val="00D11272"/>
    <w:rsid w:val="00D126F5"/>
    <w:rsid w:val="00D1489E"/>
    <w:rsid w:val="00D16C3D"/>
    <w:rsid w:val="00D20737"/>
    <w:rsid w:val="00D21A4A"/>
    <w:rsid w:val="00D21E81"/>
    <w:rsid w:val="00D223DE"/>
    <w:rsid w:val="00D25167"/>
    <w:rsid w:val="00D25E37"/>
    <w:rsid w:val="00D2661A"/>
    <w:rsid w:val="00D27582"/>
    <w:rsid w:val="00D27EC4"/>
    <w:rsid w:val="00D326AA"/>
    <w:rsid w:val="00D32719"/>
    <w:rsid w:val="00D33333"/>
    <w:rsid w:val="00D351D7"/>
    <w:rsid w:val="00D352A2"/>
    <w:rsid w:val="00D36EDA"/>
    <w:rsid w:val="00D4162B"/>
    <w:rsid w:val="00D434E4"/>
    <w:rsid w:val="00D4514F"/>
    <w:rsid w:val="00D451E2"/>
    <w:rsid w:val="00D45E89"/>
    <w:rsid w:val="00D45E8D"/>
    <w:rsid w:val="00D466AE"/>
    <w:rsid w:val="00D4734F"/>
    <w:rsid w:val="00D51BF3"/>
    <w:rsid w:val="00D66846"/>
    <w:rsid w:val="00D675FB"/>
    <w:rsid w:val="00D71F25"/>
    <w:rsid w:val="00D72A9C"/>
    <w:rsid w:val="00D7387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455"/>
    <w:rsid w:val="00DE6E81"/>
    <w:rsid w:val="00DE703F"/>
    <w:rsid w:val="00DE7595"/>
    <w:rsid w:val="00DF0981"/>
    <w:rsid w:val="00DF1961"/>
    <w:rsid w:val="00DF44DE"/>
    <w:rsid w:val="00E01138"/>
    <w:rsid w:val="00E02DFB"/>
    <w:rsid w:val="00E030F9"/>
    <w:rsid w:val="00E0311A"/>
    <w:rsid w:val="00E03138"/>
    <w:rsid w:val="00E06404"/>
    <w:rsid w:val="00E11A85"/>
    <w:rsid w:val="00E12495"/>
    <w:rsid w:val="00E15CCD"/>
    <w:rsid w:val="00E202EF"/>
    <w:rsid w:val="00E210B5"/>
    <w:rsid w:val="00E21B25"/>
    <w:rsid w:val="00E2552F"/>
    <w:rsid w:val="00E2718E"/>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0A7"/>
    <w:rsid w:val="00E60C63"/>
    <w:rsid w:val="00E62FF9"/>
    <w:rsid w:val="00E635D6"/>
    <w:rsid w:val="00E639BC"/>
    <w:rsid w:val="00E664CC"/>
    <w:rsid w:val="00E70388"/>
    <w:rsid w:val="00E70F92"/>
    <w:rsid w:val="00E71741"/>
    <w:rsid w:val="00E73B58"/>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46"/>
    <w:rsid w:val="00EB1E69"/>
    <w:rsid w:val="00EB2086"/>
    <w:rsid w:val="00EB31ED"/>
    <w:rsid w:val="00EB5EDF"/>
    <w:rsid w:val="00EB60FE"/>
    <w:rsid w:val="00EB74DB"/>
    <w:rsid w:val="00EC5359"/>
    <w:rsid w:val="00EC562A"/>
    <w:rsid w:val="00ED067A"/>
    <w:rsid w:val="00ED2B50"/>
    <w:rsid w:val="00EE0350"/>
    <w:rsid w:val="00EE0719"/>
    <w:rsid w:val="00EE0E80"/>
    <w:rsid w:val="00EE422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F32"/>
    <w:rsid w:val="00F32780"/>
    <w:rsid w:val="00F33817"/>
    <w:rsid w:val="00F420D5"/>
    <w:rsid w:val="00F451EA"/>
    <w:rsid w:val="00F45447"/>
    <w:rsid w:val="00F456C6"/>
    <w:rsid w:val="00F4577B"/>
    <w:rsid w:val="00F46496"/>
    <w:rsid w:val="00F474D0"/>
    <w:rsid w:val="00F50179"/>
    <w:rsid w:val="00F515EE"/>
    <w:rsid w:val="00F5633D"/>
    <w:rsid w:val="00F56511"/>
    <w:rsid w:val="00F6194E"/>
    <w:rsid w:val="00F623AC"/>
    <w:rsid w:val="00F6412A"/>
    <w:rsid w:val="00F64413"/>
    <w:rsid w:val="00F65893"/>
    <w:rsid w:val="00F66A4A"/>
    <w:rsid w:val="00F71E22"/>
    <w:rsid w:val="00F72142"/>
    <w:rsid w:val="00F72AE7"/>
    <w:rsid w:val="00F833BA"/>
    <w:rsid w:val="00F84FD0"/>
    <w:rsid w:val="00F859A8"/>
    <w:rsid w:val="00F86D87"/>
    <w:rsid w:val="00F9108B"/>
    <w:rsid w:val="00F91349"/>
    <w:rsid w:val="00F91D9F"/>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15A"/>
    <w:rsid w:val="00FC55B4"/>
    <w:rsid w:val="00FD00E6"/>
    <w:rsid w:val="00FD09A1"/>
    <w:rsid w:val="00FD2A7C"/>
    <w:rsid w:val="00FD59EB"/>
    <w:rsid w:val="00FD7299"/>
    <w:rsid w:val="00FE15C3"/>
    <w:rsid w:val="00FE1FBE"/>
    <w:rsid w:val="00FE3156"/>
    <w:rsid w:val="00FE3901"/>
    <w:rsid w:val="00FE39D3"/>
    <w:rsid w:val="00FE4BCE"/>
    <w:rsid w:val="00FE54AE"/>
    <w:rsid w:val="00FE576A"/>
    <w:rsid w:val="00FE68FC"/>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95FE"/>
  <w15:docId w15:val="{CCF875EA-726A-48FD-A4CE-3438BB86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Normal (Web)"/>
    <w:basedOn w:val="afff5"/>
    <w:uiPriority w:val="99"/>
    <w:semiHidden/>
    <w:unhideWhenUsed/>
    <w:rsid w:val="00A926FB"/>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c">
    <w:name w:val="Revision"/>
    <w:hidden/>
    <w:uiPriority w:val="99"/>
    <w:semiHidden/>
    <w:rsid w:val="00492EA2"/>
    <w:rPr>
      <w:kern w:val="2"/>
      <w:sz w:val="21"/>
      <w:szCs w:val="21"/>
    </w:rPr>
  </w:style>
  <w:style w:type="character" w:styleId="afffffffffffd">
    <w:name w:val="annotation reference"/>
    <w:basedOn w:val="afff6"/>
    <w:uiPriority w:val="99"/>
    <w:semiHidden/>
    <w:unhideWhenUsed/>
    <w:rsid w:val="00AE328D"/>
    <w:rPr>
      <w:sz w:val="21"/>
      <w:szCs w:val="21"/>
    </w:rPr>
  </w:style>
  <w:style w:type="paragraph" w:styleId="afffffffffffe">
    <w:name w:val="annotation text"/>
    <w:basedOn w:val="afff5"/>
    <w:link w:val="affffffffffff"/>
    <w:uiPriority w:val="99"/>
    <w:unhideWhenUsed/>
    <w:rsid w:val="00AE328D"/>
    <w:pPr>
      <w:jc w:val="left"/>
    </w:pPr>
  </w:style>
  <w:style w:type="character" w:customStyle="1" w:styleId="affffffffffff">
    <w:name w:val="批注文字 字符"/>
    <w:basedOn w:val="afff6"/>
    <w:link w:val="afffffffffffe"/>
    <w:uiPriority w:val="99"/>
    <w:rsid w:val="00AE328D"/>
    <w:rPr>
      <w:kern w:val="2"/>
      <w:sz w:val="21"/>
      <w:szCs w:val="21"/>
    </w:rPr>
  </w:style>
  <w:style w:type="paragraph" w:styleId="affffffffffff0">
    <w:name w:val="annotation subject"/>
    <w:basedOn w:val="afffffffffffe"/>
    <w:next w:val="afffffffffffe"/>
    <w:link w:val="affffffffffff1"/>
    <w:uiPriority w:val="99"/>
    <w:semiHidden/>
    <w:unhideWhenUsed/>
    <w:rsid w:val="00AE328D"/>
    <w:rPr>
      <w:b/>
      <w:bCs/>
    </w:rPr>
  </w:style>
  <w:style w:type="character" w:customStyle="1" w:styleId="affffffffffff1">
    <w:name w:val="批注主题 字符"/>
    <w:basedOn w:val="affffffffffff"/>
    <w:link w:val="affffffffffff0"/>
    <w:uiPriority w:val="99"/>
    <w:semiHidden/>
    <w:rsid w:val="00AE328D"/>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8461624">
      <w:bodyDiv w:val="1"/>
      <w:marLeft w:val="0"/>
      <w:marRight w:val="0"/>
      <w:marTop w:val="0"/>
      <w:marBottom w:val="0"/>
      <w:divBdr>
        <w:top w:val="none" w:sz="0" w:space="0" w:color="auto"/>
        <w:left w:val="none" w:sz="0" w:space="0" w:color="auto"/>
        <w:bottom w:val="none" w:sz="0" w:space="0" w:color="auto"/>
        <w:right w:val="none" w:sz="0" w:space="0" w:color="auto"/>
      </w:divBdr>
    </w:div>
    <w:div w:id="48501580">
      <w:bodyDiv w:val="1"/>
      <w:marLeft w:val="0"/>
      <w:marRight w:val="0"/>
      <w:marTop w:val="0"/>
      <w:marBottom w:val="0"/>
      <w:divBdr>
        <w:top w:val="none" w:sz="0" w:space="0" w:color="auto"/>
        <w:left w:val="none" w:sz="0" w:space="0" w:color="auto"/>
        <w:bottom w:val="none" w:sz="0" w:space="0" w:color="auto"/>
        <w:right w:val="none" w:sz="0" w:space="0" w:color="auto"/>
      </w:divBdr>
    </w:div>
    <w:div w:id="84428072">
      <w:bodyDiv w:val="1"/>
      <w:marLeft w:val="0"/>
      <w:marRight w:val="0"/>
      <w:marTop w:val="0"/>
      <w:marBottom w:val="0"/>
      <w:divBdr>
        <w:top w:val="none" w:sz="0" w:space="0" w:color="auto"/>
        <w:left w:val="none" w:sz="0" w:space="0" w:color="auto"/>
        <w:bottom w:val="none" w:sz="0" w:space="0" w:color="auto"/>
        <w:right w:val="none" w:sz="0" w:space="0" w:color="auto"/>
      </w:divBdr>
    </w:div>
    <w:div w:id="116141688">
      <w:bodyDiv w:val="1"/>
      <w:marLeft w:val="0"/>
      <w:marRight w:val="0"/>
      <w:marTop w:val="0"/>
      <w:marBottom w:val="0"/>
      <w:divBdr>
        <w:top w:val="none" w:sz="0" w:space="0" w:color="auto"/>
        <w:left w:val="none" w:sz="0" w:space="0" w:color="auto"/>
        <w:bottom w:val="none" w:sz="0" w:space="0" w:color="auto"/>
        <w:right w:val="none" w:sz="0" w:space="0" w:color="auto"/>
      </w:divBdr>
    </w:div>
    <w:div w:id="196086639">
      <w:bodyDiv w:val="1"/>
      <w:marLeft w:val="0"/>
      <w:marRight w:val="0"/>
      <w:marTop w:val="0"/>
      <w:marBottom w:val="0"/>
      <w:divBdr>
        <w:top w:val="none" w:sz="0" w:space="0" w:color="auto"/>
        <w:left w:val="none" w:sz="0" w:space="0" w:color="auto"/>
        <w:bottom w:val="none" w:sz="0" w:space="0" w:color="auto"/>
        <w:right w:val="none" w:sz="0" w:space="0" w:color="auto"/>
      </w:divBdr>
    </w:div>
    <w:div w:id="616451248">
      <w:bodyDiv w:val="1"/>
      <w:marLeft w:val="0"/>
      <w:marRight w:val="0"/>
      <w:marTop w:val="0"/>
      <w:marBottom w:val="0"/>
      <w:divBdr>
        <w:top w:val="none" w:sz="0" w:space="0" w:color="auto"/>
        <w:left w:val="none" w:sz="0" w:space="0" w:color="auto"/>
        <w:bottom w:val="none" w:sz="0" w:space="0" w:color="auto"/>
        <w:right w:val="none" w:sz="0" w:space="0" w:color="auto"/>
      </w:divBdr>
    </w:div>
    <w:div w:id="649283711">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910502934">
      <w:bodyDiv w:val="1"/>
      <w:marLeft w:val="0"/>
      <w:marRight w:val="0"/>
      <w:marTop w:val="0"/>
      <w:marBottom w:val="0"/>
      <w:divBdr>
        <w:top w:val="none" w:sz="0" w:space="0" w:color="auto"/>
        <w:left w:val="none" w:sz="0" w:space="0" w:color="auto"/>
        <w:bottom w:val="none" w:sz="0" w:space="0" w:color="auto"/>
        <w:right w:val="none" w:sz="0" w:space="0" w:color="auto"/>
      </w:divBdr>
    </w:div>
    <w:div w:id="984772547">
      <w:bodyDiv w:val="1"/>
      <w:marLeft w:val="0"/>
      <w:marRight w:val="0"/>
      <w:marTop w:val="0"/>
      <w:marBottom w:val="0"/>
      <w:divBdr>
        <w:top w:val="none" w:sz="0" w:space="0" w:color="auto"/>
        <w:left w:val="none" w:sz="0" w:space="0" w:color="auto"/>
        <w:bottom w:val="none" w:sz="0" w:space="0" w:color="auto"/>
        <w:right w:val="none" w:sz="0" w:space="0" w:color="auto"/>
      </w:divBdr>
    </w:div>
    <w:div w:id="1346329043">
      <w:bodyDiv w:val="1"/>
      <w:marLeft w:val="0"/>
      <w:marRight w:val="0"/>
      <w:marTop w:val="0"/>
      <w:marBottom w:val="0"/>
      <w:divBdr>
        <w:top w:val="none" w:sz="0" w:space="0" w:color="auto"/>
        <w:left w:val="none" w:sz="0" w:space="0" w:color="auto"/>
        <w:bottom w:val="none" w:sz="0" w:space="0" w:color="auto"/>
        <w:right w:val="none" w:sz="0" w:space="0" w:color="auto"/>
      </w:divBdr>
    </w:div>
    <w:div w:id="1480918502">
      <w:bodyDiv w:val="1"/>
      <w:marLeft w:val="0"/>
      <w:marRight w:val="0"/>
      <w:marTop w:val="0"/>
      <w:marBottom w:val="0"/>
      <w:divBdr>
        <w:top w:val="none" w:sz="0" w:space="0" w:color="auto"/>
        <w:left w:val="none" w:sz="0" w:space="0" w:color="auto"/>
        <w:bottom w:val="none" w:sz="0" w:space="0" w:color="auto"/>
        <w:right w:val="none" w:sz="0" w:space="0" w:color="auto"/>
      </w:divBdr>
    </w:div>
    <w:div w:id="1726836346">
      <w:bodyDiv w:val="1"/>
      <w:marLeft w:val="0"/>
      <w:marRight w:val="0"/>
      <w:marTop w:val="0"/>
      <w:marBottom w:val="0"/>
      <w:divBdr>
        <w:top w:val="none" w:sz="0" w:space="0" w:color="auto"/>
        <w:left w:val="none" w:sz="0" w:space="0" w:color="auto"/>
        <w:bottom w:val="none" w:sz="0" w:space="0" w:color="auto"/>
        <w:right w:val="none" w:sz="0" w:space="0" w:color="auto"/>
      </w:divBdr>
    </w:div>
    <w:div w:id="1854416881">
      <w:bodyDiv w:val="1"/>
      <w:marLeft w:val="0"/>
      <w:marRight w:val="0"/>
      <w:marTop w:val="0"/>
      <w:marBottom w:val="0"/>
      <w:divBdr>
        <w:top w:val="none" w:sz="0" w:space="0" w:color="auto"/>
        <w:left w:val="none" w:sz="0" w:space="0" w:color="auto"/>
        <w:bottom w:val="none" w:sz="0" w:space="0" w:color="auto"/>
        <w:right w:val="none" w:sz="0" w:space="0" w:color="auto"/>
      </w:divBdr>
    </w:div>
    <w:div w:id="1895310127">
      <w:bodyDiv w:val="1"/>
      <w:marLeft w:val="0"/>
      <w:marRight w:val="0"/>
      <w:marTop w:val="0"/>
      <w:marBottom w:val="0"/>
      <w:divBdr>
        <w:top w:val="none" w:sz="0" w:space="0" w:color="auto"/>
        <w:left w:val="none" w:sz="0" w:space="0" w:color="auto"/>
        <w:bottom w:val="none" w:sz="0" w:space="0" w:color="auto"/>
        <w:right w:val="none" w:sz="0" w:space="0" w:color="auto"/>
      </w:divBdr>
    </w:div>
    <w:div w:id="1997569119">
      <w:bodyDiv w:val="1"/>
      <w:marLeft w:val="0"/>
      <w:marRight w:val="0"/>
      <w:marTop w:val="0"/>
      <w:marBottom w:val="0"/>
      <w:divBdr>
        <w:top w:val="none" w:sz="0" w:space="0" w:color="auto"/>
        <w:left w:val="none" w:sz="0" w:space="0" w:color="auto"/>
        <w:bottom w:val="none" w:sz="0" w:space="0" w:color="auto"/>
        <w:right w:val="none" w:sz="0" w:space="0" w:color="auto"/>
      </w:divBdr>
    </w:div>
    <w:div w:id="2075230149">
      <w:bodyDiv w:val="1"/>
      <w:marLeft w:val="0"/>
      <w:marRight w:val="0"/>
      <w:marTop w:val="0"/>
      <w:marBottom w:val="0"/>
      <w:divBdr>
        <w:top w:val="none" w:sz="0" w:space="0" w:color="auto"/>
        <w:left w:val="none" w:sz="0" w:space="0" w:color="auto"/>
        <w:bottom w:val="none" w:sz="0" w:space="0" w:color="auto"/>
        <w:right w:val="none" w:sz="0" w:space="0" w:color="auto"/>
      </w:divBdr>
    </w:div>
    <w:div w:id="21316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E3787E326452FA34F4318F9DD355F"/>
        <w:category>
          <w:name w:val="常规"/>
          <w:gallery w:val="placeholder"/>
        </w:category>
        <w:types>
          <w:type w:val="bbPlcHdr"/>
        </w:types>
        <w:behaviors>
          <w:behavior w:val="content"/>
        </w:behaviors>
        <w:guid w:val="{267BE175-6B67-4ABD-9AB3-6F48D2E61922}"/>
      </w:docPartPr>
      <w:docPartBody>
        <w:p w:rsidR="00652DFF" w:rsidRDefault="009B6255">
          <w:pPr>
            <w:pStyle w:val="016E3787E326452FA34F4318F9DD355F"/>
            <w:rPr>
              <w:rFonts w:hint="eastAsia"/>
            </w:rPr>
          </w:pPr>
          <w:r w:rsidRPr="00751A05">
            <w:rPr>
              <w:rStyle w:val="a3"/>
              <w:rFonts w:hint="eastAsia"/>
            </w:rPr>
            <w:t>单击或点击此处输入文字。</w:t>
          </w:r>
        </w:p>
      </w:docPartBody>
    </w:docPart>
    <w:docPart>
      <w:docPartPr>
        <w:name w:val="33D8C0A9AD424D4AB27BE2311823D346"/>
        <w:category>
          <w:name w:val="常规"/>
          <w:gallery w:val="placeholder"/>
        </w:category>
        <w:types>
          <w:type w:val="bbPlcHdr"/>
        </w:types>
        <w:behaviors>
          <w:behavior w:val="content"/>
        </w:behaviors>
        <w:guid w:val="{2B34824B-5A6E-4998-B305-B20FD23F8968}"/>
      </w:docPartPr>
      <w:docPartBody>
        <w:p w:rsidR="00652DFF" w:rsidRDefault="009B6255">
          <w:pPr>
            <w:pStyle w:val="33D8C0A9AD424D4AB27BE2311823D346"/>
            <w:rPr>
              <w:rFonts w:hint="eastAsia"/>
            </w:rPr>
          </w:pPr>
          <w:r w:rsidRPr="00FB6243">
            <w:rPr>
              <w:rStyle w:val="a3"/>
              <w:rFonts w:hint="eastAsia"/>
            </w:rPr>
            <w:t>选择一项。</w:t>
          </w:r>
        </w:p>
      </w:docPartBody>
    </w:docPart>
    <w:docPart>
      <w:docPartPr>
        <w:name w:val="CA82DDA440494A0EB821C5D795BE0E5A"/>
        <w:category>
          <w:name w:val="常规"/>
          <w:gallery w:val="placeholder"/>
        </w:category>
        <w:types>
          <w:type w:val="bbPlcHdr"/>
        </w:types>
        <w:behaviors>
          <w:behavior w:val="content"/>
        </w:behaviors>
        <w:guid w:val="{1067A1C2-67AD-4E72-BDE7-0DD400437A46}"/>
      </w:docPartPr>
      <w:docPartBody>
        <w:p w:rsidR="00652DFF" w:rsidRDefault="009B6255">
          <w:pPr>
            <w:pStyle w:val="CA82DDA440494A0EB821C5D795BE0E5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55"/>
    <w:rsid w:val="000419CD"/>
    <w:rsid w:val="000451D3"/>
    <w:rsid w:val="000870DA"/>
    <w:rsid w:val="000A7528"/>
    <w:rsid w:val="000F4E45"/>
    <w:rsid w:val="00121BA6"/>
    <w:rsid w:val="00196774"/>
    <w:rsid w:val="001A1E10"/>
    <w:rsid w:val="001B62F2"/>
    <w:rsid w:val="001B7130"/>
    <w:rsid w:val="001D5B33"/>
    <w:rsid w:val="002A25F8"/>
    <w:rsid w:val="002A6175"/>
    <w:rsid w:val="005160FE"/>
    <w:rsid w:val="00540903"/>
    <w:rsid w:val="005B5F6C"/>
    <w:rsid w:val="005E185C"/>
    <w:rsid w:val="00605AB8"/>
    <w:rsid w:val="00652DFF"/>
    <w:rsid w:val="00655982"/>
    <w:rsid w:val="006745D0"/>
    <w:rsid w:val="006B1ADB"/>
    <w:rsid w:val="007C2B12"/>
    <w:rsid w:val="0080543B"/>
    <w:rsid w:val="008438EF"/>
    <w:rsid w:val="00850FC2"/>
    <w:rsid w:val="00895682"/>
    <w:rsid w:val="009150BE"/>
    <w:rsid w:val="00925446"/>
    <w:rsid w:val="00937152"/>
    <w:rsid w:val="00941DE3"/>
    <w:rsid w:val="00950C78"/>
    <w:rsid w:val="00961A9F"/>
    <w:rsid w:val="009B6255"/>
    <w:rsid w:val="00A701FF"/>
    <w:rsid w:val="00A8068A"/>
    <w:rsid w:val="00B14448"/>
    <w:rsid w:val="00B23BD7"/>
    <w:rsid w:val="00B71601"/>
    <w:rsid w:val="00C267E5"/>
    <w:rsid w:val="00C72509"/>
    <w:rsid w:val="00CB14F2"/>
    <w:rsid w:val="00D06A87"/>
    <w:rsid w:val="00DF0981"/>
    <w:rsid w:val="00DF7355"/>
    <w:rsid w:val="00E21727"/>
    <w:rsid w:val="00E86A87"/>
    <w:rsid w:val="00F30F32"/>
    <w:rsid w:val="00F34FDD"/>
    <w:rsid w:val="00F51A52"/>
    <w:rsid w:val="00F70AEE"/>
    <w:rsid w:val="00FC415A"/>
    <w:rsid w:val="00FE15C3"/>
    <w:rsid w:val="00FE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16E3787E326452FA34F4318F9DD355F">
    <w:name w:val="016E3787E326452FA34F4318F9DD355F"/>
    <w:pPr>
      <w:widowControl w:val="0"/>
      <w:jc w:val="both"/>
    </w:pPr>
  </w:style>
  <w:style w:type="paragraph" w:customStyle="1" w:styleId="33D8C0A9AD424D4AB27BE2311823D346">
    <w:name w:val="33D8C0A9AD424D4AB27BE2311823D346"/>
    <w:pPr>
      <w:widowControl w:val="0"/>
      <w:jc w:val="both"/>
    </w:pPr>
  </w:style>
  <w:style w:type="paragraph" w:customStyle="1" w:styleId="CA82DDA440494A0EB821C5D795BE0E5A">
    <w:name w:val="CA82DDA440494A0EB821C5D795BE0E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2D0D-409D-4D34-A16F-85D3AFFF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TotalTime>
  <Pages>10</Pages>
  <Words>1064</Words>
  <Characters>6069</Characters>
  <Application>Microsoft Office Word</Application>
  <DocSecurity>0</DocSecurity>
  <Lines>50</Lines>
  <Paragraphs>14</Paragraphs>
  <ScaleCrop>false</ScaleCrop>
  <Company>PCMI</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 z</dc:creator>
  <cp:keywords/>
  <dc:description>&lt;config cover="true" show_menu="true" version="1.0.0" doctype="SDKXY"&gt;_x000d_
&lt;/config&gt;</dc:description>
  <cp:lastModifiedBy>q w</cp:lastModifiedBy>
  <cp:revision>3</cp:revision>
  <cp:lastPrinted>2021-02-02T08:22:00Z</cp:lastPrinted>
  <dcterms:created xsi:type="dcterms:W3CDTF">2025-02-14T07:02:00Z</dcterms:created>
  <dcterms:modified xsi:type="dcterms:W3CDTF">2025-02-20T10:13:00Z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