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A1811">
      <w:pPr>
        <w:widowControl/>
        <w:adjustRightInd w:val="0"/>
        <w:snapToGrid w:val="0"/>
        <w:spacing w:line="600" w:lineRule="exact"/>
        <w:ind w:firstLine="42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淄博市质量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协会团体标准</w:t>
      </w:r>
    </w:p>
    <w:p w14:paraId="3C1000C5"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党政机关绿色食堂建设指南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》（征求意见稿）编制说明</w:t>
      </w:r>
    </w:p>
    <w:p w14:paraId="4CFA54D7">
      <w:pPr>
        <w:rPr>
          <w:rFonts w:ascii="黑体" w:hAnsi="黑体" w:eastAsia="黑体"/>
          <w:sz w:val="32"/>
          <w:szCs w:val="32"/>
        </w:rPr>
      </w:pPr>
    </w:p>
    <w:p w14:paraId="7E4D4193">
      <w:pPr>
        <w:rPr>
          <w:rFonts w:ascii="黑体" w:hAnsi="黑体" w:eastAsia="黑体"/>
          <w:sz w:val="32"/>
          <w:szCs w:val="32"/>
        </w:rPr>
      </w:pPr>
    </w:p>
    <w:p w14:paraId="3A959CB0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任务来源</w:t>
      </w:r>
    </w:p>
    <w:p w14:paraId="48274143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目的和意义</w:t>
      </w:r>
    </w:p>
    <w:p w14:paraId="18A8EAF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、主要工作过程</w:t>
      </w:r>
    </w:p>
    <w:p w14:paraId="234A2C0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、标准主要起草人及其所做的工作</w:t>
      </w:r>
    </w:p>
    <w:p w14:paraId="6F886B9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、标准编制原则和主要内容</w:t>
      </w:r>
    </w:p>
    <w:p w14:paraId="5F93CE7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、预期的经济效果、社会效果及生态效果分析</w:t>
      </w:r>
    </w:p>
    <w:p w14:paraId="446503B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、与国际、国外同类标准水平的比较</w:t>
      </w:r>
    </w:p>
    <w:p w14:paraId="724BBAA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、与有关现行法律法规、标准的关系</w:t>
      </w:r>
    </w:p>
    <w:p w14:paraId="5E445D3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/>
          <w:sz w:val="28"/>
          <w:szCs w:val="28"/>
        </w:rPr>
        <w:t>、重大分歧意见的处理经过和依据</w:t>
      </w:r>
    </w:p>
    <w:p w14:paraId="7FB95BB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/>
          <w:sz w:val="28"/>
          <w:szCs w:val="28"/>
        </w:rPr>
        <w:t>、其他应予说明的事项</w:t>
      </w:r>
    </w:p>
    <w:p w14:paraId="04FFD5DF">
      <w:pPr>
        <w:widowControl/>
        <w:jc w:val="left"/>
      </w:pPr>
      <w:r>
        <w:br w:type="page"/>
      </w:r>
    </w:p>
    <w:p w14:paraId="00A90011">
      <w:pPr>
        <w:numPr>
          <w:ilvl w:val="0"/>
          <w:numId w:val="2"/>
        </w:num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任务来源</w:t>
      </w:r>
    </w:p>
    <w:p w14:paraId="00C8B6E4">
      <w:pPr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为了贯彻落实党的二十大精神，推动党政机关绿色餐饮发展，建立健全党政机关餐饮节能、节约发展模式，提供“放心、健康”的餐饮服务，提倡绿色低碳的生活方式。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2024年6月，淄博市机关事务管理局提出制定《党政机关绿色食堂建设指南》团体标准，2024年8月，淄博市质量协会同意该标准立项。</w:t>
      </w:r>
    </w:p>
    <w:p w14:paraId="537AC340">
      <w:pPr>
        <w:numPr>
          <w:ilvl w:val="0"/>
          <w:numId w:val="2"/>
        </w:numPr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目的和意义</w:t>
      </w:r>
    </w:p>
    <w:p w14:paraId="1CE8BB8B"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党的十九大提出，要推动绿色发展，满足人民日益增长的美好生活需要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highlight w:val="none"/>
        </w:rPr>
        <w:t>习近平总书记指出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highlight w:val="none"/>
        </w:rPr>
        <w:t>“要推动形成绿色发展方式和生活方式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highlight w:val="none"/>
        </w:rPr>
        <w:t>为人民群众创造良好生产生活环境”。推动党政机关绿色餐饮发展，建立健全党政机关餐饮节能、节约发展模式，提供“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放心</w:t>
      </w:r>
      <w:r>
        <w:rPr>
          <w:rFonts w:hint="eastAsia" w:ascii="宋体" w:hAnsi="宋体" w:eastAsia="宋体"/>
          <w:sz w:val="28"/>
          <w:szCs w:val="28"/>
          <w:highlight w:val="none"/>
        </w:rPr>
        <w:t>、健康”的餐饮服务，提倡绿色低碳的生活方式，是贯彻落实党的十九大、二十大精神的具体举措。中共中央、国务院《国家标准化发展纲要》提出，“构建 节能节水、绿色采购、垃圾分类、制止餐饮浪费、绿色出行、 绿色居住等绿色生活标准”。国家机关事务管理局在《机关事务标准化工作“十四五”规划》中，将“制止餐饮浪费”纳入“十四五”时期机关事务标准制定修订重点。《党政机关绿色食堂建设规范》的制定，是全面落实《国务院关于加快建立健全绿色低碳循环发展经济体系的指导意见》（国发〔2021〕4号)、国家机关事务管理局等四部门《关于印发&lt;节约型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机关</w:t>
      </w:r>
      <w:r>
        <w:rPr>
          <w:rFonts w:hint="eastAsia" w:ascii="宋体" w:hAnsi="宋体" w:eastAsia="宋体"/>
          <w:sz w:val="28"/>
          <w:szCs w:val="28"/>
          <w:highlight w:val="none"/>
        </w:rPr>
        <w:t>创建行动方案&gt;的通知》(国管节能〔2020〕39 号)、国家市场监督管理总局等三部门联合下发的《关于以标准化促进餐饮节约反对餐饮浪费的意见》（国市监标技发〔2021〕7号）等重要文件要求的具体举措，对促进党政机关绿色食堂建设具有重要意义。</w:t>
      </w:r>
    </w:p>
    <w:p w14:paraId="3191B51E">
      <w:pPr>
        <w:widowControl/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《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党政机关绿色食堂建设指南</w:t>
      </w:r>
      <w:r>
        <w:rPr>
          <w:rFonts w:hint="eastAsia" w:ascii="宋体" w:hAnsi="宋体" w:eastAsia="宋体"/>
          <w:sz w:val="28"/>
          <w:szCs w:val="28"/>
          <w:highlight w:val="none"/>
        </w:rPr>
        <w:t>》团体标准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的制定</w:t>
      </w:r>
      <w:r>
        <w:rPr>
          <w:rFonts w:hint="eastAsia" w:ascii="宋体" w:hAnsi="宋体" w:eastAsia="宋体"/>
          <w:sz w:val="28"/>
          <w:szCs w:val="28"/>
          <w:highlight w:val="none"/>
        </w:rPr>
        <w:t>，对推动党政机关带头厉行节约、反对浪费，规范党政机关绿色食堂运行管理，打造党政机关食堂“安全、健康、环保、节约”的运营服务保障模式具有重要的指导和规范作用。</w:t>
      </w:r>
    </w:p>
    <w:p w14:paraId="68F19C59">
      <w:pPr>
        <w:widowControl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/>
          <w:sz w:val="30"/>
          <w:szCs w:val="30"/>
        </w:rPr>
        <w:t>、主要工作过程</w:t>
      </w:r>
    </w:p>
    <w:p w14:paraId="26855C2C">
      <w:pPr>
        <w:widowControl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1、前期研究</w:t>
      </w:r>
    </w:p>
    <w:p w14:paraId="652DB85B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淄博市机关事务管理局</w:t>
      </w:r>
      <w:r>
        <w:rPr>
          <w:rFonts w:hint="eastAsia" w:ascii="宋体" w:hAnsi="宋体" w:eastAsia="宋体"/>
          <w:sz w:val="28"/>
          <w:szCs w:val="28"/>
        </w:rPr>
        <w:t>开展了《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党政机关绿色食堂建设指南</w:t>
      </w:r>
      <w:r>
        <w:rPr>
          <w:rFonts w:hint="eastAsia" w:ascii="宋体" w:hAnsi="宋体" w:eastAsia="宋体"/>
          <w:sz w:val="28"/>
          <w:szCs w:val="28"/>
        </w:rPr>
        <w:t>》团体标准的材料整理与调研活动，收集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党政机关绿色食堂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/>
          <w:sz w:val="28"/>
          <w:szCs w:val="28"/>
        </w:rPr>
        <w:t>各项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建设</w:t>
      </w:r>
      <w:r>
        <w:rPr>
          <w:rFonts w:hint="eastAsia" w:ascii="宋体" w:hAnsi="宋体" w:eastAsia="宋体"/>
          <w:sz w:val="28"/>
          <w:szCs w:val="28"/>
        </w:rPr>
        <w:t>指南，分析国内相关法律法规及政策，明确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党政机关绿色食堂建设</w:t>
      </w:r>
      <w:r>
        <w:rPr>
          <w:rFonts w:hint="eastAsia" w:ascii="宋体" w:hAnsi="宋体" w:eastAsia="宋体"/>
          <w:sz w:val="28"/>
          <w:szCs w:val="28"/>
        </w:rPr>
        <w:t>存在的问题，确定《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党政机关绿色食堂建设指南</w:t>
      </w:r>
      <w:r>
        <w:rPr>
          <w:rFonts w:hint="eastAsia" w:ascii="宋体" w:hAnsi="宋体" w:eastAsia="宋体"/>
          <w:sz w:val="28"/>
          <w:szCs w:val="28"/>
        </w:rPr>
        <w:t>》团体标准的主要条款。</w:t>
      </w:r>
    </w:p>
    <w:p w14:paraId="260679FD">
      <w:pPr>
        <w:widowControl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2、成立标准编制小组</w:t>
      </w:r>
    </w:p>
    <w:p w14:paraId="6182AD35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淄博市机关事务管理局</w:t>
      </w:r>
      <w:r>
        <w:rPr>
          <w:rFonts w:hint="eastAsia" w:ascii="宋体" w:hAnsi="宋体" w:eastAsia="宋体"/>
          <w:sz w:val="28"/>
          <w:szCs w:val="28"/>
        </w:rPr>
        <w:t>牵头，组织参编单位组建标准编制小组，召开了标准编制小组内部启动会议。标准编制小组制定了标准编制工作计划、编写大纲、明确任务分工及各阶段进度时间，并结合标准制定工作程序的各个环节进行了探讨和研究。并于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月，编制完成《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党政机关绿色食堂建设指南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063180C9">
      <w:pPr>
        <w:widowControl/>
        <w:ind w:firstLine="600" w:firstLineChars="200"/>
        <w:jc w:val="lef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3、标准立项</w:t>
      </w:r>
    </w:p>
    <w:p w14:paraId="3E5FB67D">
      <w:pPr>
        <w:widowControl/>
        <w:ind w:firstLine="560" w:firstLineChars="200"/>
        <w:jc w:val="left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2024年8月，淄博市机关事务管理局向淄博市质量协会提交《党政机关绿色食堂建设指南》团体标准的立项申请书，淄博市质量协会经过论证同意立项该团体标准，并发布团体标准立项通知。</w:t>
      </w:r>
    </w:p>
    <w:p w14:paraId="28689833">
      <w:pPr>
        <w:widowControl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4、形成征求意见稿</w:t>
      </w:r>
    </w:p>
    <w:p w14:paraId="725A1A96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标准编制小组经过技术研讨、分析论证以及收集、整理各相关方的需求与建议，结合对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党政机关绿色食堂建设</w:t>
      </w:r>
      <w:r>
        <w:rPr>
          <w:rFonts w:hint="eastAsia" w:ascii="宋体" w:hAnsi="宋体" w:eastAsia="宋体"/>
          <w:sz w:val="28"/>
          <w:szCs w:val="28"/>
          <w:highlight w:val="none"/>
        </w:rPr>
        <w:t>的研究及经验，于202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  <w:highlight w:val="none"/>
        </w:rPr>
        <w:t>月编制形成标准征求意见稿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highlight w:val="none"/>
        </w:rPr>
        <w:t>并提交至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淄博市质量</w:t>
      </w:r>
      <w:r>
        <w:rPr>
          <w:rFonts w:hint="eastAsia" w:ascii="宋体" w:hAnsi="宋体" w:eastAsia="宋体"/>
          <w:sz w:val="28"/>
          <w:szCs w:val="28"/>
          <w:highlight w:val="none"/>
        </w:rPr>
        <w:t>协会，开始公开征求意见。</w:t>
      </w:r>
    </w:p>
    <w:p w14:paraId="0ACD3A41"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三、标准主要起草单位及其所做的工作</w:t>
      </w:r>
    </w:p>
    <w:p w14:paraId="25D14AA3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淄博市机关事务管理局</w:t>
      </w:r>
      <w:r>
        <w:rPr>
          <w:rFonts w:hint="eastAsia" w:ascii="宋体" w:hAnsi="宋体" w:eastAsia="宋体"/>
          <w:sz w:val="28"/>
          <w:szCs w:val="28"/>
        </w:rPr>
        <w:t>：负责提供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党政机关绿色食堂相关政策文件资料</w:t>
      </w:r>
      <w:r>
        <w:rPr>
          <w:rFonts w:hint="eastAsia" w:ascii="宋体" w:hAnsi="宋体" w:eastAsia="宋体"/>
          <w:sz w:val="28"/>
          <w:szCs w:val="28"/>
        </w:rPr>
        <w:t>，整理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党政机关绿色食堂建设的</w:t>
      </w:r>
      <w:r>
        <w:rPr>
          <w:rFonts w:hint="eastAsia" w:ascii="宋体" w:hAnsi="宋体" w:eastAsia="宋体"/>
          <w:sz w:val="28"/>
          <w:szCs w:val="28"/>
        </w:rPr>
        <w:t>相关经验及问题，主导标准起草工作。</w:t>
      </w:r>
    </w:p>
    <w:p w14:paraId="58A29B78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高质院（淄博）标准化服务有限公司</w:t>
      </w:r>
      <w:r>
        <w:rPr>
          <w:rFonts w:hint="eastAsia" w:ascii="宋体" w:hAnsi="宋体" w:eastAsia="宋体"/>
          <w:sz w:val="28"/>
          <w:szCs w:val="28"/>
        </w:rPr>
        <w:t>：负责标准的起草、材料分析、数据收集工作。</w:t>
      </w:r>
    </w:p>
    <w:p w14:paraId="3BD5675D"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四、标准编制原则和主要内容</w:t>
      </w:r>
    </w:p>
    <w:p w14:paraId="7524B71E">
      <w:pPr>
        <w:widowControl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1、原则</w:t>
      </w:r>
    </w:p>
    <w:p w14:paraId="4E11DD7D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（1）按照GB/T 1.1-2020《标准化工作导则 第1部分：标准化文件的结构和起草规则》的要求和规定编写标准内容；</w:t>
      </w:r>
    </w:p>
    <w:p w14:paraId="1E6AED16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</w:t>
      </w:r>
      <w:r>
        <w:rPr>
          <w:rFonts w:ascii="宋体" w:hAnsi="宋体" w:eastAsia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sz w:val="28"/>
          <w:szCs w:val="28"/>
          <w:highlight w:val="none"/>
        </w:rPr>
        <w:t>）标准符合国家相关法律法规、强制性标准及相关产业政策要求；</w:t>
      </w:r>
    </w:p>
    <w:p w14:paraId="7EB02F01"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（3）标准应具备科学性、先进性、经济性，切实可行。</w:t>
      </w:r>
    </w:p>
    <w:p w14:paraId="0C0AF061">
      <w:pPr>
        <w:widowControl/>
        <w:ind w:firstLine="600" w:firstLineChars="200"/>
        <w:jc w:val="lef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2、主要内容</w:t>
      </w:r>
    </w:p>
    <w:p w14:paraId="75C53C2E">
      <w:pPr>
        <w:ind w:firstLine="560" w:firstLineChars="200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本文件规定了党政机关绿色食堂的基本要求、建筑设施与布局、能源资源利用、环境保护、食品安全、营养健康、餐饮节约、监督与改进等内容。</w:t>
      </w:r>
    </w:p>
    <w:p w14:paraId="6DF8EE19">
      <w:pPr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/>
          <w:sz w:val="28"/>
          <w:szCs w:val="28"/>
          <w:highlight w:val="none"/>
        </w:rPr>
        <w:t>本文件适用于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各级各类党政机关以及工会、共青团、妇联等人民团体和参照公务员法管理的事业单位绿色食堂建设。其他机构可参照执行。</w:t>
      </w:r>
    </w:p>
    <w:p w14:paraId="4E6E4E60">
      <w:pPr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五、预期的经济效果、社会效果及生态效果分析</w:t>
      </w:r>
    </w:p>
    <w:p w14:paraId="38372730">
      <w:pPr>
        <w:ind w:firstLine="560" w:firstLineChars="200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《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党政机关绿色食堂建设指南</w:t>
      </w:r>
      <w:r>
        <w:rPr>
          <w:rFonts w:hint="eastAsia" w:ascii="宋体" w:hAnsi="宋体" w:eastAsia="宋体"/>
          <w:sz w:val="28"/>
          <w:szCs w:val="28"/>
          <w:highlight w:val="none"/>
        </w:rPr>
        <w:t>》标准制定发布后，将为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党政机关在建设绿色食堂方面</w:t>
      </w:r>
      <w:r>
        <w:rPr>
          <w:rFonts w:hint="eastAsia" w:ascii="宋体" w:hAnsi="宋体" w:eastAsia="宋体"/>
          <w:sz w:val="28"/>
          <w:szCs w:val="28"/>
          <w:highlight w:val="none"/>
        </w:rPr>
        <w:t>提供指导，不仅有助于提升公共机构的能源资源利用效率，降低运行成本，而且对于推动全社会形成绿色生产生活方式、促进生态文明建设具有重要的示范和引领作用。</w:t>
      </w:r>
    </w:p>
    <w:p w14:paraId="3409B4F5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六、与国际、国外同类标准水平的比较</w:t>
      </w:r>
    </w:p>
    <w:p w14:paraId="2744EFFB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暂无同类国际、国外标准。</w:t>
      </w:r>
    </w:p>
    <w:p w14:paraId="26E8ECF9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七、与有关现行法律法规、标准的关系</w:t>
      </w:r>
    </w:p>
    <w:p w14:paraId="67813A0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本标准内容符合国家现行法律、法规要求。</w:t>
      </w:r>
    </w:p>
    <w:p w14:paraId="03775CA2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八、重大分歧意见的处理经过和依据</w:t>
      </w:r>
    </w:p>
    <w:p w14:paraId="5EF4EE69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本标准制定过程中暂无重大分歧。</w:t>
      </w:r>
    </w:p>
    <w:p w14:paraId="581F8726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九、其他应予说明的事项</w:t>
      </w:r>
    </w:p>
    <w:p w14:paraId="7ACD3DE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4FFA7B98">
      <w:pPr>
        <w:rPr>
          <w:rFonts w:ascii="宋体" w:hAnsi="宋体" w:eastAsia="宋体"/>
          <w:sz w:val="28"/>
          <w:szCs w:val="28"/>
        </w:rPr>
      </w:pPr>
    </w:p>
    <w:p w14:paraId="0626BC21">
      <w:pPr>
        <w:wordWrap w:val="0"/>
        <w:ind w:right="112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标准编制组</w:t>
      </w:r>
    </w:p>
    <w:p w14:paraId="7AEDF20E">
      <w:pPr>
        <w:wordWrap w:val="0"/>
        <w:ind w:right="1120"/>
        <w:jc w:val="right"/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highlight w:val="yellow"/>
        </w:rPr>
        <w:t>2</w:t>
      </w:r>
      <w:r>
        <w:rPr>
          <w:rFonts w:ascii="黑体" w:hAnsi="黑体" w:eastAsia="黑体"/>
          <w:sz w:val="28"/>
          <w:szCs w:val="28"/>
          <w:highlight w:val="yellow"/>
        </w:rPr>
        <w:t>02</w:t>
      </w:r>
      <w:r>
        <w:rPr>
          <w:rFonts w:hint="eastAsia" w:ascii="黑体" w:hAnsi="黑体" w:eastAsia="黑体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  <w:highlight w:val="yellow"/>
        </w:rPr>
        <w:t>年</w:t>
      </w:r>
      <w:r>
        <w:rPr>
          <w:rFonts w:hint="eastAsia" w:ascii="黑体" w:hAnsi="黑体" w:eastAsia="黑体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黑体" w:hAnsi="黑体" w:eastAsia="黑体"/>
          <w:sz w:val="28"/>
          <w:szCs w:val="28"/>
          <w:highlight w:val="yellow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CAA33"/>
    <w:multiLevelType w:val="singleLevel"/>
    <w:tmpl w:val="235CA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7B7EF1"/>
    <w:multiLevelType w:val="singleLevel"/>
    <w:tmpl w:val="487B7E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TRmZGFmM2MzMTA2MGNhZjlhYTBmMzk1MzQ3NmYifQ=="/>
  </w:docVars>
  <w:rsids>
    <w:rsidRoot w:val="200E3804"/>
    <w:rsid w:val="03AA1D42"/>
    <w:rsid w:val="0DBC784E"/>
    <w:rsid w:val="1F7C5DE4"/>
    <w:rsid w:val="200E3804"/>
    <w:rsid w:val="23F364B3"/>
    <w:rsid w:val="26993E09"/>
    <w:rsid w:val="30581618"/>
    <w:rsid w:val="388A0CA0"/>
    <w:rsid w:val="50F86F83"/>
    <w:rsid w:val="569D633F"/>
    <w:rsid w:val="5B1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标准文件_段"/>
    <w:basedOn w:val="1"/>
    <w:link w:val="6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6">
    <w:name w:val="标准文件_段 Char"/>
    <w:basedOn w:val="4"/>
    <w:link w:val="5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1988</Words>
  <Characters>2039</Characters>
  <Lines>0</Lines>
  <Paragraphs>0</Paragraphs>
  <TotalTime>54</TotalTime>
  <ScaleCrop>false</ScaleCrop>
  <LinksUpToDate>false</LinksUpToDate>
  <CharactersWithSpaces>2047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2024-11-28T06:44:00Z</dcterms:created>
  <dc:creator>Lasting appeal、</dc:creator>
  <cp:lastModifiedBy>Lasting appeal、</cp:lastModifiedBy>
  <dcterms:modified xsi:type="dcterms:W3CDTF">2024-12-19T01:13:53Z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0EBF491059D14DE88F458E654C6B1BAA_11</vt:lpwstr>
  </property>
</Properties>
</file>