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DA">
      <w:pPr>
        <w:pStyle w:val="2"/>
        <w:spacing w:before="22"/>
        <w:ind w:right="8331"/>
        <w:jc w:val="both"/>
      </w:pPr>
    </w:p>
    <w:p w14:paraId="5F6281D8">
      <w:pPr>
        <w:pStyle w:val="2"/>
        <w:spacing w:before="162"/>
        <w:ind w:right="50"/>
        <w:jc w:val="center"/>
      </w:pPr>
      <w:r>
        <w:t>团体标准意见反馈表</w:t>
      </w:r>
    </w:p>
    <w:p w14:paraId="4A388F72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3B2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0B14313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4D8C98D0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5125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420635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8F3CD9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4CDAE4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0836268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325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2261388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A3838F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2BBE70A7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B236D4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F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E311EC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E25309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8D4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BE0D651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CDB562F">
            <w:pPr>
              <w:pStyle w:val="5"/>
              <w:rPr>
                <w:rFonts w:ascii="黑体"/>
                <w:b/>
                <w:sz w:val="28"/>
              </w:rPr>
            </w:pPr>
          </w:p>
          <w:p w14:paraId="293CA019">
            <w:pPr>
              <w:pStyle w:val="5"/>
              <w:rPr>
                <w:rFonts w:ascii="黑体"/>
                <w:b/>
                <w:sz w:val="28"/>
              </w:rPr>
            </w:pPr>
          </w:p>
          <w:p w14:paraId="1684A16F">
            <w:pPr>
              <w:pStyle w:val="5"/>
              <w:rPr>
                <w:rFonts w:ascii="黑体"/>
                <w:b/>
                <w:sz w:val="28"/>
              </w:rPr>
            </w:pPr>
          </w:p>
          <w:p w14:paraId="68DEAAE4">
            <w:pPr>
              <w:pStyle w:val="5"/>
              <w:rPr>
                <w:rFonts w:ascii="黑体"/>
                <w:b/>
                <w:sz w:val="28"/>
              </w:rPr>
            </w:pPr>
          </w:p>
          <w:p w14:paraId="096A9610">
            <w:pPr>
              <w:pStyle w:val="5"/>
              <w:rPr>
                <w:rFonts w:ascii="黑体"/>
                <w:b/>
                <w:sz w:val="28"/>
              </w:rPr>
            </w:pPr>
          </w:p>
          <w:p w14:paraId="6CA61684">
            <w:pPr>
              <w:pStyle w:val="5"/>
              <w:rPr>
                <w:rFonts w:ascii="黑体"/>
                <w:b/>
                <w:sz w:val="28"/>
              </w:rPr>
            </w:pPr>
          </w:p>
          <w:p w14:paraId="303FD0F0">
            <w:pPr>
              <w:pStyle w:val="5"/>
              <w:rPr>
                <w:rFonts w:ascii="黑体"/>
                <w:b/>
                <w:sz w:val="28"/>
              </w:rPr>
            </w:pPr>
          </w:p>
          <w:p w14:paraId="30F58430">
            <w:pPr>
              <w:pStyle w:val="5"/>
              <w:rPr>
                <w:rFonts w:ascii="黑体"/>
                <w:b/>
                <w:sz w:val="28"/>
              </w:rPr>
            </w:pPr>
          </w:p>
          <w:p w14:paraId="685BC1B7">
            <w:pPr>
              <w:pStyle w:val="5"/>
              <w:rPr>
                <w:rFonts w:ascii="黑体"/>
                <w:b/>
                <w:sz w:val="28"/>
              </w:rPr>
            </w:pPr>
          </w:p>
          <w:p w14:paraId="4CD5DBC3">
            <w:pPr>
              <w:pStyle w:val="5"/>
              <w:rPr>
                <w:rFonts w:ascii="黑体"/>
                <w:b/>
                <w:sz w:val="28"/>
              </w:rPr>
            </w:pPr>
          </w:p>
          <w:p w14:paraId="55145B52">
            <w:pPr>
              <w:pStyle w:val="5"/>
              <w:rPr>
                <w:rFonts w:ascii="黑体"/>
                <w:b/>
                <w:sz w:val="28"/>
              </w:rPr>
            </w:pPr>
          </w:p>
          <w:p w14:paraId="375B83D5">
            <w:pPr>
              <w:pStyle w:val="5"/>
              <w:rPr>
                <w:rFonts w:ascii="黑体"/>
                <w:b/>
                <w:sz w:val="28"/>
              </w:rPr>
            </w:pPr>
          </w:p>
          <w:p w14:paraId="7EFBD997">
            <w:pPr>
              <w:pStyle w:val="5"/>
              <w:rPr>
                <w:rFonts w:ascii="黑体"/>
                <w:b/>
                <w:sz w:val="28"/>
              </w:rPr>
            </w:pPr>
          </w:p>
          <w:p w14:paraId="33EC4B50">
            <w:pPr>
              <w:pStyle w:val="5"/>
              <w:rPr>
                <w:rFonts w:ascii="黑体"/>
                <w:b/>
                <w:sz w:val="28"/>
              </w:rPr>
            </w:pPr>
          </w:p>
          <w:p w14:paraId="5673792B">
            <w:pPr>
              <w:pStyle w:val="5"/>
              <w:rPr>
                <w:rFonts w:ascii="黑体"/>
                <w:b/>
                <w:sz w:val="28"/>
              </w:rPr>
            </w:pPr>
          </w:p>
          <w:p w14:paraId="3FD14AB5">
            <w:pPr>
              <w:pStyle w:val="5"/>
              <w:rPr>
                <w:rFonts w:ascii="黑体"/>
                <w:b/>
                <w:sz w:val="28"/>
              </w:rPr>
            </w:pPr>
          </w:p>
          <w:p w14:paraId="4D32A105">
            <w:pPr>
              <w:pStyle w:val="5"/>
              <w:rPr>
                <w:rFonts w:ascii="黑体"/>
                <w:b/>
                <w:sz w:val="28"/>
              </w:rPr>
            </w:pPr>
          </w:p>
          <w:p w14:paraId="03ECEBBC">
            <w:pPr>
              <w:pStyle w:val="5"/>
              <w:rPr>
                <w:rFonts w:ascii="黑体"/>
                <w:b/>
                <w:sz w:val="28"/>
              </w:rPr>
            </w:pPr>
          </w:p>
          <w:p w14:paraId="591AB107">
            <w:pPr>
              <w:pStyle w:val="5"/>
              <w:rPr>
                <w:rFonts w:ascii="黑体"/>
                <w:b/>
                <w:sz w:val="28"/>
              </w:rPr>
            </w:pPr>
          </w:p>
          <w:p w14:paraId="0274E3F5">
            <w:pPr>
              <w:pStyle w:val="5"/>
              <w:rPr>
                <w:rFonts w:ascii="黑体"/>
                <w:b/>
                <w:sz w:val="28"/>
              </w:rPr>
            </w:pPr>
          </w:p>
          <w:p w14:paraId="27412AC8">
            <w:pPr>
              <w:pStyle w:val="5"/>
              <w:rPr>
                <w:rFonts w:ascii="黑体"/>
                <w:b/>
                <w:sz w:val="28"/>
              </w:rPr>
            </w:pPr>
          </w:p>
          <w:p w14:paraId="7BBAED4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F331EA0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440EEAFE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AC6DB37"/>
    <w:p w14:paraId="3251BD17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00594552"/>
    <w:rsid w:val="02F26749"/>
    <w:rsid w:val="1D8941B8"/>
    <w:rsid w:val="25D32FE6"/>
    <w:rsid w:val="297E621E"/>
    <w:rsid w:val="32750568"/>
    <w:rsid w:val="350131E8"/>
    <w:rsid w:val="3F004E37"/>
    <w:rsid w:val="446E2314"/>
    <w:rsid w:val="451C3B7B"/>
    <w:rsid w:val="47E55388"/>
    <w:rsid w:val="5166521A"/>
    <w:rsid w:val="591626DD"/>
    <w:rsid w:val="692160D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上海品珅展会  陈佳</cp:lastModifiedBy>
  <dcterms:modified xsi:type="dcterms:W3CDTF">2024-12-04T02:29:47Z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D6FAB20DD52D448BAF3F06857035874D</vt:lpwstr>
  </property>
</Properties>
</file>