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AEE6"/>
    <w:p w14:paraId="4B03CE50">
      <w:pPr>
        <w:jc w:val="center"/>
        <w:rPr>
          <w:rFonts w:ascii="方正大标宋简体" w:hAnsi="黑体" w:eastAsia="方正大标宋简体"/>
          <w:spacing w:val="-14"/>
          <w:sz w:val="28"/>
          <w:szCs w:val="36"/>
        </w:rPr>
      </w:pPr>
    </w:p>
    <w:p w14:paraId="5AC632DB">
      <w:pPr>
        <w:jc w:val="center"/>
        <w:rPr>
          <w:rFonts w:ascii="方正大标宋简体" w:hAnsi="黑体" w:eastAsia="方正大标宋简体"/>
          <w:spacing w:val="-14"/>
          <w:sz w:val="28"/>
          <w:szCs w:val="36"/>
        </w:rPr>
      </w:pPr>
    </w:p>
    <w:p w14:paraId="24F979AD">
      <w:pPr>
        <w:jc w:val="center"/>
        <w:rPr>
          <w:rFonts w:ascii="方正大标宋简体" w:hAnsi="黑体" w:eastAsia="方正大标宋简体"/>
          <w:spacing w:val="-14"/>
          <w:sz w:val="28"/>
          <w:szCs w:val="36"/>
        </w:rPr>
      </w:pPr>
    </w:p>
    <w:p w14:paraId="60D590A3">
      <w:pPr>
        <w:rPr>
          <w:rFonts w:ascii="方正大标宋简体" w:hAnsi="黑体" w:eastAsia="方正大标宋简体"/>
          <w:spacing w:val="-14"/>
          <w:sz w:val="28"/>
          <w:szCs w:val="36"/>
        </w:rPr>
      </w:pPr>
    </w:p>
    <w:p w14:paraId="778FDB3E">
      <w:pPr>
        <w:jc w:val="center"/>
        <w:rPr>
          <w:rFonts w:ascii="迷你简小标宋" w:hAnsi="宋体" w:eastAsia="迷你简小标宋"/>
          <w:w w:val="90"/>
          <w:sz w:val="44"/>
          <w:szCs w:val="44"/>
        </w:rPr>
      </w:pPr>
    </w:p>
    <w:p w14:paraId="592DA180">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无人机智能感知运营系统</w:t>
      </w:r>
      <w:r>
        <w:rPr>
          <w:rFonts w:hint="eastAsia" w:ascii="迷你简小标宋" w:hAnsi="宋体" w:eastAsia="迷你简小标宋"/>
          <w:w w:val="90"/>
          <w:sz w:val="44"/>
          <w:szCs w:val="44"/>
        </w:rPr>
        <w:t>》</w:t>
      </w:r>
    </w:p>
    <w:p w14:paraId="48D3B743">
      <w:pPr>
        <w:jc w:val="center"/>
        <w:rPr>
          <w:rFonts w:ascii="迷你简小标宋" w:hAnsi="宋体" w:eastAsia="迷你简小标宋"/>
          <w:sz w:val="44"/>
          <w:szCs w:val="44"/>
        </w:rPr>
      </w:pPr>
    </w:p>
    <w:p w14:paraId="1152BC1F">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36BAC8B9"/>
    <w:p w14:paraId="0A826627">
      <w:pPr>
        <w:jc w:val="center"/>
      </w:pPr>
    </w:p>
    <w:p w14:paraId="1B9F6B94">
      <w:pPr>
        <w:jc w:val="center"/>
      </w:pPr>
    </w:p>
    <w:p w14:paraId="2ED87418">
      <w:pPr>
        <w:jc w:val="center"/>
      </w:pPr>
    </w:p>
    <w:p w14:paraId="22502959">
      <w:pPr>
        <w:jc w:val="center"/>
      </w:pPr>
    </w:p>
    <w:p w14:paraId="0F6D60A7">
      <w:pPr>
        <w:jc w:val="center"/>
      </w:pPr>
    </w:p>
    <w:p w14:paraId="0D5C1AF9">
      <w:pPr>
        <w:jc w:val="center"/>
      </w:pPr>
    </w:p>
    <w:p w14:paraId="59852B5A">
      <w:pPr>
        <w:jc w:val="center"/>
      </w:pPr>
    </w:p>
    <w:p w14:paraId="3C9E5F9A">
      <w:pPr>
        <w:jc w:val="center"/>
      </w:pPr>
    </w:p>
    <w:p w14:paraId="6EEFD94C">
      <w:pPr>
        <w:jc w:val="center"/>
      </w:pPr>
    </w:p>
    <w:p w14:paraId="60D206CD">
      <w:pPr>
        <w:jc w:val="center"/>
      </w:pPr>
    </w:p>
    <w:p w14:paraId="34B3E7F8">
      <w:pPr>
        <w:jc w:val="center"/>
      </w:pPr>
    </w:p>
    <w:p w14:paraId="2E84192C">
      <w:pPr>
        <w:jc w:val="center"/>
      </w:pPr>
    </w:p>
    <w:p w14:paraId="5A1404FE">
      <w:pPr>
        <w:jc w:val="center"/>
      </w:pPr>
    </w:p>
    <w:p w14:paraId="25A56324">
      <w:pPr>
        <w:jc w:val="center"/>
        <w:rPr>
          <w:rFonts w:ascii="宋体" w:hAnsi="宋体" w:eastAsia="宋体"/>
          <w:sz w:val="28"/>
          <w:szCs w:val="28"/>
        </w:rPr>
      </w:pPr>
      <w:r>
        <w:rPr>
          <w:rFonts w:hint="eastAsia" w:ascii="宋体" w:hAnsi="宋体" w:eastAsia="宋体"/>
          <w:sz w:val="28"/>
          <w:szCs w:val="28"/>
        </w:rPr>
        <w:t xml:space="preserve">团标制定工作组 </w:t>
      </w:r>
    </w:p>
    <w:p w14:paraId="0610DEEE">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62106BDD">
      <w:pPr>
        <w:jc w:val="center"/>
        <w:rPr>
          <w:rFonts w:ascii="方正大标宋简体" w:hAnsi="黑体" w:eastAsia="方正大标宋简体"/>
          <w:spacing w:val="-14"/>
          <w:sz w:val="28"/>
          <w:szCs w:val="36"/>
        </w:rPr>
      </w:pPr>
    </w:p>
    <w:p w14:paraId="4E0DA9EA">
      <w:pPr>
        <w:jc w:val="center"/>
        <w:rPr>
          <w:rFonts w:ascii="方正大标宋简体" w:hAnsi="黑体" w:eastAsia="方正大标宋简体"/>
          <w:spacing w:val="-14"/>
          <w:sz w:val="28"/>
          <w:szCs w:val="36"/>
        </w:rPr>
      </w:pPr>
    </w:p>
    <w:p w14:paraId="4BE3177A">
      <w:pPr>
        <w:rPr>
          <w:rFonts w:ascii="宋体" w:hAnsi="宋体" w:eastAsia="宋体"/>
          <w:b/>
          <w:bCs/>
          <w:sz w:val="28"/>
          <w:szCs w:val="28"/>
        </w:rPr>
      </w:pPr>
    </w:p>
    <w:p w14:paraId="513575C1">
      <w:pPr>
        <w:rPr>
          <w:rFonts w:ascii="黑体" w:hAnsi="黑体" w:eastAsia="黑体"/>
          <w:sz w:val="28"/>
          <w:szCs w:val="28"/>
        </w:rPr>
      </w:pPr>
      <w:r>
        <w:rPr>
          <w:rFonts w:hint="eastAsia" w:ascii="宋体" w:hAnsi="宋体" w:eastAsia="宋体"/>
          <w:b/>
          <w:bCs/>
          <w:sz w:val="28"/>
          <w:szCs w:val="28"/>
        </w:rPr>
        <w:t>一、工作简况</w:t>
      </w:r>
    </w:p>
    <w:p w14:paraId="33D47654">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0083B585">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无人机智能感知运营系统</w:t>
      </w:r>
      <w:r>
        <w:rPr>
          <w:rFonts w:hint="eastAsia" w:ascii="宋体" w:hAnsi="宋体" w:eastAsia="宋体"/>
          <w:sz w:val="28"/>
          <w:szCs w:val="28"/>
        </w:rPr>
        <w:t>标准。依据《中华人民共和国标准化法》，以及《团体标准管理规定》相关规定，中国中小企业协会决定立项并联合</w:t>
      </w:r>
      <w:r>
        <w:rPr>
          <w:rFonts w:hint="eastAsia" w:ascii="宋体" w:hAnsi="宋体" w:eastAsia="宋体"/>
          <w:sz w:val="28"/>
          <w:szCs w:val="28"/>
          <w:lang w:eastAsia="zh-CN"/>
        </w:rPr>
        <w:t>汇智智能科技有限公司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无人机智能感知运营系统</w:t>
      </w:r>
      <w:r>
        <w:rPr>
          <w:rFonts w:hint="eastAsia" w:ascii="宋体" w:hAnsi="宋体" w:eastAsia="宋体"/>
          <w:sz w:val="28"/>
          <w:szCs w:val="28"/>
        </w:rPr>
        <w:t>》团体标准。</w:t>
      </w:r>
    </w:p>
    <w:p w14:paraId="467E506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6B1278E1">
      <w:pPr>
        <w:spacing w:line="360" w:lineRule="auto"/>
        <w:ind w:firstLine="570"/>
        <w:jc w:val="left"/>
        <w:rPr>
          <w:rFonts w:hint="eastAsia" w:ascii="宋体" w:hAnsi="宋体" w:eastAsia="宋体"/>
          <w:sz w:val="28"/>
          <w:szCs w:val="28"/>
          <w:lang w:eastAsia="zh-CN"/>
        </w:rPr>
      </w:pPr>
      <w:r>
        <w:rPr>
          <w:rFonts w:hint="eastAsia" w:ascii="宋体" w:hAnsi="宋体" w:eastAsia="宋体"/>
          <w:sz w:val="28"/>
          <w:szCs w:val="28"/>
          <w:lang w:eastAsia="zh-CN"/>
        </w:rPr>
        <w:t>目前，市面上的无人机技术领域大多只能执行简单的飞行任务，缺乏智能感知和运营的能力。这导致无人机在复杂环境中的应用受到限制，且需要人工干预才能完成复杂的任务。并且缺乏云平台的支撑，使得数据收集、任务管理、实时监控、应用开发往往变得十分困难。</w:t>
      </w:r>
    </w:p>
    <w:p w14:paraId="59B49719">
      <w:pPr>
        <w:spacing w:line="360" w:lineRule="auto"/>
        <w:ind w:firstLine="570"/>
        <w:jc w:val="left"/>
        <w:rPr>
          <w:rFonts w:hint="eastAsia" w:ascii="宋体" w:hAnsi="宋体" w:eastAsia="宋体"/>
          <w:sz w:val="28"/>
          <w:szCs w:val="28"/>
          <w:lang w:eastAsia="zh-CN"/>
        </w:rPr>
      </w:pPr>
      <w:r>
        <w:rPr>
          <w:rFonts w:hint="eastAsia" w:ascii="宋体" w:hAnsi="宋体" w:eastAsia="宋体"/>
          <w:sz w:val="28"/>
          <w:szCs w:val="28"/>
          <w:lang w:eastAsia="zh-CN"/>
        </w:rPr>
        <w:t>基于人工智能技术的无人机智能感知运营平台是一个集成多种功能和技术的综合性系统。它能够进行任务规划与管理，生成优化的航线。在飞行过程中，采集和传输各类数据，并对无人机进行实时监控与控制。同时具备举证与核查功能，支持多机协同作业，还能处理和分析数据，保障安全，具有兼容性与扩展性。并根据不同的应用场景实现不同功能模块的建设，其具有兼容性与扩展性，使得平台能够适应不同的硬件设备和软件系统，应对各种复杂的应用场景。无论是在城市管理、海洋监管、农业治理等领域，都能根据具体需求实现不同功能模块的建设，满足多样化的业务要求。</w:t>
      </w:r>
    </w:p>
    <w:p w14:paraId="3686AAD2">
      <w:pPr>
        <w:spacing w:line="360" w:lineRule="auto"/>
        <w:ind w:firstLine="570"/>
        <w:jc w:val="left"/>
        <w:rPr>
          <w:rFonts w:ascii="宋体" w:hAnsi="宋体" w:eastAsia="宋体"/>
          <w:sz w:val="28"/>
          <w:szCs w:val="28"/>
        </w:rPr>
      </w:pPr>
      <w:r>
        <w:rPr>
          <w:rFonts w:hint="eastAsia" w:ascii="宋体" w:hAnsi="宋体" w:eastAsia="宋体"/>
          <w:sz w:val="28"/>
          <w:szCs w:val="28"/>
          <w:lang w:eastAsia="zh-CN"/>
        </w:rPr>
        <w:t>本项目旨在借助标准化手段，针对无人机智能感知运营系统的特点，制定相应的技术标准，填补本行业相关技术标准空白。</w:t>
      </w:r>
    </w:p>
    <w:p w14:paraId="1E5BEDAD">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FC82BBA">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5E466B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eastAsia="zh-CN"/>
        </w:rPr>
        <w:t>汇智智能科技有限公司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无人机智能感知运营系统</w:t>
      </w:r>
      <w:r>
        <w:rPr>
          <w:rFonts w:hint="eastAsia" w:ascii="宋体" w:hAnsi="宋体" w:eastAsia="宋体"/>
          <w:sz w:val="28"/>
          <w:szCs w:val="28"/>
        </w:rPr>
        <w:t>》团体标准立项的公告”要求，成立了标准起草工作组。</w:t>
      </w:r>
    </w:p>
    <w:p w14:paraId="1B94BF97">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无人机智能感知运营系统</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无人机智能感知运营系统</w:t>
      </w:r>
      <w:r>
        <w:rPr>
          <w:rFonts w:hint="eastAsia" w:ascii="宋体" w:hAnsi="宋体" w:eastAsia="宋体"/>
          <w:sz w:val="28"/>
          <w:szCs w:val="28"/>
        </w:rPr>
        <w:t>建设</w:t>
      </w:r>
      <w:r>
        <w:rPr>
          <w:rFonts w:hint="eastAsia" w:ascii="宋体" w:hAnsi="宋体" w:eastAsia="宋体"/>
          <w:sz w:val="28"/>
          <w:szCs w:val="28"/>
          <w:lang w:val="en-US" w:eastAsia="zh-CN"/>
        </w:rPr>
        <w:t>和管理</w:t>
      </w:r>
      <w:r>
        <w:rPr>
          <w:rFonts w:hint="eastAsia" w:ascii="宋体" w:hAnsi="宋体" w:eastAsia="宋体"/>
          <w:sz w:val="28"/>
          <w:szCs w:val="28"/>
        </w:rPr>
        <w:t>技术资料，在此基础上编制了《</w:t>
      </w:r>
      <w:r>
        <w:rPr>
          <w:rFonts w:hint="eastAsia" w:ascii="宋体" w:hAnsi="宋体" w:eastAsia="宋体"/>
          <w:sz w:val="28"/>
          <w:szCs w:val="28"/>
          <w:lang w:eastAsia="zh-CN"/>
        </w:rPr>
        <w:t>无人机智能感知运营系统</w:t>
      </w:r>
      <w:r>
        <w:rPr>
          <w:rFonts w:hint="eastAsia" w:ascii="宋体" w:hAnsi="宋体" w:eastAsia="宋体"/>
          <w:sz w:val="28"/>
          <w:szCs w:val="28"/>
        </w:rPr>
        <w:t>》标准草案。</w:t>
      </w:r>
    </w:p>
    <w:p w14:paraId="5093B7D4">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40B9F367">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形成标准草案稿之后，起草组召开了多次专家研讨会，从标准框架、标准起草等角度广泛征求多方意见，从理论完善和实践应用方面提升标准的适用性和实用性。于2024年</w:t>
      </w:r>
      <w:r>
        <w:rPr>
          <w:rFonts w:hint="eastAsia" w:ascii="宋体" w:hAnsi="宋体" w:eastAsia="宋体"/>
          <w:sz w:val="28"/>
          <w:szCs w:val="28"/>
          <w:lang w:val="en-US" w:eastAsia="zh-CN"/>
        </w:rPr>
        <w:t>11</w:t>
      </w:r>
      <w:r>
        <w:rPr>
          <w:rFonts w:hint="eastAsia" w:ascii="宋体" w:hAnsi="宋体" w:eastAsia="宋体"/>
          <w:sz w:val="28"/>
          <w:szCs w:val="28"/>
        </w:rPr>
        <w:t>月提交《</w:t>
      </w:r>
      <w:r>
        <w:rPr>
          <w:rFonts w:hint="eastAsia" w:ascii="宋体" w:hAnsi="宋体" w:eastAsia="宋体"/>
          <w:sz w:val="28"/>
          <w:szCs w:val="28"/>
          <w:lang w:eastAsia="zh-CN"/>
        </w:rPr>
        <w:t>无人机智能感知运营系统</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E34A2B0">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579C157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旬召集专家审核标准，汇总专家审核意见之后，修改标准并发布。</w:t>
      </w:r>
    </w:p>
    <w:p w14:paraId="05CF9EF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0006E209">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汇智智能科技有限公司</w:t>
      </w:r>
      <w:r>
        <w:rPr>
          <w:rFonts w:hint="eastAsia" w:ascii="宋体" w:hAnsi="宋体" w:eastAsia="宋体"/>
          <w:sz w:val="28"/>
          <w:szCs w:val="28"/>
        </w:rPr>
        <w:t>等负责起草。</w:t>
      </w:r>
    </w:p>
    <w:p w14:paraId="41E708F4">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1A9DECE2">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02A08BF1">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0AFD54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3A31B28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6064BA4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22239—2019  信息安全技术  网络安全等级保护基本要求</w:t>
      </w:r>
    </w:p>
    <w:p w14:paraId="6F71D01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25000.51  系统与软件工程  系统与软件质量要求和评价(SQuaRE)  第 51 部分：就绪可用软件产品(RUSP)的质量要求和测试细则</w:t>
      </w:r>
    </w:p>
    <w:p w14:paraId="575AFD7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28827.1  信息技术服务  运行维护  第 1 部分：通用要求</w:t>
      </w:r>
    </w:p>
    <w:p w14:paraId="0F12B67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28827.2  信息技术服务  运行维护  第 2 部分：交付规范</w:t>
      </w:r>
    </w:p>
    <w:p w14:paraId="1267033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28827.3  信息技术服务  运行维护  第 3 部分：应急响应规范</w:t>
      </w:r>
    </w:p>
    <w:p w14:paraId="5E5F8D9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29765  信息安全技术  数据备份与恢复产品技术要求与测试评价方法</w:t>
      </w:r>
    </w:p>
    <w:p w14:paraId="50B5754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34998  移动终端浏览器软件技术要求</w:t>
      </w:r>
    </w:p>
    <w:p w14:paraId="07E60C6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41479  信息安全技术  网络数据处理安全要求</w:t>
      </w:r>
    </w:p>
    <w:p w14:paraId="3CC329D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GM/T 0054  信息系统密码应用基本要求</w:t>
      </w:r>
    </w:p>
    <w:p w14:paraId="10A931A4">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516CC1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无人机智能感知运营系统</w:t>
      </w:r>
      <w:r>
        <w:rPr>
          <w:rFonts w:hint="eastAsia" w:ascii="宋体" w:hAnsi="宋体" w:eastAsia="宋体"/>
          <w:sz w:val="28"/>
          <w:szCs w:val="28"/>
        </w:rPr>
        <w:t>建设情况，确定本文件主要内容。</w:t>
      </w:r>
    </w:p>
    <w:p w14:paraId="55DE07C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包含基本要求、架构和功能、性能、接口、调试和竣工验收、运行和安全要求、维护管理。</w:t>
      </w:r>
    </w:p>
    <w:p w14:paraId="6F0B078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8F9F3A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结合国内外的行业测试和企业内部管控项目进行试验验证。</w:t>
      </w:r>
    </w:p>
    <w:p w14:paraId="5E1A7A89">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4E6CA1B2">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0D6B274">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4B418BD2">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无人机智能感知运营系统</w:t>
      </w:r>
      <w:r>
        <w:rPr>
          <w:rFonts w:hint="eastAsia" w:ascii="宋体" w:hAnsi="宋体" w:eastAsia="宋体"/>
          <w:sz w:val="28"/>
          <w:szCs w:val="28"/>
        </w:rPr>
        <w:t>满足市场及环境需求。对相关企业标准化管理水平的提升、科技成果认定、及今后类似</w:t>
      </w:r>
      <w:r>
        <w:rPr>
          <w:rFonts w:hint="eastAsia" w:ascii="宋体" w:hAnsi="宋体" w:eastAsia="宋体"/>
          <w:sz w:val="28"/>
          <w:szCs w:val="28"/>
          <w:lang w:val="en-US" w:eastAsia="zh-CN"/>
        </w:rPr>
        <w:t>系统</w:t>
      </w:r>
      <w:bookmarkStart w:id="0" w:name="_GoBack"/>
      <w:bookmarkEnd w:id="0"/>
      <w:r>
        <w:rPr>
          <w:rFonts w:hint="eastAsia" w:ascii="宋体" w:hAnsi="宋体" w:eastAsia="宋体"/>
          <w:sz w:val="28"/>
          <w:szCs w:val="28"/>
        </w:rPr>
        <w:t>的研发具有重要意义。</w:t>
      </w:r>
    </w:p>
    <w:p w14:paraId="171E7BB9">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0F011E1A">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EFE8E9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78A9E1A">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21939E9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1DAC8CC1">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61806C5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E5A4EEF">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7D136739">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3C715F5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9CB9630">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595A8A1F">
      <w:pPr>
        <w:rPr>
          <w:rFonts w:ascii="宋体" w:hAnsi="宋体" w:eastAsia="宋体"/>
          <w:sz w:val="28"/>
          <w:szCs w:val="28"/>
        </w:rPr>
      </w:pPr>
      <w:r>
        <w:rPr>
          <w:rFonts w:hint="eastAsia" w:ascii="宋体" w:hAnsi="宋体" w:eastAsia="宋体"/>
          <w:sz w:val="28"/>
          <w:szCs w:val="28"/>
        </w:rPr>
        <w:t xml:space="preserve">    无</w:t>
      </w:r>
    </w:p>
    <w:p w14:paraId="1F4F9D33">
      <w:pPr>
        <w:ind w:firstLine="480" w:firstLineChars="200"/>
        <w:rPr>
          <w:rFonts w:ascii="华文宋体" w:hAnsi="华文宋体" w:eastAsia="华文宋体"/>
          <w:sz w:val="24"/>
          <w:szCs w:val="24"/>
        </w:rPr>
      </w:pPr>
    </w:p>
    <w:p w14:paraId="5C99A8AE">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无人机智能感知运营系统</w:t>
      </w:r>
      <w:r>
        <w:rPr>
          <w:rFonts w:hint="eastAsia" w:ascii="仿宋_GB2312" w:hAnsi="仿宋" w:eastAsia="仿宋_GB2312"/>
          <w:sz w:val="28"/>
          <w:szCs w:val="28"/>
        </w:rPr>
        <w:t>》起草组</w:t>
      </w:r>
    </w:p>
    <w:p w14:paraId="5D1227F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11</w:t>
      </w:r>
      <w:r>
        <w:rPr>
          <w:rFonts w:ascii="仿宋_GB2312" w:hAnsi="仿宋" w:eastAsia="仿宋_GB2312"/>
          <w:sz w:val="28"/>
          <w:szCs w:val="28"/>
        </w:rPr>
        <w:t>月</w:t>
      </w:r>
      <w:r>
        <w:rPr>
          <w:rFonts w:hint="eastAsia" w:ascii="仿宋_GB2312" w:hAnsi="仿宋" w:eastAsia="仿宋_GB2312"/>
          <w:sz w:val="28"/>
          <w:szCs w:val="28"/>
          <w:lang w:val="en-US" w:eastAsia="zh-CN"/>
        </w:rPr>
        <w:t>14</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8CE6402">
        <w:pPr>
          <w:pStyle w:val="3"/>
          <w:jc w:val="center"/>
        </w:pPr>
        <w:r>
          <w:fldChar w:fldCharType="begin"/>
        </w:r>
        <w:r>
          <w:instrText xml:space="preserve">PAGE   \* MERGEFORMAT</w:instrText>
        </w:r>
        <w:r>
          <w:fldChar w:fldCharType="separate"/>
        </w:r>
        <w:r>
          <w:rPr>
            <w:lang w:val="zh-CN"/>
          </w:rPr>
          <w:t>5</w:t>
        </w:r>
        <w:r>
          <w:fldChar w:fldCharType="end"/>
        </w:r>
      </w:p>
    </w:sdtContent>
  </w:sdt>
  <w:p w14:paraId="4F5D203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25562"/>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87573"/>
    <w:rsid w:val="004C5717"/>
    <w:rsid w:val="004D31B6"/>
    <w:rsid w:val="004F1311"/>
    <w:rsid w:val="00503232"/>
    <w:rsid w:val="005645A5"/>
    <w:rsid w:val="00583B69"/>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E855450"/>
    <w:rsid w:val="167F131F"/>
    <w:rsid w:val="2784563B"/>
    <w:rsid w:val="345129A9"/>
    <w:rsid w:val="35912A2B"/>
    <w:rsid w:val="3A086DB2"/>
    <w:rsid w:val="3A89443C"/>
    <w:rsid w:val="3F3E67CB"/>
    <w:rsid w:val="47FD7C52"/>
    <w:rsid w:val="54887E50"/>
    <w:rsid w:val="59AE2E31"/>
    <w:rsid w:val="5E133174"/>
    <w:rsid w:val="5EB07ADE"/>
    <w:rsid w:val="5EF808F3"/>
    <w:rsid w:val="64E8140A"/>
    <w:rsid w:val="651421FF"/>
    <w:rsid w:val="6D1A412B"/>
    <w:rsid w:val="6D6D5420"/>
    <w:rsid w:val="6E2214E9"/>
    <w:rsid w:val="77E6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1811</Words>
  <Characters>1944</Characters>
  <Lines>12</Lines>
  <Paragraphs>3</Paragraphs>
  <TotalTime>3</TotalTime>
  <ScaleCrop>false</ScaleCrop>
  <LinksUpToDate>false</LinksUpToDate>
  <CharactersWithSpaces>2076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2024-11-14T04:05:30Z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307006ECCA424B82AE58FE692255F3F8_12</vt:lpwstr>
  </property>
</Properties>
</file>