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02A7D" w14:paraId="5EA9D2DD" w14:textId="77777777">
        <w:tc>
          <w:tcPr>
            <w:tcW w:w="509" w:type="dxa"/>
          </w:tcPr>
          <w:p w14:paraId="712F15D2" w14:textId="77777777" w:rsidR="00E02A7D" w:rsidRDefault="00F46EB5">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665137F" w14:textId="77777777" w:rsidR="00E02A7D" w:rsidRDefault="00F46EB5">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35.240.99</w:t>
            </w:r>
            <w:r>
              <w:rPr>
                <w:rFonts w:ascii="黑体" w:eastAsia="黑体" w:hAnsi="黑体"/>
                <w:sz w:val="21"/>
                <w:szCs w:val="21"/>
              </w:rPr>
              <w:fldChar w:fldCharType="end"/>
            </w:r>
            <w:bookmarkEnd w:id="0"/>
          </w:p>
        </w:tc>
      </w:tr>
      <w:tr w:rsidR="00E02A7D" w14:paraId="65E8D33F" w14:textId="77777777">
        <w:tc>
          <w:tcPr>
            <w:tcW w:w="509" w:type="dxa"/>
          </w:tcPr>
          <w:p w14:paraId="340B5F6C" w14:textId="77777777" w:rsidR="00E02A7D" w:rsidRDefault="00F46EB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35884BB" w14:textId="77777777" w:rsidR="00E02A7D" w:rsidRDefault="00F46EB5" w:rsidP="000941B8">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L </w:t>
            </w:r>
            <w:r w:rsidR="000941B8">
              <w:rPr>
                <w:rFonts w:ascii="黑体" w:eastAsia="黑体" w:hAnsi="黑体" w:hint="eastAsia"/>
                <w:sz w:val="21"/>
                <w:szCs w:val="21"/>
              </w:rPr>
              <w:t>67</w:t>
            </w:r>
            <w:r>
              <w:rPr>
                <w:rFonts w:ascii="黑体" w:eastAsia="黑体" w:hAnsi="黑体"/>
                <w:sz w:val="21"/>
                <w:szCs w:val="21"/>
              </w:rPr>
              <w:fldChar w:fldCharType="end"/>
            </w:r>
            <w:bookmarkEnd w:id="1"/>
          </w:p>
        </w:tc>
      </w:tr>
    </w:tbl>
    <w:p w14:paraId="2FFD0582" w14:textId="77777777" w:rsidR="00E02A7D" w:rsidRDefault="00F46EB5">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18C91C1A" w14:textId="4A17564C" w:rsidR="00E02A7D" w:rsidRDefault="00F46EB5">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212437">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7647DD0C" w14:textId="77777777" w:rsidR="00E02A7D" w:rsidRDefault="00F46EB5">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3DF7F9C4" w14:textId="77777777" w:rsidR="00E02A7D" w:rsidRDefault="00F46EB5">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C354601" wp14:editId="02CB7DA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A2D54CB"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D3596F6" w14:textId="77777777" w:rsidR="00E02A7D" w:rsidRDefault="00E02A7D">
      <w:pPr>
        <w:pStyle w:val="afffff0"/>
        <w:framePr w:w="9639" w:h="6976" w:hRule="exact" w:hSpace="0" w:vSpace="0" w:wrap="around" w:hAnchor="page" w:y="6408"/>
        <w:jc w:val="center"/>
        <w:rPr>
          <w:rFonts w:ascii="黑体" w:eastAsia="黑体" w:hAnsi="黑体" w:hint="eastAsia"/>
          <w:b w:val="0"/>
          <w:bCs w:val="0"/>
          <w:w w:val="100"/>
        </w:rPr>
      </w:pPr>
    </w:p>
    <w:p w14:paraId="3BED5580" w14:textId="77777777" w:rsidR="00E02A7D" w:rsidRDefault="00F46EB5">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03C9F" w:rsidRPr="00103C9F">
        <w:rPr>
          <w:rFonts w:hint="eastAsia"/>
        </w:rPr>
        <w:t>现代社区管理平台</w:t>
      </w:r>
      <w:r>
        <w:fldChar w:fldCharType="end"/>
      </w:r>
      <w:bookmarkEnd w:id="7"/>
    </w:p>
    <w:p w14:paraId="1AF5EC57" w14:textId="77777777" w:rsidR="00E02A7D" w:rsidRDefault="00E02A7D">
      <w:pPr>
        <w:framePr w:w="9639" w:h="6974" w:hRule="exact" w:wrap="around" w:vAnchor="page" w:hAnchor="page" w:x="1419" w:y="6408" w:anchorLock="1"/>
        <w:ind w:left="-1418"/>
      </w:pPr>
    </w:p>
    <w:p w14:paraId="67787B1A" w14:textId="77777777" w:rsidR="00E02A7D" w:rsidRDefault="00F46EB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103C9F" w:rsidRPr="00103C9F">
        <w:rPr>
          <w:rFonts w:eastAsia="黑体"/>
          <w:szCs w:val="28"/>
        </w:rPr>
        <w:t>Modern community management platform</w:t>
      </w:r>
      <w:r>
        <w:rPr>
          <w:rFonts w:eastAsia="黑体"/>
          <w:szCs w:val="28"/>
        </w:rPr>
        <w:fldChar w:fldCharType="end"/>
      </w:r>
      <w:bookmarkEnd w:id="8"/>
    </w:p>
    <w:p w14:paraId="141788D0" w14:textId="77777777" w:rsidR="00E02A7D" w:rsidRDefault="00E02A7D">
      <w:pPr>
        <w:framePr w:w="9639" w:h="6974" w:hRule="exact" w:wrap="around" w:vAnchor="page" w:hAnchor="page" w:x="1419" w:y="6408" w:anchorLock="1"/>
        <w:spacing w:line="760" w:lineRule="exact"/>
        <w:ind w:left="-1418"/>
      </w:pPr>
    </w:p>
    <w:p w14:paraId="65E84A68" w14:textId="77777777" w:rsidR="00E02A7D" w:rsidRDefault="00F46EB5">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1B7B767D" w14:textId="77777777" w:rsidR="00E02A7D" w:rsidRDefault="00F46EB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6A7D52CE" w14:textId="77777777" w:rsidR="00E02A7D" w:rsidRDefault="00F46EB5">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4DE87EB" w14:textId="77777777" w:rsidR="00E02A7D" w:rsidRDefault="00F46EB5">
      <w:pPr>
        <w:rPr>
          <w:rFonts w:ascii="宋体" w:hAnsi="宋体" w:hint="eastAsia"/>
          <w:sz w:val="28"/>
          <w:szCs w:val="28"/>
        </w:rPr>
        <w:sectPr w:rsidR="00E02A7D" w:rsidSect="009D5A6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39FB7EC" wp14:editId="315FAD2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8717664"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8112F77" w14:textId="77777777" w:rsidR="009D5A61" w:rsidRDefault="009D5A61" w:rsidP="009D5A61">
      <w:pPr>
        <w:pStyle w:val="affffffa"/>
        <w:spacing w:after="360"/>
      </w:pPr>
      <w:bookmarkStart w:id="16" w:name="BookMark1"/>
      <w:bookmarkStart w:id="17" w:name="_Toc137288571"/>
      <w:bookmarkStart w:id="18" w:name="_Toc141272483"/>
      <w:bookmarkStart w:id="19" w:name="_Toc147912237"/>
      <w:bookmarkStart w:id="20" w:name="_Toc148629163"/>
      <w:bookmarkStart w:id="21" w:name="_Toc160092234"/>
      <w:bookmarkStart w:id="22" w:name="_Toc171330263"/>
      <w:bookmarkStart w:id="23" w:name="_Toc137628779"/>
      <w:bookmarkStart w:id="24" w:name="_Toc147136679"/>
      <w:bookmarkStart w:id="25" w:name="_Toc159252381"/>
      <w:bookmarkStart w:id="26" w:name="_Toc147912174"/>
      <w:bookmarkStart w:id="27" w:name="_Toc178152288"/>
      <w:r w:rsidRPr="009D5A61">
        <w:rPr>
          <w:rFonts w:hint="eastAsia"/>
          <w:spacing w:val="320"/>
        </w:rPr>
        <w:lastRenderedPageBreak/>
        <w:t>目</w:t>
      </w:r>
      <w:r>
        <w:rPr>
          <w:rFonts w:hint="eastAsia"/>
        </w:rPr>
        <w:t>次</w:t>
      </w:r>
    </w:p>
    <w:p w14:paraId="5656D40D"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r w:rsidRPr="009D5A61">
        <w:fldChar w:fldCharType="begin"/>
      </w:r>
      <w:r w:rsidRPr="009D5A61">
        <w:instrText xml:space="preserve"> TOC \o "1-1" \h </w:instrText>
      </w:r>
      <w:r w:rsidRPr="009D5A61">
        <w:fldChar w:fldCharType="separate"/>
      </w:r>
      <w:hyperlink w:anchor="_Toc181882797" w:history="1">
        <w:r w:rsidRPr="009D5A61">
          <w:rPr>
            <w:rStyle w:val="affffb"/>
            <w:rFonts w:hint="eastAsia"/>
            <w:noProof/>
          </w:rPr>
          <w:t>前言</w:t>
        </w:r>
        <w:r w:rsidRPr="009D5A61">
          <w:rPr>
            <w:noProof/>
          </w:rPr>
          <w:tab/>
        </w:r>
        <w:r w:rsidRPr="009D5A61">
          <w:rPr>
            <w:noProof/>
          </w:rPr>
          <w:fldChar w:fldCharType="begin"/>
        </w:r>
        <w:r w:rsidRPr="009D5A61">
          <w:rPr>
            <w:noProof/>
          </w:rPr>
          <w:instrText xml:space="preserve"> PAGEREF _Toc181882797 \h </w:instrText>
        </w:r>
        <w:r w:rsidRPr="009D5A61">
          <w:rPr>
            <w:noProof/>
          </w:rPr>
        </w:r>
        <w:r w:rsidRPr="009D5A61">
          <w:rPr>
            <w:noProof/>
          </w:rPr>
          <w:fldChar w:fldCharType="separate"/>
        </w:r>
        <w:r w:rsidR="002927E8">
          <w:rPr>
            <w:noProof/>
          </w:rPr>
          <w:t>II</w:t>
        </w:r>
        <w:r w:rsidRPr="009D5A61">
          <w:rPr>
            <w:noProof/>
          </w:rPr>
          <w:fldChar w:fldCharType="end"/>
        </w:r>
      </w:hyperlink>
    </w:p>
    <w:p w14:paraId="5C11DF2C"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798" w:history="1">
        <w:r w:rsidRPr="009D5A61">
          <w:rPr>
            <w:rStyle w:val="affffb"/>
            <w:noProof/>
          </w:rPr>
          <w:t>1</w:t>
        </w:r>
        <w:r>
          <w:rPr>
            <w:rStyle w:val="affffb"/>
            <w:noProof/>
          </w:rPr>
          <w:t xml:space="preserve"> </w:t>
        </w:r>
        <w:r w:rsidRPr="009D5A61">
          <w:rPr>
            <w:rStyle w:val="affffb"/>
            <w:rFonts w:hint="eastAsia"/>
            <w:noProof/>
          </w:rPr>
          <w:t xml:space="preserve"> 范围</w:t>
        </w:r>
        <w:r w:rsidRPr="009D5A61">
          <w:rPr>
            <w:noProof/>
          </w:rPr>
          <w:tab/>
        </w:r>
        <w:r w:rsidRPr="009D5A61">
          <w:rPr>
            <w:noProof/>
          </w:rPr>
          <w:fldChar w:fldCharType="begin"/>
        </w:r>
        <w:r w:rsidRPr="009D5A61">
          <w:rPr>
            <w:noProof/>
          </w:rPr>
          <w:instrText xml:space="preserve"> PAGEREF _Toc181882798 \h </w:instrText>
        </w:r>
        <w:r w:rsidRPr="009D5A61">
          <w:rPr>
            <w:noProof/>
          </w:rPr>
        </w:r>
        <w:r w:rsidRPr="009D5A61">
          <w:rPr>
            <w:noProof/>
          </w:rPr>
          <w:fldChar w:fldCharType="separate"/>
        </w:r>
        <w:r w:rsidR="002927E8">
          <w:rPr>
            <w:noProof/>
          </w:rPr>
          <w:t>1</w:t>
        </w:r>
        <w:r w:rsidRPr="009D5A61">
          <w:rPr>
            <w:noProof/>
          </w:rPr>
          <w:fldChar w:fldCharType="end"/>
        </w:r>
      </w:hyperlink>
    </w:p>
    <w:p w14:paraId="34AB7CC4"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799" w:history="1">
        <w:r w:rsidRPr="009D5A61">
          <w:rPr>
            <w:rStyle w:val="affffb"/>
            <w:noProof/>
          </w:rPr>
          <w:t>2</w:t>
        </w:r>
        <w:r>
          <w:rPr>
            <w:rStyle w:val="affffb"/>
            <w:noProof/>
          </w:rPr>
          <w:t xml:space="preserve"> </w:t>
        </w:r>
        <w:r w:rsidRPr="009D5A61">
          <w:rPr>
            <w:rStyle w:val="affffb"/>
            <w:rFonts w:hint="eastAsia"/>
            <w:noProof/>
          </w:rPr>
          <w:t xml:space="preserve"> 规范性引用文件</w:t>
        </w:r>
        <w:r w:rsidRPr="009D5A61">
          <w:rPr>
            <w:noProof/>
          </w:rPr>
          <w:tab/>
        </w:r>
        <w:r w:rsidRPr="009D5A61">
          <w:rPr>
            <w:noProof/>
          </w:rPr>
          <w:fldChar w:fldCharType="begin"/>
        </w:r>
        <w:r w:rsidRPr="009D5A61">
          <w:rPr>
            <w:noProof/>
          </w:rPr>
          <w:instrText xml:space="preserve"> PAGEREF _Toc181882799 \h </w:instrText>
        </w:r>
        <w:r w:rsidRPr="009D5A61">
          <w:rPr>
            <w:noProof/>
          </w:rPr>
        </w:r>
        <w:r w:rsidRPr="009D5A61">
          <w:rPr>
            <w:noProof/>
          </w:rPr>
          <w:fldChar w:fldCharType="separate"/>
        </w:r>
        <w:r w:rsidR="002927E8">
          <w:rPr>
            <w:noProof/>
          </w:rPr>
          <w:t>1</w:t>
        </w:r>
        <w:r w:rsidRPr="009D5A61">
          <w:rPr>
            <w:noProof/>
          </w:rPr>
          <w:fldChar w:fldCharType="end"/>
        </w:r>
      </w:hyperlink>
    </w:p>
    <w:p w14:paraId="31DE469E"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0" w:history="1">
        <w:r w:rsidRPr="009D5A61">
          <w:rPr>
            <w:rStyle w:val="affffb"/>
            <w:noProof/>
          </w:rPr>
          <w:t>3</w:t>
        </w:r>
        <w:r>
          <w:rPr>
            <w:rStyle w:val="affffb"/>
            <w:noProof/>
          </w:rPr>
          <w:t xml:space="preserve"> </w:t>
        </w:r>
        <w:r w:rsidRPr="009D5A61">
          <w:rPr>
            <w:rStyle w:val="affffb"/>
            <w:rFonts w:hint="eastAsia"/>
            <w:noProof/>
          </w:rPr>
          <w:t xml:space="preserve"> 术语和定义</w:t>
        </w:r>
        <w:r w:rsidRPr="009D5A61">
          <w:rPr>
            <w:noProof/>
          </w:rPr>
          <w:tab/>
        </w:r>
        <w:r w:rsidRPr="009D5A61">
          <w:rPr>
            <w:noProof/>
          </w:rPr>
          <w:fldChar w:fldCharType="begin"/>
        </w:r>
        <w:r w:rsidRPr="009D5A61">
          <w:rPr>
            <w:noProof/>
          </w:rPr>
          <w:instrText xml:space="preserve"> PAGEREF _Toc181882800 \h </w:instrText>
        </w:r>
        <w:r w:rsidRPr="009D5A61">
          <w:rPr>
            <w:noProof/>
          </w:rPr>
        </w:r>
        <w:r w:rsidRPr="009D5A61">
          <w:rPr>
            <w:noProof/>
          </w:rPr>
          <w:fldChar w:fldCharType="separate"/>
        </w:r>
        <w:r w:rsidR="002927E8">
          <w:rPr>
            <w:noProof/>
          </w:rPr>
          <w:t>1</w:t>
        </w:r>
        <w:r w:rsidRPr="009D5A61">
          <w:rPr>
            <w:noProof/>
          </w:rPr>
          <w:fldChar w:fldCharType="end"/>
        </w:r>
      </w:hyperlink>
    </w:p>
    <w:p w14:paraId="3747E5F4"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1" w:history="1">
        <w:r w:rsidRPr="009D5A61">
          <w:rPr>
            <w:rStyle w:val="affffb"/>
            <w:noProof/>
          </w:rPr>
          <w:t>4</w:t>
        </w:r>
        <w:r>
          <w:rPr>
            <w:rStyle w:val="affffb"/>
            <w:noProof/>
          </w:rPr>
          <w:t xml:space="preserve"> </w:t>
        </w:r>
        <w:r w:rsidRPr="009D5A61">
          <w:rPr>
            <w:rStyle w:val="affffb"/>
            <w:rFonts w:hint="eastAsia"/>
            <w:noProof/>
          </w:rPr>
          <w:t xml:space="preserve"> 界面设计</w:t>
        </w:r>
        <w:r w:rsidRPr="009D5A61">
          <w:rPr>
            <w:noProof/>
          </w:rPr>
          <w:tab/>
        </w:r>
        <w:r w:rsidRPr="009D5A61">
          <w:rPr>
            <w:noProof/>
          </w:rPr>
          <w:fldChar w:fldCharType="begin"/>
        </w:r>
        <w:r w:rsidRPr="009D5A61">
          <w:rPr>
            <w:noProof/>
          </w:rPr>
          <w:instrText xml:space="preserve"> PAGEREF _Toc181882801 \h </w:instrText>
        </w:r>
        <w:r w:rsidRPr="009D5A61">
          <w:rPr>
            <w:noProof/>
          </w:rPr>
        </w:r>
        <w:r w:rsidRPr="009D5A61">
          <w:rPr>
            <w:noProof/>
          </w:rPr>
          <w:fldChar w:fldCharType="separate"/>
        </w:r>
        <w:r w:rsidR="002927E8">
          <w:rPr>
            <w:noProof/>
          </w:rPr>
          <w:t>1</w:t>
        </w:r>
        <w:r w:rsidRPr="009D5A61">
          <w:rPr>
            <w:noProof/>
          </w:rPr>
          <w:fldChar w:fldCharType="end"/>
        </w:r>
      </w:hyperlink>
    </w:p>
    <w:p w14:paraId="5C4D9137"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2" w:history="1">
        <w:r w:rsidRPr="009D5A61">
          <w:rPr>
            <w:rStyle w:val="affffb"/>
            <w:noProof/>
          </w:rPr>
          <w:t>5</w:t>
        </w:r>
        <w:r>
          <w:rPr>
            <w:rStyle w:val="affffb"/>
            <w:noProof/>
          </w:rPr>
          <w:t xml:space="preserve"> </w:t>
        </w:r>
        <w:r w:rsidRPr="009D5A61">
          <w:rPr>
            <w:rStyle w:val="affffb"/>
            <w:rFonts w:hint="eastAsia"/>
            <w:noProof/>
          </w:rPr>
          <w:t xml:space="preserve"> 功能</w:t>
        </w:r>
        <w:r w:rsidRPr="009D5A61">
          <w:rPr>
            <w:noProof/>
          </w:rPr>
          <w:tab/>
        </w:r>
        <w:r w:rsidRPr="009D5A61">
          <w:rPr>
            <w:noProof/>
          </w:rPr>
          <w:fldChar w:fldCharType="begin"/>
        </w:r>
        <w:r w:rsidRPr="009D5A61">
          <w:rPr>
            <w:noProof/>
          </w:rPr>
          <w:instrText xml:space="preserve"> PAGEREF _Toc181882802 \h </w:instrText>
        </w:r>
        <w:r w:rsidRPr="009D5A61">
          <w:rPr>
            <w:noProof/>
          </w:rPr>
        </w:r>
        <w:r w:rsidRPr="009D5A61">
          <w:rPr>
            <w:noProof/>
          </w:rPr>
          <w:fldChar w:fldCharType="separate"/>
        </w:r>
        <w:r w:rsidR="002927E8">
          <w:rPr>
            <w:noProof/>
          </w:rPr>
          <w:t>1</w:t>
        </w:r>
        <w:r w:rsidRPr="009D5A61">
          <w:rPr>
            <w:noProof/>
          </w:rPr>
          <w:fldChar w:fldCharType="end"/>
        </w:r>
      </w:hyperlink>
    </w:p>
    <w:p w14:paraId="26C8C113"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3" w:history="1">
        <w:r w:rsidRPr="009D5A61">
          <w:rPr>
            <w:rStyle w:val="affffb"/>
            <w:noProof/>
          </w:rPr>
          <w:t>6</w:t>
        </w:r>
        <w:r>
          <w:rPr>
            <w:rStyle w:val="affffb"/>
            <w:noProof/>
          </w:rPr>
          <w:t xml:space="preserve"> </w:t>
        </w:r>
        <w:r w:rsidRPr="009D5A61">
          <w:rPr>
            <w:rStyle w:val="affffb"/>
            <w:rFonts w:hint="eastAsia"/>
            <w:noProof/>
          </w:rPr>
          <w:t xml:space="preserve"> 性能</w:t>
        </w:r>
        <w:r w:rsidRPr="009D5A61">
          <w:rPr>
            <w:noProof/>
          </w:rPr>
          <w:tab/>
        </w:r>
        <w:r w:rsidRPr="009D5A61">
          <w:rPr>
            <w:noProof/>
          </w:rPr>
          <w:fldChar w:fldCharType="begin"/>
        </w:r>
        <w:r w:rsidRPr="009D5A61">
          <w:rPr>
            <w:noProof/>
          </w:rPr>
          <w:instrText xml:space="preserve"> PAGEREF _Toc181882803 \h </w:instrText>
        </w:r>
        <w:r w:rsidRPr="009D5A61">
          <w:rPr>
            <w:noProof/>
          </w:rPr>
        </w:r>
        <w:r w:rsidRPr="009D5A61">
          <w:rPr>
            <w:noProof/>
          </w:rPr>
          <w:fldChar w:fldCharType="separate"/>
        </w:r>
        <w:r w:rsidR="002927E8">
          <w:rPr>
            <w:noProof/>
          </w:rPr>
          <w:t>4</w:t>
        </w:r>
        <w:r w:rsidRPr="009D5A61">
          <w:rPr>
            <w:noProof/>
          </w:rPr>
          <w:fldChar w:fldCharType="end"/>
        </w:r>
      </w:hyperlink>
    </w:p>
    <w:p w14:paraId="7EA3C46C"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4" w:history="1">
        <w:r w:rsidRPr="009D5A61">
          <w:rPr>
            <w:rStyle w:val="affffb"/>
            <w:noProof/>
          </w:rPr>
          <w:t>7</w:t>
        </w:r>
        <w:r>
          <w:rPr>
            <w:rStyle w:val="affffb"/>
            <w:noProof/>
          </w:rPr>
          <w:t xml:space="preserve"> </w:t>
        </w:r>
        <w:r w:rsidRPr="009D5A61">
          <w:rPr>
            <w:rStyle w:val="affffb"/>
            <w:rFonts w:hint="eastAsia"/>
            <w:noProof/>
          </w:rPr>
          <w:t xml:space="preserve"> 接口</w:t>
        </w:r>
        <w:r w:rsidRPr="009D5A61">
          <w:rPr>
            <w:noProof/>
          </w:rPr>
          <w:tab/>
        </w:r>
        <w:r w:rsidRPr="009D5A61">
          <w:rPr>
            <w:noProof/>
          </w:rPr>
          <w:fldChar w:fldCharType="begin"/>
        </w:r>
        <w:r w:rsidRPr="009D5A61">
          <w:rPr>
            <w:noProof/>
          </w:rPr>
          <w:instrText xml:space="preserve"> PAGEREF _Toc181882804 \h </w:instrText>
        </w:r>
        <w:r w:rsidRPr="009D5A61">
          <w:rPr>
            <w:noProof/>
          </w:rPr>
        </w:r>
        <w:r w:rsidRPr="009D5A61">
          <w:rPr>
            <w:noProof/>
          </w:rPr>
          <w:fldChar w:fldCharType="separate"/>
        </w:r>
        <w:r w:rsidR="002927E8">
          <w:rPr>
            <w:noProof/>
          </w:rPr>
          <w:t>4</w:t>
        </w:r>
        <w:r w:rsidRPr="009D5A61">
          <w:rPr>
            <w:noProof/>
          </w:rPr>
          <w:fldChar w:fldCharType="end"/>
        </w:r>
      </w:hyperlink>
    </w:p>
    <w:p w14:paraId="6BB37139"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5" w:history="1">
        <w:r w:rsidRPr="009D5A61">
          <w:rPr>
            <w:rStyle w:val="affffb"/>
            <w:noProof/>
          </w:rPr>
          <w:t>8</w:t>
        </w:r>
        <w:r>
          <w:rPr>
            <w:rStyle w:val="affffb"/>
            <w:noProof/>
          </w:rPr>
          <w:t xml:space="preserve"> </w:t>
        </w:r>
        <w:r w:rsidRPr="009D5A61">
          <w:rPr>
            <w:rStyle w:val="affffb"/>
            <w:rFonts w:hint="eastAsia"/>
            <w:noProof/>
          </w:rPr>
          <w:t xml:space="preserve"> 调试和评估验收</w:t>
        </w:r>
        <w:r w:rsidRPr="009D5A61">
          <w:rPr>
            <w:noProof/>
          </w:rPr>
          <w:tab/>
        </w:r>
        <w:r w:rsidRPr="009D5A61">
          <w:rPr>
            <w:noProof/>
          </w:rPr>
          <w:fldChar w:fldCharType="begin"/>
        </w:r>
        <w:r w:rsidRPr="009D5A61">
          <w:rPr>
            <w:noProof/>
          </w:rPr>
          <w:instrText xml:space="preserve"> PAGEREF _Toc181882805 \h </w:instrText>
        </w:r>
        <w:r w:rsidRPr="009D5A61">
          <w:rPr>
            <w:noProof/>
          </w:rPr>
        </w:r>
        <w:r w:rsidRPr="009D5A61">
          <w:rPr>
            <w:noProof/>
          </w:rPr>
          <w:fldChar w:fldCharType="separate"/>
        </w:r>
        <w:r w:rsidR="002927E8">
          <w:rPr>
            <w:noProof/>
          </w:rPr>
          <w:t>4</w:t>
        </w:r>
        <w:r w:rsidRPr="009D5A61">
          <w:rPr>
            <w:noProof/>
          </w:rPr>
          <w:fldChar w:fldCharType="end"/>
        </w:r>
      </w:hyperlink>
    </w:p>
    <w:p w14:paraId="5E0B79A3"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6" w:history="1">
        <w:r w:rsidRPr="009D5A61">
          <w:rPr>
            <w:rStyle w:val="affffb"/>
            <w:noProof/>
          </w:rPr>
          <w:t>9</w:t>
        </w:r>
        <w:r>
          <w:rPr>
            <w:rStyle w:val="affffb"/>
            <w:noProof/>
          </w:rPr>
          <w:t xml:space="preserve"> </w:t>
        </w:r>
        <w:r w:rsidRPr="009D5A61">
          <w:rPr>
            <w:rStyle w:val="affffb"/>
            <w:rFonts w:hint="eastAsia"/>
            <w:noProof/>
          </w:rPr>
          <w:t xml:space="preserve"> 安全管理</w:t>
        </w:r>
        <w:r w:rsidRPr="009D5A61">
          <w:rPr>
            <w:noProof/>
          </w:rPr>
          <w:tab/>
        </w:r>
        <w:r w:rsidRPr="009D5A61">
          <w:rPr>
            <w:noProof/>
          </w:rPr>
          <w:fldChar w:fldCharType="begin"/>
        </w:r>
        <w:r w:rsidRPr="009D5A61">
          <w:rPr>
            <w:noProof/>
          </w:rPr>
          <w:instrText xml:space="preserve"> PAGEREF _Toc181882806 \h </w:instrText>
        </w:r>
        <w:r w:rsidRPr="009D5A61">
          <w:rPr>
            <w:noProof/>
          </w:rPr>
        </w:r>
        <w:r w:rsidRPr="009D5A61">
          <w:rPr>
            <w:noProof/>
          </w:rPr>
          <w:fldChar w:fldCharType="separate"/>
        </w:r>
        <w:r w:rsidR="002927E8">
          <w:rPr>
            <w:noProof/>
          </w:rPr>
          <w:t>5</w:t>
        </w:r>
        <w:r w:rsidRPr="009D5A61">
          <w:rPr>
            <w:noProof/>
          </w:rPr>
          <w:fldChar w:fldCharType="end"/>
        </w:r>
      </w:hyperlink>
    </w:p>
    <w:p w14:paraId="79464BA3"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7" w:history="1">
        <w:r w:rsidRPr="009D5A61">
          <w:rPr>
            <w:rStyle w:val="affffb"/>
            <w:noProof/>
          </w:rPr>
          <w:t>10</w:t>
        </w:r>
        <w:r>
          <w:rPr>
            <w:rStyle w:val="affffb"/>
            <w:noProof/>
          </w:rPr>
          <w:t xml:space="preserve"> </w:t>
        </w:r>
        <w:r w:rsidRPr="009D5A61">
          <w:rPr>
            <w:rStyle w:val="affffb"/>
            <w:rFonts w:hint="eastAsia"/>
            <w:noProof/>
          </w:rPr>
          <w:t xml:space="preserve"> 运维</w:t>
        </w:r>
        <w:r w:rsidRPr="009D5A61">
          <w:rPr>
            <w:noProof/>
          </w:rPr>
          <w:tab/>
        </w:r>
        <w:r w:rsidRPr="009D5A61">
          <w:rPr>
            <w:noProof/>
          </w:rPr>
          <w:fldChar w:fldCharType="begin"/>
        </w:r>
        <w:r w:rsidRPr="009D5A61">
          <w:rPr>
            <w:noProof/>
          </w:rPr>
          <w:instrText xml:space="preserve"> PAGEREF _Toc181882807 \h </w:instrText>
        </w:r>
        <w:r w:rsidRPr="009D5A61">
          <w:rPr>
            <w:noProof/>
          </w:rPr>
        </w:r>
        <w:r w:rsidRPr="009D5A61">
          <w:rPr>
            <w:noProof/>
          </w:rPr>
          <w:fldChar w:fldCharType="separate"/>
        </w:r>
        <w:r w:rsidR="002927E8">
          <w:rPr>
            <w:noProof/>
          </w:rPr>
          <w:t>6</w:t>
        </w:r>
        <w:r w:rsidRPr="009D5A61">
          <w:rPr>
            <w:noProof/>
          </w:rPr>
          <w:fldChar w:fldCharType="end"/>
        </w:r>
      </w:hyperlink>
    </w:p>
    <w:p w14:paraId="18D09BDC" w14:textId="77777777" w:rsidR="009D5A61" w:rsidRPr="009D5A61" w:rsidRDefault="009D5A61">
      <w:pPr>
        <w:pStyle w:val="TOC1"/>
        <w:tabs>
          <w:tab w:val="right" w:leader="dot" w:pos="9344"/>
        </w:tabs>
        <w:rPr>
          <w:rFonts w:asciiTheme="minorHAnsi" w:eastAsiaTheme="minorEastAsia" w:hAnsiTheme="minorHAnsi" w:cstheme="minorBidi" w:hint="eastAsia"/>
          <w:noProof/>
          <w:szCs w:val="22"/>
        </w:rPr>
      </w:pPr>
      <w:hyperlink w:anchor="_Toc181882808" w:history="1">
        <w:r w:rsidRPr="009D5A61">
          <w:rPr>
            <w:rStyle w:val="affffb"/>
            <w:noProof/>
          </w:rPr>
          <w:t>11</w:t>
        </w:r>
        <w:r>
          <w:rPr>
            <w:rStyle w:val="affffb"/>
            <w:noProof/>
          </w:rPr>
          <w:t xml:space="preserve"> </w:t>
        </w:r>
        <w:r w:rsidRPr="009D5A61">
          <w:rPr>
            <w:rStyle w:val="affffb"/>
            <w:rFonts w:hint="eastAsia"/>
            <w:noProof/>
          </w:rPr>
          <w:t xml:space="preserve"> 持续改进</w:t>
        </w:r>
        <w:r w:rsidRPr="009D5A61">
          <w:rPr>
            <w:noProof/>
          </w:rPr>
          <w:tab/>
        </w:r>
        <w:r w:rsidRPr="009D5A61">
          <w:rPr>
            <w:noProof/>
          </w:rPr>
          <w:fldChar w:fldCharType="begin"/>
        </w:r>
        <w:r w:rsidRPr="009D5A61">
          <w:rPr>
            <w:noProof/>
          </w:rPr>
          <w:instrText xml:space="preserve"> PAGEREF _Toc181882808 \h </w:instrText>
        </w:r>
        <w:r w:rsidRPr="009D5A61">
          <w:rPr>
            <w:noProof/>
          </w:rPr>
        </w:r>
        <w:r w:rsidRPr="009D5A61">
          <w:rPr>
            <w:noProof/>
          </w:rPr>
          <w:fldChar w:fldCharType="separate"/>
        </w:r>
        <w:r w:rsidR="002927E8">
          <w:rPr>
            <w:noProof/>
          </w:rPr>
          <w:t>7</w:t>
        </w:r>
        <w:r w:rsidRPr="009D5A61">
          <w:rPr>
            <w:noProof/>
          </w:rPr>
          <w:fldChar w:fldCharType="end"/>
        </w:r>
      </w:hyperlink>
    </w:p>
    <w:p w14:paraId="15F81347" w14:textId="77777777" w:rsidR="009D5A61" w:rsidRPr="009D5A61" w:rsidRDefault="009D5A61" w:rsidP="009D5A61">
      <w:pPr>
        <w:pStyle w:val="affffffa"/>
        <w:spacing w:after="360"/>
        <w:sectPr w:rsidR="009D5A61" w:rsidRPr="009D5A61" w:rsidSect="009D5A61">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rsidRPr="009D5A61">
        <w:fldChar w:fldCharType="end"/>
      </w:r>
    </w:p>
    <w:p w14:paraId="690841CA" w14:textId="77777777" w:rsidR="00E02A7D" w:rsidRDefault="00F46EB5">
      <w:pPr>
        <w:pStyle w:val="a6"/>
        <w:spacing w:after="360"/>
      </w:pPr>
      <w:bookmarkStart w:id="28" w:name="_Toc181882797"/>
      <w:bookmarkStart w:id="29" w:name="BookMark2"/>
      <w:bookmarkEnd w:id="16"/>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p>
    <w:p w14:paraId="7CD0C8A8" w14:textId="77777777" w:rsidR="00E02A7D" w:rsidRDefault="00F46EB5">
      <w:pPr>
        <w:pStyle w:val="afffff5"/>
        <w:spacing w:line="288" w:lineRule="auto"/>
        <w:ind w:firstLine="420"/>
      </w:pPr>
      <w:r>
        <w:rPr>
          <w:rFonts w:hint="eastAsia"/>
        </w:rPr>
        <w:t>本文件按照GB/T 1.1—2020《标准化工作导则  第1部分：标准化文件的结构和起草规则》的规定起草。</w:t>
      </w:r>
    </w:p>
    <w:p w14:paraId="70AED2E8" w14:textId="77777777" w:rsidR="00E02A7D" w:rsidRDefault="00F46EB5">
      <w:pPr>
        <w:pStyle w:val="afffff5"/>
        <w:spacing w:line="288" w:lineRule="auto"/>
        <w:ind w:firstLine="420"/>
      </w:pPr>
      <w:r>
        <w:rPr>
          <w:rFonts w:hint="eastAsia"/>
        </w:rPr>
        <w:t>请注意本文件的某些内容可能涉及专利。本文件的发布机构不承担识别专利的责任。</w:t>
      </w:r>
    </w:p>
    <w:p w14:paraId="7DDE1479" w14:textId="77777777" w:rsidR="00E02A7D" w:rsidRDefault="00F46EB5">
      <w:pPr>
        <w:pStyle w:val="afffff5"/>
        <w:spacing w:line="288" w:lineRule="auto"/>
        <w:ind w:firstLine="420"/>
      </w:pPr>
      <w:r>
        <w:rPr>
          <w:rFonts w:hint="eastAsia"/>
        </w:rPr>
        <w:t>本文件由</w:t>
      </w:r>
      <w:r w:rsidR="00442864" w:rsidRPr="00442864">
        <w:rPr>
          <w:rFonts w:hint="eastAsia"/>
        </w:rPr>
        <w:t>汇智睿晟（杭州）信息技术有限公司</w:t>
      </w:r>
      <w:r>
        <w:rPr>
          <w:rFonts w:hint="eastAsia"/>
        </w:rPr>
        <w:t>提出。</w:t>
      </w:r>
    </w:p>
    <w:p w14:paraId="4BC47272" w14:textId="77777777" w:rsidR="00E02A7D" w:rsidRDefault="00F46EB5">
      <w:pPr>
        <w:pStyle w:val="afffff5"/>
        <w:spacing w:line="288" w:lineRule="auto"/>
        <w:ind w:firstLine="420"/>
      </w:pPr>
      <w:r>
        <w:rPr>
          <w:rFonts w:hint="eastAsia"/>
        </w:rPr>
        <w:t>本文件由中国中小企业协会归口。</w:t>
      </w:r>
    </w:p>
    <w:p w14:paraId="4A676F6E" w14:textId="77777777" w:rsidR="00E02A7D" w:rsidRDefault="00F46EB5">
      <w:pPr>
        <w:pStyle w:val="afffff5"/>
        <w:spacing w:line="288" w:lineRule="auto"/>
        <w:ind w:firstLine="420"/>
      </w:pPr>
      <w:r>
        <w:rPr>
          <w:rFonts w:hint="eastAsia"/>
        </w:rPr>
        <w:t>本文件起草单位：</w:t>
      </w:r>
      <w:r w:rsidR="00442864" w:rsidRPr="00442864">
        <w:rPr>
          <w:rFonts w:hint="eastAsia"/>
        </w:rPr>
        <w:t>汇智睿晟（杭州）信息技术有限公司</w:t>
      </w:r>
      <w:r>
        <w:rPr>
          <w:rFonts w:hint="eastAsia"/>
        </w:rPr>
        <w:t>。</w:t>
      </w:r>
    </w:p>
    <w:p w14:paraId="7D2ABE00" w14:textId="77777777" w:rsidR="00E02A7D" w:rsidRDefault="00F46EB5">
      <w:pPr>
        <w:pStyle w:val="afffff5"/>
        <w:spacing w:line="288" w:lineRule="auto"/>
        <w:ind w:firstLine="420"/>
        <w:rPr>
          <w:color w:val="FF0000"/>
        </w:rPr>
      </w:pPr>
      <w:r>
        <w:rPr>
          <w:rFonts w:hint="eastAsia"/>
        </w:rPr>
        <w:t>本文件主要起草人：</w:t>
      </w:r>
      <w:r w:rsidR="00442864">
        <w:rPr>
          <w:rFonts w:hint="eastAsia"/>
        </w:rPr>
        <w:t>XXX</w:t>
      </w:r>
      <w:r>
        <w:rPr>
          <w:rFonts w:hint="eastAsia"/>
        </w:rPr>
        <w:t>。</w:t>
      </w:r>
    </w:p>
    <w:p w14:paraId="6BC80D8B" w14:textId="77777777" w:rsidR="00E02A7D" w:rsidRDefault="00E02A7D">
      <w:pPr>
        <w:pStyle w:val="afffff5"/>
        <w:ind w:firstLine="420"/>
      </w:pPr>
    </w:p>
    <w:p w14:paraId="74BC7DF6" w14:textId="77777777" w:rsidR="00E02A7D" w:rsidRDefault="00E02A7D">
      <w:pPr>
        <w:pStyle w:val="afffff5"/>
        <w:ind w:firstLine="420"/>
        <w:sectPr w:rsidR="00E02A7D" w:rsidSect="009D5A61">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7E3938EE" w14:textId="77777777" w:rsidR="00E02A7D" w:rsidRDefault="00E02A7D">
      <w:pPr>
        <w:spacing w:line="20" w:lineRule="exact"/>
        <w:jc w:val="center"/>
        <w:rPr>
          <w:rFonts w:ascii="黑体" w:eastAsia="黑体" w:hAnsi="黑体" w:hint="eastAsia"/>
          <w:sz w:val="32"/>
          <w:szCs w:val="32"/>
        </w:rPr>
      </w:pPr>
      <w:bookmarkStart w:id="30" w:name="BookMark4"/>
      <w:bookmarkEnd w:id="29"/>
    </w:p>
    <w:p w14:paraId="7449F852" w14:textId="77777777" w:rsidR="00E02A7D" w:rsidRDefault="00E02A7D">
      <w:pPr>
        <w:spacing w:line="20" w:lineRule="exact"/>
        <w:jc w:val="center"/>
        <w:rPr>
          <w:rFonts w:ascii="黑体" w:eastAsia="黑体" w:hAnsi="黑体" w:hint="eastAsia"/>
          <w:sz w:val="32"/>
          <w:szCs w:val="32"/>
        </w:rPr>
      </w:pPr>
    </w:p>
    <w:bookmarkStart w:id="31" w:name="NEW_STAND_NAME" w:displacedByCustomXml="next"/>
    <w:sdt>
      <w:sdtPr>
        <w:tag w:val="NEW_STAND_NAME"/>
        <w:id w:val="595910757"/>
        <w:lock w:val="sdtLocked"/>
        <w:placeholder>
          <w:docPart w:val="7E4D79857A3744BF8B06ECA5172CB02A"/>
        </w:placeholder>
      </w:sdtPr>
      <w:sdtContent>
        <w:p w14:paraId="54C8575A" w14:textId="77777777" w:rsidR="00E02A7D" w:rsidRDefault="00103C9F" w:rsidP="00103C9F">
          <w:pPr>
            <w:pStyle w:val="afffffffff8"/>
            <w:spacing w:beforeLines="100" w:before="240" w:afterLines="220" w:after="528"/>
            <w:rPr>
              <w:rFonts w:hint="eastAsia"/>
            </w:rPr>
          </w:pPr>
          <w:r>
            <w:rPr>
              <w:rFonts w:hint="eastAsia"/>
            </w:rPr>
            <w:t>现代社区管理平台</w:t>
          </w:r>
        </w:p>
      </w:sdtContent>
    </w:sdt>
    <w:p w14:paraId="24CBF163" w14:textId="77777777" w:rsidR="00E02A7D" w:rsidRDefault="00F46EB5" w:rsidP="009D5A61">
      <w:pPr>
        <w:pStyle w:val="affc"/>
        <w:spacing w:before="240" w:after="240" w:line="288" w:lineRule="auto"/>
      </w:pPr>
      <w:bookmarkStart w:id="32" w:name="_Toc24884211"/>
      <w:bookmarkStart w:id="33" w:name="_Toc160092235"/>
      <w:bookmarkStart w:id="34" w:name="_Toc26986771"/>
      <w:bookmarkStart w:id="35" w:name="_Toc148629164"/>
      <w:bookmarkStart w:id="36" w:name="_Toc26986530"/>
      <w:bookmarkStart w:id="37" w:name="_Toc24884218"/>
      <w:bookmarkStart w:id="38" w:name="_Toc159252382"/>
      <w:bookmarkStart w:id="39" w:name="_Toc147912238"/>
      <w:bookmarkStart w:id="40" w:name="_Toc147912175"/>
      <w:bookmarkStart w:id="41" w:name="_Toc137288572"/>
      <w:bookmarkStart w:id="42" w:name="_Toc137628780"/>
      <w:bookmarkStart w:id="43" w:name="_Toc26648465"/>
      <w:bookmarkStart w:id="44" w:name="_Toc141272484"/>
      <w:bookmarkStart w:id="45" w:name="_Toc26718930"/>
      <w:bookmarkStart w:id="46" w:name="_Toc17233325"/>
      <w:bookmarkStart w:id="47" w:name="_Toc17233333"/>
      <w:bookmarkStart w:id="48" w:name="_Toc171330264"/>
      <w:bookmarkStart w:id="49" w:name="_Toc178152289"/>
      <w:bookmarkStart w:id="50" w:name="_Toc147136680"/>
      <w:bookmarkStart w:id="51" w:name="_Toc181882798"/>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EF826B3" w14:textId="77777777" w:rsidR="00E02A7D" w:rsidRDefault="00F46EB5" w:rsidP="009D5A61">
      <w:pPr>
        <w:pStyle w:val="afffff5"/>
        <w:spacing w:line="288" w:lineRule="auto"/>
        <w:ind w:firstLine="420"/>
      </w:pPr>
      <w:bookmarkStart w:id="52" w:name="_Toc24884212"/>
      <w:bookmarkStart w:id="53" w:name="_Toc26648466"/>
      <w:bookmarkStart w:id="54" w:name="_Toc24884219"/>
      <w:bookmarkStart w:id="55" w:name="_Toc17233334"/>
      <w:bookmarkStart w:id="56" w:name="_Toc17233326"/>
      <w:r>
        <w:rPr>
          <w:rFonts w:hint="eastAsia"/>
        </w:rPr>
        <w:t>本文件规定了</w:t>
      </w:r>
      <w:r w:rsidR="000941B8">
        <w:rPr>
          <w:rFonts w:hint="eastAsia"/>
        </w:rPr>
        <w:t>现代社区管理</w:t>
      </w:r>
      <w:r>
        <w:rPr>
          <w:rFonts w:hint="eastAsia"/>
        </w:rPr>
        <w:t>平台建设的</w:t>
      </w:r>
      <w:r w:rsidR="000941B8" w:rsidRPr="000941B8">
        <w:rPr>
          <w:rFonts w:hint="eastAsia"/>
        </w:rPr>
        <w:t>界面设计、功能、性能、接口、调试和评估验收、安全管理、运维</w:t>
      </w:r>
      <w:r w:rsidR="0043572A">
        <w:rPr>
          <w:rFonts w:hint="eastAsia"/>
        </w:rPr>
        <w:t>和持续改进</w:t>
      </w:r>
      <w:r>
        <w:rPr>
          <w:rFonts w:hint="eastAsia"/>
        </w:rPr>
        <w:t>。</w:t>
      </w:r>
    </w:p>
    <w:p w14:paraId="50F182A8" w14:textId="77777777" w:rsidR="00E02A7D" w:rsidRDefault="00F46EB5" w:rsidP="009D5A61">
      <w:pPr>
        <w:pStyle w:val="afffff5"/>
        <w:spacing w:line="288" w:lineRule="auto"/>
        <w:ind w:firstLine="420"/>
      </w:pPr>
      <w:r>
        <w:rPr>
          <w:rFonts w:hint="eastAsia"/>
        </w:rPr>
        <w:t>本文件适用于</w:t>
      </w:r>
      <w:r w:rsidR="000941B8">
        <w:rPr>
          <w:rFonts w:hint="eastAsia"/>
        </w:rPr>
        <w:t>现代社区管理</w:t>
      </w:r>
      <w:r>
        <w:rPr>
          <w:rFonts w:hint="eastAsia"/>
        </w:rPr>
        <w:t>平台的建设。</w:t>
      </w:r>
    </w:p>
    <w:p w14:paraId="5C2E5ADE" w14:textId="77777777" w:rsidR="00E02A7D" w:rsidRDefault="00F46EB5" w:rsidP="009D5A61">
      <w:pPr>
        <w:pStyle w:val="affc"/>
        <w:spacing w:before="240" w:after="240" w:line="288" w:lineRule="auto"/>
      </w:pPr>
      <w:bookmarkStart w:id="57" w:name="_Toc26986772"/>
      <w:bookmarkStart w:id="58" w:name="_Toc148629165"/>
      <w:bookmarkStart w:id="59" w:name="_Toc160092236"/>
      <w:bookmarkStart w:id="60" w:name="_Toc147912176"/>
      <w:bookmarkStart w:id="61" w:name="_Toc137288573"/>
      <w:bookmarkStart w:id="62" w:name="_Toc147912239"/>
      <w:bookmarkStart w:id="63" w:name="_Toc141272485"/>
      <w:bookmarkStart w:id="64" w:name="_Toc159252383"/>
      <w:bookmarkStart w:id="65" w:name="_Toc26986531"/>
      <w:bookmarkStart w:id="66" w:name="_Toc137628781"/>
      <w:bookmarkStart w:id="67" w:name="_Toc147136681"/>
      <w:bookmarkStart w:id="68" w:name="_Toc178152290"/>
      <w:bookmarkStart w:id="69" w:name="_Toc26718931"/>
      <w:bookmarkStart w:id="70" w:name="_Toc171330265"/>
      <w:bookmarkStart w:id="71" w:name="_Toc181882799"/>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960EFCE" w14:textId="77777777" w:rsidR="00E02A7D" w:rsidRDefault="00F46EB5" w:rsidP="009D5A61">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DCA707" w14:textId="77777777" w:rsidR="00E02A7D" w:rsidRPr="009D5A61" w:rsidRDefault="00F46EB5" w:rsidP="009D5A61">
      <w:pPr>
        <w:pStyle w:val="afffff5"/>
        <w:spacing w:line="288" w:lineRule="auto"/>
        <w:ind w:firstLine="420"/>
      </w:pPr>
      <w:bookmarkStart w:id="72" w:name="_Toc137288574"/>
      <w:bookmarkStart w:id="73" w:name="_Toc141272486"/>
      <w:bookmarkStart w:id="74" w:name="_Toc137628782"/>
      <w:bookmarkEnd w:id="72"/>
      <w:bookmarkEnd w:id="73"/>
      <w:bookmarkEnd w:id="74"/>
      <w:r w:rsidRPr="009D5A61">
        <w:rPr>
          <w:rFonts w:hint="eastAsia"/>
        </w:rPr>
        <w:t>GB/T 20269  信息安全技术  信息系统安全管理要求</w:t>
      </w:r>
    </w:p>
    <w:p w14:paraId="2A006E51" w14:textId="77777777" w:rsidR="00E02A7D" w:rsidRPr="009D5A61" w:rsidRDefault="00F46EB5" w:rsidP="009D5A61">
      <w:pPr>
        <w:pStyle w:val="afffff5"/>
        <w:spacing w:line="288" w:lineRule="auto"/>
        <w:ind w:firstLine="420"/>
      </w:pPr>
      <w:r w:rsidRPr="009D5A61">
        <w:t>GB/T 20270</w:t>
      </w:r>
      <w:r w:rsidRPr="009D5A61">
        <w:rPr>
          <w:rFonts w:hint="eastAsia"/>
        </w:rPr>
        <w:t xml:space="preserve">  信息安全技术  网络基础安全技术要求</w:t>
      </w:r>
    </w:p>
    <w:p w14:paraId="6D94EACC" w14:textId="77777777" w:rsidR="00E02A7D" w:rsidRPr="009D5A61" w:rsidRDefault="00F46EB5" w:rsidP="009D5A61">
      <w:pPr>
        <w:pStyle w:val="afffff5"/>
        <w:spacing w:line="288" w:lineRule="auto"/>
        <w:ind w:firstLine="420"/>
      </w:pPr>
      <w:r w:rsidRPr="009D5A61">
        <w:t>GB/T 20271</w:t>
      </w:r>
      <w:r w:rsidRPr="009D5A61">
        <w:rPr>
          <w:rFonts w:hint="eastAsia"/>
        </w:rPr>
        <w:t xml:space="preserve">  信息安全技术  信息系统通用安全技术要求</w:t>
      </w:r>
    </w:p>
    <w:p w14:paraId="050077FE" w14:textId="77777777" w:rsidR="00E02A7D" w:rsidRPr="009D5A61" w:rsidRDefault="00F46EB5" w:rsidP="009D5A61">
      <w:pPr>
        <w:pStyle w:val="afffff5"/>
        <w:spacing w:line="288" w:lineRule="auto"/>
        <w:ind w:firstLine="420"/>
      </w:pPr>
      <w:r w:rsidRPr="009D5A61">
        <w:rPr>
          <w:rFonts w:hint="eastAsia"/>
        </w:rPr>
        <w:t>GB/T 20272  信息安全技术  操作系统安全技术要求</w:t>
      </w:r>
    </w:p>
    <w:p w14:paraId="7E0803B1" w14:textId="77777777" w:rsidR="00E02A7D" w:rsidRPr="009D5A61" w:rsidRDefault="00F46EB5" w:rsidP="009D5A61">
      <w:pPr>
        <w:pStyle w:val="afffff5"/>
        <w:spacing w:line="288" w:lineRule="auto"/>
        <w:ind w:firstLine="420"/>
      </w:pPr>
      <w:r w:rsidRPr="009D5A61">
        <w:rPr>
          <w:rFonts w:hint="eastAsia"/>
        </w:rPr>
        <w:t>GB/T 20273  信息安全技术  数据库管理系统安全技术要求</w:t>
      </w:r>
    </w:p>
    <w:p w14:paraId="148294E4" w14:textId="77777777" w:rsidR="00E02A7D" w:rsidRPr="009D5A61" w:rsidRDefault="00F46EB5" w:rsidP="009D5A61">
      <w:pPr>
        <w:pStyle w:val="afffff5"/>
        <w:spacing w:line="288" w:lineRule="auto"/>
        <w:ind w:firstLine="420"/>
      </w:pPr>
      <w:r w:rsidRPr="009D5A61">
        <w:rPr>
          <w:rFonts w:hint="eastAsia"/>
        </w:rPr>
        <w:t>GB/T 22239—2019  信息安全技术  网络安全等级保护基本要求</w:t>
      </w:r>
    </w:p>
    <w:p w14:paraId="70969E68" w14:textId="77777777" w:rsidR="00E02A7D" w:rsidRPr="009D5A61" w:rsidRDefault="00F46EB5" w:rsidP="009D5A61">
      <w:pPr>
        <w:pStyle w:val="afffff5"/>
        <w:spacing w:line="288" w:lineRule="auto"/>
        <w:ind w:firstLine="420"/>
      </w:pPr>
      <w:r w:rsidRPr="009D5A61">
        <w:rPr>
          <w:rFonts w:hint="eastAsia"/>
        </w:rPr>
        <w:t>GB/T 28827.1  信息技术服务  运行维护  第 1 部分：通用要求</w:t>
      </w:r>
    </w:p>
    <w:p w14:paraId="5D47E2BB" w14:textId="77777777" w:rsidR="00E02A7D" w:rsidRPr="009D5A61" w:rsidRDefault="00F46EB5" w:rsidP="009D5A61">
      <w:pPr>
        <w:pStyle w:val="afffff5"/>
        <w:spacing w:line="288" w:lineRule="auto"/>
        <w:ind w:firstLine="420"/>
      </w:pPr>
      <w:r w:rsidRPr="009D5A61">
        <w:rPr>
          <w:rFonts w:hint="eastAsia"/>
        </w:rPr>
        <w:t>GB/T 28827.2  信息技术服务  运行维护  第 2 部分：交付规范</w:t>
      </w:r>
    </w:p>
    <w:p w14:paraId="29D20FF4" w14:textId="77777777" w:rsidR="00E02A7D" w:rsidRPr="009D5A61" w:rsidRDefault="00F46EB5" w:rsidP="009D5A61">
      <w:pPr>
        <w:pStyle w:val="afffff5"/>
        <w:spacing w:line="288" w:lineRule="auto"/>
        <w:ind w:firstLine="420"/>
      </w:pPr>
      <w:r w:rsidRPr="009D5A61">
        <w:rPr>
          <w:rFonts w:hint="eastAsia"/>
        </w:rPr>
        <w:t>GB/T 28827.3  信息技术服务  运行维护  第 3 部分：应急响应规范</w:t>
      </w:r>
    </w:p>
    <w:p w14:paraId="7ABACC51" w14:textId="77777777" w:rsidR="00E02A7D" w:rsidRPr="009D5A61" w:rsidRDefault="00F46EB5" w:rsidP="009D5A61">
      <w:pPr>
        <w:pStyle w:val="afffff5"/>
        <w:spacing w:line="288" w:lineRule="auto"/>
        <w:ind w:firstLine="420"/>
      </w:pPr>
      <w:r w:rsidRPr="009D5A61">
        <w:rPr>
          <w:rFonts w:hint="eastAsia"/>
        </w:rPr>
        <w:t>GB/T 29765  信息安全技术  数据备份与恢复产品技术要求与测试评价方法</w:t>
      </w:r>
    </w:p>
    <w:p w14:paraId="6B3D46F8" w14:textId="77777777" w:rsidR="00E02A7D" w:rsidRPr="009D5A61" w:rsidRDefault="00F46EB5" w:rsidP="009D5A61">
      <w:pPr>
        <w:pStyle w:val="afffff5"/>
        <w:spacing w:line="288" w:lineRule="auto"/>
        <w:ind w:firstLine="420"/>
      </w:pPr>
      <w:r w:rsidRPr="009D5A61">
        <w:rPr>
          <w:rFonts w:hint="eastAsia"/>
        </w:rPr>
        <w:t>GB/T 34998  移动终端浏览器软件技术要求</w:t>
      </w:r>
    </w:p>
    <w:p w14:paraId="28D88890" w14:textId="77777777" w:rsidR="00E02A7D" w:rsidRPr="009D5A61" w:rsidRDefault="00F46EB5" w:rsidP="009D5A61">
      <w:pPr>
        <w:pStyle w:val="afffff5"/>
        <w:spacing w:line="288" w:lineRule="auto"/>
        <w:ind w:firstLine="420"/>
      </w:pPr>
      <w:r w:rsidRPr="009D5A61">
        <w:rPr>
          <w:rFonts w:hint="eastAsia"/>
        </w:rPr>
        <w:t>GB/T 41479  信息安全技术  网络数据处理安全要求</w:t>
      </w:r>
    </w:p>
    <w:p w14:paraId="15FBC884" w14:textId="77777777" w:rsidR="00E02A7D" w:rsidRDefault="00F46EB5" w:rsidP="009D5A61">
      <w:pPr>
        <w:pStyle w:val="afffff5"/>
        <w:spacing w:line="288" w:lineRule="auto"/>
        <w:ind w:firstLine="420"/>
      </w:pPr>
      <w:r w:rsidRPr="009D5A61">
        <w:rPr>
          <w:rFonts w:hint="eastAsia"/>
        </w:rPr>
        <w:t>GM/T 0054  信息系统密码应用基本要求</w:t>
      </w:r>
    </w:p>
    <w:p w14:paraId="77483F60" w14:textId="77777777" w:rsidR="00E02A7D" w:rsidRDefault="00F46EB5" w:rsidP="009D5A61">
      <w:pPr>
        <w:pStyle w:val="affc"/>
        <w:spacing w:before="240" w:after="240" w:line="288" w:lineRule="auto"/>
      </w:pPr>
      <w:bookmarkStart w:id="75" w:name="_Toc147136682"/>
      <w:bookmarkStart w:id="76" w:name="_Toc147912240"/>
      <w:bookmarkStart w:id="77" w:name="_Toc178152291"/>
      <w:bookmarkStart w:id="78" w:name="_Toc147912177"/>
      <w:bookmarkStart w:id="79" w:name="_Toc148629166"/>
      <w:bookmarkStart w:id="80" w:name="_Toc160092237"/>
      <w:bookmarkStart w:id="81" w:name="_Toc159252384"/>
      <w:bookmarkStart w:id="82" w:name="_Toc171330266"/>
      <w:bookmarkStart w:id="83" w:name="_Toc181882800"/>
      <w:r>
        <w:t>术语和定义</w:t>
      </w:r>
      <w:bookmarkEnd w:id="75"/>
      <w:bookmarkEnd w:id="76"/>
      <w:bookmarkEnd w:id="77"/>
      <w:bookmarkEnd w:id="78"/>
      <w:bookmarkEnd w:id="79"/>
      <w:bookmarkEnd w:id="80"/>
      <w:bookmarkEnd w:id="81"/>
      <w:bookmarkEnd w:id="82"/>
      <w:bookmarkEnd w:id="83"/>
    </w:p>
    <w:bookmarkStart w:id="84" w:name="_Toc26986532" w:displacedByCustomXml="next"/>
    <w:bookmarkEnd w:id="84"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B43465" w14:textId="77777777" w:rsidR="00E02A7D" w:rsidRDefault="00521737" w:rsidP="009D5A61">
          <w:pPr>
            <w:pStyle w:val="afffff5"/>
            <w:spacing w:line="288" w:lineRule="auto"/>
            <w:ind w:firstLine="420"/>
          </w:pPr>
          <w:r>
            <w:rPr>
              <w:rFonts w:hint="eastAsia"/>
            </w:rPr>
            <w:t>本文件没有需要界定的术语和定义。</w:t>
          </w:r>
        </w:p>
      </w:sdtContent>
    </w:sdt>
    <w:p w14:paraId="014ADD8A" w14:textId="77777777" w:rsidR="00AA6E3A" w:rsidRDefault="00AA6E3A" w:rsidP="009D5A61">
      <w:pPr>
        <w:pStyle w:val="affc"/>
        <w:spacing w:before="240" w:after="240" w:line="288" w:lineRule="auto"/>
      </w:pPr>
      <w:bookmarkStart w:id="85" w:name="_Toc181882801"/>
      <w:bookmarkStart w:id="86" w:name="_Toc178152292"/>
      <w:bookmarkStart w:id="87" w:name="_Toc143675540"/>
      <w:bookmarkStart w:id="88" w:name="_Toc143617070"/>
      <w:r>
        <w:rPr>
          <w:rFonts w:hint="eastAsia"/>
        </w:rPr>
        <w:t>界面设计</w:t>
      </w:r>
      <w:bookmarkEnd w:id="85"/>
    </w:p>
    <w:p w14:paraId="30219841" w14:textId="77777777" w:rsidR="00CA7979" w:rsidRDefault="00AA6E3A" w:rsidP="009D5A61">
      <w:pPr>
        <w:pStyle w:val="affffffffe"/>
        <w:spacing w:line="288" w:lineRule="auto"/>
      </w:pPr>
      <w:r>
        <w:rPr>
          <w:rFonts w:hint="eastAsia"/>
        </w:rPr>
        <w:t>平台界面设计应简洁明了，</w:t>
      </w:r>
      <w:r w:rsidR="00057E9B">
        <w:rPr>
          <w:rFonts w:hint="eastAsia"/>
        </w:rPr>
        <w:t>简单易用，</w:t>
      </w:r>
      <w:r>
        <w:rPr>
          <w:rFonts w:hint="eastAsia"/>
        </w:rPr>
        <w:t>应能使平台用户快速找到所需功能和信息。</w:t>
      </w:r>
    </w:p>
    <w:p w14:paraId="13DAB408" w14:textId="77777777" w:rsidR="00CA7979" w:rsidRDefault="00CA7979" w:rsidP="009D5A61">
      <w:pPr>
        <w:pStyle w:val="affffffffe"/>
        <w:spacing w:line="288" w:lineRule="auto"/>
      </w:pPr>
      <w:r w:rsidRPr="00CA7979">
        <w:rPr>
          <w:rFonts w:hint="eastAsia"/>
        </w:rPr>
        <w:t>平台应提供多语言界面，满足不同地区用户的需求。</w:t>
      </w:r>
    </w:p>
    <w:p w14:paraId="483961A6" w14:textId="77777777" w:rsidR="00AA6E3A" w:rsidRDefault="00AA6E3A" w:rsidP="009D5A61">
      <w:pPr>
        <w:pStyle w:val="affffffffe"/>
        <w:spacing w:line="288" w:lineRule="auto"/>
      </w:pPr>
      <w:r>
        <w:rPr>
          <w:rFonts w:hint="eastAsia"/>
        </w:rPr>
        <w:t>平台各个模块的界面风格和操作习惯应一致。</w:t>
      </w:r>
    </w:p>
    <w:p w14:paraId="5C63EB1E" w14:textId="77777777" w:rsidR="00AA6E3A" w:rsidRPr="00AA6E3A" w:rsidRDefault="00AA6E3A" w:rsidP="009D5A61">
      <w:pPr>
        <w:pStyle w:val="affffffffe"/>
        <w:spacing w:line="288" w:lineRule="auto"/>
      </w:pPr>
      <w:r>
        <w:rPr>
          <w:rFonts w:hint="eastAsia"/>
        </w:rPr>
        <w:t>平台应能适应不同终端设备（如电脑、平板、手机），在不同分辨率和屏幕尺寸下应能良好显示效果。</w:t>
      </w:r>
    </w:p>
    <w:p w14:paraId="003FBCE9" w14:textId="77777777" w:rsidR="00AA6E3A" w:rsidRDefault="00AA6E3A" w:rsidP="009D5A61">
      <w:pPr>
        <w:pStyle w:val="affc"/>
        <w:spacing w:before="240" w:after="240" w:line="288" w:lineRule="auto"/>
      </w:pPr>
      <w:bookmarkStart w:id="89" w:name="_Toc181882802"/>
      <w:r>
        <w:rPr>
          <w:rFonts w:hint="eastAsia"/>
        </w:rPr>
        <w:t>功能</w:t>
      </w:r>
      <w:bookmarkEnd w:id="89"/>
    </w:p>
    <w:p w14:paraId="283EF669" w14:textId="77777777" w:rsidR="00AA6E3A" w:rsidRDefault="00DF49C5" w:rsidP="009D5A61">
      <w:pPr>
        <w:pStyle w:val="afffff5"/>
        <w:spacing w:line="288" w:lineRule="auto"/>
        <w:ind w:firstLine="420"/>
      </w:pPr>
      <w:r>
        <w:rPr>
          <w:rFonts w:hint="eastAsia"/>
        </w:rPr>
        <w:lastRenderedPageBreak/>
        <w:t>平台功能包括但不限于：</w:t>
      </w:r>
    </w:p>
    <w:p w14:paraId="127FE3BB" w14:textId="77777777" w:rsidR="00521737" w:rsidRDefault="00521737" w:rsidP="009D5A61">
      <w:pPr>
        <w:pStyle w:val="af5"/>
        <w:spacing w:line="288" w:lineRule="auto"/>
      </w:pPr>
      <w:r>
        <w:rPr>
          <w:rFonts w:hint="eastAsia"/>
        </w:rPr>
        <w:t>工作台信息展示：</w:t>
      </w:r>
    </w:p>
    <w:p w14:paraId="4F5026AB" w14:textId="77777777" w:rsidR="00521737" w:rsidRDefault="00521737" w:rsidP="009D5A61">
      <w:pPr>
        <w:pStyle w:val="af6"/>
        <w:spacing w:line="288" w:lineRule="auto"/>
      </w:pPr>
      <w:r w:rsidRPr="00521737">
        <w:rPr>
          <w:rFonts w:hint="eastAsia"/>
        </w:rPr>
        <w:t>待处理的投诉事件、报修事件；</w:t>
      </w:r>
    </w:p>
    <w:p w14:paraId="50E84EA1" w14:textId="77777777" w:rsidR="00521737" w:rsidRDefault="00521737" w:rsidP="009D5A61">
      <w:pPr>
        <w:pStyle w:val="af6"/>
        <w:spacing w:line="288" w:lineRule="auto"/>
      </w:pPr>
      <w:r w:rsidRPr="00521737">
        <w:rPr>
          <w:rFonts w:hint="eastAsia"/>
        </w:rPr>
        <w:t>每月人员出行方式的统计；</w:t>
      </w:r>
    </w:p>
    <w:p w14:paraId="7B1D4E87" w14:textId="77777777" w:rsidR="00521737" w:rsidRDefault="00521737" w:rsidP="009D5A61">
      <w:pPr>
        <w:pStyle w:val="af6"/>
        <w:spacing w:line="288" w:lineRule="auto"/>
      </w:pPr>
      <w:r w:rsidRPr="00521737">
        <w:rPr>
          <w:rFonts w:hint="eastAsia"/>
        </w:rPr>
        <w:t>人口数量、租客数量、事件数量、出入口数量、住宅数量</w:t>
      </w:r>
      <w:r>
        <w:rPr>
          <w:rFonts w:hint="eastAsia"/>
        </w:rPr>
        <w:t>等基础信息</w:t>
      </w:r>
      <w:r w:rsidRPr="00521737">
        <w:rPr>
          <w:rFonts w:hint="eastAsia"/>
        </w:rPr>
        <w:t>；</w:t>
      </w:r>
    </w:p>
    <w:p w14:paraId="2E5A7B4B" w14:textId="77777777" w:rsidR="00521737" w:rsidRDefault="00521737" w:rsidP="009D5A61">
      <w:pPr>
        <w:pStyle w:val="af6"/>
        <w:spacing w:line="288" w:lineRule="auto"/>
      </w:pPr>
      <w:r w:rsidRPr="00521737">
        <w:rPr>
          <w:rFonts w:hint="eastAsia"/>
        </w:rPr>
        <w:t>历史公告展示；</w:t>
      </w:r>
    </w:p>
    <w:p w14:paraId="6038B599" w14:textId="77777777" w:rsidR="00521737" w:rsidRDefault="00521737" w:rsidP="009D5A61">
      <w:pPr>
        <w:pStyle w:val="af6"/>
        <w:spacing w:line="288" w:lineRule="auto"/>
      </w:pPr>
      <w:r w:rsidRPr="00521737">
        <w:rPr>
          <w:rFonts w:hint="eastAsia"/>
        </w:rPr>
        <w:t>待审核的业主认证信息和人脸识别门禁在线状态的统计和安装数量的统计</w:t>
      </w:r>
      <w:r>
        <w:rPr>
          <w:rFonts w:hint="eastAsia"/>
        </w:rPr>
        <w:t>。</w:t>
      </w:r>
    </w:p>
    <w:p w14:paraId="7A9BA81D" w14:textId="77777777" w:rsidR="00E94FAA" w:rsidRDefault="00DF49C5" w:rsidP="009D5A61">
      <w:pPr>
        <w:pStyle w:val="af5"/>
        <w:spacing w:line="288" w:lineRule="auto"/>
      </w:pPr>
      <w:r>
        <w:rPr>
          <w:rFonts w:hint="eastAsia"/>
        </w:rPr>
        <w:t>基础信息管理：</w:t>
      </w:r>
    </w:p>
    <w:p w14:paraId="408D5234" w14:textId="77777777" w:rsidR="00E94FAA" w:rsidRDefault="00DF49C5" w:rsidP="009D5A61">
      <w:pPr>
        <w:pStyle w:val="af6"/>
        <w:spacing w:line="288" w:lineRule="auto"/>
      </w:pPr>
      <w:r w:rsidRPr="00DF49C5">
        <w:rPr>
          <w:rFonts w:hint="eastAsia"/>
        </w:rPr>
        <w:t>小区管理</w:t>
      </w:r>
      <w:r w:rsidR="00E94FAA">
        <w:rPr>
          <w:rFonts w:hint="eastAsia"/>
        </w:rPr>
        <w:t>；</w:t>
      </w:r>
    </w:p>
    <w:p w14:paraId="08975D80" w14:textId="77777777" w:rsidR="00E94FAA" w:rsidRDefault="00DF49C5" w:rsidP="009D5A61">
      <w:pPr>
        <w:pStyle w:val="af6"/>
        <w:spacing w:line="288" w:lineRule="auto"/>
      </w:pPr>
      <w:r w:rsidRPr="00DF49C5">
        <w:rPr>
          <w:rFonts w:hint="eastAsia"/>
        </w:rPr>
        <w:t>社区管理</w:t>
      </w:r>
      <w:r w:rsidR="00E94FAA">
        <w:rPr>
          <w:rFonts w:hint="eastAsia"/>
        </w:rPr>
        <w:t>；</w:t>
      </w:r>
    </w:p>
    <w:p w14:paraId="31EAAB5A" w14:textId="77777777" w:rsidR="00E94FAA" w:rsidRDefault="00DF49C5" w:rsidP="009D5A61">
      <w:pPr>
        <w:pStyle w:val="af6"/>
        <w:spacing w:line="288" w:lineRule="auto"/>
      </w:pPr>
      <w:r w:rsidRPr="00DF49C5">
        <w:rPr>
          <w:rFonts w:hint="eastAsia"/>
        </w:rPr>
        <w:t>楼栋管理</w:t>
      </w:r>
      <w:r w:rsidR="00E94FAA">
        <w:rPr>
          <w:rFonts w:hint="eastAsia"/>
        </w:rPr>
        <w:t>；</w:t>
      </w:r>
    </w:p>
    <w:p w14:paraId="12BC69D9" w14:textId="77777777" w:rsidR="00E94FAA" w:rsidRDefault="00DF49C5" w:rsidP="009D5A61">
      <w:pPr>
        <w:pStyle w:val="af6"/>
        <w:spacing w:line="288" w:lineRule="auto"/>
      </w:pPr>
      <w:r w:rsidRPr="00DF49C5">
        <w:rPr>
          <w:rFonts w:hint="eastAsia"/>
        </w:rPr>
        <w:t>单元管理</w:t>
      </w:r>
      <w:r w:rsidR="00E94FAA">
        <w:rPr>
          <w:rFonts w:hint="eastAsia"/>
        </w:rPr>
        <w:t>；</w:t>
      </w:r>
    </w:p>
    <w:p w14:paraId="61356E9D" w14:textId="77777777" w:rsidR="00E94FAA" w:rsidRDefault="00DF49C5" w:rsidP="009D5A61">
      <w:pPr>
        <w:pStyle w:val="af6"/>
        <w:spacing w:line="288" w:lineRule="auto"/>
      </w:pPr>
      <w:r w:rsidRPr="00DF49C5">
        <w:rPr>
          <w:rFonts w:hint="eastAsia"/>
        </w:rPr>
        <w:t>房屋信息</w:t>
      </w:r>
      <w:r w:rsidR="00E94FAA">
        <w:rPr>
          <w:rFonts w:hint="eastAsia"/>
        </w:rPr>
        <w:t>管理；</w:t>
      </w:r>
    </w:p>
    <w:p w14:paraId="59E1737F" w14:textId="77777777" w:rsidR="00E94FAA" w:rsidRDefault="00DF49C5" w:rsidP="009D5A61">
      <w:pPr>
        <w:pStyle w:val="af6"/>
        <w:spacing w:line="288" w:lineRule="auto"/>
      </w:pPr>
      <w:r w:rsidRPr="00DF49C5">
        <w:rPr>
          <w:rFonts w:hint="eastAsia"/>
        </w:rPr>
        <w:t>住户信息</w:t>
      </w:r>
      <w:r>
        <w:rPr>
          <w:rFonts w:hint="eastAsia"/>
        </w:rPr>
        <w:t>管理</w:t>
      </w:r>
      <w:r w:rsidR="00E94FAA">
        <w:rPr>
          <w:rFonts w:hint="eastAsia"/>
        </w:rPr>
        <w:t>；</w:t>
      </w:r>
    </w:p>
    <w:p w14:paraId="3918AFA5" w14:textId="77777777" w:rsidR="00E94FAA" w:rsidRDefault="00DF49C5" w:rsidP="009D5A61">
      <w:pPr>
        <w:pStyle w:val="af6"/>
        <w:spacing w:line="288" w:lineRule="auto"/>
      </w:pPr>
      <w:r w:rsidRPr="00DF49C5">
        <w:rPr>
          <w:rFonts w:hint="eastAsia"/>
        </w:rPr>
        <w:t>出入口管理</w:t>
      </w:r>
      <w:r w:rsidR="00E94FAA">
        <w:rPr>
          <w:rFonts w:hint="eastAsia"/>
        </w:rPr>
        <w:t>；</w:t>
      </w:r>
    </w:p>
    <w:p w14:paraId="031724FC" w14:textId="77777777" w:rsidR="00E94FAA" w:rsidRDefault="00DF49C5" w:rsidP="009D5A61">
      <w:pPr>
        <w:pStyle w:val="af6"/>
        <w:spacing w:line="288" w:lineRule="auto"/>
      </w:pPr>
      <w:r w:rsidRPr="00DF49C5">
        <w:rPr>
          <w:rFonts w:hint="eastAsia"/>
        </w:rPr>
        <w:t>场地管理</w:t>
      </w:r>
      <w:r w:rsidR="00E94FAA">
        <w:rPr>
          <w:rFonts w:hint="eastAsia"/>
        </w:rPr>
        <w:t>；</w:t>
      </w:r>
    </w:p>
    <w:p w14:paraId="29F29B6F" w14:textId="77777777" w:rsidR="00E94FAA" w:rsidRDefault="00DF49C5" w:rsidP="009D5A61">
      <w:pPr>
        <w:pStyle w:val="af6"/>
        <w:spacing w:line="288" w:lineRule="auto"/>
      </w:pPr>
      <w:r w:rsidRPr="00DF49C5">
        <w:rPr>
          <w:rFonts w:hint="eastAsia"/>
        </w:rPr>
        <w:t>耗材管理</w:t>
      </w:r>
      <w:r w:rsidR="00E94FAA">
        <w:rPr>
          <w:rFonts w:hint="eastAsia"/>
        </w:rPr>
        <w:t>；</w:t>
      </w:r>
    </w:p>
    <w:p w14:paraId="5B41BA88" w14:textId="77777777" w:rsidR="00DF49C5" w:rsidRDefault="00DF49C5" w:rsidP="009D5A61">
      <w:pPr>
        <w:pStyle w:val="af6"/>
        <w:spacing w:line="288" w:lineRule="auto"/>
      </w:pPr>
      <w:r w:rsidRPr="00DF49C5">
        <w:rPr>
          <w:rFonts w:hint="eastAsia"/>
        </w:rPr>
        <w:t>物业公司管理</w:t>
      </w:r>
      <w:r w:rsidR="00E94FAA">
        <w:rPr>
          <w:rFonts w:hint="eastAsia"/>
        </w:rPr>
        <w:t>。</w:t>
      </w:r>
    </w:p>
    <w:p w14:paraId="039DCFA6" w14:textId="77777777" w:rsidR="00E94FAA" w:rsidRDefault="00DF49C5" w:rsidP="009D5A61">
      <w:pPr>
        <w:pStyle w:val="af5"/>
        <w:spacing w:line="288" w:lineRule="auto"/>
      </w:pPr>
      <w:r>
        <w:rPr>
          <w:rFonts w:hint="eastAsia"/>
        </w:rPr>
        <w:t>业主服务：</w:t>
      </w:r>
    </w:p>
    <w:p w14:paraId="5833B76B" w14:textId="77777777" w:rsidR="00E94FAA" w:rsidRDefault="00E14430" w:rsidP="009D5A61">
      <w:pPr>
        <w:pStyle w:val="af6"/>
        <w:spacing w:line="288" w:lineRule="auto"/>
      </w:pPr>
      <w:r w:rsidRPr="00E14430">
        <w:rPr>
          <w:rFonts w:hint="eastAsia"/>
        </w:rPr>
        <w:t>业主审核</w:t>
      </w:r>
      <w:r w:rsidR="00E94FAA">
        <w:rPr>
          <w:rFonts w:hint="eastAsia"/>
        </w:rPr>
        <w:t>；</w:t>
      </w:r>
    </w:p>
    <w:p w14:paraId="531072D7" w14:textId="77777777" w:rsidR="00E94FAA" w:rsidRDefault="00E14430" w:rsidP="009D5A61">
      <w:pPr>
        <w:pStyle w:val="af6"/>
        <w:spacing w:line="288" w:lineRule="auto"/>
      </w:pPr>
      <w:r w:rsidRPr="00E14430">
        <w:rPr>
          <w:rFonts w:hint="eastAsia"/>
        </w:rPr>
        <w:t>报修处理</w:t>
      </w:r>
      <w:r w:rsidR="00E94FAA">
        <w:rPr>
          <w:rFonts w:hint="eastAsia"/>
        </w:rPr>
        <w:t>；</w:t>
      </w:r>
    </w:p>
    <w:p w14:paraId="39127C52" w14:textId="77777777" w:rsidR="00E94FAA" w:rsidRDefault="00E14430" w:rsidP="009D5A61">
      <w:pPr>
        <w:pStyle w:val="af6"/>
        <w:spacing w:line="288" w:lineRule="auto"/>
      </w:pPr>
      <w:r w:rsidRPr="00E14430">
        <w:rPr>
          <w:rFonts w:hint="eastAsia"/>
        </w:rPr>
        <w:t>投诉建议</w:t>
      </w:r>
      <w:r w:rsidR="00E94FAA">
        <w:rPr>
          <w:rFonts w:hint="eastAsia"/>
        </w:rPr>
        <w:t>；</w:t>
      </w:r>
    </w:p>
    <w:p w14:paraId="153823F1" w14:textId="77777777" w:rsidR="00E94FAA" w:rsidRDefault="00E14430" w:rsidP="009D5A61">
      <w:pPr>
        <w:pStyle w:val="af6"/>
        <w:spacing w:line="288" w:lineRule="auto"/>
      </w:pPr>
      <w:r w:rsidRPr="00E14430">
        <w:rPr>
          <w:rFonts w:hint="eastAsia"/>
        </w:rPr>
        <w:t>租赁管理</w:t>
      </w:r>
      <w:r w:rsidR="00E94FAA">
        <w:rPr>
          <w:rFonts w:hint="eastAsia"/>
        </w:rPr>
        <w:t>；</w:t>
      </w:r>
    </w:p>
    <w:p w14:paraId="25C79956" w14:textId="77777777" w:rsidR="00E94FAA" w:rsidRDefault="00E14430" w:rsidP="009D5A61">
      <w:pPr>
        <w:pStyle w:val="af6"/>
        <w:spacing w:line="288" w:lineRule="auto"/>
      </w:pPr>
      <w:r w:rsidRPr="00E14430">
        <w:rPr>
          <w:rFonts w:hint="eastAsia"/>
        </w:rPr>
        <w:t>问卷调查</w:t>
      </w:r>
      <w:r w:rsidR="00E94FAA">
        <w:rPr>
          <w:rFonts w:hint="eastAsia"/>
        </w:rPr>
        <w:t>；</w:t>
      </w:r>
    </w:p>
    <w:p w14:paraId="75524856" w14:textId="77777777" w:rsidR="00E94FAA" w:rsidRDefault="00E14430" w:rsidP="009D5A61">
      <w:pPr>
        <w:pStyle w:val="af6"/>
        <w:spacing w:line="288" w:lineRule="auto"/>
      </w:pPr>
      <w:r w:rsidRPr="00E14430">
        <w:rPr>
          <w:rFonts w:hint="eastAsia"/>
        </w:rPr>
        <w:t>投票表决</w:t>
      </w:r>
      <w:r w:rsidR="00E94FAA">
        <w:rPr>
          <w:rFonts w:hint="eastAsia"/>
        </w:rPr>
        <w:t>；</w:t>
      </w:r>
    </w:p>
    <w:p w14:paraId="70AE121C" w14:textId="77777777" w:rsidR="00E94FAA" w:rsidRDefault="00E14430" w:rsidP="009D5A61">
      <w:pPr>
        <w:pStyle w:val="af6"/>
        <w:spacing w:line="288" w:lineRule="auto"/>
      </w:pPr>
      <w:r w:rsidRPr="00E14430">
        <w:rPr>
          <w:rFonts w:hint="eastAsia"/>
        </w:rPr>
        <w:t>业主自治</w:t>
      </w:r>
      <w:r w:rsidR="00E94FAA">
        <w:rPr>
          <w:rFonts w:hint="eastAsia"/>
        </w:rPr>
        <w:t>；</w:t>
      </w:r>
    </w:p>
    <w:p w14:paraId="60F9BA93" w14:textId="77777777" w:rsidR="00DF49C5" w:rsidRDefault="00E14430" w:rsidP="009D5A61">
      <w:pPr>
        <w:pStyle w:val="af6"/>
        <w:spacing w:line="288" w:lineRule="auto"/>
      </w:pPr>
      <w:r w:rsidRPr="00E14430">
        <w:rPr>
          <w:rFonts w:hint="eastAsia"/>
        </w:rPr>
        <w:t>会议管理</w:t>
      </w:r>
      <w:r w:rsidR="00E94FAA">
        <w:rPr>
          <w:rFonts w:hint="eastAsia"/>
        </w:rPr>
        <w:t>。</w:t>
      </w:r>
    </w:p>
    <w:p w14:paraId="677783B9" w14:textId="77777777" w:rsidR="00127ECE" w:rsidRDefault="00E14430" w:rsidP="009D5A61">
      <w:pPr>
        <w:pStyle w:val="af5"/>
        <w:spacing w:line="288" w:lineRule="auto"/>
      </w:pPr>
      <w:r>
        <w:rPr>
          <w:rFonts w:hint="eastAsia"/>
        </w:rPr>
        <w:t>智慧门禁：</w:t>
      </w:r>
    </w:p>
    <w:p w14:paraId="6F0546BE" w14:textId="77777777" w:rsidR="00127ECE" w:rsidRDefault="00E14430" w:rsidP="009D5A61">
      <w:pPr>
        <w:pStyle w:val="af6"/>
        <w:spacing w:line="288" w:lineRule="auto"/>
      </w:pPr>
      <w:r w:rsidRPr="00E14430">
        <w:rPr>
          <w:rFonts w:hint="eastAsia"/>
        </w:rPr>
        <w:t>设备信息</w:t>
      </w:r>
      <w:r w:rsidR="00127ECE">
        <w:rPr>
          <w:rFonts w:hint="eastAsia"/>
        </w:rPr>
        <w:t>管理；</w:t>
      </w:r>
    </w:p>
    <w:p w14:paraId="3877CE80" w14:textId="77777777" w:rsidR="00127ECE" w:rsidRDefault="00E14430" w:rsidP="009D5A61">
      <w:pPr>
        <w:pStyle w:val="af6"/>
        <w:spacing w:line="288" w:lineRule="auto"/>
      </w:pPr>
      <w:r w:rsidRPr="00E14430">
        <w:rPr>
          <w:rFonts w:hint="eastAsia"/>
        </w:rPr>
        <w:t>IC</w:t>
      </w:r>
      <w:r w:rsidR="0093038B">
        <w:rPr>
          <w:rFonts w:hint="eastAsia"/>
        </w:rPr>
        <w:t xml:space="preserve"> </w:t>
      </w:r>
      <w:r w:rsidRPr="00E14430">
        <w:rPr>
          <w:rFonts w:hint="eastAsia"/>
        </w:rPr>
        <w:t>卡</w:t>
      </w:r>
      <w:r w:rsidR="00127ECE" w:rsidRPr="00E14430">
        <w:rPr>
          <w:rFonts w:hint="eastAsia"/>
        </w:rPr>
        <w:t>信息</w:t>
      </w:r>
      <w:r w:rsidRPr="00E14430">
        <w:rPr>
          <w:rFonts w:hint="eastAsia"/>
        </w:rPr>
        <w:t>管理</w:t>
      </w:r>
      <w:r w:rsidR="00127ECE">
        <w:rPr>
          <w:rFonts w:hint="eastAsia"/>
        </w:rPr>
        <w:t>；</w:t>
      </w:r>
    </w:p>
    <w:p w14:paraId="6739D87E" w14:textId="77777777" w:rsidR="00127ECE" w:rsidRDefault="00E14430" w:rsidP="009D5A61">
      <w:pPr>
        <w:pStyle w:val="af6"/>
        <w:spacing w:line="288" w:lineRule="auto"/>
      </w:pPr>
      <w:r w:rsidRPr="00E14430">
        <w:rPr>
          <w:rFonts w:hint="eastAsia"/>
        </w:rPr>
        <w:t>IC</w:t>
      </w:r>
      <w:r w:rsidR="0093038B">
        <w:rPr>
          <w:rFonts w:hint="eastAsia"/>
        </w:rPr>
        <w:t xml:space="preserve"> </w:t>
      </w:r>
      <w:r w:rsidRPr="00E14430">
        <w:rPr>
          <w:rFonts w:hint="eastAsia"/>
        </w:rPr>
        <w:t>卡设备文件</w:t>
      </w:r>
      <w:r w:rsidR="00127ECE">
        <w:rPr>
          <w:rFonts w:hint="eastAsia"/>
        </w:rPr>
        <w:t>管理；</w:t>
      </w:r>
    </w:p>
    <w:p w14:paraId="31334B5E" w14:textId="77777777" w:rsidR="00127ECE" w:rsidRDefault="00E14430" w:rsidP="009D5A61">
      <w:pPr>
        <w:pStyle w:val="af6"/>
        <w:spacing w:line="288" w:lineRule="auto"/>
      </w:pPr>
      <w:r w:rsidRPr="00E14430">
        <w:rPr>
          <w:rFonts w:hint="eastAsia"/>
        </w:rPr>
        <w:t>广告</w:t>
      </w:r>
      <w:r w:rsidR="00127ECE" w:rsidRPr="00E14430">
        <w:rPr>
          <w:rFonts w:hint="eastAsia"/>
        </w:rPr>
        <w:t>信息</w:t>
      </w:r>
      <w:r w:rsidRPr="00E14430">
        <w:rPr>
          <w:rFonts w:hint="eastAsia"/>
        </w:rPr>
        <w:t>管理</w:t>
      </w:r>
      <w:r w:rsidR="00127ECE">
        <w:rPr>
          <w:rFonts w:hint="eastAsia"/>
        </w:rPr>
        <w:t>；</w:t>
      </w:r>
    </w:p>
    <w:p w14:paraId="17DF16B7" w14:textId="77777777" w:rsidR="00127ECE" w:rsidRDefault="00E14430" w:rsidP="009D5A61">
      <w:pPr>
        <w:pStyle w:val="af6"/>
        <w:spacing w:line="288" w:lineRule="auto"/>
      </w:pPr>
      <w:r w:rsidRPr="00E14430">
        <w:rPr>
          <w:rFonts w:hint="eastAsia"/>
        </w:rPr>
        <w:t>出行</w:t>
      </w:r>
      <w:r w:rsidR="00127ECE" w:rsidRPr="00E14430">
        <w:rPr>
          <w:rFonts w:hint="eastAsia"/>
        </w:rPr>
        <w:t>信息</w:t>
      </w:r>
      <w:r w:rsidRPr="00E14430">
        <w:rPr>
          <w:rFonts w:hint="eastAsia"/>
        </w:rPr>
        <w:t>记录</w:t>
      </w:r>
      <w:r w:rsidR="00127ECE">
        <w:rPr>
          <w:rFonts w:hint="eastAsia"/>
        </w:rPr>
        <w:t>；</w:t>
      </w:r>
    </w:p>
    <w:p w14:paraId="64771B7B" w14:textId="77777777" w:rsidR="00127ECE" w:rsidRDefault="00E14430" w:rsidP="009D5A61">
      <w:pPr>
        <w:pStyle w:val="af6"/>
        <w:spacing w:line="288" w:lineRule="auto"/>
      </w:pPr>
      <w:r w:rsidRPr="00E14430">
        <w:rPr>
          <w:rFonts w:hint="eastAsia"/>
        </w:rPr>
        <w:t>门禁设备数据日志、查看、新增</w:t>
      </w:r>
      <w:r w:rsidR="00127ECE">
        <w:rPr>
          <w:rFonts w:hint="eastAsia"/>
        </w:rPr>
        <w:t>；</w:t>
      </w:r>
    </w:p>
    <w:p w14:paraId="486635F1" w14:textId="77777777" w:rsidR="00127ECE" w:rsidRDefault="00E14430" w:rsidP="009D5A61">
      <w:pPr>
        <w:pStyle w:val="af6"/>
        <w:spacing w:line="288" w:lineRule="auto"/>
      </w:pPr>
      <w:r w:rsidRPr="00E14430">
        <w:rPr>
          <w:rFonts w:hint="eastAsia"/>
        </w:rPr>
        <w:t>IC</w:t>
      </w:r>
      <w:r w:rsidR="0093038B">
        <w:rPr>
          <w:rFonts w:hint="eastAsia"/>
        </w:rPr>
        <w:t xml:space="preserve"> </w:t>
      </w:r>
      <w:r w:rsidRPr="00E14430">
        <w:rPr>
          <w:rFonts w:hint="eastAsia"/>
        </w:rPr>
        <w:t>卡自动下发、编辑、删除</w:t>
      </w:r>
      <w:r w:rsidR="00127ECE">
        <w:rPr>
          <w:rFonts w:hint="eastAsia"/>
        </w:rPr>
        <w:t>；</w:t>
      </w:r>
    </w:p>
    <w:p w14:paraId="14304CD9" w14:textId="77777777" w:rsidR="00127ECE" w:rsidRDefault="00E14430" w:rsidP="009D5A61">
      <w:pPr>
        <w:pStyle w:val="af6"/>
        <w:spacing w:line="288" w:lineRule="auto"/>
      </w:pPr>
      <w:r w:rsidRPr="00E14430">
        <w:rPr>
          <w:rFonts w:hint="eastAsia"/>
        </w:rPr>
        <w:t>远程开门</w:t>
      </w:r>
      <w:r w:rsidR="00127ECE">
        <w:rPr>
          <w:rFonts w:hint="eastAsia"/>
        </w:rPr>
        <w:t>；</w:t>
      </w:r>
    </w:p>
    <w:p w14:paraId="1C00E2B2" w14:textId="77777777" w:rsidR="00127ECE" w:rsidRDefault="00E14430" w:rsidP="009D5A61">
      <w:pPr>
        <w:pStyle w:val="af6"/>
        <w:spacing w:line="288" w:lineRule="auto"/>
      </w:pPr>
      <w:r w:rsidRPr="00E14430">
        <w:rPr>
          <w:rFonts w:hint="eastAsia"/>
        </w:rPr>
        <w:t>远程重启</w:t>
      </w:r>
      <w:r w:rsidR="00127ECE">
        <w:rPr>
          <w:rFonts w:hint="eastAsia"/>
        </w:rPr>
        <w:t>；</w:t>
      </w:r>
    </w:p>
    <w:p w14:paraId="6905938A" w14:textId="77777777" w:rsidR="00127ECE" w:rsidRDefault="00E14430" w:rsidP="009D5A61">
      <w:pPr>
        <w:pStyle w:val="af6"/>
        <w:spacing w:line="288" w:lineRule="auto"/>
      </w:pPr>
      <w:r w:rsidRPr="00E14430">
        <w:rPr>
          <w:rFonts w:hint="eastAsia"/>
        </w:rPr>
        <w:t>设备配置</w:t>
      </w:r>
      <w:r w:rsidR="00127ECE">
        <w:rPr>
          <w:rFonts w:hint="eastAsia"/>
        </w:rPr>
        <w:t>；</w:t>
      </w:r>
    </w:p>
    <w:p w14:paraId="15F9FCE9" w14:textId="77777777" w:rsidR="00127ECE" w:rsidRDefault="00E14430" w:rsidP="009D5A61">
      <w:pPr>
        <w:pStyle w:val="af6"/>
        <w:spacing w:line="288" w:lineRule="auto"/>
      </w:pPr>
      <w:r w:rsidRPr="00E14430">
        <w:rPr>
          <w:rFonts w:hint="eastAsia"/>
        </w:rPr>
        <w:t>IC卡删除</w:t>
      </w:r>
      <w:r w:rsidR="00127ECE">
        <w:rPr>
          <w:rFonts w:hint="eastAsia"/>
        </w:rPr>
        <w:t>、</w:t>
      </w:r>
      <w:r w:rsidRPr="00E14430">
        <w:rPr>
          <w:rFonts w:hint="eastAsia"/>
        </w:rPr>
        <w:t>查看</w:t>
      </w:r>
      <w:r w:rsidR="00127ECE">
        <w:rPr>
          <w:rFonts w:hint="eastAsia"/>
        </w:rPr>
        <w:t>；</w:t>
      </w:r>
    </w:p>
    <w:p w14:paraId="32684013" w14:textId="77777777" w:rsidR="00127ECE" w:rsidRDefault="00E14430" w:rsidP="009D5A61">
      <w:pPr>
        <w:pStyle w:val="af6"/>
        <w:spacing w:line="288" w:lineRule="auto"/>
      </w:pPr>
      <w:r w:rsidRPr="00E14430">
        <w:rPr>
          <w:rFonts w:hint="eastAsia"/>
        </w:rPr>
        <w:t>远程升级</w:t>
      </w:r>
      <w:r w:rsidR="00127ECE">
        <w:rPr>
          <w:rFonts w:hint="eastAsia"/>
        </w:rPr>
        <w:t>；</w:t>
      </w:r>
    </w:p>
    <w:p w14:paraId="646EF30A" w14:textId="77777777" w:rsidR="00127ECE" w:rsidRDefault="00E14430" w:rsidP="009D5A61">
      <w:pPr>
        <w:pStyle w:val="af6"/>
        <w:spacing w:line="288" w:lineRule="auto"/>
      </w:pPr>
      <w:r w:rsidRPr="00E14430">
        <w:rPr>
          <w:rFonts w:hint="eastAsia"/>
        </w:rPr>
        <w:lastRenderedPageBreak/>
        <w:t>列表查看</w:t>
      </w:r>
      <w:r w:rsidR="00127ECE">
        <w:rPr>
          <w:rFonts w:hint="eastAsia"/>
        </w:rPr>
        <w:t>；</w:t>
      </w:r>
    </w:p>
    <w:p w14:paraId="0F6EB42E" w14:textId="77777777" w:rsidR="00127ECE" w:rsidRDefault="00E14430" w:rsidP="009D5A61">
      <w:pPr>
        <w:pStyle w:val="af6"/>
        <w:spacing w:line="288" w:lineRule="auto"/>
      </w:pPr>
      <w:r w:rsidRPr="00E14430">
        <w:rPr>
          <w:rFonts w:hint="eastAsia"/>
        </w:rPr>
        <w:t>日志查看</w:t>
      </w:r>
      <w:r w:rsidR="00127ECE">
        <w:rPr>
          <w:rFonts w:hint="eastAsia"/>
        </w:rPr>
        <w:t>；</w:t>
      </w:r>
    </w:p>
    <w:p w14:paraId="2503119E" w14:textId="77777777" w:rsidR="00E14430" w:rsidRDefault="00E14430" w:rsidP="009D5A61">
      <w:pPr>
        <w:pStyle w:val="af6"/>
        <w:spacing w:line="288" w:lineRule="auto"/>
      </w:pPr>
      <w:r w:rsidRPr="00E14430">
        <w:rPr>
          <w:rFonts w:hint="eastAsia"/>
        </w:rPr>
        <w:t>设备数据对接</w:t>
      </w:r>
      <w:r w:rsidR="00127ECE">
        <w:rPr>
          <w:rFonts w:hint="eastAsia"/>
        </w:rPr>
        <w:t>。</w:t>
      </w:r>
    </w:p>
    <w:p w14:paraId="01C7AA20" w14:textId="77777777" w:rsidR="0020250F" w:rsidRDefault="00E14430" w:rsidP="009D5A61">
      <w:pPr>
        <w:pStyle w:val="af5"/>
        <w:spacing w:line="288" w:lineRule="auto"/>
      </w:pPr>
      <w:r>
        <w:rPr>
          <w:rFonts w:hint="eastAsia"/>
        </w:rPr>
        <w:t>物业管理：</w:t>
      </w:r>
    </w:p>
    <w:p w14:paraId="63D64B4A" w14:textId="77777777" w:rsidR="0020250F" w:rsidRDefault="00E14430" w:rsidP="009D5A61">
      <w:pPr>
        <w:pStyle w:val="af6"/>
        <w:spacing w:line="288" w:lineRule="auto"/>
      </w:pPr>
      <w:r w:rsidRPr="00E14430">
        <w:rPr>
          <w:rFonts w:hint="eastAsia"/>
        </w:rPr>
        <w:t>人员管理</w:t>
      </w:r>
      <w:r w:rsidR="0020250F">
        <w:rPr>
          <w:rFonts w:hint="eastAsia"/>
        </w:rPr>
        <w:t>；</w:t>
      </w:r>
    </w:p>
    <w:p w14:paraId="2F134288" w14:textId="77777777" w:rsidR="0020250F" w:rsidRDefault="00E14430" w:rsidP="009D5A61">
      <w:pPr>
        <w:pStyle w:val="af6"/>
        <w:spacing w:line="288" w:lineRule="auto"/>
      </w:pPr>
      <w:r w:rsidRPr="00E14430">
        <w:rPr>
          <w:rFonts w:hint="eastAsia"/>
        </w:rPr>
        <w:t>岗位管理</w:t>
      </w:r>
      <w:r w:rsidR="0020250F">
        <w:rPr>
          <w:rFonts w:hint="eastAsia"/>
        </w:rPr>
        <w:t>；</w:t>
      </w:r>
    </w:p>
    <w:p w14:paraId="10EC346D" w14:textId="77777777" w:rsidR="0020250F" w:rsidRDefault="00E14430" w:rsidP="009D5A61">
      <w:pPr>
        <w:pStyle w:val="af6"/>
        <w:spacing w:line="288" w:lineRule="auto"/>
      </w:pPr>
      <w:r w:rsidRPr="00E14430">
        <w:rPr>
          <w:rFonts w:hint="eastAsia"/>
        </w:rPr>
        <w:t>台账管理</w:t>
      </w:r>
      <w:r w:rsidR="0020250F">
        <w:rPr>
          <w:rFonts w:hint="eastAsia"/>
        </w:rPr>
        <w:t>；</w:t>
      </w:r>
    </w:p>
    <w:p w14:paraId="50A3E4FB" w14:textId="77777777" w:rsidR="0020250F" w:rsidRDefault="00E14430" w:rsidP="009D5A61">
      <w:pPr>
        <w:pStyle w:val="af6"/>
        <w:spacing w:line="288" w:lineRule="auto"/>
      </w:pPr>
      <w:r w:rsidRPr="00E14430">
        <w:rPr>
          <w:rFonts w:hint="eastAsia"/>
        </w:rPr>
        <w:t>收支管理</w:t>
      </w:r>
      <w:r w:rsidR="0020250F">
        <w:rPr>
          <w:rFonts w:hint="eastAsia"/>
        </w:rPr>
        <w:t>；</w:t>
      </w:r>
    </w:p>
    <w:p w14:paraId="3A94518B" w14:textId="77777777" w:rsidR="0020250F" w:rsidRDefault="00E14430" w:rsidP="009D5A61">
      <w:pPr>
        <w:pStyle w:val="af6"/>
        <w:spacing w:line="288" w:lineRule="auto"/>
      </w:pPr>
      <w:r w:rsidRPr="00E14430">
        <w:rPr>
          <w:rFonts w:hint="eastAsia"/>
        </w:rPr>
        <w:t>巡更管理</w:t>
      </w:r>
      <w:r w:rsidR="0020250F">
        <w:rPr>
          <w:rFonts w:hint="eastAsia"/>
        </w:rPr>
        <w:t>；</w:t>
      </w:r>
    </w:p>
    <w:p w14:paraId="67090B99" w14:textId="77777777" w:rsidR="0020250F" w:rsidRDefault="00E14430" w:rsidP="009D5A61">
      <w:pPr>
        <w:pStyle w:val="af6"/>
        <w:spacing w:line="288" w:lineRule="auto"/>
      </w:pPr>
      <w:r w:rsidRPr="00E14430">
        <w:rPr>
          <w:rFonts w:hint="eastAsia"/>
        </w:rPr>
        <w:t>排班管理</w:t>
      </w:r>
      <w:r w:rsidR="0020250F">
        <w:rPr>
          <w:rFonts w:hint="eastAsia"/>
        </w:rPr>
        <w:t>；</w:t>
      </w:r>
    </w:p>
    <w:p w14:paraId="610EDF12" w14:textId="77777777" w:rsidR="0020250F" w:rsidRDefault="00E14430" w:rsidP="009D5A61">
      <w:pPr>
        <w:pStyle w:val="af6"/>
        <w:spacing w:line="288" w:lineRule="auto"/>
      </w:pPr>
      <w:r w:rsidRPr="00E14430">
        <w:rPr>
          <w:rFonts w:hint="eastAsia"/>
        </w:rPr>
        <w:t>社区公告</w:t>
      </w:r>
      <w:r w:rsidR="0020250F">
        <w:rPr>
          <w:rFonts w:hint="eastAsia"/>
        </w:rPr>
        <w:t>；</w:t>
      </w:r>
    </w:p>
    <w:p w14:paraId="1290A45C" w14:textId="77777777" w:rsidR="00E14430" w:rsidRDefault="00724C32" w:rsidP="009D5A61">
      <w:pPr>
        <w:pStyle w:val="af6"/>
        <w:spacing w:line="288" w:lineRule="auto"/>
      </w:pPr>
      <w:r>
        <w:rPr>
          <w:rFonts w:hint="eastAsia"/>
        </w:rPr>
        <w:t>社区广告</w:t>
      </w:r>
      <w:r w:rsidR="0020250F">
        <w:rPr>
          <w:rFonts w:hint="eastAsia"/>
        </w:rPr>
        <w:t>。</w:t>
      </w:r>
    </w:p>
    <w:p w14:paraId="51FE29B3" w14:textId="77777777" w:rsidR="0020250F" w:rsidRDefault="00E14430" w:rsidP="009D5A61">
      <w:pPr>
        <w:pStyle w:val="af5"/>
        <w:spacing w:line="288" w:lineRule="auto"/>
      </w:pPr>
      <w:r>
        <w:rPr>
          <w:rFonts w:hint="eastAsia"/>
        </w:rPr>
        <w:t>小区服务：</w:t>
      </w:r>
    </w:p>
    <w:p w14:paraId="1E928E6C" w14:textId="77777777" w:rsidR="0020250F" w:rsidRDefault="00E14430" w:rsidP="009D5A61">
      <w:pPr>
        <w:pStyle w:val="af6"/>
        <w:spacing w:line="288" w:lineRule="auto"/>
      </w:pPr>
      <w:r w:rsidRPr="00E14430">
        <w:rPr>
          <w:rFonts w:hint="eastAsia"/>
        </w:rPr>
        <w:t>服务</w:t>
      </w:r>
      <w:r w:rsidR="0020250F">
        <w:rPr>
          <w:rFonts w:hint="eastAsia"/>
        </w:rPr>
        <w:t>分类；</w:t>
      </w:r>
    </w:p>
    <w:p w14:paraId="776E8944" w14:textId="77777777" w:rsidR="0020250F" w:rsidRDefault="00E14430" w:rsidP="009D5A61">
      <w:pPr>
        <w:pStyle w:val="af6"/>
        <w:spacing w:line="288" w:lineRule="auto"/>
      </w:pPr>
      <w:r w:rsidRPr="00E14430">
        <w:rPr>
          <w:rFonts w:hint="eastAsia"/>
        </w:rPr>
        <w:t>付费服务</w:t>
      </w:r>
      <w:r w:rsidR="0020250F">
        <w:rPr>
          <w:rFonts w:hint="eastAsia"/>
        </w:rPr>
        <w:t>；</w:t>
      </w:r>
    </w:p>
    <w:p w14:paraId="6694F335" w14:textId="77777777" w:rsidR="0020250F" w:rsidRDefault="00E14430" w:rsidP="009D5A61">
      <w:pPr>
        <w:pStyle w:val="af6"/>
        <w:spacing w:line="288" w:lineRule="auto"/>
      </w:pPr>
      <w:r w:rsidRPr="00E14430">
        <w:rPr>
          <w:rFonts w:hint="eastAsia"/>
        </w:rPr>
        <w:t>商家优惠</w:t>
      </w:r>
      <w:r w:rsidR="0020250F">
        <w:rPr>
          <w:rFonts w:hint="eastAsia"/>
        </w:rPr>
        <w:t>；</w:t>
      </w:r>
    </w:p>
    <w:p w14:paraId="7B431BAE" w14:textId="77777777" w:rsidR="00E14430" w:rsidRDefault="00E14430" w:rsidP="009D5A61">
      <w:pPr>
        <w:pStyle w:val="af6"/>
        <w:spacing w:line="288" w:lineRule="auto"/>
      </w:pPr>
      <w:r w:rsidRPr="00E14430">
        <w:rPr>
          <w:rFonts w:hint="eastAsia"/>
        </w:rPr>
        <w:t>订单管理</w:t>
      </w:r>
      <w:r>
        <w:rPr>
          <w:rFonts w:hint="eastAsia"/>
        </w:rPr>
        <w:t>等</w:t>
      </w:r>
      <w:r w:rsidR="0020250F">
        <w:rPr>
          <w:rFonts w:hint="eastAsia"/>
        </w:rPr>
        <w:t>。</w:t>
      </w:r>
    </w:p>
    <w:p w14:paraId="5889E3D6" w14:textId="77777777" w:rsidR="002857FB" w:rsidRDefault="00E14430" w:rsidP="009D5A61">
      <w:pPr>
        <w:pStyle w:val="af5"/>
        <w:spacing w:line="288" w:lineRule="auto"/>
      </w:pPr>
      <w:r>
        <w:rPr>
          <w:rFonts w:hint="eastAsia"/>
        </w:rPr>
        <w:t>智慧烟感：</w:t>
      </w:r>
    </w:p>
    <w:p w14:paraId="3CF66BDF" w14:textId="77777777" w:rsidR="002857FB" w:rsidRDefault="00E14430" w:rsidP="009D5A61">
      <w:pPr>
        <w:pStyle w:val="af6"/>
        <w:spacing w:line="288" w:lineRule="auto"/>
      </w:pPr>
      <w:r w:rsidRPr="00E14430">
        <w:rPr>
          <w:rFonts w:hint="eastAsia"/>
        </w:rPr>
        <w:t>实时探测烟雾</w:t>
      </w:r>
      <w:r>
        <w:rPr>
          <w:rFonts w:hint="eastAsia"/>
        </w:rPr>
        <w:t>是否</w:t>
      </w:r>
      <w:r w:rsidRPr="00E14430">
        <w:rPr>
          <w:rFonts w:hint="eastAsia"/>
        </w:rPr>
        <w:t>存在，检测可见颗粒</w:t>
      </w:r>
      <w:r w:rsidR="002857FB">
        <w:rPr>
          <w:rFonts w:hint="eastAsia"/>
        </w:rPr>
        <w:t>；</w:t>
      </w:r>
    </w:p>
    <w:p w14:paraId="54952FC3" w14:textId="77777777" w:rsidR="002857FB" w:rsidRDefault="00E14430" w:rsidP="009D5A61">
      <w:pPr>
        <w:pStyle w:val="af6"/>
        <w:spacing w:line="288" w:lineRule="auto"/>
      </w:pPr>
      <w:r w:rsidRPr="00E14430">
        <w:rPr>
          <w:rFonts w:hint="eastAsia"/>
        </w:rPr>
        <w:t>烟雾和火灾危险报警</w:t>
      </w:r>
      <w:r>
        <w:rPr>
          <w:rFonts w:hint="eastAsia"/>
        </w:rPr>
        <w:t>；</w:t>
      </w:r>
    </w:p>
    <w:p w14:paraId="7A563F4D" w14:textId="77777777" w:rsidR="002857FB" w:rsidRDefault="00E14430" w:rsidP="009D5A61">
      <w:pPr>
        <w:pStyle w:val="af6"/>
        <w:spacing w:line="288" w:lineRule="auto"/>
      </w:pPr>
      <w:r w:rsidRPr="00E14430">
        <w:rPr>
          <w:rFonts w:hint="eastAsia"/>
        </w:rPr>
        <w:t>报警信号</w:t>
      </w:r>
      <w:r>
        <w:rPr>
          <w:rFonts w:hint="eastAsia"/>
        </w:rPr>
        <w:t>上传</w:t>
      </w:r>
      <w:r w:rsidRPr="00E14430">
        <w:rPr>
          <w:rFonts w:hint="eastAsia"/>
        </w:rPr>
        <w:t>平台</w:t>
      </w:r>
      <w:r>
        <w:rPr>
          <w:rFonts w:hint="eastAsia"/>
        </w:rPr>
        <w:t>；</w:t>
      </w:r>
    </w:p>
    <w:p w14:paraId="59C769A7" w14:textId="77777777" w:rsidR="00E14430" w:rsidRDefault="00E14430" w:rsidP="009D5A61">
      <w:pPr>
        <w:pStyle w:val="af6"/>
        <w:spacing w:line="288" w:lineRule="auto"/>
      </w:pPr>
      <w:r>
        <w:rPr>
          <w:rFonts w:hint="eastAsia"/>
        </w:rPr>
        <w:t>短信通知</w:t>
      </w:r>
      <w:r w:rsidRPr="00E14430">
        <w:rPr>
          <w:rFonts w:hint="eastAsia"/>
        </w:rPr>
        <w:t>报警消息</w:t>
      </w:r>
      <w:r w:rsidR="002857FB">
        <w:rPr>
          <w:rFonts w:hint="eastAsia"/>
        </w:rPr>
        <w:t>。</w:t>
      </w:r>
    </w:p>
    <w:p w14:paraId="522D0F19" w14:textId="77777777" w:rsidR="004E1670" w:rsidRDefault="00E14430" w:rsidP="009D5A61">
      <w:pPr>
        <w:pStyle w:val="af5"/>
        <w:spacing w:line="288" w:lineRule="auto"/>
      </w:pPr>
      <w:r>
        <w:rPr>
          <w:rFonts w:hint="eastAsia"/>
        </w:rPr>
        <w:t>收费服务：</w:t>
      </w:r>
    </w:p>
    <w:p w14:paraId="25A90D59" w14:textId="77777777" w:rsidR="004E1670" w:rsidRDefault="004E1670" w:rsidP="009D5A61">
      <w:pPr>
        <w:pStyle w:val="af6"/>
        <w:spacing w:line="288" w:lineRule="auto"/>
      </w:pPr>
      <w:r>
        <w:rPr>
          <w:rFonts w:hint="eastAsia"/>
        </w:rPr>
        <w:t>物业可</w:t>
      </w:r>
      <w:r w:rsidR="00E14430" w:rsidRPr="00E14430">
        <w:rPr>
          <w:rFonts w:hint="eastAsia"/>
        </w:rPr>
        <w:t>动态设置计费规则，自动生成费用报表</w:t>
      </w:r>
      <w:r w:rsidR="00E14430">
        <w:rPr>
          <w:rFonts w:hint="eastAsia"/>
        </w:rPr>
        <w:t>；</w:t>
      </w:r>
    </w:p>
    <w:p w14:paraId="6171CBF3" w14:textId="77777777" w:rsidR="00E14430" w:rsidRDefault="004E1670" w:rsidP="009D5A61">
      <w:pPr>
        <w:pStyle w:val="af6"/>
        <w:spacing w:line="288" w:lineRule="auto"/>
      </w:pPr>
      <w:r>
        <w:rPr>
          <w:rFonts w:hint="eastAsia"/>
        </w:rPr>
        <w:t>业主可</w:t>
      </w:r>
      <w:r w:rsidR="00E14430">
        <w:rPr>
          <w:rFonts w:hint="eastAsia"/>
        </w:rPr>
        <w:t>线上缴纳物业费</w:t>
      </w:r>
      <w:r>
        <w:rPr>
          <w:rFonts w:hint="eastAsia"/>
        </w:rPr>
        <w:t>。</w:t>
      </w:r>
    </w:p>
    <w:p w14:paraId="65AA0117" w14:textId="77777777" w:rsidR="004E1670" w:rsidRDefault="00E14430" w:rsidP="009D5A61">
      <w:pPr>
        <w:pStyle w:val="af5"/>
        <w:spacing w:line="288" w:lineRule="auto"/>
      </w:pPr>
      <w:r>
        <w:rPr>
          <w:rFonts w:hint="eastAsia"/>
        </w:rPr>
        <w:t>社区商城：</w:t>
      </w:r>
    </w:p>
    <w:p w14:paraId="45F8CB10" w14:textId="77777777" w:rsidR="004E1670" w:rsidRDefault="004E1670" w:rsidP="009D5A61">
      <w:pPr>
        <w:pStyle w:val="af6"/>
        <w:spacing w:line="288" w:lineRule="auto"/>
      </w:pPr>
      <w:r>
        <w:rPr>
          <w:rFonts w:hint="eastAsia"/>
        </w:rPr>
        <w:t>商家入驻；</w:t>
      </w:r>
    </w:p>
    <w:p w14:paraId="7492FA61" w14:textId="77777777" w:rsidR="004E1670" w:rsidRDefault="004E1670" w:rsidP="009D5A61">
      <w:pPr>
        <w:pStyle w:val="af6"/>
        <w:spacing w:line="288" w:lineRule="auto"/>
      </w:pPr>
      <w:r>
        <w:rPr>
          <w:rFonts w:hint="eastAsia"/>
        </w:rPr>
        <w:t>社区商城产品维护；</w:t>
      </w:r>
    </w:p>
    <w:p w14:paraId="459C45B6" w14:textId="77777777" w:rsidR="004E1670" w:rsidRDefault="004E1670" w:rsidP="009D5A61">
      <w:pPr>
        <w:pStyle w:val="af6"/>
        <w:spacing w:line="288" w:lineRule="auto"/>
      </w:pPr>
      <w:r>
        <w:rPr>
          <w:rFonts w:hint="eastAsia"/>
        </w:rPr>
        <w:t>社区商城首页管理；</w:t>
      </w:r>
    </w:p>
    <w:p w14:paraId="172B354E" w14:textId="77777777" w:rsidR="004E1670" w:rsidRDefault="004E1670" w:rsidP="009D5A61">
      <w:pPr>
        <w:pStyle w:val="af6"/>
        <w:spacing w:line="288" w:lineRule="auto"/>
      </w:pPr>
      <w:r>
        <w:rPr>
          <w:rFonts w:hint="eastAsia"/>
        </w:rPr>
        <w:t>团购活动维护；</w:t>
      </w:r>
    </w:p>
    <w:p w14:paraId="6FA8B12C" w14:textId="77777777" w:rsidR="00E14430" w:rsidRDefault="004E1670" w:rsidP="009D5A61">
      <w:pPr>
        <w:pStyle w:val="af6"/>
        <w:spacing w:line="288" w:lineRule="auto"/>
      </w:pPr>
      <w:r>
        <w:rPr>
          <w:rFonts w:hint="eastAsia"/>
        </w:rPr>
        <w:t>设置分成比例。</w:t>
      </w:r>
    </w:p>
    <w:p w14:paraId="35A1DBE6" w14:textId="77777777" w:rsidR="004E1670" w:rsidRDefault="00E14430" w:rsidP="009D5A61">
      <w:pPr>
        <w:pStyle w:val="af5"/>
        <w:spacing w:line="288" w:lineRule="auto"/>
      </w:pPr>
      <w:r>
        <w:rPr>
          <w:rFonts w:hint="eastAsia"/>
        </w:rPr>
        <w:t>停车管理：</w:t>
      </w:r>
    </w:p>
    <w:p w14:paraId="1D7DC439" w14:textId="77777777" w:rsidR="004E1670" w:rsidRDefault="00E14430" w:rsidP="009D5A61">
      <w:pPr>
        <w:pStyle w:val="af6"/>
        <w:spacing w:line="288" w:lineRule="auto"/>
      </w:pPr>
      <w:r w:rsidRPr="00E14430">
        <w:rPr>
          <w:rFonts w:hint="eastAsia"/>
        </w:rPr>
        <w:t>小区车场汇总统计</w:t>
      </w:r>
      <w:r w:rsidR="004E1670">
        <w:rPr>
          <w:rFonts w:hint="eastAsia"/>
        </w:rPr>
        <w:t>；</w:t>
      </w:r>
    </w:p>
    <w:p w14:paraId="7CDD84FD" w14:textId="77777777" w:rsidR="004E1670" w:rsidRDefault="00E14430" w:rsidP="009D5A61">
      <w:pPr>
        <w:pStyle w:val="af6"/>
        <w:spacing w:line="288" w:lineRule="auto"/>
      </w:pPr>
      <w:r w:rsidRPr="00E14430">
        <w:rPr>
          <w:rFonts w:hint="eastAsia"/>
        </w:rPr>
        <w:t>车场列表查询</w:t>
      </w:r>
      <w:r w:rsidR="004E1670">
        <w:rPr>
          <w:rFonts w:hint="eastAsia"/>
        </w:rPr>
        <w:t>；</w:t>
      </w:r>
    </w:p>
    <w:p w14:paraId="5943C649" w14:textId="77777777" w:rsidR="004E1670" w:rsidRDefault="00E14430" w:rsidP="009D5A61">
      <w:pPr>
        <w:pStyle w:val="af6"/>
        <w:spacing w:line="288" w:lineRule="auto"/>
      </w:pPr>
      <w:r w:rsidRPr="00E14430">
        <w:rPr>
          <w:rFonts w:hint="eastAsia"/>
        </w:rPr>
        <w:t>单个车场统计</w:t>
      </w:r>
      <w:r w:rsidR="004E1670">
        <w:rPr>
          <w:rFonts w:hint="eastAsia"/>
        </w:rPr>
        <w:t>；</w:t>
      </w:r>
    </w:p>
    <w:p w14:paraId="181AB969" w14:textId="77777777" w:rsidR="004E1670" w:rsidRDefault="00E14430" w:rsidP="009D5A61">
      <w:pPr>
        <w:pStyle w:val="af6"/>
        <w:spacing w:line="288" w:lineRule="auto"/>
      </w:pPr>
      <w:r w:rsidRPr="00E14430">
        <w:rPr>
          <w:rFonts w:hint="eastAsia"/>
        </w:rPr>
        <w:t>车场详情查看</w:t>
      </w:r>
      <w:r w:rsidR="004E1670">
        <w:rPr>
          <w:rFonts w:hint="eastAsia"/>
        </w:rPr>
        <w:t>；</w:t>
      </w:r>
    </w:p>
    <w:p w14:paraId="5447B148" w14:textId="77777777" w:rsidR="004E1670" w:rsidRDefault="00E14430" w:rsidP="009D5A61">
      <w:pPr>
        <w:pStyle w:val="af6"/>
        <w:spacing w:line="288" w:lineRule="auto"/>
      </w:pPr>
      <w:r w:rsidRPr="00E14430">
        <w:rPr>
          <w:rFonts w:hint="eastAsia"/>
        </w:rPr>
        <w:t>收费规则查看</w:t>
      </w:r>
      <w:r w:rsidR="004E1670">
        <w:rPr>
          <w:rFonts w:hint="eastAsia"/>
        </w:rPr>
        <w:t>；</w:t>
      </w:r>
    </w:p>
    <w:p w14:paraId="5D690393" w14:textId="77777777" w:rsidR="004E1670" w:rsidRDefault="00E14430" w:rsidP="009D5A61">
      <w:pPr>
        <w:pStyle w:val="af6"/>
        <w:spacing w:line="288" w:lineRule="auto"/>
      </w:pPr>
      <w:r w:rsidRPr="00E14430">
        <w:rPr>
          <w:rFonts w:hint="eastAsia"/>
        </w:rPr>
        <w:t>通行规则查看</w:t>
      </w:r>
      <w:r w:rsidR="004E1670">
        <w:rPr>
          <w:rFonts w:hint="eastAsia"/>
        </w:rPr>
        <w:t>；</w:t>
      </w:r>
    </w:p>
    <w:p w14:paraId="20BB183D" w14:textId="77777777" w:rsidR="004E1670" w:rsidRDefault="00E14430" w:rsidP="009D5A61">
      <w:pPr>
        <w:pStyle w:val="af6"/>
        <w:spacing w:line="288" w:lineRule="auto"/>
      </w:pPr>
      <w:r w:rsidRPr="00E14430">
        <w:rPr>
          <w:rFonts w:hint="eastAsia"/>
        </w:rPr>
        <w:t>提前出场二维码下载；</w:t>
      </w:r>
    </w:p>
    <w:p w14:paraId="449D9CF9" w14:textId="77777777" w:rsidR="004E1670" w:rsidRDefault="00E14430" w:rsidP="009D5A61">
      <w:pPr>
        <w:pStyle w:val="af6"/>
        <w:spacing w:line="288" w:lineRule="auto"/>
      </w:pPr>
      <w:r w:rsidRPr="00E14430">
        <w:rPr>
          <w:rFonts w:hint="eastAsia"/>
        </w:rPr>
        <w:t>月租车新增</w:t>
      </w:r>
      <w:r w:rsidR="004E1670">
        <w:rPr>
          <w:rFonts w:hint="eastAsia"/>
        </w:rPr>
        <w:t>；</w:t>
      </w:r>
    </w:p>
    <w:p w14:paraId="6D9BDADD" w14:textId="77777777" w:rsidR="004E1670" w:rsidRDefault="00E14430" w:rsidP="009D5A61">
      <w:pPr>
        <w:pStyle w:val="af6"/>
        <w:spacing w:line="288" w:lineRule="auto"/>
      </w:pPr>
      <w:r w:rsidRPr="00E14430">
        <w:rPr>
          <w:rFonts w:hint="eastAsia"/>
        </w:rPr>
        <w:lastRenderedPageBreak/>
        <w:t>月租车查看</w:t>
      </w:r>
      <w:r w:rsidR="004E1670">
        <w:rPr>
          <w:rFonts w:hint="eastAsia"/>
        </w:rPr>
        <w:t>；</w:t>
      </w:r>
    </w:p>
    <w:p w14:paraId="0F284B65" w14:textId="77777777" w:rsidR="004E1670" w:rsidRDefault="00E14430" w:rsidP="009D5A61">
      <w:pPr>
        <w:pStyle w:val="af6"/>
        <w:spacing w:line="288" w:lineRule="auto"/>
      </w:pPr>
      <w:r w:rsidRPr="00E14430">
        <w:rPr>
          <w:rFonts w:hint="eastAsia"/>
        </w:rPr>
        <w:t>月租车续期</w:t>
      </w:r>
      <w:r w:rsidR="004E1670">
        <w:rPr>
          <w:rFonts w:hint="eastAsia"/>
        </w:rPr>
        <w:t>；</w:t>
      </w:r>
    </w:p>
    <w:p w14:paraId="17E125F4" w14:textId="77777777" w:rsidR="004E1670" w:rsidRDefault="00E14430" w:rsidP="009D5A61">
      <w:pPr>
        <w:pStyle w:val="af6"/>
        <w:spacing w:line="288" w:lineRule="auto"/>
      </w:pPr>
      <w:r w:rsidRPr="00E14430">
        <w:rPr>
          <w:rFonts w:hint="eastAsia"/>
        </w:rPr>
        <w:t>续期记录查看</w:t>
      </w:r>
      <w:r w:rsidR="004E1670">
        <w:rPr>
          <w:rFonts w:hint="eastAsia"/>
        </w:rPr>
        <w:t>；</w:t>
      </w:r>
    </w:p>
    <w:p w14:paraId="3379C753" w14:textId="77777777" w:rsidR="004E1670" w:rsidRDefault="00E14430" w:rsidP="009D5A61">
      <w:pPr>
        <w:pStyle w:val="af6"/>
        <w:spacing w:line="288" w:lineRule="auto"/>
      </w:pPr>
      <w:r w:rsidRPr="00E14430">
        <w:rPr>
          <w:rFonts w:hint="eastAsia"/>
        </w:rPr>
        <w:t>月租车批量导入</w:t>
      </w:r>
      <w:r w:rsidR="004E1670">
        <w:rPr>
          <w:rFonts w:hint="eastAsia"/>
        </w:rPr>
        <w:t>、删除；</w:t>
      </w:r>
    </w:p>
    <w:p w14:paraId="61E09224" w14:textId="77777777" w:rsidR="004E1670" w:rsidRDefault="00E14430" w:rsidP="009D5A61">
      <w:pPr>
        <w:pStyle w:val="af6"/>
        <w:spacing w:line="288" w:lineRule="auto"/>
      </w:pPr>
      <w:r w:rsidRPr="00E14430">
        <w:rPr>
          <w:rFonts w:hint="eastAsia"/>
        </w:rPr>
        <w:t>月租车模板下载、上传；</w:t>
      </w:r>
    </w:p>
    <w:p w14:paraId="7F536ADB" w14:textId="77777777" w:rsidR="004E1670" w:rsidRDefault="00E14430" w:rsidP="009D5A61">
      <w:pPr>
        <w:pStyle w:val="af6"/>
        <w:spacing w:line="288" w:lineRule="auto"/>
      </w:pPr>
      <w:r w:rsidRPr="00E14430">
        <w:rPr>
          <w:rFonts w:hint="eastAsia"/>
        </w:rPr>
        <w:t>场内车辆查询</w:t>
      </w:r>
      <w:r w:rsidR="004E1670">
        <w:rPr>
          <w:rFonts w:hint="eastAsia"/>
        </w:rPr>
        <w:t>、</w:t>
      </w:r>
      <w:r w:rsidR="004E1670" w:rsidRPr="00E14430">
        <w:rPr>
          <w:rFonts w:hint="eastAsia"/>
        </w:rPr>
        <w:t>查看</w:t>
      </w:r>
      <w:r w:rsidR="004E1670">
        <w:rPr>
          <w:rFonts w:hint="eastAsia"/>
        </w:rPr>
        <w:t>、删除；</w:t>
      </w:r>
    </w:p>
    <w:p w14:paraId="3E375675" w14:textId="77777777" w:rsidR="004E1670" w:rsidRDefault="00E14430" w:rsidP="009D5A61">
      <w:pPr>
        <w:pStyle w:val="af6"/>
        <w:spacing w:line="288" w:lineRule="auto"/>
      </w:pPr>
      <w:r w:rsidRPr="00E14430">
        <w:rPr>
          <w:rFonts w:hint="eastAsia"/>
        </w:rPr>
        <w:t>通行记录查询、删除</w:t>
      </w:r>
      <w:r w:rsidR="004E1670">
        <w:rPr>
          <w:rFonts w:hint="eastAsia"/>
        </w:rPr>
        <w:t>；</w:t>
      </w:r>
    </w:p>
    <w:p w14:paraId="6BFCACEE" w14:textId="77777777" w:rsidR="004E1670" w:rsidRDefault="00E14430" w:rsidP="009D5A61">
      <w:pPr>
        <w:pStyle w:val="af6"/>
        <w:spacing w:line="288" w:lineRule="auto"/>
      </w:pPr>
      <w:r w:rsidRPr="00E14430">
        <w:rPr>
          <w:rFonts w:hint="eastAsia"/>
        </w:rPr>
        <w:t>账单记录查询、查看</w:t>
      </w:r>
      <w:r w:rsidR="004E1670">
        <w:rPr>
          <w:rFonts w:hint="eastAsia"/>
        </w:rPr>
        <w:t>；</w:t>
      </w:r>
    </w:p>
    <w:p w14:paraId="57830BEA" w14:textId="77777777" w:rsidR="00E14430" w:rsidRDefault="00E14430" w:rsidP="009D5A61">
      <w:pPr>
        <w:pStyle w:val="af6"/>
        <w:spacing w:line="288" w:lineRule="auto"/>
      </w:pPr>
      <w:r w:rsidRPr="00E14430">
        <w:rPr>
          <w:rFonts w:hint="eastAsia"/>
        </w:rPr>
        <w:t>异常记录查询</w:t>
      </w:r>
      <w:r w:rsidR="004E1670">
        <w:rPr>
          <w:rFonts w:hint="eastAsia"/>
        </w:rPr>
        <w:t>。</w:t>
      </w:r>
    </w:p>
    <w:p w14:paraId="596CE7BF" w14:textId="77777777" w:rsidR="00E94FAA" w:rsidRDefault="00E94FAA" w:rsidP="009D5A61">
      <w:pPr>
        <w:pStyle w:val="af5"/>
        <w:spacing w:line="288" w:lineRule="auto"/>
      </w:pPr>
      <w:r>
        <w:rPr>
          <w:rFonts w:hint="eastAsia"/>
        </w:rPr>
        <w:t>系统管理：</w:t>
      </w:r>
    </w:p>
    <w:p w14:paraId="42037F20" w14:textId="77777777" w:rsidR="00261318" w:rsidRDefault="00261318" w:rsidP="009D5A61">
      <w:pPr>
        <w:pStyle w:val="af6"/>
        <w:spacing w:line="288" w:lineRule="auto"/>
      </w:pPr>
      <w:r>
        <w:rPr>
          <w:rFonts w:hint="eastAsia"/>
        </w:rPr>
        <w:t>设置平台用户的</w:t>
      </w:r>
      <w:r w:rsidRPr="00261318">
        <w:rPr>
          <w:rFonts w:hint="eastAsia"/>
        </w:rPr>
        <w:t>角色权限、对应的管理小区</w:t>
      </w:r>
      <w:r>
        <w:rPr>
          <w:rFonts w:hint="eastAsia"/>
        </w:rPr>
        <w:t>；</w:t>
      </w:r>
    </w:p>
    <w:p w14:paraId="1B30C851" w14:textId="77777777" w:rsidR="00261318" w:rsidRPr="00AA6E3A" w:rsidRDefault="00261318" w:rsidP="009D5A61">
      <w:pPr>
        <w:pStyle w:val="af6"/>
        <w:spacing w:line="288" w:lineRule="auto"/>
      </w:pPr>
      <w:r w:rsidRPr="00261318">
        <w:rPr>
          <w:rFonts w:hint="eastAsia"/>
        </w:rPr>
        <w:t>设置系统页面顶部菜单</w:t>
      </w:r>
      <w:r>
        <w:rPr>
          <w:rFonts w:hint="eastAsia"/>
        </w:rPr>
        <w:t>。</w:t>
      </w:r>
    </w:p>
    <w:p w14:paraId="39818F29" w14:textId="77777777" w:rsidR="00057E9B" w:rsidRDefault="00057E9B" w:rsidP="009D5A61">
      <w:pPr>
        <w:pStyle w:val="affc"/>
        <w:spacing w:before="240" w:after="240" w:line="288" w:lineRule="auto"/>
      </w:pPr>
      <w:bookmarkStart w:id="90" w:name="_Toc181882803"/>
      <w:r>
        <w:rPr>
          <w:rFonts w:hint="eastAsia"/>
        </w:rPr>
        <w:t>性能</w:t>
      </w:r>
      <w:bookmarkEnd w:id="90"/>
    </w:p>
    <w:p w14:paraId="3A5DF987" w14:textId="77777777" w:rsidR="00CB641C" w:rsidRDefault="00CA7979" w:rsidP="009D5A61">
      <w:pPr>
        <w:pStyle w:val="affffffffe"/>
        <w:spacing w:line="288" w:lineRule="auto"/>
      </w:pPr>
      <w:r w:rsidRPr="00CA7979">
        <w:rPr>
          <w:rFonts w:hint="eastAsia"/>
        </w:rPr>
        <w:t>平台</w:t>
      </w:r>
      <w:r w:rsidR="00CB641C" w:rsidRPr="00CB641C">
        <w:rPr>
          <w:rFonts w:hint="eastAsia"/>
        </w:rPr>
        <w:t>应满足日常访问最高峰值要求，具备软件升级能力。</w:t>
      </w:r>
    </w:p>
    <w:p w14:paraId="423A7D85" w14:textId="77777777" w:rsidR="00CB641C" w:rsidRDefault="00CA7979" w:rsidP="009D5A61">
      <w:pPr>
        <w:pStyle w:val="affffffffe"/>
        <w:spacing w:line="288" w:lineRule="auto"/>
      </w:pPr>
      <w:r w:rsidRPr="00CA7979">
        <w:rPr>
          <w:rFonts w:hint="eastAsia"/>
        </w:rPr>
        <w:t>平台</w:t>
      </w:r>
      <w:r w:rsidR="00CB641C" w:rsidRPr="00CB641C">
        <w:rPr>
          <w:rFonts w:hint="eastAsia"/>
        </w:rPr>
        <w:t>服务器与数据库应支持系统的高并发等要求，兼容浏览器，数据接口基于标准的互联网协议，宜兼容与其他系统的数据交换。</w:t>
      </w:r>
    </w:p>
    <w:p w14:paraId="58EE2A1C" w14:textId="77777777" w:rsidR="00CB641C" w:rsidRDefault="00CA7979" w:rsidP="009D5A61">
      <w:pPr>
        <w:pStyle w:val="affffffffe"/>
        <w:spacing w:line="288" w:lineRule="auto"/>
      </w:pPr>
      <w:r w:rsidRPr="00CA7979">
        <w:rPr>
          <w:rFonts w:hint="eastAsia"/>
        </w:rPr>
        <w:t>平台</w:t>
      </w:r>
      <w:r w:rsidR="00B004A4">
        <w:rPr>
          <w:rFonts w:hint="eastAsia"/>
        </w:rPr>
        <w:t>应支持移动应用，移动终端浏览器软件应符合 GB/T 34998 的相关规定。</w:t>
      </w:r>
    </w:p>
    <w:p w14:paraId="43D2695C" w14:textId="77777777" w:rsidR="00CB641C" w:rsidRDefault="00B004A4" w:rsidP="009D5A61">
      <w:pPr>
        <w:pStyle w:val="affffffffe"/>
        <w:spacing w:line="288" w:lineRule="auto"/>
      </w:pPr>
      <w:r w:rsidRPr="00B004A4">
        <w:rPr>
          <w:rFonts w:hint="eastAsia"/>
        </w:rPr>
        <w:t>平均响应时间应小于 2 s。</w:t>
      </w:r>
    </w:p>
    <w:p w14:paraId="7A20CB8E" w14:textId="77777777" w:rsidR="00CA7979" w:rsidRDefault="00CA7979" w:rsidP="009D5A61">
      <w:pPr>
        <w:pStyle w:val="affffffffe"/>
        <w:spacing w:line="288" w:lineRule="auto"/>
      </w:pPr>
      <w:r w:rsidRPr="00CA7979">
        <w:rPr>
          <w:rFonts w:hint="eastAsia"/>
        </w:rPr>
        <w:t>平台</w:t>
      </w:r>
      <w:r w:rsidR="00B004A4">
        <w:rPr>
          <w:rFonts w:hint="eastAsia"/>
        </w:rPr>
        <w:t>应</w:t>
      </w:r>
      <w:r w:rsidR="00B004A4" w:rsidRPr="00B004A4">
        <w:rPr>
          <w:rFonts w:hint="eastAsia"/>
        </w:rPr>
        <w:t>具有重要数据的备份方案</w:t>
      </w:r>
      <w:r w:rsidR="00B004A4">
        <w:rPr>
          <w:rFonts w:hint="eastAsia"/>
        </w:rPr>
        <w:t>，数据备份应符合 GB/T 29765 的相关规定。</w:t>
      </w:r>
    </w:p>
    <w:p w14:paraId="572DFE52" w14:textId="77777777" w:rsidR="00CA7979" w:rsidRPr="00057E9B" w:rsidRDefault="00CA7979" w:rsidP="009D5A61">
      <w:pPr>
        <w:pStyle w:val="affffffffe"/>
        <w:spacing w:line="288" w:lineRule="auto"/>
      </w:pPr>
      <w:r w:rsidRPr="00CA7979">
        <w:rPr>
          <w:rFonts w:hint="eastAsia"/>
        </w:rPr>
        <w:t>平台的架构应具有可扩展性和开放性，应提供硬件冗余配置方案，易于升级与扩容。</w:t>
      </w:r>
    </w:p>
    <w:p w14:paraId="1A8273D2" w14:textId="77777777" w:rsidR="00E02A7D" w:rsidRDefault="00F46EB5" w:rsidP="009D5A61">
      <w:pPr>
        <w:pStyle w:val="affc"/>
        <w:spacing w:before="240" w:after="240" w:line="288" w:lineRule="auto"/>
      </w:pPr>
      <w:bookmarkStart w:id="91" w:name="_Toc178152295"/>
      <w:bookmarkStart w:id="92" w:name="_Toc181882804"/>
      <w:bookmarkStart w:id="93" w:name="_Toc171330275"/>
      <w:bookmarkEnd w:id="86"/>
      <w:r>
        <w:rPr>
          <w:rFonts w:hint="eastAsia"/>
        </w:rPr>
        <w:t>接口</w:t>
      </w:r>
      <w:bookmarkEnd w:id="91"/>
      <w:bookmarkEnd w:id="92"/>
    </w:p>
    <w:p w14:paraId="19A20593" w14:textId="77777777" w:rsidR="003066FB" w:rsidRDefault="003066FB" w:rsidP="009D5A61">
      <w:pPr>
        <w:pStyle w:val="affffffffe"/>
        <w:spacing w:line="288" w:lineRule="auto"/>
      </w:pPr>
      <w:r>
        <w:rPr>
          <w:rFonts w:hint="eastAsia"/>
        </w:rPr>
        <w:t>应建立与其他系统的信息接入机制，宜使用开放的、规范的、可扩展的方式进行采集或接收。</w:t>
      </w:r>
    </w:p>
    <w:p w14:paraId="77BC9A69" w14:textId="77777777" w:rsidR="003066FB" w:rsidRDefault="003066FB" w:rsidP="009D5A61">
      <w:pPr>
        <w:pStyle w:val="affffffffe"/>
        <w:spacing w:line="288" w:lineRule="auto"/>
      </w:pPr>
      <w:r>
        <w:rPr>
          <w:rFonts w:hint="eastAsia"/>
        </w:rPr>
        <w:t>与其他系统的接口集成文档应明确：</w:t>
      </w:r>
    </w:p>
    <w:p w14:paraId="197CAF53" w14:textId="77777777" w:rsidR="003066FB" w:rsidRDefault="003066FB" w:rsidP="009D5A61">
      <w:pPr>
        <w:pStyle w:val="af5"/>
        <w:numPr>
          <w:ilvl w:val="0"/>
          <w:numId w:val="35"/>
        </w:numPr>
        <w:spacing w:line="288" w:lineRule="auto"/>
      </w:pPr>
      <w:r>
        <w:rPr>
          <w:rFonts w:hint="eastAsia"/>
        </w:rPr>
        <w:t>接口目的；</w:t>
      </w:r>
    </w:p>
    <w:p w14:paraId="5F5EBC52" w14:textId="77777777" w:rsidR="003066FB" w:rsidRDefault="003066FB" w:rsidP="009D5A61">
      <w:pPr>
        <w:pStyle w:val="af5"/>
        <w:spacing w:line="288" w:lineRule="auto"/>
      </w:pPr>
      <w:r>
        <w:rPr>
          <w:rFonts w:hint="eastAsia"/>
        </w:rPr>
        <w:t>接口功能；</w:t>
      </w:r>
    </w:p>
    <w:p w14:paraId="506B8655" w14:textId="77777777" w:rsidR="003066FB" w:rsidRDefault="003066FB" w:rsidP="009D5A61">
      <w:pPr>
        <w:pStyle w:val="af5"/>
        <w:spacing w:line="288" w:lineRule="auto"/>
      </w:pPr>
      <w:r>
        <w:rPr>
          <w:rFonts w:hint="eastAsia"/>
        </w:rPr>
        <w:t>接口物理特性；</w:t>
      </w:r>
    </w:p>
    <w:p w14:paraId="480D3DF9" w14:textId="77777777" w:rsidR="003066FB" w:rsidRDefault="003066FB" w:rsidP="009D5A61">
      <w:pPr>
        <w:pStyle w:val="af5"/>
        <w:spacing w:line="288" w:lineRule="auto"/>
      </w:pPr>
      <w:r>
        <w:rPr>
          <w:rFonts w:hint="eastAsia"/>
        </w:rPr>
        <w:t>通信协议；</w:t>
      </w:r>
    </w:p>
    <w:p w14:paraId="3F0F6428" w14:textId="77777777" w:rsidR="003066FB" w:rsidRDefault="003066FB" w:rsidP="009D5A61">
      <w:pPr>
        <w:pStyle w:val="af5"/>
        <w:spacing w:line="288" w:lineRule="auto"/>
      </w:pPr>
      <w:r>
        <w:rPr>
          <w:rFonts w:hint="eastAsia"/>
        </w:rPr>
        <w:t>接口测试；</w:t>
      </w:r>
    </w:p>
    <w:p w14:paraId="4C821F2F" w14:textId="77777777" w:rsidR="003066FB" w:rsidRDefault="003066FB" w:rsidP="009D5A61">
      <w:pPr>
        <w:pStyle w:val="af5"/>
        <w:spacing w:line="288" w:lineRule="auto"/>
      </w:pPr>
      <w:r>
        <w:rPr>
          <w:rFonts w:hint="eastAsia"/>
        </w:rPr>
        <w:t>接口各方职责；</w:t>
      </w:r>
    </w:p>
    <w:p w14:paraId="36F320F2" w14:textId="77777777" w:rsidR="003066FB" w:rsidRDefault="003066FB" w:rsidP="009D5A61">
      <w:pPr>
        <w:pStyle w:val="af5"/>
        <w:spacing w:line="288" w:lineRule="auto"/>
      </w:pPr>
      <w:r>
        <w:rPr>
          <w:rFonts w:hint="eastAsia"/>
        </w:rPr>
        <w:t>接口点表。</w:t>
      </w:r>
    </w:p>
    <w:p w14:paraId="2843B9B5" w14:textId="77777777" w:rsidR="00E02A7D" w:rsidRDefault="003066FB" w:rsidP="009D5A61">
      <w:pPr>
        <w:pStyle w:val="affffffffe"/>
        <w:spacing w:line="288" w:lineRule="auto"/>
      </w:pPr>
      <w:r>
        <w:rPr>
          <w:rFonts w:hint="eastAsia"/>
        </w:rPr>
        <w:t>接口信息传输速率应满足平台功能要求。</w:t>
      </w:r>
    </w:p>
    <w:p w14:paraId="49382DC5" w14:textId="77777777" w:rsidR="00941F8A" w:rsidRDefault="00941F8A" w:rsidP="009D5A61">
      <w:pPr>
        <w:pStyle w:val="affc"/>
        <w:spacing w:before="240" w:after="240" w:line="288" w:lineRule="auto"/>
      </w:pPr>
      <w:bookmarkStart w:id="94" w:name="_Toc181882805"/>
      <w:bookmarkStart w:id="95" w:name="_Toc178152296"/>
      <w:r>
        <w:rPr>
          <w:rFonts w:hint="eastAsia"/>
        </w:rPr>
        <w:t>调试和评估验收</w:t>
      </w:r>
      <w:bookmarkEnd w:id="94"/>
    </w:p>
    <w:p w14:paraId="0B40B051" w14:textId="77777777" w:rsidR="003066FB" w:rsidRDefault="003066FB" w:rsidP="009D5A61">
      <w:pPr>
        <w:pStyle w:val="affffffffe"/>
        <w:spacing w:line="288" w:lineRule="auto"/>
      </w:pPr>
      <w:r>
        <w:rPr>
          <w:rFonts w:hint="eastAsia"/>
        </w:rPr>
        <w:t>应在系统安装完成后进行调试。</w:t>
      </w:r>
    </w:p>
    <w:p w14:paraId="4BB8CD6B" w14:textId="77777777" w:rsidR="003066FB" w:rsidRDefault="003066FB" w:rsidP="009D5A61">
      <w:pPr>
        <w:pStyle w:val="affffffffe"/>
        <w:spacing w:line="288" w:lineRule="auto"/>
      </w:pPr>
      <w:r>
        <w:rPr>
          <w:rFonts w:hint="eastAsia"/>
        </w:rPr>
        <w:t>调试前应具备下列条件：</w:t>
      </w:r>
    </w:p>
    <w:p w14:paraId="0BAD7258" w14:textId="77777777" w:rsidR="003066FB" w:rsidRDefault="003066FB" w:rsidP="009D5A61">
      <w:pPr>
        <w:pStyle w:val="af5"/>
        <w:numPr>
          <w:ilvl w:val="0"/>
          <w:numId w:val="32"/>
        </w:numPr>
        <w:spacing w:line="288" w:lineRule="auto"/>
      </w:pPr>
      <w:r>
        <w:rPr>
          <w:rFonts w:hint="eastAsia"/>
        </w:rPr>
        <w:t>平台软件已按设计要求安装完毕；</w:t>
      </w:r>
    </w:p>
    <w:p w14:paraId="18083FBC" w14:textId="77777777" w:rsidR="003066FB" w:rsidRDefault="003066FB" w:rsidP="009D5A61">
      <w:pPr>
        <w:pStyle w:val="af5"/>
        <w:numPr>
          <w:ilvl w:val="0"/>
          <w:numId w:val="32"/>
        </w:numPr>
        <w:spacing w:line="288" w:lineRule="auto"/>
      </w:pPr>
      <w:r>
        <w:rPr>
          <w:rFonts w:hint="eastAsia"/>
        </w:rPr>
        <w:lastRenderedPageBreak/>
        <w:t>已制定调试和试运行方案；</w:t>
      </w:r>
    </w:p>
    <w:p w14:paraId="0F81D7C1" w14:textId="77777777" w:rsidR="00941F8A" w:rsidRDefault="003066FB" w:rsidP="009D5A61">
      <w:pPr>
        <w:pStyle w:val="af5"/>
        <w:numPr>
          <w:ilvl w:val="0"/>
          <w:numId w:val="32"/>
        </w:numPr>
        <w:spacing w:line="288" w:lineRule="auto"/>
      </w:pPr>
      <w:r>
        <w:rPr>
          <w:rFonts w:hint="eastAsia"/>
        </w:rPr>
        <w:t>根据使用说明书校验功能的正常工作及数据实时性、准确性。</w:t>
      </w:r>
    </w:p>
    <w:p w14:paraId="033ED365" w14:textId="77777777" w:rsidR="003066FB" w:rsidRDefault="003066FB" w:rsidP="009D5A61">
      <w:pPr>
        <w:pStyle w:val="affffffffe"/>
        <w:spacing w:line="288" w:lineRule="auto"/>
      </w:pPr>
      <w:r>
        <w:rPr>
          <w:rFonts w:hint="eastAsia"/>
        </w:rPr>
        <w:t>平台建成后应在第三方功能、性能、安全测试和网络安全等级保护测评后，进行初步验收，初步验收通过之后，转入试运行。</w:t>
      </w:r>
    </w:p>
    <w:p w14:paraId="1C4079B9" w14:textId="77777777" w:rsidR="003066FB" w:rsidRPr="00941F8A" w:rsidRDefault="003066FB" w:rsidP="009D5A61">
      <w:pPr>
        <w:pStyle w:val="affffffffe"/>
        <w:spacing w:line="288" w:lineRule="auto"/>
      </w:pPr>
      <w:r>
        <w:rPr>
          <w:rFonts w:hint="eastAsia"/>
        </w:rPr>
        <w:t>平台连续、安全、稳定试运行 1 个月后，组织竣工验收。验收不合格的应限期整改，整改完毕后进行试运行、复验；复验不合格，应再次整改并试运行、复验，直至验收合格。</w:t>
      </w:r>
    </w:p>
    <w:p w14:paraId="708A723E" w14:textId="77777777" w:rsidR="00E36DBC" w:rsidRDefault="00E36DBC" w:rsidP="009D5A61">
      <w:pPr>
        <w:pStyle w:val="affc"/>
        <w:spacing w:before="240" w:after="240" w:line="288" w:lineRule="auto"/>
      </w:pPr>
      <w:bookmarkStart w:id="96" w:name="_Toc181882806"/>
      <w:r>
        <w:rPr>
          <w:rFonts w:hint="eastAsia"/>
        </w:rPr>
        <w:t>安全管理</w:t>
      </w:r>
      <w:bookmarkEnd w:id="96"/>
    </w:p>
    <w:p w14:paraId="0A4DA2AC" w14:textId="77777777" w:rsidR="00D16B3A" w:rsidRDefault="00D16B3A" w:rsidP="009D5A61">
      <w:pPr>
        <w:pStyle w:val="affd"/>
        <w:spacing w:before="120" w:after="120" w:line="288" w:lineRule="auto"/>
      </w:pPr>
      <w:r>
        <w:rPr>
          <w:rFonts w:hint="eastAsia"/>
        </w:rPr>
        <w:t>一般要求</w:t>
      </w:r>
    </w:p>
    <w:p w14:paraId="5F66548F" w14:textId="77777777" w:rsidR="00D16B3A" w:rsidRPr="00D16B3A" w:rsidRDefault="00D16B3A" w:rsidP="009D5A61">
      <w:pPr>
        <w:pStyle w:val="afffff5"/>
        <w:spacing w:line="288" w:lineRule="auto"/>
        <w:ind w:firstLine="420"/>
      </w:pPr>
      <w:r>
        <w:rPr>
          <w:rFonts w:hint="eastAsia"/>
        </w:rPr>
        <w:t>平台</w:t>
      </w:r>
      <w:r w:rsidRPr="00D16B3A">
        <w:rPr>
          <w:rFonts w:hint="eastAsia"/>
        </w:rPr>
        <w:t>的安全管理宜按照 GB/T 20269、GB/T 20270、GB/T 20271、GB/T 20272、GB/T 20273 相应规定执行。</w:t>
      </w:r>
    </w:p>
    <w:p w14:paraId="73C6D500" w14:textId="77777777" w:rsidR="002A4C96" w:rsidRDefault="002A4C96" w:rsidP="009D5A61">
      <w:pPr>
        <w:pStyle w:val="affd"/>
        <w:spacing w:before="120" w:after="120" w:line="288" w:lineRule="auto"/>
      </w:pPr>
      <w:r>
        <w:rPr>
          <w:rFonts w:hint="eastAsia"/>
        </w:rPr>
        <w:t>数据安全</w:t>
      </w:r>
    </w:p>
    <w:p w14:paraId="2DE66626" w14:textId="77777777" w:rsidR="00453C1B" w:rsidRDefault="000E494C" w:rsidP="009D5A61">
      <w:pPr>
        <w:pStyle w:val="afffffffff1"/>
        <w:spacing w:line="288" w:lineRule="auto"/>
      </w:pPr>
      <w:r>
        <w:rPr>
          <w:rFonts w:hint="eastAsia"/>
        </w:rPr>
        <w:t>应能检测到重要数据在传输过程中完整性受到破坏，并在检测到完整性错误时采取必要的恢复措施。</w:t>
      </w:r>
    </w:p>
    <w:p w14:paraId="7AE99119" w14:textId="77777777" w:rsidR="00453C1B" w:rsidRDefault="000E494C" w:rsidP="009D5A61">
      <w:pPr>
        <w:pStyle w:val="afffffffff1"/>
        <w:spacing w:line="288" w:lineRule="auto"/>
      </w:pPr>
      <w:r>
        <w:rPr>
          <w:rFonts w:hint="eastAsia"/>
        </w:rPr>
        <w:t>应对重要数据进行加密存储。</w:t>
      </w:r>
    </w:p>
    <w:p w14:paraId="6D706F5B" w14:textId="77777777" w:rsidR="00453C1B" w:rsidRDefault="000E494C" w:rsidP="009D5A61">
      <w:pPr>
        <w:pStyle w:val="afffffffff1"/>
        <w:spacing w:line="288" w:lineRule="auto"/>
      </w:pPr>
      <w:r>
        <w:rPr>
          <w:rFonts w:hint="eastAsia"/>
        </w:rPr>
        <w:t>数据处理应符合 GB/T 41479 的要求。</w:t>
      </w:r>
    </w:p>
    <w:p w14:paraId="0D6CD8E4" w14:textId="77777777" w:rsidR="002A4C96" w:rsidRDefault="000E494C" w:rsidP="009D5A61">
      <w:pPr>
        <w:pStyle w:val="afffffffff1"/>
        <w:spacing w:line="288" w:lineRule="auto"/>
      </w:pPr>
      <w:r>
        <w:rPr>
          <w:rFonts w:hint="eastAsia"/>
        </w:rPr>
        <w:t>应采用加密协议或其他有效措施实现重要数据传输保密性。</w:t>
      </w:r>
    </w:p>
    <w:p w14:paraId="23C96CC9" w14:textId="77777777" w:rsidR="002A4C96" w:rsidRDefault="002A4C96" w:rsidP="009D5A61">
      <w:pPr>
        <w:pStyle w:val="affd"/>
        <w:spacing w:before="120" w:after="120" w:line="288" w:lineRule="auto"/>
      </w:pPr>
      <w:r>
        <w:rPr>
          <w:rFonts w:hint="eastAsia"/>
        </w:rPr>
        <w:t>访问控制</w:t>
      </w:r>
    </w:p>
    <w:p w14:paraId="015F1937" w14:textId="77777777" w:rsidR="00A77958" w:rsidRDefault="00A77958" w:rsidP="009D5A61">
      <w:pPr>
        <w:pStyle w:val="afffffffff1"/>
        <w:spacing w:line="288" w:lineRule="auto"/>
      </w:pPr>
      <w:r>
        <w:rPr>
          <w:rFonts w:hint="eastAsia"/>
        </w:rPr>
        <w:t>应由授权主体配置访问控制策略，结合密码、短信验证、指纹等多因素认证手段，并严格限制默认账户的访问权限。平台密码应用应符合 GM/T 0054 的规定。</w:t>
      </w:r>
    </w:p>
    <w:p w14:paraId="3856FD51" w14:textId="77777777" w:rsidR="002A4C96" w:rsidRDefault="00A77958" w:rsidP="009D5A61">
      <w:pPr>
        <w:pStyle w:val="afffffffff1"/>
        <w:spacing w:line="288" w:lineRule="auto"/>
      </w:pPr>
      <w:r>
        <w:rPr>
          <w:rFonts w:hint="eastAsia"/>
        </w:rPr>
        <w:t>应授予不同账户为完成各自承担任务所需的最小权限，严格限制不同用户对系统和数据的访问权限。</w:t>
      </w:r>
    </w:p>
    <w:p w14:paraId="7C40D7F4" w14:textId="77777777" w:rsidR="002A4C96" w:rsidRDefault="002A4C96" w:rsidP="009D5A61">
      <w:pPr>
        <w:pStyle w:val="affd"/>
        <w:spacing w:before="120" w:after="120" w:line="288" w:lineRule="auto"/>
      </w:pPr>
      <w:r>
        <w:rPr>
          <w:rFonts w:hint="eastAsia"/>
        </w:rPr>
        <w:t>日志管理</w:t>
      </w:r>
    </w:p>
    <w:p w14:paraId="5EA9948A" w14:textId="77777777" w:rsidR="006B5B98" w:rsidRDefault="006B5B98" w:rsidP="009D5A61">
      <w:pPr>
        <w:pStyle w:val="afffffffff1"/>
        <w:spacing w:line="288" w:lineRule="auto"/>
      </w:pPr>
      <w:r>
        <w:rPr>
          <w:rFonts w:hint="eastAsia"/>
        </w:rPr>
        <w:t>应具备自动对任务处理中产生的详细操作和数据进行生成日志的能力。</w:t>
      </w:r>
    </w:p>
    <w:p w14:paraId="2AB4575D" w14:textId="77777777" w:rsidR="006B5B98" w:rsidRDefault="006B5B98" w:rsidP="009D5A61">
      <w:pPr>
        <w:pStyle w:val="afffffffff1"/>
        <w:spacing w:line="288" w:lineRule="auto"/>
      </w:pPr>
      <w:r>
        <w:rPr>
          <w:rFonts w:hint="eastAsia"/>
        </w:rPr>
        <w:t>日志应能安全存储，具体要求包括：</w:t>
      </w:r>
    </w:p>
    <w:p w14:paraId="63884D78" w14:textId="77777777" w:rsidR="006B5B98" w:rsidRDefault="006B5B98" w:rsidP="009D5A61">
      <w:pPr>
        <w:pStyle w:val="af5"/>
        <w:numPr>
          <w:ilvl w:val="0"/>
          <w:numId w:val="34"/>
        </w:numPr>
        <w:spacing w:line="288" w:lineRule="auto"/>
      </w:pPr>
      <w:r>
        <w:rPr>
          <w:rFonts w:hint="eastAsia"/>
        </w:rPr>
        <w:t>应在受限访问权限的情况下进行安全存储；</w:t>
      </w:r>
    </w:p>
    <w:p w14:paraId="7F10E7C1" w14:textId="77777777" w:rsidR="006B5B98" w:rsidRDefault="006B5B98" w:rsidP="009D5A61">
      <w:pPr>
        <w:pStyle w:val="af5"/>
        <w:numPr>
          <w:ilvl w:val="0"/>
          <w:numId w:val="34"/>
        </w:numPr>
        <w:spacing w:line="288" w:lineRule="auto"/>
      </w:pPr>
      <w:r>
        <w:rPr>
          <w:rFonts w:hint="eastAsia"/>
        </w:rPr>
        <w:t>应具备安全加密、备份和恢复能力；</w:t>
      </w:r>
    </w:p>
    <w:p w14:paraId="4697DE49" w14:textId="77777777" w:rsidR="002A4C96" w:rsidRDefault="006B5B98" w:rsidP="009D5A61">
      <w:pPr>
        <w:pStyle w:val="af5"/>
        <w:numPr>
          <w:ilvl w:val="0"/>
          <w:numId w:val="34"/>
        </w:numPr>
        <w:spacing w:line="288" w:lineRule="auto"/>
      </w:pPr>
      <w:r>
        <w:rPr>
          <w:rFonts w:hint="eastAsia"/>
        </w:rPr>
        <w:t>日志存储时间应不少于 6 个月。</w:t>
      </w:r>
    </w:p>
    <w:p w14:paraId="4B376412" w14:textId="77777777" w:rsidR="002A4C96" w:rsidRDefault="002A4C96" w:rsidP="009D5A61">
      <w:pPr>
        <w:pStyle w:val="affd"/>
        <w:spacing w:before="120" w:after="120" w:line="288" w:lineRule="auto"/>
      </w:pPr>
      <w:r>
        <w:rPr>
          <w:rFonts w:hint="eastAsia"/>
        </w:rPr>
        <w:t>网络安全</w:t>
      </w:r>
    </w:p>
    <w:p w14:paraId="2706E04E" w14:textId="77777777" w:rsidR="00D41D8D" w:rsidRDefault="00020C57" w:rsidP="009D5A61">
      <w:pPr>
        <w:pStyle w:val="afffffffff1"/>
        <w:spacing w:line="288" w:lineRule="auto"/>
      </w:pPr>
      <w:r>
        <w:rPr>
          <w:rFonts w:hint="eastAsia"/>
        </w:rPr>
        <w:t>平台网络安全等级保护</w:t>
      </w:r>
      <w:r w:rsidR="00D41D8D">
        <w:rPr>
          <w:rFonts w:hint="eastAsia"/>
        </w:rPr>
        <w:t>应符合 GB/T 22239—2019 中</w:t>
      </w:r>
      <w:r>
        <w:rPr>
          <w:rFonts w:hint="eastAsia"/>
        </w:rPr>
        <w:t>第二级安全要求</w:t>
      </w:r>
      <w:r w:rsidR="00D41D8D">
        <w:rPr>
          <w:rFonts w:hint="eastAsia"/>
        </w:rPr>
        <w:t>。</w:t>
      </w:r>
    </w:p>
    <w:p w14:paraId="4DD7DB0A" w14:textId="77777777" w:rsidR="00D41D8D" w:rsidRDefault="00D41D8D" w:rsidP="009D5A61">
      <w:pPr>
        <w:pStyle w:val="afffffffff1"/>
        <w:spacing w:line="288" w:lineRule="auto"/>
      </w:pPr>
      <w:r>
        <w:rPr>
          <w:rFonts w:hint="eastAsia"/>
        </w:rPr>
        <w:t>平台不应承载高于其安全保护等级的业务系统。</w:t>
      </w:r>
    </w:p>
    <w:p w14:paraId="6CFAEC24" w14:textId="77777777" w:rsidR="002A4C96" w:rsidRDefault="00020C57" w:rsidP="009D5A61">
      <w:pPr>
        <w:pStyle w:val="afffffffff1"/>
        <w:spacing w:line="288" w:lineRule="auto"/>
      </w:pPr>
      <w:r>
        <w:rPr>
          <w:rFonts w:hint="eastAsia"/>
        </w:rPr>
        <w:t>平台</w:t>
      </w:r>
      <w:r w:rsidR="00D41D8D">
        <w:rPr>
          <w:rFonts w:hint="eastAsia"/>
        </w:rPr>
        <w:t>应建立安全防护机制，对网络进行 24 h 不间断监控，能检测到网络攻击行为。</w:t>
      </w:r>
    </w:p>
    <w:p w14:paraId="7142154A" w14:textId="77777777" w:rsidR="00E36DBC" w:rsidRDefault="002A4C96" w:rsidP="009D5A61">
      <w:pPr>
        <w:pStyle w:val="affd"/>
        <w:spacing w:before="120" w:after="120" w:line="288" w:lineRule="auto"/>
      </w:pPr>
      <w:r w:rsidRPr="002A4C96">
        <w:rPr>
          <w:rFonts w:hint="eastAsia"/>
        </w:rPr>
        <w:t>运行环境安全</w:t>
      </w:r>
    </w:p>
    <w:p w14:paraId="0F37AD99" w14:textId="77777777" w:rsidR="00C55338" w:rsidRDefault="002A4C96" w:rsidP="009D5A61">
      <w:pPr>
        <w:pStyle w:val="afffffffff1"/>
        <w:spacing w:line="288" w:lineRule="auto"/>
      </w:pPr>
      <w:r>
        <w:rPr>
          <w:rFonts w:hint="eastAsia"/>
        </w:rPr>
        <w:t>应使用正版、稳定的服务器版操作系统，定期升级系统补丁，加强对密码的分级管理措施。</w:t>
      </w:r>
    </w:p>
    <w:p w14:paraId="660B87D8" w14:textId="77777777" w:rsidR="002A4C96" w:rsidRDefault="002A4C96" w:rsidP="009D5A61">
      <w:pPr>
        <w:pStyle w:val="afffffffff1"/>
        <w:spacing w:line="288" w:lineRule="auto"/>
      </w:pPr>
      <w:r>
        <w:rPr>
          <w:rFonts w:hint="eastAsia"/>
        </w:rPr>
        <w:t>数据库应采用科学的管理方法，对数据进行分区分库存储；数据库系统的密码和权限应分级管</w:t>
      </w:r>
      <w:r>
        <w:rPr>
          <w:rFonts w:hint="eastAsia"/>
        </w:rPr>
        <w:lastRenderedPageBreak/>
        <w:t>理。宜使用数据库备份软件，定期对数据库中的数据进行备份。</w:t>
      </w:r>
    </w:p>
    <w:p w14:paraId="63674B53" w14:textId="77777777" w:rsidR="002A4C96" w:rsidRDefault="002A4C96" w:rsidP="009D5A61">
      <w:pPr>
        <w:pStyle w:val="afffffffff1"/>
        <w:spacing w:line="288" w:lineRule="auto"/>
      </w:pPr>
      <w:r>
        <w:rPr>
          <w:rFonts w:hint="eastAsia"/>
        </w:rPr>
        <w:t>应使用主流应用服务器软件，应用服务器软件宜安全性高、稳定性好。</w:t>
      </w:r>
    </w:p>
    <w:p w14:paraId="0CC19189" w14:textId="77777777" w:rsidR="002A4C96" w:rsidRPr="00E36DBC" w:rsidRDefault="002A4C96" w:rsidP="009D5A61">
      <w:pPr>
        <w:pStyle w:val="afffffffff1"/>
        <w:spacing w:line="288" w:lineRule="auto"/>
      </w:pPr>
      <w:r>
        <w:rPr>
          <w:rFonts w:hint="eastAsia"/>
        </w:rPr>
        <w:t>应安装正版高性能杀毒软件，制定安全措施，定期升级病毒库，防止病毒感染。</w:t>
      </w:r>
    </w:p>
    <w:p w14:paraId="78F8FB33" w14:textId="77777777" w:rsidR="00E02A7D" w:rsidRDefault="00F46EB5" w:rsidP="009D5A61">
      <w:pPr>
        <w:pStyle w:val="affc"/>
        <w:spacing w:before="240" w:after="240" w:line="288" w:lineRule="auto"/>
      </w:pPr>
      <w:bookmarkStart w:id="97" w:name="_Toc178152297"/>
      <w:bookmarkStart w:id="98" w:name="_Toc181882807"/>
      <w:bookmarkEnd w:id="95"/>
      <w:r>
        <w:rPr>
          <w:rFonts w:hint="eastAsia"/>
        </w:rPr>
        <w:t>运维</w:t>
      </w:r>
      <w:bookmarkEnd w:id="97"/>
      <w:bookmarkEnd w:id="98"/>
    </w:p>
    <w:p w14:paraId="02C9C9D8" w14:textId="77777777" w:rsidR="00E36DBC" w:rsidRDefault="00E36DBC" w:rsidP="009D5A61">
      <w:pPr>
        <w:pStyle w:val="affd"/>
        <w:spacing w:before="120" w:after="120" w:line="288" w:lineRule="auto"/>
      </w:pPr>
      <w:r>
        <w:rPr>
          <w:rFonts w:hint="eastAsia"/>
        </w:rPr>
        <w:t>运维人员</w:t>
      </w:r>
    </w:p>
    <w:p w14:paraId="12510FC1" w14:textId="77777777" w:rsidR="008169B9" w:rsidRDefault="00E36DBC" w:rsidP="009D5A61">
      <w:pPr>
        <w:pStyle w:val="afffffffff1"/>
        <w:spacing w:line="288" w:lineRule="auto"/>
      </w:pPr>
      <w:r>
        <w:rPr>
          <w:rFonts w:hint="eastAsia"/>
        </w:rPr>
        <w:t>平台应安排专人进行管理，配置专职安全管理人员并明确各系统角色权限、责任和风险。</w:t>
      </w:r>
    </w:p>
    <w:p w14:paraId="4AD62001" w14:textId="77777777" w:rsidR="008169B9" w:rsidRDefault="00E36DBC" w:rsidP="009D5A61">
      <w:pPr>
        <w:pStyle w:val="afffffffff1"/>
        <w:spacing w:line="288" w:lineRule="auto"/>
      </w:pPr>
      <w:r>
        <w:rPr>
          <w:rFonts w:hint="eastAsia"/>
        </w:rPr>
        <w:t>平台应具备用户分层分类功能，满足不同用户不同权限的需求。</w:t>
      </w:r>
    </w:p>
    <w:p w14:paraId="13969C62" w14:textId="77777777" w:rsidR="008169B9" w:rsidRDefault="00E36DBC" w:rsidP="009D5A61">
      <w:pPr>
        <w:pStyle w:val="afffffffff1"/>
        <w:spacing w:line="288" w:lineRule="auto"/>
      </w:pPr>
      <w:r>
        <w:rPr>
          <w:rFonts w:hint="eastAsia"/>
        </w:rPr>
        <w:t>技术运维人员应有从事平台运维的能力。</w:t>
      </w:r>
    </w:p>
    <w:p w14:paraId="13FA2329" w14:textId="77777777" w:rsidR="00E36DBC" w:rsidRDefault="00E36DBC" w:rsidP="009D5A61">
      <w:pPr>
        <w:pStyle w:val="afffffffff1"/>
        <w:spacing w:line="288" w:lineRule="auto"/>
      </w:pPr>
      <w:r>
        <w:rPr>
          <w:rFonts w:hint="eastAsia"/>
        </w:rPr>
        <w:t>平台运维人员应遵从安全管理规定，定期进行安全意识教育和培训。</w:t>
      </w:r>
    </w:p>
    <w:p w14:paraId="7E23A146" w14:textId="77777777" w:rsidR="00E36DBC" w:rsidRDefault="00E36DBC" w:rsidP="009D5A61">
      <w:pPr>
        <w:pStyle w:val="affd"/>
        <w:spacing w:before="120" w:after="120" w:line="288" w:lineRule="auto"/>
      </w:pPr>
      <w:r>
        <w:rPr>
          <w:rFonts w:hint="eastAsia"/>
        </w:rPr>
        <w:t>运维安全</w:t>
      </w:r>
    </w:p>
    <w:p w14:paraId="37EF0247" w14:textId="77777777" w:rsidR="00E36DBC" w:rsidRDefault="00E36DBC" w:rsidP="009D5A61">
      <w:pPr>
        <w:pStyle w:val="afffffffff1"/>
        <w:spacing w:line="288" w:lineRule="auto"/>
      </w:pPr>
      <w:r>
        <w:rPr>
          <w:rFonts w:hint="eastAsia"/>
        </w:rPr>
        <w:t>运行维护基本要求应符合 GB/T 28827.1 的要求，运行维护的交付应符合 GB/T 28827.2 的要求，运行维护的应急响应符合 GB/T 28827.3 的要求。</w:t>
      </w:r>
    </w:p>
    <w:p w14:paraId="67371D68" w14:textId="77777777" w:rsidR="00E36DBC" w:rsidRPr="00E718F1" w:rsidRDefault="00E36DBC" w:rsidP="009D5A61">
      <w:pPr>
        <w:pStyle w:val="afffffffff1"/>
        <w:spacing w:line="288" w:lineRule="auto"/>
      </w:pPr>
      <w:r w:rsidRPr="00E718F1">
        <w:rPr>
          <w:rFonts w:hint="eastAsia"/>
        </w:rPr>
        <w:t>应建立完善的运维保障机制，配备专门的运维人员。</w:t>
      </w:r>
    </w:p>
    <w:p w14:paraId="487000CA" w14:textId="77777777" w:rsidR="00D357F6" w:rsidRPr="00E718F1" w:rsidRDefault="00E36DBC" w:rsidP="009D5A61">
      <w:pPr>
        <w:pStyle w:val="afffffffff1"/>
        <w:spacing w:line="288" w:lineRule="auto"/>
      </w:pPr>
      <w:r w:rsidRPr="00E718F1">
        <w:rPr>
          <w:rFonts w:hint="eastAsia"/>
        </w:rPr>
        <w:t>应根据</w:t>
      </w:r>
      <w:r w:rsidR="00521737" w:rsidRPr="00E718F1">
        <w:rPr>
          <w:rFonts w:hint="eastAsia"/>
        </w:rPr>
        <w:t>物业管理、业主使用需求</w:t>
      </w:r>
      <w:r w:rsidRPr="00E718F1">
        <w:rPr>
          <w:rFonts w:hint="eastAsia"/>
        </w:rPr>
        <w:t>和系统安全分析确定系统的访问控制策略。</w:t>
      </w:r>
    </w:p>
    <w:p w14:paraId="0BDB0F57" w14:textId="77777777" w:rsidR="00D357F6" w:rsidRPr="00E718F1" w:rsidRDefault="00E36DBC" w:rsidP="009D5A61">
      <w:pPr>
        <w:pStyle w:val="afffffffff1"/>
        <w:spacing w:line="288" w:lineRule="auto"/>
      </w:pPr>
      <w:r w:rsidRPr="00E718F1">
        <w:rPr>
          <w:rFonts w:hint="eastAsia"/>
        </w:rPr>
        <w:t>应定期进行漏洞扫描，对发现的系统安全漏洞及时进行修补。</w:t>
      </w:r>
    </w:p>
    <w:p w14:paraId="6DE83ACB" w14:textId="77777777" w:rsidR="00D357F6" w:rsidRPr="00E718F1" w:rsidRDefault="00E36DBC" w:rsidP="009D5A61">
      <w:pPr>
        <w:pStyle w:val="afffffffff1"/>
        <w:spacing w:line="288" w:lineRule="auto"/>
      </w:pPr>
      <w:r w:rsidRPr="00E718F1">
        <w:rPr>
          <w:rFonts w:hint="eastAsia"/>
        </w:rPr>
        <w:t>应安装系统的最新补丁程序，在安装系统补丁前，应先在测试环境中测试通过，并对重要数据进行备份后，方可实施系统补丁程序的安装。</w:t>
      </w:r>
    </w:p>
    <w:p w14:paraId="012474D0" w14:textId="77777777" w:rsidR="00D357F6" w:rsidRPr="00E718F1" w:rsidRDefault="00E36DBC" w:rsidP="009D5A61">
      <w:pPr>
        <w:pStyle w:val="afffffffff1"/>
        <w:spacing w:line="288" w:lineRule="auto"/>
      </w:pPr>
      <w:r w:rsidRPr="00E718F1">
        <w:rPr>
          <w:rFonts w:hint="eastAsia"/>
        </w:rPr>
        <w:t>应建立系统安全</w:t>
      </w:r>
      <w:r w:rsidR="00D357F6" w:rsidRPr="00E718F1">
        <w:rPr>
          <w:rFonts w:hint="eastAsia"/>
        </w:rPr>
        <w:t>管理制度，对系统安全策略、安全配置、日志管理等方面做出具体规定。</w:t>
      </w:r>
    </w:p>
    <w:p w14:paraId="6EA1F4CD" w14:textId="77777777" w:rsidR="00D357F6" w:rsidRPr="00E718F1" w:rsidRDefault="00E36DBC" w:rsidP="009D5A61">
      <w:pPr>
        <w:pStyle w:val="afffffffff1"/>
        <w:spacing w:line="288" w:lineRule="auto"/>
      </w:pPr>
      <w:r w:rsidRPr="00E718F1">
        <w:rPr>
          <w:rFonts w:hint="eastAsia"/>
        </w:rPr>
        <w:t>应依据操作手册对系统进行维护，详细记录操作日志，不允许进行未经授权的操作；应定期对运行日志进行分析，及时发现异常行为。</w:t>
      </w:r>
    </w:p>
    <w:p w14:paraId="563940E0" w14:textId="77777777" w:rsidR="00D357F6" w:rsidRPr="00E718F1" w:rsidRDefault="00E36DBC" w:rsidP="009D5A61">
      <w:pPr>
        <w:pStyle w:val="afffffffff1"/>
        <w:spacing w:line="288" w:lineRule="auto"/>
      </w:pPr>
      <w:r w:rsidRPr="00E718F1">
        <w:rPr>
          <w:rFonts w:hint="eastAsia"/>
        </w:rPr>
        <w:t>应建立健全的数据对接维护机制，设置专人负责数据对接运维工作，并定期整理信息。</w:t>
      </w:r>
    </w:p>
    <w:p w14:paraId="6D7AC609" w14:textId="77777777" w:rsidR="00E36DBC" w:rsidRPr="00E718F1" w:rsidRDefault="00E36DBC" w:rsidP="009D5A61">
      <w:pPr>
        <w:pStyle w:val="afffffffff1"/>
        <w:spacing w:line="288" w:lineRule="auto"/>
      </w:pPr>
      <w:r w:rsidRPr="00E718F1">
        <w:rPr>
          <w:rFonts w:hint="eastAsia"/>
        </w:rPr>
        <w:t>运维人员账号应实行权限管理，定期修改账号密码。</w:t>
      </w:r>
    </w:p>
    <w:p w14:paraId="1A0C405B" w14:textId="77777777" w:rsidR="00E36DBC" w:rsidRPr="00E718F1" w:rsidRDefault="00E36DBC" w:rsidP="009D5A61">
      <w:pPr>
        <w:pStyle w:val="affd"/>
        <w:spacing w:before="120" w:after="120" w:line="288" w:lineRule="auto"/>
      </w:pPr>
      <w:r w:rsidRPr="00E718F1">
        <w:rPr>
          <w:rFonts w:hint="eastAsia"/>
        </w:rPr>
        <w:t>运维制度</w:t>
      </w:r>
    </w:p>
    <w:p w14:paraId="630DAAEA" w14:textId="77777777" w:rsidR="00E36DBC" w:rsidRPr="00E718F1" w:rsidRDefault="00E36DBC" w:rsidP="009D5A61">
      <w:pPr>
        <w:pStyle w:val="afffffffff1"/>
        <w:spacing w:line="288" w:lineRule="auto"/>
      </w:pPr>
      <w:r w:rsidRPr="00E718F1">
        <w:rPr>
          <w:rFonts w:hint="eastAsia"/>
        </w:rPr>
        <w:t>应建立运维管理的工作机制，制定以下制度：</w:t>
      </w:r>
    </w:p>
    <w:p w14:paraId="1E62B444" w14:textId="77777777" w:rsidR="00D357F6" w:rsidRPr="00E718F1" w:rsidRDefault="00E36DBC" w:rsidP="009D5A61">
      <w:pPr>
        <w:pStyle w:val="af5"/>
        <w:numPr>
          <w:ilvl w:val="0"/>
          <w:numId w:val="33"/>
        </w:numPr>
        <w:spacing w:line="288" w:lineRule="auto"/>
      </w:pPr>
      <w:r w:rsidRPr="00E718F1">
        <w:rPr>
          <w:rFonts w:hint="eastAsia"/>
        </w:rPr>
        <w:t>日常运维管理制度，包括运维操作规程、人员日常操作管理等；</w:t>
      </w:r>
    </w:p>
    <w:p w14:paraId="4BAA65B3" w14:textId="77777777" w:rsidR="00E36DBC" w:rsidRPr="00E718F1" w:rsidRDefault="00E36DBC" w:rsidP="009D5A61">
      <w:pPr>
        <w:pStyle w:val="af5"/>
        <w:numPr>
          <w:ilvl w:val="0"/>
          <w:numId w:val="33"/>
        </w:numPr>
        <w:spacing w:line="288" w:lineRule="auto"/>
      </w:pPr>
      <w:r w:rsidRPr="00E718F1">
        <w:rPr>
          <w:rFonts w:hint="eastAsia"/>
        </w:rPr>
        <w:t xml:space="preserve">运维过程管理制度，包括运维各个环节管理、操作流程等。 </w:t>
      </w:r>
    </w:p>
    <w:p w14:paraId="630C6B6D" w14:textId="77777777" w:rsidR="00E36DBC" w:rsidRPr="00E718F1" w:rsidRDefault="00E36DBC" w:rsidP="009D5A61">
      <w:pPr>
        <w:pStyle w:val="afffffffff1"/>
        <w:spacing w:line="288" w:lineRule="auto"/>
      </w:pPr>
      <w:r w:rsidRPr="00E718F1">
        <w:rPr>
          <w:rFonts w:hint="eastAsia"/>
        </w:rPr>
        <w:t>应建立运维管理制度制定、发布、维护和更新的机制，定期修订和完善运维管理制度。</w:t>
      </w:r>
    </w:p>
    <w:p w14:paraId="6E8227E9" w14:textId="77777777" w:rsidR="00E36DBC" w:rsidRPr="00E718F1" w:rsidRDefault="00E36DBC" w:rsidP="009D5A61">
      <w:pPr>
        <w:pStyle w:val="affd"/>
        <w:spacing w:before="120" w:after="120" w:line="288" w:lineRule="auto"/>
      </w:pPr>
      <w:r w:rsidRPr="00E718F1">
        <w:rPr>
          <w:rFonts w:hint="eastAsia"/>
        </w:rPr>
        <w:t>软件和数据维护</w:t>
      </w:r>
    </w:p>
    <w:p w14:paraId="12420464" w14:textId="77777777" w:rsidR="00E159EF" w:rsidRPr="00E718F1" w:rsidRDefault="00E36DBC" w:rsidP="009D5A61">
      <w:pPr>
        <w:pStyle w:val="afffffffff1"/>
        <w:spacing w:line="288" w:lineRule="auto"/>
      </w:pPr>
      <w:r w:rsidRPr="00E718F1">
        <w:rPr>
          <w:rFonts w:hint="eastAsia"/>
        </w:rPr>
        <w:t>应对应用系统与数据资源进行管理和维护，根据</w:t>
      </w:r>
      <w:r w:rsidR="0038347B" w:rsidRPr="00E718F1">
        <w:rPr>
          <w:rFonts w:hint="eastAsia"/>
        </w:rPr>
        <w:t>物业、业主、商户</w:t>
      </w:r>
      <w:r w:rsidRPr="00E718F1">
        <w:rPr>
          <w:rFonts w:hint="eastAsia"/>
        </w:rPr>
        <w:t>等管理内容变化情况，及时进行相应的更新，保证系统正常运行。</w:t>
      </w:r>
    </w:p>
    <w:p w14:paraId="09AF35CA" w14:textId="77777777" w:rsidR="00E36DBC" w:rsidRDefault="00E36DBC" w:rsidP="009D5A61">
      <w:pPr>
        <w:pStyle w:val="afffffffff1"/>
        <w:spacing w:line="288" w:lineRule="auto"/>
      </w:pPr>
      <w:r w:rsidRPr="00E718F1">
        <w:rPr>
          <w:rFonts w:hint="eastAsia"/>
        </w:rPr>
        <w:t>应建立数据维护和更新机制，保证</w:t>
      </w:r>
      <w:r w:rsidR="0038347B" w:rsidRPr="00E718F1">
        <w:rPr>
          <w:rFonts w:hint="eastAsia"/>
        </w:rPr>
        <w:t>物业管理信息、业主信息等</w:t>
      </w:r>
      <w:r w:rsidRPr="00E718F1">
        <w:rPr>
          <w:rFonts w:hint="eastAsia"/>
        </w:rPr>
        <w:t>数据</w:t>
      </w:r>
      <w:r w:rsidR="0038347B" w:rsidRPr="00E718F1">
        <w:rPr>
          <w:rFonts w:hint="eastAsia"/>
        </w:rPr>
        <w:t>的</w:t>
      </w:r>
      <w:r w:rsidRPr="00E718F1">
        <w:rPr>
          <w:rFonts w:hint="eastAsia"/>
        </w:rPr>
        <w:t>安全</w:t>
      </w:r>
      <w:r>
        <w:rPr>
          <w:rFonts w:hint="eastAsia"/>
        </w:rPr>
        <w:t>性、完整性。</w:t>
      </w:r>
    </w:p>
    <w:p w14:paraId="21AF4879" w14:textId="77777777" w:rsidR="00E36DBC" w:rsidRDefault="00E36DBC" w:rsidP="009D5A61">
      <w:pPr>
        <w:pStyle w:val="affd"/>
        <w:spacing w:before="120" w:after="120" w:line="288" w:lineRule="auto"/>
      </w:pPr>
      <w:r>
        <w:rPr>
          <w:rFonts w:hint="eastAsia"/>
        </w:rPr>
        <w:t>应急处置</w:t>
      </w:r>
    </w:p>
    <w:p w14:paraId="5C7C0560" w14:textId="77777777" w:rsidR="008169B9" w:rsidRDefault="00E36DBC" w:rsidP="009D5A61">
      <w:pPr>
        <w:pStyle w:val="afffffffff1"/>
        <w:spacing w:line="288" w:lineRule="auto"/>
      </w:pPr>
      <w:r>
        <w:rPr>
          <w:rFonts w:hint="eastAsia"/>
        </w:rPr>
        <w:t>应制定平台运行异常应急恢复方案，定期组织演练。应急恢复方案应包括网络、硬件设备、软件系统等异常情况的处置方案和应急操作手册，确保平台安全高效运行。</w:t>
      </w:r>
    </w:p>
    <w:p w14:paraId="1CE70F4A" w14:textId="77777777" w:rsidR="00E36DBC" w:rsidRPr="00E36DBC" w:rsidRDefault="00E36DBC" w:rsidP="009D5A61">
      <w:pPr>
        <w:pStyle w:val="afffffffff1"/>
        <w:spacing w:line="288" w:lineRule="auto"/>
      </w:pPr>
      <w:r>
        <w:rPr>
          <w:rFonts w:hint="eastAsia"/>
        </w:rPr>
        <w:t>聘请专业人员定期对平台进行巡检，发现问题应及时处理。</w:t>
      </w:r>
    </w:p>
    <w:p w14:paraId="6742546F" w14:textId="77777777" w:rsidR="00E02A7D" w:rsidRDefault="00F46EB5" w:rsidP="009D5A61">
      <w:pPr>
        <w:pStyle w:val="affc"/>
        <w:spacing w:before="240" w:after="240" w:line="288" w:lineRule="auto"/>
      </w:pPr>
      <w:bookmarkStart w:id="99" w:name="_Toc178152298"/>
      <w:bookmarkStart w:id="100" w:name="_Toc181882808"/>
      <w:r>
        <w:rPr>
          <w:rFonts w:hint="eastAsia"/>
        </w:rPr>
        <w:lastRenderedPageBreak/>
        <w:t>持续</w:t>
      </w:r>
      <w:r>
        <w:t>改进</w:t>
      </w:r>
      <w:bookmarkEnd w:id="93"/>
      <w:bookmarkEnd w:id="99"/>
      <w:bookmarkEnd w:id="100"/>
    </w:p>
    <w:p w14:paraId="76AE1C42" w14:textId="77777777" w:rsidR="00E02A7D" w:rsidRDefault="00F46EB5" w:rsidP="009D5A61">
      <w:pPr>
        <w:pStyle w:val="affd"/>
        <w:spacing w:before="120" w:after="120" w:line="288" w:lineRule="auto"/>
      </w:pPr>
      <w:r>
        <w:rPr>
          <w:rFonts w:hint="eastAsia"/>
        </w:rPr>
        <w:t>反馈评价机制</w:t>
      </w:r>
    </w:p>
    <w:p w14:paraId="107F0C70" w14:textId="77777777" w:rsidR="00E02A7D" w:rsidRDefault="00F46EB5" w:rsidP="009D5A61">
      <w:pPr>
        <w:pStyle w:val="afffff5"/>
        <w:spacing w:line="288" w:lineRule="auto"/>
        <w:ind w:firstLine="420"/>
      </w:pPr>
      <w:r>
        <w:rPr>
          <w:rFonts w:hint="eastAsia"/>
        </w:rPr>
        <w:t>宜建立平台反馈评价机制，将</w:t>
      </w:r>
      <w:r w:rsidR="0043572A">
        <w:rPr>
          <w:rFonts w:hint="eastAsia"/>
        </w:rPr>
        <w:t>用户</w:t>
      </w:r>
      <w:r>
        <w:rPr>
          <w:rFonts w:hint="eastAsia"/>
        </w:rPr>
        <w:t>的反馈意见作为进一步改进平台的参考依据。</w:t>
      </w:r>
    </w:p>
    <w:p w14:paraId="750CCCEC" w14:textId="77777777" w:rsidR="00E02A7D" w:rsidRDefault="00F46EB5" w:rsidP="009D5A61">
      <w:pPr>
        <w:pStyle w:val="affd"/>
        <w:spacing w:before="120" w:after="120" w:line="288" w:lineRule="auto"/>
      </w:pPr>
      <w:r>
        <w:rPr>
          <w:rFonts w:hint="eastAsia"/>
        </w:rPr>
        <w:t>改进机制</w:t>
      </w:r>
    </w:p>
    <w:p w14:paraId="071E6855" w14:textId="77777777" w:rsidR="00E02A7D" w:rsidRDefault="00F46EB5" w:rsidP="009D5A61">
      <w:pPr>
        <w:pStyle w:val="afffff5"/>
        <w:spacing w:line="288" w:lineRule="auto"/>
        <w:ind w:firstLine="420"/>
      </w:pPr>
      <w:r>
        <w:rPr>
          <w:rFonts w:hint="eastAsia"/>
        </w:rPr>
        <w:t>宜定期组织专家或第三方机构对平台运行情况进行评价，根据其提供的服务效果实行有针对性的改进。</w:t>
      </w:r>
    </w:p>
    <w:p w14:paraId="34953C40" w14:textId="77777777" w:rsidR="00E02A7D" w:rsidRDefault="00F46EB5">
      <w:pPr>
        <w:pStyle w:val="afffff5"/>
        <w:ind w:firstLineChars="0" w:firstLine="0"/>
        <w:jc w:val="center"/>
      </w:pPr>
      <w:bookmarkStart w:id="101" w:name="BookMark8"/>
      <w:bookmarkEnd w:id="30"/>
      <w:bookmarkEnd w:id="87"/>
      <w:bookmarkEnd w:id="88"/>
      <w:r>
        <w:rPr>
          <w:noProof/>
        </w:rPr>
        <w:drawing>
          <wp:inline distT="0" distB="0" distL="0" distR="0" wp14:anchorId="3E83A364" wp14:editId="5B1FF97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101"/>
    </w:p>
    <w:sectPr w:rsidR="00E02A7D" w:rsidSect="009D5A61">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6470" w14:textId="77777777" w:rsidR="007B2464" w:rsidRDefault="007B2464">
      <w:pPr>
        <w:spacing w:line="240" w:lineRule="auto"/>
      </w:pPr>
      <w:r>
        <w:separator/>
      </w:r>
    </w:p>
  </w:endnote>
  <w:endnote w:type="continuationSeparator" w:id="0">
    <w:p w14:paraId="7BAED132" w14:textId="77777777" w:rsidR="007B2464" w:rsidRDefault="007B2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7C71" w14:textId="77777777" w:rsidR="00E02A7D" w:rsidRDefault="00F46EB5">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E7BE" w14:textId="77777777" w:rsidR="00E02A7D" w:rsidRDefault="00E02A7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8F20" w14:textId="77777777" w:rsidR="00E02A7D" w:rsidRDefault="00E02A7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793E" w14:textId="77777777" w:rsidR="00E02A7D" w:rsidRPr="009D5A61" w:rsidRDefault="009D5A61" w:rsidP="009D5A61">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C6F0" w14:textId="77777777" w:rsidR="00E02A7D" w:rsidRDefault="00F46EB5" w:rsidP="009D5A61">
    <w:pPr>
      <w:pStyle w:val="afffff2"/>
    </w:pPr>
    <w:r>
      <w:fldChar w:fldCharType="begin"/>
    </w:r>
    <w:r>
      <w:instrText>PAGE   \* MERGEFORMAT</w:instrText>
    </w:r>
    <w:r>
      <w:fldChar w:fldCharType="separate"/>
    </w:r>
    <w:r w:rsidR="002927E8" w:rsidRPr="002927E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C38C" w14:textId="77777777" w:rsidR="009D5A61" w:rsidRPr="009D5A61" w:rsidRDefault="009D5A61" w:rsidP="009D5A61">
    <w:pPr>
      <w:pStyle w:val="afffff1"/>
    </w:pPr>
    <w:r>
      <w:fldChar w:fldCharType="begin"/>
    </w:r>
    <w:r>
      <w:instrText xml:space="preserve"> PAGE   \* MERGEFORMAT \* MERGEFORMAT </w:instrText>
    </w:r>
    <w:r>
      <w:fldChar w:fldCharType="separate"/>
    </w:r>
    <w:r w:rsidR="002927E8">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689E" w14:textId="77777777" w:rsidR="009D5A61" w:rsidRDefault="009D5A61" w:rsidP="009D5A61">
    <w:pPr>
      <w:pStyle w:val="afffff2"/>
    </w:pPr>
    <w:r>
      <w:fldChar w:fldCharType="begin"/>
    </w:r>
    <w:r>
      <w:instrText>PAGE   \* MERGEFORMAT</w:instrText>
    </w:r>
    <w:r>
      <w:fldChar w:fldCharType="separate"/>
    </w:r>
    <w:r w:rsidRPr="009D5A61">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1A19" w14:textId="77777777" w:rsidR="00E02A7D" w:rsidRPr="009D5A61" w:rsidRDefault="009D5A61" w:rsidP="009D5A61">
    <w:pPr>
      <w:pStyle w:val="afffff1"/>
    </w:pPr>
    <w:r>
      <w:fldChar w:fldCharType="begin"/>
    </w:r>
    <w:r>
      <w:instrText xml:space="preserve"> PAGE   \* MERGEFORMAT \* MERGEFORMAT </w:instrText>
    </w:r>
    <w:r>
      <w:fldChar w:fldCharType="separate"/>
    </w:r>
    <w:r w:rsidR="002927E8">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14B7" w14:textId="77777777" w:rsidR="00E02A7D" w:rsidRDefault="00F46EB5" w:rsidP="009D5A61">
    <w:pPr>
      <w:pStyle w:val="afffff2"/>
    </w:pPr>
    <w:r>
      <w:fldChar w:fldCharType="begin"/>
    </w:r>
    <w:r>
      <w:instrText>PAGE   \* MERGEFORMAT</w:instrText>
    </w:r>
    <w:r>
      <w:fldChar w:fldCharType="separate"/>
    </w:r>
    <w:r w:rsidR="002927E8" w:rsidRPr="002927E8">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BA116" w14:textId="77777777" w:rsidR="007B2464" w:rsidRDefault="007B2464">
      <w:pPr>
        <w:spacing w:line="240" w:lineRule="auto"/>
      </w:pPr>
      <w:r>
        <w:separator/>
      </w:r>
    </w:p>
  </w:footnote>
  <w:footnote w:type="continuationSeparator" w:id="0">
    <w:p w14:paraId="440220F0" w14:textId="77777777" w:rsidR="007B2464" w:rsidRDefault="007B2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42BDD" w14:textId="77777777" w:rsidR="00E02A7D" w:rsidRDefault="00E02A7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A6CD" w14:textId="77777777" w:rsidR="00E02A7D" w:rsidRDefault="00F46EB5">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14E0" w14:textId="77777777" w:rsidR="00E02A7D" w:rsidRDefault="00E02A7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9979" w14:textId="77777777" w:rsidR="00E02A7D" w:rsidRPr="009D5A61" w:rsidRDefault="009D5A61" w:rsidP="009D5A61">
    <w:pPr>
      <w:pStyle w:val="afffffb"/>
      <w:rPr>
        <w:rFonts w:hint="eastAsia"/>
      </w:rPr>
    </w:pPr>
    <w:r>
      <w:fldChar w:fldCharType="begin"/>
    </w:r>
    <w:r>
      <w:instrText xml:space="preserve"> STYLEREF  标准文件_文件编号 \* MERGEFORMAT </w:instrText>
    </w:r>
    <w:r>
      <w:fldChar w:fldCharType="separate"/>
    </w:r>
    <w:r w:rsidR="002927E8">
      <w:rPr>
        <w:noProof/>
      </w:rPr>
      <w:t>T/XXX XXXX</w:t>
    </w:r>
    <w:r w:rsidR="002927E8">
      <w:rPr>
        <w:noProof/>
      </w:rPr>
      <w:t>—</w:t>
    </w:r>
    <w:r w:rsidR="002927E8">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5671" w14:textId="202FE29D" w:rsidR="00E02A7D" w:rsidRDefault="00F46EB5" w:rsidP="009D5A61">
    <w:pPr>
      <w:pStyle w:val="afffffa"/>
      <w:rPr>
        <w:rFonts w:hint="eastAsia"/>
      </w:rPr>
    </w:pPr>
    <w:r>
      <w:fldChar w:fldCharType="begin"/>
    </w:r>
    <w:r>
      <w:instrText xml:space="preserve"> STYLEREF  标准文件_文件编号  \* MERGEFORMAT </w:instrText>
    </w:r>
    <w:r>
      <w:fldChar w:fldCharType="separate"/>
    </w:r>
    <w:r w:rsidR="00212437">
      <w:rPr>
        <w:rFonts w:hint="eastAsia"/>
        <w:noProof/>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FAC0" w14:textId="3CD0E905" w:rsidR="009D5A61" w:rsidRPr="009D5A61" w:rsidRDefault="009D5A61" w:rsidP="009D5A61">
    <w:pPr>
      <w:pStyle w:val="afffffb"/>
      <w:rPr>
        <w:rFonts w:hint="eastAsia"/>
      </w:rPr>
    </w:pPr>
    <w:r>
      <w:fldChar w:fldCharType="begin"/>
    </w:r>
    <w:r>
      <w:instrText xml:space="preserve"> STYLEREF  标准文件_文件编号 \* MERGEFORMAT </w:instrText>
    </w:r>
    <w:r>
      <w:fldChar w:fldCharType="separate"/>
    </w:r>
    <w:r w:rsidR="00212437">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18E0" w14:textId="77777777" w:rsidR="009D5A61" w:rsidRDefault="009D5A61" w:rsidP="009D5A61">
    <w:pPr>
      <w:pStyle w:val="afffffa"/>
      <w:rPr>
        <w:rFonts w:hint="eastAsia"/>
      </w:rPr>
    </w:pPr>
    <w:r>
      <w:fldChar w:fldCharType="begin"/>
    </w:r>
    <w:r>
      <w:instrText xml:space="preserve"> STYLEREF  标准文件_文件编号  \* MERGEFORMAT </w:instrText>
    </w:r>
    <w:r>
      <w:fldChar w:fldCharType="separate"/>
    </w:r>
    <w:r w:rsidR="002927E8">
      <w:rPr>
        <w:noProof/>
      </w:rPr>
      <w:t>T/XXX XXXX</w:t>
    </w:r>
    <w:r w:rsidR="002927E8">
      <w:rPr>
        <w:noProof/>
      </w:rPr>
      <w:t>—</w:t>
    </w:r>
    <w:r w:rsidR="002927E8">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A291" w14:textId="55280CE9" w:rsidR="00E02A7D" w:rsidRPr="009D5A61" w:rsidRDefault="009D5A61" w:rsidP="009D5A61">
    <w:pPr>
      <w:pStyle w:val="afffffb"/>
      <w:rPr>
        <w:rFonts w:hint="eastAsia"/>
      </w:rPr>
    </w:pPr>
    <w:r>
      <w:fldChar w:fldCharType="begin"/>
    </w:r>
    <w:r>
      <w:instrText xml:space="preserve"> STYLEREF  标准文件_文件编号 \* MERGEFORMAT </w:instrText>
    </w:r>
    <w:r>
      <w:fldChar w:fldCharType="separate"/>
    </w:r>
    <w:r w:rsidR="00212437">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1772" w14:textId="6E3463E2" w:rsidR="00E02A7D" w:rsidRDefault="00F46EB5" w:rsidP="009D5A61">
    <w:pPr>
      <w:pStyle w:val="afffffa"/>
      <w:rPr>
        <w:rFonts w:hint="eastAsia"/>
      </w:rPr>
    </w:pPr>
    <w:r>
      <w:fldChar w:fldCharType="begin"/>
    </w:r>
    <w:r>
      <w:instrText xml:space="preserve"> STYLEREF  标准文件_文件编号  \* MERGEFORMAT </w:instrText>
    </w:r>
    <w:r>
      <w:fldChar w:fldCharType="separate"/>
    </w:r>
    <w:r w:rsidR="00212437">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22115442">
    <w:abstractNumId w:val="0"/>
  </w:num>
  <w:num w:numId="2" w16cid:durableId="958999099">
    <w:abstractNumId w:val="27"/>
  </w:num>
  <w:num w:numId="3" w16cid:durableId="1936208217">
    <w:abstractNumId w:val="5"/>
  </w:num>
  <w:num w:numId="4" w16cid:durableId="1999377287">
    <w:abstractNumId w:val="23"/>
  </w:num>
  <w:num w:numId="5" w16cid:durableId="1170292303">
    <w:abstractNumId w:val="18"/>
  </w:num>
  <w:num w:numId="6" w16cid:durableId="422841865">
    <w:abstractNumId w:val="13"/>
  </w:num>
  <w:num w:numId="7" w16cid:durableId="1472748458">
    <w:abstractNumId w:val="8"/>
  </w:num>
  <w:num w:numId="8" w16cid:durableId="237985946">
    <w:abstractNumId w:val="3"/>
  </w:num>
  <w:num w:numId="9" w16cid:durableId="546795093">
    <w:abstractNumId w:val="9"/>
  </w:num>
  <w:num w:numId="10" w16cid:durableId="1924022801">
    <w:abstractNumId w:val="16"/>
  </w:num>
  <w:num w:numId="11" w16cid:durableId="467166621">
    <w:abstractNumId w:val="25"/>
  </w:num>
  <w:num w:numId="12" w16cid:durableId="1822967779">
    <w:abstractNumId w:val="11"/>
  </w:num>
  <w:num w:numId="13" w16cid:durableId="850682491">
    <w:abstractNumId w:val="12"/>
  </w:num>
  <w:num w:numId="14" w16cid:durableId="181211623">
    <w:abstractNumId w:val="7"/>
  </w:num>
  <w:num w:numId="15" w16cid:durableId="1708987023">
    <w:abstractNumId w:val="19"/>
  </w:num>
  <w:num w:numId="16" w16cid:durableId="697509312">
    <w:abstractNumId w:val="21"/>
  </w:num>
  <w:num w:numId="17" w16cid:durableId="480542110">
    <w:abstractNumId w:val="17"/>
  </w:num>
  <w:num w:numId="18" w16cid:durableId="607203587">
    <w:abstractNumId w:val="29"/>
  </w:num>
  <w:num w:numId="19" w16cid:durableId="116608416">
    <w:abstractNumId w:val="15"/>
  </w:num>
  <w:num w:numId="20" w16cid:durableId="1591697281">
    <w:abstractNumId w:val="1"/>
  </w:num>
  <w:num w:numId="21" w16cid:durableId="914627057">
    <w:abstractNumId w:val="10"/>
  </w:num>
  <w:num w:numId="22" w16cid:durableId="1938708237">
    <w:abstractNumId w:val="30"/>
  </w:num>
  <w:num w:numId="23" w16cid:durableId="1101031346">
    <w:abstractNumId w:val="20"/>
  </w:num>
  <w:num w:numId="24" w16cid:durableId="1910455998">
    <w:abstractNumId w:val="6"/>
  </w:num>
  <w:num w:numId="25" w16cid:durableId="1379357004">
    <w:abstractNumId w:val="26"/>
  </w:num>
  <w:num w:numId="26" w16cid:durableId="121116315">
    <w:abstractNumId w:val="28"/>
  </w:num>
  <w:num w:numId="27" w16cid:durableId="1116409951">
    <w:abstractNumId w:val="2"/>
  </w:num>
  <w:num w:numId="28" w16cid:durableId="713382681">
    <w:abstractNumId w:val="4"/>
  </w:num>
  <w:num w:numId="29" w16cid:durableId="1779831141">
    <w:abstractNumId w:val="14"/>
  </w:num>
  <w:num w:numId="30" w16cid:durableId="571506031">
    <w:abstractNumId w:val="24"/>
  </w:num>
  <w:num w:numId="31" w16cid:durableId="778063499">
    <w:abstractNumId w:val="22"/>
  </w:num>
  <w:num w:numId="32" w16cid:durableId="1219510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388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5868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3702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cbVqpn/rcRXAgmLYVbNeCE7NDAU=" w:salt="rDeS+YUMQAMU/5d6v6ft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FDE"/>
    <w:rsid w:val="00012FFD"/>
    <w:rsid w:val="00014162"/>
    <w:rsid w:val="000142B8"/>
    <w:rsid w:val="00014340"/>
    <w:rsid w:val="000145D4"/>
    <w:rsid w:val="00016A9C"/>
    <w:rsid w:val="00016E8B"/>
    <w:rsid w:val="00017FE7"/>
    <w:rsid w:val="00020C5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1521"/>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564A4"/>
    <w:rsid w:val="00057E9B"/>
    <w:rsid w:val="00060C2E"/>
    <w:rsid w:val="00061033"/>
    <w:rsid w:val="000619E9"/>
    <w:rsid w:val="000622D4"/>
    <w:rsid w:val="0006357D"/>
    <w:rsid w:val="000651BE"/>
    <w:rsid w:val="00067F1E"/>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1B8"/>
    <w:rsid w:val="0009428E"/>
    <w:rsid w:val="00094D73"/>
    <w:rsid w:val="00096AD3"/>
    <w:rsid w:val="00096D63"/>
    <w:rsid w:val="000A0B60"/>
    <w:rsid w:val="000A0EAF"/>
    <w:rsid w:val="000A0EB8"/>
    <w:rsid w:val="000A17F3"/>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94C"/>
    <w:rsid w:val="000E4C9E"/>
    <w:rsid w:val="000E634C"/>
    <w:rsid w:val="000E6FD7"/>
    <w:rsid w:val="000E7BC8"/>
    <w:rsid w:val="000F06E1"/>
    <w:rsid w:val="000F0E3C"/>
    <w:rsid w:val="000F19D5"/>
    <w:rsid w:val="000F1EB5"/>
    <w:rsid w:val="000F4050"/>
    <w:rsid w:val="000F4AEA"/>
    <w:rsid w:val="000F5570"/>
    <w:rsid w:val="000F6760"/>
    <w:rsid w:val="000F67E9"/>
    <w:rsid w:val="00100897"/>
    <w:rsid w:val="001009A9"/>
    <w:rsid w:val="00103C9F"/>
    <w:rsid w:val="00104926"/>
    <w:rsid w:val="00104FFC"/>
    <w:rsid w:val="0010562F"/>
    <w:rsid w:val="00106564"/>
    <w:rsid w:val="00106D6A"/>
    <w:rsid w:val="00110B0F"/>
    <w:rsid w:val="00111E06"/>
    <w:rsid w:val="00113B1E"/>
    <w:rsid w:val="00113DBC"/>
    <w:rsid w:val="0011711C"/>
    <w:rsid w:val="001201C3"/>
    <w:rsid w:val="00124130"/>
    <w:rsid w:val="00124E4F"/>
    <w:rsid w:val="001260B7"/>
    <w:rsid w:val="001265CB"/>
    <w:rsid w:val="00127ECE"/>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1B09"/>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97F20"/>
    <w:rsid w:val="001A1A53"/>
    <w:rsid w:val="001A234A"/>
    <w:rsid w:val="001A241A"/>
    <w:rsid w:val="001A4993"/>
    <w:rsid w:val="001A4CF3"/>
    <w:rsid w:val="001A6696"/>
    <w:rsid w:val="001A6AA9"/>
    <w:rsid w:val="001B002B"/>
    <w:rsid w:val="001B06E8"/>
    <w:rsid w:val="001B28AB"/>
    <w:rsid w:val="001B2B87"/>
    <w:rsid w:val="001B4D89"/>
    <w:rsid w:val="001B5521"/>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92D"/>
    <w:rsid w:val="001F143A"/>
    <w:rsid w:val="001F1605"/>
    <w:rsid w:val="001F20E9"/>
    <w:rsid w:val="001F22A1"/>
    <w:rsid w:val="001F2508"/>
    <w:rsid w:val="001F3640"/>
    <w:rsid w:val="001F3F36"/>
    <w:rsid w:val="001F4816"/>
    <w:rsid w:val="001F69B4"/>
    <w:rsid w:val="001F77C7"/>
    <w:rsid w:val="001F79C5"/>
    <w:rsid w:val="00200183"/>
    <w:rsid w:val="00200333"/>
    <w:rsid w:val="00200852"/>
    <w:rsid w:val="0020107D"/>
    <w:rsid w:val="0020250F"/>
    <w:rsid w:val="00202868"/>
    <w:rsid w:val="00202AA4"/>
    <w:rsid w:val="00202FC4"/>
    <w:rsid w:val="002031F7"/>
    <w:rsid w:val="00203F62"/>
    <w:rsid w:val="002040E6"/>
    <w:rsid w:val="0020527B"/>
    <w:rsid w:val="00205F2C"/>
    <w:rsid w:val="00206BB2"/>
    <w:rsid w:val="00207F8F"/>
    <w:rsid w:val="00210B15"/>
    <w:rsid w:val="002115D1"/>
    <w:rsid w:val="00212437"/>
    <w:rsid w:val="002142EA"/>
    <w:rsid w:val="00215ADD"/>
    <w:rsid w:val="002204BB"/>
    <w:rsid w:val="002205D7"/>
    <w:rsid w:val="00221B79"/>
    <w:rsid w:val="00221C6B"/>
    <w:rsid w:val="002253A1"/>
    <w:rsid w:val="00225CF8"/>
    <w:rsid w:val="0022794E"/>
    <w:rsid w:val="002302E7"/>
    <w:rsid w:val="002329BB"/>
    <w:rsid w:val="00233D64"/>
    <w:rsid w:val="002347C3"/>
    <w:rsid w:val="0023482A"/>
    <w:rsid w:val="002355EC"/>
    <w:rsid w:val="002359CB"/>
    <w:rsid w:val="00235B99"/>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318"/>
    <w:rsid w:val="0026148A"/>
    <w:rsid w:val="00262696"/>
    <w:rsid w:val="00263D25"/>
    <w:rsid w:val="002643C3"/>
    <w:rsid w:val="00264A0C"/>
    <w:rsid w:val="00266115"/>
    <w:rsid w:val="00266EEB"/>
    <w:rsid w:val="00267EF4"/>
    <w:rsid w:val="00270CB8"/>
    <w:rsid w:val="00272B08"/>
    <w:rsid w:val="00272D54"/>
    <w:rsid w:val="002812B6"/>
    <w:rsid w:val="00281BB8"/>
    <w:rsid w:val="00281E9E"/>
    <w:rsid w:val="00282405"/>
    <w:rsid w:val="00285170"/>
    <w:rsid w:val="00285361"/>
    <w:rsid w:val="002857FB"/>
    <w:rsid w:val="002927E8"/>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96"/>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066FB"/>
    <w:rsid w:val="00306EBB"/>
    <w:rsid w:val="0031259F"/>
    <w:rsid w:val="00313B85"/>
    <w:rsid w:val="00313C50"/>
    <w:rsid w:val="0031445D"/>
    <w:rsid w:val="00317275"/>
    <w:rsid w:val="003176C1"/>
    <w:rsid w:val="00317988"/>
    <w:rsid w:val="00317D6C"/>
    <w:rsid w:val="003221B4"/>
    <w:rsid w:val="0032258D"/>
    <w:rsid w:val="00322E62"/>
    <w:rsid w:val="00323D04"/>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73D"/>
    <w:rsid w:val="00364A53"/>
    <w:rsid w:val="00364CFC"/>
    <w:rsid w:val="003654CB"/>
    <w:rsid w:val="00365AA9"/>
    <w:rsid w:val="00365F86"/>
    <w:rsid w:val="00365F87"/>
    <w:rsid w:val="003663B8"/>
    <w:rsid w:val="00366E89"/>
    <w:rsid w:val="003705F4"/>
    <w:rsid w:val="00370B46"/>
    <w:rsid w:val="00370D58"/>
    <w:rsid w:val="00371316"/>
    <w:rsid w:val="00373179"/>
    <w:rsid w:val="003734E8"/>
    <w:rsid w:val="00376713"/>
    <w:rsid w:val="00381815"/>
    <w:rsid w:val="003819AF"/>
    <w:rsid w:val="003820E9"/>
    <w:rsid w:val="00382D22"/>
    <w:rsid w:val="00382DE7"/>
    <w:rsid w:val="003832D1"/>
    <w:rsid w:val="0038347B"/>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14B1"/>
    <w:rsid w:val="003F23D3"/>
    <w:rsid w:val="003F33FC"/>
    <w:rsid w:val="003F379E"/>
    <w:rsid w:val="003F3F08"/>
    <w:rsid w:val="003F46EF"/>
    <w:rsid w:val="003F49F1"/>
    <w:rsid w:val="003F51EC"/>
    <w:rsid w:val="003F6272"/>
    <w:rsid w:val="00400E72"/>
    <w:rsid w:val="00401400"/>
    <w:rsid w:val="00402DA2"/>
    <w:rsid w:val="00404869"/>
    <w:rsid w:val="00405884"/>
    <w:rsid w:val="00407D39"/>
    <w:rsid w:val="00410CE4"/>
    <w:rsid w:val="00411E4D"/>
    <w:rsid w:val="00413A48"/>
    <w:rsid w:val="00413BFA"/>
    <w:rsid w:val="0041477A"/>
    <w:rsid w:val="004162E2"/>
    <w:rsid w:val="004167A3"/>
    <w:rsid w:val="00417E6F"/>
    <w:rsid w:val="00420D65"/>
    <w:rsid w:val="004322AE"/>
    <w:rsid w:val="00432DAA"/>
    <w:rsid w:val="00433F50"/>
    <w:rsid w:val="00434305"/>
    <w:rsid w:val="0043572A"/>
    <w:rsid w:val="00435DF7"/>
    <w:rsid w:val="0044083F"/>
    <w:rsid w:val="00440C94"/>
    <w:rsid w:val="004410D6"/>
    <w:rsid w:val="00441AE7"/>
    <w:rsid w:val="00442864"/>
    <w:rsid w:val="00445574"/>
    <w:rsid w:val="004467FB"/>
    <w:rsid w:val="00451478"/>
    <w:rsid w:val="00451E70"/>
    <w:rsid w:val="00452D6B"/>
    <w:rsid w:val="00453C1B"/>
    <w:rsid w:val="00454484"/>
    <w:rsid w:val="0045517B"/>
    <w:rsid w:val="00460B43"/>
    <w:rsid w:val="004625C8"/>
    <w:rsid w:val="00463B77"/>
    <w:rsid w:val="00463C7B"/>
    <w:rsid w:val="004644A6"/>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8E5"/>
    <w:rsid w:val="004952D7"/>
    <w:rsid w:val="004A0022"/>
    <w:rsid w:val="004A07A8"/>
    <w:rsid w:val="004A12DF"/>
    <w:rsid w:val="004A1BA8"/>
    <w:rsid w:val="004A2269"/>
    <w:rsid w:val="004A4B57"/>
    <w:rsid w:val="004A63FA"/>
    <w:rsid w:val="004A6A3D"/>
    <w:rsid w:val="004B0272"/>
    <w:rsid w:val="004B0800"/>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5BAF"/>
    <w:rsid w:val="004D7C42"/>
    <w:rsid w:val="004E0465"/>
    <w:rsid w:val="004E127B"/>
    <w:rsid w:val="004E1670"/>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6088"/>
    <w:rsid w:val="005161B6"/>
    <w:rsid w:val="005163E9"/>
    <w:rsid w:val="00516B0B"/>
    <w:rsid w:val="0052041F"/>
    <w:rsid w:val="00520CDF"/>
    <w:rsid w:val="00521737"/>
    <w:rsid w:val="005220EC"/>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92B"/>
    <w:rsid w:val="00536A6B"/>
    <w:rsid w:val="00536A79"/>
    <w:rsid w:val="0054096B"/>
    <w:rsid w:val="00540CD6"/>
    <w:rsid w:val="00541853"/>
    <w:rsid w:val="00542085"/>
    <w:rsid w:val="00543380"/>
    <w:rsid w:val="005433B5"/>
    <w:rsid w:val="00543BDA"/>
    <w:rsid w:val="00543C90"/>
    <w:rsid w:val="005441CC"/>
    <w:rsid w:val="005479DA"/>
    <w:rsid w:val="00547BCC"/>
    <w:rsid w:val="0055013B"/>
    <w:rsid w:val="00550559"/>
    <w:rsid w:val="00550828"/>
    <w:rsid w:val="00551F6F"/>
    <w:rsid w:val="0055293C"/>
    <w:rsid w:val="00555044"/>
    <w:rsid w:val="0055749F"/>
    <w:rsid w:val="00561475"/>
    <w:rsid w:val="00562308"/>
    <w:rsid w:val="005630D7"/>
    <w:rsid w:val="005638DF"/>
    <w:rsid w:val="00563B7A"/>
    <w:rsid w:val="0056487B"/>
    <w:rsid w:val="00564BDA"/>
    <w:rsid w:val="00564FB9"/>
    <w:rsid w:val="0056615A"/>
    <w:rsid w:val="00566B74"/>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055"/>
    <w:rsid w:val="005C7156"/>
    <w:rsid w:val="005D0C75"/>
    <w:rsid w:val="005D1AAF"/>
    <w:rsid w:val="005D3E41"/>
    <w:rsid w:val="005D4171"/>
    <w:rsid w:val="005D4C0D"/>
    <w:rsid w:val="005D4D7F"/>
    <w:rsid w:val="005D502F"/>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291B"/>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B60"/>
    <w:rsid w:val="00633C17"/>
    <w:rsid w:val="00634D9E"/>
    <w:rsid w:val="00635E03"/>
    <w:rsid w:val="00636158"/>
    <w:rsid w:val="00636E3E"/>
    <w:rsid w:val="006379F7"/>
    <w:rsid w:val="00637E4D"/>
    <w:rsid w:val="00640620"/>
    <w:rsid w:val="00641A1F"/>
    <w:rsid w:val="00645904"/>
    <w:rsid w:val="00645E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343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CE5"/>
    <w:rsid w:val="006B1F31"/>
    <w:rsid w:val="006B2672"/>
    <w:rsid w:val="006B4507"/>
    <w:rsid w:val="006B4CA2"/>
    <w:rsid w:val="006B4CE4"/>
    <w:rsid w:val="006B54BF"/>
    <w:rsid w:val="006B5B98"/>
    <w:rsid w:val="006B5E3D"/>
    <w:rsid w:val="006B5F44"/>
    <w:rsid w:val="006B5F90"/>
    <w:rsid w:val="006B62E4"/>
    <w:rsid w:val="006B709F"/>
    <w:rsid w:val="006C1BBA"/>
    <w:rsid w:val="006C2079"/>
    <w:rsid w:val="006C5A62"/>
    <w:rsid w:val="006C5D68"/>
    <w:rsid w:val="006C6976"/>
    <w:rsid w:val="006C6DD0"/>
    <w:rsid w:val="006D04EA"/>
    <w:rsid w:val="006D142F"/>
    <w:rsid w:val="006D16C4"/>
    <w:rsid w:val="006D3E96"/>
    <w:rsid w:val="006D4515"/>
    <w:rsid w:val="006D4BB1"/>
    <w:rsid w:val="006D54D3"/>
    <w:rsid w:val="006D58CA"/>
    <w:rsid w:val="006D6593"/>
    <w:rsid w:val="006E2C59"/>
    <w:rsid w:val="006E2ED0"/>
    <w:rsid w:val="006E32C5"/>
    <w:rsid w:val="006F03A8"/>
    <w:rsid w:val="006F208F"/>
    <w:rsid w:val="006F245B"/>
    <w:rsid w:val="006F2ACA"/>
    <w:rsid w:val="006F2ADC"/>
    <w:rsid w:val="006F2BFE"/>
    <w:rsid w:val="006F31E9"/>
    <w:rsid w:val="006F3623"/>
    <w:rsid w:val="006F6284"/>
    <w:rsid w:val="007002C5"/>
    <w:rsid w:val="00702C13"/>
    <w:rsid w:val="007034BF"/>
    <w:rsid w:val="00703D0F"/>
    <w:rsid w:val="00704387"/>
    <w:rsid w:val="007043D0"/>
    <w:rsid w:val="00707669"/>
    <w:rsid w:val="00711C4E"/>
    <w:rsid w:val="00711CBA"/>
    <w:rsid w:val="00711F3D"/>
    <w:rsid w:val="00711FB5"/>
    <w:rsid w:val="00712A01"/>
    <w:rsid w:val="007130F7"/>
    <w:rsid w:val="00714F58"/>
    <w:rsid w:val="00721C45"/>
    <w:rsid w:val="00722FBF"/>
    <w:rsid w:val="00722FC2"/>
    <w:rsid w:val="00724C32"/>
    <w:rsid w:val="00724E1B"/>
    <w:rsid w:val="00725949"/>
    <w:rsid w:val="00725F55"/>
    <w:rsid w:val="00727FA2"/>
    <w:rsid w:val="00731054"/>
    <w:rsid w:val="007322D9"/>
    <w:rsid w:val="00732BC0"/>
    <w:rsid w:val="00733EFA"/>
    <w:rsid w:val="007350F2"/>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694"/>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7E3"/>
    <w:rsid w:val="00774DA4"/>
    <w:rsid w:val="00775520"/>
    <w:rsid w:val="00776599"/>
    <w:rsid w:val="00777920"/>
    <w:rsid w:val="0078114B"/>
    <w:rsid w:val="00781DD2"/>
    <w:rsid w:val="007836CE"/>
    <w:rsid w:val="0078385D"/>
    <w:rsid w:val="00783ECF"/>
    <w:rsid w:val="0078413A"/>
    <w:rsid w:val="007873E2"/>
    <w:rsid w:val="00787D56"/>
    <w:rsid w:val="00790990"/>
    <w:rsid w:val="00791E96"/>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2464"/>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5444"/>
    <w:rsid w:val="007E562A"/>
    <w:rsid w:val="007E7312"/>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69B9"/>
    <w:rsid w:val="00817325"/>
    <w:rsid w:val="008209E6"/>
    <w:rsid w:val="008215A9"/>
    <w:rsid w:val="00823303"/>
    <w:rsid w:val="008233B2"/>
    <w:rsid w:val="008237F8"/>
    <w:rsid w:val="008239F9"/>
    <w:rsid w:val="00823A9F"/>
    <w:rsid w:val="00823C85"/>
    <w:rsid w:val="0082405B"/>
    <w:rsid w:val="00825138"/>
    <w:rsid w:val="00826831"/>
    <w:rsid w:val="008269DD"/>
    <w:rsid w:val="00830621"/>
    <w:rsid w:val="00830CD7"/>
    <w:rsid w:val="0083199F"/>
    <w:rsid w:val="00831CB2"/>
    <w:rsid w:val="0083261B"/>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654"/>
    <w:rsid w:val="00881FF9"/>
    <w:rsid w:val="008822E1"/>
    <w:rsid w:val="00883BEB"/>
    <w:rsid w:val="00883F93"/>
    <w:rsid w:val="00884DB3"/>
    <w:rsid w:val="00885A9D"/>
    <w:rsid w:val="008864F6"/>
    <w:rsid w:val="00887295"/>
    <w:rsid w:val="008904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3615"/>
    <w:rsid w:val="008B4738"/>
    <w:rsid w:val="008B4AC4"/>
    <w:rsid w:val="008B50C8"/>
    <w:rsid w:val="008B5281"/>
    <w:rsid w:val="008B553B"/>
    <w:rsid w:val="008B6EA9"/>
    <w:rsid w:val="008B7E05"/>
    <w:rsid w:val="008C1797"/>
    <w:rsid w:val="008C1E43"/>
    <w:rsid w:val="008C219C"/>
    <w:rsid w:val="008C351E"/>
    <w:rsid w:val="008C475E"/>
    <w:rsid w:val="008C619A"/>
    <w:rsid w:val="008C71B4"/>
    <w:rsid w:val="008D0880"/>
    <w:rsid w:val="008D0CE8"/>
    <w:rsid w:val="008D2D1D"/>
    <w:rsid w:val="008D453D"/>
    <w:rsid w:val="008D53AD"/>
    <w:rsid w:val="008D562B"/>
    <w:rsid w:val="008D5733"/>
    <w:rsid w:val="008D597F"/>
    <w:rsid w:val="008D5A13"/>
    <w:rsid w:val="008D5CB3"/>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5CD7"/>
    <w:rsid w:val="008F70BD"/>
    <w:rsid w:val="008F788F"/>
    <w:rsid w:val="008F7EA2"/>
    <w:rsid w:val="00901B76"/>
    <w:rsid w:val="00902722"/>
    <w:rsid w:val="009027BC"/>
    <w:rsid w:val="00903FAA"/>
    <w:rsid w:val="00905780"/>
    <w:rsid w:val="009058CB"/>
    <w:rsid w:val="009062E6"/>
    <w:rsid w:val="0090638C"/>
    <w:rsid w:val="00906427"/>
    <w:rsid w:val="00911BE5"/>
    <w:rsid w:val="009133EA"/>
    <w:rsid w:val="00913CA9"/>
    <w:rsid w:val="009145AE"/>
    <w:rsid w:val="009146CE"/>
    <w:rsid w:val="00914CA7"/>
    <w:rsid w:val="00915C3E"/>
    <w:rsid w:val="009161A8"/>
    <w:rsid w:val="009212CB"/>
    <w:rsid w:val="009223DF"/>
    <w:rsid w:val="00923618"/>
    <w:rsid w:val="009245AE"/>
    <w:rsid w:val="009245F5"/>
    <w:rsid w:val="009249EC"/>
    <w:rsid w:val="00924FB6"/>
    <w:rsid w:val="009273B3"/>
    <w:rsid w:val="009279B3"/>
    <w:rsid w:val="0093038B"/>
    <w:rsid w:val="009305B5"/>
    <w:rsid w:val="00931404"/>
    <w:rsid w:val="009322F8"/>
    <w:rsid w:val="00935BBC"/>
    <w:rsid w:val="009378DD"/>
    <w:rsid w:val="00941F8A"/>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5E04"/>
    <w:rsid w:val="009674AD"/>
    <w:rsid w:val="009701CD"/>
    <w:rsid w:val="00970CDC"/>
    <w:rsid w:val="00972926"/>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72AD"/>
    <w:rsid w:val="009A78E1"/>
    <w:rsid w:val="009B09E0"/>
    <w:rsid w:val="009B0A24"/>
    <w:rsid w:val="009B0BAA"/>
    <w:rsid w:val="009B0BC5"/>
    <w:rsid w:val="009B1247"/>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FA"/>
    <w:rsid w:val="009D4C5B"/>
    <w:rsid w:val="009D50D2"/>
    <w:rsid w:val="009D5A61"/>
    <w:rsid w:val="009D6BCA"/>
    <w:rsid w:val="009D6ED1"/>
    <w:rsid w:val="009E0F62"/>
    <w:rsid w:val="009E1671"/>
    <w:rsid w:val="009E2A0A"/>
    <w:rsid w:val="009E4A58"/>
    <w:rsid w:val="009E5A2D"/>
    <w:rsid w:val="009E5AB2"/>
    <w:rsid w:val="009E6219"/>
    <w:rsid w:val="009F03B3"/>
    <w:rsid w:val="009F33F4"/>
    <w:rsid w:val="009F70BD"/>
    <w:rsid w:val="009F7D1D"/>
    <w:rsid w:val="00A0096C"/>
    <w:rsid w:val="00A01757"/>
    <w:rsid w:val="00A028C0"/>
    <w:rsid w:val="00A02BAE"/>
    <w:rsid w:val="00A06271"/>
    <w:rsid w:val="00A06A6B"/>
    <w:rsid w:val="00A06EFB"/>
    <w:rsid w:val="00A07574"/>
    <w:rsid w:val="00A07A87"/>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2DFD"/>
    <w:rsid w:val="00A3367B"/>
    <w:rsid w:val="00A3402A"/>
    <w:rsid w:val="00A3597D"/>
    <w:rsid w:val="00A36DD1"/>
    <w:rsid w:val="00A4006C"/>
    <w:rsid w:val="00A40091"/>
    <w:rsid w:val="00A4030F"/>
    <w:rsid w:val="00A415D1"/>
    <w:rsid w:val="00A41C79"/>
    <w:rsid w:val="00A41CB5"/>
    <w:rsid w:val="00A42CDF"/>
    <w:rsid w:val="00A4452E"/>
    <w:rsid w:val="00A44692"/>
    <w:rsid w:val="00A4472C"/>
    <w:rsid w:val="00A44E69"/>
    <w:rsid w:val="00A458E3"/>
    <w:rsid w:val="00A4661E"/>
    <w:rsid w:val="00A52A97"/>
    <w:rsid w:val="00A547A2"/>
    <w:rsid w:val="00A55BD6"/>
    <w:rsid w:val="00A55D50"/>
    <w:rsid w:val="00A55D9F"/>
    <w:rsid w:val="00A5646C"/>
    <w:rsid w:val="00A56AD3"/>
    <w:rsid w:val="00A57142"/>
    <w:rsid w:val="00A648CD"/>
    <w:rsid w:val="00A64FC8"/>
    <w:rsid w:val="00A6537A"/>
    <w:rsid w:val="00A6631D"/>
    <w:rsid w:val="00A67866"/>
    <w:rsid w:val="00A70B07"/>
    <w:rsid w:val="00A723F8"/>
    <w:rsid w:val="00A74026"/>
    <w:rsid w:val="00A77345"/>
    <w:rsid w:val="00A77958"/>
    <w:rsid w:val="00A77CCB"/>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3A"/>
    <w:rsid w:val="00AA6EC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3EB"/>
    <w:rsid w:val="00AE37E5"/>
    <w:rsid w:val="00AE5483"/>
    <w:rsid w:val="00AE5EB4"/>
    <w:rsid w:val="00AE67B8"/>
    <w:rsid w:val="00AE6876"/>
    <w:rsid w:val="00AE689F"/>
    <w:rsid w:val="00AF0C18"/>
    <w:rsid w:val="00AF0E0E"/>
    <w:rsid w:val="00AF3DE5"/>
    <w:rsid w:val="00AF47C5"/>
    <w:rsid w:val="00AF5398"/>
    <w:rsid w:val="00AF57F2"/>
    <w:rsid w:val="00B004A4"/>
    <w:rsid w:val="00B00817"/>
    <w:rsid w:val="00B03F83"/>
    <w:rsid w:val="00B049AF"/>
    <w:rsid w:val="00B061C9"/>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3F7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613"/>
    <w:rsid w:val="00B939B1"/>
    <w:rsid w:val="00B96D40"/>
    <w:rsid w:val="00B97386"/>
    <w:rsid w:val="00B97EBB"/>
    <w:rsid w:val="00BA263B"/>
    <w:rsid w:val="00BA429A"/>
    <w:rsid w:val="00BA42B2"/>
    <w:rsid w:val="00BA58D4"/>
    <w:rsid w:val="00BA5B9E"/>
    <w:rsid w:val="00BA7C9A"/>
    <w:rsid w:val="00BB29D6"/>
    <w:rsid w:val="00BB5F8F"/>
    <w:rsid w:val="00BB657A"/>
    <w:rsid w:val="00BC14D9"/>
    <w:rsid w:val="00BC1A4E"/>
    <w:rsid w:val="00BC1F2F"/>
    <w:rsid w:val="00BC5DC7"/>
    <w:rsid w:val="00BC6B8B"/>
    <w:rsid w:val="00BC6E9F"/>
    <w:rsid w:val="00BC73D8"/>
    <w:rsid w:val="00BD1B56"/>
    <w:rsid w:val="00BD4CA6"/>
    <w:rsid w:val="00BD52D7"/>
    <w:rsid w:val="00BD5AD2"/>
    <w:rsid w:val="00BD5B4B"/>
    <w:rsid w:val="00BD5EBE"/>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27CB7"/>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38"/>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FB9"/>
    <w:rsid w:val="00C80CB8"/>
    <w:rsid w:val="00C819F8"/>
    <w:rsid w:val="00C8248C"/>
    <w:rsid w:val="00C84E33"/>
    <w:rsid w:val="00C86D6F"/>
    <w:rsid w:val="00C905FC"/>
    <w:rsid w:val="00C91255"/>
    <w:rsid w:val="00C92D03"/>
    <w:rsid w:val="00C9319C"/>
    <w:rsid w:val="00C93966"/>
    <w:rsid w:val="00C9435D"/>
    <w:rsid w:val="00C9459D"/>
    <w:rsid w:val="00C94DF2"/>
    <w:rsid w:val="00C96741"/>
    <w:rsid w:val="00C97CA8"/>
    <w:rsid w:val="00CA0EC2"/>
    <w:rsid w:val="00CA2D1B"/>
    <w:rsid w:val="00CA3066"/>
    <w:rsid w:val="00CA30A7"/>
    <w:rsid w:val="00CA375D"/>
    <w:rsid w:val="00CA3E4F"/>
    <w:rsid w:val="00CA40FE"/>
    <w:rsid w:val="00CA42FC"/>
    <w:rsid w:val="00CA662A"/>
    <w:rsid w:val="00CA6929"/>
    <w:rsid w:val="00CA7979"/>
    <w:rsid w:val="00CA7AFD"/>
    <w:rsid w:val="00CA7C3C"/>
    <w:rsid w:val="00CB0189"/>
    <w:rsid w:val="00CB0BA2"/>
    <w:rsid w:val="00CB1A42"/>
    <w:rsid w:val="00CB1B0C"/>
    <w:rsid w:val="00CB1CAC"/>
    <w:rsid w:val="00CB2C0B"/>
    <w:rsid w:val="00CB37F4"/>
    <w:rsid w:val="00CB3956"/>
    <w:rsid w:val="00CB4072"/>
    <w:rsid w:val="00CB470C"/>
    <w:rsid w:val="00CB517D"/>
    <w:rsid w:val="00CB641C"/>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16B3A"/>
    <w:rsid w:val="00D20737"/>
    <w:rsid w:val="00D21A6F"/>
    <w:rsid w:val="00D21E81"/>
    <w:rsid w:val="00D223DE"/>
    <w:rsid w:val="00D23351"/>
    <w:rsid w:val="00D244A8"/>
    <w:rsid w:val="00D2455D"/>
    <w:rsid w:val="00D25E37"/>
    <w:rsid w:val="00D2661A"/>
    <w:rsid w:val="00D27123"/>
    <w:rsid w:val="00D27582"/>
    <w:rsid w:val="00D27EC4"/>
    <w:rsid w:val="00D31AAE"/>
    <w:rsid w:val="00D31DF5"/>
    <w:rsid w:val="00D32719"/>
    <w:rsid w:val="00D3284D"/>
    <w:rsid w:val="00D33333"/>
    <w:rsid w:val="00D33B38"/>
    <w:rsid w:val="00D34E62"/>
    <w:rsid w:val="00D352A2"/>
    <w:rsid w:val="00D357F6"/>
    <w:rsid w:val="00D35E85"/>
    <w:rsid w:val="00D374A0"/>
    <w:rsid w:val="00D37781"/>
    <w:rsid w:val="00D37E39"/>
    <w:rsid w:val="00D37EAA"/>
    <w:rsid w:val="00D4162B"/>
    <w:rsid w:val="00D41D8D"/>
    <w:rsid w:val="00D42369"/>
    <w:rsid w:val="00D4514F"/>
    <w:rsid w:val="00D451E2"/>
    <w:rsid w:val="00D45E89"/>
    <w:rsid w:val="00D45E8D"/>
    <w:rsid w:val="00D466AE"/>
    <w:rsid w:val="00D4734F"/>
    <w:rsid w:val="00D479B4"/>
    <w:rsid w:val="00D51BF3"/>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50E1"/>
    <w:rsid w:val="00D952A6"/>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0E65"/>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39F2"/>
    <w:rsid w:val="00DF3F7D"/>
    <w:rsid w:val="00DF44DE"/>
    <w:rsid w:val="00DF49C5"/>
    <w:rsid w:val="00DF5BA9"/>
    <w:rsid w:val="00DF6B6B"/>
    <w:rsid w:val="00E01138"/>
    <w:rsid w:val="00E02A7D"/>
    <w:rsid w:val="00E02DFB"/>
    <w:rsid w:val="00E030F9"/>
    <w:rsid w:val="00E0311A"/>
    <w:rsid w:val="00E03138"/>
    <w:rsid w:val="00E05A47"/>
    <w:rsid w:val="00E06404"/>
    <w:rsid w:val="00E11A85"/>
    <w:rsid w:val="00E123E6"/>
    <w:rsid w:val="00E12495"/>
    <w:rsid w:val="00E14430"/>
    <w:rsid w:val="00E159EF"/>
    <w:rsid w:val="00E15CCD"/>
    <w:rsid w:val="00E202EF"/>
    <w:rsid w:val="00E210B5"/>
    <w:rsid w:val="00E21A6B"/>
    <w:rsid w:val="00E2552F"/>
    <w:rsid w:val="00E2705F"/>
    <w:rsid w:val="00E27BB2"/>
    <w:rsid w:val="00E300B7"/>
    <w:rsid w:val="00E3137A"/>
    <w:rsid w:val="00E32CCF"/>
    <w:rsid w:val="00E33080"/>
    <w:rsid w:val="00E34A98"/>
    <w:rsid w:val="00E35D1E"/>
    <w:rsid w:val="00E364F9"/>
    <w:rsid w:val="00E365FA"/>
    <w:rsid w:val="00E36789"/>
    <w:rsid w:val="00E36DBC"/>
    <w:rsid w:val="00E40E67"/>
    <w:rsid w:val="00E40F26"/>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18F1"/>
    <w:rsid w:val="00E73289"/>
    <w:rsid w:val="00E74313"/>
    <w:rsid w:val="00E74C54"/>
    <w:rsid w:val="00E7521A"/>
    <w:rsid w:val="00E76E23"/>
    <w:rsid w:val="00E773D4"/>
    <w:rsid w:val="00E77A03"/>
    <w:rsid w:val="00E8020C"/>
    <w:rsid w:val="00E816FA"/>
    <w:rsid w:val="00E822E8"/>
    <w:rsid w:val="00E82554"/>
    <w:rsid w:val="00E82606"/>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4FAA"/>
    <w:rsid w:val="00E95351"/>
    <w:rsid w:val="00E95D13"/>
    <w:rsid w:val="00E95DD3"/>
    <w:rsid w:val="00E969D5"/>
    <w:rsid w:val="00EA29FB"/>
    <w:rsid w:val="00EA58D1"/>
    <w:rsid w:val="00EA61BC"/>
    <w:rsid w:val="00EA681A"/>
    <w:rsid w:val="00EA735B"/>
    <w:rsid w:val="00EB1E69"/>
    <w:rsid w:val="00EB2086"/>
    <w:rsid w:val="00EB31ED"/>
    <w:rsid w:val="00EB31FD"/>
    <w:rsid w:val="00EB568C"/>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6D8C"/>
    <w:rsid w:val="00F07B9D"/>
    <w:rsid w:val="00F1071F"/>
    <w:rsid w:val="00F11586"/>
    <w:rsid w:val="00F1183B"/>
    <w:rsid w:val="00F11C9F"/>
    <w:rsid w:val="00F12263"/>
    <w:rsid w:val="00F12805"/>
    <w:rsid w:val="00F12AF0"/>
    <w:rsid w:val="00F1409D"/>
    <w:rsid w:val="00F14214"/>
    <w:rsid w:val="00F157A9"/>
    <w:rsid w:val="00F16F00"/>
    <w:rsid w:val="00F2216A"/>
    <w:rsid w:val="00F24DBD"/>
    <w:rsid w:val="00F259BB"/>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6EB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74E60"/>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12C"/>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195"/>
    <w:rsid w:val="00FE7E79"/>
    <w:rsid w:val="00FF3E7D"/>
    <w:rsid w:val="00FF48ED"/>
    <w:rsid w:val="00FF49BE"/>
    <w:rsid w:val="00FF5B99"/>
    <w:rsid w:val="00FF6390"/>
    <w:rsid w:val="00FF730C"/>
    <w:rsid w:val="00FF73F4"/>
    <w:rsid w:val="00FF7CE4"/>
    <w:rsid w:val="00FF7E39"/>
    <w:rsid w:val="1250014B"/>
    <w:rsid w:val="587106FE"/>
    <w:rsid w:val="60567FC7"/>
    <w:rsid w:val="6DB8406F"/>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1AD60E"/>
  <w15:docId w15:val="{EF0DDE14-413A-42A7-A3F5-33D1729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5833CC" w:rsidRDefault="00B365AD">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5833CC" w:rsidRDefault="00B365AD">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5833CC" w:rsidRDefault="00B365AD">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4617B"/>
    <w:rsid w:val="0020254E"/>
    <w:rsid w:val="002B6B55"/>
    <w:rsid w:val="00311C5D"/>
    <w:rsid w:val="00317D6C"/>
    <w:rsid w:val="00325B37"/>
    <w:rsid w:val="00390538"/>
    <w:rsid w:val="003950ED"/>
    <w:rsid w:val="003A7168"/>
    <w:rsid w:val="0050314B"/>
    <w:rsid w:val="00536258"/>
    <w:rsid w:val="0057103A"/>
    <w:rsid w:val="005833CC"/>
    <w:rsid w:val="005C2F04"/>
    <w:rsid w:val="00607032"/>
    <w:rsid w:val="006150F4"/>
    <w:rsid w:val="00630818"/>
    <w:rsid w:val="00674F9C"/>
    <w:rsid w:val="006B7E22"/>
    <w:rsid w:val="00711B8A"/>
    <w:rsid w:val="00713BFC"/>
    <w:rsid w:val="0071731E"/>
    <w:rsid w:val="00794590"/>
    <w:rsid w:val="007E20FA"/>
    <w:rsid w:val="0080705F"/>
    <w:rsid w:val="0083275B"/>
    <w:rsid w:val="00890897"/>
    <w:rsid w:val="008B48B0"/>
    <w:rsid w:val="00900BD8"/>
    <w:rsid w:val="0090335E"/>
    <w:rsid w:val="00933221"/>
    <w:rsid w:val="009356D8"/>
    <w:rsid w:val="00957597"/>
    <w:rsid w:val="009A0CF5"/>
    <w:rsid w:val="009C5075"/>
    <w:rsid w:val="009E4515"/>
    <w:rsid w:val="00A5563D"/>
    <w:rsid w:val="00A6754E"/>
    <w:rsid w:val="00A83292"/>
    <w:rsid w:val="00B365AD"/>
    <w:rsid w:val="00B54193"/>
    <w:rsid w:val="00BA7177"/>
    <w:rsid w:val="00BB2F23"/>
    <w:rsid w:val="00BB7713"/>
    <w:rsid w:val="00BE49BF"/>
    <w:rsid w:val="00C77DF9"/>
    <w:rsid w:val="00D011A0"/>
    <w:rsid w:val="00D25BE1"/>
    <w:rsid w:val="00D639F1"/>
    <w:rsid w:val="00D829DA"/>
    <w:rsid w:val="00E63551"/>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A1F07-07DB-48FE-AADA-8AEF7183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1573</TotalTime>
  <Pages>11</Pages>
  <Words>793</Words>
  <Characters>4521</Characters>
  <Application>Microsoft Office Word</Application>
  <DocSecurity>0</DocSecurity>
  <Lines>37</Lines>
  <Paragraphs>10</Paragraphs>
  <ScaleCrop>false</ScaleCrop>
  <Company>PCMI</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1245</cp:revision>
  <cp:lastPrinted>2024-11-20T02:40:00Z</cp:lastPrinted>
  <dcterms:created xsi:type="dcterms:W3CDTF">2023-06-10T03:18:00Z</dcterms:created>
  <dcterms:modified xsi:type="dcterms:W3CDTF">2024-11-20T07:29:00Z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DC64A97C9F9545809F7365B21C457B77_12</vt:lpwstr>
  </property>
</Properties>
</file>