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FE4911" w14:textId="77777777" w:rsidR="00905DB0" w:rsidRDefault="00905DB0">
      <w:pPr>
        <w:spacing w:line="360" w:lineRule="auto"/>
        <w:jc w:val="center"/>
        <w:rPr>
          <w:rFonts w:ascii="黑体" w:eastAsia="黑体" w:hAnsi="宋体" w:hint="eastAsia"/>
          <w:sz w:val="32"/>
          <w:szCs w:val="32"/>
        </w:rPr>
      </w:pPr>
    </w:p>
    <w:p w14:paraId="2945BA17" w14:textId="77777777" w:rsidR="00905DB0" w:rsidRDefault="00905DB0">
      <w:pPr>
        <w:jc w:val="center"/>
        <w:rPr>
          <w:rFonts w:ascii="黑体" w:eastAsia="黑体" w:hAnsi="黑体" w:hint="eastAsia"/>
          <w:sz w:val="44"/>
          <w:szCs w:val="44"/>
        </w:rPr>
      </w:pPr>
    </w:p>
    <w:p w14:paraId="3EC95E46" w14:textId="5A5D5DA4" w:rsidR="00905DB0" w:rsidRPr="00E8213B" w:rsidRDefault="00BB3028">
      <w:pPr>
        <w:jc w:val="center"/>
        <w:rPr>
          <w:rFonts w:ascii="黑体" w:eastAsia="黑体" w:hAnsi="黑体" w:hint="eastAsia"/>
          <w:sz w:val="44"/>
          <w:szCs w:val="44"/>
        </w:rPr>
      </w:pPr>
      <w:r w:rsidRPr="00E8213B">
        <w:rPr>
          <w:rFonts w:ascii="黑体" w:eastAsia="黑体" w:hAnsi="黑体" w:hint="eastAsia"/>
          <w:sz w:val="44"/>
          <w:szCs w:val="44"/>
        </w:rPr>
        <w:t>上海市人工智能行业协会团体标准《</w:t>
      </w:r>
      <w:r w:rsidR="001A355E" w:rsidRPr="001A355E">
        <w:rPr>
          <w:rFonts w:ascii="黑体" w:eastAsia="黑体" w:hAnsi="黑体" w:hint="eastAsia"/>
          <w:sz w:val="44"/>
          <w:szCs w:val="44"/>
        </w:rPr>
        <w:t>校园人员管控数字哨兵技术规范</w:t>
      </w:r>
      <w:r w:rsidRPr="00E8213B">
        <w:rPr>
          <w:rFonts w:ascii="黑体" w:eastAsia="黑体" w:hAnsi="黑体" w:hint="eastAsia"/>
          <w:sz w:val="44"/>
          <w:szCs w:val="44"/>
        </w:rPr>
        <w:t>》</w:t>
      </w:r>
      <w:r w:rsidR="003E7762" w:rsidRPr="00E8213B">
        <w:rPr>
          <w:rFonts w:ascii="黑体" w:eastAsia="黑体" w:hAnsi="黑体" w:hint="eastAsia"/>
          <w:sz w:val="44"/>
          <w:szCs w:val="44"/>
        </w:rPr>
        <w:t>（征求意见稿）</w:t>
      </w:r>
      <w:r w:rsidRPr="00E8213B">
        <w:rPr>
          <w:rFonts w:ascii="黑体" w:eastAsia="黑体" w:hAnsi="黑体"/>
          <w:sz w:val="44"/>
          <w:szCs w:val="44"/>
        </w:rPr>
        <w:t>编制说明</w:t>
      </w:r>
    </w:p>
    <w:p w14:paraId="4E326D15" w14:textId="77777777" w:rsidR="00905DB0" w:rsidRPr="00E8213B" w:rsidRDefault="00905DB0">
      <w:pPr>
        <w:jc w:val="center"/>
        <w:rPr>
          <w:rFonts w:ascii="黑体" w:eastAsia="黑体" w:hAnsi="黑体" w:hint="eastAsia"/>
          <w:sz w:val="44"/>
          <w:szCs w:val="44"/>
        </w:rPr>
      </w:pPr>
    </w:p>
    <w:p w14:paraId="7F8FADAB" w14:textId="77777777" w:rsidR="00905DB0" w:rsidRPr="00E8213B" w:rsidRDefault="00905DB0">
      <w:pPr>
        <w:rPr>
          <w:rFonts w:ascii="黑体" w:eastAsia="黑体" w:hAnsi="黑体" w:hint="eastAsia"/>
          <w:sz w:val="44"/>
          <w:szCs w:val="44"/>
        </w:rPr>
      </w:pPr>
    </w:p>
    <w:p w14:paraId="460680AB" w14:textId="77777777" w:rsidR="00905DB0" w:rsidRPr="00E8213B" w:rsidRDefault="00905DB0">
      <w:pPr>
        <w:rPr>
          <w:rFonts w:ascii="黑体" w:eastAsia="黑体" w:hAnsi="黑体" w:hint="eastAsia"/>
          <w:sz w:val="44"/>
          <w:szCs w:val="44"/>
        </w:rPr>
      </w:pPr>
    </w:p>
    <w:p w14:paraId="0282EA3B" w14:textId="77777777" w:rsidR="00905DB0" w:rsidRPr="00E8213B" w:rsidRDefault="00905DB0">
      <w:pPr>
        <w:rPr>
          <w:rFonts w:ascii="黑体" w:eastAsia="黑体" w:hAnsi="黑体" w:hint="eastAsia"/>
          <w:sz w:val="44"/>
          <w:szCs w:val="44"/>
        </w:rPr>
      </w:pPr>
    </w:p>
    <w:p w14:paraId="73607F32" w14:textId="77777777" w:rsidR="00905DB0" w:rsidRPr="00E8213B" w:rsidRDefault="00905DB0">
      <w:pPr>
        <w:rPr>
          <w:rFonts w:ascii="黑体" w:eastAsia="黑体" w:hAnsi="黑体" w:hint="eastAsia"/>
          <w:sz w:val="44"/>
          <w:szCs w:val="44"/>
        </w:rPr>
      </w:pPr>
    </w:p>
    <w:p w14:paraId="57FC8FFC" w14:textId="77777777" w:rsidR="00905DB0" w:rsidRPr="00E8213B" w:rsidRDefault="00905DB0">
      <w:pPr>
        <w:rPr>
          <w:rFonts w:ascii="黑体" w:eastAsia="黑体" w:hAnsi="黑体" w:hint="eastAsia"/>
          <w:sz w:val="44"/>
          <w:szCs w:val="44"/>
        </w:rPr>
      </w:pPr>
    </w:p>
    <w:p w14:paraId="0F2C99D5" w14:textId="77777777" w:rsidR="00905DB0" w:rsidRPr="00E8213B" w:rsidRDefault="00905DB0">
      <w:pPr>
        <w:rPr>
          <w:rFonts w:ascii="黑体" w:eastAsia="黑体" w:hAnsi="黑体" w:hint="eastAsia"/>
          <w:sz w:val="44"/>
          <w:szCs w:val="44"/>
        </w:rPr>
      </w:pPr>
    </w:p>
    <w:p w14:paraId="3D162758" w14:textId="77777777" w:rsidR="00905DB0" w:rsidRPr="00E8213B" w:rsidRDefault="00905DB0">
      <w:pPr>
        <w:rPr>
          <w:rFonts w:ascii="黑体" w:eastAsia="黑体" w:hAnsi="黑体" w:hint="eastAsia"/>
          <w:sz w:val="44"/>
          <w:szCs w:val="44"/>
        </w:rPr>
      </w:pPr>
    </w:p>
    <w:p w14:paraId="15F01FD5" w14:textId="77777777" w:rsidR="00905DB0" w:rsidRPr="00E8213B" w:rsidRDefault="00905DB0">
      <w:pPr>
        <w:rPr>
          <w:rFonts w:ascii="黑体" w:eastAsia="黑体" w:hAnsi="黑体" w:hint="eastAsia"/>
          <w:sz w:val="44"/>
          <w:szCs w:val="44"/>
        </w:rPr>
      </w:pPr>
    </w:p>
    <w:p w14:paraId="3801DF15" w14:textId="77777777" w:rsidR="00905DB0" w:rsidRPr="00E8213B" w:rsidRDefault="00905DB0">
      <w:pPr>
        <w:rPr>
          <w:rFonts w:ascii="黑体" w:eastAsia="黑体" w:hAnsi="黑体" w:hint="eastAsia"/>
          <w:sz w:val="44"/>
          <w:szCs w:val="44"/>
        </w:rPr>
      </w:pPr>
    </w:p>
    <w:p w14:paraId="3AD80504" w14:textId="77777777" w:rsidR="00905DB0" w:rsidRPr="00E8213B" w:rsidRDefault="00905DB0">
      <w:pPr>
        <w:rPr>
          <w:rFonts w:ascii="黑体" w:eastAsia="黑体" w:hAnsi="黑体" w:hint="eastAsia"/>
          <w:sz w:val="44"/>
          <w:szCs w:val="44"/>
        </w:rPr>
      </w:pPr>
    </w:p>
    <w:p w14:paraId="0C4542DF" w14:textId="77777777" w:rsidR="00905DB0" w:rsidRPr="00E8213B" w:rsidRDefault="00000000">
      <w:pPr>
        <w:jc w:val="center"/>
        <w:rPr>
          <w:rFonts w:ascii="宋体" w:hAnsi="宋体" w:hint="eastAsia"/>
          <w:sz w:val="32"/>
          <w:szCs w:val="32"/>
        </w:rPr>
      </w:pPr>
      <w:r w:rsidRPr="00E8213B">
        <w:rPr>
          <w:rFonts w:ascii="宋体" w:hAnsi="宋体" w:hint="eastAsia"/>
          <w:sz w:val="32"/>
          <w:szCs w:val="32"/>
        </w:rPr>
        <w:t>标准编制组</w:t>
      </w:r>
    </w:p>
    <w:p w14:paraId="58232560" w14:textId="0C5CD281" w:rsidR="00905DB0" w:rsidRPr="00E8213B" w:rsidRDefault="00000000">
      <w:pPr>
        <w:jc w:val="center"/>
        <w:rPr>
          <w:rFonts w:ascii="宋体"/>
          <w:sz w:val="32"/>
          <w:szCs w:val="32"/>
        </w:rPr>
      </w:pPr>
      <w:r w:rsidRPr="00E8213B">
        <w:rPr>
          <w:rFonts w:ascii="宋体" w:hAnsi="宋体"/>
          <w:sz w:val="32"/>
          <w:szCs w:val="32"/>
        </w:rPr>
        <w:t>202</w:t>
      </w:r>
      <w:r w:rsidRPr="00E8213B">
        <w:rPr>
          <w:rFonts w:ascii="宋体" w:hAnsi="宋体" w:hint="eastAsia"/>
          <w:sz w:val="32"/>
          <w:szCs w:val="32"/>
        </w:rPr>
        <w:t>4年02月</w:t>
      </w:r>
      <w:r w:rsidR="003D2B86" w:rsidRPr="00E8213B">
        <w:rPr>
          <w:rFonts w:ascii="宋体" w:hAnsi="宋体"/>
          <w:sz w:val="32"/>
          <w:szCs w:val="32"/>
        </w:rPr>
        <w:t>2</w:t>
      </w:r>
      <w:r w:rsidR="00BB3028" w:rsidRPr="00E8213B">
        <w:rPr>
          <w:rFonts w:ascii="宋体" w:hAnsi="宋体"/>
          <w:sz w:val="32"/>
          <w:szCs w:val="32"/>
        </w:rPr>
        <w:t>9</w:t>
      </w:r>
      <w:r w:rsidRPr="00E8213B">
        <w:rPr>
          <w:rFonts w:ascii="宋体" w:hAnsi="宋体" w:hint="eastAsia"/>
          <w:sz w:val="32"/>
          <w:szCs w:val="32"/>
        </w:rPr>
        <w:t>日</w:t>
      </w:r>
      <w:r w:rsidRPr="00E8213B">
        <w:rPr>
          <w:rFonts w:ascii="仿宋" w:eastAsia="仿宋" w:hAnsi="仿宋"/>
          <w:sz w:val="32"/>
          <w:szCs w:val="32"/>
        </w:rPr>
        <w:br/>
      </w:r>
    </w:p>
    <w:p w14:paraId="575DAED6" w14:textId="77777777" w:rsidR="00905DB0" w:rsidRPr="00E8213B" w:rsidRDefault="00905DB0">
      <w:pPr>
        <w:jc w:val="center"/>
        <w:rPr>
          <w:rFonts w:ascii="黑体" w:eastAsia="黑体" w:hAnsi="黑体" w:hint="eastAsia"/>
          <w:color w:val="000000" w:themeColor="text1"/>
          <w:sz w:val="36"/>
          <w:szCs w:val="36"/>
        </w:rPr>
      </w:pPr>
    </w:p>
    <w:p w14:paraId="40093536" w14:textId="77777777" w:rsidR="00905DB0" w:rsidRPr="00E8213B" w:rsidRDefault="00905DB0">
      <w:pPr>
        <w:jc w:val="center"/>
        <w:rPr>
          <w:rFonts w:ascii="黑体" w:eastAsia="黑体" w:hAnsi="黑体" w:hint="eastAsia"/>
          <w:color w:val="000000" w:themeColor="text1"/>
          <w:sz w:val="36"/>
          <w:szCs w:val="36"/>
        </w:rPr>
      </w:pPr>
    </w:p>
    <w:p w14:paraId="3C4B40EB" w14:textId="77777777" w:rsidR="00905DB0" w:rsidRPr="00E8213B" w:rsidRDefault="00905DB0">
      <w:pPr>
        <w:jc w:val="center"/>
        <w:rPr>
          <w:rFonts w:ascii="黑体" w:eastAsia="黑体" w:hAnsi="黑体" w:hint="eastAsia"/>
          <w:color w:val="000000" w:themeColor="text1"/>
          <w:sz w:val="36"/>
          <w:szCs w:val="36"/>
        </w:rPr>
      </w:pPr>
    </w:p>
    <w:p w14:paraId="2E064B38" w14:textId="77777777" w:rsidR="00905DB0" w:rsidRPr="00E8213B" w:rsidRDefault="00905DB0">
      <w:pPr>
        <w:jc w:val="center"/>
        <w:rPr>
          <w:rFonts w:ascii="黑体" w:eastAsia="黑体" w:hAnsi="黑体" w:hint="eastAsia"/>
          <w:color w:val="000000" w:themeColor="text1"/>
          <w:sz w:val="36"/>
          <w:szCs w:val="36"/>
        </w:rPr>
      </w:pPr>
    </w:p>
    <w:p w14:paraId="52081705" w14:textId="4CE6BB3F" w:rsidR="00905DB0" w:rsidRPr="00E8213B" w:rsidRDefault="00867E66">
      <w:pPr>
        <w:jc w:val="center"/>
        <w:rPr>
          <w:rFonts w:ascii="黑体" w:eastAsia="黑体" w:hAnsi="黑体" w:hint="eastAsia"/>
          <w:color w:val="000000" w:themeColor="text1"/>
          <w:sz w:val="36"/>
          <w:szCs w:val="36"/>
        </w:rPr>
      </w:pPr>
      <w:r w:rsidRPr="00E8213B">
        <w:rPr>
          <w:rFonts w:ascii="黑体" w:eastAsia="黑体" w:hAnsi="黑体" w:hint="eastAsia"/>
          <w:color w:val="000000" w:themeColor="text1"/>
          <w:sz w:val="36"/>
          <w:szCs w:val="36"/>
        </w:rPr>
        <w:t>上海市人工智能行业协会</w:t>
      </w:r>
      <w:r w:rsidR="003E7762" w:rsidRPr="00E8213B">
        <w:rPr>
          <w:rFonts w:ascii="黑体" w:eastAsia="黑体" w:hAnsi="黑体" w:hint="eastAsia"/>
          <w:color w:val="000000" w:themeColor="text1"/>
          <w:sz w:val="36"/>
          <w:szCs w:val="36"/>
        </w:rPr>
        <w:t>团体标准</w:t>
      </w:r>
      <w:r w:rsidRPr="00E8213B">
        <w:rPr>
          <w:rFonts w:ascii="黑体" w:eastAsia="黑体" w:hAnsi="黑体" w:hint="eastAsia"/>
          <w:color w:val="000000" w:themeColor="text1"/>
          <w:sz w:val="36"/>
          <w:szCs w:val="36"/>
        </w:rPr>
        <w:t>《</w:t>
      </w:r>
      <w:r w:rsidR="001A355E" w:rsidRPr="001A355E">
        <w:rPr>
          <w:rFonts w:ascii="黑体" w:eastAsia="黑体" w:hAnsi="黑体" w:hint="eastAsia"/>
          <w:color w:val="000000" w:themeColor="text1"/>
          <w:sz w:val="36"/>
          <w:szCs w:val="36"/>
        </w:rPr>
        <w:t>校园人员管控数字哨兵技术规范</w:t>
      </w:r>
      <w:r w:rsidRPr="00E8213B">
        <w:rPr>
          <w:rFonts w:ascii="黑体" w:eastAsia="黑体" w:hAnsi="黑体" w:hint="eastAsia"/>
          <w:color w:val="000000" w:themeColor="text1"/>
          <w:sz w:val="36"/>
          <w:szCs w:val="36"/>
        </w:rPr>
        <w:t>》</w:t>
      </w:r>
      <w:r w:rsidR="003E7762" w:rsidRPr="00E8213B">
        <w:rPr>
          <w:rFonts w:ascii="黑体" w:eastAsia="黑体" w:hAnsi="黑体" w:hint="eastAsia"/>
          <w:color w:val="000000" w:themeColor="text1"/>
          <w:sz w:val="36"/>
          <w:szCs w:val="36"/>
        </w:rPr>
        <w:t>（征求意见稿）</w:t>
      </w:r>
      <w:r w:rsidRPr="00E8213B">
        <w:rPr>
          <w:rFonts w:ascii="黑体" w:eastAsia="黑体" w:hAnsi="黑体" w:hint="eastAsia"/>
          <w:color w:val="000000" w:themeColor="text1"/>
          <w:sz w:val="36"/>
          <w:szCs w:val="36"/>
        </w:rPr>
        <w:t>编制说明</w:t>
      </w:r>
    </w:p>
    <w:p w14:paraId="1B67F170" w14:textId="77777777" w:rsidR="00905DB0" w:rsidRPr="00E8213B" w:rsidRDefault="00905DB0">
      <w:pPr>
        <w:pStyle w:val="af5"/>
        <w:spacing w:line="480" w:lineRule="auto"/>
        <w:ind w:firstLineChars="200" w:firstLine="560"/>
        <w:jc w:val="left"/>
        <w:rPr>
          <w:rFonts w:ascii="仿宋" w:eastAsia="仿宋" w:hAnsi="仿宋" w:hint="eastAsia"/>
          <w:bCs/>
          <w:color w:val="000000" w:themeColor="text1"/>
          <w:kern w:val="2"/>
          <w:sz w:val="28"/>
          <w:szCs w:val="28"/>
        </w:rPr>
      </w:pPr>
    </w:p>
    <w:p w14:paraId="7DA60843"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一、工作简况</w:t>
      </w:r>
    </w:p>
    <w:p w14:paraId="6597E37B" w14:textId="77777777" w:rsidR="00905DB0" w:rsidRPr="00E8213B" w:rsidRDefault="00000000">
      <w:pPr>
        <w:pStyle w:val="af5"/>
        <w:spacing w:line="480" w:lineRule="auto"/>
        <w:ind w:firstLineChars="200" w:firstLine="560"/>
        <w:jc w:val="left"/>
        <w:rPr>
          <w:rFonts w:ascii="仿宋" w:eastAsia="仿宋" w:hAnsi="仿宋" w:hint="eastAsia"/>
          <w:bCs/>
          <w:color w:val="000000" w:themeColor="text1"/>
          <w:kern w:val="2"/>
          <w:sz w:val="28"/>
          <w:szCs w:val="28"/>
        </w:rPr>
      </w:pPr>
      <w:r w:rsidRPr="00E8213B">
        <w:rPr>
          <w:rFonts w:ascii="仿宋" w:eastAsia="仿宋" w:hAnsi="仿宋" w:hint="eastAsia"/>
          <w:bCs/>
          <w:color w:val="000000" w:themeColor="text1"/>
          <w:kern w:val="2"/>
          <w:sz w:val="28"/>
          <w:szCs w:val="28"/>
        </w:rPr>
        <w:t>1、任务来源</w:t>
      </w:r>
    </w:p>
    <w:p w14:paraId="0EFECA51" w14:textId="0B7AC17C"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202</w:t>
      </w:r>
      <w:r w:rsidR="00641ED8" w:rsidRPr="00E8213B">
        <w:rPr>
          <w:rFonts w:ascii="仿宋" w:eastAsia="仿宋" w:hAnsi="仿宋" w:cs="Times New Roman"/>
          <w:bCs/>
          <w:color w:val="000000" w:themeColor="text1"/>
          <w:sz w:val="28"/>
          <w:szCs w:val="28"/>
        </w:rPr>
        <w:t>2</w:t>
      </w:r>
      <w:r w:rsidRPr="00E8213B">
        <w:rPr>
          <w:rFonts w:ascii="仿宋" w:eastAsia="仿宋" w:hAnsi="仿宋" w:cs="Times New Roman" w:hint="eastAsia"/>
          <w:bCs/>
          <w:color w:val="000000" w:themeColor="text1"/>
          <w:sz w:val="28"/>
          <w:szCs w:val="28"/>
        </w:rPr>
        <w:t>年</w:t>
      </w:r>
      <w:r w:rsidR="00641ED8" w:rsidRPr="00E8213B">
        <w:rPr>
          <w:rFonts w:ascii="仿宋" w:eastAsia="仿宋" w:hAnsi="仿宋" w:cs="Times New Roman"/>
          <w:bCs/>
          <w:color w:val="000000" w:themeColor="text1"/>
          <w:sz w:val="28"/>
          <w:szCs w:val="28"/>
        </w:rPr>
        <w:t>08</w:t>
      </w:r>
      <w:r w:rsidRPr="00E8213B">
        <w:rPr>
          <w:rFonts w:ascii="仿宋" w:eastAsia="仿宋" w:hAnsi="仿宋" w:cs="Times New Roman" w:hint="eastAsia"/>
          <w:bCs/>
          <w:color w:val="000000" w:themeColor="text1"/>
          <w:sz w:val="28"/>
          <w:szCs w:val="28"/>
        </w:rPr>
        <w:t>月</w:t>
      </w:r>
      <w:r w:rsidR="00641ED8" w:rsidRPr="00E8213B">
        <w:rPr>
          <w:rFonts w:ascii="仿宋" w:eastAsia="仿宋" w:hAnsi="仿宋" w:cs="Times New Roman" w:hint="eastAsia"/>
          <w:bCs/>
          <w:color w:val="000000" w:themeColor="text1"/>
          <w:sz w:val="28"/>
          <w:szCs w:val="28"/>
        </w:rPr>
        <w:t>2</w:t>
      </w:r>
      <w:r w:rsidR="00641ED8" w:rsidRPr="00E8213B">
        <w:rPr>
          <w:rFonts w:ascii="仿宋" w:eastAsia="仿宋" w:hAnsi="仿宋" w:cs="Times New Roman"/>
          <w:bCs/>
          <w:color w:val="000000" w:themeColor="text1"/>
          <w:sz w:val="28"/>
          <w:szCs w:val="28"/>
        </w:rPr>
        <w:t>9</w:t>
      </w:r>
      <w:r w:rsidRPr="00E8213B">
        <w:rPr>
          <w:rFonts w:ascii="仿宋" w:eastAsia="仿宋" w:hAnsi="仿宋" w:cs="Times New Roman" w:hint="eastAsia"/>
          <w:bCs/>
          <w:color w:val="000000" w:themeColor="text1"/>
          <w:sz w:val="28"/>
          <w:szCs w:val="28"/>
        </w:rPr>
        <w:t>日，</w:t>
      </w:r>
      <w:r w:rsidR="00641ED8" w:rsidRPr="00E8213B">
        <w:rPr>
          <w:rFonts w:ascii="仿宋" w:eastAsia="仿宋" w:hAnsi="仿宋" w:cs="Times New Roman" w:hint="eastAsia"/>
          <w:bCs/>
          <w:color w:val="000000" w:themeColor="text1"/>
          <w:sz w:val="28"/>
          <w:szCs w:val="28"/>
        </w:rPr>
        <w:t>上海市人工智能行业协会</w:t>
      </w:r>
      <w:r w:rsidRPr="00E8213B">
        <w:rPr>
          <w:rFonts w:ascii="仿宋" w:eastAsia="仿宋" w:hAnsi="仿宋" w:cs="Times New Roman" w:hint="eastAsia"/>
          <w:bCs/>
          <w:color w:val="000000" w:themeColor="text1"/>
          <w:sz w:val="28"/>
          <w:szCs w:val="28"/>
        </w:rPr>
        <w:t>发布了《</w:t>
      </w:r>
      <w:r w:rsidR="00641ED8" w:rsidRPr="00E8213B">
        <w:rPr>
          <w:rFonts w:ascii="仿宋" w:eastAsia="仿宋" w:hAnsi="仿宋" w:cs="Times New Roman" w:hint="eastAsia"/>
          <w:bCs/>
          <w:color w:val="000000" w:themeColor="text1"/>
          <w:sz w:val="28"/>
          <w:szCs w:val="28"/>
        </w:rPr>
        <w:t>上海市人工智能行业协会关于《神经网络分类模型稳定性基本要求与测试方法》等4项团体标准立项的通知</w:t>
      </w:r>
      <w:r w:rsidRPr="00E8213B">
        <w:rPr>
          <w:rFonts w:ascii="仿宋" w:eastAsia="仿宋" w:hAnsi="仿宋" w:cs="Times New Roman" w:hint="eastAsia"/>
          <w:bCs/>
          <w:color w:val="000000" w:themeColor="text1"/>
          <w:sz w:val="28"/>
          <w:szCs w:val="28"/>
        </w:rPr>
        <w:t>》（</w:t>
      </w:r>
      <w:r w:rsidR="00641ED8" w:rsidRPr="00E8213B">
        <w:rPr>
          <w:rFonts w:ascii="仿宋" w:eastAsia="仿宋" w:hAnsi="仿宋" w:cs="Times New Roman" w:hint="eastAsia"/>
          <w:bCs/>
          <w:color w:val="000000" w:themeColor="text1"/>
          <w:sz w:val="28"/>
          <w:szCs w:val="28"/>
        </w:rPr>
        <w:t>上智协</w:t>
      </w:r>
      <w:r w:rsidRPr="00E8213B">
        <w:rPr>
          <w:rFonts w:ascii="仿宋" w:eastAsia="仿宋" w:hAnsi="仿宋" w:cs="Times New Roman" w:hint="eastAsia"/>
          <w:bCs/>
          <w:color w:val="000000" w:themeColor="text1"/>
          <w:sz w:val="28"/>
          <w:szCs w:val="28"/>
        </w:rPr>
        <w:t>标〔202</w:t>
      </w:r>
      <w:r w:rsidR="00641ED8" w:rsidRPr="00E8213B">
        <w:rPr>
          <w:rFonts w:ascii="仿宋" w:eastAsia="仿宋" w:hAnsi="仿宋" w:cs="Times New Roman"/>
          <w:bCs/>
          <w:color w:val="000000" w:themeColor="text1"/>
          <w:sz w:val="28"/>
          <w:szCs w:val="28"/>
        </w:rPr>
        <w:t>2</w:t>
      </w:r>
      <w:r w:rsidRPr="00E8213B">
        <w:rPr>
          <w:rFonts w:ascii="仿宋" w:eastAsia="仿宋" w:hAnsi="仿宋" w:cs="Times New Roman" w:hint="eastAsia"/>
          <w:bCs/>
          <w:color w:val="000000" w:themeColor="text1"/>
          <w:sz w:val="28"/>
          <w:szCs w:val="28"/>
        </w:rPr>
        <w:t>〕5号），明确将《</w:t>
      </w:r>
      <w:r w:rsidR="001A355E">
        <w:rPr>
          <w:rFonts w:ascii="仿宋" w:eastAsia="仿宋" w:hAnsi="仿宋" w:cs="Times New Roman" w:hint="eastAsia"/>
          <w:bCs/>
          <w:color w:val="000000" w:themeColor="text1"/>
          <w:sz w:val="28"/>
          <w:szCs w:val="28"/>
        </w:rPr>
        <w:t>防疫数字哨兵技术规范</w:t>
      </w:r>
      <w:r w:rsidRPr="00E8213B">
        <w:rPr>
          <w:rFonts w:ascii="仿宋" w:eastAsia="仿宋" w:hAnsi="仿宋" w:cs="Times New Roman" w:hint="eastAsia"/>
          <w:bCs/>
          <w:color w:val="000000" w:themeColor="text1"/>
          <w:sz w:val="28"/>
          <w:szCs w:val="28"/>
        </w:rPr>
        <w:t>》纳入本批标准制定计划。</w:t>
      </w:r>
    </w:p>
    <w:p w14:paraId="5FA436BA" w14:textId="77777777" w:rsidR="00905DB0" w:rsidRPr="00E8213B" w:rsidRDefault="00000000">
      <w:pPr>
        <w:pStyle w:val="af5"/>
        <w:spacing w:line="480" w:lineRule="auto"/>
        <w:ind w:firstLineChars="200" w:firstLine="560"/>
        <w:jc w:val="left"/>
        <w:rPr>
          <w:rFonts w:ascii="仿宋" w:eastAsia="仿宋" w:hAnsi="仿宋" w:hint="eastAsia"/>
          <w:bCs/>
          <w:color w:val="000000" w:themeColor="text1"/>
          <w:kern w:val="2"/>
          <w:sz w:val="28"/>
          <w:szCs w:val="28"/>
        </w:rPr>
      </w:pPr>
      <w:r w:rsidRPr="00E8213B">
        <w:rPr>
          <w:rFonts w:ascii="仿宋" w:eastAsia="仿宋" w:hAnsi="仿宋" w:hint="eastAsia"/>
          <w:bCs/>
          <w:color w:val="000000" w:themeColor="text1"/>
          <w:kern w:val="2"/>
          <w:sz w:val="28"/>
          <w:szCs w:val="28"/>
        </w:rPr>
        <w:t>2、起草单位情况</w:t>
      </w:r>
    </w:p>
    <w:p w14:paraId="39D46B57" w14:textId="685B59D1"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本标准由</w:t>
      </w:r>
      <w:r w:rsidR="008847FE" w:rsidRPr="00E8213B">
        <w:rPr>
          <w:rFonts w:ascii="仿宋" w:eastAsia="仿宋" w:hAnsi="仿宋" w:cs="Times New Roman" w:hint="eastAsia"/>
          <w:bCs/>
          <w:color w:val="000000" w:themeColor="text1"/>
          <w:sz w:val="28"/>
          <w:szCs w:val="28"/>
        </w:rPr>
        <w:t>公安部第三研究所提出，</w:t>
      </w:r>
      <w:r w:rsidRPr="00E8213B">
        <w:rPr>
          <w:rFonts w:ascii="仿宋" w:eastAsia="仿宋" w:hAnsi="仿宋" w:cs="Times New Roman" w:hint="eastAsia"/>
          <w:bCs/>
          <w:color w:val="000000" w:themeColor="text1"/>
          <w:sz w:val="28"/>
          <w:szCs w:val="28"/>
        </w:rPr>
        <w:t>上海市人工智能</w:t>
      </w:r>
      <w:r w:rsidR="008847FE" w:rsidRPr="00E8213B">
        <w:rPr>
          <w:rFonts w:ascii="仿宋" w:eastAsia="仿宋" w:hAnsi="仿宋" w:cs="Times New Roman" w:hint="eastAsia"/>
          <w:bCs/>
          <w:color w:val="000000" w:themeColor="text1"/>
          <w:sz w:val="28"/>
          <w:szCs w:val="28"/>
        </w:rPr>
        <w:t>行业协会</w:t>
      </w:r>
      <w:r w:rsidRPr="00E8213B">
        <w:rPr>
          <w:rFonts w:ascii="仿宋" w:eastAsia="仿宋" w:hAnsi="仿宋" w:cs="Times New Roman" w:hint="eastAsia"/>
          <w:bCs/>
          <w:color w:val="000000" w:themeColor="text1"/>
          <w:sz w:val="28"/>
          <w:szCs w:val="28"/>
        </w:rPr>
        <w:t>归口，公安部第三研究所作为主承担单位。</w:t>
      </w:r>
      <w:r w:rsidR="008847FE" w:rsidRPr="00E8213B">
        <w:rPr>
          <w:rFonts w:ascii="仿宋" w:eastAsia="仿宋" w:hAnsi="仿宋" w:cs="Times New Roman" w:hint="eastAsia"/>
          <w:bCs/>
          <w:color w:val="000000" w:themeColor="text1"/>
          <w:sz w:val="28"/>
          <w:szCs w:val="28"/>
        </w:rPr>
        <w:t>上海市人工智能行业协会、上海骏聿数码科技有限公司、鹿马智能科技（上海）有限公司、盟广信息技术有限公司</w:t>
      </w:r>
      <w:r w:rsidRPr="00E8213B">
        <w:rPr>
          <w:rFonts w:ascii="仿宋" w:eastAsia="仿宋" w:hAnsi="仿宋" w:cs="Times New Roman" w:hint="eastAsia"/>
          <w:bCs/>
          <w:color w:val="000000" w:themeColor="text1"/>
          <w:sz w:val="28"/>
          <w:szCs w:val="28"/>
        </w:rPr>
        <w:t>等企事业单位作为协作单位参与了标准的起草工作。</w:t>
      </w:r>
    </w:p>
    <w:p w14:paraId="2526C66B" w14:textId="77777777" w:rsidR="00905DB0" w:rsidRPr="00E8213B" w:rsidRDefault="00000000">
      <w:pPr>
        <w:pStyle w:val="af5"/>
        <w:spacing w:line="480" w:lineRule="auto"/>
        <w:ind w:firstLineChars="200" w:firstLine="560"/>
        <w:jc w:val="left"/>
        <w:rPr>
          <w:rFonts w:ascii="仿宋" w:eastAsia="仿宋" w:hAnsi="仿宋" w:hint="eastAsia"/>
          <w:bCs/>
          <w:color w:val="000000" w:themeColor="text1"/>
          <w:kern w:val="2"/>
          <w:sz w:val="28"/>
          <w:szCs w:val="28"/>
        </w:rPr>
      </w:pPr>
      <w:r w:rsidRPr="00E8213B">
        <w:rPr>
          <w:rFonts w:ascii="仿宋" w:eastAsia="仿宋" w:hAnsi="仿宋" w:hint="eastAsia"/>
          <w:bCs/>
          <w:color w:val="000000" w:themeColor="text1"/>
          <w:kern w:val="2"/>
          <w:sz w:val="28"/>
          <w:szCs w:val="28"/>
        </w:rPr>
        <w:t>3、主要起草人及其所做的工作</w:t>
      </w:r>
    </w:p>
    <w:p w14:paraId="5B96BA3B" w14:textId="255CF335"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本标准主要起草人是</w:t>
      </w:r>
      <w:r w:rsidR="008847FE" w:rsidRPr="00E8213B">
        <w:rPr>
          <w:rFonts w:ascii="仿宋" w:eastAsia="仿宋" w:hAnsi="仿宋" w:cs="Times New Roman" w:hint="eastAsia"/>
          <w:bCs/>
          <w:color w:val="000000" w:themeColor="text1"/>
          <w:sz w:val="28"/>
          <w:szCs w:val="28"/>
        </w:rPr>
        <w:t>刘彩霞、谢芳艺、焦志皓、钟俊浩、沈涛、田同明、吴晓慧、白雪松</w:t>
      </w:r>
      <w:r w:rsidRPr="00E8213B">
        <w:rPr>
          <w:rFonts w:ascii="仿宋" w:eastAsia="仿宋" w:hAnsi="仿宋" w:cs="Times New Roman" w:hint="eastAsia"/>
          <w:bCs/>
          <w:color w:val="000000" w:themeColor="text1"/>
          <w:sz w:val="28"/>
          <w:szCs w:val="28"/>
        </w:rPr>
        <w:t>。</w:t>
      </w:r>
    </w:p>
    <w:p w14:paraId="40734E96" w14:textId="4F8CDF08"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其中，刘彩霞全面负责标准编制工作，包括制定工作计划、确</w:t>
      </w:r>
      <w:r w:rsidRPr="00E8213B">
        <w:rPr>
          <w:rFonts w:ascii="仿宋" w:eastAsia="仿宋" w:hAnsi="仿宋" w:cs="Times New Roman" w:hint="eastAsia"/>
          <w:bCs/>
          <w:color w:val="000000" w:themeColor="text1"/>
          <w:sz w:val="28"/>
          <w:szCs w:val="28"/>
        </w:rPr>
        <w:lastRenderedPageBreak/>
        <w:t>定编制内容提纲、调控整体进度、各阶段文稿的撰写与修改、征求意见汇总处理、编制说明撰写；谢芳艺负责标准涉及产品的前期调研、现状分析、试验验证，参与各阶段文稿的修改、征求意见汇总、编制说明撰写；焦志皓负责标准内容涉及相关管理文件调研，参与标准涉及产品的前期调研、标准会议讨论；钟俊浩、沈涛等用户单位代表着重提供相关领域对该类系统的功能、性能指标需求，参与标准会议讨论；</w:t>
      </w:r>
      <w:r w:rsidR="008847FE" w:rsidRPr="00E8213B">
        <w:rPr>
          <w:rFonts w:ascii="仿宋" w:eastAsia="仿宋" w:hAnsi="仿宋" w:cs="Times New Roman" w:hint="eastAsia"/>
          <w:bCs/>
          <w:color w:val="000000" w:themeColor="text1"/>
          <w:sz w:val="28"/>
          <w:szCs w:val="28"/>
        </w:rPr>
        <w:t>田同明、吴晓慧、白雪松</w:t>
      </w:r>
      <w:r w:rsidRPr="00E8213B">
        <w:rPr>
          <w:rFonts w:ascii="仿宋" w:eastAsia="仿宋" w:hAnsi="仿宋" w:cs="Times New Roman" w:hint="eastAsia"/>
          <w:bCs/>
          <w:color w:val="000000" w:themeColor="text1"/>
          <w:sz w:val="28"/>
          <w:szCs w:val="28"/>
        </w:rPr>
        <w:t>等研发生产企事业单位代表着重提供各个企业产品的性能指标、功能项目、市场使用情况，参与标准会议讨论，提供技术要求意见。</w:t>
      </w:r>
    </w:p>
    <w:p w14:paraId="229AB293" w14:textId="77777777" w:rsidR="00905DB0" w:rsidRPr="00E8213B" w:rsidRDefault="00000000">
      <w:pPr>
        <w:pStyle w:val="af5"/>
        <w:spacing w:line="480" w:lineRule="auto"/>
        <w:ind w:firstLineChars="200" w:firstLine="560"/>
        <w:jc w:val="left"/>
        <w:rPr>
          <w:rFonts w:ascii="仿宋" w:eastAsia="仿宋" w:hAnsi="仿宋" w:hint="eastAsia"/>
          <w:bCs/>
          <w:color w:val="000000" w:themeColor="text1"/>
          <w:kern w:val="2"/>
          <w:sz w:val="28"/>
          <w:szCs w:val="28"/>
        </w:rPr>
      </w:pPr>
      <w:r w:rsidRPr="00E8213B">
        <w:rPr>
          <w:rFonts w:ascii="仿宋" w:eastAsia="仿宋" w:hAnsi="仿宋" w:hint="eastAsia"/>
          <w:bCs/>
          <w:color w:val="000000" w:themeColor="text1"/>
          <w:kern w:val="2"/>
          <w:sz w:val="28"/>
          <w:szCs w:val="28"/>
        </w:rPr>
        <w:t>4、主要工作过程</w:t>
      </w:r>
    </w:p>
    <w:p w14:paraId="23C18254" w14:textId="77777777"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本标准的制定主要包括以下几个阶段：</w:t>
      </w:r>
    </w:p>
    <w:p w14:paraId="51B18A96" w14:textId="33B951A2" w:rsidR="00905DB0" w:rsidRPr="00E8213B" w:rsidRDefault="00000000">
      <w:pPr>
        <w:pStyle w:val="af5"/>
        <w:spacing w:line="480" w:lineRule="auto"/>
        <w:ind w:firstLineChars="200" w:firstLine="560"/>
        <w:jc w:val="left"/>
        <w:rPr>
          <w:rFonts w:ascii="仿宋" w:eastAsia="仿宋" w:hAnsi="仿宋" w:hint="eastAsia"/>
          <w:bCs/>
          <w:color w:val="000000" w:themeColor="text1"/>
          <w:kern w:val="2"/>
          <w:sz w:val="28"/>
          <w:szCs w:val="28"/>
        </w:rPr>
      </w:pPr>
      <w:r w:rsidRPr="00E8213B">
        <w:rPr>
          <w:rFonts w:ascii="仿宋" w:eastAsia="仿宋" w:hAnsi="仿宋" w:hint="eastAsia"/>
          <w:bCs/>
          <w:color w:val="000000" w:themeColor="text1"/>
          <w:kern w:val="2"/>
          <w:sz w:val="28"/>
          <w:szCs w:val="28"/>
        </w:rPr>
        <w:t>1）立项</w:t>
      </w:r>
      <w:r w:rsidR="00112E60" w:rsidRPr="00E8213B">
        <w:rPr>
          <w:rFonts w:ascii="仿宋" w:eastAsia="仿宋" w:hAnsi="仿宋" w:hint="eastAsia"/>
          <w:bCs/>
          <w:color w:val="000000" w:themeColor="text1"/>
          <w:kern w:val="2"/>
          <w:sz w:val="28"/>
          <w:szCs w:val="28"/>
        </w:rPr>
        <w:t>启动</w:t>
      </w:r>
      <w:r w:rsidRPr="00E8213B">
        <w:rPr>
          <w:rFonts w:ascii="仿宋" w:eastAsia="仿宋" w:hAnsi="仿宋" w:hint="eastAsia"/>
          <w:bCs/>
          <w:color w:val="000000" w:themeColor="text1"/>
          <w:kern w:val="2"/>
          <w:sz w:val="28"/>
          <w:szCs w:val="28"/>
        </w:rPr>
        <w:t>阶段（202</w:t>
      </w:r>
      <w:r w:rsidR="00112E60" w:rsidRPr="00E8213B">
        <w:rPr>
          <w:rFonts w:ascii="仿宋" w:eastAsia="仿宋" w:hAnsi="仿宋"/>
          <w:bCs/>
          <w:color w:val="000000" w:themeColor="text1"/>
          <w:kern w:val="2"/>
          <w:sz w:val="28"/>
          <w:szCs w:val="28"/>
        </w:rPr>
        <w:t>2</w:t>
      </w:r>
      <w:r w:rsidRPr="00E8213B">
        <w:rPr>
          <w:rFonts w:ascii="仿宋" w:eastAsia="仿宋" w:hAnsi="仿宋" w:hint="eastAsia"/>
          <w:bCs/>
          <w:color w:val="000000" w:themeColor="text1"/>
          <w:kern w:val="2"/>
          <w:sz w:val="28"/>
          <w:szCs w:val="28"/>
        </w:rPr>
        <w:t>年8月—202</w:t>
      </w:r>
      <w:r w:rsidR="00804B8A" w:rsidRPr="00E8213B">
        <w:rPr>
          <w:rFonts w:ascii="仿宋" w:eastAsia="仿宋" w:hAnsi="仿宋"/>
          <w:bCs/>
          <w:color w:val="000000" w:themeColor="text1"/>
          <w:kern w:val="2"/>
          <w:sz w:val="28"/>
          <w:szCs w:val="28"/>
        </w:rPr>
        <w:t>2</w:t>
      </w:r>
      <w:r w:rsidRPr="00E8213B">
        <w:rPr>
          <w:rFonts w:ascii="仿宋" w:eastAsia="仿宋" w:hAnsi="仿宋" w:hint="eastAsia"/>
          <w:bCs/>
          <w:color w:val="000000" w:themeColor="text1"/>
          <w:kern w:val="2"/>
          <w:sz w:val="28"/>
          <w:szCs w:val="28"/>
        </w:rPr>
        <w:t>年</w:t>
      </w:r>
      <w:r w:rsidR="00112E60" w:rsidRPr="00E8213B">
        <w:rPr>
          <w:rFonts w:ascii="仿宋" w:eastAsia="仿宋" w:hAnsi="仿宋"/>
          <w:bCs/>
          <w:color w:val="000000" w:themeColor="text1"/>
          <w:kern w:val="2"/>
          <w:sz w:val="28"/>
          <w:szCs w:val="28"/>
        </w:rPr>
        <w:t>12</w:t>
      </w:r>
      <w:r w:rsidRPr="00E8213B">
        <w:rPr>
          <w:rFonts w:ascii="仿宋" w:eastAsia="仿宋" w:hAnsi="仿宋" w:hint="eastAsia"/>
          <w:bCs/>
          <w:color w:val="000000" w:themeColor="text1"/>
          <w:kern w:val="2"/>
          <w:sz w:val="28"/>
          <w:szCs w:val="28"/>
        </w:rPr>
        <w:t>月）</w:t>
      </w:r>
    </w:p>
    <w:p w14:paraId="7258D167" w14:textId="4BB279C1"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项目组将《</w:t>
      </w:r>
      <w:r w:rsidR="001A355E" w:rsidRPr="001A355E">
        <w:rPr>
          <w:rFonts w:ascii="仿宋" w:eastAsia="仿宋" w:hAnsi="仿宋" w:cs="Times New Roman" w:hint="eastAsia"/>
          <w:bCs/>
          <w:color w:val="000000" w:themeColor="text1"/>
          <w:sz w:val="28"/>
          <w:szCs w:val="28"/>
        </w:rPr>
        <w:t>防疫数字哨兵技术规范</w:t>
      </w:r>
      <w:r w:rsidRPr="00E8213B">
        <w:rPr>
          <w:rFonts w:ascii="仿宋" w:eastAsia="仿宋" w:hAnsi="仿宋" w:cs="Times New Roman" w:hint="eastAsia"/>
          <w:bCs/>
          <w:color w:val="000000" w:themeColor="text1"/>
          <w:sz w:val="28"/>
          <w:szCs w:val="28"/>
        </w:rPr>
        <w:t>》项目建议书和标准草案提交至</w:t>
      </w:r>
      <w:r w:rsidR="00112E60" w:rsidRPr="00E8213B">
        <w:rPr>
          <w:rFonts w:ascii="仿宋" w:eastAsia="仿宋" w:hAnsi="仿宋" w:cs="Times New Roman" w:hint="eastAsia"/>
          <w:bCs/>
          <w:color w:val="000000" w:themeColor="text1"/>
          <w:sz w:val="28"/>
          <w:szCs w:val="28"/>
        </w:rPr>
        <w:t>上海市人工智能行业协会</w:t>
      </w:r>
      <w:r w:rsidRPr="00E8213B">
        <w:rPr>
          <w:rFonts w:ascii="仿宋" w:eastAsia="仿宋" w:hAnsi="仿宋" w:cs="Times New Roman" w:hint="eastAsia"/>
          <w:bCs/>
          <w:color w:val="000000" w:themeColor="text1"/>
          <w:sz w:val="28"/>
          <w:szCs w:val="28"/>
        </w:rPr>
        <w:t>，正式申报立项并完成立项答辩。经</w:t>
      </w:r>
      <w:r w:rsidR="001E6C7D" w:rsidRPr="00E8213B">
        <w:rPr>
          <w:rFonts w:ascii="仿宋" w:eastAsia="仿宋" w:hAnsi="仿宋" w:cs="Times New Roman" w:hint="eastAsia"/>
          <w:bCs/>
          <w:color w:val="000000" w:themeColor="text1"/>
          <w:sz w:val="28"/>
          <w:szCs w:val="28"/>
        </w:rPr>
        <w:t>组织专家</w:t>
      </w:r>
      <w:r w:rsidRPr="00E8213B">
        <w:rPr>
          <w:rFonts w:ascii="仿宋" w:eastAsia="仿宋" w:hAnsi="仿宋" w:cs="Times New Roman" w:hint="eastAsia"/>
          <w:bCs/>
          <w:color w:val="000000" w:themeColor="text1"/>
          <w:sz w:val="28"/>
          <w:szCs w:val="28"/>
        </w:rPr>
        <w:t>评审、公示，202</w:t>
      </w:r>
      <w:r w:rsidR="001E6C7D" w:rsidRPr="00E8213B">
        <w:rPr>
          <w:rFonts w:ascii="仿宋" w:eastAsia="仿宋" w:hAnsi="仿宋" w:cs="Times New Roman"/>
          <w:bCs/>
          <w:color w:val="000000" w:themeColor="text1"/>
          <w:sz w:val="28"/>
          <w:szCs w:val="28"/>
        </w:rPr>
        <w:t>2</w:t>
      </w:r>
      <w:r w:rsidRPr="00E8213B">
        <w:rPr>
          <w:rFonts w:ascii="仿宋" w:eastAsia="仿宋" w:hAnsi="仿宋" w:cs="Times New Roman" w:hint="eastAsia"/>
          <w:bCs/>
          <w:color w:val="000000" w:themeColor="text1"/>
          <w:sz w:val="28"/>
          <w:szCs w:val="28"/>
        </w:rPr>
        <w:t>年</w:t>
      </w:r>
      <w:r w:rsidR="001E6C7D" w:rsidRPr="00E8213B">
        <w:rPr>
          <w:rFonts w:ascii="仿宋" w:eastAsia="仿宋" w:hAnsi="仿宋" w:cs="Times New Roman"/>
          <w:bCs/>
          <w:color w:val="000000" w:themeColor="text1"/>
          <w:sz w:val="28"/>
          <w:szCs w:val="28"/>
        </w:rPr>
        <w:t>8</w:t>
      </w:r>
      <w:r w:rsidRPr="00E8213B">
        <w:rPr>
          <w:rFonts w:ascii="仿宋" w:eastAsia="仿宋" w:hAnsi="仿宋" w:cs="Times New Roman" w:hint="eastAsia"/>
          <w:bCs/>
          <w:color w:val="000000" w:themeColor="text1"/>
          <w:sz w:val="28"/>
          <w:szCs w:val="28"/>
        </w:rPr>
        <w:t>月项目正式获批。项目组立即成立了《</w:t>
      </w:r>
      <w:r w:rsidR="001A355E" w:rsidRPr="001A355E">
        <w:rPr>
          <w:rFonts w:ascii="仿宋" w:eastAsia="仿宋" w:hAnsi="仿宋" w:cs="Times New Roman" w:hint="eastAsia"/>
          <w:bCs/>
          <w:color w:val="000000" w:themeColor="text1"/>
          <w:sz w:val="28"/>
          <w:szCs w:val="28"/>
        </w:rPr>
        <w:t>防疫数字哨兵技术规范</w:t>
      </w:r>
      <w:r w:rsidRPr="00E8213B">
        <w:rPr>
          <w:rFonts w:ascii="仿宋" w:eastAsia="仿宋" w:hAnsi="仿宋" w:cs="Times New Roman" w:hint="eastAsia"/>
          <w:bCs/>
          <w:color w:val="000000" w:themeColor="text1"/>
          <w:sz w:val="28"/>
          <w:szCs w:val="28"/>
        </w:rPr>
        <w:t>》标准编制组。随即，标准编制工作组由刘彩霞、谢芳艺等具有丰富产品及系统检测经验以及标准编制经验的科研人员共同组成。</w:t>
      </w:r>
    </w:p>
    <w:p w14:paraId="54664B89" w14:textId="2063EA69"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为确保完成后的标准能</w:t>
      </w:r>
      <w:r w:rsidR="001A355E">
        <w:rPr>
          <w:rFonts w:ascii="仿宋" w:eastAsia="仿宋" w:hAnsi="仿宋" w:cs="Times New Roman" w:hint="eastAsia"/>
          <w:bCs/>
          <w:color w:val="000000" w:themeColor="text1"/>
          <w:sz w:val="28"/>
          <w:szCs w:val="28"/>
        </w:rPr>
        <w:t>贴近</w:t>
      </w:r>
      <w:r w:rsidRPr="00E8213B">
        <w:rPr>
          <w:rFonts w:ascii="仿宋" w:eastAsia="仿宋" w:hAnsi="仿宋" w:cs="Times New Roman" w:hint="eastAsia"/>
          <w:bCs/>
          <w:color w:val="000000" w:themeColor="text1"/>
          <w:sz w:val="28"/>
          <w:szCs w:val="28"/>
        </w:rPr>
        <w:t>各行业领域</w:t>
      </w:r>
      <w:r w:rsidR="001A355E">
        <w:rPr>
          <w:rFonts w:ascii="仿宋" w:eastAsia="仿宋" w:hAnsi="仿宋" w:cs="Times New Roman" w:hint="eastAsia"/>
          <w:bCs/>
          <w:color w:val="000000" w:themeColor="text1"/>
          <w:sz w:val="28"/>
          <w:szCs w:val="28"/>
        </w:rPr>
        <w:t>的防疫工作、人员管控</w:t>
      </w:r>
      <w:r w:rsidRPr="00E8213B">
        <w:rPr>
          <w:rFonts w:ascii="仿宋" w:eastAsia="仿宋" w:hAnsi="仿宋" w:cs="Times New Roman" w:hint="eastAsia"/>
          <w:bCs/>
          <w:color w:val="000000" w:themeColor="text1"/>
          <w:sz w:val="28"/>
          <w:szCs w:val="28"/>
        </w:rPr>
        <w:t>业务场景</w:t>
      </w:r>
      <w:r w:rsidR="001A355E">
        <w:rPr>
          <w:rFonts w:ascii="仿宋" w:eastAsia="仿宋" w:hAnsi="仿宋" w:cs="Times New Roman" w:hint="eastAsia"/>
          <w:bCs/>
          <w:color w:val="000000" w:themeColor="text1"/>
          <w:sz w:val="28"/>
          <w:szCs w:val="28"/>
        </w:rPr>
        <w:t>的</w:t>
      </w:r>
      <w:r w:rsidRPr="00E8213B">
        <w:rPr>
          <w:rFonts w:ascii="仿宋" w:eastAsia="仿宋" w:hAnsi="仿宋" w:cs="Times New Roman" w:hint="eastAsia"/>
          <w:bCs/>
          <w:color w:val="000000" w:themeColor="text1"/>
          <w:sz w:val="28"/>
          <w:szCs w:val="28"/>
        </w:rPr>
        <w:t>实际需求及国内</w:t>
      </w:r>
      <w:r w:rsidR="00594941">
        <w:rPr>
          <w:rFonts w:ascii="仿宋" w:eastAsia="仿宋" w:hAnsi="仿宋" w:cs="Times New Roman" w:hint="eastAsia"/>
          <w:bCs/>
          <w:color w:val="000000" w:themeColor="text1"/>
          <w:sz w:val="28"/>
          <w:szCs w:val="28"/>
        </w:rPr>
        <w:t>相关</w:t>
      </w:r>
      <w:r w:rsidR="00984CAD" w:rsidRPr="00E8213B">
        <w:rPr>
          <w:rFonts w:ascii="仿宋" w:eastAsia="仿宋" w:hAnsi="仿宋" w:cs="Times New Roman" w:hint="eastAsia"/>
          <w:bCs/>
          <w:color w:val="000000" w:themeColor="text1"/>
          <w:sz w:val="28"/>
          <w:szCs w:val="28"/>
        </w:rPr>
        <w:t>设备的</w:t>
      </w:r>
      <w:r w:rsidRPr="00E8213B">
        <w:rPr>
          <w:rFonts w:ascii="仿宋" w:eastAsia="仿宋" w:hAnsi="仿宋" w:cs="Times New Roman" w:hint="eastAsia"/>
          <w:bCs/>
          <w:color w:val="000000" w:themeColor="text1"/>
          <w:sz w:val="28"/>
          <w:szCs w:val="28"/>
        </w:rPr>
        <w:t>研发、生产水平和应用现状，上海市人工智能行业协会主管部门指导并参与了本标准起草，多次组织标准讨论会议。标准编制工作组同时吸收了来自国内相关技术领域研发与生产的企事业单位的</w:t>
      </w:r>
      <w:r w:rsidR="00804B8A" w:rsidRPr="00E8213B">
        <w:rPr>
          <w:rFonts w:ascii="仿宋" w:eastAsia="仿宋" w:hAnsi="仿宋" w:cs="Times New Roman" w:hint="eastAsia"/>
          <w:bCs/>
          <w:color w:val="000000" w:themeColor="text1"/>
          <w:sz w:val="28"/>
          <w:szCs w:val="28"/>
        </w:rPr>
        <w:t>田同明、吴晓慧、白雪松</w:t>
      </w:r>
      <w:r w:rsidRPr="00E8213B">
        <w:rPr>
          <w:rFonts w:ascii="仿宋" w:eastAsia="仿宋" w:hAnsi="仿宋" w:cs="Times New Roman" w:hint="eastAsia"/>
          <w:bCs/>
          <w:color w:val="000000" w:themeColor="text1"/>
          <w:sz w:val="28"/>
          <w:szCs w:val="28"/>
        </w:rPr>
        <w:t>等多位熟</w:t>
      </w:r>
      <w:r w:rsidRPr="00E8213B">
        <w:rPr>
          <w:rFonts w:ascii="仿宋" w:eastAsia="仿宋" w:hAnsi="仿宋" w:cs="Times New Roman" w:hint="eastAsia"/>
          <w:bCs/>
          <w:color w:val="000000" w:themeColor="text1"/>
          <w:sz w:val="28"/>
          <w:szCs w:val="28"/>
        </w:rPr>
        <w:lastRenderedPageBreak/>
        <w:t>悉</w:t>
      </w:r>
      <w:r w:rsidR="00804B8A" w:rsidRPr="00E8213B">
        <w:rPr>
          <w:rFonts w:ascii="仿宋" w:eastAsia="仿宋" w:hAnsi="仿宋" w:cs="Times New Roman" w:hint="eastAsia"/>
          <w:bCs/>
          <w:color w:val="000000" w:themeColor="text1"/>
          <w:sz w:val="28"/>
          <w:szCs w:val="28"/>
        </w:rPr>
        <w:t>此类产品</w:t>
      </w:r>
      <w:r w:rsidRPr="00E8213B">
        <w:rPr>
          <w:rFonts w:ascii="仿宋" w:eastAsia="仿宋" w:hAnsi="仿宋" w:cs="Times New Roman" w:hint="eastAsia"/>
          <w:bCs/>
          <w:color w:val="000000" w:themeColor="text1"/>
          <w:sz w:val="28"/>
          <w:szCs w:val="28"/>
        </w:rPr>
        <w:t>技术现状及应用需求的人员加入起草工作团队。</w:t>
      </w:r>
    </w:p>
    <w:p w14:paraId="736CAEFE" w14:textId="79C2AD16" w:rsidR="00905DB0" w:rsidRPr="00E8213B" w:rsidRDefault="003C7E06">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Pr>
          <w:rFonts w:ascii="仿宋" w:eastAsia="仿宋" w:hAnsi="仿宋" w:cs="Times New Roman" w:hint="eastAsia"/>
          <w:bCs/>
          <w:color w:val="000000" w:themeColor="text1"/>
          <w:sz w:val="28"/>
          <w:szCs w:val="28"/>
        </w:rPr>
        <w:t>2</w:t>
      </w:r>
      <w:r w:rsidR="00000000" w:rsidRPr="00E8213B">
        <w:rPr>
          <w:rFonts w:ascii="仿宋" w:eastAsia="仿宋" w:hAnsi="仿宋" w:cs="Times New Roman" w:hint="eastAsia"/>
          <w:bCs/>
          <w:color w:val="000000" w:themeColor="text1"/>
          <w:sz w:val="28"/>
          <w:szCs w:val="28"/>
        </w:rPr>
        <w:t>）征求意见阶段（202</w:t>
      </w:r>
      <w:r w:rsidR="001E6C7D" w:rsidRPr="00E8213B">
        <w:rPr>
          <w:rFonts w:ascii="仿宋" w:eastAsia="仿宋" w:hAnsi="仿宋" w:cs="Times New Roman"/>
          <w:bCs/>
          <w:color w:val="000000" w:themeColor="text1"/>
          <w:sz w:val="28"/>
          <w:szCs w:val="28"/>
        </w:rPr>
        <w:t>3</w:t>
      </w:r>
      <w:r w:rsidR="00000000" w:rsidRPr="00E8213B">
        <w:rPr>
          <w:rFonts w:ascii="仿宋" w:eastAsia="仿宋" w:hAnsi="仿宋" w:cs="Times New Roman" w:hint="eastAsia"/>
          <w:bCs/>
          <w:color w:val="000000" w:themeColor="text1"/>
          <w:sz w:val="28"/>
          <w:szCs w:val="28"/>
        </w:rPr>
        <w:t>年</w:t>
      </w:r>
      <w:r w:rsidR="001E6C7D" w:rsidRPr="00E8213B">
        <w:rPr>
          <w:rFonts w:ascii="仿宋" w:eastAsia="仿宋" w:hAnsi="仿宋" w:cs="Times New Roman"/>
          <w:bCs/>
          <w:color w:val="000000" w:themeColor="text1"/>
          <w:sz w:val="28"/>
          <w:szCs w:val="28"/>
        </w:rPr>
        <w:t>01</w:t>
      </w:r>
      <w:r w:rsidR="00000000" w:rsidRPr="00E8213B">
        <w:rPr>
          <w:rFonts w:ascii="仿宋" w:eastAsia="仿宋" w:hAnsi="仿宋" w:cs="Times New Roman" w:hint="eastAsia"/>
          <w:bCs/>
          <w:color w:val="000000" w:themeColor="text1"/>
          <w:sz w:val="28"/>
          <w:szCs w:val="28"/>
        </w:rPr>
        <w:t>月—202</w:t>
      </w:r>
      <w:r w:rsidR="00374930">
        <w:rPr>
          <w:rFonts w:ascii="仿宋" w:eastAsia="仿宋" w:hAnsi="仿宋" w:cs="Times New Roman" w:hint="eastAsia"/>
          <w:bCs/>
          <w:color w:val="000000" w:themeColor="text1"/>
          <w:sz w:val="28"/>
          <w:szCs w:val="28"/>
        </w:rPr>
        <w:t>3</w:t>
      </w:r>
      <w:r w:rsidR="00000000" w:rsidRPr="00E8213B">
        <w:rPr>
          <w:rFonts w:ascii="仿宋" w:eastAsia="仿宋" w:hAnsi="仿宋" w:cs="Times New Roman" w:hint="eastAsia"/>
          <w:bCs/>
          <w:color w:val="000000" w:themeColor="text1"/>
          <w:sz w:val="28"/>
          <w:szCs w:val="28"/>
        </w:rPr>
        <w:t>年</w:t>
      </w:r>
      <w:r w:rsidR="00374930">
        <w:rPr>
          <w:rFonts w:ascii="仿宋" w:eastAsia="仿宋" w:hAnsi="仿宋" w:cs="Times New Roman" w:hint="eastAsia"/>
          <w:bCs/>
          <w:color w:val="000000" w:themeColor="text1"/>
          <w:sz w:val="28"/>
          <w:szCs w:val="28"/>
        </w:rPr>
        <w:t>11</w:t>
      </w:r>
      <w:r w:rsidR="00000000" w:rsidRPr="00E8213B">
        <w:rPr>
          <w:rFonts w:ascii="仿宋" w:eastAsia="仿宋" w:hAnsi="仿宋" w:cs="Times New Roman" w:hint="eastAsia"/>
          <w:bCs/>
          <w:color w:val="000000" w:themeColor="text1"/>
          <w:sz w:val="28"/>
          <w:szCs w:val="28"/>
        </w:rPr>
        <w:t>月）</w:t>
      </w:r>
    </w:p>
    <w:p w14:paraId="7EFDE9CA" w14:textId="60557BA3" w:rsidR="00CC11C0" w:rsidRPr="00E8213B" w:rsidRDefault="00B354F3">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B354F3">
        <w:rPr>
          <w:rFonts w:ascii="仿宋" w:eastAsia="仿宋" w:hAnsi="仿宋" w:cs="Times New Roman" w:hint="eastAsia"/>
          <w:bCs/>
          <w:color w:val="000000" w:themeColor="text1"/>
          <w:sz w:val="28"/>
          <w:szCs w:val="28"/>
        </w:rPr>
        <w:t>随着疫情防控政策的逐步放开，社会经济活动逐步恢复正常</w:t>
      </w:r>
      <w:r w:rsidR="00CC11C0" w:rsidRPr="00E8213B">
        <w:rPr>
          <w:rFonts w:ascii="仿宋" w:eastAsia="仿宋" w:hAnsi="仿宋" w:cs="Times New Roman" w:hint="eastAsia"/>
          <w:bCs/>
          <w:color w:val="000000" w:themeColor="text1"/>
          <w:sz w:val="28"/>
          <w:szCs w:val="28"/>
        </w:rPr>
        <w:t>，</w:t>
      </w:r>
      <w:r w:rsidR="00532078" w:rsidRPr="00E8213B">
        <w:rPr>
          <w:rFonts w:ascii="仿宋" w:eastAsia="仿宋" w:hAnsi="仿宋" w:cs="Times New Roman" w:hint="eastAsia"/>
          <w:bCs/>
          <w:color w:val="000000" w:themeColor="text1"/>
          <w:sz w:val="28"/>
          <w:szCs w:val="28"/>
        </w:rPr>
        <w:t>标准编制组</w:t>
      </w:r>
      <w:r w:rsidR="00D03CFA" w:rsidRPr="00E8213B">
        <w:rPr>
          <w:rFonts w:ascii="仿宋" w:eastAsia="仿宋" w:hAnsi="仿宋" w:cs="Times New Roman" w:hint="eastAsia"/>
          <w:bCs/>
          <w:color w:val="000000" w:themeColor="text1"/>
          <w:sz w:val="28"/>
          <w:szCs w:val="28"/>
        </w:rPr>
        <w:t>面向社会广泛征集意见，并</w:t>
      </w:r>
      <w:r w:rsidR="00532078" w:rsidRPr="00E8213B">
        <w:rPr>
          <w:rFonts w:ascii="仿宋" w:eastAsia="仿宋" w:hAnsi="仿宋" w:cs="Times New Roman" w:hint="eastAsia"/>
          <w:bCs/>
          <w:color w:val="000000" w:themeColor="text1"/>
          <w:sz w:val="28"/>
          <w:szCs w:val="28"/>
        </w:rPr>
        <w:t>积极跟进相关行政主管部门的要求，</w:t>
      </w:r>
      <w:r w:rsidR="00273505">
        <w:rPr>
          <w:rFonts w:ascii="仿宋" w:eastAsia="仿宋" w:hAnsi="仿宋" w:cs="Times New Roman" w:hint="eastAsia"/>
          <w:bCs/>
          <w:color w:val="000000" w:themeColor="text1"/>
          <w:sz w:val="28"/>
          <w:szCs w:val="28"/>
        </w:rPr>
        <w:t>结合数字哨兵设备在广州市</w:t>
      </w:r>
      <w:r w:rsidR="00273505">
        <w:rPr>
          <w:rFonts w:ascii="仿宋" w:eastAsia="仿宋" w:hAnsi="仿宋" w:cs="Times New Roman" w:hint="eastAsia"/>
          <w:bCs/>
          <w:color w:val="000000" w:themeColor="text1"/>
          <w:sz w:val="28"/>
          <w:szCs w:val="28"/>
        </w:rPr>
        <w:t>等一线城市中</w:t>
      </w:r>
      <w:r w:rsidR="00273505">
        <w:rPr>
          <w:rFonts w:ascii="仿宋" w:eastAsia="仿宋" w:hAnsi="仿宋" w:cs="Times New Roman" w:hint="eastAsia"/>
          <w:bCs/>
          <w:color w:val="000000" w:themeColor="text1"/>
          <w:sz w:val="28"/>
          <w:szCs w:val="28"/>
        </w:rPr>
        <w:t>用于校园人员管控的现状</w:t>
      </w:r>
      <w:r w:rsidR="00273505" w:rsidRPr="00E8213B">
        <w:rPr>
          <w:rFonts w:ascii="仿宋" w:eastAsia="仿宋" w:hAnsi="仿宋" w:cs="Times New Roman" w:hint="eastAsia"/>
          <w:bCs/>
          <w:color w:val="000000" w:themeColor="text1"/>
          <w:sz w:val="28"/>
          <w:szCs w:val="28"/>
        </w:rPr>
        <w:t>，围绕上海市</w:t>
      </w:r>
      <w:r w:rsidR="00273505">
        <w:rPr>
          <w:rFonts w:ascii="仿宋" w:eastAsia="仿宋" w:hAnsi="仿宋" w:cs="Times New Roman" w:hint="eastAsia"/>
          <w:bCs/>
          <w:color w:val="000000" w:themeColor="text1"/>
          <w:sz w:val="28"/>
          <w:szCs w:val="28"/>
        </w:rPr>
        <w:t>数字哨兵设备</w:t>
      </w:r>
      <w:r w:rsidR="00273505">
        <w:rPr>
          <w:rFonts w:ascii="仿宋" w:eastAsia="仿宋" w:hAnsi="仿宋" w:cs="Times New Roman" w:hint="eastAsia"/>
          <w:bCs/>
          <w:color w:val="000000" w:themeColor="text1"/>
          <w:sz w:val="28"/>
          <w:szCs w:val="28"/>
        </w:rPr>
        <w:t>的</w:t>
      </w:r>
      <w:r w:rsidR="00273505" w:rsidRPr="00E8213B">
        <w:rPr>
          <w:rFonts w:ascii="仿宋" w:eastAsia="仿宋" w:hAnsi="仿宋" w:cs="Times New Roman" w:hint="eastAsia"/>
          <w:bCs/>
          <w:color w:val="000000" w:themeColor="text1"/>
          <w:sz w:val="28"/>
          <w:szCs w:val="28"/>
        </w:rPr>
        <w:t>实际使用情况开展深入调研</w:t>
      </w:r>
      <w:r w:rsidR="00273505">
        <w:rPr>
          <w:rFonts w:ascii="仿宋" w:eastAsia="仿宋" w:hAnsi="仿宋" w:cs="Times New Roman" w:hint="eastAsia"/>
          <w:bCs/>
          <w:color w:val="000000" w:themeColor="text1"/>
          <w:sz w:val="28"/>
          <w:szCs w:val="28"/>
        </w:rPr>
        <w:t>，</w:t>
      </w:r>
      <w:r w:rsidR="00532078" w:rsidRPr="00E8213B">
        <w:rPr>
          <w:rFonts w:ascii="仿宋" w:eastAsia="仿宋" w:hAnsi="仿宋" w:cs="Times New Roman" w:hint="eastAsia"/>
          <w:bCs/>
          <w:color w:val="000000" w:themeColor="text1"/>
          <w:sz w:val="28"/>
          <w:szCs w:val="28"/>
        </w:rPr>
        <w:t>及时调整相关技术要求</w:t>
      </w:r>
      <w:r w:rsidR="00273505">
        <w:rPr>
          <w:rFonts w:ascii="仿宋" w:eastAsia="仿宋" w:hAnsi="仿宋" w:cs="Times New Roman" w:hint="eastAsia"/>
          <w:bCs/>
          <w:color w:val="000000" w:themeColor="text1"/>
          <w:sz w:val="28"/>
          <w:szCs w:val="28"/>
        </w:rPr>
        <w:t>，并</w:t>
      </w:r>
      <w:r w:rsidR="00D03CFA" w:rsidRPr="00E8213B">
        <w:rPr>
          <w:rFonts w:ascii="仿宋" w:eastAsia="仿宋" w:hAnsi="仿宋" w:cs="Times New Roman" w:hint="eastAsia"/>
          <w:bCs/>
          <w:color w:val="000000" w:themeColor="text1"/>
          <w:sz w:val="28"/>
          <w:szCs w:val="28"/>
        </w:rPr>
        <w:t>根据征集意见和讨论建议对标准草案进行修改完善，形成</w:t>
      </w:r>
      <w:r w:rsidR="00273505">
        <w:rPr>
          <w:rFonts w:ascii="仿宋" w:eastAsia="仿宋" w:hAnsi="仿宋" w:cs="Times New Roman" w:hint="eastAsia"/>
          <w:bCs/>
          <w:color w:val="000000" w:themeColor="text1"/>
          <w:sz w:val="28"/>
          <w:szCs w:val="28"/>
        </w:rPr>
        <w:t>了</w:t>
      </w:r>
      <w:r w:rsidR="00D03CFA" w:rsidRPr="00E8213B">
        <w:rPr>
          <w:rFonts w:ascii="仿宋" w:eastAsia="仿宋" w:hAnsi="仿宋" w:cs="Times New Roman" w:hint="eastAsia"/>
          <w:bCs/>
          <w:color w:val="000000" w:themeColor="text1"/>
          <w:sz w:val="28"/>
          <w:szCs w:val="28"/>
        </w:rPr>
        <w:t>《</w:t>
      </w:r>
      <w:r w:rsidR="00273505" w:rsidRPr="001A355E">
        <w:rPr>
          <w:rFonts w:ascii="仿宋" w:eastAsia="仿宋" w:hAnsi="仿宋" w:cs="Times New Roman" w:hint="eastAsia"/>
          <w:bCs/>
          <w:color w:val="000000" w:themeColor="text1"/>
          <w:sz w:val="28"/>
          <w:szCs w:val="28"/>
        </w:rPr>
        <w:t>防疫数字哨兵技术规范</w:t>
      </w:r>
      <w:r w:rsidR="00D03CFA" w:rsidRPr="00E8213B">
        <w:rPr>
          <w:rFonts w:ascii="仿宋" w:eastAsia="仿宋" w:hAnsi="仿宋" w:cs="Times New Roman" w:hint="eastAsia"/>
          <w:bCs/>
          <w:color w:val="000000" w:themeColor="text1"/>
          <w:sz w:val="28"/>
          <w:szCs w:val="28"/>
        </w:rPr>
        <w:t>》（</w:t>
      </w:r>
      <w:r w:rsidR="003C7E06">
        <w:rPr>
          <w:rFonts w:ascii="仿宋" w:eastAsia="仿宋" w:hAnsi="仿宋" w:cs="Times New Roman" w:hint="eastAsia"/>
          <w:bCs/>
          <w:color w:val="000000" w:themeColor="text1"/>
          <w:sz w:val="28"/>
          <w:szCs w:val="28"/>
        </w:rPr>
        <w:t>草案修改稿</w:t>
      </w:r>
      <w:r w:rsidR="00D03CFA" w:rsidRPr="00E8213B">
        <w:rPr>
          <w:rFonts w:ascii="仿宋" w:eastAsia="仿宋" w:hAnsi="仿宋" w:cs="Times New Roman" w:hint="eastAsia"/>
          <w:bCs/>
          <w:color w:val="000000" w:themeColor="text1"/>
          <w:sz w:val="28"/>
          <w:szCs w:val="28"/>
        </w:rPr>
        <w:t>）。</w:t>
      </w:r>
    </w:p>
    <w:p w14:paraId="51CB43DF" w14:textId="6A6B5ED4"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2</w:t>
      </w:r>
      <w:r w:rsidRPr="00E8213B">
        <w:rPr>
          <w:rFonts w:ascii="仿宋" w:eastAsia="仿宋" w:hAnsi="仿宋" w:cs="Times New Roman"/>
          <w:bCs/>
          <w:color w:val="000000" w:themeColor="text1"/>
          <w:sz w:val="28"/>
          <w:szCs w:val="28"/>
        </w:rPr>
        <w:t>02</w:t>
      </w:r>
      <w:r w:rsidR="00D03CFA" w:rsidRPr="00E8213B">
        <w:rPr>
          <w:rFonts w:ascii="仿宋" w:eastAsia="仿宋" w:hAnsi="仿宋" w:cs="Times New Roman"/>
          <w:bCs/>
          <w:color w:val="000000" w:themeColor="text1"/>
          <w:sz w:val="28"/>
          <w:szCs w:val="28"/>
        </w:rPr>
        <w:t>3</w:t>
      </w:r>
      <w:r w:rsidRPr="00E8213B">
        <w:rPr>
          <w:rFonts w:ascii="仿宋" w:eastAsia="仿宋" w:hAnsi="仿宋" w:cs="Times New Roman" w:hint="eastAsia"/>
          <w:bCs/>
          <w:color w:val="000000" w:themeColor="text1"/>
          <w:sz w:val="28"/>
          <w:szCs w:val="28"/>
        </w:rPr>
        <w:t>年</w:t>
      </w:r>
      <w:r w:rsidR="00D03CFA" w:rsidRPr="00E8213B">
        <w:rPr>
          <w:rFonts w:ascii="仿宋" w:eastAsia="仿宋" w:hAnsi="仿宋" w:cs="Times New Roman"/>
          <w:bCs/>
          <w:color w:val="000000" w:themeColor="text1"/>
          <w:sz w:val="28"/>
          <w:szCs w:val="28"/>
        </w:rPr>
        <w:t>11</w:t>
      </w:r>
      <w:r w:rsidRPr="00E8213B">
        <w:rPr>
          <w:rFonts w:ascii="仿宋" w:eastAsia="仿宋" w:hAnsi="仿宋" w:cs="Times New Roman" w:hint="eastAsia"/>
          <w:bCs/>
          <w:color w:val="000000" w:themeColor="text1"/>
          <w:sz w:val="28"/>
          <w:szCs w:val="28"/>
        </w:rPr>
        <w:t>月</w:t>
      </w:r>
      <w:r w:rsidR="00EA1DE0" w:rsidRPr="00E8213B">
        <w:rPr>
          <w:rFonts w:ascii="仿宋" w:eastAsia="仿宋" w:hAnsi="仿宋" w:cs="Times New Roman"/>
          <w:bCs/>
          <w:color w:val="000000" w:themeColor="text1"/>
          <w:sz w:val="28"/>
          <w:szCs w:val="28"/>
        </w:rPr>
        <w:t>15</w:t>
      </w:r>
      <w:r w:rsidRPr="00E8213B">
        <w:rPr>
          <w:rFonts w:ascii="仿宋" w:eastAsia="仿宋" w:hAnsi="仿宋" w:cs="Times New Roman" w:hint="eastAsia"/>
          <w:bCs/>
          <w:color w:val="000000" w:themeColor="text1"/>
          <w:sz w:val="28"/>
          <w:szCs w:val="28"/>
        </w:rPr>
        <w:t>日，公安部第三研究所组织以线上线下混合模式召开了该项</w:t>
      </w:r>
      <w:r w:rsidR="00EA1DE0" w:rsidRPr="00E8213B">
        <w:rPr>
          <w:rFonts w:ascii="仿宋" w:eastAsia="仿宋" w:hAnsi="仿宋" w:cs="Times New Roman" w:hint="eastAsia"/>
          <w:bCs/>
          <w:color w:val="000000" w:themeColor="text1"/>
          <w:sz w:val="28"/>
          <w:szCs w:val="28"/>
        </w:rPr>
        <w:t>团体</w:t>
      </w:r>
      <w:r w:rsidRPr="00E8213B">
        <w:rPr>
          <w:rFonts w:ascii="仿宋" w:eastAsia="仿宋" w:hAnsi="仿宋" w:cs="Times New Roman" w:hint="eastAsia"/>
          <w:bCs/>
          <w:color w:val="000000" w:themeColor="text1"/>
          <w:sz w:val="28"/>
          <w:szCs w:val="28"/>
        </w:rPr>
        <w:t>标准征求意见讨论会。随后，标准编制工作组结合会议征求意见讨论情况，</w:t>
      </w:r>
      <w:r w:rsidR="00285169" w:rsidRPr="00E8213B">
        <w:rPr>
          <w:rFonts w:ascii="仿宋" w:eastAsia="仿宋" w:hAnsi="仿宋" w:cs="Times New Roman" w:hint="eastAsia"/>
          <w:bCs/>
          <w:color w:val="000000" w:themeColor="text1"/>
          <w:sz w:val="28"/>
          <w:szCs w:val="28"/>
        </w:rPr>
        <w:t>重点修改了</w:t>
      </w:r>
      <w:r w:rsidR="003C7E06">
        <w:rPr>
          <w:rFonts w:ascii="仿宋" w:eastAsia="仿宋" w:hAnsi="仿宋" w:cs="Times New Roman" w:hint="eastAsia"/>
          <w:bCs/>
          <w:color w:val="000000" w:themeColor="text1"/>
          <w:sz w:val="28"/>
          <w:szCs w:val="28"/>
        </w:rPr>
        <w:t>范围</w:t>
      </w:r>
      <w:r w:rsidR="00B230F9">
        <w:rPr>
          <w:rFonts w:ascii="仿宋" w:eastAsia="仿宋" w:hAnsi="仿宋" w:cs="Times New Roman" w:hint="eastAsia"/>
          <w:bCs/>
          <w:color w:val="000000" w:themeColor="text1"/>
          <w:sz w:val="28"/>
          <w:szCs w:val="28"/>
        </w:rPr>
        <w:t>、增加了组成和分类的规定，</w:t>
      </w:r>
      <w:r w:rsidRPr="00E8213B">
        <w:rPr>
          <w:rFonts w:ascii="仿宋" w:eastAsia="仿宋" w:hAnsi="仿宋" w:cs="Times New Roman" w:hint="eastAsia"/>
          <w:bCs/>
          <w:color w:val="000000" w:themeColor="text1"/>
          <w:sz w:val="28"/>
          <w:szCs w:val="28"/>
        </w:rPr>
        <w:t>修改形成了《</w:t>
      </w:r>
      <w:r w:rsidR="003C7E06">
        <w:rPr>
          <w:rFonts w:ascii="仿宋" w:eastAsia="仿宋" w:hAnsi="仿宋" w:cs="Times New Roman" w:hint="eastAsia"/>
          <w:bCs/>
          <w:color w:val="000000" w:themeColor="text1"/>
          <w:sz w:val="28"/>
          <w:szCs w:val="28"/>
        </w:rPr>
        <w:t>校园人员管控数字哨兵技术规范</w:t>
      </w:r>
      <w:r w:rsidRPr="00E8213B">
        <w:rPr>
          <w:rFonts w:ascii="仿宋" w:eastAsia="仿宋" w:hAnsi="仿宋" w:cs="Times New Roman" w:hint="eastAsia"/>
          <w:bCs/>
          <w:color w:val="000000" w:themeColor="text1"/>
          <w:sz w:val="28"/>
          <w:szCs w:val="28"/>
        </w:rPr>
        <w:t>》（</w:t>
      </w:r>
      <w:r w:rsidR="003C7E06">
        <w:rPr>
          <w:rFonts w:ascii="仿宋" w:eastAsia="仿宋" w:hAnsi="仿宋" w:cs="Times New Roman" w:hint="eastAsia"/>
          <w:bCs/>
          <w:color w:val="000000" w:themeColor="text1"/>
          <w:sz w:val="28"/>
          <w:szCs w:val="28"/>
        </w:rPr>
        <w:t>征求意见稿</w:t>
      </w:r>
      <w:r w:rsidRPr="00E8213B">
        <w:rPr>
          <w:rFonts w:ascii="仿宋" w:eastAsia="仿宋" w:hAnsi="仿宋" w:cs="Times New Roman" w:hint="eastAsia"/>
          <w:bCs/>
          <w:color w:val="000000" w:themeColor="text1"/>
          <w:sz w:val="28"/>
          <w:szCs w:val="28"/>
        </w:rPr>
        <w:t>）、编制说明和征求意见处理汇总表，提交</w:t>
      </w:r>
      <w:r w:rsidR="00112E60" w:rsidRPr="00E8213B">
        <w:rPr>
          <w:rFonts w:ascii="仿宋" w:eastAsia="仿宋" w:hAnsi="仿宋" w:cs="Times New Roman" w:hint="eastAsia"/>
          <w:bCs/>
          <w:color w:val="000000" w:themeColor="text1"/>
          <w:sz w:val="28"/>
          <w:szCs w:val="28"/>
        </w:rPr>
        <w:t>上海市人工智能行业协会</w:t>
      </w:r>
      <w:r w:rsidRPr="00E8213B">
        <w:rPr>
          <w:rFonts w:ascii="仿宋" w:eastAsia="仿宋" w:hAnsi="仿宋" w:cs="Times New Roman" w:hint="eastAsia"/>
          <w:bCs/>
          <w:color w:val="000000" w:themeColor="text1"/>
          <w:sz w:val="28"/>
          <w:szCs w:val="28"/>
        </w:rPr>
        <w:t>秘书处</w:t>
      </w:r>
      <w:r w:rsidR="00001C59" w:rsidRPr="00E8213B">
        <w:rPr>
          <w:rFonts w:ascii="仿宋" w:eastAsia="仿宋" w:hAnsi="仿宋" w:cs="Times New Roman" w:hint="eastAsia"/>
          <w:bCs/>
          <w:color w:val="000000" w:themeColor="text1"/>
          <w:sz w:val="28"/>
          <w:szCs w:val="28"/>
        </w:rPr>
        <w:t>。</w:t>
      </w:r>
    </w:p>
    <w:p w14:paraId="7DF7B53F"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二、标准编制原则</w:t>
      </w:r>
    </w:p>
    <w:p w14:paraId="17CAB473" w14:textId="77777777" w:rsidR="000A3ED3" w:rsidRPr="000A3ED3" w:rsidRDefault="000A3ED3" w:rsidP="000A3ED3">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0A3ED3">
        <w:rPr>
          <w:rFonts w:ascii="仿宋" w:eastAsia="仿宋" w:hAnsi="仿宋" w:cs="Times New Roman" w:hint="eastAsia"/>
          <w:bCs/>
          <w:color w:val="000000" w:themeColor="text1"/>
          <w:sz w:val="28"/>
          <w:szCs w:val="28"/>
        </w:rPr>
        <w:t>编制过程中遵循的具体原则与要求如下：</w:t>
      </w:r>
    </w:p>
    <w:p w14:paraId="5679708D" w14:textId="0B2C51E0" w:rsidR="000A3ED3" w:rsidRPr="000A3ED3" w:rsidRDefault="000A3ED3" w:rsidP="000A3ED3">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0A3ED3">
        <w:rPr>
          <w:rFonts w:ascii="仿宋" w:eastAsia="仿宋" w:hAnsi="仿宋" w:cs="Times New Roman" w:hint="eastAsia"/>
          <w:bCs/>
          <w:color w:val="000000" w:themeColor="text1"/>
          <w:sz w:val="28"/>
          <w:szCs w:val="28"/>
        </w:rPr>
        <w:t>a）</w:t>
      </w:r>
      <w:r w:rsidR="002308DA">
        <w:rPr>
          <w:rFonts w:ascii="仿宋" w:eastAsia="仿宋" w:hAnsi="仿宋" w:cs="Times New Roman" w:hint="eastAsia"/>
          <w:bCs/>
          <w:color w:val="000000" w:themeColor="text1"/>
          <w:sz w:val="28"/>
          <w:szCs w:val="28"/>
        </w:rPr>
        <w:t>合规性</w:t>
      </w:r>
    </w:p>
    <w:p w14:paraId="0BDFA3B9" w14:textId="54CA4934" w:rsidR="000A3ED3" w:rsidRPr="000A3ED3" w:rsidRDefault="002308DA" w:rsidP="000A3ED3">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2308DA">
        <w:rPr>
          <w:rFonts w:ascii="仿宋" w:eastAsia="仿宋" w:hAnsi="仿宋" w:cs="Times New Roman" w:hint="eastAsia"/>
          <w:bCs/>
          <w:color w:val="000000" w:themeColor="text1"/>
          <w:sz w:val="28"/>
          <w:szCs w:val="28"/>
        </w:rPr>
        <w:t>标准遵循了GB/T 1.1—2020《标准化工作导则 第1部分：标准化文件的结构和起草规则》和T/CAS 1.1—2017《团体标准的结构和编写指南》的有关要求，确保了编制工作的合规性和标准性。</w:t>
      </w:r>
    </w:p>
    <w:p w14:paraId="4A295F0B" w14:textId="1709CE09" w:rsidR="000A3ED3" w:rsidRPr="000A3ED3" w:rsidRDefault="002308DA" w:rsidP="000A3ED3">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Pr>
          <w:rFonts w:ascii="仿宋" w:eastAsia="仿宋" w:hAnsi="仿宋" w:cs="Times New Roman" w:hint="eastAsia"/>
          <w:bCs/>
          <w:color w:val="000000" w:themeColor="text1"/>
          <w:sz w:val="28"/>
          <w:szCs w:val="28"/>
        </w:rPr>
        <w:t>b</w:t>
      </w:r>
      <w:r w:rsidR="000A3ED3" w:rsidRPr="000A3ED3">
        <w:rPr>
          <w:rFonts w:ascii="仿宋" w:eastAsia="仿宋" w:hAnsi="仿宋" w:cs="Times New Roman" w:hint="eastAsia"/>
          <w:bCs/>
          <w:color w:val="000000" w:themeColor="text1"/>
          <w:sz w:val="28"/>
          <w:szCs w:val="28"/>
        </w:rPr>
        <w:t>）</w:t>
      </w:r>
      <w:r>
        <w:rPr>
          <w:rFonts w:ascii="仿宋" w:eastAsia="仿宋" w:hAnsi="仿宋" w:cs="Times New Roman" w:hint="eastAsia"/>
          <w:bCs/>
          <w:color w:val="000000" w:themeColor="text1"/>
          <w:sz w:val="28"/>
          <w:szCs w:val="28"/>
        </w:rPr>
        <w:t>科学</w:t>
      </w:r>
      <w:r w:rsidR="000A3ED3" w:rsidRPr="000A3ED3">
        <w:rPr>
          <w:rFonts w:ascii="仿宋" w:eastAsia="仿宋" w:hAnsi="仿宋" w:cs="Times New Roman" w:hint="eastAsia"/>
          <w:bCs/>
          <w:color w:val="000000" w:themeColor="text1"/>
          <w:sz w:val="28"/>
          <w:szCs w:val="28"/>
        </w:rPr>
        <w:t>性</w:t>
      </w:r>
    </w:p>
    <w:p w14:paraId="302FF49A" w14:textId="3E69EA9E" w:rsidR="000A3ED3" w:rsidRPr="000A3ED3" w:rsidRDefault="002308DA" w:rsidP="000A3ED3">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2308DA">
        <w:rPr>
          <w:rFonts w:ascii="仿宋" w:eastAsia="仿宋" w:hAnsi="仿宋" w:cs="Times New Roman" w:hint="eastAsia"/>
          <w:bCs/>
          <w:color w:val="000000" w:themeColor="text1"/>
          <w:sz w:val="28"/>
          <w:szCs w:val="28"/>
        </w:rPr>
        <w:t>标准结合各地大数据中心提供的权威数据服务，提出了基于人脸识别、身份验证等多功能集成的数字哨兵技术方案，并规定了详细的技术要求、试验方法、检验规则等，确保</w:t>
      </w:r>
      <w:r>
        <w:rPr>
          <w:rFonts w:ascii="仿宋" w:eastAsia="仿宋" w:hAnsi="仿宋" w:cs="Times New Roman" w:hint="eastAsia"/>
          <w:bCs/>
          <w:color w:val="000000" w:themeColor="text1"/>
          <w:sz w:val="28"/>
          <w:szCs w:val="28"/>
        </w:rPr>
        <w:t>了</w:t>
      </w:r>
      <w:r w:rsidRPr="002308DA">
        <w:rPr>
          <w:rFonts w:ascii="仿宋" w:eastAsia="仿宋" w:hAnsi="仿宋" w:cs="Times New Roman" w:hint="eastAsia"/>
          <w:bCs/>
          <w:color w:val="000000" w:themeColor="text1"/>
          <w:sz w:val="28"/>
          <w:szCs w:val="28"/>
        </w:rPr>
        <w:t>编制工作的科学性和有效性。</w:t>
      </w:r>
    </w:p>
    <w:p w14:paraId="3AC775FD" w14:textId="29C61810" w:rsidR="000A3ED3" w:rsidRPr="000A3ED3" w:rsidRDefault="002308DA" w:rsidP="000A3ED3">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Pr>
          <w:rFonts w:ascii="仿宋" w:eastAsia="仿宋" w:hAnsi="仿宋" w:cs="Times New Roman" w:hint="eastAsia"/>
          <w:bCs/>
          <w:color w:val="000000" w:themeColor="text1"/>
          <w:sz w:val="28"/>
          <w:szCs w:val="28"/>
        </w:rPr>
        <w:lastRenderedPageBreak/>
        <w:t>c</w:t>
      </w:r>
      <w:r w:rsidR="000A3ED3" w:rsidRPr="000A3ED3">
        <w:rPr>
          <w:rFonts w:ascii="仿宋" w:eastAsia="仿宋" w:hAnsi="仿宋" w:cs="Times New Roman" w:hint="eastAsia"/>
          <w:bCs/>
          <w:color w:val="000000" w:themeColor="text1"/>
          <w:sz w:val="28"/>
          <w:szCs w:val="28"/>
        </w:rPr>
        <w:t>）前瞻性</w:t>
      </w:r>
    </w:p>
    <w:p w14:paraId="11062DAD" w14:textId="29440307" w:rsidR="000A3ED3" w:rsidRPr="000A3ED3" w:rsidRDefault="000A3ED3" w:rsidP="000A3ED3">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0A3ED3">
        <w:rPr>
          <w:rFonts w:ascii="仿宋" w:eastAsia="仿宋" w:hAnsi="仿宋" w:cs="Times New Roman" w:hint="eastAsia"/>
          <w:bCs/>
          <w:color w:val="000000" w:themeColor="text1"/>
          <w:sz w:val="28"/>
          <w:szCs w:val="28"/>
        </w:rPr>
        <w:t>制定标准要求前瞻性思维，要在保证标准适用性、先进性的前提下，引领技术发展方向。编制组在标准起草过程中坚持前瞻性原则，致力于通过标准的前瞻性技术要求推动产品质量提升与技术进步</w:t>
      </w:r>
      <w:r w:rsidR="002308DA" w:rsidRPr="002308DA">
        <w:rPr>
          <w:rFonts w:ascii="仿宋" w:eastAsia="仿宋" w:hAnsi="仿宋" w:cs="Times New Roman"/>
          <w:bCs/>
          <w:color w:val="000000" w:themeColor="text1"/>
          <w:sz w:val="28"/>
          <w:szCs w:val="28"/>
        </w:rPr>
        <w:t>，并鼓励技术创新，为数字哨兵的持续改进和优化提供了依据。</w:t>
      </w:r>
      <w:r w:rsidRPr="000A3ED3">
        <w:rPr>
          <w:rFonts w:ascii="仿宋" w:eastAsia="仿宋" w:hAnsi="仿宋" w:cs="Times New Roman" w:hint="eastAsia"/>
          <w:bCs/>
          <w:color w:val="000000" w:themeColor="text1"/>
          <w:sz w:val="28"/>
          <w:szCs w:val="28"/>
        </w:rPr>
        <w:t>。本标准在兼顾当前</w:t>
      </w:r>
      <w:r w:rsidR="002308DA">
        <w:rPr>
          <w:rFonts w:ascii="仿宋" w:eastAsia="仿宋" w:hAnsi="仿宋" w:cs="Times New Roman" w:hint="eastAsia"/>
          <w:bCs/>
          <w:color w:val="000000" w:themeColor="text1"/>
          <w:sz w:val="28"/>
          <w:szCs w:val="28"/>
        </w:rPr>
        <w:t>数字哨兵设备</w:t>
      </w:r>
      <w:r w:rsidRPr="000A3ED3">
        <w:rPr>
          <w:rFonts w:ascii="仿宋" w:eastAsia="仿宋" w:hAnsi="仿宋" w:cs="Times New Roman" w:hint="eastAsia"/>
          <w:bCs/>
          <w:color w:val="000000" w:themeColor="text1"/>
          <w:sz w:val="28"/>
          <w:szCs w:val="28"/>
        </w:rPr>
        <w:t>技术现状的同时，积极关注相关领域科学研究方向、行业发展的技术趋势和实战需求，积极引导产品技术发展及相关行业发展。</w:t>
      </w:r>
    </w:p>
    <w:p w14:paraId="743A3855"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三、标准内容的起草</w:t>
      </w:r>
    </w:p>
    <w:p w14:paraId="788FFA41" w14:textId="77777777" w:rsidR="00905DB0" w:rsidRPr="00E8213B" w:rsidRDefault="00000000">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在本标准编制过程中，重点确定了以下主要内容：</w:t>
      </w:r>
    </w:p>
    <w:p w14:paraId="468086AD" w14:textId="200A1D99" w:rsidR="00905DB0" w:rsidRPr="00E8213B" w:rsidRDefault="00000000">
      <w:pPr>
        <w:adjustRightInd w:val="0"/>
        <w:snapToGrid w:val="0"/>
        <w:spacing w:line="360" w:lineRule="auto"/>
        <w:ind w:firstLineChars="200" w:firstLine="562"/>
        <w:rPr>
          <w:rFonts w:ascii="仿宋" w:eastAsia="仿宋" w:hAnsi="仿宋" w:cs="Times New Roman" w:hint="eastAsia"/>
          <w:b/>
          <w:color w:val="000000" w:themeColor="text1"/>
          <w:sz w:val="28"/>
          <w:szCs w:val="28"/>
        </w:rPr>
      </w:pPr>
      <w:r w:rsidRPr="00E8213B">
        <w:rPr>
          <w:rFonts w:ascii="仿宋" w:eastAsia="仿宋" w:hAnsi="仿宋" w:cs="Times New Roman" w:hint="eastAsia"/>
          <w:b/>
          <w:color w:val="000000" w:themeColor="text1"/>
          <w:sz w:val="28"/>
          <w:szCs w:val="28"/>
        </w:rPr>
        <w:t>1、</w:t>
      </w:r>
      <w:r w:rsidR="00612959">
        <w:rPr>
          <w:rFonts w:ascii="仿宋" w:eastAsia="仿宋" w:hAnsi="仿宋" w:cs="Times New Roman" w:hint="eastAsia"/>
          <w:b/>
          <w:color w:val="000000" w:themeColor="text1"/>
          <w:sz w:val="28"/>
          <w:szCs w:val="28"/>
        </w:rPr>
        <w:t>标准名称修改</w:t>
      </w:r>
    </w:p>
    <w:p w14:paraId="4BBB6673" w14:textId="68942335" w:rsidR="00905DB0" w:rsidRDefault="00612959">
      <w:pPr>
        <w:adjustRightInd w:val="0"/>
        <w:snapToGrid w:val="0"/>
        <w:spacing w:line="360" w:lineRule="auto"/>
        <w:ind w:firstLineChars="200" w:firstLine="560"/>
        <w:rPr>
          <w:rFonts w:ascii="仿宋" w:eastAsia="仿宋" w:hAnsi="仿宋" w:cs="Times New Roman"/>
          <w:bCs/>
          <w:color w:val="000000" w:themeColor="text1"/>
          <w:sz w:val="28"/>
          <w:szCs w:val="28"/>
        </w:rPr>
      </w:pPr>
      <w:r w:rsidRPr="00B354F3">
        <w:rPr>
          <w:rFonts w:ascii="仿宋" w:eastAsia="仿宋" w:hAnsi="仿宋" w:cs="Times New Roman" w:hint="eastAsia"/>
          <w:bCs/>
          <w:color w:val="000000" w:themeColor="text1"/>
          <w:sz w:val="28"/>
          <w:szCs w:val="28"/>
        </w:rPr>
        <w:t>随着疫情防控政策的逐步放开，社会经济活动逐步恢复正常</w:t>
      </w:r>
      <w:r w:rsidRPr="00E8213B">
        <w:rPr>
          <w:rFonts w:ascii="仿宋" w:eastAsia="仿宋" w:hAnsi="仿宋" w:cs="Times New Roman" w:hint="eastAsia"/>
          <w:bCs/>
          <w:color w:val="000000" w:themeColor="text1"/>
          <w:sz w:val="28"/>
          <w:szCs w:val="28"/>
        </w:rPr>
        <w:t>，</w:t>
      </w:r>
      <w:r w:rsidR="00B230F9" w:rsidRPr="00E8213B">
        <w:rPr>
          <w:rFonts w:ascii="仿宋" w:eastAsia="仿宋" w:hAnsi="仿宋" w:cs="Times New Roman" w:hint="eastAsia"/>
          <w:bCs/>
          <w:color w:val="000000" w:themeColor="text1"/>
          <w:sz w:val="28"/>
          <w:szCs w:val="28"/>
        </w:rPr>
        <w:t>标准编制组积极跟进相关行政主管部门的要求，</w:t>
      </w:r>
      <w:r w:rsidR="00B230F9">
        <w:rPr>
          <w:rFonts w:ascii="仿宋" w:eastAsia="仿宋" w:hAnsi="仿宋" w:cs="Times New Roman" w:hint="eastAsia"/>
          <w:bCs/>
          <w:color w:val="000000" w:themeColor="text1"/>
          <w:sz w:val="28"/>
          <w:szCs w:val="28"/>
        </w:rPr>
        <w:t>结合数字哨兵设备在广州市等一线城市中用于校园人员管控的现状</w:t>
      </w:r>
      <w:r w:rsidR="00B230F9" w:rsidRPr="00E8213B">
        <w:rPr>
          <w:rFonts w:ascii="仿宋" w:eastAsia="仿宋" w:hAnsi="仿宋" w:cs="Times New Roman" w:hint="eastAsia"/>
          <w:bCs/>
          <w:color w:val="000000" w:themeColor="text1"/>
          <w:sz w:val="28"/>
          <w:szCs w:val="28"/>
        </w:rPr>
        <w:t>，围绕上海市</w:t>
      </w:r>
      <w:r w:rsidR="00B230F9">
        <w:rPr>
          <w:rFonts w:ascii="仿宋" w:eastAsia="仿宋" w:hAnsi="仿宋" w:cs="Times New Roman" w:hint="eastAsia"/>
          <w:bCs/>
          <w:color w:val="000000" w:themeColor="text1"/>
          <w:sz w:val="28"/>
          <w:szCs w:val="28"/>
        </w:rPr>
        <w:t>数字哨兵设备的</w:t>
      </w:r>
      <w:r w:rsidR="00B230F9" w:rsidRPr="00E8213B">
        <w:rPr>
          <w:rFonts w:ascii="仿宋" w:eastAsia="仿宋" w:hAnsi="仿宋" w:cs="Times New Roman" w:hint="eastAsia"/>
          <w:bCs/>
          <w:color w:val="000000" w:themeColor="text1"/>
          <w:sz w:val="28"/>
          <w:szCs w:val="28"/>
        </w:rPr>
        <w:t>实际使用情况开展深入调研</w:t>
      </w:r>
      <w:r w:rsidR="00B230F9">
        <w:rPr>
          <w:rFonts w:ascii="仿宋" w:eastAsia="仿宋" w:hAnsi="仿宋" w:cs="Times New Roman" w:hint="eastAsia"/>
          <w:bCs/>
          <w:color w:val="000000" w:themeColor="text1"/>
          <w:sz w:val="28"/>
          <w:szCs w:val="28"/>
        </w:rPr>
        <w:t>，</w:t>
      </w:r>
      <w:r w:rsidR="00271151">
        <w:rPr>
          <w:rFonts w:ascii="仿宋" w:eastAsia="仿宋" w:hAnsi="仿宋" w:cs="Times New Roman" w:hint="eastAsia"/>
          <w:bCs/>
          <w:color w:val="000000" w:themeColor="text1"/>
          <w:sz w:val="28"/>
          <w:szCs w:val="28"/>
        </w:rPr>
        <w:t>研究结果显示，</w:t>
      </w:r>
      <w:r w:rsidR="00B230F9">
        <w:rPr>
          <w:rFonts w:ascii="仿宋" w:eastAsia="仿宋" w:hAnsi="仿宋" w:cs="Times New Roman" w:hint="eastAsia"/>
          <w:bCs/>
          <w:color w:val="000000" w:themeColor="text1"/>
          <w:sz w:val="28"/>
          <w:szCs w:val="28"/>
        </w:rPr>
        <w:t>当前数字哨兵设备在校园人员管控方面应用广泛，</w:t>
      </w:r>
      <w:r w:rsidR="00271151">
        <w:rPr>
          <w:rFonts w:ascii="仿宋" w:eastAsia="仿宋" w:hAnsi="仿宋" w:cs="Times New Roman" w:hint="eastAsia"/>
          <w:bCs/>
          <w:color w:val="000000" w:themeColor="text1"/>
          <w:sz w:val="28"/>
          <w:szCs w:val="28"/>
        </w:rPr>
        <w:t>因此本标准名称拟修改为“校园人员管控数字哨兵技术规范”。</w:t>
      </w:r>
    </w:p>
    <w:p w14:paraId="2205C071" w14:textId="79F7A23C" w:rsidR="00271151" w:rsidRPr="00271151" w:rsidRDefault="00271151" w:rsidP="00271151">
      <w:pPr>
        <w:adjustRightInd w:val="0"/>
        <w:snapToGrid w:val="0"/>
        <w:spacing w:line="360" w:lineRule="auto"/>
        <w:ind w:firstLineChars="200" w:firstLine="562"/>
        <w:rPr>
          <w:rFonts w:ascii="仿宋" w:eastAsia="仿宋" w:hAnsi="仿宋" w:cs="Times New Roman" w:hint="eastAsia"/>
          <w:b/>
          <w:color w:val="000000" w:themeColor="text1"/>
          <w:sz w:val="28"/>
          <w:szCs w:val="28"/>
        </w:rPr>
      </w:pPr>
      <w:r>
        <w:rPr>
          <w:rFonts w:ascii="仿宋" w:eastAsia="仿宋" w:hAnsi="仿宋" w:cs="Times New Roman" w:hint="eastAsia"/>
          <w:b/>
          <w:color w:val="000000" w:themeColor="text1"/>
          <w:sz w:val="28"/>
          <w:szCs w:val="28"/>
        </w:rPr>
        <w:t>2、适用范围界定</w:t>
      </w:r>
    </w:p>
    <w:p w14:paraId="6F562E2E" w14:textId="27AC3847" w:rsidR="00905DB0" w:rsidRPr="00E8213B" w:rsidRDefault="00271151" w:rsidP="00271151">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Pr>
          <w:rFonts w:ascii="仿宋" w:eastAsia="仿宋" w:hAnsi="仿宋" w:cs="Times New Roman" w:hint="eastAsia"/>
          <w:bCs/>
          <w:color w:val="000000" w:themeColor="text1"/>
          <w:sz w:val="28"/>
          <w:szCs w:val="28"/>
        </w:rPr>
        <w:t>标准</w:t>
      </w:r>
      <w:r w:rsidRPr="00271151">
        <w:rPr>
          <w:rFonts w:ascii="仿宋" w:eastAsia="仿宋" w:hAnsi="仿宋" w:cs="Times New Roman" w:hint="eastAsia"/>
          <w:bCs/>
          <w:color w:val="000000" w:themeColor="text1"/>
          <w:sz w:val="28"/>
          <w:szCs w:val="28"/>
        </w:rPr>
        <w:t>规定了校园人员管控数字哨兵（以下简称“数字哨兵”）的技术要求、试验方法、检验规则、标志和随机技术文件</w:t>
      </w:r>
      <w:r>
        <w:rPr>
          <w:rFonts w:ascii="仿宋" w:eastAsia="仿宋" w:hAnsi="仿宋" w:cs="Times New Roman" w:hint="eastAsia"/>
          <w:bCs/>
          <w:color w:val="000000" w:themeColor="text1"/>
          <w:sz w:val="28"/>
          <w:szCs w:val="28"/>
        </w:rPr>
        <w:t>，</w:t>
      </w:r>
      <w:r w:rsidRPr="00271151">
        <w:rPr>
          <w:rFonts w:ascii="仿宋" w:eastAsia="仿宋" w:hAnsi="仿宋" w:cs="Times New Roman" w:hint="eastAsia"/>
          <w:bCs/>
          <w:color w:val="000000" w:themeColor="text1"/>
          <w:sz w:val="28"/>
          <w:szCs w:val="28"/>
        </w:rPr>
        <w:t>适用于各类高等院校及中小学校园内，采用人脸识别技术或以人脸识别技术为主、辅以其他技术进行身份核验，并结合人员身份类型进行出入管控和人员流动管理的数字哨兵产品，是研发、生产、检测和使用此类产品的基本依据。</w:t>
      </w:r>
    </w:p>
    <w:p w14:paraId="583683D6" w14:textId="7EDD66C9" w:rsidR="00905DB0" w:rsidRPr="00E8213B" w:rsidRDefault="00271151">
      <w:pPr>
        <w:adjustRightInd w:val="0"/>
        <w:snapToGrid w:val="0"/>
        <w:spacing w:line="360" w:lineRule="auto"/>
        <w:ind w:firstLineChars="200" w:firstLine="562"/>
        <w:rPr>
          <w:rFonts w:ascii="仿宋" w:eastAsia="仿宋" w:hAnsi="仿宋" w:cs="Times New Roman" w:hint="eastAsia"/>
          <w:b/>
          <w:color w:val="000000" w:themeColor="text1"/>
          <w:sz w:val="28"/>
          <w:szCs w:val="28"/>
        </w:rPr>
      </w:pPr>
      <w:r>
        <w:rPr>
          <w:rFonts w:ascii="仿宋" w:eastAsia="仿宋" w:hAnsi="仿宋" w:cs="Times New Roman" w:hint="eastAsia"/>
          <w:b/>
          <w:color w:val="000000" w:themeColor="text1"/>
          <w:sz w:val="28"/>
          <w:szCs w:val="28"/>
        </w:rPr>
        <w:t>3</w:t>
      </w:r>
      <w:r w:rsidR="00000000" w:rsidRPr="00E8213B">
        <w:rPr>
          <w:rFonts w:ascii="仿宋" w:eastAsia="仿宋" w:hAnsi="仿宋" w:cs="Times New Roman" w:hint="eastAsia"/>
          <w:b/>
          <w:color w:val="000000" w:themeColor="text1"/>
          <w:sz w:val="28"/>
          <w:szCs w:val="28"/>
        </w:rPr>
        <w:t>、重要术语定义</w:t>
      </w:r>
    </w:p>
    <w:p w14:paraId="06DF2B83" w14:textId="16554D7C" w:rsidR="006A59FB" w:rsidRDefault="006A59FB" w:rsidP="006A59FB">
      <w:pPr>
        <w:adjustRightInd w:val="0"/>
        <w:snapToGrid w:val="0"/>
        <w:spacing w:line="360" w:lineRule="auto"/>
        <w:ind w:firstLineChars="200" w:firstLine="560"/>
        <w:rPr>
          <w:rFonts w:ascii="仿宋" w:eastAsia="仿宋" w:hAnsi="仿宋" w:cs="Times New Roman"/>
          <w:bCs/>
          <w:color w:val="000000" w:themeColor="text1"/>
          <w:sz w:val="28"/>
          <w:szCs w:val="28"/>
        </w:rPr>
      </w:pPr>
      <w:r w:rsidRPr="006A59FB">
        <w:rPr>
          <w:rFonts w:ascii="仿宋" w:eastAsia="仿宋" w:hAnsi="仿宋" w:cs="Times New Roman"/>
          <w:bCs/>
          <w:color w:val="000000" w:themeColor="text1"/>
          <w:sz w:val="28"/>
          <w:szCs w:val="28"/>
        </w:rPr>
        <w:lastRenderedPageBreak/>
        <w:t>对标准中涉及的关键术语进行</w:t>
      </w:r>
      <w:r>
        <w:rPr>
          <w:rFonts w:ascii="仿宋" w:eastAsia="仿宋" w:hAnsi="仿宋" w:cs="Times New Roman" w:hint="eastAsia"/>
          <w:bCs/>
          <w:color w:val="000000" w:themeColor="text1"/>
          <w:sz w:val="28"/>
          <w:szCs w:val="28"/>
        </w:rPr>
        <w:t>了</w:t>
      </w:r>
      <w:r w:rsidRPr="006A59FB">
        <w:rPr>
          <w:rFonts w:ascii="仿宋" w:eastAsia="仿宋" w:hAnsi="仿宋" w:cs="Times New Roman"/>
          <w:bCs/>
          <w:color w:val="000000" w:themeColor="text1"/>
          <w:sz w:val="28"/>
          <w:szCs w:val="28"/>
        </w:rPr>
        <w:t>明确定义，如“</w:t>
      </w:r>
      <w:r>
        <w:rPr>
          <w:rFonts w:ascii="仿宋" w:eastAsia="仿宋" w:hAnsi="仿宋" w:cs="Times New Roman" w:hint="eastAsia"/>
          <w:bCs/>
          <w:color w:val="000000" w:themeColor="text1"/>
          <w:sz w:val="28"/>
          <w:szCs w:val="28"/>
        </w:rPr>
        <w:t>校园人员管控</w:t>
      </w:r>
      <w:r w:rsidRPr="006A59FB">
        <w:rPr>
          <w:rFonts w:ascii="仿宋" w:eastAsia="仿宋" w:hAnsi="仿宋" w:cs="Times New Roman"/>
          <w:bCs/>
          <w:color w:val="000000" w:themeColor="text1"/>
          <w:sz w:val="28"/>
          <w:szCs w:val="28"/>
        </w:rPr>
        <w:t>数字哨兵”、“人脸</w:t>
      </w:r>
      <w:r>
        <w:rPr>
          <w:rFonts w:ascii="仿宋" w:eastAsia="仿宋" w:hAnsi="仿宋" w:cs="Times New Roman" w:hint="eastAsia"/>
          <w:bCs/>
          <w:color w:val="000000" w:themeColor="text1"/>
          <w:sz w:val="28"/>
          <w:szCs w:val="28"/>
        </w:rPr>
        <w:t>数据</w:t>
      </w:r>
      <w:r w:rsidRPr="006A59FB">
        <w:rPr>
          <w:rFonts w:ascii="仿宋" w:eastAsia="仿宋" w:hAnsi="仿宋" w:cs="Times New Roman"/>
          <w:bCs/>
          <w:color w:val="000000" w:themeColor="text1"/>
          <w:sz w:val="28"/>
          <w:szCs w:val="28"/>
        </w:rPr>
        <w:t>”、“</w:t>
      </w:r>
      <w:r>
        <w:rPr>
          <w:rFonts w:ascii="仿宋" w:eastAsia="仿宋" w:hAnsi="仿宋" w:cs="Times New Roman" w:hint="eastAsia"/>
          <w:bCs/>
          <w:color w:val="000000" w:themeColor="text1"/>
          <w:sz w:val="28"/>
          <w:szCs w:val="28"/>
        </w:rPr>
        <w:t>个人信息标识</w:t>
      </w:r>
      <w:r w:rsidRPr="006A59FB">
        <w:rPr>
          <w:rFonts w:ascii="仿宋" w:eastAsia="仿宋" w:hAnsi="仿宋" w:cs="Times New Roman"/>
          <w:bCs/>
          <w:color w:val="000000" w:themeColor="text1"/>
          <w:sz w:val="28"/>
          <w:szCs w:val="28"/>
        </w:rPr>
        <w:t>”等，确保标准内容的准确性和一致性。</w:t>
      </w:r>
    </w:p>
    <w:p w14:paraId="1084BD68" w14:textId="3A50F9DD" w:rsidR="006A59FB" w:rsidRPr="00D76251" w:rsidRDefault="006A59FB" w:rsidP="00D76251">
      <w:pPr>
        <w:adjustRightInd w:val="0"/>
        <w:snapToGrid w:val="0"/>
        <w:spacing w:line="360" w:lineRule="auto"/>
        <w:ind w:firstLineChars="200" w:firstLine="562"/>
        <w:rPr>
          <w:rFonts w:ascii="仿宋" w:eastAsia="仿宋" w:hAnsi="仿宋" w:cs="Times New Roman"/>
          <w:b/>
          <w:color w:val="000000" w:themeColor="text1"/>
          <w:sz w:val="28"/>
          <w:szCs w:val="28"/>
        </w:rPr>
      </w:pPr>
      <w:r w:rsidRPr="00D76251">
        <w:rPr>
          <w:rFonts w:ascii="仿宋" w:eastAsia="仿宋" w:hAnsi="仿宋" w:cs="Times New Roman" w:hint="eastAsia"/>
          <w:b/>
          <w:color w:val="000000" w:themeColor="text1"/>
          <w:sz w:val="28"/>
          <w:szCs w:val="28"/>
        </w:rPr>
        <w:t>4、技术要求与试验方法</w:t>
      </w:r>
    </w:p>
    <w:p w14:paraId="224E60B8" w14:textId="123A7450" w:rsidR="006A59FB" w:rsidRPr="00E8213B" w:rsidRDefault="00D76251" w:rsidP="006A59FB">
      <w:pPr>
        <w:adjustRightInd w:val="0"/>
        <w:snapToGrid w:val="0"/>
        <w:spacing w:line="360" w:lineRule="auto"/>
        <w:ind w:firstLineChars="200" w:firstLine="560"/>
        <w:rPr>
          <w:rFonts w:ascii="仿宋" w:eastAsia="仿宋" w:hAnsi="仿宋" w:cs="Times New Roman" w:hint="eastAsia"/>
          <w:bCs/>
          <w:color w:val="000000" w:themeColor="text1"/>
          <w:sz w:val="28"/>
          <w:szCs w:val="28"/>
        </w:rPr>
      </w:pPr>
      <w:r>
        <w:rPr>
          <w:rFonts w:ascii="仿宋" w:eastAsia="仿宋" w:hAnsi="仿宋" w:cs="Times New Roman" w:hint="eastAsia"/>
          <w:bCs/>
          <w:color w:val="000000" w:themeColor="text1"/>
          <w:sz w:val="28"/>
          <w:szCs w:val="28"/>
        </w:rPr>
        <w:t>标准</w:t>
      </w:r>
      <w:r w:rsidRPr="00D76251">
        <w:rPr>
          <w:rFonts w:ascii="仿宋" w:eastAsia="仿宋" w:hAnsi="仿宋" w:cs="Times New Roman"/>
          <w:bCs/>
          <w:color w:val="000000" w:themeColor="text1"/>
          <w:sz w:val="28"/>
          <w:szCs w:val="28"/>
        </w:rPr>
        <w:t>详细规定了数字哨兵技术的各项技术要求，包括硬件要求、软件要求、识别准确率、响应时间、数据安全与隐私保护等方面</w:t>
      </w:r>
      <w:r>
        <w:rPr>
          <w:rFonts w:ascii="仿宋" w:eastAsia="仿宋" w:hAnsi="仿宋" w:cs="Times New Roman" w:hint="eastAsia"/>
          <w:bCs/>
          <w:color w:val="000000" w:themeColor="text1"/>
          <w:sz w:val="28"/>
          <w:szCs w:val="28"/>
        </w:rPr>
        <w:t>，</w:t>
      </w:r>
      <w:r w:rsidRPr="00D76251">
        <w:rPr>
          <w:rFonts w:ascii="仿宋" w:eastAsia="仿宋" w:hAnsi="仿宋" w:cs="Times New Roman"/>
          <w:bCs/>
          <w:color w:val="000000" w:themeColor="text1"/>
          <w:sz w:val="28"/>
          <w:szCs w:val="28"/>
        </w:rPr>
        <w:t>提出了数字哨兵技术的试验方法，包括测试环境、测试步骤</w:t>
      </w:r>
      <w:r>
        <w:rPr>
          <w:rFonts w:ascii="仿宋" w:eastAsia="仿宋" w:hAnsi="仿宋" w:cs="Times New Roman" w:hint="eastAsia"/>
          <w:bCs/>
          <w:color w:val="000000" w:themeColor="text1"/>
          <w:sz w:val="28"/>
          <w:szCs w:val="28"/>
        </w:rPr>
        <w:t>、判定规则</w:t>
      </w:r>
      <w:r w:rsidRPr="00D76251">
        <w:rPr>
          <w:rFonts w:ascii="仿宋" w:eastAsia="仿宋" w:hAnsi="仿宋" w:cs="Times New Roman"/>
          <w:bCs/>
          <w:color w:val="000000" w:themeColor="text1"/>
          <w:sz w:val="28"/>
          <w:szCs w:val="28"/>
        </w:rPr>
        <w:t>等，确保标准内容的可验证性和可操作性。</w:t>
      </w:r>
    </w:p>
    <w:p w14:paraId="01F99A3A"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四、知识产权情况说明</w:t>
      </w:r>
    </w:p>
    <w:p w14:paraId="5F9E5C17"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在标准编制过程中，未发现本文件的某些技术内容涉及具体专利。但不排除本标准中涉及的某些内容可能涉及专利。本文件的发布机构不承担识别这些专利的责任。</w:t>
      </w:r>
    </w:p>
    <w:p w14:paraId="593FC0F6"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五、标准水平分析</w:t>
      </w:r>
    </w:p>
    <w:p w14:paraId="7DDA8FB4"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本标准技术水平为国内领先。</w:t>
      </w:r>
    </w:p>
    <w:p w14:paraId="44C7F3A3" w14:textId="77777777" w:rsidR="00905DB0" w:rsidRPr="00E8213B" w:rsidRDefault="00000000">
      <w:pPr>
        <w:adjustRightInd w:val="0"/>
        <w:snapToGrid w:val="0"/>
        <w:spacing w:line="360" w:lineRule="auto"/>
        <w:ind w:firstLineChars="200" w:firstLine="64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六、采标情况</w:t>
      </w:r>
    </w:p>
    <w:p w14:paraId="45DA88CF"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无。</w:t>
      </w:r>
    </w:p>
    <w:p w14:paraId="6BBF49CF"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七、与现行相关法律、法规、规章及相关标准的协调性</w:t>
      </w:r>
    </w:p>
    <w:p w14:paraId="247F7786"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本标准与我国现有的政策、法规、标准、规范等相一致。不触犯国家现行法律法规，不与其他强制性国标相冲突。标准内容与相关国际通用规定及我国已经发布的有关政策、法律和法规协调一致。</w:t>
      </w:r>
    </w:p>
    <w:p w14:paraId="491903C1"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八、重大分歧意见的处理过程和依据</w:t>
      </w:r>
    </w:p>
    <w:p w14:paraId="5FB1E62B"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无重大分歧意见。</w:t>
      </w:r>
    </w:p>
    <w:p w14:paraId="46D7DE68"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lastRenderedPageBreak/>
        <w:t>九、标准性质的建议</w:t>
      </w:r>
    </w:p>
    <w:p w14:paraId="627C0D00" w14:textId="081B50E0"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建议将本规范作为</w:t>
      </w:r>
      <w:r w:rsidR="00271151">
        <w:rPr>
          <w:rFonts w:ascii="仿宋" w:eastAsia="仿宋" w:hAnsi="仿宋" w:cs="Times New Roman" w:hint="eastAsia"/>
          <w:bCs/>
          <w:color w:val="000000" w:themeColor="text1"/>
          <w:sz w:val="28"/>
          <w:szCs w:val="28"/>
        </w:rPr>
        <w:t>团体</w:t>
      </w:r>
      <w:r w:rsidRPr="00E8213B">
        <w:rPr>
          <w:rFonts w:ascii="仿宋" w:eastAsia="仿宋" w:hAnsi="仿宋" w:cs="Times New Roman" w:hint="eastAsia"/>
          <w:bCs/>
          <w:color w:val="000000" w:themeColor="text1"/>
          <w:sz w:val="28"/>
          <w:szCs w:val="28"/>
        </w:rPr>
        <w:t>标准发布实施。</w:t>
      </w:r>
    </w:p>
    <w:p w14:paraId="4C0BB54E"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十、贯彻标准的要求和建议</w:t>
      </w:r>
    </w:p>
    <w:p w14:paraId="78375849" w14:textId="7FDDDE60"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建议本标准从发布之日起在</w:t>
      </w:r>
      <w:r w:rsidR="00E41528" w:rsidRPr="00E41528">
        <w:rPr>
          <w:rFonts w:ascii="仿宋" w:eastAsia="仿宋" w:hAnsi="仿宋" w:cs="Times New Roman" w:hint="eastAsia"/>
          <w:bCs/>
          <w:color w:val="000000" w:themeColor="text1"/>
          <w:sz w:val="28"/>
          <w:szCs w:val="28"/>
        </w:rPr>
        <w:t>上海市人工智能行业</w:t>
      </w:r>
      <w:r w:rsidR="00E41528">
        <w:rPr>
          <w:rFonts w:ascii="仿宋" w:eastAsia="仿宋" w:hAnsi="仿宋" w:cs="Times New Roman" w:hint="eastAsia"/>
          <w:bCs/>
          <w:color w:val="000000" w:themeColor="text1"/>
          <w:sz w:val="28"/>
          <w:szCs w:val="28"/>
        </w:rPr>
        <w:t>协会</w:t>
      </w:r>
      <w:r w:rsidRPr="00E8213B">
        <w:rPr>
          <w:rFonts w:ascii="仿宋" w:eastAsia="仿宋" w:hAnsi="仿宋" w:cs="Times New Roman" w:hint="eastAsia"/>
          <w:bCs/>
          <w:color w:val="000000" w:themeColor="text1"/>
          <w:sz w:val="28"/>
          <w:szCs w:val="28"/>
        </w:rPr>
        <w:t>推荐实施，加大贯彻实施力度。</w:t>
      </w:r>
    </w:p>
    <w:p w14:paraId="7E42D862"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十一、废止、替代现行有关标准的建议</w:t>
      </w:r>
    </w:p>
    <w:p w14:paraId="65742F25"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无。</w:t>
      </w:r>
    </w:p>
    <w:p w14:paraId="35418EE9" w14:textId="77777777" w:rsidR="00905DB0" w:rsidRPr="00E8213B" w:rsidRDefault="00000000">
      <w:pPr>
        <w:pStyle w:val="af3"/>
        <w:adjustRightInd w:val="0"/>
        <w:snapToGrid w:val="0"/>
        <w:spacing w:line="360" w:lineRule="auto"/>
        <w:ind w:left="640" w:firstLineChars="0" w:firstLine="0"/>
        <w:rPr>
          <w:rFonts w:ascii="黑体" w:eastAsia="黑体" w:hAnsi="黑体" w:hint="eastAsia"/>
          <w:color w:val="000000" w:themeColor="text1"/>
          <w:sz w:val="32"/>
          <w:szCs w:val="36"/>
        </w:rPr>
      </w:pPr>
      <w:r w:rsidRPr="00E8213B">
        <w:rPr>
          <w:rFonts w:ascii="黑体" w:eastAsia="黑体" w:hAnsi="黑体" w:hint="eastAsia"/>
          <w:color w:val="000000" w:themeColor="text1"/>
          <w:sz w:val="32"/>
          <w:szCs w:val="36"/>
        </w:rPr>
        <w:t>十二、其它应予说明的事项</w:t>
      </w:r>
    </w:p>
    <w:p w14:paraId="2F144CC6" w14:textId="77777777" w:rsidR="00905DB0" w:rsidRPr="00E8213B" w:rsidRDefault="00000000">
      <w:pPr>
        <w:spacing w:line="360" w:lineRule="auto"/>
        <w:ind w:firstLineChars="200" w:firstLine="560"/>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无。</w:t>
      </w:r>
    </w:p>
    <w:p w14:paraId="38D21063" w14:textId="77777777" w:rsidR="00905DB0" w:rsidRPr="00E8213B" w:rsidRDefault="00905DB0">
      <w:pPr>
        <w:pStyle w:val="af3"/>
        <w:adjustRightInd w:val="0"/>
        <w:snapToGrid w:val="0"/>
        <w:spacing w:line="360" w:lineRule="auto"/>
        <w:ind w:left="640" w:firstLineChars="0" w:firstLine="0"/>
        <w:rPr>
          <w:rFonts w:ascii="黑体" w:eastAsia="黑体" w:hAnsi="黑体" w:hint="eastAsia"/>
          <w:color w:val="000000" w:themeColor="text1"/>
          <w:sz w:val="32"/>
          <w:szCs w:val="36"/>
        </w:rPr>
      </w:pPr>
    </w:p>
    <w:p w14:paraId="6DCB723D" w14:textId="77777777" w:rsidR="00905DB0" w:rsidRPr="00E8213B" w:rsidRDefault="00905DB0">
      <w:pPr>
        <w:pStyle w:val="af3"/>
        <w:adjustRightInd w:val="0"/>
        <w:snapToGrid w:val="0"/>
        <w:spacing w:line="360" w:lineRule="auto"/>
        <w:ind w:left="640" w:firstLineChars="0" w:firstLine="0"/>
        <w:rPr>
          <w:rFonts w:ascii="黑体" w:eastAsia="黑体" w:hAnsi="黑体" w:hint="eastAsia"/>
          <w:color w:val="000000" w:themeColor="text1"/>
          <w:sz w:val="32"/>
          <w:szCs w:val="36"/>
        </w:rPr>
      </w:pPr>
    </w:p>
    <w:p w14:paraId="30EA8AEB" w14:textId="113064F1" w:rsidR="00905DB0" w:rsidRPr="00E8213B" w:rsidRDefault="00000000">
      <w:pPr>
        <w:adjustRightInd w:val="0"/>
        <w:snapToGrid w:val="0"/>
        <w:spacing w:line="360" w:lineRule="auto"/>
        <w:ind w:firstLineChars="200" w:firstLine="560"/>
        <w:jc w:val="right"/>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w:t>
      </w:r>
      <w:r w:rsidR="00D76251" w:rsidRPr="00D76251">
        <w:rPr>
          <w:rFonts w:ascii="仿宋" w:eastAsia="仿宋" w:hAnsi="仿宋" w:cs="Times New Roman" w:hint="eastAsia"/>
          <w:bCs/>
          <w:color w:val="000000" w:themeColor="text1"/>
          <w:sz w:val="28"/>
          <w:szCs w:val="28"/>
        </w:rPr>
        <w:t>校园人员管控数字哨兵技术规范</w:t>
      </w:r>
      <w:r w:rsidRPr="00E8213B">
        <w:rPr>
          <w:rFonts w:ascii="仿宋" w:eastAsia="仿宋" w:hAnsi="仿宋" w:cs="Times New Roman" w:hint="eastAsia"/>
          <w:bCs/>
          <w:color w:val="000000" w:themeColor="text1"/>
          <w:sz w:val="28"/>
          <w:szCs w:val="28"/>
        </w:rPr>
        <w:t>》</w:t>
      </w:r>
    </w:p>
    <w:p w14:paraId="30E01D7B" w14:textId="77777777" w:rsidR="00905DB0" w:rsidRPr="00E8213B" w:rsidRDefault="00000000">
      <w:pPr>
        <w:adjustRightInd w:val="0"/>
        <w:snapToGrid w:val="0"/>
        <w:spacing w:line="360" w:lineRule="auto"/>
        <w:ind w:firstLineChars="200" w:firstLine="560"/>
        <w:jc w:val="center"/>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 xml:space="preserve">                                    标准编制组</w:t>
      </w:r>
    </w:p>
    <w:p w14:paraId="20D7D5CC" w14:textId="3EC177EA" w:rsidR="00905DB0" w:rsidRDefault="00000000">
      <w:pPr>
        <w:adjustRightInd w:val="0"/>
        <w:snapToGrid w:val="0"/>
        <w:spacing w:line="360" w:lineRule="auto"/>
        <w:ind w:right="280" w:firstLineChars="200" w:firstLine="560"/>
        <w:jc w:val="right"/>
        <w:rPr>
          <w:rFonts w:ascii="仿宋" w:eastAsia="仿宋" w:hAnsi="仿宋" w:cs="Times New Roman" w:hint="eastAsia"/>
          <w:bCs/>
          <w:color w:val="000000" w:themeColor="text1"/>
          <w:sz w:val="28"/>
          <w:szCs w:val="28"/>
        </w:rPr>
      </w:pPr>
      <w:r w:rsidRPr="00E8213B">
        <w:rPr>
          <w:rFonts w:ascii="仿宋" w:eastAsia="仿宋" w:hAnsi="仿宋" w:cs="Times New Roman" w:hint="eastAsia"/>
          <w:bCs/>
          <w:color w:val="000000" w:themeColor="text1"/>
          <w:sz w:val="28"/>
          <w:szCs w:val="28"/>
        </w:rPr>
        <w:t>202</w:t>
      </w:r>
      <w:r w:rsidR="00A13837">
        <w:rPr>
          <w:rFonts w:ascii="仿宋" w:eastAsia="仿宋" w:hAnsi="仿宋" w:cs="Times New Roman" w:hint="eastAsia"/>
          <w:bCs/>
          <w:color w:val="000000" w:themeColor="text1"/>
          <w:sz w:val="28"/>
          <w:szCs w:val="28"/>
        </w:rPr>
        <w:t>3</w:t>
      </w:r>
      <w:r w:rsidRPr="00E8213B">
        <w:rPr>
          <w:rFonts w:ascii="仿宋" w:eastAsia="仿宋" w:hAnsi="仿宋" w:cs="Times New Roman" w:hint="eastAsia"/>
          <w:bCs/>
          <w:color w:val="000000" w:themeColor="text1"/>
          <w:sz w:val="28"/>
          <w:szCs w:val="28"/>
        </w:rPr>
        <w:t>年</w:t>
      </w:r>
      <w:r w:rsidR="00A13837">
        <w:rPr>
          <w:rFonts w:ascii="仿宋" w:eastAsia="仿宋" w:hAnsi="仿宋" w:cs="Times New Roman" w:hint="eastAsia"/>
          <w:bCs/>
          <w:color w:val="000000" w:themeColor="text1"/>
          <w:sz w:val="28"/>
          <w:szCs w:val="28"/>
        </w:rPr>
        <w:t>11</w:t>
      </w:r>
      <w:r w:rsidRPr="00E8213B">
        <w:rPr>
          <w:rFonts w:ascii="仿宋" w:eastAsia="仿宋" w:hAnsi="仿宋" w:cs="Times New Roman" w:hint="eastAsia"/>
          <w:bCs/>
          <w:color w:val="000000" w:themeColor="text1"/>
          <w:sz w:val="28"/>
          <w:szCs w:val="28"/>
        </w:rPr>
        <w:t>月</w:t>
      </w:r>
      <w:r w:rsidR="00A13837">
        <w:rPr>
          <w:rFonts w:ascii="仿宋" w:eastAsia="仿宋" w:hAnsi="仿宋" w:cs="Times New Roman" w:hint="eastAsia"/>
          <w:bCs/>
          <w:color w:val="000000" w:themeColor="text1"/>
          <w:sz w:val="28"/>
          <w:szCs w:val="28"/>
        </w:rPr>
        <w:t>15</w:t>
      </w:r>
      <w:r w:rsidRPr="00E8213B">
        <w:rPr>
          <w:rFonts w:ascii="仿宋" w:eastAsia="仿宋" w:hAnsi="仿宋" w:cs="Times New Roman" w:hint="eastAsia"/>
          <w:bCs/>
          <w:color w:val="000000" w:themeColor="text1"/>
          <w:sz w:val="28"/>
          <w:szCs w:val="28"/>
        </w:rPr>
        <w:t>日</w:t>
      </w:r>
    </w:p>
    <w:sectPr w:rsidR="00905DB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7B8284" w14:textId="77777777" w:rsidR="007564A2" w:rsidRDefault="007564A2">
      <w:r>
        <w:separator/>
      </w:r>
    </w:p>
  </w:endnote>
  <w:endnote w:type="continuationSeparator" w:id="0">
    <w:p w14:paraId="2AC7F8F7" w14:textId="77777777" w:rsidR="007564A2" w:rsidRDefault="00756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6072613"/>
    </w:sdtPr>
    <w:sdtContent>
      <w:p w14:paraId="181DFE4E" w14:textId="77777777" w:rsidR="00905DB0" w:rsidRDefault="00000000">
        <w:pPr>
          <w:pStyle w:val="ae"/>
          <w:jc w:val="center"/>
        </w:pPr>
        <w:r>
          <w:fldChar w:fldCharType="begin"/>
        </w:r>
        <w:r>
          <w:instrText>PAGE   \* MERGEFORMAT</w:instrText>
        </w:r>
        <w:r>
          <w:fldChar w:fldCharType="separate"/>
        </w:r>
        <w:r>
          <w:rPr>
            <w:lang w:val="zh-CN"/>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59DF5" w14:textId="77777777" w:rsidR="007564A2" w:rsidRDefault="007564A2">
      <w:r>
        <w:separator/>
      </w:r>
    </w:p>
  </w:footnote>
  <w:footnote w:type="continuationSeparator" w:id="0">
    <w:p w14:paraId="5893574D" w14:textId="77777777" w:rsidR="007564A2" w:rsidRDefault="007564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5917C3"/>
    <w:multiLevelType w:val="multilevel"/>
    <w:tmpl w:val="2C5917C3"/>
    <w:lvl w:ilvl="0">
      <w:start w:val="1"/>
      <w:numFmt w:val="none"/>
      <w:pStyle w:val="a"/>
      <w:suff w:val="nothing"/>
      <w:lvlText w:val="%1——"/>
      <w:lvlJc w:val="left"/>
      <w:pPr>
        <w:ind w:left="833" w:hanging="408"/>
      </w:pPr>
      <w:rPr>
        <w:rFonts w:hint="eastAsia"/>
      </w:rPr>
    </w:lvl>
    <w:lvl w:ilvl="1">
      <w:start w:val="1"/>
      <w:numFmt w:val="bullet"/>
      <w:pStyle w:val="a0"/>
      <w:lvlText w:val=""/>
      <w:lvlJc w:val="left"/>
      <w:pPr>
        <w:tabs>
          <w:tab w:val="left" w:pos="760"/>
        </w:tabs>
        <w:ind w:left="1264" w:hanging="413"/>
      </w:pPr>
      <w:rPr>
        <w:rFonts w:ascii="Symbol" w:hAnsi="Symbol" w:hint="default"/>
        <w:color w:val="auto"/>
      </w:rPr>
    </w:lvl>
    <w:lvl w:ilvl="2">
      <w:start w:val="1"/>
      <w:numFmt w:val="bullet"/>
      <w:pStyle w:val="a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 w15:restartNumberingAfterBreak="0">
    <w:nsid w:val="44303073"/>
    <w:multiLevelType w:val="multilevel"/>
    <w:tmpl w:val="44303073"/>
    <w:lvl w:ilvl="0">
      <w:start w:val="1"/>
      <w:numFmt w:val="lowerLetter"/>
      <w:pStyle w:val="a2"/>
      <w:lvlText w:val="%1)"/>
      <w:lvlJc w:val="left"/>
      <w:pPr>
        <w:tabs>
          <w:tab w:val="left" w:pos="840"/>
        </w:tabs>
        <w:ind w:left="839" w:hanging="419"/>
      </w:pPr>
      <w:rPr>
        <w:rFonts w:ascii="宋体" w:eastAsia="宋体" w:hint="eastAsia"/>
        <w:b w:val="0"/>
        <w:i w:val="0"/>
        <w:sz w:val="21"/>
        <w:szCs w:val="21"/>
      </w:rPr>
    </w:lvl>
    <w:lvl w:ilvl="1">
      <w:start w:val="1"/>
      <w:numFmt w:val="decimal"/>
      <w:pStyle w:val="a3"/>
      <w:lvlText w:val="%2)"/>
      <w:lvlJc w:val="left"/>
      <w:pPr>
        <w:tabs>
          <w:tab w:val="left" w:pos="1260"/>
        </w:tabs>
        <w:ind w:left="1259" w:hanging="419"/>
      </w:pPr>
      <w:rPr>
        <w:rFonts w:hint="eastAsia"/>
      </w:rPr>
    </w:lvl>
    <w:lvl w:ilvl="2">
      <w:start w:val="1"/>
      <w:numFmt w:val="decimal"/>
      <w:pStyle w:val="a4"/>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5"/>
      <w:suff w:val="nothing"/>
      <w:lvlText w:val="%1%2　"/>
      <w:lvlJc w:val="left"/>
      <w:pPr>
        <w:ind w:left="0" w:firstLine="0"/>
      </w:pPr>
      <w:rPr>
        <w:rFonts w:ascii="黑体" w:eastAsia="黑体" w:hint="eastAsia"/>
        <w:b w:val="0"/>
        <w:i w:val="0"/>
        <w:sz w:val="21"/>
      </w:rPr>
    </w:lvl>
    <w:lvl w:ilvl="2">
      <w:start w:val="1"/>
      <w:numFmt w:val="decimal"/>
      <w:pStyle w:val="a6"/>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16cid:durableId="180164882">
    <w:abstractNumId w:val="1"/>
  </w:num>
  <w:num w:numId="2" w16cid:durableId="570968621">
    <w:abstractNumId w:val="0"/>
  </w:num>
  <w:num w:numId="3" w16cid:durableId="16827312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MxZjJiODE4OTlkNThiMzcwMDdlMjYyZjdmN2RlNWIifQ=="/>
  </w:docVars>
  <w:rsids>
    <w:rsidRoot w:val="00C2223D"/>
    <w:rsid w:val="00001C59"/>
    <w:rsid w:val="000204B3"/>
    <w:rsid w:val="00022D75"/>
    <w:rsid w:val="00025465"/>
    <w:rsid w:val="000312E0"/>
    <w:rsid w:val="00036C6C"/>
    <w:rsid w:val="00040094"/>
    <w:rsid w:val="000440B0"/>
    <w:rsid w:val="00047533"/>
    <w:rsid w:val="00054D5A"/>
    <w:rsid w:val="00064E8B"/>
    <w:rsid w:val="00065E2D"/>
    <w:rsid w:val="00080485"/>
    <w:rsid w:val="00094883"/>
    <w:rsid w:val="0009589B"/>
    <w:rsid w:val="00095907"/>
    <w:rsid w:val="00095FF8"/>
    <w:rsid w:val="000A3ED3"/>
    <w:rsid w:val="000C15D2"/>
    <w:rsid w:val="000C6748"/>
    <w:rsid w:val="000D57B9"/>
    <w:rsid w:val="000E2B1E"/>
    <w:rsid w:val="000E7496"/>
    <w:rsid w:val="000F1127"/>
    <w:rsid w:val="000F1732"/>
    <w:rsid w:val="0010663E"/>
    <w:rsid w:val="00111B82"/>
    <w:rsid w:val="00112E60"/>
    <w:rsid w:val="00115A2C"/>
    <w:rsid w:val="00115CA8"/>
    <w:rsid w:val="00117680"/>
    <w:rsid w:val="00120837"/>
    <w:rsid w:val="0012287A"/>
    <w:rsid w:val="0013319B"/>
    <w:rsid w:val="00140D78"/>
    <w:rsid w:val="00147AE2"/>
    <w:rsid w:val="001539AB"/>
    <w:rsid w:val="001556D6"/>
    <w:rsid w:val="00155757"/>
    <w:rsid w:val="00161CCC"/>
    <w:rsid w:val="00164886"/>
    <w:rsid w:val="00164F2A"/>
    <w:rsid w:val="00165272"/>
    <w:rsid w:val="00167789"/>
    <w:rsid w:val="001802B9"/>
    <w:rsid w:val="001815CF"/>
    <w:rsid w:val="0018395C"/>
    <w:rsid w:val="00186AC1"/>
    <w:rsid w:val="0018743F"/>
    <w:rsid w:val="001947B9"/>
    <w:rsid w:val="001956E6"/>
    <w:rsid w:val="001A355E"/>
    <w:rsid w:val="001B4AD8"/>
    <w:rsid w:val="001B50DA"/>
    <w:rsid w:val="001B6B9E"/>
    <w:rsid w:val="001C4885"/>
    <w:rsid w:val="001C7BC4"/>
    <w:rsid w:val="001D1197"/>
    <w:rsid w:val="001D11D9"/>
    <w:rsid w:val="001D4A78"/>
    <w:rsid w:val="001E4D41"/>
    <w:rsid w:val="001E4FE1"/>
    <w:rsid w:val="001E6B9E"/>
    <w:rsid w:val="001E6C7D"/>
    <w:rsid w:val="001F1310"/>
    <w:rsid w:val="001F15C0"/>
    <w:rsid w:val="001F46BC"/>
    <w:rsid w:val="0020038B"/>
    <w:rsid w:val="00201F56"/>
    <w:rsid w:val="002044AB"/>
    <w:rsid w:val="002056C2"/>
    <w:rsid w:val="002058E6"/>
    <w:rsid w:val="002153B9"/>
    <w:rsid w:val="002217EE"/>
    <w:rsid w:val="002308DA"/>
    <w:rsid w:val="00233943"/>
    <w:rsid w:val="002363FF"/>
    <w:rsid w:val="00236C23"/>
    <w:rsid w:val="00237A9D"/>
    <w:rsid w:val="002509E1"/>
    <w:rsid w:val="00257DA8"/>
    <w:rsid w:val="002621F3"/>
    <w:rsid w:val="0026314B"/>
    <w:rsid w:val="002661EE"/>
    <w:rsid w:val="00271151"/>
    <w:rsid w:val="00273505"/>
    <w:rsid w:val="002831D7"/>
    <w:rsid w:val="00285169"/>
    <w:rsid w:val="002862C4"/>
    <w:rsid w:val="002862C6"/>
    <w:rsid w:val="00286E78"/>
    <w:rsid w:val="002916CF"/>
    <w:rsid w:val="002A2C69"/>
    <w:rsid w:val="002A60F2"/>
    <w:rsid w:val="002B1E0D"/>
    <w:rsid w:val="002C0436"/>
    <w:rsid w:val="002C11CE"/>
    <w:rsid w:val="002C156E"/>
    <w:rsid w:val="002C2AA8"/>
    <w:rsid w:val="002C68CA"/>
    <w:rsid w:val="002D1969"/>
    <w:rsid w:val="002E1658"/>
    <w:rsid w:val="002E29C8"/>
    <w:rsid w:val="002E5E78"/>
    <w:rsid w:val="002F35CD"/>
    <w:rsid w:val="002F6721"/>
    <w:rsid w:val="002F7786"/>
    <w:rsid w:val="003008F0"/>
    <w:rsid w:val="00303579"/>
    <w:rsid w:val="00315384"/>
    <w:rsid w:val="0032010F"/>
    <w:rsid w:val="003225D5"/>
    <w:rsid w:val="00334D33"/>
    <w:rsid w:val="003403E9"/>
    <w:rsid w:val="00340E10"/>
    <w:rsid w:val="003605CF"/>
    <w:rsid w:val="00361F41"/>
    <w:rsid w:val="00371960"/>
    <w:rsid w:val="00374930"/>
    <w:rsid w:val="00374B7B"/>
    <w:rsid w:val="00375162"/>
    <w:rsid w:val="00381194"/>
    <w:rsid w:val="00383FF0"/>
    <w:rsid w:val="003843AE"/>
    <w:rsid w:val="0038747F"/>
    <w:rsid w:val="003950F1"/>
    <w:rsid w:val="0039523A"/>
    <w:rsid w:val="00397586"/>
    <w:rsid w:val="003A57B4"/>
    <w:rsid w:val="003A644C"/>
    <w:rsid w:val="003B26D2"/>
    <w:rsid w:val="003C44E6"/>
    <w:rsid w:val="003C74BB"/>
    <w:rsid w:val="003C7C0F"/>
    <w:rsid w:val="003C7E06"/>
    <w:rsid w:val="003D2B86"/>
    <w:rsid w:val="003D4BCB"/>
    <w:rsid w:val="003E72AB"/>
    <w:rsid w:val="003E7762"/>
    <w:rsid w:val="003F0F8C"/>
    <w:rsid w:val="003F4E72"/>
    <w:rsid w:val="003F5C56"/>
    <w:rsid w:val="00410140"/>
    <w:rsid w:val="00412458"/>
    <w:rsid w:val="0041426C"/>
    <w:rsid w:val="00417573"/>
    <w:rsid w:val="00422B8E"/>
    <w:rsid w:val="00424D9E"/>
    <w:rsid w:val="0042780A"/>
    <w:rsid w:val="004305B3"/>
    <w:rsid w:val="00432DC4"/>
    <w:rsid w:val="00434FBE"/>
    <w:rsid w:val="00437E50"/>
    <w:rsid w:val="00441C9A"/>
    <w:rsid w:val="00443F61"/>
    <w:rsid w:val="00450099"/>
    <w:rsid w:val="00452DD4"/>
    <w:rsid w:val="00457A25"/>
    <w:rsid w:val="00460428"/>
    <w:rsid w:val="004640FB"/>
    <w:rsid w:val="00465A66"/>
    <w:rsid w:val="004968EC"/>
    <w:rsid w:val="004A1878"/>
    <w:rsid w:val="004B0694"/>
    <w:rsid w:val="004B3D0B"/>
    <w:rsid w:val="004B6995"/>
    <w:rsid w:val="004C3891"/>
    <w:rsid w:val="004C73A6"/>
    <w:rsid w:val="004D3EA2"/>
    <w:rsid w:val="004D4978"/>
    <w:rsid w:val="004E1D94"/>
    <w:rsid w:val="004E5AFD"/>
    <w:rsid w:val="004F686B"/>
    <w:rsid w:val="00506F65"/>
    <w:rsid w:val="005116CB"/>
    <w:rsid w:val="00511AFD"/>
    <w:rsid w:val="0051386E"/>
    <w:rsid w:val="00520E86"/>
    <w:rsid w:val="00532078"/>
    <w:rsid w:val="00533F11"/>
    <w:rsid w:val="00534DDA"/>
    <w:rsid w:val="00543557"/>
    <w:rsid w:val="0055426B"/>
    <w:rsid w:val="005542DC"/>
    <w:rsid w:val="005553F7"/>
    <w:rsid w:val="005616A2"/>
    <w:rsid w:val="0056351F"/>
    <w:rsid w:val="00567BAC"/>
    <w:rsid w:val="0057193D"/>
    <w:rsid w:val="005779CA"/>
    <w:rsid w:val="0058381B"/>
    <w:rsid w:val="00594941"/>
    <w:rsid w:val="00594FC1"/>
    <w:rsid w:val="005A5AEE"/>
    <w:rsid w:val="005C2C6F"/>
    <w:rsid w:val="005D46C2"/>
    <w:rsid w:val="005D5AD0"/>
    <w:rsid w:val="005E187B"/>
    <w:rsid w:val="005E2284"/>
    <w:rsid w:val="005E4782"/>
    <w:rsid w:val="005E4CC7"/>
    <w:rsid w:val="005E59B0"/>
    <w:rsid w:val="005F4DF2"/>
    <w:rsid w:val="00606EF4"/>
    <w:rsid w:val="00612959"/>
    <w:rsid w:val="00613A37"/>
    <w:rsid w:val="0062358E"/>
    <w:rsid w:val="00624143"/>
    <w:rsid w:val="00625A79"/>
    <w:rsid w:val="0062736B"/>
    <w:rsid w:val="006349E7"/>
    <w:rsid w:val="00634AA5"/>
    <w:rsid w:val="00635C6C"/>
    <w:rsid w:val="00635E1D"/>
    <w:rsid w:val="00641ED8"/>
    <w:rsid w:val="00642B8E"/>
    <w:rsid w:val="0064703D"/>
    <w:rsid w:val="006610E2"/>
    <w:rsid w:val="006621C3"/>
    <w:rsid w:val="00664AEA"/>
    <w:rsid w:val="0067445C"/>
    <w:rsid w:val="00676F82"/>
    <w:rsid w:val="00691FC0"/>
    <w:rsid w:val="006972A9"/>
    <w:rsid w:val="006A59FB"/>
    <w:rsid w:val="006B11EB"/>
    <w:rsid w:val="006D2312"/>
    <w:rsid w:val="006D4883"/>
    <w:rsid w:val="006D79B1"/>
    <w:rsid w:val="006D7B37"/>
    <w:rsid w:val="006D7F07"/>
    <w:rsid w:val="006E1187"/>
    <w:rsid w:val="006E4FED"/>
    <w:rsid w:val="006F364A"/>
    <w:rsid w:val="006F4E56"/>
    <w:rsid w:val="00710507"/>
    <w:rsid w:val="00723D58"/>
    <w:rsid w:val="00726F4D"/>
    <w:rsid w:val="007334BA"/>
    <w:rsid w:val="0073500B"/>
    <w:rsid w:val="00736B3B"/>
    <w:rsid w:val="0074118F"/>
    <w:rsid w:val="00747E83"/>
    <w:rsid w:val="0075056C"/>
    <w:rsid w:val="00755AD6"/>
    <w:rsid w:val="007564A2"/>
    <w:rsid w:val="00764ECE"/>
    <w:rsid w:val="0077354A"/>
    <w:rsid w:val="00776312"/>
    <w:rsid w:val="00777E44"/>
    <w:rsid w:val="007815A6"/>
    <w:rsid w:val="00785090"/>
    <w:rsid w:val="00790381"/>
    <w:rsid w:val="0079556E"/>
    <w:rsid w:val="007A1CF7"/>
    <w:rsid w:val="007A4A9C"/>
    <w:rsid w:val="007A6733"/>
    <w:rsid w:val="007B2CE1"/>
    <w:rsid w:val="007B5BB3"/>
    <w:rsid w:val="007B7B92"/>
    <w:rsid w:val="007C211E"/>
    <w:rsid w:val="007C3F40"/>
    <w:rsid w:val="007C6081"/>
    <w:rsid w:val="007D3A24"/>
    <w:rsid w:val="007E5DA0"/>
    <w:rsid w:val="007F2B4E"/>
    <w:rsid w:val="007F440F"/>
    <w:rsid w:val="007F66BA"/>
    <w:rsid w:val="0080348C"/>
    <w:rsid w:val="00804B8A"/>
    <w:rsid w:val="00807EAA"/>
    <w:rsid w:val="00812596"/>
    <w:rsid w:val="0082165F"/>
    <w:rsid w:val="00826C1F"/>
    <w:rsid w:val="00831B86"/>
    <w:rsid w:val="00833676"/>
    <w:rsid w:val="00833B61"/>
    <w:rsid w:val="00842ABB"/>
    <w:rsid w:val="00844A6A"/>
    <w:rsid w:val="008453F8"/>
    <w:rsid w:val="008461F6"/>
    <w:rsid w:val="00846BBC"/>
    <w:rsid w:val="00851C8B"/>
    <w:rsid w:val="00855359"/>
    <w:rsid w:val="0086049C"/>
    <w:rsid w:val="00867E66"/>
    <w:rsid w:val="0087032B"/>
    <w:rsid w:val="00871E76"/>
    <w:rsid w:val="00872EEE"/>
    <w:rsid w:val="0087388C"/>
    <w:rsid w:val="008741A8"/>
    <w:rsid w:val="00874C35"/>
    <w:rsid w:val="00881EF2"/>
    <w:rsid w:val="008829AE"/>
    <w:rsid w:val="00882C56"/>
    <w:rsid w:val="008847FE"/>
    <w:rsid w:val="008961E0"/>
    <w:rsid w:val="008B0AEA"/>
    <w:rsid w:val="008C778D"/>
    <w:rsid w:val="008D1E7D"/>
    <w:rsid w:val="008D313A"/>
    <w:rsid w:val="008D3719"/>
    <w:rsid w:val="008D7C17"/>
    <w:rsid w:val="008E068D"/>
    <w:rsid w:val="008E5349"/>
    <w:rsid w:val="008E699F"/>
    <w:rsid w:val="00902250"/>
    <w:rsid w:val="0090240D"/>
    <w:rsid w:val="00905DB0"/>
    <w:rsid w:val="009063C5"/>
    <w:rsid w:val="0091413E"/>
    <w:rsid w:val="00914B62"/>
    <w:rsid w:val="00941C24"/>
    <w:rsid w:val="00943903"/>
    <w:rsid w:val="00943FDD"/>
    <w:rsid w:val="009451F2"/>
    <w:rsid w:val="0094731D"/>
    <w:rsid w:val="009479D2"/>
    <w:rsid w:val="00954EA7"/>
    <w:rsid w:val="00957916"/>
    <w:rsid w:val="009609E4"/>
    <w:rsid w:val="00965A51"/>
    <w:rsid w:val="009700F5"/>
    <w:rsid w:val="009830BE"/>
    <w:rsid w:val="00984CAD"/>
    <w:rsid w:val="00990EAD"/>
    <w:rsid w:val="00993E58"/>
    <w:rsid w:val="00996D3C"/>
    <w:rsid w:val="009A1FE8"/>
    <w:rsid w:val="009A54CD"/>
    <w:rsid w:val="009A6AAB"/>
    <w:rsid w:val="009B01D3"/>
    <w:rsid w:val="009B2A24"/>
    <w:rsid w:val="009C724E"/>
    <w:rsid w:val="009D445D"/>
    <w:rsid w:val="009D5D44"/>
    <w:rsid w:val="009D7EB6"/>
    <w:rsid w:val="009D7FD1"/>
    <w:rsid w:val="009E5B67"/>
    <w:rsid w:val="009E5CE8"/>
    <w:rsid w:val="009E6888"/>
    <w:rsid w:val="009E6C2D"/>
    <w:rsid w:val="009F11E1"/>
    <w:rsid w:val="009F3897"/>
    <w:rsid w:val="009F549E"/>
    <w:rsid w:val="009F6AB5"/>
    <w:rsid w:val="00A058A6"/>
    <w:rsid w:val="00A11277"/>
    <w:rsid w:val="00A13262"/>
    <w:rsid w:val="00A13837"/>
    <w:rsid w:val="00A1581E"/>
    <w:rsid w:val="00A1624C"/>
    <w:rsid w:val="00A17153"/>
    <w:rsid w:val="00A1794F"/>
    <w:rsid w:val="00A20F41"/>
    <w:rsid w:val="00A211A9"/>
    <w:rsid w:val="00A416AC"/>
    <w:rsid w:val="00A4570C"/>
    <w:rsid w:val="00A503B8"/>
    <w:rsid w:val="00A51B08"/>
    <w:rsid w:val="00A537A7"/>
    <w:rsid w:val="00A60380"/>
    <w:rsid w:val="00A65C15"/>
    <w:rsid w:val="00A67396"/>
    <w:rsid w:val="00A712FA"/>
    <w:rsid w:val="00A7193E"/>
    <w:rsid w:val="00A85E4F"/>
    <w:rsid w:val="00A90FE1"/>
    <w:rsid w:val="00A97EED"/>
    <w:rsid w:val="00AA482B"/>
    <w:rsid w:val="00AA529C"/>
    <w:rsid w:val="00AA6B98"/>
    <w:rsid w:val="00AC0641"/>
    <w:rsid w:val="00AC103D"/>
    <w:rsid w:val="00AC1C9A"/>
    <w:rsid w:val="00AC2111"/>
    <w:rsid w:val="00AC2B9A"/>
    <w:rsid w:val="00AC3590"/>
    <w:rsid w:val="00AC49E0"/>
    <w:rsid w:val="00AC4A5C"/>
    <w:rsid w:val="00AC5C8D"/>
    <w:rsid w:val="00AC6524"/>
    <w:rsid w:val="00AD6C32"/>
    <w:rsid w:val="00AD7833"/>
    <w:rsid w:val="00AF2690"/>
    <w:rsid w:val="00AF4ABC"/>
    <w:rsid w:val="00AF6B18"/>
    <w:rsid w:val="00AF78B9"/>
    <w:rsid w:val="00B04E3C"/>
    <w:rsid w:val="00B12619"/>
    <w:rsid w:val="00B17BA5"/>
    <w:rsid w:val="00B230F9"/>
    <w:rsid w:val="00B354F3"/>
    <w:rsid w:val="00B40798"/>
    <w:rsid w:val="00B42F33"/>
    <w:rsid w:val="00B44A81"/>
    <w:rsid w:val="00B455DC"/>
    <w:rsid w:val="00B46598"/>
    <w:rsid w:val="00B46870"/>
    <w:rsid w:val="00B6176F"/>
    <w:rsid w:val="00B67399"/>
    <w:rsid w:val="00B70414"/>
    <w:rsid w:val="00B75BE9"/>
    <w:rsid w:val="00B80281"/>
    <w:rsid w:val="00B82AE0"/>
    <w:rsid w:val="00B82D0C"/>
    <w:rsid w:val="00B8365F"/>
    <w:rsid w:val="00B932BB"/>
    <w:rsid w:val="00B94D31"/>
    <w:rsid w:val="00B96010"/>
    <w:rsid w:val="00B97B2B"/>
    <w:rsid w:val="00BB252A"/>
    <w:rsid w:val="00BB3028"/>
    <w:rsid w:val="00BC4EBF"/>
    <w:rsid w:val="00BC63ED"/>
    <w:rsid w:val="00BD1F92"/>
    <w:rsid w:val="00BD4368"/>
    <w:rsid w:val="00BD7E5C"/>
    <w:rsid w:val="00BF5CAC"/>
    <w:rsid w:val="00C036FF"/>
    <w:rsid w:val="00C07BBF"/>
    <w:rsid w:val="00C114BB"/>
    <w:rsid w:val="00C2223D"/>
    <w:rsid w:val="00C27569"/>
    <w:rsid w:val="00C3349A"/>
    <w:rsid w:val="00C339AE"/>
    <w:rsid w:val="00C37905"/>
    <w:rsid w:val="00C461B9"/>
    <w:rsid w:val="00C56C5C"/>
    <w:rsid w:val="00C614E4"/>
    <w:rsid w:val="00C648C0"/>
    <w:rsid w:val="00C722F0"/>
    <w:rsid w:val="00C742A1"/>
    <w:rsid w:val="00C743B3"/>
    <w:rsid w:val="00C822A1"/>
    <w:rsid w:val="00C87F2B"/>
    <w:rsid w:val="00C90AE3"/>
    <w:rsid w:val="00C913ED"/>
    <w:rsid w:val="00C93A96"/>
    <w:rsid w:val="00C9670A"/>
    <w:rsid w:val="00C975E3"/>
    <w:rsid w:val="00CA00E8"/>
    <w:rsid w:val="00CB4CE5"/>
    <w:rsid w:val="00CB7BDE"/>
    <w:rsid w:val="00CC11C0"/>
    <w:rsid w:val="00CC77A7"/>
    <w:rsid w:val="00CD02D0"/>
    <w:rsid w:val="00CD10A3"/>
    <w:rsid w:val="00CD4876"/>
    <w:rsid w:val="00CD50BE"/>
    <w:rsid w:val="00CF1845"/>
    <w:rsid w:val="00CF2531"/>
    <w:rsid w:val="00CF6377"/>
    <w:rsid w:val="00D03CFA"/>
    <w:rsid w:val="00D270A9"/>
    <w:rsid w:val="00D275A4"/>
    <w:rsid w:val="00D27D5B"/>
    <w:rsid w:val="00D34B18"/>
    <w:rsid w:val="00D37F63"/>
    <w:rsid w:val="00D60295"/>
    <w:rsid w:val="00D645C8"/>
    <w:rsid w:val="00D707CF"/>
    <w:rsid w:val="00D76251"/>
    <w:rsid w:val="00D77398"/>
    <w:rsid w:val="00D82949"/>
    <w:rsid w:val="00D829DA"/>
    <w:rsid w:val="00D91F01"/>
    <w:rsid w:val="00D92CBF"/>
    <w:rsid w:val="00D95AE2"/>
    <w:rsid w:val="00DA0778"/>
    <w:rsid w:val="00DA35C8"/>
    <w:rsid w:val="00DA3948"/>
    <w:rsid w:val="00DA41F5"/>
    <w:rsid w:val="00DA5C57"/>
    <w:rsid w:val="00DB0005"/>
    <w:rsid w:val="00DB7878"/>
    <w:rsid w:val="00DB7B45"/>
    <w:rsid w:val="00DC71E1"/>
    <w:rsid w:val="00DE0255"/>
    <w:rsid w:val="00DE552C"/>
    <w:rsid w:val="00DE7D2F"/>
    <w:rsid w:val="00DF0D93"/>
    <w:rsid w:val="00DF1DC9"/>
    <w:rsid w:val="00DF79D0"/>
    <w:rsid w:val="00E00E45"/>
    <w:rsid w:val="00E022BB"/>
    <w:rsid w:val="00E03503"/>
    <w:rsid w:val="00E03D4F"/>
    <w:rsid w:val="00E10491"/>
    <w:rsid w:val="00E21857"/>
    <w:rsid w:val="00E2373C"/>
    <w:rsid w:val="00E27FF9"/>
    <w:rsid w:val="00E31BCE"/>
    <w:rsid w:val="00E31E31"/>
    <w:rsid w:val="00E402E9"/>
    <w:rsid w:val="00E41528"/>
    <w:rsid w:val="00E5310A"/>
    <w:rsid w:val="00E535F9"/>
    <w:rsid w:val="00E55F5A"/>
    <w:rsid w:val="00E617E9"/>
    <w:rsid w:val="00E660E5"/>
    <w:rsid w:val="00E742E6"/>
    <w:rsid w:val="00E75246"/>
    <w:rsid w:val="00E7796E"/>
    <w:rsid w:val="00E80274"/>
    <w:rsid w:val="00E81EE5"/>
    <w:rsid w:val="00E8213B"/>
    <w:rsid w:val="00E87869"/>
    <w:rsid w:val="00E92B20"/>
    <w:rsid w:val="00E92CC8"/>
    <w:rsid w:val="00E95501"/>
    <w:rsid w:val="00EA1DE0"/>
    <w:rsid w:val="00EA504D"/>
    <w:rsid w:val="00EB1163"/>
    <w:rsid w:val="00ED06C6"/>
    <w:rsid w:val="00ED3E1E"/>
    <w:rsid w:val="00ED408E"/>
    <w:rsid w:val="00ED7A51"/>
    <w:rsid w:val="00EE281E"/>
    <w:rsid w:val="00EE4485"/>
    <w:rsid w:val="00EF0FFB"/>
    <w:rsid w:val="00EF6CEE"/>
    <w:rsid w:val="00F01FFA"/>
    <w:rsid w:val="00F032C3"/>
    <w:rsid w:val="00F04571"/>
    <w:rsid w:val="00F04856"/>
    <w:rsid w:val="00F1062E"/>
    <w:rsid w:val="00F22145"/>
    <w:rsid w:val="00F23458"/>
    <w:rsid w:val="00F24014"/>
    <w:rsid w:val="00F24E2B"/>
    <w:rsid w:val="00F32DE8"/>
    <w:rsid w:val="00F3366B"/>
    <w:rsid w:val="00F364B7"/>
    <w:rsid w:val="00F41BAE"/>
    <w:rsid w:val="00F42C80"/>
    <w:rsid w:val="00F45C7B"/>
    <w:rsid w:val="00F47C55"/>
    <w:rsid w:val="00F47CDA"/>
    <w:rsid w:val="00F528F3"/>
    <w:rsid w:val="00F64D1D"/>
    <w:rsid w:val="00F70F1D"/>
    <w:rsid w:val="00F71607"/>
    <w:rsid w:val="00F80B9E"/>
    <w:rsid w:val="00F81020"/>
    <w:rsid w:val="00F942F0"/>
    <w:rsid w:val="00F94C05"/>
    <w:rsid w:val="00FA0327"/>
    <w:rsid w:val="00FA573A"/>
    <w:rsid w:val="00FA650C"/>
    <w:rsid w:val="00FB5FA8"/>
    <w:rsid w:val="00FB7402"/>
    <w:rsid w:val="00FB76CA"/>
    <w:rsid w:val="00FC35F6"/>
    <w:rsid w:val="00FC46E3"/>
    <w:rsid w:val="00FC5EBC"/>
    <w:rsid w:val="00FD649C"/>
    <w:rsid w:val="00FD6FFC"/>
    <w:rsid w:val="00FE13EB"/>
    <w:rsid w:val="00FE6B64"/>
    <w:rsid w:val="00FF12FB"/>
    <w:rsid w:val="00FF6C62"/>
    <w:rsid w:val="01227278"/>
    <w:rsid w:val="015A0802"/>
    <w:rsid w:val="0B2B178C"/>
    <w:rsid w:val="0BA916F2"/>
    <w:rsid w:val="0C0D5D46"/>
    <w:rsid w:val="0D462143"/>
    <w:rsid w:val="0FDB6313"/>
    <w:rsid w:val="119D06BE"/>
    <w:rsid w:val="150A4ED1"/>
    <w:rsid w:val="164608EF"/>
    <w:rsid w:val="168E1562"/>
    <w:rsid w:val="19F327C0"/>
    <w:rsid w:val="1AEA00E0"/>
    <w:rsid w:val="21596A91"/>
    <w:rsid w:val="21DE6C49"/>
    <w:rsid w:val="227E6A7A"/>
    <w:rsid w:val="2FE52A7E"/>
    <w:rsid w:val="30A457B2"/>
    <w:rsid w:val="387E49C6"/>
    <w:rsid w:val="45D1274E"/>
    <w:rsid w:val="48040275"/>
    <w:rsid w:val="4AD857F0"/>
    <w:rsid w:val="4EBA1BA2"/>
    <w:rsid w:val="4FAD6032"/>
    <w:rsid w:val="53866A16"/>
    <w:rsid w:val="58265325"/>
    <w:rsid w:val="5B9763EF"/>
    <w:rsid w:val="5D804CA0"/>
    <w:rsid w:val="5F3969AE"/>
    <w:rsid w:val="654900FB"/>
    <w:rsid w:val="6C73245F"/>
    <w:rsid w:val="6C8474F8"/>
    <w:rsid w:val="6E5534B1"/>
    <w:rsid w:val="729C511F"/>
    <w:rsid w:val="73DB6BDB"/>
    <w:rsid w:val="7496678D"/>
    <w:rsid w:val="7AC60522"/>
    <w:rsid w:val="7C1B70DA"/>
    <w:rsid w:val="7C9738A5"/>
    <w:rsid w:val="7D947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5DCE6"/>
  <w15:docId w15:val="{F6D0B86B-8A19-4C76-8127-34C863D9A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7">
    <w:name w:val="Normal"/>
    <w:autoRedefine/>
    <w:qFormat/>
    <w:pPr>
      <w:widowControl w:val="0"/>
      <w:jc w:val="both"/>
    </w:pPr>
    <w:rPr>
      <w:kern w:val="2"/>
      <w:sz w:val="21"/>
      <w:szCs w:val="22"/>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annotation text"/>
    <w:basedOn w:val="a7"/>
    <w:uiPriority w:val="99"/>
    <w:semiHidden/>
    <w:unhideWhenUsed/>
    <w:qFormat/>
    <w:pPr>
      <w:jc w:val="left"/>
    </w:pPr>
  </w:style>
  <w:style w:type="paragraph" w:styleId="ac">
    <w:name w:val="Balloon Text"/>
    <w:basedOn w:val="a7"/>
    <w:link w:val="ad"/>
    <w:uiPriority w:val="99"/>
    <w:semiHidden/>
    <w:unhideWhenUsed/>
    <w:qFormat/>
    <w:rPr>
      <w:sz w:val="18"/>
      <w:szCs w:val="18"/>
    </w:rPr>
  </w:style>
  <w:style w:type="paragraph" w:styleId="ae">
    <w:name w:val="footer"/>
    <w:basedOn w:val="a7"/>
    <w:link w:val="af"/>
    <w:autoRedefine/>
    <w:uiPriority w:val="99"/>
    <w:unhideWhenUsed/>
    <w:qFormat/>
    <w:pPr>
      <w:tabs>
        <w:tab w:val="center" w:pos="4153"/>
        <w:tab w:val="right" w:pos="8306"/>
      </w:tabs>
      <w:snapToGrid w:val="0"/>
      <w:jc w:val="left"/>
    </w:pPr>
    <w:rPr>
      <w:sz w:val="18"/>
      <w:szCs w:val="18"/>
    </w:rPr>
  </w:style>
  <w:style w:type="paragraph" w:styleId="af0">
    <w:name w:val="header"/>
    <w:basedOn w:val="a7"/>
    <w:link w:val="af1"/>
    <w:uiPriority w:val="99"/>
    <w:unhideWhenUsed/>
    <w:qFormat/>
    <w:pPr>
      <w:pBdr>
        <w:bottom w:val="single" w:sz="6" w:space="1" w:color="auto"/>
      </w:pBdr>
      <w:tabs>
        <w:tab w:val="center" w:pos="4153"/>
        <w:tab w:val="right" w:pos="8306"/>
      </w:tabs>
      <w:snapToGrid w:val="0"/>
      <w:jc w:val="center"/>
    </w:pPr>
    <w:rPr>
      <w:sz w:val="18"/>
      <w:szCs w:val="18"/>
    </w:rPr>
  </w:style>
  <w:style w:type="character" w:styleId="af2">
    <w:name w:val="annotation reference"/>
    <w:basedOn w:val="a8"/>
    <w:autoRedefine/>
    <w:uiPriority w:val="99"/>
    <w:semiHidden/>
    <w:unhideWhenUsed/>
    <w:qFormat/>
    <w:rPr>
      <w:sz w:val="21"/>
      <w:szCs w:val="21"/>
    </w:rPr>
  </w:style>
  <w:style w:type="character" w:customStyle="1" w:styleId="af1">
    <w:name w:val="页眉 字符"/>
    <w:basedOn w:val="a8"/>
    <w:link w:val="af0"/>
    <w:uiPriority w:val="99"/>
    <w:qFormat/>
    <w:rPr>
      <w:sz w:val="18"/>
      <w:szCs w:val="18"/>
    </w:rPr>
  </w:style>
  <w:style w:type="character" w:customStyle="1" w:styleId="af">
    <w:name w:val="页脚 字符"/>
    <w:basedOn w:val="a8"/>
    <w:link w:val="ae"/>
    <w:uiPriority w:val="99"/>
    <w:qFormat/>
    <w:rPr>
      <w:sz w:val="18"/>
      <w:szCs w:val="18"/>
    </w:rPr>
  </w:style>
  <w:style w:type="paragraph" w:styleId="af3">
    <w:name w:val="List Paragraph"/>
    <w:basedOn w:val="a7"/>
    <w:uiPriority w:val="34"/>
    <w:qFormat/>
    <w:pPr>
      <w:ind w:firstLineChars="200" w:firstLine="420"/>
    </w:pPr>
  </w:style>
  <w:style w:type="character" w:customStyle="1" w:styleId="ad">
    <w:name w:val="批注框文本 字符"/>
    <w:basedOn w:val="a8"/>
    <w:link w:val="ac"/>
    <w:uiPriority w:val="99"/>
    <w:semiHidden/>
    <w:qFormat/>
    <w:rPr>
      <w:sz w:val="18"/>
      <w:szCs w:val="18"/>
    </w:rPr>
  </w:style>
  <w:style w:type="character" w:customStyle="1" w:styleId="Char">
    <w:name w:val="段 Char"/>
    <w:basedOn w:val="a8"/>
    <w:link w:val="af4"/>
    <w:qFormat/>
    <w:rPr>
      <w:rFonts w:ascii="宋体"/>
    </w:rPr>
  </w:style>
  <w:style w:type="paragraph" w:customStyle="1" w:styleId="af4">
    <w:name w:val="段"/>
    <w:link w:val="Char"/>
    <w:autoRedefine/>
    <w:qFormat/>
    <w:pPr>
      <w:tabs>
        <w:tab w:val="center" w:pos="4201"/>
        <w:tab w:val="right" w:leader="dot" w:pos="9298"/>
      </w:tabs>
      <w:autoSpaceDE w:val="0"/>
      <w:autoSpaceDN w:val="0"/>
      <w:ind w:firstLineChars="200" w:firstLine="420"/>
      <w:jc w:val="both"/>
    </w:pPr>
    <w:rPr>
      <w:rFonts w:ascii="宋体"/>
      <w:kern w:val="2"/>
      <w:sz w:val="21"/>
      <w:szCs w:val="22"/>
    </w:rPr>
  </w:style>
  <w:style w:type="character" w:customStyle="1" w:styleId="apple-converted-space">
    <w:name w:val="apple-converted-space"/>
    <w:basedOn w:val="a8"/>
    <w:qFormat/>
  </w:style>
  <w:style w:type="paragraph" w:customStyle="1" w:styleId="1">
    <w:name w:val="正文1"/>
    <w:qFormat/>
    <w:pPr>
      <w:jc w:val="both"/>
    </w:pPr>
    <w:rPr>
      <w:rFonts w:ascii="Times New Roman" w:eastAsia="宋体" w:hAnsi="Times New Roman" w:cs="Times New Roman"/>
      <w:kern w:val="2"/>
      <w:sz w:val="21"/>
      <w:szCs w:val="21"/>
    </w:rPr>
  </w:style>
  <w:style w:type="paragraph" w:customStyle="1" w:styleId="af5">
    <w:name w:val="一级条标题"/>
    <w:basedOn w:val="af6"/>
    <w:next w:val="a7"/>
    <w:qFormat/>
    <w:pPr>
      <w:spacing w:beforeLines="50" w:before="156" w:afterLines="50" w:after="156"/>
      <w:outlineLvl w:val="2"/>
    </w:pPr>
    <w:rPr>
      <w:szCs w:val="21"/>
    </w:rPr>
  </w:style>
  <w:style w:type="paragraph" w:customStyle="1" w:styleId="af6">
    <w:name w:val="章标题"/>
    <w:next w:val="a7"/>
    <w:autoRedefine/>
    <w:qFormat/>
    <w:pPr>
      <w:spacing w:beforeLines="100" w:before="312" w:afterLines="100" w:after="312"/>
      <w:jc w:val="both"/>
      <w:outlineLvl w:val="1"/>
    </w:pPr>
    <w:rPr>
      <w:rFonts w:ascii="黑体" w:eastAsia="黑体" w:hAnsi="Times New Roman" w:cs="Times New Roman"/>
      <w:sz w:val="21"/>
    </w:rPr>
  </w:style>
  <w:style w:type="paragraph" w:customStyle="1" w:styleId="af7">
    <w:name w:val="二级条标题"/>
    <w:basedOn w:val="af5"/>
    <w:next w:val="af4"/>
    <w:qFormat/>
    <w:pPr>
      <w:spacing w:before="50" w:after="50"/>
      <w:outlineLvl w:val="3"/>
    </w:pPr>
  </w:style>
  <w:style w:type="paragraph" w:customStyle="1" w:styleId="af8">
    <w:name w:val="三级条标题"/>
    <w:basedOn w:val="af7"/>
    <w:next w:val="af4"/>
    <w:autoRedefine/>
    <w:qFormat/>
    <w:pPr>
      <w:outlineLvl w:val="4"/>
    </w:pPr>
  </w:style>
  <w:style w:type="paragraph" w:customStyle="1" w:styleId="a3">
    <w:name w:val="数字编号列项（二级）"/>
    <w:pPr>
      <w:numPr>
        <w:ilvl w:val="1"/>
        <w:numId w:val="1"/>
      </w:numPr>
      <w:jc w:val="both"/>
    </w:pPr>
    <w:rPr>
      <w:rFonts w:ascii="宋体" w:eastAsia="宋体" w:hAnsi="Times New Roman" w:cs="Times New Roman"/>
      <w:sz w:val="21"/>
    </w:rPr>
  </w:style>
  <w:style w:type="paragraph" w:customStyle="1" w:styleId="af9">
    <w:name w:val="四级条标题"/>
    <w:basedOn w:val="af8"/>
    <w:next w:val="af4"/>
    <w:autoRedefine/>
    <w:qFormat/>
    <w:pPr>
      <w:outlineLvl w:val="5"/>
    </w:pPr>
  </w:style>
  <w:style w:type="paragraph" w:customStyle="1" w:styleId="afa">
    <w:name w:val="五级条标题"/>
    <w:basedOn w:val="af9"/>
    <w:next w:val="af4"/>
    <w:pPr>
      <w:outlineLvl w:val="6"/>
    </w:pPr>
  </w:style>
  <w:style w:type="paragraph" w:customStyle="1" w:styleId="a2">
    <w:name w:val="字母编号列项（一级）"/>
    <w:pPr>
      <w:numPr>
        <w:numId w:val="1"/>
      </w:numPr>
      <w:jc w:val="both"/>
    </w:pPr>
    <w:rPr>
      <w:rFonts w:ascii="宋体" w:eastAsia="宋体" w:hAnsi="Times New Roman" w:cs="Times New Roman"/>
      <w:sz w:val="21"/>
    </w:rPr>
  </w:style>
  <w:style w:type="paragraph" w:customStyle="1" w:styleId="a4">
    <w:name w:val="编号列项（三级）"/>
    <w:pPr>
      <w:numPr>
        <w:ilvl w:val="2"/>
        <w:numId w:val="1"/>
      </w:numPr>
    </w:pPr>
    <w:rPr>
      <w:rFonts w:ascii="宋体" w:eastAsia="宋体" w:hAnsi="Times New Roman" w:cs="Times New Roman"/>
      <w:sz w:val="21"/>
    </w:rPr>
  </w:style>
  <w:style w:type="paragraph" w:customStyle="1" w:styleId="afb">
    <w:name w:val="标准文件_段"/>
    <w:basedOn w:val="a7"/>
    <w:qFormat/>
    <w:pPr>
      <w:widowControl/>
      <w:autoSpaceDE w:val="0"/>
      <w:autoSpaceDN w:val="0"/>
      <w:ind w:firstLineChars="200" w:firstLine="200"/>
    </w:pPr>
    <w:rPr>
      <w:rFonts w:ascii="宋体" w:eastAsia="宋体" w:hAnsi="Times New Roman" w:cs="Times New Roman"/>
      <w:kern w:val="0"/>
      <w:szCs w:val="21"/>
    </w:rPr>
  </w:style>
  <w:style w:type="paragraph" w:customStyle="1" w:styleId="a">
    <w:name w:val="列项——（一级）"/>
    <w:pPr>
      <w:widowControl w:val="0"/>
      <w:numPr>
        <w:numId w:val="2"/>
      </w:numPr>
      <w:jc w:val="both"/>
    </w:pPr>
    <w:rPr>
      <w:rFonts w:ascii="宋体" w:eastAsia="宋体" w:hAnsi="Times New Roman" w:cs="Times New Roman"/>
      <w:sz w:val="21"/>
    </w:rPr>
  </w:style>
  <w:style w:type="paragraph" w:customStyle="1" w:styleId="a0">
    <w:name w:val="列项●（二级）"/>
    <w:pPr>
      <w:numPr>
        <w:ilvl w:val="1"/>
        <w:numId w:val="2"/>
      </w:numPr>
      <w:tabs>
        <w:tab w:val="left" w:pos="840"/>
      </w:tabs>
      <w:jc w:val="both"/>
    </w:pPr>
    <w:rPr>
      <w:rFonts w:ascii="宋体" w:eastAsia="宋体" w:hAnsi="Times New Roman" w:cs="Times New Roman"/>
      <w:sz w:val="21"/>
    </w:rPr>
  </w:style>
  <w:style w:type="paragraph" w:customStyle="1" w:styleId="a1">
    <w:name w:val="列项◆（三级）"/>
    <w:basedOn w:val="a7"/>
    <w:pPr>
      <w:numPr>
        <w:ilvl w:val="2"/>
        <w:numId w:val="2"/>
      </w:numPr>
    </w:pPr>
    <w:rPr>
      <w:rFonts w:ascii="宋体" w:eastAsia="宋体" w:hAnsi="Times New Roman" w:cs="Times New Roman"/>
      <w:szCs w:val="21"/>
    </w:rPr>
  </w:style>
  <w:style w:type="paragraph" w:customStyle="1" w:styleId="a5">
    <w:name w:val="标准文件_章标题"/>
    <w:next w:val="afb"/>
    <w:autoRedefine/>
    <w:qFormat/>
    <w:pPr>
      <w:numPr>
        <w:ilvl w:val="1"/>
        <w:numId w:val="3"/>
      </w:numPr>
      <w:spacing w:beforeLines="100" w:before="100" w:afterLines="100" w:after="100"/>
      <w:jc w:val="both"/>
      <w:outlineLvl w:val="0"/>
    </w:pPr>
    <w:rPr>
      <w:rFonts w:ascii="黑体" w:eastAsia="黑体" w:hAnsi="Times New Roman" w:cs="Times New Roman"/>
      <w:sz w:val="21"/>
    </w:rPr>
  </w:style>
  <w:style w:type="paragraph" w:customStyle="1" w:styleId="a6">
    <w:name w:val="标准文件_一级条标题"/>
    <w:basedOn w:val="a5"/>
    <w:next w:val="afb"/>
    <w:autoRedefine/>
    <w:qFormat/>
    <w:pPr>
      <w:numPr>
        <w:ilvl w:val="2"/>
      </w:numPr>
      <w:spacing w:beforeLines="50" w:before="50" w:afterLines="50" w:after="50"/>
      <w:outlineLvl w:val="1"/>
    </w:pPr>
  </w:style>
  <w:style w:type="paragraph" w:customStyle="1" w:styleId="10">
    <w:name w:val="修订1"/>
    <w:hidden/>
    <w:uiPriority w:val="99"/>
    <w:unhideWhenUsed/>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633628">
      <w:bodyDiv w:val="1"/>
      <w:marLeft w:val="0"/>
      <w:marRight w:val="0"/>
      <w:marTop w:val="0"/>
      <w:marBottom w:val="0"/>
      <w:divBdr>
        <w:top w:val="none" w:sz="0" w:space="0" w:color="auto"/>
        <w:left w:val="none" w:sz="0" w:space="0" w:color="auto"/>
        <w:bottom w:val="none" w:sz="0" w:space="0" w:color="auto"/>
        <w:right w:val="none" w:sz="0" w:space="0" w:color="auto"/>
      </w:divBdr>
    </w:div>
    <w:div w:id="604310821">
      <w:bodyDiv w:val="1"/>
      <w:marLeft w:val="0"/>
      <w:marRight w:val="0"/>
      <w:marTop w:val="0"/>
      <w:marBottom w:val="0"/>
      <w:divBdr>
        <w:top w:val="none" w:sz="0" w:space="0" w:color="auto"/>
        <w:left w:val="none" w:sz="0" w:space="0" w:color="auto"/>
        <w:bottom w:val="none" w:sz="0" w:space="0" w:color="auto"/>
        <w:right w:val="none" w:sz="0" w:space="0" w:color="auto"/>
      </w:divBdr>
    </w:div>
    <w:div w:id="737243394">
      <w:bodyDiv w:val="1"/>
      <w:marLeft w:val="0"/>
      <w:marRight w:val="0"/>
      <w:marTop w:val="0"/>
      <w:marBottom w:val="0"/>
      <w:divBdr>
        <w:top w:val="none" w:sz="0" w:space="0" w:color="auto"/>
        <w:left w:val="none" w:sz="0" w:space="0" w:color="auto"/>
        <w:bottom w:val="none" w:sz="0" w:space="0" w:color="auto"/>
        <w:right w:val="none" w:sz="0" w:space="0" w:color="auto"/>
      </w:divBdr>
    </w:div>
    <w:div w:id="15998735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E88D9-9527-4AB4-9800-915E3F0BF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7</Pages>
  <Words>430</Words>
  <Characters>2451</Characters>
  <Application>Microsoft Office Word</Application>
  <DocSecurity>0</DocSecurity>
  <Lines>20</Lines>
  <Paragraphs>5</Paragraphs>
  <ScaleCrop>false</ScaleCrop>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hj</dc:creator>
  <cp:lastModifiedBy>GASS</cp:lastModifiedBy>
  <cp:revision>5</cp:revision>
  <dcterms:created xsi:type="dcterms:W3CDTF">2024-09-04T01:05:00Z</dcterms:created>
  <dcterms:modified xsi:type="dcterms:W3CDTF">2024-09-04T10:20:00Z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ADF29E327A0B412A9ADB7883D1ABF69E</vt:lpwstr>
  </property>
</Properties>
</file>