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e"/>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A11EAF" w14:paraId="5E2C2CEC" w14:textId="77777777">
        <w:tc>
          <w:tcPr>
            <w:tcW w:w="509" w:type="dxa"/>
          </w:tcPr>
          <w:p w14:paraId="693AEE51" w14:textId="77777777" w:rsidR="00A11EAF" w:rsidRDefault="00000000">
            <w:pPr>
              <w:pStyle w:val="afff2"/>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14D583C1" w14:textId="77777777" w:rsidR="00A11EAF" w:rsidRDefault="00000000">
            <w:pPr>
              <w:pStyle w:val="afff2"/>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xx.xxx.xx"/>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xx.xxx.xx</w:t>
            </w:r>
            <w:r>
              <w:rPr>
                <w:rFonts w:ascii="黑体" w:eastAsia="黑体" w:hAnsi="黑体"/>
                <w:sz w:val="21"/>
                <w:szCs w:val="21"/>
              </w:rPr>
              <w:fldChar w:fldCharType="end"/>
            </w:r>
            <w:bookmarkEnd w:id="0"/>
          </w:p>
        </w:tc>
      </w:tr>
      <w:tr w:rsidR="00A11EAF" w14:paraId="7A7BABDD" w14:textId="77777777">
        <w:tc>
          <w:tcPr>
            <w:tcW w:w="509" w:type="dxa"/>
          </w:tcPr>
          <w:p w14:paraId="5FC44135" w14:textId="77777777" w:rsidR="00A11EAF" w:rsidRDefault="00000000">
            <w:pPr>
              <w:pStyle w:val="a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e"/>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A11EAF" w14:paraId="20B0DA65" w14:textId="77777777">
              <w:trPr>
                <w:trHeight w:hRule="exact" w:val="1021"/>
              </w:trPr>
              <w:tc>
                <w:tcPr>
                  <w:tcW w:w="9242" w:type="dxa"/>
                  <w:vAlign w:val="center"/>
                </w:tcPr>
                <w:p w14:paraId="0706888A" w14:textId="77777777" w:rsidR="00A11EAF" w:rsidRDefault="00000000" w:rsidP="005E5240">
                  <w:pPr>
                    <w:pStyle w:val="affff8"/>
                    <w:framePr w:w="0" w:hRule="auto" w:wrap="auto" w:hAnchor="text" w:xAlign="left" w:yAlign="inline" w:anchorLock="0"/>
                    <w:ind w:left="420" w:right="624"/>
                    <w:rPr>
                      <w:rFonts w:ascii="宋体" w:hAnsi="宋体"/>
                      <w:sz w:val="28"/>
                      <w:szCs w:val="28"/>
                    </w:rPr>
                  </w:pPr>
                  <w:r>
                    <w:rPr>
                      <w:noProof/>
                    </w:rPr>
                    <w:drawing>
                      <wp:inline distT="0" distB="0" distL="0" distR="0" wp14:anchorId="2B9B8474" wp14:editId="08352AF7">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7ABDEA84" wp14:editId="62DAD146">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xxxxx"/>
                          <w:maxLength w:val="7"/>
                        </w:textInput>
                      </w:ffData>
                    </w:fldChar>
                  </w:r>
                  <w:bookmarkStart w:id="1" w:name="c1"/>
                  <w:r>
                    <w:instrText xml:space="preserve"> FORMTEXT </w:instrText>
                  </w:r>
                  <w:r>
                    <w:fldChar w:fldCharType="separate"/>
                  </w:r>
                  <w:r>
                    <w:t>xxxxxx</w:t>
                  </w:r>
                  <w:r>
                    <w:fldChar w:fldCharType="end"/>
                  </w:r>
                  <w:bookmarkEnd w:id="1"/>
                </w:p>
              </w:tc>
            </w:tr>
          </w:tbl>
          <w:p w14:paraId="3BB71A60" w14:textId="77777777" w:rsidR="00A11EAF" w:rsidRDefault="00000000">
            <w:pPr>
              <w:pStyle w:val="a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xxxxx"/>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xxxxx</w:t>
            </w:r>
            <w:r>
              <w:rPr>
                <w:rFonts w:ascii="黑体" w:eastAsia="黑体" w:hAnsi="黑体"/>
                <w:sz w:val="21"/>
                <w:szCs w:val="21"/>
              </w:rPr>
              <w:fldChar w:fldCharType="end"/>
            </w:r>
            <w:bookmarkEnd w:id="2"/>
          </w:p>
        </w:tc>
      </w:tr>
    </w:tbl>
    <w:bookmarkStart w:id="3" w:name="_Hlk26473981"/>
    <w:p w14:paraId="757D3910" w14:textId="77777777" w:rsidR="00A11EAF" w:rsidRDefault="00000000">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default w:val="xxxxxx"/>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b w:val="0"/>
          <w:w w:val="100"/>
          <w:sz w:val="48"/>
        </w:rPr>
        <w:t>xxxxxx</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60031DB6" w14:textId="77777777" w:rsidR="00A11EAF" w:rsidRDefault="00000000">
      <w:pPr>
        <w:pStyle w:val="affffffffff7"/>
        <w:framePr w:wrap="auto"/>
      </w:pPr>
      <w:r>
        <w:t>T/</w:t>
      </w:r>
      <w:r>
        <w:fldChar w:fldCharType="begin">
          <w:ffData>
            <w:name w:val="文字1"/>
            <w:enabled/>
            <w:calcOnExit w:val="0"/>
            <w:textInput>
              <w:default w:val="xxxxx"/>
            </w:textInput>
          </w:ffData>
        </w:fldChar>
      </w:r>
      <w:bookmarkStart w:id="5" w:name="文字1"/>
      <w:r>
        <w:instrText xml:space="preserve"> FORMTEXT </w:instrText>
      </w:r>
      <w:r>
        <w:fldChar w:fldCharType="separate"/>
      </w:r>
      <w:r>
        <w:t>xxxxx</w:t>
      </w:r>
      <w:r>
        <w:fldChar w:fldCharType="end"/>
      </w:r>
      <w:bookmarkEnd w:id="5"/>
      <w:r>
        <w:t xml:space="preserve"> </w:t>
      </w:r>
      <w:r>
        <w:fldChar w:fldCharType="begin">
          <w:ffData>
            <w:name w:val="NSTD_CODE_F"/>
            <w:enabled/>
            <w:calcOnExit w:val="0"/>
            <w:textInput>
              <w:default w:val="xxx"/>
            </w:textInput>
          </w:ffData>
        </w:fldChar>
      </w:r>
      <w:bookmarkStart w:id="6" w:name="NSTD_CODE_F"/>
      <w:r>
        <w:instrText xml:space="preserve"> FORMTEXT </w:instrText>
      </w:r>
      <w:r>
        <w:fldChar w:fldCharType="separate"/>
      </w:r>
      <w:r>
        <w:t>xxx</w:t>
      </w:r>
      <w:r>
        <w:fldChar w:fldCharType="end"/>
      </w:r>
      <w:bookmarkEnd w:id="6"/>
      <w:r>
        <w:rPr>
          <w:rFonts w:hAnsi="黑体"/>
        </w:rPr>
        <w:t>—</w:t>
      </w:r>
      <w:r>
        <w:fldChar w:fldCharType="begin">
          <w:ffData>
            <w:name w:val="NSTD_CODE_B"/>
            <w:enabled/>
            <w:calcOnExit w:val="0"/>
            <w:textInput>
              <w:default w:val="xxxxxx"/>
            </w:textInput>
          </w:ffData>
        </w:fldChar>
      </w:r>
      <w:bookmarkStart w:id="7" w:name="NSTD_CODE_B"/>
      <w:r>
        <w:instrText xml:space="preserve"> FORMTEXT </w:instrText>
      </w:r>
      <w:r>
        <w:fldChar w:fldCharType="separate"/>
      </w:r>
      <w:r>
        <w:t>xxxxxx</w:t>
      </w:r>
      <w:r>
        <w:fldChar w:fldCharType="end"/>
      </w:r>
      <w:bookmarkEnd w:id="7"/>
    </w:p>
    <w:p w14:paraId="7297B58B" w14:textId="77777777" w:rsidR="00A11EAF" w:rsidRDefault="00000000">
      <w:pPr>
        <w:pStyle w:val="affffffffff8"/>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411C7AF3" w14:textId="77777777" w:rsidR="00A11EAF" w:rsidRDefault="00000000">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7F9B45EA" wp14:editId="02D619E6">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71931B25" id="直接连接符 73"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" o:allowoverlap="f">
                <w10:wrap anchorx="page" anchory="page"/>
              </v:line>
            </w:pict>
          </mc:Fallback>
        </mc:AlternateContent>
      </w:r>
    </w:p>
    <w:p w14:paraId="7CA593DD" w14:textId="77777777" w:rsidR="00A11EAF" w:rsidRDefault="00A11EAF">
      <w:pPr>
        <w:pStyle w:val="affff9"/>
        <w:framePr w:w="9639" w:h="6976" w:hRule="exact" w:hSpace="0" w:vSpace="0" w:wrap="around" w:hAnchor="page" w:y="6408"/>
        <w:jc w:val="center"/>
        <w:rPr>
          <w:rFonts w:ascii="黑体" w:eastAsia="黑体" w:hAnsi="黑体"/>
          <w:b w:val="0"/>
          <w:bCs w:val="0"/>
          <w:w w:val="100"/>
        </w:rPr>
      </w:pPr>
    </w:p>
    <w:p w14:paraId="77269272" w14:textId="77777777" w:rsidR="00A11EAF" w:rsidRDefault="00000000">
      <w:pPr>
        <w:pStyle w:val="affffffffff9"/>
        <w:framePr w:h="6974" w:hRule="exact" w:wrap="around" w:x="1419" w:anchorLock="1"/>
      </w:pPr>
      <w:r>
        <w:fldChar w:fldCharType="begin">
          <w:ffData>
            <w:name w:val="CSTD_NAME"/>
            <w:enabled/>
            <w:calcOnExit w:val="0"/>
            <w:textInput>
              <w:default w:val="具身智能语料库建设导则"/>
            </w:textInput>
          </w:ffData>
        </w:fldChar>
      </w:r>
      <w:bookmarkStart w:id="9" w:name="CSTD_NAME"/>
      <w:r>
        <w:instrText xml:space="preserve"> FORMTEXT </w:instrText>
      </w:r>
      <w:r>
        <w:fldChar w:fldCharType="separate"/>
      </w:r>
      <w:r>
        <w:t>具身智能语料库建设导则</w:t>
      </w:r>
      <w:r>
        <w:fldChar w:fldCharType="end"/>
      </w:r>
      <w:bookmarkEnd w:id="9"/>
    </w:p>
    <w:p w14:paraId="1DCD27B6" w14:textId="77777777" w:rsidR="00A11EAF" w:rsidRDefault="00A11EAF">
      <w:pPr>
        <w:framePr w:w="9639" w:h="6974" w:hRule="exact" w:wrap="around" w:vAnchor="page" w:hAnchor="page" w:x="1419" w:y="6408" w:anchorLock="1"/>
        <w:ind w:left="-1418"/>
      </w:pPr>
    </w:p>
    <w:p w14:paraId="6279342D" w14:textId="77777777" w:rsidR="00A11EAF" w:rsidRDefault="009507B3">
      <w:pPr>
        <w:pStyle w:val="afffffffc"/>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Construction Guidelines for Corpus of Embodied Intelligence"/>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noProof/>
          <w:szCs w:val="28"/>
        </w:rPr>
        <w:t>Construction Guidelines for Corpus of Embodied Intelligence</w:t>
      </w:r>
      <w:r>
        <w:rPr>
          <w:rFonts w:eastAsia="黑体"/>
          <w:szCs w:val="28"/>
        </w:rPr>
        <w:fldChar w:fldCharType="end"/>
      </w:r>
      <w:bookmarkEnd w:id="10"/>
    </w:p>
    <w:p w14:paraId="5ED391FD" w14:textId="77777777" w:rsidR="00A11EAF" w:rsidRDefault="00A11EAF">
      <w:pPr>
        <w:framePr w:w="9639" w:h="6974" w:hRule="exact" w:wrap="around" w:vAnchor="page" w:hAnchor="page" w:x="1419" w:y="6408" w:anchorLock="1"/>
        <w:spacing w:line="760" w:lineRule="exact"/>
        <w:ind w:left="-1418"/>
      </w:pPr>
    </w:p>
    <w:p w14:paraId="75948979" w14:textId="77777777" w:rsidR="00A11EAF" w:rsidRDefault="00A11EAF">
      <w:pPr>
        <w:pStyle w:val="afffffffc"/>
        <w:framePr w:w="9639" w:h="6974" w:hRule="exact" w:wrap="around" w:vAnchor="page" w:hAnchor="page" w:x="1419" w:y="6408" w:anchorLock="1"/>
        <w:textAlignment w:val="bottom"/>
        <w:rPr>
          <w:rFonts w:eastAsia="黑体"/>
          <w:szCs w:val="28"/>
        </w:rPr>
      </w:pPr>
    </w:p>
    <w:p w14:paraId="5E6ADCBE" w14:textId="77777777" w:rsidR="00A11EAF" w:rsidRDefault="00C43A81">
      <w:pPr>
        <w:pStyle w:val="afffffffc"/>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000000">
        <w:rPr>
          <w:sz w:val="24"/>
          <w:szCs w:val="28"/>
        </w:rPr>
      </w:r>
      <w:r w:rsidR="00000000">
        <w:rPr>
          <w:sz w:val="24"/>
          <w:szCs w:val="28"/>
        </w:rPr>
        <w:fldChar w:fldCharType="separate"/>
      </w:r>
      <w:r>
        <w:rPr>
          <w:sz w:val="24"/>
          <w:szCs w:val="28"/>
        </w:rPr>
        <w:fldChar w:fldCharType="end"/>
      </w:r>
      <w:bookmarkEnd w:id="11"/>
    </w:p>
    <w:p w14:paraId="44A3538B" w14:textId="77777777" w:rsidR="00A11EAF" w:rsidRDefault="00566170">
      <w:pPr>
        <w:pStyle w:val="afffffffc"/>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default w:val="(征求意见稿)"/>
            </w:textInput>
          </w:ffData>
        </w:fldChar>
      </w:r>
      <w:bookmarkStart w:id="12" w:name="CMPLSH_DATE"/>
      <w:r>
        <w:rPr>
          <w:sz w:val="21"/>
          <w:szCs w:val="28"/>
        </w:rPr>
        <w:instrText xml:space="preserve"> FORMTEXT </w:instrText>
      </w:r>
      <w:r>
        <w:rPr>
          <w:sz w:val="21"/>
          <w:szCs w:val="28"/>
        </w:rPr>
      </w:r>
      <w:r>
        <w:rPr>
          <w:sz w:val="21"/>
          <w:szCs w:val="28"/>
        </w:rPr>
        <w:fldChar w:fldCharType="separate"/>
      </w:r>
      <w:r>
        <w:rPr>
          <w:rFonts w:hint="eastAsia"/>
          <w:noProof/>
          <w:sz w:val="21"/>
          <w:szCs w:val="28"/>
        </w:rPr>
        <w:t>(</w:t>
      </w:r>
      <w:r>
        <w:rPr>
          <w:rFonts w:hint="eastAsia"/>
          <w:noProof/>
          <w:sz w:val="21"/>
          <w:szCs w:val="28"/>
        </w:rPr>
        <w:t>征求意见稿</w:t>
      </w:r>
      <w:r>
        <w:rPr>
          <w:rFonts w:hint="eastAsia"/>
          <w:noProof/>
          <w:sz w:val="21"/>
          <w:szCs w:val="28"/>
        </w:rPr>
        <w:t>)</w:t>
      </w:r>
      <w:r>
        <w:rPr>
          <w:sz w:val="21"/>
          <w:szCs w:val="28"/>
        </w:rPr>
        <w:fldChar w:fldCharType="end"/>
      </w:r>
      <w:bookmarkEnd w:id="12"/>
    </w:p>
    <w:p w14:paraId="48C8D243" w14:textId="77777777" w:rsidR="00A11EAF" w:rsidRDefault="00000000">
      <w:pPr>
        <w:pStyle w:val="afffffffc"/>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5B373B37" w14:textId="77777777" w:rsidR="00A11EAF" w:rsidRDefault="00000000">
      <w:pPr>
        <w:pStyle w:val="affffffffff5"/>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hint="eastAsia"/>
        </w:rPr>
        <w:t>2024</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70E795E1" w14:textId="77777777" w:rsidR="00A11EAF" w:rsidRDefault="00000000">
      <w:pPr>
        <w:pStyle w:val="affffffffff6"/>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hint="eastAsia"/>
        </w:rPr>
        <w:t>2024</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7F6DBDF6" w14:textId="77777777" w:rsidR="00A11EAF" w:rsidRDefault="00000000">
      <w:pPr>
        <w:pStyle w:val="affffffffc"/>
        <w:framePr w:h="584" w:hRule="exact" w:hSpace="181" w:vSpace="181" w:wrap="around" w:y="14800"/>
        <w:rPr>
          <w:rFonts w:hAnsi="黑体"/>
        </w:rPr>
      </w:pPr>
      <w:r>
        <w:rPr>
          <w:rFonts w:hAnsi="黑体"/>
          <w:w w:val="100"/>
          <w:sz w:val="28"/>
        </w:rPr>
        <w:fldChar w:fldCharType="begin">
          <w:ffData>
            <w:name w:val="fm"/>
            <w:enabled/>
            <w:calcOnExit w:val="0"/>
            <w:textInput>
              <w:default w:val="xxxxxxxxxx"/>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xxxxxxxxxx</w:t>
      </w:r>
      <w:r>
        <w:rPr>
          <w:rFonts w:hAnsi="黑体"/>
          <w:w w:val="100"/>
          <w:sz w:val="28"/>
        </w:rPr>
        <w:fldChar w:fldCharType="end"/>
      </w:r>
      <w:bookmarkEnd w:id="20"/>
      <w:r>
        <w:rPr>
          <w:rFonts w:ascii="Times New Roman"/>
          <w:w w:val="100"/>
          <w:sz w:val="28"/>
        </w:rPr>
        <w:t>  </w:t>
      </w:r>
      <w:r>
        <w:rPr>
          <w:rStyle w:val="affffffffffff2"/>
          <w:rFonts w:hAnsi="黑体" w:hint="eastAsia"/>
          <w:position w:val="0"/>
        </w:rPr>
        <w:t>发</w:t>
      </w:r>
      <w:r>
        <w:rPr>
          <w:rStyle w:val="affffffffffff2"/>
          <w:rFonts w:hAnsi="黑体" w:hint="eastAsia"/>
          <w:spacing w:val="0"/>
          <w:position w:val="0"/>
        </w:rPr>
        <w:t>布</w:t>
      </w:r>
    </w:p>
    <w:p w14:paraId="301D95DB" w14:textId="77777777" w:rsidR="00A11EAF" w:rsidRDefault="00000000">
      <w:pPr>
        <w:rPr>
          <w:rFonts w:ascii="宋体" w:hAnsi="宋体"/>
          <w:sz w:val="28"/>
          <w:szCs w:val="28"/>
        </w:rPr>
        <w:sectPr w:rsidR="00A11EAF">
          <w:headerReference w:type="default" r:id="rId11"/>
          <w:footerReference w:type="even"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6AAC31A4" wp14:editId="6AF95D69">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283CF36A" id="直接连接符 5"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">
                <w10:wrap anchorx="page" anchory="page"/>
                <w10:anchorlock/>
              </v:line>
            </w:pict>
          </mc:Fallback>
        </mc:AlternateContent>
      </w:r>
    </w:p>
    <w:p w14:paraId="7A0AC666" w14:textId="77777777" w:rsidR="00A11EAF" w:rsidRDefault="00000000">
      <w:pPr>
        <w:pStyle w:val="affffff8"/>
        <w:spacing w:after="360"/>
      </w:pPr>
      <w:bookmarkStart w:id="21" w:name="BookMark1"/>
      <w:r>
        <w:rPr>
          <w:rFonts w:hint="eastAsia"/>
          <w:spacing w:val="320"/>
        </w:rPr>
        <w:lastRenderedPageBreak/>
        <w:t>目</w:t>
      </w:r>
      <w:r>
        <w:rPr>
          <w:rFonts w:hint="eastAsia"/>
        </w:rPr>
        <w:t>次</w:t>
      </w:r>
    </w:p>
    <w:p w14:paraId="0A6A4114" w14:textId="5403EDF0" w:rsidR="00FB1C66" w:rsidRDefault="00000000">
      <w:pPr>
        <w:pStyle w:val="TOC1"/>
        <w:tabs>
          <w:tab w:val="right" w:leader="dot" w:pos="9344"/>
        </w:tabs>
        <w:rPr>
          <w:rFonts w:asciiTheme="minorHAnsi" w:eastAsiaTheme="minorEastAsia" w:hAnsiTheme="minorHAnsi" w:cstheme="minorBidi"/>
          <w:noProof/>
          <w:sz w:val="22"/>
          <w:szCs w:val="24"/>
          <w14:ligatures w14:val="standardContextual"/>
        </w:rPr>
      </w:pPr>
      <w:r>
        <w:fldChar w:fldCharType="begin"/>
      </w:r>
      <w:r>
        <w:instrText xml:space="preserve"> TOC \o "1-1" \h \t "标准文件_一级条标题,2,标准文件_二级条标题,3,标准文件_三级条标题,4,标准文件_附录一级条标题,2,标准文件_附录二级条标题,3,标准文件_附录三级条标题,4," </w:instrText>
      </w:r>
      <w:r>
        <w:fldChar w:fldCharType="separate"/>
      </w:r>
      <w:hyperlink w:anchor="_Toc182048496" w:history="1">
        <w:r w:rsidR="00FB1C66" w:rsidRPr="00CC0077">
          <w:rPr>
            <w:rStyle w:val="affff3"/>
            <w:noProof/>
            <w:spacing w:val="320"/>
          </w:rPr>
          <w:t>前</w:t>
        </w:r>
        <w:r w:rsidR="00FB1C66" w:rsidRPr="00CC0077">
          <w:rPr>
            <w:rStyle w:val="affff3"/>
            <w:noProof/>
          </w:rPr>
          <w:t>言</w:t>
        </w:r>
        <w:r w:rsidR="00FB1C66">
          <w:rPr>
            <w:noProof/>
          </w:rPr>
          <w:tab/>
        </w:r>
        <w:r w:rsidR="00FB1C66">
          <w:rPr>
            <w:noProof/>
          </w:rPr>
          <w:fldChar w:fldCharType="begin"/>
        </w:r>
        <w:r w:rsidR="00FB1C66">
          <w:rPr>
            <w:noProof/>
          </w:rPr>
          <w:instrText xml:space="preserve"> PAGEREF _Toc182048496 \h </w:instrText>
        </w:r>
        <w:r w:rsidR="00FB1C66">
          <w:rPr>
            <w:noProof/>
          </w:rPr>
        </w:r>
        <w:r w:rsidR="00FB1C66">
          <w:rPr>
            <w:noProof/>
          </w:rPr>
          <w:fldChar w:fldCharType="separate"/>
        </w:r>
        <w:r w:rsidR="0043095D">
          <w:rPr>
            <w:noProof/>
          </w:rPr>
          <w:t>III</w:t>
        </w:r>
        <w:r w:rsidR="00FB1C66">
          <w:rPr>
            <w:noProof/>
          </w:rPr>
          <w:fldChar w:fldCharType="end"/>
        </w:r>
      </w:hyperlink>
    </w:p>
    <w:p w14:paraId="294F3FB5" w14:textId="3AA039AA" w:rsidR="00FB1C66" w:rsidRDefault="00000000">
      <w:pPr>
        <w:pStyle w:val="TOC1"/>
        <w:tabs>
          <w:tab w:val="right" w:leader="dot" w:pos="9344"/>
        </w:tabs>
        <w:rPr>
          <w:rFonts w:asciiTheme="minorHAnsi" w:eastAsiaTheme="minorEastAsia" w:hAnsiTheme="minorHAnsi" w:cstheme="minorBidi"/>
          <w:noProof/>
          <w:sz w:val="22"/>
          <w:szCs w:val="24"/>
          <w14:ligatures w14:val="standardContextual"/>
        </w:rPr>
      </w:pPr>
      <w:hyperlink w:anchor="_Toc182048497" w:history="1">
        <w:r w:rsidR="00FB1C66" w:rsidRPr="00CC0077">
          <w:rPr>
            <w:rStyle w:val="affff3"/>
            <w:noProof/>
            <w:spacing w:val="320"/>
          </w:rPr>
          <w:t>引</w:t>
        </w:r>
        <w:r w:rsidR="00FB1C66" w:rsidRPr="00CC0077">
          <w:rPr>
            <w:rStyle w:val="affff3"/>
            <w:noProof/>
          </w:rPr>
          <w:t>言</w:t>
        </w:r>
        <w:r w:rsidR="00FB1C66">
          <w:rPr>
            <w:noProof/>
          </w:rPr>
          <w:tab/>
        </w:r>
        <w:r w:rsidR="00FB1C66">
          <w:rPr>
            <w:noProof/>
          </w:rPr>
          <w:fldChar w:fldCharType="begin"/>
        </w:r>
        <w:r w:rsidR="00FB1C66">
          <w:rPr>
            <w:noProof/>
          </w:rPr>
          <w:instrText xml:space="preserve"> PAGEREF _Toc182048497 \h </w:instrText>
        </w:r>
        <w:r w:rsidR="00FB1C66">
          <w:rPr>
            <w:noProof/>
          </w:rPr>
        </w:r>
        <w:r w:rsidR="00FB1C66">
          <w:rPr>
            <w:noProof/>
          </w:rPr>
          <w:fldChar w:fldCharType="separate"/>
        </w:r>
        <w:r w:rsidR="0043095D">
          <w:rPr>
            <w:noProof/>
          </w:rPr>
          <w:t>IV</w:t>
        </w:r>
        <w:r w:rsidR="00FB1C66">
          <w:rPr>
            <w:noProof/>
          </w:rPr>
          <w:fldChar w:fldCharType="end"/>
        </w:r>
      </w:hyperlink>
    </w:p>
    <w:p w14:paraId="604BD95F" w14:textId="0CE5D239" w:rsidR="00FB1C66" w:rsidRDefault="00000000">
      <w:pPr>
        <w:pStyle w:val="TOC1"/>
        <w:tabs>
          <w:tab w:val="left" w:pos="420"/>
          <w:tab w:val="right" w:leader="dot" w:pos="9344"/>
        </w:tabs>
        <w:rPr>
          <w:rFonts w:asciiTheme="minorHAnsi" w:eastAsiaTheme="minorEastAsia" w:hAnsiTheme="minorHAnsi" w:cstheme="minorBidi"/>
          <w:noProof/>
          <w:sz w:val="22"/>
          <w:szCs w:val="24"/>
          <w14:ligatures w14:val="standardContextual"/>
        </w:rPr>
      </w:pPr>
      <w:hyperlink w:anchor="_Toc182048498" w:history="1">
        <w:r w:rsidR="00FB1C66" w:rsidRPr="00CC0077">
          <w:rPr>
            <w:rStyle w:val="affff3"/>
            <w:noProof/>
          </w:rPr>
          <w:t>1</w:t>
        </w:r>
        <w:r w:rsidR="00FB1C66">
          <w:rPr>
            <w:rFonts w:asciiTheme="minorHAnsi" w:eastAsiaTheme="minorEastAsia" w:hAnsiTheme="minorHAnsi" w:cstheme="minorBidi"/>
            <w:noProof/>
            <w:sz w:val="22"/>
            <w:szCs w:val="24"/>
            <w14:ligatures w14:val="standardContextual"/>
          </w:rPr>
          <w:tab/>
        </w:r>
        <w:r w:rsidR="00FB1C66" w:rsidRPr="00CC0077">
          <w:rPr>
            <w:rStyle w:val="affff3"/>
            <w:noProof/>
          </w:rPr>
          <w:t>范围</w:t>
        </w:r>
        <w:r w:rsidR="00FB1C66">
          <w:rPr>
            <w:noProof/>
          </w:rPr>
          <w:tab/>
        </w:r>
        <w:r w:rsidR="00FB1C66">
          <w:rPr>
            <w:noProof/>
          </w:rPr>
          <w:fldChar w:fldCharType="begin"/>
        </w:r>
        <w:r w:rsidR="00FB1C66">
          <w:rPr>
            <w:noProof/>
          </w:rPr>
          <w:instrText xml:space="preserve"> PAGEREF _Toc182048498 \h </w:instrText>
        </w:r>
        <w:r w:rsidR="00FB1C66">
          <w:rPr>
            <w:noProof/>
          </w:rPr>
        </w:r>
        <w:r w:rsidR="00FB1C66">
          <w:rPr>
            <w:noProof/>
          </w:rPr>
          <w:fldChar w:fldCharType="separate"/>
        </w:r>
        <w:r w:rsidR="0043095D">
          <w:rPr>
            <w:noProof/>
          </w:rPr>
          <w:t>5</w:t>
        </w:r>
        <w:r w:rsidR="00FB1C66">
          <w:rPr>
            <w:noProof/>
          </w:rPr>
          <w:fldChar w:fldCharType="end"/>
        </w:r>
      </w:hyperlink>
    </w:p>
    <w:p w14:paraId="58DEEA73" w14:textId="2B1CD3AC" w:rsidR="00FB1C66" w:rsidRDefault="00000000">
      <w:pPr>
        <w:pStyle w:val="TOC1"/>
        <w:tabs>
          <w:tab w:val="left" w:pos="420"/>
          <w:tab w:val="right" w:leader="dot" w:pos="9344"/>
        </w:tabs>
        <w:rPr>
          <w:rFonts w:asciiTheme="minorHAnsi" w:eastAsiaTheme="minorEastAsia" w:hAnsiTheme="minorHAnsi" w:cstheme="minorBidi"/>
          <w:noProof/>
          <w:sz w:val="22"/>
          <w:szCs w:val="24"/>
          <w14:ligatures w14:val="standardContextual"/>
        </w:rPr>
      </w:pPr>
      <w:hyperlink w:anchor="_Toc182048499" w:history="1">
        <w:r w:rsidR="00FB1C66" w:rsidRPr="00CC0077">
          <w:rPr>
            <w:rStyle w:val="affff3"/>
            <w:noProof/>
          </w:rPr>
          <w:t>2</w:t>
        </w:r>
        <w:r w:rsidR="00FB1C66">
          <w:rPr>
            <w:rFonts w:asciiTheme="minorHAnsi" w:eastAsiaTheme="minorEastAsia" w:hAnsiTheme="minorHAnsi" w:cstheme="minorBidi"/>
            <w:noProof/>
            <w:sz w:val="22"/>
            <w:szCs w:val="24"/>
            <w14:ligatures w14:val="standardContextual"/>
          </w:rPr>
          <w:tab/>
        </w:r>
        <w:r w:rsidR="00FB1C66" w:rsidRPr="00CC0077">
          <w:rPr>
            <w:rStyle w:val="affff3"/>
            <w:noProof/>
          </w:rPr>
          <w:t>规范性引用文件</w:t>
        </w:r>
        <w:r w:rsidR="00FB1C66">
          <w:rPr>
            <w:noProof/>
          </w:rPr>
          <w:tab/>
        </w:r>
        <w:r w:rsidR="00FB1C66">
          <w:rPr>
            <w:noProof/>
          </w:rPr>
          <w:fldChar w:fldCharType="begin"/>
        </w:r>
        <w:r w:rsidR="00FB1C66">
          <w:rPr>
            <w:noProof/>
          </w:rPr>
          <w:instrText xml:space="preserve"> PAGEREF _Toc182048499 \h </w:instrText>
        </w:r>
        <w:r w:rsidR="00FB1C66">
          <w:rPr>
            <w:noProof/>
          </w:rPr>
        </w:r>
        <w:r w:rsidR="00FB1C66">
          <w:rPr>
            <w:noProof/>
          </w:rPr>
          <w:fldChar w:fldCharType="separate"/>
        </w:r>
        <w:r w:rsidR="0043095D">
          <w:rPr>
            <w:noProof/>
          </w:rPr>
          <w:t>5</w:t>
        </w:r>
        <w:r w:rsidR="00FB1C66">
          <w:rPr>
            <w:noProof/>
          </w:rPr>
          <w:fldChar w:fldCharType="end"/>
        </w:r>
      </w:hyperlink>
    </w:p>
    <w:p w14:paraId="7AD52EEA" w14:textId="07BF9559" w:rsidR="00FB1C66" w:rsidRDefault="00000000">
      <w:pPr>
        <w:pStyle w:val="TOC1"/>
        <w:tabs>
          <w:tab w:val="left" w:pos="420"/>
          <w:tab w:val="right" w:leader="dot" w:pos="9344"/>
        </w:tabs>
        <w:rPr>
          <w:rFonts w:asciiTheme="minorHAnsi" w:eastAsiaTheme="minorEastAsia" w:hAnsiTheme="minorHAnsi" w:cstheme="minorBidi"/>
          <w:noProof/>
          <w:sz w:val="22"/>
          <w:szCs w:val="24"/>
          <w14:ligatures w14:val="standardContextual"/>
        </w:rPr>
      </w:pPr>
      <w:hyperlink w:anchor="_Toc182048500" w:history="1">
        <w:r w:rsidR="00FB1C66" w:rsidRPr="00CC0077">
          <w:rPr>
            <w:rStyle w:val="affff3"/>
            <w:noProof/>
          </w:rPr>
          <w:t>3</w:t>
        </w:r>
        <w:r w:rsidR="00FB1C66">
          <w:rPr>
            <w:rFonts w:asciiTheme="minorHAnsi" w:eastAsiaTheme="minorEastAsia" w:hAnsiTheme="minorHAnsi" w:cstheme="minorBidi"/>
            <w:noProof/>
            <w:sz w:val="22"/>
            <w:szCs w:val="24"/>
            <w14:ligatures w14:val="standardContextual"/>
          </w:rPr>
          <w:tab/>
        </w:r>
        <w:r w:rsidR="00FB1C66" w:rsidRPr="00CC0077">
          <w:rPr>
            <w:rStyle w:val="affff3"/>
            <w:noProof/>
          </w:rPr>
          <w:t>术语和定义</w:t>
        </w:r>
        <w:r w:rsidR="00FB1C66">
          <w:rPr>
            <w:noProof/>
          </w:rPr>
          <w:tab/>
        </w:r>
        <w:r w:rsidR="00FB1C66">
          <w:rPr>
            <w:noProof/>
          </w:rPr>
          <w:fldChar w:fldCharType="begin"/>
        </w:r>
        <w:r w:rsidR="00FB1C66">
          <w:rPr>
            <w:noProof/>
          </w:rPr>
          <w:instrText xml:space="preserve"> PAGEREF _Toc182048500 \h </w:instrText>
        </w:r>
        <w:r w:rsidR="00FB1C66">
          <w:rPr>
            <w:noProof/>
          </w:rPr>
        </w:r>
        <w:r w:rsidR="00FB1C66">
          <w:rPr>
            <w:noProof/>
          </w:rPr>
          <w:fldChar w:fldCharType="separate"/>
        </w:r>
        <w:r w:rsidR="0043095D">
          <w:rPr>
            <w:noProof/>
          </w:rPr>
          <w:t>5</w:t>
        </w:r>
        <w:r w:rsidR="00FB1C66">
          <w:rPr>
            <w:noProof/>
          </w:rPr>
          <w:fldChar w:fldCharType="end"/>
        </w:r>
      </w:hyperlink>
    </w:p>
    <w:p w14:paraId="5F75D1D9" w14:textId="4FB57571" w:rsidR="00FB1C66" w:rsidRDefault="00000000">
      <w:pPr>
        <w:pStyle w:val="TOC1"/>
        <w:tabs>
          <w:tab w:val="left" w:pos="420"/>
          <w:tab w:val="right" w:leader="dot" w:pos="9344"/>
        </w:tabs>
        <w:rPr>
          <w:rFonts w:asciiTheme="minorHAnsi" w:eastAsiaTheme="minorEastAsia" w:hAnsiTheme="minorHAnsi" w:cstheme="minorBidi"/>
          <w:noProof/>
          <w:sz w:val="22"/>
          <w:szCs w:val="24"/>
          <w14:ligatures w14:val="standardContextual"/>
        </w:rPr>
      </w:pPr>
      <w:hyperlink w:anchor="_Toc182048501" w:history="1">
        <w:r w:rsidR="00FB1C66" w:rsidRPr="00CC0077">
          <w:rPr>
            <w:rStyle w:val="affff3"/>
            <w:noProof/>
          </w:rPr>
          <w:t>4</w:t>
        </w:r>
        <w:r w:rsidR="00FB1C66">
          <w:rPr>
            <w:rFonts w:asciiTheme="minorHAnsi" w:eastAsiaTheme="minorEastAsia" w:hAnsiTheme="minorHAnsi" w:cstheme="minorBidi"/>
            <w:noProof/>
            <w:sz w:val="22"/>
            <w:szCs w:val="24"/>
            <w14:ligatures w14:val="standardContextual"/>
          </w:rPr>
          <w:tab/>
        </w:r>
        <w:r w:rsidR="00FB1C66" w:rsidRPr="00CC0077">
          <w:rPr>
            <w:rStyle w:val="affff3"/>
            <w:noProof/>
          </w:rPr>
          <w:t>缩略语</w:t>
        </w:r>
        <w:r w:rsidR="00FB1C66">
          <w:rPr>
            <w:noProof/>
          </w:rPr>
          <w:tab/>
        </w:r>
        <w:r w:rsidR="00FB1C66">
          <w:rPr>
            <w:noProof/>
          </w:rPr>
          <w:fldChar w:fldCharType="begin"/>
        </w:r>
        <w:r w:rsidR="00FB1C66">
          <w:rPr>
            <w:noProof/>
          </w:rPr>
          <w:instrText xml:space="preserve"> PAGEREF _Toc182048501 \h </w:instrText>
        </w:r>
        <w:r w:rsidR="00FB1C66">
          <w:rPr>
            <w:noProof/>
          </w:rPr>
        </w:r>
        <w:r w:rsidR="00FB1C66">
          <w:rPr>
            <w:noProof/>
          </w:rPr>
          <w:fldChar w:fldCharType="separate"/>
        </w:r>
        <w:r w:rsidR="0043095D">
          <w:rPr>
            <w:noProof/>
          </w:rPr>
          <w:t>6</w:t>
        </w:r>
        <w:r w:rsidR="00FB1C66">
          <w:rPr>
            <w:noProof/>
          </w:rPr>
          <w:fldChar w:fldCharType="end"/>
        </w:r>
      </w:hyperlink>
    </w:p>
    <w:p w14:paraId="46006200" w14:textId="520878C7" w:rsidR="00FB1C66" w:rsidRDefault="00000000">
      <w:pPr>
        <w:pStyle w:val="TOC1"/>
        <w:tabs>
          <w:tab w:val="left" w:pos="420"/>
          <w:tab w:val="right" w:leader="dot" w:pos="9344"/>
        </w:tabs>
        <w:rPr>
          <w:rFonts w:asciiTheme="minorHAnsi" w:eastAsiaTheme="minorEastAsia" w:hAnsiTheme="minorHAnsi" w:cstheme="minorBidi"/>
          <w:noProof/>
          <w:sz w:val="22"/>
          <w:szCs w:val="24"/>
          <w14:ligatures w14:val="standardContextual"/>
        </w:rPr>
      </w:pPr>
      <w:hyperlink w:anchor="_Toc182048502" w:history="1">
        <w:r w:rsidR="00FB1C66" w:rsidRPr="00CC0077">
          <w:rPr>
            <w:rStyle w:val="affff3"/>
            <w:noProof/>
          </w:rPr>
          <w:t>5</w:t>
        </w:r>
        <w:r w:rsidR="00FB1C66">
          <w:rPr>
            <w:rFonts w:asciiTheme="minorHAnsi" w:eastAsiaTheme="minorEastAsia" w:hAnsiTheme="minorHAnsi" w:cstheme="minorBidi"/>
            <w:noProof/>
            <w:sz w:val="22"/>
            <w:szCs w:val="24"/>
            <w14:ligatures w14:val="standardContextual"/>
          </w:rPr>
          <w:tab/>
        </w:r>
        <w:r w:rsidR="00FB1C66" w:rsidRPr="00CC0077">
          <w:rPr>
            <w:rStyle w:val="affff3"/>
            <w:noProof/>
          </w:rPr>
          <w:t>具身智能数据要求</w:t>
        </w:r>
        <w:r w:rsidR="00FB1C66">
          <w:rPr>
            <w:noProof/>
          </w:rPr>
          <w:tab/>
        </w:r>
        <w:r w:rsidR="00FB1C66">
          <w:rPr>
            <w:noProof/>
          </w:rPr>
          <w:fldChar w:fldCharType="begin"/>
        </w:r>
        <w:r w:rsidR="00FB1C66">
          <w:rPr>
            <w:noProof/>
          </w:rPr>
          <w:instrText xml:space="preserve"> PAGEREF _Toc182048502 \h </w:instrText>
        </w:r>
        <w:r w:rsidR="00FB1C66">
          <w:rPr>
            <w:noProof/>
          </w:rPr>
        </w:r>
        <w:r w:rsidR="00FB1C66">
          <w:rPr>
            <w:noProof/>
          </w:rPr>
          <w:fldChar w:fldCharType="separate"/>
        </w:r>
        <w:r w:rsidR="0043095D">
          <w:rPr>
            <w:noProof/>
          </w:rPr>
          <w:t>7</w:t>
        </w:r>
        <w:r w:rsidR="00FB1C66">
          <w:rPr>
            <w:noProof/>
          </w:rPr>
          <w:fldChar w:fldCharType="end"/>
        </w:r>
      </w:hyperlink>
    </w:p>
    <w:p w14:paraId="17BC709F" w14:textId="51170CDF" w:rsidR="00FB1C66" w:rsidRDefault="00000000">
      <w:pPr>
        <w:pStyle w:val="TOC2"/>
        <w:tabs>
          <w:tab w:val="left" w:pos="839"/>
        </w:tabs>
        <w:rPr>
          <w:rFonts w:asciiTheme="minorHAnsi" w:eastAsiaTheme="minorEastAsia" w:hAnsiTheme="minorHAnsi" w:cstheme="minorBidi"/>
          <w:noProof/>
          <w:sz w:val="22"/>
          <w:szCs w:val="24"/>
          <w14:ligatures w14:val="standardContextual"/>
        </w:rPr>
      </w:pPr>
      <w:hyperlink w:anchor="_Toc182048503" w:history="1">
        <w:r w:rsidR="00FB1C66" w:rsidRPr="00CC0077">
          <w:rPr>
            <w:rStyle w:val="affff3"/>
            <w:noProof/>
          </w:rPr>
          <w:t>5.1</w:t>
        </w:r>
        <w:r w:rsidR="00FB1C66">
          <w:rPr>
            <w:rFonts w:asciiTheme="minorHAnsi" w:eastAsiaTheme="minorEastAsia" w:hAnsiTheme="minorHAnsi" w:cstheme="minorBidi"/>
            <w:noProof/>
            <w:sz w:val="22"/>
            <w:szCs w:val="24"/>
            <w14:ligatures w14:val="standardContextual"/>
          </w:rPr>
          <w:tab/>
        </w:r>
        <w:r w:rsidR="00FB1C66" w:rsidRPr="00CC0077">
          <w:rPr>
            <w:rStyle w:val="affff3"/>
            <w:noProof/>
          </w:rPr>
          <w:t>通则</w:t>
        </w:r>
        <w:r w:rsidR="00FB1C66">
          <w:rPr>
            <w:noProof/>
          </w:rPr>
          <w:tab/>
        </w:r>
        <w:r w:rsidR="00FB1C66">
          <w:rPr>
            <w:noProof/>
          </w:rPr>
          <w:fldChar w:fldCharType="begin"/>
        </w:r>
        <w:r w:rsidR="00FB1C66">
          <w:rPr>
            <w:noProof/>
          </w:rPr>
          <w:instrText xml:space="preserve"> PAGEREF _Toc182048503 \h </w:instrText>
        </w:r>
        <w:r w:rsidR="00FB1C66">
          <w:rPr>
            <w:noProof/>
          </w:rPr>
        </w:r>
        <w:r w:rsidR="00FB1C66">
          <w:rPr>
            <w:noProof/>
          </w:rPr>
          <w:fldChar w:fldCharType="separate"/>
        </w:r>
        <w:r w:rsidR="0043095D">
          <w:rPr>
            <w:noProof/>
          </w:rPr>
          <w:t>7</w:t>
        </w:r>
        <w:r w:rsidR="00FB1C66">
          <w:rPr>
            <w:noProof/>
          </w:rPr>
          <w:fldChar w:fldCharType="end"/>
        </w:r>
      </w:hyperlink>
    </w:p>
    <w:p w14:paraId="33393657" w14:textId="17E520E5" w:rsidR="00FB1C66" w:rsidRDefault="00000000">
      <w:pPr>
        <w:pStyle w:val="TOC2"/>
        <w:tabs>
          <w:tab w:val="left" w:pos="839"/>
        </w:tabs>
        <w:rPr>
          <w:rFonts w:asciiTheme="minorHAnsi" w:eastAsiaTheme="minorEastAsia" w:hAnsiTheme="minorHAnsi" w:cstheme="minorBidi"/>
          <w:noProof/>
          <w:sz w:val="22"/>
          <w:szCs w:val="24"/>
          <w14:ligatures w14:val="standardContextual"/>
        </w:rPr>
      </w:pPr>
      <w:hyperlink w:anchor="_Toc182048504" w:history="1">
        <w:r w:rsidR="00FB1C66" w:rsidRPr="00CC0077">
          <w:rPr>
            <w:rStyle w:val="affff3"/>
            <w:noProof/>
          </w:rPr>
          <w:t>5.2</w:t>
        </w:r>
        <w:r w:rsidR="00FB1C66">
          <w:rPr>
            <w:rFonts w:asciiTheme="minorHAnsi" w:eastAsiaTheme="minorEastAsia" w:hAnsiTheme="minorHAnsi" w:cstheme="minorBidi"/>
            <w:noProof/>
            <w:sz w:val="22"/>
            <w:szCs w:val="24"/>
            <w14:ligatures w14:val="standardContextual"/>
          </w:rPr>
          <w:tab/>
        </w:r>
        <w:r w:rsidR="00FB1C66" w:rsidRPr="00CC0077">
          <w:rPr>
            <w:rStyle w:val="affff3"/>
            <w:noProof/>
          </w:rPr>
          <w:t>数据集</w:t>
        </w:r>
        <w:r w:rsidR="00FB1C66">
          <w:rPr>
            <w:noProof/>
          </w:rPr>
          <w:tab/>
        </w:r>
        <w:r w:rsidR="00FB1C66">
          <w:rPr>
            <w:noProof/>
          </w:rPr>
          <w:fldChar w:fldCharType="begin"/>
        </w:r>
        <w:r w:rsidR="00FB1C66">
          <w:rPr>
            <w:noProof/>
          </w:rPr>
          <w:instrText xml:space="preserve"> PAGEREF _Toc182048504 \h </w:instrText>
        </w:r>
        <w:r w:rsidR="00FB1C66">
          <w:rPr>
            <w:noProof/>
          </w:rPr>
        </w:r>
        <w:r w:rsidR="00FB1C66">
          <w:rPr>
            <w:noProof/>
          </w:rPr>
          <w:fldChar w:fldCharType="separate"/>
        </w:r>
        <w:r w:rsidR="0043095D">
          <w:rPr>
            <w:noProof/>
          </w:rPr>
          <w:t>7</w:t>
        </w:r>
        <w:r w:rsidR="00FB1C66">
          <w:rPr>
            <w:noProof/>
          </w:rPr>
          <w:fldChar w:fldCharType="end"/>
        </w:r>
      </w:hyperlink>
    </w:p>
    <w:p w14:paraId="34E67263" w14:textId="3E4893E1" w:rsidR="00FB1C66" w:rsidRDefault="00000000">
      <w:pPr>
        <w:pStyle w:val="TOC2"/>
        <w:tabs>
          <w:tab w:val="left" w:pos="839"/>
        </w:tabs>
        <w:rPr>
          <w:rFonts w:asciiTheme="minorHAnsi" w:eastAsiaTheme="minorEastAsia" w:hAnsiTheme="minorHAnsi" w:cstheme="minorBidi"/>
          <w:noProof/>
          <w:sz w:val="22"/>
          <w:szCs w:val="24"/>
          <w14:ligatures w14:val="standardContextual"/>
        </w:rPr>
      </w:pPr>
      <w:hyperlink w:anchor="_Toc182048505" w:history="1">
        <w:r w:rsidR="00FB1C66" w:rsidRPr="00CC0077">
          <w:rPr>
            <w:rStyle w:val="affff3"/>
            <w:noProof/>
          </w:rPr>
          <w:t>5.3</w:t>
        </w:r>
        <w:r w:rsidR="00FB1C66">
          <w:rPr>
            <w:rFonts w:asciiTheme="minorHAnsi" w:eastAsiaTheme="minorEastAsia" w:hAnsiTheme="minorHAnsi" w:cstheme="minorBidi"/>
            <w:noProof/>
            <w:sz w:val="22"/>
            <w:szCs w:val="24"/>
            <w14:ligatures w14:val="standardContextual"/>
          </w:rPr>
          <w:tab/>
        </w:r>
        <w:r w:rsidR="00FB1C66" w:rsidRPr="00CC0077">
          <w:rPr>
            <w:rStyle w:val="affff3"/>
            <w:noProof/>
          </w:rPr>
          <w:t>数据片段</w:t>
        </w:r>
        <w:r w:rsidR="00FB1C66">
          <w:rPr>
            <w:noProof/>
          </w:rPr>
          <w:tab/>
        </w:r>
        <w:r w:rsidR="00FB1C66">
          <w:rPr>
            <w:noProof/>
          </w:rPr>
          <w:fldChar w:fldCharType="begin"/>
        </w:r>
        <w:r w:rsidR="00FB1C66">
          <w:rPr>
            <w:noProof/>
          </w:rPr>
          <w:instrText xml:space="preserve"> PAGEREF _Toc182048505 \h </w:instrText>
        </w:r>
        <w:r w:rsidR="00FB1C66">
          <w:rPr>
            <w:noProof/>
          </w:rPr>
        </w:r>
        <w:r w:rsidR="00FB1C66">
          <w:rPr>
            <w:noProof/>
          </w:rPr>
          <w:fldChar w:fldCharType="separate"/>
        </w:r>
        <w:r w:rsidR="0043095D">
          <w:rPr>
            <w:noProof/>
          </w:rPr>
          <w:t>7</w:t>
        </w:r>
        <w:r w:rsidR="00FB1C66">
          <w:rPr>
            <w:noProof/>
          </w:rPr>
          <w:fldChar w:fldCharType="end"/>
        </w:r>
      </w:hyperlink>
    </w:p>
    <w:p w14:paraId="07BEFE16" w14:textId="5A5D957A" w:rsidR="00FB1C66" w:rsidRDefault="00000000">
      <w:pPr>
        <w:pStyle w:val="TOC2"/>
        <w:tabs>
          <w:tab w:val="left" w:pos="839"/>
        </w:tabs>
        <w:rPr>
          <w:rFonts w:asciiTheme="minorHAnsi" w:eastAsiaTheme="minorEastAsia" w:hAnsiTheme="minorHAnsi" w:cstheme="minorBidi"/>
          <w:noProof/>
          <w:sz w:val="22"/>
          <w:szCs w:val="24"/>
          <w14:ligatures w14:val="standardContextual"/>
        </w:rPr>
      </w:pPr>
      <w:hyperlink w:anchor="_Toc182048506" w:history="1">
        <w:r w:rsidR="00FB1C66" w:rsidRPr="00CC0077">
          <w:rPr>
            <w:rStyle w:val="affff3"/>
            <w:noProof/>
          </w:rPr>
          <w:t>5.4</w:t>
        </w:r>
        <w:r w:rsidR="00FB1C66">
          <w:rPr>
            <w:rFonts w:asciiTheme="minorHAnsi" w:eastAsiaTheme="minorEastAsia" w:hAnsiTheme="minorHAnsi" w:cstheme="minorBidi"/>
            <w:noProof/>
            <w:sz w:val="22"/>
            <w:szCs w:val="24"/>
            <w14:ligatures w14:val="standardContextual"/>
          </w:rPr>
          <w:tab/>
        </w:r>
        <w:r w:rsidR="00FB1C66" w:rsidRPr="00CC0077">
          <w:rPr>
            <w:rStyle w:val="affff3"/>
            <w:noProof/>
          </w:rPr>
          <w:t>数据时刻</w:t>
        </w:r>
        <w:r w:rsidR="00FB1C66">
          <w:rPr>
            <w:noProof/>
          </w:rPr>
          <w:tab/>
        </w:r>
        <w:r w:rsidR="00FB1C66">
          <w:rPr>
            <w:noProof/>
          </w:rPr>
          <w:fldChar w:fldCharType="begin"/>
        </w:r>
        <w:r w:rsidR="00FB1C66">
          <w:rPr>
            <w:noProof/>
          </w:rPr>
          <w:instrText xml:space="preserve"> PAGEREF _Toc182048506 \h </w:instrText>
        </w:r>
        <w:r w:rsidR="00FB1C66">
          <w:rPr>
            <w:noProof/>
          </w:rPr>
        </w:r>
        <w:r w:rsidR="00FB1C66">
          <w:rPr>
            <w:noProof/>
          </w:rPr>
          <w:fldChar w:fldCharType="separate"/>
        </w:r>
        <w:r w:rsidR="0043095D">
          <w:rPr>
            <w:noProof/>
          </w:rPr>
          <w:t>7</w:t>
        </w:r>
        <w:r w:rsidR="00FB1C66">
          <w:rPr>
            <w:noProof/>
          </w:rPr>
          <w:fldChar w:fldCharType="end"/>
        </w:r>
      </w:hyperlink>
    </w:p>
    <w:p w14:paraId="4526355C" w14:textId="74A6CB2C" w:rsidR="00FB1C66" w:rsidRDefault="00000000">
      <w:pPr>
        <w:pStyle w:val="TOC2"/>
        <w:tabs>
          <w:tab w:val="left" w:pos="839"/>
        </w:tabs>
        <w:rPr>
          <w:rFonts w:asciiTheme="minorHAnsi" w:eastAsiaTheme="minorEastAsia" w:hAnsiTheme="minorHAnsi" w:cstheme="minorBidi"/>
          <w:noProof/>
          <w:sz w:val="22"/>
          <w:szCs w:val="24"/>
          <w14:ligatures w14:val="standardContextual"/>
        </w:rPr>
      </w:pPr>
      <w:hyperlink w:anchor="_Toc182048507" w:history="1">
        <w:r w:rsidR="00FB1C66" w:rsidRPr="00CC0077">
          <w:rPr>
            <w:rStyle w:val="affff3"/>
            <w:noProof/>
          </w:rPr>
          <w:t>5.5</w:t>
        </w:r>
        <w:r w:rsidR="00FB1C66">
          <w:rPr>
            <w:rFonts w:asciiTheme="minorHAnsi" w:eastAsiaTheme="minorEastAsia" w:hAnsiTheme="minorHAnsi" w:cstheme="minorBidi"/>
            <w:noProof/>
            <w:sz w:val="22"/>
            <w:szCs w:val="24"/>
            <w14:ligatures w14:val="standardContextual"/>
          </w:rPr>
          <w:tab/>
        </w:r>
        <w:r w:rsidR="00FB1C66" w:rsidRPr="00CC0077">
          <w:rPr>
            <w:rStyle w:val="affff3"/>
            <w:noProof/>
          </w:rPr>
          <w:t>采集数据资源要求</w:t>
        </w:r>
        <w:r w:rsidR="00FB1C66">
          <w:rPr>
            <w:noProof/>
          </w:rPr>
          <w:tab/>
        </w:r>
        <w:r w:rsidR="00FB1C66">
          <w:rPr>
            <w:noProof/>
          </w:rPr>
          <w:fldChar w:fldCharType="begin"/>
        </w:r>
        <w:r w:rsidR="00FB1C66">
          <w:rPr>
            <w:noProof/>
          </w:rPr>
          <w:instrText xml:space="preserve"> PAGEREF _Toc182048507 \h </w:instrText>
        </w:r>
        <w:r w:rsidR="00FB1C66">
          <w:rPr>
            <w:noProof/>
          </w:rPr>
        </w:r>
        <w:r w:rsidR="00FB1C66">
          <w:rPr>
            <w:noProof/>
          </w:rPr>
          <w:fldChar w:fldCharType="separate"/>
        </w:r>
        <w:r w:rsidR="0043095D">
          <w:rPr>
            <w:noProof/>
          </w:rPr>
          <w:t>8</w:t>
        </w:r>
        <w:r w:rsidR="00FB1C66">
          <w:rPr>
            <w:noProof/>
          </w:rPr>
          <w:fldChar w:fldCharType="end"/>
        </w:r>
      </w:hyperlink>
    </w:p>
    <w:p w14:paraId="65D9DA12" w14:textId="6F95FD4E" w:rsidR="00FB1C66" w:rsidRDefault="00000000">
      <w:pPr>
        <w:pStyle w:val="TOC3"/>
        <w:tabs>
          <w:tab w:val="left" w:pos="1259"/>
          <w:tab w:val="right" w:leader="dot" w:pos="9344"/>
        </w:tabs>
        <w:rPr>
          <w:rFonts w:asciiTheme="minorHAnsi" w:eastAsiaTheme="minorEastAsia" w:hAnsiTheme="minorHAnsi" w:cstheme="minorBidi"/>
          <w:noProof/>
          <w:sz w:val="22"/>
          <w:szCs w:val="24"/>
          <w14:ligatures w14:val="standardContextual"/>
        </w:rPr>
      </w:pPr>
      <w:hyperlink w:anchor="_Toc182048508" w:history="1">
        <w:r w:rsidR="00FB1C66" w:rsidRPr="00CC0077">
          <w:rPr>
            <w:rStyle w:val="affff3"/>
            <w:noProof/>
          </w:rPr>
          <w:t>5.5.1</w:t>
        </w:r>
        <w:r w:rsidR="00FB1C66">
          <w:rPr>
            <w:rFonts w:asciiTheme="minorHAnsi" w:eastAsiaTheme="minorEastAsia" w:hAnsiTheme="minorHAnsi" w:cstheme="minorBidi"/>
            <w:noProof/>
            <w:sz w:val="22"/>
            <w:szCs w:val="24"/>
            <w14:ligatures w14:val="standardContextual"/>
          </w:rPr>
          <w:tab/>
        </w:r>
        <w:r w:rsidR="00FB1C66" w:rsidRPr="00CC0077">
          <w:rPr>
            <w:rStyle w:val="affff3"/>
            <w:noProof/>
          </w:rPr>
          <w:t>一般要求</w:t>
        </w:r>
        <w:r w:rsidR="00FB1C66">
          <w:rPr>
            <w:noProof/>
          </w:rPr>
          <w:tab/>
        </w:r>
        <w:r w:rsidR="00FB1C66">
          <w:rPr>
            <w:noProof/>
          </w:rPr>
          <w:fldChar w:fldCharType="begin"/>
        </w:r>
        <w:r w:rsidR="00FB1C66">
          <w:rPr>
            <w:noProof/>
          </w:rPr>
          <w:instrText xml:space="preserve"> PAGEREF _Toc182048508 \h </w:instrText>
        </w:r>
        <w:r w:rsidR="00FB1C66">
          <w:rPr>
            <w:noProof/>
          </w:rPr>
        </w:r>
        <w:r w:rsidR="00FB1C66">
          <w:rPr>
            <w:noProof/>
          </w:rPr>
          <w:fldChar w:fldCharType="separate"/>
        </w:r>
        <w:r w:rsidR="0043095D">
          <w:rPr>
            <w:noProof/>
          </w:rPr>
          <w:t>8</w:t>
        </w:r>
        <w:r w:rsidR="00FB1C66">
          <w:rPr>
            <w:noProof/>
          </w:rPr>
          <w:fldChar w:fldCharType="end"/>
        </w:r>
      </w:hyperlink>
    </w:p>
    <w:p w14:paraId="718FC199" w14:textId="5803B630" w:rsidR="00FB1C66" w:rsidRDefault="00000000">
      <w:pPr>
        <w:pStyle w:val="TOC3"/>
        <w:tabs>
          <w:tab w:val="left" w:pos="1259"/>
          <w:tab w:val="right" w:leader="dot" w:pos="9344"/>
        </w:tabs>
        <w:rPr>
          <w:rFonts w:asciiTheme="minorHAnsi" w:eastAsiaTheme="minorEastAsia" w:hAnsiTheme="minorHAnsi" w:cstheme="minorBidi"/>
          <w:noProof/>
          <w:sz w:val="22"/>
          <w:szCs w:val="24"/>
          <w14:ligatures w14:val="standardContextual"/>
        </w:rPr>
      </w:pPr>
      <w:hyperlink w:anchor="_Toc182048509" w:history="1">
        <w:r w:rsidR="00FB1C66" w:rsidRPr="00CC0077">
          <w:rPr>
            <w:rStyle w:val="affff3"/>
            <w:noProof/>
          </w:rPr>
          <w:t>5.5.2</w:t>
        </w:r>
        <w:r w:rsidR="00FB1C66">
          <w:rPr>
            <w:rFonts w:asciiTheme="minorHAnsi" w:eastAsiaTheme="minorEastAsia" w:hAnsiTheme="minorHAnsi" w:cstheme="minorBidi"/>
            <w:noProof/>
            <w:sz w:val="22"/>
            <w:szCs w:val="24"/>
            <w14:ligatures w14:val="standardContextual"/>
          </w:rPr>
          <w:tab/>
        </w:r>
        <w:r w:rsidR="00FB1C66" w:rsidRPr="00CC0077">
          <w:rPr>
            <w:rStyle w:val="affff3"/>
            <w:noProof/>
          </w:rPr>
          <w:t>数据资源要求</w:t>
        </w:r>
        <w:r w:rsidR="00FB1C66">
          <w:rPr>
            <w:noProof/>
          </w:rPr>
          <w:tab/>
        </w:r>
        <w:r w:rsidR="00FB1C66">
          <w:rPr>
            <w:noProof/>
          </w:rPr>
          <w:fldChar w:fldCharType="begin"/>
        </w:r>
        <w:r w:rsidR="00FB1C66">
          <w:rPr>
            <w:noProof/>
          </w:rPr>
          <w:instrText xml:space="preserve"> PAGEREF _Toc182048509 \h </w:instrText>
        </w:r>
        <w:r w:rsidR="00FB1C66">
          <w:rPr>
            <w:noProof/>
          </w:rPr>
        </w:r>
        <w:r w:rsidR="00FB1C66">
          <w:rPr>
            <w:noProof/>
          </w:rPr>
          <w:fldChar w:fldCharType="separate"/>
        </w:r>
        <w:r w:rsidR="0043095D">
          <w:rPr>
            <w:noProof/>
          </w:rPr>
          <w:t>8</w:t>
        </w:r>
        <w:r w:rsidR="00FB1C66">
          <w:rPr>
            <w:noProof/>
          </w:rPr>
          <w:fldChar w:fldCharType="end"/>
        </w:r>
      </w:hyperlink>
    </w:p>
    <w:p w14:paraId="3302FB5A" w14:textId="1808BECD" w:rsidR="00FB1C66" w:rsidRDefault="00000000">
      <w:pPr>
        <w:pStyle w:val="TOC3"/>
        <w:tabs>
          <w:tab w:val="left" w:pos="1259"/>
          <w:tab w:val="right" w:leader="dot" w:pos="9344"/>
        </w:tabs>
        <w:rPr>
          <w:rFonts w:asciiTheme="minorHAnsi" w:eastAsiaTheme="minorEastAsia" w:hAnsiTheme="minorHAnsi" w:cstheme="minorBidi"/>
          <w:noProof/>
          <w:sz w:val="22"/>
          <w:szCs w:val="24"/>
          <w14:ligatures w14:val="standardContextual"/>
        </w:rPr>
      </w:pPr>
      <w:hyperlink w:anchor="_Toc182048510" w:history="1">
        <w:r w:rsidR="00FB1C66" w:rsidRPr="00CC0077">
          <w:rPr>
            <w:rStyle w:val="affff3"/>
            <w:noProof/>
          </w:rPr>
          <w:t>5.5.3</w:t>
        </w:r>
        <w:r w:rsidR="00FB1C66">
          <w:rPr>
            <w:rFonts w:asciiTheme="minorHAnsi" w:eastAsiaTheme="minorEastAsia" w:hAnsiTheme="minorHAnsi" w:cstheme="minorBidi"/>
            <w:noProof/>
            <w:sz w:val="22"/>
            <w:szCs w:val="24"/>
            <w14:ligatures w14:val="standardContextual"/>
          </w:rPr>
          <w:tab/>
        </w:r>
        <w:r w:rsidR="00FB1C66" w:rsidRPr="00CC0077">
          <w:rPr>
            <w:rStyle w:val="affff3"/>
            <w:noProof/>
          </w:rPr>
          <w:t>数据信息存储格式</w:t>
        </w:r>
        <w:r w:rsidR="00FB1C66">
          <w:rPr>
            <w:noProof/>
          </w:rPr>
          <w:tab/>
        </w:r>
        <w:r w:rsidR="00FB1C66">
          <w:rPr>
            <w:noProof/>
          </w:rPr>
          <w:fldChar w:fldCharType="begin"/>
        </w:r>
        <w:r w:rsidR="00FB1C66">
          <w:rPr>
            <w:noProof/>
          </w:rPr>
          <w:instrText xml:space="preserve"> PAGEREF _Toc182048510 \h </w:instrText>
        </w:r>
        <w:r w:rsidR="00FB1C66">
          <w:rPr>
            <w:noProof/>
          </w:rPr>
        </w:r>
        <w:r w:rsidR="00FB1C66">
          <w:rPr>
            <w:noProof/>
          </w:rPr>
          <w:fldChar w:fldCharType="separate"/>
        </w:r>
        <w:r w:rsidR="0043095D">
          <w:rPr>
            <w:noProof/>
          </w:rPr>
          <w:t>12</w:t>
        </w:r>
        <w:r w:rsidR="00FB1C66">
          <w:rPr>
            <w:noProof/>
          </w:rPr>
          <w:fldChar w:fldCharType="end"/>
        </w:r>
      </w:hyperlink>
    </w:p>
    <w:p w14:paraId="14716D69" w14:textId="52FDC13D" w:rsidR="00FB1C66" w:rsidRDefault="00000000">
      <w:pPr>
        <w:pStyle w:val="TOC1"/>
        <w:tabs>
          <w:tab w:val="left" w:pos="420"/>
          <w:tab w:val="right" w:leader="dot" w:pos="9344"/>
        </w:tabs>
        <w:rPr>
          <w:rFonts w:asciiTheme="minorHAnsi" w:eastAsiaTheme="minorEastAsia" w:hAnsiTheme="minorHAnsi" w:cstheme="minorBidi"/>
          <w:noProof/>
          <w:sz w:val="22"/>
          <w:szCs w:val="24"/>
          <w14:ligatures w14:val="standardContextual"/>
        </w:rPr>
      </w:pPr>
      <w:hyperlink w:anchor="_Toc182048511" w:history="1">
        <w:r w:rsidR="00FB1C66" w:rsidRPr="00CC0077">
          <w:rPr>
            <w:rStyle w:val="affff3"/>
            <w:noProof/>
          </w:rPr>
          <w:t>6</w:t>
        </w:r>
        <w:r w:rsidR="00FB1C66">
          <w:rPr>
            <w:rFonts w:asciiTheme="minorHAnsi" w:eastAsiaTheme="minorEastAsia" w:hAnsiTheme="minorHAnsi" w:cstheme="minorBidi"/>
            <w:noProof/>
            <w:sz w:val="22"/>
            <w:szCs w:val="24"/>
            <w14:ligatures w14:val="standardContextual"/>
          </w:rPr>
          <w:tab/>
        </w:r>
        <w:r w:rsidR="00FB1C66" w:rsidRPr="00CC0077">
          <w:rPr>
            <w:rStyle w:val="affff3"/>
            <w:noProof/>
          </w:rPr>
          <w:t>具身智能数据采集要求</w:t>
        </w:r>
        <w:r w:rsidR="00FB1C66">
          <w:rPr>
            <w:noProof/>
          </w:rPr>
          <w:tab/>
        </w:r>
        <w:r w:rsidR="00FB1C66">
          <w:rPr>
            <w:noProof/>
          </w:rPr>
          <w:fldChar w:fldCharType="begin"/>
        </w:r>
        <w:r w:rsidR="00FB1C66">
          <w:rPr>
            <w:noProof/>
          </w:rPr>
          <w:instrText xml:space="preserve"> PAGEREF _Toc182048511 \h </w:instrText>
        </w:r>
        <w:r w:rsidR="00FB1C66">
          <w:rPr>
            <w:noProof/>
          </w:rPr>
        </w:r>
        <w:r w:rsidR="00FB1C66">
          <w:rPr>
            <w:noProof/>
          </w:rPr>
          <w:fldChar w:fldCharType="separate"/>
        </w:r>
        <w:r w:rsidR="0043095D">
          <w:rPr>
            <w:noProof/>
          </w:rPr>
          <w:t>13</w:t>
        </w:r>
        <w:r w:rsidR="00FB1C66">
          <w:rPr>
            <w:noProof/>
          </w:rPr>
          <w:fldChar w:fldCharType="end"/>
        </w:r>
      </w:hyperlink>
    </w:p>
    <w:p w14:paraId="5E7F1415" w14:textId="457A40FA" w:rsidR="00FB1C66" w:rsidRDefault="00000000">
      <w:pPr>
        <w:pStyle w:val="TOC2"/>
        <w:tabs>
          <w:tab w:val="left" w:pos="839"/>
        </w:tabs>
        <w:rPr>
          <w:rFonts w:asciiTheme="minorHAnsi" w:eastAsiaTheme="minorEastAsia" w:hAnsiTheme="minorHAnsi" w:cstheme="minorBidi"/>
          <w:noProof/>
          <w:sz w:val="22"/>
          <w:szCs w:val="24"/>
          <w14:ligatures w14:val="standardContextual"/>
        </w:rPr>
      </w:pPr>
      <w:hyperlink w:anchor="_Toc182048512" w:history="1">
        <w:r w:rsidR="00FB1C66" w:rsidRPr="00CC0077">
          <w:rPr>
            <w:rStyle w:val="affff3"/>
            <w:noProof/>
          </w:rPr>
          <w:t>6.1</w:t>
        </w:r>
        <w:r w:rsidR="00FB1C66">
          <w:rPr>
            <w:rFonts w:asciiTheme="minorHAnsi" w:eastAsiaTheme="minorEastAsia" w:hAnsiTheme="minorHAnsi" w:cstheme="minorBidi"/>
            <w:noProof/>
            <w:sz w:val="22"/>
            <w:szCs w:val="24"/>
            <w14:ligatures w14:val="standardContextual"/>
          </w:rPr>
          <w:tab/>
        </w:r>
        <w:r w:rsidR="00FB1C66" w:rsidRPr="00CC0077">
          <w:rPr>
            <w:rStyle w:val="affff3"/>
            <w:noProof/>
          </w:rPr>
          <w:t>采集条件</w:t>
        </w:r>
        <w:r w:rsidR="00FB1C66">
          <w:rPr>
            <w:noProof/>
          </w:rPr>
          <w:tab/>
        </w:r>
        <w:r w:rsidR="00FB1C66">
          <w:rPr>
            <w:noProof/>
          </w:rPr>
          <w:fldChar w:fldCharType="begin"/>
        </w:r>
        <w:r w:rsidR="00FB1C66">
          <w:rPr>
            <w:noProof/>
          </w:rPr>
          <w:instrText xml:space="preserve"> PAGEREF _Toc182048512 \h </w:instrText>
        </w:r>
        <w:r w:rsidR="00FB1C66">
          <w:rPr>
            <w:noProof/>
          </w:rPr>
        </w:r>
        <w:r w:rsidR="00FB1C66">
          <w:rPr>
            <w:noProof/>
          </w:rPr>
          <w:fldChar w:fldCharType="separate"/>
        </w:r>
        <w:r w:rsidR="0043095D">
          <w:rPr>
            <w:noProof/>
          </w:rPr>
          <w:t>13</w:t>
        </w:r>
        <w:r w:rsidR="00FB1C66">
          <w:rPr>
            <w:noProof/>
          </w:rPr>
          <w:fldChar w:fldCharType="end"/>
        </w:r>
      </w:hyperlink>
    </w:p>
    <w:p w14:paraId="4C3259A5" w14:textId="6910FD05" w:rsidR="00FB1C66" w:rsidRDefault="00000000">
      <w:pPr>
        <w:pStyle w:val="TOC3"/>
        <w:tabs>
          <w:tab w:val="left" w:pos="1259"/>
          <w:tab w:val="right" w:leader="dot" w:pos="9344"/>
        </w:tabs>
        <w:rPr>
          <w:rFonts w:asciiTheme="minorHAnsi" w:eastAsiaTheme="minorEastAsia" w:hAnsiTheme="minorHAnsi" w:cstheme="minorBidi"/>
          <w:noProof/>
          <w:sz w:val="22"/>
          <w:szCs w:val="24"/>
          <w14:ligatures w14:val="standardContextual"/>
        </w:rPr>
      </w:pPr>
      <w:hyperlink w:anchor="_Toc182048513" w:history="1">
        <w:r w:rsidR="00FB1C66" w:rsidRPr="00CC0077">
          <w:rPr>
            <w:rStyle w:val="affff3"/>
            <w:noProof/>
          </w:rPr>
          <w:t>6.1.1</w:t>
        </w:r>
        <w:r w:rsidR="00FB1C66">
          <w:rPr>
            <w:rFonts w:asciiTheme="minorHAnsi" w:eastAsiaTheme="minorEastAsia" w:hAnsiTheme="minorHAnsi" w:cstheme="minorBidi"/>
            <w:noProof/>
            <w:sz w:val="22"/>
            <w:szCs w:val="24"/>
            <w14:ligatures w14:val="standardContextual"/>
          </w:rPr>
          <w:tab/>
        </w:r>
        <w:r w:rsidR="00FB1C66" w:rsidRPr="00CC0077">
          <w:rPr>
            <w:rStyle w:val="affff3"/>
            <w:noProof/>
          </w:rPr>
          <w:t>通则</w:t>
        </w:r>
        <w:r w:rsidR="00FB1C66">
          <w:rPr>
            <w:noProof/>
          </w:rPr>
          <w:tab/>
        </w:r>
        <w:r w:rsidR="00FB1C66">
          <w:rPr>
            <w:noProof/>
          </w:rPr>
          <w:fldChar w:fldCharType="begin"/>
        </w:r>
        <w:r w:rsidR="00FB1C66">
          <w:rPr>
            <w:noProof/>
          </w:rPr>
          <w:instrText xml:space="preserve"> PAGEREF _Toc182048513 \h </w:instrText>
        </w:r>
        <w:r w:rsidR="00FB1C66">
          <w:rPr>
            <w:noProof/>
          </w:rPr>
        </w:r>
        <w:r w:rsidR="00FB1C66">
          <w:rPr>
            <w:noProof/>
          </w:rPr>
          <w:fldChar w:fldCharType="separate"/>
        </w:r>
        <w:r w:rsidR="0043095D">
          <w:rPr>
            <w:noProof/>
          </w:rPr>
          <w:t>13</w:t>
        </w:r>
        <w:r w:rsidR="00FB1C66">
          <w:rPr>
            <w:noProof/>
          </w:rPr>
          <w:fldChar w:fldCharType="end"/>
        </w:r>
      </w:hyperlink>
    </w:p>
    <w:p w14:paraId="42A5FDFC" w14:textId="38DA2FD0" w:rsidR="00FB1C66" w:rsidRDefault="00000000">
      <w:pPr>
        <w:pStyle w:val="TOC3"/>
        <w:tabs>
          <w:tab w:val="left" w:pos="1259"/>
          <w:tab w:val="right" w:leader="dot" w:pos="9344"/>
        </w:tabs>
        <w:rPr>
          <w:rFonts w:asciiTheme="minorHAnsi" w:eastAsiaTheme="minorEastAsia" w:hAnsiTheme="minorHAnsi" w:cstheme="minorBidi"/>
          <w:noProof/>
          <w:sz w:val="22"/>
          <w:szCs w:val="24"/>
          <w14:ligatures w14:val="standardContextual"/>
        </w:rPr>
      </w:pPr>
      <w:hyperlink w:anchor="_Toc182048514" w:history="1">
        <w:r w:rsidR="00FB1C66" w:rsidRPr="00CC0077">
          <w:rPr>
            <w:rStyle w:val="affff3"/>
            <w:noProof/>
          </w:rPr>
          <w:t>6.1.2</w:t>
        </w:r>
        <w:r w:rsidR="00FB1C66">
          <w:rPr>
            <w:rFonts w:asciiTheme="minorHAnsi" w:eastAsiaTheme="minorEastAsia" w:hAnsiTheme="minorHAnsi" w:cstheme="minorBidi"/>
            <w:noProof/>
            <w:sz w:val="22"/>
            <w:szCs w:val="24"/>
            <w14:ligatures w14:val="standardContextual"/>
          </w:rPr>
          <w:tab/>
        </w:r>
        <w:r w:rsidR="00FB1C66" w:rsidRPr="00CC0077">
          <w:rPr>
            <w:rStyle w:val="affff3"/>
            <w:noProof/>
          </w:rPr>
          <w:t>采集本体标准</w:t>
        </w:r>
        <w:r w:rsidR="00FB1C66">
          <w:rPr>
            <w:noProof/>
          </w:rPr>
          <w:tab/>
        </w:r>
        <w:r w:rsidR="00FB1C66">
          <w:rPr>
            <w:noProof/>
          </w:rPr>
          <w:fldChar w:fldCharType="begin"/>
        </w:r>
        <w:r w:rsidR="00FB1C66">
          <w:rPr>
            <w:noProof/>
          </w:rPr>
          <w:instrText xml:space="preserve"> PAGEREF _Toc182048514 \h </w:instrText>
        </w:r>
        <w:r w:rsidR="00FB1C66">
          <w:rPr>
            <w:noProof/>
          </w:rPr>
        </w:r>
        <w:r w:rsidR="00FB1C66">
          <w:rPr>
            <w:noProof/>
          </w:rPr>
          <w:fldChar w:fldCharType="separate"/>
        </w:r>
        <w:r w:rsidR="0043095D">
          <w:rPr>
            <w:noProof/>
          </w:rPr>
          <w:t>13</w:t>
        </w:r>
        <w:r w:rsidR="00FB1C66">
          <w:rPr>
            <w:noProof/>
          </w:rPr>
          <w:fldChar w:fldCharType="end"/>
        </w:r>
      </w:hyperlink>
    </w:p>
    <w:p w14:paraId="750D8DBA" w14:textId="2A616E6D" w:rsidR="00FB1C66" w:rsidRDefault="00000000">
      <w:pPr>
        <w:pStyle w:val="TOC2"/>
        <w:tabs>
          <w:tab w:val="left" w:pos="839"/>
        </w:tabs>
        <w:rPr>
          <w:rFonts w:asciiTheme="minorHAnsi" w:eastAsiaTheme="minorEastAsia" w:hAnsiTheme="minorHAnsi" w:cstheme="minorBidi"/>
          <w:noProof/>
          <w:sz w:val="22"/>
          <w:szCs w:val="24"/>
          <w14:ligatures w14:val="standardContextual"/>
        </w:rPr>
      </w:pPr>
      <w:hyperlink w:anchor="_Toc182048515" w:history="1">
        <w:r w:rsidR="00FB1C66" w:rsidRPr="00CC0077">
          <w:rPr>
            <w:rStyle w:val="affff3"/>
            <w:noProof/>
          </w:rPr>
          <w:t>6.2</w:t>
        </w:r>
        <w:r w:rsidR="00FB1C66">
          <w:rPr>
            <w:rFonts w:asciiTheme="minorHAnsi" w:eastAsiaTheme="minorEastAsia" w:hAnsiTheme="minorHAnsi" w:cstheme="minorBidi"/>
            <w:noProof/>
            <w:sz w:val="22"/>
            <w:szCs w:val="24"/>
            <w14:ligatures w14:val="standardContextual"/>
          </w:rPr>
          <w:tab/>
        </w:r>
        <w:r w:rsidR="00FB1C66" w:rsidRPr="00CC0077">
          <w:rPr>
            <w:rStyle w:val="affff3"/>
            <w:noProof/>
          </w:rPr>
          <w:t>合成数据</w:t>
        </w:r>
        <w:r w:rsidR="00FB1C66">
          <w:rPr>
            <w:noProof/>
          </w:rPr>
          <w:tab/>
        </w:r>
        <w:r w:rsidR="00FB1C66">
          <w:rPr>
            <w:noProof/>
          </w:rPr>
          <w:fldChar w:fldCharType="begin"/>
        </w:r>
        <w:r w:rsidR="00FB1C66">
          <w:rPr>
            <w:noProof/>
          </w:rPr>
          <w:instrText xml:space="preserve"> PAGEREF _Toc182048515 \h </w:instrText>
        </w:r>
        <w:r w:rsidR="00FB1C66">
          <w:rPr>
            <w:noProof/>
          </w:rPr>
        </w:r>
        <w:r w:rsidR="00FB1C66">
          <w:rPr>
            <w:noProof/>
          </w:rPr>
          <w:fldChar w:fldCharType="separate"/>
        </w:r>
        <w:r w:rsidR="0043095D">
          <w:rPr>
            <w:noProof/>
          </w:rPr>
          <w:t>13</w:t>
        </w:r>
        <w:r w:rsidR="00FB1C66">
          <w:rPr>
            <w:noProof/>
          </w:rPr>
          <w:fldChar w:fldCharType="end"/>
        </w:r>
      </w:hyperlink>
    </w:p>
    <w:p w14:paraId="240308F7" w14:textId="38D5AA8C" w:rsidR="00FB1C66" w:rsidRDefault="00000000">
      <w:pPr>
        <w:pStyle w:val="TOC3"/>
        <w:tabs>
          <w:tab w:val="left" w:pos="1259"/>
          <w:tab w:val="right" w:leader="dot" w:pos="9344"/>
        </w:tabs>
        <w:rPr>
          <w:rFonts w:asciiTheme="minorHAnsi" w:eastAsiaTheme="minorEastAsia" w:hAnsiTheme="minorHAnsi" w:cstheme="minorBidi"/>
          <w:noProof/>
          <w:sz w:val="22"/>
          <w:szCs w:val="24"/>
          <w14:ligatures w14:val="standardContextual"/>
        </w:rPr>
      </w:pPr>
      <w:hyperlink w:anchor="_Toc182048516" w:history="1">
        <w:r w:rsidR="00FB1C66" w:rsidRPr="00CC0077">
          <w:rPr>
            <w:rStyle w:val="affff3"/>
            <w:noProof/>
          </w:rPr>
          <w:t>6.2.1</w:t>
        </w:r>
        <w:r w:rsidR="00FB1C66">
          <w:rPr>
            <w:rFonts w:asciiTheme="minorHAnsi" w:eastAsiaTheme="minorEastAsia" w:hAnsiTheme="minorHAnsi" w:cstheme="minorBidi"/>
            <w:noProof/>
            <w:sz w:val="22"/>
            <w:szCs w:val="24"/>
            <w14:ligatures w14:val="standardContextual"/>
          </w:rPr>
          <w:tab/>
        </w:r>
        <w:r w:rsidR="00FB1C66" w:rsidRPr="00CC0077">
          <w:rPr>
            <w:rStyle w:val="affff3"/>
            <w:noProof/>
          </w:rPr>
          <w:t>通则</w:t>
        </w:r>
        <w:r w:rsidR="00FB1C66">
          <w:rPr>
            <w:noProof/>
          </w:rPr>
          <w:tab/>
        </w:r>
        <w:r w:rsidR="00FB1C66">
          <w:rPr>
            <w:noProof/>
          </w:rPr>
          <w:fldChar w:fldCharType="begin"/>
        </w:r>
        <w:r w:rsidR="00FB1C66">
          <w:rPr>
            <w:noProof/>
          </w:rPr>
          <w:instrText xml:space="preserve"> PAGEREF _Toc182048516 \h </w:instrText>
        </w:r>
        <w:r w:rsidR="00FB1C66">
          <w:rPr>
            <w:noProof/>
          </w:rPr>
        </w:r>
        <w:r w:rsidR="00FB1C66">
          <w:rPr>
            <w:noProof/>
          </w:rPr>
          <w:fldChar w:fldCharType="separate"/>
        </w:r>
        <w:r w:rsidR="0043095D">
          <w:rPr>
            <w:noProof/>
          </w:rPr>
          <w:t>13</w:t>
        </w:r>
        <w:r w:rsidR="00FB1C66">
          <w:rPr>
            <w:noProof/>
          </w:rPr>
          <w:fldChar w:fldCharType="end"/>
        </w:r>
      </w:hyperlink>
    </w:p>
    <w:p w14:paraId="237BB0E4" w14:textId="1808D482" w:rsidR="00FB1C66" w:rsidRDefault="00000000">
      <w:pPr>
        <w:pStyle w:val="TOC3"/>
        <w:tabs>
          <w:tab w:val="left" w:pos="1259"/>
          <w:tab w:val="right" w:leader="dot" w:pos="9344"/>
        </w:tabs>
        <w:rPr>
          <w:rFonts w:asciiTheme="minorHAnsi" w:eastAsiaTheme="minorEastAsia" w:hAnsiTheme="minorHAnsi" w:cstheme="minorBidi"/>
          <w:noProof/>
          <w:sz w:val="22"/>
          <w:szCs w:val="24"/>
          <w14:ligatures w14:val="standardContextual"/>
        </w:rPr>
      </w:pPr>
      <w:hyperlink w:anchor="_Toc182048517" w:history="1">
        <w:r w:rsidR="00FB1C66" w:rsidRPr="00CC0077">
          <w:rPr>
            <w:rStyle w:val="affff3"/>
            <w:noProof/>
          </w:rPr>
          <w:t>6.2.2</w:t>
        </w:r>
        <w:r w:rsidR="00FB1C66">
          <w:rPr>
            <w:rFonts w:asciiTheme="minorHAnsi" w:eastAsiaTheme="minorEastAsia" w:hAnsiTheme="minorHAnsi" w:cstheme="minorBidi"/>
            <w:noProof/>
            <w:sz w:val="22"/>
            <w:szCs w:val="24"/>
            <w14:ligatures w14:val="standardContextual"/>
          </w:rPr>
          <w:tab/>
        </w:r>
        <w:r w:rsidR="00FB1C66" w:rsidRPr="00CC0077">
          <w:rPr>
            <w:rStyle w:val="affff3"/>
            <w:noProof/>
          </w:rPr>
          <w:t>合成数据要求</w:t>
        </w:r>
        <w:r w:rsidR="00FB1C66">
          <w:rPr>
            <w:noProof/>
          </w:rPr>
          <w:tab/>
        </w:r>
        <w:r w:rsidR="00FB1C66">
          <w:rPr>
            <w:noProof/>
          </w:rPr>
          <w:fldChar w:fldCharType="begin"/>
        </w:r>
        <w:r w:rsidR="00FB1C66">
          <w:rPr>
            <w:noProof/>
          </w:rPr>
          <w:instrText xml:space="preserve"> PAGEREF _Toc182048517 \h </w:instrText>
        </w:r>
        <w:r w:rsidR="00FB1C66">
          <w:rPr>
            <w:noProof/>
          </w:rPr>
        </w:r>
        <w:r w:rsidR="00FB1C66">
          <w:rPr>
            <w:noProof/>
          </w:rPr>
          <w:fldChar w:fldCharType="separate"/>
        </w:r>
        <w:r w:rsidR="0043095D">
          <w:rPr>
            <w:noProof/>
          </w:rPr>
          <w:t>13</w:t>
        </w:r>
        <w:r w:rsidR="00FB1C66">
          <w:rPr>
            <w:noProof/>
          </w:rPr>
          <w:fldChar w:fldCharType="end"/>
        </w:r>
      </w:hyperlink>
    </w:p>
    <w:p w14:paraId="5B3DE767" w14:textId="71511D3E" w:rsidR="00FB1C66" w:rsidRDefault="00000000">
      <w:pPr>
        <w:pStyle w:val="TOC3"/>
        <w:tabs>
          <w:tab w:val="left" w:pos="1259"/>
          <w:tab w:val="right" w:leader="dot" w:pos="9344"/>
        </w:tabs>
        <w:rPr>
          <w:rFonts w:asciiTheme="minorHAnsi" w:eastAsiaTheme="minorEastAsia" w:hAnsiTheme="minorHAnsi" w:cstheme="minorBidi"/>
          <w:noProof/>
          <w:sz w:val="22"/>
          <w:szCs w:val="24"/>
          <w14:ligatures w14:val="standardContextual"/>
        </w:rPr>
      </w:pPr>
      <w:hyperlink w:anchor="_Toc182048518" w:history="1">
        <w:r w:rsidR="00FB1C66" w:rsidRPr="00CC0077">
          <w:rPr>
            <w:rStyle w:val="affff3"/>
            <w:noProof/>
          </w:rPr>
          <w:t>6.2.3</w:t>
        </w:r>
        <w:r w:rsidR="00FB1C66">
          <w:rPr>
            <w:rFonts w:asciiTheme="minorHAnsi" w:eastAsiaTheme="minorEastAsia" w:hAnsiTheme="minorHAnsi" w:cstheme="minorBidi"/>
            <w:noProof/>
            <w:sz w:val="22"/>
            <w:szCs w:val="24"/>
            <w14:ligatures w14:val="standardContextual"/>
          </w:rPr>
          <w:tab/>
        </w:r>
        <w:r w:rsidR="00FB1C66" w:rsidRPr="00CC0077">
          <w:rPr>
            <w:rStyle w:val="affff3"/>
            <w:noProof/>
          </w:rPr>
          <w:t>合成数据生成方式</w:t>
        </w:r>
        <w:r w:rsidR="00FB1C66">
          <w:rPr>
            <w:noProof/>
          </w:rPr>
          <w:tab/>
        </w:r>
        <w:r w:rsidR="00FB1C66">
          <w:rPr>
            <w:noProof/>
          </w:rPr>
          <w:fldChar w:fldCharType="begin"/>
        </w:r>
        <w:r w:rsidR="00FB1C66">
          <w:rPr>
            <w:noProof/>
          </w:rPr>
          <w:instrText xml:space="preserve"> PAGEREF _Toc182048518 \h </w:instrText>
        </w:r>
        <w:r w:rsidR="00FB1C66">
          <w:rPr>
            <w:noProof/>
          </w:rPr>
        </w:r>
        <w:r w:rsidR="00FB1C66">
          <w:rPr>
            <w:noProof/>
          </w:rPr>
          <w:fldChar w:fldCharType="separate"/>
        </w:r>
        <w:r w:rsidR="0043095D">
          <w:rPr>
            <w:noProof/>
          </w:rPr>
          <w:t>14</w:t>
        </w:r>
        <w:r w:rsidR="00FB1C66">
          <w:rPr>
            <w:noProof/>
          </w:rPr>
          <w:fldChar w:fldCharType="end"/>
        </w:r>
      </w:hyperlink>
    </w:p>
    <w:p w14:paraId="70E34CAE" w14:textId="67444239" w:rsidR="00FB1C66" w:rsidRDefault="00000000">
      <w:pPr>
        <w:pStyle w:val="TOC3"/>
        <w:tabs>
          <w:tab w:val="left" w:pos="1259"/>
          <w:tab w:val="right" w:leader="dot" w:pos="9344"/>
        </w:tabs>
        <w:rPr>
          <w:rFonts w:asciiTheme="minorHAnsi" w:eastAsiaTheme="minorEastAsia" w:hAnsiTheme="minorHAnsi" w:cstheme="minorBidi"/>
          <w:noProof/>
          <w:sz w:val="22"/>
          <w:szCs w:val="24"/>
          <w14:ligatures w14:val="standardContextual"/>
        </w:rPr>
      </w:pPr>
      <w:hyperlink w:anchor="_Toc182048519" w:history="1">
        <w:r w:rsidR="00FB1C66" w:rsidRPr="00CC0077">
          <w:rPr>
            <w:rStyle w:val="affff3"/>
            <w:noProof/>
          </w:rPr>
          <w:t>6.2.4</w:t>
        </w:r>
        <w:r w:rsidR="00FB1C66">
          <w:rPr>
            <w:rFonts w:asciiTheme="minorHAnsi" w:eastAsiaTheme="minorEastAsia" w:hAnsiTheme="minorHAnsi" w:cstheme="minorBidi"/>
            <w:noProof/>
            <w:sz w:val="22"/>
            <w:szCs w:val="24"/>
            <w14:ligatures w14:val="standardContextual"/>
          </w:rPr>
          <w:tab/>
        </w:r>
        <w:r w:rsidR="00FB1C66" w:rsidRPr="00CC0077">
          <w:rPr>
            <w:rStyle w:val="affff3"/>
            <w:noProof/>
          </w:rPr>
          <w:t>合成数据用途</w:t>
        </w:r>
        <w:r w:rsidR="00FB1C66">
          <w:rPr>
            <w:noProof/>
          </w:rPr>
          <w:tab/>
        </w:r>
        <w:r w:rsidR="00FB1C66">
          <w:rPr>
            <w:noProof/>
          </w:rPr>
          <w:fldChar w:fldCharType="begin"/>
        </w:r>
        <w:r w:rsidR="00FB1C66">
          <w:rPr>
            <w:noProof/>
          </w:rPr>
          <w:instrText xml:space="preserve"> PAGEREF _Toc182048519 \h </w:instrText>
        </w:r>
        <w:r w:rsidR="00FB1C66">
          <w:rPr>
            <w:noProof/>
          </w:rPr>
        </w:r>
        <w:r w:rsidR="00FB1C66">
          <w:rPr>
            <w:noProof/>
          </w:rPr>
          <w:fldChar w:fldCharType="separate"/>
        </w:r>
        <w:r w:rsidR="0043095D">
          <w:rPr>
            <w:noProof/>
          </w:rPr>
          <w:t>14</w:t>
        </w:r>
        <w:r w:rsidR="00FB1C66">
          <w:rPr>
            <w:noProof/>
          </w:rPr>
          <w:fldChar w:fldCharType="end"/>
        </w:r>
      </w:hyperlink>
    </w:p>
    <w:p w14:paraId="5B01AF7D" w14:textId="34C6BE20" w:rsidR="00FB1C66" w:rsidRDefault="00000000">
      <w:pPr>
        <w:pStyle w:val="TOC2"/>
        <w:tabs>
          <w:tab w:val="left" w:pos="839"/>
        </w:tabs>
        <w:rPr>
          <w:rFonts w:asciiTheme="minorHAnsi" w:eastAsiaTheme="minorEastAsia" w:hAnsiTheme="minorHAnsi" w:cstheme="minorBidi"/>
          <w:noProof/>
          <w:sz w:val="22"/>
          <w:szCs w:val="24"/>
          <w14:ligatures w14:val="standardContextual"/>
        </w:rPr>
      </w:pPr>
      <w:hyperlink w:anchor="_Toc182048520" w:history="1">
        <w:r w:rsidR="00FB1C66" w:rsidRPr="00CC0077">
          <w:rPr>
            <w:rStyle w:val="affff3"/>
            <w:noProof/>
          </w:rPr>
          <w:t>6.3</w:t>
        </w:r>
        <w:r w:rsidR="00FB1C66">
          <w:rPr>
            <w:rFonts w:asciiTheme="minorHAnsi" w:eastAsiaTheme="minorEastAsia" w:hAnsiTheme="minorHAnsi" w:cstheme="minorBidi"/>
            <w:noProof/>
            <w:sz w:val="22"/>
            <w:szCs w:val="24"/>
            <w14:ligatures w14:val="standardContextual"/>
          </w:rPr>
          <w:tab/>
        </w:r>
        <w:r w:rsidR="00FB1C66" w:rsidRPr="00CC0077">
          <w:rPr>
            <w:rStyle w:val="affff3"/>
            <w:noProof/>
          </w:rPr>
          <w:t>数据资源提交方式</w:t>
        </w:r>
        <w:r w:rsidR="00FB1C66">
          <w:rPr>
            <w:noProof/>
          </w:rPr>
          <w:tab/>
        </w:r>
        <w:r w:rsidR="00FB1C66">
          <w:rPr>
            <w:noProof/>
          </w:rPr>
          <w:fldChar w:fldCharType="begin"/>
        </w:r>
        <w:r w:rsidR="00FB1C66">
          <w:rPr>
            <w:noProof/>
          </w:rPr>
          <w:instrText xml:space="preserve"> PAGEREF _Toc182048520 \h </w:instrText>
        </w:r>
        <w:r w:rsidR="00FB1C66">
          <w:rPr>
            <w:noProof/>
          </w:rPr>
        </w:r>
        <w:r w:rsidR="00FB1C66">
          <w:rPr>
            <w:noProof/>
          </w:rPr>
          <w:fldChar w:fldCharType="separate"/>
        </w:r>
        <w:r w:rsidR="0043095D">
          <w:rPr>
            <w:noProof/>
          </w:rPr>
          <w:t>14</w:t>
        </w:r>
        <w:r w:rsidR="00FB1C66">
          <w:rPr>
            <w:noProof/>
          </w:rPr>
          <w:fldChar w:fldCharType="end"/>
        </w:r>
      </w:hyperlink>
    </w:p>
    <w:p w14:paraId="6AB6270C" w14:textId="6AC9A5F9" w:rsidR="00FB1C66" w:rsidRDefault="00000000">
      <w:pPr>
        <w:pStyle w:val="TOC3"/>
        <w:tabs>
          <w:tab w:val="left" w:pos="1259"/>
          <w:tab w:val="right" w:leader="dot" w:pos="9344"/>
        </w:tabs>
        <w:rPr>
          <w:rFonts w:asciiTheme="minorHAnsi" w:eastAsiaTheme="minorEastAsia" w:hAnsiTheme="minorHAnsi" w:cstheme="minorBidi"/>
          <w:noProof/>
          <w:sz w:val="22"/>
          <w:szCs w:val="24"/>
          <w14:ligatures w14:val="standardContextual"/>
        </w:rPr>
      </w:pPr>
      <w:hyperlink w:anchor="_Toc182048521" w:history="1">
        <w:r w:rsidR="00FB1C66" w:rsidRPr="00CC0077">
          <w:rPr>
            <w:rStyle w:val="affff3"/>
            <w:noProof/>
          </w:rPr>
          <w:t>6.3.1</w:t>
        </w:r>
        <w:r w:rsidR="00FB1C66">
          <w:rPr>
            <w:rFonts w:asciiTheme="minorHAnsi" w:eastAsiaTheme="minorEastAsia" w:hAnsiTheme="minorHAnsi" w:cstheme="minorBidi"/>
            <w:noProof/>
            <w:sz w:val="22"/>
            <w:szCs w:val="24"/>
            <w14:ligatures w14:val="standardContextual"/>
          </w:rPr>
          <w:tab/>
        </w:r>
        <w:r w:rsidR="00FB1C66" w:rsidRPr="00CC0077">
          <w:rPr>
            <w:rStyle w:val="affff3"/>
            <w:noProof/>
          </w:rPr>
          <w:t>数据文件标识</w:t>
        </w:r>
        <w:r w:rsidR="00FB1C66">
          <w:rPr>
            <w:noProof/>
          </w:rPr>
          <w:tab/>
        </w:r>
        <w:r w:rsidR="00FB1C66">
          <w:rPr>
            <w:noProof/>
          </w:rPr>
          <w:fldChar w:fldCharType="begin"/>
        </w:r>
        <w:r w:rsidR="00FB1C66">
          <w:rPr>
            <w:noProof/>
          </w:rPr>
          <w:instrText xml:space="preserve"> PAGEREF _Toc182048521 \h </w:instrText>
        </w:r>
        <w:r w:rsidR="00FB1C66">
          <w:rPr>
            <w:noProof/>
          </w:rPr>
        </w:r>
        <w:r w:rsidR="00FB1C66">
          <w:rPr>
            <w:noProof/>
          </w:rPr>
          <w:fldChar w:fldCharType="separate"/>
        </w:r>
        <w:r w:rsidR="0043095D">
          <w:rPr>
            <w:noProof/>
          </w:rPr>
          <w:t>14</w:t>
        </w:r>
        <w:r w:rsidR="00FB1C66">
          <w:rPr>
            <w:noProof/>
          </w:rPr>
          <w:fldChar w:fldCharType="end"/>
        </w:r>
      </w:hyperlink>
    </w:p>
    <w:p w14:paraId="6904F2FD" w14:textId="48A7E902" w:rsidR="00FB1C66" w:rsidRDefault="00000000">
      <w:pPr>
        <w:pStyle w:val="TOC3"/>
        <w:tabs>
          <w:tab w:val="left" w:pos="1259"/>
          <w:tab w:val="right" w:leader="dot" w:pos="9344"/>
        </w:tabs>
        <w:rPr>
          <w:rFonts w:asciiTheme="minorHAnsi" w:eastAsiaTheme="minorEastAsia" w:hAnsiTheme="minorHAnsi" w:cstheme="minorBidi"/>
          <w:noProof/>
          <w:sz w:val="22"/>
          <w:szCs w:val="24"/>
          <w14:ligatures w14:val="standardContextual"/>
        </w:rPr>
      </w:pPr>
      <w:hyperlink w:anchor="_Toc182048522" w:history="1">
        <w:r w:rsidR="00FB1C66" w:rsidRPr="00CC0077">
          <w:rPr>
            <w:rStyle w:val="affff3"/>
            <w:noProof/>
          </w:rPr>
          <w:t>6.3.2</w:t>
        </w:r>
        <w:r w:rsidR="00FB1C66">
          <w:rPr>
            <w:rFonts w:asciiTheme="minorHAnsi" w:eastAsiaTheme="minorEastAsia" w:hAnsiTheme="minorHAnsi" w:cstheme="minorBidi"/>
            <w:noProof/>
            <w:sz w:val="22"/>
            <w:szCs w:val="24"/>
            <w14:ligatures w14:val="standardContextual"/>
          </w:rPr>
          <w:tab/>
        </w:r>
        <w:r w:rsidR="00FB1C66" w:rsidRPr="00CC0077">
          <w:rPr>
            <w:rStyle w:val="affff3"/>
            <w:noProof/>
          </w:rPr>
          <w:t>数据资源的提交方式</w:t>
        </w:r>
        <w:r w:rsidR="00FB1C66">
          <w:rPr>
            <w:noProof/>
          </w:rPr>
          <w:tab/>
        </w:r>
        <w:r w:rsidR="00FB1C66">
          <w:rPr>
            <w:noProof/>
          </w:rPr>
          <w:fldChar w:fldCharType="begin"/>
        </w:r>
        <w:r w:rsidR="00FB1C66">
          <w:rPr>
            <w:noProof/>
          </w:rPr>
          <w:instrText xml:space="preserve"> PAGEREF _Toc182048522 \h </w:instrText>
        </w:r>
        <w:r w:rsidR="00FB1C66">
          <w:rPr>
            <w:noProof/>
          </w:rPr>
        </w:r>
        <w:r w:rsidR="00FB1C66">
          <w:rPr>
            <w:noProof/>
          </w:rPr>
          <w:fldChar w:fldCharType="separate"/>
        </w:r>
        <w:r w:rsidR="0043095D">
          <w:rPr>
            <w:noProof/>
          </w:rPr>
          <w:t>14</w:t>
        </w:r>
        <w:r w:rsidR="00FB1C66">
          <w:rPr>
            <w:noProof/>
          </w:rPr>
          <w:fldChar w:fldCharType="end"/>
        </w:r>
      </w:hyperlink>
    </w:p>
    <w:p w14:paraId="7DEAC8DF" w14:textId="12220B72" w:rsidR="00FB1C66" w:rsidRDefault="00000000">
      <w:pPr>
        <w:pStyle w:val="TOC1"/>
        <w:tabs>
          <w:tab w:val="left" w:pos="420"/>
          <w:tab w:val="right" w:leader="dot" w:pos="9344"/>
        </w:tabs>
        <w:rPr>
          <w:rFonts w:asciiTheme="minorHAnsi" w:eastAsiaTheme="minorEastAsia" w:hAnsiTheme="minorHAnsi" w:cstheme="minorBidi"/>
          <w:noProof/>
          <w:sz w:val="22"/>
          <w:szCs w:val="24"/>
          <w14:ligatures w14:val="standardContextual"/>
        </w:rPr>
      </w:pPr>
      <w:hyperlink w:anchor="_Toc182048523" w:history="1">
        <w:r w:rsidR="00FB1C66" w:rsidRPr="00CC0077">
          <w:rPr>
            <w:rStyle w:val="affff3"/>
            <w:noProof/>
          </w:rPr>
          <w:t>7</w:t>
        </w:r>
        <w:r w:rsidR="00FB1C66">
          <w:rPr>
            <w:rFonts w:asciiTheme="minorHAnsi" w:eastAsiaTheme="minorEastAsia" w:hAnsiTheme="minorHAnsi" w:cstheme="minorBidi"/>
            <w:noProof/>
            <w:sz w:val="22"/>
            <w:szCs w:val="24"/>
            <w14:ligatures w14:val="standardContextual"/>
          </w:rPr>
          <w:tab/>
        </w:r>
        <w:r w:rsidR="00FB1C66" w:rsidRPr="00CC0077">
          <w:rPr>
            <w:rStyle w:val="affff3"/>
            <w:noProof/>
          </w:rPr>
          <w:t>具身智能数据生产要求</w:t>
        </w:r>
        <w:r w:rsidR="00FB1C66">
          <w:rPr>
            <w:noProof/>
          </w:rPr>
          <w:tab/>
        </w:r>
        <w:r w:rsidR="00FB1C66">
          <w:rPr>
            <w:noProof/>
          </w:rPr>
          <w:fldChar w:fldCharType="begin"/>
        </w:r>
        <w:r w:rsidR="00FB1C66">
          <w:rPr>
            <w:noProof/>
          </w:rPr>
          <w:instrText xml:space="preserve"> PAGEREF _Toc182048523 \h </w:instrText>
        </w:r>
        <w:r w:rsidR="00FB1C66">
          <w:rPr>
            <w:noProof/>
          </w:rPr>
        </w:r>
        <w:r w:rsidR="00FB1C66">
          <w:rPr>
            <w:noProof/>
          </w:rPr>
          <w:fldChar w:fldCharType="separate"/>
        </w:r>
        <w:r w:rsidR="0043095D">
          <w:rPr>
            <w:noProof/>
          </w:rPr>
          <w:t>15</w:t>
        </w:r>
        <w:r w:rsidR="00FB1C66">
          <w:rPr>
            <w:noProof/>
          </w:rPr>
          <w:fldChar w:fldCharType="end"/>
        </w:r>
      </w:hyperlink>
    </w:p>
    <w:p w14:paraId="3329019B" w14:textId="52C9141F" w:rsidR="00FB1C66" w:rsidRDefault="00000000">
      <w:pPr>
        <w:pStyle w:val="TOC2"/>
        <w:tabs>
          <w:tab w:val="left" w:pos="839"/>
        </w:tabs>
        <w:rPr>
          <w:rFonts w:asciiTheme="minorHAnsi" w:eastAsiaTheme="minorEastAsia" w:hAnsiTheme="minorHAnsi" w:cstheme="minorBidi"/>
          <w:noProof/>
          <w:sz w:val="22"/>
          <w:szCs w:val="24"/>
          <w14:ligatures w14:val="standardContextual"/>
        </w:rPr>
      </w:pPr>
      <w:hyperlink w:anchor="_Toc182048524" w:history="1">
        <w:r w:rsidR="00FB1C66" w:rsidRPr="00CC0077">
          <w:rPr>
            <w:rStyle w:val="affff3"/>
            <w:noProof/>
          </w:rPr>
          <w:t>7.1</w:t>
        </w:r>
        <w:r w:rsidR="00FB1C66">
          <w:rPr>
            <w:rFonts w:asciiTheme="minorHAnsi" w:eastAsiaTheme="minorEastAsia" w:hAnsiTheme="minorHAnsi" w:cstheme="minorBidi"/>
            <w:noProof/>
            <w:sz w:val="22"/>
            <w:szCs w:val="24"/>
            <w14:ligatures w14:val="standardContextual"/>
          </w:rPr>
          <w:tab/>
        </w:r>
        <w:r w:rsidR="00FB1C66" w:rsidRPr="00CC0077">
          <w:rPr>
            <w:rStyle w:val="affff3"/>
            <w:noProof/>
          </w:rPr>
          <w:t>资源数据的统一性和完整性检查</w:t>
        </w:r>
        <w:r w:rsidR="00FB1C66">
          <w:rPr>
            <w:noProof/>
          </w:rPr>
          <w:tab/>
        </w:r>
        <w:r w:rsidR="00FB1C66">
          <w:rPr>
            <w:noProof/>
          </w:rPr>
          <w:fldChar w:fldCharType="begin"/>
        </w:r>
        <w:r w:rsidR="00FB1C66">
          <w:rPr>
            <w:noProof/>
          </w:rPr>
          <w:instrText xml:space="preserve"> PAGEREF _Toc182048524 \h </w:instrText>
        </w:r>
        <w:r w:rsidR="00FB1C66">
          <w:rPr>
            <w:noProof/>
          </w:rPr>
        </w:r>
        <w:r w:rsidR="00FB1C66">
          <w:rPr>
            <w:noProof/>
          </w:rPr>
          <w:fldChar w:fldCharType="separate"/>
        </w:r>
        <w:r w:rsidR="0043095D">
          <w:rPr>
            <w:noProof/>
          </w:rPr>
          <w:t>15</w:t>
        </w:r>
        <w:r w:rsidR="00FB1C66">
          <w:rPr>
            <w:noProof/>
          </w:rPr>
          <w:fldChar w:fldCharType="end"/>
        </w:r>
      </w:hyperlink>
    </w:p>
    <w:p w14:paraId="472F750B" w14:textId="0229CA2C" w:rsidR="00FB1C66" w:rsidRDefault="00000000">
      <w:pPr>
        <w:pStyle w:val="TOC2"/>
        <w:tabs>
          <w:tab w:val="left" w:pos="839"/>
        </w:tabs>
        <w:rPr>
          <w:rFonts w:asciiTheme="minorHAnsi" w:eastAsiaTheme="minorEastAsia" w:hAnsiTheme="minorHAnsi" w:cstheme="minorBidi"/>
          <w:noProof/>
          <w:sz w:val="22"/>
          <w:szCs w:val="24"/>
          <w14:ligatures w14:val="standardContextual"/>
        </w:rPr>
      </w:pPr>
      <w:hyperlink w:anchor="_Toc182048525" w:history="1">
        <w:r w:rsidR="00FB1C66" w:rsidRPr="00CC0077">
          <w:rPr>
            <w:rStyle w:val="affff3"/>
            <w:noProof/>
          </w:rPr>
          <w:t>7.2</w:t>
        </w:r>
        <w:r w:rsidR="00FB1C66">
          <w:rPr>
            <w:rFonts w:asciiTheme="minorHAnsi" w:eastAsiaTheme="minorEastAsia" w:hAnsiTheme="minorHAnsi" w:cstheme="minorBidi"/>
            <w:noProof/>
            <w:sz w:val="22"/>
            <w:szCs w:val="24"/>
            <w14:ligatures w14:val="standardContextual"/>
          </w:rPr>
          <w:tab/>
        </w:r>
        <w:r w:rsidR="00FB1C66" w:rsidRPr="00CC0077">
          <w:rPr>
            <w:rStyle w:val="affff3"/>
            <w:noProof/>
          </w:rPr>
          <w:t>数据资源清洗过程</w:t>
        </w:r>
        <w:r w:rsidR="00FB1C66">
          <w:rPr>
            <w:noProof/>
          </w:rPr>
          <w:tab/>
        </w:r>
        <w:r w:rsidR="00FB1C66">
          <w:rPr>
            <w:noProof/>
          </w:rPr>
          <w:fldChar w:fldCharType="begin"/>
        </w:r>
        <w:r w:rsidR="00FB1C66">
          <w:rPr>
            <w:noProof/>
          </w:rPr>
          <w:instrText xml:space="preserve"> PAGEREF _Toc182048525 \h </w:instrText>
        </w:r>
        <w:r w:rsidR="00FB1C66">
          <w:rPr>
            <w:noProof/>
          </w:rPr>
        </w:r>
        <w:r w:rsidR="00FB1C66">
          <w:rPr>
            <w:noProof/>
          </w:rPr>
          <w:fldChar w:fldCharType="separate"/>
        </w:r>
        <w:r w:rsidR="0043095D">
          <w:rPr>
            <w:noProof/>
          </w:rPr>
          <w:t>15</w:t>
        </w:r>
        <w:r w:rsidR="00FB1C66">
          <w:rPr>
            <w:noProof/>
          </w:rPr>
          <w:fldChar w:fldCharType="end"/>
        </w:r>
      </w:hyperlink>
    </w:p>
    <w:p w14:paraId="02AA09C1" w14:textId="28BF4D8C" w:rsidR="00FB1C66" w:rsidRDefault="00000000">
      <w:pPr>
        <w:pStyle w:val="TOC3"/>
        <w:tabs>
          <w:tab w:val="left" w:pos="1259"/>
          <w:tab w:val="right" w:leader="dot" w:pos="9344"/>
        </w:tabs>
        <w:rPr>
          <w:rFonts w:asciiTheme="minorHAnsi" w:eastAsiaTheme="minorEastAsia" w:hAnsiTheme="minorHAnsi" w:cstheme="minorBidi"/>
          <w:noProof/>
          <w:sz w:val="22"/>
          <w:szCs w:val="24"/>
          <w14:ligatures w14:val="standardContextual"/>
        </w:rPr>
      </w:pPr>
      <w:hyperlink w:anchor="_Toc182048526" w:history="1">
        <w:r w:rsidR="00FB1C66" w:rsidRPr="00CC0077">
          <w:rPr>
            <w:rStyle w:val="affff3"/>
            <w:noProof/>
          </w:rPr>
          <w:t>7.2.1</w:t>
        </w:r>
        <w:r w:rsidR="00FB1C66">
          <w:rPr>
            <w:rFonts w:asciiTheme="minorHAnsi" w:eastAsiaTheme="minorEastAsia" w:hAnsiTheme="minorHAnsi" w:cstheme="minorBidi"/>
            <w:noProof/>
            <w:sz w:val="22"/>
            <w:szCs w:val="24"/>
            <w14:ligatures w14:val="standardContextual"/>
          </w:rPr>
          <w:tab/>
        </w:r>
        <w:r w:rsidR="00FB1C66" w:rsidRPr="00CC0077">
          <w:rPr>
            <w:rStyle w:val="affff3"/>
            <w:noProof/>
          </w:rPr>
          <w:t>主要流程</w:t>
        </w:r>
        <w:r w:rsidR="00FB1C66">
          <w:rPr>
            <w:noProof/>
          </w:rPr>
          <w:tab/>
        </w:r>
        <w:r w:rsidR="00FB1C66">
          <w:rPr>
            <w:noProof/>
          </w:rPr>
          <w:fldChar w:fldCharType="begin"/>
        </w:r>
        <w:r w:rsidR="00FB1C66">
          <w:rPr>
            <w:noProof/>
          </w:rPr>
          <w:instrText xml:space="preserve"> PAGEREF _Toc182048526 \h </w:instrText>
        </w:r>
        <w:r w:rsidR="00FB1C66">
          <w:rPr>
            <w:noProof/>
          </w:rPr>
        </w:r>
        <w:r w:rsidR="00FB1C66">
          <w:rPr>
            <w:noProof/>
          </w:rPr>
          <w:fldChar w:fldCharType="separate"/>
        </w:r>
        <w:r w:rsidR="0043095D">
          <w:rPr>
            <w:noProof/>
          </w:rPr>
          <w:t>15</w:t>
        </w:r>
        <w:r w:rsidR="00FB1C66">
          <w:rPr>
            <w:noProof/>
          </w:rPr>
          <w:fldChar w:fldCharType="end"/>
        </w:r>
      </w:hyperlink>
    </w:p>
    <w:p w14:paraId="5044F406" w14:textId="16794926" w:rsidR="00FB1C66" w:rsidRDefault="00000000">
      <w:pPr>
        <w:pStyle w:val="TOC3"/>
        <w:tabs>
          <w:tab w:val="left" w:pos="1259"/>
          <w:tab w:val="right" w:leader="dot" w:pos="9344"/>
        </w:tabs>
        <w:rPr>
          <w:rFonts w:asciiTheme="minorHAnsi" w:eastAsiaTheme="minorEastAsia" w:hAnsiTheme="minorHAnsi" w:cstheme="minorBidi"/>
          <w:noProof/>
          <w:sz w:val="22"/>
          <w:szCs w:val="24"/>
          <w14:ligatures w14:val="standardContextual"/>
        </w:rPr>
      </w:pPr>
      <w:hyperlink w:anchor="_Toc182048527" w:history="1">
        <w:r w:rsidR="00FB1C66" w:rsidRPr="00CC0077">
          <w:rPr>
            <w:rStyle w:val="affff3"/>
            <w:noProof/>
          </w:rPr>
          <w:t>7.2.2</w:t>
        </w:r>
        <w:r w:rsidR="00FB1C66">
          <w:rPr>
            <w:rFonts w:asciiTheme="minorHAnsi" w:eastAsiaTheme="minorEastAsia" w:hAnsiTheme="minorHAnsi" w:cstheme="minorBidi"/>
            <w:noProof/>
            <w:sz w:val="22"/>
            <w:szCs w:val="24"/>
            <w14:ligatures w14:val="standardContextual"/>
          </w:rPr>
          <w:tab/>
        </w:r>
        <w:r w:rsidR="00FB1C66" w:rsidRPr="00CC0077">
          <w:rPr>
            <w:rStyle w:val="affff3"/>
            <w:noProof/>
          </w:rPr>
          <w:t>数据规范管理</w:t>
        </w:r>
        <w:r w:rsidR="00FB1C66">
          <w:rPr>
            <w:noProof/>
          </w:rPr>
          <w:tab/>
        </w:r>
        <w:r w:rsidR="00FB1C66">
          <w:rPr>
            <w:noProof/>
          </w:rPr>
          <w:fldChar w:fldCharType="begin"/>
        </w:r>
        <w:r w:rsidR="00FB1C66">
          <w:rPr>
            <w:noProof/>
          </w:rPr>
          <w:instrText xml:space="preserve"> PAGEREF _Toc182048527 \h </w:instrText>
        </w:r>
        <w:r w:rsidR="00FB1C66">
          <w:rPr>
            <w:noProof/>
          </w:rPr>
        </w:r>
        <w:r w:rsidR="00FB1C66">
          <w:rPr>
            <w:noProof/>
          </w:rPr>
          <w:fldChar w:fldCharType="separate"/>
        </w:r>
        <w:r w:rsidR="0043095D">
          <w:rPr>
            <w:noProof/>
          </w:rPr>
          <w:t>15</w:t>
        </w:r>
        <w:r w:rsidR="00FB1C66">
          <w:rPr>
            <w:noProof/>
          </w:rPr>
          <w:fldChar w:fldCharType="end"/>
        </w:r>
      </w:hyperlink>
    </w:p>
    <w:p w14:paraId="00526BE5" w14:textId="179779FF" w:rsidR="00FB1C66" w:rsidRDefault="00000000">
      <w:pPr>
        <w:pStyle w:val="TOC3"/>
        <w:tabs>
          <w:tab w:val="left" w:pos="1259"/>
          <w:tab w:val="right" w:leader="dot" w:pos="9344"/>
        </w:tabs>
        <w:rPr>
          <w:rFonts w:asciiTheme="minorHAnsi" w:eastAsiaTheme="minorEastAsia" w:hAnsiTheme="minorHAnsi" w:cstheme="minorBidi"/>
          <w:noProof/>
          <w:sz w:val="22"/>
          <w:szCs w:val="24"/>
          <w14:ligatures w14:val="standardContextual"/>
        </w:rPr>
      </w:pPr>
      <w:hyperlink w:anchor="_Toc182048528" w:history="1">
        <w:r w:rsidR="00FB1C66" w:rsidRPr="00CC0077">
          <w:rPr>
            <w:rStyle w:val="affff3"/>
            <w:noProof/>
          </w:rPr>
          <w:t>7.2.3</w:t>
        </w:r>
        <w:r w:rsidR="00FB1C66">
          <w:rPr>
            <w:rFonts w:asciiTheme="minorHAnsi" w:eastAsiaTheme="minorEastAsia" w:hAnsiTheme="minorHAnsi" w:cstheme="minorBidi"/>
            <w:noProof/>
            <w:sz w:val="22"/>
            <w:szCs w:val="24"/>
            <w14:ligatures w14:val="standardContextual"/>
          </w:rPr>
          <w:tab/>
        </w:r>
        <w:r w:rsidR="00FB1C66" w:rsidRPr="00CC0077">
          <w:rPr>
            <w:rStyle w:val="affff3"/>
            <w:noProof/>
          </w:rPr>
          <w:t>数据整理分类</w:t>
        </w:r>
        <w:r w:rsidR="00FB1C66">
          <w:rPr>
            <w:noProof/>
          </w:rPr>
          <w:tab/>
        </w:r>
        <w:r w:rsidR="00FB1C66">
          <w:rPr>
            <w:noProof/>
          </w:rPr>
          <w:fldChar w:fldCharType="begin"/>
        </w:r>
        <w:r w:rsidR="00FB1C66">
          <w:rPr>
            <w:noProof/>
          </w:rPr>
          <w:instrText xml:space="preserve"> PAGEREF _Toc182048528 \h </w:instrText>
        </w:r>
        <w:r w:rsidR="00FB1C66">
          <w:rPr>
            <w:noProof/>
          </w:rPr>
        </w:r>
        <w:r w:rsidR="00FB1C66">
          <w:rPr>
            <w:noProof/>
          </w:rPr>
          <w:fldChar w:fldCharType="separate"/>
        </w:r>
        <w:r w:rsidR="0043095D">
          <w:rPr>
            <w:noProof/>
          </w:rPr>
          <w:t>16</w:t>
        </w:r>
        <w:r w:rsidR="00FB1C66">
          <w:rPr>
            <w:noProof/>
          </w:rPr>
          <w:fldChar w:fldCharType="end"/>
        </w:r>
      </w:hyperlink>
    </w:p>
    <w:p w14:paraId="7501CEE9" w14:textId="6D8DD102" w:rsidR="00FB1C66" w:rsidRDefault="00000000">
      <w:pPr>
        <w:pStyle w:val="TOC3"/>
        <w:tabs>
          <w:tab w:val="left" w:pos="1259"/>
          <w:tab w:val="right" w:leader="dot" w:pos="9344"/>
        </w:tabs>
        <w:rPr>
          <w:rFonts w:asciiTheme="minorHAnsi" w:eastAsiaTheme="minorEastAsia" w:hAnsiTheme="minorHAnsi" w:cstheme="minorBidi"/>
          <w:noProof/>
          <w:sz w:val="22"/>
          <w:szCs w:val="24"/>
          <w14:ligatures w14:val="standardContextual"/>
        </w:rPr>
      </w:pPr>
      <w:hyperlink w:anchor="_Toc182048529" w:history="1">
        <w:r w:rsidR="00FB1C66" w:rsidRPr="00CC0077">
          <w:rPr>
            <w:rStyle w:val="affff3"/>
            <w:noProof/>
          </w:rPr>
          <w:t>7.2.4</w:t>
        </w:r>
        <w:r w:rsidR="00FB1C66">
          <w:rPr>
            <w:rFonts w:asciiTheme="minorHAnsi" w:eastAsiaTheme="minorEastAsia" w:hAnsiTheme="minorHAnsi" w:cstheme="minorBidi"/>
            <w:noProof/>
            <w:sz w:val="22"/>
            <w:szCs w:val="24"/>
            <w14:ligatures w14:val="standardContextual"/>
          </w:rPr>
          <w:tab/>
        </w:r>
        <w:r w:rsidR="00FB1C66" w:rsidRPr="00CC0077">
          <w:rPr>
            <w:rStyle w:val="affff3"/>
            <w:noProof/>
          </w:rPr>
          <w:t>数据脱密脱敏</w:t>
        </w:r>
        <w:r w:rsidR="00FB1C66">
          <w:rPr>
            <w:noProof/>
          </w:rPr>
          <w:tab/>
        </w:r>
        <w:r w:rsidR="00FB1C66">
          <w:rPr>
            <w:noProof/>
          </w:rPr>
          <w:fldChar w:fldCharType="begin"/>
        </w:r>
        <w:r w:rsidR="00FB1C66">
          <w:rPr>
            <w:noProof/>
          </w:rPr>
          <w:instrText xml:space="preserve"> PAGEREF _Toc182048529 \h </w:instrText>
        </w:r>
        <w:r w:rsidR="00FB1C66">
          <w:rPr>
            <w:noProof/>
          </w:rPr>
        </w:r>
        <w:r w:rsidR="00FB1C66">
          <w:rPr>
            <w:noProof/>
          </w:rPr>
          <w:fldChar w:fldCharType="separate"/>
        </w:r>
        <w:r w:rsidR="0043095D">
          <w:rPr>
            <w:noProof/>
          </w:rPr>
          <w:t>16</w:t>
        </w:r>
        <w:r w:rsidR="00FB1C66">
          <w:rPr>
            <w:noProof/>
          </w:rPr>
          <w:fldChar w:fldCharType="end"/>
        </w:r>
      </w:hyperlink>
    </w:p>
    <w:p w14:paraId="616BAC9E" w14:textId="6FE428C7" w:rsidR="00FB1C66" w:rsidRDefault="00000000">
      <w:pPr>
        <w:pStyle w:val="TOC3"/>
        <w:tabs>
          <w:tab w:val="left" w:pos="1259"/>
          <w:tab w:val="right" w:leader="dot" w:pos="9344"/>
        </w:tabs>
        <w:rPr>
          <w:rFonts w:asciiTheme="minorHAnsi" w:eastAsiaTheme="minorEastAsia" w:hAnsiTheme="minorHAnsi" w:cstheme="minorBidi"/>
          <w:noProof/>
          <w:sz w:val="22"/>
          <w:szCs w:val="24"/>
          <w14:ligatures w14:val="standardContextual"/>
        </w:rPr>
      </w:pPr>
      <w:hyperlink w:anchor="_Toc182048530" w:history="1">
        <w:r w:rsidR="00FB1C66" w:rsidRPr="00CC0077">
          <w:rPr>
            <w:rStyle w:val="affff3"/>
            <w:noProof/>
          </w:rPr>
          <w:t>7.2.5</w:t>
        </w:r>
        <w:r w:rsidR="00FB1C66">
          <w:rPr>
            <w:rFonts w:asciiTheme="minorHAnsi" w:eastAsiaTheme="minorEastAsia" w:hAnsiTheme="minorHAnsi" w:cstheme="minorBidi"/>
            <w:noProof/>
            <w:sz w:val="22"/>
            <w:szCs w:val="24"/>
            <w14:ligatures w14:val="standardContextual"/>
          </w:rPr>
          <w:tab/>
        </w:r>
        <w:r w:rsidR="00FB1C66" w:rsidRPr="00CC0077">
          <w:rPr>
            <w:rStyle w:val="affff3"/>
            <w:noProof/>
          </w:rPr>
          <w:t>数据去噪</w:t>
        </w:r>
        <w:r w:rsidR="00FB1C66">
          <w:rPr>
            <w:noProof/>
          </w:rPr>
          <w:tab/>
        </w:r>
        <w:r w:rsidR="00FB1C66">
          <w:rPr>
            <w:noProof/>
          </w:rPr>
          <w:fldChar w:fldCharType="begin"/>
        </w:r>
        <w:r w:rsidR="00FB1C66">
          <w:rPr>
            <w:noProof/>
          </w:rPr>
          <w:instrText xml:space="preserve"> PAGEREF _Toc182048530 \h </w:instrText>
        </w:r>
        <w:r w:rsidR="00FB1C66">
          <w:rPr>
            <w:noProof/>
          </w:rPr>
        </w:r>
        <w:r w:rsidR="00FB1C66">
          <w:rPr>
            <w:noProof/>
          </w:rPr>
          <w:fldChar w:fldCharType="separate"/>
        </w:r>
        <w:r w:rsidR="0043095D">
          <w:rPr>
            <w:noProof/>
          </w:rPr>
          <w:t>16</w:t>
        </w:r>
        <w:r w:rsidR="00FB1C66">
          <w:rPr>
            <w:noProof/>
          </w:rPr>
          <w:fldChar w:fldCharType="end"/>
        </w:r>
      </w:hyperlink>
    </w:p>
    <w:p w14:paraId="7ACA07BB" w14:textId="5118CA6A" w:rsidR="00FB1C66" w:rsidRDefault="00000000">
      <w:pPr>
        <w:pStyle w:val="TOC3"/>
        <w:tabs>
          <w:tab w:val="left" w:pos="1259"/>
          <w:tab w:val="right" w:leader="dot" w:pos="9344"/>
        </w:tabs>
        <w:rPr>
          <w:rFonts w:asciiTheme="minorHAnsi" w:eastAsiaTheme="minorEastAsia" w:hAnsiTheme="minorHAnsi" w:cstheme="minorBidi"/>
          <w:noProof/>
          <w:sz w:val="22"/>
          <w:szCs w:val="24"/>
          <w14:ligatures w14:val="standardContextual"/>
        </w:rPr>
      </w:pPr>
      <w:hyperlink w:anchor="_Toc182048531" w:history="1">
        <w:r w:rsidR="00FB1C66" w:rsidRPr="00CC0077">
          <w:rPr>
            <w:rStyle w:val="affff3"/>
            <w:noProof/>
          </w:rPr>
          <w:t>7.2.6</w:t>
        </w:r>
        <w:r w:rsidR="00FB1C66">
          <w:rPr>
            <w:rFonts w:asciiTheme="minorHAnsi" w:eastAsiaTheme="minorEastAsia" w:hAnsiTheme="minorHAnsi" w:cstheme="minorBidi"/>
            <w:noProof/>
            <w:sz w:val="22"/>
            <w:szCs w:val="24"/>
            <w14:ligatures w14:val="standardContextual"/>
          </w:rPr>
          <w:tab/>
        </w:r>
        <w:r w:rsidR="00FB1C66" w:rsidRPr="00CC0077">
          <w:rPr>
            <w:rStyle w:val="affff3"/>
            <w:noProof/>
          </w:rPr>
          <w:t>数据去重</w:t>
        </w:r>
        <w:r w:rsidR="00FB1C66">
          <w:rPr>
            <w:noProof/>
          </w:rPr>
          <w:tab/>
        </w:r>
        <w:r w:rsidR="00FB1C66">
          <w:rPr>
            <w:noProof/>
          </w:rPr>
          <w:fldChar w:fldCharType="begin"/>
        </w:r>
        <w:r w:rsidR="00FB1C66">
          <w:rPr>
            <w:noProof/>
          </w:rPr>
          <w:instrText xml:space="preserve"> PAGEREF _Toc182048531 \h </w:instrText>
        </w:r>
        <w:r w:rsidR="00FB1C66">
          <w:rPr>
            <w:noProof/>
          </w:rPr>
        </w:r>
        <w:r w:rsidR="00FB1C66">
          <w:rPr>
            <w:noProof/>
          </w:rPr>
          <w:fldChar w:fldCharType="separate"/>
        </w:r>
        <w:r w:rsidR="0043095D">
          <w:rPr>
            <w:noProof/>
          </w:rPr>
          <w:t>16</w:t>
        </w:r>
        <w:r w:rsidR="00FB1C66">
          <w:rPr>
            <w:noProof/>
          </w:rPr>
          <w:fldChar w:fldCharType="end"/>
        </w:r>
      </w:hyperlink>
    </w:p>
    <w:p w14:paraId="33978513" w14:textId="4E73760C" w:rsidR="00FB1C66" w:rsidRDefault="00000000">
      <w:pPr>
        <w:pStyle w:val="TOC3"/>
        <w:tabs>
          <w:tab w:val="left" w:pos="1259"/>
          <w:tab w:val="right" w:leader="dot" w:pos="9344"/>
        </w:tabs>
        <w:rPr>
          <w:rFonts w:asciiTheme="minorHAnsi" w:eastAsiaTheme="minorEastAsia" w:hAnsiTheme="minorHAnsi" w:cstheme="minorBidi"/>
          <w:noProof/>
          <w:sz w:val="22"/>
          <w:szCs w:val="24"/>
          <w14:ligatures w14:val="standardContextual"/>
        </w:rPr>
      </w:pPr>
      <w:hyperlink w:anchor="_Toc182048532" w:history="1">
        <w:r w:rsidR="00FB1C66" w:rsidRPr="00CC0077">
          <w:rPr>
            <w:rStyle w:val="affff3"/>
            <w:noProof/>
          </w:rPr>
          <w:t>7.2.7</w:t>
        </w:r>
        <w:r w:rsidR="00FB1C66">
          <w:rPr>
            <w:rFonts w:asciiTheme="minorHAnsi" w:eastAsiaTheme="minorEastAsia" w:hAnsiTheme="minorHAnsi" w:cstheme="minorBidi"/>
            <w:noProof/>
            <w:sz w:val="22"/>
            <w:szCs w:val="24"/>
            <w14:ligatures w14:val="standardContextual"/>
          </w:rPr>
          <w:tab/>
        </w:r>
        <w:r w:rsidR="00FB1C66" w:rsidRPr="00CC0077">
          <w:rPr>
            <w:rStyle w:val="affff3"/>
            <w:noProof/>
          </w:rPr>
          <w:t>数据存储与备份</w:t>
        </w:r>
        <w:r w:rsidR="00FB1C66">
          <w:rPr>
            <w:noProof/>
          </w:rPr>
          <w:tab/>
        </w:r>
        <w:r w:rsidR="00FB1C66">
          <w:rPr>
            <w:noProof/>
          </w:rPr>
          <w:fldChar w:fldCharType="begin"/>
        </w:r>
        <w:r w:rsidR="00FB1C66">
          <w:rPr>
            <w:noProof/>
          </w:rPr>
          <w:instrText xml:space="preserve"> PAGEREF _Toc182048532 \h </w:instrText>
        </w:r>
        <w:r w:rsidR="00FB1C66">
          <w:rPr>
            <w:noProof/>
          </w:rPr>
        </w:r>
        <w:r w:rsidR="00FB1C66">
          <w:rPr>
            <w:noProof/>
          </w:rPr>
          <w:fldChar w:fldCharType="separate"/>
        </w:r>
        <w:r w:rsidR="0043095D">
          <w:rPr>
            <w:noProof/>
          </w:rPr>
          <w:t>16</w:t>
        </w:r>
        <w:r w:rsidR="00FB1C66">
          <w:rPr>
            <w:noProof/>
          </w:rPr>
          <w:fldChar w:fldCharType="end"/>
        </w:r>
      </w:hyperlink>
    </w:p>
    <w:p w14:paraId="56D8F235" w14:textId="3A8434C8" w:rsidR="00FB1C66" w:rsidRDefault="00000000">
      <w:pPr>
        <w:pStyle w:val="TOC2"/>
        <w:tabs>
          <w:tab w:val="left" w:pos="839"/>
        </w:tabs>
        <w:rPr>
          <w:rFonts w:asciiTheme="minorHAnsi" w:eastAsiaTheme="minorEastAsia" w:hAnsiTheme="minorHAnsi" w:cstheme="minorBidi"/>
          <w:noProof/>
          <w:sz w:val="22"/>
          <w:szCs w:val="24"/>
          <w14:ligatures w14:val="standardContextual"/>
        </w:rPr>
      </w:pPr>
      <w:hyperlink w:anchor="_Toc182048533" w:history="1">
        <w:r w:rsidR="00FB1C66" w:rsidRPr="00CC0077">
          <w:rPr>
            <w:rStyle w:val="affff3"/>
            <w:noProof/>
          </w:rPr>
          <w:t>7.3</w:t>
        </w:r>
        <w:r w:rsidR="00FB1C66">
          <w:rPr>
            <w:rFonts w:asciiTheme="minorHAnsi" w:eastAsiaTheme="minorEastAsia" w:hAnsiTheme="minorHAnsi" w:cstheme="minorBidi"/>
            <w:noProof/>
            <w:sz w:val="22"/>
            <w:szCs w:val="24"/>
            <w14:ligatures w14:val="standardContextual"/>
          </w:rPr>
          <w:tab/>
        </w:r>
        <w:r w:rsidR="00FB1C66" w:rsidRPr="00CC0077">
          <w:rPr>
            <w:rStyle w:val="affff3"/>
            <w:noProof/>
          </w:rPr>
          <w:t>数据资源标注过程</w:t>
        </w:r>
        <w:r w:rsidR="00FB1C66">
          <w:rPr>
            <w:noProof/>
          </w:rPr>
          <w:tab/>
        </w:r>
        <w:r w:rsidR="00FB1C66">
          <w:rPr>
            <w:noProof/>
          </w:rPr>
          <w:fldChar w:fldCharType="begin"/>
        </w:r>
        <w:r w:rsidR="00FB1C66">
          <w:rPr>
            <w:noProof/>
          </w:rPr>
          <w:instrText xml:space="preserve"> PAGEREF _Toc182048533 \h </w:instrText>
        </w:r>
        <w:r w:rsidR="00FB1C66">
          <w:rPr>
            <w:noProof/>
          </w:rPr>
        </w:r>
        <w:r w:rsidR="00FB1C66">
          <w:rPr>
            <w:noProof/>
          </w:rPr>
          <w:fldChar w:fldCharType="separate"/>
        </w:r>
        <w:r w:rsidR="0043095D">
          <w:rPr>
            <w:noProof/>
          </w:rPr>
          <w:t>16</w:t>
        </w:r>
        <w:r w:rsidR="00FB1C66">
          <w:rPr>
            <w:noProof/>
          </w:rPr>
          <w:fldChar w:fldCharType="end"/>
        </w:r>
      </w:hyperlink>
    </w:p>
    <w:p w14:paraId="5BD0BFF5" w14:textId="65A086C5" w:rsidR="00FB1C66" w:rsidRDefault="00000000">
      <w:pPr>
        <w:pStyle w:val="TOC3"/>
        <w:tabs>
          <w:tab w:val="left" w:pos="1259"/>
          <w:tab w:val="right" w:leader="dot" w:pos="9344"/>
        </w:tabs>
        <w:rPr>
          <w:rFonts w:asciiTheme="minorHAnsi" w:eastAsiaTheme="minorEastAsia" w:hAnsiTheme="minorHAnsi" w:cstheme="minorBidi"/>
          <w:noProof/>
          <w:sz w:val="22"/>
          <w:szCs w:val="24"/>
          <w14:ligatures w14:val="standardContextual"/>
        </w:rPr>
      </w:pPr>
      <w:hyperlink w:anchor="_Toc182048534" w:history="1">
        <w:r w:rsidR="00FB1C66" w:rsidRPr="00CC0077">
          <w:rPr>
            <w:rStyle w:val="affff3"/>
            <w:noProof/>
          </w:rPr>
          <w:t>7.3.1</w:t>
        </w:r>
        <w:r w:rsidR="00FB1C66">
          <w:rPr>
            <w:rFonts w:asciiTheme="minorHAnsi" w:eastAsiaTheme="minorEastAsia" w:hAnsiTheme="minorHAnsi" w:cstheme="minorBidi"/>
            <w:noProof/>
            <w:sz w:val="22"/>
            <w:szCs w:val="24"/>
            <w14:ligatures w14:val="standardContextual"/>
          </w:rPr>
          <w:tab/>
        </w:r>
        <w:r w:rsidR="00FB1C66" w:rsidRPr="00CC0077">
          <w:rPr>
            <w:rStyle w:val="affff3"/>
            <w:noProof/>
          </w:rPr>
          <w:t>标注任务制定</w:t>
        </w:r>
        <w:r w:rsidR="00FB1C66">
          <w:rPr>
            <w:noProof/>
          </w:rPr>
          <w:tab/>
        </w:r>
        <w:r w:rsidR="00FB1C66">
          <w:rPr>
            <w:noProof/>
          </w:rPr>
          <w:fldChar w:fldCharType="begin"/>
        </w:r>
        <w:r w:rsidR="00FB1C66">
          <w:rPr>
            <w:noProof/>
          </w:rPr>
          <w:instrText xml:space="preserve"> PAGEREF _Toc182048534 \h </w:instrText>
        </w:r>
        <w:r w:rsidR="00FB1C66">
          <w:rPr>
            <w:noProof/>
          </w:rPr>
        </w:r>
        <w:r w:rsidR="00FB1C66">
          <w:rPr>
            <w:noProof/>
          </w:rPr>
          <w:fldChar w:fldCharType="separate"/>
        </w:r>
        <w:r w:rsidR="0043095D">
          <w:rPr>
            <w:noProof/>
          </w:rPr>
          <w:t>16</w:t>
        </w:r>
        <w:r w:rsidR="00FB1C66">
          <w:rPr>
            <w:noProof/>
          </w:rPr>
          <w:fldChar w:fldCharType="end"/>
        </w:r>
      </w:hyperlink>
    </w:p>
    <w:p w14:paraId="7260F8A3" w14:textId="0858B1BB" w:rsidR="00FB1C66" w:rsidRDefault="00000000">
      <w:pPr>
        <w:pStyle w:val="TOC3"/>
        <w:tabs>
          <w:tab w:val="left" w:pos="1259"/>
          <w:tab w:val="right" w:leader="dot" w:pos="9344"/>
        </w:tabs>
        <w:rPr>
          <w:rFonts w:asciiTheme="minorHAnsi" w:eastAsiaTheme="minorEastAsia" w:hAnsiTheme="minorHAnsi" w:cstheme="minorBidi"/>
          <w:noProof/>
          <w:sz w:val="22"/>
          <w:szCs w:val="24"/>
          <w14:ligatures w14:val="standardContextual"/>
        </w:rPr>
      </w:pPr>
      <w:hyperlink w:anchor="_Toc182048535" w:history="1">
        <w:r w:rsidR="00FB1C66" w:rsidRPr="00CC0077">
          <w:rPr>
            <w:rStyle w:val="affff3"/>
            <w:noProof/>
          </w:rPr>
          <w:t>7.3.2</w:t>
        </w:r>
        <w:r w:rsidR="00FB1C66">
          <w:rPr>
            <w:rFonts w:asciiTheme="minorHAnsi" w:eastAsiaTheme="minorEastAsia" w:hAnsiTheme="minorHAnsi" w:cstheme="minorBidi"/>
            <w:noProof/>
            <w:sz w:val="22"/>
            <w:szCs w:val="24"/>
            <w14:ligatures w14:val="standardContextual"/>
          </w:rPr>
          <w:tab/>
        </w:r>
        <w:r w:rsidR="00FB1C66" w:rsidRPr="00CC0077">
          <w:rPr>
            <w:rStyle w:val="affff3"/>
            <w:noProof/>
          </w:rPr>
          <w:t>数据标注基本原则</w:t>
        </w:r>
        <w:r w:rsidR="00FB1C66">
          <w:rPr>
            <w:noProof/>
          </w:rPr>
          <w:tab/>
        </w:r>
        <w:r w:rsidR="00FB1C66">
          <w:rPr>
            <w:noProof/>
          </w:rPr>
          <w:fldChar w:fldCharType="begin"/>
        </w:r>
        <w:r w:rsidR="00FB1C66">
          <w:rPr>
            <w:noProof/>
          </w:rPr>
          <w:instrText xml:space="preserve"> PAGEREF _Toc182048535 \h </w:instrText>
        </w:r>
        <w:r w:rsidR="00FB1C66">
          <w:rPr>
            <w:noProof/>
          </w:rPr>
        </w:r>
        <w:r w:rsidR="00FB1C66">
          <w:rPr>
            <w:noProof/>
          </w:rPr>
          <w:fldChar w:fldCharType="separate"/>
        </w:r>
        <w:r w:rsidR="0043095D">
          <w:rPr>
            <w:noProof/>
          </w:rPr>
          <w:t>16</w:t>
        </w:r>
        <w:r w:rsidR="00FB1C66">
          <w:rPr>
            <w:noProof/>
          </w:rPr>
          <w:fldChar w:fldCharType="end"/>
        </w:r>
      </w:hyperlink>
    </w:p>
    <w:p w14:paraId="0D2F6EDE" w14:textId="584D978F" w:rsidR="00FB1C66" w:rsidRDefault="00000000">
      <w:pPr>
        <w:pStyle w:val="TOC3"/>
        <w:tabs>
          <w:tab w:val="left" w:pos="1259"/>
          <w:tab w:val="right" w:leader="dot" w:pos="9344"/>
        </w:tabs>
        <w:rPr>
          <w:rFonts w:asciiTheme="minorHAnsi" w:eastAsiaTheme="minorEastAsia" w:hAnsiTheme="minorHAnsi" w:cstheme="minorBidi"/>
          <w:noProof/>
          <w:sz w:val="22"/>
          <w:szCs w:val="24"/>
          <w14:ligatures w14:val="standardContextual"/>
        </w:rPr>
      </w:pPr>
      <w:hyperlink w:anchor="_Toc182048536" w:history="1">
        <w:r w:rsidR="00FB1C66" w:rsidRPr="00CC0077">
          <w:rPr>
            <w:rStyle w:val="affff3"/>
            <w:noProof/>
          </w:rPr>
          <w:t>7.3.3</w:t>
        </w:r>
        <w:r w:rsidR="00FB1C66">
          <w:rPr>
            <w:rFonts w:asciiTheme="minorHAnsi" w:eastAsiaTheme="minorEastAsia" w:hAnsiTheme="minorHAnsi" w:cstheme="minorBidi"/>
            <w:noProof/>
            <w:sz w:val="22"/>
            <w:szCs w:val="24"/>
            <w14:ligatures w14:val="standardContextual"/>
          </w:rPr>
          <w:tab/>
        </w:r>
        <w:r w:rsidR="00FB1C66" w:rsidRPr="00CC0077">
          <w:rPr>
            <w:rStyle w:val="affff3"/>
            <w:noProof/>
          </w:rPr>
          <w:t>定义坐标系</w:t>
        </w:r>
        <w:r w:rsidR="00FB1C66">
          <w:rPr>
            <w:noProof/>
          </w:rPr>
          <w:tab/>
        </w:r>
        <w:r w:rsidR="00FB1C66">
          <w:rPr>
            <w:noProof/>
          </w:rPr>
          <w:fldChar w:fldCharType="begin"/>
        </w:r>
        <w:r w:rsidR="00FB1C66">
          <w:rPr>
            <w:noProof/>
          </w:rPr>
          <w:instrText xml:space="preserve"> PAGEREF _Toc182048536 \h </w:instrText>
        </w:r>
        <w:r w:rsidR="00FB1C66">
          <w:rPr>
            <w:noProof/>
          </w:rPr>
        </w:r>
        <w:r w:rsidR="00FB1C66">
          <w:rPr>
            <w:noProof/>
          </w:rPr>
          <w:fldChar w:fldCharType="separate"/>
        </w:r>
        <w:r w:rsidR="0043095D">
          <w:rPr>
            <w:noProof/>
          </w:rPr>
          <w:t>16</w:t>
        </w:r>
        <w:r w:rsidR="00FB1C66">
          <w:rPr>
            <w:noProof/>
          </w:rPr>
          <w:fldChar w:fldCharType="end"/>
        </w:r>
      </w:hyperlink>
    </w:p>
    <w:p w14:paraId="6FBCF278" w14:textId="58CB0755" w:rsidR="00FB1C66" w:rsidRDefault="00000000">
      <w:pPr>
        <w:pStyle w:val="TOC3"/>
        <w:tabs>
          <w:tab w:val="left" w:pos="1259"/>
          <w:tab w:val="right" w:leader="dot" w:pos="9344"/>
        </w:tabs>
        <w:rPr>
          <w:rFonts w:asciiTheme="minorHAnsi" w:eastAsiaTheme="minorEastAsia" w:hAnsiTheme="minorHAnsi" w:cstheme="minorBidi"/>
          <w:noProof/>
          <w:sz w:val="22"/>
          <w:szCs w:val="24"/>
          <w14:ligatures w14:val="standardContextual"/>
        </w:rPr>
      </w:pPr>
      <w:hyperlink w:anchor="_Toc182048537" w:history="1">
        <w:r w:rsidR="00FB1C66" w:rsidRPr="00CC0077">
          <w:rPr>
            <w:rStyle w:val="affff3"/>
            <w:noProof/>
          </w:rPr>
          <w:t>7.3.4</w:t>
        </w:r>
        <w:r w:rsidR="00FB1C66">
          <w:rPr>
            <w:rFonts w:asciiTheme="minorHAnsi" w:eastAsiaTheme="minorEastAsia" w:hAnsiTheme="minorHAnsi" w:cstheme="minorBidi"/>
            <w:noProof/>
            <w:sz w:val="22"/>
            <w:szCs w:val="24"/>
            <w14:ligatures w14:val="standardContextual"/>
          </w:rPr>
          <w:tab/>
        </w:r>
        <w:r w:rsidR="00FB1C66" w:rsidRPr="00CC0077">
          <w:rPr>
            <w:rStyle w:val="affff3"/>
            <w:noProof/>
          </w:rPr>
          <w:t>标注方法</w:t>
        </w:r>
        <w:r w:rsidR="00FB1C66">
          <w:rPr>
            <w:noProof/>
          </w:rPr>
          <w:tab/>
        </w:r>
        <w:r w:rsidR="00FB1C66">
          <w:rPr>
            <w:noProof/>
          </w:rPr>
          <w:fldChar w:fldCharType="begin"/>
        </w:r>
        <w:r w:rsidR="00FB1C66">
          <w:rPr>
            <w:noProof/>
          </w:rPr>
          <w:instrText xml:space="preserve"> PAGEREF _Toc182048537 \h </w:instrText>
        </w:r>
        <w:r w:rsidR="00FB1C66">
          <w:rPr>
            <w:noProof/>
          </w:rPr>
        </w:r>
        <w:r w:rsidR="00FB1C66">
          <w:rPr>
            <w:noProof/>
          </w:rPr>
          <w:fldChar w:fldCharType="separate"/>
        </w:r>
        <w:r w:rsidR="0043095D">
          <w:rPr>
            <w:noProof/>
          </w:rPr>
          <w:t>17</w:t>
        </w:r>
        <w:r w:rsidR="00FB1C66">
          <w:rPr>
            <w:noProof/>
          </w:rPr>
          <w:fldChar w:fldCharType="end"/>
        </w:r>
      </w:hyperlink>
    </w:p>
    <w:p w14:paraId="3EAECBCC" w14:textId="56454CBF" w:rsidR="00FB1C66" w:rsidRDefault="00000000">
      <w:pPr>
        <w:pStyle w:val="TOC1"/>
        <w:tabs>
          <w:tab w:val="left" w:pos="420"/>
          <w:tab w:val="right" w:leader="dot" w:pos="9344"/>
        </w:tabs>
        <w:rPr>
          <w:rFonts w:asciiTheme="minorHAnsi" w:eastAsiaTheme="minorEastAsia" w:hAnsiTheme="minorHAnsi" w:cstheme="minorBidi"/>
          <w:noProof/>
          <w:sz w:val="22"/>
          <w:szCs w:val="24"/>
          <w14:ligatures w14:val="standardContextual"/>
        </w:rPr>
      </w:pPr>
      <w:hyperlink w:anchor="_Toc182048538" w:history="1">
        <w:r w:rsidR="00FB1C66" w:rsidRPr="00CC0077">
          <w:rPr>
            <w:rStyle w:val="affff3"/>
            <w:noProof/>
          </w:rPr>
          <w:t>8</w:t>
        </w:r>
        <w:r w:rsidR="00FB1C66">
          <w:rPr>
            <w:rFonts w:asciiTheme="minorHAnsi" w:eastAsiaTheme="minorEastAsia" w:hAnsiTheme="minorHAnsi" w:cstheme="minorBidi"/>
            <w:noProof/>
            <w:sz w:val="22"/>
            <w:szCs w:val="24"/>
            <w14:ligatures w14:val="standardContextual"/>
          </w:rPr>
          <w:tab/>
        </w:r>
        <w:r w:rsidR="00FB1C66" w:rsidRPr="00CC0077">
          <w:rPr>
            <w:rStyle w:val="affff3"/>
            <w:noProof/>
          </w:rPr>
          <w:t>数据安全</w:t>
        </w:r>
        <w:r w:rsidR="00FB1C66">
          <w:rPr>
            <w:noProof/>
          </w:rPr>
          <w:tab/>
        </w:r>
        <w:r w:rsidR="00FB1C66">
          <w:rPr>
            <w:noProof/>
          </w:rPr>
          <w:fldChar w:fldCharType="begin"/>
        </w:r>
        <w:r w:rsidR="00FB1C66">
          <w:rPr>
            <w:noProof/>
          </w:rPr>
          <w:instrText xml:space="preserve"> PAGEREF _Toc182048538 \h </w:instrText>
        </w:r>
        <w:r w:rsidR="00FB1C66">
          <w:rPr>
            <w:noProof/>
          </w:rPr>
        </w:r>
        <w:r w:rsidR="00FB1C66">
          <w:rPr>
            <w:noProof/>
          </w:rPr>
          <w:fldChar w:fldCharType="separate"/>
        </w:r>
        <w:r w:rsidR="0043095D">
          <w:rPr>
            <w:noProof/>
          </w:rPr>
          <w:t>17</w:t>
        </w:r>
        <w:r w:rsidR="00FB1C66">
          <w:rPr>
            <w:noProof/>
          </w:rPr>
          <w:fldChar w:fldCharType="end"/>
        </w:r>
      </w:hyperlink>
    </w:p>
    <w:p w14:paraId="52CD21A8" w14:textId="0562D220" w:rsidR="00FB1C66" w:rsidRDefault="00000000">
      <w:pPr>
        <w:pStyle w:val="TOC2"/>
        <w:tabs>
          <w:tab w:val="left" w:pos="839"/>
        </w:tabs>
        <w:rPr>
          <w:rFonts w:asciiTheme="minorHAnsi" w:eastAsiaTheme="minorEastAsia" w:hAnsiTheme="minorHAnsi" w:cstheme="minorBidi"/>
          <w:noProof/>
          <w:sz w:val="22"/>
          <w:szCs w:val="24"/>
          <w14:ligatures w14:val="standardContextual"/>
        </w:rPr>
      </w:pPr>
      <w:hyperlink w:anchor="_Toc182048539" w:history="1">
        <w:r w:rsidR="00FB1C66" w:rsidRPr="00CC0077">
          <w:rPr>
            <w:rStyle w:val="affff3"/>
            <w:noProof/>
          </w:rPr>
          <w:t>8.1</w:t>
        </w:r>
        <w:r w:rsidR="00FB1C66">
          <w:rPr>
            <w:rFonts w:asciiTheme="minorHAnsi" w:eastAsiaTheme="minorEastAsia" w:hAnsiTheme="minorHAnsi" w:cstheme="minorBidi"/>
            <w:noProof/>
            <w:sz w:val="22"/>
            <w:szCs w:val="24"/>
            <w14:ligatures w14:val="standardContextual"/>
          </w:rPr>
          <w:tab/>
        </w:r>
        <w:r w:rsidR="00FB1C66" w:rsidRPr="00CC0077">
          <w:rPr>
            <w:rStyle w:val="affff3"/>
            <w:noProof/>
          </w:rPr>
          <w:t>安全原则</w:t>
        </w:r>
        <w:r w:rsidR="00FB1C66">
          <w:rPr>
            <w:noProof/>
          </w:rPr>
          <w:tab/>
        </w:r>
        <w:r w:rsidR="00FB1C66">
          <w:rPr>
            <w:noProof/>
          </w:rPr>
          <w:fldChar w:fldCharType="begin"/>
        </w:r>
        <w:r w:rsidR="00FB1C66">
          <w:rPr>
            <w:noProof/>
          </w:rPr>
          <w:instrText xml:space="preserve"> PAGEREF _Toc182048539 \h </w:instrText>
        </w:r>
        <w:r w:rsidR="00FB1C66">
          <w:rPr>
            <w:noProof/>
          </w:rPr>
        </w:r>
        <w:r w:rsidR="00FB1C66">
          <w:rPr>
            <w:noProof/>
          </w:rPr>
          <w:fldChar w:fldCharType="separate"/>
        </w:r>
        <w:r w:rsidR="0043095D">
          <w:rPr>
            <w:noProof/>
          </w:rPr>
          <w:t>17</w:t>
        </w:r>
        <w:r w:rsidR="00FB1C66">
          <w:rPr>
            <w:noProof/>
          </w:rPr>
          <w:fldChar w:fldCharType="end"/>
        </w:r>
      </w:hyperlink>
    </w:p>
    <w:p w14:paraId="22910DFD" w14:textId="7A076265" w:rsidR="00FB1C66" w:rsidRDefault="00000000">
      <w:pPr>
        <w:pStyle w:val="TOC2"/>
        <w:tabs>
          <w:tab w:val="left" w:pos="839"/>
        </w:tabs>
        <w:rPr>
          <w:rFonts w:asciiTheme="minorHAnsi" w:eastAsiaTheme="minorEastAsia" w:hAnsiTheme="minorHAnsi" w:cstheme="minorBidi"/>
          <w:noProof/>
          <w:sz w:val="22"/>
          <w:szCs w:val="24"/>
          <w14:ligatures w14:val="standardContextual"/>
        </w:rPr>
      </w:pPr>
      <w:hyperlink w:anchor="_Toc182048540" w:history="1">
        <w:r w:rsidR="00FB1C66" w:rsidRPr="00CC0077">
          <w:rPr>
            <w:rStyle w:val="affff3"/>
            <w:noProof/>
          </w:rPr>
          <w:t>8.2</w:t>
        </w:r>
        <w:r w:rsidR="00FB1C66">
          <w:rPr>
            <w:rFonts w:asciiTheme="minorHAnsi" w:eastAsiaTheme="minorEastAsia" w:hAnsiTheme="minorHAnsi" w:cstheme="minorBidi"/>
            <w:noProof/>
            <w:sz w:val="22"/>
            <w:szCs w:val="24"/>
            <w14:ligatures w14:val="standardContextual"/>
          </w:rPr>
          <w:tab/>
        </w:r>
        <w:r w:rsidR="00FB1C66" w:rsidRPr="00CC0077">
          <w:rPr>
            <w:rStyle w:val="affff3"/>
            <w:noProof/>
          </w:rPr>
          <w:t>安全性评价</w:t>
        </w:r>
        <w:r w:rsidR="00FB1C66">
          <w:rPr>
            <w:noProof/>
          </w:rPr>
          <w:tab/>
        </w:r>
        <w:r w:rsidR="00FB1C66">
          <w:rPr>
            <w:noProof/>
          </w:rPr>
          <w:fldChar w:fldCharType="begin"/>
        </w:r>
        <w:r w:rsidR="00FB1C66">
          <w:rPr>
            <w:noProof/>
          </w:rPr>
          <w:instrText xml:space="preserve"> PAGEREF _Toc182048540 \h </w:instrText>
        </w:r>
        <w:r w:rsidR="00FB1C66">
          <w:rPr>
            <w:noProof/>
          </w:rPr>
        </w:r>
        <w:r w:rsidR="00FB1C66">
          <w:rPr>
            <w:noProof/>
          </w:rPr>
          <w:fldChar w:fldCharType="separate"/>
        </w:r>
        <w:r w:rsidR="0043095D">
          <w:rPr>
            <w:noProof/>
          </w:rPr>
          <w:t>17</w:t>
        </w:r>
        <w:r w:rsidR="00FB1C66">
          <w:rPr>
            <w:noProof/>
          </w:rPr>
          <w:fldChar w:fldCharType="end"/>
        </w:r>
      </w:hyperlink>
    </w:p>
    <w:p w14:paraId="31D2623A" w14:textId="0D59750C" w:rsidR="00FB1C66" w:rsidRDefault="00000000">
      <w:pPr>
        <w:pStyle w:val="TOC2"/>
        <w:tabs>
          <w:tab w:val="left" w:pos="839"/>
        </w:tabs>
        <w:rPr>
          <w:rFonts w:asciiTheme="minorHAnsi" w:eastAsiaTheme="minorEastAsia" w:hAnsiTheme="minorHAnsi" w:cstheme="minorBidi"/>
          <w:noProof/>
          <w:sz w:val="22"/>
          <w:szCs w:val="24"/>
          <w14:ligatures w14:val="standardContextual"/>
        </w:rPr>
      </w:pPr>
      <w:hyperlink w:anchor="_Toc182048541" w:history="1">
        <w:r w:rsidR="00FB1C66" w:rsidRPr="00CC0077">
          <w:rPr>
            <w:rStyle w:val="affff3"/>
            <w:noProof/>
          </w:rPr>
          <w:t>8.3</w:t>
        </w:r>
        <w:r w:rsidR="00FB1C66">
          <w:rPr>
            <w:rFonts w:asciiTheme="minorHAnsi" w:eastAsiaTheme="minorEastAsia" w:hAnsiTheme="minorHAnsi" w:cstheme="minorBidi"/>
            <w:noProof/>
            <w:sz w:val="22"/>
            <w:szCs w:val="24"/>
            <w14:ligatures w14:val="standardContextual"/>
          </w:rPr>
          <w:tab/>
        </w:r>
        <w:r w:rsidR="00FB1C66" w:rsidRPr="00CC0077">
          <w:rPr>
            <w:rStyle w:val="affff3"/>
            <w:noProof/>
          </w:rPr>
          <w:t>制度要求</w:t>
        </w:r>
        <w:r w:rsidR="00FB1C66">
          <w:rPr>
            <w:noProof/>
          </w:rPr>
          <w:tab/>
        </w:r>
        <w:r w:rsidR="00FB1C66">
          <w:rPr>
            <w:noProof/>
          </w:rPr>
          <w:fldChar w:fldCharType="begin"/>
        </w:r>
        <w:r w:rsidR="00FB1C66">
          <w:rPr>
            <w:noProof/>
          </w:rPr>
          <w:instrText xml:space="preserve"> PAGEREF _Toc182048541 \h </w:instrText>
        </w:r>
        <w:r w:rsidR="00FB1C66">
          <w:rPr>
            <w:noProof/>
          </w:rPr>
        </w:r>
        <w:r w:rsidR="00FB1C66">
          <w:rPr>
            <w:noProof/>
          </w:rPr>
          <w:fldChar w:fldCharType="separate"/>
        </w:r>
        <w:r w:rsidR="0043095D">
          <w:rPr>
            <w:noProof/>
          </w:rPr>
          <w:t>17</w:t>
        </w:r>
        <w:r w:rsidR="00FB1C66">
          <w:rPr>
            <w:noProof/>
          </w:rPr>
          <w:fldChar w:fldCharType="end"/>
        </w:r>
      </w:hyperlink>
    </w:p>
    <w:p w14:paraId="6F0F1133" w14:textId="75BF8CFA" w:rsidR="00FB1C66" w:rsidRDefault="00000000">
      <w:pPr>
        <w:pStyle w:val="TOC2"/>
        <w:tabs>
          <w:tab w:val="left" w:pos="839"/>
        </w:tabs>
        <w:rPr>
          <w:rFonts w:asciiTheme="minorHAnsi" w:eastAsiaTheme="minorEastAsia" w:hAnsiTheme="minorHAnsi" w:cstheme="minorBidi"/>
          <w:noProof/>
          <w:sz w:val="22"/>
          <w:szCs w:val="24"/>
          <w14:ligatures w14:val="standardContextual"/>
        </w:rPr>
      </w:pPr>
      <w:hyperlink w:anchor="_Toc182048542" w:history="1">
        <w:r w:rsidR="00FB1C66" w:rsidRPr="00CC0077">
          <w:rPr>
            <w:rStyle w:val="affff3"/>
            <w:noProof/>
          </w:rPr>
          <w:t>8.4</w:t>
        </w:r>
        <w:r w:rsidR="00FB1C66">
          <w:rPr>
            <w:rFonts w:asciiTheme="minorHAnsi" w:eastAsiaTheme="minorEastAsia" w:hAnsiTheme="minorHAnsi" w:cstheme="minorBidi"/>
            <w:noProof/>
            <w:sz w:val="22"/>
            <w:szCs w:val="24"/>
            <w14:ligatures w14:val="standardContextual"/>
          </w:rPr>
          <w:tab/>
        </w:r>
        <w:r w:rsidR="00FB1C66" w:rsidRPr="00CC0077">
          <w:rPr>
            <w:rStyle w:val="affff3"/>
            <w:noProof/>
          </w:rPr>
          <w:t>技术要求</w:t>
        </w:r>
        <w:r w:rsidR="00FB1C66">
          <w:rPr>
            <w:noProof/>
          </w:rPr>
          <w:tab/>
        </w:r>
        <w:r w:rsidR="00FB1C66">
          <w:rPr>
            <w:noProof/>
          </w:rPr>
          <w:fldChar w:fldCharType="begin"/>
        </w:r>
        <w:r w:rsidR="00FB1C66">
          <w:rPr>
            <w:noProof/>
          </w:rPr>
          <w:instrText xml:space="preserve"> PAGEREF _Toc182048542 \h </w:instrText>
        </w:r>
        <w:r w:rsidR="00FB1C66">
          <w:rPr>
            <w:noProof/>
          </w:rPr>
        </w:r>
        <w:r w:rsidR="00FB1C66">
          <w:rPr>
            <w:noProof/>
          </w:rPr>
          <w:fldChar w:fldCharType="separate"/>
        </w:r>
        <w:r w:rsidR="0043095D">
          <w:rPr>
            <w:noProof/>
          </w:rPr>
          <w:t>18</w:t>
        </w:r>
        <w:r w:rsidR="00FB1C66">
          <w:rPr>
            <w:noProof/>
          </w:rPr>
          <w:fldChar w:fldCharType="end"/>
        </w:r>
      </w:hyperlink>
    </w:p>
    <w:p w14:paraId="3013D255" w14:textId="70A5F7C7" w:rsidR="00FB1C66" w:rsidRDefault="00000000">
      <w:pPr>
        <w:pStyle w:val="TOC1"/>
        <w:tabs>
          <w:tab w:val="right" w:leader="dot" w:pos="9344"/>
        </w:tabs>
        <w:rPr>
          <w:rFonts w:asciiTheme="minorHAnsi" w:eastAsiaTheme="minorEastAsia" w:hAnsiTheme="minorHAnsi" w:cstheme="minorBidi"/>
          <w:noProof/>
          <w:sz w:val="22"/>
          <w:szCs w:val="24"/>
          <w14:ligatures w14:val="standardContextual"/>
        </w:rPr>
      </w:pPr>
      <w:hyperlink w:anchor="_Toc182048543" w:history="1">
        <w:r w:rsidR="00FB1C66" w:rsidRPr="00CC0077">
          <w:rPr>
            <w:rStyle w:val="affff3"/>
            <w:noProof/>
            <w:spacing w:val="100"/>
          </w:rPr>
          <w:t>附录A</w:t>
        </w:r>
        <w:r w:rsidR="00FB1C66" w:rsidRPr="00CC0077">
          <w:rPr>
            <w:rStyle w:val="affff3"/>
            <w:noProof/>
          </w:rPr>
          <w:t xml:space="preserve"> （资料性） 具身智能大模型方案</w:t>
        </w:r>
        <w:r w:rsidR="00FB1C66">
          <w:rPr>
            <w:noProof/>
          </w:rPr>
          <w:tab/>
        </w:r>
        <w:r w:rsidR="00FB1C66">
          <w:rPr>
            <w:noProof/>
          </w:rPr>
          <w:fldChar w:fldCharType="begin"/>
        </w:r>
        <w:r w:rsidR="00FB1C66">
          <w:rPr>
            <w:noProof/>
          </w:rPr>
          <w:instrText xml:space="preserve"> PAGEREF _Toc182048543 \h </w:instrText>
        </w:r>
        <w:r w:rsidR="00FB1C66">
          <w:rPr>
            <w:noProof/>
          </w:rPr>
        </w:r>
        <w:r w:rsidR="00FB1C66">
          <w:rPr>
            <w:noProof/>
          </w:rPr>
          <w:fldChar w:fldCharType="separate"/>
        </w:r>
        <w:r w:rsidR="0043095D">
          <w:rPr>
            <w:noProof/>
          </w:rPr>
          <w:t>19</w:t>
        </w:r>
        <w:r w:rsidR="00FB1C66">
          <w:rPr>
            <w:noProof/>
          </w:rPr>
          <w:fldChar w:fldCharType="end"/>
        </w:r>
      </w:hyperlink>
    </w:p>
    <w:p w14:paraId="0378C3A6" w14:textId="6EAEAC36" w:rsidR="00FB1C66" w:rsidRDefault="00000000" w:rsidP="00BE03FA">
      <w:pPr>
        <w:pStyle w:val="TOC3"/>
        <w:tabs>
          <w:tab w:val="left" w:pos="835"/>
          <w:tab w:val="right" w:leader="dot" w:pos="9344"/>
        </w:tabs>
        <w:ind w:left="0" w:firstLineChars="100" w:firstLine="210"/>
        <w:rPr>
          <w:rFonts w:asciiTheme="minorHAnsi" w:eastAsiaTheme="minorEastAsia" w:hAnsiTheme="minorHAnsi" w:cstheme="minorBidi"/>
          <w:noProof/>
          <w:sz w:val="22"/>
          <w:szCs w:val="24"/>
          <w14:ligatures w14:val="standardContextual"/>
        </w:rPr>
      </w:pPr>
      <w:hyperlink w:anchor="_Toc182048544" w:history="1">
        <w:r w:rsidR="00FB1C66" w:rsidRPr="00CC0077">
          <w:rPr>
            <w:rStyle w:val="affff3"/>
            <w:noProof/>
          </w:rPr>
          <w:t>A.1</w:t>
        </w:r>
        <w:r w:rsidR="00FB1C66">
          <w:rPr>
            <w:rFonts w:asciiTheme="minorHAnsi" w:eastAsiaTheme="minorEastAsia" w:hAnsiTheme="minorHAnsi" w:cstheme="minorBidi"/>
            <w:noProof/>
            <w:sz w:val="22"/>
            <w:szCs w:val="24"/>
            <w14:ligatures w14:val="standardContextual"/>
          </w:rPr>
          <w:tab/>
        </w:r>
        <w:r w:rsidR="00FB1C66" w:rsidRPr="00CC0077">
          <w:rPr>
            <w:rStyle w:val="affff3"/>
            <w:noProof/>
          </w:rPr>
          <w:t>纯文本数据用于训练大模型模型</w:t>
        </w:r>
        <w:r w:rsidR="00FB1C66">
          <w:rPr>
            <w:noProof/>
          </w:rPr>
          <w:tab/>
        </w:r>
        <w:r w:rsidR="00FB1C66">
          <w:rPr>
            <w:noProof/>
          </w:rPr>
          <w:fldChar w:fldCharType="begin"/>
        </w:r>
        <w:r w:rsidR="00FB1C66">
          <w:rPr>
            <w:noProof/>
          </w:rPr>
          <w:instrText xml:space="preserve"> PAGEREF _Toc182048544 \h </w:instrText>
        </w:r>
        <w:r w:rsidR="00FB1C66">
          <w:rPr>
            <w:noProof/>
          </w:rPr>
        </w:r>
        <w:r w:rsidR="00FB1C66">
          <w:rPr>
            <w:noProof/>
          </w:rPr>
          <w:fldChar w:fldCharType="separate"/>
        </w:r>
        <w:r w:rsidR="0043095D">
          <w:rPr>
            <w:noProof/>
          </w:rPr>
          <w:t>19</w:t>
        </w:r>
        <w:r w:rsidR="00FB1C66">
          <w:rPr>
            <w:noProof/>
          </w:rPr>
          <w:fldChar w:fldCharType="end"/>
        </w:r>
      </w:hyperlink>
    </w:p>
    <w:p w14:paraId="4AF676B2" w14:textId="0D2D6020" w:rsidR="00FB1C66" w:rsidRDefault="00000000">
      <w:pPr>
        <w:pStyle w:val="TOC3"/>
        <w:tabs>
          <w:tab w:val="left" w:pos="1259"/>
          <w:tab w:val="right" w:leader="dot" w:pos="9344"/>
        </w:tabs>
        <w:rPr>
          <w:rFonts w:asciiTheme="minorHAnsi" w:eastAsiaTheme="minorEastAsia" w:hAnsiTheme="minorHAnsi" w:cstheme="minorBidi"/>
          <w:noProof/>
          <w:sz w:val="22"/>
          <w:szCs w:val="24"/>
          <w14:ligatures w14:val="standardContextual"/>
        </w:rPr>
      </w:pPr>
      <w:hyperlink w:anchor="_Toc182048545" w:history="1">
        <w:r w:rsidR="00FB1C66" w:rsidRPr="00CC0077">
          <w:rPr>
            <w:rStyle w:val="affff3"/>
            <w:noProof/>
          </w:rPr>
          <w:t>A.1.1</w:t>
        </w:r>
        <w:r w:rsidR="00FB1C66">
          <w:rPr>
            <w:rFonts w:asciiTheme="minorHAnsi" w:eastAsiaTheme="minorEastAsia" w:hAnsiTheme="minorHAnsi" w:cstheme="minorBidi"/>
            <w:noProof/>
            <w:sz w:val="22"/>
            <w:szCs w:val="24"/>
            <w14:ligatures w14:val="standardContextual"/>
          </w:rPr>
          <w:tab/>
        </w:r>
        <w:r w:rsidR="00FB1C66" w:rsidRPr="00CC0077">
          <w:rPr>
            <w:rStyle w:val="affff3"/>
            <w:noProof/>
          </w:rPr>
          <w:t>无监督预训练</w:t>
        </w:r>
        <w:r w:rsidR="00FB1C66">
          <w:rPr>
            <w:noProof/>
          </w:rPr>
          <w:tab/>
        </w:r>
        <w:r w:rsidR="00FB1C66">
          <w:rPr>
            <w:noProof/>
          </w:rPr>
          <w:fldChar w:fldCharType="begin"/>
        </w:r>
        <w:r w:rsidR="00FB1C66">
          <w:rPr>
            <w:noProof/>
          </w:rPr>
          <w:instrText xml:space="preserve"> PAGEREF _Toc182048545 \h </w:instrText>
        </w:r>
        <w:r w:rsidR="00FB1C66">
          <w:rPr>
            <w:noProof/>
          </w:rPr>
        </w:r>
        <w:r w:rsidR="00FB1C66">
          <w:rPr>
            <w:noProof/>
          </w:rPr>
          <w:fldChar w:fldCharType="separate"/>
        </w:r>
        <w:r w:rsidR="0043095D">
          <w:rPr>
            <w:noProof/>
          </w:rPr>
          <w:t>19</w:t>
        </w:r>
        <w:r w:rsidR="00FB1C66">
          <w:rPr>
            <w:noProof/>
          </w:rPr>
          <w:fldChar w:fldCharType="end"/>
        </w:r>
      </w:hyperlink>
    </w:p>
    <w:p w14:paraId="6C3457C3" w14:textId="79B9264C" w:rsidR="00FB1C66" w:rsidRDefault="00000000">
      <w:pPr>
        <w:pStyle w:val="TOC3"/>
        <w:tabs>
          <w:tab w:val="left" w:pos="1259"/>
          <w:tab w:val="right" w:leader="dot" w:pos="9344"/>
        </w:tabs>
        <w:rPr>
          <w:rFonts w:asciiTheme="minorHAnsi" w:eastAsiaTheme="minorEastAsia" w:hAnsiTheme="minorHAnsi" w:cstheme="minorBidi"/>
          <w:noProof/>
          <w:sz w:val="22"/>
          <w:szCs w:val="24"/>
          <w14:ligatures w14:val="standardContextual"/>
        </w:rPr>
      </w:pPr>
      <w:hyperlink w:anchor="_Toc182048546" w:history="1">
        <w:r w:rsidR="00FB1C66" w:rsidRPr="00CC0077">
          <w:rPr>
            <w:rStyle w:val="affff3"/>
            <w:noProof/>
          </w:rPr>
          <w:t>A.1.2</w:t>
        </w:r>
        <w:r w:rsidR="00FB1C66">
          <w:rPr>
            <w:rFonts w:asciiTheme="minorHAnsi" w:eastAsiaTheme="minorEastAsia" w:hAnsiTheme="minorHAnsi" w:cstheme="minorBidi"/>
            <w:noProof/>
            <w:sz w:val="22"/>
            <w:szCs w:val="24"/>
            <w14:ligatures w14:val="standardContextual"/>
          </w:rPr>
          <w:tab/>
        </w:r>
        <w:r w:rsidR="00FB1C66" w:rsidRPr="00CC0077">
          <w:rPr>
            <w:rStyle w:val="affff3"/>
            <w:noProof/>
          </w:rPr>
          <w:t>有监督微调</w:t>
        </w:r>
        <w:r w:rsidR="00FB1C66">
          <w:rPr>
            <w:noProof/>
          </w:rPr>
          <w:tab/>
        </w:r>
        <w:r w:rsidR="00FB1C66">
          <w:rPr>
            <w:noProof/>
          </w:rPr>
          <w:fldChar w:fldCharType="begin"/>
        </w:r>
        <w:r w:rsidR="00FB1C66">
          <w:rPr>
            <w:noProof/>
          </w:rPr>
          <w:instrText xml:space="preserve"> PAGEREF _Toc182048546 \h </w:instrText>
        </w:r>
        <w:r w:rsidR="00FB1C66">
          <w:rPr>
            <w:noProof/>
          </w:rPr>
        </w:r>
        <w:r w:rsidR="00FB1C66">
          <w:rPr>
            <w:noProof/>
          </w:rPr>
          <w:fldChar w:fldCharType="separate"/>
        </w:r>
        <w:r w:rsidR="0043095D">
          <w:rPr>
            <w:noProof/>
          </w:rPr>
          <w:t>19</w:t>
        </w:r>
        <w:r w:rsidR="00FB1C66">
          <w:rPr>
            <w:noProof/>
          </w:rPr>
          <w:fldChar w:fldCharType="end"/>
        </w:r>
      </w:hyperlink>
    </w:p>
    <w:p w14:paraId="2F17D086" w14:textId="556194C8" w:rsidR="00FB1C66" w:rsidRDefault="00000000" w:rsidP="00BE03FA">
      <w:pPr>
        <w:pStyle w:val="TOC3"/>
        <w:tabs>
          <w:tab w:val="left" w:pos="835"/>
          <w:tab w:val="right" w:leader="dot" w:pos="9344"/>
        </w:tabs>
        <w:ind w:left="0" w:firstLineChars="100" w:firstLine="210"/>
        <w:rPr>
          <w:rFonts w:asciiTheme="minorHAnsi" w:eastAsiaTheme="minorEastAsia" w:hAnsiTheme="minorHAnsi" w:cstheme="minorBidi"/>
          <w:noProof/>
          <w:sz w:val="22"/>
          <w:szCs w:val="24"/>
          <w14:ligatures w14:val="standardContextual"/>
        </w:rPr>
      </w:pPr>
      <w:hyperlink w:anchor="_Toc182048547" w:history="1">
        <w:r w:rsidR="00FB1C66" w:rsidRPr="00CC0077">
          <w:rPr>
            <w:rStyle w:val="affff3"/>
            <w:noProof/>
          </w:rPr>
          <w:t>A.2</w:t>
        </w:r>
        <w:r w:rsidR="00FB1C66">
          <w:rPr>
            <w:rFonts w:asciiTheme="minorHAnsi" w:eastAsiaTheme="minorEastAsia" w:hAnsiTheme="minorHAnsi" w:cstheme="minorBidi"/>
            <w:noProof/>
            <w:sz w:val="22"/>
            <w:szCs w:val="24"/>
            <w14:ligatures w14:val="standardContextual"/>
          </w:rPr>
          <w:tab/>
        </w:r>
        <w:r w:rsidR="00FB1C66" w:rsidRPr="00CC0077">
          <w:rPr>
            <w:rStyle w:val="affff3"/>
            <w:noProof/>
          </w:rPr>
          <w:t>视觉大语言模型</w:t>
        </w:r>
        <w:r w:rsidR="00FB1C66">
          <w:rPr>
            <w:noProof/>
          </w:rPr>
          <w:tab/>
        </w:r>
        <w:r w:rsidR="00FB1C66">
          <w:rPr>
            <w:noProof/>
          </w:rPr>
          <w:fldChar w:fldCharType="begin"/>
        </w:r>
        <w:r w:rsidR="00FB1C66">
          <w:rPr>
            <w:noProof/>
          </w:rPr>
          <w:instrText xml:space="preserve"> PAGEREF _Toc182048547 \h </w:instrText>
        </w:r>
        <w:r w:rsidR="00FB1C66">
          <w:rPr>
            <w:noProof/>
          </w:rPr>
        </w:r>
        <w:r w:rsidR="00FB1C66">
          <w:rPr>
            <w:noProof/>
          </w:rPr>
          <w:fldChar w:fldCharType="separate"/>
        </w:r>
        <w:r w:rsidR="0043095D">
          <w:rPr>
            <w:noProof/>
          </w:rPr>
          <w:t>19</w:t>
        </w:r>
        <w:r w:rsidR="00FB1C66">
          <w:rPr>
            <w:noProof/>
          </w:rPr>
          <w:fldChar w:fldCharType="end"/>
        </w:r>
      </w:hyperlink>
    </w:p>
    <w:p w14:paraId="3FA761BF" w14:textId="61B60D76" w:rsidR="00FB1C66" w:rsidRDefault="00000000">
      <w:pPr>
        <w:pStyle w:val="TOC3"/>
        <w:tabs>
          <w:tab w:val="left" w:pos="1259"/>
          <w:tab w:val="right" w:leader="dot" w:pos="9344"/>
        </w:tabs>
        <w:rPr>
          <w:rFonts w:asciiTheme="minorHAnsi" w:eastAsiaTheme="minorEastAsia" w:hAnsiTheme="minorHAnsi" w:cstheme="minorBidi"/>
          <w:noProof/>
          <w:sz w:val="22"/>
          <w:szCs w:val="24"/>
          <w14:ligatures w14:val="standardContextual"/>
        </w:rPr>
      </w:pPr>
      <w:hyperlink w:anchor="_Toc182048548" w:history="1">
        <w:r w:rsidR="00FB1C66" w:rsidRPr="00CC0077">
          <w:rPr>
            <w:rStyle w:val="affff3"/>
            <w:noProof/>
          </w:rPr>
          <w:t>A.2.1</w:t>
        </w:r>
        <w:r w:rsidR="00FB1C66">
          <w:rPr>
            <w:rFonts w:asciiTheme="minorHAnsi" w:eastAsiaTheme="minorEastAsia" w:hAnsiTheme="minorHAnsi" w:cstheme="minorBidi"/>
            <w:noProof/>
            <w:sz w:val="22"/>
            <w:szCs w:val="24"/>
            <w14:ligatures w14:val="standardContextual"/>
          </w:rPr>
          <w:tab/>
        </w:r>
        <w:r w:rsidR="00FB1C66" w:rsidRPr="00CC0077">
          <w:rPr>
            <w:rStyle w:val="affff3"/>
            <w:noProof/>
          </w:rPr>
          <w:t>无监督预训练</w:t>
        </w:r>
        <w:r w:rsidR="00FB1C66">
          <w:rPr>
            <w:noProof/>
          </w:rPr>
          <w:tab/>
        </w:r>
        <w:r w:rsidR="00FB1C66">
          <w:rPr>
            <w:noProof/>
          </w:rPr>
          <w:fldChar w:fldCharType="begin"/>
        </w:r>
        <w:r w:rsidR="00FB1C66">
          <w:rPr>
            <w:noProof/>
          </w:rPr>
          <w:instrText xml:space="preserve"> PAGEREF _Toc182048548 \h </w:instrText>
        </w:r>
        <w:r w:rsidR="00FB1C66">
          <w:rPr>
            <w:noProof/>
          </w:rPr>
        </w:r>
        <w:r w:rsidR="00FB1C66">
          <w:rPr>
            <w:noProof/>
          </w:rPr>
          <w:fldChar w:fldCharType="separate"/>
        </w:r>
        <w:r w:rsidR="0043095D">
          <w:rPr>
            <w:noProof/>
          </w:rPr>
          <w:t>19</w:t>
        </w:r>
        <w:r w:rsidR="00FB1C66">
          <w:rPr>
            <w:noProof/>
          </w:rPr>
          <w:fldChar w:fldCharType="end"/>
        </w:r>
      </w:hyperlink>
    </w:p>
    <w:p w14:paraId="135DB7A7" w14:textId="577AE010" w:rsidR="00FB1C66" w:rsidRDefault="00000000">
      <w:pPr>
        <w:pStyle w:val="TOC3"/>
        <w:tabs>
          <w:tab w:val="left" w:pos="1259"/>
          <w:tab w:val="right" w:leader="dot" w:pos="9344"/>
        </w:tabs>
        <w:rPr>
          <w:rFonts w:asciiTheme="minorHAnsi" w:eastAsiaTheme="minorEastAsia" w:hAnsiTheme="minorHAnsi" w:cstheme="minorBidi"/>
          <w:noProof/>
          <w:sz w:val="22"/>
          <w:szCs w:val="24"/>
          <w14:ligatures w14:val="standardContextual"/>
        </w:rPr>
      </w:pPr>
      <w:hyperlink w:anchor="_Toc182048549" w:history="1">
        <w:r w:rsidR="00FB1C66" w:rsidRPr="00CC0077">
          <w:rPr>
            <w:rStyle w:val="affff3"/>
            <w:noProof/>
          </w:rPr>
          <w:t>A.2.2</w:t>
        </w:r>
        <w:r w:rsidR="00FB1C66">
          <w:rPr>
            <w:rFonts w:asciiTheme="minorHAnsi" w:eastAsiaTheme="minorEastAsia" w:hAnsiTheme="minorHAnsi" w:cstheme="minorBidi"/>
            <w:noProof/>
            <w:sz w:val="22"/>
            <w:szCs w:val="24"/>
            <w14:ligatures w14:val="standardContextual"/>
          </w:rPr>
          <w:tab/>
        </w:r>
        <w:r w:rsidR="00FB1C66" w:rsidRPr="00CC0077">
          <w:rPr>
            <w:rStyle w:val="affff3"/>
            <w:noProof/>
          </w:rPr>
          <w:t>有监督微调</w:t>
        </w:r>
        <w:r w:rsidR="00FB1C66">
          <w:rPr>
            <w:noProof/>
          </w:rPr>
          <w:tab/>
        </w:r>
        <w:r w:rsidR="00FB1C66">
          <w:rPr>
            <w:noProof/>
          </w:rPr>
          <w:fldChar w:fldCharType="begin"/>
        </w:r>
        <w:r w:rsidR="00FB1C66">
          <w:rPr>
            <w:noProof/>
          </w:rPr>
          <w:instrText xml:space="preserve"> PAGEREF _Toc182048549 \h </w:instrText>
        </w:r>
        <w:r w:rsidR="00FB1C66">
          <w:rPr>
            <w:noProof/>
          </w:rPr>
        </w:r>
        <w:r w:rsidR="00FB1C66">
          <w:rPr>
            <w:noProof/>
          </w:rPr>
          <w:fldChar w:fldCharType="separate"/>
        </w:r>
        <w:r w:rsidR="0043095D">
          <w:rPr>
            <w:noProof/>
          </w:rPr>
          <w:t>19</w:t>
        </w:r>
        <w:r w:rsidR="00FB1C66">
          <w:rPr>
            <w:noProof/>
          </w:rPr>
          <w:fldChar w:fldCharType="end"/>
        </w:r>
      </w:hyperlink>
    </w:p>
    <w:p w14:paraId="0D5B3E4A" w14:textId="241AB57F" w:rsidR="00FB1C66" w:rsidRDefault="00000000" w:rsidP="00BE03FA">
      <w:pPr>
        <w:pStyle w:val="TOC3"/>
        <w:tabs>
          <w:tab w:val="left" w:pos="835"/>
          <w:tab w:val="right" w:leader="dot" w:pos="9344"/>
        </w:tabs>
        <w:ind w:left="0" w:firstLineChars="100" w:firstLine="210"/>
        <w:rPr>
          <w:rFonts w:asciiTheme="minorHAnsi" w:eastAsiaTheme="minorEastAsia" w:hAnsiTheme="minorHAnsi" w:cstheme="minorBidi"/>
          <w:noProof/>
          <w:sz w:val="22"/>
          <w:szCs w:val="24"/>
          <w14:ligatures w14:val="standardContextual"/>
        </w:rPr>
      </w:pPr>
      <w:hyperlink w:anchor="_Toc182048550" w:history="1">
        <w:r w:rsidR="00FB1C66" w:rsidRPr="00CC0077">
          <w:rPr>
            <w:rStyle w:val="affff3"/>
            <w:noProof/>
          </w:rPr>
          <w:t>A.3</w:t>
        </w:r>
        <w:r w:rsidR="00FB1C66">
          <w:rPr>
            <w:rFonts w:asciiTheme="minorHAnsi" w:eastAsiaTheme="minorEastAsia" w:hAnsiTheme="minorHAnsi" w:cstheme="minorBidi"/>
            <w:noProof/>
            <w:sz w:val="22"/>
            <w:szCs w:val="24"/>
            <w14:ligatures w14:val="standardContextual"/>
          </w:rPr>
          <w:tab/>
        </w:r>
        <w:r w:rsidR="00FB1C66" w:rsidRPr="00CC0077">
          <w:rPr>
            <w:rStyle w:val="affff3"/>
            <w:noProof/>
          </w:rPr>
          <w:t>图像/视频类数据，作物体检测或图像分割任务</w:t>
        </w:r>
        <w:r w:rsidR="00FB1C66">
          <w:rPr>
            <w:noProof/>
          </w:rPr>
          <w:tab/>
        </w:r>
        <w:r w:rsidR="00FB1C66">
          <w:rPr>
            <w:noProof/>
          </w:rPr>
          <w:fldChar w:fldCharType="begin"/>
        </w:r>
        <w:r w:rsidR="00FB1C66">
          <w:rPr>
            <w:noProof/>
          </w:rPr>
          <w:instrText xml:space="preserve"> PAGEREF _Toc182048550 \h </w:instrText>
        </w:r>
        <w:r w:rsidR="00FB1C66">
          <w:rPr>
            <w:noProof/>
          </w:rPr>
        </w:r>
        <w:r w:rsidR="00FB1C66">
          <w:rPr>
            <w:noProof/>
          </w:rPr>
          <w:fldChar w:fldCharType="separate"/>
        </w:r>
        <w:r w:rsidR="0043095D">
          <w:rPr>
            <w:noProof/>
          </w:rPr>
          <w:t>20</w:t>
        </w:r>
        <w:r w:rsidR="00FB1C66">
          <w:rPr>
            <w:noProof/>
          </w:rPr>
          <w:fldChar w:fldCharType="end"/>
        </w:r>
      </w:hyperlink>
    </w:p>
    <w:p w14:paraId="00714E57" w14:textId="07DF9ACD" w:rsidR="00FB1C66" w:rsidRDefault="00000000">
      <w:pPr>
        <w:pStyle w:val="TOC3"/>
        <w:tabs>
          <w:tab w:val="left" w:pos="1259"/>
          <w:tab w:val="right" w:leader="dot" w:pos="9344"/>
        </w:tabs>
        <w:rPr>
          <w:rFonts w:asciiTheme="minorHAnsi" w:eastAsiaTheme="minorEastAsia" w:hAnsiTheme="minorHAnsi" w:cstheme="minorBidi"/>
          <w:noProof/>
          <w:sz w:val="22"/>
          <w:szCs w:val="24"/>
          <w14:ligatures w14:val="standardContextual"/>
        </w:rPr>
      </w:pPr>
      <w:hyperlink w:anchor="_Toc182048551" w:history="1">
        <w:r w:rsidR="00FB1C66" w:rsidRPr="00CC0077">
          <w:rPr>
            <w:rStyle w:val="affff3"/>
            <w:noProof/>
          </w:rPr>
          <w:t>A.3.1</w:t>
        </w:r>
        <w:r w:rsidR="00FB1C66">
          <w:rPr>
            <w:rFonts w:asciiTheme="minorHAnsi" w:eastAsiaTheme="minorEastAsia" w:hAnsiTheme="minorHAnsi" w:cstheme="minorBidi"/>
            <w:noProof/>
            <w:sz w:val="22"/>
            <w:szCs w:val="24"/>
            <w14:ligatures w14:val="standardContextual"/>
          </w:rPr>
          <w:tab/>
        </w:r>
        <w:r w:rsidR="00FB1C66" w:rsidRPr="00CC0077">
          <w:rPr>
            <w:rStyle w:val="affff3"/>
            <w:noProof/>
          </w:rPr>
          <w:t>COCO</w:t>
        </w:r>
        <w:r w:rsidR="00FB1C66">
          <w:rPr>
            <w:noProof/>
          </w:rPr>
          <w:tab/>
        </w:r>
        <w:r w:rsidR="00FB1C66">
          <w:rPr>
            <w:noProof/>
          </w:rPr>
          <w:fldChar w:fldCharType="begin"/>
        </w:r>
        <w:r w:rsidR="00FB1C66">
          <w:rPr>
            <w:noProof/>
          </w:rPr>
          <w:instrText xml:space="preserve"> PAGEREF _Toc182048551 \h </w:instrText>
        </w:r>
        <w:r w:rsidR="00FB1C66">
          <w:rPr>
            <w:noProof/>
          </w:rPr>
        </w:r>
        <w:r w:rsidR="00FB1C66">
          <w:rPr>
            <w:noProof/>
          </w:rPr>
          <w:fldChar w:fldCharType="separate"/>
        </w:r>
        <w:r w:rsidR="0043095D">
          <w:rPr>
            <w:noProof/>
          </w:rPr>
          <w:t>20</w:t>
        </w:r>
        <w:r w:rsidR="00FB1C66">
          <w:rPr>
            <w:noProof/>
          </w:rPr>
          <w:fldChar w:fldCharType="end"/>
        </w:r>
      </w:hyperlink>
    </w:p>
    <w:p w14:paraId="15D70E97" w14:textId="60BD3B22" w:rsidR="00FB1C66" w:rsidRDefault="00000000">
      <w:pPr>
        <w:pStyle w:val="TOC3"/>
        <w:tabs>
          <w:tab w:val="left" w:pos="1259"/>
          <w:tab w:val="right" w:leader="dot" w:pos="9344"/>
        </w:tabs>
        <w:rPr>
          <w:rFonts w:asciiTheme="minorHAnsi" w:eastAsiaTheme="minorEastAsia" w:hAnsiTheme="minorHAnsi" w:cstheme="minorBidi"/>
          <w:noProof/>
          <w:sz w:val="22"/>
          <w:szCs w:val="24"/>
          <w14:ligatures w14:val="standardContextual"/>
        </w:rPr>
      </w:pPr>
      <w:hyperlink w:anchor="_Toc182048552" w:history="1">
        <w:r w:rsidR="00FB1C66" w:rsidRPr="00CC0077">
          <w:rPr>
            <w:rStyle w:val="affff3"/>
            <w:noProof/>
          </w:rPr>
          <w:t>A.3.2</w:t>
        </w:r>
        <w:r w:rsidR="00FB1C66">
          <w:rPr>
            <w:rFonts w:asciiTheme="minorHAnsi" w:eastAsiaTheme="minorEastAsia" w:hAnsiTheme="minorHAnsi" w:cstheme="minorBidi"/>
            <w:noProof/>
            <w:sz w:val="22"/>
            <w:szCs w:val="24"/>
            <w14:ligatures w14:val="standardContextual"/>
          </w:rPr>
          <w:tab/>
        </w:r>
        <w:r w:rsidR="00FB1C66" w:rsidRPr="00CC0077">
          <w:rPr>
            <w:rStyle w:val="affff3"/>
            <w:noProof/>
          </w:rPr>
          <w:t>Pascal VOC</w:t>
        </w:r>
        <w:r w:rsidR="00FB1C66">
          <w:rPr>
            <w:noProof/>
          </w:rPr>
          <w:tab/>
        </w:r>
        <w:r w:rsidR="00FB1C66">
          <w:rPr>
            <w:noProof/>
          </w:rPr>
          <w:fldChar w:fldCharType="begin"/>
        </w:r>
        <w:r w:rsidR="00FB1C66">
          <w:rPr>
            <w:noProof/>
          </w:rPr>
          <w:instrText xml:space="preserve"> PAGEREF _Toc182048552 \h </w:instrText>
        </w:r>
        <w:r w:rsidR="00FB1C66">
          <w:rPr>
            <w:noProof/>
          </w:rPr>
        </w:r>
        <w:r w:rsidR="00FB1C66">
          <w:rPr>
            <w:noProof/>
          </w:rPr>
          <w:fldChar w:fldCharType="separate"/>
        </w:r>
        <w:r w:rsidR="0043095D">
          <w:rPr>
            <w:noProof/>
          </w:rPr>
          <w:t>20</w:t>
        </w:r>
        <w:r w:rsidR="00FB1C66">
          <w:rPr>
            <w:noProof/>
          </w:rPr>
          <w:fldChar w:fldCharType="end"/>
        </w:r>
      </w:hyperlink>
    </w:p>
    <w:p w14:paraId="7657660F" w14:textId="56C039CC" w:rsidR="00FB1C66" w:rsidRDefault="00000000" w:rsidP="00BE03FA">
      <w:pPr>
        <w:pStyle w:val="TOC3"/>
        <w:tabs>
          <w:tab w:val="left" w:pos="835"/>
          <w:tab w:val="right" w:leader="dot" w:pos="9344"/>
        </w:tabs>
        <w:ind w:left="0" w:firstLineChars="100" w:firstLine="210"/>
        <w:rPr>
          <w:rFonts w:asciiTheme="minorHAnsi" w:eastAsiaTheme="minorEastAsia" w:hAnsiTheme="minorHAnsi" w:cstheme="minorBidi"/>
          <w:noProof/>
          <w:sz w:val="22"/>
          <w:szCs w:val="24"/>
          <w14:ligatures w14:val="standardContextual"/>
        </w:rPr>
      </w:pPr>
      <w:hyperlink w:anchor="_Toc182048553" w:history="1">
        <w:r w:rsidR="00FB1C66" w:rsidRPr="00CC0077">
          <w:rPr>
            <w:rStyle w:val="affff3"/>
            <w:noProof/>
          </w:rPr>
          <w:t>A.4</w:t>
        </w:r>
        <w:r w:rsidR="00FB1C66">
          <w:rPr>
            <w:rFonts w:asciiTheme="minorHAnsi" w:eastAsiaTheme="minorEastAsia" w:hAnsiTheme="minorHAnsi" w:cstheme="minorBidi"/>
            <w:noProof/>
            <w:sz w:val="22"/>
            <w:szCs w:val="24"/>
            <w14:ligatures w14:val="standardContextual"/>
          </w:rPr>
          <w:tab/>
        </w:r>
        <w:r w:rsidR="00FB1C66" w:rsidRPr="00CC0077">
          <w:rPr>
            <w:rStyle w:val="affff3"/>
            <w:noProof/>
          </w:rPr>
          <w:t>视觉语言动作大模型</w:t>
        </w:r>
        <w:r w:rsidR="00FB1C66">
          <w:rPr>
            <w:noProof/>
          </w:rPr>
          <w:tab/>
        </w:r>
        <w:r w:rsidR="00FB1C66">
          <w:rPr>
            <w:noProof/>
          </w:rPr>
          <w:fldChar w:fldCharType="begin"/>
        </w:r>
        <w:r w:rsidR="00FB1C66">
          <w:rPr>
            <w:noProof/>
          </w:rPr>
          <w:instrText xml:space="preserve"> PAGEREF _Toc182048553 \h </w:instrText>
        </w:r>
        <w:r w:rsidR="00FB1C66">
          <w:rPr>
            <w:noProof/>
          </w:rPr>
        </w:r>
        <w:r w:rsidR="00FB1C66">
          <w:rPr>
            <w:noProof/>
          </w:rPr>
          <w:fldChar w:fldCharType="separate"/>
        </w:r>
        <w:r w:rsidR="0043095D">
          <w:rPr>
            <w:noProof/>
          </w:rPr>
          <w:t>20</w:t>
        </w:r>
        <w:r w:rsidR="00FB1C66">
          <w:rPr>
            <w:noProof/>
          </w:rPr>
          <w:fldChar w:fldCharType="end"/>
        </w:r>
      </w:hyperlink>
    </w:p>
    <w:p w14:paraId="11F3436D" w14:textId="302CAC33" w:rsidR="00FB1C66" w:rsidRDefault="00000000">
      <w:pPr>
        <w:pStyle w:val="TOC1"/>
        <w:tabs>
          <w:tab w:val="right" w:leader="dot" w:pos="9344"/>
        </w:tabs>
        <w:rPr>
          <w:rFonts w:asciiTheme="minorHAnsi" w:eastAsiaTheme="minorEastAsia" w:hAnsiTheme="minorHAnsi" w:cstheme="minorBidi"/>
          <w:noProof/>
          <w:sz w:val="22"/>
          <w:szCs w:val="24"/>
          <w14:ligatures w14:val="standardContextual"/>
        </w:rPr>
      </w:pPr>
      <w:hyperlink w:anchor="_Toc182048554" w:history="1">
        <w:r w:rsidR="00FB1C66" w:rsidRPr="00CC0077">
          <w:rPr>
            <w:rStyle w:val="affff3"/>
            <w:noProof/>
            <w:spacing w:val="105"/>
          </w:rPr>
          <w:t>参考文</w:t>
        </w:r>
        <w:r w:rsidR="00FB1C66" w:rsidRPr="00CC0077">
          <w:rPr>
            <w:rStyle w:val="affff3"/>
            <w:noProof/>
          </w:rPr>
          <w:t>献</w:t>
        </w:r>
        <w:r w:rsidR="00FB1C66">
          <w:rPr>
            <w:noProof/>
          </w:rPr>
          <w:tab/>
        </w:r>
        <w:r w:rsidR="00FB1C66">
          <w:rPr>
            <w:noProof/>
          </w:rPr>
          <w:fldChar w:fldCharType="begin"/>
        </w:r>
        <w:r w:rsidR="00FB1C66">
          <w:rPr>
            <w:noProof/>
          </w:rPr>
          <w:instrText xml:space="preserve"> PAGEREF _Toc182048554 \h </w:instrText>
        </w:r>
        <w:r w:rsidR="00FB1C66">
          <w:rPr>
            <w:noProof/>
          </w:rPr>
        </w:r>
        <w:r w:rsidR="00FB1C66">
          <w:rPr>
            <w:noProof/>
          </w:rPr>
          <w:fldChar w:fldCharType="separate"/>
        </w:r>
        <w:r w:rsidR="0043095D">
          <w:rPr>
            <w:noProof/>
          </w:rPr>
          <w:t>21</w:t>
        </w:r>
        <w:r w:rsidR="00FB1C66">
          <w:rPr>
            <w:noProof/>
          </w:rPr>
          <w:fldChar w:fldCharType="end"/>
        </w:r>
      </w:hyperlink>
    </w:p>
    <w:p w14:paraId="3C6E72F5" w14:textId="77777777" w:rsidR="00A11EAF" w:rsidRDefault="00000000">
      <w:pPr>
        <w:pStyle w:val="affffff8"/>
        <w:spacing w:after="360"/>
        <w:sectPr w:rsidR="00A11EAF">
          <w:headerReference w:type="even" r:id="rId15"/>
          <w:headerReference w:type="default" r:id="rId16"/>
          <w:footerReference w:type="even" r:id="rId17"/>
          <w:footerReference w:type="default" r:id="rId18"/>
          <w:pgSz w:w="11906" w:h="16838"/>
          <w:pgMar w:top="1928" w:right="1134" w:bottom="1134" w:left="1134" w:header="1418" w:footer="1134" w:gutter="284"/>
          <w:pgNumType w:fmt="upperRoman" w:start="1"/>
          <w:cols w:space="425"/>
          <w:formProt w:val="0"/>
          <w:docGrid w:linePitch="312"/>
        </w:sectPr>
      </w:pPr>
      <w:r>
        <w:fldChar w:fldCharType="end"/>
      </w:r>
    </w:p>
    <w:p w14:paraId="743CE9FB" w14:textId="77777777" w:rsidR="00A11EAF" w:rsidRDefault="00000000">
      <w:pPr>
        <w:pStyle w:val="affffff6"/>
        <w:spacing w:before="900" w:after="360"/>
      </w:pPr>
      <w:bookmarkStart w:id="22" w:name="_Toc181884487"/>
      <w:bookmarkStart w:id="23" w:name="_Toc182048496"/>
      <w:bookmarkStart w:id="24" w:name="BookMark2"/>
      <w:bookmarkEnd w:id="21"/>
      <w:r>
        <w:rPr>
          <w:rFonts w:hint="eastAsia"/>
          <w:spacing w:val="320"/>
        </w:rPr>
        <w:lastRenderedPageBreak/>
        <w:t>前</w:t>
      </w:r>
      <w:r>
        <w:rPr>
          <w:rFonts w:hint="eastAsia"/>
        </w:rPr>
        <w:t>言</w:t>
      </w:r>
      <w:bookmarkEnd w:id="22"/>
      <w:bookmarkEnd w:id="23"/>
    </w:p>
    <w:p w14:paraId="5FE93F3D" w14:textId="77777777" w:rsidR="00A11EAF" w:rsidRDefault="00000000">
      <w:pPr>
        <w:pStyle w:val="affffe"/>
        <w:ind w:firstLine="420"/>
      </w:pPr>
      <w:r>
        <w:t>本</w:t>
      </w:r>
      <w:r>
        <w:rPr>
          <w:rFonts w:hint="eastAsia"/>
        </w:rPr>
        <w:t>文件</w:t>
      </w:r>
      <w:r>
        <w:t>按照GB/T 1.1</w:t>
      </w:r>
      <w:r>
        <w:t>—</w:t>
      </w:r>
      <w:r>
        <w:t>2020《标准化工作导则  第1部分：标准化文件的结构和起草规则》的规定起草。</w:t>
      </w:r>
    </w:p>
    <w:p w14:paraId="122BE725" w14:textId="77777777" w:rsidR="00A11EAF" w:rsidRDefault="00000000">
      <w:pPr>
        <w:pStyle w:val="affffe"/>
        <w:ind w:firstLine="420"/>
      </w:pPr>
      <w:r>
        <w:t>请注意本</w:t>
      </w:r>
      <w:r>
        <w:rPr>
          <w:rFonts w:hint="eastAsia"/>
        </w:rPr>
        <w:t>文件</w:t>
      </w:r>
      <w:r>
        <w:t>的某些内容可能涉及专利。本</w:t>
      </w:r>
      <w:r>
        <w:rPr>
          <w:rFonts w:hint="eastAsia"/>
        </w:rPr>
        <w:t>文件</w:t>
      </w:r>
      <w:r>
        <w:t>的发布机构不承担识别这些专利的责任。</w:t>
      </w:r>
    </w:p>
    <w:p w14:paraId="394F4411" w14:textId="77777777" w:rsidR="00A11EAF" w:rsidRDefault="00A11EAF">
      <w:pPr>
        <w:pStyle w:val="affffe"/>
        <w:ind w:firstLine="420"/>
      </w:pPr>
    </w:p>
    <w:p w14:paraId="30F320E9" w14:textId="77777777" w:rsidR="00A11EAF" w:rsidRDefault="00000000">
      <w:pPr>
        <w:pStyle w:val="affffe"/>
        <w:ind w:firstLine="420"/>
        <w:rPr>
          <w:rFonts w:hAnsi="宋体"/>
        </w:rPr>
      </w:pPr>
      <w:r>
        <w:rPr>
          <w:rFonts w:hAnsi="宋体" w:hint="eastAsia"/>
        </w:rPr>
        <w:t>本文件由上海市人工智能行业协会提出并归口。</w:t>
      </w:r>
    </w:p>
    <w:p w14:paraId="7A425139" w14:textId="4AD02835" w:rsidR="00A11EAF" w:rsidRDefault="00000000">
      <w:pPr>
        <w:pStyle w:val="affffe"/>
        <w:ind w:firstLine="420"/>
        <w:rPr>
          <w:rFonts w:hAnsi="宋体"/>
        </w:rPr>
      </w:pPr>
      <w:r>
        <w:rPr>
          <w:rFonts w:hAnsi="宋体"/>
        </w:rPr>
        <w:t>本</w:t>
      </w:r>
      <w:r>
        <w:rPr>
          <w:rFonts w:hAnsi="宋体" w:hint="eastAsia"/>
        </w:rPr>
        <w:t>文件</w:t>
      </w:r>
      <w:r>
        <w:rPr>
          <w:rFonts w:hAnsi="宋体"/>
        </w:rPr>
        <w:t>起草单位：</w:t>
      </w:r>
      <w:r>
        <w:rPr>
          <w:rFonts w:hAnsi="宋体" w:hint="eastAsia"/>
        </w:rPr>
        <w:t>。</w:t>
      </w:r>
    </w:p>
    <w:p w14:paraId="5D32FBF4" w14:textId="77777777" w:rsidR="00A11EAF" w:rsidRDefault="00000000">
      <w:pPr>
        <w:pStyle w:val="affffe"/>
        <w:ind w:firstLine="420"/>
      </w:pPr>
      <w:r>
        <w:t>本</w:t>
      </w:r>
      <w:r>
        <w:rPr>
          <w:rFonts w:hint="eastAsia"/>
        </w:rPr>
        <w:t>文件</w:t>
      </w:r>
      <w:r>
        <w:t>主要起草人：</w:t>
      </w:r>
    </w:p>
    <w:p w14:paraId="07F8B069" w14:textId="6E0B2B57" w:rsidR="00A11EAF" w:rsidRDefault="00000000">
      <w:pPr>
        <w:pStyle w:val="affffe"/>
        <w:ind w:firstLine="420"/>
        <w:rPr>
          <w:rFonts w:hAnsi="宋体"/>
        </w:rPr>
      </w:pPr>
      <w:r>
        <w:rPr>
          <w:rFonts w:hint="eastAsia"/>
        </w:rPr>
        <w:t>首期承诺执行单位：</w:t>
      </w:r>
      <w:r>
        <w:rPr>
          <w:rFonts w:hAnsi="宋体" w:hint="eastAsia"/>
        </w:rPr>
        <w:t>。</w:t>
      </w:r>
    </w:p>
    <w:p w14:paraId="21CEE0F7" w14:textId="19AD37F6" w:rsidR="005E5240" w:rsidRDefault="005E5240">
      <w:pPr>
        <w:widowControl/>
        <w:adjustRightInd/>
        <w:spacing w:line="240" w:lineRule="auto"/>
        <w:jc w:val="left"/>
        <w:rPr>
          <w:rFonts w:ascii="宋体" w:hAnsi="Times New Roman"/>
          <w:kern w:val="0"/>
          <w:szCs w:val="20"/>
        </w:rPr>
      </w:pPr>
      <w:r>
        <w:br w:type="page"/>
      </w:r>
    </w:p>
    <w:p w14:paraId="25489E47" w14:textId="77777777" w:rsidR="005E5240" w:rsidRDefault="005E5240">
      <w:pPr>
        <w:pStyle w:val="affffe"/>
        <w:ind w:firstLine="420"/>
        <w:rPr>
          <w:rFonts w:hint="eastAsia"/>
        </w:rPr>
      </w:pPr>
    </w:p>
    <w:p w14:paraId="6A946DC8" w14:textId="77777777" w:rsidR="00A11EAF" w:rsidRDefault="00000000">
      <w:pPr>
        <w:pStyle w:val="affffff6"/>
        <w:spacing w:after="360"/>
      </w:pPr>
      <w:bookmarkStart w:id="25" w:name="_Toc181884488"/>
      <w:bookmarkStart w:id="26" w:name="_Toc182048497"/>
      <w:bookmarkStart w:id="27" w:name="BookMark3"/>
      <w:bookmarkEnd w:id="24"/>
      <w:r>
        <w:rPr>
          <w:spacing w:val="320"/>
        </w:rPr>
        <w:t>引</w:t>
      </w:r>
      <w:r>
        <w:t>言</w:t>
      </w:r>
      <w:bookmarkEnd w:id="25"/>
      <w:bookmarkEnd w:id="26"/>
    </w:p>
    <w:p w14:paraId="5B446FFD" w14:textId="77777777" w:rsidR="00A11EAF" w:rsidRDefault="00000000">
      <w:pPr>
        <w:pStyle w:val="affffe"/>
        <w:ind w:firstLine="420"/>
      </w:pPr>
      <w:r>
        <w:rPr>
          <w:rFonts w:hint="eastAsia"/>
        </w:rPr>
        <w:t>人工智能是新一轮科技革命和产业变革的重要驱动力量，语料数据则是人工智能研究和应用不可或缺的资源，高质量的语料库更是人工智能赋能新质生产力的关键。</w:t>
      </w:r>
    </w:p>
    <w:p w14:paraId="6B89310C" w14:textId="77777777" w:rsidR="00A11EAF" w:rsidRDefault="00000000">
      <w:pPr>
        <w:pStyle w:val="affffe"/>
        <w:ind w:firstLine="420"/>
      </w:pPr>
      <w:r>
        <w:rPr>
          <w:rFonts w:hint="eastAsia"/>
        </w:rPr>
        <w:t>在人工智能的浪潮中，具身智能作为前沿科技的代表，正受到国家和上海市的高度重视。《具身智能语料库建设导则》的编纂，正是在这一背景下应运而生，旨在为该领域的发展提供坚实的数据基础和标准化指导。</w:t>
      </w:r>
    </w:p>
    <w:p w14:paraId="092B8808" w14:textId="77777777" w:rsidR="00A11EAF" w:rsidRDefault="00000000">
      <w:pPr>
        <w:pStyle w:val="affffe"/>
        <w:ind w:firstLine="420"/>
      </w:pPr>
      <w:r>
        <w:rPr>
          <w:rFonts w:hint="eastAsia"/>
        </w:rPr>
        <w:t>国家层面，工信部发布的《人形机器人创新发展指导意见》强调了开展人形机器人标准化路线图研究的重要性，并提出建立健全人形机器人产业标准体系。这不仅为具身智能语料库的建设提供了政策支持，也为行业的健康发展指明了方向。</w:t>
      </w:r>
    </w:p>
    <w:p w14:paraId="660E5952" w14:textId="77777777" w:rsidR="00A11EAF" w:rsidRDefault="00000000">
      <w:pPr>
        <w:pStyle w:val="affffe"/>
        <w:ind w:firstLine="420"/>
      </w:pPr>
      <w:r>
        <w:rPr>
          <w:rFonts w:hint="eastAsia"/>
        </w:rPr>
        <w:t>上海市作为科技创新的先行者，率先发布全国首批人形机器人具身智能标准，包括《具身智能智能化等级分级指南》和《人形机器人分类分级应用指南》。这些标准不仅规范了人形机器人的技术语言和发展路径，也为语料库建设提供了明确的技术等级划分依据。上海还计划建设完成多地联动的具身智能训练场，支持超100台异构机器人采集训练，这将为人形机器人具身智能的语料库建设提供丰富的实践场景和数据资源。</w:t>
      </w:r>
    </w:p>
    <w:p w14:paraId="4F858464" w14:textId="77777777" w:rsidR="00A11EAF" w:rsidRDefault="00000000">
      <w:pPr>
        <w:pStyle w:val="affffe"/>
        <w:ind w:firstLine="420"/>
      </w:pPr>
      <w:r>
        <w:rPr>
          <w:rFonts w:hint="eastAsia"/>
        </w:rPr>
        <w:t>此外，上海市人民政府印发的《上海市进一步推进新型基础设施建设行动方案（2023-2026年）》中提到，将布局智能机器人创新基础设施，建设“大模型+人形机器人”协同创新平台，这为具身智能语料库的建设提供了政策和技术支持。</w:t>
      </w:r>
    </w:p>
    <w:p w14:paraId="5034D5DB" w14:textId="77777777" w:rsidR="00A11EAF" w:rsidRDefault="00000000">
      <w:pPr>
        <w:pStyle w:val="affffe"/>
        <w:ind w:firstLine="420"/>
      </w:pPr>
      <w:r>
        <w:rPr>
          <w:rFonts w:hint="eastAsia"/>
        </w:rPr>
        <w:t>《具身智能语料库建设导则》的编写，将紧密结合这些最新的政策导向，为语料库的建设提供科学、系统、标准化的指导。本导则将详细阐述如何收集、标注和利用数据，以满足具身智能系统在不同场景下的需求，同时确保数据的质量和多样性。通过遵循本导则，我们期待能够推动具身智能技术的创新和应用，为人工智能产业的科学健康发展注入强大动力。</w:t>
      </w:r>
    </w:p>
    <w:p w14:paraId="15FD111F" w14:textId="77777777" w:rsidR="00A11EAF" w:rsidRDefault="00A11EAF">
      <w:pPr>
        <w:pStyle w:val="affffe"/>
        <w:ind w:firstLine="420"/>
      </w:pPr>
    </w:p>
    <w:p w14:paraId="28868E95" w14:textId="77777777" w:rsidR="00A11EAF" w:rsidRDefault="00A11EAF">
      <w:pPr>
        <w:pStyle w:val="affffe"/>
        <w:ind w:firstLine="420"/>
      </w:pPr>
    </w:p>
    <w:p w14:paraId="4D18A612" w14:textId="77777777" w:rsidR="00A11EAF" w:rsidRDefault="00A11EAF">
      <w:pPr>
        <w:pStyle w:val="affffe"/>
        <w:ind w:firstLine="420"/>
        <w:sectPr w:rsidR="00A11EAF">
          <w:headerReference w:type="even" r:id="rId19"/>
          <w:headerReference w:type="default" r:id="rId20"/>
          <w:footerReference w:type="even" r:id="rId21"/>
          <w:footerReference w:type="default" r:id="rId22"/>
          <w:pgSz w:w="11906" w:h="16838"/>
          <w:pgMar w:top="1928" w:right="1134" w:bottom="1134" w:left="1134" w:header="1418" w:footer="1134" w:gutter="284"/>
          <w:pgNumType w:fmt="upperRoman"/>
          <w:cols w:space="425"/>
          <w:formProt w:val="0"/>
          <w:docGrid w:linePitch="312"/>
        </w:sectPr>
      </w:pPr>
    </w:p>
    <w:p w14:paraId="45A7E65E" w14:textId="77777777" w:rsidR="00A11EAF" w:rsidRDefault="00A11EAF">
      <w:pPr>
        <w:spacing w:line="20" w:lineRule="exact"/>
        <w:jc w:val="center"/>
        <w:rPr>
          <w:rFonts w:ascii="黑体" w:eastAsia="黑体" w:hAnsi="黑体"/>
          <w:sz w:val="32"/>
          <w:szCs w:val="32"/>
        </w:rPr>
      </w:pPr>
      <w:bookmarkStart w:id="28" w:name="BookMark4"/>
      <w:bookmarkEnd w:id="27"/>
    </w:p>
    <w:p w14:paraId="553D7838" w14:textId="77777777" w:rsidR="00A11EAF" w:rsidRDefault="00A11EAF">
      <w:pPr>
        <w:spacing w:line="20" w:lineRule="exact"/>
        <w:jc w:val="center"/>
        <w:rPr>
          <w:rFonts w:ascii="黑体" w:eastAsia="黑体" w:hAnsi="黑体"/>
          <w:sz w:val="32"/>
          <w:szCs w:val="32"/>
        </w:rPr>
      </w:pPr>
    </w:p>
    <w:bookmarkStart w:id="29" w:name="NEW_STAND_NAME" w:displacedByCustomXml="next"/>
    <w:sdt>
      <w:sdtPr>
        <w:tag w:val="NEW_STAND_NAME"/>
        <w:id w:val="595910757"/>
        <w:lock w:val="sdtLocked"/>
        <w:placeholder>
          <w:docPart w:val="F7037AC0CA5C41C58F3F34627F7AB8AE"/>
        </w:placeholder>
      </w:sdtPr>
      <w:sdtContent>
        <w:p w14:paraId="3239CE8B" w14:textId="77777777" w:rsidR="00A11EAF" w:rsidRDefault="00000000">
          <w:pPr>
            <w:pStyle w:val="afffffffffd"/>
            <w:spacing w:beforeLines="1" w:before="2" w:afterLines="220" w:after="528"/>
          </w:pPr>
          <w:r>
            <w:rPr>
              <w:rFonts w:hint="eastAsia"/>
            </w:rPr>
            <w:t>具身智能语料库建设导则</w:t>
          </w:r>
        </w:p>
      </w:sdtContent>
    </w:sdt>
    <w:p w14:paraId="6EB567EF" w14:textId="77777777" w:rsidR="00A11EAF" w:rsidRDefault="00000000">
      <w:pPr>
        <w:pStyle w:val="afffffff"/>
        <w:numPr>
          <w:ilvl w:val="0"/>
          <w:numId w:val="30"/>
        </w:numPr>
        <w:spacing w:before="240" w:after="240"/>
      </w:pPr>
      <w:bookmarkStart w:id="30" w:name="_Toc26986771"/>
      <w:bookmarkStart w:id="31" w:name="_Toc181884489"/>
      <w:bookmarkStart w:id="32" w:name="_Toc17233325"/>
      <w:bookmarkStart w:id="33" w:name="_Toc24884218"/>
      <w:bookmarkStart w:id="34" w:name="_Toc26648465"/>
      <w:bookmarkStart w:id="35" w:name="_Toc17233333"/>
      <w:bookmarkStart w:id="36" w:name="_Toc26718930"/>
      <w:bookmarkStart w:id="37" w:name="_Toc24884211"/>
      <w:bookmarkStart w:id="38" w:name="_Toc26986530"/>
      <w:bookmarkStart w:id="39" w:name="_Toc97192964"/>
      <w:bookmarkStart w:id="40" w:name="_Toc182048498"/>
      <w:bookmarkEnd w:id="29"/>
      <w:r>
        <w:rPr>
          <w:rFonts w:hint="eastAsia"/>
        </w:rPr>
        <w:t>范围</w:t>
      </w:r>
      <w:bookmarkStart w:id="41" w:name="_Toc17233334"/>
      <w:bookmarkStart w:id="42" w:name="_Toc17233326"/>
      <w:bookmarkStart w:id="43" w:name="_Toc26648466"/>
      <w:bookmarkStart w:id="44" w:name="_Toc24884219"/>
      <w:bookmarkStart w:id="45" w:name="_Toc24884212"/>
      <w:bookmarkEnd w:id="30"/>
      <w:bookmarkEnd w:id="31"/>
      <w:bookmarkEnd w:id="32"/>
      <w:bookmarkEnd w:id="33"/>
      <w:bookmarkEnd w:id="34"/>
      <w:bookmarkEnd w:id="35"/>
      <w:bookmarkEnd w:id="36"/>
      <w:bookmarkEnd w:id="37"/>
      <w:bookmarkEnd w:id="38"/>
      <w:bookmarkEnd w:id="39"/>
      <w:bookmarkEnd w:id="40"/>
    </w:p>
    <w:p w14:paraId="406139EE" w14:textId="77777777" w:rsidR="00A11EAF" w:rsidRDefault="00000000">
      <w:pPr>
        <w:pStyle w:val="affffe"/>
        <w:ind w:firstLine="420"/>
        <w:rPr>
          <w:szCs w:val="21"/>
        </w:rPr>
      </w:pPr>
      <w:r>
        <w:rPr>
          <w:rFonts w:hint="eastAsia"/>
        </w:rPr>
        <w:t>本文件规定了建设具身智能模型训练的泛语言、多模态语料库的一般方法。</w:t>
      </w:r>
    </w:p>
    <w:p w14:paraId="6CF82DE9" w14:textId="77777777" w:rsidR="00A11EAF" w:rsidRDefault="00000000">
      <w:pPr>
        <w:pStyle w:val="affffe"/>
        <w:ind w:firstLine="420"/>
        <w:rPr>
          <w:rFonts w:hAnsi="宋体"/>
        </w:rPr>
      </w:pPr>
      <w:r>
        <w:rPr>
          <w:rFonts w:hint="eastAsia"/>
        </w:rPr>
        <w:t>本文件适用于具身智能语料库的研究、开发、维护、应用、评估等工作。其它与具身智能语料库建设相关的工作也可参照使用</w:t>
      </w:r>
      <w:r>
        <w:rPr>
          <w:rFonts w:hAnsi="宋体"/>
        </w:rPr>
        <w:t>。</w:t>
      </w:r>
    </w:p>
    <w:p w14:paraId="0806244E" w14:textId="77777777" w:rsidR="00A11EAF" w:rsidRDefault="00A11EAF">
      <w:pPr>
        <w:pStyle w:val="affffe"/>
        <w:ind w:firstLine="420"/>
      </w:pPr>
    </w:p>
    <w:p w14:paraId="6EAB83F3" w14:textId="77777777" w:rsidR="00A11EAF" w:rsidRDefault="00000000">
      <w:pPr>
        <w:pStyle w:val="afffffff"/>
        <w:numPr>
          <w:ilvl w:val="0"/>
          <w:numId w:val="30"/>
        </w:numPr>
        <w:spacing w:before="240" w:after="240"/>
      </w:pPr>
      <w:bookmarkStart w:id="46" w:name="_Toc26986531"/>
      <w:bookmarkStart w:id="47" w:name="_Toc97192965"/>
      <w:bookmarkStart w:id="48" w:name="_Toc26718931"/>
      <w:bookmarkStart w:id="49" w:name="_Toc26986772"/>
      <w:bookmarkStart w:id="50" w:name="_Toc181884490"/>
      <w:bookmarkStart w:id="51" w:name="_Toc182048499"/>
      <w:r>
        <w:rPr>
          <w:rFonts w:hint="eastAsia"/>
        </w:rPr>
        <w:t>规范性引用文件</w:t>
      </w:r>
      <w:bookmarkEnd w:id="41"/>
      <w:bookmarkEnd w:id="42"/>
      <w:bookmarkEnd w:id="43"/>
      <w:bookmarkEnd w:id="44"/>
      <w:bookmarkEnd w:id="45"/>
      <w:bookmarkEnd w:id="46"/>
      <w:bookmarkEnd w:id="47"/>
      <w:bookmarkEnd w:id="48"/>
      <w:bookmarkEnd w:id="49"/>
      <w:bookmarkEnd w:id="50"/>
      <w:bookmarkEnd w:id="51"/>
    </w:p>
    <w:sdt>
      <w:sdtPr>
        <w:rPr>
          <w:rFonts w:hint="eastAsia"/>
        </w:rPr>
        <w:id w:val="715848253"/>
        <w:placeholder>
          <w:docPart w:val="E41388E8C50F462996A560CC6D2CFC8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44F1E349" w14:textId="77777777" w:rsidR="00A11EAF" w:rsidRDefault="00000000">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EA9317A" w14:textId="77777777" w:rsidR="00A11EAF" w:rsidRDefault="00000000">
      <w:pPr>
        <w:pStyle w:val="affffe"/>
        <w:ind w:firstLine="420"/>
        <w:rPr>
          <w:rFonts w:hAnsi="宋体"/>
        </w:rPr>
      </w:pPr>
      <w:r>
        <w:rPr>
          <w:rFonts w:hAnsi="宋体"/>
        </w:rPr>
        <w:t>GY/T 353-2021 网络视听节目视频格式命名及参数规范</w:t>
      </w:r>
    </w:p>
    <w:p w14:paraId="0BDBD384" w14:textId="77777777" w:rsidR="00A11EAF" w:rsidRDefault="00000000">
      <w:pPr>
        <w:pStyle w:val="affffe"/>
        <w:ind w:firstLine="420"/>
        <w:rPr>
          <w:rFonts w:hAnsi="宋体"/>
        </w:rPr>
      </w:pPr>
      <w:r>
        <w:rPr>
          <w:rFonts w:hAnsi="宋体"/>
        </w:rPr>
        <w:t>T/SAIAS 015—2024</w:t>
      </w:r>
      <w:r>
        <w:rPr>
          <w:rFonts w:hAnsi="宋体" w:hint="eastAsia"/>
        </w:rPr>
        <w:t>《语料库建设导则》</w:t>
      </w:r>
    </w:p>
    <w:p w14:paraId="0B4E194B" w14:textId="77777777" w:rsidR="00A11EAF" w:rsidRDefault="00000000">
      <w:pPr>
        <w:pStyle w:val="affffe"/>
        <w:ind w:firstLine="420"/>
        <w:rPr>
          <w:rFonts w:hAnsi="宋体"/>
        </w:rPr>
      </w:pPr>
      <w:r>
        <w:rPr>
          <w:rFonts w:hAnsi="宋体"/>
        </w:rPr>
        <w:t>GB/T 36073-2018 数据管理能力成熟度评估模型</w:t>
      </w:r>
    </w:p>
    <w:p w14:paraId="4E2CF769" w14:textId="77777777" w:rsidR="00A11EAF" w:rsidRDefault="00000000">
      <w:pPr>
        <w:pStyle w:val="affffe"/>
        <w:ind w:firstLine="420"/>
        <w:rPr>
          <w:szCs w:val="21"/>
        </w:rPr>
      </w:pPr>
      <w:r>
        <w:rPr>
          <w:rFonts w:hAnsi="宋体" w:hint="eastAsia"/>
        </w:rPr>
        <w:t>GB/T 4894-2009 信息与文献 术语</w:t>
      </w:r>
    </w:p>
    <w:p w14:paraId="2E1C5495" w14:textId="77777777" w:rsidR="00A11EAF" w:rsidRDefault="00000000">
      <w:pPr>
        <w:pStyle w:val="affffe"/>
        <w:ind w:firstLine="420"/>
      </w:pPr>
      <w:r>
        <w:t xml:space="preserve">GY/T 360-2022 </w:t>
      </w:r>
      <w:r>
        <w:rPr>
          <w:rFonts w:hAnsi="宋体" w:hint="eastAsia"/>
        </w:rPr>
        <w:t>广播电视和网络视听节目内容标识标签规范</w:t>
      </w:r>
    </w:p>
    <w:p w14:paraId="0FE59F04" w14:textId="77777777" w:rsidR="00A11EAF" w:rsidRDefault="00000000">
      <w:pPr>
        <w:pStyle w:val="affffe"/>
        <w:ind w:firstLine="420"/>
        <w:rPr>
          <w:rFonts w:hAnsi="宋体"/>
        </w:rPr>
      </w:pPr>
      <w:r>
        <w:t xml:space="preserve">GB/T 35273-2020 </w:t>
      </w:r>
      <w:r>
        <w:rPr>
          <w:rFonts w:hint="eastAsia"/>
        </w:rPr>
        <w:t>信息安全技术 个人信息安全规范</w:t>
      </w:r>
    </w:p>
    <w:p w14:paraId="7712097B" w14:textId="77777777" w:rsidR="00A11EAF" w:rsidRDefault="00000000">
      <w:pPr>
        <w:pStyle w:val="affffe"/>
        <w:ind w:firstLine="420"/>
      </w:pPr>
      <w:r>
        <w:t xml:space="preserve">YD/T 4245-2023 </w:t>
      </w:r>
      <w:r>
        <w:rPr>
          <w:rFonts w:hAnsi="宋体" w:hint="eastAsia"/>
        </w:rPr>
        <w:t>电信网和互联网数据脱敏技术要求和测试方法</w:t>
      </w:r>
    </w:p>
    <w:p w14:paraId="0A02BA42" w14:textId="77777777" w:rsidR="00A11EAF" w:rsidRDefault="00000000">
      <w:pPr>
        <w:pStyle w:val="affffe"/>
        <w:ind w:firstLine="420"/>
      </w:pPr>
      <w:r>
        <w:t xml:space="preserve">GB/T 22239-2019 </w:t>
      </w:r>
      <w:r>
        <w:rPr>
          <w:rFonts w:hAnsi="宋体" w:hint="eastAsia"/>
        </w:rPr>
        <w:t>信息安全技术 网络安全等级保护基本要求</w:t>
      </w:r>
    </w:p>
    <w:p w14:paraId="25B03225" w14:textId="77777777" w:rsidR="00A11EAF" w:rsidRDefault="00A11EAF">
      <w:pPr>
        <w:pStyle w:val="affffe"/>
        <w:ind w:firstLine="420"/>
        <w:rPr>
          <w:rFonts w:hAnsi="宋体"/>
        </w:rPr>
      </w:pPr>
    </w:p>
    <w:p w14:paraId="738089CF" w14:textId="77777777" w:rsidR="00A11EAF" w:rsidRDefault="00A11EAF">
      <w:pPr>
        <w:pStyle w:val="affffffffffff4"/>
        <w:numPr>
          <w:ilvl w:val="0"/>
          <w:numId w:val="31"/>
        </w:numPr>
        <w:spacing w:beforeLines="100" w:before="240" w:afterLines="100" w:after="240" w:line="240" w:lineRule="auto"/>
        <w:contextualSpacing w:val="0"/>
        <w:jc w:val="both"/>
        <w:outlineLvl w:val="0"/>
        <w:rPr>
          <w:rFonts w:ascii="黑体" w:eastAsia="黑体" w:cs="Times New Roman"/>
          <w:vanish/>
          <w:szCs w:val="20"/>
        </w:rPr>
      </w:pPr>
      <w:bookmarkStart w:id="52" w:name="_Toc97192966"/>
    </w:p>
    <w:p w14:paraId="2533B845" w14:textId="77777777" w:rsidR="00A11EAF" w:rsidRDefault="00A11EAF">
      <w:pPr>
        <w:pStyle w:val="affffffffffff4"/>
        <w:numPr>
          <w:ilvl w:val="0"/>
          <w:numId w:val="31"/>
        </w:numPr>
        <w:spacing w:beforeLines="100" w:before="240" w:afterLines="100" w:after="240" w:line="240" w:lineRule="auto"/>
        <w:contextualSpacing w:val="0"/>
        <w:jc w:val="both"/>
        <w:outlineLvl w:val="0"/>
        <w:rPr>
          <w:rFonts w:ascii="黑体" w:eastAsia="黑体" w:cs="Times New Roman"/>
          <w:vanish/>
          <w:szCs w:val="20"/>
        </w:rPr>
      </w:pPr>
    </w:p>
    <w:p w14:paraId="4C310276" w14:textId="77777777" w:rsidR="00A11EAF" w:rsidRDefault="00000000">
      <w:pPr>
        <w:pStyle w:val="afffffff"/>
        <w:numPr>
          <w:ilvl w:val="0"/>
          <w:numId w:val="31"/>
        </w:numPr>
        <w:spacing w:before="240" w:after="240"/>
      </w:pPr>
      <w:bookmarkStart w:id="53" w:name="_Toc181884491"/>
      <w:bookmarkStart w:id="54" w:name="_Toc182048500"/>
      <w:r>
        <w:rPr>
          <w:rFonts w:hint="eastAsia"/>
        </w:rPr>
        <w:t>术语和定义</w:t>
      </w:r>
      <w:bookmarkEnd w:id="52"/>
      <w:bookmarkEnd w:id="53"/>
      <w:bookmarkEnd w:id="54"/>
    </w:p>
    <w:bookmarkStart w:id="55" w:name="_Toc26986532"/>
    <w:bookmarkEnd w:id="55"/>
    <w:p w14:paraId="0F384914" w14:textId="77777777" w:rsidR="00A11EAF" w:rsidRDefault="00000000">
      <w:pPr>
        <w:pStyle w:val="affffe"/>
        <w:ind w:firstLine="420"/>
        <w:rPr>
          <w:rFonts w:hAnsi="宋体"/>
        </w:rPr>
      </w:pPr>
      <w:sdt>
        <w:sdtPr>
          <w:rPr>
            <w:rFonts w:hAnsi="宋体"/>
          </w:rPr>
          <w:id w:val="-1909835108"/>
          <w:placeholder>
            <w:docPart w:val="1108B38E7DD2440EB5275FEC307DCEE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r>
            <w:rPr>
              <w:rFonts w:hAnsi="宋体"/>
            </w:rPr>
            <w:t>下列术语和定义适用于本文件。</w:t>
          </w:r>
        </w:sdtContent>
      </w:sdt>
      <w:bookmarkStart w:id="56" w:name="_Toc2758"/>
      <w:bookmarkStart w:id="57" w:name="_Toc12874"/>
      <w:bookmarkStart w:id="58" w:name="_Toc25710"/>
      <w:bookmarkStart w:id="59" w:name="_Toc2817"/>
      <w:bookmarkEnd w:id="56"/>
      <w:bookmarkEnd w:id="57"/>
      <w:bookmarkEnd w:id="58"/>
      <w:bookmarkEnd w:id="59"/>
    </w:p>
    <w:p w14:paraId="7D58406E" w14:textId="77777777" w:rsidR="00A11EAF" w:rsidRDefault="00A11EAF">
      <w:pPr>
        <w:pStyle w:val="affffe"/>
        <w:ind w:firstLine="420"/>
        <w:rPr>
          <w:rFonts w:hAnsi="宋体"/>
        </w:rPr>
      </w:pPr>
    </w:p>
    <w:p w14:paraId="3DACB6B2" w14:textId="77777777" w:rsidR="00A11EAF" w:rsidRDefault="00000000">
      <w:pPr>
        <w:pStyle w:val="afffffffffffd"/>
        <w:numPr>
          <w:ilvl w:val="1"/>
          <w:numId w:val="31"/>
        </w:numPr>
        <w:ind w:left="420" w:hangingChars="200" w:hanging="420"/>
        <w:rPr>
          <w:rFonts w:ascii="黑体" w:eastAsia="黑体" w:hAnsi="黑体"/>
        </w:rPr>
      </w:pPr>
      <w:r>
        <w:rPr>
          <w:rFonts w:ascii="黑体" w:eastAsia="黑体" w:hAnsi="黑体"/>
        </w:rPr>
        <w:br/>
        <w:t xml:space="preserve">数据资源 data resources </w:t>
      </w:r>
    </w:p>
    <w:p w14:paraId="25E9925F" w14:textId="77777777" w:rsidR="00A11EAF" w:rsidRDefault="00000000">
      <w:pPr>
        <w:pStyle w:val="affffe"/>
        <w:ind w:firstLine="428"/>
        <w:rPr>
          <w:rFonts w:hAnsi="宋体"/>
          <w:snapToGrid w:val="0"/>
          <w:color w:val="000000"/>
          <w:spacing w:val="7"/>
          <w:sz w:val="20"/>
        </w:rPr>
      </w:pPr>
      <w:r>
        <w:rPr>
          <w:rFonts w:hAnsi="宋体"/>
          <w:snapToGrid w:val="0"/>
          <w:color w:val="000000"/>
          <w:spacing w:val="7"/>
          <w:sz w:val="20"/>
        </w:rPr>
        <w:t>以电子化形式记录和保存的具备原始性、可机器读取、可供社会化再利用的数据集合。</w:t>
      </w:r>
    </w:p>
    <w:p w14:paraId="0CA119D6" w14:textId="77777777" w:rsidR="00A11EAF" w:rsidRDefault="00A11EAF">
      <w:pPr>
        <w:pStyle w:val="affffe"/>
        <w:ind w:firstLine="428"/>
        <w:rPr>
          <w:rFonts w:hAnsi="宋体"/>
          <w:snapToGrid w:val="0"/>
          <w:color w:val="000000"/>
          <w:spacing w:val="7"/>
          <w:sz w:val="20"/>
        </w:rPr>
      </w:pPr>
    </w:p>
    <w:p w14:paraId="1B68D99F" w14:textId="77777777" w:rsidR="00A11EAF" w:rsidRDefault="00000000">
      <w:pPr>
        <w:pStyle w:val="afffffffffffd"/>
        <w:numPr>
          <w:ilvl w:val="1"/>
          <w:numId w:val="31"/>
        </w:numPr>
        <w:ind w:left="420" w:hangingChars="200" w:hanging="420"/>
        <w:rPr>
          <w:rFonts w:ascii="黑体" w:eastAsia="黑体" w:hAnsi="黑体"/>
        </w:rPr>
      </w:pPr>
      <w:r>
        <w:rPr>
          <w:rFonts w:ascii="黑体" w:eastAsia="黑体" w:hAnsi="黑体"/>
        </w:rPr>
        <w:br/>
      </w:r>
      <w:r>
        <w:rPr>
          <w:rFonts w:ascii="黑体" w:eastAsia="黑体" w:hAnsi="黑体" w:hint="eastAsia"/>
        </w:rPr>
        <w:t>数据表征模式</w:t>
      </w:r>
      <w:r>
        <w:rPr>
          <w:rFonts w:ascii="黑体" w:eastAsia="黑体" w:hAnsi="黑体"/>
        </w:rPr>
        <w:t xml:space="preserve"> data representation modes</w:t>
      </w:r>
    </w:p>
    <w:p w14:paraId="2071690D" w14:textId="77777777" w:rsidR="00A11EAF" w:rsidRDefault="00000000">
      <w:pPr>
        <w:pStyle w:val="affffe"/>
        <w:ind w:firstLine="420"/>
        <w:rPr>
          <w:rFonts w:hAnsi="宋体"/>
        </w:rPr>
      </w:pPr>
      <w:r>
        <w:rPr>
          <w:rFonts w:hAnsi="宋体" w:hint="eastAsia"/>
        </w:rPr>
        <w:t>计算机中存储和表达数据的形式或结构。</w:t>
      </w:r>
    </w:p>
    <w:p w14:paraId="39D7EBB8" w14:textId="77777777" w:rsidR="00A11EAF" w:rsidRDefault="00A11EAF">
      <w:pPr>
        <w:pStyle w:val="affffe"/>
        <w:ind w:firstLine="420"/>
        <w:rPr>
          <w:rFonts w:hAnsi="宋体"/>
        </w:rPr>
      </w:pPr>
    </w:p>
    <w:p w14:paraId="2B7ABD13" w14:textId="77777777" w:rsidR="00A11EAF" w:rsidRDefault="00000000">
      <w:pPr>
        <w:pStyle w:val="afffffffffffd"/>
        <w:numPr>
          <w:ilvl w:val="1"/>
          <w:numId w:val="31"/>
        </w:numPr>
        <w:ind w:left="420" w:hangingChars="200" w:hanging="420"/>
        <w:rPr>
          <w:rFonts w:ascii="黑体" w:eastAsia="黑体" w:hAnsi="黑体"/>
        </w:rPr>
      </w:pPr>
      <w:bookmarkStart w:id="60" w:name="_Toc28435"/>
      <w:bookmarkStart w:id="61" w:name="_Toc20014"/>
      <w:bookmarkStart w:id="62" w:name="_Toc19972"/>
      <w:bookmarkStart w:id="63" w:name="_Toc8639"/>
      <w:bookmarkStart w:id="64" w:name="_Toc181349777"/>
      <w:bookmarkEnd w:id="60"/>
      <w:bookmarkEnd w:id="61"/>
      <w:bookmarkEnd w:id="62"/>
      <w:bookmarkEnd w:id="63"/>
      <w:r>
        <w:rPr>
          <w:rFonts w:ascii="黑体" w:eastAsia="黑体" w:hAnsi="黑体"/>
        </w:rPr>
        <w:br/>
      </w:r>
      <w:r>
        <w:rPr>
          <w:rFonts w:ascii="黑体" w:eastAsia="黑体" w:hAnsi="黑体" w:hint="eastAsia"/>
        </w:rPr>
        <w:t>语料</w:t>
      </w:r>
      <w:r>
        <w:rPr>
          <w:rFonts w:ascii="黑体" w:eastAsia="黑体" w:hAnsi="黑体"/>
        </w:rPr>
        <w:t xml:space="preserve"> corpus</w:t>
      </w:r>
      <w:bookmarkEnd w:id="64"/>
    </w:p>
    <w:p w14:paraId="1EB44378" w14:textId="77777777" w:rsidR="00A11EAF" w:rsidRDefault="00000000">
      <w:pPr>
        <w:pStyle w:val="affffe"/>
        <w:ind w:firstLine="420"/>
        <w:rPr>
          <w:rFonts w:hAnsi="宋体"/>
        </w:rPr>
      </w:pPr>
      <w:r>
        <w:rPr>
          <w:rFonts w:hAnsi="宋体" w:hint="eastAsia"/>
        </w:rPr>
        <w:t>语言材料或语言应用的样本。</w:t>
      </w:r>
      <w:bookmarkStart w:id="65" w:name="_Toc181349778"/>
    </w:p>
    <w:p w14:paraId="048D039A" w14:textId="77777777" w:rsidR="00A11EAF" w:rsidRDefault="00A11EAF">
      <w:pPr>
        <w:pStyle w:val="affffe"/>
        <w:ind w:firstLine="420"/>
        <w:rPr>
          <w:rFonts w:hAnsi="宋体"/>
        </w:rPr>
      </w:pPr>
    </w:p>
    <w:p w14:paraId="30CFD67B" w14:textId="77777777" w:rsidR="00A11EAF" w:rsidRDefault="00000000">
      <w:pPr>
        <w:pStyle w:val="afffffffffffd"/>
        <w:numPr>
          <w:ilvl w:val="1"/>
          <w:numId w:val="31"/>
        </w:numPr>
        <w:ind w:left="420" w:hangingChars="200" w:hanging="420"/>
        <w:rPr>
          <w:rFonts w:ascii="黑体" w:eastAsia="黑体"/>
        </w:rPr>
      </w:pPr>
      <w:r>
        <w:rPr>
          <w:rFonts w:ascii="黑体" w:eastAsia="黑体" w:hAnsi="黑体"/>
        </w:rPr>
        <w:br/>
      </w:r>
      <w:r>
        <w:rPr>
          <w:rFonts w:ascii="黑体" w:eastAsia="黑体" w:hAnsi="黑体" w:hint="eastAsia"/>
        </w:rPr>
        <w:t>语料库</w:t>
      </w:r>
      <w:r>
        <w:rPr>
          <w:rFonts w:ascii="黑体" w:eastAsia="黑体" w:hAnsi="黑体"/>
        </w:rPr>
        <w:t xml:space="preserve"> corpora</w:t>
      </w:r>
      <w:bookmarkEnd w:id="65"/>
    </w:p>
    <w:p w14:paraId="3063F49E" w14:textId="77777777" w:rsidR="00A11EAF" w:rsidRDefault="00000000">
      <w:pPr>
        <w:pStyle w:val="affffe"/>
        <w:ind w:firstLine="420"/>
        <w:rPr>
          <w:rFonts w:hAnsi="宋体"/>
        </w:rPr>
      </w:pPr>
      <w:r>
        <w:rPr>
          <w:rFonts w:hAnsi="宋体" w:hint="eastAsia"/>
        </w:rPr>
        <w:t>由依据一定抽样方法收集的自然出现的语料所构成的电子数据库。</w:t>
      </w:r>
    </w:p>
    <w:p w14:paraId="05AC1344" w14:textId="77777777" w:rsidR="00A11EAF" w:rsidRDefault="00000000">
      <w:pPr>
        <w:pStyle w:val="affffe"/>
        <w:ind w:firstLine="420"/>
        <w:rPr>
          <w:rFonts w:hAnsi="宋体"/>
        </w:rPr>
      </w:pPr>
      <w:r>
        <w:rPr>
          <w:rFonts w:hAnsi="宋体" w:hint="eastAsia"/>
        </w:rPr>
        <w:t>注：是按照一定目的和方法进行选择并有序排列的数据汇集。</w:t>
      </w:r>
      <w:bookmarkStart w:id="66" w:name="_Toc181349779"/>
    </w:p>
    <w:p w14:paraId="356BBE38" w14:textId="77777777" w:rsidR="00A11EAF" w:rsidRDefault="00A11EAF">
      <w:pPr>
        <w:pStyle w:val="affffe"/>
        <w:ind w:firstLine="420"/>
        <w:rPr>
          <w:rFonts w:hAnsi="宋体"/>
        </w:rPr>
      </w:pPr>
    </w:p>
    <w:p w14:paraId="016D2BC3" w14:textId="77777777" w:rsidR="00A11EAF" w:rsidRDefault="00000000">
      <w:pPr>
        <w:pStyle w:val="afffffffffffd"/>
        <w:numPr>
          <w:ilvl w:val="1"/>
          <w:numId w:val="31"/>
        </w:numPr>
        <w:ind w:left="420" w:hangingChars="200" w:hanging="420"/>
        <w:rPr>
          <w:rFonts w:ascii="黑体" w:eastAsia="黑体" w:hAnsi="黑体"/>
        </w:rPr>
      </w:pPr>
      <w:r>
        <w:rPr>
          <w:rFonts w:ascii="黑体" w:eastAsia="黑体" w:hAnsi="黑体"/>
        </w:rPr>
        <w:br/>
      </w:r>
      <w:r>
        <w:rPr>
          <w:rFonts w:ascii="黑体" w:eastAsia="黑体" w:hAnsi="黑体" w:hint="eastAsia"/>
        </w:rPr>
        <w:t>模态</w:t>
      </w:r>
      <w:r>
        <w:rPr>
          <w:rFonts w:ascii="黑体" w:eastAsia="黑体" w:hAnsi="黑体"/>
        </w:rPr>
        <w:t xml:space="preserve"> modal</w:t>
      </w:r>
      <w:bookmarkEnd w:id="66"/>
    </w:p>
    <w:p w14:paraId="54347AE8" w14:textId="77777777" w:rsidR="00A11EAF" w:rsidRDefault="00000000">
      <w:pPr>
        <w:pStyle w:val="affffe"/>
        <w:ind w:firstLine="420"/>
        <w:rPr>
          <w:rFonts w:hAnsi="宋体"/>
        </w:rPr>
      </w:pPr>
      <w:bookmarkStart w:id="67" w:name="_Toc15840"/>
      <w:bookmarkStart w:id="68" w:name="_Toc10156"/>
      <w:bookmarkStart w:id="69" w:name="_Toc18614"/>
      <w:bookmarkStart w:id="70" w:name="_Toc18702"/>
      <w:bookmarkStart w:id="71" w:name="_Toc14832"/>
      <w:bookmarkEnd w:id="67"/>
      <w:bookmarkEnd w:id="68"/>
      <w:bookmarkEnd w:id="69"/>
      <w:bookmarkEnd w:id="70"/>
      <w:r>
        <w:rPr>
          <w:rFonts w:hAnsi="宋体" w:hint="eastAsia"/>
        </w:rPr>
        <w:lastRenderedPageBreak/>
        <w:t>机器对现实世界信息的感知模式或信息通道，包括数据表征模式（例如文本、图像、语音、视频、生物和生理信息的数据表征）、数据采集机制（将每种传感设备采集到的数据视为一种模态），以及数据特征主体（如对特定主体的局部信息进行数据化表征）。</w:t>
      </w:r>
      <w:bookmarkEnd w:id="71"/>
    </w:p>
    <w:p w14:paraId="7C5BF06B" w14:textId="77777777" w:rsidR="00A11EAF" w:rsidRDefault="00A11EAF">
      <w:pPr>
        <w:pStyle w:val="affffe"/>
        <w:ind w:firstLine="420"/>
        <w:rPr>
          <w:rFonts w:hAnsi="宋体"/>
        </w:rPr>
      </w:pPr>
    </w:p>
    <w:p w14:paraId="6E2331E1" w14:textId="77777777" w:rsidR="00A11EAF" w:rsidRDefault="00000000">
      <w:pPr>
        <w:pStyle w:val="afffffffffffd"/>
        <w:numPr>
          <w:ilvl w:val="1"/>
          <w:numId w:val="31"/>
        </w:numPr>
        <w:ind w:left="420" w:hangingChars="200" w:hanging="420"/>
        <w:rPr>
          <w:rFonts w:ascii="黑体" w:eastAsia="黑体" w:hAnsi="黑体"/>
        </w:rPr>
      </w:pPr>
      <w:r>
        <w:rPr>
          <w:rFonts w:ascii="黑体" w:eastAsia="黑体" w:hAnsi="黑体"/>
        </w:rPr>
        <w:br/>
      </w:r>
      <w:r>
        <w:rPr>
          <w:rFonts w:ascii="黑体" w:eastAsia="黑体" w:hAnsi="黑体" w:hint="eastAsia"/>
        </w:rPr>
        <w:t>敏感信息</w:t>
      </w:r>
      <w:r>
        <w:rPr>
          <w:rFonts w:ascii="黑体" w:eastAsia="黑体" w:hAnsi="黑体"/>
        </w:rPr>
        <w:t xml:space="preserve"> sensitive information</w:t>
      </w:r>
    </w:p>
    <w:p w14:paraId="573D6C10" w14:textId="77777777" w:rsidR="00A11EAF" w:rsidRDefault="00000000">
      <w:pPr>
        <w:pStyle w:val="affffe"/>
        <w:ind w:firstLine="420"/>
        <w:rPr>
          <w:rFonts w:hAnsi="宋体"/>
        </w:rPr>
      </w:pPr>
      <w:r>
        <w:rPr>
          <w:rFonts w:hAnsi="宋体" w:hint="eastAsia"/>
        </w:rPr>
        <w:t>如果公开或者滥用会造成潜在危害的信息。</w:t>
      </w:r>
    </w:p>
    <w:p w14:paraId="6A678E3B" w14:textId="77777777" w:rsidR="00A11EAF" w:rsidRDefault="00000000">
      <w:pPr>
        <w:pStyle w:val="affffe"/>
        <w:ind w:firstLine="420"/>
        <w:rPr>
          <w:rFonts w:hAnsi="宋体"/>
        </w:rPr>
      </w:pPr>
      <w:r>
        <w:rPr>
          <w:rFonts w:hAnsi="宋体" w:hint="eastAsia"/>
        </w:rPr>
        <w:t>[来源：GB/T 4894-2009，4.7.3.2.4，有修改]</w:t>
      </w:r>
      <w:bookmarkStart w:id="72" w:name="_Toc181349780"/>
    </w:p>
    <w:p w14:paraId="21C86745" w14:textId="77777777" w:rsidR="00A11EAF" w:rsidRDefault="00000000">
      <w:pPr>
        <w:pStyle w:val="afffffffffffd"/>
        <w:numPr>
          <w:ilvl w:val="1"/>
          <w:numId w:val="31"/>
        </w:numPr>
        <w:ind w:left="420" w:hangingChars="200" w:hanging="420"/>
        <w:rPr>
          <w:rFonts w:ascii="黑体" w:eastAsia="黑体" w:hAnsi="黑体"/>
        </w:rPr>
      </w:pPr>
      <w:r>
        <w:rPr>
          <w:rFonts w:ascii="黑体" w:eastAsia="黑体" w:hAnsi="黑体"/>
        </w:rPr>
        <w:br/>
      </w:r>
      <w:r>
        <w:rPr>
          <w:rFonts w:ascii="黑体" w:eastAsia="黑体" w:hAnsi="黑体" w:hint="eastAsia"/>
        </w:rPr>
        <w:t>脱敏</w:t>
      </w:r>
      <w:r>
        <w:rPr>
          <w:rFonts w:ascii="黑体" w:eastAsia="黑体" w:hAnsi="黑体"/>
        </w:rPr>
        <w:t xml:space="preserve"> de-identification</w:t>
      </w:r>
      <w:bookmarkEnd w:id="72"/>
    </w:p>
    <w:p w14:paraId="202E82E2" w14:textId="77777777" w:rsidR="00A11EAF" w:rsidRDefault="00000000">
      <w:pPr>
        <w:pStyle w:val="affffe"/>
        <w:ind w:firstLine="420"/>
        <w:rPr>
          <w:rFonts w:hAnsi="宋体"/>
        </w:rPr>
      </w:pPr>
      <w:r>
        <w:rPr>
          <w:rFonts w:hAnsi="宋体" w:hint="eastAsia"/>
        </w:rPr>
        <w:t>去除可确认个人或组织身份的数据与数据主体之间联系的过程。</w:t>
      </w:r>
    </w:p>
    <w:p w14:paraId="335FD026" w14:textId="77777777" w:rsidR="00A11EAF" w:rsidRDefault="00000000">
      <w:pPr>
        <w:pStyle w:val="affffe"/>
        <w:ind w:firstLine="420"/>
        <w:rPr>
          <w:rFonts w:hAnsi="宋体"/>
        </w:rPr>
      </w:pPr>
      <w:r>
        <w:rPr>
          <w:rFonts w:hAnsi="宋体" w:hint="eastAsia"/>
        </w:rPr>
        <w:t>[来源：ISO/TS 25237:2008，3.18]</w:t>
      </w:r>
      <w:bookmarkStart w:id="73" w:name="_Toc30021"/>
      <w:bookmarkStart w:id="74" w:name="_Toc30612"/>
      <w:bookmarkStart w:id="75" w:name="_Toc14831"/>
      <w:bookmarkStart w:id="76" w:name="_Toc32197"/>
      <w:bookmarkStart w:id="77" w:name="_Toc181349781"/>
      <w:bookmarkEnd w:id="73"/>
      <w:bookmarkEnd w:id="74"/>
      <w:bookmarkEnd w:id="75"/>
      <w:bookmarkEnd w:id="76"/>
    </w:p>
    <w:p w14:paraId="7DC1168C" w14:textId="77777777" w:rsidR="00A11EAF" w:rsidRDefault="00000000">
      <w:pPr>
        <w:pStyle w:val="afffffffffffd"/>
        <w:numPr>
          <w:ilvl w:val="1"/>
          <w:numId w:val="31"/>
        </w:numPr>
        <w:ind w:left="420" w:hangingChars="200" w:hanging="420"/>
        <w:rPr>
          <w:rFonts w:ascii="黑体" w:eastAsia="黑体" w:hAnsi="黑体"/>
        </w:rPr>
      </w:pPr>
      <w:r>
        <w:rPr>
          <w:rFonts w:ascii="黑体" w:eastAsia="黑体" w:hAnsi="黑体"/>
        </w:rPr>
        <w:br/>
      </w:r>
      <w:r>
        <w:rPr>
          <w:rFonts w:ascii="黑体" w:eastAsia="黑体" w:hAnsi="黑体" w:hint="eastAsia"/>
        </w:rPr>
        <w:t>匿名化数据 anonymized data</w:t>
      </w:r>
      <w:bookmarkEnd w:id="77"/>
    </w:p>
    <w:p w14:paraId="738AE368" w14:textId="77777777" w:rsidR="00A11EAF" w:rsidRDefault="00000000">
      <w:pPr>
        <w:pStyle w:val="affffe"/>
        <w:ind w:firstLine="420"/>
        <w:rPr>
          <w:rFonts w:hAnsi="宋体"/>
        </w:rPr>
      </w:pPr>
      <w:r>
        <w:rPr>
          <w:rFonts w:hAnsi="宋体" w:hint="eastAsia"/>
        </w:rPr>
        <w:t>去除直接涉及数据主体的个人或组织数据。</w:t>
      </w:r>
    </w:p>
    <w:p w14:paraId="3242F1DC" w14:textId="77777777" w:rsidR="00A11EAF" w:rsidRDefault="00000000">
      <w:pPr>
        <w:pStyle w:val="affffe"/>
        <w:ind w:firstLine="420"/>
        <w:rPr>
          <w:rFonts w:hAnsi="宋体"/>
        </w:rPr>
      </w:pPr>
      <w:r>
        <w:rPr>
          <w:rFonts w:hAnsi="宋体" w:hint="eastAsia"/>
        </w:rPr>
        <w:t>[来源：GB/T 4894-2009，4.7.3.2.3，有修改]</w:t>
      </w:r>
      <w:bookmarkStart w:id="78" w:name="_Toc5951"/>
      <w:bookmarkStart w:id="79" w:name="_Toc4858"/>
      <w:bookmarkStart w:id="80" w:name="_Toc22899"/>
      <w:bookmarkStart w:id="81" w:name="_Toc23602"/>
      <w:bookmarkStart w:id="82" w:name="_Toc181349782"/>
      <w:bookmarkEnd w:id="78"/>
      <w:bookmarkEnd w:id="79"/>
      <w:bookmarkEnd w:id="80"/>
      <w:bookmarkEnd w:id="81"/>
    </w:p>
    <w:p w14:paraId="4D45601C" w14:textId="77777777" w:rsidR="00A11EAF" w:rsidRDefault="00000000">
      <w:pPr>
        <w:pStyle w:val="afffffffffffd"/>
        <w:numPr>
          <w:ilvl w:val="1"/>
          <w:numId w:val="31"/>
        </w:numPr>
        <w:ind w:left="420" w:hangingChars="200" w:hanging="420"/>
        <w:rPr>
          <w:rFonts w:ascii="黑体" w:eastAsia="黑体" w:hAnsi="黑体"/>
        </w:rPr>
      </w:pPr>
      <w:r>
        <w:rPr>
          <w:rFonts w:ascii="黑体" w:eastAsia="黑体" w:hAnsi="黑体"/>
        </w:rPr>
        <w:br/>
      </w:r>
      <w:r>
        <w:rPr>
          <w:rFonts w:ascii="黑体" w:eastAsia="黑体" w:hAnsi="黑体" w:hint="eastAsia"/>
        </w:rPr>
        <w:t>主体 subject</w:t>
      </w:r>
      <w:bookmarkEnd w:id="82"/>
    </w:p>
    <w:p w14:paraId="7984EE2E" w14:textId="77777777" w:rsidR="00A11EAF" w:rsidRDefault="00000000">
      <w:pPr>
        <w:pStyle w:val="affffe"/>
        <w:ind w:firstLine="420"/>
        <w:rPr>
          <w:rFonts w:hAnsi="宋体"/>
        </w:rPr>
      </w:pPr>
      <w:r>
        <w:rPr>
          <w:rFonts w:hAnsi="宋体" w:hint="eastAsia"/>
        </w:rPr>
        <w:t>视觉作品中的中心或主要对象，具有代表性、典型性，也是制作者想要传达的主要信息或情感的载体。</w:t>
      </w:r>
    </w:p>
    <w:p w14:paraId="7BB25D02" w14:textId="77777777" w:rsidR="00A11EAF" w:rsidRDefault="00000000">
      <w:pPr>
        <w:pStyle w:val="afffffffffffd"/>
        <w:numPr>
          <w:ilvl w:val="1"/>
          <w:numId w:val="31"/>
        </w:numPr>
        <w:ind w:left="420" w:hangingChars="200" w:hanging="420"/>
        <w:rPr>
          <w:rFonts w:ascii="黑体" w:eastAsia="黑体" w:hAnsi="黑体"/>
        </w:rPr>
      </w:pPr>
      <w:bookmarkStart w:id="83" w:name="_Toc25527"/>
      <w:bookmarkStart w:id="84" w:name="_Toc3869"/>
      <w:bookmarkStart w:id="85" w:name="_Toc14233"/>
      <w:bookmarkStart w:id="86" w:name="_Toc30648"/>
      <w:bookmarkStart w:id="87" w:name="_Toc181349783"/>
      <w:bookmarkEnd w:id="83"/>
      <w:bookmarkEnd w:id="84"/>
      <w:bookmarkEnd w:id="85"/>
      <w:bookmarkEnd w:id="86"/>
      <w:r>
        <w:rPr>
          <w:rFonts w:ascii="黑体" w:eastAsia="黑体" w:hAnsi="黑体"/>
        </w:rPr>
        <w:br/>
      </w:r>
      <w:r>
        <w:rPr>
          <w:rFonts w:ascii="黑体" w:eastAsia="黑体" w:hAnsi="黑体" w:hint="eastAsia"/>
        </w:rPr>
        <w:t>单模态语料库 mono-modal corpus</w:t>
      </w:r>
      <w:bookmarkEnd w:id="87"/>
    </w:p>
    <w:p w14:paraId="04A71123" w14:textId="77777777" w:rsidR="00A11EAF" w:rsidRDefault="00000000">
      <w:pPr>
        <w:pStyle w:val="affffe"/>
        <w:ind w:firstLine="420"/>
        <w:rPr>
          <w:rFonts w:hAnsi="宋体"/>
        </w:rPr>
      </w:pPr>
      <w:r>
        <w:rPr>
          <w:rFonts w:hAnsi="宋体" w:hint="eastAsia"/>
        </w:rPr>
        <w:t>收录音频、视频、图像或文字材料之一种模态语料的语料库。</w:t>
      </w:r>
    </w:p>
    <w:p w14:paraId="1849257D" w14:textId="77777777" w:rsidR="00A11EAF" w:rsidRDefault="00000000">
      <w:pPr>
        <w:pStyle w:val="affffe"/>
        <w:ind w:firstLine="420"/>
        <w:rPr>
          <w:rFonts w:hAnsi="宋体"/>
        </w:rPr>
      </w:pPr>
      <w:bookmarkStart w:id="88" w:name="_Toc181349784"/>
      <w:r>
        <w:rPr>
          <w:rFonts w:hAnsi="宋体" w:hint="eastAsia"/>
        </w:rPr>
        <w:t>多模态语料库multi-modal corpus</w:t>
      </w:r>
      <w:bookmarkEnd w:id="88"/>
    </w:p>
    <w:p w14:paraId="492FE19C" w14:textId="77777777" w:rsidR="00A11EAF" w:rsidRDefault="00000000">
      <w:pPr>
        <w:pStyle w:val="affffe"/>
        <w:ind w:firstLine="420"/>
        <w:rPr>
          <w:rFonts w:hAnsi="宋体"/>
        </w:rPr>
      </w:pPr>
      <w:r>
        <w:rPr>
          <w:rFonts w:hAnsi="宋体" w:hint="eastAsia"/>
        </w:rPr>
        <w:t>收录音频、视频、图像和文字材料等语料，并采用多模态方式加工、检索和统计的语料库。</w:t>
      </w:r>
    </w:p>
    <w:p w14:paraId="4CEEF629" w14:textId="77777777" w:rsidR="00A11EAF" w:rsidRDefault="00000000">
      <w:pPr>
        <w:pStyle w:val="afffffffffffd"/>
        <w:numPr>
          <w:ilvl w:val="1"/>
          <w:numId w:val="31"/>
        </w:numPr>
        <w:ind w:left="420" w:hangingChars="200" w:hanging="420"/>
        <w:rPr>
          <w:rFonts w:ascii="黑体" w:eastAsia="黑体" w:hAnsi="黑体"/>
        </w:rPr>
      </w:pPr>
      <w:bookmarkStart w:id="89" w:name="_Toc181349785"/>
      <w:r>
        <w:rPr>
          <w:rFonts w:ascii="黑体" w:eastAsia="黑体" w:hAnsi="黑体"/>
        </w:rPr>
        <w:br/>
      </w:r>
      <w:r>
        <w:rPr>
          <w:rFonts w:ascii="黑体" w:eastAsia="黑体" w:hAnsi="黑体" w:hint="eastAsia"/>
        </w:rPr>
        <w:t>数据片段 dat</w:t>
      </w:r>
      <w:r>
        <w:rPr>
          <w:rFonts w:ascii="黑体" w:eastAsia="黑体" w:hAnsi="黑体"/>
        </w:rPr>
        <w:t>a clip</w:t>
      </w:r>
      <w:bookmarkEnd w:id="89"/>
    </w:p>
    <w:p w14:paraId="06667098" w14:textId="77777777" w:rsidR="00A11EAF" w:rsidRDefault="00000000">
      <w:pPr>
        <w:pStyle w:val="affffe"/>
        <w:ind w:firstLine="420"/>
        <w:rPr>
          <w:rFonts w:hAnsi="宋体"/>
        </w:rPr>
      </w:pPr>
      <w:r>
        <w:rPr>
          <w:rFonts w:hAnsi="宋体" w:hint="eastAsia"/>
        </w:rPr>
        <w:t>以片段形式记录和保存的具身智能模型训练使用的数据集合，一般时长为1</w:t>
      </w:r>
      <w:r>
        <w:rPr>
          <w:rFonts w:hAnsi="宋体"/>
        </w:rPr>
        <w:t>0</w:t>
      </w:r>
      <w:r>
        <w:rPr>
          <w:rFonts w:hAnsi="宋体" w:hint="eastAsia"/>
        </w:rPr>
        <w:t>s，由1</w:t>
      </w:r>
      <w:r>
        <w:rPr>
          <w:rFonts w:hAnsi="宋体"/>
        </w:rPr>
        <w:t>00</w:t>
      </w:r>
      <w:r>
        <w:rPr>
          <w:rFonts w:hAnsi="宋体" w:hint="eastAsia"/>
        </w:rPr>
        <w:t>个数据时刻组成。</w:t>
      </w:r>
    </w:p>
    <w:p w14:paraId="22FA27B3" w14:textId="77777777" w:rsidR="00A11EAF" w:rsidRDefault="00000000">
      <w:pPr>
        <w:pStyle w:val="afffffffffffd"/>
        <w:numPr>
          <w:ilvl w:val="1"/>
          <w:numId w:val="31"/>
        </w:numPr>
        <w:ind w:left="420" w:hangingChars="200" w:hanging="420"/>
        <w:rPr>
          <w:rFonts w:ascii="黑体" w:eastAsia="黑体" w:hAnsi="黑体"/>
        </w:rPr>
      </w:pPr>
      <w:bookmarkStart w:id="90" w:name="_Toc181349786"/>
      <w:r>
        <w:rPr>
          <w:rFonts w:ascii="黑体" w:eastAsia="黑体" w:hAnsi="黑体"/>
        </w:rPr>
        <w:br/>
      </w:r>
      <w:r>
        <w:rPr>
          <w:rFonts w:ascii="黑体" w:eastAsia="黑体" w:hAnsi="黑体" w:hint="eastAsia"/>
        </w:rPr>
        <w:t>数据时刻 dat</w:t>
      </w:r>
      <w:r>
        <w:rPr>
          <w:rFonts w:ascii="黑体" w:eastAsia="黑体" w:hAnsi="黑体"/>
        </w:rPr>
        <w:t xml:space="preserve">a </w:t>
      </w:r>
      <w:r>
        <w:rPr>
          <w:rFonts w:ascii="黑体" w:eastAsia="黑体" w:hAnsi="黑体" w:hint="eastAsia"/>
        </w:rPr>
        <w:t>ti</w:t>
      </w:r>
      <w:r>
        <w:rPr>
          <w:rFonts w:ascii="黑体" w:eastAsia="黑体" w:hAnsi="黑体"/>
        </w:rPr>
        <w:t>ck</w:t>
      </w:r>
      <w:bookmarkEnd w:id="90"/>
    </w:p>
    <w:p w14:paraId="71D1C582" w14:textId="77777777" w:rsidR="00A11EAF" w:rsidRDefault="00000000">
      <w:pPr>
        <w:pStyle w:val="affffe"/>
        <w:ind w:firstLine="420"/>
        <w:rPr>
          <w:rFonts w:hAnsi="宋体"/>
        </w:rPr>
      </w:pPr>
      <w:r>
        <w:rPr>
          <w:rFonts w:hAnsi="宋体" w:hint="eastAsia"/>
        </w:rPr>
        <w:t>在同一时刻中，由各相机视频帧、雷达数据、本体数据、轨迹导航数据组成的多模态的集合。</w:t>
      </w:r>
    </w:p>
    <w:p w14:paraId="1792F102" w14:textId="77777777" w:rsidR="00A11EAF" w:rsidRDefault="00000000">
      <w:pPr>
        <w:pStyle w:val="afffffffffffd"/>
        <w:numPr>
          <w:ilvl w:val="1"/>
          <w:numId w:val="31"/>
        </w:numPr>
        <w:ind w:left="420" w:hangingChars="200" w:hanging="420"/>
        <w:rPr>
          <w:rFonts w:ascii="黑体" w:eastAsia="黑体" w:hAnsi="黑体"/>
        </w:rPr>
      </w:pPr>
      <w:bookmarkStart w:id="91" w:name="_Toc181349787"/>
      <w:r>
        <w:rPr>
          <w:rFonts w:ascii="黑体" w:eastAsia="黑体" w:hAnsi="黑体"/>
        </w:rPr>
        <w:br/>
        <w:t>模拟仿真平台</w:t>
      </w:r>
      <w:bookmarkEnd w:id="91"/>
      <w:r>
        <w:rPr>
          <w:rFonts w:ascii="黑体" w:eastAsia="黑体" w:hAnsi="黑体" w:hint="eastAsia"/>
        </w:rPr>
        <w:t xml:space="preserve"> </w:t>
      </w:r>
    </w:p>
    <w:p w14:paraId="7B34990A" w14:textId="77777777" w:rsidR="00A11EAF" w:rsidRDefault="00000000">
      <w:pPr>
        <w:pStyle w:val="affffe"/>
        <w:ind w:firstLine="420"/>
        <w:rPr>
          <w:rFonts w:hAnsi="宋体"/>
        </w:rPr>
      </w:pPr>
      <w:r>
        <w:rPr>
          <w:rFonts w:hAnsi="宋体"/>
        </w:rPr>
        <w:t>基于计算机的系统，用于模拟现实世界或想象中的环境、条件或系统。</w:t>
      </w:r>
    </w:p>
    <w:p w14:paraId="2BE00121" w14:textId="77777777" w:rsidR="00A11EAF" w:rsidRDefault="00000000">
      <w:pPr>
        <w:pStyle w:val="afffffffffffd"/>
        <w:numPr>
          <w:ilvl w:val="1"/>
          <w:numId w:val="31"/>
        </w:numPr>
        <w:ind w:left="420" w:hangingChars="200" w:hanging="420"/>
        <w:rPr>
          <w:rFonts w:ascii="黑体" w:eastAsia="黑体" w:hAnsi="黑体"/>
        </w:rPr>
      </w:pPr>
      <w:bookmarkStart w:id="92" w:name="_Toc181349788"/>
      <w:r>
        <w:rPr>
          <w:rFonts w:ascii="黑体" w:eastAsia="黑体" w:hAnsi="黑体"/>
        </w:rPr>
        <w:br/>
      </w:r>
      <w:r>
        <w:rPr>
          <w:rFonts w:ascii="黑体" w:eastAsia="黑体" w:hAnsi="黑体" w:hint="eastAsia"/>
        </w:rPr>
        <w:t xml:space="preserve">具身智能 </w:t>
      </w:r>
      <w:r>
        <w:rPr>
          <w:rFonts w:ascii="黑体" w:eastAsia="黑体" w:hAnsi="黑体"/>
        </w:rPr>
        <w:t>Embodied AI</w:t>
      </w:r>
      <w:bookmarkEnd w:id="92"/>
      <w:r>
        <w:rPr>
          <w:rFonts w:ascii="黑体" w:eastAsia="黑体" w:hAnsi="黑体"/>
        </w:rPr>
        <w:br/>
      </w:r>
      <w:r>
        <w:rPr>
          <w:rFonts w:ascii="黑体" w:eastAsia="黑体" w:hAnsi="黑体" w:hint="eastAsia"/>
        </w:rPr>
        <w:t>具身智能系统 Embodied</w:t>
      </w:r>
      <w:r>
        <w:rPr>
          <w:rFonts w:ascii="黑体" w:eastAsia="黑体" w:hAnsi="黑体"/>
        </w:rPr>
        <w:t xml:space="preserve"> </w:t>
      </w:r>
      <w:r>
        <w:rPr>
          <w:rFonts w:ascii="黑体" w:eastAsia="黑体" w:hAnsi="黑体" w:hint="eastAsia"/>
        </w:rPr>
        <w:t>AI</w:t>
      </w:r>
      <w:r>
        <w:rPr>
          <w:rFonts w:ascii="黑体" w:eastAsia="黑体" w:hAnsi="黑体"/>
        </w:rPr>
        <w:t xml:space="preserve"> System</w:t>
      </w:r>
    </w:p>
    <w:p w14:paraId="4B98296D" w14:textId="77777777" w:rsidR="00A11EAF" w:rsidRDefault="00000000">
      <w:pPr>
        <w:pStyle w:val="affffe"/>
        <w:ind w:firstLineChars="0" w:firstLine="420"/>
        <w:rPr>
          <w:rFonts w:hAnsi="宋体"/>
        </w:rPr>
      </w:pPr>
      <w:r>
        <w:rPr>
          <w:rFonts w:hAnsi="宋体" w:hint="eastAsia"/>
        </w:rPr>
        <w:t>基于物理身体进行感知和行动的智能系统，其通过智能体与环境的交互获取信息、理解问题、做出决策并实现行动，从而产生智能行为和适应性。</w:t>
      </w:r>
    </w:p>
    <w:p w14:paraId="277A1DA8" w14:textId="77777777" w:rsidR="00A11EAF" w:rsidRDefault="00000000">
      <w:pPr>
        <w:pStyle w:val="affffe"/>
        <w:ind w:firstLineChars="0" w:firstLine="0"/>
        <w:rPr>
          <w:rFonts w:hAnsi="宋体"/>
        </w:rPr>
      </w:pPr>
      <w:r>
        <w:rPr>
          <w:rFonts w:hAnsi="宋体"/>
        </w:rPr>
        <w:t xml:space="preserve">    </w:t>
      </w:r>
      <w:r>
        <w:rPr>
          <w:rFonts w:hAnsi="宋体" w:hint="eastAsia"/>
        </w:rPr>
        <w:t>注：本标准限定的具身智能本体包括泛人形机器人、仿人机器人、智能机器人等。</w:t>
      </w:r>
      <w:r>
        <w:rPr>
          <w:rFonts w:hAnsi="宋体"/>
        </w:rPr>
        <w:tab/>
      </w:r>
    </w:p>
    <w:p w14:paraId="12D06E75" w14:textId="77777777" w:rsidR="00A11EAF" w:rsidRDefault="00A11EAF">
      <w:pPr>
        <w:pStyle w:val="affffe"/>
        <w:ind w:firstLineChars="0" w:firstLine="0"/>
        <w:rPr>
          <w:rFonts w:hAnsi="宋体"/>
        </w:rPr>
      </w:pPr>
    </w:p>
    <w:p w14:paraId="612A295C" w14:textId="77777777" w:rsidR="00A11EAF" w:rsidRDefault="00000000">
      <w:pPr>
        <w:pStyle w:val="afffffffffffd"/>
        <w:numPr>
          <w:ilvl w:val="1"/>
          <w:numId w:val="31"/>
        </w:numPr>
        <w:ind w:left="420" w:hangingChars="200" w:hanging="420"/>
        <w:rPr>
          <w:rFonts w:ascii="黑体" w:eastAsia="黑体" w:hAnsi="黑体"/>
        </w:rPr>
      </w:pPr>
      <w:bookmarkStart w:id="93" w:name="_Toc181349789"/>
      <w:r>
        <w:rPr>
          <w:rFonts w:ascii="黑体" w:eastAsia="黑体" w:hAnsi="黑体"/>
        </w:rPr>
        <w:br/>
      </w:r>
      <w:r>
        <w:rPr>
          <w:rFonts w:ascii="黑体" w:eastAsia="黑体" w:hAnsi="黑体" w:hint="eastAsia"/>
        </w:rPr>
        <w:t>点云</w:t>
      </w:r>
      <w:r>
        <w:rPr>
          <w:rFonts w:ascii="黑体" w:eastAsia="黑体" w:hAnsi="黑体"/>
        </w:rPr>
        <w:t xml:space="preserve"> </w:t>
      </w:r>
      <w:proofErr w:type="spellStart"/>
      <w:r>
        <w:rPr>
          <w:rFonts w:ascii="黑体" w:eastAsia="黑体" w:hAnsi="黑体"/>
        </w:rPr>
        <w:t>pointcloud</w:t>
      </w:r>
      <w:bookmarkEnd w:id="93"/>
      <w:proofErr w:type="spellEnd"/>
      <w:r>
        <w:rPr>
          <w:rFonts w:ascii="黑体" w:eastAsia="黑体" w:hAnsi="黑体"/>
        </w:rPr>
        <w:t xml:space="preserve"> </w:t>
      </w:r>
    </w:p>
    <w:p w14:paraId="2981AABB" w14:textId="77777777" w:rsidR="00A11EAF" w:rsidRDefault="00000000">
      <w:pPr>
        <w:pStyle w:val="affffe"/>
        <w:ind w:firstLine="420"/>
        <w:rPr>
          <w:snapToGrid w:val="0"/>
        </w:rPr>
      </w:pPr>
      <w:r>
        <w:rPr>
          <w:rFonts w:hAnsi="宋体" w:hint="eastAsia"/>
        </w:rPr>
        <w:t>以离散、不规则方式分布在三维空间中的点的集合。</w:t>
      </w:r>
      <w:bookmarkStart w:id="94" w:name="_Toc13888"/>
    </w:p>
    <w:p w14:paraId="6E7F8885" w14:textId="77777777" w:rsidR="00A11EAF" w:rsidRDefault="00000000">
      <w:pPr>
        <w:pStyle w:val="afffffff"/>
        <w:numPr>
          <w:ilvl w:val="0"/>
          <w:numId w:val="31"/>
        </w:numPr>
        <w:spacing w:before="240" w:after="240"/>
      </w:pPr>
      <w:bookmarkStart w:id="95" w:name="_Toc181884492"/>
      <w:bookmarkStart w:id="96" w:name="_Toc182048501"/>
      <w:r>
        <w:rPr>
          <w:rFonts w:hint="eastAsia"/>
        </w:rPr>
        <w:t>缩略语</w:t>
      </w:r>
      <w:bookmarkEnd w:id="94"/>
      <w:bookmarkEnd w:id="95"/>
      <w:bookmarkEnd w:id="96"/>
    </w:p>
    <w:p w14:paraId="2DA54630" w14:textId="77777777" w:rsidR="00A11EAF" w:rsidRDefault="00000000">
      <w:pPr>
        <w:pStyle w:val="affffe"/>
        <w:ind w:firstLine="420"/>
        <w:rPr>
          <w:rFonts w:hAnsi="宋体"/>
        </w:rPr>
      </w:pPr>
      <w:r>
        <w:rPr>
          <w:rFonts w:hAnsi="宋体" w:hint="eastAsia"/>
        </w:rPr>
        <w:t>下列缩略语适用于本文件。</w:t>
      </w:r>
    </w:p>
    <w:p w14:paraId="38825A42" w14:textId="77777777" w:rsidR="00A11EAF" w:rsidRDefault="00000000">
      <w:pPr>
        <w:pStyle w:val="affffe"/>
        <w:ind w:firstLine="420"/>
        <w:rPr>
          <w:rFonts w:hAnsi="宋体"/>
        </w:rPr>
      </w:pPr>
      <w:r>
        <w:rPr>
          <w:rFonts w:hAnsi="宋体"/>
        </w:rPr>
        <w:lastRenderedPageBreak/>
        <w:t xml:space="preserve">NSFW 不适于工作场所浏览（Not </w:t>
      </w:r>
      <w:r>
        <w:rPr>
          <w:rFonts w:hAnsi="宋体" w:hint="eastAsia"/>
        </w:rPr>
        <w:t>S</w:t>
      </w:r>
      <w:r>
        <w:rPr>
          <w:rFonts w:hAnsi="宋体"/>
        </w:rPr>
        <w:t xml:space="preserve">afe </w:t>
      </w:r>
      <w:r>
        <w:rPr>
          <w:rFonts w:hAnsi="宋体" w:hint="eastAsia"/>
        </w:rPr>
        <w:t>F</w:t>
      </w:r>
      <w:r>
        <w:rPr>
          <w:rFonts w:hAnsi="宋体"/>
        </w:rPr>
        <w:t xml:space="preserve">or </w:t>
      </w:r>
      <w:r>
        <w:rPr>
          <w:rFonts w:hAnsi="宋体" w:hint="eastAsia"/>
        </w:rPr>
        <w:t>W</w:t>
      </w:r>
      <w:r>
        <w:rPr>
          <w:rFonts w:hAnsi="宋体"/>
        </w:rPr>
        <w:t xml:space="preserve">ork, Not </w:t>
      </w:r>
      <w:r>
        <w:rPr>
          <w:rFonts w:hAnsi="宋体" w:hint="eastAsia"/>
        </w:rPr>
        <w:t>S</w:t>
      </w:r>
      <w:r>
        <w:rPr>
          <w:rFonts w:hAnsi="宋体"/>
        </w:rPr>
        <w:t xml:space="preserve">uitable </w:t>
      </w:r>
      <w:r>
        <w:rPr>
          <w:rFonts w:hAnsi="宋体" w:hint="eastAsia"/>
        </w:rPr>
        <w:t>F</w:t>
      </w:r>
      <w:r>
        <w:rPr>
          <w:rFonts w:hAnsi="宋体"/>
        </w:rPr>
        <w:t xml:space="preserve">or </w:t>
      </w:r>
      <w:r>
        <w:rPr>
          <w:rFonts w:hAnsi="宋体" w:hint="eastAsia"/>
        </w:rPr>
        <w:t>W</w:t>
      </w:r>
      <w:r>
        <w:rPr>
          <w:rFonts w:hAnsi="宋体"/>
        </w:rPr>
        <w:t xml:space="preserve">ork） </w:t>
      </w:r>
    </w:p>
    <w:p w14:paraId="7BCD6001" w14:textId="77777777" w:rsidR="00A11EAF" w:rsidRDefault="00000000">
      <w:pPr>
        <w:pStyle w:val="affffe"/>
        <w:ind w:firstLine="420"/>
        <w:rPr>
          <w:rFonts w:hAnsi="宋体"/>
        </w:rPr>
      </w:pPr>
      <w:r>
        <w:rPr>
          <w:rFonts w:hAnsi="宋体" w:hint="eastAsia"/>
        </w:rPr>
        <w:t>F</w:t>
      </w:r>
      <w:r>
        <w:rPr>
          <w:rFonts w:hAnsi="宋体"/>
        </w:rPr>
        <w:t xml:space="preserve">OV </w:t>
      </w:r>
      <w:r>
        <w:rPr>
          <w:rFonts w:hAnsi="宋体" w:hint="eastAsia"/>
        </w:rPr>
        <w:t>景深（F</w:t>
      </w:r>
      <w:r>
        <w:rPr>
          <w:rFonts w:hAnsi="宋体"/>
        </w:rPr>
        <w:t xml:space="preserve">ield </w:t>
      </w:r>
      <w:r>
        <w:rPr>
          <w:rFonts w:hAnsi="宋体" w:hint="eastAsia"/>
        </w:rPr>
        <w:t>O</w:t>
      </w:r>
      <w:r>
        <w:rPr>
          <w:rFonts w:hAnsi="宋体"/>
        </w:rPr>
        <w:t xml:space="preserve">f </w:t>
      </w:r>
      <w:r>
        <w:rPr>
          <w:rFonts w:hAnsi="宋体" w:hint="eastAsia"/>
        </w:rPr>
        <w:t>V</w:t>
      </w:r>
      <w:r>
        <w:rPr>
          <w:rFonts w:hAnsi="宋体"/>
        </w:rPr>
        <w:t>iew</w:t>
      </w:r>
      <w:r>
        <w:rPr>
          <w:rFonts w:hAnsi="宋体" w:hint="eastAsia"/>
        </w:rPr>
        <w:t>）</w:t>
      </w:r>
    </w:p>
    <w:p w14:paraId="10E8F1E3" w14:textId="77777777" w:rsidR="00A11EAF" w:rsidRDefault="00000000">
      <w:pPr>
        <w:pStyle w:val="affffe"/>
        <w:ind w:firstLine="420"/>
        <w:rPr>
          <w:rFonts w:hAnsi="宋体"/>
        </w:rPr>
      </w:pPr>
      <w:r>
        <w:rPr>
          <w:rFonts w:hAnsi="宋体" w:hint="eastAsia"/>
        </w:rPr>
        <w:t>SFT 有监督微调（Supervised Fine-Tuning）</w:t>
      </w:r>
    </w:p>
    <w:p w14:paraId="53945E1E" w14:textId="77777777" w:rsidR="00A11EAF" w:rsidRDefault="00A11EAF">
      <w:pPr>
        <w:pStyle w:val="affffe"/>
        <w:ind w:firstLine="420"/>
        <w:rPr>
          <w:rFonts w:hAnsi="宋体"/>
        </w:rPr>
      </w:pPr>
    </w:p>
    <w:p w14:paraId="7DEB77C4" w14:textId="77777777" w:rsidR="00A11EAF" w:rsidRDefault="00000000">
      <w:pPr>
        <w:pStyle w:val="afffffff"/>
        <w:numPr>
          <w:ilvl w:val="0"/>
          <w:numId w:val="31"/>
        </w:numPr>
        <w:spacing w:before="240" w:after="240"/>
      </w:pPr>
      <w:bookmarkStart w:id="97" w:name="_Toc181883087"/>
      <w:bookmarkStart w:id="98" w:name="_Toc181883144"/>
      <w:bookmarkStart w:id="99" w:name="_Toc181884493"/>
      <w:bookmarkStart w:id="100" w:name="_Toc182048502"/>
      <w:bookmarkEnd w:id="97"/>
      <w:bookmarkEnd w:id="98"/>
      <w:r>
        <w:rPr>
          <w:rFonts w:hint="eastAsia"/>
        </w:rPr>
        <w:t>具身智能数据要求</w:t>
      </w:r>
      <w:bookmarkEnd w:id="99"/>
      <w:bookmarkEnd w:id="100"/>
    </w:p>
    <w:p w14:paraId="4D5E965C" w14:textId="77777777" w:rsidR="00A11EAF" w:rsidRDefault="00A11EAF">
      <w:pPr>
        <w:pStyle w:val="affffffffffff4"/>
        <w:numPr>
          <w:ilvl w:val="0"/>
          <w:numId w:val="32"/>
        </w:numPr>
        <w:spacing w:beforeLines="50" w:before="120" w:afterLines="50" w:after="120" w:line="240" w:lineRule="auto"/>
        <w:contextualSpacing w:val="0"/>
        <w:jc w:val="both"/>
        <w:outlineLvl w:val="1"/>
        <w:rPr>
          <w:rFonts w:ascii="黑体" w:eastAsia="黑体" w:cs="Times New Roman"/>
          <w:vanish/>
          <w:szCs w:val="20"/>
        </w:rPr>
      </w:pPr>
      <w:bookmarkStart w:id="101" w:name="_Toc181349792"/>
    </w:p>
    <w:p w14:paraId="40BB2083" w14:textId="77777777" w:rsidR="00A11EAF" w:rsidRDefault="00A11EAF">
      <w:pPr>
        <w:pStyle w:val="affffffffffff4"/>
        <w:numPr>
          <w:ilvl w:val="0"/>
          <w:numId w:val="32"/>
        </w:numPr>
        <w:spacing w:beforeLines="50" w:before="120" w:afterLines="50" w:after="120" w:line="240" w:lineRule="auto"/>
        <w:contextualSpacing w:val="0"/>
        <w:jc w:val="both"/>
        <w:outlineLvl w:val="1"/>
        <w:rPr>
          <w:rFonts w:ascii="黑体" w:eastAsia="黑体" w:cs="Times New Roman"/>
          <w:vanish/>
          <w:szCs w:val="20"/>
        </w:rPr>
      </w:pPr>
    </w:p>
    <w:p w14:paraId="65DB1A4E" w14:textId="77777777" w:rsidR="00A11EAF" w:rsidRDefault="00A11EAF">
      <w:pPr>
        <w:pStyle w:val="affffffffffff4"/>
        <w:numPr>
          <w:ilvl w:val="0"/>
          <w:numId w:val="32"/>
        </w:numPr>
        <w:spacing w:beforeLines="50" w:before="120" w:afterLines="50" w:after="120" w:line="240" w:lineRule="auto"/>
        <w:contextualSpacing w:val="0"/>
        <w:jc w:val="both"/>
        <w:outlineLvl w:val="1"/>
        <w:rPr>
          <w:rFonts w:ascii="黑体" w:eastAsia="黑体" w:cs="Times New Roman"/>
          <w:vanish/>
          <w:szCs w:val="20"/>
        </w:rPr>
      </w:pPr>
    </w:p>
    <w:p w14:paraId="218CFE93" w14:textId="77777777" w:rsidR="00A11EAF" w:rsidRDefault="00A11EAF">
      <w:pPr>
        <w:pStyle w:val="affffffffffff4"/>
        <w:numPr>
          <w:ilvl w:val="0"/>
          <w:numId w:val="32"/>
        </w:numPr>
        <w:spacing w:beforeLines="50" w:before="120" w:afterLines="50" w:after="120" w:line="240" w:lineRule="auto"/>
        <w:contextualSpacing w:val="0"/>
        <w:jc w:val="both"/>
        <w:outlineLvl w:val="1"/>
        <w:rPr>
          <w:rFonts w:ascii="黑体" w:eastAsia="黑体" w:cs="Times New Roman"/>
          <w:vanish/>
          <w:szCs w:val="20"/>
        </w:rPr>
      </w:pPr>
    </w:p>
    <w:p w14:paraId="390F17E2" w14:textId="77777777" w:rsidR="00A11EAF" w:rsidRDefault="00A11EAF">
      <w:pPr>
        <w:pStyle w:val="affffffffffff4"/>
        <w:numPr>
          <w:ilvl w:val="0"/>
          <w:numId w:val="32"/>
        </w:numPr>
        <w:spacing w:beforeLines="50" w:before="120" w:afterLines="50" w:after="120" w:line="240" w:lineRule="auto"/>
        <w:contextualSpacing w:val="0"/>
        <w:jc w:val="both"/>
        <w:outlineLvl w:val="1"/>
        <w:rPr>
          <w:rFonts w:ascii="黑体" w:eastAsia="黑体" w:cs="Times New Roman"/>
          <w:vanish/>
          <w:szCs w:val="20"/>
        </w:rPr>
      </w:pPr>
    </w:p>
    <w:p w14:paraId="131401B6" w14:textId="77777777" w:rsidR="00A11EAF" w:rsidRDefault="00000000">
      <w:pPr>
        <w:pStyle w:val="afffffff0"/>
        <w:numPr>
          <w:ilvl w:val="1"/>
          <w:numId w:val="32"/>
        </w:numPr>
        <w:spacing w:before="120" w:after="120"/>
        <w:ind w:left="0" w:firstLine="0"/>
      </w:pPr>
      <w:bookmarkStart w:id="102" w:name="_Toc181884494"/>
      <w:bookmarkStart w:id="103" w:name="_Toc182048503"/>
      <w:r>
        <w:rPr>
          <w:rFonts w:hint="eastAsia"/>
        </w:rPr>
        <w:t>通则</w:t>
      </w:r>
      <w:bookmarkEnd w:id="101"/>
      <w:bookmarkEnd w:id="102"/>
      <w:bookmarkEnd w:id="103"/>
    </w:p>
    <w:p w14:paraId="019256F9" w14:textId="77777777" w:rsidR="00A11EAF" w:rsidRDefault="00000000">
      <w:pPr>
        <w:pStyle w:val="affffe"/>
        <w:ind w:firstLine="420"/>
        <w:rPr>
          <w:rFonts w:hAnsi="宋体"/>
        </w:rPr>
      </w:pPr>
      <w:r>
        <w:rPr>
          <w:rFonts w:hAnsi="宋体" w:hint="eastAsia"/>
        </w:rPr>
        <w:t>具身智能语料库，是由一系列数据集组成，每个数据集是由一系列数据片段组合而成，每个数据片段是由一系列数据时刻组成，每个时刻由所有传感器在同一时刻产生数据的集合。</w:t>
      </w:r>
    </w:p>
    <w:p w14:paraId="661F363E" w14:textId="77777777" w:rsidR="00A11EAF" w:rsidRDefault="00A11EAF">
      <w:pPr>
        <w:pStyle w:val="affffe"/>
        <w:ind w:firstLine="420"/>
        <w:rPr>
          <w:rFonts w:hAnsi="宋体"/>
        </w:rPr>
      </w:pPr>
    </w:p>
    <w:p w14:paraId="5670D3AC" w14:textId="77777777" w:rsidR="00A11EAF" w:rsidRDefault="00000000">
      <w:pPr>
        <w:pStyle w:val="afffffff0"/>
        <w:numPr>
          <w:ilvl w:val="1"/>
          <w:numId w:val="32"/>
        </w:numPr>
        <w:spacing w:before="120" w:after="120"/>
      </w:pPr>
      <w:bookmarkStart w:id="104" w:name="_Toc181884495"/>
      <w:bookmarkStart w:id="105" w:name="_Toc181349793"/>
      <w:bookmarkStart w:id="106" w:name="_Toc182048504"/>
      <w:r>
        <w:rPr>
          <w:rFonts w:hint="eastAsia"/>
        </w:rPr>
        <w:t>数据集</w:t>
      </w:r>
      <w:bookmarkEnd w:id="104"/>
      <w:bookmarkEnd w:id="105"/>
      <w:bookmarkEnd w:id="106"/>
    </w:p>
    <w:p w14:paraId="4175490C" w14:textId="77777777" w:rsidR="00A11EAF" w:rsidRDefault="00000000">
      <w:pPr>
        <w:pStyle w:val="affffe"/>
        <w:ind w:firstLine="420"/>
        <w:rPr>
          <w:rFonts w:hAnsi="宋体"/>
        </w:rPr>
      </w:pPr>
      <w:r>
        <w:rPr>
          <w:rFonts w:hAnsi="宋体" w:hint="eastAsia"/>
        </w:rPr>
        <w:t>具身智能语料库数据集，由一系列数据片段的形式存储，由一系列数据片段有序或自由组合而成，适用于具身智能模型训练使用。</w:t>
      </w:r>
    </w:p>
    <w:p w14:paraId="4B8029D9" w14:textId="77777777" w:rsidR="00A11EAF" w:rsidRDefault="00000000">
      <w:pPr>
        <w:pStyle w:val="affffe"/>
        <w:ind w:firstLine="420"/>
        <w:rPr>
          <w:rFonts w:hAnsi="宋体"/>
        </w:rPr>
      </w:pPr>
      <w:r>
        <w:rPr>
          <w:rFonts w:hAnsi="宋体" w:hint="eastAsia"/>
        </w:rPr>
        <w:t>本文件规定的数据集与数据片段关系如图1所示。</w:t>
      </w:r>
    </w:p>
    <w:p w14:paraId="0ED25788" w14:textId="77777777" w:rsidR="00A11EAF" w:rsidRDefault="00000000">
      <w:pPr>
        <w:pStyle w:val="afffffff5"/>
        <w:spacing w:before="120" w:after="120"/>
      </w:pPr>
      <w:r>
        <w:rPr>
          <w:rFonts w:hint="eastAsia"/>
        </w:rPr>
        <w:t>图1</w:t>
      </w:r>
      <w:r>
        <w:t xml:space="preserve"> </w:t>
      </w:r>
      <w:r>
        <w:rPr>
          <w:rFonts w:hint="eastAsia"/>
        </w:rPr>
        <w:t>数据集与数据片段关系</w:t>
      </w:r>
    </w:p>
    <w:p w14:paraId="3674ACE3" w14:textId="77777777" w:rsidR="00A11EAF" w:rsidRDefault="00000000">
      <w:pPr>
        <w:kinsoku w:val="0"/>
        <w:autoSpaceDE w:val="0"/>
        <w:autoSpaceDN w:val="0"/>
        <w:snapToGrid w:val="0"/>
        <w:spacing w:before="66" w:line="257" w:lineRule="auto"/>
        <w:ind w:right="1"/>
        <w:jc w:val="center"/>
        <w:textAlignment w:val="baseline"/>
        <w:rPr>
          <w:rFonts w:ascii="宋体" w:hAnsi="宋体"/>
          <w:snapToGrid w:val="0"/>
          <w:color w:val="000000"/>
          <w:spacing w:val="7"/>
          <w:sz w:val="20"/>
          <w:szCs w:val="20"/>
        </w:rPr>
      </w:pPr>
      <w:r>
        <w:rPr>
          <w:rFonts w:ascii="宋体" w:hAnsi="宋体"/>
          <w:noProof/>
          <w:snapToGrid w:val="0"/>
          <w:color w:val="000000"/>
          <w:spacing w:val="7"/>
          <w:sz w:val="20"/>
          <w:szCs w:val="20"/>
        </w:rPr>
        <w:drawing>
          <wp:inline distT="0" distB="0" distL="0" distR="0" wp14:anchorId="7B816726" wp14:editId="2E5F0D20">
            <wp:extent cx="5939790" cy="1018540"/>
            <wp:effectExtent l="0" t="0" r="3810" b="0"/>
            <wp:docPr id="8100277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027714" name="图片 1"/>
                    <pic:cNvPicPr>
                      <a:picLocks noChangeAspect="1"/>
                    </pic:cNvPicPr>
                  </pic:nvPicPr>
                  <pic:blipFill>
                    <a:blip r:embed="rId23"/>
                    <a:stretch>
                      <a:fillRect/>
                    </a:stretch>
                  </pic:blipFill>
                  <pic:spPr>
                    <a:xfrm>
                      <a:off x="0" y="0"/>
                      <a:ext cx="5939790" cy="1018540"/>
                    </a:xfrm>
                    <a:prstGeom prst="rect">
                      <a:avLst/>
                    </a:prstGeom>
                  </pic:spPr>
                </pic:pic>
              </a:graphicData>
            </a:graphic>
          </wp:inline>
        </w:drawing>
      </w:r>
    </w:p>
    <w:p w14:paraId="351947F3" w14:textId="77777777" w:rsidR="00A11EAF" w:rsidRDefault="00A11EAF">
      <w:pPr>
        <w:pStyle w:val="affc"/>
        <w:spacing w:before="65" w:line="231" w:lineRule="auto"/>
        <w:rPr>
          <w:spacing w:val="5"/>
          <w:sz w:val="20"/>
          <w:szCs w:val="20"/>
        </w:rPr>
      </w:pPr>
    </w:p>
    <w:p w14:paraId="25E9F3B2" w14:textId="77777777" w:rsidR="00A11EAF" w:rsidRDefault="00000000">
      <w:pPr>
        <w:pStyle w:val="afffffff0"/>
        <w:numPr>
          <w:ilvl w:val="1"/>
          <w:numId w:val="32"/>
        </w:numPr>
        <w:spacing w:before="120" w:after="120"/>
      </w:pPr>
      <w:bookmarkStart w:id="107" w:name="_Toc181884496"/>
      <w:bookmarkStart w:id="108" w:name="_Toc181349794"/>
      <w:bookmarkStart w:id="109" w:name="_Toc182048505"/>
      <w:r>
        <w:rPr>
          <w:rFonts w:hint="eastAsia"/>
        </w:rPr>
        <w:t>数据片段</w:t>
      </w:r>
      <w:bookmarkEnd w:id="107"/>
      <w:bookmarkEnd w:id="108"/>
      <w:bookmarkEnd w:id="109"/>
    </w:p>
    <w:p w14:paraId="1B36B2E8" w14:textId="77777777" w:rsidR="00A11EAF" w:rsidRDefault="00000000">
      <w:pPr>
        <w:kinsoku w:val="0"/>
        <w:snapToGrid w:val="0"/>
        <w:spacing w:before="66" w:line="257" w:lineRule="auto"/>
        <w:ind w:right="1" w:firstLine="427"/>
        <w:textAlignment w:val="baseline"/>
        <w:rPr>
          <w:rFonts w:hAnsi="宋体"/>
        </w:rPr>
      </w:pPr>
      <w:r>
        <w:rPr>
          <w:rFonts w:hAnsi="宋体" w:hint="eastAsia"/>
        </w:rPr>
        <w:t>本文件规定的数据片段由连续的若干个数据时刻组成</w:t>
      </w:r>
      <w:r>
        <w:rPr>
          <w:rFonts w:ascii="宋体" w:hAnsi="宋体" w:hint="eastAsia"/>
          <w:snapToGrid w:val="0"/>
          <w:color w:val="000000"/>
          <w:spacing w:val="7"/>
          <w:sz w:val="20"/>
          <w:szCs w:val="20"/>
        </w:rPr>
        <w:t>。</w:t>
      </w:r>
    </w:p>
    <w:p w14:paraId="1C7A2D73" w14:textId="77777777" w:rsidR="00A11EAF" w:rsidRDefault="00000000">
      <w:pPr>
        <w:pStyle w:val="affffe"/>
        <w:ind w:firstLine="420"/>
        <w:rPr>
          <w:rFonts w:hAnsi="宋体"/>
        </w:rPr>
      </w:pPr>
      <w:r>
        <w:rPr>
          <w:rFonts w:hAnsi="宋体" w:hint="eastAsia"/>
        </w:rPr>
        <w:t>本文件所定义的数据片段与数据时刻的关系如图2所示。</w:t>
      </w:r>
    </w:p>
    <w:p w14:paraId="162E4CFA" w14:textId="77777777" w:rsidR="00A11EAF" w:rsidRDefault="00000000">
      <w:pPr>
        <w:pStyle w:val="afffffff5"/>
        <w:spacing w:before="120" w:after="120"/>
      </w:pPr>
      <w:r>
        <w:rPr>
          <w:rFonts w:hint="eastAsia"/>
        </w:rPr>
        <w:t>图</w:t>
      </w:r>
      <w:r>
        <w:t xml:space="preserve">2 </w:t>
      </w:r>
      <w:r>
        <w:rPr>
          <w:rFonts w:hint="eastAsia"/>
        </w:rPr>
        <w:t>数据片段与数据时刻的关系</w:t>
      </w:r>
    </w:p>
    <w:p w14:paraId="094BCF24" w14:textId="77777777" w:rsidR="00A11EAF" w:rsidRDefault="00000000">
      <w:pPr>
        <w:kinsoku w:val="0"/>
        <w:autoSpaceDE w:val="0"/>
        <w:autoSpaceDN w:val="0"/>
        <w:snapToGrid w:val="0"/>
        <w:spacing w:before="66" w:line="257" w:lineRule="auto"/>
        <w:ind w:right="1"/>
        <w:jc w:val="center"/>
        <w:textAlignment w:val="baseline"/>
        <w:rPr>
          <w:rFonts w:ascii="宋体" w:hAnsi="宋体"/>
          <w:snapToGrid w:val="0"/>
          <w:color w:val="000000"/>
          <w:spacing w:val="7"/>
          <w:sz w:val="20"/>
          <w:szCs w:val="20"/>
        </w:rPr>
      </w:pPr>
      <w:r>
        <w:rPr>
          <w:rFonts w:ascii="宋体" w:hAnsi="宋体"/>
          <w:noProof/>
          <w:snapToGrid w:val="0"/>
          <w:color w:val="000000"/>
          <w:spacing w:val="7"/>
          <w:sz w:val="20"/>
          <w:szCs w:val="20"/>
        </w:rPr>
        <w:drawing>
          <wp:inline distT="0" distB="0" distL="0" distR="0" wp14:anchorId="0F8742E5" wp14:editId="531DFC7E">
            <wp:extent cx="5939790" cy="1018540"/>
            <wp:effectExtent l="0" t="0" r="3810" b="0"/>
            <wp:docPr id="171321428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214283" name="图片 1"/>
                    <pic:cNvPicPr>
                      <a:picLocks noChangeAspect="1"/>
                    </pic:cNvPicPr>
                  </pic:nvPicPr>
                  <pic:blipFill>
                    <a:blip r:embed="rId24"/>
                    <a:stretch>
                      <a:fillRect/>
                    </a:stretch>
                  </pic:blipFill>
                  <pic:spPr>
                    <a:xfrm>
                      <a:off x="0" y="0"/>
                      <a:ext cx="5939790" cy="1018540"/>
                    </a:xfrm>
                    <a:prstGeom prst="rect">
                      <a:avLst/>
                    </a:prstGeom>
                  </pic:spPr>
                </pic:pic>
              </a:graphicData>
            </a:graphic>
          </wp:inline>
        </w:drawing>
      </w:r>
    </w:p>
    <w:p w14:paraId="3C565405" w14:textId="77777777" w:rsidR="00A11EAF" w:rsidRDefault="00A11EAF">
      <w:pPr>
        <w:kinsoku w:val="0"/>
        <w:autoSpaceDE w:val="0"/>
        <w:autoSpaceDN w:val="0"/>
        <w:snapToGrid w:val="0"/>
        <w:spacing w:before="66" w:line="257" w:lineRule="auto"/>
        <w:ind w:right="1"/>
        <w:textAlignment w:val="baseline"/>
        <w:rPr>
          <w:rFonts w:ascii="宋体" w:hAnsi="宋体"/>
          <w:snapToGrid w:val="0"/>
          <w:color w:val="000000"/>
          <w:spacing w:val="7"/>
          <w:sz w:val="20"/>
          <w:szCs w:val="20"/>
        </w:rPr>
      </w:pPr>
    </w:p>
    <w:p w14:paraId="56E229A5" w14:textId="77777777" w:rsidR="00A11EAF" w:rsidRDefault="00000000">
      <w:pPr>
        <w:pStyle w:val="afffffff0"/>
        <w:numPr>
          <w:ilvl w:val="1"/>
          <w:numId w:val="32"/>
        </w:numPr>
        <w:spacing w:before="120" w:after="120"/>
      </w:pPr>
      <w:bookmarkStart w:id="110" w:name="_Toc181884497"/>
      <w:bookmarkStart w:id="111" w:name="_Toc181349795"/>
      <w:bookmarkStart w:id="112" w:name="_Toc182048506"/>
      <w:r>
        <w:rPr>
          <w:rFonts w:hint="eastAsia"/>
        </w:rPr>
        <w:t>数据时刻</w:t>
      </w:r>
      <w:bookmarkEnd w:id="110"/>
      <w:bookmarkEnd w:id="111"/>
      <w:bookmarkEnd w:id="112"/>
    </w:p>
    <w:p w14:paraId="3D647303" w14:textId="77777777" w:rsidR="00A11EAF" w:rsidRDefault="00000000">
      <w:pPr>
        <w:pStyle w:val="affffe"/>
        <w:ind w:firstLine="420"/>
        <w:rPr>
          <w:rFonts w:hAnsi="宋体"/>
        </w:rPr>
      </w:pPr>
      <w:r>
        <w:rPr>
          <w:rFonts w:hAnsi="宋体" w:hint="eastAsia"/>
        </w:rPr>
        <w:t>本文件规定的数据时刻内容包含同一时刻的视频数据、雷达数据、轨迹导航数据以及本体数据，每一个数据时刻是时空同步的。</w:t>
      </w:r>
    </w:p>
    <w:p w14:paraId="519D0C49" w14:textId="77777777" w:rsidR="00A11EAF" w:rsidRDefault="00000000">
      <w:pPr>
        <w:pStyle w:val="affffe"/>
        <w:ind w:firstLine="420"/>
        <w:rPr>
          <w:rFonts w:hAnsi="宋体"/>
        </w:rPr>
      </w:pPr>
      <w:r>
        <w:rPr>
          <w:rFonts w:hAnsi="宋体" w:hint="eastAsia"/>
        </w:rPr>
        <w:t>按每秒1</w:t>
      </w:r>
      <w:r>
        <w:rPr>
          <w:rFonts w:hAnsi="宋体"/>
        </w:rPr>
        <w:t>0</w:t>
      </w:r>
      <w:r>
        <w:rPr>
          <w:rFonts w:hAnsi="宋体" w:hint="eastAsia"/>
        </w:rPr>
        <w:t>帧为例，一个数据时刻是在</w:t>
      </w:r>
      <w:r>
        <w:rPr>
          <w:rFonts w:hAnsi="宋体"/>
        </w:rPr>
        <w:t>1</w:t>
      </w:r>
      <w:r>
        <w:rPr>
          <w:rFonts w:hAnsi="宋体" w:hint="eastAsia"/>
        </w:rPr>
        <w:t>帧内所有传感器数据的集合，即所有传感器在1</w:t>
      </w:r>
      <w:r>
        <w:rPr>
          <w:rFonts w:hAnsi="宋体"/>
        </w:rPr>
        <w:t>00</w:t>
      </w:r>
      <w:r>
        <w:rPr>
          <w:rFonts w:hAnsi="宋体" w:hint="eastAsia"/>
        </w:rPr>
        <w:t>毫秒（</w:t>
      </w:r>
      <w:proofErr w:type="spellStart"/>
      <w:r>
        <w:rPr>
          <w:rFonts w:hAnsi="宋体" w:hint="eastAsia"/>
        </w:rPr>
        <w:t>ms</w:t>
      </w:r>
      <w:proofErr w:type="spellEnd"/>
      <w:r>
        <w:rPr>
          <w:rFonts w:hAnsi="宋体" w:hint="eastAsia"/>
        </w:rPr>
        <w:t>）内产生数据的集合。</w:t>
      </w:r>
    </w:p>
    <w:p w14:paraId="10ED3054" w14:textId="77777777" w:rsidR="00A11EAF" w:rsidRDefault="00000000">
      <w:pPr>
        <w:pStyle w:val="affffe"/>
        <w:ind w:firstLine="420"/>
        <w:rPr>
          <w:rFonts w:hAnsi="宋体"/>
        </w:rPr>
      </w:pPr>
      <w:r>
        <w:rPr>
          <w:rFonts w:hAnsi="宋体" w:hint="eastAsia"/>
        </w:rPr>
        <w:t>本文件所定义的数据时刻内容包括以下数据类型：</w:t>
      </w:r>
    </w:p>
    <w:p w14:paraId="7663B7E4" w14:textId="77777777" w:rsidR="00A11EAF" w:rsidRDefault="00000000">
      <w:pPr>
        <w:pStyle w:val="affffe"/>
        <w:ind w:firstLine="420"/>
        <w:rPr>
          <w:rFonts w:hAnsi="宋体"/>
        </w:rPr>
      </w:pPr>
      <w:r>
        <w:rPr>
          <w:rFonts w:hAnsi="宋体" w:hint="eastAsia"/>
        </w:rPr>
        <w:t>（a）相机数据：指的是各相机数据；</w:t>
      </w:r>
    </w:p>
    <w:p w14:paraId="6A929A90" w14:textId="77777777" w:rsidR="00A11EAF" w:rsidRDefault="00000000">
      <w:pPr>
        <w:pStyle w:val="affffe"/>
        <w:ind w:firstLine="420"/>
        <w:rPr>
          <w:rFonts w:hAnsi="宋体"/>
        </w:rPr>
      </w:pPr>
      <w:r>
        <w:rPr>
          <w:rFonts w:hAnsi="宋体" w:hint="eastAsia"/>
        </w:rPr>
        <w:t>（b）雷达数据：指的是激光雷达数据、毫米波雷达数据、超声波等大数据等；</w:t>
      </w:r>
    </w:p>
    <w:p w14:paraId="1540865E" w14:textId="77777777" w:rsidR="00A11EAF" w:rsidRDefault="00000000">
      <w:pPr>
        <w:pStyle w:val="affffe"/>
        <w:ind w:firstLine="420"/>
        <w:rPr>
          <w:rFonts w:hAnsi="宋体"/>
        </w:rPr>
      </w:pPr>
      <w:r>
        <w:rPr>
          <w:rFonts w:hAnsi="宋体" w:hint="eastAsia"/>
        </w:rPr>
        <w:t>（c）导航数据：指的是G</w:t>
      </w:r>
      <w:r>
        <w:rPr>
          <w:rFonts w:hAnsi="宋体"/>
        </w:rPr>
        <w:t>PS</w:t>
      </w:r>
      <w:r>
        <w:rPr>
          <w:rFonts w:hAnsi="宋体" w:hint="eastAsia"/>
        </w:rPr>
        <w:t>、地图数据、G</w:t>
      </w:r>
      <w:r>
        <w:rPr>
          <w:rFonts w:hAnsi="宋体"/>
        </w:rPr>
        <w:t>NSS</w:t>
      </w:r>
      <w:r>
        <w:rPr>
          <w:rFonts w:hAnsi="宋体" w:hint="eastAsia"/>
        </w:rPr>
        <w:t>数据、I</w:t>
      </w:r>
      <w:r>
        <w:rPr>
          <w:rFonts w:hAnsi="宋体"/>
        </w:rPr>
        <w:t>MU</w:t>
      </w:r>
      <w:r>
        <w:rPr>
          <w:rFonts w:hAnsi="宋体" w:hint="eastAsia"/>
        </w:rPr>
        <w:t>数据等；</w:t>
      </w:r>
    </w:p>
    <w:p w14:paraId="676F87E2" w14:textId="77777777" w:rsidR="00A11EAF" w:rsidRDefault="00000000">
      <w:pPr>
        <w:pStyle w:val="affffe"/>
        <w:ind w:firstLine="420"/>
        <w:rPr>
          <w:rFonts w:hAnsi="宋体"/>
        </w:rPr>
      </w:pPr>
      <w:r>
        <w:rPr>
          <w:rFonts w:hAnsi="宋体" w:hint="eastAsia"/>
        </w:rPr>
        <w:t>（d）本体数据：指的是本体状态数据、控制命令数据、本体动态数据等；</w:t>
      </w:r>
    </w:p>
    <w:p w14:paraId="3CBCCABC" w14:textId="77777777" w:rsidR="00A11EAF" w:rsidRDefault="00000000">
      <w:pPr>
        <w:pStyle w:val="affffe"/>
        <w:ind w:firstLine="420"/>
        <w:rPr>
          <w:rFonts w:hAnsi="宋体"/>
        </w:rPr>
      </w:pPr>
      <w:r>
        <w:rPr>
          <w:rFonts w:hAnsi="宋体" w:hint="eastAsia"/>
        </w:rPr>
        <w:lastRenderedPageBreak/>
        <w:t>（e）标注数据：文本标注数据、图像标注数据、音频标注数据等；</w:t>
      </w:r>
    </w:p>
    <w:p w14:paraId="31BA5BC6" w14:textId="77777777" w:rsidR="00A11EAF" w:rsidRDefault="00000000">
      <w:pPr>
        <w:pStyle w:val="affffe"/>
        <w:ind w:firstLine="420"/>
        <w:rPr>
          <w:rFonts w:hAnsi="宋体"/>
        </w:rPr>
      </w:pPr>
      <w:r>
        <w:rPr>
          <w:rFonts w:hAnsi="宋体" w:hint="eastAsia"/>
        </w:rPr>
        <w:t>（f）合成数据：指的是通过仿真平台合成的数据。</w:t>
      </w:r>
    </w:p>
    <w:p w14:paraId="555F8DB9" w14:textId="77777777" w:rsidR="00A11EAF" w:rsidRDefault="00000000">
      <w:pPr>
        <w:pStyle w:val="affffe"/>
        <w:ind w:firstLine="420"/>
        <w:rPr>
          <w:rFonts w:hAnsi="宋体"/>
        </w:rPr>
      </w:pPr>
      <w:r>
        <w:rPr>
          <w:rFonts w:hAnsi="宋体" w:hint="eastAsia"/>
        </w:rPr>
        <w:t>（g）其他数据：传感器标定数据、文本数据、音频数据等；</w:t>
      </w:r>
    </w:p>
    <w:p w14:paraId="4DCCE765" w14:textId="77777777" w:rsidR="00A11EAF" w:rsidRDefault="00A11EAF">
      <w:pPr>
        <w:kinsoku w:val="0"/>
        <w:autoSpaceDE w:val="0"/>
        <w:autoSpaceDN w:val="0"/>
        <w:snapToGrid w:val="0"/>
        <w:spacing w:before="66" w:line="257" w:lineRule="auto"/>
        <w:ind w:right="1"/>
        <w:textAlignment w:val="baseline"/>
        <w:rPr>
          <w:rFonts w:ascii="宋体" w:hAnsi="宋体"/>
          <w:snapToGrid w:val="0"/>
          <w:color w:val="000000"/>
          <w:spacing w:val="7"/>
          <w:sz w:val="20"/>
          <w:szCs w:val="20"/>
        </w:rPr>
      </w:pPr>
    </w:p>
    <w:p w14:paraId="48D5EAD4" w14:textId="77777777" w:rsidR="00A11EAF" w:rsidRDefault="00000000">
      <w:pPr>
        <w:pStyle w:val="afffffff0"/>
        <w:numPr>
          <w:ilvl w:val="1"/>
          <w:numId w:val="32"/>
        </w:numPr>
        <w:spacing w:before="120" w:after="120"/>
      </w:pPr>
      <w:bookmarkStart w:id="113" w:name="_Toc181884498"/>
      <w:bookmarkStart w:id="114" w:name="_Toc181349796"/>
      <w:bookmarkStart w:id="115" w:name="_Toc179152621"/>
      <w:bookmarkStart w:id="116" w:name="_Toc182048507"/>
      <w:r>
        <w:rPr>
          <w:rFonts w:hint="eastAsia"/>
        </w:rPr>
        <w:t>采集数据资源要求</w:t>
      </w:r>
      <w:bookmarkEnd w:id="113"/>
      <w:bookmarkEnd w:id="114"/>
      <w:bookmarkEnd w:id="115"/>
      <w:bookmarkEnd w:id="116"/>
    </w:p>
    <w:p w14:paraId="519E9863" w14:textId="77777777" w:rsidR="00A11EAF" w:rsidRDefault="00A11EAF">
      <w:pPr>
        <w:pStyle w:val="affffffffffff4"/>
        <w:numPr>
          <w:ilvl w:val="0"/>
          <w:numId w:val="33"/>
        </w:numPr>
        <w:spacing w:beforeLines="50" w:before="120" w:afterLines="50" w:after="120" w:line="240" w:lineRule="auto"/>
        <w:contextualSpacing w:val="0"/>
        <w:jc w:val="both"/>
        <w:outlineLvl w:val="1"/>
        <w:rPr>
          <w:rFonts w:ascii="黑体" w:eastAsia="黑体" w:cs="Times New Roman"/>
          <w:vanish/>
          <w:szCs w:val="20"/>
        </w:rPr>
      </w:pPr>
      <w:bookmarkStart w:id="117" w:name="_Toc179152622"/>
    </w:p>
    <w:p w14:paraId="4C48F1D8" w14:textId="77777777" w:rsidR="00A11EAF" w:rsidRDefault="00A11EAF">
      <w:pPr>
        <w:pStyle w:val="affffffffffff4"/>
        <w:numPr>
          <w:ilvl w:val="0"/>
          <w:numId w:val="33"/>
        </w:numPr>
        <w:spacing w:beforeLines="50" w:before="120" w:afterLines="50" w:after="120" w:line="240" w:lineRule="auto"/>
        <w:contextualSpacing w:val="0"/>
        <w:jc w:val="both"/>
        <w:outlineLvl w:val="1"/>
        <w:rPr>
          <w:rFonts w:ascii="黑体" w:eastAsia="黑体" w:cs="Times New Roman"/>
          <w:vanish/>
          <w:szCs w:val="20"/>
        </w:rPr>
      </w:pPr>
    </w:p>
    <w:p w14:paraId="2572CA2E" w14:textId="77777777" w:rsidR="00A11EAF" w:rsidRDefault="00A11EAF">
      <w:pPr>
        <w:pStyle w:val="affffffffffff4"/>
        <w:numPr>
          <w:ilvl w:val="0"/>
          <w:numId w:val="33"/>
        </w:numPr>
        <w:spacing w:beforeLines="50" w:before="120" w:afterLines="50" w:after="120" w:line="240" w:lineRule="auto"/>
        <w:contextualSpacing w:val="0"/>
        <w:jc w:val="both"/>
        <w:outlineLvl w:val="1"/>
        <w:rPr>
          <w:rFonts w:ascii="黑体" w:eastAsia="黑体" w:cs="Times New Roman"/>
          <w:vanish/>
          <w:szCs w:val="20"/>
        </w:rPr>
      </w:pPr>
    </w:p>
    <w:p w14:paraId="3FC310F7" w14:textId="77777777" w:rsidR="00A11EAF" w:rsidRDefault="00A11EAF">
      <w:pPr>
        <w:pStyle w:val="affffffffffff4"/>
        <w:numPr>
          <w:ilvl w:val="0"/>
          <w:numId w:val="33"/>
        </w:numPr>
        <w:spacing w:beforeLines="50" w:before="120" w:afterLines="50" w:after="120" w:line="240" w:lineRule="auto"/>
        <w:contextualSpacing w:val="0"/>
        <w:jc w:val="both"/>
        <w:outlineLvl w:val="1"/>
        <w:rPr>
          <w:rFonts w:ascii="黑体" w:eastAsia="黑体" w:cs="Times New Roman"/>
          <w:vanish/>
          <w:szCs w:val="20"/>
        </w:rPr>
      </w:pPr>
    </w:p>
    <w:p w14:paraId="396EADCC" w14:textId="77777777" w:rsidR="00A11EAF" w:rsidRDefault="00A11EAF">
      <w:pPr>
        <w:pStyle w:val="affffffffffff4"/>
        <w:numPr>
          <w:ilvl w:val="0"/>
          <w:numId w:val="33"/>
        </w:numPr>
        <w:spacing w:beforeLines="50" w:before="120" w:afterLines="50" w:after="120" w:line="240" w:lineRule="auto"/>
        <w:contextualSpacing w:val="0"/>
        <w:jc w:val="both"/>
        <w:outlineLvl w:val="1"/>
        <w:rPr>
          <w:rFonts w:ascii="黑体" w:eastAsia="黑体" w:cs="Times New Roman"/>
          <w:vanish/>
          <w:szCs w:val="20"/>
        </w:rPr>
      </w:pPr>
    </w:p>
    <w:p w14:paraId="660E2B52" w14:textId="77777777" w:rsidR="00A11EAF" w:rsidRDefault="00A11EAF">
      <w:pPr>
        <w:pStyle w:val="affffffffffff4"/>
        <w:numPr>
          <w:ilvl w:val="1"/>
          <w:numId w:val="33"/>
        </w:numPr>
        <w:spacing w:beforeLines="50" w:before="120" w:afterLines="50" w:after="120" w:line="240" w:lineRule="auto"/>
        <w:contextualSpacing w:val="0"/>
        <w:jc w:val="both"/>
        <w:outlineLvl w:val="1"/>
        <w:rPr>
          <w:rFonts w:ascii="黑体" w:eastAsia="黑体" w:cs="Times New Roman"/>
          <w:vanish/>
          <w:szCs w:val="20"/>
        </w:rPr>
      </w:pPr>
    </w:p>
    <w:p w14:paraId="48A0DC2E" w14:textId="77777777" w:rsidR="00A11EAF" w:rsidRDefault="00A11EAF">
      <w:pPr>
        <w:pStyle w:val="affffffffffff4"/>
        <w:numPr>
          <w:ilvl w:val="1"/>
          <w:numId w:val="33"/>
        </w:numPr>
        <w:spacing w:beforeLines="50" w:before="120" w:afterLines="50" w:after="120" w:line="240" w:lineRule="auto"/>
        <w:contextualSpacing w:val="0"/>
        <w:jc w:val="both"/>
        <w:outlineLvl w:val="1"/>
        <w:rPr>
          <w:rFonts w:ascii="黑体" w:eastAsia="黑体" w:cs="Times New Roman"/>
          <w:vanish/>
          <w:szCs w:val="20"/>
        </w:rPr>
      </w:pPr>
    </w:p>
    <w:p w14:paraId="5E2BA00F" w14:textId="77777777" w:rsidR="00A11EAF" w:rsidRDefault="00A11EAF">
      <w:pPr>
        <w:pStyle w:val="affffffffffff4"/>
        <w:numPr>
          <w:ilvl w:val="1"/>
          <w:numId w:val="33"/>
        </w:numPr>
        <w:spacing w:beforeLines="50" w:before="120" w:afterLines="50" w:after="120" w:line="240" w:lineRule="auto"/>
        <w:contextualSpacing w:val="0"/>
        <w:jc w:val="both"/>
        <w:outlineLvl w:val="1"/>
        <w:rPr>
          <w:rFonts w:ascii="黑体" w:eastAsia="黑体" w:cs="Times New Roman"/>
          <w:vanish/>
          <w:szCs w:val="20"/>
        </w:rPr>
      </w:pPr>
    </w:p>
    <w:p w14:paraId="4AA84700" w14:textId="77777777" w:rsidR="00A11EAF" w:rsidRDefault="00A11EAF">
      <w:pPr>
        <w:pStyle w:val="affffffffffff4"/>
        <w:numPr>
          <w:ilvl w:val="1"/>
          <w:numId w:val="33"/>
        </w:numPr>
        <w:spacing w:beforeLines="50" w:before="120" w:afterLines="50" w:after="120" w:line="240" w:lineRule="auto"/>
        <w:contextualSpacing w:val="0"/>
        <w:jc w:val="both"/>
        <w:outlineLvl w:val="1"/>
        <w:rPr>
          <w:rFonts w:ascii="黑体" w:eastAsia="黑体" w:cs="Times New Roman"/>
          <w:vanish/>
          <w:szCs w:val="20"/>
        </w:rPr>
      </w:pPr>
    </w:p>
    <w:p w14:paraId="34B8A5E4" w14:textId="77777777" w:rsidR="00A11EAF" w:rsidRDefault="00A11EAF">
      <w:pPr>
        <w:pStyle w:val="affffffffffff4"/>
        <w:numPr>
          <w:ilvl w:val="1"/>
          <w:numId w:val="33"/>
        </w:numPr>
        <w:spacing w:beforeLines="50" w:before="120" w:afterLines="50" w:after="120" w:line="240" w:lineRule="auto"/>
        <w:contextualSpacing w:val="0"/>
        <w:jc w:val="both"/>
        <w:outlineLvl w:val="1"/>
        <w:rPr>
          <w:rFonts w:ascii="黑体" w:eastAsia="黑体" w:cs="Times New Roman"/>
          <w:vanish/>
          <w:szCs w:val="20"/>
        </w:rPr>
      </w:pPr>
    </w:p>
    <w:p w14:paraId="2AC0DBF8" w14:textId="77777777" w:rsidR="00A11EAF" w:rsidRDefault="00A11EAF">
      <w:pPr>
        <w:pStyle w:val="affffffffffff4"/>
        <w:widowControl w:val="0"/>
        <w:numPr>
          <w:ilvl w:val="0"/>
          <w:numId w:val="34"/>
        </w:numPr>
        <w:spacing w:beforeLines="50" w:before="120" w:afterLines="50" w:after="120" w:line="240" w:lineRule="auto"/>
        <w:contextualSpacing w:val="0"/>
        <w:jc w:val="both"/>
        <w:outlineLvl w:val="2"/>
        <w:rPr>
          <w:rFonts w:ascii="黑体" w:eastAsia="黑体" w:cs="Times New Roman"/>
          <w:vanish/>
          <w:szCs w:val="20"/>
        </w:rPr>
      </w:pPr>
    </w:p>
    <w:p w14:paraId="43C37F27" w14:textId="77777777" w:rsidR="00A11EAF" w:rsidRDefault="00A11EAF">
      <w:pPr>
        <w:pStyle w:val="affffffffffff4"/>
        <w:widowControl w:val="0"/>
        <w:numPr>
          <w:ilvl w:val="0"/>
          <w:numId w:val="34"/>
        </w:numPr>
        <w:spacing w:beforeLines="50" w:before="120" w:afterLines="50" w:after="120" w:line="240" w:lineRule="auto"/>
        <w:contextualSpacing w:val="0"/>
        <w:jc w:val="both"/>
        <w:outlineLvl w:val="2"/>
        <w:rPr>
          <w:rFonts w:ascii="黑体" w:eastAsia="黑体" w:cs="Times New Roman"/>
          <w:vanish/>
          <w:szCs w:val="20"/>
        </w:rPr>
      </w:pPr>
    </w:p>
    <w:p w14:paraId="3DF1CEA3" w14:textId="77777777" w:rsidR="00A11EAF" w:rsidRDefault="00A11EAF">
      <w:pPr>
        <w:pStyle w:val="affffffffffff4"/>
        <w:widowControl w:val="0"/>
        <w:numPr>
          <w:ilvl w:val="0"/>
          <w:numId w:val="34"/>
        </w:numPr>
        <w:spacing w:beforeLines="50" w:before="120" w:afterLines="50" w:after="120" w:line="240" w:lineRule="auto"/>
        <w:contextualSpacing w:val="0"/>
        <w:jc w:val="both"/>
        <w:outlineLvl w:val="2"/>
        <w:rPr>
          <w:rFonts w:ascii="黑体" w:eastAsia="黑体" w:cs="Times New Roman"/>
          <w:vanish/>
          <w:szCs w:val="20"/>
        </w:rPr>
      </w:pPr>
    </w:p>
    <w:p w14:paraId="00912A65" w14:textId="77777777" w:rsidR="00A11EAF" w:rsidRDefault="00A11EAF">
      <w:pPr>
        <w:pStyle w:val="affffffffffff4"/>
        <w:widowControl w:val="0"/>
        <w:numPr>
          <w:ilvl w:val="0"/>
          <w:numId w:val="34"/>
        </w:numPr>
        <w:spacing w:beforeLines="50" w:before="120" w:afterLines="50" w:after="120" w:line="240" w:lineRule="auto"/>
        <w:contextualSpacing w:val="0"/>
        <w:jc w:val="both"/>
        <w:outlineLvl w:val="2"/>
        <w:rPr>
          <w:rFonts w:ascii="黑体" w:eastAsia="黑体" w:cs="Times New Roman"/>
          <w:vanish/>
          <w:szCs w:val="20"/>
        </w:rPr>
      </w:pPr>
    </w:p>
    <w:p w14:paraId="5C141CBD" w14:textId="77777777" w:rsidR="00A11EAF" w:rsidRDefault="00A11EAF">
      <w:pPr>
        <w:pStyle w:val="affffffffffff4"/>
        <w:widowControl w:val="0"/>
        <w:numPr>
          <w:ilvl w:val="0"/>
          <w:numId w:val="34"/>
        </w:numPr>
        <w:spacing w:beforeLines="50" w:before="120" w:afterLines="50" w:after="120" w:line="240" w:lineRule="auto"/>
        <w:contextualSpacing w:val="0"/>
        <w:jc w:val="both"/>
        <w:outlineLvl w:val="2"/>
        <w:rPr>
          <w:rFonts w:ascii="黑体" w:eastAsia="黑体" w:cs="Times New Roman"/>
          <w:vanish/>
          <w:szCs w:val="20"/>
        </w:rPr>
      </w:pPr>
    </w:p>
    <w:p w14:paraId="0A9F5369" w14:textId="77777777" w:rsidR="00A11EAF" w:rsidRDefault="00A11EAF">
      <w:pPr>
        <w:pStyle w:val="affffffffffff4"/>
        <w:widowControl w:val="0"/>
        <w:numPr>
          <w:ilvl w:val="1"/>
          <w:numId w:val="34"/>
        </w:numPr>
        <w:spacing w:beforeLines="50" w:before="120" w:afterLines="50" w:after="120" w:line="240" w:lineRule="auto"/>
        <w:contextualSpacing w:val="0"/>
        <w:jc w:val="both"/>
        <w:outlineLvl w:val="2"/>
        <w:rPr>
          <w:rFonts w:ascii="黑体" w:eastAsia="黑体" w:cs="Times New Roman"/>
          <w:vanish/>
          <w:szCs w:val="20"/>
        </w:rPr>
      </w:pPr>
    </w:p>
    <w:p w14:paraId="1D4F8C6F" w14:textId="77777777" w:rsidR="00A11EAF" w:rsidRDefault="00A11EAF">
      <w:pPr>
        <w:pStyle w:val="affffffffffff4"/>
        <w:widowControl w:val="0"/>
        <w:numPr>
          <w:ilvl w:val="1"/>
          <w:numId w:val="34"/>
        </w:numPr>
        <w:spacing w:beforeLines="50" w:before="120" w:afterLines="50" w:after="120" w:line="240" w:lineRule="auto"/>
        <w:contextualSpacing w:val="0"/>
        <w:jc w:val="both"/>
        <w:outlineLvl w:val="2"/>
        <w:rPr>
          <w:rFonts w:ascii="黑体" w:eastAsia="黑体" w:cs="Times New Roman"/>
          <w:vanish/>
          <w:szCs w:val="20"/>
        </w:rPr>
      </w:pPr>
    </w:p>
    <w:p w14:paraId="0FCB3506" w14:textId="77777777" w:rsidR="00A11EAF" w:rsidRDefault="00A11EAF">
      <w:pPr>
        <w:pStyle w:val="affffffffffff4"/>
        <w:widowControl w:val="0"/>
        <w:numPr>
          <w:ilvl w:val="1"/>
          <w:numId w:val="34"/>
        </w:numPr>
        <w:spacing w:beforeLines="50" w:before="120" w:afterLines="50" w:after="120" w:line="240" w:lineRule="auto"/>
        <w:contextualSpacing w:val="0"/>
        <w:jc w:val="both"/>
        <w:outlineLvl w:val="2"/>
        <w:rPr>
          <w:rFonts w:ascii="黑体" w:eastAsia="黑体" w:cs="Times New Roman"/>
          <w:vanish/>
          <w:szCs w:val="20"/>
        </w:rPr>
      </w:pPr>
    </w:p>
    <w:p w14:paraId="01BDF196" w14:textId="77777777" w:rsidR="00A11EAF" w:rsidRDefault="00A11EAF">
      <w:pPr>
        <w:pStyle w:val="affffffffffff4"/>
        <w:widowControl w:val="0"/>
        <w:numPr>
          <w:ilvl w:val="1"/>
          <w:numId w:val="34"/>
        </w:numPr>
        <w:spacing w:beforeLines="50" w:before="120" w:afterLines="50" w:after="120" w:line="240" w:lineRule="auto"/>
        <w:contextualSpacing w:val="0"/>
        <w:jc w:val="both"/>
        <w:outlineLvl w:val="2"/>
        <w:rPr>
          <w:rFonts w:ascii="黑体" w:eastAsia="黑体" w:cs="Times New Roman"/>
          <w:vanish/>
          <w:szCs w:val="20"/>
        </w:rPr>
      </w:pPr>
    </w:p>
    <w:p w14:paraId="6EE9C920" w14:textId="77777777" w:rsidR="00A11EAF" w:rsidRDefault="00A11EAF">
      <w:pPr>
        <w:pStyle w:val="affffffffffff4"/>
        <w:widowControl w:val="0"/>
        <w:numPr>
          <w:ilvl w:val="1"/>
          <w:numId w:val="34"/>
        </w:numPr>
        <w:spacing w:beforeLines="50" w:before="120" w:afterLines="50" w:after="120" w:line="240" w:lineRule="auto"/>
        <w:contextualSpacing w:val="0"/>
        <w:jc w:val="both"/>
        <w:outlineLvl w:val="2"/>
        <w:rPr>
          <w:rFonts w:ascii="黑体" w:eastAsia="黑体" w:cs="Times New Roman"/>
          <w:vanish/>
          <w:szCs w:val="20"/>
        </w:rPr>
      </w:pPr>
    </w:p>
    <w:p w14:paraId="19D5D554" w14:textId="77777777" w:rsidR="00A11EAF" w:rsidRDefault="00000000">
      <w:pPr>
        <w:pStyle w:val="afffff6"/>
        <w:numPr>
          <w:ilvl w:val="2"/>
          <w:numId w:val="34"/>
        </w:numPr>
        <w:spacing w:before="120" w:after="120"/>
      </w:pPr>
      <w:bookmarkStart w:id="118" w:name="_Toc181884499"/>
      <w:bookmarkStart w:id="119" w:name="_Toc182048508"/>
      <w:r>
        <w:rPr>
          <w:rFonts w:hint="eastAsia"/>
        </w:rPr>
        <w:t>一般要求</w:t>
      </w:r>
      <w:bookmarkEnd w:id="117"/>
      <w:bookmarkEnd w:id="118"/>
      <w:bookmarkEnd w:id="119"/>
    </w:p>
    <w:p w14:paraId="3B65B5EE" w14:textId="77777777" w:rsidR="00A11EAF" w:rsidRDefault="00000000">
      <w:pPr>
        <w:pStyle w:val="affffe"/>
        <w:ind w:firstLine="420"/>
        <w:rPr>
          <w:rFonts w:hAnsi="宋体"/>
        </w:rPr>
      </w:pPr>
      <w:r>
        <w:rPr>
          <w:rFonts w:hAnsi="宋体"/>
        </w:rPr>
        <w:t>作为</w:t>
      </w:r>
      <w:r>
        <w:rPr>
          <w:rFonts w:hAnsi="宋体" w:hint="eastAsia"/>
        </w:rPr>
        <w:t>具身智能</w:t>
      </w:r>
      <w:r>
        <w:rPr>
          <w:rFonts w:hAnsi="宋体"/>
        </w:rPr>
        <w:t>语料库素材的数据资源应满足</w:t>
      </w:r>
      <w:r>
        <w:rPr>
          <w:rFonts w:hAnsi="宋体" w:hint="eastAsia"/>
        </w:rPr>
        <w:t>以下一</w:t>
      </w:r>
      <w:r>
        <w:rPr>
          <w:rFonts w:hAnsi="宋体"/>
        </w:rPr>
        <w:t>般要求：</w:t>
      </w:r>
    </w:p>
    <w:p w14:paraId="48015110" w14:textId="77777777" w:rsidR="00A11EAF" w:rsidRDefault="00000000">
      <w:pPr>
        <w:pStyle w:val="affffe"/>
        <w:ind w:firstLine="420"/>
        <w:rPr>
          <w:rFonts w:hAnsi="宋体"/>
        </w:rPr>
      </w:pPr>
      <w:r>
        <w:rPr>
          <w:rFonts w:hAnsi="宋体" w:hint="eastAsia"/>
        </w:rPr>
        <w:t>（</w:t>
      </w:r>
      <w:r>
        <w:rPr>
          <w:rFonts w:hAnsi="宋体"/>
        </w:rPr>
        <w:t>a</w:t>
      </w:r>
      <w:r>
        <w:rPr>
          <w:rFonts w:hAnsi="宋体" w:hint="eastAsia"/>
        </w:rPr>
        <w:t>）</w:t>
      </w:r>
      <w:r>
        <w:rPr>
          <w:rFonts w:hAnsi="宋体"/>
        </w:rPr>
        <w:t>数据模态：数据资源具备多模态要求，并能涵盖多模态传感数据；</w:t>
      </w:r>
    </w:p>
    <w:p w14:paraId="758FB856" w14:textId="77777777" w:rsidR="00A11EAF" w:rsidRDefault="00000000">
      <w:pPr>
        <w:pStyle w:val="affffe"/>
        <w:ind w:firstLine="420"/>
        <w:rPr>
          <w:rFonts w:hAnsi="宋体"/>
        </w:rPr>
      </w:pPr>
      <w:r>
        <w:rPr>
          <w:rFonts w:hAnsi="宋体" w:hint="eastAsia"/>
        </w:rPr>
        <w:t>（</w:t>
      </w:r>
      <w:r>
        <w:rPr>
          <w:rFonts w:hAnsi="宋体"/>
        </w:rPr>
        <w:t>b</w:t>
      </w:r>
      <w:r>
        <w:rPr>
          <w:rFonts w:hAnsi="宋体" w:hint="eastAsia"/>
        </w:rPr>
        <w:t>）数据同步性：数据资源应具备同步性，多模态多传感器数据的开始时间与结束时间是一致的，保持时空同步性；</w:t>
      </w:r>
    </w:p>
    <w:p w14:paraId="259FC02B" w14:textId="77777777" w:rsidR="00A11EAF" w:rsidRDefault="00000000">
      <w:pPr>
        <w:pStyle w:val="affffe"/>
        <w:ind w:firstLine="420"/>
        <w:rPr>
          <w:rFonts w:hAnsi="宋体"/>
        </w:rPr>
      </w:pPr>
      <w:r>
        <w:rPr>
          <w:rFonts w:hAnsi="宋体" w:hint="eastAsia"/>
        </w:rPr>
        <w:t>（</w:t>
      </w:r>
      <w:r>
        <w:rPr>
          <w:rFonts w:hAnsi="宋体"/>
        </w:rPr>
        <w:t>c</w:t>
      </w:r>
      <w:r>
        <w:rPr>
          <w:rFonts w:hAnsi="宋体" w:hint="eastAsia"/>
        </w:rPr>
        <w:t>）</w:t>
      </w:r>
      <w:r>
        <w:rPr>
          <w:rFonts w:hAnsi="宋体"/>
        </w:rPr>
        <w:t>数据多样性：数据资源来自多区域多场景全时空数据</w:t>
      </w:r>
      <w:r>
        <w:rPr>
          <w:rFonts w:hAnsi="宋体" w:hint="eastAsia"/>
        </w:rPr>
        <w:t>；</w:t>
      </w:r>
    </w:p>
    <w:p w14:paraId="7C9BEDEF" w14:textId="77777777" w:rsidR="00A11EAF" w:rsidRDefault="00000000">
      <w:pPr>
        <w:pStyle w:val="affffe"/>
        <w:ind w:firstLine="420"/>
        <w:rPr>
          <w:rFonts w:hAnsi="宋体"/>
        </w:rPr>
      </w:pPr>
      <w:r>
        <w:rPr>
          <w:rFonts w:hAnsi="宋体" w:hint="eastAsia"/>
        </w:rPr>
        <w:t>（</w:t>
      </w:r>
      <w:r>
        <w:rPr>
          <w:rFonts w:hAnsi="宋体"/>
        </w:rPr>
        <w:t>d</w:t>
      </w:r>
      <w:r>
        <w:rPr>
          <w:rFonts w:hAnsi="宋体" w:hint="eastAsia"/>
        </w:rPr>
        <w:t>）</w:t>
      </w:r>
      <w:r>
        <w:rPr>
          <w:rFonts w:hAnsi="宋体"/>
        </w:rPr>
        <w:t>数据规模：数据资源具有足够的规模</w:t>
      </w:r>
      <w:r>
        <w:rPr>
          <w:rFonts w:hAnsi="宋体"/>
          <w:snapToGrid w:val="0"/>
          <w:color w:val="000000"/>
          <w:spacing w:val="7"/>
          <w:sz w:val="20"/>
        </w:rPr>
        <w:t>，</w:t>
      </w:r>
      <w:r>
        <w:rPr>
          <w:rFonts w:hAnsi="宋体" w:hint="eastAsia"/>
          <w:snapToGrid w:val="0"/>
          <w:color w:val="000000"/>
          <w:spacing w:val="7"/>
          <w:sz w:val="20"/>
        </w:rPr>
        <w:t>能支撑模型训练后有较好的泛化性</w:t>
      </w:r>
      <w:r>
        <w:rPr>
          <w:rFonts w:hAnsi="宋体" w:hint="eastAsia"/>
        </w:rPr>
        <w:t>；</w:t>
      </w:r>
    </w:p>
    <w:p w14:paraId="0503F27F" w14:textId="77777777" w:rsidR="00A11EAF" w:rsidRDefault="00000000">
      <w:pPr>
        <w:pStyle w:val="affffe"/>
        <w:ind w:firstLine="420"/>
        <w:rPr>
          <w:rFonts w:hAnsi="宋体"/>
        </w:rPr>
      </w:pPr>
      <w:r>
        <w:rPr>
          <w:rFonts w:hAnsi="宋体" w:hint="eastAsia"/>
        </w:rPr>
        <w:t>（</w:t>
      </w:r>
      <w:r>
        <w:rPr>
          <w:rFonts w:hAnsi="宋体"/>
        </w:rPr>
        <w:t>e</w:t>
      </w:r>
      <w:r>
        <w:rPr>
          <w:rFonts w:hAnsi="宋体" w:hint="eastAsia"/>
        </w:rPr>
        <w:t>）</w:t>
      </w:r>
      <w:r>
        <w:rPr>
          <w:rFonts w:hAnsi="宋体"/>
        </w:rPr>
        <w:t xml:space="preserve">数据密级：作为承载数据资源的最小单位的文件不设置对其内容操作的权限控制； </w:t>
      </w:r>
    </w:p>
    <w:p w14:paraId="037AB19B" w14:textId="77777777" w:rsidR="00A11EAF" w:rsidRDefault="00000000">
      <w:pPr>
        <w:pStyle w:val="affffe"/>
        <w:ind w:firstLine="420"/>
        <w:rPr>
          <w:rFonts w:hAnsi="宋体"/>
        </w:rPr>
      </w:pPr>
      <w:r>
        <w:rPr>
          <w:rFonts w:hAnsi="宋体" w:hint="eastAsia"/>
        </w:rPr>
        <w:t>（</w:t>
      </w:r>
      <w:r>
        <w:rPr>
          <w:rFonts w:hAnsi="宋体"/>
        </w:rPr>
        <w:t>f</w:t>
      </w:r>
      <w:r>
        <w:rPr>
          <w:rFonts w:hAnsi="宋体" w:hint="eastAsia"/>
        </w:rPr>
        <w:t>）</w:t>
      </w:r>
      <w:r>
        <w:rPr>
          <w:rFonts w:hAnsi="宋体"/>
        </w:rPr>
        <w:t>数据质量：数据资源具有高质量和可靠性，并不含不适宜的内容</w:t>
      </w:r>
      <w:r>
        <w:rPr>
          <w:rFonts w:hAnsi="宋体" w:hint="eastAsia"/>
        </w:rPr>
        <w:t>。</w:t>
      </w:r>
    </w:p>
    <w:p w14:paraId="14FC3505" w14:textId="77777777" w:rsidR="00A11EAF" w:rsidRDefault="00000000">
      <w:pPr>
        <w:pStyle w:val="afffff6"/>
        <w:numPr>
          <w:ilvl w:val="2"/>
          <w:numId w:val="34"/>
        </w:numPr>
        <w:spacing w:before="120" w:after="120"/>
      </w:pPr>
      <w:bookmarkStart w:id="120" w:name="_Toc181884500"/>
      <w:bookmarkStart w:id="121" w:name="_Toc179152623"/>
      <w:bookmarkStart w:id="122" w:name="_Toc182048509"/>
      <w:r>
        <w:rPr>
          <w:rFonts w:hint="eastAsia"/>
        </w:rPr>
        <w:t>数据资源要求</w:t>
      </w:r>
      <w:bookmarkEnd w:id="120"/>
      <w:bookmarkEnd w:id="121"/>
      <w:bookmarkEnd w:id="122"/>
    </w:p>
    <w:p w14:paraId="2A8AACA7" w14:textId="77777777" w:rsidR="00A11EAF" w:rsidRDefault="00000000">
      <w:pPr>
        <w:pStyle w:val="affffe"/>
        <w:ind w:firstLine="420"/>
      </w:pPr>
      <w:r>
        <w:rPr>
          <w:rFonts w:hint="eastAsia"/>
        </w:rPr>
        <w:t>具身智能数据资源包括视频数据、雷达数据、音频数据、本体数据和轨迹导航数据，具备多模态要求，符合以下指标和要求。</w:t>
      </w:r>
    </w:p>
    <w:p w14:paraId="250E401C" w14:textId="77777777" w:rsidR="00A11EAF" w:rsidRDefault="00A11EAF">
      <w:pPr>
        <w:pStyle w:val="affffffffffff4"/>
        <w:numPr>
          <w:ilvl w:val="2"/>
          <w:numId w:val="32"/>
        </w:numPr>
        <w:autoSpaceDE w:val="0"/>
        <w:autoSpaceDN w:val="0"/>
        <w:spacing w:beforeLines="50" w:before="120" w:afterLines="50" w:after="120" w:line="240" w:lineRule="auto"/>
        <w:contextualSpacing w:val="0"/>
        <w:jc w:val="both"/>
        <w:outlineLvl w:val="3"/>
        <w:rPr>
          <w:rFonts w:ascii="黑体" w:eastAsia="黑体" w:hAnsi="黑体" w:cs="Times New Roman"/>
          <w:vanish/>
          <w:szCs w:val="20"/>
        </w:rPr>
      </w:pPr>
    </w:p>
    <w:p w14:paraId="2EBE49EA" w14:textId="77777777" w:rsidR="00A11EAF" w:rsidRDefault="00A11EAF">
      <w:pPr>
        <w:pStyle w:val="affffffffffff4"/>
        <w:numPr>
          <w:ilvl w:val="2"/>
          <w:numId w:val="32"/>
        </w:numPr>
        <w:autoSpaceDE w:val="0"/>
        <w:autoSpaceDN w:val="0"/>
        <w:spacing w:beforeLines="50" w:before="120" w:afterLines="50" w:after="120" w:line="240" w:lineRule="auto"/>
        <w:contextualSpacing w:val="0"/>
        <w:jc w:val="both"/>
        <w:outlineLvl w:val="3"/>
        <w:rPr>
          <w:rFonts w:ascii="黑体" w:eastAsia="黑体" w:hAnsi="黑体" w:cs="Times New Roman"/>
          <w:vanish/>
          <w:szCs w:val="20"/>
        </w:rPr>
      </w:pPr>
    </w:p>
    <w:p w14:paraId="55266462" w14:textId="77777777" w:rsidR="00A11EAF" w:rsidRDefault="00000000">
      <w:pPr>
        <w:pStyle w:val="affffe"/>
        <w:numPr>
          <w:ilvl w:val="3"/>
          <w:numId w:val="32"/>
        </w:numPr>
        <w:spacing w:beforeLines="50" w:before="120" w:afterLines="50" w:after="120"/>
        <w:ind w:firstLineChars="0"/>
        <w:outlineLvl w:val="3"/>
        <w:rPr>
          <w:rFonts w:ascii="黑体" w:eastAsia="黑体" w:hAnsi="黑体"/>
        </w:rPr>
      </w:pPr>
      <w:r>
        <w:rPr>
          <w:rFonts w:ascii="黑体" w:eastAsia="黑体" w:hAnsi="黑体" w:hint="eastAsia"/>
        </w:rPr>
        <w:t>视频数据</w:t>
      </w:r>
    </w:p>
    <w:p w14:paraId="3CE5DD4B" w14:textId="77777777" w:rsidR="00A11EAF" w:rsidRDefault="00000000">
      <w:pPr>
        <w:pStyle w:val="affffe"/>
        <w:ind w:firstLine="420"/>
        <w:rPr>
          <w:rFonts w:hAnsi="宋体"/>
        </w:rPr>
      </w:pPr>
      <w:r>
        <w:rPr>
          <w:rFonts w:hAnsi="宋体"/>
        </w:rPr>
        <w:t>视频表征的数据，简称视频数据，是以一系列序列帧的形式存储，每个帧可以是图像表征，适用于视频内容的存储和处理。</w:t>
      </w:r>
    </w:p>
    <w:p w14:paraId="596749FB" w14:textId="77777777" w:rsidR="00A11EAF" w:rsidRDefault="00000000">
      <w:pPr>
        <w:pStyle w:val="affffe"/>
        <w:ind w:firstLine="420"/>
        <w:rPr>
          <w:rFonts w:hAnsi="宋体"/>
        </w:rPr>
      </w:pPr>
      <w:r>
        <w:rPr>
          <w:rFonts w:hAnsi="宋体"/>
        </w:rPr>
        <w:t>本文件所定义的</w:t>
      </w:r>
      <w:r>
        <w:rPr>
          <w:rFonts w:hAnsi="宋体" w:hint="eastAsia"/>
        </w:rPr>
        <w:t>具身智能</w:t>
      </w:r>
      <w:r>
        <w:rPr>
          <w:rFonts w:hAnsi="宋体"/>
        </w:rPr>
        <w:t>视频类型如表1</w:t>
      </w:r>
      <w:r>
        <w:rPr>
          <w:rFonts w:hAnsi="宋体" w:hint="eastAsia"/>
        </w:rPr>
        <w:t>所</w:t>
      </w:r>
      <w:r>
        <w:rPr>
          <w:rFonts w:hAnsi="宋体"/>
        </w:rPr>
        <w:t>述。</w:t>
      </w:r>
    </w:p>
    <w:p w14:paraId="6A8E03D0" w14:textId="77777777" w:rsidR="00A11EAF" w:rsidRDefault="00000000">
      <w:pPr>
        <w:pStyle w:val="afc"/>
        <w:spacing w:before="120" w:after="120"/>
      </w:pPr>
      <w:r>
        <w:t>视频数据的指标和要求</w:t>
      </w:r>
    </w:p>
    <w:tbl>
      <w:tblPr>
        <w:tblStyle w:val="afffe"/>
        <w:tblW w:w="9351" w:type="dxa"/>
        <w:tblLayout w:type="fixed"/>
        <w:tblLook w:val="04A0" w:firstRow="1" w:lastRow="0" w:firstColumn="1" w:lastColumn="0" w:noHBand="0" w:noVBand="1"/>
      </w:tblPr>
      <w:tblGrid>
        <w:gridCol w:w="675"/>
        <w:gridCol w:w="2014"/>
        <w:gridCol w:w="6662"/>
      </w:tblGrid>
      <w:tr w:rsidR="00A11EAF" w14:paraId="03BCF7FA" w14:textId="77777777">
        <w:tc>
          <w:tcPr>
            <w:tcW w:w="675" w:type="dxa"/>
          </w:tcPr>
          <w:p w14:paraId="65353666" w14:textId="77777777" w:rsidR="00A11EAF" w:rsidRDefault="00000000">
            <w:pPr>
              <w:pStyle w:val="afffffffffe"/>
              <w:rPr>
                <w:rFonts w:hAnsi="宋体"/>
              </w:rPr>
            </w:pPr>
            <w:r>
              <w:rPr>
                <w:rFonts w:hAnsi="宋体"/>
              </w:rPr>
              <w:t>序号</w:t>
            </w:r>
          </w:p>
        </w:tc>
        <w:tc>
          <w:tcPr>
            <w:tcW w:w="2014" w:type="dxa"/>
          </w:tcPr>
          <w:p w14:paraId="4574E037" w14:textId="77777777" w:rsidR="00A11EAF" w:rsidRDefault="00000000">
            <w:pPr>
              <w:pStyle w:val="afffffffffe"/>
              <w:rPr>
                <w:rFonts w:hAnsi="宋体"/>
              </w:rPr>
            </w:pPr>
            <w:r>
              <w:rPr>
                <w:rFonts w:hAnsi="宋体"/>
              </w:rPr>
              <w:t>指标或（和）要求</w:t>
            </w:r>
          </w:p>
        </w:tc>
        <w:tc>
          <w:tcPr>
            <w:tcW w:w="6662" w:type="dxa"/>
          </w:tcPr>
          <w:p w14:paraId="2FCA6CCE" w14:textId="77777777" w:rsidR="00A11EAF" w:rsidRDefault="00000000">
            <w:pPr>
              <w:pStyle w:val="afffffffffe"/>
              <w:rPr>
                <w:rFonts w:hAnsi="宋体"/>
              </w:rPr>
            </w:pPr>
            <w:r>
              <w:rPr>
                <w:rFonts w:hAnsi="宋体" w:hint="eastAsia"/>
              </w:rPr>
              <w:t>说明</w:t>
            </w:r>
          </w:p>
        </w:tc>
      </w:tr>
      <w:tr w:rsidR="00A11EAF" w14:paraId="7BCEAF2B" w14:textId="77777777">
        <w:tc>
          <w:tcPr>
            <w:tcW w:w="675" w:type="dxa"/>
          </w:tcPr>
          <w:p w14:paraId="0381DCD5" w14:textId="77777777" w:rsidR="00A11EAF" w:rsidRDefault="00000000">
            <w:pPr>
              <w:pStyle w:val="afffffffffe"/>
              <w:rPr>
                <w:rFonts w:hAnsi="宋体"/>
              </w:rPr>
            </w:pPr>
            <w:r>
              <w:rPr>
                <w:rFonts w:hAnsi="宋体"/>
              </w:rPr>
              <w:t>1</w:t>
            </w:r>
          </w:p>
        </w:tc>
        <w:tc>
          <w:tcPr>
            <w:tcW w:w="2014" w:type="dxa"/>
          </w:tcPr>
          <w:p w14:paraId="280194E6" w14:textId="77777777" w:rsidR="00A11EAF" w:rsidRDefault="00000000">
            <w:pPr>
              <w:pStyle w:val="afffffffffe"/>
              <w:rPr>
                <w:rFonts w:hAnsi="宋体"/>
              </w:rPr>
            </w:pPr>
            <w:r>
              <w:rPr>
                <w:rFonts w:hAnsi="宋体"/>
              </w:rPr>
              <w:t>视频类型</w:t>
            </w:r>
          </w:p>
        </w:tc>
        <w:tc>
          <w:tcPr>
            <w:tcW w:w="6662" w:type="dxa"/>
          </w:tcPr>
          <w:p w14:paraId="5FB9F3E6" w14:textId="77777777" w:rsidR="00A11EAF" w:rsidRDefault="00000000">
            <w:pPr>
              <w:pStyle w:val="afffffffffe"/>
              <w:rPr>
                <w:rFonts w:hAnsi="宋体"/>
              </w:rPr>
            </w:pPr>
            <w:r>
              <w:rPr>
                <w:rFonts w:hAnsi="宋体"/>
              </w:rPr>
              <w:t>见表2</w:t>
            </w:r>
          </w:p>
        </w:tc>
      </w:tr>
      <w:tr w:rsidR="00A11EAF" w14:paraId="696F1C54" w14:textId="77777777">
        <w:tc>
          <w:tcPr>
            <w:tcW w:w="675" w:type="dxa"/>
          </w:tcPr>
          <w:p w14:paraId="4323050C" w14:textId="77777777" w:rsidR="00A11EAF" w:rsidRDefault="00000000">
            <w:pPr>
              <w:pStyle w:val="afffffffffe"/>
              <w:rPr>
                <w:rFonts w:hAnsi="宋体"/>
              </w:rPr>
            </w:pPr>
            <w:r>
              <w:rPr>
                <w:rFonts w:hAnsi="宋体"/>
              </w:rPr>
              <w:t>2</w:t>
            </w:r>
          </w:p>
        </w:tc>
        <w:tc>
          <w:tcPr>
            <w:tcW w:w="2014" w:type="dxa"/>
          </w:tcPr>
          <w:p w14:paraId="318583F0" w14:textId="77777777" w:rsidR="00A11EAF" w:rsidRDefault="00000000">
            <w:pPr>
              <w:pStyle w:val="afffffffffe"/>
              <w:rPr>
                <w:rFonts w:hAnsi="宋体"/>
              </w:rPr>
            </w:pPr>
            <w:r>
              <w:rPr>
                <w:rFonts w:hAnsi="宋体"/>
              </w:rPr>
              <w:t>数据资源内容</w:t>
            </w:r>
          </w:p>
        </w:tc>
        <w:tc>
          <w:tcPr>
            <w:tcW w:w="6662" w:type="dxa"/>
          </w:tcPr>
          <w:p w14:paraId="6A235B36" w14:textId="77777777" w:rsidR="00A11EAF" w:rsidRDefault="00000000">
            <w:pPr>
              <w:pStyle w:val="afffffffffe"/>
              <w:rPr>
                <w:rFonts w:hAnsi="宋体"/>
              </w:rPr>
            </w:pPr>
            <w:r>
              <w:rPr>
                <w:rFonts w:hAnsi="宋体"/>
              </w:rPr>
              <w:t>视频及对应文字说明或视频介绍，如拍摄地点、时间、设备、照明条件、天气条件、</w:t>
            </w:r>
            <w:r>
              <w:rPr>
                <w:rFonts w:hAnsi="宋体" w:hint="eastAsia"/>
              </w:rPr>
              <w:t>环境</w:t>
            </w:r>
            <w:r>
              <w:rPr>
                <w:rFonts w:hAnsi="宋体"/>
              </w:rPr>
              <w:t>条件等信息</w:t>
            </w:r>
          </w:p>
        </w:tc>
      </w:tr>
      <w:tr w:rsidR="00A11EAF" w14:paraId="3FFBB67C" w14:textId="77777777">
        <w:tc>
          <w:tcPr>
            <w:tcW w:w="675" w:type="dxa"/>
          </w:tcPr>
          <w:p w14:paraId="669EAA11" w14:textId="77777777" w:rsidR="00A11EAF" w:rsidRDefault="00000000">
            <w:pPr>
              <w:pStyle w:val="afffffffffe"/>
              <w:rPr>
                <w:rFonts w:hAnsi="宋体"/>
              </w:rPr>
            </w:pPr>
            <w:r>
              <w:rPr>
                <w:rFonts w:hAnsi="宋体"/>
              </w:rPr>
              <w:t>3</w:t>
            </w:r>
          </w:p>
        </w:tc>
        <w:tc>
          <w:tcPr>
            <w:tcW w:w="2014" w:type="dxa"/>
          </w:tcPr>
          <w:p w14:paraId="6FEF2910" w14:textId="77777777" w:rsidR="00A11EAF" w:rsidRDefault="00000000">
            <w:pPr>
              <w:pStyle w:val="afffffffffe"/>
              <w:rPr>
                <w:rFonts w:hAnsi="宋体"/>
              </w:rPr>
            </w:pPr>
            <w:r>
              <w:rPr>
                <w:rFonts w:hAnsi="宋体"/>
              </w:rPr>
              <w:t>视频分辨率</w:t>
            </w:r>
          </w:p>
        </w:tc>
        <w:tc>
          <w:tcPr>
            <w:tcW w:w="6662" w:type="dxa"/>
          </w:tcPr>
          <w:p w14:paraId="45073150" w14:textId="77777777" w:rsidR="00A11EAF" w:rsidRDefault="00000000">
            <w:pPr>
              <w:pStyle w:val="afffffffffe"/>
              <w:rPr>
                <w:rFonts w:hAnsi="宋体"/>
              </w:rPr>
            </w:pPr>
            <w:r>
              <w:rPr>
                <w:rFonts w:hAnsi="宋体"/>
              </w:rPr>
              <w:t>宜1080P（1920x1080像素）及以上</w:t>
            </w:r>
          </w:p>
        </w:tc>
      </w:tr>
      <w:tr w:rsidR="00A11EAF" w14:paraId="1FE7B2CD" w14:textId="77777777">
        <w:tc>
          <w:tcPr>
            <w:tcW w:w="675" w:type="dxa"/>
          </w:tcPr>
          <w:p w14:paraId="36948685" w14:textId="77777777" w:rsidR="00A11EAF" w:rsidRDefault="00000000">
            <w:pPr>
              <w:pStyle w:val="afffffffffe"/>
              <w:rPr>
                <w:rFonts w:hAnsi="宋体"/>
              </w:rPr>
            </w:pPr>
            <w:r>
              <w:rPr>
                <w:rFonts w:hAnsi="宋体"/>
              </w:rPr>
              <w:t>4</w:t>
            </w:r>
          </w:p>
        </w:tc>
        <w:tc>
          <w:tcPr>
            <w:tcW w:w="2014" w:type="dxa"/>
          </w:tcPr>
          <w:p w14:paraId="7AF95D20" w14:textId="77777777" w:rsidR="00A11EAF" w:rsidRDefault="00000000">
            <w:pPr>
              <w:pStyle w:val="afffffffffe"/>
              <w:rPr>
                <w:rFonts w:hAnsi="宋体"/>
              </w:rPr>
            </w:pPr>
            <w:r>
              <w:rPr>
                <w:rFonts w:hAnsi="宋体"/>
              </w:rPr>
              <w:t>视频帧率</w:t>
            </w:r>
          </w:p>
        </w:tc>
        <w:tc>
          <w:tcPr>
            <w:tcW w:w="6662" w:type="dxa"/>
          </w:tcPr>
          <w:p w14:paraId="4B769966" w14:textId="77777777" w:rsidR="00A11EAF" w:rsidRDefault="00000000">
            <w:pPr>
              <w:pStyle w:val="afffffffffe"/>
              <w:rPr>
                <w:rFonts w:hAnsi="宋体"/>
              </w:rPr>
            </w:pPr>
            <w:r>
              <w:rPr>
                <w:rFonts w:hAnsi="宋体"/>
              </w:rPr>
              <w:t>25~30帧/秒</w:t>
            </w:r>
          </w:p>
        </w:tc>
      </w:tr>
      <w:tr w:rsidR="00A11EAF" w14:paraId="0BE55E91" w14:textId="77777777">
        <w:tc>
          <w:tcPr>
            <w:tcW w:w="675" w:type="dxa"/>
          </w:tcPr>
          <w:p w14:paraId="16C326A9" w14:textId="77777777" w:rsidR="00A11EAF" w:rsidRDefault="00000000">
            <w:pPr>
              <w:pStyle w:val="afffffffffe"/>
              <w:rPr>
                <w:rFonts w:hAnsi="宋体"/>
              </w:rPr>
            </w:pPr>
            <w:r>
              <w:rPr>
                <w:rFonts w:hAnsi="宋体"/>
              </w:rPr>
              <w:t>5</w:t>
            </w:r>
          </w:p>
        </w:tc>
        <w:tc>
          <w:tcPr>
            <w:tcW w:w="2014" w:type="dxa"/>
          </w:tcPr>
          <w:p w14:paraId="57AEE01C" w14:textId="77777777" w:rsidR="00A11EAF" w:rsidRDefault="00000000">
            <w:pPr>
              <w:pStyle w:val="afffffffffe"/>
              <w:rPr>
                <w:rFonts w:hAnsi="宋体"/>
              </w:rPr>
            </w:pPr>
            <w:r>
              <w:rPr>
                <w:rFonts w:hAnsi="宋体"/>
              </w:rPr>
              <w:t>单一视频时间长度</w:t>
            </w:r>
          </w:p>
        </w:tc>
        <w:tc>
          <w:tcPr>
            <w:tcW w:w="6662" w:type="dxa"/>
          </w:tcPr>
          <w:p w14:paraId="6AD86D48" w14:textId="77777777" w:rsidR="00A11EAF" w:rsidRDefault="00000000">
            <w:pPr>
              <w:pStyle w:val="afffffffffe"/>
              <w:rPr>
                <w:rFonts w:hAnsi="宋体"/>
              </w:rPr>
            </w:pPr>
            <w:r>
              <w:rPr>
                <w:rFonts w:hAnsi="宋体"/>
              </w:rPr>
              <w:t>10秒及以上</w:t>
            </w:r>
          </w:p>
        </w:tc>
      </w:tr>
      <w:tr w:rsidR="00A11EAF" w14:paraId="362AE965" w14:textId="77777777">
        <w:tc>
          <w:tcPr>
            <w:tcW w:w="675" w:type="dxa"/>
          </w:tcPr>
          <w:p w14:paraId="79699A71" w14:textId="77777777" w:rsidR="00A11EAF" w:rsidRDefault="00000000">
            <w:pPr>
              <w:pStyle w:val="afffffffffe"/>
              <w:rPr>
                <w:rFonts w:hAnsi="宋体"/>
              </w:rPr>
            </w:pPr>
            <w:r>
              <w:rPr>
                <w:rFonts w:hAnsi="宋体"/>
              </w:rPr>
              <w:t>6</w:t>
            </w:r>
          </w:p>
        </w:tc>
        <w:tc>
          <w:tcPr>
            <w:tcW w:w="2014" w:type="dxa"/>
          </w:tcPr>
          <w:p w14:paraId="6356E2F9" w14:textId="77777777" w:rsidR="00A11EAF" w:rsidRDefault="00000000">
            <w:pPr>
              <w:pStyle w:val="afffffffffe"/>
              <w:rPr>
                <w:rFonts w:hAnsi="宋体"/>
              </w:rPr>
            </w:pPr>
            <w:r>
              <w:rPr>
                <w:rFonts w:hAnsi="宋体"/>
              </w:rPr>
              <w:t>视频文件格式</w:t>
            </w:r>
          </w:p>
        </w:tc>
        <w:tc>
          <w:tcPr>
            <w:tcW w:w="6662" w:type="dxa"/>
          </w:tcPr>
          <w:p w14:paraId="174E6950" w14:textId="77777777" w:rsidR="00A11EAF" w:rsidRDefault="00000000">
            <w:pPr>
              <w:pStyle w:val="afffffffffe"/>
              <w:rPr>
                <w:rFonts w:hAnsi="宋体"/>
              </w:rPr>
            </w:pPr>
            <w:r>
              <w:rPr>
                <w:rFonts w:hAnsi="宋体"/>
              </w:rPr>
              <w:t>MP4/AVI/YUV/H264等</w:t>
            </w:r>
          </w:p>
        </w:tc>
      </w:tr>
      <w:tr w:rsidR="00A11EAF" w14:paraId="57F61B25" w14:textId="77777777">
        <w:tc>
          <w:tcPr>
            <w:tcW w:w="675" w:type="dxa"/>
          </w:tcPr>
          <w:p w14:paraId="27489E89" w14:textId="77777777" w:rsidR="00A11EAF" w:rsidRDefault="00000000">
            <w:pPr>
              <w:pStyle w:val="afffffffffe"/>
              <w:rPr>
                <w:rFonts w:hAnsi="宋体"/>
              </w:rPr>
            </w:pPr>
            <w:r>
              <w:rPr>
                <w:rFonts w:hAnsi="宋体"/>
              </w:rPr>
              <w:t>7</w:t>
            </w:r>
          </w:p>
        </w:tc>
        <w:tc>
          <w:tcPr>
            <w:tcW w:w="2014" w:type="dxa"/>
          </w:tcPr>
          <w:p w14:paraId="27F6B541" w14:textId="77777777" w:rsidR="00A11EAF" w:rsidRDefault="00000000">
            <w:pPr>
              <w:pStyle w:val="afffffffffe"/>
              <w:rPr>
                <w:rFonts w:hAnsi="宋体"/>
              </w:rPr>
            </w:pPr>
            <w:r>
              <w:rPr>
                <w:rFonts w:hAnsi="宋体"/>
              </w:rPr>
              <w:t>视频验收标准</w:t>
            </w:r>
          </w:p>
        </w:tc>
        <w:tc>
          <w:tcPr>
            <w:tcW w:w="6662" w:type="dxa"/>
          </w:tcPr>
          <w:p w14:paraId="3E943D07" w14:textId="77777777" w:rsidR="00A11EAF" w:rsidRDefault="00000000">
            <w:pPr>
              <w:pStyle w:val="afffffffffe"/>
              <w:rPr>
                <w:rFonts w:hAnsi="宋体"/>
              </w:rPr>
            </w:pPr>
            <w:r>
              <w:rPr>
                <w:rFonts w:hAnsi="宋体"/>
              </w:rPr>
              <w:t>除清晰外，对视频素材的随机抽样中，应有80%包含主体（不含主体的视频素材示例，包括但不限于航拍、延时风景摄影等）</w:t>
            </w:r>
          </w:p>
        </w:tc>
      </w:tr>
    </w:tbl>
    <w:p w14:paraId="177C3FF9" w14:textId="77777777" w:rsidR="00A11EAF" w:rsidRDefault="00A11EAF">
      <w:pPr>
        <w:pStyle w:val="affc"/>
        <w:spacing w:before="65" w:line="231" w:lineRule="auto"/>
        <w:rPr>
          <w:spacing w:val="5"/>
          <w:sz w:val="20"/>
          <w:szCs w:val="20"/>
        </w:rPr>
      </w:pPr>
    </w:p>
    <w:p w14:paraId="14AEEBA8" w14:textId="77777777" w:rsidR="00A11EAF" w:rsidRDefault="00000000">
      <w:pPr>
        <w:pStyle w:val="affffe"/>
        <w:ind w:firstLine="420"/>
        <w:rPr>
          <w:rFonts w:hAnsi="宋体"/>
        </w:rPr>
      </w:pPr>
      <w:r>
        <w:rPr>
          <w:rFonts w:hAnsi="宋体"/>
        </w:rPr>
        <w:t>视频数据来自</w:t>
      </w:r>
      <w:r>
        <w:rPr>
          <w:rFonts w:hAnsi="宋体" w:hint="eastAsia"/>
        </w:rPr>
        <w:t>本体头部、胸口、左右手臂末端、第三方视角摄像头</w:t>
      </w:r>
      <w:r>
        <w:rPr>
          <w:rFonts w:hAnsi="宋体"/>
        </w:rPr>
        <w:t>的视频序列，用于物体检测、语义分割、</w:t>
      </w:r>
      <w:r>
        <w:rPr>
          <w:rFonts w:hAnsi="宋体" w:hint="eastAsia"/>
        </w:rPr>
        <w:t>环境</w:t>
      </w:r>
      <w:r>
        <w:rPr>
          <w:rFonts w:hAnsi="宋体"/>
        </w:rPr>
        <w:t>检测、</w:t>
      </w:r>
      <w:r>
        <w:rPr>
          <w:rFonts w:hAnsi="宋体" w:hint="eastAsia"/>
        </w:rPr>
        <w:t>场景设施</w:t>
      </w:r>
      <w:r>
        <w:rPr>
          <w:rFonts w:hAnsi="宋体"/>
        </w:rPr>
        <w:t>识别</w:t>
      </w:r>
      <w:r>
        <w:rPr>
          <w:rFonts w:hAnsi="宋体" w:hint="eastAsia"/>
        </w:rPr>
        <w:t>等。</w:t>
      </w:r>
    </w:p>
    <w:p w14:paraId="1593485A" w14:textId="77777777" w:rsidR="00A11EAF" w:rsidRDefault="00000000">
      <w:pPr>
        <w:pStyle w:val="affffe"/>
        <w:ind w:firstLine="420"/>
        <w:rPr>
          <w:rFonts w:hAnsi="宋体"/>
        </w:rPr>
      </w:pPr>
      <w:r>
        <w:rPr>
          <w:rFonts w:hAnsi="宋体" w:hint="eastAsia"/>
        </w:rPr>
        <w:t>本文件规定摄像头视频数据</w:t>
      </w:r>
      <w:r>
        <w:rPr>
          <w:rFonts w:hAnsi="宋体"/>
        </w:rPr>
        <w:t>分类</w:t>
      </w:r>
      <w:r>
        <w:rPr>
          <w:rFonts w:hAnsi="宋体" w:hint="eastAsia"/>
        </w:rPr>
        <w:t>及</w:t>
      </w:r>
      <w:r>
        <w:rPr>
          <w:rFonts w:hAnsi="宋体"/>
        </w:rPr>
        <w:t>说明见</w:t>
      </w:r>
      <w:r>
        <w:rPr>
          <w:rFonts w:hAnsi="宋体" w:hint="eastAsia"/>
        </w:rPr>
        <w:t>表2</w:t>
      </w:r>
      <w:r>
        <w:rPr>
          <w:rFonts w:hAnsi="宋体"/>
        </w:rPr>
        <w:t>。</w:t>
      </w:r>
    </w:p>
    <w:p w14:paraId="4E4B60A3" w14:textId="77777777" w:rsidR="00A11EAF" w:rsidRDefault="00000000">
      <w:pPr>
        <w:pStyle w:val="afc"/>
        <w:spacing w:before="120" w:after="120"/>
      </w:pPr>
      <w:r>
        <w:t>视频数据分类表</w:t>
      </w:r>
    </w:p>
    <w:tbl>
      <w:tblPr>
        <w:tblStyle w:val="afffe"/>
        <w:tblW w:w="9356" w:type="dxa"/>
        <w:tblLayout w:type="fixed"/>
        <w:tblLook w:val="04A0" w:firstRow="1" w:lastRow="0" w:firstColumn="1" w:lastColumn="0" w:noHBand="0" w:noVBand="1"/>
      </w:tblPr>
      <w:tblGrid>
        <w:gridCol w:w="763"/>
        <w:gridCol w:w="1474"/>
        <w:gridCol w:w="7119"/>
      </w:tblGrid>
      <w:tr w:rsidR="00A11EAF" w14:paraId="04D00F52" w14:textId="77777777">
        <w:trPr>
          <w:trHeight w:val="227"/>
        </w:trPr>
        <w:tc>
          <w:tcPr>
            <w:tcW w:w="765" w:type="dxa"/>
          </w:tcPr>
          <w:p w14:paraId="3CC7330B" w14:textId="77777777" w:rsidR="00A11EAF" w:rsidRDefault="00000000">
            <w:pPr>
              <w:pStyle w:val="afffffffffe"/>
              <w:rPr>
                <w:rFonts w:hAnsi="宋体"/>
              </w:rPr>
            </w:pPr>
            <w:r>
              <w:rPr>
                <w:rFonts w:hAnsi="宋体"/>
              </w:rPr>
              <w:t>序号</w:t>
            </w:r>
          </w:p>
        </w:tc>
        <w:tc>
          <w:tcPr>
            <w:tcW w:w="1479" w:type="dxa"/>
          </w:tcPr>
          <w:p w14:paraId="40FE0111" w14:textId="77777777" w:rsidR="00A11EAF" w:rsidRDefault="00000000">
            <w:pPr>
              <w:pStyle w:val="afffffffffe"/>
              <w:rPr>
                <w:rFonts w:hAnsi="宋体"/>
              </w:rPr>
            </w:pPr>
            <w:r>
              <w:rPr>
                <w:rFonts w:hAnsi="宋体"/>
              </w:rPr>
              <w:t>类型</w:t>
            </w:r>
          </w:p>
        </w:tc>
        <w:tc>
          <w:tcPr>
            <w:tcW w:w="7144" w:type="dxa"/>
          </w:tcPr>
          <w:p w14:paraId="6B7BBB5F" w14:textId="77777777" w:rsidR="00A11EAF" w:rsidRDefault="00000000">
            <w:pPr>
              <w:pStyle w:val="afffffffffe"/>
              <w:rPr>
                <w:rFonts w:hAnsi="宋体"/>
              </w:rPr>
            </w:pPr>
            <w:r>
              <w:rPr>
                <w:rFonts w:hAnsi="宋体"/>
              </w:rPr>
              <w:t>说明</w:t>
            </w:r>
          </w:p>
        </w:tc>
      </w:tr>
      <w:tr w:rsidR="00A11EAF" w14:paraId="7A1FC73F" w14:textId="77777777">
        <w:trPr>
          <w:trHeight w:val="237"/>
        </w:trPr>
        <w:tc>
          <w:tcPr>
            <w:tcW w:w="765" w:type="dxa"/>
          </w:tcPr>
          <w:p w14:paraId="3CE86E2B" w14:textId="77777777" w:rsidR="00A11EAF" w:rsidRDefault="00000000">
            <w:pPr>
              <w:pStyle w:val="afffffffffe"/>
              <w:rPr>
                <w:rFonts w:hAnsi="宋体"/>
              </w:rPr>
            </w:pPr>
            <w:r>
              <w:rPr>
                <w:rFonts w:hAnsi="宋体"/>
              </w:rPr>
              <w:t>1</w:t>
            </w:r>
          </w:p>
        </w:tc>
        <w:tc>
          <w:tcPr>
            <w:tcW w:w="1479" w:type="dxa"/>
          </w:tcPr>
          <w:p w14:paraId="3BD735FF" w14:textId="77777777" w:rsidR="00A11EAF" w:rsidRDefault="00000000">
            <w:pPr>
              <w:pStyle w:val="afffffffffe"/>
              <w:rPr>
                <w:rFonts w:hAnsi="宋体"/>
              </w:rPr>
            </w:pPr>
            <w:r>
              <w:rPr>
                <w:rFonts w:hAnsi="宋体" w:hint="eastAsia"/>
              </w:rPr>
              <w:t>头部</w:t>
            </w:r>
            <w:r>
              <w:rPr>
                <w:rFonts w:hAnsi="宋体"/>
              </w:rPr>
              <w:t>视频</w:t>
            </w:r>
          </w:p>
        </w:tc>
        <w:tc>
          <w:tcPr>
            <w:tcW w:w="7144" w:type="dxa"/>
          </w:tcPr>
          <w:p w14:paraId="4A3F5153" w14:textId="77777777" w:rsidR="00A11EAF" w:rsidRDefault="00000000">
            <w:pPr>
              <w:pStyle w:val="afffffffffe"/>
              <w:rPr>
                <w:rFonts w:hAnsi="宋体"/>
              </w:rPr>
            </w:pPr>
            <w:r>
              <w:rPr>
                <w:rFonts w:hAnsi="宋体" w:hint="eastAsia"/>
              </w:rPr>
              <w:t>主要指头部摄像头采集的视频数据</w:t>
            </w:r>
          </w:p>
        </w:tc>
      </w:tr>
      <w:tr w:rsidR="00A11EAF" w14:paraId="5235DF07" w14:textId="77777777">
        <w:trPr>
          <w:trHeight w:val="227"/>
        </w:trPr>
        <w:tc>
          <w:tcPr>
            <w:tcW w:w="765" w:type="dxa"/>
          </w:tcPr>
          <w:p w14:paraId="302BC3E2" w14:textId="77777777" w:rsidR="00A11EAF" w:rsidRDefault="00000000">
            <w:pPr>
              <w:pStyle w:val="afffffffffe"/>
              <w:rPr>
                <w:rFonts w:hAnsi="宋体"/>
              </w:rPr>
            </w:pPr>
            <w:r>
              <w:rPr>
                <w:rFonts w:hAnsi="宋体"/>
              </w:rPr>
              <w:t>2</w:t>
            </w:r>
          </w:p>
        </w:tc>
        <w:tc>
          <w:tcPr>
            <w:tcW w:w="1479" w:type="dxa"/>
          </w:tcPr>
          <w:p w14:paraId="1A0682A8" w14:textId="77777777" w:rsidR="00A11EAF" w:rsidRDefault="00000000">
            <w:pPr>
              <w:pStyle w:val="afffffffffe"/>
              <w:rPr>
                <w:rFonts w:hAnsi="宋体"/>
              </w:rPr>
            </w:pPr>
            <w:r>
              <w:rPr>
                <w:rFonts w:hAnsi="宋体" w:hint="eastAsia"/>
              </w:rPr>
              <w:t>胸口</w:t>
            </w:r>
            <w:r>
              <w:rPr>
                <w:rFonts w:hAnsi="宋体"/>
              </w:rPr>
              <w:t>视频</w:t>
            </w:r>
          </w:p>
        </w:tc>
        <w:tc>
          <w:tcPr>
            <w:tcW w:w="7144" w:type="dxa"/>
          </w:tcPr>
          <w:p w14:paraId="06CF1A70" w14:textId="77777777" w:rsidR="00A11EAF" w:rsidRDefault="00000000">
            <w:pPr>
              <w:pStyle w:val="afffffffffe"/>
              <w:rPr>
                <w:rFonts w:hAnsi="宋体"/>
              </w:rPr>
            </w:pPr>
            <w:r>
              <w:rPr>
                <w:rFonts w:hAnsi="宋体" w:hint="eastAsia"/>
              </w:rPr>
              <w:t>主要指胸口摄像头采集的视频数据</w:t>
            </w:r>
          </w:p>
        </w:tc>
      </w:tr>
      <w:tr w:rsidR="00A11EAF" w14:paraId="00879453" w14:textId="77777777">
        <w:trPr>
          <w:trHeight w:val="465"/>
        </w:trPr>
        <w:tc>
          <w:tcPr>
            <w:tcW w:w="765" w:type="dxa"/>
          </w:tcPr>
          <w:p w14:paraId="77B9ED0D" w14:textId="77777777" w:rsidR="00A11EAF" w:rsidRDefault="00000000">
            <w:pPr>
              <w:pStyle w:val="afffffffffe"/>
              <w:rPr>
                <w:rFonts w:hAnsi="宋体"/>
              </w:rPr>
            </w:pPr>
            <w:r>
              <w:rPr>
                <w:rFonts w:hAnsi="宋体"/>
              </w:rPr>
              <w:t>3</w:t>
            </w:r>
          </w:p>
        </w:tc>
        <w:tc>
          <w:tcPr>
            <w:tcW w:w="1479" w:type="dxa"/>
          </w:tcPr>
          <w:p w14:paraId="32C7FFF0" w14:textId="77777777" w:rsidR="00A11EAF" w:rsidRDefault="00000000">
            <w:pPr>
              <w:pStyle w:val="afffffffffe"/>
              <w:rPr>
                <w:rFonts w:hAnsi="宋体"/>
              </w:rPr>
            </w:pPr>
            <w:r>
              <w:rPr>
                <w:rFonts w:hAnsi="宋体" w:hint="eastAsia"/>
              </w:rPr>
              <w:t>左右手臂</w:t>
            </w:r>
            <w:r>
              <w:rPr>
                <w:rFonts w:hAnsi="宋体" w:hint="eastAsia"/>
              </w:rPr>
              <w:br/>
              <w:t>末端</w:t>
            </w:r>
            <w:r>
              <w:rPr>
                <w:rFonts w:hAnsi="宋体"/>
              </w:rPr>
              <w:t>视频</w:t>
            </w:r>
          </w:p>
        </w:tc>
        <w:tc>
          <w:tcPr>
            <w:tcW w:w="7144" w:type="dxa"/>
          </w:tcPr>
          <w:p w14:paraId="3DB26989" w14:textId="77777777" w:rsidR="00A11EAF" w:rsidRDefault="00000000">
            <w:pPr>
              <w:pStyle w:val="afffffffffe"/>
              <w:rPr>
                <w:rFonts w:hAnsi="宋体"/>
              </w:rPr>
            </w:pPr>
            <w:r>
              <w:rPr>
                <w:rFonts w:hAnsi="宋体" w:hint="eastAsia"/>
              </w:rPr>
              <w:t>主要指左右手臂末端摄像头采集的操作目标近景视频数据</w:t>
            </w:r>
          </w:p>
        </w:tc>
      </w:tr>
      <w:tr w:rsidR="00A11EAF" w14:paraId="165698AC" w14:textId="77777777">
        <w:trPr>
          <w:trHeight w:val="455"/>
        </w:trPr>
        <w:tc>
          <w:tcPr>
            <w:tcW w:w="765" w:type="dxa"/>
          </w:tcPr>
          <w:p w14:paraId="6C51E8AD" w14:textId="77777777" w:rsidR="00A11EAF" w:rsidRDefault="00000000">
            <w:pPr>
              <w:pStyle w:val="afffffffffe"/>
              <w:rPr>
                <w:rFonts w:hAnsi="宋体"/>
              </w:rPr>
            </w:pPr>
            <w:r>
              <w:rPr>
                <w:rFonts w:hAnsi="宋体"/>
              </w:rPr>
              <w:t>4</w:t>
            </w:r>
          </w:p>
        </w:tc>
        <w:tc>
          <w:tcPr>
            <w:tcW w:w="1479" w:type="dxa"/>
          </w:tcPr>
          <w:p w14:paraId="1D581B5A" w14:textId="77777777" w:rsidR="00A11EAF" w:rsidRDefault="00000000">
            <w:pPr>
              <w:pStyle w:val="afffffffffe"/>
              <w:rPr>
                <w:rFonts w:hAnsi="宋体"/>
              </w:rPr>
            </w:pPr>
            <w:r>
              <w:rPr>
                <w:rFonts w:hAnsi="宋体" w:hint="eastAsia"/>
              </w:rPr>
              <w:t>第三方视角</w:t>
            </w:r>
            <w:r>
              <w:rPr>
                <w:rFonts w:hAnsi="宋体"/>
              </w:rPr>
              <w:t>视频</w:t>
            </w:r>
          </w:p>
        </w:tc>
        <w:tc>
          <w:tcPr>
            <w:tcW w:w="7144" w:type="dxa"/>
          </w:tcPr>
          <w:p w14:paraId="581E1D4B" w14:textId="77777777" w:rsidR="00A11EAF" w:rsidRDefault="00000000">
            <w:pPr>
              <w:pStyle w:val="afffffffffe"/>
              <w:rPr>
                <w:rFonts w:hAnsi="宋体"/>
              </w:rPr>
            </w:pPr>
            <w:r>
              <w:rPr>
                <w:rFonts w:hAnsi="宋体" w:hint="eastAsia"/>
              </w:rPr>
              <w:t>主要指从第三方视角采集的视频数据</w:t>
            </w:r>
          </w:p>
        </w:tc>
      </w:tr>
      <w:tr w:rsidR="00A11EAF" w14:paraId="45029121" w14:textId="77777777">
        <w:trPr>
          <w:trHeight w:val="237"/>
        </w:trPr>
        <w:tc>
          <w:tcPr>
            <w:tcW w:w="765" w:type="dxa"/>
          </w:tcPr>
          <w:p w14:paraId="132BAA78" w14:textId="77777777" w:rsidR="00A11EAF" w:rsidRDefault="00000000">
            <w:pPr>
              <w:pStyle w:val="afffffffffe"/>
              <w:rPr>
                <w:rFonts w:hAnsi="宋体"/>
              </w:rPr>
            </w:pPr>
            <w:r>
              <w:rPr>
                <w:rFonts w:hAnsi="宋体"/>
              </w:rPr>
              <w:t>5</w:t>
            </w:r>
          </w:p>
        </w:tc>
        <w:tc>
          <w:tcPr>
            <w:tcW w:w="1479" w:type="dxa"/>
          </w:tcPr>
          <w:p w14:paraId="0D3788FA" w14:textId="77777777" w:rsidR="00A11EAF" w:rsidRDefault="00000000">
            <w:pPr>
              <w:pStyle w:val="afffffffffe"/>
              <w:rPr>
                <w:rFonts w:hAnsi="宋体"/>
              </w:rPr>
            </w:pPr>
            <w:r>
              <w:rPr>
                <w:rFonts w:hAnsi="宋体"/>
              </w:rPr>
              <w:t>红外视频</w:t>
            </w:r>
          </w:p>
        </w:tc>
        <w:tc>
          <w:tcPr>
            <w:tcW w:w="7144" w:type="dxa"/>
          </w:tcPr>
          <w:p w14:paraId="268E87F5" w14:textId="77777777" w:rsidR="00A11EAF" w:rsidRDefault="00000000">
            <w:pPr>
              <w:pStyle w:val="afffffffffe"/>
              <w:rPr>
                <w:rFonts w:hAnsi="宋体"/>
              </w:rPr>
            </w:pPr>
            <w:r>
              <w:rPr>
                <w:rFonts w:hAnsi="宋体" w:hint="eastAsia"/>
              </w:rPr>
              <w:t>主要指</w:t>
            </w:r>
            <w:r>
              <w:rPr>
                <w:rFonts w:hAnsi="宋体"/>
              </w:rPr>
              <w:t>使用红外摄像头拍摄，适用于夜间或光线不足的环境</w:t>
            </w:r>
          </w:p>
        </w:tc>
      </w:tr>
      <w:tr w:rsidR="00A11EAF" w14:paraId="77512446" w14:textId="77777777">
        <w:trPr>
          <w:trHeight w:val="227"/>
        </w:trPr>
        <w:tc>
          <w:tcPr>
            <w:tcW w:w="765" w:type="dxa"/>
          </w:tcPr>
          <w:p w14:paraId="0E8671A3" w14:textId="77777777" w:rsidR="00A11EAF" w:rsidRDefault="00000000">
            <w:pPr>
              <w:pStyle w:val="afffffffffe"/>
              <w:rPr>
                <w:rFonts w:hAnsi="宋体"/>
              </w:rPr>
            </w:pPr>
            <w:r>
              <w:rPr>
                <w:rFonts w:hAnsi="宋体"/>
              </w:rPr>
              <w:t>6</w:t>
            </w:r>
          </w:p>
        </w:tc>
        <w:tc>
          <w:tcPr>
            <w:tcW w:w="1479" w:type="dxa"/>
          </w:tcPr>
          <w:p w14:paraId="56C23B1A" w14:textId="77777777" w:rsidR="00A11EAF" w:rsidRDefault="00000000">
            <w:pPr>
              <w:pStyle w:val="afffffffffe"/>
              <w:rPr>
                <w:rFonts w:hAnsi="宋体"/>
              </w:rPr>
            </w:pPr>
            <w:r>
              <w:rPr>
                <w:rFonts w:hAnsi="宋体"/>
              </w:rPr>
              <w:t>立体视频</w:t>
            </w:r>
          </w:p>
        </w:tc>
        <w:tc>
          <w:tcPr>
            <w:tcW w:w="7144" w:type="dxa"/>
          </w:tcPr>
          <w:p w14:paraId="746239D2" w14:textId="77777777" w:rsidR="00A11EAF" w:rsidRDefault="00000000">
            <w:pPr>
              <w:pStyle w:val="afffffffffe"/>
              <w:rPr>
                <w:rFonts w:hAnsi="宋体"/>
              </w:rPr>
            </w:pPr>
            <w:r>
              <w:rPr>
                <w:rFonts w:hAnsi="宋体" w:hint="eastAsia"/>
              </w:rPr>
              <w:t>主要指</w:t>
            </w:r>
            <w:r>
              <w:rPr>
                <w:rFonts w:hAnsi="宋体"/>
              </w:rPr>
              <w:t>采用两个或以上的摄像头从不同角度拍摄，用于深度感知和3D建模</w:t>
            </w:r>
          </w:p>
        </w:tc>
      </w:tr>
    </w:tbl>
    <w:p w14:paraId="7EE97C59" w14:textId="77777777" w:rsidR="00A11EAF" w:rsidRDefault="00A11EAF">
      <w:pPr>
        <w:pStyle w:val="affc"/>
        <w:spacing w:before="65" w:line="231" w:lineRule="auto"/>
        <w:jc w:val="center"/>
        <w:rPr>
          <w:spacing w:val="5"/>
          <w:sz w:val="20"/>
          <w:szCs w:val="20"/>
        </w:rPr>
      </w:pPr>
    </w:p>
    <w:p w14:paraId="5E546A53" w14:textId="77777777" w:rsidR="00A11EAF" w:rsidRDefault="00000000">
      <w:pPr>
        <w:pStyle w:val="affffe"/>
        <w:ind w:firstLine="420"/>
        <w:rPr>
          <w:rFonts w:hAnsi="宋体"/>
        </w:rPr>
      </w:pPr>
      <w:r>
        <w:rPr>
          <w:rFonts w:hAnsi="宋体"/>
        </w:rPr>
        <w:t>视频数据还包含的天气条件、照明条件和</w:t>
      </w:r>
      <w:r>
        <w:rPr>
          <w:rFonts w:hAnsi="宋体" w:hint="eastAsia"/>
        </w:rPr>
        <w:t>场景</w:t>
      </w:r>
      <w:r>
        <w:rPr>
          <w:rFonts w:hAnsi="宋体"/>
        </w:rPr>
        <w:t>类型</w:t>
      </w:r>
      <w:r>
        <w:rPr>
          <w:rFonts w:hAnsi="宋体" w:hint="eastAsia"/>
        </w:rPr>
        <w:t>等数据语义特征，具身智能数据语义特征见表3。</w:t>
      </w:r>
    </w:p>
    <w:p w14:paraId="677FE610" w14:textId="77777777" w:rsidR="00A11EAF" w:rsidRDefault="00000000">
      <w:pPr>
        <w:pStyle w:val="afc"/>
        <w:spacing w:before="120" w:after="120"/>
      </w:pPr>
      <w:r>
        <w:t>视频数据</w:t>
      </w:r>
      <w:r>
        <w:rPr>
          <w:rFonts w:hint="eastAsia"/>
        </w:rPr>
        <w:t>语义特征</w:t>
      </w:r>
      <w:r>
        <w:t>表</w:t>
      </w:r>
    </w:p>
    <w:tbl>
      <w:tblPr>
        <w:tblStyle w:val="afffe"/>
        <w:tblW w:w="9356" w:type="dxa"/>
        <w:tblLayout w:type="fixed"/>
        <w:tblLook w:val="04A0" w:firstRow="1" w:lastRow="0" w:firstColumn="1" w:lastColumn="0" w:noHBand="0" w:noVBand="1"/>
      </w:tblPr>
      <w:tblGrid>
        <w:gridCol w:w="762"/>
        <w:gridCol w:w="1475"/>
        <w:gridCol w:w="7119"/>
      </w:tblGrid>
      <w:tr w:rsidR="00A11EAF" w14:paraId="5C21CF7A" w14:textId="77777777">
        <w:tc>
          <w:tcPr>
            <w:tcW w:w="675" w:type="dxa"/>
          </w:tcPr>
          <w:p w14:paraId="30A9F3F1" w14:textId="77777777" w:rsidR="00A11EAF" w:rsidRDefault="00000000">
            <w:pPr>
              <w:pStyle w:val="afffffffffe"/>
              <w:rPr>
                <w:rFonts w:hAnsi="宋体"/>
              </w:rPr>
            </w:pPr>
            <w:r>
              <w:rPr>
                <w:rFonts w:hAnsi="宋体"/>
              </w:rPr>
              <w:t>序号</w:t>
            </w:r>
          </w:p>
        </w:tc>
        <w:tc>
          <w:tcPr>
            <w:tcW w:w="1305" w:type="dxa"/>
          </w:tcPr>
          <w:p w14:paraId="03002F42" w14:textId="77777777" w:rsidR="00A11EAF" w:rsidRDefault="00000000">
            <w:pPr>
              <w:pStyle w:val="afffffffffe"/>
              <w:rPr>
                <w:rFonts w:hAnsi="宋体"/>
              </w:rPr>
            </w:pPr>
            <w:r>
              <w:rPr>
                <w:rFonts w:hAnsi="宋体"/>
              </w:rPr>
              <w:t>类型</w:t>
            </w:r>
          </w:p>
        </w:tc>
        <w:tc>
          <w:tcPr>
            <w:tcW w:w="6300" w:type="dxa"/>
          </w:tcPr>
          <w:p w14:paraId="3921AE20" w14:textId="77777777" w:rsidR="00A11EAF" w:rsidRDefault="00000000">
            <w:pPr>
              <w:pStyle w:val="afffffffffe"/>
              <w:rPr>
                <w:rFonts w:hAnsi="宋体"/>
              </w:rPr>
            </w:pPr>
            <w:r>
              <w:rPr>
                <w:rFonts w:hAnsi="宋体"/>
              </w:rPr>
              <w:t>说明</w:t>
            </w:r>
          </w:p>
        </w:tc>
      </w:tr>
      <w:tr w:rsidR="00A11EAF" w14:paraId="19A2EF10" w14:textId="77777777">
        <w:tc>
          <w:tcPr>
            <w:tcW w:w="675" w:type="dxa"/>
          </w:tcPr>
          <w:p w14:paraId="1821619A" w14:textId="77777777" w:rsidR="00A11EAF" w:rsidRDefault="00000000">
            <w:pPr>
              <w:pStyle w:val="afffffffffe"/>
              <w:rPr>
                <w:rFonts w:hAnsi="宋体"/>
              </w:rPr>
            </w:pPr>
            <w:r>
              <w:rPr>
                <w:rFonts w:hAnsi="宋体"/>
              </w:rPr>
              <w:t>1</w:t>
            </w:r>
          </w:p>
        </w:tc>
        <w:tc>
          <w:tcPr>
            <w:tcW w:w="1305" w:type="dxa"/>
          </w:tcPr>
          <w:p w14:paraId="53AA0219" w14:textId="77777777" w:rsidR="00A11EAF" w:rsidRDefault="00000000">
            <w:pPr>
              <w:pStyle w:val="afffffffffe"/>
              <w:rPr>
                <w:rFonts w:hAnsi="宋体"/>
              </w:rPr>
            </w:pPr>
            <w:r>
              <w:rPr>
                <w:rFonts w:hAnsi="宋体" w:hint="eastAsia"/>
              </w:rPr>
              <w:t>天气</w:t>
            </w:r>
          </w:p>
        </w:tc>
        <w:tc>
          <w:tcPr>
            <w:tcW w:w="6300" w:type="dxa"/>
          </w:tcPr>
          <w:p w14:paraId="3C1F58EA" w14:textId="77777777" w:rsidR="00A11EAF" w:rsidRDefault="00000000">
            <w:pPr>
              <w:pStyle w:val="afffffffffe"/>
              <w:rPr>
                <w:rFonts w:hAnsi="宋体"/>
              </w:rPr>
            </w:pPr>
            <w:r>
              <w:rPr>
                <w:rFonts w:hAnsi="宋体" w:hint="eastAsia"/>
              </w:rPr>
              <w:t>主要包括晴朗、多云、阴天、雨天、雾天、雪天、沙尘暴、雷电</w:t>
            </w:r>
          </w:p>
        </w:tc>
      </w:tr>
      <w:tr w:rsidR="00A11EAF" w14:paraId="6F9DF214" w14:textId="77777777">
        <w:tc>
          <w:tcPr>
            <w:tcW w:w="675" w:type="dxa"/>
          </w:tcPr>
          <w:p w14:paraId="1AB9FB6D" w14:textId="77777777" w:rsidR="00A11EAF" w:rsidRDefault="00000000">
            <w:pPr>
              <w:pStyle w:val="afffffffffe"/>
              <w:rPr>
                <w:rFonts w:hAnsi="宋体"/>
              </w:rPr>
            </w:pPr>
            <w:r>
              <w:rPr>
                <w:rFonts w:hAnsi="宋体"/>
              </w:rPr>
              <w:t>2</w:t>
            </w:r>
          </w:p>
        </w:tc>
        <w:tc>
          <w:tcPr>
            <w:tcW w:w="1305" w:type="dxa"/>
          </w:tcPr>
          <w:p w14:paraId="6BEF4A6E" w14:textId="77777777" w:rsidR="00A11EAF" w:rsidRDefault="00000000">
            <w:pPr>
              <w:pStyle w:val="afffffffffe"/>
              <w:rPr>
                <w:rFonts w:hAnsi="宋体"/>
              </w:rPr>
            </w:pPr>
            <w:r>
              <w:rPr>
                <w:rFonts w:hAnsi="宋体" w:hint="eastAsia"/>
              </w:rPr>
              <w:t>时间</w:t>
            </w:r>
          </w:p>
        </w:tc>
        <w:tc>
          <w:tcPr>
            <w:tcW w:w="6300" w:type="dxa"/>
          </w:tcPr>
          <w:p w14:paraId="560742E3" w14:textId="77777777" w:rsidR="00A11EAF" w:rsidRDefault="00000000">
            <w:pPr>
              <w:pStyle w:val="afffffffffe"/>
              <w:rPr>
                <w:rFonts w:hAnsi="宋体"/>
              </w:rPr>
            </w:pPr>
            <w:r>
              <w:rPr>
                <w:rFonts w:hAnsi="宋体" w:hint="eastAsia"/>
              </w:rPr>
              <w:t>主要包括白天、夜晚、黎明、黄昏</w:t>
            </w:r>
          </w:p>
        </w:tc>
      </w:tr>
      <w:tr w:rsidR="00A11EAF" w14:paraId="2B1AAF50" w14:textId="77777777">
        <w:tc>
          <w:tcPr>
            <w:tcW w:w="675" w:type="dxa"/>
          </w:tcPr>
          <w:p w14:paraId="195CCD86" w14:textId="77777777" w:rsidR="00A11EAF" w:rsidRDefault="00000000">
            <w:pPr>
              <w:pStyle w:val="afffffffffe"/>
              <w:rPr>
                <w:rFonts w:hAnsi="宋体"/>
              </w:rPr>
            </w:pPr>
            <w:r>
              <w:rPr>
                <w:rFonts w:hAnsi="宋体"/>
              </w:rPr>
              <w:t>3</w:t>
            </w:r>
          </w:p>
        </w:tc>
        <w:tc>
          <w:tcPr>
            <w:tcW w:w="1305" w:type="dxa"/>
          </w:tcPr>
          <w:p w14:paraId="18454282" w14:textId="77777777" w:rsidR="00A11EAF" w:rsidRDefault="00000000">
            <w:pPr>
              <w:pStyle w:val="afffffffffe"/>
              <w:rPr>
                <w:rFonts w:hAnsi="宋体"/>
              </w:rPr>
            </w:pPr>
            <w:r>
              <w:rPr>
                <w:rFonts w:hAnsi="宋体" w:hint="eastAsia"/>
              </w:rPr>
              <w:t>光照</w:t>
            </w:r>
          </w:p>
        </w:tc>
        <w:tc>
          <w:tcPr>
            <w:tcW w:w="6300" w:type="dxa"/>
          </w:tcPr>
          <w:p w14:paraId="34152AE0" w14:textId="77777777" w:rsidR="00A11EAF" w:rsidRDefault="00000000">
            <w:pPr>
              <w:pStyle w:val="afffffffffe"/>
              <w:rPr>
                <w:rFonts w:hAnsi="宋体"/>
              </w:rPr>
            </w:pPr>
            <w:r>
              <w:rPr>
                <w:rFonts w:hAnsi="宋体" w:hint="eastAsia"/>
              </w:rPr>
              <w:t>主要包括光线较好、光线较弱、黑暗、过曝/眩光、大面积阴影、反射虚影</w:t>
            </w:r>
          </w:p>
        </w:tc>
      </w:tr>
      <w:tr w:rsidR="00A11EAF" w14:paraId="30C467EF" w14:textId="77777777">
        <w:tc>
          <w:tcPr>
            <w:tcW w:w="675" w:type="dxa"/>
          </w:tcPr>
          <w:p w14:paraId="39C46508" w14:textId="77777777" w:rsidR="00A11EAF" w:rsidRDefault="00000000">
            <w:pPr>
              <w:pStyle w:val="afffffffffe"/>
              <w:rPr>
                <w:rFonts w:hAnsi="宋体"/>
              </w:rPr>
            </w:pPr>
            <w:r>
              <w:rPr>
                <w:rFonts w:hAnsi="宋体" w:hint="eastAsia"/>
              </w:rPr>
              <w:t>4</w:t>
            </w:r>
          </w:p>
        </w:tc>
        <w:tc>
          <w:tcPr>
            <w:tcW w:w="1305" w:type="dxa"/>
          </w:tcPr>
          <w:p w14:paraId="3E64BCFF" w14:textId="77777777" w:rsidR="00A11EAF" w:rsidRDefault="00000000">
            <w:pPr>
              <w:pStyle w:val="afffffffffe"/>
              <w:rPr>
                <w:rFonts w:hAnsi="宋体"/>
              </w:rPr>
            </w:pPr>
            <w:r>
              <w:rPr>
                <w:rFonts w:hAnsi="宋体" w:hint="eastAsia"/>
              </w:rPr>
              <w:t>场景</w:t>
            </w:r>
          </w:p>
        </w:tc>
        <w:tc>
          <w:tcPr>
            <w:tcW w:w="6300" w:type="dxa"/>
          </w:tcPr>
          <w:p w14:paraId="39B35B5A" w14:textId="77777777" w:rsidR="00A11EAF" w:rsidRDefault="00000000">
            <w:pPr>
              <w:pStyle w:val="afffffffffe"/>
              <w:rPr>
                <w:rFonts w:hAnsi="宋体"/>
              </w:rPr>
            </w:pPr>
            <w:r>
              <w:rPr>
                <w:rFonts w:hAnsi="宋体" w:hint="eastAsia"/>
              </w:rPr>
              <w:t>主要包括工厂、家居、办公室、医院、学校、商超、开放道路等。</w:t>
            </w:r>
          </w:p>
        </w:tc>
      </w:tr>
    </w:tbl>
    <w:p w14:paraId="79D4064D" w14:textId="77777777" w:rsidR="00A11EAF" w:rsidRDefault="00A11EAF">
      <w:pPr>
        <w:pStyle w:val="affc"/>
        <w:spacing w:before="65" w:line="231" w:lineRule="auto"/>
        <w:jc w:val="center"/>
        <w:rPr>
          <w:spacing w:val="5"/>
          <w:sz w:val="20"/>
          <w:szCs w:val="20"/>
        </w:rPr>
      </w:pPr>
    </w:p>
    <w:p w14:paraId="5602A6F1" w14:textId="77777777" w:rsidR="00A11EAF" w:rsidRDefault="00000000">
      <w:pPr>
        <w:pStyle w:val="affffe"/>
        <w:ind w:firstLine="420"/>
        <w:rPr>
          <w:rFonts w:hAnsi="宋体"/>
        </w:rPr>
      </w:pPr>
      <w:r>
        <w:rPr>
          <w:rFonts w:hAnsi="宋体" w:hint="eastAsia"/>
        </w:rPr>
        <w:t>相机视角与具身智能数据集保持一致，多个视角内的目标可追踪，保持特征一致。</w:t>
      </w:r>
    </w:p>
    <w:p w14:paraId="3ECB45D7" w14:textId="77777777" w:rsidR="00A11EAF" w:rsidRDefault="00A11EAF">
      <w:pPr>
        <w:pStyle w:val="affffe"/>
        <w:ind w:firstLine="420"/>
        <w:rPr>
          <w:rFonts w:hAnsi="宋体"/>
        </w:rPr>
      </w:pPr>
    </w:p>
    <w:p w14:paraId="17431E3A" w14:textId="77777777" w:rsidR="00A11EAF" w:rsidRDefault="00000000">
      <w:pPr>
        <w:pStyle w:val="affffe"/>
        <w:numPr>
          <w:ilvl w:val="3"/>
          <w:numId w:val="32"/>
        </w:numPr>
        <w:spacing w:beforeLines="50" w:before="120" w:afterLines="50" w:after="120"/>
        <w:ind w:firstLineChars="0"/>
        <w:outlineLvl w:val="3"/>
        <w:rPr>
          <w:rFonts w:ascii="黑体" w:eastAsia="黑体" w:hAnsi="黑体"/>
        </w:rPr>
      </w:pPr>
      <w:r>
        <w:rPr>
          <w:rFonts w:ascii="黑体" w:eastAsia="黑体" w:hAnsi="黑体" w:hint="eastAsia"/>
        </w:rPr>
        <w:t>雷达数据</w:t>
      </w:r>
    </w:p>
    <w:p w14:paraId="04EB57BD" w14:textId="77777777" w:rsidR="00A11EAF" w:rsidRDefault="00000000">
      <w:pPr>
        <w:pStyle w:val="affffe"/>
        <w:ind w:firstLine="420"/>
        <w:rPr>
          <w:rFonts w:hAnsi="宋体"/>
        </w:rPr>
      </w:pPr>
      <w:r>
        <w:rPr>
          <w:rFonts w:hAnsi="宋体" w:hint="eastAsia"/>
        </w:rPr>
        <w:t>本文件规定的雷达数据包括激光点云数据和毫米波数据。</w:t>
      </w:r>
    </w:p>
    <w:p w14:paraId="539197C5" w14:textId="77777777" w:rsidR="00A11EAF" w:rsidRDefault="00000000">
      <w:pPr>
        <w:pStyle w:val="affffe"/>
        <w:ind w:firstLine="420"/>
        <w:rPr>
          <w:rFonts w:hAnsi="宋体"/>
        </w:rPr>
      </w:pPr>
      <w:r>
        <w:rPr>
          <w:rFonts w:hAnsi="宋体"/>
        </w:rPr>
        <w:t>激光点云表征的数据，简称点云数据，是一种通过雷达系统获取的三维空间信息集合，通过发射激光束并接受反射回来的信号，精确测量物理的距离、形状和位置，构建三维环境模型。</w:t>
      </w:r>
    </w:p>
    <w:p w14:paraId="13783D8E" w14:textId="77777777" w:rsidR="00A11EAF" w:rsidRDefault="00000000">
      <w:pPr>
        <w:pStyle w:val="affffe"/>
        <w:ind w:firstLine="420"/>
        <w:rPr>
          <w:rFonts w:hAnsi="宋体"/>
        </w:rPr>
      </w:pPr>
      <w:r>
        <w:rPr>
          <w:rFonts w:hAnsi="宋体"/>
        </w:rPr>
        <w:t>本文件所定义的</w:t>
      </w:r>
      <w:r>
        <w:rPr>
          <w:rFonts w:hAnsi="宋体" w:hint="eastAsia"/>
        </w:rPr>
        <w:t>激光</w:t>
      </w:r>
      <w:r>
        <w:rPr>
          <w:rFonts w:hAnsi="宋体"/>
        </w:rPr>
        <w:t>点云数据的指标和要求如表4所述。</w:t>
      </w:r>
    </w:p>
    <w:p w14:paraId="06DE3406" w14:textId="77777777" w:rsidR="00A11EAF" w:rsidRDefault="00000000">
      <w:pPr>
        <w:pStyle w:val="afc"/>
        <w:spacing w:before="120" w:after="120"/>
      </w:pPr>
      <w:r>
        <w:t>激光点云数据的指标和要求</w:t>
      </w:r>
    </w:p>
    <w:tbl>
      <w:tblPr>
        <w:tblStyle w:val="afffe"/>
        <w:tblW w:w="9356" w:type="dxa"/>
        <w:tblLayout w:type="fixed"/>
        <w:tblLook w:val="04A0" w:firstRow="1" w:lastRow="0" w:firstColumn="1" w:lastColumn="0" w:noHBand="0" w:noVBand="1"/>
      </w:tblPr>
      <w:tblGrid>
        <w:gridCol w:w="761"/>
        <w:gridCol w:w="2272"/>
        <w:gridCol w:w="6323"/>
      </w:tblGrid>
      <w:tr w:rsidR="00A11EAF" w14:paraId="2A05615C" w14:textId="77777777">
        <w:tc>
          <w:tcPr>
            <w:tcW w:w="675" w:type="dxa"/>
          </w:tcPr>
          <w:p w14:paraId="157E8FF1" w14:textId="77777777" w:rsidR="00A11EAF" w:rsidRDefault="00000000">
            <w:pPr>
              <w:pStyle w:val="afffffffffe"/>
              <w:rPr>
                <w:rFonts w:hAnsi="宋体"/>
              </w:rPr>
            </w:pPr>
            <w:r>
              <w:rPr>
                <w:rFonts w:hAnsi="宋体"/>
              </w:rPr>
              <w:t>序号</w:t>
            </w:r>
          </w:p>
        </w:tc>
        <w:tc>
          <w:tcPr>
            <w:tcW w:w="2014" w:type="dxa"/>
          </w:tcPr>
          <w:p w14:paraId="3364C826" w14:textId="77777777" w:rsidR="00A11EAF" w:rsidRDefault="00000000">
            <w:pPr>
              <w:pStyle w:val="afffffffffe"/>
              <w:rPr>
                <w:rFonts w:hAnsi="宋体"/>
              </w:rPr>
            </w:pPr>
            <w:r>
              <w:rPr>
                <w:rFonts w:hAnsi="宋体"/>
              </w:rPr>
              <w:t>指标或（和）要求</w:t>
            </w:r>
          </w:p>
        </w:tc>
        <w:tc>
          <w:tcPr>
            <w:tcW w:w="5606" w:type="dxa"/>
          </w:tcPr>
          <w:p w14:paraId="3C5F2B1A" w14:textId="77777777" w:rsidR="00A11EAF" w:rsidRDefault="00000000">
            <w:pPr>
              <w:pStyle w:val="afffffffffe"/>
              <w:rPr>
                <w:rFonts w:hAnsi="宋体"/>
              </w:rPr>
            </w:pPr>
            <w:r>
              <w:rPr>
                <w:rFonts w:hAnsi="宋体" w:hint="eastAsia"/>
              </w:rPr>
              <w:t>说明</w:t>
            </w:r>
          </w:p>
        </w:tc>
      </w:tr>
      <w:tr w:rsidR="00A11EAF" w14:paraId="6D08256C" w14:textId="77777777">
        <w:tc>
          <w:tcPr>
            <w:tcW w:w="675" w:type="dxa"/>
          </w:tcPr>
          <w:p w14:paraId="2B74C2E4" w14:textId="77777777" w:rsidR="00A11EAF" w:rsidRDefault="00000000">
            <w:pPr>
              <w:pStyle w:val="afffffffffe"/>
              <w:rPr>
                <w:rFonts w:hAnsi="宋体"/>
              </w:rPr>
            </w:pPr>
            <w:r>
              <w:rPr>
                <w:rFonts w:hAnsi="宋体"/>
              </w:rPr>
              <w:t>1</w:t>
            </w:r>
          </w:p>
        </w:tc>
        <w:tc>
          <w:tcPr>
            <w:tcW w:w="2014" w:type="dxa"/>
          </w:tcPr>
          <w:p w14:paraId="39656EB5" w14:textId="77777777" w:rsidR="00A11EAF" w:rsidRDefault="00000000">
            <w:pPr>
              <w:pStyle w:val="afffffffffe"/>
              <w:rPr>
                <w:rFonts w:hAnsi="宋体"/>
              </w:rPr>
            </w:pPr>
            <w:r>
              <w:rPr>
                <w:rFonts w:hAnsi="宋体"/>
              </w:rPr>
              <w:t>分辨率</w:t>
            </w:r>
          </w:p>
        </w:tc>
        <w:tc>
          <w:tcPr>
            <w:tcW w:w="5606" w:type="dxa"/>
          </w:tcPr>
          <w:p w14:paraId="0354F358" w14:textId="77777777" w:rsidR="00A11EAF" w:rsidRDefault="00000000">
            <w:pPr>
              <w:pStyle w:val="afffffffffe"/>
              <w:rPr>
                <w:rFonts w:hAnsi="宋体"/>
              </w:rPr>
            </w:pPr>
            <w:r>
              <w:rPr>
                <w:rFonts w:hAnsi="宋体"/>
              </w:rPr>
              <w:t>宜达到</w:t>
            </w:r>
            <w:r>
              <w:rPr>
                <w:rFonts w:hAnsi="宋体" w:hint="eastAsia"/>
              </w:rPr>
              <w:t>车规</w:t>
            </w:r>
            <w:r>
              <w:rPr>
                <w:rFonts w:hAnsi="宋体"/>
              </w:rPr>
              <w:t>级激光雷达的行业标准</w:t>
            </w:r>
          </w:p>
        </w:tc>
      </w:tr>
      <w:tr w:rsidR="00A11EAF" w14:paraId="26AE525A" w14:textId="77777777">
        <w:tc>
          <w:tcPr>
            <w:tcW w:w="675" w:type="dxa"/>
          </w:tcPr>
          <w:p w14:paraId="6C9091C0" w14:textId="77777777" w:rsidR="00A11EAF" w:rsidRDefault="00000000">
            <w:pPr>
              <w:pStyle w:val="afffffffffe"/>
              <w:rPr>
                <w:rFonts w:hAnsi="宋体"/>
              </w:rPr>
            </w:pPr>
            <w:r>
              <w:rPr>
                <w:rFonts w:hAnsi="宋体"/>
              </w:rPr>
              <w:t>2</w:t>
            </w:r>
          </w:p>
        </w:tc>
        <w:tc>
          <w:tcPr>
            <w:tcW w:w="2014" w:type="dxa"/>
          </w:tcPr>
          <w:p w14:paraId="01346AB7" w14:textId="77777777" w:rsidR="00A11EAF" w:rsidRDefault="00000000">
            <w:pPr>
              <w:pStyle w:val="afffffffffe"/>
              <w:rPr>
                <w:rFonts w:hAnsi="宋体"/>
              </w:rPr>
            </w:pPr>
            <w:r>
              <w:rPr>
                <w:rFonts w:hAnsi="宋体"/>
              </w:rPr>
              <w:t>精度</w:t>
            </w:r>
          </w:p>
        </w:tc>
        <w:tc>
          <w:tcPr>
            <w:tcW w:w="5606" w:type="dxa"/>
          </w:tcPr>
          <w:p w14:paraId="52EE9A9D" w14:textId="77777777" w:rsidR="00A11EAF" w:rsidRDefault="00000000">
            <w:pPr>
              <w:pStyle w:val="afffffffffe"/>
              <w:rPr>
                <w:rFonts w:hAnsi="宋体"/>
              </w:rPr>
            </w:pPr>
            <w:r>
              <w:rPr>
                <w:rFonts w:hAnsi="宋体"/>
              </w:rPr>
              <w:t>在±2厘米</w:t>
            </w:r>
          </w:p>
        </w:tc>
      </w:tr>
      <w:tr w:rsidR="00A11EAF" w14:paraId="6E342303" w14:textId="77777777">
        <w:tc>
          <w:tcPr>
            <w:tcW w:w="675" w:type="dxa"/>
          </w:tcPr>
          <w:p w14:paraId="089A196B" w14:textId="77777777" w:rsidR="00A11EAF" w:rsidRDefault="00000000">
            <w:pPr>
              <w:pStyle w:val="afffffffffe"/>
              <w:rPr>
                <w:rFonts w:hAnsi="宋体"/>
              </w:rPr>
            </w:pPr>
            <w:r>
              <w:rPr>
                <w:rFonts w:hAnsi="宋体"/>
              </w:rPr>
              <w:t>3</w:t>
            </w:r>
          </w:p>
        </w:tc>
        <w:tc>
          <w:tcPr>
            <w:tcW w:w="2014" w:type="dxa"/>
          </w:tcPr>
          <w:p w14:paraId="1ACDE5BB" w14:textId="77777777" w:rsidR="00A11EAF" w:rsidRDefault="00000000">
            <w:pPr>
              <w:pStyle w:val="afffffffffe"/>
              <w:rPr>
                <w:rFonts w:hAnsi="宋体"/>
              </w:rPr>
            </w:pPr>
            <w:r>
              <w:rPr>
                <w:rFonts w:hAnsi="宋体"/>
              </w:rPr>
              <w:t>点云密度</w:t>
            </w:r>
          </w:p>
        </w:tc>
        <w:tc>
          <w:tcPr>
            <w:tcW w:w="5606" w:type="dxa"/>
          </w:tcPr>
          <w:p w14:paraId="67F2F1D3" w14:textId="77777777" w:rsidR="00A11EAF" w:rsidRDefault="00000000">
            <w:pPr>
              <w:pStyle w:val="afffffffffe"/>
              <w:rPr>
                <w:rFonts w:hAnsi="宋体"/>
              </w:rPr>
            </w:pPr>
            <w:r>
              <w:rPr>
                <w:rFonts w:hAnsi="宋体"/>
              </w:rPr>
              <w:t>宜每平方米90个点及以上，均匀分布</w:t>
            </w:r>
          </w:p>
        </w:tc>
      </w:tr>
      <w:tr w:rsidR="00A11EAF" w14:paraId="794DF3F2" w14:textId="77777777">
        <w:tc>
          <w:tcPr>
            <w:tcW w:w="675" w:type="dxa"/>
          </w:tcPr>
          <w:p w14:paraId="6130117D" w14:textId="77777777" w:rsidR="00A11EAF" w:rsidRDefault="00000000">
            <w:pPr>
              <w:pStyle w:val="afffffffffe"/>
              <w:rPr>
                <w:rFonts w:hAnsi="宋体"/>
              </w:rPr>
            </w:pPr>
            <w:r>
              <w:rPr>
                <w:rFonts w:hAnsi="宋体"/>
              </w:rPr>
              <w:t>4</w:t>
            </w:r>
          </w:p>
        </w:tc>
        <w:tc>
          <w:tcPr>
            <w:tcW w:w="2014" w:type="dxa"/>
          </w:tcPr>
          <w:p w14:paraId="0C1BDBBA" w14:textId="77777777" w:rsidR="00A11EAF" w:rsidRDefault="00000000">
            <w:pPr>
              <w:pStyle w:val="afffffffffe"/>
              <w:rPr>
                <w:rFonts w:hAnsi="宋体"/>
              </w:rPr>
            </w:pPr>
            <w:r>
              <w:rPr>
                <w:rFonts w:hAnsi="宋体"/>
              </w:rPr>
              <w:t>检测范围</w:t>
            </w:r>
          </w:p>
        </w:tc>
        <w:tc>
          <w:tcPr>
            <w:tcW w:w="5606" w:type="dxa"/>
          </w:tcPr>
          <w:p w14:paraId="23C936F4" w14:textId="77777777" w:rsidR="00A11EAF" w:rsidRDefault="00000000">
            <w:pPr>
              <w:pStyle w:val="afffffffffe"/>
              <w:rPr>
                <w:rFonts w:hAnsi="宋体"/>
              </w:rPr>
            </w:pPr>
            <w:r>
              <w:rPr>
                <w:rFonts w:hAnsi="宋体"/>
              </w:rPr>
              <w:t>宜30米及以上</w:t>
            </w:r>
          </w:p>
        </w:tc>
      </w:tr>
      <w:tr w:rsidR="00A11EAF" w14:paraId="4B2C3503" w14:textId="77777777">
        <w:tc>
          <w:tcPr>
            <w:tcW w:w="675" w:type="dxa"/>
          </w:tcPr>
          <w:p w14:paraId="3E948BCB" w14:textId="77777777" w:rsidR="00A11EAF" w:rsidRDefault="00000000">
            <w:pPr>
              <w:pStyle w:val="afffffffffe"/>
              <w:rPr>
                <w:rFonts w:hAnsi="宋体"/>
              </w:rPr>
            </w:pPr>
            <w:r>
              <w:rPr>
                <w:rFonts w:hAnsi="宋体"/>
              </w:rPr>
              <w:t>5</w:t>
            </w:r>
          </w:p>
        </w:tc>
        <w:tc>
          <w:tcPr>
            <w:tcW w:w="2014" w:type="dxa"/>
          </w:tcPr>
          <w:p w14:paraId="63C3AE68" w14:textId="77777777" w:rsidR="00A11EAF" w:rsidRDefault="00000000">
            <w:pPr>
              <w:pStyle w:val="afffffffffe"/>
              <w:rPr>
                <w:rFonts w:hAnsi="宋体"/>
              </w:rPr>
            </w:pPr>
            <w:r>
              <w:rPr>
                <w:rFonts w:hAnsi="宋体"/>
              </w:rPr>
              <w:t>帧率</w:t>
            </w:r>
          </w:p>
        </w:tc>
        <w:tc>
          <w:tcPr>
            <w:tcW w:w="5606" w:type="dxa"/>
          </w:tcPr>
          <w:p w14:paraId="6506A671" w14:textId="77777777" w:rsidR="00A11EAF" w:rsidRDefault="00000000">
            <w:pPr>
              <w:pStyle w:val="afffffffffe"/>
              <w:rPr>
                <w:rFonts w:hAnsi="宋体"/>
              </w:rPr>
            </w:pPr>
            <w:r>
              <w:rPr>
                <w:rFonts w:hAnsi="宋体"/>
              </w:rPr>
              <w:t>宜10Hz及以上</w:t>
            </w:r>
          </w:p>
        </w:tc>
      </w:tr>
      <w:tr w:rsidR="00A11EAF" w14:paraId="539DCD0B" w14:textId="77777777">
        <w:tc>
          <w:tcPr>
            <w:tcW w:w="675" w:type="dxa"/>
          </w:tcPr>
          <w:p w14:paraId="79FA8682" w14:textId="77777777" w:rsidR="00A11EAF" w:rsidRDefault="00000000">
            <w:pPr>
              <w:pStyle w:val="afffffffffe"/>
              <w:rPr>
                <w:rFonts w:hAnsi="宋体"/>
              </w:rPr>
            </w:pPr>
            <w:r>
              <w:rPr>
                <w:rFonts w:hAnsi="宋体"/>
              </w:rPr>
              <w:t>6</w:t>
            </w:r>
          </w:p>
        </w:tc>
        <w:tc>
          <w:tcPr>
            <w:tcW w:w="2014" w:type="dxa"/>
          </w:tcPr>
          <w:p w14:paraId="1B0721F0" w14:textId="77777777" w:rsidR="00A11EAF" w:rsidRDefault="00000000">
            <w:pPr>
              <w:pStyle w:val="afffffffffe"/>
              <w:rPr>
                <w:rFonts w:hAnsi="宋体"/>
              </w:rPr>
            </w:pPr>
            <w:r>
              <w:rPr>
                <w:rFonts w:hAnsi="宋体"/>
              </w:rPr>
              <w:t>动态范围</w:t>
            </w:r>
          </w:p>
        </w:tc>
        <w:tc>
          <w:tcPr>
            <w:tcW w:w="5606" w:type="dxa"/>
          </w:tcPr>
          <w:p w14:paraId="7BADBFA3" w14:textId="77777777" w:rsidR="00A11EAF" w:rsidRDefault="00000000">
            <w:pPr>
              <w:pStyle w:val="afffffffffe"/>
              <w:rPr>
                <w:rFonts w:hAnsi="宋体"/>
              </w:rPr>
            </w:pPr>
            <w:r>
              <w:rPr>
                <w:rFonts w:hAnsi="宋体"/>
              </w:rPr>
              <w:t>10厘米-100米</w:t>
            </w:r>
          </w:p>
        </w:tc>
      </w:tr>
      <w:tr w:rsidR="00A11EAF" w14:paraId="03A0A774" w14:textId="77777777">
        <w:tc>
          <w:tcPr>
            <w:tcW w:w="675" w:type="dxa"/>
          </w:tcPr>
          <w:p w14:paraId="67D0105C" w14:textId="77777777" w:rsidR="00A11EAF" w:rsidRDefault="00000000">
            <w:pPr>
              <w:pStyle w:val="afffffffffe"/>
              <w:rPr>
                <w:rFonts w:hAnsi="宋体"/>
              </w:rPr>
            </w:pPr>
            <w:r>
              <w:rPr>
                <w:rFonts w:hAnsi="宋体"/>
              </w:rPr>
              <w:t>7</w:t>
            </w:r>
          </w:p>
        </w:tc>
        <w:tc>
          <w:tcPr>
            <w:tcW w:w="2014" w:type="dxa"/>
          </w:tcPr>
          <w:p w14:paraId="341092CF" w14:textId="77777777" w:rsidR="00A11EAF" w:rsidRDefault="00000000">
            <w:pPr>
              <w:pStyle w:val="afffffffffe"/>
              <w:rPr>
                <w:rFonts w:hAnsi="宋体"/>
              </w:rPr>
            </w:pPr>
            <w:r>
              <w:rPr>
                <w:rFonts w:hAnsi="宋体"/>
              </w:rPr>
              <w:t>数据资源说明</w:t>
            </w:r>
          </w:p>
        </w:tc>
        <w:tc>
          <w:tcPr>
            <w:tcW w:w="5606" w:type="dxa"/>
          </w:tcPr>
          <w:p w14:paraId="7ADCCC90" w14:textId="77777777" w:rsidR="00A11EAF" w:rsidRDefault="00000000">
            <w:pPr>
              <w:pStyle w:val="afffffffffe"/>
              <w:rPr>
                <w:rFonts w:hAnsi="宋体"/>
              </w:rPr>
            </w:pPr>
            <w:r>
              <w:rPr>
                <w:rFonts w:hAnsi="宋体"/>
              </w:rPr>
              <w:t>点云数据及对应文字说明或介绍</w:t>
            </w:r>
          </w:p>
        </w:tc>
      </w:tr>
      <w:tr w:rsidR="00A11EAF" w14:paraId="4E03BAE4" w14:textId="77777777">
        <w:tc>
          <w:tcPr>
            <w:tcW w:w="675" w:type="dxa"/>
          </w:tcPr>
          <w:p w14:paraId="4544B946" w14:textId="77777777" w:rsidR="00A11EAF" w:rsidRDefault="00000000">
            <w:pPr>
              <w:pStyle w:val="afffffffffe"/>
              <w:rPr>
                <w:rFonts w:hAnsi="宋体"/>
              </w:rPr>
            </w:pPr>
            <w:r>
              <w:rPr>
                <w:rFonts w:hAnsi="宋体"/>
              </w:rPr>
              <w:t>8</w:t>
            </w:r>
          </w:p>
        </w:tc>
        <w:tc>
          <w:tcPr>
            <w:tcW w:w="2014" w:type="dxa"/>
          </w:tcPr>
          <w:p w14:paraId="78848BBE" w14:textId="77777777" w:rsidR="00A11EAF" w:rsidRDefault="00000000">
            <w:pPr>
              <w:pStyle w:val="afffffffffe"/>
              <w:rPr>
                <w:rFonts w:hAnsi="宋体"/>
              </w:rPr>
            </w:pPr>
            <w:r>
              <w:rPr>
                <w:rFonts w:hAnsi="宋体"/>
              </w:rPr>
              <w:t>噪声水平</w:t>
            </w:r>
          </w:p>
        </w:tc>
        <w:tc>
          <w:tcPr>
            <w:tcW w:w="5606" w:type="dxa"/>
          </w:tcPr>
          <w:p w14:paraId="0FF1E5A6" w14:textId="77777777" w:rsidR="00A11EAF" w:rsidRDefault="00000000">
            <w:pPr>
              <w:pStyle w:val="afffffffffe"/>
              <w:rPr>
                <w:rFonts w:hAnsi="宋体"/>
              </w:rPr>
            </w:pPr>
            <w:r>
              <w:rPr>
                <w:rFonts w:hAnsi="宋体"/>
              </w:rPr>
              <w:t>距离误差±2-3厘米，角度误差0.01度到1度，时间同步误差10微秒</w:t>
            </w:r>
          </w:p>
        </w:tc>
      </w:tr>
      <w:tr w:rsidR="00A11EAF" w14:paraId="27A56FA9" w14:textId="77777777">
        <w:tc>
          <w:tcPr>
            <w:tcW w:w="675" w:type="dxa"/>
          </w:tcPr>
          <w:p w14:paraId="00258F67" w14:textId="77777777" w:rsidR="00A11EAF" w:rsidRDefault="00000000">
            <w:pPr>
              <w:pStyle w:val="afffffffffe"/>
              <w:rPr>
                <w:rFonts w:hAnsi="宋体"/>
              </w:rPr>
            </w:pPr>
            <w:r>
              <w:rPr>
                <w:rFonts w:hAnsi="宋体"/>
              </w:rPr>
              <w:t>9</w:t>
            </w:r>
          </w:p>
        </w:tc>
        <w:tc>
          <w:tcPr>
            <w:tcW w:w="2014" w:type="dxa"/>
          </w:tcPr>
          <w:p w14:paraId="3BFB1C57" w14:textId="77777777" w:rsidR="00A11EAF" w:rsidRDefault="00000000">
            <w:pPr>
              <w:pStyle w:val="afffffffffe"/>
              <w:rPr>
                <w:rFonts w:hAnsi="宋体"/>
              </w:rPr>
            </w:pPr>
            <w:r>
              <w:rPr>
                <w:rFonts w:hAnsi="宋体"/>
              </w:rPr>
              <w:t>单一点云数据大小</w:t>
            </w:r>
          </w:p>
        </w:tc>
        <w:tc>
          <w:tcPr>
            <w:tcW w:w="5606" w:type="dxa"/>
          </w:tcPr>
          <w:p w14:paraId="2B7AF8BF" w14:textId="77777777" w:rsidR="00A11EAF" w:rsidRDefault="00000000">
            <w:pPr>
              <w:pStyle w:val="afffffffffe"/>
              <w:rPr>
                <w:rFonts w:hAnsi="宋体"/>
              </w:rPr>
            </w:pPr>
            <w:r>
              <w:rPr>
                <w:rFonts w:hAnsi="宋体"/>
              </w:rPr>
              <w:t>50MB及以上</w:t>
            </w:r>
          </w:p>
        </w:tc>
      </w:tr>
      <w:tr w:rsidR="00A11EAF" w14:paraId="36B54FBD" w14:textId="77777777">
        <w:tc>
          <w:tcPr>
            <w:tcW w:w="675" w:type="dxa"/>
          </w:tcPr>
          <w:p w14:paraId="10B969AF" w14:textId="77777777" w:rsidR="00A11EAF" w:rsidRDefault="00000000">
            <w:pPr>
              <w:pStyle w:val="afffffffffe"/>
              <w:rPr>
                <w:rFonts w:hAnsi="宋体"/>
              </w:rPr>
            </w:pPr>
            <w:r>
              <w:rPr>
                <w:rFonts w:hAnsi="宋体"/>
              </w:rPr>
              <w:t>10</w:t>
            </w:r>
          </w:p>
        </w:tc>
        <w:tc>
          <w:tcPr>
            <w:tcW w:w="2014" w:type="dxa"/>
          </w:tcPr>
          <w:p w14:paraId="34181666" w14:textId="77777777" w:rsidR="00A11EAF" w:rsidRDefault="00000000">
            <w:pPr>
              <w:pStyle w:val="afffffffffe"/>
              <w:rPr>
                <w:rFonts w:hAnsi="宋体"/>
              </w:rPr>
            </w:pPr>
            <w:r>
              <w:rPr>
                <w:rFonts w:hAnsi="宋体"/>
              </w:rPr>
              <w:t>文件格式</w:t>
            </w:r>
          </w:p>
        </w:tc>
        <w:tc>
          <w:tcPr>
            <w:tcW w:w="5606" w:type="dxa"/>
          </w:tcPr>
          <w:p w14:paraId="1B2006E5" w14:textId="77777777" w:rsidR="00A11EAF" w:rsidRDefault="00000000">
            <w:pPr>
              <w:pStyle w:val="afffffffffe"/>
              <w:rPr>
                <w:rFonts w:hAnsi="宋体"/>
              </w:rPr>
            </w:pPr>
            <w:r>
              <w:rPr>
                <w:rFonts w:hAnsi="宋体"/>
              </w:rPr>
              <w:t>PCD/LAS/XYZ</w:t>
            </w:r>
          </w:p>
        </w:tc>
      </w:tr>
      <w:tr w:rsidR="00A11EAF" w14:paraId="704BE479" w14:textId="77777777">
        <w:tc>
          <w:tcPr>
            <w:tcW w:w="675" w:type="dxa"/>
          </w:tcPr>
          <w:p w14:paraId="64C0E99D" w14:textId="77777777" w:rsidR="00A11EAF" w:rsidRDefault="00000000">
            <w:pPr>
              <w:pStyle w:val="afffffffffe"/>
              <w:rPr>
                <w:rFonts w:hAnsi="宋体"/>
              </w:rPr>
            </w:pPr>
            <w:r>
              <w:rPr>
                <w:rFonts w:hAnsi="宋体"/>
              </w:rPr>
              <w:t>11</w:t>
            </w:r>
          </w:p>
        </w:tc>
        <w:tc>
          <w:tcPr>
            <w:tcW w:w="2014" w:type="dxa"/>
          </w:tcPr>
          <w:p w14:paraId="57CF11B6" w14:textId="77777777" w:rsidR="00A11EAF" w:rsidRDefault="00000000">
            <w:pPr>
              <w:pStyle w:val="afffffffffe"/>
              <w:rPr>
                <w:rFonts w:hAnsi="宋体"/>
              </w:rPr>
            </w:pPr>
            <w:r>
              <w:rPr>
                <w:rFonts w:hAnsi="宋体"/>
              </w:rPr>
              <w:t>验收标准</w:t>
            </w:r>
          </w:p>
        </w:tc>
        <w:tc>
          <w:tcPr>
            <w:tcW w:w="5606" w:type="dxa"/>
          </w:tcPr>
          <w:p w14:paraId="3DE75F9D" w14:textId="77777777" w:rsidR="00A11EAF" w:rsidRDefault="00000000">
            <w:pPr>
              <w:pStyle w:val="afffffffffe"/>
              <w:rPr>
                <w:rFonts w:hAnsi="宋体"/>
              </w:rPr>
            </w:pPr>
            <w:r>
              <w:rPr>
                <w:rFonts w:hAnsi="宋体"/>
              </w:rPr>
              <w:t>除清晰外，对素材的随机抽样中，应点数足够，分布均匀，且精度误差小，噪声水平低</w:t>
            </w:r>
          </w:p>
        </w:tc>
      </w:tr>
    </w:tbl>
    <w:p w14:paraId="2A88D904" w14:textId="77777777" w:rsidR="00A11EAF" w:rsidRDefault="00A11EAF">
      <w:pPr>
        <w:pStyle w:val="affc"/>
        <w:spacing w:before="65" w:line="231" w:lineRule="auto"/>
        <w:jc w:val="center"/>
        <w:rPr>
          <w:spacing w:val="5"/>
          <w:sz w:val="20"/>
          <w:szCs w:val="20"/>
        </w:rPr>
      </w:pPr>
    </w:p>
    <w:p w14:paraId="5EFA26DF" w14:textId="77777777" w:rsidR="00A11EAF" w:rsidRDefault="00A11EAF">
      <w:pPr>
        <w:kinsoku w:val="0"/>
        <w:autoSpaceDE w:val="0"/>
        <w:autoSpaceDN w:val="0"/>
        <w:snapToGrid w:val="0"/>
        <w:spacing w:before="66" w:line="257" w:lineRule="auto"/>
        <w:ind w:right="1" w:firstLine="427"/>
        <w:textAlignment w:val="baseline"/>
        <w:rPr>
          <w:rFonts w:ascii="宋体" w:hAnsi="宋体"/>
          <w:snapToGrid w:val="0"/>
          <w:color w:val="000000"/>
          <w:spacing w:val="7"/>
          <w:sz w:val="20"/>
          <w:szCs w:val="20"/>
        </w:rPr>
      </w:pPr>
    </w:p>
    <w:p w14:paraId="3DB23099" w14:textId="77777777" w:rsidR="00A11EAF" w:rsidRDefault="00000000">
      <w:pPr>
        <w:pStyle w:val="affffe"/>
        <w:ind w:firstLine="420"/>
        <w:rPr>
          <w:rFonts w:hAnsi="宋体"/>
        </w:rPr>
      </w:pPr>
      <w:r>
        <w:rPr>
          <w:rFonts w:hAnsi="宋体" w:hint="eastAsia"/>
        </w:rPr>
        <w:t>相关激光点云数据需满足以上指标和要求，如出现以下情形，则不适合作为激光点云数据，详见表</w:t>
      </w:r>
      <w:r>
        <w:rPr>
          <w:rFonts w:hAnsi="宋体"/>
        </w:rPr>
        <w:t>5</w:t>
      </w:r>
      <w:r>
        <w:rPr>
          <w:rFonts w:hAnsi="宋体" w:hint="eastAsia"/>
        </w:rPr>
        <w:t>。</w:t>
      </w:r>
    </w:p>
    <w:p w14:paraId="77FF3386" w14:textId="77777777" w:rsidR="00A11EAF" w:rsidRDefault="00000000">
      <w:pPr>
        <w:pStyle w:val="afc"/>
        <w:spacing w:before="120" w:after="120"/>
      </w:pPr>
      <w:r>
        <w:t>不适合作为点云数据资源的情形</w:t>
      </w:r>
    </w:p>
    <w:tbl>
      <w:tblPr>
        <w:tblStyle w:val="afffe"/>
        <w:tblW w:w="9356" w:type="dxa"/>
        <w:tblLayout w:type="fixed"/>
        <w:tblLook w:val="04A0" w:firstRow="1" w:lastRow="0" w:firstColumn="1" w:lastColumn="0" w:noHBand="0" w:noVBand="1"/>
      </w:tblPr>
      <w:tblGrid>
        <w:gridCol w:w="1088"/>
        <w:gridCol w:w="2340"/>
        <w:gridCol w:w="5928"/>
      </w:tblGrid>
      <w:tr w:rsidR="00A11EAF" w14:paraId="31D142AF" w14:textId="77777777">
        <w:tc>
          <w:tcPr>
            <w:tcW w:w="988" w:type="dxa"/>
          </w:tcPr>
          <w:p w14:paraId="146882A2" w14:textId="77777777" w:rsidR="00A11EAF" w:rsidRDefault="00000000">
            <w:pPr>
              <w:pStyle w:val="afffffffffe"/>
              <w:rPr>
                <w:rFonts w:hAnsi="宋体"/>
              </w:rPr>
            </w:pPr>
            <w:r>
              <w:rPr>
                <w:rFonts w:hAnsi="宋体" w:hint="eastAsia"/>
              </w:rPr>
              <w:t>序号</w:t>
            </w:r>
          </w:p>
        </w:tc>
        <w:tc>
          <w:tcPr>
            <w:tcW w:w="2126" w:type="dxa"/>
          </w:tcPr>
          <w:p w14:paraId="08684A5C" w14:textId="77777777" w:rsidR="00A11EAF" w:rsidRDefault="00000000">
            <w:pPr>
              <w:pStyle w:val="afffffffffe"/>
              <w:rPr>
                <w:rFonts w:hAnsi="宋体"/>
              </w:rPr>
            </w:pPr>
            <w:r>
              <w:rPr>
                <w:rFonts w:hAnsi="宋体"/>
              </w:rPr>
              <w:t>情形</w:t>
            </w:r>
          </w:p>
        </w:tc>
        <w:tc>
          <w:tcPr>
            <w:tcW w:w="5386" w:type="dxa"/>
          </w:tcPr>
          <w:p w14:paraId="23F9662B" w14:textId="77777777" w:rsidR="00A11EAF" w:rsidRDefault="00000000">
            <w:pPr>
              <w:pStyle w:val="afffffffffe"/>
              <w:rPr>
                <w:rFonts w:hAnsi="宋体"/>
              </w:rPr>
            </w:pPr>
            <w:r>
              <w:rPr>
                <w:rFonts w:hAnsi="宋体"/>
              </w:rPr>
              <w:t>说明</w:t>
            </w:r>
          </w:p>
        </w:tc>
      </w:tr>
      <w:tr w:rsidR="00A11EAF" w14:paraId="21FD11DC" w14:textId="77777777">
        <w:tc>
          <w:tcPr>
            <w:tcW w:w="988" w:type="dxa"/>
          </w:tcPr>
          <w:p w14:paraId="43F7FCDB" w14:textId="77777777" w:rsidR="00A11EAF" w:rsidRDefault="00000000">
            <w:pPr>
              <w:pStyle w:val="afffffffffe"/>
              <w:rPr>
                <w:rFonts w:hAnsi="宋体"/>
              </w:rPr>
            </w:pPr>
            <w:r>
              <w:rPr>
                <w:rFonts w:hAnsi="宋体" w:hint="eastAsia"/>
              </w:rPr>
              <w:t>1</w:t>
            </w:r>
          </w:p>
        </w:tc>
        <w:tc>
          <w:tcPr>
            <w:tcW w:w="2126" w:type="dxa"/>
          </w:tcPr>
          <w:p w14:paraId="1BAC29C3" w14:textId="77777777" w:rsidR="00A11EAF" w:rsidRDefault="00000000">
            <w:pPr>
              <w:pStyle w:val="afffffffffe"/>
              <w:rPr>
                <w:rFonts w:hAnsi="宋体"/>
              </w:rPr>
            </w:pPr>
            <w:r>
              <w:rPr>
                <w:rFonts w:hAnsi="宋体"/>
              </w:rPr>
              <w:t>数据不完整</w:t>
            </w:r>
          </w:p>
        </w:tc>
        <w:tc>
          <w:tcPr>
            <w:tcW w:w="5386" w:type="dxa"/>
          </w:tcPr>
          <w:p w14:paraId="36CAED44" w14:textId="77777777" w:rsidR="00A11EAF" w:rsidRDefault="00000000">
            <w:pPr>
              <w:pStyle w:val="afffffffffe"/>
              <w:rPr>
                <w:rFonts w:hAnsi="宋体"/>
              </w:rPr>
            </w:pPr>
            <w:r>
              <w:rPr>
                <w:rFonts w:hAnsi="宋体" w:hint="eastAsia"/>
              </w:rPr>
              <w:t>主要指</w:t>
            </w:r>
            <w:r>
              <w:rPr>
                <w:rFonts w:hAnsi="宋体"/>
              </w:rPr>
              <w:t>缺少关键区域的点，如</w:t>
            </w:r>
            <w:r>
              <w:rPr>
                <w:rFonts w:hAnsi="宋体" w:hint="eastAsia"/>
              </w:rPr>
              <w:t>目标物体、环境设备</w:t>
            </w:r>
          </w:p>
        </w:tc>
      </w:tr>
      <w:tr w:rsidR="00A11EAF" w14:paraId="5BE4B518" w14:textId="77777777">
        <w:tc>
          <w:tcPr>
            <w:tcW w:w="988" w:type="dxa"/>
          </w:tcPr>
          <w:p w14:paraId="04A2FBB1" w14:textId="77777777" w:rsidR="00A11EAF" w:rsidRDefault="00000000">
            <w:pPr>
              <w:pStyle w:val="afffffffffe"/>
              <w:rPr>
                <w:rFonts w:hAnsi="宋体"/>
              </w:rPr>
            </w:pPr>
            <w:r>
              <w:rPr>
                <w:rFonts w:hAnsi="宋体" w:hint="eastAsia"/>
              </w:rPr>
              <w:t>2</w:t>
            </w:r>
          </w:p>
        </w:tc>
        <w:tc>
          <w:tcPr>
            <w:tcW w:w="2126" w:type="dxa"/>
          </w:tcPr>
          <w:p w14:paraId="7B9E75D0" w14:textId="77777777" w:rsidR="00A11EAF" w:rsidRDefault="00000000">
            <w:pPr>
              <w:pStyle w:val="afffffffffe"/>
              <w:rPr>
                <w:rFonts w:hAnsi="宋体"/>
              </w:rPr>
            </w:pPr>
            <w:r>
              <w:rPr>
                <w:rFonts w:hAnsi="宋体"/>
              </w:rPr>
              <w:t>分辨率过低</w:t>
            </w:r>
          </w:p>
        </w:tc>
        <w:tc>
          <w:tcPr>
            <w:tcW w:w="5386" w:type="dxa"/>
          </w:tcPr>
          <w:p w14:paraId="091A9577" w14:textId="77777777" w:rsidR="00A11EAF" w:rsidRDefault="00000000">
            <w:pPr>
              <w:pStyle w:val="afffffffffe"/>
              <w:rPr>
                <w:rFonts w:hAnsi="宋体"/>
              </w:rPr>
            </w:pPr>
            <w:r>
              <w:rPr>
                <w:rFonts w:hAnsi="宋体" w:hint="eastAsia"/>
              </w:rPr>
              <w:t>主要是指</w:t>
            </w:r>
            <w:r>
              <w:rPr>
                <w:rFonts w:hAnsi="宋体"/>
              </w:rPr>
              <w:t>点云过于稀疏，无法捕捉物体细节</w:t>
            </w:r>
          </w:p>
        </w:tc>
      </w:tr>
      <w:tr w:rsidR="00A11EAF" w14:paraId="1EED6E81" w14:textId="77777777">
        <w:tc>
          <w:tcPr>
            <w:tcW w:w="988" w:type="dxa"/>
          </w:tcPr>
          <w:p w14:paraId="700442C4" w14:textId="77777777" w:rsidR="00A11EAF" w:rsidRDefault="00000000">
            <w:pPr>
              <w:pStyle w:val="afffffffffe"/>
              <w:rPr>
                <w:rFonts w:hAnsi="宋体"/>
              </w:rPr>
            </w:pPr>
            <w:r>
              <w:rPr>
                <w:rFonts w:hAnsi="宋体" w:hint="eastAsia"/>
              </w:rPr>
              <w:t>3</w:t>
            </w:r>
          </w:p>
        </w:tc>
        <w:tc>
          <w:tcPr>
            <w:tcW w:w="2126" w:type="dxa"/>
          </w:tcPr>
          <w:p w14:paraId="6E824C5E" w14:textId="77777777" w:rsidR="00A11EAF" w:rsidRDefault="00000000">
            <w:pPr>
              <w:pStyle w:val="afffffffffe"/>
              <w:rPr>
                <w:rFonts w:hAnsi="宋体"/>
              </w:rPr>
            </w:pPr>
            <w:r>
              <w:rPr>
                <w:rFonts w:hAnsi="宋体"/>
              </w:rPr>
              <w:t>精度不高</w:t>
            </w:r>
          </w:p>
        </w:tc>
        <w:tc>
          <w:tcPr>
            <w:tcW w:w="5386" w:type="dxa"/>
          </w:tcPr>
          <w:p w14:paraId="17B89309" w14:textId="77777777" w:rsidR="00A11EAF" w:rsidRDefault="00000000">
            <w:pPr>
              <w:pStyle w:val="afffffffffe"/>
              <w:rPr>
                <w:rFonts w:hAnsi="宋体"/>
              </w:rPr>
            </w:pPr>
            <w:r>
              <w:rPr>
                <w:rFonts w:hAnsi="宋体" w:hint="eastAsia"/>
              </w:rPr>
              <w:t>主要是指</w:t>
            </w:r>
            <w:r>
              <w:rPr>
                <w:rFonts w:hAnsi="宋体"/>
              </w:rPr>
              <w:t>点的位置信息误差大</w:t>
            </w:r>
          </w:p>
        </w:tc>
      </w:tr>
      <w:tr w:rsidR="00A11EAF" w14:paraId="5926C2CD" w14:textId="77777777">
        <w:tc>
          <w:tcPr>
            <w:tcW w:w="988" w:type="dxa"/>
          </w:tcPr>
          <w:p w14:paraId="15B5011D" w14:textId="77777777" w:rsidR="00A11EAF" w:rsidRDefault="00000000">
            <w:pPr>
              <w:pStyle w:val="afffffffffe"/>
              <w:rPr>
                <w:rFonts w:hAnsi="宋体"/>
              </w:rPr>
            </w:pPr>
            <w:r>
              <w:rPr>
                <w:rFonts w:hAnsi="宋体" w:hint="eastAsia"/>
              </w:rPr>
              <w:t>4</w:t>
            </w:r>
          </w:p>
        </w:tc>
        <w:tc>
          <w:tcPr>
            <w:tcW w:w="2126" w:type="dxa"/>
          </w:tcPr>
          <w:p w14:paraId="5BF87C7E" w14:textId="77777777" w:rsidR="00A11EAF" w:rsidRDefault="00000000">
            <w:pPr>
              <w:pStyle w:val="afffffffffe"/>
              <w:rPr>
                <w:rFonts w:hAnsi="宋体"/>
              </w:rPr>
            </w:pPr>
            <w:r>
              <w:rPr>
                <w:rFonts w:hAnsi="宋体"/>
              </w:rPr>
              <w:t>噪声过多</w:t>
            </w:r>
          </w:p>
        </w:tc>
        <w:tc>
          <w:tcPr>
            <w:tcW w:w="5386" w:type="dxa"/>
          </w:tcPr>
          <w:p w14:paraId="66CCC823" w14:textId="77777777" w:rsidR="00A11EAF" w:rsidRDefault="00000000">
            <w:pPr>
              <w:pStyle w:val="afffffffffe"/>
              <w:rPr>
                <w:rFonts w:hAnsi="宋体"/>
              </w:rPr>
            </w:pPr>
            <w:r>
              <w:rPr>
                <w:rFonts w:hAnsi="宋体" w:hint="eastAsia"/>
              </w:rPr>
              <w:t>主要指</w:t>
            </w:r>
            <w:r>
              <w:rPr>
                <w:rFonts w:hAnsi="宋体"/>
              </w:rPr>
              <w:t>包含大量错误或异常值</w:t>
            </w:r>
          </w:p>
        </w:tc>
      </w:tr>
      <w:tr w:rsidR="00A11EAF" w14:paraId="7009E1B2" w14:textId="77777777">
        <w:tc>
          <w:tcPr>
            <w:tcW w:w="988" w:type="dxa"/>
          </w:tcPr>
          <w:p w14:paraId="3F0C1561" w14:textId="77777777" w:rsidR="00A11EAF" w:rsidRDefault="00000000">
            <w:pPr>
              <w:pStyle w:val="afffffffffe"/>
              <w:rPr>
                <w:rFonts w:hAnsi="宋体"/>
              </w:rPr>
            </w:pPr>
            <w:r>
              <w:rPr>
                <w:rFonts w:hAnsi="宋体" w:hint="eastAsia"/>
              </w:rPr>
              <w:t>5</w:t>
            </w:r>
          </w:p>
        </w:tc>
        <w:tc>
          <w:tcPr>
            <w:tcW w:w="2126" w:type="dxa"/>
          </w:tcPr>
          <w:p w14:paraId="4D9CFB16" w14:textId="77777777" w:rsidR="00A11EAF" w:rsidRDefault="00000000">
            <w:pPr>
              <w:pStyle w:val="afffffffffe"/>
              <w:rPr>
                <w:rFonts w:hAnsi="宋体"/>
              </w:rPr>
            </w:pPr>
            <w:r>
              <w:rPr>
                <w:rFonts w:hAnsi="宋体"/>
              </w:rPr>
              <w:t>同步性差</w:t>
            </w:r>
          </w:p>
        </w:tc>
        <w:tc>
          <w:tcPr>
            <w:tcW w:w="5386" w:type="dxa"/>
          </w:tcPr>
          <w:p w14:paraId="1A595476" w14:textId="77777777" w:rsidR="00A11EAF" w:rsidRDefault="00000000">
            <w:pPr>
              <w:pStyle w:val="afffffffffe"/>
              <w:rPr>
                <w:rFonts w:hAnsi="宋体"/>
              </w:rPr>
            </w:pPr>
            <w:r>
              <w:rPr>
                <w:rFonts w:hAnsi="宋体" w:hint="eastAsia"/>
              </w:rPr>
              <w:t>主要指</w:t>
            </w:r>
            <w:r>
              <w:rPr>
                <w:rFonts w:hAnsi="宋体"/>
              </w:rPr>
              <w:t>多传感器数据无法准确同步</w:t>
            </w:r>
          </w:p>
        </w:tc>
      </w:tr>
      <w:tr w:rsidR="00A11EAF" w14:paraId="30229BAA" w14:textId="77777777">
        <w:tc>
          <w:tcPr>
            <w:tcW w:w="988" w:type="dxa"/>
          </w:tcPr>
          <w:p w14:paraId="462457A9" w14:textId="77777777" w:rsidR="00A11EAF" w:rsidRDefault="00000000">
            <w:pPr>
              <w:pStyle w:val="afffffffffe"/>
              <w:rPr>
                <w:rFonts w:hAnsi="宋体"/>
              </w:rPr>
            </w:pPr>
            <w:r>
              <w:rPr>
                <w:rFonts w:hAnsi="宋体" w:hint="eastAsia"/>
              </w:rPr>
              <w:t>6</w:t>
            </w:r>
          </w:p>
        </w:tc>
        <w:tc>
          <w:tcPr>
            <w:tcW w:w="2126" w:type="dxa"/>
          </w:tcPr>
          <w:p w14:paraId="7B43BABE" w14:textId="77777777" w:rsidR="00A11EAF" w:rsidRDefault="00000000">
            <w:pPr>
              <w:pStyle w:val="afffffffffe"/>
              <w:rPr>
                <w:rFonts w:hAnsi="宋体"/>
              </w:rPr>
            </w:pPr>
            <w:r>
              <w:rPr>
                <w:rFonts w:hAnsi="宋体"/>
              </w:rPr>
              <w:t>动态范围小</w:t>
            </w:r>
          </w:p>
        </w:tc>
        <w:tc>
          <w:tcPr>
            <w:tcW w:w="5386" w:type="dxa"/>
          </w:tcPr>
          <w:p w14:paraId="70600EBF" w14:textId="77777777" w:rsidR="00A11EAF" w:rsidRDefault="00000000">
            <w:pPr>
              <w:pStyle w:val="afffffffffe"/>
              <w:rPr>
                <w:rFonts w:hAnsi="宋体"/>
              </w:rPr>
            </w:pPr>
            <w:r>
              <w:rPr>
                <w:rFonts w:hAnsi="宋体" w:hint="eastAsia"/>
              </w:rPr>
              <w:t>主要指</w:t>
            </w:r>
            <w:r>
              <w:rPr>
                <w:rFonts w:hAnsi="宋体"/>
              </w:rPr>
              <w:t>无法覆盖远近距离的物体</w:t>
            </w:r>
          </w:p>
        </w:tc>
      </w:tr>
      <w:tr w:rsidR="00A11EAF" w14:paraId="18038A82" w14:textId="77777777">
        <w:tc>
          <w:tcPr>
            <w:tcW w:w="988" w:type="dxa"/>
          </w:tcPr>
          <w:p w14:paraId="3ABAA05A" w14:textId="77777777" w:rsidR="00A11EAF" w:rsidRDefault="00000000">
            <w:pPr>
              <w:pStyle w:val="afffffffffe"/>
              <w:rPr>
                <w:rFonts w:hAnsi="宋体"/>
              </w:rPr>
            </w:pPr>
            <w:r>
              <w:rPr>
                <w:rFonts w:hAnsi="宋体" w:hint="eastAsia"/>
              </w:rPr>
              <w:t>7</w:t>
            </w:r>
          </w:p>
        </w:tc>
        <w:tc>
          <w:tcPr>
            <w:tcW w:w="2126" w:type="dxa"/>
          </w:tcPr>
          <w:p w14:paraId="24A65D23" w14:textId="77777777" w:rsidR="00A11EAF" w:rsidRDefault="00000000">
            <w:pPr>
              <w:pStyle w:val="afffffffffe"/>
              <w:rPr>
                <w:rFonts w:hAnsi="宋体"/>
              </w:rPr>
            </w:pPr>
            <w:r>
              <w:rPr>
                <w:rFonts w:hAnsi="宋体"/>
              </w:rPr>
              <w:t>反射强度不一致</w:t>
            </w:r>
          </w:p>
        </w:tc>
        <w:tc>
          <w:tcPr>
            <w:tcW w:w="5386" w:type="dxa"/>
          </w:tcPr>
          <w:p w14:paraId="1D4FC349" w14:textId="77777777" w:rsidR="00A11EAF" w:rsidRDefault="00000000">
            <w:pPr>
              <w:pStyle w:val="afffffffffe"/>
              <w:rPr>
                <w:rFonts w:hAnsi="宋体"/>
              </w:rPr>
            </w:pPr>
            <w:r>
              <w:rPr>
                <w:rFonts w:hAnsi="宋体" w:hint="eastAsia"/>
              </w:rPr>
              <w:t>主要指</w:t>
            </w:r>
            <w:r>
              <w:rPr>
                <w:rFonts w:hAnsi="宋体"/>
              </w:rPr>
              <w:t>反射强度信息不稳定或不可靠</w:t>
            </w:r>
          </w:p>
        </w:tc>
      </w:tr>
      <w:tr w:rsidR="00A11EAF" w14:paraId="45167743" w14:textId="77777777">
        <w:tc>
          <w:tcPr>
            <w:tcW w:w="988" w:type="dxa"/>
          </w:tcPr>
          <w:p w14:paraId="5AE55F89" w14:textId="77777777" w:rsidR="00A11EAF" w:rsidRDefault="00000000">
            <w:pPr>
              <w:pStyle w:val="afffffffffe"/>
              <w:rPr>
                <w:rFonts w:hAnsi="宋体"/>
              </w:rPr>
            </w:pPr>
            <w:r>
              <w:rPr>
                <w:rFonts w:hAnsi="宋体" w:hint="eastAsia"/>
              </w:rPr>
              <w:t>8</w:t>
            </w:r>
          </w:p>
        </w:tc>
        <w:tc>
          <w:tcPr>
            <w:tcW w:w="2126" w:type="dxa"/>
          </w:tcPr>
          <w:p w14:paraId="2C8F0175" w14:textId="77777777" w:rsidR="00A11EAF" w:rsidRDefault="00000000">
            <w:pPr>
              <w:pStyle w:val="afffffffffe"/>
              <w:rPr>
                <w:rFonts w:hAnsi="宋体"/>
              </w:rPr>
            </w:pPr>
            <w:r>
              <w:rPr>
                <w:rFonts w:hAnsi="宋体"/>
              </w:rPr>
              <w:t>光照影响大</w:t>
            </w:r>
          </w:p>
        </w:tc>
        <w:tc>
          <w:tcPr>
            <w:tcW w:w="5386" w:type="dxa"/>
          </w:tcPr>
          <w:p w14:paraId="0537B48F" w14:textId="77777777" w:rsidR="00A11EAF" w:rsidRDefault="00000000">
            <w:pPr>
              <w:pStyle w:val="afffffffffe"/>
              <w:rPr>
                <w:rFonts w:hAnsi="宋体"/>
              </w:rPr>
            </w:pPr>
            <w:r>
              <w:rPr>
                <w:rFonts w:hAnsi="宋体" w:hint="eastAsia"/>
              </w:rPr>
              <w:t>主要指</w:t>
            </w:r>
            <w:r>
              <w:rPr>
                <w:rFonts w:hAnsi="宋体"/>
              </w:rPr>
              <w:t>强光或逆光条件下产生阴影或反射</w:t>
            </w:r>
          </w:p>
        </w:tc>
      </w:tr>
      <w:tr w:rsidR="00A11EAF" w14:paraId="4EC71705" w14:textId="77777777">
        <w:tc>
          <w:tcPr>
            <w:tcW w:w="988" w:type="dxa"/>
          </w:tcPr>
          <w:p w14:paraId="09EA30B7" w14:textId="77777777" w:rsidR="00A11EAF" w:rsidRDefault="00000000">
            <w:pPr>
              <w:pStyle w:val="afffffffffe"/>
              <w:rPr>
                <w:rFonts w:hAnsi="宋体"/>
              </w:rPr>
            </w:pPr>
            <w:r>
              <w:rPr>
                <w:rFonts w:hAnsi="宋体" w:hint="eastAsia"/>
              </w:rPr>
              <w:t>9</w:t>
            </w:r>
          </w:p>
        </w:tc>
        <w:tc>
          <w:tcPr>
            <w:tcW w:w="2126" w:type="dxa"/>
          </w:tcPr>
          <w:p w14:paraId="785B9B1E" w14:textId="77777777" w:rsidR="00A11EAF" w:rsidRDefault="00000000">
            <w:pPr>
              <w:pStyle w:val="afffffffffe"/>
              <w:rPr>
                <w:rFonts w:hAnsi="宋体"/>
              </w:rPr>
            </w:pPr>
            <w:r>
              <w:rPr>
                <w:rFonts w:hAnsi="宋体"/>
              </w:rPr>
              <w:t>天气影响严重</w:t>
            </w:r>
          </w:p>
        </w:tc>
        <w:tc>
          <w:tcPr>
            <w:tcW w:w="5386" w:type="dxa"/>
          </w:tcPr>
          <w:p w14:paraId="6D5AC867" w14:textId="77777777" w:rsidR="00A11EAF" w:rsidRDefault="00000000">
            <w:pPr>
              <w:pStyle w:val="afffffffffe"/>
              <w:rPr>
                <w:rFonts w:hAnsi="宋体"/>
              </w:rPr>
            </w:pPr>
            <w:r>
              <w:rPr>
                <w:rFonts w:hAnsi="宋体" w:hint="eastAsia"/>
              </w:rPr>
              <w:t>主要指</w:t>
            </w:r>
            <w:r>
              <w:rPr>
                <w:rFonts w:hAnsi="宋体"/>
              </w:rPr>
              <w:t>雨、雪、雾等恶劣天气条件下的数据</w:t>
            </w:r>
          </w:p>
        </w:tc>
      </w:tr>
      <w:tr w:rsidR="00A11EAF" w14:paraId="050525D6" w14:textId="77777777">
        <w:tc>
          <w:tcPr>
            <w:tcW w:w="988" w:type="dxa"/>
          </w:tcPr>
          <w:p w14:paraId="46CB018B" w14:textId="77777777" w:rsidR="00A11EAF" w:rsidRDefault="00000000">
            <w:pPr>
              <w:pStyle w:val="afffffffffe"/>
              <w:rPr>
                <w:rFonts w:hAnsi="宋体"/>
              </w:rPr>
            </w:pPr>
            <w:r>
              <w:rPr>
                <w:rFonts w:hAnsi="宋体" w:hint="eastAsia"/>
              </w:rPr>
              <w:t>1</w:t>
            </w:r>
            <w:r>
              <w:rPr>
                <w:rFonts w:hAnsi="宋体"/>
              </w:rPr>
              <w:t>0</w:t>
            </w:r>
          </w:p>
        </w:tc>
        <w:tc>
          <w:tcPr>
            <w:tcW w:w="2126" w:type="dxa"/>
          </w:tcPr>
          <w:p w14:paraId="75070C75" w14:textId="77777777" w:rsidR="00A11EAF" w:rsidRDefault="00000000">
            <w:pPr>
              <w:pStyle w:val="afffffffffe"/>
              <w:rPr>
                <w:rFonts w:hAnsi="宋体"/>
              </w:rPr>
            </w:pPr>
            <w:r>
              <w:rPr>
                <w:rFonts w:hAnsi="宋体"/>
              </w:rPr>
              <w:t>遮挡严重</w:t>
            </w:r>
          </w:p>
        </w:tc>
        <w:tc>
          <w:tcPr>
            <w:tcW w:w="5386" w:type="dxa"/>
          </w:tcPr>
          <w:p w14:paraId="2A75D1FA" w14:textId="77777777" w:rsidR="00A11EAF" w:rsidRDefault="00000000">
            <w:pPr>
              <w:pStyle w:val="afffffffffe"/>
              <w:rPr>
                <w:rFonts w:hAnsi="宋体"/>
              </w:rPr>
            </w:pPr>
            <w:r>
              <w:rPr>
                <w:rFonts w:hAnsi="宋体" w:hint="eastAsia"/>
              </w:rPr>
              <w:t>主要指其他物体</w:t>
            </w:r>
            <w:r>
              <w:rPr>
                <w:rFonts w:hAnsi="宋体"/>
              </w:rPr>
              <w:t>遮挡无法获取完整</w:t>
            </w:r>
            <w:r>
              <w:rPr>
                <w:rFonts w:hAnsi="宋体" w:hint="eastAsia"/>
              </w:rPr>
              <w:t>目标物体视角</w:t>
            </w:r>
          </w:p>
        </w:tc>
      </w:tr>
      <w:tr w:rsidR="00A11EAF" w14:paraId="7B3F1D54" w14:textId="77777777">
        <w:tc>
          <w:tcPr>
            <w:tcW w:w="988" w:type="dxa"/>
          </w:tcPr>
          <w:p w14:paraId="31893731" w14:textId="77777777" w:rsidR="00A11EAF" w:rsidRDefault="00000000">
            <w:pPr>
              <w:pStyle w:val="afffffffffe"/>
              <w:rPr>
                <w:rFonts w:hAnsi="宋体"/>
              </w:rPr>
            </w:pPr>
            <w:r>
              <w:rPr>
                <w:rFonts w:hAnsi="宋体" w:hint="eastAsia"/>
              </w:rPr>
              <w:t>1</w:t>
            </w:r>
            <w:r>
              <w:rPr>
                <w:rFonts w:hAnsi="宋体"/>
              </w:rPr>
              <w:t>1</w:t>
            </w:r>
          </w:p>
        </w:tc>
        <w:tc>
          <w:tcPr>
            <w:tcW w:w="2126" w:type="dxa"/>
          </w:tcPr>
          <w:p w14:paraId="78173255" w14:textId="77777777" w:rsidR="00A11EAF" w:rsidRDefault="00000000">
            <w:pPr>
              <w:pStyle w:val="afffffffffe"/>
              <w:rPr>
                <w:rFonts w:hAnsi="宋体"/>
              </w:rPr>
            </w:pPr>
            <w:r>
              <w:rPr>
                <w:rFonts w:hAnsi="宋体"/>
              </w:rPr>
              <w:t>数据过时</w:t>
            </w:r>
          </w:p>
        </w:tc>
        <w:tc>
          <w:tcPr>
            <w:tcW w:w="5386" w:type="dxa"/>
          </w:tcPr>
          <w:p w14:paraId="2CF2D76C" w14:textId="77777777" w:rsidR="00A11EAF" w:rsidRDefault="00000000">
            <w:pPr>
              <w:pStyle w:val="afffffffffe"/>
              <w:rPr>
                <w:rFonts w:hAnsi="宋体"/>
              </w:rPr>
            </w:pPr>
            <w:r>
              <w:rPr>
                <w:rFonts w:hAnsi="宋体" w:hint="eastAsia"/>
              </w:rPr>
              <w:t>主要指</w:t>
            </w:r>
            <w:r>
              <w:rPr>
                <w:rFonts w:hAnsi="宋体"/>
              </w:rPr>
              <w:t>与当前环境变化较大，无法反映当前场景</w:t>
            </w:r>
          </w:p>
        </w:tc>
      </w:tr>
      <w:tr w:rsidR="00A11EAF" w14:paraId="25B8B000" w14:textId="77777777">
        <w:tc>
          <w:tcPr>
            <w:tcW w:w="988" w:type="dxa"/>
          </w:tcPr>
          <w:p w14:paraId="3F550A37" w14:textId="77777777" w:rsidR="00A11EAF" w:rsidRDefault="00000000">
            <w:pPr>
              <w:pStyle w:val="afffffffffe"/>
              <w:rPr>
                <w:rFonts w:hAnsi="宋体"/>
              </w:rPr>
            </w:pPr>
            <w:r>
              <w:rPr>
                <w:rFonts w:hAnsi="宋体" w:hint="eastAsia"/>
              </w:rPr>
              <w:t>1</w:t>
            </w:r>
            <w:r>
              <w:rPr>
                <w:rFonts w:hAnsi="宋体"/>
              </w:rPr>
              <w:t>2</w:t>
            </w:r>
          </w:p>
        </w:tc>
        <w:tc>
          <w:tcPr>
            <w:tcW w:w="2126" w:type="dxa"/>
          </w:tcPr>
          <w:p w14:paraId="3C75ACA2" w14:textId="77777777" w:rsidR="00A11EAF" w:rsidRDefault="00000000">
            <w:pPr>
              <w:pStyle w:val="afffffffffe"/>
              <w:rPr>
                <w:rFonts w:hAnsi="宋体"/>
              </w:rPr>
            </w:pPr>
            <w:r>
              <w:rPr>
                <w:rFonts w:hAnsi="宋体"/>
              </w:rPr>
              <w:t>法律和隐私问题</w:t>
            </w:r>
          </w:p>
        </w:tc>
        <w:tc>
          <w:tcPr>
            <w:tcW w:w="5386" w:type="dxa"/>
          </w:tcPr>
          <w:p w14:paraId="096C95BA" w14:textId="77777777" w:rsidR="00A11EAF" w:rsidRDefault="00000000">
            <w:pPr>
              <w:pStyle w:val="afffffffffe"/>
              <w:rPr>
                <w:rFonts w:hAnsi="宋体"/>
              </w:rPr>
            </w:pPr>
            <w:r>
              <w:rPr>
                <w:rFonts w:hAnsi="宋体" w:hint="eastAsia"/>
              </w:rPr>
              <w:t>主要是指</w:t>
            </w:r>
            <w:r>
              <w:rPr>
                <w:rFonts w:hAnsi="宋体"/>
              </w:rPr>
              <w:t>包含敏感信息，如车牌号、人脸等</w:t>
            </w:r>
          </w:p>
        </w:tc>
      </w:tr>
      <w:tr w:rsidR="00A11EAF" w14:paraId="7E22B291" w14:textId="77777777">
        <w:tc>
          <w:tcPr>
            <w:tcW w:w="988" w:type="dxa"/>
          </w:tcPr>
          <w:p w14:paraId="3944C904" w14:textId="77777777" w:rsidR="00A11EAF" w:rsidRDefault="00000000">
            <w:pPr>
              <w:pStyle w:val="afffffffffe"/>
              <w:rPr>
                <w:rFonts w:hAnsi="宋体"/>
              </w:rPr>
            </w:pPr>
            <w:r>
              <w:rPr>
                <w:rFonts w:hAnsi="宋体" w:hint="eastAsia"/>
              </w:rPr>
              <w:lastRenderedPageBreak/>
              <w:t>1</w:t>
            </w:r>
            <w:r>
              <w:rPr>
                <w:rFonts w:hAnsi="宋体"/>
              </w:rPr>
              <w:t>3</w:t>
            </w:r>
          </w:p>
        </w:tc>
        <w:tc>
          <w:tcPr>
            <w:tcW w:w="2126" w:type="dxa"/>
          </w:tcPr>
          <w:p w14:paraId="1EE07034" w14:textId="77777777" w:rsidR="00A11EAF" w:rsidRDefault="00000000">
            <w:pPr>
              <w:pStyle w:val="afffffffffe"/>
              <w:rPr>
                <w:rFonts w:hAnsi="宋体"/>
              </w:rPr>
            </w:pPr>
            <w:r>
              <w:rPr>
                <w:rFonts w:hAnsi="宋体"/>
              </w:rPr>
              <w:t>冗余数据</w:t>
            </w:r>
          </w:p>
        </w:tc>
        <w:tc>
          <w:tcPr>
            <w:tcW w:w="5386" w:type="dxa"/>
          </w:tcPr>
          <w:p w14:paraId="233D34E3" w14:textId="77777777" w:rsidR="00A11EAF" w:rsidRDefault="00000000">
            <w:pPr>
              <w:pStyle w:val="afffffffffe"/>
              <w:rPr>
                <w:rFonts w:hAnsi="宋体"/>
              </w:rPr>
            </w:pPr>
            <w:r>
              <w:rPr>
                <w:rFonts w:hAnsi="宋体" w:hint="eastAsia"/>
              </w:rPr>
              <w:t>主要指</w:t>
            </w:r>
            <w:r>
              <w:rPr>
                <w:rFonts w:hAnsi="宋体"/>
              </w:rPr>
              <w:t>大量重复或非常相似的数据</w:t>
            </w:r>
          </w:p>
        </w:tc>
      </w:tr>
    </w:tbl>
    <w:p w14:paraId="1429572B" w14:textId="77777777" w:rsidR="00A11EAF" w:rsidRDefault="00A11EAF">
      <w:pPr>
        <w:pStyle w:val="affc"/>
        <w:spacing w:before="65" w:line="231" w:lineRule="auto"/>
        <w:jc w:val="center"/>
        <w:rPr>
          <w:spacing w:val="5"/>
          <w:sz w:val="20"/>
          <w:szCs w:val="20"/>
        </w:rPr>
      </w:pPr>
    </w:p>
    <w:p w14:paraId="1101D514" w14:textId="77777777" w:rsidR="00A11EAF" w:rsidRDefault="00A11EAF">
      <w:pPr>
        <w:kinsoku w:val="0"/>
        <w:autoSpaceDE w:val="0"/>
        <w:autoSpaceDN w:val="0"/>
        <w:snapToGrid w:val="0"/>
        <w:spacing w:before="66" w:line="257" w:lineRule="auto"/>
        <w:ind w:right="1" w:firstLine="427"/>
        <w:textAlignment w:val="baseline"/>
        <w:rPr>
          <w:rFonts w:ascii="宋体" w:hAnsi="宋体"/>
          <w:snapToGrid w:val="0"/>
          <w:color w:val="000000"/>
          <w:spacing w:val="7"/>
          <w:sz w:val="20"/>
          <w:szCs w:val="20"/>
        </w:rPr>
      </w:pPr>
    </w:p>
    <w:p w14:paraId="0E582C8C" w14:textId="77777777" w:rsidR="00A11EAF" w:rsidRDefault="00000000">
      <w:pPr>
        <w:pStyle w:val="affffe"/>
        <w:ind w:firstLine="420"/>
        <w:rPr>
          <w:rFonts w:hAnsi="宋体"/>
        </w:rPr>
      </w:pPr>
      <w:r>
        <w:rPr>
          <w:rFonts w:hAnsi="宋体"/>
        </w:rPr>
        <w:t>毫米波数据，擅长测量目标的距离和速度，对金属物理比较敏感，在恶劣环境下也能较好工作。</w:t>
      </w:r>
    </w:p>
    <w:p w14:paraId="67B1A6E3" w14:textId="77777777" w:rsidR="00A11EAF" w:rsidRDefault="00000000">
      <w:pPr>
        <w:pStyle w:val="affffe"/>
        <w:ind w:firstLine="420"/>
        <w:rPr>
          <w:rFonts w:hAnsi="宋体"/>
        </w:rPr>
      </w:pPr>
      <w:r>
        <w:rPr>
          <w:rFonts w:hAnsi="宋体"/>
        </w:rPr>
        <w:t>本文件规定的毫米波数据资源的指标和要求如表6所述</w:t>
      </w:r>
      <w:r>
        <w:rPr>
          <w:rFonts w:hAnsi="宋体" w:hint="eastAsia"/>
        </w:rPr>
        <w:t>。</w:t>
      </w:r>
    </w:p>
    <w:p w14:paraId="255C3CDD" w14:textId="77777777" w:rsidR="00A11EAF" w:rsidRDefault="00000000">
      <w:pPr>
        <w:pStyle w:val="afc"/>
        <w:spacing w:before="120" w:after="120"/>
      </w:pPr>
      <w:r>
        <w:t>毫米波数据的指标和要求</w:t>
      </w:r>
    </w:p>
    <w:tbl>
      <w:tblPr>
        <w:tblStyle w:val="afffe"/>
        <w:tblW w:w="9356" w:type="dxa"/>
        <w:tblLayout w:type="fixed"/>
        <w:tblLook w:val="04A0" w:firstRow="1" w:lastRow="0" w:firstColumn="1" w:lastColumn="0" w:noHBand="0" w:noVBand="1"/>
      </w:tblPr>
      <w:tblGrid>
        <w:gridCol w:w="779"/>
        <w:gridCol w:w="2259"/>
        <w:gridCol w:w="6318"/>
      </w:tblGrid>
      <w:tr w:rsidR="00A11EAF" w14:paraId="7001C8FF" w14:textId="77777777">
        <w:tc>
          <w:tcPr>
            <w:tcW w:w="690" w:type="dxa"/>
          </w:tcPr>
          <w:p w14:paraId="5E97C16D" w14:textId="77777777" w:rsidR="00A11EAF" w:rsidRDefault="00000000">
            <w:pPr>
              <w:pStyle w:val="afffffffffe"/>
              <w:rPr>
                <w:rFonts w:hAnsi="宋体"/>
              </w:rPr>
            </w:pPr>
            <w:r>
              <w:rPr>
                <w:rFonts w:hAnsi="宋体"/>
              </w:rPr>
              <w:t>序号</w:t>
            </w:r>
          </w:p>
        </w:tc>
        <w:tc>
          <w:tcPr>
            <w:tcW w:w="1999" w:type="dxa"/>
          </w:tcPr>
          <w:p w14:paraId="7EE455F3" w14:textId="77777777" w:rsidR="00A11EAF" w:rsidRDefault="00000000">
            <w:pPr>
              <w:pStyle w:val="afffffffffe"/>
              <w:rPr>
                <w:rFonts w:hAnsi="宋体"/>
              </w:rPr>
            </w:pPr>
            <w:r>
              <w:rPr>
                <w:rFonts w:hAnsi="宋体"/>
              </w:rPr>
              <w:t>指标或（和）要求</w:t>
            </w:r>
          </w:p>
        </w:tc>
        <w:tc>
          <w:tcPr>
            <w:tcW w:w="5591" w:type="dxa"/>
          </w:tcPr>
          <w:p w14:paraId="18C245F0" w14:textId="77777777" w:rsidR="00A11EAF" w:rsidRDefault="00000000">
            <w:pPr>
              <w:pStyle w:val="afffffffffe"/>
              <w:rPr>
                <w:rFonts w:hAnsi="宋体"/>
              </w:rPr>
            </w:pPr>
            <w:r>
              <w:rPr>
                <w:rFonts w:hAnsi="宋体" w:hint="eastAsia"/>
              </w:rPr>
              <w:t>说明</w:t>
            </w:r>
          </w:p>
        </w:tc>
      </w:tr>
      <w:tr w:rsidR="00A11EAF" w14:paraId="1A55AA2C" w14:textId="77777777">
        <w:tc>
          <w:tcPr>
            <w:tcW w:w="690" w:type="dxa"/>
          </w:tcPr>
          <w:p w14:paraId="0F88E36A" w14:textId="77777777" w:rsidR="00A11EAF" w:rsidRDefault="00000000">
            <w:pPr>
              <w:pStyle w:val="afffffffffe"/>
              <w:rPr>
                <w:rFonts w:hAnsi="宋体"/>
              </w:rPr>
            </w:pPr>
            <w:r>
              <w:rPr>
                <w:rFonts w:hAnsi="宋体"/>
              </w:rPr>
              <w:t>1</w:t>
            </w:r>
          </w:p>
        </w:tc>
        <w:tc>
          <w:tcPr>
            <w:tcW w:w="1999" w:type="dxa"/>
          </w:tcPr>
          <w:p w14:paraId="118907E4" w14:textId="77777777" w:rsidR="00A11EAF" w:rsidRDefault="00000000">
            <w:pPr>
              <w:pStyle w:val="afffffffffe"/>
              <w:rPr>
                <w:rFonts w:hAnsi="宋体"/>
              </w:rPr>
            </w:pPr>
            <w:r>
              <w:rPr>
                <w:rFonts w:hAnsi="宋体"/>
              </w:rPr>
              <w:t>频率范围</w:t>
            </w:r>
          </w:p>
        </w:tc>
        <w:tc>
          <w:tcPr>
            <w:tcW w:w="5591" w:type="dxa"/>
          </w:tcPr>
          <w:p w14:paraId="51007A03" w14:textId="77777777" w:rsidR="00A11EAF" w:rsidRDefault="00000000">
            <w:pPr>
              <w:pStyle w:val="afffffffffe"/>
              <w:rPr>
                <w:rFonts w:hAnsi="宋体"/>
              </w:rPr>
            </w:pPr>
            <w:r>
              <w:rPr>
                <w:rFonts w:hAnsi="宋体"/>
              </w:rPr>
              <w:t>宜76GHz及以上</w:t>
            </w:r>
          </w:p>
        </w:tc>
      </w:tr>
      <w:tr w:rsidR="00A11EAF" w14:paraId="1A2B025B" w14:textId="77777777">
        <w:tc>
          <w:tcPr>
            <w:tcW w:w="690" w:type="dxa"/>
          </w:tcPr>
          <w:p w14:paraId="636E0EBB" w14:textId="77777777" w:rsidR="00A11EAF" w:rsidRDefault="00000000">
            <w:pPr>
              <w:pStyle w:val="afffffffffe"/>
              <w:rPr>
                <w:rFonts w:hAnsi="宋体"/>
              </w:rPr>
            </w:pPr>
            <w:r>
              <w:rPr>
                <w:rFonts w:hAnsi="宋体"/>
              </w:rPr>
              <w:t>2</w:t>
            </w:r>
          </w:p>
        </w:tc>
        <w:tc>
          <w:tcPr>
            <w:tcW w:w="1999" w:type="dxa"/>
          </w:tcPr>
          <w:p w14:paraId="10381758" w14:textId="77777777" w:rsidR="00A11EAF" w:rsidRDefault="00000000">
            <w:pPr>
              <w:pStyle w:val="afffffffffe"/>
              <w:rPr>
                <w:rFonts w:hAnsi="宋体"/>
              </w:rPr>
            </w:pPr>
            <w:r>
              <w:rPr>
                <w:rFonts w:hAnsi="宋体"/>
              </w:rPr>
              <w:t>检测范围</w:t>
            </w:r>
          </w:p>
        </w:tc>
        <w:tc>
          <w:tcPr>
            <w:tcW w:w="5591" w:type="dxa"/>
          </w:tcPr>
          <w:p w14:paraId="52E444AA" w14:textId="77777777" w:rsidR="00A11EAF" w:rsidRDefault="00000000">
            <w:pPr>
              <w:pStyle w:val="afffffffffe"/>
              <w:rPr>
                <w:rFonts w:hAnsi="宋体"/>
              </w:rPr>
            </w:pPr>
            <w:r>
              <w:rPr>
                <w:rFonts w:hAnsi="宋体"/>
              </w:rPr>
              <w:t>宜30米及以上</w:t>
            </w:r>
          </w:p>
        </w:tc>
      </w:tr>
      <w:tr w:rsidR="00A11EAF" w14:paraId="152C0DA7" w14:textId="77777777">
        <w:tc>
          <w:tcPr>
            <w:tcW w:w="690" w:type="dxa"/>
          </w:tcPr>
          <w:p w14:paraId="7F06134E" w14:textId="77777777" w:rsidR="00A11EAF" w:rsidRDefault="00000000">
            <w:pPr>
              <w:pStyle w:val="afffffffffe"/>
              <w:rPr>
                <w:rFonts w:hAnsi="宋体"/>
              </w:rPr>
            </w:pPr>
            <w:r>
              <w:rPr>
                <w:rFonts w:hAnsi="宋体"/>
              </w:rPr>
              <w:t>3</w:t>
            </w:r>
          </w:p>
        </w:tc>
        <w:tc>
          <w:tcPr>
            <w:tcW w:w="1999" w:type="dxa"/>
          </w:tcPr>
          <w:p w14:paraId="271F84A8" w14:textId="77777777" w:rsidR="00A11EAF" w:rsidRDefault="00000000">
            <w:pPr>
              <w:pStyle w:val="afffffffffe"/>
              <w:rPr>
                <w:rFonts w:hAnsi="宋体"/>
              </w:rPr>
            </w:pPr>
            <w:r>
              <w:rPr>
                <w:rFonts w:hAnsi="宋体"/>
              </w:rPr>
              <w:t>角分辨率</w:t>
            </w:r>
          </w:p>
        </w:tc>
        <w:tc>
          <w:tcPr>
            <w:tcW w:w="5591" w:type="dxa"/>
          </w:tcPr>
          <w:p w14:paraId="7F30FB77" w14:textId="77777777" w:rsidR="00A11EAF" w:rsidRDefault="00000000">
            <w:pPr>
              <w:pStyle w:val="afffffffffe"/>
              <w:rPr>
                <w:rFonts w:hAnsi="宋体"/>
              </w:rPr>
            </w:pPr>
            <w:r>
              <w:rPr>
                <w:rFonts w:hAnsi="宋体"/>
              </w:rPr>
              <w:t>±0.5°（长距离）/ ±1°（中距离）</w:t>
            </w:r>
          </w:p>
        </w:tc>
      </w:tr>
      <w:tr w:rsidR="00A11EAF" w14:paraId="7BB410B4" w14:textId="77777777">
        <w:tc>
          <w:tcPr>
            <w:tcW w:w="690" w:type="dxa"/>
          </w:tcPr>
          <w:p w14:paraId="56147817" w14:textId="77777777" w:rsidR="00A11EAF" w:rsidRDefault="00000000">
            <w:pPr>
              <w:pStyle w:val="afffffffffe"/>
              <w:rPr>
                <w:rFonts w:hAnsi="宋体"/>
              </w:rPr>
            </w:pPr>
            <w:r>
              <w:rPr>
                <w:rFonts w:hAnsi="宋体"/>
              </w:rPr>
              <w:t>4</w:t>
            </w:r>
          </w:p>
        </w:tc>
        <w:tc>
          <w:tcPr>
            <w:tcW w:w="1999" w:type="dxa"/>
          </w:tcPr>
          <w:p w14:paraId="6A4FDB93" w14:textId="77777777" w:rsidR="00A11EAF" w:rsidRDefault="00000000">
            <w:pPr>
              <w:pStyle w:val="afffffffffe"/>
              <w:rPr>
                <w:rFonts w:hAnsi="宋体"/>
              </w:rPr>
            </w:pPr>
            <w:r>
              <w:rPr>
                <w:rFonts w:hAnsi="宋体"/>
              </w:rPr>
              <w:t>距离分辨率</w:t>
            </w:r>
          </w:p>
        </w:tc>
        <w:tc>
          <w:tcPr>
            <w:tcW w:w="5591" w:type="dxa"/>
          </w:tcPr>
          <w:p w14:paraId="14A792B6" w14:textId="77777777" w:rsidR="00A11EAF" w:rsidRDefault="00000000">
            <w:pPr>
              <w:pStyle w:val="afffffffffe"/>
              <w:rPr>
                <w:rFonts w:hAnsi="宋体"/>
              </w:rPr>
            </w:pPr>
            <w:r>
              <w:rPr>
                <w:rFonts w:hAnsi="宋体"/>
              </w:rPr>
              <w:t>宜0.1米及以上</w:t>
            </w:r>
          </w:p>
        </w:tc>
      </w:tr>
      <w:tr w:rsidR="00A11EAF" w14:paraId="00F70943" w14:textId="77777777">
        <w:tc>
          <w:tcPr>
            <w:tcW w:w="690" w:type="dxa"/>
          </w:tcPr>
          <w:p w14:paraId="45F1B942" w14:textId="77777777" w:rsidR="00A11EAF" w:rsidRDefault="00000000">
            <w:pPr>
              <w:pStyle w:val="afffffffffe"/>
              <w:rPr>
                <w:rFonts w:hAnsi="宋体"/>
              </w:rPr>
            </w:pPr>
            <w:r>
              <w:rPr>
                <w:rFonts w:hAnsi="宋体"/>
              </w:rPr>
              <w:t>5</w:t>
            </w:r>
          </w:p>
        </w:tc>
        <w:tc>
          <w:tcPr>
            <w:tcW w:w="1999" w:type="dxa"/>
          </w:tcPr>
          <w:p w14:paraId="655CFA28" w14:textId="77777777" w:rsidR="00A11EAF" w:rsidRDefault="00000000">
            <w:pPr>
              <w:pStyle w:val="afffffffffe"/>
              <w:rPr>
                <w:rFonts w:hAnsi="宋体"/>
              </w:rPr>
            </w:pPr>
            <w:r>
              <w:rPr>
                <w:rFonts w:hAnsi="宋体"/>
              </w:rPr>
              <w:t>速度分辨率</w:t>
            </w:r>
          </w:p>
        </w:tc>
        <w:tc>
          <w:tcPr>
            <w:tcW w:w="5591" w:type="dxa"/>
          </w:tcPr>
          <w:p w14:paraId="3AF5C0ED" w14:textId="77777777" w:rsidR="00A11EAF" w:rsidRDefault="00000000">
            <w:pPr>
              <w:pStyle w:val="afffffffffe"/>
              <w:rPr>
                <w:rFonts w:hAnsi="宋体"/>
              </w:rPr>
            </w:pPr>
            <w:r>
              <w:rPr>
                <w:rFonts w:hAnsi="宋体"/>
              </w:rPr>
              <w:t>宜0.1米/秒</w:t>
            </w:r>
          </w:p>
        </w:tc>
      </w:tr>
      <w:tr w:rsidR="00A11EAF" w14:paraId="697059F0" w14:textId="77777777">
        <w:tc>
          <w:tcPr>
            <w:tcW w:w="690" w:type="dxa"/>
          </w:tcPr>
          <w:p w14:paraId="202AF58E" w14:textId="77777777" w:rsidR="00A11EAF" w:rsidRDefault="00000000">
            <w:pPr>
              <w:pStyle w:val="afffffffffe"/>
              <w:rPr>
                <w:rFonts w:hAnsi="宋体"/>
              </w:rPr>
            </w:pPr>
            <w:r>
              <w:rPr>
                <w:rFonts w:hAnsi="宋体"/>
              </w:rPr>
              <w:t>6</w:t>
            </w:r>
          </w:p>
        </w:tc>
        <w:tc>
          <w:tcPr>
            <w:tcW w:w="1999" w:type="dxa"/>
          </w:tcPr>
          <w:p w14:paraId="2B1B147E" w14:textId="77777777" w:rsidR="00A11EAF" w:rsidRDefault="00000000">
            <w:pPr>
              <w:pStyle w:val="afffffffffe"/>
              <w:rPr>
                <w:rFonts w:hAnsi="宋体"/>
              </w:rPr>
            </w:pPr>
            <w:r>
              <w:rPr>
                <w:rFonts w:hAnsi="宋体"/>
              </w:rPr>
              <w:t>更新率</w:t>
            </w:r>
          </w:p>
        </w:tc>
        <w:tc>
          <w:tcPr>
            <w:tcW w:w="5591" w:type="dxa"/>
          </w:tcPr>
          <w:p w14:paraId="48EDE4D3" w14:textId="77777777" w:rsidR="00A11EAF" w:rsidRDefault="00000000">
            <w:pPr>
              <w:pStyle w:val="afffffffffe"/>
              <w:rPr>
                <w:rFonts w:hAnsi="宋体"/>
              </w:rPr>
            </w:pPr>
            <w:r>
              <w:rPr>
                <w:rFonts w:hAnsi="宋体"/>
              </w:rPr>
              <w:t>宜20 Hz及以上</w:t>
            </w:r>
          </w:p>
        </w:tc>
      </w:tr>
      <w:tr w:rsidR="00A11EAF" w14:paraId="69F69E66" w14:textId="77777777">
        <w:tc>
          <w:tcPr>
            <w:tcW w:w="690" w:type="dxa"/>
          </w:tcPr>
          <w:p w14:paraId="16374846" w14:textId="77777777" w:rsidR="00A11EAF" w:rsidRDefault="00000000">
            <w:pPr>
              <w:pStyle w:val="afffffffffe"/>
              <w:rPr>
                <w:rFonts w:hAnsi="宋体"/>
              </w:rPr>
            </w:pPr>
            <w:r>
              <w:rPr>
                <w:rFonts w:hAnsi="宋体"/>
              </w:rPr>
              <w:t>7</w:t>
            </w:r>
          </w:p>
        </w:tc>
        <w:tc>
          <w:tcPr>
            <w:tcW w:w="1999" w:type="dxa"/>
          </w:tcPr>
          <w:p w14:paraId="61DC511C" w14:textId="77777777" w:rsidR="00A11EAF" w:rsidRDefault="00000000">
            <w:pPr>
              <w:pStyle w:val="afffffffffe"/>
              <w:rPr>
                <w:rFonts w:hAnsi="宋体"/>
              </w:rPr>
            </w:pPr>
            <w:r>
              <w:rPr>
                <w:rFonts w:hAnsi="宋体"/>
              </w:rPr>
              <w:t>调制方式</w:t>
            </w:r>
          </w:p>
        </w:tc>
        <w:tc>
          <w:tcPr>
            <w:tcW w:w="5591" w:type="dxa"/>
          </w:tcPr>
          <w:p w14:paraId="5C209B67" w14:textId="77777777" w:rsidR="00A11EAF" w:rsidRDefault="00000000">
            <w:pPr>
              <w:pStyle w:val="afffffffffe"/>
              <w:rPr>
                <w:rFonts w:hAnsi="宋体"/>
              </w:rPr>
            </w:pPr>
            <w:r>
              <w:rPr>
                <w:rFonts w:hAnsi="宋体"/>
              </w:rPr>
              <w:t>FMCW</w:t>
            </w:r>
          </w:p>
        </w:tc>
      </w:tr>
      <w:tr w:rsidR="00A11EAF" w14:paraId="52AE26D6" w14:textId="77777777">
        <w:tc>
          <w:tcPr>
            <w:tcW w:w="690" w:type="dxa"/>
          </w:tcPr>
          <w:p w14:paraId="3527A30B" w14:textId="77777777" w:rsidR="00A11EAF" w:rsidRDefault="00000000">
            <w:pPr>
              <w:pStyle w:val="afffffffffe"/>
              <w:rPr>
                <w:rFonts w:hAnsi="宋体"/>
              </w:rPr>
            </w:pPr>
            <w:r>
              <w:rPr>
                <w:rFonts w:hAnsi="宋体"/>
              </w:rPr>
              <w:t>8</w:t>
            </w:r>
          </w:p>
        </w:tc>
        <w:tc>
          <w:tcPr>
            <w:tcW w:w="1999" w:type="dxa"/>
          </w:tcPr>
          <w:p w14:paraId="4CA6BDBA" w14:textId="77777777" w:rsidR="00A11EAF" w:rsidRDefault="00000000">
            <w:pPr>
              <w:pStyle w:val="afffffffffe"/>
              <w:rPr>
                <w:rFonts w:hAnsi="宋体"/>
              </w:rPr>
            </w:pPr>
            <w:r>
              <w:rPr>
                <w:rFonts w:hAnsi="宋体"/>
              </w:rPr>
              <w:t>检测精度</w:t>
            </w:r>
          </w:p>
        </w:tc>
        <w:tc>
          <w:tcPr>
            <w:tcW w:w="5591" w:type="dxa"/>
          </w:tcPr>
          <w:p w14:paraId="33C97584" w14:textId="77777777" w:rsidR="00A11EAF" w:rsidRDefault="00000000">
            <w:pPr>
              <w:pStyle w:val="afffffffffe"/>
              <w:rPr>
                <w:rFonts w:hAnsi="宋体"/>
              </w:rPr>
            </w:pPr>
            <w:r>
              <w:rPr>
                <w:rFonts w:hAnsi="宋体"/>
              </w:rPr>
              <w:t>距离：±0.05m，角度：±0.5°，速度：±0.1 m/s</w:t>
            </w:r>
          </w:p>
        </w:tc>
      </w:tr>
      <w:tr w:rsidR="00A11EAF" w14:paraId="5D4EB14C" w14:textId="77777777">
        <w:tc>
          <w:tcPr>
            <w:tcW w:w="690" w:type="dxa"/>
          </w:tcPr>
          <w:p w14:paraId="7E14D06E" w14:textId="77777777" w:rsidR="00A11EAF" w:rsidRDefault="00000000">
            <w:pPr>
              <w:pStyle w:val="afffffffffe"/>
              <w:rPr>
                <w:rFonts w:hAnsi="宋体"/>
              </w:rPr>
            </w:pPr>
            <w:r>
              <w:rPr>
                <w:rFonts w:hAnsi="宋体"/>
              </w:rPr>
              <w:t>9</w:t>
            </w:r>
          </w:p>
        </w:tc>
        <w:tc>
          <w:tcPr>
            <w:tcW w:w="1999" w:type="dxa"/>
          </w:tcPr>
          <w:p w14:paraId="7F8D135A" w14:textId="77777777" w:rsidR="00A11EAF" w:rsidRDefault="00000000">
            <w:pPr>
              <w:pStyle w:val="afffffffffe"/>
              <w:rPr>
                <w:rFonts w:hAnsi="宋体"/>
              </w:rPr>
            </w:pPr>
            <w:r>
              <w:rPr>
                <w:rFonts w:hAnsi="宋体"/>
              </w:rPr>
              <w:t>文件格式</w:t>
            </w:r>
          </w:p>
        </w:tc>
        <w:tc>
          <w:tcPr>
            <w:tcW w:w="5591" w:type="dxa"/>
          </w:tcPr>
          <w:p w14:paraId="622C6C96" w14:textId="77777777" w:rsidR="00A11EAF" w:rsidRDefault="00000000">
            <w:pPr>
              <w:pStyle w:val="afffffffffe"/>
              <w:rPr>
                <w:rFonts w:hAnsi="宋体"/>
              </w:rPr>
            </w:pPr>
            <w:r>
              <w:rPr>
                <w:rFonts w:hAnsi="宋体"/>
              </w:rPr>
              <w:t>支持CAN/Ethernet等通信协议</w:t>
            </w:r>
          </w:p>
        </w:tc>
      </w:tr>
      <w:tr w:rsidR="00A11EAF" w14:paraId="7B1C8172" w14:textId="77777777">
        <w:tc>
          <w:tcPr>
            <w:tcW w:w="690" w:type="dxa"/>
          </w:tcPr>
          <w:p w14:paraId="2EF4A5A6" w14:textId="77777777" w:rsidR="00A11EAF" w:rsidRDefault="00000000">
            <w:pPr>
              <w:pStyle w:val="afffffffffe"/>
              <w:rPr>
                <w:rFonts w:hAnsi="宋体"/>
              </w:rPr>
            </w:pPr>
            <w:r>
              <w:rPr>
                <w:rFonts w:hAnsi="宋体"/>
              </w:rPr>
              <w:t>10</w:t>
            </w:r>
          </w:p>
        </w:tc>
        <w:tc>
          <w:tcPr>
            <w:tcW w:w="1999" w:type="dxa"/>
          </w:tcPr>
          <w:p w14:paraId="7A83A080" w14:textId="77777777" w:rsidR="00A11EAF" w:rsidRDefault="00000000">
            <w:pPr>
              <w:pStyle w:val="afffffffffe"/>
              <w:rPr>
                <w:rFonts w:hAnsi="宋体"/>
              </w:rPr>
            </w:pPr>
            <w:r>
              <w:rPr>
                <w:rFonts w:hAnsi="宋体"/>
              </w:rPr>
              <w:t>验收标准</w:t>
            </w:r>
          </w:p>
        </w:tc>
        <w:tc>
          <w:tcPr>
            <w:tcW w:w="5591" w:type="dxa"/>
          </w:tcPr>
          <w:p w14:paraId="26B14E7B" w14:textId="77777777" w:rsidR="00A11EAF" w:rsidRDefault="00000000">
            <w:pPr>
              <w:pStyle w:val="afffffffffe"/>
              <w:rPr>
                <w:rFonts w:hAnsi="宋体"/>
              </w:rPr>
            </w:pPr>
            <w:r>
              <w:rPr>
                <w:rFonts w:hAnsi="宋体"/>
              </w:rPr>
              <w:t>除清晰外，对素材的随机抽样中，分辨率达标，应有80%包含主体。</w:t>
            </w:r>
          </w:p>
        </w:tc>
      </w:tr>
    </w:tbl>
    <w:p w14:paraId="0F9EFE89" w14:textId="77777777" w:rsidR="00A11EAF" w:rsidRDefault="00A11EAF">
      <w:pPr>
        <w:pStyle w:val="affc"/>
        <w:spacing w:before="65" w:line="231" w:lineRule="auto"/>
        <w:jc w:val="center"/>
        <w:rPr>
          <w:spacing w:val="5"/>
          <w:sz w:val="20"/>
          <w:szCs w:val="20"/>
        </w:rPr>
      </w:pPr>
    </w:p>
    <w:p w14:paraId="61977481" w14:textId="77777777" w:rsidR="00A11EAF" w:rsidRDefault="00000000">
      <w:pPr>
        <w:pStyle w:val="affffe"/>
        <w:numPr>
          <w:ilvl w:val="3"/>
          <w:numId w:val="32"/>
        </w:numPr>
        <w:spacing w:beforeLines="50" w:before="120" w:afterLines="50" w:after="120"/>
        <w:ind w:firstLineChars="0"/>
        <w:outlineLvl w:val="3"/>
        <w:rPr>
          <w:rFonts w:ascii="黑体" w:eastAsia="黑体" w:hAnsi="黑体"/>
        </w:rPr>
      </w:pPr>
      <w:r>
        <w:rPr>
          <w:rFonts w:ascii="黑体" w:eastAsia="黑体" w:hAnsi="黑体" w:hint="eastAsia"/>
        </w:rPr>
        <w:t>音频数据</w:t>
      </w:r>
    </w:p>
    <w:p w14:paraId="0A5D758C" w14:textId="77777777" w:rsidR="00A11EAF" w:rsidRDefault="00000000">
      <w:pPr>
        <w:pStyle w:val="affffe"/>
        <w:ind w:firstLine="420"/>
        <w:rPr>
          <w:rFonts w:hAnsi="宋体"/>
        </w:rPr>
      </w:pPr>
      <w:r>
        <w:rPr>
          <w:rFonts w:hAnsi="宋体" w:hint="eastAsia"/>
        </w:rPr>
        <w:t>声音表征的数据，简称音频数据，是以声音波形的形式存储，通常以采样率和位深来表征声音信号。</w:t>
      </w:r>
    </w:p>
    <w:p w14:paraId="3E7338ED" w14:textId="77777777" w:rsidR="00A11EAF" w:rsidRDefault="00000000">
      <w:pPr>
        <w:pStyle w:val="affffe"/>
        <w:ind w:firstLine="420"/>
        <w:rPr>
          <w:rFonts w:hAnsi="宋体"/>
        </w:rPr>
      </w:pPr>
      <w:r>
        <w:rPr>
          <w:rFonts w:hAnsi="宋体" w:hint="eastAsia"/>
        </w:rPr>
        <w:t>本文件所处理音频数据资源（或可再加工音频数据产品）的指标和要求如表</w:t>
      </w:r>
      <w:r>
        <w:rPr>
          <w:rFonts w:hAnsi="宋体"/>
        </w:rPr>
        <w:t>7</w:t>
      </w:r>
      <w:r>
        <w:rPr>
          <w:rFonts w:hAnsi="宋体" w:hint="eastAsia"/>
        </w:rPr>
        <w:t>所述。</w:t>
      </w:r>
    </w:p>
    <w:p w14:paraId="655BB75C" w14:textId="77777777" w:rsidR="00A11EAF" w:rsidRDefault="00000000">
      <w:pPr>
        <w:pStyle w:val="afc"/>
        <w:spacing w:before="120" w:after="120"/>
      </w:pPr>
      <w:r>
        <w:rPr>
          <w:rFonts w:hint="eastAsia"/>
        </w:rPr>
        <w:t>音频数据的指标和要求</w:t>
      </w:r>
    </w:p>
    <w:tbl>
      <w:tblPr>
        <w:tblStyle w:val="afffe"/>
        <w:tblW w:w="9356"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00"/>
        <w:gridCol w:w="2416"/>
        <w:gridCol w:w="6240"/>
      </w:tblGrid>
      <w:tr w:rsidR="00A11EAF" w14:paraId="7A5763A5" w14:textId="77777777">
        <w:trPr>
          <w:tblHeader/>
          <w:jc w:val="center"/>
        </w:trPr>
        <w:tc>
          <w:tcPr>
            <w:tcW w:w="700" w:type="dxa"/>
            <w:tcBorders>
              <w:top w:val="single" w:sz="8" w:space="0" w:color="auto"/>
              <w:bottom w:val="single" w:sz="8" w:space="0" w:color="auto"/>
            </w:tcBorders>
            <w:shd w:val="clear" w:color="auto" w:fill="auto"/>
            <w:vAlign w:val="center"/>
          </w:tcPr>
          <w:p w14:paraId="0A962768" w14:textId="77777777" w:rsidR="00A11EAF" w:rsidRDefault="00000000">
            <w:pPr>
              <w:pStyle w:val="afffffffffe"/>
              <w:rPr>
                <w:rFonts w:hAnsi="宋体"/>
              </w:rPr>
            </w:pPr>
            <w:r>
              <w:rPr>
                <w:rFonts w:hAnsi="宋体" w:hint="eastAsia"/>
              </w:rPr>
              <w:t>序号</w:t>
            </w:r>
          </w:p>
        </w:tc>
        <w:tc>
          <w:tcPr>
            <w:tcW w:w="2416" w:type="dxa"/>
            <w:tcBorders>
              <w:top w:val="single" w:sz="8" w:space="0" w:color="auto"/>
              <w:bottom w:val="single" w:sz="8" w:space="0" w:color="auto"/>
            </w:tcBorders>
            <w:shd w:val="clear" w:color="auto" w:fill="auto"/>
            <w:vAlign w:val="center"/>
          </w:tcPr>
          <w:p w14:paraId="3D72723C" w14:textId="77777777" w:rsidR="00A11EAF" w:rsidRDefault="00000000">
            <w:pPr>
              <w:pStyle w:val="afffffffffe"/>
              <w:rPr>
                <w:rFonts w:hAnsi="宋体"/>
              </w:rPr>
            </w:pPr>
            <w:r>
              <w:rPr>
                <w:rFonts w:hAnsi="宋体" w:hint="eastAsia"/>
              </w:rPr>
              <w:t>指标或（和）要求</w:t>
            </w:r>
          </w:p>
        </w:tc>
        <w:tc>
          <w:tcPr>
            <w:tcW w:w="6240" w:type="dxa"/>
            <w:tcBorders>
              <w:top w:val="single" w:sz="8" w:space="0" w:color="auto"/>
              <w:bottom w:val="single" w:sz="8" w:space="0" w:color="auto"/>
            </w:tcBorders>
            <w:shd w:val="clear" w:color="auto" w:fill="auto"/>
            <w:vAlign w:val="center"/>
          </w:tcPr>
          <w:p w14:paraId="6A953D23" w14:textId="77777777" w:rsidR="00A11EAF" w:rsidRDefault="00000000">
            <w:pPr>
              <w:pStyle w:val="afffffffffe"/>
              <w:rPr>
                <w:rFonts w:hAnsi="宋体"/>
              </w:rPr>
            </w:pPr>
            <w:r>
              <w:rPr>
                <w:rFonts w:hAnsi="宋体" w:hint="eastAsia"/>
              </w:rPr>
              <w:t>标准</w:t>
            </w:r>
          </w:p>
        </w:tc>
      </w:tr>
      <w:tr w:rsidR="00A11EAF" w14:paraId="1BD6286A" w14:textId="77777777">
        <w:trPr>
          <w:jc w:val="center"/>
        </w:trPr>
        <w:tc>
          <w:tcPr>
            <w:tcW w:w="700" w:type="dxa"/>
            <w:shd w:val="clear" w:color="auto" w:fill="auto"/>
            <w:vAlign w:val="center"/>
          </w:tcPr>
          <w:p w14:paraId="05969B6B" w14:textId="77777777" w:rsidR="00A11EAF" w:rsidRDefault="00000000">
            <w:pPr>
              <w:pStyle w:val="afffffffffe"/>
              <w:rPr>
                <w:rFonts w:hAnsi="宋体"/>
              </w:rPr>
            </w:pPr>
            <w:r>
              <w:rPr>
                <w:rFonts w:hAnsi="宋体" w:hint="eastAsia"/>
              </w:rPr>
              <w:t>1</w:t>
            </w:r>
          </w:p>
        </w:tc>
        <w:tc>
          <w:tcPr>
            <w:tcW w:w="2416" w:type="dxa"/>
            <w:shd w:val="clear" w:color="auto" w:fill="auto"/>
            <w:vAlign w:val="center"/>
          </w:tcPr>
          <w:p w14:paraId="7DD50FB0" w14:textId="77777777" w:rsidR="00A11EAF" w:rsidRDefault="00000000">
            <w:pPr>
              <w:pStyle w:val="afffffffffe"/>
              <w:rPr>
                <w:rFonts w:hAnsi="宋体"/>
              </w:rPr>
            </w:pPr>
            <w:r>
              <w:rPr>
                <w:rFonts w:hAnsi="宋体" w:hint="eastAsia"/>
              </w:rPr>
              <w:t>语种</w:t>
            </w:r>
          </w:p>
        </w:tc>
        <w:tc>
          <w:tcPr>
            <w:tcW w:w="6240" w:type="dxa"/>
            <w:shd w:val="clear" w:color="auto" w:fill="auto"/>
            <w:vAlign w:val="center"/>
          </w:tcPr>
          <w:p w14:paraId="71C7DF80" w14:textId="77777777" w:rsidR="00A11EAF" w:rsidRDefault="00000000">
            <w:pPr>
              <w:pStyle w:val="afffffffffe"/>
              <w:rPr>
                <w:rFonts w:hAnsi="宋体"/>
              </w:rPr>
            </w:pPr>
            <w:r>
              <w:rPr>
                <w:rFonts w:hAnsi="宋体" w:hint="eastAsia"/>
              </w:rPr>
              <w:t>汉语（普通话、粤语、沪语等）、英语（英国、美国）、阿拉伯语、俄语、日语</w:t>
            </w:r>
          </w:p>
        </w:tc>
      </w:tr>
      <w:tr w:rsidR="00A11EAF" w14:paraId="46166419" w14:textId="77777777">
        <w:trPr>
          <w:jc w:val="center"/>
        </w:trPr>
        <w:tc>
          <w:tcPr>
            <w:tcW w:w="700" w:type="dxa"/>
            <w:shd w:val="clear" w:color="auto" w:fill="auto"/>
            <w:vAlign w:val="center"/>
          </w:tcPr>
          <w:p w14:paraId="01D9282E" w14:textId="77777777" w:rsidR="00A11EAF" w:rsidRDefault="00000000">
            <w:pPr>
              <w:pStyle w:val="afffffffffe"/>
              <w:rPr>
                <w:rFonts w:hAnsi="宋体"/>
              </w:rPr>
            </w:pPr>
            <w:r>
              <w:rPr>
                <w:rFonts w:hAnsi="宋体" w:hint="eastAsia"/>
              </w:rPr>
              <w:t>2</w:t>
            </w:r>
          </w:p>
        </w:tc>
        <w:tc>
          <w:tcPr>
            <w:tcW w:w="2416" w:type="dxa"/>
            <w:shd w:val="clear" w:color="auto" w:fill="auto"/>
            <w:vAlign w:val="center"/>
          </w:tcPr>
          <w:p w14:paraId="02E70CA2" w14:textId="77777777" w:rsidR="00A11EAF" w:rsidRDefault="00000000">
            <w:pPr>
              <w:pStyle w:val="afffffffffe"/>
              <w:rPr>
                <w:rFonts w:hAnsi="宋体"/>
              </w:rPr>
            </w:pPr>
            <w:r>
              <w:rPr>
                <w:rFonts w:hAnsi="宋体" w:hint="eastAsia"/>
              </w:rPr>
              <w:t>主题领域</w:t>
            </w:r>
          </w:p>
        </w:tc>
        <w:tc>
          <w:tcPr>
            <w:tcW w:w="6240" w:type="dxa"/>
            <w:shd w:val="clear" w:color="auto" w:fill="auto"/>
            <w:vAlign w:val="center"/>
          </w:tcPr>
          <w:p w14:paraId="74DC64DD" w14:textId="77777777" w:rsidR="00A11EAF" w:rsidRDefault="00000000">
            <w:pPr>
              <w:pStyle w:val="afffffffffe"/>
              <w:rPr>
                <w:rFonts w:hAnsi="宋体"/>
              </w:rPr>
            </w:pPr>
            <w:r>
              <w:rPr>
                <w:rFonts w:hAnsi="宋体" w:hint="eastAsia"/>
              </w:rPr>
              <w:t>参照《广播电视和网络视听节目内容标识标签规范》（GY/T 360-2022）中的“内容类内容特征子类别规范词”</w:t>
            </w:r>
          </w:p>
        </w:tc>
      </w:tr>
      <w:tr w:rsidR="00A11EAF" w14:paraId="487A7E9B" w14:textId="77777777">
        <w:trPr>
          <w:jc w:val="center"/>
        </w:trPr>
        <w:tc>
          <w:tcPr>
            <w:tcW w:w="700" w:type="dxa"/>
            <w:shd w:val="clear" w:color="auto" w:fill="auto"/>
            <w:vAlign w:val="center"/>
          </w:tcPr>
          <w:p w14:paraId="640AE1FB" w14:textId="77777777" w:rsidR="00A11EAF" w:rsidRDefault="00000000">
            <w:pPr>
              <w:pStyle w:val="afffffffffe"/>
              <w:rPr>
                <w:rFonts w:hAnsi="宋体"/>
              </w:rPr>
            </w:pPr>
            <w:r>
              <w:rPr>
                <w:rFonts w:hAnsi="宋体" w:hint="eastAsia"/>
              </w:rPr>
              <w:t>3</w:t>
            </w:r>
          </w:p>
        </w:tc>
        <w:tc>
          <w:tcPr>
            <w:tcW w:w="2416" w:type="dxa"/>
            <w:shd w:val="clear" w:color="auto" w:fill="auto"/>
            <w:vAlign w:val="center"/>
          </w:tcPr>
          <w:p w14:paraId="108C3E4A" w14:textId="77777777" w:rsidR="00A11EAF" w:rsidRDefault="00000000">
            <w:pPr>
              <w:pStyle w:val="afffffffffe"/>
              <w:rPr>
                <w:rFonts w:hAnsi="宋体"/>
              </w:rPr>
            </w:pPr>
            <w:r>
              <w:rPr>
                <w:rFonts w:hAnsi="宋体" w:hint="eastAsia"/>
              </w:rPr>
              <w:t>数据资源内容</w:t>
            </w:r>
          </w:p>
        </w:tc>
        <w:tc>
          <w:tcPr>
            <w:tcW w:w="6240" w:type="dxa"/>
            <w:shd w:val="clear" w:color="auto" w:fill="auto"/>
            <w:vAlign w:val="center"/>
          </w:tcPr>
          <w:p w14:paraId="6F3E6A22" w14:textId="77777777" w:rsidR="00A11EAF" w:rsidRDefault="00000000">
            <w:pPr>
              <w:pStyle w:val="afffffffffe"/>
              <w:rPr>
                <w:rFonts w:hAnsi="宋体"/>
              </w:rPr>
            </w:pPr>
            <w:r>
              <w:rPr>
                <w:rFonts w:hAnsi="宋体" w:hint="eastAsia"/>
              </w:rPr>
              <w:t>音频及对应文字说明或音频介绍</w:t>
            </w:r>
          </w:p>
        </w:tc>
      </w:tr>
      <w:tr w:rsidR="00A11EAF" w14:paraId="6101D1FE" w14:textId="77777777">
        <w:trPr>
          <w:jc w:val="center"/>
        </w:trPr>
        <w:tc>
          <w:tcPr>
            <w:tcW w:w="700" w:type="dxa"/>
            <w:shd w:val="clear" w:color="auto" w:fill="auto"/>
            <w:vAlign w:val="center"/>
          </w:tcPr>
          <w:p w14:paraId="1E57DB80" w14:textId="77777777" w:rsidR="00A11EAF" w:rsidRDefault="00000000">
            <w:pPr>
              <w:pStyle w:val="afffffffffe"/>
              <w:rPr>
                <w:rFonts w:hAnsi="宋体"/>
              </w:rPr>
            </w:pPr>
            <w:r>
              <w:rPr>
                <w:rFonts w:hAnsi="宋体" w:hint="eastAsia"/>
              </w:rPr>
              <w:t>4</w:t>
            </w:r>
          </w:p>
        </w:tc>
        <w:tc>
          <w:tcPr>
            <w:tcW w:w="2416" w:type="dxa"/>
            <w:shd w:val="clear" w:color="auto" w:fill="auto"/>
            <w:vAlign w:val="center"/>
          </w:tcPr>
          <w:p w14:paraId="2B8C7326" w14:textId="77777777" w:rsidR="00A11EAF" w:rsidRDefault="00000000">
            <w:pPr>
              <w:pStyle w:val="afffffffffe"/>
              <w:rPr>
                <w:rFonts w:hAnsi="宋体"/>
              </w:rPr>
            </w:pPr>
            <w:r>
              <w:rPr>
                <w:rFonts w:hAnsi="宋体" w:hint="eastAsia"/>
              </w:rPr>
              <w:t>音频采样率</w:t>
            </w:r>
          </w:p>
        </w:tc>
        <w:tc>
          <w:tcPr>
            <w:tcW w:w="6240" w:type="dxa"/>
            <w:shd w:val="clear" w:color="auto" w:fill="auto"/>
            <w:vAlign w:val="center"/>
          </w:tcPr>
          <w:p w14:paraId="462A54BE" w14:textId="77777777" w:rsidR="00A11EAF" w:rsidRDefault="00000000">
            <w:pPr>
              <w:pStyle w:val="afffffffffe"/>
              <w:rPr>
                <w:rFonts w:hAnsi="宋体"/>
              </w:rPr>
            </w:pPr>
            <w:r>
              <w:rPr>
                <w:rFonts w:hAnsi="宋体" w:hint="eastAsia"/>
              </w:rPr>
              <w:t>不小于44.1KHz</w:t>
            </w:r>
          </w:p>
        </w:tc>
      </w:tr>
      <w:tr w:rsidR="00A11EAF" w14:paraId="6390F536" w14:textId="77777777">
        <w:trPr>
          <w:jc w:val="center"/>
        </w:trPr>
        <w:tc>
          <w:tcPr>
            <w:tcW w:w="700" w:type="dxa"/>
            <w:shd w:val="clear" w:color="auto" w:fill="auto"/>
            <w:vAlign w:val="center"/>
          </w:tcPr>
          <w:p w14:paraId="1DE1D65E" w14:textId="77777777" w:rsidR="00A11EAF" w:rsidRDefault="00000000">
            <w:pPr>
              <w:pStyle w:val="afffffffffe"/>
              <w:rPr>
                <w:rFonts w:hAnsi="宋体"/>
              </w:rPr>
            </w:pPr>
            <w:r>
              <w:rPr>
                <w:rFonts w:hAnsi="宋体" w:hint="eastAsia"/>
              </w:rPr>
              <w:t>5</w:t>
            </w:r>
          </w:p>
        </w:tc>
        <w:tc>
          <w:tcPr>
            <w:tcW w:w="2416" w:type="dxa"/>
            <w:shd w:val="clear" w:color="auto" w:fill="auto"/>
            <w:vAlign w:val="center"/>
          </w:tcPr>
          <w:p w14:paraId="7BE9867F" w14:textId="77777777" w:rsidR="00A11EAF" w:rsidRDefault="00000000">
            <w:pPr>
              <w:pStyle w:val="afffffffffe"/>
              <w:rPr>
                <w:rFonts w:hAnsi="宋体"/>
              </w:rPr>
            </w:pPr>
            <w:r>
              <w:rPr>
                <w:rFonts w:hAnsi="宋体" w:hint="eastAsia"/>
              </w:rPr>
              <w:t>通道数</w:t>
            </w:r>
          </w:p>
        </w:tc>
        <w:tc>
          <w:tcPr>
            <w:tcW w:w="6240" w:type="dxa"/>
            <w:shd w:val="clear" w:color="auto" w:fill="auto"/>
            <w:vAlign w:val="center"/>
          </w:tcPr>
          <w:p w14:paraId="48D9B8BD" w14:textId="77777777" w:rsidR="00A11EAF" w:rsidRDefault="00000000">
            <w:pPr>
              <w:pStyle w:val="afffffffffe"/>
              <w:rPr>
                <w:rFonts w:hAnsi="宋体"/>
              </w:rPr>
            </w:pPr>
            <w:r>
              <w:rPr>
                <w:rFonts w:hAnsi="宋体" w:hint="eastAsia"/>
              </w:rPr>
              <w:t>双声道/单声道（由原始资料特性决定）</w:t>
            </w:r>
          </w:p>
        </w:tc>
      </w:tr>
      <w:tr w:rsidR="00A11EAF" w14:paraId="4A5CDBEC" w14:textId="77777777">
        <w:trPr>
          <w:jc w:val="center"/>
        </w:trPr>
        <w:tc>
          <w:tcPr>
            <w:tcW w:w="700" w:type="dxa"/>
            <w:shd w:val="clear" w:color="auto" w:fill="auto"/>
            <w:vAlign w:val="center"/>
          </w:tcPr>
          <w:p w14:paraId="4B1C0E8E" w14:textId="77777777" w:rsidR="00A11EAF" w:rsidRDefault="00000000">
            <w:pPr>
              <w:pStyle w:val="afffffffffe"/>
              <w:rPr>
                <w:rFonts w:hAnsi="宋体"/>
              </w:rPr>
            </w:pPr>
            <w:r>
              <w:rPr>
                <w:rFonts w:hAnsi="宋体" w:hint="eastAsia"/>
              </w:rPr>
              <w:t>6</w:t>
            </w:r>
          </w:p>
        </w:tc>
        <w:tc>
          <w:tcPr>
            <w:tcW w:w="2416" w:type="dxa"/>
            <w:shd w:val="clear" w:color="auto" w:fill="auto"/>
            <w:vAlign w:val="center"/>
          </w:tcPr>
          <w:p w14:paraId="0E6733AF" w14:textId="77777777" w:rsidR="00A11EAF" w:rsidRDefault="00000000">
            <w:pPr>
              <w:pStyle w:val="afffffffffe"/>
              <w:rPr>
                <w:rFonts w:hAnsi="宋体"/>
              </w:rPr>
            </w:pPr>
            <w:r>
              <w:rPr>
                <w:rFonts w:hAnsi="宋体" w:hint="eastAsia"/>
              </w:rPr>
              <w:t>单一音频时间长度</w:t>
            </w:r>
          </w:p>
        </w:tc>
        <w:tc>
          <w:tcPr>
            <w:tcW w:w="6240" w:type="dxa"/>
            <w:shd w:val="clear" w:color="auto" w:fill="auto"/>
            <w:vAlign w:val="center"/>
          </w:tcPr>
          <w:p w14:paraId="283668BD" w14:textId="77777777" w:rsidR="00A11EAF" w:rsidRDefault="00000000">
            <w:pPr>
              <w:pStyle w:val="afffffffffe"/>
              <w:rPr>
                <w:rFonts w:hAnsi="宋体"/>
              </w:rPr>
            </w:pPr>
            <w:r>
              <w:rPr>
                <w:rFonts w:hAnsi="宋体" w:hint="eastAsia"/>
              </w:rPr>
              <w:t>60秒及以上</w:t>
            </w:r>
          </w:p>
        </w:tc>
      </w:tr>
      <w:tr w:rsidR="00A11EAF" w14:paraId="0E837A2C" w14:textId="77777777">
        <w:trPr>
          <w:jc w:val="center"/>
        </w:trPr>
        <w:tc>
          <w:tcPr>
            <w:tcW w:w="700" w:type="dxa"/>
            <w:shd w:val="clear" w:color="auto" w:fill="auto"/>
            <w:vAlign w:val="center"/>
          </w:tcPr>
          <w:p w14:paraId="676DCE97" w14:textId="77777777" w:rsidR="00A11EAF" w:rsidRDefault="00000000">
            <w:pPr>
              <w:pStyle w:val="afffffffffe"/>
              <w:rPr>
                <w:rFonts w:hAnsi="宋体"/>
              </w:rPr>
            </w:pPr>
            <w:r>
              <w:rPr>
                <w:rFonts w:hAnsi="宋体" w:hint="eastAsia"/>
              </w:rPr>
              <w:t>7</w:t>
            </w:r>
          </w:p>
        </w:tc>
        <w:tc>
          <w:tcPr>
            <w:tcW w:w="2416" w:type="dxa"/>
            <w:shd w:val="clear" w:color="auto" w:fill="auto"/>
            <w:vAlign w:val="center"/>
          </w:tcPr>
          <w:p w14:paraId="7A9B593C" w14:textId="77777777" w:rsidR="00A11EAF" w:rsidRDefault="00000000">
            <w:pPr>
              <w:pStyle w:val="afffffffffe"/>
              <w:rPr>
                <w:rFonts w:hAnsi="宋体"/>
              </w:rPr>
            </w:pPr>
            <w:r>
              <w:rPr>
                <w:rFonts w:hAnsi="宋体" w:hint="eastAsia"/>
              </w:rPr>
              <w:t>量化精度</w:t>
            </w:r>
          </w:p>
        </w:tc>
        <w:tc>
          <w:tcPr>
            <w:tcW w:w="6240" w:type="dxa"/>
            <w:shd w:val="clear" w:color="auto" w:fill="auto"/>
            <w:vAlign w:val="center"/>
          </w:tcPr>
          <w:p w14:paraId="34BB3F98" w14:textId="77777777" w:rsidR="00A11EAF" w:rsidRDefault="00000000">
            <w:pPr>
              <w:pStyle w:val="afffffffffe"/>
              <w:rPr>
                <w:rFonts w:hAnsi="宋体"/>
              </w:rPr>
            </w:pPr>
            <w:r>
              <w:rPr>
                <w:rFonts w:hAnsi="宋体" w:hint="eastAsia"/>
              </w:rPr>
              <w:t>不低于16位</w:t>
            </w:r>
          </w:p>
        </w:tc>
      </w:tr>
      <w:tr w:rsidR="00A11EAF" w14:paraId="6A461B3C" w14:textId="77777777">
        <w:trPr>
          <w:jc w:val="center"/>
        </w:trPr>
        <w:tc>
          <w:tcPr>
            <w:tcW w:w="700" w:type="dxa"/>
            <w:shd w:val="clear" w:color="auto" w:fill="auto"/>
            <w:vAlign w:val="center"/>
          </w:tcPr>
          <w:p w14:paraId="64F29631" w14:textId="77777777" w:rsidR="00A11EAF" w:rsidRDefault="00000000">
            <w:pPr>
              <w:pStyle w:val="afffffffffe"/>
              <w:rPr>
                <w:rFonts w:hAnsi="宋体"/>
              </w:rPr>
            </w:pPr>
            <w:r>
              <w:rPr>
                <w:rFonts w:hAnsi="宋体" w:hint="eastAsia"/>
              </w:rPr>
              <w:t>8</w:t>
            </w:r>
          </w:p>
        </w:tc>
        <w:tc>
          <w:tcPr>
            <w:tcW w:w="2416" w:type="dxa"/>
            <w:shd w:val="clear" w:color="auto" w:fill="auto"/>
            <w:vAlign w:val="center"/>
          </w:tcPr>
          <w:p w14:paraId="4978B615" w14:textId="77777777" w:rsidR="00A11EAF" w:rsidRDefault="00000000">
            <w:pPr>
              <w:pStyle w:val="afffffffffe"/>
              <w:rPr>
                <w:rFonts w:hAnsi="宋体"/>
              </w:rPr>
            </w:pPr>
            <w:r>
              <w:rPr>
                <w:rFonts w:hAnsi="宋体" w:hint="eastAsia"/>
              </w:rPr>
              <w:t>音频文件格式</w:t>
            </w:r>
          </w:p>
        </w:tc>
        <w:tc>
          <w:tcPr>
            <w:tcW w:w="6240" w:type="dxa"/>
            <w:shd w:val="clear" w:color="auto" w:fill="auto"/>
            <w:vAlign w:val="center"/>
          </w:tcPr>
          <w:p w14:paraId="36EE2D21" w14:textId="77777777" w:rsidR="00A11EAF" w:rsidRDefault="00000000">
            <w:pPr>
              <w:pStyle w:val="afffffffffe"/>
              <w:rPr>
                <w:rFonts w:hAnsi="宋体"/>
              </w:rPr>
            </w:pPr>
            <w:r>
              <w:rPr>
                <w:rFonts w:hAnsi="宋体" w:hint="eastAsia"/>
              </w:rPr>
              <w:t>WAV</w:t>
            </w:r>
          </w:p>
        </w:tc>
      </w:tr>
      <w:tr w:rsidR="00A11EAF" w14:paraId="307DFC8C" w14:textId="77777777">
        <w:trPr>
          <w:jc w:val="center"/>
        </w:trPr>
        <w:tc>
          <w:tcPr>
            <w:tcW w:w="700" w:type="dxa"/>
            <w:shd w:val="clear" w:color="auto" w:fill="auto"/>
            <w:vAlign w:val="center"/>
          </w:tcPr>
          <w:p w14:paraId="1E8FBB3E" w14:textId="77777777" w:rsidR="00A11EAF" w:rsidRDefault="00000000">
            <w:pPr>
              <w:pStyle w:val="afffffffffe"/>
              <w:rPr>
                <w:rFonts w:hAnsi="宋体"/>
              </w:rPr>
            </w:pPr>
            <w:r>
              <w:rPr>
                <w:rFonts w:hAnsi="宋体" w:hint="eastAsia"/>
              </w:rPr>
              <w:t>9</w:t>
            </w:r>
          </w:p>
        </w:tc>
        <w:tc>
          <w:tcPr>
            <w:tcW w:w="2416" w:type="dxa"/>
            <w:shd w:val="clear" w:color="auto" w:fill="auto"/>
            <w:vAlign w:val="center"/>
          </w:tcPr>
          <w:p w14:paraId="0B0F0953" w14:textId="77777777" w:rsidR="00A11EAF" w:rsidRDefault="00000000">
            <w:pPr>
              <w:pStyle w:val="afffffffffe"/>
              <w:rPr>
                <w:rFonts w:hAnsi="宋体"/>
              </w:rPr>
            </w:pPr>
            <w:r>
              <w:rPr>
                <w:rFonts w:hAnsi="宋体" w:hint="eastAsia"/>
              </w:rPr>
              <w:t>音频验收标准</w:t>
            </w:r>
          </w:p>
        </w:tc>
        <w:tc>
          <w:tcPr>
            <w:tcW w:w="6240" w:type="dxa"/>
            <w:shd w:val="clear" w:color="auto" w:fill="auto"/>
            <w:vAlign w:val="center"/>
          </w:tcPr>
          <w:p w14:paraId="5AE579C9" w14:textId="77777777" w:rsidR="00A11EAF" w:rsidRDefault="00000000">
            <w:pPr>
              <w:pStyle w:val="afffffffffe"/>
              <w:rPr>
                <w:rFonts w:hAnsi="宋体"/>
              </w:rPr>
            </w:pPr>
            <w:r>
              <w:rPr>
                <w:rFonts w:hAnsi="宋体" w:hint="eastAsia"/>
              </w:rPr>
              <w:t>对音频素材的随机抽样中，应有95%不存在表8中所述情况</w:t>
            </w:r>
          </w:p>
        </w:tc>
      </w:tr>
    </w:tbl>
    <w:p w14:paraId="6C4E493E" w14:textId="77777777" w:rsidR="00A11EAF" w:rsidRDefault="00000000">
      <w:pPr>
        <w:pStyle w:val="affffe"/>
        <w:ind w:firstLine="420"/>
        <w:rPr>
          <w:rFonts w:hAnsi="宋体"/>
        </w:rPr>
      </w:pPr>
      <w:bookmarkStart w:id="123" w:name="_Ref15255"/>
      <w:bookmarkEnd w:id="123"/>
      <w:r>
        <w:rPr>
          <w:rFonts w:hAnsi="宋体" w:hint="eastAsia"/>
        </w:rPr>
        <w:t>相关的音频技术指标应符合《网络视听节目视频格式命名及参数规范》（GY/T 353-2021）的规定。</w:t>
      </w:r>
    </w:p>
    <w:p w14:paraId="125CCD2E" w14:textId="77777777" w:rsidR="00A11EAF" w:rsidRDefault="00000000">
      <w:pPr>
        <w:pStyle w:val="affffe"/>
        <w:ind w:firstLine="420"/>
        <w:rPr>
          <w:rFonts w:hAnsi="宋体"/>
        </w:rPr>
      </w:pPr>
      <w:r>
        <w:rPr>
          <w:rFonts w:hAnsi="宋体" w:hint="eastAsia"/>
        </w:rPr>
        <w:t>如果音频数据资源中包含了资源特征性描述的，相关的标识和（或）标签则应满足《广播电视和网络视听节目内容标识标签规范》（GY/T 360-2022）的要求。</w:t>
      </w:r>
    </w:p>
    <w:p w14:paraId="0D3828B8" w14:textId="77777777" w:rsidR="00A11EAF" w:rsidRDefault="00A11EAF">
      <w:pPr>
        <w:pStyle w:val="affffe"/>
        <w:ind w:firstLine="420"/>
        <w:rPr>
          <w:rFonts w:hAnsi="宋体"/>
        </w:rPr>
      </w:pPr>
    </w:p>
    <w:p w14:paraId="3E7EC780" w14:textId="77777777" w:rsidR="00A11EAF" w:rsidRDefault="00000000">
      <w:pPr>
        <w:pStyle w:val="affffe"/>
        <w:ind w:firstLine="420"/>
        <w:rPr>
          <w:rFonts w:hAnsi="宋体"/>
        </w:rPr>
      </w:pPr>
      <w:r>
        <w:rPr>
          <w:rFonts w:hAnsi="宋体" w:hint="eastAsia"/>
        </w:rPr>
        <w:t>音频数据需满足以上指标和要求，如出现以下情形，则不适合作为音频数据，详见表</w:t>
      </w:r>
      <w:r>
        <w:rPr>
          <w:rFonts w:hAnsi="宋体"/>
        </w:rPr>
        <w:t>8</w:t>
      </w:r>
      <w:r>
        <w:rPr>
          <w:rFonts w:hAnsi="宋体" w:hint="eastAsia"/>
        </w:rPr>
        <w:t>。</w:t>
      </w:r>
    </w:p>
    <w:p w14:paraId="20B85D3B" w14:textId="77777777" w:rsidR="00A11EAF" w:rsidRDefault="00A11EAF">
      <w:pPr>
        <w:pStyle w:val="affffe"/>
        <w:ind w:firstLine="420"/>
        <w:rPr>
          <w:rFonts w:hAnsi="宋体"/>
        </w:rPr>
      </w:pPr>
    </w:p>
    <w:p w14:paraId="5BDD7134" w14:textId="77777777" w:rsidR="00A11EAF" w:rsidRDefault="00000000">
      <w:pPr>
        <w:pStyle w:val="afc"/>
        <w:spacing w:before="120" w:after="120"/>
      </w:pPr>
      <w:r>
        <w:rPr>
          <w:rFonts w:hint="eastAsia"/>
        </w:rPr>
        <w:t>不适合作为音频数据资源的情形</w:t>
      </w:r>
    </w:p>
    <w:tbl>
      <w:tblPr>
        <w:tblStyle w:val="afffe"/>
        <w:tblW w:w="9356"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11"/>
        <w:gridCol w:w="2305"/>
        <w:gridCol w:w="6340"/>
      </w:tblGrid>
      <w:tr w:rsidR="00A11EAF" w14:paraId="16118047" w14:textId="77777777">
        <w:trPr>
          <w:trHeight w:val="250"/>
          <w:tblHeader/>
        </w:trPr>
        <w:tc>
          <w:tcPr>
            <w:tcW w:w="699" w:type="dxa"/>
            <w:tcBorders>
              <w:top w:val="single" w:sz="8" w:space="0" w:color="auto"/>
              <w:bottom w:val="single" w:sz="8" w:space="0" w:color="auto"/>
            </w:tcBorders>
          </w:tcPr>
          <w:p w14:paraId="594CD0C0" w14:textId="77777777" w:rsidR="00A11EAF" w:rsidRDefault="00000000">
            <w:pPr>
              <w:pStyle w:val="afffffffffe"/>
              <w:rPr>
                <w:rFonts w:hAnsi="宋体"/>
              </w:rPr>
            </w:pPr>
            <w:r>
              <w:rPr>
                <w:rFonts w:hAnsi="宋体" w:hint="eastAsia"/>
              </w:rPr>
              <w:t>序号</w:t>
            </w:r>
          </w:p>
        </w:tc>
        <w:tc>
          <w:tcPr>
            <w:tcW w:w="2268" w:type="dxa"/>
            <w:tcBorders>
              <w:top w:val="single" w:sz="8" w:space="0" w:color="auto"/>
              <w:bottom w:val="single" w:sz="8" w:space="0" w:color="auto"/>
            </w:tcBorders>
          </w:tcPr>
          <w:p w14:paraId="72F12F10" w14:textId="77777777" w:rsidR="00A11EAF" w:rsidRDefault="00000000">
            <w:pPr>
              <w:pStyle w:val="afffffffffe"/>
              <w:rPr>
                <w:rFonts w:hAnsi="宋体"/>
              </w:rPr>
            </w:pPr>
            <w:r>
              <w:rPr>
                <w:rFonts w:hAnsi="宋体" w:hint="eastAsia"/>
              </w:rPr>
              <w:t>情形</w:t>
            </w:r>
          </w:p>
        </w:tc>
        <w:tc>
          <w:tcPr>
            <w:tcW w:w="6237" w:type="dxa"/>
            <w:tcBorders>
              <w:top w:val="single" w:sz="8" w:space="0" w:color="auto"/>
              <w:bottom w:val="single" w:sz="8" w:space="0" w:color="auto"/>
            </w:tcBorders>
            <w:shd w:val="clear" w:color="auto" w:fill="auto"/>
          </w:tcPr>
          <w:p w14:paraId="29A7666F" w14:textId="77777777" w:rsidR="00A11EAF" w:rsidRDefault="00000000">
            <w:pPr>
              <w:pStyle w:val="afffffffffe"/>
              <w:rPr>
                <w:rFonts w:hAnsi="宋体"/>
              </w:rPr>
            </w:pPr>
            <w:r>
              <w:rPr>
                <w:rFonts w:hAnsi="宋体" w:hint="eastAsia"/>
              </w:rPr>
              <w:t>说明</w:t>
            </w:r>
          </w:p>
        </w:tc>
      </w:tr>
      <w:tr w:rsidR="00A11EAF" w14:paraId="128DF448" w14:textId="77777777">
        <w:trPr>
          <w:trHeight w:val="261"/>
        </w:trPr>
        <w:tc>
          <w:tcPr>
            <w:tcW w:w="699" w:type="dxa"/>
            <w:tcBorders>
              <w:top w:val="single" w:sz="8" w:space="0" w:color="auto"/>
            </w:tcBorders>
          </w:tcPr>
          <w:p w14:paraId="3872D000" w14:textId="77777777" w:rsidR="00A11EAF" w:rsidRDefault="00000000">
            <w:pPr>
              <w:pStyle w:val="afffffffffe"/>
              <w:rPr>
                <w:rFonts w:hAnsi="宋体"/>
              </w:rPr>
            </w:pPr>
            <w:r>
              <w:rPr>
                <w:rFonts w:hAnsi="宋体" w:hint="eastAsia"/>
              </w:rPr>
              <w:t>1</w:t>
            </w:r>
          </w:p>
        </w:tc>
        <w:tc>
          <w:tcPr>
            <w:tcW w:w="2268" w:type="dxa"/>
            <w:tcBorders>
              <w:top w:val="single" w:sz="8" w:space="0" w:color="auto"/>
            </w:tcBorders>
          </w:tcPr>
          <w:p w14:paraId="27A27049" w14:textId="77777777" w:rsidR="00A11EAF" w:rsidRDefault="00000000">
            <w:pPr>
              <w:pStyle w:val="afffffffffe"/>
              <w:rPr>
                <w:rFonts w:hAnsi="宋体"/>
              </w:rPr>
            </w:pPr>
            <w:r>
              <w:rPr>
                <w:rFonts w:hAnsi="宋体" w:hint="eastAsia"/>
              </w:rPr>
              <w:t>文件噪音不合格</w:t>
            </w:r>
          </w:p>
        </w:tc>
        <w:tc>
          <w:tcPr>
            <w:tcW w:w="6237" w:type="dxa"/>
            <w:tcBorders>
              <w:top w:val="single" w:sz="8" w:space="0" w:color="auto"/>
            </w:tcBorders>
            <w:shd w:val="clear" w:color="auto" w:fill="auto"/>
          </w:tcPr>
          <w:p w14:paraId="1DBA63A8" w14:textId="77777777" w:rsidR="00A11EAF" w:rsidRDefault="00000000">
            <w:pPr>
              <w:pStyle w:val="afffffffffe"/>
              <w:rPr>
                <w:rFonts w:hAnsi="宋体"/>
              </w:rPr>
            </w:pPr>
            <w:r>
              <w:rPr>
                <w:rFonts w:hAnsi="宋体" w:hint="eastAsia"/>
              </w:rPr>
              <w:t>整段音频伴有严重的噪音</w:t>
            </w:r>
          </w:p>
        </w:tc>
      </w:tr>
      <w:tr w:rsidR="00A11EAF" w14:paraId="2A5C7B66" w14:textId="77777777">
        <w:trPr>
          <w:trHeight w:val="250"/>
        </w:trPr>
        <w:tc>
          <w:tcPr>
            <w:tcW w:w="699" w:type="dxa"/>
            <w:vAlign w:val="center"/>
          </w:tcPr>
          <w:p w14:paraId="6AE1363C" w14:textId="77777777" w:rsidR="00A11EAF" w:rsidRDefault="00000000">
            <w:pPr>
              <w:pStyle w:val="afffffffffe"/>
              <w:rPr>
                <w:rFonts w:hAnsi="宋体"/>
              </w:rPr>
            </w:pPr>
            <w:r>
              <w:rPr>
                <w:rFonts w:hAnsi="宋体" w:hint="eastAsia"/>
              </w:rPr>
              <w:t>2</w:t>
            </w:r>
          </w:p>
        </w:tc>
        <w:tc>
          <w:tcPr>
            <w:tcW w:w="2268" w:type="dxa"/>
          </w:tcPr>
          <w:p w14:paraId="5CEA91F5" w14:textId="77777777" w:rsidR="00A11EAF" w:rsidRDefault="00000000">
            <w:pPr>
              <w:pStyle w:val="afffffffffe"/>
              <w:rPr>
                <w:rFonts w:hAnsi="宋体"/>
              </w:rPr>
            </w:pPr>
            <w:r>
              <w:rPr>
                <w:rFonts w:hAnsi="宋体" w:hint="eastAsia"/>
              </w:rPr>
              <w:t>文件内容不合格</w:t>
            </w:r>
          </w:p>
        </w:tc>
        <w:tc>
          <w:tcPr>
            <w:tcW w:w="6237" w:type="dxa"/>
            <w:shd w:val="clear" w:color="auto" w:fill="auto"/>
          </w:tcPr>
          <w:p w14:paraId="2DEE4F14" w14:textId="77777777" w:rsidR="00A11EAF" w:rsidRDefault="00000000">
            <w:pPr>
              <w:pStyle w:val="afffffffffe"/>
              <w:rPr>
                <w:rFonts w:hAnsi="宋体"/>
              </w:rPr>
            </w:pPr>
            <w:r>
              <w:rPr>
                <w:rFonts w:hAnsi="宋体" w:hint="eastAsia"/>
              </w:rPr>
              <w:t>音频文件不包含目标类别的音频或含有误导性信息的音频</w:t>
            </w:r>
          </w:p>
        </w:tc>
      </w:tr>
      <w:tr w:rsidR="00A11EAF" w14:paraId="4505F288" w14:textId="77777777">
        <w:trPr>
          <w:trHeight w:val="250"/>
        </w:trPr>
        <w:tc>
          <w:tcPr>
            <w:tcW w:w="699" w:type="dxa"/>
            <w:vAlign w:val="center"/>
          </w:tcPr>
          <w:p w14:paraId="38F6B652" w14:textId="77777777" w:rsidR="00A11EAF" w:rsidRDefault="00000000">
            <w:pPr>
              <w:pStyle w:val="afffffffffe"/>
              <w:rPr>
                <w:rFonts w:hAnsi="宋体"/>
              </w:rPr>
            </w:pPr>
            <w:r>
              <w:rPr>
                <w:rFonts w:hAnsi="宋体" w:hint="eastAsia"/>
              </w:rPr>
              <w:t>3</w:t>
            </w:r>
          </w:p>
        </w:tc>
        <w:tc>
          <w:tcPr>
            <w:tcW w:w="2268" w:type="dxa"/>
          </w:tcPr>
          <w:p w14:paraId="6BBD3F74" w14:textId="77777777" w:rsidR="00A11EAF" w:rsidRDefault="00000000">
            <w:pPr>
              <w:pStyle w:val="afffffffffe"/>
              <w:rPr>
                <w:rFonts w:hAnsi="宋体"/>
              </w:rPr>
            </w:pPr>
            <w:r>
              <w:rPr>
                <w:rFonts w:hAnsi="宋体" w:hint="eastAsia"/>
              </w:rPr>
              <w:t>其它不合格</w:t>
            </w:r>
          </w:p>
        </w:tc>
        <w:tc>
          <w:tcPr>
            <w:tcW w:w="6237" w:type="dxa"/>
            <w:shd w:val="clear" w:color="auto" w:fill="auto"/>
          </w:tcPr>
          <w:p w14:paraId="563832E9" w14:textId="77777777" w:rsidR="00A11EAF" w:rsidRDefault="00000000">
            <w:pPr>
              <w:pStyle w:val="afffffffffe"/>
              <w:rPr>
                <w:rFonts w:hAnsi="宋体"/>
              </w:rPr>
            </w:pPr>
            <w:r>
              <w:rPr>
                <w:rFonts w:hAnsi="宋体" w:hint="eastAsia"/>
              </w:rPr>
              <w:t>回音很大、过载严重</w:t>
            </w:r>
          </w:p>
        </w:tc>
      </w:tr>
    </w:tbl>
    <w:p w14:paraId="103615BD" w14:textId="77777777" w:rsidR="00A11EAF" w:rsidRDefault="00A11EAF">
      <w:pPr>
        <w:kinsoku w:val="0"/>
        <w:autoSpaceDE w:val="0"/>
        <w:autoSpaceDN w:val="0"/>
        <w:snapToGrid w:val="0"/>
        <w:spacing w:before="66" w:line="257" w:lineRule="auto"/>
        <w:ind w:right="1" w:firstLine="427"/>
        <w:textAlignment w:val="baseline"/>
        <w:rPr>
          <w:rFonts w:ascii="宋体" w:hAnsi="宋体"/>
          <w:snapToGrid w:val="0"/>
          <w:color w:val="000000"/>
          <w:spacing w:val="7"/>
          <w:sz w:val="20"/>
          <w:szCs w:val="20"/>
        </w:rPr>
      </w:pPr>
    </w:p>
    <w:p w14:paraId="05ECAE55" w14:textId="77777777" w:rsidR="00A11EAF" w:rsidRDefault="00A11EAF">
      <w:pPr>
        <w:pStyle w:val="affc"/>
        <w:spacing w:before="65" w:line="231" w:lineRule="auto"/>
        <w:jc w:val="center"/>
        <w:rPr>
          <w:spacing w:val="5"/>
          <w:sz w:val="20"/>
          <w:szCs w:val="20"/>
        </w:rPr>
      </w:pPr>
    </w:p>
    <w:p w14:paraId="63E8AEF8" w14:textId="77777777" w:rsidR="00A11EAF" w:rsidRDefault="00000000">
      <w:pPr>
        <w:pStyle w:val="affffe"/>
        <w:numPr>
          <w:ilvl w:val="3"/>
          <w:numId w:val="32"/>
        </w:numPr>
        <w:spacing w:beforeLines="50" w:before="120" w:afterLines="50" w:after="120"/>
        <w:ind w:firstLineChars="0"/>
        <w:outlineLvl w:val="3"/>
        <w:rPr>
          <w:rFonts w:ascii="黑体" w:eastAsia="黑体" w:hAnsi="黑体"/>
        </w:rPr>
      </w:pPr>
      <w:r>
        <w:rPr>
          <w:rFonts w:ascii="黑体" w:eastAsia="黑体" w:hAnsi="黑体" w:hint="eastAsia"/>
        </w:rPr>
        <w:lastRenderedPageBreak/>
        <w:t>本体数据</w:t>
      </w:r>
    </w:p>
    <w:p w14:paraId="708D53DB" w14:textId="77777777" w:rsidR="00A11EAF" w:rsidRDefault="00000000">
      <w:pPr>
        <w:pStyle w:val="affffe"/>
        <w:ind w:firstLine="420"/>
        <w:rPr>
          <w:rFonts w:hAnsi="宋体"/>
        </w:rPr>
      </w:pPr>
      <w:r>
        <w:rPr>
          <w:rFonts w:hAnsi="宋体" w:hint="eastAsia"/>
        </w:rPr>
        <w:t>本文件规定的本体数据包括本体</w:t>
      </w:r>
      <w:r>
        <w:rPr>
          <w:rFonts w:hAnsi="宋体"/>
        </w:rPr>
        <w:t>状态数据、控制命令、诊断数据、</w:t>
      </w:r>
      <w:r>
        <w:rPr>
          <w:rFonts w:hAnsi="宋体" w:hint="eastAsia"/>
        </w:rPr>
        <w:t>本体</w:t>
      </w:r>
      <w:r>
        <w:rPr>
          <w:rFonts w:hAnsi="宋体"/>
        </w:rPr>
        <w:t>动态数据</w:t>
      </w:r>
      <w:r>
        <w:rPr>
          <w:rFonts w:hAnsi="宋体" w:hint="eastAsia"/>
        </w:rPr>
        <w:t>以及传感器标定数据</w:t>
      </w:r>
      <w:r>
        <w:rPr>
          <w:rFonts w:hAnsi="宋体"/>
        </w:rPr>
        <w:t>。</w:t>
      </w:r>
    </w:p>
    <w:p w14:paraId="78D6EABF" w14:textId="77777777" w:rsidR="00A11EAF" w:rsidRDefault="00000000">
      <w:pPr>
        <w:pStyle w:val="affffe"/>
        <w:ind w:firstLine="420"/>
        <w:rPr>
          <w:rFonts w:hAnsi="宋体"/>
        </w:rPr>
      </w:pPr>
      <w:r>
        <w:rPr>
          <w:rFonts w:hAnsi="宋体"/>
        </w:rPr>
        <w:t>本文件规定的</w:t>
      </w:r>
      <w:r>
        <w:rPr>
          <w:rFonts w:hAnsi="宋体" w:hint="eastAsia"/>
        </w:rPr>
        <w:t>本体</w:t>
      </w:r>
      <w:r>
        <w:rPr>
          <w:rFonts w:hAnsi="宋体"/>
        </w:rPr>
        <w:t>数据资源的指标和要求如表9所述。</w:t>
      </w:r>
    </w:p>
    <w:p w14:paraId="67F89AB2" w14:textId="77777777" w:rsidR="00A11EAF" w:rsidRDefault="00000000">
      <w:pPr>
        <w:pStyle w:val="afc"/>
        <w:spacing w:before="120" w:after="120"/>
      </w:pPr>
      <w:r>
        <w:rPr>
          <w:rFonts w:hint="eastAsia"/>
        </w:rPr>
        <w:t>本体</w:t>
      </w:r>
      <w:r>
        <w:t>资源指标和要求</w:t>
      </w:r>
    </w:p>
    <w:tbl>
      <w:tblPr>
        <w:tblStyle w:val="afffe"/>
        <w:tblW w:w="9356" w:type="dxa"/>
        <w:tblLayout w:type="fixed"/>
        <w:tblLook w:val="04A0" w:firstRow="1" w:lastRow="0" w:firstColumn="1" w:lastColumn="0" w:noHBand="0" w:noVBand="1"/>
      </w:tblPr>
      <w:tblGrid>
        <w:gridCol w:w="715"/>
        <w:gridCol w:w="2165"/>
        <w:gridCol w:w="6476"/>
      </w:tblGrid>
      <w:tr w:rsidR="00A11EAF" w14:paraId="5332E63B" w14:textId="77777777">
        <w:tc>
          <w:tcPr>
            <w:tcW w:w="704" w:type="dxa"/>
          </w:tcPr>
          <w:p w14:paraId="47537B80" w14:textId="77777777" w:rsidR="00A11EAF" w:rsidRDefault="00000000">
            <w:pPr>
              <w:pStyle w:val="afffffffffe"/>
              <w:rPr>
                <w:rFonts w:hAnsi="宋体"/>
              </w:rPr>
            </w:pPr>
            <w:r>
              <w:rPr>
                <w:rFonts w:hAnsi="宋体"/>
              </w:rPr>
              <w:t>序号</w:t>
            </w:r>
          </w:p>
        </w:tc>
        <w:tc>
          <w:tcPr>
            <w:tcW w:w="2131" w:type="dxa"/>
          </w:tcPr>
          <w:p w14:paraId="68B5B95C" w14:textId="77777777" w:rsidR="00A11EAF" w:rsidRDefault="00000000">
            <w:pPr>
              <w:pStyle w:val="afffffffffe"/>
              <w:rPr>
                <w:rFonts w:hAnsi="宋体"/>
              </w:rPr>
            </w:pPr>
            <w:r>
              <w:rPr>
                <w:rFonts w:hAnsi="宋体"/>
              </w:rPr>
              <w:t>指标或（和）要求</w:t>
            </w:r>
          </w:p>
        </w:tc>
        <w:tc>
          <w:tcPr>
            <w:tcW w:w="6374" w:type="dxa"/>
          </w:tcPr>
          <w:p w14:paraId="1E94F2CA" w14:textId="77777777" w:rsidR="00A11EAF" w:rsidRDefault="00000000">
            <w:pPr>
              <w:pStyle w:val="afffffffffe"/>
              <w:rPr>
                <w:rFonts w:hAnsi="宋体"/>
              </w:rPr>
            </w:pPr>
            <w:r>
              <w:rPr>
                <w:rFonts w:hAnsi="宋体" w:hint="eastAsia"/>
              </w:rPr>
              <w:t>说明</w:t>
            </w:r>
          </w:p>
        </w:tc>
      </w:tr>
      <w:tr w:rsidR="00A11EAF" w14:paraId="19EBE3EA" w14:textId="77777777">
        <w:tc>
          <w:tcPr>
            <w:tcW w:w="704" w:type="dxa"/>
          </w:tcPr>
          <w:p w14:paraId="62B73DC6" w14:textId="77777777" w:rsidR="00A11EAF" w:rsidRDefault="00000000">
            <w:pPr>
              <w:pStyle w:val="afffffffffe"/>
              <w:rPr>
                <w:rFonts w:hAnsi="宋体"/>
              </w:rPr>
            </w:pPr>
            <w:r>
              <w:rPr>
                <w:rFonts w:hAnsi="宋体"/>
              </w:rPr>
              <w:t>1</w:t>
            </w:r>
          </w:p>
        </w:tc>
        <w:tc>
          <w:tcPr>
            <w:tcW w:w="2131" w:type="dxa"/>
          </w:tcPr>
          <w:p w14:paraId="2AC9B4B1" w14:textId="77777777" w:rsidR="00A11EAF" w:rsidRDefault="00000000">
            <w:pPr>
              <w:pStyle w:val="afffffffffe"/>
              <w:rPr>
                <w:rFonts w:hAnsi="宋体"/>
              </w:rPr>
            </w:pPr>
            <w:r>
              <w:rPr>
                <w:rFonts w:hAnsi="宋体"/>
              </w:rPr>
              <w:t>类别</w:t>
            </w:r>
          </w:p>
        </w:tc>
        <w:tc>
          <w:tcPr>
            <w:tcW w:w="6374" w:type="dxa"/>
          </w:tcPr>
          <w:p w14:paraId="1725A306" w14:textId="77777777" w:rsidR="00A11EAF" w:rsidRDefault="00000000">
            <w:pPr>
              <w:pStyle w:val="afffffffffe"/>
              <w:rPr>
                <w:rFonts w:hAnsi="宋体"/>
              </w:rPr>
            </w:pPr>
            <w:r>
              <w:rPr>
                <w:rFonts w:hAnsi="宋体"/>
              </w:rPr>
              <w:t>详见表1</w:t>
            </w:r>
            <w:r>
              <w:rPr>
                <w:rFonts w:hAnsi="宋体" w:hint="eastAsia"/>
              </w:rPr>
              <w:t>4</w:t>
            </w:r>
          </w:p>
        </w:tc>
      </w:tr>
      <w:tr w:rsidR="00A11EAF" w14:paraId="7B4575C2" w14:textId="77777777">
        <w:tc>
          <w:tcPr>
            <w:tcW w:w="704" w:type="dxa"/>
          </w:tcPr>
          <w:p w14:paraId="09934D78" w14:textId="77777777" w:rsidR="00A11EAF" w:rsidRDefault="00000000">
            <w:pPr>
              <w:pStyle w:val="afffffffffe"/>
              <w:rPr>
                <w:rFonts w:hAnsi="宋体"/>
              </w:rPr>
            </w:pPr>
            <w:r>
              <w:rPr>
                <w:rFonts w:hAnsi="宋体"/>
              </w:rPr>
              <w:t>2</w:t>
            </w:r>
          </w:p>
        </w:tc>
        <w:tc>
          <w:tcPr>
            <w:tcW w:w="2131" w:type="dxa"/>
          </w:tcPr>
          <w:p w14:paraId="730FB6AD" w14:textId="77777777" w:rsidR="00A11EAF" w:rsidRDefault="00000000">
            <w:pPr>
              <w:pStyle w:val="afffffffffe"/>
              <w:rPr>
                <w:rFonts w:hAnsi="宋体"/>
              </w:rPr>
            </w:pPr>
            <w:r>
              <w:rPr>
                <w:rFonts w:hAnsi="宋体"/>
              </w:rPr>
              <w:t>数据资源内容</w:t>
            </w:r>
          </w:p>
        </w:tc>
        <w:tc>
          <w:tcPr>
            <w:tcW w:w="6374" w:type="dxa"/>
          </w:tcPr>
          <w:p w14:paraId="3CE012FE" w14:textId="77777777" w:rsidR="00A11EAF" w:rsidRDefault="00000000">
            <w:pPr>
              <w:pStyle w:val="afffffffffe"/>
              <w:rPr>
                <w:rFonts w:hAnsi="宋体"/>
              </w:rPr>
            </w:pPr>
            <w:r>
              <w:rPr>
                <w:rFonts w:hAnsi="宋体" w:hint="eastAsia"/>
              </w:rPr>
              <w:t>本体</w:t>
            </w:r>
            <w:r>
              <w:rPr>
                <w:rFonts w:hAnsi="宋体"/>
              </w:rPr>
              <w:t>数据及对应文字说明</w:t>
            </w:r>
          </w:p>
        </w:tc>
      </w:tr>
      <w:tr w:rsidR="00A11EAF" w14:paraId="11B2477F" w14:textId="77777777">
        <w:tc>
          <w:tcPr>
            <w:tcW w:w="704" w:type="dxa"/>
          </w:tcPr>
          <w:p w14:paraId="32C38B5D" w14:textId="77777777" w:rsidR="00A11EAF" w:rsidRDefault="00000000">
            <w:pPr>
              <w:pStyle w:val="afffffffffe"/>
              <w:rPr>
                <w:rFonts w:hAnsi="宋体"/>
              </w:rPr>
            </w:pPr>
            <w:r>
              <w:rPr>
                <w:rFonts w:hAnsi="宋体"/>
              </w:rPr>
              <w:t>3</w:t>
            </w:r>
          </w:p>
        </w:tc>
        <w:tc>
          <w:tcPr>
            <w:tcW w:w="2131" w:type="dxa"/>
          </w:tcPr>
          <w:p w14:paraId="12C63A3E" w14:textId="77777777" w:rsidR="00A11EAF" w:rsidRDefault="00000000">
            <w:pPr>
              <w:pStyle w:val="afffffffffe"/>
              <w:rPr>
                <w:rFonts w:hAnsi="宋体"/>
              </w:rPr>
            </w:pPr>
            <w:r>
              <w:rPr>
                <w:rFonts w:hAnsi="宋体"/>
              </w:rPr>
              <w:t>格式</w:t>
            </w:r>
          </w:p>
        </w:tc>
        <w:tc>
          <w:tcPr>
            <w:tcW w:w="6374" w:type="dxa"/>
          </w:tcPr>
          <w:p w14:paraId="59B50CA0" w14:textId="77777777" w:rsidR="00A11EAF" w:rsidRDefault="00000000">
            <w:pPr>
              <w:pStyle w:val="afffffffffe"/>
              <w:rPr>
                <w:rFonts w:hAnsi="宋体"/>
              </w:rPr>
            </w:pPr>
            <w:r>
              <w:rPr>
                <w:rFonts w:hAnsi="宋体"/>
              </w:rPr>
              <w:t>JSON或数据库</w:t>
            </w:r>
          </w:p>
        </w:tc>
      </w:tr>
      <w:tr w:rsidR="00A11EAF" w14:paraId="07C4E217" w14:textId="77777777">
        <w:tc>
          <w:tcPr>
            <w:tcW w:w="704" w:type="dxa"/>
          </w:tcPr>
          <w:p w14:paraId="7F6D7FCA" w14:textId="77777777" w:rsidR="00A11EAF" w:rsidRDefault="00000000">
            <w:pPr>
              <w:pStyle w:val="afffffffffe"/>
              <w:rPr>
                <w:rFonts w:hAnsi="宋体"/>
              </w:rPr>
            </w:pPr>
            <w:r>
              <w:rPr>
                <w:rFonts w:hAnsi="宋体"/>
              </w:rPr>
              <w:t>4</w:t>
            </w:r>
          </w:p>
        </w:tc>
        <w:tc>
          <w:tcPr>
            <w:tcW w:w="2131" w:type="dxa"/>
          </w:tcPr>
          <w:p w14:paraId="26CC727A" w14:textId="77777777" w:rsidR="00A11EAF" w:rsidRDefault="00000000">
            <w:pPr>
              <w:pStyle w:val="afffffffffe"/>
              <w:rPr>
                <w:rFonts w:hAnsi="宋体"/>
              </w:rPr>
            </w:pPr>
            <w:r>
              <w:rPr>
                <w:rFonts w:hAnsi="宋体"/>
              </w:rPr>
              <w:t>验收标准</w:t>
            </w:r>
          </w:p>
        </w:tc>
        <w:tc>
          <w:tcPr>
            <w:tcW w:w="6374" w:type="dxa"/>
          </w:tcPr>
          <w:p w14:paraId="0C50832C" w14:textId="77777777" w:rsidR="00A11EAF" w:rsidRDefault="00000000">
            <w:pPr>
              <w:pStyle w:val="afffffffffe"/>
              <w:rPr>
                <w:rFonts w:hAnsi="宋体"/>
              </w:rPr>
            </w:pPr>
            <w:r>
              <w:rPr>
                <w:rFonts w:hAnsi="宋体" w:hint="eastAsia"/>
              </w:rPr>
              <w:t>本体</w:t>
            </w:r>
            <w:r>
              <w:rPr>
                <w:rFonts w:hAnsi="宋体"/>
              </w:rPr>
              <w:t>数据需准确，包含时间数据，且与视频数据保持时空一致性</w:t>
            </w:r>
          </w:p>
        </w:tc>
      </w:tr>
    </w:tbl>
    <w:p w14:paraId="27223B30" w14:textId="77777777" w:rsidR="00A11EAF" w:rsidRDefault="00A11EAF">
      <w:pPr>
        <w:pStyle w:val="affc"/>
        <w:spacing w:before="65" w:line="231" w:lineRule="auto"/>
        <w:jc w:val="center"/>
        <w:rPr>
          <w:spacing w:val="5"/>
          <w:sz w:val="20"/>
          <w:szCs w:val="20"/>
        </w:rPr>
      </w:pPr>
    </w:p>
    <w:p w14:paraId="67456811" w14:textId="77777777" w:rsidR="00A11EAF" w:rsidRDefault="00000000">
      <w:pPr>
        <w:pStyle w:val="affffe"/>
        <w:ind w:firstLine="420"/>
        <w:rPr>
          <w:rFonts w:hAnsi="宋体"/>
        </w:rPr>
      </w:pPr>
      <w:r>
        <w:rPr>
          <w:rFonts w:hAnsi="宋体" w:hint="eastAsia"/>
        </w:rPr>
        <w:t>本文件规定的本体信息数据资源</w:t>
      </w:r>
      <w:r>
        <w:rPr>
          <w:rFonts w:hAnsi="宋体"/>
        </w:rPr>
        <w:t>分类</w:t>
      </w:r>
      <w:r>
        <w:rPr>
          <w:rFonts w:hAnsi="宋体" w:hint="eastAsia"/>
        </w:rPr>
        <w:t>及</w:t>
      </w:r>
      <w:r>
        <w:rPr>
          <w:rFonts w:hAnsi="宋体"/>
        </w:rPr>
        <w:t>说明见</w:t>
      </w:r>
      <w:r>
        <w:rPr>
          <w:rFonts w:hAnsi="宋体" w:hint="eastAsia"/>
        </w:rPr>
        <w:t>表</w:t>
      </w:r>
      <w:r>
        <w:rPr>
          <w:rFonts w:hAnsi="宋体"/>
        </w:rPr>
        <w:t>10。</w:t>
      </w:r>
    </w:p>
    <w:p w14:paraId="6CB646E3" w14:textId="77777777" w:rsidR="00A11EAF" w:rsidRDefault="00A11EAF">
      <w:pPr>
        <w:pStyle w:val="affc"/>
        <w:spacing w:before="65" w:line="231" w:lineRule="auto"/>
        <w:rPr>
          <w:spacing w:val="5"/>
          <w:sz w:val="20"/>
          <w:szCs w:val="20"/>
        </w:rPr>
      </w:pPr>
    </w:p>
    <w:p w14:paraId="27CA7631" w14:textId="77777777" w:rsidR="00A11EAF" w:rsidRDefault="00000000">
      <w:pPr>
        <w:pStyle w:val="afc"/>
        <w:spacing w:before="120" w:after="120"/>
      </w:pPr>
      <w:r>
        <w:rPr>
          <w:rFonts w:hint="eastAsia"/>
        </w:rPr>
        <w:t>本体</w:t>
      </w:r>
      <w:r>
        <w:t>信息数据资源分类表</w:t>
      </w:r>
    </w:p>
    <w:tbl>
      <w:tblPr>
        <w:tblStyle w:val="afffe"/>
        <w:tblW w:w="9356" w:type="dxa"/>
        <w:tblLayout w:type="fixed"/>
        <w:tblLook w:val="04A0" w:firstRow="1" w:lastRow="0" w:firstColumn="1" w:lastColumn="0" w:noHBand="0" w:noVBand="1"/>
      </w:tblPr>
      <w:tblGrid>
        <w:gridCol w:w="1106"/>
        <w:gridCol w:w="2062"/>
        <w:gridCol w:w="6188"/>
      </w:tblGrid>
      <w:tr w:rsidR="00A11EAF" w14:paraId="7B2643A5" w14:textId="77777777">
        <w:tc>
          <w:tcPr>
            <w:tcW w:w="988" w:type="dxa"/>
          </w:tcPr>
          <w:p w14:paraId="1D24F5B8" w14:textId="77777777" w:rsidR="00A11EAF" w:rsidRDefault="00000000">
            <w:pPr>
              <w:pStyle w:val="afffffffffe"/>
              <w:rPr>
                <w:rFonts w:hAnsi="宋体"/>
              </w:rPr>
            </w:pPr>
            <w:r>
              <w:rPr>
                <w:rFonts w:hAnsi="宋体" w:hint="eastAsia"/>
              </w:rPr>
              <w:t>序号</w:t>
            </w:r>
          </w:p>
        </w:tc>
        <w:tc>
          <w:tcPr>
            <w:tcW w:w="1842" w:type="dxa"/>
          </w:tcPr>
          <w:p w14:paraId="2DF34500" w14:textId="77777777" w:rsidR="00A11EAF" w:rsidRDefault="00000000">
            <w:pPr>
              <w:pStyle w:val="afffffffffe"/>
              <w:rPr>
                <w:rFonts w:hAnsi="宋体"/>
              </w:rPr>
            </w:pPr>
            <w:r>
              <w:rPr>
                <w:rFonts w:hAnsi="宋体"/>
              </w:rPr>
              <w:t>类型</w:t>
            </w:r>
          </w:p>
        </w:tc>
        <w:tc>
          <w:tcPr>
            <w:tcW w:w="5529" w:type="dxa"/>
          </w:tcPr>
          <w:p w14:paraId="68AACA78" w14:textId="77777777" w:rsidR="00A11EAF" w:rsidRDefault="00000000">
            <w:pPr>
              <w:pStyle w:val="afffffffffe"/>
              <w:rPr>
                <w:rFonts w:hAnsi="宋体"/>
              </w:rPr>
            </w:pPr>
            <w:r>
              <w:rPr>
                <w:rFonts w:hAnsi="宋体"/>
              </w:rPr>
              <w:t>说明</w:t>
            </w:r>
          </w:p>
        </w:tc>
      </w:tr>
      <w:tr w:rsidR="00A11EAF" w14:paraId="3EE4C45B" w14:textId="77777777">
        <w:tc>
          <w:tcPr>
            <w:tcW w:w="988" w:type="dxa"/>
          </w:tcPr>
          <w:p w14:paraId="05FDF9EB" w14:textId="77777777" w:rsidR="00A11EAF" w:rsidRDefault="00000000">
            <w:pPr>
              <w:pStyle w:val="afffffffffe"/>
              <w:rPr>
                <w:rFonts w:hAnsi="宋体"/>
              </w:rPr>
            </w:pPr>
            <w:r>
              <w:rPr>
                <w:rFonts w:hAnsi="宋体" w:hint="eastAsia"/>
              </w:rPr>
              <w:t>1</w:t>
            </w:r>
          </w:p>
        </w:tc>
        <w:tc>
          <w:tcPr>
            <w:tcW w:w="1842" w:type="dxa"/>
          </w:tcPr>
          <w:p w14:paraId="7B697247" w14:textId="77777777" w:rsidR="00A11EAF" w:rsidRDefault="00000000">
            <w:pPr>
              <w:pStyle w:val="afffffffffe"/>
              <w:rPr>
                <w:rFonts w:hAnsi="宋体"/>
              </w:rPr>
            </w:pPr>
            <w:r>
              <w:rPr>
                <w:rFonts w:hAnsi="宋体" w:hint="eastAsia"/>
              </w:rPr>
              <w:t>本体</w:t>
            </w:r>
            <w:r>
              <w:rPr>
                <w:rFonts w:hAnsi="宋体"/>
              </w:rPr>
              <w:t>状态数据</w:t>
            </w:r>
          </w:p>
        </w:tc>
        <w:tc>
          <w:tcPr>
            <w:tcW w:w="5529" w:type="dxa"/>
          </w:tcPr>
          <w:p w14:paraId="1751F9B1" w14:textId="77777777" w:rsidR="00A11EAF" w:rsidRDefault="00000000">
            <w:pPr>
              <w:pStyle w:val="afffffffffe"/>
              <w:rPr>
                <w:rFonts w:hAnsi="宋体"/>
              </w:rPr>
            </w:pPr>
            <w:r>
              <w:rPr>
                <w:rFonts w:hAnsi="宋体" w:hint="eastAsia"/>
              </w:rPr>
              <w:t>主要包括</w:t>
            </w:r>
            <w:r>
              <w:rPr>
                <w:rFonts w:hAnsi="宋体"/>
              </w:rPr>
              <w:t>启动/</w:t>
            </w:r>
            <w:r>
              <w:rPr>
                <w:rFonts w:hAnsi="宋体" w:hint="eastAsia"/>
              </w:rPr>
              <w:t>关闭</w:t>
            </w:r>
            <w:r>
              <w:rPr>
                <w:rFonts w:hAnsi="宋体"/>
              </w:rPr>
              <w:t>、传感器健康状态</w:t>
            </w:r>
          </w:p>
        </w:tc>
      </w:tr>
      <w:tr w:rsidR="00A11EAF" w14:paraId="54AB5A6F" w14:textId="77777777">
        <w:tc>
          <w:tcPr>
            <w:tcW w:w="988" w:type="dxa"/>
          </w:tcPr>
          <w:p w14:paraId="694DB4B7" w14:textId="77777777" w:rsidR="00A11EAF" w:rsidRDefault="00000000">
            <w:pPr>
              <w:pStyle w:val="afffffffffe"/>
              <w:rPr>
                <w:rFonts w:hAnsi="宋体"/>
              </w:rPr>
            </w:pPr>
            <w:r>
              <w:rPr>
                <w:rFonts w:hAnsi="宋体" w:hint="eastAsia"/>
              </w:rPr>
              <w:t>2</w:t>
            </w:r>
          </w:p>
        </w:tc>
        <w:tc>
          <w:tcPr>
            <w:tcW w:w="1842" w:type="dxa"/>
          </w:tcPr>
          <w:p w14:paraId="651AD2A1" w14:textId="77777777" w:rsidR="00A11EAF" w:rsidRDefault="00000000">
            <w:pPr>
              <w:pStyle w:val="afffffffffe"/>
              <w:rPr>
                <w:rFonts w:hAnsi="宋体"/>
              </w:rPr>
            </w:pPr>
            <w:r>
              <w:rPr>
                <w:rFonts w:hAnsi="宋体"/>
              </w:rPr>
              <w:t>控制命令</w:t>
            </w:r>
          </w:p>
        </w:tc>
        <w:tc>
          <w:tcPr>
            <w:tcW w:w="5529" w:type="dxa"/>
          </w:tcPr>
          <w:p w14:paraId="510F57E2" w14:textId="77777777" w:rsidR="00A11EAF" w:rsidRDefault="00000000">
            <w:pPr>
              <w:pStyle w:val="afffffffffe"/>
              <w:rPr>
                <w:rFonts w:hAnsi="宋体"/>
              </w:rPr>
            </w:pPr>
            <w:r>
              <w:rPr>
                <w:rFonts w:hAnsi="宋体" w:hint="eastAsia"/>
              </w:rPr>
              <w:t>主要包括</w:t>
            </w:r>
            <w:r>
              <w:rPr>
                <w:rFonts w:hAnsi="宋体"/>
              </w:rPr>
              <w:t>转向、加速、制动</w:t>
            </w:r>
            <w:r>
              <w:rPr>
                <w:rFonts w:hAnsi="宋体" w:hint="eastAsia"/>
              </w:rPr>
              <w:t>、运动</w:t>
            </w:r>
          </w:p>
        </w:tc>
      </w:tr>
      <w:tr w:rsidR="00A11EAF" w14:paraId="34061D5A" w14:textId="77777777">
        <w:tc>
          <w:tcPr>
            <w:tcW w:w="988" w:type="dxa"/>
          </w:tcPr>
          <w:p w14:paraId="4CB92C4A" w14:textId="77777777" w:rsidR="00A11EAF" w:rsidRDefault="00000000">
            <w:pPr>
              <w:pStyle w:val="afffffffffe"/>
              <w:rPr>
                <w:rFonts w:hAnsi="宋体"/>
              </w:rPr>
            </w:pPr>
            <w:r>
              <w:rPr>
                <w:rFonts w:hAnsi="宋体" w:hint="eastAsia"/>
              </w:rPr>
              <w:t>3</w:t>
            </w:r>
          </w:p>
        </w:tc>
        <w:tc>
          <w:tcPr>
            <w:tcW w:w="1842" w:type="dxa"/>
          </w:tcPr>
          <w:p w14:paraId="76E4F629" w14:textId="77777777" w:rsidR="00A11EAF" w:rsidRDefault="00000000">
            <w:pPr>
              <w:pStyle w:val="afffffffffe"/>
              <w:rPr>
                <w:rFonts w:hAnsi="宋体"/>
              </w:rPr>
            </w:pPr>
            <w:r>
              <w:rPr>
                <w:rFonts w:hAnsi="宋体"/>
              </w:rPr>
              <w:t>诊断信息</w:t>
            </w:r>
          </w:p>
        </w:tc>
        <w:tc>
          <w:tcPr>
            <w:tcW w:w="5529" w:type="dxa"/>
          </w:tcPr>
          <w:p w14:paraId="48C47695" w14:textId="77777777" w:rsidR="00A11EAF" w:rsidRDefault="00000000">
            <w:pPr>
              <w:pStyle w:val="afffffffffe"/>
              <w:rPr>
                <w:rFonts w:hAnsi="宋体"/>
              </w:rPr>
            </w:pPr>
            <w:r>
              <w:rPr>
                <w:rFonts w:hAnsi="宋体" w:hint="eastAsia"/>
              </w:rPr>
              <w:t>主要包括本体</w:t>
            </w:r>
            <w:r>
              <w:rPr>
                <w:rFonts w:hAnsi="宋体"/>
              </w:rPr>
              <w:t>故障代码和诊断信息</w:t>
            </w:r>
          </w:p>
        </w:tc>
      </w:tr>
      <w:tr w:rsidR="00A11EAF" w14:paraId="44D809C6" w14:textId="77777777">
        <w:tc>
          <w:tcPr>
            <w:tcW w:w="988" w:type="dxa"/>
          </w:tcPr>
          <w:p w14:paraId="69A0DCC3" w14:textId="77777777" w:rsidR="00A11EAF" w:rsidRDefault="00000000">
            <w:pPr>
              <w:pStyle w:val="afffffffffe"/>
              <w:rPr>
                <w:rFonts w:hAnsi="宋体"/>
              </w:rPr>
            </w:pPr>
            <w:r>
              <w:rPr>
                <w:rFonts w:hAnsi="宋体" w:hint="eastAsia"/>
              </w:rPr>
              <w:t>4</w:t>
            </w:r>
          </w:p>
        </w:tc>
        <w:tc>
          <w:tcPr>
            <w:tcW w:w="1842" w:type="dxa"/>
          </w:tcPr>
          <w:p w14:paraId="5B42013A" w14:textId="77777777" w:rsidR="00A11EAF" w:rsidRDefault="00000000">
            <w:pPr>
              <w:pStyle w:val="afffffffffe"/>
              <w:rPr>
                <w:rFonts w:hAnsi="宋体"/>
              </w:rPr>
            </w:pPr>
            <w:r>
              <w:rPr>
                <w:rFonts w:hAnsi="宋体" w:hint="eastAsia"/>
              </w:rPr>
              <w:t>本体</w:t>
            </w:r>
            <w:r>
              <w:rPr>
                <w:rFonts w:hAnsi="宋体"/>
              </w:rPr>
              <w:t>动态数据</w:t>
            </w:r>
          </w:p>
        </w:tc>
        <w:tc>
          <w:tcPr>
            <w:tcW w:w="5529" w:type="dxa"/>
          </w:tcPr>
          <w:p w14:paraId="0E35E67D" w14:textId="77777777" w:rsidR="00A11EAF" w:rsidRDefault="00000000">
            <w:pPr>
              <w:pStyle w:val="afffffffffe"/>
              <w:rPr>
                <w:rFonts w:hAnsi="宋体"/>
              </w:rPr>
            </w:pPr>
            <w:r>
              <w:rPr>
                <w:rFonts w:hAnsi="宋体" w:hint="eastAsia"/>
              </w:rPr>
              <w:t>主要包括</w:t>
            </w:r>
            <w:r>
              <w:rPr>
                <w:rFonts w:hAnsi="宋体"/>
              </w:rPr>
              <w:t>速度、加速度、转向角度、制动力度、横向加速度、纵向加速度、轮速、</w:t>
            </w:r>
            <w:r>
              <w:rPr>
                <w:rFonts w:hAnsi="宋体" w:hint="eastAsia"/>
              </w:rPr>
              <w:t>本体</w:t>
            </w:r>
            <w:r>
              <w:rPr>
                <w:rFonts w:hAnsi="宋体"/>
              </w:rPr>
              <w:t>位置、倾角</w:t>
            </w:r>
            <w:r>
              <w:rPr>
                <w:rFonts w:hAnsi="宋体" w:hint="eastAsia"/>
              </w:rPr>
              <w:t>、本体各关节电机功率</w:t>
            </w:r>
          </w:p>
        </w:tc>
      </w:tr>
    </w:tbl>
    <w:p w14:paraId="2EFBCBE5" w14:textId="77777777" w:rsidR="00A11EAF" w:rsidRDefault="00A11EAF">
      <w:pPr>
        <w:pStyle w:val="affc"/>
        <w:spacing w:before="65" w:line="231" w:lineRule="auto"/>
        <w:jc w:val="center"/>
        <w:rPr>
          <w:spacing w:val="5"/>
          <w:sz w:val="20"/>
          <w:szCs w:val="20"/>
        </w:rPr>
      </w:pPr>
    </w:p>
    <w:p w14:paraId="0CC9D74D" w14:textId="77777777" w:rsidR="00A11EAF" w:rsidRDefault="00A11EAF">
      <w:pPr>
        <w:pStyle w:val="affc"/>
        <w:spacing w:before="65" w:line="231" w:lineRule="auto"/>
        <w:jc w:val="center"/>
        <w:rPr>
          <w:spacing w:val="5"/>
          <w:sz w:val="20"/>
          <w:szCs w:val="20"/>
        </w:rPr>
      </w:pPr>
    </w:p>
    <w:p w14:paraId="365566E9" w14:textId="77777777" w:rsidR="00A11EAF" w:rsidRDefault="00000000">
      <w:pPr>
        <w:pStyle w:val="affffe"/>
        <w:ind w:firstLine="420"/>
        <w:rPr>
          <w:rFonts w:hAnsi="宋体"/>
        </w:rPr>
      </w:pPr>
      <w:r>
        <w:rPr>
          <w:rFonts w:hAnsi="宋体"/>
        </w:rPr>
        <w:t>传感器标定数据在</w:t>
      </w:r>
      <w:r>
        <w:rPr>
          <w:rFonts w:hAnsi="宋体" w:hint="eastAsia"/>
        </w:rPr>
        <w:t>具身智能</w:t>
      </w:r>
      <w:r>
        <w:rPr>
          <w:rFonts w:hAnsi="宋体"/>
        </w:rPr>
        <w:t>训练中能够误差校正，坐标系统统一以及确保不同传感器之间的数据关联性使传感器融合，提高</w:t>
      </w:r>
      <w:r>
        <w:rPr>
          <w:rFonts w:hAnsi="宋体" w:hint="eastAsia"/>
        </w:rPr>
        <w:t>具身智能</w:t>
      </w:r>
      <w:r>
        <w:rPr>
          <w:rFonts w:hAnsi="宋体"/>
        </w:rPr>
        <w:t>整体性能</w:t>
      </w:r>
      <w:r>
        <w:rPr>
          <w:rFonts w:hAnsi="宋体" w:hint="eastAsia"/>
        </w:rPr>
        <w:t>。</w:t>
      </w:r>
    </w:p>
    <w:p w14:paraId="0559CC7E" w14:textId="77777777" w:rsidR="00A11EAF" w:rsidRDefault="00000000">
      <w:pPr>
        <w:pStyle w:val="affffe"/>
        <w:ind w:firstLine="420"/>
        <w:rPr>
          <w:rFonts w:hAnsi="宋体"/>
        </w:rPr>
      </w:pPr>
      <w:r>
        <w:rPr>
          <w:rFonts w:hAnsi="宋体"/>
        </w:rPr>
        <w:t>本文件规定的传感器标定数据资源指标和要求如表11所述。</w:t>
      </w:r>
    </w:p>
    <w:p w14:paraId="6106BB10" w14:textId="77777777" w:rsidR="00A11EAF" w:rsidRDefault="00000000">
      <w:pPr>
        <w:pStyle w:val="afc"/>
        <w:spacing w:before="120" w:after="120"/>
      </w:pPr>
      <w:r>
        <w:t>传感器标定数据指标和标准</w:t>
      </w:r>
    </w:p>
    <w:tbl>
      <w:tblPr>
        <w:tblStyle w:val="afffe"/>
        <w:tblW w:w="9356" w:type="dxa"/>
        <w:tblLayout w:type="fixed"/>
        <w:tblLook w:val="04A0" w:firstRow="1" w:lastRow="0" w:firstColumn="1" w:lastColumn="0" w:noHBand="0" w:noVBand="1"/>
      </w:tblPr>
      <w:tblGrid>
        <w:gridCol w:w="797"/>
        <w:gridCol w:w="2412"/>
        <w:gridCol w:w="6147"/>
      </w:tblGrid>
      <w:tr w:rsidR="00A11EAF" w14:paraId="3469F94A" w14:textId="77777777">
        <w:tc>
          <w:tcPr>
            <w:tcW w:w="704" w:type="dxa"/>
          </w:tcPr>
          <w:p w14:paraId="5A4344FB" w14:textId="77777777" w:rsidR="00A11EAF" w:rsidRDefault="00000000">
            <w:pPr>
              <w:pStyle w:val="afffffffffe"/>
              <w:rPr>
                <w:rFonts w:hAnsi="宋体"/>
              </w:rPr>
            </w:pPr>
            <w:r>
              <w:rPr>
                <w:rFonts w:hAnsi="宋体"/>
              </w:rPr>
              <w:t>序号</w:t>
            </w:r>
          </w:p>
        </w:tc>
        <w:tc>
          <w:tcPr>
            <w:tcW w:w="2131" w:type="dxa"/>
          </w:tcPr>
          <w:p w14:paraId="61BA27CD" w14:textId="77777777" w:rsidR="00A11EAF" w:rsidRDefault="00000000">
            <w:pPr>
              <w:pStyle w:val="afffffffffe"/>
              <w:rPr>
                <w:rFonts w:hAnsi="宋体"/>
              </w:rPr>
            </w:pPr>
            <w:r>
              <w:rPr>
                <w:rFonts w:hAnsi="宋体"/>
              </w:rPr>
              <w:t>指标或（和）要求</w:t>
            </w:r>
          </w:p>
        </w:tc>
        <w:tc>
          <w:tcPr>
            <w:tcW w:w="5430" w:type="dxa"/>
          </w:tcPr>
          <w:p w14:paraId="3D95BC6A" w14:textId="77777777" w:rsidR="00A11EAF" w:rsidRDefault="00000000">
            <w:pPr>
              <w:pStyle w:val="afffffffffe"/>
              <w:rPr>
                <w:rFonts w:hAnsi="宋体"/>
              </w:rPr>
            </w:pPr>
            <w:r>
              <w:rPr>
                <w:rFonts w:hAnsi="宋体" w:hint="eastAsia"/>
              </w:rPr>
              <w:t>说明</w:t>
            </w:r>
          </w:p>
        </w:tc>
      </w:tr>
      <w:tr w:rsidR="00A11EAF" w14:paraId="6F97D530" w14:textId="77777777">
        <w:tc>
          <w:tcPr>
            <w:tcW w:w="704" w:type="dxa"/>
          </w:tcPr>
          <w:p w14:paraId="608D49FF" w14:textId="77777777" w:rsidR="00A11EAF" w:rsidRDefault="00000000">
            <w:pPr>
              <w:pStyle w:val="afffffffffe"/>
              <w:rPr>
                <w:rFonts w:hAnsi="宋体"/>
              </w:rPr>
            </w:pPr>
            <w:r>
              <w:rPr>
                <w:rFonts w:hAnsi="宋体"/>
              </w:rPr>
              <w:t>1</w:t>
            </w:r>
          </w:p>
        </w:tc>
        <w:tc>
          <w:tcPr>
            <w:tcW w:w="2131" w:type="dxa"/>
          </w:tcPr>
          <w:p w14:paraId="275CABBB" w14:textId="77777777" w:rsidR="00A11EAF" w:rsidRDefault="00000000">
            <w:pPr>
              <w:pStyle w:val="afffffffffe"/>
              <w:rPr>
                <w:rFonts w:hAnsi="宋体"/>
              </w:rPr>
            </w:pPr>
            <w:r>
              <w:rPr>
                <w:rFonts w:hAnsi="宋体"/>
              </w:rPr>
              <w:t>常见信息</w:t>
            </w:r>
          </w:p>
        </w:tc>
        <w:tc>
          <w:tcPr>
            <w:tcW w:w="5430" w:type="dxa"/>
          </w:tcPr>
          <w:p w14:paraId="2934F496" w14:textId="77777777" w:rsidR="00A11EAF" w:rsidRDefault="00000000">
            <w:pPr>
              <w:pStyle w:val="afffffffffe"/>
              <w:rPr>
                <w:rFonts w:hAnsi="宋体"/>
              </w:rPr>
            </w:pPr>
            <w:r>
              <w:rPr>
                <w:rFonts w:hAnsi="宋体"/>
              </w:rPr>
              <w:t>相机内参、相机外参、激光外参、毫米波外参、INS的内参、INS的外参等</w:t>
            </w:r>
          </w:p>
        </w:tc>
      </w:tr>
      <w:tr w:rsidR="00A11EAF" w14:paraId="570C18EC" w14:textId="77777777">
        <w:tc>
          <w:tcPr>
            <w:tcW w:w="704" w:type="dxa"/>
          </w:tcPr>
          <w:p w14:paraId="2EDA8335" w14:textId="77777777" w:rsidR="00A11EAF" w:rsidRDefault="00000000">
            <w:pPr>
              <w:pStyle w:val="afffffffffe"/>
              <w:rPr>
                <w:rFonts w:hAnsi="宋体"/>
              </w:rPr>
            </w:pPr>
            <w:r>
              <w:rPr>
                <w:rFonts w:hAnsi="宋体" w:hint="eastAsia"/>
              </w:rPr>
              <w:t>2</w:t>
            </w:r>
          </w:p>
        </w:tc>
        <w:tc>
          <w:tcPr>
            <w:tcW w:w="2131" w:type="dxa"/>
          </w:tcPr>
          <w:p w14:paraId="0FE849F8" w14:textId="77777777" w:rsidR="00A11EAF" w:rsidRDefault="00000000">
            <w:pPr>
              <w:pStyle w:val="afffffffffe"/>
              <w:rPr>
                <w:rFonts w:hAnsi="宋体"/>
              </w:rPr>
            </w:pPr>
            <w:r>
              <w:rPr>
                <w:rFonts w:hAnsi="宋体"/>
              </w:rPr>
              <w:t>参数要求</w:t>
            </w:r>
          </w:p>
        </w:tc>
        <w:tc>
          <w:tcPr>
            <w:tcW w:w="5430" w:type="dxa"/>
          </w:tcPr>
          <w:p w14:paraId="5D6A6E08" w14:textId="77777777" w:rsidR="00A11EAF" w:rsidRDefault="00000000">
            <w:pPr>
              <w:pStyle w:val="afffffffffe"/>
              <w:rPr>
                <w:rFonts w:hAnsi="宋体"/>
              </w:rPr>
            </w:pPr>
            <w:r>
              <w:rPr>
                <w:rFonts w:hAnsi="宋体"/>
              </w:rPr>
              <w:t>参数需要与对应</w:t>
            </w:r>
            <w:r>
              <w:rPr>
                <w:rFonts w:hAnsi="宋体" w:hint="eastAsia"/>
              </w:rPr>
              <w:t>本体</w:t>
            </w:r>
            <w:r>
              <w:rPr>
                <w:rFonts w:hAnsi="宋体"/>
              </w:rPr>
              <w:t>一一绑定，且定期重新标定进行维护</w:t>
            </w:r>
          </w:p>
        </w:tc>
      </w:tr>
      <w:tr w:rsidR="00A11EAF" w14:paraId="4F966ADA" w14:textId="77777777">
        <w:tc>
          <w:tcPr>
            <w:tcW w:w="704" w:type="dxa"/>
          </w:tcPr>
          <w:p w14:paraId="062504C8" w14:textId="77777777" w:rsidR="00A11EAF" w:rsidRDefault="00000000">
            <w:pPr>
              <w:pStyle w:val="afffffffffe"/>
              <w:rPr>
                <w:rFonts w:hAnsi="宋体"/>
              </w:rPr>
            </w:pPr>
            <w:r>
              <w:rPr>
                <w:rFonts w:hAnsi="宋体" w:hint="eastAsia"/>
              </w:rPr>
              <w:t>3</w:t>
            </w:r>
          </w:p>
        </w:tc>
        <w:tc>
          <w:tcPr>
            <w:tcW w:w="2131" w:type="dxa"/>
          </w:tcPr>
          <w:p w14:paraId="55352779" w14:textId="77777777" w:rsidR="00A11EAF" w:rsidRDefault="00000000">
            <w:pPr>
              <w:pStyle w:val="afffffffffe"/>
              <w:rPr>
                <w:rFonts w:hAnsi="宋体"/>
              </w:rPr>
            </w:pPr>
            <w:r>
              <w:rPr>
                <w:rFonts w:hAnsi="宋体"/>
              </w:rPr>
              <w:t>数据资源内容</w:t>
            </w:r>
          </w:p>
        </w:tc>
        <w:tc>
          <w:tcPr>
            <w:tcW w:w="5430" w:type="dxa"/>
          </w:tcPr>
          <w:p w14:paraId="73383D59" w14:textId="77777777" w:rsidR="00A11EAF" w:rsidRDefault="00000000">
            <w:pPr>
              <w:pStyle w:val="afffffffffe"/>
              <w:rPr>
                <w:rFonts w:hAnsi="宋体"/>
              </w:rPr>
            </w:pPr>
            <w:r>
              <w:rPr>
                <w:rFonts w:hAnsi="宋体"/>
              </w:rPr>
              <w:t>传感器标定数据及对应文字说明</w:t>
            </w:r>
          </w:p>
        </w:tc>
      </w:tr>
      <w:tr w:rsidR="00A11EAF" w14:paraId="1306AAE9" w14:textId="77777777">
        <w:tc>
          <w:tcPr>
            <w:tcW w:w="704" w:type="dxa"/>
          </w:tcPr>
          <w:p w14:paraId="588E2036" w14:textId="77777777" w:rsidR="00A11EAF" w:rsidRDefault="00000000">
            <w:pPr>
              <w:pStyle w:val="afffffffffe"/>
              <w:rPr>
                <w:rFonts w:hAnsi="宋体"/>
              </w:rPr>
            </w:pPr>
            <w:r>
              <w:rPr>
                <w:rFonts w:hAnsi="宋体" w:hint="eastAsia"/>
              </w:rPr>
              <w:t>4</w:t>
            </w:r>
          </w:p>
        </w:tc>
        <w:tc>
          <w:tcPr>
            <w:tcW w:w="2131" w:type="dxa"/>
          </w:tcPr>
          <w:p w14:paraId="5F768A7C" w14:textId="77777777" w:rsidR="00A11EAF" w:rsidRDefault="00000000">
            <w:pPr>
              <w:pStyle w:val="afffffffffe"/>
              <w:rPr>
                <w:rFonts w:hAnsi="宋体"/>
              </w:rPr>
            </w:pPr>
            <w:r>
              <w:rPr>
                <w:rFonts w:hAnsi="宋体"/>
              </w:rPr>
              <w:t>格式</w:t>
            </w:r>
          </w:p>
        </w:tc>
        <w:tc>
          <w:tcPr>
            <w:tcW w:w="5430" w:type="dxa"/>
          </w:tcPr>
          <w:p w14:paraId="61ABB334" w14:textId="77777777" w:rsidR="00A11EAF" w:rsidRDefault="00000000">
            <w:pPr>
              <w:pStyle w:val="afffffffffe"/>
              <w:rPr>
                <w:rFonts w:hAnsi="宋体"/>
              </w:rPr>
            </w:pPr>
            <w:r>
              <w:rPr>
                <w:rFonts w:hAnsi="宋体"/>
              </w:rPr>
              <w:t>JSON或采集数据包中</w:t>
            </w:r>
          </w:p>
        </w:tc>
      </w:tr>
      <w:tr w:rsidR="00A11EAF" w14:paraId="6BD5954F" w14:textId="77777777">
        <w:tc>
          <w:tcPr>
            <w:tcW w:w="704" w:type="dxa"/>
          </w:tcPr>
          <w:p w14:paraId="01D75808" w14:textId="77777777" w:rsidR="00A11EAF" w:rsidRDefault="00000000">
            <w:pPr>
              <w:pStyle w:val="afffffffffe"/>
              <w:rPr>
                <w:rFonts w:hAnsi="宋体"/>
              </w:rPr>
            </w:pPr>
            <w:r>
              <w:rPr>
                <w:rFonts w:hAnsi="宋体" w:hint="eastAsia"/>
              </w:rPr>
              <w:t>5</w:t>
            </w:r>
          </w:p>
        </w:tc>
        <w:tc>
          <w:tcPr>
            <w:tcW w:w="2131" w:type="dxa"/>
          </w:tcPr>
          <w:p w14:paraId="3D58E4E7" w14:textId="77777777" w:rsidR="00A11EAF" w:rsidRDefault="00000000">
            <w:pPr>
              <w:pStyle w:val="afffffffffe"/>
              <w:rPr>
                <w:rFonts w:hAnsi="宋体"/>
              </w:rPr>
            </w:pPr>
            <w:r>
              <w:rPr>
                <w:rFonts w:hAnsi="宋体"/>
              </w:rPr>
              <w:t>验收标准</w:t>
            </w:r>
          </w:p>
        </w:tc>
        <w:tc>
          <w:tcPr>
            <w:tcW w:w="5430" w:type="dxa"/>
          </w:tcPr>
          <w:p w14:paraId="16523C07" w14:textId="77777777" w:rsidR="00A11EAF" w:rsidRDefault="00000000">
            <w:pPr>
              <w:pStyle w:val="afffffffffe"/>
              <w:rPr>
                <w:rFonts w:hAnsi="宋体"/>
              </w:rPr>
            </w:pPr>
            <w:r>
              <w:rPr>
                <w:rFonts w:hAnsi="宋体"/>
              </w:rPr>
              <w:t>根据各传感器参数，通过采集数据进行投影，根据重叠效果判断标定准确度</w:t>
            </w:r>
          </w:p>
        </w:tc>
      </w:tr>
    </w:tbl>
    <w:p w14:paraId="7BCDDD73" w14:textId="77777777" w:rsidR="00A11EAF" w:rsidRDefault="00A11EAF">
      <w:pPr>
        <w:pStyle w:val="affc"/>
        <w:spacing w:before="65" w:line="231" w:lineRule="auto"/>
        <w:rPr>
          <w:spacing w:val="5"/>
          <w:sz w:val="20"/>
          <w:szCs w:val="20"/>
        </w:rPr>
      </w:pPr>
    </w:p>
    <w:p w14:paraId="23B5783E" w14:textId="77777777" w:rsidR="00A11EAF" w:rsidRDefault="00000000">
      <w:pPr>
        <w:pStyle w:val="affffe"/>
        <w:numPr>
          <w:ilvl w:val="3"/>
          <w:numId w:val="32"/>
        </w:numPr>
        <w:spacing w:beforeLines="50" w:before="120" w:afterLines="50" w:after="120"/>
        <w:ind w:firstLineChars="0"/>
        <w:outlineLvl w:val="3"/>
        <w:rPr>
          <w:rFonts w:ascii="黑体" w:eastAsia="黑体" w:hAnsi="黑体"/>
        </w:rPr>
      </w:pPr>
      <w:r>
        <w:rPr>
          <w:rFonts w:ascii="黑体" w:eastAsia="黑体" w:hAnsi="黑体" w:hint="eastAsia"/>
        </w:rPr>
        <w:t>轨迹导航数据</w:t>
      </w:r>
    </w:p>
    <w:p w14:paraId="03D2B8EB" w14:textId="77777777" w:rsidR="00A11EAF" w:rsidRDefault="00000000">
      <w:pPr>
        <w:pStyle w:val="affffe"/>
        <w:ind w:firstLine="420"/>
        <w:rPr>
          <w:rFonts w:hAnsi="宋体"/>
        </w:rPr>
      </w:pPr>
      <w:r>
        <w:rPr>
          <w:rFonts w:hAnsi="宋体"/>
        </w:rPr>
        <w:t>本文件规定的轨迹导航数据包括定位数据、轨迹数据等</w:t>
      </w:r>
      <w:r>
        <w:rPr>
          <w:rFonts w:hAnsi="宋体" w:hint="eastAsia"/>
        </w:rPr>
        <w:t>。</w:t>
      </w:r>
      <w:r>
        <w:rPr>
          <w:rFonts w:hAnsi="宋体"/>
        </w:rPr>
        <w:t>轨迹导航数据的指标和要求如表12所述。</w:t>
      </w:r>
    </w:p>
    <w:p w14:paraId="460CD368" w14:textId="77777777" w:rsidR="00A11EAF" w:rsidRDefault="00000000">
      <w:pPr>
        <w:pStyle w:val="afc"/>
        <w:spacing w:before="120" w:after="120"/>
      </w:pPr>
      <w:r>
        <w:rPr>
          <w:rFonts w:hint="eastAsia"/>
        </w:rPr>
        <w:t>轨迹导航</w:t>
      </w:r>
      <w:r>
        <w:t>数据资源指标和要求</w:t>
      </w:r>
    </w:p>
    <w:tbl>
      <w:tblPr>
        <w:tblStyle w:val="afffe"/>
        <w:tblW w:w="9356" w:type="dxa"/>
        <w:tblLayout w:type="fixed"/>
        <w:tblLook w:val="04A0" w:firstRow="1" w:lastRow="0" w:firstColumn="1" w:lastColumn="0" w:noHBand="0" w:noVBand="1"/>
      </w:tblPr>
      <w:tblGrid>
        <w:gridCol w:w="934"/>
        <w:gridCol w:w="2275"/>
        <w:gridCol w:w="6147"/>
      </w:tblGrid>
      <w:tr w:rsidR="00A11EAF" w14:paraId="4B9E9D68" w14:textId="77777777">
        <w:tc>
          <w:tcPr>
            <w:tcW w:w="825" w:type="dxa"/>
          </w:tcPr>
          <w:p w14:paraId="751713EC" w14:textId="77777777" w:rsidR="00A11EAF" w:rsidRDefault="00000000">
            <w:pPr>
              <w:pStyle w:val="afffffffffe"/>
              <w:rPr>
                <w:rFonts w:hAnsi="宋体"/>
              </w:rPr>
            </w:pPr>
            <w:r>
              <w:rPr>
                <w:rFonts w:hAnsi="宋体"/>
              </w:rPr>
              <w:t>序号</w:t>
            </w:r>
          </w:p>
        </w:tc>
        <w:tc>
          <w:tcPr>
            <w:tcW w:w="2010" w:type="dxa"/>
          </w:tcPr>
          <w:p w14:paraId="11642818" w14:textId="77777777" w:rsidR="00A11EAF" w:rsidRDefault="00000000">
            <w:pPr>
              <w:pStyle w:val="afffffffffe"/>
              <w:rPr>
                <w:rFonts w:hAnsi="宋体"/>
              </w:rPr>
            </w:pPr>
            <w:r>
              <w:rPr>
                <w:rFonts w:hAnsi="宋体"/>
              </w:rPr>
              <w:t>指标或（和）要求</w:t>
            </w:r>
          </w:p>
        </w:tc>
        <w:tc>
          <w:tcPr>
            <w:tcW w:w="5430" w:type="dxa"/>
          </w:tcPr>
          <w:p w14:paraId="4A62CEA6" w14:textId="77777777" w:rsidR="00A11EAF" w:rsidRDefault="00000000">
            <w:pPr>
              <w:pStyle w:val="afffffffffe"/>
              <w:rPr>
                <w:rFonts w:hAnsi="宋体"/>
              </w:rPr>
            </w:pPr>
            <w:r>
              <w:rPr>
                <w:rFonts w:hAnsi="宋体" w:hint="eastAsia"/>
              </w:rPr>
              <w:t>说明</w:t>
            </w:r>
          </w:p>
        </w:tc>
      </w:tr>
      <w:tr w:rsidR="00A11EAF" w14:paraId="4D1BC837" w14:textId="77777777">
        <w:tc>
          <w:tcPr>
            <w:tcW w:w="825" w:type="dxa"/>
          </w:tcPr>
          <w:p w14:paraId="1F09763A" w14:textId="77777777" w:rsidR="00A11EAF" w:rsidRDefault="00000000">
            <w:pPr>
              <w:pStyle w:val="afffffffffe"/>
              <w:rPr>
                <w:rFonts w:hAnsi="宋体"/>
              </w:rPr>
            </w:pPr>
            <w:r>
              <w:rPr>
                <w:rFonts w:hAnsi="宋体"/>
              </w:rPr>
              <w:t>1</w:t>
            </w:r>
          </w:p>
        </w:tc>
        <w:tc>
          <w:tcPr>
            <w:tcW w:w="2010" w:type="dxa"/>
          </w:tcPr>
          <w:p w14:paraId="49094192" w14:textId="77777777" w:rsidR="00A11EAF" w:rsidRDefault="00000000">
            <w:pPr>
              <w:pStyle w:val="afffffffffe"/>
              <w:rPr>
                <w:rFonts w:hAnsi="宋体"/>
              </w:rPr>
            </w:pPr>
            <w:r>
              <w:rPr>
                <w:rFonts w:hAnsi="宋体"/>
              </w:rPr>
              <w:t>类别</w:t>
            </w:r>
          </w:p>
        </w:tc>
        <w:tc>
          <w:tcPr>
            <w:tcW w:w="5430" w:type="dxa"/>
          </w:tcPr>
          <w:p w14:paraId="03256837" w14:textId="77777777" w:rsidR="00A11EAF" w:rsidRDefault="00000000">
            <w:pPr>
              <w:pStyle w:val="afffffffffe"/>
              <w:rPr>
                <w:rFonts w:hAnsi="宋体"/>
              </w:rPr>
            </w:pPr>
            <w:r>
              <w:rPr>
                <w:rFonts w:hAnsi="宋体"/>
              </w:rPr>
              <w:t>详见表13</w:t>
            </w:r>
          </w:p>
        </w:tc>
      </w:tr>
      <w:tr w:rsidR="00A11EAF" w14:paraId="74EB8257" w14:textId="77777777">
        <w:tc>
          <w:tcPr>
            <w:tcW w:w="825" w:type="dxa"/>
          </w:tcPr>
          <w:p w14:paraId="3DDCD5B4" w14:textId="77777777" w:rsidR="00A11EAF" w:rsidRDefault="00000000">
            <w:pPr>
              <w:pStyle w:val="afffffffffe"/>
              <w:rPr>
                <w:rFonts w:hAnsi="宋体"/>
              </w:rPr>
            </w:pPr>
            <w:r>
              <w:rPr>
                <w:rFonts w:hAnsi="宋体"/>
              </w:rPr>
              <w:t>2</w:t>
            </w:r>
          </w:p>
        </w:tc>
        <w:tc>
          <w:tcPr>
            <w:tcW w:w="2010" w:type="dxa"/>
          </w:tcPr>
          <w:p w14:paraId="5BFF1E33" w14:textId="77777777" w:rsidR="00A11EAF" w:rsidRDefault="00000000">
            <w:pPr>
              <w:pStyle w:val="afffffffffe"/>
              <w:rPr>
                <w:rFonts w:hAnsi="宋体"/>
              </w:rPr>
            </w:pPr>
            <w:r>
              <w:rPr>
                <w:rFonts w:hAnsi="宋体"/>
              </w:rPr>
              <w:t>数据资源内容</w:t>
            </w:r>
          </w:p>
        </w:tc>
        <w:tc>
          <w:tcPr>
            <w:tcW w:w="5430" w:type="dxa"/>
          </w:tcPr>
          <w:p w14:paraId="65367320" w14:textId="77777777" w:rsidR="00A11EAF" w:rsidRDefault="00000000">
            <w:pPr>
              <w:pStyle w:val="afffffffffe"/>
              <w:rPr>
                <w:rFonts w:hAnsi="宋体"/>
              </w:rPr>
            </w:pPr>
            <w:r>
              <w:rPr>
                <w:rFonts w:hAnsi="宋体"/>
              </w:rPr>
              <w:t>轨迹导航数据及对应文字说明</w:t>
            </w:r>
          </w:p>
        </w:tc>
      </w:tr>
      <w:tr w:rsidR="00A11EAF" w14:paraId="4F016499" w14:textId="77777777">
        <w:tc>
          <w:tcPr>
            <w:tcW w:w="825" w:type="dxa"/>
          </w:tcPr>
          <w:p w14:paraId="09F43D25" w14:textId="77777777" w:rsidR="00A11EAF" w:rsidRDefault="00000000">
            <w:pPr>
              <w:pStyle w:val="afffffffffe"/>
              <w:rPr>
                <w:rFonts w:hAnsi="宋体"/>
              </w:rPr>
            </w:pPr>
            <w:r>
              <w:rPr>
                <w:rFonts w:hAnsi="宋体"/>
              </w:rPr>
              <w:t>3</w:t>
            </w:r>
          </w:p>
        </w:tc>
        <w:tc>
          <w:tcPr>
            <w:tcW w:w="2010" w:type="dxa"/>
          </w:tcPr>
          <w:p w14:paraId="79DA5961" w14:textId="77777777" w:rsidR="00A11EAF" w:rsidRDefault="00000000">
            <w:pPr>
              <w:pStyle w:val="afffffffffe"/>
              <w:rPr>
                <w:rFonts w:hAnsi="宋体"/>
              </w:rPr>
            </w:pPr>
            <w:r>
              <w:rPr>
                <w:rFonts w:hAnsi="宋体"/>
              </w:rPr>
              <w:t>格式</w:t>
            </w:r>
          </w:p>
        </w:tc>
        <w:tc>
          <w:tcPr>
            <w:tcW w:w="5430" w:type="dxa"/>
          </w:tcPr>
          <w:p w14:paraId="48A3CD22" w14:textId="77777777" w:rsidR="00A11EAF" w:rsidRDefault="00000000">
            <w:pPr>
              <w:pStyle w:val="afffffffffe"/>
              <w:rPr>
                <w:rFonts w:hAnsi="宋体"/>
              </w:rPr>
            </w:pPr>
            <w:r>
              <w:rPr>
                <w:rFonts w:hAnsi="宋体" w:hint="eastAsia"/>
              </w:rPr>
              <w:t>J</w:t>
            </w:r>
            <w:r>
              <w:rPr>
                <w:rFonts w:hAnsi="宋体"/>
              </w:rPr>
              <w:t>SON或</w:t>
            </w:r>
            <w:r>
              <w:rPr>
                <w:rFonts w:hAnsi="宋体" w:hint="eastAsia"/>
              </w:rPr>
              <w:t>采集数据包</w:t>
            </w:r>
          </w:p>
        </w:tc>
      </w:tr>
      <w:tr w:rsidR="00A11EAF" w14:paraId="01F3803C" w14:textId="77777777">
        <w:tc>
          <w:tcPr>
            <w:tcW w:w="825" w:type="dxa"/>
          </w:tcPr>
          <w:p w14:paraId="037D13DB" w14:textId="77777777" w:rsidR="00A11EAF" w:rsidRDefault="00000000">
            <w:pPr>
              <w:pStyle w:val="afffffffffe"/>
              <w:rPr>
                <w:rFonts w:hAnsi="宋体"/>
              </w:rPr>
            </w:pPr>
            <w:r>
              <w:rPr>
                <w:rFonts w:hAnsi="宋体"/>
              </w:rPr>
              <w:t>4</w:t>
            </w:r>
          </w:p>
        </w:tc>
        <w:tc>
          <w:tcPr>
            <w:tcW w:w="2010" w:type="dxa"/>
          </w:tcPr>
          <w:p w14:paraId="706F7CF7" w14:textId="77777777" w:rsidR="00A11EAF" w:rsidRDefault="00000000">
            <w:pPr>
              <w:pStyle w:val="afffffffffe"/>
              <w:rPr>
                <w:rFonts w:hAnsi="宋体"/>
              </w:rPr>
            </w:pPr>
            <w:r>
              <w:rPr>
                <w:rFonts w:hAnsi="宋体"/>
              </w:rPr>
              <w:t>验收标准</w:t>
            </w:r>
          </w:p>
        </w:tc>
        <w:tc>
          <w:tcPr>
            <w:tcW w:w="5430" w:type="dxa"/>
          </w:tcPr>
          <w:p w14:paraId="001A09B8" w14:textId="77777777" w:rsidR="00A11EAF" w:rsidRDefault="00000000">
            <w:pPr>
              <w:pStyle w:val="afffffffffe"/>
              <w:rPr>
                <w:rFonts w:hAnsi="宋体"/>
              </w:rPr>
            </w:pPr>
            <w:r>
              <w:rPr>
                <w:rFonts w:hAnsi="宋体"/>
              </w:rPr>
              <w:t>定位精度符合传感器精度标准，包含时间数据，且与视频数据保持时空一致性</w:t>
            </w:r>
          </w:p>
        </w:tc>
      </w:tr>
    </w:tbl>
    <w:p w14:paraId="758B2D9A" w14:textId="77777777" w:rsidR="00A11EAF" w:rsidRDefault="00A11EAF">
      <w:pPr>
        <w:pStyle w:val="affffe"/>
        <w:ind w:firstLine="420"/>
        <w:rPr>
          <w:rFonts w:hAnsi="宋体"/>
        </w:rPr>
      </w:pPr>
    </w:p>
    <w:p w14:paraId="776150CF" w14:textId="77777777" w:rsidR="00A11EAF" w:rsidRDefault="00000000">
      <w:pPr>
        <w:pStyle w:val="affffe"/>
        <w:ind w:firstLine="420"/>
        <w:rPr>
          <w:rFonts w:hAnsi="宋体"/>
        </w:rPr>
      </w:pPr>
      <w:r>
        <w:rPr>
          <w:rFonts w:hAnsi="宋体" w:hint="eastAsia"/>
        </w:rPr>
        <w:t>本文件规定的轨迹导航数据资源</w:t>
      </w:r>
      <w:r>
        <w:rPr>
          <w:rFonts w:hAnsi="宋体"/>
        </w:rPr>
        <w:t>分类见</w:t>
      </w:r>
      <w:r>
        <w:rPr>
          <w:rFonts w:hAnsi="宋体" w:hint="eastAsia"/>
        </w:rPr>
        <w:t>表</w:t>
      </w:r>
      <w:r>
        <w:rPr>
          <w:rFonts w:hAnsi="宋体"/>
        </w:rPr>
        <w:t>13。</w:t>
      </w:r>
    </w:p>
    <w:p w14:paraId="6B661A58" w14:textId="77777777" w:rsidR="00A11EAF" w:rsidRDefault="00000000">
      <w:pPr>
        <w:pStyle w:val="afc"/>
        <w:spacing w:before="120" w:after="120"/>
      </w:pPr>
      <w:r>
        <w:lastRenderedPageBreak/>
        <w:t>轨迹导航数据资源分类</w:t>
      </w:r>
    </w:p>
    <w:tbl>
      <w:tblPr>
        <w:tblStyle w:val="afffe"/>
        <w:tblW w:w="9356" w:type="dxa"/>
        <w:tblLayout w:type="fixed"/>
        <w:tblLook w:val="04A0" w:firstRow="1" w:lastRow="0" w:firstColumn="1" w:lastColumn="0" w:noHBand="0" w:noVBand="1"/>
      </w:tblPr>
      <w:tblGrid>
        <w:gridCol w:w="1264"/>
        <w:gridCol w:w="1269"/>
        <w:gridCol w:w="1587"/>
        <w:gridCol w:w="5236"/>
      </w:tblGrid>
      <w:tr w:rsidR="00A11EAF" w14:paraId="10B2793D" w14:textId="77777777">
        <w:tc>
          <w:tcPr>
            <w:tcW w:w="1129" w:type="dxa"/>
          </w:tcPr>
          <w:p w14:paraId="470D99A1" w14:textId="77777777" w:rsidR="00A11EAF" w:rsidRDefault="00000000">
            <w:pPr>
              <w:pStyle w:val="afffffffffe"/>
              <w:rPr>
                <w:rFonts w:hAnsi="宋体"/>
              </w:rPr>
            </w:pPr>
            <w:r>
              <w:rPr>
                <w:rFonts w:hAnsi="宋体" w:hint="eastAsia"/>
              </w:rPr>
              <w:t>序号</w:t>
            </w:r>
          </w:p>
        </w:tc>
        <w:tc>
          <w:tcPr>
            <w:tcW w:w="2552" w:type="dxa"/>
            <w:gridSpan w:val="2"/>
          </w:tcPr>
          <w:p w14:paraId="6FCB9279" w14:textId="77777777" w:rsidR="00A11EAF" w:rsidRDefault="00000000">
            <w:pPr>
              <w:pStyle w:val="afffffffffe"/>
              <w:rPr>
                <w:rFonts w:hAnsi="宋体"/>
              </w:rPr>
            </w:pPr>
            <w:r>
              <w:rPr>
                <w:rFonts w:hAnsi="宋体"/>
              </w:rPr>
              <w:t>类型</w:t>
            </w:r>
          </w:p>
        </w:tc>
        <w:tc>
          <w:tcPr>
            <w:tcW w:w="4678" w:type="dxa"/>
          </w:tcPr>
          <w:p w14:paraId="6FBF15C1" w14:textId="77777777" w:rsidR="00A11EAF" w:rsidRDefault="00000000">
            <w:pPr>
              <w:pStyle w:val="afffffffffe"/>
              <w:rPr>
                <w:rFonts w:hAnsi="宋体"/>
              </w:rPr>
            </w:pPr>
            <w:r>
              <w:rPr>
                <w:rFonts w:hAnsi="宋体"/>
              </w:rPr>
              <w:t>说明</w:t>
            </w:r>
          </w:p>
        </w:tc>
      </w:tr>
      <w:tr w:rsidR="00A11EAF" w14:paraId="4C11116F" w14:textId="77777777">
        <w:tc>
          <w:tcPr>
            <w:tcW w:w="1129" w:type="dxa"/>
          </w:tcPr>
          <w:p w14:paraId="29E1D0D5" w14:textId="77777777" w:rsidR="00A11EAF" w:rsidRDefault="00000000">
            <w:pPr>
              <w:pStyle w:val="afffffffffe"/>
              <w:rPr>
                <w:rFonts w:hAnsi="宋体"/>
              </w:rPr>
            </w:pPr>
            <w:r>
              <w:rPr>
                <w:rFonts w:hAnsi="宋体" w:hint="eastAsia"/>
              </w:rPr>
              <w:t>1</w:t>
            </w:r>
          </w:p>
        </w:tc>
        <w:tc>
          <w:tcPr>
            <w:tcW w:w="1134" w:type="dxa"/>
            <w:vMerge w:val="restart"/>
          </w:tcPr>
          <w:p w14:paraId="571553A5" w14:textId="77777777" w:rsidR="00A11EAF" w:rsidRDefault="00000000">
            <w:pPr>
              <w:pStyle w:val="afffffffffe"/>
              <w:rPr>
                <w:rFonts w:hAnsi="宋体"/>
              </w:rPr>
            </w:pPr>
            <w:r>
              <w:rPr>
                <w:rFonts w:hAnsi="宋体"/>
              </w:rPr>
              <w:t>定位数据</w:t>
            </w:r>
          </w:p>
        </w:tc>
        <w:tc>
          <w:tcPr>
            <w:tcW w:w="1418" w:type="dxa"/>
          </w:tcPr>
          <w:p w14:paraId="6836B9BB" w14:textId="77777777" w:rsidR="00A11EAF" w:rsidRDefault="00000000">
            <w:pPr>
              <w:pStyle w:val="afffffffffe"/>
              <w:rPr>
                <w:rFonts w:hAnsi="宋体"/>
              </w:rPr>
            </w:pPr>
            <w:r>
              <w:rPr>
                <w:rFonts w:hAnsi="宋体"/>
              </w:rPr>
              <w:t>GPS</w:t>
            </w:r>
          </w:p>
        </w:tc>
        <w:tc>
          <w:tcPr>
            <w:tcW w:w="4678" w:type="dxa"/>
          </w:tcPr>
          <w:p w14:paraId="16801E24" w14:textId="77777777" w:rsidR="00A11EAF" w:rsidRDefault="00000000">
            <w:pPr>
              <w:pStyle w:val="afffffffffe"/>
              <w:rPr>
                <w:rFonts w:hAnsi="宋体"/>
              </w:rPr>
            </w:pPr>
            <w:r>
              <w:rPr>
                <w:rFonts w:hAnsi="宋体" w:hint="eastAsia"/>
              </w:rPr>
              <w:t>主要包括</w:t>
            </w:r>
            <w:r>
              <w:rPr>
                <w:rFonts w:hAnsi="宋体"/>
              </w:rPr>
              <w:t>定位精度、定位连续性、时间戳同步</w:t>
            </w:r>
          </w:p>
        </w:tc>
      </w:tr>
      <w:tr w:rsidR="00A11EAF" w14:paraId="1B35C2E4" w14:textId="77777777">
        <w:tc>
          <w:tcPr>
            <w:tcW w:w="1129" w:type="dxa"/>
          </w:tcPr>
          <w:p w14:paraId="45D6BEAB" w14:textId="77777777" w:rsidR="00A11EAF" w:rsidRDefault="00000000">
            <w:pPr>
              <w:pStyle w:val="afffffffffe"/>
              <w:rPr>
                <w:rFonts w:hAnsi="宋体"/>
              </w:rPr>
            </w:pPr>
            <w:r>
              <w:rPr>
                <w:rFonts w:hAnsi="宋体" w:hint="eastAsia"/>
              </w:rPr>
              <w:t>2</w:t>
            </w:r>
          </w:p>
        </w:tc>
        <w:tc>
          <w:tcPr>
            <w:tcW w:w="1134" w:type="dxa"/>
            <w:vMerge/>
          </w:tcPr>
          <w:p w14:paraId="5A5D7CD0" w14:textId="77777777" w:rsidR="00A11EAF" w:rsidRDefault="00A11EAF">
            <w:pPr>
              <w:pStyle w:val="afffffffffe"/>
              <w:rPr>
                <w:rFonts w:hAnsi="宋体"/>
              </w:rPr>
            </w:pPr>
          </w:p>
        </w:tc>
        <w:tc>
          <w:tcPr>
            <w:tcW w:w="1418" w:type="dxa"/>
          </w:tcPr>
          <w:p w14:paraId="4F8A1778" w14:textId="77777777" w:rsidR="00A11EAF" w:rsidRDefault="00000000">
            <w:pPr>
              <w:pStyle w:val="afffffffffe"/>
              <w:rPr>
                <w:rFonts w:hAnsi="宋体"/>
              </w:rPr>
            </w:pPr>
            <w:r>
              <w:rPr>
                <w:rFonts w:hAnsi="宋体"/>
              </w:rPr>
              <w:t>IMU</w:t>
            </w:r>
          </w:p>
        </w:tc>
        <w:tc>
          <w:tcPr>
            <w:tcW w:w="4678" w:type="dxa"/>
          </w:tcPr>
          <w:p w14:paraId="7FB3439C" w14:textId="77777777" w:rsidR="00A11EAF" w:rsidRDefault="00000000">
            <w:pPr>
              <w:pStyle w:val="afffffffffe"/>
              <w:rPr>
                <w:rFonts w:hAnsi="宋体"/>
              </w:rPr>
            </w:pPr>
            <w:r>
              <w:rPr>
                <w:rFonts w:hAnsi="宋体" w:hint="eastAsia"/>
              </w:rPr>
              <w:t>主要包括</w:t>
            </w:r>
            <w:r>
              <w:rPr>
                <w:rFonts w:hAnsi="宋体"/>
              </w:rPr>
              <w:t>角速度零偏稳定性、加速度零偏稳定性、时间戳同步</w:t>
            </w:r>
          </w:p>
        </w:tc>
      </w:tr>
      <w:tr w:rsidR="00A11EAF" w14:paraId="6E181AA0" w14:textId="77777777">
        <w:tc>
          <w:tcPr>
            <w:tcW w:w="1129" w:type="dxa"/>
          </w:tcPr>
          <w:p w14:paraId="78826B08" w14:textId="77777777" w:rsidR="00A11EAF" w:rsidRDefault="00000000">
            <w:pPr>
              <w:pStyle w:val="afffffffffe"/>
              <w:rPr>
                <w:rFonts w:hAnsi="宋体"/>
              </w:rPr>
            </w:pPr>
            <w:r>
              <w:rPr>
                <w:rFonts w:hAnsi="宋体" w:hint="eastAsia"/>
              </w:rPr>
              <w:t>3</w:t>
            </w:r>
          </w:p>
        </w:tc>
        <w:tc>
          <w:tcPr>
            <w:tcW w:w="1134" w:type="dxa"/>
            <w:vMerge w:val="restart"/>
            <w:vAlign w:val="center"/>
          </w:tcPr>
          <w:p w14:paraId="3E5119AD" w14:textId="77777777" w:rsidR="00A11EAF" w:rsidRDefault="00000000">
            <w:pPr>
              <w:pStyle w:val="afffffffffe"/>
              <w:rPr>
                <w:rFonts w:hAnsi="宋体"/>
              </w:rPr>
            </w:pPr>
            <w:r>
              <w:rPr>
                <w:rFonts w:hAnsi="宋体"/>
              </w:rPr>
              <w:t>轨迹数据</w:t>
            </w:r>
          </w:p>
        </w:tc>
        <w:tc>
          <w:tcPr>
            <w:tcW w:w="1418" w:type="dxa"/>
          </w:tcPr>
          <w:p w14:paraId="4852E0C8" w14:textId="77777777" w:rsidR="00A11EAF" w:rsidRDefault="00000000">
            <w:pPr>
              <w:pStyle w:val="afffffffffe"/>
              <w:rPr>
                <w:rFonts w:hAnsi="宋体"/>
              </w:rPr>
            </w:pPr>
            <w:r>
              <w:rPr>
                <w:rFonts w:hAnsi="宋体"/>
              </w:rPr>
              <w:t>轨迹点</w:t>
            </w:r>
          </w:p>
        </w:tc>
        <w:tc>
          <w:tcPr>
            <w:tcW w:w="4678" w:type="dxa"/>
          </w:tcPr>
          <w:p w14:paraId="2E8637D1" w14:textId="77777777" w:rsidR="00A11EAF" w:rsidRDefault="00000000">
            <w:pPr>
              <w:pStyle w:val="afffffffffe"/>
              <w:rPr>
                <w:rFonts w:hAnsi="宋体"/>
              </w:rPr>
            </w:pPr>
            <w:r>
              <w:rPr>
                <w:rFonts w:hAnsi="宋体" w:hint="eastAsia"/>
              </w:rPr>
              <w:t>主要包括</w:t>
            </w:r>
            <w:r>
              <w:rPr>
                <w:rFonts w:hAnsi="宋体"/>
              </w:rPr>
              <w:t>位置精度、速度精度、时间戳同步</w:t>
            </w:r>
          </w:p>
        </w:tc>
      </w:tr>
      <w:tr w:rsidR="00A11EAF" w14:paraId="52B1719D" w14:textId="77777777">
        <w:tc>
          <w:tcPr>
            <w:tcW w:w="1129" w:type="dxa"/>
          </w:tcPr>
          <w:p w14:paraId="2DC253D4" w14:textId="77777777" w:rsidR="00A11EAF" w:rsidRDefault="00000000">
            <w:pPr>
              <w:pStyle w:val="afffffffffe"/>
              <w:rPr>
                <w:rFonts w:hAnsi="宋体"/>
              </w:rPr>
            </w:pPr>
            <w:r>
              <w:rPr>
                <w:rFonts w:hAnsi="宋体" w:hint="eastAsia"/>
              </w:rPr>
              <w:t>4</w:t>
            </w:r>
          </w:p>
        </w:tc>
        <w:tc>
          <w:tcPr>
            <w:tcW w:w="1134" w:type="dxa"/>
            <w:vMerge/>
          </w:tcPr>
          <w:p w14:paraId="1316AE7B" w14:textId="77777777" w:rsidR="00A11EAF" w:rsidRDefault="00A11EAF">
            <w:pPr>
              <w:pStyle w:val="afffffffffe"/>
              <w:rPr>
                <w:rFonts w:hAnsi="宋体"/>
              </w:rPr>
            </w:pPr>
          </w:p>
        </w:tc>
        <w:tc>
          <w:tcPr>
            <w:tcW w:w="1418" w:type="dxa"/>
          </w:tcPr>
          <w:p w14:paraId="68305C94" w14:textId="77777777" w:rsidR="00A11EAF" w:rsidRDefault="00000000">
            <w:pPr>
              <w:pStyle w:val="afffffffffe"/>
              <w:rPr>
                <w:rFonts w:hAnsi="宋体"/>
              </w:rPr>
            </w:pPr>
            <w:r>
              <w:rPr>
                <w:rFonts w:hAnsi="宋体"/>
              </w:rPr>
              <w:t>轨迹预测</w:t>
            </w:r>
          </w:p>
        </w:tc>
        <w:tc>
          <w:tcPr>
            <w:tcW w:w="4678" w:type="dxa"/>
          </w:tcPr>
          <w:p w14:paraId="225C86F0" w14:textId="77777777" w:rsidR="00A11EAF" w:rsidRDefault="00000000">
            <w:pPr>
              <w:pStyle w:val="afffffffffe"/>
              <w:rPr>
                <w:rFonts w:hAnsi="宋体"/>
              </w:rPr>
            </w:pPr>
            <w:r>
              <w:rPr>
                <w:rFonts w:hAnsi="宋体" w:hint="eastAsia"/>
              </w:rPr>
              <w:t>主要包括</w:t>
            </w:r>
            <w:r>
              <w:rPr>
                <w:rFonts w:hAnsi="宋体"/>
              </w:rPr>
              <w:t>预测时间范围、预测频率、预测精度（如</w:t>
            </w:r>
            <w:proofErr w:type="spellStart"/>
            <w:r>
              <w:rPr>
                <w:rFonts w:hAnsi="宋体"/>
              </w:rPr>
              <w:t>minADE</w:t>
            </w:r>
            <w:proofErr w:type="spellEnd"/>
            <w:r>
              <w:rPr>
                <w:rFonts w:hAnsi="宋体"/>
              </w:rPr>
              <w:t>、</w:t>
            </w:r>
            <w:proofErr w:type="spellStart"/>
            <w:r>
              <w:rPr>
                <w:rFonts w:hAnsi="宋体"/>
              </w:rPr>
              <w:t>minFDE</w:t>
            </w:r>
            <w:proofErr w:type="spellEnd"/>
            <w:r>
              <w:rPr>
                <w:rFonts w:hAnsi="宋体"/>
              </w:rPr>
              <w:t>）</w:t>
            </w:r>
          </w:p>
        </w:tc>
      </w:tr>
    </w:tbl>
    <w:p w14:paraId="7C60785C" w14:textId="77777777" w:rsidR="00A11EAF" w:rsidRDefault="00A11EAF">
      <w:pPr>
        <w:pStyle w:val="affc"/>
        <w:spacing w:before="65" w:line="231" w:lineRule="auto"/>
        <w:rPr>
          <w:spacing w:val="5"/>
          <w:sz w:val="20"/>
          <w:szCs w:val="20"/>
        </w:rPr>
      </w:pPr>
    </w:p>
    <w:p w14:paraId="1BF669F2" w14:textId="77777777" w:rsidR="00A11EAF" w:rsidRDefault="00000000">
      <w:pPr>
        <w:pStyle w:val="afffff6"/>
        <w:numPr>
          <w:ilvl w:val="2"/>
          <w:numId w:val="34"/>
        </w:numPr>
        <w:spacing w:before="120" w:after="120"/>
      </w:pPr>
      <w:bookmarkStart w:id="124" w:name="_Toc181883153"/>
      <w:bookmarkStart w:id="125" w:name="_Toc181883096"/>
      <w:bookmarkStart w:id="126" w:name="bookmark32"/>
      <w:bookmarkStart w:id="127" w:name="bookmark30"/>
      <w:bookmarkStart w:id="128" w:name="_Toc178268367"/>
      <w:bookmarkStart w:id="129" w:name="_Toc181884501"/>
      <w:bookmarkStart w:id="130" w:name="_Toc181349797"/>
      <w:bookmarkStart w:id="131" w:name="_Toc181117996"/>
      <w:bookmarkStart w:id="132" w:name="_Toc182048510"/>
      <w:bookmarkEnd w:id="124"/>
      <w:bookmarkEnd w:id="125"/>
      <w:bookmarkEnd w:id="126"/>
      <w:bookmarkEnd w:id="127"/>
      <w:r>
        <w:rPr>
          <w:rFonts w:hint="eastAsia"/>
        </w:rPr>
        <w:t>数据信息存储格式</w:t>
      </w:r>
      <w:bookmarkEnd w:id="128"/>
      <w:bookmarkEnd w:id="129"/>
      <w:bookmarkEnd w:id="130"/>
      <w:bookmarkEnd w:id="131"/>
      <w:bookmarkEnd w:id="132"/>
    </w:p>
    <w:p w14:paraId="574B1A71" w14:textId="77777777" w:rsidR="00A11EAF" w:rsidRDefault="00A11EAF">
      <w:pPr>
        <w:pStyle w:val="affffffffffff4"/>
        <w:numPr>
          <w:ilvl w:val="0"/>
          <w:numId w:val="35"/>
        </w:numPr>
        <w:autoSpaceDE w:val="0"/>
        <w:autoSpaceDN w:val="0"/>
        <w:spacing w:beforeLines="50" w:before="120" w:afterLines="50" w:after="120" w:line="240" w:lineRule="auto"/>
        <w:contextualSpacing w:val="0"/>
        <w:jc w:val="both"/>
        <w:outlineLvl w:val="3"/>
        <w:rPr>
          <w:rFonts w:ascii="黑体" w:eastAsia="黑体" w:hAnsi="黑体" w:cs="Times New Roman"/>
          <w:vanish/>
          <w:szCs w:val="20"/>
        </w:rPr>
      </w:pPr>
      <w:bookmarkStart w:id="133" w:name="_Toc181349798"/>
      <w:bookmarkStart w:id="134" w:name="_Toc178268368"/>
      <w:bookmarkStart w:id="135" w:name="_Toc181117997"/>
    </w:p>
    <w:p w14:paraId="77423D5C" w14:textId="77777777" w:rsidR="00A11EAF" w:rsidRDefault="00A11EAF">
      <w:pPr>
        <w:pStyle w:val="affffffffffff4"/>
        <w:numPr>
          <w:ilvl w:val="0"/>
          <w:numId w:val="35"/>
        </w:numPr>
        <w:autoSpaceDE w:val="0"/>
        <w:autoSpaceDN w:val="0"/>
        <w:spacing w:beforeLines="50" w:before="120" w:afterLines="50" w:after="120" w:line="240" w:lineRule="auto"/>
        <w:contextualSpacing w:val="0"/>
        <w:jc w:val="both"/>
        <w:outlineLvl w:val="3"/>
        <w:rPr>
          <w:rFonts w:ascii="黑体" w:eastAsia="黑体" w:hAnsi="黑体" w:cs="Times New Roman"/>
          <w:vanish/>
          <w:szCs w:val="20"/>
        </w:rPr>
      </w:pPr>
    </w:p>
    <w:p w14:paraId="4338EA3B" w14:textId="77777777" w:rsidR="00A11EAF" w:rsidRDefault="00A11EAF">
      <w:pPr>
        <w:pStyle w:val="affffffffffff4"/>
        <w:numPr>
          <w:ilvl w:val="0"/>
          <w:numId w:val="35"/>
        </w:numPr>
        <w:autoSpaceDE w:val="0"/>
        <w:autoSpaceDN w:val="0"/>
        <w:spacing w:beforeLines="50" w:before="120" w:afterLines="50" w:after="120" w:line="240" w:lineRule="auto"/>
        <w:contextualSpacing w:val="0"/>
        <w:jc w:val="both"/>
        <w:outlineLvl w:val="3"/>
        <w:rPr>
          <w:rFonts w:ascii="黑体" w:eastAsia="黑体" w:hAnsi="黑体" w:cs="Times New Roman"/>
          <w:vanish/>
          <w:szCs w:val="20"/>
        </w:rPr>
      </w:pPr>
    </w:p>
    <w:p w14:paraId="797EC45A" w14:textId="77777777" w:rsidR="00A11EAF" w:rsidRDefault="00A11EAF">
      <w:pPr>
        <w:pStyle w:val="affffffffffff4"/>
        <w:numPr>
          <w:ilvl w:val="0"/>
          <w:numId w:val="35"/>
        </w:numPr>
        <w:autoSpaceDE w:val="0"/>
        <w:autoSpaceDN w:val="0"/>
        <w:spacing w:beforeLines="50" w:before="120" w:afterLines="50" w:after="120" w:line="240" w:lineRule="auto"/>
        <w:contextualSpacing w:val="0"/>
        <w:jc w:val="both"/>
        <w:outlineLvl w:val="3"/>
        <w:rPr>
          <w:rFonts w:ascii="黑体" w:eastAsia="黑体" w:hAnsi="黑体" w:cs="Times New Roman"/>
          <w:vanish/>
          <w:szCs w:val="20"/>
        </w:rPr>
      </w:pPr>
    </w:p>
    <w:p w14:paraId="0F3FB89E" w14:textId="77777777" w:rsidR="00A11EAF" w:rsidRDefault="00A11EAF">
      <w:pPr>
        <w:pStyle w:val="affffffffffff4"/>
        <w:numPr>
          <w:ilvl w:val="0"/>
          <w:numId w:val="35"/>
        </w:numPr>
        <w:autoSpaceDE w:val="0"/>
        <w:autoSpaceDN w:val="0"/>
        <w:spacing w:beforeLines="50" w:before="120" w:afterLines="50" w:after="120" w:line="240" w:lineRule="auto"/>
        <w:contextualSpacing w:val="0"/>
        <w:jc w:val="both"/>
        <w:outlineLvl w:val="3"/>
        <w:rPr>
          <w:rFonts w:ascii="黑体" w:eastAsia="黑体" w:hAnsi="黑体" w:cs="Times New Roman"/>
          <w:vanish/>
          <w:szCs w:val="20"/>
        </w:rPr>
      </w:pPr>
    </w:p>
    <w:p w14:paraId="1A9A4BE9" w14:textId="77777777" w:rsidR="00A11EAF" w:rsidRDefault="00A11EAF">
      <w:pPr>
        <w:pStyle w:val="affffffffffff4"/>
        <w:numPr>
          <w:ilvl w:val="1"/>
          <w:numId w:val="35"/>
        </w:numPr>
        <w:autoSpaceDE w:val="0"/>
        <w:autoSpaceDN w:val="0"/>
        <w:spacing w:beforeLines="50" w:before="120" w:afterLines="50" w:after="120" w:line="240" w:lineRule="auto"/>
        <w:contextualSpacing w:val="0"/>
        <w:jc w:val="both"/>
        <w:outlineLvl w:val="3"/>
        <w:rPr>
          <w:rFonts w:ascii="黑体" w:eastAsia="黑体" w:hAnsi="黑体" w:cs="Times New Roman"/>
          <w:vanish/>
          <w:szCs w:val="20"/>
        </w:rPr>
      </w:pPr>
    </w:p>
    <w:p w14:paraId="2C5EDA33" w14:textId="77777777" w:rsidR="00A11EAF" w:rsidRDefault="00A11EAF">
      <w:pPr>
        <w:pStyle w:val="affffffffffff4"/>
        <w:numPr>
          <w:ilvl w:val="1"/>
          <w:numId w:val="35"/>
        </w:numPr>
        <w:autoSpaceDE w:val="0"/>
        <w:autoSpaceDN w:val="0"/>
        <w:spacing w:beforeLines="50" w:before="120" w:afterLines="50" w:after="120" w:line="240" w:lineRule="auto"/>
        <w:contextualSpacing w:val="0"/>
        <w:jc w:val="both"/>
        <w:outlineLvl w:val="3"/>
        <w:rPr>
          <w:rFonts w:ascii="黑体" w:eastAsia="黑体" w:hAnsi="黑体" w:cs="Times New Roman"/>
          <w:vanish/>
          <w:szCs w:val="20"/>
        </w:rPr>
      </w:pPr>
    </w:p>
    <w:p w14:paraId="4DE5A4FA" w14:textId="77777777" w:rsidR="00A11EAF" w:rsidRDefault="00A11EAF">
      <w:pPr>
        <w:pStyle w:val="affffffffffff4"/>
        <w:numPr>
          <w:ilvl w:val="1"/>
          <w:numId w:val="35"/>
        </w:numPr>
        <w:autoSpaceDE w:val="0"/>
        <w:autoSpaceDN w:val="0"/>
        <w:spacing w:beforeLines="50" w:before="120" w:afterLines="50" w:after="120" w:line="240" w:lineRule="auto"/>
        <w:contextualSpacing w:val="0"/>
        <w:jc w:val="both"/>
        <w:outlineLvl w:val="3"/>
        <w:rPr>
          <w:rFonts w:ascii="黑体" w:eastAsia="黑体" w:hAnsi="黑体" w:cs="Times New Roman"/>
          <w:vanish/>
          <w:szCs w:val="20"/>
        </w:rPr>
      </w:pPr>
    </w:p>
    <w:p w14:paraId="7DF6EB79" w14:textId="77777777" w:rsidR="00A11EAF" w:rsidRDefault="00A11EAF">
      <w:pPr>
        <w:pStyle w:val="affffffffffff4"/>
        <w:numPr>
          <w:ilvl w:val="1"/>
          <w:numId w:val="35"/>
        </w:numPr>
        <w:autoSpaceDE w:val="0"/>
        <w:autoSpaceDN w:val="0"/>
        <w:spacing w:beforeLines="50" w:before="120" w:afterLines="50" w:after="120" w:line="240" w:lineRule="auto"/>
        <w:contextualSpacing w:val="0"/>
        <w:jc w:val="both"/>
        <w:outlineLvl w:val="3"/>
        <w:rPr>
          <w:rFonts w:ascii="黑体" w:eastAsia="黑体" w:hAnsi="黑体" w:cs="Times New Roman"/>
          <w:vanish/>
          <w:szCs w:val="20"/>
        </w:rPr>
      </w:pPr>
    </w:p>
    <w:p w14:paraId="04B48D4D" w14:textId="77777777" w:rsidR="00A11EAF" w:rsidRDefault="00A11EAF">
      <w:pPr>
        <w:pStyle w:val="affffffffffff4"/>
        <w:numPr>
          <w:ilvl w:val="1"/>
          <w:numId w:val="35"/>
        </w:numPr>
        <w:autoSpaceDE w:val="0"/>
        <w:autoSpaceDN w:val="0"/>
        <w:spacing w:beforeLines="50" w:before="120" w:afterLines="50" w:after="120" w:line="240" w:lineRule="auto"/>
        <w:contextualSpacing w:val="0"/>
        <w:jc w:val="both"/>
        <w:outlineLvl w:val="3"/>
        <w:rPr>
          <w:rFonts w:ascii="黑体" w:eastAsia="黑体" w:hAnsi="黑体" w:cs="Times New Roman"/>
          <w:vanish/>
          <w:szCs w:val="20"/>
        </w:rPr>
      </w:pPr>
    </w:p>
    <w:p w14:paraId="1D9D7EB1" w14:textId="77777777" w:rsidR="00A11EAF" w:rsidRDefault="00A11EAF">
      <w:pPr>
        <w:pStyle w:val="affffffffffff4"/>
        <w:numPr>
          <w:ilvl w:val="2"/>
          <w:numId w:val="35"/>
        </w:numPr>
        <w:autoSpaceDE w:val="0"/>
        <w:autoSpaceDN w:val="0"/>
        <w:spacing w:beforeLines="50" w:before="120" w:afterLines="50" w:after="120" w:line="240" w:lineRule="auto"/>
        <w:contextualSpacing w:val="0"/>
        <w:jc w:val="both"/>
        <w:outlineLvl w:val="3"/>
        <w:rPr>
          <w:rFonts w:ascii="黑体" w:eastAsia="黑体" w:hAnsi="黑体" w:cs="Times New Roman"/>
          <w:vanish/>
          <w:szCs w:val="20"/>
        </w:rPr>
      </w:pPr>
    </w:p>
    <w:p w14:paraId="3E121D39" w14:textId="77777777" w:rsidR="00A11EAF" w:rsidRDefault="00A11EAF">
      <w:pPr>
        <w:pStyle w:val="affffffffffff4"/>
        <w:numPr>
          <w:ilvl w:val="2"/>
          <w:numId w:val="35"/>
        </w:numPr>
        <w:autoSpaceDE w:val="0"/>
        <w:autoSpaceDN w:val="0"/>
        <w:spacing w:beforeLines="50" w:before="120" w:afterLines="50" w:after="120" w:line="240" w:lineRule="auto"/>
        <w:contextualSpacing w:val="0"/>
        <w:jc w:val="both"/>
        <w:outlineLvl w:val="3"/>
        <w:rPr>
          <w:rFonts w:ascii="黑体" w:eastAsia="黑体" w:hAnsi="黑体" w:cs="Times New Roman"/>
          <w:vanish/>
          <w:szCs w:val="20"/>
        </w:rPr>
      </w:pPr>
    </w:p>
    <w:p w14:paraId="57F7F423" w14:textId="77777777" w:rsidR="00A11EAF" w:rsidRDefault="00A11EAF">
      <w:pPr>
        <w:pStyle w:val="affffffffffff4"/>
        <w:numPr>
          <w:ilvl w:val="2"/>
          <w:numId w:val="35"/>
        </w:numPr>
        <w:autoSpaceDE w:val="0"/>
        <w:autoSpaceDN w:val="0"/>
        <w:spacing w:beforeLines="50" w:before="120" w:afterLines="50" w:after="120" w:line="240" w:lineRule="auto"/>
        <w:contextualSpacing w:val="0"/>
        <w:jc w:val="both"/>
        <w:outlineLvl w:val="3"/>
        <w:rPr>
          <w:rFonts w:ascii="黑体" w:eastAsia="黑体" w:hAnsi="黑体" w:cs="Times New Roman"/>
          <w:vanish/>
          <w:szCs w:val="20"/>
        </w:rPr>
      </w:pPr>
    </w:p>
    <w:p w14:paraId="5E5DDA26" w14:textId="77777777" w:rsidR="00A11EAF" w:rsidRDefault="00000000">
      <w:pPr>
        <w:pStyle w:val="affffe"/>
        <w:numPr>
          <w:ilvl w:val="3"/>
          <w:numId w:val="35"/>
        </w:numPr>
        <w:spacing w:beforeLines="50" w:before="120" w:afterLines="50" w:after="120"/>
        <w:ind w:firstLineChars="0"/>
        <w:outlineLvl w:val="3"/>
        <w:rPr>
          <w:rFonts w:ascii="黑体" w:eastAsia="黑体" w:hAnsi="黑体"/>
        </w:rPr>
      </w:pPr>
      <w:r>
        <w:rPr>
          <w:rFonts w:ascii="黑体" w:eastAsia="黑体" w:hAnsi="黑体" w:hint="eastAsia"/>
        </w:rPr>
        <w:t>传感器标定信息格式</w:t>
      </w:r>
      <w:bookmarkEnd w:id="133"/>
      <w:bookmarkEnd w:id="134"/>
      <w:bookmarkEnd w:id="135"/>
    </w:p>
    <w:p w14:paraId="5186D22C" w14:textId="77777777" w:rsidR="00A11EAF" w:rsidRDefault="00000000">
      <w:pPr>
        <w:pStyle w:val="affffe"/>
        <w:ind w:firstLine="420"/>
        <w:rPr>
          <w:rFonts w:hAnsi="宋体"/>
        </w:rPr>
      </w:pPr>
      <w:r>
        <w:rPr>
          <w:rFonts w:hAnsi="宋体" w:hint="eastAsia"/>
        </w:rPr>
        <w:t>数据采集传感器标定的信息应包含：</w:t>
      </w:r>
    </w:p>
    <w:p w14:paraId="3C39D12E" w14:textId="77777777" w:rsidR="00A11EAF" w:rsidRDefault="00000000">
      <w:pPr>
        <w:pStyle w:val="affffe"/>
        <w:ind w:firstLine="420"/>
        <w:rPr>
          <w:rFonts w:hAnsi="宋体"/>
        </w:rPr>
      </w:pPr>
      <w:r>
        <w:rPr>
          <w:rFonts w:hAnsi="宋体" w:hint="eastAsia"/>
        </w:rPr>
        <w:t>（</w:t>
      </w:r>
      <w:r>
        <w:rPr>
          <w:rFonts w:hAnsi="宋体"/>
        </w:rPr>
        <w:t>a</w:t>
      </w:r>
      <w:r>
        <w:rPr>
          <w:rFonts w:hAnsi="宋体" w:hint="eastAsia"/>
        </w:rPr>
        <w:t>）传感器设备序列号及名称；</w:t>
      </w:r>
    </w:p>
    <w:p w14:paraId="111A9A78" w14:textId="77777777" w:rsidR="00A11EAF" w:rsidRDefault="00000000">
      <w:pPr>
        <w:pStyle w:val="affffe"/>
        <w:ind w:firstLine="420"/>
        <w:rPr>
          <w:rFonts w:hAnsi="宋体"/>
        </w:rPr>
      </w:pPr>
      <w:r>
        <w:rPr>
          <w:rFonts w:hAnsi="宋体" w:hint="eastAsia"/>
        </w:rPr>
        <w:t>（</w:t>
      </w:r>
      <w:r>
        <w:rPr>
          <w:rFonts w:hAnsi="宋体"/>
        </w:rPr>
        <w:t>b</w:t>
      </w:r>
      <w:r>
        <w:rPr>
          <w:rFonts w:hAnsi="宋体" w:hint="eastAsia"/>
        </w:rPr>
        <w:t>）传感器的类型及数量 ；</w:t>
      </w:r>
    </w:p>
    <w:p w14:paraId="44A4AF61" w14:textId="77777777" w:rsidR="00A11EAF" w:rsidRDefault="00000000">
      <w:pPr>
        <w:pStyle w:val="affffe"/>
        <w:ind w:firstLine="420"/>
        <w:rPr>
          <w:rFonts w:hAnsi="宋体"/>
        </w:rPr>
      </w:pPr>
      <w:r>
        <w:rPr>
          <w:rFonts w:hAnsi="宋体" w:hint="eastAsia"/>
        </w:rPr>
        <w:t>（</w:t>
      </w:r>
      <w:r>
        <w:rPr>
          <w:rFonts w:hAnsi="宋体"/>
        </w:rPr>
        <w:t>c</w:t>
      </w:r>
      <w:r>
        <w:rPr>
          <w:rFonts w:hAnsi="宋体" w:hint="eastAsia"/>
        </w:rPr>
        <w:t>）传感器采集频率；</w:t>
      </w:r>
    </w:p>
    <w:p w14:paraId="7CE90882" w14:textId="77777777" w:rsidR="00A11EAF" w:rsidRDefault="00000000">
      <w:pPr>
        <w:pStyle w:val="affffe"/>
        <w:ind w:firstLine="420"/>
        <w:rPr>
          <w:rFonts w:hAnsi="宋体"/>
        </w:rPr>
      </w:pPr>
      <w:r>
        <w:rPr>
          <w:rFonts w:hAnsi="宋体" w:hint="eastAsia"/>
        </w:rPr>
        <w:t>（</w:t>
      </w:r>
      <w:r>
        <w:rPr>
          <w:rFonts w:hAnsi="宋体"/>
        </w:rPr>
        <w:t>d</w:t>
      </w:r>
      <w:r>
        <w:rPr>
          <w:rFonts w:hAnsi="宋体" w:hint="eastAsia"/>
        </w:rPr>
        <w:t>）传感器内外参数。</w:t>
      </w:r>
    </w:p>
    <w:p w14:paraId="12F84F20" w14:textId="77777777" w:rsidR="00A11EAF" w:rsidRDefault="00A11EAF">
      <w:pPr>
        <w:kinsoku w:val="0"/>
        <w:autoSpaceDE w:val="0"/>
        <w:autoSpaceDN w:val="0"/>
        <w:snapToGrid w:val="0"/>
        <w:spacing w:before="66" w:line="257" w:lineRule="auto"/>
        <w:ind w:right="1" w:firstLine="420"/>
        <w:textAlignment w:val="baseline"/>
      </w:pPr>
    </w:p>
    <w:p w14:paraId="5B0047AE" w14:textId="77777777" w:rsidR="00A11EAF" w:rsidRDefault="00000000">
      <w:pPr>
        <w:pStyle w:val="affffe"/>
        <w:numPr>
          <w:ilvl w:val="3"/>
          <w:numId w:val="35"/>
        </w:numPr>
        <w:spacing w:beforeLines="50" w:before="120" w:afterLines="50" w:after="120"/>
        <w:ind w:firstLineChars="0"/>
        <w:outlineLvl w:val="3"/>
        <w:rPr>
          <w:rFonts w:ascii="黑体" w:eastAsia="黑体" w:hAnsi="黑体"/>
        </w:rPr>
      </w:pPr>
      <w:bookmarkStart w:id="136" w:name="_Toc178268369"/>
      <w:bookmarkStart w:id="137" w:name="_Toc181117998"/>
      <w:bookmarkStart w:id="138" w:name="_Toc181349799"/>
      <w:r>
        <w:rPr>
          <w:rFonts w:ascii="黑体" w:eastAsia="黑体" w:hAnsi="黑体" w:hint="eastAsia"/>
        </w:rPr>
        <w:t>元数据格式</w:t>
      </w:r>
      <w:bookmarkEnd w:id="136"/>
      <w:bookmarkEnd w:id="137"/>
      <w:bookmarkEnd w:id="138"/>
    </w:p>
    <w:p w14:paraId="34CABBDF" w14:textId="77777777" w:rsidR="00A11EAF" w:rsidRDefault="00000000">
      <w:pPr>
        <w:pStyle w:val="affffe"/>
        <w:ind w:firstLine="420"/>
        <w:rPr>
          <w:rFonts w:hAnsi="宋体"/>
        </w:rPr>
      </w:pPr>
      <w:r>
        <w:rPr>
          <w:rFonts w:hAnsi="宋体" w:hint="eastAsia"/>
        </w:rPr>
        <w:t>采集的元数据应包含以下信息：</w:t>
      </w:r>
    </w:p>
    <w:p w14:paraId="609635CC" w14:textId="77777777" w:rsidR="00A11EAF" w:rsidRDefault="00000000">
      <w:pPr>
        <w:pStyle w:val="affffe"/>
        <w:ind w:firstLine="420"/>
        <w:rPr>
          <w:rFonts w:hAnsi="宋体"/>
        </w:rPr>
      </w:pPr>
      <w:r>
        <w:rPr>
          <w:rFonts w:hAnsi="宋体" w:hint="eastAsia"/>
        </w:rPr>
        <w:t>——通用数据：</w:t>
      </w:r>
    </w:p>
    <w:p w14:paraId="7D9AC080" w14:textId="77777777" w:rsidR="00A11EAF" w:rsidRDefault="00000000">
      <w:pPr>
        <w:pStyle w:val="affffe"/>
        <w:ind w:firstLine="420"/>
        <w:rPr>
          <w:rFonts w:hAnsi="宋体"/>
        </w:rPr>
      </w:pPr>
      <w:r>
        <w:rPr>
          <w:rFonts w:hAnsi="宋体"/>
        </w:rPr>
        <w:tab/>
        <w:t>——</w:t>
      </w:r>
      <w:r>
        <w:rPr>
          <w:rFonts w:hAnsi="宋体" w:hint="eastAsia"/>
        </w:rPr>
        <w:t>时间戳；</w:t>
      </w:r>
    </w:p>
    <w:p w14:paraId="34D7F632" w14:textId="77777777" w:rsidR="00A11EAF" w:rsidRDefault="00000000">
      <w:pPr>
        <w:pStyle w:val="affffe"/>
        <w:ind w:firstLine="420"/>
        <w:rPr>
          <w:rFonts w:hAnsi="宋体"/>
        </w:rPr>
      </w:pPr>
      <w:r>
        <w:rPr>
          <w:rFonts w:hAnsi="宋体"/>
        </w:rPr>
        <w:tab/>
        <w:t>——</w:t>
      </w:r>
      <w:r>
        <w:rPr>
          <w:rFonts w:hAnsi="宋体" w:hint="eastAsia"/>
        </w:rPr>
        <w:t>唯一I</w:t>
      </w:r>
      <w:r>
        <w:rPr>
          <w:rFonts w:hAnsi="宋体"/>
        </w:rPr>
        <w:t>D</w:t>
      </w:r>
      <w:r>
        <w:rPr>
          <w:rFonts w:hAnsi="宋体" w:hint="eastAsia"/>
        </w:rPr>
        <w:t>；</w:t>
      </w:r>
    </w:p>
    <w:p w14:paraId="5C0CB434" w14:textId="77777777" w:rsidR="00A11EAF" w:rsidRDefault="00000000">
      <w:pPr>
        <w:pStyle w:val="affffe"/>
        <w:ind w:firstLine="420"/>
        <w:rPr>
          <w:rFonts w:hAnsi="宋体"/>
        </w:rPr>
      </w:pPr>
      <w:r>
        <w:rPr>
          <w:rFonts w:hAnsi="宋体" w:hint="eastAsia"/>
        </w:rPr>
        <w:t>——本体数据：</w:t>
      </w:r>
    </w:p>
    <w:p w14:paraId="6E6A1923" w14:textId="77777777" w:rsidR="00A11EAF" w:rsidRDefault="00000000">
      <w:pPr>
        <w:pStyle w:val="affffe"/>
        <w:ind w:leftChars="200" w:left="420" w:firstLine="420"/>
        <w:rPr>
          <w:rFonts w:hAnsi="宋体"/>
        </w:rPr>
      </w:pPr>
      <w:r>
        <w:rPr>
          <w:rFonts w:hAnsi="宋体" w:hint="eastAsia"/>
        </w:rPr>
        <w:t>——类型；</w:t>
      </w:r>
    </w:p>
    <w:p w14:paraId="77534348" w14:textId="77777777" w:rsidR="00A11EAF" w:rsidRDefault="00000000">
      <w:pPr>
        <w:pStyle w:val="affffe"/>
        <w:ind w:leftChars="200" w:left="420" w:firstLine="420"/>
        <w:rPr>
          <w:rFonts w:hAnsi="宋体"/>
        </w:rPr>
      </w:pPr>
      <w:r>
        <w:rPr>
          <w:rFonts w:hAnsi="宋体" w:hint="eastAsia"/>
        </w:rPr>
        <w:t>——关节位姿数据；</w:t>
      </w:r>
    </w:p>
    <w:p w14:paraId="50490CD4" w14:textId="77777777" w:rsidR="00A11EAF" w:rsidRDefault="00000000">
      <w:pPr>
        <w:pStyle w:val="affffe"/>
        <w:ind w:firstLine="420"/>
        <w:rPr>
          <w:rFonts w:hAnsi="宋体"/>
        </w:rPr>
      </w:pPr>
      <w:r>
        <w:rPr>
          <w:rFonts w:hAnsi="宋体" w:hint="eastAsia"/>
        </w:rPr>
        <w:t>——相机传感器数据：</w:t>
      </w:r>
    </w:p>
    <w:p w14:paraId="1D7DFB9B" w14:textId="77777777" w:rsidR="00A11EAF" w:rsidRDefault="00000000">
      <w:pPr>
        <w:pStyle w:val="affffe"/>
        <w:ind w:leftChars="200" w:left="420" w:firstLine="420"/>
        <w:rPr>
          <w:rFonts w:hAnsi="宋体"/>
        </w:rPr>
      </w:pPr>
      <w:r>
        <w:rPr>
          <w:rFonts w:hAnsi="宋体" w:hint="eastAsia"/>
        </w:rPr>
        <w:t>——彩色图像数据；</w:t>
      </w:r>
    </w:p>
    <w:p w14:paraId="052A33F1" w14:textId="77777777" w:rsidR="00A11EAF" w:rsidRDefault="00000000">
      <w:pPr>
        <w:pStyle w:val="affffe"/>
        <w:ind w:leftChars="200" w:left="420" w:firstLine="420"/>
        <w:rPr>
          <w:rFonts w:hAnsi="宋体"/>
        </w:rPr>
      </w:pPr>
      <w:r>
        <w:rPr>
          <w:rFonts w:hAnsi="宋体" w:hint="eastAsia"/>
        </w:rPr>
        <w:t>——深度图像数据；</w:t>
      </w:r>
    </w:p>
    <w:p w14:paraId="3F1754BB" w14:textId="77777777" w:rsidR="00A11EAF" w:rsidRDefault="00000000">
      <w:pPr>
        <w:pStyle w:val="affffe"/>
        <w:ind w:leftChars="200" w:left="420" w:firstLine="420"/>
        <w:rPr>
          <w:rFonts w:hAnsi="宋体"/>
        </w:rPr>
      </w:pPr>
      <w:r>
        <w:rPr>
          <w:rFonts w:hAnsi="宋体" w:hint="eastAsia"/>
        </w:rPr>
        <w:t>——采样频率；</w:t>
      </w:r>
    </w:p>
    <w:p w14:paraId="7D1A5BE7" w14:textId="77777777" w:rsidR="00A11EAF" w:rsidRDefault="00000000">
      <w:pPr>
        <w:pStyle w:val="affffe"/>
        <w:ind w:leftChars="200" w:left="420" w:firstLine="420"/>
        <w:rPr>
          <w:rFonts w:hAnsi="宋体"/>
        </w:rPr>
      </w:pPr>
      <w:r>
        <w:rPr>
          <w:rFonts w:hAnsi="宋体" w:hint="eastAsia"/>
        </w:rPr>
        <w:t>——图像尺寸。</w:t>
      </w:r>
    </w:p>
    <w:p w14:paraId="7744A22D" w14:textId="77777777" w:rsidR="00A11EAF" w:rsidRDefault="00000000">
      <w:pPr>
        <w:pStyle w:val="affffe"/>
        <w:ind w:firstLine="420"/>
        <w:rPr>
          <w:rFonts w:hAnsi="宋体"/>
        </w:rPr>
      </w:pPr>
      <w:r>
        <w:rPr>
          <w:rFonts w:hAnsi="宋体" w:hint="eastAsia"/>
        </w:rPr>
        <w:t>——雷达传感器数据：</w:t>
      </w:r>
    </w:p>
    <w:p w14:paraId="1F0EA2E4" w14:textId="77777777" w:rsidR="00A11EAF" w:rsidRDefault="00000000">
      <w:pPr>
        <w:pStyle w:val="affffe"/>
        <w:ind w:leftChars="200" w:left="420" w:firstLine="420"/>
        <w:rPr>
          <w:rFonts w:hAnsi="宋体"/>
        </w:rPr>
      </w:pPr>
      <w:r>
        <w:rPr>
          <w:rFonts w:hAnsi="宋体" w:hint="eastAsia"/>
        </w:rPr>
        <w:t>——采集范围；</w:t>
      </w:r>
    </w:p>
    <w:p w14:paraId="0F8BD920" w14:textId="77777777" w:rsidR="00A11EAF" w:rsidRDefault="00000000">
      <w:pPr>
        <w:pStyle w:val="affffe"/>
        <w:ind w:leftChars="200" w:left="420" w:firstLine="420"/>
        <w:rPr>
          <w:rFonts w:hAnsi="宋体"/>
        </w:rPr>
      </w:pPr>
      <w:r>
        <w:rPr>
          <w:rFonts w:hAnsi="宋体" w:hint="eastAsia"/>
        </w:rPr>
        <w:t>——采集精度；</w:t>
      </w:r>
    </w:p>
    <w:p w14:paraId="0315615E" w14:textId="77777777" w:rsidR="00A11EAF" w:rsidRDefault="00000000">
      <w:pPr>
        <w:pStyle w:val="affffe"/>
        <w:ind w:leftChars="200" w:left="420" w:firstLine="420"/>
        <w:rPr>
          <w:rFonts w:hAnsi="宋体"/>
        </w:rPr>
      </w:pPr>
      <w:r>
        <w:rPr>
          <w:rFonts w:hAnsi="宋体" w:hint="eastAsia"/>
        </w:rPr>
        <w:t>——采样频率。</w:t>
      </w:r>
    </w:p>
    <w:p w14:paraId="66450439" w14:textId="77777777" w:rsidR="00A11EAF" w:rsidRDefault="00000000">
      <w:pPr>
        <w:pStyle w:val="affffe"/>
        <w:ind w:firstLine="420"/>
        <w:rPr>
          <w:rFonts w:hAnsi="宋体"/>
        </w:rPr>
      </w:pPr>
      <w:r>
        <w:rPr>
          <w:rFonts w:hAnsi="宋体" w:hint="eastAsia"/>
        </w:rPr>
        <w:t>——触觉传感器数据：</w:t>
      </w:r>
    </w:p>
    <w:p w14:paraId="00BFFDF1" w14:textId="77777777" w:rsidR="00A11EAF" w:rsidRDefault="00000000">
      <w:pPr>
        <w:pStyle w:val="affffe"/>
        <w:ind w:leftChars="200" w:left="420" w:firstLine="420"/>
        <w:rPr>
          <w:rFonts w:hAnsi="宋体"/>
        </w:rPr>
      </w:pPr>
      <w:r>
        <w:rPr>
          <w:rFonts w:hAnsi="宋体" w:hint="eastAsia"/>
        </w:rPr>
        <w:t>——灵敏度；</w:t>
      </w:r>
    </w:p>
    <w:p w14:paraId="607DBB00" w14:textId="77777777" w:rsidR="00A11EAF" w:rsidRDefault="00000000">
      <w:pPr>
        <w:pStyle w:val="affffe"/>
        <w:ind w:leftChars="200" w:left="420" w:firstLine="420"/>
        <w:rPr>
          <w:rFonts w:hAnsi="宋体"/>
        </w:rPr>
      </w:pPr>
      <w:r>
        <w:rPr>
          <w:rFonts w:hAnsi="宋体" w:hint="eastAsia"/>
        </w:rPr>
        <w:t>——分辨率；</w:t>
      </w:r>
    </w:p>
    <w:p w14:paraId="527BCE89" w14:textId="77777777" w:rsidR="00A11EAF" w:rsidRDefault="00000000">
      <w:pPr>
        <w:pStyle w:val="affffe"/>
        <w:ind w:leftChars="200" w:left="420" w:firstLine="420"/>
        <w:rPr>
          <w:rFonts w:hAnsi="宋体"/>
        </w:rPr>
      </w:pPr>
      <w:r>
        <w:rPr>
          <w:rFonts w:hAnsi="宋体" w:hint="eastAsia"/>
        </w:rPr>
        <w:t>——响应时间。</w:t>
      </w:r>
    </w:p>
    <w:p w14:paraId="72AF3369" w14:textId="77777777" w:rsidR="00A11EAF" w:rsidRDefault="00000000">
      <w:pPr>
        <w:pStyle w:val="affffe"/>
        <w:ind w:firstLine="420"/>
        <w:rPr>
          <w:rFonts w:hAnsi="宋体"/>
        </w:rPr>
      </w:pPr>
      <w:r>
        <w:rPr>
          <w:rFonts w:hAnsi="宋体" w:hint="eastAsia"/>
        </w:rPr>
        <w:t>——音频传感器数据；</w:t>
      </w:r>
    </w:p>
    <w:p w14:paraId="46543496" w14:textId="77777777" w:rsidR="00A11EAF" w:rsidRDefault="00000000">
      <w:pPr>
        <w:pStyle w:val="affffe"/>
        <w:ind w:firstLine="420"/>
        <w:rPr>
          <w:rFonts w:hAnsi="宋体"/>
        </w:rPr>
      </w:pPr>
      <w:r>
        <w:rPr>
          <w:rFonts w:hAnsi="宋体" w:hint="eastAsia"/>
        </w:rPr>
        <w:t>——力觉传感器数据；</w:t>
      </w:r>
    </w:p>
    <w:p w14:paraId="2772387C" w14:textId="77777777" w:rsidR="00A11EAF" w:rsidRDefault="00000000">
      <w:pPr>
        <w:pStyle w:val="affffe"/>
        <w:ind w:firstLine="420"/>
        <w:rPr>
          <w:rFonts w:hAnsi="宋体"/>
        </w:rPr>
      </w:pPr>
      <w:r>
        <w:rPr>
          <w:rFonts w:hAnsi="宋体" w:hint="eastAsia"/>
        </w:rPr>
        <w:t>——嗅觉传感器数据；</w:t>
      </w:r>
    </w:p>
    <w:p w14:paraId="63EDA64A" w14:textId="77777777" w:rsidR="00A11EAF" w:rsidRDefault="00000000">
      <w:pPr>
        <w:pStyle w:val="ad"/>
      </w:pPr>
      <w:r>
        <w:rPr>
          <w:rFonts w:hint="eastAsia"/>
        </w:rPr>
        <w:t>采集环境信息</w:t>
      </w:r>
      <w:r>
        <w:rPr>
          <w:rFonts w:hAnsi="宋体" w:cs="宋体" w:hint="eastAsia"/>
          <w:szCs w:val="21"/>
        </w:rPr>
        <w:t>（如场景布局、地点、设备/道具布置情况等）</w:t>
      </w:r>
      <w:r>
        <w:rPr>
          <w:rFonts w:hint="eastAsia"/>
        </w:rPr>
        <w:t>；</w:t>
      </w:r>
    </w:p>
    <w:p w14:paraId="2F115C65" w14:textId="77777777" w:rsidR="00A11EAF" w:rsidRDefault="00000000">
      <w:pPr>
        <w:pStyle w:val="ad"/>
        <w:rPr>
          <w:rFonts w:hAnsi="宋体"/>
        </w:rPr>
      </w:pPr>
      <w:r>
        <w:rPr>
          <w:rFonts w:hint="eastAsia"/>
        </w:rPr>
        <w:t>采集任务描述信息（如文字指令和对话信息）。</w:t>
      </w:r>
    </w:p>
    <w:p w14:paraId="48125DAA" w14:textId="77777777" w:rsidR="00A11EAF" w:rsidRDefault="00000000">
      <w:pPr>
        <w:pStyle w:val="affffe"/>
        <w:numPr>
          <w:ilvl w:val="3"/>
          <w:numId w:val="35"/>
        </w:numPr>
        <w:spacing w:beforeLines="50" w:before="120" w:afterLines="50" w:after="120"/>
        <w:ind w:firstLineChars="0"/>
        <w:outlineLvl w:val="3"/>
        <w:rPr>
          <w:rFonts w:ascii="黑体" w:eastAsia="黑体" w:hAnsi="黑体"/>
        </w:rPr>
      </w:pPr>
      <w:bookmarkStart w:id="139" w:name="_Toc181117999"/>
      <w:bookmarkStart w:id="140" w:name="_Toc178268370"/>
      <w:bookmarkStart w:id="141" w:name="_Toc181349800"/>
      <w:r>
        <w:rPr>
          <w:rFonts w:ascii="黑体" w:eastAsia="黑体" w:hAnsi="黑体" w:hint="eastAsia"/>
        </w:rPr>
        <w:t>元数据组帧格式</w:t>
      </w:r>
      <w:bookmarkEnd w:id="139"/>
      <w:bookmarkEnd w:id="140"/>
      <w:bookmarkEnd w:id="141"/>
    </w:p>
    <w:p w14:paraId="03A02DD6" w14:textId="77777777" w:rsidR="00A11EAF" w:rsidRDefault="00000000">
      <w:pPr>
        <w:pStyle w:val="affffe"/>
        <w:ind w:firstLine="420"/>
        <w:rPr>
          <w:rFonts w:hAnsi="宋体"/>
        </w:rPr>
      </w:pPr>
      <w:r>
        <w:rPr>
          <w:rFonts w:hAnsi="宋体" w:hint="eastAsia"/>
        </w:rPr>
        <w:t>元数据组帧对齐后应包含：</w:t>
      </w:r>
    </w:p>
    <w:p w14:paraId="330B0D83" w14:textId="77777777" w:rsidR="00A11EAF" w:rsidRDefault="00000000">
      <w:pPr>
        <w:pStyle w:val="affffe"/>
        <w:ind w:firstLine="420"/>
        <w:rPr>
          <w:rFonts w:hAnsi="宋体"/>
        </w:rPr>
      </w:pPr>
      <w:r>
        <w:rPr>
          <w:rFonts w:hAnsi="宋体" w:hint="eastAsia"/>
        </w:rPr>
        <w:t>（</w:t>
      </w:r>
      <w:r>
        <w:rPr>
          <w:rFonts w:hAnsi="宋体"/>
        </w:rPr>
        <w:t>a</w:t>
      </w:r>
      <w:r>
        <w:rPr>
          <w:rFonts w:hAnsi="宋体" w:hint="eastAsia"/>
        </w:rPr>
        <w:t>）帧索引序列；</w:t>
      </w:r>
    </w:p>
    <w:p w14:paraId="4A1218DB" w14:textId="77777777" w:rsidR="00A11EAF" w:rsidRDefault="00000000">
      <w:pPr>
        <w:pStyle w:val="affffe"/>
        <w:ind w:firstLine="420"/>
        <w:rPr>
          <w:rFonts w:hAnsi="宋体"/>
        </w:rPr>
      </w:pPr>
      <w:r>
        <w:rPr>
          <w:rFonts w:hAnsi="宋体" w:hint="eastAsia"/>
        </w:rPr>
        <w:t>（</w:t>
      </w:r>
      <w:r>
        <w:rPr>
          <w:rFonts w:hAnsi="宋体"/>
        </w:rPr>
        <w:t>b</w:t>
      </w:r>
      <w:r>
        <w:rPr>
          <w:rFonts w:hAnsi="宋体" w:hint="eastAsia"/>
        </w:rPr>
        <w:t>）传感器数据序列；</w:t>
      </w:r>
    </w:p>
    <w:p w14:paraId="3350613A" w14:textId="77777777" w:rsidR="00A11EAF" w:rsidRDefault="00000000">
      <w:pPr>
        <w:pStyle w:val="affffe"/>
        <w:ind w:firstLine="420"/>
        <w:rPr>
          <w:rFonts w:hAnsi="宋体"/>
        </w:rPr>
      </w:pPr>
      <w:r>
        <w:rPr>
          <w:rFonts w:hAnsi="宋体" w:hint="eastAsia"/>
        </w:rPr>
        <w:lastRenderedPageBreak/>
        <w:t>（</w:t>
      </w:r>
      <w:r>
        <w:rPr>
          <w:rFonts w:hAnsi="宋体"/>
        </w:rPr>
        <w:t>c</w:t>
      </w:r>
      <w:r>
        <w:rPr>
          <w:rFonts w:hAnsi="宋体" w:hint="eastAsia"/>
        </w:rPr>
        <w:t>）本体数据序列。</w:t>
      </w:r>
    </w:p>
    <w:p w14:paraId="2DAEB57A" w14:textId="77777777" w:rsidR="00A11EAF" w:rsidRDefault="00A11EAF">
      <w:pPr>
        <w:pStyle w:val="affc"/>
        <w:spacing w:before="65" w:line="231" w:lineRule="auto"/>
        <w:rPr>
          <w:spacing w:val="5"/>
          <w:sz w:val="20"/>
          <w:szCs w:val="20"/>
        </w:rPr>
      </w:pPr>
    </w:p>
    <w:p w14:paraId="2274E722" w14:textId="77777777" w:rsidR="00A11EAF" w:rsidRDefault="00A11EAF">
      <w:pPr>
        <w:pStyle w:val="affffffffffff4"/>
        <w:numPr>
          <w:ilvl w:val="2"/>
          <w:numId w:val="32"/>
        </w:numPr>
        <w:spacing w:beforeLines="50" w:before="120" w:afterLines="50" w:after="120" w:line="240" w:lineRule="auto"/>
        <w:contextualSpacing w:val="0"/>
        <w:jc w:val="both"/>
        <w:outlineLvl w:val="1"/>
        <w:rPr>
          <w:rFonts w:ascii="黑体" w:eastAsia="黑体" w:cs="Times New Roman"/>
          <w:vanish/>
          <w:szCs w:val="20"/>
        </w:rPr>
      </w:pPr>
      <w:bookmarkStart w:id="142" w:name="_Toc181349801"/>
    </w:p>
    <w:p w14:paraId="79D3C6B5" w14:textId="77777777" w:rsidR="00A11EAF" w:rsidRDefault="00000000">
      <w:pPr>
        <w:pStyle w:val="afffffff"/>
        <w:numPr>
          <w:ilvl w:val="0"/>
          <w:numId w:val="31"/>
        </w:numPr>
        <w:spacing w:before="240" w:after="240"/>
      </w:pPr>
      <w:bookmarkStart w:id="143" w:name="_Toc181884502"/>
      <w:bookmarkStart w:id="144" w:name="_Toc182048511"/>
      <w:r>
        <w:rPr>
          <w:rFonts w:hint="eastAsia"/>
        </w:rPr>
        <w:t>具身智能数据采集要求</w:t>
      </w:r>
      <w:bookmarkStart w:id="145" w:name="_Toc179152616"/>
      <w:bookmarkEnd w:id="142"/>
      <w:bookmarkEnd w:id="143"/>
      <w:bookmarkEnd w:id="144"/>
    </w:p>
    <w:p w14:paraId="4C7B1945" w14:textId="77777777" w:rsidR="00A11EAF" w:rsidRDefault="00A11EAF">
      <w:pPr>
        <w:pStyle w:val="affffffffffff4"/>
        <w:numPr>
          <w:ilvl w:val="0"/>
          <w:numId w:val="32"/>
        </w:numPr>
        <w:spacing w:beforeLines="50" w:before="120" w:afterLines="50" w:after="120" w:line="240" w:lineRule="auto"/>
        <w:contextualSpacing w:val="0"/>
        <w:jc w:val="both"/>
        <w:outlineLvl w:val="1"/>
        <w:rPr>
          <w:rFonts w:ascii="黑体" w:eastAsia="黑体" w:cs="Times New Roman"/>
          <w:vanish/>
          <w:szCs w:val="20"/>
        </w:rPr>
      </w:pPr>
      <w:bookmarkStart w:id="146" w:name="_Toc181349802"/>
    </w:p>
    <w:p w14:paraId="29854E26" w14:textId="77777777" w:rsidR="00A11EAF" w:rsidRDefault="00000000">
      <w:pPr>
        <w:pStyle w:val="afffffff0"/>
        <w:numPr>
          <w:ilvl w:val="1"/>
          <w:numId w:val="32"/>
        </w:numPr>
        <w:spacing w:before="120" w:after="120"/>
      </w:pPr>
      <w:bookmarkStart w:id="147" w:name="_Toc181884503"/>
      <w:bookmarkStart w:id="148" w:name="_Toc182048512"/>
      <w:r>
        <w:rPr>
          <w:rFonts w:hint="eastAsia"/>
        </w:rPr>
        <w:t>采集条件</w:t>
      </w:r>
      <w:bookmarkEnd w:id="145"/>
      <w:bookmarkEnd w:id="146"/>
      <w:bookmarkEnd w:id="147"/>
      <w:bookmarkEnd w:id="148"/>
    </w:p>
    <w:p w14:paraId="7A13D8B9" w14:textId="77777777" w:rsidR="00A11EAF" w:rsidRDefault="00A11EAF">
      <w:pPr>
        <w:pStyle w:val="affffffffffff4"/>
        <w:widowControl w:val="0"/>
        <w:numPr>
          <w:ilvl w:val="0"/>
          <w:numId w:val="34"/>
        </w:numPr>
        <w:spacing w:beforeLines="50" w:before="120" w:afterLines="50" w:after="120" w:line="240" w:lineRule="auto"/>
        <w:contextualSpacing w:val="0"/>
        <w:jc w:val="both"/>
        <w:outlineLvl w:val="2"/>
        <w:rPr>
          <w:rFonts w:ascii="黑体" w:eastAsia="黑体" w:cs="Times New Roman"/>
          <w:vanish/>
          <w:szCs w:val="20"/>
        </w:rPr>
      </w:pPr>
      <w:bookmarkStart w:id="149" w:name="_Toc179152617"/>
      <w:bookmarkStart w:id="150" w:name="heading_17"/>
    </w:p>
    <w:p w14:paraId="666E3800" w14:textId="77777777" w:rsidR="00A11EAF" w:rsidRDefault="00A11EAF">
      <w:pPr>
        <w:pStyle w:val="affffffffffff4"/>
        <w:widowControl w:val="0"/>
        <w:numPr>
          <w:ilvl w:val="1"/>
          <w:numId w:val="34"/>
        </w:numPr>
        <w:spacing w:beforeLines="50" w:before="120" w:afterLines="50" w:after="120" w:line="240" w:lineRule="auto"/>
        <w:contextualSpacing w:val="0"/>
        <w:jc w:val="both"/>
        <w:outlineLvl w:val="2"/>
        <w:rPr>
          <w:rFonts w:ascii="黑体" w:eastAsia="黑体" w:cs="Times New Roman"/>
          <w:vanish/>
          <w:szCs w:val="20"/>
        </w:rPr>
      </w:pPr>
    </w:p>
    <w:p w14:paraId="2D674F83" w14:textId="77777777" w:rsidR="00A11EAF" w:rsidRDefault="00000000">
      <w:pPr>
        <w:pStyle w:val="afffff6"/>
        <w:numPr>
          <w:ilvl w:val="2"/>
          <w:numId w:val="34"/>
        </w:numPr>
        <w:spacing w:before="120" w:after="120"/>
      </w:pPr>
      <w:bookmarkStart w:id="151" w:name="_Toc181884504"/>
      <w:bookmarkStart w:id="152" w:name="_Toc182048513"/>
      <w:r>
        <w:t>通则</w:t>
      </w:r>
      <w:bookmarkEnd w:id="149"/>
      <w:bookmarkEnd w:id="150"/>
      <w:bookmarkEnd w:id="151"/>
      <w:bookmarkEnd w:id="152"/>
    </w:p>
    <w:p w14:paraId="6F622390" w14:textId="77777777" w:rsidR="00A11EAF" w:rsidRDefault="00000000">
      <w:pPr>
        <w:pStyle w:val="affffe"/>
        <w:ind w:firstLine="420"/>
        <w:rPr>
          <w:rFonts w:hAnsi="宋体"/>
        </w:rPr>
      </w:pPr>
      <w:r>
        <w:rPr>
          <w:rFonts w:hAnsi="宋体"/>
        </w:rPr>
        <w:t>本章规定了对数据资源的采集进行描述的规范性要求。这些要求将对这些数据的采集方的采集介质、采集行为提供指导性意见，以便对数据进行统一标准。</w:t>
      </w:r>
    </w:p>
    <w:p w14:paraId="22FB3663" w14:textId="77777777" w:rsidR="00A11EAF" w:rsidRDefault="00000000">
      <w:pPr>
        <w:pStyle w:val="afffff6"/>
        <w:numPr>
          <w:ilvl w:val="2"/>
          <w:numId w:val="34"/>
        </w:numPr>
        <w:spacing w:before="120" w:after="120"/>
      </w:pPr>
      <w:bookmarkStart w:id="153" w:name="heading_18"/>
      <w:bookmarkStart w:id="154" w:name="_Toc181884505"/>
      <w:bookmarkStart w:id="155" w:name="_Toc179152618"/>
      <w:bookmarkStart w:id="156" w:name="_Toc182048514"/>
      <w:r>
        <w:t>采集</w:t>
      </w:r>
      <w:r>
        <w:rPr>
          <w:rFonts w:hint="eastAsia"/>
        </w:rPr>
        <w:t>本体</w:t>
      </w:r>
      <w:r>
        <w:t>标准</w:t>
      </w:r>
      <w:bookmarkEnd w:id="153"/>
      <w:bookmarkEnd w:id="154"/>
      <w:bookmarkEnd w:id="155"/>
      <w:bookmarkEnd w:id="156"/>
    </w:p>
    <w:p w14:paraId="1A623D2C" w14:textId="77777777" w:rsidR="00A11EAF" w:rsidRDefault="00000000">
      <w:pPr>
        <w:pStyle w:val="affffe"/>
        <w:ind w:firstLine="420"/>
        <w:rPr>
          <w:rFonts w:hAnsi="宋体"/>
        </w:rPr>
      </w:pPr>
      <w:r>
        <w:rPr>
          <w:rFonts w:hAnsi="宋体"/>
        </w:rPr>
        <w:t>本节规定了</w:t>
      </w:r>
      <w:r>
        <w:rPr>
          <w:rFonts w:hAnsi="宋体" w:hint="eastAsia"/>
        </w:rPr>
        <w:t>采集本体</w:t>
      </w:r>
      <w:r>
        <w:rPr>
          <w:rFonts w:hAnsi="宋体"/>
        </w:rPr>
        <w:t>的基本配置</w:t>
      </w:r>
      <w:r>
        <w:rPr>
          <w:rFonts w:hAnsi="宋体" w:hint="eastAsia"/>
        </w:rPr>
        <w:t>要求</w:t>
      </w:r>
      <w:r>
        <w:rPr>
          <w:rFonts w:hAnsi="宋体"/>
        </w:rPr>
        <w:t>，这些要求将帮助采集方有效改装采集</w:t>
      </w:r>
      <w:r>
        <w:rPr>
          <w:rFonts w:hAnsi="宋体" w:hint="eastAsia"/>
        </w:rPr>
        <w:t>本体</w:t>
      </w:r>
      <w:r>
        <w:rPr>
          <w:rFonts w:hAnsi="宋体"/>
        </w:rPr>
        <w:t>，保障采集数据一致性。</w:t>
      </w:r>
    </w:p>
    <w:p w14:paraId="45D18638" w14:textId="77777777" w:rsidR="00A11EAF" w:rsidRDefault="00000000">
      <w:pPr>
        <w:pStyle w:val="affffe"/>
        <w:ind w:firstLine="420"/>
        <w:rPr>
          <w:rFonts w:hAnsi="宋体"/>
        </w:rPr>
      </w:pPr>
      <w:r>
        <w:rPr>
          <w:rFonts w:hAnsi="宋体" w:hint="eastAsia"/>
        </w:rPr>
        <w:t>本文件规定的采集本体的相机数量为常见数量，即5个</w:t>
      </w:r>
      <w:r>
        <w:rPr>
          <w:rFonts w:hAnsi="宋体"/>
        </w:rPr>
        <w:t>FOV</w:t>
      </w:r>
      <w:r>
        <w:rPr>
          <w:rFonts w:hAnsi="宋体" w:hint="eastAsia"/>
        </w:rPr>
        <w:t>相机，具体可根据实际采集需要加装。采集样本硬件要求详见表1</w:t>
      </w:r>
      <w:r>
        <w:rPr>
          <w:rFonts w:hAnsi="宋体"/>
        </w:rPr>
        <w:t>4</w:t>
      </w:r>
      <w:r>
        <w:rPr>
          <w:rFonts w:hAnsi="宋体" w:hint="eastAsia"/>
        </w:rPr>
        <w:t>。</w:t>
      </w:r>
    </w:p>
    <w:p w14:paraId="1216E5E4" w14:textId="77777777" w:rsidR="00A11EAF" w:rsidRDefault="00000000">
      <w:pPr>
        <w:pStyle w:val="afc"/>
        <w:spacing w:before="120" w:after="120"/>
      </w:pPr>
      <w:r>
        <w:t>采集</w:t>
      </w:r>
      <w:r>
        <w:rPr>
          <w:rFonts w:hint="eastAsia"/>
        </w:rPr>
        <w:t>本体</w:t>
      </w:r>
      <w:r>
        <w:t>硬件</w:t>
      </w:r>
      <w:r>
        <w:rPr>
          <w:rFonts w:hint="eastAsia"/>
        </w:rPr>
        <w:t>要求</w:t>
      </w:r>
    </w:p>
    <w:tbl>
      <w:tblPr>
        <w:tblStyle w:val="afffe"/>
        <w:tblW w:w="9356" w:type="dxa"/>
        <w:tblLayout w:type="fixed"/>
        <w:tblLook w:val="04A0" w:firstRow="1" w:lastRow="0" w:firstColumn="1" w:lastColumn="0" w:noHBand="0" w:noVBand="1"/>
      </w:tblPr>
      <w:tblGrid>
        <w:gridCol w:w="763"/>
        <w:gridCol w:w="1678"/>
        <w:gridCol w:w="3542"/>
        <w:gridCol w:w="3373"/>
      </w:tblGrid>
      <w:tr w:rsidR="00A11EAF" w14:paraId="276B2C61" w14:textId="77777777">
        <w:tc>
          <w:tcPr>
            <w:tcW w:w="763" w:type="dxa"/>
          </w:tcPr>
          <w:p w14:paraId="137E239D" w14:textId="77777777" w:rsidR="00A11EAF" w:rsidRDefault="00000000">
            <w:pPr>
              <w:pStyle w:val="afffffffffe"/>
              <w:rPr>
                <w:rFonts w:hAnsi="宋体"/>
              </w:rPr>
            </w:pPr>
            <w:r>
              <w:rPr>
                <w:rFonts w:hAnsi="宋体"/>
              </w:rPr>
              <w:t>序号</w:t>
            </w:r>
          </w:p>
        </w:tc>
        <w:tc>
          <w:tcPr>
            <w:tcW w:w="1678" w:type="dxa"/>
          </w:tcPr>
          <w:p w14:paraId="6928F1F5" w14:textId="77777777" w:rsidR="00A11EAF" w:rsidRDefault="00000000">
            <w:pPr>
              <w:pStyle w:val="afffffffffe"/>
              <w:rPr>
                <w:rFonts w:hAnsi="宋体"/>
              </w:rPr>
            </w:pPr>
            <w:r>
              <w:rPr>
                <w:rFonts w:hAnsi="宋体"/>
              </w:rPr>
              <w:t>硬件组件</w:t>
            </w:r>
          </w:p>
        </w:tc>
        <w:tc>
          <w:tcPr>
            <w:tcW w:w="3542" w:type="dxa"/>
          </w:tcPr>
          <w:p w14:paraId="62D73F7C" w14:textId="77777777" w:rsidR="00A11EAF" w:rsidRDefault="00000000">
            <w:pPr>
              <w:pStyle w:val="afffffffffe"/>
              <w:rPr>
                <w:rFonts w:hAnsi="宋体"/>
              </w:rPr>
            </w:pPr>
            <w:r>
              <w:rPr>
                <w:rFonts w:hAnsi="宋体"/>
              </w:rPr>
              <w:t>关键参数</w:t>
            </w:r>
          </w:p>
        </w:tc>
        <w:tc>
          <w:tcPr>
            <w:tcW w:w="3373" w:type="dxa"/>
          </w:tcPr>
          <w:p w14:paraId="76AB5F12" w14:textId="77777777" w:rsidR="00A11EAF" w:rsidRDefault="00000000">
            <w:pPr>
              <w:pStyle w:val="afffffffffe"/>
              <w:rPr>
                <w:rFonts w:hAnsi="宋体"/>
              </w:rPr>
            </w:pPr>
            <w:r>
              <w:rPr>
                <w:rFonts w:hAnsi="宋体"/>
              </w:rPr>
              <w:t>安装位置</w:t>
            </w:r>
          </w:p>
        </w:tc>
      </w:tr>
      <w:tr w:rsidR="00A11EAF" w14:paraId="0249929A" w14:textId="77777777">
        <w:tc>
          <w:tcPr>
            <w:tcW w:w="763" w:type="dxa"/>
          </w:tcPr>
          <w:p w14:paraId="55923BDC" w14:textId="77777777" w:rsidR="00A11EAF" w:rsidRDefault="00000000">
            <w:pPr>
              <w:pStyle w:val="afffffffffe"/>
              <w:rPr>
                <w:rFonts w:hAnsi="宋体"/>
              </w:rPr>
            </w:pPr>
            <w:r>
              <w:rPr>
                <w:rFonts w:hAnsi="宋体"/>
              </w:rPr>
              <w:t>1</w:t>
            </w:r>
          </w:p>
        </w:tc>
        <w:tc>
          <w:tcPr>
            <w:tcW w:w="1678" w:type="dxa"/>
          </w:tcPr>
          <w:p w14:paraId="660F50B8" w14:textId="77777777" w:rsidR="00A11EAF" w:rsidRDefault="00000000">
            <w:pPr>
              <w:pStyle w:val="afffffffffe"/>
              <w:rPr>
                <w:rFonts w:hAnsi="宋体"/>
              </w:rPr>
            </w:pPr>
            <w:r>
              <w:rPr>
                <w:rFonts w:hAnsi="宋体" w:hint="eastAsia"/>
              </w:rPr>
              <w:t>头部</w:t>
            </w:r>
            <w:r>
              <w:rPr>
                <w:rFonts w:hAnsi="宋体"/>
              </w:rPr>
              <w:t>相机</w:t>
            </w:r>
          </w:p>
        </w:tc>
        <w:tc>
          <w:tcPr>
            <w:tcW w:w="3542" w:type="dxa"/>
          </w:tcPr>
          <w:p w14:paraId="74988EF6" w14:textId="77777777" w:rsidR="00A11EAF" w:rsidRDefault="00000000">
            <w:pPr>
              <w:pStyle w:val="afffffffffe"/>
              <w:rPr>
                <w:rFonts w:hAnsi="宋体"/>
              </w:rPr>
            </w:pPr>
            <w:r>
              <w:rPr>
                <w:rFonts w:hAnsi="宋体"/>
              </w:rPr>
              <w:t>1颗 FOV30@8MP+，1颗 FOV100+@8MP+</w:t>
            </w:r>
          </w:p>
        </w:tc>
        <w:tc>
          <w:tcPr>
            <w:tcW w:w="3373" w:type="dxa"/>
          </w:tcPr>
          <w:p w14:paraId="1BB177B1" w14:textId="77777777" w:rsidR="00A11EAF" w:rsidRDefault="00000000">
            <w:pPr>
              <w:pStyle w:val="afffffffffe"/>
              <w:rPr>
                <w:rFonts w:hAnsi="宋体"/>
              </w:rPr>
            </w:pPr>
            <w:r>
              <w:rPr>
                <w:rFonts w:hAnsi="宋体" w:hint="eastAsia"/>
              </w:rPr>
              <w:t>头部</w:t>
            </w:r>
          </w:p>
        </w:tc>
      </w:tr>
      <w:tr w:rsidR="00A11EAF" w14:paraId="20CE366F" w14:textId="77777777">
        <w:tc>
          <w:tcPr>
            <w:tcW w:w="763" w:type="dxa"/>
          </w:tcPr>
          <w:p w14:paraId="5B89D47E" w14:textId="77777777" w:rsidR="00A11EAF" w:rsidRDefault="00000000">
            <w:pPr>
              <w:pStyle w:val="afffffffffe"/>
              <w:rPr>
                <w:rFonts w:hAnsi="宋体"/>
              </w:rPr>
            </w:pPr>
            <w:r>
              <w:rPr>
                <w:rFonts w:hAnsi="宋体"/>
              </w:rPr>
              <w:t>2</w:t>
            </w:r>
          </w:p>
        </w:tc>
        <w:tc>
          <w:tcPr>
            <w:tcW w:w="1678" w:type="dxa"/>
          </w:tcPr>
          <w:p w14:paraId="51A9C89B" w14:textId="77777777" w:rsidR="00A11EAF" w:rsidRDefault="00000000">
            <w:pPr>
              <w:pStyle w:val="afffffffffe"/>
              <w:rPr>
                <w:rFonts w:hAnsi="宋体"/>
              </w:rPr>
            </w:pPr>
            <w:r>
              <w:rPr>
                <w:rFonts w:hAnsi="宋体" w:hint="eastAsia"/>
              </w:rPr>
              <w:t>胸口</w:t>
            </w:r>
            <w:r>
              <w:rPr>
                <w:rFonts w:hAnsi="宋体"/>
              </w:rPr>
              <w:t>相机</w:t>
            </w:r>
          </w:p>
        </w:tc>
        <w:tc>
          <w:tcPr>
            <w:tcW w:w="3542" w:type="dxa"/>
          </w:tcPr>
          <w:p w14:paraId="7981C330" w14:textId="77777777" w:rsidR="00A11EAF" w:rsidRDefault="00000000">
            <w:pPr>
              <w:pStyle w:val="afffffffffe"/>
              <w:rPr>
                <w:rFonts w:hAnsi="宋体"/>
              </w:rPr>
            </w:pPr>
            <w:r>
              <w:rPr>
                <w:rFonts w:hAnsi="宋体" w:hint="eastAsia"/>
              </w:rPr>
              <w:t>1</w:t>
            </w:r>
            <w:r>
              <w:rPr>
                <w:rFonts w:hAnsi="宋体"/>
              </w:rPr>
              <w:t>颗 FOV100@2.3MP+</w:t>
            </w:r>
          </w:p>
        </w:tc>
        <w:tc>
          <w:tcPr>
            <w:tcW w:w="3373" w:type="dxa"/>
          </w:tcPr>
          <w:p w14:paraId="022A0353" w14:textId="77777777" w:rsidR="00A11EAF" w:rsidRDefault="00000000">
            <w:pPr>
              <w:pStyle w:val="afffffffffe"/>
              <w:rPr>
                <w:rFonts w:hAnsi="宋体"/>
              </w:rPr>
            </w:pPr>
            <w:r>
              <w:rPr>
                <w:rFonts w:hAnsi="宋体" w:hint="eastAsia"/>
              </w:rPr>
              <w:t>胸口</w:t>
            </w:r>
          </w:p>
        </w:tc>
      </w:tr>
      <w:tr w:rsidR="00A11EAF" w14:paraId="07EA038C" w14:textId="77777777">
        <w:tc>
          <w:tcPr>
            <w:tcW w:w="763" w:type="dxa"/>
          </w:tcPr>
          <w:p w14:paraId="220B0B68" w14:textId="77777777" w:rsidR="00A11EAF" w:rsidRDefault="00000000">
            <w:pPr>
              <w:pStyle w:val="afffffffffe"/>
              <w:rPr>
                <w:rFonts w:hAnsi="宋体"/>
              </w:rPr>
            </w:pPr>
            <w:r>
              <w:rPr>
                <w:rFonts w:hAnsi="宋体"/>
              </w:rPr>
              <w:t>3</w:t>
            </w:r>
          </w:p>
        </w:tc>
        <w:tc>
          <w:tcPr>
            <w:tcW w:w="1678" w:type="dxa"/>
          </w:tcPr>
          <w:p w14:paraId="1CC15F6A" w14:textId="77777777" w:rsidR="00A11EAF" w:rsidRDefault="00000000">
            <w:pPr>
              <w:pStyle w:val="afffffffffe"/>
              <w:rPr>
                <w:rFonts w:hAnsi="宋体"/>
              </w:rPr>
            </w:pPr>
            <w:r>
              <w:rPr>
                <w:rFonts w:hAnsi="宋体" w:hint="eastAsia"/>
              </w:rPr>
              <w:t>左右手臂末端</w:t>
            </w:r>
            <w:r>
              <w:rPr>
                <w:rFonts w:hAnsi="宋体"/>
              </w:rPr>
              <w:t>相机</w:t>
            </w:r>
          </w:p>
        </w:tc>
        <w:tc>
          <w:tcPr>
            <w:tcW w:w="3542" w:type="dxa"/>
          </w:tcPr>
          <w:p w14:paraId="417615B0" w14:textId="77777777" w:rsidR="00A11EAF" w:rsidRDefault="00000000">
            <w:pPr>
              <w:pStyle w:val="afffffffffe"/>
              <w:rPr>
                <w:rFonts w:hAnsi="宋体"/>
              </w:rPr>
            </w:pPr>
            <w:r>
              <w:rPr>
                <w:rFonts w:hAnsi="宋体" w:hint="eastAsia"/>
              </w:rPr>
              <w:t>2</w:t>
            </w:r>
            <w:r>
              <w:rPr>
                <w:rFonts w:hAnsi="宋体"/>
              </w:rPr>
              <w:t>颗 FOV100@2.3MP+</w:t>
            </w:r>
          </w:p>
        </w:tc>
        <w:tc>
          <w:tcPr>
            <w:tcW w:w="3373" w:type="dxa"/>
          </w:tcPr>
          <w:p w14:paraId="6A2AD2E8" w14:textId="77777777" w:rsidR="00A11EAF" w:rsidRDefault="00000000">
            <w:pPr>
              <w:pStyle w:val="afffffffffe"/>
              <w:rPr>
                <w:rFonts w:hAnsi="宋体"/>
              </w:rPr>
            </w:pPr>
            <w:r>
              <w:rPr>
                <w:rFonts w:hAnsi="宋体" w:hint="eastAsia"/>
              </w:rPr>
              <w:t>左右手</w:t>
            </w:r>
          </w:p>
        </w:tc>
      </w:tr>
      <w:tr w:rsidR="00A11EAF" w14:paraId="1DA44577" w14:textId="77777777">
        <w:tc>
          <w:tcPr>
            <w:tcW w:w="763" w:type="dxa"/>
          </w:tcPr>
          <w:p w14:paraId="3796CF9A" w14:textId="77777777" w:rsidR="00A11EAF" w:rsidRDefault="00000000">
            <w:pPr>
              <w:pStyle w:val="afffffffffe"/>
              <w:rPr>
                <w:rFonts w:hAnsi="宋体"/>
              </w:rPr>
            </w:pPr>
            <w:r>
              <w:rPr>
                <w:rFonts w:hAnsi="宋体"/>
              </w:rPr>
              <w:t>4</w:t>
            </w:r>
          </w:p>
        </w:tc>
        <w:tc>
          <w:tcPr>
            <w:tcW w:w="1678" w:type="dxa"/>
          </w:tcPr>
          <w:p w14:paraId="2FA71433" w14:textId="77777777" w:rsidR="00A11EAF" w:rsidRDefault="00000000">
            <w:pPr>
              <w:pStyle w:val="afffffffffe"/>
              <w:rPr>
                <w:rFonts w:hAnsi="宋体"/>
              </w:rPr>
            </w:pPr>
            <w:r>
              <w:rPr>
                <w:rFonts w:hAnsi="宋体" w:hint="eastAsia"/>
              </w:rPr>
              <w:t>第三方视角</w:t>
            </w:r>
            <w:r>
              <w:rPr>
                <w:rFonts w:hAnsi="宋体"/>
              </w:rPr>
              <w:t>相机</w:t>
            </w:r>
          </w:p>
        </w:tc>
        <w:tc>
          <w:tcPr>
            <w:tcW w:w="3542" w:type="dxa"/>
          </w:tcPr>
          <w:p w14:paraId="37BEA66B" w14:textId="77777777" w:rsidR="00A11EAF" w:rsidRDefault="00000000">
            <w:pPr>
              <w:pStyle w:val="afffffffffe"/>
              <w:rPr>
                <w:rFonts w:hAnsi="宋体"/>
              </w:rPr>
            </w:pPr>
            <w:r>
              <w:rPr>
                <w:rFonts w:hAnsi="宋体" w:hint="eastAsia"/>
              </w:rPr>
              <w:t>1</w:t>
            </w:r>
            <w:r>
              <w:rPr>
                <w:rFonts w:hAnsi="宋体"/>
              </w:rPr>
              <w:t>颗 FOV195@1.2MP+</w:t>
            </w:r>
          </w:p>
        </w:tc>
        <w:tc>
          <w:tcPr>
            <w:tcW w:w="3373" w:type="dxa"/>
          </w:tcPr>
          <w:p w14:paraId="28033210" w14:textId="77777777" w:rsidR="00A11EAF" w:rsidRDefault="00000000">
            <w:pPr>
              <w:pStyle w:val="afffffffffe"/>
              <w:rPr>
                <w:rFonts w:hAnsi="宋体"/>
              </w:rPr>
            </w:pPr>
            <w:r>
              <w:rPr>
                <w:rFonts w:hAnsi="宋体" w:hint="eastAsia"/>
              </w:rPr>
              <w:t>第三方</w:t>
            </w:r>
          </w:p>
        </w:tc>
      </w:tr>
      <w:tr w:rsidR="00A11EAF" w14:paraId="29BA2CCD" w14:textId="77777777">
        <w:tc>
          <w:tcPr>
            <w:tcW w:w="763" w:type="dxa"/>
          </w:tcPr>
          <w:p w14:paraId="42099BCE" w14:textId="77777777" w:rsidR="00A11EAF" w:rsidRDefault="00000000">
            <w:pPr>
              <w:pStyle w:val="afffffffffe"/>
              <w:rPr>
                <w:rFonts w:hAnsi="宋体"/>
              </w:rPr>
            </w:pPr>
            <w:r>
              <w:rPr>
                <w:rFonts w:hAnsi="宋体"/>
              </w:rPr>
              <w:t>5</w:t>
            </w:r>
          </w:p>
        </w:tc>
        <w:tc>
          <w:tcPr>
            <w:tcW w:w="1678" w:type="dxa"/>
          </w:tcPr>
          <w:p w14:paraId="05AB02CF" w14:textId="77777777" w:rsidR="00A11EAF" w:rsidRDefault="00000000">
            <w:pPr>
              <w:pStyle w:val="afffffffffe"/>
              <w:rPr>
                <w:rFonts w:hAnsi="宋体"/>
              </w:rPr>
            </w:pPr>
            <w:r>
              <w:rPr>
                <w:rFonts w:hAnsi="宋体"/>
              </w:rPr>
              <w:t>存储系统</w:t>
            </w:r>
          </w:p>
        </w:tc>
        <w:tc>
          <w:tcPr>
            <w:tcW w:w="3542" w:type="dxa"/>
          </w:tcPr>
          <w:p w14:paraId="0C9771EE" w14:textId="77777777" w:rsidR="00A11EAF" w:rsidRDefault="00000000">
            <w:pPr>
              <w:pStyle w:val="afffffffffe"/>
              <w:rPr>
                <w:rFonts w:hAnsi="宋体"/>
              </w:rPr>
            </w:pPr>
            <w:r>
              <w:rPr>
                <w:rFonts w:hAnsi="宋体"/>
              </w:rPr>
              <w:t>支持全量满带宽数据存储，每</w:t>
            </w:r>
            <w:r>
              <w:rPr>
                <w:rFonts w:hAnsi="宋体" w:hint="eastAsia"/>
              </w:rPr>
              <w:t>台</w:t>
            </w:r>
            <w:r>
              <w:rPr>
                <w:rFonts w:hAnsi="宋体"/>
              </w:rPr>
              <w:t>配备4T固态移动硬盘</w:t>
            </w:r>
          </w:p>
        </w:tc>
        <w:tc>
          <w:tcPr>
            <w:tcW w:w="3373" w:type="dxa"/>
          </w:tcPr>
          <w:p w14:paraId="28FA69D1" w14:textId="77777777" w:rsidR="00A11EAF" w:rsidRDefault="00000000">
            <w:pPr>
              <w:pStyle w:val="afffffffffe"/>
              <w:rPr>
                <w:rFonts w:hAnsi="宋体"/>
              </w:rPr>
            </w:pPr>
            <w:r>
              <w:rPr>
                <w:rFonts w:hAnsi="宋体"/>
              </w:rPr>
              <w:t>与</w:t>
            </w:r>
            <w:r>
              <w:rPr>
                <w:rFonts w:hAnsi="宋体" w:hint="eastAsia"/>
              </w:rPr>
              <w:t>操控</w:t>
            </w:r>
            <w:r>
              <w:rPr>
                <w:rFonts w:hAnsi="宋体"/>
              </w:rPr>
              <w:t>系统算力、带宽不共用</w:t>
            </w:r>
          </w:p>
        </w:tc>
      </w:tr>
    </w:tbl>
    <w:p w14:paraId="66557EF3" w14:textId="77777777" w:rsidR="00A11EAF" w:rsidRDefault="00A11EAF">
      <w:pPr>
        <w:pStyle w:val="affc"/>
        <w:spacing w:before="65" w:line="231" w:lineRule="auto"/>
        <w:rPr>
          <w:spacing w:val="5"/>
          <w:sz w:val="20"/>
          <w:szCs w:val="20"/>
        </w:rPr>
      </w:pPr>
    </w:p>
    <w:p w14:paraId="78F41F3E" w14:textId="77777777" w:rsidR="00A11EAF" w:rsidRDefault="00000000">
      <w:pPr>
        <w:kinsoku w:val="0"/>
        <w:autoSpaceDE w:val="0"/>
        <w:autoSpaceDN w:val="0"/>
        <w:snapToGrid w:val="0"/>
        <w:spacing w:before="66" w:line="257" w:lineRule="auto"/>
        <w:ind w:right="1" w:firstLine="420"/>
        <w:textAlignment w:val="baseline"/>
        <w:rPr>
          <w:rFonts w:ascii="宋体" w:hAnsi="宋体"/>
          <w:kern w:val="0"/>
          <w:szCs w:val="20"/>
        </w:rPr>
      </w:pPr>
      <w:r>
        <w:rPr>
          <w:rFonts w:ascii="宋体" w:hAnsi="宋体" w:hint="eastAsia"/>
          <w:kern w:val="0"/>
          <w:szCs w:val="20"/>
        </w:rPr>
        <w:t>采集本体软件要求详见表</w:t>
      </w:r>
      <w:r>
        <w:rPr>
          <w:rFonts w:ascii="宋体" w:hAnsi="宋体"/>
          <w:kern w:val="0"/>
          <w:szCs w:val="20"/>
        </w:rPr>
        <w:t>15</w:t>
      </w:r>
      <w:r>
        <w:rPr>
          <w:rFonts w:ascii="宋体" w:hAnsi="宋体" w:hint="eastAsia"/>
          <w:kern w:val="0"/>
          <w:szCs w:val="20"/>
        </w:rPr>
        <w:t>。</w:t>
      </w:r>
    </w:p>
    <w:p w14:paraId="485F8E1A" w14:textId="77777777" w:rsidR="00A11EAF" w:rsidRDefault="00000000">
      <w:pPr>
        <w:pStyle w:val="afc"/>
        <w:spacing w:before="120" w:after="120"/>
      </w:pPr>
      <w:r>
        <w:t>采集</w:t>
      </w:r>
      <w:r>
        <w:rPr>
          <w:rFonts w:hint="eastAsia"/>
        </w:rPr>
        <w:t>本体</w:t>
      </w:r>
      <w:r>
        <w:t>软件</w:t>
      </w:r>
      <w:r>
        <w:rPr>
          <w:rFonts w:hint="eastAsia"/>
        </w:rPr>
        <w:t>要求</w:t>
      </w:r>
    </w:p>
    <w:tbl>
      <w:tblPr>
        <w:tblStyle w:val="afffe"/>
        <w:tblW w:w="9356" w:type="dxa"/>
        <w:tblLayout w:type="fixed"/>
        <w:tblLook w:val="04A0" w:firstRow="1" w:lastRow="0" w:firstColumn="1" w:lastColumn="0" w:noHBand="0" w:noVBand="1"/>
      </w:tblPr>
      <w:tblGrid>
        <w:gridCol w:w="1068"/>
        <w:gridCol w:w="3373"/>
        <w:gridCol w:w="4915"/>
      </w:tblGrid>
      <w:tr w:rsidR="00A11EAF" w14:paraId="4DC10E65" w14:textId="77777777">
        <w:tc>
          <w:tcPr>
            <w:tcW w:w="945" w:type="dxa"/>
          </w:tcPr>
          <w:p w14:paraId="14DB4999" w14:textId="77777777" w:rsidR="00A11EAF" w:rsidRDefault="00000000">
            <w:pPr>
              <w:pStyle w:val="afffffffffe"/>
              <w:rPr>
                <w:rFonts w:hAnsi="宋体"/>
              </w:rPr>
            </w:pPr>
            <w:r>
              <w:rPr>
                <w:rFonts w:hAnsi="宋体"/>
              </w:rPr>
              <w:t>序号</w:t>
            </w:r>
          </w:p>
        </w:tc>
        <w:tc>
          <w:tcPr>
            <w:tcW w:w="2985" w:type="dxa"/>
          </w:tcPr>
          <w:p w14:paraId="3BA3375E" w14:textId="77777777" w:rsidR="00A11EAF" w:rsidRDefault="00000000">
            <w:pPr>
              <w:pStyle w:val="afffffffffe"/>
              <w:rPr>
                <w:rFonts w:hAnsi="宋体"/>
              </w:rPr>
            </w:pPr>
            <w:r>
              <w:rPr>
                <w:rFonts w:hAnsi="宋体"/>
              </w:rPr>
              <w:t>软件标准</w:t>
            </w:r>
          </w:p>
        </w:tc>
        <w:tc>
          <w:tcPr>
            <w:tcW w:w="4350" w:type="dxa"/>
          </w:tcPr>
          <w:p w14:paraId="7F8FE13E" w14:textId="77777777" w:rsidR="00A11EAF" w:rsidRDefault="00000000">
            <w:pPr>
              <w:pStyle w:val="afffffffffe"/>
              <w:rPr>
                <w:rFonts w:hAnsi="宋体"/>
              </w:rPr>
            </w:pPr>
            <w:r>
              <w:rPr>
                <w:rFonts w:hAnsi="宋体"/>
              </w:rPr>
              <w:t>描述</w:t>
            </w:r>
          </w:p>
        </w:tc>
      </w:tr>
      <w:tr w:rsidR="00A11EAF" w14:paraId="57326A64" w14:textId="77777777">
        <w:tc>
          <w:tcPr>
            <w:tcW w:w="945" w:type="dxa"/>
          </w:tcPr>
          <w:p w14:paraId="025210BC" w14:textId="77777777" w:rsidR="00A11EAF" w:rsidRDefault="00000000">
            <w:pPr>
              <w:pStyle w:val="afffffffffe"/>
              <w:rPr>
                <w:rFonts w:hAnsi="宋体"/>
              </w:rPr>
            </w:pPr>
            <w:r>
              <w:rPr>
                <w:rFonts w:hAnsi="宋体"/>
              </w:rPr>
              <w:t>1</w:t>
            </w:r>
          </w:p>
        </w:tc>
        <w:tc>
          <w:tcPr>
            <w:tcW w:w="2985" w:type="dxa"/>
          </w:tcPr>
          <w:p w14:paraId="2158C02F" w14:textId="77777777" w:rsidR="00A11EAF" w:rsidRDefault="00000000">
            <w:pPr>
              <w:pStyle w:val="afffffffffe"/>
              <w:rPr>
                <w:rFonts w:hAnsi="宋体"/>
              </w:rPr>
            </w:pPr>
            <w:r>
              <w:rPr>
                <w:rFonts w:hAnsi="宋体"/>
              </w:rPr>
              <w:t>多模态传感器同步</w:t>
            </w:r>
          </w:p>
        </w:tc>
        <w:tc>
          <w:tcPr>
            <w:tcW w:w="4350" w:type="dxa"/>
          </w:tcPr>
          <w:p w14:paraId="64D19448" w14:textId="77777777" w:rsidR="00A11EAF" w:rsidRDefault="00000000">
            <w:pPr>
              <w:pStyle w:val="afffffffffe"/>
              <w:rPr>
                <w:rFonts w:hAnsi="宋体"/>
              </w:rPr>
            </w:pPr>
            <w:r>
              <w:rPr>
                <w:rFonts w:hAnsi="宋体"/>
              </w:rPr>
              <w:t>支持多模态传感器时间同步与空间同步</w:t>
            </w:r>
          </w:p>
        </w:tc>
      </w:tr>
      <w:tr w:rsidR="00A11EAF" w14:paraId="53CDBAB0" w14:textId="77777777">
        <w:tc>
          <w:tcPr>
            <w:tcW w:w="945" w:type="dxa"/>
          </w:tcPr>
          <w:p w14:paraId="44286F2C" w14:textId="77777777" w:rsidR="00A11EAF" w:rsidRDefault="00000000">
            <w:pPr>
              <w:pStyle w:val="afffffffffe"/>
              <w:rPr>
                <w:rFonts w:hAnsi="宋体"/>
              </w:rPr>
            </w:pPr>
            <w:r>
              <w:rPr>
                <w:rFonts w:hAnsi="宋体"/>
              </w:rPr>
              <w:t>2</w:t>
            </w:r>
          </w:p>
        </w:tc>
        <w:tc>
          <w:tcPr>
            <w:tcW w:w="2985" w:type="dxa"/>
          </w:tcPr>
          <w:p w14:paraId="5E3DB397" w14:textId="77777777" w:rsidR="00A11EAF" w:rsidRDefault="00000000">
            <w:pPr>
              <w:pStyle w:val="afffffffffe"/>
              <w:rPr>
                <w:rFonts w:hAnsi="宋体"/>
              </w:rPr>
            </w:pPr>
            <w:r>
              <w:rPr>
                <w:rFonts w:hAnsi="宋体"/>
              </w:rPr>
              <w:t>全量满带宽数据存储</w:t>
            </w:r>
          </w:p>
        </w:tc>
        <w:tc>
          <w:tcPr>
            <w:tcW w:w="4350" w:type="dxa"/>
          </w:tcPr>
          <w:p w14:paraId="001F8213" w14:textId="77777777" w:rsidR="00A11EAF" w:rsidRDefault="00000000">
            <w:pPr>
              <w:pStyle w:val="afffffffffe"/>
              <w:rPr>
                <w:rFonts w:hAnsi="宋体"/>
              </w:rPr>
            </w:pPr>
            <w:r>
              <w:rPr>
                <w:rFonts w:hAnsi="宋体"/>
              </w:rPr>
              <w:t>支持全量满带宽数据存储</w:t>
            </w:r>
          </w:p>
        </w:tc>
      </w:tr>
      <w:tr w:rsidR="00A11EAF" w14:paraId="15907856" w14:textId="77777777">
        <w:tc>
          <w:tcPr>
            <w:tcW w:w="945" w:type="dxa"/>
          </w:tcPr>
          <w:p w14:paraId="167FDD17" w14:textId="77777777" w:rsidR="00A11EAF" w:rsidRDefault="00000000">
            <w:pPr>
              <w:pStyle w:val="afffffffffe"/>
              <w:rPr>
                <w:rFonts w:hAnsi="宋体"/>
              </w:rPr>
            </w:pPr>
            <w:r>
              <w:rPr>
                <w:rFonts w:hAnsi="宋体"/>
              </w:rPr>
              <w:t>3</w:t>
            </w:r>
          </w:p>
        </w:tc>
        <w:tc>
          <w:tcPr>
            <w:tcW w:w="2985" w:type="dxa"/>
          </w:tcPr>
          <w:p w14:paraId="4251737A" w14:textId="77777777" w:rsidR="00A11EAF" w:rsidRDefault="00000000">
            <w:pPr>
              <w:pStyle w:val="afffffffffe"/>
              <w:rPr>
                <w:rFonts w:hAnsi="宋体"/>
              </w:rPr>
            </w:pPr>
            <w:r>
              <w:rPr>
                <w:rFonts w:hAnsi="宋体"/>
              </w:rPr>
              <w:t>OTA软件策略更新</w:t>
            </w:r>
          </w:p>
        </w:tc>
        <w:tc>
          <w:tcPr>
            <w:tcW w:w="4350" w:type="dxa"/>
          </w:tcPr>
          <w:p w14:paraId="49C7EB08" w14:textId="77777777" w:rsidR="00A11EAF" w:rsidRDefault="00000000">
            <w:pPr>
              <w:pStyle w:val="afffffffffe"/>
              <w:rPr>
                <w:rFonts w:hAnsi="宋体"/>
              </w:rPr>
            </w:pPr>
            <w:r>
              <w:rPr>
                <w:rFonts w:hAnsi="宋体"/>
              </w:rPr>
              <w:t>支持通过OTA进行软件策略更新</w:t>
            </w:r>
          </w:p>
        </w:tc>
      </w:tr>
    </w:tbl>
    <w:p w14:paraId="62653A54" w14:textId="77777777" w:rsidR="00A11EAF" w:rsidRDefault="00A11EAF">
      <w:pPr>
        <w:pStyle w:val="affc"/>
        <w:spacing w:before="65" w:line="231" w:lineRule="auto"/>
        <w:jc w:val="center"/>
        <w:rPr>
          <w:spacing w:val="5"/>
          <w:sz w:val="20"/>
          <w:szCs w:val="20"/>
        </w:rPr>
      </w:pPr>
    </w:p>
    <w:p w14:paraId="607BA678" w14:textId="77777777" w:rsidR="00A11EAF" w:rsidRDefault="00A11EAF">
      <w:pPr>
        <w:kinsoku w:val="0"/>
        <w:autoSpaceDE w:val="0"/>
        <w:autoSpaceDN w:val="0"/>
        <w:snapToGrid w:val="0"/>
        <w:spacing w:before="66" w:line="257" w:lineRule="auto"/>
        <w:ind w:right="1"/>
        <w:textAlignment w:val="baseline"/>
        <w:rPr>
          <w:rFonts w:ascii="宋体" w:hAnsi="宋体"/>
          <w:snapToGrid w:val="0"/>
          <w:color w:val="000000"/>
          <w:spacing w:val="7"/>
          <w:sz w:val="20"/>
          <w:szCs w:val="20"/>
        </w:rPr>
      </w:pPr>
    </w:p>
    <w:p w14:paraId="02AE3066" w14:textId="77777777" w:rsidR="00A11EAF" w:rsidRDefault="00000000">
      <w:pPr>
        <w:pStyle w:val="afffffff0"/>
        <w:numPr>
          <w:ilvl w:val="1"/>
          <w:numId w:val="32"/>
        </w:numPr>
        <w:spacing w:before="120" w:after="120"/>
      </w:pPr>
      <w:bookmarkStart w:id="157" w:name="_Toc181884506"/>
      <w:bookmarkStart w:id="158" w:name="_Toc181349803"/>
      <w:bookmarkStart w:id="159" w:name="_Toc182048515"/>
      <w:r>
        <w:rPr>
          <w:rFonts w:hint="eastAsia"/>
        </w:rPr>
        <w:t>合成数据</w:t>
      </w:r>
      <w:bookmarkEnd w:id="157"/>
      <w:bookmarkEnd w:id="158"/>
      <w:bookmarkEnd w:id="159"/>
    </w:p>
    <w:p w14:paraId="6F83749F" w14:textId="77777777" w:rsidR="00A11EAF" w:rsidRDefault="00A11EAF">
      <w:pPr>
        <w:pStyle w:val="affffffffffff4"/>
        <w:widowControl w:val="0"/>
        <w:numPr>
          <w:ilvl w:val="1"/>
          <w:numId w:val="34"/>
        </w:numPr>
        <w:spacing w:beforeLines="50" w:before="120" w:afterLines="50" w:after="120" w:line="240" w:lineRule="auto"/>
        <w:contextualSpacing w:val="0"/>
        <w:jc w:val="both"/>
        <w:outlineLvl w:val="2"/>
        <w:rPr>
          <w:rFonts w:ascii="黑体" w:eastAsia="黑体" w:cs="Times New Roman"/>
          <w:vanish/>
          <w:szCs w:val="20"/>
        </w:rPr>
      </w:pPr>
    </w:p>
    <w:p w14:paraId="211DE11E" w14:textId="77777777" w:rsidR="00A11EAF" w:rsidRDefault="00000000">
      <w:pPr>
        <w:pStyle w:val="afffff6"/>
        <w:numPr>
          <w:ilvl w:val="2"/>
          <w:numId w:val="34"/>
        </w:numPr>
        <w:spacing w:before="120" w:after="120"/>
      </w:pPr>
      <w:bookmarkStart w:id="160" w:name="_Toc181884507"/>
      <w:bookmarkStart w:id="161" w:name="_Toc182048516"/>
      <w:r>
        <w:rPr>
          <w:rFonts w:hint="eastAsia"/>
        </w:rPr>
        <w:t>通则</w:t>
      </w:r>
      <w:bookmarkEnd w:id="160"/>
      <w:bookmarkEnd w:id="161"/>
    </w:p>
    <w:p w14:paraId="1251EEC7" w14:textId="77777777" w:rsidR="00A11EAF" w:rsidRDefault="00000000">
      <w:pPr>
        <w:kinsoku w:val="0"/>
        <w:autoSpaceDE w:val="0"/>
        <w:autoSpaceDN w:val="0"/>
        <w:snapToGrid w:val="0"/>
        <w:spacing w:before="66" w:line="257" w:lineRule="auto"/>
        <w:ind w:right="1" w:firstLine="420"/>
        <w:textAlignment w:val="baseline"/>
        <w:rPr>
          <w:rFonts w:ascii="宋体" w:hAnsi="宋体"/>
          <w:snapToGrid w:val="0"/>
          <w:color w:val="000000"/>
          <w:spacing w:val="7"/>
          <w:sz w:val="20"/>
          <w:szCs w:val="20"/>
        </w:rPr>
      </w:pPr>
      <w:r>
        <w:rPr>
          <w:rFonts w:ascii="宋体" w:hAnsi="宋体" w:hint="eastAsia"/>
          <w:kern w:val="0"/>
          <w:szCs w:val="20"/>
        </w:rPr>
        <w:t>本文件规定合成数据是一种虚拟的数据，主要通过基于世界模型的模拟仿真平台等工具生成的数据。</w:t>
      </w:r>
    </w:p>
    <w:p w14:paraId="6C420894" w14:textId="77777777" w:rsidR="00A11EAF" w:rsidRDefault="00000000">
      <w:pPr>
        <w:pStyle w:val="afffff6"/>
        <w:numPr>
          <w:ilvl w:val="2"/>
          <w:numId w:val="34"/>
        </w:numPr>
        <w:spacing w:before="120" w:after="120"/>
      </w:pPr>
      <w:bookmarkStart w:id="162" w:name="_Toc181884508"/>
      <w:bookmarkStart w:id="163" w:name="_Toc182048517"/>
      <w:r>
        <w:rPr>
          <w:rFonts w:hint="eastAsia"/>
        </w:rPr>
        <w:t>合成数据要求</w:t>
      </w:r>
      <w:bookmarkEnd w:id="162"/>
      <w:bookmarkEnd w:id="163"/>
    </w:p>
    <w:p w14:paraId="3C501020" w14:textId="77777777" w:rsidR="00A11EAF" w:rsidRDefault="00000000">
      <w:pPr>
        <w:pStyle w:val="affffe"/>
        <w:ind w:firstLine="420"/>
        <w:rPr>
          <w:rFonts w:hAnsi="宋体"/>
        </w:rPr>
      </w:pPr>
      <w:r>
        <w:rPr>
          <w:rFonts w:hAnsi="宋体" w:hint="eastAsia"/>
        </w:rPr>
        <w:t>为了确保仿真合成数据的有效性和适用性，必须满足以下要求：</w:t>
      </w:r>
    </w:p>
    <w:p w14:paraId="668766ED" w14:textId="77777777" w:rsidR="00A11EAF" w:rsidRDefault="00000000">
      <w:pPr>
        <w:pStyle w:val="affffe"/>
        <w:ind w:firstLine="420"/>
        <w:rPr>
          <w:rFonts w:hAnsi="宋体"/>
        </w:rPr>
      </w:pPr>
      <w:r>
        <w:rPr>
          <w:rFonts w:hAnsi="宋体" w:hint="eastAsia"/>
        </w:rPr>
        <w:t>（</w:t>
      </w:r>
      <w:r>
        <w:rPr>
          <w:rFonts w:hAnsi="宋体"/>
        </w:rPr>
        <w:t>a</w:t>
      </w:r>
      <w:r>
        <w:rPr>
          <w:rFonts w:hAnsi="宋体" w:hint="eastAsia"/>
        </w:rPr>
        <w:t>）高保真度：仿真环境应尽量模拟现实世界中的物理和视觉特性，保证数据的真实性和准确性。</w:t>
      </w:r>
    </w:p>
    <w:p w14:paraId="738480FD" w14:textId="77777777" w:rsidR="00A11EAF" w:rsidRDefault="00000000">
      <w:pPr>
        <w:pStyle w:val="affffe"/>
        <w:ind w:firstLine="420"/>
        <w:rPr>
          <w:rFonts w:hAnsi="宋体"/>
        </w:rPr>
      </w:pPr>
      <w:r>
        <w:rPr>
          <w:rFonts w:hAnsi="宋体" w:hint="eastAsia"/>
        </w:rPr>
        <w:t>（</w:t>
      </w:r>
      <w:r>
        <w:rPr>
          <w:rFonts w:hAnsi="宋体"/>
        </w:rPr>
        <w:t>b</w:t>
      </w:r>
      <w:r>
        <w:rPr>
          <w:rFonts w:hAnsi="宋体" w:hint="eastAsia"/>
        </w:rPr>
        <w:t>）多样性：合成数据应包含不同场景、多种任务和多种传感器数据，以确保模型的泛化能力。</w:t>
      </w:r>
    </w:p>
    <w:p w14:paraId="3D556385" w14:textId="77777777" w:rsidR="00A11EAF" w:rsidRDefault="00000000">
      <w:pPr>
        <w:pStyle w:val="affffe"/>
        <w:ind w:firstLine="420"/>
        <w:rPr>
          <w:rFonts w:hAnsi="宋体"/>
        </w:rPr>
      </w:pPr>
      <w:r>
        <w:rPr>
          <w:rFonts w:hAnsi="宋体" w:hint="eastAsia"/>
        </w:rPr>
        <w:t>（</w:t>
      </w:r>
      <w:r>
        <w:rPr>
          <w:rFonts w:hAnsi="宋体"/>
        </w:rPr>
        <w:t>c</w:t>
      </w:r>
      <w:r>
        <w:rPr>
          <w:rFonts w:hAnsi="宋体" w:hint="eastAsia"/>
        </w:rPr>
        <w:t>）可重复性：仿真数据生成应可重复，允许在相同条件下生成一致的数据集。</w:t>
      </w:r>
    </w:p>
    <w:p w14:paraId="0FD7B7AA" w14:textId="77777777" w:rsidR="00A11EAF" w:rsidRDefault="00000000">
      <w:pPr>
        <w:pStyle w:val="affffe"/>
        <w:ind w:firstLine="420"/>
        <w:rPr>
          <w:rFonts w:hAnsi="宋体"/>
        </w:rPr>
      </w:pPr>
      <w:r>
        <w:rPr>
          <w:rFonts w:hAnsi="宋体" w:hint="eastAsia"/>
        </w:rPr>
        <w:t>（</w:t>
      </w:r>
      <w:r>
        <w:rPr>
          <w:rFonts w:hAnsi="宋体"/>
        </w:rPr>
        <w:t>d</w:t>
      </w:r>
      <w:r>
        <w:rPr>
          <w:rFonts w:hAnsi="宋体" w:hint="eastAsia"/>
        </w:rPr>
        <w:t>）同步性：多传感器采集的数据应严格保持时间同步，特别是在多模态数据（如图像、深度、雷达、IMU）融合时，时间戳精度应足够高。</w:t>
      </w:r>
    </w:p>
    <w:p w14:paraId="61ADC022" w14:textId="77777777" w:rsidR="00A11EAF" w:rsidRDefault="00000000">
      <w:pPr>
        <w:pStyle w:val="affffe"/>
        <w:ind w:firstLine="420"/>
        <w:rPr>
          <w:rFonts w:hAnsi="宋体"/>
        </w:rPr>
      </w:pPr>
      <w:r>
        <w:rPr>
          <w:rFonts w:hAnsi="宋体" w:hint="eastAsia"/>
        </w:rPr>
        <w:t>（</w:t>
      </w:r>
      <w:r>
        <w:rPr>
          <w:rFonts w:hAnsi="宋体"/>
        </w:rPr>
        <w:t>e</w:t>
      </w:r>
      <w:r>
        <w:rPr>
          <w:rFonts w:hAnsi="宋体" w:hint="eastAsia"/>
        </w:rPr>
        <w:t>）标准化格式：所有数据应符合预定的标准格式，以便于存储、共享和分析。</w:t>
      </w:r>
    </w:p>
    <w:p w14:paraId="61B0CE36" w14:textId="77777777" w:rsidR="00A11EAF" w:rsidRDefault="00000000">
      <w:pPr>
        <w:pStyle w:val="affffe"/>
        <w:ind w:firstLine="420"/>
        <w:rPr>
          <w:rFonts w:hAnsi="宋体"/>
        </w:rPr>
      </w:pPr>
      <w:r>
        <w:rPr>
          <w:rFonts w:hAnsi="宋体" w:hint="eastAsia"/>
        </w:rPr>
        <w:lastRenderedPageBreak/>
        <w:t>（</w:t>
      </w:r>
      <w:r>
        <w:rPr>
          <w:rFonts w:hAnsi="宋体"/>
        </w:rPr>
        <w:t>f</w:t>
      </w:r>
      <w:r>
        <w:rPr>
          <w:rFonts w:hAnsi="宋体" w:hint="eastAsia"/>
        </w:rPr>
        <w:t>）随机化控制：为了增强数据的鲁棒性，合成数据应进行随机化处理，包括视觉随机化（如光照、材质等）和物理随机化（如摩擦、重力等），以模拟不同环境下的变化。</w:t>
      </w:r>
    </w:p>
    <w:p w14:paraId="56E3E31B" w14:textId="77777777" w:rsidR="00A11EAF" w:rsidRDefault="00A11EAF">
      <w:pPr>
        <w:kinsoku w:val="0"/>
        <w:autoSpaceDE w:val="0"/>
        <w:autoSpaceDN w:val="0"/>
        <w:snapToGrid w:val="0"/>
        <w:spacing w:before="66" w:line="257" w:lineRule="auto"/>
        <w:ind w:right="1" w:firstLine="420"/>
        <w:textAlignment w:val="baseline"/>
        <w:rPr>
          <w:rFonts w:ascii="宋体" w:hAnsi="宋体"/>
          <w:kern w:val="0"/>
          <w:szCs w:val="20"/>
        </w:rPr>
      </w:pPr>
    </w:p>
    <w:p w14:paraId="7F8C5573" w14:textId="77777777" w:rsidR="00A11EAF" w:rsidRDefault="00000000">
      <w:pPr>
        <w:pStyle w:val="afffff6"/>
        <w:numPr>
          <w:ilvl w:val="2"/>
          <w:numId w:val="34"/>
        </w:numPr>
        <w:spacing w:before="120" w:after="120"/>
      </w:pPr>
      <w:bookmarkStart w:id="164" w:name="_Toc181884509"/>
      <w:bookmarkStart w:id="165" w:name="_Toc182048518"/>
      <w:r>
        <w:rPr>
          <w:rFonts w:hint="eastAsia"/>
        </w:rPr>
        <w:t>合成数据生成方式</w:t>
      </w:r>
      <w:bookmarkEnd w:id="164"/>
      <w:bookmarkEnd w:id="165"/>
      <w:r>
        <w:rPr>
          <w:rFonts w:hint="eastAsia"/>
        </w:rPr>
        <w:t xml:space="preserve"> </w:t>
      </w:r>
    </w:p>
    <w:p w14:paraId="45B72A64" w14:textId="77777777" w:rsidR="00A11EAF" w:rsidRDefault="00000000">
      <w:pPr>
        <w:kinsoku w:val="0"/>
        <w:autoSpaceDE w:val="0"/>
        <w:autoSpaceDN w:val="0"/>
        <w:snapToGrid w:val="0"/>
        <w:spacing w:before="66" w:line="257" w:lineRule="auto"/>
        <w:ind w:right="1" w:firstLine="420"/>
        <w:textAlignment w:val="baseline"/>
        <w:rPr>
          <w:rFonts w:ascii="宋体" w:hAnsi="宋体"/>
          <w:kern w:val="0"/>
          <w:szCs w:val="20"/>
        </w:rPr>
      </w:pPr>
      <w:r>
        <w:rPr>
          <w:rFonts w:ascii="宋体" w:hAnsi="宋体" w:hint="eastAsia"/>
          <w:kern w:val="0"/>
          <w:szCs w:val="20"/>
        </w:rPr>
        <w:t>仿真合成数据生成包括以下步骤：</w:t>
      </w:r>
    </w:p>
    <w:p w14:paraId="1EE223B5" w14:textId="77777777" w:rsidR="00A11EAF" w:rsidRDefault="00000000">
      <w:pPr>
        <w:pStyle w:val="affffe"/>
        <w:ind w:firstLine="420"/>
        <w:rPr>
          <w:rFonts w:hAnsi="宋体"/>
        </w:rPr>
      </w:pPr>
      <w:r>
        <w:rPr>
          <w:rFonts w:hAnsi="宋体" w:hint="eastAsia"/>
        </w:rPr>
        <w:t>（</w:t>
      </w:r>
      <w:r>
        <w:rPr>
          <w:rFonts w:hAnsi="宋体"/>
        </w:rPr>
        <w:t>a</w:t>
      </w:r>
      <w:r>
        <w:rPr>
          <w:rFonts w:hAnsi="宋体" w:hint="eastAsia"/>
        </w:rPr>
        <w:t>）场景构建：使用3D数字孪生技术对真实场景进行虚拟化，构建高度逼真的仿真场景。场景的视觉和物理特性应根据应用场景需求进行细致建模。</w:t>
      </w:r>
    </w:p>
    <w:p w14:paraId="6480A760" w14:textId="77777777" w:rsidR="00A11EAF" w:rsidRDefault="00000000">
      <w:pPr>
        <w:pStyle w:val="affffe"/>
        <w:ind w:firstLine="420"/>
        <w:rPr>
          <w:rFonts w:hAnsi="宋体"/>
        </w:rPr>
      </w:pPr>
      <w:r>
        <w:rPr>
          <w:rFonts w:hAnsi="宋体" w:hint="eastAsia"/>
        </w:rPr>
        <w:t>（</w:t>
      </w:r>
      <w:r>
        <w:rPr>
          <w:rFonts w:hAnsi="宋体"/>
        </w:rPr>
        <w:t>b</w:t>
      </w:r>
      <w:r>
        <w:rPr>
          <w:rFonts w:hAnsi="宋体" w:hint="eastAsia"/>
        </w:rPr>
        <w:t>）任务设计：机器人在场景中执行多种任务（如抓取、移动、操作等），通过仿真平台模拟这些任务，并生成对应的动作和感知数据。</w:t>
      </w:r>
    </w:p>
    <w:p w14:paraId="36A1F8CC" w14:textId="77777777" w:rsidR="00A11EAF" w:rsidRDefault="00000000">
      <w:pPr>
        <w:pStyle w:val="affffe"/>
        <w:ind w:firstLine="420"/>
        <w:rPr>
          <w:rFonts w:hAnsi="宋体"/>
        </w:rPr>
      </w:pPr>
      <w:r>
        <w:rPr>
          <w:rFonts w:hAnsi="宋体" w:hint="eastAsia"/>
        </w:rPr>
        <w:t>（</w:t>
      </w:r>
      <w:r>
        <w:rPr>
          <w:rFonts w:hAnsi="宋体"/>
        </w:rPr>
        <w:t>c</w:t>
      </w:r>
      <w:r>
        <w:rPr>
          <w:rFonts w:hAnsi="宋体" w:hint="eastAsia"/>
        </w:rPr>
        <w:t>）多传感器采集：通过机器人内部和外部的多种传感器（如RGB相机、深度传感器、激光雷达等）同步采集数据。确保传感器数据的时间同步性，尤其在多模态融合时，数据采集频率需保持一致。</w:t>
      </w:r>
    </w:p>
    <w:p w14:paraId="7ED28BAA" w14:textId="77777777" w:rsidR="00A11EAF" w:rsidRDefault="00000000">
      <w:pPr>
        <w:pStyle w:val="affffe"/>
        <w:ind w:firstLine="420"/>
        <w:rPr>
          <w:rFonts w:hAnsi="宋体"/>
        </w:rPr>
      </w:pPr>
      <w:r>
        <w:rPr>
          <w:rFonts w:hAnsi="宋体" w:hint="eastAsia"/>
        </w:rPr>
        <w:t>（</w:t>
      </w:r>
      <w:r>
        <w:rPr>
          <w:rFonts w:hAnsi="宋体"/>
        </w:rPr>
        <w:t>d</w:t>
      </w:r>
      <w:r>
        <w:rPr>
          <w:rFonts w:hAnsi="宋体" w:hint="eastAsia"/>
        </w:rPr>
        <w:t>）数据随机化：通过视觉和物理属性的随机化，生成多样化的数据集，以增加模型的鲁棒性和泛化能力。视觉随机化涉及材质、光照、视角等，物理随机化处理摩擦、重力等。</w:t>
      </w:r>
    </w:p>
    <w:p w14:paraId="6E44E5A0" w14:textId="77777777" w:rsidR="00A11EAF" w:rsidRDefault="00000000">
      <w:pPr>
        <w:pStyle w:val="affffe"/>
        <w:ind w:firstLine="420"/>
        <w:rPr>
          <w:rFonts w:hAnsi="宋体"/>
        </w:rPr>
      </w:pPr>
      <w:r>
        <w:rPr>
          <w:rFonts w:hAnsi="宋体" w:hint="eastAsia"/>
        </w:rPr>
        <w:t>（</w:t>
      </w:r>
      <w:r>
        <w:rPr>
          <w:rFonts w:hAnsi="宋体"/>
        </w:rPr>
        <w:t>e</w:t>
      </w:r>
      <w:r>
        <w:rPr>
          <w:rFonts w:hAnsi="宋体" w:hint="eastAsia"/>
        </w:rPr>
        <w:t>）数据处理与存储：所有采集的数据应经过适当的预处理，包括去噪、时间同步等步骤，随后以规定格式存储。文件名和目录结构应明确标识场景、时间和数据类型。</w:t>
      </w:r>
    </w:p>
    <w:p w14:paraId="642A287A" w14:textId="77777777" w:rsidR="00A11EAF" w:rsidRDefault="00000000">
      <w:pPr>
        <w:pStyle w:val="afffff6"/>
        <w:numPr>
          <w:ilvl w:val="2"/>
          <w:numId w:val="34"/>
        </w:numPr>
        <w:spacing w:before="120" w:after="120"/>
      </w:pPr>
      <w:bookmarkStart w:id="166" w:name="_Toc181884510"/>
      <w:bookmarkStart w:id="167" w:name="_Toc182048519"/>
      <w:r>
        <w:rPr>
          <w:rFonts w:hint="eastAsia"/>
        </w:rPr>
        <w:t>合成数据用途</w:t>
      </w:r>
      <w:bookmarkEnd w:id="166"/>
      <w:bookmarkEnd w:id="167"/>
    </w:p>
    <w:p w14:paraId="405FCC2D" w14:textId="77777777" w:rsidR="00A11EAF" w:rsidRDefault="00000000">
      <w:pPr>
        <w:kinsoku w:val="0"/>
        <w:autoSpaceDE w:val="0"/>
        <w:autoSpaceDN w:val="0"/>
        <w:snapToGrid w:val="0"/>
        <w:spacing w:before="66" w:line="257" w:lineRule="auto"/>
        <w:ind w:right="1" w:firstLine="420"/>
        <w:textAlignment w:val="baseline"/>
        <w:rPr>
          <w:rFonts w:ascii="宋体" w:hAnsi="宋体"/>
          <w:kern w:val="0"/>
          <w:szCs w:val="20"/>
        </w:rPr>
      </w:pPr>
      <w:r>
        <w:rPr>
          <w:rFonts w:ascii="宋体" w:hAnsi="宋体" w:hint="eastAsia"/>
          <w:kern w:val="0"/>
          <w:szCs w:val="20"/>
        </w:rPr>
        <w:t>仿真合成数据在具身智能系统中的应用场景广泛，主要包括以下几个方面：</w:t>
      </w:r>
    </w:p>
    <w:p w14:paraId="3628BDDA" w14:textId="77777777" w:rsidR="00A11EAF" w:rsidRDefault="00000000">
      <w:pPr>
        <w:pStyle w:val="affffe"/>
        <w:ind w:firstLine="420"/>
        <w:rPr>
          <w:rFonts w:hAnsi="宋体"/>
        </w:rPr>
      </w:pPr>
      <w:r>
        <w:rPr>
          <w:rFonts w:hAnsi="宋体" w:hint="eastAsia"/>
        </w:rPr>
        <w:t>（</w:t>
      </w:r>
      <w:r>
        <w:rPr>
          <w:rFonts w:hAnsi="宋体"/>
        </w:rPr>
        <w:t>a</w:t>
      </w:r>
      <w:r>
        <w:rPr>
          <w:rFonts w:hAnsi="宋体" w:hint="eastAsia"/>
        </w:rPr>
        <w:t>）数据泛化 仿真数据通过物品泛化和场景泛化来模拟各种现实环境中的变化情况。通过引入不同的物体类型、材质、大小、位置以及各种场景属性（如光照、天气、地形等），仿真数据能够为模型提供更丰富的训练样本，确保模型在实际应用中具备更强的适应性和泛化能力。例如，模型可以在虚拟环境中学会处理不同形状和尺寸的物体，从而在真实场景中也能表现良好。</w:t>
      </w:r>
    </w:p>
    <w:p w14:paraId="5408366D" w14:textId="77777777" w:rsidR="00A11EAF" w:rsidRDefault="00000000">
      <w:pPr>
        <w:pStyle w:val="affffe"/>
        <w:ind w:firstLine="420"/>
        <w:rPr>
          <w:rFonts w:hAnsi="宋体"/>
        </w:rPr>
      </w:pPr>
      <w:r>
        <w:rPr>
          <w:rFonts w:hAnsi="宋体" w:hint="eastAsia"/>
        </w:rPr>
        <w:t>（</w:t>
      </w:r>
      <w:r>
        <w:rPr>
          <w:rFonts w:hAnsi="宋体"/>
        </w:rPr>
        <w:t>b</w:t>
      </w:r>
      <w:r>
        <w:rPr>
          <w:rFonts w:hAnsi="宋体" w:hint="eastAsia"/>
        </w:rPr>
        <w:t>）极端情况（Corner Case）生成 解决现实世界中极端情况（如罕见的物体交互、复杂的光照或极端天气等）的采集难题。仿真平台能够生成大量极端情况数据，这些情况在真实环境中难以捕捉，但却是模型泛化和鲁棒性的重要测试场景。通过系统地生成这些难以采集的极端案例，模型能够更好地处理特殊或意外的情境，从而在多变和复杂的环境中表现得更加可靠。</w:t>
      </w:r>
    </w:p>
    <w:p w14:paraId="5A1CD275" w14:textId="77777777" w:rsidR="00A11EAF" w:rsidRDefault="00000000">
      <w:pPr>
        <w:pStyle w:val="affffe"/>
        <w:ind w:firstLine="420"/>
        <w:rPr>
          <w:rFonts w:hAnsi="宋体"/>
        </w:rPr>
      </w:pPr>
      <w:r>
        <w:rPr>
          <w:rFonts w:hAnsi="宋体" w:hint="eastAsia"/>
        </w:rPr>
        <w:t>（</w:t>
      </w:r>
      <w:r>
        <w:rPr>
          <w:rFonts w:hAnsi="宋体"/>
        </w:rPr>
        <w:t>c</w:t>
      </w:r>
      <w:r>
        <w:rPr>
          <w:rFonts w:hAnsi="宋体" w:hint="eastAsia"/>
        </w:rPr>
        <w:t>）跨传感器/本体数据迁移 仿真合成数据的另一个重要用途是跨传感器和跨本体的数据迁移。通过充分利用已有数据，模型可以在不同的传感器数据之间进行迁移学习，避免重复采集数据。例如，通过在仿真环境中生成的RGB图像、深度图像、IMU 数据等，模型能够学会在不同传感器输入下进行任务操作。这种迁移机制减少了实际传感器配置下的数据采集成本，并且通过多模态数据的融合提升了模型的性能。</w:t>
      </w:r>
    </w:p>
    <w:p w14:paraId="1EC2AAB2" w14:textId="77777777" w:rsidR="00A11EAF" w:rsidRDefault="00A11EAF">
      <w:pPr>
        <w:kinsoku w:val="0"/>
        <w:autoSpaceDE w:val="0"/>
        <w:autoSpaceDN w:val="0"/>
        <w:snapToGrid w:val="0"/>
        <w:spacing w:before="66" w:line="257" w:lineRule="auto"/>
        <w:ind w:right="1"/>
        <w:textAlignment w:val="baseline"/>
        <w:rPr>
          <w:rFonts w:ascii="宋体" w:hAnsi="宋体"/>
          <w:snapToGrid w:val="0"/>
          <w:color w:val="000000"/>
          <w:spacing w:val="7"/>
          <w:sz w:val="20"/>
          <w:szCs w:val="20"/>
        </w:rPr>
      </w:pPr>
    </w:p>
    <w:p w14:paraId="2D1B407D" w14:textId="77777777" w:rsidR="00A11EAF" w:rsidRDefault="00A11EAF">
      <w:pPr>
        <w:pStyle w:val="affffffffffff4"/>
        <w:numPr>
          <w:ilvl w:val="0"/>
          <w:numId w:val="36"/>
        </w:numPr>
        <w:spacing w:beforeLines="50" w:before="120" w:afterLines="50" w:after="120" w:line="240" w:lineRule="auto"/>
        <w:contextualSpacing w:val="0"/>
        <w:jc w:val="both"/>
        <w:outlineLvl w:val="1"/>
        <w:rPr>
          <w:rFonts w:ascii="黑体" w:eastAsia="黑体" w:cs="Times New Roman"/>
          <w:vanish/>
          <w:szCs w:val="20"/>
        </w:rPr>
      </w:pPr>
      <w:bookmarkStart w:id="168" w:name="_Toc181349804"/>
      <w:bookmarkStart w:id="169" w:name="_Toc179152624"/>
    </w:p>
    <w:p w14:paraId="0985BC60" w14:textId="77777777" w:rsidR="00A11EAF" w:rsidRDefault="00A11EAF">
      <w:pPr>
        <w:pStyle w:val="affffffffffff4"/>
        <w:numPr>
          <w:ilvl w:val="0"/>
          <w:numId w:val="36"/>
        </w:numPr>
        <w:spacing w:beforeLines="50" w:before="120" w:afterLines="50" w:after="120" w:line="240" w:lineRule="auto"/>
        <w:contextualSpacing w:val="0"/>
        <w:jc w:val="both"/>
        <w:outlineLvl w:val="1"/>
        <w:rPr>
          <w:rFonts w:ascii="黑体" w:eastAsia="黑体" w:cs="Times New Roman"/>
          <w:vanish/>
          <w:szCs w:val="20"/>
        </w:rPr>
      </w:pPr>
    </w:p>
    <w:p w14:paraId="6A9874DB" w14:textId="77777777" w:rsidR="00A11EAF" w:rsidRDefault="00A11EAF">
      <w:pPr>
        <w:pStyle w:val="affffffffffff4"/>
        <w:numPr>
          <w:ilvl w:val="0"/>
          <w:numId w:val="36"/>
        </w:numPr>
        <w:spacing w:beforeLines="50" w:before="120" w:afterLines="50" w:after="120" w:line="240" w:lineRule="auto"/>
        <w:contextualSpacing w:val="0"/>
        <w:jc w:val="both"/>
        <w:outlineLvl w:val="1"/>
        <w:rPr>
          <w:rFonts w:ascii="黑体" w:eastAsia="黑体" w:cs="Times New Roman"/>
          <w:vanish/>
          <w:szCs w:val="20"/>
        </w:rPr>
      </w:pPr>
    </w:p>
    <w:p w14:paraId="75C7E86C" w14:textId="77777777" w:rsidR="00A11EAF" w:rsidRDefault="00A11EAF">
      <w:pPr>
        <w:pStyle w:val="affffffffffff4"/>
        <w:numPr>
          <w:ilvl w:val="0"/>
          <w:numId w:val="36"/>
        </w:numPr>
        <w:spacing w:beforeLines="50" w:before="120" w:afterLines="50" w:after="120" w:line="240" w:lineRule="auto"/>
        <w:contextualSpacing w:val="0"/>
        <w:jc w:val="both"/>
        <w:outlineLvl w:val="1"/>
        <w:rPr>
          <w:rFonts w:ascii="黑体" w:eastAsia="黑体" w:cs="Times New Roman"/>
          <w:vanish/>
          <w:szCs w:val="20"/>
        </w:rPr>
      </w:pPr>
    </w:p>
    <w:p w14:paraId="112C6289" w14:textId="77777777" w:rsidR="00A11EAF" w:rsidRDefault="00A11EAF">
      <w:pPr>
        <w:pStyle w:val="affffffffffff4"/>
        <w:numPr>
          <w:ilvl w:val="0"/>
          <w:numId w:val="36"/>
        </w:numPr>
        <w:spacing w:beforeLines="50" w:before="120" w:afterLines="50" w:after="120" w:line="240" w:lineRule="auto"/>
        <w:contextualSpacing w:val="0"/>
        <w:jc w:val="both"/>
        <w:outlineLvl w:val="1"/>
        <w:rPr>
          <w:rFonts w:ascii="黑体" w:eastAsia="黑体" w:cs="Times New Roman"/>
          <w:vanish/>
          <w:szCs w:val="20"/>
        </w:rPr>
      </w:pPr>
    </w:p>
    <w:p w14:paraId="6ECCD970" w14:textId="77777777" w:rsidR="00A11EAF" w:rsidRDefault="00A11EAF">
      <w:pPr>
        <w:pStyle w:val="affffffffffff4"/>
        <w:numPr>
          <w:ilvl w:val="0"/>
          <w:numId w:val="36"/>
        </w:numPr>
        <w:spacing w:beforeLines="50" w:before="120" w:afterLines="50" w:after="120" w:line="240" w:lineRule="auto"/>
        <w:contextualSpacing w:val="0"/>
        <w:jc w:val="both"/>
        <w:outlineLvl w:val="1"/>
        <w:rPr>
          <w:rFonts w:ascii="黑体" w:eastAsia="黑体" w:cs="Times New Roman"/>
          <w:vanish/>
          <w:szCs w:val="20"/>
        </w:rPr>
      </w:pPr>
    </w:p>
    <w:p w14:paraId="43BE9C51" w14:textId="77777777" w:rsidR="00A11EAF" w:rsidRDefault="00A11EAF">
      <w:pPr>
        <w:pStyle w:val="affffffffffff4"/>
        <w:numPr>
          <w:ilvl w:val="1"/>
          <w:numId w:val="36"/>
        </w:numPr>
        <w:spacing w:beforeLines="50" w:before="120" w:afterLines="50" w:after="120" w:line="240" w:lineRule="auto"/>
        <w:contextualSpacing w:val="0"/>
        <w:jc w:val="both"/>
        <w:outlineLvl w:val="1"/>
        <w:rPr>
          <w:rFonts w:ascii="黑体" w:eastAsia="黑体" w:cs="Times New Roman"/>
          <w:vanish/>
          <w:szCs w:val="20"/>
        </w:rPr>
      </w:pPr>
    </w:p>
    <w:p w14:paraId="027FA838" w14:textId="77777777" w:rsidR="00A11EAF" w:rsidRDefault="00A11EAF">
      <w:pPr>
        <w:pStyle w:val="affffffffffff4"/>
        <w:numPr>
          <w:ilvl w:val="1"/>
          <w:numId w:val="36"/>
        </w:numPr>
        <w:spacing w:beforeLines="50" w:before="120" w:afterLines="50" w:after="120" w:line="240" w:lineRule="auto"/>
        <w:contextualSpacing w:val="0"/>
        <w:jc w:val="both"/>
        <w:outlineLvl w:val="1"/>
        <w:rPr>
          <w:rFonts w:ascii="黑体" w:eastAsia="黑体" w:cs="Times New Roman"/>
          <w:vanish/>
          <w:szCs w:val="20"/>
        </w:rPr>
      </w:pPr>
    </w:p>
    <w:p w14:paraId="7665292F" w14:textId="77777777" w:rsidR="00A11EAF" w:rsidRDefault="00000000">
      <w:pPr>
        <w:pStyle w:val="afffffff0"/>
        <w:numPr>
          <w:ilvl w:val="1"/>
          <w:numId w:val="36"/>
        </w:numPr>
        <w:spacing w:before="120" w:after="120"/>
      </w:pPr>
      <w:bookmarkStart w:id="170" w:name="_Toc181884511"/>
      <w:bookmarkStart w:id="171" w:name="_Toc182048520"/>
      <w:r>
        <w:rPr>
          <w:rFonts w:hint="eastAsia"/>
        </w:rPr>
        <w:t>数据资源提交方式</w:t>
      </w:r>
      <w:bookmarkEnd w:id="168"/>
      <w:bookmarkEnd w:id="169"/>
      <w:bookmarkEnd w:id="170"/>
      <w:bookmarkEnd w:id="171"/>
    </w:p>
    <w:p w14:paraId="21E9DCCD" w14:textId="77777777" w:rsidR="00A11EAF" w:rsidRDefault="00A11EAF">
      <w:pPr>
        <w:pStyle w:val="affffffffffff4"/>
        <w:widowControl w:val="0"/>
        <w:numPr>
          <w:ilvl w:val="1"/>
          <w:numId w:val="34"/>
        </w:numPr>
        <w:spacing w:beforeLines="50" w:before="120" w:afterLines="50" w:after="120" w:line="240" w:lineRule="auto"/>
        <w:contextualSpacing w:val="0"/>
        <w:jc w:val="both"/>
        <w:outlineLvl w:val="2"/>
        <w:rPr>
          <w:rFonts w:ascii="黑体" w:eastAsia="黑体" w:cs="Times New Roman"/>
          <w:vanish/>
          <w:szCs w:val="20"/>
        </w:rPr>
      </w:pPr>
      <w:bookmarkStart w:id="172" w:name="_Toc179152625"/>
      <w:bookmarkStart w:id="173" w:name="heading_14"/>
    </w:p>
    <w:p w14:paraId="23C85E18" w14:textId="77777777" w:rsidR="00A11EAF" w:rsidRDefault="00000000">
      <w:pPr>
        <w:pStyle w:val="afffff6"/>
        <w:numPr>
          <w:ilvl w:val="2"/>
          <w:numId w:val="34"/>
        </w:numPr>
        <w:spacing w:before="120" w:after="120"/>
      </w:pPr>
      <w:bookmarkStart w:id="174" w:name="_Toc181884512"/>
      <w:bookmarkStart w:id="175" w:name="_Toc182048521"/>
      <w:r>
        <w:t>数据文件标识</w:t>
      </w:r>
      <w:bookmarkEnd w:id="172"/>
      <w:bookmarkEnd w:id="173"/>
      <w:bookmarkEnd w:id="174"/>
      <w:bookmarkEnd w:id="175"/>
    </w:p>
    <w:p w14:paraId="58CE8C58" w14:textId="77777777" w:rsidR="00A11EAF" w:rsidRDefault="00000000">
      <w:pPr>
        <w:pStyle w:val="affffe"/>
        <w:ind w:firstLine="420"/>
        <w:rPr>
          <w:rFonts w:hAnsi="宋体"/>
        </w:rPr>
      </w:pPr>
      <w:r>
        <w:rPr>
          <w:rFonts w:hAnsi="宋体"/>
        </w:rPr>
        <w:t>数据(资源)文件应通过文件名称来进行标识，其命名规则为：</w:t>
      </w:r>
    </w:p>
    <w:p w14:paraId="06EAECB4" w14:textId="77777777" w:rsidR="00A11EAF" w:rsidRDefault="00000000">
      <w:pPr>
        <w:pStyle w:val="affffe"/>
        <w:ind w:firstLine="420"/>
        <w:rPr>
          <w:rFonts w:hAnsi="宋体"/>
        </w:rPr>
      </w:pPr>
      <w:r>
        <w:rPr>
          <w:rFonts w:hAnsi="宋体" w:hint="eastAsia"/>
        </w:rPr>
        <w:t>（</w:t>
      </w:r>
      <w:r>
        <w:rPr>
          <w:rFonts w:hAnsi="宋体"/>
        </w:rPr>
        <w:t>a</w:t>
      </w:r>
      <w:r>
        <w:rPr>
          <w:rFonts w:hAnsi="宋体" w:hint="eastAsia"/>
        </w:rPr>
        <w:t>）</w:t>
      </w:r>
      <w:r>
        <w:rPr>
          <w:rFonts w:hAnsi="宋体"/>
        </w:rPr>
        <w:t>文件名称=文件名+文件扩展名；</w:t>
      </w:r>
    </w:p>
    <w:p w14:paraId="7D877BF8" w14:textId="77777777" w:rsidR="00A11EAF" w:rsidRDefault="00000000">
      <w:pPr>
        <w:pStyle w:val="affffe"/>
        <w:ind w:firstLine="420"/>
        <w:rPr>
          <w:rFonts w:hAnsi="宋体"/>
        </w:rPr>
      </w:pPr>
      <w:r>
        <w:rPr>
          <w:rFonts w:hAnsi="宋体" w:hint="eastAsia"/>
        </w:rPr>
        <w:t>（</w:t>
      </w:r>
      <w:r>
        <w:rPr>
          <w:rFonts w:hAnsi="宋体"/>
        </w:rPr>
        <w:t>b</w:t>
      </w:r>
      <w:r>
        <w:rPr>
          <w:rFonts w:hAnsi="宋体" w:hint="eastAsia"/>
        </w:rPr>
        <w:t>）</w:t>
      </w:r>
      <w:r>
        <w:rPr>
          <w:rFonts w:hAnsi="宋体"/>
        </w:rPr>
        <w:t>命名通常不要含有中</w:t>
      </w:r>
      <w:r>
        <w:rPr>
          <w:rFonts w:ascii="微软雅黑" w:eastAsia="微软雅黑" w:hAnsi="微软雅黑" w:cs="微软雅黑" w:hint="eastAsia"/>
        </w:rPr>
        <w:t>⽂</w:t>
      </w:r>
      <w:r>
        <w:rPr>
          <w:rFonts w:hAnsi="宋体"/>
        </w:rPr>
        <w:t>字符和不合法字符等；</w:t>
      </w:r>
    </w:p>
    <w:p w14:paraId="51ABDD57" w14:textId="77777777" w:rsidR="00A11EAF" w:rsidRDefault="00000000">
      <w:pPr>
        <w:pStyle w:val="affffe"/>
        <w:ind w:firstLine="420"/>
        <w:rPr>
          <w:rFonts w:hAnsi="宋体"/>
        </w:rPr>
      </w:pPr>
      <w:r>
        <w:rPr>
          <w:rFonts w:hAnsi="宋体" w:hint="eastAsia"/>
        </w:rPr>
        <w:t>（</w:t>
      </w:r>
      <w:r>
        <w:rPr>
          <w:rFonts w:hAnsi="宋体"/>
        </w:rPr>
        <w:t>c</w:t>
      </w:r>
      <w:r>
        <w:rPr>
          <w:rFonts w:hAnsi="宋体" w:hint="eastAsia"/>
        </w:rPr>
        <w:t>）</w:t>
      </w:r>
      <w:r>
        <w:rPr>
          <w:rFonts w:hAnsi="宋体"/>
        </w:rPr>
        <w:t>在后续使</w:t>
      </w:r>
      <w:r>
        <w:rPr>
          <w:rFonts w:ascii="微软雅黑" w:eastAsia="微软雅黑" w:hAnsi="微软雅黑" w:cs="微软雅黑" w:hint="eastAsia"/>
        </w:rPr>
        <w:t>⽤</w:t>
      </w:r>
      <w:r>
        <w:rPr>
          <w:rFonts w:hAnsi="宋体"/>
        </w:rPr>
        <w:t>过程中不能对数据集进</w:t>
      </w:r>
      <w:r>
        <w:rPr>
          <w:rFonts w:ascii="微软雅黑" w:eastAsia="微软雅黑" w:hAnsi="微软雅黑" w:cs="微软雅黑" w:hint="eastAsia"/>
        </w:rPr>
        <w:t>⾏</w:t>
      </w:r>
      <w:r>
        <w:rPr>
          <w:rFonts w:hAnsi="宋体"/>
        </w:rPr>
        <w:t>重命名，否则会造成数据</w:t>
      </w:r>
      <w:r>
        <w:rPr>
          <w:rFonts w:ascii="微软雅黑" w:eastAsia="微软雅黑" w:hAnsi="微软雅黑" w:cs="微软雅黑" w:hint="eastAsia"/>
        </w:rPr>
        <w:t>⽆</w:t>
      </w:r>
      <w:r>
        <w:rPr>
          <w:rFonts w:hAnsi="宋体"/>
        </w:rPr>
        <w:t>法回溯的问题，导致数据丢失。</w:t>
      </w:r>
    </w:p>
    <w:p w14:paraId="4957435F" w14:textId="77777777" w:rsidR="00A11EAF" w:rsidRDefault="00A11EAF">
      <w:pPr>
        <w:pStyle w:val="affffffffffff4"/>
        <w:widowControl w:val="0"/>
        <w:numPr>
          <w:ilvl w:val="0"/>
          <w:numId w:val="37"/>
        </w:numPr>
        <w:spacing w:beforeLines="50" w:before="120" w:afterLines="50" w:after="120" w:line="240" w:lineRule="auto"/>
        <w:contextualSpacing w:val="0"/>
        <w:jc w:val="both"/>
        <w:outlineLvl w:val="2"/>
        <w:rPr>
          <w:rFonts w:ascii="黑体" w:eastAsia="黑体" w:cs="Times New Roman"/>
          <w:vanish/>
          <w:szCs w:val="20"/>
        </w:rPr>
      </w:pPr>
      <w:bookmarkStart w:id="176" w:name="heading_15"/>
      <w:bookmarkStart w:id="177" w:name="_Toc179152626"/>
    </w:p>
    <w:p w14:paraId="33C07B83" w14:textId="77777777" w:rsidR="00A11EAF" w:rsidRDefault="00A11EAF">
      <w:pPr>
        <w:pStyle w:val="affffffffffff4"/>
        <w:widowControl w:val="0"/>
        <w:numPr>
          <w:ilvl w:val="0"/>
          <w:numId w:val="37"/>
        </w:numPr>
        <w:spacing w:beforeLines="50" w:before="120" w:afterLines="50" w:after="120" w:line="240" w:lineRule="auto"/>
        <w:contextualSpacing w:val="0"/>
        <w:jc w:val="both"/>
        <w:outlineLvl w:val="2"/>
        <w:rPr>
          <w:rFonts w:ascii="黑体" w:eastAsia="黑体" w:cs="Times New Roman"/>
          <w:vanish/>
          <w:szCs w:val="20"/>
        </w:rPr>
      </w:pPr>
    </w:p>
    <w:p w14:paraId="7A4F2EEC" w14:textId="77777777" w:rsidR="00A11EAF" w:rsidRDefault="00A11EAF">
      <w:pPr>
        <w:pStyle w:val="affffffffffff4"/>
        <w:widowControl w:val="0"/>
        <w:numPr>
          <w:ilvl w:val="0"/>
          <w:numId w:val="37"/>
        </w:numPr>
        <w:spacing w:beforeLines="50" w:before="120" w:afterLines="50" w:after="120" w:line="240" w:lineRule="auto"/>
        <w:contextualSpacing w:val="0"/>
        <w:jc w:val="both"/>
        <w:outlineLvl w:val="2"/>
        <w:rPr>
          <w:rFonts w:ascii="黑体" w:eastAsia="黑体" w:cs="Times New Roman"/>
          <w:vanish/>
          <w:szCs w:val="20"/>
        </w:rPr>
      </w:pPr>
    </w:p>
    <w:p w14:paraId="4AC807DF" w14:textId="77777777" w:rsidR="00A11EAF" w:rsidRDefault="00A11EAF">
      <w:pPr>
        <w:pStyle w:val="affffffffffff4"/>
        <w:widowControl w:val="0"/>
        <w:numPr>
          <w:ilvl w:val="0"/>
          <w:numId w:val="37"/>
        </w:numPr>
        <w:spacing w:beforeLines="50" w:before="120" w:afterLines="50" w:after="120" w:line="240" w:lineRule="auto"/>
        <w:contextualSpacing w:val="0"/>
        <w:jc w:val="both"/>
        <w:outlineLvl w:val="2"/>
        <w:rPr>
          <w:rFonts w:ascii="黑体" w:eastAsia="黑体" w:cs="Times New Roman"/>
          <w:vanish/>
          <w:szCs w:val="20"/>
        </w:rPr>
      </w:pPr>
    </w:p>
    <w:p w14:paraId="76E2E4AE" w14:textId="77777777" w:rsidR="00A11EAF" w:rsidRDefault="00A11EAF">
      <w:pPr>
        <w:pStyle w:val="affffffffffff4"/>
        <w:widowControl w:val="0"/>
        <w:numPr>
          <w:ilvl w:val="0"/>
          <w:numId w:val="37"/>
        </w:numPr>
        <w:spacing w:beforeLines="50" w:before="120" w:afterLines="50" w:after="120" w:line="240" w:lineRule="auto"/>
        <w:contextualSpacing w:val="0"/>
        <w:jc w:val="both"/>
        <w:outlineLvl w:val="2"/>
        <w:rPr>
          <w:rFonts w:ascii="黑体" w:eastAsia="黑体" w:cs="Times New Roman"/>
          <w:vanish/>
          <w:szCs w:val="20"/>
        </w:rPr>
      </w:pPr>
    </w:p>
    <w:p w14:paraId="796BCBE9" w14:textId="77777777" w:rsidR="00A11EAF" w:rsidRDefault="00A11EAF">
      <w:pPr>
        <w:pStyle w:val="affffffffffff4"/>
        <w:widowControl w:val="0"/>
        <w:numPr>
          <w:ilvl w:val="0"/>
          <w:numId w:val="37"/>
        </w:numPr>
        <w:spacing w:beforeLines="50" w:before="120" w:afterLines="50" w:after="120" w:line="240" w:lineRule="auto"/>
        <w:contextualSpacing w:val="0"/>
        <w:jc w:val="both"/>
        <w:outlineLvl w:val="2"/>
        <w:rPr>
          <w:rFonts w:ascii="黑体" w:eastAsia="黑体" w:cs="Times New Roman"/>
          <w:vanish/>
          <w:szCs w:val="20"/>
        </w:rPr>
      </w:pPr>
    </w:p>
    <w:p w14:paraId="377AAEA5" w14:textId="77777777" w:rsidR="00A11EAF" w:rsidRDefault="00A11EAF">
      <w:pPr>
        <w:pStyle w:val="affffffffffff4"/>
        <w:widowControl w:val="0"/>
        <w:numPr>
          <w:ilvl w:val="1"/>
          <w:numId w:val="37"/>
        </w:numPr>
        <w:spacing w:beforeLines="50" w:before="120" w:afterLines="50" w:after="120" w:line="240" w:lineRule="auto"/>
        <w:contextualSpacing w:val="0"/>
        <w:jc w:val="both"/>
        <w:outlineLvl w:val="2"/>
        <w:rPr>
          <w:rFonts w:ascii="黑体" w:eastAsia="黑体" w:cs="Times New Roman"/>
          <w:vanish/>
          <w:szCs w:val="20"/>
        </w:rPr>
      </w:pPr>
    </w:p>
    <w:p w14:paraId="788AB34C" w14:textId="77777777" w:rsidR="00A11EAF" w:rsidRDefault="00A11EAF">
      <w:pPr>
        <w:pStyle w:val="affffffffffff4"/>
        <w:widowControl w:val="0"/>
        <w:numPr>
          <w:ilvl w:val="1"/>
          <w:numId w:val="37"/>
        </w:numPr>
        <w:spacing w:beforeLines="50" w:before="120" w:afterLines="50" w:after="120" w:line="240" w:lineRule="auto"/>
        <w:contextualSpacing w:val="0"/>
        <w:jc w:val="both"/>
        <w:outlineLvl w:val="2"/>
        <w:rPr>
          <w:rFonts w:ascii="黑体" w:eastAsia="黑体" w:cs="Times New Roman"/>
          <w:vanish/>
          <w:szCs w:val="20"/>
        </w:rPr>
      </w:pPr>
    </w:p>
    <w:p w14:paraId="7C0D761F" w14:textId="77777777" w:rsidR="00A11EAF" w:rsidRDefault="00A11EAF">
      <w:pPr>
        <w:pStyle w:val="affffffffffff4"/>
        <w:widowControl w:val="0"/>
        <w:numPr>
          <w:ilvl w:val="1"/>
          <w:numId w:val="37"/>
        </w:numPr>
        <w:spacing w:beforeLines="50" w:before="120" w:afterLines="50" w:after="120" w:line="240" w:lineRule="auto"/>
        <w:contextualSpacing w:val="0"/>
        <w:jc w:val="both"/>
        <w:outlineLvl w:val="2"/>
        <w:rPr>
          <w:rFonts w:ascii="黑体" w:eastAsia="黑体" w:cs="Times New Roman"/>
          <w:vanish/>
          <w:szCs w:val="20"/>
        </w:rPr>
      </w:pPr>
    </w:p>
    <w:p w14:paraId="2B798BB5" w14:textId="77777777" w:rsidR="00A11EAF" w:rsidRDefault="00A11EAF">
      <w:pPr>
        <w:pStyle w:val="affffffffffff4"/>
        <w:widowControl w:val="0"/>
        <w:numPr>
          <w:ilvl w:val="2"/>
          <w:numId w:val="37"/>
        </w:numPr>
        <w:spacing w:beforeLines="50" w:before="120" w:afterLines="50" w:after="120" w:line="240" w:lineRule="auto"/>
        <w:contextualSpacing w:val="0"/>
        <w:jc w:val="both"/>
        <w:outlineLvl w:val="2"/>
        <w:rPr>
          <w:rFonts w:ascii="黑体" w:eastAsia="黑体" w:cs="Times New Roman"/>
          <w:vanish/>
          <w:szCs w:val="20"/>
        </w:rPr>
      </w:pPr>
    </w:p>
    <w:p w14:paraId="70F16FC0" w14:textId="77777777" w:rsidR="00A11EAF" w:rsidRDefault="00000000">
      <w:pPr>
        <w:pStyle w:val="afffff6"/>
        <w:numPr>
          <w:ilvl w:val="2"/>
          <w:numId w:val="37"/>
        </w:numPr>
        <w:spacing w:before="120" w:after="120"/>
      </w:pPr>
      <w:bookmarkStart w:id="178" w:name="_Toc181884513"/>
      <w:bookmarkStart w:id="179" w:name="_Toc182048522"/>
      <w:r>
        <w:t>数据资源的提交方式</w:t>
      </w:r>
      <w:bookmarkEnd w:id="176"/>
      <w:bookmarkEnd w:id="177"/>
      <w:bookmarkEnd w:id="178"/>
      <w:bookmarkEnd w:id="179"/>
    </w:p>
    <w:p w14:paraId="79590026" w14:textId="77777777" w:rsidR="00A11EAF" w:rsidRDefault="00000000">
      <w:pPr>
        <w:pStyle w:val="affffe"/>
        <w:ind w:firstLine="420"/>
        <w:rPr>
          <w:rFonts w:hAnsi="宋体"/>
        </w:rPr>
      </w:pPr>
      <w:r>
        <w:rPr>
          <w:rFonts w:hAnsi="宋体" w:hint="eastAsia"/>
        </w:rPr>
        <w:t>本文件数据资源提交方式应满足《语料库建设导则》（</w:t>
      </w:r>
      <w:r>
        <w:rPr>
          <w:rFonts w:hAnsi="宋体"/>
        </w:rPr>
        <w:t>T/SAIAS 015—2024</w:t>
      </w:r>
      <w:r>
        <w:rPr>
          <w:rFonts w:hAnsi="宋体" w:hint="eastAsia"/>
        </w:rPr>
        <w:t>）中数据资源提交方式要求。</w:t>
      </w:r>
    </w:p>
    <w:p w14:paraId="6667A51E" w14:textId="77777777" w:rsidR="00A11EAF" w:rsidRDefault="00A11EAF">
      <w:pPr>
        <w:pStyle w:val="affffffffffff4"/>
        <w:numPr>
          <w:ilvl w:val="0"/>
          <w:numId w:val="38"/>
        </w:numPr>
        <w:autoSpaceDE w:val="0"/>
        <w:autoSpaceDN w:val="0"/>
        <w:spacing w:beforeLines="50" w:before="120" w:afterLines="50" w:after="120" w:line="240" w:lineRule="auto"/>
        <w:contextualSpacing w:val="0"/>
        <w:jc w:val="both"/>
        <w:outlineLvl w:val="3"/>
        <w:rPr>
          <w:rFonts w:ascii="黑体" w:eastAsia="黑体" w:hAnsi="黑体" w:cs="Times New Roman"/>
          <w:vanish/>
          <w:szCs w:val="20"/>
        </w:rPr>
      </w:pPr>
      <w:bookmarkStart w:id="180" w:name="_Toc170854195"/>
    </w:p>
    <w:p w14:paraId="31365EB8" w14:textId="77777777" w:rsidR="00A11EAF" w:rsidRDefault="00A11EAF">
      <w:pPr>
        <w:pStyle w:val="affffffffffff4"/>
        <w:numPr>
          <w:ilvl w:val="0"/>
          <w:numId w:val="38"/>
        </w:numPr>
        <w:autoSpaceDE w:val="0"/>
        <w:autoSpaceDN w:val="0"/>
        <w:spacing w:beforeLines="50" w:before="120" w:afterLines="50" w:after="120" w:line="240" w:lineRule="auto"/>
        <w:contextualSpacing w:val="0"/>
        <w:jc w:val="both"/>
        <w:outlineLvl w:val="3"/>
        <w:rPr>
          <w:rFonts w:ascii="黑体" w:eastAsia="黑体" w:hAnsi="黑体" w:cs="Times New Roman"/>
          <w:vanish/>
          <w:szCs w:val="20"/>
        </w:rPr>
      </w:pPr>
    </w:p>
    <w:p w14:paraId="0DDC8520" w14:textId="77777777" w:rsidR="00A11EAF" w:rsidRDefault="00A11EAF">
      <w:pPr>
        <w:pStyle w:val="affffffffffff4"/>
        <w:numPr>
          <w:ilvl w:val="0"/>
          <w:numId w:val="38"/>
        </w:numPr>
        <w:autoSpaceDE w:val="0"/>
        <w:autoSpaceDN w:val="0"/>
        <w:spacing w:beforeLines="50" w:before="120" w:afterLines="50" w:after="120" w:line="240" w:lineRule="auto"/>
        <w:contextualSpacing w:val="0"/>
        <w:jc w:val="both"/>
        <w:outlineLvl w:val="3"/>
        <w:rPr>
          <w:rFonts w:ascii="黑体" w:eastAsia="黑体" w:hAnsi="黑体" w:cs="Times New Roman"/>
          <w:vanish/>
          <w:szCs w:val="20"/>
        </w:rPr>
      </w:pPr>
    </w:p>
    <w:p w14:paraId="5FEBCCA7" w14:textId="77777777" w:rsidR="00A11EAF" w:rsidRDefault="00A11EAF">
      <w:pPr>
        <w:pStyle w:val="affffffffffff4"/>
        <w:numPr>
          <w:ilvl w:val="0"/>
          <w:numId w:val="38"/>
        </w:numPr>
        <w:autoSpaceDE w:val="0"/>
        <w:autoSpaceDN w:val="0"/>
        <w:spacing w:beforeLines="50" w:before="120" w:afterLines="50" w:after="120" w:line="240" w:lineRule="auto"/>
        <w:contextualSpacing w:val="0"/>
        <w:jc w:val="both"/>
        <w:outlineLvl w:val="3"/>
        <w:rPr>
          <w:rFonts w:ascii="黑体" w:eastAsia="黑体" w:hAnsi="黑体" w:cs="Times New Roman"/>
          <w:vanish/>
          <w:szCs w:val="20"/>
        </w:rPr>
      </w:pPr>
    </w:p>
    <w:p w14:paraId="74170D10" w14:textId="77777777" w:rsidR="00A11EAF" w:rsidRDefault="00A11EAF">
      <w:pPr>
        <w:pStyle w:val="affffffffffff4"/>
        <w:numPr>
          <w:ilvl w:val="0"/>
          <w:numId w:val="38"/>
        </w:numPr>
        <w:autoSpaceDE w:val="0"/>
        <w:autoSpaceDN w:val="0"/>
        <w:spacing w:beforeLines="50" w:before="120" w:afterLines="50" w:after="120" w:line="240" w:lineRule="auto"/>
        <w:contextualSpacing w:val="0"/>
        <w:jc w:val="both"/>
        <w:outlineLvl w:val="3"/>
        <w:rPr>
          <w:rFonts w:ascii="黑体" w:eastAsia="黑体" w:hAnsi="黑体" w:cs="Times New Roman"/>
          <w:vanish/>
          <w:szCs w:val="20"/>
        </w:rPr>
      </w:pPr>
    </w:p>
    <w:p w14:paraId="335D1C52" w14:textId="77777777" w:rsidR="00A11EAF" w:rsidRDefault="00A11EAF">
      <w:pPr>
        <w:pStyle w:val="affffffffffff4"/>
        <w:numPr>
          <w:ilvl w:val="0"/>
          <w:numId w:val="38"/>
        </w:numPr>
        <w:autoSpaceDE w:val="0"/>
        <w:autoSpaceDN w:val="0"/>
        <w:spacing w:beforeLines="50" w:before="120" w:afterLines="50" w:after="120" w:line="240" w:lineRule="auto"/>
        <w:contextualSpacing w:val="0"/>
        <w:jc w:val="both"/>
        <w:outlineLvl w:val="3"/>
        <w:rPr>
          <w:rFonts w:ascii="黑体" w:eastAsia="黑体" w:hAnsi="黑体" w:cs="Times New Roman"/>
          <w:vanish/>
          <w:szCs w:val="20"/>
        </w:rPr>
      </w:pPr>
    </w:p>
    <w:p w14:paraId="161432DC" w14:textId="77777777" w:rsidR="00A11EAF" w:rsidRDefault="00A11EAF">
      <w:pPr>
        <w:pStyle w:val="affffffffffff4"/>
        <w:numPr>
          <w:ilvl w:val="1"/>
          <w:numId w:val="38"/>
        </w:numPr>
        <w:autoSpaceDE w:val="0"/>
        <w:autoSpaceDN w:val="0"/>
        <w:spacing w:beforeLines="50" w:before="120" w:afterLines="50" w:after="120" w:line="240" w:lineRule="auto"/>
        <w:contextualSpacing w:val="0"/>
        <w:jc w:val="both"/>
        <w:outlineLvl w:val="3"/>
        <w:rPr>
          <w:rFonts w:ascii="黑体" w:eastAsia="黑体" w:hAnsi="黑体" w:cs="Times New Roman"/>
          <w:vanish/>
          <w:szCs w:val="20"/>
        </w:rPr>
      </w:pPr>
    </w:p>
    <w:p w14:paraId="1FEFD6D3" w14:textId="77777777" w:rsidR="00A11EAF" w:rsidRDefault="00A11EAF">
      <w:pPr>
        <w:pStyle w:val="affffffffffff4"/>
        <w:numPr>
          <w:ilvl w:val="1"/>
          <w:numId w:val="38"/>
        </w:numPr>
        <w:autoSpaceDE w:val="0"/>
        <w:autoSpaceDN w:val="0"/>
        <w:spacing w:beforeLines="50" w:before="120" w:afterLines="50" w:after="120" w:line="240" w:lineRule="auto"/>
        <w:contextualSpacing w:val="0"/>
        <w:jc w:val="both"/>
        <w:outlineLvl w:val="3"/>
        <w:rPr>
          <w:rFonts w:ascii="黑体" w:eastAsia="黑体" w:hAnsi="黑体" w:cs="Times New Roman"/>
          <w:vanish/>
          <w:szCs w:val="20"/>
        </w:rPr>
      </w:pPr>
    </w:p>
    <w:p w14:paraId="4F111945" w14:textId="77777777" w:rsidR="00A11EAF" w:rsidRDefault="00A11EAF">
      <w:pPr>
        <w:pStyle w:val="affffffffffff4"/>
        <w:numPr>
          <w:ilvl w:val="1"/>
          <w:numId w:val="38"/>
        </w:numPr>
        <w:autoSpaceDE w:val="0"/>
        <w:autoSpaceDN w:val="0"/>
        <w:spacing w:beforeLines="50" w:before="120" w:afterLines="50" w:after="120" w:line="240" w:lineRule="auto"/>
        <w:contextualSpacing w:val="0"/>
        <w:jc w:val="both"/>
        <w:outlineLvl w:val="3"/>
        <w:rPr>
          <w:rFonts w:ascii="黑体" w:eastAsia="黑体" w:hAnsi="黑体" w:cs="Times New Roman"/>
          <w:vanish/>
          <w:szCs w:val="20"/>
        </w:rPr>
      </w:pPr>
    </w:p>
    <w:p w14:paraId="5E0343E1" w14:textId="77777777" w:rsidR="00A11EAF" w:rsidRDefault="00A11EAF">
      <w:pPr>
        <w:pStyle w:val="affffffffffff4"/>
        <w:numPr>
          <w:ilvl w:val="2"/>
          <w:numId w:val="38"/>
        </w:numPr>
        <w:autoSpaceDE w:val="0"/>
        <w:autoSpaceDN w:val="0"/>
        <w:spacing w:beforeLines="50" w:before="120" w:afterLines="50" w:after="120" w:line="240" w:lineRule="auto"/>
        <w:contextualSpacing w:val="0"/>
        <w:jc w:val="both"/>
        <w:outlineLvl w:val="3"/>
        <w:rPr>
          <w:rFonts w:ascii="黑体" w:eastAsia="黑体" w:hAnsi="黑体" w:cs="Times New Roman"/>
          <w:vanish/>
          <w:szCs w:val="20"/>
        </w:rPr>
      </w:pPr>
    </w:p>
    <w:p w14:paraId="3E500A72" w14:textId="77777777" w:rsidR="00A11EAF" w:rsidRDefault="00A11EAF">
      <w:pPr>
        <w:pStyle w:val="affffffffffff4"/>
        <w:numPr>
          <w:ilvl w:val="2"/>
          <w:numId w:val="38"/>
        </w:numPr>
        <w:autoSpaceDE w:val="0"/>
        <w:autoSpaceDN w:val="0"/>
        <w:spacing w:beforeLines="50" w:before="120" w:afterLines="50" w:after="120" w:line="240" w:lineRule="auto"/>
        <w:contextualSpacing w:val="0"/>
        <w:jc w:val="both"/>
        <w:outlineLvl w:val="3"/>
        <w:rPr>
          <w:rFonts w:ascii="黑体" w:eastAsia="黑体" w:hAnsi="黑体" w:cs="Times New Roman"/>
          <w:vanish/>
          <w:szCs w:val="20"/>
        </w:rPr>
      </w:pPr>
    </w:p>
    <w:p w14:paraId="1FAD8CFC" w14:textId="77777777" w:rsidR="00A11EAF" w:rsidRDefault="00000000">
      <w:pPr>
        <w:pStyle w:val="affffe"/>
        <w:numPr>
          <w:ilvl w:val="3"/>
          <w:numId w:val="38"/>
        </w:numPr>
        <w:spacing w:beforeLines="50" w:before="120" w:afterLines="50" w:after="120"/>
        <w:ind w:firstLineChars="0"/>
        <w:outlineLvl w:val="3"/>
        <w:rPr>
          <w:rFonts w:ascii="黑体" w:eastAsia="黑体" w:hAnsi="黑体"/>
        </w:rPr>
      </w:pPr>
      <w:r>
        <w:rPr>
          <w:rFonts w:ascii="黑体" w:eastAsia="黑体" w:hAnsi="黑体" w:hint="eastAsia"/>
        </w:rPr>
        <w:t>实体存储介质</w:t>
      </w:r>
      <w:bookmarkEnd w:id="180"/>
    </w:p>
    <w:p w14:paraId="600663A8" w14:textId="77777777" w:rsidR="00A11EAF" w:rsidRDefault="00000000">
      <w:pPr>
        <w:pStyle w:val="affffe"/>
        <w:ind w:firstLine="420"/>
        <w:rPr>
          <w:rFonts w:hAnsi="宋体"/>
        </w:rPr>
      </w:pPr>
      <w:r>
        <w:rPr>
          <w:rFonts w:hAnsi="宋体" w:hint="eastAsia"/>
        </w:rPr>
        <w:lastRenderedPageBreak/>
        <w:t>实体存储介质方式是指将数据资源文件按一定的格式和组织形式（如压缩）存入实体存储介质后进行的数据交换方式。本文件附录B提供了这种提交方式的一种参考实现。</w:t>
      </w:r>
    </w:p>
    <w:p w14:paraId="702A0223" w14:textId="77777777" w:rsidR="00A11EAF" w:rsidRDefault="00000000">
      <w:pPr>
        <w:pStyle w:val="affffe"/>
        <w:numPr>
          <w:ilvl w:val="3"/>
          <w:numId w:val="38"/>
        </w:numPr>
        <w:spacing w:beforeLines="50" w:before="120" w:afterLines="50" w:after="120"/>
        <w:ind w:firstLineChars="0"/>
        <w:outlineLvl w:val="3"/>
        <w:rPr>
          <w:rFonts w:ascii="黑体" w:eastAsia="黑体" w:hAnsi="黑体"/>
        </w:rPr>
      </w:pPr>
      <w:bookmarkStart w:id="181" w:name="_Toc170854196"/>
      <w:r>
        <w:rPr>
          <w:rFonts w:ascii="黑体" w:eastAsia="黑体" w:hAnsi="黑体" w:hint="eastAsia"/>
        </w:rPr>
        <w:t>云盘传输</w:t>
      </w:r>
      <w:bookmarkEnd w:id="181"/>
    </w:p>
    <w:p w14:paraId="16A0FE51" w14:textId="77777777" w:rsidR="00A11EAF" w:rsidRDefault="00000000">
      <w:pPr>
        <w:pStyle w:val="affffe"/>
        <w:ind w:firstLine="420"/>
        <w:rPr>
          <w:rFonts w:hAnsi="宋体"/>
        </w:rPr>
      </w:pPr>
      <w:r>
        <w:rPr>
          <w:rFonts w:hAnsi="宋体" w:hint="eastAsia"/>
        </w:rPr>
        <w:t>云盘传输方式是指将数据资源文件按一定的格式和组织形式（如压缩）后通过公有或私有云盘转储所实施的数据交换方式。本文件附录C提供了这种提交方式的一种参考实现。</w:t>
      </w:r>
    </w:p>
    <w:p w14:paraId="394917CF" w14:textId="77777777" w:rsidR="00A11EAF" w:rsidRDefault="00000000">
      <w:pPr>
        <w:pStyle w:val="affffe"/>
        <w:numPr>
          <w:ilvl w:val="3"/>
          <w:numId w:val="38"/>
        </w:numPr>
        <w:spacing w:beforeLines="50" w:before="120" w:afterLines="50" w:after="120"/>
        <w:ind w:firstLineChars="0"/>
        <w:outlineLvl w:val="3"/>
        <w:rPr>
          <w:rFonts w:ascii="黑体" w:eastAsia="黑体" w:hAnsi="黑体"/>
        </w:rPr>
      </w:pPr>
      <w:bookmarkStart w:id="182" w:name="_Toc170854197"/>
      <w:r>
        <w:rPr>
          <w:rFonts w:ascii="黑体" w:eastAsia="黑体" w:hAnsi="黑体" w:hint="eastAsia"/>
        </w:rPr>
        <w:t>直连在线</w:t>
      </w:r>
      <w:bookmarkEnd w:id="182"/>
    </w:p>
    <w:p w14:paraId="44232462" w14:textId="77777777" w:rsidR="00A11EAF" w:rsidRDefault="00000000">
      <w:pPr>
        <w:pStyle w:val="affffe"/>
        <w:ind w:firstLine="420"/>
        <w:rPr>
          <w:rFonts w:hAnsi="宋体"/>
        </w:rPr>
      </w:pPr>
      <w:r>
        <w:rPr>
          <w:rFonts w:hAnsi="宋体" w:hint="eastAsia"/>
        </w:rPr>
        <w:t>直连在线方式是指数据资源供给和接收双方通过光纤专线点对点进行数据传输。这一方式具有较高的安全性和可靠性。如选择该传输方式，所需带宽宜按以下公式进行计算：</w:t>
      </w:r>
    </w:p>
    <w:p w14:paraId="1337A8AF" w14:textId="77777777" w:rsidR="00A11EAF" w:rsidRDefault="00000000">
      <w:pPr>
        <w:pStyle w:val="affffe"/>
        <w:ind w:firstLine="420"/>
        <w:rPr>
          <w:rFonts w:hAnsi="宋体"/>
        </w:rPr>
      </w:pPr>
      <w:r>
        <w:rPr>
          <w:rFonts w:hAnsi="宋体" w:hint="eastAsia"/>
        </w:rPr>
        <w:tab/>
        <w:t xml:space="preserve">文本数据（集）所占总文件长度（MB）*8*3600/拟完成传输的间(s)=所需带宽（Mb/s） </w:t>
      </w:r>
      <w:r>
        <w:rPr>
          <w:rFonts w:hAnsi="宋体" w:hint="eastAsia"/>
        </w:rPr>
        <w:tab/>
      </w:r>
    </w:p>
    <w:p w14:paraId="594EF653" w14:textId="77777777" w:rsidR="00A11EAF" w:rsidRDefault="00000000">
      <w:pPr>
        <w:pStyle w:val="affffe"/>
        <w:ind w:firstLine="420"/>
        <w:rPr>
          <w:rFonts w:hAnsi="宋体"/>
        </w:rPr>
      </w:pPr>
      <w:r>
        <w:rPr>
          <w:rFonts w:hAnsi="宋体" w:hint="eastAsia"/>
        </w:rPr>
        <w:t>本文件对采用“直连在线”方式所涉及的数据加密方式不作具体规定。</w:t>
      </w:r>
    </w:p>
    <w:p w14:paraId="454CA332" w14:textId="77777777" w:rsidR="00A11EAF" w:rsidRDefault="00000000">
      <w:pPr>
        <w:pStyle w:val="affffe"/>
        <w:numPr>
          <w:ilvl w:val="3"/>
          <w:numId w:val="38"/>
        </w:numPr>
        <w:spacing w:beforeLines="50" w:before="120" w:afterLines="50" w:after="120"/>
        <w:ind w:firstLineChars="0"/>
        <w:outlineLvl w:val="3"/>
        <w:rPr>
          <w:rFonts w:ascii="黑体" w:eastAsia="黑体" w:hAnsi="黑体"/>
        </w:rPr>
      </w:pPr>
      <w:bookmarkStart w:id="183" w:name="_Toc170854198"/>
      <w:r>
        <w:rPr>
          <w:rFonts w:ascii="黑体" w:eastAsia="黑体" w:hAnsi="黑体" w:hint="eastAsia"/>
        </w:rPr>
        <w:t>数据空间</w:t>
      </w:r>
      <w:bookmarkEnd w:id="183"/>
    </w:p>
    <w:p w14:paraId="281D9539" w14:textId="77777777" w:rsidR="00A11EAF" w:rsidRDefault="00000000">
      <w:pPr>
        <w:pStyle w:val="affffe"/>
        <w:ind w:firstLine="420"/>
        <w:rPr>
          <w:rFonts w:hAnsi="宋体"/>
        </w:rPr>
      </w:pPr>
      <w:r>
        <w:rPr>
          <w:rFonts w:hAnsi="宋体" w:hint="eastAsia"/>
        </w:rPr>
        <w:t>数据空间是互相信任的合作伙伴之间的数据关系，每一方都对其数据的存储和共享适用相同的高标准和规则。在数据空间中，数据不是集中存储，而是存储数据来源，因此只有在必要时才会（通过语义互操作性）共享数据。</w:t>
      </w:r>
    </w:p>
    <w:p w14:paraId="11F2804E" w14:textId="77777777" w:rsidR="00A11EAF" w:rsidRDefault="00000000">
      <w:pPr>
        <w:pStyle w:val="affffe"/>
        <w:ind w:firstLine="420"/>
        <w:rPr>
          <w:rFonts w:hAnsi="宋体"/>
        </w:rPr>
      </w:pPr>
      <w:r>
        <w:rPr>
          <w:rFonts w:hAnsi="宋体" w:hint="eastAsia"/>
        </w:rPr>
        <w:t>数据空间是数据资产化的有效工具体系，本文件将在后续的版本中提供参考实现。</w:t>
      </w:r>
    </w:p>
    <w:p w14:paraId="1F30E696" w14:textId="77777777" w:rsidR="00A11EAF" w:rsidRDefault="00000000">
      <w:pPr>
        <w:pStyle w:val="affffe"/>
        <w:numPr>
          <w:ilvl w:val="3"/>
          <w:numId w:val="38"/>
        </w:numPr>
        <w:spacing w:beforeLines="50" w:before="120" w:afterLines="50" w:after="120"/>
        <w:ind w:firstLineChars="0"/>
        <w:outlineLvl w:val="3"/>
        <w:rPr>
          <w:rFonts w:ascii="黑体" w:eastAsia="黑体" w:hAnsi="黑体"/>
        </w:rPr>
      </w:pPr>
      <w:bookmarkStart w:id="184" w:name="_Toc170854199"/>
      <w:r>
        <w:rPr>
          <w:rFonts w:ascii="黑体" w:eastAsia="黑体" w:hAnsi="黑体" w:hint="eastAsia"/>
        </w:rPr>
        <w:t>方式的选择</w:t>
      </w:r>
      <w:bookmarkEnd w:id="184"/>
    </w:p>
    <w:p w14:paraId="320ACF73" w14:textId="77777777" w:rsidR="00A11EAF" w:rsidRDefault="00000000">
      <w:pPr>
        <w:pStyle w:val="affffe"/>
        <w:ind w:firstLine="420"/>
        <w:rPr>
          <w:rFonts w:hAnsi="宋体"/>
        </w:rPr>
      </w:pPr>
      <w:r>
        <w:rPr>
          <w:rFonts w:hAnsi="宋体" w:hint="eastAsia"/>
        </w:rPr>
        <w:t>数据资源的提交方式应在实体存储介质（如硬盘）、云盘、直连在线、数据空间这四种数据资源提交方式中选定一种方式来实施具体的数字资源交付。</w:t>
      </w:r>
    </w:p>
    <w:p w14:paraId="63C54924" w14:textId="77777777" w:rsidR="00A11EAF" w:rsidRDefault="00A11EAF">
      <w:pPr>
        <w:kinsoku w:val="0"/>
        <w:autoSpaceDE w:val="0"/>
        <w:autoSpaceDN w:val="0"/>
        <w:snapToGrid w:val="0"/>
        <w:spacing w:before="66" w:line="257" w:lineRule="auto"/>
        <w:ind w:right="1"/>
        <w:textAlignment w:val="baseline"/>
        <w:rPr>
          <w:rFonts w:ascii="宋体" w:hAnsi="宋体"/>
          <w:snapToGrid w:val="0"/>
          <w:color w:val="000000"/>
          <w:spacing w:val="7"/>
          <w:sz w:val="20"/>
          <w:szCs w:val="20"/>
        </w:rPr>
      </w:pPr>
    </w:p>
    <w:p w14:paraId="2293C62B" w14:textId="77777777" w:rsidR="00A11EAF" w:rsidRDefault="00000000">
      <w:pPr>
        <w:pStyle w:val="afffffff"/>
        <w:numPr>
          <w:ilvl w:val="0"/>
          <w:numId w:val="31"/>
        </w:numPr>
        <w:spacing w:before="240" w:after="240"/>
      </w:pPr>
      <w:bookmarkStart w:id="185" w:name="_Toc181883110"/>
      <w:bookmarkStart w:id="186" w:name="_Toc181883167"/>
      <w:bookmarkStart w:id="187" w:name="heading_22"/>
      <w:bookmarkStart w:id="188" w:name="_Toc181884514"/>
      <w:bookmarkStart w:id="189" w:name="_Toc181349805"/>
      <w:bookmarkStart w:id="190" w:name="_Toc182048523"/>
      <w:bookmarkEnd w:id="185"/>
      <w:bookmarkEnd w:id="186"/>
      <w:r>
        <w:rPr>
          <w:rFonts w:hint="eastAsia"/>
        </w:rPr>
        <w:t>具身智能数据</w:t>
      </w:r>
      <w:r>
        <w:t>生产</w:t>
      </w:r>
      <w:bookmarkEnd w:id="187"/>
      <w:r>
        <w:rPr>
          <w:rFonts w:hint="eastAsia"/>
        </w:rPr>
        <w:t>要求</w:t>
      </w:r>
      <w:bookmarkEnd w:id="188"/>
      <w:bookmarkEnd w:id="189"/>
      <w:bookmarkEnd w:id="190"/>
    </w:p>
    <w:p w14:paraId="1A261C2A" w14:textId="77777777" w:rsidR="00A11EAF" w:rsidRDefault="00A11EAF">
      <w:pPr>
        <w:pStyle w:val="affffffffffff4"/>
        <w:numPr>
          <w:ilvl w:val="0"/>
          <w:numId w:val="39"/>
        </w:numPr>
        <w:spacing w:beforeLines="50" w:before="120" w:afterLines="50" w:after="120" w:line="240" w:lineRule="auto"/>
        <w:contextualSpacing w:val="0"/>
        <w:jc w:val="both"/>
        <w:outlineLvl w:val="1"/>
        <w:rPr>
          <w:rFonts w:ascii="黑体" w:eastAsia="黑体" w:cs="Times New Roman"/>
          <w:vanish/>
          <w:szCs w:val="20"/>
        </w:rPr>
      </w:pPr>
      <w:bookmarkStart w:id="191" w:name="heading_23"/>
      <w:bookmarkStart w:id="192" w:name="_Toc181349806"/>
    </w:p>
    <w:p w14:paraId="4313481B" w14:textId="77777777" w:rsidR="00A11EAF" w:rsidRDefault="00A11EAF">
      <w:pPr>
        <w:pStyle w:val="affffffffffff4"/>
        <w:numPr>
          <w:ilvl w:val="0"/>
          <w:numId w:val="39"/>
        </w:numPr>
        <w:spacing w:beforeLines="50" w:before="120" w:afterLines="50" w:after="120" w:line="240" w:lineRule="auto"/>
        <w:contextualSpacing w:val="0"/>
        <w:jc w:val="both"/>
        <w:outlineLvl w:val="1"/>
        <w:rPr>
          <w:rFonts w:ascii="黑体" w:eastAsia="黑体" w:cs="Times New Roman"/>
          <w:vanish/>
          <w:szCs w:val="20"/>
        </w:rPr>
      </w:pPr>
    </w:p>
    <w:p w14:paraId="55C20D46" w14:textId="77777777" w:rsidR="00A11EAF" w:rsidRDefault="00A11EAF">
      <w:pPr>
        <w:pStyle w:val="affffffffffff4"/>
        <w:numPr>
          <w:ilvl w:val="0"/>
          <w:numId w:val="39"/>
        </w:numPr>
        <w:spacing w:beforeLines="50" w:before="120" w:afterLines="50" w:after="120" w:line="240" w:lineRule="auto"/>
        <w:contextualSpacing w:val="0"/>
        <w:jc w:val="both"/>
        <w:outlineLvl w:val="1"/>
        <w:rPr>
          <w:rFonts w:ascii="黑体" w:eastAsia="黑体" w:cs="Times New Roman"/>
          <w:vanish/>
          <w:szCs w:val="20"/>
        </w:rPr>
      </w:pPr>
    </w:p>
    <w:p w14:paraId="10840BA0" w14:textId="77777777" w:rsidR="00A11EAF" w:rsidRDefault="00A11EAF">
      <w:pPr>
        <w:pStyle w:val="affffffffffff4"/>
        <w:numPr>
          <w:ilvl w:val="0"/>
          <w:numId w:val="39"/>
        </w:numPr>
        <w:spacing w:beforeLines="50" w:before="120" w:afterLines="50" w:after="120" w:line="240" w:lineRule="auto"/>
        <w:contextualSpacing w:val="0"/>
        <w:jc w:val="both"/>
        <w:outlineLvl w:val="1"/>
        <w:rPr>
          <w:rFonts w:ascii="黑体" w:eastAsia="黑体" w:cs="Times New Roman"/>
          <w:vanish/>
          <w:szCs w:val="20"/>
        </w:rPr>
      </w:pPr>
    </w:p>
    <w:p w14:paraId="34BEC0C2" w14:textId="77777777" w:rsidR="00A11EAF" w:rsidRDefault="00A11EAF">
      <w:pPr>
        <w:pStyle w:val="affffffffffff4"/>
        <w:numPr>
          <w:ilvl w:val="0"/>
          <w:numId w:val="39"/>
        </w:numPr>
        <w:spacing w:beforeLines="50" w:before="120" w:afterLines="50" w:after="120" w:line="240" w:lineRule="auto"/>
        <w:contextualSpacing w:val="0"/>
        <w:jc w:val="both"/>
        <w:outlineLvl w:val="1"/>
        <w:rPr>
          <w:rFonts w:ascii="黑体" w:eastAsia="黑体" w:cs="Times New Roman"/>
          <w:vanish/>
          <w:szCs w:val="20"/>
        </w:rPr>
      </w:pPr>
    </w:p>
    <w:p w14:paraId="14F59ED5" w14:textId="77777777" w:rsidR="00A11EAF" w:rsidRDefault="00A11EAF">
      <w:pPr>
        <w:pStyle w:val="affffffffffff4"/>
        <w:numPr>
          <w:ilvl w:val="0"/>
          <w:numId w:val="39"/>
        </w:numPr>
        <w:spacing w:beforeLines="50" w:before="120" w:afterLines="50" w:after="120" w:line="240" w:lineRule="auto"/>
        <w:contextualSpacing w:val="0"/>
        <w:jc w:val="both"/>
        <w:outlineLvl w:val="1"/>
        <w:rPr>
          <w:rFonts w:ascii="黑体" w:eastAsia="黑体" w:cs="Times New Roman"/>
          <w:vanish/>
          <w:szCs w:val="20"/>
        </w:rPr>
      </w:pPr>
    </w:p>
    <w:p w14:paraId="2DDB0861" w14:textId="77777777" w:rsidR="00A11EAF" w:rsidRDefault="00A11EAF">
      <w:pPr>
        <w:pStyle w:val="affffffffffff4"/>
        <w:numPr>
          <w:ilvl w:val="0"/>
          <w:numId w:val="39"/>
        </w:numPr>
        <w:spacing w:beforeLines="50" w:before="120" w:afterLines="50" w:after="120" w:line="240" w:lineRule="auto"/>
        <w:contextualSpacing w:val="0"/>
        <w:jc w:val="both"/>
        <w:outlineLvl w:val="1"/>
        <w:rPr>
          <w:rFonts w:ascii="黑体" w:eastAsia="黑体" w:cs="Times New Roman"/>
          <w:vanish/>
          <w:szCs w:val="20"/>
        </w:rPr>
      </w:pPr>
    </w:p>
    <w:p w14:paraId="46DD3127" w14:textId="77777777" w:rsidR="00A11EAF" w:rsidRDefault="00000000">
      <w:pPr>
        <w:pStyle w:val="afffffff0"/>
        <w:numPr>
          <w:ilvl w:val="1"/>
          <w:numId w:val="39"/>
        </w:numPr>
        <w:spacing w:before="120" w:after="120"/>
      </w:pPr>
      <w:bookmarkStart w:id="193" w:name="_Toc181884515"/>
      <w:bookmarkStart w:id="194" w:name="_Toc182048524"/>
      <w:r>
        <w:t>资源数据的统一性和完整性检查</w:t>
      </w:r>
      <w:bookmarkEnd w:id="191"/>
      <w:bookmarkEnd w:id="192"/>
      <w:bookmarkEnd w:id="193"/>
      <w:bookmarkEnd w:id="194"/>
    </w:p>
    <w:p w14:paraId="2EB37CB0" w14:textId="77777777" w:rsidR="00A11EAF" w:rsidRDefault="00000000">
      <w:pPr>
        <w:pStyle w:val="affffe"/>
        <w:ind w:firstLine="420"/>
        <w:rPr>
          <w:rFonts w:hAnsi="宋体"/>
        </w:rPr>
      </w:pPr>
      <w:r>
        <w:rPr>
          <w:rFonts w:hAnsi="宋体"/>
        </w:rPr>
        <w:t>在用于语料生产的所有资源数据存入资源数据库前，应按以下过程检查其格式的统一性和数据的完整性：</w:t>
      </w:r>
    </w:p>
    <w:p w14:paraId="36C32569" w14:textId="77777777" w:rsidR="00A11EAF" w:rsidRDefault="00000000">
      <w:pPr>
        <w:pStyle w:val="affffe"/>
        <w:ind w:firstLine="420"/>
        <w:rPr>
          <w:rFonts w:hAnsi="宋体"/>
        </w:rPr>
      </w:pPr>
      <w:r>
        <w:rPr>
          <w:rFonts w:hAnsi="宋体" w:hint="eastAsia"/>
        </w:rPr>
        <w:t>（a）</w:t>
      </w:r>
      <w:r>
        <w:rPr>
          <w:rFonts w:hAnsi="宋体"/>
        </w:rPr>
        <w:t>步骤一：所有资源数据应以 5.5</w:t>
      </w:r>
      <w:r>
        <w:rPr>
          <w:rFonts w:hAnsi="宋体" w:hint="eastAsia"/>
        </w:rPr>
        <w:t>.</w:t>
      </w:r>
      <w:r>
        <w:rPr>
          <w:rFonts w:hAnsi="宋体"/>
        </w:rPr>
        <w:t xml:space="preserve">2 中所规定各数据表征模式的文件格式之一的形式存在。如承载资源数据的文件不是对应数据表征模式的规定格式之一的，需采取合适的措施实现资源数据文件格式的转换。 </w:t>
      </w:r>
    </w:p>
    <w:p w14:paraId="777EECD5" w14:textId="77777777" w:rsidR="00A11EAF" w:rsidRDefault="00000000">
      <w:pPr>
        <w:pStyle w:val="affffe"/>
        <w:ind w:firstLine="420"/>
        <w:rPr>
          <w:rFonts w:hAnsi="宋体"/>
        </w:rPr>
      </w:pPr>
      <w:r>
        <w:rPr>
          <w:rFonts w:hAnsi="宋体" w:hint="eastAsia"/>
        </w:rPr>
        <w:t>（</w:t>
      </w:r>
      <w:r>
        <w:rPr>
          <w:rFonts w:hAnsi="宋体"/>
        </w:rPr>
        <w:t>b</w:t>
      </w:r>
      <w:r>
        <w:rPr>
          <w:rFonts w:hAnsi="宋体" w:hint="eastAsia"/>
        </w:rPr>
        <w:t>）</w:t>
      </w:r>
      <w:r>
        <w:rPr>
          <w:rFonts w:hAnsi="宋体"/>
        </w:rPr>
        <w:t xml:space="preserve">步骤二：对每一个文件进行一次打开操作，在确认打开成功后再执行下一步；否则，将抛弃该文件。 </w:t>
      </w:r>
    </w:p>
    <w:p w14:paraId="5B50905A" w14:textId="77777777" w:rsidR="00A11EAF" w:rsidRDefault="00000000">
      <w:pPr>
        <w:pStyle w:val="affffe"/>
        <w:ind w:firstLine="420"/>
        <w:rPr>
          <w:rFonts w:hAnsi="宋体"/>
        </w:rPr>
      </w:pPr>
      <w:r>
        <w:rPr>
          <w:rFonts w:hAnsi="宋体" w:hint="eastAsia"/>
        </w:rPr>
        <w:t>（c）</w:t>
      </w:r>
      <w:r>
        <w:rPr>
          <w:rFonts w:hAnsi="宋体"/>
        </w:rPr>
        <w:t xml:space="preserve">步骤三：将资源数据以对象方式存入资源数据库。 </w:t>
      </w:r>
    </w:p>
    <w:p w14:paraId="3CBEB8F8" w14:textId="77777777" w:rsidR="00A11EAF" w:rsidRDefault="00000000">
      <w:pPr>
        <w:pStyle w:val="affffe"/>
        <w:ind w:firstLine="420"/>
        <w:rPr>
          <w:rFonts w:hAnsi="宋体"/>
        </w:rPr>
      </w:pPr>
      <w:r>
        <w:rPr>
          <w:rFonts w:hAnsi="宋体"/>
        </w:rPr>
        <w:t>注：资源数据的统一性和完整性检查的重要性在于，能避免因数据解码失败而导致训练崩溃现象的出现。</w:t>
      </w:r>
    </w:p>
    <w:p w14:paraId="7BCAC7A0" w14:textId="77777777" w:rsidR="00A11EAF" w:rsidRDefault="00A11EAF">
      <w:pPr>
        <w:kinsoku w:val="0"/>
        <w:autoSpaceDE w:val="0"/>
        <w:autoSpaceDN w:val="0"/>
        <w:snapToGrid w:val="0"/>
        <w:spacing w:before="66" w:line="257" w:lineRule="auto"/>
        <w:ind w:right="1" w:firstLine="427"/>
        <w:textAlignment w:val="baseline"/>
        <w:rPr>
          <w:rFonts w:ascii="宋体" w:hAnsi="宋体"/>
          <w:snapToGrid w:val="0"/>
          <w:color w:val="000000"/>
          <w:spacing w:val="7"/>
          <w:sz w:val="20"/>
          <w:szCs w:val="20"/>
        </w:rPr>
      </w:pPr>
    </w:p>
    <w:p w14:paraId="2D59348B" w14:textId="77777777" w:rsidR="00A11EAF" w:rsidRDefault="00A11EAF">
      <w:pPr>
        <w:pStyle w:val="affffffffffff4"/>
        <w:numPr>
          <w:ilvl w:val="0"/>
          <w:numId w:val="40"/>
        </w:numPr>
        <w:spacing w:beforeLines="50" w:before="120" w:afterLines="50" w:after="120" w:line="240" w:lineRule="auto"/>
        <w:contextualSpacing w:val="0"/>
        <w:jc w:val="both"/>
        <w:outlineLvl w:val="1"/>
        <w:rPr>
          <w:rFonts w:ascii="黑体" w:eastAsia="黑体" w:cs="Times New Roman"/>
          <w:vanish/>
          <w:szCs w:val="20"/>
        </w:rPr>
      </w:pPr>
      <w:bookmarkStart w:id="195" w:name="_Toc181349807"/>
      <w:bookmarkStart w:id="196" w:name="heading_24"/>
    </w:p>
    <w:p w14:paraId="5241963B" w14:textId="77777777" w:rsidR="00A11EAF" w:rsidRDefault="00A11EAF">
      <w:pPr>
        <w:pStyle w:val="affffffffffff4"/>
        <w:numPr>
          <w:ilvl w:val="0"/>
          <w:numId w:val="40"/>
        </w:numPr>
        <w:spacing w:beforeLines="50" w:before="120" w:afterLines="50" w:after="120" w:line="240" w:lineRule="auto"/>
        <w:contextualSpacing w:val="0"/>
        <w:jc w:val="both"/>
        <w:outlineLvl w:val="1"/>
        <w:rPr>
          <w:rFonts w:ascii="黑体" w:eastAsia="黑体" w:cs="Times New Roman"/>
          <w:vanish/>
          <w:szCs w:val="20"/>
        </w:rPr>
      </w:pPr>
    </w:p>
    <w:p w14:paraId="392D3831" w14:textId="77777777" w:rsidR="00A11EAF" w:rsidRDefault="00A11EAF">
      <w:pPr>
        <w:pStyle w:val="affffffffffff4"/>
        <w:numPr>
          <w:ilvl w:val="0"/>
          <w:numId w:val="40"/>
        </w:numPr>
        <w:spacing w:beforeLines="50" w:before="120" w:afterLines="50" w:after="120" w:line="240" w:lineRule="auto"/>
        <w:contextualSpacing w:val="0"/>
        <w:jc w:val="both"/>
        <w:outlineLvl w:val="1"/>
        <w:rPr>
          <w:rFonts w:ascii="黑体" w:eastAsia="黑体" w:cs="Times New Roman"/>
          <w:vanish/>
          <w:szCs w:val="20"/>
        </w:rPr>
      </w:pPr>
    </w:p>
    <w:p w14:paraId="16D172B7" w14:textId="77777777" w:rsidR="00A11EAF" w:rsidRDefault="00A11EAF">
      <w:pPr>
        <w:pStyle w:val="affffffffffff4"/>
        <w:numPr>
          <w:ilvl w:val="0"/>
          <w:numId w:val="40"/>
        </w:numPr>
        <w:spacing w:beforeLines="50" w:before="120" w:afterLines="50" w:after="120" w:line="240" w:lineRule="auto"/>
        <w:contextualSpacing w:val="0"/>
        <w:jc w:val="both"/>
        <w:outlineLvl w:val="1"/>
        <w:rPr>
          <w:rFonts w:ascii="黑体" w:eastAsia="黑体" w:cs="Times New Roman"/>
          <w:vanish/>
          <w:szCs w:val="20"/>
        </w:rPr>
      </w:pPr>
    </w:p>
    <w:p w14:paraId="7C2A91D2" w14:textId="77777777" w:rsidR="00A11EAF" w:rsidRDefault="00A11EAF">
      <w:pPr>
        <w:pStyle w:val="affffffffffff4"/>
        <w:numPr>
          <w:ilvl w:val="0"/>
          <w:numId w:val="40"/>
        </w:numPr>
        <w:spacing w:beforeLines="50" w:before="120" w:afterLines="50" w:after="120" w:line="240" w:lineRule="auto"/>
        <w:contextualSpacing w:val="0"/>
        <w:jc w:val="both"/>
        <w:outlineLvl w:val="1"/>
        <w:rPr>
          <w:rFonts w:ascii="黑体" w:eastAsia="黑体" w:cs="Times New Roman"/>
          <w:vanish/>
          <w:szCs w:val="20"/>
        </w:rPr>
      </w:pPr>
    </w:p>
    <w:p w14:paraId="0829201A" w14:textId="77777777" w:rsidR="00A11EAF" w:rsidRDefault="00A11EAF">
      <w:pPr>
        <w:pStyle w:val="affffffffffff4"/>
        <w:numPr>
          <w:ilvl w:val="0"/>
          <w:numId w:val="40"/>
        </w:numPr>
        <w:spacing w:beforeLines="50" w:before="120" w:afterLines="50" w:after="120" w:line="240" w:lineRule="auto"/>
        <w:contextualSpacing w:val="0"/>
        <w:jc w:val="both"/>
        <w:outlineLvl w:val="1"/>
        <w:rPr>
          <w:rFonts w:ascii="黑体" w:eastAsia="黑体" w:cs="Times New Roman"/>
          <w:vanish/>
          <w:szCs w:val="20"/>
        </w:rPr>
      </w:pPr>
    </w:p>
    <w:p w14:paraId="2CC12DD5" w14:textId="77777777" w:rsidR="00A11EAF" w:rsidRDefault="00A11EAF">
      <w:pPr>
        <w:pStyle w:val="affffffffffff4"/>
        <w:numPr>
          <w:ilvl w:val="0"/>
          <w:numId w:val="40"/>
        </w:numPr>
        <w:spacing w:beforeLines="50" w:before="120" w:afterLines="50" w:after="120" w:line="240" w:lineRule="auto"/>
        <w:contextualSpacing w:val="0"/>
        <w:jc w:val="both"/>
        <w:outlineLvl w:val="1"/>
        <w:rPr>
          <w:rFonts w:ascii="黑体" w:eastAsia="黑体" w:cs="Times New Roman"/>
          <w:vanish/>
          <w:szCs w:val="20"/>
        </w:rPr>
      </w:pPr>
    </w:p>
    <w:p w14:paraId="0A081A8D" w14:textId="77777777" w:rsidR="00A11EAF" w:rsidRDefault="00A11EAF">
      <w:pPr>
        <w:pStyle w:val="affffffffffff4"/>
        <w:numPr>
          <w:ilvl w:val="1"/>
          <w:numId w:val="40"/>
        </w:numPr>
        <w:spacing w:beforeLines="50" w:before="120" w:afterLines="50" w:after="120" w:line="240" w:lineRule="auto"/>
        <w:contextualSpacing w:val="0"/>
        <w:jc w:val="both"/>
        <w:outlineLvl w:val="1"/>
        <w:rPr>
          <w:rFonts w:ascii="黑体" w:eastAsia="黑体" w:cs="Times New Roman"/>
          <w:vanish/>
          <w:szCs w:val="20"/>
        </w:rPr>
      </w:pPr>
    </w:p>
    <w:p w14:paraId="73EF425A" w14:textId="77777777" w:rsidR="00A11EAF" w:rsidRDefault="00000000">
      <w:pPr>
        <w:pStyle w:val="afffffff0"/>
        <w:numPr>
          <w:ilvl w:val="1"/>
          <w:numId w:val="40"/>
        </w:numPr>
        <w:spacing w:before="120" w:after="120"/>
      </w:pPr>
      <w:bookmarkStart w:id="197" w:name="_Toc181884516"/>
      <w:bookmarkStart w:id="198" w:name="_Toc182048525"/>
      <w:r>
        <w:t>数据资源清洗过程</w:t>
      </w:r>
      <w:bookmarkEnd w:id="195"/>
      <w:bookmarkEnd w:id="196"/>
      <w:bookmarkEnd w:id="197"/>
      <w:bookmarkEnd w:id="198"/>
    </w:p>
    <w:p w14:paraId="3CD15A33" w14:textId="77777777" w:rsidR="00A11EAF" w:rsidRDefault="00A11EAF">
      <w:pPr>
        <w:pStyle w:val="affffffffffff4"/>
        <w:widowControl w:val="0"/>
        <w:numPr>
          <w:ilvl w:val="0"/>
          <w:numId w:val="34"/>
        </w:numPr>
        <w:spacing w:beforeLines="50" w:before="120" w:afterLines="50" w:after="120" w:line="240" w:lineRule="auto"/>
        <w:contextualSpacing w:val="0"/>
        <w:jc w:val="both"/>
        <w:outlineLvl w:val="2"/>
        <w:rPr>
          <w:rFonts w:ascii="黑体" w:eastAsia="黑体" w:cs="Times New Roman"/>
          <w:vanish/>
          <w:szCs w:val="20"/>
        </w:rPr>
      </w:pPr>
      <w:bookmarkStart w:id="199" w:name="heading_25"/>
    </w:p>
    <w:p w14:paraId="467E38C2" w14:textId="77777777" w:rsidR="00A11EAF" w:rsidRDefault="00A11EAF">
      <w:pPr>
        <w:pStyle w:val="affffffffffff4"/>
        <w:widowControl w:val="0"/>
        <w:numPr>
          <w:ilvl w:val="1"/>
          <w:numId w:val="34"/>
        </w:numPr>
        <w:spacing w:beforeLines="50" w:before="120" w:afterLines="50" w:after="120" w:line="240" w:lineRule="auto"/>
        <w:contextualSpacing w:val="0"/>
        <w:jc w:val="both"/>
        <w:outlineLvl w:val="2"/>
        <w:rPr>
          <w:rFonts w:ascii="黑体" w:eastAsia="黑体" w:cs="Times New Roman"/>
          <w:vanish/>
          <w:szCs w:val="20"/>
        </w:rPr>
      </w:pPr>
    </w:p>
    <w:p w14:paraId="73544955" w14:textId="77777777" w:rsidR="00A11EAF" w:rsidRDefault="00A11EAF">
      <w:pPr>
        <w:pStyle w:val="affffffffffff4"/>
        <w:widowControl w:val="0"/>
        <w:numPr>
          <w:ilvl w:val="1"/>
          <w:numId w:val="34"/>
        </w:numPr>
        <w:spacing w:beforeLines="50" w:before="120" w:afterLines="50" w:after="120" w:line="240" w:lineRule="auto"/>
        <w:contextualSpacing w:val="0"/>
        <w:jc w:val="both"/>
        <w:outlineLvl w:val="2"/>
        <w:rPr>
          <w:rFonts w:ascii="黑体" w:eastAsia="黑体" w:cs="Times New Roman"/>
          <w:vanish/>
          <w:szCs w:val="20"/>
        </w:rPr>
      </w:pPr>
    </w:p>
    <w:p w14:paraId="038E4070" w14:textId="77777777" w:rsidR="00A11EAF" w:rsidRDefault="00000000">
      <w:pPr>
        <w:pStyle w:val="afffff6"/>
        <w:numPr>
          <w:ilvl w:val="2"/>
          <w:numId w:val="34"/>
        </w:numPr>
        <w:spacing w:before="120" w:after="120"/>
      </w:pPr>
      <w:bookmarkStart w:id="200" w:name="_Toc181884517"/>
      <w:bookmarkStart w:id="201" w:name="_Toc182048526"/>
      <w:r>
        <w:t>主要流程</w:t>
      </w:r>
      <w:bookmarkEnd w:id="199"/>
      <w:bookmarkEnd w:id="200"/>
      <w:bookmarkEnd w:id="201"/>
    </w:p>
    <w:p w14:paraId="034AB43A" w14:textId="77777777" w:rsidR="00A11EAF" w:rsidRDefault="00000000">
      <w:pPr>
        <w:pStyle w:val="affffe"/>
        <w:ind w:firstLine="420"/>
        <w:rPr>
          <w:rFonts w:hAnsi="宋体"/>
        </w:rPr>
      </w:pPr>
      <w:r>
        <w:rPr>
          <w:rFonts w:hAnsi="宋体" w:hint="eastAsia"/>
        </w:rPr>
        <w:t>本文件规定的具身智能</w:t>
      </w:r>
      <w:r>
        <w:rPr>
          <w:rFonts w:hAnsi="宋体"/>
        </w:rPr>
        <w:t>数据资源清洗过程的主要流程包括数据规范管理、数据整理分类、数据脱敏、数据去噪、数据去重、数据存储与备份等。</w:t>
      </w:r>
    </w:p>
    <w:p w14:paraId="63F0B6A3" w14:textId="77777777" w:rsidR="00A11EAF" w:rsidRDefault="00000000">
      <w:pPr>
        <w:pStyle w:val="affffe"/>
        <w:ind w:firstLine="420"/>
        <w:rPr>
          <w:rFonts w:hAnsi="宋体"/>
        </w:rPr>
      </w:pPr>
      <w:r>
        <w:rPr>
          <w:rFonts w:hAnsi="宋体" w:hint="eastAsia"/>
        </w:rPr>
        <w:t>本文件规定的具身智能语料数据资源包括现实世界采集的真实数据、合成的虚拟数据，以及二者相结合的虚实数据。</w:t>
      </w:r>
    </w:p>
    <w:p w14:paraId="249B7372" w14:textId="77777777" w:rsidR="00A11EAF" w:rsidRDefault="00000000">
      <w:pPr>
        <w:pStyle w:val="afffff6"/>
        <w:numPr>
          <w:ilvl w:val="2"/>
          <w:numId w:val="34"/>
        </w:numPr>
        <w:spacing w:before="120" w:after="120"/>
      </w:pPr>
      <w:bookmarkStart w:id="202" w:name="_Toc181884518"/>
      <w:bookmarkStart w:id="203" w:name="heading_26"/>
      <w:bookmarkStart w:id="204" w:name="_Toc182048527"/>
      <w:r>
        <w:t>数据规范管理</w:t>
      </w:r>
      <w:bookmarkEnd w:id="202"/>
      <w:bookmarkEnd w:id="203"/>
      <w:bookmarkEnd w:id="204"/>
    </w:p>
    <w:p w14:paraId="7AA899ED" w14:textId="77777777" w:rsidR="00A11EAF" w:rsidRDefault="00000000">
      <w:pPr>
        <w:pStyle w:val="affffe"/>
        <w:ind w:firstLine="420"/>
        <w:rPr>
          <w:rFonts w:hAnsi="宋体"/>
        </w:rPr>
      </w:pPr>
      <w:r>
        <w:rPr>
          <w:rFonts w:hAnsi="宋体"/>
        </w:rPr>
        <w:t>“数据规范管理”操作宜包含以下步骤：</w:t>
      </w:r>
    </w:p>
    <w:p w14:paraId="31261E2C" w14:textId="77777777" w:rsidR="00A11EAF" w:rsidRDefault="00000000">
      <w:pPr>
        <w:pStyle w:val="affffe"/>
        <w:ind w:firstLine="420"/>
        <w:rPr>
          <w:rFonts w:hAnsi="宋体"/>
        </w:rPr>
      </w:pPr>
      <w:r>
        <w:rPr>
          <w:rFonts w:hAnsi="宋体" w:hint="eastAsia"/>
        </w:rPr>
        <w:t>（a）</w:t>
      </w:r>
      <w:r>
        <w:rPr>
          <w:rFonts w:hAnsi="宋体"/>
        </w:rPr>
        <w:t>步骤一：统一命名，所有的数据资源需根据5.5.2中所规定的文件标识进行统一命名；</w:t>
      </w:r>
    </w:p>
    <w:p w14:paraId="1E60483E" w14:textId="77777777" w:rsidR="00A11EAF" w:rsidRDefault="00000000">
      <w:pPr>
        <w:pStyle w:val="affffe"/>
        <w:ind w:firstLine="420"/>
        <w:rPr>
          <w:rFonts w:hAnsi="宋体"/>
        </w:rPr>
      </w:pPr>
      <w:r>
        <w:rPr>
          <w:rFonts w:hAnsi="宋体" w:hint="eastAsia"/>
        </w:rPr>
        <w:lastRenderedPageBreak/>
        <w:t>（</w:t>
      </w:r>
      <w:r>
        <w:rPr>
          <w:rFonts w:hAnsi="宋体"/>
        </w:rPr>
        <w:t>b</w:t>
      </w:r>
      <w:r>
        <w:rPr>
          <w:rFonts w:hAnsi="宋体" w:hint="eastAsia"/>
        </w:rPr>
        <w:t>）</w:t>
      </w:r>
      <w:r>
        <w:rPr>
          <w:rFonts w:hAnsi="宋体"/>
        </w:rPr>
        <w:t>步骤二：统一格式，所有资源数据应以 5.5.2 中所规定各数据表征模式的文件格式之一的形式存在。</w:t>
      </w:r>
    </w:p>
    <w:p w14:paraId="6EC02639" w14:textId="77777777" w:rsidR="00A11EAF" w:rsidRDefault="00000000">
      <w:pPr>
        <w:pStyle w:val="afffff6"/>
        <w:numPr>
          <w:ilvl w:val="2"/>
          <w:numId w:val="34"/>
        </w:numPr>
        <w:spacing w:before="120" w:after="120"/>
      </w:pPr>
      <w:bookmarkStart w:id="205" w:name="_Toc181884519"/>
      <w:bookmarkStart w:id="206" w:name="heading_27"/>
      <w:bookmarkStart w:id="207" w:name="_Toc182048528"/>
      <w:r>
        <w:t>数据整理分类</w:t>
      </w:r>
      <w:bookmarkEnd w:id="205"/>
      <w:bookmarkEnd w:id="206"/>
      <w:bookmarkEnd w:id="207"/>
    </w:p>
    <w:p w14:paraId="5C873F48" w14:textId="77777777" w:rsidR="00A11EAF" w:rsidRDefault="00000000">
      <w:pPr>
        <w:pStyle w:val="affffe"/>
        <w:ind w:firstLine="420"/>
        <w:rPr>
          <w:rFonts w:hAnsi="宋体"/>
        </w:rPr>
      </w:pPr>
      <w:r>
        <w:rPr>
          <w:rFonts w:hAnsi="宋体"/>
        </w:rPr>
        <w:t xml:space="preserve">数据整理分类主要是对所有资源数据以 </w:t>
      </w:r>
      <w:r>
        <w:rPr>
          <w:rFonts w:hAnsi="宋体" w:hint="eastAsia"/>
        </w:rPr>
        <w:t>6</w:t>
      </w:r>
      <w:r>
        <w:rPr>
          <w:rFonts w:hAnsi="宋体"/>
        </w:rPr>
        <w:t>.2.2 中所规定各数据表征模式进行整理和分类。</w:t>
      </w:r>
    </w:p>
    <w:p w14:paraId="4B93A09F" w14:textId="77777777" w:rsidR="00A11EAF" w:rsidRDefault="00000000">
      <w:pPr>
        <w:pStyle w:val="afffff6"/>
        <w:numPr>
          <w:ilvl w:val="2"/>
          <w:numId w:val="34"/>
        </w:numPr>
        <w:spacing w:before="120" w:after="120"/>
      </w:pPr>
      <w:bookmarkStart w:id="208" w:name="_Toc181884520"/>
      <w:bookmarkStart w:id="209" w:name="heading_28"/>
      <w:bookmarkStart w:id="210" w:name="_Toc182048529"/>
      <w:r>
        <w:t>数据脱密脱敏</w:t>
      </w:r>
      <w:bookmarkEnd w:id="208"/>
      <w:bookmarkEnd w:id="209"/>
      <w:bookmarkEnd w:id="210"/>
    </w:p>
    <w:p w14:paraId="7985CA13" w14:textId="77777777" w:rsidR="00A11EAF" w:rsidRDefault="00000000">
      <w:pPr>
        <w:pStyle w:val="affffe"/>
        <w:ind w:firstLine="420"/>
        <w:rPr>
          <w:rFonts w:hAnsi="宋体"/>
        </w:rPr>
      </w:pPr>
      <w:r>
        <w:rPr>
          <w:rFonts w:hAnsi="宋体"/>
        </w:rPr>
        <w:t>数据脱敏主要是对所有数据资源进行脱密脱敏处理，宜包含以下步骤：</w:t>
      </w:r>
    </w:p>
    <w:p w14:paraId="1CA644B3" w14:textId="77777777" w:rsidR="00A11EAF" w:rsidRDefault="00000000">
      <w:pPr>
        <w:pStyle w:val="affffe"/>
        <w:ind w:firstLine="420"/>
        <w:rPr>
          <w:rFonts w:hAnsi="宋体"/>
        </w:rPr>
      </w:pPr>
      <w:r>
        <w:rPr>
          <w:rFonts w:hAnsi="宋体" w:hint="eastAsia"/>
        </w:rPr>
        <w:t>（a）</w:t>
      </w:r>
      <w:r>
        <w:rPr>
          <w:rFonts w:hAnsi="宋体"/>
        </w:rPr>
        <w:t>步骤一：将关键帧发到 NSFW 模型中，模型会返回 0 或 1：</w:t>
      </w:r>
    </w:p>
    <w:p w14:paraId="31A63C01" w14:textId="77777777" w:rsidR="00A11EAF" w:rsidRDefault="00000000">
      <w:pPr>
        <w:pStyle w:val="affffe"/>
        <w:ind w:firstLine="420"/>
        <w:rPr>
          <w:rFonts w:hAnsi="宋体"/>
        </w:rPr>
      </w:pPr>
      <w:r>
        <w:rPr>
          <w:rFonts w:hAnsi="宋体"/>
        </w:rPr>
        <w:t xml:space="preserve">   0=NOT EQUAL NSFW</w:t>
      </w:r>
    </w:p>
    <w:p w14:paraId="5158B5F3" w14:textId="77777777" w:rsidR="00A11EAF" w:rsidRDefault="00000000">
      <w:pPr>
        <w:pStyle w:val="affffe"/>
        <w:ind w:firstLine="420"/>
        <w:rPr>
          <w:rFonts w:hAnsi="宋体"/>
        </w:rPr>
      </w:pPr>
      <w:r>
        <w:rPr>
          <w:rFonts w:hAnsi="宋体"/>
        </w:rPr>
        <w:t xml:space="preserve">   1=NSFW</w:t>
      </w:r>
    </w:p>
    <w:p w14:paraId="5348FEF9" w14:textId="77777777" w:rsidR="00A11EAF" w:rsidRDefault="00000000">
      <w:pPr>
        <w:pStyle w:val="affffe"/>
        <w:ind w:firstLine="420"/>
        <w:rPr>
          <w:rFonts w:hAnsi="宋体"/>
        </w:rPr>
      </w:pPr>
      <w:r>
        <w:rPr>
          <w:rFonts w:hAnsi="宋体" w:hint="eastAsia"/>
        </w:rPr>
        <w:t>（b）</w:t>
      </w:r>
      <w:r>
        <w:rPr>
          <w:rFonts w:hAnsi="宋体"/>
        </w:rPr>
        <w:t>步骤二：将返回值记录至对应关键帧文本中，如标记为 0 则通过，如标记为 1 则进入人工复核。</w:t>
      </w:r>
    </w:p>
    <w:p w14:paraId="326A6C2D" w14:textId="77777777" w:rsidR="00A11EAF" w:rsidRDefault="00000000">
      <w:pPr>
        <w:pStyle w:val="afffff6"/>
        <w:numPr>
          <w:ilvl w:val="2"/>
          <w:numId w:val="34"/>
        </w:numPr>
        <w:spacing w:before="120" w:after="120"/>
      </w:pPr>
      <w:bookmarkStart w:id="211" w:name="heading_29"/>
      <w:bookmarkStart w:id="212" w:name="_Toc181884521"/>
      <w:bookmarkStart w:id="213" w:name="_Toc182048530"/>
      <w:r>
        <w:t>数据去噪</w:t>
      </w:r>
      <w:bookmarkEnd w:id="211"/>
      <w:bookmarkEnd w:id="212"/>
      <w:bookmarkEnd w:id="213"/>
    </w:p>
    <w:p w14:paraId="37C4CC65" w14:textId="77777777" w:rsidR="00A11EAF" w:rsidRDefault="00000000">
      <w:pPr>
        <w:pStyle w:val="affffe"/>
        <w:ind w:firstLine="420"/>
        <w:rPr>
          <w:rFonts w:hAnsi="宋体"/>
        </w:rPr>
      </w:pPr>
      <w:r>
        <w:rPr>
          <w:rFonts w:hAnsi="宋体"/>
        </w:rPr>
        <w:t>数据去噪主要是对所有数据资源进行去噪处理，应将</w:t>
      </w:r>
      <w:r>
        <w:rPr>
          <w:rFonts w:ascii="微软雅黑" w:eastAsia="微软雅黑" w:hAnsi="微软雅黑" w:cs="微软雅黑" w:hint="eastAsia"/>
        </w:rPr>
        <w:t>⽂</w:t>
      </w:r>
      <w:r>
        <w:rPr>
          <w:rFonts w:hAnsi="宋体"/>
        </w:rPr>
        <w:t>件损坏、图像不完整、畸变过</w:t>
      </w:r>
      <w:r>
        <w:rPr>
          <w:rFonts w:ascii="微软雅黑" w:eastAsia="微软雅黑" w:hAnsi="微软雅黑" w:cs="微软雅黑" w:hint="eastAsia"/>
        </w:rPr>
        <w:t>⼤</w:t>
      </w:r>
      <w:r>
        <w:rPr>
          <w:rFonts w:hAnsi="宋体"/>
        </w:rPr>
        <w:t>且</w:t>
      </w:r>
      <w:r>
        <w:rPr>
          <w:rFonts w:ascii="微软雅黑" w:eastAsia="微软雅黑" w:hAnsi="微软雅黑" w:cs="微软雅黑" w:hint="eastAsia"/>
        </w:rPr>
        <w:t>⽆</w:t>
      </w:r>
      <w:r>
        <w:rPr>
          <w:rFonts w:hAnsi="宋体"/>
        </w:rPr>
        <w:t>法处理等无法使用的数据去除。</w:t>
      </w:r>
    </w:p>
    <w:p w14:paraId="13E21490" w14:textId="77777777" w:rsidR="00A11EAF" w:rsidRDefault="00000000">
      <w:pPr>
        <w:pStyle w:val="afffff6"/>
        <w:numPr>
          <w:ilvl w:val="2"/>
          <w:numId w:val="34"/>
        </w:numPr>
        <w:spacing w:before="120" w:after="120"/>
      </w:pPr>
      <w:bookmarkStart w:id="214" w:name="_Toc181884522"/>
      <w:bookmarkStart w:id="215" w:name="heading_30"/>
      <w:bookmarkStart w:id="216" w:name="_Toc182048531"/>
      <w:r>
        <w:t>数据去重</w:t>
      </w:r>
      <w:bookmarkEnd w:id="214"/>
      <w:bookmarkEnd w:id="215"/>
      <w:bookmarkEnd w:id="216"/>
    </w:p>
    <w:p w14:paraId="633B91EE" w14:textId="77777777" w:rsidR="00A11EAF" w:rsidRDefault="00000000">
      <w:pPr>
        <w:pStyle w:val="affffe"/>
        <w:ind w:firstLine="420"/>
        <w:rPr>
          <w:rFonts w:hAnsi="宋体"/>
        </w:rPr>
      </w:pPr>
      <w:r>
        <w:rPr>
          <w:rFonts w:hAnsi="宋体"/>
        </w:rPr>
        <w:t>数据去重主要是对数据进行查重处理，应将重复的数据删除。</w:t>
      </w:r>
    </w:p>
    <w:p w14:paraId="7F5A4B72" w14:textId="77777777" w:rsidR="00A11EAF" w:rsidRDefault="00000000">
      <w:pPr>
        <w:pStyle w:val="afffff6"/>
        <w:numPr>
          <w:ilvl w:val="2"/>
          <w:numId w:val="34"/>
        </w:numPr>
        <w:spacing w:before="120" w:after="120"/>
      </w:pPr>
      <w:bookmarkStart w:id="217" w:name="heading_31"/>
      <w:bookmarkStart w:id="218" w:name="_Toc181884523"/>
      <w:bookmarkStart w:id="219" w:name="_Toc182048532"/>
      <w:r>
        <w:t>数据存储与备份</w:t>
      </w:r>
      <w:bookmarkEnd w:id="217"/>
      <w:bookmarkEnd w:id="218"/>
      <w:bookmarkEnd w:id="219"/>
    </w:p>
    <w:p w14:paraId="460D5B82" w14:textId="77777777" w:rsidR="00A11EAF" w:rsidRDefault="00000000">
      <w:pPr>
        <w:pStyle w:val="affffe"/>
        <w:ind w:firstLine="420"/>
        <w:rPr>
          <w:rFonts w:hAnsi="宋体"/>
        </w:rPr>
      </w:pPr>
      <w:r>
        <w:rPr>
          <w:rFonts w:hAnsi="宋体"/>
        </w:rPr>
        <w:t>数据存储与备份主要是数据整理完毕后及时对数据进行存储与备份，应遵循一式多份且多个地方存储。</w:t>
      </w:r>
    </w:p>
    <w:p w14:paraId="097C7740" w14:textId="77777777" w:rsidR="00A11EAF" w:rsidRDefault="00A11EAF">
      <w:pPr>
        <w:kinsoku w:val="0"/>
        <w:autoSpaceDE w:val="0"/>
        <w:autoSpaceDN w:val="0"/>
        <w:snapToGrid w:val="0"/>
        <w:spacing w:before="66" w:line="257" w:lineRule="auto"/>
        <w:ind w:right="1" w:firstLine="427"/>
        <w:textAlignment w:val="baseline"/>
        <w:rPr>
          <w:rFonts w:ascii="宋体" w:hAnsi="宋体"/>
          <w:snapToGrid w:val="0"/>
          <w:color w:val="000000"/>
          <w:spacing w:val="7"/>
          <w:sz w:val="20"/>
          <w:szCs w:val="20"/>
        </w:rPr>
      </w:pPr>
    </w:p>
    <w:p w14:paraId="06F790BE" w14:textId="77777777" w:rsidR="00A11EAF" w:rsidRDefault="00A11EAF">
      <w:pPr>
        <w:pStyle w:val="affffffffffff4"/>
        <w:numPr>
          <w:ilvl w:val="0"/>
          <w:numId w:val="41"/>
        </w:numPr>
        <w:spacing w:beforeLines="50" w:before="120" w:afterLines="50" w:after="120" w:line="240" w:lineRule="auto"/>
        <w:contextualSpacing w:val="0"/>
        <w:jc w:val="both"/>
        <w:outlineLvl w:val="1"/>
        <w:rPr>
          <w:rFonts w:ascii="黑体" w:eastAsia="黑体" w:cs="Times New Roman"/>
          <w:vanish/>
          <w:szCs w:val="20"/>
        </w:rPr>
      </w:pPr>
      <w:bookmarkStart w:id="220" w:name="_Toc181349808"/>
      <w:bookmarkStart w:id="221" w:name="heading_32"/>
    </w:p>
    <w:p w14:paraId="62788F3B" w14:textId="77777777" w:rsidR="00A11EAF" w:rsidRDefault="00A11EAF">
      <w:pPr>
        <w:pStyle w:val="affffffffffff4"/>
        <w:numPr>
          <w:ilvl w:val="0"/>
          <w:numId w:val="41"/>
        </w:numPr>
        <w:spacing w:beforeLines="50" w:before="120" w:afterLines="50" w:after="120" w:line="240" w:lineRule="auto"/>
        <w:contextualSpacing w:val="0"/>
        <w:jc w:val="both"/>
        <w:outlineLvl w:val="1"/>
        <w:rPr>
          <w:rFonts w:ascii="黑体" w:eastAsia="黑体" w:cs="Times New Roman"/>
          <w:vanish/>
          <w:szCs w:val="20"/>
        </w:rPr>
      </w:pPr>
    </w:p>
    <w:p w14:paraId="461BABD7" w14:textId="77777777" w:rsidR="00A11EAF" w:rsidRDefault="00A11EAF">
      <w:pPr>
        <w:pStyle w:val="affffffffffff4"/>
        <w:numPr>
          <w:ilvl w:val="0"/>
          <w:numId w:val="41"/>
        </w:numPr>
        <w:spacing w:beforeLines="50" w:before="120" w:afterLines="50" w:after="120" w:line="240" w:lineRule="auto"/>
        <w:contextualSpacing w:val="0"/>
        <w:jc w:val="both"/>
        <w:outlineLvl w:val="1"/>
        <w:rPr>
          <w:rFonts w:ascii="黑体" w:eastAsia="黑体" w:cs="Times New Roman"/>
          <w:vanish/>
          <w:szCs w:val="20"/>
        </w:rPr>
      </w:pPr>
    </w:p>
    <w:p w14:paraId="2E9C360A" w14:textId="77777777" w:rsidR="00A11EAF" w:rsidRDefault="00A11EAF">
      <w:pPr>
        <w:pStyle w:val="affffffffffff4"/>
        <w:numPr>
          <w:ilvl w:val="0"/>
          <w:numId w:val="41"/>
        </w:numPr>
        <w:spacing w:beforeLines="50" w:before="120" w:afterLines="50" w:after="120" w:line="240" w:lineRule="auto"/>
        <w:contextualSpacing w:val="0"/>
        <w:jc w:val="both"/>
        <w:outlineLvl w:val="1"/>
        <w:rPr>
          <w:rFonts w:ascii="黑体" w:eastAsia="黑体" w:cs="Times New Roman"/>
          <w:vanish/>
          <w:szCs w:val="20"/>
        </w:rPr>
      </w:pPr>
    </w:p>
    <w:p w14:paraId="39D1FCCB" w14:textId="77777777" w:rsidR="00A11EAF" w:rsidRDefault="00A11EAF">
      <w:pPr>
        <w:pStyle w:val="affffffffffff4"/>
        <w:numPr>
          <w:ilvl w:val="0"/>
          <w:numId w:val="41"/>
        </w:numPr>
        <w:spacing w:beforeLines="50" w:before="120" w:afterLines="50" w:after="120" w:line="240" w:lineRule="auto"/>
        <w:contextualSpacing w:val="0"/>
        <w:jc w:val="both"/>
        <w:outlineLvl w:val="1"/>
        <w:rPr>
          <w:rFonts w:ascii="黑体" w:eastAsia="黑体" w:cs="Times New Roman"/>
          <w:vanish/>
          <w:szCs w:val="20"/>
        </w:rPr>
      </w:pPr>
    </w:p>
    <w:p w14:paraId="47DBC572" w14:textId="77777777" w:rsidR="00A11EAF" w:rsidRDefault="00A11EAF">
      <w:pPr>
        <w:pStyle w:val="affffffffffff4"/>
        <w:numPr>
          <w:ilvl w:val="0"/>
          <w:numId w:val="41"/>
        </w:numPr>
        <w:spacing w:beforeLines="50" w:before="120" w:afterLines="50" w:after="120" w:line="240" w:lineRule="auto"/>
        <w:contextualSpacing w:val="0"/>
        <w:jc w:val="both"/>
        <w:outlineLvl w:val="1"/>
        <w:rPr>
          <w:rFonts w:ascii="黑体" w:eastAsia="黑体" w:cs="Times New Roman"/>
          <w:vanish/>
          <w:szCs w:val="20"/>
        </w:rPr>
      </w:pPr>
    </w:p>
    <w:p w14:paraId="55328E1D" w14:textId="77777777" w:rsidR="00A11EAF" w:rsidRDefault="00A11EAF">
      <w:pPr>
        <w:pStyle w:val="affffffffffff4"/>
        <w:numPr>
          <w:ilvl w:val="0"/>
          <w:numId w:val="41"/>
        </w:numPr>
        <w:spacing w:beforeLines="50" w:before="120" w:afterLines="50" w:after="120" w:line="240" w:lineRule="auto"/>
        <w:contextualSpacing w:val="0"/>
        <w:jc w:val="both"/>
        <w:outlineLvl w:val="1"/>
        <w:rPr>
          <w:rFonts w:ascii="黑体" w:eastAsia="黑体" w:cs="Times New Roman"/>
          <w:vanish/>
          <w:szCs w:val="20"/>
        </w:rPr>
      </w:pPr>
    </w:p>
    <w:p w14:paraId="0F82D75D" w14:textId="77777777" w:rsidR="00A11EAF" w:rsidRDefault="00A11EAF">
      <w:pPr>
        <w:pStyle w:val="affffffffffff4"/>
        <w:numPr>
          <w:ilvl w:val="1"/>
          <w:numId w:val="41"/>
        </w:numPr>
        <w:spacing w:beforeLines="50" w:before="120" w:afterLines="50" w:after="120" w:line="240" w:lineRule="auto"/>
        <w:contextualSpacing w:val="0"/>
        <w:jc w:val="both"/>
        <w:outlineLvl w:val="1"/>
        <w:rPr>
          <w:rFonts w:ascii="黑体" w:eastAsia="黑体" w:cs="Times New Roman"/>
          <w:vanish/>
          <w:szCs w:val="20"/>
        </w:rPr>
      </w:pPr>
    </w:p>
    <w:p w14:paraId="298CC2AF" w14:textId="77777777" w:rsidR="00A11EAF" w:rsidRDefault="00A11EAF">
      <w:pPr>
        <w:pStyle w:val="affffffffffff4"/>
        <w:numPr>
          <w:ilvl w:val="1"/>
          <w:numId w:val="41"/>
        </w:numPr>
        <w:spacing w:beforeLines="50" w:before="120" w:afterLines="50" w:after="120" w:line="240" w:lineRule="auto"/>
        <w:contextualSpacing w:val="0"/>
        <w:jc w:val="both"/>
        <w:outlineLvl w:val="1"/>
        <w:rPr>
          <w:rFonts w:ascii="黑体" w:eastAsia="黑体" w:cs="Times New Roman"/>
          <w:vanish/>
          <w:szCs w:val="20"/>
        </w:rPr>
      </w:pPr>
    </w:p>
    <w:p w14:paraId="18157A62" w14:textId="77777777" w:rsidR="00A11EAF" w:rsidRDefault="00000000">
      <w:pPr>
        <w:pStyle w:val="afffffff0"/>
        <w:numPr>
          <w:ilvl w:val="1"/>
          <w:numId w:val="41"/>
        </w:numPr>
        <w:spacing w:before="120" w:after="120"/>
      </w:pPr>
      <w:bookmarkStart w:id="222" w:name="_Toc181884524"/>
      <w:bookmarkStart w:id="223" w:name="_Toc182048533"/>
      <w:r>
        <w:t>数据资源标注过程</w:t>
      </w:r>
      <w:bookmarkEnd w:id="220"/>
      <w:bookmarkEnd w:id="221"/>
      <w:bookmarkEnd w:id="222"/>
      <w:bookmarkEnd w:id="223"/>
    </w:p>
    <w:p w14:paraId="0B04CE08" w14:textId="77777777" w:rsidR="00A11EAF" w:rsidRDefault="00A11EAF">
      <w:pPr>
        <w:pStyle w:val="affffffffffff4"/>
        <w:widowControl w:val="0"/>
        <w:numPr>
          <w:ilvl w:val="1"/>
          <w:numId w:val="34"/>
        </w:numPr>
        <w:spacing w:beforeLines="50" w:before="120" w:afterLines="50" w:after="120" w:line="240" w:lineRule="auto"/>
        <w:contextualSpacing w:val="0"/>
        <w:jc w:val="both"/>
        <w:outlineLvl w:val="2"/>
        <w:rPr>
          <w:rFonts w:ascii="黑体" w:eastAsia="黑体" w:cs="Times New Roman"/>
          <w:vanish/>
          <w:szCs w:val="20"/>
        </w:rPr>
      </w:pPr>
      <w:bookmarkStart w:id="224" w:name="heading_33"/>
    </w:p>
    <w:p w14:paraId="5260C6DF" w14:textId="77777777" w:rsidR="00A11EAF" w:rsidRDefault="00000000">
      <w:pPr>
        <w:pStyle w:val="afffff6"/>
        <w:numPr>
          <w:ilvl w:val="2"/>
          <w:numId w:val="34"/>
        </w:numPr>
        <w:spacing w:before="120" w:after="120"/>
      </w:pPr>
      <w:bookmarkStart w:id="225" w:name="_Toc181884525"/>
      <w:bookmarkStart w:id="226" w:name="_Toc182048534"/>
      <w:r>
        <w:t>标注任务制定</w:t>
      </w:r>
      <w:bookmarkEnd w:id="224"/>
      <w:bookmarkEnd w:id="225"/>
      <w:bookmarkEnd w:id="226"/>
    </w:p>
    <w:p w14:paraId="65BA3B2A" w14:textId="77777777" w:rsidR="00A11EAF" w:rsidRDefault="00000000">
      <w:pPr>
        <w:pStyle w:val="affffe"/>
        <w:ind w:firstLine="420"/>
        <w:rPr>
          <w:rFonts w:hAnsi="宋体"/>
        </w:rPr>
      </w:pPr>
      <w:r>
        <w:rPr>
          <w:rFonts w:hAnsi="宋体"/>
        </w:rPr>
        <w:t>任务制定主要是制定</w:t>
      </w:r>
      <w:r>
        <w:rPr>
          <w:rFonts w:hAnsi="宋体" w:hint="eastAsia"/>
        </w:rPr>
        <w:t>具身智能</w:t>
      </w:r>
      <w:r>
        <w:rPr>
          <w:rFonts w:hAnsi="宋体"/>
        </w:rPr>
        <w:t>数据资源标注，应包含任务解决的问题，重点标注的属性信息，以及标注的注意事项等。</w:t>
      </w:r>
    </w:p>
    <w:p w14:paraId="347CB883" w14:textId="77777777" w:rsidR="00A11EAF" w:rsidRDefault="00000000">
      <w:pPr>
        <w:pStyle w:val="afffff6"/>
        <w:numPr>
          <w:ilvl w:val="2"/>
          <w:numId w:val="34"/>
        </w:numPr>
        <w:spacing w:before="120" w:after="120"/>
      </w:pPr>
      <w:bookmarkStart w:id="227" w:name="_Toc181884526"/>
      <w:bookmarkStart w:id="228" w:name="heading_34"/>
      <w:bookmarkStart w:id="229" w:name="_Toc182048535"/>
      <w:r>
        <w:t>数据标注基本原则</w:t>
      </w:r>
      <w:bookmarkEnd w:id="227"/>
      <w:bookmarkEnd w:id="228"/>
      <w:bookmarkEnd w:id="229"/>
    </w:p>
    <w:p w14:paraId="2FBF55E7" w14:textId="77777777" w:rsidR="00A11EAF" w:rsidRDefault="00000000">
      <w:pPr>
        <w:pStyle w:val="affffe"/>
        <w:ind w:firstLine="420"/>
        <w:rPr>
          <w:rFonts w:hAnsi="宋体"/>
        </w:rPr>
      </w:pPr>
      <w:r>
        <w:rPr>
          <w:rFonts w:hAnsi="宋体"/>
        </w:rPr>
        <w:t>在</w:t>
      </w:r>
      <w:r>
        <w:rPr>
          <w:rFonts w:hAnsi="宋体" w:hint="eastAsia"/>
        </w:rPr>
        <w:t>具身智能</w:t>
      </w:r>
      <w:r>
        <w:rPr>
          <w:rFonts w:hAnsi="宋体"/>
        </w:rPr>
        <w:t>使用数据资源进行标注时，应按照以下过程检查数据是否遵循基本原则：</w:t>
      </w:r>
    </w:p>
    <w:p w14:paraId="5A4F505D" w14:textId="77777777" w:rsidR="00A11EAF" w:rsidRDefault="00000000">
      <w:pPr>
        <w:pStyle w:val="affffe"/>
        <w:ind w:firstLine="420"/>
        <w:rPr>
          <w:rFonts w:hAnsi="宋体"/>
        </w:rPr>
      </w:pPr>
      <w:r>
        <w:rPr>
          <w:rFonts w:hAnsi="宋体" w:hint="eastAsia"/>
        </w:rPr>
        <w:t>（a）</w:t>
      </w:r>
      <w:r>
        <w:rPr>
          <w:rFonts w:hAnsi="宋体"/>
        </w:rPr>
        <w:t>步骤一：所有数据资源应以时间同步和空间同步进行数据同步，如不同传感器（如摄像头、激光雷达、IMU）的数据在时间上是同步的以及不同传感器的数据在空间坐标系中是对齐的；</w:t>
      </w:r>
    </w:p>
    <w:p w14:paraId="2FCAEAA2" w14:textId="77777777" w:rsidR="00A11EAF" w:rsidRDefault="00000000">
      <w:pPr>
        <w:pStyle w:val="affffe"/>
        <w:ind w:firstLine="420"/>
        <w:rPr>
          <w:rFonts w:hAnsi="宋体"/>
        </w:rPr>
      </w:pPr>
      <w:r>
        <w:rPr>
          <w:rFonts w:hAnsi="宋体" w:hint="eastAsia"/>
        </w:rPr>
        <w:t>（b）</w:t>
      </w:r>
      <w:r>
        <w:rPr>
          <w:rFonts w:hAnsi="宋体"/>
        </w:rPr>
        <w:t>步骤二：目标框宜以矩形框表示；</w:t>
      </w:r>
    </w:p>
    <w:p w14:paraId="16982371" w14:textId="77777777" w:rsidR="00A11EAF" w:rsidRDefault="00000000">
      <w:pPr>
        <w:pStyle w:val="affffe"/>
        <w:ind w:firstLine="420"/>
        <w:rPr>
          <w:rFonts w:hAnsi="宋体"/>
        </w:rPr>
      </w:pPr>
      <w:r>
        <w:rPr>
          <w:rFonts w:hAnsi="宋体" w:hint="eastAsia"/>
        </w:rPr>
        <w:t>（c）</w:t>
      </w:r>
      <w:r>
        <w:rPr>
          <w:rFonts w:hAnsi="宋体"/>
        </w:rPr>
        <w:t>步骤三：标注类别应以标准分类体系统一，如</w:t>
      </w:r>
      <w:r>
        <w:rPr>
          <w:rFonts w:hAnsi="宋体" w:hint="eastAsia"/>
        </w:rPr>
        <w:t>物品、</w:t>
      </w:r>
      <w:r>
        <w:rPr>
          <w:rFonts w:hAnsi="宋体"/>
        </w:rPr>
        <w:t>车辆、行人、标志等</w:t>
      </w:r>
      <w:r>
        <w:rPr>
          <w:rFonts w:hAnsi="宋体" w:hint="eastAsia"/>
        </w:rPr>
        <w:t>；</w:t>
      </w:r>
    </w:p>
    <w:p w14:paraId="659470AD" w14:textId="77777777" w:rsidR="00A11EAF" w:rsidRDefault="00000000">
      <w:pPr>
        <w:pStyle w:val="affffe"/>
        <w:ind w:firstLine="420"/>
        <w:rPr>
          <w:rFonts w:hAnsi="宋体"/>
        </w:rPr>
      </w:pPr>
      <w:r>
        <w:rPr>
          <w:rFonts w:hAnsi="宋体" w:hint="eastAsia"/>
        </w:rPr>
        <w:t>（d）</w:t>
      </w:r>
      <w:r>
        <w:rPr>
          <w:rFonts w:hAnsi="宋体"/>
        </w:rPr>
        <w:t>步骤四：标注属性根据不同的标注类别进行定义，如</w:t>
      </w:r>
      <w:r>
        <w:rPr>
          <w:rFonts w:hAnsi="宋体" w:hint="eastAsia"/>
        </w:rPr>
        <w:t>物品</w:t>
      </w:r>
      <w:r>
        <w:rPr>
          <w:rFonts w:hAnsi="宋体"/>
        </w:rPr>
        <w:t>的颜色、行人的前进方向等</w:t>
      </w:r>
      <w:r>
        <w:rPr>
          <w:rFonts w:hAnsi="宋体" w:hint="eastAsia"/>
        </w:rPr>
        <w:t>。</w:t>
      </w:r>
    </w:p>
    <w:p w14:paraId="0AB399C2" w14:textId="77777777" w:rsidR="00A11EAF" w:rsidRDefault="00000000">
      <w:pPr>
        <w:pStyle w:val="afffff6"/>
        <w:numPr>
          <w:ilvl w:val="2"/>
          <w:numId w:val="34"/>
        </w:numPr>
        <w:spacing w:before="120" w:after="120"/>
      </w:pPr>
      <w:bookmarkStart w:id="230" w:name="heading_35"/>
      <w:bookmarkStart w:id="231" w:name="_Toc181884527"/>
      <w:bookmarkStart w:id="232" w:name="_Toc182048536"/>
      <w:r>
        <w:t>定义坐标系</w:t>
      </w:r>
      <w:bookmarkEnd w:id="230"/>
      <w:bookmarkEnd w:id="231"/>
      <w:bookmarkEnd w:id="232"/>
    </w:p>
    <w:p w14:paraId="271E5316" w14:textId="77777777" w:rsidR="00A11EAF" w:rsidRDefault="00000000">
      <w:pPr>
        <w:pStyle w:val="affffe"/>
        <w:ind w:firstLine="420"/>
        <w:rPr>
          <w:rFonts w:hAnsi="宋体"/>
        </w:rPr>
      </w:pPr>
      <w:r>
        <w:rPr>
          <w:rFonts w:hAnsi="宋体" w:hint="eastAsia"/>
        </w:rPr>
        <w:t>具身智能</w:t>
      </w:r>
      <w:r>
        <w:rPr>
          <w:rFonts w:hAnsi="宋体"/>
        </w:rPr>
        <w:t>中坐标系定义为四种，分别为</w:t>
      </w:r>
      <w:r>
        <w:rPr>
          <w:rFonts w:hAnsi="宋体" w:hint="eastAsia"/>
        </w:rPr>
        <w:t>雷达</w:t>
      </w:r>
      <w:r>
        <w:rPr>
          <w:rFonts w:hAnsi="宋体"/>
        </w:rPr>
        <w:t>坐标系、相机坐标系、</w:t>
      </w:r>
      <w:r>
        <w:rPr>
          <w:rFonts w:hAnsi="宋体" w:hint="eastAsia"/>
        </w:rPr>
        <w:t>本体</w:t>
      </w:r>
      <w:r>
        <w:rPr>
          <w:rFonts w:hAnsi="宋体"/>
        </w:rPr>
        <w:t>坐标系及全局坐标系，场用定义和作用如表16所述：</w:t>
      </w:r>
    </w:p>
    <w:p w14:paraId="516641E4" w14:textId="77777777" w:rsidR="00A11EAF" w:rsidRDefault="00000000">
      <w:pPr>
        <w:pStyle w:val="afc"/>
        <w:spacing w:before="120" w:after="120"/>
      </w:pPr>
      <w:r>
        <w:rPr>
          <w:rFonts w:hint="eastAsia"/>
        </w:rPr>
        <w:t>具身智能</w:t>
      </w:r>
      <w:r>
        <w:t>训练中定义的坐标系类型</w:t>
      </w:r>
    </w:p>
    <w:tbl>
      <w:tblPr>
        <w:tblStyle w:val="afffe"/>
        <w:tblW w:w="9356" w:type="dxa"/>
        <w:tblLook w:val="04A0" w:firstRow="1" w:lastRow="0" w:firstColumn="1" w:lastColumn="0" w:noHBand="0" w:noVBand="1"/>
      </w:tblPr>
      <w:tblGrid>
        <w:gridCol w:w="705"/>
        <w:gridCol w:w="1134"/>
        <w:gridCol w:w="2410"/>
        <w:gridCol w:w="1136"/>
        <w:gridCol w:w="1136"/>
        <w:gridCol w:w="1085"/>
        <w:gridCol w:w="1750"/>
      </w:tblGrid>
      <w:tr w:rsidR="00A11EAF" w14:paraId="0C46BFE7" w14:textId="77777777">
        <w:trPr>
          <w:trHeight w:val="209"/>
        </w:trPr>
        <w:tc>
          <w:tcPr>
            <w:tcW w:w="376" w:type="pct"/>
          </w:tcPr>
          <w:p w14:paraId="5AFAABEE" w14:textId="77777777" w:rsidR="00A11EAF" w:rsidRDefault="00000000">
            <w:pPr>
              <w:pStyle w:val="afffffffffe"/>
              <w:rPr>
                <w:rFonts w:hAnsi="宋体"/>
              </w:rPr>
            </w:pPr>
            <w:r>
              <w:rPr>
                <w:rFonts w:hAnsi="宋体" w:hint="eastAsia"/>
              </w:rPr>
              <w:t>序号</w:t>
            </w:r>
          </w:p>
        </w:tc>
        <w:tc>
          <w:tcPr>
            <w:tcW w:w="606" w:type="pct"/>
          </w:tcPr>
          <w:p w14:paraId="5DA2BD13" w14:textId="77777777" w:rsidR="00A11EAF" w:rsidRDefault="00000000">
            <w:pPr>
              <w:pStyle w:val="afffffffffe"/>
              <w:rPr>
                <w:rFonts w:hAnsi="宋体"/>
              </w:rPr>
            </w:pPr>
            <w:r>
              <w:rPr>
                <w:rFonts w:hAnsi="宋体"/>
              </w:rPr>
              <w:t>坐标系类型</w:t>
            </w:r>
          </w:p>
        </w:tc>
        <w:tc>
          <w:tcPr>
            <w:tcW w:w="1288" w:type="pct"/>
          </w:tcPr>
          <w:p w14:paraId="473C6628" w14:textId="77777777" w:rsidR="00A11EAF" w:rsidRDefault="00000000">
            <w:pPr>
              <w:pStyle w:val="afffffffffe"/>
              <w:rPr>
                <w:rFonts w:hAnsi="宋体"/>
              </w:rPr>
            </w:pPr>
            <w:r>
              <w:rPr>
                <w:rFonts w:hAnsi="宋体"/>
              </w:rPr>
              <w:t>原点位置</w:t>
            </w:r>
          </w:p>
        </w:tc>
        <w:tc>
          <w:tcPr>
            <w:tcW w:w="607" w:type="pct"/>
          </w:tcPr>
          <w:p w14:paraId="7327E7B7" w14:textId="77777777" w:rsidR="00A11EAF" w:rsidRDefault="00000000">
            <w:pPr>
              <w:pStyle w:val="afffffffffe"/>
              <w:rPr>
                <w:rFonts w:hAnsi="宋体"/>
              </w:rPr>
            </w:pPr>
            <w:r>
              <w:rPr>
                <w:rFonts w:hAnsi="宋体"/>
              </w:rPr>
              <w:t>X轴方向</w:t>
            </w:r>
          </w:p>
        </w:tc>
        <w:tc>
          <w:tcPr>
            <w:tcW w:w="607" w:type="pct"/>
          </w:tcPr>
          <w:p w14:paraId="5CF159DB" w14:textId="77777777" w:rsidR="00A11EAF" w:rsidRDefault="00000000">
            <w:pPr>
              <w:pStyle w:val="afffffffffe"/>
              <w:rPr>
                <w:rFonts w:hAnsi="宋体"/>
              </w:rPr>
            </w:pPr>
            <w:r>
              <w:rPr>
                <w:rFonts w:hAnsi="宋体"/>
              </w:rPr>
              <w:t>Y轴方向</w:t>
            </w:r>
          </w:p>
        </w:tc>
        <w:tc>
          <w:tcPr>
            <w:tcW w:w="580" w:type="pct"/>
          </w:tcPr>
          <w:p w14:paraId="3211027F" w14:textId="77777777" w:rsidR="00A11EAF" w:rsidRDefault="00000000">
            <w:pPr>
              <w:pStyle w:val="afffffffffe"/>
              <w:rPr>
                <w:rFonts w:hAnsi="宋体"/>
              </w:rPr>
            </w:pPr>
            <w:r>
              <w:rPr>
                <w:rFonts w:hAnsi="宋体"/>
              </w:rPr>
              <w:t>Z轴方向</w:t>
            </w:r>
          </w:p>
        </w:tc>
        <w:tc>
          <w:tcPr>
            <w:tcW w:w="935" w:type="pct"/>
          </w:tcPr>
          <w:p w14:paraId="5199971B" w14:textId="77777777" w:rsidR="00A11EAF" w:rsidRDefault="00000000">
            <w:pPr>
              <w:pStyle w:val="afffffffffe"/>
              <w:rPr>
                <w:rFonts w:hAnsi="宋体"/>
              </w:rPr>
            </w:pPr>
            <w:r>
              <w:rPr>
                <w:rFonts w:hAnsi="宋体"/>
              </w:rPr>
              <w:t>作用</w:t>
            </w:r>
          </w:p>
        </w:tc>
      </w:tr>
      <w:tr w:rsidR="00A11EAF" w14:paraId="792DE2B6" w14:textId="77777777">
        <w:trPr>
          <w:trHeight w:val="638"/>
        </w:trPr>
        <w:tc>
          <w:tcPr>
            <w:tcW w:w="376" w:type="pct"/>
          </w:tcPr>
          <w:p w14:paraId="113CB346" w14:textId="77777777" w:rsidR="00A11EAF" w:rsidRDefault="00000000">
            <w:pPr>
              <w:pStyle w:val="afffffffffe"/>
              <w:rPr>
                <w:rFonts w:hAnsi="宋体"/>
              </w:rPr>
            </w:pPr>
            <w:r>
              <w:rPr>
                <w:rFonts w:hAnsi="宋体" w:hint="eastAsia"/>
              </w:rPr>
              <w:t>1</w:t>
            </w:r>
          </w:p>
        </w:tc>
        <w:tc>
          <w:tcPr>
            <w:tcW w:w="606" w:type="pct"/>
          </w:tcPr>
          <w:p w14:paraId="60B63A4D" w14:textId="77777777" w:rsidR="00A11EAF" w:rsidRDefault="00000000">
            <w:pPr>
              <w:pStyle w:val="afffffffffe"/>
              <w:rPr>
                <w:rFonts w:hAnsi="宋体"/>
              </w:rPr>
            </w:pPr>
            <w:r>
              <w:rPr>
                <w:rFonts w:hAnsi="宋体" w:hint="eastAsia"/>
              </w:rPr>
              <w:t>本体</w:t>
            </w:r>
            <w:r>
              <w:rPr>
                <w:rFonts w:hAnsi="宋体"/>
              </w:rPr>
              <w:t>坐标系</w:t>
            </w:r>
          </w:p>
        </w:tc>
        <w:tc>
          <w:tcPr>
            <w:tcW w:w="1288" w:type="pct"/>
          </w:tcPr>
          <w:p w14:paraId="49E78CD0" w14:textId="77777777" w:rsidR="00A11EAF" w:rsidRDefault="00000000">
            <w:pPr>
              <w:pStyle w:val="afffffffffe"/>
              <w:rPr>
                <w:rFonts w:hAnsi="宋体"/>
              </w:rPr>
            </w:pPr>
            <w:r>
              <w:rPr>
                <w:rFonts w:hAnsi="宋体" w:hint="eastAsia"/>
              </w:rPr>
              <w:t>本体</w:t>
            </w:r>
            <w:r>
              <w:rPr>
                <w:rFonts w:hAnsi="宋体"/>
              </w:rPr>
              <w:t>后轴中心或前轴中心</w:t>
            </w:r>
          </w:p>
        </w:tc>
        <w:tc>
          <w:tcPr>
            <w:tcW w:w="607" w:type="pct"/>
          </w:tcPr>
          <w:p w14:paraId="5311F688" w14:textId="77777777" w:rsidR="00A11EAF" w:rsidRDefault="00000000">
            <w:pPr>
              <w:pStyle w:val="afffffffffe"/>
              <w:rPr>
                <w:rFonts w:hAnsi="宋体"/>
              </w:rPr>
            </w:pPr>
            <w:r>
              <w:rPr>
                <w:rFonts w:hAnsi="宋体" w:hint="eastAsia"/>
              </w:rPr>
              <w:t>本体</w:t>
            </w:r>
            <w:r>
              <w:rPr>
                <w:rFonts w:hAnsi="宋体"/>
              </w:rPr>
              <w:t>前方</w:t>
            </w:r>
          </w:p>
        </w:tc>
        <w:tc>
          <w:tcPr>
            <w:tcW w:w="607" w:type="pct"/>
          </w:tcPr>
          <w:p w14:paraId="732B999E" w14:textId="77777777" w:rsidR="00A11EAF" w:rsidRDefault="00000000">
            <w:pPr>
              <w:pStyle w:val="afffffffffe"/>
              <w:rPr>
                <w:rFonts w:hAnsi="宋体"/>
              </w:rPr>
            </w:pPr>
            <w:r>
              <w:rPr>
                <w:rFonts w:hAnsi="宋体" w:hint="eastAsia"/>
              </w:rPr>
              <w:t>本体</w:t>
            </w:r>
            <w:r>
              <w:rPr>
                <w:rFonts w:hAnsi="宋体"/>
              </w:rPr>
              <w:t>左侧</w:t>
            </w:r>
          </w:p>
        </w:tc>
        <w:tc>
          <w:tcPr>
            <w:tcW w:w="580" w:type="pct"/>
          </w:tcPr>
          <w:p w14:paraId="6AB136E9" w14:textId="77777777" w:rsidR="00A11EAF" w:rsidRDefault="00000000">
            <w:pPr>
              <w:pStyle w:val="afffffffffe"/>
              <w:rPr>
                <w:rFonts w:hAnsi="宋体"/>
              </w:rPr>
            </w:pPr>
            <w:r>
              <w:rPr>
                <w:rFonts w:hAnsi="宋体"/>
              </w:rPr>
              <w:t>指向天空</w:t>
            </w:r>
          </w:p>
        </w:tc>
        <w:tc>
          <w:tcPr>
            <w:tcW w:w="935" w:type="pct"/>
          </w:tcPr>
          <w:p w14:paraId="2B9473DE" w14:textId="77777777" w:rsidR="00A11EAF" w:rsidRDefault="00000000">
            <w:pPr>
              <w:pStyle w:val="afffffffffe"/>
              <w:rPr>
                <w:rFonts w:hAnsi="宋体"/>
              </w:rPr>
            </w:pPr>
            <w:r>
              <w:rPr>
                <w:rFonts w:hAnsi="宋体"/>
              </w:rPr>
              <w:t>主要用于获取</w:t>
            </w:r>
            <w:r>
              <w:rPr>
                <w:rFonts w:hAnsi="宋体" w:hint="eastAsia"/>
              </w:rPr>
              <w:t>本体</w:t>
            </w:r>
            <w:r>
              <w:rPr>
                <w:rFonts w:hAnsi="宋体"/>
              </w:rPr>
              <w:t>运动状态、相对位置</w:t>
            </w:r>
          </w:p>
        </w:tc>
      </w:tr>
      <w:tr w:rsidR="00A11EAF" w14:paraId="070C5C95" w14:textId="77777777">
        <w:trPr>
          <w:trHeight w:val="428"/>
        </w:trPr>
        <w:tc>
          <w:tcPr>
            <w:tcW w:w="376" w:type="pct"/>
          </w:tcPr>
          <w:p w14:paraId="705F62DD" w14:textId="77777777" w:rsidR="00A11EAF" w:rsidRDefault="00000000">
            <w:pPr>
              <w:pStyle w:val="afffffffffe"/>
              <w:rPr>
                <w:rFonts w:hAnsi="宋体"/>
              </w:rPr>
            </w:pPr>
            <w:r>
              <w:rPr>
                <w:rFonts w:hAnsi="宋体" w:hint="eastAsia"/>
              </w:rPr>
              <w:t>2</w:t>
            </w:r>
          </w:p>
        </w:tc>
        <w:tc>
          <w:tcPr>
            <w:tcW w:w="606" w:type="pct"/>
          </w:tcPr>
          <w:p w14:paraId="1660B724" w14:textId="77777777" w:rsidR="00A11EAF" w:rsidRDefault="00000000">
            <w:pPr>
              <w:pStyle w:val="afffffffffe"/>
              <w:rPr>
                <w:rFonts w:hAnsi="宋体"/>
              </w:rPr>
            </w:pPr>
            <w:r>
              <w:rPr>
                <w:rFonts w:hAnsi="宋体"/>
              </w:rPr>
              <w:t>相机坐标系</w:t>
            </w:r>
          </w:p>
        </w:tc>
        <w:tc>
          <w:tcPr>
            <w:tcW w:w="1288" w:type="pct"/>
          </w:tcPr>
          <w:p w14:paraId="175EA77D" w14:textId="77777777" w:rsidR="00A11EAF" w:rsidRDefault="00000000">
            <w:pPr>
              <w:pStyle w:val="afffffffffe"/>
              <w:rPr>
                <w:rFonts w:hAnsi="宋体"/>
              </w:rPr>
            </w:pPr>
            <w:r>
              <w:rPr>
                <w:rFonts w:hAnsi="宋体"/>
              </w:rPr>
              <w:t>图像中心或相机镜头中心</w:t>
            </w:r>
          </w:p>
        </w:tc>
        <w:tc>
          <w:tcPr>
            <w:tcW w:w="607" w:type="pct"/>
          </w:tcPr>
          <w:p w14:paraId="254C1DDC" w14:textId="77777777" w:rsidR="00A11EAF" w:rsidRDefault="00000000">
            <w:pPr>
              <w:pStyle w:val="afffffffffe"/>
              <w:rPr>
                <w:rFonts w:hAnsi="宋体"/>
              </w:rPr>
            </w:pPr>
            <w:r>
              <w:rPr>
                <w:rFonts w:hAnsi="宋体"/>
              </w:rPr>
              <w:t>图像右侧</w:t>
            </w:r>
          </w:p>
        </w:tc>
        <w:tc>
          <w:tcPr>
            <w:tcW w:w="607" w:type="pct"/>
          </w:tcPr>
          <w:p w14:paraId="74224448" w14:textId="77777777" w:rsidR="00A11EAF" w:rsidRDefault="00000000">
            <w:pPr>
              <w:pStyle w:val="afffffffffe"/>
              <w:rPr>
                <w:rFonts w:hAnsi="宋体"/>
              </w:rPr>
            </w:pPr>
            <w:r>
              <w:rPr>
                <w:rFonts w:hAnsi="宋体"/>
              </w:rPr>
              <w:t>图像下方</w:t>
            </w:r>
          </w:p>
        </w:tc>
        <w:tc>
          <w:tcPr>
            <w:tcW w:w="580" w:type="pct"/>
          </w:tcPr>
          <w:p w14:paraId="61A2634F" w14:textId="77777777" w:rsidR="00A11EAF" w:rsidRDefault="00000000">
            <w:pPr>
              <w:pStyle w:val="afffffffffe"/>
              <w:rPr>
                <w:rFonts w:hAnsi="宋体"/>
              </w:rPr>
            </w:pPr>
            <w:r>
              <w:rPr>
                <w:rFonts w:hAnsi="宋体"/>
              </w:rPr>
              <w:t>指向相机内部</w:t>
            </w:r>
          </w:p>
        </w:tc>
        <w:tc>
          <w:tcPr>
            <w:tcW w:w="935" w:type="pct"/>
          </w:tcPr>
          <w:p w14:paraId="2DC8AFC8" w14:textId="77777777" w:rsidR="00A11EAF" w:rsidRDefault="00000000">
            <w:pPr>
              <w:pStyle w:val="afffffffffe"/>
              <w:rPr>
                <w:rFonts w:hAnsi="宋体"/>
              </w:rPr>
            </w:pPr>
            <w:r>
              <w:rPr>
                <w:rFonts w:hAnsi="宋体"/>
              </w:rPr>
              <w:t>主要用于2D图像处理、目标检测</w:t>
            </w:r>
          </w:p>
        </w:tc>
      </w:tr>
      <w:tr w:rsidR="00A11EAF" w14:paraId="1B729ED6" w14:textId="77777777">
        <w:trPr>
          <w:trHeight w:val="428"/>
        </w:trPr>
        <w:tc>
          <w:tcPr>
            <w:tcW w:w="376" w:type="pct"/>
          </w:tcPr>
          <w:p w14:paraId="00487A34" w14:textId="77777777" w:rsidR="00A11EAF" w:rsidRDefault="00000000">
            <w:pPr>
              <w:pStyle w:val="afffffffffe"/>
              <w:rPr>
                <w:rFonts w:hAnsi="宋体"/>
              </w:rPr>
            </w:pPr>
            <w:r>
              <w:rPr>
                <w:rFonts w:hAnsi="宋体" w:hint="eastAsia"/>
              </w:rPr>
              <w:lastRenderedPageBreak/>
              <w:t>3</w:t>
            </w:r>
          </w:p>
        </w:tc>
        <w:tc>
          <w:tcPr>
            <w:tcW w:w="606" w:type="pct"/>
          </w:tcPr>
          <w:p w14:paraId="7784C799" w14:textId="77777777" w:rsidR="00A11EAF" w:rsidRDefault="00000000">
            <w:pPr>
              <w:pStyle w:val="afffffffffe"/>
              <w:rPr>
                <w:rFonts w:hAnsi="宋体"/>
              </w:rPr>
            </w:pPr>
            <w:r>
              <w:rPr>
                <w:rFonts w:hAnsi="宋体"/>
              </w:rPr>
              <w:t>全局坐标系</w:t>
            </w:r>
          </w:p>
        </w:tc>
        <w:tc>
          <w:tcPr>
            <w:tcW w:w="1288" w:type="pct"/>
          </w:tcPr>
          <w:p w14:paraId="3BEA26F4" w14:textId="77777777" w:rsidR="00A11EAF" w:rsidRDefault="00000000">
            <w:pPr>
              <w:pStyle w:val="afffffffffe"/>
              <w:rPr>
                <w:rFonts w:hAnsi="宋体"/>
              </w:rPr>
            </w:pPr>
            <w:r>
              <w:rPr>
                <w:rFonts w:hAnsi="宋体"/>
              </w:rPr>
              <w:t>定义的固定点，如</w:t>
            </w:r>
            <w:r>
              <w:rPr>
                <w:rFonts w:hAnsi="宋体" w:hint="eastAsia"/>
              </w:rPr>
              <w:t>场景设备</w:t>
            </w:r>
          </w:p>
        </w:tc>
        <w:tc>
          <w:tcPr>
            <w:tcW w:w="607" w:type="pct"/>
          </w:tcPr>
          <w:p w14:paraId="20E535C9" w14:textId="77777777" w:rsidR="00A11EAF" w:rsidRDefault="00000000">
            <w:pPr>
              <w:pStyle w:val="afffffffffe"/>
              <w:rPr>
                <w:rFonts w:hAnsi="宋体"/>
              </w:rPr>
            </w:pPr>
            <w:r>
              <w:rPr>
                <w:rFonts w:hAnsi="宋体"/>
              </w:rPr>
              <w:t>北方</w:t>
            </w:r>
          </w:p>
        </w:tc>
        <w:tc>
          <w:tcPr>
            <w:tcW w:w="607" w:type="pct"/>
          </w:tcPr>
          <w:p w14:paraId="144D1D04" w14:textId="77777777" w:rsidR="00A11EAF" w:rsidRDefault="00000000">
            <w:pPr>
              <w:pStyle w:val="afffffffffe"/>
              <w:rPr>
                <w:rFonts w:hAnsi="宋体"/>
              </w:rPr>
            </w:pPr>
            <w:r>
              <w:rPr>
                <w:rFonts w:hAnsi="宋体"/>
              </w:rPr>
              <w:t>东方</w:t>
            </w:r>
          </w:p>
        </w:tc>
        <w:tc>
          <w:tcPr>
            <w:tcW w:w="580" w:type="pct"/>
          </w:tcPr>
          <w:p w14:paraId="6D5ED062" w14:textId="77777777" w:rsidR="00A11EAF" w:rsidRDefault="00000000">
            <w:pPr>
              <w:pStyle w:val="afffffffffe"/>
              <w:rPr>
                <w:rFonts w:hAnsi="宋体"/>
              </w:rPr>
            </w:pPr>
            <w:r>
              <w:rPr>
                <w:rFonts w:hAnsi="宋体"/>
              </w:rPr>
              <w:t>指向天空</w:t>
            </w:r>
          </w:p>
        </w:tc>
        <w:tc>
          <w:tcPr>
            <w:tcW w:w="935" w:type="pct"/>
          </w:tcPr>
          <w:p w14:paraId="696D26B3" w14:textId="77777777" w:rsidR="00A11EAF" w:rsidRDefault="00000000">
            <w:pPr>
              <w:pStyle w:val="afffffffffe"/>
              <w:rPr>
                <w:rFonts w:hAnsi="宋体"/>
              </w:rPr>
            </w:pPr>
            <w:r>
              <w:rPr>
                <w:rFonts w:hAnsi="宋体"/>
              </w:rPr>
              <w:t>主要用于</w:t>
            </w:r>
            <w:r>
              <w:rPr>
                <w:rFonts w:hAnsi="宋体" w:hint="eastAsia"/>
              </w:rPr>
              <w:t>本体</w:t>
            </w:r>
            <w:r>
              <w:rPr>
                <w:rFonts w:hAnsi="宋体"/>
              </w:rPr>
              <w:t>导航、路径规划</w:t>
            </w:r>
          </w:p>
        </w:tc>
      </w:tr>
      <w:tr w:rsidR="00A11EAF" w14:paraId="101518E0" w14:textId="77777777">
        <w:trPr>
          <w:trHeight w:val="419"/>
        </w:trPr>
        <w:tc>
          <w:tcPr>
            <w:tcW w:w="376" w:type="pct"/>
          </w:tcPr>
          <w:p w14:paraId="17442A3F" w14:textId="77777777" w:rsidR="00A11EAF" w:rsidRDefault="00000000">
            <w:pPr>
              <w:pStyle w:val="afffffffffe"/>
              <w:rPr>
                <w:rFonts w:hAnsi="宋体"/>
              </w:rPr>
            </w:pPr>
            <w:r>
              <w:rPr>
                <w:rFonts w:hAnsi="宋体" w:hint="eastAsia"/>
              </w:rPr>
              <w:t>4</w:t>
            </w:r>
          </w:p>
        </w:tc>
        <w:tc>
          <w:tcPr>
            <w:tcW w:w="606" w:type="pct"/>
          </w:tcPr>
          <w:p w14:paraId="2D1576B3" w14:textId="77777777" w:rsidR="00A11EAF" w:rsidRDefault="00000000">
            <w:pPr>
              <w:pStyle w:val="afffffffffe"/>
              <w:rPr>
                <w:rFonts w:hAnsi="宋体"/>
              </w:rPr>
            </w:pPr>
            <w:r>
              <w:rPr>
                <w:rFonts w:hAnsi="宋体" w:hint="eastAsia"/>
              </w:rPr>
              <w:t>雷达坐标系</w:t>
            </w:r>
          </w:p>
        </w:tc>
        <w:tc>
          <w:tcPr>
            <w:tcW w:w="1288" w:type="pct"/>
          </w:tcPr>
          <w:p w14:paraId="2B777344" w14:textId="77777777" w:rsidR="00A11EAF" w:rsidRDefault="00000000">
            <w:pPr>
              <w:pStyle w:val="afffffffffe"/>
              <w:rPr>
                <w:rFonts w:hAnsi="宋体"/>
              </w:rPr>
            </w:pPr>
            <w:r>
              <w:rPr>
                <w:rFonts w:hAnsi="宋体"/>
              </w:rPr>
              <w:t>图像中心或</w:t>
            </w:r>
            <w:r>
              <w:rPr>
                <w:rFonts w:hAnsi="宋体" w:hint="eastAsia"/>
              </w:rPr>
              <w:t>雷达镜头中心</w:t>
            </w:r>
          </w:p>
        </w:tc>
        <w:tc>
          <w:tcPr>
            <w:tcW w:w="607" w:type="pct"/>
          </w:tcPr>
          <w:p w14:paraId="208DC10F" w14:textId="77777777" w:rsidR="00A11EAF" w:rsidRDefault="00000000">
            <w:pPr>
              <w:pStyle w:val="afffffffffe"/>
              <w:rPr>
                <w:rFonts w:hAnsi="宋体"/>
              </w:rPr>
            </w:pPr>
            <w:r>
              <w:rPr>
                <w:rFonts w:hAnsi="宋体" w:hint="eastAsia"/>
              </w:rPr>
              <w:t>图像右侧</w:t>
            </w:r>
          </w:p>
        </w:tc>
        <w:tc>
          <w:tcPr>
            <w:tcW w:w="607" w:type="pct"/>
          </w:tcPr>
          <w:p w14:paraId="79342F9E" w14:textId="77777777" w:rsidR="00A11EAF" w:rsidRDefault="00000000">
            <w:pPr>
              <w:pStyle w:val="afffffffffe"/>
              <w:rPr>
                <w:rFonts w:hAnsi="宋体"/>
              </w:rPr>
            </w:pPr>
            <w:r>
              <w:rPr>
                <w:rFonts w:hAnsi="宋体" w:hint="eastAsia"/>
              </w:rPr>
              <w:t>图像下方</w:t>
            </w:r>
          </w:p>
        </w:tc>
        <w:tc>
          <w:tcPr>
            <w:tcW w:w="580" w:type="pct"/>
          </w:tcPr>
          <w:p w14:paraId="6213B210" w14:textId="77777777" w:rsidR="00A11EAF" w:rsidRDefault="00000000">
            <w:pPr>
              <w:pStyle w:val="afffffffffe"/>
              <w:rPr>
                <w:rFonts w:hAnsi="宋体"/>
              </w:rPr>
            </w:pPr>
            <w:r>
              <w:rPr>
                <w:rFonts w:hAnsi="宋体" w:hint="eastAsia"/>
              </w:rPr>
              <w:t>指向雷达内部</w:t>
            </w:r>
          </w:p>
        </w:tc>
        <w:tc>
          <w:tcPr>
            <w:tcW w:w="935" w:type="pct"/>
          </w:tcPr>
          <w:p w14:paraId="28A2FEC8" w14:textId="77777777" w:rsidR="00A11EAF" w:rsidRDefault="00000000">
            <w:pPr>
              <w:pStyle w:val="afffffffffe"/>
              <w:rPr>
                <w:rFonts w:hAnsi="宋体"/>
              </w:rPr>
            </w:pPr>
            <w:r>
              <w:rPr>
                <w:rFonts w:hAnsi="宋体" w:hint="eastAsia"/>
              </w:rPr>
              <w:t>主要用于三维空间信息收集</w:t>
            </w:r>
          </w:p>
        </w:tc>
      </w:tr>
    </w:tbl>
    <w:p w14:paraId="1467F12A" w14:textId="77777777" w:rsidR="00A11EAF" w:rsidRDefault="00A11EAF">
      <w:pPr>
        <w:pStyle w:val="affc"/>
        <w:spacing w:before="65" w:line="231" w:lineRule="auto"/>
        <w:jc w:val="center"/>
        <w:rPr>
          <w:spacing w:val="5"/>
          <w:sz w:val="20"/>
          <w:szCs w:val="20"/>
        </w:rPr>
      </w:pPr>
    </w:p>
    <w:p w14:paraId="729B9D0A" w14:textId="77777777" w:rsidR="00A11EAF" w:rsidRDefault="00000000">
      <w:pPr>
        <w:pStyle w:val="afffff6"/>
        <w:numPr>
          <w:ilvl w:val="2"/>
          <w:numId w:val="34"/>
        </w:numPr>
        <w:spacing w:before="120" w:after="120"/>
      </w:pPr>
      <w:bookmarkStart w:id="233" w:name="_Toc181884528"/>
      <w:bookmarkStart w:id="234" w:name="heading_36"/>
      <w:bookmarkStart w:id="235" w:name="_Toc182048537"/>
      <w:r>
        <w:t>标注方法</w:t>
      </w:r>
      <w:bookmarkEnd w:id="233"/>
      <w:bookmarkEnd w:id="234"/>
      <w:bookmarkEnd w:id="235"/>
    </w:p>
    <w:p w14:paraId="56E47F18" w14:textId="77777777" w:rsidR="00A11EAF" w:rsidRDefault="00000000">
      <w:pPr>
        <w:pStyle w:val="affffe"/>
        <w:spacing w:beforeLines="50" w:before="120" w:afterLines="50" w:after="120"/>
        <w:ind w:firstLineChars="0" w:firstLine="0"/>
        <w:outlineLvl w:val="3"/>
        <w:rPr>
          <w:rFonts w:ascii="黑体" w:eastAsia="黑体" w:hAnsi="黑体"/>
        </w:rPr>
      </w:pPr>
      <w:r>
        <w:rPr>
          <w:rFonts w:ascii="黑体" w:eastAsia="黑体" w:hAnsi="黑体"/>
        </w:rPr>
        <w:t>7.3.4.1 关键点标注</w:t>
      </w:r>
    </w:p>
    <w:p w14:paraId="16EC9C4E" w14:textId="77777777" w:rsidR="00A11EAF" w:rsidRDefault="00000000">
      <w:pPr>
        <w:pStyle w:val="affffe"/>
        <w:ind w:firstLine="420"/>
        <w:rPr>
          <w:rFonts w:hAnsi="宋体"/>
        </w:rPr>
      </w:pPr>
      <w:r>
        <w:rPr>
          <w:rFonts w:hAnsi="宋体"/>
        </w:rPr>
        <w:t>关键点标注是指将需要标注的元素按照需求位置进行点位标识，从而实现关键点的识别，并由若干关键点的集合形成具体应用所需的语义功能标识。</w:t>
      </w:r>
    </w:p>
    <w:p w14:paraId="0E3514FC" w14:textId="77777777" w:rsidR="00A11EAF" w:rsidRDefault="00000000">
      <w:pPr>
        <w:pStyle w:val="affffe"/>
        <w:spacing w:beforeLines="50" w:before="120" w:afterLines="50" w:after="120"/>
        <w:ind w:firstLineChars="0" w:firstLine="0"/>
        <w:outlineLvl w:val="3"/>
        <w:rPr>
          <w:rFonts w:ascii="黑体" w:eastAsia="黑体" w:hAnsi="黑体"/>
        </w:rPr>
      </w:pPr>
      <w:r>
        <w:rPr>
          <w:rFonts w:ascii="黑体" w:eastAsia="黑体" w:hAnsi="黑体"/>
        </w:rPr>
        <w:t>7.3.4.2 标注框标注</w:t>
      </w:r>
    </w:p>
    <w:p w14:paraId="2572C750" w14:textId="77777777" w:rsidR="00A11EAF" w:rsidRDefault="00000000">
      <w:pPr>
        <w:pStyle w:val="affffe"/>
        <w:ind w:firstLine="420"/>
        <w:rPr>
          <w:rFonts w:hAnsi="宋体"/>
        </w:rPr>
      </w:pPr>
      <w:r>
        <w:rPr>
          <w:rFonts w:hAnsi="宋体"/>
        </w:rPr>
        <w:t>标注框标注是一种对目标对象进行标注的简单处理方式。在标注框标注的帮助下，使模型通过训练能够检测或识别出所需的目标对象。例如，在</w:t>
      </w:r>
      <w:r>
        <w:rPr>
          <w:rFonts w:hAnsi="宋体" w:hint="eastAsia"/>
        </w:rPr>
        <w:t>具身智能</w:t>
      </w:r>
      <w:r>
        <w:rPr>
          <w:rFonts w:hAnsi="宋体"/>
        </w:rPr>
        <w:t>训练中，需通过标注框将</w:t>
      </w:r>
      <w:r>
        <w:rPr>
          <w:rFonts w:hAnsi="宋体" w:hint="eastAsia"/>
        </w:rPr>
        <w:t>物品</w:t>
      </w:r>
      <w:r>
        <w:rPr>
          <w:rFonts w:hAnsi="宋体"/>
        </w:rPr>
        <w:t>的位置确定下来再进行后续的</w:t>
      </w:r>
      <w:r>
        <w:rPr>
          <w:rFonts w:hAnsi="宋体" w:hint="eastAsia"/>
        </w:rPr>
        <w:t>动作操作</w:t>
      </w:r>
      <w:r>
        <w:rPr>
          <w:rFonts w:hAnsi="宋体"/>
        </w:rPr>
        <w:t>。</w:t>
      </w:r>
    </w:p>
    <w:p w14:paraId="3F5511A4" w14:textId="77777777" w:rsidR="00A11EAF" w:rsidRDefault="00000000">
      <w:pPr>
        <w:pStyle w:val="affffe"/>
        <w:ind w:firstLine="420"/>
        <w:rPr>
          <w:rFonts w:hAnsi="宋体"/>
        </w:rPr>
      </w:pPr>
      <w:r>
        <w:rPr>
          <w:rFonts w:hAnsi="宋体"/>
        </w:rPr>
        <w:t>框标注包括矩形标注、自由矩形标注、3D框标注，四边形标注和不规则框标注等</w:t>
      </w:r>
      <w:r>
        <w:rPr>
          <w:rFonts w:hAnsi="宋体" w:hint="eastAsia"/>
        </w:rPr>
        <w:t>。</w:t>
      </w:r>
    </w:p>
    <w:p w14:paraId="3D92A8A7" w14:textId="77777777" w:rsidR="00A11EAF" w:rsidRDefault="00000000">
      <w:pPr>
        <w:pStyle w:val="affffe"/>
        <w:spacing w:beforeLines="50" w:before="120" w:afterLines="50" w:after="120"/>
        <w:ind w:firstLineChars="0" w:firstLine="0"/>
        <w:outlineLvl w:val="3"/>
        <w:rPr>
          <w:rFonts w:ascii="黑体" w:eastAsia="黑体" w:hAnsi="黑体"/>
        </w:rPr>
      </w:pPr>
      <w:r>
        <w:rPr>
          <w:rFonts w:ascii="黑体" w:eastAsia="黑体" w:hAnsi="黑体"/>
        </w:rPr>
        <w:t>7.3.4.3 区域标注</w:t>
      </w:r>
    </w:p>
    <w:p w14:paraId="3E5CF3F9" w14:textId="77777777" w:rsidR="00A11EAF" w:rsidRDefault="00000000">
      <w:pPr>
        <w:pStyle w:val="affffe"/>
        <w:ind w:firstLine="420"/>
        <w:rPr>
          <w:rFonts w:hAnsi="宋体"/>
        </w:rPr>
      </w:pPr>
      <w:r>
        <w:rPr>
          <w:rFonts w:hAnsi="宋体"/>
        </w:rPr>
        <w:t>区域标注指是指将图像分成各具特性的区域并提取出感兴趣部分的过程。区域标注包括开区域标注和闭区间标注。</w:t>
      </w:r>
    </w:p>
    <w:p w14:paraId="0F08611D" w14:textId="77777777" w:rsidR="00A11EAF" w:rsidRDefault="00000000">
      <w:pPr>
        <w:pStyle w:val="affffe"/>
        <w:ind w:firstLine="420"/>
        <w:rPr>
          <w:rFonts w:hAnsi="宋体"/>
        </w:rPr>
      </w:pPr>
      <w:r>
        <w:rPr>
          <w:rFonts w:hAnsi="宋体"/>
        </w:rPr>
        <w:t>区域标注需同时满足均匀性和连通性的条件，其中均匀性指的是该区域中的所有像素点都满足灰度、纹理、彩色等特征的某种相似性准则；连通性是指在该区域内存在的链接任意两点的路径。</w:t>
      </w:r>
    </w:p>
    <w:p w14:paraId="4F825E37" w14:textId="77777777" w:rsidR="00A11EAF" w:rsidRDefault="00000000">
      <w:pPr>
        <w:pStyle w:val="affffe"/>
        <w:ind w:firstLine="420"/>
        <w:rPr>
          <w:rFonts w:hAnsi="宋体"/>
        </w:rPr>
      </w:pPr>
      <w:r>
        <w:rPr>
          <w:rFonts w:hAnsi="宋体"/>
        </w:rPr>
        <w:t>与矩形框标注相比，其区域要求标注更加精确，标注边缘可以是多边形甚至是柔性的。</w:t>
      </w:r>
    </w:p>
    <w:p w14:paraId="57654529" w14:textId="77777777" w:rsidR="00A11EAF" w:rsidRDefault="00000000">
      <w:pPr>
        <w:pStyle w:val="affffe"/>
        <w:spacing w:beforeLines="50" w:before="120" w:afterLines="50" w:after="120"/>
        <w:ind w:firstLineChars="0" w:firstLine="0"/>
        <w:outlineLvl w:val="3"/>
        <w:rPr>
          <w:rFonts w:ascii="黑体" w:eastAsia="黑体" w:hAnsi="黑体"/>
        </w:rPr>
      </w:pPr>
      <w:r>
        <w:rPr>
          <w:rFonts w:ascii="黑体" w:eastAsia="黑体" w:hAnsi="黑体"/>
        </w:rPr>
        <w:t>7.3.4.4 属性标注</w:t>
      </w:r>
    </w:p>
    <w:p w14:paraId="631B2649" w14:textId="77777777" w:rsidR="00A11EAF" w:rsidRDefault="00000000">
      <w:pPr>
        <w:pStyle w:val="affffe"/>
        <w:ind w:firstLine="420"/>
        <w:rPr>
          <w:rFonts w:hAnsi="宋体"/>
        </w:rPr>
      </w:pPr>
      <w:r>
        <w:rPr>
          <w:rFonts w:hAnsi="宋体"/>
        </w:rPr>
        <w:t>属性标注就是用一个或多个标签标注目标对象的属性。</w:t>
      </w:r>
    </w:p>
    <w:p w14:paraId="2398AA0B" w14:textId="77777777" w:rsidR="00A11EAF" w:rsidRDefault="00000000">
      <w:pPr>
        <w:pStyle w:val="affffe"/>
        <w:ind w:firstLine="360"/>
        <w:rPr>
          <w:rFonts w:hAnsi="宋体"/>
          <w:sz w:val="18"/>
          <w:szCs w:val="16"/>
        </w:rPr>
      </w:pPr>
      <w:r>
        <w:rPr>
          <w:rFonts w:hAnsi="宋体" w:hint="eastAsia"/>
          <w:sz w:val="18"/>
          <w:szCs w:val="16"/>
        </w:rPr>
        <w:t>注：</w:t>
      </w:r>
      <w:r>
        <w:rPr>
          <w:rFonts w:hAnsi="宋体"/>
          <w:sz w:val="18"/>
          <w:szCs w:val="16"/>
        </w:rPr>
        <w:t>对具体应用而言，可在标注文件的元数据部分来申明所用的这些标签，这些标签必须是一个封闭的集合。</w:t>
      </w:r>
    </w:p>
    <w:p w14:paraId="32C03493" w14:textId="77777777" w:rsidR="00A11EAF" w:rsidRDefault="00000000">
      <w:pPr>
        <w:pStyle w:val="affffe"/>
        <w:spacing w:beforeLines="50" w:before="120" w:afterLines="50" w:after="120"/>
        <w:ind w:firstLineChars="0" w:firstLine="0"/>
        <w:outlineLvl w:val="3"/>
        <w:rPr>
          <w:rFonts w:ascii="黑体" w:eastAsia="黑体" w:hAnsi="黑体"/>
        </w:rPr>
      </w:pPr>
      <w:r>
        <w:rPr>
          <w:rFonts w:ascii="黑体" w:eastAsia="黑体" w:hAnsi="黑体"/>
        </w:rPr>
        <w:t>7.3.4.</w:t>
      </w:r>
      <w:r>
        <w:rPr>
          <w:rFonts w:ascii="黑体" w:eastAsia="黑体" w:hAnsi="黑体" w:hint="eastAsia"/>
        </w:rPr>
        <w:t>5</w:t>
      </w:r>
      <w:r>
        <w:rPr>
          <w:rFonts w:ascii="黑体" w:eastAsia="黑体" w:hAnsi="黑体"/>
        </w:rPr>
        <w:t xml:space="preserve"> </w:t>
      </w:r>
      <w:r>
        <w:rPr>
          <w:rFonts w:ascii="黑体" w:eastAsia="黑体" w:hAnsi="黑体" w:hint="eastAsia"/>
        </w:rPr>
        <w:t>关键帧</w:t>
      </w:r>
      <w:r>
        <w:rPr>
          <w:rFonts w:ascii="黑体" w:eastAsia="黑体" w:hAnsi="黑体"/>
        </w:rPr>
        <w:t>标注</w:t>
      </w:r>
    </w:p>
    <w:p w14:paraId="12ADB74F" w14:textId="77777777" w:rsidR="00A11EAF" w:rsidRDefault="00000000">
      <w:pPr>
        <w:pStyle w:val="affffe"/>
        <w:ind w:firstLine="420"/>
        <w:rPr>
          <w:rFonts w:hAnsi="宋体"/>
        </w:rPr>
      </w:pPr>
      <w:r>
        <w:rPr>
          <w:rFonts w:hAnsi="宋体" w:hint="eastAsia"/>
        </w:rPr>
        <w:t>关键帧标注就是对视频、点云数据中具有关键动作意义的帧进行属性、区域等内容的文本标注。</w:t>
      </w:r>
    </w:p>
    <w:p w14:paraId="2D5E0540" w14:textId="77777777" w:rsidR="00A11EAF" w:rsidRDefault="00A11EAF">
      <w:pPr>
        <w:pStyle w:val="affffe"/>
        <w:ind w:firstLine="420"/>
        <w:rPr>
          <w:rFonts w:hAnsi="宋体"/>
        </w:rPr>
      </w:pPr>
    </w:p>
    <w:p w14:paraId="0AFC40E5" w14:textId="77777777" w:rsidR="00A11EAF" w:rsidRDefault="00000000">
      <w:pPr>
        <w:pStyle w:val="afffffff"/>
        <w:numPr>
          <w:ilvl w:val="0"/>
          <w:numId w:val="31"/>
        </w:numPr>
        <w:spacing w:before="240" w:after="240"/>
      </w:pPr>
      <w:bookmarkStart w:id="236" w:name="_Toc181349812"/>
      <w:bookmarkStart w:id="237" w:name="_Toc181884532"/>
      <w:bookmarkStart w:id="238" w:name="heading_40"/>
      <w:bookmarkStart w:id="239" w:name="_Toc182048538"/>
      <w:r>
        <w:t>数据安全</w:t>
      </w:r>
      <w:bookmarkEnd w:id="236"/>
      <w:bookmarkEnd w:id="237"/>
      <w:bookmarkEnd w:id="238"/>
      <w:bookmarkEnd w:id="239"/>
    </w:p>
    <w:p w14:paraId="0A52401A" w14:textId="77777777" w:rsidR="00A11EAF" w:rsidRDefault="00000000">
      <w:pPr>
        <w:pStyle w:val="afffffff0"/>
        <w:numPr>
          <w:ilvl w:val="1"/>
          <w:numId w:val="31"/>
        </w:numPr>
        <w:spacing w:before="120" w:after="120"/>
      </w:pPr>
      <w:bookmarkStart w:id="240" w:name="_Toc181349813"/>
      <w:bookmarkStart w:id="241" w:name="_Toc181884533"/>
      <w:bookmarkStart w:id="242" w:name="_Toc170854295"/>
      <w:bookmarkStart w:id="243" w:name="_Toc8135"/>
      <w:bookmarkStart w:id="244" w:name="_Toc182048539"/>
      <w:r>
        <w:rPr>
          <w:rFonts w:hint="eastAsia"/>
        </w:rPr>
        <w:t>安全原则</w:t>
      </w:r>
      <w:bookmarkEnd w:id="240"/>
      <w:bookmarkEnd w:id="241"/>
      <w:bookmarkEnd w:id="242"/>
      <w:bookmarkEnd w:id="243"/>
      <w:bookmarkEnd w:id="244"/>
    </w:p>
    <w:p w14:paraId="1071CDAF" w14:textId="77777777" w:rsidR="00A11EAF" w:rsidRDefault="00000000">
      <w:pPr>
        <w:pStyle w:val="affffe"/>
        <w:ind w:firstLine="420"/>
        <w:rPr>
          <w:rFonts w:hAnsi="宋体"/>
        </w:rPr>
      </w:pPr>
      <w:r>
        <w:rPr>
          <w:rFonts w:hAnsi="宋体" w:hint="eastAsia"/>
        </w:rPr>
        <w:t>语料产品数据的提供方应在组织、人员、制度、平台等方面实施安全策略、执行覆盖资源数据和语料产品全生命周期的安全控制措施。</w:t>
      </w:r>
    </w:p>
    <w:p w14:paraId="78EC7ACD" w14:textId="77777777" w:rsidR="00A11EAF" w:rsidRDefault="00A11EAF">
      <w:pPr>
        <w:pStyle w:val="affffe"/>
        <w:ind w:firstLine="420"/>
        <w:rPr>
          <w:rFonts w:hAnsi="宋体"/>
        </w:rPr>
      </w:pPr>
    </w:p>
    <w:p w14:paraId="23300E93" w14:textId="77777777" w:rsidR="00A11EAF" w:rsidRDefault="00000000">
      <w:pPr>
        <w:pStyle w:val="afffffff0"/>
        <w:numPr>
          <w:ilvl w:val="1"/>
          <w:numId w:val="31"/>
        </w:numPr>
        <w:spacing w:before="120" w:after="120"/>
      </w:pPr>
      <w:bookmarkStart w:id="245" w:name="_Toc22634"/>
      <w:bookmarkStart w:id="246" w:name="_Toc181884534"/>
      <w:bookmarkStart w:id="247" w:name="_Toc170854296"/>
      <w:bookmarkStart w:id="248" w:name="_Toc11185"/>
      <w:bookmarkStart w:id="249" w:name="_Toc181349814"/>
      <w:bookmarkStart w:id="250" w:name="_Toc182048540"/>
      <w:bookmarkEnd w:id="245"/>
      <w:r>
        <w:rPr>
          <w:rFonts w:hint="eastAsia"/>
        </w:rPr>
        <w:t>安全性评价</w:t>
      </w:r>
      <w:bookmarkEnd w:id="246"/>
      <w:bookmarkEnd w:id="247"/>
      <w:bookmarkEnd w:id="248"/>
      <w:bookmarkEnd w:id="249"/>
      <w:bookmarkEnd w:id="250"/>
    </w:p>
    <w:p w14:paraId="05ABD9E0" w14:textId="77777777" w:rsidR="00A11EAF" w:rsidRDefault="00000000">
      <w:pPr>
        <w:pStyle w:val="affffe"/>
        <w:ind w:firstLine="420"/>
        <w:rPr>
          <w:rFonts w:hAnsi="宋体"/>
        </w:rPr>
      </w:pPr>
      <w:r>
        <w:rPr>
          <w:rFonts w:hAnsi="宋体" w:hint="eastAsia"/>
        </w:rPr>
        <w:t>语料产品的数据采集、加工、测试和提供的全过程应进行安全性评价，至少应执行以下要求：</w:t>
      </w:r>
    </w:p>
    <w:p w14:paraId="2CD209E4" w14:textId="77777777" w:rsidR="00A11EAF" w:rsidRDefault="00000000">
      <w:pPr>
        <w:pStyle w:val="affffe"/>
        <w:ind w:firstLine="420"/>
        <w:rPr>
          <w:rFonts w:hAnsi="宋体"/>
        </w:rPr>
      </w:pPr>
      <w:r>
        <w:rPr>
          <w:rFonts w:hAnsi="宋体" w:hint="eastAsia"/>
        </w:rPr>
        <w:t>（a）应采取必要和合适的方法确保所涉及数据，不涉及各类秘密、隐私等敏感或违法的信息，未受到蓄意伪造、篡改等行为造成的数据污染，仅暴露在合同或其它强制性规定所明确界定的范围内；</w:t>
      </w:r>
    </w:p>
    <w:p w14:paraId="10D24D6B" w14:textId="77777777" w:rsidR="00A11EAF" w:rsidRDefault="00000000">
      <w:pPr>
        <w:pStyle w:val="affffe"/>
        <w:ind w:firstLine="420"/>
        <w:rPr>
          <w:rFonts w:hAnsi="宋体"/>
        </w:rPr>
      </w:pPr>
      <w:r>
        <w:rPr>
          <w:rFonts w:hAnsi="宋体" w:hint="eastAsia"/>
        </w:rPr>
        <w:t>（b）涉及个人信息的，应执行并满足GB/T 35273-2020的相关规定。</w:t>
      </w:r>
    </w:p>
    <w:p w14:paraId="6EF0B053" w14:textId="77777777" w:rsidR="00A11EAF" w:rsidRDefault="00000000">
      <w:pPr>
        <w:pStyle w:val="affffe"/>
        <w:ind w:firstLine="420"/>
        <w:rPr>
          <w:rFonts w:hAnsi="宋体"/>
        </w:rPr>
      </w:pPr>
      <w:r>
        <w:rPr>
          <w:rFonts w:hAnsi="宋体" w:hint="eastAsia"/>
        </w:rPr>
        <w:t>（c）执行并满足《数据安全风险评估方法》、《电信网和互联网数据脱敏技术要求和测试方法》（YD/T 4245-2023）等的相关规定。</w:t>
      </w:r>
    </w:p>
    <w:p w14:paraId="22A951AC" w14:textId="77777777" w:rsidR="00A11EAF" w:rsidRDefault="00A11EAF">
      <w:pPr>
        <w:pStyle w:val="affffe"/>
        <w:ind w:firstLine="420"/>
        <w:rPr>
          <w:rFonts w:hAnsi="宋体"/>
        </w:rPr>
      </w:pPr>
    </w:p>
    <w:p w14:paraId="54AEEE27" w14:textId="77777777" w:rsidR="00A11EAF" w:rsidRDefault="00000000">
      <w:pPr>
        <w:pStyle w:val="afffffff0"/>
        <w:numPr>
          <w:ilvl w:val="1"/>
          <w:numId w:val="31"/>
        </w:numPr>
        <w:spacing w:before="120" w:after="120"/>
      </w:pPr>
      <w:bookmarkStart w:id="251" w:name="_Toc30846"/>
      <w:bookmarkStart w:id="252" w:name="_Toc8299"/>
      <w:bookmarkStart w:id="253" w:name="_Toc181884535"/>
      <w:bookmarkStart w:id="254" w:name="_Toc181349815"/>
      <w:bookmarkStart w:id="255" w:name="_Toc170854297"/>
      <w:bookmarkStart w:id="256" w:name="_Toc182048541"/>
      <w:bookmarkEnd w:id="251"/>
      <w:r>
        <w:rPr>
          <w:rFonts w:hint="eastAsia"/>
        </w:rPr>
        <w:t>制度</w:t>
      </w:r>
      <w:bookmarkEnd w:id="252"/>
      <w:r>
        <w:rPr>
          <w:rFonts w:hint="eastAsia"/>
        </w:rPr>
        <w:t>要求</w:t>
      </w:r>
      <w:bookmarkEnd w:id="253"/>
      <w:bookmarkEnd w:id="254"/>
      <w:bookmarkEnd w:id="255"/>
      <w:bookmarkEnd w:id="256"/>
    </w:p>
    <w:p w14:paraId="55F3309F" w14:textId="77777777" w:rsidR="00A11EAF" w:rsidRDefault="00000000">
      <w:pPr>
        <w:pStyle w:val="affffe"/>
        <w:ind w:firstLine="420"/>
        <w:rPr>
          <w:rFonts w:hAnsi="宋体"/>
        </w:rPr>
      </w:pPr>
      <w:r>
        <w:rPr>
          <w:rFonts w:hAnsi="宋体" w:hint="eastAsia"/>
        </w:rPr>
        <w:t>语料产品的数据采集、加工、测试和提供的全过程应建立至少以下这些制度：</w:t>
      </w:r>
    </w:p>
    <w:p w14:paraId="6D9D3786" w14:textId="77777777" w:rsidR="00A11EAF" w:rsidRDefault="00000000">
      <w:pPr>
        <w:pStyle w:val="affffe"/>
        <w:ind w:firstLine="420"/>
        <w:rPr>
          <w:rFonts w:hAnsi="宋体"/>
        </w:rPr>
      </w:pPr>
      <w:r>
        <w:rPr>
          <w:rFonts w:hAnsi="宋体" w:hint="eastAsia"/>
        </w:rPr>
        <w:lastRenderedPageBreak/>
        <w:t>（a）数据管理规范：其内容应覆盖上述语料生产的全过程，明确针对数据准备、数据处理、数据交付等不同阶段的数据存储空间和访问控制，并载明不定期组织内部审查的方案；</w:t>
      </w:r>
    </w:p>
    <w:p w14:paraId="436801DF" w14:textId="77777777" w:rsidR="00A11EAF" w:rsidRDefault="00000000">
      <w:pPr>
        <w:pStyle w:val="affffe"/>
        <w:ind w:firstLine="420"/>
        <w:rPr>
          <w:rFonts w:hAnsi="宋体"/>
        </w:rPr>
      </w:pPr>
      <w:r>
        <w:rPr>
          <w:rFonts w:hAnsi="宋体" w:hint="eastAsia"/>
        </w:rPr>
        <w:t>（b）访问控制及权限管理制度：实施物理的身份验证和授权机制，建立完善的监控和审计机制。</w:t>
      </w:r>
    </w:p>
    <w:p w14:paraId="081C9AF6" w14:textId="77777777" w:rsidR="00A11EAF" w:rsidRDefault="00A11EAF">
      <w:pPr>
        <w:pStyle w:val="affffe"/>
        <w:ind w:firstLine="420"/>
        <w:rPr>
          <w:rFonts w:hAnsi="宋体"/>
        </w:rPr>
      </w:pPr>
    </w:p>
    <w:p w14:paraId="4C7185C4" w14:textId="77777777" w:rsidR="00A11EAF" w:rsidRDefault="00000000">
      <w:pPr>
        <w:pStyle w:val="afffffff0"/>
        <w:numPr>
          <w:ilvl w:val="1"/>
          <w:numId w:val="31"/>
        </w:numPr>
        <w:spacing w:before="120" w:after="120"/>
      </w:pPr>
      <w:bookmarkStart w:id="257" w:name="_Toc15545"/>
      <w:bookmarkStart w:id="258" w:name="_Toc1763"/>
      <w:bookmarkStart w:id="259" w:name="_Toc181884536"/>
      <w:bookmarkStart w:id="260" w:name="_Toc170854298"/>
      <w:bookmarkStart w:id="261" w:name="_Toc181349816"/>
      <w:bookmarkStart w:id="262" w:name="_Toc182048542"/>
      <w:bookmarkEnd w:id="257"/>
      <w:r>
        <w:rPr>
          <w:rFonts w:hint="eastAsia"/>
        </w:rPr>
        <w:t>技术</w:t>
      </w:r>
      <w:bookmarkEnd w:id="258"/>
      <w:r>
        <w:rPr>
          <w:rFonts w:hint="eastAsia"/>
        </w:rPr>
        <w:t>要求</w:t>
      </w:r>
      <w:bookmarkEnd w:id="259"/>
      <w:bookmarkEnd w:id="260"/>
      <w:bookmarkEnd w:id="261"/>
      <w:bookmarkEnd w:id="262"/>
    </w:p>
    <w:p w14:paraId="3A258519" w14:textId="77777777" w:rsidR="00A11EAF" w:rsidRDefault="00000000">
      <w:pPr>
        <w:pStyle w:val="affffe"/>
        <w:ind w:firstLine="420"/>
        <w:rPr>
          <w:rFonts w:hAnsi="宋体"/>
        </w:rPr>
      </w:pPr>
      <w:r>
        <w:rPr>
          <w:rFonts w:hAnsi="宋体" w:hint="eastAsia"/>
        </w:rPr>
        <w:t>语料产品的数据采集、加工、测试和提供的全过程所涉及信息系统应至少配置以下软硬组件：</w:t>
      </w:r>
    </w:p>
    <w:p w14:paraId="4C6FE234" w14:textId="77777777" w:rsidR="00A11EAF" w:rsidRDefault="00000000">
      <w:pPr>
        <w:pStyle w:val="affffe"/>
        <w:ind w:firstLine="420"/>
        <w:rPr>
          <w:rFonts w:hAnsi="宋体"/>
        </w:rPr>
      </w:pPr>
      <w:r>
        <w:rPr>
          <w:rFonts w:hAnsi="宋体" w:hint="eastAsia"/>
        </w:rPr>
        <w:t>（a）数据网关；</w:t>
      </w:r>
    </w:p>
    <w:p w14:paraId="7B45C1B9" w14:textId="77777777" w:rsidR="00A11EAF" w:rsidRDefault="00000000">
      <w:pPr>
        <w:pStyle w:val="affffe"/>
        <w:ind w:firstLine="420"/>
        <w:rPr>
          <w:rFonts w:hAnsi="宋体"/>
        </w:rPr>
      </w:pPr>
      <w:r>
        <w:rPr>
          <w:rFonts w:hAnsi="宋体" w:hint="eastAsia"/>
        </w:rPr>
        <w:t>（</w:t>
      </w:r>
      <w:r>
        <w:rPr>
          <w:rFonts w:hAnsi="宋体"/>
        </w:rPr>
        <w:t>b</w:t>
      </w:r>
      <w:r>
        <w:rPr>
          <w:rFonts w:hAnsi="宋体" w:hint="eastAsia"/>
        </w:rPr>
        <w:t>）数据加密与备份装置；</w:t>
      </w:r>
    </w:p>
    <w:p w14:paraId="3E25D86F" w14:textId="77777777" w:rsidR="00A11EAF" w:rsidRDefault="00000000">
      <w:pPr>
        <w:pStyle w:val="affffe"/>
        <w:ind w:firstLine="420"/>
        <w:rPr>
          <w:rFonts w:hAnsi="宋体"/>
        </w:rPr>
      </w:pPr>
      <w:r>
        <w:rPr>
          <w:rFonts w:hAnsi="宋体" w:hint="eastAsia"/>
        </w:rPr>
        <w:t>（</w:t>
      </w:r>
      <w:r>
        <w:rPr>
          <w:rFonts w:hAnsi="宋体"/>
        </w:rPr>
        <w:t>c</w:t>
      </w:r>
      <w:r>
        <w:rPr>
          <w:rFonts w:hAnsi="宋体" w:hint="eastAsia"/>
        </w:rPr>
        <w:t>）安全防范和监控系统；</w:t>
      </w:r>
    </w:p>
    <w:p w14:paraId="4CECE853" w14:textId="77777777" w:rsidR="00A11EAF" w:rsidRDefault="00000000">
      <w:pPr>
        <w:pStyle w:val="affffe"/>
        <w:ind w:firstLine="420"/>
        <w:rPr>
          <w:rFonts w:hAnsi="宋体"/>
        </w:rPr>
      </w:pPr>
      <w:r>
        <w:rPr>
          <w:rFonts w:hAnsi="宋体" w:hint="eastAsia"/>
        </w:rPr>
        <w:t>（</w:t>
      </w:r>
      <w:r>
        <w:rPr>
          <w:rFonts w:hAnsi="宋体"/>
        </w:rPr>
        <w:t>d</w:t>
      </w:r>
      <w:r>
        <w:rPr>
          <w:rFonts w:hAnsi="宋体" w:hint="eastAsia"/>
        </w:rPr>
        <w:t>）私域数据存储与传输系统；</w:t>
      </w:r>
    </w:p>
    <w:p w14:paraId="3799955D" w14:textId="77777777" w:rsidR="00A11EAF" w:rsidRDefault="00000000">
      <w:pPr>
        <w:pStyle w:val="affffe"/>
        <w:ind w:firstLine="420"/>
        <w:rPr>
          <w:rFonts w:hAnsi="宋体"/>
        </w:rPr>
      </w:pPr>
      <w:r>
        <w:rPr>
          <w:rFonts w:hAnsi="宋体" w:hint="eastAsia"/>
        </w:rPr>
        <w:t>（</w:t>
      </w:r>
      <w:r>
        <w:rPr>
          <w:rFonts w:hAnsi="宋体"/>
        </w:rPr>
        <w:t>e</w:t>
      </w:r>
      <w:r>
        <w:rPr>
          <w:rFonts w:hAnsi="宋体" w:hint="eastAsia"/>
        </w:rPr>
        <w:t>）数据资产管理工具；</w:t>
      </w:r>
    </w:p>
    <w:p w14:paraId="1A03E921" w14:textId="77777777" w:rsidR="00A11EAF" w:rsidRDefault="00000000">
      <w:pPr>
        <w:pStyle w:val="affffe"/>
        <w:ind w:firstLine="420"/>
        <w:rPr>
          <w:rFonts w:hAnsi="宋体"/>
        </w:rPr>
      </w:pPr>
      <w:r>
        <w:rPr>
          <w:rFonts w:hAnsi="宋体" w:hint="eastAsia"/>
        </w:rPr>
        <w:t>（</w:t>
      </w:r>
      <w:r>
        <w:rPr>
          <w:rFonts w:hAnsi="宋体"/>
        </w:rPr>
        <w:t>f</w:t>
      </w:r>
      <w:r>
        <w:rPr>
          <w:rFonts w:hAnsi="宋体" w:hint="eastAsia"/>
        </w:rPr>
        <w:t>）为满足</w:t>
      </w:r>
      <w:r>
        <w:rPr>
          <w:rFonts w:hAnsi="宋体"/>
        </w:rPr>
        <w:t xml:space="preserve">GB/T 22239-2019《信息安全技术 </w:t>
      </w:r>
      <w:r>
        <w:rPr>
          <w:rFonts w:hAnsi="宋体" w:hint="eastAsia"/>
        </w:rPr>
        <w:t>网络安全等级保护基本要求》所需的其它设备或系统。</w:t>
      </w:r>
    </w:p>
    <w:p w14:paraId="23135063" w14:textId="77777777" w:rsidR="00A11EAF" w:rsidRDefault="00A11EAF">
      <w:pPr>
        <w:pStyle w:val="affffe"/>
        <w:ind w:firstLine="420"/>
        <w:rPr>
          <w:rFonts w:hAnsi="宋体"/>
        </w:rPr>
      </w:pPr>
    </w:p>
    <w:p w14:paraId="36FF9EB0" w14:textId="77777777" w:rsidR="00A11EAF" w:rsidRDefault="00000000">
      <w:pPr>
        <w:kinsoku w:val="0"/>
        <w:autoSpaceDE w:val="0"/>
        <w:autoSpaceDN w:val="0"/>
        <w:snapToGrid w:val="0"/>
        <w:spacing w:before="66" w:line="257" w:lineRule="auto"/>
        <w:ind w:right="1"/>
        <w:textAlignment w:val="baseline"/>
        <w:outlineLvl w:val="1"/>
        <w:rPr>
          <w:rFonts w:ascii="黑体" w:eastAsia="黑体" w:hAnsi="黑体" w:cs="黑体"/>
          <w:snapToGrid w:val="0"/>
          <w:color w:val="000000"/>
          <w:spacing w:val="7"/>
          <w:sz w:val="20"/>
          <w:szCs w:val="20"/>
        </w:rPr>
      </w:pPr>
      <w:bookmarkStart w:id="263" w:name="_Toc15190"/>
      <w:bookmarkStart w:id="264" w:name="_Toc24952"/>
      <w:bookmarkStart w:id="265" w:name="_Toc181349817"/>
      <w:bookmarkStart w:id="266" w:name="_Toc170854299"/>
      <w:bookmarkEnd w:id="263"/>
      <w:r>
        <w:rPr>
          <w:rFonts w:ascii="黑体" w:eastAsia="黑体" w:hAnsi="黑体" w:cs="黑体"/>
          <w:snapToGrid w:val="0"/>
          <w:color w:val="000000"/>
          <w:spacing w:val="7"/>
          <w:sz w:val="20"/>
          <w:szCs w:val="20"/>
        </w:rPr>
        <w:t xml:space="preserve">8.5 </w:t>
      </w:r>
      <w:r>
        <w:rPr>
          <w:rFonts w:ascii="黑体" w:eastAsia="黑体" w:hAnsi="黑体" w:cs="黑体" w:hint="eastAsia"/>
          <w:snapToGrid w:val="0"/>
          <w:color w:val="000000"/>
          <w:spacing w:val="7"/>
          <w:sz w:val="20"/>
          <w:szCs w:val="20"/>
        </w:rPr>
        <w:t>人员</w:t>
      </w:r>
      <w:bookmarkEnd w:id="264"/>
      <w:r>
        <w:rPr>
          <w:rFonts w:ascii="黑体" w:eastAsia="黑体" w:hAnsi="黑体" w:cs="黑体" w:hint="eastAsia"/>
          <w:snapToGrid w:val="0"/>
          <w:color w:val="000000"/>
          <w:spacing w:val="7"/>
          <w:sz w:val="20"/>
          <w:szCs w:val="20"/>
        </w:rPr>
        <w:t>要求</w:t>
      </w:r>
      <w:bookmarkEnd w:id="265"/>
      <w:bookmarkEnd w:id="266"/>
    </w:p>
    <w:p w14:paraId="07778CAC" w14:textId="77777777" w:rsidR="00A11EAF" w:rsidRDefault="00000000">
      <w:pPr>
        <w:pStyle w:val="affffe"/>
        <w:ind w:firstLine="420"/>
        <w:rPr>
          <w:rFonts w:hAnsi="宋体"/>
        </w:rPr>
      </w:pPr>
      <w:r>
        <w:rPr>
          <w:rFonts w:hAnsi="宋体" w:hint="eastAsia"/>
        </w:rPr>
        <w:t>参与语料产品的数据采集、加工、测试和提供的任何人员都应签署与其职责相对应的保密协议；这些人员所属机构应建立独立、专业的信息安全团队。</w:t>
      </w:r>
    </w:p>
    <w:p w14:paraId="105C67F2" w14:textId="77777777" w:rsidR="00A11EAF" w:rsidRDefault="00000000">
      <w:pPr>
        <w:rPr>
          <w:rFonts w:hAnsi="宋体"/>
        </w:rPr>
      </w:pPr>
      <w:r>
        <w:rPr>
          <w:rFonts w:hAnsi="宋体" w:hint="eastAsia"/>
        </w:rPr>
        <w:br w:type="page"/>
      </w:r>
    </w:p>
    <w:p w14:paraId="440C7100" w14:textId="77777777" w:rsidR="00A11EAF" w:rsidRDefault="00000000">
      <w:pPr>
        <w:pStyle w:val="afd"/>
        <w:spacing w:after="120"/>
        <w:ind w:left="0"/>
      </w:pPr>
      <w:bookmarkStart w:id="267" w:name="_Toc181026453"/>
      <w:bookmarkStart w:id="268" w:name="_Toc181876248"/>
      <w:bookmarkStart w:id="269" w:name="_Toc181953273"/>
      <w:r>
        <w:lastRenderedPageBreak/>
        <w:br/>
      </w:r>
      <w:bookmarkStart w:id="270" w:name="_Toc182048543"/>
      <w:r>
        <w:rPr>
          <w:rFonts w:hint="eastAsia"/>
        </w:rPr>
        <w:t>（资料性）</w:t>
      </w:r>
      <w:bookmarkEnd w:id="267"/>
      <w:r>
        <w:br/>
      </w:r>
      <w:r>
        <w:rPr>
          <w:rFonts w:hint="eastAsia"/>
        </w:rPr>
        <w:t>具身智能大模型方案</w:t>
      </w:r>
      <w:bookmarkEnd w:id="270"/>
    </w:p>
    <w:p w14:paraId="2C57EEC8" w14:textId="77777777" w:rsidR="00A11EAF" w:rsidRDefault="00A11EAF">
      <w:pPr>
        <w:pStyle w:val="affffe"/>
        <w:ind w:firstLineChars="0" w:firstLine="420"/>
      </w:pPr>
    </w:p>
    <w:p w14:paraId="44704A12" w14:textId="77777777" w:rsidR="00A11EAF" w:rsidRDefault="00000000">
      <w:pPr>
        <w:pStyle w:val="affffff1"/>
        <w:numPr>
          <w:ilvl w:val="0"/>
          <w:numId w:val="42"/>
        </w:numPr>
        <w:spacing w:before="120" w:after="120"/>
      </w:pPr>
      <w:bookmarkStart w:id="271" w:name="_Toc181953275"/>
      <w:bookmarkStart w:id="272" w:name="_Toc181953274"/>
      <w:bookmarkStart w:id="273" w:name="_Toc182048544"/>
      <w:bookmarkEnd w:id="271"/>
      <w:bookmarkEnd w:id="272"/>
      <w:r>
        <w:rPr>
          <w:rFonts w:hint="eastAsia"/>
        </w:rPr>
        <w:t>纯文本数据用于训练大模型模型</w:t>
      </w:r>
      <w:bookmarkEnd w:id="273"/>
    </w:p>
    <w:p w14:paraId="22D65F18" w14:textId="77777777" w:rsidR="00A11EAF" w:rsidRDefault="00000000">
      <w:pPr>
        <w:pStyle w:val="affffff1"/>
        <w:numPr>
          <w:ilvl w:val="1"/>
          <w:numId w:val="43"/>
        </w:numPr>
        <w:spacing w:before="120" w:after="120"/>
      </w:pPr>
      <w:bookmarkStart w:id="274" w:name="_Toc182048545"/>
      <w:r>
        <w:rPr>
          <w:rFonts w:hint="eastAsia"/>
        </w:rPr>
        <w:t>无监督预训练</w:t>
      </w:r>
      <w:bookmarkEnd w:id="274"/>
    </w:p>
    <w:p w14:paraId="150AEB4C" w14:textId="77777777" w:rsidR="00A11EAF" w:rsidRDefault="00000000">
      <w:pPr>
        <w:pStyle w:val="affffe"/>
        <w:ind w:firstLine="420"/>
      </w:pPr>
      <w:r>
        <w:rPr>
          <w:rFonts w:hint="eastAsia"/>
        </w:rPr>
        <w:t>无监督预训练主要是利用大规模的文本数据，通过自监督的方式让模型学习文本的结构、语义和上下文关系。最常见的训练方式是使用自回归或自编码模型，例如</w:t>
      </w:r>
      <w:r>
        <w:t>GPT</w:t>
      </w:r>
      <w:r>
        <w:rPr>
          <w:rFonts w:hint="eastAsia"/>
        </w:rPr>
        <w:t>（生成式预训练）和</w:t>
      </w:r>
      <w:r>
        <w:t>BERT</w:t>
      </w:r>
      <w:r>
        <w:rPr>
          <w:rFonts w:hint="eastAsia"/>
        </w:rPr>
        <w:t>（双向编码器）。</w:t>
      </w:r>
    </w:p>
    <w:p w14:paraId="5EF17256" w14:textId="77777777" w:rsidR="00A11EAF" w:rsidRDefault="00000000">
      <w:pPr>
        <w:pStyle w:val="affffe"/>
        <w:ind w:firstLine="420"/>
      </w:pPr>
      <w:r>
        <w:rPr>
          <w:rFonts w:hint="eastAsia"/>
        </w:rPr>
        <w:t>典型任务：语言建模（</w:t>
      </w:r>
      <w:r>
        <w:t>LM</w:t>
      </w:r>
      <w:r>
        <w:rPr>
          <w:rFonts w:hint="eastAsia"/>
        </w:rPr>
        <w:t>）、掩码语言建模（</w:t>
      </w:r>
      <w:r>
        <w:t>MLM</w:t>
      </w:r>
      <w:r>
        <w:rPr>
          <w:rFonts w:hint="eastAsia"/>
        </w:rPr>
        <w:t>）。</w:t>
      </w:r>
    </w:p>
    <w:p w14:paraId="6FBC4221" w14:textId="77777777" w:rsidR="00A11EAF" w:rsidRDefault="00000000">
      <w:pPr>
        <w:pStyle w:val="affffe"/>
        <w:ind w:firstLine="420"/>
      </w:pPr>
      <w:r>
        <w:rPr>
          <w:rFonts w:hint="eastAsia"/>
        </w:rPr>
        <w:t>数据类型：一般为通用文本数据，如网页、书籍、新闻等。</w:t>
      </w:r>
    </w:p>
    <w:p w14:paraId="2441D39E" w14:textId="77777777" w:rsidR="00A11EAF" w:rsidRDefault="00000000">
      <w:pPr>
        <w:pStyle w:val="affffe"/>
        <w:ind w:firstLine="420"/>
      </w:pPr>
      <w:r>
        <w:rPr>
          <w:rFonts w:hint="eastAsia"/>
        </w:rPr>
        <w:t>常用公开数据集：</w:t>
      </w:r>
      <w:r>
        <w:t>Common Crawl</w:t>
      </w:r>
      <w:r>
        <w:rPr>
          <w:rFonts w:hint="eastAsia"/>
        </w:rPr>
        <w:t>：包含大量从互联网上爬取的网页文本数据，被许多大模型预训练使用，如</w:t>
      </w:r>
      <w:r>
        <w:t>GPT-3</w:t>
      </w:r>
      <w:r>
        <w:rPr>
          <w:rFonts w:hint="eastAsia"/>
        </w:rPr>
        <w:t>等。</w:t>
      </w:r>
      <w:r>
        <w:t>Wikipedia</w:t>
      </w:r>
      <w:r>
        <w:rPr>
          <w:rFonts w:hint="eastAsia"/>
        </w:rPr>
        <w:t>：广泛用于多种自然语言处理（</w:t>
      </w:r>
      <w:r>
        <w:t>NLP</w:t>
      </w:r>
      <w:r>
        <w:rPr>
          <w:rFonts w:hint="eastAsia"/>
        </w:rPr>
        <w:t>）任务的高质量文本来源。</w:t>
      </w:r>
      <w:proofErr w:type="spellStart"/>
      <w:r>
        <w:t>BooksCorpus</w:t>
      </w:r>
      <w:proofErr w:type="spellEnd"/>
      <w:r>
        <w:rPr>
          <w:rFonts w:hint="eastAsia"/>
        </w:rPr>
        <w:t>：包含来自在线图书的数据，提供更丰富的上下文信息。</w:t>
      </w:r>
      <w:proofErr w:type="spellStart"/>
      <w:r>
        <w:t>OpenWebText</w:t>
      </w:r>
      <w:proofErr w:type="spellEnd"/>
      <w:r>
        <w:rPr>
          <w:rFonts w:hint="eastAsia"/>
        </w:rPr>
        <w:t>：一个试图复制</w:t>
      </w:r>
      <w:proofErr w:type="spellStart"/>
      <w:r>
        <w:t>OpenAI</w:t>
      </w:r>
      <w:proofErr w:type="spellEnd"/>
      <w:r>
        <w:rPr>
          <w:rFonts w:hint="eastAsia"/>
        </w:rPr>
        <w:t>的</w:t>
      </w:r>
      <w:proofErr w:type="spellStart"/>
      <w:r>
        <w:t>WebText</w:t>
      </w:r>
      <w:proofErr w:type="spellEnd"/>
      <w:r>
        <w:rPr>
          <w:rFonts w:hint="eastAsia"/>
        </w:rPr>
        <w:t>数据集的开源项目，来源于</w:t>
      </w:r>
      <w:r>
        <w:t>Reddit</w:t>
      </w:r>
      <w:r>
        <w:rPr>
          <w:rFonts w:hint="eastAsia"/>
        </w:rPr>
        <w:t>高评分的链接。</w:t>
      </w:r>
      <w:r>
        <w:t>The Pile</w:t>
      </w:r>
      <w:r>
        <w:rPr>
          <w:rFonts w:hint="eastAsia"/>
        </w:rPr>
        <w:t>：</w:t>
      </w:r>
      <w:proofErr w:type="spellStart"/>
      <w:r>
        <w:t>EleutherAI</w:t>
      </w:r>
      <w:proofErr w:type="spellEnd"/>
      <w:r>
        <w:rPr>
          <w:rFonts w:hint="eastAsia"/>
        </w:rPr>
        <w:t>组织收集的大型开放数据集，包含</w:t>
      </w:r>
      <w:r>
        <w:t>15</w:t>
      </w:r>
      <w:r>
        <w:rPr>
          <w:rFonts w:hint="eastAsia"/>
        </w:rPr>
        <w:t>个子集，例如</w:t>
      </w:r>
      <w:r>
        <w:t>PubMed</w:t>
      </w:r>
      <w:r>
        <w:rPr>
          <w:rFonts w:hint="eastAsia"/>
        </w:rPr>
        <w:t>、</w:t>
      </w:r>
      <w:r>
        <w:t>GitHub</w:t>
      </w:r>
      <w:r>
        <w:rPr>
          <w:rFonts w:hint="eastAsia"/>
        </w:rPr>
        <w:t>代码库、</w:t>
      </w:r>
      <w:proofErr w:type="spellStart"/>
      <w:r>
        <w:t>FreeLaw</w:t>
      </w:r>
      <w:proofErr w:type="spellEnd"/>
      <w:r>
        <w:rPr>
          <w:rFonts w:hint="eastAsia"/>
        </w:rPr>
        <w:t>法律文本、</w:t>
      </w:r>
      <w:r>
        <w:t>YouTube</w:t>
      </w:r>
      <w:r>
        <w:rPr>
          <w:rFonts w:hint="eastAsia"/>
        </w:rPr>
        <w:t>字幕等。</w:t>
      </w:r>
    </w:p>
    <w:p w14:paraId="0C600FF8" w14:textId="77777777" w:rsidR="00A11EAF" w:rsidRDefault="00000000">
      <w:pPr>
        <w:pStyle w:val="affffff1"/>
        <w:numPr>
          <w:ilvl w:val="1"/>
          <w:numId w:val="43"/>
        </w:numPr>
        <w:spacing w:before="120" w:after="120"/>
      </w:pPr>
      <w:bookmarkStart w:id="275" w:name="_Toc182048546"/>
      <w:r>
        <w:rPr>
          <w:rFonts w:hint="eastAsia"/>
        </w:rPr>
        <w:t>有监督微调</w:t>
      </w:r>
      <w:bookmarkEnd w:id="275"/>
    </w:p>
    <w:p w14:paraId="5C516014" w14:textId="77777777" w:rsidR="00A11EAF" w:rsidRDefault="00000000">
      <w:pPr>
        <w:pStyle w:val="affffe"/>
        <w:ind w:firstLine="420"/>
      </w:pPr>
      <w:r>
        <w:t>SFT</w:t>
      </w:r>
      <w:r>
        <w:rPr>
          <w:rFonts w:hint="eastAsia"/>
        </w:rPr>
        <w:t>是在无监督预训练的基础上，使用标注数据集对模型进行微调，进一步提升模型在特定任务上的性能。通常通过少量的任务相关标注数据对模型进行针对性的优化，使其在特定任务上表现更好。</w:t>
      </w:r>
    </w:p>
    <w:p w14:paraId="38DFC7F1" w14:textId="77777777" w:rsidR="00A11EAF" w:rsidRDefault="00000000">
      <w:pPr>
        <w:pStyle w:val="affffe"/>
        <w:ind w:firstLine="420"/>
      </w:pPr>
      <w:r>
        <w:rPr>
          <w:rFonts w:hint="eastAsia"/>
        </w:rPr>
        <w:t>典型任务：问答、情感分析、对话生成等。数据类型：带有标签的结构化数据，通常为问答对、对话数据、特定领域的数据等。常用公开数据集：</w:t>
      </w:r>
      <w:proofErr w:type="spellStart"/>
      <w:r>
        <w:t>SQuAD</w:t>
      </w:r>
      <w:proofErr w:type="spellEnd"/>
      <w:r>
        <w:rPr>
          <w:rFonts w:hint="eastAsia"/>
        </w:rPr>
        <w:t>（</w:t>
      </w:r>
      <w:r>
        <w:t>Stanford Question Answering Dataset</w:t>
      </w:r>
      <w:r>
        <w:rPr>
          <w:rFonts w:hint="eastAsia"/>
        </w:rPr>
        <w:t>）：用于问答系统的高质量数据集，包含大量的问题和答案对。</w:t>
      </w:r>
      <w:r>
        <w:t>GLUE</w:t>
      </w:r>
      <w:r>
        <w:rPr>
          <w:rFonts w:hint="eastAsia"/>
        </w:rPr>
        <w:t>：包含多个自然语言理解任务的数据集，包括文本分类、句子相似性等。</w:t>
      </w:r>
      <w:r>
        <w:t>MS MARCO</w:t>
      </w:r>
      <w:r>
        <w:rPr>
          <w:rFonts w:hint="eastAsia"/>
        </w:rPr>
        <w:t>：微软发布的问答数据集，适用于检索式问答和对话。</w:t>
      </w:r>
      <w:proofErr w:type="spellStart"/>
      <w:r>
        <w:t>OpenAI</w:t>
      </w:r>
      <w:proofErr w:type="spellEnd"/>
      <w:r>
        <w:rPr>
          <w:rFonts w:hint="eastAsia"/>
        </w:rPr>
        <w:t>’</w:t>
      </w:r>
      <w:r>
        <w:t xml:space="preserve">s </w:t>
      </w:r>
      <w:proofErr w:type="spellStart"/>
      <w:r>
        <w:t>WebGPT</w:t>
      </w:r>
      <w:proofErr w:type="spellEnd"/>
      <w:r>
        <w:rPr>
          <w:rFonts w:hint="eastAsia"/>
        </w:rPr>
        <w:t>：基于网络搜索结果的问答数据集。</w:t>
      </w:r>
      <w:proofErr w:type="spellStart"/>
      <w:r>
        <w:t>SuperGLUE</w:t>
      </w:r>
      <w:proofErr w:type="spellEnd"/>
      <w:r>
        <w:rPr>
          <w:rFonts w:hint="eastAsia"/>
        </w:rPr>
        <w:t>：</w:t>
      </w:r>
      <w:r>
        <w:t>GLUE</w:t>
      </w:r>
      <w:r>
        <w:rPr>
          <w:rFonts w:hint="eastAsia"/>
        </w:rPr>
        <w:t>的升级版，包含更具挑战性的</w:t>
      </w:r>
      <w:r>
        <w:t>NLP</w:t>
      </w:r>
      <w:r>
        <w:rPr>
          <w:rFonts w:hint="eastAsia"/>
        </w:rPr>
        <w:t>任务。</w:t>
      </w:r>
      <w:r>
        <w:t xml:space="preserve">Dialog Datasets (e.g., </w:t>
      </w:r>
      <w:proofErr w:type="spellStart"/>
      <w:r>
        <w:t>DailyDialog</w:t>
      </w:r>
      <w:proofErr w:type="spellEnd"/>
      <w:r>
        <w:t>, Persona-</w:t>
      </w:r>
      <w:proofErr w:type="gramStart"/>
      <w:r>
        <w:t>Chat)</w:t>
      </w:r>
      <w:r>
        <w:rPr>
          <w:rFonts w:hint="eastAsia"/>
        </w:rPr>
        <w:t>：</w:t>
      </w:r>
      <w:proofErr w:type="gramEnd"/>
      <w:r>
        <w:rPr>
          <w:rFonts w:hint="eastAsia"/>
        </w:rPr>
        <w:t>用于对话生成的标注数据集，包括对话语境和应答。</w:t>
      </w:r>
    </w:p>
    <w:p w14:paraId="7C0638DF" w14:textId="77777777" w:rsidR="00A11EAF" w:rsidRDefault="00000000">
      <w:pPr>
        <w:pStyle w:val="affffff1"/>
        <w:numPr>
          <w:ilvl w:val="0"/>
          <w:numId w:val="43"/>
        </w:numPr>
        <w:spacing w:before="120" w:after="120"/>
      </w:pPr>
      <w:bookmarkStart w:id="276" w:name="_Toc182048547"/>
      <w:r>
        <w:rPr>
          <w:rFonts w:hint="eastAsia"/>
        </w:rPr>
        <w:t>视觉大语言模型</w:t>
      </w:r>
      <w:bookmarkEnd w:id="276"/>
    </w:p>
    <w:p w14:paraId="15C0B86D" w14:textId="77777777" w:rsidR="00A11EAF" w:rsidRDefault="00000000">
      <w:pPr>
        <w:pStyle w:val="affffe"/>
        <w:ind w:firstLine="420"/>
      </w:pPr>
      <w:r>
        <w:rPr>
          <w:rFonts w:hint="eastAsia"/>
        </w:rPr>
        <w:t>视觉大语言模型通过整合视觉和语言模态数据，实现图像和文本的联合理解和生成。</w:t>
      </w:r>
    </w:p>
    <w:p w14:paraId="1D6FF95A" w14:textId="77777777" w:rsidR="00A11EAF" w:rsidRDefault="00000000">
      <w:pPr>
        <w:pStyle w:val="affffe"/>
        <w:ind w:firstLine="420"/>
      </w:pPr>
      <w:r>
        <w:t>VLM</w:t>
      </w:r>
      <w:r>
        <w:rPr>
          <w:rFonts w:hint="eastAsia"/>
        </w:rPr>
        <w:t>的训练也通常分为无监督预训练和有监督微调（</w:t>
      </w:r>
      <w:r>
        <w:t>SFT</w:t>
      </w:r>
      <w:r>
        <w:rPr>
          <w:rFonts w:hint="eastAsia"/>
        </w:rPr>
        <w:t>）两个阶段。</w:t>
      </w:r>
    </w:p>
    <w:p w14:paraId="6BBDBDAC" w14:textId="77777777" w:rsidR="00A11EAF" w:rsidRDefault="00000000">
      <w:pPr>
        <w:pStyle w:val="affffff1"/>
        <w:numPr>
          <w:ilvl w:val="1"/>
          <w:numId w:val="43"/>
        </w:numPr>
        <w:spacing w:before="120" w:after="120"/>
      </w:pPr>
      <w:bookmarkStart w:id="277" w:name="_Toc182048548"/>
      <w:r>
        <w:rPr>
          <w:rFonts w:hint="eastAsia"/>
        </w:rPr>
        <w:t>无监督预训练</w:t>
      </w:r>
      <w:bookmarkEnd w:id="277"/>
    </w:p>
    <w:p w14:paraId="6922505D" w14:textId="77777777" w:rsidR="00A11EAF" w:rsidRDefault="00000000">
      <w:pPr>
        <w:pStyle w:val="affffe"/>
        <w:ind w:firstLine="420"/>
      </w:pPr>
      <w:r>
        <w:rPr>
          <w:rFonts w:hint="eastAsia"/>
        </w:rPr>
        <w:t>无监督预训练阶段主要通过自监督方法，使用大量图像</w:t>
      </w:r>
      <w:r>
        <w:t>-</w:t>
      </w:r>
      <w:r>
        <w:rPr>
          <w:rFonts w:hint="eastAsia"/>
        </w:rPr>
        <w:t>文本对数据，让模型学习视觉和语言之间的关联。例如，图像</w:t>
      </w:r>
      <w:r>
        <w:t>-</w:t>
      </w:r>
      <w:r>
        <w:rPr>
          <w:rFonts w:hint="eastAsia"/>
        </w:rPr>
        <w:t>文本对齐、区域掩码预测、视觉词汇建模等。</w:t>
      </w:r>
    </w:p>
    <w:p w14:paraId="6471FABE" w14:textId="77777777" w:rsidR="00A11EAF" w:rsidRDefault="00000000">
      <w:pPr>
        <w:pStyle w:val="affffe"/>
        <w:ind w:firstLine="420"/>
      </w:pPr>
      <w:r>
        <w:rPr>
          <w:rFonts w:hint="eastAsia"/>
        </w:rPr>
        <w:t>典型任务：图像</w:t>
      </w:r>
      <w:r>
        <w:t>-</w:t>
      </w:r>
      <w:r>
        <w:rPr>
          <w:rFonts w:hint="eastAsia"/>
        </w:rPr>
        <w:t>文本对齐（如</w:t>
      </w:r>
      <w:r>
        <w:t>CLIP</w:t>
      </w:r>
      <w:r>
        <w:rPr>
          <w:rFonts w:hint="eastAsia"/>
        </w:rPr>
        <w:t>的对比学习）、图像掩码预测（如</w:t>
      </w:r>
      <w:r>
        <w:t>MAE</w:t>
      </w:r>
      <w:r>
        <w:rPr>
          <w:rFonts w:hint="eastAsia"/>
        </w:rPr>
        <w:t>、</w:t>
      </w:r>
      <w:proofErr w:type="spellStart"/>
      <w:r>
        <w:t>SimMIM</w:t>
      </w:r>
      <w:proofErr w:type="spellEnd"/>
      <w:r>
        <w:rPr>
          <w:rFonts w:hint="eastAsia"/>
        </w:rPr>
        <w:t>）。</w:t>
      </w:r>
    </w:p>
    <w:p w14:paraId="03AD27A4" w14:textId="77777777" w:rsidR="00A11EAF" w:rsidRDefault="00000000">
      <w:pPr>
        <w:pStyle w:val="affffe"/>
        <w:ind w:firstLine="420"/>
      </w:pPr>
      <w:r>
        <w:rPr>
          <w:rFonts w:hint="eastAsia"/>
        </w:rPr>
        <w:t>数据类型：大规模的图像</w:t>
      </w:r>
      <w:r>
        <w:t>-</w:t>
      </w:r>
      <w:r>
        <w:rPr>
          <w:rFonts w:hint="eastAsia"/>
        </w:rPr>
        <w:t>文本对数据集。</w:t>
      </w:r>
    </w:p>
    <w:p w14:paraId="24D65F2D" w14:textId="77777777" w:rsidR="00A11EAF" w:rsidRDefault="00000000">
      <w:pPr>
        <w:pStyle w:val="affffe"/>
        <w:ind w:firstLine="420"/>
      </w:pPr>
      <w:r>
        <w:rPr>
          <w:rFonts w:hint="eastAsia"/>
        </w:rPr>
        <w:t>常用公开数据集：</w:t>
      </w:r>
      <w:r>
        <w:t>Conceptual Captions</w:t>
      </w:r>
      <w:r>
        <w:rPr>
          <w:rFonts w:hint="eastAsia"/>
        </w:rPr>
        <w:t>：包含</w:t>
      </w:r>
      <w:r>
        <w:t>300</w:t>
      </w:r>
      <w:r>
        <w:rPr>
          <w:rFonts w:hint="eastAsia"/>
        </w:rPr>
        <w:t>万张图像及其相应的自然语言描述，数据来源于网页，广泛用于</w:t>
      </w:r>
      <w:r>
        <w:t>VLM</w:t>
      </w:r>
      <w:r>
        <w:rPr>
          <w:rFonts w:hint="eastAsia"/>
        </w:rPr>
        <w:t>的预训练。</w:t>
      </w:r>
      <w:r>
        <w:t>COCO Captions</w:t>
      </w:r>
      <w:r>
        <w:rPr>
          <w:rFonts w:hint="eastAsia"/>
        </w:rPr>
        <w:t>：</w:t>
      </w:r>
      <w:r>
        <w:t>Microsoft COCO</w:t>
      </w:r>
      <w:r>
        <w:rPr>
          <w:rFonts w:hint="eastAsia"/>
        </w:rPr>
        <w:t>数据集的一个版本，包含了</w:t>
      </w:r>
      <w:r>
        <w:t>33</w:t>
      </w:r>
      <w:r>
        <w:rPr>
          <w:rFonts w:hint="eastAsia"/>
        </w:rPr>
        <w:t>万张图像及其描述，每张图像有</w:t>
      </w:r>
      <w:r>
        <w:t>5</w:t>
      </w:r>
      <w:r>
        <w:rPr>
          <w:rFonts w:hint="eastAsia"/>
        </w:rPr>
        <w:t>条自然语言描述。</w:t>
      </w:r>
      <w:r>
        <w:t>Visual Genome</w:t>
      </w:r>
      <w:r>
        <w:rPr>
          <w:rFonts w:hint="eastAsia"/>
        </w:rPr>
        <w:t>：包含</w:t>
      </w:r>
      <w:r>
        <w:t>10</w:t>
      </w:r>
      <w:r>
        <w:rPr>
          <w:rFonts w:hint="eastAsia"/>
        </w:rPr>
        <w:t>万张图像，每张图像中包含详细的物体和场景关系信息，有助于模型理解图像内部关系。</w:t>
      </w:r>
    </w:p>
    <w:p w14:paraId="4F0DF559" w14:textId="77777777" w:rsidR="00A11EAF" w:rsidRDefault="00000000">
      <w:pPr>
        <w:pStyle w:val="affffe"/>
        <w:ind w:firstLine="420"/>
      </w:pPr>
      <w:r>
        <w:t>Flickr30k</w:t>
      </w:r>
      <w:r>
        <w:rPr>
          <w:rFonts w:hint="eastAsia"/>
        </w:rPr>
        <w:t>：包含</w:t>
      </w:r>
      <w:r>
        <w:t>3</w:t>
      </w:r>
      <w:r>
        <w:rPr>
          <w:rFonts w:hint="eastAsia"/>
        </w:rPr>
        <w:t>万张图像，每张图像都有多个描述性标注，适用于图像</w:t>
      </w:r>
      <w:r>
        <w:t>-</w:t>
      </w:r>
      <w:r>
        <w:rPr>
          <w:rFonts w:hint="eastAsia"/>
        </w:rPr>
        <w:t>文本匹配任务。</w:t>
      </w:r>
    </w:p>
    <w:p w14:paraId="658A336B" w14:textId="77777777" w:rsidR="00A11EAF" w:rsidRDefault="00000000">
      <w:pPr>
        <w:pStyle w:val="affffe"/>
        <w:ind w:firstLine="420"/>
      </w:pPr>
      <w:r>
        <w:t>LAION-400M &amp; LAION-5B</w:t>
      </w:r>
      <w:r>
        <w:rPr>
          <w:rFonts w:hint="eastAsia"/>
        </w:rPr>
        <w:t>：由</w:t>
      </w:r>
      <w:r>
        <w:t>LAION</w:t>
      </w:r>
      <w:r>
        <w:rPr>
          <w:rFonts w:hint="eastAsia"/>
        </w:rPr>
        <w:t>团队整理的大规模开放数据集，包含</w:t>
      </w:r>
      <w:r>
        <w:t>4</w:t>
      </w:r>
      <w:r>
        <w:rPr>
          <w:rFonts w:hint="eastAsia"/>
        </w:rPr>
        <w:t>亿或</w:t>
      </w:r>
      <w:r>
        <w:t>50</w:t>
      </w:r>
      <w:r>
        <w:rPr>
          <w:rFonts w:hint="eastAsia"/>
        </w:rPr>
        <w:t>亿图像</w:t>
      </w:r>
      <w:r>
        <w:t>-</w:t>
      </w:r>
      <w:r>
        <w:rPr>
          <w:rFonts w:hint="eastAsia"/>
        </w:rPr>
        <w:t>文本对，用于</w:t>
      </w:r>
      <w:r>
        <w:t>CLIP</w:t>
      </w:r>
      <w:r>
        <w:rPr>
          <w:rFonts w:hint="eastAsia"/>
        </w:rPr>
        <w:t>、</w:t>
      </w:r>
      <w:r>
        <w:t>Stable Diffusion</w:t>
      </w:r>
      <w:r>
        <w:rPr>
          <w:rFonts w:hint="eastAsia"/>
        </w:rPr>
        <w:t>等模型的预训练。</w:t>
      </w:r>
      <w:r>
        <w:t>YFCC100M</w:t>
      </w:r>
      <w:r>
        <w:rPr>
          <w:rFonts w:hint="eastAsia"/>
        </w:rPr>
        <w:t>：包含来自</w:t>
      </w:r>
      <w:r>
        <w:t>Flickr</w:t>
      </w:r>
      <w:r>
        <w:rPr>
          <w:rFonts w:hint="eastAsia"/>
        </w:rPr>
        <w:t>的</w:t>
      </w:r>
      <w:r>
        <w:t>1</w:t>
      </w:r>
      <w:r>
        <w:rPr>
          <w:rFonts w:hint="eastAsia"/>
        </w:rPr>
        <w:t>亿张图片和视频，其中许多带有文本描述。</w:t>
      </w:r>
      <w:proofErr w:type="spellStart"/>
      <w:r>
        <w:t>RedCaps</w:t>
      </w:r>
      <w:proofErr w:type="spellEnd"/>
      <w:r>
        <w:rPr>
          <w:rFonts w:hint="eastAsia"/>
        </w:rPr>
        <w:t>：包含</w:t>
      </w:r>
      <w:r>
        <w:t>1200</w:t>
      </w:r>
      <w:r>
        <w:rPr>
          <w:rFonts w:hint="eastAsia"/>
        </w:rPr>
        <w:t>万图像</w:t>
      </w:r>
      <w:r>
        <w:t>-</w:t>
      </w:r>
      <w:r>
        <w:rPr>
          <w:rFonts w:hint="eastAsia"/>
        </w:rPr>
        <w:t>文本对，来源于</w:t>
      </w:r>
      <w:r>
        <w:t>Reddit</w:t>
      </w:r>
      <w:r>
        <w:rPr>
          <w:rFonts w:hint="eastAsia"/>
        </w:rPr>
        <w:t>，数据涵盖多个领域，包含丰富的上下文信息。</w:t>
      </w:r>
    </w:p>
    <w:p w14:paraId="01E372C8" w14:textId="77777777" w:rsidR="00A11EAF" w:rsidRDefault="00000000">
      <w:pPr>
        <w:pStyle w:val="affffff1"/>
        <w:numPr>
          <w:ilvl w:val="1"/>
          <w:numId w:val="43"/>
        </w:numPr>
        <w:spacing w:before="120" w:after="120"/>
      </w:pPr>
      <w:bookmarkStart w:id="278" w:name="_Toc182048549"/>
      <w:r>
        <w:rPr>
          <w:rFonts w:hint="eastAsia"/>
        </w:rPr>
        <w:t>有监督微调</w:t>
      </w:r>
      <w:bookmarkEnd w:id="278"/>
    </w:p>
    <w:p w14:paraId="0DB70D25" w14:textId="77777777" w:rsidR="00A11EAF" w:rsidRDefault="00000000">
      <w:pPr>
        <w:pStyle w:val="affffe"/>
        <w:ind w:firstLine="420"/>
      </w:pPr>
      <w:r>
        <w:rPr>
          <w:rFonts w:hint="eastAsia"/>
        </w:rPr>
        <w:lastRenderedPageBreak/>
        <w:t>在无监督预训练的基础上，</w:t>
      </w:r>
      <w:r>
        <w:t>VLMs</w:t>
      </w:r>
      <w:r>
        <w:rPr>
          <w:rFonts w:hint="eastAsia"/>
        </w:rPr>
        <w:t>通常需要通过有监督数据进行微调，以适应特定任务，如图像描述生成、视觉问答、图文检索等。这些任务的目标是提高模型在特定应用领域的表现。典型任务：视觉问答（</w:t>
      </w:r>
      <w:r>
        <w:t>VQA</w:t>
      </w:r>
      <w:r>
        <w:rPr>
          <w:rFonts w:hint="eastAsia"/>
        </w:rPr>
        <w:t>）、图像字幕生成、图文匹配、图像标注。</w:t>
      </w:r>
    </w:p>
    <w:p w14:paraId="427FF78C" w14:textId="77777777" w:rsidR="00A11EAF" w:rsidRDefault="00000000">
      <w:pPr>
        <w:pStyle w:val="affffe"/>
        <w:ind w:firstLine="420"/>
      </w:pPr>
      <w:r>
        <w:rPr>
          <w:rFonts w:hint="eastAsia"/>
        </w:rPr>
        <w:t>数据类型：标注的任务数据集，如图像</w:t>
      </w:r>
      <w:r>
        <w:t>-</w:t>
      </w:r>
      <w:r>
        <w:rPr>
          <w:rFonts w:hint="eastAsia"/>
        </w:rPr>
        <w:t>问答对、图像</w:t>
      </w:r>
      <w:r>
        <w:t>-</w:t>
      </w:r>
      <w:r>
        <w:rPr>
          <w:rFonts w:hint="eastAsia"/>
        </w:rPr>
        <w:t>描述对等。常用公开数据集：</w:t>
      </w:r>
    </w:p>
    <w:p w14:paraId="42487BB1" w14:textId="77777777" w:rsidR="00A11EAF" w:rsidRDefault="00000000">
      <w:pPr>
        <w:pStyle w:val="affffe"/>
        <w:ind w:firstLine="420"/>
      </w:pPr>
      <w:r>
        <w:t>VQA</w:t>
      </w:r>
      <w:r>
        <w:rPr>
          <w:rFonts w:hint="eastAsia"/>
        </w:rPr>
        <w:t>（</w:t>
      </w:r>
      <w:r>
        <w:t>Visual Question Answering</w:t>
      </w:r>
      <w:r>
        <w:rPr>
          <w:rFonts w:hint="eastAsia"/>
        </w:rPr>
        <w:t>）：一个用于视觉问答任务的数据集，包含图像及其相应的问题和答案对。</w:t>
      </w:r>
      <w:r>
        <w:t>ImageNet</w:t>
      </w:r>
      <w:r>
        <w:rPr>
          <w:rFonts w:hint="eastAsia"/>
        </w:rPr>
        <w:t>（分类任务）：虽然是图像分类数据集，但在一些模型中用于视觉特征提取或图像</w:t>
      </w:r>
      <w:r>
        <w:t>-</w:t>
      </w:r>
      <w:r>
        <w:rPr>
          <w:rFonts w:hint="eastAsia"/>
        </w:rPr>
        <w:t>文本匹配。</w:t>
      </w:r>
      <w:r>
        <w:t>SBU Captions</w:t>
      </w:r>
      <w:r>
        <w:rPr>
          <w:rFonts w:hint="eastAsia"/>
        </w:rPr>
        <w:t>：包含约</w:t>
      </w:r>
      <w:r>
        <w:t>100</w:t>
      </w:r>
      <w:r>
        <w:rPr>
          <w:rFonts w:hint="eastAsia"/>
        </w:rPr>
        <w:t>万图像和对应的自然语言描述，适用于图像描述生成任务。</w:t>
      </w:r>
      <w:proofErr w:type="spellStart"/>
      <w:r>
        <w:t>NoCaps</w:t>
      </w:r>
      <w:proofErr w:type="spellEnd"/>
      <w:r>
        <w:rPr>
          <w:rFonts w:hint="eastAsia"/>
        </w:rPr>
        <w:t>：扩展了</w:t>
      </w:r>
      <w:r>
        <w:t>COCO</w:t>
      </w:r>
      <w:r>
        <w:rPr>
          <w:rFonts w:hint="eastAsia"/>
        </w:rPr>
        <w:t>数据集中的描述方式，使模型能够生成更丰富的图像描述。</w:t>
      </w:r>
      <w:proofErr w:type="spellStart"/>
      <w:r>
        <w:t>RefCOCO</w:t>
      </w:r>
      <w:proofErr w:type="spellEnd"/>
      <w:r>
        <w:t xml:space="preserve">, </w:t>
      </w:r>
      <w:proofErr w:type="spellStart"/>
      <w:r>
        <w:t>RefCOCO</w:t>
      </w:r>
      <w:proofErr w:type="spellEnd"/>
      <w:r>
        <w:t xml:space="preserve">+ and </w:t>
      </w:r>
      <w:proofErr w:type="spellStart"/>
      <w:r>
        <w:t>RefCOCOg</w:t>
      </w:r>
      <w:proofErr w:type="spellEnd"/>
      <w:r>
        <w:rPr>
          <w:rFonts w:hint="eastAsia"/>
        </w:rPr>
        <w:t>：用于图像中的目标定位，通过给定的语言描述定位图像中的特定对象。</w:t>
      </w:r>
      <w:r>
        <w:t>GQA</w:t>
      </w:r>
      <w:r>
        <w:rPr>
          <w:rFonts w:hint="eastAsia"/>
        </w:rPr>
        <w:t>：生成性视觉问答数据集，包含约</w:t>
      </w:r>
      <w:r>
        <w:t>113</w:t>
      </w:r>
      <w:r>
        <w:rPr>
          <w:rFonts w:hint="eastAsia"/>
        </w:rPr>
        <w:t>万个视觉问答对，测试模型的视觉推理能力。</w:t>
      </w:r>
      <w:r>
        <w:t>OK-VQA</w:t>
      </w:r>
      <w:r>
        <w:rPr>
          <w:rFonts w:hint="eastAsia"/>
        </w:rPr>
        <w:t>：一种开放域的视觉问答数据集，包含更多的现实世界背景问题，考察模型的常识推理能力。</w:t>
      </w:r>
      <w:r>
        <w:t>Flickr30k Entities</w:t>
      </w:r>
      <w:r>
        <w:rPr>
          <w:rFonts w:hint="eastAsia"/>
        </w:rPr>
        <w:t>：在</w:t>
      </w:r>
      <w:r>
        <w:t>Flickr30k</w:t>
      </w:r>
      <w:r>
        <w:rPr>
          <w:rFonts w:hint="eastAsia"/>
        </w:rPr>
        <w:t>的基础上，将图像中的各个实体进行了详细标注，适用于图像</w:t>
      </w:r>
      <w:r>
        <w:t>-</w:t>
      </w:r>
      <w:r>
        <w:rPr>
          <w:rFonts w:hint="eastAsia"/>
        </w:rPr>
        <w:t>文本区域对齐任务。</w:t>
      </w:r>
    </w:p>
    <w:p w14:paraId="71BE1A3A" w14:textId="77777777" w:rsidR="00A11EAF" w:rsidRDefault="00000000">
      <w:pPr>
        <w:pStyle w:val="affffff1"/>
        <w:numPr>
          <w:ilvl w:val="0"/>
          <w:numId w:val="43"/>
        </w:numPr>
        <w:spacing w:before="120" w:after="120"/>
      </w:pPr>
      <w:bookmarkStart w:id="279" w:name="_Toc182048550"/>
      <w:r>
        <w:rPr>
          <w:rFonts w:hint="eastAsia"/>
        </w:rPr>
        <w:t>图像</w:t>
      </w:r>
      <w:r>
        <w:t>/</w:t>
      </w:r>
      <w:r>
        <w:rPr>
          <w:rFonts w:hint="eastAsia"/>
        </w:rPr>
        <w:t>视频类数据，作物体检测或图像分割任务</w:t>
      </w:r>
      <w:bookmarkEnd w:id="279"/>
    </w:p>
    <w:p w14:paraId="2501169D" w14:textId="77777777" w:rsidR="00A11EAF" w:rsidRDefault="00000000">
      <w:pPr>
        <w:pStyle w:val="affffff1"/>
        <w:numPr>
          <w:ilvl w:val="1"/>
          <w:numId w:val="43"/>
        </w:numPr>
        <w:spacing w:before="120" w:after="120"/>
      </w:pPr>
      <w:bookmarkStart w:id="280" w:name="_Toc182048551"/>
      <w:bookmarkStart w:id="281" w:name="_Toc181953283"/>
      <w:r>
        <w:t>COCO</w:t>
      </w:r>
      <w:bookmarkEnd w:id="280"/>
      <w:r>
        <w:t xml:space="preserve"> </w:t>
      </w:r>
      <w:bookmarkEnd w:id="281"/>
    </w:p>
    <w:p w14:paraId="35CD3BF5" w14:textId="77777777" w:rsidR="00A11EAF" w:rsidRDefault="00000000">
      <w:pPr>
        <w:pStyle w:val="affffe"/>
        <w:ind w:firstLine="420"/>
      </w:pPr>
      <w:r>
        <w:t xml:space="preserve">COCO </w:t>
      </w:r>
      <w:r>
        <w:rPr>
          <w:rFonts w:hint="eastAsia"/>
        </w:rPr>
        <w:t>是最为流行的物体检测和实例分割数据集之一。它包含</w:t>
      </w:r>
      <w:r>
        <w:t>80</w:t>
      </w:r>
      <w:r>
        <w:rPr>
          <w:rFonts w:hint="eastAsia"/>
        </w:rPr>
        <w:t>个物体类别，并且包括标注边界框和分割掩码的图像。</w:t>
      </w:r>
    </w:p>
    <w:p w14:paraId="1D820551" w14:textId="77777777" w:rsidR="00A11EAF" w:rsidRDefault="00000000">
      <w:pPr>
        <w:pStyle w:val="affffe"/>
        <w:ind w:firstLine="420"/>
      </w:pPr>
      <w:r>
        <w:rPr>
          <w:rFonts w:hint="eastAsia"/>
        </w:rPr>
        <w:t>官方网站：</w:t>
      </w:r>
      <w:r>
        <w:t>https://cocodataset.org/#home</w:t>
      </w:r>
    </w:p>
    <w:p w14:paraId="2012A9B4" w14:textId="77777777" w:rsidR="00A11EAF" w:rsidRDefault="00000000">
      <w:pPr>
        <w:pStyle w:val="affffe"/>
        <w:ind w:firstLine="420"/>
      </w:pPr>
      <w:r>
        <w:rPr>
          <w:rFonts w:hint="eastAsia"/>
        </w:rPr>
        <w:t>任务：物体检测、实例分割、关键点检测等。</w:t>
      </w:r>
    </w:p>
    <w:p w14:paraId="0705177D" w14:textId="77777777" w:rsidR="00A11EAF" w:rsidRDefault="00000000">
      <w:pPr>
        <w:pStyle w:val="affffff1"/>
        <w:numPr>
          <w:ilvl w:val="1"/>
          <w:numId w:val="43"/>
        </w:numPr>
        <w:spacing w:before="120" w:after="120"/>
      </w:pPr>
      <w:bookmarkStart w:id="282" w:name="_Toc181953284"/>
      <w:bookmarkStart w:id="283" w:name="_Toc182048552"/>
      <w:r>
        <w:t>Pascal VOC</w:t>
      </w:r>
      <w:bookmarkEnd w:id="282"/>
      <w:bookmarkEnd w:id="283"/>
    </w:p>
    <w:p w14:paraId="6962D99E" w14:textId="77777777" w:rsidR="00A11EAF" w:rsidRDefault="00000000">
      <w:pPr>
        <w:pStyle w:val="affffe"/>
        <w:ind w:firstLine="420"/>
      </w:pPr>
      <w:r>
        <w:t xml:space="preserve">Pascal VOC </w:t>
      </w:r>
      <w:r>
        <w:rPr>
          <w:rFonts w:hint="eastAsia"/>
        </w:rPr>
        <w:t>是经典的物体检测和分割数据集，适用于图像分类、物体检测、语义分割、实例分割等任务。</w:t>
      </w:r>
    </w:p>
    <w:p w14:paraId="10437FFB" w14:textId="77777777" w:rsidR="00A11EAF" w:rsidRDefault="00000000">
      <w:pPr>
        <w:pStyle w:val="affffe"/>
        <w:ind w:firstLine="420"/>
      </w:pPr>
      <w:r>
        <w:rPr>
          <w:rFonts w:hint="eastAsia"/>
        </w:rPr>
        <w:t>官方网站：</w:t>
      </w:r>
      <w:r>
        <w:t>http://host.robots.ox.ac.uk/pascal/VOC/</w:t>
      </w:r>
    </w:p>
    <w:p w14:paraId="08918426" w14:textId="77777777" w:rsidR="00A11EAF" w:rsidRDefault="00000000">
      <w:pPr>
        <w:pStyle w:val="affffe"/>
        <w:ind w:firstLine="420"/>
      </w:pPr>
      <w:r>
        <w:rPr>
          <w:rFonts w:hint="eastAsia"/>
        </w:rPr>
        <w:t>任务：物体检测、语义分割、实例分割。</w:t>
      </w:r>
    </w:p>
    <w:p w14:paraId="51874F9D" w14:textId="77777777" w:rsidR="00A11EAF" w:rsidRDefault="00C43A81">
      <w:pPr>
        <w:pStyle w:val="affffff1"/>
        <w:numPr>
          <w:ilvl w:val="0"/>
          <w:numId w:val="43"/>
        </w:numPr>
        <w:spacing w:before="120" w:after="120"/>
      </w:pPr>
      <w:bookmarkStart w:id="284" w:name="_Toc182048553"/>
      <w:r>
        <w:rPr>
          <w:rFonts w:hint="eastAsia"/>
        </w:rPr>
        <w:t>视觉语言动作大模型</w:t>
      </w:r>
      <w:bookmarkEnd w:id="284"/>
    </w:p>
    <w:p w14:paraId="4F062183" w14:textId="77777777" w:rsidR="00A11EAF" w:rsidRDefault="00000000">
      <w:pPr>
        <w:pStyle w:val="affffe"/>
        <w:ind w:firstLine="420"/>
      </w:pPr>
      <w:r>
        <w:rPr>
          <w:rFonts w:hint="eastAsia"/>
        </w:rPr>
        <w:t>视觉语言大模型</w:t>
      </w:r>
      <w:r w:rsidR="00C43A81">
        <w:rPr>
          <w:rFonts w:hint="eastAsia"/>
        </w:rPr>
        <w:t>（V</w:t>
      </w:r>
      <w:r w:rsidR="00C43A81">
        <w:t>LA</w:t>
      </w:r>
      <w:r w:rsidR="00C43A81">
        <w:rPr>
          <w:rFonts w:hint="eastAsia"/>
        </w:rPr>
        <w:t>）</w:t>
      </w:r>
      <w:r>
        <w:rPr>
          <w:rFonts w:hint="eastAsia"/>
        </w:rPr>
        <w:t>是指在视觉输入中识别物体并生成相应的动作序列，或在接收到语言指令后执行指定任务。</w:t>
      </w:r>
    </w:p>
    <w:p w14:paraId="39407283" w14:textId="77777777" w:rsidR="00A11EAF" w:rsidRDefault="00000000">
      <w:pPr>
        <w:pStyle w:val="affffe"/>
        <w:ind w:firstLine="420"/>
      </w:pPr>
      <w:r>
        <w:rPr>
          <w:rFonts w:hint="eastAsia"/>
        </w:rPr>
        <w:t>微调数据通常包括详细标注的动作轨迹、目标物体位置和环境信息。典型任务：目标物体操控、路径规划、动态环境中的任务执行、视觉问答等。数据类型：标注的任务数据集，包括物体标注、动作轨迹、指令匹配等。常用公开数据集：</w:t>
      </w:r>
      <w:proofErr w:type="spellStart"/>
      <w:r>
        <w:t>RLBench</w:t>
      </w:r>
      <w:proofErr w:type="spellEnd"/>
      <w:r>
        <w:rPr>
          <w:rFonts w:hint="eastAsia"/>
        </w:rPr>
        <w:t>：提供多种机器人任务操作的高精度数据，涵盖抓取、放置、旋转等任务，有助于模型学习精确动作生成。</w:t>
      </w:r>
      <w:proofErr w:type="spellStart"/>
      <w:r>
        <w:t>ManipulaTHOR</w:t>
      </w:r>
      <w:proofErr w:type="spellEnd"/>
      <w:r>
        <w:rPr>
          <w:rFonts w:hint="eastAsia"/>
        </w:rPr>
        <w:t>：由</w:t>
      </w:r>
      <w:r>
        <w:t xml:space="preserve"> AI2 </w:t>
      </w:r>
      <w:r>
        <w:rPr>
          <w:rFonts w:hint="eastAsia"/>
        </w:rPr>
        <w:t>提供的虚拟机器人操控数据集，支持机器人在虚拟室内环境中进行操控任务。</w:t>
      </w:r>
      <w:r>
        <w:t>AI2-THOR</w:t>
      </w:r>
      <w:r>
        <w:rPr>
          <w:rFonts w:hint="eastAsia"/>
        </w:rPr>
        <w:t>：虚拟环境中的视觉</w:t>
      </w:r>
      <w:r>
        <w:t>-</w:t>
      </w:r>
      <w:r>
        <w:rPr>
          <w:rFonts w:hint="eastAsia"/>
        </w:rPr>
        <w:t>语言任务，包括目标物体导航和操控任务，用于机器人任务微调。</w:t>
      </w:r>
      <w:r>
        <w:t>Epic-Kitchens</w:t>
      </w:r>
      <w:r>
        <w:rPr>
          <w:rFonts w:hint="eastAsia"/>
        </w:rPr>
        <w:t>：涵盖厨房场景中的详细动作标注和物体操作信息，用于机器人在复杂环境中的动作识别和执行。</w:t>
      </w:r>
      <w:r>
        <w:t>R2R</w:t>
      </w:r>
      <w:r>
        <w:rPr>
          <w:rFonts w:hint="eastAsia"/>
        </w:rPr>
        <w:t>（</w:t>
      </w:r>
      <w:r>
        <w:t>Room-to-Room Navigation</w:t>
      </w:r>
      <w:r>
        <w:rPr>
          <w:rFonts w:hint="eastAsia"/>
        </w:rPr>
        <w:t>）：包括路径规划和导航任务的数据集，适用于机器人模型的导航和任务执行。</w:t>
      </w:r>
    </w:p>
    <w:bookmarkEnd w:id="268"/>
    <w:bookmarkEnd w:id="269"/>
    <w:p w14:paraId="7875CFD9" w14:textId="77777777" w:rsidR="00A11EAF" w:rsidRDefault="00000000">
      <w:pPr>
        <w:rPr>
          <w:rFonts w:hAnsi="宋体"/>
        </w:rPr>
      </w:pPr>
      <w:r>
        <w:rPr>
          <w:rFonts w:hAnsi="宋体" w:hint="eastAsia"/>
        </w:rPr>
        <w:br w:type="page"/>
      </w:r>
    </w:p>
    <w:p w14:paraId="5AB3A3E1" w14:textId="77777777" w:rsidR="00A11EAF" w:rsidRDefault="00A11EAF">
      <w:pPr>
        <w:pStyle w:val="affffe"/>
        <w:ind w:firstLineChars="0" w:firstLine="0"/>
        <w:rPr>
          <w:snapToGrid w:val="0"/>
          <w:color w:val="000000"/>
          <w:spacing w:val="7"/>
          <w:sz w:val="20"/>
          <w:highlight w:val="yellow"/>
        </w:rPr>
      </w:pPr>
    </w:p>
    <w:p w14:paraId="38A2C5BB" w14:textId="77777777" w:rsidR="00A11EAF" w:rsidRDefault="00000000">
      <w:pPr>
        <w:pStyle w:val="afffff5"/>
        <w:spacing w:after="120"/>
      </w:pPr>
      <w:bookmarkStart w:id="285" w:name="_Toc181884537"/>
      <w:bookmarkStart w:id="286" w:name="_Toc182048554"/>
      <w:bookmarkStart w:id="287" w:name="BookMark6"/>
      <w:bookmarkStart w:id="288" w:name="_Hlk177205998"/>
      <w:bookmarkEnd w:id="28"/>
      <w:r>
        <w:rPr>
          <w:rFonts w:hint="eastAsia"/>
          <w:spacing w:val="105"/>
        </w:rPr>
        <w:t>参考文</w:t>
      </w:r>
      <w:r>
        <w:rPr>
          <w:rFonts w:hint="eastAsia"/>
        </w:rPr>
        <w:t>献</w:t>
      </w:r>
      <w:bookmarkEnd w:id="285"/>
      <w:bookmarkEnd w:id="286"/>
    </w:p>
    <w:p w14:paraId="57886C5A" w14:textId="77777777" w:rsidR="00A11EAF" w:rsidRDefault="00000000">
      <w:pPr>
        <w:pStyle w:val="affffe"/>
        <w:ind w:firstLine="420"/>
        <w:rPr>
          <w:sz w:val="24"/>
          <w:szCs w:val="24"/>
        </w:rPr>
      </w:pPr>
      <w:r>
        <w:rPr>
          <w:rFonts w:hint="eastAsia"/>
        </w:rPr>
        <w:t>[1]中国分类主题词表（第二版）</w:t>
      </w:r>
    </w:p>
    <w:p w14:paraId="27B1953C" w14:textId="77777777" w:rsidR="00A11EAF" w:rsidRDefault="00000000">
      <w:pPr>
        <w:pStyle w:val="affffe"/>
        <w:ind w:firstLine="420"/>
      </w:pPr>
      <w:r>
        <w:rPr>
          <w:rFonts w:hint="eastAsia"/>
        </w:rPr>
        <w:t>[2]中国图书馆分类法</w:t>
      </w:r>
    </w:p>
    <w:p w14:paraId="62B6DEC9" w14:textId="77777777" w:rsidR="00A11EAF" w:rsidRDefault="00000000">
      <w:pPr>
        <w:pStyle w:val="affffe"/>
        <w:ind w:firstLine="420"/>
      </w:pPr>
      <w:r>
        <w:rPr>
          <w:rFonts w:hint="eastAsia"/>
        </w:rPr>
        <w:t>[3]中国档案分类法</w:t>
      </w:r>
    </w:p>
    <w:p w14:paraId="1C8DA382" w14:textId="77777777" w:rsidR="00A11EAF" w:rsidRDefault="00000000">
      <w:pPr>
        <w:pStyle w:val="affffe"/>
        <w:ind w:firstLine="420"/>
        <w:rPr>
          <w:rFonts w:hAnsi="宋体"/>
        </w:rPr>
      </w:pPr>
      <w:r>
        <w:rPr>
          <w:rFonts w:hint="eastAsia"/>
        </w:rPr>
        <w:t>[4]</w:t>
      </w:r>
      <w:r>
        <w:rPr>
          <w:rFonts w:hAnsi="宋体"/>
        </w:rPr>
        <w:t>GB/T 36073-2018 数据管理能力成熟度评估模型</w:t>
      </w:r>
    </w:p>
    <w:p w14:paraId="00C66794" w14:textId="77777777" w:rsidR="00A11EAF" w:rsidRDefault="00000000">
      <w:pPr>
        <w:pStyle w:val="affffe"/>
        <w:ind w:firstLine="420"/>
        <w:rPr>
          <w:rFonts w:hAnsi="宋体"/>
        </w:rPr>
      </w:pPr>
      <w:r>
        <w:rPr>
          <w:rFonts w:hint="eastAsia"/>
        </w:rPr>
        <w:t>[</w:t>
      </w:r>
      <w:r>
        <w:t>5]</w:t>
      </w:r>
      <w:r>
        <w:rPr>
          <w:rFonts w:hAnsi="宋体"/>
        </w:rPr>
        <w:t>GB/T 43709-2024 资产管理信息化 数据质量管理要求</w:t>
      </w:r>
    </w:p>
    <w:p w14:paraId="568058D4" w14:textId="77777777" w:rsidR="00A11EAF" w:rsidRDefault="00000000">
      <w:pPr>
        <w:pStyle w:val="affffe"/>
        <w:ind w:firstLine="420"/>
        <w:rPr>
          <w:rFonts w:hAnsi="宋体"/>
        </w:rPr>
      </w:pPr>
      <w:r>
        <w:rPr>
          <w:rFonts w:hAnsi="宋体" w:hint="eastAsia"/>
        </w:rPr>
        <w:t>[</w:t>
      </w:r>
      <w:r>
        <w:rPr>
          <w:rFonts w:hAnsi="宋体"/>
        </w:rPr>
        <w:t>6]GY/T 353-2021 网络视听节目视频格式命名及参数规范</w:t>
      </w:r>
    </w:p>
    <w:p w14:paraId="14DCA279" w14:textId="77777777" w:rsidR="00A11EAF" w:rsidRDefault="00000000">
      <w:pPr>
        <w:pStyle w:val="affffe"/>
        <w:ind w:firstLine="420"/>
        <w:rPr>
          <w:rFonts w:hAnsi="宋体"/>
        </w:rPr>
      </w:pPr>
      <w:r>
        <w:rPr>
          <w:rFonts w:hAnsi="宋体"/>
        </w:rPr>
        <w:t>[7]T/SAIAS 015—2024</w:t>
      </w:r>
      <w:r>
        <w:rPr>
          <w:rFonts w:hAnsi="宋体" w:hint="eastAsia"/>
        </w:rPr>
        <w:t xml:space="preserve"> 语料库建设导则</w:t>
      </w:r>
    </w:p>
    <w:p w14:paraId="6F51B8A5" w14:textId="77777777" w:rsidR="00A11EAF" w:rsidRDefault="00000000">
      <w:pPr>
        <w:pStyle w:val="affffe"/>
        <w:ind w:firstLine="420"/>
        <w:rPr>
          <w:szCs w:val="21"/>
        </w:rPr>
      </w:pPr>
      <w:r>
        <w:rPr>
          <w:rFonts w:hint="eastAsia"/>
        </w:rPr>
        <w:t>[</w:t>
      </w:r>
      <w:r>
        <w:t>8]</w:t>
      </w:r>
      <w:r>
        <w:rPr>
          <w:rFonts w:hAnsi="宋体" w:hint="eastAsia"/>
        </w:rPr>
        <w:t>GB/T 4894-2009 信息与文献 术语</w:t>
      </w:r>
    </w:p>
    <w:p w14:paraId="2D259717" w14:textId="77777777" w:rsidR="00A11EAF" w:rsidRDefault="00000000">
      <w:pPr>
        <w:pStyle w:val="affffe"/>
        <w:ind w:firstLine="420"/>
      </w:pPr>
      <w:r>
        <w:t xml:space="preserve">[9]GY/T 360-2022 </w:t>
      </w:r>
      <w:r>
        <w:rPr>
          <w:rFonts w:hAnsi="宋体" w:hint="eastAsia"/>
        </w:rPr>
        <w:t>广播电视和网络视听节目内容标识标签规范</w:t>
      </w:r>
    </w:p>
    <w:p w14:paraId="16221EA8" w14:textId="77777777" w:rsidR="00A11EAF" w:rsidRDefault="00000000">
      <w:pPr>
        <w:pStyle w:val="affffe"/>
        <w:ind w:firstLine="420"/>
        <w:rPr>
          <w:rFonts w:hAnsi="宋体"/>
        </w:rPr>
      </w:pPr>
      <w:r>
        <w:t xml:space="preserve">[10]GB/T 35273-2020 </w:t>
      </w:r>
      <w:r>
        <w:rPr>
          <w:rFonts w:hint="eastAsia"/>
        </w:rPr>
        <w:t>信息安全技术 个人信息安全规范</w:t>
      </w:r>
    </w:p>
    <w:p w14:paraId="35FEC994" w14:textId="77777777" w:rsidR="00A11EAF" w:rsidRDefault="00000000">
      <w:pPr>
        <w:pStyle w:val="affffe"/>
        <w:ind w:firstLine="420"/>
      </w:pPr>
      <w:r>
        <w:t xml:space="preserve">[11]YD/T 4245-2023 </w:t>
      </w:r>
      <w:r>
        <w:rPr>
          <w:rFonts w:hAnsi="宋体" w:hint="eastAsia"/>
        </w:rPr>
        <w:t>电信网和互联网数据脱敏技术要求和测试方法</w:t>
      </w:r>
    </w:p>
    <w:p w14:paraId="0A88159A" w14:textId="77777777" w:rsidR="00A11EAF" w:rsidRDefault="00000000">
      <w:pPr>
        <w:pStyle w:val="affffe"/>
        <w:ind w:firstLine="420"/>
      </w:pPr>
      <w:r>
        <w:t xml:space="preserve">[12]GB/T 22239-2019 </w:t>
      </w:r>
      <w:r>
        <w:rPr>
          <w:rFonts w:hAnsi="宋体" w:hint="eastAsia"/>
        </w:rPr>
        <w:t>信息安全技术 网络安全等级保护基本要求</w:t>
      </w:r>
    </w:p>
    <w:p w14:paraId="21B15877" w14:textId="77777777" w:rsidR="00A11EAF" w:rsidRDefault="00000000">
      <w:pPr>
        <w:pStyle w:val="affffe"/>
        <w:ind w:firstLineChars="0" w:firstLine="0"/>
        <w:jc w:val="center"/>
      </w:pPr>
      <w:bookmarkStart w:id="289" w:name="BookMark8"/>
      <w:bookmarkEnd w:id="287"/>
      <w:r>
        <w:rPr>
          <w:rFonts w:hint="eastAsia"/>
          <w:noProof/>
        </w:rPr>
        <w:drawing>
          <wp:inline distT="0" distB="0" distL="0" distR="0" wp14:anchorId="406C5B8B" wp14:editId="1800C14F">
            <wp:extent cx="1485900" cy="317500"/>
            <wp:effectExtent l="0" t="0" r="0" b="6350"/>
            <wp:docPr id="389341526" name="图片 2"/>
            <wp:cNvGraphicFramePr/>
            <a:graphic xmlns:a="http://schemas.openxmlformats.org/drawingml/2006/main">
              <a:graphicData uri="http://schemas.openxmlformats.org/drawingml/2006/picture">
                <pic:pic xmlns:pic="http://schemas.openxmlformats.org/drawingml/2006/picture">
                  <pic:nvPicPr>
                    <pic:cNvPr id="389341526" name="图片 2"/>
                    <pic:cNvPicPr/>
                  </pic:nvPicPr>
                  <pic:blipFill>
                    <a:blip r:embed="rId2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88"/>
      <w:bookmarkEnd w:id="289"/>
    </w:p>
    <w:sectPr w:rsidR="00A11EAF">
      <w:headerReference w:type="even" r:id="rId26"/>
      <w:headerReference w:type="default" r:id="rId27"/>
      <w:footerReference w:type="even" r:id="rId28"/>
      <w:footerReference w:type="default" r:id="rId29"/>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82A4A" w14:textId="77777777" w:rsidR="00FD05FD" w:rsidRDefault="00FD05FD">
      <w:pPr>
        <w:spacing w:line="240" w:lineRule="auto"/>
      </w:pPr>
      <w:r>
        <w:separator/>
      </w:r>
    </w:p>
  </w:endnote>
  <w:endnote w:type="continuationSeparator" w:id="0">
    <w:p w14:paraId="59469D15" w14:textId="77777777" w:rsidR="00FD05FD" w:rsidRDefault="00FD05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00"/>
    <w:family w:val="decorative"/>
    <w:pitch w:val="variable"/>
    <w:sig w:usb0="00000003" w:usb1="00000000" w:usb2="00000000" w:usb3="00000000" w:csb0="8000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FangSong_GB2312"/>
    <w:panose1 w:val="020B0604020202020204"/>
    <w:charset w:val="86"/>
    <w:family w:val="modern"/>
    <w:pitch w:val="fixed"/>
    <w:sig w:usb0="00000001" w:usb1="080E0000" w:usb2="00000010" w:usb3="00000000" w:csb0="00040001" w:csb1="00000000"/>
  </w:font>
  <w:font w:name="楷体_GB2312">
    <w:altName w:val="KaiTi_GB2312"/>
    <w:panose1 w:val="020B0604020202020204"/>
    <w:charset w:val="86"/>
    <w:family w:val="modern"/>
    <w:pitch w:val="fixed"/>
    <w:sig w:usb0="00000001" w:usb1="080E0000" w:usb2="00000010" w:usb3="00000000" w:csb0="00040001" w:csb1="00000000"/>
  </w:font>
  <w:font w:name="Times New Roman (标题 CS)">
    <w:altName w:val="宋体"/>
    <w:panose1 w:val="020B0604020202020204"/>
    <w:charset w:val="86"/>
    <w:family w:val="roman"/>
    <w:pitch w:val="default"/>
  </w:font>
  <w:font w:name="微软雅黑">
    <w:altName w:val="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FC0E9" w14:textId="77777777" w:rsidR="00A11EAF" w:rsidRDefault="00000000">
    <w:pPr>
      <w:pStyle w:val="a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A15C3" w14:textId="77777777" w:rsidR="00A11EAF" w:rsidRDefault="00A11EAF">
    <w:pPr>
      <w:pStyle w:val="afff0"/>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3C87A" w14:textId="77777777" w:rsidR="00A11EAF" w:rsidRDefault="00000000">
    <w:pPr>
      <w:pStyle w:val="affffa"/>
    </w:pPr>
    <w:r>
      <w:fldChar w:fldCharType="begin"/>
    </w:r>
    <w:r>
      <w:instrText xml:space="preserve"> PAGE   \* MERGEFORMAT \* MERGEFORMAT </w:instrText>
    </w:r>
    <w:r>
      <w:fldChar w:fldCharType="separate"/>
    </w:r>
    <w:r>
      <w:t>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E8A3A" w14:textId="77777777" w:rsidR="00A11EAF" w:rsidRDefault="00000000">
    <w:pPr>
      <w:pStyle w:val="affffb"/>
    </w:pPr>
    <w:r>
      <w:fldChar w:fldCharType="begin"/>
    </w:r>
    <w:r>
      <w:instrText>PAGE   \* MERGEFORMAT</w:instrText>
    </w:r>
    <w:r>
      <w:fldChar w:fldCharType="separate"/>
    </w:r>
    <w:r>
      <w:rPr>
        <w:lang w:val="zh-CN"/>
      </w:rP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BE9C" w14:textId="77777777" w:rsidR="00A11EAF" w:rsidRDefault="00000000">
    <w:pPr>
      <w:pStyle w:val="affffa"/>
    </w:pPr>
    <w:r>
      <w:fldChar w:fldCharType="begin"/>
    </w:r>
    <w:r>
      <w:instrText xml:space="preserve"> PAGE   \* MERGEFORMAT \* MERGEFORMAT </w:instrText>
    </w:r>
    <w:r>
      <w:fldChar w:fldCharType="separate"/>
    </w:r>
    <w:r>
      <w:t>IV</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72662" w14:textId="77777777" w:rsidR="00A11EAF" w:rsidRDefault="00000000">
    <w:pPr>
      <w:pStyle w:val="affffb"/>
    </w:pPr>
    <w:r>
      <w:fldChar w:fldCharType="begin"/>
    </w:r>
    <w:r>
      <w:instrText>PAGE   \* MERGEFORMAT</w:instrText>
    </w:r>
    <w:r>
      <w:fldChar w:fldCharType="separate"/>
    </w:r>
    <w:r>
      <w:rPr>
        <w:lang w:val="zh-CN"/>
      </w:rPr>
      <w:t>IV</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74978" w14:textId="77777777" w:rsidR="00A11EAF" w:rsidRDefault="00000000">
    <w:pPr>
      <w:pStyle w:val="affffa"/>
    </w:pPr>
    <w:r>
      <w:fldChar w:fldCharType="begin"/>
    </w:r>
    <w:r>
      <w:instrText xml:space="preserve"> PAGE   \* MERGEFORMAT \* MERGEFORMAT </w:instrText>
    </w:r>
    <w:r>
      <w:fldChar w:fldCharType="separate"/>
    </w:r>
    <w:r>
      <w:t>18</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4C59B" w14:textId="77777777" w:rsidR="00A11EAF" w:rsidRDefault="00000000">
    <w:pPr>
      <w:pStyle w:val="affffb"/>
    </w:pPr>
    <w:r>
      <w:fldChar w:fldCharType="begin"/>
    </w:r>
    <w:r>
      <w:instrText>PAGE   \* MERGEFORMAT</w:instrText>
    </w:r>
    <w:r>
      <w:fldChar w:fldCharType="separate"/>
    </w:r>
    <w:r>
      <w:rPr>
        <w:lang w:val="zh-CN"/>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42574" w14:textId="77777777" w:rsidR="00FD05FD" w:rsidRDefault="00FD05FD">
      <w:pPr>
        <w:spacing w:line="240" w:lineRule="auto"/>
      </w:pPr>
      <w:r>
        <w:separator/>
      </w:r>
    </w:p>
  </w:footnote>
  <w:footnote w:type="continuationSeparator" w:id="0">
    <w:p w14:paraId="186B72AD" w14:textId="77777777" w:rsidR="00FD05FD" w:rsidRDefault="00FD05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FC297" w14:textId="77777777" w:rsidR="00A11EAF" w:rsidRDefault="00000000">
    <w:pPr>
      <w:pStyle w:val="afff2"/>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28550" w14:textId="77777777" w:rsidR="00A11EAF" w:rsidRDefault="00A11EAF">
    <w:pPr>
      <w:pStyle w:val="afff2"/>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E7C08" w14:textId="77777777" w:rsidR="00A11EAF" w:rsidRDefault="00000000">
    <w:pPr>
      <w:pStyle w:val="afffff4"/>
    </w:pPr>
    <w:r>
      <w:fldChar w:fldCharType="begin"/>
    </w:r>
    <w:r>
      <w:instrText xml:space="preserve"> STYLEREF  标准文件_文件编号 \* MERGEFORMAT </w:instrText>
    </w:r>
    <w:r>
      <w:fldChar w:fldCharType="separate"/>
    </w:r>
    <w:r>
      <w:t>T/xxxxx xxx</w:t>
    </w:r>
    <w:r>
      <w:t>—</w:t>
    </w:r>
    <w:r>
      <w:t>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B9906" w14:textId="6DC53B33" w:rsidR="00A11EAF" w:rsidRDefault="00000000">
    <w:pPr>
      <w:pStyle w:val="afffff3"/>
    </w:pPr>
    <w:r>
      <w:fldChar w:fldCharType="begin"/>
    </w:r>
    <w:r>
      <w:instrText xml:space="preserve"> STYLEREF  标准文件_文件编号  \* MERGEFORMAT </w:instrText>
    </w:r>
    <w:r>
      <w:fldChar w:fldCharType="separate"/>
    </w:r>
    <w:r w:rsidR="0043095D">
      <w:rPr>
        <w:noProof/>
      </w:rPr>
      <w:t>T/xxxxx xxx</w:t>
    </w:r>
    <w:r w:rsidR="0043095D">
      <w:rPr>
        <w:noProof/>
      </w:rPr>
      <w:t>—</w:t>
    </w:r>
    <w:r w:rsidR="0043095D">
      <w:rPr>
        <w:noProof/>
      </w:rPr>
      <w:t>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9E89D" w14:textId="77777777" w:rsidR="00A11EAF" w:rsidRDefault="00000000">
    <w:pPr>
      <w:pStyle w:val="afffff4"/>
    </w:pPr>
    <w:r>
      <w:fldChar w:fldCharType="begin"/>
    </w:r>
    <w:r>
      <w:instrText xml:space="preserve"> STYLEREF  标准文件_文件编号 \* MERGEFORMAT </w:instrText>
    </w:r>
    <w:r>
      <w:fldChar w:fldCharType="separate"/>
    </w:r>
    <w:r>
      <w:t>T/xxxxx xxx</w:t>
    </w:r>
    <w:r>
      <w:t>—</w:t>
    </w:r>
    <w:r>
      <w:t>xxxxxx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346C7" w14:textId="1712FE03" w:rsidR="00A11EAF" w:rsidRDefault="00000000">
    <w:pPr>
      <w:pStyle w:val="afffff3"/>
    </w:pPr>
    <w:r>
      <w:fldChar w:fldCharType="begin"/>
    </w:r>
    <w:r>
      <w:instrText xml:space="preserve"> STYLEREF  标准文件_文件编号  \* MERGEFORMAT </w:instrText>
    </w:r>
    <w:r>
      <w:fldChar w:fldCharType="separate"/>
    </w:r>
    <w:r w:rsidR="0043095D">
      <w:rPr>
        <w:noProof/>
      </w:rPr>
      <w:t>T/xxxxx xxx</w:t>
    </w:r>
    <w:r w:rsidR="0043095D">
      <w:rPr>
        <w:noProof/>
      </w:rPr>
      <w:t>—</w:t>
    </w:r>
    <w:r w:rsidR="0043095D">
      <w:rPr>
        <w:noProof/>
      </w:rPr>
      <w:t>xxxxxx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8C85" w14:textId="77777777" w:rsidR="00A11EAF" w:rsidRDefault="00000000">
    <w:pPr>
      <w:pStyle w:val="afffff4"/>
    </w:pPr>
    <w:r>
      <w:fldChar w:fldCharType="begin"/>
    </w:r>
    <w:r>
      <w:instrText xml:space="preserve"> STYLEREF  标准文件_文件编号 \* MERGEFORMAT </w:instrText>
    </w:r>
    <w:r>
      <w:fldChar w:fldCharType="separate"/>
    </w:r>
    <w:r>
      <w:t>T/xxxxx xxx</w:t>
    </w:r>
    <w:r>
      <w:t>—</w:t>
    </w:r>
    <w:r>
      <w:t>xxxxxx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892D0" w14:textId="1A0D5AC9" w:rsidR="00A11EAF" w:rsidRDefault="00000000">
    <w:pPr>
      <w:pStyle w:val="afffff3"/>
    </w:pPr>
    <w:r>
      <w:fldChar w:fldCharType="begin"/>
    </w:r>
    <w:r>
      <w:instrText xml:space="preserve"> STYLEREF  标准文件_文件编号  \* MERGEFORMAT </w:instrText>
    </w:r>
    <w:r>
      <w:fldChar w:fldCharType="separate"/>
    </w:r>
    <w:r w:rsidR="0043095D">
      <w:rPr>
        <w:noProof/>
      </w:rPr>
      <w:t>T/xxxxx xxx</w:t>
    </w:r>
    <w:r w:rsidR="0043095D">
      <w:rPr>
        <w:noProof/>
      </w:rPr>
      <w:t>—</w:t>
    </w:r>
    <w:r w:rsidR="0043095D">
      <w:rPr>
        <w:noProof/>
      </w:rPr>
      <w:t>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29F3D38"/>
    <w:multiLevelType w:val="multilevel"/>
    <w:tmpl w:val="029F3D3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15:restartNumberingAfterBreak="0">
    <w:nsid w:val="07ED3FEA"/>
    <w:multiLevelType w:val="multilevel"/>
    <w:tmpl w:val="07ED3FEA"/>
    <w:lvl w:ilvl="0">
      <w:start w:val="1"/>
      <w:numFmt w:val="none"/>
      <w:lvlText w:val="%1"/>
      <w:lvlJc w:val="left"/>
      <w:pPr>
        <w:ind w:left="425" w:hanging="425"/>
      </w:pPr>
      <w:rPr>
        <w:rFonts w:hint="eastAsia"/>
      </w:rPr>
    </w:lvl>
    <w:lvl w:ilvl="1">
      <w:start w:val="1"/>
      <w:numFmt w:val="decimal"/>
      <w:suff w:val="nothing"/>
      <w:lvlText w:val="%10.%2 "/>
      <w:lvlJc w:val="left"/>
      <w:pPr>
        <w:ind w:left="0" w:firstLine="0"/>
      </w:pPr>
      <w:rPr>
        <w:rFonts w:ascii="黑体" w:eastAsia="黑体" w:hAnsiTheme="minorHAnsi" w:hint="eastAsia"/>
        <w:b w:val="0"/>
        <w:i w:val="0"/>
        <w:sz w:val="21"/>
      </w:rPr>
    </w:lvl>
    <w:lvl w:ilvl="2">
      <w:start w:val="1"/>
      <w:numFmt w:val="decimal"/>
      <w:suff w:val="nothing"/>
      <w:lvlText w:val="%10.%2.%3 "/>
      <w:lvlJc w:val="left"/>
      <w:pPr>
        <w:ind w:left="0" w:firstLine="0"/>
      </w:pPr>
      <w:rPr>
        <w:rFonts w:ascii="黑体" w:eastAsia="黑体" w:hAnsiTheme="minorHAnsi" w:hint="eastAsia"/>
        <w:b w:val="0"/>
        <w:i w:val="0"/>
        <w:sz w:val="21"/>
      </w:rPr>
    </w:lvl>
    <w:lvl w:ilvl="3">
      <w:start w:val="1"/>
      <w:numFmt w:val="decimal"/>
      <w:suff w:val="nothing"/>
      <w:lvlText w:val="%10.%2.%3.%4 "/>
      <w:lvlJc w:val="left"/>
      <w:pPr>
        <w:ind w:left="0" w:firstLine="0"/>
      </w:pPr>
      <w:rPr>
        <w:rFonts w:ascii="黑体" w:eastAsia="黑体" w:hAnsiTheme="minorHAnsi" w:hint="eastAsia"/>
        <w:b w:val="0"/>
        <w:i w:val="0"/>
        <w:sz w:val="21"/>
      </w:rPr>
    </w:lvl>
    <w:lvl w:ilvl="4">
      <w:start w:val="1"/>
      <w:numFmt w:val="decimal"/>
      <w:suff w:val="nothing"/>
      <w:lvlText w:val="%10.%2.%3.%4.%5 "/>
      <w:lvlJc w:val="left"/>
      <w:pPr>
        <w:ind w:left="0" w:firstLine="0"/>
      </w:pPr>
      <w:rPr>
        <w:rFonts w:ascii="黑体" w:eastAsia="黑体" w:hAnsiTheme="minorHAnsi" w:hint="eastAsia"/>
        <w:b w:val="0"/>
        <w:i w:val="0"/>
        <w:sz w:val="21"/>
      </w:rPr>
    </w:lvl>
    <w:lvl w:ilvl="5">
      <w:start w:val="1"/>
      <w:numFmt w:val="decimal"/>
      <w:pStyle w:val="a6"/>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0AE367E9"/>
    <w:lvl w:ilvl="0">
      <w:start w:val="1"/>
      <w:numFmt w:val="none"/>
      <w:pStyle w:val="a7"/>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BDC1670"/>
    <w:multiLevelType w:val="multilevel"/>
    <w:tmpl w:val="0BDC1670"/>
    <w:lvl w:ilvl="0">
      <w:start w:val="1"/>
      <w:numFmt w:val="decimal"/>
      <w:pStyle w:val="a8"/>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D051F45"/>
    <w:multiLevelType w:val="multilevel"/>
    <w:tmpl w:val="0D051F45"/>
    <w:lvl w:ilvl="0">
      <w:start w:val="1"/>
      <w:numFmt w:val="lowerRoman"/>
      <w:pStyle w:val="a9"/>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1AD20F90"/>
    <w:multiLevelType w:val="multilevel"/>
    <w:tmpl w:val="1AD20F90"/>
    <w:lvl w:ilvl="0">
      <w:start w:val="1"/>
      <w:numFmt w:val="none"/>
      <w:pStyle w:val="aa"/>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AF15012"/>
    <w:multiLevelType w:val="multilevel"/>
    <w:tmpl w:val="1AF15012"/>
    <w:lvl w:ilvl="0">
      <w:start w:val="1"/>
      <w:numFmt w:val="upperLetter"/>
      <w:pStyle w:val="ab"/>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15:restartNumberingAfterBreak="0">
    <w:nsid w:val="1EAA1992"/>
    <w:multiLevelType w:val="multilevel"/>
    <w:tmpl w:val="1EAA1992"/>
    <w:lvl w:ilvl="0">
      <w:start w:val="1"/>
      <w:numFmt w:val="none"/>
      <w:pStyle w:val="ac"/>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15:restartNumberingAfterBreak="0">
    <w:nsid w:val="1F8273CF"/>
    <w:multiLevelType w:val="multilevel"/>
    <w:tmpl w:val="1F8273CF"/>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25C242B0"/>
    <w:multiLevelType w:val="multilevel"/>
    <w:tmpl w:val="25C242B0"/>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15:restartNumberingAfterBreak="0">
    <w:nsid w:val="27E37C26"/>
    <w:multiLevelType w:val="multilevel"/>
    <w:tmpl w:val="27E37C2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15:restartNumberingAfterBreak="0">
    <w:nsid w:val="2C5917C3"/>
    <w:multiLevelType w:val="multilevel"/>
    <w:tmpl w:val="2C5917C3"/>
    <w:lvl w:ilvl="0">
      <w:start w:val="1"/>
      <w:numFmt w:val="none"/>
      <w:pStyle w:val="ad"/>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e"/>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5" w15:restartNumberingAfterBreak="0">
    <w:nsid w:val="32F04FB2"/>
    <w:multiLevelType w:val="multilevel"/>
    <w:tmpl w:val="32F04FB2"/>
    <w:lvl w:ilvl="0">
      <w:start w:val="1"/>
      <w:numFmt w:val="lowerLetter"/>
      <w:pStyle w:val="af"/>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38BB1019"/>
    <w:multiLevelType w:val="multilevel"/>
    <w:tmpl w:val="38BB1019"/>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15:restartNumberingAfterBreak="0">
    <w:nsid w:val="3CBC43AD"/>
    <w:multiLevelType w:val="multilevel"/>
    <w:tmpl w:val="3CBC43AD"/>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15:restartNumberingAfterBreak="0">
    <w:nsid w:val="3F874FFD"/>
    <w:multiLevelType w:val="multilevel"/>
    <w:tmpl w:val="3F874FFD"/>
    <w:lvl w:ilvl="0">
      <w:start w:val="1"/>
      <w:numFmt w:val="decimal"/>
      <w:lvlText w:val="A.%1"/>
      <w:lvlJc w:val="left"/>
      <w:pPr>
        <w:ind w:left="425" w:hanging="425"/>
      </w:pPr>
      <w:rPr>
        <w:rFonts w:hint="eastAsia"/>
      </w:rPr>
    </w:lvl>
    <w:lvl w:ilvl="1">
      <w:start w:val="1"/>
      <w:numFmt w:val="decimal"/>
      <w:lvlText w:val="A.%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9" w15:restartNumberingAfterBreak="0">
    <w:nsid w:val="3F89377B"/>
    <w:multiLevelType w:val="multilevel"/>
    <w:tmpl w:val="3F89377B"/>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44C50F90"/>
    <w:multiLevelType w:val="multilevel"/>
    <w:tmpl w:val="44C50F90"/>
    <w:lvl w:ilvl="0">
      <w:start w:val="1"/>
      <w:numFmt w:val="lowerLetter"/>
      <w:pStyle w:val="af0"/>
      <w:lvlText w:val="%1)"/>
      <w:lvlJc w:val="left"/>
      <w:pPr>
        <w:tabs>
          <w:tab w:val="left" w:pos="851"/>
        </w:tabs>
        <w:ind w:left="851" w:hanging="426"/>
      </w:pPr>
      <w:rPr>
        <w:rFonts w:ascii="宋体" w:eastAsia="宋体" w:hAnsi="Times New Roman" w:hint="eastAsia"/>
        <w:sz w:val="21"/>
      </w:rPr>
    </w:lvl>
    <w:lvl w:ilvl="1">
      <w:start w:val="1"/>
      <w:numFmt w:val="decimal"/>
      <w:pStyle w:val="af1"/>
      <w:lvlText w:val="%2)"/>
      <w:lvlJc w:val="left"/>
      <w:pPr>
        <w:tabs>
          <w:tab w:val="left" w:pos="1276"/>
        </w:tabs>
        <w:ind w:left="1276" w:hanging="425"/>
      </w:pPr>
      <w:rPr>
        <w:rFonts w:ascii="宋体" w:eastAsia="宋体" w:hAnsi="Times New Roman" w:hint="eastAsia"/>
        <w:sz w:val="21"/>
      </w:rPr>
    </w:lvl>
    <w:lvl w:ilvl="2">
      <w:start w:val="1"/>
      <w:numFmt w:val="decimal"/>
      <w:pStyle w:val="af2"/>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1" w15:restartNumberingAfterBreak="0">
    <w:nsid w:val="48802D1C"/>
    <w:multiLevelType w:val="multilevel"/>
    <w:tmpl w:val="48802D1C"/>
    <w:lvl w:ilvl="0">
      <w:start w:val="1"/>
      <w:numFmt w:val="upperLetter"/>
      <w:pStyle w:val="af3"/>
      <w:lvlText w:val="%1"/>
      <w:lvlJc w:val="left"/>
      <w:pPr>
        <w:ind w:left="420" w:hanging="420"/>
      </w:pPr>
      <w:rPr>
        <w:rFonts w:hint="eastAsia"/>
      </w:rPr>
    </w:lvl>
    <w:lvl w:ilvl="1">
      <w:start w:val="1"/>
      <w:numFmt w:val="decimal"/>
      <w:pStyle w:val="af4"/>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15:restartNumberingAfterBreak="0">
    <w:nsid w:val="48C45DD8"/>
    <w:multiLevelType w:val="multilevel"/>
    <w:tmpl w:val="48C45DD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15:restartNumberingAfterBreak="0">
    <w:nsid w:val="4B733A5F"/>
    <w:multiLevelType w:val="multilevel"/>
    <w:tmpl w:val="4B733A5F"/>
    <w:lvl w:ilvl="0">
      <w:start w:val="1"/>
      <w:numFmt w:val="decimal"/>
      <w:pStyle w:val="af5"/>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4" w15:restartNumberingAfterBreak="0">
    <w:nsid w:val="4E5D0534"/>
    <w:multiLevelType w:val="multilevel"/>
    <w:tmpl w:val="4E5D0534"/>
    <w:lvl w:ilvl="0">
      <w:start w:val="1"/>
      <w:numFmt w:val="decimal"/>
      <w:pStyle w:val="af6"/>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5" w15:restartNumberingAfterBreak="0">
    <w:nsid w:val="4EFD7DBF"/>
    <w:multiLevelType w:val="multilevel"/>
    <w:tmpl w:val="4EFD7DBF"/>
    <w:lvl w:ilvl="0">
      <w:start w:val="1"/>
      <w:numFmt w:val="decimal"/>
      <w:lvlText w:val="A.%1"/>
      <w:lvlJc w:val="left"/>
      <w:pPr>
        <w:ind w:left="425" w:hanging="425"/>
      </w:pPr>
      <w:rPr>
        <w:rFonts w:hint="eastAsia"/>
      </w:rPr>
    </w:lvl>
    <w:lvl w:ilvl="1">
      <w:start w:val="1"/>
      <w:numFmt w:val="decimal"/>
      <w:lvlText w:val="A.%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6" w15:restartNumberingAfterBreak="0">
    <w:nsid w:val="53466AB1"/>
    <w:multiLevelType w:val="multilevel"/>
    <w:tmpl w:val="53466AB1"/>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7" w15:restartNumberingAfterBreak="0">
    <w:nsid w:val="54632751"/>
    <w:multiLevelType w:val="multilevel"/>
    <w:tmpl w:val="54632751"/>
    <w:lvl w:ilvl="0">
      <w:start w:val="1"/>
      <w:numFmt w:val="none"/>
      <w:pStyle w:val="af7"/>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8" w15:restartNumberingAfterBreak="0">
    <w:nsid w:val="5603797C"/>
    <w:multiLevelType w:val="multilevel"/>
    <w:tmpl w:val="5603797C"/>
    <w:lvl w:ilvl="0">
      <w:start w:val="1"/>
      <w:numFmt w:val="upperLetter"/>
      <w:pStyle w:val="af8"/>
      <w:suff w:val="space"/>
      <w:lvlText w:val="%1"/>
      <w:lvlJc w:val="left"/>
      <w:pPr>
        <w:ind w:left="425" w:hanging="425"/>
      </w:pPr>
      <w:rPr>
        <w:rFonts w:hint="eastAsia"/>
      </w:rPr>
    </w:lvl>
    <w:lvl w:ilvl="1">
      <w:start w:val="1"/>
      <w:numFmt w:val="decimal"/>
      <w:pStyle w:val="af9"/>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564D2089"/>
    <w:multiLevelType w:val="multilevel"/>
    <w:tmpl w:val="564D2089"/>
    <w:lvl w:ilvl="0">
      <w:start w:val="1"/>
      <w:numFmt w:val="none"/>
      <w:pStyle w:val="afa"/>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15:restartNumberingAfterBreak="0">
    <w:nsid w:val="5B325B82"/>
    <w:multiLevelType w:val="multilevel"/>
    <w:tmpl w:val="5B325B8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1" w15:restartNumberingAfterBreak="0">
    <w:nsid w:val="644622F9"/>
    <w:multiLevelType w:val="multilevel"/>
    <w:tmpl w:val="644622F9"/>
    <w:lvl w:ilvl="0">
      <w:start w:val="1"/>
      <w:numFmt w:val="upperRoman"/>
      <w:pStyle w:val="afb"/>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32" w15:restartNumberingAfterBreak="0">
    <w:nsid w:val="646260FA"/>
    <w:multiLevelType w:val="multilevel"/>
    <w:tmpl w:val="646260FA"/>
    <w:lvl w:ilvl="0">
      <w:start w:val="1"/>
      <w:numFmt w:val="decimal"/>
      <w:pStyle w:val="afc"/>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4" w15:restartNumberingAfterBreak="0">
    <w:nsid w:val="657D3FBC"/>
    <w:multiLevelType w:val="multilevel"/>
    <w:tmpl w:val="657D3FBC"/>
    <w:lvl w:ilvl="0">
      <w:start w:val="1"/>
      <w:numFmt w:val="upperLetter"/>
      <w:pStyle w:val="afd"/>
      <w:suff w:val="nothing"/>
      <w:lvlText w:val="附录%1"/>
      <w:lvlJc w:val="left"/>
      <w:pPr>
        <w:ind w:left="3780" w:firstLine="0"/>
      </w:pPr>
      <w:rPr>
        <w:rFonts w:hint="eastAsia"/>
        <w:spacing w:val="100"/>
      </w:rPr>
    </w:lvl>
    <w:lvl w:ilvl="1">
      <w:start w:val="1"/>
      <w:numFmt w:val="decimal"/>
      <w:suff w:val="nothing"/>
      <w:lvlText w:val="%1.%2　"/>
      <w:lvlJc w:val="left"/>
      <w:pPr>
        <w:ind w:left="3780" w:firstLine="0"/>
      </w:pPr>
      <w:rPr>
        <w:rFonts w:ascii="黑体" w:eastAsia="黑体" w:hint="eastAsia"/>
        <w:b w:val="0"/>
        <w:i w:val="0"/>
        <w:sz w:val="21"/>
      </w:rPr>
    </w:lvl>
    <w:lvl w:ilvl="2">
      <w:start w:val="1"/>
      <w:numFmt w:val="decimal"/>
      <w:suff w:val="nothing"/>
      <w:lvlText w:val="%1.%2.%3　"/>
      <w:lvlJc w:val="left"/>
      <w:pPr>
        <w:ind w:left="3780" w:firstLine="0"/>
      </w:pPr>
      <w:rPr>
        <w:rFonts w:ascii="黑体" w:eastAsia="黑体" w:hint="eastAsia"/>
        <w:b w:val="0"/>
        <w:i w:val="0"/>
        <w:sz w:val="21"/>
      </w:rPr>
    </w:lvl>
    <w:lvl w:ilvl="3">
      <w:start w:val="1"/>
      <w:numFmt w:val="decimal"/>
      <w:suff w:val="nothing"/>
      <w:lvlText w:val="%1.%2.%3.%4　"/>
      <w:lvlJc w:val="left"/>
      <w:pPr>
        <w:ind w:left="3780" w:firstLine="0"/>
      </w:pPr>
      <w:rPr>
        <w:rFonts w:ascii="黑体" w:eastAsia="黑体" w:hint="eastAsia"/>
        <w:b w:val="0"/>
        <w:i w:val="0"/>
        <w:sz w:val="21"/>
      </w:rPr>
    </w:lvl>
    <w:lvl w:ilvl="4">
      <w:start w:val="1"/>
      <w:numFmt w:val="decimal"/>
      <w:pStyle w:val="afe"/>
      <w:suff w:val="nothing"/>
      <w:lvlText w:val="%1.%2.%3.%4.%5　"/>
      <w:lvlJc w:val="left"/>
      <w:pPr>
        <w:ind w:left="3780" w:firstLine="0"/>
      </w:pPr>
      <w:rPr>
        <w:rFonts w:ascii="黑体" w:eastAsia="黑体" w:hint="eastAsia"/>
        <w:b w:val="0"/>
        <w:i w:val="0"/>
        <w:sz w:val="21"/>
      </w:rPr>
    </w:lvl>
    <w:lvl w:ilvl="5">
      <w:start w:val="1"/>
      <w:numFmt w:val="decimal"/>
      <w:pStyle w:val="aff"/>
      <w:suff w:val="nothing"/>
      <w:lvlText w:val="%1.%2.%3.%4.%5.%6　"/>
      <w:lvlJc w:val="left"/>
      <w:pPr>
        <w:ind w:left="3780" w:firstLine="0"/>
      </w:pPr>
      <w:rPr>
        <w:rFonts w:ascii="黑体" w:eastAsia="黑体" w:hint="eastAsia"/>
        <w:b w:val="0"/>
        <w:i w:val="0"/>
        <w:sz w:val="21"/>
      </w:rPr>
    </w:lvl>
    <w:lvl w:ilvl="6">
      <w:start w:val="1"/>
      <w:numFmt w:val="decimal"/>
      <w:suff w:val="nothing"/>
      <w:lvlText w:val="%1.%2.%3.%4.%5.%6.%7　"/>
      <w:lvlJc w:val="left"/>
      <w:pPr>
        <w:ind w:left="3780" w:firstLine="0"/>
      </w:pPr>
      <w:rPr>
        <w:rFonts w:hint="eastAsia"/>
      </w:rPr>
    </w:lvl>
    <w:lvl w:ilvl="7">
      <w:start w:val="1"/>
      <w:numFmt w:val="decimal"/>
      <w:lvlText w:val="%1.%2.%3.%4.%5.%6.%7.%8"/>
      <w:lvlJc w:val="left"/>
      <w:pPr>
        <w:tabs>
          <w:tab w:val="left" w:pos="4394"/>
        </w:tabs>
        <w:ind w:left="8174" w:hanging="1418"/>
      </w:pPr>
      <w:rPr>
        <w:rFonts w:hint="eastAsia"/>
      </w:rPr>
    </w:lvl>
    <w:lvl w:ilvl="8">
      <w:start w:val="1"/>
      <w:numFmt w:val="decimal"/>
      <w:lvlText w:val="%1.%2.%3.%4.%5.%6.%7.%8.%9"/>
      <w:lvlJc w:val="left"/>
      <w:pPr>
        <w:tabs>
          <w:tab w:val="left" w:pos="5102"/>
        </w:tabs>
        <w:ind w:left="8882" w:hanging="1700"/>
      </w:pPr>
      <w:rPr>
        <w:rFonts w:hint="eastAsia"/>
      </w:rPr>
    </w:lvl>
  </w:abstractNum>
  <w:abstractNum w:abstractNumId="35" w15:restartNumberingAfterBreak="0">
    <w:nsid w:val="6816675C"/>
    <w:multiLevelType w:val="multilevel"/>
    <w:tmpl w:val="6816675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6" w15:restartNumberingAfterBreak="0">
    <w:nsid w:val="68F4237E"/>
    <w:multiLevelType w:val="multilevel"/>
    <w:tmpl w:val="68F4237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7"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8" w15:restartNumberingAfterBreak="0">
    <w:nsid w:val="6CA41985"/>
    <w:multiLevelType w:val="multilevel"/>
    <w:tmpl w:val="6CA41985"/>
    <w:lvl w:ilvl="0">
      <w:start w:val="1"/>
      <w:numFmt w:val="decimal"/>
      <w:pStyle w:val="aff0"/>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15:restartNumberingAfterBreak="0">
    <w:nsid w:val="6CE42AC1"/>
    <w:multiLevelType w:val="multilevel"/>
    <w:tmpl w:val="6CE42AC1"/>
    <w:lvl w:ilvl="0">
      <w:start w:val="1"/>
      <w:numFmt w:val="lowerLetter"/>
      <w:pStyle w:val="aff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6DBF04F4"/>
    <w:multiLevelType w:val="multilevel"/>
    <w:tmpl w:val="6DBF04F4"/>
    <w:lvl w:ilvl="0">
      <w:start w:val="1"/>
      <w:numFmt w:val="none"/>
      <w:pStyle w:val="a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41" w15:restartNumberingAfterBreak="0">
    <w:nsid w:val="6DF35F19"/>
    <w:multiLevelType w:val="multilevel"/>
    <w:tmpl w:val="6DF35F19"/>
    <w:lvl w:ilvl="0">
      <w:start w:val="1"/>
      <w:numFmt w:val="decimal"/>
      <w:pStyle w:val="a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42" w15:restartNumberingAfterBreak="0">
    <w:nsid w:val="76933334"/>
    <w:multiLevelType w:val="multilevel"/>
    <w:tmpl w:val="76933334"/>
    <w:lvl w:ilvl="0">
      <w:start w:val="1"/>
      <w:numFmt w:val="none"/>
      <w:pStyle w:val="a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51268725">
    <w:abstractNumId w:val="0"/>
  </w:num>
  <w:num w:numId="2" w16cid:durableId="2024431981">
    <w:abstractNumId w:val="6"/>
  </w:num>
  <w:num w:numId="3" w16cid:durableId="1267226751">
    <w:abstractNumId w:val="34"/>
  </w:num>
  <w:num w:numId="4" w16cid:durableId="756168441">
    <w:abstractNumId w:val="28"/>
  </w:num>
  <w:num w:numId="5" w16cid:durableId="1278676258">
    <w:abstractNumId w:val="21"/>
  </w:num>
  <w:num w:numId="6" w16cid:durableId="1908371606">
    <w:abstractNumId w:val="9"/>
  </w:num>
  <w:num w:numId="7" w16cid:durableId="853808283">
    <w:abstractNumId w:val="10"/>
  </w:num>
  <w:num w:numId="8" w16cid:durableId="1887330946">
    <w:abstractNumId w:val="27"/>
  </w:num>
  <w:num w:numId="9" w16cid:durableId="1960648044">
    <w:abstractNumId w:val="38"/>
  </w:num>
  <w:num w:numId="10" w16cid:durableId="252051553">
    <w:abstractNumId w:val="15"/>
  </w:num>
  <w:num w:numId="11" w16cid:durableId="1898394451">
    <w:abstractNumId w:val="20"/>
  </w:num>
  <w:num w:numId="12" w16cid:durableId="90012096">
    <w:abstractNumId w:val="8"/>
  </w:num>
  <w:num w:numId="13" w16cid:durableId="524632819">
    <w:abstractNumId w:val="29"/>
  </w:num>
  <w:num w:numId="14" w16cid:durableId="445269880">
    <w:abstractNumId w:val="32"/>
  </w:num>
  <w:num w:numId="15" w16cid:durableId="1685404089">
    <w:abstractNumId w:val="41"/>
  </w:num>
  <w:num w:numId="16" w16cid:durableId="958954858">
    <w:abstractNumId w:val="24"/>
  </w:num>
  <w:num w:numId="17" w16cid:durableId="26491484">
    <w:abstractNumId w:val="2"/>
  </w:num>
  <w:num w:numId="18" w16cid:durableId="1297491062">
    <w:abstractNumId w:val="14"/>
  </w:num>
  <w:num w:numId="19" w16cid:durableId="806321521">
    <w:abstractNumId w:val="42"/>
  </w:num>
  <w:num w:numId="20" w16cid:durableId="2090812518">
    <w:abstractNumId w:val="31"/>
  </w:num>
  <w:num w:numId="21" w16cid:durableId="987635678">
    <w:abstractNumId w:val="7"/>
  </w:num>
  <w:num w:numId="22" w16cid:durableId="1998993570">
    <w:abstractNumId w:val="39"/>
  </w:num>
  <w:num w:numId="23" w16cid:durableId="1573344864">
    <w:abstractNumId w:val="40"/>
  </w:num>
  <w:num w:numId="24" w16cid:durableId="1688168359">
    <w:abstractNumId w:val="3"/>
  </w:num>
  <w:num w:numId="25" w16cid:durableId="1176919570">
    <w:abstractNumId w:val="5"/>
  </w:num>
  <w:num w:numId="26" w16cid:durableId="1818690702">
    <w:abstractNumId w:val="23"/>
  </w:num>
  <w:num w:numId="27" w16cid:durableId="1936161249">
    <w:abstractNumId w:val="37"/>
  </w:num>
  <w:num w:numId="28" w16cid:durableId="1690523825">
    <w:abstractNumId w:val="33"/>
  </w:num>
  <w:num w:numId="29" w16cid:durableId="1646281497">
    <w:abstractNumId w:val="4"/>
  </w:num>
  <w:num w:numId="30" w16cid:durableId="237832885">
    <w:abstractNumId w:val="1"/>
  </w:num>
  <w:num w:numId="31" w16cid:durableId="442505122">
    <w:abstractNumId w:val="12"/>
  </w:num>
  <w:num w:numId="32" w16cid:durableId="994138582">
    <w:abstractNumId w:val="17"/>
  </w:num>
  <w:num w:numId="33" w16cid:durableId="858354455">
    <w:abstractNumId w:val="36"/>
  </w:num>
  <w:num w:numId="34" w16cid:durableId="1662461090">
    <w:abstractNumId w:val="26"/>
  </w:num>
  <w:num w:numId="35" w16cid:durableId="448088617">
    <w:abstractNumId w:val="19"/>
  </w:num>
  <w:num w:numId="36" w16cid:durableId="1515923265">
    <w:abstractNumId w:val="30"/>
  </w:num>
  <w:num w:numId="37" w16cid:durableId="194781798">
    <w:abstractNumId w:val="11"/>
  </w:num>
  <w:num w:numId="38" w16cid:durableId="1585801690">
    <w:abstractNumId w:val="16"/>
  </w:num>
  <w:num w:numId="39" w16cid:durableId="1348478948">
    <w:abstractNumId w:val="35"/>
  </w:num>
  <w:num w:numId="40" w16cid:durableId="673607521">
    <w:abstractNumId w:val="13"/>
  </w:num>
  <w:num w:numId="41" w16cid:durableId="768812111">
    <w:abstractNumId w:val="22"/>
  </w:num>
  <w:num w:numId="42" w16cid:durableId="1043335635">
    <w:abstractNumId w:val="25"/>
  </w:num>
  <w:num w:numId="43" w16cid:durableId="15350742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RlNmU1YmFmMjE3YWQ4YWFhNmI1NmExMWY2MDljOTEifQ=="/>
  </w:docVars>
  <w:rsids>
    <w:rsidRoot w:val="006360F7"/>
    <w:rsid w:val="0000040A"/>
    <w:rsid w:val="00000A94"/>
    <w:rsid w:val="00001972"/>
    <w:rsid w:val="00001D9A"/>
    <w:rsid w:val="00007B3A"/>
    <w:rsid w:val="000107E0"/>
    <w:rsid w:val="00010DCA"/>
    <w:rsid w:val="00011FDE"/>
    <w:rsid w:val="00012FFD"/>
    <w:rsid w:val="00014162"/>
    <w:rsid w:val="00014340"/>
    <w:rsid w:val="00016A9C"/>
    <w:rsid w:val="00020D57"/>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96D6B"/>
    <w:rsid w:val="000A0B60"/>
    <w:rsid w:val="000A0EB8"/>
    <w:rsid w:val="000A19FC"/>
    <w:rsid w:val="000A296B"/>
    <w:rsid w:val="000A4750"/>
    <w:rsid w:val="000A7311"/>
    <w:rsid w:val="000B060F"/>
    <w:rsid w:val="000B084D"/>
    <w:rsid w:val="000B1592"/>
    <w:rsid w:val="000B1FF2"/>
    <w:rsid w:val="000B3CDA"/>
    <w:rsid w:val="000B62BF"/>
    <w:rsid w:val="000B6A0B"/>
    <w:rsid w:val="000C0F6C"/>
    <w:rsid w:val="000C11DB"/>
    <w:rsid w:val="000C1492"/>
    <w:rsid w:val="000C238E"/>
    <w:rsid w:val="000C291D"/>
    <w:rsid w:val="000C2FBD"/>
    <w:rsid w:val="000C4B41"/>
    <w:rsid w:val="000C57D6"/>
    <w:rsid w:val="000C6362"/>
    <w:rsid w:val="000C7666"/>
    <w:rsid w:val="000D0A9C"/>
    <w:rsid w:val="000D1795"/>
    <w:rsid w:val="000D329A"/>
    <w:rsid w:val="000D4B9C"/>
    <w:rsid w:val="000D4EB6"/>
    <w:rsid w:val="000D65CB"/>
    <w:rsid w:val="000D753B"/>
    <w:rsid w:val="000E4C9E"/>
    <w:rsid w:val="000E6FD7"/>
    <w:rsid w:val="000E7144"/>
    <w:rsid w:val="000F06E1"/>
    <w:rsid w:val="000F0CCB"/>
    <w:rsid w:val="000F0E3C"/>
    <w:rsid w:val="000F19D5"/>
    <w:rsid w:val="000F4050"/>
    <w:rsid w:val="000F4AEA"/>
    <w:rsid w:val="000F67E9"/>
    <w:rsid w:val="00104926"/>
    <w:rsid w:val="00113B1E"/>
    <w:rsid w:val="0011711C"/>
    <w:rsid w:val="00124E4F"/>
    <w:rsid w:val="001260B7"/>
    <w:rsid w:val="001265CB"/>
    <w:rsid w:val="00130F61"/>
    <w:rsid w:val="001321C6"/>
    <w:rsid w:val="001325C4"/>
    <w:rsid w:val="00133010"/>
    <w:rsid w:val="001338EE"/>
    <w:rsid w:val="00133AAE"/>
    <w:rsid w:val="00135323"/>
    <w:rsid w:val="001356C4"/>
    <w:rsid w:val="00137565"/>
    <w:rsid w:val="00141114"/>
    <w:rsid w:val="00142969"/>
    <w:rsid w:val="00143D8E"/>
    <w:rsid w:val="001446C2"/>
    <w:rsid w:val="001457E7"/>
    <w:rsid w:val="00145D9D"/>
    <w:rsid w:val="00146388"/>
    <w:rsid w:val="001529E5"/>
    <w:rsid w:val="00152FB3"/>
    <w:rsid w:val="00153C7E"/>
    <w:rsid w:val="00156B25"/>
    <w:rsid w:val="00156E1A"/>
    <w:rsid w:val="00157894"/>
    <w:rsid w:val="00157B55"/>
    <w:rsid w:val="001602BB"/>
    <w:rsid w:val="001642FA"/>
    <w:rsid w:val="001649EB"/>
    <w:rsid w:val="00164BAF"/>
    <w:rsid w:val="00164FA8"/>
    <w:rsid w:val="00165065"/>
    <w:rsid w:val="0016540C"/>
    <w:rsid w:val="00165434"/>
    <w:rsid w:val="0016580B"/>
    <w:rsid w:val="00165F49"/>
    <w:rsid w:val="00166B88"/>
    <w:rsid w:val="001676F6"/>
    <w:rsid w:val="0016770A"/>
    <w:rsid w:val="00170804"/>
    <w:rsid w:val="001708E9"/>
    <w:rsid w:val="00170B01"/>
    <w:rsid w:val="0017340B"/>
    <w:rsid w:val="00173FB1"/>
    <w:rsid w:val="00176593"/>
    <w:rsid w:val="00176DFD"/>
    <w:rsid w:val="00180D72"/>
    <w:rsid w:val="001852C9"/>
    <w:rsid w:val="00187A0B"/>
    <w:rsid w:val="00190087"/>
    <w:rsid w:val="0019072A"/>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39A2"/>
    <w:rsid w:val="001C42F7"/>
    <w:rsid w:val="001C49E5"/>
    <w:rsid w:val="001C4DB7"/>
    <w:rsid w:val="001C680C"/>
    <w:rsid w:val="001C7FEA"/>
    <w:rsid w:val="001D0499"/>
    <w:rsid w:val="001D0BBE"/>
    <w:rsid w:val="001D0ED4"/>
    <w:rsid w:val="001D212F"/>
    <w:rsid w:val="001D29D7"/>
    <w:rsid w:val="001D2DE7"/>
    <w:rsid w:val="001D411C"/>
    <w:rsid w:val="001D5A42"/>
    <w:rsid w:val="001E0520"/>
    <w:rsid w:val="001E1B6A"/>
    <w:rsid w:val="001E2484"/>
    <w:rsid w:val="001E3CC4"/>
    <w:rsid w:val="001E4882"/>
    <w:rsid w:val="001E73AB"/>
    <w:rsid w:val="001F092D"/>
    <w:rsid w:val="001F143A"/>
    <w:rsid w:val="001F1605"/>
    <w:rsid w:val="001F2508"/>
    <w:rsid w:val="001F3E60"/>
    <w:rsid w:val="001F4816"/>
    <w:rsid w:val="001F69B4"/>
    <w:rsid w:val="001F7318"/>
    <w:rsid w:val="001F77C7"/>
    <w:rsid w:val="00200183"/>
    <w:rsid w:val="00200333"/>
    <w:rsid w:val="0020107D"/>
    <w:rsid w:val="00201479"/>
    <w:rsid w:val="00202AA4"/>
    <w:rsid w:val="002031F7"/>
    <w:rsid w:val="002040E6"/>
    <w:rsid w:val="0020527B"/>
    <w:rsid w:val="00205F2C"/>
    <w:rsid w:val="00210B15"/>
    <w:rsid w:val="002142EA"/>
    <w:rsid w:val="00215ADD"/>
    <w:rsid w:val="00216A86"/>
    <w:rsid w:val="00216C35"/>
    <w:rsid w:val="002204BB"/>
    <w:rsid w:val="00221B79"/>
    <w:rsid w:val="00221C6B"/>
    <w:rsid w:val="002253A1"/>
    <w:rsid w:val="00225CF8"/>
    <w:rsid w:val="00226CDD"/>
    <w:rsid w:val="0022794E"/>
    <w:rsid w:val="00233D64"/>
    <w:rsid w:val="0023482A"/>
    <w:rsid w:val="002359CB"/>
    <w:rsid w:val="00241EED"/>
    <w:rsid w:val="00243540"/>
    <w:rsid w:val="0024497B"/>
    <w:rsid w:val="0024515B"/>
    <w:rsid w:val="00246021"/>
    <w:rsid w:val="0024666E"/>
    <w:rsid w:val="00247F52"/>
    <w:rsid w:val="00250B25"/>
    <w:rsid w:val="00250BBE"/>
    <w:rsid w:val="002515C2"/>
    <w:rsid w:val="0025194F"/>
    <w:rsid w:val="00251EDB"/>
    <w:rsid w:val="0026148A"/>
    <w:rsid w:val="0026243C"/>
    <w:rsid w:val="00262696"/>
    <w:rsid w:val="00263D25"/>
    <w:rsid w:val="002643C3"/>
    <w:rsid w:val="00264A0C"/>
    <w:rsid w:val="00266EEB"/>
    <w:rsid w:val="00267EF4"/>
    <w:rsid w:val="00270CB8"/>
    <w:rsid w:val="00271DA9"/>
    <w:rsid w:val="00272B08"/>
    <w:rsid w:val="00281BB8"/>
    <w:rsid w:val="00281E9E"/>
    <w:rsid w:val="00282405"/>
    <w:rsid w:val="00285170"/>
    <w:rsid w:val="00285361"/>
    <w:rsid w:val="00290C0E"/>
    <w:rsid w:val="00292D60"/>
    <w:rsid w:val="00293B30"/>
    <w:rsid w:val="00294D34"/>
    <w:rsid w:val="00294E3B"/>
    <w:rsid w:val="002954B4"/>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411"/>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1D7C"/>
    <w:rsid w:val="002F30E0"/>
    <w:rsid w:val="002F35E4"/>
    <w:rsid w:val="002F3730"/>
    <w:rsid w:val="002F38E1"/>
    <w:rsid w:val="002F7AF6"/>
    <w:rsid w:val="00300E63"/>
    <w:rsid w:val="00302F5F"/>
    <w:rsid w:val="0030441D"/>
    <w:rsid w:val="00305D5B"/>
    <w:rsid w:val="00306063"/>
    <w:rsid w:val="00313B85"/>
    <w:rsid w:val="00316A8F"/>
    <w:rsid w:val="00317988"/>
    <w:rsid w:val="003221B4"/>
    <w:rsid w:val="0032258D"/>
    <w:rsid w:val="00322E62"/>
    <w:rsid w:val="00324D13"/>
    <w:rsid w:val="00324EDD"/>
    <w:rsid w:val="00331C52"/>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4AF9"/>
    <w:rsid w:val="00376713"/>
    <w:rsid w:val="00381815"/>
    <w:rsid w:val="003819AF"/>
    <w:rsid w:val="003820E9"/>
    <w:rsid w:val="00382DE7"/>
    <w:rsid w:val="003837F3"/>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1A17"/>
    <w:rsid w:val="003A3D9C"/>
    <w:rsid w:val="003A4077"/>
    <w:rsid w:val="003A4AA7"/>
    <w:rsid w:val="003B09AD"/>
    <w:rsid w:val="003B1F18"/>
    <w:rsid w:val="003B5BF0"/>
    <w:rsid w:val="003B60BF"/>
    <w:rsid w:val="003B6BE3"/>
    <w:rsid w:val="003B6F23"/>
    <w:rsid w:val="003C010C"/>
    <w:rsid w:val="003C0A6C"/>
    <w:rsid w:val="003C14F8"/>
    <w:rsid w:val="003C4576"/>
    <w:rsid w:val="003C5A43"/>
    <w:rsid w:val="003D0519"/>
    <w:rsid w:val="003D0FF6"/>
    <w:rsid w:val="003D262C"/>
    <w:rsid w:val="003D45DD"/>
    <w:rsid w:val="003D6D61"/>
    <w:rsid w:val="003D735E"/>
    <w:rsid w:val="003E019F"/>
    <w:rsid w:val="003E091D"/>
    <w:rsid w:val="003E1C53"/>
    <w:rsid w:val="003E2A69"/>
    <w:rsid w:val="003E2D49"/>
    <w:rsid w:val="003E2FD4"/>
    <w:rsid w:val="003E49F6"/>
    <w:rsid w:val="003E660F"/>
    <w:rsid w:val="003F0841"/>
    <w:rsid w:val="003F2188"/>
    <w:rsid w:val="003F23D3"/>
    <w:rsid w:val="003F3F08"/>
    <w:rsid w:val="003F49F1"/>
    <w:rsid w:val="003F6272"/>
    <w:rsid w:val="003F7637"/>
    <w:rsid w:val="00400E72"/>
    <w:rsid w:val="00401400"/>
    <w:rsid w:val="00404869"/>
    <w:rsid w:val="00405884"/>
    <w:rsid w:val="00407D39"/>
    <w:rsid w:val="0041477A"/>
    <w:rsid w:val="004167A3"/>
    <w:rsid w:val="00425825"/>
    <w:rsid w:val="0043095D"/>
    <w:rsid w:val="004311B4"/>
    <w:rsid w:val="004322F0"/>
    <w:rsid w:val="00432DAA"/>
    <w:rsid w:val="00434305"/>
    <w:rsid w:val="00435DF7"/>
    <w:rsid w:val="0043740C"/>
    <w:rsid w:val="0043741A"/>
    <w:rsid w:val="0044083F"/>
    <w:rsid w:val="00441AE7"/>
    <w:rsid w:val="00445574"/>
    <w:rsid w:val="00445FD4"/>
    <w:rsid w:val="004467FB"/>
    <w:rsid w:val="00452D6B"/>
    <w:rsid w:val="00454484"/>
    <w:rsid w:val="00454CFC"/>
    <w:rsid w:val="00455111"/>
    <w:rsid w:val="0045517B"/>
    <w:rsid w:val="00463B77"/>
    <w:rsid w:val="00463C7B"/>
    <w:rsid w:val="004644A6"/>
    <w:rsid w:val="004659BD"/>
    <w:rsid w:val="00470775"/>
    <w:rsid w:val="004746B1"/>
    <w:rsid w:val="0047583F"/>
    <w:rsid w:val="00475DE8"/>
    <w:rsid w:val="00477986"/>
    <w:rsid w:val="00481C44"/>
    <w:rsid w:val="00484936"/>
    <w:rsid w:val="00485C89"/>
    <w:rsid w:val="00486BE3"/>
    <w:rsid w:val="004905E4"/>
    <w:rsid w:val="00490A89"/>
    <w:rsid w:val="00490AB4"/>
    <w:rsid w:val="00492F02"/>
    <w:rsid w:val="004939AE"/>
    <w:rsid w:val="004A12DF"/>
    <w:rsid w:val="004A1BA8"/>
    <w:rsid w:val="004A4B57"/>
    <w:rsid w:val="004A5A8E"/>
    <w:rsid w:val="004A63FA"/>
    <w:rsid w:val="004A6A3D"/>
    <w:rsid w:val="004B0272"/>
    <w:rsid w:val="004B2701"/>
    <w:rsid w:val="004B2E1B"/>
    <w:rsid w:val="004B3AA8"/>
    <w:rsid w:val="004B3E93"/>
    <w:rsid w:val="004C1FBC"/>
    <w:rsid w:val="004C25A2"/>
    <w:rsid w:val="004C3F1D"/>
    <w:rsid w:val="004C458D"/>
    <w:rsid w:val="004C6D37"/>
    <w:rsid w:val="004C7556"/>
    <w:rsid w:val="004C7E8B"/>
    <w:rsid w:val="004C7E9D"/>
    <w:rsid w:val="004C7F67"/>
    <w:rsid w:val="004D076D"/>
    <w:rsid w:val="004D0EF1"/>
    <w:rsid w:val="004D2253"/>
    <w:rsid w:val="004D374F"/>
    <w:rsid w:val="004D4406"/>
    <w:rsid w:val="004D55C4"/>
    <w:rsid w:val="004D7C42"/>
    <w:rsid w:val="004E0465"/>
    <w:rsid w:val="004E127B"/>
    <w:rsid w:val="004E1C0A"/>
    <w:rsid w:val="004E30C5"/>
    <w:rsid w:val="004E4AA5"/>
    <w:rsid w:val="004E4AEE"/>
    <w:rsid w:val="004E59E3"/>
    <w:rsid w:val="004E67C0"/>
    <w:rsid w:val="004E7D0B"/>
    <w:rsid w:val="004F391A"/>
    <w:rsid w:val="004F3CFB"/>
    <w:rsid w:val="004F6456"/>
    <w:rsid w:val="004F664C"/>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475"/>
    <w:rsid w:val="00516B0B"/>
    <w:rsid w:val="00521B53"/>
    <w:rsid w:val="005220EC"/>
    <w:rsid w:val="00523F95"/>
    <w:rsid w:val="00524D65"/>
    <w:rsid w:val="00525B16"/>
    <w:rsid w:val="00533C74"/>
    <w:rsid w:val="00533D04"/>
    <w:rsid w:val="00534804"/>
    <w:rsid w:val="00534BDF"/>
    <w:rsid w:val="005354EA"/>
    <w:rsid w:val="0053585F"/>
    <w:rsid w:val="00535EC4"/>
    <w:rsid w:val="00535ED9"/>
    <w:rsid w:val="0053692B"/>
    <w:rsid w:val="00541853"/>
    <w:rsid w:val="00543BDA"/>
    <w:rsid w:val="00544147"/>
    <w:rsid w:val="005441CC"/>
    <w:rsid w:val="00545179"/>
    <w:rsid w:val="005479DA"/>
    <w:rsid w:val="00547BCC"/>
    <w:rsid w:val="0055013B"/>
    <w:rsid w:val="00551F6F"/>
    <w:rsid w:val="00555044"/>
    <w:rsid w:val="00561475"/>
    <w:rsid w:val="00562308"/>
    <w:rsid w:val="0056487B"/>
    <w:rsid w:val="00564FB9"/>
    <w:rsid w:val="00566170"/>
    <w:rsid w:val="0057351B"/>
    <w:rsid w:val="00573D9E"/>
    <w:rsid w:val="00574E5D"/>
    <w:rsid w:val="005801E3"/>
    <w:rsid w:val="00581076"/>
    <w:rsid w:val="00581802"/>
    <w:rsid w:val="005836A8"/>
    <w:rsid w:val="0058409C"/>
    <w:rsid w:val="00584262"/>
    <w:rsid w:val="00586630"/>
    <w:rsid w:val="00587ADD"/>
    <w:rsid w:val="00593A49"/>
    <w:rsid w:val="00596160"/>
    <w:rsid w:val="005964A2"/>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015"/>
    <w:rsid w:val="005C297C"/>
    <w:rsid w:val="005C29B8"/>
    <w:rsid w:val="005C2CB6"/>
    <w:rsid w:val="005C5F21"/>
    <w:rsid w:val="005C7156"/>
    <w:rsid w:val="005D0C75"/>
    <w:rsid w:val="005D4171"/>
    <w:rsid w:val="005D6A95"/>
    <w:rsid w:val="005D6B2C"/>
    <w:rsid w:val="005D6D9C"/>
    <w:rsid w:val="005D7D19"/>
    <w:rsid w:val="005E2335"/>
    <w:rsid w:val="005E2F6E"/>
    <w:rsid w:val="005E34CA"/>
    <w:rsid w:val="005E3C18"/>
    <w:rsid w:val="005E4250"/>
    <w:rsid w:val="005E5240"/>
    <w:rsid w:val="005E6812"/>
    <w:rsid w:val="005E7881"/>
    <w:rsid w:val="005E78E0"/>
    <w:rsid w:val="005F0D9C"/>
    <w:rsid w:val="005F19B5"/>
    <w:rsid w:val="005F284E"/>
    <w:rsid w:val="005F447A"/>
    <w:rsid w:val="005F67E7"/>
    <w:rsid w:val="005F7B5D"/>
    <w:rsid w:val="006015CE"/>
    <w:rsid w:val="00604784"/>
    <w:rsid w:val="00606419"/>
    <w:rsid w:val="00607D29"/>
    <w:rsid w:val="00612952"/>
    <w:rsid w:val="00614CC1"/>
    <w:rsid w:val="00615A9D"/>
    <w:rsid w:val="00617387"/>
    <w:rsid w:val="006205D6"/>
    <w:rsid w:val="006251CB"/>
    <w:rsid w:val="006252D8"/>
    <w:rsid w:val="006259BC"/>
    <w:rsid w:val="0062636B"/>
    <w:rsid w:val="00632182"/>
    <w:rsid w:val="00632AE0"/>
    <w:rsid w:val="00633C17"/>
    <w:rsid w:val="006345CA"/>
    <w:rsid w:val="00634D9E"/>
    <w:rsid w:val="006360F7"/>
    <w:rsid w:val="00636972"/>
    <w:rsid w:val="00636E3E"/>
    <w:rsid w:val="006379F7"/>
    <w:rsid w:val="00637E4D"/>
    <w:rsid w:val="00640620"/>
    <w:rsid w:val="00641A1F"/>
    <w:rsid w:val="00645904"/>
    <w:rsid w:val="00647E1A"/>
    <w:rsid w:val="00651ACB"/>
    <w:rsid w:val="00651C47"/>
    <w:rsid w:val="00652AB2"/>
    <w:rsid w:val="00653FED"/>
    <w:rsid w:val="00654EC0"/>
    <w:rsid w:val="0065525B"/>
    <w:rsid w:val="00655D4F"/>
    <w:rsid w:val="00656100"/>
    <w:rsid w:val="00656D29"/>
    <w:rsid w:val="006640E5"/>
    <w:rsid w:val="006646F1"/>
    <w:rsid w:val="00664929"/>
    <w:rsid w:val="00664F62"/>
    <w:rsid w:val="006655E1"/>
    <w:rsid w:val="00666CBF"/>
    <w:rsid w:val="00667218"/>
    <w:rsid w:val="00672060"/>
    <w:rsid w:val="00672BFD"/>
    <w:rsid w:val="00676334"/>
    <w:rsid w:val="006770F4"/>
    <w:rsid w:val="00677A84"/>
    <w:rsid w:val="0068026D"/>
    <w:rsid w:val="00680A27"/>
    <w:rsid w:val="006816A4"/>
    <w:rsid w:val="006819B8"/>
    <w:rsid w:val="006840A6"/>
    <w:rsid w:val="006850CD"/>
    <w:rsid w:val="00685240"/>
    <w:rsid w:val="00685AAB"/>
    <w:rsid w:val="0068648B"/>
    <w:rsid w:val="00693962"/>
    <w:rsid w:val="006A07AA"/>
    <w:rsid w:val="006A25E5"/>
    <w:rsid w:val="006A2B46"/>
    <w:rsid w:val="006A336D"/>
    <w:rsid w:val="006A37B9"/>
    <w:rsid w:val="006A5B20"/>
    <w:rsid w:val="006A5E1D"/>
    <w:rsid w:val="006B10B6"/>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D73A7"/>
    <w:rsid w:val="006E2958"/>
    <w:rsid w:val="006E5B55"/>
    <w:rsid w:val="006E7C57"/>
    <w:rsid w:val="006F03A8"/>
    <w:rsid w:val="006F2ACA"/>
    <w:rsid w:val="006F2ADC"/>
    <w:rsid w:val="006F2BFE"/>
    <w:rsid w:val="006F31E9"/>
    <w:rsid w:val="006F3332"/>
    <w:rsid w:val="006F6284"/>
    <w:rsid w:val="007002C5"/>
    <w:rsid w:val="00704387"/>
    <w:rsid w:val="00707669"/>
    <w:rsid w:val="00711CBA"/>
    <w:rsid w:val="00711FB5"/>
    <w:rsid w:val="00712A01"/>
    <w:rsid w:val="00714F58"/>
    <w:rsid w:val="00716BB4"/>
    <w:rsid w:val="00722FBF"/>
    <w:rsid w:val="00722FC2"/>
    <w:rsid w:val="00724E1B"/>
    <w:rsid w:val="00725949"/>
    <w:rsid w:val="00725C40"/>
    <w:rsid w:val="00726E7B"/>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5E49"/>
    <w:rsid w:val="00746800"/>
    <w:rsid w:val="007501A8"/>
    <w:rsid w:val="00750D61"/>
    <w:rsid w:val="00750EE1"/>
    <w:rsid w:val="00752B4D"/>
    <w:rsid w:val="00754283"/>
    <w:rsid w:val="00755402"/>
    <w:rsid w:val="007563CF"/>
    <w:rsid w:val="00756B26"/>
    <w:rsid w:val="00756EDF"/>
    <w:rsid w:val="007600E3"/>
    <w:rsid w:val="0076063F"/>
    <w:rsid w:val="00765C43"/>
    <w:rsid w:val="00765EFB"/>
    <w:rsid w:val="0076606A"/>
    <w:rsid w:val="00766591"/>
    <w:rsid w:val="007671CA"/>
    <w:rsid w:val="00767C61"/>
    <w:rsid w:val="0077008A"/>
    <w:rsid w:val="00773C1F"/>
    <w:rsid w:val="00774DA4"/>
    <w:rsid w:val="00776194"/>
    <w:rsid w:val="00776599"/>
    <w:rsid w:val="0078114B"/>
    <w:rsid w:val="00781DD2"/>
    <w:rsid w:val="00783ECF"/>
    <w:rsid w:val="0078413A"/>
    <w:rsid w:val="00786298"/>
    <w:rsid w:val="00792888"/>
    <w:rsid w:val="007943A4"/>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B75A1"/>
    <w:rsid w:val="007C2D89"/>
    <w:rsid w:val="007C4593"/>
    <w:rsid w:val="007C5309"/>
    <w:rsid w:val="007C6069"/>
    <w:rsid w:val="007D06C4"/>
    <w:rsid w:val="007D1352"/>
    <w:rsid w:val="007D2508"/>
    <w:rsid w:val="007D346A"/>
    <w:rsid w:val="007D6518"/>
    <w:rsid w:val="007D76BD"/>
    <w:rsid w:val="007E0BF1"/>
    <w:rsid w:val="007E2CC0"/>
    <w:rsid w:val="007F0573"/>
    <w:rsid w:val="007F0ED8"/>
    <w:rsid w:val="007F0F63"/>
    <w:rsid w:val="007F32E7"/>
    <w:rsid w:val="007F75CE"/>
    <w:rsid w:val="0080037D"/>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427B"/>
    <w:rsid w:val="008373D3"/>
    <w:rsid w:val="00840617"/>
    <w:rsid w:val="00840F84"/>
    <w:rsid w:val="008426A2"/>
    <w:rsid w:val="00842A47"/>
    <w:rsid w:val="00843C13"/>
    <w:rsid w:val="00843DEF"/>
    <w:rsid w:val="008454F8"/>
    <w:rsid w:val="0085173A"/>
    <w:rsid w:val="0085224E"/>
    <w:rsid w:val="008547EA"/>
    <w:rsid w:val="008603CE"/>
    <w:rsid w:val="00860DB8"/>
    <w:rsid w:val="008620FC"/>
    <w:rsid w:val="008627A5"/>
    <w:rsid w:val="00863DB7"/>
    <w:rsid w:val="00863E05"/>
    <w:rsid w:val="008657E6"/>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2490"/>
    <w:rsid w:val="008A466F"/>
    <w:rsid w:val="008A57E6"/>
    <w:rsid w:val="008A6F81"/>
    <w:rsid w:val="008A769A"/>
    <w:rsid w:val="008B0C9C"/>
    <w:rsid w:val="008B166D"/>
    <w:rsid w:val="008B17F4"/>
    <w:rsid w:val="008B3615"/>
    <w:rsid w:val="008B4AC4"/>
    <w:rsid w:val="008B50C8"/>
    <w:rsid w:val="008B5281"/>
    <w:rsid w:val="008B52BF"/>
    <w:rsid w:val="008B7E05"/>
    <w:rsid w:val="008C1797"/>
    <w:rsid w:val="008C219C"/>
    <w:rsid w:val="008C475E"/>
    <w:rsid w:val="008C619A"/>
    <w:rsid w:val="008D0CE8"/>
    <w:rsid w:val="008D2D1D"/>
    <w:rsid w:val="008D453D"/>
    <w:rsid w:val="008D53AD"/>
    <w:rsid w:val="008D562B"/>
    <w:rsid w:val="008D5733"/>
    <w:rsid w:val="008D622B"/>
    <w:rsid w:val="008D666C"/>
    <w:rsid w:val="008D79AA"/>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0690"/>
    <w:rsid w:val="009021AB"/>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5C8B"/>
    <w:rsid w:val="009378DD"/>
    <w:rsid w:val="009418D1"/>
    <w:rsid w:val="009429D5"/>
    <w:rsid w:val="00942BF1"/>
    <w:rsid w:val="00945180"/>
    <w:rsid w:val="00945428"/>
    <w:rsid w:val="0094607B"/>
    <w:rsid w:val="009507B3"/>
    <w:rsid w:val="00952489"/>
    <w:rsid w:val="00953604"/>
    <w:rsid w:val="0095496B"/>
    <w:rsid w:val="009608B0"/>
    <w:rsid w:val="00960F1E"/>
    <w:rsid w:val="009610DC"/>
    <w:rsid w:val="00961490"/>
    <w:rsid w:val="0096381A"/>
    <w:rsid w:val="00965BCE"/>
    <w:rsid w:val="00965E04"/>
    <w:rsid w:val="009674AD"/>
    <w:rsid w:val="00970CDC"/>
    <w:rsid w:val="00975727"/>
    <w:rsid w:val="00976D2F"/>
    <w:rsid w:val="00977010"/>
    <w:rsid w:val="00977942"/>
    <w:rsid w:val="00977D02"/>
    <w:rsid w:val="00977FF9"/>
    <w:rsid w:val="009809BB"/>
    <w:rsid w:val="0098287D"/>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A84"/>
    <w:rsid w:val="009A2BC2"/>
    <w:rsid w:val="009A42C1"/>
    <w:rsid w:val="009A5429"/>
    <w:rsid w:val="009A72AD"/>
    <w:rsid w:val="009B09E0"/>
    <w:rsid w:val="009B0BC5"/>
    <w:rsid w:val="009B1247"/>
    <w:rsid w:val="009B6029"/>
    <w:rsid w:val="009B6971"/>
    <w:rsid w:val="009C0B38"/>
    <w:rsid w:val="009C27F1"/>
    <w:rsid w:val="009C3152"/>
    <w:rsid w:val="009C3257"/>
    <w:rsid w:val="009C491C"/>
    <w:rsid w:val="009C4CFA"/>
    <w:rsid w:val="009C5070"/>
    <w:rsid w:val="009D112C"/>
    <w:rsid w:val="009D12C1"/>
    <w:rsid w:val="009D1385"/>
    <w:rsid w:val="009D47FA"/>
    <w:rsid w:val="009D4C5B"/>
    <w:rsid w:val="009D50D2"/>
    <w:rsid w:val="009D6BCA"/>
    <w:rsid w:val="009E0F62"/>
    <w:rsid w:val="009E24C1"/>
    <w:rsid w:val="009E4A58"/>
    <w:rsid w:val="009E5A2D"/>
    <w:rsid w:val="009E5AB2"/>
    <w:rsid w:val="009E6219"/>
    <w:rsid w:val="009F03B3"/>
    <w:rsid w:val="00A0096C"/>
    <w:rsid w:val="00A01757"/>
    <w:rsid w:val="00A028C0"/>
    <w:rsid w:val="00A02BAE"/>
    <w:rsid w:val="00A03CBE"/>
    <w:rsid w:val="00A06A6B"/>
    <w:rsid w:val="00A078B5"/>
    <w:rsid w:val="00A07E47"/>
    <w:rsid w:val="00A11EAF"/>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0FB"/>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9707C"/>
    <w:rsid w:val="00AA052C"/>
    <w:rsid w:val="00AA1E45"/>
    <w:rsid w:val="00AA4286"/>
    <w:rsid w:val="00AA456B"/>
    <w:rsid w:val="00AA57F5"/>
    <w:rsid w:val="00AA672E"/>
    <w:rsid w:val="00AA6EC9"/>
    <w:rsid w:val="00AB6309"/>
    <w:rsid w:val="00AB6C5F"/>
    <w:rsid w:val="00AB7129"/>
    <w:rsid w:val="00AB7E4E"/>
    <w:rsid w:val="00AC12EA"/>
    <w:rsid w:val="00AC27A6"/>
    <w:rsid w:val="00AC30F7"/>
    <w:rsid w:val="00AC3A5A"/>
    <w:rsid w:val="00AC4351"/>
    <w:rsid w:val="00AC4D95"/>
    <w:rsid w:val="00AC5DF4"/>
    <w:rsid w:val="00AD0AEF"/>
    <w:rsid w:val="00AD11B7"/>
    <w:rsid w:val="00AD1A94"/>
    <w:rsid w:val="00AD1C05"/>
    <w:rsid w:val="00AD4126"/>
    <w:rsid w:val="00AD421C"/>
    <w:rsid w:val="00AD44FA"/>
    <w:rsid w:val="00AD648A"/>
    <w:rsid w:val="00AE070A"/>
    <w:rsid w:val="00AE101C"/>
    <w:rsid w:val="00AE2A69"/>
    <w:rsid w:val="00AE37E5"/>
    <w:rsid w:val="00AE5C93"/>
    <w:rsid w:val="00AE5EB4"/>
    <w:rsid w:val="00AF0C18"/>
    <w:rsid w:val="00AF47C5"/>
    <w:rsid w:val="00AF5398"/>
    <w:rsid w:val="00B00965"/>
    <w:rsid w:val="00B049AF"/>
    <w:rsid w:val="00B07242"/>
    <w:rsid w:val="00B077FE"/>
    <w:rsid w:val="00B10534"/>
    <w:rsid w:val="00B113DB"/>
    <w:rsid w:val="00B11D8A"/>
    <w:rsid w:val="00B12981"/>
    <w:rsid w:val="00B147DD"/>
    <w:rsid w:val="00B156FD"/>
    <w:rsid w:val="00B21F61"/>
    <w:rsid w:val="00B261F1"/>
    <w:rsid w:val="00B262D7"/>
    <w:rsid w:val="00B265BC"/>
    <w:rsid w:val="00B27B8C"/>
    <w:rsid w:val="00B31E29"/>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AAE"/>
    <w:rsid w:val="00B56FBE"/>
    <w:rsid w:val="00B57FD4"/>
    <w:rsid w:val="00B60ACF"/>
    <w:rsid w:val="00B62B58"/>
    <w:rsid w:val="00B65149"/>
    <w:rsid w:val="00B66567"/>
    <w:rsid w:val="00B66F52"/>
    <w:rsid w:val="00B66FE5"/>
    <w:rsid w:val="00B72880"/>
    <w:rsid w:val="00B73F00"/>
    <w:rsid w:val="00B758BF"/>
    <w:rsid w:val="00B77EC8"/>
    <w:rsid w:val="00B827A6"/>
    <w:rsid w:val="00B831CE"/>
    <w:rsid w:val="00B86677"/>
    <w:rsid w:val="00B87131"/>
    <w:rsid w:val="00B939B1"/>
    <w:rsid w:val="00B96D40"/>
    <w:rsid w:val="00B97386"/>
    <w:rsid w:val="00BA263B"/>
    <w:rsid w:val="00BA42B2"/>
    <w:rsid w:val="00BA430D"/>
    <w:rsid w:val="00BA58D4"/>
    <w:rsid w:val="00BA5B9E"/>
    <w:rsid w:val="00BA7C9A"/>
    <w:rsid w:val="00BB13AD"/>
    <w:rsid w:val="00BB5F8F"/>
    <w:rsid w:val="00BB657A"/>
    <w:rsid w:val="00BB692D"/>
    <w:rsid w:val="00BB7B95"/>
    <w:rsid w:val="00BC1A4E"/>
    <w:rsid w:val="00BC23CB"/>
    <w:rsid w:val="00BC3155"/>
    <w:rsid w:val="00BC5DC7"/>
    <w:rsid w:val="00BC6B8B"/>
    <w:rsid w:val="00BC73D8"/>
    <w:rsid w:val="00BD52D7"/>
    <w:rsid w:val="00BD5AD2"/>
    <w:rsid w:val="00BE03FA"/>
    <w:rsid w:val="00BE22F3"/>
    <w:rsid w:val="00BE5B52"/>
    <w:rsid w:val="00BE74AE"/>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3A81"/>
    <w:rsid w:val="00C44BF5"/>
    <w:rsid w:val="00C513AC"/>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323F"/>
    <w:rsid w:val="00C84E33"/>
    <w:rsid w:val="00C86D6F"/>
    <w:rsid w:val="00C905FC"/>
    <w:rsid w:val="00C92D03"/>
    <w:rsid w:val="00C9319C"/>
    <w:rsid w:val="00C9435D"/>
    <w:rsid w:val="00C94DF2"/>
    <w:rsid w:val="00C96741"/>
    <w:rsid w:val="00CA2D1B"/>
    <w:rsid w:val="00CA375D"/>
    <w:rsid w:val="00CA662A"/>
    <w:rsid w:val="00CA7924"/>
    <w:rsid w:val="00CA7AFD"/>
    <w:rsid w:val="00CA7C3C"/>
    <w:rsid w:val="00CB0189"/>
    <w:rsid w:val="00CB0BA2"/>
    <w:rsid w:val="00CB1A42"/>
    <w:rsid w:val="00CB1B0C"/>
    <w:rsid w:val="00CB1DAC"/>
    <w:rsid w:val="00CB2C0B"/>
    <w:rsid w:val="00CB48AA"/>
    <w:rsid w:val="00CB517D"/>
    <w:rsid w:val="00CB6E33"/>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2BBE"/>
    <w:rsid w:val="00D33333"/>
    <w:rsid w:val="00D3379F"/>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0D6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A75DA"/>
    <w:rsid w:val="00DB0258"/>
    <w:rsid w:val="00DB2637"/>
    <w:rsid w:val="00DB38EE"/>
    <w:rsid w:val="00DB498B"/>
    <w:rsid w:val="00DB66CA"/>
    <w:rsid w:val="00DB6BCA"/>
    <w:rsid w:val="00DB6F54"/>
    <w:rsid w:val="00DB73F7"/>
    <w:rsid w:val="00DC0321"/>
    <w:rsid w:val="00DC2134"/>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42EC"/>
    <w:rsid w:val="00DE6E81"/>
    <w:rsid w:val="00DE703F"/>
    <w:rsid w:val="00DE7595"/>
    <w:rsid w:val="00DE7D50"/>
    <w:rsid w:val="00DF1961"/>
    <w:rsid w:val="00DF44DE"/>
    <w:rsid w:val="00DF58B7"/>
    <w:rsid w:val="00E01138"/>
    <w:rsid w:val="00E02DFB"/>
    <w:rsid w:val="00E030F9"/>
    <w:rsid w:val="00E0311A"/>
    <w:rsid w:val="00E03138"/>
    <w:rsid w:val="00E06404"/>
    <w:rsid w:val="00E11A85"/>
    <w:rsid w:val="00E12495"/>
    <w:rsid w:val="00E15CCD"/>
    <w:rsid w:val="00E202EF"/>
    <w:rsid w:val="00E210B5"/>
    <w:rsid w:val="00E22F99"/>
    <w:rsid w:val="00E24602"/>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31AE"/>
    <w:rsid w:val="00E536DA"/>
    <w:rsid w:val="00E5408A"/>
    <w:rsid w:val="00E55324"/>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2FE8"/>
    <w:rsid w:val="00E831C1"/>
    <w:rsid w:val="00E846C8"/>
    <w:rsid w:val="00E84957"/>
    <w:rsid w:val="00E84A55"/>
    <w:rsid w:val="00E85BFF"/>
    <w:rsid w:val="00E8728A"/>
    <w:rsid w:val="00E90391"/>
    <w:rsid w:val="00E90668"/>
    <w:rsid w:val="00E906C2"/>
    <w:rsid w:val="00E9311F"/>
    <w:rsid w:val="00E934D1"/>
    <w:rsid w:val="00E94AF0"/>
    <w:rsid w:val="00E95D13"/>
    <w:rsid w:val="00E95DD3"/>
    <w:rsid w:val="00E969D5"/>
    <w:rsid w:val="00EA3B04"/>
    <w:rsid w:val="00EA58D1"/>
    <w:rsid w:val="00EA61BC"/>
    <w:rsid w:val="00EA681A"/>
    <w:rsid w:val="00EA6847"/>
    <w:rsid w:val="00EA735B"/>
    <w:rsid w:val="00EB1E69"/>
    <w:rsid w:val="00EB2086"/>
    <w:rsid w:val="00EB2850"/>
    <w:rsid w:val="00EB31ED"/>
    <w:rsid w:val="00EB5EDF"/>
    <w:rsid w:val="00EB60FE"/>
    <w:rsid w:val="00EB74DB"/>
    <w:rsid w:val="00EC5359"/>
    <w:rsid w:val="00EC562A"/>
    <w:rsid w:val="00ED067A"/>
    <w:rsid w:val="00ED2B50"/>
    <w:rsid w:val="00EE0350"/>
    <w:rsid w:val="00EE0719"/>
    <w:rsid w:val="00EE09FA"/>
    <w:rsid w:val="00EE0E80"/>
    <w:rsid w:val="00EE1808"/>
    <w:rsid w:val="00EE2080"/>
    <w:rsid w:val="00EE613F"/>
    <w:rsid w:val="00EE62B6"/>
    <w:rsid w:val="00EE7295"/>
    <w:rsid w:val="00EE7869"/>
    <w:rsid w:val="00EF054A"/>
    <w:rsid w:val="00EF3235"/>
    <w:rsid w:val="00EF7E72"/>
    <w:rsid w:val="00F06D37"/>
    <w:rsid w:val="00F07B9D"/>
    <w:rsid w:val="00F11586"/>
    <w:rsid w:val="00F1183B"/>
    <w:rsid w:val="00F11C9F"/>
    <w:rsid w:val="00F12263"/>
    <w:rsid w:val="00F12B48"/>
    <w:rsid w:val="00F1409D"/>
    <w:rsid w:val="00F14214"/>
    <w:rsid w:val="00F157A9"/>
    <w:rsid w:val="00F16F00"/>
    <w:rsid w:val="00F25BB6"/>
    <w:rsid w:val="00F26B7E"/>
    <w:rsid w:val="00F27A3B"/>
    <w:rsid w:val="00F32780"/>
    <w:rsid w:val="00F33817"/>
    <w:rsid w:val="00F420D5"/>
    <w:rsid w:val="00F43D35"/>
    <w:rsid w:val="00F451EA"/>
    <w:rsid w:val="00F45447"/>
    <w:rsid w:val="00F456C6"/>
    <w:rsid w:val="00F4577B"/>
    <w:rsid w:val="00F46496"/>
    <w:rsid w:val="00F474D0"/>
    <w:rsid w:val="00F50179"/>
    <w:rsid w:val="00F515EE"/>
    <w:rsid w:val="00F56511"/>
    <w:rsid w:val="00F60C93"/>
    <w:rsid w:val="00F6194E"/>
    <w:rsid w:val="00F623AC"/>
    <w:rsid w:val="00F6412A"/>
    <w:rsid w:val="00F65893"/>
    <w:rsid w:val="00F66A4A"/>
    <w:rsid w:val="00F71E22"/>
    <w:rsid w:val="00F72142"/>
    <w:rsid w:val="00F72AE7"/>
    <w:rsid w:val="00F72E98"/>
    <w:rsid w:val="00F74E5F"/>
    <w:rsid w:val="00F81107"/>
    <w:rsid w:val="00F815DA"/>
    <w:rsid w:val="00F833BA"/>
    <w:rsid w:val="00F84FD0"/>
    <w:rsid w:val="00F859A8"/>
    <w:rsid w:val="00F86D87"/>
    <w:rsid w:val="00F9108B"/>
    <w:rsid w:val="00F91349"/>
    <w:rsid w:val="00F93A8A"/>
    <w:rsid w:val="00F95248"/>
    <w:rsid w:val="00F956A9"/>
    <w:rsid w:val="00F963ED"/>
    <w:rsid w:val="00F966CF"/>
    <w:rsid w:val="00F96BE6"/>
    <w:rsid w:val="00F96CAE"/>
    <w:rsid w:val="00F97C99"/>
    <w:rsid w:val="00FA662D"/>
    <w:rsid w:val="00FA73B1"/>
    <w:rsid w:val="00FB0CB9"/>
    <w:rsid w:val="00FB1C66"/>
    <w:rsid w:val="00FB231D"/>
    <w:rsid w:val="00FB45F1"/>
    <w:rsid w:val="00FB4A72"/>
    <w:rsid w:val="00FB54E8"/>
    <w:rsid w:val="00FB7054"/>
    <w:rsid w:val="00FB70F5"/>
    <w:rsid w:val="00FC11C7"/>
    <w:rsid w:val="00FC17B7"/>
    <w:rsid w:val="00FC2CB7"/>
    <w:rsid w:val="00FC4090"/>
    <w:rsid w:val="00FC4A78"/>
    <w:rsid w:val="00FC55B4"/>
    <w:rsid w:val="00FD00E6"/>
    <w:rsid w:val="00FD05FD"/>
    <w:rsid w:val="00FD09A1"/>
    <w:rsid w:val="00FD2A7C"/>
    <w:rsid w:val="00FD540D"/>
    <w:rsid w:val="00FD59EB"/>
    <w:rsid w:val="00FD7299"/>
    <w:rsid w:val="00FE1FBE"/>
    <w:rsid w:val="00FE3901"/>
    <w:rsid w:val="00FE39D3"/>
    <w:rsid w:val="00FE4BCE"/>
    <w:rsid w:val="00FE54AE"/>
    <w:rsid w:val="00FE576A"/>
    <w:rsid w:val="00FE649B"/>
    <w:rsid w:val="00FE7C41"/>
    <w:rsid w:val="00FE7E79"/>
    <w:rsid w:val="00FF1B49"/>
    <w:rsid w:val="00FF3E7D"/>
    <w:rsid w:val="00FF5B99"/>
    <w:rsid w:val="00FF730C"/>
    <w:rsid w:val="00FF73F4"/>
    <w:rsid w:val="00FF7CE4"/>
    <w:rsid w:val="00FF7E39"/>
    <w:rsid w:val="02382E2A"/>
    <w:rsid w:val="085132B4"/>
    <w:rsid w:val="09DE4E83"/>
    <w:rsid w:val="0C641092"/>
    <w:rsid w:val="18791FAD"/>
    <w:rsid w:val="1D512EA5"/>
    <w:rsid w:val="22B6071A"/>
    <w:rsid w:val="2ED56B63"/>
    <w:rsid w:val="430913C4"/>
    <w:rsid w:val="50B64CAE"/>
    <w:rsid w:val="557E3847"/>
    <w:rsid w:val="563D7553"/>
    <w:rsid w:val="5A283955"/>
    <w:rsid w:val="5DCB1D21"/>
    <w:rsid w:val="73C03C7E"/>
    <w:rsid w:val="761E0C66"/>
    <w:rsid w:val="76F202F6"/>
    <w:rsid w:val="7FA40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880117D"/>
  <w15:docId w15:val="{36194963-4AAD-F744-AF36-16C2B40F1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5">
    <w:name w:val="Normal"/>
    <w:qFormat/>
    <w:pPr>
      <w:widowControl w:val="0"/>
      <w:adjustRightInd w:val="0"/>
      <w:spacing w:line="400" w:lineRule="exact"/>
      <w:jc w:val="both"/>
    </w:pPr>
    <w:rPr>
      <w:kern w:val="2"/>
      <w:sz w:val="21"/>
      <w:szCs w:val="21"/>
    </w:rPr>
  </w:style>
  <w:style w:type="paragraph" w:styleId="1">
    <w:name w:val="heading 1"/>
    <w:basedOn w:val="aff5"/>
    <w:next w:val="aff5"/>
    <w:link w:val="10"/>
    <w:uiPriority w:val="9"/>
    <w:qFormat/>
    <w:pPr>
      <w:keepNext/>
      <w:keepLines/>
      <w:spacing w:before="340" w:after="330" w:line="578" w:lineRule="auto"/>
      <w:outlineLvl w:val="0"/>
    </w:pPr>
    <w:rPr>
      <w:b/>
      <w:bCs/>
      <w:kern w:val="44"/>
      <w:sz w:val="44"/>
      <w:szCs w:val="44"/>
    </w:rPr>
  </w:style>
  <w:style w:type="paragraph" w:styleId="22">
    <w:name w:val="heading 2"/>
    <w:basedOn w:val="aff5"/>
    <w:next w:val="aff5"/>
    <w:link w:val="23"/>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basedOn w:val="aff5"/>
    <w:next w:val="aff5"/>
    <w:link w:val="30"/>
    <w:uiPriority w:val="9"/>
    <w:qFormat/>
    <w:pPr>
      <w:keepNext/>
      <w:keepLines/>
      <w:spacing w:before="260" w:after="260" w:line="416" w:lineRule="auto"/>
      <w:outlineLvl w:val="2"/>
    </w:pPr>
    <w:rPr>
      <w:b/>
      <w:bCs/>
      <w:sz w:val="32"/>
      <w:szCs w:val="32"/>
    </w:rPr>
  </w:style>
  <w:style w:type="paragraph" w:styleId="4">
    <w:name w:val="heading 4"/>
    <w:basedOn w:val="aff5"/>
    <w:next w:val="aff5"/>
    <w:link w:val="40"/>
    <w:uiPriority w:val="9"/>
    <w:qFormat/>
    <w:pPr>
      <w:keepNext/>
      <w:keepLines/>
      <w:spacing w:before="280" w:after="290" w:line="376" w:lineRule="auto"/>
      <w:outlineLvl w:val="3"/>
    </w:pPr>
    <w:rPr>
      <w:rFonts w:ascii="Arial" w:eastAsia="黑体" w:hAnsi="Arial"/>
      <w:b/>
      <w:bCs/>
      <w:sz w:val="28"/>
      <w:szCs w:val="28"/>
    </w:rPr>
  </w:style>
  <w:style w:type="paragraph" w:styleId="5">
    <w:name w:val="heading 5"/>
    <w:basedOn w:val="aff5"/>
    <w:next w:val="aff5"/>
    <w:link w:val="50"/>
    <w:uiPriority w:val="9"/>
    <w:qFormat/>
    <w:pPr>
      <w:keepNext/>
      <w:keepLines/>
      <w:adjustRightInd/>
      <w:spacing w:before="280" w:after="290" w:line="376" w:lineRule="auto"/>
      <w:outlineLvl w:val="4"/>
    </w:pPr>
    <w:rPr>
      <w:b/>
      <w:bCs/>
      <w:sz w:val="28"/>
      <w:szCs w:val="28"/>
    </w:rPr>
  </w:style>
  <w:style w:type="paragraph" w:styleId="6">
    <w:name w:val="heading 6"/>
    <w:basedOn w:val="aff5"/>
    <w:next w:val="aff5"/>
    <w:link w:val="60"/>
    <w:uiPriority w:val="9"/>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5"/>
    <w:next w:val="aff5"/>
    <w:link w:val="70"/>
    <w:uiPriority w:val="9"/>
    <w:qFormat/>
    <w:pPr>
      <w:keepNext/>
      <w:keepLines/>
      <w:adjustRightInd/>
      <w:spacing w:before="240" w:after="64" w:line="320" w:lineRule="auto"/>
      <w:outlineLvl w:val="6"/>
    </w:pPr>
    <w:rPr>
      <w:b/>
      <w:bCs/>
      <w:sz w:val="24"/>
      <w:szCs w:val="24"/>
    </w:rPr>
  </w:style>
  <w:style w:type="paragraph" w:styleId="8">
    <w:name w:val="heading 8"/>
    <w:basedOn w:val="aff5"/>
    <w:next w:val="aff5"/>
    <w:link w:val="80"/>
    <w:uiPriority w:val="9"/>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5"/>
    <w:next w:val="aff5"/>
    <w:link w:val="90"/>
    <w:uiPriority w:val="9"/>
    <w:qFormat/>
    <w:pPr>
      <w:keepNext/>
      <w:keepLines/>
      <w:adjustRightInd/>
      <w:spacing w:before="240" w:after="64" w:line="320" w:lineRule="auto"/>
      <w:outlineLvl w:val="8"/>
    </w:pPr>
    <w:rPr>
      <w:rFonts w:ascii="Arial" w:eastAsia="黑体" w:hAnsi="Arial"/>
    </w:rPr>
  </w:style>
  <w:style w:type="character" w:default="1" w:styleId="aff6">
    <w:name w:val="Default Paragraph Font"/>
    <w:uiPriority w:val="1"/>
    <w:semiHidden/>
    <w:unhideWhenUsed/>
  </w:style>
  <w:style w:type="table" w:default="1" w:styleId="aff7">
    <w:name w:val="Normal Table"/>
    <w:uiPriority w:val="99"/>
    <w:semiHidden/>
    <w:unhideWhenUsed/>
    <w:tblPr>
      <w:tblInd w:w="0" w:type="dxa"/>
      <w:tblCellMar>
        <w:top w:w="0" w:type="dxa"/>
        <w:left w:w="108" w:type="dxa"/>
        <w:bottom w:w="0" w:type="dxa"/>
        <w:right w:w="108" w:type="dxa"/>
      </w:tblCellMar>
    </w:tblPr>
  </w:style>
  <w:style w:type="numbering" w:default="1" w:styleId="aff8">
    <w:name w:val="No List"/>
    <w:uiPriority w:val="99"/>
    <w:semiHidden/>
    <w:unhideWhenUsed/>
  </w:style>
  <w:style w:type="paragraph" w:styleId="TOC7">
    <w:name w:val="toc 7"/>
    <w:basedOn w:val="aff5"/>
    <w:next w:val="aff5"/>
    <w:autoRedefine/>
    <w:uiPriority w:val="39"/>
    <w:unhideWhenUsed/>
    <w:qFormat/>
    <w:pPr>
      <w:tabs>
        <w:tab w:val="right" w:leader="dot" w:pos="9344"/>
      </w:tabs>
      <w:spacing w:line="300" w:lineRule="exact"/>
      <w:ind w:left="1259"/>
    </w:pPr>
    <w:rPr>
      <w:rFonts w:ascii="宋体"/>
    </w:rPr>
  </w:style>
  <w:style w:type="paragraph" w:styleId="aff9">
    <w:name w:val="Normal Indent"/>
    <w:basedOn w:val="aff5"/>
    <w:uiPriority w:val="99"/>
    <w:qFormat/>
    <w:pPr>
      <w:ind w:firstLine="420"/>
    </w:pPr>
  </w:style>
  <w:style w:type="paragraph" w:styleId="affa">
    <w:name w:val="annotation text"/>
    <w:basedOn w:val="aff5"/>
    <w:link w:val="affb"/>
    <w:uiPriority w:val="99"/>
    <w:semiHidden/>
    <w:unhideWhenUsed/>
    <w:qFormat/>
    <w:pPr>
      <w:widowControl/>
      <w:adjustRightInd/>
      <w:spacing w:line="240" w:lineRule="auto"/>
      <w:jc w:val="left"/>
    </w:pPr>
    <w:rPr>
      <w:rFonts w:ascii="Times New Roman" w:eastAsia="仿宋_GB2312" w:hAnsi="Times New Roman" w:cs="宋体"/>
      <w:kern w:val="0"/>
      <w:sz w:val="30"/>
      <w:szCs w:val="24"/>
    </w:rPr>
  </w:style>
  <w:style w:type="paragraph" w:styleId="affc">
    <w:name w:val="Body Text"/>
    <w:basedOn w:val="aff5"/>
    <w:link w:val="affd"/>
    <w:uiPriority w:val="99"/>
    <w:qFormat/>
    <w:pPr>
      <w:spacing w:after="120"/>
    </w:pPr>
  </w:style>
  <w:style w:type="paragraph" w:styleId="TOC5">
    <w:name w:val="toc 5"/>
    <w:basedOn w:val="aff5"/>
    <w:next w:val="aff5"/>
    <w:autoRedefine/>
    <w:uiPriority w:val="39"/>
    <w:unhideWhenUsed/>
    <w:qFormat/>
    <w:pPr>
      <w:ind w:left="839"/>
    </w:pPr>
    <w:rPr>
      <w:rFonts w:ascii="宋体"/>
    </w:rPr>
  </w:style>
  <w:style w:type="paragraph" w:styleId="TOC3">
    <w:name w:val="toc 3"/>
    <w:basedOn w:val="aff5"/>
    <w:next w:val="aff5"/>
    <w:autoRedefine/>
    <w:uiPriority w:val="39"/>
    <w:unhideWhenUsed/>
    <w:qFormat/>
    <w:pPr>
      <w:spacing w:line="300" w:lineRule="exact"/>
      <w:ind w:left="420"/>
    </w:pPr>
    <w:rPr>
      <w:rFonts w:ascii="宋体"/>
    </w:rPr>
  </w:style>
  <w:style w:type="paragraph" w:styleId="TOC8">
    <w:name w:val="toc 8"/>
    <w:basedOn w:val="aff5"/>
    <w:next w:val="aff5"/>
    <w:autoRedefine/>
    <w:uiPriority w:val="39"/>
    <w:unhideWhenUsed/>
    <w:qFormat/>
    <w:pPr>
      <w:adjustRightInd/>
      <w:spacing w:line="240" w:lineRule="auto"/>
      <w:ind w:leftChars="1400" w:left="2940"/>
    </w:pPr>
    <w:rPr>
      <w:rFonts w:asciiTheme="minorHAnsi" w:eastAsiaTheme="minorEastAsia" w:hAnsiTheme="minorHAnsi" w:cstheme="minorBidi"/>
      <w:szCs w:val="22"/>
      <w14:ligatures w14:val="standardContextual"/>
    </w:rPr>
  </w:style>
  <w:style w:type="paragraph" w:styleId="affe">
    <w:name w:val="Balloon Text"/>
    <w:basedOn w:val="aff5"/>
    <w:link w:val="afff"/>
    <w:uiPriority w:val="99"/>
    <w:semiHidden/>
    <w:unhideWhenUsed/>
    <w:qFormat/>
    <w:rPr>
      <w:sz w:val="18"/>
      <w:szCs w:val="18"/>
    </w:rPr>
  </w:style>
  <w:style w:type="paragraph" w:styleId="afff0">
    <w:name w:val="footer"/>
    <w:basedOn w:val="aff5"/>
    <w:link w:val="afff1"/>
    <w:uiPriority w:val="99"/>
    <w:qFormat/>
    <w:pPr>
      <w:tabs>
        <w:tab w:val="center" w:pos="4153"/>
        <w:tab w:val="right" w:pos="8306"/>
      </w:tabs>
      <w:adjustRightInd/>
      <w:snapToGrid w:val="0"/>
      <w:spacing w:line="240" w:lineRule="auto"/>
      <w:jc w:val="right"/>
    </w:pPr>
    <w:rPr>
      <w:rFonts w:ascii="宋体"/>
      <w:sz w:val="18"/>
      <w:szCs w:val="18"/>
    </w:rPr>
  </w:style>
  <w:style w:type="paragraph" w:styleId="afff2">
    <w:name w:val="header"/>
    <w:basedOn w:val="aff5"/>
    <w:link w:val="afff3"/>
    <w:uiPriority w:val="99"/>
    <w:qFormat/>
    <w:pPr>
      <w:tabs>
        <w:tab w:val="center" w:pos="4153"/>
        <w:tab w:val="right" w:pos="8306"/>
      </w:tabs>
      <w:adjustRightInd/>
      <w:snapToGrid w:val="0"/>
      <w:jc w:val="center"/>
    </w:pPr>
    <w:rPr>
      <w:sz w:val="18"/>
      <w:szCs w:val="18"/>
    </w:rPr>
  </w:style>
  <w:style w:type="paragraph" w:styleId="TOC1">
    <w:name w:val="toc 1"/>
    <w:basedOn w:val="aff5"/>
    <w:next w:val="aff5"/>
    <w:autoRedefine/>
    <w:uiPriority w:val="39"/>
    <w:unhideWhenUsed/>
    <w:qFormat/>
    <w:rPr>
      <w:rFonts w:ascii="宋体"/>
    </w:rPr>
  </w:style>
  <w:style w:type="paragraph" w:styleId="TOC4">
    <w:name w:val="toc 4"/>
    <w:basedOn w:val="aff5"/>
    <w:next w:val="aff5"/>
    <w:autoRedefine/>
    <w:uiPriority w:val="39"/>
    <w:unhideWhenUsed/>
    <w:qFormat/>
    <w:pPr>
      <w:tabs>
        <w:tab w:val="right" w:leader="dot" w:pos="9344"/>
      </w:tabs>
      <w:spacing w:line="300" w:lineRule="exact"/>
      <w:ind w:left="629"/>
    </w:pPr>
    <w:rPr>
      <w:rFonts w:ascii="宋体"/>
    </w:rPr>
  </w:style>
  <w:style w:type="paragraph" w:styleId="afff4">
    <w:name w:val="Subtitle"/>
    <w:basedOn w:val="aff5"/>
    <w:next w:val="aff5"/>
    <w:link w:val="afff5"/>
    <w:uiPriority w:val="11"/>
    <w:qFormat/>
    <w:pPr>
      <w:widowControl/>
      <w:adjustRightInd/>
      <w:spacing w:after="160" w:line="240" w:lineRule="auto"/>
      <w:jc w:val="center"/>
    </w:pPr>
    <w:rPr>
      <w:rFonts w:ascii="Times New Roman" w:eastAsia="楷体_GB2312" w:hAnsi="Times New Roman" w:cs="Times New Roman (标题 CS)"/>
      <w:spacing w:val="15"/>
      <w:kern w:val="0"/>
      <w:sz w:val="30"/>
      <w:szCs w:val="28"/>
    </w:rPr>
  </w:style>
  <w:style w:type="paragraph" w:styleId="afff6">
    <w:name w:val="footnote text"/>
    <w:basedOn w:val="aff5"/>
    <w:next w:val="aff5"/>
    <w:link w:val="afff7"/>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5"/>
    <w:next w:val="aff5"/>
    <w:autoRedefine/>
    <w:uiPriority w:val="39"/>
    <w:unhideWhenUsed/>
    <w:qFormat/>
    <w:pPr>
      <w:spacing w:line="300" w:lineRule="exact"/>
      <w:ind w:left="1049"/>
    </w:pPr>
    <w:rPr>
      <w:rFonts w:ascii="宋体"/>
    </w:rPr>
  </w:style>
  <w:style w:type="paragraph" w:styleId="afff8">
    <w:name w:val="table of figures"/>
    <w:basedOn w:val="aff5"/>
    <w:next w:val="aff5"/>
    <w:semiHidden/>
    <w:qFormat/>
    <w:pPr>
      <w:adjustRightInd/>
      <w:spacing w:line="240" w:lineRule="auto"/>
      <w:jc w:val="left"/>
    </w:pPr>
    <w:rPr>
      <w:szCs w:val="24"/>
    </w:rPr>
  </w:style>
  <w:style w:type="paragraph" w:styleId="TOC2">
    <w:name w:val="toc 2"/>
    <w:basedOn w:val="aff5"/>
    <w:next w:val="aff5"/>
    <w:autoRedefine/>
    <w:uiPriority w:val="39"/>
    <w:unhideWhenUsed/>
    <w:qFormat/>
    <w:pPr>
      <w:tabs>
        <w:tab w:val="right" w:leader="dot" w:pos="9344"/>
      </w:tabs>
      <w:spacing w:line="300" w:lineRule="exact"/>
      <w:ind w:left="210"/>
    </w:pPr>
    <w:rPr>
      <w:rFonts w:ascii="宋体"/>
    </w:rPr>
  </w:style>
  <w:style w:type="paragraph" w:styleId="TOC9">
    <w:name w:val="toc 9"/>
    <w:basedOn w:val="aff5"/>
    <w:next w:val="aff5"/>
    <w:autoRedefine/>
    <w:uiPriority w:val="39"/>
    <w:unhideWhenUsed/>
    <w:qFormat/>
    <w:pPr>
      <w:adjustRightInd/>
      <w:spacing w:line="240" w:lineRule="auto"/>
      <w:ind w:leftChars="1600" w:left="3360"/>
    </w:pPr>
    <w:rPr>
      <w:rFonts w:asciiTheme="minorHAnsi" w:eastAsiaTheme="minorEastAsia" w:hAnsiTheme="minorHAnsi" w:cstheme="minorBidi"/>
      <w:szCs w:val="22"/>
      <w14:ligatures w14:val="standardContextual"/>
    </w:rPr>
  </w:style>
  <w:style w:type="paragraph" w:styleId="afff9">
    <w:name w:val="Normal (Web)"/>
    <w:basedOn w:val="aff5"/>
    <w:uiPriority w:val="99"/>
    <w:semiHidden/>
    <w:unhideWhenUsed/>
    <w:qFormat/>
    <w:pPr>
      <w:widowControl/>
      <w:adjustRightInd/>
      <w:spacing w:beforeAutospacing="1" w:afterAutospacing="1" w:line="240" w:lineRule="auto"/>
      <w:jc w:val="left"/>
    </w:pPr>
    <w:rPr>
      <w:rFonts w:ascii="Times New Roman" w:eastAsia="仿宋_GB2312" w:hAnsi="Times New Roman"/>
      <w:kern w:val="0"/>
      <w:sz w:val="24"/>
      <w:szCs w:val="24"/>
    </w:rPr>
  </w:style>
  <w:style w:type="paragraph" w:styleId="afffa">
    <w:name w:val="Title"/>
    <w:basedOn w:val="aff5"/>
    <w:link w:val="afffb"/>
    <w:uiPriority w:val="10"/>
    <w:qFormat/>
    <w:pPr>
      <w:spacing w:before="240" w:after="60"/>
      <w:jc w:val="center"/>
      <w:outlineLvl w:val="0"/>
    </w:pPr>
    <w:rPr>
      <w:rFonts w:ascii="Arial" w:hAnsi="Arial" w:cs="Arial"/>
      <w:b/>
      <w:bCs/>
      <w:sz w:val="32"/>
      <w:szCs w:val="32"/>
    </w:rPr>
  </w:style>
  <w:style w:type="paragraph" w:styleId="afffc">
    <w:name w:val="annotation subject"/>
    <w:basedOn w:val="affa"/>
    <w:next w:val="affa"/>
    <w:link w:val="afffd"/>
    <w:uiPriority w:val="99"/>
    <w:semiHidden/>
    <w:unhideWhenUsed/>
    <w:qFormat/>
    <w:rPr>
      <w:b/>
      <w:bCs/>
    </w:rPr>
  </w:style>
  <w:style w:type="table" w:styleId="afffe">
    <w:name w:val="Table Grid"/>
    <w:basedOn w:val="a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Strong"/>
    <w:uiPriority w:val="22"/>
    <w:qFormat/>
    <w:rPr>
      <w:b/>
      <w:bCs/>
    </w:rPr>
  </w:style>
  <w:style w:type="character" w:styleId="affff0">
    <w:name w:val="page number"/>
    <w:qFormat/>
    <w:rPr>
      <w:rFonts w:ascii="宋体" w:eastAsia="宋体" w:hAnsi="Times New Roman"/>
      <w:sz w:val="18"/>
    </w:rPr>
  </w:style>
  <w:style w:type="character" w:styleId="affff1">
    <w:name w:val="FollowedHyperlink"/>
    <w:basedOn w:val="aff6"/>
    <w:uiPriority w:val="99"/>
    <w:semiHidden/>
    <w:unhideWhenUsed/>
    <w:qFormat/>
    <w:rPr>
      <w:color w:val="954F72" w:themeColor="followedHyperlink"/>
      <w:u w:val="single"/>
    </w:rPr>
  </w:style>
  <w:style w:type="character" w:styleId="affff2">
    <w:name w:val="Emphasis"/>
    <w:uiPriority w:val="20"/>
    <w:qFormat/>
    <w:rPr>
      <w:i/>
      <w:iCs/>
    </w:rPr>
  </w:style>
  <w:style w:type="character" w:styleId="affff3">
    <w:name w:val="Hyperlink"/>
    <w:uiPriority w:val="99"/>
    <w:qFormat/>
    <w:rPr>
      <w:rFonts w:ascii="宋体" w:eastAsia="宋体" w:hAnsi="Times New Roman"/>
      <w:color w:val="auto"/>
      <w:spacing w:val="0"/>
      <w:w w:val="100"/>
      <w:position w:val="0"/>
      <w:sz w:val="21"/>
      <w:u w:val="none"/>
      <w:vertAlign w:val="baseline"/>
    </w:rPr>
  </w:style>
  <w:style w:type="character" w:styleId="affff4">
    <w:name w:val="annotation reference"/>
    <w:basedOn w:val="aff6"/>
    <w:uiPriority w:val="99"/>
    <w:semiHidden/>
    <w:unhideWhenUsed/>
    <w:qFormat/>
    <w:rPr>
      <w:sz w:val="21"/>
      <w:szCs w:val="21"/>
    </w:rPr>
  </w:style>
  <w:style w:type="character" w:styleId="affff5">
    <w:name w:val="footnote reference"/>
    <w:semiHidden/>
    <w:qFormat/>
    <w:rPr>
      <w:rFonts w:ascii="宋体" w:eastAsia="宋体" w:hAnsi="宋体" w:cs="Times New Roman"/>
      <w:spacing w:val="0"/>
      <w:sz w:val="18"/>
      <w:vertAlign w:val="superscript"/>
    </w:rPr>
  </w:style>
  <w:style w:type="character" w:customStyle="1" w:styleId="10">
    <w:name w:val="标题 1 字符"/>
    <w:link w:val="1"/>
    <w:uiPriority w:val="9"/>
    <w:qFormat/>
    <w:rPr>
      <w:b/>
      <w:bCs/>
      <w:kern w:val="44"/>
      <w:sz w:val="44"/>
      <w:szCs w:val="44"/>
    </w:rPr>
  </w:style>
  <w:style w:type="character" w:customStyle="1" w:styleId="23">
    <w:name w:val="标题 2 字符"/>
    <w:link w:val="22"/>
    <w:uiPriority w:val="9"/>
    <w:qFormat/>
    <w:rPr>
      <w:rFonts w:ascii="Arial" w:eastAsia="黑体" w:hAnsi="Arial"/>
      <w:b/>
      <w:bCs/>
      <w:kern w:val="2"/>
      <w:sz w:val="32"/>
      <w:szCs w:val="32"/>
    </w:rPr>
  </w:style>
  <w:style w:type="character" w:customStyle="1" w:styleId="30">
    <w:name w:val="标题 3 字符"/>
    <w:link w:val="3"/>
    <w:uiPriority w:val="9"/>
    <w:qFormat/>
    <w:rPr>
      <w:b/>
      <w:bCs/>
      <w:kern w:val="2"/>
      <w:sz w:val="32"/>
      <w:szCs w:val="32"/>
    </w:rPr>
  </w:style>
  <w:style w:type="character" w:customStyle="1" w:styleId="40">
    <w:name w:val="标题 4 字符"/>
    <w:link w:val="4"/>
    <w:uiPriority w:val="9"/>
    <w:qFormat/>
    <w:rPr>
      <w:rFonts w:ascii="Arial" w:eastAsia="黑体" w:hAnsi="Arial"/>
      <w:b/>
      <w:bCs/>
      <w:kern w:val="2"/>
      <w:sz w:val="28"/>
      <w:szCs w:val="28"/>
    </w:rPr>
  </w:style>
  <w:style w:type="character" w:customStyle="1" w:styleId="50">
    <w:name w:val="标题 5 字符"/>
    <w:link w:val="5"/>
    <w:uiPriority w:val="9"/>
    <w:qFormat/>
    <w:rPr>
      <w:b/>
      <w:bCs/>
      <w:kern w:val="2"/>
      <w:sz w:val="28"/>
      <w:szCs w:val="28"/>
    </w:rPr>
  </w:style>
  <w:style w:type="character" w:customStyle="1" w:styleId="60">
    <w:name w:val="标题 6 字符"/>
    <w:link w:val="6"/>
    <w:uiPriority w:val="9"/>
    <w:qFormat/>
    <w:rPr>
      <w:rFonts w:ascii="Arial" w:eastAsia="黑体" w:hAnsi="Arial"/>
      <w:b/>
      <w:bCs/>
      <w:kern w:val="2"/>
      <w:sz w:val="24"/>
      <w:szCs w:val="24"/>
    </w:rPr>
  </w:style>
  <w:style w:type="character" w:customStyle="1" w:styleId="70">
    <w:name w:val="标题 7 字符"/>
    <w:link w:val="7"/>
    <w:uiPriority w:val="9"/>
    <w:qFormat/>
    <w:rPr>
      <w:b/>
      <w:bCs/>
      <w:kern w:val="2"/>
      <w:sz w:val="24"/>
      <w:szCs w:val="24"/>
    </w:rPr>
  </w:style>
  <w:style w:type="character" w:customStyle="1" w:styleId="80">
    <w:name w:val="标题 8 字符"/>
    <w:link w:val="8"/>
    <w:uiPriority w:val="9"/>
    <w:qFormat/>
    <w:rPr>
      <w:rFonts w:ascii="Arial" w:eastAsia="黑体" w:hAnsi="Arial"/>
      <w:kern w:val="2"/>
      <w:sz w:val="24"/>
      <w:szCs w:val="24"/>
    </w:rPr>
  </w:style>
  <w:style w:type="character" w:customStyle="1" w:styleId="90">
    <w:name w:val="标题 9 字符"/>
    <w:link w:val="9"/>
    <w:uiPriority w:val="9"/>
    <w:qFormat/>
    <w:rPr>
      <w:rFonts w:ascii="Arial" w:eastAsia="黑体" w:hAnsi="Arial"/>
      <w:kern w:val="2"/>
      <w:sz w:val="21"/>
      <w:szCs w:val="21"/>
    </w:rPr>
  </w:style>
  <w:style w:type="character" w:customStyle="1" w:styleId="afff3">
    <w:name w:val="页眉 字符"/>
    <w:link w:val="afff2"/>
    <w:uiPriority w:val="99"/>
    <w:qFormat/>
    <w:rPr>
      <w:kern w:val="2"/>
      <w:sz w:val="18"/>
      <w:szCs w:val="18"/>
    </w:rPr>
  </w:style>
  <w:style w:type="character" w:customStyle="1" w:styleId="afff1">
    <w:name w:val="页脚 字符"/>
    <w:link w:val="afff0"/>
    <w:uiPriority w:val="99"/>
    <w:qFormat/>
    <w:rPr>
      <w:rFonts w:ascii="宋体"/>
      <w:kern w:val="2"/>
      <w:sz w:val="18"/>
      <w:szCs w:val="18"/>
    </w:rPr>
  </w:style>
  <w:style w:type="character" w:customStyle="1" w:styleId="afff">
    <w:name w:val="批注框文本 字符"/>
    <w:link w:val="affe"/>
    <w:uiPriority w:val="99"/>
    <w:semiHidden/>
    <w:qFormat/>
    <w:rPr>
      <w:kern w:val="2"/>
      <w:sz w:val="18"/>
      <w:szCs w:val="18"/>
    </w:rPr>
  </w:style>
  <w:style w:type="paragraph" w:styleId="affff6">
    <w:name w:val="Quote"/>
    <w:basedOn w:val="aff5"/>
    <w:next w:val="aff5"/>
    <w:link w:val="affff7"/>
    <w:uiPriority w:val="29"/>
    <w:qFormat/>
    <w:rPr>
      <w:i/>
      <w:iCs/>
      <w:color w:val="000000"/>
    </w:rPr>
  </w:style>
  <w:style w:type="character" w:customStyle="1" w:styleId="affff7">
    <w:name w:val="引用 字符"/>
    <w:link w:val="affff6"/>
    <w:uiPriority w:val="29"/>
    <w:qFormat/>
    <w:rPr>
      <w:i/>
      <w:iCs/>
      <w:color w:val="000000"/>
      <w:kern w:val="2"/>
      <w:sz w:val="21"/>
      <w:szCs w:val="21"/>
    </w:rPr>
  </w:style>
  <w:style w:type="character" w:customStyle="1" w:styleId="afffb">
    <w:name w:val="标题 字符"/>
    <w:link w:val="afffa"/>
    <w:uiPriority w:val="10"/>
    <w:qFormat/>
    <w:rPr>
      <w:rFonts w:ascii="Arial" w:hAnsi="Arial" w:cs="Arial"/>
      <w:b/>
      <w:bCs/>
      <w:kern w:val="2"/>
      <w:sz w:val="32"/>
      <w:szCs w:val="32"/>
    </w:rPr>
  </w:style>
  <w:style w:type="paragraph" w:customStyle="1" w:styleId="affff8">
    <w:name w:val="标准标志"/>
    <w:next w:val="a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5"/>
    <w:qFormat/>
    <w:pPr>
      <w:spacing w:line="0" w:lineRule="atLeast"/>
    </w:pPr>
    <w:rPr>
      <w:rFonts w:ascii="黑体" w:eastAsia="黑体" w:hAnsi="宋体"/>
    </w:rPr>
  </w:style>
  <w:style w:type="paragraph" w:customStyle="1" w:styleId="affffd">
    <w:name w:val="标准文件_标准正文"/>
    <w:basedOn w:val="aff5"/>
    <w:next w:val="affffe"/>
    <w:qFormat/>
    <w:pPr>
      <w:snapToGrid w:val="0"/>
      <w:ind w:firstLineChars="200" w:firstLine="200"/>
    </w:pPr>
    <w:rPr>
      <w:kern w:val="0"/>
    </w:rPr>
  </w:style>
  <w:style w:type="paragraph" w:customStyle="1" w:styleId="affffe">
    <w:name w:val="标准文件_段"/>
    <w:link w:val="Char"/>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5"/>
    <w:qFormat/>
    <w:pPr>
      <w:jc w:val="center"/>
    </w:pPr>
    <w:rPr>
      <w:rFonts w:ascii="黑体" w:eastAsia="黑体"/>
      <w:kern w:val="0"/>
      <w:sz w:val="44"/>
    </w:rPr>
  </w:style>
  <w:style w:type="paragraph" w:customStyle="1" w:styleId="afffff1">
    <w:name w:val="标准文件_标准代替"/>
    <w:basedOn w:val="aff5"/>
    <w:next w:val="aff5"/>
    <w:qFormat/>
    <w:pPr>
      <w:spacing w:line="310" w:lineRule="exact"/>
      <w:jc w:val="right"/>
    </w:pPr>
    <w:rPr>
      <w:rFonts w:ascii="宋体" w:hAnsi="宋体"/>
      <w:kern w:val="0"/>
    </w:rPr>
  </w:style>
  <w:style w:type="paragraph" w:customStyle="1" w:styleId="afffff2">
    <w:name w:val="标准文件_标准名称标题"/>
    <w:basedOn w:val="aff5"/>
    <w:next w:val="a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5"/>
    <w:qFormat/>
    <w:pPr>
      <w:jc w:val="left"/>
    </w:pPr>
  </w:style>
  <w:style w:type="paragraph" w:customStyle="1" w:styleId="afffff5">
    <w:name w:val="标准文件_参考文献标题"/>
    <w:basedOn w:val="aff5"/>
    <w:next w:val="a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ff6">
    <w:name w:val="标准文件_二级条标题"/>
    <w:next w:val="affffe"/>
    <w:qFormat/>
    <w:pPr>
      <w:widowControl w:val="0"/>
      <w:spacing w:beforeLines="50" w:before="50" w:afterLines="50" w:after="50"/>
      <w:jc w:val="both"/>
      <w:outlineLvl w:val="2"/>
    </w:pPr>
    <w:rPr>
      <w:rFonts w:ascii="黑体" w:eastAsia="黑体" w:hAnsi="Times New Roman"/>
      <w:sz w:val="21"/>
    </w:rPr>
  </w:style>
  <w:style w:type="character" w:customStyle="1" w:styleId="afffff7">
    <w:name w:val="标准文件_发布"/>
    <w:qFormat/>
    <w:rPr>
      <w:rFonts w:ascii="黑体" w:eastAsia="黑体"/>
      <w:spacing w:val="0"/>
      <w:w w:val="100"/>
      <w:position w:val="3"/>
      <w:sz w:val="28"/>
    </w:rPr>
  </w:style>
  <w:style w:type="paragraph" w:customStyle="1" w:styleId="a8">
    <w:name w:val="标准文件_方框数字列项"/>
    <w:basedOn w:val="affffe"/>
    <w:qFormat/>
    <w:pPr>
      <w:numPr>
        <w:numId w:val="2"/>
      </w:numPr>
      <w:ind w:firstLineChars="0" w:firstLine="0"/>
    </w:pPr>
  </w:style>
  <w:style w:type="paragraph" w:customStyle="1" w:styleId="afffff8">
    <w:name w:val="标准文件_封面标准编号"/>
    <w:basedOn w:val="aff5"/>
    <w:next w:val="afffff1"/>
    <w:qFormat/>
    <w:pPr>
      <w:spacing w:line="310" w:lineRule="exact"/>
      <w:jc w:val="right"/>
    </w:pPr>
    <w:rPr>
      <w:rFonts w:ascii="黑体" w:eastAsia="黑体"/>
      <w:kern w:val="0"/>
      <w:sz w:val="28"/>
    </w:rPr>
  </w:style>
  <w:style w:type="paragraph" w:customStyle="1" w:styleId="afffff9">
    <w:name w:val="标准文件_封面标准分类号"/>
    <w:basedOn w:val="aff5"/>
    <w:qFormat/>
    <w:rPr>
      <w:rFonts w:ascii="黑体" w:eastAsia="黑体"/>
      <w:b/>
      <w:kern w:val="0"/>
      <w:sz w:val="28"/>
    </w:rPr>
  </w:style>
  <w:style w:type="paragraph" w:customStyle="1" w:styleId="afffffa">
    <w:name w:val="标准文件_封面标准名称"/>
    <w:basedOn w:val="aff5"/>
    <w:qFormat/>
    <w:pPr>
      <w:spacing w:line="240" w:lineRule="auto"/>
      <w:jc w:val="center"/>
    </w:pPr>
    <w:rPr>
      <w:rFonts w:ascii="黑体" w:eastAsia="黑体"/>
      <w:kern w:val="0"/>
      <w:sz w:val="52"/>
    </w:rPr>
  </w:style>
  <w:style w:type="paragraph" w:customStyle="1" w:styleId="afffffb">
    <w:name w:val="标准文件_封面标准英文名称"/>
    <w:basedOn w:val="aff5"/>
    <w:qFormat/>
    <w:pPr>
      <w:spacing w:line="240" w:lineRule="auto"/>
      <w:jc w:val="center"/>
    </w:pPr>
    <w:rPr>
      <w:rFonts w:ascii="黑体" w:eastAsia="黑体"/>
      <w:b/>
      <w:sz w:val="28"/>
    </w:rPr>
  </w:style>
  <w:style w:type="paragraph" w:customStyle="1" w:styleId="afffffc">
    <w:name w:val="标准文件_封面发布日期"/>
    <w:basedOn w:val="aff5"/>
    <w:qFormat/>
    <w:pPr>
      <w:spacing w:line="310" w:lineRule="exact"/>
    </w:pPr>
    <w:rPr>
      <w:rFonts w:ascii="黑体" w:eastAsia="黑体"/>
      <w:kern w:val="0"/>
      <w:sz w:val="28"/>
    </w:rPr>
  </w:style>
  <w:style w:type="paragraph" w:customStyle="1" w:styleId="afffffd">
    <w:name w:val="标准文件_封面密级"/>
    <w:basedOn w:val="aff5"/>
    <w:qFormat/>
    <w:rPr>
      <w:rFonts w:eastAsia="黑体"/>
      <w:sz w:val="32"/>
    </w:rPr>
  </w:style>
  <w:style w:type="paragraph" w:customStyle="1" w:styleId="afffffe">
    <w:name w:val="标准文件_封面实施日期"/>
    <w:basedOn w:val="aff5"/>
    <w:qFormat/>
    <w:pPr>
      <w:spacing w:line="310" w:lineRule="exact"/>
      <w:jc w:val="right"/>
    </w:pPr>
    <w:rPr>
      <w:rFonts w:ascii="黑体" w:eastAsia="黑体"/>
      <w:sz w:val="28"/>
    </w:rPr>
  </w:style>
  <w:style w:type="paragraph" w:customStyle="1" w:styleId="affffff">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d">
    <w:name w:val="标准文件_附录标识"/>
    <w:next w:val="affffe"/>
    <w:qFormat/>
    <w:pPr>
      <w:numPr>
        <w:numId w:val="3"/>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9">
    <w:name w:val="标准文件_附录表标题"/>
    <w:next w:val="affffe"/>
    <w:qFormat/>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ffff0">
    <w:name w:val="标准文件_附录一级条标题"/>
    <w:next w:val="affffe"/>
    <w:qFormat/>
    <w:pPr>
      <w:widowControl w:val="0"/>
      <w:spacing w:beforeLines="50" w:before="50" w:afterLines="50" w:after="50"/>
      <w:jc w:val="both"/>
      <w:outlineLvl w:val="2"/>
    </w:pPr>
    <w:rPr>
      <w:rFonts w:ascii="黑体" w:eastAsia="黑体" w:hAnsi="Times New Roman"/>
      <w:kern w:val="21"/>
      <w:sz w:val="21"/>
    </w:rPr>
  </w:style>
  <w:style w:type="paragraph" w:customStyle="1" w:styleId="affffff1">
    <w:name w:val="标准文件_附录二级条标题"/>
    <w:basedOn w:val="affffff0"/>
    <w:next w:val="affffe"/>
    <w:qFormat/>
    <w:pPr>
      <w:widowControl/>
      <w:wordWrap w:val="0"/>
      <w:overflowPunct w:val="0"/>
      <w:autoSpaceDE w:val="0"/>
      <w:autoSpaceDN w:val="0"/>
      <w:textAlignment w:val="baseline"/>
      <w:outlineLvl w:val="3"/>
    </w:pPr>
  </w:style>
  <w:style w:type="paragraph" w:customStyle="1" w:styleId="affffff2">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ffff3">
    <w:name w:val="标准文件_附录三级条标题"/>
    <w:next w:val="affffe"/>
    <w:qFormat/>
    <w:pPr>
      <w:widowControl w:val="0"/>
      <w:spacing w:beforeLines="50" w:before="50" w:afterLines="50" w:after="50"/>
      <w:jc w:val="both"/>
      <w:outlineLvl w:val="4"/>
    </w:pPr>
    <w:rPr>
      <w:rFonts w:ascii="黑体" w:eastAsia="黑体" w:hAnsi="Times New Roman"/>
      <w:kern w:val="21"/>
      <w:sz w:val="21"/>
    </w:rPr>
  </w:style>
  <w:style w:type="paragraph" w:customStyle="1" w:styleId="afe">
    <w:name w:val="标准文件_附录四级条标题"/>
    <w:next w:val="affffe"/>
    <w:qFormat/>
    <w:pPr>
      <w:widowControl w:val="0"/>
      <w:numPr>
        <w:ilvl w:val="4"/>
        <w:numId w:val="3"/>
      </w:numPr>
      <w:spacing w:beforeLines="50" w:before="50" w:afterLines="50" w:after="50"/>
      <w:jc w:val="both"/>
      <w:outlineLvl w:val="5"/>
    </w:pPr>
    <w:rPr>
      <w:rFonts w:ascii="黑体" w:eastAsia="黑体" w:hAnsi="Times New Roman"/>
      <w:kern w:val="21"/>
      <w:sz w:val="21"/>
    </w:rPr>
  </w:style>
  <w:style w:type="paragraph" w:customStyle="1" w:styleId="af4">
    <w:name w:val="标准文件_附录图标题"/>
    <w:next w:val="affffe"/>
    <w:qFormat/>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
    <w:name w:val="标准文件_附录五级条标题"/>
    <w:next w:val="affffe"/>
    <w:qFormat/>
    <w:pPr>
      <w:widowControl w:val="0"/>
      <w:numPr>
        <w:ilvl w:val="5"/>
        <w:numId w:val="3"/>
      </w:numPr>
      <w:spacing w:beforeLines="50" w:before="50" w:afterLines="50" w:after="50"/>
      <w:jc w:val="both"/>
      <w:outlineLvl w:val="6"/>
    </w:pPr>
    <w:rPr>
      <w:rFonts w:ascii="黑体" w:eastAsia="黑体" w:hAnsi="Times New Roman"/>
      <w:kern w:val="21"/>
      <w:sz w:val="21"/>
    </w:rPr>
  </w:style>
  <w:style w:type="paragraph" w:customStyle="1" w:styleId="ab">
    <w:name w:val="标准文件_附录英文标识"/>
    <w:next w:val="affc"/>
    <w:qFormat/>
    <w:pPr>
      <w:numPr>
        <w:numId w:val="6"/>
      </w:numPr>
      <w:tabs>
        <w:tab w:val="left" w:pos="6406"/>
      </w:tabs>
      <w:spacing w:before="220" w:after="320"/>
      <w:jc w:val="center"/>
      <w:outlineLvl w:val="0"/>
    </w:pPr>
    <w:rPr>
      <w:rFonts w:ascii="黑体" w:eastAsia="黑体" w:hAnsi="Times New Roman"/>
      <w:sz w:val="21"/>
    </w:rPr>
  </w:style>
  <w:style w:type="character" w:customStyle="1" w:styleId="affd">
    <w:name w:val="正文文本 字符"/>
    <w:link w:val="affc"/>
    <w:uiPriority w:val="99"/>
    <w:qFormat/>
    <w:rPr>
      <w:kern w:val="2"/>
      <w:sz w:val="21"/>
      <w:szCs w:val="21"/>
    </w:rPr>
  </w:style>
  <w:style w:type="paragraph" w:customStyle="1" w:styleId="affffff4">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5">
    <w:name w:val="标准文件_公式后的破折号"/>
    <w:basedOn w:val="affffe"/>
    <w:next w:val="affffe"/>
    <w:qFormat/>
    <w:pPr>
      <w:ind w:leftChars="200" w:left="488" w:hangingChars="290" w:hanging="289"/>
    </w:pPr>
  </w:style>
  <w:style w:type="paragraph" w:customStyle="1" w:styleId="affffff6">
    <w:name w:val="标准文件_前言、引言标题"/>
    <w:next w:val="aff5"/>
    <w:qFormat/>
    <w:pPr>
      <w:shd w:val="clear" w:color="FFFFFF" w:fill="FFFFFF"/>
      <w:spacing w:before="480" w:afterLines="150" w:after="150"/>
      <w:ind w:left="425" w:hanging="425"/>
      <w:jc w:val="center"/>
      <w:outlineLvl w:val="0"/>
    </w:pPr>
    <w:rPr>
      <w:rFonts w:ascii="黑体" w:eastAsia="黑体" w:hAnsi="Times New Roman"/>
      <w:sz w:val="32"/>
    </w:rPr>
  </w:style>
  <w:style w:type="paragraph" w:customStyle="1" w:styleId="affffff7">
    <w:name w:val="标准文件_目次、标准名称标题"/>
    <w:basedOn w:val="affffff6"/>
    <w:next w:val="affffe"/>
    <w:qFormat/>
    <w:pPr>
      <w:spacing w:line="460" w:lineRule="exact"/>
      <w:ind w:left="0" w:firstLine="0"/>
    </w:pPr>
  </w:style>
  <w:style w:type="paragraph" w:customStyle="1" w:styleId="affffff8">
    <w:name w:val="标准文件_目录标题"/>
    <w:basedOn w:val="aff5"/>
    <w:qFormat/>
    <w:pPr>
      <w:spacing w:before="480" w:afterLines="150" w:after="150" w:line="240" w:lineRule="auto"/>
      <w:jc w:val="center"/>
    </w:pPr>
    <w:rPr>
      <w:rFonts w:ascii="黑体" w:eastAsia="黑体"/>
      <w:sz w:val="32"/>
    </w:rPr>
  </w:style>
  <w:style w:type="paragraph" w:customStyle="1" w:styleId="ac">
    <w:name w:val="标准文件_破折号列项"/>
    <w:qFormat/>
    <w:pPr>
      <w:numPr>
        <w:numId w:val="7"/>
      </w:numPr>
      <w:adjustRightInd w:val="0"/>
      <w:snapToGrid w:val="0"/>
      <w:ind w:firstLineChars="200" w:firstLine="200"/>
    </w:pPr>
    <w:rPr>
      <w:rFonts w:ascii="Times New Roman" w:hAnsi="Times New Roman"/>
      <w:sz w:val="21"/>
    </w:rPr>
  </w:style>
  <w:style w:type="paragraph" w:customStyle="1" w:styleId="af7">
    <w:name w:val="标准文件_破折号列项（二级）"/>
    <w:basedOn w:val="ac"/>
    <w:qFormat/>
    <w:pPr>
      <w:numPr>
        <w:numId w:val="8"/>
      </w:numPr>
    </w:pPr>
  </w:style>
  <w:style w:type="paragraph" w:customStyle="1" w:styleId="affffff9">
    <w:name w:val="标准文件_三级条标题"/>
    <w:basedOn w:val="afffff6"/>
    <w:next w:val="affffe"/>
    <w:qFormat/>
    <w:pPr>
      <w:widowControl/>
      <w:outlineLvl w:val="3"/>
    </w:pPr>
  </w:style>
  <w:style w:type="character" w:customStyle="1" w:styleId="11">
    <w:name w:val="不明显参考1"/>
    <w:uiPriority w:val="31"/>
    <w:qFormat/>
    <w:rPr>
      <w:smallCaps/>
      <w:color w:val="C0504D"/>
      <w:u w:val="single"/>
    </w:rPr>
  </w:style>
  <w:style w:type="paragraph" w:customStyle="1" w:styleId="affffffa">
    <w:name w:val="标准文件_示例后续"/>
    <w:basedOn w:val="aff5"/>
    <w:qFormat/>
    <w:pPr>
      <w:adjustRightInd/>
      <w:spacing w:line="240" w:lineRule="auto"/>
      <w:ind w:firstLineChars="200" w:firstLine="200"/>
    </w:pPr>
    <w:rPr>
      <w:sz w:val="18"/>
      <w:szCs w:val="24"/>
    </w:rPr>
  </w:style>
  <w:style w:type="paragraph" w:customStyle="1" w:styleId="aff0">
    <w:name w:val="标准文件_数字编号列项"/>
    <w:qFormat/>
    <w:pPr>
      <w:numPr>
        <w:numId w:val="9"/>
      </w:numPr>
      <w:jc w:val="both"/>
    </w:pPr>
    <w:rPr>
      <w:rFonts w:ascii="宋体" w:hAnsi="宋体"/>
      <w:sz w:val="21"/>
    </w:rPr>
  </w:style>
  <w:style w:type="paragraph" w:customStyle="1" w:styleId="affffffb">
    <w:name w:val="标准文件_四级条标题"/>
    <w:next w:val="affffe"/>
    <w:qFormat/>
    <w:pPr>
      <w:widowControl w:val="0"/>
      <w:spacing w:beforeLines="50" w:before="50" w:afterLines="50" w:after="50"/>
      <w:jc w:val="both"/>
      <w:outlineLvl w:val="4"/>
    </w:pPr>
    <w:rPr>
      <w:rFonts w:ascii="黑体" w:eastAsia="黑体" w:hAnsi="Times New Roman"/>
      <w:sz w:val="21"/>
    </w:rPr>
  </w:style>
  <w:style w:type="character" w:customStyle="1" w:styleId="afff7">
    <w:name w:val="脚注文本 字符"/>
    <w:link w:val="afff6"/>
    <w:semiHidden/>
    <w:qFormat/>
    <w:rPr>
      <w:rFonts w:ascii="宋体"/>
      <w:kern w:val="2"/>
      <w:sz w:val="18"/>
      <w:szCs w:val="18"/>
    </w:rPr>
  </w:style>
  <w:style w:type="paragraph" w:customStyle="1" w:styleId="affffffc">
    <w:name w:val="标准文件_条文脚注"/>
    <w:basedOn w:val="afff6"/>
    <w:qFormat/>
    <w:pPr>
      <w:adjustRightInd w:val="0"/>
      <w:spacing w:line="240" w:lineRule="auto"/>
      <w:ind w:leftChars="0" w:left="0" w:firstLineChars="200" w:firstLine="200"/>
      <w:jc w:val="both"/>
    </w:pPr>
    <w:rPr>
      <w:rFonts w:hAnsi="宋体"/>
    </w:rPr>
  </w:style>
  <w:style w:type="paragraph" w:customStyle="1" w:styleId="af">
    <w:name w:val="标准文件_图表脚注"/>
    <w:basedOn w:val="aff5"/>
    <w:next w:val="affffe"/>
    <w:qFormat/>
    <w:pPr>
      <w:numPr>
        <w:numId w:val="10"/>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fffe">
    <w:name w:val="标准文件_五级条标题"/>
    <w:next w:val="affffe"/>
    <w:pPr>
      <w:widowControl w:val="0"/>
      <w:spacing w:beforeLines="50" w:before="50" w:afterLines="50" w:after="50"/>
      <w:jc w:val="both"/>
      <w:outlineLvl w:val="5"/>
    </w:pPr>
    <w:rPr>
      <w:rFonts w:ascii="黑体" w:eastAsia="黑体" w:hAnsi="Times New Roman"/>
      <w:sz w:val="21"/>
    </w:rPr>
  </w:style>
  <w:style w:type="paragraph" w:customStyle="1" w:styleId="afffffff">
    <w:name w:val="标准文件_章标题"/>
    <w:next w:val="affffe"/>
    <w:qFormat/>
    <w:pPr>
      <w:spacing w:beforeLines="100" w:before="100" w:afterLines="100" w:after="100"/>
      <w:jc w:val="both"/>
      <w:outlineLvl w:val="0"/>
    </w:pPr>
    <w:rPr>
      <w:rFonts w:ascii="黑体" w:eastAsia="黑体" w:hAnsi="Times New Roman"/>
      <w:sz w:val="21"/>
    </w:rPr>
  </w:style>
  <w:style w:type="paragraph" w:customStyle="1" w:styleId="afffffff0">
    <w:name w:val="标准文件_一级条标题"/>
    <w:basedOn w:val="afffffff"/>
    <w:next w:val="affffe"/>
    <w:qFormat/>
    <w:pPr>
      <w:spacing w:beforeLines="50" w:before="50" w:afterLines="50" w:after="50"/>
      <w:outlineLvl w:val="1"/>
    </w:pPr>
  </w:style>
  <w:style w:type="paragraph" w:customStyle="1" w:styleId="afffffff1">
    <w:name w:val="标准文件_一致程度"/>
    <w:basedOn w:val="aff5"/>
    <w:pPr>
      <w:spacing w:line="440" w:lineRule="exact"/>
      <w:jc w:val="center"/>
    </w:pPr>
    <w:rPr>
      <w:sz w:val="28"/>
    </w:rPr>
  </w:style>
  <w:style w:type="paragraph" w:customStyle="1" w:styleId="afffffff2">
    <w:name w:val="标准文件_引言标题"/>
    <w:next w:val="aff5"/>
    <w:pPr>
      <w:shd w:val="clear" w:color="FFFFFF" w:fill="FFFFFF"/>
      <w:spacing w:before="540" w:after="600"/>
      <w:jc w:val="center"/>
      <w:outlineLvl w:val="0"/>
    </w:pPr>
    <w:rPr>
      <w:rFonts w:ascii="黑体" w:eastAsia="黑体" w:hAnsi="Times New Roman"/>
      <w:sz w:val="32"/>
    </w:rPr>
  </w:style>
  <w:style w:type="paragraph" w:customStyle="1" w:styleId="afffffff3">
    <w:name w:val="标准文件_英文图表脚注"/>
    <w:basedOn w:val="affffd"/>
    <w:pPr>
      <w:widowControl/>
      <w:adjustRightInd/>
      <w:snapToGrid/>
      <w:spacing w:line="240" w:lineRule="auto"/>
      <w:ind w:left="79" w:hangingChars="80" w:hanging="79"/>
    </w:pPr>
    <w:rPr>
      <w:rFonts w:ascii="宋体" w:hAnsi="宋体"/>
    </w:rPr>
  </w:style>
  <w:style w:type="paragraph" w:customStyle="1" w:styleId="af1">
    <w:name w:val="标准文件_数字编号列项（二级）"/>
    <w:pPr>
      <w:numPr>
        <w:ilvl w:val="1"/>
        <w:numId w:val="11"/>
      </w:numPr>
      <w:jc w:val="both"/>
    </w:pPr>
    <w:rPr>
      <w:rFonts w:ascii="宋体" w:hAnsi="Times New Roman"/>
      <w:sz w:val="21"/>
    </w:rPr>
  </w:style>
  <w:style w:type="paragraph" w:customStyle="1" w:styleId="aa">
    <w:name w:val="标准文件_英文注："/>
    <w:basedOn w:val="aff5"/>
    <w:next w:val="affffe"/>
    <w:pPr>
      <w:numPr>
        <w:numId w:val="12"/>
      </w:numPr>
      <w:tabs>
        <w:tab w:val="left" w:pos="420"/>
      </w:tabs>
      <w:autoSpaceDE w:val="0"/>
      <w:autoSpaceDN w:val="0"/>
      <w:spacing w:line="240" w:lineRule="auto"/>
    </w:pPr>
    <w:rPr>
      <w:rFonts w:ascii="宋体" w:hAnsi="宋体"/>
      <w:kern w:val="0"/>
      <w:sz w:val="18"/>
      <w:szCs w:val="20"/>
    </w:rPr>
  </w:style>
  <w:style w:type="paragraph" w:customStyle="1" w:styleId="afa">
    <w:name w:val="标准文件_英文注×："/>
    <w:basedOn w:val="aff5"/>
    <w:pPr>
      <w:numPr>
        <w:numId w:val="13"/>
      </w:numPr>
      <w:tabs>
        <w:tab w:val="left" w:pos="210"/>
      </w:tabs>
      <w:autoSpaceDE w:val="0"/>
      <w:autoSpaceDN w:val="0"/>
      <w:spacing w:line="240" w:lineRule="auto"/>
    </w:pPr>
    <w:rPr>
      <w:rFonts w:ascii="宋体" w:hAnsi="宋体"/>
      <w:kern w:val="0"/>
      <w:szCs w:val="20"/>
    </w:rPr>
  </w:style>
  <w:style w:type="paragraph" w:customStyle="1" w:styleId="afc">
    <w:name w:val="标准文件_正文表标题"/>
    <w:next w:val="affffe"/>
    <w:qFormat/>
    <w:pPr>
      <w:numPr>
        <w:numId w:val="14"/>
      </w:numPr>
      <w:tabs>
        <w:tab w:val="left" w:pos="0"/>
      </w:tabs>
      <w:spacing w:beforeLines="50" w:before="50" w:afterLines="50" w:after="50"/>
      <w:jc w:val="center"/>
    </w:pPr>
    <w:rPr>
      <w:rFonts w:ascii="黑体" w:eastAsia="黑体" w:hAnsi="Times New Roman"/>
      <w:sz w:val="21"/>
    </w:rPr>
  </w:style>
  <w:style w:type="paragraph" w:customStyle="1" w:styleId="afffffff4">
    <w:name w:val="标准文件_正文公式"/>
    <w:basedOn w:val="aff5"/>
    <w:next w:val="affffd"/>
    <w:pPr>
      <w:tabs>
        <w:tab w:val="center" w:pos="4678"/>
        <w:tab w:val="right" w:leader="middleDot" w:pos="9356"/>
      </w:tabs>
      <w:spacing w:line="240" w:lineRule="auto"/>
    </w:pPr>
    <w:rPr>
      <w:rFonts w:ascii="宋体" w:hAnsi="宋体"/>
    </w:rPr>
  </w:style>
  <w:style w:type="paragraph" w:customStyle="1" w:styleId="afffffff5">
    <w:name w:val="标准文件_正文图标题"/>
    <w:next w:val="affffe"/>
    <w:pPr>
      <w:spacing w:beforeLines="50" w:before="50" w:afterLines="50" w:after="50"/>
      <w:jc w:val="center"/>
    </w:pPr>
    <w:rPr>
      <w:rFonts w:ascii="黑体" w:eastAsia="黑体" w:hAnsi="Times New Roman"/>
      <w:sz w:val="21"/>
    </w:rPr>
  </w:style>
  <w:style w:type="paragraph" w:customStyle="1" w:styleId="aff3">
    <w:name w:val="标准文件_正文英文表标题"/>
    <w:next w:val="affffe"/>
    <w:pPr>
      <w:numPr>
        <w:numId w:val="15"/>
      </w:numPr>
      <w:jc w:val="center"/>
    </w:pPr>
    <w:rPr>
      <w:rFonts w:ascii="黑体" w:eastAsia="黑体" w:hAnsi="Times New Roman"/>
      <w:sz w:val="21"/>
    </w:rPr>
  </w:style>
  <w:style w:type="paragraph" w:customStyle="1" w:styleId="af6">
    <w:name w:val="标准文件_正文英文图标题"/>
    <w:next w:val="affffe"/>
    <w:pPr>
      <w:numPr>
        <w:numId w:val="16"/>
      </w:numPr>
      <w:jc w:val="center"/>
    </w:pPr>
    <w:rPr>
      <w:rFonts w:ascii="黑体" w:eastAsia="黑体" w:hAnsi="Times New Roman"/>
      <w:sz w:val="21"/>
    </w:rPr>
  </w:style>
  <w:style w:type="paragraph" w:customStyle="1" w:styleId="af2">
    <w:name w:val="标准文件_编号列项（三级）"/>
    <w:pPr>
      <w:numPr>
        <w:ilvl w:val="2"/>
        <w:numId w:val="11"/>
      </w:numPr>
    </w:pPr>
    <w:rPr>
      <w:rFonts w:ascii="宋体" w:hAnsi="Times New Roman"/>
      <w:sz w:val="21"/>
    </w:rPr>
  </w:style>
  <w:style w:type="paragraph" w:customStyle="1" w:styleId="a1">
    <w:name w:val="二级无标题条"/>
    <w:basedOn w:val="aff5"/>
    <w:pPr>
      <w:numPr>
        <w:ilvl w:val="3"/>
        <w:numId w:val="17"/>
      </w:numPr>
      <w:adjustRightInd/>
      <w:spacing w:line="240" w:lineRule="auto"/>
    </w:pPr>
    <w:rPr>
      <w:rFonts w:ascii="宋体" w:hAnsi="宋体"/>
      <w:szCs w:val="24"/>
    </w:rPr>
  </w:style>
  <w:style w:type="paragraph" w:customStyle="1" w:styleId="afffffff6">
    <w:name w:val="发布部门"/>
    <w:next w:val="affffe"/>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7">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8">
    <w:name w:val="封面标准代替信息"/>
    <w:basedOn w:val="a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9">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a">
    <w:name w:val="封面标准文稿编辑信息"/>
    <w:pPr>
      <w:spacing w:before="180" w:line="180" w:lineRule="exact"/>
      <w:jc w:val="center"/>
    </w:pPr>
    <w:rPr>
      <w:rFonts w:ascii="宋体" w:hAnsi="Times New Roman"/>
      <w:sz w:val="21"/>
    </w:rPr>
  </w:style>
  <w:style w:type="paragraph" w:customStyle="1" w:styleId="afffffffb">
    <w:name w:val="封面标准文稿类别"/>
    <w:pPr>
      <w:spacing w:before="440" w:line="400" w:lineRule="exact"/>
      <w:jc w:val="center"/>
    </w:pPr>
    <w:rPr>
      <w:rFonts w:ascii="宋体" w:hAnsi="Times New Roman"/>
      <w:sz w:val="24"/>
    </w:rPr>
  </w:style>
  <w:style w:type="paragraph" w:customStyle="1" w:styleId="afffffffc">
    <w:name w:val="封面标准英文名称"/>
    <w:pPr>
      <w:widowControl w:val="0"/>
      <w:spacing w:line="360" w:lineRule="exact"/>
      <w:jc w:val="center"/>
    </w:pPr>
    <w:rPr>
      <w:rFonts w:ascii="Times New Roman" w:hAnsi="Times New Roman"/>
      <w:sz w:val="28"/>
    </w:rPr>
  </w:style>
  <w:style w:type="paragraph" w:customStyle="1" w:styleId="afffffffd">
    <w:name w:val="封面一致性程度标识"/>
    <w:pPr>
      <w:spacing w:before="440" w:line="440" w:lineRule="exact"/>
      <w:jc w:val="center"/>
    </w:pPr>
    <w:rPr>
      <w:rFonts w:ascii="Times New Roman" w:hAnsi="Times New Roman"/>
      <w:sz w:val="28"/>
    </w:rPr>
  </w:style>
  <w:style w:type="paragraph" w:customStyle="1" w:styleId="afffffffe">
    <w:name w:val="封面正文"/>
    <w:pPr>
      <w:jc w:val="both"/>
    </w:pPr>
    <w:rPr>
      <w:rFonts w:ascii="Times New Roman" w:hAnsi="Times New Roman"/>
    </w:rPr>
  </w:style>
  <w:style w:type="paragraph" w:customStyle="1" w:styleId="affffffff">
    <w:name w:val="附录二级无标题条"/>
    <w:basedOn w:val="aff5"/>
    <w:next w:val="affffe"/>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0">
    <w:name w:val="附录三级无标题条"/>
    <w:basedOn w:val="affffffff"/>
    <w:next w:val="affffe"/>
    <w:pPr>
      <w:outlineLvl w:val="4"/>
    </w:pPr>
  </w:style>
  <w:style w:type="paragraph" w:customStyle="1" w:styleId="affffffff1">
    <w:name w:val="附录四级无标题条"/>
    <w:basedOn w:val="affffffff0"/>
    <w:next w:val="affffe"/>
    <w:pPr>
      <w:outlineLvl w:val="5"/>
    </w:pPr>
  </w:style>
  <w:style w:type="paragraph" w:customStyle="1" w:styleId="affffffff2">
    <w:name w:val="附录图"/>
    <w:next w:val="affffe"/>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d">
    <w:name w:val="标准文件_一级项"/>
    <w:qFormat/>
    <w:pPr>
      <w:numPr>
        <w:numId w:val="18"/>
      </w:numPr>
    </w:pPr>
    <w:rPr>
      <w:rFonts w:ascii="宋体" w:hAnsi="Times New Roman"/>
      <w:sz w:val="21"/>
    </w:rPr>
  </w:style>
  <w:style w:type="paragraph" w:customStyle="1" w:styleId="affffffff3">
    <w:name w:val="附录五级无标题条"/>
    <w:basedOn w:val="affffffff1"/>
    <w:next w:val="affffe"/>
    <w:pPr>
      <w:outlineLvl w:val="6"/>
    </w:pPr>
  </w:style>
  <w:style w:type="paragraph" w:customStyle="1" w:styleId="affffffff4">
    <w:name w:val="附录性质"/>
    <w:basedOn w:val="aff5"/>
    <w:pPr>
      <w:widowControl/>
      <w:adjustRightInd/>
      <w:jc w:val="center"/>
    </w:pPr>
    <w:rPr>
      <w:rFonts w:ascii="黑体" w:eastAsia="黑体"/>
    </w:rPr>
  </w:style>
  <w:style w:type="paragraph" w:customStyle="1" w:styleId="affffffff5">
    <w:name w:val="附录一级无标题条"/>
    <w:basedOn w:val="affffff4"/>
    <w:next w:val="affffe"/>
    <w:pPr>
      <w:autoSpaceDN w:val="0"/>
      <w:outlineLvl w:val="2"/>
    </w:pPr>
    <w:rPr>
      <w:rFonts w:ascii="宋体" w:eastAsia="宋体" w:hAnsi="宋体"/>
    </w:rPr>
  </w:style>
  <w:style w:type="character" w:customStyle="1" w:styleId="affffffff6">
    <w:name w:val="个人答复风格"/>
    <w:rPr>
      <w:rFonts w:ascii="Arial" w:eastAsia="宋体" w:hAnsi="Arial" w:cs="Arial"/>
      <w:color w:val="auto"/>
      <w:spacing w:val="0"/>
      <w:sz w:val="20"/>
    </w:rPr>
  </w:style>
  <w:style w:type="character" w:customStyle="1" w:styleId="affffffff7">
    <w:name w:val="个人撰写风格"/>
    <w:rPr>
      <w:rFonts w:ascii="Arial" w:eastAsia="宋体" w:hAnsi="Arial" w:cs="Arial"/>
      <w:color w:val="auto"/>
      <w:spacing w:val="0"/>
      <w:sz w:val="20"/>
    </w:rPr>
  </w:style>
  <w:style w:type="paragraph" w:customStyle="1" w:styleId="affffffff8">
    <w:name w:val="脚注后续"/>
    <w:pPr>
      <w:ind w:leftChars="350" w:left="350"/>
      <w:jc w:val="both"/>
    </w:pPr>
    <w:rPr>
      <w:rFonts w:ascii="宋体" w:hAnsi="Times New Roman"/>
      <w:sz w:val="18"/>
    </w:rPr>
  </w:style>
  <w:style w:type="paragraph" w:customStyle="1" w:styleId="aff4">
    <w:name w:val="列项——"/>
    <w:pPr>
      <w:widowControl w:val="0"/>
      <w:numPr>
        <w:numId w:val="19"/>
      </w:numPr>
      <w:jc w:val="both"/>
    </w:pPr>
    <w:rPr>
      <w:rFonts w:ascii="宋体" w:hAnsi="宋体"/>
      <w:sz w:val="21"/>
    </w:rPr>
  </w:style>
  <w:style w:type="paragraph" w:customStyle="1" w:styleId="affffffff9">
    <w:name w:val="列项·"/>
    <w:basedOn w:val="affffe"/>
    <w:pPr>
      <w:tabs>
        <w:tab w:val="left" w:pos="840"/>
      </w:tabs>
    </w:pPr>
  </w:style>
  <w:style w:type="paragraph" w:customStyle="1" w:styleId="affffffffa">
    <w:name w:val="目次、索引正文"/>
    <w:pPr>
      <w:spacing w:line="320" w:lineRule="exact"/>
      <w:jc w:val="both"/>
    </w:pPr>
    <w:rPr>
      <w:rFonts w:ascii="宋体" w:hAnsi="Times New Roman"/>
      <w:sz w:val="21"/>
    </w:rPr>
  </w:style>
  <w:style w:type="paragraph" w:customStyle="1" w:styleId="210">
    <w:name w:val="目录 21"/>
    <w:basedOn w:val="aff5"/>
    <w:next w:val="aff5"/>
    <w:autoRedefine/>
    <w:semiHidden/>
    <w:pPr>
      <w:adjustRightInd/>
      <w:spacing w:line="240" w:lineRule="auto"/>
      <w:jc w:val="left"/>
    </w:pPr>
    <w:rPr>
      <w:bCs/>
      <w:iCs/>
    </w:rPr>
  </w:style>
  <w:style w:type="paragraph" w:customStyle="1" w:styleId="31">
    <w:name w:val="目录 31"/>
    <w:basedOn w:val="aff5"/>
    <w:next w:val="aff5"/>
    <w:autoRedefine/>
    <w:semiHidden/>
    <w:pPr>
      <w:spacing w:line="240" w:lineRule="auto"/>
    </w:pPr>
    <w:rPr>
      <w:rFonts w:ascii="宋体" w:hAnsi="宋体"/>
      <w:iCs/>
    </w:rPr>
  </w:style>
  <w:style w:type="paragraph" w:customStyle="1" w:styleId="41">
    <w:name w:val="目录 41"/>
    <w:basedOn w:val="aff5"/>
    <w:next w:val="aff5"/>
    <w:autoRedefine/>
    <w:semiHidden/>
    <w:pPr>
      <w:adjustRightInd/>
      <w:spacing w:line="240" w:lineRule="auto"/>
      <w:jc w:val="left"/>
    </w:pPr>
  </w:style>
  <w:style w:type="paragraph" w:customStyle="1" w:styleId="51">
    <w:name w:val="目录 51"/>
    <w:basedOn w:val="aff5"/>
    <w:next w:val="aff5"/>
    <w:autoRedefine/>
    <w:semiHidden/>
    <w:pPr>
      <w:spacing w:line="240" w:lineRule="auto"/>
    </w:pPr>
    <w:rPr>
      <w:rFonts w:ascii="宋体" w:hAnsi="宋体"/>
    </w:rPr>
  </w:style>
  <w:style w:type="paragraph" w:customStyle="1" w:styleId="61">
    <w:name w:val="目录 61"/>
    <w:basedOn w:val="aff5"/>
    <w:next w:val="aff5"/>
    <w:autoRedefine/>
    <w:semiHidden/>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pPr>
      <w:ind w:left="1680"/>
    </w:pPr>
  </w:style>
  <w:style w:type="paragraph" w:customStyle="1" w:styleId="affffffffb">
    <w:name w:val="其他标准称谓"/>
    <w:pPr>
      <w:spacing w:line="0" w:lineRule="atLeast"/>
      <w:jc w:val="distribute"/>
    </w:pPr>
    <w:rPr>
      <w:rFonts w:ascii="黑体" w:eastAsia="黑体" w:hAnsi="宋体"/>
      <w:sz w:val="52"/>
    </w:rPr>
  </w:style>
  <w:style w:type="paragraph" w:customStyle="1" w:styleId="affffffffc">
    <w:name w:val="其他发布部门"/>
    <w:basedOn w:val="afffffff6"/>
    <w:pPr>
      <w:framePr w:wrap="around"/>
      <w:spacing w:line="0" w:lineRule="atLeast"/>
    </w:pPr>
    <w:rPr>
      <w:rFonts w:ascii="黑体" w:eastAsia="黑体"/>
      <w:b w:val="0"/>
    </w:rPr>
  </w:style>
  <w:style w:type="paragraph" w:customStyle="1" w:styleId="affffffffd">
    <w:name w:val="前言标题"/>
    <w:next w:val="aff5"/>
    <w:p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5"/>
    <w:pPr>
      <w:numPr>
        <w:ilvl w:val="4"/>
        <w:numId w:val="17"/>
      </w:numPr>
      <w:adjustRightInd/>
      <w:spacing w:line="240" w:lineRule="auto"/>
    </w:pPr>
    <w:rPr>
      <w:rFonts w:ascii="宋体" w:hAnsi="宋体"/>
      <w:szCs w:val="24"/>
    </w:rPr>
  </w:style>
  <w:style w:type="paragraph" w:customStyle="1" w:styleId="affffffffe">
    <w:name w:val="实施日期"/>
    <w:basedOn w:val="afffffff7"/>
    <w:pPr>
      <w:framePr w:hSpace="0" w:wrap="around" w:xAlign="right"/>
      <w:jc w:val="right"/>
    </w:pPr>
  </w:style>
  <w:style w:type="paragraph" w:customStyle="1" w:styleId="a3">
    <w:name w:val="四级无标题条"/>
    <w:basedOn w:val="aff5"/>
    <w:pPr>
      <w:numPr>
        <w:ilvl w:val="5"/>
        <w:numId w:val="17"/>
      </w:numPr>
      <w:adjustRightInd/>
      <w:spacing w:line="240" w:lineRule="auto"/>
    </w:pPr>
    <w:rPr>
      <w:rFonts w:ascii="宋体" w:hAnsi="宋体"/>
      <w:szCs w:val="24"/>
    </w:rPr>
  </w:style>
  <w:style w:type="paragraph" w:customStyle="1" w:styleId="afffffffff">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0">
    <w:name w:val="无标题条"/>
    <w:next w:val="affffe"/>
    <w:pPr>
      <w:jc w:val="both"/>
    </w:pPr>
    <w:rPr>
      <w:rFonts w:ascii="宋体" w:hAnsi="宋体"/>
      <w:sz w:val="21"/>
    </w:rPr>
  </w:style>
  <w:style w:type="paragraph" w:customStyle="1" w:styleId="a4">
    <w:name w:val="五级无标题条"/>
    <w:basedOn w:val="aff5"/>
    <w:pPr>
      <w:numPr>
        <w:ilvl w:val="6"/>
        <w:numId w:val="17"/>
      </w:numPr>
      <w:adjustRightInd/>
    </w:pPr>
    <w:rPr>
      <w:szCs w:val="24"/>
    </w:rPr>
  </w:style>
  <w:style w:type="paragraph" w:customStyle="1" w:styleId="a0">
    <w:name w:val="一级无标题条"/>
    <w:basedOn w:val="aff5"/>
    <w:pPr>
      <w:numPr>
        <w:ilvl w:val="2"/>
        <w:numId w:val="17"/>
      </w:numPr>
      <w:adjustRightInd/>
      <w:spacing w:before="10" w:after="10" w:line="240" w:lineRule="auto"/>
    </w:pPr>
    <w:rPr>
      <w:rFonts w:ascii="宋体" w:hAnsi="宋体"/>
      <w:szCs w:val="24"/>
    </w:rPr>
  </w:style>
  <w:style w:type="paragraph" w:customStyle="1" w:styleId="afffffffff1">
    <w:name w:val="注:后续"/>
    <w:pPr>
      <w:spacing w:line="300" w:lineRule="exact"/>
      <w:ind w:leftChars="400" w:left="600" w:hangingChars="200" w:hanging="200"/>
      <w:jc w:val="both"/>
    </w:pPr>
    <w:rPr>
      <w:rFonts w:ascii="宋体" w:hAnsi="Times New Roman"/>
      <w:sz w:val="18"/>
    </w:rPr>
  </w:style>
  <w:style w:type="paragraph" w:customStyle="1" w:styleId="afffffffff2">
    <w:name w:val="注×:后续"/>
    <w:basedOn w:val="afffffffff1"/>
    <w:pPr>
      <w:ind w:leftChars="0" w:left="1406" w:firstLineChars="0" w:hanging="499"/>
    </w:pPr>
  </w:style>
  <w:style w:type="paragraph" w:customStyle="1" w:styleId="afffffffff3">
    <w:name w:val="标准文件_一级无标题"/>
    <w:basedOn w:val="afffffff0"/>
    <w:qFormat/>
    <w:pPr>
      <w:spacing w:beforeLines="0" w:before="0" w:afterLines="0" w:after="0"/>
      <w:outlineLvl w:val="9"/>
    </w:pPr>
    <w:rPr>
      <w:rFonts w:ascii="宋体" w:eastAsia="宋体"/>
    </w:rPr>
  </w:style>
  <w:style w:type="paragraph" w:customStyle="1" w:styleId="afffffffff4">
    <w:name w:val="标准文件_五级无标题"/>
    <w:basedOn w:val="affffffe"/>
    <w:qFormat/>
    <w:pPr>
      <w:spacing w:beforeLines="0" w:before="0" w:afterLines="0" w:after="0"/>
      <w:outlineLvl w:val="9"/>
    </w:pPr>
    <w:rPr>
      <w:rFonts w:ascii="宋体" w:eastAsia="宋体"/>
    </w:rPr>
  </w:style>
  <w:style w:type="paragraph" w:customStyle="1" w:styleId="afffffffff5">
    <w:name w:val="标准文件_三级无标题"/>
    <w:basedOn w:val="affffff9"/>
    <w:qFormat/>
    <w:pPr>
      <w:spacing w:beforeLines="0" w:before="0" w:afterLines="0" w:after="0"/>
      <w:outlineLvl w:val="9"/>
    </w:pPr>
    <w:rPr>
      <w:rFonts w:ascii="宋体" w:eastAsia="宋体"/>
    </w:rPr>
  </w:style>
  <w:style w:type="paragraph" w:customStyle="1" w:styleId="afffffffff6">
    <w:name w:val="标准文件_二级无标题"/>
    <w:basedOn w:val="afffff6"/>
    <w:qFormat/>
    <w:pPr>
      <w:spacing w:beforeLines="0" w:before="0" w:afterLines="0" w:after="0"/>
      <w:outlineLvl w:val="9"/>
    </w:pPr>
    <w:rPr>
      <w:rFonts w:ascii="宋体" w:eastAsia="宋体"/>
    </w:rPr>
  </w:style>
  <w:style w:type="paragraph" w:customStyle="1" w:styleId="afffffffff7">
    <w:name w:val="标准_四级无标题"/>
    <w:basedOn w:val="affffffb"/>
    <w:next w:val="affffe"/>
    <w:qFormat/>
    <w:rPr>
      <w:rFonts w:eastAsia="宋体"/>
    </w:rPr>
  </w:style>
  <w:style w:type="paragraph" w:customStyle="1" w:styleId="afffffffff8">
    <w:name w:val="标准文件_四级无标题"/>
    <w:basedOn w:val="affffffb"/>
    <w:qFormat/>
    <w:pPr>
      <w:spacing w:beforeLines="0" w:before="0" w:afterLines="0" w:after="0"/>
      <w:outlineLvl w:val="9"/>
    </w:pPr>
    <w:rPr>
      <w:rFonts w:ascii="宋体" w:eastAsia="宋体" w:hAnsi="黑体"/>
      <w:szCs w:val="52"/>
    </w:rPr>
  </w:style>
  <w:style w:type="paragraph" w:customStyle="1" w:styleId="afb">
    <w:name w:val="标准文件_大写罗马数字编号列项"/>
    <w:basedOn w:val="affffe"/>
    <w:pPr>
      <w:numPr>
        <w:numId w:val="20"/>
      </w:numPr>
      <w:ind w:firstLineChars="0" w:firstLine="0"/>
    </w:pPr>
    <w:rPr>
      <w:rFonts w:ascii="Times New Roman" w:cs="Arial"/>
      <w:szCs w:val="28"/>
    </w:rPr>
  </w:style>
  <w:style w:type="paragraph" w:customStyle="1" w:styleId="a9">
    <w:name w:val="标准文件_小写罗马数字编号列项"/>
    <w:basedOn w:val="affffe"/>
    <w:pPr>
      <w:numPr>
        <w:numId w:val="21"/>
      </w:numPr>
      <w:ind w:firstLineChars="0" w:firstLine="0"/>
    </w:pPr>
    <w:rPr>
      <w:rFonts w:cs="Arial"/>
      <w:szCs w:val="28"/>
    </w:rPr>
  </w:style>
  <w:style w:type="paragraph" w:customStyle="1" w:styleId="afffffffff9">
    <w:name w:val="标准文件_附录标题"/>
    <w:basedOn w:val="afd"/>
    <w:qFormat/>
    <w:pPr>
      <w:numPr>
        <w:numId w:val="0"/>
      </w:numPr>
      <w:spacing w:after="280"/>
      <w:outlineLvl w:val="9"/>
    </w:pPr>
  </w:style>
  <w:style w:type="paragraph" w:customStyle="1" w:styleId="afffffffffa">
    <w:name w:val="标准文件_二级项"/>
    <w:rPr>
      <w:rFonts w:ascii="宋体" w:hAnsi="Times New Roman"/>
      <w:sz w:val="21"/>
    </w:rPr>
  </w:style>
  <w:style w:type="paragraph" w:customStyle="1" w:styleId="ae">
    <w:name w:val="标准文件_三级项"/>
    <w:basedOn w:val="aff5"/>
    <w:pPr>
      <w:numPr>
        <w:ilvl w:val="2"/>
        <w:numId w:val="18"/>
      </w:numPr>
      <w:spacing w:line="-300" w:lineRule="auto"/>
    </w:pPr>
    <w:rPr>
      <w:rFonts w:ascii="Times New Roman" w:hAnsi="Times New Roman"/>
    </w:rPr>
  </w:style>
  <w:style w:type="paragraph" w:customStyle="1" w:styleId="aff1">
    <w:name w:val="图表脚注说明"/>
    <w:basedOn w:val="aff5"/>
    <w:next w:val="affffe"/>
    <w:pPr>
      <w:numPr>
        <w:numId w:val="22"/>
      </w:numPr>
      <w:adjustRightInd/>
      <w:spacing w:line="240" w:lineRule="auto"/>
    </w:pPr>
    <w:rPr>
      <w:rFonts w:ascii="宋体" w:hAnsi="Times New Roman"/>
      <w:sz w:val="18"/>
      <w:szCs w:val="18"/>
    </w:rPr>
  </w:style>
  <w:style w:type="paragraph" w:customStyle="1" w:styleId="af0">
    <w:name w:val="标准文件_字母编号列项（一级）"/>
    <w:qFormat/>
    <w:pPr>
      <w:numPr>
        <w:numId w:val="11"/>
      </w:numPr>
      <w:jc w:val="both"/>
    </w:pPr>
    <w:rPr>
      <w:rFonts w:ascii="宋体" w:hAnsi="Times New Roman"/>
      <w:sz w:val="21"/>
    </w:rPr>
  </w:style>
  <w:style w:type="paragraph" w:customStyle="1" w:styleId="afffffffffb">
    <w:name w:val="标准文件_索引字母"/>
    <w:next w:val="affffe"/>
    <w:qFormat/>
    <w:pPr>
      <w:jc w:val="center"/>
    </w:pPr>
    <w:rPr>
      <w:rFonts w:ascii="宋体" w:eastAsia="Times New Roman" w:hAnsi="宋体"/>
      <w:b/>
      <w:kern w:val="2"/>
      <w:sz w:val="21"/>
    </w:rPr>
  </w:style>
  <w:style w:type="paragraph" w:customStyle="1" w:styleId="afffffffffc">
    <w:name w:val="标准文件_附录前"/>
    <w:next w:val="affffe"/>
    <w:qFormat/>
    <w:pPr>
      <w:spacing w:line="20" w:lineRule="atLeast"/>
      <w:ind w:firstLine="200"/>
    </w:pPr>
    <w:rPr>
      <w:rFonts w:ascii="宋体" w:hAnsi="宋体"/>
      <w:kern w:val="2"/>
      <w:sz w:val="10"/>
    </w:rPr>
  </w:style>
  <w:style w:type="paragraph" w:customStyle="1" w:styleId="afffffffffd">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e">
    <w:name w:val="标准文件_表格"/>
    <w:basedOn w:val="affffe"/>
    <w:qFormat/>
    <w:pPr>
      <w:ind w:firstLineChars="0" w:firstLine="0"/>
      <w:jc w:val="center"/>
    </w:pPr>
    <w:rPr>
      <w:sz w:val="18"/>
    </w:rPr>
  </w:style>
  <w:style w:type="paragraph" w:customStyle="1" w:styleId="aff2">
    <w:name w:val="标准文件_注："/>
    <w:next w:val="affffe"/>
    <w:pPr>
      <w:widowControl w:val="0"/>
      <w:numPr>
        <w:numId w:val="23"/>
      </w:numPr>
      <w:autoSpaceDE w:val="0"/>
      <w:autoSpaceDN w:val="0"/>
      <w:jc w:val="both"/>
    </w:pPr>
    <w:rPr>
      <w:rFonts w:ascii="宋体" w:hAnsi="Times New Roman"/>
      <w:sz w:val="18"/>
      <w:szCs w:val="18"/>
    </w:rPr>
  </w:style>
  <w:style w:type="paragraph" w:customStyle="1" w:styleId="a5">
    <w:name w:val="标准文件_注×："/>
    <w:pPr>
      <w:widowControl w:val="0"/>
      <w:numPr>
        <w:numId w:val="24"/>
      </w:numPr>
      <w:autoSpaceDE w:val="0"/>
      <w:autoSpaceDN w:val="0"/>
      <w:jc w:val="both"/>
    </w:pPr>
    <w:rPr>
      <w:rFonts w:ascii="宋体" w:hAnsi="Times New Roman"/>
      <w:sz w:val="18"/>
      <w:szCs w:val="18"/>
    </w:rPr>
  </w:style>
  <w:style w:type="paragraph" w:customStyle="1" w:styleId="a7">
    <w:name w:val="标准文件_示例："/>
    <w:next w:val="affffffffff"/>
    <w:pPr>
      <w:widowControl w:val="0"/>
      <w:numPr>
        <w:numId w:val="25"/>
      </w:numPr>
      <w:jc w:val="both"/>
    </w:pPr>
    <w:rPr>
      <w:rFonts w:ascii="宋体" w:hAnsi="Times New Roman"/>
      <w:sz w:val="18"/>
      <w:szCs w:val="18"/>
    </w:rPr>
  </w:style>
  <w:style w:type="paragraph" w:customStyle="1" w:styleId="affffffffff">
    <w:name w:val="标准文件_示例内容"/>
    <w:basedOn w:val="affffe"/>
    <w:qFormat/>
    <w:pPr>
      <w:ind w:firstLine="420"/>
    </w:pPr>
    <w:rPr>
      <w:sz w:val="18"/>
    </w:rPr>
  </w:style>
  <w:style w:type="paragraph" w:customStyle="1" w:styleId="af5">
    <w:name w:val="标准文件_示例×："/>
    <w:basedOn w:val="aff5"/>
    <w:next w:val="affffffffff"/>
    <w:qFormat/>
    <w:pPr>
      <w:widowControl/>
      <w:numPr>
        <w:numId w:val="26"/>
      </w:numPr>
      <w:adjustRightInd/>
      <w:spacing w:line="240" w:lineRule="auto"/>
    </w:pPr>
    <w:rPr>
      <w:rFonts w:ascii="宋体" w:hAnsi="Times New Roman"/>
      <w:kern w:val="0"/>
      <w:sz w:val="18"/>
      <w:szCs w:val="18"/>
    </w:rPr>
  </w:style>
  <w:style w:type="character" w:customStyle="1" w:styleId="Char">
    <w:name w:val="标准文件_段 Char"/>
    <w:link w:val="affffe"/>
    <w:qFormat/>
    <w:rPr>
      <w:rFonts w:ascii="宋体" w:hAnsi="Times New Roman"/>
      <w:sz w:val="21"/>
    </w:rPr>
  </w:style>
  <w:style w:type="paragraph" w:customStyle="1" w:styleId="affffffffff0">
    <w:name w:val="标准文件_表格续"/>
    <w:basedOn w:val="affffe"/>
    <w:next w:val="affffe"/>
    <w:qFormat/>
    <w:pPr>
      <w:jc w:val="center"/>
    </w:pPr>
    <w:rPr>
      <w:rFonts w:ascii="黑体" w:eastAsia="黑体" w:hAnsi="黑体"/>
    </w:rPr>
  </w:style>
  <w:style w:type="character" w:styleId="affffffffff1">
    <w:name w:val="Placeholder Text"/>
    <w:basedOn w:val="aff6"/>
    <w:uiPriority w:val="99"/>
    <w:semiHidden/>
    <w:rPr>
      <w:color w:val="808080"/>
    </w:rPr>
  </w:style>
  <w:style w:type="paragraph" w:customStyle="1" w:styleId="2">
    <w:name w:val="标准文件_二级项2"/>
    <w:basedOn w:val="affffe"/>
    <w:qFormat/>
    <w:pPr>
      <w:numPr>
        <w:ilvl w:val="1"/>
        <w:numId w:val="18"/>
      </w:numPr>
      <w:ind w:firstLineChars="0" w:firstLine="0"/>
    </w:pPr>
  </w:style>
  <w:style w:type="paragraph" w:customStyle="1" w:styleId="21">
    <w:name w:val="标准文件_三级项2"/>
    <w:basedOn w:val="affffe"/>
    <w:qFormat/>
    <w:pPr>
      <w:numPr>
        <w:numId w:val="27"/>
      </w:numPr>
      <w:spacing w:line="300" w:lineRule="exact"/>
      <w:ind w:firstLineChars="0"/>
    </w:pPr>
    <w:rPr>
      <w:rFonts w:ascii="Times New Roman"/>
    </w:rPr>
  </w:style>
  <w:style w:type="paragraph" w:customStyle="1" w:styleId="20">
    <w:name w:val="标准文件_一级项2"/>
    <w:basedOn w:val="affffe"/>
    <w:qFormat/>
    <w:pPr>
      <w:numPr>
        <w:numId w:val="28"/>
      </w:numPr>
      <w:spacing w:line="300" w:lineRule="exact"/>
      <w:ind w:firstLineChars="0"/>
    </w:pPr>
    <w:rPr>
      <w:rFonts w:ascii="Times New Roman"/>
    </w:rPr>
  </w:style>
  <w:style w:type="paragraph" w:customStyle="1" w:styleId="affffffffff2">
    <w:name w:val="标准文件_提示"/>
    <w:basedOn w:val="affffe"/>
    <w:next w:val="affffe"/>
    <w:qFormat/>
    <w:pPr>
      <w:ind w:firstLine="420"/>
    </w:pPr>
    <w:rPr>
      <w:rFonts w:ascii="黑体" w:eastAsia="黑体"/>
    </w:rPr>
  </w:style>
  <w:style w:type="character" w:customStyle="1" w:styleId="affffffffff3">
    <w:name w:val="标准文件_来源"/>
    <w:basedOn w:val="aff6"/>
    <w:uiPriority w:val="1"/>
    <w:qFormat/>
    <w:rPr>
      <w:rFonts w:eastAsia="宋体"/>
      <w:sz w:val="21"/>
    </w:rPr>
  </w:style>
  <w:style w:type="paragraph" w:customStyle="1" w:styleId="affffffffff4">
    <w:name w:val="标准文件_图表说明"/>
    <w:qFormat/>
    <w:pPr>
      <w:spacing w:line="276" w:lineRule="auto"/>
      <w:ind w:firstLine="420"/>
    </w:pPr>
    <w:rPr>
      <w:rFonts w:ascii="宋体" w:hAnsi="宋体"/>
      <w:kern w:val="2"/>
      <w:sz w:val="18"/>
    </w:rPr>
  </w:style>
  <w:style w:type="paragraph" w:customStyle="1" w:styleId="affffffffff5">
    <w:name w:val="其他发布日期"/>
    <w:basedOn w:val="afffffff7"/>
    <w:pPr>
      <w:framePr w:w="3997" w:h="471" w:hRule="exact" w:hSpace="0" w:vSpace="181" w:wrap="around" w:vAnchor="page" w:hAnchor="page" w:x="1419" w:y="14097"/>
    </w:pPr>
  </w:style>
  <w:style w:type="paragraph" w:customStyle="1" w:styleId="affffffffff6">
    <w:name w:val="其他实施日期"/>
    <w:basedOn w:val="affffffffe"/>
    <w:pPr>
      <w:framePr w:w="3997" w:h="471" w:hRule="exact" w:vSpace="181" w:wrap="around" w:vAnchor="page" w:hAnchor="page" w:x="7089" w:y="14097"/>
    </w:pPr>
  </w:style>
  <w:style w:type="paragraph" w:customStyle="1" w:styleId="affffffffff7">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8">
    <w:name w:val="标准文件_替换文件编号"/>
    <w:basedOn w:val="affffffffff7"/>
    <w:qFormat/>
    <w:pPr>
      <w:framePr w:wrap="auto"/>
      <w:spacing w:before="57"/>
    </w:pPr>
    <w:rPr>
      <w:sz w:val="21"/>
    </w:rPr>
  </w:style>
  <w:style w:type="paragraph" w:customStyle="1" w:styleId="affffffffff9">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3">
    <w:name w:val="标准文件_附录图标号"/>
    <w:basedOn w:val="affffe"/>
    <w:next w:val="affffe"/>
    <w:qFormat/>
    <w:pPr>
      <w:numPr>
        <w:numId w:val="5"/>
      </w:numPr>
      <w:spacing w:line="14" w:lineRule="exact"/>
      <w:ind w:firstLineChars="0" w:firstLine="0"/>
      <w:jc w:val="center"/>
    </w:pPr>
    <w:rPr>
      <w:rFonts w:ascii="黑体" w:eastAsia="黑体" w:hAnsi="黑体"/>
      <w:vanish/>
      <w:sz w:val="2"/>
      <w:szCs w:val="21"/>
    </w:rPr>
  </w:style>
  <w:style w:type="paragraph" w:customStyle="1" w:styleId="af8">
    <w:name w:val="标准文件_附录表标号"/>
    <w:basedOn w:val="affffe"/>
    <w:next w:val="affffe"/>
    <w:qFormat/>
    <w:pPr>
      <w:numPr>
        <w:numId w:val="4"/>
      </w:numPr>
      <w:spacing w:line="14" w:lineRule="exact"/>
      <w:ind w:firstLineChars="0" w:firstLine="0"/>
      <w:jc w:val="center"/>
    </w:pPr>
    <w:rPr>
      <w:rFonts w:eastAsia="黑体"/>
      <w:vanish/>
      <w:sz w:val="2"/>
    </w:rPr>
  </w:style>
  <w:style w:type="paragraph" w:customStyle="1" w:styleId="affffffffffa">
    <w:name w:val="标准文件_引言一级条标题"/>
    <w:basedOn w:val="affffe"/>
    <w:next w:val="affffe"/>
    <w:qFormat/>
    <w:pPr>
      <w:spacing w:beforeLines="50" w:before="50" w:afterLines="50" w:after="50"/>
      <w:ind w:firstLineChars="0" w:firstLine="0"/>
    </w:pPr>
    <w:rPr>
      <w:rFonts w:ascii="黑体" w:eastAsia="黑体"/>
    </w:rPr>
  </w:style>
  <w:style w:type="paragraph" w:customStyle="1" w:styleId="affffffffffb">
    <w:name w:val="标准文件_引言二级条标题"/>
    <w:basedOn w:val="affffe"/>
    <w:next w:val="affffe"/>
    <w:qFormat/>
    <w:pPr>
      <w:spacing w:beforeLines="50" w:before="50" w:afterLines="50" w:after="50"/>
      <w:ind w:firstLineChars="0" w:firstLine="0"/>
    </w:pPr>
    <w:rPr>
      <w:rFonts w:ascii="黑体" w:eastAsia="黑体"/>
    </w:rPr>
  </w:style>
  <w:style w:type="paragraph" w:customStyle="1" w:styleId="affffffffffc">
    <w:name w:val="标准文件_引言三级条标题"/>
    <w:basedOn w:val="affffe"/>
    <w:next w:val="affffe"/>
    <w:qFormat/>
    <w:pPr>
      <w:spacing w:beforeLines="50" w:before="50" w:afterLines="50" w:after="50"/>
      <w:ind w:firstLineChars="0" w:firstLine="0"/>
    </w:pPr>
    <w:rPr>
      <w:rFonts w:ascii="黑体" w:eastAsia="黑体"/>
    </w:rPr>
  </w:style>
  <w:style w:type="paragraph" w:customStyle="1" w:styleId="affffffffffd">
    <w:name w:val="标准文件_引言四级条标题"/>
    <w:basedOn w:val="affffe"/>
    <w:next w:val="affffe"/>
    <w:qFormat/>
    <w:pPr>
      <w:spacing w:beforeLines="50" w:before="50" w:afterLines="50" w:after="50"/>
      <w:ind w:firstLineChars="0" w:firstLine="0"/>
    </w:pPr>
    <w:rPr>
      <w:rFonts w:ascii="黑体" w:eastAsia="黑体"/>
    </w:rPr>
  </w:style>
  <w:style w:type="paragraph" w:customStyle="1" w:styleId="a6">
    <w:name w:val="标准文件_引言五级条标题"/>
    <w:basedOn w:val="affffe"/>
    <w:next w:val="affffe"/>
    <w:qFormat/>
    <w:pPr>
      <w:numPr>
        <w:ilvl w:val="5"/>
        <w:numId w:val="29"/>
      </w:numPr>
      <w:spacing w:beforeLines="50" w:before="50" w:afterLines="50" w:after="50"/>
      <w:ind w:firstLineChars="0"/>
    </w:pPr>
    <w:rPr>
      <w:rFonts w:ascii="黑体" w:eastAsia="黑体"/>
    </w:rPr>
  </w:style>
  <w:style w:type="paragraph" w:customStyle="1" w:styleId="af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f0">
    <w:name w:val="标准文件_索引项"/>
    <w:basedOn w:val="affffe"/>
    <w:next w:val="affffe"/>
    <w:qFormat/>
    <w:pPr>
      <w:tabs>
        <w:tab w:val="right" w:leader="dot" w:pos="9356"/>
      </w:tabs>
      <w:ind w:left="210" w:firstLineChars="0" w:hanging="210"/>
      <w:jc w:val="left"/>
    </w:pPr>
  </w:style>
  <w:style w:type="paragraph" w:customStyle="1" w:styleId="afffffffffff1">
    <w:name w:val="标准文件_附录一级无标题"/>
    <w:basedOn w:val="affffff0"/>
    <w:qFormat/>
    <w:pPr>
      <w:spacing w:beforeLines="0" w:before="0" w:afterLines="0" w:after="0" w:line="276" w:lineRule="auto"/>
      <w:outlineLvl w:val="9"/>
    </w:pPr>
    <w:rPr>
      <w:rFonts w:ascii="宋体" w:eastAsia="宋体"/>
    </w:rPr>
  </w:style>
  <w:style w:type="paragraph" w:customStyle="1" w:styleId="afffffffffff2">
    <w:name w:val="标准文件_附录二级无标题"/>
    <w:basedOn w:val="affffff1"/>
    <w:qFormat/>
    <w:pPr>
      <w:spacing w:beforeLines="0" w:before="0" w:afterLines="0" w:after="0" w:line="276" w:lineRule="auto"/>
      <w:outlineLvl w:val="9"/>
    </w:pPr>
    <w:rPr>
      <w:rFonts w:ascii="宋体" w:eastAsia="宋体"/>
    </w:rPr>
  </w:style>
  <w:style w:type="paragraph" w:customStyle="1" w:styleId="afffffffffff3">
    <w:name w:val="标准文件_附录三级无标题"/>
    <w:basedOn w:val="affffff3"/>
    <w:qFormat/>
    <w:pPr>
      <w:spacing w:beforeLines="0" w:before="0" w:afterLines="0" w:after="0" w:line="276" w:lineRule="auto"/>
      <w:outlineLvl w:val="9"/>
    </w:pPr>
    <w:rPr>
      <w:rFonts w:ascii="宋体" w:eastAsia="宋体"/>
    </w:rPr>
  </w:style>
  <w:style w:type="paragraph" w:customStyle="1" w:styleId="afffffffffff4">
    <w:name w:val="标准文件_附录四级无标题"/>
    <w:basedOn w:val="afe"/>
    <w:qFormat/>
    <w:pPr>
      <w:spacing w:beforeLines="0" w:before="0" w:afterLines="0" w:after="0" w:line="276" w:lineRule="auto"/>
      <w:outlineLvl w:val="9"/>
    </w:pPr>
    <w:rPr>
      <w:rFonts w:ascii="宋体" w:eastAsia="宋体"/>
    </w:rPr>
  </w:style>
  <w:style w:type="paragraph" w:customStyle="1" w:styleId="afffffffffff5">
    <w:name w:val="标准文件_附录五级无标题"/>
    <w:basedOn w:val="aff"/>
    <w:qFormat/>
    <w:pPr>
      <w:spacing w:beforeLines="0" w:before="0" w:afterLines="0" w:after="0" w:line="276" w:lineRule="auto"/>
      <w:outlineLvl w:val="9"/>
    </w:pPr>
    <w:rPr>
      <w:rFonts w:ascii="宋体" w:eastAsia="宋体"/>
    </w:rPr>
  </w:style>
  <w:style w:type="paragraph" w:customStyle="1" w:styleId="afffffffffff6">
    <w:name w:val="标准文件_引言一级无标题"/>
    <w:basedOn w:val="affffffffffa"/>
    <w:next w:val="affffe"/>
    <w:qFormat/>
    <w:pPr>
      <w:spacing w:beforeLines="0" w:before="0" w:afterLines="0" w:after="0" w:line="276" w:lineRule="auto"/>
    </w:pPr>
    <w:rPr>
      <w:rFonts w:ascii="宋体" w:eastAsia="宋体"/>
    </w:rPr>
  </w:style>
  <w:style w:type="paragraph" w:customStyle="1" w:styleId="afffffffffff7">
    <w:name w:val="标准文件_引言二级无标题"/>
    <w:basedOn w:val="affffffffffb"/>
    <w:next w:val="affffe"/>
    <w:qFormat/>
    <w:pPr>
      <w:spacing w:beforeLines="0" w:before="0" w:afterLines="0" w:after="0" w:line="276" w:lineRule="auto"/>
    </w:pPr>
    <w:rPr>
      <w:rFonts w:ascii="宋体" w:eastAsia="宋体"/>
    </w:rPr>
  </w:style>
  <w:style w:type="paragraph" w:customStyle="1" w:styleId="afffffffffff8">
    <w:name w:val="标准文件_引言三级无标题"/>
    <w:basedOn w:val="affffffffffc"/>
    <w:qFormat/>
    <w:pPr>
      <w:spacing w:beforeLines="0" w:before="0" w:afterLines="0" w:after="0" w:line="276" w:lineRule="auto"/>
    </w:pPr>
    <w:rPr>
      <w:rFonts w:ascii="宋体" w:eastAsia="宋体"/>
    </w:rPr>
  </w:style>
  <w:style w:type="paragraph" w:customStyle="1" w:styleId="afffffffffff9">
    <w:name w:val="标准文件_引言四级无标题"/>
    <w:basedOn w:val="affffffffffd"/>
    <w:next w:val="affffe"/>
    <w:qFormat/>
    <w:pPr>
      <w:spacing w:beforeLines="0" w:before="0" w:afterLines="0" w:after="0" w:line="276" w:lineRule="auto"/>
    </w:pPr>
    <w:rPr>
      <w:rFonts w:ascii="宋体" w:eastAsia="宋体"/>
    </w:rPr>
  </w:style>
  <w:style w:type="paragraph" w:customStyle="1" w:styleId="afffffffffffa">
    <w:name w:val="标准文件_引言五级无标题"/>
    <w:basedOn w:val="a6"/>
    <w:next w:val="affffe"/>
    <w:qFormat/>
    <w:pPr>
      <w:spacing w:beforeLines="0" w:before="0" w:afterLines="0" w:after="0" w:line="276" w:lineRule="auto"/>
    </w:pPr>
    <w:rPr>
      <w:rFonts w:ascii="宋体" w:eastAsia="宋体"/>
    </w:rPr>
  </w:style>
  <w:style w:type="paragraph" w:customStyle="1" w:styleId="afffffffffffb">
    <w:name w:val="标准文件_索引标题"/>
    <w:basedOn w:val="afffff5"/>
    <w:next w:val="affffe"/>
    <w:qFormat/>
    <w:rPr>
      <w:rFonts w:hAnsi="黑体"/>
    </w:rPr>
  </w:style>
  <w:style w:type="paragraph" w:customStyle="1" w:styleId="afffffffffffc">
    <w:name w:val="标准文件_脚注内容"/>
    <w:basedOn w:val="affffe"/>
    <w:qFormat/>
    <w:pPr>
      <w:ind w:leftChars="200" w:left="400" w:hangingChars="200" w:hanging="200"/>
    </w:pPr>
    <w:rPr>
      <w:sz w:val="15"/>
    </w:rPr>
  </w:style>
  <w:style w:type="paragraph" w:customStyle="1" w:styleId="afffffffffffd">
    <w:name w:val="标准文件_术语条一"/>
    <w:basedOn w:val="afffffffff3"/>
    <w:next w:val="affffe"/>
    <w:qFormat/>
  </w:style>
  <w:style w:type="paragraph" w:customStyle="1" w:styleId="afffffffffffe">
    <w:name w:val="标准文件_术语条二"/>
    <w:basedOn w:val="afffffffff6"/>
    <w:next w:val="affffe"/>
    <w:qFormat/>
  </w:style>
  <w:style w:type="paragraph" w:customStyle="1" w:styleId="affffffffffff">
    <w:name w:val="标准文件_术语条三"/>
    <w:basedOn w:val="afffffffff5"/>
    <w:next w:val="affffe"/>
    <w:qFormat/>
  </w:style>
  <w:style w:type="paragraph" w:customStyle="1" w:styleId="affffffffffff0">
    <w:name w:val="标准文件_术语条四"/>
    <w:basedOn w:val="afffffffff8"/>
    <w:next w:val="affffe"/>
    <w:qFormat/>
  </w:style>
  <w:style w:type="paragraph" w:customStyle="1" w:styleId="affffffffffff1">
    <w:name w:val="标准文件_术语条五"/>
    <w:basedOn w:val="afffffffff4"/>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f2">
    <w:name w:val="发布"/>
    <w:basedOn w:val="aff6"/>
    <w:qFormat/>
    <w:rPr>
      <w:rFonts w:ascii="黑体" w:eastAsia="黑体"/>
      <w:spacing w:val="85"/>
      <w:w w:val="100"/>
      <w:position w:val="3"/>
      <w:sz w:val="28"/>
      <w:szCs w:val="28"/>
    </w:rPr>
  </w:style>
  <w:style w:type="character" w:customStyle="1" w:styleId="12">
    <w:name w:val="未处理的提及1"/>
    <w:basedOn w:val="aff6"/>
    <w:uiPriority w:val="99"/>
    <w:semiHidden/>
    <w:unhideWhenUsed/>
    <w:qFormat/>
    <w:rPr>
      <w:color w:val="605E5C"/>
      <w:shd w:val="clear" w:color="auto" w:fill="E1DFDD"/>
    </w:rPr>
  </w:style>
  <w:style w:type="character" w:customStyle="1" w:styleId="affb">
    <w:name w:val="批注文字 字符"/>
    <w:basedOn w:val="aff6"/>
    <w:link w:val="affa"/>
    <w:uiPriority w:val="99"/>
    <w:semiHidden/>
    <w:qFormat/>
    <w:rPr>
      <w:rFonts w:ascii="Times New Roman" w:eastAsia="仿宋_GB2312" w:hAnsi="Times New Roman" w:cs="宋体"/>
      <w:sz w:val="30"/>
      <w:szCs w:val="24"/>
    </w:rPr>
  </w:style>
  <w:style w:type="character" w:customStyle="1" w:styleId="afff5">
    <w:name w:val="副标题 字符"/>
    <w:basedOn w:val="aff6"/>
    <w:link w:val="afff4"/>
    <w:uiPriority w:val="11"/>
    <w:qFormat/>
    <w:rPr>
      <w:rFonts w:ascii="Times New Roman" w:eastAsia="楷体_GB2312" w:hAnsi="Times New Roman" w:cs="Times New Roman (标题 CS)"/>
      <w:spacing w:val="15"/>
      <w:sz w:val="30"/>
      <w:szCs w:val="28"/>
    </w:rPr>
  </w:style>
  <w:style w:type="character" w:customStyle="1" w:styleId="afffd">
    <w:name w:val="批注主题 字符"/>
    <w:basedOn w:val="affb"/>
    <w:link w:val="afffc"/>
    <w:uiPriority w:val="99"/>
    <w:semiHidden/>
    <w:qFormat/>
    <w:rPr>
      <w:rFonts w:ascii="Times New Roman" w:eastAsia="仿宋_GB2312" w:hAnsi="Times New Roman" w:cs="宋体"/>
      <w:b/>
      <w:bCs/>
      <w:sz w:val="30"/>
      <w:szCs w:val="24"/>
    </w:rPr>
  </w:style>
  <w:style w:type="paragraph" w:styleId="affffffffffff3">
    <w:name w:val="No Spacing"/>
    <w:basedOn w:val="aff5"/>
    <w:next w:val="aff5"/>
    <w:uiPriority w:val="1"/>
    <w:qFormat/>
    <w:pPr>
      <w:widowControl/>
      <w:adjustRightInd/>
      <w:spacing w:line="240" w:lineRule="auto"/>
      <w:ind w:firstLineChars="200" w:firstLine="200"/>
      <w:jc w:val="left"/>
    </w:pPr>
    <w:rPr>
      <w:rFonts w:ascii="Times New Roman" w:eastAsia="仿宋_GB2312" w:hAnsi="Times New Roman" w:cs="宋体"/>
      <w:kern w:val="0"/>
      <w:sz w:val="30"/>
      <w:szCs w:val="24"/>
    </w:rPr>
  </w:style>
  <w:style w:type="paragraph" w:styleId="affffffffffff4">
    <w:name w:val="List Paragraph"/>
    <w:basedOn w:val="aff5"/>
    <w:uiPriority w:val="34"/>
    <w:qFormat/>
    <w:pPr>
      <w:widowControl/>
      <w:adjustRightInd/>
      <w:spacing w:line="300" w:lineRule="exact"/>
      <w:contextualSpacing/>
      <w:jc w:val="left"/>
    </w:pPr>
    <w:rPr>
      <w:rFonts w:ascii="Times New Roman" w:eastAsia="仿宋_GB2312" w:hAnsi="Times New Roman" w:cs="宋体"/>
      <w:kern w:val="0"/>
      <w:szCs w:val="24"/>
    </w:rPr>
  </w:style>
  <w:style w:type="character" w:customStyle="1" w:styleId="13">
    <w:name w:val="明显强调1"/>
    <w:basedOn w:val="aff6"/>
    <w:uiPriority w:val="21"/>
    <w:qFormat/>
    <w:rPr>
      <w:i/>
      <w:iCs/>
      <w:color w:val="2F5496" w:themeColor="accent1" w:themeShade="BF"/>
    </w:rPr>
  </w:style>
  <w:style w:type="paragraph" w:styleId="affffffffffff5">
    <w:name w:val="Intense Quote"/>
    <w:basedOn w:val="aff5"/>
    <w:next w:val="aff5"/>
    <w:link w:val="affffffffffff6"/>
    <w:uiPriority w:val="30"/>
    <w:qFormat/>
    <w:pPr>
      <w:widowControl/>
      <w:pBdr>
        <w:top w:val="single" w:sz="4" w:space="10" w:color="2F5496" w:themeColor="accent1" w:themeShade="BF"/>
        <w:bottom w:val="single" w:sz="4" w:space="10" w:color="2F5496" w:themeColor="accent1" w:themeShade="BF"/>
      </w:pBdr>
      <w:adjustRightInd/>
      <w:spacing w:before="360" w:after="360" w:line="240" w:lineRule="auto"/>
      <w:ind w:left="864" w:right="864"/>
      <w:jc w:val="center"/>
    </w:pPr>
    <w:rPr>
      <w:rFonts w:ascii="Times New Roman" w:eastAsia="仿宋_GB2312" w:hAnsi="Times New Roman" w:cs="宋体"/>
      <w:i/>
      <w:iCs/>
      <w:color w:val="2F5496" w:themeColor="accent1" w:themeShade="BF"/>
      <w:kern w:val="0"/>
      <w:sz w:val="30"/>
      <w:szCs w:val="24"/>
    </w:rPr>
  </w:style>
  <w:style w:type="character" w:customStyle="1" w:styleId="affffffffffff6">
    <w:name w:val="明显引用 字符"/>
    <w:basedOn w:val="aff6"/>
    <w:link w:val="affffffffffff5"/>
    <w:uiPriority w:val="30"/>
    <w:qFormat/>
    <w:rPr>
      <w:rFonts w:ascii="Times New Roman" w:eastAsia="仿宋_GB2312" w:hAnsi="Times New Roman" w:cs="宋体"/>
      <w:i/>
      <w:iCs/>
      <w:color w:val="2F5496" w:themeColor="accent1" w:themeShade="BF"/>
      <w:sz w:val="30"/>
      <w:szCs w:val="24"/>
    </w:rPr>
  </w:style>
  <w:style w:type="character" w:customStyle="1" w:styleId="14">
    <w:name w:val="明显参考1"/>
    <w:basedOn w:val="aff6"/>
    <w:uiPriority w:val="32"/>
    <w:qFormat/>
    <w:rPr>
      <w:b/>
      <w:bCs/>
      <w:smallCaps/>
      <w:color w:val="2F5496" w:themeColor="accent1" w:themeShade="BF"/>
      <w:spacing w:val="5"/>
    </w:rPr>
  </w:style>
  <w:style w:type="paragraph" w:customStyle="1" w:styleId="TOC10">
    <w:name w:val="TOC 标题1"/>
    <w:basedOn w:val="1"/>
    <w:next w:val="aff5"/>
    <w:uiPriority w:val="39"/>
    <w:unhideWhenUsed/>
    <w:qFormat/>
    <w:pPr>
      <w:widowControl/>
      <w:adjustRightInd/>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paragraph" w:customStyle="1" w:styleId="15">
    <w:name w:val="修订1"/>
    <w:hidden/>
    <w:uiPriority w:val="99"/>
    <w:unhideWhenUsed/>
    <w:qFormat/>
    <w:rPr>
      <w:rFonts w:ascii="Times New Roman" w:eastAsia="仿宋_GB2312" w:hAnsi="Times New Roman" w:cs="宋体"/>
      <w:sz w:val="30"/>
      <w:szCs w:val="24"/>
    </w:rPr>
  </w:style>
  <w:style w:type="paragraph" w:customStyle="1" w:styleId="24">
    <w:name w:val="修订2"/>
    <w:hidden/>
    <w:uiPriority w:val="99"/>
    <w:unhideWhenUsed/>
    <w:qFormat/>
    <w:rPr>
      <w:rFonts w:ascii="Times New Roman" w:eastAsia="仿宋_GB2312" w:hAnsi="Times New Roman" w:cs="宋体"/>
      <w:sz w:val="30"/>
      <w:szCs w:val="24"/>
    </w:rPr>
  </w:style>
  <w:style w:type="paragraph" w:customStyle="1" w:styleId="32">
    <w:name w:val="修订3"/>
    <w:hidden/>
    <w:uiPriority w:val="99"/>
    <w:unhideWhenUsed/>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png"/><Relationship Id="rId28" Type="http://schemas.openxmlformats.org/officeDocument/2006/relationships/footer" Target="footer7.xml"/><Relationship Id="rId10" Type="http://schemas.openxmlformats.org/officeDocument/2006/relationships/image" Target="media/image2.png"/><Relationship Id="rId19" Type="http://schemas.openxmlformats.org/officeDocument/2006/relationships/header" Target="header5.xml"/><Relationship Id="rId3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037AC0CA5C41C58F3F34627F7AB8AE"/>
        <w:category>
          <w:name w:val="常规"/>
          <w:gallery w:val="placeholder"/>
        </w:category>
        <w:types>
          <w:type w:val="bbPlcHdr"/>
        </w:types>
        <w:behaviors>
          <w:behavior w:val="content"/>
        </w:behaviors>
        <w:guid w:val="{D2CFF47E-0B7C-4D92-8A88-E44B06911D90}"/>
      </w:docPartPr>
      <w:docPartBody>
        <w:p w:rsidR="00B6228A" w:rsidRDefault="00000000">
          <w:pPr>
            <w:pStyle w:val="F7037AC0CA5C41C58F3F34627F7AB8AE"/>
          </w:pPr>
          <w:r>
            <w:rPr>
              <w:rStyle w:val="a3"/>
              <w:rFonts w:hint="eastAsia"/>
            </w:rPr>
            <w:t>单击或点击此处输入文字。</w:t>
          </w:r>
        </w:p>
      </w:docPartBody>
    </w:docPart>
    <w:docPart>
      <w:docPartPr>
        <w:name w:val="E41388E8C50F462996A560CC6D2CFC88"/>
        <w:category>
          <w:name w:val="常规"/>
          <w:gallery w:val="placeholder"/>
        </w:category>
        <w:types>
          <w:type w:val="bbPlcHdr"/>
        </w:types>
        <w:behaviors>
          <w:behavior w:val="content"/>
        </w:behaviors>
        <w:guid w:val="{3E975CA9-1AEC-4A72-AA86-E2835A2E460D}"/>
      </w:docPartPr>
      <w:docPartBody>
        <w:p w:rsidR="00B6228A" w:rsidRDefault="00000000">
          <w:pPr>
            <w:pStyle w:val="E41388E8C50F462996A560CC6D2CFC88"/>
          </w:pPr>
          <w:r>
            <w:rPr>
              <w:rStyle w:val="a3"/>
              <w:rFonts w:hint="eastAsia"/>
            </w:rPr>
            <w:t>选择一项。</w:t>
          </w:r>
        </w:p>
      </w:docPartBody>
    </w:docPart>
    <w:docPart>
      <w:docPartPr>
        <w:name w:val="1108B38E7DD2440EB5275FEC307DCEEF"/>
        <w:category>
          <w:name w:val="常规"/>
          <w:gallery w:val="placeholder"/>
        </w:category>
        <w:types>
          <w:type w:val="bbPlcHdr"/>
        </w:types>
        <w:behaviors>
          <w:behavior w:val="content"/>
        </w:behaviors>
        <w:guid w:val="{C4377956-0404-49D4-B5AA-4AC1CA023FB8}"/>
      </w:docPartPr>
      <w:docPartBody>
        <w:p w:rsidR="00B6228A" w:rsidRDefault="00000000">
          <w:pPr>
            <w:pStyle w:val="1108B38E7DD2440EB5275FEC307DCEEF"/>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00"/>
    <w:family w:val="decorative"/>
    <w:pitch w:val="variable"/>
    <w:sig w:usb0="00000003" w:usb1="00000000" w:usb2="00000000" w:usb3="00000000" w:csb0="8000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FangSong_GB2312"/>
    <w:panose1 w:val="020B0604020202020204"/>
    <w:charset w:val="86"/>
    <w:family w:val="modern"/>
    <w:pitch w:val="fixed"/>
    <w:sig w:usb0="00000001" w:usb1="080E0000" w:usb2="00000010" w:usb3="00000000" w:csb0="00040001" w:csb1="00000000"/>
  </w:font>
  <w:font w:name="楷体_GB2312">
    <w:altName w:val="KaiTi_GB2312"/>
    <w:panose1 w:val="020B0604020202020204"/>
    <w:charset w:val="86"/>
    <w:family w:val="modern"/>
    <w:pitch w:val="fixed"/>
    <w:sig w:usb0="00000001" w:usb1="080E0000" w:usb2="00000010" w:usb3="00000000" w:csb0="00040001" w:csb1="00000000"/>
  </w:font>
  <w:font w:name="Times New Roman (标题 CS)">
    <w:altName w:val="宋体"/>
    <w:panose1 w:val="020B0604020202020204"/>
    <w:charset w:val="86"/>
    <w:family w:val="roman"/>
    <w:pitch w:val="default"/>
  </w:font>
  <w:font w:name="微软雅黑">
    <w:altName w:val="Microsoft YaHei"/>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284"/>
    <w:rsid w:val="00041124"/>
    <w:rsid w:val="000659E9"/>
    <w:rsid w:val="000B6640"/>
    <w:rsid w:val="001124DE"/>
    <w:rsid w:val="00114BBD"/>
    <w:rsid w:val="001D2A8B"/>
    <w:rsid w:val="00216A86"/>
    <w:rsid w:val="00242226"/>
    <w:rsid w:val="00250284"/>
    <w:rsid w:val="002B5E51"/>
    <w:rsid w:val="00341E9C"/>
    <w:rsid w:val="004C2852"/>
    <w:rsid w:val="00584FDD"/>
    <w:rsid w:val="005B4572"/>
    <w:rsid w:val="00637952"/>
    <w:rsid w:val="0069036C"/>
    <w:rsid w:val="006A42EB"/>
    <w:rsid w:val="006F3E3B"/>
    <w:rsid w:val="007B0647"/>
    <w:rsid w:val="008E438E"/>
    <w:rsid w:val="00A532C2"/>
    <w:rsid w:val="00B56AAE"/>
    <w:rsid w:val="00B6228A"/>
    <w:rsid w:val="00B949E0"/>
    <w:rsid w:val="00D45D5F"/>
    <w:rsid w:val="00D85A38"/>
    <w:rsid w:val="00E02518"/>
    <w:rsid w:val="00E16C98"/>
    <w:rsid w:val="00F64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F7037AC0CA5C41C58F3F34627F7AB8AE">
    <w:name w:val="F7037AC0CA5C41C58F3F34627F7AB8AE"/>
    <w:qFormat/>
    <w:pPr>
      <w:widowControl w:val="0"/>
      <w:jc w:val="both"/>
    </w:pPr>
    <w:rPr>
      <w:kern w:val="2"/>
      <w:sz w:val="21"/>
      <w:szCs w:val="22"/>
      <w14:ligatures w14:val="standardContextual"/>
    </w:rPr>
  </w:style>
  <w:style w:type="paragraph" w:customStyle="1" w:styleId="E41388E8C50F462996A560CC6D2CFC88">
    <w:name w:val="E41388E8C50F462996A560CC6D2CFC88"/>
    <w:qFormat/>
    <w:pPr>
      <w:widowControl w:val="0"/>
      <w:jc w:val="both"/>
    </w:pPr>
    <w:rPr>
      <w:kern w:val="2"/>
      <w:sz w:val="21"/>
      <w:szCs w:val="22"/>
      <w14:ligatures w14:val="standardContextual"/>
    </w:rPr>
  </w:style>
  <w:style w:type="paragraph" w:customStyle="1" w:styleId="1108B38E7DD2440EB5275FEC307DCEEF">
    <w:name w:val="1108B38E7DD2440EB5275FEC307DCEEF"/>
    <w:qFormat/>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BBD351-0687-4F24-BAEE-4ED5C850E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 (x86)\StandardEditor\template\团体标准.dotx</Template>
  <TotalTime>21</TotalTime>
  <Pages>22</Pages>
  <Words>3228</Words>
  <Characters>18403</Characters>
  <Application>Microsoft Office Word</Application>
  <DocSecurity>0</DocSecurity>
  <Lines>153</Lines>
  <Paragraphs>43</Paragraphs>
  <ScaleCrop>false</ScaleCrop>
  <Company>PCMI</Company>
  <LinksUpToDate>false</LinksUpToDate>
  <CharactersWithSpaces>21588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Mia Chen</dc:creator>
  <dc:description>&lt;config cover="true" show_menu="true" version="1.0.0" doctype="SDKXY"&gt;_x000d_
&lt;/config&gt;</dc:description>
  <cp:lastModifiedBy>Yuzhen Zhang</cp:lastModifiedBy>
  <cp:revision>119</cp:revision>
  <cp:lastPrinted>2024-11-07T08:45:00Z</cp:lastPrinted>
  <dcterms:created xsi:type="dcterms:W3CDTF">2024-11-07T01:26:00Z</dcterms:created>
  <dcterms:modified xsi:type="dcterms:W3CDTF">2024-11-09T08:14:00Z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2</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GrammarlyDocumentId">
    <vt:lpwstr>cf0afc53461b80e3a286a85cb69e76a9202b99d54c3e956c57fcc312c0ad6203</vt:lpwstr>
  </property>
  <property fmtid="{D5CDD505-2E9C-101B-9397-08002B2CF9AE}" pid="15" name="KSOProductBuildVer">
    <vt:lpwstr>2052-12.1.0.18608</vt:lpwstr>
  </property>
  <property fmtid="{D5CDD505-2E9C-101B-9397-08002B2CF9AE}" pid="16" name="ICV">
    <vt:lpwstr>036F2EB60DEB476D86FF52942700AD5F_13</vt:lpwstr>
  </property>
</Properties>
</file>