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DC533" w14:textId="77777777" w:rsidR="0039606D" w:rsidRPr="0039606D" w:rsidRDefault="0039606D" w:rsidP="004A07AA">
      <w:pPr>
        <w:spacing w:before="960" w:afterLines="1000" w:after="3120"/>
        <w:ind w:left="108"/>
        <w:jc w:val="center"/>
        <w:rPr>
          <w:rFonts w:ascii="黑体" w:eastAsia="黑体" w:hAnsi="黑体" w:hint="eastAsia"/>
          <w:sz w:val="84"/>
          <w:szCs w:val="84"/>
          <w:lang w:eastAsia="zh-CN"/>
        </w:rPr>
      </w:pPr>
      <w:r w:rsidRPr="0039606D">
        <w:rPr>
          <w:rFonts w:ascii="黑体" w:eastAsia="黑体" w:hAnsi="黑体" w:hint="eastAsia"/>
          <w:sz w:val="84"/>
          <w:szCs w:val="84"/>
          <w:lang w:eastAsia="zh-CN"/>
        </w:rPr>
        <w:t>团</w:t>
      </w:r>
      <w:r w:rsidR="00756AB0">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体</w:t>
      </w:r>
      <w:r w:rsidR="00756AB0">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标</w:t>
      </w:r>
      <w:r w:rsidR="00756AB0">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准</w:t>
      </w:r>
    </w:p>
    <w:p w14:paraId="0FF31C08" w14:textId="48430417" w:rsidR="0039606D" w:rsidRPr="00756AB0" w:rsidRDefault="00C1451D" w:rsidP="00C1451D">
      <w:pPr>
        <w:ind w:left="108"/>
        <w:jc w:val="center"/>
        <w:rPr>
          <w:rFonts w:ascii="黑体" w:eastAsia="黑体" w:hAnsi="黑体" w:hint="eastAsia"/>
          <w:sz w:val="32"/>
          <w:szCs w:val="32"/>
          <w:lang w:eastAsia="zh-CN"/>
        </w:rPr>
      </w:pPr>
      <w:r>
        <w:rPr>
          <w:rFonts w:ascii="黑体" w:eastAsia="黑体" w:hAnsi="黑体" w:hint="eastAsia"/>
          <w:sz w:val="32"/>
          <w:szCs w:val="32"/>
          <w:lang w:eastAsia="zh-CN"/>
        </w:rPr>
        <w:t xml:space="preserve"> </w:t>
      </w:r>
      <w:r w:rsidR="0039606D" w:rsidRPr="00756AB0">
        <w:rPr>
          <w:rFonts w:ascii="黑体" w:eastAsia="黑体" w:hAnsi="黑体" w:hint="eastAsia"/>
          <w:sz w:val="32"/>
          <w:szCs w:val="32"/>
          <w:lang w:eastAsia="zh-CN"/>
        </w:rPr>
        <w:t>《</w:t>
      </w:r>
      <w:r w:rsidR="000E304F">
        <w:rPr>
          <w:rFonts w:ascii="黑体" w:eastAsia="黑体" w:hAnsi="黑体"/>
          <w:sz w:val="32"/>
          <w:szCs w:val="32"/>
          <w:lang w:eastAsia="zh-CN"/>
        </w:rPr>
        <w:t>光储充放电一体机并离网协同控制系统技术要求</w:t>
      </w:r>
      <w:r w:rsidR="0039606D" w:rsidRPr="00756AB0">
        <w:rPr>
          <w:rFonts w:ascii="黑体" w:eastAsia="黑体" w:hAnsi="黑体" w:hint="eastAsia"/>
          <w:sz w:val="32"/>
          <w:szCs w:val="32"/>
          <w:lang w:eastAsia="zh-CN"/>
        </w:rPr>
        <w:t>》</w:t>
      </w:r>
    </w:p>
    <w:p w14:paraId="7C8724F6" w14:textId="77777777" w:rsidR="0039606D" w:rsidRPr="00756AB0" w:rsidRDefault="0039606D" w:rsidP="0039606D">
      <w:pPr>
        <w:ind w:left="108"/>
        <w:jc w:val="center"/>
        <w:rPr>
          <w:rFonts w:ascii="黑体" w:eastAsia="黑体" w:hAnsi="黑体" w:hint="eastAsia"/>
          <w:sz w:val="32"/>
          <w:szCs w:val="32"/>
          <w:lang w:eastAsia="zh-CN"/>
        </w:rPr>
      </w:pPr>
      <w:r w:rsidRPr="00756AB0">
        <w:rPr>
          <w:rFonts w:ascii="黑体" w:eastAsia="黑体" w:hAnsi="黑体" w:hint="eastAsia"/>
          <w:sz w:val="32"/>
          <w:szCs w:val="32"/>
          <w:lang w:eastAsia="zh-CN"/>
        </w:rPr>
        <w:t>（征求意见稿）</w:t>
      </w:r>
    </w:p>
    <w:p w14:paraId="67A1EB33" w14:textId="77777777" w:rsidR="0039606D" w:rsidRPr="00756AB0" w:rsidRDefault="0039606D" w:rsidP="004A07AA">
      <w:pPr>
        <w:spacing w:afterLines="1400" w:after="4368"/>
        <w:ind w:left="108"/>
        <w:jc w:val="center"/>
        <w:rPr>
          <w:rFonts w:ascii="黑体" w:eastAsia="黑体" w:hAnsi="黑体" w:hint="eastAsia"/>
          <w:sz w:val="32"/>
          <w:szCs w:val="32"/>
          <w:lang w:eastAsia="zh-CN" w:bidi="ar-SA"/>
        </w:rPr>
      </w:pPr>
      <w:r w:rsidRPr="00756AB0">
        <w:rPr>
          <w:rFonts w:ascii="黑体" w:eastAsia="黑体" w:hAnsi="黑体"/>
          <w:sz w:val="32"/>
          <w:szCs w:val="32"/>
          <w:lang w:eastAsia="zh-CN" w:bidi="ar-SA"/>
        </w:rPr>
        <w:t>编制说明</w:t>
      </w:r>
    </w:p>
    <w:p w14:paraId="49C8EADA" w14:textId="77777777" w:rsidR="0039606D" w:rsidRPr="00756AB0" w:rsidRDefault="00FD4A24" w:rsidP="004A07AA">
      <w:pPr>
        <w:spacing w:beforeLines="700" w:before="2184"/>
        <w:ind w:left="108"/>
        <w:jc w:val="center"/>
        <w:rPr>
          <w:rFonts w:ascii="黑体" w:eastAsia="黑体" w:hAnsi="黑体" w:hint="eastAsia"/>
          <w:sz w:val="28"/>
          <w:szCs w:val="28"/>
          <w:lang w:eastAsia="zh-CN"/>
        </w:rPr>
      </w:pPr>
      <w:r>
        <w:rPr>
          <w:rFonts w:ascii="黑体" w:eastAsia="黑体" w:hAnsi="黑体" w:hint="eastAsia"/>
          <w:sz w:val="28"/>
          <w:szCs w:val="28"/>
          <w:lang w:eastAsia="zh-CN"/>
        </w:rPr>
        <w:t>标准起草工作组</w:t>
      </w:r>
    </w:p>
    <w:p w14:paraId="3BE6998B" w14:textId="69CA8180" w:rsidR="0039606D" w:rsidRPr="00756AB0" w:rsidRDefault="0039606D" w:rsidP="00756AB0">
      <w:pPr>
        <w:ind w:left="108"/>
        <w:jc w:val="center"/>
        <w:rPr>
          <w:rFonts w:ascii="黑体" w:eastAsia="黑体" w:hAnsi="黑体" w:hint="eastAsia"/>
          <w:sz w:val="28"/>
          <w:szCs w:val="28"/>
          <w:lang w:eastAsia="zh-CN"/>
        </w:rPr>
      </w:pPr>
      <w:r w:rsidRPr="00756AB0">
        <w:rPr>
          <w:rFonts w:ascii="黑体" w:eastAsia="黑体" w:hAnsi="黑体" w:hint="eastAsia"/>
          <w:sz w:val="28"/>
          <w:szCs w:val="28"/>
          <w:lang w:eastAsia="zh-CN"/>
        </w:rPr>
        <w:t>202</w:t>
      </w:r>
      <w:r w:rsidR="001F5755">
        <w:rPr>
          <w:rFonts w:ascii="黑体" w:eastAsia="黑体" w:hAnsi="黑体" w:hint="eastAsia"/>
          <w:sz w:val="28"/>
          <w:szCs w:val="28"/>
          <w:lang w:eastAsia="zh-CN"/>
        </w:rPr>
        <w:t>4</w:t>
      </w:r>
      <w:r w:rsidRPr="00756AB0">
        <w:rPr>
          <w:rFonts w:ascii="黑体" w:eastAsia="黑体" w:hAnsi="黑体" w:hint="eastAsia"/>
          <w:sz w:val="28"/>
          <w:szCs w:val="28"/>
          <w:lang w:eastAsia="zh-CN"/>
        </w:rPr>
        <w:t>年</w:t>
      </w:r>
      <w:r w:rsidR="00C020D2">
        <w:rPr>
          <w:rFonts w:ascii="黑体" w:eastAsia="黑体" w:hAnsi="黑体" w:hint="eastAsia"/>
          <w:sz w:val="28"/>
          <w:szCs w:val="28"/>
          <w:lang w:eastAsia="zh-CN"/>
        </w:rPr>
        <w:t>11</w:t>
      </w:r>
      <w:r w:rsidRPr="00756AB0">
        <w:rPr>
          <w:rFonts w:ascii="黑体" w:eastAsia="黑体" w:hAnsi="黑体" w:hint="eastAsia"/>
          <w:sz w:val="28"/>
          <w:szCs w:val="28"/>
          <w:lang w:eastAsia="zh-CN"/>
        </w:rPr>
        <w:t>月</w:t>
      </w:r>
    </w:p>
    <w:p w14:paraId="189D3600" w14:textId="77777777" w:rsidR="0039606D" w:rsidRDefault="0039606D" w:rsidP="004A07AA">
      <w:pPr>
        <w:spacing w:before="480" w:afterLines="200" w:after="624"/>
        <w:ind w:left="108"/>
        <w:jc w:val="center"/>
        <w:rPr>
          <w:rFonts w:ascii="黑体" w:eastAsia="黑体" w:hAnsi="黑体" w:hint="eastAsia"/>
          <w:sz w:val="32"/>
          <w:szCs w:val="32"/>
          <w:lang w:eastAsia="zh-CN" w:bidi="ar-SA"/>
        </w:rPr>
      </w:pPr>
    </w:p>
    <w:p w14:paraId="622D62EF" w14:textId="77777777" w:rsidR="0039606D" w:rsidRPr="00756AB0" w:rsidRDefault="0039606D" w:rsidP="004A07AA">
      <w:pPr>
        <w:tabs>
          <w:tab w:val="left" w:pos="1815"/>
        </w:tabs>
        <w:spacing w:beforeLines="50" w:before="156" w:afterLines="50" w:after="156"/>
        <w:rPr>
          <w:rFonts w:ascii="黑体" w:eastAsia="黑体" w:hAnsi="黑体" w:hint="eastAsia"/>
          <w:sz w:val="28"/>
          <w:szCs w:val="28"/>
          <w:lang w:eastAsia="zh-CN"/>
        </w:rPr>
      </w:pPr>
      <w:r w:rsidRPr="00756AB0">
        <w:rPr>
          <w:rFonts w:ascii="黑体" w:eastAsia="黑体" w:hAnsi="黑体" w:hint="eastAsia"/>
          <w:sz w:val="28"/>
          <w:szCs w:val="28"/>
          <w:lang w:eastAsia="zh-CN"/>
        </w:rPr>
        <w:lastRenderedPageBreak/>
        <w:t>一、工作简况</w:t>
      </w:r>
    </w:p>
    <w:p w14:paraId="023948DD" w14:textId="41C3E2EC" w:rsidR="0039606D" w:rsidRPr="00946F3E" w:rsidRDefault="00777512" w:rsidP="0039606D">
      <w:pPr>
        <w:tabs>
          <w:tab w:val="left" w:pos="1815"/>
        </w:tabs>
        <w:spacing w:line="360" w:lineRule="auto"/>
        <w:rPr>
          <w:rFonts w:ascii="黑体" w:eastAsia="黑体" w:hAnsi="黑体" w:hint="eastAsia"/>
          <w:sz w:val="21"/>
          <w:szCs w:val="21"/>
          <w:lang w:eastAsia="zh-CN"/>
        </w:rPr>
      </w:pPr>
      <w:r w:rsidRPr="00946F3E">
        <w:rPr>
          <w:rFonts w:ascii="黑体" w:eastAsia="黑体" w:hAnsi="黑体" w:hint="eastAsia"/>
          <w:sz w:val="21"/>
          <w:szCs w:val="21"/>
          <w:lang w:eastAsia="zh-CN"/>
        </w:rPr>
        <w:t>1、</w:t>
      </w:r>
      <w:r w:rsidR="0039606D" w:rsidRPr="00946F3E">
        <w:rPr>
          <w:rFonts w:ascii="黑体" w:eastAsia="黑体" w:hAnsi="黑体" w:hint="eastAsia"/>
          <w:sz w:val="21"/>
          <w:szCs w:val="21"/>
          <w:lang w:eastAsia="zh-CN"/>
        </w:rPr>
        <w:t>任务来源</w:t>
      </w:r>
    </w:p>
    <w:p w14:paraId="19DF0329" w14:textId="102FF4F0" w:rsidR="00946F3E" w:rsidRPr="00946F3E" w:rsidRDefault="009F14FB" w:rsidP="00946F3E">
      <w:pPr>
        <w:spacing w:line="360" w:lineRule="auto"/>
        <w:ind w:firstLineChars="200" w:firstLine="420"/>
        <w:jc w:val="both"/>
        <w:rPr>
          <w:rFonts w:eastAsia="宋体" w:hint="eastAsia"/>
          <w:sz w:val="21"/>
          <w:szCs w:val="21"/>
          <w:lang w:eastAsia="zh-CN"/>
        </w:rPr>
      </w:pPr>
      <w:r w:rsidRPr="009F14FB">
        <w:rPr>
          <w:rFonts w:eastAsia="宋体"/>
          <w:sz w:val="21"/>
          <w:szCs w:val="21"/>
          <w:lang w:eastAsia="zh-CN"/>
        </w:rPr>
        <w:t>根据2024年全国标准化工作要点，加强质量支撑和标准引领，深入推进国家标准化发展纲要各项重点任务实施，以标准有力引领现代化产业体系建设，推动标准化更好服务经济社会高质量发展。依据《中华人民共和国标准化法》和《团体标准管理规定》（国标委联[2019]1号）的相关要求，中国中小企业协会批准立项并联合相关单位共同制定《</w:t>
      </w:r>
      <w:r w:rsidR="000E304F">
        <w:rPr>
          <w:rFonts w:eastAsia="宋体"/>
          <w:sz w:val="21"/>
          <w:szCs w:val="21"/>
          <w:lang w:eastAsia="zh-CN"/>
        </w:rPr>
        <w:t>光储充放电一体机并离网协同控制系统技术要求</w:t>
      </w:r>
      <w:r w:rsidRPr="009F14FB">
        <w:rPr>
          <w:rFonts w:eastAsia="宋体"/>
          <w:sz w:val="21"/>
          <w:szCs w:val="21"/>
          <w:lang w:eastAsia="zh-CN"/>
        </w:rPr>
        <w:t>》团体标准</w:t>
      </w:r>
      <w:r w:rsidR="00946F3E" w:rsidRPr="00946F3E">
        <w:rPr>
          <w:rFonts w:eastAsia="宋体"/>
          <w:sz w:val="21"/>
          <w:szCs w:val="21"/>
          <w:lang w:eastAsia="zh-CN"/>
        </w:rPr>
        <w:t>。</w:t>
      </w:r>
    </w:p>
    <w:p w14:paraId="285B32AC" w14:textId="48D8656E" w:rsidR="00946F3E" w:rsidRPr="00946F3E" w:rsidRDefault="00946F3E" w:rsidP="0039606D">
      <w:pPr>
        <w:tabs>
          <w:tab w:val="left" w:pos="1815"/>
        </w:tabs>
        <w:spacing w:line="360" w:lineRule="auto"/>
        <w:rPr>
          <w:rFonts w:ascii="黑体" w:eastAsia="黑体" w:hAnsi="黑体" w:hint="eastAsia"/>
          <w:sz w:val="21"/>
          <w:szCs w:val="21"/>
          <w:lang w:eastAsia="zh-CN"/>
        </w:rPr>
      </w:pPr>
      <w:r w:rsidRPr="00946F3E">
        <w:rPr>
          <w:rFonts w:ascii="黑体" w:eastAsia="黑体" w:hAnsi="黑体" w:hint="eastAsia"/>
          <w:sz w:val="21"/>
          <w:szCs w:val="21"/>
          <w:lang w:eastAsia="zh-CN"/>
        </w:rPr>
        <w:t>2、制定背景</w:t>
      </w:r>
    </w:p>
    <w:p w14:paraId="68EBC2CC" w14:textId="77777777" w:rsidR="000E304F" w:rsidRPr="000E304F" w:rsidRDefault="000E304F" w:rsidP="000E304F">
      <w:pPr>
        <w:tabs>
          <w:tab w:val="left" w:pos="1815"/>
        </w:tabs>
        <w:spacing w:line="360" w:lineRule="auto"/>
        <w:ind w:firstLineChars="200" w:firstLine="420"/>
        <w:rPr>
          <w:rFonts w:eastAsia="宋体"/>
          <w:sz w:val="21"/>
          <w:szCs w:val="21"/>
          <w:lang w:eastAsia="zh-CN"/>
        </w:rPr>
      </w:pPr>
      <w:r w:rsidRPr="000E304F">
        <w:rPr>
          <w:rFonts w:eastAsia="宋体"/>
          <w:sz w:val="21"/>
          <w:szCs w:val="21"/>
          <w:lang w:eastAsia="zh-CN"/>
        </w:rPr>
        <w:t>在全球范围内，对可持续能源和低碳未来的追求日益增强。光储充放电一体机作为连接太阳能与能源存储、分配的关键设备，在推动绿色能源转型中扮演着重要角色。随着新能源汽车市场的蓬勃发展和移动电子设备的广泛普及，对于高效、安全、便捷的充电服务需求急剧上升。光储充放电一体机通过整合光伏发电、储能技术及智能调度，能够满足这些市场需求，实现能源的高效利用与自给自足。</w:t>
      </w:r>
    </w:p>
    <w:p w14:paraId="43EDFF25" w14:textId="1EEE2ABD" w:rsidR="00CE3807" w:rsidRPr="00CE3807" w:rsidRDefault="000E304F" w:rsidP="000E304F">
      <w:pPr>
        <w:tabs>
          <w:tab w:val="left" w:pos="1815"/>
        </w:tabs>
        <w:spacing w:line="360" w:lineRule="auto"/>
        <w:ind w:firstLineChars="200" w:firstLine="420"/>
        <w:rPr>
          <w:rFonts w:eastAsia="宋体" w:hint="eastAsia"/>
          <w:sz w:val="21"/>
          <w:szCs w:val="21"/>
          <w:lang w:eastAsia="zh-CN"/>
        </w:rPr>
      </w:pPr>
      <w:r w:rsidRPr="000E304F">
        <w:rPr>
          <w:rFonts w:eastAsia="宋体"/>
          <w:sz w:val="21"/>
          <w:szCs w:val="21"/>
          <w:lang w:eastAsia="zh-CN"/>
        </w:rPr>
        <w:t>本项目属于电源安装的技术领域，具体为一种分布式储能电源快速安装装置。分布式电源装置是指功率为数千瓦至50MW小型模块式的、与环境兼容的独立电源，这些电源由电力部门、电力用户或第3方所有，用以满足电力系统和用户特定的要求，如调峰、为边远用户或商业区和居民区供电，节省输变电投资、提高供电可靠性等等。本项目的技术目标在于解决热积聚、热扩散困难、安装拆卸不方便、火灾和爆炸风险和监控难度增加等问题，一种分布式储能电源快速安装装置，通过设置电源安装单元，使电源本体通过散热小板在滑轮上滑动安装至柜体内，同时解决了安装复杂和散热的问题；当安装电源本体时，电源本体的底面推动三角柱转动，使三角柱的侧边向上，使电源本体能够通过；当电源本体安装到位后，三角柱在重力的作用下旋转至侧边向下，尖角向上，阻碍电源本体滑出</w:t>
      </w:r>
      <w:r w:rsidR="00CE3807" w:rsidRPr="00CE3807">
        <w:rPr>
          <w:rFonts w:eastAsia="宋体"/>
          <w:sz w:val="21"/>
          <w:szCs w:val="21"/>
          <w:lang w:eastAsia="zh-CN"/>
        </w:rPr>
        <w:t>。</w:t>
      </w:r>
    </w:p>
    <w:p w14:paraId="1C621818" w14:textId="618F36C0" w:rsidR="00CE3807" w:rsidRPr="00CE3807" w:rsidRDefault="00CE3807" w:rsidP="00CE3807">
      <w:pPr>
        <w:tabs>
          <w:tab w:val="left" w:pos="1815"/>
        </w:tabs>
        <w:spacing w:line="360" w:lineRule="auto"/>
        <w:ind w:firstLineChars="200" w:firstLine="420"/>
        <w:rPr>
          <w:rFonts w:eastAsia="宋体" w:hint="eastAsia"/>
          <w:sz w:val="21"/>
          <w:szCs w:val="21"/>
          <w:lang w:eastAsia="zh-CN"/>
        </w:rPr>
      </w:pPr>
      <w:r w:rsidRPr="00CE3807">
        <w:rPr>
          <w:rFonts w:eastAsia="宋体"/>
          <w:sz w:val="21"/>
          <w:szCs w:val="21"/>
          <w:lang w:eastAsia="zh-CN"/>
        </w:rPr>
        <w:t>制定标准《</w:t>
      </w:r>
      <w:r w:rsidR="000E304F">
        <w:rPr>
          <w:rFonts w:eastAsia="宋体"/>
          <w:sz w:val="21"/>
          <w:szCs w:val="21"/>
          <w:lang w:eastAsia="zh-CN"/>
        </w:rPr>
        <w:t>光储充放电一体机并离网协同控制系统技术要求</w:t>
      </w:r>
      <w:r w:rsidRPr="00CE3807">
        <w:rPr>
          <w:rFonts w:eastAsia="宋体"/>
          <w:sz w:val="21"/>
          <w:szCs w:val="21"/>
          <w:lang w:eastAsia="zh-CN"/>
        </w:rPr>
        <w:t>》的项目意义主要体现在以下几个方面：</w:t>
      </w:r>
    </w:p>
    <w:p w14:paraId="3667208B" w14:textId="77777777" w:rsidR="001F169F" w:rsidRPr="001F169F" w:rsidRDefault="001F169F" w:rsidP="001F169F">
      <w:pPr>
        <w:tabs>
          <w:tab w:val="left" w:pos="1815"/>
        </w:tabs>
        <w:spacing w:line="360" w:lineRule="auto"/>
        <w:ind w:firstLineChars="200" w:firstLine="420"/>
        <w:rPr>
          <w:rFonts w:eastAsia="宋体"/>
          <w:sz w:val="21"/>
          <w:szCs w:val="21"/>
          <w:lang w:eastAsia="zh-CN"/>
        </w:rPr>
      </w:pPr>
      <w:r w:rsidRPr="001F169F">
        <w:rPr>
          <w:rFonts w:eastAsia="宋体"/>
          <w:sz w:val="21"/>
          <w:szCs w:val="21"/>
          <w:lang w:eastAsia="zh-CN"/>
        </w:rPr>
        <w:t>1、随着新能源技术的快速发展，光储充放电一体机作为新能源领域的重要设备，其性能、安全性和可靠性对于整个新能源系统的稳定运行至关重要。通过制定该标准，可以规范光储充放电一体机的设计、制造和应用，推动新能源行业的标准化进程，提高行业的整体技术水平和市场竞争力。</w:t>
      </w:r>
    </w:p>
    <w:p w14:paraId="2D584AE4" w14:textId="77777777" w:rsidR="001F169F" w:rsidRPr="001F169F" w:rsidRDefault="001F169F" w:rsidP="001F169F">
      <w:pPr>
        <w:tabs>
          <w:tab w:val="left" w:pos="1815"/>
        </w:tabs>
        <w:spacing w:line="360" w:lineRule="auto"/>
        <w:ind w:firstLineChars="200" w:firstLine="420"/>
        <w:rPr>
          <w:rFonts w:eastAsia="宋体"/>
          <w:sz w:val="21"/>
          <w:szCs w:val="21"/>
          <w:lang w:eastAsia="zh-CN"/>
        </w:rPr>
      </w:pPr>
      <w:r w:rsidRPr="001F169F">
        <w:rPr>
          <w:rFonts w:eastAsia="宋体"/>
          <w:sz w:val="21"/>
          <w:szCs w:val="21"/>
          <w:lang w:eastAsia="zh-CN"/>
        </w:rPr>
        <w:t>2、光储充放电一体机在并离网协同控制系统中扮演着重要角色，其性能直接影响系统</w:t>
      </w:r>
      <w:r w:rsidRPr="001F169F">
        <w:rPr>
          <w:rFonts w:eastAsia="宋体"/>
          <w:sz w:val="21"/>
          <w:szCs w:val="21"/>
          <w:lang w:eastAsia="zh-CN"/>
        </w:rPr>
        <w:lastRenderedPageBreak/>
        <w:t>的稳定性和效率。该标准的制定，将明确光储充放电一体机在并离网协同控制中的技术要求，提升系统的协同控制能力，确保系统在各种工况下都能稳定运行，提高新能源的利用率和系统的经济效益。</w:t>
      </w:r>
    </w:p>
    <w:p w14:paraId="2F3DD0DD" w14:textId="77777777" w:rsidR="001F169F" w:rsidRPr="001F169F" w:rsidRDefault="001F169F" w:rsidP="001F169F">
      <w:pPr>
        <w:tabs>
          <w:tab w:val="left" w:pos="1815"/>
        </w:tabs>
        <w:spacing w:line="360" w:lineRule="auto"/>
        <w:ind w:firstLineChars="200" w:firstLine="420"/>
        <w:rPr>
          <w:rFonts w:eastAsia="宋体"/>
          <w:sz w:val="21"/>
          <w:szCs w:val="21"/>
          <w:lang w:eastAsia="zh-CN"/>
        </w:rPr>
      </w:pPr>
      <w:r w:rsidRPr="001F169F">
        <w:rPr>
          <w:rFonts w:eastAsia="宋体"/>
          <w:sz w:val="21"/>
          <w:szCs w:val="21"/>
          <w:lang w:eastAsia="zh-CN"/>
        </w:rPr>
        <w:t>3、光储充放电一体机作为新能源系统中的关键设备，其安全性和可靠性对于整个系统的安全运行至关重要。通过制定该标准，可以规范设备的设计、制造、安装和使用过程，确保设备符合安全标准和可靠性要求，降低设备故障率和安全风险，保障人身和财产安全。</w:t>
      </w:r>
    </w:p>
    <w:p w14:paraId="5D41547B" w14:textId="374589F4" w:rsidR="001F5755" w:rsidRPr="001F5755" w:rsidRDefault="001F169F" w:rsidP="001F169F">
      <w:pPr>
        <w:tabs>
          <w:tab w:val="left" w:pos="1815"/>
        </w:tabs>
        <w:spacing w:line="360" w:lineRule="auto"/>
        <w:ind w:firstLineChars="200" w:firstLine="420"/>
        <w:rPr>
          <w:rFonts w:eastAsia="宋体" w:hint="eastAsia"/>
          <w:sz w:val="21"/>
          <w:szCs w:val="21"/>
          <w:lang w:eastAsia="zh-CN"/>
        </w:rPr>
      </w:pPr>
      <w:r w:rsidRPr="001F169F">
        <w:rPr>
          <w:rFonts w:eastAsia="宋体"/>
          <w:sz w:val="21"/>
          <w:szCs w:val="21"/>
          <w:lang w:eastAsia="zh-CN"/>
        </w:rPr>
        <w:t>4、标准的制定往往伴随着技术创新和产业升级的需求。通过制定该标准，可以引导企业加大技术创新力度，提升产品的技术含量和附加值，推动新能源产业的升级和转型。同时，标准的实施也将促进产业链上下游企业的协同发展，形成良性互动的产业生态</w:t>
      </w:r>
      <w:r w:rsidR="001F5755" w:rsidRPr="001F5755">
        <w:rPr>
          <w:rFonts w:eastAsia="宋体"/>
          <w:sz w:val="21"/>
          <w:szCs w:val="21"/>
          <w:lang w:eastAsia="zh-CN"/>
        </w:rPr>
        <w:t>。</w:t>
      </w:r>
    </w:p>
    <w:p w14:paraId="22235F54" w14:textId="5A130DA4" w:rsidR="0039606D" w:rsidRPr="00946F3E" w:rsidRDefault="00B30302" w:rsidP="0039606D">
      <w:pPr>
        <w:tabs>
          <w:tab w:val="left" w:pos="1815"/>
        </w:tabs>
        <w:spacing w:line="360" w:lineRule="auto"/>
        <w:rPr>
          <w:rFonts w:ascii="黑体" w:eastAsia="黑体" w:hAnsi="黑体" w:hint="eastAsia"/>
          <w:sz w:val="21"/>
          <w:szCs w:val="21"/>
          <w:lang w:eastAsia="zh-CN"/>
        </w:rPr>
      </w:pPr>
      <w:r w:rsidRPr="00946F3E">
        <w:rPr>
          <w:rFonts w:ascii="黑体" w:eastAsia="黑体" w:hAnsi="黑体"/>
          <w:sz w:val="21"/>
          <w:szCs w:val="21"/>
          <w:lang w:eastAsia="zh-CN"/>
        </w:rPr>
        <w:t>3</w:t>
      </w:r>
      <w:r w:rsidR="00777512" w:rsidRPr="00946F3E">
        <w:rPr>
          <w:rFonts w:ascii="黑体" w:eastAsia="黑体" w:hAnsi="黑体" w:hint="eastAsia"/>
          <w:sz w:val="21"/>
          <w:szCs w:val="21"/>
          <w:lang w:eastAsia="zh-CN"/>
        </w:rPr>
        <w:t>、</w:t>
      </w:r>
      <w:r w:rsidR="00946F3E" w:rsidRPr="00946F3E">
        <w:rPr>
          <w:rFonts w:ascii="黑体" w:eastAsia="黑体" w:hAnsi="黑体" w:hint="eastAsia"/>
          <w:sz w:val="21"/>
          <w:szCs w:val="21"/>
          <w:lang w:eastAsia="zh-CN"/>
        </w:rPr>
        <w:t>起草过程</w:t>
      </w:r>
    </w:p>
    <w:p w14:paraId="7578DABD" w14:textId="7A00BD4A" w:rsidR="00946F3E" w:rsidRDefault="00B760A5" w:rsidP="00B760A5">
      <w:pPr>
        <w:widowControl/>
        <w:spacing w:line="360" w:lineRule="auto"/>
        <w:rPr>
          <w:rFonts w:eastAsia="宋体" w:hint="eastAsia"/>
          <w:spacing w:val="8"/>
          <w:sz w:val="21"/>
          <w:szCs w:val="21"/>
          <w:lang w:eastAsia="zh-CN"/>
        </w:rPr>
      </w:pPr>
      <w:r>
        <w:rPr>
          <w:rFonts w:eastAsia="宋体"/>
          <w:spacing w:val="8"/>
          <w:sz w:val="21"/>
          <w:szCs w:val="21"/>
          <w:lang w:eastAsia="zh-CN"/>
        </w:rPr>
        <w:t xml:space="preserve">3.1 </w:t>
      </w:r>
      <w:r w:rsidR="00946F3E">
        <w:rPr>
          <w:rFonts w:eastAsia="宋体" w:hint="eastAsia"/>
          <w:spacing w:val="8"/>
          <w:sz w:val="21"/>
          <w:szCs w:val="21"/>
          <w:lang w:eastAsia="zh-CN"/>
        </w:rPr>
        <w:t>标准研制阶段</w:t>
      </w:r>
    </w:p>
    <w:p w14:paraId="652FAA26" w14:textId="130BDF84" w:rsidR="00946F3E" w:rsidRPr="00946F3E" w:rsidRDefault="00946F3E" w:rsidP="00946F3E">
      <w:pPr>
        <w:widowControl/>
        <w:spacing w:line="360" w:lineRule="auto"/>
        <w:ind w:firstLineChars="200" w:firstLine="452"/>
        <w:rPr>
          <w:rFonts w:eastAsia="宋体" w:hint="eastAsia"/>
          <w:spacing w:val="8"/>
          <w:sz w:val="21"/>
          <w:szCs w:val="21"/>
          <w:lang w:eastAsia="zh-CN"/>
        </w:rPr>
      </w:pPr>
      <w:r w:rsidRPr="00946F3E">
        <w:rPr>
          <w:rFonts w:eastAsia="宋体"/>
          <w:spacing w:val="8"/>
          <w:sz w:val="21"/>
          <w:szCs w:val="21"/>
          <w:lang w:eastAsia="zh-CN"/>
        </w:rPr>
        <w:t>202</w:t>
      </w:r>
      <w:r w:rsidR="00517629">
        <w:rPr>
          <w:rFonts w:eastAsia="宋体" w:hint="eastAsia"/>
          <w:spacing w:val="8"/>
          <w:sz w:val="21"/>
          <w:szCs w:val="21"/>
          <w:lang w:eastAsia="zh-CN"/>
        </w:rPr>
        <w:t>4</w:t>
      </w:r>
      <w:r w:rsidRPr="00946F3E">
        <w:rPr>
          <w:rFonts w:eastAsia="宋体"/>
          <w:spacing w:val="8"/>
          <w:sz w:val="21"/>
          <w:szCs w:val="21"/>
          <w:lang w:eastAsia="zh-CN"/>
        </w:rPr>
        <w:t>年</w:t>
      </w:r>
      <w:r w:rsidR="00C020D2">
        <w:rPr>
          <w:rFonts w:eastAsia="宋体" w:hint="eastAsia"/>
          <w:spacing w:val="8"/>
          <w:sz w:val="21"/>
          <w:szCs w:val="21"/>
          <w:lang w:eastAsia="zh-CN"/>
        </w:rPr>
        <w:t>8</w:t>
      </w:r>
      <w:r w:rsidRPr="00946F3E">
        <w:rPr>
          <w:rFonts w:eastAsia="宋体"/>
          <w:spacing w:val="8"/>
          <w:sz w:val="21"/>
          <w:szCs w:val="21"/>
          <w:lang w:eastAsia="zh-CN"/>
        </w:rPr>
        <w:t>月，依据《中华人民共和国标准化法》、《国务院关于深化标准化工作改革方案》等文件的要求，按照</w:t>
      </w:r>
      <w:r w:rsidR="007C2072" w:rsidRPr="007C2072">
        <w:rPr>
          <w:rFonts w:eastAsia="宋体"/>
          <w:spacing w:val="8"/>
          <w:sz w:val="21"/>
          <w:szCs w:val="21"/>
          <w:lang w:eastAsia="zh-CN"/>
        </w:rPr>
        <w:t>中国中小企业协会</w:t>
      </w:r>
      <w:r w:rsidRPr="00946F3E">
        <w:rPr>
          <w:rFonts w:eastAsia="宋体"/>
          <w:spacing w:val="8"/>
          <w:sz w:val="21"/>
          <w:szCs w:val="21"/>
          <w:lang w:eastAsia="zh-CN"/>
        </w:rPr>
        <w:t>团体标准的制修订程序组织有关技术人员成立标准起草工作组，确定标准名称为《</w:t>
      </w:r>
      <w:r w:rsidR="000E304F">
        <w:rPr>
          <w:rFonts w:eastAsia="宋体"/>
          <w:spacing w:val="8"/>
          <w:sz w:val="21"/>
          <w:szCs w:val="21"/>
          <w:lang w:eastAsia="zh-CN"/>
        </w:rPr>
        <w:t>光储充放电一体机并离网协同控制系统技术要求</w:t>
      </w:r>
      <w:r w:rsidRPr="00946F3E">
        <w:rPr>
          <w:rFonts w:eastAsia="宋体"/>
          <w:spacing w:val="8"/>
          <w:sz w:val="21"/>
          <w:szCs w:val="21"/>
          <w:lang w:eastAsia="zh-CN"/>
        </w:rPr>
        <w:t>》。</w:t>
      </w:r>
    </w:p>
    <w:p w14:paraId="1E1680E6" w14:textId="62D5FFF9" w:rsidR="00B760A5" w:rsidRDefault="00946F3E" w:rsidP="003E7FB3">
      <w:pPr>
        <w:widowControl/>
        <w:spacing w:line="360" w:lineRule="auto"/>
        <w:ind w:firstLineChars="200" w:firstLine="452"/>
        <w:rPr>
          <w:rFonts w:eastAsia="宋体" w:hint="eastAsia"/>
          <w:spacing w:val="8"/>
          <w:sz w:val="21"/>
          <w:szCs w:val="21"/>
          <w:lang w:eastAsia="zh-CN"/>
        </w:rPr>
      </w:pPr>
      <w:r w:rsidRPr="00946F3E">
        <w:rPr>
          <w:rFonts w:eastAsia="宋体"/>
          <w:spacing w:val="8"/>
          <w:sz w:val="21"/>
          <w:szCs w:val="21"/>
          <w:lang w:eastAsia="zh-CN"/>
        </w:rPr>
        <w:t>202</w:t>
      </w:r>
      <w:r w:rsidR="00517629">
        <w:rPr>
          <w:rFonts w:eastAsia="宋体" w:hint="eastAsia"/>
          <w:spacing w:val="8"/>
          <w:sz w:val="21"/>
          <w:szCs w:val="21"/>
          <w:lang w:eastAsia="zh-CN"/>
        </w:rPr>
        <w:t>4</w:t>
      </w:r>
      <w:r w:rsidRPr="00946F3E">
        <w:rPr>
          <w:rFonts w:eastAsia="宋体"/>
          <w:spacing w:val="8"/>
          <w:sz w:val="21"/>
          <w:szCs w:val="21"/>
          <w:lang w:eastAsia="zh-CN"/>
        </w:rPr>
        <w:t>年</w:t>
      </w:r>
      <w:r w:rsidR="00C020D2">
        <w:rPr>
          <w:rFonts w:eastAsia="宋体" w:hint="eastAsia"/>
          <w:spacing w:val="8"/>
          <w:sz w:val="21"/>
          <w:szCs w:val="21"/>
          <w:lang w:eastAsia="zh-CN"/>
        </w:rPr>
        <w:t>9</w:t>
      </w:r>
      <w:r w:rsidRPr="00946F3E">
        <w:rPr>
          <w:rFonts w:eastAsia="宋体"/>
          <w:spacing w:val="8"/>
          <w:sz w:val="21"/>
          <w:szCs w:val="21"/>
          <w:lang w:eastAsia="zh-CN"/>
        </w:rPr>
        <w:t>月，标准起草工作组收集、整理相关标准化资料、专业文献等，为本文件的编制提供参考，并通过企业调研，了解企业实际生产情况，经成分分析、研讨、论证后编写完成《</w:t>
      </w:r>
      <w:r w:rsidR="000E304F">
        <w:rPr>
          <w:rFonts w:eastAsia="宋体"/>
          <w:spacing w:val="8"/>
          <w:sz w:val="21"/>
          <w:szCs w:val="21"/>
          <w:lang w:eastAsia="zh-CN"/>
        </w:rPr>
        <w:t>光储充放电一体机并离网协同控制系统技术要求</w:t>
      </w:r>
      <w:r w:rsidRPr="00946F3E">
        <w:rPr>
          <w:rFonts w:eastAsia="宋体"/>
          <w:spacing w:val="8"/>
          <w:sz w:val="21"/>
          <w:szCs w:val="21"/>
          <w:lang w:eastAsia="zh-CN"/>
        </w:rPr>
        <w:t>》初稿和立项申请书。</w:t>
      </w:r>
    </w:p>
    <w:p w14:paraId="089E1332" w14:textId="77777777" w:rsidR="003E7FB3" w:rsidRPr="003E7FB3" w:rsidRDefault="003E7FB3" w:rsidP="003E7FB3">
      <w:pPr>
        <w:widowControl/>
        <w:spacing w:line="360" w:lineRule="auto"/>
        <w:rPr>
          <w:rFonts w:eastAsia="宋体" w:hint="eastAsia"/>
          <w:spacing w:val="8"/>
          <w:sz w:val="21"/>
          <w:szCs w:val="21"/>
          <w:lang w:eastAsia="zh-CN"/>
        </w:rPr>
      </w:pPr>
      <w:r>
        <w:rPr>
          <w:rFonts w:eastAsia="宋体" w:hint="eastAsia"/>
          <w:spacing w:val="8"/>
          <w:sz w:val="21"/>
          <w:szCs w:val="21"/>
          <w:lang w:eastAsia="zh-CN"/>
        </w:rPr>
        <w:t>3</w:t>
      </w:r>
      <w:r>
        <w:rPr>
          <w:rFonts w:eastAsia="宋体"/>
          <w:spacing w:val="8"/>
          <w:sz w:val="21"/>
          <w:szCs w:val="21"/>
          <w:lang w:eastAsia="zh-CN"/>
        </w:rPr>
        <w:t xml:space="preserve">.2 </w:t>
      </w:r>
      <w:r w:rsidRPr="003E7FB3">
        <w:rPr>
          <w:rFonts w:eastAsia="宋体"/>
          <w:spacing w:val="8"/>
          <w:sz w:val="21"/>
          <w:szCs w:val="21"/>
          <w:lang w:eastAsia="zh-CN"/>
        </w:rPr>
        <w:t>标准立项阶段</w:t>
      </w:r>
    </w:p>
    <w:p w14:paraId="11345876" w14:textId="5298DB52" w:rsidR="00B760A5" w:rsidRDefault="003E7FB3" w:rsidP="003E7FB3">
      <w:pPr>
        <w:widowControl/>
        <w:spacing w:line="360" w:lineRule="auto"/>
        <w:ind w:firstLineChars="200" w:firstLine="452"/>
        <w:rPr>
          <w:rFonts w:eastAsia="宋体" w:hint="eastAsia"/>
          <w:spacing w:val="8"/>
          <w:sz w:val="21"/>
          <w:szCs w:val="21"/>
          <w:lang w:eastAsia="zh-CN"/>
        </w:rPr>
      </w:pPr>
      <w:r w:rsidRPr="003E7FB3">
        <w:rPr>
          <w:rFonts w:eastAsia="宋体"/>
          <w:spacing w:val="8"/>
          <w:sz w:val="21"/>
          <w:szCs w:val="21"/>
          <w:lang w:eastAsia="zh-CN"/>
        </w:rPr>
        <w:t>202</w:t>
      </w:r>
      <w:r w:rsidR="00517629">
        <w:rPr>
          <w:rFonts w:eastAsia="宋体" w:hint="eastAsia"/>
          <w:spacing w:val="8"/>
          <w:sz w:val="21"/>
          <w:szCs w:val="21"/>
          <w:lang w:eastAsia="zh-CN"/>
        </w:rPr>
        <w:t>4</w:t>
      </w:r>
      <w:r w:rsidRPr="003E7FB3">
        <w:rPr>
          <w:rFonts w:eastAsia="宋体"/>
          <w:spacing w:val="8"/>
          <w:sz w:val="21"/>
          <w:szCs w:val="21"/>
          <w:lang w:eastAsia="zh-CN"/>
        </w:rPr>
        <w:t>年</w:t>
      </w:r>
      <w:r w:rsidR="00C020D2" w:rsidRPr="001F169F">
        <w:rPr>
          <w:rFonts w:eastAsia="宋体" w:hint="eastAsia"/>
          <w:spacing w:val="8"/>
          <w:sz w:val="21"/>
          <w:szCs w:val="21"/>
          <w:lang w:eastAsia="zh-CN"/>
        </w:rPr>
        <w:t>10</w:t>
      </w:r>
      <w:r w:rsidRPr="001F169F">
        <w:rPr>
          <w:rFonts w:eastAsia="宋体"/>
          <w:spacing w:val="8"/>
          <w:sz w:val="21"/>
          <w:szCs w:val="21"/>
          <w:lang w:eastAsia="zh-CN"/>
        </w:rPr>
        <w:t>月</w:t>
      </w:r>
      <w:r w:rsidR="001F169F" w:rsidRPr="001F169F">
        <w:rPr>
          <w:rFonts w:eastAsia="宋体" w:hint="eastAsia"/>
          <w:spacing w:val="8"/>
          <w:sz w:val="21"/>
          <w:szCs w:val="21"/>
          <w:lang w:eastAsia="zh-CN"/>
        </w:rPr>
        <w:t>18</w:t>
      </w:r>
      <w:r w:rsidRPr="003E7FB3">
        <w:rPr>
          <w:rFonts w:eastAsia="宋体"/>
          <w:spacing w:val="8"/>
          <w:sz w:val="21"/>
          <w:szCs w:val="21"/>
          <w:lang w:eastAsia="zh-CN"/>
        </w:rPr>
        <w:t>日，</w:t>
      </w:r>
      <w:r w:rsidR="007C2072" w:rsidRPr="007C2072">
        <w:rPr>
          <w:rFonts w:eastAsia="宋体"/>
          <w:spacing w:val="8"/>
          <w:sz w:val="21"/>
          <w:szCs w:val="21"/>
          <w:lang w:eastAsia="zh-CN"/>
        </w:rPr>
        <w:t>中国中小企业协会</w:t>
      </w:r>
      <w:r w:rsidRPr="003E7FB3">
        <w:rPr>
          <w:rFonts w:eastAsia="宋体"/>
          <w:spacing w:val="8"/>
          <w:sz w:val="21"/>
          <w:szCs w:val="21"/>
          <w:lang w:eastAsia="zh-CN"/>
        </w:rPr>
        <w:t>正式发布了《</w:t>
      </w:r>
      <w:r w:rsidR="000E304F">
        <w:rPr>
          <w:rFonts w:eastAsia="宋体"/>
          <w:spacing w:val="8"/>
          <w:sz w:val="21"/>
          <w:szCs w:val="21"/>
          <w:lang w:eastAsia="zh-CN"/>
        </w:rPr>
        <w:t>光储充放电一体机并离网协同控制系统技术要求</w:t>
      </w:r>
      <w:r w:rsidRPr="003E7FB3">
        <w:rPr>
          <w:rFonts w:eastAsia="宋体"/>
          <w:spacing w:val="8"/>
          <w:sz w:val="21"/>
          <w:szCs w:val="21"/>
          <w:lang w:eastAsia="zh-CN"/>
        </w:rPr>
        <w:t>》团体标准立项通知，并在全国团体标准信息平台进行公示。</w:t>
      </w:r>
    </w:p>
    <w:p w14:paraId="1497921A" w14:textId="77777777" w:rsidR="003E7FB3" w:rsidRPr="003E7FB3" w:rsidRDefault="003E7FB3" w:rsidP="003E7FB3">
      <w:pPr>
        <w:widowControl/>
        <w:spacing w:line="360" w:lineRule="auto"/>
        <w:rPr>
          <w:rFonts w:eastAsia="宋体" w:hint="eastAsia"/>
          <w:spacing w:val="8"/>
          <w:sz w:val="21"/>
          <w:szCs w:val="21"/>
          <w:lang w:eastAsia="zh-CN"/>
        </w:rPr>
      </w:pPr>
      <w:r w:rsidRPr="003E7FB3">
        <w:rPr>
          <w:rFonts w:eastAsia="宋体"/>
          <w:spacing w:val="8"/>
          <w:sz w:val="21"/>
          <w:szCs w:val="21"/>
          <w:lang w:eastAsia="zh-CN"/>
        </w:rPr>
        <w:t>3.3 标准起草阶段</w:t>
      </w:r>
    </w:p>
    <w:p w14:paraId="38CE5E44" w14:textId="09B0FE46" w:rsidR="003E7FB3" w:rsidRDefault="003E7FB3" w:rsidP="007C2072">
      <w:pPr>
        <w:widowControl/>
        <w:spacing w:line="360" w:lineRule="auto"/>
        <w:ind w:firstLineChars="200" w:firstLine="452"/>
        <w:rPr>
          <w:rFonts w:eastAsia="宋体" w:hint="eastAsia"/>
          <w:spacing w:val="8"/>
          <w:sz w:val="21"/>
          <w:szCs w:val="21"/>
          <w:lang w:eastAsia="zh-CN"/>
        </w:rPr>
      </w:pPr>
      <w:r w:rsidRPr="003E7FB3">
        <w:rPr>
          <w:rFonts w:eastAsia="宋体"/>
          <w:spacing w:val="8"/>
          <w:sz w:val="21"/>
          <w:szCs w:val="21"/>
          <w:lang w:eastAsia="zh-CN"/>
        </w:rPr>
        <w:t>202</w:t>
      </w:r>
      <w:r w:rsidR="00517629">
        <w:rPr>
          <w:rFonts w:eastAsia="宋体" w:hint="eastAsia"/>
          <w:spacing w:val="8"/>
          <w:sz w:val="21"/>
          <w:szCs w:val="21"/>
          <w:lang w:eastAsia="zh-CN"/>
        </w:rPr>
        <w:t>4</w:t>
      </w:r>
      <w:r w:rsidRPr="001F169F">
        <w:rPr>
          <w:rFonts w:eastAsia="宋体"/>
          <w:spacing w:val="8"/>
          <w:sz w:val="21"/>
          <w:szCs w:val="21"/>
          <w:lang w:eastAsia="zh-CN"/>
        </w:rPr>
        <w:t>年</w:t>
      </w:r>
      <w:r w:rsidR="00C020D2" w:rsidRPr="001F169F">
        <w:rPr>
          <w:rFonts w:eastAsia="宋体" w:hint="eastAsia"/>
          <w:spacing w:val="8"/>
          <w:sz w:val="21"/>
          <w:szCs w:val="21"/>
          <w:lang w:eastAsia="zh-CN"/>
        </w:rPr>
        <w:t>10</w:t>
      </w:r>
      <w:r w:rsidRPr="001F169F">
        <w:rPr>
          <w:rFonts w:eastAsia="宋体"/>
          <w:spacing w:val="8"/>
          <w:sz w:val="21"/>
          <w:szCs w:val="21"/>
          <w:lang w:eastAsia="zh-CN"/>
        </w:rPr>
        <w:t>～</w:t>
      </w:r>
      <w:r w:rsidR="00C020D2" w:rsidRPr="001F169F">
        <w:rPr>
          <w:rFonts w:eastAsia="宋体" w:hint="eastAsia"/>
          <w:spacing w:val="8"/>
          <w:sz w:val="21"/>
          <w:szCs w:val="21"/>
          <w:lang w:eastAsia="zh-CN"/>
        </w:rPr>
        <w:t>11</w:t>
      </w:r>
      <w:r w:rsidRPr="001F169F">
        <w:rPr>
          <w:rFonts w:eastAsia="宋体"/>
          <w:spacing w:val="8"/>
          <w:sz w:val="21"/>
          <w:szCs w:val="21"/>
          <w:lang w:eastAsia="zh-CN"/>
        </w:rPr>
        <w:t>月，</w:t>
      </w:r>
      <w:r w:rsidRPr="003E7FB3">
        <w:rPr>
          <w:rFonts w:eastAsia="宋体"/>
          <w:spacing w:val="8"/>
          <w:sz w:val="21"/>
          <w:szCs w:val="21"/>
          <w:lang w:eastAsia="zh-CN"/>
        </w:rPr>
        <w:t>就标准初稿，标准起草工作组成员通过相关信息化手段进行多次内容讨论和交流，并向相关单位和专家咨询，在广泛听取各方意见和充分论证的基础上，对标准初稿中</w:t>
      </w:r>
      <w:r w:rsidR="00DB3CEF">
        <w:rPr>
          <w:rFonts w:eastAsia="宋体" w:hint="eastAsia"/>
          <w:spacing w:val="8"/>
          <w:sz w:val="21"/>
          <w:szCs w:val="21"/>
          <w:lang w:eastAsia="zh-CN"/>
        </w:rPr>
        <w:t>做了修改</w:t>
      </w:r>
      <w:r w:rsidRPr="003E7FB3">
        <w:rPr>
          <w:rFonts w:eastAsia="宋体"/>
          <w:spacing w:val="8"/>
          <w:sz w:val="21"/>
          <w:szCs w:val="21"/>
          <w:lang w:eastAsia="zh-CN"/>
        </w:rPr>
        <w:t>。</w:t>
      </w:r>
    </w:p>
    <w:p w14:paraId="1A684E8F" w14:textId="77777777" w:rsidR="0030761D" w:rsidRPr="0030761D" w:rsidRDefault="0030761D" w:rsidP="0030761D">
      <w:pPr>
        <w:widowControl/>
        <w:spacing w:line="360" w:lineRule="auto"/>
        <w:rPr>
          <w:rFonts w:eastAsia="宋体" w:hint="eastAsia"/>
          <w:spacing w:val="8"/>
          <w:sz w:val="21"/>
          <w:szCs w:val="21"/>
          <w:lang w:eastAsia="zh-CN"/>
        </w:rPr>
      </w:pPr>
      <w:r w:rsidRPr="0030761D">
        <w:rPr>
          <w:rFonts w:eastAsia="宋体"/>
          <w:spacing w:val="8"/>
          <w:sz w:val="21"/>
          <w:szCs w:val="21"/>
          <w:lang w:eastAsia="zh-CN"/>
        </w:rPr>
        <w:t>3.4 征求意见阶段</w:t>
      </w:r>
    </w:p>
    <w:p w14:paraId="2E9A782D" w14:textId="77777777" w:rsidR="0030761D" w:rsidRPr="0030761D" w:rsidRDefault="0030761D" w:rsidP="0030761D">
      <w:pPr>
        <w:widowControl/>
        <w:spacing w:line="360" w:lineRule="auto"/>
        <w:ind w:firstLineChars="200" w:firstLine="452"/>
        <w:rPr>
          <w:rFonts w:eastAsia="宋体" w:hint="eastAsia"/>
          <w:spacing w:val="8"/>
          <w:sz w:val="21"/>
          <w:szCs w:val="21"/>
          <w:lang w:eastAsia="zh-CN"/>
        </w:rPr>
      </w:pPr>
      <w:r w:rsidRPr="0030761D">
        <w:rPr>
          <w:rFonts w:eastAsia="宋体"/>
          <w:spacing w:val="8"/>
          <w:sz w:val="21"/>
          <w:szCs w:val="21"/>
          <w:lang w:eastAsia="zh-CN"/>
        </w:rPr>
        <w:t xml:space="preserve">    ……</w:t>
      </w:r>
    </w:p>
    <w:p w14:paraId="770120F9" w14:textId="77777777" w:rsidR="0030761D" w:rsidRPr="0030761D" w:rsidRDefault="0030761D" w:rsidP="0030761D">
      <w:pPr>
        <w:widowControl/>
        <w:spacing w:line="360" w:lineRule="auto"/>
        <w:rPr>
          <w:rFonts w:eastAsia="宋体" w:hint="eastAsia"/>
          <w:spacing w:val="8"/>
          <w:sz w:val="21"/>
          <w:szCs w:val="21"/>
          <w:lang w:eastAsia="zh-CN"/>
        </w:rPr>
      </w:pPr>
      <w:r w:rsidRPr="0030761D">
        <w:rPr>
          <w:rFonts w:eastAsia="宋体"/>
          <w:spacing w:val="8"/>
          <w:sz w:val="21"/>
          <w:szCs w:val="21"/>
          <w:lang w:eastAsia="zh-CN"/>
        </w:rPr>
        <w:t>3.5 技术审查阶段</w:t>
      </w:r>
    </w:p>
    <w:p w14:paraId="73B249F4" w14:textId="015AED5E" w:rsidR="003E7FB3" w:rsidRPr="003E7FB3" w:rsidRDefault="0030761D" w:rsidP="0030761D">
      <w:pPr>
        <w:widowControl/>
        <w:spacing w:line="360" w:lineRule="auto"/>
        <w:ind w:firstLineChars="200" w:firstLine="452"/>
        <w:rPr>
          <w:rFonts w:eastAsia="宋体" w:hint="eastAsia"/>
          <w:spacing w:val="8"/>
          <w:sz w:val="21"/>
          <w:szCs w:val="21"/>
          <w:lang w:eastAsia="zh-CN"/>
        </w:rPr>
      </w:pPr>
      <w:r w:rsidRPr="0030761D">
        <w:rPr>
          <w:rFonts w:eastAsia="宋体"/>
          <w:spacing w:val="8"/>
          <w:sz w:val="21"/>
          <w:szCs w:val="21"/>
          <w:lang w:eastAsia="zh-CN"/>
        </w:rPr>
        <w:t xml:space="preserve">    ……</w:t>
      </w:r>
    </w:p>
    <w:p w14:paraId="728C1430" w14:textId="77777777" w:rsidR="0039606D" w:rsidRPr="0059277C" w:rsidRDefault="0039606D" w:rsidP="0059277C">
      <w:pPr>
        <w:pStyle w:val="aff0"/>
        <w:tabs>
          <w:tab w:val="clear" w:pos="1440"/>
        </w:tabs>
        <w:spacing w:before="156" w:after="156"/>
        <w:ind w:left="540" w:hangingChars="257" w:hanging="540"/>
        <w:rPr>
          <w:rFonts w:hAnsi="黑体" w:cs="宋体" w:hint="eastAsia"/>
          <w:lang w:bidi="en-US"/>
        </w:rPr>
      </w:pPr>
      <w:r w:rsidRPr="0059277C">
        <w:rPr>
          <w:rFonts w:hAnsi="黑体" w:cs="宋体" w:hint="eastAsia"/>
          <w:lang w:bidi="en-US"/>
        </w:rPr>
        <w:lastRenderedPageBreak/>
        <w:t>二、编制原则和主要内容</w:t>
      </w:r>
    </w:p>
    <w:p w14:paraId="02EF6BD4" w14:textId="09D9C030" w:rsidR="0039606D" w:rsidRPr="0059277C" w:rsidRDefault="005F7230" w:rsidP="0059277C">
      <w:pPr>
        <w:pStyle w:val="aff0"/>
        <w:tabs>
          <w:tab w:val="clear" w:pos="1440"/>
        </w:tabs>
        <w:spacing w:before="156" w:after="156"/>
        <w:ind w:left="540" w:hangingChars="257" w:hanging="540"/>
        <w:rPr>
          <w:rFonts w:hAnsi="黑体" w:cs="宋体" w:hint="eastAsia"/>
          <w:lang w:bidi="en-US"/>
        </w:rPr>
      </w:pPr>
      <w:r>
        <w:rPr>
          <w:rFonts w:hAnsi="黑体" w:cs="宋体" w:hint="eastAsia"/>
          <w:lang w:bidi="en-US"/>
        </w:rPr>
        <w:t>（一）</w:t>
      </w:r>
      <w:r w:rsidR="0039606D" w:rsidRPr="0059277C">
        <w:rPr>
          <w:rFonts w:hAnsi="黑体" w:cs="宋体" w:hint="eastAsia"/>
          <w:lang w:bidi="en-US"/>
        </w:rPr>
        <w:t>编制原则</w:t>
      </w:r>
    </w:p>
    <w:p w14:paraId="36085731" w14:textId="77777777" w:rsidR="0039606D" w:rsidRPr="00F801E3" w:rsidRDefault="0039606D" w:rsidP="00B760A5">
      <w:pPr>
        <w:tabs>
          <w:tab w:val="left" w:pos="1815"/>
        </w:tabs>
        <w:spacing w:line="360" w:lineRule="auto"/>
        <w:ind w:firstLineChars="200" w:firstLine="420"/>
        <w:rPr>
          <w:rFonts w:eastAsia="宋体" w:hint="eastAsia"/>
          <w:sz w:val="21"/>
          <w:szCs w:val="21"/>
          <w:lang w:eastAsia="zh-CN"/>
        </w:rPr>
      </w:pPr>
      <w:r w:rsidRPr="00F801E3">
        <w:rPr>
          <w:rFonts w:eastAsia="宋体"/>
          <w:sz w:val="21"/>
          <w:szCs w:val="21"/>
          <w:lang w:eastAsia="zh-CN"/>
        </w:rPr>
        <w:t xml:space="preserve">在标准制定过程中，标准起草工作组按照GB/T 1.1-2020 给出的规则编写，主要遵循以下原则： </w:t>
      </w:r>
    </w:p>
    <w:p w14:paraId="7905CEF6" w14:textId="77777777" w:rsidR="00777512" w:rsidRPr="00F801E3" w:rsidRDefault="00777512" w:rsidP="00B760A5">
      <w:pPr>
        <w:tabs>
          <w:tab w:val="left" w:pos="1815"/>
        </w:tabs>
        <w:spacing w:line="360" w:lineRule="auto"/>
        <w:ind w:firstLineChars="200" w:firstLine="420"/>
        <w:rPr>
          <w:rFonts w:eastAsia="宋体" w:hint="eastAsia"/>
          <w:sz w:val="21"/>
          <w:szCs w:val="21"/>
          <w:lang w:eastAsia="zh-CN"/>
        </w:rPr>
      </w:pPr>
      <w:r w:rsidRPr="00F801E3">
        <w:rPr>
          <w:rFonts w:eastAsia="宋体"/>
          <w:sz w:val="21"/>
          <w:szCs w:val="21"/>
          <w:lang w:eastAsia="zh-CN"/>
        </w:rPr>
        <w:t>（1）协调性:</w:t>
      </w:r>
      <w:r w:rsidRPr="00F801E3">
        <w:rPr>
          <w:rFonts w:eastAsia="宋体" w:hint="eastAsia"/>
          <w:sz w:val="21"/>
          <w:szCs w:val="21"/>
          <w:lang w:eastAsia="zh-CN"/>
        </w:rPr>
        <w:t xml:space="preserve"> </w:t>
      </w:r>
      <w:r w:rsidRPr="00F801E3">
        <w:rPr>
          <w:rFonts w:eastAsia="宋体"/>
          <w:sz w:val="21"/>
          <w:szCs w:val="21"/>
          <w:lang w:eastAsia="zh-CN"/>
        </w:rPr>
        <w:t xml:space="preserve">保证标准与国内现行国家标准、行业标准协调一致。 </w:t>
      </w:r>
    </w:p>
    <w:p w14:paraId="6EE1B43E" w14:textId="77777777" w:rsidR="00777512" w:rsidRPr="00F801E3" w:rsidRDefault="00777512" w:rsidP="00B760A5">
      <w:pPr>
        <w:tabs>
          <w:tab w:val="left" w:pos="1815"/>
        </w:tabs>
        <w:spacing w:line="360" w:lineRule="auto"/>
        <w:ind w:firstLineChars="200" w:firstLine="420"/>
        <w:rPr>
          <w:rFonts w:eastAsia="宋体" w:hint="eastAsia"/>
          <w:sz w:val="21"/>
          <w:szCs w:val="21"/>
          <w:lang w:eastAsia="zh-CN"/>
        </w:rPr>
      </w:pPr>
      <w:r w:rsidRPr="00F801E3">
        <w:rPr>
          <w:rFonts w:eastAsia="宋体"/>
          <w:sz w:val="21"/>
          <w:szCs w:val="21"/>
          <w:lang w:eastAsia="zh-CN"/>
        </w:rPr>
        <w:t>（2）规范性</w:t>
      </w:r>
      <w:r w:rsidRPr="00F801E3">
        <w:rPr>
          <w:rFonts w:eastAsia="宋体" w:hint="eastAsia"/>
          <w:sz w:val="21"/>
          <w:szCs w:val="21"/>
          <w:lang w:eastAsia="zh-CN"/>
        </w:rPr>
        <w:t>：</w:t>
      </w:r>
      <w:r w:rsidRPr="00F801E3">
        <w:rPr>
          <w:rFonts w:eastAsia="宋体"/>
          <w:sz w:val="21"/>
          <w:szCs w:val="21"/>
          <w:lang w:eastAsia="zh-CN"/>
        </w:rPr>
        <w:t>严格按照GB/T 1.1</w:t>
      </w:r>
      <w:r w:rsidRPr="00F801E3">
        <w:rPr>
          <w:rFonts w:eastAsia="宋体" w:hint="eastAsia"/>
          <w:sz w:val="21"/>
          <w:szCs w:val="21"/>
          <w:lang w:eastAsia="zh-CN"/>
        </w:rPr>
        <w:t>—</w:t>
      </w:r>
      <w:r w:rsidRPr="00F801E3">
        <w:rPr>
          <w:rFonts w:eastAsia="宋体"/>
          <w:sz w:val="21"/>
          <w:szCs w:val="21"/>
          <w:lang w:eastAsia="zh-CN"/>
        </w:rPr>
        <w:t>20</w:t>
      </w:r>
      <w:r w:rsidRPr="00F801E3">
        <w:rPr>
          <w:rFonts w:eastAsia="宋体" w:hint="eastAsia"/>
          <w:sz w:val="21"/>
          <w:szCs w:val="21"/>
          <w:lang w:eastAsia="zh-CN"/>
        </w:rPr>
        <w:t>20</w:t>
      </w:r>
      <w:r w:rsidRPr="00F801E3">
        <w:rPr>
          <w:rFonts w:eastAsia="宋体"/>
          <w:sz w:val="21"/>
          <w:szCs w:val="21"/>
          <w:lang w:eastAsia="zh-CN"/>
        </w:rPr>
        <w:t>《</w:t>
      </w:r>
      <w:r w:rsidRPr="00F801E3">
        <w:rPr>
          <w:rFonts w:eastAsia="宋体" w:hint="eastAsia"/>
          <w:sz w:val="21"/>
          <w:szCs w:val="21"/>
          <w:lang w:eastAsia="zh-CN"/>
        </w:rPr>
        <w:t>标准化工作导则</w:t>
      </w:r>
      <w:r w:rsidRPr="00F801E3">
        <w:rPr>
          <w:rFonts w:eastAsia="宋体"/>
          <w:sz w:val="21"/>
          <w:szCs w:val="21"/>
          <w:lang w:eastAsia="zh-CN"/>
        </w:rPr>
        <w:t xml:space="preserve"> 第1部分：标准化文件的结构和起草规则》给出的规则起草</w:t>
      </w:r>
      <w:r w:rsidRPr="00F801E3">
        <w:rPr>
          <w:rFonts w:eastAsia="宋体" w:hint="eastAsia"/>
          <w:sz w:val="21"/>
          <w:szCs w:val="21"/>
          <w:lang w:eastAsia="zh-CN"/>
        </w:rPr>
        <w:t>，</w:t>
      </w:r>
      <w:r w:rsidRPr="00F801E3">
        <w:rPr>
          <w:rFonts w:eastAsia="宋体"/>
          <w:sz w:val="21"/>
          <w:szCs w:val="21"/>
          <w:lang w:eastAsia="zh-CN"/>
        </w:rPr>
        <w:t>保证标准的编写质量</w:t>
      </w:r>
      <w:r w:rsidRPr="00F801E3">
        <w:rPr>
          <w:rFonts w:eastAsia="宋体" w:hint="eastAsia"/>
          <w:sz w:val="21"/>
          <w:szCs w:val="21"/>
          <w:lang w:eastAsia="zh-CN"/>
        </w:rPr>
        <w:t>。</w:t>
      </w:r>
    </w:p>
    <w:p w14:paraId="63CC988C" w14:textId="77777777" w:rsidR="00777512" w:rsidRPr="00F801E3" w:rsidRDefault="00777512" w:rsidP="00B760A5">
      <w:pPr>
        <w:tabs>
          <w:tab w:val="left" w:pos="1815"/>
        </w:tabs>
        <w:spacing w:line="360" w:lineRule="auto"/>
        <w:ind w:firstLineChars="200" w:firstLine="420"/>
        <w:rPr>
          <w:rFonts w:eastAsia="宋体" w:hint="eastAsia"/>
          <w:sz w:val="21"/>
          <w:szCs w:val="21"/>
          <w:lang w:eastAsia="zh-CN"/>
        </w:rPr>
      </w:pPr>
      <w:r w:rsidRPr="00F801E3">
        <w:rPr>
          <w:rFonts w:eastAsia="宋体" w:hint="eastAsia"/>
          <w:sz w:val="21"/>
          <w:szCs w:val="21"/>
          <w:lang w:eastAsia="zh-CN"/>
        </w:rPr>
        <w:t>（3）</w:t>
      </w:r>
      <w:r w:rsidRPr="00F801E3">
        <w:rPr>
          <w:rFonts w:eastAsia="宋体"/>
          <w:sz w:val="21"/>
          <w:szCs w:val="21"/>
          <w:lang w:eastAsia="zh-CN"/>
        </w:rPr>
        <w:t>适用性：结合产品生产企业管理实践和产品的主要环境影响，提出对企业产品的具体质量要求和生产经营规范。</w:t>
      </w:r>
    </w:p>
    <w:p w14:paraId="3B050D99" w14:textId="70746F64" w:rsidR="002F4B63" w:rsidRDefault="005F7230" w:rsidP="0059277C">
      <w:pPr>
        <w:pStyle w:val="aff0"/>
        <w:tabs>
          <w:tab w:val="clear" w:pos="1440"/>
        </w:tabs>
        <w:spacing w:before="156" w:after="156"/>
        <w:ind w:left="540" w:hangingChars="257" w:hanging="540"/>
        <w:rPr>
          <w:rFonts w:hAnsi="黑体" w:cs="宋体" w:hint="eastAsia"/>
          <w:lang w:bidi="en-US"/>
        </w:rPr>
      </w:pPr>
      <w:r>
        <w:rPr>
          <w:rFonts w:hAnsi="黑体" w:cs="宋体" w:hint="eastAsia"/>
          <w:lang w:bidi="en-US"/>
        </w:rPr>
        <w:t>（二）</w:t>
      </w:r>
      <w:r w:rsidR="0039606D" w:rsidRPr="0059277C">
        <w:rPr>
          <w:rFonts w:hAnsi="黑体" w:cs="宋体" w:hint="eastAsia"/>
          <w:lang w:bidi="en-US"/>
        </w:rPr>
        <w:t>主要</w:t>
      </w:r>
      <w:r w:rsidR="00282169" w:rsidRPr="0059277C">
        <w:rPr>
          <w:rFonts w:hAnsi="黑体" w:cs="宋体" w:hint="eastAsia"/>
          <w:lang w:bidi="en-US"/>
        </w:rPr>
        <w:t>内容及</w:t>
      </w:r>
      <w:r w:rsidR="0030761D">
        <w:rPr>
          <w:rFonts w:hAnsi="黑体" w:cs="宋体" w:hint="eastAsia"/>
          <w:lang w:bidi="en-US"/>
        </w:rPr>
        <w:t>其</w:t>
      </w:r>
      <w:r w:rsidR="00282169" w:rsidRPr="0059277C">
        <w:rPr>
          <w:rFonts w:hAnsi="黑体" w:cs="宋体" w:hint="eastAsia"/>
          <w:lang w:bidi="en-US"/>
        </w:rPr>
        <w:t>确定依据</w:t>
      </w:r>
    </w:p>
    <w:p w14:paraId="3DA5C661" w14:textId="558029B6" w:rsidR="001F169F" w:rsidRPr="001F169F" w:rsidRDefault="001F169F" w:rsidP="001F169F">
      <w:pPr>
        <w:pStyle w:val="aff7"/>
        <w:spacing w:line="360" w:lineRule="auto"/>
        <w:ind w:firstLine="420"/>
        <w:rPr>
          <w:rFonts w:asciiTheme="minorEastAsia" w:eastAsiaTheme="minorEastAsia" w:hAnsiTheme="minorEastAsia"/>
          <w:szCs w:val="21"/>
        </w:rPr>
      </w:pPr>
      <w:bookmarkStart w:id="0" w:name="_Toc147010858"/>
      <w:bookmarkStart w:id="1" w:name="_Toc147011860"/>
      <w:bookmarkStart w:id="2" w:name="_Toc147173088"/>
      <w:bookmarkStart w:id="3" w:name="_Toc147008356"/>
      <w:r w:rsidRPr="001F169F">
        <w:rPr>
          <w:rFonts w:asciiTheme="minorEastAsia" w:eastAsiaTheme="minorEastAsia" w:hAnsiTheme="minorEastAsia"/>
          <w:szCs w:val="21"/>
        </w:rPr>
        <w:t>本</w:t>
      </w:r>
      <w:r>
        <w:rPr>
          <w:rFonts w:asciiTheme="minorEastAsia" w:eastAsiaTheme="minorEastAsia" w:hAnsiTheme="minorEastAsia" w:hint="eastAsia"/>
          <w:szCs w:val="21"/>
        </w:rPr>
        <w:t>标准</w:t>
      </w:r>
      <w:r w:rsidRPr="001F169F">
        <w:rPr>
          <w:rFonts w:asciiTheme="minorEastAsia" w:eastAsiaTheme="minorEastAsia" w:hAnsiTheme="minorEastAsia"/>
          <w:szCs w:val="21"/>
        </w:rPr>
        <w:t>规定了光储充放电一体机并离网协同控制系统的技术要求、试验方法、安全保障、运行和维护。</w:t>
      </w:r>
    </w:p>
    <w:p w14:paraId="497C03F9" w14:textId="43F9400A" w:rsidR="00DC06D4" w:rsidRDefault="001F169F" w:rsidP="001F169F">
      <w:pPr>
        <w:pStyle w:val="aff7"/>
        <w:spacing w:line="360" w:lineRule="auto"/>
        <w:ind w:firstLine="420"/>
        <w:rPr>
          <w:rFonts w:asciiTheme="minorEastAsia" w:eastAsiaTheme="minorEastAsia" w:hAnsiTheme="minorEastAsia" w:hint="eastAsia"/>
          <w:szCs w:val="21"/>
        </w:rPr>
      </w:pPr>
      <w:r w:rsidRPr="001F169F">
        <w:rPr>
          <w:rFonts w:asciiTheme="minorEastAsia" w:eastAsiaTheme="minorEastAsia" w:hAnsiTheme="minorEastAsia"/>
          <w:szCs w:val="21"/>
        </w:rPr>
        <w:t>本</w:t>
      </w:r>
      <w:r>
        <w:rPr>
          <w:rFonts w:asciiTheme="minorEastAsia" w:eastAsiaTheme="minorEastAsia" w:hAnsiTheme="minorEastAsia" w:hint="eastAsia"/>
          <w:szCs w:val="21"/>
        </w:rPr>
        <w:t>标准</w:t>
      </w:r>
      <w:r w:rsidRPr="001F169F">
        <w:rPr>
          <w:rFonts w:asciiTheme="minorEastAsia" w:eastAsiaTheme="minorEastAsia" w:hAnsiTheme="minorEastAsia"/>
          <w:szCs w:val="21"/>
        </w:rPr>
        <w:t>适用于光储充放电一体机并离网协同控制系统的开发、检测及运维</w:t>
      </w:r>
      <w:r w:rsidR="00CE3807" w:rsidRPr="00CE3807">
        <w:rPr>
          <w:rFonts w:asciiTheme="minorEastAsia" w:eastAsiaTheme="minorEastAsia" w:hAnsiTheme="minorEastAsia"/>
          <w:szCs w:val="21"/>
        </w:rPr>
        <w:t>。</w:t>
      </w:r>
      <w:bookmarkEnd w:id="0"/>
      <w:bookmarkEnd w:id="1"/>
      <w:bookmarkEnd w:id="2"/>
      <w:bookmarkEnd w:id="3"/>
    </w:p>
    <w:p w14:paraId="11B89402" w14:textId="29076510" w:rsidR="001F169F" w:rsidRDefault="001F169F" w:rsidP="00DC06D4">
      <w:pPr>
        <w:pStyle w:val="aff7"/>
        <w:spacing w:line="360" w:lineRule="auto"/>
        <w:ind w:firstLine="420"/>
        <w:rPr>
          <w:rFonts w:asciiTheme="minorEastAsia" w:eastAsiaTheme="minorEastAsia" w:hAnsiTheme="minorEastAsia" w:hint="eastAsia"/>
          <w:szCs w:val="21"/>
        </w:rPr>
      </w:pPr>
      <w:r>
        <w:rPr>
          <w:rFonts w:asciiTheme="minorEastAsia" w:eastAsiaTheme="minorEastAsia" w:hAnsiTheme="minorEastAsia" w:hint="eastAsia"/>
          <w:szCs w:val="21"/>
        </w:rPr>
        <w:t>本标准给出了</w:t>
      </w:r>
      <w:r w:rsidRPr="001F169F">
        <w:rPr>
          <w:rFonts w:asciiTheme="minorEastAsia" w:eastAsiaTheme="minorEastAsia" w:hAnsiTheme="minorEastAsia"/>
          <w:szCs w:val="21"/>
        </w:rPr>
        <w:t>光储充放电一体机</w:t>
      </w:r>
      <w:r>
        <w:rPr>
          <w:rFonts w:asciiTheme="minorEastAsia" w:eastAsiaTheme="minorEastAsia" w:hAnsiTheme="minorEastAsia" w:hint="eastAsia"/>
          <w:szCs w:val="21"/>
        </w:rPr>
        <w:t>的定义，将</w:t>
      </w:r>
      <w:r w:rsidRPr="001F169F">
        <w:rPr>
          <w:rFonts w:asciiTheme="minorEastAsia" w:eastAsiaTheme="minorEastAsia" w:hAnsiTheme="minorEastAsia"/>
          <w:szCs w:val="21"/>
        </w:rPr>
        <w:t>光储充放电一体机定义</w:t>
      </w:r>
      <w:r>
        <w:rPr>
          <w:rFonts w:asciiTheme="minorEastAsia" w:eastAsiaTheme="minorEastAsia" w:hAnsiTheme="minorEastAsia" w:hint="eastAsia"/>
          <w:szCs w:val="21"/>
        </w:rPr>
        <w:t>为：</w:t>
      </w:r>
      <w:r w:rsidRPr="001F169F">
        <w:rPr>
          <w:rFonts w:asciiTheme="minorEastAsia" w:eastAsiaTheme="minorEastAsia" w:hAnsiTheme="minorEastAsia"/>
          <w:szCs w:val="21"/>
        </w:rPr>
        <w:t>集光伏发电、电能储存、电能充放电于一体的综合能源系统，能够实现太阳能的收集与转换、电能的储存与调节，以及为负载或电网提供电力。</w:t>
      </w:r>
    </w:p>
    <w:p w14:paraId="1672393D" w14:textId="77777777" w:rsidR="009C0725" w:rsidRDefault="009C0725" w:rsidP="009C0725">
      <w:pPr>
        <w:pStyle w:val="af2"/>
        <w:numPr>
          <w:ilvl w:val="0"/>
          <w:numId w:val="0"/>
        </w:numPr>
        <w:spacing w:line="360" w:lineRule="auto"/>
        <w:ind w:firstLineChars="200" w:firstLine="420"/>
        <w:rPr>
          <w:rFonts w:asciiTheme="minorEastAsia" w:eastAsiaTheme="minorEastAsia" w:hAnsiTheme="minorEastAsia"/>
          <w:szCs w:val="21"/>
        </w:rPr>
      </w:pPr>
      <w:r w:rsidRPr="009C0725">
        <w:rPr>
          <w:rFonts w:asciiTheme="minorEastAsia" w:eastAsiaTheme="minorEastAsia" w:hAnsiTheme="minorEastAsia"/>
          <w:szCs w:val="21"/>
        </w:rPr>
        <w:t>技术要求</w:t>
      </w:r>
    </w:p>
    <w:p w14:paraId="180A1F5F" w14:textId="3C4FAEE3" w:rsidR="009C0725" w:rsidRPr="009C0725" w:rsidRDefault="009C0725" w:rsidP="009C0725">
      <w:pPr>
        <w:pStyle w:val="af2"/>
        <w:numPr>
          <w:ilvl w:val="0"/>
          <w:numId w:val="100"/>
        </w:numPr>
        <w:spacing w:line="360" w:lineRule="auto"/>
        <w:rPr>
          <w:rFonts w:asciiTheme="minorEastAsia" w:eastAsiaTheme="minorEastAsia" w:hAnsiTheme="minorEastAsia"/>
          <w:szCs w:val="21"/>
        </w:rPr>
      </w:pPr>
      <w:r w:rsidRPr="009C0725">
        <w:rPr>
          <w:rFonts w:asciiTheme="minorEastAsia" w:eastAsiaTheme="minorEastAsia" w:hAnsiTheme="minorEastAsia"/>
          <w:szCs w:val="21"/>
        </w:rPr>
        <w:t>功能要求</w:t>
      </w:r>
    </w:p>
    <w:p w14:paraId="57624F16" w14:textId="4F9EC9BD" w:rsidR="009C0725" w:rsidRPr="009C0725" w:rsidRDefault="009C0725" w:rsidP="009C072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1）</w:t>
      </w:r>
      <w:r w:rsidRPr="009C0725">
        <w:rPr>
          <w:rFonts w:asciiTheme="minorEastAsia" w:eastAsiaTheme="minorEastAsia" w:hAnsiTheme="minorEastAsia"/>
          <w:szCs w:val="21"/>
        </w:rPr>
        <w:t>并网功能</w:t>
      </w:r>
    </w:p>
    <w:p w14:paraId="7180D515" w14:textId="29F13977" w:rsidR="009C0725" w:rsidRPr="009C0725" w:rsidRDefault="009C0725" w:rsidP="009C072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Pr="009C0725">
        <w:rPr>
          <w:rFonts w:asciiTheme="minorEastAsia" w:eastAsiaTheme="minorEastAsia" w:hAnsiTheme="minorEastAsia"/>
          <w:szCs w:val="21"/>
        </w:rPr>
        <w:t>光储充放电一体机在并网模式下应实现太阳能发电或储能系统与电网的高效能互补。系统需实时监测太阳能发电功率、储能系统状态和电网参数，并根据当前运行状态动态调整功率输入。</w:t>
      </w:r>
    </w:p>
    <w:p w14:paraId="767B7B84" w14:textId="7FB79926" w:rsidR="009C0725" w:rsidRPr="009C0725" w:rsidRDefault="009C0725" w:rsidP="009C072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Pr="009C0725">
        <w:rPr>
          <w:rFonts w:asciiTheme="minorEastAsia" w:eastAsiaTheme="minorEastAsia" w:hAnsiTheme="minorEastAsia"/>
          <w:szCs w:val="21"/>
        </w:rPr>
        <w:t>光储充放电一体机应通过最大功率点跟踪算法实现太阳能发电的最大利用率。</w:t>
      </w:r>
    </w:p>
    <w:p w14:paraId="7A3E5E93" w14:textId="3625DFDA" w:rsidR="009C0725" w:rsidRPr="009C0725" w:rsidRDefault="009C0725" w:rsidP="009C072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Pr="009C0725">
        <w:rPr>
          <w:rFonts w:asciiTheme="minorEastAsia" w:eastAsiaTheme="minorEastAsia" w:hAnsiTheme="minorEastAsia"/>
          <w:szCs w:val="21"/>
        </w:rPr>
        <w:t>系统需实时监测电网参数，如电压、频率和功率因数，并通过适当的控制手段调节太阳能发电和储能系统的输出功率以满足电网要求。</w:t>
      </w:r>
    </w:p>
    <w:p w14:paraId="45BF35B2" w14:textId="40834469" w:rsidR="009C0725" w:rsidRPr="009C0725" w:rsidRDefault="009C0725" w:rsidP="009C072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Pr="009C0725">
        <w:rPr>
          <w:rFonts w:asciiTheme="minorEastAsia" w:eastAsiaTheme="minorEastAsia" w:hAnsiTheme="minorEastAsia"/>
          <w:szCs w:val="21"/>
        </w:rPr>
        <w:t>在并网模式下，光储充放电一体机应能够与电网互动，根据电动汽车的充电需求和电网状况智能调节充电功率，参与电网调峰和电力调度。</w:t>
      </w:r>
    </w:p>
    <w:p w14:paraId="537BD716" w14:textId="6391AB0B" w:rsidR="009C0725" w:rsidRPr="009C0725" w:rsidRDefault="009C0725" w:rsidP="009C072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2）</w:t>
      </w:r>
      <w:r w:rsidRPr="009C0725">
        <w:rPr>
          <w:rFonts w:asciiTheme="minorEastAsia" w:eastAsiaTheme="minorEastAsia" w:hAnsiTheme="minorEastAsia"/>
          <w:szCs w:val="21"/>
        </w:rPr>
        <w:t>离网功能</w:t>
      </w:r>
    </w:p>
    <w:p w14:paraId="50F756A2" w14:textId="368FE288" w:rsidR="009C0725" w:rsidRPr="009C0725" w:rsidRDefault="009C0725" w:rsidP="009C072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Pr="009C0725">
        <w:rPr>
          <w:rFonts w:asciiTheme="minorEastAsia" w:eastAsiaTheme="minorEastAsia" w:hAnsiTheme="minorEastAsia"/>
          <w:szCs w:val="21"/>
        </w:rPr>
        <w:t>光储充放电一体机在离网模式下应确保系统的稳定运行。系统需实时监测和控制负</w:t>
      </w:r>
      <w:r w:rsidRPr="009C0725">
        <w:rPr>
          <w:rFonts w:asciiTheme="minorEastAsia" w:eastAsiaTheme="minorEastAsia" w:hAnsiTheme="minorEastAsia"/>
          <w:szCs w:val="21"/>
        </w:rPr>
        <w:lastRenderedPageBreak/>
        <w:t>载的需求，并根据负载的特性和需求动态调整输出功率，有效处理系统的功率平衡和峰谷电量的问题。</w:t>
      </w:r>
    </w:p>
    <w:p w14:paraId="3BC3776B" w14:textId="5F2DDB60" w:rsidR="009C0725" w:rsidRPr="009C0725" w:rsidRDefault="009C0725" w:rsidP="009C072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Pr="009C0725">
        <w:rPr>
          <w:rFonts w:asciiTheme="minorEastAsia" w:eastAsiaTheme="minorEastAsia" w:hAnsiTheme="minorEastAsia"/>
          <w:szCs w:val="21"/>
        </w:rPr>
        <w:t>在离网模式下，光储充放电一体机需负责将太阳能发电和储能系统输出的直流电转换为交流电，为负载供电。</w:t>
      </w:r>
    </w:p>
    <w:p w14:paraId="54C9134B" w14:textId="69314ED3" w:rsidR="009C0725" w:rsidRPr="009C0725" w:rsidRDefault="009C0725" w:rsidP="009C072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Pr="009C0725">
        <w:rPr>
          <w:rFonts w:asciiTheme="minorEastAsia" w:eastAsiaTheme="minorEastAsia" w:hAnsiTheme="minorEastAsia"/>
          <w:szCs w:val="21"/>
        </w:rPr>
        <w:t>光储充放电一体机在离网模式下应支持多机并联运行，以提高系统的可靠性和容错能力。</w:t>
      </w:r>
    </w:p>
    <w:p w14:paraId="40F612C4" w14:textId="3ED61870" w:rsidR="009C0725" w:rsidRPr="009C0725" w:rsidRDefault="009C0725" w:rsidP="009C072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3）</w:t>
      </w:r>
      <w:r w:rsidRPr="009C0725">
        <w:rPr>
          <w:rFonts w:asciiTheme="minorEastAsia" w:eastAsiaTheme="minorEastAsia" w:hAnsiTheme="minorEastAsia"/>
          <w:szCs w:val="21"/>
        </w:rPr>
        <w:t>并离网切换功能</w:t>
      </w:r>
    </w:p>
    <w:p w14:paraId="3B3ABFF9" w14:textId="7E3DE28F" w:rsidR="009C0725" w:rsidRPr="009C0725" w:rsidRDefault="009C0725" w:rsidP="009C072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Pr="009C0725">
        <w:rPr>
          <w:rFonts w:asciiTheme="minorEastAsia" w:eastAsiaTheme="minorEastAsia" w:hAnsiTheme="minorEastAsia"/>
          <w:szCs w:val="21"/>
        </w:rPr>
        <w:t>光储充放电一体机应具备工作模式检测功能，用于检测当前系统运行状态，包括电网状态、负载需求和储能系统状态等。</w:t>
      </w:r>
    </w:p>
    <w:p w14:paraId="57E373F8" w14:textId="4EFD8DC3" w:rsidR="009C0725" w:rsidRPr="009C0725" w:rsidRDefault="009C0725" w:rsidP="009C072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Pr="009C0725">
        <w:rPr>
          <w:rFonts w:asciiTheme="minorEastAsia" w:eastAsiaTheme="minorEastAsia" w:hAnsiTheme="minorEastAsia"/>
          <w:szCs w:val="21"/>
        </w:rPr>
        <w:t>根据检测结果和预设的切换条件，系统应实施相应的切换策略，确保在并网和离网模式之间的平稳切换。切换过程中的误差和干扰应尽可能小，以减少对系统运行的影响。</w:t>
      </w:r>
    </w:p>
    <w:p w14:paraId="4BE4D9FE" w14:textId="36CF5537" w:rsidR="009C0725" w:rsidRPr="009C0725" w:rsidRDefault="009C0725" w:rsidP="009C072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Pr="009C0725">
        <w:rPr>
          <w:rFonts w:asciiTheme="minorEastAsia" w:eastAsiaTheme="minorEastAsia" w:hAnsiTheme="minorEastAsia"/>
          <w:szCs w:val="21"/>
        </w:rPr>
        <w:t>光储充放电一体机切换时间要求：</w:t>
      </w:r>
    </w:p>
    <w:p w14:paraId="258BCA81" w14:textId="5AB41B50" w:rsidR="009C0725" w:rsidRPr="009C0725" w:rsidRDefault="00411972" w:rsidP="009C072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并网转离网切换时间</w:t>
      </w:r>
    </w:p>
    <w:p w14:paraId="7EE4798C" w14:textId="7F7E77E5" w:rsidR="009C0725" w:rsidRPr="009C0725" w:rsidRDefault="009C0725" w:rsidP="009C0725">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光储充放电一体机接收外部计划性孤岛指令时，从接收到切换指令到完成建立负载额定电压的主动并网转离网切换时间不应大于200ms；自主识别计划性孤岛时，从电网中断到完成建立负载额定电压的被动并网转离网切换时间不应大于2s。</w:t>
      </w:r>
    </w:p>
    <w:p w14:paraId="1E17E307" w14:textId="4A88B184"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离网转并网切换时间</w:t>
      </w:r>
    </w:p>
    <w:p w14:paraId="156D3E11"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光储充放电一体机由离网转为并网模式时，应在电网端口电压、频率和相位角满足同期条件后，切换时间宜不超过200ms。</w:t>
      </w:r>
    </w:p>
    <w:p w14:paraId="1AF2C056" w14:textId="790EEC8B"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平滑切换技术</w:t>
      </w:r>
    </w:p>
    <w:p w14:paraId="6DC95285"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系统应采用改进型下垂控制并离网切换策略或其他先进控制技术，确保在并网和离网模式之间的平滑切换，提高系统的运行灵活性和稳定性。</w:t>
      </w:r>
    </w:p>
    <w:p w14:paraId="5F6FA9C2" w14:textId="09F8C247" w:rsidR="009C0725" w:rsidRPr="009C0725" w:rsidRDefault="009C0725" w:rsidP="00411972">
      <w:pPr>
        <w:pStyle w:val="af2"/>
        <w:numPr>
          <w:ilvl w:val="0"/>
          <w:numId w:val="100"/>
        </w:numPr>
        <w:spacing w:line="360" w:lineRule="auto"/>
        <w:rPr>
          <w:rFonts w:asciiTheme="minorEastAsia" w:eastAsiaTheme="minorEastAsia" w:hAnsiTheme="minorEastAsia"/>
          <w:szCs w:val="21"/>
        </w:rPr>
      </w:pPr>
      <w:r w:rsidRPr="009C0725">
        <w:rPr>
          <w:rFonts w:asciiTheme="minorEastAsia" w:eastAsiaTheme="minorEastAsia" w:hAnsiTheme="minorEastAsia"/>
          <w:szCs w:val="21"/>
        </w:rPr>
        <w:t>性能要求</w:t>
      </w:r>
    </w:p>
    <w:p w14:paraId="59D0519D" w14:textId="16325076"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1）</w:t>
      </w:r>
      <w:r w:rsidR="009C0725" w:rsidRPr="009C0725">
        <w:rPr>
          <w:rFonts w:asciiTheme="minorEastAsia" w:eastAsiaTheme="minorEastAsia" w:hAnsiTheme="minorEastAsia"/>
          <w:szCs w:val="21"/>
        </w:rPr>
        <w:t>效率</w:t>
      </w:r>
    </w:p>
    <w:p w14:paraId="27D7E195"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光储充放电一体机并离网协同控制系统应具有较高的能量转换效率。</w:t>
      </w:r>
    </w:p>
    <w:p w14:paraId="1FF5DA09" w14:textId="6DFD728B"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在并网模式下，系统应能将光伏发电系统、储能系统产生的电能高效转化为交流电并输出到电网中，转换效率不低于98%。</w:t>
      </w:r>
    </w:p>
    <w:p w14:paraId="35BA5AFF" w14:textId="153024E2"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在离网模式下，系统应能确保太阳能发电和储能系统与负载直接连接时的高效稳定运行，转换效率不低于98%。</w:t>
      </w:r>
    </w:p>
    <w:p w14:paraId="4941A64D" w14:textId="3AD790A6"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2）</w:t>
      </w:r>
      <w:r w:rsidR="009C0725" w:rsidRPr="009C0725">
        <w:rPr>
          <w:rFonts w:asciiTheme="minorEastAsia" w:eastAsiaTheme="minorEastAsia" w:hAnsiTheme="minorEastAsia"/>
          <w:szCs w:val="21"/>
        </w:rPr>
        <w:t>稳定性</w:t>
      </w:r>
    </w:p>
    <w:p w14:paraId="7695C49E"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lastRenderedPageBreak/>
        <w:t>系统应具备良好的稳定性，确保在各种工况下都能稳定运行。</w:t>
      </w:r>
    </w:p>
    <w:p w14:paraId="6AA4C9C5" w14:textId="6B8D880E"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在光照强度变化、负载波动等情况下，系统应能自动调节输出功率，保持输出电压和频率的稳定。</w:t>
      </w:r>
    </w:p>
    <w:p w14:paraId="4EDD8BD1" w14:textId="58F1E865"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系统应能实时监测电网参数，如电压、频率和功率因数，并根据电网要求调整输出功率，保持与电网的稳定连接。</w:t>
      </w:r>
    </w:p>
    <w:p w14:paraId="2449B76E" w14:textId="7392BB48"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3）</w:t>
      </w:r>
      <w:r w:rsidR="009C0725" w:rsidRPr="009C0725">
        <w:rPr>
          <w:rFonts w:asciiTheme="minorEastAsia" w:eastAsiaTheme="minorEastAsia" w:hAnsiTheme="minorEastAsia"/>
          <w:szCs w:val="21"/>
        </w:rPr>
        <w:t>安全性</w:t>
      </w:r>
    </w:p>
    <w:p w14:paraId="3B0EBD05"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系统应满足严格的安全要求，确保人员和设备的安全。</w:t>
      </w:r>
    </w:p>
    <w:p w14:paraId="3F763C49" w14:textId="5156C941"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系统应具备过压、过流、短路等保护功能，防止因异常情况导致的设备损坏或安全事故。</w:t>
      </w:r>
    </w:p>
    <w:p w14:paraId="35F3A3B2" w14:textId="4393F955"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系统应具备良好的防雷防爆设计，确保在恶劣天气条件下的安全运行。</w:t>
      </w:r>
    </w:p>
    <w:p w14:paraId="5EDBC212" w14:textId="652A8C0E"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系统应具备良好的电气安全设计，确保在操作过程中不会对操作人员造成触电等危险。</w:t>
      </w:r>
    </w:p>
    <w:p w14:paraId="2FB127A6" w14:textId="401F2273"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4）</w:t>
      </w:r>
      <w:r w:rsidR="009C0725" w:rsidRPr="009C0725">
        <w:rPr>
          <w:rFonts w:asciiTheme="minorEastAsia" w:eastAsiaTheme="minorEastAsia" w:hAnsiTheme="minorEastAsia"/>
          <w:szCs w:val="21"/>
        </w:rPr>
        <w:t>可靠性</w:t>
      </w:r>
    </w:p>
    <w:p w14:paraId="3A4ACF7D"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系统应具备高可靠性，确保在各种工况下都能长期稳定运行。</w:t>
      </w:r>
    </w:p>
    <w:p w14:paraId="6306D37D" w14:textId="0BAE1E93"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系统应具备良好的散热设计，确保在高温环境下的长期稳定运行。</w:t>
      </w:r>
    </w:p>
    <w:p w14:paraId="17EC3D87" w14:textId="16A6AA73"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系统应具备良好的防尘、防水设计，确保在恶劣环境条件下的长期稳定运行。</w:t>
      </w:r>
    </w:p>
    <w:p w14:paraId="5D0112B9" w14:textId="235846DE"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系统应具备良好的故障诊断和报警功能，能够及时发现并处理异常情况，提高系统的可靠性。</w:t>
      </w:r>
    </w:p>
    <w:p w14:paraId="0D382345" w14:textId="754A7E3A" w:rsidR="009C0725" w:rsidRPr="009C0725" w:rsidRDefault="009C0725" w:rsidP="00411972">
      <w:pPr>
        <w:pStyle w:val="af2"/>
        <w:numPr>
          <w:ilvl w:val="0"/>
          <w:numId w:val="100"/>
        </w:numPr>
        <w:spacing w:line="360" w:lineRule="auto"/>
        <w:rPr>
          <w:rFonts w:asciiTheme="minorEastAsia" w:eastAsiaTheme="minorEastAsia" w:hAnsiTheme="minorEastAsia"/>
          <w:szCs w:val="21"/>
        </w:rPr>
      </w:pPr>
      <w:r w:rsidRPr="009C0725">
        <w:rPr>
          <w:rFonts w:asciiTheme="minorEastAsia" w:eastAsiaTheme="minorEastAsia" w:hAnsiTheme="minorEastAsia"/>
          <w:szCs w:val="21"/>
        </w:rPr>
        <w:t>电磁兼容性</w:t>
      </w:r>
    </w:p>
    <w:p w14:paraId="3DADBC4C" w14:textId="7F819077"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1）</w:t>
      </w:r>
      <w:r w:rsidR="009C0725" w:rsidRPr="009C0725">
        <w:rPr>
          <w:rFonts w:asciiTheme="minorEastAsia" w:eastAsiaTheme="minorEastAsia" w:hAnsiTheme="minorEastAsia"/>
          <w:szCs w:val="21"/>
        </w:rPr>
        <w:t>发射要求</w:t>
      </w:r>
    </w:p>
    <w:p w14:paraId="4D1D8C38" w14:textId="7A8B932B"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系统在正常工作状态下产生的电磁辐射应低于国家及行业相关标准规定的限值，以避免对无线电通信、其他电子设备等造成干扰。</w:t>
      </w:r>
    </w:p>
    <w:p w14:paraId="01992DAB" w14:textId="0DDAEC1B"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系统在异常或故障状态下产生的电磁辐射也应得到有效控制，避免产生过大的电磁干扰。</w:t>
      </w:r>
    </w:p>
    <w:p w14:paraId="6C79AD1E" w14:textId="0DBF70C0"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2）</w:t>
      </w:r>
      <w:r w:rsidR="009C0725" w:rsidRPr="009C0725">
        <w:rPr>
          <w:rFonts w:asciiTheme="minorEastAsia" w:eastAsiaTheme="minorEastAsia" w:hAnsiTheme="minorEastAsia"/>
          <w:szCs w:val="21"/>
        </w:rPr>
        <w:t>抗扰度要求</w:t>
      </w:r>
    </w:p>
    <w:p w14:paraId="12F35A5A" w14:textId="51ABE135"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系统应能承受一定强度的电磁干扰，如射频场感应的传导骚扰、辐射骚扰、静电放电等，而不会出现性能降低或故障。</w:t>
      </w:r>
    </w:p>
    <w:p w14:paraId="1CDDF6DB" w14:textId="3CB50FC7"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系统应具备良好的接地设计，以降低外部电磁干扰对系统的影响。</w:t>
      </w:r>
    </w:p>
    <w:p w14:paraId="0A53DFF7" w14:textId="5414727B"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试验方法</w:t>
      </w:r>
    </w:p>
    <w:p w14:paraId="4EC3C73E"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光储充放电一体机并离网协同控制系统的试验方法可以参照以下方法进行：</w:t>
      </w:r>
    </w:p>
    <w:p w14:paraId="47BF7E6C" w14:textId="63B53D36"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009C0725" w:rsidRPr="009C0725">
        <w:rPr>
          <w:rFonts w:asciiTheme="minorEastAsia" w:eastAsiaTheme="minorEastAsia" w:hAnsiTheme="minorEastAsia"/>
          <w:szCs w:val="21"/>
        </w:rPr>
        <w:t>光伏电池组件光电转换效率试验，按照 GB/T 6495.1、GB/T 31467 的规定进行试验；</w:t>
      </w:r>
    </w:p>
    <w:p w14:paraId="1861DA77" w14:textId="5AA0514E" w:rsidR="009C0725" w:rsidRPr="009C0725" w:rsidRDefault="00411972" w:rsidP="00411972">
      <w:pPr>
        <w:pStyle w:val="af2"/>
        <w:numPr>
          <w:ilvl w:val="0"/>
          <w:numId w:val="0"/>
        </w:num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逆变器转换效率试验：按照 GB/T 37408 的规定进行试验；</w:t>
      </w:r>
    </w:p>
    <w:p w14:paraId="7D06C9EA" w14:textId="241F5718"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储能电池能量密度试验：按照 GB/T 36276 的规定进行试验；</w:t>
      </w:r>
    </w:p>
    <w:p w14:paraId="087D092D" w14:textId="70F95A2C"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充电设施充电性能试验：按照 GB/T 18487.1、GB/T 51313 的规定进行试验；</w:t>
      </w:r>
    </w:p>
    <w:p w14:paraId="3FD5BDDE" w14:textId="2F9F9E5D"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检测系统运行状态监测试验：实时监测光伏发电系统、储能系统、充电设施的运行状态和性能参数，记录并分析数据；</w:t>
      </w:r>
    </w:p>
    <w:p w14:paraId="05E1C22C" w14:textId="4FC75C49"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安全防护功能试验：模拟雷击、电击、火灾等异常情况，检验系统的安全防护功能是否有效；</w:t>
      </w:r>
    </w:p>
    <w:p w14:paraId="40E2C144" w14:textId="29F5E500"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环境适应性试验：在不同气候条件下进行长期运行试验，检验系统的环境适应性；</w:t>
      </w:r>
    </w:p>
    <w:p w14:paraId="561D18C8" w14:textId="2D351F42"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维护与保养制度试验：模拟维护与保养过程，检验维护与保养制度的可行性和有效性。</w:t>
      </w:r>
    </w:p>
    <w:p w14:paraId="354C8AA5" w14:textId="520F63B6"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安全保障</w:t>
      </w:r>
    </w:p>
    <w:p w14:paraId="546FBB8D" w14:textId="74BC1989" w:rsidR="009C0725" w:rsidRPr="009C0725" w:rsidRDefault="009C0725" w:rsidP="00411972">
      <w:pPr>
        <w:pStyle w:val="af2"/>
        <w:numPr>
          <w:ilvl w:val="0"/>
          <w:numId w:val="101"/>
        </w:numPr>
        <w:spacing w:line="360" w:lineRule="auto"/>
        <w:rPr>
          <w:rFonts w:asciiTheme="minorEastAsia" w:eastAsiaTheme="minorEastAsia" w:hAnsiTheme="minorEastAsia"/>
          <w:szCs w:val="21"/>
        </w:rPr>
      </w:pPr>
      <w:r w:rsidRPr="009C0725">
        <w:rPr>
          <w:rFonts w:asciiTheme="minorEastAsia" w:eastAsiaTheme="minorEastAsia" w:hAnsiTheme="minorEastAsia"/>
          <w:szCs w:val="21"/>
        </w:rPr>
        <w:t>设计安全</w:t>
      </w:r>
    </w:p>
    <w:p w14:paraId="5D7AE15E" w14:textId="4A466FEF"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1）</w:t>
      </w:r>
      <w:r w:rsidR="009C0725" w:rsidRPr="009C0725">
        <w:rPr>
          <w:rFonts w:asciiTheme="minorEastAsia" w:eastAsiaTheme="minorEastAsia" w:hAnsiTheme="minorEastAsia"/>
          <w:szCs w:val="21"/>
        </w:rPr>
        <w:t>电气安全</w:t>
      </w:r>
    </w:p>
    <w:p w14:paraId="4E24C87C"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系统设计应符合国家及行业相关电气安全标准，确保电气设备的绝缘强度、耐压等级、接地保护等满足要求。</w:t>
      </w:r>
    </w:p>
    <w:p w14:paraId="742C281E"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系统应具备过流、过压、短路等电气保护功能，防止电气故障引发的安全事故。</w:t>
      </w:r>
    </w:p>
    <w:p w14:paraId="5D0BF664" w14:textId="324FDED9"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2）</w:t>
      </w:r>
      <w:r w:rsidR="009C0725" w:rsidRPr="009C0725">
        <w:rPr>
          <w:rFonts w:asciiTheme="minorEastAsia" w:eastAsiaTheme="minorEastAsia" w:hAnsiTheme="minorEastAsia"/>
          <w:szCs w:val="21"/>
        </w:rPr>
        <w:t>机械安全</w:t>
      </w:r>
    </w:p>
    <w:p w14:paraId="2EF83EF5"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系统中的机械设备应符合国家及行业相关机械安全标准，确保设备的结构强度、运动稳定性、防护措施等满足要求。</w:t>
      </w:r>
    </w:p>
    <w:p w14:paraId="049414AD"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系统应具备必要的机械锁止、限位等保护功能，防止机械运动过程中的意外伤害。</w:t>
      </w:r>
    </w:p>
    <w:p w14:paraId="3FE9D1E4" w14:textId="7517B97C"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3）</w:t>
      </w:r>
      <w:r w:rsidR="009C0725" w:rsidRPr="009C0725">
        <w:rPr>
          <w:rFonts w:asciiTheme="minorEastAsia" w:eastAsiaTheme="minorEastAsia" w:hAnsiTheme="minorEastAsia"/>
          <w:szCs w:val="21"/>
        </w:rPr>
        <w:t>软件安全</w:t>
      </w:r>
    </w:p>
    <w:p w14:paraId="0825F5A4"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系统软件应具备完善的安全防护措施，如数据加密、访问控制、防病毒等，确保软件运行的安全可靠。</w:t>
      </w:r>
    </w:p>
    <w:p w14:paraId="334D57F1"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系统应具备软件故障自诊断、自恢复功能，防止软件故障导致的系统失控或安全事故。</w:t>
      </w:r>
    </w:p>
    <w:p w14:paraId="39337757" w14:textId="42FD628C" w:rsidR="009C0725" w:rsidRPr="009C0725" w:rsidRDefault="009C0725" w:rsidP="00411972">
      <w:pPr>
        <w:pStyle w:val="af2"/>
        <w:numPr>
          <w:ilvl w:val="0"/>
          <w:numId w:val="101"/>
        </w:numPr>
        <w:spacing w:line="360" w:lineRule="auto"/>
        <w:rPr>
          <w:rFonts w:asciiTheme="minorEastAsia" w:eastAsiaTheme="minorEastAsia" w:hAnsiTheme="minorEastAsia"/>
          <w:szCs w:val="21"/>
        </w:rPr>
      </w:pPr>
      <w:r w:rsidRPr="009C0725">
        <w:rPr>
          <w:rFonts w:asciiTheme="minorEastAsia" w:eastAsiaTheme="minorEastAsia" w:hAnsiTheme="minorEastAsia"/>
          <w:szCs w:val="21"/>
        </w:rPr>
        <w:t>运行安全</w:t>
      </w:r>
    </w:p>
    <w:p w14:paraId="067626B1" w14:textId="04A978E9"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1）</w:t>
      </w:r>
      <w:r w:rsidR="009C0725" w:rsidRPr="009C0725">
        <w:rPr>
          <w:rFonts w:asciiTheme="minorEastAsia" w:eastAsiaTheme="minorEastAsia" w:hAnsiTheme="minorEastAsia"/>
          <w:szCs w:val="21"/>
        </w:rPr>
        <w:t>并离网切换安全</w:t>
      </w:r>
    </w:p>
    <w:p w14:paraId="7DB6FEDB"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系统在并网和离网模式之间切换时，应确保切换过程的平稳、快速、可靠，避免切换过程中产生的电压波动、电流冲击等对电网和设备造成损害。</w:t>
      </w:r>
    </w:p>
    <w:p w14:paraId="705C1E5A"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lastRenderedPageBreak/>
        <w:t>系统应具备并网和离网模式的互锁保护功能，防止误操作导致的安全事故。</w:t>
      </w:r>
    </w:p>
    <w:p w14:paraId="19055A35" w14:textId="3FE8CDB9"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2）</w:t>
      </w:r>
      <w:r w:rsidR="009C0725" w:rsidRPr="009C0725">
        <w:rPr>
          <w:rFonts w:asciiTheme="minorEastAsia" w:eastAsiaTheme="minorEastAsia" w:hAnsiTheme="minorEastAsia"/>
          <w:szCs w:val="21"/>
        </w:rPr>
        <w:t>过载与短路保护</w:t>
      </w:r>
    </w:p>
    <w:p w14:paraId="7D62724D"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系统应具备过载和短路保护功能，当系统检测到过载或短路情况时，应能迅速切断故障电路，防止故障扩大或引发火灾等安全事故。</w:t>
      </w:r>
    </w:p>
    <w:p w14:paraId="44C7E603" w14:textId="69F78341"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3）</w:t>
      </w:r>
      <w:r w:rsidR="009C0725" w:rsidRPr="009C0725">
        <w:rPr>
          <w:rFonts w:asciiTheme="minorEastAsia" w:eastAsiaTheme="minorEastAsia" w:hAnsiTheme="minorEastAsia"/>
          <w:szCs w:val="21"/>
        </w:rPr>
        <w:t>储能系统安全</w:t>
      </w:r>
    </w:p>
    <w:p w14:paraId="43CFEC9D"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储能系统应具备过充、过放保护功能，防止电池因过度充放电而损坏或引发安全事故。</w:t>
      </w:r>
    </w:p>
    <w:p w14:paraId="1AB50F9D"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储能系统应具备温度监测和散热功能，确保电池在适宜的温度范围内工作，防止因温度过高而引发的安全事故。</w:t>
      </w:r>
    </w:p>
    <w:p w14:paraId="2F24C5F0" w14:textId="64822AF7" w:rsidR="009C0725" w:rsidRPr="009C0725" w:rsidRDefault="009C0725" w:rsidP="00411972">
      <w:pPr>
        <w:pStyle w:val="af2"/>
        <w:numPr>
          <w:ilvl w:val="0"/>
          <w:numId w:val="101"/>
        </w:numPr>
        <w:spacing w:line="360" w:lineRule="auto"/>
        <w:rPr>
          <w:rFonts w:asciiTheme="minorEastAsia" w:eastAsiaTheme="minorEastAsia" w:hAnsiTheme="minorEastAsia"/>
          <w:szCs w:val="21"/>
        </w:rPr>
      </w:pPr>
      <w:r w:rsidRPr="009C0725">
        <w:rPr>
          <w:rFonts w:asciiTheme="minorEastAsia" w:eastAsiaTheme="minorEastAsia" w:hAnsiTheme="minorEastAsia"/>
          <w:szCs w:val="21"/>
        </w:rPr>
        <w:t>使用安全</w:t>
      </w:r>
    </w:p>
    <w:p w14:paraId="30CA621A" w14:textId="0C7C3640"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1）</w:t>
      </w:r>
      <w:r w:rsidR="009C0725" w:rsidRPr="009C0725">
        <w:rPr>
          <w:rFonts w:asciiTheme="minorEastAsia" w:eastAsiaTheme="minorEastAsia" w:hAnsiTheme="minorEastAsia"/>
          <w:szCs w:val="21"/>
        </w:rPr>
        <w:t>操作界面安全</w:t>
      </w:r>
    </w:p>
    <w:p w14:paraId="5F225815"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系统操作界面应设计合理、简洁明了，避免误操作的可能性。</w:t>
      </w:r>
    </w:p>
    <w:p w14:paraId="439A1943"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系统应具备操作权限管理功能，防止未经授权的人员对系统进行操作。</w:t>
      </w:r>
    </w:p>
    <w:p w14:paraId="09C7EDF1" w14:textId="0D3DC5D2"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2）</w:t>
      </w:r>
      <w:r w:rsidR="009C0725" w:rsidRPr="009C0725">
        <w:rPr>
          <w:rFonts w:asciiTheme="minorEastAsia" w:eastAsiaTheme="minorEastAsia" w:hAnsiTheme="minorEastAsia"/>
          <w:szCs w:val="21"/>
        </w:rPr>
        <w:t>维护与检修安全</w:t>
      </w:r>
    </w:p>
    <w:p w14:paraId="55FFFEC8"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系统应具备易于维护和检修的设计，如便于拆卸的部件、清晰的维护指示等。</w:t>
      </w:r>
    </w:p>
    <w:p w14:paraId="58DE1C64"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系统在维护和检修过程中，应确保相关电气设备和机械设备已断电或采取其他必要的安全措施，防止维护和检修人员触电或受伤。</w:t>
      </w:r>
    </w:p>
    <w:p w14:paraId="5BF40B15" w14:textId="35CFF6E2"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3）</w:t>
      </w:r>
      <w:r w:rsidR="009C0725" w:rsidRPr="009C0725">
        <w:rPr>
          <w:rFonts w:asciiTheme="minorEastAsia" w:eastAsiaTheme="minorEastAsia" w:hAnsiTheme="minorEastAsia"/>
          <w:szCs w:val="21"/>
        </w:rPr>
        <w:t>用户教育与培训</w:t>
      </w:r>
    </w:p>
    <w:p w14:paraId="3C5A0DE7"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系统生产者应向用户提供详细的使用说明书和安全操作指南，确保用户能够正确、安全地使用系统。</w:t>
      </w:r>
    </w:p>
    <w:p w14:paraId="65D4389F"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系统生产者应定期对用户进行安全教育和培训，提高用户的安全意识和应急处理能力。</w:t>
      </w:r>
    </w:p>
    <w:p w14:paraId="198D2692" w14:textId="26AAC9C8"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4）</w:t>
      </w:r>
      <w:r w:rsidR="009C0725" w:rsidRPr="009C0725">
        <w:rPr>
          <w:rFonts w:asciiTheme="minorEastAsia" w:eastAsiaTheme="minorEastAsia" w:hAnsiTheme="minorEastAsia"/>
          <w:szCs w:val="21"/>
        </w:rPr>
        <w:t>应急处理与故障报警</w:t>
      </w:r>
    </w:p>
    <w:p w14:paraId="570D7DB6"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系统应具备应急处理能力，当系统检测到异常情况或故障时，应能迅速切断故障电路或采取其他必要的安全措施，防止事故扩大。</w:t>
      </w:r>
    </w:p>
    <w:p w14:paraId="3B9CA4AE" w14:textId="77777777"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系统应具备故障报警功能，当系统出现故障时，应能及时发出报警信号，提醒用户或维护人员进行处理。</w:t>
      </w:r>
    </w:p>
    <w:p w14:paraId="036680D4" w14:textId="18E103D5" w:rsidR="009C0725" w:rsidRPr="009C0725" w:rsidRDefault="009C0725" w:rsidP="00411972">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运行和维护</w:t>
      </w:r>
    </w:p>
    <w:p w14:paraId="0E6901C9" w14:textId="3CDE41C0" w:rsidR="009C0725" w:rsidRPr="009C0725" w:rsidRDefault="009C0725" w:rsidP="00F00595">
      <w:pPr>
        <w:pStyle w:val="af2"/>
        <w:numPr>
          <w:ilvl w:val="0"/>
          <w:numId w:val="103"/>
        </w:numPr>
        <w:spacing w:line="360" w:lineRule="auto"/>
        <w:rPr>
          <w:rFonts w:asciiTheme="minorEastAsia" w:eastAsiaTheme="minorEastAsia" w:hAnsiTheme="minorEastAsia"/>
          <w:szCs w:val="21"/>
        </w:rPr>
      </w:pPr>
      <w:r w:rsidRPr="009C0725">
        <w:rPr>
          <w:rFonts w:asciiTheme="minorEastAsia" w:eastAsiaTheme="minorEastAsia" w:hAnsiTheme="minorEastAsia"/>
          <w:szCs w:val="21"/>
        </w:rPr>
        <w:t>运行要求</w:t>
      </w:r>
    </w:p>
    <w:p w14:paraId="6D763B68" w14:textId="650F7086" w:rsidR="009C0725" w:rsidRPr="009C0725" w:rsidRDefault="00F00595" w:rsidP="00F0059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1）</w:t>
      </w:r>
      <w:r w:rsidR="009C0725" w:rsidRPr="009C0725">
        <w:rPr>
          <w:rFonts w:asciiTheme="minorEastAsia" w:eastAsiaTheme="minorEastAsia" w:hAnsiTheme="minorEastAsia"/>
          <w:szCs w:val="21"/>
        </w:rPr>
        <w:t>正常运行条件</w:t>
      </w:r>
    </w:p>
    <w:p w14:paraId="6BD1F83E" w14:textId="7AEF6D03" w:rsidR="009C0725" w:rsidRPr="009C0725" w:rsidRDefault="009C0725" w:rsidP="00F00595">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光储充放电一体机并离网协同控制系统应在以下条件下正常运行：</w:t>
      </w:r>
    </w:p>
    <w:p w14:paraId="712D5F47" w14:textId="3AF60CBA" w:rsidR="009C0725" w:rsidRPr="009C0725" w:rsidRDefault="00F00595" w:rsidP="00F0059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环境温度：-25℃～60℃。</w:t>
      </w:r>
    </w:p>
    <w:p w14:paraId="74AD1143" w14:textId="3BC9123F" w:rsidR="009C0725" w:rsidRPr="009C0725" w:rsidRDefault="00F00595" w:rsidP="00F00595">
      <w:pPr>
        <w:pStyle w:val="af2"/>
        <w:numPr>
          <w:ilvl w:val="0"/>
          <w:numId w:val="0"/>
        </w:num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009C0725" w:rsidRPr="009C0725">
        <w:rPr>
          <w:rFonts w:asciiTheme="minorEastAsia" w:eastAsiaTheme="minorEastAsia" w:hAnsiTheme="minorEastAsia"/>
          <w:szCs w:val="21"/>
        </w:rPr>
        <w:t>相对湿度：不超过95%。</w:t>
      </w:r>
    </w:p>
    <w:p w14:paraId="2E7C3BE4" w14:textId="4F7367DC" w:rsidR="009C0725" w:rsidRPr="009C0725" w:rsidRDefault="00F00595" w:rsidP="00F0059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海拔高度：不超过1000m。</w:t>
      </w:r>
    </w:p>
    <w:p w14:paraId="6F1259BD" w14:textId="0833D60C" w:rsidR="009C0725" w:rsidRPr="009C0725" w:rsidRDefault="00F00595" w:rsidP="00F0059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电源电压：标称电压的±10%（根据实际设备特性确定）。</w:t>
      </w:r>
    </w:p>
    <w:p w14:paraId="2E09A58B" w14:textId="0DC8D445" w:rsidR="009C0725" w:rsidRPr="009C0725" w:rsidRDefault="009C0725" w:rsidP="00F00595">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系统应具备良好的运行稳定性，能够在长时间连续运行下保持性能稳定，不出现异常情况。</w:t>
      </w:r>
    </w:p>
    <w:p w14:paraId="43207EF7" w14:textId="4D023379" w:rsidR="009C0725" w:rsidRPr="009C0725" w:rsidRDefault="00F00595" w:rsidP="00F0059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2）</w:t>
      </w:r>
      <w:r w:rsidR="009C0725" w:rsidRPr="009C0725">
        <w:rPr>
          <w:rFonts w:asciiTheme="minorEastAsia" w:eastAsiaTheme="minorEastAsia" w:hAnsiTheme="minorEastAsia"/>
          <w:szCs w:val="21"/>
        </w:rPr>
        <w:t>并离网协同控制</w:t>
      </w:r>
    </w:p>
    <w:p w14:paraId="50B3AFC8" w14:textId="77777777" w:rsidR="009C0725" w:rsidRPr="009C0725" w:rsidRDefault="009C0725" w:rsidP="00F00595">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系统在并网和离网模式下均应能稳定运行，并实现平滑切换。在并网模式下，系统应能优先使用光伏发电，当光伏发电不足时自动切换至电网供电；在离网模式下，系统应能确保储能电池的合理充放电，保证供电的稳定性和可靠性。</w:t>
      </w:r>
    </w:p>
    <w:p w14:paraId="186B74A2" w14:textId="21D7C24D" w:rsidR="009C0725" w:rsidRPr="009C0725" w:rsidRDefault="009C0725" w:rsidP="00F00595">
      <w:pPr>
        <w:pStyle w:val="af2"/>
        <w:numPr>
          <w:ilvl w:val="0"/>
          <w:numId w:val="103"/>
        </w:numPr>
        <w:spacing w:line="360" w:lineRule="auto"/>
        <w:rPr>
          <w:rFonts w:asciiTheme="minorEastAsia" w:eastAsiaTheme="minorEastAsia" w:hAnsiTheme="minorEastAsia"/>
          <w:szCs w:val="21"/>
        </w:rPr>
      </w:pPr>
      <w:r w:rsidRPr="009C0725">
        <w:rPr>
          <w:rFonts w:asciiTheme="minorEastAsia" w:eastAsiaTheme="minorEastAsia" w:hAnsiTheme="minorEastAsia"/>
          <w:szCs w:val="21"/>
        </w:rPr>
        <w:t>维护要求</w:t>
      </w:r>
    </w:p>
    <w:p w14:paraId="6D6630AF" w14:textId="24F9459F" w:rsidR="009C0725" w:rsidRPr="009C0725" w:rsidRDefault="00F00595" w:rsidP="00F0059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1）</w:t>
      </w:r>
      <w:r w:rsidR="009C0725" w:rsidRPr="009C0725">
        <w:rPr>
          <w:rFonts w:asciiTheme="minorEastAsia" w:eastAsiaTheme="minorEastAsia" w:hAnsiTheme="minorEastAsia"/>
          <w:szCs w:val="21"/>
        </w:rPr>
        <w:t>日常维护</w:t>
      </w:r>
    </w:p>
    <w:p w14:paraId="04668E82" w14:textId="48717524" w:rsidR="009C0725" w:rsidRPr="009C0725" w:rsidRDefault="00F00595" w:rsidP="00F0059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定期检查系统的外观，确保无损坏、变形或腐蚀现象。</w:t>
      </w:r>
    </w:p>
    <w:p w14:paraId="6D75B81D" w14:textId="7CE43423" w:rsidR="009C0725" w:rsidRPr="009C0725" w:rsidRDefault="00F00595" w:rsidP="00F0059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定期检查系统的连接线路，确保连接牢固、无松动或脱落现象。</w:t>
      </w:r>
    </w:p>
    <w:p w14:paraId="582514CA" w14:textId="7E82CC54" w:rsidR="009C0725" w:rsidRPr="009C0725" w:rsidRDefault="00F00595" w:rsidP="00F0059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定期检查系统的电气设备和机械设备，确保无异常声音、振动或发热现象。</w:t>
      </w:r>
    </w:p>
    <w:p w14:paraId="219B64B9" w14:textId="7A4522D2" w:rsidR="009C0725" w:rsidRPr="009C0725" w:rsidRDefault="00F00595" w:rsidP="00F0059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定期检查系统的储能电池，确保电池状态正常，无漏液、鼓胀或变形现象。</w:t>
      </w:r>
    </w:p>
    <w:p w14:paraId="6173D0CA" w14:textId="58E1721D" w:rsidR="009C0725" w:rsidRPr="009C0725" w:rsidRDefault="00F00595" w:rsidP="00F0059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2）</w:t>
      </w:r>
      <w:r w:rsidR="009C0725" w:rsidRPr="009C0725">
        <w:rPr>
          <w:rFonts w:asciiTheme="minorEastAsia" w:eastAsiaTheme="minorEastAsia" w:hAnsiTheme="minorEastAsia"/>
          <w:szCs w:val="21"/>
        </w:rPr>
        <w:t>定期维护</w:t>
      </w:r>
    </w:p>
    <w:p w14:paraId="331DCF71" w14:textId="2FA6E312" w:rsidR="009C0725" w:rsidRPr="009C0725" w:rsidRDefault="00F00595" w:rsidP="00F0059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每6个月进行一次全面检查和维护，包括清洁系统表面、紧固连接螺丝、更换老化部件等。</w:t>
      </w:r>
    </w:p>
    <w:p w14:paraId="19ABF7C5" w14:textId="48475F04" w:rsidR="009C0725" w:rsidRPr="009C0725" w:rsidRDefault="00F00595" w:rsidP="00F0059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每年对储能电池进行一次深度充放电维护，以延长电池使用寿命。</w:t>
      </w:r>
    </w:p>
    <w:p w14:paraId="754D129C" w14:textId="2FF18F16" w:rsidR="009C0725" w:rsidRPr="009C0725" w:rsidRDefault="00F00595" w:rsidP="00F0059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根据实际情况，定期对系统进行软件升级和参数调整，确保系统性能始终处于最佳状态。</w:t>
      </w:r>
    </w:p>
    <w:p w14:paraId="28CFE6E8" w14:textId="5431C0EA" w:rsidR="009C0725" w:rsidRPr="009C0725" w:rsidRDefault="00F00595" w:rsidP="00F00595">
      <w:pPr>
        <w:pStyle w:val="af2"/>
        <w:numPr>
          <w:ilvl w:val="0"/>
          <w:numId w:val="0"/>
        </w:numPr>
        <w:spacing w:line="360" w:lineRule="auto"/>
        <w:ind w:left="-20"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9C0725" w:rsidRPr="009C0725">
        <w:rPr>
          <w:rFonts w:asciiTheme="minorEastAsia" w:eastAsiaTheme="minorEastAsia" w:hAnsiTheme="minorEastAsia"/>
          <w:szCs w:val="21"/>
        </w:rPr>
        <w:t>维护记录</w:t>
      </w:r>
    </w:p>
    <w:p w14:paraId="4ADA0C0D" w14:textId="77777777" w:rsidR="009C0725" w:rsidRPr="009C0725" w:rsidRDefault="009C0725" w:rsidP="00F00595">
      <w:pPr>
        <w:pStyle w:val="af2"/>
        <w:numPr>
          <w:ilvl w:val="0"/>
          <w:numId w:val="0"/>
        </w:numPr>
        <w:spacing w:line="360" w:lineRule="auto"/>
        <w:ind w:left="420"/>
        <w:rPr>
          <w:rFonts w:asciiTheme="minorEastAsia" w:eastAsiaTheme="minorEastAsia" w:hAnsiTheme="minorEastAsia"/>
          <w:szCs w:val="21"/>
        </w:rPr>
      </w:pPr>
      <w:r w:rsidRPr="009C0725">
        <w:rPr>
          <w:rFonts w:asciiTheme="minorEastAsia" w:eastAsiaTheme="minorEastAsia" w:hAnsiTheme="minorEastAsia"/>
          <w:szCs w:val="21"/>
        </w:rPr>
        <w:t>每次维护后应详细记录维护内容、维护时间、维护人员等信息，并建立维护档案，以便后续跟踪和查询。</w:t>
      </w:r>
    </w:p>
    <w:p w14:paraId="2A0D2A49" w14:textId="5FB37E13" w:rsidR="009C0725" w:rsidRPr="009C0725" w:rsidRDefault="009C0725" w:rsidP="00F00595">
      <w:pPr>
        <w:pStyle w:val="af2"/>
        <w:numPr>
          <w:ilvl w:val="0"/>
          <w:numId w:val="103"/>
        </w:numPr>
        <w:spacing w:line="360" w:lineRule="auto"/>
        <w:rPr>
          <w:rFonts w:asciiTheme="minorEastAsia" w:eastAsiaTheme="minorEastAsia" w:hAnsiTheme="minorEastAsia"/>
          <w:szCs w:val="21"/>
        </w:rPr>
      </w:pPr>
      <w:r w:rsidRPr="009C0725">
        <w:rPr>
          <w:rFonts w:asciiTheme="minorEastAsia" w:eastAsiaTheme="minorEastAsia" w:hAnsiTheme="minorEastAsia"/>
          <w:szCs w:val="21"/>
        </w:rPr>
        <w:t>故障处理</w:t>
      </w:r>
    </w:p>
    <w:p w14:paraId="561C0B02" w14:textId="474D7F2B" w:rsidR="009C0725" w:rsidRPr="009C0725" w:rsidRDefault="00F00595" w:rsidP="00F0059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1）</w:t>
      </w:r>
      <w:r w:rsidR="009C0725" w:rsidRPr="009C0725">
        <w:rPr>
          <w:rFonts w:asciiTheme="minorEastAsia" w:eastAsiaTheme="minorEastAsia" w:hAnsiTheme="minorEastAsia"/>
          <w:szCs w:val="21"/>
        </w:rPr>
        <w:t>系统应配备完善的故障检测功能，能够实时监测系统的运行状态，并在检测到故障时及时发出报警信号。</w:t>
      </w:r>
    </w:p>
    <w:p w14:paraId="0CDF396D" w14:textId="323844C2" w:rsidR="009C0725" w:rsidRPr="009C0725" w:rsidRDefault="00F00595" w:rsidP="00F0059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2）</w:t>
      </w:r>
      <w:r w:rsidR="009C0725" w:rsidRPr="009C0725">
        <w:rPr>
          <w:rFonts w:asciiTheme="minorEastAsia" w:eastAsiaTheme="minorEastAsia" w:hAnsiTheme="minorEastAsia"/>
          <w:szCs w:val="21"/>
        </w:rPr>
        <w:t>故障处理流程：</w:t>
      </w:r>
    </w:p>
    <w:p w14:paraId="6AAABB13" w14:textId="249F9A9F" w:rsidR="009C0725" w:rsidRPr="009C0725" w:rsidRDefault="00F00595" w:rsidP="00F0059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收到故障报警信号后，维护人员应立即前往现场进行检查和处理。</w:t>
      </w:r>
    </w:p>
    <w:p w14:paraId="32D7B5C0" w14:textId="6F8AD61F" w:rsidR="009C0725" w:rsidRPr="009C0725" w:rsidRDefault="00F00595" w:rsidP="00F00595">
      <w:pPr>
        <w:pStyle w:val="af2"/>
        <w:numPr>
          <w:ilvl w:val="0"/>
          <w:numId w:val="0"/>
        </w:num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根据故障现象和报警信息，判断故障原因并采取相应的处理措施。</w:t>
      </w:r>
    </w:p>
    <w:p w14:paraId="1864452B" w14:textId="491D957F" w:rsidR="009C0725" w:rsidRPr="009C0725" w:rsidRDefault="00F00595" w:rsidP="00F0059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009C0725" w:rsidRPr="009C0725">
        <w:rPr>
          <w:rFonts w:asciiTheme="minorEastAsia" w:eastAsiaTheme="minorEastAsia" w:hAnsiTheme="minorEastAsia"/>
          <w:szCs w:val="21"/>
        </w:rPr>
        <w:t>故障处理完成后，应对系统进行全面检查，确保无其他潜在故障。</w:t>
      </w:r>
    </w:p>
    <w:p w14:paraId="59BE41DC" w14:textId="0D555C17" w:rsidR="009C0725" w:rsidRPr="009C0725" w:rsidRDefault="00F00595" w:rsidP="00F00595">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w:t>
      </w:r>
      <w:r w:rsidR="009C0725" w:rsidRPr="009C0725">
        <w:rPr>
          <w:rFonts w:asciiTheme="minorEastAsia" w:eastAsiaTheme="minorEastAsia" w:hAnsiTheme="minorEastAsia"/>
          <w:szCs w:val="21"/>
        </w:rPr>
        <w:t>将故障处理过程和结果详细记录并归档。</w:t>
      </w:r>
    </w:p>
    <w:p w14:paraId="72F17A72" w14:textId="45C8EC46" w:rsidR="009C0725" w:rsidRPr="009C0725" w:rsidRDefault="00F00595" w:rsidP="00F00595">
      <w:pPr>
        <w:pStyle w:val="af2"/>
        <w:numPr>
          <w:ilvl w:val="0"/>
          <w:numId w:val="0"/>
        </w:num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d）</w:t>
      </w:r>
      <w:r w:rsidR="009C0725" w:rsidRPr="009C0725">
        <w:rPr>
          <w:rFonts w:asciiTheme="minorEastAsia" w:eastAsiaTheme="minorEastAsia" w:hAnsiTheme="minorEastAsia"/>
          <w:szCs w:val="21"/>
        </w:rPr>
        <w:t>注意事项</w:t>
      </w:r>
    </w:p>
    <w:p w14:paraId="34F36C56" w14:textId="19AF1AF5" w:rsidR="009C0725" w:rsidRPr="009C0725" w:rsidRDefault="009C0725" w:rsidP="00411972">
      <w:pPr>
        <w:pStyle w:val="af2"/>
        <w:numPr>
          <w:ilvl w:val="0"/>
          <w:numId w:val="102"/>
        </w:numPr>
        <w:spacing w:line="360" w:lineRule="auto"/>
        <w:rPr>
          <w:rFonts w:asciiTheme="minorEastAsia" w:eastAsiaTheme="minorEastAsia" w:hAnsiTheme="minorEastAsia"/>
          <w:szCs w:val="21"/>
        </w:rPr>
      </w:pPr>
      <w:r w:rsidRPr="009C0725">
        <w:rPr>
          <w:rFonts w:asciiTheme="minorEastAsia" w:eastAsiaTheme="minorEastAsia" w:hAnsiTheme="minorEastAsia"/>
          <w:szCs w:val="21"/>
        </w:rPr>
        <w:t>在进行任何维护或故障处理操作前，应先切断系统的电源，并确保系统已完全停止运行。</w:t>
      </w:r>
    </w:p>
    <w:p w14:paraId="79900212" w14:textId="5BDAA8EE" w:rsidR="009C0725" w:rsidRPr="009C0725" w:rsidRDefault="00411972" w:rsidP="00411972">
      <w:pPr>
        <w:pStyle w:val="af2"/>
        <w:numPr>
          <w:ilvl w:val="0"/>
          <w:numId w:val="0"/>
        </w:num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2）</w:t>
      </w:r>
      <w:r w:rsidR="009C0725" w:rsidRPr="009C0725">
        <w:rPr>
          <w:rFonts w:asciiTheme="minorEastAsia" w:eastAsiaTheme="minorEastAsia" w:hAnsiTheme="minorEastAsia"/>
          <w:szCs w:val="21"/>
        </w:rPr>
        <w:t>维护人员应熟悉系统的结构和工作原理，并接受过专业培训。</w:t>
      </w:r>
    </w:p>
    <w:p w14:paraId="02B36F7F" w14:textId="2CCE404F" w:rsidR="00CE3807" w:rsidRDefault="00411972" w:rsidP="009C0725">
      <w:pPr>
        <w:pStyle w:val="af2"/>
        <w:numPr>
          <w:ilvl w:val="0"/>
          <w:numId w:val="0"/>
        </w:numPr>
        <w:spacing w:line="360" w:lineRule="auto"/>
        <w:ind w:left="420"/>
      </w:pPr>
      <w:r>
        <w:rPr>
          <w:rFonts w:asciiTheme="minorEastAsia" w:eastAsiaTheme="minorEastAsia" w:hAnsiTheme="minorEastAsia" w:hint="eastAsia"/>
          <w:szCs w:val="21"/>
        </w:rPr>
        <w:t>3）</w:t>
      </w:r>
      <w:r w:rsidR="009C0725" w:rsidRPr="009C0725">
        <w:rPr>
          <w:rFonts w:asciiTheme="minorEastAsia" w:eastAsiaTheme="minorEastAsia" w:hAnsiTheme="minorEastAsia"/>
          <w:szCs w:val="21"/>
        </w:rPr>
        <w:t>维护过程中应严格遵守安全操作规程，防止触电、火灾等安全事故的发生</w:t>
      </w:r>
      <w:r w:rsidR="00CE3807" w:rsidRPr="00CE3807">
        <w:rPr>
          <w:rFonts w:asciiTheme="minorEastAsia" w:eastAsiaTheme="minorEastAsia" w:hAnsiTheme="minorEastAsia" w:hint="eastAsia"/>
          <w:szCs w:val="21"/>
        </w:rPr>
        <w:t>。</w:t>
      </w:r>
      <w:r w:rsidR="00CE3807">
        <w:rPr>
          <w:rFonts w:hint="eastAsia"/>
        </w:rPr>
        <w:t xml:space="preserve"> </w:t>
      </w:r>
    </w:p>
    <w:p w14:paraId="54B79FFE" w14:textId="574313D2"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三、</w:t>
      </w:r>
      <w:r w:rsidR="0030761D" w:rsidRPr="0030761D">
        <w:rPr>
          <w:rFonts w:ascii="黑体" w:eastAsia="黑体" w:hAnsi="黑体" w:cs="Times New Roman"/>
          <w:sz w:val="21"/>
          <w:szCs w:val="21"/>
          <w:lang w:eastAsia="zh-CN" w:bidi="ar-SA"/>
        </w:rPr>
        <w:t>涉及专利的有关说明</w:t>
      </w:r>
    </w:p>
    <w:p w14:paraId="2381AC84" w14:textId="77777777" w:rsidR="0039606D" w:rsidRPr="004C6EFA" w:rsidRDefault="0039606D" w:rsidP="004C6EFA">
      <w:pPr>
        <w:pStyle w:val="afe"/>
        <w:rPr>
          <w:rFonts w:hAnsi="宋体" w:hint="eastAsia"/>
          <w:szCs w:val="21"/>
        </w:rPr>
      </w:pPr>
      <w:r w:rsidRPr="004C6EFA">
        <w:rPr>
          <w:rFonts w:hAnsi="宋体" w:hint="eastAsia"/>
          <w:szCs w:val="21"/>
        </w:rPr>
        <w:t>本文件不涉及专利及知识产权问题。</w:t>
      </w:r>
    </w:p>
    <w:p w14:paraId="40C4043E" w14:textId="77777777"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四、采用国际标准和国外先进标准情况，与国际、国内同类标准水平的对比情况</w:t>
      </w:r>
    </w:p>
    <w:p w14:paraId="21B15DD9" w14:textId="77777777" w:rsidR="00D3359D" w:rsidRDefault="0030761D" w:rsidP="00517629">
      <w:pPr>
        <w:pStyle w:val="afe"/>
        <w:spacing w:line="360" w:lineRule="auto"/>
        <w:rPr>
          <w:rFonts w:hAnsi="宋体" w:hint="eastAsia"/>
          <w:szCs w:val="21"/>
        </w:rPr>
      </w:pPr>
      <w:r w:rsidRPr="0030761D">
        <w:rPr>
          <w:rFonts w:hAnsi="宋体"/>
          <w:szCs w:val="21"/>
        </w:rPr>
        <w:t>本文件为首次自主制定，不涉及国际国外标准采标情况。</w:t>
      </w:r>
    </w:p>
    <w:p w14:paraId="771D3433" w14:textId="77777777" w:rsidR="001F169F" w:rsidRPr="001F169F" w:rsidRDefault="001F169F" w:rsidP="001F169F">
      <w:pPr>
        <w:pStyle w:val="afe"/>
        <w:spacing w:line="360" w:lineRule="auto"/>
        <w:rPr>
          <w:rFonts w:hAnsi="宋体"/>
          <w:szCs w:val="21"/>
        </w:rPr>
      </w:pPr>
      <w:r w:rsidRPr="001F169F">
        <w:rPr>
          <w:rFonts w:hAnsi="宋体"/>
          <w:szCs w:val="21"/>
        </w:rPr>
        <w:t>GB/T 6495.1  光伏器件  第1部分：光伏电流-电压特性的测量</w:t>
      </w:r>
    </w:p>
    <w:p w14:paraId="3668776C" w14:textId="77777777" w:rsidR="001F169F" w:rsidRPr="001F169F" w:rsidRDefault="001F169F" w:rsidP="001F169F">
      <w:pPr>
        <w:pStyle w:val="afe"/>
        <w:spacing w:line="360" w:lineRule="auto"/>
        <w:rPr>
          <w:rFonts w:hAnsi="宋体"/>
          <w:szCs w:val="21"/>
        </w:rPr>
      </w:pPr>
      <w:r w:rsidRPr="001F169F">
        <w:rPr>
          <w:rFonts w:hAnsi="宋体"/>
          <w:szCs w:val="21"/>
        </w:rPr>
        <w:t>GB/T 18487.1  电动汽车传导充电系统  第1部分：通用要求</w:t>
      </w:r>
    </w:p>
    <w:p w14:paraId="60BA3D7A" w14:textId="77777777" w:rsidR="001F169F" w:rsidRPr="001F169F" w:rsidRDefault="001F169F" w:rsidP="001F169F">
      <w:pPr>
        <w:pStyle w:val="afe"/>
        <w:spacing w:line="360" w:lineRule="auto"/>
        <w:rPr>
          <w:rFonts w:hAnsi="宋体"/>
          <w:szCs w:val="21"/>
        </w:rPr>
      </w:pPr>
      <w:r w:rsidRPr="001F169F">
        <w:rPr>
          <w:rFonts w:hAnsi="宋体"/>
          <w:szCs w:val="21"/>
        </w:rPr>
        <w:t>GB/T 31467  电动汽车用锂离子动力电池包和系统电性能试验方法</w:t>
      </w:r>
    </w:p>
    <w:p w14:paraId="63D569F4" w14:textId="77777777" w:rsidR="001F169F" w:rsidRPr="001F169F" w:rsidRDefault="001F169F" w:rsidP="001F169F">
      <w:pPr>
        <w:pStyle w:val="afe"/>
        <w:spacing w:line="360" w:lineRule="auto"/>
        <w:rPr>
          <w:rFonts w:hAnsi="宋体"/>
          <w:szCs w:val="21"/>
        </w:rPr>
      </w:pPr>
      <w:r w:rsidRPr="001F169F">
        <w:rPr>
          <w:rFonts w:hAnsi="宋体"/>
          <w:szCs w:val="21"/>
        </w:rPr>
        <w:t>GB/T 36276  电力储能用锂离子电池</w:t>
      </w:r>
    </w:p>
    <w:p w14:paraId="0D4EA06B" w14:textId="77777777" w:rsidR="001F169F" w:rsidRPr="001F169F" w:rsidRDefault="001F169F" w:rsidP="001F169F">
      <w:pPr>
        <w:pStyle w:val="afe"/>
        <w:spacing w:line="360" w:lineRule="auto"/>
        <w:rPr>
          <w:rFonts w:hAnsi="宋体"/>
          <w:szCs w:val="21"/>
        </w:rPr>
      </w:pPr>
      <w:r w:rsidRPr="001F169F">
        <w:rPr>
          <w:rFonts w:hAnsi="宋体"/>
          <w:szCs w:val="21"/>
        </w:rPr>
        <w:t>GB/T 37408  光伏发电并网逆变器技术要求</w:t>
      </w:r>
    </w:p>
    <w:p w14:paraId="4778C38B" w14:textId="1C6CD621" w:rsidR="00517629" w:rsidRPr="00CE3807" w:rsidRDefault="001F169F" w:rsidP="001F169F">
      <w:pPr>
        <w:pStyle w:val="afe"/>
        <w:spacing w:line="360" w:lineRule="auto"/>
        <w:rPr>
          <w:rFonts w:hAnsi="宋体" w:hint="eastAsia"/>
          <w:szCs w:val="21"/>
        </w:rPr>
      </w:pPr>
      <w:r w:rsidRPr="001F169F">
        <w:rPr>
          <w:rFonts w:hAnsi="宋体"/>
          <w:szCs w:val="21"/>
        </w:rPr>
        <w:t>GB/T 51313  电动汽车分散充电设施工程技术标准</w:t>
      </w:r>
    </w:p>
    <w:p w14:paraId="5C04B96B" w14:textId="2502B275" w:rsidR="0039606D" w:rsidRPr="004C6EFA" w:rsidRDefault="0039606D" w:rsidP="00427C8F">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五、</w:t>
      </w:r>
      <w:r w:rsidR="0030761D" w:rsidRPr="0030761D">
        <w:rPr>
          <w:rFonts w:ascii="黑体" w:eastAsia="黑体" w:hAnsi="黑体" w:cs="Times New Roman"/>
          <w:sz w:val="21"/>
          <w:szCs w:val="21"/>
          <w:lang w:eastAsia="zh-CN" w:bidi="ar-SA"/>
        </w:rPr>
        <w:t>与有法律、行政法规和相关标准的关系</w:t>
      </w:r>
    </w:p>
    <w:p w14:paraId="3C4A2AD1" w14:textId="77777777" w:rsidR="0039606D" w:rsidRPr="004C6EFA" w:rsidRDefault="0039606D" w:rsidP="004C6EFA">
      <w:pPr>
        <w:pStyle w:val="afe"/>
        <w:rPr>
          <w:rFonts w:hAnsi="宋体" w:hint="eastAsia"/>
          <w:szCs w:val="21"/>
        </w:rPr>
      </w:pPr>
      <w:r w:rsidRPr="004C6EFA">
        <w:rPr>
          <w:rFonts w:hAnsi="宋体"/>
          <w:szCs w:val="21"/>
        </w:rPr>
        <w:t>本文件与相关法律、法规、规章及相关标准协调一致，没有冲突。</w:t>
      </w:r>
    </w:p>
    <w:p w14:paraId="045971D1" w14:textId="77777777"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六、重大分歧意见的处理经过和依据</w:t>
      </w:r>
    </w:p>
    <w:p w14:paraId="767002E3" w14:textId="77777777" w:rsidR="0039606D" w:rsidRPr="004C6EFA" w:rsidRDefault="0039606D" w:rsidP="004C6EFA">
      <w:pPr>
        <w:pStyle w:val="afe"/>
        <w:rPr>
          <w:rFonts w:hAnsi="宋体" w:hint="eastAsia"/>
          <w:szCs w:val="21"/>
        </w:rPr>
      </w:pPr>
      <w:r w:rsidRPr="004C6EFA">
        <w:rPr>
          <w:rFonts w:hAnsi="宋体" w:hint="eastAsia"/>
          <w:szCs w:val="21"/>
        </w:rPr>
        <w:t>本文件在制定过程中未出现重大分歧意见。</w:t>
      </w:r>
    </w:p>
    <w:p w14:paraId="422BC5DC" w14:textId="3B5677D5"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七、</w:t>
      </w:r>
      <w:r w:rsidR="0030761D" w:rsidRPr="0030761D">
        <w:rPr>
          <w:rFonts w:ascii="黑体" w:eastAsia="黑体" w:hAnsi="黑体" w:cs="Times New Roman"/>
          <w:sz w:val="21"/>
          <w:szCs w:val="21"/>
          <w:lang w:eastAsia="zh-CN" w:bidi="ar-SA"/>
        </w:rPr>
        <w:t>实施标准的要求和措施建议</w:t>
      </w:r>
    </w:p>
    <w:p w14:paraId="24526B74" w14:textId="77777777" w:rsidR="00095D42" w:rsidRPr="004C6EFA" w:rsidRDefault="0039606D" w:rsidP="004C6EFA">
      <w:pPr>
        <w:pStyle w:val="afe"/>
        <w:rPr>
          <w:rFonts w:hAnsi="宋体" w:hint="eastAsia"/>
          <w:szCs w:val="21"/>
        </w:rPr>
      </w:pPr>
      <w:r w:rsidRPr="004C6EFA">
        <w:rPr>
          <w:rFonts w:hAnsi="宋体" w:hint="eastAsia"/>
          <w:szCs w:val="21"/>
        </w:rPr>
        <w:t>本文件</w:t>
      </w:r>
      <w:r w:rsidR="000E57B2" w:rsidRPr="004C6EFA">
        <w:rPr>
          <w:rFonts w:hAnsi="宋体" w:hint="eastAsia"/>
          <w:szCs w:val="21"/>
        </w:rPr>
        <w:t>发布后，应</w:t>
      </w:r>
      <w:r w:rsidR="00095D42" w:rsidRPr="004C6EFA">
        <w:rPr>
          <w:rFonts w:hAnsi="宋体"/>
          <w:szCs w:val="21"/>
        </w:rPr>
        <w:t>向相关企业进行宣传、贯彻，推荐执行该</w:t>
      </w:r>
      <w:r w:rsidR="00095D42" w:rsidRPr="004C6EFA">
        <w:rPr>
          <w:rFonts w:hAnsi="宋体" w:hint="eastAsia"/>
          <w:szCs w:val="21"/>
        </w:rPr>
        <w:t>文件。</w:t>
      </w:r>
    </w:p>
    <w:p w14:paraId="08F11583" w14:textId="77777777"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八、其他应予说明的事项</w:t>
      </w:r>
    </w:p>
    <w:p w14:paraId="4F439010" w14:textId="72741639" w:rsidR="00F45A3E" w:rsidRPr="00DB6CED" w:rsidRDefault="001533D0" w:rsidP="001533D0">
      <w:pPr>
        <w:pStyle w:val="afe"/>
        <w:spacing w:line="360" w:lineRule="auto"/>
        <w:rPr>
          <w:rFonts w:ascii="仿宋" w:eastAsia="仿宋" w:hAnsi="仿宋" w:hint="eastAsia"/>
        </w:rPr>
      </w:pPr>
      <w:r>
        <w:rPr>
          <w:rFonts w:hAnsi="宋体" w:hint="eastAsia"/>
          <w:szCs w:val="21"/>
        </w:rPr>
        <w:t>无</w:t>
      </w:r>
      <w:r w:rsidR="00E65CB1" w:rsidRPr="004C6EFA">
        <w:rPr>
          <w:rFonts w:hAnsi="宋体"/>
          <w:szCs w:val="21"/>
        </w:rPr>
        <w:t>。</w:t>
      </w:r>
    </w:p>
    <w:sectPr w:rsidR="00F45A3E" w:rsidRPr="00DB6CED" w:rsidSect="001533D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5BE31" w14:textId="77777777" w:rsidR="002B1041" w:rsidRDefault="002B1041" w:rsidP="0039606D">
      <w:r>
        <w:separator/>
      </w:r>
    </w:p>
  </w:endnote>
  <w:endnote w:type="continuationSeparator" w:id="0">
    <w:p w14:paraId="3074C4C7" w14:textId="77777777" w:rsidR="002B1041" w:rsidRDefault="002B1041" w:rsidP="0039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32DE7" w14:textId="77777777" w:rsidR="002B1041" w:rsidRDefault="002B1041" w:rsidP="0039606D">
      <w:r>
        <w:separator/>
      </w:r>
    </w:p>
  </w:footnote>
  <w:footnote w:type="continuationSeparator" w:id="0">
    <w:p w14:paraId="0DEB4AB6" w14:textId="77777777" w:rsidR="002B1041" w:rsidRDefault="002B1041" w:rsidP="00396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982292"/>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C3519"/>
    <w:multiLevelType w:val="hybridMultilevel"/>
    <w:tmpl w:val="9A32E1C4"/>
    <w:lvl w:ilvl="0" w:tplc="944A416E">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051407C8"/>
    <w:multiLevelType w:val="hybridMultilevel"/>
    <w:tmpl w:val="41B2ADA8"/>
    <w:lvl w:ilvl="0" w:tplc="2B302EA2">
      <w:start w:val="11"/>
      <w:numFmt w:val="decimal"/>
      <w:lvlText w:val="%1）"/>
      <w:lvlJc w:val="left"/>
      <w:pPr>
        <w:ind w:left="852" w:hanging="432"/>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05C75E75"/>
    <w:multiLevelType w:val="hybridMultilevel"/>
    <w:tmpl w:val="83E8FE2E"/>
    <w:lvl w:ilvl="0" w:tplc="F10A9DB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69F258C"/>
    <w:multiLevelType w:val="hybridMultilevel"/>
    <w:tmpl w:val="C2D853D2"/>
    <w:lvl w:ilvl="0" w:tplc="BE58E954">
      <w:start w:val="1"/>
      <w:numFmt w:val="decimal"/>
      <w:lvlText w:val="%1）"/>
      <w:lvlJc w:val="left"/>
      <w:pPr>
        <w:ind w:left="770" w:hanging="360"/>
      </w:pPr>
      <w:rPr>
        <w:rFonts w:hint="default"/>
      </w:rPr>
    </w:lvl>
    <w:lvl w:ilvl="1" w:tplc="04090019">
      <w:start w:val="1"/>
      <w:numFmt w:val="lowerLetter"/>
      <w:lvlText w:val="%2)"/>
      <w:lvlJc w:val="left"/>
      <w:pPr>
        <w:ind w:left="1290" w:hanging="440"/>
      </w:pPr>
    </w:lvl>
    <w:lvl w:ilvl="2" w:tplc="0409001B">
      <w:start w:val="1"/>
      <w:numFmt w:val="lowerRoman"/>
      <w:lvlText w:val="%3."/>
      <w:lvlJc w:val="right"/>
      <w:pPr>
        <w:ind w:left="1730" w:hanging="440"/>
      </w:pPr>
    </w:lvl>
    <w:lvl w:ilvl="3" w:tplc="0409000F">
      <w:start w:val="1"/>
      <w:numFmt w:val="decimal"/>
      <w:lvlText w:val="%4."/>
      <w:lvlJc w:val="left"/>
      <w:pPr>
        <w:ind w:left="2170" w:hanging="440"/>
      </w:pPr>
    </w:lvl>
    <w:lvl w:ilvl="4" w:tplc="04090019" w:tentative="1">
      <w:start w:val="1"/>
      <w:numFmt w:val="lowerLetter"/>
      <w:lvlText w:val="%5)"/>
      <w:lvlJc w:val="left"/>
      <w:pPr>
        <w:ind w:left="2610" w:hanging="440"/>
      </w:pPr>
    </w:lvl>
    <w:lvl w:ilvl="5" w:tplc="0409001B" w:tentative="1">
      <w:start w:val="1"/>
      <w:numFmt w:val="lowerRoman"/>
      <w:lvlText w:val="%6."/>
      <w:lvlJc w:val="right"/>
      <w:pPr>
        <w:ind w:left="3050" w:hanging="440"/>
      </w:pPr>
    </w:lvl>
    <w:lvl w:ilvl="6" w:tplc="0409000F" w:tentative="1">
      <w:start w:val="1"/>
      <w:numFmt w:val="decimal"/>
      <w:lvlText w:val="%7."/>
      <w:lvlJc w:val="left"/>
      <w:pPr>
        <w:ind w:left="3490" w:hanging="440"/>
      </w:pPr>
    </w:lvl>
    <w:lvl w:ilvl="7" w:tplc="04090019" w:tentative="1">
      <w:start w:val="1"/>
      <w:numFmt w:val="lowerLetter"/>
      <w:lvlText w:val="%8)"/>
      <w:lvlJc w:val="left"/>
      <w:pPr>
        <w:ind w:left="3930" w:hanging="440"/>
      </w:pPr>
    </w:lvl>
    <w:lvl w:ilvl="8" w:tplc="0409001B" w:tentative="1">
      <w:start w:val="1"/>
      <w:numFmt w:val="lowerRoman"/>
      <w:lvlText w:val="%9."/>
      <w:lvlJc w:val="right"/>
      <w:pPr>
        <w:ind w:left="4370" w:hanging="440"/>
      </w:pPr>
    </w:lvl>
  </w:abstractNum>
  <w:abstractNum w:abstractNumId="5" w15:restartNumberingAfterBreak="0">
    <w:nsid w:val="08DB6D28"/>
    <w:multiLevelType w:val="hybridMultilevel"/>
    <w:tmpl w:val="33B88060"/>
    <w:lvl w:ilvl="0" w:tplc="086C7800">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15:restartNumberingAfterBreak="0">
    <w:nsid w:val="0A8B1F05"/>
    <w:multiLevelType w:val="hybridMultilevel"/>
    <w:tmpl w:val="CD62B76C"/>
    <w:lvl w:ilvl="0" w:tplc="D2F2179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BCE0BB6"/>
    <w:multiLevelType w:val="hybridMultilevel"/>
    <w:tmpl w:val="E89061E0"/>
    <w:lvl w:ilvl="0" w:tplc="BE985D04">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 w15:restartNumberingAfterBreak="0">
    <w:nsid w:val="0BDC1670"/>
    <w:multiLevelType w:val="hybridMultilevel"/>
    <w:tmpl w:val="872E543A"/>
    <w:lvl w:ilvl="0" w:tplc="AFA24982">
      <w:start w:val="1"/>
      <w:numFmt w:val="decimal"/>
      <w:pStyle w:val="a"/>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0C525C7C"/>
    <w:multiLevelType w:val="hybridMultilevel"/>
    <w:tmpl w:val="72383098"/>
    <w:lvl w:ilvl="0" w:tplc="43322D20">
      <w:start w:val="1"/>
      <w:numFmt w:val="lowerLetter"/>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800CAFE0">
      <w:start w:val="1"/>
      <w:numFmt w:val="decimal"/>
      <w:lvlText w:val="%5）"/>
      <w:lvlJc w:val="left"/>
      <w:pPr>
        <w:ind w:left="2540" w:hanging="360"/>
      </w:pPr>
      <w:rPr>
        <w:rFonts w:hint="default"/>
      </w:r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0EA742BC"/>
    <w:multiLevelType w:val="hybridMultilevel"/>
    <w:tmpl w:val="D4C63CAC"/>
    <w:lvl w:ilvl="0" w:tplc="5D4E07FE">
      <w:start w:val="21"/>
      <w:numFmt w:val="decimal"/>
      <w:lvlText w:val="%1）"/>
      <w:lvlJc w:val="left"/>
      <w:pPr>
        <w:ind w:left="852" w:hanging="432"/>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1" w15:restartNumberingAfterBreak="0">
    <w:nsid w:val="10ED7B13"/>
    <w:multiLevelType w:val="hybridMultilevel"/>
    <w:tmpl w:val="EF7ACAC4"/>
    <w:lvl w:ilvl="0" w:tplc="4112C0B0">
      <w:start w:val="1"/>
      <w:numFmt w:val="decimal"/>
      <w:lvlText w:val="%1）"/>
      <w:lvlJc w:val="left"/>
      <w:pPr>
        <w:ind w:left="780" w:hanging="360"/>
      </w:pPr>
      <w:rPr>
        <w:rFonts w:hint="default"/>
      </w:rPr>
    </w:lvl>
    <w:lvl w:ilvl="1" w:tplc="C0EEDD9A">
      <w:start w:val="1"/>
      <w:numFmt w:val="decimal"/>
      <w:lvlText w:val="%2）"/>
      <w:lvlJc w:val="left"/>
      <w:pPr>
        <w:ind w:left="1220" w:hanging="360"/>
      </w:pPr>
      <w:rPr>
        <w:rFonts w:asciiTheme="minorEastAsia" w:eastAsiaTheme="minorEastAsia" w:hAnsiTheme="minorEastAsia" w:cs="Times New Roman"/>
      </w:r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744035DE">
      <w:start w:val="2"/>
      <w:numFmt w:val="lowerLetter"/>
      <w:lvlText w:val="%5）"/>
      <w:lvlJc w:val="left"/>
      <w:pPr>
        <w:ind w:left="2540" w:hanging="360"/>
      </w:pPr>
      <w:rPr>
        <w:rFonts w:hint="default"/>
      </w:r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10F94300"/>
    <w:multiLevelType w:val="hybridMultilevel"/>
    <w:tmpl w:val="FE72FC3A"/>
    <w:lvl w:ilvl="0" w:tplc="5764316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16C1D8B"/>
    <w:multiLevelType w:val="hybridMultilevel"/>
    <w:tmpl w:val="639EF8D0"/>
    <w:lvl w:ilvl="0" w:tplc="64BCD9E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12EB7937"/>
    <w:multiLevelType w:val="hybridMultilevel"/>
    <w:tmpl w:val="77964AEA"/>
    <w:lvl w:ilvl="0" w:tplc="3458804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170B2573"/>
    <w:multiLevelType w:val="hybridMultilevel"/>
    <w:tmpl w:val="04A22330"/>
    <w:lvl w:ilvl="0" w:tplc="E39A1A94">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1AD20F90"/>
    <w:multiLevelType w:val="hybridMultilevel"/>
    <w:tmpl w:val="7FAEA648"/>
    <w:lvl w:ilvl="0" w:tplc="2DF45D80">
      <w:start w:val="1"/>
      <w:numFmt w:val="none"/>
      <w:lvlRestart w:val="0"/>
      <w:pStyle w:val="a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1C423D0B"/>
    <w:multiLevelType w:val="hybridMultilevel"/>
    <w:tmpl w:val="3C68AB28"/>
    <w:lvl w:ilvl="0" w:tplc="140C7028">
      <w:start w:val="17"/>
      <w:numFmt w:val="decimal"/>
      <w:lvlText w:val="%1）"/>
      <w:lvlJc w:val="left"/>
      <w:pPr>
        <w:ind w:left="852" w:hanging="432"/>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8" w15:restartNumberingAfterBreak="0">
    <w:nsid w:val="1FC91163"/>
    <w:multiLevelType w:val="multilevel"/>
    <w:tmpl w:val="D18C7B28"/>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1"/>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15:restartNumberingAfterBreak="0">
    <w:nsid w:val="20383AAC"/>
    <w:multiLevelType w:val="hybridMultilevel"/>
    <w:tmpl w:val="F6CECD5E"/>
    <w:lvl w:ilvl="0" w:tplc="DFD4600A">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0" w15:restartNumberingAfterBreak="0">
    <w:nsid w:val="2192181A"/>
    <w:multiLevelType w:val="hybridMultilevel"/>
    <w:tmpl w:val="66F2B6EA"/>
    <w:lvl w:ilvl="0" w:tplc="1812C328">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1" w15:restartNumberingAfterBreak="0">
    <w:nsid w:val="240A3EFE"/>
    <w:multiLevelType w:val="hybridMultilevel"/>
    <w:tmpl w:val="08004496"/>
    <w:lvl w:ilvl="0" w:tplc="EEE6ADC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2A663560"/>
    <w:multiLevelType w:val="hybridMultilevel"/>
    <w:tmpl w:val="F8CA2844"/>
    <w:lvl w:ilvl="0" w:tplc="06007B42">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3" w15:restartNumberingAfterBreak="0">
    <w:nsid w:val="2AE01AF3"/>
    <w:multiLevelType w:val="hybridMultilevel"/>
    <w:tmpl w:val="B6546062"/>
    <w:lvl w:ilvl="0" w:tplc="CE9CCAA6">
      <w:start w:val="4"/>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4" w15:restartNumberingAfterBreak="0">
    <w:nsid w:val="2C5917C3"/>
    <w:multiLevelType w:val="multilevel"/>
    <w:tmpl w:val="631EF14E"/>
    <w:lvl w:ilvl="0">
      <w:start w:val="1"/>
      <w:numFmt w:val="none"/>
      <w:pStyle w:val="a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5" w15:restartNumberingAfterBreak="0">
    <w:nsid w:val="2E972611"/>
    <w:multiLevelType w:val="hybridMultilevel"/>
    <w:tmpl w:val="66CE6790"/>
    <w:lvl w:ilvl="0" w:tplc="7764983C">
      <w:start w:val="1"/>
      <w:numFmt w:val="lowerLetter"/>
      <w:lvlText w:val="%1）"/>
      <w:lvlJc w:val="left"/>
      <w:pPr>
        <w:ind w:left="770" w:hanging="360"/>
      </w:pPr>
      <w:rPr>
        <w:rFonts w:hint="default"/>
      </w:rPr>
    </w:lvl>
    <w:lvl w:ilvl="1" w:tplc="04090019">
      <w:start w:val="1"/>
      <w:numFmt w:val="lowerLetter"/>
      <w:lvlText w:val="%2)"/>
      <w:lvlJc w:val="left"/>
      <w:pPr>
        <w:ind w:left="1290" w:hanging="440"/>
      </w:pPr>
    </w:lvl>
    <w:lvl w:ilvl="2" w:tplc="0409001B">
      <w:start w:val="1"/>
      <w:numFmt w:val="lowerRoman"/>
      <w:lvlText w:val="%3."/>
      <w:lvlJc w:val="right"/>
      <w:pPr>
        <w:ind w:left="1730" w:hanging="440"/>
      </w:pPr>
    </w:lvl>
    <w:lvl w:ilvl="3" w:tplc="0409000F">
      <w:start w:val="1"/>
      <w:numFmt w:val="decimal"/>
      <w:lvlText w:val="%4."/>
      <w:lvlJc w:val="left"/>
      <w:pPr>
        <w:ind w:left="2170" w:hanging="440"/>
      </w:pPr>
    </w:lvl>
    <w:lvl w:ilvl="4" w:tplc="7428A03E">
      <w:start w:val="1"/>
      <w:numFmt w:val="decimal"/>
      <w:lvlText w:val="%5）"/>
      <w:lvlJc w:val="left"/>
      <w:pPr>
        <w:ind w:left="2530" w:hanging="360"/>
      </w:pPr>
      <w:rPr>
        <w:rFonts w:hint="default"/>
      </w:rPr>
    </w:lvl>
    <w:lvl w:ilvl="5" w:tplc="0409001B" w:tentative="1">
      <w:start w:val="1"/>
      <w:numFmt w:val="lowerRoman"/>
      <w:lvlText w:val="%6."/>
      <w:lvlJc w:val="right"/>
      <w:pPr>
        <w:ind w:left="3050" w:hanging="440"/>
      </w:pPr>
    </w:lvl>
    <w:lvl w:ilvl="6" w:tplc="0409000F" w:tentative="1">
      <w:start w:val="1"/>
      <w:numFmt w:val="decimal"/>
      <w:lvlText w:val="%7."/>
      <w:lvlJc w:val="left"/>
      <w:pPr>
        <w:ind w:left="3490" w:hanging="440"/>
      </w:pPr>
    </w:lvl>
    <w:lvl w:ilvl="7" w:tplc="04090019" w:tentative="1">
      <w:start w:val="1"/>
      <w:numFmt w:val="lowerLetter"/>
      <w:lvlText w:val="%8)"/>
      <w:lvlJc w:val="left"/>
      <w:pPr>
        <w:ind w:left="3930" w:hanging="440"/>
      </w:pPr>
    </w:lvl>
    <w:lvl w:ilvl="8" w:tplc="0409001B" w:tentative="1">
      <w:start w:val="1"/>
      <w:numFmt w:val="lowerRoman"/>
      <w:lvlText w:val="%9."/>
      <w:lvlJc w:val="right"/>
      <w:pPr>
        <w:ind w:left="4370" w:hanging="440"/>
      </w:pPr>
    </w:lvl>
  </w:abstractNum>
  <w:abstractNum w:abstractNumId="26" w15:restartNumberingAfterBreak="0">
    <w:nsid w:val="311D6112"/>
    <w:multiLevelType w:val="hybridMultilevel"/>
    <w:tmpl w:val="614C31A2"/>
    <w:lvl w:ilvl="0" w:tplc="ECB09EC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31443305"/>
    <w:multiLevelType w:val="hybridMultilevel"/>
    <w:tmpl w:val="9762026E"/>
    <w:lvl w:ilvl="0" w:tplc="25E075E6">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8" w15:restartNumberingAfterBreak="0">
    <w:nsid w:val="315708FD"/>
    <w:multiLevelType w:val="hybridMultilevel"/>
    <w:tmpl w:val="4D4CD90E"/>
    <w:lvl w:ilvl="0" w:tplc="BE7C1510">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9" w15:restartNumberingAfterBreak="0">
    <w:nsid w:val="345026DF"/>
    <w:multiLevelType w:val="hybridMultilevel"/>
    <w:tmpl w:val="D41CF702"/>
    <w:lvl w:ilvl="0" w:tplc="1954F59A">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0" w15:restartNumberingAfterBreak="0">
    <w:nsid w:val="34D760AC"/>
    <w:multiLevelType w:val="hybridMultilevel"/>
    <w:tmpl w:val="5DBEAD5E"/>
    <w:lvl w:ilvl="0" w:tplc="64349472">
      <w:start w:val="1"/>
      <w:numFmt w:val="lowerLetter"/>
      <w:lvlText w:val="%1）"/>
      <w:lvlJc w:val="left"/>
      <w:pPr>
        <w:ind w:left="770" w:hanging="360"/>
      </w:pPr>
      <w:rPr>
        <w:rFonts w:hint="default"/>
      </w:rPr>
    </w:lvl>
    <w:lvl w:ilvl="1" w:tplc="04090019" w:tentative="1">
      <w:start w:val="1"/>
      <w:numFmt w:val="lowerLetter"/>
      <w:lvlText w:val="%2)"/>
      <w:lvlJc w:val="left"/>
      <w:pPr>
        <w:ind w:left="1290" w:hanging="440"/>
      </w:pPr>
    </w:lvl>
    <w:lvl w:ilvl="2" w:tplc="0409001B" w:tentative="1">
      <w:start w:val="1"/>
      <w:numFmt w:val="lowerRoman"/>
      <w:lvlText w:val="%3."/>
      <w:lvlJc w:val="right"/>
      <w:pPr>
        <w:ind w:left="1730" w:hanging="440"/>
      </w:pPr>
    </w:lvl>
    <w:lvl w:ilvl="3" w:tplc="0409000F" w:tentative="1">
      <w:start w:val="1"/>
      <w:numFmt w:val="decimal"/>
      <w:lvlText w:val="%4."/>
      <w:lvlJc w:val="left"/>
      <w:pPr>
        <w:ind w:left="2170" w:hanging="440"/>
      </w:pPr>
    </w:lvl>
    <w:lvl w:ilvl="4" w:tplc="04090019" w:tentative="1">
      <w:start w:val="1"/>
      <w:numFmt w:val="lowerLetter"/>
      <w:lvlText w:val="%5)"/>
      <w:lvlJc w:val="left"/>
      <w:pPr>
        <w:ind w:left="2610" w:hanging="440"/>
      </w:pPr>
    </w:lvl>
    <w:lvl w:ilvl="5" w:tplc="0409001B" w:tentative="1">
      <w:start w:val="1"/>
      <w:numFmt w:val="lowerRoman"/>
      <w:lvlText w:val="%6."/>
      <w:lvlJc w:val="right"/>
      <w:pPr>
        <w:ind w:left="3050" w:hanging="440"/>
      </w:pPr>
    </w:lvl>
    <w:lvl w:ilvl="6" w:tplc="0409000F" w:tentative="1">
      <w:start w:val="1"/>
      <w:numFmt w:val="decimal"/>
      <w:lvlText w:val="%7."/>
      <w:lvlJc w:val="left"/>
      <w:pPr>
        <w:ind w:left="3490" w:hanging="440"/>
      </w:pPr>
    </w:lvl>
    <w:lvl w:ilvl="7" w:tplc="04090019" w:tentative="1">
      <w:start w:val="1"/>
      <w:numFmt w:val="lowerLetter"/>
      <w:lvlText w:val="%8)"/>
      <w:lvlJc w:val="left"/>
      <w:pPr>
        <w:ind w:left="3930" w:hanging="440"/>
      </w:pPr>
    </w:lvl>
    <w:lvl w:ilvl="8" w:tplc="0409001B" w:tentative="1">
      <w:start w:val="1"/>
      <w:numFmt w:val="lowerRoman"/>
      <w:lvlText w:val="%9."/>
      <w:lvlJc w:val="right"/>
      <w:pPr>
        <w:ind w:left="4370" w:hanging="440"/>
      </w:pPr>
    </w:lvl>
  </w:abstractNum>
  <w:abstractNum w:abstractNumId="31" w15:restartNumberingAfterBreak="0">
    <w:nsid w:val="35677117"/>
    <w:multiLevelType w:val="hybridMultilevel"/>
    <w:tmpl w:val="BD76E33A"/>
    <w:lvl w:ilvl="0" w:tplc="3CF6042E">
      <w:start w:val="2"/>
      <w:numFmt w:val="lowerLetter"/>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2" w15:restartNumberingAfterBreak="0">
    <w:nsid w:val="3662110A"/>
    <w:multiLevelType w:val="hybridMultilevel"/>
    <w:tmpl w:val="81FE6F6C"/>
    <w:lvl w:ilvl="0" w:tplc="E256AD44">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3B2C569E"/>
    <w:multiLevelType w:val="hybridMultilevel"/>
    <w:tmpl w:val="D6BEEC06"/>
    <w:lvl w:ilvl="0" w:tplc="6F3CB308">
      <w:start w:val="2"/>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4" w15:restartNumberingAfterBreak="0">
    <w:nsid w:val="3D693424"/>
    <w:multiLevelType w:val="hybridMultilevel"/>
    <w:tmpl w:val="9A4035FC"/>
    <w:lvl w:ilvl="0" w:tplc="0B46CFE8">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5" w15:restartNumberingAfterBreak="0">
    <w:nsid w:val="3E074FE3"/>
    <w:multiLevelType w:val="hybridMultilevel"/>
    <w:tmpl w:val="EA0A1C5A"/>
    <w:lvl w:ilvl="0" w:tplc="182469C4">
      <w:start w:val="2"/>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6" w15:restartNumberingAfterBreak="0">
    <w:nsid w:val="3E29602D"/>
    <w:multiLevelType w:val="hybridMultilevel"/>
    <w:tmpl w:val="15CCA31A"/>
    <w:lvl w:ilvl="0" w:tplc="47A862D6">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3EBB4B72"/>
    <w:multiLevelType w:val="hybridMultilevel"/>
    <w:tmpl w:val="3C561284"/>
    <w:lvl w:ilvl="0" w:tplc="BF78FBD2">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8" w15:restartNumberingAfterBreak="0">
    <w:nsid w:val="40A2486A"/>
    <w:multiLevelType w:val="hybridMultilevel"/>
    <w:tmpl w:val="6494FC14"/>
    <w:lvl w:ilvl="0" w:tplc="A83C8CB4">
      <w:start w:val="15"/>
      <w:numFmt w:val="decimal"/>
      <w:lvlText w:val="%1）"/>
      <w:lvlJc w:val="left"/>
      <w:pPr>
        <w:ind w:left="852" w:hanging="432"/>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9" w15:restartNumberingAfterBreak="0">
    <w:nsid w:val="44C50F90"/>
    <w:multiLevelType w:val="multilevel"/>
    <w:tmpl w:val="5BEE204C"/>
    <w:lvl w:ilvl="0">
      <w:start w:val="1"/>
      <w:numFmt w:val="decimal"/>
      <w:pStyle w:val="a4"/>
      <w:lvlText w:val="%1）"/>
      <w:lvlJc w:val="left"/>
      <w:pPr>
        <w:tabs>
          <w:tab w:val="num" w:pos="851"/>
        </w:tabs>
        <w:ind w:left="851" w:hanging="426"/>
      </w:pPr>
      <w:rPr>
        <w:rFonts w:asciiTheme="minorEastAsia" w:eastAsiaTheme="minorEastAsia" w:hAnsiTheme="minorEastAsia" w:cs="Times New Roman"/>
        <w:sz w:val="21"/>
      </w:rPr>
    </w:lvl>
    <w:lvl w:ilvl="1">
      <w:start w:val="1"/>
      <w:numFmt w:val="decimal"/>
      <w:pStyle w:val="a5"/>
      <w:lvlText w:val="%2)"/>
      <w:lvlJc w:val="left"/>
      <w:pPr>
        <w:tabs>
          <w:tab w:val="num" w:pos="1276"/>
        </w:tabs>
        <w:ind w:left="1276" w:hanging="425"/>
      </w:pPr>
      <w:rPr>
        <w:rFonts w:hint="eastAsia"/>
        <w:sz w:val="21"/>
      </w:rPr>
    </w:lvl>
    <w:lvl w:ilvl="2">
      <w:start w:val="1"/>
      <w:numFmt w:val="decimal"/>
      <w:pStyle w:val="a6"/>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0" w15:restartNumberingAfterBreak="0">
    <w:nsid w:val="45285C4B"/>
    <w:multiLevelType w:val="hybridMultilevel"/>
    <w:tmpl w:val="EC2042F6"/>
    <w:lvl w:ilvl="0" w:tplc="E0EC7528">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479A2764"/>
    <w:multiLevelType w:val="hybridMultilevel"/>
    <w:tmpl w:val="8542CC46"/>
    <w:lvl w:ilvl="0" w:tplc="81B69966">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2" w15:restartNumberingAfterBreak="0">
    <w:nsid w:val="4823269C"/>
    <w:multiLevelType w:val="hybridMultilevel"/>
    <w:tmpl w:val="EFDECEB8"/>
    <w:lvl w:ilvl="0" w:tplc="3E92E7AA">
      <w:start w:val="3"/>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3" w15:restartNumberingAfterBreak="0">
    <w:nsid w:val="4B5F3EEB"/>
    <w:multiLevelType w:val="hybridMultilevel"/>
    <w:tmpl w:val="1988B500"/>
    <w:lvl w:ilvl="0" w:tplc="23EC9EFE">
      <w:start w:val="1"/>
      <w:numFmt w:val="lowerLetter"/>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4BA37DF2"/>
    <w:multiLevelType w:val="hybridMultilevel"/>
    <w:tmpl w:val="F7B8DC36"/>
    <w:lvl w:ilvl="0" w:tplc="B896D5FE">
      <w:start w:val="2"/>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8854A1E2">
      <w:start w:val="1"/>
      <w:numFmt w:val="decimal"/>
      <w:lvlText w:val="%4）"/>
      <w:lvlJc w:val="left"/>
      <w:pPr>
        <w:ind w:left="2180" w:hanging="440"/>
      </w:pPr>
      <w:rPr>
        <w:rFonts w:asciiTheme="minorEastAsia" w:eastAsiaTheme="minorEastAsia" w:hAnsiTheme="minorEastAsia" w:cs="Times New Roman"/>
      </w:r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5" w15:restartNumberingAfterBreak="0">
    <w:nsid w:val="4CEE15AC"/>
    <w:multiLevelType w:val="hybridMultilevel"/>
    <w:tmpl w:val="B380D6D6"/>
    <w:lvl w:ilvl="0" w:tplc="559CA614">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558656A4">
      <w:start w:val="2"/>
      <w:numFmt w:val="lowerLetter"/>
      <w:lvlText w:val="%5）"/>
      <w:lvlJc w:val="left"/>
      <w:pPr>
        <w:ind w:left="2540" w:hanging="360"/>
      </w:pPr>
      <w:rPr>
        <w:rFonts w:hint="default"/>
      </w:r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6" w15:restartNumberingAfterBreak="0">
    <w:nsid w:val="4D406417"/>
    <w:multiLevelType w:val="hybridMultilevel"/>
    <w:tmpl w:val="031CADDA"/>
    <w:lvl w:ilvl="0" w:tplc="A2C25B76">
      <w:start w:val="1"/>
      <w:numFmt w:val="decimal"/>
      <w:lvlText w:val="%1）"/>
      <w:lvlJc w:val="left"/>
      <w:pPr>
        <w:ind w:left="770" w:hanging="360"/>
      </w:pPr>
      <w:rPr>
        <w:rFonts w:hint="default"/>
      </w:rPr>
    </w:lvl>
    <w:lvl w:ilvl="1" w:tplc="04090019">
      <w:start w:val="1"/>
      <w:numFmt w:val="lowerLetter"/>
      <w:lvlText w:val="%2)"/>
      <w:lvlJc w:val="left"/>
      <w:pPr>
        <w:ind w:left="1290" w:hanging="440"/>
      </w:pPr>
    </w:lvl>
    <w:lvl w:ilvl="2" w:tplc="0409001B">
      <w:start w:val="1"/>
      <w:numFmt w:val="lowerRoman"/>
      <w:lvlText w:val="%3."/>
      <w:lvlJc w:val="right"/>
      <w:pPr>
        <w:ind w:left="1730" w:hanging="440"/>
      </w:pPr>
    </w:lvl>
    <w:lvl w:ilvl="3" w:tplc="0409000F">
      <w:start w:val="1"/>
      <w:numFmt w:val="decimal"/>
      <w:lvlText w:val="%4."/>
      <w:lvlJc w:val="left"/>
      <w:pPr>
        <w:ind w:left="2170" w:hanging="440"/>
      </w:pPr>
    </w:lvl>
    <w:lvl w:ilvl="4" w:tplc="FF70222A">
      <w:start w:val="1"/>
      <w:numFmt w:val="lowerLetter"/>
      <w:lvlText w:val="%5）"/>
      <w:lvlJc w:val="left"/>
      <w:pPr>
        <w:ind w:left="2530" w:hanging="360"/>
      </w:pPr>
      <w:rPr>
        <w:rFonts w:hint="default"/>
      </w:rPr>
    </w:lvl>
    <w:lvl w:ilvl="5" w:tplc="0409001B" w:tentative="1">
      <w:start w:val="1"/>
      <w:numFmt w:val="lowerRoman"/>
      <w:lvlText w:val="%6."/>
      <w:lvlJc w:val="right"/>
      <w:pPr>
        <w:ind w:left="3050" w:hanging="440"/>
      </w:pPr>
    </w:lvl>
    <w:lvl w:ilvl="6" w:tplc="0409000F" w:tentative="1">
      <w:start w:val="1"/>
      <w:numFmt w:val="decimal"/>
      <w:lvlText w:val="%7."/>
      <w:lvlJc w:val="left"/>
      <w:pPr>
        <w:ind w:left="3490" w:hanging="440"/>
      </w:pPr>
    </w:lvl>
    <w:lvl w:ilvl="7" w:tplc="04090019" w:tentative="1">
      <w:start w:val="1"/>
      <w:numFmt w:val="lowerLetter"/>
      <w:lvlText w:val="%8)"/>
      <w:lvlJc w:val="left"/>
      <w:pPr>
        <w:ind w:left="3930" w:hanging="440"/>
      </w:pPr>
    </w:lvl>
    <w:lvl w:ilvl="8" w:tplc="0409001B" w:tentative="1">
      <w:start w:val="1"/>
      <w:numFmt w:val="lowerRoman"/>
      <w:lvlText w:val="%9."/>
      <w:lvlJc w:val="right"/>
      <w:pPr>
        <w:ind w:left="4370" w:hanging="440"/>
      </w:pPr>
    </w:lvl>
  </w:abstractNum>
  <w:abstractNum w:abstractNumId="47" w15:restartNumberingAfterBreak="0">
    <w:nsid w:val="4F0702F8"/>
    <w:multiLevelType w:val="hybridMultilevel"/>
    <w:tmpl w:val="5C5E0D74"/>
    <w:lvl w:ilvl="0" w:tplc="73C2746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8" w15:restartNumberingAfterBreak="0">
    <w:nsid w:val="50AB7ED6"/>
    <w:multiLevelType w:val="hybridMultilevel"/>
    <w:tmpl w:val="7A6C07F2"/>
    <w:lvl w:ilvl="0" w:tplc="560C6DEC">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9" w15:restartNumberingAfterBreak="0">
    <w:nsid w:val="548A7557"/>
    <w:multiLevelType w:val="hybridMultilevel"/>
    <w:tmpl w:val="730ADA60"/>
    <w:lvl w:ilvl="0" w:tplc="B76075A6">
      <w:start w:val="1"/>
      <w:numFmt w:val="lowerLetter"/>
      <w:lvlText w:val="%1）"/>
      <w:lvlJc w:val="left"/>
      <w:pPr>
        <w:ind w:left="780" w:hanging="360"/>
      </w:pPr>
      <w:rPr>
        <w:rFonts w:hint="default"/>
      </w:rPr>
    </w:lvl>
    <w:lvl w:ilvl="1" w:tplc="4B4E79DE">
      <w:start w:val="3"/>
      <w:numFmt w:val="decimal"/>
      <w:lvlText w:val="%2）"/>
      <w:lvlJc w:val="left"/>
      <w:pPr>
        <w:ind w:left="1220" w:hanging="360"/>
      </w:pPr>
      <w:rPr>
        <w:rFonts w:hint="default"/>
      </w:rPr>
    </w:lvl>
    <w:lvl w:ilvl="2" w:tplc="0409001B">
      <w:start w:val="1"/>
      <w:numFmt w:val="lowerRoman"/>
      <w:lvlText w:val="%3."/>
      <w:lvlJc w:val="right"/>
      <w:pPr>
        <w:ind w:left="1740" w:hanging="440"/>
      </w:pPr>
    </w:lvl>
    <w:lvl w:ilvl="3" w:tplc="423C8622">
      <w:start w:val="1"/>
      <w:numFmt w:val="lowerLetter"/>
      <w:lvlText w:val="%4）"/>
      <w:lvlJc w:val="left"/>
      <w:pPr>
        <w:ind w:left="2180" w:hanging="440"/>
      </w:pPr>
      <w:rPr>
        <w:rFonts w:asciiTheme="minorEastAsia" w:eastAsiaTheme="minorEastAsia" w:hAnsiTheme="minorEastAsia" w:cs="Times New Roman"/>
      </w:r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0" w15:restartNumberingAfterBreak="0">
    <w:nsid w:val="557C2AF5"/>
    <w:multiLevelType w:val="multilevel"/>
    <w:tmpl w:val="5AB41562"/>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pStyle w:val="a8"/>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1" w15:restartNumberingAfterBreak="0">
    <w:nsid w:val="5760389B"/>
    <w:multiLevelType w:val="hybridMultilevel"/>
    <w:tmpl w:val="4210B43C"/>
    <w:lvl w:ilvl="0" w:tplc="2812BB7E">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2" w15:restartNumberingAfterBreak="0">
    <w:nsid w:val="58753D1E"/>
    <w:multiLevelType w:val="hybridMultilevel"/>
    <w:tmpl w:val="8DAC8A14"/>
    <w:lvl w:ilvl="0" w:tplc="D4823460">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3" w15:restartNumberingAfterBreak="0">
    <w:nsid w:val="646260FA"/>
    <w:multiLevelType w:val="multilevel"/>
    <w:tmpl w:val="6DB405A6"/>
    <w:lvl w:ilvl="0">
      <w:start w:val="1"/>
      <w:numFmt w:val="decimal"/>
      <w:pStyle w:val="a9"/>
      <w:suff w:val="nothing"/>
      <w:lvlText w:val="表%1　"/>
      <w:lvlJc w:val="left"/>
      <w:pPr>
        <w:ind w:left="0" w:firstLine="0"/>
      </w:pPr>
      <w:rPr>
        <w:rFonts w:asciiTheme="minorEastAsia" w:eastAsiaTheme="minorEastAsia" w:hAnsiTheme="minorEastAsia"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4" w15:restartNumberingAfterBreak="0">
    <w:nsid w:val="67740FD6"/>
    <w:multiLevelType w:val="hybridMultilevel"/>
    <w:tmpl w:val="300CB68A"/>
    <w:lvl w:ilvl="0" w:tplc="37CAC1A4">
      <w:start w:val="5"/>
      <w:numFmt w:val="lowerLetter"/>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5" w15:restartNumberingAfterBreak="0">
    <w:nsid w:val="68595FEF"/>
    <w:multiLevelType w:val="hybridMultilevel"/>
    <w:tmpl w:val="3D847232"/>
    <w:lvl w:ilvl="0" w:tplc="58A2D8D2">
      <w:start w:val="1"/>
      <w:numFmt w:val="lowerLetter"/>
      <w:lvlText w:val="%1）"/>
      <w:lvlJc w:val="left"/>
      <w:pPr>
        <w:ind w:left="780" w:hanging="360"/>
      </w:pPr>
      <w:rPr>
        <w:rFonts w:asciiTheme="minorEastAsia" w:eastAsiaTheme="minorEastAsia" w:hAnsiTheme="minorEastAsia" w:cs="Times New Roman"/>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6" w15:restartNumberingAfterBreak="0">
    <w:nsid w:val="69AE01C9"/>
    <w:multiLevelType w:val="hybridMultilevel"/>
    <w:tmpl w:val="00E6D9B0"/>
    <w:lvl w:ilvl="0" w:tplc="08B2E530">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7" w15:restartNumberingAfterBreak="0">
    <w:nsid w:val="6C750605"/>
    <w:multiLevelType w:val="hybridMultilevel"/>
    <w:tmpl w:val="3470FD4A"/>
    <w:lvl w:ilvl="0" w:tplc="32C29748">
      <w:start w:val="2"/>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8" w15:restartNumberingAfterBreak="0">
    <w:nsid w:val="6CA41985"/>
    <w:multiLevelType w:val="hybridMultilevel"/>
    <w:tmpl w:val="2B6C5B98"/>
    <w:lvl w:ilvl="0" w:tplc="621C3562">
      <w:start w:val="1"/>
      <w:numFmt w:val="decimal"/>
      <w:pStyle w:val="a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6CEA2025"/>
    <w:multiLevelType w:val="multilevel"/>
    <w:tmpl w:val="6E8C5958"/>
    <w:lvl w:ilvl="0">
      <w:start w:val="1"/>
      <w:numFmt w:val="none"/>
      <w:pStyle w:val="ab"/>
      <w:suff w:val="nothing"/>
      <w:lvlText w:val="%1"/>
      <w:lvlJc w:val="left"/>
      <w:pPr>
        <w:ind w:left="0" w:firstLine="0"/>
      </w:pPr>
      <w:rPr>
        <w:rFonts w:hint="eastAsia"/>
      </w:rPr>
    </w:lvl>
    <w:lvl w:ilvl="1">
      <w:start w:val="1"/>
      <w:numFmt w:val="decimal"/>
      <w:pStyle w:val="ac"/>
      <w:suff w:val="nothing"/>
      <w:lvlText w:val="%1%2　"/>
      <w:lvlJc w:val="left"/>
      <w:pPr>
        <w:ind w:left="0" w:firstLine="0"/>
      </w:pPr>
      <w:rPr>
        <w:rFonts w:asciiTheme="minorEastAsia" w:eastAsiaTheme="minorEastAsia" w:hAnsiTheme="minorEastAsia" w:hint="eastAsia"/>
        <w:b w:val="0"/>
        <w:i w:val="0"/>
        <w:sz w:val="21"/>
      </w:rPr>
    </w:lvl>
    <w:lvl w:ilvl="2">
      <w:start w:val="1"/>
      <w:numFmt w:val="decimal"/>
      <w:pStyle w:val="ad"/>
      <w:suff w:val="nothing"/>
      <w:lvlText w:val="%1%2.%3　"/>
      <w:lvlJc w:val="left"/>
      <w:pPr>
        <w:ind w:left="0" w:firstLine="0"/>
      </w:pPr>
      <w:rPr>
        <w:rFonts w:asciiTheme="minorEastAsia" w:eastAsiaTheme="minorEastAsia" w:hAnsiTheme="minorEastAsia"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e"/>
      <w:suff w:val="nothing"/>
      <w:lvlText w:val="%1%2.%3.%4　"/>
      <w:lvlJc w:val="left"/>
      <w:pPr>
        <w:ind w:left="0" w:firstLine="0"/>
      </w:pPr>
      <w:rPr>
        <w:rFonts w:ascii="宋体" w:eastAsia="宋体" w:hAnsi="宋体" w:hint="eastAsia"/>
        <w:b w:val="0"/>
        <w:i w:val="0"/>
        <w:sz w:val="21"/>
      </w:rPr>
    </w:lvl>
    <w:lvl w:ilvl="4">
      <w:start w:val="1"/>
      <w:numFmt w:val="decimal"/>
      <w:pStyle w:val="af"/>
      <w:suff w:val="nothing"/>
      <w:lvlText w:val="%1%2.%3.%4.%5　"/>
      <w:lvlJc w:val="left"/>
      <w:pPr>
        <w:ind w:left="0" w:firstLine="0"/>
      </w:pPr>
      <w:rPr>
        <w:rFonts w:asciiTheme="minorEastAsia" w:eastAsiaTheme="minorEastAsia" w:hAnsiTheme="minorEastAsia" w:hint="eastAsia"/>
        <w:b w:val="0"/>
        <w:i w:val="0"/>
        <w:sz w:val="21"/>
      </w:rPr>
    </w:lvl>
    <w:lvl w:ilvl="5">
      <w:start w:val="1"/>
      <w:numFmt w:val="decimal"/>
      <w:pStyle w:val="af0"/>
      <w:suff w:val="nothing"/>
      <w:lvlText w:val="%1%2.%3.%4.%5.%6　"/>
      <w:lvlJc w:val="left"/>
      <w:pPr>
        <w:ind w:left="0" w:firstLine="0"/>
      </w:pPr>
      <w:rPr>
        <w:rFonts w:ascii="宋体" w:eastAsia="宋体" w:hAnsi="宋体" w:hint="eastAsia"/>
        <w:b w:val="0"/>
        <w:i w:val="0"/>
        <w:sz w:val="21"/>
      </w:rPr>
    </w:lvl>
    <w:lvl w:ilvl="6">
      <w:start w:val="1"/>
      <w:numFmt w:val="decimal"/>
      <w:pStyle w:val="a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0" w15:restartNumberingAfterBreak="0">
    <w:nsid w:val="6F74793F"/>
    <w:multiLevelType w:val="hybridMultilevel"/>
    <w:tmpl w:val="99E0B1CA"/>
    <w:lvl w:ilvl="0" w:tplc="E086F47A">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1" w15:restartNumberingAfterBreak="0">
    <w:nsid w:val="7144065E"/>
    <w:multiLevelType w:val="hybridMultilevel"/>
    <w:tmpl w:val="DA069C74"/>
    <w:lvl w:ilvl="0" w:tplc="F8F6BA6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2" w15:restartNumberingAfterBreak="0">
    <w:nsid w:val="71825D33"/>
    <w:multiLevelType w:val="hybridMultilevel"/>
    <w:tmpl w:val="5A888BFA"/>
    <w:lvl w:ilvl="0" w:tplc="28BE5160">
      <w:start w:val="11"/>
      <w:numFmt w:val="decimal"/>
      <w:lvlText w:val="%1）"/>
      <w:lvlJc w:val="left"/>
      <w:pPr>
        <w:ind w:left="852" w:hanging="432"/>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3" w15:restartNumberingAfterBreak="0">
    <w:nsid w:val="7193689D"/>
    <w:multiLevelType w:val="hybridMultilevel"/>
    <w:tmpl w:val="615C7EB8"/>
    <w:lvl w:ilvl="0" w:tplc="1646E1BA">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4" w15:restartNumberingAfterBreak="0">
    <w:nsid w:val="71A63A47"/>
    <w:multiLevelType w:val="hybridMultilevel"/>
    <w:tmpl w:val="7F4ABBBE"/>
    <w:lvl w:ilvl="0" w:tplc="ECEA678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start w:val="1"/>
      <w:numFmt w:val="decimal"/>
      <w:pStyle w:val="af2"/>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5" w15:restartNumberingAfterBreak="0">
    <w:nsid w:val="71FE633A"/>
    <w:multiLevelType w:val="hybridMultilevel"/>
    <w:tmpl w:val="18E8E0D2"/>
    <w:lvl w:ilvl="0" w:tplc="7CC4FDC6">
      <w:start w:val="1"/>
      <w:numFmt w:val="decimal"/>
      <w:lvlText w:val="%1）"/>
      <w:lvlJc w:val="left"/>
      <w:pPr>
        <w:ind w:left="780" w:hanging="360"/>
      </w:pPr>
      <w:rPr>
        <w:rFonts w:hint="default"/>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6" w15:restartNumberingAfterBreak="0">
    <w:nsid w:val="74F9541B"/>
    <w:multiLevelType w:val="hybridMultilevel"/>
    <w:tmpl w:val="65F4CDA8"/>
    <w:lvl w:ilvl="0" w:tplc="B1E409D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7" w15:restartNumberingAfterBreak="0">
    <w:nsid w:val="79835B8D"/>
    <w:multiLevelType w:val="multilevel"/>
    <w:tmpl w:val="11CC2F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9976C4D"/>
    <w:multiLevelType w:val="hybridMultilevel"/>
    <w:tmpl w:val="C5C4AB00"/>
    <w:lvl w:ilvl="0" w:tplc="4038106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9" w15:restartNumberingAfterBreak="0">
    <w:nsid w:val="7A74135A"/>
    <w:multiLevelType w:val="hybridMultilevel"/>
    <w:tmpl w:val="60FCFD36"/>
    <w:lvl w:ilvl="0" w:tplc="35C4F884">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0" w15:restartNumberingAfterBreak="0">
    <w:nsid w:val="7AE61973"/>
    <w:multiLevelType w:val="hybridMultilevel"/>
    <w:tmpl w:val="BA528FE6"/>
    <w:lvl w:ilvl="0" w:tplc="D9FAF4F4">
      <w:start w:val="2"/>
      <w:numFmt w:val="decimal"/>
      <w:lvlText w:val="%1）"/>
      <w:lvlJc w:val="left"/>
      <w:pPr>
        <w:ind w:left="770" w:hanging="360"/>
      </w:pPr>
      <w:rPr>
        <w:rFonts w:hint="default"/>
      </w:rPr>
    </w:lvl>
    <w:lvl w:ilvl="1" w:tplc="04090019">
      <w:start w:val="1"/>
      <w:numFmt w:val="lowerLetter"/>
      <w:lvlText w:val="%2)"/>
      <w:lvlJc w:val="left"/>
      <w:pPr>
        <w:ind w:left="1290" w:hanging="440"/>
      </w:pPr>
    </w:lvl>
    <w:lvl w:ilvl="2" w:tplc="0409001B">
      <w:start w:val="1"/>
      <w:numFmt w:val="lowerRoman"/>
      <w:lvlText w:val="%3."/>
      <w:lvlJc w:val="right"/>
      <w:pPr>
        <w:ind w:left="1730" w:hanging="440"/>
      </w:pPr>
    </w:lvl>
    <w:lvl w:ilvl="3" w:tplc="0409000F">
      <w:start w:val="1"/>
      <w:numFmt w:val="decimal"/>
      <w:lvlText w:val="%4."/>
      <w:lvlJc w:val="left"/>
      <w:pPr>
        <w:ind w:left="2170" w:hanging="440"/>
      </w:pPr>
    </w:lvl>
    <w:lvl w:ilvl="4" w:tplc="04090019" w:tentative="1">
      <w:start w:val="1"/>
      <w:numFmt w:val="lowerLetter"/>
      <w:lvlText w:val="%5)"/>
      <w:lvlJc w:val="left"/>
      <w:pPr>
        <w:ind w:left="2610" w:hanging="440"/>
      </w:pPr>
    </w:lvl>
    <w:lvl w:ilvl="5" w:tplc="0409001B" w:tentative="1">
      <w:start w:val="1"/>
      <w:numFmt w:val="lowerRoman"/>
      <w:lvlText w:val="%6."/>
      <w:lvlJc w:val="right"/>
      <w:pPr>
        <w:ind w:left="3050" w:hanging="440"/>
      </w:pPr>
    </w:lvl>
    <w:lvl w:ilvl="6" w:tplc="0409000F" w:tentative="1">
      <w:start w:val="1"/>
      <w:numFmt w:val="decimal"/>
      <w:lvlText w:val="%7."/>
      <w:lvlJc w:val="left"/>
      <w:pPr>
        <w:ind w:left="3490" w:hanging="440"/>
      </w:pPr>
    </w:lvl>
    <w:lvl w:ilvl="7" w:tplc="04090019" w:tentative="1">
      <w:start w:val="1"/>
      <w:numFmt w:val="lowerLetter"/>
      <w:lvlText w:val="%8)"/>
      <w:lvlJc w:val="left"/>
      <w:pPr>
        <w:ind w:left="3930" w:hanging="440"/>
      </w:pPr>
    </w:lvl>
    <w:lvl w:ilvl="8" w:tplc="0409001B" w:tentative="1">
      <w:start w:val="1"/>
      <w:numFmt w:val="lowerRoman"/>
      <w:lvlText w:val="%9."/>
      <w:lvlJc w:val="right"/>
      <w:pPr>
        <w:ind w:left="4370" w:hanging="440"/>
      </w:pPr>
    </w:lvl>
  </w:abstractNum>
  <w:abstractNum w:abstractNumId="71" w15:restartNumberingAfterBreak="0">
    <w:nsid w:val="7BFD6E65"/>
    <w:multiLevelType w:val="hybridMultilevel"/>
    <w:tmpl w:val="85DA8F82"/>
    <w:lvl w:ilvl="0" w:tplc="1736DCC0">
      <w:start w:val="1"/>
      <w:numFmt w:val="decimal"/>
      <w:lvlText w:val="%1）"/>
      <w:lvlJc w:val="left"/>
      <w:pPr>
        <w:ind w:left="780" w:hanging="360"/>
      </w:pPr>
      <w:rPr>
        <w:rFonts w:asciiTheme="minorEastAsia" w:eastAsiaTheme="minorEastAsia" w:hAnsiTheme="minorEastAsia" w:cs="Times New Roman"/>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2" w15:restartNumberingAfterBreak="0">
    <w:nsid w:val="7D6732A3"/>
    <w:multiLevelType w:val="hybridMultilevel"/>
    <w:tmpl w:val="388CA9E8"/>
    <w:lvl w:ilvl="0" w:tplc="B28C3F50">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3" w15:restartNumberingAfterBreak="0">
    <w:nsid w:val="7DBE32D4"/>
    <w:multiLevelType w:val="hybridMultilevel"/>
    <w:tmpl w:val="94AACA7E"/>
    <w:lvl w:ilvl="0" w:tplc="5F5E2E1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034967698">
    <w:abstractNumId w:val="53"/>
  </w:num>
  <w:num w:numId="2" w16cid:durableId="468322086">
    <w:abstractNumId w:val="50"/>
  </w:num>
  <w:num w:numId="3" w16cid:durableId="637882788">
    <w:abstractNumId w:val="18"/>
  </w:num>
  <w:num w:numId="4" w16cid:durableId="1666475405">
    <w:abstractNumId w:val="67"/>
  </w:num>
  <w:num w:numId="5" w16cid:durableId="127305619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2879746">
    <w:abstractNumId w:val="39"/>
  </w:num>
  <w:num w:numId="7" w16cid:durableId="613437277">
    <w:abstractNumId w:val="59"/>
  </w:num>
  <w:num w:numId="8" w16cid:durableId="13444793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5312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30577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1801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02341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44909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03971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00170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95790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44989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37333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8486164">
    <w:abstractNumId w:val="24"/>
  </w:num>
  <w:num w:numId="20" w16cid:durableId="1163472881">
    <w:abstractNumId w:val="8"/>
  </w:num>
  <w:num w:numId="21" w16cid:durableId="221596366">
    <w:abstractNumId w:val="16"/>
  </w:num>
  <w:num w:numId="22" w16cid:durableId="1563830036">
    <w:abstractNumId w:val="40"/>
  </w:num>
  <w:num w:numId="23" w16cid:durableId="322701432">
    <w:abstractNumId w:val="43"/>
  </w:num>
  <w:num w:numId="24" w16cid:durableId="194126549">
    <w:abstractNumId w:val="21"/>
  </w:num>
  <w:num w:numId="25" w16cid:durableId="923949682">
    <w:abstractNumId w:val="14"/>
  </w:num>
  <w:num w:numId="26" w16cid:durableId="1057312968">
    <w:abstractNumId w:val="66"/>
  </w:num>
  <w:num w:numId="27" w16cid:durableId="1238662188">
    <w:abstractNumId w:val="52"/>
  </w:num>
  <w:num w:numId="28" w16cid:durableId="750657236">
    <w:abstractNumId w:val="32"/>
  </w:num>
  <w:num w:numId="29" w16cid:durableId="1887519143">
    <w:abstractNumId w:val="64"/>
  </w:num>
  <w:num w:numId="30" w16cid:durableId="54789447">
    <w:abstractNumId w:val="13"/>
  </w:num>
  <w:num w:numId="31" w16cid:durableId="1384330680">
    <w:abstractNumId w:val="68"/>
  </w:num>
  <w:num w:numId="32" w16cid:durableId="1255742089">
    <w:abstractNumId w:val="47"/>
  </w:num>
  <w:num w:numId="33" w16cid:durableId="330111724">
    <w:abstractNumId w:val="26"/>
  </w:num>
  <w:num w:numId="34" w16cid:durableId="147401790">
    <w:abstractNumId w:val="51"/>
  </w:num>
  <w:num w:numId="35" w16cid:durableId="240065874">
    <w:abstractNumId w:val="3"/>
  </w:num>
  <w:num w:numId="36" w16cid:durableId="405879508">
    <w:abstractNumId w:val="56"/>
  </w:num>
  <w:num w:numId="37" w16cid:durableId="25640556">
    <w:abstractNumId w:val="61"/>
  </w:num>
  <w:num w:numId="38" w16cid:durableId="1447315171">
    <w:abstractNumId w:val="12"/>
  </w:num>
  <w:num w:numId="39" w16cid:durableId="234362890">
    <w:abstractNumId w:val="6"/>
  </w:num>
  <w:num w:numId="40" w16cid:durableId="83965699">
    <w:abstractNumId w:val="36"/>
  </w:num>
  <w:num w:numId="41" w16cid:durableId="2041053571">
    <w:abstractNumId w:val="69"/>
  </w:num>
  <w:num w:numId="42" w16cid:durableId="2079551307">
    <w:abstractNumId w:val="15"/>
  </w:num>
  <w:num w:numId="43" w16cid:durableId="246769634">
    <w:abstractNumId w:val="58"/>
  </w:num>
  <w:num w:numId="44" w16cid:durableId="13023461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855827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322781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90096789">
    <w:abstractNumId w:val="0"/>
  </w:num>
  <w:num w:numId="48" w16cid:durableId="13516802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937001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766389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177563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116226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840473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337265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05002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3812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918934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053719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9747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815310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183582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17227341">
    <w:abstractNumId w:val="7"/>
  </w:num>
  <w:num w:numId="63" w16cid:durableId="377820778">
    <w:abstractNumId w:val="42"/>
  </w:num>
  <w:num w:numId="64" w16cid:durableId="2111925599">
    <w:abstractNumId w:val="54"/>
  </w:num>
  <w:num w:numId="65" w16cid:durableId="2078478159">
    <w:abstractNumId w:val="19"/>
  </w:num>
  <w:num w:numId="66" w16cid:durableId="436798060">
    <w:abstractNumId w:val="57"/>
  </w:num>
  <w:num w:numId="67" w16cid:durableId="718482329">
    <w:abstractNumId w:val="1"/>
  </w:num>
  <w:num w:numId="68" w16cid:durableId="1175651992">
    <w:abstractNumId w:val="62"/>
  </w:num>
  <w:num w:numId="69" w16cid:durableId="853541989">
    <w:abstractNumId w:val="38"/>
  </w:num>
  <w:num w:numId="70" w16cid:durableId="461849257">
    <w:abstractNumId w:val="17"/>
  </w:num>
  <w:num w:numId="71" w16cid:durableId="386222572">
    <w:abstractNumId w:val="10"/>
  </w:num>
  <w:num w:numId="72" w16cid:durableId="1078476930">
    <w:abstractNumId w:val="63"/>
  </w:num>
  <w:num w:numId="73" w16cid:durableId="303586005">
    <w:abstractNumId w:val="23"/>
  </w:num>
  <w:num w:numId="74" w16cid:durableId="2095855809">
    <w:abstractNumId w:val="2"/>
  </w:num>
  <w:num w:numId="75" w16cid:durableId="731926346">
    <w:abstractNumId w:val="34"/>
  </w:num>
  <w:num w:numId="76" w16cid:durableId="2076705846">
    <w:abstractNumId w:val="65"/>
  </w:num>
  <w:num w:numId="77" w16cid:durableId="583417477">
    <w:abstractNumId w:val="33"/>
  </w:num>
  <w:num w:numId="78" w16cid:durableId="1169448866">
    <w:abstractNumId w:val="20"/>
  </w:num>
  <w:num w:numId="79" w16cid:durableId="831412156">
    <w:abstractNumId w:val="22"/>
  </w:num>
  <w:num w:numId="80" w16cid:durableId="226454836">
    <w:abstractNumId w:val="41"/>
  </w:num>
  <w:num w:numId="81" w16cid:durableId="753162047">
    <w:abstractNumId w:val="28"/>
  </w:num>
  <w:num w:numId="82" w16cid:durableId="226888346">
    <w:abstractNumId w:val="37"/>
  </w:num>
  <w:num w:numId="83" w16cid:durableId="1663041965">
    <w:abstractNumId w:val="5"/>
  </w:num>
  <w:num w:numId="84" w16cid:durableId="1433159520">
    <w:abstractNumId w:val="60"/>
  </w:num>
  <w:num w:numId="85" w16cid:durableId="2085713401">
    <w:abstractNumId w:val="48"/>
  </w:num>
  <w:num w:numId="86" w16cid:durableId="2116360808">
    <w:abstractNumId w:val="30"/>
  </w:num>
  <w:num w:numId="87" w16cid:durableId="1912503146">
    <w:abstractNumId w:val="49"/>
  </w:num>
  <w:num w:numId="88" w16cid:durableId="803542391">
    <w:abstractNumId w:val="9"/>
  </w:num>
  <w:num w:numId="89" w16cid:durableId="1744986000">
    <w:abstractNumId w:val="70"/>
  </w:num>
  <w:num w:numId="90" w16cid:durableId="328599762">
    <w:abstractNumId w:val="31"/>
  </w:num>
  <w:num w:numId="91" w16cid:durableId="1709913362">
    <w:abstractNumId w:val="25"/>
  </w:num>
  <w:num w:numId="92" w16cid:durableId="1277904889">
    <w:abstractNumId w:val="4"/>
  </w:num>
  <w:num w:numId="93" w16cid:durableId="1224220108">
    <w:abstractNumId w:val="46"/>
  </w:num>
  <w:num w:numId="94" w16cid:durableId="533346828">
    <w:abstractNumId w:val="45"/>
  </w:num>
  <w:num w:numId="95" w16cid:durableId="1349216515">
    <w:abstractNumId w:val="44"/>
  </w:num>
  <w:num w:numId="96" w16cid:durableId="1706712229">
    <w:abstractNumId w:val="55"/>
  </w:num>
  <w:num w:numId="97" w16cid:durableId="99877756">
    <w:abstractNumId w:val="71"/>
  </w:num>
  <w:num w:numId="98" w16cid:durableId="2048143570">
    <w:abstractNumId w:val="11"/>
  </w:num>
  <w:num w:numId="99" w16cid:durableId="1825196366">
    <w:abstractNumId w:val="35"/>
  </w:num>
  <w:num w:numId="100" w16cid:durableId="1883252585">
    <w:abstractNumId w:val="27"/>
  </w:num>
  <w:num w:numId="101" w16cid:durableId="184754064">
    <w:abstractNumId w:val="29"/>
  </w:num>
  <w:num w:numId="102" w16cid:durableId="2144273195">
    <w:abstractNumId w:val="73"/>
  </w:num>
  <w:num w:numId="103" w16cid:durableId="476650085">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9606D"/>
    <w:rsid w:val="000025EB"/>
    <w:rsid w:val="00025257"/>
    <w:rsid w:val="00026ED5"/>
    <w:rsid w:val="00034AD2"/>
    <w:rsid w:val="00052338"/>
    <w:rsid w:val="00060DE6"/>
    <w:rsid w:val="000612F7"/>
    <w:rsid w:val="00095D42"/>
    <w:rsid w:val="000976E6"/>
    <w:rsid w:val="000B1EDC"/>
    <w:rsid w:val="000E304F"/>
    <w:rsid w:val="000E57B2"/>
    <w:rsid w:val="000E6AA9"/>
    <w:rsid w:val="00103287"/>
    <w:rsid w:val="0010440A"/>
    <w:rsid w:val="00125133"/>
    <w:rsid w:val="001257FD"/>
    <w:rsid w:val="00126D01"/>
    <w:rsid w:val="00135D47"/>
    <w:rsid w:val="001533D0"/>
    <w:rsid w:val="00154EE9"/>
    <w:rsid w:val="001606F3"/>
    <w:rsid w:val="001A5668"/>
    <w:rsid w:val="001B66FD"/>
    <w:rsid w:val="001D1E94"/>
    <w:rsid w:val="001D4897"/>
    <w:rsid w:val="001E2A04"/>
    <w:rsid w:val="001F0ED0"/>
    <w:rsid w:val="001F169F"/>
    <w:rsid w:val="001F5755"/>
    <w:rsid w:val="00203E0B"/>
    <w:rsid w:val="0022389D"/>
    <w:rsid w:val="002506B2"/>
    <w:rsid w:val="00257BAE"/>
    <w:rsid w:val="002717BC"/>
    <w:rsid w:val="002736F8"/>
    <w:rsid w:val="00282169"/>
    <w:rsid w:val="00296034"/>
    <w:rsid w:val="002A1E93"/>
    <w:rsid w:val="002B1041"/>
    <w:rsid w:val="002B7618"/>
    <w:rsid w:val="002C3115"/>
    <w:rsid w:val="002C6A54"/>
    <w:rsid w:val="002E4E15"/>
    <w:rsid w:val="002E777C"/>
    <w:rsid w:val="002F0A3B"/>
    <w:rsid w:val="002F4B63"/>
    <w:rsid w:val="0030761D"/>
    <w:rsid w:val="00316133"/>
    <w:rsid w:val="0032488F"/>
    <w:rsid w:val="00325BE5"/>
    <w:rsid w:val="00331237"/>
    <w:rsid w:val="00333D0E"/>
    <w:rsid w:val="003368F5"/>
    <w:rsid w:val="00337863"/>
    <w:rsid w:val="00344CF1"/>
    <w:rsid w:val="003507CA"/>
    <w:rsid w:val="0035182E"/>
    <w:rsid w:val="003736F0"/>
    <w:rsid w:val="00384CF6"/>
    <w:rsid w:val="00387AD0"/>
    <w:rsid w:val="00393C32"/>
    <w:rsid w:val="0039606D"/>
    <w:rsid w:val="003B443D"/>
    <w:rsid w:val="003B593C"/>
    <w:rsid w:val="003E7FB3"/>
    <w:rsid w:val="00403F00"/>
    <w:rsid w:val="00406FCB"/>
    <w:rsid w:val="00411972"/>
    <w:rsid w:val="00416D4D"/>
    <w:rsid w:val="00427C8F"/>
    <w:rsid w:val="00440D54"/>
    <w:rsid w:val="004A07AA"/>
    <w:rsid w:val="004C6EFA"/>
    <w:rsid w:val="004E1739"/>
    <w:rsid w:val="004E1B0B"/>
    <w:rsid w:val="004E47E5"/>
    <w:rsid w:val="00503B8F"/>
    <w:rsid w:val="00517629"/>
    <w:rsid w:val="00540083"/>
    <w:rsid w:val="00540FC3"/>
    <w:rsid w:val="00541D4D"/>
    <w:rsid w:val="00543EEA"/>
    <w:rsid w:val="00557912"/>
    <w:rsid w:val="00582A65"/>
    <w:rsid w:val="0058788E"/>
    <w:rsid w:val="005922F1"/>
    <w:rsid w:val="0059277C"/>
    <w:rsid w:val="005B0B24"/>
    <w:rsid w:val="005B512C"/>
    <w:rsid w:val="005C28B3"/>
    <w:rsid w:val="005E14AB"/>
    <w:rsid w:val="005E51EC"/>
    <w:rsid w:val="005F4E47"/>
    <w:rsid w:val="005F7230"/>
    <w:rsid w:val="00611182"/>
    <w:rsid w:val="00612931"/>
    <w:rsid w:val="00613218"/>
    <w:rsid w:val="00632696"/>
    <w:rsid w:val="006559D0"/>
    <w:rsid w:val="006763F6"/>
    <w:rsid w:val="00676BD9"/>
    <w:rsid w:val="006E6332"/>
    <w:rsid w:val="0071085F"/>
    <w:rsid w:val="00717D97"/>
    <w:rsid w:val="00722450"/>
    <w:rsid w:val="007266E4"/>
    <w:rsid w:val="007337A8"/>
    <w:rsid w:val="007453A5"/>
    <w:rsid w:val="007503A6"/>
    <w:rsid w:val="007538F4"/>
    <w:rsid w:val="00756AB0"/>
    <w:rsid w:val="007629D6"/>
    <w:rsid w:val="00777512"/>
    <w:rsid w:val="007909AA"/>
    <w:rsid w:val="007934FC"/>
    <w:rsid w:val="00794A36"/>
    <w:rsid w:val="007A4FF7"/>
    <w:rsid w:val="007A7BDB"/>
    <w:rsid w:val="007B5A1C"/>
    <w:rsid w:val="007C2072"/>
    <w:rsid w:val="007F65ED"/>
    <w:rsid w:val="0080261E"/>
    <w:rsid w:val="008252D2"/>
    <w:rsid w:val="008317FA"/>
    <w:rsid w:val="0086305F"/>
    <w:rsid w:val="0087701E"/>
    <w:rsid w:val="008A2C6F"/>
    <w:rsid w:val="008C122B"/>
    <w:rsid w:val="008D07C8"/>
    <w:rsid w:val="008F2E96"/>
    <w:rsid w:val="009029EF"/>
    <w:rsid w:val="0091275D"/>
    <w:rsid w:val="009232FE"/>
    <w:rsid w:val="00930A33"/>
    <w:rsid w:val="00945728"/>
    <w:rsid w:val="00946F3E"/>
    <w:rsid w:val="00957470"/>
    <w:rsid w:val="009641F8"/>
    <w:rsid w:val="0097700D"/>
    <w:rsid w:val="00995DD9"/>
    <w:rsid w:val="009C0725"/>
    <w:rsid w:val="009D6E76"/>
    <w:rsid w:val="009E3F1D"/>
    <w:rsid w:val="009F14FB"/>
    <w:rsid w:val="009F65A7"/>
    <w:rsid w:val="009F7D2D"/>
    <w:rsid w:val="00A056B0"/>
    <w:rsid w:val="00A078FE"/>
    <w:rsid w:val="00A13227"/>
    <w:rsid w:val="00A4190E"/>
    <w:rsid w:val="00A60EBF"/>
    <w:rsid w:val="00A70C36"/>
    <w:rsid w:val="00A80DFE"/>
    <w:rsid w:val="00A83268"/>
    <w:rsid w:val="00A84441"/>
    <w:rsid w:val="00A84ECE"/>
    <w:rsid w:val="00AA20EE"/>
    <w:rsid w:val="00AC6497"/>
    <w:rsid w:val="00B30302"/>
    <w:rsid w:val="00B43E25"/>
    <w:rsid w:val="00B6159E"/>
    <w:rsid w:val="00B760A5"/>
    <w:rsid w:val="00B7782E"/>
    <w:rsid w:val="00B961AB"/>
    <w:rsid w:val="00B97046"/>
    <w:rsid w:val="00BA1CCE"/>
    <w:rsid w:val="00BB4140"/>
    <w:rsid w:val="00BF5D14"/>
    <w:rsid w:val="00C020D2"/>
    <w:rsid w:val="00C1451D"/>
    <w:rsid w:val="00C4496E"/>
    <w:rsid w:val="00C52ED5"/>
    <w:rsid w:val="00C71115"/>
    <w:rsid w:val="00C721C0"/>
    <w:rsid w:val="00C82FC1"/>
    <w:rsid w:val="00C97631"/>
    <w:rsid w:val="00CA76FA"/>
    <w:rsid w:val="00CB2682"/>
    <w:rsid w:val="00CB51BA"/>
    <w:rsid w:val="00CD15D7"/>
    <w:rsid w:val="00CD5B6B"/>
    <w:rsid w:val="00CE23DA"/>
    <w:rsid w:val="00CE3807"/>
    <w:rsid w:val="00D21AC1"/>
    <w:rsid w:val="00D23365"/>
    <w:rsid w:val="00D237D1"/>
    <w:rsid w:val="00D3088E"/>
    <w:rsid w:val="00D3359D"/>
    <w:rsid w:val="00D6022C"/>
    <w:rsid w:val="00D62286"/>
    <w:rsid w:val="00D758EA"/>
    <w:rsid w:val="00D75F62"/>
    <w:rsid w:val="00D80697"/>
    <w:rsid w:val="00D819A7"/>
    <w:rsid w:val="00D93B8F"/>
    <w:rsid w:val="00D96739"/>
    <w:rsid w:val="00DA6B85"/>
    <w:rsid w:val="00DB3CEF"/>
    <w:rsid w:val="00DB617B"/>
    <w:rsid w:val="00DB6CED"/>
    <w:rsid w:val="00DC06D4"/>
    <w:rsid w:val="00DC774A"/>
    <w:rsid w:val="00DD7FF0"/>
    <w:rsid w:val="00DE0F81"/>
    <w:rsid w:val="00DE4AF0"/>
    <w:rsid w:val="00E052AA"/>
    <w:rsid w:val="00E21931"/>
    <w:rsid w:val="00E26FE9"/>
    <w:rsid w:val="00E32AF7"/>
    <w:rsid w:val="00E3468B"/>
    <w:rsid w:val="00E404D9"/>
    <w:rsid w:val="00E65CB1"/>
    <w:rsid w:val="00E73AC2"/>
    <w:rsid w:val="00EA2C5D"/>
    <w:rsid w:val="00EA5397"/>
    <w:rsid w:val="00EB010B"/>
    <w:rsid w:val="00EE4349"/>
    <w:rsid w:val="00EE74F5"/>
    <w:rsid w:val="00F00595"/>
    <w:rsid w:val="00F16FC9"/>
    <w:rsid w:val="00F20802"/>
    <w:rsid w:val="00F45986"/>
    <w:rsid w:val="00F45A3E"/>
    <w:rsid w:val="00F758F5"/>
    <w:rsid w:val="00F801E3"/>
    <w:rsid w:val="00F80FCD"/>
    <w:rsid w:val="00FA379B"/>
    <w:rsid w:val="00FB33A2"/>
    <w:rsid w:val="00FD4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DA67B"/>
  <w15:docId w15:val="{62815437-F80D-47AD-AE09-FBC8DE6F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3">
    <w:name w:val="Normal"/>
    <w:uiPriority w:val="1"/>
    <w:qFormat/>
    <w:rsid w:val="0059277C"/>
    <w:pPr>
      <w:widowControl w:val="0"/>
      <w:autoSpaceDE w:val="0"/>
      <w:autoSpaceDN w:val="0"/>
    </w:pPr>
    <w:rPr>
      <w:rFonts w:ascii="宋体" w:eastAsia="Times New Roman" w:hAnsi="宋体" w:cs="宋体"/>
      <w:kern w:val="0"/>
      <w:sz w:val="22"/>
      <w:lang w:eastAsia="en-US" w:bidi="en-US"/>
    </w:rPr>
  </w:style>
  <w:style w:type="paragraph" w:styleId="1">
    <w:name w:val="heading 1"/>
    <w:basedOn w:val="af3"/>
    <w:next w:val="af3"/>
    <w:link w:val="10"/>
    <w:uiPriority w:val="9"/>
    <w:qFormat/>
    <w:rsid w:val="00C1451D"/>
    <w:pPr>
      <w:keepNext/>
      <w:keepLines/>
      <w:spacing w:before="340" w:after="330" w:line="578" w:lineRule="auto"/>
      <w:outlineLvl w:val="0"/>
    </w:pPr>
    <w:rPr>
      <w:b/>
      <w:bCs/>
      <w:kern w:val="44"/>
      <w:sz w:val="44"/>
      <w:szCs w:val="44"/>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header"/>
    <w:basedOn w:val="af3"/>
    <w:link w:val="af8"/>
    <w:uiPriority w:val="99"/>
    <w:unhideWhenUsed/>
    <w:rsid w:val="0039606D"/>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f4"/>
    <w:link w:val="af7"/>
    <w:uiPriority w:val="99"/>
    <w:rsid w:val="0039606D"/>
    <w:rPr>
      <w:sz w:val="18"/>
      <w:szCs w:val="18"/>
    </w:rPr>
  </w:style>
  <w:style w:type="paragraph" w:styleId="af9">
    <w:name w:val="footer"/>
    <w:basedOn w:val="af3"/>
    <w:link w:val="afa"/>
    <w:uiPriority w:val="99"/>
    <w:unhideWhenUsed/>
    <w:rsid w:val="0039606D"/>
    <w:pPr>
      <w:tabs>
        <w:tab w:val="center" w:pos="4153"/>
        <w:tab w:val="right" w:pos="8306"/>
      </w:tabs>
      <w:snapToGrid w:val="0"/>
    </w:pPr>
    <w:rPr>
      <w:sz w:val="18"/>
      <w:szCs w:val="18"/>
    </w:rPr>
  </w:style>
  <w:style w:type="character" w:customStyle="1" w:styleId="afa">
    <w:name w:val="页脚 字符"/>
    <w:basedOn w:val="af4"/>
    <w:link w:val="af9"/>
    <w:uiPriority w:val="99"/>
    <w:rsid w:val="0039606D"/>
    <w:rPr>
      <w:sz w:val="18"/>
      <w:szCs w:val="18"/>
    </w:rPr>
  </w:style>
  <w:style w:type="paragraph" w:styleId="afb">
    <w:name w:val="Body Text"/>
    <w:basedOn w:val="af3"/>
    <w:link w:val="afc"/>
    <w:uiPriority w:val="1"/>
    <w:qFormat/>
    <w:rsid w:val="0039606D"/>
    <w:rPr>
      <w:rFonts w:eastAsia="宋体"/>
      <w:sz w:val="21"/>
      <w:szCs w:val="21"/>
    </w:rPr>
  </w:style>
  <w:style w:type="character" w:customStyle="1" w:styleId="afc">
    <w:name w:val="正文文本 字符"/>
    <w:basedOn w:val="af4"/>
    <w:link w:val="afb"/>
    <w:uiPriority w:val="1"/>
    <w:rsid w:val="0039606D"/>
    <w:rPr>
      <w:rFonts w:ascii="宋体" w:eastAsia="宋体" w:hAnsi="宋体" w:cs="宋体"/>
      <w:kern w:val="0"/>
      <w:szCs w:val="21"/>
      <w:lang w:eastAsia="en-US" w:bidi="en-US"/>
    </w:rPr>
  </w:style>
  <w:style w:type="table" w:styleId="afd">
    <w:name w:val="Table Grid"/>
    <w:basedOn w:val="af5"/>
    <w:uiPriority w:val="39"/>
    <w:qFormat/>
    <w:rsid w:val="00BF5D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e">
    <w:name w:val="段"/>
    <w:link w:val="Char"/>
    <w:qFormat/>
    <w:rsid w:val="005B0B24"/>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fe"/>
    <w:qFormat/>
    <w:rsid w:val="005B0B24"/>
    <w:rPr>
      <w:rFonts w:ascii="宋体" w:eastAsia="宋体" w:hAnsi="Times New Roman" w:cs="Times New Roman"/>
      <w:kern w:val="0"/>
      <w:szCs w:val="20"/>
    </w:rPr>
  </w:style>
  <w:style w:type="character" w:customStyle="1" w:styleId="10">
    <w:name w:val="标题 1 字符"/>
    <w:basedOn w:val="af4"/>
    <w:link w:val="1"/>
    <w:uiPriority w:val="9"/>
    <w:rsid w:val="00C1451D"/>
    <w:rPr>
      <w:rFonts w:ascii="宋体" w:eastAsia="Times New Roman" w:hAnsi="宋体" w:cs="宋体"/>
      <w:b/>
      <w:bCs/>
      <w:kern w:val="44"/>
      <w:sz w:val="44"/>
      <w:szCs w:val="44"/>
      <w:lang w:eastAsia="en-US" w:bidi="en-US"/>
    </w:rPr>
  </w:style>
  <w:style w:type="paragraph" w:customStyle="1" w:styleId="aff">
    <w:name w:val="正文表标题"/>
    <w:next w:val="afe"/>
    <w:rsid w:val="003B443D"/>
    <w:pPr>
      <w:tabs>
        <w:tab w:val="num" w:pos="720"/>
      </w:tabs>
      <w:spacing w:beforeLines="50" w:afterLines="50"/>
      <w:ind w:left="720" w:hanging="720"/>
      <w:jc w:val="center"/>
    </w:pPr>
    <w:rPr>
      <w:rFonts w:ascii="黑体" w:eastAsia="黑体" w:hAnsi="Times New Roman" w:cs="Times New Roman"/>
      <w:kern w:val="0"/>
      <w:szCs w:val="20"/>
    </w:rPr>
  </w:style>
  <w:style w:type="paragraph" w:customStyle="1" w:styleId="a9">
    <w:name w:val="正文图标题"/>
    <w:next w:val="afe"/>
    <w:rsid w:val="003B443D"/>
    <w:pPr>
      <w:numPr>
        <w:numId w:val="1"/>
      </w:numPr>
      <w:tabs>
        <w:tab w:val="num" w:pos="360"/>
      </w:tabs>
      <w:spacing w:beforeLines="50" w:afterLines="50"/>
      <w:jc w:val="center"/>
    </w:pPr>
    <w:rPr>
      <w:rFonts w:ascii="黑体" w:eastAsia="黑体" w:hAnsi="Times New Roman" w:cs="Times New Roman"/>
      <w:kern w:val="0"/>
      <w:szCs w:val="20"/>
    </w:rPr>
  </w:style>
  <w:style w:type="paragraph" w:customStyle="1" w:styleId="a7">
    <w:name w:val="其他发布日期"/>
    <w:basedOn w:val="af3"/>
    <w:rsid w:val="003B443D"/>
    <w:pPr>
      <w:framePr w:w="3997" w:h="471" w:hRule="exact" w:vSpace="181" w:wrap="around" w:vAnchor="page" w:hAnchor="page" w:x="1419" w:y="14097" w:anchorLock="1"/>
      <w:widowControl/>
      <w:numPr>
        <w:numId w:val="2"/>
      </w:numPr>
      <w:autoSpaceDE/>
      <w:autoSpaceDN/>
    </w:pPr>
    <w:rPr>
      <w:rFonts w:ascii="Times New Roman" w:eastAsia="黑体" w:hAnsi="Times New Roman" w:cs="Times New Roman"/>
      <w:sz w:val="28"/>
      <w:szCs w:val="20"/>
      <w:lang w:eastAsia="zh-CN" w:bidi="ar-SA"/>
    </w:rPr>
  </w:style>
  <w:style w:type="paragraph" w:customStyle="1" w:styleId="aff0">
    <w:name w:val="一级条标题"/>
    <w:next w:val="afe"/>
    <w:link w:val="CharChar"/>
    <w:rsid w:val="003B443D"/>
    <w:pPr>
      <w:tabs>
        <w:tab w:val="num" w:pos="1440"/>
      </w:tabs>
      <w:spacing w:beforeLines="50" w:afterLines="50"/>
      <w:ind w:left="1440" w:hanging="720"/>
      <w:outlineLvl w:val="2"/>
    </w:pPr>
    <w:rPr>
      <w:rFonts w:ascii="黑体" w:eastAsia="黑体" w:hAnsi="Times New Roman" w:cs="Times New Roman"/>
      <w:kern w:val="0"/>
      <w:szCs w:val="21"/>
    </w:rPr>
  </w:style>
  <w:style w:type="paragraph" w:customStyle="1" w:styleId="aff1">
    <w:name w:val="章标题"/>
    <w:next w:val="afe"/>
    <w:rsid w:val="003B443D"/>
    <w:pPr>
      <w:tabs>
        <w:tab w:val="num" w:pos="720"/>
      </w:tabs>
      <w:spacing w:beforeLines="100" w:afterLines="100"/>
      <w:ind w:left="720" w:hanging="720"/>
      <w:jc w:val="both"/>
      <w:outlineLvl w:val="1"/>
    </w:pPr>
    <w:rPr>
      <w:rFonts w:ascii="黑体" w:eastAsia="黑体" w:hAnsi="Times New Roman" w:cs="Times New Roman"/>
      <w:kern w:val="0"/>
      <w:szCs w:val="20"/>
    </w:rPr>
  </w:style>
  <w:style w:type="paragraph" w:customStyle="1" w:styleId="aff2">
    <w:name w:val="二级条标题"/>
    <w:basedOn w:val="aff0"/>
    <w:next w:val="afe"/>
    <w:rsid w:val="003B443D"/>
    <w:pPr>
      <w:numPr>
        <w:ilvl w:val="2"/>
      </w:numPr>
      <w:tabs>
        <w:tab w:val="num" w:pos="1440"/>
      </w:tabs>
      <w:spacing w:before="50" w:after="50"/>
      <w:ind w:left="284" w:hanging="720"/>
      <w:outlineLvl w:val="3"/>
    </w:pPr>
  </w:style>
  <w:style w:type="paragraph" w:customStyle="1" w:styleId="aff3">
    <w:name w:val="三级条标题"/>
    <w:basedOn w:val="aff2"/>
    <w:next w:val="afe"/>
    <w:rsid w:val="003B443D"/>
    <w:pPr>
      <w:numPr>
        <w:ilvl w:val="3"/>
      </w:numPr>
      <w:tabs>
        <w:tab w:val="num" w:pos="1440"/>
      </w:tabs>
      <w:ind w:left="284" w:hanging="720"/>
      <w:outlineLvl w:val="4"/>
    </w:pPr>
  </w:style>
  <w:style w:type="paragraph" w:customStyle="1" w:styleId="aff4">
    <w:name w:val="四级条标题"/>
    <w:basedOn w:val="aff3"/>
    <w:next w:val="afe"/>
    <w:rsid w:val="003B443D"/>
    <w:pPr>
      <w:numPr>
        <w:ilvl w:val="4"/>
      </w:numPr>
      <w:tabs>
        <w:tab w:val="num" w:pos="1440"/>
      </w:tabs>
      <w:ind w:left="284" w:hanging="720"/>
      <w:outlineLvl w:val="5"/>
    </w:pPr>
  </w:style>
  <w:style w:type="paragraph" w:customStyle="1" w:styleId="aff5">
    <w:name w:val="五级条标题"/>
    <w:basedOn w:val="aff4"/>
    <w:next w:val="afe"/>
    <w:rsid w:val="003B443D"/>
    <w:pPr>
      <w:numPr>
        <w:ilvl w:val="5"/>
      </w:numPr>
      <w:tabs>
        <w:tab w:val="num" w:pos="1440"/>
      </w:tabs>
      <w:ind w:left="284" w:hanging="720"/>
      <w:outlineLvl w:val="6"/>
    </w:pPr>
  </w:style>
  <w:style w:type="paragraph" w:customStyle="1" w:styleId="aff6">
    <w:name w:val="二级无"/>
    <w:basedOn w:val="aff2"/>
    <w:rsid w:val="003B443D"/>
    <w:pPr>
      <w:numPr>
        <w:ilvl w:val="0"/>
      </w:numPr>
      <w:tabs>
        <w:tab w:val="num" w:pos="1440"/>
      </w:tabs>
      <w:spacing w:beforeLines="0" w:afterLines="0"/>
      <w:ind w:left="284" w:hanging="720"/>
    </w:pPr>
    <w:rPr>
      <w:rFonts w:ascii="宋体" w:eastAsia="宋体"/>
    </w:rPr>
  </w:style>
  <w:style w:type="character" w:customStyle="1" w:styleId="CharChar">
    <w:name w:val="一级条标题 Char Char"/>
    <w:link w:val="aff0"/>
    <w:rsid w:val="00543EEA"/>
    <w:rPr>
      <w:rFonts w:ascii="黑体" w:eastAsia="黑体" w:hAnsi="Times New Roman" w:cs="Times New Roman"/>
      <w:kern w:val="0"/>
      <w:szCs w:val="21"/>
    </w:rPr>
  </w:style>
  <w:style w:type="paragraph" w:customStyle="1" w:styleId="aff7">
    <w:name w:val="标准文件_段"/>
    <w:link w:val="Char0"/>
    <w:qFormat/>
    <w:rsid w:val="005F7230"/>
    <w:pPr>
      <w:autoSpaceDE w:val="0"/>
      <w:autoSpaceDN w:val="0"/>
      <w:ind w:firstLineChars="200" w:firstLine="200"/>
      <w:jc w:val="both"/>
    </w:pPr>
    <w:rPr>
      <w:rFonts w:ascii="宋体" w:eastAsia="宋体" w:hAnsi="Times New Roman" w:cs="Times New Roman"/>
      <w:noProof/>
      <w:kern w:val="0"/>
      <w:szCs w:val="20"/>
    </w:rPr>
  </w:style>
  <w:style w:type="paragraph" w:customStyle="1" w:styleId="ae">
    <w:name w:val="标准文件_二级条标题"/>
    <w:next w:val="aff7"/>
    <w:qFormat/>
    <w:rsid w:val="005F7230"/>
    <w:pPr>
      <w:widowControl w:val="0"/>
      <w:numPr>
        <w:ilvl w:val="3"/>
        <w:numId w:val="7"/>
      </w:numPr>
      <w:spacing w:beforeLines="50" w:before="50" w:afterLines="50" w:after="50"/>
      <w:jc w:val="both"/>
      <w:outlineLvl w:val="2"/>
    </w:pPr>
    <w:rPr>
      <w:rFonts w:ascii="黑体" w:eastAsia="黑体" w:hAnsi="Times New Roman" w:cs="Times New Roman"/>
      <w:kern w:val="0"/>
      <w:szCs w:val="20"/>
    </w:rPr>
  </w:style>
  <w:style w:type="paragraph" w:customStyle="1" w:styleId="af">
    <w:name w:val="标准文件_三级条标题"/>
    <w:basedOn w:val="ae"/>
    <w:next w:val="aff7"/>
    <w:qFormat/>
    <w:rsid w:val="005F7230"/>
    <w:pPr>
      <w:widowControl/>
      <w:numPr>
        <w:ilvl w:val="4"/>
      </w:numPr>
      <w:outlineLvl w:val="3"/>
    </w:pPr>
  </w:style>
  <w:style w:type="paragraph" w:customStyle="1" w:styleId="af0">
    <w:name w:val="标准文件_四级条标题"/>
    <w:next w:val="aff7"/>
    <w:qFormat/>
    <w:rsid w:val="005F7230"/>
    <w:pPr>
      <w:widowControl w:val="0"/>
      <w:numPr>
        <w:ilvl w:val="5"/>
        <w:numId w:val="7"/>
      </w:numPr>
      <w:spacing w:beforeLines="50" w:before="50" w:afterLines="50" w:after="50"/>
      <w:jc w:val="both"/>
      <w:outlineLvl w:val="4"/>
    </w:pPr>
    <w:rPr>
      <w:rFonts w:ascii="黑体" w:eastAsia="黑体" w:hAnsi="Times New Roman" w:cs="Times New Roman"/>
      <w:kern w:val="0"/>
      <w:szCs w:val="20"/>
    </w:rPr>
  </w:style>
  <w:style w:type="paragraph" w:customStyle="1" w:styleId="af1">
    <w:name w:val="标准文件_五级条标题"/>
    <w:next w:val="aff7"/>
    <w:qFormat/>
    <w:rsid w:val="005F7230"/>
    <w:pPr>
      <w:widowControl w:val="0"/>
      <w:numPr>
        <w:ilvl w:val="6"/>
        <w:numId w:val="7"/>
      </w:numPr>
      <w:spacing w:beforeLines="50" w:before="50" w:afterLines="50" w:after="50"/>
      <w:jc w:val="both"/>
      <w:outlineLvl w:val="5"/>
    </w:pPr>
    <w:rPr>
      <w:rFonts w:ascii="黑体" w:eastAsia="黑体" w:hAnsi="Times New Roman" w:cs="Times New Roman"/>
      <w:kern w:val="0"/>
      <w:szCs w:val="20"/>
    </w:rPr>
  </w:style>
  <w:style w:type="paragraph" w:customStyle="1" w:styleId="ac">
    <w:name w:val="标准文件_章标题"/>
    <w:next w:val="aff7"/>
    <w:qFormat/>
    <w:rsid w:val="005F7230"/>
    <w:pPr>
      <w:numPr>
        <w:ilvl w:val="1"/>
        <w:numId w:val="7"/>
      </w:numPr>
      <w:spacing w:beforeLines="100" w:before="100" w:afterLines="100" w:after="100"/>
      <w:jc w:val="both"/>
      <w:outlineLvl w:val="0"/>
    </w:pPr>
    <w:rPr>
      <w:rFonts w:ascii="黑体" w:eastAsia="黑体" w:hAnsi="Times New Roman" w:cs="Times New Roman"/>
      <w:kern w:val="0"/>
      <w:szCs w:val="20"/>
    </w:rPr>
  </w:style>
  <w:style w:type="paragraph" w:customStyle="1" w:styleId="ad">
    <w:name w:val="标准文件_一级条标题"/>
    <w:basedOn w:val="ac"/>
    <w:next w:val="aff7"/>
    <w:qFormat/>
    <w:rsid w:val="005F7230"/>
    <w:pPr>
      <w:numPr>
        <w:ilvl w:val="2"/>
      </w:numPr>
      <w:spacing w:beforeLines="50" w:before="50" w:afterLines="50" w:after="50"/>
      <w:outlineLvl w:val="1"/>
    </w:pPr>
  </w:style>
  <w:style w:type="paragraph" w:customStyle="1" w:styleId="a5">
    <w:name w:val="标准文件_数字编号列项（二级）"/>
    <w:qFormat/>
    <w:rsid w:val="005F7230"/>
    <w:pPr>
      <w:numPr>
        <w:ilvl w:val="1"/>
        <w:numId w:val="6"/>
      </w:numPr>
      <w:jc w:val="both"/>
    </w:pPr>
    <w:rPr>
      <w:rFonts w:ascii="宋体" w:eastAsia="宋体" w:hAnsi="Times New Roman" w:cs="Times New Roman"/>
      <w:kern w:val="0"/>
      <w:szCs w:val="20"/>
    </w:rPr>
  </w:style>
  <w:style w:type="paragraph" w:customStyle="1" w:styleId="a6">
    <w:name w:val="标准文件_编号列项（三级）"/>
    <w:qFormat/>
    <w:rsid w:val="005F7230"/>
    <w:pPr>
      <w:numPr>
        <w:ilvl w:val="2"/>
        <w:numId w:val="6"/>
      </w:numPr>
    </w:pPr>
    <w:rPr>
      <w:rFonts w:ascii="宋体" w:eastAsia="宋体" w:hAnsi="Times New Roman" w:cs="Times New Roman"/>
      <w:kern w:val="0"/>
      <w:szCs w:val="20"/>
    </w:rPr>
  </w:style>
  <w:style w:type="paragraph" w:customStyle="1" w:styleId="ab">
    <w:name w:val="前言标题"/>
    <w:next w:val="af3"/>
    <w:qFormat/>
    <w:rsid w:val="005F7230"/>
    <w:pPr>
      <w:numPr>
        <w:numId w:val="7"/>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f8">
    <w:name w:val="标准文件_三级无标题"/>
    <w:basedOn w:val="af"/>
    <w:qFormat/>
    <w:rsid w:val="005F7230"/>
    <w:pPr>
      <w:spacing w:beforeLines="0" w:before="0" w:afterLines="0" w:after="0"/>
      <w:outlineLvl w:val="9"/>
    </w:pPr>
    <w:rPr>
      <w:rFonts w:ascii="宋体" w:eastAsia="宋体"/>
    </w:rPr>
  </w:style>
  <w:style w:type="paragraph" w:customStyle="1" w:styleId="a4">
    <w:name w:val="标准文件_字母编号列项（一级）"/>
    <w:qFormat/>
    <w:rsid w:val="005F7230"/>
    <w:pPr>
      <w:numPr>
        <w:numId w:val="6"/>
      </w:numPr>
      <w:jc w:val="both"/>
    </w:pPr>
    <w:rPr>
      <w:rFonts w:ascii="宋体" w:eastAsia="宋体" w:hAnsi="Times New Roman" w:cs="Times New Roman"/>
      <w:kern w:val="0"/>
      <w:szCs w:val="20"/>
    </w:rPr>
  </w:style>
  <w:style w:type="character" w:customStyle="1" w:styleId="Char0">
    <w:name w:val="标准文件_段 Char"/>
    <w:link w:val="aff7"/>
    <w:qFormat/>
    <w:rsid w:val="005F7230"/>
    <w:rPr>
      <w:rFonts w:ascii="宋体" w:eastAsia="宋体" w:hAnsi="Times New Roman" w:cs="Times New Roman"/>
      <w:noProof/>
      <w:kern w:val="0"/>
      <w:szCs w:val="20"/>
    </w:rPr>
  </w:style>
  <w:style w:type="character" w:styleId="aff9">
    <w:name w:val="Emphasis"/>
    <w:uiPriority w:val="20"/>
    <w:qFormat/>
    <w:rsid w:val="00A60EBF"/>
    <w:rPr>
      <w:i/>
      <w:iCs/>
    </w:rPr>
  </w:style>
  <w:style w:type="paragraph" w:customStyle="1" w:styleId="affa">
    <w:name w:val="标准文件_正文表标题"/>
    <w:next w:val="aff7"/>
    <w:qFormat/>
    <w:rsid w:val="00A60EBF"/>
    <w:pPr>
      <w:tabs>
        <w:tab w:val="left" w:pos="0"/>
      </w:tabs>
      <w:spacing w:beforeLines="50" w:before="50" w:afterLines="50" w:after="50"/>
      <w:jc w:val="center"/>
    </w:pPr>
    <w:rPr>
      <w:rFonts w:ascii="黑体" w:eastAsia="黑体" w:hAnsi="Times New Roman" w:cs="Times New Roman"/>
      <w:kern w:val="0"/>
      <w:szCs w:val="20"/>
    </w:rPr>
  </w:style>
  <w:style w:type="paragraph" w:customStyle="1" w:styleId="a2">
    <w:name w:val="标准文件_一级项"/>
    <w:rsid w:val="00A60EBF"/>
    <w:pPr>
      <w:numPr>
        <w:numId w:val="19"/>
      </w:numPr>
    </w:pPr>
    <w:rPr>
      <w:rFonts w:ascii="宋体" w:eastAsia="宋体" w:hAnsi="Times New Roman" w:cs="Times New Roman"/>
      <w:kern w:val="0"/>
      <w:szCs w:val="20"/>
    </w:rPr>
  </w:style>
  <w:style w:type="paragraph" w:customStyle="1" w:styleId="a1">
    <w:name w:val="标准文件_四级无标题"/>
    <w:basedOn w:val="af0"/>
    <w:qFormat/>
    <w:rsid w:val="00A60EBF"/>
    <w:pPr>
      <w:numPr>
        <w:numId w:val="3"/>
      </w:numPr>
      <w:spacing w:beforeLines="0" w:before="0" w:afterLines="0" w:after="0"/>
      <w:outlineLvl w:val="9"/>
    </w:pPr>
    <w:rPr>
      <w:rFonts w:ascii="宋体" w:eastAsia="宋体" w:hAnsi="黑体"/>
      <w:szCs w:val="52"/>
    </w:rPr>
  </w:style>
  <w:style w:type="paragraph" w:customStyle="1" w:styleId="a3">
    <w:name w:val="标准文件_三级项"/>
    <w:basedOn w:val="af3"/>
    <w:rsid w:val="00A60EBF"/>
    <w:pPr>
      <w:numPr>
        <w:ilvl w:val="2"/>
        <w:numId w:val="19"/>
      </w:numPr>
      <w:autoSpaceDE/>
      <w:autoSpaceDN/>
      <w:adjustRightInd w:val="0"/>
      <w:spacing w:line="-300" w:lineRule="auto"/>
      <w:jc w:val="both"/>
    </w:pPr>
    <w:rPr>
      <w:rFonts w:ascii="Times New Roman" w:eastAsia="宋体" w:hAnsi="Times New Roman" w:cs="Times New Roman"/>
      <w:kern w:val="2"/>
      <w:sz w:val="21"/>
      <w:szCs w:val="21"/>
      <w:lang w:eastAsia="zh-CN" w:bidi="ar-SA"/>
    </w:rPr>
  </w:style>
  <w:style w:type="paragraph" w:customStyle="1" w:styleId="affb">
    <w:name w:val="标准文件_表格"/>
    <w:basedOn w:val="aff7"/>
    <w:qFormat/>
    <w:rsid w:val="00A60EBF"/>
    <w:pPr>
      <w:ind w:firstLineChars="0" w:firstLine="0"/>
      <w:jc w:val="center"/>
    </w:pPr>
    <w:rPr>
      <w:sz w:val="18"/>
    </w:rPr>
  </w:style>
  <w:style w:type="paragraph" w:customStyle="1" w:styleId="2">
    <w:name w:val="标准文件_二级项2"/>
    <w:basedOn w:val="aff7"/>
    <w:qFormat/>
    <w:rsid w:val="00A60EBF"/>
    <w:pPr>
      <w:numPr>
        <w:ilvl w:val="1"/>
        <w:numId w:val="19"/>
      </w:numPr>
      <w:tabs>
        <w:tab w:val="num" w:pos="360"/>
      </w:tabs>
      <w:ind w:left="0" w:firstLineChars="0" w:firstLine="0"/>
    </w:pPr>
  </w:style>
  <w:style w:type="paragraph" w:customStyle="1" w:styleId="affc">
    <w:name w:val="标准标志"/>
    <w:next w:val="af3"/>
    <w:rsid w:val="00517629"/>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
    <w:name w:val="标准文件_方框数字列项"/>
    <w:basedOn w:val="aff7"/>
    <w:rsid w:val="00517629"/>
    <w:pPr>
      <w:numPr>
        <w:numId w:val="20"/>
      </w:numPr>
      <w:ind w:firstLineChars="0" w:firstLine="0"/>
    </w:pPr>
  </w:style>
  <w:style w:type="paragraph" w:customStyle="1" w:styleId="a0">
    <w:name w:val="标准文件_英文注："/>
    <w:basedOn w:val="af3"/>
    <w:next w:val="aff7"/>
    <w:rsid w:val="00517629"/>
    <w:pPr>
      <w:numPr>
        <w:numId w:val="21"/>
      </w:numPr>
      <w:tabs>
        <w:tab w:val="left" w:pos="420"/>
      </w:tabs>
      <w:adjustRightInd w:val="0"/>
      <w:jc w:val="both"/>
    </w:pPr>
    <w:rPr>
      <w:rFonts w:eastAsia="宋体" w:cs="Times New Roman"/>
      <w:sz w:val="18"/>
      <w:szCs w:val="20"/>
      <w:lang w:eastAsia="zh-CN" w:bidi="ar-SA"/>
    </w:rPr>
  </w:style>
  <w:style w:type="paragraph" w:customStyle="1" w:styleId="af2">
    <w:name w:val="标准文件_二级无标题"/>
    <w:basedOn w:val="ae"/>
    <w:qFormat/>
    <w:rsid w:val="00517629"/>
    <w:pPr>
      <w:numPr>
        <w:numId w:val="29"/>
      </w:numPr>
      <w:spacing w:beforeLines="0" w:before="0" w:afterLines="0" w:after="0"/>
      <w:outlineLvl w:val="9"/>
    </w:pPr>
    <w:rPr>
      <w:rFonts w:ascii="宋体" w:eastAsia="宋体"/>
    </w:rPr>
  </w:style>
  <w:style w:type="paragraph" w:customStyle="1" w:styleId="aa">
    <w:name w:val="标准文件_数字编号列项"/>
    <w:rsid w:val="00C020D2"/>
    <w:pPr>
      <w:numPr>
        <w:numId w:val="43"/>
      </w:numPr>
      <w:jc w:val="both"/>
    </w:pPr>
    <w:rPr>
      <w:rFonts w:ascii="宋体" w:eastAsia="宋体" w:hAnsi="宋体" w:cs="Times New Roman"/>
      <w:kern w:val="0"/>
      <w:szCs w:val="20"/>
    </w:rPr>
  </w:style>
  <w:style w:type="paragraph" w:customStyle="1" w:styleId="a8">
    <w:name w:val="标准文件_一级无标题"/>
    <w:basedOn w:val="ad"/>
    <w:qFormat/>
    <w:rsid w:val="00C020D2"/>
    <w:pPr>
      <w:numPr>
        <w:numId w:val="2"/>
      </w:numPr>
      <w:spacing w:beforeLines="0" w:before="0" w:afterLines="0" w:after="0"/>
      <w:outlineLvl w:val="9"/>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48521">
      <w:bodyDiv w:val="1"/>
      <w:marLeft w:val="0"/>
      <w:marRight w:val="0"/>
      <w:marTop w:val="0"/>
      <w:marBottom w:val="0"/>
      <w:divBdr>
        <w:top w:val="none" w:sz="0" w:space="0" w:color="auto"/>
        <w:left w:val="none" w:sz="0" w:space="0" w:color="auto"/>
        <w:bottom w:val="none" w:sz="0" w:space="0" w:color="auto"/>
        <w:right w:val="none" w:sz="0" w:space="0" w:color="auto"/>
      </w:divBdr>
      <w:divsChild>
        <w:div w:id="1673751746">
          <w:marLeft w:val="0"/>
          <w:marRight w:val="0"/>
          <w:marTop w:val="0"/>
          <w:marBottom w:val="0"/>
          <w:divBdr>
            <w:top w:val="none" w:sz="0" w:space="0" w:color="auto"/>
            <w:left w:val="none" w:sz="0" w:space="0" w:color="auto"/>
            <w:bottom w:val="none" w:sz="0" w:space="0" w:color="auto"/>
            <w:right w:val="none" w:sz="0" w:space="0" w:color="auto"/>
          </w:divBdr>
        </w:div>
        <w:div w:id="2005237016">
          <w:marLeft w:val="0"/>
          <w:marRight w:val="0"/>
          <w:marTop w:val="0"/>
          <w:marBottom w:val="0"/>
          <w:divBdr>
            <w:top w:val="none" w:sz="0" w:space="0" w:color="auto"/>
            <w:left w:val="none" w:sz="0" w:space="0" w:color="auto"/>
            <w:bottom w:val="none" w:sz="0" w:space="0" w:color="auto"/>
            <w:right w:val="none" w:sz="0" w:space="0" w:color="auto"/>
          </w:divBdr>
        </w:div>
        <w:div w:id="833842098">
          <w:marLeft w:val="0"/>
          <w:marRight w:val="0"/>
          <w:marTop w:val="0"/>
          <w:marBottom w:val="0"/>
          <w:divBdr>
            <w:top w:val="none" w:sz="0" w:space="0" w:color="auto"/>
            <w:left w:val="none" w:sz="0" w:space="0" w:color="auto"/>
            <w:bottom w:val="none" w:sz="0" w:space="0" w:color="auto"/>
            <w:right w:val="none" w:sz="0" w:space="0" w:color="auto"/>
          </w:divBdr>
        </w:div>
        <w:div w:id="998852863">
          <w:marLeft w:val="0"/>
          <w:marRight w:val="0"/>
          <w:marTop w:val="0"/>
          <w:marBottom w:val="0"/>
          <w:divBdr>
            <w:top w:val="none" w:sz="0" w:space="0" w:color="auto"/>
            <w:left w:val="none" w:sz="0" w:space="0" w:color="auto"/>
            <w:bottom w:val="none" w:sz="0" w:space="0" w:color="auto"/>
            <w:right w:val="none" w:sz="0" w:space="0" w:color="auto"/>
          </w:divBdr>
        </w:div>
        <w:div w:id="1849099895">
          <w:marLeft w:val="0"/>
          <w:marRight w:val="0"/>
          <w:marTop w:val="0"/>
          <w:marBottom w:val="0"/>
          <w:divBdr>
            <w:top w:val="none" w:sz="0" w:space="0" w:color="auto"/>
            <w:left w:val="none" w:sz="0" w:space="0" w:color="auto"/>
            <w:bottom w:val="none" w:sz="0" w:space="0" w:color="auto"/>
            <w:right w:val="none" w:sz="0" w:space="0" w:color="auto"/>
          </w:divBdr>
        </w:div>
        <w:div w:id="502937776">
          <w:marLeft w:val="0"/>
          <w:marRight w:val="0"/>
          <w:marTop w:val="0"/>
          <w:marBottom w:val="0"/>
          <w:divBdr>
            <w:top w:val="none" w:sz="0" w:space="0" w:color="auto"/>
            <w:left w:val="none" w:sz="0" w:space="0" w:color="auto"/>
            <w:bottom w:val="none" w:sz="0" w:space="0" w:color="auto"/>
            <w:right w:val="none" w:sz="0" w:space="0" w:color="auto"/>
          </w:divBdr>
        </w:div>
        <w:div w:id="1488201630">
          <w:marLeft w:val="0"/>
          <w:marRight w:val="0"/>
          <w:marTop w:val="0"/>
          <w:marBottom w:val="0"/>
          <w:divBdr>
            <w:top w:val="none" w:sz="0" w:space="0" w:color="auto"/>
            <w:left w:val="none" w:sz="0" w:space="0" w:color="auto"/>
            <w:bottom w:val="none" w:sz="0" w:space="0" w:color="auto"/>
            <w:right w:val="none" w:sz="0" w:space="0" w:color="auto"/>
          </w:divBdr>
        </w:div>
        <w:div w:id="2103597978">
          <w:marLeft w:val="0"/>
          <w:marRight w:val="0"/>
          <w:marTop w:val="0"/>
          <w:marBottom w:val="0"/>
          <w:divBdr>
            <w:top w:val="none" w:sz="0" w:space="0" w:color="auto"/>
            <w:left w:val="none" w:sz="0" w:space="0" w:color="auto"/>
            <w:bottom w:val="none" w:sz="0" w:space="0" w:color="auto"/>
            <w:right w:val="none" w:sz="0" w:space="0" w:color="auto"/>
          </w:divBdr>
        </w:div>
        <w:div w:id="1271425598">
          <w:marLeft w:val="0"/>
          <w:marRight w:val="0"/>
          <w:marTop w:val="0"/>
          <w:marBottom w:val="0"/>
          <w:divBdr>
            <w:top w:val="none" w:sz="0" w:space="0" w:color="auto"/>
            <w:left w:val="none" w:sz="0" w:space="0" w:color="auto"/>
            <w:bottom w:val="none" w:sz="0" w:space="0" w:color="auto"/>
            <w:right w:val="none" w:sz="0" w:space="0" w:color="auto"/>
          </w:divBdr>
        </w:div>
        <w:div w:id="1748265688">
          <w:marLeft w:val="0"/>
          <w:marRight w:val="0"/>
          <w:marTop w:val="0"/>
          <w:marBottom w:val="0"/>
          <w:divBdr>
            <w:top w:val="none" w:sz="0" w:space="0" w:color="auto"/>
            <w:left w:val="none" w:sz="0" w:space="0" w:color="auto"/>
            <w:bottom w:val="none" w:sz="0" w:space="0" w:color="auto"/>
            <w:right w:val="none" w:sz="0" w:space="0" w:color="auto"/>
          </w:divBdr>
        </w:div>
      </w:divsChild>
    </w:div>
    <w:div w:id="699207389">
      <w:bodyDiv w:val="1"/>
      <w:marLeft w:val="0"/>
      <w:marRight w:val="0"/>
      <w:marTop w:val="0"/>
      <w:marBottom w:val="0"/>
      <w:divBdr>
        <w:top w:val="none" w:sz="0" w:space="0" w:color="auto"/>
        <w:left w:val="none" w:sz="0" w:space="0" w:color="auto"/>
        <w:bottom w:val="none" w:sz="0" w:space="0" w:color="auto"/>
        <w:right w:val="none" w:sz="0" w:space="0" w:color="auto"/>
      </w:divBdr>
      <w:divsChild>
        <w:div w:id="154538844">
          <w:marLeft w:val="0"/>
          <w:marRight w:val="0"/>
          <w:marTop w:val="0"/>
          <w:marBottom w:val="0"/>
          <w:divBdr>
            <w:top w:val="none" w:sz="0" w:space="0" w:color="auto"/>
            <w:left w:val="none" w:sz="0" w:space="0" w:color="auto"/>
            <w:bottom w:val="none" w:sz="0" w:space="0" w:color="auto"/>
            <w:right w:val="none" w:sz="0" w:space="0" w:color="auto"/>
          </w:divBdr>
        </w:div>
        <w:div w:id="1346397808">
          <w:marLeft w:val="0"/>
          <w:marRight w:val="0"/>
          <w:marTop w:val="0"/>
          <w:marBottom w:val="0"/>
          <w:divBdr>
            <w:top w:val="none" w:sz="0" w:space="0" w:color="auto"/>
            <w:left w:val="none" w:sz="0" w:space="0" w:color="auto"/>
            <w:bottom w:val="none" w:sz="0" w:space="0" w:color="auto"/>
            <w:right w:val="none" w:sz="0" w:space="0" w:color="auto"/>
          </w:divBdr>
        </w:div>
        <w:div w:id="2130008490">
          <w:marLeft w:val="0"/>
          <w:marRight w:val="0"/>
          <w:marTop w:val="0"/>
          <w:marBottom w:val="0"/>
          <w:divBdr>
            <w:top w:val="none" w:sz="0" w:space="0" w:color="auto"/>
            <w:left w:val="none" w:sz="0" w:space="0" w:color="auto"/>
            <w:bottom w:val="none" w:sz="0" w:space="0" w:color="auto"/>
            <w:right w:val="none" w:sz="0" w:space="0" w:color="auto"/>
          </w:divBdr>
        </w:div>
        <w:div w:id="1706178131">
          <w:marLeft w:val="0"/>
          <w:marRight w:val="0"/>
          <w:marTop w:val="0"/>
          <w:marBottom w:val="0"/>
          <w:divBdr>
            <w:top w:val="none" w:sz="0" w:space="0" w:color="auto"/>
            <w:left w:val="none" w:sz="0" w:space="0" w:color="auto"/>
            <w:bottom w:val="none" w:sz="0" w:space="0" w:color="auto"/>
            <w:right w:val="none" w:sz="0" w:space="0" w:color="auto"/>
          </w:divBdr>
        </w:div>
        <w:div w:id="571621614">
          <w:marLeft w:val="0"/>
          <w:marRight w:val="0"/>
          <w:marTop w:val="0"/>
          <w:marBottom w:val="0"/>
          <w:divBdr>
            <w:top w:val="none" w:sz="0" w:space="0" w:color="auto"/>
            <w:left w:val="none" w:sz="0" w:space="0" w:color="auto"/>
            <w:bottom w:val="none" w:sz="0" w:space="0" w:color="auto"/>
            <w:right w:val="none" w:sz="0" w:space="0" w:color="auto"/>
          </w:divBdr>
        </w:div>
        <w:div w:id="343627925">
          <w:marLeft w:val="0"/>
          <w:marRight w:val="0"/>
          <w:marTop w:val="0"/>
          <w:marBottom w:val="0"/>
          <w:divBdr>
            <w:top w:val="none" w:sz="0" w:space="0" w:color="auto"/>
            <w:left w:val="none" w:sz="0" w:space="0" w:color="auto"/>
            <w:bottom w:val="none" w:sz="0" w:space="0" w:color="auto"/>
            <w:right w:val="none" w:sz="0" w:space="0" w:color="auto"/>
          </w:divBdr>
        </w:div>
        <w:div w:id="1802335331">
          <w:marLeft w:val="0"/>
          <w:marRight w:val="0"/>
          <w:marTop w:val="0"/>
          <w:marBottom w:val="0"/>
          <w:divBdr>
            <w:top w:val="none" w:sz="0" w:space="0" w:color="auto"/>
            <w:left w:val="none" w:sz="0" w:space="0" w:color="auto"/>
            <w:bottom w:val="none" w:sz="0" w:space="0" w:color="auto"/>
            <w:right w:val="none" w:sz="0" w:space="0" w:color="auto"/>
          </w:divBdr>
        </w:div>
        <w:div w:id="708458062">
          <w:marLeft w:val="0"/>
          <w:marRight w:val="0"/>
          <w:marTop w:val="0"/>
          <w:marBottom w:val="0"/>
          <w:divBdr>
            <w:top w:val="none" w:sz="0" w:space="0" w:color="auto"/>
            <w:left w:val="none" w:sz="0" w:space="0" w:color="auto"/>
            <w:bottom w:val="none" w:sz="0" w:space="0" w:color="auto"/>
            <w:right w:val="none" w:sz="0" w:space="0" w:color="auto"/>
          </w:divBdr>
        </w:div>
        <w:div w:id="1865048362">
          <w:marLeft w:val="0"/>
          <w:marRight w:val="0"/>
          <w:marTop w:val="0"/>
          <w:marBottom w:val="0"/>
          <w:divBdr>
            <w:top w:val="none" w:sz="0" w:space="0" w:color="auto"/>
            <w:left w:val="none" w:sz="0" w:space="0" w:color="auto"/>
            <w:bottom w:val="none" w:sz="0" w:space="0" w:color="auto"/>
            <w:right w:val="none" w:sz="0" w:space="0" w:color="auto"/>
          </w:divBdr>
        </w:div>
        <w:div w:id="1041321223">
          <w:marLeft w:val="0"/>
          <w:marRight w:val="0"/>
          <w:marTop w:val="0"/>
          <w:marBottom w:val="0"/>
          <w:divBdr>
            <w:top w:val="none" w:sz="0" w:space="0" w:color="auto"/>
            <w:left w:val="none" w:sz="0" w:space="0" w:color="auto"/>
            <w:bottom w:val="none" w:sz="0" w:space="0" w:color="auto"/>
            <w:right w:val="none" w:sz="0" w:space="0" w:color="auto"/>
          </w:divBdr>
        </w:div>
        <w:div w:id="781220288">
          <w:marLeft w:val="0"/>
          <w:marRight w:val="0"/>
          <w:marTop w:val="0"/>
          <w:marBottom w:val="0"/>
          <w:divBdr>
            <w:top w:val="none" w:sz="0" w:space="0" w:color="auto"/>
            <w:left w:val="none" w:sz="0" w:space="0" w:color="auto"/>
            <w:bottom w:val="none" w:sz="0" w:space="0" w:color="auto"/>
            <w:right w:val="none" w:sz="0" w:space="0" w:color="auto"/>
          </w:divBdr>
        </w:div>
        <w:div w:id="1784614162">
          <w:marLeft w:val="0"/>
          <w:marRight w:val="0"/>
          <w:marTop w:val="0"/>
          <w:marBottom w:val="0"/>
          <w:divBdr>
            <w:top w:val="none" w:sz="0" w:space="0" w:color="auto"/>
            <w:left w:val="none" w:sz="0" w:space="0" w:color="auto"/>
            <w:bottom w:val="none" w:sz="0" w:space="0" w:color="auto"/>
            <w:right w:val="none" w:sz="0" w:space="0" w:color="auto"/>
          </w:divBdr>
        </w:div>
        <w:div w:id="81226819">
          <w:marLeft w:val="0"/>
          <w:marRight w:val="0"/>
          <w:marTop w:val="0"/>
          <w:marBottom w:val="0"/>
          <w:divBdr>
            <w:top w:val="none" w:sz="0" w:space="0" w:color="auto"/>
            <w:left w:val="none" w:sz="0" w:space="0" w:color="auto"/>
            <w:bottom w:val="none" w:sz="0" w:space="0" w:color="auto"/>
            <w:right w:val="none" w:sz="0" w:space="0" w:color="auto"/>
          </w:divBdr>
        </w:div>
        <w:div w:id="1675301995">
          <w:marLeft w:val="0"/>
          <w:marRight w:val="0"/>
          <w:marTop w:val="0"/>
          <w:marBottom w:val="0"/>
          <w:divBdr>
            <w:top w:val="none" w:sz="0" w:space="0" w:color="auto"/>
            <w:left w:val="none" w:sz="0" w:space="0" w:color="auto"/>
            <w:bottom w:val="none" w:sz="0" w:space="0" w:color="auto"/>
            <w:right w:val="none" w:sz="0" w:space="0" w:color="auto"/>
          </w:divBdr>
        </w:div>
        <w:div w:id="1704549474">
          <w:marLeft w:val="0"/>
          <w:marRight w:val="0"/>
          <w:marTop w:val="0"/>
          <w:marBottom w:val="0"/>
          <w:divBdr>
            <w:top w:val="none" w:sz="0" w:space="0" w:color="auto"/>
            <w:left w:val="none" w:sz="0" w:space="0" w:color="auto"/>
            <w:bottom w:val="none" w:sz="0" w:space="0" w:color="auto"/>
            <w:right w:val="none" w:sz="0" w:space="0" w:color="auto"/>
          </w:divBdr>
        </w:div>
        <w:div w:id="1008023894">
          <w:marLeft w:val="0"/>
          <w:marRight w:val="0"/>
          <w:marTop w:val="0"/>
          <w:marBottom w:val="0"/>
          <w:divBdr>
            <w:top w:val="none" w:sz="0" w:space="0" w:color="auto"/>
            <w:left w:val="none" w:sz="0" w:space="0" w:color="auto"/>
            <w:bottom w:val="none" w:sz="0" w:space="0" w:color="auto"/>
            <w:right w:val="none" w:sz="0" w:space="0" w:color="auto"/>
          </w:divBdr>
        </w:div>
        <w:div w:id="1082684325">
          <w:marLeft w:val="0"/>
          <w:marRight w:val="0"/>
          <w:marTop w:val="0"/>
          <w:marBottom w:val="0"/>
          <w:divBdr>
            <w:top w:val="none" w:sz="0" w:space="0" w:color="auto"/>
            <w:left w:val="none" w:sz="0" w:space="0" w:color="auto"/>
            <w:bottom w:val="none" w:sz="0" w:space="0" w:color="auto"/>
            <w:right w:val="none" w:sz="0" w:space="0" w:color="auto"/>
          </w:divBdr>
        </w:div>
      </w:divsChild>
    </w:div>
    <w:div w:id="765928343">
      <w:bodyDiv w:val="1"/>
      <w:marLeft w:val="0"/>
      <w:marRight w:val="0"/>
      <w:marTop w:val="0"/>
      <w:marBottom w:val="0"/>
      <w:divBdr>
        <w:top w:val="none" w:sz="0" w:space="0" w:color="auto"/>
        <w:left w:val="none" w:sz="0" w:space="0" w:color="auto"/>
        <w:bottom w:val="none" w:sz="0" w:space="0" w:color="auto"/>
        <w:right w:val="none" w:sz="0" w:space="0" w:color="auto"/>
      </w:divBdr>
    </w:div>
    <w:div w:id="904337266">
      <w:bodyDiv w:val="1"/>
      <w:marLeft w:val="0"/>
      <w:marRight w:val="0"/>
      <w:marTop w:val="0"/>
      <w:marBottom w:val="0"/>
      <w:divBdr>
        <w:top w:val="none" w:sz="0" w:space="0" w:color="auto"/>
        <w:left w:val="none" w:sz="0" w:space="0" w:color="auto"/>
        <w:bottom w:val="none" w:sz="0" w:space="0" w:color="auto"/>
        <w:right w:val="none" w:sz="0" w:space="0" w:color="auto"/>
      </w:divBdr>
      <w:divsChild>
        <w:div w:id="590165301">
          <w:marLeft w:val="0"/>
          <w:marRight w:val="0"/>
          <w:marTop w:val="0"/>
          <w:marBottom w:val="0"/>
          <w:divBdr>
            <w:top w:val="none" w:sz="0" w:space="0" w:color="auto"/>
            <w:left w:val="none" w:sz="0" w:space="0" w:color="auto"/>
            <w:bottom w:val="none" w:sz="0" w:space="0" w:color="auto"/>
            <w:right w:val="none" w:sz="0" w:space="0" w:color="auto"/>
          </w:divBdr>
        </w:div>
        <w:div w:id="1350523672">
          <w:marLeft w:val="0"/>
          <w:marRight w:val="0"/>
          <w:marTop w:val="0"/>
          <w:marBottom w:val="0"/>
          <w:divBdr>
            <w:top w:val="none" w:sz="0" w:space="0" w:color="auto"/>
            <w:left w:val="none" w:sz="0" w:space="0" w:color="auto"/>
            <w:bottom w:val="none" w:sz="0" w:space="0" w:color="auto"/>
            <w:right w:val="none" w:sz="0" w:space="0" w:color="auto"/>
          </w:divBdr>
        </w:div>
        <w:div w:id="1396396600">
          <w:marLeft w:val="0"/>
          <w:marRight w:val="0"/>
          <w:marTop w:val="0"/>
          <w:marBottom w:val="0"/>
          <w:divBdr>
            <w:top w:val="none" w:sz="0" w:space="0" w:color="auto"/>
            <w:left w:val="none" w:sz="0" w:space="0" w:color="auto"/>
            <w:bottom w:val="none" w:sz="0" w:space="0" w:color="auto"/>
            <w:right w:val="none" w:sz="0" w:space="0" w:color="auto"/>
          </w:divBdr>
        </w:div>
        <w:div w:id="1370374648">
          <w:marLeft w:val="0"/>
          <w:marRight w:val="0"/>
          <w:marTop w:val="0"/>
          <w:marBottom w:val="0"/>
          <w:divBdr>
            <w:top w:val="none" w:sz="0" w:space="0" w:color="auto"/>
            <w:left w:val="none" w:sz="0" w:space="0" w:color="auto"/>
            <w:bottom w:val="none" w:sz="0" w:space="0" w:color="auto"/>
            <w:right w:val="none" w:sz="0" w:space="0" w:color="auto"/>
          </w:divBdr>
        </w:div>
        <w:div w:id="1830169227">
          <w:marLeft w:val="0"/>
          <w:marRight w:val="0"/>
          <w:marTop w:val="0"/>
          <w:marBottom w:val="0"/>
          <w:divBdr>
            <w:top w:val="none" w:sz="0" w:space="0" w:color="auto"/>
            <w:left w:val="none" w:sz="0" w:space="0" w:color="auto"/>
            <w:bottom w:val="none" w:sz="0" w:space="0" w:color="auto"/>
            <w:right w:val="none" w:sz="0" w:space="0" w:color="auto"/>
          </w:divBdr>
        </w:div>
        <w:div w:id="952132206">
          <w:marLeft w:val="0"/>
          <w:marRight w:val="0"/>
          <w:marTop w:val="0"/>
          <w:marBottom w:val="0"/>
          <w:divBdr>
            <w:top w:val="none" w:sz="0" w:space="0" w:color="auto"/>
            <w:left w:val="none" w:sz="0" w:space="0" w:color="auto"/>
            <w:bottom w:val="none" w:sz="0" w:space="0" w:color="auto"/>
            <w:right w:val="none" w:sz="0" w:space="0" w:color="auto"/>
          </w:divBdr>
        </w:div>
        <w:div w:id="1146970804">
          <w:marLeft w:val="0"/>
          <w:marRight w:val="0"/>
          <w:marTop w:val="0"/>
          <w:marBottom w:val="0"/>
          <w:divBdr>
            <w:top w:val="none" w:sz="0" w:space="0" w:color="auto"/>
            <w:left w:val="none" w:sz="0" w:space="0" w:color="auto"/>
            <w:bottom w:val="none" w:sz="0" w:space="0" w:color="auto"/>
            <w:right w:val="none" w:sz="0" w:space="0" w:color="auto"/>
          </w:divBdr>
        </w:div>
        <w:div w:id="1209224123">
          <w:marLeft w:val="0"/>
          <w:marRight w:val="0"/>
          <w:marTop w:val="0"/>
          <w:marBottom w:val="0"/>
          <w:divBdr>
            <w:top w:val="none" w:sz="0" w:space="0" w:color="auto"/>
            <w:left w:val="none" w:sz="0" w:space="0" w:color="auto"/>
            <w:bottom w:val="none" w:sz="0" w:space="0" w:color="auto"/>
            <w:right w:val="none" w:sz="0" w:space="0" w:color="auto"/>
          </w:divBdr>
        </w:div>
        <w:div w:id="1920484367">
          <w:marLeft w:val="0"/>
          <w:marRight w:val="0"/>
          <w:marTop w:val="0"/>
          <w:marBottom w:val="0"/>
          <w:divBdr>
            <w:top w:val="none" w:sz="0" w:space="0" w:color="auto"/>
            <w:left w:val="none" w:sz="0" w:space="0" w:color="auto"/>
            <w:bottom w:val="none" w:sz="0" w:space="0" w:color="auto"/>
            <w:right w:val="none" w:sz="0" w:space="0" w:color="auto"/>
          </w:divBdr>
        </w:div>
        <w:div w:id="191772797">
          <w:marLeft w:val="0"/>
          <w:marRight w:val="0"/>
          <w:marTop w:val="0"/>
          <w:marBottom w:val="0"/>
          <w:divBdr>
            <w:top w:val="none" w:sz="0" w:space="0" w:color="auto"/>
            <w:left w:val="none" w:sz="0" w:space="0" w:color="auto"/>
            <w:bottom w:val="none" w:sz="0" w:space="0" w:color="auto"/>
            <w:right w:val="none" w:sz="0" w:space="0" w:color="auto"/>
          </w:divBdr>
        </w:div>
      </w:divsChild>
    </w:div>
    <w:div w:id="1051226438">
      <w:bodyDiv w:val="1"/>
      <w:marLeft w:val="0"/>
      <w:marRight w:val="0"/>
      <w:marTop w:val="0"/>
      <w:marBottom w:val="0"/>
      <w:divBdr>
        <w:top w:val="none" w:sz="0" w:space="0" w:color="auto"/>
        <w:left w:val="none" w:sz="0" w:space="0" w:color="auto"/>
        <w:bottom w:val="none" w:sz="0" w:space="0" w:color="auto"/>
        <w:right w:val="none" w:sz="0" w:space="0" w:color="auto"/>
      </w:divBdr>
      <w:divsChild>
        <w:div w:id="958952148">
          <w:marLeft w:val="0"/>
          <w:marRight w:val="0"/>
          <w:marTop w:val="0"/>
          <w:marBottom w:val="0"/>
          <w:divBdr>
            <w:top w:val="none" w:sz="0" w:space="0" w:color="auto"/>
            <w:left w:val="none" w:sz="0" w:space="0" w:color="auto"/>
            <w:bottom w:val="none" w:sz="0" w:space="0" w:color="auto"/>
            <w:right w:val="none" w:sz="0" w:space="0" w:color="auto"/>
          </w:divBdr>
        </w:div>
        <w:div w:id="1646083665">
          <w:marLeft w:val="0"/>
          <w:marRight w:val="0"/>
          <w:marTop w:val="0"/>
          <w:marBottom w:val="0"/>
          <w:divBdr>
            <w:top w:val="none" w:sz="0" w:space="0" w:color="auto"/>
            <w:left w:val="none" w:sz="0" w:space="0" w:color="auto"/>
            <w:bottom w:val="none" w:sz="0" w:space="0" w:color="auto"/>
            <w:right w:val="none" w:sz="0" w:space="0" w:color="auto"/>
          </w:divBdr>
        </w:div>
        <w:div w:id="1192761794">
          <w:marLeft w:val="0"/>
          <w:marRight w:val="0"/>
          <w:marTop w:val="0"/>
          <w:marBottom w:val="0"/>
          <w:divBdr>
            <w:top w:val="none" w:sz="0" w:space="0" w:color="auto"/>
            <w:left w:val="none" w:sz="0" w:space="0" w:color="auto"/>
            <w:bottom w:val="none" w:sz="0" w:space="0" w:color="auto"/>
            <w:right w:val="none" w:sz="0" w:space="0" w:color="auto"/>
          </w:divBdr>
        </w:div>
        <w:div w:id="863059156">
          <w:marLeft w:val="0"/>
          <w:marRight w:val="0"/>
          <w:marTop w:val="0"/>
          <w:marBottom w:val="0"/>
          <w:divBdr>
            <w:top w:val="none" w:sz="0" w:space="0" w:color="auto"/>
            <w:left w:val="none" w:sz="0" w:space="0" w:color="auto"/>
            <w:bottom w:val="none" w:sz="0" w:space="0" w:color="auto"/>
            <w:right w:val="none" w:sz="0" w:space="0" w:color="auto"/>
          </w:divBdr>
        </w:div>
        <w:div w:id="619917808">
          <w:marLeft w:val="0"/>
          <w:marRight w:val="0"/>
          <w:marTop w:val="0"/>
          <w:marBottom w:val="0"/>
          <w:divBdr>
            <w:top w:val="none" w:sz="0" w:space="0" w:color="auto"/>
            <w:left w:val="none" w:sz="0" w:space="0" w:color="auto"/>
            <w:bottom w:val="none" w:sz="0" w:space="0" w:color="auto"/>
            <w:right w:val="none" w:sz="0" w:space="0" w:color="auto"/>
          </w:divBdr>
        </w:div>
        <w:div w:id="1207912535">
          <w:marLeft w:val="0"/>
          <w:marRight w:val="0"/>
          <w:marTop w:val="0"/>
          <w:marBottom w:val="0"/>
          <w:divBdr>
            <w:top w:val="none" w:sz="0" w:space="0" w:color="auto"/>
            <w:left w:val="none" w:sz="0" w:space="0" w:color="auto"/>
            <w:bottom w:val="none" w:sz="0" w:space="0" w:color="auto"/>
            <w:right w:val="none" w:sz="0" w:space="0" w:color="auto"/>
          </w:divBdr>
        </w:div>
        <w:div w:id="1412196357">
          <w:marLeft w:val="0"/>
          <w:marRight w:val="0"/>
          <w:marTop w:val="0"/>
          <w:marBottom w:val="0"/>
          <w:divBdr>
            <w:top w:val="none" w:sz="0" w:space="0" w:color="auto"/>
            <w:left w:val="none" w:sz="0" w:space="0" w:color="auto"/>
            <w:bottom w:val="none" w:sz="0" w:space="0" w:color="auto"/>
            <w:right w:val="none" w:sz="0" w:space="0" w:color="auto"/>
          </w:divBdr>
        </w:div>
        <w:div w:id="725881154">
          <w:marLeft w:val="0"/>
          <w:marRight w:val="0"/>
          <w:marTop w:val="0"/>
          <w:marBottom w:val="0"/>
          <w:divBdr>
            <w:top w:val="none" w:sz="0" w:space="0" w:color="auto"/>
            <w:left w:val="none" w:sz="0" w:space="0" w:color="auto"/>
            <w:bottom w:val="none" w:sz="0" w:space="0" w:color="auto"/>
            <w:right w:val="none" w:sz="0" w:space="0" w:color="auto"/>
          </w:divBdr>
        </w:div>
        <w:div w:id="330379640">
          <w:marLeft w:val="0"/>
          <w:marRight w:val="0"/>
          <w:marTop w:val="0"/>
          <w:marBottom w:val="0"/>
          <w:divBdr>
            <w:top w:val="none" w:sz="0" w:space="0" w:color="auto"/>
            <w:left w:val="none" w:sz="0" w:space="0" w:color="auto"/>
            <w:bottom w:val="none" w:sz="0" w:space="0" w:color="auto"/>
            <w:right w:val="none" w:sz="0" w:space="0" w:color="auto"/>
          </w:divBdr>
        </w:div>
        <w:div w:id="1567956730">
          <w:marLeft w:val="0"/>
          <w:marRight w:val="0"/>
          <w:marTop w:val="0"/>
          <w:marBottom w:val="0"/>
          <w:divBdr>
            <w:top w:val="none" w:sz="0" w:space="0" w:color="auto"/>
            <w:left w:val="none" w:sz="0" w:space="0" w:color="auto"/>
            <w:bottom w:val="none" w:sz="0" w:space="0" w:color="auto"/>
            <w:right w:val="none" w:sz="0" w:space="0" w:color="auto"/>
          </w:divBdr>
        </w:div>
        <w:div w:id="2137135334">
          <w:marLeft w:val="0"/>
          <w:marRight w:val="0"/>
          <w:marTop w:val="0"/>
          <w:marBottom w:val="0"/>
          <w:divBdr>
            <w:top w:val="none" w:sz="0" w:space="0" w:color="auto"/>
            <w:left w:val="none" w:sz="0" w:space="0" w:color="auto"/>
            <w:bottom w:val="none" w:sz="0" w:space="0" w:color="auto"/>
            <w:right w:val="none" w:sz="0" w:space="0" w:color="auto"/>
          </w:divBdr>
        </w:div>
        <w:div w:id="738870889">
          <w:marLeft w:val="0"/>
          <w:marRight w:val="0"/>
          <w:marTop w:val="0"/>
          <w:marBottom w:val="0"/>
          <w:divBdr>
            <w:top w:val="none" w:sz="0" w:space="0" w:color="auto"/>
            <w:left w:val="none" w:sz="0" w:space="0" w:color="auto"/>
            <w:bottom w:val="none" w:sz="0" w:space="0" w:color="auto"/>
            <w:right w:val="none" w:sz="0" w:space="0" w:color="auto"/>
          </w:divBdr>
        </w:div>
        <w:div w:id="922106269">
          <w:marLeft w:val="0"/>
          <w:marRight w:val="0"/>
          <w:marTop w:val="0"/>
          <w:marBottom w:val="0"/>
          <w:divBdr>
            <w:top w:val="none" w:sz="0" w:space="0" w:color="auto"/>
            <w:left w:val="none" w:sz="0" w:space="0" w:color="auto"/>
            <w:bottom w:val="none" w:sz="0" w:space="0" w:color="auto"/>
            <w:right w:val="none" w:sz="0" w:space="0" w:color="auto"/>
          </w:divBdr>
        </w:div>
        <w:div w:id="1175532382">
          <w:marLeft w:val="0"/>
          <w:marRight w:val="0"/>
          <w:marTop w:val="0"/>
          <w:marBottom w:val="0"/>
          <w:divBdr>
            <w:top w:val="none" w:sz="0" w:space="0" w:color="auto"/>
            <w:left w:val="none" w:sz="0" w:space="0" w:color="auto"/>
            <w:bottom w:val="none" w:sz="0" w:space="0" w:color="auto"/>
            <w:right w:val="none" w:sz="0" w:space="0" w:color="auto"/>
          </w:divBdr>
        </w:div>
      </w:divsChild>
    </w:div>
    <w:div w:id="1681661503">
      <w:bodyDiv w:val="1"/>
      <w:marLeft w:val="0"/>
      <w:marRight w:val="0"/>
      <w:marTop w:val="0"/>
      <w:marBottom w:val="0"/>
      <w:divBdr>
        <w:top w:val="none" w:sz="0" w:space="0" w:color="auto"/>
        <w:left w:val="none" w:sz="0" w:space="0" w:color="auto"/>
        <w:bottom w:val="none" w:sz="0" w:space="0" w:color="auto"/>
        <w:right w:val="none" w:sz="0" w:space="0" w:color="auto"/>
      </w:divBdr>
      <w:divsChild>
        <w:div w:id="1407336687">
          <w:marLeft w:val="0"/>
          <w:marRight w:val="0"/>
          <w:marTop w:val="0"/>
          <w:marBottom w:val="0"/>
          <w:divBdr>
            <w:top w:val="none" w:sz="0" w:space="0" w:color="auto"/>
            <w:left w:val="none" w:sz="0" w:space="0" w:color="auto"/>
            <w:bottom w:val="none" w:sz="0" w:space="0" w:color="auto"/>
            <w:right w:val="none" w:sz="0" w:space="0" w:color="auto"/>
          </w:divBdr>
        </w:div>
        <w:div w:id="564149797">
          <w:marLeft w:val="0"/>
          <w:marRight w:val="0"/>
          <w:marTop w:val="0"/>
          <w:marBottom w:val="0"/>
          <w:divBdr>
            <w:top w:val="none" w:sz="0" w:space="0" w:color="auto"/>
            <w:left w:val="none" w:sz="0" w:space="0" w:color="auto"/>
            <w:bottom w:val="none" w:sz="0" w:space="0" w:color="auto"/>
            <w:right w:val="none" w:sz="0" w:space="0" w:color="auto"/>
          </w:divBdr>
        </w:div>
        <w:div w:id="1001540075">
          <w:marLeft w:val="0"/>
          <w:marRight w:val="0"/>
          <w:marTop w:val="0"/>
          <w:marBottom w:val="0"/>
          <w:divBdr>
            <w:top w:val="none" w:sz="0" w:space="0" w:color="auto"/>
            <w:left w:val="none" w:sz="0" w:space="0" w:color="auto"/>
            <w:bottom w:val="none" w:sz="0" w:space="0" w:color="auto"/>
            <w:right w:val="none" w:sz="0" w:space="0" w:color="auto"/>
          </w:divBdr>
        </w:div>
        <w:div w:id="1257596451">
          <w:marLeft w:val="0"/>
          <w:marRight w:val="0"/>
          <w:marTop w:val="0"/>
          <w:marBottom w:val="0"/>
          <w:divBdr>
            <w:top w:val="none" w:sz="0" w:space="0" w:color="auto"/>
            <w:left w:val="none" w:sz="0" w:space="0" w:color="auto"/>
            <w:bottom w:val="none" w:sz="0" w:space="0" w:color="auto"/>
            <w:right w:val="none" w:sz="0" w:space="0" w:color="auto"/>
          </w:divBdr>
        </w:div>
        <w:div w:id="1908607296">
          <w:marLeft w:val="0"/>
          <w:marRight w:val="0"/>
          <w:marTop w:val="0"/>
          <w:marBottom w:val="0"/>
          <w:divBdr>
            <w:top w:val="none" w:sz="0" w:space="0" w:color="auto"/>
            <w:left w:val="none" w:sz="0" w:space="0" w:color="auto"/>
            <w:bottom w:val="none" w:sz="0" w:space="0" w:color="auto"/>
            <w:right w:val="none" w:sz="0" w:space="0" w:color="auto"/>
          </w:divBdr>
        </w:div>
        <w:div w:id="1985426547">
          <w:marLeft w:val="0"/>
          <w:marRight w:val="0"/>
          <w:marTop w:val="0"/>
          <w:marBottom w:val="0"/>
          <w:divBdr>
            <w:top w:val="none" w:sz="0" w:space="0" w:color="auto"/>
            <w:left w:val="none" w:sz="0" w:space="0" w:color="auto"/>
            <w:bottom w:val="none" w:sz="0" w:space="0" w:color="auto"/>
            <w:right w:val="none" w:sz="0" w:space="0" w:color="auto"/>
          </w:divBdr>
        </w:div>
        <w:div w:id="644310944">
          <w:marLeft w:val="0"/>
          <w:marRight w:val="0"/>
          <w:marTop w:val="0"/>
          <w:marBottom w:val="0"/>
          <w:divBdr>
            <w:top w:val="none" w:sz="0" w:space="0" w:color="auto"/>
            <w:left w:val="none" w:sz="0" w:space="0" w:color="auto"/>
            <w:bottom w:val="none" w:sz="0" w:space="0" w:color="auto"/>
            <w:right w:val="none" w:sz="0" w:space="0" w:color="auto"/>
          </w:divBdr>
        </w:div>
        <w:div w:id="106236347">
          <w:marLeft w:val="0"/>
          <w:marRight w:val="0"/>
          <w:marTop w:val="0"/>
          <w:marBottom w:val="0"/>
          <w:divBdr>
            <w:top w:val="none" w:sz="0" w:space="0" w:color="auto"/>
            <w:left w:val="none" w:sz="0" w:space="0" w:color="auto"/>
            <w:bottom w:val="none" w:sz="0" w:space="0" w:color="auto"/>
            <w:right w:val="none" w:sz="0" w:space="0" w:color="auto"/>
          </w:divBdr>
        </w:div>
        <w:div w:id="1725910961">
          <w:marLeft w:val="0"/>
          <w:marRight w:val="0"/>
          <w:marTop w:val="0"/>
          <w:marBottom w:val="0"/>
          <w:divBdr>
            <w:top w:val="none" w:sz="0" w:space="0" w:color="auto"/>
            <w:left w:val="none" w:sz="0" w:space="0" w:color="auto"/>
            <w:bottom w:val="none" w:sz="0" w:space="0" w:color="auto"/>
            <w:right w:val="none" w:sz="0" w:space="0" w:color="auto"/>
          </w:divBdr>
        </w:div>
        <w:div w:id="1176534352">
          <w:marLeft w:val="0"/>
          <w:marRight w:val="0"/>
          <w:marTop w:val="0"/>
          <w:marBottom w:val="0"/>
          <w:divBdr>
            <w:top w:val="none" w:sz="0" w:space="0" w:color="auto"/>
            <w:left w:val="none" w:sz="0" w:space="0" w:color="auto"/>
            <w:bottom w:val="none" w:sz="0" w:space="0" w:color="auto"/>
            <w:right w:val="none" w:sz="0" w:space="0" w:color="auto"/>
          </w:divBdr>
        </w:div>
        <w:div w:id="89130659">
          <w:marLeft w:val="0"/>
          <w:marRight w:val="0"/>
          <w:marTop w:val="0"/>
          <w:marBottom w:val="0"/>
          <w:divBdr>
            <w:top w:val="none" w:sz="0" w:space="0" w:color="auto"/>
            <w:left w:val="none" w:sz="0" w:space="0" w:color="auto"/>
            <w:bottom w:val="none" w:sz="0" w:space="0" w:color="auto"/>
            <w:right w:val="none" w:sz="0" w:space="0" w:color="auto"/>
          </w:divBdr>
        </w:div>
        <w:div w:id="807363281">
          <w:marLeft w:val="0"/>
          <w:marRight w:val="0"/>
          <w:marTop w:val="0"/>
          <w:marBottom w:val="0"/>
          <w:divBdr>
            <w:top w:val="none" w:sz="0" w:space="0" w:color="auto"/>
            <w:left w:val="none" w:sz="0" w:space="0" w:color="auto"/>
            <w:bottom w:val="none" w:sz="0" w:space="0" w:color="auto"/>
            <w:right w:val="none" w:sz="0" w:space="0" w:color="auto"/>
          </w:divBdr>
        </w:div>
        <w:div w:id="410662281">
          <w:marLeft w:val="0"/>
          <w:marRight w:val="0"/>
          <w:marTop w:val="0"/>
          <w:marBottom w:val="0"/>
          <w:divBdr>
            <w:top w:val="none" w:sz="0" w:space="0" w:color="auto"/>
            <w:left w:val="none" w:sz="0" w:space="0" w:color="auto"/>
            <w:bottom w:val="none" w:sz="0" w:space="0" w:color="auto"/>
            <w:right w:val="none" w:sz="0" w:space="0" w:color="auto"/>
          </w:divBdr>
        </w:div>
        <w:div w:id="1579245373">
          <w:marLeft w:val="0"/>
          <w:marRight w:val="0"/>
          <w:marTop w:val="0"/>
          <w:marBottom w:val="0"/>
          <w:divBdr>
            <w:top w:val="none" w:sz="0" w:space="0" w:color="auto"/>
            <w:left w:val="none" w:sz="0" w:space="0" w:color="auto"/>
            <w:bottom w:val="none" w:sz="0" w:space="0" w:color="auto"/>
            <w:right w:val="none" w:sz="0" w:space="0" w:color="auto"/>
          </w:divBdr>
        </w:div>
        <w:div w:id="1126579733">
          <w:marLeft w:val="0"/>
          <w:marRight w:val="0"/>
          <w:marTop w:val="0"/>
          <w:marBottom w:val="0"/>
          <w:divBdr>
            <w:top w:val="none" w:sz="0" w:space="0" w:color="auto"/>
            <w:left w:val="none" w:sz="0" w:space="0" w:color="auto"/>
            <w:bottom w:val="none" w:sz="0" w:space="0" w:color="auto"/>
            <w:right w:val="none" w:sz="0" w:space="0" w:color="auto"/>
          </w:divBdr>
        </w:div>
        <w:div w:id="908492533">
          <w:marLeft w:val="0"/>
          <w:marRight w:val="0"/>
          <w:marTop w:val="0"/>
          <w:marBottom w:val="0"/>
          <w:divBdr>
            <w:top w:val="none" w:sz="0" w:space="0" w:color="auto"/>
            <w:left w:val="none" w:sz="0" w:space="0" w:color="auto"/>
            <w:bottom w:val="none" w:sz="0" w:space="0" w:color="auto"/>
            <w:right w:val="none" w:sz="0" w:space="0" w:color="auto"/>
          </w:divBdr>
        </w:div>
        <w:div w:id="561672777">
          <w:marLeft w:val="0"/>
          <w:marRight w:val="0"/>
          <w:marTop w:val="0"/>
          <w:marBottom w:val="0"/>
          <w:divBdr>
            <w:top w:val="none" w:sz="0" w:space="0" w:color="auto"/>
            <w:left w:val="none" w:sz="0" w:space="0" w:color="auto"/>
            <w:bottom w:val="none" w:sz="0" w:space="0" w:color="auto"/>
            <w:right w:val="none" w:sz="0" w:space="0" w:color="auto"/>
          </w:divBdr>
        </w:div>
        <w:div w:id="199049173">
          <w:marLeft w:val="0"/>
          <w:marRight w:val="0"/>
          <w:marTop w:val="0"/>
          <w:marBottom w:val="0"/>
          <w:divBdr>
            <w:top w:val="none" w:sz="0" w:space="0" w:color="auto"/>
            <w:left w:val="none" w:sz="0" w:space="0" w:color="auto"/>
            <w:bottom w:val="none" w:sz="0" w:space="0" w:color="auto"/>
            <w:right w:val="none" w:sz="0" w:space="0" w:color="auto"/>
          </w:divBdr>
        </w:div>
        <w:div w:id="1540899726">
          <w:marLeft w:val="0"/>
          <w:marRight w:val="0"/>
          <w:marTop w:val="0"/>
          <w:marBottom w:val="0"/>
          <w:divBdr>
            <w:top w:val="none" w:sz="0" w:space="0" w:color="auto"/>
            <w:left w:val="none" w:sz="0" w:space="0" w:color="auto"/>
            <w:bottom w:val="none" w:sz="0" w:space="0" w:color="auto"/>
            <w:right w:val="none" w:sz="0" w:space="0" w:color="auto"/>
          </w:divBdr>
        </w:div>
        <w:div w:id="1027173100">
          <w:marLeft w:val="0"/>
          <w:marRight w:val="0"/>
          <w:marTop w:val="0"/>
          <w:marBottom w:val="0"/>
          <w:divBdr>
            <w:top w:val="none" w:sz="0" w:space="0" w:color="auto"/>
            <w:left w:val="none" w:sz="0" w:space="0" w:color="auto"/>
            <w:bottom w:val="none" w:sz="0" w:space="0" w:color="auto"/>
            <w:right w:val="none" w:sz="0" w:space="0" w:color="auto"/>
          </w:divBdr>
        </w:div>
        <w:div w:id="399642652">
          <w:marLeft w:val="0"/>
          <w:marRight w:val="0"/>
          <w:marTop w:val="0"/>
          <w:marBottom w:val="0"/>
          <w:divBdr>
            <w:top w:val="none" w:sz="0" w:space="0" w:color="auto"/>
            <w:left w:val="none" w:sz="0" w:space="0" w:color="auto"/>
            <w:bottom w:val="none" w:sz="0" w:space="0" w:color="auto"/>
            <w:right w:val="none" w:sz="0" w:space="0" w:color="auto"/>
          </w:divBdr>
        </w:div>
        <w:div w:id="101539657">
          <w:marLeft w:val="0"/>
          <w:marRight w:val="0"/>
          <w:marTop w:val="0"/>
          <w:marBottom w:val="0"/>
          <w:divBdr>
            <w:top w:val="none" w:sz="0" w:space="0" w:color="auto"/>
            <w:left w:val="none" w:sz="0" w:space="0" w:color="auto"/>
            <w:bottom w:val="none" w:sz="0" w:space="0" w:color="auto"/>
            <w:right w:val="none" w:sz="0" w:space="0" w:color="auto"/>
          </w:divBdr>
        </w:div>
        <w:div w:id="723481753">
          <w:marLeft w:val="0"/>
          <w:marRight w:val="0"/>
          <w:marTop w:val="0"/>
          <w:marBottom w:val="0"/>
          <w:divBdr>
            <w:top w:val="none" w:sz="0" w:space="0" w:color="auto"/>
            <w:left w:val="none" w:sz="0" w:space="0" w:color="auto"/>
            <w:bottom w:val="none" w:sz="0" w:space="0" w:color="auto"/>
            <w:right w:val="none" w:sz="0" w:space="0" w:color="auto"/>
          </w:divBdr>
        </w:div>
        <w:div w:id="897058877">
          <w:marLeft w:val="0"/>
          <w:marRight w:val="0"/>
          <w:marTop w:val="0"/>
          <w:marBottom w:val="0"/>
          <w:divBdr>
            <w:top w:val="none" w:sz="0" w:space="0" w:color="auto"/>
            <w:left w:val="none" w:sz="0" w:space="0" w:color="auto"/>
            <w:bottom w:val="none" w:sz="0" w:space="0" w:color="auto"/>
            <w:right w:val="none" w:sz="0" w:space="0" w:color="auto"/>
          </w:divBdr>
        </w:div>
        <w:div w:id="561795846">
          <w:marLeft w:val="0"/>
          <w:marRight w:val="0"/>
          <w:marTop w:val="0"/>
          <w:marBottom w:val="0"/>
          <w:divBdr>
            <w:top w:val="none" w:sz="0" w:space="0" w:color="auto"/>
            <w:left w:val="none" w:sz="0" w:space="0" w:color="auto"/>
            <w:bottom w:val="none" w:sz="0" w:space="0" w:color="auto"/>
            <w:right w:val="none" w:sz="0" w:space="0" w:color="auto"/>
          </w:divBdr>
        </w:div>
        <w:div w:id="894195240">
          <w:marLeft w:val="0"/>
          <w:marRight w:val="0"/>
          <w:marTop w:val="0"/>
          <w:marBottom w:val="0"/>
          <w:divBdr>
            <w:top w:val="none" w:sz="0" w:space="0" w:color="auto"/>
            <w:left w:val="none" w:sz="0" w:space="0" w:color="auto"/>
            <w:bottom w:val="none" w:sz="0" w:space="0" w:color="auto"/>
            <w:right w:val="none" w:sz="0" w:space="0" w:color="auto"/>
          </w:divBdr>
        </w:div>
        <w:div w:id="1483085899">
          <w:marLeft w:val="0"/>
          <w:marRight w:val="0"/>
          <w:marTop w:val="0"/>
          <w:marBottom w:val="0"/>
          <w:divBdr>
            <w:top w:val="none" w:sz="0" w:space="0" w:color="auto"/>
            <w:left w:val="none" w:sz="0" w:space="0" w:color="auto"/>
            <w:bottom w:val="none" w:sz="0" w:space="0" w:color="auto"/>
            <w:right w:val="none" w:sz="0" w:space="0" w:color="auto"/>
          </w:divBdr>
        </w:div>
        <w:div w:id="142742638">
          <w:marLeft w:val="0"/>
          <w:marRight w:val="0"/>
          <w:marTop w:val="0"/>
          <w:marBottom w:val="0"/>
          <w:divBdr>
            <w:top w:val="none" w:sz="0" w:space="0" w:color="auto"/>
            <w:left w:val="none" w:sz="0" w:space="0" w:color="auto"/>
            <w:bottom w:val="none" w:sz="0" w:space="0" w:color="auto"/>
            <w:right w:val="none" w:sz="0" w:space="0" w:color="auto"/>
          </w:divBdr>
        </w:div>
        <w:div w:id="1286152950">
          <w:marLeft w:val="0"/>
          <w:marRight w:val="0"/>
          <w:marTop w:val="0"/>
          <w:marBottom w:val="0"/>
          <w:divBdr>
            <w:top w:val="none" w:sz="0" w:space="0" w:color="auto"/>
            <w:left w:val="none" w:sz="0" w:space="0" w:color="auto"/>
            <w:bottom w:val="none" w:sz="0" w:space="0" w:color="auto"/>
            <w:right w:val="none" w:sz="0" w:space="0" w:color="auto"/>
          </w:divBdr>
        </w:div>
        <w:div w:id="1345136494">
          <w:marLeft w:val="0"/>
          <w:marRight w:val="0"/>
          <w:marTop w:val="0"/>
          <w:marBottom w:val="0"/>
          <w:divBdr>
            <w:top w:val="none" w:sz="0" w:space="0" w:color="auto"/>
            <w:left w:val="none" w:sz="0" w:space="0" w:color="auto"/>
            <w:bottom w:val="none" w:sz="0" w:space="0" w:color="auto"/>
            <w:right w:val="none" w:sz="0" w:space="0" w:color="auto"/>
          </w:divBdr>
        </w:div>
        <w:div w:id="733162545">
          <w:marLeft w:val="0"/>
          <w:marRight w:val="0"/>
          <w:marTop w:val="0"/>
          <w:marBottom w:val="0"/>
          <w:divBdr>
            <w:top w:val="none" w:sz="0" w:space="0" w:color="auto"/>
            <w:left w:val="none" w:sz="0" w:space="0" w:color="auto"/>
            <w:bottom w:val="none" w:sz="0" w:space="0" w:color="auto"/>
            <w:right w:val="none" w:sz="0" w:space="0" w:color="auto"/>
          </w:divBdr>
        </w:div>
      </w:divsChild>
    </w:div>
    <w:div w:id="1981105449">
      <w:bodyDiv w:val="1"/>
      <w:marLeft w:val="0"/>
      <w:marRight w:val="0"/>
      <w:marTop w:val="0"/>
      <w:marBottom w:val="0"/>
      <w:divBdr>
        <w:top w:val="none" w:sz="0" w:space="0" w:color="auto"/>
        <w:left w:val="none" w:sz="0" w:space="0" w:color="auto"/>
        <w:bottom w:val="none" w:sz="0" w:space="0" w:color="auto"/>
        <w:right w:val="none" w:sz="0" w:space="0" w:color="auto"/>
      </w:divBdr>
    </w:div>
    <w:div w:id="2014602866">
      <w:bodyDiv w:val="1"/>
      <w:marLeft w:val="0"/>
      <w:marRight w:val="0"/>
      <w:marTop w:val="0"/>
      <w:marBottom w:val="0"/>
      <w:divBdr>
        <w:top w:val="none" w:sz="0" w:space="0" w:color="auto"/>
        <w:left w:val="none" w:sz="0" w:space="0" w:color="auto"/>
        <w:bottom w:val="none" w:sz="0" w:space="0" w:color="auto"/>
        <w:right w:val="none" w:sz="0" w:space="0" w:color="auto"/>
      </w:divBdr>
      <w:divsChild>
        <w:div w:id="609238459">
          <w:marLeft w:val="0"/>
          <w:marRight w:val="0"/>
          <w:marTop w:val="0"/>
          <w:marBottom w:val="0"/>
          <w:divBdr>
            <w:top w:val="none" w:sz="0" w:space="0" w:color="auto"/>
            <w:left w:val="none" w:sz="0" w:space="0" w:color="auto"/>
            <w:bottom w:val="none" w:sz="0" w:space="0" w:color="auto"/>
            <w:right w:val="none" w:sz="0" w:space="0" w:color="auto"/>
          </w:divBdr>
        </w:div>
        <w:div w:id="1254556334">
          <w:marLeft w:val="0"/>
          <w:marRight w:val="0"/>
          <w:marTop w:val="0"/>
          <w:marBottom w:val="0"/>
          <w:divBdr>
            <w:top w:val="none" w:sz="0" w:space="0" w:color="auto"/>
            <w:left w:val="none" w:sz="0" w:space="0" w:color="auto"/>
            <w:bottom w:val="none" w:sz="0" w:space="0" w:color="auto"/>
            <w:right w:val="none" w:sz="0" w:space="0" w:color="auto"/>
          </w:divBdr>
        </w:div>
        <w:div w:id="1460340356">
          <w:marLeft w:val="0"/>
          <w:marRight w:val="0"/>
          <w:marTop w:val="0"/>
          <w:marBottom w:val="0"/>
          <w:divBdr>
            <w:top w:val="none" w:sz="0" w:space="0" w:color="auto"/>
            <w:left w:val="none" w:sz="0" w:space="0" w:color="auto"/>
            <w:bottom w:val="none" w:sz="0" w:space="0" w:color="auto"/>
            <w:right w:val="none" w:sz="0" w:space="0" w:color="auto"/>
          </w:divBdr>
        </w:div>
        <w:div w:id="1959410712">
          <w:marLeft w:val="0"/>
          <w:marRight w:val="0"/>
          <w:marTop w:val="0"/>
          <w:marBottom w:val="0"/>
          <w:divBdr>
            <w:top w:val="none" w:sz="0" w:space="0" w:color="auto"/>
            <w:left w:val="none" w:sz="0" w:space="0" w:color="auto"/>
            <w:bottom w:val="none" w:sz="0" w:space="0" w:color="auto"/>
            <w:right w:val="none" w:sz="0" w:space="0" w:color="auto"/>
          </w:divBdr>
        </w:div>
        <w:div w:id="1965193185">
          <w:marLeft w:val="0"/>
          <w:marRight w:val="0"/>
          <w:marTop w:val="0"/>
          <w:marBottom w:val="0"/>
          <w:divBdr>
            <w:top w:val="none" w:sz="0" w:space="0" w:color="auto"/>
            <w:left w:val="none" w:sz="0" w:space="0" w:color="auto"/>
            <w:bottom w:val="none" w:sz="0" w:space="0" w:color="auto"/>
            <w:right w:val="none" w:sz="0" w:space="0" w:color="auto"/>
          </w:divBdr>
        </w:div>
        <w:div w:id="207037825">
          <w:marLeft w:val="0"/>
          <w:marRight w:val="0"/>
          <w:marTop w:val="0"/>
          <w:marBottom w:val="0"/>
          <w:divBdr>
            <w:top w:val="none" w:sz="0" w:space="0" w:color="auto"/>
            <w:left w:val="none" w:sz="0" w:space="0" w:color="auto"/>
            <w:bottom w:val="none" w:sz="0" w:space="0" w:color="auto"/>
            <w:right w:val="none" w:sz="0" w:space="0" w:color="auto"/>
          </w:divBdr>
        </w:div>
        <w:div w:id="1175223313">
          <w:marLeft w:val="0"/>
          <w:marRight w:val="0"/>
          <w:marTop w:val="0"/>
          <w:marBottom w:val="0"/>
          <w:divBdr>
            <w:top w:val="none" w:sz="0" w:space="0" w:color="auto"/>
            <w:left w:val="none" w:sz="0" w:space="0" w:color="auto"/>
            <w:bottom w:val="none" w:sz="0" w:space="0" w:color="auto"/>
            <w:right w:val="none" w:sz="0" w:space="0" w:color="auto"/>
          </w:divBdr>
        </w:div>
        <w:div w:id="1113281589">
          <w:marLeft w:val="0"/>
          <w:marRight w:val="0"/>
          <w:marTop w:val="0"/>
          <w:marBottom w:val="0"/>
          <w:divBdr>
            <w:top w:val="none" w:sz="0" w:space="0" w:color="auto"/>
            <w:left w:val="none" w:sz="0" w:space="0" w:color="auto"/>
            <w:bottom w:val="none" w:sz="0" w:space="0" w:color="auto"/>
            <w:right w:val="none" w:sz="0" w:space="0" w:color="auto"/>
          </w:divBdr>
        </w:div>
        <w:div w:id="559172562">
          <w:marLeft w:val="0"/>
          <w:marRight w:val="0"/>
          <w:marTop w:val="0"/>
          <w:marBottom w:val="0"/>
          <w:divBdr>
            <w:top w:val="none" w:sz="0" w:space="0" w:color="auto"/>
            <w:left w:val="none" w:sz="0" w:space="0" w:color="auto"/>
            <w:bottom w:val="none" w:sz="0" w:space="0" w:color="auto"/>
            <w:right w:val="none" w:sz="0" w:space="0" w:color="auto"/>
          </w:divBdr>
        </w:div>
        <w:div w:id="140333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31D5-D0AA-4521-BAA2-1F3BF1C0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10</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中尉</dc:creator>
  <cp:lastModifiedBy>565470151@qq.com</cp:lastModifiedBy>
  <cp:revision>58</cp:revision>
  <cp:lastPrinted>2022-03-19T01:18:00Z</cp:lastPrinted>
  <dcterms:created xsi:type="dcterms:W3CDTF">2021-10-22T09:34:00Z</dcterms:created>
  <dcterms:modified xsi:type="dcterms:W3CDTF">2024-11-05T06:19:00Z</dcterms:modified>
</cp:coreProperties>
</file>