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2B28"/>
    <w:p w14:paraId="44340B1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813056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3957642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2961DD6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086496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3C7D533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市政道路附属设施施工及质量验收技术规范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41B2EDF1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702B960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47017D36"/>
    <w:p w14:paraId="6EDCF50C">
      <w:pPr>
        <w:jc w:val="center"/>
      </w:pPr>
    </w:p>
    <w:p w14:paraId="1FAEAB1B">
      <w:pPr>
        <w:jc w:val="center"/>
      </w:pPr>
    </w:p>
    <w:p w14:paraId="097B6CBF">
      <w:pPr>
        <w:jc w:val="center"/>
      </w:pPr>
    </w:p>
    <w:p w14:paraId="73710113">
      <w:pPr>
        <w:jc w:val="center"/>
      </w:pPr>
    </w:p>
    <w:p w14:paraId="087A22B4">
      <w:pPr>
        <w:jc w:val="center"/>
      </w:pPr>
    </w:p>
    <w:p w14:paraId="28F700EB">
      <w:pPr>
        <w:jc w:val="center"/>
      </w:pPr>
    </w:p>
    <w:p w14:paraId="0A20D0FD">
      <w:pPr>
        <w:jc w:val="center"/>
      </w:pPr>
    </w:p>
    <w:p w14:paraId="77C72E3D">
      <w:pPr>
        <w:jc w:val="center"/>
      </w:pPr>
    </w:p>
    <w:p w14:paraId="076BCDAA">
      <w:pPr>
        <w:jc w:val="center"/>
      </w:pPr>
    </w:p>
    <w:p w14:paraId="61AF30D2">
      <w:pPr>
        <w:jc w:val="center"/>
      </w:pPr>
    </w:p>
    <w:p w14:paraId="23C74A9A">
      <w:pPr>
        <w:jc w:val="center"/>
      </w:pPr>
    </w:p>
    <w:p w14:paraId="2370C918">
      <w:pPr>
        <w:jc w:val="center"/>
      </w:pPr>
    </w:p>
    <w:p w14:paraId="5A614F15">
      <w:pPr>
        <w:jc w:val="center"/>
      </w:pPr>
    </w:p>
    <w:p w14:paraId="29B0D8C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25DCC7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E1E26EC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7BE8602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6AE395F5">
      <w:pPr>
        <w:rPr>
          <w:rFonts w:ascii="宋体" w:hAnsi="宋体" w:eastAsia="宋体"/>
          <w:b/>
          <w:bCs/>
          <w:sz w:val="28"/>
          <w:szCs w:val="28"/>
        </w:rPr>
      </w:pPr>
    </w:p>
    <w:p w14:paraId="004FF1E5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01469A3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6E8A88E1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市政道路附属设施施工及质量验收</w:t>
      </w:r>
      <w:r>
        <w:rPr>
          <w:rFonts w:hint="eastAsia" w:ascii="宋体" w:hAnsi="宋体" w:eastAsia="宋体"/>
          <w:sz w:val="28"/>
          <w:szCs w:val="28"/>
        </w:rPr>
        <w:t>标准，满足市场需要。依据《中华人民共和国标准化法》，以及《团体标准管理规定》相关规定，中国中小企业协会决定立项并联合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阿克苏城乡建筑工程有限公司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市政道路附属设施施工及质量验收技术规范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3E5691B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0AAB075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市政道路附属设施是指在市政道路建设中，除了道路主体结构（如路基、路面）之外，为了提高道路的使用功能、安全性和美观性，以及满足特定的交通需求而设置的各种设施，是城市交通的重要组成部分，其质量和安全性直接关系到公众的生命财产安全，高质量的市政道路附属设施可以提升城市的整体形象。</w:t>
      </w:r>
    </w:p>
    <w:p w14:paraId="5EB0DA7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随着城市化进程的加快和交通需求的增长，市政道路附属设施的建设和管理越来越受到重视，以提高城市交通系统的整体效率和安全性。市政道路附属设施的规划和施工需要综合考虑道路的功能需求、交通流量、环境条件、安全标准以及美观性等因素。规范的施工和严格的质量验收标准有助于提高工程的整体质量，确保道路及其附属设施的安全性，减少后期维护成本和潜在风险。</w:t>
      </w:r>
    </w:p>
    <w:p w14:paraId="56F136D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本项目旨在借助标准化手段，将市政道路附属设施施工及质量验收规范化，填补本行业相关标准空白，确保工程质量、安全性、环保性以及提升施工效率，保障市政道路附属设施施工质量和施工安全。</w:t>
      </w:r>
    </w:p>
    <w:p w14:paraId="4FDD2F5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133C6B6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0FEA6E0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eastAsia="zh-CN"/>
        </w:rPr>
        <w:t>阿克苏城乡建筑工程有限公司</w:t>
      </w:r>
      <w:r>
        <w:rPr>
          <w:rFonts w:hint="eastAsia" w:ascii="宋体" w:hAnsi="宋体" w:eastAsia="宋体"/>
          <w:sz w:val="28"/>
          <w:szCs w:val="28"/>
        </w:rPr>
        <w:t>按照“中国中小企业协会关于《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市政道路附属设施施工及质量验收技术规范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310DC8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市政道路附属设施施工及质量验收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市政道路附属设施施工及质量验收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市政道路附属设施施工及质量验收技术规范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E896205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59F073B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市政道路附属设施施工及质量验收的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技术要求</w:t>
      </w:r>
      <w:r>
        <w:rPr>
          <w:rFonts w:hint="eastAsia" w:ascii="宋体" w:hAnsi="宋体" w:eastAsia="宋体"/>
          <w:sz w:val="28"/>
          <w:szCs w:val="28"/>
        </w:rPr>
        <w:t>。于2024年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市政道路附属设施施工及质量验收技术规范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61670F8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1A9593D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旬召集专家审核标准，汇总专家审核意见之后，修改标准并发布。</w:t>
      </w:r>
    </w:p>
    <w:p w14:paraId="0C50E4B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7D6F6D5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eastAsia="zh-CN"/>
        </w:rPr>
        <w:t>阿克苏城乡建筑工程有限公司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4A9A878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0B82273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605902A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69D9C35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31AA1E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1E1F83C8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2FC58FE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市政排水管道附属构筑物施工及质量验收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6F03FF8C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包含基本规定、施工前准备、施工、质量检验。</w:t>
      </w:r>
    </w:p>
    <w:p w14:paraId="5B1FF5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7D79BCF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09170E6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0F027103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5FD9BFC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58AB35A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lang w:eastAsia="zh-CN"/>
        </w:rPr>
        <w:t>市政排水管道附属构筑物施工及质量验收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E946A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11BA437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61D9A48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175694E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4210D5C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0906ECB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7B32A014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4A1E219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650A751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5EBB07A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4006CB73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498F66A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9978847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6ECD6D38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eastAsia="zh-CN"/>
        </w:rPr>
        <w:t>市政道路附属设施施工及质量验收技术规范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2B2B4B4C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24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192B36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F52F5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FD609D"/>
    <w:rsid w:val="05790131"/>
    <w:rsid w:val="0E855450"/>
    <w:rsid w:val="0F984C85"/>
    <w:rsid w:val="137D0DEC"/>
    <w:rsid w:val="13CC3B21"/>
    <w:rsid w:val="167F131F"/>
    <w:rsid w:val="23A33C55"/>
    <w:rsid w:val="23E17175"/>
    <w:rsid w:val="243454F7"/>
    <w:rsid w:val="27651E6B"/>
    <w:rsid w:val="2784563B"/>
    <w:rsid w:val="28B41995"/>
    <w:rsid w:val="2DF35A92"/>
    <w:rsid w:val="2F106B60"/>
    <w:rsid w:val="35912A2B"/>
    <w:rsid w:val="35D94150"/>
    <w:rsid w:val="3A7971F2"/>
    <w:rsid w:val="3CAC611A"/>
    <w:rsid w:val="3F3E67CB"/>
    <w:rsid w:val="42724E75"/>
    <w:rsid w:val="47FD7C52"/>
    <w:rsid w:val="4C1603E0"/>
    <w:rsid w:val="54887E50"/>
    <w:rsid w:val="55384597"/>
    <w:rsid w:val="55BB6F76"/>
    <w:rsid w:val="59AE2E31"/>
    <w:rsid w:val="5EB07ADE"/>
    <w:rsid w:val="5EF808F3"/>
    <w:rsid w:val="5F4047D5"/>
    <w:rsid w:val="64E8140A"/>
    <w:rsid w:val="651421FF"/>
    <w:rsid w:val="66344907"/>
    <w:rsid w:val="664B7EA3"/>
    <w:rsid w:val="6BAB77A3"/>
    <w:rsid w:val="6D1A412B"/>
    <w:rsid w:val="6DE75C90"/>
    <w:rsid w:val="6E2214E9"/>
    <w:rsid w:val="6E5A5127"/>
    <w:rsid w:val="6F6D2B47"/>
    <w:rsid w:val="6FA0300D"/>
    <w:rsid w:val="770C71DA"/>
    <w:rsid w:val="77E65C7D"/>
    <w:rsid w:val="780954C8"/>
    <w:rsid w:val="784322FA"/>
    <w:rsid w:val="7BDA3403"/>
    <w:rsid w:val="7CA12B6C"/>
    <w:rsid w:val="7DBF0B02"/>
    <w:rsid w:val="7E68119A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1817</Words>
  <Characters>1859</Characters>
  <Lines>16</Lines>
  <Paragraphs>4</Paragraphs>
  <TotalTime>0</TotalTime>
  <ScaleCrop>false</ScaleCrop>
  <LinksUpToDate>false</LinksUpToDate>
  <CharactersWithSpaces>1928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伤心小箭</cp:lastModifiedBy>
  <dcterms:modified xsi:type="dcterms:W3CDTF">2024-11-04T03:43:25Z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307006ECCA424B82AE58FE692255F3F8_12</vt:lpwstr>
  </property>
</Properties>
</file>