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EABB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3D149788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71E2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vAlign w:val="center"/>
          </w:tcPr>
          <w:p w14:paraId="4E75C86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4C99A2A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高原睡眠障碍疾病的分类标准研究</w:t>
            </w:r>
            <w:bookmarkStart w:id="0" w:name="_GoBack"/>
            <w:bookmarkEnd w:id="0"/>
          </w:p>
        </w:tc>
      </w:tr>
      <w:tr w14:paraId="63B9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9F35A3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5C5C012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09C601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66ABA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549DAE9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E8E1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61D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8B34AA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2CB74B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AD2749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38C24B4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FD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440D99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72C20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69FA7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349224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78CA4CF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5ACD2D2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CA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559EA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422534D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2CF1EFB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71B1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69E60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1B2394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BE99F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264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D72369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015766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8988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97A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ED24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F6E966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5697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26B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B1A03A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3DAA5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5380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9C8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33BE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C0DF45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B6F9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054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32F66D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16FC7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DFCC65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7FE5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84F65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D23EC2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E758F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592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9AB2B9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D4A87B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B1E57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25B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67661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44C86F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13083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406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E87D2A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80B2C8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94E4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314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A7699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249A7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493B8B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C8F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1E444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909772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3F1F9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18C114ED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25B5AC96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2E216D4"/>
    <w:rsid w:val="04BA2A88"/>
    <w:rsid w:val="38135AFC"/>
    <w:rsid w:val="399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1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2024-10-21T02:51:53Z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7361DB9146054A4299B1CC35566AB479_13</vt:lpwstr>
  </property>
</Properties>
</file>