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080AF7">
      <w:pPr>
        <w:widowControl w:val="0"/>
        <w:spacing w:line="360" w:lineRule="auto"/>
        <w:jc w:val="right"/>
        <w:rPr>
          <w:rFonts w:ascii="黑体" w:hAnsi="宋体" w:eastAsia="黑体" w:cs="宋体"/>
          <w:b/>
          <w:bCs/>
          <w:sz w:val="72"/>
          <w:szCs w:val="72"/>
        </w:rPr>
      </w:pPr>
      <w:r>
        <w:rPr>
          <w:rFonts w:hint="eastAsia" w:ascii="黑体" w:hAnsi="宋体" w:eastAsia="黑体" w:cs="宋体"/>
          <w:b/>
          <w:bCs/>
          <w:sz w:val="72"/>
          <w:szCs w:val="72"/>
        </w:rPr>
        <w:t>T/CSBZ</w:t>
      </w:r>
    </w:p>
    <w:p w14:paraId="4D2CEADC">
      <w:pPr>
        <w:widowControl w:val="0"/>
        <w:spacing w:after="120" w:afterLines="50"/>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中　国　石　材　协　会　标　准</w:t>
      </w:r>
    </w:p>
    <w:p w14:paraId="3DE5058E">
      <w:pPr>
        <w:widowControl w:val="0"/>
        <w:spacing w:line="360" w:lineRule="auto"/>
        <w:jc w:val="center"/>
        <w:rPr>
          <w:rFonts w:ascii="黑体" w:hAnsi="宋体" w:eastAsia="黑体" w:cs="宋体"/>
          <w:b/>
          <w:bCs/>
          <w:sz w:val="28"/>
          <w:szCs w:val="28"/>
        </w:rPr>
      </w:pPr>
      <w:r>
        <w:rPr>
          <w:rFonts w:hint="eastAsia" w:ascii="黑体" w:hAnsi="宋体" w:eastAsia="黑体" w:cs="宋体"/>
          <w:b/>
          <w:bCs/>
          <w:sz w:val="28"/>
          <w:szCs w:val="28"/>
        </w:rPr>
        <w:t xml:space="preserve">　　　　　　　　　　　　                    　　　CSBZ </w:t>
      </w:r>
      <w:r>
        <w:rPr>
          <w:rFonts w:hint="eastAsia" w:ascii="黑体" w:hAnsi="宋体" w:eastAsia="黑体" w:cs="宋体"/>
          <w:b/>
          <w:bCs/>
          <w:sz w:val="28"/>
          <w:szCs w:val="28"/>
          <w:highlight w:val="yellow"/>
        </w:rPr>
        <w:t>00？-</w:t>
      </w:r>
      <w:r>
        <w:rPr>
          <w:rFonts w:hint="eastAsia" w:ascii="黑体" w:hAnsi="宋体" w:eastAsia="黑体" w:cs="宋体"/>
          <w:b/>
          <w:bCs/>
          <w:color w:val="auto"/>
          <w:sz w:val="28"/>
          <w:szCs w:val="28"/>
          <w:highlight w:val="yellow"/>
        </w:rPr>
        <w:t>202</w:t>
      </w:r>
      <w:r>
        <w:rPr>
          <w:rFonts w:ascii="黑体" w:hAnsi="宋体" w:eastAsia="黑体" w:cs="宋体"/>
          <w:b/>
          <w:bCs/>
          <w:color w:val="auto"/>
          <w:sz w:val="28"/>
          <w:szCs w:val="28"/>
        </w:rPr>
        <w:t>4</w:t>
      </w:r>
    </w:p>
    <w:p w14:paraId="6AD5AC29">
      <w:pPr>
        <w:widowControl w:val="0"/>
        <w:spacing w:line="360" w:lineRule="auto"/>
        <w:rPr>
          <w:rFonts w:ascii="宋体" w:hAnsi="宋体" w:cs="宋体"/>
          <w:bCs/>
        </w:rPr>
      </w:pPr>
      <w:r>
        <w:rPr>
          <w:rFonts w:ascii="宋体" w:hAnsi="宋体" w:cs="宋体"/>
          <w:bCs/>
          <w:u w:val="single"/>
        </w:rPr>
        <mc:AlternateContent>
          <mc:Choice Requires="wps">
            <w:drawing>
              <wp:anchor distT="0" distB="0" distL="114300" distR="114300" simplePos="0" relativeHeight="251659264" behindDoc="0" locked="0" layoutInCell="1" allowOverlap="1">
                <wp:simplePos x="0" y="0"/>
                <wp:positionH relativeFrom="column">
                  <wp:posOffset>22860</wp:posOffset>
                </wp:positionH>
                <wp:positionV relativeFrom="paragraph">
                  <wp:posOffset>18415</wp:posOffset>
                </wp:positionV>
                <wp:extent cx="5715000" cy="0"/>
                <wp:effectExtent l="0" t="0" r="0" b="0"/>
                <wp:wrapNone/>
                <wp:docPr id="49" name="直接连接符 49"/>
                <wp:cNvGraphicFramePr/>
                <a:graphic xmlns:a="http://schemas.openxmlformats.org/drawingml/2006/main">
                  <a:graphicData uri="http://schemas.microsoft.com/office/word/2010/wordprocessingShape">
                    <wps:wsp>
                      <wps:cNvCnPr/>
                      <wps:spPr>
                        <a:xfrm>
                          <a:off x="0" y="0"/>
                          <a:ext cx="5715000" cy="0"/>
                        </a:xfrm>
                        <a:prstGeom prst="line">
                          <a:avLst/>
                        </a:prstGeom>
                        <a:ln w="190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pt;margin-top:1.45pt;height:0pt;width:450pt;z-index:251659264;mso-width-relative:page;mso-height-relative:page;" filled="f" stroked="t" coordsize="21600,21600" o:gfxdata="UEsDBAoAAAAAAIdO4kAAAAAAAAAAAAAAAAAEAAAAZHJzL1BLAwQUAAAACACHTuJAKyJ1LtEAAAAF&#10;AQAADwAAAGRycy9kb3ducmV2LnhtbE2OwU7DMBBE70j8g7VI3KjdAlUS4lSiEpfeCBVwdOMlibDX&#10;Ueymzd+z5QLH0YzevHJz9k5MOMY+kIblQoFAaoLtqdWwf3u5y0DEZMgaFwg1zBhhU11flaaw4USv&#10;ONWpFQyhWBgNXUpDIWVsOvQmLsKAxN1XGL1JHMdW2tGcGO6dXCm1lt70xA+dGXDbYfNdHz1THj+y&#10;553J9vPs6s/8Yfu+m8hrfXuzVE8gEp7T3xgu+qwOFTsdwpFsFE7D/ZqHGlY5CG5zdcmH3yyrUv63&#10;r34AUEsDBBQAAAAIAIdO4kBU+pon8gEAAOkDAAAOAAAAZHJzL2Uyb0RvYy54bWytU0uOEzEQ3SNx&#10;B8t70p0RAaaVziwmDBsEkYADVGx32pJ/cnnSySW4ABI7WLFkz20YjkHZnQnz2WRBL9xlV9Wres/l&#10;+cXOGrZVEbV3LZ9Oas6UE15qt2n5p49Xz15xhgmcBOOdavleIb9YPH0yH0KjznzvjVSREYjDZggt&#10;71MKTVWh6JUFnPigHDk7Hy0k2sZNJSMMhG5NdVbXL6rBRxmiFwqRTpejkx8Q4ymAvuu0UEsvrq1y&#10;aUSNykAiStjrgHxRuu06JdL7rkOVmGk5MU1lpSJkr/NaLebQbCKEXotDC3BKCw84WdCOih6hlpCA&#10;XUf9CMpqET36Lk2Et9VIpChCLKb1A20+9BBU4UJSYziKjv8PVrzbriLTsuXPzzlzYOnGb778/P35&#10;259fX2m9+fGdkYdkGgI2FH3pVvGww7CKmfOuizb/iQ3bFWn3R2nVLjFBh7OX01ldk+ri1lf9SwwR&#10;0xvlLctGy412mTU0sH2LiYpR6G1IPjaODTS55/Us4wHNYEd3T6YNxAPdpiSjN1peaWNyCsbN+tJE&#10;toU8B+XLnAj4XliusgTsx7jiGiekVyBfO8nSPpBAjh4Gzz1YJTkzit5RtggQmgTanBJJpY3LCapM&#10;6YFoFnmUNVtrL/dF7SrvaAJKx4dpzSN2d0/23Re6+A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r&#10;InUu0QAAAAUBAAAPAAAAAAAAAAEAIAAAACIAAABkcnMvZG93bnJldi54bWxQSwECFAAUAAAACACH&#10;TuJAVPqaJ/IBAADpAwAADgAAAAAAAAABACAAAAAgAQAAZHJzL2Uyb0RvYy54bWxQSwUGAAAAAAYA&#10;BgBZAQAAhAUAAAAA&#10;">
                <v:fill on="f" focussize="0,0"/>
                <v:stroke weight="1.5pt" color="#000000" joinstyle="round"/>
                <v:imagedata o:title=""/>
                <o:lock v:ext="edit" aspectratio="f"/>
              </v:line>
            </w:pict>
          </mc:Fallback>
        </mc:AlternateContent>
      </w:r>
    </w:p>
    <w:p w14:paraId="693A515E">
      <w:pPr>
        <w:widowControl w:val="0"/>
        <w:spacing w:line="360" w:lineRule="auto"/>
        <w:rPr>
          <w:rFonts w:ascii="宋体" w:hAnsi="宋体" w:cs="宋体"/>
          <w:bCs/>
          <w:u w:val="single"/>
        </w:rPr>
      </w:pPr>
    </w:p>
    <w:p w14:paraId="07751EAF">
      <w:pPr>
        <w:widowControl w:val="0"/>
        <w:spacing w:line="360" w:lineRule="auto"/>
        <w:rPr>
          <w:rFonts w:ascii="宋体" w:hAnsi="宋体" w:cs="宋体"/>
          <w:bCs/>
          <w:u w:val="single"/>
        </w:rPr>
      </w:pPr>
    </w:p>
    <w:p w14:paraId="4DD86354">
      <w:pPr>
        <w:widowControl w:val="0"/>
        <w:spacing w:line="360" w:lineRule="auto"/>
        <w:rPr>
          <w:rFonts w:ascii="宋体" w:hAnsi="宋体" w:cs="宋体"/>
          <w:bCs/>
          <w:u w:val="single"/>
        </w:rPr>
      </w:pPr>
    </w:p>
    <w:p w14:paraId="53DB876F">
      <w:pPr>
        <w:widowControl w:val="0"/>
        <w:spacing w:line="360" w:lineRule="auto"/>
        <w:rPr>
          <w:rFonts w:ascii="宋体" w:hAnsi="宋体" w:cs="宋体"/>
          <w:bCs/>
          <w:u w:val="single"/>
        </w:rPr>
      </w:pPr>
    </w:p>
    <w:p w14:paraId="73AB7E4E">
      <w:pPr>
        <w:widowControl w:val="0"/>
        <w:spacing w:line="360" w:lineRule="auto"/>
        <w:rPr>
          <w:rFonts w:ascii="宋体" w:hAnsi="宋体" w:cs="宋体"/>
          <w:bCs/>
          <w:u w:val="single"/>
        </w:rPr>
      </w:pPr>
    </w:p>
    <w:p w14:paraId="4D04BF3A">
      <w:pPr>
        <w:widowControl w:val="0"/>
        <w:spacing w:line="360" w:lineRule="auto"/>
        <w:rPr>
          <w:rFonts w:ascii="宋体" w:hAnsi="宋体" w:cs="宋体"/>
          <w:bCs/>
          <w:u w:val="single"/>
        </w:rPr>
      </w:pPr>
    </w:p>
    <w:p w14:paraId="3F174DEC">
      <w:pPr>
        <w:widowControl w:val="0"/>
        <w:spacing w:line="360" w:lineRule="auto"/>
        <w:rPr>
          <w:rFonts w:ascii="宋体" w:hAnsi="宋体" w:cs="宋体"/>
          <w:bCs/>
          <w:u w:val="single"/>
        </w:rPr>
      </w:pPr>
    </w:p>
    <w:p w14:paraId="6B32A7AF">
      <w:pPr>
        <w:widowControl w:val="0"/>
        <w:spacing w:line="360" w:lineRule="auto"/>
        <w:jc w:val="center"/>
        <w:outlineLvl w:val="0"/>
        <w:rPr>
          <w:rFonts w:ascii="黑体" w:hAnsi="宋体" w:eastAsia="黑体" w:cs="宋体"/>
          <w:b/>
          <w:bCs/>
          <w:sz w:val="52"/>
          <w:szCs w:val="52"/>
        </w:rPr>
      </w:pPr>
      <w:bookmarkStart w:id="0" w:name="_Toc13767"/>
      <w:bookmarkStart w:id="1" w:name="_Toc14139"/>
      <w:bookmarkStart w:id="2" w:name="_Toc172396596"/>
      <w:bookmarkStart w:id="3" w:name="OLE_LINK1"/>
      <w:r>
        <w:rPr>
          <w:rFonts w:ascii="黑体" w:hAnsi="宋体" w:eastAsia="黑体" w:cs="宋体"/>
          <w:b/>
          <w:bCs/>
          <w:sz w:val="52"/>
          <w:szCs w:val="52"/>
        </w:rPr>
        <w:t>不可移动石质文物保养维护</w:t>
      </w:r>
      <w:bookmarkEnd w:id="0"/>
      <w:r>
        <w:rPr>
          <w:rFonts w:hint="eastAsia" w:ascii="黑体" w:hAnsi="宋体" w:eastAsia="黑体" w:cs="宋体"/>
          <w:b/>
          <w:bCs/>
          <w:sz w:val="52"/>
          <w:szCs w:val="52"/>
        </w:rPr>
        <w:t>规程</w:t>
      </w:r>
      <w:bookmarkEnd w:id="1"/>
      <w:bookmarkEnd w:id="2"/>
    </w:p>
    <w:bookmarkEnd w:id="3"/>
    <w:p w14:paraId="43BACD05">
      <w:pPr>
        <w:widowControl w:val="0"/>
        <w:spacing w:line="360" w:lineRule="auto"/>
        <w:jc w:val="center"/>
        <w:rPr>
          <w:rFonts w:ascii="Times New Roman" w:hAnsi="Times New Roman" w:eastAsia="黑体" w:cs="Times New Roman"/>
          <w:bCs/>
          <w:sz w:val="28"/>
          <w:szCs w:val="28"/>
        </w:rPr>
      </w:pPr>
      <w:bookmarkStart w:id="4" w:name="_Toc22275"/>
      <w:r>
        <w:rPr>
          <w:rFonts w:ascii="Times New Roman" w:hAnsi="Times New Roman" w:eastAsia="黑体" w:cs="Times New Roman"/>
          <w:bCs/>
          <w:sz w:val="28"/>
          <w:szCs w:val="28"/>
        </w:rPr>
        <w:t>Specification for Maintenance of Unmovable</w:t>
      </w:r>
      <w:r>
        <w:rPr>
          <w:rFonts w:hint="eastAsia" w:ascii="Times New Roman" w:hAnsi="Times New Roman" w:eastAsia="黑体" w:cs="Times New Roman"/>
          <w:bCs/>
          <w:sz w:val="28"/>
          <w:szCs w:val="28"/>
        </w:rPr>
        <w:t xml:space="preserve"> </w:t>
      </w:r>
      <w:r>
        <w:rPr>
          <w:rFonts w:ascii="Times New Roman" w:hAnsi="Times New Roman" w:eastAsia="黑体" w:cs="Times New Roman"/>
          <w:bCs/>
          <w:sz w:val="28"/>
          <w:szCs w:val="28"/>
        </w:rPr>
        <w:t>Stone Cultural Relics</w:t>
      </w:r>
      <w:bookmarkEnd w:id="4"/>
    </w:p>
    <w:p w14:paraId="56A8CFF2">
      <w:pPr>
        <w:widowControl w:val="0"/>
        <w:spacing w:line="360" w:lineRule="auto"/>
        <w:jc w:val="center"/>
        <w:rPr>
          <w:rFonts w:ascii="楷体_GB2312" w:hAnsi="楷体_GB2312" w:eastAsia="楷体_GB2312" w:cs="楷体_GB2312"/>
          <w:sz w:val="30"/>
          <w:szCs w:val="30"/>
        </w:rPr>
      </w:pPr>
      <w:r>
        <w:rPr>
          <w:rFonts w:hint="eastAsia" w:ascii="楷体_GB2312" w:hAnsi="楷体_GB2312" w:eastAsia="楷体_GB2312" w:cs="楷体_GB2312"/>
          <w:sz w:val="30"/>
          <w:szCs w:val="30"/>
        </w:rPr>
        <w:t>（</w:t>
      </w:r>
      <w:r>
        <w:rPr>
          <w:rFonts w:hint="eastAsia" w:ascii="楷体_GB2312" w:hAnsi="楷体_GB2312" w:eastAsia="楷体_GB2312" w:cs="楷体_GB2312"/>
          <w:sz w:val="30"/>
          <w:szCs w:val="30"/>
          <w:lang w:val="en-US" w:eastAsia="zh-CN"/>
        </w:rPr>
        <w:t>征求意见</w:t>
      </w:r>
      <w:bookmarkStart w:id="109" w:name="_GoBack"/>
      <w:bookmarkEnd w:id="109"/>
      <w:r>
        <w:rPr>
          <w:rFonts w:hint="eastAsia" w:ascii="楷体_GB2312" w:hAnsi="楷体_GB2312" w:eastAsia="楷体_GB2312" w:cs="楷体_GB2312"/>
          <w:sz w:val="30"/>
          <w:szCs w:val="30"/>
        </w:rPr>
        <w:t>稿）</w:t>
      </w:r>
    </w:p>
    <w:p w14:paraId="00880067">
      <w:pPr>
        <w:widowControl w:val="0"/>
        <w:spacing w:line="360" w:lineRule="auto"/>
        <w:rPr>
          <w:rFonts w:ascii="黑体" w:hAnsi="宋体" w:eastAsia="黑体" w:cs="宋体"/>
          <w:bCs/>
          <w:sz w:val="52"/>
          <w:szCs w:val="52"/>
          <w:u w:val="single"/>
        </w:rPr>
      </w:pPr>
    </w:p>
    <w:p w14:paraId="35E20BFD">
      <w:pPr>
        <w:widowControl w:val="0"/>
        <w:spacing w:line="360" w:lineRule="auto"/>
        <w:rPr>
          <w:rFonts w:ascii="黑体" w:hAnsi="宋体" w:eastAsia="黑体" w:cs="宋体"/>
          <w:bCs/>
          <w:sz w:val="52"/>
          <w:szCs w:val="52"/>
          <w:u w:val="single"/>
        </w:rPr>
      </w:pPr>
    </w:p>
    <w:p w14:paraId="31E367E8">
      <w:pPr>
        <w:pStyle w:val="5"/>
        <w:widowControl w:val="0"/>
      </w:pPr>
    </w:p>
    <w:p w14:paraId="7ABAE49E">
      <w:pPr>
        <w:widowControl w:val="0"/>
        <w:spacing w:line="360" w:lineRule="auto"/>
        <w:rPr>
          <w:rFonts w:ascii="黑体" w:hAnsi="宋体" w:eastAsia="黑体" w:cs="宋体"/>
          <w:bCs/>
          <w:sz w:val="52"/>
          <w:szCs w:val="52"/>
          <w:u w:val="single"/>
        </w:rPr>
      </w:pPr>
    </w:p>
    <w:p w14:paraId="1A79AE0C">
      <w:pPr>
        <w:widowControl w:val="0"/>
        <w:spacing w:line="360" w:lineRule="auto"/>
        <w:rPr>
          <w:rFonts w:ascii="黑体" w:hAnsi="宋体" w:eastAsia="黑体" w:cs="宋体"/>
          <w:b/>
          <w:bCs/>
          <w:sz w:val="28"/>
          <w:szCs w:val="28"/>
        </w:rPr>
      </w:pPr>
    </w:p>
    <w:p w14:paraId="27FF6CA2">
      <w:pPr>
        <w:widowControl w:val="0"/>
        <w:spacing w:line="360" w:lineRule="auto"/>
        <w:jc w:val="distribute"/>
        <w:rPr>
          <w:rFonts w:ascii="黑体" w:hAnsi="宋体" w:eastAsia="黑体" w:cs="宋体"/>
          <w:bCs/>
          <w:sz w:val="28"/>
          <w:szCs w:val="28"/>
        </w:rPr>
      </w:pPr>
      <w:r>
        <w:rPr>
          <w:rFonts w:ascii="黑体" w:hAnsi="宋体" w:eastAsia="黑体" w:cs="宋体"/>
          <w:b/>
          <w:bCs/>
          <w:color w:val="auto"/>
          <w:sz w:val="28"/>
          <w:szCs w:val="28"/>
          <w:highlight w:val="yellow"/>
        </w:rPr>
        <mc:AlternateContent>
          <mc:Choice Requires="wps">
            <w:drawing>
              <wp:anchor distT="0" distB="0" distL="114300" distR="114300" simplePos="0" relativeHeight="251660288" behindDoc="0" locked="0" layoutInCell="1" allowOverlap="1">
                <wp:simplePos x="0" y="0"/>
                <wp:positionH relativeFrom="column">
                  <wp:posOffset>22860</wp:posOffset>
                </wp:positionH>
                <wp:positionV relativeFrom="paragraph">
                  <wp:posOffset>282575</wp:posOffset>
                </wp:positionV>
                <wp:extent cx="5715000" cy="0"/>
                <wp:effectExtent l="0" t="0" r="0" b="0"/>
                <wp:wrapNone/>
                <wp:docPr id="50" name="直接连接符 50"/>
                <wp:cNvGraphicFramePr/>
                <a:graphic xmlns:a="http://schemas.openxmlformats.org/drawingml/2006/main">
                  <a:graphicData uri="http://schemas.microsoft.com/office/word/2010/wordprocessingShape">
                    <wps:wsp>
                      <wps:cNvCnPr/>
                      <wps:spPr>
                        <a:xfrm>
                          <a:off x="0" y="0"/>
                          <a:ext cx="5715000" cy="0"/>
                        </a:xfrm>
                        <a:prstGeom prst="line">
                          <a:avLst/>
                        </a:prstGeom>
                        <a:ln w="190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pt;margin-top:22.25pt;height:0pt;width:450pt;z-index:251660288;mso-width-relative:page;mso-height-relative:page;" filled="f" stroked="t" coordsize="21600,21600" o:gfxdata="UEsDBAoAAAAAAIdO4kAAAAAAAAAAAAAAAAAEAAAAZHJzL1BLAwQUAAAACACHTuJAGZd8+NMAAAAH&#10;AQAADwAAAGRycy9kb3ducmV2LnhtbE2OwU7DMBBE70j8g7VI3KhTSKs0jVOJSlx6I1TAcRubJKq9&#10;jmI3bf6erTjQ486M3r5ic3FWjGYInScF81kCwlDtdUeNgv3H21MGIkQkjdaTUTCZAJvy/q7AXPsz&#10;vZuxio1gCIUcFbQx9rmUoW6NwzDzvSHufvzgMPI5NFIPeGa4s/I5SZbSYUf8ocXebFtTH6uTY8ri&#10;K3vdYbafJlt9r9Lt524kp9TjwzxZg4jmEv/HcNVndSjZ6eBPpIOwCl6WPFSQpgsQXK+Sa3D4C2RZ&#10;yFv/8hdQSwMEFAAAAAgAh07iQJ22a6/xAQAA6QMAAA4AAABkcnMvZTJvRG9jLnhtbK1TS44TMRDd&#10;I3EHy3vSnZHCp5XOLCYMGwSRgANUbHfakn9yedLJJbgAEjtYsWTPbRiOQdndE4ZhkwW9cJddVa/q&#10;PZeXlwdr2F5F1N61fD6rOVNOeKndruUf3l8/ec4ZJnASjHeq5UeF/HL1+NFyCI268L03UkVGIA6b&#10;IbS8Tyk0VYWiVxZw5oNy5Ox8tJBoG3eVjDAQujXVRV0/rQYfZYheKEQ6XY9OPiHGcwB912mh1l7c&#10;WOXSiBqVgUSUsNcB+ap023VKpLddhyox03JimspKRcje5rVaLaHZRQi9FlMLcE4LDzhZ0I6KnqDW&#10;kIDdRP0PlNUievRdmglvq5FIUYRYzOsH2rzrIajChaTGcBId/x+seLPfRKZlyxckiQNLN3776fvP&#10;j19+/fhM6+23r4w8JNMQsKHoK7eJ0w7DJmbOhy7a/Cc27FCkPZ6kVYfEBB0uns0XdU0lxJ2v+pMY&#10;IqZXyluWjZYb7TJraGD/GhMVo9C7kHxsHBtocl/UuWUBNIMd3T2ZNhAPdLuSjN5oea2NySkYd9sr&#10;E9ke8hyUL3Mi4L/CcpU1YD/GFdc4Ib0C+dJJlo6BBHL0MHjuwSrJmVH0jrJFgNAk0OacSCptXE5Q&#10;ZUonolnkUdZsbb08FrWrvKMJKB1P05pH7P6e7PsvdPU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GZd8+NMAAAAHAQAADwAAAAAAAAABACAAAAAiAAAAZHJzL2Rvd25yZXYueG1sUEsBAhQAFAAAAAgA&#10;h07iQJ22a6/xAQAA6QMAAA4AAAAAAAAAAQAgAAAAIgEAAGRycy9lMm9Eb2MueG1sUEsFBgAAAAAG&#10;AAYAWQEAAIUFAAAAAA==&#10;">
                <v:fill on="f" focussize="0,0"/>
                <v:stroke weight="1.5pt" color="#000000" joinstyle="round"/>
                <v:imagedata o:title=""/>
                <o:lock v:ext="edit" aspectratio="f"/>
              </v:line>
            </w:pict>
          </mc:Fallback>
        </mc:AlternateContent>
      </w:r>
      <w:r>
        <w:rPr>
          <w:rFonts w:hint="eastAsia" w:ascii="黑体" w:hAnsi="宋体" w:eastAsia="黑体" w:cs="宋体"/>
          <w:b/>
          <w:bCs/>
          <w:color w:val="auto"/>
          <w:sz w:val="28"/>
          <w:szCs w:val="28"/>
          <w:highlight w:val="yellow"/>
        </w:rPr>
        <w:t>202？-？-？</w:t>
      </w:r>
      <w:r>
        <w:rPr>
          <w:rFonts w:hint="eastAsia" w:ascii="黑体" w:hAnsi="宋体" w:eastAsia="黑体" w:cs="宋体"/>
          <w:b/>
          <w:bCs/>
          <w:sz w:val="28"/>
          <w:szCs w:val="28"/>
        </w:rPr>
        <w:t>发布　　　　　　　　　　　　</w:t>
      </w:r>
      <w:r>
        <w:rPr>
          <w:rFonts w:hint="eastAsia" w:ascii="黑体" w:hAnsi="宋体" w:eastAsia="黑体" w:cs="宋体"/>
          <w:b/>
          <w:bCs/>
          <w:color w:val="auto"/>
          <w:sz w:val="28"/>
          <w:szCs w:val="28"/>
          <w:highlight w:val="yellow"/>
        </w:rPr>
        <w:t>202？-0？-0？</w:t>
      </w:r>
      <w:r>
        <w:rPr>
          <w:rFonts w:hint="eastAsia" w:ascii="黑体" w:hAnsi="宋体" w:eastAsia="黑体" w:cs="宋体"/>
          <w:b/>
          <w:bCs/>
          <w:sz w:val="28"/>
          <w:szCs w:val="28"/>
        </w:rPr>
        <w:t>实施</w:t>
      </w:r>
    </w:p>
    <w:p w14:paraId="15A51C15">
      <w:pPr>
        <w:widowControl w:val="0"/>
        <w:spacing w:line="259" w:lineRule="auto"/>
        <w:jc w:val="center"/>
        <w:rPr>
          <w:rFonts w:ascii="宋体" w:hAnsi="宋体" w:cs="宋体"/>
          <w:b/>
          <w:bCs/>
          <w:sz w:val="36"/>
          <w:szCs w:val="36"/>
        </w:rPr>
      </w:pPr>
      <w:r>
        <w:rPr>
          <w:rFonts w:hint="eastAsia" w:ascii="宋体" w:hAnsi="宋体" w:cs="宋体"/>
          <w:b/>
          <w:bCs/>
          <w:sz w:val="36"/>
          <w:szCs w:val="36"/>
        </w:rPr>
        <w:t>中</w:t>
      </w:r>
      <w:r>
        <w:rPr>
          <w:rFonts w:hint="eastAsia" w:ascii="宋体" w:hAnsi="宋体" w:eastAsia="宋体" w:cs="宋体"/>
          <w:b/>
          <w:bCs/>
          <w:sz w:val="36"/>
          <w:szCs w:val="36"/>
        </w:rPr>
        <w:t>　　</w:t>
      </w:r>
      <w:r>
        <w:rPr>
          <w:rFonts w:hint="eastAsia" w:ascii="宋体" w:hAnsi="宋体" w:cs="宋体"/>
          <w:b/>
          <w:bCs/>
          <w:sz w:val="36"/>
          <w:szCs w:val="36"/>
        </w:rPr>
        <w:t>国</w:t>
      </w:r>
      <w:r>
        <w:rPr>
          <w:rFonts w:hint="eastAsia" w:ascii="宋体" w:hAnsi="宋体" w:eastAsia="宋体" w:cs="宋体"/>
          <w:b/>
          <w:bCs/>
          <w:sz w:val="36"/>
          <w:szCs w:val="36"/>
        </w:rPr>
        <w:t>　</w:t>
      </w:r>
      <w:r>
        <w:rPr>
          <w:rFonts w:hint="eastAsia" w:ascii="宋体" w:hAnsi="宋体" w:cs="宋体"/>
          <w:b/>
          <w:bCs/>
          <w:sz w:val="36"/>
          <w:szCs w:val="36"/>
        </w:rPr>
        <w:t>　石　　材　　协　　会　　发    布</w:t>
      </w:r>
    </w:p>
    <w:p w14:paraId="5911F3EF">
      <w:pPr>
        <w:widowControl w:val="0"/>
      </w:pPr>
    </w:p>
    <w:p w14:paraId="2E48EBCF">
      <w:pPr>
        <w:widowControl w:val="0"/>
      </w:pPr>
    </w:p>
    <w:p w14:paraId="5088309B">
      <w:pPr>
        <w:spacing w:before="291" w:line="277" w:lineRule="auto"/>
        <w:jc w:val="center"/>
        <w:rPr>
          <w:spacing w:val="-10"/>
          <w:sz w:val="27"/>
          <w:szCs w:val="27"/>
        </w:rPr>
      </w:pPr>
      <w:r>
        <w:rPr>
          <w:rFonts w:hint="eastAsia" w:ascii="微软雅黑" w:hAnsi="微软雅黑" w:eastAsia="微软雅黑" w:cs="微软雅黑"/>
          <w:spacing w:val="28"/>
          <w:sz w:val="68"/>
          <w:szCs w:val="68"/>
        </w:rPr>
        <w:t xml:space="preserve">  </w:t>
      </w:r>
      <w:r>
        <w:rPr>
          <w:rFonts w:ascii="微软雅黑" w:hAnsi="微软雅黑" w:eastAsia="微软雅黑" w:cs="微软雅黑"/>
          <w:spacing w:val="28"/>
          <w:sz w:val="68"/>
          <w:szCs w:val="68"/>
        </w:rPr>
        <w:t xml:space="preserve">中 国 石 材 协 </w:t>
      </w:r>
      <w:r>
        <w:rPr>
          <w:rFonts w:ascii="微软雅黑" w:hAnsi="微软雅黑" w:eastAsia="微软雅黑" w:cs="微软雅黑"/>
          <w:spacing w:val="27"/>
          <w:sz w:val="68"/>
          <w:szCs w:val="68"/>
        </w:rPr>
        <w:t>会</w:t>
      </w:r>
      <w:r>
        <w:rPr>
          <w:rFonts w:hint="eastAsia" w:ascii="微软雅黑" w:hAnsi="微软雅黑" w:eastAsia="微软雅黑" w:cs="微软雅黑"/>
          <w:sz w:val="68"/>
          <w:szCs w:val="68"/>
        </w:rPr>
        <w:t xml:space="preserve">                </w:t>
      </w:r>
      <w:r>
        <w:rPr>
          <w:rFonts w:ascii="微软雅黑" w:hAnsi="微软雅黑" w:eastAsia="微软雅黑" w:cs="微软雅黑"/>
          <w:spacing w:val="28"/>
          <w:sz w:val="68"/>
          <w:szCs w:val="68"/>
        </w:rPr>
        <w:t>公    告</w:t>
      </w:r>
    </w:p>
    <w:p w14:paraId="4383596A">
      <w:pPr>
        <w:spacing w:line="180" w:lineRule="auto"/>
        <w:ind w:left="3567"/>
        <w:rPr>
          <w:rFonts w:ascii="微软雅黑" w:hAnsi="微软雅黑" w:eastAsia="微软雅黑" w:cs="微软雅黑"/>
          <w:sz w:val="27"/>
          <w:szCs w:val="27"/>
          <w:highlight w:val="yellow"/>
        </w:rPr>
      </w:pPr>
      <w:r>
        <w:rPr>
          <w:spacing w:val="-10"/>
          <w:sz w:val="27"/>
          <w:szCs w:val="27"/>
          <w:highlight w:val="yellow"/>
        </w:rPr>
        <w:t>2</w:t>
      </w:r>
      <w:r>
        <w:rPr>
          <w:spacing w:val="-5"/>
          <w:sz w:val="27"/>
          <w:szCs w:val="27"/>
          <w:highlight w:val="yellow"/>
        </w:rPr>
        <w:t>0</w:t>
      </w:r>
      <w:r>
        <w:rPr>
          <w:rFonts w:hint="eastAsia" w:eastAsia="宋体"/>
          <w:spacing w:val="-5"/>
          <w:sz w:val="27"/>
          <w:szCs w:val="27"/>
          <w:highlight w:val="yellow"/>
        </w:rPr>
        <w:t>2？</w:t>
      </w:r>
      <w:r>
        <w:rPr>
          <w:spacing w:val="-5"/>
          <w:sz w:val="27"/>
          <w:szCs w:val="27"/>
          <w:highlight w:val="yellow"/>
        </w:rPr>
        <w:t xml:space="preserve"> </w:t>
      </w:r>
      <w:r>
        <w:rPr>
          <w:rFonts w:ascii="微软雅黑" w:hAnsi="微软雅黑" w:eastAsia="微软雅黑" w:cs="微软雅黑"/>
          <w:spacing w:val="-5"/>
          <w:sz w:val="27"/>
          <w:szCs w:val="27"/>
          <w:highlight w:val="yellow"/>
        </w:rPr>
        <w:t xml:space="preserve">年第 </w:t>
      </w:r>
      <w:r>
        <w:rPr>
          <w:rFonts w:hint="eastAsia" w:asciiTheme="minorEastAsia" w:hAnsiTheme="minorEastAsia" w:eastAsiaTheme="minorEastAsia"/>
          <w:spacing w:val="-5"/>
          <w:sz w:val="27"/>
          <w:szCs w:val="27"/>
          <w:highlight w:val="yellow"/>
        </w:rPr>
        <w:t>？</w:t>
      </w:r>
      <w:r>
        <w:rPr>
          <w:spacing w:val="-5"/>
          <w:sz w:val="27"/>
          <w:szCs w:val="27"/>
          <w:highlight w:val="yellow"/>
        </w:rPr>
        <w:t xml:space="preserve"> </w:t>
      </w:r>
      <w:r>
        <w:rPr>
          <w:rFonts w:ascii="微软雅黑" w:hAnsi="微软雅黑" w:eastAsia="微软雅黑" w:cs="微软雅黑"/>
          <w:spacing w:val="-5"/>
          <w:sz w:val="27"/>
          <w:szCs w:val="27"/>
          <w:highlight w:val="yellow"/>
        </w:rPr>
        <w:t>号</w:t>
      </w:r>
    </w:p>
    <w:p w14:paraId="0BBB7856">
      <w:pPr>
        <w:spacing w:line="271" w:lineRule="auto"/>
        <w:rPr>
          <w:highlight w:val="yellow"/>
        </w:rPr>
      </w:pPr>
      <w:r>
        <w:rPr>
          <w:highlight w:val="yellow"/>
        </w:rPr>
        <mc:AlternateContent>
          <mc:Choice Requires="wps">
            <w:drawing>
              <wp:anchor distT="0" distB="0" distL="114300" distR="114300" simplePos="0" relativeHeight="251662336" behindDoc="0" locked="0" layoutInCell="0" allowOverlap="1">
                <wp:simplePos x="0" y="0"/>
                <wp:positionH relativeFrom="page">
                  <wp:posOffset>1175385</wp:posOffset>
                </wp:positionH>
                <wp:positionV relativeFrom="page">
                  <wp:posOffset>2933065</wp:posOffset>
                </wp:positionV>
                <wp:extent cx="5720080" cy="0"/>
                <wp:effectExtent l="13335" t="8890" r="10160" b="10160"/>
                <wp:wrapNone/>
                <wp:docPr id="6" name="Freeform 4"/>
                <wp:cNvGraphicFramePr/>
                <a:graphic xmlns:a="http://schemas.openxmlformats.org/drawingml/2006/main">
                  <a:graphicData uri="http://schemas.microsoft.com/office/word/2010/wordprocessingShape">
                    <wps:wsp>
                      <wps:cNvSpPr>
                        <a:spLocks noChangeArrowheads="1"/>
                      </wps:cNvSpPr>
                      <wps:spPr bwMode="auto">
                        <a:xfrm>
                          <a:off x="0" y="0"/>
                          <a:ext cx="5720080" cy="0"/>
                        </a:xfrm>
                        <a:custGeom>
                          <a:avLst/>
                          <a:gdLst>
                            <a:gd name="T0" fmla="*/ 0 w 9009"/>
                            <a:gd name="T1" fmla="*/ 0 h 16"/>
                            <a:gd name="T2" fmla="*/ 9009 w 9009"/>
                            <a:gd name="T3" fmla="*/ 0 h 16"/>
                          </a:gdLst>
                          <a:ahLst/>
                          <a:cxnLst>
                            <a:cxn ang="0">
                              <a:pos x="T0" y="T1"/>
                            </a:cxn>
                            <a:cxn ang="0">
                              <a:pos x="T2" y="T3"/>
                            </a:cxn>
                          </a:cxnLst>
                          <a:rect l="0" t="0" r="r" b="b"/>
                          <a:pathLst>
                            <a:path w="9009" h="16">
                              <a:moveTo>
                                <a:pt x="0" y="0"/>
                              </a:moveTo>
                              <a:lnTo>
                                <a:pt x="9009" y="0"/>
                              </a:lnTo>
                            </a:path>
                          </a:pathLst>
                        </a:custGeom>
                        <a:noFill/>
                        <a:ln w="9652">
                          <a:solidFill>
                            <a:srgbClr val="000000"/>
                          </a:solidFill>
                          <a:miter lim="1000000"/>
                        </a:ln>
                      </wps:spPr>
                      <wps:bodyPr rot="0" vert="horz" wrap="square" lIns="91440" tIns="45720" rIns="91440" bIns="45720" anchor="t" anchorCtr="0" upright="1">
                        <a:noAutofit/>
                      </wps:bodyPr>
                    </wps:wsp>
                  </a:graphicData>
                </a:graphic>
              </wp:anchor>
            </w:drawing>
          </mc:Choice>
          <mc:Fallback>
            <w:pict>
              <v:shape id="Freeform 4" o:spid="_x0000_s1026" o:spt="100" style="position:absolute;left:0pt;margin-left:92.55pt;margin-top:230.95pt;height:0pt;width:450.4pt;mso-position-horizontal-relative:page;mso-position-vertical-relative:page;z-index:251662336;mso-width-relative:page;mso-height-relative:page;" filled="f" stroked="t" coordsize="9009,16" o:allowincell="f" o:gfxdata="UEsDBAoAAAAAAIdO4kAAAAAAAAAAAAAAAAAEAAAAZHJzL1BLAwQUAAAACACHTuJA8oUCn9cAAAAM&#10;AQAADwAAAGRycy9kb3ducmV2LnhtbE2PwWrDMBBE74X+g9hCL6GRXGrjOpZDawj0msSX3taWaptY&#10;kpGUOP37bqDQ3nZ2h9k35fZqJnbRPozOSkjWApi2nVOj7SU0x91TDixEtAonZ7WEbx1gW93flVgo&#10;t9i9vhxizyjEhgIlDDHOBeehG7TBsHaztnT7ct5gJOl7rjwuFG4m/ixExg2Olj4MOOt60N3pcDYS&#10;Vm1Y1Z8L7j/62r+n2VsjdnMj5eNDIjbAor7GPzPc8AkdKmJq3dmqwCbSeZqQVcJLlrwCuzlEntLU&#10;/q54VfL/JaofUEsDBBQAAAAIAIdO4kD/mXL+swIAAPsFAAAOAAAAZHJzL2Uyb0RvYy54bWytVF1v&#10;2yAUfZ+0/4B4nLTaTtOstepUVatOk/ZRqdkPIBjbaMBlQOJ0v34X7KROpkp9WB4i8D0czr3ncq9v&#10;dlqRrXBegqlocZZTIgyHWpq2oj9XDx8vKfGBmZopMKKiz8LTm+X7d9e9LcUMOlC1cARJjC97W9Eu&#10;BFtmmeed0MyfgRUGgw04zQJuXZvVjvXIrlU2y/NF1oOrrQMuvMev90OQjozuLYTQNJKLe+AbLUwY&#10;WJ1QLGBKvpPW02VS2zSChx9N40UgqqKYaUj/eAmu1/E/W16zsnXMdpKPEthbJJzkpJk0eOmB6p4F&#10;RjZO/kOlJXfgoQlnHHQ2JJIqglkU+UltnjpmRcoFS+3toej+/9Hy79tHR2Rd0QUlhmk0/MEJEe0j&#10;81id3voSQU/20cX8vP0K/JcnBu46Zlpx6xz0nWA1aioiPjs6EDcej5J1/w1qJGebAKlQu8bpSIgl&#10;ILvkx/PBD7ELhOPHi0/YMJdoFd/HMlbuD/KND58FJBK2/erDYGWNq2REPaazwvONVujqh4zkpCdX&#10;eX41+n7AFEeYjhSLU8RsgogMrxCdT2A52ROh7HYvjHV7rXxnRrG4IljNWICo3YKPNYnKMfHVUFdW&#10;IipGXwGjwAg+TyaMYLz35RKHj+H0Gbj0DNZDspaFqC0pwCXpK5pqRTr0dpGUadiKFSREOLEN73qJ&#10;KjNFDSwTD4cwnohXYs8Mi3R3lDxx1sCDVCpZq0xStLiYJSkelKxjMKrxrl3fKUe2LL7z9BvrcATT&#10;MuDsUlJjQkcohZVNnRubdWj6NdTP2LgOhpmBExMXHbg/lPQ4Lyrqf2+YE5SoLwab/6qYz9GvkDbz&#10;2LmUuGlkPY0ww5GqooGi73F5F4ahtLFOth3eVKQkDdzig2lkbO6kb1A1bnAmpOKN8ysOnek+oV5m&#10;9vI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IwUAAFtDb250ZW50X1R5cGVzXS54bWxQSwECFAAKAAAAAACHTuJAAAAAAAAAAAAAAAAABgAAAAAA&#10;AAAAABAAAAAFBAAAX3JlbHMvUEsBAhQAFAAAAAgAh07iQIoUZjzRAAAAlAEAAAsAAAAAAAAAAQAg&#10;AAAAKQQAAF9yZWxzLy5yZWxzUEsBAhQACgAAAAAAh07iQAAAAAAAAAAAAAAAAAQAAAAAAAAAAAAQ&#10;AAAAAAAAAGRycy9QSwECFAAUAAAACACHTuJA8oUCn9cAAAAMAQAADwAAAAAAAAABACAAAAAiAAAA&#10;ZHJzL2Rvd25yZXYueG1sUEsBAhQAFAAAAAgAh07iQP+Zcv6zAgAA+wUAAA4AAAAAAAAAAQAgAAAA&#10;JgEAAGRycy9lMm9Eb2MueG1sUEsFBgAAAAAGAAYAWQEAAEsGAAAAAA==&#10;" path="m0,0l9009,0e">
                <v:path o:connectlocs="0,0;5720080,0" o:connectangles="0,0"/>
                <v:fill on="f" focussize="0,0"/>
                <v:stroke weight="0.76pt" color="#000000" miterlimit="10" joinstyle="miter"/>
                <v:imagedata o:title=""/>
                <o:lock v:ext="edit" aspectratio="f"/>
              </v:shape>
            </w:pict>
          </mc:Fallback>
        </mc:AlternateContent>
      </w:r>
    </w:p>
    <w:p w14:paraId="6E72D9DD">
      <w:pPr>
        <w:spacing w:line="272" w:lineRule="auto"/>
        <w:rPr>
          <w:highlight w:val="yellow"/>
        </w:rPr>
      </w:pPr>
    </w:p>
    <w:p w14:paraId="1D0DF8DC">
      <w:pPr>
        <w:spacing w:before="26" w:line="194" w:lineRule="auto"/>
        <w:ind w:left="21" w:right="2" w:firstLine="552"/>
        <w:rPr>
          <w:rFonts w:ascii="微软雅黑" w:hAnsi="微软雅黑" w:eastAsia="微软雅黑" w:cs="微软雅黑"/>
          <w:spacing w:val="3"/>
          <w:sz w:val="27"/>
          <w:szCs w:val="27"/>
        </w:rPr>
      </w:pPr>
      <w:r>
        <w:rPr>
          <w:rFonts w:ascii="微软雅黑" w:hAnsi="微软雅黑" w:eastAsia="微软雅黑" w:cs="微软雅黑"/>
          <w:spacing w:val="3"/>
          <w:sz w:val="27"/>
          <w:szCs w:val="27"/>
        </w:rPr>
        <w:t>中国石材协会批准《不可移动石质文物保养维护</w:t>
      </w:r>
      <w:r>
        <w:rPr>
          <w:rFonts w:hint="eastAsia" w:ascii="微软雅黑" w:hAnsi="微软雅黑" w:eastAsia="微软雅黑" w:cs="微软雅黑"/>
          <w:spacing w:val="3"/>
          <w:sz w:val="27"/>
          <w:szCs w:val="27"/>
        </w:rPr>
        <w:t>规程</w:t>
      </w:r>
      <w:r>
        <w:rPr>
          <w:rFonts w:ascii="微软雅黑" w:hAnsi="微软雅黑" w:eastAsia="微软雅黑" w:cs="微软雅黑"/>
          <w:spacing w:val="3"/>
          <w:sz w:val="27"/>
          <w:szCs w:val="27"/>
        </w:rPr>
        <w:t>》</w:t>
      </w:r>
      <w:r>
        <w:rPr>
          <w:rFonts w:ascii="微软雅黑" w:hAnsi="微软雅黑" w:eastAsia="微软雅黑" w:cs="微软雅黑"/>
          <w:spacing w:val="3"/>
          <w:sz w:val="27"/>
          <w:szCs w:val="27"/>
          <w:highlight w:val="yellow"/>
        </w:rPr>
        <w:t xml:space="preserve">( </w:t>
      </w:r>
      <w:r>
        <w:rPr>
          <w:rFonts w:hint="eastAsia" w:ascii="微软雅黑" w:hAnsi="微软雅黑" w:eastAsia="微软雅黑" w:cs="微软雅黑"/>
          <w:spacing w:val="3"/>
          <w:sz w:val="27"/>
          <w:szCs w:val="27"/>
          <w:highlight w:val="yellow"/>
        </w:rPr>
        <w:t>T/</w:t>
      </w:r>
      <w:r>
        <w:rPr>
          <w:rFonts w:ascii="微软雅黑" w:hAnsi="微软雅黑" w:eastAsia="微软雅黑" w:cs="微软雅黑"/>
          <w:spacing w:val="3"/>
          <w:sz w:val="27"/>
          <w:szCs w:val="27"/>
          <w:highlight w:val="yellow"/>
        </w:rPr>
        <w:t>C</w:t>
      </w:r>
      <w:r>
        <w:rPr>
          <w:rFonts w:hint="eastAsia" w:ascii="微软雅黑" w:hAnsi="微软雅黑" w:eastAsia="微软雅黑" w:cs="微软雅黑"/>
          <w:spacing w:val="3"/>
          <w:sz w:val="27"/>
          <w:szCs w:val="27"/>
          <w:highlight w:val="yellow"/>
        </w:rPr>
        <w:t>S</w:t>
      </w:r>
      <w:r>
        <w:rPr>
          <w:rFonts w:ascii="微软雅黑" w:hAnsi="微软雅黑" w:eastAsia="微软雅黑" w:cs="微软雅黑"/>
          <w:spacing w:val="3"/>
          <w:sz w:val="27"/>
          <w:szCs w:val="27"/>
          <w:highlight w:val="yellow"/>
        </w:rPr>
        <w:t>BZ</w:t>
      </w:r>
      <w:r>
        <w:rPr>
          <w:rFonts w:hint="eastAsia" w:ascii="微软雅黑" w:hAnsi="微软雅黑" w:eastAsia="微软雅黑" w:cs="微软雅黑"/>
          <w:spacing w:val="3"/>
          <w:sz w:val="27"/>
          <w:szCs w:val="27"/>
          <w:highlight w:val="yellow"/>
        </w:rPr>
        <w:t xml:space="preserve"> </w:t>
      </w:r>
      <w:r>
        <w:rPr>
          <w:rFonts w:ascii="微软雅黑" w:hAnsi="微软雅黑" w:eastAsia="微软雅黑" w:cs="微软雅黑"/>
          <w:spacing w:val="3"/>
          <w:sz w:val="27"/>
          <w:szCs w:val="27"/>
          <w:highlight w:val="yellow"/>
        </w:rPr>
        <w:t>00</w:t>
      </w:r>
      <w:r>
        <w:rPr>
          <w:rFonts w:hint="eastAsia" w:ascii="微软雅黑" w:hAnsi="微软雅黑" w:eastAsia="微软雅黑" w:cs="微软雅黑"/>
          <w:spacing w:val="3"/>
          <w:sz w:val="27"/>
          <w:szCs w:val="27"/>
          <w:highlight w:val="yellow"/>
        </w:rPr>
        <w:t>？</w:t>
      </w:r>
      <w:r>
        <w:rPr>
          <w:rFonts w:ascii="微软雅黑" w:hAnsi="微软雅黑" w:eastAsia="微软雅黑" w:cs="微软雅黑"/>
          <w:spacing w:val="3"/>
          <w:sz w:val="27"/>
          <w:szCs w:val="27"/>
          <w:highlight w:val="yellow"/>
        </w:rPr>
        <w:t>一20</w:t>
      </w:r>
      <w:r>
        <w:rPr>
          <w:rFonts w:hint="eastAsia" w:ascii="微软雅黑" w:hAnsi="微软雅黑" w:eastAsia="微软雅黑" w:cs="微软雅黑"/>
          <w:spacing w:val="3"/>
          <w:sz w:val="27"/>
          <w:szCs w:val="27"/>
          <w:highlight w:val="yellow"/>
        </w:rPr>
        <w:t>2？</w:t>
      </w:r>
      <w:r>
        <w:rPr>
          <w:rFonts w:ascii="微软雅黑" w:hAnsi="微软雅黑" w:eastAsia="微软雅黑" w:cs="微软雅黑"/>
          <w:spacing w:val="3"/>
          <w:sz w:val="27"/>
          <w:szCs w:val="27"/>
          <w:highlight w:val="yellow"/>
        </w:rPr>
        <w:t xml:space="preserve">) </w:t>
      </w:r>
      <w:r>
        <w:rPr>
          <w:rFonts w:ascii="微软雅黑" w:hAnsi="微软雅黑" w:eastAsia="微软雅黑" w:cs="微软雅黑"/>
          <w:spacing w:val="3"/>
          <w:sz w:val="27"/>
          <w:szCs w:val="27"/>
        </w:rPr>
        <w:t>协会标准, 现予以公告。</w:t>
      </w:r>
    </w:p>
    <w:p w14:paraId="064F55FE">
      <w:pPr>
        <w:spacing w:before="28" w:line="180" w:lineRule="auto"/>
        <w:ind w:left="573"/>
        <w:rPr>
          <w:rFonts w:ascii="微软雅黑" w:hAnsi="微软雅黑" w:eastAsia="微软雅黑" w:cs="微软雅黑"/>
          <w:sz w:val="27"/>
          <w:szCs w:val="27"/>
        </w:rPr>
      </w:pPr>
      <w:r>
        <w:rPr>
          <w:rFonts w:ascii="微软雅黑" w:hAnsi="微软雅黑" w:eastAsia="微软雅黑" w:cs="微软雅黑"/>
          <w:spacing w:val="9"/>
          <w:sz w:val="27"/>
          <w:szCs w:val="27"/>
        </w:rPr>
        <w:t>本标准</w:t>
      </w:r>
      <w:bookmarkStart w:id="5" w:name="OLE_LINK2"/>
      <w:r>
        <w:rPr>
          <w:rFonts w:ascii="微软雅黑" w:hAnsi="微软雅黑" w:eastAsia="微软雅黑" w:cs="微软雅黑"/>
          <w:spacing w:val="9"/>
          <w:sz w:val="27"/>
          <w:szCs w:val="27"/>
        </w:rPr>
        <w:t>由</w:t>
      </w:r>
      <w:r>
        <w:rPr>
          <w:rFonts w:ascii="微软雅黑" w:hAnsi="微软雅黑" w:eastAsia="微软雅黑" w:cs="微软雅黑"/>
          <w:color w:val="FF0000"/>
          <w:spacing w:val="9"/>
          <w:sz w:val="27"/>
          <w:szCs w:val="27"/>
        </w:rPr>
        <w:t>中国建材工业出版社</w:t>
      </w:r>
      <w:bookmarkEnd w:id="5"/>
      <w:r>
        <w:rPr>
          <w:rFonts w:ascii="微软雅黑" w:hAnsi="微软雅黑" w:eastAsia="微软雅黑" w:cs="微软雅黑"/>
          <w:spacing w:val="9"/>
          <w:sz w:val="27"/>
          <w:szCs w:val="27"/>
        </w:rPr>
        <w:t>出版</w:t>
      </w:r>
      <w:r>
        <w:rPr>
          <w:rFonts w:ascii="微软雅黑" w:hAnsi="微软雅黑" w:eastAsia="微软雅黑" w:cs="微软雅黑"/>
          <w:spacing w:val="6"/>
          <w:position w:val="1"/>
          <w:sz w:val="27"/>
          <w:szCs w:val="27"/>
        </w:rPr>
        <w:t>。</w:t>
      </w:r>
    </w:p>
    <w:p w14:paraId="1512763F">
      <w:pPr>
        <w:pStyle w:val="24"/>
        <w:widowControl w:val="0"/>
        <w:ind w:firstLine="552"/>
        <w:rPr>
          <w:rFonts w:ascii="微软雅黑" w:hAnsi="微软雅黑" w:eastAsia="微软雅黑" w:cs="微软雅黑"/>
          <w:spacing w:val="3"/>
          <w:sz w:val="27"/>
          <w:szCs w:val="27"/>
        </w:rPr>
      </w:pPr>
      <w:r>
        <w:rPr>
          <w:rFonts w:ascii="微软雅黑" w:hAnsi="微软雅黑" w:eastAsia="微软雅黑" w:cs="微软雅黑"/>
          <w:spacing w:val="3"/>
          <w:sz w:val="27"/>
          <w:szCs w:val="27"/>
        </w:rPr>
        <w:t>本标准规定了</w:t>
      </w:r>
      <w:r>
        <w:rPr>
          <w:rFonts w:hint="eastAsia" w:ascii="微软雅黑" w:hAnsi="微软雅黑" w:eastAsia="微软雅黑" w:cs="微软雅黑"/>
          <w:spacing w:val="3"/>
          <w:sz w:val="27"/>
          <w:szCs w:val="27"/>
        </w:rPr>
        <w:t>不可移动石质文物保养维护的术语和定义，保养维护的要求、内容和操作方法，以及施工过程资料记录和归档要求等。</w:t>
      </w:r>
    </w:p>
    <w:p w14:paraId="74313467">
      <w:pPr>
        <w:spacing w:before="2" w:line="214" w:lineRule="auto"/>
        <w:ind w:left="20" w:right="2" w:firstLine="553"/>
        <w:rPr>
          <w:rFonts w:ascii="微软雅黑" w:hAnsi="微软雅黑" w:eastAsia="微软雅黑" w:cs="微软雅黑"/>
          <w:spacing w:val="17"/>
          <w:sz w:val="27"/>
          <w:szCs w:val="27"/>
        </w:rPr>
      </w:pPr>
      <w:r>
        <w:rPr>
          <w:rFonts w:hint="eastAsia" w:ascii="微软雅黑" w:hAnsi="微软雅黑" w:eastAsia="微软雅黑" w:cs="微软雅黑"/>
          <w:spacing w:val="17"/>
          <w:sz w:val="27"/>
          <w:szCs w:val="27"/>
        </w:rPr>
        <w:t>本文件</w:t>
      </w:r>
      <w:r>
        <w:rPr>
          <w:rFonts w:ascii="微软雅黑" w:hAnsi="微软雅黑" w:eastAsia="微软雅黑" w:cs="微软雅黑"/>
          <w:spacing w:val="17"/>
          <w:sz w:val="27"/>
          <w:szCs w:val="27"/>
        </w:rPr>
        <w:t>适用于不可移动石质文物</w:t>
      </w:r>
      <w:r>
        <w:rPr>
          <w:rFonts w:hint="eastAsia" w:ascii="微软雅黑" w:hAnsi="微软雅黑" w:eastAsia="微软雅黑" w:cs="微软雅黑"/>
          <w:spacing w:val="17"/>
          <w:sz w:val="27"/>
          <w:szCs w:val="27"/>
        </w:rPr>
        <w:t>的定期</w:t>
      </w:r>
      <w:r>
        <w:rPr>
          <w:rFonts w:ascii="微软雅黑" w:hAnsi="微软雅黑" w:eastAsia="微软雅黑" w:cs="微软雅黑"/>
          <w:spacing w:val="17"/>
          <w:sz w:val="27"/>
          <w:szCs w:val="27"/>
        </w:rPr>
        <w:t>保养维护工作</w:t>
      </w:r>
      <w:r>
        <w:rPr>
          <w:rFonts w:hint="eastAsia" w:ascii="微软雅黑" w:hAnsi="微软雅黑" w:eastAsia="微软雅黑" w:cs="微软雅黑"/>
          <w:spacing w:val="17"/>
          <w:sz w:val="27"/>
          <w:szCs w:val="27"/>
        </w:rPr>
        <w:t>，也可作为不可移动石质文物日常保养维护或保养维护工程的技术指导</w:t>
      </w:r>
      <w:r>
        <w:rPr>
          <w:rFonts w:ascii="微软雅黑" w:hAnsi="微软雅黑" w:eastAsia="微软雅黑" w:cs="微软雅黑"/>
          <w:spacing w:val="17"/>
          <w:sz w:val="27"/>
          <w:szCs w:val="27"/>
        </w:rPr>
        <w:t>。</w:t>
      </w:r>
    </w:p>
    <w:p w14:paraId="48A39C67">
      <w:pPr>
        <w:spacing w:before="2" w:line="214" w:lineRule="auto"/>
        <w:ind w:left="20" w:right="2" w:firstLine="553"/>
        <w:rPr>
          <w:rFonts w:ascii="微软雅黑" w:hAnsi="微软雅黑" w:eastAsia="微软雅黑" w:cs="微软雅黑"/>
          <w:sz w:val="27"/>
          <w:szCs w:val="27"/>
          <w:highlight w:val="yellow"/>
        </w:rPr>
      </w:pPr>
      <w:r>
        <w:rPr>
          <w:rFonts w:ascii="微软雅黑" w:hAnsi="微软雅黑" w:eastAsia="微软雅黑" w:cs="微软雅黑"/>
          <w:spacing w:val="-8"/>
          <w:sz w:val="27"/>
          <w:szCs w:val="27"/>
        </w:rPr>
        <w:t>本规范实施</w:t>
      </w:r>
      <w:r>
        <w:rPr>
          <w:rFonts w:ascii="微软雅黑" w:hAnsi="微软雅黑" w:eastAsia="微软雅黑" w:cs="微软雅黑"/>
          <w:spacing w:val="-4"/>
          <w:sz w:val="27"/>
          <w:szCs w:val="27"/>
        </w:rPr>
        <w:t xml:space="preserve">日期: </w:t>
      </w:r>
      <w:r>
        <w:rPr>
          <w:color w:val="FF0000"/>
          <w:spacing w:val="-4"/>
          <w:sz w:val="27"/>
          <w:szCs w:val="27"/>
          <w:highlight w:val="yellow"/>
        </w:rPr>
        <w:t>20</w:t>
      </w:r>
      <w:r>
        <w:rPr>
          <w:rFonts w:hint="eastAsia" w:eastAsia="宋体"/>
          <w:color w:val="FF0000"/>
          <w:spacing w:val="-4"/>
          <w:sz w:val="27"/>
          <w:szCs w:val="27"/>
          <w:highlight w:val="yellow"/>
        </w:rPr>
        <w:t>2？</w:t>
      </w:r>
      <w:r>
        <w:rPr>
          <w:color w:val="FF0000"/>
          <w:spacing w:val="-4"/>
          <w:sz w:val="27"/>
          <w:szCs w:val="27"/>
          <w:highlight w:val="yellow"/>
        </w:rPr>
        <w:t xml:space="preserve"> </w:t>
      </w:r>
      <w:r>
        <w:rPr>
          <w:rFonts w:ascii="微软雅黑" w:hAnsi="微软雅黑" w:eastAsia="微软雅黑" w:cs="微软雅黑"/>
          <w:color w:val="FF0000"/>
          <w:spacing w:val="-4"/>
          <w:sz w:val="27"/>
          <w:szCs w:val="27"/>
          <w:highlight w:val="yellow"/>
        </w:rPr>
        <w:t xml:space="preserve">年 </w:t>
      </w:r>
      <w:r>
        <w:rPr>
          <w:rFonts w:hint="eastAsia" w:asciiTheme="minorEastAsia" w:hAnsiTheme="minorEastAsia" w:eastAsiaTheme="minorEastAsia"/>
          <w:color w:val="FF0000"/>
          <w:spacing w:val="-4"/>
          <w:sz w:val="27"/>
          <w:szCs w:val="27"/>
          <w:highlight w:val="yellow"/>
        </w:rPr>
        <w:t>？</w:t>
      </w:r>
      <w:r>
        <w:rPr>
          <w:rFonts w:ascii="微软雅黑" w:hAnsi="微软雅黑" w:eastAsia="微软雅黑" w:cs="微软雅黑"/>
          <w:color w:val="FF0000"/>
          <w:spacing w:val="-4"/>
          <w:sz w:val="27"/>
          <w:szCs w:val="27"/>
          <w:highlight w:val="yellow"/>
        </w:rPr>
        <w:t xml:space="preserve">月 </w:t>
      </w:r>
      <w:r>
        <w:rPr>
          <w:rFonts w:hint="eastAsia" w:asciiTheme="minorEastAsia" w:hAnsiTheme="minorEastAsia" w:eastAsiaTheme="minorEastAsia"/>
          <w:color w:val="FF0000"/>
          <w:spacing w:val="-4"/>
          <w:sz w:val="27"/>
          <w:szCs w:val="27"/>
          <w:highlight w:val="yellow"/>
        </w:rPr>
        <w:t>？</w:t>
      </w:r>
      <w:r>
        <w:rPr>
          <w:rFonts w:ascii="微软雅黑" w:hAnsi="微软雅黑" w:eastAsia="微软雅黑" w:cs="微软雅黑"/>
          <w:color w:val="FF0000"/>
          <w:spacing w:val="-4"/>
          <w:sz w:val="27"/>
          <w:szCs w:val="27"/>
          <w:highlight w:val="yellow"/>
        </w:rPr>
        <w:t>日</w:t>
      </w:r>
      <w:r>
        <w:rPr>
          <w:rFonts w:ascii="微软雅黑" w:hAnsi="微软雅黑" w:eastAsia="微软雅黑" w:cs="微软雅黑"/>
          <w:spacing w:val="-4"/>
          <w:sz w:val="27"/>
          <w:szCs w:val="27"/>
          <w:highlight w:val="yellow"/>
        </w:rPr>
        <w:t>。</w:t>
      </w:r>
    </w:p>
    <w:p w14:paraId="2D7B2ED5">
      <w:pPr>
        <w:spacing w:line="337" w:lineRule="auto"/>
        <w:rPr>
          <w:highlight w:val="yellow"/>
        </w:rPr>
      </w:pPr>
    </w:p>
    <w:p w14:paraId="5D33CE41">
      <w:pPr>
        <w:spacing w:line="338" w:lineRule="auto"/>
        <w:rPr>
          <w:highlight w:val="yellow"/>
        </w:rPr>
      </w:pPr>
    </w:p>
    <w:p w14:paraId="6130138A">
      <w:pPr>
        <w:spacing w:before="116" w:line="214" w:lineRule="auto"/>
        <w:ind w:right="563" w:firstLine="5896" w:firstLineChars="2200"/>
        <w:outlineLvl w:val="0"/>
        <w:rPr>
          <w:rFonts w:ascii="微软雅黑" w:hAnsi="微软雅黑" w:eastAsia="微软雅黑" w:cs="微软雅黑"/>
          <w:sz w:val="27"/>
          <w:szCs w:val="27"/>
        </w:rPr>
      </w:pPr>
      <w:bookmarkStart w:id="6" w:name="_Toc19370"/>
      <w:bookmarkStart w:id="7" w:name="_Toc16496"/>
      <w:bookmarkStart w:id="8" w:name="_Toc172396597"/>
      <w:r>
        <w:rPr>
          <w:rFonts w:ascii="微软雅黑" w:hAnsi="微软雅黑" w:eastAsia="微软雅黑" w:cs="微软雅黑"/>
          <w:spacing w:val="-1"/>
          <w:sz w:val="27"/>
          <w:szCs w:val="27"/>
        </w:rPr>
        <w:t>中国</w:t>
      </w:r>
      <w:r>
        <w:rPr>
          <w:rFonts w:ascii="微软雅黑" w:hAnsi="微软雅黑" w:eastAsia="微软雅黑" w:cs="微软雅黑"/>
          <w:sz w:val="27"/>
          <w:szCs w:val="27"/>
        </w:rPr>
        <w:t>石材协会</w:t>
      </w:r>
      <w:bookmarkEnd w:id="6"/>
      <w:bookmarkEnd w:id="7"/>
      <w:bookmarkEnd w:id="8"/>
    </w:p>
    <w:p w14:paraId="4F6CA46E">
      <w:pPr>
        <w:spacing w:before="116" w:line="214" w:lineRule="auto"/>
        <w:ind w:right="563" w:firstLine="5664" w:firstLineChars="2400"/>
        <w:rPr>
          <w:color w:val="FF0000"/>
          <w:highlight w:val="yellow"/>
        </w:rPr>
        <w:sectPr>
          <w:type w:val="oddPage"/>
          <w:pgSz w:w="11902" w:h="16836"/>
          <w:pgMar w:top="1431" w:right="1445" w:bottom="0" w:left="1446" w:header="0" w:footer="0" w:gutter="0"/>
          <w:cols w:space="720" w:num="1"/>
        </w:sectPr>
      </w:pPr>
      <w:r>
        <w:rPr>
          <w:color w:val="FF0000"/>
          <w:spacing w:val="-17"/>
          <w:sz w:val="27"/>
          <w:szCs w:val="27"/>
          <w:highlight w:val="yellow"/>
        </w:rPr>
        <w:t>2</w:t>
      </w:r>
      <w:r>
        <w:rPr>
          <w:color w:val="FF0000"/>
          <w:spacing w:val="-11"/>
          <w:sz w:val="27"/>
          <w:szCs w:val="27"/>
          <w:highlight w:val="yellow"/>
        </w:rPr>
        <w:t>0</w:t>
      </w:r>
      <w:r>
        <w:rPr>
          <w:rFonts w:hint="eastAsia" w:eastAsia="宋体"/>
          <w:color w:val="FF0000"/>
          <w:spacing w:val="-11"/>
          <w:sz w:val="27"/>
          <w:szCs w:val="27"/>
          <w:highlight w:val="yellow"/>
        </w:rPr>
        <w:t>2？</w:t>
      </w:r>
      <w:r>
        <w:rPr>
          <w:color w:val="FF0000"/>
          <w:spacing w:val="-11"/>
          <w:sz w:val="27"/>
          <w:szCs w:val="27"/>
          <w:highlight w:val="yellow"/>
        </w:rPr>
        <w:t xml:space="preserve"> </w:t>
      </w:r>
      <w:r>
        <w:rPr>
          <w:rFonts w:ascii="微软雅黑" w:hAnsi="微软雅黑" w:eastAsia="微软雅黑" w:cs="微软雅黑"/>
          <w:color w:val="FF0000"/>
          <w:spacing w:val="-11"/>
          <w:sz w:val="27"/>
          <w:szCs w:val="27"/>
          <w:highlight w:val="yellow"/>
        </w:rPr>
        <w:t xml:space="preserve">年 </w:t>
      </w:r>
      <w:r>
        <w:rPr>
          <w:rFonts w:hint="eastAsia" w:eastAsia="微软雅黑"/>
          <w:color w:val="FF0000"/>
          <w:spacing w:val="-11"/>
          <w:sz w:val="27"/>
          <w:szCs w:val="27"/>
          <w:highlight w:val="yellow"/>
        </w:rPr>
        <w:t>？</w:t>
      </w:r>
      <w:r>
        <w:rPr>
          <w:color w:val="FF0000"/>
          <w:spacing w:val="-11"/>
          <w:sz w:val="27"/>
          <w:szCs w:val="27"/>
          <w:highlight w:val="yellow"/>
        </w:rPr>
        <w:t xml:space="preserve"> </w:t>
      </w:r>
      <w:r>
        <w:rPr>
          <w:rFonts w:ascii="微软雅黑" w:hAnsi="微软雅黑" w:eastAsia="微软雅黑" w:cs="微软雅黑"/>
          <w:color w:val="FF0000"/>
          <w:spacing w:val="-11"/>
          <w:sz w:val="27"/>
          <w:szCs w:val="27"/>
          <w:highlight w:val="yellow"/>
        </w:rPr>
        <w:t xml:space="preserve">月 </w:t>
      </w:r>
      <w:r>
        <w:rPr>
          <w:rFonts w:hint="eastAsia" w:eastAsia="宋体"/>
          <w:color w:val="FF0000"/>
          <w:spacing w:val="-11"/>
          <w:sz w:val="27"/>
          <w:szCs w:val="27"/>
          <w:highlight w:val="yellow"/>
        </w:rPr>
        <w:t>？</w:t>
      </w:r>
    </w:p>
    <w:p w14:paraId="06270F20">
      <w:pPr>
        <w:pStyle w:val="25"/>
        <w:widowControl w:val="0"/>
        <w:rPr>
          <w:rFonts w:hint="default"/>
        </w:rPr>
      </w:pPr>
      <w:bookmarkStart w:id="9" w:name="_Toc2809"/>
      <w:bookmarkStart w:id="10" w:name="_Toc13236"/>
      <w:r>
        <w:t>目　　录</w:t>
      </w:r>
      <w:bookmarkEnd w:id="9"/>
      <w:bookmarkEnd w:id="10"/>
    </w:p>
    <w:sdt>
      <w:sdtPr>
        <w:rPr>
          <w:rFonts w:ascii="宋体" w:hAnsi="宋体"/>
        </w:rPr>
        <w:id w:val="147453065"/>
        <w15:color w:val="DBDBDB"/>
        <w:docPartObj>
          <w:docPartGallery w:val="Table of Contents"/>
          <w:docPartUnique/>
        </w:docPartObj>
      </w:sdtPr>
      <w:sdtEndPr>
        <w:rPr>
          <w:rFonts w:ascii="宋体" w:hAnsi="宋体"/>
        </w:rPr>
      </w:sdtEndPr>
      <w:sdtContent>
        <w:p w14:paraId="0F00D382">
          <w:pPr>
            <w:pStyle w:val="14"/>
            <w:tabs>
              <w:tab w:val="right" w:leader="dot" w:pos="9062"/>
            </w:tabs>
            <w:rPr>
              <w:rFonts w:asciiTheme="majorEastAsia" w:hAnsiTheme="majorEastAsia" w:eastAsiaTheme="majorEastAsia" w:cstheme="minorBidi"/>
              <w:snapToGrid/>
              <w:color w:val="auto"/>
              <w:kern w:val="2"/>
              <w:sz w:val="24"/>
              <w:szCs w:val="24"/>
            </w:rPr>
          </w:pPr>
          <w:bookmarkStart w:id="11" w:name="_Toc14779"/>
          <w:r>
            <w:rPr>
              <w:rFonts w:asciiTheme="majorEastAsia" w:hAnsiTheme="majorEastAsia" w:eastAsiaTheme="majorEastAsia"/>
              <w:sz w:val="24"/>
              <w:szCs w:val="24"/>
            </w:rPr>
            <w:fldChar w:fldCharType="begin"/>
          </w:r>
          <w:r>
            <w:rPr>
              <w:rFonts w:asciiTheme="majorEastAsia" w:hAnsiTheme="majorEastAsia" w:eastAsiaTheme="majorEastAsia"/>
              <w:sz w:val="24"/>
              <w:szCs w:val="24"/>
            </w:rPr>
            <w:instrText xml:space="preserve">TOC \o "1-3" \h \u </w:instrText>
          </w:r>
          <w:r>
            <w:rPr>
              <w:rFonts w:asciiTheme="majorEastAsia" w:hAnsiTheme="majorEastAsia" w:eastAsiaTheme="majorEastAsia"/>
              <w:sz w:val="24"/>
              <w:szCs w:val="24"/>
            </w:rPr>
            <w:fldChar w:fldCharType="separate"/>
          </w:r>
        </w:p>
        <w:p w14:paraId="316D6C2D">
          <w:pPr>
            <w:pStyle w:val="14"/>
            <w:tabs>
              <w:tab w:val="right" w:leader="dot" w:pos="9062"/>
            </w:tabs>
            <w:spacing w:line="312" w:lineRule="auto"/>
            <w:rPr>
              <w:rFonts w:asciiTheme="majorEastAsia" w:hAnsiTheme="majorEastAsia" w:eastAsiaTheme="majorEastAsia" w:cstheme="minorBidi"/>
              <w:snapToGrid/>
              <w:color w:val="auto"/>
              <w:kern w:val="2"/>
              <w:sz w:val="24"/>
              <w:szCs w:val="24"/>
            </w:rPr>
          </w:pPr>
          <w:r>
            <w:fldChar w:fldCharType="begin"/>
          </w:r>
          <w:r>
            <w:instrText xml:space="preserve"> HYPERLINK \l "_Toc172396598" </w:instrText>
          </w:r>
          <w:r>
            <w:fldChar w:fldCharType="separate"/>
          </w:r>
          <w:r>
            <w:rPr>
              <w:rStyle w:val="22"/>
              <w:rFonts w:hint="eastAsia" w:cs="微软雅黑" w:asciiTheme="majorEastAsia" w:hAnsiTheme="majorEastAsia" w:eastAsiaTheme="majorEastAsia"/>
              <w:sz w:val="24"/>
              <w:szCs w:val="24"/>
            </w:rPr>
            <w:t>前　言</w:t>
          </w:r>
          <w:r>
            <w:rPr>
              <w:rFonts w:asciiTheme="majorEastAsia" w:hAnsiTheme="majorEastAsia" w:eastAsiaTheme="majorEastAsia"/>
              <w:sz w:val="24"/>
              <w:szCs w:val="24"/>
            </w:rPr>
            <w:tab/>
          </w:r>
          <w:r>
            <w:rPr>
              <w:rFonts w:asciiTheme="majorEastAsia" w:hAnsiTheme="majorEastAsia" w:eastAsiaTheme="majorEastAsia"/>
              <w:sz w:val="24"/>
              <w:szCs w:val="24"/>
            </w:rPr>
            <w:fldChar w:fldCharType="begin"/>
          </w:r>
          <w:r>
            <w:rPr>
              <w:rFonts w:asciiTheme="majorEastAsia" w:hAnsiTheme="majorEastAsia" w:eastAsiaTheme="majorEastAsia"/>
              <w:sz w:val="24"/>
              <w:szCs w:val="24"/>
            </w:rPr>
            <w:instrText xml:space="preserve"> PAGEREF _Toc172396598 \h </w:instrText>
          </w:r>
          <w:r>
            <w:rPr>
              <w:rFonts w:asciiTheme="majorEastAsia" w:hAnsiTheme="majorEastAsia" w:eastAsiaTheme="majorEastAsia"/>
              <w:sz w:val="24"/>
              <w:szCs w:val="24"/>
            </w:rPr>
            <w:fldChar w:fldCharType="separate"/>
          </w:r>
          <w:r>
            <w:rPr>
              <w:rFonts w:asciiTheme="majorEastAsia" w:hAnsiTheme="majorEastAsia" w:eastAsiaTheme="majorEastAsia"/>
              <w:sz w:val="24"/>
              <w:szCs w:val="24"/>
            </w:rPr>
            <w:t>I</w:t>
          </w:r>
          <w:r>
            <w:rPr>
              <w:rFonts w:asciiTheme="majorEastAsia" w:hAnsiTheme="majorEastAsia" w:eastAsiaTheme="majorEastAsia"/>
              <w:sz w:val="24"/>
              <w:szCs w:val="24"/>
            </w:rPr>
            <w:fldChar w:fldCharType="end"/>
          </w:r>
          <w:r>
            <w:rPr>
              <w:rFonts w:asciiTheme="majorEastAsia" w:hAnsiTheme="majorEastAsia" w:eastAsiaTheme="majorEastAsia"/>
              <w:sz w:val="24"/>
              <w:szCs w:val="24"/>
            </w:rPr>
            <w:fldChar w:fldCharType="end"/>
          </w:r>
        </w:p>
        <w:p w14:paraId="60016943">
          <w:pPr>
            <w:pStyle w:val="14"/>
            <w:tabs>
              <w:tab w:val="right" w:leader="dot" w:pos="9062"/>
            </w:tabs>
            <w:spacing w:line="312" w:lineRule="auto"/>
            <w:rPr>
              <w:rFonts w:asciiTheme="majorEastAsia" w:hAnsiTheme="majorEastAsia" w:eastAsiaTheme="majorEastAsia" w:cstheme="minorBidi"/>
              <w:snapToGrid/>
              <w:color w:val="auto"/>
              <w:kern w:val="2"/>
              <w:sz w:val="24"/>
              <w:szCs w:val="24"/>
            </w:rPr>
          </w:pPr>
          <w:r>
            <w:fldChar w:fldCharType="begin"/>
          </w:r>
          <w:r>
            <w:instrText xml:space="preserve"> HYPERLINK \l "_Toc172396600" </w:instrText>
          </w:r>
          <w:r>
            <w:fldChar w:fldCharType="separate"/>
          </w:r>
          <w:r>
            <w:rPr>
              <w:rStyle w:val="22"/>
              <w:rFonts w:asciiTheme="majorEastAsia" w:hAnsiTheme="majorEastAsia" w:eastAsiaTheme="majorEastAsia"/>
              <w:sz w:val="24"/>
              <w:szCs w:val="24"/>
            </w:rPr>
            <w:t>1</w:t>
          </w:r>
          <w:r>
            <w:rPr>
              <w:rStyle w:val="22"/>
              <w:rFonts w:hint="eastAsia" w:cs="微软雅黑" w:asciiTheme="majorEastAsia" w:hAnsiTheme="majorEastAsia" w:eastAsiaTheme="majorEastAsia"/>
              <w:sz w:val="24"/>
              <w:szCs w:val="24"/>
            </w:rPr>
            <w:t>　范围</w:t>
          </w:r>
          <w:r>
            <w:rPr>
              <w:rFonts w:asciiTheme="majorEastAsia" w:hAnsiTheme="majorEastAsia" w:eastAsiaTheme="majorEastAsia"/>
              <w:sz w:val="24"/>
              <w:szCs w:val="24"/>
            </w:rPr>
            <w:tab/>
          </w:r>
          <w:r>
            <w:rPr>
              <w:rFonts w:asciiTheme="majorEastAsia" w:hAnsiTheme="majorEastAsia" w:eastAsiaTheme="majorEastAsia"/>
              <w:sz w:val="24"/>
              <w:szCs w:val="24"/>
            </w:rPr>
            <w:fldChar w:fldCharType="begin"/>
          </w:r>
          <w:r>
            <w:rPr>
              <w:rFonts w:asciiTheme="majorEastAsia" w:hAnsiTheme="majorEastAsia" w:eastAsiaTheme="majorEastAsia"/>
              <w:sz w:val="24"/>
              <w:szCs w:val="24"/>
            </w:rPr>
            <w:instrText xml:space="preserve"> PAGEREF _Toc172396600 \h </w:instrText>
          </w:r>
          <w:r>
            <w:rPr>
              <w:rFonts w:asciiTheme="majorEastAsia" w:hAnsiTheme="majorEastAsia" w:eastAsiaTheme="majorEastAsia"/>
              <w:sz w:val="24"/>
              <w:szCs w:val="24"/>
            </w:rPr>
            <w:fldChar w:fldCharType="separate"/>
          </w:r>
          <w:r>
            <w:rPr>
              <w:rFonts w:asciiTheme="majorEastAsia" w:hAnsiTheme="majorEastAsia" w:eastAsiaTheme="majorEastAsia"/>
              <w:sz w:val="24"/>
              <w:szCs w:val="24"/>
            </w:rPr>
            <w:t>1</w:t>
          </w:r>
          <w:r>
            <w:rPr>
              <w:rFonts w:asciiTheme="majorEastAsia" w:hAnsiTheme="majorEastAsia" w:eastAsiaTheme="majorEastAsia"/>
              <w:sz w:val="24"/>
              <w:szCs w:val="24"/>
            </w:rPr>
            <w:fldChar w:fldCharType="end"/>
          </w:r>
          <w:r>
            <w:rPr>
              <w:rFonts w:asciiTheme="majorEastAsia" w:hAnsiTheme="majorEastAsia" w:eastAsiaTheme="majorEastAsia"/>
              <w:sz w:val="24"/>
              <w:szCs w:val="24"/>
            </w:rPr>
            <w:fldChar w:fldCharType="end"/>
          </w:r>
        </w:p>
        <w:p w14:paraId="5955DD78">
          <w:pPr>
            <w:pStyle w:val="14"/>
            <w:tabs>
              <w:tab w:val="right" w:leader="dot" w:pos="9062"/>
            </w:tabs>
            <w:spacing w:line="312" w:lineRule="auto"/>
            <w:rPr>
              <w:rFonts w:asciiTheme="majorEastAsia" w:hAnsiTheme="majorEastAsia" w:eastAsiaTheme="majorEastAsia" w:cstheme="minorBidi"/>
              <w:snapToGrid/>
              <w:color w:val="auto"/>
              <w:kern w:val="2"/>
              <w:sz w:val="24"/>
              <w:szCs w:val="24"/>
            </w:rPr>
          </w:pPr>
          <w:r>
            <w:fldChar w:fldCharType="begin"/>
          </w:r>
          <w:r>
            <w:instrText xml:space="preserve"> HYPERLINK \l "_Toc172396601" </w:instrText>
          </w:r>
          <w:r>
            <w:fldChar w:fldCharType="separate"/>
          </w:r>
          <w:r>
            <w:rPr>
              <w:rStyle w:val="22"/>
              <w:rFonts w:asciiTheme="majorEastAsia" w:hAnsiTheme="majorEastAsia" w:eastAsiaTheme="majorEastAsia"/>
              <w:sz w:val="24"/>
              <w:szCs w:val="24"/>
            </w:rPr>
            <w:t>2</w:t>
          </w:r>
          <w:r>
            <w:rPr>
              <w:rStyle w:val="22"/>
              <w:rFonts w:hint="eastAsia" w:cs="微软雅黑" w:asciiTheme="majorEastAsia" w:hAnsiTheme="majorEastAsia" w:eastAsiaTheme="majorEastAsia"/>
              <w:sz w:val="24"/>
              <w:szCs w:val="24"/>
            </w:rPr>
            <w:t>　规范性引用文件</w:t>
          </w:r>
          <w:r>
            <w:rPr>
              <w:rFonts w:asciiTheme="majorEastAsia" w:hAnsiTheme="majorEastAsia" w:eastAsiaTheme="majorEastAsia"/>
              <w:sz w:val="24"/>
              <w:szCs w:val="24"/>
            </w:rPr>
            <w:tab/>
          </w:r>
          <w:r>
            <w:rPr>
              <w:rFonts w:asciiTheme="majorEastAsia" w:hAnsiTheme="majorEastAsia" w:eastAsiaTheme="majorEastAsia"/>
              <w:sz w:val="24"/>
              <w:szCs w:val="24"/>
            </w:rPr>
            <w:fldChar w:fldCharType="begin"/>
          </w:r>
          <w:r>
            <w:rPr>
              <w:rFonts w:asciiTheme="majorEastAsia" w:hAnsiTheme="majorEastAsia" w:eastAsiaTheme="majorEastAsia"/>
              <w:sz w:val="24"/>
              <w:szCs w:val="24"/>
            </w:rPr>
            <w:instrText xml:space="preserve"> PAGEREF _Toc172396601 \h </w:instrText>
          </w:r>
          <w:r>
            <w:rPr>
              <w:rFonts w:asciiTheme="majorEastAsia" w:hAnsiTheme="majorEastAsia" w:eastAsiaTheme="majorEastAsia"/>
              <w:sz w:val="24"/>
              <w:szCs w:val="24"/>
            </w:rPr>
            <w:fldChar w:fldCharType="separate"/>
          </w:r>
          <w:r>
            <w:rPr>
              <w:rFonts w:asciiTheme="majorEastAsia" w:hAnsiTheme="majorEastAsia" w:eastAsiaTheme="majorEastAsia"/>
              <w:sz w:val="24"/>
              <w:szCs w:val="24"/>
            </w:rPr>
            <w:t>1</w:t>
          </w:r>
          <w:r>
            <w:rPr>
              <w:rFonts w:asciiTheme="majorEastAsia" w:hAnsiTheme="majorEastAsia" w:eastAsiaTheme="majorEastAsia"/>
              <w:sz w:val="24"/>
              <w:szCs w:val="24"/>
            </w:rPr>
            <w:fldChar w:fldCharType="end"/>
          </w:r>
          <w:r>
            <w:rPr>
              <w:rFonts w:asciiTheme="majorEastAsia" w:hAnsiTheme="majorEastAsia" w:eastAsiaTheme="majorEastAsia"/>
              <w:sz w:val="24"/>
              <w:szCs w:val="24"/>
            </w:rPr>
            <w:fldChar w:fldCharType="end"/>
          </w:r>
        </w:p>
        <w:p w14:paraId="59E598F7">
          <w:pPr>
            <w:pStyle w:val="14"/>
            <w:tabs>
              <w:tab w:val="right" w:leader="dot" w:pos="9062"/>
            </w:tabs>
            <w:spacing w:line="312" w:lineRule="auto"/>
            <w:rPr>
              <w:rFonts w:asciiTheme="majorEastAsia" w:hAnsiTheme="majorEastAsia" w:eastAsiaTheme="majorEastAsia" w:cstheme="minorBidi"/>
              <w:snapToGrid/>
              <w:color w:val="auto"/>
              <w:kern w:val="2"/>
              <w:sz w:val="24"/>
              <w:szCs w:val="24"/>
            </w:rPr>
          </w:pPr>
          <w:r>
            <w:fldChar w:fldCharType="begin"/>
          </w:r>
          <w:r>
            <w:instrText xml:space="preserve"> HYPERLINK \l "_Toc172396602" </w:instrText>
          </w:r>
          <w:r>
            <w:fldChar w:fldCharType="separate"/>
          </w:r>
          <w:r>
            <w:rPr>
              <w:rStyle w:val="22"/>
              <w:rFonts w:asciiTheme="majorEastAsia" w:hAnsiTheme="majorEastAsia" w:eastAsiaTheme="majorEastAsia"/>
              <w:sz w:val="24"/>
              <w:szCs w:val="24"/>
            </w:rPr>
            <w:t>3</w:t>
          </w:r>
          <w:r>
            <w:rPr>
              <w:rStyle w:val="22"/>
              <w:rFonts w:hint="eastAsia" w:cs="微软雅黑" w:asciiTheme="majorEastAsia" w:hAnsiTheme="majorEastAsia" w:eastAsiaTheme="majorEastAsia"/>
              <w:sz w:val="24"/>
              <w:szCs w:val="24"/>
            </w:rPr>
            <w:t>　术语和定义</w:t>
          </w:r>
          <w:r>
            <w:rPr>
              <w:rFonts w:asciiTheme="majorEastAsia" w:hAnsiTheme="majorEastAsia" w:eastAsiaTheme="majorEastAsia"/>
              <w:sz w:val="24"/>
              <w:szCs w:val="24"/>
            </w:rPr>
            <w:tab/>
          </w:r>
          <w:r>
            <w:rPr>
              <w:rFonts w:asciiTheme="majorEastAsia" w:hAnsiTheme="majorEastAsia" w:eastAsiaTheme="majorEastAsia"/>
              <w:sz w:val="24"/>
              <w:szCs w:val="24"/>
            </w:rPr>
            <w:fldChar w:fldCharType="begin"/>
          </w:r>
          <w:r>
            <w:rPr>
              <w:rFonts w:asciiTheme="majorEastAsia" w:hAnsiTheme="majorEastAsia" w:eastAsiaTheme="majorEastAsia"/>
              <w:sz w:val="24"/>
              <w:szCs w:val="24"/>
            </w:rPr>
            <w:instrText xml:space="preserve"> PAGEREF _Toc172396602 \h </w:instrText>
          </w:r>
          <w:r>
            <w:rPr>
              <w:rFonts w:asciiTheme="majorEastAsia" w:hAnsiTheme="majorEastAsia" w:eastAsiaTheme="majorEastAsia"/>
              <w:sz w:val="24"/>
              <w:szCs w:val="24"/>
            </w:rPr>
            <w:fldChar w:fldCharType="separate"/>
          </w:r>
          <w:r>
            <w:rPr>
              <w:rFonts w:asciiTheme="majorEastAsia" w:hAnsiTheme="majorEastAsia" w:eastAsiaTheme="majorEastAsia"/>
              <w:sz w:val="24"/>
              <w:szCs w:val="24"/>
            </w:rPr>
            <w:t>1</w:t>
          </w:r>
          <w:r>
            <w:rPr>
              <w:rFonts w:asciiTheme="majorEastAsia" w:hAnsiTheme="majorEastAsia" w:eastAsiaTheme="majorEastAsia"/>
              <w:sz w:val="24"/>
              <w:szCs w:val="24"/>
            </w:rPr>
            <w:fldChar w:fldCharType="end"/>
          </w:r>
          <w:r>
            <w:rPr>
              <w:rFonts w:asciiTheme="majorEastAsia" w:hAnsiTheme="majorEastAsia" w:eastAsiaTheme="majorEastAsia"/>
              <w:sz w:val="24"/>
              <w:szCs w:val="24"/>
            </w:rPr>
            <w:fldChar w:fldCharType="end"/>
          </w:r>
        </w:p>
        <w:p w14:paraId="7C20B1E2">
          <w:pPr>
            <w:pStyle w:val="15"/>
            <w:tabs>
              <w:tab w:val="right" w:leader="dot" w:pos="9062"/>
            </w:tabs>
            <w:spacing w:line="312" w:lineRule="auto"/>
            <w:rPr>
              <w:rFonts w:asciiTheme="majorEastAsia" w:hAnsiTheme="majorEastAsia" w:eastAsiaTheme="majorEastAsia" w:cstheme="minorBidi"/>
              <w:snapToGrid/>
              <w:color w:val="auto"/>
              <w:kern w:val="2"/>
              <w:sz w:val="24"/>
              <w:szCs w:val="24"/>
            </w:rPr>
          </w:pPr>
          <w:r>
            <w:fldChar w:fldCharType="begin"/>
          </w:r>
          <w:r>
            <w:instrText xml:space="preserve"> HYPERLINK \l "_Toc172396603" </w:instrText>
          </w:r>
          <w:r>
            <w:fldChar w:fldCharType="separate"/>
          </w:r>
          <w:r>
            <w:rPr>
              <w:rStyle w:val="22"/>
              <w:rFonts w:cs="黑体" w:asciiTheme="majorEastAsia" w:hAnsiTheme="majorEastAsia" w:eastAsiaTheme="majorEastAsia"/>
              <w:sz w:val="24"/>
              <w:szCs w:val="24"/>
            </w:rPr>
            <w:t>3.1</w:t>
          </w:r>
          <w:r>
            <w:rPr>
              <w:rStyle w:val="22"/>
              <w:rFonts w:asciiTheme="majorEastAsia" w:hAnsiTheme="majorEastAsia" w:eastAsiaTheme="majorEastAsia"/>
              <w:sz w:val="24"/>
              <w:szCs w:val="24"/>
            </w:rPr>
            <w:t xml:space="preserve">  </w:t>
          </w:r>
          <w:r>
            <w:rPr>
              <w:rStyle w:val="22"/>
              <w:rFonts w:cs="黑体" w:asciiTheme="majorEastAsia" w:hAnsiTheme="majorEastAsia" w:eastAsiaTheme="majorEastAsia"/>
              <w:sz w:val="24"/>
              <w:szCs w:val="24"/>
            </w:rPr>
            <w:t>石质文物　stone cultural relics</w:t>
          </w:r>
          <w:r>
            <w:rPr>
              <w:rFonts w:asciiTheme="majorEastAsia" w:hAnsiTheme="majorEastAsia" w:eastAsiaTheme="majorEastAsia"/>
              <w:sz w:val="24"/>
              <w:szCs w:val="24"/>
            </w:rPr>
            <w:tab/>
          </w:r>
          <w:r>
            <w:rPr>
              <w:rFonts w:asciiTheme="majorEastAsia" w:hAnsiTheme="majorEastAsia" w:eastAsiaTheme="majorEastAsia"/>
              <w:sz w:val="24"/>
              <w:szCs w:val="24"/>
            </w:rPr>
            <w:fldChar w:fldCharType="begin"/>
          </w:r>
          <w:r>
            <w:rPr>
              <w:rFonts w:asciiTheme="majorEastAsia" w:hAnsiTheme="majorEastAsia" w:eastAsiaTheme="majorEastAsia"/>
              <w:sz w:val="24"/>
              <w:szCs w:val="24"/>
            </w:rPr>
            <w:instrText xml:space="preserve"> PAGEREF _Toc172396603 \h </w:instrText>
          </w:r>
          <w:r>
            <w:rPr>
              <w:rFonts w:asciiTheme="majorEastAsia" w:hAnsiTheme="majorEastAsia" w:eastAsiaTheme="majorEastAsia"/>
              <w:sz w:val="24"/>
              <w:szCs w:val="24"/>
            </w:rPr>
            <w:fldChar w:fldCharType="separate"/>
          </w:r>
          <w:r>
            <w:rPr>
              <w:rFonts w:asciiTheme="majorEastAsia" w:hAnsiTheme="majorEastAsia" w:eastAsiaTheme="majorEastAsia"/>
              <w:sz w:val="24"/>
              <w:szCs w:val="24"/>
            </w:rPr>
            <w:t>1</w:t>
          </w:r>
          <w:r>
            <w:rPr>
              <w:rFonts w:asciiTheme="majorEastAsia" w:hAnsiTheme="majorEastAsia" w:eastAsiaTheme="majorEastAsia"/>
              <w:sz w:val="24"/>
              <w:szCs w:val="24"/>
            </w:rPr>
            <w:fldChar w:fldCharType="end"/>
          </w:r>
          <w:r>
            <w:rPr>
              <w:rFonts w:asciiTheme="majorEastAsia" w:hAnsiTheme="majorEastAsia" w:eastAsiaTheme="majorEastAsia"/>
              <w:sz w:val="24"/>
              <w:szCs w:val="24"/>
            </w:rPr>
            <w:fldChar w:fldCharType="end"/>
          </w:r>
        </w:p>
        <w:p w14:paraId="5F369FD0">
          <w:pPr>
            <w:pStyle w:val="15"/>
            <w:tabs>
              <w:tab w:val="right" w:leader="dot" w:pos="9062"/>
            </w:tabs>
            <w:spacing w:line="312" w:lineRule="auto"/>
            <w:rPr>
              <w:rFonts w:asciiTheme="majorEastAsia" w:hAnsiTheme="majorEastAsia" w:eastAsiaTheme="majorEastAsia" w:cstheme="minorBidi"/>
              <w:snapToGrid/>
              <w:color w:val="auto"/>
              <w:kern w:val="2"/>
              <w:sz w:val="24"/>
              <w:szCs w:val="24"/>
            </w:rPr>
          </w:pPr>
          <w:r>
            <w:fldChar w:fldCharType="begin"/>
          </w:r>
          <w:r>
            <w:instrText xml:space="preserve"> HYPERLINK \l "_Toc172396604" </w:instrText>
          </w:r>
          <w:r>
            <w:fldChar w:fldCharType="separate"/>
          </w:r>
          <w:r>
            <w:rPr>
              <w:rStyle w:val="22"/>
              <w:rFonts w:cs="黑体" w:asciiTheme="majorEastAsia" w:hAnsiTheme="majorEastAsia" w:eastAsiaTheme="majorEastAsia"/>
              <w:sz w:val="24"/>
              <w:szCs w:val="24"/>
            </w:rPr>
            <w:t>3.2　</w:t>
          </w:r>
          <w:r>
            <w:rPr>
              <w:rStyle w:val="22"/>
              <w:rFonts w:asciiTheme="majorEastAsia" w:hAnsiTheme="majorEastAsia" w:eastAsiaTheme="majorEastAsia"/>
              <w:spacing w:val="-2"/>
              <w:sz w:val="24"/>
              <w:szCs w:val="24"/>
            </w:rPr>
            <w:t>不可移动石质文物</w:t>
          </w:r>
          <w:r>
            <w:rPr>
              <w:rStyle w:val="22"/>
              <w:rFonts w:cs="黑体" w:asciiTheme="majorEastAsia" w:hAnsiTheme="majorEastAsia" w:eastAsiaTheme="majorEastAsia"/>
              <w:sz w:val="24"/>
              <w:szCs w:val="24"/>
            </w:rPr>
            <w:t>　unmovable stone cultural relics</w:t>
          </w:r>
          <w:r>
            <w:rPr>
              <w:rFonts w:asciiTheme="majorEastAsia" w:hAnsiTheme="majorEastAsia" w:eastAsiaTheme="majorEastAsia"/>
              <w:sz w:val="24"/>
              <w:szCs w:val="24"/>
            </w:rPr>
            <w:tab/>
          </w:r>
          <w:r>
            <w:rPr>
              <w:rFonts w:asciiTheme="majorEastAsia" w:hAnsiTheme="majorEastAsia" w:eastAsiaTheme="majorEastAsia"/>
              <w:sz w:val="24"/>
              <w:szCs w:val="24"/>
            </w:rPr>
            <w:fldChar w:fldCharType="begin"/>
          </w:r>
          <w:r>
            <w:rPr>
              <w:rFonts w:asciiTheme="majorEastAsia" w:hAnsiTheme="majorEastAsia" w:eastAsiaTheme="majorEastAsia"/>
              <w:sz w:val="24"/>
              <w:szCs w:val="24"/>
            </w:rPr>
            <w:instrText xml:space="preserve"> PAGEREF _Toc172396604 \h </w:instrText>
          </w:r>
          <w:r>
            <w:rPr>
              <w:rFonts w:asciiTheme="majorEastAsia" w:hAnsiTheme="majorEastAsia" w:eastAsiaTheme="majorEastAsia"/>
              <w:sz w:val="24"/>
              <w:szCs w:val="24"/>
            </w:rPr>
            <w:fldChar w:fldCharType="separate"/>
          </w:r>
          <w:r>
            <w:rPr>
              <w:rFonts w:asciiTheme="majorEastAsia" w:hAnsiTheme="majorEastAsia" w:eastAsiaTheme="majorEastAsia"/>
              <w:sz w:val="24"/>
              <w:szCs w:val="24"/>
            </w:rPr>
            <w:t>1</w:t>
          </w:r>
          <w:r>
            <w:rPr>
              <w:rFonts w:asciiTheme="majorEastAsia" w:hAnsiTheme="majorEastAsia" w:eastAsiaTheme="majorEastAsia"/>
              <w:sz w:val="24"/>
              <w:szCs w:val="24"/>
            </w:rPr>
            <w:fldChar w:fldCharType="end"/>
          </w:r>
          <w:r>
            <w:rPr>
              <w:rFonts w:asciiTheme="majorEastAsia" w:hAnsiTheme="majorEastAsia" w:eastAsiaTheme="majorEastAsia"/>
              <w:sz w:val="24"/>
              <w:szCs w:val="24"/>
            </w:rPr>
            <w:fldChar w:fldCharType="end"/>
          </w:r>
        </w:p>
        <w:p w14:paraId="2F0CE533">
          <w:pPr>
            <w:pStyle w:val="15"/>
            <w:tabs>
              <w:tab w:val="right" w:leader="dot" w:pos="9062"/>
            </w:tabs>
            <w:spacing w:line="312" w:lineRule="auto"/>
            <w:rPr>
              <w:rFonts w:asciiTheme="majorEastAsia" w:hAnsiTheme="majorEastAsia" w:eastAsiaTheme="majorEastAsia" w:cstheme="minorBidi"/>
              <w:snapToGrid/>
              <w:color w:val="auto"/>
              <w:kern w:val="2"/>
              <w:sz w:val="24"/>
              <w:szCs w:val="24"/>
            </w:rPr>
          </w:pPr>
          <w:r>
            <w:fldChar w:fldCharType="begin"/>
          </w:r>
          <w:r>
            <w:instrText xml:space="preserve"> HYPERLINK \l "_Toc172396605" </w:instrText>
          </w:r>
          <w:r>
            <w:fldChar w:fldCharType="separate"/>
          </w:r>
          <w:r>
            <w:rPr>
              <w:rStyle w:val="22"/>
              <w:rFonts w:cs="黑体" w:asciiTheme="majorEastAsia" w:hAnsiTheme="majorEastAsia" w:eastAsiaTheme="majorEastAsia"/>
              <w:sz w:val="24"/>
              <w:szCs w:val="24"/>
            </w:rPr>
            <w:t>3.3</w:t>
          </w:r>
          <w:r>
            <w:rPr>
              <w:rStyle w:val="22"/>
              <w:rFonts w:hint="eastAsia" w:cs="微软雅黑" w:asciiTheme="majorEastAsia" w:hAnsiTheme="majorEastAsia" w:eastAsiaTheme="majorEastAsia"/>
              <w:sz w:val="24"/>
              <w:szCs w:val="24"/>
            </w:rPr>
            <w:t>　</w:t>
          </w:r>
          <w:r>
            <w:rPr>
              <w:rStyle w:val="22"/>
              <w:rFonts w:asciiTheme="majorEastAsia" w:hAnsiTheme="majorEastAsia" w:eastAsiaTheme="majorEastAsia"/>
              <w:spacing w:val="-2"/>
              <w:sz w:val="24"/>
              <w:szCs w:val="24"/>
            </w:rPr>
            <w:t>保养维护</w:t>
          </w:r>
          <w:r>
            <w:rPr>
              <w:rStyle w:val="22"/>
              <w:rFonts w:cs="黑体" w:asciiTheme="majorEastAsia" w:hAnsiTheme="majorEastAsia" w:eastAsiaTheme="majorEastAsia"/>
              <w:sz w:val="24"/>
              <w:szCs w:val="24"/>
            </w:rPr>
            <w:t>　Maintenance</w:t>
          </w:r>
          <w:r>
            <w:rPr>
              <w:rFonts w:asciiTheme="majorEastAsia" w:hAnsiTheme="majorEastAsia" w:eastAsiaTheme="majorEastAsia"/>
              <w:sz w:val="24"/>
              <w:szCs w:val="24"/>
            </w:rPr>
            <w:tab/>
          </w:r>
          <w:r>
            <w:rPr>
              <w:rFonts w:asciiTheme="majorEastAsia" w:hAnsiTheme="majorEastAsia" w:eastAsiaTheme="majorEastAsia"/>
              <w:sz w:val="24"/>
              <w:szCs w:val="24"/>
            </w:rPr>
            <w:fldChar w:fldCharType="begin"/>
          </w:r>
          <w:r>
            <w:rPr>
              <w:rFonts w:asciiTheme="majorEastAsia" w:hAnsiTheme="majorEastAsia" w:eastAsiaTheme="majorEastAsia"/>
              <w:sz w:val="24"/>
              <w:szCs w:val="24"/>
            </w:rPr>
            <w:instrText xml:space="preserve"> PAGEREF _Toc172396605 \h </w:instrText>
          </w:r>
          <w:r>
            <w:rPr>
              <w:rFonts w:asciiTheme="majorEastAsia" w:hAnsiTheme="majorEastAsia" w:eastAsiaTheme="majorEastAsia"/>
              <w:sz w:val="24"/>
              <w:szCs w:val="24"/>
            </w:rPr>
            <w:fldChar w:fldCharType="separate"/>
          </w:r>
          <w:r>
            <w:rPr>
              <w:rFonts w:asciiTheme="majorEastAsia" w:hAnsiTheme="majorEastAsia" w:eastAsiaTheme="majorEastAsia"/>
              <w:sz w:val="24"/>
              <w:szCs w:val="24"/>
            </w:rPr>
            <w:t>1</w:t>
          </w:r>
          <w:r>
            <w:rPr>
              <w:rFonts w:asciiTheme="majorEastAsia" w:hAnsiTheme="majorEastAsia" w:eastAsiaTheme="majorEastAsia"/>
              <w:sz w:val="24"/>
              <w:szCs w:val="24"/>
            </w:rPr>
            <w:fldChar w:fldCharType="end"/>
          </w:r>
          <w:r>
            <w:rPr>
              <w:rFonts w:asciiTheme="majorEastAsia" w:hAnsiTheme="majorEastAsia" w:eastAsiaTheme="majorEastAsia"/>
              <w:sz w:val="24"/>
              <w:szCs w:val="24"/>
            </w:rPr>
            <w:fldChar w:fldCharType="end"/>
          </w:r>
        </w:p>
        <w:p w14:paraId="4B89AD46">
          <w:pPr>
            <w:pStyle w:val="15"/>
            <w:tabs>
              <w:tab w:val="right" w:leader="dot" w:pos="9062"/>
            </w:tabs>
            <w:spacing w:line="312" w:lineRule="auto"/>
            <w:rPr>
              <w:rFonts w:asciiTheme="majorEastAsia" w:hAnsiTheme="majorEastAsia" w:eastAsiaTheme="majorEastAsia" w:cstheme="minorBidi"/>
              <w:snapToGrid/>
              <w:color w:val="auto"/>
              <w:kern w:val="2"/>
              <w:sz w:val="24"/>
              <w:szCs w:val="24"/>
            </w:rPr>
          </w:pPr>
          <w:r>
            <w:fldChar w:fldCharType="begin"/>
          </w:r>
          <w:r>
            <w:instrText xml:space="preserve"> HYPERLINK \l "_Toc172396606" </w:instrText>
          </w:r>
          <w:r>
            <w:fldChar w:fldCharType="separate"/>
          </w:r>
          <w:r>
            <w:rPr>
              <w:rStyle w:val="22"/>
              <w:rFonts w:cs="黑体" w:asciiTheme="majorEastAsia" w:hAnsiTheme="majorEastAsia" w:eastAsiaTheme="majorEastAsia"/>
              <w:sz w:val="24"/>
              <w:szCs w:val="24"/>
            </w:rPr>
            <w:t>3.4</w:t>
          </w:r>
          <w:r>
            <w:rPr>
              <w:rStyle w:val="22"/>
              <w:rFonts w:hint="eastAsia" w:cs="微软雅黑" w:asciiTheme="majorEastAsia" w:hAnsiTheme="majorEastAsia" w:eastAsiaTheme="majorEastAsia"/>
              <w:sz w:val="24"/>
              <w:szCs w:val="24"/>
            </w:rPr>
            <w:t>　</w:t>
          </w:r>
          <w:r>
            <w:rPr>
              <w:rStyle w:val="22"/>
              <w:rFonts w:asciiTheme="majorEastAsia" w:hAnsiTheme="majorEastAsia" w:eastAsiaTheme="majorEastAsia"/>
              <w:spacing w:val="-2"/>
              <w:sz w:val="24"/>
              <w:szCs w:val="24"/>
            </w:rPr>
            <w:t>日常保养维护</w:t>
          </w:r>
          <w:r>
            <w:rPr>
              <w:rStyle w:val="22"/>
              <w:rFonts w:cs="黑体" w:asciiTheme="majorEastAsia" w:hAnsiTheme="majorEastAsia" w:eastAsiaTheme="majorEastAsia"/>
              <w:sz w:val="24"/>
              <w:szCs w:val="24"/>
            </w:rPr>
            <w:t>　Daily Maintenance</w:t>
          </w:r>
          <w:r>
            <w:rPr>
              <w:rFonts w:asciiTheme="majorEastAsia" w:hAnsiTheme="majorEastAsia" w:eastAsiaTheme="majorEastAsia"/>
              <w:sz w:val="24"/>
              <w:szCs w:val="24"/>
            </w:rPr>
            <w:tab/>
          </w:r>
          <w:r>
            <w:rPr>
              <w:rFonts w:asciiTheme="majorEastAsia" w:hAnsiTheme="majorEastAsia" w:eastAsiaTheme="majorEastAsia"/>
              <w:sz w:val="24"/>
              <w:szCs w:val="24"/>
            </w:rPr>
            <w:fldChar w:fldCharType="begin"/>
          </w:r>
          <w:r>
            <w:rPr>
              <w:rFonts w:asciiTheme="majorEastAsia" w:hAnsiTheme="majorEastAsia" w:eastAsiaTheme="majorEastAsia"/>
              <w:sz w:val="24"/>
              <w:szCs w:val="24"/>
            </w:rPr>
            <w:instrText xml:space="preserve"> PAGEREF _Toc172396606 \h </w:instrText>
          </w:r>
          <w:r>
            <w:rPr>
              <w:rFonts w:asciiTheme="majorEastAsia" w:hAnsiTheme="majorEastAsia" w:eastAsiaTheme="majorEastAsia"/>
              <w:sz w:val="24"/>
              <w:szCs w:val="24"/>
            </w:rPr>
            <w:fldChar w:fldCharType="separate"/>
          </w:r>
          <w:r>
            <w:rPr>
              <w:rFonts w:asciiTheme="majorEastAsia" w:hAnsiTheme="majorEastAsia" w:eastAsiaTheme="majorEastAsia"/>
              <w:sz w:val="24"/>
              <w:szCs w:val="24"/>
            </w:rPr>
            <w:t>1</w:t>
          </w:r>
          <w:r>
            <w:rPr>
              <w:rFonts w:asciiTheme="majorEastAsia" w:hAnsiTheme="majorEastAsia" w:eastAsiaTheme="majorEastAsia"/>
              <w:sz w:val="24"/>
              <w:szCs w:val="24"/>
            </w:rPr>
            <w:fldChar w:fldCharType="end"/>
          </w:r>
          <w:r>
            <w:rPr>
              <w:rFonts w:asciiTheme="majorEastAsia" w:hAnsiTheme="majorEastAsia" w:eastAsiaTheme="majorEastAsia"/>
              <w:sz w:val="24"/>
              <w:szCs w:val="24"/>
            </w:rPr>
            <w:fldChar w:fldCharType="end"/>
          </w:r>
        </w:p>
        <w:p w14:paraId="5A77074E">
          <w:pPr>
            <w:pStyle w:val="15"/>
            <w:tabs>
              <w:tab w:val="right" w:leader="dot" w:pos="9062"/>
            </w:tabs>
            <w:spacing w:line="312" w:lineRule="auto"/>
            <w:rPr>
              <w:rFonts w:asciiTheme="majorEastAsia" w:hAnsiTheme="majorEastAsia" w:eastAsiaTheme="majorEastAsia" w:cstheme="minorBidi"/>
              <w:snapToGrid/>
              <w:color w:val="auto"/>
              <w:kern w:val="2"/>
              <w:sz w:val="24"/>
              <w:szCs w:val="24"/>
            </w:rPr>
          </w:pPr>
          <w:r>
            <w:fldChar w:fldCharType="begin"/>
          </w:r>
          <w:r>
            <w:instrText xml:space="preserve"> HYPERLINK \l "_Toc172396607" </w:instrText>
          </w:r>
          <w:r>
            <w:fldChar w:fldCharType="separate"/>
          </w:r>
          <w:r>
            <w:rPr>
              <w:rStyle w:val="22"/>
              <w:rFonts w:cs="黑体" w:asciiTheme="majorEastAsia" w:hAnsiTheme="majorEastAsia" w:eastAsiaTheme="majorEastAsia"/>
              <w:sz w:val="24"/>
              <w:szCs w:val="24"/>
            </w:rPr>
            <w:t>3.5</w:t>
          </w:r>
          <w:r>
            <w:rPr>
              <w:rStyle w:val="22"/>
              <w:rFonts w:hint="eastAsia" w:cs="微软雅黑" w:asciiTheme="majorEastAsia" w:hAnsiTheme="majorEastAsia" w:eastAsiaTheme="majorEastAsia"/>
              <w:sz w:val="24"/>
              <w:szCs w:val="24"/>
            </w:rPr>
            <w:t>　</w:t>
          </w:r>
          <w:r>
            <w:rPr>
              <w:rStyle w:val="22"/>
              <w:rFonts w:asciiTheme="majorEastAsia" w:hAnsiTheme="majorEastAsia" w:eastAsiaTheme="majorEastAsia"/>
              <w:spacing w:val="-2"/>
              <w:sz w:val="24"/>
              <w:szCs w:val="24"/>
            </w:rPr>
            <w:t>定期保养维护</w:t>
          </w:r>
          <w:r>
            <w:rPr>
              <w:rStyle w:val="22"/>
              <w:rFonts w:cs="黑体" w:asciiTheme="majorEastAsia" w:hAnsiTheme="majorEastAsia" w:eastAsiaTheme="majorEastAsia"/>
              <w:sz w:val="24"/>
              <w:szCs w:val="24"/>
            </w:rPr>
            <w:t>　Regular Maintenance</w:t>
          </w:r>
          <w:r>
            <w:rPr>
              <w:rFonts w:asciiTheme="majorEastAsia" w:hAnsiTheme="majorEastAsia" w:eastAsiaTheme="majorEastAsia"/>
              <w:sz w:val="24"/>
              <w:szCs w:val="24"/>
            </w:rPr>
            <w:tab/>
          </w:r>
          <w:r>
            <w:rPr>
              <w:rFonts w:asciiTheme="majorEastAsia" w:hAnsiTheme="majorEastAsia" w:eastAsiaTheme="majorEastAsia"/>
              <w:sz w:val="24"/>
              <w:szCs w:val="24"/>
            </w:rPr>
            <w:fldChar w:fldCharType="begin"/>
          </w:r>
          <w:r>
            <w:rPr>
              <w:rFonts w:asciiTheme="majorEastAsia" w:hAnsiTheme="majorEastAsia" w:eastAsiaTheme="majorEastAsia"/>
              <w:sz w:val="24"/>
              <w:szCs w:val="24"/>
            </w:rPr>
            <w:instrText xml:space="preserve"> PAGEREF _Toc172396607 \h </w:instrText>
          </w:r>
          <w:r>
            <w:rPr>
              <w:rFonts w:asciiTheme="majorEastAsia" w:hAnsiTheme="majorEastAsia" w:eastAsiaTheme="majorEastAsia"/>
              <w:sz w:val="24"/>
              <w:szCs w:val="24"/>
            </w:rPr>
            <w:fldChar w:fldCharType="separate"/>
          </w:r>
          <w:r>
            <w:rPr>
              <w:rFonts w:asciiTheme="majorEastAsia" w:hAnsiTheme="majorEastAsia" w:eastAsiaTheme="majorEastAsia"/>
              <w:sz w:val="24"/>
              <w:szCs w:val="24"/>
            </w:rPr>
            <w:t>2</w:t>
          </w:r>
          <w:r>
            <w:rPr>
              <w:rFonts w:asciiTheme="majorEastAsia" w:hAnsiTheme="majorEastAsia" w:eastAsiaTheme="majorEastAsia"/>
              <w:sz w:val="24"/>
              <w:szCs w:val="24"/>
            </w:rPr>
            <w:fldChar w:fldCharType="end"/>
          </w:r>
          <w:r>
            <w:rPr>
              <w:rFonts w:asciiTheme="majorEastAsia" w:hAnsiTheme="majorEastAsia" w:eastAsiaTheme="majorEastAsia"/>
              <w:sz w:val="24"/>
              <w:szCs w:val="24"/>
            </w:rPr>
            <w:fldChar w:fldCharType="end"/>
          </w:r>
        </w:p>
        <w:p w14:paraId="25CB25F9">
          <w:pPr>
            <w:pStyle w:val="14"/>
            <w:tabs>
              <w:tab w:val="right" w:leader="dot" w:pos="9062"/>
            </w:tabs>
            <w:spacing w:line="312" w:lineRule="auto"/>
            <w:rPr>
              <w:rFonts w:asciiTheme="majorEastAsia" w:hAnsiTheme="majorEastAsia" w:eastAsiaTheme="majorEastAsia" w:cstheme="minorBidi"/>
              <w:snapToGrid/>
              <w:color w:val="auto"/>
              <w:kern w:val="2"/>
              <w:sz w:val="24"/>
              <w:szCs w:val="24"/>
            </w:rPr>
          </w:pPr>
          <w:r>
            <w:fldChar w:fldCharType="begin"/>
          </w:r>
          <w:r>
            <w:instrText xml:space="preserve"> HYPERLINK \l "_Toc172396608" </w:instrText>
          </w:r>
          <w:r>
            <w:fldChar w:fldCharType="separate"/>
          </w:r>
          <w:r>
            <w:rPr>
              <w:rStyle w:val="22"/>
              <w:rFonts w:asciiTheme="majorEastAsia" w:hAnsiTheme="majorEastAsia" w:eastAsiaTheme="majorEastAsia"/>
              <w:sz w:val="24"/>
              <w:szCs w:val="24"/>
            </w:rPr>
            <w:t>4</w:t>
          </w:r>
          <w:r>
            <w:rPr>
              <w:rStyle w:val="22"/>
              <w:rFonts w:hint="eastAsia" w:cs="微软雅黑" w:asciiTheme="majorEastAsia" w:hAnsiTheme="majorEastAsia" w:eastAsiaTheme="majorEastAsia"/>
              <w:sz w:val="24"/>
              <w:szCs w:val="24"/>
            </w:rPr>
            <w:t>　基本要求</w:t>
          </w:r>
          <w:r>
            <w:rPr>
              <w:rFonts w:asciiTheme="majorEastAsia" w:hAnsiTheme="majorEastAsia" w:eastAsiaTheme="majorEastAsia"/>
              <w:sz w:val="24"/>
              <w:szCs w:val="24"/>
            </w:rPr>
            <w:tab/>
          </w:r>
          <w:r>
            <w:rPr>
              <w:rFonts w:asciiTheme="majorEastAsia" w:hAnsiTheme="majorEastAsia" w:eastAsiaTheme="majorEastAsia"/>
              <w:sz w:val="24"/>
              <w:szCs w:val="24"/>
            </w:rPr>
            <w:fldChar w:fldCharType="begin"/>
          </w:r>
          <w:r>
            <w:rPr>
              <w:rFonts w:asciiTheme="majorEastAsia" w:hAnsiTheme="majorEastAsia" w:eastAsiaTheme="majorEastAsia"/>
              <w:sz w:val="24"/>
              <w:szCs w:val="24"/>
            </w:rPr>
            <w:instrText xml:space="preserve"> PAGEREF _Toc172396608 \h </w:instrText>
          </w:r>
          <w:r>
            <w:rPr>
              <w:rFonts w:asciiTheme="majorEastAsia" w:hAnsiTheme="majorEastAsia" w:eastAsiaTheme="majorEastAsia"/>
              <w:sz w:val="24"/>
              <w:szCs w:val="24"/>
            </w:rPr>
            <w:fldChar w:fldCharType="separate"/>
          </w:r>
          <w:r>
            <w:rPr>
              <w:rFonts w:asciiTheme="majorEastAsia" w:hAnsiTheme="majorEastAsia" w:eastAsiaTheme="majorEastAsia"/>
              <w:sz w:val="24"/>
              <w:szCs w:val="24"/>
            </w:rPr>
            <w:t>2</w:t>
          </w:r>
          <w:r>
            <w:rPr>
              <w:rFonts w:asciiTheme="majorEastAsia" w:hAnsiTheme="majorEastAsia" w:eastAsiaTheme="majorEastAsia"/>
              <w:sz w:val="24"/>
              <w:szCs w:val="24"/>
            </w:rPr>
            <w:fldChar w:fldCharType="end"/>
          </w:r>
          <w:r>
            <w:rPr>
              <w:rFonts w:asciiTheme="majorEastAsia" w:hAnsiTheme="majorEastAsia" w:eastAsiaTheme="majorEastAsia"/>
              <w:sz w:val="24"/>
              <w:szCs w:val="24"/>
            </w:rPr>
            <w:fldChar w:fldCharType="end"/>
          </w:r>
        </w:p>
        <w:p w14:paraId="64741BE7">
          <w:pPr>
            <w:pStyle w:val="15"/>
            <w:tabs>
              <w:tab w:val="right" w:leader="dot" w:pos="9062"/>
            </w:tabs>
            <w:spacing w:line="312" w:lineRule="auto"/>
            <w:rPr>
              <w:rFonts w:asciiTheme="majorEastAsia" w:hAnsiTheme="majorEastAsia" w:eastAsiaTheme="majorEastAsia" w:cstheme="minorBidi"/>
              <w:snapToGrid/>
              <w:color w:val="auto"/>
              <w:kern w:val="2"/>
              <w:sz w:val="24"/>
              <w:szCs w:val="24"/>
            </w:rPr>
          </w:pPr>
          <w:r>
            <w:fldChar w:fldCharType="begin"/>
          </w:r>
          <w:r>
            <w:instrText xml:space="preserve"> HYPERLINK \l "_Toc172396609" </w:instrText>
          </w:r>
          <w:r>
            <w:fldChar w:fldCharType="separate"/>
          </w:r>
          <w:r>
            <w:rPr>
              <w:rStyle w:val="22"/>
              <w:rFonts w:asciiTheme="majorEastAsia" w:hAnsiTheme="majorEastAsia" w:eastAsiaTheme="majorEastAsia"/>
              <w:sz w:val="24"/>
              <w:szCs w:val="24"/>
            </w:rPr>
            <w:t>4.1</w:t>
          </w:r>
          <w:r>
            <w:rPr>
              <w:rStyle w:val="22"/>
              <w:rFonts w:hint="eastAsia" w:cs="微软雅黑" w:asciiTheme="majorEastAsia" w:hAnsiTheme="majorEastAsia" w:eastAsiaTheme="majorEastAsia"/>
              <w:sz w:val="24"/>
              <w:szCs w:val="24"/>
            </w:rPr>
            <w:t>　保养维护目标</w:t>
          </w:r>
          <w:r>
            <w:rPr>
              <w:rFonts w:asciiTheme="majorEastAsia" w:hAnsiTheme="majorEastAsia" w:eastAsiaTheme="majorEastAsia"/>
              <w:sz w:val="24"/>
              <w:szCs w:val="24"/>
            </w:rPr>
            <w:tab/>
          </w:r>
          <w:r>
            <w:rPr>
              <w:rFonts w:asciiTheme="majorEastAsia" w:hAnsiTheme="majorEastAsia" w:eastAsiaTheme="majorEastAsia"/>
              <w:sz w:val="24"/>
              <w:szCs w:val="24"/>
            </w:rPr>
            <w:fldChar w:fldCharType="begin"/>
          </w:r>
          <w:r>
            <w:rPr>
              <w:rFonts w:asciiTheme="majorEastAsia" w:hAnsiTheme="majorEastAsia" w:eastAsiaTheme="majorEastAsia"/>
              <w:sz w:val="24"/>
              <w:szCs w:val="24"/>
            </w:rPr>
            <w:instrText xml:space="preserve"> PAGEREF _Toc172396609 \h </w:instrText>
          </w:r>
          <w:r>
            <w:rPr>
              <w:rFonts w:asciiTheme="majorEastAsia" w:hAnsiTheme="majorEastAsia" w:eastAsiaTheme="majorEastAsia"/>
              <w:sz w:val="24"/>
              <w:szCs w:val="24"/>
            </w:rPr>
            <w:fldChar w:fldCharType="separate"/>
          </w:r>
          <w:r>
            <w:rPr>
              <w:rFonts w:asciiTheme="majorEastAsia" w:hAnsiTheme="majorEastAsia" w:eastAsiaTheme="majorEastAsia"/>
              <w:sz w:val="24"/>
              <w:szCs w:val="24"/>
            </w:rPr>
            <w:t>2</w:t>
          </w:r>
          <w:r>
            <w:rPr>
              <w:rFonts w:asciiTheme="majorEastAsia" w:hAnsiTheme="majorEastAsia" w:eastAsiaTheme="majorEastAsia"/>
              <w:sz w:val="24"/>
              <w:szCs w:val="24"/>
            </w:rPr>
            <w:fldChar w:fldCharType="end"/>
          </w:r>
          <w:r>
            <w:rPr>
              <w:rFonts w:asciiTheme="majorEastAsia" w:hAnsiTheme="majorEastAsia" w:eastAsiaTheme="majorEastAsia"/>
              <w:sz w:val="24"/>
              <w:szCs w:val="24"/>
            </w:rPr>
            <w:fldChar w:fldCharType="end"/>
          </w:r>
        </w:p>
        <w:p w14:paraId="2D0F07A4">
          <w:pPr>
            <w:pStyle w:val="15"/>
            <w:tabs>
              <w:tab w:val="right" w:leader="dot" w:pos="9062"/>
            </w:tabs>
            <w:spacing w:line="312" w:lineRule="auto"/>
            <w:rPr>
              <w:rFonts w:asciiTheme="majorEastAsia" w:hAnsiTheme="majorEastAsia" w:eastAsiaTheme="majorEastAsia" w:cstheme="minorBidi"/>
              <w:snapToGrid/>
              <w:color w:val="auto"/>
              <w:kern w:val="2"/>
              <w:sz w:val="24"/>
              <w:szCs w:val="24"/>
            </w:rPr>
          </w:pPr>
          <w:r>
            <w:fldChar w:fldCharType="begin"/>
          </w:r>
          <w:r>
            <w:instrText xml:space="preserve"> HYPERLINK \l "_Toc172396610" </w:instrText>
          </w:r>
          <w:r>
            <w:fldChar w:fldCharType="separate"/>
          </w:r>
          <w:r>
            <w:rPr>
              <w:rStyle w:val="22"/>
              <w:rFonts w:asciiTheme="majorEastAsia" w:hAnsiTheme="majorEastAsia" w:eastAsiaTheme="majorEastAsia"/>
              <w:sz w:val="24"/>
              <w:szCs w:val="24"/>
            </w:rPr>
            <w:t xml:space="preserve">4.2  </w:t>
          </w:r>
          <w:r>
            <w:rPr>
              <w:rStyle w:val="22"/>
              <w:rFonts w:hint="eastAsia" w:cs="微软雅黑" w:asciiTheme="majorEastAsia" w:hAnsiTheme="majorEastAsia" w:eastAsiaTheme="majorEastAsia"/>
              <w:sz w:val="24"/>
              <w:szCs w:val="24"/>
            </w:rPr>
            <w:t>一般要求</w:t>
          </w:r>
          <w:r>
            <w:rPr>
              <w:rFonts w:asciiTheme="majorEastAsia" w:hAnsiTheme="majorEastAsia" w:eastAsiaTheme="majorEastAsia"/>
              <w:sz w:val="24"/>
              <w:szCs w:val="24"/>
            </w:rPr>
            <w:tab/>
          </w:r>
          <w:r>
            <w:rPr>
              <w:rFonts w:asciiTheme="majorEastAsia" w:hAnsiTheme="majorEastAsia" w:eastAsiaTheme="majorEastAsia"/>
              <w:sz w:val="24"/>
              <w:szCs w:val="24"/>
            </w:rPr>
            <w:fldChar w:fldCharType="begin"/>
          </w:r>
          <w:r>
            <w:rPr>
              <w:rFonts w:asciiTheme="majorEastAsia" w:hAnsiTheme="majorEastAsia" w:eastAsiaTheme="majorEastAsia"/>
              <w:sz w:val="24"/>
              <w:szCs w:val="24"/>
            </w:rPr>
            <w:instrText xml:space="preserve"> PAGEREF _Toc172396610 \h </w:instrText>
          </w:r>
          <w:r>
            <w:rPr>
              <w:rFonts w:asciiTheme="majorEastAsia" w:hAnsiTheme="majorEastAsia" w:eastAsiaTheme="majorEastAsia"/>
              <w:sz w:val="24"/>
              <w:szCs w:val="24"/>
            </w:rPr>
            <w:fldChar w:fldCharType="separate"/>
          </w:r>
          <w:r>
            <w:rPr>
              <w:rFonts w:asciiTheme="majorEastAsia" w:hAnsiTheme="majorEastAsia" w:eastAsiaTheme="majorEastAsia"/>
              <w:sz w:val="24"/>
              <w:szCs w:val="24"/>
            </w:rPr>
            <w:t>2</w:t>
          </w:r>
          <w:r>
            <w:rPr>
              <w:rFonts w:asciiTheme="majorEastAsia" w:hAnsiTheme="majorEastAsia" w:eastAsiaTheme="majorEastAsia"/>
              <w:sz w:val="24"/>
              <w:szCs w:val="24"/>
            </w:rPr>
            <w:fldChar w:fldCharType="end"/>
          </w:r>
          <w:r>
            <w:rPr>
              <w:rFonts w:asciiTheme="majorEastAsia" w:hAnsiTheme="majorEastAsia" w:eastAsiaTheme="majorEastAsia"/>
              <w:sz w:val="24"/>
              <w:szCs w:val="24"/>
            </w:rPr>
            <w:fldChar w:fldCharType="end"/>
          </w:r>
        </w:p>
        <w:p w14:paraId="4CB671E8">
          <w:pPr>
            <w:pStyle w:val="15"/>
            <w:tabs>
              <w:tab w:val="right" w:leader="dot" w:pos="9062"/>
            </w:tabs>
            <w:spacing w:line="312" w:lineRule="auto"/>
            <w:rPr>
              <w:rFonts w:asciiTheme="majorEastAsia" w:hAnsiTheme="majorEastAsia" w:eastAsiaTheme="majorEastAsia" w:cstheme="minorBidi"/>
              <w:snapToGrid/>
              <w:color w:val="auto"/>
              <w:kern w:val="2"/>
              <w:sz w:val="24"/>
              <w:szCs w:val="24"/>
            </w:rPr>
          </w:pPr>
          <w:r>
            <w:fldChar w:fldCharType="begin"/>
          </w:r>
          <w:r>
            <w:instrText xml:space="preserve"> HYPERLINK \l "_Toc172396611" </w:instrText>
          </w:r>
          <w:r>
            <w:fldChar w:fldCharType="separate"/>
          </w:r>
          <w:r>
            <w:rPr>
              <w:rStyle w:val="22"/>
              <w:rFonts w:asciiTheme="majorEastAsia" w:hAnsiTheme="majorEastAsia" w:eastAsiaTheme="majorEastAsia"/>
              <w:sz w:val="24"/>
              <w:szCs w:val="24"/>
            </w:rPr>
            <w:t>4.3</w:t>
          </w:r>
          <w:r>
            <w:rPr>
              <w:rStyle w:val="22"/>
              <w:rFonts w:hint="eastAsia" w:cs="微软雅黑" w:asciiTheme="majorEastAsia" w:hAnsiTheme="majorEastAsia" w:eastAsiaTheme="majorEastAsia"/>
              <w:sz w:val="24"/>
              <w:szCs w:val="24"/>
            </w:rPr>
            <w:t>　材料要求</w:t>
          </w:r>
          <w:r>
            <w:rPr>
              <w:rFonts w:asciiTheme="majorEastAsia" w:hAnsiTheme="majorEastAsia" w:eastAsiaTheme="majorEastAsia"/>
              <w:sz w:val="24"/>
              <w:szCs w:val="24"/>
            </w:rPr>
            <w:tab/>
          </w:r>
          <w:r>
            <w:rPr>
              <w:rFonts w:asciiTheme="majorEastAsia" w:hAnsiTheme="majorEastAsia" w:eastAsiaTheme="majorEastAsia"/>
              <w:sz w:val="24"/>
              <w:szCs w:val="24"/>
            </w:rPr>
            <w:fldChar w:fldCharType="begin"/>
          </w:r>
          <w:r>
            <w:rPr>
              <w:rFonts w:asciiTheme="majorEastAsia" w:hAnsiTheme="majorEastAsia" w:eastAsiaTheme="majorEastAsia"/>
              <w:sz w:val="24"/>
              <w:szCs w:val="24"/>
            </w:rPr>
            <w:instrText xml:space="preserve"> PAGEREF _Toc172396611 \h </w:instrText>
          </w:r>
          <w:r>
            <w:rPr>
              <w:rFonts w:asciiTheme="majorEastAsia" w:hAnsiTheme="majorEastAsia" w:eastAsiaTheme="majorEastAsia"/>
              <w:sz w:val="24"/>
              <w:szCs w:val="24"/>
            </w:rPr>
            <w:fldChar w:fldCharType="separate"/>
          </w:r>
          <w:r>
            <w:rPr>
              <w:rFonts w:asciiTheme="majorEastAsia" w:hAnsiTheme="majorEastAsia" w:eastAsiaTheme="majorEastAsia"/>
              <w:sz w:val="24"/>
              <w:szCs w:val="24"/>
            </w:rPr>
            <w:t>2</w:t>
          </w:r>
          <w:r>
            <w:rPr>
              <w:rFonts w:asciiTheme="majorEastAsia" w:hAnsiTheme="majorEastAsia" w:eastAsiaTheme="majorEastAsia"/>
              <w:sz w:val="24"/>
              <w:szCs w:val="24"/>
            </w:rPr>
            <w:fldChar w:fldCharType="end"/>
          </w:r>
          <w:r>
            <w:rPr>
              <w:rFonts w:asciiTheme="majorEastAsia" w:hAnsiTheme="majorEastAsia" w:eastAsiaTheme="majorEastAsia"/>
              <w:sz w:val="24"/>
              <w:szCs w:val="24"/>
            </w:rPr>
            <w:fldChar w:fldCharType="end"/>
          </w:r>
        </w:p>
        <w:p w14:paraId="6292D075">
          <w:pPr>
            <w:pStyle w:val="15"/>
            <w:tabs>
              <w:tab w:val="right" w:leader="dot" w:pos="9062"/>
            </w:tabs>
            <w:spacing w:line="312" w:lineRule="auto"/>
            <w:rPr>
              <w:rFonts w:asciiTheme="majorEastAsia" w:hAnsiTheme="majorEastAsia" w:eastAsiaTheme="majorEastAsia" w:cstheme="minorBidi"/>
              <w:snapToGrid/>
              <w:color w:val="auto"/>
              <w:kern w:val="2"/>
              <w:sz w:val="24"/>
              <w:szCs w:val="24"/>
            </w:rPr>
          </w:pPr>
          <w:r>
            <w:fldChar w:fldCharType="begin"/>
          </w:r>
          <w:r>
            <w:instrText xml:space="preserve"> HYPERLINK \l "_Toc172396612" </w:instrText>
          </w:r>
          <w:r>
            <w:fldChar w:fldCharType="separate"/>
          </w:r>
          <w:r>
            <w:rPr>
              <w:rStyle w:val="22"/>
              <w:rFonts w:asciiTheme="majorEastAsia" w:hAnsiTheme="majorEastAsia" w:eastAsiaTheme="majorEastAsia"/>
              <w:sz w:val="24"/>
              <w:szCs w:val="24"/>
            </w:rPr>
            <w:t>4.4</w:t>
          </w:r>
          <w:r>
            <w:rPr>
              <w:rStyle w:val="22"/>
              <w:rFonts w:hint="eastAsia" w:cs="微软雅黑" w:asciiTheme="majorEastAsia" w:hAnsiTheme="majorEastAsia" w:eastAsiaTheme="majorEastAsia"/>
              <w:sz w:val="24"/>
              <w:szCs w:val="24"/>
            </w:rPr>
            <w:t>　工具要求</w:t>
          </w:r>
          <w:r>
            <w:rPr>
              <w:rFonts w:asciiTheme="majorEastAsia" w:hAnsiTheme="majorEastAsia" w:eastAsiaTheme="majorEastAsia"/>
              <w:sz w:val="24"/>
              <w:szCs w:val="24"/>
            </w:rPr>
            <w:tab/>
          </w:r>
          <w:r>
            <w:rPr>
              <w:rFonts w:asciiTheme="majorEastAsia" w:hAnsiTheme="majorEastAsia" w:eastAsiaTheme="majorEastAsia"/>
              <w:sz w:val="24"/>
              <w:szCs w:val="24"/>
            </w:rPr>
            <w:fldChar w:fldCharType="begin"/>
          </w:r>
          <w:r>
            <w:rPr>
              <w:rFonts w:asciiTheme="majorEastAsia" w:hAnsiTheme="majorEastAsia" w:eastAsiaTheme="majorEastAsia"/>
              <w:sz w:val="24"/>
              <w:szCs w:val="24"/>
            </w:rPr>
            <w:instrText xml:space="preserve"> PAGEREF _Toc172396612 \h </w:instrText>
          </w:r>
          <w:r>
            <w:rPr>
              <w:rFonts w:asciiTheme="majorEastAsia" w:hAnsiTheme="majorEastAsia" w:eastAsiaTheme="majorEastAsia"/>
              <w:sz w:val="24"/>
              <w:szCs w:val="24"/>
            </w:rPr>
            <w:fldChar w:fldCharType="separate"/>
          </w:r>
          <w:r>
            <w:rPr>
              <w:rFonts w:asciiTheme="majorEastAsia" w:hAnsiTheme="majorEastAsia" w:eastAsiaTheme="majorEastAsia"/>
              <w:sz w:val="24"/>
              <w:szCs w:val="24"/>
            </w:rPr>
            <w:t>2</w:t>
          </w:r>
          <w:r>
            <w:rPr>
              <w:rFonts w:asciiTheme="majorEastAsia" w:hAnsiTheme="majorEastAsia" w:eastAsiaTheme="majorEastAsia"/>
              <w:sz w:val="24"/>
              <w:szCs w:val="24"/>
            </w:rPr>
            <w:fldChar w:fldCharType="end"/>
          </w:r>
          <w:r>
            <w:rPr>
              <w:rFonts w:asciiTheme="majorEastAsia" w:hAnsiTheme="majorEastAsia" w:eastAsiaTheme="majorEastAsia"/>
              <w:sz w:val="24"/>
              <w:szCs w:val="24"/>
            </w:rPr>
            <w:fldChar w:fldCharType="end"/>
          </w:r>
        </w:p>
        <w:p w14:paraId="5747C85D">
          <w:pPr>
            <w:pStyle w:val="15"/>
            <w:tabs>
              <w:tab w:val="right" w:leader="dot" w:pos="9062"/>
            </w:tabs>
            <w:spacing w:line="312" w:lineRule="auto"/>
            <w:rPr>
              <w:rFonts w:asciiTheme="majorEastAsia" w:hAnsiTheme="majorEastAsia" w:eastAsiaTheme="majorEastAsia" w:cstheme="minorBidi"/>
              <w:snapToGrid/>
              <w:color w:val="auto"/>
              <w:kern w:val="2"/>
              <w:sz w:val="24"/>
              <w:szCs w:val="24"/>
            </w:rPr>
          </w:pPr>
          <w:r>
            <w:fldChar w:fldCharType="begin"/>
          </w:r>
          <w:r>
            <w:instrText xml:space="preserve"> HYPERLINK \l "_Toc172396613" </w:instrText>
          </w:r>
          <w:r>
            <w:fldChar w:fldCharType="separate"/>
          </w:r>
          <w:r>
            <w:rPr>
              <w:rStyle w:val="22"/>
              <w:rFonts w:asciiTheme="majorEastAsia" w:hAnsiTheme="majorEastAsia" w:eastAsiaTheme="majorEastAsia"/>
              <w:sz w:val="24"/>
              <w:szCs w:val="24"/>
            </w:rPr>
            <w:t>4.5</w:t>
          </w:r>
          <w:r>
            <w:rPr>
              <w:rStyle w:val="22"/>
              <w:rFonts w:hint="eastAsia" w:cs="微软雅黑" w:asciiTheme="majorEastAsia" w:hAnsiTheme="majorEastAsia" w:eastAsiaTheme="majorEastAsia"/>
              <w:sz w:val="24"/>
              <w:szCs w:val="24"/>
            </w:rPr>
            <w:t>　人员要求</w:t>
          </w:r>
          <w:r>
            <w:rPr>
              <w:rFonts w:asciiTheme="majorEastAsia" w:hAnsiTheme="majorEastAsia" w:eastAsiaTheme="majorEastAsia"/>
              <w:sz w:val="24"/>
              <w:szCs w:val="24"/>
            </w:rPr>
            <w:tab/>
          </w:r>
          <w:r>
            <w:rPr>
              <w:rFonts w:asciiTheme="majorEastAsia" w:hAnsiTheme="majorEastAsia" w:eastAsiaTheme="majorEastAsia"/>
              <w:sz w:val="24"/>
              <w:szCs w:val="24"/>
            </w:rPr>
            <w:fldChar w:fldCharType="begin"/>
          </w:r>
          <w:r>
            <w:rPr>
              <w:rFonts w:asciiTheme="majorEastAsia" w:hAnsiTheme="majorEastAsia" w:eastAsiaTheme="majorEastAsia"/>
              <w:sz w:val="24"/>
              <w:szCs w:val="24"/>
            </w:rPr>
            <w:instrText xml:space="preserve"> PAGEREF _Toc172396613 \h </w:instrText>
          </w:r>
          <w:r>
            <w:rPr>
              <w:rFonts w:asciiTheme="majorEastAsia" w:hAnsiTheme="majorEastAsia" w:eastAsiaTheme="majorEastAsia"/>
              <w:sz w:val="24"/>
              <w:szCs w:val="24"/>
            </w:rPr>
            <w:fldChar w:fldCharType="separate"/>
          </w:r>
          <w:r>
            <w:rPr>
              <w:rFonts w:asciiTheme="majorEastAsia" w:hAnsiTheme="majorEastAsia" w:eastAsiaTheme="majorEastAsia"/>
              <w:sz w:val="24"/>
              <w:szCs w:val="24"/>
            </w:rPr>
            <w:t>2</w:t>
          </w:r>
          <w:r>
            <w:rPr>
              <w:rFonts w:asciiTheme="majorEastAsia" w:hAnsiTheme="majorEastAsia" w:eastAsiaTheme="majorEastAsia"/>
              <w:sz w:val="24"/>
              <w:szCs w:val="24"/>
            </w:rPr>
            <w:fldChar w:fldCharType="end"/>
          </w:r>
          <w:r>
            <w:rPr>
              <w:rFonts w:asciiTheme="majorEastAsia" w:hAnsiTheme="majorEastAsia" w:eastAsiaTheme="majorEastAsia"/>
              <w:sz w:val="24"/>
              <w:szCs w:val="24"/>
            </w:rPr>
            <w:fldChar w:fldCharType="end"/>
          </w:r>
        </w:p>
        <w:p w14:paraId="115E61F9">
          <w:pPr>
            <w:pStyle w:val="14"/>
            <w:tabs>
              <w:tab w:val="right" w:leader="dot" w:pos="9062"/>
            </w:tabs>
            <w:spacing w:line="312" w:lineRule="auto"/>
            <w:rPr>
              <w:rFonts w:asciiTheme="majorEastAsia" w:hAnsiTheme="majorEastAsia" w:eastAsiaTheme="majorEastAsia" w:cstheme="minorBidi"/>
              <w:snapToGrid/>
              <w:color w:val="auto"/>
              <w:kern w:val="2"/>
              <w:sz w:val="24"/>
              <w:szCs w:val="24"/>
            </w:rPr>
          </w:pPr>
          <w:r>
            <w:fldChar w:fldCharType="begin"/>
          </w:r>
          <w:r>
            <w:instrText xml:space="preserve"> HYPERLINK \l "_Toc172396614" </w:instrText>
          </w:r>
          <w:r>
            <w:fldChar w:fldCharType="separate"/>
          </w:r>
          <w:r>
            <w:rPr>
              <w:rStyle w:val="22"/>
              <w:rFonts w:asciiTheme="majorEastAsia" w:hAnsiTheme="majorEastAsia" w:eastAsiaTheme="majorEastAsia"/>
              <w:sz w:val="24"/>
              <w:szCs w:val="24"/>
            </w:rPr>
            <w:t>5</w:t>
          </w:r>
          <w:r>
            <w:rPr>
              <w:rStyle w:val="22"/>
              <w:rFonts w:hint="eastAsia" w:cs="微软雅黑" w:asciiTheme="majorEastAsia" w:hAnsiTheme="majorEastAsia" w:eastAsiaTheme="majorEastAsia"/>
              <w:sz w:val="24"/>
              <w:szCs w:val="24"/>
            </w:rPr>
            <w:t>　日常保养维护</w:t>
          </w:r>
          <w:r>
            <w:rPr>
              <w:rFonts w:asciiTheme="majorEastAsia" w:hAnsiTheme="majorEastAsia" w:eastAsiaTheme="majorEastAsia"/>
              <w:sz w:val="24"/>
              <w:szCs w:val="24"/>
            </w:rPr>
            <w:tab/>
          </w:r>
          <w:r>
            <w:rPr>
              <w:rFonts w:asciiTheme="majorEastAsia" w:hAnsiTheme="majorEastAsia" w:eastAsiaTheme="majorEastAsia"/>
              <w:sz w:val="24"/>
              <w:szCs w:val="24"/>
            </w:rPr>
            <w:fldChar w:fldCharType="begin"/>
          </w:r>
          <w:r>
            <w:rPr>
              <w:rFonts w:asciiTheme="majorEastAsia" w:hAnsiTheme="majorEastAsia" w:eastAsiaTheme="majorEastAsia"/>
              <w:sz w:val="24"/>
              <w:szCs w:val="24"/>
            </w:rPr>
            <w:instrText xml:space="preserve"> PAGEREF _Toc172396614 \h </w:instrText>
          </w:r>
          <w:r>
            <w:rPr>
              <w:rFonts w:asciiTheme="majorEastAsia" w:hAnsiTheme="majorEastAsia" w:eastAsiaTheme="majorEastAsia"/>
              <w:sz w:val="24"/>
              <w:szCs w:val="24"/>
            </w:rPr>
            <w:fldChar w:fldCharType="separate"/>
          </w:r>
          <w:r>
            <w:rPr>
              <w:rFonts w:asciiTheme="majorEastAsia" w:hAnsiTheme="majorEastAsia" w:eastAsiaTheme="majorEastAsia"/>
              <w:sz w:val="24"/>
              <w:szCs w:val="24"/>
            </w:rPr>
            <w:t>3</w:t>
          </w:r>
          <w:r>
            <w:rPr>
              <w:rFonts w:asciiTheme="majorEastAsia" w:hAnsiTheme="majorEastAsia" w:eastAsiaTheme="majorEastAsia"/>
              <w:sz w:val="24"/>
              <w:szCs w:val="24"/>
            </w:rPr>
            <w:fldChar w:fldCharType="end"/>
          </w:r>
          <w:r>
            <w:rPr>
              <w:rFonts w:asciiTheme="majorEastAsia" w:hAnsiTheme="majorEastAsia" w:eastAsiaTheme="majorEastAsia"/>
              <w:sz w:val="24"/>
              <w:szCs w:val="24"/>
            </w:rPr>
            <w:fldChar w:fldCharType="end"/>
          </w:r>
        </w:p>
        <w:p w14:paraId="5691C001">
          <w:pPr>
            <w:pStyle w:val="15"/>
            <w:tabs>
              <w:tab w:val="right" w:leader="dot" w:pos="9062"/>
            </w:tabs>
            <w:spacing w:line="312" w:lineRule="auto"/>
            <w:rPr>
              <w:rFonts w:asciiTheme="majorEastAsia" w:hAnsiTheme="majorEastAsia" w:eastAsiaTheme="majorEastAsia" w:cstheme="minorBidi"/>
              <w:snapToGrid/>
              <w:color w:val="auto"/>
              <w:kern w:val="2"/>
              <w:sz w:val="24"/>
              <w:szCs w:val="24"/>
            </w:rPr>
          </w:pPr>
          <w:r>
            <w:fldChar w:fldCharType="begin"/>
          </w:r>
          <w:r>
            <w:instrText xml:space="preserve"> HYPERLINK \l "_Toc172396615" </w:instrText>
          </w:r>
          <w:r>
            <w:fldChar w:fldCharType="separate"/>
          </w:r>
          <w:r>
            <w:rPr>
              <w:rStyle w:val="22"/>
              <w:rFonts w:asciiTheme="majorEastAsia" w:hAnsiTheme="majorEastAsia" w:eastAsiaTheme="majorEastAsia"/>
              <w:sz w:val="24"/>
              <w:szCs w:val="24"/>
            </w:rPr>
            <w:t>5.1</w:t>
          </w:r>
          <w:r>
            <w:rPr>
              <w:rStyle w:val="22"/>
              <w:rFonts w:hint="eastAsia" w:cs="微软雅黑" w:asciiTheme="majorEastAsia" w:hAnsiTheme="majorEastAsia" w:eastAsiaTheme="majorEastAsia"/>
              <w:sz w:val="24"/>
              <w:szCs w:val="24"/>
            </w:rPr>
            <w:t>　日常保养维护内容</w:t>
          </w:r>
          <w:r>
            <w:rPr>
              <w:rFonts w:asciiTheme="majorEastAsia" w:hAnsiTheme="majorEastAsia" w:eastAsiaTheme="majorEastAsia"/>
              <w:sz w:val="24"/>
              <w:szCs w:val="24"/>
            </w:rPr>
            <w:tab/>
          </w:r>
          <w:r>
            <w:rPr>
              <w:rFonts w:asciiTheme="majorEastAsia" w:hAnsiTheme="majorEastAsia" w:eastAsiaTheme="majorEastAsia"/>
              <w:sz w:val="24"/>
              <w:szCs w:val="24"/>
            </w:rPr>
            <w:fldChar w:fldCharType="begin"/>
          </w:r>
          <w:r>
            <w:rPr>
              <w:rFonts w:asciiTheme="majorEastAsia" w:hAnsiTheme="majorEastAsia" w:eastAsiaTheme="majorEastAsia"/>
              <w:sz w:val="24"/>
              <w:szCs w:val="24"/>
            </w:rPr>
            <w:instrText xml:space="preserve"> PAGEREF _Toc172396615 \h </w:instrText>
          </w:r>
          <w:r>
            <w:rPr>
              <w:rFonts w:asciiTheme="majorEastAsia" w:hAnsiTheme="majorEastAsia" w:eastAsiaTheme="majorEastAsia"/>
              <w:sz w:val="24"/>
              <w:szCs w:val="24"/>
            </w:rPr>
            <w:fldChar w:fldCharType="separate"/>
          </w:r>
          <w:r>
            <w:rPr>
              <w:rFonts w:asciiTheme="majorEastAsia" w:hAnsiTheme="majorEastAsia" w:eastAsiaTheme="majorEastAsia"/>
              <w:sz w:val="24"/>
              <w:szCs w:val="24"/>
            </w:rPr>
            <w:t>3</w:t>
          </w:r>
          <w:r>
            <w:rPr>
              <w:rFonts w:asciiTheme="majorEastAsia" w:hAnsiTheme="majorEastAsia" w:eastAsiaTheme="majorEastAsia"/>
              <w:sz w:val="24"/>
              <w:szCs w:val="24"/>
            </w:rPr>
            <w:fldChar w:fldCharType="end"/>
          </w:r>
          <w:r>
            <w:rPr>
              <w:rFonts w:asciiTheme="majorEastAsia" w:hAnsiTheme="majorEastAsia" w:eastAsiaTheme="majorEastAsia"/>
              <w:sz w:val="24"/>
              <w:szCs w:val="24"/>
            </w:rPr>
            <w:fldChar w:fldCharType="end"/>
          </w:r>
        </w:p>
        <w:p w14:paraId="7BF53AE6">
          <w:pPr>
            <w:pStyle w:val="15"/>
            <w:tabs>
              <w:tab w:val="right" w:leader="dot" w:pos="9062"/>
            </w:tabs>
            <w:spacing w:line="312" w:lineRule="auto"/>
            <w:rPr>
              <w:rFonts w:asciiTheme="majorEastAsia" w:hAnsiTheme="majorEastAsia" w:eastAsiaTheme="majorEastAsia" w:cstheme="minorBidi"/>
              <w:snapToGrid/>
              <w:color w:val="auto"/>
              <w:kern w:val="2"/>
              <w:sz w:val="24"/>
              <w:szCs w:val="24"/>
            </w:rPr>
          </w:pPr>
          <w:r>
            <w:fldChar w:fldCharType="begin"/>
          </w:r>
          <w:r>
            <w:instrText xml:space="preserve"> HYPERLINK \l "_Toc172396616" </w:instrText>
          </w:r>
          <w:r>
            <w:fldChar w:fldCharType="separate"/>
          </w:r>
          <w:r>
            <w:rPr>
              <w:rStyle w:val="22"/>
              <w:rFonts w:asciiTheme="majorEastAsia" w:hAnsiTheme="majorEastAsia" w:eastAsiaTheme="majorEastAsia"/>
              <w:sz w:val="24"/>
              <w:szCs w:val="24"/>
            </w:rPr>
            <w:t>5.2</w:t>
          </w:r>
          <w:r>
            <w:rPr>
              <w:rStyle w:val="22"/>
              <w:rFonts w:hint="eastAsia" w:cs="微软雅黑" w:asciiTheme="majorEastAsia" w:hAnsiTheme="majorEastAsia" w:eastAsiaTheme="majorEastAsia"/>
              <w:sz w:val="24"/>
              <w:szCs w:val="24"/>
            </w:rPr>
            <w:t>　日常保养维护要求</w:t>
          </w:r>
          <w:r>
            <w:rPr>
              <w:rFonts w:asciiTheme="majorEastAsia" w:hAnsiTheme="majorEastAsia" w:eastAsiaTheme="majorEastAsia"/>
              <w:sz w:val="24"/>
              <w:szCs w:val="24"/>
            </w:rPr>
            <w:tab/>
          </w:r>
          <w:r>
            <w:rPr>
              <w:rFonts w:asciiTheme="majorEastAsia" w:hAnsiTheme="majorEastAsia" w:eastAsiaTheme="majorEastAsia"/>
              <w:sz w:val="24"/>
              <w:szCs w:val="24"/>
            </w:rPr>
            <w:fldChar w:fldCharType="begin"/>
          </w:r>
          <w:r>
            <w:rPr>
              <w:rFonts w:asciiTheme="majorEastAsia" w:hAnsiTheme="majorEastAsia" w:eastAsiaTheme="majorEastAsia"/>
              <w:sz w:val="24"/>
              <w:szCs w:val="24"/>
            </w:rPr>
            <w:instrText xml:space="preserve"> PAGEREF _Toc172396616 \h </w:instrText>
          </w:r>
          <w:r>
            <w:rPr>
              <w:rFonts w:asciiTheme="majorEastAsia" w:hAnsiTheme="majorEastAsia" w:eastAsiaTheme="majorEastAsia"/>
              <w:sz w:val="24"/>
              <w:szCs w:val="24"/>
            </w:rPr>
            <w:fldChar w:fldCharType="separate"/>
          </w:r>
          <w:r>
            <w:rPr>
              <w:rFonts w:asciiTheme="majorEastAsia" w:hAnsiTheme="majorEastAsia" w:eastAsiaTheme="majorEastAsia"/>
              <w:sz w:val="24"/>
              <w:szCs w:val="24"/>
            </w:rPr>
            <w:t>3</w:t>
          </w:r>
          <w:r>
            <w:rPr>
              <w:rFonts w:asciiTheme="majorEastAsia" w:hAnsiTheme="majorEastAsia" w:eastAsiaTheme="majorEastAsia"/>
              <w:sz w:val="24"/>
              <w:szCs w:val="24"/>
            </w:rPr>
            <w:fldChar w:fldCharType="end"/>
          </w:r>
          <w:r>
            <w:rPr>
              <w:rFonts w:asciiTheme="majorEastAsia" w:hAnsiTheme="majorEastAsia" w:eastAsiaTheme="majorEastAsia"/>
              <w:sz w:val="24"/>
              <w:szCs w:val="24"/>
            </w:rPr>
            <w:fldChar w:fldCharType="end"/>
          </w:r>
        </w:p>
        <w:p w14:paraId="35DC3946">
          <w:pPr>
            <w:pStyle w:val="14"/>
            <w:tabs>
              <w:tab w:val="right" w:leader="dot" w:pos="9062"/>
            </w:tabs>
            <w:spacing w:line="312" w:lineRule="auto"/>
            <w:rPr>
              <w:rFonts w:asciiTheme="majorEastAsia" w:hAnsiTheme="majorEastAsia" w:eastAsiaTheme="majorEastAsia" w:cstheme="minorBidi"/>
              <w:snapToGrid/>
              <w:color w:val="auto"/>
              <w:kern w:val="2"/>
              <w:sz w:val="24"/>
              <w:szCs w:val="24"/>
            </w:rPr>
          </w:pPr>
          <w:r>
            <w:fldChar w:fldCharType="begin"/>
          </w:r>
          <w:r>
            <w:instrText xml:space="preserve"> HYPERLINK \l "_Toc172396617" </w:instrText>
          </w:r>
          <w:r>
            <w:fldChar w:fldCharType="separate"/>
          </w:r>
          <w:r>
            <w:rPr>
              <w:rStyle w:val="22"/>
              <w:rFonts w:asciiTheme="majorEastAsia" w:hAnsiTheme="majorEastAsia" w:eastAsiaTheme="majorEastAsia"/>
              <w:sz w:val="24"/>
              <w:szCs w:val="24"/>
            </w:rPr>
            <w:t>6</w:t>
          </w:r>
          <w:r>
            <w:rPr>
              <w:rStyle w:val="22"/>
              <w:rFonts w:hint="eastAsia" w:cs="微软雅黑" w:asciiTheme="majorEastAsia" w:hAnsiTheme="majorEastAsia" w:eastAsiaTheme="majorEastAsia"/>
              <w:sz w:val="24"/>
              <w:szCs w:val="24"/>
            </w:rPr>
            <w:t>　定期保养维护</w:t>
          </w:r>
          <w:r>
            <w:rPr>
              <w:rFonts w:asciiTheme="majorEastAsia" w:hAnsiTheme="majorEastAsia" w:eastAsiaTheme="majorEastAsia"/>
              <w:sz w:val="24"/>
              <w:szCs w:val="24"/>
            </w:rPr>
            <w:tab/>
          </w:r>
          <w:r>
            <w:rPr>
              <w:rFonts w:asciiTheme="majorEastAsia" w:hAnsiTheme="majorEastAsia" w:eastAsiaTheme="majorEastAsia"/>
              <w:sz w:val="24"/>
              <w:szCs w:val="24"/>
            </w:rPr>
            <w:fldChar w:fldCharType="begin"/>
          </w:r>
          <w:r>
            <w:rPr>
              <w:rFonts w:asciiTheme="majorEastAsia" w:hAnsiTheme="majorEastAsia" w:eastAsiaTheme="majorEastAsia"/>
              <w:sz w:val="24"/>
              <w:szCs w:val="24"/>
            </w:rPr>
            <w:instrText xml:space="preserve"> PAGEREF _Toc172396617 \h </w:instrText>
          </w:r>
          <w:r>
            <w:rPr>
              <w:rFonts w:asciiTheme="majorEastAsia" w:hAnsiTheme="majorEastAsia" w:eastAsiaTheme="majorEastAsia"/>
              <w:sz w:val="24"/>
              <w:szCs w:val="24"/>
            </w:rPr>
            <w:fldChar w:fldCharType="separate"/>
          </w:r>
          <w:r>
            <w:rPr>
              <w:rFonts w:asciiTheme="majorEastAsia" w:hAnsiTheme="majorEastAsia" w:eastAsiaTheme="majorEastAsia"/>
              <w:sz w:val="24"/>
              <w:szCs w:val="24"/>
            </w:rPr>
            <w:t>3</w:t>
          </w:r>
          <w:r>
            <w:rPr>
              <w:rFonts w:asciiTheme="majorEastAsia" w:hAnsiTheme="majorEastAsia" w:eastAsiaTheme="majorEastAsia"/>
              <w:sz w:val="24"/>
              <w:szCs w:val="24"/>
            </w:rPr>
            <w:fldChar w:fldCharType="end"/>
          </w:r>
          <w:r>
            <w:rPr>
              <w:rFonts w:asciiTheme="majorEastAsia" w:hAnsiTheme="majorEastAsia" w:eastAsiaTheme="majorEastAsia"/>
              <w:sz w:val="24"/>
              <w:szCs w:val="24"/>
            </w:rPr>
            <w:fldChar w:fldCharType="end"/>
          </w:r>
        </w:p>
        <w:p w14:paraId="68C51D07">
          <w:pPr>
            <w:pStyle w:val="15"/>
            <w:tabs>
              <w:tab w:val="right" w:leader="dot" w:pos="9062"/>
            </w:tabs>
            <w:spacing w:line="312" w:lineRule="auto"/>
            <w:rPr>
              <w:rFonts w:asciiTheme="majorEastAsia" w:hAnsiTheme="majorEastAsia" w:eastAsiaTheme="majorEastAsia" w:cstheme="minorBidi"/>
              <w:snapToGrid/>
              <w:color w:val="auto"/>
              <w:kern w:val="2"/>
              <w:sz w:val="24"/>
              <w:szCs w:val="24"/>
            </w:rPr>
          </w:pPr>
          <w:r>
            <w:fldChar w:fldCharType="begin"/>
          </w:r>
          <w:r>
            <w:instrText xml:space="preserve"> HYPERLINK \l "_Toc172396618" </w:instrText>
          </w:r>
          <w:r>
            <w:fldChar w:fldCharType="separate"/>
          </w:r>
          <w:r>
            <w:rPr>
              <w:rStyle w:val="22"/>
              <w:rFonts w:asciiTheme="majorEastAsia" w:hAnsiTheme="majorEastAsia" w:eastAsiaTheme="majorEastAsia"/>
              <w:sz w:val="24"/>
              <w:szCs w:val="24"/>
            </w:rPr>
            <w:t>6.1</w:t>
          </w:r>
          <w:r>
            <w:rPr>
              <w:rStyle w:val="22"/>
              <w:rFonts w:hint="eastAsia" w:cs="微软雅黑" w:asciiTheme="majorEastAsia" w:hAnsiTheme="majorEastAsia" w:eastAsiaTheme="majorEastAsia"/>
              <w:sz w:val="24"/>
              <w:szCs w:val="24"/>
            </w:rPr>
            <w:t>　定期保养维护程序</w:t>
          </w:r>
          <w:r>
            <w:rPr>
              <w:rFonts w:asciiTheme="majorEastAsia" w:hAnsiTheme="majorEastAsia" w:eastAsiaTheme="majorEastAsia"/>
              <w:sz w:val="24"/>
              <w:szCs w:val="24"/>
            </w:rPr>
            <w:tab/>
          </w:r>
          <w:r>
            <w:rPr>
              <w:rFonts w:asciiTheme="majorEastAsia" w:hAnsiTheme="majorEastAsia" w:eastAsiaTheme="majorEastAsia"/>
              <w:sz w:val="24"/>
              <w:szCs w:val="24"/>
            </w:rPr>
            <w:fldChar w:fldCharType="begin"/>
          </w:r>
          <w:r>
            <w:rPr>
              <w:rFonts w:asciiTheme="majorEastAsia" w:hAnsiTheme="majorEastAsia" w:eastAsiaTheme="majorEastAsia"/>
              <w:sz w:val="24"/>
              <w:szCs w:val="24"/>
            </w:rPr>
            <w:instrText xml:space="preserve"> PAGEREF _Toc172396618 \h </w:instrText>
          </w:r>
          <w:r>
            <w:rPr>
              <w:rFonts w:asciiTheme="majorEastAsia" w:hAnsiTheme="majorEastAsia" w:eastAsiaTheme="majorEastAsia"/>
              <w:sz w:val="24"/>
              <w:szCs w:val="24"/>
            </w:rPr>
            <w:fldChar w:fldCharType="separate"/>
          </w:r>
          <w:r>
            <w:rPr>
              <w:rFonts w:asciiTheme="majorEastAsia" w:hAnsiTheme="majorEastAsia" w:eastAsiaTheme="majorEastAsia"/>
              <w:sz w:val="24"/>
              <w:szCs w:val="24"/>
            </w:rPr>
            <w:t>3</w:t>
          </w:r>
          <w:r>
            <w:rPr>
              <w:rFonts w:asciiTheme="majorEastAsia" w:hAnsiTheme="majorEastAsia" w:eastAsiaTheme="majorEastAsia"/>
              <w:sz w:val="24"/>
              <w:szCs w:val="24"/>
            </w:rPr>
            <w:fldChar w:fldCharType="end"/>
          </w:r>
          <w:r>
            <w:rPr>
              <w:rFonts w:asciiTheme="majorEastAsia" w:hAnsiTheme="majorEastAsia" w:eastAsiaTheme="majorEastAsia"/>
              <w:sz w:val="24"/>
              <w:szCs w:val="24"/>
            </w:rPr>
            <w:fldChar w:fldCharType="end"/>
          </w:r>
        </w:p>
        <w:p w14:paraId="798EB674">
          <w:pPr>
            <w:pStyle w:val="15"/>
            <w:tabs>
              <w:tab w:val="right" w:leader="dot" w:pos="9062"/>
            </w:tabs>
            <w:spacing w:line="312" w:lineRule="auto"/>
            <w:rPr>
              <w:rFonts w:asciiTheme="majorEastAsia" w:hAnsiTheme="majorEastAsia" w:eastAsiaTheme="majorEastAsia" w:cstheme="minorBidi"/>
              <w:snapToGrid/>
              <w:color w:val="auto"/>
              <w:kern w:val="2"/>
              <w:sz w:val="24"/>
              <w:szCs w:val="24"/>
            </w:rPr>
          </w:pPr>
          <w:r>
            <w:fldChar w:fldCharType="begin"/>
          </w:r>
          <w:r>
            <w:instrText xml:space="preserve"> HYPERLINK \l "_Toc172396619" </w:instrText>
          </w:r>
          <w:r>
            <w:fldChar w:fldCharType="separate"/>
          </w:r>
          <w:r>
            <w:rPr>
              <w:rStyle w:val="22"/>
              <w:rFonts w:asciiTheme="majorEastAsia" w:hAnsiTheme="majorEastAsia" w:eastAsiaTheme="majorEastAsia"/>
              <w:sz w:val="24"/>
              <w:szCs w:val="24"/>
            </w:rPr>
            <w:t>6.2</w:t>
          </w:r>
          <w:r>
            <w:rPr>
              <w:rStyle w:val="22"/>
              <w:rFonts w:hint="eastAsia" w:cs="微软雅黑" w:asciiTheme="majorEastAsia" w:hAnsiTheme="majorEastAsia" w:eastAsiaTheme="majorEastAsia"/>
              <w:sz w:val="24"/>
              <w:szCs w:val="24"/>
            </w:rPr>
            <w:t>　定期保养维护人员培训</w:t>
          </w:r>
          <w:r>
            <w:rPr>
              <w:rFonts w:asciiTheme="majorEastAsia" w:hAnsiTheme="majorEastAsia" w:eastAsiaTheme="majorEastAsia"/>
              <w:sz w:val="24"/>
              <w:szCs w:val="24"/>
            </w:rPr>
            <w:tab/>
          </w:r>
          <w:r>
            <w:rPr>
              <w:rFonts w:asciiTheme="majorEastAsia" w:hAnsiTheme="majorEastAsia" w:eastAsiaTheme="majorEastAsia"/>
              <w:sz w:val="24"/>
              <w:szCs w:val="24"/>
            </w:rPr>
            <w:fldChar w:fldCharType="begin"/>
          </w:r>
          <w:r>
            <w:rPr>
              <w:rFonts w:asciiTheme="majorEastAsia" w:hAnsiTheme="majorEastAsia" w:eastAsiaTheme="majorEastAsia"/>
              <w:sz w:val="24"/>
              <w:szCs w:val="24"/>
            </w:rPr>
            <w:instrText xml:space="preserve"> PAGEREF _Toc172396619 \h </w:instrText>
          </w:r>
          <w:r>
            <w:rPr>
              <w:rFonts w:asciiTheme="majorEastAsia" w:hAnsiTheme="majorEastAsia" w:eastAsiaTheme="majorEastAsia"/>
              <w:sz w:val="24"/>
              <w:szCs w:val="24"/>
            </w:rPr>
            <w:fldChar w:fldCharType="separate"/>
          </w:r>
          <w:r>
            <w:rPr>
              <w:rFonts w:asciiTheme="majorEastAsia" w:hAnsiTheme="majorEastAsia" w:eastAsiaTheme="majorEastAsia"/>
              <w:sz w:val="24"/>
              <w:szCs w:val="24"/>
            </w:rPr>
            <w:t>3</w:t>
          </w:r>
          <w:r>
            <w:rPr>
              <w:rFonts w:asciiTheme="majorEastAsia" w:hAnsiTheme="majorEastAsia" w:eastAsiaTheme="majorEastAsia"/>
              <w:sz w:val="24"/>
              <w:szCs w:val="24"/>
            </w:rPr>
            <w:fldChar w:fldCharType="end"/>
          </w:r>
          <w:r>
            <w:rPr>
              <w:rFonts w:asciiTheme="majorEastAsia" w:hAnsiTheme="majorEastAsia" w:eastAsiaTheme="majorEastAsia"/>
              <w:sz w:val="24"/>
              <w:szCs w:val="24"/>
            </w:rPr>
            <w:fldChar w:fldCharType="end"/>
          </w:r>
        </w:p>
        <w:p w14:paraId="419FFCCC">
          <w:pPr>
            <w:pStyle w:val="9"/>
            <w:spacing w:line="312" w:lineRule="auto"/>
            <w:rPr>
              <w:rFonts w:asciiTheme="majorEastAsia" w:hAnsiTheme="majorEastAsia" w:eastAsiaTheme="majorEastAsia" w:cstheme="minorBidi"/>
              <w:snapToGrid/>
              <w:color w:val="auto"/>
              <w:kern w:val="2"/>
            </w:rPr>
          </w:pPr>
          <w:r>
            <w:fldChar w:fldCharType="begin"/>
          </w:r>
          <w:r>
            <w:instrText xml:space="preserve"> HYPERLINK \l "_Toc172396620" </w:instrText>
          </w:r>
          <w:r>
            <w:fldChar w:fldCharType="separate"/>
          </w:r>
          <w:r>
            <w:rPr>
              <w:rStyle w:val="22"/>
              <w:rFonts w:cs="黑体" w:asciiTheme="majorEastAsia" w:hAnsiTheme="majorEastAsia" w:eastAsiaTheme="majorEastAsia"/>
            </w:rPr>
            <w:t>6.2.1</w:t>
          </w:r>
          <w:r>
            <w:rPr>
              <w:rStyle w:val="22"/>
              <w:rFonts w:hint="eastAsia" w:cs="微软雅黑" w:asciiTheme="majorEastAsia" w:hAnsiTheme="majorEastAsia" w:eastAsiaTheme="majorEastAsia"/>
            </w:rPr>
            <w:t>　</w:t>
          </w:r>
          <w:r>
            <w:rPr>
              <w:rStyle w:val="22"/>
              <w:rFonts w:asciiTheme="majorEastAsia" w:hAnsiTheme="majorEastAsia" w:eastAsiaTheme="majorEastAsia"/>
              <w:spacing w:val="-2"/>
            </w:rPr>
            <w:t>培训目的</w:t>
          </w:r>
          <w:r>
            <w:rPr>
              <w:rFonts w:asciiTheme="majorEastAsia" w:hAnsiTheme="majorEastAsia" w:eastAsiaTheme="majorEastAsia"/>
            </w:rPr>
            <w:tab/>
          </w:r>
          <w:r>
            <w:rPr>
              <w:rFonts w:asciiTheme="majorEastAsia" w:hAnsiTheme="majorEastAsia" w:eastAsiaTheme="majorEastAsia"/>
            </w:rPr>
            <w:fldChar w:fldCharType="begin"/>
          </w:r>
          <w:r>
            <w:rPr>
              <w:rFonts w:asciiTheme="majorEastAsia" w:hAnsiTheme="majorEastAsia" w:eastAsiaTheme="majorEastAsia"/>
            </w:rPr>
            <w:instrText xml:space="preserve"> PAGEREF _Toc172396620 \h </w:instrText>
          </w:r>
          <w:r>
            <w:rPr>
              <w:rFonts w:asciiTheme="majorEastAsia" w:hAnsiTheme="majorEastAsia" w:eastAsiaTheme="majorEastAsia"/>
            </w:rPr>
            <w:fldChar w:fldCharType="separate"/>
          </w:r>
          <w:r>
            <w:rPr>
              <w:rFonts w:asciiTheme="majorEastAsia" w:hAnsiTheme="majorEastAsia" w:eastAsiaTheme="majorEastAsia"/>
            </w:rPr>
            <w:t>3</w:t>
          </w:r>
          <w:r>
            <w:rPr>
              <w:rFonts w:asciiTheme="majorEastAsia" w:hAnsiTheme="majorEastAsia" w:eastAsiaTheme="majorEastAsia"/>
            </w:rPr>
            <w:fldChar w:fldCharType="end"/>
          </w:r>
          <w:r>
            <w:rPr>
              <w:rFonts w:asciiTheme="majorEastAsia" w:hAnsiTheme="majorEastAsia" w:eastAsiaTheme="majorEastAsia"/>
            </w:rPr>
            <w:fldChar w:fldCharType="end"/>
          </w:r>
        </w:p>
        <w:p w14:paraId="4B076282">
          <w:pPr>
            <w:pStyle w:val="9"/>
            <w:spacing w:line="312" w:lineRule="auto"/>
            <w:rPr>
              <w:rFonts w:asciiTheme="majorEastAsia" w:hAnsiTheme="majorEastAsia" w:eastAsiaTheme="majorEastAsia" w:cstheme="minorBidi"/>
              <w:snapToGrid/>
              <w:color w:val="auto"/>
              <w:kern w:val="2"/>
            </w:rPr>
          </w:pPr>
          <w:r>
            <w:fldChar w:fldCharType="begin"/>
          </w:r>
          <w:r>
            <w:instrText xml:space="preserve"> HYPERLINK \l "_Toc172396621" </w:instrText>
          </w:r>
          <w:r>
            <w:fldChar w:fldCharType="separate"/>
          </w:r>
          <w:r>
            <w:rPr>
              <w:rStyle w:val="22"/>
              <w:rFonts w:cs="黑体" w:asciiTheme="majorEastAsia" w:hAnsiTheme="majorEastAsia" w:eastAsiaTheme="majorEastAsia"/>
            </w:rPr>
            <w:t>6.2.2　提高文保责任意识</w:t>
          </w:r>
          <w:r>
            <w:rPr>
              <w:rFonts w:asciiTheme="majorEastAsia" w:hAnsiTheme="majorEastAsia" w:eastAsiaTheme="majorEastAsia"/>
            </w:rPr>
            <w:tab/>
          </w:r>
          <w:r>
            <w:rPr>
              <w:rFonts w:asciiTheme="majorEastAsia" w:hAnsiTheme="majorEastAsia" w:eastAsiaTheme="majorEastAsia"/>
            </w:rPr>
            <w:fldChar w:fldCharType="begin"/>
          </w:r>
          <w:r>
            <w:rPr>
              <w:rFonts w:asciiTheme="majorEastAsia" w:hAnsiTheme="majorEastAsia" w:eastAsiaTheme="majorEastAsia"/>
            </w:rPr>
            <w:instrText xml:space="preserve"> PAGEREF _Toc172396621 \h </w:instrText>
          </w:r>
          <w:r>
            <w:rPr>
              <w:rFonts w:asciiTheme="majorEastAsia" w:hAnsiTheme="majorEastAsia" w:eastAsiaTheme="majorEastAsia"/>
            </w:rPr>
            <w:fldChar w:fldCharType="separate"/>
          </w:r>
          <w:r>
            <w:rPr>
              <w:rFonts w:asciiTheme="majorEastAsia" w:hAnsiTheme="majorEastAsia" w:eastAsiaTheme="majorEastAsia"/>
            </w:rPr>
            <w:t>4</w:t>
          </w:r>
          <w:r>
            <w:rPr>
              <w:rFonts w:asciiTheme="majorEastAsia" w:hAnsiTheme="majorEastAsia" w:eastAsiaTheme="majorEastAsia"/>
            </w:rPr>
            <w:fldChar w:fldCharType="end"/>
          </w:r>
          <w:r>
            <w:rPr>
              <w:rFonts w:asciiTheme="majorEastAsia" w:hAnsiTheme="majorEastAsia" w:eastAsiaTheme="majorEastAsia"/>
            </w:rPr>
            <w:fldChar w:fldCharType="end"/>
          </w:r>
        </w:p>
        <w:p w14:paraId="3D18220E">
          <w:pPr>
            <w:pStyle w:val="9"/>
            <w:spacing w:line="312" w:lineRule="auto"/>
            <w:rPr>
              <w:rFonts w:asciiTheme="majorEastAsia" w:hAnsiTheme="majorEastAsia" w:eastAsiaTheme="majorEastAsia" w:cstheme="minorBidi"/>
              <w:snapToGrid/>
              <w:color w:val="auto"/>
              <w:kern w:val="2"/>
            </w:rPr>
          </w:pPr>
          <w:r>
            <w:fldChar w:fldCharType="begin"/>
          </w:r>
          <w:r>
            <w:instrText xml:space="preserve"> HYPERLINK \l "_Toc172396622" </w:instrText>
          </w:r>
          <w:r>
            <w:fldChar w:fldCharType="separate"/>
          </w:r>
          <w:r>
            <w:rPr>
              <w:rStyle w:val="22"/>
              <w:rFonts w:cs="黑体" w:asciiTheme="majorEastAsia" w:hAnsiTheme="majorEastAsia" w:eastAsiaTheme="majorEastAsia"/>
            </w:rPr>
            <w:t>6.2.3</w:t>
          </w:r>
          <w:r>
            <w:rPr>
              <w:rStyle w:val="22"/>
              <w:rFonts w:hint="eastAsia" w:cs="微软雅黑" w:asciiTheme="majorEastAsia" w:hAnsiTheme="majorEastAsia" w:eastAsiaTheme="majorEastAsia"/>
            </w:rPr>
            <w:t>　</w:t>
          </w:r>
          <w:r>
            <w:rPr>
              <w:rStyle w:val="22"/>
              <w:rFonts w:asciiTheme="majorEastAsia" w:hAnsiTheme="majorEastAsia" w:eastAsiaTheme="majorEastAsia"/>
              <w:spacing w:val="-2"/>
            </w:rPr>
            <w:t>实践操作训练</w:t>
          </w:r>
          <w:r>
            <w:rPr>
              <w:rFonts w:asciiTheme="majorEastAsia" w:hAnsiTheme="majorEastAsia" w:eastAsiaTheme="majorEastAsia"/>
            </w:rPr>
            <w:tab/>
          </w:r>
          <w:r>
            <w:rPr>
              <w:rFonts w:asciiTheme="majorEastAsia" w:hAnsiTheme="majorEastAsia" w:eastAsiaTheme="majorEastAsia"/>
            </w:rPr>
            <w:fldChar w:fldCharType="begin"/>
          </w:r>
          <w:r>
            <w:rPr>
              <w:rFonts w:asciiTheme="majorEastAsia" w:hAnsiTheme="majorEastAsia" w:eastAsiaTheme="majorEastAsia"/>
            </w:rPr>
            <w:instrText xml:space="preserve"> PAGEREF _Toc172396622 \h </w:instrText>
          </w:r>
          <w:r>
            <w:rPr>
              <w:rFonts w:asciiTheme="majorEastAsia" w:hAnsiTheme="majorEastAsia" w:eastAsiaTheme="majorEastAsia"/>
            </w:rPr>
            <w:fldChar w:fldCharType="separate"/>
          </w:r>
          <w:r>
            <w:rPr>
              <w:rFonts w:asciiTheme="majorEastAsia" w:hAnsiTheme="majorEastAsia" w:eastAsiaTheme="majorEastAsia"/>
            </w:rPr>
            <w:t>4</w:t>
          </w:r>
          <w:r>
            <w:rPr>
              <w:rFonts w:asciiTheme="majorEastAsia" w:hAnsiTheme="majorEastAsia" w:eastAsiaTheme="majorEastAsia"/>
            </w:rPr>
            <w:fldChar w:fldCharType="end"/>
          </w:r>
          <w:r>
            <w:rPr>
              <w:rFonts w:asciiTheme="majorEastAsia" w:hAnsiTheme="majorEastAsia" w:eastAsiaTheme="majorEastAsia"/>
            </w:rPr>
            <w:fldChar w:fldCharType="end"/>
          </w:r>
        </w:p>
        <w:p w14:paraId="79BB9B13">
          <w:pPr>
            <w:pStyle w:val="9"/>
            <w:spacing w:line="312" w:lineRule="auto"/>
            <w:rPr>
              <w:rFonts w:asciiTheme="majorEastAsia" w:hAnsiTheme="majorEastAsia" w:eastAsiaTheme="majorEastAsia" w:cstheme="minorBidi"/>
              <w:snapToGrid/>
              <w:color w:val="auto"/>
              <w:kern w:val="2"/>
            </w:rPr>
          </w:pPr>
          <w:r>
            <w:fldChar w:fldCharType="begin"/>
          </w:r>
          <w:r>
            <w:instrText xml:space="preserve"> HYPERLINK \l "_Toc172396623" </w:instrText>
          </w:r>
          <w:r>
            <w:fldChar w:fldCharType="separate"/>
          </w:r>
          <w:r>
            <w:rPr>
              <w:rStyle w:val="22"/>
              <w:rFonts w:cs="黑体" w:asciiTheme="majorEastAsia" w:hAnsiTheme="majorEastAsia" w:eastAsiaTheme="majorEastAsia"/>
            </w:rPr>
            <w:t>6.2.4</w:t>
          </w:r>
          <w:r>
            <w:rPr>
              <w:rStyle w:val="22"/>
              <w:rFonts w:hint="eastAsia" w:cs="微软雅黑" w:asciiTheme="majorEastAsia" w:hAnsiTheme="majorEastAsia" w:eastAsiaTheme="majorEastAsia"/>
            </w:rPr>
            <w:t>　</w:t>
          </w:r>
          <w:r>
            <w:rPr>
              <w:rStyle w:val="22"/>
              <w:rFonts w:asciiTheme="majorEastAsia" w:hAnsiTheme="majorEastAsia" w:eastAsiaTheme="majorEastAsia"/>
              <w:spacing w:val="-2"/>
            </w:rPr>
            <w:t>考核与登记</w:t>
          </w:r>
          <w:r>
            <w:rPr>
              <w:rFonts w:asciiTheme="majorEastAsia" w:hAnsiTheme="majorEastAsia" w:eastAsiaTheme="majorEastAsia"/>
            </w:rPr>
            <w:tab/>
          </w:r>
          <w:r>
            <w:rPr>
              <w:rFonts w:asciiTheme="majorEastAsia" w:hAnsiTheme="majorEastAsia" w:eastAsiaTheme="majorEastAsia"/>
            </w:rPr>
            <w:fldChar w:fldCharType="begin"/>
          </w:r>
          <w:r>
            <w:rPr>
              <w:rFonts w:asciiTheme="majorEastAsia" w:hAnsiTheme="majorEastAsia" w:eastAsiaTheme="majorEastAsia"/>
            </w:rPr>
            <w:instrText xml:space="preserve"> PAGEREF _Toc172396623 \h </w:instrText>
          </w:r>
          <w:r>
            <w:rPr>
              <w:rFonts w:asciiTheme="majorEastAsia" w:hAnsiTheme="majorEastAsia" w:eastAsiaTheme="majorEastAsia"/>
            </w:rPr>
            <w:fldChar w:fldCharType="separate"/>
          </w:r>
          <w:r>
            <w:rPr>
              <w:rFonts w:asciiTheme="majorEastAsia" w:hAnsiTheme="majorEastAsia" w:eastAsiaTheme="majorEastAsia"/>
            </w:rPr>
            <w:t>4</w:t>
          </w:r>
          <w:r>
            <w:rPr>
              <w:rFonts w:asciiTheme="majorEastAsia" w:hAnsiTheme="majorEastAsia" w:eastAsiaTheme="majorEastAsia"/>
            </w:rPr>
            <w:fldChar w:fldCharType="end"/>
          </w:r>
          <w:r>
            <w:rPr>
              <w:rFonts w:asciiTheme="majorEastAsia" w:hAnsiTheme="majorEastAsia" w:eastAsiaTheme="majorEastAsia"/>
            </w:rPr>
            <w:fldChar w:fldCharType="end"/>
          </w:r>
        </w:p>
        <w:p w14:paraId="68B865D4">
          <w:pPr>
            <w:pStyle w:val="15"/>
            <w:tabs>
              <w:tab w:val="right" w:leader="dot" w:pos="9062"/>
            </w:tabs>
            <w:spacing w:line="312" w:lineRule="auto"/>
            <w:rPr>
              <w:rFonts w:asciiTheme="majorEastAsia" w:hAnsiTheme="majorEastAsia" w:eastAsiaTheme="majorEastAsia" w:cstheme="minorBidi"/>
              <w:snapToGrid/>
              <w:color w:val="auto"/>
              <w:kern w:val="2"/>
              <w:sz w:val="24"/>
              <w:szCs w:val="24"/>
            </w:rPr>
          </w:pPr>
          <w:r>
            <w:fldChar w:fldCharType="begin"/>
          </w:r>
          <w:r>
            <w:instrText xml:space="preserve"> HYPERLINK \l "_Toc172396624" </w:instrText>
          </w:r>
          <w:r>
            <w:fldChar w:fldCharType="separate"/>
          </w:r>
          <w:r>
            <w:rPr>
              <w:rStyle w:val="22"/>
              <w:rFonts w:asciiTheme="majorEastAsia" w:hAnsiTheme="majorEastAsia" w:eastAsiaTheme="majorEastAsia"/>
              <w:sz w:val="24"/>
              <w:szCs w:val="24"/>
            </w:rPr>
            <w:t>6.3</w:t>
          </w:r>
          <w:r>
            <w:rPr>
              <w:rStyle w:val="22"/>
              <w:rFonts w:hint="eastAsia" w:cs="微软雅黑" w:asciiTheme="majorEastAsia" w:hAnsiTheme="majorEastAsia" w:eastAsiaTheme="majorEastAsia"/>
              <w:sz w:val="24"/>
              <w:szCs w:val="24"/>
            </w:rPr>
            <w:t>　</w:t>
          </w:r>
          <w:r>
            <w:rPr>
              <w:rStyle w:val="22"/>
              <w:rFonts w:hint="eastAsia" w:cs="微软雅黑" w:asciiTheme="majorEastAsia" w:hAnsiTheme="majorEastAsia" w:eastAsiaTheme="majorEastAsia"/>
              <w:spacing w:val="-2"/>
              <w:sz w:val="24"/>
              <w:szCs w:val="24"/>
            </w:rPr>
            <w:t>定期保养维护措施要求</w:t>
          </w:r>
          <w:r>
            <w:rPr>
              <w:rFonts w:asciiTheme="majorEastAsia" w:hAnsiTheme="majorEastAsia" w:eastAsiaTheme="majorEastAsia"/>
              <w:sz w:val="24"/>
              <w:szCs w:val="24"/>
            </w:rPr>
            <w:tab/>
          </w:r>
          <w:r>
            <w:rPr>
              <w:rFonts w:asciiTheme="majorEastAsia" w:hAnsiTheme="majorEastAsia" w:eastAsiaTheme="majorEastAsia"/>
              <w:sz w:val="24"/>
              <w:szCs w:val="24"/>
            </w:rPr>
            <w:fldChar w:fldCharType="begin"/>
          </w:r>
          <w:r>
            <w:rPr>
              <w:rFonts w:asciiTheme="majorEastAsia" w:hAnsiTheme="majorEastAsia" w:eastAsiaTheme="majorEastAsia"/>
              <w:sz w:val="24"/>
              <w:szCs w:val="24"/>
            </w:rPr>
            <w:instrText xml:space="preserve"> PAGEREF _Toc172396624 \h </w:instrText>
          </w:r>
          <w:r>
            <w:rPr>
              <w:rFonts w:asciiTheme="majorEastAsia" w:hAnsiTheme="majorEastAsia" w:eastAsiaTheme="majorEastAsia"/>
              <w:sz w:val="24"/>
              <w:szCs w:val="24"/>
            </w:rPr>
            <w:fldChar w:fldCharType="separate"/>
          </w:r>
          <w:r>
            <w:rPr>
              <w:rFonts w:asciiTheme="majorEastAsia" w:hAnsiTheme="majorEastAsia" w:eastAsiaTheme="majorEastAsia"/>
              <w:sz w:val="24"/>
              <w:szCs w:val="24"/>
            </w:rPr>
            <w:t>4</w:t>
          </w:r>
          <w:r>
            <w:rPr>
              <w:rFonts w:asciiTheme="majorEastAsia" w:hAnsiTheme="majorEastAsia" w:eastAsiaTheme="majorEastAsia"/>
              <w:sz w:val="24"/>
              <w:szCs w:val="24"/>
            </w:rPr>
            <w:fldChar w:fldCharType="end"/>
          </w:r>
          <w:r>
            <w:rPr>
              <w:rFonts w:asciiTheme="majorEastAsia" w:hAnsiTheme="majorEastAsia" w:eastAsiaTheme="majorEastAsia"/>
              <w:sz w:val="24"/>
              <w:szCs w:val="24"/>
            </w:rPr>
            <w:fldChar w:fldCharType="end"/>
          </w:r>
        </w:p>
        <w:p w14:paraId="16659E94">
          <w:pPr>
            <w:pStyle w:val="9"/>
            <w:spacing w:line="312" w:lineRule="auto"/>
            <w:rPr>
              <w:rFonts w:asciiTheme="majorEastAsia" w:hAnsiTheme="majorEastAsia" w:eastAsiaTheme="majorEastAsia" w:cstheme="minorBidi"/>
              <w:snapToGrid/>
              <w:color w:val="auto"/>
              <w:kern w:val="2"/>
            </w:rPr>
          </w:pPr>
          <w:r>
            <w:fldChar w:fldCharType="begin"/>
          </w:r>
          <w:r>
            <w:instrText xml:space="preserve"> HYPERLINK \l "_Toc172396625" </w:instrText>
          </w:r>
          <w:r>
            <w:fldChar w:fldCharType="separate"/>
          </w:r>
          <w:r>
            <w:rPr>
              <w:rStyle w:val="22"/>
              <w:rFonts w:cs="黑体" w:asciiTheme="majorEastAsia" w:hAnsiTheme="majorEastAsia" w:eastAsiaTheme="majorEastAsia"/>
            </w:rPr>
            <w:t>6.3.1</w:t>
          </w:r>
          <w:r>
            <w:rPr>
              <w:rStyle w:val="22"/>
              <w:rFonts w:hint="eastAsia" w:cs="微软雅黑" w:asciiTheme="majorEastAsia" w:hAnsiTheme="majorEastAsia" w:eastAsiaTheme="majorEastAsia"/>
            </w:rPr>
            <w:t>　</w:t>
          </w:r>
          <w:r>
            <w:rPr>
              <w:rStyle w:val="22"/>
              <w:rFonts w:asciiTheme="majorEastAsia" w:hAnsiTheme="majorEastAsia" w:eastAsiaTheme="majorEastAsia"/>
              <w:spacing w:val="-2"/>
            </w:rPr>
            <w:t>遗址清洁</w:t>
          </w:r>
          <w:r>
            <w:rPr>
              <w:rFonts w:asciiTheme="majorEastAsia" w:hAnsiTheme="majorEastAsia" w:eastAsiaTheme="majorEastAsia"/>
            </w:rPr>
            <w:tab/>
          </w:r>
          <w:r>
            <w:rPr>
              <w:rFonts w:asciiTheme="majorEastAsia" w:hAnsiTheme="majorEastAsia" w:eastAsiaTheme="majorEastAsia"/>
            </w:rPr>
            <w:fldChar w:fldCharType="begin"/>
          </w:r>
          <w:r>
            <w:rPr>
              <w:rFonts w:asciiTheme="majorEastAsia" w:hAnsiTheme="majorEastAsia" w:eastAsiaTheme="majorEastAsia"/>
            </w:rPr>
            <w:instrText xml:space="preserve"> PAGEREF _Toc172396625 \h </w:instrText>
          </w:r>
          <w:r>
            <w:rPr>
              <w:rFonts w:asciiTheme="majorEastAsia" w:hAnsiTheme="majorEastAsia" w:eastAsiaTheme="majorEastAsia"/>
            </w:rPr>
            <w:fldChar w:fldCharType="separate"/>
          </w:r>
          <w:r>
            <w:rPr>
              <w:rFonts w:asciiTheme="majorEastAsia" w:hAnsiTheme="majorEastAsia" w:eastAsiaTheme="majorEastAsia"/>
            </w:rPr>
            <w:t>4</w:t>
          </w:r>
          <w:r>
            <w:rPr>
              <w:rFonts w:asciiTheme="majorEastAsia" w:hAnsiTheme="majorEastAsia" w:eastAsiaTheme="majorEastAsia"/>
            </w:rPr>
            <w:fldChar w:fldCharType="end"/>
          </w:r>
          <w:r>
            <w:rPr>
              <w:rFonts w:asciiTheme="majorEastAsia" w:hAnsiTheme="majorEastAsia" w:eastAsiaTheme="majorEastAsia"/>
            </w:rPr>
            <w:fldChar w:fldCharType="end"/>
          </w:r>
        </w:p>
        <w:p w14:paraId="135B8D14">
          <w:pPr>
            <w:pStyle w:val="9"/>
            <w:spacing w:line="312" w:lineRule="auto"/>
            <w:rPr>
              <w:rFonts w:asciiTheme="majorEastAsia" w:hAnsiTheme="majorEastAsia" w:eastAsiaTheme="majorEastAsia" w:cstheme="minorBidi"/>
              <w:snapToGrid/>
              <w:color w:val="auto"/>
              <w:kern w:val="2"/>
            </w:rPr>
          </w:pPr>
          <w:r>
            <w:fldChar w:fldCharType="begin"/>
          </w:r>
          <w:r>
            <w:instrText xml:space="preserve"> HYPERLINK \l "_Toc172396626" </w:instrText>
          </w:r>
          <w:r>
            <w:fldChar w:fldCharType="separate"/>
          </w:r>
          <w:r>
            <w:rPr>
              <w:rStyle w:val="22"/>
              <w:rFonts w:cs="黑体" w:asciiTheme="majorEastAsia" w:hAnsiTheme="majorEastAsia" w:eastAsiaTheme="majorEastAsia"/>
            </w:rPr>
            <w:t>6.3.2</w:t>
          </w:r>
          <w:r>
            <w:rPr>
              <w:rStyle w:val="22"/>
              <w:rFonts w:hint="eastAsia" w:cs="微软雅黑" w:asciiTheme="majorEastAsia" w:hAnsiTheme="majorEastAsia" w:eastAsiaTheme="majorEastAsia"/>
            </w:rPr>
            <w:t>　</w:t>
          </w:r>
          <w:r>
            <w:rPr>
              <w:rStyle w:val="22"/>
              <w:rFonts w:asciiTheme="majorEastAsia" w:hAnsiTheme="majorEastAsia" w:eastAsiaTheme="majorEastAsia"/>
              <w:spacing w:val="-2"/>
            </w:rPr>
            <w:t>污垢结壳层专业清理</w:t>
          </w:r>
          <w:r>
            <w:rPr>
              <w:rFonts w:asciiTheme="majorEastAsia" w:hAnsiTheme="majorEastAsia" w:eastAsiaTheme="majorEastAsia"/>
            </w:rPr>
            <w:tab/>
          </w:r>
          <w:r>
            <w:rPr>
              <w:rFonts w:asciiTheme="majorEastAsia" w:hAnsiTheme="majorEastAsia" w:eastAsiaTheme="majorEastAsia"/>
            </w:rPr>
            <w:fldChar w:fldCharType="begin"/>
          </w:r>
          <w:r>
            <w:rPr>
              <w:rFonts w:asciiTheme="majorEastAsia" w:hAnsiTheme="majorEastAsia" w:eastAsiaTheme="majorEastAsia"/>
            </w:rPr>
            <w:instrText xml:space="preserve"> PAGEREF _Toc172396626 \h </w:instrText>
          </w:r>
          <w:r>
            <w:rPr>
              <w:rFonts w:asciiTheme="majorEastAsia" w:hAnsiTheme="majorEastAsia" w:eastAsiaTheme="majorEastAsia"/>
            </w:rPr>
            <w:fldChar w:fldCharType="separate"/>
          </w:r>
          <w:r>
            <w:rPr>
              <w:rFonts w:asciiTheme="majorEastAsia" w:hAnsiTheme="majorEastAsia" w:eastAsiaTheme="majorEastAsia"/>
            </w:rPr>
            <w:t>5</w:t>
          </w:r>
          <w:r>
            <w:rPr>
              <w:rFonts w:asciiTheme="majorEastAsia" w:hAnsiTheme="majorEastAsia" w:eastAsiaTheme="majorEastAsia"/>
            </w:rPr>
            <w:fldChar w:fldCharType="end"/>
          </w:r>
          <w:r>
            <w:rPr>
              <w:rFonts w:asciiTheme="majorEastAsia" w:hAnsiTheme="majorEastAsia" w:eastAsiaTheme="majorEastAsia"/>
            </w:rPr>
            <w:fldChar w:fldCharType="end"/>
          </w:r>
        </w:p>
        <w:p w14:paraId="5BAD356F">
          <w:pPr>
            <w:pStyle w:val="9"/>
            <w:spacing w:line="312" w:lineRule="auto"/>
            <w:rPr>
              <w:rFonts w:asciiTheme="majorEastAsia" w:hAnsiTheme="majorEastAsia" w:eastAsiaTheme="majorEastAsia" w:cstheme="minorBidi"/>
              <w:snapToGrid/>
              <w:color w:val="auto"/>
              <w:kern w:val="2"/>
            </w:rPr>
          </w:pPr>
          <w:r>
            <w:fldChar w:fldCharType="begin"/>
          </w:r>
          <w:r>
            <w:instrText xml:space="preserve"> HYPERLINK \l "_Toc172396627" </w:instrText>
          </w:r>
          <w:r>
            <w:fldChar w:fldCharType="separate"/>
          </w:r>
          <w:r>
            <w:rPr>
              <w:rStyle w:val="22"/>
              <w:rFonts w:cs="黑体" w:asciiTheme="majorEastAsia" w:hAnsiTheme="majorEastAsia" w:eastAsiaTheme="majorEastAsia"/>
            </w:rPr>
            <w:t>6.3.3</w:t>
          </w:r>
          <w:r>
            <w:rPr>
              <w:rStyle w:val="22"/>
              <w:rFonts w:hint="eastAsia" w:cs="微软雅黑" w:asciiTheme="majorEastAsia" w:hAnsiTheme="majorEastAsia" w:eastAsiaTheme="majorEastAsia"/>
            </w:rPr>
            <w:t>　</w:t>
          </w:r>
          <w:r>
            <w:rPr>
              <w:rStyle w:val="22"/>
              <w:rFonts w:asciiTheme="majorEastAsia" w:hAnsiTheme="majorEastAsia" w:eastAsiaTheme="majorEastAsia"/>
              <w:spacing w:val="-2"/>
            </w:rPr>
            <w:t>植物清理</w:t>
          </w:r>
          <w:r>
            <w:rPr>
              <w:rFonts w:asciiTheme="majorEastAsia" w:hAnsiTheme="majorEastAsia" w:eastAsiaTheme="majorEastAsia"/>
            </w:rPr>
            <w:tab/>
          </w:r>
          <w:r>
            <w:rPr>
              <w:rFonts w:asciiTheme="majorEastAsia" w:hAnsiTheme="majorEastAsia" w:eastAsiaTheme="majorEastAsia"/>
            </w:rPr>
            <w:fldChar w:fldCharType="begin"/>
          </w:r>
          <w:r>
            <w:rPr>
              <w:rFonts w:asciiTheme="majorEastAsia" w:hAnsiTheme="majorEastAsia" w:eastAsiaTheme="majorEastAsia"/>
            </w:rPr>
            <w:instrText xml:space="preserve"> PAGEREF _Toc172396627 \h </w:instrText>
          </w:r>
          <w:r>
            <w:rPr>
              <w:rFonts w:asciiTheme="majorEastAsia" w:hAnsiTheme="majorEastAsia" w:eastAsiaTheme="majorEastAsia"/>
            </w:rPr>
            <w:fldChar w:fldCharType="separate"/>
          </w:r>
          <w:r>
            <w:rPr>
              <w:rFonts w:asciiTheme="majorEastAsia" w:hAnsiTheme="majorEastAsia" w:eastAsiaTheme="majorEastAsia"/>
            </w:rPr>
            <w:t>6</w:t>
          </w:r>
          <w:r>
            <w:rPr>
              <w:rFonts w:asciiTheme="majorEastAsia" w:hAnsiTheme="majorEastAsia" w:eastAsiaTheme="majorEastAsia"/>
            </w:rPr>
            <w:fldChar w:fldCharType="end"/>
          </w:r>
          <w:r>
            <w:rPr>
              <w:rFonts w:asciiTheme="majorEastAsia" w:hAnsiTheme="majorEastAsia" w:eastAsiaTheme="majorEastAsia"/>
            </w:rPr>
            <w:fldChar w:fldCharType="end"/>
          </w:r>
        </w:p>
        <w:p w14:paraId="55E8008D">
          <w:pPr>
            <w:pStyle w:val="9"/>
            <w:spacing w:line="312" w:lineRule="auto"/>
            <w:rPr>
              <w:rFonts w:asciiTheme="majorEastAsia" w:hAnsiTheme="majorEastAsia" w:eastAsiaTheme="majorEastAsia" w:cstheme="minorBidi"/>
              <w:snapToGrid/>
              <w:color w:val="auto"/>
              <w:kern w:val="2"/>
            </w:rPr>
          </w:pPr>
          <w:r>
            <w:fldChar w:fldCharType="begin"/>
          </w:r>
          <w:r>
            <w:instrText xml:space="preserve"> HYPERLINK \l "_Toc172396628" </w:instrText>
          </w:r>
          <w:r>
            <w:fldChar w:fldCharType="separate"/>
          </w:r>
          <w:r>
            <w:rPr>
              <w:rStyle w:val="22"/>
              <w:rFonts w:cs="黑体" w:asciiTheme="majorEastAsia" w:hAnsiTheme="majorEastAsia" w:eastAsiaTheme="majorEastAsia"/>
            </w:rPr>
            <w:t>6.3.4</w:t>
          </w:r>
          <w:r>
            <w:rPr>
              <w:rStyle w:val="22"/>
              <w:rFonts w:hint="eastAsia" w:cs="微软雅黑" w:asciiTheme="majorEastAsia" w:hAnsiTheme="majorEastAsia" w:eastAsiaTheme="majorEastAsia"/>
            </w:rPr>
            <w:t>　</w:t>
          </w:r>
          <w:r>
            <w:rPr>
              <w:rStyle w:val="22"/>
              <w:rFonts w:asciiTheme="majorEastAsia" w:hAnsiTheme="majorEastAsia" w:eastAsiaTheme="majorEastAsia"/>
              <w:spacing w:val="-2"/>
            </w:rPr>
            <w:t>微生物清除</w:t>
          </w:r>
          <w:r>
            <w:rPr>
              <w:rFonts w:asciiTheme="majorEastAsia" w:hAnsiTheme="majorEastAsia" w:eastAsiaTheme="majorEastAsia"/>
            </w:rPr>
            <w:tab/>
          </w:r>
          <w:r>
            <w:rPr>
              <w:rFonts w:asciiTheme="majorEastAsia" w:hAnsiTheme="majorEastAsia" w:eastAsiaTheme="majorEastAsia"/>
            </w:rPr>
            <w:fldChar w:fldCharType="begin"/>
          </w:r>
          <w:r>
            <w:rPr>
              <w:rFonts w:asciiTheme="majorEastAsia" w:hAnsiTheme="majorEastAsia" w:eastAsiaTheme="majorEastAsia"/>
            </w:rPr>
            <w:instrText xml:space="preserve"> PAGEREF _Toc172396628 \h </w:instrText>
          </w:r>
          <w:r>
            <w:rPr>
              <w:rFonts w:asciiTheme="majorEastAsia" w:hAnsiTheme="majorEastAsia" w:eastAsiaTheme="majorEastAsia"/>
            </w:rPr>
            <w:fldChar w:fldCharType="separate"/>
          </w:r>
          <w:r>
            <w:rPr>
              <w:rFonts w:asciiTheme="majorEastAsia" w:hAnsiTheme="majorEastAsia" w:eastAsiaTheme="majorEastAsia"/>
            </w:rPr>
            <w:t>6</w:t>
          </w:r>
          <w:r>
            <w:rPr>
              <w:rFonts w:asciiTheme="majorEastAsia" w:hAnsiTheme="majorEastAsia" w:eastAsiaTheme="majorEastAsia"/>
            </w:rPr>
            <w:fldChar w:fldCharType="end"/>
          </w:r>
          <w:r>
            <w:rPr>
              <w:rFonts w:asciiTheme="majorEastAsia" w:hAnsiTheme="majorEastAsia" w:eastAsiaTheme="majorEastAsia"/>
            </w:rPr>
            <w:fldChar w:fldCharType="end"/>
          </w:r>
        </w:p>
        <w:p w14:paraId="099D0A49">
          <w:pPr>
            <w:pStyle w:val="9"/>
            <w:spacing w:line="312" w:lineRule="auto"/>
            <w:rPr>
              <w:rFonts w:asciiTheme="majorEastAsia" w:hAnsiTheme="majorEastAsia" w:eastAsiaTheme="majorEastAsia" w:cstheme="minorBidi"/>
              <w:snapToGrid/>
              <w:color w:val="auto"/>
              <w:kern w:val="2"/>
            </w:rPr>
          </w:pPr>
          <w:r>
            <w:fldChar w:fldCharType="begin"/>
          </w:r>
          <w:r>
            <w:instrText xml:space="preserve"> HYPERLINK \l "_Toc172396629" </w:instrText>
          </w:r>
          <w:r>
            <w:fldChar w:fldCharType="separate"/>
          </w:r>
          <w:r>
            <w:rPr>
              <w:rStyle w:val="22"/>
              <w:rFonts w:cs="黑体" w:asciiTheme="majorEastAsia" w:hAnsiTheme="majorEastAsia" w:eastAsiaTheme="majorEastAsia"/>
            </w:rPr>
            <w:t>6.3.5</w:t>
          </w:r>
          <w:r>
            <w:rPr>
              <w:rStyle w:val="22"/>
              <w:rFonts w:hint="eastAsia" w:cs="微软雅黑" w:asciiTheme="majorEastAsia" w:hAnsiTheme="majorEastAsia" w:eastAsiaTheme="majorEastAsia"/>
            </w:rPr>
            <w:t>　</w:t>
          </w:r>
          <w:r>
            <w:rPr>
              <w:rStyle w:val="22"/>
              <w:rFonts w:asciiTheme="majorEastAsia" w:hAnsiTheme="majorEastAsia" w:eastAsiaTheme="majorEastAsia"/>
              <w:spacing w:val="-2"/>
            </w:rPr>
            <w:t>石质文物本体脱盐</w:t>
          </w:r>
          <w:r>
            <w:rPr>
              <w:rFonts w:asciiTheme="majorEastAsia" w:hAnsiTheme="majorEastAsia" w:eastAsiaTheme="majorEastAsia"/>
            </w:rPr>
            <w:tab/>
          </w:r>
          <w:r>
            <w:rPr>
              <w:rFonts w:asciiTheme="majorEastAsia" w:hAnsiTheme="majorEastAsia" w:eastAsiaTheme="majorEastAsia"/>
            </w:rPr>
            <w:fldChar w:fldCharType="begin"/>
          </w:r>
          <w:r>
            <w:rPr>
              <w:rFonts w:asciiTheme="majorEastAsia" w:hAnsiTheme="majorEastAsia" w:eastAsiaTheme="majorEastAsia"/>
            </w:rPr>
            <w:instrText xml:space="preserve"> PAGEREF _Toc172396629 \h </w:instrText>
          </w:r>
          <w:r>
            <w:rPr>
              <w:rFonts w:asciiTheme="majorEastAsia" w:hAnsiTheme="majorEastAsia" w:eastAsiaTheme="majorEastAsia"/>
            </w:rPr>
            <w:fldChar w:fldCharType="separate"/>
          </w:r>
          <w:r>
            <w:rPr>
              <w:rFonts w:asciiTheme="majorEastAsia" w:hAnsiTheme="majorEastAsia" w:eastAsiaTheme="majorEastAsia"/>
            </w:rPr>
            <w:t>7</w:t>
          </w:r>
          <w:r>
            <w:rPr>
              <w:rFonts w:asciiTheme="majorEastAsia" w:hAnsiTheme="majorEastAsia" w:eastAsiaTheme="majorEastAsia"/>
            </w:rPr>
            <w:fldChar w:fldCharType="end"/>
          </w:r>
          <w:r>
            <w:rPr>
              <w:rFonts w:asciiTheme="majorEastAsia" w:hAnsiTheme="majorEastAsia" w:eastAsiaTheme="majorEastAsia"/>
            </w:rPr>
            <w:fldChar w:fldCharType="end"/>
          </w:r>
        </w:p>
        <w:p w14:paraId="05C98721">
          <w:pPr>
            <w:pStyle w:val="9"/>
            <w:spacing w:line="312" w:lineRule="auto"/>
            <w:rPr>
              <w:rFonts w:asciiTheme="majorEastAsia" w:hAnsiTheme="majorEastAsia" w:eastAsiaTheme="majorEastAsia" w:cstheme="minorBidi"/>
              <w:snapToGrid/>
              <w:color w:val="auto"/>
              <w:kern w:val="2"/>
            </w:rPr>
          </w:pPr>
          <w:r>
            <w:fldChar w:fldCharType="begin"/>
          </w:r>
          <w:r>
            <w:instrText xml:space="preserve"> HYPERLINK \l "_Toc172396630" </w:instrText>
          </w:r>
          <w:r>
            <w:fldChar w:fldCharType="separate"/>
          </w:r>
          <w:r>
            <w:rPr>
              <w:rStyle w:val="22"/>
              <w:rFonts w:cs="黑体" w:asciiTheme="majorEastAsia" w:hAnsiTheme="majorEastAsia" w:eastAsiaTheme="majorEastAsia"/>
            </w:rPr>
            <w:t>6.3.6</w:t>
          </w:r>
          <w:r>
            <w:rPr>
              <w:rStyle w:val="22"/>
              <w:rFonts w:hint="eastAsia" w:cs="微软雅黑" w:asciiTheme="majorEastAsia" w:hAnsiTheme="majorEastAsia" w:eastAsiaTheme="majorEastAsia"/>
            </w:rPr>
            <w:t>　</w:t>
          </w:r>
          <w:r>
            <w:rPr>
              <w:rStyle w:val="22"/>
              <w:rFonts w:asciiTheme="majorEastAsia" w:hAnsiTheme="majorEastAsia" w:eastAsiaTheme="majorEastAsia"/>
              <w:spacing w:val="-2"/>
            </w:rPr>
            <w:t>消除水害</w:t>
          </w:r>
          <w:r>
            <w:rPr>
              <w:rFonts w:asciiTheme="majorEastAsia" w:hAnsiTheme="majorEastAsia" w:eastAsiaTheme="majorEastAsia"/>
            </w:rPr>
            <w:tab/>
          </w:r>
          <w:r>
            <w:rPr>
              <w:rFonts w:asciiTheme="majorEastAsia" w:hAnsiTheme="majorEastAsia" w:eastAsiaTheme="majorEastAsia"/>
            </w:rPr>
            <w:fldChar w:fldCharType="begin"/>
          </w:r>
          <w:r>
            <w:rPr>
              <w:rFonts w:asciiTheme="majorEastAsia" w:hAnsiTheme="majorEastAsia" w:eastAsiaTheme="majorEastAsia"/>
            </w:rPr>
            <w:instrText xml:space="preserve"> PAGEREF _Toc172396630 \h </w:instrText>
          </w:r>
          <w:r>
            <w:rPr>
              <w:rFonts w:asciiTheme="majorEastAsia" w:hAnsiTheme="majorEastAsia" w:eastAsiaTheme="majorEastAsia"/>
            </w:rPr>
            <w:fldChar w:fldCharType="separate"/>
          </w:r>
          <w:r>
            <w:rPr>
              <w:rFonts w:asciiTheme="majorEastAsia" w:hAnsiTheme="majorEastAsia" w:eastAsiaTheme="majorEastAsia"/>
            </w:rPr>
            <w:t>8</w:t>
          </w:r>
          <w:r>
            <w:rPr>
              <w:rFonts w:asciiTheme="majorEastAsia" w:hAnsiTheme="majorEastAsia" w:eastAsiaTheme="majorEastAsia"/>
            </w:rPr>
            <w:fldChar w:fldCharType="end"/>
          </w:r>
          <w:r>
            <w:rPr>
              <w:rFonts w:asciiTheme="majorEastAsia" w:hAnsiTheme="majorEastAsia" w:eastAsiaTheme="majorEastAsia"/>
            </w:rPr>
            <w:fldChar w:fldCharType="end"/>
          </w:r>
        </w:p>
        <w:p w14:paraId="5176C442">
          <w:pPr>
            <w:pStyle w:val="9"/>
            <w:spacing w:line="312" w:lineRule="auto"/>
            <w:rPr>
              <w:rFonts w:asciiTheme="majorEastAsia" w:hAnsiTheme="majorEastAsia" w:eastAsiaTheme="majorEastAsia" w:cstheme="minorBidi"/>
              <w:snapToGrid/>
              <w:color w:val="auto"/>
              <w:kern w:val="2"/>
            </w:rPr>
          </w:pPr>
          <w:r>
            <w:fldChar w:fldCharType="begin"/>
          </w:r>
          <w:r>
            <w:instrText xml:space="preserve"> HYPERLINK \l "_Toc172396631" </w:instrText>
          </w:r>
          <w:r>
            <w:fldChar w:fldCharType="separate"/>
          </w:r>
          <w:r>
            <w:rPr>
              <w:rStyle w:val="22"/>
              <w:rFonts w:cs="黑体" w:asciiTheme="majorEastAsia" w:hAnsiTheme="majorEastAsia" w:eastAsiaTheme="majorEastAsia"/>
            </w:rPr>
            <w:t>6.3.7</w:t>
          </w:r>
          <w:r>
            <w:rPr>
              <w:rStyle w:val="22"/>
              <w:rFonts w:hint="eastAsia" w:cs="微软雅黑" w:asciiTheme="majorEastAsia" w:hAnsiTheme="majorEastAsia" w:eastAsiaTheme="majorEastAsia"/>
            </w:rPr>
            <w:t>　</w:t>
          </w:r>
          <w:r>
            <w:rPr>
              <w:rStyle w:val="22"/>
              <w:rFonts w:asciiTheme="majorEastAsia" w:hAnsiTheme="majorEastAsia" w:eastAsiaTheme="majorEastAsia"/>
              <w:spacing w:val="-2"/>
            </w:rPr>
            <w:t>临时性修补或支撑</w:t>
          </w:r>
          <w:r>
            <w:rPr>
              <w:rFonts w:asciiTheme="majorEastAsia" w:hAnsiTheme="majorEastAsia" w:eastAsiaTheme="majorEastAsia"/>
            </w:rPr>
            <w:tab/>
          </w:r>
          <w:r>
            <w:rPr>
              <w:rFonts w:asciiTheme="majorEastAsia" w:hAnsiTheme="majorEastAsia" w:eastAsiaTheme="majorEastAsia"/>
            </w:rPr>
            <w:fldChar w:fldCharType="begin"/>
          </w:r>
          <w:r>
            <w:rPr>
              <w:rFonts w:asciiTheme="majorEastAsia" w:hAnsiTheme="majorEastAsia" w:eastAsiaTheme="majorEastAsia"/>
            </w:rPr>
            <w:instrText xml:space="preserve"> PAGEREF _Toc172396631 \h </w:instrText>
          </w:r>
          <w:r>
            <w:rPr>
              <w:rFonts w:asciiTheme="majorEastAsia" w:hAnsiTheme="majorEastAsia" w:eastAsiaTheme="majorEastAsia"/>
            </w:rPr>
            <w:fldChar w:fldCharType="separate"/>
          </w:r>
          <w:r>
            <w:rPr>
              <w:rFonts w:asciiTheme="majorEastAsia" w:hAnsiTheme="majorEastAsia" w:eastAsiaTheme="majorEastAsia"/>
            </w:rPr>
            <w:t>8</w:t>
          </w:r>
          <w:r>
            <w:rPr>
              <w:rFonts w:asciiTheme="majorEastAsia" w:hAnsiTheme="majorEastAsia" w:eastAsiaTheme="majorEastAsia"/>
            </w:rPr>
            <w:fldChar w:fldCharType="end"/>
          </w:r>
          <w:r>
            <w:rPr>
              <w:rFonts w:asciiTheme="majorEastAsia" w:hAnsiTheme="majorEastAsia" w:eastAsiaTheme="majorEastAsia"/>
            </w:rPr>
            <w:fldChar w:fldCharType="end"/>
          </w:r>
        </w:p>
        <w:p w14:paraId="4ED0A60E">
          <w:pPr>
            <w:pStyle w:val="9"/>
            <w:spacing w:line="312" w:lineRule="auto"/>
            <w:rPr>
              <w:rFonts w:asciiTheme="majorEastAsia" w:hAnsiTheme="majorEastAsia" w:eastAsiaTheme="majorEastAsia" w:cstheme="minorBidi"/>
              <w:snapToGrid/>
              <w:color w:val="auto"/>
              <w:kern w:val="2"/>
            </w:rPr>
          </w:pPr>
          <w:r>
            <w:fldChar w:fldCharType="begin"/>
          </w:r>
          <w:r>
            <w:instrText xml:space="preserve"> HYPERLINK \l "_Toc172396632" </w:instrText>
          </w:r>
          <w:r>
            <w:fldChar w:fldCharType="separate"/>
          </w:r>
          <w:r>
            <w:rPr>
              <w:rStyle w:val="22"/>
              <w:rFonts w:cs="黑体" w:asciiTheme="majorEastAsia" w:hAnsiTheme="majorEastAsia" w:eastAsiaTheme="majorEastAsia"/>
            </w:rPr>
            <w:t>6.3.8  安全设施维护</w:t>
          </w:r>
          <w:r>
            <w:rPr>
              <w:rFonts w:asciiTheme="majorEastAsia" w:hAnsiTheme="majorEastAsia" w:eastAsiaTheme="majorEastAsia"/>
            </w:rPr>
            <w:tab/>
          </w:r>
          <w:r>
            <w:rPr>
              <w:rFonts w:asciiTheme="majorEastAsia" w:hAnsiTheme="majorEastAsia" w:eastAsiaTheme="majorEastAsia"/>
            </w:rPr>
            <w:fldChar w:fldCharType="begin"/>
          </w:r>
          <w:r>
            <w:rPr>
              <w:rFonts w:asciiTheme="majorEastAsia" w:hAnsiTheme="majorEastAsia" w:eastAsiaTheme="majorEastAsia"/>
            </w:rPr>
            <w:instrText xml:space="preserve"> PAGEREF _Toc172396632 \h </w:instrText>
          </w:r>
          <w:r>
            <w:rPr>
              <w:rFonts w:asciiTheme="majorEastAsia" w:hAnsiTheme="majorEastAsia" w:eastAsiaTheme="majorEastAsia"/>
            </w:rPr>
            <w:fldChar w:fldCharType="separate"/>
          </w:r>
          <w:r>
            <w:rPr>
              <w:rFonts w:asciiTheme="majorEastAsia" w:hAnsiTheme="majorEastAsia" w:eastAsiaTheme="majorEastAsia"/>
            </w:rPr>
            <w:t>9</w:t>
          </w:r>
          <w:r>
            <w:rPr>
              <w:rFonts w:asciiTheme="majorEastAsia" w:hAnsiTheme="majorEastAsia" w:eastAsiaTheme="majorEastAsia"/>
            </w:rPr>
            <w:fldChar w:fldCharType="end"/>
          </w:r>
          <w:r>
            <w:rPr>
              <w:rFonts w:asciiTheme="majorEastAsia" w:hAnsiTheme="majorEastAsia" w:eastAsiaTheme="majorEastAsia"/>
            </w:rPr>
            <w:fldChar w:fldCharType="end"/>
          </w:r>
        </w:p>
        <w:p w14:paraId="1C20EE01">
          <w:pPr>
            <w:pStyle w:val="15"/>
            <w:tabs>
              <w:tab w:val="right" w:leader="dot" w:pos="9062"/>
            </w:tabs>
            <w:spacing w:line="312" w:lineRule="auto"/>
            <w:rPr>
              <w:rFonts w:asciiTheme="majorEastAsia" w:hAnsiTheme="majorEastAsia" w:eastAsiaTheme="majorEastAsia" w:cstheme="minorBidi"/>
              <w:snapToGrid/>
              <w:color w:val="auto"/>
              <w:kern w:val="2"/>
              <w:sz w:val="24"/>
              <w:szCs w:val="24"/>
            </w:rPr>
          </w:pPr>
          <w:r>
            <w:fldChar w:fldCharType="begin"/>
          </w:r>
          <w:r>
            <w:instrText xml:space="preserve"> HYPERLINK \l "_Toc172396633" </w:instrText>
          </w:r>
          <w:r>
            <w:fldChar w:fldCharType="separate"/>
          </w:r>
          <w:r>
            <w:rPr>
              <w:rStyle w:val="22"/>
              <w:rFonts w:asciiTheme="majorEastAsia" w:hAnsiTheme="majorEastAsia" w:eastAsiaTheme="majorEastAsia"/>
              <w:sz w:val="24"/>
              <w:szCs w:val="24"/>
            </w:rPr>
            <w:t>6.4</w:t>
          </w:r>
          <w:r>
            <w:rPr>
              <w:rStyle w:val="22"/>
              <w:rFonts w:hint="eastAsia" w:cs="微软雅黑" w:asciiTheme="majorEastAsia" w:hAnsiTheme="majorEastAsia" w:eastAsiaTheme="majorEastAsia"/>
              <w:sz w:val="24"/>
              <w:szCs w:val="24"/>
            </w:rPr>
            <w:t>　资料记录和保养维护报告</w:t>
          </w:r>
          <w:r>
            <w:rPr>
              <w:rFonts w:asciiTheme="majorEastAsia" w:hAnsiTheme="majorEastAsia" w:eastAsiaTheme="majorEastAsia"/>
              <w:sz w:val="24"/>
              <w:szCs w:val="24"/>
            </w:rPr>
            <w:tab/>
          </w:r>
          <w:r>
            <w:rPr>
              <w:rFonts w:asciiTheme="majorEastAsia" w:hAnsiTheme="majorEastAsia" w:eastAsiaTheme="majorEastAsia"/>
              <w:sz w:val="24"/>
              <w:szCs w:val="24"/>
            </w:rPr>
            <w:fldChar w:fldCharType="begin"/>
          </w:r>
          <w:r>
            <w:rPr>
              <w:rFonts w:asciiTheme="majorEastAsia" w:hAnsiTheme="majorEastAsia" w:eastAsiaTheme="majorEastAsia"/>
              <w:sz w:val="24"/>
              <w:szCs w:val="24"/>
            </w:rPr>
            <w:instrText xml:space="preserve"> PAGEREF _Toc172396633 \h </w:instrText>
          </w:r>
          <w:r>
            <w:rPr>
              <w:rFonts w:asciiTheme="majorEastAsia" w:hAnsiTheme="majorEastAsia" w:eastAsiaTheme="majorEastAsia"/>
              <w:sz w:val="24"/>
              <w:szCs w:val="24"/>
            </w:rPr>
            <w:fldChar w:fldCharType="separate"/>
          </w:r>
          <w:r>
            <w:rPr>
              <w:rFonts w:asciiTheme="majorEastAsia" w:hAnsiTheme="majorEastAsia" w:eastAsiaTheme="majorEastAsia"/>
              <w:sz w:val="24"/>
              <w:szCs w:val="24"/>
            </w:rPr>
            <w:t>9</w:t>
          </w:r>
          <w:r>
            <w:rPr>
              <w:rFonts w:asciiTheme="majorEastAsia" w:hAnsiTheme="majorEastAsia" w:eastAsiaTheme="majorEastAsia"/>
              <w:sz w:val="24"/>
              <w:szCs w:val="24"/>
            </w:rPr>
            <w:fldChar w:fldCharType="end"/>
          </w:r>
          <w:r>
            <w:rPr>
              <w:rFonts w:asciiTheme="majorEastAsia" w:hAnsiTheme="majorEastAsia" w:eastAsiaTheme="majorEastAsia"/>
              <w:sz w:val="24"/>
              <w:szCs w:val="24"/>
            </w:rPr>
            <w:fldChar w:fldCharType="end"/>
          </w:r>
        </w:p>
        <w:p w14:paraId="73447B56">
          <w:pPr>
            <w:pStyle w:val="9"/>
            <w:spacing w:line="312" w:lineRule="auto"/>
            <w:rPr>
              <w:rFonts w:asciiTheme="majorEastAsia" w:hAnsiTheme="majorEastAsia" w:eastAsiaTheme="majorEastAsia" w:cstheme="minorBidi"/>
              <w:snapToGrid/>
              <w:color w:val="auto"/>
              <w:kern w:val="2"/>
            </w:rPr>
          </w:pPr>
          <w:r>
            <w:fldChar w:fldCharType="begin"/>
          </w:r>
          <w:r>
            <w:instrText xml:space="preserve"> HYPERLINK \l "_Toc172396634" </w:instrText>
          </w:r>
          <w:r>
            <w:fldChar w:fldCharType="separate"/>
          </w:r>
          <w:r>
            <w:rPr>
              <w:rStyle w:val="22"/>
              <w:rFonts w:asciiTheme="majorEastAsia" w:hAnsiTheme="majorEastAsia" w:eastAsiaTheme="majorEastAsia"/>
            </w:rPr>
            <w:t xml:space="preserve">6.4.1  </w:t>
          </w:r>
          <w:r>
            <w:rPr>
              <w:rStyle w:val="22"/>
              <w:rFonts w:hint="eastAsia" w:cs="微软雅黑" w:asciiTheme="majorEastAsia" w:hAnsiTheme="majorEastAsia" w:eastAsiaTheme="majorEastAsia"/>
            </w:rPr>
            <w:t>保养维护工作记录要求</w:t>
          </w:r>
          <w:r>
            <w:rPr>
              <w:rFonts w:asciiTheme="majorEastAsia" w:hAnsiTheme="majorEastAsia" w:eastAsiaTheme="majorEastAsia"/>
            </w:rPr>
            <w:tab/>
          </w:r>
          <w:r>
            <w:rPr>
              <w:rFonts w:asciiTheme="majorEastAsia" w:hAnsiTheme="majorEastAsia" w:eastAsiaTheme="majorEastAsia"/>
            </w:rPr>
            <w:fldChar w:fldCharType="begin"/>
          </w:r>
          <w:r>
            <w:rPr>
              <w:rFonts w:asciiTheme="majorEastAsia" w:hAnsiTheme="majorEastAsia" w:eastAsiaTheme="majorEastAsia"/>
            </w:rPr>
            <w:instrText xml:space="preserve"> PAGEREF _Toc172396634 \h </w:instrText>
          </w:r>
          <w:r>
            <w:rPr>
              <w:rFonts w:asciiTheme="majorEastAsia" w:hAnsiTheme="majorEastAsia" w:eastAsiaTheme="majorEastAsia"/>
            </w:rPr>
            <w:fldChar w:fldCharType="separate"/>
          </w:r>
          <w:r>
            <w:rPr>
              <w:rFonts w:asciiTheme="majorEastAsia" w:hAnsiTheme="majorEastAsia" w:eastAsiaTheme="majorEastAsia"/>
            </w:rPr>
            <w:t>9</w:t>
          </w:r>
          <w:r>
            <w:rPr>
              <w:rFonts w:asciiTheme="majorEastAsia" w:hAnsiTheme="majorEastAsia" w:eastAsiaTheme="majorEastAsia"/>
            </w:rPr>
            <w:fldChar w:fldCharType="end"/>
          </w:r>
          <w:r>
            <w:rPr>
              <w:rFonts w:asciiTheme="majorEastAsia" w:hAnsiTheme="majorEastAsia" w:eastAsiaTheme="majorEastAsia"/>
            </w:rPr>
            <w:fldChar w:fldCharType="end"/>
          </w:r>
        </w:p>
        <w:p w14:paraId="18877B96">
          <w:pPr>
            <w:pStyle w:val="9"/>
            <w:spacing w:line="312" w:lineRule="auto"/>
            <w:rPr>
              <w:rFonts w:asciiTheme="majorEastAsia" w:hAnsiTheme="majorEastAsia" w:eastAsiaTheme="majorEastAsia" w:cstheme="minorBidi"/>
              <w:snapToGrid/>
              <w:color w:val="auto"/>
              <w:kern w:val="2"/>
            </w:rPr>
          </w:pPr>
          <w:r>
            <w:fldChar w:fldCharType="begin"/>
          </w:r>
          <w:r>
            <w:instrText xml:space="preserve"> HYPERLINK \l "_Toc172396635" </w:instrText>
          </w:r>
          <w:r>
            <w:fldChar w:fldCharType="separate"/>
          </w:r>
          <w:r>
            <w:rPr>
              <w:rStyle w:val="22"/>
              <w:rFonts w:asciiTheme="majorEastAsia" w:hAnsiTheme="majorEastAsia" w:eastAsiaTheme="majorEastAsia"/>
            </w:rPr>
            <w:t xml:space="preserve">6.4.2  </w:t>
          </w:r>
          <w:r>
            <w:rPr>
              <w:rStyle w:val="22"/>
              <w:rFonts w:hint="eastAsia" w:cs="微软雅黑" w:asciiTheme="majorEastAsia" w:hAnsiTheme="majorEastAsia" w:eastAsiaTheme="majorEastAsia"/>
            </w:rPr>
            <w:t>保养维护报告要求</w:t>
          </w:r>
          <w:r>
            <w:rPr>
              <w:rFonts w:asciiTheme="majorEastAsia" w:hAnsiTheme="majorEastAsia" w:eastAsiaTheme="majorEastAsia"/>
            </w:rPr>
            <w:tab/>
          </w:r>
          <w:r>
            <w:rPr>
              <w:rFonts w:asciiTheme="majorEastAsia" w:hAnsiTheme="majorEastAsia" w:eastAsiaTheme="majorEastAsia"/>
            </w:rPr>
            <w:fldChar w:fldCharType="begin"/>
          </w:r>
          <w:r>
            <w:rPr>
              <w:rFonts w:asciiTheme="majorEastAsia" w:hAnsiTheme="majorEastAsia" w:eastAsiaTheme="majorEastAsia"/>
            </w:rPr>
            <w:instrText xml:space="preserve"> PAGEREF _Toc172396635 \h </w:instrText>
          </w:r>
          <w:r>
            <w:rPr>
              <w:rFonts w:asciiTheme="majorEastAsia" w:hAnsiTheme="majorEastAsia" w:eastAsiaTheme="majorEastAsia"/>
            </w:rPr>
            <w:fldChar w:fldCharType="separate"/>
          </w:r>
          <w:r>
            <w:rPr>
              <w:rFonts w:asciiTheme="majorEastAsia" w:hAnsiTheme="majorEastAsia" w:eastAsiaTheme="majorEastAsia"/>
            </w:rPr>
            <w:t>10</w:t>
          </w:r>
          <w:r>
            <w:rPr>
              <w:rFonts w:asciiTheme="majorEastAsia" w:hAnsiTheme="majorEastAsia" w:eastAsiaTheme="majorEastAsia"/>
            </w:rPr>
            <w:fldChar w:fldCharType="end"/>
          </w:r>
          <w:r>
            <w:rPr>
              <w:rFonts w:asciiTheme="majorEastAsia" w:hAnsiTheme="majorEastAsia" w:eastAsiaTheme="majorEastAsia"/>
            </w:rPr>
            <w:fldChar w:fldCharType="end"/>
          </w:r>
        </w:p>
        <w:p w14:paraId="3AC0584F">
          <w:pPr>
            <w:pStyle w:val="14"/>
            <w:tabs>
              <w:tab w:val="right" w:leader="dot" w:pos="9062"/>
            </w:tabs>
            <w:spacing w:line="312" w:lineRule="auto"/>
            <w:rPr>
              <w:rFonts w:asciiTheme="majorEastAsia" w:hAnsiTheme="majorEastAsia" w:eastAsiaTheme="majorEastAsia" w:cstheme="minorBidi"/>
              <w:snapToGrid/>
              <w:color w:val="auto"/>
              <w:kern w:val="2"/>
              <w:sz w:val="24"/>
              <w:szCs w:val="24"/>
            </w:rPr>
          </w:pPr>
          <w:r>
            <w:fldChar w:fldCharType="begin"/>
          </w:r>
          <w:r>
            <w:instrText xml:space="preserve"> HYPERLINK \l "_Toc172396636" </w:instrText>
          </w:r>
          <w:r>
            <w:fldChar w:fldCharType="separate"/>
          </w:r>
          <w:r>
            <w:rPr>
              <w:rStyle w:val="22"/>
              <w:rFonts w:asciiTheme="majorEastAsia" w:hAnsiTheme="majorEastAsia" w:eastAsiaTheme="majorEastAsia"/>
              <w:sz w:val="24"/>
              <w:szCs w:val="24"/>
            </w:rPr>
            <w:t>7</w:t>
          </w:r>
          <w:r>
            <w:rPr>
              <w:rStyle w:val="22"/>
              <w:rFonts w:hint="eastAsia" w:cs="微软雅黑" w:asciiTheme="majorEastAsia" w:hAnsiTheme="majorEastAsia" w:eastAsiaTheme="majorEastAsia"/>
              <w:sz w:val="24"/>
              <w:szCs w:val="24"/>
            </w:rPr>
            <w:t>　应急管理</w:t>
          </w:r>
          <w:r>
            <w:rPr>
              <w:rFonts w:asciiTheme="majorEastAsia" w:hAnsiTheme="majorEastAsia" w:eastAsiaTheme="majorEastAsia"/>
              <w:sz w:val="24"/>
              <w:szCs w:val="24"/>
            </w:rPr>
            <w:tab/>
          </w:r>
          <w:r>
            <w:rPr>
              <w:rFonts w:asciiTheme="majorEastAsia" w:hAnsiTheme="majorEastAsia" w:eastAsiaTheme="majorEastAsia"/>
              <w:sz w:val="24"/>
              <w:szCs w:val="24"/>
            </w:rPr>
            <w:fldChar w:fldCharType="begin"/>
          </w:r>
          <w:r>
            <w:rPr>
              <w:rFonts w:asciiTheme="majorEastAsia" w:hAnsiTheme="majorEastAsia" w:eastAsiaTheme="majorEastAsia"/>
              <w:sz w:val="24"/>
              <w:szCs w:val="24"/>
            </w:rPr>
            <w:instrText xml:space="preserve"> PAGEREF _Toc172396636 \h </w:instrText>
          </w:r>
          <w:r>
            <w:rPr>
              <w:rFonts w:asciiTheme="majorEastAsia" w:hAnsiTheme="majorEastAsia" w:eastAsiaTheme="majorEastAsia"/>
              <w:sz w:val="24"/>
              <w:szCs w:val="24"/>
            </w:rPr>
            <w:fldChar w:fldCharType="separate"/>
          </w:r>
          <w:r>
            <w:rPr>
              <w:rFonts w:asciiTheme="majorEastAsia" w:hAnsiTheme="majorEastAsia" w:eastAsiaTheme="majorEastAsia"/>
              <w:sz w:val="24"/>
              <w:szCs w:val="24"/>
            </w:rPr>
            <w:t>10</w:t>
          </w:r>
          <w:r>
            <w:rPr>
              <w:rFonts w:asciiTheme="majorEastAsia" w:hAnsiTheme="majorEastAsia" w:eastAsiaTheme="majorEastAsia"/>
              <w:sz w:val="24"/>
              <w:szCs w:val="24"/>
            </w:rPr>
            <w:fldChar w:fldCharType="end"/>
          </w:r>
          <w:r>
            <w:rPr>
              <w:rFonts w:asciiTheme="majorEastAsia" w:hAnsiTheme="majorEastAsia" w:eastAsiaTheme="majorEastAsia"/>
              <w:sz w:val="24"/>
              <w:szCs w:val="24"/>
            </w:rPr>
            <w:fldChar w:fldCharType="end"/>
          </w:r>
        </w:p>
        <w:p w14:paraId="34780214">
          <w:pPr>
            <w:pStyle w:val="14"/>
            <w:tabs>
              <w:tab w:val="right" w:leader="dot" w:pos="9062"/>
            </w:tabs>
            <w:spacing w:line="312" w:lineRule="auto"/>
            <w:rPr>
              <w:rFonts w:asciiTheme="majorEastAsia" w:hAnsiTheme="majorEastAsia" w:eastAsiaTheme="majorEastAsia" w:cstheme="minorBidi"/>
              <w:snapToGrid/>
              <w:color w:val="auto"/>
              <w:kern w:val="2"/>
              <w:sz w:val="24"/>
              <w:szCs w:val="24"/>
            </w:rPr>
          </w:pPr>
          <w:r>
            <w:fldChar w:fldCharType="begin"/>
          </w:r>
          <w:r>
            <w:instrText xml:space="preserve"> HYPERLINK \l "_Toc172396637" </w:instrText>
          </w:r>
          <w:r>
            <w:fldChar w:fldCharType="separate"/>
          </w:r>
          <w:r>
            <w:rPr>
              <w:rStyle w:val="22"/>
              <w:rFonts w:asciiTheme="majorEastAsia" w:hAnsiTheme="majorEastAsia" w:eastAsiaTheme="majorEastAsia"/>
              <w:sz w:val="24"/>
              <w:szCs w:val="24"/>
            </w:rPr>
            <w:t>8</w:t>
          </w:r>
          <w:r>
            <w:rPr>
              <w:rStyle w:val="22"/>
              <w:rFonts w:hint="eastAsia" w:cs="微软雅黑" w:asciiTheme="majorEastAsia" w:hAnsiTheme="majorEastAsia" w:eastAsiaTheme="majorEastAsia"/>
              <w:sz w:val="24"/>
              <w:szCs w:val="24"/>
            </w:rPr>
            <w:t>　消防管理</w:t>
          </w:r>
          <w:r>
            <w:rPr>
              <w:rFonts w:asciiTheme="majorEastAsia" w:hAnsiTheme="majorEastAsia" w:eastAsiaTheme="majorEastAsia"/>
              <w:sz w:val="24"/>
              <w:szCs w:val="24"/>
            </w:rPr>
            <w:tab/>
          </w:r>
          <w:r>
            <w:rPr>
              <w:rFonts w:asciiTheme="majorEastAsia" w:hAnsiTheme="majorEastAsia" w:eastAsiaTheme="majorEastAsia"/>
              <w:sz w:val="24"/>
              <w:szCs w:val="24"/>
            </w:rPr>
            <w:fldChar w:fldCharType="begin"/>
          </w:r>
          <w:r>
            <w:rPr>
              <w:rFonts w:asciiTheme="majorEastAsia" w:hAnsiTheme="majorEastAsia" w:eastAsiaTheme="majorEastAsia"/>
              <w:sz w:val="24"/>
              <w:szCs w:val="24"/>
            </w:rPr>
            <w:instrText xml:space="preserve"> PAGEREF _Toc172396637 \h </w:instrText>
          </w:r>
          <w:r>
            <w:rPr>
              <w:rFonts w:asciiTheme="majorEastAsia" w:hAnsiTheme="majorEastAsia" w:eastAsiaTheme="majorEastAsia"/>
              <w:sz w:val="24"/>
              <w:szCs w:val="24"/>
            </w:rPr>
            <w:fldChar w:fldCharType="separate"/>
          </w:r>
          <w:r>
            <w:rPr>
              <w:rFonts w:asciiTheme="majorEastAsia" w:hAnsiTheme="majorEastAsia" w:eastAsiaTheme="majorEastAsia"/>
              <w:sz w:val="24"/>
              <w:szCs w:val="24"/>
            </w:rPr>
            <w:t>10</w:t>
          </w:r>
          <w:r>
            <w:rPr>
              <w:rFonts w:asciiTheme="majorEastAsia" w:hAnsiTheme="majorEastAsia" w:eastAsiaTheme="majorEastAsia"/>
              <w:sz w:val="24"/>
              <w:szCs w:val="24"/>
            </w:rPr>
            <w:fldChar w:fldCharType="end"/>
          </w:r>
          <w:r>
            <w:rPr>
              <w:rFonts w:asciiTheme="majorEastAsia" w:hAnsiTheme="majorEastAsia" w:eastAsiaTheme="majorEastAsia"/>
              <w:sz w:val="24"/>
              <w:szCs w:val="24"/>
            </w:rPr>
            <w:fldChar w:fldCharType="end"/>
          </w:r>
        </w:p>
        <w:p w14:paraId="340F10D1">
          <w:pPr>
            <w:pStyle w:val="14"/>
            <w:tabs>
              <w:tab w:val="right" w:leader="dot" w:pos="9062"/>
            </w:tabs>
            <w:spacing w:line="312" w:lineRule="auto"/>
            <w:rPr>
              <w:rFonts w:asciiTheme="majorEastAsia" w:hAnsiTheme="majorEastAsia" w:eastAsiaTheme="majorEastAsia" w:cstheme="minorBidi"/>
              <w:snapToGrid/>
              <w:color w:val="auto"/>
              <w:kern w:val="2"/>
              <w:sz w:val="24"/>
              <w:szCs w:val="24"/>
            </w:rPr>
          </w:pPr>
          <w:r>
            <w:fldChar w:fldCharType="begin"/>
          </w:r>
          <w:r>
            <w:instrText xml:space="preserve"> HYPERLINK \l "_Toc172396638" </w:instrText>
          </w:r>
          <w:r>
            <w:fldChar w:fldCharType="separate"/>
          </w:r>
          <w:r>
            <w:rPr>
              <w:rStyle w:val="22"/>
              <w:rFonts w:cs="Times New Roman" w:asciiTheme="majorEastAsia" w:hAnsiTheme="majorEastAsia" w:eastAsiaTheme="majorEastAsia"/>
              <w:sz w:val="24"/>
              <w:szCs w:val="24"/>
            </w:rPr>
            <w:t>附录</w:t>
          </w:r>
          <w:r>
            <w:rPr>
              <w:rFonts w:asciiTheme="majorEastAsia" w:hAnsiTheme="majorEastAsia" w:eastAsiaTheme="majorEastAsia"/>
              <w:sz w:val="24"/>
              <w:szCs w:val="24"/>
            </w:rPr>
            <w:tab/>
          </w:r>
          <w:r>
            <w:rPr>
              <w:rFonts w:asciiTheme="majorEastAsia" w:hAnsiTheme="majorEastAsia" w:eastAsiaTheme="majorEastAsia"/>
              <w:sz w:val="24"/>
              <w:szCs w:val="24"/>
            </w:rPr>
            <w:fldChar w:fldCharType="begin"/>
          </w:r>
          <w:r>
            <w:rPr>
              <w:rFonts w:asciiTheme="majorEastAsia" w:hAnsiTheme="majorEastAsia" w:eastAsiaTheme="majorEastAsia"/>
              <w:sz w:val="24"/>
              <w:szCs w:val="24"/>
            </w:rPr>
            <w:instrText xml:space="preserve"> PAGEREF _Toc172396638 \h </w:instrText>
          </w:r>
          <w:r>
            <w:rPr>
              <w:rFonts w:asciiTheme="majorEastAsia" w:hAnsiTheme="majorEastAsia" w:eastAsiaTheme="majorEastAsia"/>
              <w:sz w:val="24"/>
              <w:szCs w:val="24"/>
            </w:rPr>
            <w:fldChar w:fldCharType="separate"/>
          </w:r>
          <w:r>
            <w:rPr>
              <w:rFonts w:asciiTheme="majorEastAsia" w:hAnsiTheme="majorEastAsia" w:eastAsiaTheme="majorEastAsia"/>
              <w:sz w:val="24"/>
              <w:szCs w:val="24"/>
            </w:rPr>
            <w:t>11</w:t>
          </w:r>
          <w:r>
            <w:rPr>
              <w:rFonts w:asciiTheme="majorEastAsia" w:hAnsiTheme="majorEastAsia" w:eastAsiaTheme="majorEastAsia"/>
              <w:sz w:val="24"/>
              <w:szCs w:val="24"/>
            </w:rPr>
            <w:fldChar w:fldCharType="end"/>
          </w:r>
          <w:r>
            <w:rPr>
              <w:rFonts w:asciiTheme="majorEastAsia" w:hAnsiTheme="majorEastAsia" w:eastAsiaTheme="majorEastAsia"/>
              <w:sz w:val="24"/>
              <w:szCs w:val="24"/>
            </w:rPr>
            <w:fldChar w:fldCharType="end"/>
          </w:r>
        </w:p>
        <w:p w14:paraId="0A37E6F0">
          <w:pPr>
            <w:pStyle w:val="14"/>
            <w:tabs>
              <w:tab w:val="right" w:leader="dot" w:pos="9062"/>
            </w:tabs>
            <w:spacing w:line="312" w:lineRule="auto"/>
            <w:rPr>
              <w:rFonts w:asciiTheme="majorEastAsia" w:hAnsiTheme="majorEastAsia" w:eastAsiaTheme="majorEastAsia" w:cstheme="minorBidi"/>
              <w:snapToGrid/>
              <w:color w:val="auto"/>
              <w:kern w:val="2"/>
              <w:sz w:val="24"/>
              <w:szCs w:val="24"/>
            </w:rPr>
          </w:pPr>
          <w:r>
            <w:rPr>
              <w:rStyle w:val="22"/>
              <w:rFonts w:asciiTheme="majorEastAsia" w:hAnsiTheme="majorEastAsia" w:eastAsiaTheme="majorEastAsia"/>
              <w:sz w:val="24"/>
              <w:szCs w:val="24"/>
            </w:rPr>
            <w:t xml:space="preserve">  </w:t>
          </w:r>
          <w:r>
            <w:fldChar w:fldCharType="begin"/>
          </w:r>
          <w:r>
            <w:instrText xml:space="preserve"> HYPERLINK \l "_Toc172396639" </w:instrText>
          </w:r>
          <w:r>
            <w:fldChar w:fldCharType="separate"/>
          </w:r>
          <w:r>
            <w:rPr>
              <w:rStyle w:val="22"/>
              <w:rFonts w:hint="eastAsia" w:cs="微软雅黑" w:asciiTheme="majorEastAsia" w:hAnsiTheme="majorEastAsia" w:eastAsiaTheme="majorEastAsia"/>
              <w:sz w:val="24"/>
              <w:szCs w:val="24"/>
            </w:rPr>
            <w:t>附表</w:t>
          </w:r>
          <w:r>
            <w:rPr>
              <w:rStyle w:val="22"/>
              <w:rFonts w:asciiTheme="majorEastAsia" w:hAnsiTheme="majorEastAsia" w:eastAsiaTheme="majorEastAsia"/>
              <w:sz w:val="24"/>
              <w:szCs w:val="24"/>
            </w:rPr>
            <w:t>1</w:t>
          </w:r>
          <w:r>
            <w:rPr>
              <w:rStyle w:val="22"/>
              <w:rFonts w:hint="eastAsia" w:cs="微软雅黑" w:asciiTheme="majorEastAsia" w:hAnsiTheme="majorEastAsia" w:eastAsiaTheme="majorEastAsia"/>
              <w:sz w:val="24"/>
              <w:szCs w:val="24"/>
            </w:rPr>
            <w:t>：培训记录</w:t>
          </w:r>
          <w:r>
            <w:rPr>
              <w:rFonts w:asciiTheme="majorEastAsia" w:hAnsiTheme="majorEastAsia" w:eastAsiaTheme="majorEastAsia"/>
              <w:sz w:val="24"/>
              <w:szCs w:val="24"/>
            </w:rPr>
            <w:tab/>
          </w:r>
          <w:r>
            <w:rPr>
              <w:rFonts w:asciiTheme="majorEastAsia" w:hAnsiTheme="majorEastAsia" w:eastAsiaTheme="majorEastAsia"/>
              <w:sz w:val="24"/>
              <w:szCs w:val="24"/>
            </w:rPr>
            <w:fldChar w:fldCharType="begin"/>
          </w:r>
          <w:r>
            <w:rPr>
              <w:rFonts w:asciiTheme="majorEastAsia" w:hAnsiTheme="majorEastAsia" w:eastAsiaTheme="majorEastAsia"/>
              <w:sz w:val="24"/>
              <w:szCs w:val="24"/>
            </w:rPr>
            <w:instrText xml:space="preserve"> PAGEREF _Toc172396639 \h </w:instrText>
          </w:r>
          <w:r>
            <w:rPr>
              <w:rFonts w:asciiTheme="majorEastAsia" w:hAnsiTheme="majorEastAsia" w:eastAsiaTheme="majorEastAsia"/>
              <w:sz w:val="24"/>
              <w:szCs w:val="24"/>
            </w:rPr>
            <w:fldChar w:fldCharType="separate"/>
          </w:r>
          <w:r>
            <w:rPr>
              <w:rFonts w:asciiTheme="majorEastAsia" w:hAnsiTheme="majorEastAsia" w:eastAsiaTheme="majorEastAsia"/>
              <w:sz w:val="24"/>
              <w:szCs w:val="24"/>
            </w:rPr>
            <w:t>11</w:t>
          </w:r>
          <w:r>
            <w:rPr>
              <w:rFonts w:asciiTheme="majorEastAsia" w:hAnsiTheme="majorEastAsia" w:eastAsiaTheme="majorEastAsia"/>
              <w:sz w:val="24"/>
              <w:szCs w:val="24"/>
            </w:rPr>
            <w:fldChar w:fldCharType="end"/>
          </w:r>
          <w:r>
            <w:rPr>
              <w:rFonts w:asciiTheme="majorEastAsia" w:hAnsiTheme="majorEastAsia" w:eastAsiaTheme="majorEastAsia"/>
              <w:sz w:val="24"/>
              <w:szCs w:val="24"/>
            </w:rPr>
            <w:fldChar w:fldCharType="end"/>
          </w:r>
        </w:p>
        <w:p w14:paraId="5943E5BE">
          <w:pPr>
            <w:pStyle w:val="14"/>
            <w:tabs>
              <w:tab w:val="right" w:leader="dot" w:pos="9062"/>
            </w:tabs>
            <w:spacing w:line="312" w:lineRule="auto"/>
            <w:rPr>
              <w:rFonts w:asciiTheme="majorEastAsia" w:hAnsiTheme="majorEastAsia" w:eastAsiaTheme="majorEastAsia" w:cstheme="minorBidi"/>
              <w:snapToGrid/>
              <w:color w:val="auto"/>
              <w:kern w:val="2"/>
              <w:sz w:val="24"/>
              <w:szCs w:val="24"/>
            </w:rPr>
          </w:pPr>
          <w:r>
            <w:rPr>
              <w:rStyle w:val="22"/>
              <w:rFonts w:asciiTheme="majorEastAsia" w:hAnsiTheme="majorEastAsia" w:eastAsiaTheme="majorEastAsia"/>
              <w:sz w:val="24"/>
              <w:szCs w:val="24"/>
            </w:rPr>
            <w:t xml:space="preserve">  </w:t>
          </w:r>
          <w:r>
            <w:fldChar w:fldCharType="begin"/>
          </w:r>
          <w:r>
            <w:instrText xml:space="preserve"> HYPERLINK \l "_Toc172396640" </w:instrText>
          </w:r>
          <w:r>
            <w:fldChar w:fldCharType="separate"/>
          </w:r>
          <w:r>
            <w:rPr>
              <w:rStyle w:val="22"/>
              <w:rFonts w:hint="eastAsia" w:cs="微软雅黑" w:asciiTheme="majorEastAsia" w:hAnsiTheme="majorEastAsia" w:eastAsiaTheme="majorEastAsia"/>
              <w:sz w:val="24"/>
              <w:szCs w:val="24"/>
            </w:rPr>
            <w:t>附表</w:t>
          </w:r>
          <w:r>
            <w:rPr>
              <w:rStyle w:val="22"/>
              <w:rFonts w:asciiTheme="majorEastAsia" w:hAnsiTheme="majorEastAsia" w:eastAsiaTheme="majorEastAsia"/>
              <w:sz w:val="24"/>
              <w:szCs w:val="24"/>
            </w:rPr>
            <w:t>2</w:t>
          </w:r>
          <w:r>
            <w:rPr>
              <w:rStyle w:val="22"/>
              <w:rFonts w:hint="eastAsia" w:cs="微软雅黑" w:asciiTheme="majorEastAsia" w:hAnsiTheme="majorEastAsia" w:eastAsiaTheme="majorEastAsia"/>
              <w:sz w:val="24"/>
              <w:szCs w:val="24"/>
            </w:rPr>
            <w:t>：保养维护日志</w:t>
          </w:r>
          <w:r>
            <w:rPr>
              <w:rFonts w:asciiTheme="majorEastAsia" w:hAnsiTheme="majorEastAsia" w:eastAsiaTheme="majorEastAsia"/>
              <w:sz w:val="24"/>
              <w:szCs w:val="24"/>
            </w:rPr>
            <w:tab/>
          </w:r>
          <w:r>
            <w:rPr>
              <w:rFonts w:asciiTheme="majorEastAsia" w:hAnsiTheme="majorEastAsia" w:eastAsiaTheme="majorEastAsia"/>
              <w:sz w:val="24"/>
              <w:szCs w:val="24"/>
            </w:rPr>
            <w:fldChar w:fldCharType="begin"/>
          </w:r>
          <w:r>
            <w:rPr>
              <w:rFonts w:asciiTheme="majorEastAsia" w:hAnsiTheme="majorEastAsia" w:eastAsiaTheme="majorEastAsia"/>
              <w:sz w:val="24"/>
              <w:szCs w:val="24"/>
            </w:rPr>
            <w:instrText xml:space="preserve"> PAGEREF _Toc172396640 \h </w:instrText>
          </w:r>
          <w:r>
            <w:rPr>
              <w:rFonts w:asciiTheme="majorEastAsia" w:hAnsiTheme="majorEastAsia" w:eastAsiaTheme="majorEastAsia"/>
              <w:sz w:val="24"/>
              <w:szCs w:val="24"/>
            </w:rPr>
            <w:fldChar w:fldCharType="separate"/>
          </w:r>
          <w:r>
            <w:rPr>
              <w:rFonts w:asciiTheme="majorEastAsia" w:hAnsiTheme="majorEastAsia" w:eastAsiaTheme="majorEastAsia"/>
              <w:sz w:val="24"/>
              <w:szCs w:val="24"/>
            </w:rPr>
            <w:t>12</w:t>
          </w:r>
          <w:r>
            <w:rPr>
              <w:rFonts w:asciiTheme="majorEastAsia" w:hAnsiTheme="majorEastAsia" w:eastAsiaTheme="majorEastAsia"/>
              <w:sz w:val="24"/>
              <w:szCs w:val="24"/>
            </w:rPr>
            <w:fldChar w:fldCharType="end"/>
          </w:r>
          <w:r>
            <w:rPr>
              <w:rFonts w:asciiTheme="majorEastAsia" w:hAnsiTheme="majorEastAsia" w:eastAsiaTheme="majorEastAsia"/>
              <w:sz w:val="24"/>
              <w:szCs w:val="24"/>
            </w:rPr>
            <w:fldChar w:fldCharType="end"/>
          </w:r>
        </w:p>
        <w:p w14:paraId="70F98BD6">
          <w:pPr>
            <w:pStyle w:val="14"/>
            <w:tabs>
              <w:tab w:val="right" w:leader="dot" w:pos="9062"/>
            </w:tabs>
            <w:spacing w:line="312" w:lineRule="auto"/>
            <w:rPr>
              <w:rFonts w:asciiTheme="majorEastAsia" w:hAnsiTheme="majorEastAsia" w:eastAsiaTheme="majorEastAsia" w:cstheme="minorBidi"/>
              <w:snapToGrid/>
              <w:color w:val="auto"/>
              <w:kern w:val="2"/>
              <w:sz w:val="24"/>
              <w:szCs w:val="24"/>
            </w:rPr>
          </w:pPr>
          <w:r>
            <w:rPr>
              <w:rStyle w:val="22"/>
              <w:rFonts w:asciiTheme="majorEastAsia" w:hAnsiTheme="majorEastAsia" w:eastAsiaTheme="majorEastAsia"/>
              <w:sz w:val="24"/>
              <w:szCs w:val="24"/>
            </w:rPr>
            <w:t xml:space="preserve">  </w:t>
          </w:r>
          <w:r>
            <w:fldChar w:fldCharType="begin"/>
          </w:r>
          <w:r>
            <w:instrText xml:space="preserve"> HYPERLINK \l "_Toc172396641" </w:instrText>
          </w:r>
          <w:r>
            <w:fldChar w:fldCharType="separate"/>
          </w:r>
          <w:r>
            <w:rPr>
              <w:rStyle w:val="22"/>
              <w:rFonts w:hint="eastAsia" w:cs="微软雅黑" w:asciiTheme="majorEastAsia" w:hAnsiTheme="majorEastAsia" w:eastAsiaTheme="majorEastAsia"/>
              <w:sz w:val="24"/>
              <w:szCs w:val="24"/>
            </w:rPr>
            <w:t>附表</w:t>
          </w:r>
          <w:r>
            <w:rPr>
              <w:rStyle w:val="22"/>
              <w:rFonts w:asciiTheme="majorEastAsia" w:hAnsiTheme="majorEastAsia" w:eastAsiaTheme="majorEastAsia"/>
              <w:sz w:val="24"/>
              <w:szCs w:val="24"/>
            </w:rPr>
            <w:t>3</w:t>
          </w:r>
          <w:r>
            <w:rPr>
              <w:rStyle w:val="22"/>
              <w:rFonts w:hint="eastAsia" w:cs="微软雅黑" w:asciiTheme="majorEastAsia" w:hAnsiTheme="majorEastAsia" w:eastAsiaTheme="majorEastAsia"/>
              <w:sz w:val="24"/>
              <w:szCs w:val="24"/>
            </w:rPr>
            <w:t>：质量检验与验收记录表</w:t>
          </w:r>
          <w:r>
            <w:rPr>
              <w:rFonts w:asciiTheme="majorEastAsia" w:hAnsiTheme="majorEastAsia" w:eastAsiaTheme="majorEastAsia"/>
              <w:sz w:val="24"/>
              <w:szCs w:val="24"/>
            </w:rPr>
            <w:tab/>
          </w:r>
          <w:r>
            <w:rPr>
              <w:rFonts w:asciiTheme="majorEastAsia" w:hAnsiTheme="majorEastAsia" w:eastAsiaTheme="majorEastAsia"/>
              <w:sz w:val="24"/>
              <w:szCs w:val="24"/>
            </w:rPr>
            <w:fldChar w:fldCharType="begin"/>
          </w:r>
          <w:r>
            <w:rPr>
              <w:rFonts w:asciiTheme="majorEastAsia" w:hAnsiTheme="majorEastAsia" w:eastAsiaTheme="majorEastAsia"/>
              <w:sz w:val="24"/>
              <w:szCs w:val="24"/>
            </w:rPr>
            <w:instrText xml:space="preserve"> PAGEREF _Toc172396641 \h </w:instrText>
          </w:r>
          <w:r>
            <w:rPr>
              <w:rFonts w:asciiTheme="majorEastAsia" w:hAnsiTheme="majorEastAsia" w:eastAsiaTheme="majorEastAsia"/>
              <w:sz w:val="24"/>
              <w:szCs w:val="24"/>
            </w:rPr>
            <w:fldChar w:fldCharType="separate"/>
          </w:r>
          <w:r>
            <w:rPr>
              <w:rFonts w:asciiTheme="majorEastAsia" w:hAnsiTheme="majorEastAsia" w:eastAsiaTheme="majorEastAsia"/>
              <w:sz w:val="24"/>
              <w:szCs w:val="24"/>
            </w:rPr>
            <w:t>13</w:t>
          </w:r>
          <w:r>
            <w:rPr>
              <w:rFonts w:asciiTheme="majorEastAsia" w:hAnsiTheme="majorEastAsia" w:eastAsiaTheme="majorEastAsia"/>
              <w:sz w:val="24"/>
              <w:szCs w:val="24"/>
            </w:rPr>
            <w:fldChar w:fldCharType="end"/>
          </w:r>
          <w:r>
            <w:rPr>
              <w:rFonts w:asciiTheme="majorEastAsia" w:hAnsiTheme="majorEastAsia" w:eastAsiaTheme="majorEastAsia"/>
              <w:sz w:val="24"/>
              <w:szCs w:val="24"/>
            </w:rPr>
            <w:fldChar w:fldCharType="end"/>
          </w:r>
        </w:p>
        <w:p w14:paraId="3907A0F2">
          <w:pPr>
            <w:sectPr>
              <w:headerReference r:id="rId3" w:type="default"/>
              <w:footerReference r:id="rId4" w:type="default"/>
              <w:pgSz w:w="11906" w:h="16838"/>
              <w:pgMar w:top="1701" w:right="1417" w:bottom="1417" w:left="1417" w:header="1134" w:footer="992" w:gutter="0"/>
              <w:pgNumType w:fmt="upperRoman" w:start="1"/>
              <w:cols w:space="0" w:num="1"/>
              <w:docGrid w:type="lines" w:linePitch="312" w:charSpace="0"/>
            </w:sectPr>
          </w:pPr>
          <w:r>
            <w:rPr>
              <w:rFonts w:asciiTheme="majorEastAsia" w:hAnsiTheme="majorEastAsia" w:eastAsiaTheme="majorEastAsia"/>
              <w:sz w:val="24"/>
              <w:szCs w:val="24"/>
            </w:rPr>
            <w:fldChar w:fldCharType="end"/>
          </w:r>
        </w:p>
      </w:sdtContent>
    </w:sdt>
    <w:p w14:paraId="3C71D802"/>
    <w:p w14:paraId="3B6F4521">
      <w:pPr>
        <w:pStyle w:val="25"/>
        <w:outlineLvl w:val="0"/>
        <w:rPr>
          <w:rFonts w:hint="default"/>
        </w:rPr>
      </w:pPr>
      <w:bookmarkStart w:id="12" w:name="_Toc23752"/>
      <w:bookmarkStart w:id="13" w:name="_Toc172396598"/>
      <w:r>
        <w:t>前　言</w:t>
      </w:r>
      <w:bookmarkEnd w:id="11"/>
      <w:bookmarkEnd w:id="12"/>
      <w:bookmarkEnd w:id="13"/>
    </w:p>
    <w:p w14:paraId="7A79C1BC">
      <w:pPr>
        <w:widowControl w:val="0"/>
        <w:spacing w:line="600" w:lineRule="exact"/>
        <w:jc w:val="center"/>
        <w:rPr>
          <w:rFonts w:ascii="黑体" w:hAnsi="黑体" w:eastAsia="黑体" w:cs="黑体"/>
          <w:sz w:val="36"/>
          <w:szCs w:val="36"/>
        </w:rPr>
      </w:pPr>
    </w:p>
    <w:p w14:paraId="6FEFD4CC">
      <w:pPr>
        <w:widowControl w:val="0"/>
        <w:spacing w:line="360" w:lineRule="exact"/>
        <w:ind w:firstLine="420" w:firstLineChars="200"/>
        <w:jc w:val="both"/>
        <w:rPr>
          <w:rFonts w:ascii="Times New Roman" w:hAnsi="Times New Roman" w:cs="Times New Roman" w:eastAsiaTheme="minorEastAsia"/>
        </w:rPr>
      </w:pPr>
      <w:r>
        <w:rPr>
          <w:rFonts w:ascii="Times New Roman" w:hAnsi="Times New Roman" w:cs="Times New Roman" w:eastAsiaTheme="minorEastAsia"/>
        </w:rPr>
        <w:t>本</w:t>
      </w:r>
      <w:r>
        <w:rPr>
          <w:rFonts w:hint="eastAsia" w:ascii="Times New Roman" w:hAnsi="Times New Roman" w:cs="Times New Roman" w:eastAsiaTheme="minorEastAsia"/>
        </w:rPr>
        <w:t>文件</w:t>
      </w:r>
      <w:r>
        <w:rPr>
          <w:rFonts w:ascii="Times New Roman" w:hAnsi="Times New Roman" w:cs="Times New Roman" w:eastAsiaTheme="minorEastAsia"/>
        </w:rPr>
        <w:t>按照</w:t>
      </w:r>
      <w:r>
        <w:rPr>
          <w:rFonts w:hint="eastAsia" w:ascii="Times New Roman" w:hAnsi="Times New Roman" w:cs="Times New Roman" w:eastAsiaTheme="minorEastAsia"/>
        </w:rPr>
        <w:t>GB/T 1.1—2020《标准化工作导则 第1部分：标准化文件的结构和起草规则</w:t>
      </w:r>
      <w:r>
        <w:rPr>
          <w:rFonts w:ascii="Times New Roman" w:hAnsi="Times New Roman" w:cs="Times New Roman" w:eastAsiaTheme="minorEastAsia"/>
        </w:rPr>
        <w:t>编写</w:t>
      </w:r>
      <w:r>
        <w:rPr>
          <w:rFonts w:hint="eastAsia" w:ascii="Times New Roman" w:hAnsi="Times New Roman" w:cs="Times New Roman" w:eastAsiaTheme="minorEastAsia"/>
        </w:rPr>
        <w:t>》。</w:t>
      </w:r>
    </w:p>
    <w:p w14:paraId="316A4E75">
      <w:pPr>
        <w:widowControl w:val="0"/>
        <w:spacing w:line="360" w:lineRule="exact"/>
        <w:ind w:firstLine="420" w:firstLineChars="200"/>
        <w:jc w:val="both"/>
        <w:rPr>
          <w:rFonts w:ascii="Times New Roman" w:hAnsi="Times New Roman" w:cs="Times New Roman" w:eastAsiaTheme="minorEastAsia"/>
        </w:rPr>
      </w:pPr>
      <w:r>
        <w:rPr>
          <w:rFonts w:hint="eastAsia"/>
        </w:rPr>
        <w:t>本</w:t>
      </w:r>
      <w:r>
        <w:rPr>
          <w:rFonts w:hint="eastAsia" w:ascii="Times New Roman" w:hAnsi="Times New Roman" w:cs="Times New Roman" w:eastAsiaTheme="minorEastAsia"/>
        </w:rPr>
        <w:t>文件</w:t>
      </w:r>
      <w:r>
        <w:rPr>
          <w:rFonts w:ascii="Times New Roman" w:hAnsi="Times New Roman" w:cs="Times New Roman" w:eastAsiaTheme="minorEastAsia"/>
        </w:rPr>
        <w:t>由</w:t>
      </w:r>
      <w:r>
        <w:rPr>
          <w:rFonts w:hint="eastAsia" w:ascii="Times New Roman" w:hAnsi="Times New Roman" w:cs="Times New Roman" w:eastAsiaTheme="minorEastAsia"/>
        </w:rPr>
        <w:t>浙江大学文物保护材料实验室、中国石材协会石材应用护理专业委员会、杭州云唐文物保护工程有限公司共同</w:t>
      </w:r>
      <w:r>
        <w:rPr>
          <w:rFonts w:ascii="Times New Roman" w:hAnsi="Times New Roman" w:cs="Times New Roman" w:eastAsiaTheme="minorEastAsia"/>
        </w:rPr>
        <w:t>提出。</w:t>
      </w:r>
    </w:p>
    <w:p w14:paraId="5AAD2AE4">
      <w:pPr>
        <w:widowControl w:val="0"/>
        <w:spacing w:line="360" w:lineRule="exact"/>
        <w:ind w:firstLine="420" w:firstLineChars="200"/>
        <w:jc w:val="both"/>
        <w:rPr>
          <w:rFonts w:ascii="Times New Roman" w:hAnsi="Times New Roman" w:eastAsia="宋体" w:cs="Times New Roman"/>
        </w:rPr>
      </w:pPr>
      <w:r>
        <w:rPr>
          <w:rFonts w:hint="eastAsia"/>
        </w:rPr>
        <w:t>本</w:t>
      </w:r>
      <w:r>
        <w:rPr>
          <w:rFonts w:hint="eastAsia" w:ascii="Times New Roman" w:hAnsi="Times New Roman" w:eastAsia="宋体" w:cs="Times New Roman"/>
        </w:rPr>
        <w:t>文件</w:t>
      </w:r>
      <w:r>
        <w:rPr>
          <w:rFonts w:ascii="Times New Roman" w:hAnsi="Times New Roman" w:eastAsia="宋体" w:cs="Times New Roman"/>
        </w:rPr>
        <w:t>由中国石材协会归口。</w:t>
      </w:r>
    </w:p>
    <w:p w14:paraId="07774A86">
      <w:pPr>
        <w:widowControl w:val="0"/>
        <w:spacing w:line="360" w:lineRule="exact"/>
        <w:ind w:firstLine="420" w:firstLineChars="200"/>
        <w:jc w:val="both"/>
        <w:rPr>
          <w:rFonts w:ascii="Times New Roman" w:hAnsi="Times New Roman" w:eastAsia="宋体" w:cs="Times New Roman"/>
        </w:rPr>
      </w:pPr>
      <w:r>
        <w:rPr>
          <w:rFonts w:hint="eastAsia"/>
        </w:rPr>
        <w:t>本</w:t>
      </w:r>
      <w:r>
        <w:rPr>
          <w:rFonts w:hint="eastAsia" w:ascii="Times New Roman" w:hAnsi="Times New Roman" w:eastAsia="宋体" w:cs="Times New Roman"/>
        </w:rPr>
        <w:t>文件</w:t>
      </w:r>
      <w:r>
        <w:rPr>
          <w:rFonts w:ascii="Times New Roman" w:hAnsi="Times New Roman" w:eastAsia="宋体" w:cs="Times New Roman"/>
        </w:rPr>
        <w:t>由中国石材协会石材应用护理专业委员会负责解释。</w:t>
      </w:r>
    </w:p>
    <w:p w14:paraId="71383530">
      <w:pPr>
        <w:widowControl w:val="0"/>
        <w:spacing w:line="360" w:lineRule="exact"/>
        <w:ind w:firstLine="420" w:firstLineChars="200"/>
        <w:jc w:val="both"/>
        <w:rPr>
          <w:rFonts w:ascii="Times New Roman" w:hAnsi="Times New Roman" w:cs="Times New Roman" w:eastAsiaTheme="minorEastAsia"/>
        </w:rPr>
      </w:pPr>
      <w:r>
        <w:rPr>
          <w:rFonts w:hint="eastAsia"/>
        </w:rPr>
        <w:t>本</w:t>
      </w:r>
      <w:r>
        <w:rPr>
          <w:rFonts w:hint="eastAsia" w:ascii="Times New Roman" w:hAnsi="Times New Roman" w:cs="Times New Roman" w:eastAsiaTheme="minorEastAsia"/>
        </w:rPr>
        <w:t>文件</w:t>
      </w:r>
      <w:r>
        <w:rPr>
          <w:rFonts w:ascii="Times New Roman" w:hAnsi="Times New Roman" w:cs="Times New Roman" w:eastAsiaTheme="minorEastAsia"/>
        </w:rPr>
        <w:t>起草单位：</w:t>
      </w:r>
      <w:r>
        <w:rPr>
          <w:rFonts w:hint="eastAsia" w:ascii="Times New Roman" w:hAnsi="Times New Roman" w:cs="Times New Roman" w:eastAsiaTheme="minorEastAsia"/>
        </w:rPr>
        <w:t>浙江大学、</w:t>
      </w:r>
      <w:r>
        <w:rPr>
          <w:rFonts w:ascii="Times New Roman" w:hAnsi="Times New Roman" w:cs="Times New Roman" w:eastAsiaTheme="minorEastAsia"/>
        </w:rPr>
        <w:t>中国石材协会</w:t>
      </w:r>
      <w:r>
        <w:rPr>
          <w:rFonts w:hint="eastAsia" w:ascii="Times New Roman" w:hAnsi="Times New Roman" w:cs="Times New Roman" w:eastAsiaTheme="minorEastAsia"/>
        </w:rPr>
        <w:t>、杭州云唐文物保护工程有限公司。</w:t>
      </w:r>
    </w:p>
    <w:p w14:paraId="5490AC20">
      <w:pPr>
        <w:widowControl w:val="0"/>
        <w:spacing w:line="360" w:lineRule="exact"/>
        <w:ind w:firstLine="420" w:firstLineChars="200"/>
        <w:jc w:val="both"/>
        <w:rPr>
          <w:rFonts w:ascii="Times New Roman" w:hAnsi="Times New Roman" w:cs="Times New Roman" w:eastAsiaTheme="minorEastAsia"/>
        </w:rPr>
      </w:pPr>
      <w:r>
        <w:rPr>
          <w:rFonts w:hint="eastAsia"/>
        </w:rPr>
        <w:t>本</w:t>
      </w:r>
      <w:r>
        <w:rPr>
          <w:rFonts w:hint="eastAsia" w:ascii="Times New Roman" w:hAnsi="Times New Roman" w:cs="Times New Roman" w:eastAsiaTheme="minorEastAsia"/>
        </w:rPr>
        <w:t>文件</w:t>
      </w:r>
      <w:r>
        <w:rPr>
          <w:rFonts w:ascii="Times New Roman" w:hAnsi="Times New Roman" w:cs="Times New Roman" w:eastAsiaTheme="minorEastAsia"/>
        </w:rPr>
        <w:t>参与起草单位：</w:t>
      </w:r>
      <w:r>
        <w:rPr>
          <w:rFonts w:hint="eastAsia" w:ascii="Times New Roman" w:hAnsi="Times New Roman" w:eastAsia="宋体" w:cs="Times New Roman"/>
          <w:color w:val="FF0000"/>
        </w:rPr>
        <w:t>……</w:t>
      </w:r>
      <w:r>
        <w:rPr>
          <w:rFonts w:hint="eastAsia" w:ascii="Times New Roman" w:hAnsi="Times New Roman" w:cs="Times New Roman" w:eastAsiaTheme="minorEastAsia"/>
        </w:rPr>
        <w:t>。</w:t>
      </w:r>
    </w:p>
    <w:p w14:paraId="548992D6">
      <w:pPr>
        <w:widowControl w:val="0"/>
        <w:spacing w:line="360" w:lineRule="exact"/>
        <w:ind w:firstLine="420" w:firstLineChars="200"/>
        <w:jc w:val="both"/>
        <w:rPr>
          <w:rFonts w:ascii="Times New Roman" w:hAnsi="Times New Roman" w:cs="Times New Roman" w:eastAsiaTheme="minorEastAsia"/>
        </w:rPr>
      </w:pPr>
      <w:r>
        <w:rPr>
          <w:rFonts w:hint="eastAsia"/>
        </w:rPr>
        <w:t>本</w:t>
      </w:r>
      <w:r>
        <w:rPr>
          <w:rFonts w:hint="eastAsia" w:ascii="Times New Roman" w:hAnsi="Times New Roman" w:cs="Times New Roman" w:eastAsiaTheme="minorEastAsia"/>
        </w:rPr>
        <w:t>文件</w:t>
      </w:r>
      <w:r>
        <w:rPr>
          <w:rFonts w:ascii="Times New Roman" w:hAnsi="Times New Roman" w:cs="Times New Roman" w:eastAsiaTheme="minorEastAsia"/>
        </w:rPr>
        <w:t>起草人：</w:t>
      </w:r>
      <w:r>
        <w:rPr>
          <w:rFonts w:hint="eastAsia" w:ascii="Times New Roman" w:hAnsi="Times New Roman" w:cs="Times New Roman" w:eastAsiaTheme="minorEastAsia"/>
        </w:rPr>
        <w:t>张秉坚、沈飞、牛付宇</w:t>
      </w:r>
      <w:r>
        <w:rPr>
          <w:rFonts w:hint="eastAsia" w:ascii="Times New Roman" w:hAnsi="Times New Roman" w:eastAsia="宋体" w:cs="Times New Roman"/>
          <w:color w:val="FF0000"/>
        </w:rPr>
        <w:t>……</w:t>
      </w:r>
      <w:r>
        <w:rPr>
          <w:rFonts w:hint="eastAsia" w:ascii="Times New Roman" w:hAnsi="Times New Roman" w:cs="Times New Roman" w:eastAsiaTheme="minorEastAsia"/>
        </w:rPr>
        <w:t>。</w:t>
      </w:r>
    </w:p>
    <w:p w14:paraId="6D1F3B59">
      <w:pPr>
        <w:widowControl w:val="0"/>
        <w:spacing w:line="360" w:lineRule="exact"/>
        <w:ind w:firstLine="420" w:firstLineChars="200"/>
        <w:jc w:val="both"/>
        <w:rPr>
          <w:rFonts w:ascii="Times New Roman" w:hAnsi="Times New Roman" w:cs="Times New Roman" w:eastAsiaTheme="minorEastAsia"/>
        </w:rPr>
      </w:pPr>
      <w:r>
        <w:rPr>
          <w:rFonts w:hint="eastAsia"/>
        </w:rPr>
        <w:t>本</w:t>
      </w:r>
      <w:r>
        <w:rPr>
          <w:rFonts w:hint="eastAsia" w:ascii="Times New Roman" w:hAnsi="Times New Roman" w:cs="Times New Roman" w:eastAsiaTheme="minorEastAsia"/>
        </w:rPr>
        <w:t>文件</w:t>
      </w:r>
      <w:r>
        <w:rPr>
          <w:rFonts w:ascii="Times New Roman" w:hAnsi="Times New Roman" w:cs="Times New Roman" w:eastAsiaTheme="minorEastAsia"/>
        </w:rPr>
        <w:t>审查专家：</w:t>
      </w:r>
      <w:r>
        <w:rPr>
          <w:rFonts w:hint="eastAsia" w:ascii="Times New Roman" w:hAnsi="Times New Roman" w:eastAsia="宋体" w:cs="Times New Roman"/>
          <w:color w:val="FF0000"/>
        </w:rPr>
        <w:t>……</w:t>
      </w:r>
      <w:r>
        <w:rPr>
          <w:rFonts w:hint="eastAsia" w:ascii="Times New Roman" w:hAnsi="Times New Roman" w:cs="Times New Roman" w:eastAsiaTheme="minorEastAsia"/>
        </w:rPr>
        <w:t>。</w:t>
      </w:r>
    </w:p>
    <w:p w14:paraId="25AC51C2">
      <w:pPr>
        <w:widowControl w:val="0"/>
        <w:spacing w:line="360" w:lineRule="exact"/>
        <w:ind w:firstLine="420" w:firstLineChars="200"/>
        <w:jc w:val="both"/>
        <w:rPr>
          <w:rFonts w:ascii="Times New Roman" w:hAnsi="Times New Roman" w:cs="Times New Roman" w:eastAsiaTheme="minorEastAsia"/>
        </w:rPr>
      </w:pPr>
      <w:r>
        <w:rPr>
          <w:rFonts w:hint="eastAsia"/>
        </w:rPr>
        <w:t>本</w:t>
      </w:r>
      <w:r>
        <w:rPr>
          <w:rFonts w:hint="eastAsia" w:ascii="Times New Roman" w:hAnsi="Times New Roman" w:cs="Times New Roman" w:eastAsiaTheme="minorEastAsia"/>
        </w:rPr>
        <w:t>文件</w:t>
      </w:r>
      <w:r>
        <w:rPr>
          <w:rFonts w:ascii="Times New Roman" w:hAnsi="Times New Roman" w:cs="Times New Roman" w:eastAsiaTheme="minorEastAsia"/>
        </w:rPr>
        <w:t>为首次</w:t>
      </w:r>
      <w:r>
        <w:rPr>
          <w:rStyle w:val="23"/>
          <w:rFonts w:hint="eastAsia" w:asciiTheme="minorEastAsia" w:hAnsiTheme="minorEastAsia" w:eastAsiaTheme="minorEastAsia"/>
        </w:rPr>
        <w:t>修订</w:t>
      </w:r>
      <w:r>
        <w:rPr>
          <w:rFonts w:ascii="Times New Roman" w:hAnsi="Times New Roman" w:cs="Times New Roman" w:eastAsiaTheme="minorEastAsia"/>
        </w:rPr>
        <w:t>。</w:t>
      </w:r>
    </w:p>
    <w:p w14:paraId="76B8F81E">
      <w:pPr>
        <w:pStyle w:val="24"/>
        <w:widowControl w:val="0"/>
        <w:sectPr>
          <w:pgSz w:w="11906" w:h="16838"/>
          <w:pgMar w:top="1701" w:right="1417" w:bottom="1417" w:left="1417" w:header="1134" w:footer="992" w:gutter="0"/>
          <w:pgNumType w:fmt="upperRoman" w:start="1"/>
          <w:cols w:space="0" w:num="1"/>
          <w:docGrid w:type="lines" w:linePitch="312" w:charSpace="0"/>
        </w:sectPr>
      </w:pPr>
    </w:p>
    <w:p w14:paraId="77591B67">
      <w:pPr>
        <w:pStyle w:val="25"/>
        <w:widowControl w:val="0"/>
        <w:outlineLvl w:val="0"/>
        <w:rPr>
          <w:rFonts w:hint="default"/>
        </w:rPr>
      </w:pPr>
      <w:bookmarkStart w:id="14" w:name="_Toc5410"/>
      <w:bookmarkStart w:id="15" w:name="_Toc172396599"/>
      <w:r>
        <w:rPr>
          <w:rFonts w:hint="default"/>
        </w:rPr>
        <w:t>不可移动石质文物保养维护规</w:t>
      </w:r>
      <w:r>
        <w:t>程</w:t>
      </w:r>
      <w:bookmarkEnd w:id="14"/>
      <w:bookmarkEnd w:id="15"/>
    </w:p>
    <w:p w14:paraId="320AB9D7">
      <w:pPr>
        <w:pStyle w:val="26"/>
        <w:spacing w:before="312" w:beforeLines="100" w:after="156" w:afterLines="50"/>
        <w:outlineLvl w:val="0"/>
        <w:rPr>
          <w:rFonts w:hint="default"/>
        </w:rPr>
      </w:pPr>
      <w:bookmarkStart w:id="16" w:name="_Toc32194"/>
      <w:bookmarkStart w:id="17" w:name="_Toc25637"/>
      <w:bookmarkStart w:id="18" w:name="_Toc172396600"/>
      <w:r>
        <w:t>1　范围</w:t>
      </w:r>
      <w:bookmarkEnd w:id="16"/>
      <w:bookmarkEnd w:id="17"/>
      <w:bookmarkEnd w:id="18"/>
    </w:p>
    <w:p w14:paraId="0A6BBC55">
      <w:pPr>
        <w:pStyle w:val="24"/>
        <w:widowControl w:val="0"/>
      </w:pPr>
      <w:r>
        <w:rPr>
          <w:rFonts w:hint="eastAsia"/>
        </w:rPr>
        <w:t>本文件</w:t>
      </w:r>
      <w:r>
        <w:t>规定了</w:t>
      </w:r>
      <w:r>
        <w:rPr>
          <w:rFonts w:hint="eastAsia"/>
        </w:rPr>
        <w:t>不可移动石质文物保养维护的基本概念、工作内容、技术要求、工作程序和档案记录等，为不可移动石质文物本体及周边环境的保养维护提供技术规程。</w:t>
      </w:r>
    </w:p>
    <w:p w14:paraId="51117057">
      <w:pPr>
        <w:pStyle w:val="24"/>
        <w:widowControl w:val="0"/>
        <w:ind w:firstLine="412"/>
        <w:rPr>
          <w:color w:val="auto"/>
          <w:spacing w:val="-2"/>
          <w:highlight w:val="magenta"/>
        </w:rPr>
      </w:pPr>
      <w:r>
        <w:rPr>
          <w:color w:val="auto"/>
          <w:spacing w:val="-2"/>
        </w:rPr>
        <w:t>本文件</w:t>
      </w:r>
      <w:r>
        <w:rPr>
          <w:rFonts w:hint="eastAsia"/>
          <w:color w:val="auto"/>
          <w:spacing w:val="-2"/>
        </w:rPr>
        <w:t>主要</w:t>
      </w:r>
      <w:r>
        <w:rPr>
          <w:color w:val="auto"/>
          <w:spacing w:val="-2"/>
        </w:rPr>
        <w:t>适用于不可移动石质文物</w:t>
      </w:r>
      <w:r>
        <w:rPr>
          <w:rFonts w:hint="eastAsia"/>
          <w:color w:val="auto"/>
          <w:spacing w:val="-2"/>
        </w:rPr>
        <w:t>的定期</w:t>
      </w:r>
      <w:r>
        <w:rPr>
          <w:color w:val="auto"/>
          <w:spacing w:val="-2"/>
        </w:rPr>
        <w:t>保养维护工作</w:t>
      </w:r>
      <w:r>
        <w:rPr>
          <w:rFonts w:hint="eastAsia"/>
          <w:color w:val="auto"/>
          <w:spacing w:val="-2"/>
        </w:rPr>
        <w:t>，也可作为不可移动石质文物日常保养维护和保养维护工程的指导文件。</w:t>
      </w:r>
    </w:p>
    <w:p w14:paraId="1F892EFC">
      <w:pPr>
        <w:pStyle w:val="26"/>
        <w:spacing w:before="312" w:beforeLines="100" w:after="156" w:afterLines="50"/>
        <w:outlineLvl w:val="0"/>
        <w:rPr>
          <w:rFonts w:hint="default"/>
        </w:rPr>
      </w:pPr>
      <w:bookmarkStart w:id="19" w:name="_Toc30575"/>
      <w:bookmarkStart w:id="20" w:name="_Toc10049"/>
      <w:bookmarkStart w:id="21" w:name="_Toc172396601"/>
      <w:r>
        <w:rPr>
          <w:rFonts w:hint="default"/>
        </w:rPr>
        <w:t>2　规范性引用文件</w:t>
      </w:r>
      <w:bookmarkEnd w:id="19"/>
      <w:bookmarkEnd w:id="20"/>
      <w:bookmarkEnd w:id="21"/>
    </w:p>
    <w:p w14:paraId="131DBFB7">
      <w:pPr>
        <w:pStyle w:val="24"/>
        <w:widowControl w:val="0"/>
        <w:spacing w:line="360" w:lineRule="atLeast"/>
      </w:pPr>
      <w:r>
        <w:t>下列文件中的内容通过文中的规范性引用而构成本文件必不可少的条款。其中，注日期的引用文件，仅该日期对应的版本适用于本文件；不注日期的引用文件，其最新版本（包括所有的修改单）适用于本文件</w:t>
      </w:r>
      <w:r>
        <w:rPr>
          <w:rFonts w:hint="eastAsia"/>
        </w:rPr>
        <w:t>。</w:t>
      </w:r>
    </w:p>
    <w:p w14:paraId="18EC0779">
      <w:pPr>
        <w:spacing w:line="360" w:lineRule="atLeast"/>
        <w:ind w:firstLine="420" w:firstLineChars="200"/>
        <w:rPr>
          <w:rFonts w:ascii="Times New Roman" w:hAnsi="Times New Roman" w:cs="Times New Roman"/>
        </w:rPr>
      </w:pPr>
      <w:r>
        <w:rPr>
          <w:rFonts w:hint="eastAsia" w:ascii="Times New Roman" w:hAnsi="Times New Roman" w:cs="Times New Roman"/>
        </w:rPr>
        <w:t>《</w:t>
      </w:r>
      <w:r>
        <w:rPr>
          <w:rFonts w:ascii="Times New Roman" w:hAnsi="Times New Roman" w:cs="Times New Roman"/>
        </w:rPr>
        <w:t>石质文物保护工程勘察规范</w:t>
      </w:r>
      <w:bookmarkStart w:id="22" w:name="OLE_LINK3"/>
      <w:r>
        <w:rPr>
          <w:rFonts w:hint="eastAsia" w:ascii="Times New Roman" w:hAnsi="Times New Roman" w:cs="Times New Roman"/>
        </w:rPr>
        <w:t>》</w:t>
      </w:r>
      <w:bookmarkEnd w:id="22"/>
      <w:r>
        <w:rPr>
          <w:rFonts w:hint="eastAsia" w:ascii="Times New Roman" w:hAnsi="Times New Roman" w:cs="Times New Roman"/>
        </w:rPr>
        <w:t xml:space="preserve"> </w:t>
      </w:r>
      <w:r>
        <w:rPr>
          <w:rFonts w:ascii="Times New Roman" w:hAnsi="Times New Roman" w:cs="Times New Roman"/>
        </w:rPr>
        <w:t xml:space="preserve">WW/T 0063- 2015 </w:t>
      </w:r>
    </w:p>
    <w:p w14:paraId="25E4572E">
      <w:pPr>
        <w:spacing w:line="360" w:lineRule="atLeast"/>
        <w:ind w:firstLine="420" w:firstLineChars="200"/>
        <w:rPr>
          <w:rFonts w:ascii="Times New Roman" w:hAnsi="Times New Roman" w:eastAsia="宋体" w:cs="Times New Roman"/>
          <w:kern w:val="2"/>
        </w:rPr>
      </w:pPr>
      <w:r>
        <w:rPr>
          <w:rFonts w:hint="eastAsia" w:ascii="Times New Roman" w:hAnsi="Times New Roman" w:cs="Times New Roman"/>
        </w:rPr>
        <w:t>《</w:t>
      </w:r>
      <w:r>
        <w:rPr>
          <w:rFonts w:ascii="Times New Roman" w:hAnsi="Times New Roman" w:eastAsia="宋体" w:cs="Times New Roman"/>
          <w:kern w:val="2"/>
        </w:rPr>
        <w:t>馆藏砖石文物病害与图示</w:t>
      </w:r>
      <w:r>
        <w:rPr>
          <w:rFonts w:hint="eastAsia" w:ascii="Times New Roman" w:hAnsi="Times New Roman" w:cs="Times New Roman"/>
        </w:rPr>
        <w:t xml:space="preserve">》 </w:t>
      </w:r>
      <w:r>
        <w:rPr>
          <w:rFonts w:ascii="Times New Roman" w:hAnsi="Times New Roman" w:cs="Times New Roman"/>
        </w:rPr>
        <w:t>GB/T 30688-2014</w:t>
      </w:r>
    </w:p>
    <w:p w14:paraId="4909661E">
      <w:pPr>
        <w:pStyle w:val="6"/>
        <w:spacing w:line="360" w:lineRule="atLeast"/>
        <w:ind w:firstLine="420" w:firstLineChars="200"/>
        <w:rPr>
          <w:rFonts w:ascii="Times New Roman" w:cs="Times New Roman"/>
          <w:sz w:val="21"/>
          <w:szCs w:val="21"/>
        </w:rPr>
      </w:pPr>
      <w:r>
        <w:rPr>
          <w:rFonts w:hint="eastAsia" w:ascii="Times New Roman" w:cs="Times New Roman"/>
          <w:sz w:val="21"/>
          <w:szCs w:val="21"/>
        </w:rPr>
        <w:t>《</w:t>
      </w:r>
      <w:r>
        <w:rPr>
          <w:rFonts w:ascii="Times New Roman" w:eastAsia="宋体" w:cs="Times New Roman"/>
          <w:kern w:val="2"/>
          <w:sz w:val="21"/>
          <w:szCs w:val="21"/>
        </w:rPr>
        <w:t>石质文物病害分类与图示</w:t>
      </w:r>
      <w:r>
        <w:rPr>
          <w:rFonts w:hint="eastAsia" w:ascii="Times New Roman" w:cs="Times New Roman"/>
          <w:sz w:val="21"/>
          <w:szCs w:val="21"/>
        </w:rPr>
        <w:t xml:space="preserve">》 </w:t>
      </w:r>
      <w:r>
        <w:rPr>
          <w:rFonts w:ascii="Times New Roman" w:eastAsia="宋体" w:cs="Times New Roman"/>
          <w:kern w:val="2"/>
          <w:sz w:val="21"/>
          <w:szCs w:val="21"/>
        </w:rPr>
        <w:t>WW</w:t>
      </w:r>
      <w:r>
        <w:rPr>
          <w:rFonts w:ascii="Times New Roman" w:cs="Times New Roman"/>
          <w:kern w:val="2"/>
          <w:sz w:val="21"/>
          <w:szCs w:val="21"/>
        </w:rPr>
        <w:t>/</w:t>
      </w:r>
      <w:r>
        <w:rPr>
          <w:rFonts w:ascii="Times New Roman" w:eastAsia="宋体" w:cs="Times New Roman"/>
          <w:kern w:val="2"/>
          <w:sz w:val="21"/>
          <w:szCs w:val="21"/>
        </w:rPr>
        <w:t>T 0002-2007</w:t>
      </w:r>
      <w:r>
        <w:rPr>
          <w:rFonts w:ascii="Times New Roman" w:cs="Times New Roman"/>
          <w:kern w:val="2"/>
          <w:sz w:val="21"/>
          <w:szCs w:val="21"/>
        </w:rPr>
        <w:t xml:space="preserve">  </w:t>
      </w:r>
    </w:p>
    <w:p w14:paraId="0086EEC7">
      <w:pPr>
        <w:spacing w:line="360" w:lineRule="atLeast"/>
        <w:ind w:firstLine="420" w:firstLineChars="200"/>
        <w:rPr>
          <w:rFonts w:ascii="Times New Roman" w:hAnsi="Times New Roman" w:cs="Times New Roman"/>
        </w:rPr>
      </w:pPr>
      <w:r>
        <w:rPr>
          <w:rFonts w:hint="eastAsia" w:ascii="Times New Roman" w:hAnsi="Times New Roman" w:cs="Times New Roman"/>
        </w:rPr>
        <w:t>《</w:t>
      </w:r>
      <w:r>
        <w:rPr>
          <w:rFonts w:ascii="Times New Roman" w:hAnsi="Times New Roman" w:cs="Times New Roman"/>
        </w:rPr>
        <w:t>馆藏砖石文物保护修复记录规范</w:t>
      </w:r>
      <w:r>
        <w:rPr>
          <w:rFonts w:hint="eastAsia" w:ascii="Times New Roman" w:hAnsi="Times New Roman" w:cs="Times New Roman"/>
        </w:rPr>
        <w:t xml:space="preserve">》 </w:t>
      </w:r>
      <w:r>
        <w:rPr>
          <w:rFonts w:ascii="Times New Roman" w:hAnsi="Times New Roman" w:cs="Times New Roman"/>
        </w:rPr>
        <w:t xml:space="preserve">GB/T 33289-2016 </w:t>
      </w:r>
    </w:p>
    <w:p w14:paraId="1F78F589">
      <w:pPr>
        <w:spacing w:line="360" w:lineRule="atLeast"/>
        <w:ind w:firstLine="420" w:firstLineChars="200"/>
        <w:rPr>
          <w:rFonts w:ascii="Times New Roman" w:hAnsi="Times New Roman" w:cs="Times New Roman"/>
        </w:rPr>
      </w:pPr>
      <w:bookmarkStart w:id="23" w:name="_Toc18586"/>
      <w:bookmarkStart w:id="24" w:name="_Toc17702"/>
      <w:r>
        <w:rPr>
          <w:rFonts w:ascii="Times New Roman" w:hAnsi="Times New Roman" w:cs="Times New Roman"/>
        </w:rPr>
        <w:t>《石质文物保护修复档案记录规范》</w:t>
      </w:r>
      <w:r>
        <w:rPr>
          <w:rFonts w:hint="eastAsia" w:ascii="Times New Roman" w:hAnsi="Times New Roman" w:cs="Times New Roman"/>
        </w:rPr>
        <w:t xml:space="preserve"> </w:t>
      </w:r>
      <w:r>
        <w:rPr>
          <w:rFonts w:ascii="Times New Roman" w:hAnsi="Times New Roman" w:cs="Times New Roman"/>
        </w:rPr>
        <w:t xml:space="preserve">WWT+0012-2008 </w:t>
      </w:r>
    </w:p>
    <w:p w14:paraId="729982BA">
      <w:pPr>
        <w:spacing w:line="360" w:lineRule="atLeast"/>
        <w:ind w:firstLine="420" w:firstLineChars="200"/>
        <w:rPr>
          <w:rFonts w:ascii="Times New Roman" w:hAnsi="Times New Roman" w:cs="Times New Roman"/>
        </w:rPr>
      </w:pPr>
      <w:r>
        <w:rPr>
          <w:rFonts w:ascii="Times New Roman" w:hAnsi="Times New Roman" w:cs="Times New Roman"/>
        </w:rPr>
        <w:t>《中国文物古迹保护准则》</w:t>
      </w:r>
      <w:r>
        <w:rPr>
          <w:rFonts w:hint="eastAsia" w:ascii="Times New Roman" w:hAnsi="Times New Roman" w:cs="Times New Roman"/>
        </w:rPr>
        <w:t xml:space="preserve"> </w:t>
      </w:r>
      <w:r>
        <w:rPr>
          <w:rFonts w:ascii="Times New Roman" w:hAnsi="Times New Roman" w:cs="Times New Roman"/>
        </w:rPr>
        <w:t xml:space="preserve">国际古迹遗址理事会中国国家委员会（2000） </w:t>
      </w:r>
    </w:p>
    <w:p w14:paraId="522A4AEE">
      <w:pPr>
        <w:spacing w:line="360" w:lineRule="atLeast"/>
        <w:ind w:firstLine="420" w:firstLineChars="200"/>
        <w:rPr>
          <w:rFonts w:ascii="Times New Roman" w:hAnsi="Times New Roman" w:cs="Times New Roman" w:eastAsiaTheme="minorEastAsia"/>
        </w:rPr>
      </w:pPr>
      <w:r>
        <w:rPr>
          <w:rFonts w:ascii="Times New Roman" w:hAnsi="Times New Roman" w:cs="Times New Roman"/>
        </w:rPr>
        <w:t>《不可移动文物认定导则（试行）》</w:t>
      </w:r>
      <w:r>
        <w:rPr>
          <w:rFonts w:hint="eastAsia" w:ascii="Times New Roman" w:hAnsi="Times New Roman" w:cs="Times New Roman"/>
        </w:rPr>
        <w:t xml:space="preserve"> </w:t>
      </w:r>
      <w:r>
        <w:rPr>
          <w:rFonts w:ascii="Times New Roman" w:hAnsi="Times New Roman" w:cs="Times New Roman"/>
        </w:rPr>
        <w:t>国家文物局（2018）</w:t>
      </w:r>
    </w:p>
    <w:p w14:paraId="04E2610D">
      <w:pPr>
        <w:spacing w:line="360" w:lineRule="atLeast"/>
        <w:ind w:firstLine="420" w:firstLineChars="200"/>
        <w:rPr>
          <w:rFonts w:ascii="Times New Roman" w:hAnsi="Times New Roman" w:cs="Times New Roman" w:eastAsiaTheme="minorEastAsia"/>
        </w:rPr>
      </w:pPr>
      <w:r>
        <w:rPr>
          <w:rFonts w:hint="eastAsia" w:ascii="Times New Roman" w:hAnsi="Times New Roman" w:cs="Times New Roman" w:eastAsiaTheme="minorEastAsia"/>
        </w:rPr>
        <w:t>《文物保护工程管理办法》国家文化部（2</w:t>
      </w:r>
      <w:r>
        <w:rPr>
          <w:rFonts w:ascii="Times New Roman" w:hAnsi="Times New Roman" w:cs="Times New Roman" w:eastAsiaTheme="minorEastAsia"/>
        </w:rPr>
        <w:t>003</w:t>
      </w:r>
      <w:r>
        <w:rPr>
          <w:rFonts w:hint="eastAsia" w:ascii="Times New Roman" w:hAnsi="Times New Roman" w:cs="Times New Roman" w:eastAsiaTheme="minorEastAsia"/>
        </w:rPr>
        <w:t>）</w:t>
      </w:r>
    </w:p>
    <w:p w14:paraId="056355B1">
      <w:pPr>
        <w:pStyle w:val="26"/>
        <w:spacing w:before="312" w:beforeLines="100" w:after="156" w:afterLines="50"/>
        <w:outlineLvl w:val="0"/>
        <w:rPr>
          <w:rFonts w:hint="default"/>
        </w:rPr>
      </w:pPr>
      <w:bookmarkStart w:id="25" w:name="_Toc172396602"/>
      <w:r>
        <w:rPr>
          <w:rFonts w:hint="default"/>
        </w:rPr>
        <w:t>3　术语和定义</w:t>
      </w:r>
      <w:bookmarkEnd w:id="23"/>
      <w:bookmarkEnd w:id="24"/>
      <w:bookmarkEnd w:id="25"/>
    </w:p>
    <w:p w14:paraId="284109F6">
      <w:pPr>
        <w:pStyle w:val="24"/>
        <w:widowControl w:val="0"/>
      </w:pPr>
      <w:r>
        <w:t>下列术语和定义适用于本文件。</w:t>
      </w:r>
    </w:p>
    <w:p w14:paraId="6CFF89DC">
      <w:pPr>
        <w:pStyle w:val="24"/>
        <w:widowControl w:val="0"/>
        <w:ind w:firstLine="0" w:firstLineChars="0"/>
        <w:outlineLvl w:val="1"/>
      </w:pPr>
      <w:bookmarkStart w:id="26" w:name="_Toc172396603"/>
      <w:bookmarkStart w:id="27" w:name="_Toc9044"/>
      <w:r>
        <w:rPr>
          <w:rFonts w:hint="eastAsia" w:ascii="黑体" w:hAnsi="黑体" w:eastAsia="黑体" w:cs="黑体"/>
        </w:rPr>
        <w:t>3.1</w:t>
      </w:r>
      <w:r>
        <w:rPr>
          <w:rFonts w:hint="eastAsia" w:eastAsia="黑体"/>
        </w:rPr>
        <w:t xml:space="preserve">  </w:t>
      </w:r>
      <w:r>
        <w:rPr>
          <w:rFonts w:hint="eastAsia" w:ascii="黑体" w:hAnsi="黑体" w:eastAsia="黑体" w:cs="黑体"/>
        </w:rPr>
        <w:t>石质文物　</w:t>
      </w:r>
      <w:r>
        <w:rPr>
          <w:rFonts w:ascii="黑体" w:hAnsi="黑体" w:eastAsia="黑体" w:cs="黑体"/>
        </w:rPr>
        <w:t xml:space="preserve">stone cultural relics </w:t>
      </w:r>
      <w:bookmarkEnd w:id="26"/>
      <w:bookmarkEnd w:id="27"/>
    </w:p>
    <w:p w14:paraId="081A0CF6">
      <w:pPr>
        <w:pStyle w:val="24"/>
        <w:widowControl w:val="0"/>
        <w:rPr>
          <w:rFonts w:ascii="宋体" w:hAnsi="宋体" w:eastAsia="宋体" w:cs="宋体"/>
        </w:rPr>
      </w:pPr>
      <w:bookmarkStart w:id="28" w:name="_Toc8556"/>
      <w:r>
        <w:rPr>
          <w:rFonts w:hint="eastAsia" w:ascii="宋体" w:hAnsi="宋体" w:eastAsia="宋体" w:cs="宋体"/>
        </w:rPr>
        <w:t>石质文物是指在人类历史发展过程中遗留下来的，以天然岩石为原材料加工制作的，或以天然岩体为赋存基础的具有历史、艺术、科学价值的遗物或遗迹。包括石刻文字、石雕</w:t>
      </w:r>
      <w:r>
        <w:rPr>
          <w:rFonts w:ascii="宋体" w:hAnsi="宋体" w:eastAsia="宋体" w:cs="宋体"/>
        </w:rPr>
        <w:t>(</w:t>
      </w:r>
      <w:r>
        <w:rPr>
          <w:rFonts w:hint="eastAsia" w:ascii="宋体" w:hAnsi="宋体" w:eastAsia="宋体" w:cs="宋体"/>
        </w:rPr>
        <w:t>刻</w:t>
      </w:r>
      <w:r>
        <w:rPr>
          <w:rFonts w:ascii="宋体" w:hAnsi="宋体" w:eastAsia="宋体" w:cs="宋体"/>
        </w:rPr>
        <w:t>)</w:t>
      </w:r>
      <w:r>
        <w:rPr>
          <w:rFonts w:hint="eastAsia" w:ascii="宋体" w:hAnsi="宋体" w:eastAsia="宋体" w:cs="宋体"/>
        </w:rPr>
        <w:t xml:space="preserve">艺术品、石制用具、石质建筑物及石构件、摩崖题刻、摩崖造像和石窟寺等。 </w:t>
      </w:r>
    </w:p>
    <w:p w14:paraId="6EFA1A67">
      <w:pPr>
        <w:pStyle w:val="24"/>
        <w:widowControl w:val="0"/>
        <w:ind w:firstLine="0" w:firstLineChars="0"/>
        <w:outlineLvl w:val="1"/>
        <w:rPr>
          <w:rFonts w:ascii="黑体" w:hAnsi="黑体" w:eastAsia="黑体" w:cs="黑体"/>
        </w:rPr>
      </w:pPr>
      <w:bookmarkStart w:id="29" w:name="_Toc172396604"/>
      <w:r>
        <w:rPr>
          <w:rFonts w:hint="eastAsia" w:ascii="黑体" w:hAnsi="黑体" w:eastAsia="黑体" w:cs="黑体"/>
        </w:rPr>
        <w:t>3.2　</w:t>
      </w:r>
      <w:r>
        <w:rPr>
          <w:rFonts w:eastAsia="黑体"/>
          <w:spacing w:val="-2"/>
        </w:rPr>
        <w:t>不可移动石质文物</w:t>
      </w:r>
      <w:r>
        <w:rPr>
          <w:rFonts w:hint="eastAsia" w:ascii="黑体" w:hAnsi="黑体" w:eastAsia="黑体" w:cs="黑体"/>
        </w:rPr>
        <w:t>　</w:t>
      </w:r>
      <w:r>
        <w:rPr>
          <w:rFonts w:ascii="黑体" w:hAnsi="黑体" w:eastAsia="黑体" w:cs="黑体"/>
        </w:rPr>
        <w:t>unmovable</w:t>
      </w:r>
      <w:r>
        <w:rPr>
          <w:rFonts w:hint="eastAsia" w:ascii="黑体" w:hAnsi="黑体" w:eastAsia="黑体" w:cs="黑体"/>
        </w:rPr>
        <w:t xml:space="preserve"> stone cultural relics</w:t>
      </w:r>
      <w:bookmarkEnd w:id="28"/>
      <w:bookmarkEnd w:id="29"/>
    </w:p>
    <w:p w14:paraId="2187171D">
      <w:pPr>
        <w:pStyle w:val="24"/>
        <w:widowControl w:val="0"/>
        <w:rPr>
          <w:rFonts w:ascii="宋体" w:hAnsi="宋体" w:eastAsia="宋体" w:cs="宋体"/>
          <w:highlight w:val="yellow"/>
        </w:rPr>
      </w:pPr>
      <w:r>
        <w:rPr>
          <w:rFonts w:hint="eastAsia" w:ascii="宋体" w:hAnsi="宋体" w:eastAsia="宋体" w:cs="宋体"/>
        </w:rPr>
        <w:t>指</w:t>
      </w:r>
      <w:r>
        <w:rPr>
          <w:rFonts w:ascii="宋体" w:hAnsi="宋体" w:eastAsia="宋体" w:cs="宋体"/>
        </w:rPr>
        <w:t>以</w:t>
      </w:r>
      <w:r>
        <w:rPr>
          <w:rFonts w:hint="eastAsia" w:ascii="宋体" w:hAnsi="宋体" w:eastAsia="宋体" w:cs="宋体"/>
        </w:rPr>
        <w:t>天然岩石作为建造材料的，或以自然岩体作为赋存基础的，具有历史、艺术、科学价值的古遗址、古墓葬、古建筑、石窟寺和石刻；以及与重大历史事件、革命运动或者著名人物有关的具有纪念意义、教育意义或者史料价值的近现代重要石质史迹或建筑等；范畴涵盖已列入和未列入各级人民政府文物保护单位的各种不可移动石质文物。</w:t>
      </w:r>
    </w:p>
    <w:p w14:paraId="2AF5E767">
      <w:pPr>
        <w:pStyle w:val="24"/>
        <w:widowControl w:val="0"/>
        <w:ind w:firstLine="0" w:firstLineChars="0"/>
        <w:outlineLvl w:val="1"/>
      </w:pPr>
      <w:bookmarkStart w:id="30" w:name="_Toc172396605"/>
      <w:bookmarkStart w:id="31" w:name="_Toc14199"/>
      <w:r>
        <w:rPr>
          <w:rFonts w:hint="eastAsia" w:ascii="黑体" w:hAnsi="黑体" w:eastAsia="黑体" w:cs="黑体"/>
        </w:rPr>
        <w:t>3.3</w:t>
      </w:r>
      <w:r>
        <w:t>　</w:t>
      </w:r>
      <w:r>
        <w:rPr>
          <w:rFonts w:eastAsia="黑体"/>
          <w:spacing w:val="-2"/>
          <w:kern w:val="2"/>
        </w:rPr>
        <w:t>保养维护</w:t>
      </w:r>
      <w:r>
        <w:rPr>
          <w:rFonts w:hint="eastAsia" w:ascii="黑体" w:hAnsi="黑体" w:eastAsia="黑体" w:cs="黑体"/>
        </w:rPr>
        <w:t>　Maintenance</w:t>
      </w:r>
      <w:bookmarkEnd w:id="30"/>
      <w:bookmarkEnd w:id="31"/>
    </w:p>
    <w:p w14:paraId="0334B52D">
      <w:pPr>
        <w:pStyle w:val="24"/>
        <w:widowControl w:val="0"/>
        <w:rPr>
          <w:rFonts w:ascii="宋体" w:hAnsi="宋体" w:eastAsia="宋体" w:cs="宋体"/>
        </w:rPr>
      </w:pPr>
      <w:r>
        <w:rPr>
          <w:rFonts w:hint="eastAsia" w:ascii="宋体" w:hAnsi="宋体" w:eastAsia="宋体" w:cs="宋体"/>
        </w:rPr>
        <w:t>根据巡视和监测，及时或定期进行的以消除可能引发文物古迹破坏隐患并保证文物古迹整洁的施工措施。“保养维护”包括日常保养维护、纳入年度计划的定期保养维护、以及按文物保护工程立项的保养维护工程。</w:t>
      </w:r>
    </w:p>
    <w:p w14:paraId="5A55F818">
      <w:pPr>
        <w:pStyle w:val="24"/>
        <w:widowControl w:val="0"/>
        <w:ind w:firstLine="0" w:firstLineChars="0"/>
        <w:outlineLvl w:val="1"/>
      </w:pPr>
      <w:bookmarkStart w:id="32" w:name="_Toc172396606"/>
      <w:bookmarkStart w:id="33" w:name="_Toc24792"/>
      <w:r>
        <w:rPr>
          <w:rFonts w:hint="eastAsia" w:ascii="黑体" w:hAnsi="黑体" w:eastAsia="黑体" w:cs="黑体"/>
        </w:rPr>
        <w:t>3.4</w:t>
      </w:r>
      <w:r>
        <w:t>　</w:t>
      </w:r>
      <w:r>
        <w:rPr>
          <w:rFonts w:hint="eastAsia" w:eastAsia="黑体"/>
          <w:spacing w:val="-2"/>
          <w:kern w:val="2"/>
        </w:rPr>
        <w:t>日常</w:t>
      </w:r>
      <w:r>
        <w:rPr>
          <w:rFonts w:eastAsia="黑体"/>
          <w:spacing w:val="-2"/>
          <w:kern w:val="2"/>
        </w:rPr>
        <w:t>保养维护</w:t>
      </w:r>
      <w:r>
        <w:rPr>
          <w:rFonts w:hint="eastAsia" w:ascii="黑体" w:hAnsi="黑体" w:eastAsia="黑体" w:cs="黑体"/>
        </w:rPr>
        <w:t>　Daily Maintenance</w:t>
      </w:r>
      <w:bookmarkEnd w:id="32"/>
      <w:bookmarkEnd w:id="33"/>
    </w:p>
    <w:p w14:paraId="098D1C93">
      <w:pPr>
        <w:pStyle w:val="24"/>
        <w:widowControl w:val="0"/>
        <w:rPr>
          <w:rFonts w:ascii="宋体" w:hAnsi="宋体" w:eastAsia="宋体" w:cs="宋体"/>
        </w:rPr>
      </w:pPr>
      <w:r>
        <w:rPr>
          <w:rFonts w:hint="eastAsia" w:ascii="宋体" w:hAnsi="宋体" w:eastAsia="宋体" w:cs="宋体"/>
        </w:rPr>
        <w:t>结合日常巡查状况在有需要的时候进行日常保洁，包括室内外清洁打扫、通风换气、杂物整理、清理排水系统、清理积水/积雪、基础设施设备的保养更换等内容。</w:t>
      </w:r>
    </w:p>
    <w:p w14:paraId="7209C643">
      <w:pPr>
        <w:pStyle w:val="24"/>
        <w:widowControl w:val="0"/>
        <w:ind w:firstLine="0" w:firstLineChars="0"/>
        <w:outlineLvl w:val="1"/>
      </w:pPr>
      <w:bookmarkStart w:id="34" w:name="_Toc172396607"/>
      <w:bookmarkStart w:id="35" w:name="_Toc22835"/>
      <w:r>
        <w:rPr>
          <w:rFonts w:hint="eastAsia" w:ascii="黑体" w:hAnsi="黑体" w:eastAsia="黑体" w:cs="黑体"/>
        </w:rPr>
        <w:t>3.5</w:t>
      </w:r>
      <w:r>
        <w:t>　</w:t>
      </w:r>
      <w:r>
        <w:rPr>
          <w:rFonts w:hint="eastAsia" w:eastAsia="黑体"/>
          <w:spacing w:val="-2"/>
          <w:kern w:val="2"/>
        </w:rPr>
        <w:t>定期</w:t>
      </w:r>
      <w:r>
        <w:rPr>
          <w:rFonts w:eastAsia="黑体"/>
          <w:spacing w:val="-2"/>
          <w:kern w:val="2"/>
        </w:rPr>
        <w:t>保养维护</w:t>
      </w:r>
      <w:r>
        <w:rPr>
          <w:rFonts w:hint="eastAsia" w:ascii="黑体" w:hAnsi="黑体" w:eastAsia="黑体" w:cs="黑体"/>
        </w:rPr>
        <w:t>　Regular Maintenance</w:t>
      </w:r>
      <w:bookmarkEnd w:id="34"/>
      <w:bookmarkEnd w:id="35"/>
    </w:p>
    <w:p w14:paraId="6B5032C1">
      <w:pPr>
        <w:pStyle w:val="24"/>
        <w:widowControl w:val="0"/>
        <w:rPr>
          <w:rFonts w:ascii="宋体" w:hAnsi="宋体" w:eastAsia="宋体" w:cs="宋体"/>
        </w:rPr>
      </w:pPr>
      <w:r>
        <w:rPr>
          <w:rFonts w:hint="eastAsia" w:ascii="宋体" w:hAnsi="宋体" w:eastAsia="宋体" w:cs="宋体"/>
        </w:rPr>
        <w:t>“定期保养维护”也称“专业维护”，是指由经过文物保护专业培训的维护人员，遵循文物保护相关法规，定期对不可移动文物进行的以维护文物价值、延长文物寿命为目标的维护工作。包括：消除可能引发文物古迹破坏的各种隐患，修补即将破损的关键构件，消除影响文物古迹安全的杂草植物，保证排水、消防系统的有效性，维护文物古迹及环境的整洁等。</w:t>
      </w:r>
    </w:p>
    <w:p w14:paraId="330DB62F">
      <w:pPr>
        <w:pStyle w:val="24"/>
        <w:widowControl w:val="0"/>
        <w:ind w:firstLine="0" w:firstLineChars="0"/>
        <w:jc w:val="left"/>
        <w:rPr>
          <w:rFonts w:eastAsia="黑体"/>
          <w:spacing w:val="-2"/>
          <w:kern w:val="2"/>
        </w:rPr>
      </w:pPr>
      <w:r>
        <w:rPr>
          <w:rFonts w:hint="eastAsia" w:ascii="黑体" w:hAnsi="黑体" w:eastAsia="黑体" w:cs="黑体"/>
        </w:rPr>
        <w:t>3.5</w:t>
      </w:r>
      <w:r>
        <w:t>　</w:t>
      </w:r>
      <w:r>
        <w:rPr>
          <w:rFonts w:eastAsia="黑体"/>
          <w:spacing w:val="-2"/>
          <w:kern w:val="2"/>
        </w:rPr>
        <w:t>保养维护</w:t>
      </w:r>
      <w:r>
        <w:rPr>
          <w:rFonts w:hint="eastAsia" w:eastAsia="黑体"/>
          <w:spacing w:val="-2"/>
          <w:kern w:val="2"/>
        </w:rPr>
        <w:t>工程</w:t>
      </w:r>
    </w:p>
    <w:p w14:paraId="1AF5F831">
      <w:pPr>
        <w:pStyle w:val="24"/>
        <w:widowControl w:val="0"/>
        <w:ind w:firstLine="0" w:firstLineChars="0"/>
        <w:jc w:val="left"/>
        <w:rPr>
          <w:rFonts w:ascii="宋体" w:hAnsi="宋体" w:eastAsia="宋体" w:cs="宋体"/>
        </w:rPr>
      </w:pPr>
      <w:r>
        <w:rPr>
          <w:rFonts w:hint="eastAsia" w:eastAsia="黑体"/>
          <w:spacing w:val="-2"/>
          <w:kern w:val="2"/>
        </w:rPr>
        <w:t xml:space="preserve"> </w:t>
      </w:r>
      <w:r>
        <w:rPr>
          <w:rFonts w:eastAsia="黑体"/>
          <w:spacing w:val="-2"/>
          <w:kern w:val="2"/>
        </w:rPr>
        <w:t xml:space="preserve">   </w:t>
      </w:r>
      <w:r>
        <w:rPr>
          <w:rFonts w:hint="eastAsia" w:asciiTheme="majorEastAsia" w:hAnsiTheme="majorEastAsia" w:eastAsiaTheme="majorEastAsia"/>
          <w:spacing w:val="-2"/>
          <w:kern w:val="2"/>
        </w:rPr>
        <w:t>系指针对文物的轻微损害，按照《文物保护工程管理办法》批准立项的保养维护工程项目</w:t>
      </w:r>
      <w:r>
        <w:rPr>
          <w:rFonts w:hint="eastAsia" w:eastAsia="黑体"/>
          <w:spacing w:val="-2"/>
          <w:kern w:val="2"/>
        </w:rPr>
        <w:t>。</w:t>
      </w:r>
    </w:p>
    <w:p w14:paraId="59D37A72">
      <w:pPr>
        <w:pStyle w:val="26"/>
        <w:spacing w:before="312" w:beforeLines="100" w:after="156" w:afterLines="50"/>
        <w:outlineLvl w:val="0"/>
        <w:rPr>
          <w:rFonts w:hint="default"/>
        </w:rPr>
      </w:pPr>
      <w:bookmarkStart w:id="36" w:name="_Toc20029"/>
      <w:bookmarkStart w:id="37" w:name="_Toc26605"/>
      <w:bookmarkStart w:id="38" w:name="_Toc172396608"/>
      <w:r>
        <w:rPr>
          <w:rFonts w:hint="default"/>
        </w:rPr>
        <w:t>4　</w:t>
      </w:r>
      <w:bookmarkEnd w:id="36"/>
      <w:bookmarkEnd w:id="37"/>
      <w:r>
        <w:rPr>
          <w:rFonts w:hint="default"/>
        </w:rPr>
        <w:t>基本要求</w:t>
      </w:r>
      <w:bookmarkEnd w:id="38"/>
    </w:p>
    <w:p w14:paraId="2F47BA08">
      <w:pPr>
        <w:pStyle w:val="26"/>
        <w:widowControl w:val="0"/>
        <w:spacing w:before="156" w:beforeLines="50" w:line="360" w:lineRule="atLeast"/>
        <w:outlineLvl w:val="1"/>
        <w:rPr>
          <w:rFonts w:hint="default"/>
        </w:rPr>
      </w:pPr>
      <w:bookmarkStart w:id="39" w:name="_Toc172396609"/>
      <w:bookmarkStart w:id="40" w:name="_Toc4681"/>
      <w:bookmarkStart w:id="41" w:name="_Toc12664"/>
      <w:r>
        <w:rPr>
          <w:rFonts w:hint="default"/>
        </w:rPr>
        <w:t>4.1</w:t>
      </w:r>
      <w:r>
        <w:t>　保养维护目标</w:t>
      </w:r>
      <w:bookmarkEnd w:id="39"/>
    </w:p>
    <w:p w14:paraId="3FBE9EEE">
      <w:pPr>
        <w:pStyle w:val="24"/>
        <w:widowControl w:val="0"/>
        <w:rPr>
          <w:rFonts w:ascii="宋体" w:hAnsi="宋体" w:eastAsia="宋体" w:cs="宋体"/>
        </w:rPr>
      </w:pPr>
      <w:r>
        <w:rPr>
          <w:rFonts w:hint="eastAsia" w:ascii="宋体" w:hAnsi="宋体" w:eastAsia="宋体" w:cs="宋体"/>
        </w:rPr>
        <w:t>（</w:t>
      </w:r>
      <w:r>
        <w:rPr>
          <w:rFonts w:ascii="宋体" w:hAnsi="宋体" w:eastAsia="宋体" w:cs="宋体"/>
        </w:rPr>
        <w:t>1</w:t>
      </w:r>
      <w:r>
        <w:rPr>
          <w:rFonts w:hint="eastAsia" w:ascii="宋体" w:hAnsi="宋体" w:eastAsia="宋体" w:cs="宋体"/>
        </w:rPr>
        <w:t xml:space="preserve">）以最小干预为原则，通过相对简单的定期专业维护以减缓文物病害的发展； </w:t>
      </w:r>
    </w:p>
    <w:p w14:paraId="10D27482">
      <w:pPr>
        <w:pStyle w:val="24"/>
        <w:widowControl w:val="0"/>
        <w:rPr>
          <w:rFonts w:ascii="宋体" w:hAnsi="宋体" w:eastAsia="宋体" w:cs="宋体"/>
        </w:rPr>
      </w:pPr>
      <w:r>
        <w:rPr>
          <w:rFonts w:hint="eastAsia" w:ascii="宋体" w:hAnsi="宋体" w:eastAsia="宋体" w:cs="宋体"/>
        </w:rPr>
        <w:t xml:space="preserve">（2）以相对较小的投入，及时解除危害因素，达到预防性保护目标； </w:t>
      </w:r>
    </w:p>
    <w:p w14:paraId="3AF5D7D2">
      <w:pPr>
        <w:pStyle w:val="24"/>
        <w:widowControl w:val="0"/>
        <w:rPr>
          <w:rFonts w:ascii="宋体" w:hAnsi="宋体" w:eastAsia="宋体" w:cs="宋体"/>
        </w:rPr>
      </w:pPr>
      <w:r>
        <w:rPr>
          <w:rFonts w:hint="eastAsia" w:ascii="宋体" w:hAnsi="宋体" w:eastAsia="宋体" w:cs="宋体"/>
        </w:rPr>
        <w:t>（</w:t>
      </w:r>
      <w:r>
        <w:rPr>
          <w:rFonts w:ascii="宋体" w:hAnsi="宋体" w:eastAsia="宋体" w:cs="宋体"/>
        </w:rPr>
        <w:t>3</w:t>
      </w:r>
      <w:r>
        <w:rPr>
          <w:rFonts w:hint="eastAsia" w:ascii="宋体" w:hAnsi="宋体" w:eastAsia="宋体" w:cs="宋体"/>
        </w:rPr>
        <w:t xml:space="preserve">）以专业规范的维护方法，延续文物的真实性和完整性，让文物延年益寿。 </w:t>
      </w:r>
    </w:p>
    <w:p w14:paraId="47CAF4FF">
      <w:pPr>
        <w:pStyle w:val="26"/>
        <w:widowControl w:val="0"/>
        <w:spacing w:before="156" w:beforeLines="50" w:line="360" w:lineRule="atLeast"/>
        <w:outlineLvl w:val="1"/>
        <w:rPr>
          <w:rFonts w:hint="default"/>
        </w:rPr>
      </w:pPr>
      <w:bookmarkStart w:id="42" w:name="_Toc172396610"/>
      <w:r>
        <w:t xml:space="preserve">4.2  </w:t>
      </w:r>
      <w:r>
        <w:rPr>
          <w:rFonts w:hint="default"/>
        </w:rPr>
        <w:t>一般要求</w:t>
      </w:r>
      <w:bookmarkEnd w:id="40"/>
      <w:bookmarkEnd w:id="41"/>
      <w:bookmarkEnd w:id="42"/>
    </w:p>
    <w:p w14:paraId="280DB3BE">
      <w:pPr>
        <w:pStyle w:val="24"/>
        <w:widowControl w:val="0"/>
        <w:rPr>
          <w:rFonts w:ascii="宋体" w:hAnsi="宋体" w:eastAsia="宋体" w:cs="宋体"/>
        </w:rPr>
      </w:pPr>
      <w:bookmarkStart w:id="43" w:name="_Toc27534"/>
      <w:bookmarkStart w:id="44" w:name="_Toc27442"/>
      <w:r>
        <w:rPr>
          <w:rFonts w:ascii="宋体" w:hAnsi="宋体" w:eastAsia="宋体" w:cs="宋体"/>
        </w:rPr>
        <w:t xml:space="preserve">（1）不可移动石质文物的保养维护以监测数据分析和风险评估结果为依据。 </w:t>
      </w:r>
    </w:p>
    <w:p w14:paraId="7F3A53BF">
      <w:pPr>
        <w:pStyle w:val="24"/>
        <w:widowControl w:val="0"/>
        <w:rPr>
          <w:rFonts w:ascii="宋体" w:hAnsi="宋体" w:eastAsia="宋体" w:cs="宋体"/>
        </w:rPr>
      </w:pPr>
      <w:r>
        <w:rPr>
          <w:rFonts w:ascii="宋体" w:hAnsi="宋体" w:eastAsia="宋体" w:cs="宋体"/>
        </w:rPr>
        <w:t xml:space="preserve">（2）定期保养维护必须按照经过审定的保养维护方案施工，任何变更都必须经过批准。 </w:t>
      </w:r>
    </w:p>
    <w:p w14:paraId="33CC126F">
      <w:pPr>
        <w:pStyle w:val="24"/>
        <w:widowControl w:val="0"/>
        <w:rPr>
          <w:rFonts w:ascii="宋体" w:hAnsi="宋体" w:eastAsia="宋体" w:cs="宋体"/>
        </w:rPr>
      </w:pPr>
      <w:r>
        <w:rPr>
          <w:rFonts w:ascii="宋体" w:hAnsi="宋体" w:eastAsia="宋体" w:cs="宋体"/>
        </w:rPr>
        <w:t xml:space="preserve">（3）主要保养维护措施实施前均需进行现场小试验，以确认方法、技术、材料、工具及工艺后方可大面积实施。 </w:t>
      </w:r>
    </w:p>
    <w:p w14:paraId="7F3F511A">
      <w:pPr>
        <w:pStyle w:val="24"/>
        <w:widowControl w:val="0"/>
        <w:rPr>
          <w:rFonts w:ascii="宋体" w:hAnsi="宋体" w:eastAsia="宋体" w:cs="宋体"/>
        </w:rPr>
      </w:pPr>
      <w:r>
        <w:rPr>
          <w:rFonts w:hint="eastAsia" w:ascii="宋体" w:hAnsi="宋体" w:eastAsia="宋体" w:cs="宋体"/>
        </w:rPr>
        <w:t>（4）保养维护施工前必须做好周边文物和环境的保护，例如对十分脆弱部位的防护、对惧水部位的保护隔离、对不稳定部位的支撑等，同时做好标识告示。</w:t>
      </w:r>
    </w:p>
    <w:p w14:paraId="0C6271FD">
      <w:pPr>
        <w:pStyle w:val="24"/>
        <w:widowControl w:val="0"/>
        <w:rPr>
          <w:rFonts w:ascii="宋体" w:hAnsi="宋体" w:eastAsia="宋体" w:cs="宋体"/>
        </w:rPr>
      </w:pPr>
      <w:r>
        <w:rPr>
          <w:rFonts w:ascii="宋体" w:hAnsi="宋体" w:eastAsia="宋体" w:cs="宋体"/>
        </w:rPr>
        <w:t>（5）在保养维护过程中应及时</w:t>
      </w:r>
      <w:r>
        <w:rPr>
          <w:rFonts w:hint="eastAsia" w:ascii="宋体" w:hAnsi="宋体" w:eastAsia="宋体" w:cs="宋体"/>
        </w:rPr>
        <w:t>拍照和</w:t>
      </w:r>
      <w:r>
        <w:rPr>
          <w:rFonts w:ascii="宋体" w:hAnsi="宋体" w:eastAsia="宋体" w:cs="宋体"/>
        </w:rPr>
        <w:t xml:space="preserve">收集施工资料，做好科学、规范的档案记录。 </w:t>
      </w:r>
    </w:p>
    <w:p w14:paraId="1D8247FB">
      <w:pPr>
        <w:pStyle w:val="26"/>
        <w:widowControl w:val="0"/>
        <w:spacing w:before="156" w:beforeLines="50" w:line="360" w:lineRule="atLeast"/>
        <w:outlineLvl w:val="1"/>
        <w:rPr>
          <w:rFonts w:hint="default"/>
        </w:rPr>
      </w:pPr>
      <w:bookmarkStart w:id="45" w:name="_Toc172396611"/>
      <w:r>
        <w:rPr>
          <w:rFonts w:hint="default"/>
        </w:rPr>
        <w:t>4.</w:t>
      </w:r>
      <w:r>
        <w:t>3　</w:t>
      </w:r>
      <w:r>
        <w:rPr>
          <w:rFonts w:hint="default"/>
        </w:rPr>
        <w:t>材料要求</w:t>
      </w:r>
      <w:bookmarkEnd w:id="43"/>
      <w:bookmarkEnd w:id="44"/>
      <w:bookmarkEnd w:id="45"/>
    </w:p>
    <w:p w14:paraId="4EF2BA88">
      <w:pPr>
        <w:pStyle w:val="24"/>
        <w:widowControl w:val="0"/>
        <w:rPr>
          <w:rFonts w:ascii="宋体" w:hAnsi="宋体" w:eastAsia="宋体" w:cs="宋体"/>
        </w:rPr>
      </w:pPr>
      <w:bookmarkStart w:id="46" w:name="_Toc21192"/>
      <w:r>
        <w:rPr>
          <w:rFonts w:hint="eastAsia" w:ascii="宋体" w:hAnsi="宋体" w:eastAsia="宋体" w:cs="宋体"/>
        </w:rPr>
        <w:t>（1）使用材料应有明确的出处。</w:t>
      </w:r>
      <w:bookmarkEnd w:id="46"/>
    </w:p>
    <w:p w14:paraId="485DECC4">
      <w:pPr>
        <w:pStyle w:val="24"/>
        <w:widowControl w:val="0"/>
        <w:rPr>
          <w:rFonts w:ascii="宋体" w:hAnsi="宋体" w:eastAsia="宋体" w:cs="宋体"/>
        </w:rPr>
      </w:pPr>
      <w:r>
        <w:rPr>
          <w:rFonts w:hint="eastAsia" w:ascii="宋体" w:hAnsi="宋体" w:eastAsia="宋体" w:cs="宋体"/>
        </w:rPr>
        <w:t>（2）</w:t>
      </w:r>
      <w:r>
        <w:rPr>
          <w:rFonts w:ascii="宋体" w:hAnsi="宋体" w:eastAsia="宋体" w:cs="宋体"/>
        </w:rPr>
        <w:t>化学材料应无毒、无害，即不对环境造成污染，不对人体造成危害。</w:t>
      </w:r>
      <w:r>
        <w:rPr>
          <w:rFonts w:hint="eastAsia" w:ascii="宋体" w:hAnsi="宋体" w:eastAsia="宋体" w:cs="宋体"/>
        </w:rPr>
        <w:t>清洗材料除水和乙醇、乙酸乙酯等挥发性试剂外，一般不得使用其他化学试剂。</w:t>
      </w:r>
    </w:p>
    <w:p w14:paraId="19A2C9B5">
      <w:pPr>
        <w:pStyle w:val="26"/>
        <w:widowControl w:val="0"/>
        <w:spacing w:before="156" w:beforeLines="50" w:line="360" w:lineRule="atLeast"/>
        <w:outlineLvl w:val="1"/>
        <w:rPr>
          <w:rFonts w:hint="default"/>
        </w:rPr>
      </w:pPr>
      <w:bookmarkStart w:id="47" w:name="_Toc172396612"/>
      <w:r>
        <w:rPr>
          <w:rFonts w:hint="default"/>
        </w:rPr>
        <w:t>4.</w:t>
      </w:r>
      <w:r>
        <w:t>4　工具</w:t>
      </w:r>
      <w:r>
        <w:rPr>
          <w:rFonts w:hint="default"/>
        </w:rPr>
        <w:t>要求</w:t>
      </w:r>
      <w:bookmarkEnd w:id="47"/>
    </w:p>
    <w:p w14:paraId="34E7129C">
      <w:pPr>
        <w:pStyle w:val="24"/>
        <w:widowControl w:val="0"/>
        <w:ind w:firstLine="0" w:firstLineChars="0"/>
        <w:rPr>
          <w:rFonts w:eastAsia="宋体"/>
        </w:rPr>
      </w:pPr>
      <w:r>
        <w:rPr>
          <w:rFonts w:hint="eastAsia" w:ascii="黑体" w:hAnsi="黑体" w:eastAsia="黑体" w:cs="黑体"/>
        </w:rPr>
        <w:t xml:space="preserve">    </w:t>
      </w:r>
      <w:r>
        <w:rPr>
          <w:rFonts w:hint="eastAsia" w:cs="黑体" w:asciiTheme="minorEastAsia" w:hAnsiTheme="minorEastAsia"/>
        </w:rPr>
        <w:t>选择合适的保养维护工具，所有工具都不能对文物有任何破坏作用或者有潜在的破坏作用，例如在文物表面造成划痕，在使用后留下污染，或者存在安全隐患等。</w:t>
      </w:r>
    </w:p>
    <w:p w14:paraId="2BA461AD">
      <w:pPr>
        <w:pStyle w:val="26"/>
        <w:widowControl w:val="0"/>
        <w:spacing w:before="156" w:beforeLines="50" w:line="360" w:lineRule="atLeast"/>
        <w:outlineLvl w:val="1"/>
        <w:rPr>
          <w:rFonts w:hint="default"/>
        </w:rPr>
      </w:pPr>
      <w:bookmarkStart w:id="48" w:name="_Toc28724"/>
      <w:bookmarkStart w:id="49" w:name="_Toc13287"/>
      <w:bookmarkStart w:id="50" w:name="_Toc172396613"/>
      <w:r>
        <w:rPr>
          <w:rFonts w:hint="default"/>
        </w:rPr>
        <w:t>4.</w:t>
      </w:r>
      <w:r>
        <w:t>5　</w:t>
      </w:r>
      <w:bookmarkEnd w:id="48"/>
      <w:bookmarkEnd w:id="49"/>
      <w:r>
        <w:t>人员要求</w:t>
      </w:r>
      <w:bookmarkEnd w:id="50"/>
    </w:p>
    <w:p w14:paraId="09961B61">
      <w:pPr>
        <w:pStyle w:val="24"/>
        <w:widowControl w:val="0"/>
        <w:rPr>
          <w:rFonts w:eastAsia="宋体"/>
        </w:rPr>
      </w:pPr>
      <w:r>
        <w:rPr>
          <w:rFonts w:eastAsia="宋体"/>
        </w:rPr>
        <w:t>所有参加保养维护的施工人员必须经过专业培训，了解文物价值，掌握保养维护技术和规程。</w:t>
      </w:r>
    </w:p>
    <w:p w14:paraId="431237A6">
      <w:pPr>
        <w:pStyle w:val="26"/>
        <w:spacing w:before="312" w:beforeLines="100" w:after="156" w:afterLines="50"/>
        <w:outlineLvl w:val="0"/>
        <w:rPr>
          <w:rFonts w:hint="default"/>
        </w:rPr>
      </w:pPr>
      <w:bookmarkStart w:id="51" w:name="_Toc172396614"/>
      <w:r>
        <w:t>5</w:t>
      </w:r>
      <w:r>
        <w:rPr>
          <w:rFonts w:hint="default"/>
        </w:rPr>
        <w:t>　</w:t>
      </w:r>
      <w:r>
        <w:t>日常保养维护</w:t>
      </w:r>
      <w:bookmarkEnd w:id="51"/>
    </w:p>
    <w:p w14:paraId="5AA0405E">
      <w:pPr>
        <w:pStyle w:val="26"/>
        <w:widowControl w:val="0"/>
        <w:spacing w:before="156" w:beforeLines="50" w:line="360" w:lineRule="atLeast"/>
        <w:outlineLvl w:val="1"/>
        <w:rPr>
          <w:rFonts w:hint="default"/>
        </w:rPr>
      </w:pPr>
      <w:bookmarkStart w:id="52" w:name="_Toc172396615"/>
      <w:r>
        <w:t>5</w:t>
      </w:r>
      <w:r>
        <w:rPr>
          <w:rFonts w:hint="default"/>
        </w:rPr>
        <w:t>.1</w:t>
      </w:r>
      <w:r>
        <w:t>　日常保养维护内容</w:t>
      </w:r>
      <w:bookmarkEnd w:id="52"/>
    </w:p>
    <w:p w14:paraId="638EA3FD">
      <w:pPr>
        <w:pStyle w:val="24"/>
        <w:widowControl w:val="0"/>
        <w:spacing w:line="360" w:lineRule="atLeast"/>
        <w:rPr>
          <w:rFonts w:eastAsia="宋体"/>
        </w:rPr>
      </w:pPr>
      <w:r>
        <w:rPr>
          <w:rFonts w:hint="eastAsia"/>
        </w:rPr>
        <w:t>日常保养维护内容一般主要包括</w:t>
      </w:r>
      <w:r>
        <w:rPr>
          <w:rFonts w:hint="eastAsia" w:eastAsia="宋体"/>
        </w:rPr>
        <w:t>清洁打扫，</w:t>
      </w:r>
      <w:r>
        <w:rPr>
          <w:rFonts w:eastAsia="宋体"/>
        </w:rPr>
        <w:t>保持文物周边环境清洁，无杂物、无垃圾、通风换气</w:t>
      </w:r>
      <w:r>
        <w:rPr>
          <w:rFonts w:hint="eastAsia" w:eastAsia="宋体"/>
        </w:rPr>
        <w:t>和</w:t>
      </w:r>
      <w:r>
        <w:rPr>
          <w:rFonts w:eastAsia="宋体"/>
        </w:rPr>
        <w:t>杂物清理</w:t>
      </w:r>
      <w:r>
        <w:rPr>
          <w:rFonts w:hint="eastAsia" w:eastAsia="宋体"/>
        </w:rPr>
        <w:t>等。</w:t>
      </w:r>
    </w:p>
    <w:p w14:paraId="3CB62FFF">
      <w:pPr>
        <w:pStyle w:val="26"/>
        <w:widowControl w:val="0"/>
        <w:spacing w:before="156" w:beforeLines="50" w:line="360" w:lineRule="atLeast"/>
        <w:outlineLvl w:val="1"/>
        <w:rPr>
          <w:rFonts w:hint="default"/>
        </w:rPr>
      </w:pPr>
      <w:bookmarkStart w:id="53" w:name="_Toc172396616"/>
      <w:r>
        <w:t>5</w:t>
      </w:r>
      <w:r>
        <w:rPr>
          <w:rFonts w:hint="default"/>
        </w:rPr>
        <w:t>.</w:t>
      </w:r>
      <w:r>
        <w:t>2　日常保养维护要求</w:t>
      </w:r>
      <w:bookmarkEnd w:id="53"/>
    </w:p>
    <w:p w14:paraId="33520787">
      <w:pPr>
        <w:pStyle w:val="24"/>
        <w:widowControl w:val="0"/>
        <w:spacing w:line="360" w:lineRule="atLeast"/>
        <w:rPr>
          <w:rFonts w:ascii="宋体" w:hAnsi="宋体" w:eastAsia="宋体" w:cs="宋体"/>
          <w:spacing w:val="-2"/>
          <w:kern w:val="2"/>
        </w:rPr>
      </w:pPr>
      <w:r>
        <w:rPr>
          <w:rFonts w:hint="eastAsia" w:eastAsia="宋体"/>
        </w:rPr>
        <w:t>（1）定期</w:t>
      </w:r>
      <w:r>
        <w:rPr>
          <w:rFonts w:hint="eastAsia" w:ascii="宋体" w:hAnsi="宋体" w:eastAsia="宋体" w:cs="宋体"/>
          <w:spacing w:val="-2"/>
          <w:kern w:val="2"/>
        </w:rPr>
        <w:t>检查日常维护日志，向管理负责人汇报。</w:t>
      </w:r>
    </w:p>
    <w:p w14:paraId="59403C33">
      <w:pPr>
        <w:pStyle w:val="24"/>
        <w:widowControl w:val="0"/>
        <w:spacing w:line="360" w:lineRule="atLeast"/>
        <w:ind w:firstLine="412"/>
        <w:rPr>
          <w:rFonts w:ascii="宋体" w:hAnsi="宋体" w:eastAsia="宋体" w:cs="宋体"/>
          <w:spacing w:val="-2"/>
          <w:kern w:val="2"/>
        </w:rPr>
      </w:pPr>
      <w:r>
        <w:rPr>
          <w:rFonts w:hint="eastAsia" w:ascii="宋体" w:hAnsi="宋体" w:eastAsia="宋体" w:cs="宋体"/>
          <w:spacing w:val="-2"/>
          <w:kern w:val="2"/>
        </w:rPr>
        <w:t>（2）及时清理周边枯枝落叶、动物粪便等，避免其积累加剧生物污染。</w:t>
      </w:r>
    </w:p>
    <w:p w14:paraId="3C223892">
      <w:pPr>
        <w:pStyle w:val="24"/>
        <w:widowControl w:val="0"/>
        <w:spacing w:line="360" w:lineRule="atLeast"/>
        <w:ind w:firstLine="412"/>
        <w:rPr>
          <w:rFonts w:ascii="宋体" w:hAnsi="宋体" w:eastAsia="宋体" w:cs="宋体"/>
          <w:spacing w:val="-2"/>
          <w:kern w:val="2"/>
        </w:rPr>
      </w:pPr>
      <w:r>
        <w:rPr>
          <w:rFonts w:hint="eastAsia" w:ascii="宋体" w:hAnsi="宋体" w:eastAsia="宋体" w:cs="宋体"/>
          <w:spacing w:val="-2"/>
          <w:kern w:val="2"/>
        </w:rPr>
        <w:t>（3）定期清理排水沟、下水道和排雨管，避免排水设施堵塞造成水害。</w:t>
      </w:r>
    </w:p>
    <w:p w14:paraId="675DA1DA">
      <w:pPr>
        <w:pStyle w:val="24"/>
        <w:widowControl w:val="0"/>
        <w:spacing w:line="360" w:lineRule="atLeast"/>
        <w:ind w:firstLine="412"/>
        <w:rPr>
          <w:rFonts w:ascii="宋体" w:hAnsi="宋体" w:eastAsia="宋体" w:cs="宋体"/>
          <w:spacing w:val="-2"/>
          <w:kern w:val="2"/>
        </w:rPr>
      </w:pPr>
      <w:r>
        <w:rPr>
          <w:rFonts w:hint="eastAsia" w:ascii="宋体" w:hAnsi="宋体" w:eastAsia="宋体" w:cs="宋体"/>
          <w:spacing w:val="-2"/>
          <w:kern w:val="2"/>
        </w:rPr>
        <w:t>（4）根据植物生长情况修剪树枝及除草，避免周围环境不良威胁文物本体。</w:t>
      </w:r>
    </w:p>
    <w:p w14:paraId="161F50AA">
      <w:pPr>
        <w:pStyle w:val="24"/>
        <w:widowControl w:val="0"/>
        <w:spacing w:line="360" w:lineRule="atLeast"/>
        <w:ind w:firstLine="412"/>
        <w:rPr>
          <w:rFonts w:ascii="宋体" w:hAnsi="宋体" w:eastAsia="宋体" w:cs="宋体"/>
          <w:spacing w:val="-2"/>
          <w:kern w:val="2"/>
        </w:rPr>
      </w:pPr>
      <w:r>
        <w:rPr>
          <w:rFonts w:hint="eastAsia" w:ascii="宋体" w:hAnsi="宋体" w:eastAsia="宋体" w:cs="宋体"/>
          <w:spacing w:val="-2"/>
          <w:kern w:val="2"/>
        </w:rPr>
        <w:t>（5）特殊时段的维护应对：包括游客过多时的维持次序，极端天气情的安全防护，雨季或暴风雨来临之前清理排水系统，雨后的积水清理，灾害发生后的临时支撑或维护，文物本体脱落构件的收集和保管工作等。</w:t>
      </w:r>
    </w:p>
    <w:p w14:paraId="466886C4">
      <w:pPr>
        <w:pStyle w:val="26"/>
        <w:spacing w:before="312" w:beforeLines="100" w:after="156" w:afterLines="50"/>
        <w:outlineLvl w:val="0"/>
        <w:rPr>
          <w:rFonts w:hint="default"/>
        </w:rPr>
      </w:pPr>
      <w:bookmarkStart w:id="54" w:name="_Toc172396617"/>
      <w:r>
        <w:t>6</w:t>
      </w:r>
      <w:r>
        <w:rPr>
          <w:rFonts w:hint="default"/>
        </w:rPr>
        <w:t>　</w:t>
      </w:r>
      <w:r>
        <w:t>定期保养维护</w:t>
      </w:r>
      <w:bookmarkEnd w:id="54"/>
    </w:p>
    <w:p w14:paraId="22E0AC7D">
      <w:pPr>
        <w:pStyle w:val="26"/>
        <w:widowControl w:val="0"/>
        <w:spacing w:before="156" w:beforeLines="50" w:line="360" w:lineRule="atLeast"/>
        <w:outlineLvl w:val="1"/>
        <w:rPr>
          <w:rFonts w:hint="default"/>
        </w:rPr>
      </w:pPr>
      <w:bookmarkStart w:id="55" w:name="_Toc172396618"/>
      <w:r>
        <w:t>6</w:t>
      </w:r>
      <w:r>
        <w:rPr>
          <w:rFonts w:hint="default"/>
        </w:rPr>
        <w:t>.1</w:t>
      </w:r>
      <w:r>
        <w:t>　</w:t>
      </w:r>
      <w:r>
        <w:rPr>
          <w:rFonts w:hint="default"/>
        </w:rPr>
        <w:t>定期保养维护程序</w:t>
      </w:r>
      <w:bookmarkEnd w:id="55"/>
    </w:p>
    <w:p w14:paraId="5B5FD759">
      <w:pPr>
        <w:pStyle w:val="24"/>
        <w:widowControl w:val="0"/>
        <w:spacing w:line="360" w:lineRule="atLeast"/>
        <w:ind w:firstLine="412"/>
        <w:rPr>
          <w:rFonts w:ascii="宋体" w:hAnsi="宋体" w:eastAsia="宋体" w:cs="宋体"/>
          <w:spacing w:val="-2"/>
          <w:kern w:val="2"/>
        </w:rPr>
      </w:pPr>
      <w:r>
        <w:rPr>
          <w:rFonts w:hint="eastAsia" w:ascii="宋体" w:hAnsi="宋体" w:eastAsia="宋体" w:cs="宋体"/>
          <w:spacing w:val="-2"/>
          <w:kern w:val="2"/>
        </w:rPr>
        <w:t>不可移动石质文物的定期保养维护要求</w:t>
      </w:r>
      <w:r>
        <w:rPr>
          <w:rFonts w:ascii="宋体" w:hAnsi="宋体" w:eastAsia="宋体" w:cs="宋体"/>
          <w:spacing w:val="-2"/>
          <w:kern w:val="2"/>
        </w:rPr>
        <w:t>严格执行定期保养维护程序，主要环节包括：征询管理方意见和建议、培训维护人员、</w:t>
      </w:r>
      <w:r>
        <w:rPr>
          <w:rFonts w:hint="eastAsia" w:ascii="宋体" w:hAnsi="宋体" w:eastAsia="宋体" w:cs="宋体"/>
          <w:spacing w:val="-2"/>
          <w:kern w:val="2"/>
        </w:rPr>
        <w:t>实施</w:t>
      </w:r>
      <w:r>
        <w:rPr>
          <w:rFonts w:ascii="宋体" w:hAnsi="宋体" w:eastAsia="宋体" w:cs="宋体"/>
          <w:spacing w:val="-2"/>
          <w:kern w:val="2"/>
        </w:rPr>
        <w:t>定期专业维护、保养维护前后资料影像记录、维护</w:t>
      </w:r>
      <w:r>
        <w:rPr>
          <w:rFonts w:hint="eastAsia" w:ascii="宋体" w:hAnsi="宋体" w:eastAsia="宋体" w:cs="宋体"/>
          <w:spacing w:val="-2"/>
          <w:kern w:val="2"/>
        </w:rPr>
        <w:t>施工</w:t>
      </w:r>
      <w:r>
        <w:rPr>
          <w:rFonts w:ascii="宋体" w:hAnsi="宋体" w:eastAsia="宋体" w:cs="宋体"/>
          <w:spacing w:val="-2"/>
          <w:kern w:val="2"/>
        </w:rPr>
        <w:t>质量检验、递交保养维护报告和验收等环节。具体如下图1所示。</w:t>
      </w:r>
    </w:p>
    <w:p w14:paraId="0851F142">
      <w:pPr>
        <w:pStyle w:val="24"/>
        <w:widowControl w:val="0"/>
        <w:spacing w:line="360" w:lineRule="atLeast"/>
        <w:ind w:firstLine="412"/>
        <w:rPr>
          <w:rFonts w:hint="eastAsia" w:ascii="宋体" w:hAnsi="宋体" w:eastAsia="宋体" w:cs="宋体"/>
          <w:spacing w:val="-2"/>
          <w:kern w:val="2"/>
        </w:rPr>
      </w:pPr>
    </w:p>
    <w:p w14:paraId="35E96DFE">
      <w:pPr>
        <w:spacing w:line="360" w:lineRule="auto"/>
        <w:jc w:val="center"/>
        <w:rPr>
          <w:rFonts w:ascii="Times New Roman" w:hAnsi="Times New Roman" w:cs="Times New Roman"/>
          <w:b/>
          <w:bCs/>
        </w:rPr>
      </w:pPr>
      <w:r>
        <w:rPr>
          <w:rFonts w:ascii="Times New Roman" w:hAnsi="Times New Roman" w:cs="Times New Roman"/>
        </w:rPr>
        <w:drawing>
          <wp:inline distT="0" distB="0" distL="114300" distR="114300">
            <wp:extent cx="4679950" cy="3332480"/>
            <wp:effectExtent l="0" t="0" r="635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rcRect t="-1745"/>
                    <a:stretch>
                      <a:fillRect/>
                    </a:stretch>
                  </pic:blipFill>
                  <pic:spPr>
                    <a:xfrm>
                      <a:off x="0" y="0"/>
                      <a:ext cx="4679950" cy="3332480"/>
                    </a:xfrm>
                    <a:prstGeom prst="rect">
                      <a:avLst/>
                    </a:prstGeom>
                    <a:noFill/>
                    <a:ln>
                      <a:noFill/>
                    </a:ln>
                  </pic:spPr>
                </pic:pic>
              </a:graphicData>
            </a:graphic>
          </wp:inline>
        </w:drawing>
      </w:r>
    </w:p>
    <w:p w14:paraId="1E3AC40B">
      <w:pPr>
        <w:pStyle w:val="24"/>
        <w:widowControl w:val="0"/>
        <w:ind w:firstLine="0" w:firstLineChars="0"/>
        <w:jc w:val="center"/>
        <w:rPr>
          <w:rFonts w:eastAsia="宋体"/>
        </w:rPr>
      </w:pPr>
      <w:r>
        <w:rPr>
          <w:rFonts w:eastAsia="宋体"/>
        </w:rPr>
        <w:t>图1 定期保养维护程序图</w:t>
      </w:r>
    </w:p>
    <w:p w14:paraId="6B7105B9">
      <w:pPr>
        <w:pStyle w:val="26"/>
        <w:widowControl w:val="0"/>
        <w:spacing w:before="156" w:beforeLines="50" w:line="360" w:lineRule="atLeast"/>
        <w:outlineLvl w:val="1"/>
        <w:rPr>
          <w:rFonts w:hint="default"/>
        </w:rPr>
      </w:pPr>
      <w:bookmarkStart w:id="56" w:name="_Toc172396619"/>
      <w:r>
        <w:t>6</w:t>
      </w:r>
      <w:r>
        <w:rPr>
          <w:rFonts w:hint="default"/>
        </w:rPr>
        <w:t>.</w:t>
      </w:r>
      <w:r>
        <w:t>2　定期保养</w:t>
      </w:r>
      <w:r>
        <w:rPr>
          <w:rFonts w:hint="default"/>
        </w:rPr>
        <w:t>维护人员培训</w:t>
      </w:r>
      <w:bookmarkEnd w:id="56"/>
    </w:p>
    <w:p w14:paraId="0E7B435B">
      <w:pPr>
        <w:pStyle w:val="24"/>
        <w:widowControl w:val="0"/>
        <w:spacing w:line="360" w:lineRule="atLeast"/>
        <w:ind w:firstLine="0" w:firstLineChars="0"/>
        <w:outlineLvl w:val="2"/>
      </w:pPr>
      <w:bookmarkStart w:id="57" w:name="_Toc172396620"/>
      <w:bookmarkStart w:id="58" w:name="OLE_LINK6"/>
      <w:r>
        <w:rPr>
          <w:rFonts w:hint="eastAsia" w:ascii="黑体" w:hAnsi="黑体" w:eastAsia="黑体" w:cs="黑体"/>
        </w:rPr>
        <w:t>6.2.1</w:t>
      </w:r>
      <w:r>
        <w:t>　</w:t>
      </w:r>
      <w:r>
        <w:rPr>
          <w:rFonts w:hint="eastAsia" w:eastAsia="黑体"/>
          <w:spacing w:val="-2"/>
          <w:kern w:val="2"/>
        </w:rPr>
        <w:t>培训</w:t>
      </w:r>
      <w:r>
        <w:rPr>
          <w:rFonts w:eastAsia="黑体"/>
          <w:spacing w:val="-2"/>
          <w:kern w:val="2"/>
        </w:rPr>
        <w:t>目的</w:t>
      </w:r>
      <w:bookmarkEnd w:id="57"/>
    </w:p>
    <w:bookmarkEnd w:id="58"/>
    <w:p w14:paraId="5EA8CCF8">
      <w:pPr>
        <w:pStyle w:val="24"/>
        <w:widowControl w:val="0"/>
        <w:spacing w:line="360" w:lineRule="atLeast"/>
        <w:rPr>
          <w:rFonts w:eastAsia="宋体"/>
        </w:rPr>
      </w:pPr>
      <w:r>
        <w:rPr>
          <w:rFonts w:eastAsia="宋体"/>
        </w:rPr>
        <w:t>在定期保养维护开展前，</w:t>
      </w:r>
      <w:bookmarkStart w:id="59" w:name="OLE_LINK8"/>
      <w:r>
        <w:rPr>
          <w:rFonts w:eastAsia="宋体"/>
        </w:rPr>
        <w:t>要对所有参加维护施工人员</w:t>
      </w:r>
      <w:bookmarkEnd w:id="59"/>
      <w:r>
        <w:rPr>
          <w:rFonts w:eastAsia="宋体"/>
        </w:rPr>
        <w:t>进行专业培训，请有文物修复保护经验的技术员上课，</w:t>
      </w:r>
      <w:r>
        <w:rPr>
          <w:rFonts w:hint="eastAsia" w:eastAsia="宋体"/>
        </w:rPr>
        <w:t>提高文物意识，</w:t>
      </w:r>
      <w:r>
        <w:rPr>
          <w:rFonts w:eastAsia="宋体"/>
        </w:rPr>
        <w:t>学习保养维护技术和方法，</w:t>
      </w:r>
      <w:r>
        <w:rPr>
          <w:rFonts w:hint="eastAsia" w:eastAsia="宋体"/>
        </w:rPr>
        <w:t>了解</w:t>
      </w:r>
      <w:r>
        <w:rPr>
          <w:rFonts w:eastAsia="宋体"/>
        </w:rPr>
        <w:t>保养维护</w:t>
      </w:r>
      <w:r>
        <w:rPr>
          <w:rFonts w:hint="eastAsia" w:eastAsia="宋体"/>
        </w:rPr>
        <w:t>要求和规则</w:t>
      </w:r>
      <w:r>
        <w:rPr>
          <w:rFonts w:eastAsia="宋体"/>
        </w:rPr>
        <w:t>。</w:t>
      </w:r>
    </w:p>
    <w:p w14:paraId="197C4FDF">
      <w:pPr>
        <w:pStyle w:val="24"/>
        <w:widowControl w:val="0"/>
        <w:spacing w:line="360" w:lineRule="atLeast"/>
        <w:ind w:firstLine="0" w:firstLineChars="0"/>
        <w:outlineLvl w:val="2"/>
        <w:rPr>
          <w:rFonts w:ascii="黑体" w:hAnsi="黑体" w:eastAsia="黑体" w:cs="黑体"/>
        </w:rPr>
      </w:pPr>
      <w:bookmarkStart w:id="60" w:name="_Toc172396621"/>
      <w:r>
        <w:rPr>
          <w:rFonts w:hint="eastAsia" w:ascii="黑体" w:hAnsi="黑体" w:eastAsia="黑体" w:cs="黑体"/>
        </w:rPr>
        <w:t>6.2.2　提高文保责任意识</w:t>
      </w:r>
      <w:bookmarkEnd w:id="60"/>
    </w:p>
    <w:p w14:paraId="1053287A">
      <w:pPr>
        <w:pStyle w:val="24"/>
        <w:widowControl w:val="0"/>
        <w:spacing w:line="360" w:lineRule="atLeast"/>
        <w:rPr>
          <w:rFonts w:eastAsia="宋体"/>
        </w:rPr>
      </w:pPr>
      <w:r>
        <w:rPr>
          <w:rFonts w:hint="eastAsia" w:eastAsia="宋体"/>
        </w:rPr>
        <w:t>培训的重中之重是使</w:t>
      </w:r>
      <w:r>
        <w:rPr>
          <w:rFonts w:eastAsia="宋体"/>
        </w:rPr>
        <w:t>所有参加维护施工人员</w:t>
      </w:r>
      <w:r>
        <w:rPr>
          <w:rFonts w:hint="eastAsia" w:eastAsia="宋体"/>
        </w:rPr>
        <w:t>具有文物保护责任意识，进行的始业教育必须含盖如下内容：</w:t>
      </w:r>
    </w:p>
    <w:p w14:paraId="67C63623">
      <w:pPr>
        <w:pStyle w:val="24"/>
        <w:widowControl w:val="0"/>
        <w:spacing w:line="360" w:lineRule="atLeast"/>
        <w:rPr>
          <w:rFonts w:eastAsia="宋体"/>
        </w:rPr>
      </w:pPr>
      <w:r>
        <w:rPr>
          <w:rFonts w:hint="eastAsia" w:eastAsia="宋体"/>
        </w:rPr>
        <w:t>（1）文物价值认知教育</w:t>
      </w:r>
    </w:p>
    <w:p w14:paraId="59E27EC3">
      <w:pPr>
        <w:pStyle w:val="24"/>
        <w:widowControl w:val="0"/>
        <w:spacing w:line="360" w:lineRule="atLeast"/>
        <w:rPr>
          <w:rFonts w:eastAsia="宋体"/>
        </w:rPr>
      </w:pPr>
      <w:r>
        <w:rPr>
          <w:rFonts w:hint="eastAsia" w:eastAsia="宋体"/>
        </w:rPr>
        <w:t>讲解待施工文物的历史、艺术、科技等多重价值，增强学员对文物不可再生性的认知，培养学员敬畏文物、爱护文物、保护文物的理念。</w:t>
      </w:r>
    </w:p>
    <w:p w14:paraId="35008343">
      <w:pPr>
        <w:pStyle w:val="24"/>
        <w:widowControl w:val="0"/>
        <w:spacing w:line="360" w:lineRule="atLeast"/>
        <w:rPr>
          <w:rFonts w:eastAsia="宋体"/>
        </w:rPr>
      </w:pPr>
      <w:r>
        <w:rPr>
          <w:rFonts w:hint="eastAsia" w:eastAsia="宋体"/>
        </w:rPr>
        <w:t>（2）文物保护原则解读</w:t>
      </w:r>
    </w:p>
    <w:p w14:paraId="3318CD6E">
      <w:pPr>
        <w:pStyle w:val="24"/>
        <w:widowControl w:val="0"/>
        <w:spacing w:line="360" w:lineRule="atLeast"/>
        <w:rPr>
          <w:rFonts w:eastAsia="宋体"/>
        </w:rPr>
      </w:pPr>
      <w:r>
        <w:rPr>
          <w:rFonts w:hint="eastAsia" w:eastAsia="宋体"/>
        </w:rPr>
        <w:t>阐述文物保护基本原则，包括：尊重文物的原真性、最小干预、可逆性措施等。分析保护过程中可能产生的各类风险,并制定相应的预防和应急措施，提高学员对保养维护科学性和专业性的认识。</w:t>
      </w:r>
    </w:p>
    <w:p w14:paraId="02774F6B">
      <w:pPr>
        <w:pStyle w:val="24"/>
        <w:widowControl w:val="0"/>
        <w:spacing w:line="360" w:lineRule="atLeast"/>
        <w:rPr>
          <w:rFonts w:eastAsia="宋体"/>
        </w:rPr>
      </w:pPr>
      <w:r>
        <w:rPr>
          <w:rFonts w:hint="eastAsia" w:eastAsia="宋体"/>
        </w:rPr>
        <w:t>（3）培养质量意识</w:t>
      </w:r>
    </w:p>
    <w:p w14:paraId="7D10E49C">
      <w:pPr>
        <w:pStyle w:val="24"/>
        <w:widowControl w:val="0"/>
        <w:spacing w:line="360" w:lineRule="atLeast"/>
        <w:rPr>
          <w:rFonts w:eastAsia="宋体"/>
        </w:rPr>
      </w:pPr>
      <w:r>
        <w:rPr>
          <w:rFonts w:hint="eastAsia" w:eastAsia="宋体"/>
        </w:rPr>
        <w:t>强调文物保养维护的质量要求，确保每一道工序都要经得起历史和专业的检验，养成学员严谨细致的工作态度。</w:t>
      </w:r>
    </w:p>
    <w:p w14:paraId="09064987">
      <w:pPr>
        <w:pStyle w:val="24"/>
        <w:widowControl w:val="0"/>
        <w:spacing w:line="360" w:lineRule="atLeast"/>
        <w:ind w:firstLine="0" w:firstLineChars="0"/>
        <w:outlineLvl w:val="2"/>
        <w:rPr>
          <w:rFonts w:eastAsia="黑体"/>
          <w:spacing w:val="-2"/>
          <w:kern w:val="2"/>
        </w:rPr>
      </w:pPr>
      <w:bookmarkStart w:id="61" w:name="_Toc172396622"/>
      <w:bookmarkStart w:id="62" w:name="OLE_LINK7"/>
      <w:bookmarkStart w:id="63" w:name="_Toc30202"/>
      <w:r>
        <w:rPr>
          <w:rFonts w:hint="eastAsia" w:ascii="黑体" w:hAnsi="黑体" w:eastAsia="黑体" w:cs="黑体"/>
        </w:rPr>
        <w:t>6.2.3</w:t>
      </w:r>
      <w:r>
        <w:t>　</w:t>
      </w:r>
      <w:bookmarkStart w:id="64" w:name="OLE_LINK9"/>
      <w:r>
        <w:rPr>
          <w:rFonts w:hint="eastAsia" w:eastAsia="黑体"/>
          <w:spacing w:val="-2"/>
          <w:kern w:val="2"/>
        </w:rPr>
        <w:t>实践操作训练</w:t>
      </w:r>
      <w:bookmarkEnd w:id="61"/>
      <w:bookmarkEnd w:id="64"/>
    </w:p>
    <w:bookmarkEnd w:id="62"/>
    <w:p w14:paraId="21CCA370">
      <w:pPr>
        <w:pStyle w:val="24"/>
        <w:widowControl w:val="0"/>
        <w:spacing w:line="360" w:lineRule="atLeast"/>
        <w:rPr>
          <w:rFonts w:eastAsia="宋体"/>
        </w:rPr>
      </w:pPr>
      <w:r>
        <w:rPr>
          <w:rFonts w:hint="eastAsia" w:eastAsia="宋体"/>
        </w:rPr>
        <w:t>实践操作训练内容至少包括：</w:t>
      </w:r>
    </w:p>
    <w:bookmarkEnd w:id="63"/>
    <w:p w14:paraId="33E1BB56">
      <w:pPr>
        <w:pStyle w:val="24"/>
        <w:widowControl w:val="0"/>
        <w:spacing w:line="360" w:lineRule="atLeast"/>
        <w:rPr>
          <w:rFonts w:eastAsia="宋体"/>
        </w:rPr>
      </w:pPr>
      <w:r>
        <w:rPr>
          <w:rFonts w:hint="eastAsia" w:ascii="宋体" w:hAnsi="宋体" w:eastAsia="宋体" w:cs="宋体"/>
        </w:rPr>
        <w:t>（1）</w:t>
      </w:r>
      <w:r>
        <w:rPr>
          <w:rFonts w:eastAsia="宋体"/>
        </w:rPr>
        <w:t>学习各项专业维护技术，能够规范完成相关操作；</w:t>
      </w:r>
    </w:p>
    <w:p w14:paraId="341F7BE6">
      <w:pPr>
        <w:pStyle w:val="24"/>
        <w:widowControl w:val="0"/>
        <w:spacing w:line="360" w:lineRule="atLeast"/>
        <w:rPr>
          <w:rFonts w:eastAsia="宋体"/>
        </w:rPr>
      </w:pPr>
      <w:r>
        <w:rPr>
          <w:rFonts w:hint="eastAsia" w:ascii="宋体" w:hAnsi="宋体" w:eastAsia="宋体" w:cs="宋体"/>
        </w:rPr>
        <w:t>（2）</w:t>
      </w:r>
      <w:r>
        <w:rPr>
          <w:rFonts w:eastAsia="宋体"/>
        </w:rPr>
        <w:t>学习维护过程档案记录、拍照和撰写报告的基本方法</w:t>
      </w:r>
      <w:r>
        <w:rPr>
          <w:rFonts w:hint="eastAsia" w:eastAsia="宋体"/>
        </w:rPr>
        <w:t>。</w:t>
      </w:r>
    </w:p>
    <w:p w14:paraId="0EAC2737">
      <w:pPr>
        <w:pStyle w:val="24"/>
        <w:widowControl w:val="0"/>
        <w:spacing w:line="360" w:lineRule="atLeast"/>
        <w:ind w:firstLine="0" w:firstLineChars="0"/>
        <w:outlineLvl w:val="2"/>
      </w:pPr>
      <w:bookmarkStart w:id="65" w:name="_Toc172396623"/>
      <w:r>
        <w:rPr>
          <w:rFonts w:hint="eastAsia" w:ascii="黑体" w:hAnsi="黑体" w:eastAsia="黑体" w:cs="黑体"/>
        </w:rPr>
        <w:t>6.2.4</w:t>
      </w:r>
      <w:r>
        <w:t>　</w:t>
      </w:r>
      <w:r>
        <w:rPr>
          <w:rFonts w:hint="eastAsia" w:eastAsia="黑体"/>
          <w:spacing w:val="-2"/>
          <w:kern w:val="2"/>
        </w:rPr>
        <w:t>考核与登记</w:t>
      </w:r>
      <w:bookmarkEnd w:id="65"/>
    </w:p>
    <w:p w14:paraId="2574FCFD">
      <w:pPr>
        <w:pStyle w:val="24"/>
        <w:widowControl w:val="0"/>
        <w:spacing w:line="360" w:lineRule="atLeast"/>
        <w:rPr>
          <w:rFonts w:ascii="宋体" w:hAnsi="宋体" w:eastAsia="宋体" w:cs="宋体"/>
        </w:rPr>
      </w:pPr>
      <w:r>
        <w:rPr>
          <w:rFonts w:hint="eastAsia" w:ascii="宋体" w:hAnsi="宋体" w:eastAsia="宋体" w:cs="宋体"/>
        </w:rPr>
        <w:t>（</w:t>
      </w:r>
      <w:r>
        <w:rPr>
          <w:rFonts w:ascii="宋体" w:hAnsi="宋体" w:eastAsia="宋体" w:cs="宋体"/>
        </w:rPr>
        <w:t>1</w:t>
      </w:r>
      <w:r>
        <w:rPr>
          <w:rFonts w:hint="eastAsia" w:ascii="宋体" w:hAnsi="宋体" w:eastAsia="宋体" w:cs="宋体"/>
        </w:rPr>
        <w:t xml:space="preserve">）对参加过培训的维护人员进行考核，发放培训合格证书，为持证上岗做准备。 </w:t>
      </w:r>
    </w:p>
    <w:p w14:paraId="59C9F96E">
      <w:pPr>
        <w:pStyle w:val="24"/>
        <w:widowControl w:val="0"/>
        <w:spacing w:line="360" w:lineRule="atLeast"/>
        <w:rPr>
          <w:rFonts w:ascii="宋体" w:hAnsi="宋体" w:eastAsia="宋体" w:cs="宋体"/>
        </w:rPr>
      </w:pPr>
      <w:r>
        <w:rPr>
          <w:rFonts w:hint="eastAsia" w:ascii="宋体" w:hAnsi="宋体" w:eastAsia="宋体" w:cs="宋体"/>
        </w:rPr>
        <w:t>（</w:t>
      </w:r>
      <w:r>
        <w:rPr>
          <w:rFonts w:ascii="宋体" w:hAnsi="宋体" w:eastAsia="宋体" w:cs="宋体"/>
        </w:rPr>
        <w:t>2</w:t>
      </w:r>
      <w:r>
        <w:rPr>
          <w:rFonts w:hint="eastAsia" w:ascii="宋体" w:hAnsi="宋体" w:eastAsia="宋体" w:cs="宋体"/>
        </w:rPr>
        <w:t>）登记培训的时间、地点、授课老师、参加人员、考核合格情况等。</w:t>
      </w:r>
    </w:p>
    <w:p w14:paraId="210061ED">
      <w:pPr>
        <w:pStyle w:val="26"/>
        <w:widowControl w:val="0"/>
        <w:spacing w:before="156" w:beforeLines="50" w:line="360" w:lineRule="atLeast"/>
        <w:outlineLvl w:val="1"/>
        <w:rPr>
          <w:rFonts w:hint="default" w:ascii="Times New Roman" w:hAnsi="Times New Roman" w:cs="Times New Roman"/>
          <w:spacing w:val="-2"/>
          <w:kern w:val="2"/>
        </w:rPr>
      </w:pPr>
      <w:bookmarkStart w:id="66" w:name="_Toc172396624"/>
      <w:r>
        <w:t>6</w:t>
      </w:r>
      <w:r>
        <w:rPr>
          <w:rFonts w:hint="default"/>
        </w:rPr>
        <w:t>.</w:t>
      </w:r>
      <w:r>
        <w:t>3　</w:t>
      </w:r>
      <w:r>
        <w:rPr>
          <w:rFonts w:hint="default" w:ascii="Times New Roman" w:hAnsi="Times New Roman" w:cs="Times New Roman"/>
          <w:spacing w:val="-2"/>
          <w:kern w:val="2"/>
        </w:rPr>
        <w:t>定期保养维护</w:t>
      </w:r>
      <w:r>
        <w:rPr>
          <w:rFonts w:ascii="Times New Roman" w:hAnsi="Times New Roman" w:cs="Times New Roman"/>
          <w:spacing w:val="-2"/>
          <w:kern w:val="2"/>
        </w:rPr>
        <w:t>措施要求</w:t>
      </w:r>
      <w:bookmarkEnd w:id="66"/>
    </w:p>
    <w:p w14:paraId="33DEA2C5">
      <w:pPr>
        <w:pStyle w:val="24"/>
        <w:widowControl w:val="0"/>
        <w:spacing w:line="360" w:lineRule="atLeast"/>
        <w:ind w:firstLine="0" w:firstLineChars="0"/>
        <w:outlineLvl w:val="2"/>
      </w:pPr>
      <w:bookmarkStart w:id="67" w:name="_Toc172396625"/>
      <w:r>
        <w:rPr>
          <w:rFonts w:hint="eastAsia" w:ascii="黑体" w:hAnsi="黑体" w:eastAsia="黑体" w:cs="黑体"/>
        </w:rPr>
        <w:t>6.3.1</w:t>
      </w:r>
      <w:r>
        <w:t>　</w:t>
      </w:r>
      <w:r>
        <w:rPr>
          <w:rFonts w:hint="eastAsia" w:eastAsia="黑体"/>
          <w:spacing w:val="-2"/>
          <w:kern w:val="2"/>
        </w:rPr>
        <w:t>遗址清洁</w:t>
      </w:r>
      <w:bookmarkEnd w:id="67"/>
    </w:p>
    <w:p w14:paraId="537CCF7F">
      <w:pPr>
        <w:pStyle w:val="24"/>
        <w:widowControl w:val="0"/>
        <w:spacing w:line="360" w:lineRule="atLeast"/>
        <w:rPr>
          <w:rFonts w:eastAsia="宋体"/>
        </w:rPr>
      </w:pPr>
      <w:bookmarkStart w:id="68" w:name="_Toc11121"/>
      <w:r>
        <w:rPr>
          <w:rFonts w:hint="eastAsia" w:eastAsia="宋体"/>
        </w:rPr>
        <w:t>不可移动石质文物</w:t>
      </w:r>
      <w:r>
        <w:rPr>
          <w:rFonts w:eastAsia="宋体"/>
        </w:rPr>
        <w:t>本体及周边环境清洁应符合下列规定</w:t>
      </w:r>
      <w:bookmarkEnd w:id="68"/>
      <w:r>
        <w:rPr>
          <w:rFonts w:hint="eastAsia" w:eastAsia="宋体"/>
        </w:rPr>
        <w:t>：</w:t>
      </w:r>
    </w:p>
    <w:p w14:paraId="7A6A70E8">
      <w:pPr>
        <w:pStyle w:val="24"/>
        <w:widowControl w:val="0"/>
        <w:numPr>
          <w:ilvl w:val="0"/>
          <w:numId w:val="1"/>
        </w:numPr>
        <w:spacing w:line="360" w:lineRule="atLeast"/>
        <w:rPr>
          <w:rFonts w:eastAsia="宋体"/>
        </w:rPr>
      </w:pPr>
      <w:r>
        <w:rPr>
          <w:rFonts w:hint="eastAsia" w:eastAsia="宋体"/>
        </w:rPr>
        <w:t>一般要求</w:t>
      </w:r>
    </w:p>
    <w:p w14:paraId="1C4EE29A">
      <w:pPr>
        <w:pStyle w:val="24"/>
        <w:widowControl w:val="0"/>
        <w:spacing w:line="360" w:lineRule="atLeast"/>
        <w:rPr>
          <w:rFonts w:eastAsia="宋体"/>
        </w:rPr>
      </w:pPr>
      <w:r>
        <w:rPr>
          <w:rFonts w:eastAsia="宋体"/>
        </w:rPr>
        <w:t xml:space="preserve">遗址清洁要求去除枯枝落叶、垃圾和粘附物等影响文物保护和展示的污物和污迹。对于所有能反映文物历史沧桑的老旧痕迹不在清洁范围内，不得对文物本体造成任何伤害。 </w:t>
      </w:r>
    </w:p>
    <w:p w14:paraId="3E1B79BD">
      <w:pPr>
        <w:pStyle w:val="24"/>
        <w:widowControl w:val="0"/>
        <w:numPr>
          <w:ilvl w:val="0"/>
          <w:numId w:val="1"/>
        </w:numPr>
        <w:spacing w:line="360" w:lineRule="atLeast"/>
        <w:rPr>
          <w:rFonts w:eastAsia="宋体"/>
        </w:rPr>
      </w:pPr>
      <w:r>
        <w:rPr>
          <w:rFonts w:hint="eastAsia" w:eastAsia="宋体"/>
        </w:rPr>
        <w:t>材料要求</w:t>
      </w:r>
    </w:p>
    <w:p w14:paraId="2374587B">
      <w:pPr>
        <w:pStyle w:val="24"/>
        <w:widowControl w:val="0"/>
        <w:spacing w:line="360" w:lineRule="atLeast"/>
        <w:rPr>
          <w:rFonts w:eastAsia="宋体"/>
        </w:rPr>
      </w:pPr>
      <w:r>
        <w:rPr>
          <w:rFonts w:hint="eastAsia" w:eastAsia="宋体"/>
        </w:rPr>
        <w:t>对一般污垢只使用清水清洗，必要时使用去离子水清洗。</w:t>
      </w:r>
    </w:p>
    <w:p w14:paraId="75E317DD">
      <w:pPr>
        <w:pStyle w:val="24"/>
        <w:widowControl w:val="0"/>
        <w:numPr>
          <w:ilvl w:val="0"/>
          <w:numId w:val="1"/>
        </w:numPr>
        <w:spacing w:line="360" w:lineRule="atLeast"/>
        <w:rPr>
          <w:rFonts w:eastAsia="宋体"/>
        </w:rPr>
      </w:pPr>
      <w:r>
        <w:rPr>
          <w:rFonts w:hint="eastAsia" w:eastAsia="宋体"/>
        </w:rPr>
        <w:t>工具设备要求</w:t>
      </w:r>
    </w:p>
    <w:p w14:paraId="2474C0F4">
      <w:pPr>
        <w:tabs>
          <w:tab w:val="left" w:pos="312"/>
        </w:tabs>
        <w:spacing w:line="360" w:lineRule="atLeast"/>
        <w:ind w:firstLine="420" w:firstLineChars="200"/>
        <w:rPr>
          <w:rFonts w:ascii="Times New Roman" w:hAnsi="Times New Roman" w:cs="Times New Roman"/>
        </w:rPr>
      </w:pPr>
      <w:r>
        <w:rPr>
          <w:rFonts w:hint="eastAsia" w:ascii="Times New Roman" w:hAnsi="Times New Roman" w:cs="Times New Roman"/>
        </w:rPr>
        <w:t>常用工具设备包括吸水机、棉签、软毛刷、微雾喷壶、软毛扫帚、</w:t>
      </w:r>
      <w:r>
        <w:rPr>
          <w:rFonts w:hint="eastAsia" w:cs="Times New Roman" w:asciiTheme="minorEastAsia" w:hAnsiTheme="minorEastAsia" w:eastAsiaTheme="minorEastAsia"/>
        </w:rPr>
        <w:t>手术刀片</w:t>
      </w:r>
      <w:r>
        <w:rPr>
          <w:rFonts w:hint="eastAsia" w:ascii="Times New Roman" w:hAnsi="Times New Roman" w:cs="Times New Roman"/>
        </w:rPr>
        <w:t>等。不得使用钢丝球等铁质刷具直接刷洗</w:t>
      </w:r>
      <w:r>
        <w:rPr>
          <w:rFonts w:hint="eastAsia" w:cs="Times New Roman" w:asciiTheme="minorEastAsia" w:hAnsiTheme="minorEastAsia" w:eastAsiaTheme="minorEastAsia"/>
        </w:rPr>
        <w:t>石质文物</w:t>
      </w:r>
      <w:r>
        <w:rPr>
          <w:rFonts w:hint="eastAsia" w:ascii="Times New Roman" w:hAnsi="Times New Roman" w:cs="Times New Roman"/>
        </w:rPr>
        <w:t>表面</w:t>
      </w:r>
      <w:r>
        <w:rPr>
          <w:rFonts w:hint="eastAsia" w:cs="Times New Roman" w:asciiTheme="minorEastAsia" w:hAnsiTheme="minorEastAsia" w:eastAsiaTheme="minorEastAsia"/>
        </w:rPr>
        <w:t>，</w:t>
      </w:r>
      <w:r>
        <w:rPr>
          <w:rFonts w:hint="eastAsia" w:ascii="Times New Roman" w:hAnsi="Times New Roman" w:cs="Times New Roman"/>
        </w:rPr>
        <w:t>避免对文物表</w:t>
      </w:r>
      <w:r>
        <w:rPr>
          <w:rFonts w:hint="eastAsia" w:cs="Times New Roman" w:asciiTheme="minorEastAsia" w:hAnsiTheme="minorEastAsia" w:eastAsiaTheme="minorEastAsia"/>
        </w:rPr>
        <w:t>面</w:t>
      </w:r>
      <w:r>
        <w:rPr>
          <w:rFonts w:hint="eastAsia" w:ascii="Times New Roman" w:hAnsi="Times New Roman" w:cs="Times New Roman"/>
        </w:rPr>
        <w:t>造成划痕，</w:t>
      </w:r>
      <w:r>
        <w:rPr>
          <w:rFonts w:hint="eastAsia" w:cs="Times New Roman" w:asciiTheme="minorEastAsia" w:hAnsiTheme="minorEastAsia" w:eastAsiaTheme="minorEastAsia"/>
        </w:rPr>
        <w:t>遗留铁屑</w:t>
      </w:r>
      <w:r>
        <w:rPr>
          <w:rFonts w:hint="eastAsia" w:ascii="Times New Roman" w:hAnsi="Times New Roman" w:cs="Times New Roman"/>
        </w:rPr>
        <w:t>形成</w:t>
      </w:r>
      <w:r>
        <w:rPr>
          <w:rFonts w:hint="eastAsia" w:cs="Times New Roman" w:asciiTheme="minorEastAsia" w:hAnsiTheme="minorEastAsia" w:eastAsiaTheme="minorEastAsia"/>
        </w:rPr>
        <w:t>锈斑</w:t>
      </w:r>
      <w:r>
        <w:rPr>
          <w:rFonts w:hint="eastAsia" w:ascii="Times New Roman" w:hAnsi="Times New Roman" w:cs="Times New Roman"/>
        </w:rPr>
        <w:t>。</w:t>
      </w:r>
    </w:p>
    <w:p w14:paraId="2F99BD51">
      <w:pPr>
        <w:pStyle w:val="24"/>
        <w:widowControl w:val="0"/>
        <w:numPr>
          <w:ilvl w:val="0"/>
          <w:numId w:val="1"/>
        </w:numPr>
        <w:spacing w:line="360" w:lineRule="atLeast"/>
        <w:rPr>
          <w:rFonts w:eastAsia="宋体"/>
        </w:rPr>
      </w:pPr>
      <w:r>
        <w:rPr>
          <w:rFonts w:hint="eastAsia" w:eastAsia="宋体"/>
        </w:rPr>
        <w:t>施工要求</w:t>
      </w:r>
    </w:p>
    <w:p w14:paraId="36D462CB">
      <w:pPr>
        <w:tabs>
          <w:tab w:val="left" w:pos="312"/>
        </w:tabs>
        <w:spacing w:line="360" w:lineRule="atLeast"/>
        <w:ind w:firstLine="420" w:firstLineChars="200"/>
        <w:rPr>
          <w:rFonts w:ascii="Times New Roman" w:hAnsi="Times New Roman" w:eastAsia="宋体" w:cs="Times New Roman"/>
        </w:rPr>
      </w:pPr>
      <w:r>
        <w:rPr>
          <w:rFonts w:hint="eastAsia" w:ascii="Times New Roman" w:hAnsi="Times New Roman" w:eastAsia="宋体" w:cs="Times New Roman"/>
        </w:rPr>
        <w:t xml:space="preserve">a）展开大面积施工前应进行工艺技术小实验，小实验应选择在现场不显眼的位置进行。 </w:t>
      </w:r>
    </w:p>
    <w:p w14:paraId="1CC530F2">
      <w:pPr>
        <w:tabs>
          <w:tab w:val="left" w:pos="312"/>
        </w:tabs>
        <w:spacing w:line="360" w:lineRule="atLeast"/>
        <w:ind w:firstLine="420" w:firstLineChars="200"/>
        <w:rPr>
          <w:rFonts w:ascii="Times New Roman" w:hAnsi="Times New Roman" w:eastAsia="宋体" w:cs="Times New Roman"/>
        </w:rPr>
      </w:pPr>
      <w:r>
        <w:rPr>
          <w:rFonts w:hint="eastAsia" w:ascii="Times New Roman" w:hAnsi="Times New Roman" w:eastAsia="宋体" w:cs="Times New Roman"/>
        </w:rPr>
        <w:t xml:space="preserve">b）文物本体清洁时，不得使用蛮力，不得造成新的划痕、裂隙以及任何破坏文物表面的现象。 </w:t>
      </w:r>
    </w:p>
    <w:p w14:paraId="6B57B748">
      <w:pPr>
        <w:tabs>
          <w:tab w:val="left" w:pos="312"/>
        </w:tabs>
        <w:spacing w:line="360" w:lineRule="atLeast"/>
        <w:ind w:firstLine="420" w:firstLineChars="200"/>
        <w:rPr>
          <w:rFonts w:ascii="Times New Roman" w:hAnsi="Times New Roman" w:eastAsia="宋体" w:cs="Times New Roman"/>
        </w:rPr>
      </w:pPr>
      <w:r>
        <w:rPr>
          <w:rFonts w:hint="eastAsia" w:ascii="Times New Roman" w:hAnsi="Times New Roman" w:eastAsia="宋体" w:cs="Times New Roman"/>
        </w:rPr>
        <w:t xml:space="preserve">c）对于文物表面有彩绘、字迹、或者比较脆弱的部位尤其要小心慎重，需要派遣有经验的师傅专门施工。 </w:t>
      </w:r>
    </w:p>
    <w:p w14:paraId="40977B30">
      <w:pPr>
        <w:tabs>
          <w:tab w:val="left" w:pos="312"/>
        </w:tabs>
        <w:spacing w:line="360" w:lineRule="atLeast"/>
        <w:ind w:firstLine="420" w:firstLineChars="200"/>
        <w:rPr>
          <w:rFonts w:ascii="Times New Roman" w:hAnsi="Times New Roman" w:eastAsia="宋体" w:cs="Times New Roman"/>
        </w:rPr>
      </w:pPr>
      <w:r>
        <w:rPr>
          <w:rFonts w:hint="eastAsia" w:ascii="Times New Roman" w:hAnsi="Times New Roman" w:eastAsia="宋体" w:cs="Times New Roman"/>
        </w:rPr>
        <w:t xml:space="preserve">d）对于容易遭受水害的文物，清洗时间不宜过长，注意在清洁时保护好文物，免受损伤。 </w:t>
      </w:r>
    </w:p>
    <w:p w14:paraId="548E1FC8">
      <w:pPr>
        <w:tabs>
          <w:tab w:val="left" w:pos="312"/>
        </w:tabs>
        <w:spacing w:line="360" w:lineRule="atLeast"/>
        <w:ind w:firstLine="420" w:firstLineChars="200"/>
        <w:rPr>
          <w:rFonts w:ascii="Times New Roman" w:hAnsi="Times New Roman" w:eastAsia="宋体" w:cs="Times New Roman"/>
        </w:rPr>
      </w:pPr>
      <w:r>
        <w:rPr>
          <w:rFonts w:hint="eastAsia" w:ascii="Times New Roman" w:hAnsi="Times New Roman" w:eastAsia="宋体" w:cs="Times New Roman"/>
        </w:rPr>
        <w:t xml:space="preserve">e）对于遗址表面微生物清除，宜将表层的苔藓和微生物使用塑料铲轻缓地刮下来，避免伤及文物内部。 </w:t>
      </w:r>
    </w:p>
    <w:p w14:paraId="3C7FFE78">
      <w:pPr>
        <w:tabs>
          <w:tab w:val="left" w:pos="312"/>
        </w:tabs>
        <w:spacing w:line="360" w:lineRule="atLeast"/>
        <w:ind w:firstLine="420" w:firstLineChars="200"/>
        <w:rPr>
          <w:rFonts w:ascii="Times New Roman" w:hAnsi="Times New Roman" w:eastAsia="宋体" w:cs="Times New Roman"/>
        </w:rPr>
      </w:pPr>
      <w:r>
        <w:rPr>
          <w:rFonts w:hint="eastAsia" w:ascii="Times New Roman" w:hAnsi="Times New Roman" w:eastAsia="宋体" w:cs="Times New Roman"/>
        </w:rPr>
        <w:t xml:space="preserve">f）对文物周边的清理，应小心避开文物，以免对文物造成破坏。 </w:t>
      </w:r>
    </w:p>
    <w:p w14:paraId="3DC4CCBA">
      <w:pPr>
        <w:tabs>
          <w:tab w:val="left" w:pos="312"/>
        </w:tabs>
        <w:spacing w:line="360" w:lineRule="atLeast"/>
        <w:ind w:firstLine="420" w:firstLineChars="200"/>
        <w:rPr>
          <w:rFonts w:ascii="Times New Roman" w:hAnsi="Times New Roman" w:eastAsia="宋体" w:cs="Times New Roman"/>
        </w:rPr>
      </w:pPr>
      <w:r>
        <w:rPr>
          <w:rFonts w:hint="eastAsia" w:ascii="Times New Roman" w:hAnsi="Times New Roman" w:eastAsia="宋体" w:cs="Times New Roman"/>
        </w:rPr>
        <w:t xml:space="preserve">g）及时清理清洁时产生的污物、污水和其它垃圾。 </w:t>
      </w:r>
    </w:p>
    <w:p w14:paraId="48C5020D">
      <w:pPr>
        <w:tabs>
          <w:tab w:val="left" w:pos="312"/>
        </w:tabs>
        <w:spacing w:line="360" w:lineRule="atLeast"/>
        <w:ind w:firstLine="420" w:firstLineChars="200"/>
        <w:rPr>
          <w:rFonts w:ascii="Times New Roman" w:hAnsi="Times New Roman" w:eastAsia="宋体" w:cs="Times New Roman"/>
        </w:rPr>
      </w:pPr>
      <w:r>
        <w:rPr>
          <w:rFonts w:hint="eastAsia" w:ascii="Times New Roman" w:hAnsi="Times New Roman" w:eastAsia="宋体" w:cs="Times New Roman"/>
        </w:rPr>
        <w:t>（5）质量检验</w:t>
      </w:r>
    </w:p>
    <w:p w14:paraId="7149CA03">
      <w:pPr>
        <w:tabs>
          <w:tab w:val="left" w:pos="312"/>
        </w:tabs>
        <w:spacing w:line="360" w:lineRule="atLeast"/>
        <w:ind w:firstLine="420" w:firstLineChars="200"/>
        <w:rPr>
          <w:rFonts w:ascii="Times New Roman" w:hAnsi="Times New Roman" w:eastAsia="宋体" w:cs="Times New Roman"/>
        </w:rPr>
      </w:pPr>
      <w:r>
        <w:rPr>
          <w:rFonts w:hint="eastAsia" w:ascii="Times New Roman" w:hAnsi="Times New Roman" w:eastAsia="宋体" w:cs="Times New Roman"/>
        </w:rPr>
        <w:t>对清理效果进行检查，着重检查是否有残留垃圾、枯枝烂叶和积尘等。</w:t>
      </w:r>
    </w:p>
    <w:p w14:paraId="3A246EB8">
      <w:pPr>
        <w:pStyle w:val="24"/>
        <w:widowControl w:val="0"/>
        <w:spacing w:line="360" w:lineRule="atLeast"/>
        <w:ind w:firstLine="0" w:firstLineChars="0"/>
        <w:outlineLvl w:val="2"/>
      </w:pPr>
      <w:bookmarkStart w:id="69" w:name="_Toc172396626"/>
      <w:r>
        <w:rPr>
          <w:rFonts w:hint="eastAsia" w:ascii="黑体" w:hAnsi="黑体" w:eastAsia="黑体" w:cs="黑体"/>
        </w:rPr>
        <w:t>6.3.2</w:t>
      </w:r>
      <w:r>
        <w:t>　</w:t>
      </w:r>
      <w:r>
        <w:rPr>
          <w:rFonts w:eastAsia="黑体"/>
          <w:spacing w:val="-2"/>
          <w:kern w:val="2"/>
        </w:rPr>
        <w:t>污垢结壳层</w:t>
      </w:r>
      <w:r>
        <w:rPr>
          <w:rFonts w:hint="eastAsia" w:eastAsia="黑体"/>
          <w:spacing w:val="-2"/>
          <w:kern w:val="2"/>
        </w:rPr>
        <w:t>专业</w:t>
      </w:r>
      <w:r>
        <w:rPr>
          <w:rFonts w:eastAsia="黑体"/>
          <w:spacing w:val="-2"/>
          <w:kern w:val="2"/>
        </w:rPr>
        <w:t>清理</w:t>
      </w:r>
      <w:bookmarkEnd w:id="69"/>
    </w:p>
    <w:p w14:paraId="262F1D5C">
      <w:pPr>
        <w:pStyle w:val="24"/>
        <w:widowControl w:val="0"/>
        <w:spacing w:line="360" w:lineRule="atLeast"/>
        <w:rPr>
          <w:rFonts w:eastAsia="宋体"/>
        </w:rPr>
      </w:pPr>
      <w:r>
        <w:rPr>
          <w:rFonts w:eastAsia="宋体"/>
        </w:rPr>
        <w:t>污垢结壳层清理应符合下列规定</w:t>
      </w:r>
      <w:r>
        <w:rPr>
          <w:rFonts w:hint="eastAsia" w:eastAsia="宋体"/>
        </w:rPr>
        <w:t>：</w:t>
      </w:r>
    </w:p>
    <w:p w14:paraId="49559CD6">
      <w:pPr>
        <w:pStyle w:val="24"/>
        <w:widowControl w:val="0"/>
        <w:numPr>
          <w:ilvl w:val="0"/>
          <w:numId w:val="2"/>
        </w:numPr>
        <w:spacing w:line="360" w:lineRule="atLeast"/>
        <w:rPr>
          <w:rFonts w:eastAsia="宋体"/>
        </w:rPr>
      </w:pPr>
      <w:r>
        <w:rPr>
          <w:rFonts w:hint="eastAsia" w:eastAsia="宋体"/>
        </w:rPr>
        <w:t>一般要求</w:t>
      </w:r>
    </w:p>
    <w:p w14:paraId="225F9408">
      <w:pPr>
        <w:pStyle w:val="24"/>
        <w:widowControl w:val="0"/>
        <w:spacing w:line="360" w:lineRule="atLeast"/>
        <w:rPr>
          <w:rFonts w:eastAsia="宋体"/>
        </w:rPr>
      </w:pPr>
      <w:r>
        <w:rPr>
          <w:rFonts w:hint="eastAsia" w:eastAsia="宋体"/>
        </w:rPr>
        <w:t>污垢结壳清理是针对由灰尘、土垢、污垢、水锈结壳和人为污染等在文物表面形成的影响文物展示效果和可能加速文物风化的污垢结壳。 清理应以文物本体安全为前提，对难以去除的污垢不强行去除。</w:t>
      </w:r>
    </w:p>
    <w:p w14:paraId="3C6C5DF6">
      <w:pPr>
        <w:pStyle w:val="24"/>
        <w:widowControl w:val="0"/>
        <w:spacing w:line="360" w:lineRule="atLeast"/>
        <w:rPr>
          <w:rFonts w:eastAsia="宋体"/>
        </w:rPr>
      </w:pPr>
      <w:r>
        <w:rPr>
          <w:rFonts w:eastAsia="宋体"/>
        </w:rPr>
        <w:t>（</w:t>
      </w:r>
      <w:r>
        <w:rPr>
          <w:rFonts w:hint="eastAsia" w:eastAsia="宋体"/>
        </w:rPr>
        <w:t>2</w:t>
      </w:r>
      <w:r>
        <w:rPr>
          <w:rFonts w:eastAsia="宋体"/>
        </w:rPr>
        <w:t>）</w:t>
      </w:r>
      <w:r>
        <w:rPr>
          <w:rFonts w:hint="eastAsia" w:eastAsia="宋体"/>
        </w:rPr>
        <w:t>材料要求</w:t>
      </w:r>
    </w:p>
    <w:p w14:paraId="38BDFAF5">
      <w:pPr>
        <w:pStyle w:val="24"/>
        <w:widowControl w:val="0"/>
        <w:spacing w:line="360" w:lineRule="atLeast"/>
      </w:pPr>
      <w:r>
        <w:t>清洗材料主要是去离子水，以及可以挥发掉的溶剂，如丙酮、酒精等。</w:t>
      </w:r>
    </w:p>
    <w:p w14:paraId="409AB16A">
      <w:pPr>
        <w:pStyle w:val="24"/>
        <w:widowControl w:val="0"/>
        <w:spacing w:line="360" w:lineRule="atLeast"/>
        <w:rPr>
          <w:rFonts w:eastAsia="宋体"/>
        </w:rPr>
      </w:pPr>
      <w:r>
        <w:rPr>
          <w:rFonts w:eastAsia="宋体"/>
        </w:rPr>
        <w:t>（</w:t>
      </w:r>
      <w:r>
        <w:rPr>
          <w:rFonts w:hint="eastAsia" w:eastAsia="宋体"/>
        </w:rPr>
        <w:t>3</w:t>
      </w:r>
      <w:r>
        <w:rPr>
          <w:rFonts w:eastAsia="宋体"/>
        </w:rPr>
        <w:t>）</w:t>
      </w:r>
      <w:r>
        <w:rPr>
          <w:rFonts w:hint="eastAsia" w:eastAsia="宋体"/>
        </w:rPr>
        <w:t>工具设备要求</w:t>
      </w:r>
    </w:p>
    <w:p w14:paraId="79DAF66F">
      <w:pPr>
        <w:tabs>
          <w:tab w:val="left" w:pos="312"/>
        </w:tabs>
        <w:spacing w:line="360" w:lineRule="atLeast"/>
        <w:ind w:firstLine="420" w:firstLineChars="200"/>
        <w:rPr>
          <w:rFonts w:ascii="Times New Roman" w:hAnsi="Times New Roman" w:cs="Times New Roman"/>
        </w:rPr>
      </w:pPr>
      <w:r>
        <w:rPr>
          <w:rFonts w:hint="eastAsia" w:ascii="Times New Roman" w:hAnsi="Times New Roman" w:cs="Times New Roman"/>
        </w:rPr>
        <w:t>常用工具使用竹木铲、软毛刷、洗耳球、棉签、吸水纸、喷壶等。</w:t>
      </w:r>
    </w:p>
    <w:p w14:paraId="67AD9FC2">
      <w:pPr>
        <w:pStyle w:val="24"/>
        <w:widowControl w:val="0"/>
        <w:spacing w:line="360" w:lineRule="atLeast"/>
        <w:rPr>
          <w:rFonts w:eastAsia="宋体"/>
        </w:rPr>
      </w:pPr>
      <w:r>
        <w:rPr>
          <w:rFonts w:eastAsia="宋体"/>
        </w:rPr>
        <w:t>（</w:t>
      </w:r>
      <w:r>
        <w:rPr>
          <w:rFonts w:hint="eastAsia" w:eastAsia="宋体"/>
        </w:rPr>
        <w:t>4</w:t>
      </w:r>
      <w:r>
        <w:rPr>
          <w:rFonts w:eastAsia="宋体"/>
        </w:rPr>
        <w:t>）</w:t>
      </w:r>
      <w:r>
        <w:rPr>
          <w:rFonts w:hint="eastAsia" w:eastAsia="宋体"/>
        </w:rPr>
        <w:t>施工要求</w:t>
      </w:r>
    </w:p>
    <w:p w14:paraId="379D4BE9">
      <w:pPr>
        <w:tabs>
          <w:tab w:val="left" w:pos="312"/>
        </w:tabs>
        <w:spacing w:line="360" w:lineRule="atLeast"/>
        <w:ind w:firstLine="420" w:firstLineChars="200"/>
        <w:rPr>
          <w:rFonts w:ascii="Times New Roman" w:hAnsi="Times New Roman" w:eastAsia="宋体" w:cs="Times New Roman"/>
        </w:rPr>
      </w:pPr>
      <w:r>
        <w:rPr>
          <w:rFonts w:hint="eastAsia" w:ascii="Times New Roman" w:hAnsi="Times New Roman" w:eastAsia="宋体" w:cs="Times New Roman"/>
        </w:rPr>
        <w:t>a）施工前实验</w:t>
      </w:r>
    </w:p>
    <w:p w14:paraId="489FF41E">
      <w:pPr>
        <w:pStyle w:val="24"/>
        <w:widowControl w:val="0"/>
        <w:spacing w:line="360" w:lineRule="atLeast"/>
        <w:rPr>
          <w:rFonts w:eastAsia="宋体"/>
        </w:rPr>
      </w:pPr>
      <w:r>
        <w:rPr>
          <w:rFonts w:hint="eastAsia" w:eastAsia="宋体"/>
        </w:rPr>
        <w:t>在实施前必须进行现场小试验，证明所用清理方法安全有效后方可使用。对于一些脆弱部位，必须小心验证清理工艺的可行性。</w:t>
      </w:r>
    </w:p>
    <w:p w14:paraId="37D7146E">
      <w:pPr>
        <w:tabs>
          <w:tab w:val="left" w:pos="312"/>
        </w:tabs>
        <w:spacing w:line="360" w:lineRule="atLeast"/>
        <w:ind w:firstLine="420" w:firstLineChars="200"/>
        <w:rPr>
          <w:rFonts w:ascii="Times New Roman" w:hAnsi="Times New Roman" w:eastAsia="宋体" w:cs="Times New Roman"/>
        </w:rPr>
      </w:pPr>
      <w:bookmarkStart w:id="70" w:name="_Toc2435"/>
      <w:r>
        <w:rPr>
          <w:rFonts w:hint="eastAsia" w:ascii="Times New Roman" w:hAnsi="Times New Roman" w:eastAsia="宋体" w:cs="Times New Roman"/>
        </w:rPr>
        <w:t>b）防护措施</w:t>
      </w:r>
      <w:bookmarkEnd w:id="70"/>
    </w:p>
    <w:p w14:paraId="1AE51DBC">
      <w:pPr>
        <w:pStyle w:val="24"/>
        <w:widowControl w:val="0"/>
        <w:spacing w:line="360" w:lineRule="atLeast"/>
        <w:rPr>
          <w:rFonts w:eastAsia="宋体"/>
        </w:rPr>
      </w:pPr>
      <w:bookmarkStart w:id="71" w:name="_Toc9594"/>
      <w:r>
        <w:rPr>
          <w:rFonts w:eastAsia="宋体"/>
        </w:rPr>
        <w:t>对可能会被清</w:t>
      </w:r>
      <w:r>
        <w:rPr>
          <w:rFonts w:hint="eastAsia" w:eastAsia="宋体"/>
        </w:rPr>
        <w:t>理</w:t>
      </w:r>
      <w:r>
        <w:rPr>
          <w:rFonts w:eastAsia="宋体"/>
        </w:rPr>
        <w:t>污液污染的区域应事先做好防护，防止脏水流动浸染文物。</w:t>
      </w:r>
      <w:bookmarkEnd w:id="71"/>
    </w:p>
    <w:p w14:paraId="0C8CC3AE">
      <w:pPr>
        <w:tabs>
          <w:tab w:val="left" w:pos="312"/>
        </w:tabs>
        <w:spacing w:line="360" w:lineRule="atLeast"/>
        <w:ind w:firstLine="420" w:firstLineChars="200"/>
        <w:rPr>
          <w:rFonts w:ascii="Times New Roman" w:hAnsi="Times New Roman" w:eastAsia="宋体" w:cs="Times New Roman"/>
        </w:rPr>
      </w:pPr>
      <w:bookmarkStart w:id="72" w:name="_Toc16691"/>
      <w:r>
        <w:rPr>
          <w:rFonts w:hint="eastAsia" w:ascii="Times New Roman" w:hAnsi="Times New Roman" w:eastAsia="宋体" w:cs="Times New Roman"/>
        </w:rPr>
        <w:t>c）表面清理方法</w:t>
      </w:r>
      <w:bookmarkEnd w:id="72"/>
    </w:p>
    <w:p w14:paraId="04404656">
      <w:pPr>
        <w:pStyle w:val="24"/>
        <w:widowControl w:val="0"/>
        <w:spacing w:line="360" w:lineRule="atLeast"/>
        <w:rPr>
          <w:rFonts w:eastAsia="宋体"/>
        </w:rPr>
      </w:pPr>
      <w:r>
        <w:rPr>
          <w:rFonts w:eastAsia="宋体"/>
        </w:rPr>
        <w:t>对于文物表面较厚的灰尘土垢，可先用塑料和竹木铲轻轻刮除，用软毛刷配合空气吹洗清理，然后用脱脂棉沾去离子水擦洗或黏附脱除。</w:t>
      </w:r>
    </w:p>
    <w:p w14:paraId="120D8DEC">
      <w:pPr>
        <w:tabs>
          <w:tab w:val="left" w:pos="312"/>
        </w:tabs>
        <w:spacing w:line="360" w:lineRule="atLeast"/>
        <w:ind w:firstLine="420" w:firstLineChars="200"/>
        <w:rPr>
          <w:rFonts w:ascii="Times New Roman" w:hAnsi="Times New Roman" w:eastAsia="宋体" w:cs="Times New Roman"/>
        </w:rPr>
      </w:pPr>
      <w:bookmarkStart w:id="73" w:name="_Toc9950"/>
      <w:r>
        <w:rPr>
          <w:rFonts w:hint="eastAsia" w:ascii="Times New Roman" w:hAnsi="Times New Roman" w:eastAsia="宋体" w:cs="Times New Roman"/>
        </w:rPr>
        <w:t>d）缝隙清理方法</w:t>
      </w:r>
      <w:bookmarkEnd w:id="73"/>
    </w:p>
    <w:p w14:paraId="4DEEB7F7">
      <w:pPr>
        <w:pStyle w:val="24"/>
        <w:widowControl w:val="0"/>
        <w:spacing w:line="360" w:lineRule="atLeast"/>
        <w:rPr>
          <w:rFonts w:eastAsia="宋体"/>
        </w:rPr>
      </w:pPr>
      <w:r>
        <w:rPr>
          <w:rFonts w:eastAsia="宋体"/>
        </w:rPr>
        <w:t>对于石刻纹饰、凹陷、裂隙和残缺处等不易清除部位的污垢层，使用棉签、油画笔、竹签、洗耳球等工具，仔细去除。</w:t>
      </w:r>
    </w:p>
    <w:p w14:paraId="5079EFB4">
      <w:pPr>
        <w:tabs>
          <w:tab w:val="left" w:pos="312"/>
        </w:tabs>
        <w:spacing w:line="360" w:lineRule="atLeast"/>
        <w:ind w:firstLine="420" w:firstLineChars="200"/>
        <w:rPr>
          <w:rFonts w:ascii="Times New Roman" w:hAnsi="Times New Roman" w:eastAsia="宋体" w:cs="Times New Roman"/>
        </w:rPr>
      </w:pPr>
      <w:bookmarkStart w:id="74" w:name="_Toc29773"/>
      <w:r>
        <w:rPr>
          <w:rFonts w:hint="eastAsia" w:ascii="Times New Roman" w:hAnsi="Times New Roman" w:eastAsia="宋体" w:cs="Times New Roman"/>
        </w:rPr>
        <w:t>e）专业清洗方法</w:t>
      </w:r>
      <w:bookmarkEnd w:id="74"/>
    </w:p>
    <w:p w14:paraId="2F2DEB63">
      <w:pPr>
        <w:pStyle w:val="6"/>
        <w:spacing w:line="360" w:lineRule="atLeast"/>
        <w:ind w:firstLine="420" w:firstLineChars="200"/>
        <w:rPr>
          <w:rFonts w:ascii="Times New Roman" w:cs="Times New Roman"/>
          <w:sz w:val="21"/>
          <w:szCs w:val="21"/>
        </w:rPr>
      </w:pPr>
      <w:r>
        <w:rPr>
          <w:rFonts w:ascii="Times New Roman" w:cs="Times New Roman"/>
          <w:sz w:val="21"/>
          <w:szCs w:val="21"/>
        </w:rPr>
        <w:t>对于已固结的污染物，如动物粪便、虫窝、陈年老垢等，先用去离子水润湿一定时间，待固结物软化后再轻轻刮除；对于顽固性污垢，可延长润湿软化时间，或者使用酒精、丙酮等可挥发无害溶剂润湿，以提高清洗效率；待污垢初步去除后，再用去离子水清洗一遍，然后自然阴干。</w:t>
      </w:r>
    </w:p>
    <w:p w14:paraId="12DD1F32">
      <w:pPr>
        <w:pStyle w:val="24"/>
        <w:widowControl w:val="0"/>
        <w:spacing w:line="360" w:lineRule="atLeast"/>
        <w:rPr>
          <w:rFonts w:eastAsia="宋体"/>
        </w:rPr>
      </w:pPr>
      <w:r>
        <w:rPr>
          <w:rFonts w:hint="eastAsia" w:eastAsia="宋体"/>
        </w:rPr>
        <w:t>（</w:t>
      </w:r>
      <w:r>
        <w:rPr>
          <w:rFonts w:eastAsia="宋体"/>
        </w:rPr>
        <w:t>5</w:t>
      </w:r>
      <w:r>
        <w:rPr>
          <w:rFonts w:hint="eastAsia" w:eastAsia="宋体"/>
        </w:rPr>
        <w:t xml:space="preserve">）清理过程注意事项 </w:t>
      </w:r>
    </w:p>
    <w:p w14:paraId="62BBA235">
      <w:pPr>
        <w:pStyle w:val="24"/>
        <w:widowControl w:val="0"/>
        <w:spacing w:line="360" w:lineRule="atLeast"/>
        <w:rPr>
          <w:rFonts w:eastAsia="宋体"/>
        </w:rPr>
      </w:pPr>
      <w:r>
        <w:rPr>
          <w:rFonts w:eastAsia="宋体"/>
        </w:rPr>
        <w:t>a</w:t>
      </w:r>
      <w:r>
        <w:rPr>
          <w:rFonts w:hint="eastAsia" w:eastAsia="宋体"/>
        </w:rPr>
        <w:t xml:space="preserve">）整个清理过程中要尽量少用水；对于用清水无法清除的污迹，可采用酒精、丙酮等可挥发性纯溶剂提高清洗效率； </w:t>
      </w:r>
    </w:p>
    <w:p w14:paraId="2DE8C80F">
      <w:pPr>
        <w:pStyle w:val="24"/>
        <w:widowControl w:val="0"/>
        <w:spacing w:line="360" w:lineRule="atLeast"/>
        <w:rPr>
          <w:rFonts w:eastAsia="宋体"/>
        </w:rPr>
      </w:pPr>
      <w:r>
        <w:rPr>
          <w:rFonts w:eastAsia="宋体"/>
        </w:rPr>
        <w:t>b</w:t>
      </w:r>
      <w:r>
        <w:rPr>
          <w:rFonts w:hint="eastAsia" w:eastAsia="宋体"/>
        </w:rPr>
        <w:t xml:space="preserve">）清理过程要避免使用硬质刷具或工具损伤文物本体； </w:t>
      </w:r>
    </w:p>
    <w:p w14:paraId="47E051DB">
      <w:pPr>
        <w:pStyle w:val="24"/>
        <w:widowControl w:val="0"/>
        <w:spacing w:line="360" w:lineRule="atLeast"/>
        <w:rPr>
          <w:rFonts w:eastAsia="宋体"/>
        </w:rPr>
      </w:pPr>
      <w:r>
        <w:rPr>
          <w:rFonts w:eastAsia="宋体"/>
        </w:rPr>
        <w:t>c</w:t>
      </w:r>
      <w:r>
        <w:rPr>
          <w:rFonts w:hint="eastAsia" w:eastAsia="宋体"/>
        </w:rPr>
        <w:t xml:space="preserve">）文物清洁不宜使用表面活性剂、各种酸和碱来清洗，以免化学药品残留在文物本体中； </w:t>
      </w:r>
    </w:p>
    <w:p w14:paraId="7719F386">
      <w:pPr>
        <w:pStyle w:val="24"/>
        <w:widowControl w:val="0"/>
        <w:spacing w:line="360" w:lineRule="atLeast"/>
        <w:rPr>
          <w:rFonts w:eastAsia="宋体"/>
        </w:rPr>
      </w:pPr>
      <w:r>
        <w:rPr>
          <w:rFonts w:eastAsia="宋体"/>
        </w:rPr>
        <w:t>d</w:t>
      </w:r>
      <w:r>
        <w:rPr>
          <w:rFonts w:hint="eastAsia" w:eastAsia="宋体"/>
        </w:rPr>
        <w:t>）为防止铁锈污染，清洗过程中不得使用会生锈的铁制工具。</w:t>
      </w:r>
    </w:p>
    <w:p w14:paraId="192F90F2">
      <w:pPr>
        <w:pStyle w:val="24"/>
        <w:widowControl w:val="0"/>
        <w:spacing w:line="360" w:lineRule="atLeast"/>
        <w:rPr>
          <w:rFonts w:eastAsia="宋体"/>
        </w:rPr>
      </w:pPr>
      <w:bookmarkStart w:id="75" w:name="_Toc21985"/>
      <w:r>
        <w:rPr>
          <w:rFonts w:hint="eastAsia" w:eastAsia="宋体"/>
        </w:rPr>
        <w:t>（6）质量检验</w:t>
      </w:r>
      <w:bookmarkEnd w:id="75"/>
    </w:p>
    <w:p w14:paraId="438907CB">
      <w:pPr>
        <w:pStyle w:val="24"/>
        <w:widowControl w:val="0"/>
        <w:spacing w:line="360" w:lineRule="atLeast"/>
        <w:rPr>
          <w:rFonts w:ascii="宋体" w:hAnsi="宋体" w:cs="宋体"/>
        </w:rPr>
      </w:pPr>
      <w:r>
        <w:rPr>
          <w:rFonts w:hint="eastAsia" w:ascii="宋体" w:hAnsi="宋体" w:cs="宋体"/>
        </w:rPr>
        <w:t>清理后能够展现石质文物原有的艺术效果和历史价值，对文物本身没有伤害。</w:t>
      </w:r>
    </w:p>
    <w:p w14:paraId="6F753B43">
      <w:pPr>
        <w:pStyle w:val="24"/>
        <w:widowControl w:val="0"/>
        <w:spacing w:line="360" w:lineRule="atLeast"/>
        <w:ind w:firstLine="0" w:firstLineChars="0"/>
        <w:outlineLvl w:val="2"/>
      </w:pPr>
      <w:bookmarkStart w:id="76" w:name="_Toc172396627"/>
      <w:bookmarkStart w:id="77" w:name="_Toc12305"/>
      <w:r>
        <w:rPr>
          <w:rFonts w:hint="eastAsia" w:ascii="黑体" w:hAnsi="黑体" w:eastAsia="黑体" w:cs="黑体"/>
        </w:rPr>
        <w:t>6.3.3</w:t>
      </w:r>
      <w:r>
        <w:t>　</w:t>
      </w:r>
      <w:r>
        <w:rPr>
          <w:rFonts w:hint="eastAsia" w:eastAsia="黑体"/>
          <w:spacing w:val="-2"/>
          <w:kern w:val="2"/>
        </w:rPr>
        <w:t>植物</w:t>
      </w:r>
      <w:r>
        <w:rPr>
          <w:rFonts w:eastAsia="黑体"/>
          <w:spacing w:val="-2"/>
          <w:kern w:val="2"/>
        </w:rPr>
        <w:t>清理</w:t>
      </w:r>
      <w:bookmarkEnd w:id="76"/>
    </w:p>
    <w:bookmarkEnd w:id="77"/>
    <w:p w14:paraId="3A8E3586">
      <w:pPr>
        <w:spacing w:line="360" w:lineRule="atLeast"/>
        <w:ind w:firstLine="420" w:firstLineChars="200"/>
        <w:rPr>
          <w:rFonts w:ascii="Times New Roman" w:hAnsi="Times New Roman" w:eastAsia="宋体" w:cs="Times New Roman"/>
        </w:rPr>
      </w:pPr>
      <w:r>
        <w:rPr>
          <w:rFonts w:hint="eastAsia" w:ascii="Times New Roman" w:hAnsi="Times New Roman" w:eastAsia="宋体" w:cs="Times New Roman"/>
        </w:rPr>
        <w:t>石质文物表面与周边</w:t>
      </w:r>
      <w:r>
        <w:rPr>
          <w:rFonts w:ascii="Times New Roman" w:hAnsi="Times New Roman" w:eastAsia="宋体" w:cs="Times New Roman"/>
        </w:rPr>
        <w:t>植物清理</w:t>
      </w:r>
      <w:r>
        <w:rPr>
          <w:rFonts w:hint="eastAsia" w:ascii="Times New Roman" w:hAnsi="Times New Roman" w:eastAsia="宋体" w:cs="Times New Roman"/>
        </w:rPr>
        <w:t>应符合下列规定：</w:t>
      </w:r>
    </w:p>
    <w:p w14:paraId="6754F8EE">
      <w:pPr>
        <w:pStyle w:val="24"/>
        <w:widowControl w:val="0"/>
        <w:numPr>
          <w:ilvl w:val="0"/>
          <w:numId w:val="3"/>
        </w:numPr>
        <w:spacing w:line="360" w:lineRule="atLeast"/>
        <w:rPr>
          <w:rFonts w:eastAsia="宋体"/>
        </w:rPr>
      </w:pPr>
      <w:r>
        <w:rPr>
          <w:rFonts w:hint="eastAsia" w:eastAsia="宋体"/>
        </w:rPr>
        <w:t>一般要求</w:t>
      </w:r>
    </w:p>
    <w:p w14:paraId="799F33D2">
      <w:pPr>
        <w:pStyle w:val="24"/>
        <w:widowControl w:val="0"/>
        <w:spacing w:line="360" w:lineRule="atLeast"/>
      </w:pPr>
      <w:r>
        <w:t>避免杂生植物影响文物展示，防止植物根系挤压造成文物裂隙、坍塌及剥蚀等病害。</w:t>
      </w:r>
    </w:p>
    <w:p w14:paraId="74A67CAD">
      <w:pPr>
        <w:pStyle w:val="24"/>
        <w:widowControl w:val="0"/>
        <w:spacing w:line="360" w:lineRule="atLeast"/>
        <w:rPr>
          <w:rFonts w:eastAsia="宋体"/>
        </w:rPr>
      </w:pPr>
      <w:r>
        <w:rPr>
          <w:rFonts w:eastAsia="宋体"/>
        </w:rPr>
        <w:t>（</w:t>
      </w:r>
      <w:r>
        <w:rPr>
          <w:rFonts w:hint="eastAsia" w:eastAsia="宋体"/>
        </w:rPr>
        <w:t>2</w:t>
      </w:r>
      <w:r>
        <w:rPr>
          <w:rFonts w:eastAsia="宋体"/>
        </w:rPr>
        <w:t>）</w:t>
      </w:r>
      <w:r>
        <w:rPr>
          <w:rFonts w:hint="eastAsia" w:eastAsia="宋体"/>
        </w:rPr>
        <w:t>工具要求</w:t>
      </w:r>
    </w:p>
    <w:p w14:paraId="4CB933D3">
      <w:pPr>
        <w:tabs>
          <w:tab w:val="left" w:pos="312"/>
        </w:tabs>
        <w:spacing w:line="360" w:lineRule="atLeast"/>
        <w:ind w:firstLine="420" w:firstLineChars="200"/>
        <w:rPr>
          <w:rFonts w:cs="Times New Roman" w:asciiTheme="minorEastAsia" w:hAnsiTheme="minorEastAsia" w:eastAsiaTheme="minorEastAsia"/>
        </w:rPr>
      </w:pPr>
      <w:r>
        <w:rPr>
          <w:rFonts w:hint="eastAsia" w:ascii="Times New Roman" w:hAnsi="Times New Roman" w:cs="Times New Roman"/>
        </w:rPr>
        <w:t>常用工具包括</w:t>
      </w:r>
      <w:r>
        <w:rPr>
          <w:rFonts w:ascii="Times New Roman" w:hAnsi="Times New Roman" w:cs="Times New Roman"/>
        </w:rPr>
        <w:t>竹签、牙科钢针、手术刀、油画刀、药铲、塑料袋</w:t>
      </w:r>
      <w:r>
        <w:rPr>
          <w:rFonts w:hint="eastAsia" w:ascii="Times New Roman" w:hAnsi="Times New Roman" w:eastAsia="宋体" w:cs="Times New Roman"/>
        </w:rPr>
        <w:t>和</w:t>
      </w:r>
      <w:r>
        <w:rPr>
          <w:rFonts w:ascii="Times New Roman" w:hAnsi="Times New Roman" w:cs="Times New Roman"/>
        </w:rPr>
        <w:t>手套等。</w:t>
      </w:r>
      <w:r>
        <w:rPr>
          <w:rFonts w:hint="eastAsia" w:cs="Times New Roman" w:asciiTheme="minorEastAsia" w:hAnsiTheme="minorEastAsia" w:eastAsiaTheme="minorEastAsia"/>
        </w:rPr>
        <w:t>避免</w:t>
      </w:r>
      <w:r>
        <w:rPr>
          <w:rFonts w:hint="eastAsia" w:cs="微软雅黑" w:asciiTheme="minorEastAsia" w:hAnsiTheme="minorEastAsia" w:eastAsiaTheme="minorEastAsia"/>
        </w:rPr>
        <w:t>使用大型铲具，以免触碰文物本体造成损伤。</w:t>
      </w:r>
    </w:p>
    <w:p w14:paraId="31B80C94">
      <w:pPr>
        <w:pStyle w:val="24"/>
        <w:widowControl w:val="0"/>
        <w:spacing w:line="360" w:lineRule="atLeast"/>
        <w:rPr>
          <w:rFonts w:eastAsia="宋体"/>
        </w:rPr>
      </w:pPr>
      <w:r>
        <w:rPr>
          <w:rFonts w:hint="eastAsia" w:eastAsia="宋体"/>
        </w:rPr>
        <w:t>（3）施工要求</w:t>
      </w:r>
    </w:p>
    <w:p w14:paraId="4539E066">
      <w:pPr>
        <w:tabs>
          <w:tab w:val="left" w:pos="312"/>
        </w:tabs>
        <w:spacing w:line="360" w:lineRule="atLeast"/>
        <w:ind w:firstLine="420" w:firstLineChars="200"/>
        <w:rPr>
          <w:rFonts w:ascii="Times New Roman" w:hAnsi="Times New Roman" w:eastAsia="宋体" w:cs="Times New Roman"/>
        </w:rPr>
      </w:pPr>
      <w:r>
        <w:rPr>
          <w:rFonts w:hint="eastAsia" w:ascii="Times New Roman" w:hAnsi="Times New Roman" w:eastAsia="宋体" w:cs="Times New Roman"/>
        </w:rPr>
        <w:t>a）文物周边的植物清理</w:t>
      </w:r>
    </w:p>
    <w:p w14:paraId="3E79DE70">
      <w:pPr>
        <w:pStyle w:val="24"/>
        <w:widowControl w:val="0"/>
        <w:spacing w:line="360" w:lineRule="atLeast"/>
        <w:rPr>
          <w:rFonts w:eastAsia="宋体"/>
        </w:rPr>
      </w:pPr>
      <w:r>
        <w:t>在确保文物及周边环境不受负面影响的前提下，人工小心拔除不利于文物保存和展示的植物。</w:t>
      </w:r>
    </w:p>
    <w:p w14:paraId="4FD35D94">
      <w:pPr>
        <w:tabs>
          <w:tab w:val="left" w:pos="312"/>
        </w:tabs>
        <w:spacing w:line="360" w:lineRule="atLeast"/>
        <w:ind w:firstLine="420" w:firstLineChars="200"/>
        <w:rPr>
          <w:rFonts w:ascii="Times New Roman" w:hAnsi="Times New Roman" w:eastAsia="宋体" w:cs="Times New Roman"/>
        </w:rPr>
      </w:pPr>
      <w:r>
        <w:rPr>
          <w:rFonts w:hint="eastAsia" w:ascii="Times New Roman" w:hAnsi="Times New Roman" w:eastAsia="宋体" w:cs="Times New Roman"/>
        </w:rPr>
        <w:t>b）文物本体上植物清理</w:t>
      </w:r>
    </w:p>
    <w:p w14:paraId="0D720A3C">
      <w:pPr>
        <w:pStyle w:val="24"/>
        <w:widowControl w:val="0"/>
        <w:spacing w:line="360" w:lineRule="atLeast"/>
        <w:rPr>
          <w:rFonts w:eastAsia="宋体"/>
        </w:rPr>
      </w:pPr>
      <w:r>
        <w:t>对于根系较浅的植物，手工小心拔除；对于根系略深的植物，用竹签、牙科钢针、手术刀或油画刀小心剔除，并将表层泥土清理干净。</w:t>
      </w:r>
    </w:p>
    <w:p w14:paraId="0AB7B45D">
      <w:pPr>
        <w:pStyle w:val="24"/>
        <w:widowControl w:val="0"/>
        <w:spacing w:line="360" w:lineRule="atLeast"/>
        <w:ind w:left="420" w:leftChars="200" w:firstLine="0" w:firstLineChars="0"/>
        <w:rPr>
          <w:rFonts w:eastAsia="宋体"/>
        </w:rPr>
      </w:pPr>
      <w:bookmarkStart w:id="78" w:name="_Toc20399"/>
      <w:r>
        <w:rPr>
          <w:rFonts w:hint="eastAsia" w:eastAsia="宋体"/>
        </w:rPr>
        <w:t>（4）质量检验</w:t>
      </w:r>
      <w:bookmarkEnd w:id="78"/>
    </w:p>
    <w:p w14:paraId="1AC7DA23">
      <w:pPr>
        <w:tabs>
          <w:tab w:val="left" w:pos="312"/>
        </w:tabs>
        <w:spacing w:line="360" w:lineRule="atLeast"/>
        <w:ind w:firstLine="420" w:firstLineChars="200"/>
        <w:rPr>
          <w:rFonts w:ascii="Times New Roman" w:hAnsi="Times New Roman" w:eastAsia="宋体" w:cs="Times New Roman"/>
        </w:rPr>
      </w:pPr>
      <w:r>
        <w:rPr>
          <w:rFonts w:hint="eastAsia" w:ascii="Times New Roman" w:hAnsi="Times New Roman" w:eastAsia="宋体" w:cs="Times New Roman"/>
        </w:rPr>
        <w:t xml:space="preserve">着重检验根系是否完全剔除，以及清理时是否造成文物损伤，是否对文物本体原貌造成破坏。 </w:t>
      </w:r>
    </w:p>
    <w:p w14:paraId="0DF89E0F">
      <w:pPr>
        <w:pStyle w:val="24"/>
        <w:widowControl w:val="0"/>
        <w:spacing w:line="360" w:lineRule="atLeast"/>
        <w:ind w:firstLine="0" w:firstLineChars="0"/>
        <w:outlineLvl w:val="2"/>
      </w:pPr>
      <w:bookmarkStart w:id="79" w:name="_Toc172396628"/>
      <w:r>
        <w:rPr>
          <w:rFonts w:hint="eastAsia" w:ascii="黑体" w:hAnsi="黑体" w:eastAsia="黑体" w:cs="黑体"/>
        </w:rPr>
        <w:t>6.3.4</w:t>
      </w:r>
      <w:r>
        <w:t>　</w:t>
      </w:r>
      <w:r>
        <w:rPr>
          <w:rFonts w:eastAsia="黑体"/>
          <w:spacing w:val="-2"/>
          <w:kern w:val="2"/>
        </w:rPr>
        <w:t>微生物清除</w:t>
      </w:r>
      <w:bookmarkEnd w:id="79"/>
    </w:p>
    <w:p w14:paraId="6F4B894B">
      <w:pPr>
        <w:tabs>
          <w:tab w:val="left" w:pos="312"/>
        </w:tabs>
        <w:spacing w:line="360" w:lineRule="atLeast"/>
        <w:ind w:firstLine="420" w:firstLineChars="200"/>
        <w:rPr>
          <w:rFonts w:ascii="Times New Roman" w:hAnsi="Times New Roman" w:eastAsia="宋体" w:cs="Times New Roman"/>
        </w:rPr>
      </w:pPr>
      <w:r>
        <w:rPr>
          <w:rFonts w:ascii="Times New Roman" w:hAnsi="Times New Roman" w:eastAsia="宋体" w:cs="Times New Roman"/>
        </w:rPr>
        <w:t>微生物清除</w:t>
      </w:r>
      <w:r>
        <w:rPr>
          <w:rFonts w:hint="eastAsia" w:ascii="Times New Roman" w:hAnsi="Times New Roman" w:eastAsia="宋体" w:cs="Times New Roman"/>
        </w:rPr>
        <w:t>应符合下列规定：</w:t>
      </w:r>
    </w:p>
    <w:p w14:paraId="78A54B10">
      <w:pPr>
        <w:pStyle w:val="24"/>
        <w:widowControl w:val="0"/>
        <w:numPr>
          <w:ilvl w:val="0"/>
          <w:numId w:val="4"/>
        </w:numPr>
        <w:spacing w:line="360" w:lineRule="atLeast"/>
        <w:rPr>
          <w:rFonts w:eastAsia="宋体"/>
        </w:rPr>
      </w:pPr>
      <w:r>
        <w:rPr>
          <w:rFonts w:hint="eastAsia" w:eastAsia="宋体"/>
        </w:rPr>
        <w:t>一般要求</w:t>
      </w:r>
    </w:p>
    <w:p w14:paraId="0077C615">
      <w:pPr>
        <w:spacing w:line="360" w:lineRule="atLeast"/>
        <w:ind w:firstLine="420" w:firstLineChars="200"/>
        <w:rPr>
          <w:rFonts w:eastAsia="宋体" w:cs="Times New Roman"/>
        </w:rPr>
      </w:pPr>
      <w:r>
        <w:rPr>
          <w:rFonts w:ascii="Times New Roman" w:hAnsi="Times New Roman" w:cs="Times New Roman"/>
        </w:rPr>
        <w:t>清理有损文物外观</w:t>
      </w:r>
      <w:r>
        <w:rPr>
          <w:rFonts w:hint="eastAsia" w:cs="Times New Roman" w:asciiTheme="minorEastAsia" w:hAnsiTheme="minorEastAsia" w:eastAsiaTheme="minorEastAsia"/>
        </w:rPr>
        <w:t>、</w:t>
      </w:r>
      <w:r>
        <w:rPr>
          <w:rFonts w:ascii="Times New Roman" w:hAnsi="Times New Roman" w:cs="Times New Roman"/>
        </w:rPr>
        <w:t>妨碍展示的有害微生物，避免微生物侵蚀文物</w:t>
      </w:r>
      <w:r>
        <w:rPr>
          <w:rFonts w:hint="eastAsia" w:cs="Times New Roman" w:asciiTheme="minorEastAsia" w:hAnsiTheme="minorEastAsia" w:eastAsiaTheme="minorEastAsia"/>
        </w:rPr>
        <w:t>和</w:t>
      </w:r>
      <w:r>
        <w:rPr>
          <w:rFonts w:ascii="Times New Roman" w:hAnsi="Times New Roman" w:cs="Times New Roman"/>
        </w:rPr>
        <w:t>加剧文物</w:t>
      </w:r>
      <w:r>
        <w:rPr>
          <w:rFonts w:hint="eastAsia" w:cs="Times New Roman" w:asciiTheme="minorEastAsia" w:hAnsiTheme="minorEastAsia" w:eastAsiaTheme="minorEastAsia"/>
        </w:rPr>
        <w:t>的</w:t>
      </w:r>
      <w:r>
        <w:rPr>
          <w:rFonts w:ascii="Times New Roman" w:hAnsi="Times New Roman" w:cs="Times New Roman"/>
        </w:rPr>
        <w:t>风化。</w:t>
      </w:r>
    </w:p>
    <w:p w14:paraId="10409CE0">
      <w:pPr>
        <w:pStyle w:val="24"/>
        <w:widowControl w:val="0"/>
        <w:spacing w:line="360" w:lineRule="atLeast"/>
        <w:rPr>
          <w:rFonts w:eastAsia="宋体"/>
        </w:rPr>
      </w:pPr>
      <w:r>
        <w:rPr>
          <w:rFonts w:eastAsia="宋体"/>
        </w:rPr>
        <w:t>（</w:t>
      </w:r>
      <w:r>
        <w:rPr>
          <w:rFonts w:hint="eastAsia" w:eastAsia="宋体"/>
        </w:rPr>
        <w:t>2</w:t>
      </w:r>
      <w:r>
        <w:rPr>
          <w:rFonts w:eastAsia="宋体"/>
        </w:rPr>
        <w:t>）</w:t>
      </w:r>
      <w:r>
        <w:rPr>
          <w:rFonts w:hint="eastAsia" w:eastAsia="宋体"/>
        </w:rPr>
        <w:t>材料要求</w:t>
      </w:r>
    </w:p>
    <w:p w14:paraId="0CE8586C">
      <w:pPr>
        <w:pStyle w:val="24"/>
        <w:widowControl w:val="0"/>
        <w:spacing w:line="360" w:lineRule="atLeast"/>
      </w:pPr>
      <w:r>
        <w:rPr>
          <w:rFonts w:hint="eastAsia"/>
        </w:rPr>
        <w:t>除清水外不得使用其他化学试剂。</w:t>
      </w:r>
    </w:p>
    <w:p w14:paraId="7471FD80">
      <w:pPr>
        <w:pStyle w:val="24"/>
        <w:widowControl w:val="0"/>
        <w:spacing w:line="360" w:lineRule="atLeast"/>
        <w:rPr>
          <w:rFonts w:eastAsia="宋体"/>
        </w:rPr>
      </w:pPr>
      <w:r>
        <w:rPr>
          <w:rFonts w:eastAsia="宋体"/>
        </w:rPr>
        <w:t>（</w:t>
      </w:r>
      <w:r>
        <w:rPr>
          <w:rFonts w:hint="eastAsia" w:eastAsia="宋体"/>
        </w:rPr>
        <w:t>3</w:t>
      </w:r>
      <w:r>
        <w:rPr>
          <w:rFonts w:eastAsia="宋体"/>
        </w:rPr>
        <w:t>）</w:t>
      </w:r>
      <w:r>
        <w:rPr>
          <w:rFonts w:hint="eastAsia" w:eastAsia="宋体"/>
        </w:rPr>
        <w:t>工具设备要求</w:t>
      </w:r>
    </w:p>
    <w:p w14:paraId="20B6D947">
      <w:pPr>
        <w:tabs>
          <w:tab w:val="left" w:pos="312"/>
        </w:tabs>
        <w:spacing w:line="360" w:lineRule="atLeast"/>
        <w:ind w:firstLine="420" w:firstLineChars="200"/>
        <w:rPr>
          <w:rFonts w:ascii="Times New Roman" w:hAnsi="Times New Roman" w:cs="Times New Roman"/>
        </w:rPr>
      </w:pPr>
      <w:r>
        <w:rPr>
          <w:rFonts w:hint="eastAsia" w:cs="微软雅黑" w:asciiTheme="majorEastAsia" w:hAnsiTheme="majorEastAsia" w:eastAsiaTheme="majorEastAsia"/>
        </w:rPr>
        <w:t>常用工具设备包括蒸汽喷射器、软毛刷、竹签、牙科钢针、棉棒、手术刀和吸水抹布等。微生物清除过程应</w:t>
      </w:r>
      <w:r>
        <w:rPr>
          <w:rFonts w:hint="eastAsia" w:ascii="Times New Roman" w:hAnsi="Times New Roman" w:cs="Times New Roman"/>
        </w:rPr>
        <w:t>避免使用硬质刷具或工具</w:t>
      </w:r>
      <w:r>
        <w:rPr>
          <w:rFonts w:hint="eastAsia" w:cs="Times New Roman" w:asciiTheme="minorEastAsia" w:hAnsiTheme="minorEastAsia" w:eastAsiaTheme="minorEastAsia"/>
        </w:rPr>
        <w:t>，以免</w:t>
      </w:r>
      <w:r>
        <w:rPr>
          <w:rFonts w:hint="eastAsia" w:ascii="Times New Roman" w:hAnsi="Times New Roman" w:cs="Times New Roman"/>
        </w:rPr>
        <w:t>损伤文物本体</w:t>
      </w:r>
      <w:r>
        <w:rPr>
          <w:rFonts w:hint="eastAsia" w:cs="Times New Roman" w:asciiTheme="minorEastAsia" w:hAnsiTheme="minorEastAsia" w:eastAsiaTheme="minorEastAsia"/>
        </w:rPr>
        <w:t>；</w:t>
      </w:r>
      <w:r>
        <w:rPr>
          <w:rFonts w:hint="eastAsia" w:ascii="Times New Roman" w:hAnsi="Times New Roman" w:cs="Times New Roman"/>
        </w:rPr>
        <w:t>为防止铁锈污染，清洗过程中不得使用</w:t>
      </w:r>
      <w:r>
        <w:rPr>
          <w:rFonts w:hint="eastAsia" w:cs="Times New Roman" w:asciiTheme="minorEastAsia" w:hAnsiTheme="minorEastAsia" w:eastAsiaTheme="minorEastAsia"/>
        </w:rPr>
        <w:t>一般</w:t>
      </w:r>
      <w:r>
        <w:rPr>
          <w:rFonts w:hint="eastAsia" w:ascii="Times New Roman" w:hAnsi="Times New Roman" w:cs="Times New Roman"/>
        </w:rPr>
        <w:t>会生锈的铁制工具。</w:t>
      </w:r>
    </w:p>
    <w:p w14:paraId="6B6C1A19">
      <w:pPr>
        <w:pStyle w:val="24"/>
        <w:widowControl w:val="0"/>
        <w:spacing w:line="360" w:lineRule="atLeast"/>
        <w:rPr>
          <w:rFonts w:eastAsia="宋体"/>
        </w:rPr>
      </w:pPr>
      <w:r>
        <w:rPr>
          <w:rFonts w:eastAsia="宋体"/>
        </w:rPr>
        <w:t>（</w:t>
      </w:r>
      <w:r>
        <w:rPr>
          <w:rFonts w:hint="eastAsia" w:eastAsia="宋体"/>
        </w:rPr>
        <w:t>4</w:t>
      </w:r>
      <w:r>
        <w:rPr>
          <w:rFonts w:eastAsia="宋体"/>
        </w:rPr>
        <w:t>）</w:t>
      </w:r>
      <w:r>
        <w:rPr>
          <w:rFonts w:hint="eastAsia" w:eastAsia="宋体"/>
        </w:rPr>
        <w:t>施工要求</w:t>
      </w:r>
    </w:p>
    <w:p w14:paraId="01C193A1">
      <w:pPr>
        <w:tabs>
          <w:tab w:val="left" w:pos="312"/>
        </w:tabs>
        <w:spacing w:line="360" w:lineRule="atLeast"/>
        <w:ind w:firstLine="420" w:firstLineChars="200"/>
        <w:rPr>
          <w:rFonts w:ascii="Times New Roman" w:hAnsi="Times New Roman" w:eastAsia="宋体" w:cs="Times New Roman"/>
        </w:rPr>
      </w:pPr>
      <w:r>
        <w:rPr>
          <w:rFonts w:hint="eastAsia" w:ascii="Times New Roman" w:hAnsi="Times New Roman" w:eastAsia="宋体" w:cs="Times New Roman"/>
        </w:rPr>
        <w:t>a）初步刷洗</w:t>
      </w:r>
    </w:p>
    <w:p w14:paraId="0694355A">
      <w:pPr>
        <w:pStyle w:val="6"/>
        <w:spacing w:line="360" w:lineRule="atLeast"/>
        <w:ind w:firstLine="420" w:firstLineChars="200"/>
        <w:rPr>
          <w:rFonts w:ascii="Times New Roman" w:cs="Times New Roman"/>
          <w:sz w:val="21"/>
          <w:szCs w:val="21"/>
        </w:rPr>
      </w:pPr>
      <w:r>
        <w:rPr>
          <w:rFonts w:ascii="Times New Roman" w:cs="Times New Roman"/>
          <w:sz w:val="21"/>
          <w:szCs w:val="21"/>
        </w:rPr>
        <w:t>对于生物体和生物污垢，先用去离子水喷湿，用软毛刷刷洗，同时使用吸水纸或抹布吸净脏水，去除肉眼可见的生物体、分泌物和垢层。</w:t>
      </w:r>
    </w:p>
    <w:p w14:paraId="23748C02">
      <w:pPr>
        <w:tabs>
          <w:tab w:val="left" w:pos="312"/>
        </w:tabs>
        <w:spacing w:line="360" w:lineRule="atLeast"/>
        <w:ind w:firstLine="420" w:firstLineChars="200"/>
        <w:rPr>
          <w:rFonts w:ascii="Times New Roman" w:hAnsi="Times New Roman" w:eastAsia="宋体" w:cs="Times New Roman"/>
        </w:rPr>
      </w:pPr>
      <w:r>
        <w:rPr>
          <w:rFonts w:hint="eastAsia" w:ascii="Times New Roman" w:hAnsi="Times New Roman" w:eastAsia="宋体" w:cs="Times New Roman"/>
        </w:rPr>
        <w:t>b）缝隙剔除</w:t>
      </w:r>
    </w:p>
    <w:p w14:paraId="1E756FE3">
      <w:pPr>
        <w:pStyle w:val="6"/>
        <w:spacing w:line="360" w:lineRule="atLeast"/>
        <w:ind w:firstLine="420" w:firstLineChars="200"/>
        <w:rPr>
          <w:rFonts w:ascii="Times New Roman" w:cs="Times New Roman"/>
          <w:sz w:val="21"/>
          <w:szCs w:val="21"/>
        </w:rPr>
      </w:pPr>
      <w:r>
        <w:rPr>
          <w:rFonts w:ascii="Times New Roman" w:cs="Times New Roman"/>
          <w:sz w:val="21"/>
          <w:szCs w:val="21"/>
        </w:rPr>
        <w:t>对于石缝与孔洞中难以刷除的微生物，使用牙科钢针或手术刀剔除。</w:t>
      </w:r>
    </w:p>
    <w:p w14:paraId="24BC3F8B">
      <w:pPr>
        <w:tabs>
          <w:tab w:val="left" w:pos="312"/>
        </w:tabs>
        <w:spacing w:line="360" w:lineRule="atLeast"/>
        <w:ind w:firstLine="420" w:firstLineChars="200"/>
        <w:rPr>
          <w:rFonts w:ascii="Times New Roman" w:hAnsi="Times New Roman" w:eastAsia="宋体" w:cs="Times New Roman"/>
        </w:rPr>
      </w:pPr>
      <w:r>
        <w:rPr>
          <w:rFonts w:hint="eastAsia" w:ascii="Times New Roman" w:hAnsi="Times New Roman" w:eastAsia="宋体" w:cs="Times New Roman"/>
        </w:rPr>
        <w:t>c）表面刷洗</w:t>
      </w:r>
    </w:p>
    <w:p w14:paraId="485C40EC">
      <w:pPr>
        <w:pStyle w:val="6"/>
        <w:spacing w:line="360" w:lineRule="atLeast"/>
        <w:ind w:firstLine="420" w:firstLineChars="200"/>
        <w:rPr>
          <w:rFonts w:ascii="Times New Roman" w:cs="Times New Roman"/>
          <w:sz w:val="21"/>
          <w:szCs w:val="21"/>
        </w:rPr>
      </w:pPr>
      <w:r>
        <w:rPr>
          <w:rFonts w:ascii="Times New Roman" w:cs="Times New Roman"/>
          <w:sz w:val="21"/>
          <w:szCs w:val="21"/>
        </w:rPr>
        <w:t>使用去离子水与硬毛刷多次轻轻刷除附着于石刻表面的苔藓等微生物，边刷边用抹布进行吸附，直至未见肉眼可见的生物为止。</w:t>
      </w:r>
    </w:p>
    <w:p w14:paraId="1E6FA8CD">
      <w:pPr>
        <w:tabs>
          <w:tab w:val="left" w:pos="312"/>
        </w:tabs>
        <w:spacing w:line="360" w:lineRule="atLeast"/>
        <w:ind w:firstLine="420" w:firstLineChars="200"/>
        <w:rPr>
          <w:rFonts w:ascii="Times New Roman" w:hAnsi="Times New Roman" w:eastAsia="宋体" w:cs="Times New Roman"/>
        </w:rPr>
      </w:pPr>
      <w:r>
        <w:rPr>
          <w:rFonts w:hint="eastAsia" w:ascii="Times New Roman" w:hAnsi="Times New Roman" w:eastAsia="宋体" w:cs="Times New Roman"/>
        </w:rPr>
        <w:t>d）杀灭生物孢子</w:t>
      </w:r>
    </w:p>
    <w:p w14:paraId="35E8D0C5">
      <w:pPr>
        <w:pStyle w:val="6"/>
        <w:spacing w:line="360" w:lineRule="atLeast"/>
        <w:ind w:firstLine="420" w:firstLineChars="200"/>
        <w:rPr>
          <w:rFonts w:ascii="Times New Roman" w:cs="Times New Roman"/>
          <w:sz w:val="21"/>
          <w:szCs w:val="21"/>
        </w:rPr>
      </w:pPr>
      <w:r>
        <w:rPr>
          <w:rFonts w:ascii="Times New Roman" w:cs="Times New Roman"/>
          <w:sz w:val="21"/>
          <w:szCs w:val="21"/>
        </w:rPr>
        <w:t>使用蒸汽喷射器，以安全的高度和速率对清理区域进行蒸汽喷射处理，预防残留孢子等萌发。</w:t>
      </w:r>
    </w:p>
    <w:p w14:paraId="34CE2E6C">
      <w:pPr>
        <w:pStyle w:val="24"/>
        <w:widowControl w:val="0"/>
        <w:spacing w:line="360" w:lineRule="atLeast"/>
        <w:rPr>
          <w:rFonts w:eastAsia="宋体"/>
        </w:rPr>
      </w:pPr>
      <w:r>
        <w:rPr>
          <w:rFonts w:hint="eastAsia" w:eastAsia="宋体"/>
        </w:rPr>
        <w:t>（5）质量检验</w:t>
      </w:r>
    </w:p>
    <w:p w14:paraId="73280783">
      <w:pPr>
        <w:pStyle w:val="6"/>
        <w:spacing w:line="360" w:lineRule="atLeast"/>
        <w:ind w:firstLine="420" w:firstLineChars="200"/>
        <w:rPr>
          <w:rFonts w:ascii="Times New Roman" w:eastAsia="宋体" w:cs="Times New Roman"/>
          <w:sz w:val="21"/>
          <w:szCs w:val="21"/>
        </w:rPr>
      </w:pPr>
      <w:r>
        <w:rPr>
          <w:rFonts w:hint="eastAsia" w:ascii="Times New Roman" w:eastAsia="宋体" w:cs="Times New Roman"/>
          <w:sz w:val="21"/>
          <w:szCs w:val="21"/>
        </w:rPr>
        <w:t>检验文物表面、缝隙与孔洞中的微生物是否已全部去除，是否对文物本体原状造成损伤。</w:t>
      </w:r>
    </w:p>
    <w:p w14:paraId="132BF8B7">
      <w:pPr>
        <w:pStyle w:val="24"/>
        <w:widowControl w:val="0"/>
        <w:spacing w:line="360" w:lineRule="atLeast"/>
        <w:ind w:firstLine="0" w:firstLineChars="0"/>
        <w:outlineLvl w:val="2"/>
      </w:pPr>
      <w:bookmarkStart w:id="80" w:name="_Toc172396629"/>
      <w:r>
        <w:rPr>
          <w:rFonts w:hint="eastAsia" w:ascii="黑体" w:hAnsi="黑体" w:eastAsia="黑体" w:cs="黑体"/>
        </w:rPr>
        <w:t>6.3.5</w:t>
      </w:r>
      <w:r>
        <w:t>　</w:t>
      </w:r>
      <w:r>
        <w:rPr>
          <w:rFonts w:eastAsia="黑体"/>
          <w:spacing w:val="-2"/>
          <w:kern w:val="2"/>
        </w:rPr>
        <w:t>石质文物本体脱盐</w:t>
      </w:r>
      <w:bookmarkEnd w:id="80"/>
    </w:p>
    <w:p w14:paraId="24B22649">
      <w:pPr>
        <w:pStyle w:val="6"/>
        <w:spacing w:line="360" w:lineRule="atLeast"/>
        <w:ind w:firstLine="420" w:firstLineChars="200"/>
        <w:rPr>
          <w:rFonts w:ascii="Times New Roman" w:cs="Times New Roman"/>
          <w:sz w:val="21"/>
          <w:szCs w:val="21"/>
        </w:rPr>
      </w:pPr>
      <w:bookmarkStart w:id="81" w:name="_Toc967"/>
      <w:r>
        <w:rPr>
          <w:rFonts w:ascii="Times New Roman" w:cs="Times New Roman"/>
          <w:sz w:val="21"/>
          <w:szCs w:val="21"/>
        </w:rPr>
        <w:t>石质文物本体脱盐</w:t>
      </w:r>
      <w:r>
        <w:rPr>
          <w:rFonts w:hint="eastAsia" w:ascii="Times New Roman" w:cs="Times New Roman"/>
          <w:sz w:val="21"/>
          <w:szCs w:val="21"/>
        </w:rPr>
        <w:t>应符合下列规定</w:t>
      </w:r>
      <w:bookmarkEnd w:id="81"/>
      <w:r>
        <w:rPr>
          <w:rFonts w:hint="eastAsia" w:ascii="Times New Roman" w:cs="Times New Roman"/>
          <w:sz w:val="21"/>
          <w:szCs w:val="21"/>
        </w:rPr>
        <w:t>：</w:t>
      </w:r>
    </w:p>
    <w:p w14:paraId="569EE19B">
      <w:pPr>
        <w:pStyle w:val="24"/>
        <w:widowControl w:val="0"/>
        <w:spacing w:line="360" w:lineRule="atLeast"/>
        <w:rPr>
          <w:rFonts w:eastAsia="宋体"/>
        </w:rPr>
      </w:pPr>
      <w:bookmarkStart w:id="82" w:name="_Toc23531"/>
      <w:r>
        <w:rPr>
          <w:rFonts w:hint="eastAsia" w:eastAsia="宋体"/>
        </w:rPr>
        <w:t>（1）</w:t>
      </w:r>
      <w:r>
        <w:rPr>
          <w:rFonts w:eastAsia="宋体"/>
        </w:rPr>
        <w:t>一般要求</w:t>
      </w:r>
      <w:bookmarkEnd w:id="82"/>
    </w:p>
    <w:p w14:paraId="58C6E302">
      <w:pPr>
        <w:pStyle w:val="6"/>
        <w:spacing w:line="360" w:lineRule="atLeast"/>
        <w:ind w:firstLine="420" w:firstLineChars="200"/>
        <w:rPr>
          <w:rFonts w:ascii="Times New Roman" w:cs="Times New Roman"/>
          <w:sz w:val="21"/>
          <w:szCs w:val="21"/>
        </w:rPr>
      </w:pPr>
      <w:bookmarkStart w:id="83" w:name="_Toc24485"/>
      <w:r>
        <w:rPr>
          <w:rFonts w:ascii="Times New Roman" w:cs="Times New Roman"/>
          <w:sz w:val="21"/>
          <w:szCs w:val="21"/>
        </w:rPr>
        <w:t>用贴敷法除去石文物表层的盐碱，恢复文物原貌，预防可溶盐反复结晶造成文物破坏。</w:t>
      </w:r>
      <w:bookmarkEnd w:id="83"/>
    </w:p>
    <w:p w14:paraId="166B75E7">
      <w:pPr>
        <w:pStyle w:val="24"/>
        <w:widowControl w:val="0"/>
        <w:spacing w:line="360" w:lineRule="atLeast"/>
        <w:rPr>
          <w:rFonts w:eastAsia="宋体"/>
        </w:rPr>
      </w:pPr>
      <w:bookmarkStart w:id="84" w:name="_Toc29113"/>
      <w:r>
        <w:rPr>
          <w:rFonts w:hint="eastAsia" w:eastAsia="宋体"/>
        </w:rPr>
        <w:t>（2）</w:t>
      </w:r>
      <w:r>
        <w:rPr>
          <w:rFonts w:eastAsia="宋体"/>
        </w:rPr>
        <w:t>材料要求</w:t>
      </w:r>
      <w:bookmarkEnd w:id="84"/>
    </w:p>
    <w:p w14:paraId="6F47E7CB">
      <w:pPr>
        <w:pStyle w:val="6"/>
        <w:spacing w:line="360" w:lineRule="atLeast"/>
        <w:ind w:firstLine="420" w:firstLineChars="200"/>
        <w:rPr>
          <w:rFonts w:ascii="Times New Roman" w:cs="Times New Roman"/>
          <w:sz w:val="21"/>
          <w:szCs w:val="21"/>
        </w:rPr>
      </w:pPr>
      <w:r>
        <w:rPr>
          <w:rFonts w:ascii="Times New Roman" w:cs="Times New Roman"/>
          <w:sz w:val="21"/>
          <w:szCs w:val="21"/>
        </w:rPr>
        <w:t>用于脱盐的卷纸或纸浆的电导率要低</w:t>
      </w:r>
      <w:r>
        <w:rPr>
          <w:rFonts w:hint="eastAsia" w:ascii="Times New Roman" w:cs="Times New Roman"/>
          <w:sz w:val="21"/>
          <w:szCs w:val="21"/>
        </w:rPr>
        <w:t>，</w:t>
      </w:r>
      <w:r>
        <w:rPr>
          <w:rFonts w:ascii="Times New Roman" w:cs="Times New Roman"/>
          <w:sz w:val="21"/>
          <w:szCs w:val="21"/>
        </w:rPr>
        <w:t>一般采用纤维纸、纸浆等吸附</w:t>
      </w:r>
      <w:r>
        <w:rPr>
          <w:rFonts w:hint="eastAsia" w:cs="Times New Roman" w:asciiTheme="minorEastAsia" w:hAnsiTheme="minorEastAsia" w:eastAsiaTheme="minorEastAsia"/>
          <w:sz w:val="21"/>
          <w:szCs w:val="21"/>
        </w:rPr>
        <w:t>材料</w:t>
      </w:r>
      <w:r>
        <w:rPr>
          <w:rFonts w:hint="eastAsia" w:ascii="Times New Roman" w:cs="Times New Roman"/>
          <w:sz w:val="21"/>
          <w:szCs w:val="21"/>
        </w:rPr>
        <w:t>。</w:t>
      </w:r>
    </w:p>
    <w:p w14:paraId="7EB2F07F">
      <w:pPr>
        <w:pStyle w:val="24"/>
        <w:widowControl w:val="0"/>
        <w:spacing w:line="360" w:lineRule="atLeast"/>
        <w:rPr>
          <w:rFonts w:eastAsia="宋体"/>
        </w:rPr>
      </w:pPr>
      <w:bookmarkStart w:id="85" w:name="_Toc32141"/>
      <w:r>
        <w:rPr>
          <w:rFonts w:hint="eastAsia" w:eastAsia="宋体"/>
        </w:rPr>
        <w:t>（3）</w:t>
      </w:r>
      <w:r>
        <w:rPr>
          <w:rFonts w:eastAsia="宋体"/>
        </w:rPr>
        <w:t>工具要求</w:t>
      </w:r>
      <w:bookmarkEnd w:id="85"/>
    </w:p>
    <w:p w14:paraId="0CBA36B3">
      <w:pPr>
        <w:pStyle w:val="6"/>
        <w:spacing w:line="360" w:lineRule="atLeast"/>
        <w:ind w:firstLine="420" w:firstLineChars="200"/>
        <w:rPr>
          <w:rFonts w:ascii="Times New Roman" w:cs="Times New Roman"/>
          <w:sz w:val="21"/>
          <w:szCs w:val="21"/>
        </w:rPr>
      </w:pPr>
      <w:r>
        <w:rPr>
          <w:rFonts w:hint="eastAsia" w:ascii="Times New Roman" w:cs="Times New Roman"/>
          <w:sz w:val="21"/>
          <w:szCs w:val="21"/>
        </w:rPr>
        <w:t>常规工具包括</w:t>
      </w:r>
      <w:r>
        <w:rPr>
          <w:rFonts w:ascii="Times New Roman" w:cs="Times New Roman"/>
          <w:sz w:val="21"/>
          <w:szCs w:val="21"/>
        </w:rPr>
        <w:t>小喷壶、压实滚筒、塑料薄膜、一次性水杯、电导率</w:t>
      </w:r>
      <w:r>
        <w:rPr>
          <w:rFonts w:hint="eastAsia" w:ascii="Times New Roman" w:eastAsia="宋体" w:cs="Times New Roman"/>
          <w:sz w:val="21"/>
          <w:szCs w:val="21"/>
        </w:rPr>
        <w:t>仪</w:t>
      </w:r>
      <w:r>
        <w:rPr>
          <w:rFonts w:ascii="Times New Roman" w:cs="Times New Roman"/>
          <w:sz w:val="21"/>
          <w:szCs w:val="21"/>
        </w:rPr>
        <w:t>等。</w:t>
      </w:r>
    </w:p>
    <w:p w14:paraId="118EC68C">
      <w:pPr>
        <w:pStyle w:val="24"/>
        <w:widowControl w:val="0"/>
        <w:spacing w:line="360" w:lineRule="atLeast"/>
        <w:rPr>
          <w:rFonts w:eastAsia="宋体"/>
        </w:rPr>
      </w:pPr>
      <w:bookmarkStart w:id="86" w:name="_Toc16950"/>
      <w:r>
        <w:rPr>
          <w:rFonts w:hint="eastAsia" w:eastAsia="宋体"/>
        </w:rPr>
        <w:t>（4）</w:t>
      </w:r>
      <w:r>
        <w:rPr>
          <w:rFonts w:eastAsia="宋体"/>
        </w:rPr>
        <w:t>施工要求</w:t>
      </w:r>
      <w:bookmarkEnd w:id="86"/>
    </w:p>
    <w:p w14:paraId="06908492">
      <w:pPr>
        <w:tabs>
          <w:tab w:val="left" w:pos="312"/>
        </w:tabs>
        <w:spacing w:line="360" w:lineRule="atLeast"/>
        <w:ind w:firstLine="420" w:firstLineChars="200"/>
        <w:rPr>
          <w:rFonts w:ascii="Times New Roman" w:hAnsi="Times New Roman" w:eastAsia="宋体" w:cs="Times New Roman"/>
        </w:rPr>
      </w:pPr>
      <w:r>
        <w:rPr>
          <w:rFonts w:hint="eastAsia" w:ascii="Times New Roman" w:hAnsi="Times New Roman" w:eastAsia="宋体" w:cs="Times New Roman"/>
        </w:rPr>
        <w:t>a）脱盐纸浆贴敷</w:t>
      </w:r>
    </w:p>
    <w:p w14:paraId="1895D2F9">
      <w:pPr>
        <w:pStyle w:val="7"/>
        <w:spacing w:line="360" w:lineRule="atLeast"/>
        <w:ind w:left="0" w:leftChars="0" w:firstLine="420" w:firstLineChars="200"/>
        <w:jc w:val="both"/>
        <w:rPr>
          <w:rFonts w:ascii="Times New Roman" w:hAnsi="Times New Roman" w:eastAsia="宋体" w:cs="Times New Roman"/>
        </w:rPr>
      </w:pPr>
      <w:r>
        <w:rPr>
          <w:rFonts w:ascii="Times New Roman" w:hAnsi="Times New Roman" w:cs="Times New Roman"/>
        </w:rPr>
        <w:t>先用去离子喷湿石文物体表面；</w:t>
      </w:r>
      <w:r>
        <w:rPr>
          <w:rFonts w:hint="eastAsia" w:ascii="Times New Roman" w:hAnsi="Times New Roman" w:eastAsia="宋体" w:cs="Times New Roman"/>
        </w:rPr>
        <w:t>然后将脱盐纸浆敷贴至需脱盐区域。</w:t>
      </w:r>
    </w:p>
    <w:p w14:paraId="571FD6E2">
      <w:pPr>
        <w:tabs>
          <w:tab w:val="left" w:pos="312"/>
        </w:tabs>
        <w:spacing w:line="360" w:lineRule="atLeast"/>
        <w:ind w:firstLine="420" w:firstLineChars="200"/>
        <w:rPr>
          <w:rFonts w:ascii="Times New Roman" w:hAnsi="Times New Roman" w:eastAsia="宋体" w:cs="Times New Roman"/>
        </w:rPr>
      </w:pPr>
      <w:r>
        <w:rPr>
          <w:rFonts w:hint="eastAsia" w:ascii="Times New Roman" w:hAnsi="Times New Roman" w:eastAsia="宋体" w:cs="Times New Roman"/>
        </w:rPr>
        <w:t>b）保湿</w:t>
      </w:r>
    </w:p>
    <w:p w14:paraId="1ECAED19">
      <w:pPr>
        <w:pStyle w:val="7"/>
        <w:spacing w:line="360" w:lineRule="atLeast"/>
        <w:ind w:left="0" w:leftChars="0" w:firstLine="420" w:firstLineChars="200"/>
        <w:jc w:val="both"/>
        <w:rPr>
          <w:rFonts w:ascii="Times New Roman" w:hAnsi="Times New Roman" w:cs="Times New Roman"/>
        </w:rPr>
      </w:pPr>
      <w:r>
        <w:rPr>
          <w:rFonts w:ascii="Times New Roman" w:hAnsi="Times New Roman" w:cs="Times New Roman"/>
        </w:rPr>
        <w:t>覆盖塑料膜保湿1h，待盐</w:t>
      </w:r>
      <w:r>
        <w:rPr>
          <w:rFonts w:hint="eastAsia" w:cs="Times New Roman" w:asciiTheme="minorEastAsia" w:hAnsiTheme="minorEastAsia" w:eastAsiaTheme="minorEastAsia"/>
        </w:rPr>
        <w:t>分</w:t>
      </w:r>
      <w:r>
        <w:rPr>
          <w:rFonts w:ascii="Times New Roman" w:hAnsi="Times New Roman" w:cs="Times New Roman"/>
        </w:rPr>
        <w:t>溶解</w:t>
      </w:r>
      <w:r>
        <w:rPr>
          <w:rFonts w:hint="eastAsia" w:cs="Times New Roman" w:asciiTheme="minorEastAsia" w:hAnsiTheme="minorEastAsia" w:eastAsiaTheme="minorEastAsia"/>
        </w:rPr>
        <w:t>，</w:t>
      </w:r>
      <w:r>
        <w:rPr>
          <w:rFonts w:ascii="Times New Roman" w:hAnsi="Times New Roman" w:cs="Times New Roman"/>
        </w:rPr>
        <w:t>然后揭去塑料膜待水蒸发，使溶解的盐分</w:t>
      </w:r>
      <w:r>
        <w:rPr>
          <w:rFonts w:hint="eastAsia" w:cs="Times New Roman" w:asciiTheme="minorEastAsia" w:hAnsiTheme="minorEastAsia" w:eastAsiaTheme="minorEastAsia"/>
        </w:rPr>
        <w:t>迁移</w:t>
      </w:r>
      <w:r>
        <w:rPr>
          <w:rFonts w:ascii="Times New Roman" w:hAnsi="Times New Roman" w:cs="Times New Roman"/>
        </w:rPr>
        <w:t>进入吸附</w:t>
      </w:r>
      <w:r>
        <w:rPr>
          <w:rFonts w:hint="eastAsia" w:cs="Times New Roman" w:asciiTheme="minorEastAsia" w:hAnsiTheme="minorEastAsia" w:eastAsiaTheme="minorEastAsia"/>
        </w:rPr>
        <w:t>材料</w:t>
      </w:r>
      <w:r>
        <w:rPr>
          <w:rFonts w:ascii="Times New Roman" w:hAnsi="Times New Roman" w:cs="Times New Roman"/>
        </w:rPr>
        <w:t>；</w:t>
      </w:r>
    </w:p>
    <w:p w14:paraId="4E43F8CA">
      <w:pPr>
        <w:tabs>
          <w:tab w:val="left" w:pos="312"/>
        </w:tabs>
        <w:spacing w:line="360" w:lineRule="atLeast"/>
        <w:ind w:firstLine="420" w:firstLineChars="200"/>
        <w:rPr>
          <w:rFonts w:ascii="Times New Roman" w:hAnsi="Times New Roman" w:eastAsia="宋体" w:cs="Times New Roman"/>
        </w:rPr>
      </w:pPr>
      <w:bookmarkStart w:id="87" w:name="_Toc22748"/>
      <w:r>
        <w:rPr>
          <w:rFonts w:hint="eastAsia" w:ascii="Times New Roman" w:hAnsi="Times New Roman" w:eastAsia="宋体" w:cs="Times New Roman"/>
        </w:rPr>
        <w:t>c）去除敷料</w:t>
      </w:r>
      <w:bookmarkEnd w:id="87"/>
    </w:p>
    <w:p w14:paraId="24960B7E">
      <w:pPr>
        <w:pStyle w:val="7"/>
        <w:spacing w:line="360" w:lineRule="atLeast"/>
        <w:ind w:left="0" w:leftChars="0" w:firstLine="420" w:firstLineChars="200"/>
        <w:jc w:val="both"/>
        <w:rPr>
          <w:rFonts w:ascii="Times New Roman" w:hAnsi="Times New Roman" w:eastAsia="宋体" w:cs="Times New Roman"/>
        </w:rPr>
      </w:pPr>
      <w:r>
        <w:rPr>
          <w:rFonts w:ascii="Times New Roman" w:hAnsi="Times New Roman" w:cs="Times New Roman"/>
        </w:rPr>
        <w:t>等待</w:t>
      </w:r>
      <w:r>
        <w:rPr>
          <w:rFonts w:hint="eastAsia" w:ascii="Times New Roman" w:hAnsi="Times New Roman" w:eastAsia="宋体" w:cs="Times New Roman"/>
        </w:rPr>
        <w:t>脱盐纸浆</w:t>
      </w:r>
      <w:r>
        <w:rPr>
          <w:rFonts w:ascii="Times New Roman" w:hAnsi="Times New Roman" w:cs="Times New Roman"/>
        </w:rPr>
        <w:t>干透，从边缘开始缓慢揭</w:t>
      </w:r>
      <w:r>
        <w:rPr>
          <w:rFonts w:hint="eastAsia" w:ascii="Times New Roman" w:hAnsi="Times New Roman" w:eastAsia="宋体" w:cs="Times New Roman"/>
        </w:rPr>
        <w:t>除</w:t>
      </w:r>
      <w:r>
        <w:rPr>
          <w:rFonts w:ascii="Times New Roman" w:hAnsi="Times New Roman" w:cs="Times New Roman"/>
        </w:rPr>
        <w:t>纸浆</w:t>
      </w:r>
      <w:r>
        <w:rPr>
          <w:rFonts w:hint="eastAsia" w:ascii="Times New Roman" w:hAnsi="Times New Roman" w:eastAsia="宋体" w:cs="Times New Roman"/>
        </w:rPr>
        <w:t>。</w:t>
      </w:r>
    </w:p>
    <w:p w14:paraId="69D67843">
      <w:pPr>
        <w:tabs>
          <w:tab w:val="left" w:pos="312"/>
        </w:tabs>
        <w:spacing w:line="360" w:lineRule="atLeast"/>
        <w:ind w:firstLine="420" w:firstLineChars="200"/>
        <w:rPr>
          <w:rFonts w:ascii="Times New Roman" w:hAnsi="Times New Roman" w:eastAsia="宋体" w:cs="Times New Roman"/>
        </w:rPr>
      </w:pPr>
      <w:bookmarkStart w:id="88" w:name="_Toc19703"/>
      <w:r>
        <w:rPr>
          <w:rFonts w:hint="eastAsia" w:ascii="Times New Roman" w:hAnsi="Times New Roman" w:eastAsia="宋体" w:cs="Times New Roman"/>
        </w:rPr>
        <w:t>d）检测脱盐效果</w:t>
      </w:r>
      <w:bookmarkEnd w:id="88"/>
    </w:p>
    <w:p w14:paraId="02A9644A">
      <w:pPr>
        <w:pStyle w:val="7"/>
        <w:spacing w:line="360" w:lineRule="atLeast"/>
        <w:ind w:left="0" w:leftChars="0" w:firstLine="420" w:firstLineChars="200"/>
        <w:jc w:val="both"/>
        <w:rPr>
          <w:rFonts w:ascii="Times New Roman" w:hAnsi="Times New Roman" w:eastAsia="宋体" w:cs="Times New Roman"/>
        </w:rPr>
      </w:pPr>
      <w:r>
        <w:rPr>
          <w:rFonts w:hint="eastAsia" w:cs="Times New Roman" w:asciiTheme="minorEastAsia" w:hAnsiTheme="minorEastAsia" w:eastAsiaTheme="minorEastAsia"/>
        </w:rPr>
        <w:t>在不同</w:t>
      </w:r>
      <w:r>
        <w:rPr>
          <w:rFonts w:ascii="Times New Roman" w:hAnsi="Times New Roman" w:cs="Times New Roman"/>
        </w:rPr>
        <w:t>贴敷区域，剪取一定重量的</w:t>
      </w:r>
      <w:r>
        <w:rPr>
          <w:rFonts w:hint="eastAsia" w:ascii="Times New Roman" w:hAnsi="Times New Roman" w:eastAsia="宋体" w:cs="Times New Roman"/>
        </w:rPr>
        <w:t>脱盐</w:t>
      </w:r>
      <w:r>
        <w:rPr>
          <w:rFonts w:ascii="Times New Roman" w:hAnsi="Times New Roman" w:cs="Times New Roman"/>
        </w:rPr>
        <w:t>纸浆，</w:t>
      </w:r>
      <w:r>
        <w:rPr>
          <w:rFonts w:hint="eastAsia" w:ascii="Times New Roman" w:hAnsi="Times New Roman" w:cs="Times New Roman"/>
        </w:rPr>
        <w:t>放</w:t>
      </w:r>
      <w:r>
        <w:rPr>
          <w:rFonts w:ascii="Times New Roman" w:hAnsi="Times New Roman" w:cs="Times New Roman"/>
        </w:rPr>
        <w:t>入</w:t>
      </w:r>
      <w:r>
        <w:rPr>
          <w:rFonts w:hint="eastAsia" w:cs="微软雅黑" w:asciiTheme="minorEastAsia" w:hAnsiTheme="minorEastAsia" w:eastAsiaTheme="minorEastAsia"/>
        </w:rPr>
        <w:t>定量</w:t>
      </w:r>
      <w:r>
        <w:rPr>
          <w:rFonts w:ascii="Times New Roman" w:hAnsi="Times New Roman" w:cs="Times New Roman"/>
        </w:rPr>
        <w:t>去离子水中，搅拌溶解后测量去离子水的电导率，确定各区域的脱盐效果；若未达到电导率指标，重复</w:t>
      </w:r>
      <w:r>
        <w:rPr>
          <w:rFonts w:hint="eastAsia" w:ascii="Times New Roman" w:hAnsi="Times New Roman" w:cs="Times New Roman"/>
        </w:rPr>
        <w:t>脱盐</w:t>
      </w:r>
      <w:r>
        <w:rPr>
          <w:rFonts w:ascii="Times New Roman" w:hAnsi="Times New Roman" w:cs="Times New Roman"/>
        </w:rPr>
        <w:t>步骤，直到电导率达到</w:t>
      </w:r>
      <w:r>
        <w:rPr>
          <w:rFonts w:hint="eastAsia" w:ascii="Times New Roman" w:hAnsi="Times New Roman" w:eastAsia="宋体" w:cs="Times New Roman"/>
        </w:rPr>
        <w:t>未脱盐的</w:t>
      </w:r>
      <w:r>
        <w:rPr>
          <w:rFonts w:ascii="Times New Roman" w:hAnsi="Times New Roman" w:cs="Times New Roman"/>
        </w:rPr>
        <w:t>卷纸或纸浆的电导率为止</w:t>
      </w:r>
      <w:r>
        <w:rPr>
          <w:rFonts w:hint="eastAsia" w:ascii="Times New Roman" w:hAnsi="Times New Roman" w:eastAsia="宋体" w:cs="Times New Roman"/>
        </w:rPr>
        <w:t>。</w:t>
      </w:r>
    </w:p>
    <w:p w14:paraId="6DC4C6FE">
      <w:pPr>
        <w:tabs>
          <w:tab w:val="left" w:pos="312"/>
        </w:tabs>
        <w:spacing w:line="360" w:lineRule="atLeast"/>
        <w:ind w:firstLine="420" w:firstLineChars="200"/>
        <w:rPr>
          <w:rFonts w:ascii="Times New Roman" w:hAnsi="Times New Roman" w:eastAsia="宋体" w:cs="Times New Roman"/>
        </w:rPr>
      </w:pPr>
      <w:bookmarkStart w:id="89" w:name="_Toc22188"/>
      <w:r>
        <w:rPr>
          <w:rFonts w:hint="eastAsia" w:ascii="Times New Roman" w:hAnsi="Times New Roman" w:eastAsia="宋体" w:cs="Times New Roman"/>
        </w:rPr>
        <w:t>e）清除残留敷料</w:t>
      </w:r>
      <w:bookmarkEnd w:id="89"/>
    </w:p>
    <w:p w14:paraId="6BAAA375">
      <w:pPr>
        <w:pStyle w:val="7"/>
        <w:spacing w:line="360" w:lineRule="atLeast"/>
        <w:ind w:left="0" w:leftChars="0" w:firstLine="420" w:firstLineChars="200"/>
        <w:jc w:val="both"/>
        <w:rPr>
          <w:rFonts w:ascii="Times New Roman" w:hAnsi="Times New Roman" w:cs="Times New Roman"/>
        </w:rPr>
      </w:pPr>
      <w:r>
        <w:rPr>
          <w:rFonts w:ascii="Times New Roman" w:hAnsi="Times New Roman" w:cs="Times New Roman"/>
        </w:rPr>
        <w:t>使用去离子水清洗贴敷处；清理去除残留的贴敷材料，清洁场地，完成脱盐。</w:t>
      </w:r>
    </w:p>
    <w:p w14:paraId="0704AD7B">
      <w:pPr>
        <w:pStyle w:val="24"/>
        <w:widowControl w:val="0"/>
        <w:spacing w:line="360" w:lineRule="atLeast"/>
        <w:rPr>
          <w:rFonts w:eastAsia="宋体"/>
        </w:rPr>
      </w:pPr>
      <w:r>
        <w:rPr>
          <w:rFonts w:eastAsia="宋体"/>
        </w:rPr>
        <w:t>（</w:t>
      </w:r>
      <w:r>
        <w:rPr>
          <w:rFonts w:hint="eastAsia" w:eastAsia="宋体"/>
        </w:rPr>
        <w:t>5</w:t>
      </w:r>
      <w:r>
        <w:rPr>
          <w:rFonts w:eastAsia="宋体"/>
        </w:rPr>
        <w:t xml:space="preserve">）注意事项 </w:t>
      </w:r>
    </w:p>
    <w:p w14:paraId="3907D830">
      <w:pPr>
        <w:pStyle w:val="24"/>
        <w:widowControl w:val="0"/>
        <w:spacing w:line="360" w:lineRule="atLeast"/>
        <w:rPr>
          <w:rFonts w:eastAsia="宋体"/>
        </w:rPr>
      </w:pPr>
      <w:r>
        <w:rPr>
          <w:rFonts w:eastAsia="宋体"/>
        </w:rPr>
        <w:t xml:space="preserve">a）用于脱盐的卷纸或纸浆的电导率要低； </w:t>
      </w:r>
    </w:p>
    <w:p w14:paraId="2B728C76">
      <w:pPr>
        <w:pStyle w:val="24"/>
        <w:widowControl w:val="0"/>
        <w:spacing w:line="360" w:lineRule="atLeast"/>
        <w:rPr>
          <w:rFonts w:eastAsia="宋体"/>
        </w:rPr>
      </w:pPr>
      <w:r>
        <w:rPr>
          <w:rFonts w:eastAsia="宋体"/>
        </w:rPr>
        <w:t>b）卷纸或纸浆与石</w:t>
      </w:r>
      <w:r>
        <w:rPr>
          <w:rFonts w:hint="eastAsia" w:eastAsia="宋体"/>
        </w:rPr>
        <w:t>质</w:t>
      </w:r>
      <w:r>
        <w:rPr>
          <w:rFonts w:eastAsia="宋体"/>
        </w:rPr>
        <w:t>文物</w:t>
      </w:r>
      <w:r>
        <w:rPr>
          <w:rFonts w:hint="eastAsia" w:eastAsia="宋体"/>
        </w:rPr>
        <w:t>本</w:t>
      </w:r>
      <w:r>
        <w:rPr>
          <w:rFonts w:eastAsia="宋体"/>
        </w:rPr>
        <w:t xml:space="preserve">体表面的贴合要紧密，不能有空隙； </w:t>
      </w:r>
    </w:p>
    <w:p w14:paraId="7930B1FD">
      <w:pPr>
        <w:pStyle w:val="24"/>
        <w:widowControl w:val="0"/>
        <w:spacing w:line="360" w:lineRule="atLeast"/>
        <w:rPr>
          <w:rFonts w:eastAsia="宋体"/>
        </w:rPr>
      </w:pPr>
      <w:r>
        <w:rPr>
          <w:rFonts w:eastAsia="宋体"/>
        </w:rPr>
        <w:t xml:space="preserve">c）在脱盐施工过程中不能被雨水淋湿； </w:t>
      </w:r>
    </w:p>
    <w:p w14:paraId="050B399D">
      <w:pPr>
        <w:pStyle w:val="24"/>
        <w:widowControl w:val="0"/>
        <w:spacing w:line="360" w:lineRule="atLeast"/>
        <w:rPr>
          <w:rFonts w:eastAsia="宋体"/>
        </w:rPr>
      </w:pPr>
      <w:r>
        <w:rPr>
          <w:rFonts w:eastAsia="宋体"/>
        </w:rPr>
        <w:t xml:space="preserve">d）贴敷后要待卷纸或纸浆干透后再揭去； </w:t>
      </w:r>
    </w:p>
    <w:p w14:paraId="6FB922B1">
      <w:pPr>
        <w:pStyle w:val="24"/>
        <w:widowControl w:val="0"/>
        <w:spacing w:line="360" w:lineRule="atLeast"/>
      </w:pPr>
      <w:r>
        <w:rPr>
          <w:rFonts w:eastAsia="宋体"/>
        </w:rPr>
        <w:t xml:space="preserve">e）电导率达不到要求时需要多次贴敷。 </w:t>
      </w:r>
    </w:p>
    <w:p w14:paraId="086BC600">
      <w:pPr>
        <w:pStyle w:val="24"/>
        <w:widowControl w:val="0"/>
        <w:spacing w:line="360" w:lineRule="atLeast"/>
        <w:rPr>
          <w:rFonts w:eastAsia="宋体"/>
        </w:rPr>
      </w:pPr>
      <w:bookmarkStart w:id="90" w:name="_Toc7402"/>
      <w:r>
        <w:rPr>
          <w:rFonts w:hint="eastAsia" w:eastAsia="宋体"/>
        </w:rPr>
        <w:t>（6）质量检验</w:t>
      </w:r>
      <w:bookmarkEnd w:id="90"/>
    </w:p>
    <w:p w14:paraId="795A74E6">
      <w:pPr>
        <w:pStyle w:val="24"/>
        <w:widowControl w:val="0"/>
        <w:spacing w:line="360" w:lineRule="atLeast"/>
        <w:rPr>
          <w:rFonts w:eastAsia="宋体"/>
        </w:rPr>
      </w:pPr>
      <w:r>
        <w:rPr>
          <w:rFonts w:hint="eastAsia" w:eastAsia="宋体"/>
        </w:rPr>
        <w:t>检验脱盐是否彻底，一般以多次贴敷后卷纸或纸浆的电导率来确定，电导率趋于恒定被认为合格。</w:t>
      </w:r>
    </w:p>
    <w:p w14:paraId="6C0F96F1">
      <w:pPr>
        <w:pStyle w:val="24"/>
        <w:widowControl w:val="0"/>
        <w:spacing w:line="360" w:lineRule="atLeast"/>
        <w:ind w:firstLine="0" w:firstLineChars="0"/>
        <w:outlineLvl w:val="2"/>
      </w:pPr>
      <w:bookmarkStart w:id="91" w:name="_Toc172396630"/>
      <w:r>
        <w:rPr>
          <w:rFonts w:hint="eastAsia" w:ascii="黑体" w:hAnsi="黑体" w:eastAsia="黑体" w:cs="黑体"/>
        </w:rPr>
        <w:t>6.3.6</w:t>
      </w:r>
      <w:r>
        <w:t>　</w:t>
      </w:r>
      <w:r>
        <w:rPr>
          <w:rFonts w:eastAsia="黑体"/>
          <w:spacing w:val="-2"/>
          <w:kern w:val="2"/>
        </w:rPr>
        <w:t>消除水害</w:t>
      </w:r>
      <w:bookmarkEnd w:id="91"/>
    </w:p>
    <w:p w14:paraId="6BD8323F">
      <w:pPr>
        <w:pStyle w:val="6"/>
        <w:spacing w:line="360" w:lineRule="atLeast"/>
        <w:ind w:firstLine="420" w:firstLineChars="200"/>
        <w:rPr>
          <w:rFonts w:ascii="Times New Roman" w:cs="Times New Roman"/>
          <w:sz w:val="21"/>
          <w:szCs w:val="21"/>
        </w:rPr>
      </w:pPr>
      <w:bookmarkStart w:id="92" w:name="_Toc28094"/>
      <w:r>
        <w:rPr>
          <w:rFonts w:hint="eastAsia" w:ascii="Times New Roman" w:cs="Times New Roman"/>
          <w:sz w:val="21"/>
          <w:szCs w:val="21"/>
        </w:rPr>
        <w:t>消除水害应符合下列规定</w:t>
      </w:r>
      <w:bookmarkEnd w:id="92"/>
    </w:p>
    <w:p w14:paraId="34839EDE">
      <w:pPr>
        <w:pStyle w:val="24"/>
        <w:widowControl w:val="0"/>
        <w:spacing w:line="360" w:lineRule="atLeast"/>
        <w:rPr>
          <w:rFonts w:eastAsia="宋体"/>
        </w:rPr>
      </w:pPr>
      <w:r>
        <w:rPr>
          <w:rFonts w:hint="eastAsia" w:eastAsia="宋体"/>
        </w:rPr>
        <w:t>（1）</w:t>
      </w:r>
      <w:r>
        <w:rPr>
          <w:rFonts w:eastAsia="宋体"/>
        </w:rPr>
        <w:t>一般要求</w:t>
      </w:r>
    </w:p>
    <w:p w14:paraId="2D1EF9A9">
      <w:pPr>
        <w:spacing w:line="360" w:lineRule="atLeast"/>
        <w:ind w:firstLine="420" w:firstLineChars="200"/>
        <w:rPr>
          <w:rFonts w:ascii="Times New Roman" w:hAnsi="Times New Roman" w:eastAsia="宋体" w:cs="Times New Roman"/>
          <w:color w:val="auto"/>
          <w:spacing w:val="-2"/>
          <w:kern w:val="2"/>
        </w:rPr>
      </w:pPr>
      <w:r>
        <w:rPr>
          <w:rFonts w:ascii="Times New Roman" w:hAnsi="Times New Roman" w:cs="Times New Roman"/>
        </w:rPr>
        <w:t>防止文物本体漏水渗水、避免积水，减少水对不可移动文物的溶蚀破坏和干湿循环</w:t>
      </w:r>
      <w:r>
        <w:rPr>
          <w:rFonts w:hint="eastAsia" w:ascii="Times New Roman" w:hAnsi="Times New Roman" w:eastAsia="宋体" w:cs="Times New Roman"/>
        </w:rPr>
        <w:t>引起的文物本体风化</w:t>
      </w:r>
      <w:r>
        <w:rPr>
          <w:rFonts w:ascii="Times New Roman" w:hAnsi="Times New Roman" w:cs="Times New Roman"/>
        </w:rPr>
        <w:t>。</w:t>
      </w:r>
      <w:r>
        <w:rPr>
          <w:rFonts w:hint="eastAsia" w:cs="微软雅黑" w:asciiTheme="majorEastAsia" w:hAnsiTheme="majorEastAsia" w:eastAsiaTheme="majorEastAsia"/>
        </w:rPr>
        <w:t>消除水害</w:t>
      </w:r>
      <w:r>
        <w:rPr>
          <w:rFonts w:hint="eastAsia" w:ascii="Times New Roman" w:hAnsi="Times New Roman" w:eastAsia="宋体" w:cs="Times New Roman"/>
        </w:rPr>
        <w:t>一般</w:t>
      </w:r>
      <w:r>
        <w:rPr>
          <w:rFonts w:ascii="Times New Roman" w:hAnsi="Times New Roman" w:eastAsia="宋体" w:cs="Times New Roman"/>
          <w:color w:val="auto"/>
        </w:rPr>
        <w:t>采取</w:t>
      </w:r>
      <w:r>
        <w:rPr>
          <w:rFonts w:hint="eastAsia" w:ascii="Times New Roman" w:hAnsi="Times New Roman" w:eastAsia="宋体" w:cs="Times New Roman"/>
          <w:color w:val="auto"/>
        </w:rPr>
        <w:t>以</w:t>
      </w:r>
      <w:r>
        <w:rPr>
          <w:rFonts w:ascii="Times New Roman" w:hAnsi="Times New Roman" w:eastAsia="宋体" w:cs="Times New Roman"/>
          <w:color w:val="auto"/>
        </w:rPr>
        <w:t>疏</w:t>
      </w:r>
      <w:r>
        <w:rPr>
          <w:rFonts w:hint="eastAsia" w:ascii="Times New Roman" w:hAnsi="Times New Roman" w:eastAsia="宋体" w:cs="Times New Roman"/>
          <w:color w:val="auto"/>
        </w:rPr>
        <w:t>通</w:t>
      </w:r>
      <w:r>
        <w:rPr>
          <w:rFonts w:ascii="Times New Roman" w:hAnsi="Times New Roman" w:eastAsia="宋体" w:cs="Times New Roman"/>
          <w:color w:val="auto"/>
        </w:rPr>
        <w:t>为主、</w:t>
      </w:r>
      <w:r>
        <w:rPr>
          <w:rFonts w:hint="eastAsia" w:ascii="Times New Roman" w:hAnsi="Times New Roman" w:eastAsia="宋体" w:cs="Times New Roman"/>
          <w:color w:val="auto"/>
        </w:rPr>
        <w:t>以</w:t>
      </w:r>
      <w:r>
        <w:rPr>
          <w:rFonts w:ascii="Times New Roman" w:hAnsi="Times New Roman" w:eastAsia="宋体" w:cs="Times New Roman"/>
          <w:color w:val="auto"/>
        </w:rPr>
        <w:t>堵</w:t>
      </w:r>
      <w:r>
        <w:rPr>
          <w:rFonts w:hint="eastAsia" w:ascii="Times New Roman" w:hAnsi="Times New Roman" w:eastAsia="宋体" w:cs="Times New Roman"/>
          <w:color w:val="auto"/>
        </w:rPr>
        <w:t>水</w:t>
      </w:r>
      <w:r>
        <w:rPr>
          <w:rFonts w:ascii="Times New Roman" w:hAnsi="Times New Roman" w:eastAsia="宋体" w:cs="Times New Roman"/>
          <w:color w:val="auto"/>
        </w:rPr>
        <w:t>为辅的总体治</w:t>
      </w:r>
      <w:r>
        <w:rPr>
          <w:rFonts w:hint="eastAsia" w:ascii="Times New Roman" w:hAnsi="Times New Roman" w:eastAsia="宋体" w:cs="Times New Roman"/>
          <w:color w:val="auto"/>
        </w:rPr>
        <w:t>水</w:t>
      </w:r>
      <w:r>
        <w:rPr>
          <w:rFonts w:ascii="Times New Roman" w:hAnsi="Times New Roman" w:eastAsia="宋体" w:cs="Times New Roman"/>
          <w:color w:val="auto"/>
        </w:rPr>
        <w:t>思路</w:t>
      </w:r>
      <w:r>
        <w:rPr>
          <w:rFonts w:hint="eastAsia" w:ascii="Times New Roman" w:hAnsi="Times New Roman" w:eastAsia="宋体" w:cs="Times New Roman"/>
          <w:color w:val="auto"/>
        </w:rPr>
        <w:t>。</w:t>
      </w:r>
    </w:p>
    <w:p w14:paraId="3AFD873E">
      <w:pPr>
        <w:pStyle w:val="24"/>
        <w:widowControl w:val="0"/>
        <w:spacing w:line="360" w:lineRule="atLeast"/>
        <w:rPr>
          <w:rFonts w:eastAsia="宋体"/>
        </w:rPr>
      </w:pPr>
      <w:r>
        <w:rPr>
          <w:rFonts w:hint="eastAsia" w:eastAsia="宋体"/>
        </w:rPr>
        <w:t>（2）</w:t>
      </w:r>
      <w:r>
        <w:rPr>
          <w:rFonts w:eastAsia="宋体"/>
        </w:rPr>
        <w:t>材料要求</w:t>
      </w:r>
    </w:p>
    <w:p w14:paraId="255A04B0">
      <w:pPr>
        <w:tabs>
          <w:tab w:val="left" w:pos="2768"/>
        </w:tabs>
        <w:spacing w:line="360" w:lineRule="atLeast"/>
        <w:ind w:firstLine="420" w:firstLineChars="200"/>
        <w:rPr>
          <w:rFonts w:ascii="Times New Roman" w:hAnsi="Times New Roman" w:eastAsia="宋体" w:cs="Times New Roman"/>
        </w:rPr>
      </w:pPr>
      <w:r>
        <w:rPr>
          <w:rFonts w:hint="eastAsia" w:ascii="Times New Roman" w:hAnsi="Times New Roman" w:eastAsia="宋体" w:cs="Times New Roman"/>
        </w:rPr>
        <w:t>吸水纸、吸水毛巾、可逆性水封堵材料、塑料膜、垃圾袋等。</w:t>
      </w:r>
    </w:p>
    <w:p w14:paraId="42EEAE1D">
      <w:pPr>
        <w:pStyle w:val="24"/>
        <w:widowControl w:val="0"/>
        <w:spacing w:line="360" w:lineRule="atLeast"/>
        <w:rPr>
          <w:rFonts w:eastAsia="宋体"/>
        </w:rPr>
      </w:pPr>
      <w:r>
        <w:rPr>
          <w:rFonts w:hint="eastAsia" w:eastAsia="宋体"/>
        </w:rPr>
        <w:t>（3）</w:t>
      </w:r>
      <w:r>
        <w:rPr>
          <w:rFonts w:eastAsia="宋体"/>
        </w:rPr>
        <w:t>工具要求</w:t>
      </w:r>
    </w:p>
    <w:p w14:paraId="5B2003E1">
      <w:pPr>
        <w:tabs>
          <w:tab w:val="left" w:pos="2768"/>
        </w:tabs>
        <w:spacing w:line="360" w:lineRule="atLeast"/>
        <w:ind w:firstLine="420" w:firstLineChars="200"/>
        <w:rPr>
          <w:rFonts w:ascii="Times New Roman" w:hAnsi="Times New Roman" w:eastAsia="宋体" w:cs="Times New Roman"/>
        </w:rPr>
      </w:pPr>
      <w:r>
        <w:rPr>
          <w:rFonts w:hint="eastAsia" w:ascii="Times New Roman" w:hAnsi="Times New Roman" w:eastAsia="宋体" w:cs="Times New Roman"/>
        </w:rPr>
        <w:t>常用工具为通条、</w:t>
      </w:r>
      <w:r>
        <w:rPr>
          <w:rFonts w:ascii="Times New Roman" w:hAnsi="Times New Roman" w:eastAsia="宋体" w:cs="Times New Roman"/>
        </w:rPr>
        <w:t>固定夹子等</w:t>
      </w:r>
      <w:r>
        <w:rPr>
          <w:rFonts w:hint="eastAsia" w:ascii="Times New Roman" w:hAnsi="Times New Roman" w:eastAsia="宋体" w:cs="Times New Roman"/>
        </w:rPr>
        <w:t>。</w:t>
      </w:r>
    </w:p>
    <w:p w14:paraId="3A6C1E94">
      <w:pPr>
        <w:pStyle w:val="24"/>
        <w:widowControl w:val="0"/>
        <w:spacing w:line="360" w:lineRule="atLeast"/>
        <w:rPr>
          <w:rFonts w:eastAsia="宋体"/>
        </w:rPr>
      </w:pPr>
      <w:r>
        <w:rPr>
          <w:rFonts w:hint="eastAsia" w:eastAsia="宋体"/>
        </w:rPr>
        <w:t>（4）</w:t>
      </w:r>
      <w:r>
        <w:rPr>
          <w:rFonts w:eastAsia="宋体"/>
        </w:rPr>
        <w:t>施工要求</w:t>
      </w:r>
    </w:p>
    <w:p w14:paraId="38EE7C3C">
      <w:pPr>
        <w:tabs>
          <w:tab w:val="left" w:pos="312"/>
        </w:tabs>
        <w:spacing w:line="360" w:lineRule="atLeast"/>
        <w:ind w:firstLine="420" w:firstLineChars="200"/>
        <w:rPr>
          <w:rFonts w:ascii="Times New Roman" w:hAnsi="Times New Roman" w:cs="Times New Roman"/>
        </w:rPr>
      </w:pPr>
      <w:r>
        <w:rPr>
          <w:rFonts w:ascii="Times New Roman" w:hAnsi="Times New Roman" w:cs="Times New Roman"/>
        </w:rPr>
        <w:t>首先观察和验证文物本体及其周边相关区域是否存在漏水、渗水、积水等现象，检查排水系统是否堵塞，确定问题和寻找原因后，可针对具体情况进行处理。</w:t>
      </w:r>
    </w:p>
    <w:p w14:paraId="60400793">
      <w:pPr>
        <w:tabs>
          <w:tab w:val="left" w:pos="312"/>
        </w:tabs>
        <w:spacing w:line="360" w:lineRule="atLeast"/>
        <w:ind w:firstLine="420" w:firstLineChars="200"/>
        <w:rPr>
          <w:rFonts w:ascii="Times New Roman" w:hAnsi="Times New Roman" w:cs="Times New Roman"/>
        </w:rPr>
      </w:pPr>
      <w:r>
        <w:rPr>
          <w:rFonts w:hint="eastAsia" w:ascii="Times New Roman" w:hAnsi="Times New Roman" w:cs="Times New Roman"/>
        </w:rPr>
        <w:t>a）</w:t>
      </w:r>
      <w:r>
        <w:rPr>
          <w:rFonts w:ascii="Times New Roman" w:hAnsi="Times New Roman" w:cs="Times New Roman"/>
        </w:rPr>
        <w:t>针对危害文物的渗漏水，可使用可逆性封堵材料进行处理；</w:t>
      </w:r>
    </w:p>
    <w:p w14:paraId="4E66AB64">
      <w:pPr>
        <w:tabs>
          <w:tab w:val="left" w:pos="312"/>
        </w:tabs>
        <w:spacing w:line="360" w:lineRule="atLeast"/>
        <w:ind w:firstLine="420" w:firstLineChars="200"/>
        <w:rPr>
          <w:rFonts w:ascii="Times New Roman" w:hAnsi="Times New Roman" w:cs="Times New Roman"/>
          <w:color w:val="auto"/>
        </w:rPr>
      </w:pPr>
      <w:r>
        <w:rPr>
          <w:rFonts w:hint="eastAsia" w:ascii="Times New Roman" w:hAnsi="Times New Roman" w:cs="Times New Roman"/>
          <w:color w:val="auto"/>
        </w:rPr>
        <w:t>b）</w:t>
      </w:r>
      <w:r>
        <w:rPr>
          <w:rFonts w:ascii="Times New Roman" w:hAnsi="Times New Roman" w:cs="Times New Roman"/>
          <w:color w:val="auto"/>
        </w:rPr>
        <w:t>针对排水系统被堵塞的情况应进行清理疏通；</w:t>
      </w:r>
    </w:p>
    <w:p w14:paraId="4E286CB3">
      <w:pPr>
        <w:tabs>
          <w:tab w:val="left" w:pos="312"/>
        </w:tabs>
        <w:spacing w:line="360" w:lineRule="atLeast"/>
        <w:ind w:firstLine="420" w:firstLineChars="200"/>
        <w:rPr>
          <w:rFonts w:ascii="Times New Roman" w:hAnsi="Times New Roman" w:cs="Times New Roman"/>
        </w:rPr>
      </w:pPr>
      <w:r>
        <w:rPr>
          <w:rFonts w:hint="eastAsia" w:ascii="Times New Roman" w:hAnsi="Times New Roman" w:cs="Times New Roman"/>
        </w:rPr>
        <w:t>c）</w:t>
      </w:r>
      <w:r>
        <w:rPr>
          <w:rFonts w:ascii="Times New Roman" w:hAnsi="Times New Roman" w:cs="Times New Roman"/>
        </w:rPr>
        <w:t>针对</w:t>
      </w:r>
      <w:r>
        <w:rPr>
          <w:rFonts w:hint="eastAsia" w:cs="Times New Roman" w:asciiTheme="minorEastAsia" w:hAnsiTheme="minorEastAsia" w:eastAsiaTheme="minorEastAsia"/>
        </w:rPr>
        <w:t>排水</w:t>
      </w:r>
      <w:r>
        <w:rPr>
          <w:rFonts w:ascii="Times New Roman" w:hAnsi="Times New Roman" w:cs="Times New Roman"/>
        </w:rPr>
        <w:t>系统破损或裂隙，可先临时性</w:t>
      </w:r>
      <w:r>
        <w:rPr>
          <w:rFonts w:hint="eastAsia" w:cs="Times New Roman" w:asciiTheme="minorEastAsia" w:hAnsiTheme="minorEastAsia" w:eastAsiaTheme="minorEastAsia"/>
        </w:rPr>
        <w:t>地</w:t>
      </w:r>
      <w:r>
        <w:rPr>
          <w:rFonts w:ascii="Times New Roman" w:hAnsi="Times New Roman" w:cs="Times New Roman"/>
        </w:rPr>
        <w:t>用可逆材料修复，如需专业修缮则应上报主管部门。</w:t>
      </w:r>
    </w:p>
    <w:p w14:paraId="1D7C6E57">
      <w:pPr>
        <w:pStyle w:val="24"/>
        <w:widowControl w:val="0"/>
        <w:spacing w:line="360" w:lineRule="atLeast"/>
        <w:rPr>
          <w:rFonts w:eastAsia="宋体"/>
        </w:rPr>
      </w:pPr>
      <w:r>
        <w:rPr>
          <w:rFonts w:hint="eastAsia" w:eastAsia="宋体"/>
        </w:rPr>
        <w:t>（5）质量检验</w:t>
      </w:r>
    </w:p>
    <w:p w14:paraId="1E6552A5">
      <w:pPr>
        <w:pStyle w:val="24"/>
        <w:widowControl w:val="0"/>
        <w:spacing w:line="360" w:lineRule="atLeast"/>
        <w:ind w:left="420" w:leftChars="200" w:firstLine="0" w:firstLineChars="0"/>
        <w:rPr>
          <w:rFonts w:eastAsia="宋体"/>
        </w:rPr>
      </w:pPr>
      <w:r>
        <w:rPr>
          <w:rFonts w:hint="eastAsia" w:eastAsia="宋体"/>
        </w:rPr>
        <w:t>检验是否还有积水、渗水和漏水等现象。</w:t>
      </w:r>
    </w:p>
    <w:p w14:paraId="3B9439A7">
      <w:pPr>
        <w:pStyle w:val="24"/>
        <w:widowControl w:val="0"/>
        <w:spacing w:line="360" w:lineRule="atLeast"/>
        <w:ind w:firstLine="0" w:firstLineChars="0"/>
        <w:outlineLvl w:val="2"/>
      </w:pPr>
      <w:bookmarkStart w:id="93" w:name="_Toc172396631"/>
      <w:r>
        <w:rPr>
          <w:rFonts w:hint="eastAsia" w:ascii="黑体" w:hAnsi="黑体" w:eastAsia="黑体" w:cs="黑体"/>
        </w:rPr>
        <w:t>6.3.7</w:t>
      </w:r>
      <w:r>
        <w:t>　</w:t>
      </w:r>
      <w:r>
        <w:rPr>
          <w:rFonts w:eastAsia="黑体"/>
          <w:spacing w:val="-2"/>
          <w:kern w:val="2"/>
        </w:rPr>
        <w:t>临时性修补</w:t>
      </w:r>
      <w:r>
        <w:rPr>
          <w:rFonts w:hint="eastAsia" w:eastAsia="黑体"/>
          <w:spacing w:val="-2"/>
          <w:kern w:val="2"/>
        </w:rPr>
        <w:t>或支撑</w:t>
      </w:r>
      <w:bookmarkEnd w:id="93"/>
    </w:p>
    <w:p w14:paraId="4233607F">
      <w:pPr>
        <w:pStyle w:val="24"/>
        <w:widowControl w:val="0"/>
        <w:spacing w:line="360" w:lineRule="atLeast"/>
        <w:jc w:val="left"/>
        <w:rPr>
          <w:rFonts w:eastAsia="宋体"/>
        </w:rPr>
      </w:pPr>
      <w:r>
        <w:rPr>
          <w:rFonts w:hint="eastAsia" w:eastAsia="宋体"/>
        </w:rPr>
        <w:t xml:space="preserve">针对文物发生的破损或失稳现象，可以采取临时性修补或支撑，以免文物进一步损坏。临时性修补或支撑应符合下列规定： </w:t>
      </w:r>
    </w:p>
    <w:p w14:paraId="54C2D6B6">
      <w:pPr>
        <w:pStyle w:val="24"/>
        <w:widowControl w:val="0"/>
        <w:spacing w:line="360" w:lineRule="atLeast"/>
        <w:rPr>
          <w:rFonts w:eastAsia="宋体"/>
        </w:rPr>
      </w:pPr>
      <w:r>
        <w:rPr>
          <w:rFonts w:hint="eastAsia" w:eastAsia="宋体"/>
        </w:rPr>
        <w:t>（1）</w:t>
      </w:r>
      <w:r>
        <w:rPr>
          <w:rFonts w:eastAsia="宋体"/>
        </w:rPr>
        <w:t>一般要求</w:t>
      </w:r>
    </w:p>
    <w:p w14:paraId="7E553206">
      <w:pPr>
        <w:spacing w:line="360" w:lineRule="atLeast"/>
        <w:ind w:firstLine="420" w:firstLineChars="200"/>
        <w:rPr>
          <w:rFonts w:ascii="Times New Roman" w:hAnsi="Times New Roman" w:eastAsia="黑体" w:cs="Times New Roman"/>
          <w:spacing w:val="-2"/>
          <w:kern w:val="2"/>
        </w:rPr>
      </w:pPr>
      <w:r>
        <w:rPr>
          <w:rFonts w:ascii="Times New Roman" w:hAnsi="Times New Roman" w:cs="Times New Roman"/>
        </w:rPr>
        <w:t>为确保文物安全，防止文物进一步破损或失稳，在最小干预和尽可能可逆的前提下</w:t>
      </w:r>
      <w:r>
        <w:rPr>
          <w:rFonts w:hint="eastAsia" w:cs="Times New Roman" w:asciiTheme="minorEastAsia" w:hAnsiTheme="minorEastAsia" w:eastAsiaTheme="minorEastAsia"/>
        </w:rPr>
        <w:t>，可以采取适当得</w:t>
      </w:r>
      <w:r>
        <w:rPr>
          <w:rFonts w:cs="Times New Roman" w:asciiTheme="minorEastAsia" w:hAnsiTheme="minorEastAsia" w:eastAsiaTheme="minorEastAsia"/>
        </w:rPr>
        <w:t>行</w:t>
      </w:r>
      <w:r>
        <w:rPr>
          <w:rFonts w:hint="eastAsia" w:cs="微软雅黑" w:asciiTheme="minorEastAsia" w:hAnsiTheme="minorEastAsia" w:eastAsiaTheme="minorEastAsia"/>
        </w:rPr>
        <w:t>临时性修补或支撑</w:t>
      </w:r>
      <w:r>
        <w:rPr>
          <w:rFonts w:ascii="Times New Roman" w:hAnsi="Times New Roman" w:cs="Times New Roman"/>
        </w:rPr>
        <w:t>。</w:t>
      </w:r>
    </w:p>
    <w:p w14:paraId="63918660">
      <w:pPr>
        <w:pStyle w:val="24"/>
        <w:widowControl w:val="0"/>
        <w:spacing w:line="360" w:lineRule="atLeast"/>
        <w:rPr>
          <w:rFonts w:eastAsia="宋体"/>
        </w:rPr>
      </w:pPr>
      <w:r>
        <w:rPr>
          <w:rFonts w:hint="eastAsia" w:eastAsia="宋体"/>
        </w:rPr>
        <w:t>（2）</w:t>
      </w:r>
      <w:r>
        <w:rPr>
          <w:rFonts w:eastAsia="宋体"/>
        </w:rPr>
        <w:t>材料要求</w:t>
      </w:r>
    </w:p>
    <w:p w14:paraId="40D3AA1B">
      <w:pPr>
        <w:spacing w:line="360" w:lineRule="atLeast"/>
        <w:ind w:firstLine="420" w:firstLineChars="200"/>
        <w:rPr>
          <w:rFonts w:ascii="Times New Roman" w:hAnsi="Times New Roman" w:eastAsia="黑体" w:cs="Times New Roman"/>
          <w:spacing w:val="-2"/>
          <w:kern w:val="2"/>
        </w:rPr>
      </w:pPr>
      <w:r>
        <w:rPr>
          <w:rFonts w:hint="eastAsia" w:ascii="Times New Roman" w:hAnsi="Times New Roman" w:eastAsia="宋体" w:cs="Times New Roman"/>
        </w:rPr>
        <w:t>一般修补材料为</w:t>
      </w:r>
      <w:r>
        <w:rPr>
          <w:rFonts w:ascii="Times New Roman" w:hAnsi="Times New Roman" w:cs="Times New Roman"/>
        </w:rPr>
        <w:t>可逆性修补灰浆等</w:t>
      </w:r>
      <w:r>
        <w:rPr>
          <w:rFonts w:hint="eastAsia" w:ascii="Times New Roman" w:hAnsi="Times New Roman" w:eastAsia="宋体" w:cs="Times New Roman"/>
        </w:rPr>
        <w:t>，支撑材料包括木质支撑物及垫板等，修补或支撑材料不能影响文物本体特性，也不应妨碍文物展示</w:t>
      </w:r>
      <w:r>
        <w:rPr>
          <w:rFonts w:ascii="Times New Roman" w:hAnsi="Times New Roman" w:cs="Times New Roman"/>
        </w:rPr>
        <w:t>。</w:t>
      </w:r>
    </w:p>
    <w:p w14:paraId="2596F170">
      <w:pPr>
        <w:pStyle w:val="24"/>
        <w:widowControl w:val="0"/>
        <w:spacing w:line="360" w:lineRule="atLeast"/>
        <w:rPr>
          <w:rFonts w:eastAsia="宋体"/>
        </w:rPr>
      </w:pPr>
      <w:bookmarkStart w:id="94" w:name="_Toc14251"/>
      <w:r>
        <w:rPr>
          <w:rFonts w:hint="eastAsia" w:eastAsia="宋体"/>
        </w:rPr>
        <w:t>（3）</w:t>
      </w:r>
      <w:r>
        <w:rPr>
          <w:rFonts w:eastAsia="宋体"/>
        </w:rPr>
        <w:t>施工要求</w:t>
      </w:r>
    </w:p>
    <w:p w14:paraId="273F68DD">
      <w:pPr>
        <w:tabs>
          <w:tab w:val="left" w:pos="312"/>
        </w:tabs>
        <w:spacing w:line="360" w:lineRule="atLeast"/>
        <w:ind w:firstLine="420" w:firstLineChars="200"/>
        <w:rPr>
          <w:rFonts w:ascii="Times New Roman" w:hAnsi="Times New Roman" w:eastAsia="宋体" w:cs="Times New Roman"/>
        </w:rPr>
      </w:pPr>
      <w:r>
        <w:rPr>
          <w:rFonts w:hint="eastAsia" w:ascii="Times New Roman" w:hAnsi="Times New Roman" w:eastAsia="宋体" w:cs="Times New Roman"/>
        </w:rPr>
        <w:t>a）</w:t>
      </w:r>
      <w:bookmarkEnd w:id="94"/>
      <w:r>
        <w:rPr>
          <w:rFonts w:ascii="Times New Roman" w:hAnsi="Times New Roman" w:cs="Times New Roman"/>
        </w:rPr>
        <w:t>仔细检查是否存在可能威胁文物稳定的裂隙、空鼓、</w:t>
      </w:r>
      <w:r>
        <w:rPr>
          <w:rFonts w:hint="eastAsia" w:ascii="Times New Roman" w:hAnsi="Times New Roman" w:cs="Times New Roman"/>
        </w:rPr>
        <w:t>局部缺失</w:t>
      </w:r>
      <w:r>
        <w:rPr>
          <w:rFonts w:ascii="Times New Roman" w:hAnsi="Times New Roman" w:cs="Times New Roman"/>
        </w:rPr>
        <w:t>、</w:t>
      </w:r>
      <w:r>
        <w:rPr>
          <w:rFonts w:hint="eastAsia" w:ascii="Times New Roman" w:hAnsi="Times New Roman" w:cs="Times New Roman"/>
        </w:rPr>
        <w:t>断裂、</w:t>
      </w:r>
      <w:r>
        <w:rPr>
          <w:rFonts w:ascii="Times New Roman" w:hAnsi="Times New Roman" w:cs="Times New Roman"/>
        </w:rPr>
        <w:t>倾斜等</w:t>
      </w:r>
      <w:r>
        <w:rPr>
          <w:rFonts w:hint="eastAsia" w:ascii="Times New Roman" w:hAnsi="Times New Roman" w:eastAsia="宋体" w:cs="Times New Roman"/>
        </w:rPr>
        <w:t>，根据危害情况制定修补和支撑方案。</w:t>
      </w:r>
    </w:p>
    <w:p w14:paraId="0878EC3A">
      <w:pPr>
        <w:tabs>
          <w:tab w:val="left" w:pos="312"/>
        </w:tabs>
        <w:spacing w:line="360" w:lineRule="atLeast"/>
        <w:ind w:firstLine="420" w:firstLineChars="200"/>
        <w:rPr>
          <w:rFonts w:ascii="Times New Roman" w:hAnsi="Times New Roman" w:cs="Times New Roman"/>
        </w:rPr>
      </w:pPr>
      <w:bookmarkStart w:id="95" w:name="_Toc25781"/>
      <w:r>
        <w:rPr>
          <w:rFonts w:hint="eastAsia" w:ascii="Times New Roman" w:hAnsi="Times New Roman" w:eastAsia="宋体" w:cs="Times New Roman"/>
        </w:rPr>
        <w:t>b）</w:t>
      </w:r>
      <w:bookmarkEnd w:id="95"/>
      <w:r>
        <w:rPr>
          <w:rFonts w:ascii="Times New Roman" w:hAnsi="Times New Roman" w:cs="Times New Roman"/>
        </w:rPr>
        <w:t>对于需要临时粘接、填塞和修补的区域：首先找准待恢复位置或归安部位，通过观察比对，根据文物原形貌确定修补形态，然后对待修补基底作清洁处理，涂抹可逆性修补灰浆，使文物恢复</w:t>
      </w:r>
      <w:r>
        <w:rPr>
          <w:rFonts w:hint="eastAsia" w:ascii="Times New Roman" w:hAnsi="Times New Roman" w:eastAsia="宋体" w:cs="Times New Roman"/>
        </w:rPr>
        <w:t>原形态</w:t>
      </w:r>
      <w:r>
        <w:rPr>
          <w:rFonts w:ascii="Times New Roman" w:hAnsi="Times New Roman" w:cs="Times New Roman"/>
        </w:rPr>
        <w:t>，待其完全固化，最后用砂纸、手术刀进行表面修饰，使表面质感与原物接近。</w:t>
      </w:r>
    </w:p>
    <w:p w14:paraId="7406B94F">
      <w:pPr>
        <w:tabs>
          <w:tab w:val="left" w:pos="312"/>
        </w:tabs>
        <w:spacing w:line="360" w:lineRule="atLeast"/>
        <w:ind w:firstLine="420" w:firstLineChars="200"/>
        <w:rPr>
          <w:rFonts w:ascii="Times New Roman" w:hAnsi="Times New Roman" w:cs="Times New Roman"/>
        </w:rPr>
      </w:pPr>
      <w:r>
        <w:rPr>
          <w:rFonts w:ascii="Times New Roman" w:hAnsi="Times New Roman" w:cs="Times New Roman"/>
        </w:rPr>
        <w:t>对于失稳</w:t>
      </w:r>
      <w:r>
        <w:rPr>
          <w:rFonts w:hint="eastAsia" w:ascii="Times New Roman" w:eastAsia="宋体" w:cs="Times New Roman"/>
        </w:rPr>
        <w:t>或可能失稳</w:t>
      </w:r>
      <w:r>
        <w:rPr>
          <w:rFonts w:ascii="Times New Roman" w:hAnsi="Times New Roman" w:cs="Times New Roman"/>
        </w:rPr>
        <w:t>部分：使用可拆卸的临时支撑物或填充物进行加固，以保证稳固，并上报问题。</w:t>
      </w:r>
    </w:p>
    <w:p w14:paraId="30044746">
      <w:pPr>
        <w:tabs>
          <w:tab w:val="left" w:pos="312"/>
        </w:tabs>
        <w:spacing w:line="360" w:lineRule="atLeast"/>
        <w:ind w:firstLine="420" w:firstLineChars="200"/>
        <w:rPr>
          <w:rFonts w:ascii="Times New Roman" w:hAnsi="Times New Roman" w:cs="Times New Roman"/>
        </w:rPr>
      </w:pPr>
      <w:r>
        <w:rPr>
          <w:rFonts w:ascii="Times New Roman" w:hAnsi="Times New Roman" w:cs="Times New Roman"/>
        </w:rPr>
        <w:t xml:space="preserve">（4）注意事项 </w:t>
      </w:r>
    </w:p>
    <w:p w14:paraId="0FEEE8BE">
      <w:pPr>
        <w:tabs>
          <w:tab w:val="left" w:pos="312"/>
        </w:tabs>
        <w:spacing w:line="360" w:lineRule="atLeast"/>
        <w:ind w:firstLine="420" w:firstLineChars="200"/>
        <w:rPr>
          <w:rFonts w:ascii="Times New Roman" w:hAnsi="Times New Roman" w:cs="Times New Roman"/>
        </w:rPr>
      </w:pPr>
      <w:r>
        <w:rPr>
          <w:rFonts w:ascii="Times New Roman" w:hAnsi="Times New Roman" w:cs="Times New Roman"/>
        </w:rPr>
        <w:t xml:space="preserve">所有修补、支撑或填充物均要求具备有可逆性，在非必要情况下不对文物进行修补和支撑干预。 </w:t>
      </w:r>
    </w:p>
    <w:p w14:paraId="5291090B">
      <w:pPr>
        <w:pStyle w:val="24"/>
        <w:widowControl w:val="0"/>
        <w:spacing w:line="360" w:lineRule="atLeast"/>
        <w:rPr>
          <w:rFonts w:eastAsia="宋体"/>
        </w:rPr>
      </w:pPr>
      <w:r>
        <w:rPr>
          <w:rFonts w:hint="eastAsia" w:eastAsia="宋体"/>
        </w:rPr>
        <w:t>（5）质量检验</w:t>
      </w:r>
    </w:p>
    <w:p w14:paraId="4C2D90D8">
      <w:pPr>
        <w:tabs>
          <w:tab w:val="left" w:pos="312"/>
        </w:tabs>
        <w:spacing w:line="360" w:lineRule="atLeast"/>
        <w:ind w:firstLine="420" w:firstLineChars="200"/>
        <w:rPr>
          <w:rFonts w:ascii="Times New Roman" w:hAnsi="Times New Roman" w:eastAsia="宋体" w:cs="Times New Roman"/>
        </w:rPr>
      </w:pPr>
      <w:r>
        <w:rPr>
          <w:rFonts w:hint="eastAsia" w:ascii="Times New Roman" w:hAnsi="Times New Roman" w:eastAsia="宋体" w:cs="Times New Roman"/>
        </w:rPr>
        <w:t>检验修补部位表面质感与周围协调、修补与支撑材料具备可逆性。</w:t>
      </w:r>
    </w:p>
    <w:p w14:paraId="7795CC59">
      <w:pPr>
        <w:pStyle w:val="24"/>
        <w:widowControl w:val="0"/>
        <w:spacing w:line="360" w:lineRule="atLeast"/>
        <w:ind w:firstLine="0" w:firstLineChars="0"/>
        <w:outlineLvl w:val="2"/>
        <w:rPr>
          <w:rFonts w:ascii="黑体" w:hAnsi="黑体" w:eastAsia="黑体" w:cs="黑体"/>
        </w:rPr>
      </w:pPr>
      <w:bookmarkStart w:id="96" w:name="_Toc172396632"/>
      <w:r>
        <w:rPr>
          <w:rFonts w:hint="eastAsia" w:ascii="黑体" w:hAnsi="黑体" w:eastAsia="黑体" w:cs="黑体"/>
        </w:rPr>
        <w:t>6</w:t>
      </w:r>
      <w:r>
        <w:rPr>
          <w:rFonts w:ascii="黑体" w:hAnsi="黑体" w:eastAsia="黑体" w:cs="黑体"/>
        </w:rPr>
        <w:t>.3.</w:t>
      </w:r>
      <w:r>
        <w:rPr>
          <w:rFonts w:hint="eastAsia" w:ascii="黑体" w:hAnsi="黑体" w:eastAsia="黑体" w:cs="黑体"/>
        </w:rPr>
        <w:t>8</w:t>
      </w:r>
      <w:r>
        <w:rPr>
          <w:rFonts w:ascii="黑体" w:hAnsi="黑体" w:eastAsia="黑体" w:cs="黑体"/>
        </w:rPr>
        <w:t xml:space="preserve"> </w:t>
      </w:r>
      <w:r>
        <w:rPr>
          <w:rFonts w:hint="eastAsia" w:ascii="黑体" w:hAnsi="黑体" w:eastAsia="黑体" w:cs="黑体"/>
        </w:rPr>
        <w:t xml:space="preserve"> </w:t>
      </w:r>
      <w:r>
        <w:rPr>
          <w:rFonts w:ascii="黑体" w:hAnsi="黑体" w:eastAsia="黑体" w:cs="黑体"/>
        </w:rPr>
        <w:t>安全设施维护</w:t>
      </w:r>
      <w:bookmarkEnd w:id="96"/>
      <w:r>
        <w:rPr>
          <w:rFonts w:ascii="黑体" w:hAnsi="黑体" w:eastAsia="黑体" w:cs="黑体"/>
        </w:rPr>
        <w:t xml:space="preserve"> </w:t>
      </w:r>
    </w:p>
    <w:p w14:paraId="17C44872">
      <w:pPr>
        <w:tabs>
          <w:tab w:val="left" w:pos="312"/>
        </w:tabs>
        <w:spacing w:line="360" w:lineRule="atLeast"/>
        <w:ind w:firstLine="420" w:firstLineChars="200"/>
        <w:rPr>
          <w:rFonts w:ascii="Times New Roman" w:hAnsi="Times New Roman" w:eastAsia="宋体" w:cs="Times New Roman"/>
        </w:rPr>
      </w:pPr>
      <w:r>
        <w:rPr>
          <w:rFonts w:ascii="Times New Roman" w:hAnsi="Times New Roman" w:eastAsia="宋体" w:cs="Times New Roman"/>
        </w:rPr>
        <w:t>安全设施是指维持</w:t>
      </w:r>
      <w:r>
        <w:rPr>
          <w:rFonts w:hint="eastAsia" w:ascii="Times New Roman" w:hAnsi="Times New Roman" w:eastAsia="宋体" w:cs="Times New Roman"/>
        </w:rPr>
        <w:t>不可移动石质文物</w:t>
      </w:r>
      <w:r>
        <w:rPr>
          <w:rFonts w:ascii="Times New Roman" w:hAnsi="Times New Roman" w:eastAsia="宋体" w:cs="Times New Roman"/>
        </w:rPr>
        <w:t xml:space="preserve">安全展示的各种辅助设施。安全设施维护应符合下列规定： </w:t>
      </w:r>
    </w:p>
    <w:p w14:paraId="30F1F453">
      <w:pPr>
        <w:tabs>
          <w:tab w:val="left" w:pos="312"/>
        </w:tabs>
        <w:spacing w:line="360" w:lineRule="atLeast"/>
        <w:ind w:firstLine="420" w:firstLineChars="200"/>
        <w:rPr>
          <w:rFonts w:ascii="Times New Roman" w:hAnsi="Times New Roman" w:eastAsia="宋体" w:cs="Times New Roman"/>
        </w:rPr>
      </w:pPr>
      <w:r>
        <w:rPr>
          <w:rFonts w:ascii="Times New Roman" w:hAnsi="Times New Roman" w:eastAsia="宋体" w:cs="Times New Roman"/>
        </w:rPr>
        <w:t xml:space="preserve">（1）一般要求 </w:t>
      </w:r>
    </w:p>
    <w:p w14:paraId="164D0715">
      <w:pPr>
        <w:tabs>
          <w:tab w:val="left" w:pos="312"/>
        </w:tabs>
        <w:spacing w:line="360" w:lineRule="atLeast"/>
        <w:ind w:firstLine="420" w:firstLineChars="200"/>
        <w:rPr>
          <w:rFonts w:ascii="Times New Roman" w:hAnsi="Times New Roman" w:eastAsia="宋体" w:cs="Times New Roman"/>
        </w:rPr>
      </w:pPr>
      <w:r>
        <w:rPr>
          <w:rFonts w:ascii="Times New Roman" w:hAnsi="Times New Roman" w:eastAsia="宋体" w:cs="Times New Roman"/>
        </w:rPr>
        <w:t>检查</w:t>
      </w:r>
      <w:bookmarkStart w:id="97" w:name="OLE_LINK4"/>
      <w:r>
        <w:rPr>
          <w:rFonts w:hint="eastAsia" w:ascii="Times New Roman" w:hAnsi="Times New Roman" w:eastAsia="宋体" w:cs="Times New Roman"/>
        </w:rPr>
        <w:t>不可移动石质文物</w:t>
      </w:r>
      <w:bookmarkEnd w:id="97"/>
      <w:r>
        <w:rPr>
          <w:rFonts w:ascii="Times New Roman" w:hAnsi="Times New Roman" w:eastAsia="宋体" w:cs="Times New Roman"/>
        </w:rPr>
        <w:t>及周边安全设施，包括引排水设施、安全围挡、消防设施、电器设施、各种管线等的安全性，进行适当维护，</w:t>
      </w:r>
      <w:r>
        <w:rPr>
          <w:rFonts w:hint="eastAsia" w:ascii="Times New Roman" w:hAnsi="Times New Roman" w:eastAsia="宋体" w:cs="Times New Roman"/>
        </w:rPr>
        <w:t>发现设施安全</w:t>
      </w:r>
      <w:r>
        <w:rPr>
          <w:rFonts w:ascii="Times New Roman" w:hAnsi="Times New Roman" w:eastAsia="宋体" w:cs="Times New Roman"/>
        </w:rPr>
        <w:t>功能</w:t>
      </w:r>
      <w:r>
        <w:rPr>
          <w:rFonts w:hint="eastAsia" w:ascii="Times New Roman" w:hAnsi="Times New Roman" w:eastAsia="宋体" w:cs="Times New Roman"/>
        </w:rPr>
        <w:t>出现</w:t>
      </w:r>
      <w:r>
        <w:rPr>
          <w:rFonts w:ascii="Times New Roman" w:hAnsi="Times New Roman" w:eastAsia="宋体" w:cs="Times New Roman"/>
        </w:rPr>
        <w:t>问题的</w:t>
      </w:r>
      <w:r>
        <w:rPr>
          <w:rFonts w:hint="eastAsia" w:ascii="Times New Roman" w:hAnsi="Times New Roman" w:eastAsia="宋体" w:cs="Times New Roman"/>
        </w:rPr>
        <w:t>应及时</w:t>
      </w:r>
      <w:r>
        <w:rPr>
          <w:rFonts w:ascii="Times New Roman" w:hAnsi="Times New Roman" w:eastAsia="宋体" w:cs="Times New Roman"/>
        </w:rPr>
        <w:t>提出</w:t>
      </w:r>
      <w:r>
        <w:rPr>
          <w:rFonts w:hint="eastAsia" w:ascii="Times New Roman" w:hAnsi="Times New Roman" w:eastAsia="宋体" w:cs="Times New Roman"/>
        </w:rPr>
        <w:t>修理或</w:t>
      </w:r>
      <w:r>
        <w:rPr>
          <w:rFonts w:ascii="Times New Roman" w:hAnsi="Times New Roman" w:eastAsia="宋体" w:cs="Times New Roman"/>
        </w:rPr>
        <w:t>更换建议，避免</w:t>
      </w:r>
      <w:r>
        <w:rPr>
          <w:rFonts w:hint="eastAsia" w:ascii="Times New Roman" w:hAnsi="Times New Roman" w:eastAsia="宋体" w:cs="Times New Roman"/>
        </w:rPr>
        <w:t>安全</w:t>
      </w:r>
      <w:r>
        <w:rPr>
          <w:rFonts w:ascii="Times New Roman" w:hAnsi="Times New Roman" w:eastAsia="宋体" w:cs="Times New Roman"/>
        </w:rPr>
        <w:t>设施失效</w:t>
      </w:r>
      <w:r>
        <w:rPr>
          <w:rFonts w:hint="eastAsia" w:ascii="Times New Roman" w:hAnsi="Times New Roman" w:eastAsia="宋体" w:cs="Times New Roman"/>
        </w:rPr>
        <w:t>而危及文物</w:t>
      </w:r>
      <w:r>
        <w:rPr>
          <w:rFonts w:ascii="Times New Roman" w:hAnsi="Times New Roman" w:eastAsia="宋体" w:cs="Times New Roman"/>
        </w:rPr>
        <w:t xml:space="preserve">。 </w:t>
      </w:r>
    </w:p>
    <w:p w14:paraId="5FBF18C2">
      <w:pPr>
        <w:tabs>
          <w:tab w:val="left" w:pos="312"/>
        </w:tabs>
        <w:spacing w:line="360" w:lineRule="atLeast"/>
        <w:ind w:firstLine="420" w:firstLineChars="200"/>
        <w:rPr>
          <w:rFonts w:ascii="Times New Roman" w:hAnsi="Times New Roman" w:eastAsia="宋体" w:cs="Times New Roman"/>
        </w:rPr>
      </w:pPr>
      <w:r>
        <w:rPr>
          <w:rFonts w:ascii="Times New Roman" w:hAnsi="Times New Roman" w:eastAsia="宋体" w:cs="Times New Roman"/>
        </w:rPr>
        <w:t xml:space="preserve">（2）检查步骤 </w:t>
      </w:r>
    </w:p>
    <w:p w14:paraId="15365133">
      <w:pPr>
        <w:tabs>
          <w:tab w:val="left" w:pos="312"/>
        </w:tabs>
        <w:spacing w:line="360" w:lineRule="atLeast"/>
        <w:ind w:firstLine="420" w:firstLineChars="200"/>
        <w:rPr>
          <w:rFonts w:ascii="Times New Roman" w:hAnsi="Times New Roman" w:eastAsia="宋体" w:cs="Times New Roman"/>
        </w:rPr>
      </w:pPr>
      <w:r>
        <w:rPr>
          <w:rFonts w:ascii="Times New Roman" w:hAnsi="Times New Roman" w:eastAsia="宋体" w:cs="Times New Roman"/>
        </w:rPr>
        <w:t xml:space="preserve">a）检查文物顶部是否渗水和漏水，检查文物周边排水沟等是否畅通，避免暴雨时造成水害。 </w:t>
      </w:r>
    </w:p>
    <w:p w14:paraId="5287DF33">
      <w:pPr>
        <w:tabs>
          <w:tab w:val="left" w:pos="312"/>
        </w:tabs>
        <w:spacing w:line="360" w:lineRule="atLeast"/>
        <w:ind w:firstLine="420" w:firstLineChars="200"/>
        <w:rPr>
          <w:rFonts w:ascii="Times New Roman" w:hAnsi="Times New Roman" w:eastAsia="宋体" w:cs="Times New Roman"/>
        </w:rPr>
      </w:pPr>
      <w:r>
        <w:rPr>
          <w:rFonts w:ascii="Times New Roman" w:hAnsi="Times New Roman" w:eastAsia="宋体" w:cs="Times New Roman"/>
        </w:rPr>
        <w:t>b）检查</w:t>
      </w:r>
      <w:r>
        <w:rPr>
          <w:rFonts w:hint="eastAsia" w:ascii="Times New Roman" w:hAnsi="Times New Roman" w:eastAsia="宋体" w:cs="Times New Roman"/>
        </w:rPr>
        <w:t>不可移动石质文物</w:t>
      </w:r>
      <w:r>
        <w:rPr>
          <w:rFonts w:ascii="Times New Roman" w:hAnsi="Times New Roman" w:eastAsia="宋体" w:cs="Times New Roman"/>
        </w:rPr>
        <w:t xml:space="preserve">围挡是否稳当和处于安全状态，防止游客拥挤时出现破损垮塌事故。 </w:t>
      </w:r>
    </w:p>
    <w:p w14:paraId="3BED9230">
      <w:pPr>
        <w:tabs>
          <w:tab w:val="left" w:pos="312"/>
        </w:tabs>
        <w:spacing w:line="360" w:lineRule="atLeast"/>
        <w:ind w:firstLine="420" w:firstLineChars="200"/>
        <w:rPr>
          <w:rFonts w:ascii="Times New Roman" w:hAnsi="Times New Roman" w:eastAsia="宋体" w:cs="Times New Roman"/>
        </w:rPr>
      </w:pPr>
      <w:r>
        <w:rPr>
          <w:rFonts w:ascii="Times New Roman" w:hAnsi="Times New Roman" w:eastAsia="宋体" w:cs="Times New Roman"/>
        </w:rPr>
        <w:t xml:space="preserve">c) 检查消防设施，包括灭火器、应急照明灯、消火栓、自动报警和喷水系统、疏散指示牌等，擦看是否完好和齐全。 </w:t>
      </w:r>
    </w:p>
    <w:p w14:paraId="127AED1D">
      <w:pPr>
        <w:tabs>
          <w:tab w:val="left" w:pos="312"/>
        </w:tabs>
        <w:spacing w:line="360" w:lineRule="atLeast"/>
        <w:ind w:firstLine="420" w:firstLineChars="200"/>
        <w:rPr>
          <w:rFonts w:ascii="Times New Roman" w:hAnsi="Times New Roman" w:eastAsia="宋体" w:cs="Times New Roman"/>
        </w:rPr>
      </w:pPr>
      <w:r>
        <w:rPr>
          <w:rFonts w:ascii="Times New Roman" w:hAnsi="Times New Roman" w:eastAsia="宋体" w:cs="Times New Roman"/>
        </w:rPr>
        <w:t>d）检查</w:t>
      </w:r>
      <w:r>
        <w:rPr>
          <w:rFonts w:hint="eastAsia" w:ascii="Times New Roman" w:hAnsi="Times New Roman" w:eastAsia="宋体" w:cs="Times New Roman"/>
        </w:rPr>
        <w:t>文物</w:t>
      </w:r>
      <w:r>
        <w:rPr>
          <w:rFonts w:ascii="Times New Roman" w:hAnsi="Times New Roman" w:eastAsia="宋体" w:cs="Times New Roman"/>
        </w:rPr>
        <w:t xml:space="preserve">本体表面和周边电器设施和各种管线的安全性。 </w:t>
      </w:r>
    </w:p>
    <w:p w14:paraId="492619D7">
      <w:pPr>
        <w:tabs>
          <w:tab w:val="left" w:pos="312"/>
        </w:tabs>
        <w:spacing w:line="360" w:lineRule="atLeast"/>
        <w:ind w:firstLine="420" w:firstLineChars="200"/>
        <w:rPr>
          <w:rFonts w:ascii="Times New Roman" w:hAnsi="Times New Roman" w:eastAsia="宋体" w:cs="Times New Roman"/>
        </w:rPr>
      </w:pPr>
      <w:r>
        <w:rPr>
          <w:rFonts w:ascii="Times New Roman" w:hAnsi="Times New Roman" w:eastAsia="宋体" w:cs="Times New Roman"/>
        </w:rPr>
        <w:t xml:space="preserve">e) 记录所有隐患，提出整改建议，汇总进入保养维护报告。 </w:t>
      </w:r>
    </w:p>
    <w:p w14:paraId="75C6240A">
      <w:pPr>
        <w:tabs>
          <w:tab w:val="left" w:pos="312"/>
        </w:tabs>
        <w:spacing w:line="360" w:lineRule="atLeast"/>
        <w:ind w:firstLine="420" w:firstLineChars="200"/>
        <w:rPr>
          <w:rFonts w:ascii="Times New Roman" w:hAnsi="Times New Roman" w:eastAsia="宋体" w:cs="Times New Roman"/>
        </w:rPr>
      </w:pPr>
      <w:r>
        <w:rPr>
          <w:rFonts w:ascii="Times New Roman" w:hAnsi="Times New Roman" w:eastAsia="宋体" w:cs="Times New Roman"/>
        </w:rPr>
        <w:t xml:space="preserve">（3）质量检验 </w:t>
      </w:r>
    </w:p>
    <w:p w14:paraId="743BC32C">
      <w:pPr>
        <w:tabs>
          <w:tab w:val="left" w:pos="312"/>
        </w:tabs>
        <w:spacing w:line="360" w:lineRule="atLeast"/>
        <w:ind w:firstLine="420" w:firstLineChars="200"/>
        <w:rPr>
          <w:rFonts w:ascii="Times New Roman" w:hAnsi="Times New Roman" w:eastAsia="宋体" w:cs="Times New Roman"/>
        </w:rPr>
      </w:pPr>
      <w:r>
        <w:rPr>
          <w:rFonts w:ascii="Times New Roman" w:hAnsi="Times New Roman" w:eastAsia="宋体" w:cs="Times New Roman"/>
        </w:rPr>
        <w:t>对检查出的所有安全设施隐患逐一核对，</w:t>
      </w:r>
      <w:r>
        <w:rPr>
          <w:rFonts w:hint="eastAsia" w:ascii="Times New Roman" w:hAnsi="Times New Roman" w:eastAsia="宋体" w:cs="Times New Roman"/>
        </w:rPr>
        <w:t>提出修理或更换</w:t>
      </w:r>
      <w:r>
        <w:rPr>
          <w:rFonts w:ascii="Times New Roman" w:hAnsi="Times New Roman" w:eastAsia="宋体" w:cs="Times New Roman"/>
        </w:rPr>
        <w:t xml:space="preserve">建议，切忌检验时走过场。 </w:t>
      </w:r>
    </w:p>
    <w:p w14:paraId="025AA989">
      <w:pPr>
        <w:pStyle w:val="26"/>
        <w:widowControl w:val="0"/>
        <w:spacing w:before="156" w:beforeLines="50" w:line="360" w:lineRule="atLeast"/>
        <w:outlineLvl w:val="1"/>
        <w:rPr>
          <w:rFonts w:hint="default" w:ascii="Times New Roman" w:hAnsi="Times New Roman" w:cs="Times New Roman"/>
          <w:spacing w:val="-2"/>
          <w:kern w:val="2"/>
        </w:rPr>
      </w:pPr>
      <w:bookmarkStart w:id="98" w:name="_Toc172396633"/>
      <w:bookmarkStart w:id="99" w:name="_Toc7174"/>
      <w:r>
        <w:t>6</w:t>
      </w:r>
      <w:r>
        <w:rPr>
          <w:rFonts w:hint="default"/>
        </w:rPr>
        <w:t>.</w:t>
      </w:r>
      <w:r>
        <w:t>4　</w:t>
      </w:r>
      <w:r>
        <w:rPr>
          <w:rFonts w:hint="default"/>
        </w:rPr>
        <w:t>资料记录和</w:t>
      </w:r>
      <w:r>
        <w:t>保养</w:t>
      </w:r>
      <w:r>
        <w:rPr>
          <w:rFonts w:hint="default"/>
        </w:rPr>
        <w:t>维护报告</w:t>
      </w:r>
      <w:bookmarkEnd w:id="98"/>
    </w:p>
    <w:bookmarkEnd w:id="99"/>
    <w:p w14:paraId="68C480B5">
      <w:pPr>
        <w:pStyle w:val="26"/>
        <w:widowControl w:val="0"/>
        <w:spacing w:before="156" w:beforeLines="50" w:line="360" w:lineRule="atLeast"/>
        <w:outlineLvl w:val="2"/>
        <w:rPr>
          <w:rFonts w:hint="default"/>
        </w:rPr>
      </w:pPr>
      <w:bookmarkStart w:id="100" w:name="_Toc172396634"/>
      <w:r>
        <w:t xml:space="preserve">6.4.1  </w:t>
      </w:r>
      <w:r>
        <w:rPr>
          <w:rFonts w:hint="default"/>
        </w:rPr>
        <w:t>保养维护工作</w:t>
      </w:r>
      <w:r>
        <w:t>记录要求</w:t>
      </w:r>
      <w:bookmarkEnd w:id="100"/>
    </w:p>
    <w:p w14:paraId="20BE3677">
      <w:pPr>
        <w:spacing w:line="360" w:lineRule="atLeast"/>
        <w:ind w:firstLine="630" w:firstLineChars="300"/>
        <w:rPr>
          <w:rFonts w:ascii="Times New Roman" w:hAnsi="Times New Roman" w:eastAsia="宋体" w:cs="Times New Roman"/>
        </w:rPr>
      </w:pPr>
      <w:r>
        <w:rPr>
          <w:rFonts w:hint="eastAsia" w:ascii="Times New Roman" w:hAnsi="Times New Roman" w:eastAsia="宋体" w:cs="Times New Roman"/>
        </w:rPr>
        <w:t xml:space="preserve">a）记录施工前的准备工作，包括组织、材料、工具、技术、培训，以及小实验等方面的工作； </w:t>
      </w:r>
    </w:p>
    <w:p w14:paraId="21133167">
      <w:pPr>
        <w:spacing w:line="360" w:lineRule="atLeast"/>
        <w:ind w:firstLine="630" w:firstLineChars="300"/>
        <w:rPr>
          <w:rFonts w:ascii="Times New Roman" w:hAnsi="Times New Roman" w:eastAsia="宋体" w:cs="Times New Roman"/>
        </w:rPr>
      </w:pPr>
      <w:r>
        <w:rPr>
          <w:rFonts w:hint="eastAsia" w:ascii="Times New Roman" w:hAnsi="Times New Roman" w:eastAsia="宋体" w:cs="Times New Roman"/>
        </w:rPr>
        <w:t xml:space="preserve">b）拍摄保养维护前文物本体的整体照、主要病害照； </w:t>
      </w:r>
    </w:p>
    <w:p w14:paraId="6B1DC059">
      <w:pPr>
        <w:spacing w:line="360" w:lineRule="atLeast"/>
        <w:ind w:firstLine="630" w:firstLineChars="300"/>
        <w:rPr>
          <w:rFonts w:ascii="Times New Roman" w:hAnsi="Times New Roman" w:eastAsia="宋体" w:cs="Times New Roman"/>
        </w:rPr>
      </w:pPr>
      <w:r>
        <w:rPr>
          <w:rFonts w:hint="eastAsia" w:ascii="Times New Roman" w:hAnsi="Times New Roman" w:eastAsia="宋体" w:cs="Times New Roman"/>
        </w:rPr>
        <w:t xml:space="preserve">c）做好保养维护日志； </w:t>
      </w:r>
    </w:p>
    <w:p w14:paraId="2B68FAC8">
      <w:pPr>
        <w:spacing w:line="360" w:lineRule="atLeast"/>
        <w:ind w:firstLine="630" w:firstLineChars="300"/>
        <w:rPr>
          <w:rFonts w:ascii="Times New Roman" w:hAnsi="Times New Roman" w:eastAsia="宋体" w:cs="Times New Roman"/>
        </w:rPr>
      </w:pPr>
      <w:r>
        <w:rPr>
          <w:rFonts w:hint="eastAsia" w:ascii="Times New Roman" w:hAnsi="Times New Roman" w:eastAsia="宋体" w:cs="Times New Roman"/>
        </w:rPr>
        <w:t xml:space="preserve">d）拍摄保养维护每一项施工之前、之中和之后的现场照片和施工工作照； </w:t>
      </w:r>
    </w:p>
    <w:p w14:paraId="6BCCBC90">
      <w:pPr>
        <w:spacing w:line="360" w:lineRule="atLeast"/>
        <w:ind w:firstLine="630" w:firstLineChars="300"/>
        <w:rPr>
          <w:rFonts w:ascii="Times New Roman" w:hAnsi="Times New Roman" w:eastAsia="宋体" w:cs="Times New Roman"/>
        </w:rPr>
      </w:pPr>
      <w:r>
        <w:rPr>
          <w:rFonts w:hint="eastAsia" w:ascii="Times New Roman" w:hAnsi="Times New Roman" w:eastAsia="宋体" w:cs="Times New Roman"/>
        </w:rPr>
        <w:t xml:space="preserve">e）施工中所有特殊情况和隐蔽部位操作的详细记录和照片； </w:t>
      </w:r>
    </w:p>
    <w:p w14:paraId="2B6548B3">
      <w:pPr>
        <w:spacing w:line="360" w:lineRule="atLeast"/>
        <w:ind w:firstLine="630" w:firstLineChars="300"/>
        <w:rPr>
          <w:rFonts w:ascii="Times New Roman" w:hAnsi="Times New Roman" w:eastAsia="宋体" w:cs="Times New Roman"/>
        </w:rPr>
      </w:pPr>
      <w:r>
        <w:rPr>
          <w:rFonts w:hint="eastAsia" w:ascii="Times New Roman" w:hAnsi="Times New Roman" w:eastAsia="宋体" w:cs="Times New Roman"/>
        </w:rPr>
        <w:t xml:space="preserve">f）施工中所有不同于设计的变更内容都需要记录原因、批准程序和处理结果； </w:t>
      </w:r>
    </w:p>
    <w:p w14:paraId="2C4073A1">
      <w:pPr>
        <w:spacing w:line="360" w:lineRule="atLeast"/>
        <w:ind w:firstLine="630" w:firstLineChars="300"/>
        <w:rPr>
          <w:rFonts w:ascii="Times New Roman" w:hAnsi="Times New Roman" w:eastAsia="宋体" w:cs="Times New Roman"/>
        </w:rPr>
      </w:pPr>
      <w:r>
        <w:rPr>
          <w:rFonts w:hint="eastAsia" w:ascii="Times New Roman" w:hAnsi="Times New Roman" w:eastAsia="宋体" w:cs="Times New Roman"/>
        </w:rPr>
        <w:t xml:space="preserve">g）施工完成后文物本体的整体照、病害治理后的对应照片和记录等，对比照片要求拍摄角度及范围基本一致； </w:t>
      </w:r>
    </w:p>
    <w:p w14:paraId="3B70B695">
      <w:pPr>
        <w:spacing w:line="360" w:lineRule="atLeast"/>
        <w:ind w:firstLine="630" w:firstLineChars="300"/>
        <w:rPr>
          <w:rFonts w:ascii="Times New Roman" w:hAnsi="Times New Roman" w:eastAsia="宋体" w:cs="Times New Roman"/>
        </w:rPr>
      </w:pPr>
      <w:r>
        <w:rPr>
          <w:rFonts w:hint="eastAsia" w:ascii="Times New Roman" w:hAnsi="Times New Roman" w:eastAsia="宋体" w:cs="Times New Roman"/>
        </w:rPr>
        <w:t>h）记录施工过程中各种检测数据。</w:t>
      </w:r>
    </w:p>
    <w:p w14:paraId="36569A9A">
      <w:pPr>
        <w:pStyle w:val="26"/>
        <w:widowControl w:val="0"/>
        <w:spacing w:before="156" w:beforeLines="50" w:line="360" w:lineRule="atLeast"/>
        <w:outlineLvl w:val="2"/>
        <w:rPr>
          <w:rFonts w:hint="default"/>
        </w:rPr>
      </w:pPr>
      <w:bookmarkStart w:id="101" w:name="_Toc172396635"/>
      <w:r>
        <w:t>6.4.2  保养维护报告要求</w:t>
      </w:r>
      <w:bookmarkEnd w:id="101"/>
      <w:r>
        <w:t xml:space="preserve"> </w:t>
      </w:r>
    </w:p>
    <w:p w14:paraId="1369F012">
      <w:pPr>
        <w:spacing w:line="360" w:lineRule="atLeast"/>
        <w:ind w:firstLine="630" w:firstLineChars="300"/>
        <w:rPr>
          <w:rFonts w:ascii="Times New Roman" w:hAnsi="Times New Roman" w:eastAsia="宋体" w:cs="Times New Roman"/>
        </w:rPr>
      </w:pPr>
      <w:r>
        <w:rPr>
          <w:rFonts w:hint="eastAsia" w:ascii="Times New Roman" w:hAnsi="Times New Roman" w:eastAsia="宋体" w:cs="Times New Roman"/>
        </w:rPr>
        <w:t xml:space="preserve">a）在每一次定期保养维护工作完成后，汇总资料数据，撰写保养维护报告； </w:t>
      </w:r>
    </w:p>
    <w:p w14:paraId="69656F88">
      <w:pPr>
        <w:spacing w:line="360" w:lineRule="atLeast"/>
        <w:ind w:firstLine="630" w:firstLineChars="300"/>
        <w:rPr>
          <w:rFonts w:ascii="Times New Roman" w:hAnsi="Times New Roman" w:eastAsia="宋体" w:cs="Times New Roman"/>
        </w:rPr>
      </w:pPr>
      <w:r>
        <w:rPr>
          <w:rFonts w:hint="eastAsia" w:ascii="Times New Roman" w:hAnsi="Times New Roman" w:eastAsia="宋体" w:cs="Times New Roman"/>
        </w:rPr>
        <w:t>b）报告要注明委托单位、执行单位、项目负责人、现场技术负责人、报告编写人、报告审定人、主要参加人员等内容；</w:t>
      </w:r>
    </w:p>
    <w:p w14:paraId="1C552490">
      <w:pPr>
        <w:spacing w:line="360" w:lineRule="atLeast"/>
        <w:ind w:firstLine="630" w:firstLineChars="300"/>
        <w:rPr>
          <w:rFonts w:ascii="Times New Roman" w:hAnsi="Times New Roman" w:eastAsia="宋体" w:cs="Times New Roman"/>
        </w:rPr>
      </w:pPr>
      <w:r>
        <w:rPr>
          <w:rFonts w:hint="eastAsia" w:ascii="Times New Roman" w:hAnsi="Times New Roman" w:eastAsia="宋体" w:cs="Times New Roman"/>
        </w:rPr>
        <w:t xml:space="preserve">c）报告要能反映保养维护工作的全部施工过程和效果，所有数据要求真实全面； </w:t>
      </w:r>
    </w:p>
    <w:p w14:paraId="0AD03F0E">
      <w:pPr>
        <w:spacing w:line="360" w:lineRule="atLeast"/>
        <w:ind w:firstLine="630" w:firstLineChars="300"/>
        <w:rPr>
          <w:rFonts w:ascii="Times New Roman" w:hAnsi="Times New Roman" w:eastAsia="宋体" w:cs="Times New Roman"/>
        </w:rPr>
      </w:pPr>
      <w:r>
        <w:rPr>
          <w:rFonts w:hint="eastAsia" w:ascii="Times New Roman" w:hAnsi="Times New Roman" w:eastAsia="宋体" w:cs="Times New Roman"/>
        </w:rPr>
        <w:t xml:space="preserve">d）报告的第一章节为概况介绍，内容包括：遗址点介绍和文物价值、保养维护目标、总体方案、保养维护内容等； </w:t>
      </w:r>
    </w:p>
    <w:p w14:paraId="59FED4E4">
      <w:pPr>
        <w:spacing w:line="360" w:lineRule="atLeast"/>
        <w:ind w:firstLine="630" w:firstLineChars="300"/>
        <w:rPr>
          <w:rFonts w:ascii="Times New Roman" w:hAnsi="Times New Roman" w:eastAsia="宋体" w:cs="Times New Roman"/>
        </w:rPr>
      </w:pPr>
      <w:r>
        <w:rPr>
          <w:rFonts w:hint="eastAsia" w:ascii="Times New Roman" w:hAnsi="Times New Roman" w:eastAsia="宋体" w:cs="Times New Roman"/>
        </w:rPr>
        <w:t>e）报告的正文按照砖石质文物保护工程档案整理规定的格式撰写，记载保养维护的全部内容，并附上维护前后的对比照片。</w:t>
      </w:r>
    </w:p>
    <w:p w14:paraId="74B86250">
      <w:pPr>
        <w:pStyle w:val="26"/>
        <w:spacing w:before="312" w:beforeLines="100" w:after="156" w:afterLines="50"/>
        <w:outlineLvl w:val="0"/>
        <w:rPr>
          <w:rFonts w:hint="default"/>
        </w:rPr>
      </w:pPr>
      <w:bookmarkStart w:id="102" w:name="_Toc172396636"/>
      <w:r>
        <w:t>7</w:t>
      </w:r>
      <w:r>
        <w:rPr>
          <w:rFonts w:hint="default"/>
        </w:rPr>
        <w:t>　应急管理</w:t>
      </w:r>
      <w:bookmarkEnd w:id="102"/>
    </w:p>
    <w:p w14:paraId="4583E133">
      <w:pPr>
        <w:pStyle w:val="9"/>
        <w:spacing w:line="360" w:lineRule="auto"/>
        <w:ind w:left="0" w:firstLine="420" w:firstLineChars="200"/>
        <w:rPr>
          <w:rFonts w:ascii="Times New Roman" w:hAnsi="Times New Roman" w:cs="Times New Roman"/>
          <w:sz w:val="21"/>
          <w:szCs w:val="21"/>
        </w:rPr>
      </w:pPr>
      <w:r>
        <w:rPr>
          <w:rFonts w:hint="eastAsia" w:cs="Times New Roman" w:asciiTheme="minorEastAsia" w:hAnsiTheme="minorEastAsia" w:eastAsiaTheme="minorEastAsia"/>
          <w:sz w:val="21"/>
          <w:szCs w:val="21"/>
        </w:rPr>
        <w:t>极端天气和人为损坏往往是不可移动石质文物被破坏的大概率事件。不可移动石质文物的保养维护人员需要根据文物当地情况</w:t>
      </w:r>
      <w:r>
        <w:rPr>
          <w:rFonts w:ascii="Times New Roman" w:hAnsi="Times New Roman" w:cs="Times New Roman"/>
          <w:sz w:val="21"/>
          <w:szCs w:val="21"/>
        </w:rPr>
        <w:t>编制文物保护应急预案来</w:t>
      </w:r>
      <w:r>
        <w:rPr>
          <w:rFonts w:hint="eastAsia" w:cs="Times New Roman" w:asciiTheme="minorEastAsia" w:hAnsiTheme="minorEastAsia" w:eastAsiaTheme="minorEastAsia"/>
          <w:sz w:val="21"/>
          <w:szCs w:val="21"/>
        </w:rPr>
        <w:t>防范和</w:t>
      </w:r>
      <w:r>
        <w:rPr>
          <w:rFonts w:ascii="Times New Roman" w:hAnsi="Times New Roman" w:cs="Times New Roman"/>
          <w:sz w:val="21"/>
          <w:szCs w:val="21"/>
        </w:rPr>
        <w:t>应对</w:t>
      </w:r>
      <w:r>
        <w:rPr>
          <w:rFonts w:hint="eastAsia" w:cs="Times New Roman" w:asciiTheme="minorEastAsia" w:hAnsiTheme="minorEastAsia" w:eastAsiaTheme="minorEastAsia"/>
          <w:sz w:val="21"/>
          <w:szCs w:val="21"/>
        </w:rPr>
        <w:t>。在</w:t>
      </w:r>
      <w:r>
        <w:rPr>
          <w:rFonts w:ascii="Times New Roman" w:hAnsi="Times New Roman" w:cs="Times New Roman"/>
          <w:sz w:val="21"/>
          <w:szCs w:val="21"/>
        </w:rPr>
        <w:t>气象预报部门发布橙色以上级别预警时，应及时采取必要的</w:t>
      </w:r>
      <w:r>
        <w:rPr>
          <w:rFonts w:hint="eastAsia" w:cs="Times New Roman" w:asciiTheme="minorEastAsia" w:hAnsiTheme="minorEastAsia" w:eastAsiaTheme="minorEastAsia"/>
          <w:sz w:val="21"/>
          <w:szCs w:val="21"/>
        </w:rPr>
        <w:t>防范</w:t>
      </w:r>
      <w:r>
        <w:rPr>
          <w:rFonts w:ascii="Times New Roman" w:hAnsi="Times New Roman" w:cs="Times New Roman"/>
          <w:sz w:val="21"/>
          <w:szCs w:val="21"/>
        </w:rPr>
        <w:t>措施；受灾后，应及时组织专项巡视检查统计灾损情况；雨后、雪后应及时清理积水、积雪，适当通风换气；对外开放的</w:t>
      </w:r>
      <w:r>
        <w:rPr>
          <w:rFonts w:hint="eastAsia" w:ascii="Times New Roman" w:hAnsi="Times New Roman" w:cs="Times New Roman"/>
          <w:sz w:val="21"/>
          <w:szCs w:val="21"/>
        </w:rPr>
        <w:t>石质</w:t>
      </w:r>
      <w:r>
        <w:rPr>
          <w:rFonts w:ascii="Times New Roman" w:hAnsi="Times New Roman" w:cs="Times New Roman"/>
          <w:sz w:val="21"/>
          <w:szCs w:val="21"/>
        </w:rPr>
        <w:t>文物应加强游客管理，明确游客承载量，制定应急疏散预案，确保文物及人员安全。</w:t>
      </w:r>
    </w:p>
    <w:p w14:paraId="353F9EAF">
      <w:pPr>
        <w:pStyle w:val="26"/>
        <w:spacing w:before="312" w:beforeLines="100" w:after="156" w:afterLines="50"/>
        <w:outlineLvl w:val="0"/>
        <w:rPr>
          <w:rFonts w:hint="default"/>
        </w:rPr>
      </w:pPr>
      <w:bookmarkStart w:id="103" w:name="_Toc172396637"/>
      <w:r>
        <w:t>8</w:t>
      </w:r>
      <w:r>
        <w:rPr>
          <w:rFonts w:hint="default"/>
        </w:rPr>
        <w:t>　消防</w:t>
      </w:r>
      <w:r>
        <w:t>设备</w:t>
      </w:r>
      <w:r>
        <w:rPr>
          <w:rFonts w:hint="default"/>
        </w:rPr>
        <w:t>管理</w:t>
      </w:r>
      <w:bookmarkEnd w:id="103"/>
    </w:p>
    <w:p w14:paraId="32F76850">
      <w:pPr>
        <w:rPr>
          <w:rFonts w:hint="eastAsia" w:asciiTheme="minorEastAsia" w:hAnsiTheme="minorEastAsia" w:eastAsiaTheme="minorEastAsia"/>
        </w:rPr>
      </w:pPr>
      <w:r>
        <w:rPr>
          <w:rFonts w:hint="eastAsia" w:cs="微软雅黑" w:asciiTheme="minorEastAsia" w:hAnsiTheme="minorEastAsia" w:eastAsiaTheme="minorEastAsia"/>
        </w:rPr>
        <w:t xml:space="preserve"> </w:t>
      </w:r>
      <w:r>
        <w:rPr>
          <w:rFonts w:cs="微软雅黑" w:asciiTheme="minorEastAsia" w:hAnsiTheme="minorEastAsia" w:eastAsiaTheme="minorEastAsia"/>
        </w:rPr>
        <w:t xml:space="preserve">   </w:t>
      </w:r>
      <w:r>
        <w:rPr>
          <w:rFonts w:hint="eastAsia" w:cs="微软雅黑" w:asciiTheme="minorEastAsia" w:hAnsiTheme="minorEastAsia" w:eastAsiaTheme="minorEastAsia"/>
        </w:rPr>
        <w:t>不可移动石质文物的保养维护包括消防设备管理，维护内容包括：</w:t>
      </w:r>
    </w:p>
    <w:p w14:paraId="58DC034E">
      <w:pPr>
        <w:spacing w:line="360" w:lineRule="atLeast"/>
        <w:ind w:firstLine="420" w:firstLineChars="200"/>
        <w:rPr>
          <w:rFonts w:ascii="Times New Roman" w:hAnsi="Times New Roman" w:eastAsia="宋体" w:cs="Times New Roman"/>
        </w:rPr>
      </w:pPr>
      <w:r>
        <w:rPr>
          <w:rFonts w:hint="eastAsia" w:ascii="Times New Roman" w:hAnsi="Times New Roman" w:eastAsia="宋体" w:cs="Times New Roman"/>
        </w:rPr>
        <w:t>（1）应定期检查和维护消防系统、灭火器、应急照明灯、消火栓、自动报警和喷水系统、疏散指示标志等消防设施，每处消防设施应有消防器材检查记录卡。</w:t>
      </w:r>
    </w:p>
    <w:p w14:paraId="5542C8A0">
      <w:pPr>
        <w:spacing w:line="360" w:lineRule="atLeast"/>
        <w:ind w:firstLine="420" w:firstLineChars="200"/>
        <w:rPr>
          <w:rFonts w:ascii="Times New Roman" w:hAnsi="Times New Roman" w:eastAsia="宋体" w:cs="Times New Roman"/>
        </w:rPr>
      </w:pPr>
      <w:r>
        <w:rPr>
          <w:rFonts w:hint="eastAsia" w:ascii="Times New Roman" w:hAnsi="Times New Roman" w:eastAsia="宋体" w:cs="Times New Roman"/>
        </w:rPr>
        <w:t>（2）应定期检查和维护存放石质文物场所的电气设备及其线路。</w:t>
      </w:r>
    </w:p>
    <w:p w14:paraId="49BFF228">
      <w:pPr>
        <w:spacing w:line="360" w:lineRule="atLeast"/>
        <w:ind w:firstLine="420" w:firstLineChars="200"/>
        <w:rPr>
          <w:rFonts w:ascii="Times New Roman" w:hAnsi="Times New Roman" w:eastAsia="宋体" w:cs="Times New Roman"/>
        </w:rPr>
      </w:pPr>
      <w:r>
        <w:rPr>
          <w:rFonts w:hint="eastAsia" w:ascii="Times New Roman" w:hAnsi="Times New Roman" w:eastAsia="宋体" w:cs="Times New Roman"/>
        </w:rPr>
        <w:t>（3）在石质文物保护范围内严禁存放、使用易燃易爆危险品，严禁燃放烟花爆竹。</w:t>
      </w:r>
    </w:p>
    <w:p w14:paraId="6D276C7F">
      <w:pPr>
        <w:spacing w:line="360" w:lineRule="atLeast"/>
        <w:rPr>
          <w:rFonts w:ascii="Times New Roman" w:hAnsi="Times New Roman" w:eastAsia="宋体" w:cs="Times New Roman"/>
        </w:rPr>
        <w:sectPr>
          <w:footerReference r:id="rId5" w:type="default"/>
          <w:type w:val="oddPage"/>
          <w:pgSz w:w="11906" w:h="16838"/>
          <w:pgMar w:top="1440" w:right="1800" w:bottom="1440" w:left="1800" w:header="851" w:footer="992" w:gutter="0"/>
          <w:pgNumType w:start="1"/>
          <w:cols w:space="720" w:num="1"/>
          <w:docGrid w:type="lines" w:linePitch="312" w:charSpace="0"/>
        </w:sectPr>
      </w:pPr>
    </w:p>
    <w:p w14:paraId="7562FC58">
      <w:pPr>
        <w:spacing w:line="360" w:lineRule="atLeast"/>
        <w:outlineLvl w:val="0"/>
        <w:rPr>
          <w:rFonts w:ascii="Times New Roman" w:hAnsi="Times New Roman" w:eastAsia="宋体" w:cs="Times New Roman"/>
          <w:b/>
          <w:sz w:val="44"/>
          <w:szCs w:val="44"/>
        </w:rPr>
      </w:pPr>
      <w:bookmarkStart w:id="104" w:name="_Toc11580"/>
      <w:bookmarkStart w:id="105" w:name="_Toc172396638"/>
      <w:r>
        <w:rPr>
          <w:rFonts w:hint="eastAsia" w:ascii="Times New Roman" w:hAnsi="Times New Roman" w:eastAsia="宋体" w:cs="Times New Roman"/>
          <w:b/>
          <w:sz w:val="44"/>
          <w:szCs w:val="44"/>
        </w:rPr>
        <w:t>附录</w:t>
      </w:r>
      <w:bookmarkEnd w:id="104"/>
      <w:bookmarkEnd w:id="105"/>
    </w:p>
    <w:p w14:paraId="64508401">
      <w:pPr>
        <w:pStyle w:val="3"/>
        <w:spacing w:before="120" w:after="0" w:line="415" w:lineRule="auto"/>
        <w:rPr>
          <w:rFonts w:hint="eastAsia" w:eastAsiaTheme="minorEastAsia"/>
          <w:sz w:val="28"/>
          <w:szCs w:val="28"/>
        </w:rPr>
      </w:pPr>
      <w:bookmarkStart w:id="106" w:name="_Toc172396639"/>
      <w:r>
        <w:rPr>
          <w:sz w:val="28"/>
          <w:szCs w:val="28"/>
        </w:rPr>
        <w:t>附表1：</w:t>
      </w:r>
      <w:r>
        <w:rPr>
          <w:rFonts w:hint="eastAsia"/>
          <w:sz w:val="28"/>
          <w:szCs w:val="28"/>
        </w:rPr>
        <w:t>保养维护人员培训记录表</w:t>
      </w:r>
      <w:bookmarkEnd w:id="106"/>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
        <w:gridCol w:w="1349"/>
        <w:gridCol w:w="1723"/>
        <w:gridCol w:w="1774"/>
        <w:gridCol w:w="2489"/>
      </w:tblGrid>
      <w:tr w14:paraId="62D17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96" w:type="dxa"/>
            <w:gridSpan w:val="5"/>
            <w:vAlign w:val="center"/>
          </w:tcPr>
          <w:p w14:paraId="156CD498">
            <w:pPr>
              <w:widowControl w:val="0"/>
              <w:jc w:val="left"/>
              <w:rPr>
                <w:rFonts w:ascii="Times New Roman" w:hAnsi="Times New Roman" w:cs="Times New Roman"/>
                <w:color w:val="auto"/>
                <w:sz w:val="24"/>
                <w:szCs w:val="32"/>
              </w:rPr>
            </w:pPr>
            <w:r>
              <w:rPr>
                <w:rFonts w:hint="eastAsia" w:cs="Times New Roman" w:asciiTheme="minorEastAsia" w:hAnsiTheme="minorEastAsia" w:eastAsiaTheme="minorEastAsia"/>
                <w:color w:val="auto"/>
                <w:sz w:val="24"/>
                <w:szCs w:val="32"/>
              </w:rPr>
              <w:t>保养维护石质文物名称</w:t>
            </w:r>
            <w:r>
              <w:rPr>
                <w:rFonts w:hint="eastAsia" w:ascii="微软雅黑" w:hAnsi="微软雅黑" w:eastAsia="微软雅黑" w:cs="微软雅黑"/>
                <w:color w:val="auto"/>
                <w:sz w:val="24"/>
                <w:szCs w:val="32"/>
              </w:rPr>
              <w:t>：</w:t>
            </w:r>
          </w:p>
        </w:tc>
      </w:tr>
      <w:tr w14:paraId="27667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033" w:type="dxa"/>
            <w:gridSpan w:val="3"/>
            <w:vAlign w:val="center"/>
          </w:tcPr>
          <w:p w14:paraId="0964B07E">
            <w:pPr>
              <w:widowControl w:val="0"/>
              <w:jc w:val="left"/>
              <w:rPr>
                <w:rFonts w:ascii="Times New Roman" w:hAnsi="Times New Roman" w:cs="Times New Roman"/>
                <w:color w:val="auto"/>
                <w:sz w:val="24"/>
                <w:szCs w:val="32"/>
              </w:rPr>
            </w:pPr>
            <w:r>
              <w:rPr>
                <w:rFonts w:hint="eastAsia" w:cs="Times New Roman" w:asciiTheme="minorEastAsia" w:hAnsiTheme="minorEastAsia" w:eastAsiaTheme="minorEastAsia"/>
                <w:color w:val="auto"/>
                <w:sz w:val="24"/>
                <w:szCs w:val="32"/>
              </w:rPr>
              <w:t>培训</w:t>
            </w:r>
            <w:r>
              <w:rPr>
                <w:rFonts w:ascii="Times New Roman" w:hAnsi="Times New Roman" w:cs="Times New Roman"/>
                <w:color w:val="auto"/>
                <w:sz w:val="24"/>
                <w:szCs w:val="32"/>
              </w:rPr>
              <w:t>时间：</w:t>
            </w:r>
          </w:p>
        </w:tc>
        <w:tc>
          <w:tcPr>
            <w:tcW w:w="4263" w:type="dxa"/>
            <w:gridSpan w:val="2"/>
            <w:vAlign w:val="center"/>
          </w:tcPr>
          <w:p w14:paraId="3401C660">
            <w:pPr>
              <w:widowControl w:val="0"/>
              <w:jc w:val="left"/>
              <w:rPr>
                <w:rFonts w:ascii="Times New Roman" w:hAnsi="Times New Roman" w:cs="Times New Roman"/>
                <w:color w:val="auto"/>
                <w:sz w:val="24"/>
                <w:szCs w:val="32"/>
              </w:rPr>
            </w:pPr>
            <w:r>
              <w:rPr>
                <w:rFonts w:hint="eastAsia" w:cs="Times New Roman" w:asciiTheme="minorEastAsia" w:hAnsiTheme="minorEastAsia" w:eastAsiaTheme="minorEastAsia"/>
                <w:color w:val="auto"/>
                <w:sz w:val="24"/>
                <w:szCs w:val="32"/>
              </w:rPr>
              <w:t>培训</w:t>
            </w:r>
            <w:r>
              <w:rPr>
                <w:rFonts w:ascii="Times New Roman" w:hAnsi="Times New Roman" w:cs="Times New Roman"/>
                <w:color w:val="auto"/>
                <w:sz w:val="24"/>
                <w:szCs w:val="32"/>
              </w:rPr>
              <w:t>地点：</w:t>
            </w:r>
          </w:p>
        </w:tc>
      </w:tr>
      <w:tr w14:paraId="6A4DA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033" w:type="dxa"/>
            <w:gridSpan w:val="3"/>
            <w:vAlign w:val="center"/>
          </w:tcPr>
          <w:p w14:paraId="2623E320">
            <w:pPr>
              <w:widowControl w:val="0"/>
              <w:jc w:val="left"/>
              <w:rPr>
                <w:rFonts w:ascii="Times New Roman" w:hAnsi="Times New Roman" w:cs="Times New Roman"/>
                <w:color w:val="auto"/>
                <w:sz w:val="24"/>
                <w:szCs w:val="32"/>
              </w:rPr>
            </w:pPr>
            <w:r>
              <w:rPr>
                <w:rFonts w:ascii="Times New Roman" w:hAnsi="Times New Roman" w:cs="Times New Roman"/>
                <w:color w:val="auto"/>
                <w:sz w:val="24"/>
                <w:szCs w:val="32"/>
              </w:rPr>
              <w:t>授课老师：</w:t>
            </w:r>
          </w:p>
        </w:tc>
        <w:tc>
          <w:tcPr>
            <w:tcW w:w="4263" w:type="dxa"/>
            <w:gridSpan w:val="2"/>
            <w:vAlign w:val="center"/>
          </w:tcPr>
          <w:p w14:paraId="31598D45">
            <w:pPr>
              <w:widowControl w:val="0"/>
              <w:jc w:val="left"/>
              <w:rPr>
                <w:rFonts w:cs="Times New Roman" w:asciiTheme="majorEastAsia" w:hAnsiTheme="majorEastAsia" w:eastAsiaTheme="majorEastAsia"/>
                <w:color w:val="auto"/>
                <w:sz w:val="24"/>
                <w:szCs w:val="32"/>
              </w:rPr>
            </w:pPr>
            <w:r>
              <w:rPr>
                <w:rFonts w:hint="eastAsia" w:cs="微软雅黑" w:asciiTheme="majorEastAsia" w:hAnsiTheme="majorEastAsia" w:eastAsiaTheme="majorEastAsia"/>
                <w:color w:val="auto"/>
                <w:sz w:val="24"/>
                <w:szCs w:val="32"/>
              </w:rPr>
              <w:t>培训课时：</w:t>
            </w:r>
          </w:p>
        </w:tc>
      </w:tr>
      <w:tr w14:paraId="0AE3E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96" w:type="dxa"/>
            <w:gridSpan w:val="5"/>
            <w:vAlign w:val="center"/>
          </w:tcPr>
          <w:p w14:paraId="1249C347">
            <w:pPr>
              <w:widowControl w:val="0"/>
              <w:jc w:val="center"/>
              <w:rPr>
                <w:rFonts w:ascii="Times New Roman" w:hAnsi="Times New Roman" w:cs="Times New Roman"/>
                <w:color w:val="auto"/>
                <w:sz w:val="24"/>
                <w:szCs w:val="32"/>
              </w:rPr>
            </w:pPr>
            <w:r>
              <w:rPr>
                <w:rFonts w:ascii="Times New Roman" w:hAnsi="Times New Roman" w:cs="Times New Roman"/>
                <w:color w:val="auto"/>
                <w:sz w:val="24"/>
                <w:szCs w:val="32"/>
              </w:rPr>
              <w:t>参加培训人员签到（共   人）</w:t>
            </w:r>
          </w:p>
        </w:tc>
      </w:tr>
      <w:tr w14:paraId="120AD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61" w:type="dxa"/>
          </w:tcPr>
          <w:p w14:paraId="2D8EC952">
            <w:pPr>
              <w:widowControl w:val="0"/>
              <w:jc w:val="center"/>
              <w:rPr>
                <w:rFonts w:ascii="Times New Roman" w:hAnsi="Times New Roman" w:cs="Times New Roman"/>
                <w:color w:val="auto"/>
                <w:sz w:val="24"/>
                <w:szCs w:val="32"/>
              </w:rPr>
            </w:pPr>
            <w:r>
              <w:rPr>
                <w:rFonts w:ascii="Times New Roman" w:hAnsi="Times New Roman" w:cs="Times New Roman"/>
                <w:color w:val="auto"/>
                <w:sz w:val="24"/>
                <w:szCs w:val="32"/>
              </w:rPr>
              <w:t>序号</w:t>
            </w:r>
          </w:p>
        </w:tc>
        <w:tc>
          <w:tcPr>
            <w:tcW w:w="1349" w:type="dxa"/>
          </w:tcPr>
          <w:p w14:paraId="21B4F8A0">
            <w:pPr>
              <w:widowControl w:val="0"/>
              <w:jc w:val="center"/>
              <w:rPr>
                <w:rFonts w:ascii="Times New Roman" w:hAnsi="Times New Roman" w:cs="Times New Roman"/>
                <w:color w:val="auto"/>
                <w:sz w:val="24"/>
                <w:szCs w:val="32"/>
              </w:rPr>
            </w:pPr>
            <w:r>
              <w:rPr>
                <w:rFonts w:ascii="Times New Roman" w:hAnsi="Times New Roman" w:cs="Times New Roman"/>
                <w:color w:val="auto"/>
                <w:sz w:val="24"/>
                <w:szCs w:val="32"/>
              </w:rPr>
              <w:t>姓名</w:t>
            </w:r>
          </w:p>
        </w:tc>
        <w:tc>
          <w:tcPr>
            <w:tcW w:w="3497" w:type="dxa"/>
            <w:gridSpan w:val="2"/>
          </w:tcPr>
          <w:p w14:paraId="4A18E66D">
            <w:pPr>
              <w:widowControl w:val="0"/>
              <w:jc w:val="center"/>
              <w:rPr>
                <w:rFonts w:ascii="Times New Roman" w:hAnsi="Times New Roman" w:cs="Times New Roman"/>
                <w:color w:val="auto"/>
                <w:sz w:val="24"/>
                <w:szCs w:val="32"/>
              </w:rPr>
            </w:pPr>
            <w:r>
              <w:rPr>
                <w:rFonts w:ascii="Times New Roman" w:hAnsi="Times New Roman" w:cs="Times New Roman"/>
                <w:color w:val="auto"/>
                <w:sz w:val="24"/>
                <w:szCs w:val="32"/>
              </w:rPr>
              <w:t>身份证号</w:t>
            </w:r>
          </w:p>
        </w:tc>
        <w:tc>
          <w:tcPr>
            <w:tcW w:w="2489" w:type="dxa"/>
          </w:tcPr>
          <w:p w14:paraId="30FD4105">
            <w:pPr>
              <w:widowControl w:val="0"/>
              <w:jc w:val="center"/>
              <w:rPr>
                <w:rFonts w:ascii="Times New Roman" w:hAnsi="Times New Roman" w:cs="Times New Roman"/>
                <w:color w:val="auto"/>
                <w:sz w:val="24"/>
                <w:szCs w:val="32"/>
              </w:rPr>
            </w:pPr>
            <w:r>
              <w:rPr>
                <w:rFonts w:ascii="Times New Roman" w:hAnsi="Times New Roman" w:cs="Times New Roman"/>
                <w:color w:val="auto"/>
                <w:sz w:val="24"/>
                <w:szCs w:val="32"/>
              </w:rPr>
              <w:t>联系电话</w:t>
            </w:r>
          </w:p>
        </w:tc>
      </w:tr>
      <w:tr w14:paraId="7BEC2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961" w:type="dxa"/>
          </w:tcPr>
          <w:p w14:paraId="36A77D13">
            <w:pPr>
              <w:widowControl w:val="0"/>
              <w:jc w:val="both"/>
              <w:rPr>
                <w:rFonts w:ascii="Times New Roman" w:hAnsi="Times New Roman" w:cs="Times New Roman"/>
                <w:color w:val="auto"/>
                <w:sz w:val="24"/>
                <w:szCs w:val="32"/>
              </w:rPr>
            </w:pPr>
          </w:p>
        </w:tc>
        <w:tc>
          <w:tcPr>
            <w:tcW w:w="1349" w:type="dxa"/>
          </w:tcPr>
          <w:p w14:paraId="10200670">
            <w:pPr>
              <w:widowControl w:val="0"/>
              <w:jc w:val="both"/>
              <w:rPr>
                <w:rFonts w:ascii="Times New Roman" w:hAnsi="Times New Roman" w:cs="Times New Roman"/>
                <w:color w:val="auto"/>
                <w:sz w:val="24"/>
                <w:szCs w:val="32"/>
              </w:rPr>
            </w:pPr>
          </w:p>
        </w:tc>
        <w:tc>
          <w:tcPr>
            <w:tcW w:w="3497" w:type="dxa"/>
            <w:gridSpan w:val="2"/>
          </w:tcPr>
          <w:p w14:paraId="255A5C9D">
            <w:pPr>
              <w:widowControl w:val="0"/>
              <w:jc w:val="both"/>
              <w:rPr>
                <w:rFonts w:ascii="Times New Roman" w:hAnsi="Times New Roman" w:cs="Times New Roman"/>
                <w:color w:val="auto"/>
                <w:sz w:val="24"/>
                <w:szCs w:val="32"/>
              </w:rPr>
            </w:pPr>
          </w:p>
        </w:tc>
        <w:tc>
          <w:tcPr>
            <w:tcW w:w="2489" w:type="dxa"/>
          </w:tcPr>
          <w:p w14:paraId="29CDE851">
            <w:pPr>
              <w:widowControl w:val="0"/>
              <w:jc w:val="both"/>
              <w:rPr>
                <w:rFonts w:ascii="Times New Roman" w:hAnsi="Times New Roman" w:cs="Times New Roman"/>
                <w:color w:val="auto"/>
                <w:sz w:val="24"/>
                <w:szCs w:val="32"/>
              </w:rPr>
            </w:pPr>
          </w:p>
        </w:tc>
      </w:tr>
      <w:tr w14:paraId="16F7D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961" w:type="dxa"/>
          </w:tcPr>
          <w:p w14:paraId="27A5185D">
            <w:pPr>
              <w:widowControl w:val="0"/>
              <w:jc w:val="both"/>
              <w:rPr>
                <w:rFonts w:ascii="Times New Roman" w:hAnsi="Times New Roman" w:cs="Times New Roman"/>
                <w:color w:val="auto"/>
                <w:sz w:val="24"/>
                <w:szCs w:val="32"/>
              </w:rPr>
            </w:pPr>
          </w:p>
        </w:tc>
        <w:tc>
          <w:tcPr>
            <w:tcW w:w="1349" w:type="dxa"/>
          </w:tcPr>
          <w:p w14:paraId="459F24CA">
            <w:pPr>
              <w:widowControl w:val="0"/>
              <w:jc w:val="both"/>
              <w:rPr>
                <w:rFonts w:ascii="Times New Roman" w:hAnsi="Times New Roman" w:cs="Times New Roman"/>
                <w:color w:val="auto"/>
                <w:sz w:val="24"/>
                <w:szCs w:val="32"/>
              </w:rPr>
            </w:pPr>
          </w:p>
        </w:tc>
        <w:tc>
          <w:tcPr>
            <w:tcW w:w="3497" w:type="dxa"/>
            <w:gridSpan w:val="2"/>
          </w:tcPr>
          <w:p w14:paraId="0C460471">
            <w:pPr>
              <w:widowControl w:val="0"/>
              <w:jc w:val="both"/>
              <w:rPr>
                <w:rFonts w:ascii="Times New Roman" w:hAnsi="Times New Roman" w:cs="Times New Roman"/>
                <w:color w:val="auto"/>
                <w:sz w:val="24"/>
                <w:szCs w:val="32"/>
              </w:rPr>
            </w:pPr>
          </w:p>
        </w:tc>
        <w:tc>
          <w:tcPr>
            <w:tcW w:w="2489" w:type="dxa"/>
          </w:tcPr>
          <w:p w14:paraId="47FD91E1">
            <w:pPr>
              <w:widowControl w:val="0"/>
              <w:jc w:val="both"/>
              <w:rPr>
                <w:rFonts w:ascii="Times New Roman" w:hAnsi="Times New Roman" w:cs="Times New Roman"/>
                <w:color w:val="auto"/>
                <w:sz w:val="24"/>
                <w:szCs w:val="32"/>
              </w:rPr>
            </w:pPr>
          </w:p>
        </w:tc>
      </w:tr>
      <w:tr w14:paraId="43DD9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961" w:type="dxa"/>
          </w:tcPr>
          <w:p w14:paraId="3F376E72">
            <w:pPr>
              <w:widowControl w:val="0"/>
              <w:jc w:val="both"/>
              <w:rPr>
                <w:rFonts w:ascii="Times New Roman" w:hAnsi="Times New Roman" w:cs="Times New Roman"/>
                <w:color w:val="auto"/>
                <w:sz w:val="24"/>
                <w:szCs w:val="32"/>
              </w:rPr>
            </w:pPr>
          </w:p>
        </w:tc>
        <w:tc>
          <w:tcPr>
            <w:tcW w:w="1349" w:type="dxa"/>
          </w:tcPr>
          <w:p w14:paraId="45584192">
            <w:pPr>
              <w:widowControl w:val="0"/>
              <w:jc w:val="both"/>
              <w:rPr>
                <w:rFonts w:ascii="Times New Roman" w:hAnsi="Times New Roman" w:cs="Times New Roman"/>
                <w:color w:val="auto"/>
                <w:sz w:val="24"/>
                <w:szCs w:val="32"/>
              </w:rPr>
            </w:pPr>
          </w:p>
        </w:tc>
        <w:tc>
          <w:tcPr>
            <w:tcW w:w="3497" w:type="dxa"/>
            <w:gridSpan w:val="2"/>
          </w:tcPr>
          <w:p w14:paraId="00734419">
            <w:pPr>
              <w:widowControl w:val="0"/>
              <w:jc w:val="both"/>
              <w:rPr>
                <w:rFonts w:ascii="Times New Roman" w:hAnsi="Times New Roman" w:cs="Times New Roman"/>
                <w:color w:val="auto"/>
                <w:sz w:val="24"/>
                <w:szCs w:val="32"/>
              </w:rPr>
            </w:pPr>
          </w:p>
        </w:tc>
        <w:tc>
          <w:tcPr>
            <w:tcW w:w="2489" w:type="dxa"/>
          </w:tcPr>
          <w:p w14:paraId="7A1D578C">
            <w:pPr>
              <w:widowControl w:val="0"/>
              <w:jc w:val="both"/>
              <w:rPr>
                <w:rFonts w:ascii="Times New Roman" w:hAnsi="Times New Roman" w:cs="Times New Roman"/>
                <w:color w:val="auto"/>
                <w:sz w:val="24"/>
                <w:szCs w:val="32"/>
              </w:rPr>
            </w:pPr>
          </w:p>
        </w:tc>
      </w:tr>
      <w:tr w14:paraId="79396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961" w:type="dxa"/>
          </w:tcPr>
          <w:p w14:paraId="67C5944D">
            <w:pPr>
              <w:widowControl w:val="0"/>
              <w:jc w:val="both"/>
              <w:rPr>
                <w:rFonts w:ascii="Times New Roman" w:hAnsi="Times New Roman" w:cs="Times New Roman"/>
                <w:color w:val="auto"/>
                <w:sz w:val="24"/>
                <w:szCs w:val="32"/>
              </w:rPr>
            </w:pPr>
          </w:p>
        </w:tc>
        <w:tc>
          <w:tcPr>
            <w:tcW w:w="1349" w:type="dxa"/>
          </w:tcPr>
          <w:p w14:paraId="6D6FE9CD">
            <w:pPr>
              <w:widowControl w:val="0"/>
              <w:jc w:val="both"/>
              <w:rPr>
                <w:rFonts w:ascii="Times New Roman" w:hAnsi="Times New Roman" w:cs="Times New Roman"/>
                <w:color w:val="auto"/>
                <w:sz w:val="24"/>
                <w:szCs w:val="32"/>
              </w:rPr>
            </w:pPr>
          </w:p>
        </w:tc>
        <w:tc>
          <w:tcPr>
            <w:tcW w:w="3497" w:type="dxa"/>
            <w:gridSpan w:val="2"/>
          </w:tcPr>
          <w:p w14:paraId="2E09F881">
            <w:pPr>
              <w:widowControl w:val="0"/>
              <w:jc w:val="both"/>
              <w:rPr>
                <w:rFonts w:ascii="Times New Roman" w:hAnsi="Times New Roman" w:cs="Times New Roman"/>
                <w:color w:val="auto"/>
                <w:sz w:val="24"/>
                <w:szCs w:val="32"/>
              </w:rPr>
            </w:pPr>
          </w:p>
        </w:tc>
        <w:tc>
          <w:tcPr>
            <w:tcW w:w="2489" w:type="dxa"/>
          </w:tcPr>
          <w:p w14:paraId="24B4FCC2">
            <w:pPr>
              <w:widowControl w:val="0"/>
              <w:jc w:val="both"/>
              <w:rPr>
                <w:rFonts w:ascii="Times New Roman" w:hAnsi="Times New Roman" w:cs="Times New Roman"/>
                <w:color w:val="auto"/>
                <w:sz w:val="24"/>
                <w:szCs w:val="32"/>
              </w:rPr>
            </w:pPr>
          </w:p>
        </w:tc>
      </w:tr>
      <w:tr w14:paraId="1A055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961" w:type="dxa"/>
          </w:tcPr>
          <w:p w14:paraId="20B997B2">
            <w:pPr>
              <w:widowControl w:val="0"/>
              <w:jc w:val="both"/>
              <w:rPr>
                <w:rFonts w:ascii="Times New Roman" w:hAnsi="Times New Roman" w:cs="Times New Roman"/>
                <w:color w:val="auto"/>
                <w:sz w:val="24"/>
                <w:szCs w:val="32"/>
              </w:rPr>
            </w:pPr>
          </w:p>
        </w:tc>
        <w:tc>
          <w:tcPr>
            <w:tcW w:w="1349" w:type="dxa"/>
          </w:tcPr>
          <w:p w14:paraId="5E7E9546">
            <w:pPr>
              <w:widowControl w:val="0"/>
              <w:jc w:val="both"/>
              <w:rPr>
                <w:rFonts w:ascii="Times New Roman" w:hAnsi="Times New Roman" w:cs="Times New Roman"/>
                <w:color w:val="auto"/>
                <w:sz w:val="24"/>
                <w:szCs w:val="32"/>
              </w:rPr>
            </w:pPr>
          </w:p>
        </w:tc>
        <w:tc>
          <w:tcPr>
            <w:tcW w:w="3497" w:type="dxa"/>
            <w:gridSpan w:val="2"/>
          </w:tcPr>
          <w:p w14:paraId="04FC9B3D">
            <w:pPr>
              <w:widowControl w:val="0"/>
              <w:jc w:val="both"/>
              <w:rPr>
                <w:rFonts w:ascii="Times New Roman" w:hAnsi="Times New Roman" w:cs="Times New Roman"/>
                <w:color w:val="auto"/>
                <w:sz w:val="24"/>
                <w:szCs w:val="32"/>
              </w:rPr>
            </w:pPr>
          </w:p>
        </w:tc>
        <w:tc>
          <w:tcPr>
            <w:tcW w:w="2489" w:type="dxa"/>
          </w:tcPr>
          <w:p w14:paraId="420ADC30">
            <w:pPr>
              <w:widowControl w:val="0"/>
              <w:jc w:val="both"/>
              <w:rPr>
                <w:rFonts w:ascii="Times New Roman" w:hAnsi="Times New Roman" w:cs="Times New Roman"/>
                <w:color w:val="auto"/>
                <w:sz w:val="24"/>
                <w:szCs w:val="32"/>
              </w:rPr>
            </w:pPr>
          </w:p>
        </w:tc>
      </w:tr>
      <w:tr w14:paraId="60F04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961" w:type="dxa"/>
          </w:tcPr>
          <w:p w14:paraId="7C40E3D7">
            <w:pPr>
              <w:widowControl w:val="0"/>
              <w:jc w:val="both"/>
              <w:rPr>
                <w:rFonts w:ascii="Times New Roman" w:hAnsi="Times New Roman" w:cs="Times New Roman"/>
                <w:color w:val="auto"/>
                <w:sz w:val="24"/>
                <w:szCs w:val="32"/>
              </w:rPr>
            </w:pPr>
          </w:p>
        </w:tc>
        <w:tc>
          <w:tcPr>
            <w:tcW w:w="1349" w:type="dxa"/>
          </w:tcPr>
          <w:p w14:paraId="08E6151C">
            <w:pPr>
              <w:widowControl w:val="0"/>
              <w:jc w:val="both"/>
              <w:rPr>
                <w:rFonts w:ascii="Times New Roman" w:hAnsi="Times New Roman" w:cs="Times New Roman"/>
                <w:color w:val="auto"/>
                <w:sz w:val="24"/>
                <w:szCs w:val="32"/>
              </w:rPr>
            </w:pPr>
          </w:p>
        </w:tc>
        <w:tc>
          <w:tcPr>
            <w:tcW w:w="3497" w:type="dxa"/>
            <w:gridSpan w:val="2"/>
          </w:tcPr>
          <w:p w14:paraId="266573D6">
            <w:pPr>
              <w:widowControl w:val="0"/>
              <w:jc w:val="both"/>
              <w:rPr>
                <w:rFonts w:ascii="Times New Roman" w:hAnsi="Times New Roman" w:cs="Times New Roman"/>
                <w:color w:val="auto"/>
                <w:sz w:val="24"/>
                <w:szCs w:val="32"/>
              </w:rPr>
            </w:pPr>
          </w:p>
        </w:tc>
        <w:tc>
          <w:tcPr>
            <w:tcW w:w="2489" w:type="dxa"/>
          </w:tcPr>
          <w:p w14:paraId="6987DF0C">
            <w:pPr>
              <w:widowControl w:val="0"/>
              <w:jc w:val="both"/>
              <w:rPr>
                <w:rFonts w:ascii="Times New Roman" w:hAnsi="Times New Roman" w:cs="Times New Roman"/>
                <w:color w:val="auto"/>
                <w:sz w:val="24"/>
                <w:szCs w:val="32"/>
              </w:rPr>
            </w:pPr>
          </w:p>
        </w:tc>
      </w:tr>
      <w:tr w14:paraId="23099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961" w:type="dxa"/>
          </w:tcPr>
          <w:p w14:paraId="0A89A36A">
            <w:pPr>
              <w:widowControl w:val="0"/>
              <w:jc w:val="both"/>
              <w:rPr>
                <w:rFonts w:ascii="Times New Roman" w:hAnsi="Times New Roman" w:cs="Times New Roman"/>
                <w:color w:val="auto"/>
                <w:sz w:val="24"/>
                <w:szCs w:val="32"/>
              </w:rPr>
            </w:pPr>
          </w:p>
        </w:tc>
        <w:tc>
          <w:tcPr>
            <w:tcW w:w="1349" w:type="dxa"/>
          </w:tcPr>
          <w:p w14:paraId="6D4F7DA3">
            <w:pPr>
              <w:widowControl w:val="0"/>
              <w:jc w:val="both"/>
              <w:rPr>
                <w:rFonts w:ascii="Times New Roman" w:hAnsi="Times New Roman" w:cs="Times New Roman"/>
                <w:color w:val="auto"/>
                <w:sz w:val="24"/>
                <w:szCs w:val="32"/>
              </w:rPr>
            </w:pPr>
          </w:p>
        </w:tc>
        <w:tc>
          <w:tcPr>
            <w:tcW w:w="3497" w:type="dxa"/>
            <w:gridSpan w:val="2"/>
          </w:tcPr>
          <w:p w14:paraId="66D7E954">
            <w:pPr>
              <w:widowControl w:val="0"/>
              <w:jc w:val="both"/>
              <w:rPr>
                <w:rFonts w:ascii="Times New Roman" w:hAnsi="Times New Roman" w:cs="Times New Roman"/>
                <w:color w:val="auto"/>
                <w:sz w:val="24"/>
                <w:szCs w:val="32"/>
              </w:rPr>
            </w:pPr>
          </w:p>
        </w:tc>
        <w:tc>
          <w:tcPr>
            <w:tcW w:w="2489" w:type="dxa"/>
          </w:tcPr>
          <w:p w14:paraId="65B6F4B2">
            <w:pPr>
              <w:widowControl w:val="0"/>
              <w:jc w:val="both"/>
              <w:rPr>
                <w:rFonts w:ascii="Times New Roman" w:hAnsi="Times New Roman" w:cs="Times New Roman"/>
                <w:color w:val="auto"/>
                <w:sz w:val="24"/>
                <w:szCs w:val="32"/>
              </w:rPr>
            </w:pPr>
          </w:p>
        </w:tc>
      </w:tr>
      <w:tr w14:paraId="301B0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8296" w:type="dxa"/>
            <w:gridSpan w:val="5"/>
          </w:tcPr>
          <w:p w14:paraId="37FBB508">
            <w:pPr>
              <w:widowControl w:val="0"/>
              <w:jc w:val="both"/>
              <w:rPr>
                <w:rFonts w:ascii="Times New Roman" w:hAnsi="Times New Roman" w:cs="Times New Roman"/>
                <w:color w:val="auto"/>
                <w:sz w:val="24"/>
                <w:szCs w:val="32"/>
              </w:rPr>
            </w:pPr>
            <w:r>
              <w:rPr>
                <w:rFonts w:ascii="Times New Roman" w:hAnsi="Times New Roman" w:cs="Times New Roman"/>
                <w:color w:val="auto"/>
                <w:sz w:val="24"/>
                <w:szCs w:val="32"/>
              </w:rPr>
              <w:t>培训内容摘要：</w:t>
            </w:r>
          </w:p>
          <w:p w14:paraId="3650931A">
            <w:pPr>
              <w:widowControl w:val="0"/>
              <w:jc w:val="both"/>
              <w:rPr>
                <w:rFonts w:ascii="Times New Roman" w:hAnsi="Times New Roman" w:cs="Times New Roman"/>
                <w:color w:val="auto"/>
                <w:sz w:val="24"/>
                <w:szCs w:val="32"/>
              </w:rPr>
            </w:pPr>
          </w:p>
          <w:p w14:paraId="2B90876F">
            <w:pPr>
              <w:widowControl w:val="0"/>
              <w:jc w:val="both"/>
              <w:rPr>
                <w:rFonts w:ascii="Times New Roman" w:hAnsi="Times New Roman" w:cs="Times New Roman"/>
                <w:color w:val="auto"/>
                <w:sz w:val="24"/>
                <w:szCs w:val="32"/>
              </w:rPr>
            </w:pPr>
          </w:p>
        </w:tc>
      </w:tr>
      <w:tr w14:paraId="331DA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8296" w:type="dxa"/>
            <w:gridSpan w:val="5"/>
            <w:vAlign w:val="center"/>
          </w:tcPr>
          <w:p w14:paraId="07DB9686">
            <w:pPr>
              <w:widowControl w:val="0"/>
              <w:jc w:val="left"/>
              <w:rPr>
                <w:rFonts w:ascii="Times New Roman" w:hAnsi="Times New Roman" w:cs="Times New Roman"/>
                <w:color w:val="auto"/>
                <w:sz w:val="24"/>
                <w:szCs w:val="32"/>
              </w:rPr>
            </w:pPr>
            <w:r>
              <w:rPr>
                <w:rFonts w:ascii="Times New Roman" w:hAnsi="Times New Roman" w:cs="Times New Roman"/>
                <w:color w:val="auto"/>
                <w:sz w:val="24"/>
                <w:szCs w:val="32"/>
              </w:rPr>
              <w:t>考核方式：</w:t>
            </w:r>
            <w:r>
              <w:rPr>
                <w:rFonts w:ascii="Times New Roman" w:hAnsi="Times New Roman" w:cs="Times New Roman"/>
                <w:color w:val="auto"/>
                <w:sz w:val="24"/>
                <w:szCs w:val="32"/>
              </w:rPr>
              <w:sym w:font="Wingdings 2" w:char="00A3"/>
            </w:r>
            <w:r>
              <w:rPr>
                <w:rFonts w:ascii="Times New Roman" w:hAnsi="Times New Roman" w:cs="Times New Roman"/>
                <w:color w:val="auto"/>
                <w:sz w:val="24"/>
                <w:szCs w:val="32"/>
              </w:rPr>
              <w:t xml:space="preserve">提问    </w:t>
            </w:r>
            <w:r>
              <w:rPr>
                <w:rFonts w:ascii="Times New Roman" w:hAnsi="Times New Roman" w:cs="Times New Roman"/>
                <w:color w:val="auto"/>
                <w:sz w:val="24"/>
                <w:szCs w:val="32"/>
              </w:rPr>
              <w:sym w:font="Wingdings 2" w:char="00A3"/>
            </w:r>
            <w:r>
              <w:rPr>
                <w:rFonts w:ascii="Times New Roman" w:hAnsi="Times New Roman" w:cs="Times New Roman"/>
                <w:color w:val="auto"/>
                <w:sz w:val="24"/>
                <w:szCs w:val="32"/>
              </w:rPr>
              <w:t xml:space="preserve">笔答    </w:t>
            </w:r>
            <w:r>
              <w:rPr>
                <w:rFonts w:ascii="Times New Roman" w:hAnsi="Times New Roman" w:cs="Times New Roman"/>
                <w:color w:val="auto"/>
                <w:sz w:val="24"/>
                <w:szCs w:val="32"/>
              </w:rPr>
              <w:sym w:font="Wingdings 2" w:char="00A3"/>
            </w:r>
            <w:r>
              <w:rPr>
                <w:rFonts w:ascii="Times New Roman" w:hAnsi="Times New Roman" w:cs="Times New Roman"/>
                <w:color w:val="auto"/>
                <w:sz w:val="24"/>
                <w:szCs w:val="32"/>
              </w:rPr>
              <w:t xml:space="preserve">实际操作    </w:t>
            </w:r>
            <w:r>
              <w:rPr>
                <w:rFonts w:ascii="Times New Roman" w:hAnsi="Times New Roman" w:cs="Times New Roman"/>
                <w:color w:val="auto"/>
                <w:sz w:val="24"/>
                <w:szCs w:val="32"/>
              </w:rPr>
              <w:sym w:font="Wingdings 2" w:char="00A3"/>
            </w:r>
            <w:r>
              <w:rPr>
                <w:rFonts w:ascii="Times New Roman" w:hAnsi="Times New Roman" w:cs="Times New Roman"/>
                <w:color w:val="auto"/>
                <w:sz w:val="24"/>
                <w:szCs w:val="32"/>
              </w:rPr>
              <w:t>其他：</w:t>
            </w:r>
          </w:p>
        </w:tc>
      </w:tr>
      <w:tr w14:paraId="2EC1C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4" w:hRule="atLeast"/>
          <w:jc w:val="center"/>
        </w:trPr>
        <w:tc>
          <w:tcPr>
            <w:tcW w:w="8296" w:type="dxa"/>
            <w:gridSpan w:val="5"/>
          </w:tcPr>
          <w:p w14:paraId="72440629">
            <w:pPr>
              <w:widowControl w:val="0"/>
              <w:jc w:val="both"/>
              <w:rPr>
                <w:rFonts w:ascii="Times New Roman" w:hAnsi="Times New Roman" w:cs="Times New Roman"/>
                <w:color w:val="auto"/>
                <w:sz w:val="24"/>
                <w:szCs w:val="32"/>
              </w:rPr>
            </w:pPr>
          </w:p>
          <w:p w14:paraId="6691EE34">
            <w:pPr>
              <w:widowControl w:val="0"/>
              <w:jc w:val="both"/>
              <w:rPr>
                <w:rFonts w:ascii="Times New Roman" w:hAnsi="Times New Roman" w:cs="Times New Roman"/>
                <w:color w:val="auto"/>
                <w:sz w:val="24"/>
                <w:szCs w:val="32"/>
              </w:rPr>
            </w:pPr>
            <w:r>
              <w:rPr>
                <w:rFonts w:ascii="Times New Roman" w:hAnsi="Times New Roman" w:cs="Times New Roman"/>
                <w:color w:val="auto"/>
                <w:sz w:val="24"/>
                <w:szCs w:val="32"/>
              </w:rPr>
              <w:t>考核成绩</w:t>
            </w:r>
            <w:r>
              <w:rPr>
                <w:rFonts w:hint="eastAsia" w:cs="Times New Roman" w:asciiTheme="minorEastAsia" w:hAnsiTheme="minorEastAsia" w:eastAsiaTheme="minorEastAsia"/>
                <w:color w:val="auto"/>
                <w:sz w:val="24"/>
                <w:szCs w:val="32"/>
              </w:rPr>
              <w:t>情况</w:t>
            </w:r>
            <w:r>
              <w:rPr>
                <w:rFonts w:ascii="Times New Roman" w:hAnsi="Times New Roman" w:cs="Times New Roman"/>
                <w:color w:val="auto"/>
                <w:sz w:val="24"/>
                <w:szCs w:val="32"/>
              </w:rPr>
              <w:t>：</w:t>
            </w:r>
          </w:p>
          <w:p w14:paraId="69FDFFC7">
            <w:pPr>
              <w:widowControl w:val="0"/>
              <w:jc w:val="both"/>
              <w:rPr>
                <w:rFonts w:ascii="Times New Roman" w:hAnsi="Times New Roman" w:cs="Times New Roman"/>
                <w:color w:val="auto"/>
                <w:sz w:val="24"/>
                <w:szCs w:val="32"/>
              </w:rPr>
            </w:pPr>
          </w:p>
          <w:p w14:paraId="3DBA8152">
            <w:pPr>
              <w:widowControl w:val="0"/>
              <w:jc w:val="both"/>
              <w:rPr>
                <w:rFonts w:ascii="Times New Roman" w:hAnsi="Times New Roman" w:cs="Times New Roman"/>
                <w:color w:val="auto"/>
                <w:sz w:val="24"/>
                <w:szCs w:val="32"/>
              </w:rPr>
            </w:pPr>
          </w:p>
          <w:p w14:paraId="4D2A51EA">
            <w:pPr>
              <w:widowControl w:val="0"/>
              <w:jc w:val="both"/>
              <w:rPr>
                <w:rFonts w:ascii="Times New Roman" w:hAnsi="Times New Roman" w:cs="Times New Roman"/>
                <w:color w:val="auto"/>
                <w:sz w:val="24"/>
                <w:szCs w:val="32"/>
              </w:rPr>
            </w:pPr>
          </w:p>
          <w:p w14:paraId="6CAA8930">
            <w:pPr>
              <w:widowControl w:val="0"/>
              <w:jc w:val="both"/>
              <w:rPr>
                <w:rFonts w:ascii="Times New Roman" w:hAnsi="Times New Roman" w:cs="Times New Roman"/>
                <w:color w:val="auto"/>
                <w:sz w:val="24"/>
                <w:szCs w:val="32"/>
              </w:rPr>
            </w:pPr>
            <w:r>
              <w:rPr>
                <w:rFonts w:ascii="Times New Roman" w:hAnsi="Times New Roman" w:cs="Times New Roman"/>
                <w:color w:val="auto"/>
                <w:sz w:val="24"/>
                <w:szCs w:val="32"/>
              </w:rPr>
              <w:t xml:space="preserve">合格率：    </w:t>
            </w:r>
          </w:p>
          <w:p w14:paraId="693F3423">
            <w:pPr>
              <w:widowControl w:val="0"/>
              <w:jc w:val="both"/>
              <w:rPr>
                <w:rFonts w:ascii="Times New Roman" w:hAnsi="Times New Roman" w:cs="Times New Roman"/>
                <w:color w:val="auto"/>
                <w:sz w:val="24"/>
                <w:szCs w:val="32"/>
              </w:rPr>
            </w:pPr>
          </w:p>
          <w:p w14:paraId="191CA923">
            <w:pPr>
              <w:widowControl w:val="0"/>
              <w:jc w:val="both"/>
              <w:rPr>
                <w:rFonts w:ascii="Times New Roman" w:hAnsi="Times New Roman" w:cs="Times New Roman"/>
                <w:color w:val="auto"/>
                <w:sz w:val="24"/>
                <w:szCs w:val="32"/>
              </w:rPr>
            </w:pPr>
          </w:p>
          <w:p w14:paraId="218CD1A7">
            <w:pPr>
              <w:widowControl w:val="0"/>
              <w:jc w:val="both"/>
              <w:rPr>
                <w:rFonts w:ascii="Times New Roman" w:hAnsi="Times New Roman" w:cs="Times New Roman"/>
                <w:color w:val="auto"/>
                <w:sz w:val="24"/>
                <w:szCs w:val="32"/>
              </w:rPr>
            </w:pPr>
            <w:r>
              <w:rPr>
                <w:rFonts w:ascii="Times New Roman" w:hAnsi="Times New Roman" w:cs="Times New Roman"/>
                <w:color w:val="auto"/>
                <w:sz w:val="24"/>
                <w:szCs w:val="32"/>
              </w:rPr>
              <w:t xml:space="preserve">                              考核人：       日期：     年   月   日</w:t>
            </w:r>
          </w:p>
        </w:tc>
      </w:tr>
      <w:tr w14:paraId="4FE2D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8296" w:type="dxa"/>
            <w:gridSpan w:val="5"/>
          </w:tcPr>
          <w:p w14:paraId="1E4FB43C">
            <w:pPr>
              <w:widowControl w:val="0"/>
              <w:jc w:val="both"/>
              <w:rPr>
                <w:rFonts w:ascii="Times New Roman" w:hAnsi="Times New Roman" w:cs="Times New Roman"/>
                <w:color w:val="auto"/>
                <w:sz w:val="24"/>
                <w:szCs w:val="32"/>
              </w:rPr>
            </w:pPr>
            <w:r>
              <w:rPr>
                <w:rFonts w:ascii="Times New Roman" w:hAnsi="Times New Roman" w:cs="Times New Roman"/>
                <w:color w:val="auto"/>
                <w:sz w:val="24"/>
                <w:szCs w:val="32"/>
              </w:rPr>
              <w:t>备注：</w:t>
            </w:r>
          </w:p>
        </w:tc>
      </w:tr>
    </w:tbl>
    <w:p w14:paraId="2A96981D">
      <w:pPr>
        <w:pStyle w:val="41"/>
        <w:spacing w:line="360" w:lineRule="auto"/>
        <w:ind w:firstLine="0" w:firstLineChars="0"/>
        <w:rPr>
          <w:rFonts w:ascii="Times New Roman" w:hAnsi="Times New Roman"/>
          <w:bCs/>
          <w:color w:val="auto"/>
          <w:sz w:val="28"/>
          <w:szCs w:val="28"/>
          <w:lang w:val="en-US"/>
        </w:rPr>
        <w:sectPr>
          <w:type w:val="oddPage"/>
          <w:pgSz w:w="11906" w:h="16838"/>
          <w:pgMar w:top="1440" w:right="1800" w:bottom="1440" w:left="1800" w:header="851" w:footer="992" w:gutter="0"/>
          <w:cols w:space="425" w:num="1"/>
          <w:docGrid w:type="lines" w:linePitch="312" w:charSpace="0"/>
        </w:sectPr>
      </w:pPr>
    </w:p>
    <w:p w14:paraId="654B85B9">
      <w:pPr>
        <w:pStyle w:val="41"/>
        <w:spacing w:line="360" w:lineRule="auto"/>
        <w:ind w:firstLine="0" w:firstLineChars="0"/>
        <w:outlineLvl w:val="0"/>
        <w:rPr>
          <w:rFonts w:ascii="Times New Roman" w:hAnsi="Times New Roman"/>
          <w:b/>
          <w:color w:val="auto"/>
          <w:sz w:val="28"/>
          <w:szCs w:val="28"/>
          <w:lang w:val="en-US"/>
        </w:rPr>
      </w:pPr>
      <w:bookmarkStart w:id="107" w:name="_Toc172396640"/>
      <w:r>
        <w:rPr>
          <w:rFonts w:ascii="Times New Roman" w:hAnsi="Times New Roman"/>
          <w:b/>
          <w:color w:val="auto"/>
          <w:sz w:val="28"/>
          <w:szCs w:val="28"/>
          <w:lang w:val="en-US"/>
        </w:rPr>
        <w:t>附表2：保养维护日志</w:t>
      </w:r>
      <w:bookmarkEnd w:id="107"/>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704"/>
        <w:gridCol w:w="702"/>
        <w:gridCol w:w="1409"/>
        <w:gridCol w:w="1405"/>
        <w:gridCol w:w="706"/>
        <w:gridCol w:w="703"/>
        <w:gridCol w:w="1654"/>
      </w:tblGrid>
      <w:tr w14:paraId="562AC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1247" w:type="dxa"/>
            <w:vAlign w:val="center"/>
          </w:tcPr>
          <w:p w14:paraId="414E9374">
            <w:pPr>
              <w:widowControl w:val="0"/>
              <w:jc w:val="center"/>
              <w:rPr>
                <w:rFonts w:ascii="Times New Roman" w:hAnsi="Times New Roman" w:cs="Times New Roman"/>
                <w:color w:val="auto"/>
                <w:sz w:val="24"/>
                <w:szCs w:val="32"/>
              </w:rPr>
            </w:pPr>
            <w:r>
              <w:rPr>
                <w:rFonts w:ascii="Times New Roman" w:hAnsi="Times New Roman" w:cs="Times New Roman"/>
                <w:color w:val="auto"/>
                <w:sz w:val="24"/>
                <w:szCs w:val="32"/>
              </w:rPr>
              <w:t>项目名称</w:t>
            </w:r>
          </w:p>
        </w:tc>
        <w:tc>
          <w:tcPr>
            <w:tcW w:w="7344" w:type="dxa"/>
            <w:gridSpan w:val="7"/>
            <w:vAlign w:val="center"/>
          </w:tcPr>
          <w:p w14:paraId="580C52ED">
            <w:pPr>
              <w:widowControl w:val="0"/>
              <w:jc w:val="center"/>
              <w:rPr>
                <w:rFonts w:ascii="Times New Roman" w:hAnsi="Times New Roman" w:cs="Times New Roman"/>
                <w:color w:val="auto"/>
                <w:sz w:val="24"/>
                <w:szCs w:val="32"/>
              </w:rPr>
            </w:pPr>
          </w:p>
        </w:tc>
      </w:tr>
      <w:tr w14:paraId="208C5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vAlign w:val="center"/>
          </w:tcPr>
          <w:p w14:paraId="259A6271">
            <w:pPr>
              <w:widowControl w:val="0"/>
              <w:jc w:val="center"/>
              <w:rPr>
                <w:rFonts w:ascii="Times New Roman" w:hAnsi="Times New Roman" w:cs="Times New Roman"/>
                <w:color w:val="auto"/>
                <w:sz w:val="24"/>
                <w:szCs w:val="32"/>
              </w:rPr>
            </w:pPr>
            <w:r>
              <w:rPr>
                <w:rFonts w:ascii="Times New Roman" w:hAnsi="Times New Roman" w:cs="Times New Roman"/>
                <w:color w:val="auto"/>
                <w:sz w:val="24"/>
                <w:szCs w:val="32"/>
              </w:rPr>
              <w:t>日期</w:t>
            </w:r>
          </w:p>
        </w:tc>
        <w:tc>
          <w:tcPr>
            <w:tcW w:w="1419" w:type="dxa"/>
            <w:gridSpan w:val="2"/>
            <w:vAlign w:val="center"/>
          </w:tcPr>
          <w:p w14:paraId="0A9905F8">
            <w:pPr>
              <w:widowControl w:val="0"/>
              <w:jc w:val="center"/>
              <w:rPr>
                <w:rFonts w:ascii="Times New Roman" w:hAnsi="Times New Roman" w:cs="Times New Roman"/>
                <w:color w:val="auto"/>
                <w:sz w:val="24"/>
                <w:szCs w:val="32"/>
              </w:rPr>
            </w:pPr>
          </w:p>
        </w:tc>
        <w:tc>
          <w:tcPr>
            <w:tcW w:w="1419" w:type="dxa"/>
            <w:vAlign w:val="center"/>
          </w:tcPr>
          <w:p w14:paraId="2EEBD0B0">
            <w:pPr>
              <w:widowControl w:val="0"/>
              <w:jc w:val="center"/>
              <w:rPr>
                <w:rFonts w:ascii="Times New Roman" w:hAnsi="Times New Roman" w:cs="Times New Roman"/>
                <w:color w:val="auto"/>
                <w:sz w:val="24"/>
                <w:szCs w:val="32"/>
              </w:rPr>
            </w:pPr>
            <w:r>
              <w:rPr>
                <w:rFonts w:ascii="Times New Roman" w:hAnsi="Times New Roman" w:cs="Times New Roman"/>
                <w:color w:val="auto"/>
                <w:sz w:val="24"/>
                <w:szCs w:val="32"/>
              </w:rPr>
              <w:t>天气</w:t>
            </w:r>
          </w:p>
        </w:tc>
        <w:tc>
          <w:tcPr>
            <w:tcW w:w="1418" w:type="dxa"/>
            <w:vAlign w:val="center"/>
          </w:tcPr>
          <w:p w14:paraId="4400FBA9">
            <w:pPr>
              <w:widowControl w:val="0"/>
              <w:jc w:val="center"/>
              <w:rPr>
                <w:rFonts w:ascii="Times New Roman" w:hAnsi="Times New Roman" w:cs="Times New Roman"/>
                <w:color w:val="auto"/>
                <w:sz w:val="24"/>
                <w:szCs w:val="32"/>
              </w:rPr>
            </w:pPr>
          </w:p>
        </w:tc>
        <w:tc>
          <w:tcPr>
            <w:tcW w:w="1419" w:type="dxa"/>
            <w:gridSpan w:val="2"/>
            <w:vAlign w:val="center"/>
          </w:tcPr>
          <w:p w14:paraId="2CC78794">
            <w:pPr>
              <w:widowControl w:val="0"/>
              <w:kinsoku/>
              <w:autoSpaceDE/>
              <w:autoSpaceDN/>
              <w:adjustRightInd/>
              <w:snapToGrid/>
              <w:spacing w:line="360" w:lineRule="auto"/>
              <w:jc w:val="center"/>
              <w:textAlignment w:val="auto"/>
              <w:rPr>
                <w:rFonts w:ascii="Times New Roman" w:hAnsi="Times New Roman" w:cs="Times New Roman"/>
                <w:color w:val="auto"/>
                <w:sz w:val="24"/>
                <w:szCs w:val="32"/>
              </w:rPr>
            </w:pPr>
            <w:r>
              <w:rPr>
                <w:rFonts w:ascii="Times New Roman" w:hAnsi="Times New Roman" w:cs="Times New Roman"/>
                <w:color w:val="auto"/>
                <w:sz w:val="24"/>
                <w:szCs w:val="32"/>
              </w:rPr>
              <w:t>最高与最低气温</w:t>
            </w:r>
          </w:p>
        </w:tc>
        <w:tc>
          <w:tcPr>
            <w:tcW w:w="1669" w:type="dxa"/>
            <w:vAlign w:val="center"/>
          </w:tcPr>
          <w:p w14:paraId="460439BA">
            <w:pPr>
              <w:widowControl w:val="0"/>
              <w:jc w:val="center"/>
              <w:rPr>
                <w:rFonts w:ascii="Times New Roman" w:hAnsi="Times New Roman" w:cs="Times New Roman"/>
                <w:color w:val="auto"/>
                <w:sz w:val="24"/>
                <w:szCs w:val="32"/>
              </w:rPr>
            </w:pPr>
          </w:p>
        </w:tc>
      </w:tr>
      <w:tr w14:paraId="6B0EF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4085" w:type="dxa"/>
            <w:gridSpan w:val="4"/>
          </w:tcPr>
          <w:p w14:paraId="18C6D9E8">
            <w:pPr>
              <w:widowControl w:val="0"/>
              <w:jc w:val="both"/>
              <w:rPr>
                <w:rFonts w:ascii="Times New Roman" w:hAnsi="Times New Roman" w:cs="Times New Roman"/>
                <w:color w:val="auto"/>
                <w:sz w:val="24"/>
                <w:szCs w:val="32"/>
              </w:rPr>
            </w:pPr>
            <w:r>
              <w:rPr>
                <w:rFonts w:ascii="Times New Roman" w:hAnsi="Times New Roman" w:cs="Times New Roman"/>
                <w:color w:val="auto"/>
                <w:sz w:val="24"/>
                <w:szCs w:val="32"/>
              </w:rPr>
              <w:t>项目技术与质量负责人员：</w:t>
            </w:r>
          </w:p>
          <w:p w14:paraId="0618BCBE">
            <w:pPr>
              <w:widowControl w:val="0"/>
              <w:jc w:val="both"/>
              <w:rPr>
                <w:rFonts w:ascii="Times New Roman" w:hAnsi="Times New Roman" w:cs="Times New Roman"/>
                <w:color w:val="auto"/>
                <w:sz w:val="24"/>
                <w:szCs w:val="32"/>
              </w:rPr>
            </w:pPr>
          </w:p>
        </w:tc>
        <w:tc>
          <w:tcPr>
            <w:tcW w:w="4506" w:type="dxa"/>
            <w:gridSpan w:val="4"/>
          </w:tcPr>
          <w:p w14:paraId="5FB35139">
            <w:pPr>
              <w:widowControl w:val="0"/>
              <w:jc w:val="both"/>
              <w:rPr>
                <w:rFonts w:ascii="Times New Roman" w:hAnsi="Times New Roman" w:cs="Times New Roman"/>
                <w:color w:val="auto"/>
                <w:sz w:val="24"/>
                <w:szCs w:val="32"/>
              </w:rPr>
            </w:pPr>
            <w:r>
              <w:rPr>
                <w:rFonts w:ascii="Times New Roman" w:hAnsi="Times New Roman" w:cs="Times New Roman"/>
                <w:color w:val="auto"/>
                <w:sz w:val="24"/>
                <w:szCs w:val="32"/>
              </w:rPr>
              <w:t>维护人员：</w:t>
            </w:r>
          </w:p>
        </w:tc>
      </w:tr>
      <w:tr w14:paraId="6F0EF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4085" w:type="dxa"/>
            <w:gridSpan w:val="4"/>
          </w:tcPr>
          <w:p w14:paraId="1A17E5AB">
            <w:pPr>
              <w:widowControl w:val="0"/>
              <w:jc w:val="both"/>
              <w:rPr>
                <w:rFonts w:ascii="Times New Roman" w:hAnsi="Times New Roman" w:cs="Times New Roman"/>
                <w:color w:val="auto"/>
                <w:sz w:val="24"/>
                <w:szCs w:val="32"/>
              </w:rPr>
            </w:pPr>
            <w:r>
              <w:rPr>
                <w:rFonts w:ascii="Times New Roman" w:hAnsi="Times New Roman" w:cs="Times New Roman"/>
                <w:color w:val="auto"/>
                <w:sz w:val="24"/>
                <w:szCs w:val="32"/>
              </w:rPr>
              <w:t>材料使用情况：</w:t>
            </w:r>
          </w:p>
        </w:tc>
        <w:tc>
          <w:tcPr>
            <w:tcW w:w="4506" w:type="dxa"/>
            <w:gridSpan w:val="4"/>
          </w:tcPr>
          <w:p w14:paraId="53E7E987">
            <w:pPr>
              <w:widowControl w:val="0"/>
              <w:jc w:val="both"/>
              <w:rPr>
                <w:rFonts w:ascii="Times New Roman" w:hAnsi="Times New Roman" w:cs="Times New Roman"/>
                <w:color w:val="auto"/>
                <w:sz w:val="24"/>
                <w:szCs w:val="32"/>
              </w:rPr>
            </w:pPr>
            <w:r>
              <w:rPr>
                <w:rFonts w:ascii="Times New Roman" w:hAnsi="Times New Roman" w:cs="Times New Roman"/>
                <w:color w:val="auto"/>
                <w:sz w:val="24"/>
                <w:szCs w:val="32"/>
              </w:rPr>
              <w:t>设备与工具使用情况：</w:t>
            </w:r>
          </w:p>
        </w:tc>
      </w:tr>
      <w:tr w14:paraId="22BB4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5" w:hRule="atLeast"/>
          <w:jc w:val="center"/>
        </w:trPr>
        <w:tc>
          <w:tcPr>
            <w:tcW w:w="8591" w:type="dxa"/>
            <w:gridSpan w:val="8"/>
          </w:tcPr>
          <w:p w14:paraId="386A79DD">
            <w:pPr>
              <w:widowControl w:val="0"/>
              <w:jc w:val="both"/>
              <w:rPr>
                <w:rFonts w:ascii="Times New Roman" w:hAnsi="Times New Roman" w:cs="Times New Roman"/>
                <w:color w:val="auto"/>
                <w:sz w:val="24"/>
                <w:szCs w:val="32"/>
              </w:rPr>
            </w:pPr>
            <w:r>
              <w:rPr>
                <w:rFonts w:ascii="Times New Roman" w:hAnsi="Times New Roman" w:cs="Times New Roman"/>
                <w:color w:val="auto"/>
                <w:sz w:val="24"/>
                <w:szCs w:val="32"/>
              </w:rPr>
              <w:t>完成的主要工作：（明确施工部位）</w:t>
            </w:r>
          </w:p>
          <w:p w14:paraId="2EB1856C">
            <w:pPr>
              <w:widowControl w:val="0"/>
              <w:jc w:val="both"/>
              <w:rPr>
                <w:rFonts w:ascii="Times New Roman" w:hAnsi="Times New Roman" w:cs="Times New Roman"/>
                <w:color w:val="auto"/>
                <w:sz w:val="24"/>
                <w:szCs w:val="32"/>
              </w:rPr>
            </w:pPr>
          </w:p>
          <w:p w14:paraId="5ABEDFD9">
            <w:pPr>
              <w:widowControl w:val="0"/>
              <w:jc w:val="both"/>
              <w:rPr>
                <w:rFonts w:ascii="Times New Roman" w:hAnsi="Times New Roman" w:cs="Times New Roman"/>
                <w:color w:val="auto"/>
                <w:sz w:val="24"/>
                <w:szCs w:val="32"/>
              </w:rPr>
            </w:pPr>
          </w:p>
          <w:p w14:paraId="34A572F3">
            <w:pPr>
              <w:widowControl w:val="0"/>
              <w:jc w:val="both"/>
              <w:rPr>
                <w:rFonts w:ascii="Times New Roman" w:hAnsi="Times New Roman" w:cs="Times New Roman"/>
                <w:color w:val="auto"/>
                <w:sz w:val="24"/>
                <w:szCs w:val="32"/>
              </w:rPr>
            </w:pPr>
          </w:p>
          <w:p w14:paraId="4961B1D9">
            <w:pPr>
              <w:widowControl w:val="0"/>
              <w:jc w:val="both"/>
              <w:rPr>
                <w:rFonts w:ascii="Times New Roman" w:hAnsi="Times New Roman" w:cs="Times New Roman"/>
                <w:color w:val="auto"/>
                <w:sz w:val="24"/>
                <w:szCs w:val="32"/>
              </w:rPr>
            </w:pPr>
          </w:p>
          <w:p w14:paraId="4887C547">
            <w:pPr>
              <w:widowControl w:val="0"/>
              <w:jc w:val="both"/>
              <w:rPr>
                <w:rFonts w:ascii="Times New Roman" w:hAnsi="Times New Roman" w:cs="Times New Roman"/>
                <w:color w:val="auto"/>
                <w:sz w:val="24"/>
                <w:szCs w:val="32"/>
              </w:rPr>
            </w:pPr>
          </w:p>
          <w:p w14:paraId="162382DA">
            <w:pPr>
              <w:widowControl w:val="0"/>
              <w:jc w:val="both"/>
              <w:rPr>
                <w:rFonts w:ascii="Times New Roman" w:hAnsi="Times New Roman" w:cs="Times New Roman"/>
                <w:color w:val="auto"/>
                <w:sz w:val="24"/>
                <w:szCs w:val="32"/>
              </w:rPr>
            </w:pPr>
          </w:p>
        </w:tc>
      </w:tr>
      <w:tr w14:paraId="0D6BE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8591" w:type="dxa"/>
            <w:gridSpan w:val="8"/>
          </w:tcPr>
          <w:p w14:paraId="64AA6412">
            <w:pPr>
              <w:widowControl w:val="0"/>
              <w:jc w:val="both"/>
              <w:rPr>
                <w:rFonts w:ascii="Times New Roman" w:hAnsi="Times New Roman" w:cs="Times New Roman"/>
                <w:color w:val="auto"/>
                <w:sz w:val="24"/>
                <w:szCs w:val="32"/>
              </w:rPr>
            </w:pPr>
            <w:r>
              <w:rPr>
                <w:rFonts w:ascii="Times New Roman" w:hAnsi="Times New Roman" w:cs="Times New Roman"/>
                <w:color w:val="auto"/>
                <w:sz w:val="24"/>
                <w:szCs w:val="32"/>
              </w:rPr>
              <w:t>存在问题：</w:t>
            </w:r>
          </w:p>
          <w:p w14:paraId="11A596A9">
            <w:pPr>
              <w:widowControl w:val="0"/>
              <w:jc w:val="both"/>
              <w:rPr>
                <w:rFonts w:ascii="Times New Roman" w:hAnsi="Times New Roman" w:cs="Times New Roman"/>
                <w:color w:val="auto"/>
                <w:sz w:val="24"/>
                <w:szCs w:val="32"/>
              </w:rPr>
            </w:pPr>
          </w:p>
        </w:tc>
      </w:tr>
      <w:tr w14:paraId="1E876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8591" w:type="dxa"/>
            <w:gridSpan w:val="8"/>
          </w:tcPr>
          <w:p w14:paraId="5F05ECF0">
            <w:pPr>
              <w:widowControl w:val="0"/>
              <w:jc w:val="both"/>
              <w:rPr>
                <w:rFonts w:ascii="Times New Roman" w:hAnsi="Times New Roman" w:cs="Times New Roman"/>
                <w:color w:val="auto"/>
                <w:sz w:val="24"/>
                <w:szCs w:val="32"/>
              </w:rPr>
            </w:pPr>
            <w:r>
              <w:rPr>
                <w:rFonts w:ascii="Times New Roman" w:hAnsi="Times New Roman" w:cs="Times New Roman"/>
                <w:color w:val="auto"/>
                <w:sz w:val="24"/>
                <w:szCs w:val="32"/>
              </w:rPr>
              <w:t>业主指示或所提问题的答复：</w:t>
            </w:r>
          </w:p>
        </w:tc>
      </w:tr>
      <w:tr w14:paraId="271CF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8591" w:type="dxa"/>
            <w:gridSpan w:val="8"/>
          </w:tcPr>
          <w:p w14:paraId="31FDBBA7">
            <w:pPr>
              <w:widowControl w:val="0"/>
              <w:jc w:val="both"/>
              <w:rPr>
                <w:rFonts w:ascii="Times New Roman" w:hAnsi="Times New Roman" w:cs="Times New Roman"/>
                <w:color w:val="auto"/>
                <w:sz w:val="24"/>
                <w:szCs w:val="32"/>
              </w:rPr>
            </w:pPr>
            <w:r>
              <w:rPr>
                <w:rFonts w:ascii="Times New Roman" w:hAnsi="Times New Roman" w:cs="Times New Roman"/>
                <w:color w:val="auto"/>
                <w:sz w:val="24"/>
                <w:szCs w:val="32"/>
              </w:rPr>
              <w:t>会议和口头洽商：</w:t>
            </w:r>
          </w:p>
        </w:tc>
      </w:tr>
      <w:tr w14:paraId="7B826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957" w:type="dxa"/>
            <w:gridSpan w:val="2"/>
            <w:vAlign w:val="center"/>
          </w:tcPr>
          <w:p w14:paraId="09D0F51C">
            <w:pPr>
              <w:widowControl w:val="0"/>
              <w:jc w:val="center"/>
              <w:rPr>
                <w:rFonts w:ascii="Times New Roman" w:hAnsi="Times New Roman" w:cs="Times New Roman"/>
                <w:color w:val="auto"/>
                <w:sz w:val="24"/>
                <w:szCs w:val="32"/>
              </w:rPr>
            </w:pPr>
            <w:r>
              <w:rPr>
                <w:rFonts w:ascii="Times New Roman" w:hAnsi="Times New Roman" w:cs="Times New Roman"/>
                <w:color w:val="auto"/>
                <w:sz w:val="24"/>
                <w:szCs w:val="32"/>
              </w:rPr>
              <w:t>填表人</w:t>
            </w:r>
          </w:p>
        </w:tc>
        <w:tc>
          <w:tcPr>
            <w:tcW w:w="2128" w:type="dxa"/>
            <w:gridSpan w:val="2"/>
            <w:vAlign w:val="center"/>
          </w:tcPr>
          <w:p w14:paraId="5B669C23">
            <w:pPr>
              <w:widowControl w:val="0"/>
              <w:jc w:val="center"/>
              <w:rPr>
                <w:rFonts w:ascii="Times New Roman" w:hAnsi="Times New Roman" w:cs="Times New Roman"/>
                <w:color w:val="auto"/>
                <w:sz w:val="24"/>
                <w:szCs w:val="32"/>
              </w:rPr>
            </w:pPr>
          </w:p>
        </w:tc>
        <w:tc>
          <w:tcPr>
            <w:tcW w:w="2128" w:type="dxa"/>
            <w:gridSpan w:val="2"/>
            <w:vAlign w:val="center"/>
          </w:tcPr>
          <w:p w14:paraId="1D5D942F">
            <w:pPr>
              <w:widowControl w:val="0"/>
              <w:jc w:val="center"/>
              <w:rPr>
                <w:rFonts w:ascii="Times New Roman" w:hAnsi="Times New Roman" w:cs="Times New Roman"/>
                <w:color w:val="auto"/>
                <w:sz w:val="24"/>
                <w:szCs w:val="32"/>
              </w:rPr>
            </w:pPr>
            <w:r>
              <w:rPr>
                <w:rFonts w:ascii="Times New Roman" w:hAnsi="Times New Roman" w:cs="Times New Roman"/>
                <w:color w:val="auto"/>
                <w:sz w:val="24"/>
                <w:szCs w:val="32"/>
              </w:rPr>
              <w:t>填表日期</w:t>
            </w:r>
          </w:p>
        </w:tc>
        <w:tc>
          <w:tcPr>
            <w:tcW w:w="2378" w:type="dxa"/>
            <w:gridSpan w:val="2"/>
            <w:vAlign w:val="center"/>
          </w:tcPr>
          <w:p w14:paraId="4C1DB72D">
            <w:pPr>
              <w:widowControl w:val="0"/>
              <w:jc w:val="center"/>
              <w:rPr>
                <w:rFonts w:ascii="Times New Roman" w:hAnsi="Times New Roman" w:cs="Times New Roman"/>
                <w:color w:val="auto"/>
                <w:sz w:val="24"/>
                <w:szCs w:val="32"/>
              </w:rPr>
            </w:pPr>
          </w:p>
        </w:tc>
      </w:tr>
    </w:tbl>
    <w:p w14:paraId="13854394">
      <w:pPr>
        <w:pStyle w:val="41"/>
        <w:spacing w:line="360" w:lineRule="auto"/>
        <w:ind w:firstLine="0" w:firstLineChars="0"/>
        <w:rPr>
          <w:rFonts w:ascii="Times New Roman" w:hAnsi="Times New Roman"/>
          <w:bCs/>
          <w:color w:val="auto"/>
          <w:sz w:val="28"/>
          <w:szCs w:val="28"/>
          <w:lang w:val="en-US"/>
        </w:rPr>
      </w:pPr>
    </w:p>
    <w:p w14:paraId="61AEA7DE">
      <w:pPr>
        <w:tabs>
          <w:tab w:val="left" w:pos="797"/>
        </w:tabs>
        <w:rPr>
          <w:rFonts w:ascii="Times New Roman" w:hAnsi="Times New Roman" w:cs="Times New Roman"/>
          <w:color w:val="auto"/>
        </w:rPr>
        <w:sectPr>
          <w:pgSz w:w="11906" w:h="16838"/>
          <w:pgMar w:top="1440" w:right="1800" w:bottom="1440" w:left="1800" w:header="851" w:footer="992" w:gutter="0"/>
          <w:cols w:space="425" w:num="1"/>
          <w:docGrid w:type="lines" w:linePitch="312" w:charSpace="0"/>
        </w:sectPr>
      </w:pPr>
    </w:p>
    <w:p w14:paraId="6C94247E">
      <w:pPr>
        <w:pStyle w:val="41"/>
        <w:spacing w:line="360" w:lineRule="auto"/>
        <w:ind w:firstLine="0" w:firstLineChars="0"/>
        <w:outlineLvl w:val="0"/>
        <w:rPr>
          <w:rFonts w:ascii="Times New Roman" w:hAnsi="Times New Roman"/>
          <w:b/>
          <w:color w:val="auto"/>
          <w:sz w:val="28"/>
          <w:szCs w:val="28"/>
          <w:lang w:val="en-US"/>
        </w:rPr>
      </w:pPr>
      <w:bookmarkStart w:id="108" w:name="_Toc172396641"/>
      <w:r>
        <w:rPr>
          <w:rFonts w:ascii="Times New Roman" w:hAnsi="Times New Roman"/>
          <w:b/>
          <w:color w:val="auto"/>
          <w:sz w:val="28"/>
          <w:szCs w:val="28"/>
          <w:lang w:val="en-US"/>
        </w:rPr>
        <w:t>附表3：质量检验与验收记录表</w:t>
      </w:r>
      <w:bookmarkEnd w:id="108"/>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2669"/>
        <w:gridCol w:w="2315"/>
        <w:gridCol w:w="1417"/>
        <w:gridCol w:w="1712"/>
      </w:tblGrid>
      <w:tr w14:paraId="43064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exact"/>
          <w:jc w:val="center"/>
        </w:trPr>
        <w:tc>
          <w:tcPr>
            <w:tcW w:w="3209" w:type="dxa"/>
            <w:gridSpan w:val="2"/>
            <w:vAlign w:val="center"/>
          </w:tcPr>
          <w:p w14:paraId="77210057">
            <w:pPr>
              <w:widowControl w:val="0"/>
              <w:kinsoku/>
              <w:autoSpaceDE/>
              <w:autoSpaceDN/>
              <w:adjustRightInd/>
              <w:snapToGrid/>
              <w:jc w:val="center"/>
              <w:textAlignment w:val="auto"/>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项目名称</w:t>
            </w:r>
          </w:p>
        </w:tc>
        <w:tc>
          <w:tcPr>
            <w:tcW w:w="5444" w:type="dxa"/>
            <w:gridSpan w:val="3"/>
            <w:vAlign w:val="center"/>
          </w:tcPr>
          <w:p w14:paraId="355ABA72">
            <w:pPr>
              <w:widowControl w:val="0"/>
              <w:kinsoku/>
              <w:autoSpaceDE/>
              <w:autoSpaceDN/>
              <w:adjustRightInd/>
              <w:snapToGrid/>
              <w:jc w:val="center"/>
              <w:textAlignment w:val="auto"/>
              <w:rPr>
                <w:rFonts w:ascii="Times New Roman" w:hAnsi="Times New Roman" w:eastAsia="宋体" w:cs="Times New Roman"/>
                <w:color w:val="auto"/>
                <w:sz w:val="24"/>
                <w:szCs w:val="24"/>
              </w:rPr>
            </w:pPr>
          </w:p>
        </w:tc>
      </w:tr>
      <w:tr w14:paraId="7DEED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209" w:type="dxa"/>
            <w:gridSpan w:val="2"/>
            <w:vAlign w:val="center"/>
          </w:tcPr>
          <w:p w14:paraId="637816C4">
            <w:pPr>
              <w:widowControl w:val="0"/>
              <w:kinsoku/>
              <w:autoSpaceDE/>
              <w:autoSpaceDN/>
              <w:adjustRightInd/>
              <w:snapToGrid/>
              <w:jc w:val="center"/>
              <w:textAlignment w:val="auto"/>
              <w:rPr>
                <w:rFonts w:hint="eastAsia" w:ascii="Times New Roman" w:hAnsi="Times New Roman" w:eastAsia="宋体" w:cs="Times New Roman"/>
                <w:color w:val="auto"/>
                <w:sz w:val="24"/>
                <w:szCs w:val="24"/>
              </w:rPr>
            </w:pPr>
            <w:r>
              <w:rPr>
                <w:rFonts w:ascii="Times New Roman" w:hAnsi="Times New Roman" w:eastAsia="宋体" w:cs="Times New Roman"/>
                <w:color w:val="auto"/>
                <w:sz w:val="24"/>
                <w:szCs w:val="24"/>
              </w:rPr>
              <w:t>保养维护</w:t>
            </w:r>
            <w:r>
              <w:rPr>
                <w:rFonts w:hint="eastAsia" w:ascii="Times New Roman" w:hAnsi="Times New Roman" w:eastAsia="宋体" w:cs="Times New Roman"/>
                <w:color w:val="auto"/>
                <w:sz w:val="24"/>
                <w:szCs w:val="24"/>
              </w:rPr>
              <w:t>施工单位</w:t>
            </w:r>
          </w:p>
        </w:tc>
        <w:tc>
          <w:tcPr>
            <w:tcW w:w="5444" w:type="dxa"/>
            <w:gridSpan w:val="3"/>
            <w:vAlign w:val="center"/>
          </w:tcPr>
          <w:p w14:paraId="19AB4732">
            <w:pPr>
              <w:widowControl w:val="0"/>
              <w:kinsoku/>
              <w:autoSpaceDE/>
              <w:autoSpaceDN/>
              <w:adjustRightInd/>
              <w:snapToGrid/>
              <w:jc w:val="center"/>
              <w:textAlignment w:val="auto"/>
              <w:rPr>
                <w:rFonts w:ascii="Times New Roman" w:hAnsi="Times New Roman" w:eastAsia="宋体" w:cs="Times New Roman"/>
                <w:color w:val="auto"/>
                <w:sz w:val="24"/>
                <w:szCs w:val="24"/>
              </w:rPr>
            </w:pPr>
          </w:p>
        </w:tc>
      </w:tr>
      <w:tr w14:paraId="7B31B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209" w:type="dxa"/>
            <w:gridSpan w:val="2"/>
            <w:vAlign w:val="center"/>
          </w:tcPr>
          <w:p w14:paraId="24A9F5EE">
            <w:pPr>
              <w:widowControl w:val="0"/>
              <w:kinsoku/>
              <w:autoSpaceDE/>
              <w:autoSpaceDN/>
              <w:adjustRightInd/>
              <w:snapToGrid/>
              <w:jc w:val="center"/>
              <w:textAlignment w:val="auto"/>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项目负责人</w:t>
            </w:r>
          </w:p>
        </w:tc>
        <w:tc>
          <w:tcPr>
            <w:tcW w:w="5444" w:type="dxa"/>
            <w:gridSpan w:val="3"/>
            <w:vAlign w:val="center"/>
          </w:tcPr>
          <w:p w14:paraId="25A246C2">
            <w:pPr>
              <w:widowControl w:val="0"/>
              <w:kinsoku/>
              <w:autoSpaceDE/>
              <w:autoSpaceDN/>
              <w:adjustRightInd/>
              <w:snapToGrid/>
              <w:jc w:val="center"/>
              <w:textAlignment w:val="auto"/>
              <w:rPr>
                <w:rFonts w:ascii="Times New Roman" w:hAnsi="Times New Roman" w:eastAsia="宋体" w:cs="Times New Roman"/>
                <w:color w:val="auto"/>
                <w:sz w:val="24"/>
                <w:szCs w:val="24"/>
              </w:rPr>
            </w:pPr>
          </w:p>
        </w:tc>
      </w:tr>
      <w:tr w14:paraId="4E6CC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jc w:val="center"/>
        </w:trPr>
        <w:tc>
          <w:tcPr>
            <w:tcW w:w="3209" w:type="dxa"/>
            <w:gridSpan w:val="2"/>
            <w:vAlign w:val="center"/>
          </w:tcPr>
          <w:p w14:paraId="6834BC42">
            <w:pPr>
              <w:widowControl w:val="0"/>
              <w:kinsoku/>
              <w:autoSpaceDE/>
              <w:autoSpaceDN/>
              <w:adjustRightInd/>
              <w:snapToGrid/>
              <w:jc w:val="center"/>
              <w:textAlignment w:val="auto"/>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保养维护依据</w:t>
            </w:r>
          </w:p>
        </w:tc>
        <w:tc>
          <w:tcPr>
            <w:tcW w:w="2315" w:type="dxa"/>
            <w:vAlign w:val="center"/>
          </w:tcPr>
          <w:p w14:paraId="56CA2B1A">
            <w:pPr>
              <w:widowControl/>
              <w:kinsoku/>
              <w:autoSpaceDE/>
              <w:autoSpaceDN/>
              <w:adjustRightInd/>
              <w:snapToGrid/>
              <w:jc w:val="center"/>
              <w:textAlignment w:val="auto"/>
              <w:rPr>
                <w:rFonts w:ascii="Times New Roman" w:hAnsi="Times New Roman" w:eastAsia="宋体" w:cs="Times New Roman"/>
                <w:color w:val="auto"/>
                <w:sz w:val="24"/>
                <w:szCs w:val="24"/>
              </w:rPr>
            </w:pPr>
          </w:p>
        </w:tc>
        <w:tc>
          <w:tcPr>
            <w:tcW w:w="1417" w:type="dxa"/>
            <w:vAlign w:val="center"/>
          </w:tcPr>
          <w:p w14:paraId="653D6851">
            <w:pPr>
              <w:widowControl w:val="0"/>
              <w:kinsoku/>
              <w:autoSpaceDE/>
              <w:autoSpaceDN/>
              <w:adjustRightInd/>
              <w:snapToGrid/>
              <w:jc w:val="center"/>
              <w:textAlignment w:val="auto"/>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验收依据</w:t>
            </w:r>
          </w:p>
        </w:tc>
        <w:tc>
          <w:tcPr>
            <w:tcW w:w="1712" w:type="dxa"/>
            <w:vAlign w:val="center"/>
          </w:tcPr>
          <w:p w14:paraId="57FB04F5">
            <w:pPr>
              <w:widowControl w:val="0"/>
              <w:kinsoku/>
              <w:autoSpaceDE/>
              <w:autoSpaceDN/>
              <w:adjustRightInd/>
              <w:snapToGrid/>
              <w:jc w:val="center"/>
              <w:textAlignment w:val="auto"/>
              <w:rPr>
                <w:rFonts w:ascii="Times New Roman" w:hAnsi="Times New Roman" w:eastAsia="宋体" w:cs="Times New Roman"/>
                <w:color w:val="auto"/>
                <w:sz w:val="24"/>
                <w:szCs w:val="24"/>
              </w:rPr>
            </w:pPr>
          </w:p>
        </w:tc>
      </w:tr>
      <w:tr w14:paraId="085E0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exact"/>
          <w:jc w:val="center"/>
        </w:trPr>
        <w:tc>
          <w:tcPr>
            <w:tcW w:w="3209" w:type="dxa"/>
            <w:gridSpan w:val="2"/>
            <w:vAlign w:val="center"/>
          </w:tcPr>
          <w:p w14:paraId="4368FF3C">
            <w:pPr>
              <w:widowControl w:val="0"/>
              <w:kinsoku/>
              <w:autoSpaceDE/>
              <w:autoSpaceDN/>
              <w:adjustRightInd/>
              <w:snapToGrid/>
              <w:jc w:val="center"/>
              <w:textAlignment w:val="auto"/>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验收项目</w:t>
            </w:r>
          </w:p>
        </w:tc>
        <w:tc>
          <w:tcPr>
            <w:tcW w:w="2315" w:type="dxa"/>
            <w:vAlign w:val="center"/>
          </w:tcPr>
          <w:p w14:paraId="15136D3A">
            <w:pPr>
              <w:widowControl w:val="0"/>
              <w:kinsoku/>
              <w:autoSpaceDE/>
              <w:autoSpaceDN/>
              <w:adjustRightInd/>
              <w:snapToGrid/>
              <w:jc w:val="center"/>
              <w:textAlignment w:val="auto"/>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方案要求</w:t>
            </w:r>
          </w:p>
        </w:tc>
        <w:tc>
          <w:tcPr>
            <w:tcW w:w="1417" w:type="dxa"/>
            <w:vAlign w:val="center"/>
          </w:tcPr>
          <w:p w14:paraId="122186EE">
            <w:pPr>
              <w:widowControl w:val="0"/>
              <w:kinsoku/>
              <w:autoSpaceDE/>
              <w:autoSpaceDN/>
              <w:adjustRightInd/>
              <w:snapToGrid/>
              <w:jc w:val="center"/>
              <w:textAlignment w:val="auto"/>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检查评定结果（合格/不合格）</w:t>
            </w:r>
          </w:p>
        </w:tc>
        <w:tc>
          <w:tcPr>
            <w:tcW w:w="1712" w:type="dxa"/>
            <w:vAlign w:val="center"/>
          </w:tcPr>
          <w:p w14:paraId="239C2931">
            <w:pPr>
              <w:widowControl w:val="0"/>
              <w:kinsoku/>
              <w:autoSpaceDE/>
              <w:autoSpaceDN/>
              <w:adjustRightInd/>
              <w:snapToGrid/>
              <w:jc w:val="center"/>
              <w:textAlignment w:val="auto"/>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验收结论</w:t>
            </w:r>
          </w:p>
          <w:p w14:paraId="228C826C">
            <w:pPr>
              <w:widowControl w:val="0"/>
              <w:kinsoku/>
              <w:autoSpaceDE/>
              <w:autoSpaceDN/>
              <w:adjustRightInd/>
              <w:snapToGrid/>
              <w:jc w:val="center"/>
              <w:textAlignment w:val="auto"/>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（合格/不合格）</w:t>
            </w:r>
          </w:p>
        </w:tc>
      </w:tr>
      <w:tr w14:paraId="384C5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40" w:type="dxa"/>
            <w:vMerge w:val="restart"/>
            <w:vAlign w:val="center"/>
          </w:tcPr>
          <w:p w14:paraId="4C507D7B">
            <w:pPr>
              <w:widowControl w:val="0"/>
              <w:kinsoku/>
              <w:autoSpaceDE/>
              <w:autoSpaceDN/>
              <w:adjustRightInd/>
              <w:snapToGrid/>
              <w:jc w:val="center"/>
              <w:textAlignment w:val="auto"/>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石质文物</w:t>
            </w:r>
          </w:p>
        </w:tc>
        <w:tc>
          <w:tcPr>
            <w:tcW w:w="2669" w:type="dxa"/>
            <w:vAlign w:val="center"/>
          </w:tcPr>
          <w:p w14:paraId="71B4186F">
            <w:pPr>
              <w:widowControl w:val="0"/>
              <w:kinsoku/>
              <w:autoSpaceDE/>
              <w:autoSpaceDN/>
              <w:adjustRightInd/>
              <w:snapToGrid/>
              <w:jc w:val="center"/>
              <w:textAlignment w:val="auto"/>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表面清洁</w:t>
            </w:r>
          </w:p>
        </w:tc>
        <w:tc>
          <w:tcPr>
            <w:tcW w:w="2315" w:type="dxa"/>
            <w:vAlign w:val="center"/>
          </w:tcPr>
          <w:p w14:paraId="629DE4D9">
            <w:pPr>
              <w:widowControl w:val="0"/>
              <w:kinsoku/>
              <w:autoSpaceDE/>
              <w:autoSpaceDN/>
              <w:adjustRightInd/>
              <w:snapToGrid/>
              <w:jc w:val="center"/>
              <w:textAlignment w:val="auto"/>
              <w:rPr>
                <w:rFonts w:ascii="Times New Roman" w:hAnsi="Times New Roman" w:eastAsia="宋体" w:cs="Times New Roman"/>
                <w:color w:val="auto"/>
                <w:sz w:val="24"/>
                <w:szCs w:val="24"/>
              </w:rPr>
            </w:pPr>
          </w:p>
        </w:tc>
        <w:tc>
          <w:tcPr>
            <w:tcW w:w="1417" w:type="dxa"/>
            <w:vAlign w:val="center"/>
          </w:tcPr>
          <w:p w14:paraId="3C8E2AC5">
            <w:pPr>
              <w:widowControl w:val="0"/>
              <w:kinsoku/>
              <w:autoSpaceDE/>
              <w:autoSpaceDN/>
              <w:adjustRightInd/>
              <w:snapToGrid/>
              <w:jc w:val="center"/>
              <w:textAlignment w:val="auto"/>
              <w:rPr>
                <w:rFonts w:ascii="Times New Roman" w:hAnsi="Times New Roman" w:eastAsia="宋体" w:cs="Times New Roman"/>
                <w:color w:val="auto"/>
                <w:sz w:val="24"/>
                <w:szCs w:val="24"/>
              </w:rPr>
            </w:pPr>
          </w:p>
        </w:tc>
        <w:tc>
          <w:tcPr>
            <w:tcW w:w="1712" w:type="dxa"/>
            <w:vAlign w:val="center"/>
          </w:tcPr>
          <w:p w14:paraId="704FE818">
            <w:pPr>
              <w:widowControl w:val="0"/>
              <w:kinsoku/>
              <w:autoSpaceDE/>
              <w:autoSpaceDN/>
              <w:adjustRightInd/>
              <w:snapToGrid/>
              <w:jc w:val="center"/>
              <w:textAlignment w:val="auto"/>
              <w:rPr>
                <w:rFonts w:ascii="Times New Roman" w:hAnsi="Times New Roman" w:eastAsia="宋体" w:cs="Times New Roman"/>
                <w:color w:val="auto"/>
                <w:sz w:val="24"/>
                <w:szCs w:val="24"/>
              </w:rPr>
            </w:pPr>
          </w:p>
        </w:tc>
      </w:tr>
      <w:tr w14:paraId="6E850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40" w:type="dxa"/>
            <w:vMerge w:val="continue"/>
            <w:vAlign w:val="center"/>
          </w:tcPr>
          <w:p w14:paraId="6B1F7802">
            <w:pPr>
              <w:widowControl w:val="0"/>
              <w:kinsoku/>
              <w:autoSpaceDE/>
              <w:autoSpaceDN/>
              <w:adjustRightInd/>
              <w:snapToGrid/>
              <w:jc w:val="center"/>
              <w:textAlignment w:val="auto"/>
              <w:rPr>
                <w:rFonts w:ascii="Times New Roman" w:hAnsi="Times New Roman" w:eastAsia="宋体" w:cs="Times New Roman"/>
                <w:color w:val="auto"/>
                <w:sz w:val="24"/>
                <w:szCs w:val="24"/>
              </w:rPr>
            </w:pPr>
          </w:p>
        </w:tc>
        <w:tc>
          <w:tcPr>
            <w:tcW w:w="2669" w:type="dxa"/>
            <w:vAlign w:val="center"/>
          </w:tcPr>
          <w:p w14:paraId="5283A86E">
            <w:pPr>
              <w:widowControl w:val="0"/>
              <w:kinsoku/>
              <w:autoSpaceDE/>
              <w:autoSpaceDN/>
              <w:adjustRightInd/>
              <w:snapToGrid/>
              <w:jc w:val="center"/>
              <w:textAlignment w:val="auto"/>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污垢结壳专业清理</w:t>
            </w:r>
          </w:p>
        </w:tc>
        <w:tc>
          <w:tcPr>
            <w:tcW w:w="2315" w:type="dxa"/>
            <w:vAlign w:val="center"/>
          </w:tcPr>
          <w:p w14:paraId="5387EE03">
            <w:pPr>
              <w:widowControl w:val="0"/>
              <w:kinsoku/>
              <w:autoSpaceDE/>
              <w:autoSpaceDN/>
              <w:adjustRightInd/>
              <w:snapToGrid/>
              <w:jc w:val="center"/>
              <w:textAlignment w:val="auto"/>
              <w:rPr>
                <w:rFonts w:ascii="Times New Roman" w:hAnsi="Times New Roman" w:eastAsia="宋体" w:cs="Times New Roman"/>
                <w:color w:val="auto"/>
                <w:sz w:val="24"/>
                <w:szCs w:val="24"/>
              </w:rPr>
            </w:pPr>
          </w:p>
        </w:tc>
        <w:tc>
          <w:tcPr>
            <w:tcW w:w="1417" w:type="dxa"/>
            <w:vAlign w:val="center"/>
          </w:tcPr>
          <w:p w14:paraId="737828DC">
            <w:pPr>
              <w:widowControl w:val="0"/>
              <w:kinsoku/>
              <w:autoSpaceDE/>
              <w:autoSpaceDN/>
              <w:adjustRightInd/>
              <w:snapToGrid/>
              <w:jc w:val="center"/>
              <w:textAlignment w:val="auto"/>
              <w:rPr>
                <w:rFonts w:ascii="Times New Roman" w:hAnsi="Times New Roman" w:eastAsia="宋体" w:cs="Times New Roman"/>
                <w:color w:val="auto"/>
                <w:sz w:val="24"/>
                <w:szCs w:val="24"/>
              </w:rPr>
            </w:pPr>
          </w:p>
        </w:tc>
        <w:tc>
          <w:tcPr>
            <w:tcW w:w="1712" w:type="dxa"/>
            <w:vAlign w:val="center"/>
          </w:tcPr>
          <w:p w14:paraId="4ED0D81B">
            <w:pPr>
              <w:widowControl w:val="0"/>
              <w:kinsoku/>
              <w:autoSpaceDE/>
              <w:autoSpaceDN/>
              <w:adjustRightInd/>
              <w:snapToGrid/>
              <w:jc w:val="center"/>
              <w:textAlignment w:val="auto"/>
              <w:rPr>
                <w:rFonts w:ascii="Times New Roman" w:hAnsi="Times New Roman" w:eastAsia="宋体" w:cs="Times New Roman"/>
                <w:color w:val="auto"/>
                <w:sz w:val="24"/>
                <w:szCs w:val="24"/>
              </w:rPr>
            </w:pPr>
          </w:p>
        </w:tc>
      </w:tr>
      <w:tr w14:paraId="0319B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40" w:type="dxa"/>
            <w:vMerge w:val="continue"/>
            <w:vAlign w:val="center"/>
          </w:tcPr>
          <w:p w14:paraId="5E584575">
            <w:pPr>
              <w:widowControl w:val="0"/>
              <w:kinsoku/>
              <w:autoSpaceDE/>
              <w:autoSpaceDN/>
              <w:adjustRightInd/>
              <w:snapToGrid/>
              <w:jc w:val="center"/>
              <w:textAlignment w:val="auto"/>
              <w:rPr>
                <w:rFonts w:ascii="Times New Roman" w:hAnsi="Times New Roman" w:eastAsia="宋体" w:cs="Times New Roman"/>
                <w:color w:val="auto"/>
                <w:sz w:val="24"/>
                <w:szCs w:val="24"/>
              </w:rPr>
            </w:pPr>
          </w:p>
        </w:tc>
        <w:tc>
          <w:tcPr>
            <w:tcW w:w="2669" w:type="dxa"/>
            <w:vAlign w:val="center"/>
          </w:tcPr>
          <w:p w14:paraId="4E8519E2">
            <w:pPr>
              <w:widowControl w:val="0"/>
              <w:kinsoku/>
              <w:autoSpaceDE/>
              <w:autoSpaceDN/>
              <w:adjustRightInd/>
              <w:snapToGrid/>
              <w:jc w:val="center"/>
              <w:textAlignment w:val="auto"/>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植物清理</w:t>
            </w:r>
          </w:p>
        </w:tc>
        <w:tc>
          <w:tcPr>
            <w:tcW w:w="2315" w:type="dxa"/>
            <w:vAlign w:val="center"/>
          </w:tcPr>
          <w:p w14:paraId="1D34C6D7">
            <w:pPr>
              <w:widowControl w:val="0"/>
              <w:kinsoku/>
              <w:autoSpaceDE/>
              <w:autoSpaceDN/>
              <w:adjustRightInd/>
              <w:snapToGrid/>
              <w:jc w:val="center"/>
              <w:textAlignment w:val="auto"/>
              <w:rPr>
                <w:rFonts w:ascii="Times New Roman" w:hAnsi="Times New Roman" w:eastAsia="宋体" w:cs="Times New Roman"/>
                <w:color w:val="auto"/>
                <w:sz w:val="24"/>
                <w:szCs w:val="24"/>
              </w:rPr>
            </w:pPr>
          </w:p>
        </w:tc>
        <w:tc>
          <w:tcPr>
            <w:tcW w:w="1417" w:type="dxa"/>
            <w:vAlign w:val="center"/>
          </w:tcPr>
          <w:p w14:paraId="28997EDD">
            <w:pPr>
              <w:widowControl w:val="0"/>
              <w:kinsoku/>
              <w:autoSpaceDE/>
              <w:autoSpaceDN/>
              <w:adjustRightInd/>
              <w:snapToGrid/>
              <w:jc w:val="center"/>
              <w:textAlignment w:val="auto"/>
              <w:rPr>
                <w:rFonts w:ascii="Times New Roman" w:hAnsi="Times New Roman" w:eastAsia="宋体" w:cs="Times New Roman"/>
                <w:color w:val="auto"/>
                <w:sz w:val="24"/>
                <w:szCs w:val="24"/>
              </w:rPr>
            </w:pPr>
          </w:p>
        </w:tc>
        <w:tc>
          <w:tcPr>
            <w:tcW w:w="1712" w:type="dxa"/>
            <w:vAlign w:val="center"/>
          </w:tcPr>
          <w:p w14:paraId="292F3AF3">
            <w:pPr>
              <w:widowControl w:val="0"/>
              <w:kinsoku/>
              <w:autoSpaceDE/>
              <w:autoSpaceDN/>
              <w:adjustRightInd/>
              <w:snapToGrid/>
              <w:jc w:val="center"/>
              <w:textAlignment w:val="auto"/>
              <w:rPr>
                <w:rFonts w:ascii="Times New Roman" w:hAnsi="Times New Roman" w:eastAsia="宋体" w:cs="Times New Roman"/>
                <w:color w:val="auto"/>
                <w:sz w:val="24"/>
                <w:szCs w:val="24"/>
              </w:rPr>
            </w:pPr>
          </w:p>
        </w:tc>
      </w:tr>
      <w:tr w14:paraId="1CE9C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40" w:type="dxa"/>
            <w:vMerge w:val="continue"/>
            <w:vAlign w:val="center"/>
          </w:tcPr>
          <w:p w14:paraId="7D24C0DA">
            <w:pPr>
              <w:widowControl w:val="0"/>
              <w:kinsoku/>
              <w:autoSpaceDE/>
              <w:autoSpaceDN/>
              <w:adjustRightInd/>
              <w:snapToGrid/>
              <w:jc w:val="center"/>
              <w:textAlignment w:val="auto"/>
              <w:rPr>
                <w:rFonts w:ascii="Times New Roman" w:hAnsi="Times New Roman" w:eastAsia="宋体" w:cs="Times New Roman"/>
                <w:color w:val="auto"/>
                <w:sz w:val="24"/>
                <w:szCs w:val="24"/>
              </w:rPr>
            </w:pPr>
          </w:p>
        </w:tc>
        <w:tc>
          <w:tcPr>
            <w:tcW w:w="2669" w:type="dxa"/>
            <w:vAlign w:val="center"/>
          </w:tcPr>
          <w:p w14:paraId="0B9578C8">
            <w:pPr>
              <w:widowControl w:val="0"/>
              <w:kinsoku/>
              <w:autoSpaceDE/>
              <w:autoSpaceDN/>
              <w:adjustRightInd/>
              <w:snapToGrid/>
              <w:jc w:val="center"/>
              <w:textAlignment w:val="auto"/>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微生物清理</w:t>
            </w:r>
          </w:p>
        </w:tc>
        <w:tc>
          <w:tcPr>
            <w:tcW w:w="2315" w:type="dxa"/>
            <w:vAlign w:val="center"/>
          </w:tcPr>
          <w:p w14:paraId="4728D062">
            <w:pPr>
              <w:widowControl w:val="0"/>
              <w:kinsoku/>
              <w:autoSpaceDE/>
              <w:autoSpaceDN/>
              <w:adjustRightInd/>
              <w:snapToGrid/>
              <w:jc w:val="center"/>
              <w:textAlignment w:val="auto"/>
              <w:rPr>
                <w:rFonts w:ascii="Times New Roman" w:hAnsi="Times New Roman" w:eastAsia="宋体" w:cs="Times New Roman"/>
                <w:color w:val="auto"/>
                <w:sz w:val="24"/>
                <w:szCs w:val="24"/>
              </w:rPr>
            </w:pPr>
          </w:p>
        </w:tc>
        <w:tc>
          <w:tcPr>
            <w:tcW w:w="1417" w:type="dxa"/>
            <w:vAlign w:val="center"/>
          </w:tcPr>
          <w:p w14:paraId="12B67D90">
            <w:pPr>
              <w:widowControl w:val="0"/>
              <w:kinsoku/>
              <w:autoSpaceDE/>
              <w:autoSpaceDN/>
              <w:adjustRightInd/>
              <w:snapToGrid/>
              <w:jc w:val="center"/>
              <w:textAlignment w:val="auto"/>
              <w:rPr>
                <w:rFonts w:ascii="Times New Roman" w:hAnsi="Times New Roman" w:eastAsia="宋体" w:cs="Times New Roman"/>
                <w:color w:val="auto"/>
                <w:sz w:val="24"/>
                <w:szCs w:val="24"/>
              </w:rPr>
            </w:pPr>
          </w:p>
        </w:tc>
        <w:tc>
          <w:tcPr>
            <w:tcW w:w="1712" w:type="dxa"/>
            <w:vAlign w:val="center"/>
          </w:tcPr>
          <w:p w14:paraId="27EC50E9">
            <w:pPr>
              <w:widowControl w:val="0"/>
              <w:kinsoku/>
              <w:autoSpaceDE/>
              <w:autoSpaceDN/>
              <w:adjustRightInd/>
              <w:snapToGrid/>
              <w:jc w:val="center"/>
              <w:textAlignment w:val="auto"/>
              <w:rPr>
                <w:rFonts w:ascii="Times New Roman" w:hAnsi="Times New Roman" w:eastAsia="宋体" w:cs="Times New Roman"/>
                <w:color w:val="auto"/>
                <w:sz w:val="24"/>
                <w:szCs w:val="24"/>
              </w:rPr>
            </w:pPr>
          </w:p>
        </w:tc>
      </w:tr>
      <w:tr w14:paraId="67CB0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40" w:type="dxa"/>
            <w:vMerge w:val="continue"/>
            <w:vAlign w:val="center"/>
          </w:tcPr>
          <w:p w14:paraId="62BB4C4B">
            <w:pPr>
              <w:widowControl w:val="0"/>
              <w:kinsoku/>
              <w:autoSpaceDE/>
              <w:autoSpaceDN/>
              <w:adjustRightInd/>
              <w:snapToGrid/>
              <w:jc w:val="center"/>
              <w:textAlignment w:val="auto"/>
              <w:rPr>
                <w:rFonts w:ascii="Times New Roman" w:hAnsi="Times New Roman" w:eastAsia="宋体" w:cs="Times New Roman"/>
                <w:color w:val="auto"/>
                <w:sz w:val="24"/>
                <w:szCs w:val="24"/>
              </w:rPr>
            </w:pPr>
          </w:p>
        </w:tc>
        <w:tc>
          <w:tcPr>
            <w:tcW w:w="2669" w:type="dxa"/>
            <w:vAlign w:val="center"/>
          </w:tcPr>
          <w:p w14:paraId="6B838FDB">
            <w:pPr>
              <w:widowControl w:val="0"/>
              <w:kinsoku/>
              <w:autoSpaceDE/>
              <w:autoSpaceDN/>
              <w:adjustRightInd/>
              <w:snapToGrid/>
              <w:jc w:val="center"/>
              <w:textAlignment w:val="auto"/>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本体脱盐</w:t>
            </w:r>
          </w:p>
        </w:tc>
        <w:tc>
          <w:tcPr>
            <w:tcW w:w="2315" w:type="dxa"/>
            <w:vAlign w:val="center"/>
          </w:tcPr>
          <w:p w14:paraId="4ABC3D33">
            <w:pPr>
              <w:widowControl w:val="0"/>
              <w:kinsoku/>
              <w:autoSpaceDE/>
              <w:autoSpaceDN/>
              <w:adjustRightInd/>
              <w:snapToGrid/>
              <w:jc w:val="center"/>
              <w:textAlignment w:val="auto"/>
              <w:rPr>
                <w:rFonts w:ascii="Times New Roman" w:hAnsi="Times New Roman" w:eastAsia="宋体" w:cs="Times New Roman"/>
                <w:color w:val="auto"/>
                <w:sz w:val="24"/>
                <w:szCs w:val="24"/>
              </w:rPr>
            </w:pPr>
          </w:p>
        </w:tc>
        <w:tc>
          <w:tcPr>
            <w:tcW w:w="1417" w:type="dxa"/>
            <w:vAlign w:val="center"/>
          </w:tcPr>
          <w:p w14:paraId="5927F8DE">
            <w:pPr>
              <w:widowControl w:val="0"/>
              <w:kinsoku/>
              <w:autoSpaceDE/>
              <w:autoSpaceDN/>
              <w:adjustRightInd/>
              <w:snapToGrid/>
              <w:jc w:val="center"/>
              <w:textAlignment w:val="auto"/>
              <w:rPr>
                <w:rFonts w:ascii="Times New Roman" w:hAnsi="Times New Roman" w:eastAsia="宋体" w:cs="Times New Roman"/>
                <w:color w:val="auto"/>
                <w:sz w:val="24"/>
                <w:szCs w:val="24"/>
              </w:rPr>
            </w:pPr>
          </w:p>
        </w:tc>
        <w:tc>
          <w:tcPr>
            <w:tcW w:w="1712" w:type="dxa"/>
            <w:vAlign w:val="center"/>
          </w:tcPr>
          <w:p w14:paraId="7444DE8A">
            <w:pPr>
              <w:widowControl w:val="0"/>
              <w:kinsoku/>
              <w:autoSpaceDE/>
              <w:autoSpaceDN/>
              <w:adjustRightInd/>
              <w:snapToGrid/>
              <w:jc w:val="center"/>
              <w:textAlignment w:val="auto"/>
              <w:rPr>
                <w:rFonts w:ascii="Times New Roman" w:hAnsi="Times New Roman" w:eastAsia="宋体" w:cs="Times New Roman"/>
                <w:color w:val="auto"/>
                <w:sz w:val="24"/>
                <w:szCs w:val="24"/>
              </w:rPr>
            </w:pPr>
          </w:p>
        </w:tc>
      </w:tr>
      <w:tr w14:paraId="4A82C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40" w:type="dxa"/>
            <w:vMerge w:val="continue"/>
            <w:vAlign w:val="center"/>
          </w:tcPr>
          <w:p w14:paraId="5D06DB99">
            <w:pPr>
              <w:widowControl w:val="0"/>
              <w:kinsoku/>
              <w:autoSpaceDE/>
              <w:autoSpaceDN/>
              <w:adjustRightInd/>
              <w:snapToGrid/>
              <w:jc w:val="center"/>
              <w:textAlignment w:val="auto"/>
              <w:rPr>
                <w:rFonts w:ascii="Times New Roman" w:hAnsi="Times New Roman" w:eastAsia="宋体" w:cs="Times New Roman"/>
                <w:color w:val="auto"/>
                <w:sz w:val="24"/>
                <w:szCs w:val="24"/>
              </w:rPr>
            </w:pPr>
          </w:p>
        </w:tc>
        <w:tc>
          <w:tcPr>
            <w:tcW w:w="2669" w:type="dxa"/>
            <w:vAlign w:val="center"/>
          </w:tcPr>
          <w:p w14:paraId="004347E1">
            <w:pPr>
              <w:widowControl w:val="0"/>
              <w:kinsoku/>
              <w:autoSpaceDE/>
              <w:autoSpaceDN/>
              <w:adjustRightInd/>
              <w:snapToGrid/>
              <w:jc w:val="center"/>
              <w:textAlignment w:val="auto"/>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消除水害</w:t>
            </w:r>
          </w:p>
        </w:tc>
        <w:tc>
          <w:tcPr>
            <w:tcW w:w="2315" w:type="dxa"/>
            <w:vAlign w:val="center"/>
          </w:tcPr>
          <w:p w14:paraId="718F76D2">
            <w:pPr>
              <w:widowControl w:val="0"/>
              <w:kinsoku/>
              <w:autoSpaceDE/>
              <w:autoSpaceDN/>
              <w:adjustRightInd/>
              <w:snapToGrid/>
              <w:jc w:val="center"/>
              <w:textAlignment w:val="auto"/>
              <w:rPr>
                <w:rFonts w:ascii="Times New Roman" w:hAnsi="Times New Roman" w:eastAsia="宋体" w:cs="Times New Roman"/>
                <w:color w:val="auto"/>
                <w:sz w:val="24"/>
                <w:szCs w:val="24"/>
              </w:rPr>
            </w:pPr>
          </w:p>
        </w:tc>
        <w:tc>
          <w:tcPr>
            <w:tcW w:w="1417" w:type="dxa"/>
            <w:vAlign w:val="center"/>
          </w:tcPr>
          <w:p w14:paraId="2FF56E4B">
            <w:pPr>
              <w:widowControl w:val="0"/>
              <w:kinsoku/>
              <w:autoSpaceDE/>
              <w:autoSpaceDN/>
              <w:adjustRightInd/>
              <w:snapToGrid/>
              <w:jc w:val="center"/>
              <w:textAlignment w:val="auto"/>
              <w:rPr>
                <w:rFonts w:ascii="Times New Roman" w:hAnsi="Times New Roman" w:eastAsia="宋体" w:cs="Times New Roman"/>
                <w:color w:val="auto"/>
                <w:sz w:val="24"/>
                <w:szCs w:val="24"/>
              </w:rPr>
            </w:pPr>
          </w:p>
        </w:tc>
        <w:tc>
          <w:tcPr>
            <w:tcW w:w="1712" w:type="dxa"/>
            <w:vAlign w:val="center"/>
          </w:tcPr>
          <w:p w14:paraId="6652C54D">
            <w:pPr>
              <w:widowControl w:val="0"/>
              <w:kinsoku/>
              <w:autoSpaceDE/>
              <w:autoSpaceDN/>
              <w:adjustRightInd/>
              <w:snapToGrid/>
              <w:jc w:val="center"/>
              <w:textAlignment w:val="auto"/>
              <w:rPr>
                <w:rFonts w:ascii="Times New Roman" w:hAnsi="Times New Roman" w:eastAsia="宋体" w:cs="Times New Roman"/>
                <w:color w:val="auto"/>
                <w:sz w:val="24"/>
                <w:szCs w:val="24"/>
              </w:rPr>
            </w:pPr>
          </w:p>
        </w:tc>
      </w:tr>
      <w:tr w14:paraId="6DD6B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40" w:type="dxa"/>
            <w:vMerge w:val="continue"/>
            <w:vAlign w:val="center"/>
          </w:tcPr>
          <w:p w14:paraId="03879CE6">
            <w:pPr>
              <w:widowControl w:val="0"/>
              <w:kinsoku/>
              <w:autoSpaceDE/>
              <w:autoSpaceDN/>
              <w:adjustRightInd/>
              <w:snapToGrid/>
              <w:jc w:val="center"/>
              <w:textAlignment w:val="auto"/>
              <w:rPr>
                <w:rFonts w:ascii="Times New Roman" w:hAnsi="Times New Roman" w:eastAsia="宋体" w:cs="Times New Roman"/>
                <w:color w:val="auto"/>
                <w:sz w:val="24"/>
                <w:szCs w:val="24"/>
              </w:rPr>
            </w:pPr>
          </w:p>
        </w:tc>
        <w:tc>
          <w:tcPr>
            <w:tcW w:w="2669" w:type="dxa"/>
            <w:vAlign w:val="center"/>
          </w:tcPr>
          <w:p w14:paraId="15EC33D6">
            <w:pPr>
              <w:widowControl w:val="0"/>
              <w:kinsoku/>
              <w:autoSpaceDE/>
              <w:autoSpaceDN/>
              <w:adjustRightInd/>
              <w:snapToGrid/>
              <w:jc w:val="center"/>
              <w:textAlignment w:val="auto"/>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临时性修补和支撑</w:t>
            </w:r>
          </w:p>
        </w:tc>
        <w:tc>
          <w:tcPr>
            <w:tcW w:w="2315" w:type="dxa"/>
            <w:vAlign w:val="center"/>
          </w:tcPr>
          <w:p w14:paraId="0E614E70">
            <w:pPr>
              <w:widowControl w:val="0"/>
              <w:kinsoku/>
              <w:autoSpaceDE/>
              <w:autoSpaceDN/>
              <w:adjustRightInd/>
              <w:snapToGrid/>
              <w:jc w:val="center"/>
              <w:textAlignment w:val="auto"/>
              <w:rPr>
                <w:rFonts w:ascii="Times New Roman" w:hAnsi="Times New Roman" w:eastAsia="宋体" w:cs="Times New Roman"/>
                <w:color w:val="auto"/>
                <w:sz w:val="24"/>
                <w:szCs w:val="24"/>
              </w:rPr>
            </w:pPr>
          </w:p>
        </w:tc>
        <w:tc>
          <w:tcPr>
            <w:tcW w:w="1417" w:type="dxa"/>
            <w:vAlign w:val="center"/>
          </w:tcPr>
          <w:p w14:paraId="1B738E38">
            <w:pPr>
              <w:widowControl w:val="0"/>
              <w:kinsoku/>
              <w:autoSpaceDE/>
              <w:autoSpaceDN/>
              <w:adjustRightInd/>
              <w:snapToGrid/>
              <w:jc w:val="center"/>
              <w:textAlignment w:val="auto"/>
              <w:rPr>
                <w:rFonts w:ascii="Times New Roman" w:hAnsi="Times New Roman" w:eastAsia="宋体" w:cs="Times New Roman"/>
                <w:color w:val="auto"/>
                <w:sz w:val="24"/>
                <w:szCs w:val="24"/>
              </w:rPr>
            </w:pPr>
          </w:p>
        </w:tc>
        <w:tc>
          <w:tcPr>
            <w:tcW w:w="1712" w:type="dxa"/>
            <w:vAlign w:val="center"/>
          </w:tcPr>
          <w:p w14:paraId="55C1B7D7">
            <w:pPr>
              <w:widowControl w:val="0"/>
              <w:kinsoku/>
              <w:autoSpaceDE/>
              <w:autoSpaceDN/>
              <w:adjustRightInd/>
              <w:snapToGrid/>
              <w:jc w:val="center"/>
              <w:textAlignment w:val="auto"/>
              <w:rPr>
                <w:rFonts w:ascii="Times New Roman" w:hAnsi="Times New Roman" w:eastAsia="宋体" w:cs="Times New Roman"/>
                <w:color w:val="auto"/>
                <w:sz w:val="24"/>
                <w:szCs w:val="24"/>
              </w:rPr>
            </w:pPr>
          </w:p>
        </w:tc>
      </w:tr>
      <w:tr w14:paraId="157A3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40" w:type="dxa"/>
            <w:vMerge w:val="continue"/>
            <w:vAlign w:val="center"/>
          </w:tcPr>
          <w:p w14:paraId="0EFE5189">
            <w:pPr>
              <w:widowControl w:val="0"/>
              <w:kinsoku/>
              <w:autoSpaceDE/>
              <w:autoSpaceDN/>
              <w:adjustRightInd/>
              <w:snapToGrid/>
              <w:jc w:val="center"/>
              <w:textAlignment w:val="auto"/>
              <w:rPr>
                <w:rFonts w:ascii="Times New Roman" w:hAnsi="Times New Roman" w:eastAsia="宋体" w:cs="Times New Roman"/>
                <w:color w:val="auto"/>
                <w:sz w:val="24"/>
                <w:szCs w:val="24"/>
              </w:rPr>
            </w:pPr>
          </w:p>
        </w:tc>
        <w:tc>
          <w:tcPr>
            <w:tcW w:w="2669" w:type="dxa"/>
            <w:vAlign w:val="center"/>
          </w:tcPr>
          <w:p w14:paraId="27CCC492">
            <w:pPr>
              <w:widowControl w:val="0"/>
              <w:kinsoku/>
              <w:autoSpaceDE/>
              <w:autoSpaceDN/>
              <w:adjustRightInd/>
              <w:snapToGrid/>
              <w:jc w:val="center"/>
              <w:textAlignment w:val="auto"/>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安全设施维护</w:t>
            </w:r>
          </w:p>
        </w:tc>
        <w:tc>
          <w:tcPr>
            <w:tcW w:w="2315" w:type="dxa"/>
            <w:vAlign w:val="center"/>
          </w:tcPr>
          <w:p w14:paraId="7640BBD2">
            <w:pPr>
              <w:widowControl w:val="0"/>
              <w:kinsoku/>
              <w:autoSpaceDE/>
              <w:autoSpaceDN/>
              <w:adjustRightInd/>
              <w:snapToGrid/>
              <w:jc w:val="center"/>
              <w:textAlignment w:val="auto"/>
              <w:rPr>
                <w:rFonts w:ascii="Times New Roman" w:hAnsi="Times New Roman" w:eastAsia="宋体" w:cs="Times New Roman"/>
                <w:color w:val="auto"/>
                <w:sz w:val="24"/>
                <w:szCs w:val="24"/>
              </w:rPr>
            </w:pPr>
          </w:p>
        </w:tc>
        <w:tc>
          <w:tcPr>
            <w:tcW w:w="1417" w:type="dxa"/>
            <w:vAlign w:val="center"/>
          </w:tcPr>
          <w:p w14:paraId="39B9314F">
            <w:pPr>
              <w:widowControl w:val="0"/>
              <w:kinsoku/>
              <w:autoSpaceDE/>
              <w:autoSpaceDN/>
              <w:adjustRightInd/>
              <w:snapToGrid/>
              <w:jc w:val="center"/>
              <w:textAlignment w:val="auto"/>
              <w:rPr>
                <w:rFonts w:ascii="Times New Roman" w:hAnsi="Times New Roman" w:eastAsia="宋体" w:cs="Times New Roman"/>
                <w:color w:val="auto"/>
                <w:sz w:val="24"/>
                <w:szCs w:val="24"/>
              </w:rPr>
            </w:pPr>
          </w:p>
        </w:tc>
        <w:tc>
          <w:tcPr>
            <w:tcW w:w="1712" w:type="dxa"/>
            <w:vAlign w:val="center"/>
          </w:tcPr>
          <w:p w14:paraId="225A61DF">
            <w:pPr>
              <w:widowControl w:val="0"/>
              <w:kinsoku/>
              <w:autoSpaceDE/>
              <w:autoSpaceDN/>
              <w:adjustRightInd/>
              <w:snapToGrid/>
              <w:jc w:val="center"/>
              <w:textAlignment w:val="auto"/>
              <w:rPr>
                <w:rFonts w:ascii="Times New Roman" w:hAnsi="Times New Roman" w:eastAsia="宋体" w:cs="Times New Roman"/>
                <w:color w:val="auto"/>
                <w:sz w:val="24"/>
                <w:szCs w:val="24"/>
              </w:rPr>
            </w:pPr>
          </w:p>
        </w:tc>
      </w:tr>
      <w:tr w14:paraId="28C5D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40" w:type="dxa"/>
            <w:vMerge w:val="continue"/>
            <w:vAlign w:val="center"/>
          </w:tcPr>
          <w:p w14:paraId="4B32ABCA">
            <w:pPr>
              <w:widowControl w:val="0"/>
              <w:kinsoku/>
              <w:autoSpaceDE/>
              <w:autoSpaceDN/>
              <w:adjustRightInd/>
              <w:snapToGrid/>
              <w:jc w:val="center"/>
              <w:textAlignment w:val="auto"/>
              <w:rPr>
                <w:rFonts w:ascii="Times New Roman" w:hAnsi="Times New Roman" w:eastAsia="宋体" w:cs="Times New Roman"/>
                <w:color w:val="auto"/>
                <w:sz w:val="24"/>
                <w:szCs w:val="24"/>
              </w:rPr>
            </w:pPr>
          </w:p>
        </w:tc>
        <w:tc>
          <w:tcPr>
            <w:tcW w:w="2669" w:type="dxa"/>
            <w:vAlign w:val="center"/>
          </w:tcPr>
          <w:p w14:paraId="035ADA8D">
            <w:pPr>
              <w:widowControl w:val="0"/>
              <w:kinsoku/>
              <w:autoSpaceDE/>
              <w:autoSpaceDN/>
              <w:adjustRightInd/>
              <w:snapToGrid/>
              <w:jc w:val="center"/>
              <w:textAlignment w:val="auto"/>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其它</w:t>
            </w:r>
          </w:p>
        </w:tc>
        <w:tc>
          <w:tcPr>
            <w:tcW w:w="2315" w:type="dxa"/>
            <w:vAlign w:val="center"/>
          </w:tcPr>
          <w:p w14:paraId="618CFFC0">
            <w:pPr>
              <w:widowControl w:val="0"/>
              <w:kinsoku/>
              <w:autoSpaceDE/>
              <w:autoSpaceDN/>
              <w:adjustRightInd/>
              <w:snapToGrid/>
              <w:jc w:val="center"/>
              <w:textAlignment w:val="auto"/>
              <w:rPr>
                <w:rFonts w:ascii="Times New Roman" w:hAnsi="Times New Roman" w:eastAsia="宋体" w:cs="Times New Roman"/>
                <w:color w:val="auto"/>
                <w:sz w:val="24"/>
                <w:szCs w:val="24"/>
              </w:rPr>
            </w:pPr>
          </w:p>
        </w:tc>
        <w:tc>
          <w:tcPr>
            <w:tcW w:w="1417" w:type="dxa"/>
            <w:vAlign w:val="center"/>
          </w:tcPr>
          <w:p w14:paraId="2AE36820">
            <w:pPr>
              <w:widowControl w:val="0"/>
              <w:kinsoku/>
              <w:autoSpaceDE/>
              <w:autoSpaceDN/>
              <w:adjustRightInd/>
              <w:snapToGrid/>
              <w:jc w:val="center"/>
              <w:textAlignment w:val="auto"/>
              <w:rPr>
                <w:rFonts w:ascii="Times New Roman" w:hAnsi="Times New Roman" w:eastAsia="宋体" w:cs="Times New Roman"/>
                <w:color w:val="auto"/>
                <w:sz w:val="24"/>
                <w:szCs w:val="24"/>
              </w:rPr>
            </w:pPr>
          </w:p>
        </w:tc>
        <w:tc>
          <w:tcPr>
            <w:tcW w:w="1712" w:type="dxa"/>
            <w:vAlign w:val="center"/>
          </w:tcPr>
          <w:p w14:paraId="66000AD0">
            <w:pPr>
              <w:widowControl w:val="0"/>
              <w:kinsoku/>
              <w:autoSpaceDE/>
              <w:autoSpaceDN/>
              <w:adjustRightInd/>
              <w:snapToGrid/>
              <w:jc w:val="center"/>
              <w:textAlignment w:val="auto"/>
              <w:rPr>
                <w:rFonts w:ascii="Times New Roman" w:hAnsi="Times New Roman" w:eastAsia="宋体" w:cs="Times New Roman"/>
                <w:color w:val="auto"/>
                <w:sz w:val="24"/>
                <w:szCs w:val="24"/>
              </w:rPr>
            </w:pPr>
          </w:p>
        </w:tc>
      </w:tr>
      <w:tr w14:paraId="445CC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6" w:hRule="exact"/>
          <w:jc w:val="center"/>
        </w:trPr>
        <w:tc>
          <w:tcPr>
            <w:tcW w:w="3209" w:type="dxa"/>
            <w:gridSpan w:val="2"/>
            <w:vAlign w:val="center"/>
          </w:tcPr>
          <w:p w14:paraId="5912DD2C">
            <w:pPr>
              <w:widowControl w:val="0"/>
              <w:kinsoku/>
              <w:autoSpaceDE/>
              <w:autoSpaceDN/>
              <w:adjustRightInd/>
              <w:snapToGrid/>
              <w:spacing w:line="360" w:lineRule="auto"/>
              <w:jc w:val="center"/>
              <w:textAlignment w:val="auto"/>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保养维护单位检查结果</w:t>
            </w:r>
          </w:p>
        </w:tc>
        <w:tc>
          <w:tcPr>
            <w:tcW w:w="5444" w:type="dxa"/>
            <w:gridSpan w:val="3"/>
            <w:vAlign w:val="bottom"/>
          </w:tcPr>
          <w:p w14:paraId="0C5CF6F1">
            <w:pPr>
              <w:widowControl w:val="0"/>
              <w:kinsoku/>
              <w:autoSpaceDE/>
              <w:autoSpaceDN/>
              <w:adjustRightInd/>
              <w:snapToGrid/>
              <w:spacing w:line="360" w:lineRule="auto"/>
              <w:jc w:val="center"/>
              <w:textAlignment w:val="auto"/>
              <w:rPr>
                <w:rFonts w:ascii="Times New Roman" w:hAnsi="Times New Roman" w:eastAsia="宋体" w:cs="Times New Roman"/>
                <w:color w:val="auto"/>
                <w:sz w:val="24"/>
                <w:szCs w:val="24"/>
              </w:rPr>
            </w:pPr>
          </w:p>
          <w:p w14:paraId="130A7C5B">
            <w:pPr>
              <w:widowControl w:val="0"/>
              <w:kinsoku/>
              <w:autoSpaceDE/>
              <w:autoSpaceDN/>
              <w:adjustRightInd/>
              <w:snapToGrid/>
              <w:spacing w:line="360" w:lineRule="auto"/>
              <w:jc w:val="center"/>
              <w:textAlignment w:val="auto"/>
              <w:rPr>
                <w:rFonts w:ascii="Times New Roman" w:hAnsi="Times New Roman" w:eastAsia="宋体" w:cs="Times New Roman"/>
                <w:color w:val="auto"/>
                <w:sz w:val="24"/>
                <w:szCs w:val="24"/>
              </w:rPr>
            </w:pPr>
          </w:p>
          <w:p w14:paraId="32BCFA83">
            <w:pPr>
              <w:widowControl w:val="0"/>
              <w:kinsoku/>
              <w:wordWrap w:val="0"/>
              <w:autoSpaceDE/>
              <w:autoSpaceDN/>
              <w:adjustRightInd/>
              <w:snapToGrid/>
              <w:spacing w:line="360" w:lineRule="auto"/>
              <w:jc w:val="center"/>
              <w:textAlignment w:val="auto"/>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质量检查员：</w:t>
            </w:r>
          </w:p>
          <w:p w14:paraId="1C602220">
            <w:pPr>
              <w:widowControl w:val="0"/>
              <w:kinsoku/>
              <w:autoSpaceDE/>
              <w:autoSpaceDN/>
              <w:adjustRightInd/>
              <w:snapToGrid/>
              <w:spacing w:line="360" w:lineRule="auto"/>
              <w:jc w:val="right"/>
              <w:textAlignment w:val="auto"/>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 xml:space="preserve">                              年 </w:t>
            </w:r>
            <w:r>
              <w:rPr>
                <w:rFonts w:hint="eastAsia" w:ascii="Times New Roman" w:hAnsi="Times New Roman" w:cs="Times New Roman"/>
                <w:color w:val="auto"/>
                <w:sz w:val="24"/>
                <w:szCs w:val="24"/>
              </w:rPr>
              <w:t xml:space="preserve"> </w:t>
            </w:r>
            <w:r>
              <w:rPr>
                <w:rFonts w:ascii="Times New Roman" w:hAnsi="Times New Roman" w:eastAsia="宋体" w:cs="Times New Roman"/>
                <w:color w:val="auto"/>
                <w:sz w:val="24"/>
                <w:szCs w:val="24"/>
              </w:rPr>
              <w:t xml:space="preserve"> 月</w:t>
            </w:r>
            <w:r>
              <w:rPr>
                <w:rFonts w:hint="eastAsia" w:ascii="Times New Roman" w:hAnsi="Times New Roman" w:cs="Times New Roman"/>
                <w:color w:val="auto"/>
                <w:sz w:val="24"/>
                <w:szCs w:val="24"/>
              </w:rPr>
              <w:t xml:space="preserve"> </w:t>
            </w:r>
            <w:r>
              <w:rPr>
                <w:rFonts w:ascii="Times New Roman" w:hAnsi="Times New Roman" w:eastAsia="宋体" w:cs="Times New Roman"/>
                <w:color w:val="auto"/>
                <w:sz w:val="24"/>
                <w:szCs w:val="24"/>
              </w:rPr>
              <w:t xml:space="preserve">  日</w:t>
            </w:r>
          </w:p>
        </w:tc>
      </w:tr>
      <w:tr w14:paraId="37858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exact"/>
          <w:jc w:val="center"/>
        </w:trPr>
        <w:tc>
          <w:tcPr>
            <w:tcW w:w="3209" w:type="dxa"/>
            <w:gridSpan w:val="2"/>
            <w:vAlign w:val="center"/>
          </w:tcPr>
          <w:p w14:paraId="4C7E0E07">
            <w:pPr>
              <w:widowControl w:val="0"/>
              <w:kinsoku/>
              <w:autoSpaceDE/>
              <w:autoSpaceDN/>
              <w:adjustRightInd/>
              <w:snapToGrid/>
              <w:spacing w:line="360" w:lineRule="auto"/>
              <w:jc w:val="center"/>
              <w:textAlignment w:val="auto"/>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业主单位验收结论</w:t>
            </w:r>
          </w:p>
        </w:tc>
        <w:tc>
          <w:tcPr>
            <w:tcW w:w="5444" w:type="dxa"/>
            <w:gridSpan w:val="3"/>
          </w:tcPr>
          <w:p w14:paraId="1C894AB6">
            <w:pPr>
              <w:widowControl w:val="0"/>
              <w:kinsoku/>
              <w:autoSpaceDE/>
              <w:autoSpaceDN/>
              <w:adjustRightInd/>
              <w:snapToGrid/>
              <w:spacing w:line="360" w:lineRule="auto"/>
              <w:jc w:val="right"/>
              <w:textAlignment w:val="auto"/>
              <w:rPr>
                <w:rFonts w:ascii="Times New Roman" w:hAnsi="Times New Roman" w:eastAsia="宋体" w:cs="Times New Roman"/>
                <w:color w:val="auto"/>
                <w:sz w:val="24"/>
                <w:szCs w:val="24"/>
              </w:rPr>
            </w:pPr>
          </w:p>
          <w:p w14:paraId="1079AC54">
            <w:pPr>
              <w:widowControl w:val="0"/>
              <w:kinsoku/>
              <w:autoSpaceDE/>
              <w:autoSpaceDN/>
              <w:adjustRightInd/>
              <w:snapToGrid/>
              <w:spacing w:line="360" w:lineRule="auto"/>
              <w:jc w:val="right"/>
              <w:textAlignment w:val="auto"/>
              <w:rPr>
                <w:rFonts w:ascii="Times New Roman" w:hAnsi="Times New Roman" w:eastAsia="宋体" w:cs="Times New Roman"/>
                <w:color w:val="auto"/>
                <w:sz w:val="24"/>
                <w:szCs w:val="24"/>
              </w:rPr>
            </w:pPr>
          </w:p>
          <w:p w14:paraId="38132A27">
            <w:pPr>
              <w:widowControl w:val="0"/>
              <w:kinsoku/>
              <w:wordWrap w:val="0"/>
              <w:autoSpaceDE/>
              <w:autoSpaceDN/>
              <w:adjustRightInd/>
              <w:snapToGrid/>
              <w:spacing w:line="360" w:lineRule="auto"/>
              <w:jc w:val="right"/>
              <w:textAlignment w:val="auto"/>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 xml:space="preserve">验收人：       </w:t>
            </w:r>
          </w:p>
          <w:p w14:paraId="0E4BF76B">
            <w:pPr>
              <w:widowControl w:val="0"/>
              <w:kinsoku/>
              <w:autoSpaceDE/>
              <w:autoSpaceDN/>
              <w:adjustRightInd/>
              <w:snapToGrid/>
              <w:spacing w:line="360" w:lineRule="auto"/>
              <w:jc w:val="right"/>
              <w:textAlignment w:val="auto"/>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年   月   日</w:t>
            </w:r>
          </w:p>
        </w:tc>
      </w:tr>
    </w:tbl>
    <w:p w14:paraId="351D0496">
      <w:pPr>
        <w:pStyle w:val="9"/>
        <w:tabs>
          <w:tab w:val="left" w:pos="2136"/>
          <w:tab w:val="clear" w:pos="9175"/>
        </w:tabs>
        <w:ind w:left="0"/>
        <w:rPr>
          <w:rFonts w:ascii="Times New Roman" w:hAnsi="Times New Roman" w:eastAsia="宋体" w:cs="Times New Roman"/>
          <w:color w:val="auto"/>
        </w:rPr>
      </w:pPr>
    </w:p>
    <w:sectPr>
      <w:footerReference r:id="rId6" w:type="default"/>
      <w:footerReference r:id="rId7" w:type="even"/>
      <w:type w:val="oddPage"/>
      <w:pgSz w:w="11906" w:h="16838"/>
      <w:pgMar w:top="1701" w:right="1417" w:bottom="1417" w:left="1417" w:header="1134"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方正小标宋简体">
    <w:altName w:val="黑体"/>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57E45">
    <w:pPr>
      <w:pStyle w:val="12"/>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38100" cy="131445"/>
              <wp:effectExtent l="0" t="0" r="0" b="0"/>
              <wp:wrapNone/>
              <wp:docPr id="5" name="文本框 5"/>
              <wp:cNvGraphicFramePr/>
              <a:graphic xmlns:a="http://schemas.openxmlformats.org/drawingml/2006/main">
                <a:graphicData uri="http://schemas.microsoft.com/office/word/2010/wordprocessingShape">
                  <wps:wsp>
                    <wps:cNvSpPr txBox="1"/>
                    <wps:spPr>
                      <a:xfrm>
                        <a:off x="0" y="0"/>
                        <a:ext cx="38100" cy="131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9597D3">
                          <w:pPr>
                            <w:pStyle w:val="12"/>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I</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3pt;mso-position-horizontal:outside;mso-position-horizontal-relative:margin;mso-wrap-style:none;z-index:251662336;mso-width-relative:page;mso-height-relative:page;" filled="f" stroked="f" coordsize="21600,21600" o:gfxdata="UEsDBAoAAAAAAIdO4kAAAAAAAAAAAAAAAAAEAAAAZHJzL1BLAwQUAAAACACHTuJAEbwqP9AAAAAC&#10;AQAADwAAAGRycy9kb3ducmV2LnhtbE2PwU7DMBBE70j8g7VI3KjdggoKcSpREY5INBw4uvE2SbHX&#10;ke2m4e9ZuMBlpNGsZt6Wm9k7MWFMQyANy4UCgdQGO1Cn4b2pbx5ApGzIGhcINXxhgk11eVGawoYz&#10;veG0y53gEkqF0dDnPBZSprZHb9IijEicHUL0JrONnbTRnLncO7lSai29GYgXejPitsf2c3fyGrZ1&#10;08QJU3Qf+FLfHl+f7vB51vr6aqkeQWSc898x/OAzOlTMtA8nskk4DfxI/lXO1mz2GlbqHmRVyv/o&#10;1TdQSwMEFAAAAAgAh07iQEQ2kKQvAgAAUgQAAA4AAABkcnMvZTJvRG9jLnhtbK1UzY7aMBC+V+o7&#10;WL6XwLKsVoiwoouoKqHuSrTq2TgOieQ/2YaEPkD7Bj310nufi+foZ4ew1baHPfRiJp6Zb+b7PMPs&#10;rlWSHITztdE5HQ2GlAjNTVHrXU4/fVy9uaXEB6YLJo0WOT0KT+/mr1/NGjsVV6YyshCOAET7aWNz&#10;WoVgp1nmeSUU8wNjhYazNE6xgE+3ywrHGqArmV0NhzdZY1xhneHCe9wuOyc9I7qXAJqyrLlYGr5X&#10;QocO1QnJAij5qraezlO3ZSl4eChLLwKROQXTkE4Ugb2NZzafsenOMVvV/NwCe0kLzzgpVmsUvUAt&#10;WWBk7+q/oFTNnfGmDANuVNYRSYqAxWj4TJtNxaxIXCC1txfR/f+D5R8Oj47URU4nlGim8OCn799O&#10;P36dfn4lkyhPY/0UURuLuNC+NS2Gpr/3uIys29Kp+As+BH6Ie7yIK9pAOC7Ht6MhHBye0Xh0fZ3A&#10;s6dc63x4J4wi0cipw9MlRdlh7QP6QGgfEktps6qlTM8nNWlyejOeDFPCxYMMqZEYGXSdRiu02/ZM&#10;a2uKI1g5042Ft3xVo/ia+fDIHOYA/WJTwgOOUhoUMWeLksq4L/+6j/F4HngpaTBXOdVYI0rke41n&#10;A2DoDdcb297Qe3VvMKgjbKDlyUSCC7I3S2fUZ6zPItaAi2mOSjkNvXkfutnG+nGxWKQgDJplYa03&#10;lkfoKJ63i32AgEnXKEqnxFkrjFqS+7wWcZb//E5RT38F8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RvCo/0AAAAAIBAAAPAAAAAAAAAAEAIAAAACIAAABkcnMvZG93bnJldi54bWxQSwECFAAUAAAA&#10;CACHTuJARDaQpC8CAABSBAAADgAAAAAAAAABACAAAAAfAQAAZHJzL2Uyb0RvYy54bWxQSwUGAAAA&#10;AAYABgBZAQAAwAUAAAAA&#10;">
              <v:fill on="f" focussize="0,0"/>
              <v:stroke on="f" weight="0.5pt"/>
              <v:imagedata o:title=""/>
              <o:lock v:ext="edit" aspectratio="f"/>
              <v:textbox inset="0mm,0mm,0mm,0mm" style="mso-fit-shape-to-text:t;">
                <w:txbxContent>
                  <w:p w14:paraId="5B9597D3">
                    <w:pPr>
                      <w:pStyle w:val="12"/>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I</w:t>
                    </w:r>
                    <w:r>
                      <w:rPr>
                        <w:rFonts w:ascii="Times New Roman" w:hAnsi="Times New Roman" w:cs="Times New Roma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33AFB">
    <w:pPr>
      <w:pStyle w:val="12"/>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27635" cy="131445"/>
              <wp:effectExtent l="1905" t="0" r="3810" b="3810"/>
              <wp:wrapNone/>
              <wp:docPr id="4" name="Text Box 7"/>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039BB5C7">
                          <w:pPr>
                            <w:pStyle w:val="12"/>
                          </w:pPr>
                          <w:r>
                            <w:fldChar w:fldCharType="begin"/>
                          </w:r>
                          <w:r>
                            <w:instrText xml:space="preserve"> PAGE  \* MERGEFORMAT </w:instrText>
                          </w:r>
                          <w:r>
                            <w:fldChar w:fldCharType="separate"/>
                          </w:r>
                          <w:r>
                            <w:t>11</w:t>
                          </w:r>
                          <w:r>
                            <w:fldChar w:fldCharType="end"/>
                          </w:r>
                        </w:p>
                      </w:txbxContent>
                    </wps:txbx>
                    <wps:bodyPr rot="0" vert="horz" wrap="none" lIns="0" tIns="0" rIns="0" bIns="0" anchor="t" anchorCtr="0" upright="1">
                      <a:spAutoFit/>
                    </wps:bodyPr>
                  </wps:wsp>
                </a:graphicData>
              </a:graphic>
            </wp:anchor>
          </w:drawing>
        </mc:Choice>
        <mc:Fallback>
          <w:pict>
            <v:shape id="Text Box 7" o:spid="_x0000_s1026" o:spt="202" type="#_x0000_t202" style="position:absolute;left:0pt;margin-top:0pt;height:10.35pt;width:10.05pt;mso-position-horizontal:center;mso-position-horizontal-relative:margin;mso-wrap-style:none;z-index:251663360;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ZieNjfoBAAABBAAADgAAAGRycy9lMm9Eb2MueG1srVPBbtswDL0P2D8I&#10;ui+O07QdjDhF1yDDgG4d0PYDFFm2hVmiQCmxs68fJcdZ11562EWgJOrxvUdqdTOYjh0Ueg225Pls&#10;zpmyEiptm5I/P20/febMB2Er0YFVJT8qz2/WHz+seleoBbTQVQoZgVhf9K7kbQiuyDIvW2WEn4FT&#10;li5rQCMCbbHJKhQ9oZsuW8znV1kPWDkEqbyn0814yU+I+B5AqGst1Qbk3igbRlRUnQgkybfaeb5O&#10;bOtayfBQ114F1pWclIa0UhGKd3HN1itRNChcq+WJgngPhVeajNCWip6hNiIItkf9BspoieChDjMJ&#10;JhuFJEdIRT5/5c1jK5xKWshq786m+/8HK38cfiLTVcmXnFlhqOFPagjsCwzsOrrTO19Q0qOjtDDQ&#10;Mc1MUurdPchfnlm4a4Vt1C0i9K0SFbHL48vsxdMRx0eQXf8dKioj9gES0FCjidaRGYzQqTPHc2ci&#10;FRlLLq6vLi45k3SVX+TL5WWqIIrpsUMfviowLAYlR2p8AheHex8iGVFMKbGWha3uutT8zv5zQInx&#10;JJGPfEfmYdgNJzN2UB1JBsI4S/STKGgBf3PW0xyV3NK34az7ZsmIOHJTgFOwmwJhJT0seeBsDO/C&#10;OJp7h7ppCXey+pbM2uokJLo6cjixpMlI+k5THEfv5T5l/f256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HZtnhzwAAAAMBAAAPAAAAAAAAAAEAIAAAACIAAABkcnMvZG93bnJldi54bWxQSwECFAAU&#10;AAAACACHTuJAZieNjfoBAAABBAAADgAAAAAAAAABACAAAAAeAQAAZHJzL2Uyb0RvYy54bWxQSwUG&#10;AAAAAAYABgBZAQAAigUAAAAA&#10;">
              <v:fill on="f" focussize="0,0"/>
              <v:stroke on="f"/>
              <v:imagedata o:title=""/>
              <o:lock v:ext="edit" aspectratio="f"/>
              <v:textbox inset="0mm,0mm,0mm,0mm" style="mso-fit-shape-to-text:t;">
                <w:txbxContent>
                  <w:p w14:paraId="039BB5C7">
                    <w:pPr>
                      <w:pStyle w:val="12"/>
                    </w:pPr>
                    <w:r>
                      <w:fldChar w:fldCharType="begin"/>
                    </w:r>
                    <w:r>
                      <w:instrText xml:space="preserve"> PAGE  \* MERGEFORMAT </w:instrText>
                    </w:r>
                    <w:r>
                      <w:fldChar w:fldCharType="separate"/>
                    </w:r>
                    <w:r>
                      <w:t>11</w:t>
                    </w:r>
                    <w:r>
                      <w:fldChar w:fldCharType="end"/>
                    </w:r>
                  </w:p>
                </w:txbxContent>
              </v:textbox>
            </v:shape>
          </w:pict>
        </mc:Fallback>
      </mc:AlternateContent>
    </w:r>
  </w:p>
  <w:p w14:paraId="5BFBEA7D">
    <w:pPr>
      <w:pStyle w:val="12"/>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A0A4C">
    <w:pPr>
      <w:pStyle w:val="1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14935" cy="1314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16D4D9">
                          <w:pPr>
                            <w:pStyle w:val="12"/>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13</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9.05pt;mso-position-horizontal:outside;mso-position-horizontal-relative:margin;mso-wrap-style:none;z-index:251659264;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BUJxdTACAABTBAAADgAAAGRycy9lMm9Eb2MueG1srVTNjtMwEL4j&#10;8Q6W7zRJf1ZQNV2VrYqQKnalgji7jtNEsj2W7TYpDwBvwIkLd56rz8HYSbpo4bAHLs7YM/7G3zcz&#10;Wdy2SpKTsK4GndNslFIiNIei1oecfvq4efWaEueZLpgELXJ6Fo7eLl++WDRmLsZQgSyEJQii3bwx&#10;Oa28N/MkcbwSirkRGKHRWYJVzOPWHpLCsgbRlUzGaXqTNGALY4EL5/B03Tlpj2ifAwhlWXOxBn5U&#10;QvsO1QrJPFJyVW0cXcbXlqXg/r4snfBE5hSZ+rhiErT3YU2WCzY/WGaqmvdPYM95whNOitUak16h&#10;1swzcrT1X1Cq5hYclH7EQSUdkagIssjSJ9rsKmZE5IJSO3MV3f0/WP7h9GBJXeR0TIlmCgt++f7t&#10;8uPX5edXMg7yNMbNMWpnMM63b6HFphnOHR4G1m1pVfgiH4J+FPd8FVe0nvBwKZu+mcwo4ejKJtl0&#10;OgsoyeNlY51/J0CRYOTUYu2ipOy0db4LHUJCLg2bWspYP6lJk9ObySyNF64eBJcacwQK3VOD5dt9&#10;2/PaQ3FGWha6vnCGb2pMvmXOPzCLjYBMcFT8PS6lBEwCvUVJBfbLv85DPNYHvZQ02Fg51ThHlMj3&#10;GusWenAw7GDsB0Mf1R1gp2Y4goZHEy9YLweztKA+4/ysQg50Mc0xU079YN75rrlx/rhYrWIQdpph&#10;fqt3hgfoIJ4zq6NHAaOuQZROiV4r7LVYmX4uQjP/uY9Rj/+C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l3GF10gAAAAMBAAAPAAAAAAAAAAEAIAAAACIAAABkcnMvZG93bnJldi54bWxQSwECFAAU&#10;AAAACACHTuJABUJxdTACAABTBAAADgAAAAAAAAABACAAAAAhAQAAZHJzL2Uyb0RvYy54bWxQSwUG&#10;AAAAAAYABgBZAQAAwwUAAAAA&#10;">
              <v:fill on="f" focussize="0,0"/>
              <v:stroke on="f" weight="0.5pt"/>
              <v:imagedata o:title=""/>
              <o:lock v:ext="edit" aspectratio="f"/>
              <v:textbox inset="0mm,0mm,0mm,0mm" style="mso-fit-shape-to-text:t;">
                <w:txbxContent>
                  <w:p w14:paraId="0016D4D9">
                    <w:pPr>
                      <w:pStyle w:val="12"/>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13</w:t>
                    </w:r>
                    <w:r>
                      <w:rPr>
                        <w:rFonts w:ascii="Times New Roman" w:hAnsi="Times New Roman" w:cs="Times New Roma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C8800">
    <w:pPr>
      <w:pStyle w:val="12"/>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19ED9B">
                          <w:pPr>
                            <w:pStyle w:val="12"/>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18</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0319ED9B">
                    <w:pPr>
                      <w:pStyle w:val="12"/>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18</w:t>
                    </w:r>
                    <w:r>
                      <w:rPr>
                        <w:rFonts w:ascii="Times New Roman" w:hAnsi="Times New Roman" w:cs="Times New Roma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ECD87">
    <w:pPr>
      <w:pStyle w:val="13"/>
      <w:jc w:val="right"/>
      <w:rPr>
        <w:rFonts w:ascii="Times New Roman" w:hAnsi="Times New Roman" w:eastAsia="宋体" w:cs="Times New Roman"/>
        <w:highlight w:val="yellow"/>
      </w:rPr>
    </w:pPr>
    <w:r>
      <w:rPr>
        <w:rFonts w:hint="eastAsia" w:ascii="Times New Roman" w:hAnsi="Times New Roman" w:eastAsia="宋体" w:cs="Times New Roman"/>
        <w:highlight w:val="yellow"/>
      </w:rPr>
      <w:t>T/</w:t>
    </w:r>
    <w:r>
      <w:rPr>
        <w:rFonts w:ascii="Times New Roman" w:hAnsi="Times New Roman" w:eastAsia="宋体" w:cs="Times New Roman"/>
        <w:highlight w:val="yellow"/>
      </w:rPr>
      <w:t>CSBZ 00</w:t>
    </w:r>
    <w:r>
      <w:rPr>
        <w:rFonts w:hint="eastAsia" w:ascii="Times New Roman" w:hAnsi="Times New Roman" w:eastAsia="宋体" w:cs="Times New Roman"/>
        <w:highlight w:val="yellow"/>
      </w:rPr>
      <w:t>？</w:t>
    </w:r>
    <w:r>
      <w:rPr>
        <w:rFonts w:ascii="Times New Roman" w:hAnsi="Times New Roman" w:eastAsia="宋体" w:cs="Times New Roman"/>
        <w:highlight w:val="yellow"/>
      </w:rPr>
      <w:t>—202</w:t>
    </w:r>
    <w:r>
      <w:rPr>
        <w:rFonts w:hint="eastAsia" w:ascii="Times New Roman" w:hAnsi="Times New Roman" w:eastAsia="宋体" w:cs="Times New Roman"/>
        <w:highlight w:val="yellow"/>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C59A6B"/>
    <w:multiLevelType w:val="singleLevel"/>
    <w:tmpl w:val="8DC59A6B"/>
    <w:lvl w:ilvl="0" w:tentative="0">
      <w:start w:val="1"/>
      <w:numFmt w:val="decimal"/>
      <w:suff w:val="nothing"/>
      <w:lvlText w:val="（%1）"/>
      <w:lvlJc w:val="left"/>
    </w:lvl>
  </w:abstractNum>
  <w:abstractNum w:abstractNumId="1">
    <w:nsid w:val="9F5C5287"/>
    <w:multiLevelType w:val="singleLevel"/>
    <w:tmpl w:val="9F5C5287"/>
    <w:lvl w:ilvl="0" w:tentative="0">
      <w:start w:val="1"/>
      <w:numFmt w:val="decimal"/>
      <w:suff w:val="nothing"/>
      <w:lvlText w:val="（%1）"/>
      <w:lvlJc w:val="left"/>
    </w:lvl>
  </w:abstractNum>
  <w:abstractNum w:abstractNumId="2">
    <w:nsid w:val="1D4DA4C9"/>
    <w:multiLevelType w:val="singleLevel"/>
    <w:tmpl w:val="1D4DA4C9"/>
    <w:lvl w:ilvl="0" w:tentative="0">
      <w:start w:val="1"/>
      <w:numFmt w:val="decimal"/>
      <w:suff w:val="nothing"/>
      <w:lvlText w:val="（%1）"/>
      <w:lvlJc w:val="left"/>
    </w:lvl>
  </w:abstractNum>
  <w:abstractNum w:abstractNumId="3">
    <w:nsid w:val="5609A9EB"/>
    <w:multiLevelType w:val="singleLevel"/>
    <w:tmpl w:val="5609A9EB"/>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BjMTY5NDk0ZDI2NWViNjgzNTUxMDg1YjlkYzI4N2EifQ=="/>
  </w:docVars>
  <w:rsids>
    <w:rsidRoot w:val="0055465E"/>
    <w:rsid w:val="000077D2"/>
    <w:rsid w:val="000171BC"/>
    <w:rsid w:val="00020B2E"/>
    <w:rsid w:val="00034EF1"/>
    <w:rsid w:val="00045D86"/>
    <w:rsid w:val="00071674"/>
    <w:rsid w:val="00094B16"/>
    <w:rsid w:val="000F1F02"/>
    <w:rsid w:val="000F51D7"/>
    <w:rsid w:val="00100726"/>
    <w:rsid w:val="00101084"/>
    <w:rsid w:val="001228E9"/>
    <w:rsid w:val="00126378"/>
    <w:rsid w:val="001278D5"/>
    <w:rsid w:val="00187943"/>
    <w:rsid w:val="001B2471"/>
    <w:rsid w:val="001B4554"/>
    <w:rsid w:val="001C4CAF"/>
    <w:rsid w:val="001D0E01"/>
    <w:rsid w:val="001F458A"/>
    <w:rsid w:val="00206988"/>
    <w:rsid w:val="00213905"/>
    <w:rsid w:val="002147D0"/>
    <w:rsid w:val="00246936"/>
    <w:rsid w:val="00251FAB"/>
    <w:rsid w:val="00284A55"/>
    <w:rsid w:val="002903A9"/>
    <w:rsid w:val="002952D8"/>
    <w:rsid w:val="002976DC"/>
    <w:rsid w:val="002A57B1"/>
    <w:rsid w:val="002B5A9B"/>
    <w:rsid w:val="002C1CEB"/>
    <w:rsid w:val="002D109E"/>
    <w:rsid w:val="002D2AF2"/>
    <w:rsid w:val="002D4943"/>
    <w:rsid w:val="002F6437"/>
    <w:rsid w:val="00302CA9"/>
    <w:rsid w:val="00324B29"/>
    <w:rsid w:val="003263F8"/>
    <w:rsid w:val="00327C17"/>
    <w:rsid w:val="00331CC4"/>
    <w:rsid w:val="0034417C"/>
    <w:rsid w:val="0035055F"/>
    <w:rsid w:val="00376A2B"/>
    <w:rsid w:val="003900BF"/>
    <w:rsid w:val="00395F82"/>
    <w:rsid w:val="003B008F"/>
    <w:rsid w:val="003D145A"/>
    <w:rsid w:val="003F3B24"/>
    <w:rsid w:val="00435151"/>
    <w:rsid w:val="004409F6"/>
    <w:rsid w:val="004422B1"/>
    <w:rsid w:val="00456676"/>
    <w:rsid w:val="00456B1C"/>
    <w:rsid w:val="00465797"/>
    <w:rsid w:val="00485E99"/>
    <w:rsid w:val="00493E83"/>
    <w:rsid w:val="004B323B"/>
    <w:rsid w:val="004B7A3D"/>
    <w:rsid w:val="004C23FE"/>
    <w:rsid w:val="004D2E4E"/>
    <w:rsid w:val="00504852"/>
    <w:rsid w:val="00514386"/>
    <w:rsid w:val="00526C3D"/>
    <w:rsid w:val="0053097F"/>
    <w:rsid w:val="0055465E"/>
    <w:rsid w:val="00556101"/>
    <w:rsid w:val="00570FD8"/>
    <w:rsid w:val="00581021"/>
    <w:rsid w:val="00583F8C"/>
    <w:rsid w:val="005A556B"/>
    <w:rsid w:val="005C4595"/>
    <w:rsid w:val="005D0A4C"/>
    <w:rsid w:val="005E3359"/>
    <w:rsid w:val="0060187F"/>
    <w:rsid w:val="00601B57"/>
    <w:rsid w:val="00624C07"/>
    <w:rsid w:val="0063066D"/>
    <w:rsid w:val="00650CFD"/>
    <w:rsid w:val="0068113A"/>
    <w:rsid w:val="00681D62"/>
    <w:rsid w:val="0068423A"/>
    <w:rsid w:val="00686C6E"/>
    <w:rsid w:val="006E1C99"/>
    <w:rsid w:val="006E3499"/>
    <w:rsid w:val="006E6E1A"/>
    <w:rsid w:val="006F0F85"/>
    <w:rsid w:val="007109B5"/>
    <w:rsid w:val="0071407A"/>
    <w:rsid w:val="00714857"/>
    <w:rsid w:val="0071769A"/>
    <w:rsid w:val="0072617A"/>
    <w:rsid w:val="00742067"/>
    <w:rsid w:val="00743583"/>
    <w:rsid w:val="00743678"/>
    <w:rsid w:val="007606D6"/>
    <w:rsid w:val="00762210"/>
    <w:rsid w:val="0077621C"/>
    <w:rsid w:val="007850AB"/>
    <w:rsid w:val="00792E99"/>
    <w:rsid w:val="007A5674"/>
    <w:rsid w:val="007D010C"/>
    <w:rsid w:val="007D40A2"/>
    <w:rsid w:val="008010F2"/>
    <w:rsid w:val="00803F0C"/>
    <w:rsid w:val="00804926"/>
    <w:rsid w:val="00825F9F"/>
    <w:rsid w:val="0082717A"/>
    <w:rsid w:val="00830A82"/>
    <w:rsid w:val="0086543D"/>
    <w:rsid w:val="00876DA3"/>
    <w:rsid w:val="008873E0"/>
    <w:rsid w:val="00894C93"/>
    <w:rsid w:val="00895A51"/>
    <w:rsid w:val="008B1E03"/>
    <w:rsid w:val="008B5ED2"/>
    <w:rsid w:val="008D5332"/>
    <w:rsid w:val="008E7A53"/>
    <w:rsid w:val="0091027A"/>
    <w:rsid w:val="0091121B"/>
    <w:rsid w:val="0091219B"/>
    <w:rsid w:val="00921CAB"/>
    <w:rsid w:val="00927CCB"/>
    <w:rsid w:val="0093289E"/>
    <w:rsid w:val="00936448"/>
    <w:rsid w:val="009454B0"/>
    <w:rsid w:val="00946785"/>
    <w:rsid w:val="009817BC"/>
    <w:rsid w:val="00997E00"/>
    <w:rsid w:val="009A0830"/>
    <w:rsid w:val="009A1D06"/>
    <w:rsid w:val="009E304E"/>
    <w:rsid w:val="009F0E99"/>
    <w:rsid w:val="009F3D4D"/>
    <w:rsid w:val="00A07C48"/>
    <w:rsid w:val="00A110BB"/>
    <w:rsid w:val="00A13FD3"/>
    <w:rsid w:val="00A15540"/>
    <w:rsid w:val="00A27A60"/>
    <w:rsid w:val="00A33A0A"/>
    <w:rsid w:val="00A376C7"/>
    <w:rsid w:val="00A37C79"/>
    <w:rsid w:val="00A41656"/>
    <w:rsid w:val="00A47B1D"/>
    <w:rsid w:val="00A56890"/>
    <w:rsid w:val="00A7123B"/>
    <w:rsid w:val="00A831E9"/>
    <w:rsid w:val="00A97601"/>
    <w:rsid w:val="00AA718F"/>
    <w:rsid w:val="00AA74AD"/>
    <w:rsid w:val="00AC0670"/>
    <w:rsid w:val="00AC6C92"/>
    <w:rsid w:val="00AD7DB3"/>
    <w:rsid w:val="00AE5DF8"/>
    <w:rsid w:val="00AF024A"/>
    <w:rsid w:val="00B0502A"/>
    <w:rsid w:val="00B12127"/>
    <w:rsid w:val="00B13A04"/>
    <w:rsid w:val="00B16D7D"/>
    <w:rsid w:val="00B21110"/>
    <w:rsid w:val="00B60099"/>
    <w:rsid w:val="00B626DA"/>
    <w:rsid w:val="00B654A8"/>
    <w:rsid w:val="00B74C47"/>
    <w:rsid w:val="00B75873"/>
    <w:rsid w:val="00B90B9C"/>
    <w:rsid w:val="00BA28EC"/>
    <w:rsid w:val="00BA639F"/>
    <w:rsid w:val="00BC43A5"/>
    <w:rsid w:val="00BD067D"/>
    <w:rsid w:val="00C003C1"/>
    <w:rsid w:val="00C317B1"/>
    <w:rsid w:val="00C47B8B"/>
    <w:rsid w:val="00C605BE"/>
    <w:rsid w:val="00C63F47"/>
    <w:rsid w:val="00C7448F"/>
    <w:rsid w:val="00C80726"/>
    <w:rsid w:val="00C814CE"/>
    <w:rsid w:val="00C8413B"/>
    <w:rsid w:val="00C954AA"/>
    <w:rsid w:val="00CA384B"/>
    <w:rsid w:val="00CC2631"/>
    <w:rsid w:val="00CD5350"/>
    <w:rsid w:val="00CD7022"/>
    <w:rsid w:val="00CE7B20"/>
    <w:rsid w:val="00D027F9"/>
    <w:rsid w:val="00D15526"/>
    <w:rsid w:val="00D16A37"/>
    <w:rsid w:val="00D3070C"/>
    <w:rsid w:val="00D36089"/>
    <w:rsid w:val="00D413EC"/>
    <w:rsid w:val="00D601E5"/>
    <w:rsid w:val="00D91A41"/>
    <w:rsid w:val="00DC0EEF"/>
    <w:rsid w:val="00DC2378"/>
    <w:rsid w:val="00DD6F8D"/>
    <w:rsid w:val="00DE28A5"/>
    <w:rsid w:val="00DF363B"/>
    <w:rsid w:val="00E15319"/>
    <w:rsid w:val="00E51151"/>
    <w:rsid w:val="00E52581"/>
    <w:rsid w:val="00E8740C"/>
    <w:rsid w:val="00EA6332"/>
    <w:rsid w:val="00EC69CB"/>
    <w:rsid w:val="00ED1F14"/>
    <w:rsid w:val="00F179CF"/>
    <w:rsid w:val="00F223B7"/>
    <w:rsid w:val="00F33EB6"/>
    <w:rsid w:val="00F35906"/>
    <w:rsid w:val="00F41FAF"/>
    <w:rsid w:val="00F4519E"/>
    <w:rsid w:val="00F50974"/>
    <w:rsid w:val="00F52146"/>
    <w:rsid w:val="00F54FCB"/>
    <w:rsid w:val="00F60CB9"/>
    <w:rsid w:val="00F65399"/>
    <w:rsid w:val="00F96C8F"/>
    <w:rsid w:val="00FA030E"/>
    <w:rsid w:val="00FA049B"/>
    <w:rsid w:val="00FD5512"/>
    <w:rsid w:val="00FE00FA"/>
    <w:rsid w:val="00FE7155"/>
    <w:rsid w:val="00FF5D0A"/>
    <w:rsid w:val="00FF6069"/>
    <w:rsid w:val="014063FE"/>
    <w:rsid w:val="01A90EB1"/>
    <w:rsid w:val="01EF572E"/>
    <w:rsid w:val="02313F99"/>
    <w:rsid w:val="02C34EEE"/>
    <w:rsid w:val="02D05560"/>
    <w:rsid w:val="04785EAF"/>
    <w:rsid w:val="04B71AF9"/>
    <w:rsid w:val="05A04010"/>
    <w:rsid w:val="06785334"/>
    <w:rsid w:val="0774295E"/>
    <w:rsid w:val="07DB478B"/>
    <w:rsid w:val="085B50F2"/>
    <w:rsid w:val="08CA45F0"/>
    <w:rsid w:val="08F55D20"/>
    <w:rsid w:val="08FD4C21"/>
    <w:rsid w:val="091D420B"/>
    <w:rsid w:val="09FF6B24"/>
    <w:rsid w:val="0A295AB9"/>
    <w:rsid w:val="0A3B7763"/>
    <w:rsid w:val="0AE0338C"/>
    <w:rsid w:val="0B4F5282"/>
    <w:rsid w:val="0B5843AD"/>
    <w:rsid w:val="0D031419"/>
    <w:rsid w:val="0D42494F"/>
    <w:rsid w:val="0DEC35A3"/>
    <w:rsid w:val="0E1077D9"/>
    <w:rsid w:val="0E3B5283"/>
    <w:rsid w:val="0EAB7F5F"/>
    <w:rsid w:val="0F0D06B3"/>
    <w:rsid w:val="0F44530B"/>
    <w:rsid w:val="0F893458"/>
    <w:rsid w:val="0FB04B71"/>
    <w:rsid w:val="0FB52E33"/>
    <w:rsid w:val="0FC71A98"/>
    <w:rsid w:val="0FF92441"/>
    <w:rsid w:val="10421606"/>
    <w:rsid w:val="11074842"/>
    <w:rsid w:val="11146F5F"/>
    <w:rsid w:val="115433FE"/>
    <w:rsid w:val="11567578"/>
    <w:rsid w:val="11A16A45"/>
    <w:rsid w:val="12303925"/>
    <w:rsid w:val="12393596"/>
    <w:rsid w:val="12597320"/>
    <w:rsid w:val="13453400"/>
    <w:rsid w:val="134F24D1"/>
    <w:rsid w:val="13C53B49"/>
    <w:rsid w:val="13F95656"/>
    <w:rsid w:val="14BE346A"/>
    <w:rsid w:val="14EA0618"/>
    <w:rsid w:val="153E0A4F"/>
    <w:rsid w:val="157E75B7"/>
    <w:rsid w:val="1603449A"/>
    <w:rsid w:val="161327C6"/>
    <w:rsid w:val="164B3696"/>
    <w:rsid w:val="16C4243E"/>
    <w:rsid w:val="16DC22CD"/>
    <w:rsid w:val="16DE61EE"/>
    <w:rsid w:val="17617388"/>
    <w:rsid w:val="180E64B6"/>
    <w:rsid w:val="18496646"/>
    <w:rsid w:val="18731D64"/>
    <w:rsid w:val="18766BF0"/>
    <w:rsid w:val="19C23B54"/>
    <w:rsid w:val="19F67E91"/>
    <w:rsid w:val="1A1C356C"/>
    <w:rsid w:val="1A1E0258"/>
    <w:rsid w:val="1A404921"/>
    <w:rsid w:val="1B4072CF"/>
    <w:rsid w:val="1C5E4E9D"/>
    <w:rsid w:val="1CDD504A"/>
    <w:rsid w:val="1D4976CF"/>
    <w:rsid w:val="1D77314E"/>
    <w:rsid w:val="1E0C73F5"/>
    <w:rsid w:val="1E104812"/>
    <w:rsid w:val="1E300D8F"/>
    <w:rsid w:val="20B76E06"/>
    <w:rsid w:val="212C1F54"/>
    <w:rsid w:val="215F5A11"/>
    <w:rsid w:val="216E350C"/>
    <w:rsid w:val="218B063D"/>
    <w:rsid w:val="218B0B78"/>
    <w:rsid w:val="21E37E03"/>
    <w:rsid w:val="221A6347"/>
    <w:rsid w:val="224D643F"/>
    <w:rsid w:val="22D1678C"/>
    <w:rsid w:val="22FA7D79"/>
    <w:rsid w:val="234436D4"/>
    <w:rsid w:val="234F0D41"/>
    <w:rsid w:val="24390E7A"/>
    <w:rsid w:val="25231DB1"/>
    <w:rsid w:val="25943DF0"/>
    <w:rsid w:val="25E42924"/>
    <w:rsid w:val="25E95C97"/>
    <w:rsid w:val="25EB7E8E"/>
    <w:rsid w:val="267A6DD7"/>
    <w:rsid w:val="273746A2"/>
    <w:rsid w:val="278F1CE7"/>
    <w:rsid w:val="27F732A8"/>
    <w:rsid w:val="282D0BDB"/>
    <w:rsid w:val="29B56FBB"/>
    <w:rsid w:val="2AF41906"/>
    <w:rsid w:val="2B02634F"/>
    <w:rsid w:val="2BC060CC"/>
    <w:rsid w:val="2BC26EA8"/>
    <w:rsid w:val="2BD81E29"/>
    <w:rsid w:val="2C2C73FB"/>
    <w:rsid w:val="2CBF201D"/>
    <w:rsid w:val="2CC9092A"/>
    <w:rsid w:val="2D1F7605"/>
    <w:rsid w:val="2D3B1B23"/>
    <w:rsid w:val="2DD76152"/>
    <w:rsid w:val="2E734BF1"/>
    <w:rsid w:val="2ED40002"/>
    <w:rsid w:val="2F2D26FC"/>
    <w:rsid w:val="2F307202"/>
    <w:rsid w:val="2F4504E7"/>
    <w:rsid w:val="2FDF6689"/>
    <w:rsid w:val="301E5020"/>
    <w:rsid w:val="30261B6E"/>
    <w:rsid w:val="313C1E8F"/>
    <w:rsid w:val="326A6587"/>
    <w:rsid w:val="328C2E10"/>
    <w:rsid w:val="32D54349"/>
    <w:rsid w:val="33293A99"/>
    <w:rsid w:val="335B09D2"/>
    <w:rsid w:val="33F627C9"/>
    <w:rsid w:val="362353CB"/>
    <w:rsid w:val="36F220C4"/>
    <w:rsid w:val="371641DF"/>
    <w:rsid w:val="37337890"/>
    <w:rsid w:val="37725449"/>
    <w:rsid w:val="377A726D"/>
    <w:rsid w:val="37DB0DDB"/>
    <w:rsid w:val="38012ADC"/>
    <w:rsid w:val="39AD0011"/>
    <w:rsid w:val="39BC3B6C"/>
    <w:rsid w:val="3B1A5418"/>
    <w:rsid w:val="3B2E0A9A"/>
    <w:rsid w:val="3B2F036E"/>
    <w:rsid w:val="3C406CD7"/>
    <w:rsid w:val="3DD84CED"/>
    <w:rsid w:val="3E074910"/>
    <w:rsid w:val="3FEF631E"/>
    <w:rsid w:val="40283CFA"/>
    <w:rsid w:val="409A48B3"/>
    <w:rsid w:val="40F2256A"/>
    <w:rsid w:val="413773B1"/>
    <w:rsid w:val="41377F7D"/>
    <w:rsid w:val="419F7AF8"/>
    <w:rsid w:val="41F25C69"/>
    <w:rsid w:val="42670443"/>
    <w:rsid w:val="429A07C3"/>
    <w:rsid w:val="42B5594A"/>
    <w:rsid w:val="42E872C2"/>
    <w:rsid w:val="435F0E39"/>
    <w:rsid w:val="43EE7018"/>
    <w:rsid w:val="440F2C0A"/>
    <w:rsid w:val="453F451F"/>
    <w:rsid w:val="457C74A2"/>
    <w:rsid w:val="465B4B01"/>
    <w:rsid w:val="473B62CD"/>
    <w:rsid w:val="474879F3"/>
    <w:rsid w:val="495279EA"/>
    <w:rsid w:val="49B77335"/>
    <w:rsid w:val="49F25478"/>
    <w:rsid w:val="4A117645"/>
    <w:rsid w:val="4A8E6457"/>
    <w:rsid w:val="4AB32D6A"/>
    <w:rsid w:val="4AB64608"/>
    <w:rsid w:val="4B127428"/>
    <w:rsid w:val="4BBA0128"/>
    <w:rsid w:val="4BCE718B"/>
    <w:rsid w:val="4C3D154D"/>
    <w:rsid w:val="4C526A72"/>
    <w:rsid w:val="4D39703D"/>
    <w:rsid w:val="4D6A6218"/>
    <w:rsid w:val="4DC3282D"/>
    <w:rsid w:val="4DE7153E"/>
    <w:rsid w:val="4E1853A0"/>
    <w:rsid w:val="4EC015B1"/>
    <w:rsid w:val="4F7D3946"/>
    <w:rsid w:val="51C73B61"/>
    <w:rsid w:val="51F90C71"/>
    <w:rsid w:val="52406771"/>
    <w:rsid w:val="52794DC6"/>
    <w:rsid w:val="52A85BB9"/>
    <w:rsid w:val="5305612D"/>
    <w:rsid w:val="535054B5"/>
    <w:rsid w:val="54462559"/>
    <w:rsid w:val="54E3424B"/>
    <w:rsid w:val="54EA09C9"/>
    <w:rsid w:val="557E5D22"/>
    <w:rsid w:val="563630AF"/>
    <w:rsid w:val="56A97F12"/>
    <w:rsid w:val="57D35100"/>
    <w:rsid w:val="586B28A4"/>
    <w:rsid w:val="58CA3910"/>
    <w:rsid w:val="59082E48"/>
    <w:rsid w:val="592858A0"/>
    <w:rsid w:val="593F3A1A"/>
    <w:rsid w:val="5943350B"/>
    <w:rsid w:val="596516D3"/>
    <w:rsid w:val="5977146F"/>
    <w:rsid w:val="59BD0135"/>
    <w:rsid w:val="59CA781C"/>
    <w:rsid w:val="59CB4D17"/>
    <w:rsid w:val="59DA3720"/>
    <w:rsid w:val="59E87182"/>
    <w:rsid w:val="5AEC29A1"/>
    <w:rsid w:val="5B4A1A63"/>
    <w:rsid w:val="5C553C81"/>
    <w:rsid w:val="5C6E1359"/>
    <w:rsid w:val="5CFF2579"/>
    <w:rsid w:val="5E257AA5"/>
    <w:rsid w:val="5EB87C84"/>
    <w:rsid w:val="5EF05540"/>
    <w:rsid w:val="5F60069E"/>
    <w:rsid w:val="5F6A59A2"/>
    <w:rsid w:val="60605D50"/>
    <w:rsid w:val="609E371C"/>
    <w:rsid w:val="610E5073"/>
    <w:rsid w:val="61937497"/>
    <w:rsid w:val="61D27B22"/>
    <w:rsid w:val="61DD1A9B"/>
    <w:rsid w:val="622A34BA"/>
    <w:rsid w:val="62397900"/>
    <w:rsid w:val="628D369D"/>
    <w:rsid w:val="63044173"/>
    <w:rsid w:val="632E2CED"/>
    <w:rsid w:val="63632E7E"/>
    <w:rsid w:val="637C7D45"/>
    <w:rsid w:val="6393508F"/>
    <w:rsid w:val="63D94971"/>
    <w:rsid w:val="63F364D6"/>
    <w:rsid w:val="64216B3E"/>
    <w:rsid w:val="6458330B"/>
    <w:rsid w:val="64EC0EFA"/>
    <w:rsid w:val="653600E9"/>
    <w:rsid w:val="665B595C"/>
    <w:rsid w:val="669E5263"/>
    <w:rsid w:val="66EC3434"/>
    <w:rsid w:val="67492634"/>
    <w:rsid w:val="678C2521"/>
    <w:rsid w:val="686F06AB"/>
    <w:rsid w:val="68B663A2"/>
    <w:rsid w:val="68CA3499"/>
    <w:rsid w:val="68CD26F4"/>
    <w:rsid w:val="68E54E95"/>
    <w:rsid w:val="68F80401"/>
    <w:rsid w:val="6B897174"/>
    <w:rsid w:val="6BC01F49"/>
    <w:rsid w:val="6BDF3A65"/>
    <w:rsid w:val="6CEE3336"/>
    <w:rsid w:val="6D154791"/>
    <w:rsid w:val="6D2055BE"/>
    <w:rsid w:val="6D31519B"/>
    <w:rsid w:val="6D845F0A"/>
    <w:rsid w:val="6D943EDD"/>
    <w:rsid w:val="6E272FA3"/>
    <w:rsid w:val="6E453A0E"/>
    <w:rsid w:val="6E6E2980"/>
    <w:rsid w:val="6F0E310B"/>
    <w:rsid w:val="6F3665B1"/>
    <w:rsid w:val="6F4F4560"/>
    <w:rsid w:val="6FF62C2D"/>
    <w:rsid w:val="70822713"/>
    <w:rsid w:val="70E17439"/>
    <w:rsid w:val="70EB7F88"/>
    <w:rsid w:val="70F827E1"/>
    <w:rsid w:val="711409FC"/>
    <w:rsid w:val="715609B0"/>
    <w:rsid w:val="718F0210"/>
    <w:rsid w:val="72734A09"/>
    <w:rsid w:val="72B15531"/>
    <w:rsid w:val="72B23BEA"/>
    <w:rsid w:val="73167C79"/>
    <w:rsid w:val="7399049F"/>
    <w:rsid w:val="73D47729"/>
    <w:rsid w:val="74FF07D6"/>
    <w:rsid w:val="755C3532"/>
    <w:rsid w:val="75B673D5"/>
    <w:rsid w:val="75EB48B6"/>
    <w:rsid w:val="760D6F22"/>
    <w:rsid w:val="762B2C54"/>
    <w:rsid w:val="764C2B02"/>
    <w:rsid w:val="76636B42"/>
    <w:rsid w:val="77A94A29"/>
    <w:rsid w:val="785B4326"/>
    <w:rsid w:val="7879089F"/>
    <w:rsid w:val="78FA19E0"/>
    <w:rsid w:val="7992774F"/>
    <w:rsid w:val="79C0728B"/>
    <w:rsid w:val="79C136BC"/>
    <w:rsid w:val="79D75236"/>
    <w:rsid w:val="79D87C1B"/>
    <w:rsid w:val="79F47BAC"/>
    <w:rsid w:val="79FD24C6"/>
    <w:rsid w:val="7A086DE1"/>
    <w:rsid w:val="7A1D46D3"/>
    <w:rsid w:val="7A6D61E2"/>
    <w:rsid w:val="7AE62DE2"/>
    <w:rsid w:val="7B5B24DE"/>
    <w:rsid w:val="7B62561B"/>
    <w:rsid w:val="7B65510B"/>
    <w:rsid w:val="7BDA1CEA"/>
    <w:rsid w:val="7C02295A"/>
    <w:rsid w:val="7C7A0D29"/>
    <w:rsid w:val="7CAB6CF8"/>
    <w:rsid w:val="7CB57AB0"/>
    <w:rsid w:val="7D3C56E6"/>
    <w:rsid w:val="7D7F7026"/>
    <w:rsid w:val="7D9B7410"/>
    <w:rsid w:val="7DC75C09"/>
    <w:rsid w:val="7DD24CD9"/>
    <w:rsid w:val="7DD74E61"/>
    <w:rsid w:val="7E2272E3"/>
    <w:rsid w:val="7F9E4981"/>
    <w:rsid w:val="7FA5600C"/>
    <w:rsid w:val="7FC5261C"/>
    <w:rsid w:val="7FD829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qFormat/>
    <w:uiPriority w:val="0"/>
    <w:pPr>
      <w:spacing w:before="100" w:beforeAutospacing="1" w:after="100" w:afterAutospacing="1"/>
      <w:outlineLvl w:val="0"/>
    </w:pPr>
    <w:rPr>
      <w:rFonts w:hint="eastAsia" w:ascii="宋体" w:hAnsi="宋体" w:eastAsia="宋体" w:cs="Times New Roman"/>
      <w:b/>
      <w:bCs/>
      <w:kern w:val="44"/>
      <w:sz w:val="48"/>
      <w:szCs w:val="48"/>
    </w:rPr>
  </w:style>
  <w:style w:type="paragraph" w:styleId="3">
    <w:name w:val="heading 2"/>
    <w:basedOn w:val="1"/>
    <w:next w:val="1"/>
    <w:link w:val="42"/>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30"/>
    <w:qFormat/>
    <w:uiPriority w:val="0"/>
  </w:style>
  <w:style w:type="paragraph" w:styleId="5">
    <w:name w:val="Body Text"/>
    <w:basedOn w:val="1"/>
    <w:next w:val="6"/>
    <w:unhideWhenUsed/>
    <w:qFormat/>
    <w:uiPriority w:val="99"/>
    <w:pPr>
      <w:spacing w:after="120"/>
    </w:pPr>
    <w:rPr>
      <w:rFonts w:ascii="Times New Roman" w:hAnsi="Times New Roman"/>
      <w:szCs w:val="24"/>
    </w:rPr>
  </w:style>
  <w:style w:type="paragraph" w:styleId="6">
    <w:name w:val="Body Text First Indent"/>
    <w:basedOn w:val="5"/>
    <w:next w:val="7"/>
    <w:qFormat/>
    <w:uiPriority w:val="0"/>
    <w:pPr>
      <w:spacing w:after="0" w:line="324" w:lineRule="auto"/>
      <w:ind w:firstLine="580"/>
    </w:pPr>
    <w:rPr>
      <w:rFonts w:ascii="宋体"/>
      <w:sz w:val="28"/>
      <w:szCs w:val="20"/>
    </w:rPr>
  </w:style>
  <w:style w:type="paragraph" w:styleId="7">
    <w:name w:val="toc 6"/>
    <w:basedOn w:val="1"/>
    <w:next w:val="1"/>
    <w:unhideWhenUsed/>
    <w:qFormat/>
    <w:uiPriority w:val="39"/>
    <w:pPr>
      <w:ind w:left="2100" w:leftChars="1000"/>
    </w:pPr>
  </w:style>
  <w:style w:type="paragraph" w:styleId="8">
    <w:name w:val="Body Text Indent"/>
    <w:basedOn w:val="1"/>
    <w:next w:val="1"/>
    <w:unhideWhenUsed/>
    <w:qFormat/>
    <w:uiPriority w:val="99"/>
    <w:pPr>
      <w:spacing w:after="120"/>
      <w:ind w:left="420" w:leftChars="200"/>
    </w:pPr>
  </w:style>
  <w:style w:type="paragraph" w:styleId="9">
    <w:name w:val="toc 3"/>
    <w:basedOn w:val="1"/>
    <w:next w:val="1"/>
    <w:qFormat/>
    <w:uiPriority w:val="39"/>
    <w:pPr>
      <w:tabs>
        <w:tab w:val="right" w:leader="dot" w:pos="9175"/>
      </w:tabs>
      <w:spacing w:line="600" w:lineRule="exact"/>
      <w:ind w:left="840"/>
    </w:pPr>
    <w:rPr>
      <w:rFonts w:ascii="宋体" w:hAnsi="宋体"/>
      <w:sz w:val="24"/>
      <w:szCs w:val="24"/>
    </w:rPr>
  </w:style>
  <w:style w:type="paragraph" w:styleId="10">
    <w:name w:val="Date"/>
    <w:basedOn w:val="1"/>
    <w:next w:val="1"/>
    <w:link w:val="35"/>
    <w:qFormat/>
    <w:uiPriority w:val="0"/>
    <w:pPr>
      <w:ind w:left="100" w:leftChars="2500"/>
    </w:pPr>
  </w:style>
  <w:style w:type="paragraph" w:styleId="11">
    <w:name w:val="Balloon Text"/>
    <w:basedOn w:val="1"/>
    <w:link w:val="28"/>
    <w:qFormat/>
    <w:uiPriority w:val="0"/>
    <w:rPr>
      <w:sz w:val="18"/>
      <w:szCs w:val="18"/>
    </w:rPr>
  </w:style>
  <w:style w:type="paragraph" w:styleId="12">
    <w:name w:val="footer"/>
    <w:basedOn w:val="1"/>
    <w:qFormat/>
    <w:uiPriority w:val="0"/>
    <w:pPr>
      <w:tabs>
        <w:tab w:val="center" w:pos="4153"/>
        <w:tab w:val="right" w:pos="8306"/>
      </w:tabs>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4">
    <w:name w:val="toc 1"/>
    <w:basedOn w:val="1"/>
    <w:next w:val="1"/>
    <w:qFormat/>
    <w:uiPriority w:val="39"/>
  </w:style>
  <w:style w:type="paragraph" w:styleId="15">
    <w:name w:val="toc 2"/>
    <w:basedOn w:val="1"/>
    <w:next w:val="1"/>
    <w:autoRedefine/>
    <w:qFormat/>
    <w:uiPriority w:val="39"/>
    <w:pPr>
      <w:ind w:left="420" w:leftChars="200"/>
    </w:pPr>
  </w:style>
  <w:style w:type="paragraph" w:styleId="16">
    <w:name w:val="Normal (Web)"/>
    <w:basedOn w:val="1"/>
    <w:qFormat/>
    <w:uiPriority w:val="0"/>
    <w:pPr>
      <w:spacing w:beforeAutospacing="1" w:afterAutospacing="1"/>
    </w:pPr>
    <w:rPr>
      <w:rFonts w:cs="Times New Roman"/>
      <w:sz w:val="24"/>
    </w:rPr>
  </w:style>
  <w:style w:type="paragraph" w:styleId="17">
    <w:name w:val="annotation subject"/>
    <w:basedOn w:val="4"/>
    <w:next w:val="4"/>
    <w:link w:val="31"/>
    <w:qFormat/>
    <w:uiPriority w:val="0"/>
    <w:rPr>
      <w:b/>
      <w:bCs/>
    </w:rPr>
  </w:style>
  <w:style w:type="paragraph" w:styleId="18">
    <w:name w:val="Body Text First Indent 2"/>
    <w:basedOn w:val="8"/>
    <w:next w:val="1"/>
    <w:qFormat/>
    <w:uiPriority w:val="0"/>
    <w:rPr>
      <w:rFonts w:ascii="Calibri" w:hAnsi="Calibri"/>
      <w:sz w:val="20"/>
      <w:szCs w:val="20"/>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basedOn w:val="21"/>
    <w:unhideWhenUsed/>
    <w:qFormat/>
    <w:uiPriority w:val="99"/>
    <w:rPr>
      <w:color w:val="0563C1" w:themeColor="hyperlink"/>
      <w:u w:val="single"/>
      <w14:textFill>
        <w14:solidFill>
          <w14:schemeClr w14:val="hlink"/>
        </w14:solidFill>
      </w14:textFill>
    </w:rPr>
  </w:style>
  <w:style w:type="character" w:styleId="23">
    <w:name w:val="annotation reference"/>
    <w:basedOn w:val="21"/>
    <w:qFormat/>
    <w:uiPriority w:val="0"/>
    <w:rPr>
      <w:sz w:val="21"/>
      <w:szCs w:val="21"/>
    </w:rPr>
  </w:style>
  <w:style w:type="paragraph" w:customStyle="1" w:styleId="24">
    <w:name w:val="1-正文"/>
    <w:basedOn w:val="1"/>
    <w:qFormat/>
    <w:uiPriority w:val="0"/>
    <w:pPr>
      <w:spacing w:line="360" w:lineRule="exact"/>
      <w:ind w:firstLine="420" w:firstLineChars="200"/>
      <w:jc w:val="both"/>
    </w:pPr>
    <w:rPr>
      <w:rFonts w:ascii="Times New Roman" w:hAnsi="Times New Roman" w:cs="Times New Roman" w:eastAsiaTheme="minorEastAsia"/>
    </w:rPr>
  </w:style>
  <w:style w:type="paragraph" w:customStyle="1" w:styleId="25">
    <w:name w:val="2-大标题"/>
    <w:basedOn w:val="1"/>
    <w:qFormat/>
    <w:uiPriority w:val="0"/>
    <w:pPr>
      <w:spacing w:line="600" w:lineRule="exact"/>
      <w:jc w:val="center"/>
    </w:pPr>
    <w:rPr>
      <w:rFonts w:hint="eastAsia" w:ascii="黑体" w:hAnsi="黑体" w:eastAsia="黑体" w:cs="黑体"/>
      <w:sz w:val="36"/>
      <w:szCs w:val="36"/>
    </w:rPr>
  </w:style>
  <w:style w:type="paragraph" w:customStyle="1" w:styleId="26">
    <w:name w:val="3-1."/>
    <w:basedOn w:val="1"/>
    <w:qFormat/>
    <w:uiPriority w:val="0"/>
    <w:pPr>
      <w:spacing w:line="360" w:lineRule="exact"/>
      <w:jc w:val="both"/>
    </w:pPr>
    <w:rPr>
      <w:rFonts w:hint="eastAsia" w:ascii="黑体" w:hAnsi="黑体" w:eastAsia="黑体" w:cs="黑体"/>
    </w:rPr>
  </w:style>
  <w:style w:type="table" w:customStyle="1" w:styleId="27">
    <w:name w:val="Table Normal"/>
    <w:semiHidden/>
    <w:unhideWhenUsed/>
    <w:qFormat/>
    <w:uiPriority w:val="0"/>
    <w:rPr>
      <w:rFonts w:ascii="Arial" w:hAnsi="Arial" w:cs="Arial"/>
    </w:rPr>
    <w:tblPr>
      <w:tblCellMar>
        <w:top w:w="0" w:type="dxa"/>
        <w:left w:w="0" w:type="dxa"/>
        <w:bottom w:w="0" w:type="dxa"/>
        <w:right w:w="0" w:type="dxa"/>
      </w:tblCellMar>
    </w:tblPr>
  </w:style>
  <w:style w:type="character" w:customStyle="1" w:styleId="28">
    <w:name w:val="批注框文本 字符"/>
    <w:basedOn w:val="21"/>
    <w:link w:val="11"/>
    <w:qFormat/>
    <w:uiPriority w:val="0"/>
    <w:rPr>
      <w:rFonts w:ascii="Arial" w:hAnsi="Arial" w:eastAsia="Arial" w:cs="Arial"/>
      <w:snapToGrid w:val="0"/>
      <w:color w:val="000000"/>
      <w:sz w:val="18"/>
      <w:szCs w:val="18"/>
    </w:rPr>
  </w:style>
  <w:style w:type="paragraph" w:customStyle="1" w:styleId="29">
    <w:name w:val="修订1"/>
    <w:hidden/>
    <w:unhideWhenUsed/>
    <w:qFormat/>
    <w:uiPriority w:val="99"/>
    <w:rPr>
      <w:rFonts w:ascii="Arial" w:hAnsi="Arial" w:eastAsia="Arial" w:cs="Arial"/>
      <w:snapToGrid w:val="0"/>
      <w:color w:val="000000"/>
      <w:sz w:val="21"/>
      <w:szCs w:val="21"/>
      <w:lang w:val="en-US" w:eastAsia="zh-CN" w:bidi="ar-SA"/>
    </w:rPr>
  </w:style>
  <w:style w:type="character" w:customStyle="1" w:styleId="30">
    <w:name w:val="批注文字 字符"/>
    <w:basedOn w:val="21"/>
    <w:link w:val="4"/>
    <w:qFormat/>
    <w:uiPriority w:val="0"/>
    <w:rPr>
      <w:rFonts w:ascii="Arial" w:hAnsi="Arial" w:eastAsia="Arial" w:cs="Arial"/>
      <w:snapToGrid w:val="0"/>
      <w:color w:val="000000"/>
      <w:sz w:val="21"/>
      <w:szCs w:val="21"/>
    </w:rPr>
  </w:style>
  <w:style w:type="character" w:customStyle="1" w:styleId="31">
    <w:name w:val="批注主题 字符"/>
    <w:basedOn w:val="30"/>
    <w:link w:val="17"/>
    <w:qFormat/>
    <w:uiPriority w:val="0"/>
    <w:rPr>
      <w:rFonts w:ascii="Arial" w:hAnsi="Arial" w:eastAsia="Arial" w:cs="Arial"/>
      <w:b/>
      <w:bCs/>
      <w:snapToGrid w:val="0"/>
      <w:color w:val="000000"/>
      <w:sz w:val="21"/>
      <w:szCs w:val="21"/>
    </w:rPr>
  </w:style>
  <w:style w:type="character" w:customStyle="1" w:styleId="32">
    <w:name w:val="书籍标题1"/>
    <w:basedOn w:val="21"/>
    <w:qFormat/>
    <w:uiPriority w:val="33"/>
    <w:rPr>
      <w:b/>
      <w:bCs/>
      <w:smallCaps/>
      <w:spacing w:val="5"/>
    </w:rPr>
  </w:style>
  <w:style w:type="paragraph" w:customStyle="1" w:styleId="33">
    <w:name w:val="修订2"/>
    <w:hidden/>
    <w:unhideWhenUsed/>
    <w:qFormat/>
    <w:uiPriority w:val="99"/>
    <w:rPr>
      <w:rFonts w:ascii="Arial" w:hAnsi="Arial" w:eastAsia="Arial" w:cs="Arial"/>
      <w:snapToGrid w:val="0"/>
      <w:color w:val="000000"/>
      <w:sz w:val="21"/>
      <w:szCs w:val="21"/>
      <w:lang w:val="en-US" w:eastAsia="zh-CN" w:bidi="ar-SA"/>
    </w:rPr>
  </w:style>
  <w:style w:type="paragraph" w:customStyle="1" w:styleId="3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5">
    <w:name w:val="日期 字符"/>
    <w:basedOn w:val="21"/>
    <w:link w:val="10"/>
    <w:qFormat/>
    <w:uiPriority w:val="0"/>
    <w:rPr>
      <w:rFonts w:ascii="Arial" w:hAnsi="Arial" w:eastAsia="Arial" w:cs="Arial"/>
      <w:snapToGrid w:val="0"/>
      <w:color w:val="000000"/>
      <w:sz w:val="21"/>
      <w:szCs w:val="21"/>
    </w:rPr>
  </w:style>
  <w:style w:type="paragraph" w:styleId="36">
    <w:name w:val="List Paragraph"/>
    <w:basedOn w:val="1"/>
    <w:qFormat/>
    <w:uiPriority w:val="34"/>
    <w:pPr>
      <w:ind w:firstLine="420" w:firstLineChars="200"/>
    </w:pPr>
  </w:style>
  <w:style w:type="paragraph" w:customStyle="1" w:styleId="37">
    <w:name w:val="其他"/>
    <w:basedOn w:val="1"/>
    <w:qFormat/>
    <w:uiPriority w:val="0"/>
    <w:pPr>
      <w:widowControl w:val="0"/>
      <w:shd w:val="clear" w:color="auto" w:fill="FFFFFF"/>
      <w:spacing w:after="480" w:line="480" w:lineRule="auto"/>
    </w:pPr>
    <w:rPr>
      <w:rFonts w:ascii="黑体" w:hAnsi="黑体" w:eastAsia="黑体" w:cs="黑体"/>
      <w:sz w:val="42"/>
      <w:szCs w:val="42"/>
      <w:lang w:val="zh-CN" w:bidi="zh-CN"/>
    </w:rPr>
  </w:style>
  <w:style w:type="paragraph" w:customStyle="1" w:styleId="38">
    <w:name w:val="WPSOffice手动目录 1"/>
    <w:qFormat/>
    <w:uiPriority w:val="0"/>
    <w:rPr>
      <w:rFonts w:ascii="Times New Roman" w:hAnsi="Times New Roman" w:eastAsia="宋体" w:cs="Times New Roman"/>
      <w:lang w:val="en-US" w:eastAsia="zh-CN" w:bidi="ar-SA"/>
    </w:rPr>
  </w:style>
  <w:style w:type="paragraph" w:customStyle="1" w:styleId="39">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0">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41">
    <w:name w:val="正文方案"/>
    <w:basedOn w:val="1"/>
    <w:qFormat/>
    <w:uiPriority w:val="0"/>
    <w:pPr>
      <w:ind w:firstLine="200" w:firstLineChars="200"/>
    </w:pPr>
    <w:rPr>
      <w:rFonts w:ascii="宋体" w:hAnsi="宋体" w:eastAsia="宋体" w:cs="Times New Roman"/>
      <w:szCs w:val="22"/>
      <w:lang w:val="zh-CN"/>
    </w:rPr>
  </w:style>
  <w:style w:type="character" w:customStyle="1" w:styleId="42">
    <w:name w:val="标题 2 字符"/>
    <w:basedOn w:val="21"/>
    <w:link w:val="3"/>
    <w:qFormat/>
    <w:uiPriority w:val="0"/>
    <w:rPr>
      <w:rFonts w:asciiTheme="majorHAnsi" w:hAnsiTheme="majorHAnsi" w:eastAsiaTheme="majorEastAsia" w:cstheme="majorBidi"/>
      <w:b/>
      <w:bCs/>
      <w:snapToGrid w:val="0"/>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58AE3F-6E98-4946-977B-4CFFF28E414D}">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18</Pages>
  <Words>8608</Words>
  <Characters>9112</Characters>
  <Lines>91</Lines>
  <Paragraphs>25</Paragraphs>
  <TotalTime>191</TotalTime>
  <ScaleCrop>false</ScaleCrop>
  <LinksUpToDate>false</LinksUpToDate>
  <CharactersWithSpaces>9689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2024-07-20T06:30:00Z</dcterms:created>
  <dc:creator>di翁</dc:creator>
  <cp:lastModifiedBy>أماه</cp:lastModifiedBy>
  <cp:lastPrinted>2024-07-20T12:42:00Z</cp:lastPrinted>
  <dcterms:modified xsi:type="dcterms:W3CDTF">2024-10-09T00:38:26Z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C83ACB754B9941BBB7923F1DDD517F51_13</vt:lpwstr>
  </property>
</Properties>
</file>