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0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贵州省品牌建设促进会关于</w:t>
      </w:r>
    </w:p>
    <w:p w14:paraId="1B1DC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《“贵系列”品牌——白酒类评分规范》等8项</w:t>
      </w:r>
    </w:p>
    <w:p w14:paraId="0AC96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团体标准征求意见的函</w:t>
      </w:r>
    </w:p>
    <w:p w14:paraId="3DF387DB">
      <w:pPr>
        <w:tabs>
          <w:tab w:val="left" w:pos="5220"/>
        </w:tabs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  <w:lang w:eastAsia="zh-CN"/>
        </w:rPr>
        <w:t>一、</w:t>
      </w:r>
      <w:r>
        <w:rPr>
          <w:rFonts w:hint="eastAsia" w:ascii="黑体" w:hAnsi="黑体" w:eastAsia="黑体"/>
          <w:sz w:val="28"/>
          <w:szCs w:val="36"/>
        </w:rPr>
        <w:t>基本信息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 w14:paraId="154D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noWrap w:val="0"/>
            <w:vAlign w:val="center"/>
          </w:tcPr>
          <w:p w14:paraId="1CDAC50E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noWrap w:val="0"/>
            <w:vAlign w:val="center"/>
          </w:tcPr>
          <w:p w14:paraId="4A4D5E48">
            <w:pPr>
              <w:spacing w:line="360" w:lineRule="auto"/>
              <w:jc w:val="center"/>
            </w:pPr>
          </w:p>
        </w:tc>
        <w:tc>
          <w:tcPr>
            <w:tcW w:w="1315" w:type="dxa"/>
            <w:noWrap w:val="0"/>
            <w:vAlign w:val="center"/>
          </w:tcPr>
          <w:p w14:paraId="3B2C8042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noWrap w:val="0"/>
            <w:vAlign w:val="center"/>
          </w:tcPr>
          <w:p w14:paraId="01D53BE6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noWrap w:val="0"/>
            <w:vAlign w:val="center"/>
          </w:tcPr>
          <w:p w14:paraId="289844E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noWrap w:val="0"/>
            <w:vAlign w:val="center"/>
          </w:tcPr>
          <w:p w14:paraId="4AA9364B">
            <w:pPr>
              <w:spacing w:line="360" w:lineRule="auto"/>
              <w:jc w:val="center"/>
            </w:pPr>
          </w:p>
        </w:tc>
        <w:tc>
          <w:tcPr>
            <w:tcW w:w="1277" w:type="dxa"/>
            <w:noWrap w:val="0"/>
            <w:vAlign w:val="center"/>
          </w:tcPr>
          <w:p w14:paraId="458E5193"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noWrap w:val="0"/>
            <w:vAlign w:val="center"/>
          </w:tcPr>
          <w:p w14:paraId="4F871333">
            <w:pPr>
              <w:spacing w:line="360" w:lineRule="auto"/>
              <w:jc w:val="center"/>
            </w:pPr>
          </w:p>
        </w:tc>
      </w:tr>
      <w:tr w14:paraId="117C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noWrap w:val="0"/>
            <w:vAlign w:val="center"/>
          </w:tcPr>
          <w:p w14:paraId="4568B31B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noWrap w:val="0"/>
            <w:vAlign w:val="center"/>
          </w:tcPr>
          <w:p w14:paraId="7AEFC34A">
            <w:pPr>
              <w:spacing w:line="360" w:lineRule="auto"/>
              <w:jc w:val="center"/>
            </w:pPr>
          </w:p>
        </w:tc>
        <w:tc>
          <w:tcPr>
            <w:tcW w:w="1648" w:type="dxa"/>
            <w:noWrap w:val="0"/>
            <w:vAlign w:val="center"/>
          </w:tcPr>
          <w:p w14:paraId="74527CE9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 w14:paraId="01020B02">
            <w:pPr>
              <w:spacing w:line="360" w:lineRule="auto"/>
              <w:jc w:val="center"/>
            </w:pPr>
          </w:p>
        </w:tc>
      </w:tr>
    </w:tbl>
    <w:p w14:paraId="23E3F0DF">
      <w:pPr>
        <w:tabs>
          <w:tab w:val="left" w:pos="5220"/>
        </w:tabs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  <w:lang w:eastAsia="zh-CN"/>
        </w:rPr>
        <w:t>二、</w:t>
      </w:r>
      <w:r>
        <w:rPr>
          <w:rFonts w:hint="eastAsia" w:ascii="黑体" w:hAnsi="黑体" w:eastAsia="黑体"/>
          <w:sz w:val="28"/>
          <w:szCs w:val="36"/>
        </w:rPr>
        <w:t>反馈意见情况</w:t>
      </w:r>
    </w:p>
    <w:tbl>
      <w:tblPr>
        <w:tblStyle w:val="2"/>
        <w:tblW w:w="14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1813"/>
        <w:gridCol w:w="5599"/>
        <w:gridCol w:w="4263"/>
      </w:tblGrid>
      <w:tr w14:paraId="7D8A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noWrap w:val="0"/>
            <w:vAlign w:val="center"/>
          </w:tcPr>
          <w:p w14:paraId="40F52DD6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noWrap w:val="0"/>
            <w:vAlign w:val="center"/>
          </w:tcPr>
          <w:p w14:paraId="7E92C903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标准名称</w:t>
            </w:r>
          </w:p>
        </w:tc>
        <w:tc>
          <w:tcPr>
            <w:tcW w:w="1813" w:type="dxa"/>
            <w:noWrap w:val="0"/>
            <w:vAlign w:val="center"/>
          </w:tcPr>
          <w:p w14:paraId="7B504F88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noWrap w:val="0"/>
            <w:vAlign w:val="center"/>
          </w:tcPr>
          <w:p w14:paraId="41E8B68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263" w:type="dxa"/>
            <w:noWrap w:val="0"/>
            <w:vAlign w:val="center"/>
          </w:tcPr>
          <w:p w14:paraId="7A8B2A12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B50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3DCE285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noWrap w:val="0"/>
            <w:vAlign w:val="center"/>
          </w:tcPr>
          <w:p w14:paraId="05EFE090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0BD60C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BC38C70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6157AF5E">
            <w:pPr>
              <w:spacing w:line="360" w:lineRule="auto"/>
              <w:jc w:val="center"/>
            </w:pPr>
          </w:p>
        </w:tc>
      </w:tr>
      <w:tr w14:paraId="3A36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7F4AE82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noWrap w:val="0"/>
            <w:vAlign w:val="center"/>
          </w:tcPr>
          <w:p w14:paraId="1D05E92A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59AC098D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3B4A0DB0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19E718B1">
            <w:pPr>
              <w:spacing w:line="360" w:lineRule="auto"/>
              <w:jc w:val="center"/>
            </w:pPr>
          </w:p>
        </w:tc>
      </w:tr>
      <w:tr w14:paraId="4C22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0BED69F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noWrap w:val="0"/>
            <w:vAlign w:val="center"/>
          </w:tcPr>
          <w:p w14:paraId="33728D30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65DA1320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37FD70EB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78A75C7">
            <w:pPr>
              <w:spacing w:line="360" w:lineRule="auto"/>
              <w:jc w:val="center"/>
            </w:pPr>
          </w:p>
        </w:tc>
      </w:tr>
      <w:tr w14:paraId="425B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9CDF92B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noWrap w:val="0"/>
            <w:vAlign w:val="center"/>
          </w:tcPr>
          <w:p w14:paraId="1D5149C7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1A673E6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CF8322A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40447DC">
            <w:pPr>
              <w:spacing w:line="360" w:lineRule="auto"/>
              <w:jc w:val="center"/>
            </w:pPr>
          </w:p>
        </w:tc>
      </w:tr>
      <w:tr w14:paraId="3ABB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004161D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noWrap w:val="0"/>
            <w:vAlign w:val="center"/>
          </w:tcPr>
          <w:p w14:paraId="6318BFE3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FC07F8F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6EF4E53A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00028D78">
            <w:pPr>
              <w:spacing w:line="360" w:lineRule="auto"/>
              <w:jc w:val="center"/>
            </w:pPr>
          </w:p>
        </w:tc>
      </w:tr>
      <w:tr w14:paraId="2D42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292182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noWrap w:val="0"/>
            <w:vAlign w:val="center"/>
          </w:tcPr>
          <w:p w14:paraId="6746B8EC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57F44C4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4E5D5B72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2DA9C8C4">
            <w:pPr>
              <w:spacing w:line="360" w:lineRule="auto"/>
              <w:jc w:val="center"/>
            </w:pPr>
          </w:p>
        </w:tc>
      </w:tr>
      <w:tr w14:paraId="770F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68394FC9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3" w:type="dxa"/>
            <w:noWrap w:val="0"/>
            <w:vAlign w:val="center"/>
          </w:tcPr>
          <w:p w14:paraId="2A15776A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44B78622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5D701C9D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30EFFA05">
            <w:pPr>
              <w:spacing w:line="360" w:lineRule="auto"/>
              <w:jc w:val="center"/>
            </w:pPr>
          </w:p>
        </w:tc>
      </w:tr>
      <w:tr w14:paraId="7A74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noWrap w:val="0"/>
            <w:vAlign w:val="center"/>
          </w:tcPr>
          <w:p w14:paraId="2262A2EC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3" w:type="dxa"/>
            <w:noWrap w:val="0"/>
            <w:vAlign w:val="center"/>
          </w:tcPr>
          <w:p w14:paraId="6EDA3E37">
            <w:pPr>
              <w:spacing w:line="360" w:lineRule="auto"/>
              <w:jc w:val="center"/>
            </w:pPr>
          </w:p>
        </w:tc>
        <w:tc>
          <w:tcPr>
            <w:tcW w:w="1813" w:type="dxa"/>
            <w:noWrap w:val="0"/>
            <w:vAlign w:val="center"/>
          </w:tcPr>
          <w:p w14:paraId="5B191B4B">
            <w:pPr>
              <w:spacing w:line="360" w:lineRule="auto"/>
              <w:jc w:val="center"/>
            </w:pPr>
          </w:p>
        </w:tc>
        <w:tc>
          <w:tcPr>
            <w:tcW w:w="5599" w:type="dxa"/>
            <w:noWrap w:val="0"/>
            <w:vAlign w:val="center"/>
          </w:tcPr>
          <w:p w14:paraId="2E73B867">
            <w:pPr>
              <w:spacing w:line="360" w:lineRule="auto"/>
              <w:jc w:val="center"/>
            </w:pPr>
          </w:p>
        </w:tc>
        <w:tc>
          <w:tcPr>
            <w:tcW w:w="4263" w:type="dxa"/>
            <w:noWrap w:val="0"/>
            <w:vAlign w:val="center"/>
          </w:tcPr>
          <w:p w14:paraId="4D75C478">
            <w:pPr>
              <w:spacing w:line="360" w:lineRule="auto"/>
              <w:jc w:val="center"/>
            </w:pPr>
          </w:p>
        </w:tc>
      </w:tr>
    </w:tbl>
    <w:p w14:paraId="7194D105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fldChar w:fldCharType="begin"/>
      </w:r>
      <w:r>
        <w:rPr>
          <w:rFonts w:hint="eastAsia" w:ascii="Times New Roman" w:hAnsi="Times New Roman" w:cs="Times New Roman"/>
          <w:lang w:eastAsia="zh-CN"/>
        </w:rPr>
        <w:instrText xml:space="preserve"> HYPERLINK "mailto:邮箱gzsppjscjh@gzsppjscjh.com" 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rPr>
          <w:rFonts w:hint="eastAsia" w:ascii="Times New Roman" w:hAnsi="Times New Roman" w:cs="Times New Roman"/>
          <w:lang w:eastAsia="zh-CN"/>
        </w:rPr>
        <w:t>邮箱：</w:t>
      </w:r>
      <w:r>
        <w:rPr>
          <w:rFonts w:hint="eastAsia" w:ascii="Times New Roman" w:hAnsi="Times New Roman" w:cs="Times New Roman"/>
        </w:rPr>
        <w:t>gzsppjscjh@163.com</w:t>
      </w:r>
      <w:r>
        <w:rPr>
          <w:rFonts w:hint="eastAsia" w:ascii="Times New Roman" w:hAnsi="Times New Roman" w:cs="Times New Roman"/>
          <w:lang w:eastAsia="zh-CN"/>
        </w:rPr>
        <w:fldChar w:fldCharType="end"/>
      </w:r>
    </w:p>
    <w:p w14:paraId="5DF5B1B7">
      <w:r>
        <w:rPr>
          <w:rFonts w:hint="eastAsia"/>
        </w:rPr>
        <w:t>说明：修改建议请按照标准文本顺序依次排列，页面不够请另附页</w:t>
      </w:r>
    </w:p>
    <w:sectPr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dkYmE1MDllYWJmZTNmOWEwNTQ0ZjJhOTViOWEifQ=="/>
  </w:docVars>
  <w:rsids>
    <w:rsidRoot w:val="26E178B1"/>
    <w:rsid w:val="11477FD6"/>
    <w:rsid w:val="26E178B1"/>
    <w:rsid w:val="5213565C"/>
    <w:rsid w:val="560F62BF"/>
    <w:rsid w:val="74335966"/>
    <w:rsid w:val="7E8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153</Characters>
  <Lines>0</Lines>
  <Paragraphs>0</Paragraphs>
  <TotalTime>4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2023-10-20T07:22:00Z</dcterms:created>
  <dc:creator>不要言论风</dc:creator>
  <cp:lastModifiedBy>Fafnir</cp:lastModifiedBy>
  <dcterms:modified xsi:type="dcterms:W3CDTF">2024-10-12T06:34:38Z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03DA58CB2A5D4583913550D62E45DDD9_13</vt:lpwstr>
  </property>
</Properties>
</file>