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CF26">
      <w:pPr>
        <w:pStyle w:val="2"/>
        <w:spacing w:before="43" w:line="276" w:lineRule="auto"/>
        <w:ind w:left="352" w:right="8665" w:firstLine="34"/>
        <w:rPr>
          <w:rFonts w:hint="default" w:eastAsia="黑体"/>
          <w:sz w:val="20"/>
          <w:szCs w:val="20"/>
          <w:lang w:val="en-US" w:eastAsia="zh-CN"/>
        </w:rPr>
      </w:pPr>
      <w:r>
        <w:rPr>
          <w:spacing w:val="-1"/>
          <w:sz w:val="20"/>
          <w:szCs w:val="20"/>
        </w:rPr>
        <w:t>ICS</w:t>
      </w:r>
      <w:r>
        <w:rPr>
          <w:spacing w:val="59"/>
          <w:sz w:val="20"/>
          <w:szCs w:val="20"/>
        </w:rPr>
        <w:t xml:space="preserve"> </w:t>
      </w:r>
      <w:r>
        <w:rPr>
          <w:spacing w:val="-1"/>
          <w:sz w:val="20"/>
          <w:szCs w:val="20"/>
        </w:rPr>
        <w:t>67.0</w:t>
      </w:r>
      <w:r>
        <w:rPr>
          <w:rFonts w:hint="eastAsia"/>
          <w:spacing w:val="-1"/>
          <w:sz w:val="20"/>
          <w:szCs w:val="20"/>
          <w:lang w:val="en-US" w:eastAsia="zh-CN"/>
        </w:rPr>
        <w:t>xx</w:t>
      </w:r>
      <w:r>
        <w:rPr>
          <w:sz w:val="20"/>
          <w:szCs w:val="20"/>
        </w:rPr>
        <w:t xml:space="preserve"> CCS</w:t>
      </w:r>
      <w:r>
        <w:rPr>
          <w:spacing w:val="57"/>
          <w:sz w:val="20"/>
          <w:szCs w:val="20"/>
        </w:rPr>
        <w:t xml:space="preserve"> </w:t>
      </w:r>
      <w:r>
        <w:rPr>
          <w:sz w:val="20"/>
          <w:szCs w:val="20"/>
        </w:rPr>
        <w:t>B</w:t>
      </w:r>
      <w:r>
        <w:rPr>
          <w:spacing w:val="13"/>
          <w:sz w:val="20"/>
          <w:szCs w:val="20"/>
        </w:rPr>
        <w:t xml:space="preserve"> </w:t>
      </w:r>
      <w:r>
        <w:rPr>
          <w:rFonts w:hint="eastAsia"/>
          <w:spacing w:val="13"/>
          <w:sz w:val="20"/>
          <w:szCs w:val="20"/>
          <w:lang w:val="en-US" w:eastAsia="zh-CN"/>
        </w:rPr>
        <w:t>xx</w:t>
      </w:r>
    </w:p>
    <w:p w14:paraId="1F36725A">
      <w:pPr>
        <w:spacing w:before="90" w:line="184" w:lineRule="auto"/>
        <w:ind w:left="6497"/>
        <w:outlineLvl w:val="0"/>
        <w:rPr>
          <w:rFonts w:ascii="Times New Roman" w:hAnsi="Times New Roman" w:eastAsia="Times New Roman" w:cs="Times New Roman"/>
          <w:sz w:val="95"/>
          <w:szCs w:val="95"/>
        </w:rPr>
      </w:pPr>
      <w:bookmarkStart w:id="0" w:name="_Toc1949"/>
      <w:r>
        <w:rPr>
          <w:rFonts w:ascii="楷体" w:hAnsi="楷体" w:eastAsia="楷体" w:cs="楷体"/>
          <w:b/>
          <w:bCs/>
          <w:spacing w:val="45"/>
          <w:w w:val="123"/>
          <w:sz w:val="95"/>
          <w:szCs w:val="95"/>
        </w:rPr>
        <w:t>T</w:t>
      </w:r>
      <w:r>
        <w:rPr>
          <w:rFonts w:ascii="Times New Roman" w:hAnsi="Times New Roman" w:eastAsia="Times New Roman" w:cs="Times New Roman"/>
          <w:b/>
          <w:bCs/>
          <w:spacing w:val="45"/>
          <w:w w:val="123"/>
          <w:sz w:val="95"/>
          <w:szCs w:val="95"/>
        </w:rPr>
        <w:t>/JGE</w:t>
      </w:r>
      <w:bookmarkEnd w:id="0"/>
    </w:p>
    <w:p w14:paraId="79AEFDC8">
      <w:pPr>
        <w:pStyle w:val="2"/>
        <w:spacing w:before="86" w:line="361" w:lineRule="auto"/>
        <w:ind w:left="7518" w:right="187" w:hanging="7224"/>
        <w:rPr>
          <w:rFonts w:hint="eastAsia" w:eastAsia="黑体"/>
          <w:lang w:eastAsia="zh-CN"/>
        </w:rPr>
      </w:pPr>
      <w:r>
        <w:pict>
          <v:shape id="_x0000_s1026" o:spid="_x0000_s1026" o:spt="136" type="#_x0000_t136" style="position:absolute;left:0pt;margin-left:-118.55pt;margin-top:255.95pt;height:71.65pt;width:693.75pt;rotation:19988480f;z-index:251660288;mso-width-relative:page;mso-height-relative:page;" fillcolor="#C0C0C0" filled="t" stroked="f" coordsize="21600,21600">
            <v:path/>
            <v:fill on="t" opacity="19789f" focussize="0,0"/>
            <v:stroke on="f"/>
            <v:imagedata o:title=""/>
            <o:lock v:ext="edit"/>
            <v:textpath on="t" fitshape="t" fitpath="t" trim="t" xscale="f" string="全国团体标准信息平台" style="font-family:FangSong;font-size:8pt;v-text-align:center;"/>
          </v:shape>
        </w:pict>
      </w:r>
      <w:r>
        <w:rPr>
          <w:spacing w:val="95"/>
          <w:sz w:val="47"/>
          <w:szCs w:val="47"/>
        </w:rPr>
        <w:t>江西绿色生态品牌建设促进会团体标准</w:t>
      </w:r>
      <w:r>
        <w:rPr>
          <w:spacing w:val="15"/>
          <w:sz w:val="47"/>
          <w:szCs w:val="47"/>
        </w:rPr>
        <w:t xml:space="preserve"> </w:t>
      </w:r>
      <w:r>
        <w:rPr>
          <w:spacing w:val="-1"/>
        </w:rPr>
        <w:t>T/JGE 00</w:t>
      </w:r>
      <w:r>
        <w:rPr>
          <w:rFonts w:hint="eastAsia"/>
          <w:spacing w:val="-1"/>
          <w:lang w:val="en-US" w:eastAsia="zh-CN"/>
        </w:rPr>
        <w:t>XX</w:t>
      </w:r>
      <w:r>
        <w:rPr>
          <w:spacing w:val="-1"/>
        </w:rPr>
        <w:t>—202</w:t>
      </w:r>
      <w:r>
        <w:rPr>
          <w:rFonts w:hint="eastAsia"/>
          <w:spacing w:val="-1"/>
          <w:lang w:val="en-US" w:eastAsia="zh-CN"/>
        </w:rPr>
        <w:t>4</w:t>
      </w:r>
    </w:p>
    <w:p w14:paraId="530C4BA9">
      <w:pPr>
        <w:spacing w:line="252" w:lineRule="auto"/>
        <w:rPr>
          <w:rFonts w:ascii="Arial"/>
          <w:sz w:val="21"/>
        </w:rPr>
      </w:pPr>
    </w:p>
    <w:p w14:paraId="5125E719">
      <w:pPr>
        <w:spacing w:line="252" w:lineRule="auto"/>
        <w:rPr>
          <w:rFonts w:ascii="Arial"/>
          <w:sz w:val="21"/>
        </w:rPr>
      </w:pPr>
      <w:r>
        <w:pict>
          <v:shape id="_x0000_s1027" o:spid="_x0000_s1027" style="position:absolute;left:0pt;margin-left:18.6pt;margin-top:9.5pt;height:1pt;width:487.1pt;z-index:251659264;mso-width-relative:page;mso-height-relative:page;" filled="f" stroked="t" coordsize="9742,20" path="m0,9l9741,9e">
            <v:fill on="f" focussize="0,0"/>
            <v:stroke weight="0.96pt" color="#000000" miterlimit="2" joinstyle="bevel"/>
            <v:imagedata o:title=""/>
            <o:lock v:ext="edit"/>
          </v:shape>
        </w:pict>
      </w:r>
    </w:p>
    <w:p w14:paraId="5594FA85">
      <w:pPr>
        <w:spacing w:line="252" w:lineRule="auto"/>
        <w:rPr>
          <w:rFonts w:ascii="Arial"/>
          <w:sz w:val="21"/>
        </w:rPr>
      </w:pPr>
    </w:p>
    <w:p w14:paraId="5DEC66C0">
      <w:pPr>
        <w:spacing w:line="253" w:lineRule="auto"/>
        <w:rPr>
          <w:rFonts w:ascii="Arial"/>
          <w:sz w:val="21"/>
        </w:rPr>
      </w:pPr>
    </w:p>
    <w:p w14:paraId="5B3AAFD3">
      <w:pPr>
        <w:spacing w:line="253" w:lineRule="auto"/>
        <w:rPr>
          <w:rFonts w:ascii="Arial"/>
          <w:sz w:val="21"/>
        </w:rPr>
      </w:pPr>
    </w:p>
    <w:p w14:paraId="6A05C8AE">
      <w:pPr>
        <w:spacing w:line="253" w:lineRule="auto"/>
        <w:rPr>
          <w:rFonts w:ascii="Arial"/>
          <w:sz w:val="21"/>
        </w:rPr>
      </w:pPr>
    </w:p>
    <w:p w14:paraId="387EED6E">
      <w:pPr>
        <w:spacing w:line="253" w:lineRule="auto"/>
        <w:rPr>
          <w:rFonts w:ascii="Arial"/>
          <w:sz w:val="21"/>
        </w:rPr>
      </w:pPr>
    </w:p>
    <w:p w14:paraId="1E93DC36">
      <w:pPr>
        <w:spacing w:line="253" w:lineRule="auto"/>
        <w:rPr>
          <w:rFonts w:ascii="Arial"/>
          <w:sz w:val="21"/>
        </w:rPr>
      </w:pPr>
    </w:p>
    <w:p w14:paraId="77BAEDB1">
      <w:pPr>
        <w:spacing w:line="253" w:lineRule="auto"/>
        <w:rPr>
          <w:rFonts w:ascii="Arial"/>
          <w:sz w:val="21"/>
        </w:rPr>
      </w:pPr>
    </w:p>
    <w:p w14:paraId="190BE60E">
      <w:pPr>
        <w:spacing w:line="253" w:lineRule="auto"/>
        <w:rPr>
          <w:rFonts w:ascii="Arial"/>
          <w:sz w:val="21"/>
        </w:rPr>
      </w:pPr>
    </w:p>
    <w:p w14:paraId="12AEAEA7">
      <w:pPr>
        <w:spacing w:line="253" w:lineRule="auto"/>
        <w:rPr>
          <w:rFonts w:ascii="Arial"/>
          <w:sz w:val="21"/>
        </w:rPr>
      </w:pPr>
    </w:p>
    <w:p w14:paraId="39916A1B">
      <w:pPr>
        <w:spacing w:line="253" w:lineRule="auto"/>
        <w:rPr>
          <w:rFonts w:ascii="Arial"/>
          <w:sz w:val="21"/>
        </w:rPr>
      </w:pPr>
    </w:p>
    <w:p w14:paraId="0048661D">
      <w:pPr>
        <w:pStyle w:val="2"/>
        <w:spacing w:before="169" w:line="221" w:lineRule="auto"/>
        <w:ind w:left="2499"/>
        <w:outlineLvl w:val="0"/>
        <w:rPr>
          <w:sz w:val="52"/>
          <w:szCs w:val="52"/>
        </w:rPr>
      </w:pPr>
      <w:bookmarkStart w:id="1" w:name="_Toc32736"/>
      <w:bookmarkStart w:id="28" w:name="_GoBack"/>
      <w:r>
        <w:rPr>
          <w:spacing w:val="-2"/>
          <w:sz w:val="52"/>
          <w:szCs w:val="52"/>
        </w:rPr>
        <w:t xml:space="preserve">江西绿色生态 </w:t>
      </w:r>
      <w:r>
        <w:rPr>
          <w:rFonts w:hint="eastAsia" w:ascii="黑体" w:eastAsia="黑体"/>
          <w:kern w:val="0"/>
          <w:sz w:val="52"/>
          <w:szCs w:val="20"/>
          <w:lang w:val="en-US" w:eastAsia="zh-CN"/>
        </w:rPr>
        <w:t>万年贡米</w:t>
      </w:r>
      <w:bookmarkEnd w:id="1"/>
    </w:p>
    <w:bookmarkEnd w:id="28"/>
    <w:p w14:paraId="22D5EF7B">
      <w:pPr>
        <w:spacing w:line="257" w:lineRule="auto"/>
        <w:rPr>
          <w:rFonts w:ascii="Arial"/>
          <w:sz w:val="21"/>
        </w:rPr>
      </w:pPr>
    </w:p>
    <w:p w14:paraId="158ADD85">
      <w:pPr>
        <w:pStyle w:val="2"/>
        <w:spacing w:before="92" w:line="368" w:lineRule="exact"/>
        <w:ind w:left="2465"/>
        <w:rPr>
          <w:rFonts w:hint="default" w:ascii="Times New Roman" w:hAnsi="Times New Roman" w:eastAsia="黑体" w:cs="Times New Roman"/>
          <w:lang w:val="en-US" w:eastAsia="zh-CN"/>
        </w:rPr>
      </w:pPr>
      <w:r>
        <w:rPr>
          <w:rFonts w:ascii="Times New Roman" w:hAnsi="Times New Roman" w:eastAsia="Times New Roman" w:cs="Times New Roman"/>
          <w:position w:val="4"/>
        </w:rPr>
        <w:t>Jiangxi Green Ecology</w:t>
      </w:r>
      <w:r>
        <w:rPr>
          <w:position w:val="4"/>
        </w:rPr>
        <w:t>—</w:t>
      </w:r>
      <w:r>
        <w:rPr>
          <w:rFonts w:hint="eastAsia" w:ascii="Times New Roman" w:hAnsi="Times New Roman" w:eastAsia="宋体" w:cs="Times New Roman"/>
          <w:position w:val="4"/>
          <w:lang w:val="en-US" w:eastAsia="zh-CN"/>
        </w:rPr>
        <w:t>Wannian gongmi</w:t>
      </w:r>
    </w:p>
    <w:p w14:paraId="06C9B954">
      <w:pPr>
        <w:spacing w:line="256" w:lineRule="auto"/>
        <w:rPr>
          <w:rFonts w:ascii="Arial"/>
          <w:sz w:val="21"/>
        </w:rPr>
      </w:pPr>
    </w:p>
    <w:p w14:paraId="1A21C434">
      <w:pPr>
        <w:spacing w:line="257" w:lineRule="auto"/>
        <w:ind w:firstLine="4760" w:firstLineChars="1700"/>
        <w:rPr>
          <w:rFonts w:hint="eastAsia" w:eastAsia="宋体"/>
          <w:sz w:val="28"/>
          <w:szCs w:val="28"/>
          <w:lang w:val="en-US" w:eastAsia="zh-CN"/>
        </w:rPr>
      </w:pPr>
      <w:r>
        <w:rPr>
          <w:rFonts w:hint="eastAsia" w:eastAsia="宋体"/>
          <w:sz w:val="28"/>
          <w:szCs w:val="28"/>
          <w:lang w:val="en-US" w:eastAsia="zh-CN"/>
        </w:rPr>
        <w:t>(标准草案）</w:t>
      </w:r>
    </w:p>
    <w:p w14:paraId="07B34772">
      <w:pPr>
        <w:spacing w:line="257" w:lineRule="auto"/>
        <w:ind w:firstLine="4760" w:firstLineChars="1700"/>
        <w:rPr>
          <w:rFonts w:hint="eastAsia" w:eastAsia="宋体"/>
          <w:sz w:val="28"/>
          <w:szCs w:val="28"/>
          <w:lang w:val="en-US" w:eastAsia="zh-CN"/>
        </w:rPr>
      </w:pPr>
    </w:p>
    <w:p w14:paraId="6784D5BF">
      <w:pPr>
        <w:spacing w:line="257" w:lineRule="auto"/>
        <w:ind w:firstLine="4760" w:firstLineChars="1700"/>
        <w:rPr>
          <w:rFonts w:hint="eastAsia" w:eastAsia="宋体"/>
          <w:sz w:val="28"/>
          <w:szCs w:val="28"/>
          <w:lang w:val="en-US" w:eastAsia="zh-CN"/>
        </w:rPr>
      </w:pPr>
    </w:p>
    <w:p w14:paraId="73E2DDFD">
      <w:pPr>
        <w:spacing w:line="257" w:lineRule="auto"/>
        <w:ind w:firstLine="4760" w:firstLineChars="1700"/>
        <w:rPr>
          <w:rFonts w:hint="eastAsia" w:eastAsia="宋体"/>
          <w:sz w:val="28"/>
          <w:szCs w:val="28"/>
          <w:lang w:val="en-US" w:eastAsia="zh-CN"/>
        </w:rPr>
      </w:pPr>
    </w:p>
    <w:p w14:paraId="3C9A1600">
      <w:pPr>
        <w:spacing w:line="257" w:lineRule="auto"/>
        <w:ind w:firstLine="4760" w:firstLineChars="1700"/>
        <w:rPr>
          <w:rFonts w:hint="eastAsia" w:eastAsia="宋体"/>
          <w:sz w:val="28"/>
          <w:szCs w:val="28"/>
          <w:lang w:val="en-US" w:eastAsia="zh-CN"/>
        </w:rPr>
      </w:pPr>
    </w:p>
    <w:p w14:paraId="3F21AFBB">
      <w:pPr>
        <w:spacing w:line="257" w:lineRule="auto"/>
        <w:ind w:firstLine="4760" w:firstLineChars="1700"/>
        <w:rPr>
          <w:rFonts w:hint="eastAsia" w:eastAsia="宋体"/>
          <w:sz w:val="28"/>
          <w:szCs w:val="28"/>
          <w:lang w:val="en-US" w:eastAsia="zh-CN"/>
        </w:rPr>
      </w:pPr>
    </w:p>
    <w:p w14:paraId="5A079CC1">
      <w:pPr>
        <w:spacing w:line="257" w:lineRule="auto"/>
        <w:ind w:firstLine="4760" w:firstLineChars="1700"/>
        <w:rPr>
          <w:rFonts w:hint="eastAsia" w:eastAsia="宋体"/>
          <w:sz w:val="28"/>
          <w:szCs w:val="28"/>
          <w:lang w:val="en-US" w:eastAsia="zh-CN"/>
        </w:rPr>
      </w:pPr>
    </w:p>
    <w:p w14:paraId="3FA5F553">
      <w:pPr>
        <w:spacing w:line="257" w:lineRule="auto"/>
        <w:ind w:firstLine="4760" w:firstLineChars="1700"/>
        <w:rPr>
          <w:rFonts w:hint="eastAsia" w:eastAsia="宋体"/>
          <w:sz w:val="28"/>
          <w:szCs w:val="28"/>
          <w:lang w:val="en-US" w:eastAsia="zh-CN"/>
        </w:rPr>
      </w:pPr>
    </w:p>
    <w:p w14:paraId="1774284D">
      <w:pPr>
        <w:spacing w:line="257" w:lineRule="auto"/>
        <w:ind w:firstLine="4760" w:firstLineChars="1700"/>
        <w:rPr>
          <w:rFonts w:hint="eastAsia" w:eastAsia="宋体"/>
          <w:sz w:val="28"/>
          <w:szCs w:val="28"/>
          <w:lang w:val="en-US" w:eastAsia="zh-CN"/>
        </w:rPr>
      </w:pPr>
    </w:p>
    <w:p w14:paraId="1D016A76">
      <w:pPr>
        <w:spacing w:line="257" w:lineRule="auto"/>
        <w:ind w:firstLine="4760" w:firstLineChars="1700"/>
        <w:rPr>
          <w:rFonts w:hint="eastAsia" w:eastAsia="宋体"/>
          <w:sz w:val="28"/>
          <w:szCs w:val="28"/>
          <w:lang w:val="en-US" w:eastAsia="zh-CN"/>
        </w:rPr>
      </w:pPr>
    </w:p>
    <w:p w14:paraId="71117CE8">
      <w:pPr>
        <w:spacing w:line="257" w:lineRule="auto"/>
        <w:ind w:firstLine="4760" w:firstLineChars="1700"/>
        <w:rPr>
          <w:rFonts w:hint="eastAsia" w:eastAsia="宋体"/>
          <w:sz w:val="28"/>
          <w:szCs w:val="28"/>
          <w:lang w:val="en-US" w:eastAsia="zh-CN"/>
        </w:rPr>
      </w:pPr>
    </w:p>
    <w:p w14:paraId="37190255">
      <w:pPr>
        <w:spacing w:line="257" w:lineRule="auto"/>
        <w:ind w:firstLine="4760" w:firstLineChars="1700"/>
        <w:rPr>
          <w:rFonts w:hint="eastAsia" w:eastAsia="宋体"/>
          <w:sz w:val="28"/>
          <w:szCs w:val="28"/>
          <w:lang w:val="en-US" w:eastAsia="zh-CN"/>
        </w:rPr>
      </w:pPr>
    </w:p>
    <w:p w14:paraId="0C6A2D63">
      <w:pPr>
        <w:spacing w:line="276" w:lineRule="auto"/>
        <w:rPr>
          <w:rFonts w:ascii="Arial"/>
          <w:sz w:val="21"/>
        </w:rPr>
      </w:pPr>
    </w:p>
    <w:p w14:paraId="3DA89805">
      <w:pPr>
        <w:spacing w:line="276" w:lineRule="auto"/>
        <w:rPr>
          <w:rFonts w:ascii="Arial"/>
          <w:sz w:val="21"/>
        </w:rPr>
      </w:pPr>
    </w:p>
    <w:p w14:paraId="49A431C6">
      <w:pPr>
        <w:spacing w:line="276" w:lineRule="auto"/>
        <w:rPr>
          <w:rFonts w:ascii="Arial"/>
          <w:sz w:val="21"/>
        </w:rPr>
      </w:pPr>
    </w:p>
    <w:p w14:paraId="0E4ACCF3">
      <w:pPr>
        <w:spacing w:line="277" w:lineRule="auto"/>
        <w:rPr>
          <w:rFonts w:ascii="Arial"/>
          <w:sz w:val="21"/>
        </w:rPr>
      </w:pPr>
    </w:p>
    <w:p w14:paraId="2D22DE31">
      <w:pPr>
        <w:spacing w:line="277" w:lineRule="auto"/>
        <w:rPr>
          <w:rFonts w:ascii="Arial"/>
          <w:sz w:val="21"/>
        </w:rPr>
      </w:pPr>
    </w:p>
    <w:p w14:paraId="60BFB007">
      <w:pPr>
        <w:pStyle w:val="2"/>
        <w:spacing w:before="92" w:line="222" w:lineRule="auto"/>
        <w:ind w:left="399"/>
        <w:rPr>
          <w:rFonts w:ascii="Arial"/>
          <w:sz w:val="21"/>
        </w:rPr>
      </w:pPr>
      <w:r>
        <w:rPr>
          <w:spacing w:val="-3"/>
        </w:rPr>
        <w:t>202</w:t>
      </w:r>
      <w:r>
        <w:rPr>
          <w:rFonts w:hint="eastAsia"/>
          <w:spacing w:val="-3"/>
          <w:lang w:val="en-US" w:eastAsia="zh-CN"/>
        </w:rPr>
        <w:t>4</w:t>
      </w:r>
      <w:r>
        <w:rPr>
          <w:spacing w:val="-3"/>
        </w:rPr>
        <w:t xml:space="preserve"> - </w:t>
      </w:r>
      <w:r>
        <w:rPr>
          <w:rFonts w:hint="eastAsia"/>
          <w:spacing w:val="-3"/>
          <w:lang w:val="en-US" w:eastAsia="zh-CN"/>
        </w:rPr>
        <w:t>xx</w:t>
      </w:r>
      <w:r>
        <w:rPr>
          <w:spacing w:val="-3"/>
        </w:rPr>
        <w:t xml:space="preserve"> -</w:t>
      </w:r>
      <w:r>
        <w:rPr>
          <w:spacing w:val="7"/>
        </w:rPr>
        <w:t xml:space="preserve"> </w:t>
      </w:r>
      <w:r>
        <w:rPr>
          <w:rFonts w:hint="eastAsia"/>
          <w:spacing w:val="-3"/>
          <w:lang w:val="en-US" w:eastAsia="zh-CN"/>
        </w:rPr>
        <w:t>xx</w:t>
      </w:r>
      <w:r>
        <w:rPr>
          <w:spacing w:val="-3"/>
        </w:rPr>
        <w:t>发布</w:t>
      </w:r>
      <w:r>
        <w:rPr>
          <w:spacing w:val="4"/>
        </w:rPr>
        <w:t xml:space="preserve">                       </w:t>
      </w:r>
      <w:r>
        <w:rPr>
          <w:spacing w:val="3"/>
        </w:rPr>
        <w:t xml:space="preserve">       </w:t>
      </w:r>
      <w:r>
        <w:rPr>
          <w:spacing w:val="-3"/>
        </w:rPr>
        <w:t>202</w:t>
      </w:r>
      <w:r>
        <w:rPr>
          <w:rFonts w:hint="eastAsia"/>
          <w:spacing w:val="-3"/>
          <w:lang w:val="en-US" w:eastAsia="zh-CN"/>
        </w:rPr>
        <w:t>4</w:t>
      </w:r>
      <w:r>
        <w:rPr>
          <w:spacing w:val="-3"/>
        </w:rPr>
        <w:t xml:space="preserve"> -</w:t>
      </w:r>
      <w:r>
        <w:rPr>
          <w:spacing w:val="27"/>
        </w:rPr>
        <w:t xml:space="preserve"> </w:t>
      </w:r>
      <w:r>
        <w:rPr>
          <w:rFonts w:hint="eastAsia"/>
          <w:spacing w:val="-3"/>
          <w:lang w:val="en-US" w:eastAsia="zh-CN"/>
        </w:rPr>
        <w:t>xx</w:t>
      </w:r>
      <w:r>
        <w:rPr>
          <w:spacing w:val="-3"/>
        </w:rPr>
        <w:t>-</w:t>
      </w:r>
      <w:r>
        <w:rPr>
          <w:spacing w:val="6"/>
        </w:rPr>
        <w:t xml:space="preserve"> </w:t>
      </w:r>
      <w:r>
        <w:rPr>
          <w:rFonts w:hint="eastAsia"/>
          <w:spacing w:val="-4"/>
          <w:lang w:val="en-US" w:eastAsia="zh-CN"/>
        </w:rPr>
        <w:t>xx</w:t>
      </w:r>
      <w:r>
        <w:rPr>
          <w:spacing w:val="17"/>
        </w:rPr>
        <w:t xml:space="preserve"> </w:t>
      </w:r>
      <w:r>
        <w:rPr>
          <w:spacing w:val="-4"/>
        </w:rPr>
        <w:t>实施</w:t>
      </w:r>
    </w:p>
    <w:p w14:paraId="5EE47363">
      <w:pPr>
        <w:spacing w:line="251" w:lineRule="auto"/>
        <w:rPr>
          <w:rFonts w:ascii="Arial"/>
          <w:sz w:val="21"/>
        </w:rPr>
      </w:pPr>
      <w:r>
        <w:pict>
          <v:shape id="_x0000_s1028" o:spid="_x0000_s1028" style="position:absolute;left:0pt;margin-left:17.75pt;margin-top:9.4pt;height:1pt;width:487.05pt;z-index:251661312;mso-width-relative:page;mso-height-relative:page;" filled="f" stroked="t" coordsize="9740,20" path="m0,9l9740,9e">
            <v:fill on="f" focussize="0,0"/>
            <v:stroke weight="0.96pt" color="#000000" miterlimit="2" joinstyle="bevel"/>
            <v:imagedata o:title=""/>
            <o:lock v:ext="edit"/>
          </v:shape>
        </w:pict>
      </w:r>
    </w:p>
    <w:p w14:paraId="438523A8">
      <w:pPr>
        <w:pStyle w:val="2"/>
        <w:spacing w:before="91" w:line="222" w:lineRule="auto"/>
        <w:ind w:left="2752"/>
        <w:outlineLvl w:val="0"/>
        <w:sectPr>
          <w:pgSz w:w="11906" w:h="16839"/>
          <w:pgMar w:top="575" w:right="776" w:bottom="0" w:left="1025" w:header="0" w:footer="0" w:gutter="0"/>
          <w:cols w:space="720" w:num="1"/>
        </w:sectPr>
      </w:pPr>
      <w:bookmarkStart w:id="2" w:name="_Toc29748"/>
      <w:r>
        <w:rPr>
          <w:spacing w:val="-1"/>
        </w:rPr>
        <w:t>江西绿色生态品牌建设促进会    发</w:t>
      </w:r>
      <w:r>
        <w:rPr>
          <w:spacing w:val="48"/>
        </w:rPr>
        <w:t xml:space="preserve"> </w:t>
      </w:r>
      <w:r>
        <w:rPr>
          <w:spacing w:val="-1"/>
        </w:rPr>
        <w:t>布</w:t>
      </w:r>
      <w:bookmarkEnd w:id="2"/>
    </w:p>
    <w:p w14:paraId="6ED60FAE">
      <w:pPr>
        <w:spacing w:line="245" w:lineRule="auto"/>
        <w:rPr>
          <w:rFonts w:ascii="Arial"/>
          <w:sz w:val="21"/>
        </w:rPr>
      </w:pPr>
    </w:p>
    <w:p w14:paraId="75BC95D6">
      <w:pPr>
        <w:pStyle w:val="2"/>
        <w:spacing w:before="65" w:line="265" w:lineRule="exact"/>
        <w:jc w:val="right"/>
        <w:rPr>
          <w:rFonts w:hint="eastAsia" w:eastAsia="黑体"/>
          <w:sz w:val="20"/>
          <w:szCs w:val="20"/>
          <w:lang w:eastAsia="zh-CN"/>
        </w:rPr>
      </w:pPr>
      <w:r>
        <w:rPr>
          <w:spacing w:val="6"/>
          <w:position w:val="1"/>
          <w:sz w:val="20"/>
          <w:szCs w:val="20"/>
        </w:rPr>
        <w:t>T/</w:t>
      </w:r>
      <w:r>
        <w:rPr>
          <w:position w:val="1"/>
          <w:sz w:val="20"/>
          <w:szCs w:val="20"/>
        </w:rPr>
        <w:t>JGE</w:t>
      </w:r>
      <w:r>
        <w:rPr>
          <w:spacing w:val="6"/>
          <w:position w:val="1"/>
          <w:sz w:val="20"/>
          <w:szCs w:val="20"/>
        </w:rPr>
        <w:t xml:space="preserve"> 00</w:t>
      </w:r>
      <w:r>
        <w:rPr>
          <w:rFonts w:hint="eastAsia"/>
          <w:spacing w:val="6"/>
          <w:position w:val="1"/>
          <w:sz w:val="20"/>
          <w:szCs w:val="20"/>
          <w:lang w:val="en-US" w:eastAsia="zh-CN"/>
        </w:rPr>
        <w:t>xx</w:t>
      </w:r>
      <w:r>
        <w:rPr>
          <w:spacing w:val="6"/>
          <w:position w:val="1"/>
          <w:sz w:val="20"/>
          <w:szCs w:val="20"/>
        </w:rPr>
        <w:t>—202</w:t>
      </w:r>
      <w:r>
        <w:rPr>
          <w:rFonts w:hint="eastAsia"/>
          <w:spacing w:val="6"/>
          <w:position w:val="1"/>
          <w:sz w:val="20"/>
          <w:szCs w:val="20"/>
          <w:lang w:val="en-US" w:eastAsia="zh-CN"/>
        </w:rPr>
        <w:t>4</w:t>
      </w:r>
    </w:p>
    <w:p w14:paraId="6E4A4E0B">
      <w:pPr>
        <w:spacing w:line="248" w:lineRule="auto"/>
        <w:rPr>
          <w:rFonts w:ascii="Arial"/>
          <w:sz w:val="21"/>
        </w:rPr>
      </w:pPr>
    </w:p>
    <w:p w14:paraId="59B4D541">
      <w:pPr>
        <w:spacing w:line="248" w:lineRule="auto"/>
        <w:rPr>
          <w:rFonts w:ascii="Arial"/>
          <w:sz w:val="21"/>
        </w:rPr>
      </w:pPr>
    </w:p>
    <w:p w14:paraId="3D134A63">
      <w:pPr>
        <w:pStyle w:val="2"/>
        <w:spacing w:before="101" w:line="228" w:lineRule="auto"/>
        <w:ind w:left="4484"/>
        <w:rPr>
          <w:spacing w:val="-22"/>
          <w:sz w:val="31"/>
          <w:szCs w:val="31"/>
        </w:rPr>
      </w:pPr>
      <w:r>
        <w:rPr>
          <w:spacing w:val="-22"/>
          <w:sz w:val="31"/>
          <w:szCs w:val="31"/>
        </w:rPr>
        <w:t>目</w:t>
      </w:r>
      <w:r>
        <w:rPr>
          <w:spacing w:val="7"/>
          <w:sz w:val="31"/>
          <w:szCs w:val="31"/>
        </w:rPr>
        <w:t xml:space="preserve">    </w:t>
      </w:r>
      <w:r>
        <w:rPr>
          <w:spacing w:val="-22"/>
          <w:sz w:val="31"/>
          <w:szCs w:val="31"/>
        </w:rPr>
        <w:t>次</w:t>
      </w:r>
    </w:p>
    <w:p w14:paraId="7639B8C4">
      <w:pPr>
        <w:pStyle w:val="2"/>
        <w:spacing w:before="101" w:line="228" w:lineRule="auto"/>
        <w:ind w:left="4484"/>
        <w:rPr>
          <w:spacing w:val="-22"/>
          <w:sz w:val="31"/>
          <w:szCs w:val="31"/>
        </w:rPr>
      </w:pPr>
    </w:p>
    <w:sdt>
      <w:sdtPr>
        <w:rPr>
          <w:rFonts w:ascii="宋体" w:hAnsi="宋体" w:eastAsia="宋体" w:cs="Arial"/>
          <w:snapToGrid w:val="0"/>
          <w:color w:val="000000"/>
          <w:kern w:val="0"/>
          <w:sz w:val="21"/>
          <w:szCs w:val="21"/>
          <w:lang w:val="en-US" w:eastAsia="en-US" w:bidi="ar-SA"/>
        </w:rPr>
        <w:id w:val="147479228"/>
        <w15:color w:val="DBDBDB"/>
        <w:docPartObj>
          <w:docPartGallery w:val="Table of Contents"/>
          <w:docPartUnique/>
        </w:docPartObj>
      </w:sdtPr>
      <w:sdtEndPr>
        <w:rPr>
          <w:rFonts w:hint="eastAsia" w:ascii="宋体" w:hAnsi="宋体" w:eastAsia="宋体" w:cs="宋体"/>
          <w:snapToGrid w:val="0"/>
          <w:color w:val="000000"/>
          <w:kern w:val="0"/>
          <w:sz w:val="24"/>
          <w:szCs w:val="24"/>
          <w:lang w:val="en-US" w:eastAsia="en-US" w:bidi="ar-SA"/>
        </w:rPr>
      </w:sdtEndPr>
      <w:sdtContent>
        <w:p w14:paraId="3BA00350">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_Toc12155 </w:instrText>
          </w:r>
          <w:r>
            <w:rPr>
              <w:rFonts w:hint="eastAsia" w:ascii="宋体" w:hAnsi="宋体" w:eastAsia="宋体" w:cs="宋体"/>
              <w:sz w:val="22"/>
              <w:szCs w:val="22"/>
            </w:rPr>
            <w:fldChar w:fldCharType="separate"/>
          </w:r>
          <w:r>
            <w:rPr>
              <w:rFonts w:hint="eastAsia" w:ascii="宋体" w:hAnsi="宋体" w:eastAsia="宋体" w:cs="宋体"/>
              <w:spacing w:val="-16"/>
              <w:sz w:val="22"/>
              <w:szCs w:val="22"/>
            </w:rPr>
            <w:t>引</w:t>
          </w:r>
          <w:r>
            <w:rPr>
              <w:rFonts w:hint="eastAsia" w:ascii="宋体" w:hAnsi="宋体" w:eastAsia="宋体" w:cs="宋体"/>
              <w:spacing w:val="10"/>
              <w:sz w:val="22"/>
              <w:szCs w:val="22"/>
            </w:rPr>
            <w:t xml:space="preserve">    </w:t>
          </w:r>
          <w:r>
            <w:rPr>
              <w:rFonts w:hint="eastAsia" w:ascii="宋体" w:hAnsi="宋体" w:eastAsia="宋体" w:cs="宋体"/>
              <w:spacing w:val="-16"/>
              <w:sz w:val="22"/>
              <w:szCs w:val="22"/>
            </w:rPr>
            <w:t>言</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_Toc12155 \h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7FDF3149">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_Toc12028 </w:instrText>
          </w:r>
          <w:r>
            <w:rPr>
              <w:rFonts w:hint="eastAsia" w:ascii="宋体" w:hAnsi="宋体" w:eastAsia="宋体" w:cs="宋体"/>
              <w:sz w:val="22"/>
              <w:szCs w:val="22"/>
            </w:rPr>
            <w:fldChar w:fldCharType="separate"/>
          </w:r>
          <w:r>
            <w:rPr>
              <w:rFonts w:hint="eastAsia" w:ascii="宋体" w:hAnsi="宋体" w:eastAsia="宋体" w:cs="宋体"/>
              <w:spacing w:val="-3"/>
              <w:sz w:val="22"/>
              <w:szCs w:val="22"/>
            </w:rPr>
            <w:t>1</w:t>
          </w:r>
          <w:r>
            <w:rPr>
              <w:rFonts w:hint="eastAsia" w:ascii="宋体" w:hAnsi="宋体" w:eastAsia="宋体" w:cs="宋体"/>
              <w:spacing w:val="11"/>
              <w:sz w:val="22"/>
              <w:szCs w:val="22"/>
            </w:rPr>
            <w:t xml:space="preserve">  </w:t>
          </w:r>
          <w:r>
            <w:rPr>
              <w:rFonts w:hint="eastAsia" w:ascii="宋体" w:hAnsi="宋体" w:eastAsia="宋体" w:cs="宋体"/>
              <w:spacing w:val="-3"/>
              <w:sz w:val="22"/>
              <w:szCs w:val="22"/>
            </w:rPr>
            <w:t>范围</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_Toc12028 \h </w:instrText>
          </w:r>
          <w:r>
            <w:rPr>
              <w:rFonts w:hint="eastAsia" w:ascii="宋体" w:hAnsi="宋体" w:eastAsia="宋体" w:cs="宋体"/>
              <w:sz w:val="22"/>
              <w:szCs w:val="22"/>
            </w:rPr>
            <w:fldChar w:fldCharType="separate"/>
          </w:r>
          <w:r>
            <w:rPr>
              <w:rFonts w:hint="eastAsia" w:ascii="宋体" w:hAnsi="宋体" w:eastAsia="宋体" w:cs="宋体"/>
              <w:sz w:val="22"/>
              <w:szCs w:val="22"/>
            </w:rPr>
            <w:t>2</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13C75B58">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_Toc7011 </w:instrText>
          </w:r>
          <w:r>
            <w:rPr>
              <w:rFonts w:hint="eastAsia" w:ascii="宋体" w:hAnsi="宋体" w:eastAsia="宋体" w:cs="宋体"/>
              <w:sz w:val="22"/>
              <w:szCs w:val="22"/>
            </w:rPr>
            <w:fldChar w:fldCharType="separate"/>
          </w:r>
          <w:r>
            <w:rPr>
              <w:rFonts w:hint="eastAsia" w:ascii="宋体" w:hAnsi="宋体" w:eastAsia="宋体" w:cs="宋体"/>
              <w:spacing w:val="7"/>
              <w:sz w:val="22"/>
              <w:szCs w:val="22"/>
            </w:rPr>
            <w:t>2  规范性引用文件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_Toc7011 \h </w:instrText>
          </w:r>
          <w:r>
            <w:rPr>
              <w:rFonts w:hint="eastAsia" w:ascii="宋体" w:hAnsi="宋体" w:eastAsia="宋体" w:cs="宋体"/>
              <w:sz w:val="22"/>
              <w:szCs w:val="22"/>
            </w:rPr>
            <w:fldChar w:fldCharType="separate"/>
          </w:r>
          <w:r>
            <w:rPr>
              <w:rFonts w:hint="eastAsia" w:ascii="宋体" w:hAnsi="宋体" w:eastAsia="宋体" w:cs="宋体"/>
              <w:sz w:val="22"/>
              <w:szCs w:val="22"/>
            </w:rPr>
            <w:t>2</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79269E26">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_Toc6445 </w:instrText>
          </w:r>
          <w:r>
            <w:rPr>
              <w:rFonts w:hint="eastAsia" w:ascii="宋体" w:hAnsi="宋体" w:eastAsia="宋体" w:cs="宋体"/>
              <w:sz w:val="22"/>
              <w:szCs w:val="22"/>
            </w:rPr>
            <w:fldChar w:fldCharType="separate"/>
          </w:r>
          <w:r>
            <w:rPr>
              <w:rFonts w:hint="eastAsia" w:ascii="宋体" w:hAnsi="宋体" w:eastAsia="宋体" w:cs="宋体"/>
              <w:spacing w:val="7"/>
              <w:sz w:val="22"/>
              <w:szCs w:val="22"/>
            </w:rPr>
            <w:t>3  术语和定义</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_Toc6445 \h </w:instrText>
          </w:r>
          <w:r>
            <w:rPr>
              <w:rFonts w:hint="eastAsia" w:ascii="宋体" w:hAnsi="宋体" w:eastAsia="宋体" w:cs="宋体"/>
              <w:sz w:val="22"/>
              <w:szCs w:val="22"/>
            </w:rPr>
            <w:fldChar w:fldCharType="separate"/>
          </w:r>
          <w:r>
            <w:rPr>
              <w:rFonts w:hint="eastAsia" w:ascii="宋体" w:hAnsi="宋体" w:eastAsia="宋体" w:cs="宋体"/>
              <w:sz w:val="22"/>
              <w:szCs w:val="22"/>
            </w:rPr>
            <w:t>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67DF7BFC">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_Toc4466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4</w:t>
          </w:r>
          <w:r>
            <w:rPr>
              <w:rFonts w:hint="eastAsia" w:ascii="宋体" w:hAnsi="宋体" w:eastAsia="宋体" w:cs="宋体"/>
              <w:spacing w:val="9"/>
              <w:sz w:val="22"/>
              <w:szCs w:val="22"/>
            </w:rPr>
            <w:t xml:space="preserve">  </w:t>
          </w:r>
          <w:r>
            <w:rPr>
              <w:rFonts w:hint="eastAsia" w:ascii="宋体" w:hAnsi="宋体" w:eastAsia="宋体" w:cs="宋体"/>
              <w:spacing w:val="6"/>
              <w:sz w:val="22"/>
              <w:szCs w:val="22"/>
            </w:rPr>
            <w:t>基本要求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_Toc4466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08678225">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_Toc1175 </w:instrText>
          </w:r>
          <w:r>
            <w:rPr>
              <w:rFonts w:hint="eastAsia" w:ascii="宋体" w:hAnsi="宋体" w:eastAsia="宋体" w:cs="宋体"/>
              <w:sz w:val="22"/>
              <w:szCs w:val="22"/>
            </w:rPr>
            <w:fldChar w:fldCharType="separate"/>
          </w:r>
          <w:r>
            <w:rPr>
              <w:rFonts w:hint="eastAsia" w:ascii="宋体" w:hAnsi="宋体" w:eastAsia="宋体" w:cs="宋体"/>
              <w:spacing w:val="5"/>
              <w:sz w:val="22"/>
              <w:szCs w:val="22"/>
            </w:rPr>
            <w:t>4.1</w:t>
          </w:r>
          <w:r>
            <w:rPr>
              <w:rFonts w:hint="eastAsia" w:ascii="宋体" w:hAnsi="宋体" w:eastAsia="宋体" w:cs="宋体"/>
              <w:spacing w:val="11"/>
              <w:sz w:val="22"/>
              <w:szCs w:val="22"/>
            </w:rPr>
            <w:t xml:space="preserve">  </w:t>
          </w:r>
          <w:r>
            <w:rPr>
              <w:rFonts w:hint="eastAsia" w:ascii="宋体" w:hAnsi="宋体" w:eastAsia="宋体" w:cs="宋体"/>
              <w:spacing w:val="5"/>
              <w:sz w:val="22"/>
              <w:szCs w:val="22"/>
            </w:rPr>
            <w:t>主体资质</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_Toc1175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60D69035">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_Toc484 </w:instrText>
          </w:r>
          <w:r>
            <w:rPr>
              <w:rFonts w:hint="eastAsia" w:ascii="宋体" w:hAnsi="宋体" w:eastAsia="宋体" w:cs="宋体"/>
              <w:sz w:val="22"/>
              <w:szCs w:val="22"/>
            </w:rPr>
            <w:fldChar w:fldCharType="separate"/>
          </w:r>
          <w:r>
            <w:rPr>
              <w:rFonts w:hint="eastAsia" w:ascii="宋体" w:hAnsi="宋体" w:eastAsia="宋体" w:cs="宋体"/>
              <w:spacing w:val="4"/>
              <w:sz w:val="22"/>
              <w:szCs w:val="22"/>
            </w:rPr>
            <w:t>4.2</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品种要求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_Toc484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382C405E">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_Toc25827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4.3  产地环境</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_Toc25827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47CEC40D">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_Toc29393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4.4  加工储运</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_Toc29393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3F4D743A">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_Toc1522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4.5  产品质量</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_Toc1522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0E93F69F">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_Toc12482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4.6  包装标志</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_Toc12482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63A69ACC">
          <w:pPr>
            <w:pStyle w:val="11"/>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_Toc22294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4.7  溯源管理</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_Toc22294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18E58741">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_Toc4955 </w:instrText>
          </w:r>
          <w:r>
            <w:rPr>
              <w:rFonts w:hint="eastAsia" w:ascii="宋体" w:hAnsi="宋体" w:eastAsia="宋体" w:cs="宋体"/>
              <w:sz w:val="22"/>
              <w:szCs w:val="22"/>
            </w:rPr>
            <w:fldChar w:fldCharType="separate"/>
          </w:r>
          <w:r>
            <w:rPr>
              <w:rFonts w:hint="eastAsia" w:ascii="宋体" w:hAnsi="宋体" w:eastAsia="宋体" w:cs="宋体"/>
              <w:spacing w:val="6"/>
              <w:sz w:val="22"/>
              <w:szCs w:val="22"/>
            </w:rPr>
            <w:t>5</w:t>
          </w:r>
          <w:r>
            <w:rPr>
              <w:rFonts w:hint="eastAsia" w:ascii="宋体" w:hAnsi="宋体" w:eastAsia="宋体" w:cs="宋体"/>
              <w:spacing w:val="9"/>
              <w:sz w:val="22"/>
              <w:szCs w:val="22"/>
            </w:rPr>
            <w:t xml:space="preserve">  </w:t>
          </w:r>
          <w:r>
            <w:rPr>
              <w:rFonts w:hint="eastAsia" w:ascii="宋体" w:hAnsi="宋体" w:eastAsia="宋体" w:cs="宋体"/>
              <w:spacing w:val="6"/>
              <w:sz w:val="22"/>
              <w:szCs w:val="22"/>
            </w:rPr>
            <w:t>评价指标</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_Toc4955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3831516F">
          <w:pPr>
            <w:pStyle w:val="10"/>
            <w:keepNext w:val="0"/>
            <w:keepLines w:val="0"/>
            <w:pageBreakBefore w:val="0"/>
            <w:widowControl/>
            <w:tabs>
              <w:tab w:val="right" w:leader="dot" w:pos="9748"/>
            </w:tabs>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_Toc10785 </w:instrText>
          </w:r>
          <w:r>
            <w:rPr>
              <w:rFonts w:hint="eastAsia" w:ascii="宋体" w:hAnsi="宋体" w:eastAsia="宋体" w:cs="宋体"/>
              <w:sz w:val="22"/>
              <w:szCs w:val="22"/>
            </w:rPr>
            <w:fldChar w:fldCharType="separate"/>
          </w:r>
          <w:r>
            <w:rPr>
              <w:rFonts w:hint="eastAsia" w:ascii="宋体" w:hAnsi="宋体" w:eastAsia="宋体" w:cs="宋体"/>
              <w:spacing w:val="3"/>
              <w:sz w:val="22"/>
              <w:szCs w:val="22"/>
            </w:rPr>
            <w:t>6</w:t>
          </w:r>
          <w:r>
            <w:rPr>
              <w:rFonts w:hint="eastAsia" w:ascii="宋体" w:hAnsi="宋体" w:eastAsia="宋体" w:cs="宋体"/>
              <w:spacing w:val="14"/>
              <w:sz w:val="22"/>
              <w:szCs w:val="22"/>
            </w:rPr>
            <w:t xml:space="preserve">  </w:t>
          </w:r>
          <w:r>
            <w:rPr>
              <w:rFonts w:hint="eastAsia" w:ascii="宋体" w:hAnsi="宋体" w:eastAsia="宋体" w:cs="宋体"/>
              <w:spacing w:val="3"/>
              <w:sz w:val="22"/>
              <w:szCs w:val="22"/>
            </w:rPr>
            <w:t>品牌互认</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_Toc10785 \h </w:instrText>
          </w:r>
          <w:r>
            <w:rPr>
              <w:rFonts w:hint="eastAsia" w:ascii="宋体" w:hAnsi="宋体" w:eastAsia="宋体" w:cs="宋体"/>
              <w:sz w:val="22"/>
              <w:szCs w:val="22"/>
            </w:rPr>
            <w:fldChar w:fldCharType="separate"/>
          </w:r>
          <w:r>
            <w:rPr>
              <w:rFonts w:hint="eastAsia" w:ascii="宋体" w:hAnsi="宋体" w:eastAsia="宋体" w:cs="宋体"/>
              <w:sz w:val="22"/>
              <w:szCs w:val="22"/>
            </w:rPr>
            <w:t>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0822E65F">
          <w:pPr>
            <w:spacing w:line="360" w:lineRule="auto"/>
            <w:rPr>
              <w:rFonts w:hint="eastAsia" w:ascii="宋体" w:hAnsi="宋体" w:eastAsia="宋体" w:cs="宋体"/>
              <w:snapToGrid w:val="0"/>
              <w:color w:val="000000"/>
              <w:kern w:val="0"/>
              <w:sz w:val="21"/>
              <w:szCs w:val="20"/>
              <w:lang w:val="en-US" w:eastAsia="en-US" w:bidi="ar-SA"/>
            </w:rPr>
            <w:sectPr>
              <w:headerReference r:id="rId5" w:type="default"/>
              <w:footerReference r:id="rId6" w:type="default"/>
              <w:pgSz w:w="11906" w:h="16839"/>
              <w:pgMar w:top="1440" w:right="1080" w:bottom="1440" w:left="1080" w:header="0" w:footer="1066" w:gutter="0"/>
              <w:cols w:space="720" w:num="1"/>
            </w:sectPr>
          </w:pPr>
          <w:r>
            <w:rPr>
              <w:rFonts w:hint="eastAsia" w:ascii="宋体" w:hAnsi="宋体" w:eastAsia="宋体" w:cs="宋体"/>
              <w:sz w:val="24"/>
              <w:szCs w:val="24"/>
            </w:rPr>
            <w:fldChar w:fldCharType="end"/>
          </w:r>
        </w:p>
      </w:sdtContent>
    </w:sdt>
    <w:p w14:paraId="7AE00EB0">
      <w:pPr>
        <w:spacing w:line="245" w:lineRule="auto"/>
        <w:rPr>
          <w:rFonts w:ascii="Arial"/>
          <w:sz w:val="21"/>
          <w:highlight w:val="red"/>
        </w:rPr>
      </w:pPr>
    </w:p>
    <w:p w14:paraId="49EE50BA">
      <w:pPr>
        <w:pStyle w:val="2"/>
        <w:spacing w:before="65" w:line="265" w:lineRule="exact"/>
        <w:ind w:left="116" w:firstLine="7632" w:firstLineChars="3600"/>
        <w:rPr>
          <w:rFonts w:hint="eastAsia" w:eastAsia="黑体"/>
          <w:color w:val="auto"/>
          <w:sz w:val="20"/>
          <w:szCs w:val="20"/>
          <w:lang w:eastAsia="zh-CN"/>
        </w:rPr>
      </w:pPr>
      <w:r>
        <w:rPr>
          <w:color w:val="auto"/>
          <w:spacing w:val="6"/>
          <w:position w:val="1"/>
          <w:sz w:val="20"/>
          <w:szCs w:val="20"/>
        </w:rPr>
        <w:t>T/</w:t>
      </w:r>
      <w:r>
        <w:rPr>
          <w:color w:val="auto"/>
          <w:position w:val="1"/>
          <w:sz w:val="20"/>
          <w:szCs w:val="20"/>
        </w:rPr>
        <w:t>JGE</w:t>
      </w:r>
      <w:r>
        <w:rPr>
          <w:color w:val="auto"/>
          <w:spacing w:val="6"/>
          <w:position w:val="1"/>
          <w:sz w:val="20"/>
          <w:szCs w:val="20"/>
        </w:rPr>
        <w:t xml:space="preserve"> 00</w:t>
      </w:r>
      <w:r>
        <w:rPr>
          <w:rFonts w:hint="eastAsia"/>
          <w:color w:val="auto"/>
          <w:spacing w:val="6"/>
          <w:position w:val="1"/>
          <w:sz w:val="20"/>
          <w:szCs w:val="20"/>
          <w:lang w:val="en-US" w:eastAsia="zh-CN"/>
        </w:rPr>
        <w:t>xx</w:t>
      </w:r>
      <w:r>
        <w:rPr>
          <w:color w:val="auto"/>
          <w:spacing w:val="6"/>
          <w:position w:val="1"/>
          <w:sz w:val="20"/>
          <w:szCs w:val="20"/>
        </w:rPr>
        <w:t>—202</w:t>
      </w:r>
      <w:r>
        <w:rPr>
          <w:rFonts w:hint="eastAsia"/>
          <w:color w:val="auto"/>
          <w:spacing w:val="6"/>
          <w:position w:val="1"/>
          <w:sz w:val="20"/>
          <w:szCs w:val="20"/>
          <w:lang w:val="en-US" w:eastAsia="zh-CN"/>
        </w:rPr>
        <w:t>4</w:t>
      </w:r>
    </w:p>
    <w:p w14:paraId="52452FA7">
      <w:pPr>
        <w:spacing w:line="248" w:lineRule="auto"/>
        <w:rPr>
          <w:rFonts w:ascii="Arial"/>
          <w:sz w:val="21"/>
        </w:rPr>
      </w:pPr>
    </w:p>
    <w:p w14:paraId="285DF351">
      <w:pPr>
        <w:spacing w:line="248" w:lineRule="auto"/>
        <w:rPr>
          <w:rFonts w:ascii="Arial"/>
          <w:sz w:val="21"/>
        </w:rPr>
      </w:pPr>
    </w:p>
    <w:p w14:paraId="4FFA4D71">
      <w:pPr>
        <w:spacing w:line="248" w:lineRule="auto"/>
        <w:rPr>
          <w:rFonts w:ascii="Arial"/>
          <w:sz w:val="21"/>
        </w:rPr>
      </w:pPr>
    </w:p>
    <w:p w14:paraId="26349AAD">
      <w:pPr>
        <w:pStyle w:val="2"/>
        <w:spacing w:before="101" w:line="228" w:lineRule="auto"/>
        <w:ind w:left="4161"/>
        <w:outlineLvl w:val="0"/>
        <w:rPr>
          <w:sz w:val="31"/>
          <w:szCs w:val="31"/>
        </w:rPr>
      </w:pPr>
      <w:bookmarkStart w:id="3" w:name="bookmark10"/>
      <w:bookmarkEnd w:id="3"/>
      <w:bookmarkStart w:id="4" w:name="bookmark2"/>
      <w:bookmarkEnd w:id="4"/>
      <w:bookmarkStart w:id="5" w:name="bookmark11"/>
      <w:bookmarkEnd w:id="5"/>
      <w:bookmarkStart w:id="6" w:name="bookmark13"/>
      <w:bookmarkEnd w:id="6"/>
      <w:bookmarkStart w:id="7" w:name="_Toc17996"/>
      <w:r>
        <w:rPr>
          <w:spacing w:val="-2"/>
          <w:sz w:val="31"/>
          <w:szCs w:val="31"/>
        </w:rPr>
        <w:t>前</w:t>
      </w:r>
      <w:r>
        <w:rPr>
          <w:spacing w:val="9"/>
          <w:sz w:val="31"/>
          <w:szCs w:val="31"/>
        </w:rPr>
        <w:t xml:space="preserve">    </w:t>
      </w:r>
      <w:r>
        <w:rPr>
          <w:spacing w:val="-2"/>
          <w:sz w:val="31"/>
          <w:szCs w:val="31"/>
        </w:rPr>
        <w:t>言</w:t>
      </w:r>
      <w:bookmarkEnd w:id="7"/>
    </w:p>
    <w:p w14:paraId="31D56911">
      <w:pPr>
        <w:spacing w:line="269" w:lineRule="auto"/>
        <w:rPr>
          <w:rFonts w:ascii="Arial"/>
          <w:sz w:val="21"/>
        </w:rPr>
      </w:pPr>
    </w:p>
    <w:p w14:paraId="0525A019">
      <w:pPr>
        <w:spacing w:line="269" w:lineRule="auto"/>
        <w:rPr>
          <w:rFonts w:ascii="Arial"/>
          <w:sz w:val="21"/>
        </w:rPr>
      </w:pPr>
    </w:p>
    <w:p w14:paraId="389ADE84">
      <w:pPr>
        <w:spacing w:before="34" w:line="360" w:lineRule="auto"/>
        <w:ind w:left="114" w:firstLine="421"/>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 xml:space="preserve">   本文件按照GB/T 1.1—2020《标准化工作导则  第 1 部分：标准化文件的结构和起草规则》的规定起草。</w:t>
      </w:r>
    </w:p>
    <w:p w14:paraId="4039DF41">
      <w:pPr>
        <w:spacing w:before="34" w:line="360" w:lineRule="auto"/>
        <w:ind w:left="114" w:firstLine="421"/>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请注意本文件的某些内容可能涉及专利。本文件的发布机构不承担识别专利的责任。本文件由江西绿色生态品牌建设促进会提出并归口。</w:t>
      </w:r>
    </w:p>
    <w:p w14:paraId="373E98B0">
      <w:pPr>
        <w:spacing w:before="34" w:line="360" w:lineRule="auto"/>
        <w:ind w:left="114" w:firstLine="421"/>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本文件起草单位：山东鲁花（万年）米业有限公司、山东鲁花集团有限公司、万年县市场监督管理局。</w:t>
      </w:r>
    </w:p>
    <w:p w14:paraId="1F2515C7">
      <w:pPr>
        <w:spacing w:before="34" w:line="360" w:lineRule="auto"/>
        <w:ind w:left="114" w:firstLine="421"/>
        <w:rPr>
          <w:rFonts w:ascii="宋体" w:hAnsi="宋体" w:eastAsia="宋体" w:cs="宋体"/>
          <w:sz w:val="20"/>
          <w:szCs w:val="20"/>
        </w:rPr>
        <w:sectPr>
          <w:headerReference r:id="rId7" w:type="default"/>
          <w:footerReference r:id="rId8" w:type="default"/>
          <w:pgSz w:w="11906" w:h="16839"/>
          <w:pgMar w:top="1440" w:right="1080" w:bottom="1440" w:left="1080" w:header="0" w:footer="1066" w:gutter="0"/>
          <w:cols w:space="720" w:num="1"/>
        </w:sectPr>
      </w:pPr>
      <w:r>
        <w:rPr>
          <w:rFonts w:hint="eastAsia" w:ascii="宋体" w:hAnsi="宋体" w:eastAsia="宋体" w:cs="宋体"/>
          <w:spacing w:val="4"/>
          <w:sz w:val="20"/>
          <w:szCs w:val="20"/>
          <w:lang w:val="en-US" w:eastAsia="zh-CN"/>
        </w:rPr>
        <w:t xml:space="preserve">本文件主要起草人： 鄢丛丛、王超  </w:t>
      </w:r>
    </w:p>
    <w:p w14:paraId="140CC07D">
      <w:pPr>
        <w:pStyle w:val="2"/>
        <w:spacing w:before="65" w:line="265" w:lineRule="exact"/>
        <w:jc w:val="right"/>
        <w:rPr>
          <w:rFonts w:hint="eastAsia" w:eastAsia="黑体"/>
          <w:sz w:val="20"/>
          <w:szCs w:val="20"/>
          <w:lang w:eastAsia="zh-CN"/>
        </w:rPr>
      </w:pPr>
      <w:r>
        <w:rPr>
          <w:spacing w:val="6"/>
          <w:position w:val="1"/>
          <w:sz w:val="20"/>
          <w:szCs w:val="20"/>
        </w:rPr>
        <w:t>T/</w:t>
      </w:r>
      <w:r>
        <w:rPr>
          <w:position w:val="1"/>
          <w:sz w:val="20"/>
          <w:szCs w:val="20"/>
        </w:rPr>
        <w:t>JGE</w:t>
      </w:r>
      <w:r>
        <w:rPr>
          <w:spacing w:val="6"/>
          <w:position w:val="1"/>
          <w:sz w:val="20"/>
          <w:szCs w:val="20"/>
        </w:rPr>
        <w:t xml:space="preserve"> 00</w:t>
      </w:r>
      <w:r>
        <w:rPr>
          <w:rFonts w:hint="eastAsia"/>
          <w:spacing w:val="6"/>
          <w:position w:val="1"/>
          <w:sz w:val="20"/>
          <w:szCs w:val="20"/>
          <w:lang w:val="en-US" w:eastAsia="zh-CN"/>
        </w:rPr>
        <w:t>xx</w:t>
      </w:r>
      <w:r>
        <w:rPr>
          <w:spacing w:val="6"/>
          <w:position w:val="1"/>
          <w:sz w:val="20"/>
          <w:szCs w:val="20"/>
        </w:rPr>
        <w:t>—202</w:t>
      </w:r>
      <w:r>
        <w:rPr>
          <w:rFonts w:hint="eastAsia"/>
          <w:spacing w:val="6"/>
          <w:position w:val="1"/>
          <w:sz w:val="20"/>
          <w:szCs w:val="20"/>
          <w:lang w:val="en-US" w:eastAsia="zh-CN"/>
        </w:rPr>
        <w:t>4</w:t>
      </w:r>
    </w:p>
    <w:p w14:paraId="33DD8449">
      <w:pPr>
        <w:spacing w:line="248" w:lineRule="auto"/>
        <w:rPr>
          <w:rFonts w:ascii="Arial"/>
          <w:sz w:val="21"/>
        </w:rPr>
      </w:pPr>
    </w:p>
    <w:p w14:paraId="7142C15E">
      <w:pPr>
        <w:spacing w:line="249" w:lineRule="auto"/>
        <w:rPr>
          <w:rFonts w:ascii="Arial"/>
          <w:sz w:val="21"/>
        </w:rPr>
      </w:pPr>
    </w:p>
    <w:p w14:paraId="0006F9B3">
      <w:pPr>
        <w:pStyle w:val="2"/>
        <w:spacing w:before="101" w:line="228" w:lineRule="auto"/>
        <w:ind w:left="4472"/>
        <w:outlineLvl w:val="0"/>
        <w:rPr>
          <w:rFonts w:ascii="Arial"/>
          <w:sz w:val="21"/>
        </w:rPr>
      </w:pPr>
      <w:bookmarkStart w:id="8" w:name="bookmark14"/>
      <w:bookmarkEnd w:id="8"/>
      <w:bookmarkStart w:id="9" w:name="bookmark3"/>
      <w:bookmarkEnd w:id="9"/>
      <w:bookmarkStart w:id="10" w:name="_Toc12155"/>
      <w:r>
        <w:rPr>
          <w:spacing w:val="-16"/>
          <w:sz w:val="31"/>
          <w:szCs w:val="31"/>
        </w:rPr>
        <w:t>引</w:t>
      </w:r>
      <w:r>
        <w:rPr>
          <w:spacing w:val="10"/>
          <w:sz w:val="31"/>
          <w:szCs w:val="31"/>
        </w:rPr>
        <w:t xml:space="preserve">    </w:t>
      </w:r>
      <w:r>
        <w:rPr>
          <w:spacing w:val="-16"/>
          <w:sz w:val="31"/>
          <w:szCs w:val="31"/>
        </w:rPr>
        <w:t>言</w:t>
      </w:r>
      <w:bookmarkEnd w:id="10"/>
    </w:p>
    <w:p w14:paraId="2AB6410C">
      <w:pPr>
        <w:spacing w:line="269" w:lineRule="auto"/>
        <w:rPr>
          <w:rFonts w:ascii="Arial"/>
          <w:sz w:val="21"/>
        </w:rPr>
      </w:pPr>
    </w:p>
    <w:p w14:paraId="20D2E758">
      <w:pPr>
        <w:keepNext w:val="0"/>
        <w:keepLines w:val="0"/>
        <w:pageBreakBefore w:val="0"/>
        <w:widowControl/>
        <w:kinsoku w:val="0"/>
        <w:wordWrap/>
        <w:overflowPunct/>
        <w:topLinePunct w:val="0"/>
        <w:autoSpaceDE w:val="0"/>
        <w:autoSpaceDN w:val="0"/>
        <w:bidi w:val="0"/>
        <w:adjustRightInd w:val="0"/>
        <w:snapToGrid w:val="0"/>
        <w:spacing w:before="65" w:line="288" w:lineRule="auto"/>
        <w:ind w:left="418" w:right="0" w:firstLine="403"/>
        <w:textAlignment w:val="baseline"/>
        <w:rPr>
          <w:rFonts w:hint="eastAsia" w:ascii="宋体" w:hAnsi="宋体" w:eastAsia="宋体" w:cs="宋体"/>
          <w:spacing w:val="6"/>
          <w:sz w:val="20"/>
          <w:szCs w:val="20"/>
        </w:rPr>
      </w:pPr>
      <w:r>
        <w:rPr>
          <w:rFonts w:ascii="宋体" w:hAnsi="宋体" w:eastAsia="宋体" w:cs="宋体"/>
          <w:spacing w:val="5"/>
          <w:sz w:val="20"/>
          <w:szCs w:val="20"/>
        </w:rPr>
        <w:t>本文件符合</w:t>
      </w:r>
      <w:r>
        <w:rPr>
          <w:rFonts w:ascii="宋体" w:hAnsi="宋体" w:eastAsia="宋体" w:cs="宋体"/>
          <w:spacing w:val="-35"/>
          <w:sz w:val="20"/>
          <w:szCs w:val="20"/>
        </w:rPr>
        <w:t xml:space="preserve"> </w:t>
      </w:r>
      <w:r>
        <w:rPr>
          <w:rFonts w:ascii="宋体" w:hAnsi="宋体" w:eastAsia="宋体" w:cs="宋体"/>
          <w:spacing w:val="5"/>
          <w:sz w:val="20"/>
          <w:szCs w:val="20"/>
        </w:rPr>
        <w:t>T/</w:t>
      </w:r>
      <w:r>
        <w:rPr>
          <w:rFonts w:ascii="宋体" w:hAnsi="宋体" w:eastAsia="宋体" w:cs="宋体"/>
          <w:sz w:val="20"/>
          <w:szCs w:val="20"/>
        </w:rPr>
        <w:t>JGE</w:t>
      </w:r>
      <w:r>
        <w:rPr>
          <w:rFonts w:ascii="宋体" w:hAnsi="宋体" w:eastAsia="宋体" w:cs="宋体"/>
          <w:spacing w:val="-37"/>
          <w:sz w:val="20"/>
          <w:szCs w:val="20"/>
        </w:rPr>
        <w:t xml:space="preserve"> </w:t>
      </w:r>
      <w:r>
        <w:rPr>
          <w:rFonts w:ascii="宋体" w:hAnsi="宋体" w:eastAsia="宋体" w:cs="宋体"/>
          <w:spacing w:val="5"/>
          <w:sz w:val="20"/>
          <w:szCs w:val="20"/>
        </w:rPr>
        <w:t>013-2021《江西绿色生态 稻米》的要求，同时增加了“</w:t>
      </w:r>
      <w:r>
        <w:rPr>
          <w:rFonts w:hint="eastAsia" w:ascii="宋体" w:hAnsi="宋体" w:eastAsia="宋体" w:cs="宋体"/>
          <w:spacing w:val="5"/>
          <w:sz w:val="20"/>
          <w:szCs w:val="20"/>
          <w:lang w:val="en-US" w:eastAsia="zh-CN"/>
        </w:rPr>
        <w:t>万年贡</w:t>
      </w:r>
      <w:r>
        <w:rPr>
          <w:rFonts w:ascii="宋体" w:hAnsi="宋体" w:eastAsia="宋体" w:cs="宋体"/>
          <w:spacing w:val="5"/>
          <w:sz w:val="20"/>
          <w:szCs w:val="20"/>
        </w:rPr>
        <w:t>米</w:t>
      </w:r>
      <w:r>
        <w:rPr>
          <w:rFonts w:ascii="宋体" w:hAnsi="宋体" w:eastAsia="宋体" w:cs="宋体"/>
          <w:spacing w:val="-70"/>
          <w:sz w:val="20"/>
          <w:szCs w:val="20"/>
        </w:rPr>
        <w:t xml:space="preserve"> </w:t>
      </w:r>
      <w:r>
        <w:rPr>
          <w:rFonts w:ascii="宋体" w:hAnsi="宋体" w:eastAsia="宋体" w:cs="宋体"/>
          <w:spacing w:val="5"/>
          <w:sz w:val="20"/>
          <w:szCs w:val="20"/>
        </w:rPr>
        <w:t>”品种、</w:t>
      </w:r>
      <w:r>
        <w:rPr>
          <w:rFonts w:hint="eastAsia" w:ascii="宋体" w:hAnsi="宋体" w:eastAsia="宋体" w:cs="宋体"/>
          <w:spacing w:val="5"/>
          <w:sz w:val="20"/>
          <w:szCs w:val="20"/>
          <w:lang w:val="en-US" w:eastAsia="zh-CN"/>
        </w:rPr>
        <w:t>生长环境</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部分质量指标</w:t>
      </w:r>
      <w:r>
        <w:rPr>
          <w:rFonts w:ascii="宋体" w:hAnsi="宋体" w:eastAsia="宋体" w:cs="宋体"/>
          <w:spacing w:val="6"/>
          <w:sz w:val="20"/>
          <w:szCs w:val="20"/>
        </w:rPr>
        <w:t>等特色要求。</w:t>
      </w:r>
    </w:p>
    <w:p w14:paraId="37B51603">
      <w:pPr>
        <w:keepNext w:val="0"/>
        <w:keepLines w:val="0"/>
        <w:pageBreakBefore w:val="0"/>
        <w:widowControl/>
        <w:kinsoku w:val="0"/>
        <w:wordWrap/>
        <w:overflowPunct/>
        <w:topLinePunct w:val="0"/>
        <w:autoSpaceDE w:val="0"/>
        <w:autoSpaceDN w:val="0"/>
        <w:bidi w:val="0"/>
        <w:adjustRightInd w:val="0"/>
        <w:snapToGrid w:val="0"/>
        <w:spacing w:before="65" w:line="288" w:lineRule="auto"/>
        <w:ind w:left="418" w:right="0" w:firstLine="403"/>
        <w:textAlignment w:val="baseline"/>
        <w:rPr>
          <w:rFonts w:ascii="宋体" w:hAnsi="宋体" w:eastAsia="宋体" w:cs="宋体"/>
          <w:spacing w:val="6"/>
          <w:sz w:val="20"/>
          <w:szCs w:val="20"/>
        </w:rPr>
      </w:pPr>
      <w:r>
        <w:rPr>
          <w:rFonts w:hint="eastAsia" w:ascii="宋体" w:hAnsi="宋体" w:eastAsia="宋体" w:cs="宋体"/>
          <w:spacing w:val="6"/>
          <w:sz w:val="20"/>
          <w:szCs w:val="20"/>
        </w:rPr>
        <w:t>“江西绿色生态 万年贡米 ”的指标水平说明：</w:t>
      </w:r>
    </w:p>
    <w:p w14:paraId="783D139A">
      <w:pPr>
        <w:keepNext w:val="0"/>
        <w:keepLines w:val="0"/>
        <w:pageBreakBefore w:val="0"/>
        <w:widowControl/>
        <w:kinsoku w:val="0"/>
        <w:wordWrap/>
        <w:overflowPunct/>
        <w:topLinePunct w:val="0"/>
        <w:autoSpaceDE w:val="0"/>
        <w:autoSpaceDN w:val="0"/>
        <w:bidi w:val="0"/>
        <w:adjustRightInd w:val="0"/>
        <w:snapToGrid w:val="0"/>
        <w:spacing w:before="65" w:line="288" w:lineRule="auto"/>
        <w:ind w:left="816" w:right="0"/>
        <w:jc w:val="left"/>
        <w:textAlignment w:val="baseline"/>
        <w:rPr>
          <w:rFonts w:hint="eastAsia" w:ascii="宋体" w:hAnsi="宋体" w:eastAsia="宋体" w:cs="宋体"/>
          <w:sz w:val="20"/>
          <w:szCs w:val="20"/>
        </w:rPr>
      </w:pPr>
      <w:r>
        <w:rPr>
          <w:rFonts w:ascii="Times New Roman" w:hAnsi="Times New Roman" w:eastAsia="Times New Roman" w:cs="Times New Roman"/>
          <w:spacing w:val="7"/>
          <w:sz w:val="19"/>
          <w:szCs w:val="19"/>
        </w:rPr>
        <w:t xml:space="preserve">—— </w:t>
      </w:r>
      <w:r>
        <w:rPr>
          <w:rFonts w:hint="eastAsia" w:ascii="宋体" w:hAnsi="宋体" w:eastAsia="宋体" w:cs="宋体"/>
          <w:spacing w:val="7"/>
          <w:sz w:val="20"/>
          <w:szCs w:val="20"/>
        </w:rPr>
        <w:t>品种及生长环境要求：符合 DB36/T 505-2019《地理标志产品  万年贡米》的要求；</w:t>
      </w:r>
    </w:p>
    <w:p w14:paraId="31AF2D28">
      <w:pPr>
        <w:keepNext w:val="0"/>
        <w:keepLines w:val="0"/>
        <w:pageBreakBefore w:val="0"/>
        <w:widowControl/>
        <w:kinsoku w:val="0"/>
        <w:wordWrap/>
        <w:overflowPunct/>
        <w:topLinePunct w:val="0"/>
        <w:autoSpaceDE w:val="0"/>
        <w:autoSpaceDN w:val="0"/>
        <w:bidi w:val="0"/>
        <w:adjustRightInd w:val="0"/>
        <w:snapToGrid w:val="0"/>
        <w:spacing w:before="32" w:line="288" w:lineRule="auto"/>
        <w:ind w:right="0" w:firstLine="864" w:firstLineChars="400"/>
        <w:textAlignment w:val="baseline"/>
        <w:rPr>
          <w:rFonts w:hint="eastAsia" w:ascii="宋体" w:hAnsi="宋体" w:eastAsia="宋体" w:cs="宋体"/>
          <w:color w:val="0000FF"/>
          <w:spacing w:val="8"/>
          <w:sz w:val="20"/>
          <w:szCs w:val="20"/>
          <w:lang w:val="en-US" w:eastAsia="zh-CN"/>
        </w:rPr>
      </w:pPr>
      <w:r>
        <w:rPr>
          <w:rFonts w:hint="eastAsia" w:ascii="宋体" w:hAnsi="宋体" w:eastAsia="宋体" w:cs="宋体"/>
          <w:spacing w:val="8"/>
          <w:sz w:val="20"/>
          <w:szCs w:val="20"/>
        </w:rPr>
        <w:t>——</w:t>
      </w:r>
      <w:r>
        <w:rPr>
          <w:rFonts w:hint="eastAsia" w:ascii="宋体" w:hAnsi="宋体" w:eastAsia="宋体" w:cs="宋体"/>
          <w:spacing w:val="-12"/>
          <w:sz w:val="20"/>
          <w:szCs w:val="20"/>
        </w:rPr>
        <w:t xml:space="preserve"> </w:t>
      </w:r>
      <w:r>
        <w:rPr>
          <w:rFonts w:hint="eastAsia" w:ascii="宋体" w:hAnsi="宋体" w:eastAsia="宋体" w:cs="宋体"/>
          <w:color w:val="0000FF"/>
          <w:spacing w:val="8"/>
          <w:sz w:val="20"/>
          <w:szCs w:val="20"/>
        </w:rPr>
        <w:t>理化指标：</w:t>
      </w:r>
      <w:r>
        <w:rPr>
          <w:rFonts w:hint="eastAsia" w:ascii="宋体" w:hAnsi="宋体" w:eastAsia="宋体" w:cs="宋体"/>
          <w:color w:val="0000FF"/>
          <w:spacing w:val="8"/>
          <w:sz w:val="20"/>
          <w:szCs w:val="20"/>
          <w:lang w:val="en-US" w:eastAsia="zh-CN"/>
        </w:rPr>
        <w:t>严于T/JGE 013-2021 《江西绿色生态 稻米》指标水平，对比如下:</w:t>
      </w:r>
    </w:p>
    <w:p w14:paraId="2B830712">
      <w:pPr>
        <w:keepNext w:val="0"/>
        <w:keepLines w:val="0"/>
        <w:pageBreakBefore w:val="0"/>
        <w:widowControl/>
        <w:kinsoku w:val="0"/>
        <w:wordWrap/>
        <w:overflowPunct/>
        <w:topLinePunct w:val="0"/>
        <w:autoSpaceDE w:val="0"/>
        <w:autoSpaceDN w:val="0"/>
        <w:bidi w:val="0"/>
        <w:adjustRightInd w:val="0"/>
        <w:snapToGrid w:val="0"/>
        <w:spacing w:before="32" w:line="288" w:lineRule="auto"/>
        <w:ind w:left="1684" w:right="0" w:hanging="431"/>
        <w:textAlignment w:val="baseline"/>
        <w:rPr>
          <w:rFonts w:hint="eastAsia" w:ascii="宋体" w:hAnsi="宋体" w:eastAsia="宋体" w:cs="宋体"/>
          <w:color w:val="0000FF"/>
          <w:spacing w:val="8"/>
          <w:sz w:val="20"/>
          <w:szCs w:val="20"/>
          <w:lang w:val="en-US" w:eastAsia="zh-CN"/>
        </w:rPr>
      </w:pPr>
      <w:r>
        <w:rPr>
          <w:rFonts w:hint="eastAsia" w:ascii="宋体" w:hAnsi="宋体" w:eastAsia="宋体" w:cs="宋体"/>
          <w:color w:val="0000FF"/>
          <w:spacing w:val="5"/>
          <w:sz w:val="20"/>
          <w:szCs w:val="20"/>
        </w:rPr>
        <w:t xml:space="preserve">.   </w:t>
      </w:r>
      <w:r>
        <w:rPr>
          <w:rFonts w:hint="eastAsia" w:ascii="宋体" w:hAnsi="宋体" w:eastAsia="宋体" w:cs="宋体"/>
          <w:color w:val="0000FF"/>
          <w:spacing w:val="8"/>
          <w:sz w:val="20"/>
          <w:szCs w:val="20"/>
          <w:lang w:val="en-US" w:eastAsia="zh-CN"/>
        </w:rPr>
        <w:t>碎米：总量≦12%，严于T/JGE 013-2021 《江西绿色生态 稻米》≦15%（籼米）指标；</w:t>
      </w:r>
    </w:p>
    <w:p w14:paraId="165B98A5">
      <w:pPr>
        <w:keepNext w:val="0"/>
        <w:keepLines w:val="0"/>
        <w:pageBreakBefore w:val="0"/>
        <w:widowControl/>
        <w:kinsoku w:val="0"/>
        <w:wordWrap/>
        <w:overflowPunct/>
        <w:topLinePunct w:val="0"/>
        <w:autoSpaceDE w:val="0"/>
        <w:autoSpaceDN w:val="0"/>
        <w:bidi w:val="0"/>
        <w:adjustRightInd w:val="0"/>
        <w:snapToGrid w:val="0"/>
        <w:spacing w:before="32" w:line="288" w:lineRule="auto"/>
        <w:ind w:left="1684" w:right="0" w:hanging="431"/>
        <w:textAlignment w:val="baseline"/>
        <w:rPr>
          <w:rFonts w:hint="eastAsia" w:ascii="宋体" w:hAnsi="宋体" w:eastAsia="宋体" w:cs="宋体"/>
          <w:color w:val="0000FF"/>
          <w:spacing w:val="8"/>
          <w:sz w:val="20"/>
          <w:szCs w:val="20"/>
          <w:lang w:val="en-US" w:eastAsia="zh-CN"/>
        </w:rPr>
      </w:pPr>
      <w:r>
        <w:rPr>
          <w:rFonts w:hint="eastAsia" w:ascii="宋体" w:hAnsi="宋体" w:eastAsia="宋体" w:cs="宋体"/>
          <w:color w:val="0000FF"/>
          <w:spacing w:val="5"/>
          <w:sz w:val="20"/>
          <w:szCs w:val="20"/>
        </w:rPr>
        <w:t xml:space="preserve">.   </w:t>
      </w:r>
      <w:r>
        <w:rPr>
          <w:rFonts w:hint="eastAsia" w:ascii="宋体" w:hAnsi="宋体" w:eastAsia="宋体" w:cs="宋体"/>
          <w:color w:val="0000FF"/>
          <w:spacing w:val="8"/>
          <w:sz w:val="20"/>
          <w:szCs w:val="20"/>
          <w:lang w:val="en-US" w:eastAsia="zh-CN"/>
        </w:rPr>
        <w:t>小碎米≦0.5%，严于T/JGE 013-2021江《江西绿色生态 稻米》≦1%（籼米）指标；</w:t>
      </w:r>
    </w:p>
    <w:p w14:paraId="5674A529">
      <w:pPr>
        <w:keepNext w:val="0"/>
        <w:keepLines w:val="0"/>
        <w:pageBreakBefore w:val="0"/>
        <w:widowControl/>
        <w:kinsoku w:val="0"/>
        <w:wordWrap/>
        <w:overflowPunct/>
        <w:topLinePunct w:val="0"/>
        <w:autoSpaceDE w:val="0"/>
        <w:autoSpaceDN w:val="0"/>
        <w:bidi w:val="0"/>
        <w:adjustRightInd w:val="0"/>
        <w:snapToGrid w:val="0"/>
        <w:spacing w:before="32" w:line="288" w:lineRule="auto"/>
        <w:ind w:left="1684" w:right="0" w:hanging="431"/>
        <w:textAlignment w:val="baseline"/>
        <w:rPr>
          <w:rFonts w:hint="eastAsia" w:ascii="宋体" w:hAnsi="宋体" w:eastAsia="宋体" w:cs="宋体"/>
          <w:color w:val="0000FF"/>
          <w:spacing w:val="8"/>
          <w:sz w:val="20"/>
          <w:szCs w:val="20"/>
          <w:lang w:val="en-US" w:eastAsia="zh-CN"/>
        </w:rPr>
      </w:pPr>
      <w:r>
        <w:rPr>
          <w:rFonts w:hint="eastAsia" w:ascii="宋体" w:hAnsi="宋体" w:eastAsia="宋体" w:cs="宋体"/>
          <w:color w:val="0000FF"/>
          <w:spacing w:val="5"/>
          <w:sz w:val="20"/>
          <w:szCs w:val="20"/>
        </w:rPr>
        <w:t xml:space="preserve">.   </w:t>
      </w:r>
      <w:r>
        <w:rPr>
          <w:rFonts w:hint="eastAsia" w:ascii="宋体" w:hAnsi="宋体" w:eastAsia="宋体" w:cs="宋体"/>
          <w:color w:val="0000FF"/>
          <w:spacing w:val="8"/>
          <w:sz w:val="20"/>
          <w:szCs w:val="20"/>
          <w:lang w:val="en-US" w:eastAsia="zh-CN"/>
        </w:rPr>
        <w:t>杂质：总量≦0.2%，严于T/JGE 013-202《江西绿色生态 稻米》≦0.25%指标；</w:t>
      </w:r>
    </w:p>
    <w:p w14:paraId="6E52A9B9">
      <w:pPr>
        <w:keepNext w:val="0"/>
        <w:keepLines w:val="0"/>
        <w:pageBreakBefore w:val="0"/>
        <w:widowControl/>
        <w:kinsoku w:val="0"/>
        <w:wordWrap/>
        <w:overflowPunct/>
        <w:topLinePunct w:val="0"/>
        <w:autoSpaceDE w:val="0"/>
        <w:autoSpaceDN w:val="0"/>
        <w:bidi w:val="0"/>
        <w:adjustRightInd w:val="0"/>
        <w:snapToGrid w:val="0"/>
        <w:spacing w:before="32" w:line="288" w:lineRule="auto"/>
        <w:ind w:left="1684" w:right="0" w:hanging="431"/>
        <w:textAlignment w:val="baseline"/>
        <w:rPr>
          <w:rFonts w:hint="eastAsia" w:ascii="宋体" w:hAnsi="宋体" w:eastAsia="宋体" w:cs="宋体"/>
          <w:color w:val="0000FF"/>
          <w:spacing w:val="8"/>
          <w:sz w:val="20"/>
          <w:szCs w:val="20"/>
          <w:lang w:val="en-US" w:eastAsia="zh-CN"/>
        </w:rPr>
      </w:pPr>
      <w:r>
        <w:rPr>
          <w:rFonts w:hint="eastAsia" w:ascii="宋体" w:hAnsi="宋体" w:eastAsia="宋体" w:cs="宋体"/>
          <w:color w:val="0000FF"/>
          <w:spacing w:val="5"/>
          <w:sz w:val="20"/>
          <w:szCs w:val="20"/>
        </w:rPr>
        <w:t xml:space="preserve">.   </w:t>
      </w:r>
      <w:r>
        <w:rPr>
          <w:rFonts w:hint="eastAsia" w:ascii="宋体" w:hAnsi="宋体" w:eastAsia="宋体" w:cs="宋体"/>
          <w:color w:val="0000FF"/>
          <w:spacing w:val="8"/>
          <w:sz w:val="20"/>
          <w:szCs w:val="20"/>
          <w:lang w:val="en-US" w:eastAsia="zh-CN"/>
        </w:rPr>
        <w:t>互混率：≦3.0%，严于T/JGE 013-2021《江西绿色生态 稻米》≦5.0%指标；</w:t>
      </w:r>
    </w:p>
    <w:p w14:paraId="71581DCF">
      <w:pPr>
        <w:keepNext w:val="0"/>
        <w:keepLines w:val="0"/>
        <w:pageBreakBefore w:val="0"/>
        <w:widowControl/>
        <w:kinsoku w:val="0"/>
        <w:wordWrap/>
        <w:overflowPunct/>
        <w:topLinePunct w:val="0"/>
        <w:autoSpaceDE w:val="0"/>
        <w:autoSpaceDN w:val="0"/>
        <w:bidi w:val="0"/>
        <w:adjustRightInd w:val="0"/>
        <w:snapToGrid w:val="0"/>
        <w:spacing w:before="32" w:line="288" w:lineRule="auto"/>
        <w:ind w:left="1684" w:right="0" w:hanging="431"/>
        <w:textAlignment w:val="baseline"/>
        <w:rPr>
          <w:rFonts w:hint="eastAsia" w:ascii="宋体" w:hAnsi="宋体" w:eastAsia="宋体" w:cs="宋体"/>
          <w:color w:val="0000FF"/>
          <w:spacing w:val="8"/>
          <w:sz w:val="20"/>
          <w:szCs w:val="20"/>
          <w:lang w:val="en-US" w:eastAsia="zh-CN"/>
        </w:rPr>
      </w:pPr>
      <w:r>
        <w:rPr>
          <w:rFonts w:hint="eastAsia" w:ascii="宋体" w:hAnsi="宋体" w:eastAsia="宋体" w:cs="宋体"/>
          <w:color w:val="0000FF"/>
          <w:spacing w:val="5"/>
          <w:sz w:val="20"/>
          <w:szCs w:val="20"/>
        </w:rPr>
        <w:t xml:space="preserve">.   </w:t>
      </w:r>
      <w:r>
        <w:rPr>
          <w:rFonts w:hint="eastAsia" w:ascii="宋体" w:hAnsi="宋体" w:eastAsia="宋体" w:cs="宋体"/>
          <w:color w:val="0000FF"/>
          <w:spacing w:val="8"/>
          <w:sz w:val="20"/>
          <w:szCs w:val="20"/>
          <w:lang w:val="en-US" w:eastAsia="zh-CN"/>
        </w:rPr>
        <w:t>直链淀粉（干基）：参照</w:t>
      </w:r>
      <w:r>
        <w:rPr>
          <w:rFonts w:hint="eastAsia" w:ascii="宋体" w:hAnsi="宋体" w:eastAsia="宋体" w:cs="宋体"/>
          <w:spacing w:val="7"/>
          <w:sz w:val="20"/>
          <w:szCs w:val="20"/>
        </w:rPr>
        <w:t xml:space="preserve"> DB36/T 505-2019《地理标志产品  万年贡米》</w:t>
      </w:r>
      <w:r>
        <w:rPr>
          <w:rFonts w:hint="eastAsia" w:ascii="宋体" w:hAnsi="宋体" w:eastAsia="宋体" w:cs="宋体"/>
          <w:spacing w:val="7"/>
          <w:sz w:val="20"/>
          <w:szCs w:val="20"/>
          <w:lang w:val="en-US" w:eastAsia="zh-CN"/>
        </w:rPr>
        <w:t>设置指标</w:t>
      </w:r>
      <w:r>
        <w:rPr>
          <w:rFonts w:hint="eastAsia" w:ascii="宋体" w:hAnsi="宋体" w:eastAsia="宋体" w:cs="宋体"/>
          <w:color w:val="0000FF"/>
          <w:spacing w:val="8"/>
          <w:sz w:val="20"/>
          <w:szCs w:val="20"/>
          <w:lang w:val="en-US" w:eastAsia="zh-CN"/>
        </w:rPr>
        <w:t>14.0～22.0%，区别于T/JGE 013-2021《江西绿色生态 稻米》13.0-22.0%指标；</w:t>
      </w:r>
    </w:p>
    <w:p w14:paraId="4E881ED0">
      <w:pPr>
        <w:keepNext w:val="0"/>
        <w:keepLines w:val="0"/>
        <w:pageBreakBefore w:val="0"/>
        <w:widowControl/>
        <w:kinsoku w:val="0"/>
        <w:wordWrap/>
        <w:overflowPunct/>
        <w:topLinePunct w:val="0"/>
        <w:autoSpaceDE w:val="0"/>
        <w:autoSpaceDN w:val="0"/>
        <w:bidi w:val="0"/>
        <w:adjustRightInd w:val="0"/>
        <w:snapToGrid w:val="0"/>
        <w:spacing w:before="30" w:line="288" w:lineRule="auto"/>
        <w:ind w:left="1252" w:right="0" w:hanging="436"/>
        <w:textAlignment w:val="baseline"/>
        <w:rPr>
          <w:rFonts w:hint="eastAsia" w:ascii="宋体" w:hAnsi="宋体" w:eastAsia="宋体" w:cs="宋体"/>
          <w:color w:val="0000FF"/>
          <w:sz w:val="20"/>
          <w:szCs w:val="20"/>
        </w:rPr>
      </w:pPr>
      <w:r>
        <w:rPr>
          <w:rFonts w:hint="eastAsia" w:ascii="宋体" w:hAnsi="宋体" w:eastAsia="宋体" w:cs="宋体"/>
          <w:color w:val="0000FF"/>
          <w:spacing w:val="9"/>
          <w:sz w:val="20"/>
          <w:szCs w:val="20"/>
        </w:rPr>
        <w:t>——</w:t>
      </w:r>
      <w:r>
        <w:rPr>
          <w:rFonts w:hint="eastAsia" w:ascii="宋体" w:hAnsi="宋体" w:eastAsia="宋体" w:cs="宋体"/>
          <w:color w:val="0000FF"/>
          <w:spacing w:val="-10"/>
          <w:sz w:val="20"/>
          <w:szCs w:val="20"/>
        </w:rPr>
        <w:t xml:space="preserve"> 污染物指标：在</w:t>
      </w:r>
      <w:r>
        <w:rPr>
          <w:rFonts w:hint="eastAsia" w:ascii="宋体" w:hAnsi="宋体" w:eastAsia="宋体" w:cs="宋体"/>
          <w:color w:val="0000FF"/>
          <w:spacing w:val="8"/>
          <w:sz w:val="20"/>
          <w:szCs w:val="20"/>
          <w:lang w:val="en-US" w:eastAsia="zh-CN"/>
        </w:rPr>
        <w:t>T/JGE 013-2021《江西绿色生态 稻米》</w:t>
      </w:r>
      <w:r>
        <w:rPr>
          <w:rFonts w:hint="eastAsia" w:ascii="宋体" w:hAnsi="宋体" w:eastAsia="宋体" w:cs="宋体"/>
          <w:color w:val="0000FF"/>
          <w:spacing w:val="-10"/>
          <w:sz w:val="20"/>
          <w:szCs w:val="20"/>
        </w:rPr>
        <w:t>基础上依据GB2762增加苯并［a］芘指标，其他指标与</w:t>
      </w:r>
      <w:r>
        <w:rPr>
          <w:rFonts w:hint="eastAsia" w:ascii="宋体" w:hAnsi="宋体" w:eastAsia="宋体" w:cs="宋体"/>
          <w:color w:val="0000FF"/>
          <w:spacing w:val="8"/>
          <w:sz w:val="20"/>
          <w:szCs w:val="20"/>
          <w:lang w:val="en-US" w:eastAsia="zh-CN"/>
        </w:rPr>
        <w:t>T/JGE 013-2021《江西绿色生态 稻米》</w:t>
      </w:r>
      <w:r>
        <w:rPr>
          <w:rFonts w:hint="eastAsia" w:ascii="宋体" w:hAnsi="宋体" w:eastAsia="宋体" w:cs="宋体"/>
          <w:color w:val="0000FF"/>
          <w:spacing w:val="-10"/>
          <w:sz w:val="20"/>
          <w:szCs w:val="20"/>
        </w:rPr>
        <w:t>水平保持一致，与国家食品安全标准比对如下：</w:t>
      </w:r>
    </w:p>
    <w:p w14:paraId="621357EF">
      <w:pPr>
        <w:keepNext w:val="0"/>
        <w:keepLines w:val="0"/>
        <w:pageBreakBefore w:val="0"/>
        <w:widowControl/>
        <w:kinsoku w:val="0"/>
        <w:wordWrap/>
        <w:overflowPunct/>
        <w:topLinePunct w:val="0"/>
        <w:autoSpaceDE w:val="0"/>
        <w:autoSpaceDN w:val="0"/>
        <w:bidi w:val="0"/>
        <w:adjustRightInd w:val="0"/>
        <w:snapToGrid w:val="0"/>
        <w:spacing w:before="72" w:line="288" w:lineRule="auto"/>
        <w:ind w:left="1670" w:right="0" w:hanging="417"/>
        <w:textAlignment w:val="baseline"/>
        <w:rPr>
          <w:rFonts w:hint="eastAsia" w:ascii="宋体" w:hAnsi="宋体" w:eastAsia="宋体" w:cs="宋体"/>
          <w:color w:val="0000FF"/>
          <w:spacing w:val="5"/>
          <w:sz w:val="20"/>
          <w:szCs w:val="20"/>
        </w:rPr>
      </w:pPr>
      <w:r>
        <w:rPr>
          <w:rFonts w:hint="eastAsia" w:ascii="宋体" w:hAnsi="宋体" w:eastAsia="宋体" w:cs="宋体"/>
          <w:color w:val="0000FF"/>
          <w:spacing w:val="5"/>
          <w:sz w:val="20"/>
          <w:szCs w:val="20"/>
        </w:rPr>
        <w:t>.   总汞（以 Hg 计）≤0.01mg/kg 严于 GB 2762-2022《食品安全国家标准 食品中污染物限量》 ≤0.02mg/kg 的指标；</w:t>
      </w:r>
    </w:p>
    <w:p w14:paraId="1ADBF361">
      <w:pPr>
        <w:keepNext w:val="0"/>
        <w:keepLines w:val="0"/>
        <w:pageBreakBefore w:val="0"/>
        <w:widowControl/>
        <w:kinsoku w:val="0"/>
        <w:wordWrap/>
        <w:overflowPunct/>
        <w:topLinePunct w:val="0"/>
        <w:autoSpaceDE w:val="0"/>
        <w:autoSpaceDN w:val="0"/>
        <w:bidi w:val="0"/>
        <w:adjustRightInd w:val="0"/>
        <w:snapToGrid w:val="0"/>
        <w:spacing w:before="72" w:line="288" w:lineRule="auto"/>
        <w:ind w:left="1670" w:right="0" w:hanging="417"/>
        <w:textAlignment w:val="baseline"/>
        <w:rPr>
          <w:rFonts w:hint="eastAsia" w:ascii="宋体" w:hAnsi="宋体" w:eastAsia="宋体" w:cs="宋体"/>
          <w:color w:val="0000FF"/>
          <w:spacing w:val="2"/>
          <w:sz w:val="20"/>
          <w:szCs w:val="20"/>
        </w:rPr>
      </w:pPr>
      <w:r>
        <w:rPr>
          <w:rFonts w:hint="eastAsia" w:ascii="宋体" w:hAnsi="宋体" w:eastAsia="宋体" w:cs="宋体"/>
          <w:color w:val="0000FF"/>
          <w:spacing w:val="5"/>
          <w:sz w:val="20"/>
          <w:szCs w:val="20"/>
        </w:rPr>
        <w:t>.   无机砷（以As 计）≤0.15mg/kg 严于 GB 2762-2022《食品安全国家标准 食品中污染物限 量》 ≤0.2mg/kg 的指标；</w:t>
      </w:r>
    </w:p>
    <w:p w14:paraId="56F74688">
      <w:pPr>
        <w:keepNext w:val="0"/>
        <w:keepLines w:val="0"/>
        <w:pageBreakBefore w:val="0"/>
        <w:widowControl/>
        <w:kinsoku w:val="0"/>
        <w:wordWrap/>
        <w:overflowPunct/>
        <w:topLinePunct w:val="0"/>
        <w:autoSpaceDE w:val="0"/>
        <w:autoSpaceDN w:val="0"/>
        <w:bidi w:val="0"/>
        <w:adjustRightInd w:val="0"/>
        <w:snapToGrid w:val="0"/>
        <w:spacing w:before="71" w:line="288" w:lineRule="auto"/>
        <w:ind w:left="1192" w:leftChars="360" w:right="0" w:hanging="436" w:hangingChars="200"/>
        <w:textAlignment w:val="baseline"/>
        <w:rPr>
          <w:rFonts w:hint="eastAsia" w:ascii="宋体" w:hAnsi="宋体" w:eastAsia="宋体" w:cs="宋体"/>
          <w:color w:val="0000FF"/>
          <w:spacing w:val="9"/>
          <w:sz w:val="20"/>
          <w:szCs w:val="20"/>
        </w:rPr>
      </w:pPr>
      <w:r>
        <w:rPr>
          <w:rFonts w:hint="eastAsia" w:ascii="宋体" w:hAnsi="宋体" w:eastAsia="宋体" w:cs="宋体"/>
          <w:color w:val="0000FF"/>
          <w:spacing w:val="9"/>
          <w:sz w:val="20"/>
          <w:szCs w:val="20"/>
        </w:rPr>
        <w:t>—— 真菌毒素指标：在</w:t>
      </w:r>
      <w:r>
        <w:rPr>
          <w:rFonts w:hint="eastAsia" w:ascii="宋体" w:hAnsi="宋体" w:eastAsia="宋体" w:cs="宋体"/>
          <w:color w:val="0000FF"/>
          <w:spacing w:val="8"/>
          <w:sz w:val="20"/>
          <w:szCs w:val="20"/>
          <w:lang w:val="en-US" w:eastAsia="zh-CN"/>
        </w:rPr>
        <w:t>T/JGE 013-2021《江西绿色生态 稻米》</w:t>
      </w:r>
      <w:r>
        <w:rPr>
          <w:rFonts w:hint="eastAsia" w:ascii="宋体" w:hAnsi="宋体" w:eastAsia="宋体" w:cs="宋体"/>
          <w:color w:val="0000FF"/>
          <w:spacing w:val="9"/>
          <w:sz w:val="20"/>
          <w:szCs w:val="20"/>
        </w:rPr>
        <w:t>基础上依据GB2761增加赭曲霉毒素A指标，其他指标与</w:t>
      </w:r>
      <w:r>
        <w:rPr>
          <w:rFonts w:hint="eastAsia" w:ascii="宋体" w:hAnsi="宋体" w:eastAsia="宋体" w:cs="宋体"/>
          <w:color w:val="0000FF"/>
          <w:spacing w:val="8"/>
          <w:sz w:val="20"/>
          <w:szCs w:val="20"/>
          <w:lang w:val="en-US" w:eastAsia="zh-CN"/>
        </w:rPr>
        <w:t>T/JGE 013-2021《江西绿色生态 稻米》</w:t>
      </w:r>
      <w:r>
        <w:rPr>
          <w:rFonts w:hint="eastAsia" w:ascii="宋体" w:hAnsi="宋体" w:eastAsia="宋体" w:cs="宋体"/>
          <w:color w:val="0000FF"/>
          <w:spacing w:val="9"/>
          <w:sz w:val="20"/>
          <w:szCs w:val="20"/>
        </w:rPr>
        <w:t>水平保持一致，与国家食品安全标准比对如下：</w:t>
      </w:r>
    </w:p>
    <w:p w14:paraId="0309919D">
      <w:pPr>
        <w:keepNext w:val="0"/>
        <w:keepLines w:val="0"/>
        <w:pageBreakBefore w:val="0"/>
        <w:widowControl/>
        <w:kinsoku w:val="0"/>
        <w:wordWrap/>
        <w:overflowPunct/>
        <w:topLinePunct w:val="0"/>
        <w:autoSpaceDE w:val="0"/>
        <w:autoSpaceDN w:val="0"/>
        <w:bidi w:val="0"/>
        <w:adjustRightInd w:val="0"/>
        <w:snapToGrid w:val="0"/>
        <w:spacing w:before="71" w:line="288" w:lineRule="auto"/>
        <w:ind w:left="1684" w:right="0" w:hanging="431"/>
        <w:textAlignment w:val="baseline"/>
        <w:rPr>
          <w:rFonts w:hint="eastAsia" w:ascii="宋体" w:hAnsi="宋体" w:eastAsia="宋体" w:cs="宋体"/>
          <w:sz w:val="20"/>
          <w:szCs w:val="20"/>
        </w:rPr>
      </w:pPr>
      <w:r>
        <w:rPr>
          <w:rFonts w:hint="eastAsia" w:ascii="宋体" w:hAnsi="宋体" w:eastAsia="宋体" w:cs="宋体"/>
          <w:color w:val="0000FF"/>
          <w:spacing w:val="9"/>
          <w:sz w:val="20"/>
          <w:szCs w:val="20"/>
        </w:rPr>
        <w:t>.    黄曲霉毒素B1≤5.0 ㎍/kg 严于 GB 2761-2017《食品安全国家标准 食品中真菌毒素限量》 ≤10 ㎍/kg 的指标。</w:t>
      </w:r>
    </w:p>
    <w:p w14:paraId="4067F32E">
      <w:pPr>
        <w:keepNext w:val="0"/>
        <w:keepLines w:val="0"/>
        <w:pageBreakBefore w:val="0"/>
        <w:widowControl/>
        <w:kinsoku w:val="0"/>
        <w:wordWrap/>
        <w:overflowPunct/>
        <w:topLinePunct w:val="0"/>
        <w:autoSpaceDE w:val="0"/>
        <w:autoSpaceDN w:val="0"/>
        <w:bidi w:val="0"/>
        <w:adjustRightInd w:val="0"/>
        <w:snapToGrid w:val="0"/>
        <w:spacing w:before="71" w:line="288" w:lineRule="auto"/>
        <w:ind w:left="754" w:leftChars="359" w:right="0"/>
        <w:textAlignment w:val="baseline"/>
        <w:rPr>
          <w:rFonts w:hint="eastAsia" w:ascii="宋体" w:hAnsi="宋体" w:eastAsia="宋体" w:cs="宋体"/>
          <w:sz w:val="20"/>
          <w:szCs w:val="20"/>
        </w:rPr>
      </w:pPr>
      <w:r>
        <w:rPr>
          <w:rFonts w:hint="eastAsia" w:ascii="宋体" w:hAnsi="宋体" w:eastAsia="宋体" w:cs="宋体"/>
          <w:color w:val="0000FF"/>
          <w:spacing w:val="9"/>
          <w:sz w:val="20"/>
          <w:szCs w:val="20"/>
        </w:rPr>
        <w:t xml:space="preserve">—— </w:t>
      </w:r>
      <w:r>
        <w:rPr>
          <w:rFonts w:hint="eastAsia" w:ascii="宋体" w:hAnsi="宋体" w:eastAsia="宋体" w:cs="宋体"/>
          <w:color w:val="0000FF"/>
          <w:spacing w:val="9"/>
          <w:sz w:val="20"/>
          <w:szCs w:val="20"/>
          <w:lang w:val="en-US" w:eastAsia="zh-CN"/>
        </w:rPr>
        <w:t>农药残留</w:t>
      </w:r>
      <w:r>
        <w:rPr>
          <w:rFonts w:hint="eastAsia" w:ascii="宋体" w:hAnsi="宋体" w:eastAsia="宋体" w:cs="宋体"/>
          <w:color w:val="0000FF"/>
          <w:spacing w:val="9"/>
          <w:sz w:val="20"/>
          <w:szCs w:val="20"/>
        </w:rPr>
        <w:t>指标：</w:t>
      </w:r>
      <w:r>
        <w:rPr>
          <w:rFonts w:hint="eastAsia" w:ascii="宋体" w:hAnsi="宋体" w:eastAsia="宋体" w:cs="宋体"/>
          <w:color w:val="0000FF"/>
          <w:spacing w:val="9"/>
          <w:sz w:val="20"/>
          <w:szCs w:val="20"/>
          <w:lang w:val="en-US" w:eastAsia="zh-CN"/>
        </w:rPr>
        <w:t>与</w:t>
      </w:r>
      <w:r>
        <w:rPr>
          <w:rFonts w:hint="eastAsia" w:ascii="宋体" w:hAnsi="宋体" w:eastAsia="宋体" w:cs="宋体"/>
          <w:color w:val="0000FF"/>
          <w:spacing w:val="8"/>
          <w:sz w:val="20"/>
          <w:szCs w:val="20"/>
          <w:lang w:val="en-US" w:eastAsia="zh-CN"/>
        </w:rPr>
        <w:t>T/JGE 013-2021《江西绿色生态 稻米》</w:t>
      </w:r>
      <w:r>
        <w:rPr>
          <w:rFonts w:hint="eastAsia" w:ascii="宋体" w:hAnsi="宋体" w:eastAsia="宋体" w:cs="宋体"/>
          <w:color w:val="0000FF"/>
          <w:spacing w:val="9"/>
          <w:sz w:val="20"/>
          <w:szCs w:val="20"/>
        </w:rPr>
        <w:t>指标</w:t>
      </w:r>
      <w:r>
        <w:rPr>
          <w:rFonts w:hint="eastAsia" w:ascii="宋体" w:hAnsi="宋体" w:eastAsia="宋体" w:cs="宋体"/>
          <w:color w:val="0000FF"/>
          <w:spacing w:val="9"/>
          <w:sz w:val="20"/>
          <w:szCs w:val="20"/>
          <w:lang w:val="en-US" w:eastAsia="zh-CN"/>
        </w:rPr>
        <w:t>水平保持一致。</w:t>
      </w:r>
    </w:p>
    <w:p w14:paraId="06AFA8CC">
      <w:pPr>
        <w:spacing w:line="245" w:lineRule="auto"/>
        <w:rPr>
          <w:rFonts w:hint="eastAsia" w:ascii="宋体" w:hAnsi="宋体" w:eastAsia="宋体" w:cs="宋体"/>
          <w:sz w:val="20"/>
          <w:szCs w:val="20"/>
        </w:rPr>
      </w:pPr>
    </w:p>
    <w:p w14:paraId="01A5904D">
      <w:pPr>
        <w:pStyle w:val="2"/>
        <w:spacing w:before="65" w:line="265" w:lineRule="exact"/>
        <w:ind w:left="8075"/>
        <w:rPr>
          <w:rFonts w:hint="eastAsia" w:ascii="宋体" w:hAnsi="宋体" w:eastAsia="宋体" w:cs="宋体"/>
          <w:spacing w:val="6"/>
          <w:position w:val="1"/>
          <w:sz w:val="20"/>
          <w:szCs w:val="20"/>
        </w:rPr>
      </w:pPr>
    </w:p>
    <w:p w14:paraId="136F0FD2">
      <w:pPr>
        <w:pStyle w:val="2"/>
        <w:spacing w:before="65" w:line="265" w:lineRule="exact"/>
        <w:ind w:left="8075"/>
        <w:rPr>
          <w:rFonts w:hint="eastAsia" w:ascii="宋体" w:hAnsi="宋体" w:eastAsia="宋体" w:cs="宋体"/>
          <w:spacing w:val="6"/>
          <w:position w:val="1"/>
          <w:sz w:val="20"/>
          <w:szCs w:val="20"/>
        </w:rPr>
      </w:pPr>
    </w:p>
    <w:p w14:paraId="4A3A859E">
      <w:pPr>
        <w:pStyle w:val="2"/>
        <w:spacing w:before="65" w:line="265" w:lineRule="exact"/>
        <w:ind w:left="8075"/>
        <w:rPr>
          <w:rFonts w:hint="eastAsia" w:ascii="宋体" w:hAnsi="宋体" w:eastAsia="宋体" w:cs="宋体"/>
          <w:spacing w:val="6"/>
          <w:position w:val="1"/>
          <w:sz w:val="20"/>
          <w:szCs w:val="20"/>
        </w:rPr>
      </w:pPr>
    </w:p>
    <w:p w14:paraId="428AF865">
      <w:pPr>
        <w:pStyle w:val="2"/>
        <w:spacing w:before="65" w:line="265" w:lineRule="exact"/>
        <w:ind w:left="8075"/>
        <w:rPr>
          <w:rFonts w:hint="eastAsia" w:ascii="宋体" w:hAnsi="宋体" w:eastAsia="宋体" w:cs="宋体"/>
          <w:spacing w:val="6"/>
          <w:position w:val="1"/>
          <w:sz w:val="20"/>
          <w:szCs w:val="20"/>
        </w:rPr>
      </w:pPr>
    </w:p>
    <w:p w14:paraId="37287B88">
      <w:pPr>
        <w:pStyle w:val="2"/>
        <w:spacing w:before="65" w:line="265" w:lineRule="exact"/>
        <w:ind w:left="8075"/>
        <w:rPr>
          <w:spacing w:val="6"/>
          <w:position w:val="1"/>
          <w:sz w:val="20"/>
          <w:szCs w:val="20"/>
        </w:rPr>
      </w:pPr>
    </w:p>
    <w:p w14:paraId="247AA2C3">
      <w:pPr>
        <w:pStyle w:val="2"/>
        <w:spacing w:before="65" w:line="265" w:lineRule="exact"/>
        <w:ind w:left="8075"/>
        <w:rPr>
          <w:spacing w:val="6"/>
          <w:position w:val="1"/>
          <w:sz w:val="20"/>
          <w:szCs w:val="20"/>
        </w:rPr>
      </w:pPr>
    </w:p>
    <w:p w14:paraId="5CD8EE71">
      <w:pPr>
        <w:pStyle w:val="2"/>
        <w:spacing w:before="65" w:line="265" w:lineRule="exact"/>
        <w:ind w:left="8075"/>
        <w:rPr>
          <w:spacing w:val="6"/>
          <w:position w:val="1"/>
          <w:sz w:val="20"/>
          <w:szCs w:val="20"/>
        </w:rPr>
      </w:pPr>
    </w:p>
    <w:p w14:paraId="40FD7DC2">
      <w:pPr>
        <w:pStyle w:val="2"/>
        <w:spacing w:before="65" w:line="265" w:lineRule="exact"/>
        <w:ind w:left="8075"/>
        <w:rPr>
          <w:spacing w:val="6"/>
          <w:position w:val="1"/>
          <w:sz w:val="20"/>
          <w:szCs w:val="20"/>
        </w:rPr>
      </w:pPr>
    </w:p>
    <w:p w14:paraId="1EDF8158">
      <w:pPr>
        <w:pStyle w:val="2"/>
        <w:spacing w:before="65" w:line="265" w:lineRule="exact"/>
        <w:ind w:left="8075"/>
        <w:rPr>
          <w:spacing w:val="6"/>
          <w:position w:val="1"/>
          <w:sz w:val="20"/>
          <w:szCs w:val="20"/>
        </w:rPr>
      </w:pPr>
    </w:p>
    <w:p w14:paraId="736A4919">
      <w:pPr>
        <w:pStyle w:val="2"/>
        <w:spacing w:before="65" w:line="265" w:lineRule="exact"/>
        <w:ind w:left="8075"/>
        <w:rPr>
          <w:spacing w:val="6"/>
          <w:position w:val="1"/>
          <w:sz w:val="20"/>
          <w:szCs w:val="20"/>
        </w:rPr>
      </w:pPr>
    </w:p>
    <w:p w14:paraId="1CB65C4E">
      <w:pPr>
        <w:pStyle w:val="2"/>
        <w:spacing w:before="65" w:line="265" w:lineRule="exact"/>
        <w:rPr>
          <w:spacing w:val="6"/>
          <w:position w:val="1"/>
          <w:sz w:val="20"/>
          <w:szCs w:val="20"/>
        </w:rPr>
      </w:pPr>
    </w:p>
    <w:p w14:paraId="5269C012">
      <w:pPr>
        <w:pStyle w:val="2"/>
        <w:spacing w:before="65" w:line="265" w:lineRule="exact"/>
        <w:ind w:left="8075"/>
        <w:rPr>
          <w:spacing w:val="6"/>
          <w:position w:val="1"/>
          <w:sz w:val="20"/>
          <w:szCs w:val="20"/>
        </w:rPr>
      </w:pPr>
    </w:p>
    <w:p w14:paraId="1403C00D">
      <w:pPr>
        <w:pStyle w:val="2"/>
        <w:spacing w:before="65" w:line="265" w:lineRule="exact"/>
        <w:ind w:firstLine="7844" w:firstLineChars="3700"/>
        <w:rPr>
          <w:rFonts w:ascii="Arial"/>
          <w:sz w:val="21"/>
        </w:rPr>
      </w:pPr>
      <w:r>
        <w:rPr>
          <w:spacing w:val="6"/>
          <w:position w:val="1"/>
          <w:sz w:val="20"/>
          <w:szCs w:val="20"/>
        </w:rPr>
        <w:t>T/</w:t>
      </w:r>
      <w:r>
        <w:rPr>
          <w:position w:val="1"/>
          <w:sz w:val="20"/>
          <w:szCs w:val="20"/>
        </w:rPr>
        <w:t>JGE</w:t>
      </w:r>
      <w:r>
        <w:rPr>
          <w:spacing w:val="6"/>
          <w:position w:val="1"/>
          <w:sz w:val="20"/>
          <w:szCs w:val="20"/>
        </w:rPr>
        <w:t xml:space="preserve"> 00</w:t>
      </w:r>
      <w:r>
        <w:rPr>
          <w:rFonts w:hint="eastAsia"/>
          <w:spacing w:val="6"/>
          <w:position w:val="1"/>
          <w:sz w:val="20"/>
          <w:szCs w:val="20"/>
          <w:lang w:val="en-US" w:eastAsia="zh-CN"/>
        </w:rPr>
        <w:t>xx</w:t>
      </w:r>
      <w:r>
        <w:rPr>
          <w:spacing w:val="6"/>
          <w:position w:val="1"/>
          <w:sz w:val="20"/>
          <w:szCs w:val="20"/>
        </w:rPr>
        <w:t>—202</w:t>
      </w:r>
      <w:r>
        <w:rPr>
          <w:rFonts w:hint="eastAsia"/>
          <w:spacing w:val="6"/>
          <w:position w:val="1"/>
          <w:sz w:val="20"/>
          <w:szCs w:val="20"/>
          <w:lang w:val="en-US" w:eastAsia="zh-CN"/>
        </w:rPr>
        <w:t>4</w:t>
      </w:r>
    </w:p>
    <w:p w14:paraId="1E3C860A">
      <w:pPr>
        <w:spacing w:line="319" w:lineRule="auto"/>
        <w:rPr>
          <w:rFonts w:ascii="Arial"/>
          <w:sz w:val="21"/>
        </w:rPr>
      </w:pPr>
    </w:p>
    <w:p w14:paraId="1E0231A7">
      <w:pPr>
        <w:pStyle w:val="2"/>
        <w:spacing w:before="100" w:line="226" w:lineRule="auto"/>
        <w:ind w:left="3402"/>
        <w:outlineLvl w:val="0"/>
        <w:rPr>
          <w:sz w:val="31"/>
          <w:szCs w:val="31"/>
        </w:rPr>
      </w:pPr>
      <w:bookmarkStart w:id="11" w:name="_Toc20348"/>
      <w:r>
        <w:rPr>
          <w:spacing w:val="8"/>
          <w:sz w:val="31"/>
          <w:szCs w:val="31"/>
        </w:rPr>
        <w:t xml:space="preserve">江西绿色生态 </w:t>
      </w:r>
      <w:r>
        <w:rPr>
          <w:rFonts w:hint="eastAsia"/>
          <w:spacing w:val="8"/>
          <w:sz w:val="31"/>
          <w:szCs w:val="31"/>
          <w:lang w:val="en-US" w:eastAsia="zh-CN"/>
        </w:rPr>
        <w:t>万年贡</w:t>
      </w:r>
      <w:r>
        <w:rPr>
          <w:spacing w:val="8"/>
          <w:sz w:val="31"/>
          <w:szCs w:val="31"/>
        </w:rPr>
        <w:t>米</w:t>
      </w:r>
      <w:bookmarkEnd w:id="11"/>
    </w:p>
    <w:p w14:paraId="10D98F26">
      <w:pPr>
        <w:spacing w:line="298" w:lineRule="auto"/>
        <w:rPr>
          <w:rFonts w:hint="eastAsia" w:ascii="Arial" w:eastAsia="宋体"/>
          <w:sz w:val="21"/>
          <w:lang w:eastAsia="zh-CN"/>
        </w:rPr>
      </w:pPr>
    </w:p>
    <w:p w14:paraId="19667523">
      <w:pPr>
        <w:pStyle w:val="2"/>
        <w:spacing w:before="65" w:line="231" w:lineRule="auto"/>
        <w:ind w:left="411"/>
        <w:outlineLvl w:val="0"/>
        <w:rPr>
          <w:sz w:val="20"/>
          <w:szCs w:val="20"/>
        </w:rPr>
      </w:pPr>
      <w:bookmarkStart w:id="12" w:name="bookmark4"/>
      <w:bookmarkEnd w:id="12"/>
      <w:bookmarkStart w:id="13" w:name="_Toc12028"/>
      <w:r>
        <w:rPr>
          <w:spacing w:val="-3"/>
          <w:sz w:val="19"/>
          <w:szCs w:val="19"/>
        </w:rPr>
        <w:t>1</w:t>
      </w:r>
      <w:r>
        <w:rPr>
          <w:spacing w:val="11"/>
          <w:sz w:val="19"/>
          <w:szCs w:val="19"/>
        </w:rPr>
        <w:t xml:space="preserve">  </w:t>
      </w:r>
      <w:r>
        <w:rPr>
          <w:spacing w:val="-3"/>
          <w:sz w:val="20"/>
          <w:szCs w:val="20"/>
        </w:rPr>
        <w:t>范围</w:t>
      </w:r>
      <w:bookmarkEnd w:id="13"/>
    </w:p>
    <w:p w14:paraId="00D7D9E9">
      <w:pPr>
        <w:spacing w:line="306" w:lineRule="auto"/>
        <w:rPr>
          <w:rFonts w:ascii="Arial"/>
          <w:sz w:val="21"/>
        </w:rPr>
      </w:pPr>
    </w:p>
    <w:p w14:paraId="6F1DAAE5">
      <w:pPr>
        <w:spacing w:before="65" w:line="227" w:lineRule="auto"/>
        <w:ind w:left="822"/>
        <w:rPr>
          <w:rFonts w:ascii="宋体" w:hAnsi="宋体" w:eastAsia="宋体" w:cs="宋体"/>
          <w:sz w:val="20"/>
          <w:szCs w:val="20"/>
        </w:rPr>
      </w:pPr>
      <w:r>
        <w:rPr>
          <w:rFonts w:ascii="宋体" w:hAnsi="宋体" w:eastAsia="宋体" w:cs="宋体"/>
          <w:spacing w:val="9"/>
          <w:sz w:val="20"/>
          <w:szCs w:val="20"/>
        </w:rPr>
        <w:t xml:space="preserve">本文件规定了“江西绿色生态 </w:t>
      </w:r>
      <w:r>
        <w:rPr>
          <w:rFonts w:hint="eastAsia" w:ascii="宋体" w:hAnsi="宋体" w:eastAsia="宋体" w:cs="宋体"/>
          <w:spacing w:val="9"/>
          <w:sz w:val="20"/>
          <w:szCs w:val="20"/>
          <w:lang w:val="en-US" w:eastAsia="zh-CN"/>
        </w:rPr>
        <w:t>万年贡</w:t>
      </w:r>
      <w:r>
        <w:rPr>
          <w:rFonts w:ascii="宋体" w:hAnsi="宋体" w:eastAsia="宋体" w:cs="宋体"/>
          <w:spacing w:val="9"/>
          <w:sz w:val="20"/>
          <w:szCs w:val="20"/>
        </w:rPr>
        <w:t>米”品牌认证的基本要求、评价指标、品牌互认等内容。</w:t>
      </w:r>
    </w:p>
    <w:p w14:paraId="273831BE">
      <w:pPr>
        <w:spacing w:before="67" w:line="272" w:lineRule="auto"/>
        <w:ind w:left="402" w:right="58" w:firstLine="420"/>
        <w:rPr>
          <w:rFonts w:ascii="宋体" w:hAnsi="宋体" w:eastAsia="宋体" w:cs="宋体"/>
          <w:sz w:val="20"/>
          <w:szCs w:val="20"/>
        </w:rPr>
      </w:pPr>
      <w:r>
        <w:rPr>
          <w:rFonts w:ascii="宋体" w:hAnsi="宋体" w:eastAsia="宋体" w:cs="宋体"/>
          <w:spacing w:val="8"/>
          <w:sz w:val="20"/>
          <w:szCs w:val="20"/>
        </w:rPr>
        <w:t>本文件适用于已获准使用“</w:t>
      </w:r>
      <w:r>
        <w:rPr>
          <w:rFonts w:hint="eastAsia" w:ascii="宋体" w:hAnsi="宋体" w:eastAsia="宋体" w:cs="宋体"/>
          <w:spacing w:val="8"/>
          <w:sz w:val="20"/>
          <w:szCs w:val="20"/>
          <w:lang w:val="en-US" w:eastAsia="zh-CN"/>
        </w:rPr>
        <w:t>万年贡</w:t>
      </w:r>
      <w:r>
        <w:rPr>
          <w:rFonts w:ascii="宋体" w:hAnsi="宋体" w:eastAsia="宋体" w:cs="宋体"/>
          <w:spacing w:val="8"/>
          <w:sz w:val="20"/>
          <w:szCs w:val="20"/>
        </w:rPr>
        <w:t>米”</w:t>
      </w:r>
      <w:r>
        <w:rPr>
          <w:rFonts w:hint="eastAsia" w:ascii="宋体" w:hAnsi="宋体" w:eastAsia="宋体" w:cs="宋体"/>
          <w:spacing w:val="8"/>
          <w:sz w:val="20"/>
          <w:szCs w:val="20"/>
          <w:lang w:val="en-US" w:eastAsia="zh-CN"/>
        </w:rPr>
        <w:t>地理</w:t>
      </w:r>
      <w:r>
        <w:rPr>
          <w:rFonts w:ascii="宋体" w:hAnsi="宋体" w:eastAsia="宋体" w:cs="宋体"/>
          <w:spacing w:val="7"/>
          <w:sz w:val="20"/>
          <w:szCs w:val="20"/>
        </w:rPr>
        <w:t>标志的企业及产品申请“江西绿色生态”评</w:t>
      </w:r>
      <w:r>
        <w:rPr>
          <w:rFonts w:ascii="宋体" w:hAnsi="宋体" w:eastAsia="宋体" w:cs="宋体"/>
          <w:spacing w:val="9"/>
          <w:sz w:val="20"/>
          <w:szCs w:val="20"/>
        </w:rPr>
        <w:t>价</w:t>
      </w:r>
      <w:r>
        <w:rPr>
          <w:rFonts w:hint="eastAsia" w:ascii="宋体" w:hAnsi="宋体" w:eastAsia="宋体" w:cs="宋体"/>
          <w:spacing w:val="9"/>
          <w:sz w:val="20"/>
          <w:szCs w:val="20"/>
          <w:lang w:val="en-US" w:eastAsia="zh-CN"/>
        </w:rPr>
        <w:t>或认证活动。</w:t>
      </w:r>
    </w:p>
    <w:p w14:paraId="5DB38F96">
      <w:pPr>
        <w:spacing w:line="278" w:lineRule="auto"/>
        <w:rPr>
          <w:rFonts w:ascii="Arial"/>
          <w:sz w:val="21"/>
        </w:rPr>
      </w:pPr>
    </w:p>
    <w:p w14:paraId="31526C64">
      <w:pPr>
        <w:pStyle w:val="2"/>
        <w:spacing w:before="66" w:line="230" w:lineRule="auto"/>
        <w:ind w:left="399"/>
        <w:outlineLvl w:val="0"/>
        <w:rPr>
          <w:sz w:val="20"/>
          <w:szCs w:val="20"/>
        </w:rPr>
      </w:pPr>
      <w:bookmarkStart w:id="14" w:name="bookmark5"/>
      <w:bookmarkEnd w:id="14"/>
      <w:bookmarkStart w:id="15" w:name="_Toc7011"/>
      <w:r>
        <w:rPr>
          <w:spacing w:val="7"/>
          <w:sz w:val="19"/>
          <w:szCs w:val="19"/>
        </w:rPr>
        <w:t xml:space="preserve">2  </w:t>
      </w:r>
      <w:r>
        <w:rPr>
          <w:spacing w:val="7"/>
          <w:sz w:val="20"/>
          <w:szCs w:val="20"/>
        </w:rPr>
        <w:t>规范性引用文件</w:t>
      </w:r>
      <w:bookmarkEnd w:id="15"/>
    </w:p>
    <w:p w14:paraId="0EA34129">
      <w:pPr>
        <w:spacing w:line="308" w:lineRule="auto"/>
        <w:rPr>
          <w:rFonts w:ascii="Arial"/>
          <w:sz w:val="21"/>
        </w:rPr>
      </w:pPr>
    </w:p>
    <w:p w14:paraId="3092043A">
      <w:pPr>
        <w:spacing w:before="65" w:line="278" w:lineRule="auto"/>
        <w:ind w:left="399" w:firstLine="428"/>
        <w:jc w:val="both"/>
        <w:rPr>
          <w:rFonts w:ascii="宋体" w:hAnsi="宋体" w:eastAsia="宋体" w:cs="宋体"/>
          <w:sz w:val="20"/>
          <w:szCs w:val="20"/>
        </w:rPr>
      </w:pPr>
      <w:r>
        <w:rPr>
          <w:rFonts w:ascii="宋体" w:hAnsi="宋体" w:eastAsia="宋体" w:cs="宋体"/>
          <w:spacing w:val="4"/>
          <w:sz w:val="20"/>
          <w:szCs w:val="20"/>
        </w:rPr>
        <w:t>下列文件中的内容通过文中的规范性引用而构成本文件必不可少的条款。其中，注日期的引用</w:t>
      </w:r>
      <w:r>
        <w:rPr>
          <w:rFonts w:ascii="宋体" w:hAnsi="宋体" w:eastAsia="宋体" w:cs="宋体"/>
          <w:spacing w:val="3"/>
          <w:sz w:val="20"/>
          <w:szCs w:val="20"/>
        </w:rPr>
        <w:t>文件，</w:t>
      </w:r>
      <w:r>
        <w:rPr>
          <w:rFonts w:ascii="宋体" w:hAnsi="宋体" w:eastAsia="宋体" w:cs="宋体"/>
          <w:spacing w:val="8"/>
          <w:sz w:val="20"/>
          <w:szCs w:val="20"/>
        </w:rPr>
        <w:t>仅该日期对应的版本适用于本文件；不注日期的引用文件，其最</w:t>
      </w:r>
      <w:r>
        <w:rPr>
          <w:rFonts w:ascii="宋体" w:hAnsi="宋体" w:eastAsia="宋体" w:cs="宋体"/>
          <w:spacing w:val="7"/>
          <w:sz w:val="20"/>
          <w:szCs w:val="20"/>
        </w:rPr>
        <w:t>新版本（包括所有的修改单）适用于本</w:t>
      </w:r>
      <w:r>
        <w:rPr>
          <w:rFonts w:ascii="宋体" w:hAnsi="宋体" w:eastAsia="宋体" w:cs="宋体"/>
          <w:spacing w:val="3"/>
          <w:sz w:val="20"/>
          <w:szCs w:val="20"/>
        </w:rPr>
        <w:t>文件。</w:t>
      </w:r>
    </w:p>
    <w:p w14:paraId="1790CCE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GB/T 191  包装储运图示标志 </w:t>
      </w:r>
    </w:p>
    <w:p w14:paraId="4DC213D7">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1350  稻谷</w:t>
      </w:r>
    </w:p>
    <w:p w14:paraId="050D127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1354  大米</w:t>
      </w:r>
    </w:p>
    <w:p w14:paraId="1D6E45ED">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GB 5009.22 食品安全国家标准 食品中黄曲霉毒素 B 族和G 族的测定 </w:t>
      </w:r>
    </w:p>
    <w:p w14:paraId="510B43D5">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5009.96 食品安全国家标准 食品中赭曲霉毒素A的测定</w:t>
      </w:r>
    </w:p>
    <w:p w14:paraId="4A59A601">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5009.27 食品安全国家标准 食品中苯并（a）芘的测定</w:t>
      </w:r>
    </w:p>
    <w:p w14:paraId="7252323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5009.11 食品安全国家标准 食品中总砷及无机砷的测定</w:t>
      </w:r>
    </w:p>
    <w:p w14:paraId="5B1FFCF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5009.17 食品安全国家标准 食品中总汞及有机汞的测定</w:t>
      </w:r>
    </w:p>
    <w:p w14:paraId="21DB3B6C">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5009.15 食品安全国家标准 食品中镉的测定</w:t>
      </w:r>
    </w:p>
    <w:p w14:paraId="5768AB87">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5009.12 食品安全国家标准 食品中铅的测定</w:t>
      </w:r>
    </w:p>
    <w:p w14:paraId="1F25B4C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5009.123 食品安全国家标准 食品中铬的测定</w:t>
      </w:r>
    </w:p>
    <w:p w14:paraId="659A53F7">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798" w:leftChars="380" w:right="0" w:firstLine="0" w:firstLineChars="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23200.113 食品安全国家标准 植物源性食品中208种农药及其代谢物残留量的测定气相色谱-质谱联用法</w:t>
      </w:r>
    </w:p>
    <w:p w14:paraId="50F95AA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4806.1  食品安全国家标准 食品接触材料及制品通用安全要求</w:t>
      </w:r>
    </w:p>
    <w:p w14:paraId="374051E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5009.3  食品安全国家标准 食品中水分的测定</w:t>
      </w:r>
    </w:p>
    <w:p w14:paraId="6C3F1E9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5492  粮油检验 粮食、油料的色泽、气味、 口味鉴定</w:t>
      </w:r>
    </w:p>
    <w:p w14:paraId="77C3C71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5493  粮油检验 类型及互混检验</w:t>
      </w:r>
    </w:p>
    <w:p w14:paraId="1816916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5494  粮油检验 粮食、油料的杂质、不完善粒检验</w:t>
      </w:r>
    </w:p>
    <w:p w14:paraId="275A92C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5496  粮食、油料检验 黄粒米及裂纹粒检验法</w:t>
      </w:r>
    </w:p>
    <w:p w14:paraId="6663258A">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5502  粮油检验 大米加工精度检验</w:t>
      </w:r>
    </w:p>
    <w:p w14:paraId="52F78E47">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5503  粮食、油料检验 碎米检验法</w:t>
      </w:r>
    </w:p>
    <w:p w14:paraId="3EC2F46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GB 7718  食品安全国家标准 预包装食品标签通则 </w:t>
      </w:r>
    </w:p>
    <w:p w14:paraId="5C8DE2D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12348  工业企业厂界环境噪声排放标准</w:t>
      </w:r>
    </w:p>
    <w:p w14:paraId="39735E91">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13122  食品安全国家标准 谷物加工卫生规范</w:t>
      </w:r>
    </w:p>
    <w:p w14:paraId="659A4F71">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14881  食品安全国家标准 食品生产通用卫生规范</w:t>
      </w:r>
    </w:p>
    <w:p w14:paraId="1CE1F65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GB/T 15683  大米 直链淀粉含量的测定 </w:t>
      </w:r>
    </w:p>
    <w:p w14:paraId="5122787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16297  大气污染物综合排放标准</w:t>
      </w:r>
    </w:p>
    <w:p w14:paraId="2777E87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17891  优质稻谷</w:t>
      </w:r>
    </w:p>
    <w:p w14:paraId="77E5631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19001  质量管理体系 要求</w:t>
      </w:r>
    </w:p>
    <w:p w14:paraId="723D0E7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24001  环境管理体系 要求及使用指南</w:t>
      </w:r>
    </w:p>
    <w:p w14:paraId="7D9E6AF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22000  食品安全管理体系 食品链中各类组织的要求</w:t>
      </w:r>
    </w:p>
    <w:p w14:paraId="4D3FE385">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22294  粮油检验 大米胶稠度的测定</w:t>
      </w:r>
    </w:p>
    <w:p w14:paraId="4EA9C84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GB/T 26630  大米加工企业良好规范</w:t>
      </w:r>
    </w:p>
    <w:p w14:paraId="6E9495E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GB 28050  食品安全国家标准 预包装食品营养标签通则 </w:t>
      </w:r>
    </w:p>
    <w:p w14:paraId="5EA8D89F">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GB 50320  粮食平房仓设计规范</w:t>
      </w:r>
    </w:p>
    <w:p w14:paraId="408449C6">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GH/T 1355  包装废弃物回收、贮存与运输技术规范 </w:t>
      </w:r>
    </w:p>
    <w:p w14:paraId="4F054D4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JJF 1070  定量包装商品净含量计量检验规则</w:t>
      </w:r>
    </w:p>
    <w:p w14:paraId="7ACA996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83  米质测定方法</w:t>
      </w:r>
    </w:p>
    <w:p w14:paraId="027F809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NY/T 391  绿色食品 产地环境质量 </w:t>
      </w:r>
    </w:p>
    <w:p w14:paraId="60E3A57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NY/T 393  绿色食品 农药使用准则 </w:t>
      </w:r>
    </w:p>
    <w:p w14:paraId="01666DDB">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NY/T 394  绿色食品 肥料使用准则 </w:t>
      </w:r>
    </w:p>
    <w:p w14:paraId="4A548AD9">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419  绿色食品 稻米</w:t>
      </w:r>
    </w:p>
    <w:p w14:paraId="2135BB0E">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525  有机肥料</w:t>
      </w:r>
    </w:p>
    <w:p w14:paraId="3A4D78C3">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593  食用稻品种品质</w:t>
      </w:r>
    </w:p>
    <w:p w14:paraId="428FFBB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595  食用籼米</w:t>
      </w:r>
    </w:p>
    <w:p w14:paraId="197EFA1D">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NY/T 658  绿色食品 包装通用准则  </w:t>
      </w:r>
    </w:p>
    <w:p w14:paraId="398567A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1056  绿色食品 贮藏运输准则</w:t>
      </w:r>
    </w:p>
    <w:p w14:paraId="73368F6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NY/T 3821.1  农业面源污染综合防控技术规范 第1部分：平原水网区</w:t>
      </w:r>
    </w:p>
    <w:p w14:paraId="78A60D18">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DB36/T 1138 “江西绿色生态 ”品牌评价通用要求</w:t>
      </w:r>
    </w:p>
    <w:p w14:paraId="17665534">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T/JGE 013  江西绿色生态 稻米</w:t>
      </w:r>
    </w:p>
    <w:p w14:paraId="79149C40">
      <w:pPr>
        <w:keepNext w:val="0"/>
        <w:keepLines w:val="0"/>
        <w:pageBreakBefore w:val="0"/>
        <w:widowControl/>
        <w:kinsoku w:val="0"/>
        <w:wordWrap/>
        <w:overflowPunct/>
        <w:topLinePunct w:val="0"/>
        <w:autoSpaceDE w:val="0"/>
        <w:autoSpaceDN w:val="0"/>
        <w:bidi w:val="0"/>
        <w:adjustRightInd w:val="0"/>
        <w:snapToGrid w:val="0"/>
        <w:spacing w:before="0" w:beforeLines="20" w:line="288" w:lineRule="auto"/>
        <w:ind w:left="0" w:right="0" w:firstLine="864" w:firstLineChars="40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DB36/T 505  地理标志产品 万年贡米</w:t>
      </w:r>
    </w:p>
    <w:p w14:paraId="431CAC23">
      <w:pPr>
        <w:pStyle w:val="2"/>
        <w:keepNext w:val="0"/>
        <w:keepLines w:val="0"/>
        <w:pageBreakBefore w:val="0"/>
        <w:widowControl/>
        <w:kinsoku w:val="0"/>
        <w:wordWrap/>
        <w:overflowPunct/>
        <w:topLinePunct w:val="0"/>
        <w:autoSpaceDE w:val="0"/>
        <w:autoSpaceDN w:val="0"/>
        <w:bidi w:val="0"/>
        <w:adjustRightInd w:val="0"/>
        <w:snapToGrid w:val="0"/>
        <w:spacing w:before="205" w:line="231" w:lineRule="auto"/>
        <w:textAlignment w:val="baseline"/>
        <w:outlineLvl w:val="0"/>
        <w:rPr>
          <w:spacing w:val="7"/>
          <w:sz w:val="20"/>
          <w:szCs w:val="20"/>
        </w:rPr>
      </w:pPr>
      <w:bookmarkStart w:id="16" w:name="_Toc6445"/>
      <w:r>
        <w:rPr>
          <w:spacing w:val="7"/>
          <w:sz w:val="19"/>
          <w:szCs w:val="19"/>
        </w:rPr>
        <w:t xml:space="preserve">3  </w:t>
      </w:r>
      <w:r>
        <w:rPr>
          <w:spacing w:val="7"/>
          <w:sz w:val="20"/>
          <w:szCs w:val="20"/>
        </w:rPr>
        <w:t>术语和定义</w:t>
      </w:r>
      <w:bookmarkEnd w:id="16"/>
    </w:p>
    <w:p w14:paraId="20F2E38B">
      <w:pPr>
        <w:pStyle w:val="2"/>
        <w:spacing w:before="65" w:line="231" w:lineRule="auto"/>
        <w:ind w:left="115"/>
        <w:outlineLvl w:val="0"/>
        <w:rPr>
          <w:spacing w:val="7"/>
          <w:sz w:val="20"/>
          <w:szCs w:val="20"/>
        </w:rPr>
      </w:pPr>
    </w:p>
    <w:p w14:paraId="1674EF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textAlignment w:val="baseline"/>
        <w:outlineLvl w:val="0"/>
        <w:rPr>
          <w:rFonts w:ascii="Arial"/>
          <w:sz w:val="21"/>
        </w:rPr>
      </w:pPr>
      <w:r>
        <w:rPr>
          <w:rFonts w:hint="eastAsia" w:ascii="宋体" w:hAnsi="宋体" w:eastAsia="宋体" w:cs="宋体"/>
          <w:spacing w:val="7"/>
          <w:sz w:val="20"/>
          <w:szCs w:val="20"/>
        </w:rPr>
        <w:t>GB 1350、GB/T 1354、GB/T 17891、NY/T 593、NY/T 595、DB36/T 1138 界定的以及下列术语和定义适用于本文件。</w:t>
      </w:r>
    </w:p>
    <w:p w14:paraId="7568E5D3">
      <w:pPr>
        <w:pStyle w:val="2"/>
        <w:spacing w:before="75" w:line="360" w:lineRule="auto"/>
        <w:outlineLvl w:val="1"/>
        <w:rPr>
          <w:rFonts w:hint="default" w:eastAsia="黑体"/>
          <w:sz w:val="20"/>
          <w:szCs w:val="20"/>
          <w:lang w:val="en-US" w:eastAsia="zh-CN"/>
        </w:rPr>
      </w:pPr>
      <w:bookmarkStart w:id="17" w:name="_Toc27581"/>
      <w:r>
        <w:rPr>
          <w:spacing w:val="2"/>
          <w:sz w:val="19"/>
          <w:szCs w:val="19"/>
        </w:rPr>
        <w:t>3.1</w:t>
      </w:r>
      <w:r>
        <w:rPr>
          <w:rFonts w:hint="eastAsia"/>
          <w:spacing w:val="2"/>
          <w:sz w:val="19"/>
          <w:szCs w:val="19"/>
          <w:lang w:val="en-US" w:eastAsia="zh-CN"/>
        </w:rPr>
        <w:t xml:space="preserve"> </w:t>
      </w:r>
      <w:r>
        <w:rPr>
          <w:rFonts w:hint="eastAsia"/>
          <w:spacing w:val="19"/>
          <w:sz w:val="20"/>
          <w:szCs w:val="20"/>
          <w:lang w:val="en-US" w:eastAsia="zh-CN"/>
        </w:rPr>
        <w:t>万年贡</w:t>
      </w:r>
      <w:r>
        <w:rPr>
          <w:spacing w:val="19"/>
          <w:sz w:val="20"/>
          <w:szCs w:val="20"/>
        </w:rPr>
        <w:t xml:space="preserve">米 </w:t>
      </w:r>
      <w:r>
        <w:rPr>
          <w:rFonts w:hint="eastAsia"/>
          <w:spacing w:val="19"/>
          <w:sz w:val="20"/>
          <w:szCs w:val="20"/>
          <w:lang w:val="en-US" w:eastAsia="zh-CN"/>
        </w:rPr>
        <w:t>Wannian gongmi</w:t>
      </w:r>
      <w:bookmarkEnd w:id="17"/>
    </w:p>
    <w:p w14:paraId="62D10D7C">
      <w:pPr>
        <w:pStyle w:val="2"/>
        <w:keepNext w:val="0"/>
        <w:keepLines w:val="0"/>
        <w:pageBreakBefore w:val="0"/>
        <w:widowControl/>
        <w:kinsoku w:val="0"/>
        <w:wordWrap/>
        <w:overflowPunct/>
        <w:topLinePunct w:val="0"/>
        <w:autoSpaceDE w:val="0"/>
        <w:autoSpaceDN w:val="0"/>
        <w:bidi w:val="0"/>
        <w:adjustRightInd w:val="0"/>
        <w:snapToGrid w:val="0"/>
        <w:spacing w:before="67" w:line="360" w:lineRule="auto"/>
        <w:ind w:right="0"/>
        <w:textAlignment w:val="baseline"/>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   以万年县地域内种植的坞源早、赣晚籼30号和赣晚籼38号品种及其改良品系的籼稻谷为原料，经加工精制且</w:t>
      </w:r>
      <w:r>
        <w:rPr>
          <w:rFonts w:ascii="宋体" w:hAnsi="宋体" w:eastAsia="宋体" w:cs="宋体"/>
          <w:spacing w:val="8"/>
          <w:sz w:val="20"/>
          <w:szCs w:val="20"/>
        </w:rPr>
        <w:t>已获准使用“</w:t>
      </w:r>
      <w:r>
        <w:rPr>
          <w:rFonts w:hint="eastAsia" w:ascii="宋体" w:hAnsi="宋体" w:eastAsia="宋体" w:cs="宋体"/>
          <w:spacing w:val="8"/>
          <w:sz w:val="20"/>
          <w:szCs w:val="20"/>
          <w:lang w:val="en-US" w:eastAsia="zh-CN"/>
        </w:rPr>
        <w:t>万年贡</w:t>
      </w:r>
      <w:r>
        <w:rPr>
          <w:rFonts w:ascii="宋体" w:hAnsi="宋体" w:eastAsia="宋体" w:cs="宋体"/>
          <w:spacing w:val="8"/>
          <w:sz w:val="20"/>
          <w:szCs w:val="20"/>
        </w:rPr>
        <w:t>米”</w:t>
      </w:r>
      <w:r>
        <w:rPr>
          <w:rFonts w:hint="eastAsia" w:ascii="宋体" w:hAnsi="宋体" w:eastAsia="宋体" w:cs="宋体"/>
          <w:spacing w:val="8"/>
          <w:sz w:val="20"/>
          <w:szCs w:val="20"/>
          <w:lang w:val="en-US" w:eastAsia="zh-CN"/>
        </w:rPr>
        <w:t>地理</w:t>
      </w:r>
      <w:r>
        <w:rPr>
          <w:rFonts w:ascii="宋体" w:hAnsi="宋体" w:eastAsia="宋体" w:cs="宋体"/>
          <w:spacing w:val="7"/>
          <w:sz w:val="20"/>
          <w:szCs w:val="20"/>
        </w:rPr>
        <w:t>标志</w:t>
      </w:r>
      <w:r>
        <w:rPr>
          <w:rFonts w:hint="eastAsia" w:ascii="宋体" w:hAnsi="宋体" w:eastAsia="宋体" w:cs="宋体"/>
          <w:spacing w:val="7"/>
          <w:sz w:val="20"/>
          <w:szCs w:val="20"/>
          <w:lang w:val="en-US" w:eastAsia="zh-CN"/>
        </w:rPr>
        <w:t>的大米</w:t>
      </w:r>
      <w:r>
        <w:rPr>
          <w:rFonts w:hint="eastAsia" w:ascii="宋体" w:hAnsi="宋体" w:eastAsia="宋体" w:cs="宋体"/>
          <w:spacing w:val="8"/>
          <w:sz w:val="20"/>
          <w:szCs w:val="20"/>
          <w:lang w:val="en-US" w:eastAsia="zh-CN"/>
        </w:rPr>
        <w:t>。</w:t>
      </w:r>
    </w:p>
    <w:p w14:paraId="0AD9525C">
      <w:pPr>
        <w:pStyle w:val="2"/>
        <w:spacing w:before="67" w:line="360" w:lineRule="auto"/>
        <w:ind w:right="1829"/>
        <w:rPr>
          <w:sz w:val="20"/>
          <w:szCs w:val="20"/>
        </w:rPr>
      </w:pPr>
      <w:r>
        <w:rPr>
          <w:spacing w:val="2"/>
          <w:sz w:val="19"/>
          <w:szCs w:val="19"/>
        </w:rPr>
        <w:t>3.2</w:t>
      </w:r>
      <w:r>
        <w:rPr>
          <w:rFonts w:hint="eastAsia"/>
          <w:spacing w:val="2"/>
          <w:sz w:val="19"/>
          <w:szCs w:val="19"/>
          <w:lang w:val="en-US" w:eastAsia="zh-CN"/>
        </w:rPr>
        <w:t xml:space="preserve"> </w:t>
      </w:r>
      <w:r>
        <w:rPr>
          <w:spacing w:val="19"/>
          <w:sz w:val="20"/>
          <w:szCs w:val="20"/>
        </w:rPr>
        <w:t xml:space="preserve">江西绿色生态 </w:t>
      </w:r>
      <w:r>
        <w:rPr>
          <w:rFonts w:hint="eastAsia"/>
          <w:spacing w:val="19"/>
          <w:sz w:val="20"/>
          <w:szCs w:val="20"/>
          <w:lang w:eastAsia="zh-CN"/>
        </w:rPr>
        <w:t>万年贡米</w:t>
      </w:r>
      <w:r>
        <w:rPr>
          <w:spacing w:val="19"/>
          <w:sz w:val="20"/>
          <w:szCs w:val="20"/>
        </w:rPr>
        <w:t xml:space="preserve"> </w:t>
      </w:r>
      <w:r>
        <w:rPr>
          <w:sz w:val="20"/>
          <w:szCs w:val="20"/>
        </w:rPr>
        <w:t>Jiangxi</w:t>
      </w:r>
      <w:r>
        <w:rPr>
          <w:spacing w:val="19"/>
          <w:sz w:val="20"/>
          <w:szCs w:val="20"/>
        </w:rPr>
        <w:t xml:space="preserve"> </w:t>
      </w:r>
      <w:r>
        <w:rPr>
          <w:sz w:val="20"/>
          <w:szCs w:val="20"/>
        </w:rPr>
        <w:t>Green</w:t>
      </w:r>
      <w:r>
        <w:rPr>
          <w:spacing w:val="19"/>
          <w:sz w:val="20"/>
          <w:szCs w:val="20"/>
        </w:rPr>
        <w:t xml:space="preserve"> </w:t>
      </w:r>
      <w:r>
        <w:rPr>
          <w:sz w:val="20"/>
          <w:szCs w:val="20"/>
        </w:rPr>
        <w:t>Ecology</w:t>
      </w:r>
      <w:r>
        <w:rPr>
          <w:spacing w:val="19"/>
          <w:sz w:val="20"/>
          <w:szCs w:val="20"/>
        </w:rPr>
        <w:t>—</w:t>
      </w:r>
      <w:r>
        <w:rPr>
          <w:rFonts w:hint="eastAsia"/>
          <w:spacing w:val="19"/>
          <w:sz w:val="20"/>
          <w:szCs w:val="20"/>
          <w:lang w:val="en-US" w:eastAsia="zh-CN"/>
        </w:rPr>
        <w:t>Wannian gongmi</w:t>
      </w:r>
    </w:p>
    <w:p w14:paraId="3CFC22D0">
      <w:pPr>
        <w:spacing w:before="67" w:line="360" w:lineRule="auto"/>
        <w:ind w:firstLine="424" w:firstLineChars="200"/>
        <w:rPr>
          <w:rFonts w:hint="default" w:ascii="宋体" w:hAnsi="宋体" w:eastAsia="宋体" w:cs="宋体"/>
          <w:spacing w:val="8"/>
          <w:sz w:val="20"/>
          <w:szCs w:val="20"/>
          <w:lang w:val="en-US" w:eastAsia="zh-CN"/>
        </w:rPr>
      </w:pPr>
      <w:r>
        <w:rPr>
          <w:rFonts w:ascii="宋体" w:hAnsi="宋体" w:eastAsia="宋体" w:cs="宋体"/>
          <w:spacing w:val="6"/>
          <w:sz w:val="20"/>
          <w:szCs w:val="20"/>
        </w:rPr>
        <w:t>符合“江西绿色生态</w:t>
      </w:r>
      <w:r>
        <w:rPr>
          <w:rFonts w:ascii="宋体" w:hAnsi="宋体" w:eastAsia="宋体" w:cs="宋体"/>
          <w:spacing w:val="-66"/>
          <w:sz w:val="20"/>
          <w:szCs w:val="20"/>
        </w:rPr>
        <w:t xml:space="preserve"> </w:t>
      </w:r>
      <w:r>
        <w:rPr>
          <w:rFonts w:ascii="宋体" w:hAnsi="宋体" w:eastAsia="宋体" w:cs="宋体"/>
          <w:spacing w:val="6"/>
          <w:sz w:val="20"/>
          <w:szCs w:val="20"/>
        </w:rPr>
        <w:t>”品牌评价通用要求和本文件技术要求，</w:t>
      </w:r>
      <w:r>
        <w:rPr>
          <w:rFonts w:hint="eastAsia" w:ascii="宋体" w:hAnsi="宋体" w:eastAsia="宋体" w:cs="宋体"/>
          <w:spacing w:val="6"/>
          <w:sz w:val="20"/>
          <w:szCs w:val="20"/>
          <w:lang w:val="en-US" w:eastAsia="zh-CN"/>
        </w:rPr>
        <w:t>已</w:t>
      </w:r>
      <w:r>
        <w:rPr>
          <w:rFonts w:ascii="宋体" w:hAnsi="宋体" w:eastAsia="宋体" w:cs="宋体"/>
          <w:spacing w:val="6"/>
          <w:sz w:val="20"/>
          <w:szCs w:val="20"/>
        </w:rPr>
        <w:t>获得“</w:t>
      </w:r>
      <w:r>
        <w:rPr>
          <w:rFonts w:hint="eastAsia" w:ascii="宋体" w:hAnsi="宋体" w:eastAsia="宋体" w:cs="宋体"/>
          <w:spacing w:val="6"/>
          <w:sz w:val="20"/>
          <w:szCs w:val="20"/>
          <w:lang w:val="en-US" w:eastAsia="zh-CN"/>
        </w:rPr>
        <w:t>万年贡米</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地理</w:t>
      </w:r>
      <w:r>
        <w:rPr>
          <w:rFonts w:ascii="宋体" w:hAnsi="宋体" w:eastAsia="宋体" w:cs="宋体"/>
          <w:spacing w:val="6"/>
          <w:sz w:val="20"/>
          <w:szCs w:val="20"/>
        </w:rPr>
        <w:t>标志使用</w:t>
      </w:r>
      <w:r>
        <w:rPr>
          <w:rFonts w:ascii="宋体" w:hAnsi="宋体" w:eastAsia="宋体" w:cs="宋体"/>
          <w:spacing w:val="7"/>
          <w:sz w:val="20"/>
          <w:szCs w:val="20"/>
        </w:rPr>
        <w:t>权，并通过“江西绿色生态</w:t>
      </w:r>
      <w:r>
        <w:rPr>
          <w:rFonts w:ascii="宋体" w:hAnsi="宋体" w:eastAsia="宋体" w:cs="宋体"/>
          <w:spacing w:val="-58"/>
          <w:sz w:val="20"/>
          <w:szCs w:val="20"/>
        </w:rPr>
        <w:t xml:space="preserve"> </w:t>
      </w:r>
      <w:r>
        <w:rPr>
          <w:rFonts w:ascii="宋体" w:hAnsi="宋体" w:eastAsia="宋体" w:cs="宋体"/>
          <w:spacing w:val="7"/>
          <w:sz w:val="20"/>
          <w:szCs w:val="20"/>
        </w:rPr>
        <w:t>”品牌认证的产品。</w:t>
      </w:r>
    </w:p>
    <w:p w14:paraId="697649D7">
      <w:pPr>
        <w:pStyle w:val="2"/>
        <w:spacing w:before="65" w:line="360" w:lineRule="auto"/>
        <w:ind w:left="110"/>
        <w:outlineLvl w:val="0"/>
        <w:rPr>
          <w:rFonts w:hint="default" w:ascii="宋体" w:hAnsi="宋体" w:eastAsia="宋体" w:cs="宋体"/>
          <w:spacing w:val="8"/>
          <w:sz w:val="20"/>
          <w:szCs w:val="20"/>
          <w:lang w:val="en-US" w:eastAsia="zh-CN"/>
        </w:rPr>
      </w:pPr>
      <w:bookmarkStart w:id="18" w:name="_Toc4466"/>
      <w:r>
        <w:rPr>
          <w:spacing w:val="6"/>
          <w:sz w:val="19"/>
          <w:szCs w:val="19"/>
        </w:rPr>
        <w:t>4</w:t>
      </w:r>
      <w:r>
        <w:rPr>
          <w:spacing w:val="9"/>
          <w:sz w:val="19"/>
          <w:szCs w:val="19"/>
        </w:rPr>
        <w:t xml:space="preserve">  </w:t>
      </w:r>
      <w:r>
        <w:rPr>
          <w:spacing w:val="6"/>
          <w:sz w:val="20"/>
          <w:szCs w:val="20"/>
        </w:rPr>
        <w:t>基本要求</w:t>
      </w:r>
      <w:bookmarkEnd w:id="18"/>
    </w:p>
    <w:p w14:paraId="5226308F">
      <w:pPr>
        <w:pStyle w:val="2"/>
        <w:keepNext w:val="0"/>
        <w:keepLines w:val="0"/>
        <w:pageBreakBefore w:val="0"/>
        <w:widowControl/>
        <w:kinsoku w:val="0"/>
        <w:wordWrap/>
        <w:overflowPunct/>
        <w:topLinePunct w:val="0"/>
        <w:autoSpaceDE w:val="0"/>
        <w:autoSpaceDN w:val="0"/>
        <w:bidi w:val="0"/>
        <w:adjustRightInd w:val="0"/>
        <w:snapToGrid w:val="0"/>
        <w:spacing w:before="65" w:line="360" w:lineRule="auto"/>
        <w:ind w:left="75"/>
        <w:textAlignment w:val="baseline"/>
        <w:outlineLvl w:val="1"/>
        <w:rPr>
          <w:spacing w:val="5"/>
          <w:sz w:val="20"/>
          <w:szCs w:val="20"/>
        </w:rPr>
      </w:pPr>
      <w:bookmarkStart w:id="19" w:name="_Toc1175"/>
      <w:r>
        <w:rPr>
          <w:spacing w:val="5"/>
          <w:sz w:val="19"/>
          <w:szCs w:val="19"/>
        </w:rPr>
        <w:t>4.1</w:t>
      </w:r>
      <w:r>
        <w:rPr>
          <w:spacing w:val="11"/>
          <w:sz w:val="19"/>
          <w:szCs w:val="19"/>
        </w:rPr>
        <w:t xml:space="preserve">  </w:t>
      </w:r>
      <w:r>
        <w:rPr>
          <w:spacing w:val="5"/>
          <w:sz w:val="20"/>
          <w:szCs w:val="20"/>
        </w:rPr>
        <w:t>主体资质</w:t>
      </w:r>
      <w:bookmarkEnd w:id="19"/>
    </w:p>
    <w:p w14:paraId="3BA3BC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 w:right="74"/>
        <w:jc w:val="both"/>
        <w:textAlignment w:val="baseline"/>
        <w:rPr>
          <w:rFonts w:ascii="宋体" w:hAnsi="宋体" w:eastAsia="宋体" w:cs="宋体"/>
          <w:sz w:val="20"/>
          <w:szCs w:val="20"/>
        </w:rPr>
      </w:pPr>
      <w:r>
        <w:rPr>
          <w:spacing w:val="6"/>
          <w:sz w:val="19"/>
          <w:szCs w:val="19"/>
        </w:rPr>
        <w:t>4.1.</w:t>
      </w:r>
      <w:r>
        <w:rPr>
          <w:rFonts w:hint="eastAsia"/>
          <w:spacing w:val="6"/>
          <w:sz w:val="19"/>
          <w:szCs w:val="19"/>
          <w:lang w:val="en-US" w:eastAsia="zh-CN"/>
        </w:rPr>
        <w:t>1</w:t>
      </w:r>
      <w:r>
        <w:rPr>
          <w:spacing w:val="6"/>
          <w:sz w:val="19"/>
          <w:szCs w:val="19"/>
        </w:rPr>
        <w:t xml:space="preserve">  </w:t>
      </w:r>
      <w:r>
        <w:rPr>
          <w:rFonts w:ascii="宋体" w:hAnsi="宋体" w:eastAsia="宋体" w:cs="宋体"/>
          <w:spacing w:val="6"/>
          <w:sz w:val="20"/>
          <w:szCs w:val="20"/>
        </w:rPr>
        <w:t>企业应按照</w:t>
      </w:r>
      <w:r>
        <w:rPr>
          <w:rFonts w:ascii="宋体" w:hAnsi="宋体" w:eastAsia="宋体" w:cs="宋体"/>
          <w:spacing w:val="-40"/>
          <w:sz w:val="20"/>
          <w:szCs w:val="20"/>
        </w:rPr>
        <w:t xml:space="preserve"> </w:t>
      </w:r>
      <w:r>
        <w:rPr>
          <w:rFonts w:ascii="宋体" w:hAnsi="宋体" w:eastAsia="宋体" w:cs="宋体"/>
          <w:sz w:val="20"/>
          <w:szCs w:val="20"/>
        </w:rPr>
        <w:t>GB</w:t>
      </w:r>
      <w:r>
        <w:rPr>
          <w:rFonts w:ascii="宋体" w:hAnsi="宋体" w:eastAsia="宋体" w:cs="宋体"/>
          <w:spacing w:val="6"/>
          <w:sz w:val="20"/>
          <w:szCs w:val="20"/>
        </w:rPr>
        <w:t>/T 19001、</w:t>
      </w:r>
      <w:r>
        <w:rPr>
          <w:rFonts w:ascii="宋体" w:hAnsi="宋体" w:eastAsia="宋体" w:cs="宋体"/>
          <w:sz w:val="20"/>
          <w:szCs w:val="20"/>
        </w:rPr>
        <w:t>GB</w:t>
      </w:r>
      <w:r>
        <w:rPr>
          <w:rFonts w:ascii="宋体" w:hAnsi="宋体" w:eastAsia="宋体" w:cs="宋体"/>
          <w:spacing w:val="6"/>
          <w:sz w:val="20"/>
          <w:szCs w:val="20"/>
        </w:rPr>
        <w:t>/T 24001、</w:t>
      </w:r>
      <w:r>
        <w:rPr>
          <w:rFonts w:ascii="宋体" w:hAnsi="宋体" w:eastAsia="宋体" w:cs="宋体"/>
          <w:sz w:val="20"/>
          <w:szCs w:val="20"/>
        </w:rPr>
        <w:t>GB</w:t>
      </w:r>
      <w:r>
        <w:rPr>
          <w:rFonts w:ascii="宋体" w:hAnsi="宋体" w:eastAsia="宋体" w:cs="宋体"/>
          <w:spacing w:val="6"/>
          <w:sz w:val="20"/>
          <w:szCs w:val="20"/>
        </w:rPr>
        <w:t>/T 22000</w:t>
      </w:r>
      <w:r>
        <w:rPr>
          <w:rFonts w:ascii="宋体" w:hAnsi="宋体" w:eastAsia="宋体" w:cs="宋体"/>
          <w:spacing w:val="-20"/>
          <w:sz w:val="20"/>
          <w:szCs w:val="20"/>
        </w:rPr>
        <w:t xml:space="preserve"> </w:t>
      </w:r>
      <w:r>
        <w:rPr>
          <w:rFonts w:ascii="宋体" w:hAnsi="宋体" w:eastAsia="宋体" w:cs="宋体"/>
          <w:spacing w:val="6"/>
          <w:sz w:val="20"/>
          <w:szCs w:val="20"/>
        </w:rPr>
        <w:t>的要求，建立并运行质量管理体系、环境管</w:t>
      </w:r>
      <w:r>
        <w:rPr>
          <w:rFonts w:ascii="宋体" w:hAnsi="宋体" w:eastAsia="宋体" w:cs="宋体"/>
          <w:spacing w:val="7"/>
          <w:sz w:val="20"/>
          <w:szCs w:val="20"/>
        </w:rPr>
        <w:t>理体系和食品安全管理体系，同时符合</w:t>
      </w:r>
      <w:r>
        <w:rPr>
          <w:rFonts w:ascii="宋体" w:hAnsi="宋体" w:eastAsia="宋体" w:cs="宋体"/>
          <w:spacing w:val="-30"/>
          <w:sz w:val="20"/>
          <w:szCs w:val="20"/>
        </w:rPr>
        <w:t xml:space="preserve"> </w:t>
      </w:r>
      <w:r>
        <w:rPr>
          <w:rFonts w:ascii="宋体" w:hAnsi="宋体" w:eastAsia="宋体" w:cs="宋体"/>
          <w:sz w:val="20"/>
          <w:szCs w:val="20"/>
        </w:rPr>
        <w:t>GB</w:t>
      </w:r>
      <w:r>
        <w:rPr>
          <w:rFonts w:ascii="宋体" w:hAnsi="宋体" w:eastAsia="宋体" w:cs="宋体"/>
          <w:spacing w:val="7"/>
          <w:sz w:val="20"/>
          <w:szCs w:val="20"/>
        </w:rPr>
        <w:t>/T 26630</w:t>
      </w:r>
      <w:r>
        <w:rPr>
          <w:rFonts w:ascii="宋体" w:hAnsi="宋体" w:eastAsia="宋体" w:cs="宋体"/>
          <w:spacing w:val="-23"/>
          <w:sz w:val="20"/>
          <w:szCs w:val="20"/>
        </w:rPr>
        <w:t xml:space="preserve"> </w:t>
      </w:r>
      <w:r>
        <w:rPr>
          <w:rFonts w:ascii="宋体" w:hAnsi="宋体" w:eastAsia="宋体" w:cs="宋体"/>
          <w:spacing w:val="7"/>
          <w:sz w:val="20"/>
          <w:szCs w:val="20"/>
        </w:rPr>
        <w:t>的基本要求，宜开展</w:t>
      </w:r>
      <w:r>
        <w:rPr>
          <w:rFonts w:ascii="宋体" w:hAnsi="宋体" w:eastAsia="宋体" w:cs="宋体"/>
          <w:spacing w:val="-25"/>
          <w:sz w:val="20"/>
          <w:szCs w:val="20"/>
        </w:rPr>
        <w:t xml:space="preserve"> </w:t>
      </w:r>
      <w:r>
        <w:rPr>
          <w:rFonts w:ascii="宋体" w:hAnsi="宋体" w:eastAsia="宋体" w:cs="宋体"/>
          <w:sz w:val="20"/>
          <w:szCs w:val="20"/>
        </w:rPr>
        <w:t>IS</w:t>
      </w:r>
      <w:r>
        <w:rPr>
          <w:rFonts w:ascii="宋体" w:hAnsi="宋体" w:eastAsia="宋体" w:cs="宋体"/>
          <w:spacing w:val="7"/>
          <w:sz w:val="20"/>
          <w:szCs w:val="20"/>
        </w:rPr>
        <w:t>0 9001、</w:t>
      </w:r>
      <w:r>
        <w:rPr>
          <w:rFonts w:ascii="宋体" w:hAnsi="宋体" w:eastAsia="宋体" w:cs="宋体"/>
          <w:sz w:val="20"/>
          <w:szCs w:val="20"/>
        </w:rPr>
        <w:t>IS</w:t>
      </w:r>
      <w:r>
        <w:rPr>
          <w:rFonts w:ascii="宋体" w:hAnsi="宋体" w:eastAsia="宋体" w:cs="宋体"/>
          <w:spacing w:val="7"/>
          <w:sz w:val="20"/>
          <w:szCs w:val="20"/>
        </w:rPr>
        <w:t>0 22000</w:t>
      </w:r>
      <w:r>
        <w:rPr>
          <w:rFonts w:ascii="宋体" w:hAnsi="宋体" w:eastAsia="宋体" w:cs="宋体"/>
          <w:spacing w:val="-38"/>
          <w:sz w:val="20"/>
          <w:szCs w:val="20"/>
        </w:rPr>
        <w:t xml:space="preserve"> </w:t>
      </w:r>
      <w:r>
        <w:rPr>
          <w:rFonts w:ascii="宋体" w:hAnsi="宋体" w:eastAsia="宋体" w:cs="宋体"/>
          <w:spacing w:val="7"/>
          <w:sz w:val="20"/>
          <w:szCs w:val="20"/>
        </w:rPr>
        <w:t>或绿色</w:t>
      </w:r>
      <w:r>
        <w:rPr>
          <w:rFonts w:ascii="宋体" w:hAnsi="宋体" w:eastAsia="宋体" w:cs="宋体"/>
          <w:spacing w:val="5"/>
          <w:sz w:val="20"/>
          <w:szCs w:val="20"/>
        </w:rPr>
        <w:t>食品认证。</w:t>
      </w:r>
    </w:p>
    <w:p w14:paraId="656AF9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
        <w:textAlignment w:val="baseline"/>
        <w:rPr>
          <w:rFonts w:ascii="宋体" w:hAnsi="宋体" w:eastAsia="宋体" w:cs="宋体"/>
          <w:sz w:val="20"/>
          <w:szCs w:val="20"/>
        </w:rPr>
      </w:pPr>
      <w:r>
        <w:rPr>
          <w:spacing w:val="8"/>
          <w:sz w:val="19"/>
          <w:szCs w:val="19"/>
        </w:rPr>
        <w:t>4.1.</w:t>
      </w:r>
      <w:r>
        <w:rPr>
          <w:rFonts w:hint="eastAsia"/>
          <w:spacing w:val="8"/>
          <w:sz w:val="19"/>
          <w:szCs w:val="19"/>
          <w:lang w:val="en-US" w:eastAsia="zh-CN"/>
        </w:rPr>
        <w:t>2</w:t>
      </w:r>
      <w:r>
        <w:rPr>
          <w:spacing w:val="8"/>
          <w:sz w:val="19"/>
          <w:szCs w:val="19"/>
        </w:rPr>
        <w:t xml:space="preserve">  </w:t>
      </w:r>
      <w:r>
        <w:rPr>
          <w:rFonts w:ascii="宋体" w:hAnsi="宋体" w:eastAsia="宋体" w:cs="宋体"/>
          <w:spacing w:val="8"/>
          <w:sz w:val="20"/>
          <w:szCs w:val="20"/>
        </w:rPr>
        <w:t>生产经营企业近三年未发生</w:t>
      </w:r>
      <w:r>
        <w:rPr>
          <w:rFonts w:hint="eastAsia" w:ascii="宋体" w:hAnsi="宋体" w:eastAsia="宋体" w:cs="宋体"/>
          <w:spacing w:val="8"/>
          <w:sz w:val="20"/>
          <w:szCs w:val="20"/>
          <w:lang w:val="en-US" w:eastAsia="zh-CN"/>
        </w:rPr>
        <w:t>重大环境污染事故和</w:t>
      </w:r>
      <w:r>
        <w:rPr>
          <w:rFonts w:ascii="宋体" w:hAnsi="宋体" w:eastAsia="宋体" w:cs="宋体"/>
          <w:spacing w:val="8"/>
          <w:sz w:val="20"/>
          <w:szCs w:val="20"/>
        </w:rPr>
        <w:t>食品安全事故。</w:t>
      </w:r>
    </w:p>
    <w:p w14:paraId="28EEC839">
      <w:pPr>
        <w:pStyle w:val="2"/>
        <w:keepNext w:val="0"/>
        <w:keepLines w:val="0"/>
        <w:pageBreakBefore w:val="0"/>
        <w:widowControl/>
        <w:kinsoku w:val="0"/>
        <w:wordWrap/>
        <w:overflowPunct/>
        <w:topLinePunct w:val="0"/>
        <w:autoSpaceDE w:val="0"/>
        <w:autoSpaceDN w:val="0"/>
        <w:bidi w:val="0"/>
        <w:adjustRightInd w:val="0"/>
        <w:snapToGrid w:val="0"/>
        <w:spacing w:before="220" w:line="233" w:lineRule="auto"/>
        <w:ind w:left="74"/>
        <w:textAlignment w:val="baseline"/>
        <w:outlineLvl w:val="1"/>
        <w:rPr>
          <w:spacing w:val="6"/>
          <w:sz w:val="19"/>
          <w:szCs w:val="19"/>
        </w:rPr>
      </w:pPr>
      <w:bookmarkStart w:id="20" w:name="_Toc484"/>
      <w:r>
        <w:rPr>
          <w:spacing w:val="6"/>
          <w:sz w:val="19"/>
          <w:szCs w:val="19"/>
        </w:rPr>
        <w:t>4.2  品种要求</w:t>
      </w:r>
      <w:bookmarkEnd w:id="20"/>
    </w:p>
    <w:p w14:paraId="750FC0A3">
      <w:pPr>
        <w:pStyle w:val="2"/>
        <w:spacing w:before="220" w:line="360" w:lineRule="auto"/>
        <w:ind w:firstLine="440" w:firstLineChars="200"/>
        <w:outlineLvl w:val="1"/>
        <w:rPr>
          <w:rFonts w:hint="eastAsia" w:ascii="宋体" w:hAnsi="宋体" w:eastAsia="宋体" w:cs="宋体"/>
          <w:b w:val="0"/>
          <w:bCs w:val="0"/>
          <w:spacing w:val="10"/>
          <w:sz w:val="20"/>
          <w:szCs w:val="20"/>
          <w:lang w:val="en-US" w:eastAsia="zh-CN"/>
        </w:rPr>
      </w:pPr>
      <w:r>
        <w:rPr>
          <w:rFonts w:hint="eastAsia" w:ascii="宋体" w:hAnsi="宋体" w:eastAsia="宋体" w:cs="宋体"/>
          <w:b w:val="0"/>
          <w:bCs w:val="0"/>
          <w:spacing w:val="10"/>
          <w:sz w:val="20"/>
          <w:szCs w:val="20"/>
          <w:lang w:val="en-US" w:eastAsia="zh-CN"/>
        </w:rPr>
        <w:t>包括坞源早、赣晚籼30号和赣晚籼38号品种及其改良品系的籼稻，符合DB36/T 505所列明的地理标志保护范围和品种要求。</w:t>
      </w:r>
    </w:p>
    <w:p w14:paraId="733E2801">
      <w:pPr>
        <w:pStyle w:val="2"/>
        <w:keepNext w:val="0"/>
        <w:keepLines w:val="0"/>
        <w:pageBreakBefore w:val="0"/>
        <w:widowControl/>
        <w:kinsoku w:val="0"/>
        <w:wordWrap/>
        <w:overflowPunct/>
        <w:topLinePunct w:val="0"/>
        <w:autoSpaceDE w:val="0"/>
        <w:autoSpaceDN w:val="0"/>
        <w:bidi w:val="0"/>
        <w:adjustRightInd w:val="0"/>
        <w:snapToGrid w:val="0"/>
        <w:spacing w:before="220" w:line="233" w:lineRule="auto"/>
        <w:ind w:left="74"/>
        <w:textAlignment w:val="baseline"/>
        <w:outlineLvl w:val="1"/>
        <w:rPr>
          <w:spacing w:val="6"/>
          <w:sz w:val="19"/>
          <w:szCs w:val="19"/>
        </w:rPr>
      </w:pPr>
      <w:bookmarkStart w:id="21" w:name="_Toc25827"/>
      <w:r>
        <w:rPr>
          <w:spacing w:val="6"/>
          <w:sz w:val="19"/>
          <w:szCs w:val="19"/>
        </w:rPr>
        <w:t>4.3  产地环境</w:t>
      </w:r>
      <w:bookmarkEnd w:id="21"/>
    </w:p>
    <w:p w14:paraId="056E0820">
      <w:pPr>
        <w:pStyle w:val="2"/>
        <w:keepNext w:val="0"/>
        <w:keepLines w:val="0"/>
        <w:pageBreakBefore w:val="0"/>
        <w:widowControl/>
        <w:kinsoku w:val="0"/>
        <w:wordWrap/>
        <w:overflowPunct/>
        <w:topLinePunct w:val="0"/>
        <w:autoSpaceDE w:val="0"/>
        <w:autoSpaceDN w:val="0"/>
        <w:bidi w:val="0"/>
        <w:adjustRightInd w:val="0"/>
        <w:snapToGrid w:val="0"/>
        <w:spacing w:before="219" w:line="360" w:lineRule="auto"/>
        <w:ind w:left="0" w:right="0" w:firstLine="440" w:firstLineChars="200"/>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稻谷产地环境质量应符合 NY/T 391 的要求,同时满足DB36/T 505关于日照、气温、降水、土壤、水源、环境空气质量要求。</w:t>
      </w:r>
    </w:p>
    <w:p w14:paraId="1E6C8229">
      <w:pPr>
        <w:pStyle w:val="2"/>
        <w:keepNext w:val="0"/>
        <w:keepLines w:val="0"/>
        <w:pageBreakBefore w:val="0"/>
        <w:widowControl/>
        <w:kinsoku w:val="0"/>
        <w:wordWrap/>
        <w:overflowPunct/>
        <w:topLinePunct w:val="0"/>
        <w:autoSpaceDE w:val="0"/>
        <w:autoSpaceDN w:val="0"/>
        <w:bidi w:val="0"/>
        <w:adjustRightInd w:val="0"/>
        <w:snapToGrid w:val="0"/>
        <w:spacing w:before="220" w:line="233" w:lineRule="auto"/>
        <w:ind w:left="74"/>
        <w:textAlignment w:val="baseline"/>
        <w:outlineLvl w:val="1"/>
        <w:rPr>
          <w:spacing w:val="6"/>
          <w:sz w:val="20"/>
          <w:szCs w:val="20"/>
        </w:rPr>
      </w:pPr>
      <w:bookmarkStart w:id="22" w:name="_Toc29393"/>
      <w:r>
        <w:rPr>
          <w:spacing w:val="6"/>
          <w:sz w:val="19"/>
          <w:szCs w:val="19"/>
        </w:rPr>
        <w:t xml:space="preserve">4.4  </w:t>
      </w:r>
      <w:r>
        <w:rPr>
          <w:spacing w:val="6"/>
          <w:sz w:val="20"/>
          <w:szCs w:val="20"/>
        </w:rPr>
        <w:t>加工储运</w:t>
      </w:r>
      <w:bookmarkEnd w:id="22"/>
    </w:p>
    <w:p w14:paraId="7CD39B06">
      <w:pPr>
        <w:pStyle w:val="2"/>
        <w:keepNext w:val="0"/>
        <w:keepLines w:val="0"/>
        <w:pageBreakBefore w:val="0"/>
        <w:widowControl/>
        <w:kinsoku w:val="0"/>
        <w:wordWrap/>
        <w:overflowPunct/>
        <w:topLinePunct w:val="0"/>
        <w:autoSpaceDE w:val="0"/>
        <w:autoSpaceDN w:val="0"/>
        <w:bidi w:val="0"/>
        <w:adjustRightInd w:val="0"/>
        <w:snapToGrid w:val="0"/>
        <w:spacing w:before="217" w:line="360" w:lineRule="auto"/>
        <w:ind w:left="74"/>
        <w:textAlignment w:val="baseline"/>
        <w:rPr>
          <w:rFonts w:hint="eastAsia" w:ascii="宋体" w:hAnsi="宋体" w:eastAsia="宋体" w:cs="宋体"/>
          <w:sz w:val="20"/>
          <w:szCs w:val="20"/>
        </w:rPr>
      </w:pPr>
      <w:r>
        <w:rPr>
          <w:rFonts w:hint="eastAsia" w:ascii="宋体" w:hAnsi="宋体" w:eastAsia="宋体" w:cs="宋体"/>
          <w:spacing w:val="5"/>
          <w:sz w:val="20"/>
          <w:szCs w:val="20"/>
        </w:rPr>
        <w:t>4.4.1  稻米加工过程应符合</w:t>
      </w:r>
      <w:r>
        <w:rPr>
          <w:rFonts w:hint="eastAsia" w:ascii="宋体" w:hAnsi="宋体" w:eastAsia="宋体" w:cs="宋体"/>
          <w:spacing w:val="-39"/>
          <w:sz w:val="20"/>
          <w:szCs w:val="20"/>
        </w:rPr>
        <w:t xml:space="preserve"> </w:t>
      </w:r>
      <w:r>
        <w:rPr>
          <w:rFonts w:hint="eastAsia" w:ascii="宋体" w:hAnsi="宋体" w:eastAsia="宋体" w:cs="宋体"/>
          <w:sz w:val="20"/>
          <w:szCs w:val="20"/>
        </w:rPr>
        <w:t>GB</w:t>
      </w:r>
      <w:r>
        <w:rPr>
          <w:rFonts w:hint="eastAsia" w:ascii="宋体" w:hAnsi="宋体" w:eastAsia="宋体" w:cs="宋体"/>
          <w:spacing w:val="5"/>
          <w:sz w:val="20"/>
          <w:szCs w:val="20"/>
        </w:rPr>
        <w:t xml:space="preserve"> 13122</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和</w:t>
      </w:r>
      <w:r>
        <w:rPr>
          <w:rFonts w:hint="eastAsia" w:ascii="宋体" w:hAnsi="宋体" w:eastAsia="宋体" w:cs="宋体"/>
          <w:spacing w:val="-42"/>
          <w:sz w:val="20"/>
          <w:szCs w:val="20"/>
        </w:rPr>
        <w:t xml:space="preserve"> </w:t>
      </w:r>
      <w:r>
        <w:rPr>
          <w:rFonts w:hint="eastAsia" w:ascii="宋体" w:hAnsi="宋体" w:eastAsia="宋体" w:cs="宋体"/>
          <w:sz w:val="20"/>
          <w:szCs w:val="20"/>
        </w:rPr>
        <w:t>GB</w:t>
      </w:r>
      <w:r>
        <w:rPr>
          <w:rFonts w:hint="eastAsia" w:ascii="宋体" w:hAnsi="宋体" w:eastAsia="宋体" w:cs="宋体"/>
          <w:spacing w:val="28"/>
          <w:sz w:val="20"/>
          <w:szCs w:val="20"/>
        </w:rPr>
        <w:t xml:space="preserve"> </w:t>
      </w:r>
      <w:r>
        <w:rPr>
          <w:rFonts w:hint="eastAsia" w:ascii="宋体" w:hAnsi="宋体" w:eastAsia="宋体" w:cs="宋体"/>
          <w:spacing w:val="5"/>
          <w:sz w:val="20"/>
          <w:szCs w:val="20"/>
        </w:rPr>
        <w:t>14881</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rPr>
        <w:t>的要</w:t>
      </w:r>
      <w:r>
        <w:rPr>
          <w:rFonts w:hint="eastAsia" w:ascii="宋体" w:hAnsi="宋体" w:eastAsia="宋体" w:cs="宋体"/>
          <w:spacing w:val="4"/>
          <w:sz w:val="20"/>
          <w:szCs w:val="20"/>
        </w:rPr>
        <w:t>求。</w:t>
      </w:r>
    </w:p>
    <w:p w14:paraId="2A1304EA">
      <w:pPr>
        <w:pStyle w:val="2"/>
        <w:keepNext w:val="0"/>
        <w:keepLines w:val="0"/>
        <w:pageBreakBefore w:val="0"/>
        <w:widowControl/>
        <w:kinsoku w:val="0"/>
        <w:wordWrap/>
        <w:overflowPunct/>
        <w:topLinePunct w:val="0"/>
        <w:autoSpaceDE w:val="0"/>
        <w:autoSpaceDN w:val="0"/>
        <w:bidi w:val="0"/>
        <w:adjustRightInd w:val="0"/>
        <w:snapToGrid w:val="0"/>
        <w:spacing w:before="65" w:line="360" w:lineRule="auto"/>
        <w:ind w:left="74"/>
        <w:textAlignment w:val="baseline"/>
        <w:rPr>
          <w:spacing w:val="6"/>
          <w:sz w:val="20"/>
          <w:szCs w:val="20"/>
        </w:rPr>
      </w:pPr>
      <w:r>
        <w:rPr>
          <w:rFonts w:hint="eastAsia" w:ascii="宋体" w:hAnsi="宋体" w:eastAsia="宋体" w:cs="宋体"/>
          <w:spacing w:val="7"/>
          <w:sz w:val="20"/>
          <w:szCs w:val="20"/>
        </w:rPr>
        <w:t>4.4.2  稻谷（稻米）储藏仓房符合</w:t>
      </w:r>
      <w:r>
        <w:rPr>
          <w:rFonts w:hint="eastAsia" w:ascii="宋体" w:hAnsi="宋体" w:eastAsia="宋体" w:cs="宋体"/>
          <w:spacing w:val="-40"/>
          <w:sz w:val="20"/>
          <w:szCs w:val="20"/>
        </w:rPr>
        <w:t xml:space="preserve"> </w:t>
      </w:r>
      <w:r>
        <w:rPr>
          <w:rFonts w:hint="eastAsia" w:ascii="宋体" w:hAnsi="宋体" w:eastAsia="宋体" w:cs="宋体"/>
          <w:sz w:val="20"/>
          <w:szCs w:val="20"/>
        </w:rPr>
        <w:t>GB</w:t>
      </w:r>
      <w:r>
        <w:rPr>
          <w:rFonts w:hint="eastAsia" w:ascii="宋体" w:hAnsi="宋体" w:eastAsia="宋体" w:cs="宋体"/>
          <w:spacing w:val="7"/>
          <w:sz w:val="20"/>
          <w:szCs w:val="20"/>
        </w:rPr>
        <w:t xml:space="preserve"> 50320</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的要求，</w:t>
      </w:r>
      <w:r>
        <w:rPr>
          <w:rFonts w:hint="eastAsia" w:ascii="宋体" w:hAnsi="宋体" w:eastAsia="宋体" w:cs="宋体"/>
          <w:spacing w:val="6"/>
          <w:sz w:val="20"/>
          <w:szCs w:val="20"/>
        </w:rPr>
        <w:t>运输过程应符合</w:t>
      </w:r>
      <w:r>
        <w:rPr>
          <w:rFonts w:hint="eastAsia" w:ascii="宋体" w:hAnsi="宋体" w:eastAsia="宋体" w:cs="宋体"/>
          <w:spacing w:val="-46"/>
          <w:sz w:val="20"/>
          <w:szCs w:val="20"/>
        </w:rPr>
        <w:t xml:space="preserve"> </w:t>
      </w:r>
      <w:r>
        <w:rPr>
          <w:rFonts w:hint="eastAsia" w:ascii="宋体" w:hAnsi="宋体" w:eastAsia="宋体" w:cs="宋体"/>
          <w:sz w:val="20"/>
          <w:szCs w:val="20"/>
        </w:rPr>
        <w:t>NY</w:t>
      </w:r>
      <w:r>
        <w:rPr>
          <w:rFonts w:hint="eastAsia" w:ascii="宋体" w:hAnsi="宋体" w:eastAsia="宋体" w:cs="宋体"/>
          <w:spacing w:val="6"/>
          <w:sz w:val="20"/>
          <w:szCs w:val="20"/>
        </w:rPr>
        <w:t>/T 1056</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的要求。</w:t>
      </w:r>
    </w:p>
    <w:p w14:paraId="6827BB74">
      <w:pPr>
        <w:pStyle w:val="2"/>
        <w:keepNext w:val="0"/>
        <w:keepLines w:val="0"/>
        <w:pageBreakBefore w:val="0"/>
        <w:widowControl/>
        <w:kinsoku w:val="0"/>
        <w:wordWrap/>
        <w:overflowPunct/>
        <w:topLinePunct w:val="0"/>
        <w:autoSpaceDE w:val="0"/>
        <w:autoSpaceDN w:val="0"/>
        <w:bidi w:val="0"/>
        <w:adjustRightInd w:val="0"/>
        <w:snapToGrid w:val="0"/>
        <w:spacing w:before="220" w:line="233" w:lineRule="auto"/>
        <w:ind w:left="74"/>
        <w:textAlignment w:val="baseline"/>
        <w:outlineLvl w:val="1"/>
        <w:rPr>
          <w:spacing w:val="6"/>
          <w:sz w:val="19"/>
          <w:szCs w:val="19"/>
        </w:rPr>
      </w:pPr>
      <w:bookmarkStart w:id="23" w:name="_Toc1522"/>
      <w:r>
        <w:rPr>
          <w:spacing w:val="6"/>
          <w:sz w:val="19"/>
          <w:szCs w:val="19"/>
        </w:rPr>
        <w:t>4.5  产品质量</w:t>
      </w:r>
      <w:bookmarkEnd w:id="23"/>
    </w:p>
    <w:p w14:paraId="674F19BD">
      <w:pPr>
        <w:pStyle w:val="2"/>
        <w:keepNext w:val="0"/>
        <w:keepLines w:val="0"/>
        <w:pageBreakBefore w:val="0"/>
        <w:widowControl/>
        <w:kinsoku w:val="0"/>
        <w:wordWrap/>
        <w:overflowPunct/>
        <w:topLinePunct w:val="0"/>
        <w:autoSpaceDE w:val="0"/>
        <w:autoSpaceDN w:val="0"/>
        <w:bidi w:val="0"/>
        <w:adjustRightInd w:val="0"/>
        <w:snapToGrid w:val="0"/>
        <w:spacing w:before="340" w:line="233" w:lineRule="auto"/>
        <w:ind w:firstLine="424" w:firstLineChars="200"/>
        <w:textAlignment w:val="baseline"/>
        <w:outlineLvl w:val="1"/>
        <w:rPr>
          <w:rFonts w:hint="eastAsia" w:ascii="宋体" w:hAnsi="宋体" w:eastAsia="宋体" w:cs="宋体"/>
          <w:spacing w:val="6"/>
          <w:sz w:val="20"/>
          <w:szCs w:val="20"/>
        </w:rPr>
      </w:pPr>
      <w:r>
        <w:rPr>
          <w:rFonts w:hint="eastAsia" w:ascii="宋体" w:hAnsi="宋体" w:eastAsia="宋体" w:cs="宋体"/>
          <w:spacing w:val="6"/>
          <w:sz w:val="20"/>
          <w:szCs w:val="20"/>
        </w:rPr>
        <w:t>产品质量应符合DB36/T 505标准的要求。</w:t>
      </w:r>
    </w:p>
    <w:p w14:paraId="19AE98B0">
      <w:pPr>
        <w:pStyle w:val="2"/>
        <w:keepNext w:val="0"/>
        <w:keepLines w:val="0"/>
        <w:pageBreakBefore w:val="0"/>
        <w:widowControl/>
        <w:kinsoku w:val="0"/>
        <w:wordWrap/>
        <w:overflowPunct/>
        <w:topLinePunct w:val="0"/>
        <w:autoSpaceDE w:val="0"/>
        <w:autoSpaceDN w:val="0"/>
        <w:bidi w:val="0"/>
        <w:adjustRightInd w:val="0"/>
        <w:snapToGrid w:val="0"/>
        <w:spacing w:before="220" w:line="233" w:lineRule="auto"/>
        <w:ind w:left="74"/>
        <w:textAlignment w:val="baseline"/>
        <w:outlineLvl w:val="1"/>
        <w:rPr>
          <w:spacing w:val="6"/>
          <w:sz w:val="19"/>
          <w:szCs w:val="19"/>
        </w:rPr>
      </w:pPr>
      <w:bookmarkStart w:id="24" w:name="_Toc12482"/>
      <w:r>
        <w:rPr>
          <w:spacing w:val="6"/>
          <w:sz w:val="19"/>
          <w:szCs w:val="19"/>
        </w:rPr>
        <w:t>4.6  包装标志</w:t>
      </w:r>
      <w:bookmarkEnd w:id="24"/>
    </w:p>
    <w:p w14:paraId="7ECFFD60">
      <w:pPr>
        <w:pStyle w:val="2"/>
        <w:keepNext w:val="0"/>
        <w:keepLines w:val="0"/>
        <w:pageBreakBefore w:val="0"/>
        <w:widowControl/>
        <w:kinsoku w:val="0"/>
        <w:wordWrap/>
        <w:overflowPunct/>
        <w:topLinePunct w:val="0"/>
        <w:autoSpaceDE w:val="0"/>
        <w:autoSpaceDN w:val="0"/>
        <w:bidi w:val="0"/>
        <w:adjustRightInd w:val="0"/>
        <w:snapToGrid w:val="0"/>
        <w:spacing w:before="217" w:line="360" w:lineRule="auto"/>
        <w:ind w:left="74"/>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4.6.1  包装应符合 NY/T 658 的要求，包装材料应符合 GB 4806.1 的要求。</w:t>
      </w:r>
    </w:p>
    <w:p w14:paraId="1EBB31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4.6.2  产品包装标签应符合 GB 7718 和 GB 28050 的要求，外包装物标志标识应符合GB/T 191的要求。</w:t>
      </w:r>
    </w:p>
    <w:p w14:paraId="35FF39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4.6.3  独立包装净含量应符合《定量包装商品计量监督管理办法》的规定，净含量检验按照JJF 1070的规定执行。</w:t>
      </w:r>
    </w:p>
    <w:p w14:paraId="74390E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4.6.4  宜在包装上注明最佳食用期。</w:t>
      </w:r>
    </w:p>
    <w:p w14:paraId="68E34C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4.6.5  地理标志的使用应符合《地理标志专用标志使用管理办法（试行）》的要求。</w:t>
      </w:r>
    </w:p>
    <w:p w14:paraId="0FDC4C11">
      <w:pPr>
        <w:pStyle w:val="2"/>
        <w:keepNext w:val="0"/>
        <w:keepLines w:val="0"/>
        <w:pageBreakBefore w:val="0"/>
        <w:widowControl/>
        <w:kinsoku w:val="0"/>
        <w:wordWrap/>
        <w:overflowPunct/>
        <w:topLinePunct w:val="0"/>
        <w:autoSpaceDE w:val="0"/>
        <w:autoSpaceDN w:val="0"/>
        <w:bidi w:val="0"/>
        <w:adjustRightInd w:val="0"/>
        <w:snapToGrid w:val="0"/>
        <w:spacing w:before="100" w:line="233" w:lineRule="auto"/>
        <w:ind w:left="74"/>
        <w:textAlignment w:val="baseline"/>
        <w:outlineLvl w:val="1"/>
        <w:rPr>
          <w:spacing w:val="6"/>
          <w:sz w:val="19"/>
          <w:szCs w:val="19"/>
        </w:rPr>
      </w:pPr>
      <w:bookmarkStart w:id="25" w:name="_Toc22294"/>
      <w:r>
        <w:rPr>
          <w:spacing w:val="6"/>
          <w:sz w:val="19"/>
          <w:szCs w:val="19"/>
        </w:rPr>
        <w:t>4.7  溯源管理</w:t>
      </w:r>
      <w:bookmarkEnd w:id="25"/>
    </w:p>
    <w:p w14:paraId="44E30D16">
      <w:pPr>
        <w:spacing w:before="220" w:line="360" w:lineRule="auto"/>
        <w:ind w:right="67" w:firstLine="436" w:firstLineChars="200"/>
        <w:rPr>
          <w:rFonts w:ascii="Arial"/>
          <w:sz w:val="21"/>
        </w:rPr>
      </w:pPr>
      <w:r>
        <w:rPr>
          <w:rFonts w:ascii="宋体" w:hAnsi="宋体" w:eastAsia="宋体" w:cs="宋体"/>
          <w:spacing w:val="9"/>
          <w:sz w:val="20"/>
          <w:szCs w:val="20"/>
        </w:rPr>
        <w:t>生产经营主体宜建立产品质量追溯系统，记录种植、加</w:t>
      </w:r>
      <w:r>
        <w:rPr>
          <w:rFonts w:ascii="宋体" w:hAnsi="宋体" w:eastAsia="宋体" w:cs="宋体"/>
          <w:spacing w:val="8"/>
          <w:sz w:val="20"/>
          <w:szCs w:val="20"/>
        </w:rPr>
        <w:t>工、贮存、运输等生产全过程的关键信息，</w:t>
      </w:r>
      <w:r>
        <w:rPr>
          <w:rFonts w:ascii="宋体" w:hAnsi="宋体" w:eastAsia="宋体" w:cs="宋体"/>
          <w:sz w:val="20"/>
          <w:szCs w:val="20"/>
        </w:rPr>
        <w:t xml:space="preserve"> </w:t>
      </w:r>
      <w:r>
        <w:rPr>
          <w:rFonts w:ascii="宋体" w:hAnsi="宋体" w:eastAsia="宋体" w:cs="宋体"/>
          <w:spacing w:val="8"/>
          <w:sz w:val="20"/>
          <w:szCs w:val="20"/>
        </w:rPr>
        <w:t>并在产品包装上印制</w:t>
      </w:r>
      <w:r>
        <w:rPr>
          <w:rFonts w:ascii="宋体" w:hAnsi="宋体" w:eastAsia="宋体" w:cs="宋体"/>
          <w:spacing w:val="-34"/>
          <w:sz w:val="20"/>
          <w:szCs w:val="20"/>
        </w:rPr>
        <w:t xml:space="preserve"> </w:t>
      </w:r>
      <w:r>
        <w:rPr>
          <w:rFonts w:ascii="宋体" w:hAnsi="宋体" w:eastAsia="宋体" w:cs="宋体"/>
          <w:sz w:val="20"/>
          <w:szCs w:val="20"/>
        </w:rPr>
        <w:t>GS</w:t>
      </w:r>
      <w:r>
        <w:rPr>
          <w:rFonts w:ascii="宋体" w:hAnsi="宋体" w:eastAsia="宋体" w:cs="宋体"/>
          <w:spacing w:val="8"/>
          <w:sz w:val="20"/>
          <w:szCs w:val="20"/>
        </w:rPr>
        <w:t>1</w:t>
      </w:r>
      <w:r>
        <w:rPr>
          <w:rFonts w:ascii="宋体" w:hAnsi="宋体" w:eastAsia="宋体" w:cs="宋体"/>
          <w:spacing w:val="-36"/>
          <w:sz w:val="20"/>
          <w:szCs w:val="20"/>
        </w:rPr>
        <w:t xml:space="preserve"> </w:t>
      </w:r>
      <w:r>
        <w:rPr>
          <w:rFonts w:ascii="宋体" w:hAnsi="宋体" w:eastAsia="宋体" w:cs="宋体"/>
          <w:spacing w:val="8"/>
          <w:sz w:val="20"/>
          <w:szCs w:val="20"/>
        </w:rPr>
        <w:t>商品条码或商品信息二维码。</w:t>
      </w:r>
    </w:p>
    <w:p w14:paraId="1D0406A8">
      <w:pPr>
        <w:pStyle w:val="2"/>
        <w:spacing w:before="66" w:line="230" w:lineRule="auto"/>
        <w:ind w:left="114"/>
        <w:outlineLvl w:val="0"/>
        <w:rPr>
          <w:rFonts w:ascii="Arial"/>
          <w:sz w:val="21"/>
        </w:rPr>
      </w:pPr>
      <w:bookmarkStart w:id="26" w:name="_Toc4955"/>
      <w:r>
        <w:rPr>
          <w:spacing w:val="6"/>
          <w:sz w:val="19"/>
          <w:szCs w:val="19"/>
        </w:rPr>
        <w:t>5</w:t>
      </w:r>
      <w:r>
        <w:rPr>
          <w:spacing w:val="9"/>
          <w:sz w:val="19"/>
          <w:szCs w:val="19"/>
        </w:rPr>
        <w:t xml:space="preserve">  </w:t>
      </w:r>
      <w:r>
        <w:rPr>
          <w:spacing w:val="6"/>
          <w:sz w:val="20"/>
          <w:szCs w:val="20"/>
        </w:rPr>
        <w:t>评价指标</w:t>
      </w:r>
      <w:bookmarkEnd w:id="26"/>
    </w:p>
    <w:p w14:paraId="2C354A5C">
      <w:pPr>
        <w:keepNext w:val="0"/>
        <w:keepLines w:val="0"/>
        <w:pageBreakBefore w:val="0"/>
        <w:widowControl/>
        <w:kinsoku w:val="0"/>
        <w:wordWrap/>
        <w:overflowPunct/>
        <w:topLinePunct w:val="0"/>
        <w:autoSpaceDE w:val="0"/>
        <w:autoSpaceDN w:val="0"/>
        <w:bidi w:val="0"/>
        <w:adjustRightInd w:val="0"/>
        <w:snapToGrid w:val="0"/>
        <w:spacing w:before="218" w:line="360" w:lineRule="auto"/>
        <w:ind w:firstLine="420" w:firstLineChars="200"/>
        <w:textAlignment w:val="baseline"/>
        <w:rPr>
          <w:rFonts w:hint="eastAsia" w:ascii="宋体" w:hAnsi="宋体" w:eastAsia="宋体" w:cs="宋体"/>
          <w:spacing w:val="5"/>
          <w:sz w:val="20"/>
          <w:szCs w:val="20"/>
          <w:lang w:eastAsia="zh-CN"/>
        </w:rPr>
      </w:pPr>
      <w:r>
        <w:rPr>
          <w:rFonts w:hint="eastAsia" w:ascii="宋体" w:hAnsi="宋体" w:eastAsia="宋体" w:cs="宋体"/>
          <w:spacing w:val="5"/>
          <w:sz w:val="20"/>
          <w:szCs w:val="20"/>
          <w:lang w:eastAsia="zh-CN"/>
        </w:rPr>
        <w:t>“江西绿色生态 万年贡米 ”品牌评价指标由一级指标和二级指标组成。一级指标是指DB36/T 1138 的第 5 章中规定的资源节约、环境保护、生态协同和质量引领四个属性指标。二级指标是一级指标的具 体化。具体评价指标、要求、判定依据等内容见表 1。</w:t>
      </w:r>
    </w:p>
    <w:p w14:paraId="403F4CC9">
      <w:pPr>
        <w:keepNext w:val="0"/>
        <w:keepLines w:val="0"/>
        <w:pageBreakBefore w:val="0"/>
        <w:widowControl/>
        <w:kinsoku w:val="0"/>
        <w:wordWrap/>
        <w:overflowPunct/>
        <w:topLinePunct w:val="0"/>
        <w:autoSpaceDE w:val="0"/>
        <w:autoSpaceDN w:val="0"/>
        <w:bidi w:val="0"/>
        <w:adjustRightInd w:val="0"/>
        <w:snapToGrid w:val="0"/>
        <w:spacing w:before="218" w:line="360" w:lineRule="auto"/>
        <w:ind w:firstLine="420" w:firstLineChars="200"/>
        <w:textAlignment w:val="baseline"/>
        <w:rPr>
          <w:rFonts w:hint="eastAsia" w:ascii="宋体" w:hAnsi="宋体" w:eastAsia="宋体" w:cs="宋体"/>
          <w:spacing w:val="5"/>
          <w:sz w:val="20"/>
          <w:szCs w:val="20"/>
          <w:lang w:eastAsia="zh-CN"/>
        </w:rPr>
      </w:pPr>
    </w:p>
    <w:p w14:paraId="4167DEAB">
      <w:pPr>
        <w:pStyle w:val="2"/>
        <w:spacing w:before="190" w:line="229" w:lineRule="auto"/>
        <w:ind w:left="2359"/>
        <w:rPr>
          <w:sz w:val="20"/>
          <w:szCs w:val="20"/>
        </w:rPr>
      </w:pPr>
      <w:r>
        <w:rPr>
          <w:spacing w:val="8"/>
          <w:sz w:val="20"/>
          <w:szCs w:val="20"/>
        </w:rPr>
        <w:t>表</w:t>
      </w:r>
      <w:r>
        <w:rPr>
          <w:spacing w:val="-34"/>
          <w:sz w:val="20"/>
          <w:szCs w:val="20"/>
        </w:rPr>
        <w:t xml:space="preserve"> </w:t>
      </w:r>
      <w:r>
        <w:rPr>
          <w:rFonts w:hint="eastAsia"/>
          <w:spacing w:val="8"/>
          <w:sz w:val="20"/>
          <w:szCs w:val="20"/>
          <w:lang w:val="en-US" w:eastAsia="zh-CN"/>
        </w:rPr>
        <w:t>1</w:t>
      </w:r>
      <w:r>
        <w:rPr>
          <w:spacing w:val="8"/>
          <w:sz w:val="20"/>
          <w:szCs w:val="20"/>
        </w:rPr>
        <w:t xml:space="preserve">  “江西绿色生态 </w:t>
      </w:r>
      <w:r>
        <w:rPr>
          <w:rFonts w:hint="eastAsia"/>
          <w:spacing w:val="8"/>
          <w:sz w:val="20"/>
          <w:szCs w:val="20"/>
          <w:lang w:val="en-US" w:eastAsia="zh-CN"/>
        </w:rPr>
        <w:t>万年贡</w:t>
      </w:r>
      <w:r>
        <w:rPr>
          <w:spacing w:val="8"/>
          <w:sz w:val="20"/>
          <w:szCs w:val="20"/>
        </w:rPr>
        <w:t>米”产品评价指标要求</w:t>
      </w:r>
    </w:p>
    <w:p w14:paraId="517ED629">
      <w:pPr>
        <w:spacing w:line="169" w:lineRule="exact"/>
      </w:pPr>
    </w:p>
    <w:tbl>
      <w:tblPr>
        <w:tblStyle w:val="8"/>
        <w:tblW w:w="95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577"/>
        <w:gridCol w:w="858"/>
        <w:gridCol w:w="673"/>
        <w:gridCol w:w="1059"/>
        <w:gridCol w:w="4474"/>
        <w:gridCol w:w="1325"/>
      </w:tblGrid>
      <w:tr w14:paraId="34C9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97" w:type="dxa"/>
            <w:tcBorders>
              <w:top w:val="single" w:color="000000" w:sz="6" w:space="0"/>
              <w:left w:val="single" w:color="000000" w:sz="6" w:space="0"/>
              <w:bottom w:val="single" w:color="000000" w:sz="6" w:space="0"/>
            </w:tcBorders>
            <w:vAlign w:val="top"/>
          </w:tcPr>
          <w:p w14:paraId="624D50C0">
            <w:pPr>
              <w:pStyle w:val="9"/>
              <w:spacing w:before="226" w:line="222" w:lineRule="auto"/>
              <w:ind w:left="114"/>
              <w:rPr>
                <w:rFonts w:hint="eastAsia" w:ascii="宋体" w:hAnsi="宋体" w:eastAsia="宋体" w:cs="宋体"/>
              </w:rPr>
            </w:pPr>
            <w:r>
              <w:rPr>
                <w:rFonts w:hint="eastAsia" w:ascii="宋体" w:hAnsi="宋体" w:eastAsia="宋体" w:cs="宋体"/>
                <w:spacing w:val="-4"/>
              </w:rPr>
              <w:t>序号</w:t>
            </w:r>
          </w:p>
        </w:tc>
        <w:tc>
          <w:tcPr>
            <w:tcW w:w="577" w:type="dxa"/>
            <w:tcBorders>
              <w:top w:val="single" w:color="000000" w:sz="6" w:space="0"/>
              <w:bottom w:val="single" w:color="000000" w:sz="6" w:space="0"/>
            </w:tcBorders>
            <w:vAlign w:val="top"/>
          </w:tcPr>
          <w:p w14:paraId="7A985DC2">
            <w:pPr>
              <w:pStyle w:val="9"/>
              <w:spacing w:before="71" w:line="285" w:lineRule="auto"/>
              <w:ind w:left="108" w:right="112"/>
              <w:rPr>
                <w:rFonts w:hint="eastAsia" w:ascii="宋体" w:hAnsi="宋体" w:eastAsia="宋体" w:cs="宋体"/>
              </w:rPr>
            </w:pPr>
            <w:r>
              <w:rPr>
                <w:rFonts w:hint="eastAsia" w:ascii="宋体" w:hAnsi="宋体" w:eastAsia="宋体" w:cs="宋体"/>
                <w:spacing w:val="-5"/>
              </w:rPr>
              <w:t>一级</w:t>
            </w:r>
            <w:r>
              <w:rPr>
                <w:rFonts w:hint="eastAsia" w:ascii="宋体" w:hAnsi="宋体" w:eastAsia="宋体" w:cs="宋体"/>
              </w:rPr>
              <w:t xml:space="preserve"> </w:t>
            </w:r>
            <w:r>
              <w:rPr>
                <w:rFonts w:hint="eastAsia" w:ascii="宋体" w:hAnsi="宋体" w:eastAsia="宋体" w:cs="宋体"/>
                <w:spacing w:val="-5"/>
              </w:rPr>
              <w:t>指标</w:t>
            </w:r>
          </w:p>
        </w:tc>
        <w:tc>
          <w:tcPr>
            <w:tcW w:w="7064" w:type="dxa"/>
            <w:gridSpan w:val="4"/>
            <w:tcBorders>
              <w:top w:val="single" w:color="000000" w:sz="6" w:space="0"/>
              <w:bottom w:val="single" w:color="000000" w:sz="6" w:space="0"/>
            </w:tcBorders>
            <w:vAlign w:val="top"/>
          </w:tcPr>
          <w:p w14:paraId="5D6F7E09">
            <w:pPr>
              <w:pStyle w:val="9"/>
              <w:spacing w:before="226" w:line="221" w:lineRule="auto"/>
              <w:ind w:left="2998"/>
              <w:rPr>
                <w:rFonts w:hint="eastAsia" w:ascii="宋体" w:hAnsi="宋体" w:eastAsia="宋体" w:cs="宋体"/>
              </w:rPr>
            </w:pPr>
            <w:r>
              <w:rPr>
                <w:rFonts w:hint="eastAsia" w:ascii="宋体" w:hAnsi="宋体" w:eastAsia="宋体" w:cs="宋体"/>
                <w:spacing w:val="-2"/>
              </w:rPr>
              <w:t>二级指标要求</w:t>
            </w:r>
          </w:p>
        </w:tc>
        <w:tc>
          <w:tcPr>
            <w:tcW w:w="1325" w:type="dxa"/>
            <w:tcBorders>
              <w:top w:val="single" w:color="000000" w:sz="6" w:space="0"/>
              <w:bottom w:val="single" w:color="000000" w:sz="6" w:space="0"/>
              <w:right w:val="single" w:color="000000" w:sz="6" w:space="0"/>
            </w:tcBorders>
            <w:vAlign w:val="top"/>
          </w:tcPr>
          <w:p w14:paraId="3228A014">
            <w:pPr>
              <w:pStyle w:val="9"/>
              <w:keepNext w:val="0"/>
              <w:keepLines w:val="0"/>
              <w:pageBreakBefore w:val="0"/>
              <w:widowControl/>
              <w:kinsoku w:val="0"/>
              <w:wordWrap/>
              <w:overflowPunct/>
              <w:topLinePunct w:val="0"/>
              <w:autoSpaceDE w:val="0"/>
              <w:autoSpaceDN w:val="0"/>
              <w:bidi w:val="0"/>
              <w:adjustRightInd w:val="0"/>
              <w:snapToGrid w:val="0"/>
              <w:spacing w:line="286" w:lineRule="auto"/>
              <w:ind w:left="0" w:right="0" w:firstLine="0"/>
              <w:jc w:val="center"/>
              <w:textAlignment w:val="baseline"/>
              <w:rPr>
                <w:rFonts w:hint="eastAsia" w:ascii="宋体" w:hAnsi="宋体" w:eastAsia="宋体" w:cs="宋体"/>
                <w:spacing w:val="-2"/>
              </w:rPr>
            </w:pPr>
            <w:r>
              <w:rPr>
                <w:rFonts w:hint="eastAsia" w:ascii="宋体" w:hAnsi="宋体" w:eastAsia="宋体" w:cs="宋体"/>
                <w:spacing w:val="-2"/>
              </w:rPr>
              <w:t>评价</w:t>
            </w:r>
            <w:r>
              <w:rPr>
                <w:rFonts w:hint="eastAsia" w:cs="宋体"/>
                <w:spacing w:val="-2"/>
                <w:lang w:val="en-US" w:eastAsia="zh-CN"/>
              </w:rPr>
              <w:t>依据</w:t>
            </w:r>
            <w:r>
              <w:rPr>
                <w:rFonts w:hint="eastAsia" w:ascii="宋体" w:hAnsi="宋体" w:eastAsia="宋体" w:cs="宋体"/>
                <w:spacing w:val="-2"/>
              </w:rPr>
              <w:t>/</w:t>
            </w:r>
          </w:p>
          <w:p w14:paraId="03298135">
            <w:pPr>
              <w:pStyle w:val="9"/>
              <w:keepNext w:val="0"/>
              <w:keepLines w:val="0"/>
              <w:pageBreakBefore w:val="0"/>
              <w:widowControl/>
              <w:kinsoku w:val="0"/>
              <w:wordWrap/>
              <w:overflowPunct/>
              <w:topLinePunct w:val="0"/>
              <w:autoSpaceDE w:val="0"/>
              <w:autoSpaceDN w:val="0"/>
              <w:bidi w:val="0"/>
              <w:adjustRightInd w:val="0"/>
              <w:snapToGrid w:val="0"/>
              <w:spacing w:line="286" w:lineRule="auto"/>
              <w:ind w:left="0" w:right="0" w:firstLine="0"/>
              <w:jc w:val="center"/>
              <w:textAlignment w:val="baseline"/>
              <w:rPr>
                <w:rFonts w:hint="default" w:ascii="宋体" w:hAnsi="宋体" w:eastAsia="宋体" w:cs="宋体"/>
                <w:lang w:val="en-US" w:eastAsia="zh-CN"/>
              </w:rPr>
            </w:pPr>
            <w:r>
              <w:rPr>
                <w:rFonts w:hint="eastAsia" w:cs="宋体"/>
                <w:spacing w:val="2"/>
                <w:lang w:val="en-US" w:eastAsia="zh-CN"/>
              </w:rPr>
              <w:t>检验方法</w:t>
            </w:r>
          </w:p>
        </w:tc>
      </w:tr>
      <w:tr w14:paraId="2DC6B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97" w:type="dxa"/>
            <w:tcBorders>
              <w:top w:val="single" w:color="000000" w:sz="6" w:space="0"/>
              <w:left w:val="single" w:color="000000" w:sz="6" w:space="0"/>
            </w:tcBorders>
            <w:vAlign w:val="top"/>
          </w:tcPr>
          <w:p w14:paraId="06263F3C">
            <w:pPr>
              <w:pStyle w:val="9"/>
              <w:spacing w:before="89" w:line="184" w:lineRule="auto"/>
              <w:ind w:left="263"/>
              <w:rPr>
                <w:rFonts w:hint="eastAsia" w:ascii="宋体" w:hAnsi="宋体" w:eastAsia="宋体" w:cs="宋体"/>
              </w:rPr>
            </w:pPr>
            <w:r>
              <w:rPr>
                <w:rFonts w:hint="eastAsia" w:ascii="宋体" w:hAnsi="宋体" w:eastAsia="宋体" w:cs="宋体"/>
              </w:rPr>
              <w:t>1</w:t>
            </w:r>
          </w:p>
        </w:tc>
        <w:tc>
          <w:tcPr>
            <w:tcW w:w="577" w:type="dxa"/>
            <w:vMerge w:val="restart"/>
            <w:tcBorders>
              <w:top w:val="single" w:color="000000" w:sz="6" w:space="0"/>
              <w:bottom w:val="nil"/>
            </w:tcBorders>
            <w:vAlign w:val="top"/>
          </w:tcPr>
          <w:p w14:paraId="462392A6">
            <w:pPr>
              <w:spacing w:line="245" w:lineRule="auto"/>
              <w:rPr>
                <w:rFonts w:hint="eastAsia" w:ascii="宋体" w:hAnsi="宋体" w:eastAsia="宋体" w:cs="宋体"/>
                <w:sz w:val="21"/>
              </w:rPr>
            </w:pPr>
          </w:p>
          <w:p w14:paraId="46D0F840">
            <w:pPr>
              <w:spacing w:line="245" w:lineRule="auto"/>
              <w:rPr>
                <w:rFonts w:hint="eastAsia" w:ascii="宋体" w:hAnsi="宋体" w:eastAsia="宋体" w:cs="宋体"/>
                <w:sz w:val="21"/>
              </w:rPr>
            </w:pPr>
          </w:p>
          <w:p w14:paraId="7310C1EB">
            <w:pPr>
              <w:pStyle w:val="9"/>
              <w:spacing w:before="58" w:line="307" w:lineRule="auto"/>
              <w:ind w:left="106" w:right="112" w:firstLine="7"/>
              <w:rPr>
                <w:rFonts w:hint="eastAsia" w:ascii="宋体" w:hAnsi="宋体" w:eastAsia="宋体" w:cs="宋体"/>
              </w:rPr>
            </w:pPr>
            <w:r>
              <w:rPr>
                <w:rFonts w:hint="eastAsia" w:ascii="宋体" w:hAnsi="宋体" w:eastAsia="宋体" w:cs="宋体"/>
                <w:spacing w:val="-8"/>
              </w:rPr>
              <w:t>资源</w:t>
            </w:r>
            <w:r>
              <w:rPr>
                <w:rFonts w:hint="eastAsia" w:ascii="宋体" w:hAnsi="宋体" w:eastAsia="宋体" w:cs="宋体"/>
              </w:rPr>
              <w:t xml:space="preserve"> </w:t>
            </w:r>
            <w:r>
              <w:rPr>
                <w:rFonts w:hint="eastAsia" w:ascii="宋体" w:hAnsi="宋体" w:eastAsia="宋体" w:cs="宋体"/>
                <w:spacing w:val="-4"/>
              </w:rPr>
              <w:t>节约</w:t>
            </w:r>
          </w:p>
        </w:tc>
        <w:tc>
          <w:tcPr>
            <w:tcW w:w="858" w:type="dxa"/>
            <w:vMerge w:val="restart"/>
            <w:tcBorders>
              <w:top w:val="single" w:color="000000" w:sz="6" w:space="0"/>
              <w:bottom w:val="nil"/>
            </w:tcBorders>
            <w:vAlign w:val="top"/>
          </w:tcPr>
          <w:p w14:paraId="41CD38A1">
            <w:pPr>
              <w:pStyle w:val="9"/>
              <w:keepNext w:val="0"/>
              <w:keepLines w:val="0"/>
              <w:pageBreakBefore w:val="0"/>
              <w:widowControl/>
              <w:kinsoku w:val="0"/>
              <w:wordWrap/>
              <w:overflowPunct/>
              <w:topLinePunct w:val="0"/>
              <w:autoSpaceDE w:val="0"/>
              <w:autoSpaceDN w:val="0"/>
              <w:bidi w:val="0"/>
              <w:adjustRightInd w:val="0"/>
              <w:snapToGrid w:val="0"/>
              <w:spacing w:line="288" w:lineRule="auto"/>
              <w:ind w:left="181" w:right="0" w:hanging="181"/>
              <w:textAlignment w:val="baseline"/>
              <w:rPr>
                <w:rFonts w:hint="eastAsia" w:ascii="宋体" w:hAnsi="宋体" w:eastAsia="宋体" w:cs="宋体"/>
                <w:spacing w:val="-3"/>
              </w:rPr>
            </w:pPr>
          </w:p>
          <w:p w14:paraId="0582D505">
            <w:pPr>
              <w:pStyle w:val="9"/>
              <w:keepNext w:val="0"/>
              <w:keepLines w:val="0"/>
              <w:pageBreakBefore w:val="0"/>
              <w:widowControl/>
              <w:kinsoku w:val="0"/>
              <w:wordWrap/>
              <w:overflowPunct/>
              <w:topLinePunct w:val="0"/>
              <w:autoSpaceDE w:val="0"/>
              <w:autoSpaceDN w:val="0"/>
              <w:bidi w:val="0"/>
              <w:adjustRightInd w:val="0"/>
              <w:snapToGrid w:val="0"/>
              <w:spacing w:line="288"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农业生</w:t>
            </w:r>
            <w:r>
              <w:rPr>
                <w:rFonts w:hint="eastAsia" w:ascii="宋体" w:hAnsi="宋体" w:eastAsia="宋体" w:cs="宋体"/>
              </w:rPr>
              <w:t>产</w:t>
            </w:r>
          </w:p>
        </w:tc>
        <w:tc>
          <w:tcPr>
            <w:tcW w:w="6206" w:type="dxa"/>
            <w:gridSpan w:val="3"/>
            <w:tcBorders>
              <w:top w:val="single" w:color="000000" w:sz="6" w:space="0"/>
            </w:tcBorders>
            <w:vAlign w:val="top"/>
          </w:tcPr>
          <w:p w14:paraId="03B230E3">
            <w:pPr>
              <w:pStyle w:val="9"/>
              <w:spacing w:before="62" w:line="219" w:lineRule="auto"/>
              <w:ind w:left="107"/>
              <w:rPr>
                <w:rFonts w:hint="eastAsia" w:ascii="宋体" w:hAnsi="宋体" w:eastAsia="宋体" w:cs="宋体"/>
                <w:lang w:eastAsia="zh-CN"/>
              </w:rPr>
            </w:pPr>
            <w:r>
              <w:rPr>
                <w:rFonts w:hint="eastAsia" w:ascii="宋体" w:hAnsi="宋体" w:eastAsia="宋体" w:cs="宋体"/>
                <w:spacing w:val="-1"/>
              </w:rPr>
              <w:t>合理安排茬口，采用先进栽培技术</w:t>
            </w:r>
          </w:p>
        </w:tc>
        <w:tc>
          <w:tcPr>
            <w:tcW w:w="1325" w:type="dxa"/>
            <w:vMerge w:val="restart"/>
            <w:tcBorders>
              <w:top w:val="single" w:color="000000" w:sz="6" w:space="0"/>
              <w:bottom w:val="nil"/>
              <w:right w:val="single" w:color="000000" w:sz="6" w:space="0"/>
            </w:tcBorders>
            <w:vAlign w:val="top"/>
          </w:tcPr>
          <w:p w14:paraId="5384BFD6">
            <w:pPr>
              <w:pStyle w:val="9"/>
              <w:spacing w:before="74" w:line="288" w:lineRule="auto"/>
              <w:ind w:left="217" w:right="113" w:hanging="87"/>
              <w:rPr>
                <w:rFonts w:hint="eastAsia" w:ascii="宋体" w:hAnsi="宋体" w:eastAsia="宋体" w:cs="宋体"/>
              </w:rPr>
            </w:pPr>
            <w:r>
              <w:rPr>
                <w:rFonts w:hint="eastAsia" w:cs="宋体"/>
                <w:spacing w:val="-2"/>
                <w:lang w:val="en-US" w:eastAsia="zh-CN"/>
              </w:rPr>
              <w:t>实地</w:t>
            </w:r>
            <w:r>
              <w:rPr>
                <w:rFonts w:hint="eastAsia" w:ascii="宋体" w:hAnsi="宋体" w:eastAsia="宋体" w:cs="宋体"/>
                <w:spacing w:val="-2"/>
              </w:rPr>
              <w:t>核查</w:t>
            </w:r>
            <w:r>
              <w:rPr>
                <w:rFonts w:hint="eastAsia" w:cs="宋体"/>
                <w:spacing w:val="-2"/>
                <w:lang w:eastAsia="zh-CN"/>
              </w:rPr>
              <w:t>，</w:t>
            </w:r>
            <w:r>
              <w:rPr>
                <w:rFonts w:hint="eastAsia" w:ascii="宋体" w:hAnsi="宋体" w:eastAsia="宋体" w:cs="宋体"/>
                <w:spacing w:val="-2"/>
              </w:rPr>
              <w:t>查</w:t>
            </w:r>
            <w:r>
              <w:rPr>
                <w:rFonts w:hint="eastAsia" w:ascii="宋体" w:hAnsi="宋体" w:eastAsia="宋体" w:cs="宋体"/>
                <w:spacing w:val="2"/>
              </w:rPr>
              <w:t xml:space="preserve"> </w:t>
            </w:r>
            <w:r>
              <w:rPr>
                <w:rFonts w:hint="eastAsia" w:ascii="宋体" w:hAnsi="宋体" w:eastAsia="宋体" w:cs="宋体"/>
                <w:spacing w:val="-2"/>
              </w:rPr>
              <w:t>看农事记录</w:t>
            </w:r>
          </w:p>
        </w:tc>
      </w:tr>
      <w:tr w14:paraId="71F6D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97" w:type="dxa"/>
            <w:tcBorders>
              <w:left w:val="single" w:color="000000" w:sz="6" w:space="0"/>
            </w:tcBorders>
            <w:vAlign w:val="top"/>
          </w:tcPr>
          <w:p w14:paraId="7D022FAC">
            <w:pPr>
              <w:pStyle w:val="9"/>
              <w:spacing w:before="102" w:line="183" w:lineRule="auto"/>
              <w:ind w:left="251"/>
              <w:rPr>
                <w:rFonts w:hint="eastAsia" w:ascii="宋体" w:hAnsi="宋体" w:eastAsia="宋体" w:cs="宋体"/>
              </w:rPr>
            </w:pPr>
            <w:r>
              <w:rPr>
                <w:rFonts w:hint="eastAsia" w:ascii="宋体" w:hAnsi="宋体" w:eastAsia="宋体" w:cs="宋体"/>
              </w:rPr>
              <w:t>2</w:t>
            </w:r>
          </w:p>
        </w:tc>
        <w:tc>
          <w:tcPr>
            <w:tcW w:w="577" w:type="dxa"/>
            <w:vMerge w:val="continue"/>
            <w:tcBorders>
              <w:top w:val="nil"/>
              <w:bottom w:val="nil"/>
            </w:tcBorders>
            <w:vAlign w:val="top"/>
          </w:tcPr>
          <w:p w14:paraId="410C501D">
            <w:pPr>
              <w:rPr>
                <w:rFonts w:hint="eastAsia" w:ascii="宋体" w:hAnsi="宋体" w:eastAsia="宋体" w:cs="宋体"/>
                <w:sz w:val="21"/>
              </w:rPr>
            </w:pPr>
          </w:p>
        </w:tc>
        <w:tc>
          <w:tcPr>
            <w:tcW w:w="858" w:type="dxa"/>
            <w:vMerge w:val="continue"/>
            <w:tcBorders>
              <w:top w:val="nil"/>
            </w:tcBorders>
            <w:vAlign w:val="top"/>
          </w:tcPr>
          <w:p w14:paraId="453DB3D5">
            <w:pPr>
              <w:rPr>
                <w:rFonts w:hint="eastAsia" w:ascii="宋体" w:hAnsi="宋体" w:eastAsia="宋体" w:cs="宋体"/>
                <w:sz w:val="21"/>
              </w:rPr>
            </w:pPr>
          </w:p>
        </w:tc>
        <w:tc>
          <w:tcPr>
            <w:tcW w:w="6206" w:type="dxa"/>
            <w:gridSpan w:val="3"/>
            <w:vAlign w:val="top"/>
          </w:tcPr>
          <w:p w14:paraId="5514ACFA">
            <w:pPr>
              <w:pStyle w:val="9"/>
              <w:spacing w:before="74" w:line="220" w:lineRule="auto"/>
              <w:ind w:left="106"/>
              <w:rPr>
                <w:rFonts w:hint="eastAsia" w:ascii="宋体" w:hAnsi="宋体" w:eastAsia="宋体" w:cs="宋体"/>
              </w:rPr>
            </w:pPr>
            <w:r>
              <w:rPr>
                <w:rFonts w:hint="eastAsia" w:ascii="宋体" w:hAnsi="宋体" w:eastAsia="宋体" w:cs="宋体"/>
                <w:spacing w:val="-1"/>
              </w:rPr>
              <w:t>适时收获，减少收割损失</w:t>
            </w:r>
          </w:p>
        </w:tc>
        <w:tc>
          <w:tcPr>
            <w:tcW w:w="1325" w:type="dxa"/>
            <w:vMerge w:val="continue"/>
            <w:tcBorders>
              <w:top w:val="nil"/>
              <w:right w:val="single" w:color="000000" w:sz="6" w:space="0"/>
            </w:tcBorders>
            <w:vAlign w:val="top"/>
          </w:tcPr>
          <w:p w14:paraId="13823B69">
            <w:pPr>
              <w:rPr>
                <w:rFonts w:hint="eastAsia" w:ascii="宋体" w:hAnsi="宋体" w:eastAsia="宋体" w:cs="宋体"/>
                <w:sz w:val="21"/>
              </w:rPr>
            </w:pPr>
          </w:p>
        </w:tc>
      </w:tr>
      <w:tr w14:paraId="2BBE0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597" w:type="dxa"/>
            <w:tcBorders>
              <w:left w:val="single" w:color="000000" w:sz="6" w:space="0"/>
            </w:tcBorders>
            <w:vAlign w:val="top"/>
          </w:tcPr>
          <w:p w14:paraId="72834D2B">
            <w:pPr>
              <w:pStyle w:val="9"/>
              <w:spacing w:before="97" w:line="183" w:lineRule="auto"/>
              <w:ind w:left="253"/>
              <w:rPr>
                <w:rFonts w:hint="eastAsia" w:ascii="宋体" w:hAnsi="宋体" w:eastAsia="宋体" w:cs="宋体"/>
              </w:rPr>
            </w:pPr>
            <w:r>
              <w:rPr>
                <w:rFonts w:hint="eastAsia" w:ascii="宋体" w:hAnsi="宋体" w:eastAsia="宋体" w:cs="宋体"/>
              </w:rPr>
              <w:t>3</w:t>
            </w:r>
          </w:p>
        </w:tc>
        <w:tc>
          <w:tcPr>
            <w:tcW w:w="577" w:type="dxa"/>
            <w:vMerge w:val="continue"/>
            <w:tcBorders>
              <w:top w:val="nil"/>
              <w:bottom w:val="nil"/>
            </w:tcBorders>
            <w:vAlign w:val="top"/>
          </w:tcPr>
          <w:p w14:paraId="2DF0FAB6">
            <w:pPr>
              <w:rPr>
                <w:rFonts w:hint="eastAsia" w:ascii="宋体" w:hAnsi="宋体" w:eastAsia="宋体" w:cs="宋体"/>
                <w:sz w:val="21"/>
              </w:rPr>
            </w:pPr>
          </w:p>
        </w:tc>
        <w:tc>
          <w:tcPr>
            <w:tcW w:w="858" w:type="dxa"/>
            <w:vMerge w:val="restart"/>
            <w:tcBorders>
              <w:bottom w:val="nil"/>
            </w:tcBorders>
            <w:vAlign w:val="top"/>
          </w:tcPr>
          <w:p w14:paraId="6E0FDDBB">
            <w:pPr>
              <w:pStyle w:val="9"/>
              <w:keepNext w:val="0"/>
              <w:keepLines w:val="0"/>
              <w:pageBreakBefore w:val="0"/>
              <w:widowControl/>
              <w:kinsoku w:val="0"/>
              <w:wordWrap/>
              <w:overflowPunct/>
              <w:topLinePunct w:val="0"/>
              <w:autoSpaceDE w:val="0"/>
              <w:autoSpaceDN w:val="0"/>
              <w:bidi w:val="0"/>
              <w:adjustRightInd w:val="0"/>
              <w:snapToGrid w:val="0"/>
              <w:spacing w:line="315" w:lineRule="auto"/>
              <w:ind w:left="0" w:right="0" w:firstLine="0"/>
              <w:textAlignment w:val="baseline"/>
              <w:rPr>
                <w:rFonts w:hint="eastAsia" w:ascii="宋体" w:hAnsi="宋体" w:eastAsia="宋体" w:cs="宋体"/>
                <w:spacing w:val="-3"/>
              </w:rPr>
            </w:pPr>
          </w:p>
          <w:p w14:paraId="0636477A">
            <w:pPr>
              <w:pStyle w:val="9"/>
              <w:keepNext w:val="0"/>
              <w:keepLines w:val="0"/>
              <w:pageBreakBefore w:val="0"/>
              <w:widowControl/>
              <w:kinsoku w:val="0"/>
              <w:wordWrap/>
              <w:overflowPunct/>
              <w:topLinePunct w:val="0"/>
              <w:autoSpaceDE w:val="0"/>
              <w:autoSpaceDN w:val="0"/>
              <w:bidi w:val="0"/>
              <w:adjustRightInd w:val="0"/>
              <w:snapToGrid w:val="0"/>
              <w:spacing w:line="315" w:lineRule="auto"/>
              <w:ind w:left="0" w:right="0" w:firstLine="0"/>
              <w:jc w:val="center"/>
              <w:textAlignment w:val="baseline"/>
              <w:rPr>
                <w:rFonts w:hint="eastAsia" w:ascii="宋体" w:hAnsi="宋体" w:eastAsia="宋体" w:cs="宋体"/>
              </w:rPr>
            </w:pPr>
            <w:r>
              <w:rPr>
                <w:rFonts w:hint="eastAsia" w:ascii="宋体" w:hAnsi="宋体" w:eastAsia="宋体" w:cs="宋体"/>
                <w:spacing w:val="-3"/>
              </w:rPr>
              <w:t>食品加</w:t>
            </w:r>
            <w:r>
              <w:rPr>
                <w:rFonts w:hint="eastAsia" w:ascii="宋体" w:hAnsi="宋体" w:eastAsia="宋体" w:cs="宋体"/>
              </w:rPr>
              <w:t>工</w:t>
            </w:r>
          </w:p>
        </w:tc>
        <w:tc>
          <w:tcPr>
            <w:tcW w:w="6206" w:type="dxa"/>
            <w:gridSpan w:val="3"/>
            <w:vAlign w:val="top"/>
          </w:tcPr>
          <w:p w14:paraId="79D2362C">
            <w:pPr>
              <w:pStyle w:val="9"/>
              <w:spacing w:before="68" w:line="220" w:lineRule="auto"/>
              <w:ind w:left="107"/>
              <w:rPr>
                <w:rFonts w:hint="eastAsia" w:ascii="宋体" w:hAnsi="宋体" w:eastAsia="宋体" w:cs="宋体"/>
              </w:rPr>
            </w:pPr>
            <w:r>
              <w:rPr>
                <w:rFonts w:hint="eastAsia" w:ascii="宋体" w:hAnsi="宋体" w:eastAsia="宋体" w:cs="宋体"/>
              </w:rPr>
              <w:t>制定能源节约、余热余压循环利用的制度和措施，明确</w:t>
            </w:r>
            <w:r>
              <w:rPr>
                <w:rFonts w:hint="eastAsia" w:ascii="宋体" w:hAnsi="宋体" w:eastAsia="宋体" w:cs="宋体"/>
                <w:spacing w:val="-1"/>
              </w:rPr>
              <w:t>管理职责和人员分工</w:t>
            </w:r>
          </w:p>
        </w:tc>
        <w:tc>
          <w:tcPr>
            <w:tcW w:w="1325" w:type="dxa"/>
            <w:tcBorders>
              <w:right w:val="single" w:color="000000" w:sz="6" w:space="0"/>
            </w:tcBorders>
            <w:vAlign w:val="top"/>
          </w:tcPr>
          <w:p w14:paraId="685B8C78">
            <w:pPr>
              <w:pStyle w:val="9"/>
              <w:spacing w:before="68" w:line="220" w:lineRule="auto"/>
              <w:ind w:left="130"/>
              <w:rPr>
                <w:rFonts w:hint="eastAsia" w:ascii="宋体" w:hAnsi="宋体" w:eastAsia="宋体" w:cs="宋体"/>
              </w:rPr>
            </w:pPr>
            <w:r>
              <w:rPr>
                <w:rFonts w:hint="eastAsia" w:ascii="宋体" w:hAnsi="宋体" w:eastAsia="宋体" w:cs="宋体"/>
                <w:spacing w:val="-2"/>
              </w:rPr>
              <w:t>查看制度文件</w:t>
            </w:r>
          </w:p>
        </w:tc>
      </w:tr>
      <w:tr w14:paraId="3CFC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7" w:type="dxa"/>
            <w:tcBorders>
              <w:left w:val="single" w:color="000000" w:sz="6" w:space="0"/>
            </w:tcBorders>
            <w:vAlign w:val="top"/>
          </w:tcPr>
          <w:p w14:paraId="29310DE5">
            <w:pPr>
              <w:pStyle w:val="9"/>
              <w:spacing w:before="253" w:line="183" w:lineRule="auto"/>
              <w:ind w:left="249"/>
              <w:rPr>
                <w:rFonts w:hint="eastAsia" w:ascii="宋体" w:hAnsi="宋体" w:eastAsia="宋体" w:cs="宋体"/>
              </w:rPr>
            </w:pPr>
            <w:r>
              <w:rPr>
                <w:rFonts w:hint="eastAsia" w:ascii="宋体" w:hAnsi="宋体" w:eastAsia="宋体" w:cs="宋体"/>
              </w:rPr>
              <w:t>4</w:t>
            </w:r>
          </w:p>
        </w:tc>
        <w:tc>
          <w:tcPr>
            <w:tcW w:w="577" w:type="dxa"/>
            <w:vMerge w:val="continue"/>
            <w:tcBorders>
              <w:top w:val="nil"/>
            </w:tcBorders>
            <w:vAlign w:val="top"/>
          </w:tcPr>
          <w:p w14:paraId="2E2E17AC">
            <w:pPr>
              <w:rPr>
                <w:rFonts w:hint="eastAsia" w:ascii="宋体" w:hAnsi="宋体" w:eastAsia="宋体" w:cs="宋体"/>
                <w:sz w:val="21"/>
              </w:rPr>
            </w:pPr>
          </w:p>
        </w:tc>
        <w:tc>
          <w:tcPr>
            <w:tcW w:w="858" w:type="dxa"/>
            <w:vMerge w:val="continue"/>
            <w:tcBorders>
              <w:top w:val="nil"/>
            </w:tcBorders>
            <w:vAlign w:val="top"/>
          </w:tcPr>
          <w:p w14:paraId="61FC3300">
            <w:pPr>
              <w:rPr>
                <w:rFonts w:hint="eastAsia" w:ascii="宋体" w:hAnsi="宋体" w:eastAsia="宋体" w:cs="宋体"/>
                <w:sz w:val="21"/>
              </w:rPr>
            </w:pPr>
          </w:p>
        </w:tc>
        <w:tc>
          <w:tcPr>
            <w:tcW w:w="6206" w:type="dxa"/>
            <w:gridSpan w:val="3"/>
            <w:vAlign w:val="top"/>
          </w:tcPr>
          <w:p w14:paraId="0FB96B4E">
            <w:pPr>
              <w:pStyle w:val="9"/>
              <w:spacing w:before="70" w:line="281" w:lineRule="auto"/>
              <w:ind w:left="106" w:right="161" w:firstLine="3"/>
              <w:rPr>
                <w:rFonts w:hint="eastAsia" w:ascii="宋体" w:hAnsi="宋体" w:eastAsia="宋体" w:cs="宋体"/>
              </w:rPr>
            </w:pPr>
            <w:r>
              <w:rPr>
                <w:rFonts w:hint="eastAsia" w:ascii="宋体" w:hAnsi="宋体" w:eastAsia="宋体" w:cs="宋体"/>
              </w:rPr>
              <w:t>宜引进并采用先进的设计理念、工艺和设备，提</w:t>
            </w:r>
            <w:r>
              <w:rPr>
                <w:rFonts w:hint="eastAsia" w:ascii="宋体" w:hAnsi="宋体" w:eastAsia="宋体" w:cs="宋体"/>
                <w:spacing w:val="-1"/>
              </w:rPr>
              <w:t>高稻谷加工的整精米率和副</w:t>
            </w:r>
            <w:r>
              <w:rPr>
                <w:rFonts w:hint="eastAsia" w:ascii="宋体" w:hAnsi="宋体" w:eastAsia="宋体" w:cs="宋体"/>
              </w:rPr>
              <w:t xml:space="preserve"> </w:t>
            </w:r>
            <w:r>
              <w:rPr>
                <w:rFonts w:hint="eastAsia" w:ascii="宋体" w:hAnsi="宋体" w:eastAsia="宋体" w:cs="宋体"/>
                <w:spacing w:val="-1"/>
              </w:rPr>
              <w:t>产品的综合利用率</w:t>
            </w:r>
          </w:p>
        </w:tc>
        <w:tc>
          <w:tcPr>
            <w:tcW w:w="1325" w:type="dxa"/>
            <w:tcBorders>
              <w:right w:val="single" w:color="000000" w:sz="6" w:space="0"/>
            </w:tcBorders>
            <w:vAlign w:val="top"/>
          </w:tcPr>
          <w:p w14:paraId="5D069E08">
            <w:pPr>
              <w:pStyle w:val="9"/>
              <w:spacing w:before="70" w:line="281" w:lineRule="auto"/>
              <w:ind w:left="232" w:right="113" w:hanging="102"/>
              <w:rPr>
                <w:rFonts w:hint="eastAsia" w:ascii="宋体" w:hAnsi="宋体" w:eastAsia="宋体" w:cs="宋体"/>
              </w:rPr>
            </w:pPr>
            <w:r>
              <w:rPr>
                <w:rFonts w:hint="eastAsia" w:cs="宋体"/>
                <w:spacing w:val="-2"/>
                <w:lang w:val="en-US" w:eastAsia="zh-CN"/>
              </w:rPr>
              <w:t>实地</w:t>
            </w:r>
            <w:r>
              <w:rPr>
                <w:rFonts w:hint="eastAsia" w:ascii="宋体" w:hAnsi="宋体" w:eastAsia="宋体" w:cs="宋体"/>
                <w:spacing w:val="-2"/>
              </w:rPr>
              <w:t>核查</w:t>
            </w:r>
            <w:r>
              <w:rPr>
                <w:rFonts w:hint="eastAsia" w:cs="宋体"/>
                <w:spacing w:val="-2"/>
                <w:lang w:eastAsia="zh-CN"/>
              </w:rPr>
              <w:t>，</w:t>
            </w:r>
            <w:r>
              <w:rPr>
                <w:rFonts w:hint="eastAsia" w:ascii="宋体" w:hAnsi="宋体" w:eastAsia="宋体" w:cs="宋体"/>
                <w:spacing w:val="-2"/>
              </w:rPr>
              <w:t>查</w:t>
            </w:r>
            <w:r>
              <w:rPr>
                <w:rFonts w:hint="eastAsia" w:ascii="宋体" w:hAnsi="宋体" w:eastAsia="宋体" w:cs="宋体"/>
                <w:spacing w:val="2"/>
              </w:rPr>
              <w:t xml:space="preserve"> </w:t>
            </w:r>
            <w:r>
              <w:rPr>
                <w:rFonts w:hint="eastAsia" w:ascii="宋体" w:hAnsi="宋体" w:eastAsia="宋体" w:cs="宋体"/>
                <w:spacing w:val="-5"/>
              </w:rPr>
              <w:t>阅生产记录</w:t>
            </w:r>
          </w:p>
        </w:tc>
      </w:tr>
      <w:tr w14:paraId="15607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97" w:type="dxa"/>
            <w:tcBorders>
              <w:left w:val="single" w:color="000000" w:sz="6" w:space="0"/>
            </w:tcBorders>
            <w:vAlign w:val="top"/>
          </w:tcPr>
          <w:p w14:paraId="11688D1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55"/>
              <w:textAlignment w:val="baseline"/>
              <w:rPr>
                <w:rFonts w:hint="eastAsia" w:ascii="宋体" w:hAnsi="宋体" w:eastAsia="宋体" w:cs="宋体"/>
              </w:rPr>
            </w:pPr>
            <w:r>
              <w:rPr>
                <w:rFonts w:hint="eastAsia" w:ascii="宋体" w:hAnsi="宋体" w:eastAsia="宋体" w:cs="宋体"/>
              </w:rPr>
              <w:t>5</w:t>
            </w:r>
          </w:p>
        </w:tc>
        <w:tc>
          <w:tcPr>
            <w:tcW w:w="577" w:type="dxa"/>
            <w:vMerge w:val="restart"/>
            <w:tcBorders>
              <w:bottom w:val="nil"/>
            </w:tcBorders>
            <w:vAlign w:val="top"/>
          </w:tcPr>
          <w:p w14:paraId="18240378">
            <w:pPr>
              <w:spacing w:line="263" w:lineRule="auto"/>
              <w:rPr>
                <w:rFonts w:hint="eastAsia" w:ascii="宋体" w:hAnsi="宋体" w:eastAsia="宋体" w:cs="宋体"/>
                <w:sz w:val="21"/>
              </w:rPr>
            </w:pPr>
          </w:p>
          <w:p w14:paraId="7C1E1D63">
            <w:pPr>
              <w:spacing w:line="264" w:lineRule="auto"/>
              <w:rPr>
                <w:rFonts w:hint="eastAsia" w:ascii="宋体" w:hAnsi="宋体" w:eastAsia="宋体" w:cs="宋体"/>
                <w:sz w:val="21"/>
              </w:rPr>
            </w:pPr>
          </w:p>
          <w:p w14:paraId="4554C3CF">
            <w:pPr>
              <w:spacing w:line="264" w:lineRule="auto"/>
              <w:rPr>
                <w:rFonts w:hint="eastAsia" w:ascii="宋体" w:hAnsi="宋体" w:eastAsia="宋体" w:cs="宋体"/>
                <w:sz w:val="21"/>
              </w:rPr>
            </w:pPr>
          </w:p>
          <w:p w14:paraId="1808530F">
            <w:pPr>
              <w:spacing w:line="264" w:lineRule="auto"/>
              <w:rPr>
                <w:rFonts w:hint="eastAsia" w:ascii="宋体" w:hAnsi="宋体" w:eastAsia="宋体" w:cs="宋体"/>
                <w:sz w:val="21"/>
              </w:rPr>
            </w:pPr>
          </w:p>
          <w:p w14:paraId="2AA85856">
            <w:pPr>
              <w:spacing w:line="264" w:lineRule="auto"/>
              <w:rPr>
                <w:rFonts w:hint="eastAsia" w:ascii="宋体" w:hAnsi="宋体" w:eastAsia="宋体" w:cs="宋体"/>
                <w:sz w:val="21"/>
              </w:rPr>
            </w:pPr>
          </w:p>
          <w:p w14:paraId="3E46E1FD">
            <w:pPr>
              <w:spacing w:line="264" w:lineRule="auto"/>
              <w:rPr>
                <w:rFonts w:hint="eastAsia" w:ascii="宋体" w:hAnsi="宋体" w:eastAsia="宋体" w:cs="宋体"/>
                <w:sz w:val="21"/>
              </w:rPr>
            </w:pPr>
          </w:p>
          <w:p w14:paraId="23C7A6D2">
            <w:pPr>
              <w:spacing w:line="264" w:lineRule="auto"/>
              <w:rPr>
                <w:rFonts w:hint="eastAsia" w:ascii="宋体" w:hAnsi="宋体" w:eastAsia="宋体" w:cs="宋体"/>
                <w:sz w:val="21"/>
              </w:rPr>
            </w:pPr>
          </w:p>
          <w:p w14:paraId="59D39C55">
            <w:pPr>
              <w:pStyle w:val="9"/>
              <w:spacing w:before="59" w:line="307" w:lineRule="auto"/>
              <w:ind w:left="106" w:right="112"/>
              <w:rPr>
                <w:rFonts w:hint="eastAsia" w:ascii="宋体" w:hAnsi="宋体" w:eastAsia="宋体" w:cs="宋体"/>
              </w:rPr>
            </w:pPr>
            <w:r>
              <w:rPr>
                <w:rFonts w:hint="eastAsia" w:ascii="宋体" w:hAnsi="宋体" w:eastAsia="宋体" w:cs="宋体"/>
                <w:spacing w:val="-4"/>
              </w:rPr>
              <w:t>环境</w:t>
            </w:r>
            <w:r>
              <w:rPr>
                <w:rFonts w:hint="eastAsia" w:ascii="宋体" w:hAnsi="宋体" w:eastAsia="宋体" w:cs="宋体"/>
              </w:rPr>
              <w:t xml:space="preserve"> </w:t>
            </w:r>
            <w:r>
              <w:rPr>
                <w:rFonts w:hint="eastAsia" w:ascii="宋体" w:hAnsi="宋体" w:eastAsia="宋体" w:cs="宋体"/>
                <w:spacing w:val="-4"/>
              </w:rPr>
              <w:t>保护</w:t>
            </w:r>
          </w:p>
        </w:tc>
        <w:tc>
          <w:tcPr>
            <w:tcW w:w="858" w:type="dxa"/>
            <w:vMerge w:val="restart"/>
            <w:tcBorders>
              <w:bottom w:val="nil"/>
            </w:tcBorders>
            <w:vAlign w:val="top"/>
          </w:tcPr>
          <w:p w14:paraId="17B1430F">
            <w:pPr>
              <w:spacing w:line="293" w:lineRule="auto"/>
              <w:jc w:val="center"/>
              <w:rPr>
                <w:rFonts w:hint="eastAsia" w:ascii="宋体" w:hAnsi="宋体" w:eastAsia="宋体" w:cs="宋体"/>
                <w:sz w:val="21"/>
              </w:rPr>
            </w:pPr>
          </w:p>
          <w:p w14:paraId="0CD7137A">
            <w:pPr>
              <w:spacing w:line="293" w:lineRule="auto"/>
              <w:jc w:val="center"/>
              <w:rPr>
                <w:rFonts w:hint="eastAsia" w:ascii="宋体" w:hAnsi="宋体" w:eastAsia="宋体" w:cs="宋体"/>
                <w:sz w:val="21"/>
              </w:rPr>
            </w:pPr>
          </w:p>
          <w:p w14:paraId="281468DE">
            <w:pPr>
              <w:spacing w:line="293" w:lineRule="auto"/>
              <w:jc w:val="center"/>
              <w:rPr>
                <w:rFonts w:hint="eastAsia" w:ascii="宋体" w:hAnsi="宋体" w:eastAsia="宋体" w:cs="宋体"/>
                <w:sz w:val="21"/>
              </w:rPr>
            </w:pPr>
          </w:p>
          <w:p w14:paraId="765A4FD4">
            <w:pPr>
              <w:spacing w:line="293" w:lineRule="auto"/>
              <w:jc w:val="center"/>
              <w:rPr>
                <w:rFonts w:hint="eastAsia" w:ascii="宋体" w:hAnsi="宋体" w:eastAsia="宋体" w:cs="宋体"/>
                <w:sz w:val="21"/>
              </w:rPr>
            </w:pPr>
          </w:p>
          <w:p w14:paraId="219AF693">
            <w:pPr>
              <w:pStyle w:val="9"/>
              <w:keepNext w:val="0"/>
              <w:keepLines w:val="0"/>
              <w:pageBreakBefore w:val="0"/>
              <w:widowControl/>
              <w:kinsoku w:val="0"/>
              <w:wordWrap/>
              <w:overflowPunct/>
              <w:topLinePunct w:val="0"/>
              <w:autoSpaceDE w:val="0"/>
              <w:autoSpaceDN w:val="0"/>
              <w:bidi w:val="0"/>
              <w:adjustRightInd w:val="0"/>
              <w:snapToGrid w:val="0"/>
              <w:spacing w:line="308" w:lineRule="auto"/>
              <w:ind w:left="181" w:right="0" w:hanging="181"/>
              <w:jc w:val="center"/>
              <w:textAlignment w:val="baseline"/>
              <w:rPr>
                <w:rFonts w:hint="eastAsia" w:ascii="宋体" w:hAnsi="宋体" w:eastAsia="宋体" w:cs="宋体"/>
              </w:rPr>
            </w:pPr>
            <w:r>
              <w:rPr>
                <w:rFonts w:hint="eastAsia" w:ascii="宋体" w:hAnsi="宋体" w:eastAsia="宋体" w:cs="宋体"/>
                <w:spacing w:val="-3"/>
              </w:rPr>
              <w:t>农业生</w:t>
            </w:r>
            <w:r>
              <w:rPr>
                <w:rFonts w:hint="eastAsia" w:ascii="宋体" w:hAnsi="宋体" w:eastAsia="宋体" w:cs="宋体"/>
              </w:rPr>
              <w:t>产</w:t>
            </w:r>
          </w:p>
        </w:tc>
        <w:tc>
          <w:tcPr>
            <w:tcW w:w="6206" w:type="dxa"/>
            <w:gridSpan w:val="3"/>
            <w:vAlign w:val="top"/>
          </w:tcPr>
          <w:p w14:paraId="58E0D8FC">
            <w:pPr>
              <w:pStyle w:val="9"/>
              <w:spacing w:before="71" w:line="280" w:lineRule="auto"/>
              <w:ind w:left="104" w:right="101" w:firstLine="2"/>
              <w:rPr>
                <w:rFonts w:hint="eastAsia" w:ascii="宋体" w:hAnsi="宋体" w:eastAsia="宋体" w:cs="宋体"/>
                <w:lang w:eastAsia="zh-CN"/>
              </w:rPr>
            </w:pPr>
            <w:r>
              <w:rPr>
                <w:rFonts w:hint="eastAsia" w:ascii="宋体" w:hAnsi="宋体" w:eastAsia="宋体" w:cs="宋体"/>
                <w:spacing w:val="-1"/>
              </w:rPr>
              <w:t>肥料使用应符合</w:t>
            </w:r>
            <w:r>
              <w:rPr>
                <w:rFonts w:hint="eastAsia" w:ascii="宋体" w:hAnsi="宋体" w:eastAsia="宋体" w:cs="宋体"/>
                <w:spacing w:val="-43"/>
              </w:rPr>
              <w:t xml:space="preserve"> </w:t>
            </w:r>
            <w:r>
              <w:rPr>
                <w:rFonts w:hint="eastAsia" w:ascii="宋体" w:hAnsi="宋体" w:eastAsia="宋体" w:cs="宋体"/>
                <w:spacing w:val="-1"/>
              </w:rPr>
              <w:t>NY/T</w:t>
            </w:r>
            <w:r>
              <w:rPr>
                <w:rFonts w:hint="eastAsia" w:ascii="宋体" w:hAnsi="宋体" w:eastAsia="宋体" w:cs="宋体"/>
                <w:spacing w:val="-21"/>
              </w:rPr>
              <w:t xml:space="preserve"> </w:t>
            </w:r>
            <w:r>
              <w:rPr>
                <w:rFonts w:hint="eastAsia" w:ascii="宋体" w:hAnsi="宋体" w:eastAsia="宋体" w:cs="宋体"/>
                <w:spacing w:val="-1"/>
              </w:rPr>
              <w:t>394</w:t>
            </w:r>
            <w:r>
              <w:rPr>
                <w:rFonts w:hint="eastAsia" w:ascii="宋体" w:hAnsi="宋体" w:eastAsia="宋体" w:cs="宋体"/>
                <w:spacing w:val="-24"/>
              </w:rPr>
              <w:t xml:space="preserve"> </w:t>
            </w:r>
            <w:r>
              <w:rPr>
                <w:rFonts w:hint="eastAsia" w:ascii="宋体" w:hAnsi="宋体" w:eastAsia="宋体" w:cs="宋体"/>
                <w:spacing w:val="-1"/>
              </w:rPr>
              <w:t>的规定，</w:t>
            </w:r>
            <w:r>
              <w:rPr>
                <w:rFonts w:hint="eastAsia" w:ascii="宋体" w:hAnsi="宋体" w:eastAsia="宋体" w:cs="宋体"/>
                <w:spacing w:val="-1"/>
                <w:lang w:val="en-US" w:eastAsia="zh-CN"/>
              </w:rPr>
              <w:t>优先选用有机肥，减少化肥的使用，</w:t>
            </w:r>
            <w:r>
              <w:rPr>
                <w:rFonts w:hint="eastAsia" w:ascii="宋体" w:hAnsi="宋体" w:eastAsia="宋体" w:cs="宋体"/>
                <w:spacing w:val="-2"/>
              </w:rPr>
              <w:t>农家肥料应符合</w:t>
            </w:r>
            <w:r>
              <w:rPr>
                <w:rFonts w:hint="eastAsia" w:ascii="宋体" w:hAnsi="宋体" w:eastAsia="宋体" w:cs="宋体"/>
                <w:spacing w:val="-43"/>
              </w:rPr>
              <w:t xml:space="preserve"> </w:t>
            </w:r>
            <w:r>
              <w:rPr>
                <w:rFonts w:hint="eastAsia" w:ascii="宋体" w:hAnsi="宋体" w:eastAsia="宋体" w:cs="宋体"/>
                <w:spacing w:val="-2"/>
              </w:rPr>
              <w:t>NY/T 525</w:t>
            </w:r>
            <w:r>
              <w:rPr>
                <w:rFonts w:hint="eastAsia" w:ascii="宋体" w:hAnsi="宋体" w:eastAsia="宋体" w:cs="宋体"/>
                <w:spacing w:val="-22"/>
              </w:rPr>
              <w:t xml:space="preserve"> </w:t>
            </w:r>
            <w:r>
              <w:rPr>
                <w:rFonts w:hint="eastAsia" w:ascii="宋体" w:hAnsi="宋体" w:eastAsia="宋体" w:cs="宋体"/>
                <w:spacing w:val="-2"/>
              </w:rPr>
              <w:t>的要求</w:t>
            </w:r>
          </w:p>
        </w:tc>
        <w:tc>
          <w:tcPr>
            <w:tcW w:w="1325" w:type="dxa"/>
            <w:vMerge w:val="restart"/>
            <w:tcBorders>
              <w:bottom w:val="nil"/>
              <w:right w:val="single" w:color="000000" w:sz="6" w:space="0"/>
            </w:tcBorders>
            <w:vAlign w:val="top"/>
          </w:tcPr>
          <w:p w14:paraId="077B2F73">
            <w:pPr>
              <w:spacing w:line="328" w:lineRule="auto"/>
              <w:rPr>
                <w:rFonts w:hint="eastAsia" w:ascii="宋体" w:hAnsi="宋体" w:eastAsia="宋体" w:cs="宋体"/>
                <w:sz w:val="21"/>
              </w:rPr>
            </w:pPr>
          </w:p>
          <w:p w14:paraId="23DA468B">
            <w:pPr>
              <w:pStyle w:val="9"/>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宋体" w:hAnsi="宋体" w:eastAsia="宋体" w:cs="宋体"/>
                <w:lang w:val="en-US" w:eastAsia="zh-CN"/>
              </w:rPr>
            </w:pPr>
            <w:r>
              <w:rPr>
                <w:rFonts w:hint="eastAsia" w:ascii="宋体" w:hAnsi="宋体" w:eastAsia="宋体" w:cs="宋体"/>
                <w:spacing w:val="-2"/>
              </w:rPr>
              <w:t>查看</w:t>
            </w:r>
            <w:r>
              <w:rPr>
                <w:rFonts w:hint="eastAsia" w:ascii="宋体" w:hAnsi="宋体" w:eastAsia="宋体" w:cs="宋体"/>
                <w:spacing w:val="-2"/>
                <w:lang w:val="en-US" w:eastAsia="zh-CN"/>
              </w:rPr>
              <w:t>农事</w:t>
            </w:r>
            <w:r>
              <w:rPr>
                <w:rFonts w:hint="eastAsia" w:ascii="宋体" w:hAnsi="宋体" w:eastAsia="宋体" w:cs="宋体"/>
                <w:spacing w:val="-2"/>
              </w:rPr>
              <w:t>记录</w:t>
            </w:r>
            <w:r>
              <w:rPr>
                <w:rFonts w:hint="eastAsia" w:ascii="宋体" w:hAnsi="宋体" w:eastAsia="宋体" w:cs="宋体"/>
                <w:spacing w:val="-2"/>
                <w:lang w:eastAsia="zh-CN"/>
              </w:rPr>
              <w:t>，</w:t>
            </w:r>
            <w:r>
              <w:rPr>
                <w:rFonts w:hint="eastAsia" w:ascii="宋体" w:hAnsi="宋体" w:eastAsia="宋体" w:cs="宋体"/>
                <w:spacing w:val="-2"/>
                <w:lang w:val="en-US" w:eastAsia="zh-CN"/>
              </w:rPr>
              <w:t>对比往年肥料农药用量情况</w:t>
            </w:r>
          </w:p>
        </w:tc>
      </w:tr>
      <w:tr w14:paraId="5C2A1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7" w:type="dxa"/>
            <w:tcBorders>
              <w:left w:val="single" w:color="000000" w:sz="6" w:space="0"/>
            </w:tcBorders>
            <w:vAlign w:val="top"/>
          </w:tcPr>
          <w:p w14:paraId="2812E90B">
            <w:pPr>
              <w:spacing w:line="352" w:lineRule="auto"/>
              <w:rPr>
                <w:rFonts w:hint="eastAsia" w:ascii="宋体" w:hAnsi="宋体" w:eastAsia="宋体" w:cs="宋体"/>
                <w:sz w:val="21"/>
              </w:rPr>
            </w:pPr>
          </w:p>
          <w:p w14:paraId="1256D51D">
            <w:pPr>
              <w:pStyle w:val="9"/>
              <w:spacing w:before="59" w:line="183" w:lineRule="auto"/>
              <w:ind w:left="251"/>
              <w:rPr>
                <w:rFonts w:hint="eastAsia" w:ascii="宋体" w:hAnsi="宋体" w:eastAsia="宋体" w:cs="宋体"/>
              </w:rPr>
            </w:pPr>
            <w:r>
              <w:rPr>
                <w:rFonts w:hint="eastAsia" w:ascii="宋体" w:hAnsi="宋体" w:eastAsia="宋体" w:cs="宋体"/>
              </w:rPr>
              <w:t>6</w:t>
            </w:r>
          </w:p>
        </w:tc>
        <w:tc>
          <w:tcPr>
            <w:tcW w:w="577" w:type="dxa"/>
            <w:vMerge w:val="continue"/>
            <w:tcBorders>
              <w:top w:val="nil"/>
              <w:bottom w:val="nil"/>
            </w:tcBorders>
            <w:vAlign w:val="top"/>
          </w:tcPr>
          <w:p w14:paraId="174439D6">
            <w:pPr>
              <w:rPr>
                <w:rFonts w:hint="eastAsia" w:ascii="宋体" w:hAnsi="宋体" w:eastAsia="宋体" w:cs="宋体"/>
                <w:sz w:val="21"/>
              </w:rPr>
            </w:pPr>
          </w:p>
        </w:tc>
        <w:tc>
          <w:tcPr>
            <w:tcW w:w="858" w:type="dxa"/>
            <w:vMerge w:val="continue"/>
            <w:tcBorders>
              <w:top w:val="nil"/>
              <w:bottom w:val="nil"/>
            </w:tcBorders>
            <w:vAlign w:val="top"/>
          </w:tcPr>
          <w:p w14:paraId="5BFB4562">
            <w:pPr>
              <w:jc w:val="center"/>
              <w:rPr>
                <w:rFonts w:hint="eastAsia" w:ascii="宋体" w:hAnsi="宋体" w:eastAsia="宋体" w:cs="宋体"/>
                <w:sz w:val="21"/>
              </w:rPr>
            </w:pPr>
          </w:p>
        </w:tc>
        <w:tc>
          <w:tcPr>
            <w:tcW w:w="6206" w:type="dxa"/>
            <w:gridSpan w:val="3"/>
            <w:vAlign w:val="top"/>
          </w:tcPr>
          <w:p w14:paraId="089D02F2">
            <w:pPr>
              <w:pStyle w:val="9"/>
              <w:spacing w:before="71" w:line="293" w:lineRule="auto"/>
              <w:ind w:left="121" w:hanging="15"/>
              <w:jc w:val="both"/>
              <w:rPr>
                <w:rFonts w:hint="eastAsia" w:ascii="宋体" w:hAnsi="宋体" w:eastAsia="宋体" w:cs="宋体"/>
              </w:rPr>
            </w:pPr>
            <w:r>
              <w:rPr>
                <w:rFonts w:hint="eastAsia" w:ascii="宋体" w:hAnsi="宋体" w:eastAsia="宋体" w:cs="宋体"/>
                <w:spacing w:val="-2"/>
              </w:rPr>
              <w:t>采用健康栽培、减肥减药的栽培措施，病虫草害采用“预防为主，综合防治</w:t>
            </w:r>
            <w:r>
              <w:rPr>
                <w:rFonts w:hint="eastAsia" w:ascii="宋体" w:hAnsi="宋体" w:eastAsia="宋体" w:cs="宋体"/>
                <w:spacing w:val="-49"/>
              </w:rPr>
              <w:t xml:space="preserve"> </w:t>
            </w:r>
            <w:r>
              <w:rPr>
                <w:rFonts w:hint="eastAsia" w:ascii="宋体" w:hAnsi="宋体" w:eastAsia="宋体" w:cs="宋体"/>
                <w:spacing w:val="-2"/>
              </w:rPr>
              <w:t>”</w:t>
            </w:r>
            <w:r>
              <w:rPr>
                <w:rFonts w:hint="eastAsia" w:ascii="宋体" w:hAnsi="宋体" w:eastAsia="宋体" w:cs="宋体"/>
              </w:rPr>
              <w:t xml:space="preserve"> </w:t>
            </w:r>
            <w:r>
              <w:rPr>
                <w:rFonts w:hint="eastAsia" w:ascii="宋体" w:hAnsi="宋体" w:eastAsia="宋体" w:cs="宋体"/>
                <w:spacing w:val="-6"/>
              </w:rPr>
              <w:t>的方针，以物理防治和生物防治为主，化学防治为辅，农药使用符合</w:t>
            </w:r>
            <w:r>
              <w:rPr>
                <w:rFonts w:hint="eastAsia" w:ascii="宋体" w:hAnsi="宋体" w:eastAsia="宋体" w:cs="宋体"/>
                <w:spacing w:val="-43"/>
              </w:rPr>
              <w:t xml:space="preserve"> </w:t>
            </w:r>
            <w:r>
              <w:rPr>
                <w:rFonts w:hint="eastAsia" w:ascii="宋体" w:hAnsi="宋体" w:eastAsia="宋体" w:cs="宋体"/>
                <w:spacing w:val="-6"/>
              </w:rPr>
              <w:t>NY/</w:t>
            </w:r>
            <w:r>
              <w:rPr>
                <w:rFonts w:hint="eastAsia" w:ascii="宋体" w:hAnsi="宋体" w:eastAsia="宋体" w:cs="宋体"/>
                <w:spacing w:val="-7"/>
              </w:rPr>
              <w:t>T</w:t>
            </w:r>
            <w:r>
              <w:rPr>
                <w:rFonts w:hint="eastAsia" w:ascii="宋体" w:hAnsi="宋体" w:eastAsia="宋体" w:cs="宋体"/>
                <w:spacing w:val="-36"/>
              </w:rPr>
              <w:t xml:space="preserve"> </w:t>
            </w:r>
            <w:r>
              <w:rPr>
                <w:rFonts w:hint="eastAsia" w:ascii="宋体" w:hAnsi="宋体" w:eastAsia="宋体" w:cs="宋体"/>
                <w:spacing w:val="-7"/>
              </w:rPr>
              <w:t>393</w:t>
            </w:r>
            <w:r>
              <w:rPr>
                <w:rFonts w:hint="eastAsia" w:ascii="宋体" w:hAnsi="宋体" w:eastAsia="宋体" w:cs="宋体"/>
              </w:rPr>
              <w:t xml:space="preserve">   </w:t>
            </w:r>
            <w:r>
              <w:rPr>
                <w:rFonts w:hint="eastAsia" w:ascii="宋体" w:hAnsi="宋体" w:eastAsia="宋体" w:cs="宋体"/>
                <w:spacing w:val="-9"/>
              </w:rPr>
              <w:t>的规定</w:t>
            </w:r>
          </w:p>
        </w:tc>
        <w:tc>
          <w:tcPr>
            <w:tcW w:w="1325" w:type="dxa"/>
            <w:vMerge w:val="continue"/>
            <w:tcBorders>
              <w:top w:val="nil"/>
              <w:right w:val="single" w:color="000000" w:sz="6" w:space="0"/>
            </w:tcBorders>
            <w:vAlign w:val="top"/>
          </w:tcPr>
          <w:p w14:paraId="4C870586">
            <w:pPr>
              <w:rPr>
                <w:rFonts w:hint="eastAsia" w:ascii="宋体" w:hAnsi="宋体" w:eastAsia="宋体" w:cs="宋体"/>
                <w:sz w:val="21"/>
              </w:rPr>
            </w:pPr>
          </w:p>
        </w:tc>
      </w:tr>
      <w:tr w14:paraId="3BF3D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97" w:type="dxa"/>
            <w:tcBorders>
              <w:left w:val="single" w:color="000000" w:sz="6" w:space="0"/>
            </w:tcBorders>
            <w:vAlign w:val="top"/>
          </w:tcPr>
          <w:p w14:paraId="4862E9A6">
            <w:pPr>
              <w:pStyle w:val="9"/>
              <w:spacing w:before="260" w:line="182" w:lineRule="auto"/>
              <w:ind w:left="254"/>
              <w:rPr>
                <w:rFonts w:hint="eastAsia" w:ascii="宋体" w:hAnsi="宋体" w:eastAsia="宋体" w:cs="宋体"/>
              </w:rPr>
            </w:pPr>
            <w:r>
              <w:rPr>
                <w:rFonts w:hint="eastAsia" w:ascii="宋体" w:hAnsi="宋体" w:eastAsia="宋体" w:cs="宋体"/>
              </w:rPr>
              <w:t>7</w:t>
            </w:r>
          </w:p>
        </w:tc>
        <w:tc>
          <w:tcPr>
            <w:tcW w:w="577" w:type="dxa"/>
            <w:vMerge w:val="continue"/>
            <w:tcBorders>
              <w:top w:val="nil"/>
              <w:bottom w:val="nil"/>
            </w:tcBorders>
            <w:vAlign w:val="top"/>
          </w:tcPr>
          <w:p w14:paraId="072CEA1F">
            <w:pPr>
              <w:rPr>
                <w:rFonts w:hint="eastAsia" w:ascii="宋体" w:hAnsi="宋体" w:eastAsia="宋体" w:cs="宋体"/>
                <w:sz w:val="21"/>
              </w:rPr>
            </w:pPr>
          </w:p>
        </w:tc>
        <w:tc>
          <w:tcPr>
            <w:tcW w:w="858" w:type="dxa"/>
            <w:vMerge w:val="continue"/>
            <w:tcBorders>
              <w:top w:val="nil"/>
              <w:bottom w:val="nil"/>
            </w:tcBorders>
            <w:vAlign w:val="top"/>
          </w:tcPr>
          <w:p w14:paraId="01C3C033">
            <w:pPr>
              <w:jc w:val="center"/>
              <w:rPr>
                <w:rFonts w:hint="eastAsia" w:ascii="宋体" w:hAnsi="宋体" w:eastAsia="宋体" w:cs="宋体"/>
                <w:sz w:val="21"/>
              </w:rPr>
            </w:pPr>
          </w:p>
        </w:tc>
        <w:tc>
          <w:tcPr>
            <w:tcW w:w="6206" w:type="dxa"/>
            <w:gridSpan w:val="3"/>
            <w:vAlign w:val="top"/>
          </w:tcPr>
          <w:p w14:paraId="47F46EB0">
            <w:pPr>
              <w:pStyle w:val="9"/>
              <w:spacing w:before="73" w:line="279" w:lineRule="auto"/>
              <w:ind w:left="106" w:right="161"/>
              <w:rPr>
                <w:rFonts w:hint="eastAsia" w:ascii="宋体" w:hAnsi="宋体" w:eastAsia="宋体" w:cs="宋体"/>
              </w:rPr>
            </w:pPr>
            <w:r>
              <w:rPr>
                <w:rFonts w:hint="eastAsia" w:ascii="宋体" w:hAnsi="宋体" w:eastAsia="宋体" w:cs="宋体"/>
                <w:spacing w:val="-1"/>
              </w:rPr>
              <w:t>农业废弃物及包装废弃物应按</w:t>
            </w:r>
            <w:r>
              <w:rPr>
                <w:rFonts w:hint="eastAsia" w:ascii="宋体" w:hAnsi="宋体" w:eastAsia="宋体" w:cs="宋体"/>
                <w:spacing w:val="-21"/>
              </w:rPr>
              <w:t xml:space="preserve"> </w:t>
            </w:r>
            <w:r>
              <w:rPr>
                <w:rFonts w:hint="eastAsia" w:ascii="宋体" w:hAnsi="宋体" w:eastAsia="宋体" w:cs="宋体"/>
                <w:spacing w:val="-1"/>
              </w:rPr>
              <w:t>GH/T 1355</w:t>
            </w:r>
            <w:r>
              <w:rPr>
                <w:rFonts w:hint="eastAsia" w:ascii="宋体" w:hAnsi="宋体" w:eastAsia="宋体" w:cs="宋体"/>
                <w:spacing w:val="-41"/>
              </w:rPr>
              <w:t xml:space="preserve"> </w:t>
            </w:r>
            <w:r>
              <w:rPr>
                <w:rFonts w:hint="eastAsia" w:ascii="宋体" w:hAnsi="宋体" w:eastAsia="宋体" w:cs="宋体"/>
                <w:spacing w:val="-1"/>
              </w:rPr>
              <w:t>要求进行回收、贮存与分</w:t>
            </w:r>
            <w:r>
              <w:rPr>
                <w:rFonts w:hint="eastAsia" w:ascii="宋体" w:hAnsi="宋体" w:eastAsia="宋体" w:cs="宋体"/>
              </w:rPr>
              <w:t xml:space="preserve"> </w:t>
            </w:r>
            <w:r>
              <w:rPr>
                <w:rFonts w:hint="eastAsia" w:ascii="宋体" w:hAnsi="宋体" w:eastAsia="宋体" w:cs="宋体"/>
                <w:spacing w:val="-3"/>
              </w:rPr>
              <w:t>类处理</w:t>
            </w:r>
          </w:p>
        </w:tc>
        <w:tc>
          <w:tcPr>
            <w:tcW w:w="1325" w:type="dxa"/>
            <w:vMerge w:val="restart"/>
            <w:tcBorders>
              <w:bottom w:val="nil"/>
              <w:right w:val="single" w:color="000000" w:sz="6" w:space="0"/>
            </w:tcBorders>
            <w:vAlign w:val="top"/>
          </w:tcPr>
          <w:p w14:paraId="7FCCDD18">
            <w:pPr>
              <w:pStyle w:val="9"/>
              <w:keepNext w:val="0"/>
              <w:keepLines w:val="0"/>
              <w:pageBreakBefore w:val="0"/>
              <w:widowControl/>
              <w:kinsoku w:val="0"/>
              <w:wordWrap/>
              <w:overflowPunct/>
              <w:topLinePunct w:val="0"/>
              <w:autoSpaceDE w:val="0"/>
              <w:autoSpaceDN w:val="0"/>
              <w:bidi w:val="0"/>
              <w:adjustRightInd w:val="0"/>
              <w:snapToGrid w:val="0"/>
              <w:spacing w:line="312" w:lineRule="auto"/>
              <w:ind w:left="11" w:right="0" w:hanging="11"/>
              <w:jc w:val="center"/>
              <w:textAlignment w:val="baseline"/>
              <w:rPr>
                <w:rFonts w:hint="eastAsia" w:ascii="宋体" w:hAnsi="宋体" w:eastAsia="宋体" w:cs="宋体"/>
                <w:spacing w:val="-2"/>
              </w:rPr>
            </w:pPr>
          </w:p>
          <w:p w14:paraId="76667BB2">
            <w:pPr>
              <w:pStyle w:val="9"/>
              <w:keepNext w:val="0"/>
              <w:keepLines w:val="0"/>
              <w:pageBreakBefore w:val="0"/>
              <w:widowControl/>
              <w:kinsoku w:val="0"/>
              <w:wordWrap/>
              <w:overflowPunct/>
              <w:topLinePunct w:val="0"/>
              <w:autoSpaceDE w:val="0"/>
              <w:autoSpaceDN w:val="0"/>
              <w:bidi w:val="0"/>
              <w:adjustRightInd w:val="0"/>
              <w:snapToGrid w:val="0"/>
              <w:spacing w:line="312" w:lineRule="auto"/>
              <w:ind w:right="0"/>
              <w:jc w:val="center"/>
              <w:textAlignment w:val="baseline"/>
              <w:rPr>
                <w:rFonts w:hint="eastAsia" w:ascii="宋体" w:hAnsi="宋体" w:eastAsia="宋体" w:cs="宋体"/>
              </w:rPr>
            </w:pPr>
            <w:r>
              <w:rPr>
                <w:rFonts w:hint="eastAsia" w:ascii="宋体" w:hAnsi="宋体" w:eastAsia="宋体" w:cs="宋体"/>
                <w:spacing w:val="-2"/>
              </w:rPr>
              <w:t>现场查看</w:t>
            </w:r>
            <w:r>
              <w:rPr>
                <w:rFonts w:hint="eastAsia" w:ascii="宋体" w:hAnsi="宋体" w:eastAsia="宋体" w:cs="宋体"/>
                <w:spacing w:val="-4"/>
              </w:rPr>
              <w:t>制度文件和</w:t>
            </w:r>
            <w:r>
              <w:rPr>
                <w:rFonts w:hint="eastAsia" w:cs="宋体"/>
                <w:spacing w:val="-4"/>
                <w:lang w:val="en-US" w:eastAsia="zh-CN"/>
              </w:rPr>
              <w:t>农事记录</w:t>
            </w:r>
          </w:p>
        </w:tc>
      </w:tr>
      <w:tr w14:paraId="4A20B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97" w:type="dxa"/>
            <w:tcBorders>
              <w:left w:val="single" w:color="000000" w:sz="6" w:space="0"/>
            </w:tcBorders>
            <w:vAlign w:val="top"/>
          </w:tcPr>
          <w:p w14:paraId="0D231122">
            <w:pPr>
              <w:pStyle w:val="9"/>
              <w:spacing w:before="127" w:line="183" w:lineRule="auto"/>
              <w:ind w:left="250"/>
              <w:rPr>
                <w:rFonts w:hint="eastAsia" w:ascii="宋体" w:hAnsi="宋体" w:eastAsia="宋体" w:cs="宋体"/>
              </w:rPr>
            </w:pPr>
            <w:r>
              <w:rPr>
                <w:rFonts w:hint="eastAsia" w:ascii="宋体" w:hAnsi="宋体" w:eastAsia="宋体" w:cs="宋体"/>
              </w:rPr>
              <w:t>8</w:t>
            </w:r>
          </w:p>
        </w:tc>
        <w:tc>
          <w:tcPr>
            <w:tcW w:w="577" w:type="dxa"/>
            <w:vMerge w:val="continue"/>
            <w:tcBorders>
              <w:top w:val="nil"/>
              <w:bottom w:val="nil"/>
            </w:tcBorders>
            <w:vAlign w:val="top"/>
          </w:tcPr>
          <w:p w14:paraId="6EA1EA22">
            <w:pPr>
              <w:rPr>
                <w:rFonts w:hint="eastAsia" w:ascii="宋体" w:hAnsi="宋体" w:eastAsia="宋体" w:cs="宋体"/>
                <w:sz w:val="21"/>
              </w:rPr>
            </w:pPr>
          </w:p>
        </w:tc>
        <w:tc>
          <w:tcPr>
            <w:tcW w:w="858" w:type="dxa"/>
            <w:vMerge w:val="continue"/>
            <w:tcBorders>
              <w:top w:val="nil"/>
              <w:bottom w:val="nil"/>
            </w:tcBorders>
            <w:vAlign w:val="top"/>
          </w:tcPr>
          <w:p w14:paraId="19ED24B9">
            <w:pPr>
              <w:jc w:val="center"/>
              <w:rPr>
                <w:rFonts w:hint="eastAsia" w:ascii="宋体" w:hAnsi="宋体" w:eastAsia="宋体" w:cs="宋体"/>
                <w:sz w:val="21"/>
              </w:rPr>
            </w:pPr>
          </w:p>
        </w:tc>
        <w:tc>
          <w:tcPr>
            <w:tcW w:w="6206" w:type="dxa"/>
            <w:gridSpan w:val="3"/>
            <w:vAlign w:val="top"/>
          </w:tcPr>
          <w:p w14:paraId="182B0074">
            <w:pPr>
              <w:pStyle w:val="9"/>
              <w:spacing w:before="99" w:line="219" w:lineRule="auto"/>
              <w:ind w:left="110"/>
              <w:rPr>
                <w:rFonts w:hint="eastAsia" w:ascii="宋体" w:hAnsi="宋体" w:eastAsia="宋体" w:cs="宋体"/>
              </w:rPr>
            </w:pPr>
            <w:r>
              <w:rPr>
                <w:rFonts w:hint="eastAsia" w:ascii="宋体" w:hAnsi="宋体" w:eastAsia="宋体" w:cs="宋体"/>
                <w:spacing w:val="-1"/>
              </w:rPr>
              <w:t>宜采用秸秆还田、冬种绿肥等保护性耕作措施</w:t>
            </w:r>
          </w:p>
        </w:tc>
        <w:tc>
          <w:tcPr>
            <w:tcW w:w="1325" w:type="dxa"/>
            <w:vMerge w:val="continue"/>
            <w:tcBorders>
              <w:top w:val="nil"/>
              <w:bottom w:val="nil"/>
              <w:right w:val="single" w:color="000000" w:sz="6" w:space="0"/>
            </w:tcBorders>
            <w:vAlign w:val="top"/>
          </w:tcPr>
          <w:p w14:paraId="4C7EDA69">
            <w:pPr>
              <w:rPr>
                <w:rFonts w:hint="eastAsia" w:ascii="宋体" w:hAnsi="宋体" w:eastAsia="宋体" w:cs="宋体"/>
                <w:sz w:val="21"/>
              </w:rPr>
            </w:pPr>
          </w:p>
        </w:tc>
      </w:tr>
      <w:tr w14:paraId="49873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97" w:type="dxa"/>
            <w:tcBorders>
              <w:left w:val="single" w:color="000000" w:sz="6" w:space="0"/>
            </w:tcBorders>
            <w:vAlign w:val="top"/>
          </w:tcPr>
          <w:p w14:paraId="45479CC3">
            <w:pPr>
              <w:pStyle w:val="9"/>
              <w:spacing w:before="135" w:line="183" w:lineRule="auto"/>
              <w:ind w:left="250"/>
              <w:rPr>
                <w:rFonts w:hint="eastAsia" w:ascii="宋体" w:hAnsi="宋体" w:eastAsia="宋体" w:cs="宋体"/>
              </w:rPr>
            </w:pPr>
            <w:r>
              <w:rPr>
                <w:rFonts w:hint="eastAsia" w:ascii="宋体" w:hAnsi="宋体" w:eastAsia="宋体" w:cs="宋体"/>
              </w:rPr>
              <w:t>9</w:t>
            </w:r>
          </w:p>
        </w:tc>
        <w:tc>
          <w:tcPr>
            <w:tcW w:w="577" w:type="dxa"/>
            <w:vMerge w:val="continue"/>
            <w:tcBorders>
              <w:top w:val="nil"/>
              <w:bottom w:val="nil"/>
            </w:tcBorders>
            <w:vAlign w:val="top"/>
          </w:tcPr>
          <w:p w14:paraId="438453E9">
            <w:pPr>
              <w:rPr>
                <w:rFonts w:hint="eastAsia" w:ascii="宋体" w:hAnsi="宋体" w:eastAsia="宋体" w:cs="宋体"/>
                <w:sz w:val="21"/>
              </w:rPr>
            </w:pPr>
          </w:p>
        </w:tc>
        <w:tc>
          <w:tcPr>
            <w:tcW w:w="858" w:type="dxa"/>
            <w:vMerge w:val="continue"/>
            <w:tcBorders>
              <w:top w:val="nil"/>
            </w:tcBorders>
            <w:vAlign w:val="top"/>
          </w:tcPr>
          <w:p w14:paraId="5679022F">
            <w:pPr>
              <w:jc w:val="center"/>
              <w:rPr>
                <w:rFonts w:hint="eastAsia" w:ascii="宋体" w:hAnsi="宋体" w:eastAsia="宋体" w:cs="宋体"/>
                <w:sz w:val="21"/>
              </w:rPr>
            </w:pPr>
          </w:p>
        </w:tc>
        <w:tc>
          <w:tcPr>
            <w:tcW w:w="6206" w:type="dxa"/>
            <w:gridSpan w:val="3"/>
            <w:vAlign w:val="top"/>
          </w:tcPr>
          <w:p w14:paraId="01687FEA">
            <w:pPr>
              <w:pStyle w:val="9"/>
              <w:spacing w:before="107" w:line="220" w:lineRule="auto"/>
              <w:ind w:left="128"/>
              <w:rPr>
                <w:rFonts w:hint="eastAsia" w:ascii="宋体" w:hAnsi="宋体" w:eastAsia="宋体" w:cs="宋体"/>
              </w:rPr>
            </w:pPr>
            <w:r>
              <w:rPr>
                <w:rFonts w:hint="eastAsia" w:ascii="宋体" w:hAnsi="宋体" w:eastAsia="宋体" w:cs="宋体"/>
                <w:spacing w:val="-2"/>
              </w:rPr>
              <w:t>田间面源污染应按照</w:t>
            </w:r>
            <w:r>
              <w:rPr>
                <w:rFonts w:hint="eastAsia" w:ascii="宋体" w:hAnsi="宋体" w:eastAsia="宋体" w:cs="宋体"/>
                <w:spacing w:val="-42"/>
              </w:rPr>
              <w:t xml:space="preserve"> </w:t>
            </w:r>
            <w:r>
              <w:rPr>
                <w:rFonts w:hint="eastAsia" w:ascii="宋体" w:hAnsi="宋体" w:eastAsia="宋体" w:cs="宋体"/>
                <w:spacing w:val="-2"/>
              </w:rPr>
              <w:t>NY/T 3821.1</w:t>
            </w:r>
            <w:r>
              <w:rPr>
                <w:rFonts w:hint="eastAsia" w:ascii="宋体" w:hAnsi="宋体" w:eastAsia="宋体" w:cs="宋体"/>
                <w:spacing w:val="-24"/>
              </w:rPr>
              <w:t xml:space="preserve"> </w:t>
            </w:r>
            <w:r>
              <w:rPr>
                <w:rFonts w:hint="eastAsia" w:ascii="宋体" w:hAnsi="宋体" w:eastAsia="宋体" w:cs="宋体"/>
                <w:spacing w:val="-2"/>
              </w:rPr>
              <w:t>的要求进行防控</w:t>
            </w:r>
          </w:p>
        </w:tc>
        <w:tc>
          <w:tcPr>
            <w:tcW w:w="1325" w:type="dxa"/>
            <w:vMerge w:val="continue"/>
            <w:tcBorders>
              <w:top w:val="nil"/>
              <w:right w:val="single" w:color="000000" w:sz="6" w:space="0"/>
            </w:tcBorders>
            <w:vAlign w:val="top"/>
          </w:tcPr>
          <w:p w14:paraId="5848DA08">
            <w:pPr>
              <w:rPr>
                <w:rFonts w:hint="eastAsia" w:ascii="宋体" w:hAnsi="宋体" w:eastAsia="宋体" w:cs="宋体"/>
                <w:sz w:val="21"/>
              </w:rPr>
            </w:pPr>
          </w:p>
        </w:tc>
      </w:tr>
      <w:tr w14:paraId="698DD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97" w:type="dxa"/>
            <w:tcBorders>
              <w:left w:val="single" w:color="000000" w:sz="6" w:space="0"/>
            </w:tcBorders>
            <w:vAlign w:val="top"/>
          </w:tcPr>
          <w:p w14:paraId="18085095">
            <w:pPr>
              <w:pStyle w:val="9"/>
              <w:spacing w:before="140" w:line="184" w:lineRule="auto"/>
              <w:ind w:left="219"/>
              <w:rPr>
                <w:rFonts w:hint="eastAsia" w:ascii="宋体" w:hAnsi="宋体" w:eastAsia="宋体" w:cs="宋体"/>
              </w:rPr>
            </w:pPr>
            <w:r>
              <w:rPr>
                <w:rFonts w:hint="eastAsia" w:ascii="宋体" w:hAnsi="宋体" w:eastAsia="宋体" w:cs="宋体"/>
                <w:spacing w:val="-10"/>
              </w:rPr>
              <w:t>10</w:t>
            </w:r>
          </w:p>
        </w:tc>
        <w:tc>
          <w:tcPr>
            <w:tcW w:w="577" w:type="dxa"/>
            <w:vMerge w:val="continue"/>
            <w:tcBorders>
              <w:top w:val="nil"/>
              <w:bottom w:val="nil"/>
            </w:tcBorders>
            <w:vAlign w:val="top"/>
          </w:tcPr>
          <w:p w14:paraId="6EC00C3F">
            <w:pPr>
              <w:rPr>
                <w:rFonts w:hint="eastAsia" w:ascii="宋体" w:hAnsi="宋体" w:eastAsia="宋体" w:cs="宋体"/>
                <w:sz w:val="21"/>
              </w:rPr>
            </w:pPr>
          </w:p>
        </w:tc>
        <w:tc>
          <w:tcPr>
            <w:tcW w:w="858" w:type="dxa"/>
            <w:vMerge w:val="restart"/>
            <w:tcBorders>
              <w:bottom w:val="nil"/>
            </w:tcBorders>
            <w:vAlign w:val="top"/>
          </w:tcPr>
          <w:p w14:paraId="7429B40F">
            <w:pPr>
              <w:spacing w:line="377" w:lineRule="auto"/>
              <w:jc w:val="center"/>
              <w:rPr>
                <w:rFonts w:hint="eastAsia" w:ascii="宋体" w:hAnsi="宋体" w:eastAsia="宋体" w:cs="宋体"/>
                <w:sz w:val="21"/>
              </w:rPr>
            </w:pPr>
          </w:p>
          <w:p w14:paraId="151B5221">
            <w:pPr>
              <w:pStyle w:val="9"/>
              <w:keepNext w:val="0"/>
              <w:keepLines w:val="0"/>
              <w:pageBreakBefore w:val="0"/>
              <w:widowControl/>
              <w:kinsoku w:val="0"/>
              <w:wordWrap/>
              <w:overflowPunct/>
              <w:topLinePunct w:val="0"/>
              <w:autoSpaceDE w:val="0"/>
              <w:autoSpaceDN w:val="0"/>
              <w:bidi w:val="0"/>
              <w:adjustRightInd w:val="0"/>
              <w:snapToGrid w:val="0"/>
              <w:spacing w:line="315" w:lineRule="auto"/>
              <w:ind w:right="0"/>
              <w:jc w:val="center"/>
              <w:textAlignment w:val="baseline"/>
              <w:rPr>
                <w:rFonts w:hint="eastAsia" w:ascii="宋体" w:hAnsi="宋体" w:eastAsia="宋体" w:cs="宋体"/>
              </w:rPr>
            </w:pPr>
            <w:r>
              <w:rPr>
                <w:rFonts w:hint="eastAsia" w:ascii="宋体" w:hAnsi="宋体" w:eastAsia="宋体" w:cs="宋体"/>
                <w:spacing w:val="-3"/>
              </w:rPr>
              <w:t>食品</w:t>
            </w:r>
            <w:r>
              <w:rPr>
                <w:rFonts w:hint="eastAsia" w:ascii="宋体" w:hAnsi="宋体" w:eastAsia="宋体" w:cs="宋体"/>
                <w:spacing w:val="-3"/>
                <w:lang w:val="en-US" w:eastAsia="zh-CN"/>
              </w:rPr>
              <w:t>加</w:t>
            </w:r>
            <w:r>
              <w:rPr>
                <w:rFonts w:hint="eastAsia" w:ascii="宋体" w:hAnsi="宋体" w:eastAsia="宋体" w:cs="宋体"/>
              </w:rPr>
              <w:t>工</w:t>
            </w:r>
          </w:p>
        </w:tc>
        <w:tc>
          <w:tcPr>
            <w:tcW w:w="6206" w:type="dxa"/>
            <w:gridSpan w:val="3"/>
            <w:vAlign w:val="top"/>
          </w:tcPr>
          <w:p w14:paraId="3EF60EA0">
            <w:pPr>
              <w:pStyle w:val="9"/>
              <w:spacing w:before="112" w:line="220" w:lineRule="auto"/>
              <w:ind w:left="107"/>
              <w:rPr>
                <w:rFonts w:hint="eastAsia" w:ascii="宋体" w:hAnsi="宋体" w:eastAsia="宋体" w:cs="宋体"/>
              </w:rPr>
            </w:pPr>
            <w:r>
              <w:rPr>
                <w:rFonts w:hint="eastAsia" w:ascii="宋体" w:hAnsi="宋体" w:eastAsia="宋体" w:cs="宋体"/>
                <w:spacing w:val="-1"/>
              </w:rPr>
              <w:t>制定环境管理制度以及降尘、降噪等方案，确定人员和职责</w:t>
            </w:r>
          </w:p>
        </w:tc>
        <w:tc>
          <w:tcPr>
            <w:tcW w:w="1325" w:type="dxa"/>
            <w:tcBorders>
              <w:right w:val="single" w:color="000000" w:sz="6" w:space="0"/>
            </w:tcBorders>
            <w:vAlign w:val="top"/>
          </w:tcPr>
          <w:p w14:paraId="61CF7B46">
            <w:pPr>
              <w:pStyle w:val="9"/>
              <w:spacing w:before="112" w:line="220" w:lineRule="auto"/>
              <w:ind w:left="130"/>
              <w:rPr>
                <w:rFonts w:hint="eastAsia" w:ascii="宋体" w:hAnsi="宋体" w:eastAsia="宋体" w:cs="宋体"/>
              </w:rPr>
            </w:pPr>
            <w:r>
              <w:rPr>
                <w:rFonts w:hint="eastAsia" w:ascii="宋体" w:hAnsi="宋体" w:eastAsia="宋体" w:cs="宋体"/>
                <w:spacing w:val="-2"/>
              </w:rPr>
              <w:t>查看制度文件</w:t>
            </w:r>
          </w:p>
        </w:tc>
      </w:tr>
      <w:tr w14:paraId="67751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97" w:type="dxa"/>
            <w:tcBorders>
              <w:left w:val="single" w:color="000000" w:sz="6" w:space="0"/>
            </w:tcBorders>
            <w:vAlign w:val="top"/>
          </w:tcPr>
          <w:p w14:paraId="1E7A1746">
            <w:pPr>
              <w:pStyle w:val="9"/>
              <w:spacing w:before="104" w:line="184" w:lineRule="auto"/>
              <w:ind w:left="219"/>
              <w:rPr>
                <w:rFonts w:hint="eastAsia" w:ascii="宋体" w:hAnsi="宋体" w:eastAsia="宋体" w:cs="宋体"/>
              </w:rPr>
            </w:pPr>
            <w:r>
              <w:rPr>
                <w:rFonts w:hint="eastAsia" w:ascii="宋体" w:hAnsi="宋体" w:eastAsia="宋体" w:cs="宋体"/>
                <w:spacing w:val="-10"/>
              </w:rPr>
              <w:t>11</w:t>
            </w:r>
          </w:p>
        </w:tc>
        <w:tc>
          <w:tcPr>
            <w:tcW w:w="577" w:type="dxa"/>
            <w:vMerge w:val="continue"/>
            <w:tcBorders>
              <w:top w:val="nil"/>
              <w:bottom w:val="nil"/>
            </w:tcBorders>
            <w:vAlign w:val="top"/>
          </w:tcPr>
          <w:p w14:paraId="28272D81">
            <w:pPr>
              <w:rPr>
                <w:rFonts w:hint="eastAsia" w:ascii="宋体" w:hAnsi="宋体" w:eastAsia="宋体" w:cs="宋体"/>
                <w:sz w:val="21"/>
              </w:rPr>
            </w:pPr>
          </w:p>
        </w:tc>
        <w:tc>
          <w:tcPr>
            <w:tcW w:w="858" w:type="dxa"/>
            <w:vMerge w:val="continue"/>
            <w:tcBorders>
              <w:top w:val="nil"/>
              <w:bottom w:val="nil"/>
            </w:tcBorders>
            <w:vAlign w:val="top"/>
          </w:tcPr>
          <w:p w14:paraId="5BD2BCDA">
            <w:pPr>
              <w:rPr>
                <w:rFonts w:hint="eastAsia" w:ascii="宋体" w:hAnsi="宋体" w:eastAsia="宋体" w:cs="宋体"/>
                <w:sz w:val="21"/>
              </w:rPr>
            </w:pPr>
          </w:p>
        </w:tc>
        <w:tc>
          <w:tcPr>
            <w:tcW w:w="6206" w:type="dxa"/>
            <w:gridSpan w:val="3"/>
            <w:vAlign w:val="top"/>
          </w:tcPr>
          <w:p w14:paraId="43ED4817">
            <w:pPr>
              <w:pStyle w:val="9"/>
              <w:spacing w:before="77" w:line="220" w:lineRule="auto"/>
              <w:ind w:left="108"/>
              <w:rPr>
                <w:rFonts w:hint="eastAsia" w:ascii="宋体" w:hAnsi="宋体" w:eastAsia="宋体" w:cs="宋体"/>
              </w:rPr>
            </w:pPr>
            <w:r>
              <w:rPr>
                <w:rFonts w:hint="eastAsia" w:ascii="宋体" w:hAnsi="宋体" w:eastAsia="宋体" w:cs="宋体"/>
                <w:spacing w:val="-1"/>
              </w:rPr>
              <w:t>大气、噪声污染物排放应分别符合</w:t>
            </w:r>
            <w:r>
              <w:rPr>
                <w:rFonts w:hint="eastAsia" w:ascii="宋体" w:hAnsi="宋体" w:eastAsia="宋体" w:cs="宋体"/>
                <w:spacing w:val="-40"/>
              </w:rPr>
              <w:t xml:space="preserve"> </w:t>
            </w:r>
            <w:r>
              <w:rPr>
                <w:rFonts w:hint="eastAsia" w:ascii="宋体" w:hAnsi="宋体" w:eastAsia="宋体" w:cs="宋体"/>
                <w:spacing w:val="-1"/>
              </w:rPr>
              <w:t>GB 1629</w:t>
            </w:r>
            <w:r>
              <w:rPr>
                <w:rFonts w:hint="eastAsia" w:ascii="宋体" w:hAnsi="宋体" w:eastAsia="宋体" w:cs="宋体"/>
                <w:spacing w:val="-2"/>
              </w:rPr>
              <w:t>7 和</w:t>
            </w:r>
            <w:r>
              <w:rPr>
                <w:rFonts w:hint="eastAsia" w:ascii="宋体" w:hAnsi="宋体" w:eastAsia="宋体" w:cs="宋体"/>
                <w:spacing w:val="-42"/>
              </w:rPr>
              <w:t xml:space="preserve"> </w:t>
            </w:r>
            <w:r>
              <w:rPr>
                <w:rFonts w:hint="eastAsia" w:ascii="宋体" w:hAnsi="宋体" w:eastAsia="宋体" w:cs="宋体"/>
                <w:spacing w:val="-2"/>
              </w:rPr>
              <w:t>GB</w:t>
            </w:r>
            <w:r>
              <w:rPr>
                <w:rFonts w:hint="eastAsia" w:ascii="宋体" w:hAnsi="宋体" w:eastAsia="宋体" w:cs="宋体"/>
                <w:spacing w:val="21"/>
              </w:rPr>
              <w:t xml:space="preserve"> </w:t>
            </w:r>
            <w:r>
              <w:rPr>
                <w:rFonts w:hint="eastAsia" w:ascii="宋体" w:hAnsi="宋体" w:eastAsia="宋体" w:cs="宋体"/>
                <w:spacing w:val="-2"/>
              </w:rPr>
              <w:t>12348</w:t>
            </w:r>
            <w:r>
              <w:rPr>
                <w:rFonts w:hint="eastAsia" w:ascii="宋体" w:hAnsi="宋体" w:eastAsia="宋体" w:cs="宋体"/>
                <w:spacing w:val="-38"/>
              </w:rPr>
              <w:t xml:space="preserve"> </w:t>
            </w:r>
            <w:r>
              <w:rPr>
                <w:rFonts w:hint="eastAsia" w:ascii="宋体" w:hAnsi="宋体" w:eastAsia="宋体" w:cs="宋体"/>
                <w:spacing w:val="-2"/>
              </w:rPr>
              <w:t>规定</w:t>
            </w:r>
          </w:p>
        </w:tc>
        <w:tc>
          <w:tcPr>
            <w:tcW w:w="1325" w:type="dxa"/>
            <w:vMerge w:val="restart"/>
            <w:tcBorders>
              <w:bottom w:val="nil"/>
              <w:right w:val="single" w:color="000000" w:sz="6" w:space="0"/>
            </w:tcBorders>
            <w:vAlign w:val="top"/>
          </w:tcPr>
          <w:p w14:paraId="7A7DB0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2"/>
              </w:rPr>
            </w:pPr>
          </w:p>
          <w:p w14:paraId="6E0374B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lang w:val="en-US" w:eastAsia="zh-CN"/>
              </w:rPr>
            </w:pPr>
            <w:r>
              <w:rPr>
                <w:rFonts w:hint="eastAsia" w:ascii="宋体" w:hAnsi="宋体" w:eastAsia="宋体" w:cs="宋体"/>
                <w:spacing w:val="-2"/>
              </w:rPr>
              <w:t>实地走访，</w:t>
            </w:r>
            <w:r>
              <w:rPr>
                <w:rFonts w:hint="eastAsia" w:cs="宋体"/>
                <w:spacing w:val="-2"/>
                <w:lang w:val="en-US" w:eastAsia="zh-CN"/>
              </w:rPr>
              <w:t>查看设施配备情况、污染物控制情况</w:t>
            </w:r>
          </w:p>
        </w:tc>
      </w:tr>
      <w:tr w14:paraId="3260B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97" w:type="dxa"/>
            <w:tcBorders>
              <w:left w:val="single" w:color="000000" w:sz="6" w:space="0"/>
            </w:tcBorders>
            <w:vAlign w:val="top"/>
          </w:tcPr>
          <w:p w14:paraId="61D18C68">
            <w:pPr>
              <w:pStyle w:val="9"/>
              <w:spacing w:before="106" w:line="184" w:lineRule="auto"/>
              <w:ind w:left="219"/>
              <w:rPr>
                <w:rFonts w:hint="eastAsia" w:ascii="宋体" w:hAnsi="宋体" w:eastAsia="宋体" w:cs="宋体"/>
              </w:rPr>
            </w:pPr>
            <w:r>
              <w:rPr>
                <w:rFonts w:hint="eastAsia" w:ascii="宋体" w:hAnsi="宋体" w:eastAsia="宋体" w:cs="宋体"/>
                <w:spacing w:val="-10"/>
              </w:rPr>
              <w:t>12</w:t>
            </w:r>
          </w:p>
        </w:tc>
        <w:tc>
          <w:tcPr>
            <w:tcW w:w="577" w:type="dxa"/>
            <w:vMerge w:val="continue"/>
            <w:tcBorders>
              <w:top w:val="nil"/>
              <w:bottom w:val="nil"/>
            </w:tcBorders>
            <w:vAlign w:val="top"/>
          </w:tcPr>
          <w:p w14:paraId="01E0B033">
            <w:pPr>
              <w:rPr>
                <w:rFonts w:hint="eastAsia" w:ascii="宋体" w:hAnsi="宋体" w:eastAsia="宋体" w:cs="宋体"/>
                <w:sz w:val="21"/>
              </w:rPr>
            </w:pPr>
          </w:p>
        </w:tc>
        <w:tc>
          <w:tcPr>
            <w:tcW w:w="858" w:type="dxa"/>
            <w:vMerge w:val="continue"/>
            <w:tcBorders>
              <w:top w:val="nil"/>
              <w:bottom w:val="nil"/>
            </w:tcBorders>
            <w:vAlign w:val="top"/>
          </w:tcPr>
          <w:p w14:paraId="74C6F757">
            <w:pPr>
              <w:rPr>
                <w:rFonts w:hint="eastAsia" w:ascii="宋体" w:hAnsi="宋体" w:eastAsia="宋体" w:cs="宋体"/>
                <w:sz w:val="21"/>
              </w:rPr>
            </w:pPr>
          </w:p>
        </w:tc>
        <w:tc>
          <w:tcPr>
            <w:tcW w:w="6206" w:type="dxa"/>
            <w:gridSpan w:val="3"/>
            <w:vAlign w:val="top"/>
          </w:tcPr>
          <w:p w14:paraId="5A04173B">
            <w:pPr>
              <w:pStyle w:val="9"/>
              <w:spacing w:before="79" w:line="220" w:lineRule="auto"/>
              <w:ind w:left="106"/>
              <w:rPr>
                <w:rFonts w:hint="eastAsia" w:ascii="宋体" w:hAnsi="宋体" w:eastAsia="宋体" w:cs="宋体"/>
              </w:rPr>
            </w:pPr>
            <w:r>
              <w:rPr>
                <w:rFonts w:hint="eastAsia" w:ascii="宋体" w:hAnsi="宋体" w:eastAsia="宋体" w:cs="宋体"/>
                <w:spacing w:val="-1"/>
              </w:rPr>
              <w:t>加工场所应具备过滤粉尘、降低噪音的设施设备和技术措施</w:t>
            </w:r>
          </w:p>
        </w:tc>
        <w:tc>
          <w:tcPr>
            <w:tcW w:w="1325" w:type="dxa"/>
            <w:vMerge w:val="continue"/>
            <w:tcBorders>
              <w:top w:val="nil"/>
              <w:bottom w:val="nil"/>
              <w:right w:val="single" w:color="000000" w:sz="6" w:space="0"/>
            </w:tcBorders>
            <w:vAlign w:val="top"/>
          </w:tcPr>
          <w:p w14:paraId="625F01F3">
            <w:pPr>
              <w:rPr>
                <w:rFonts w:hint="eastAsia" w:ascii="宋体" w:hAnsi="宋体" w:eastAsia="宋体" w:cs="宋体"/>
                <w:sz w:val="21"/>
              </w:rPr>
            </w:pPr>
          </w:p>
        </w:tc>
      </w:tr>
      <w:tr w14:paraId="34945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97" w:type="dxa"/>
            <w:tcBorders>
              <w:left w:val="single" w:color="000000" w:sz="6" w:space="0"/>
            </w:tcBorders>
            <w:vAlign w:val="top"/>
          </w:tcPr>
          <w:p w14:paraId="031E57C9">
            <w:pPr>
              <w:pStyle w:val="9"/>
              <w:spacing w:before="106" w:line="184" w:lineRule="auto"/>
              <w:ind w:left="219"/>
              <w:rPr>
                <w:rFonts w:hint="eastAsia" w:ascii="宋体" w:hAnsi="宋体" w:eastAsia="宋体" w:cs="宋体"/>
              </w:rPr>
            </w:pPr>
            <w:r>
              <w:rPr>
                <w:rFonts w:hint="eastAsia" w:ascii="宋体" w:hAnsi="宋体" w:eastAsia="宋体" w:cs="宋体"/>
                <w:spacing w:val="-10"/>
              </w:rPr>
              <w:t>13</w:t>
            </w:r>
          </w:p>
        </w:tc>
        <w:tc>
          <w:tcPr>
            <w:tcW w:w="577" w:type="dxa"/>
            <w:vMerge w:val="continue"/>
            <w:tcBorders>
              <w:top w:val="nil"/>
              <w:bottom w:val="single" w:color="auto" w:sz="4" w:space="0"/>
            </w:tcBorders>
            <w:vAlign w:val="top"/>
          </w:tcPr>
          <w:p w14:paraId="75D2E9C2">
            <w:pPr>
              <w:rPr>
                <w:rFonts w:hint="eastAsia" w:ascii="宋体" w:hAnsi="宋体" w:eastAsia="宋体" w:cs="宋体"/>
                <w:sz w:val="21"/>
              </w:rPr>
            </w:pPr>
          </w:p>
        </w:tc>
        <w:tc>
          <w:tcPr>
            <w:tcW w:w="858" w:type="dxa"/>
            <w:vMerge w:val="continue"/>
            <w:tcBorders>
              <w:top w:val="nil"/>
              <w:bottom w:val="single" w:color="auto" w:sz="4" w:space="0"/>
            </w:tcBorders>
            <w:vAlign w:val="top"/>
          </w:tcPr>
          <w:p w14:paraId="08882D08">
            <w:pPr>
              <w:rPr>
                <w:rFonts w:hint="eastAsia" w:ascii="宋体" w:hAnsi="宋体" w:eastAsia="宋体" w:cs="宋体"/>
                <w:sz w:val="21"/>
              </w:rPr>
            </w:pPr>
          </w:p>
        </w:tc>
        <w:tc>
          <w:tcPr>
            <w:tcW w:w="6206" w:type="dxa"/>
            <w:gridSpan w:val="3"/>
            <w:vAlign w:val="top"/>
          </w:tcPr>
          <w:p w14:paraId="597C79C9">
            <w:pPr>
              <w:pStyle w:val="9"/>
              <w:spacing w:before="79" w:line="220" w:lineRule="auto"/>
              <w:ind w:left="106"/>
              <w:rPr>
                <w:rFonts w:hint="eastAsia" w:ascii="宋体" w:hAnsi="宋体" w:eastAsia="宋体" w:cs="宋体"/>
              </w:rPr>
            </w:pPr>
            <w:r>
              <w:rPr>
                <w:rFonts w:hint="eastAsia" w:ascii="宋体" w:hAnsi="宋体" w:eastAsia="宋体" w:cs="宋体"/>
                <w:spacing w:val="-1"/>
              </w:rPr>
              <w:t>加工过程宜使用清洁能源</w:t>
            </w:r>
          </w:p>
        </w:tc>
        <w:tc>
          <w:tcPr>
            <w:tcW w:w="1325" w:type="dxa"/>
            <w:vMerge w:val="continue"/>
            <w:tcBorders>
              <w:top w:val="nil"/>
              <w:right w:val="single" w:color="000000" w:sz="6" w:space="0"/>
            </w:tcBorders>
            <w:vAlign w:val="top"/>
          </w:tcPr>
          <w:p w14:paraId="66295BF5">
            <w:pPr>
              <w:rPr>
                <w:rFonts w:hint="eastAsia" w:ascii="宋体" w:hAnsi="宋体" w:eastAsia="宋体" w:cs="宋体"/>
                <w:sz w:val="21"/>
              </w:rPr>
            </w:pPr>
          </w:p>
        </w:tc>
      </w:tr>
      <w:tr w14:paraId="1AC6F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597" w:type="dxa"/>
            <w:tcBorders>
              <w:left w:val="single" w:color="000000" w:sz="6" w:space="0"/>
              <w:right w:val="single" w:color="auto" w:sz="4" w:space="0"/>
            </w:tcBorders>
            <w:vAlign w:val="top"/>
          </w:tcPr>
          <w:p w14:paraId="3BB30EEF">
            <w:pPr>
              <w:spacing w:line="357" w:lineRule="auto"/>
              <w:rPr>
                <w:rFonts w:hint="eastAsia" w:ascii="宋体" w:hAnsi="宋体" w:eastAsia="宋体" w:cs="宋体"/>
                <w:sz w:val="21"/>
              </w:rPr>
            </w:pPr>
          </w:p>
          <w:p w14:paraId="2ECB0D20">
            <w:pPr>
              <w:pStyle w:val="9"/>
              <w:spacing w:before="58" w:line="184" w:lineRule="auto"/>
              <w:ind w:left="219"/>
              <w:rPr>
                <w:rFonts w:hint="eastAsia" w:ascii="宋体" w:hAnsi="宋体" w:eastAsia="宋体" w:cs="宋体"/>
              </w:rPr>
            </w:pPr>
            <w:r>
              <w:rPr>
                <w:rFonts w:hint="eastAsia" w:ascii="宋体" w:hAnsi="宋体" w:eastAsia="宋体" w:cs="宋体"/>
                <w:spacing w:val="-10"/>
              </w:rPr>
              <w:t>14</w:t>
            </w:r>
          </w:p>
        </w:tc>
        <w:tc>
          <w:tcPr>
            <w:tcW w:w="577" w:type="dxa"/>
            <w:vMerge w:val="restart"/>
            <w:tcBorders>
              <w:top w:val="single" w:color="auto" w:sz="4" w:space="0"/>
              <w:left w:val="single" w:color="auto" w:sz="4" w:space="0"/>
              <w:bottom w:val="nil"/>
            </w:tcBorders>
            <w:vAlign w:val="top"/>
          </w:tcPr>
          <w:p w14:paraId="67683913">
            <w:pPr>
              <w:spacing w:line="244" w:lineRule="auto"/>
              <w:rPr>
                <w:rFonts w:hint="eastAsia" w:ascii="宋体" w:hAnsi="宋体" w:eastAsia="宋体" w:cs="宋体"/>
                <w:sz w:val="21"/>
              </w:rPr>
            </w:pPr>
          </w:p>
          <w:p w14:paraId="02305393">
            <w:pPr>
              <w:spacing w:line="245" w:lineRule="auto"/>
              <w:rPr>
                <w:rFonts w:hint="eastAsia" w:ascii="宋体" w:hAnsi="宋体" w:eastAsia="宋体" w:cs="宋体"/>
                <w:sz w:val="21"/>
              </w:rPr>
            </w:pPr>
          </w:p>
          <w:p w14:paraId="631B3570">
            <w:pPr>
              <w:pStyle w:val="9"/>
              <w:keepNext w:val="0"/>
              <w:keepLines w:val="0"/>
              <w:pageBreakBefore w:val="0"/>
              <w:widowControl/>
              <w:kinsoku w:val="0"/>
              <w:wordWrap/>
              <w:overflowPunct/>
              <w:topLinePunct w:val="0"/>
              <w:autoSpaceDE w:val="0"/>
              <w:autoSpaceDN w:val="0"/>
              <w:bidi w:val="0"/>
              <w:adjustRightInd w:val="0"/>
              <w:snapToGrid w:val="0"/>
              <w:spacing w:line="308" w:lineRule="auto"/>
              <w:ind w:right="0"/>
              <w:jc w:val="center"/>
              <w:textAlignment w:val="baseline"/>
              <w:rPr>
                <w:rFonts w:hint="eastAsia" w:cs="宋体"/>
                <w:lang w:val="en-US" w:eastAsia="zh-CN"/>
              </w:rPr>
            </w:pPr>
            <w:r>
              <w:rPr>
                <w:rFonts w:hint="eastAsia" w:cs="宋体"/>
                <w:lang w:val="en-US" w:eastAsia="zh-CN"/>
              </w:rPr>
              <w:t>生态</w:t>
            </w:r>
          </w:p>
          <w:p w14:paraId="213C8403">
            <w:pPr>
              <w:pStyle w:val="9"/>
              <w:keepNext w:val="0"/>
              <w:keepLines w:val="0"/>
              <w:pageBreakBefore w:val="0"/>
              <w:widowControl/>
              <w:kinsoku w:val="0"/>
              <w:wordWrap/>
              <w:overflowPunct/>
              <w:topLinePunct w:val="0"/>
              <w:autoSpaceDE w:val="0"/>
              <w:autoSpaceDN w:val="0"/>
              <w:bidi w:val="0"/>
              <w:adjustRightInd w:val="0"/>
              <w:snapToGrid w:val="0"/>
              <w:spacing w:line="308" w:lineRule="auto"/>
              <w:ind w:right="0"/>
              <w:jc w:val="center"/>
              <w:textAlignment w:val="baseline"/>
              <w:rPr>
                <w:rFonts w:hint="default" w:ascii="宋体" w:hAnsi="宋体" w:eastAsia="宋体" w:cs="宋体"/>
                <w:lang w:val="en-US" w:eastAsia="zh-CN"/>
              </w:rPr>
            </w:pPr>
            <w:r>
              <w:rPr>
                <w:rFonts w:hint="eastAsia" w:cs="宋体"/>
                <w:lang w:val="en-US" w:eastAsia="zh-CN"/>
              </w:rPr>
              <w:t>协同</w:t>
            </w:r>
          </w:p>
        </w:tc>
        <w:tc>
          <w:tcPr>
            <w:tcW w:w="858" w:type="dxa"/>
            <w:tcBorders>
              <w:top w:val="single" w:color="auto" w:sz="4" w:space="0"/>
              <w:right w:val="single" w:color="auto" w:sz="4" w:space="0"/>
            </w:tcBorders>
            <w:vAlign w:val="top"/>
          </w:tcPr>
          <w:p w14:paraId="55EF49E1">
            <w:pPr>
              <w:pStyle w:val="9"/>
              <w:spacing w:before="234" w:line="307" w:lineRule="auto"/>
              <w:ind w:left="160" w:right="161"/>
              <w:rPr>
                <w:rFonts w:hint="eastAsia" w:ascii="宋体" w:hAnsi="宋体" w:eastAsia="宋体" w:cs="宋体"/>
              </w:rPr>
            </w:pPr>
            <w:r>
              <w:rPr>
                <w:rFonts w:hint="eastAsia" w:ascii="宋体" w:hAnsi="宋体" w:eastAsia="宋体" w:cs="宋体"/>
                <w:spacing w:val="-4"/>
              </w:rPr>
              <w:t>工艺路</w:t>
            </w:r>
            <w:r>
              <w:rPr>
                <w:rFonts w:hint="eastAsia" w:ascii="宋体" w:hAnsi="宋体" w:eastAsia="宋体" w:cs="宋体"/>
                <w:spacing w:val="1"/>
              </w:rPr>
              <w:t xml:space="preserve"> </w:t>
            </w:r>
            <w:r>
              <w:rPr>
                <w:rFonts w:hint="eastAsia" w:ascii="宋体" w:hAnsi="宋体" w:eastAsia="宋体" w:cs="宋体"/>
                <w:spacing w:val="-4"/>
              </w:rPr>
              <w:t>线设计</w:t>
            </w:r>
          </w:p>
        </w:tc>
        <w:tc>
          <w:tcPr>
            <w:tcW w:w="6206" w:type="dxa"/>
            <w:gridSpan w:val="3"/>
            <w:tcBorders>
              <w:left w:val="single" w:color="auto" w:sz="4" w:space="0"/>
            </w:tcBorders>
            <w:vAlign w:val="top"/>
          </w:tcPr>
          <w:p w14:paraId="40599716">
            <w:pPr>
              <w:pStyle w:val="9"/>
              <w:spacing w:before="77" w:line="291" w:lineRule="auto"/>
              <w:ind w:left="106" w:right="101" w:firstLine="1"/>
              <w:jc w:val="both"/>
              <w:rPr>
                <w:rFonts w:hint="eastAsia" w:ascii="宋体" w:hAnsi="宋体" w:eastAsia="宋体" w:cs="宋体"/>
              </w:rPr>
            </w:pPr>
            <w:r>
              <w:rPr>
                <w:rFonts w:hint="eastAsia" w:ascii="宋体" w:hAnsi="宋体" w:eastAsia="宋体" w:cs="宋体"/>
              </w:rPr>
              <w:t>为保证产品的健康、安全、品质、绿色、生态，从产品全生命周期和成本可行的角度考虑，选择合适的能</w:t>
            </w:r>
            <w:r>
              <w:rPr>
                <w:rFonts w:hint="eastAsia" w:ascii="宋体" w:hAnsi="宋体" w:eastAsia="宋体" w:cs="宋体"/>
                <w:spacing w:val="-1"/>
              </w:rPr>
              <w:t>源、工艺、设备、供应商，采用先进生产设备和技术</w:t>
            </w:r>
          </w:p>
        </w:tc>
        <w:tc>
          <w:tcPr>
            <w:tcW w:w="1325" w:type="dxa"/>
            <w:tcBorders>
              <w:right w:val="single" w:color="000000" w:sz="6" w:space="0"/>
            </w:tcBorders>
            <w:vAlign w:val="top"/>
          </w:tcPr>
          <w:p w14:paraId="14DD4BCB">
            <w:pPr>
              <w:pStyle w:val="9"/>
              <w:spacing w:before="234" w:line="309" w:lineRule="auto"/>
              <w:ind w:left="215" w:right="203" w:firstLine="1"/>
              <w:rPr>
                <w:rFonts w:hint="eastAsia" w:ascii="宋体" w:hAnsi="宋体" w:eastAsia="宋体" w:cs="宋体"/>
              </w:rPr>
            </w:pPr>
            <w:r>
              <w:rPr>
                <w:rFonts w:hint="eastAsia" w:ascii="宋体" w:hAnsi="宋体" w:eastAsia="宋体" w:cs="宋体"/>
                <w:spacing w:val="-2"/>
              </w:rPr>
              <w:t>评价依据：</w:t>
            </w:r>
            <w:r>
              <w:rPr>
                <w:rFonts w:hint="eastAsia" w:ascii="宋体" w:hAnsi="宋体" w:eastAsia="宋体" w:cs="宋体"/>
                <w:spacing w:val="2"/>
              </w:rPr>
              <w:t xml:space="preserve"> </w:t>
            </w:r>
            <w:r>
              <w:rPr>
                <w:rFonts w:hint="eastAsia" w:ascii="宋体" w:hAnsi="宋体" w:eastAsia="宋体" w:cs="宋体"/>
                <w:spacing w:val="-2"/>
              </w:rPr>
              <w:t>GB/T</w:t>
            </w:r>
            <w:r>
              <w:rPr>
                <w:rFonts w:hint="eastAsia" w:ascii="宋体" w:hAnsi="宋体" w:eastAsia="宋体" w:cs="宋体"/>
                <w:spacing w:val="13"/>
              </w:rPr>
              <w:t xml:space="preserve"> </w:t>
            </w:r>
            <w:r>
              <w:rPr>
                <w:rFonts w:hint="eastAsia" w:ascii="宋体" w:hAnsi="宋体" w:eastAsia="宋体" w:cs="宋体"/>
                <w:spacing w:val="-2"/>
              </w:rPr>
              <w:t>32161</w:t>
            </w:r>
          </w:p>
        </w:tc>
      </w:tr>
      <w:tr w14:paraId="75663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97" w:type="dxa"/>
            <w:tcBorders>
              <w:left w:val="single" w:color="000000" w:sz="6" w:space="0"/>
              <w:right w:val="single" w:color="auto" w:sz="4" w:space="0"/>
            </w:tcBorders>
            <w:vAlign w:val="top"/>
          </w:tcPr>
          <w:p w14:paraId="759DEDFC">
            <w:pPr>
              <w:pStyle w:val="9"/>
              <w:spacing w:before="263" w:line="184" w:lineRule="auto"/>
              <w:ind w:left="219"/>
              <w:rPr>
                <w:rFonts w:hint="eastAsia" w:ascii="宋体" w:hAnsi="宋体" w:eastAsia="宋体" w:cs="宋体"/>
              </w:rPr>
            </w:pPr>
            <w:r>
              <w:rPr>
                <w:rFonts w:hint="eastAsia" w:ascii="宋体" w:hAnsi="宋体" w:eastAsia="宋体" w:cs="宋体"/>
                <w:spacing w:val="-10"/>
              </w:rPr>
              <w:t>15</w:t>
            </w:r>
          </w:p>
        </w:tc>
        <w:tc>
          <w:tcPr>
            <w:tcW w:w="577" w:type="dxa"/>
            <w:vMerge w:val="continue"/>
            <w:tcBorders>
              <w:top w:val="nil"/>
              <w:left w:val="single" w:color="auto" w:sz="4" w:space="0"/>
              <w:bottom w:val="single" w:color="auto" w:sz="4" w:space="0"/>
            </w:tcBorders>
            <w:vAlign w:val="top"/>
          </w:tcPr>
          <w:p w14:paraId="46151B7A">
            <w:pPr>
              <w:rPr>
                <w:rFonts w:hint="eastAsia" w:ascii="宋体" w:hAnsi="宋体" w:eastAsia="宋体" w:cs="宋体"/>
                <w:sz w:val="21"/>
              </w:rPr>
            </w:pPr>
          </w:p>
        </w:tc>
        <w:tc>
          <w:tcPr>
            <w:tcW w:w="858" w:type="dxa"/>
            <w:tcBorders>
              <w:bottom w:val="single" w:color="auto" w:sz="4" w:space="0"/>
              <w:right w:val="single" w:color="auto" w:sz="4" w:space="0"/>
            </w:tcBorders>
            <w:vAlign w:val="top"/>
          </w:tcPr>
          <w:p w14:paraId="2E08F4AF">
            <w:pPr>
              <w:pStyle w:val="9"/>
              <w:spacing w:before="80" w:line="283" w:lineRule="auto"/>
              <w:ind w:left="250" w:right="161" w:hanging="92"/>
              <w:rPr>
                <w:rFonts w:hint="eastAsia" w:ascii="宋体" w:hAnsi="宋体" w:eastAsia="宋体" w:cs="宋体"/>
              </w:rPr>
            </w:pPr>
            <w:r>
              <w:rPr>
                <w:rFonts w:hint="eastAsia" w:ascii="宋体" w:hAnsi="宋体" w:eastAsia="宋体" w:cs="宋体"/>
                <w:spacing w:val="-3"/>
              </w:rPr>
              <w:t>供应链</w:t>
            </w:r>
            <w:r>
              <w:rPr>
                <w:rFonts w:hint="eastAsia" w:ascii="宋体" w:hAnsi="宋体" w:eastAsia="宋体" w:cs="宋体"/>
              </w:rPr>
              <w:t xml:space="preserve"> </w:t>
            </w:r>
            <w:r>
              <w:rPr>
                <w:rFonts w:hint="eastAsia" w:ascii="宋体" w:hAnsi="宋体" w:eastAsia="宋体" w:cs="宋体"/>
                <w:spacing w:val="-6"/>
              </w:rPr>
              <w:t>管理</w:t>
            </w:r>
          </w:p>
        </w:tc>
        <w:tc>
          <w:tcPr>
            <w:tcW w:w="6206" w:type="dxa"/>
            <w:gridSpan w:val="3"/>
            <w:tcBorders>
              <w:left w:val="single" w:color="auto" w:sz="4" w:space="0"/>
            </w:tcBorders>
            <w:vAlign w:val="top"/>
          </w:tcPr>
          <w:p w14:paraId="38611BBA">
            <w:pPr>
              <w:pStyle w:val="9"/>
              <w:keepNext w:val="0"/>
              <w:keepLines w:val="0"/>
              <w:pageBreakBefore w:val="0"/>
              <w:widowControl/>
              <w:kinsoku w:val="0"/>
              <w:wordWrap/>
              <w:overflowPunct/>
              <w:topLinePunct w:val="0"/>
              <w:autoSpaceDE w:val="0"/>
              <w:autoSpaceDN w:val="0"/>
              <w:bidi w:val="0"/>
              <w:adjustRightInd w:val="0"/>
              <w:snapToGrid w:val="0"/>
              <w:spacing w:before="0" w:beforeLines="10" w:line="288" w:lineRule="auto"/>
              <w:ind w:left="108"/>
              <w:textAlignment w:val="baseline"/>
              <w:rPr>
                <w:rFonts w:hint="default" w:ascii="宋体" w:hAnsi="宋体" w:eastAsia="宋体" w:cs="宋体"/>
                <w:lang w:val="en-US" w:eastAsia="zh-CN"/>
              </w:rPr>
            </w:pPr>
            <w:r>
              <w:rPr>
                <w:rFonts w:hint="eastAsia" w:cs="宋体"/>
                <w:spacing w:val="1"/>
                <w:lang w:val="en-US" w:eastAsia="zh-CN"/>
              </w:rPr>
              <w:t>建立合格供应商评审制度，宜从资源节约、环境保护、绿色生态、可持续发展等维度对供应商进行遴选</w:t>
            </w:r>
          </w:p>
        </w:tc>
        <w:tc>
          <w:tcPr>
            <w:tcW w:w="1325" w:type="dxa"/>
            <w:tcBorders>
              <w:right w:val="single" w:color="000000" w:sz="6" w:space="0"/>
            </w:tcBorders>
            <w:vAlign w:val="top"/>
          </w:tcPr>
          <w:p w14:paraId="1675D490">
            <w:pPr>
              <w:pStyle w:val="9"/>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textAlignment w:val="baseline"/>
              <w:rPr>
                <w:rFonts w:hint="default" w:ascii="宋体" w:hAnsi="宋体" w:eastAsia="宋体" w:cs="宋体"/>
                <w:lang w:val="en-US" w:eastAsia="zh-CN"/>
              </w:rPr>
            </w:pPr>
            <w:r>
              <w:rPr>
                <w:rFonts w:hint="eastAsia" w:cs="宋体"/>
                <w:lang w:val="en-US" w:eastAsia="zh-CN"/>
              </w:rPr>
              <w:t>查看供应商管理制度、评价记录</w:t>
            </w:r>
          </w:p>
        </w:tc>
      </w:tr>
      <w:tr w14:paraId="7E173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97" w:type="dxa"/>
            <w:tcBorders>
              <w:left w:val="single" w:color="000000" w:sz="6" w:space="0"/>
              <w:right w:val="single" w:color="auto" w:sz="4" w:space="0"/>
            </w:tcBorders>
            <w:vAlign w:val="top"/>
          </w:tcPr>
          <w:p w14:paraId="0E36F05A">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16</w:t>
            </w:r>
          </w:p>
        </w:tc>
        <w:tc>
          <w:tcPr>
            <w:tcW w:w="577" w:type="dxa"/>
            <w:vMerge w:val="restart"/>
            <w:tcBorders>
              <w:top w:val="single" w:color="auto" w:sz="4" w:space="0"/>
              <w:left w:val="single" w:color="auto" w:sz="4" w:space="0"/>
              <w:right w:val="single" w:color="auto" w:sz="4" w:space="0"/>
            </w:tcBorders>
            <w:vAlign w:val="top"/>
          </w:tcPr>
          <w:p w14:paraId="57440430">
            <w:pPr>
              <w:jc w:val="center"/>
              <w:rPr>
                <w:rFonts w:hint="eastAsia" w:ascii="宋体" w:hAnsi="宋体" w:eastAsia="宋体" w:cs="宋体"/>
                <w:sz w:val="20"/>
                <w:szCs w:val="20"/>
                <w:lang w:val="en-US" w:eastAsia="zh-CN"/>
              </w:rPr>
            </w:pPr>
          </w:p>
          <w:p w14:paraId="708B9A26">
            <w:pPr>
              <w:jc w:val="center"/>
              <w:rPr>
                <w:rFonts w:hint="eastAsia" w:ascii="宋体" w:hAnsi="宋体" w:eastAsia="宋体" w:cs="宋体"/>
                <w:sz w:val="20"/>
                <w:szCs w:val="20"/>
                <w:lang w:val="en-US" w:eastAsia="zh-CN"/>
              </w:rPr>
            </w:pPr>
          </w:p>
          <w:p w14:paraId="75050012">
            <w:pPr>
              <w:jc w:val="center"/>
              <w:rPr>
                <w:rFonts w:hint="eastAsia" w:ascii="宋体" w:hAnsi="宋体" w:eastAsia="宋体" w:cs="宋体"/>
                <w:sz w:val="20"/>
                <w:szCs w:val="20"/>
                <w:lang w:val="en-US" w:eastAsia="zh-CN"/>
              </w:rPr>
            </w:pPr>
          </w:p>
          <w:p w14:paraId="2DFC91DB">
            <w:pPr>
              <w:jc w:val="center"/>
              <w:rPr>
                <w:rFonts w:hint="eastAsia" w:ascii="宋体" w:hAnsi="宋体" w:eastAsia="宋体" w:cs="宋体"/>
                <w:sz w:val="20"/>
                <w:szCs w:val="20"/>
                <w:lang w:val="en-US" w:eastAsia="zh-CN"/>
              </w:rPr>
            </w:pPr>
          </w:p>
          <w:p w14:paraId="6EBAA5EB">
            <w:pPr>
              <w:jc w:val="both"/>
              <w:rPr>
                <w:rFonts w:hint="eastAsia" w:ascii="宋体" w:hAnsi="宋体" w:eastAsia="宋体" w:cs="宋体"/>
                <w:sz w:val="20"/>
                <w:szCs w:val="20"/>
                <w:lang w:val="en-US" w:eastAsia="zh-CN"/>
              </w:rPr>
            </w:pPr>
          </w:p>
          <w:p w14:paraId="575D4A25">
            <w:pPr>
              <w:jc w:val="center"/>
              <w:rPr>
                <w:rFonts w:hint="eastAsia" w:ascii="宋体" w:hAnsi="宋体" w:eastAsia="宋体" w:cs="宋体"/>
                <w:sz w:val="20"/>
                <w:szCs w:val="20"/>
                <w:lang w:val="en-US" w:eastAsia="zh-CN"/>
              </w:rPr>
            </w:pPr>
          </w:p>
          <w:p w14:paraId="3D4AAED1">
            <w:pPr>
              <w:jc w:val="center"/>
              <w:rPr>
                <w:rFonts w:hint="default" w:ascii="宋体" w:hAnsi="宋体" w:eastAsia="宋体" w:cs="宋体"/>
                <w:sz w:val="21"/>
                <w:lang w:val="en-US" w:eastAsia="zh-CN"/>
              </w:rPr>
            </w:pPr>
            <w:r>
              <w:rPr>
                <w:rFonts w:hint="eastAsia" w:ascii="宋体" w:hAnsi="宋体" w:eastAsia="宋体" w:cs="宋体"/>
                <w:sz w:val="20"/>
                <w:szCs w:val="20"/>
                <w:lang w:val="en-US" w:eastAsia="zh-CN"/>
              </w:rPr>
              <w:t>质量引领</w:t>
            </w:r>
          </w:p>
        </w:tc>
        <w:tc>
          <w:tcPr>
            <w:tcW w:w="858" w:type="dxa"/>
            <w:tcBorders>
              <w:top w:val="single" w:color="auto" w:sz="4" w:space="0"/>
              <w:left w:val="single" w:color="auto" w:sz="4" w:space="0"/>
            </w:tcBorders>
            <w:vAlign w:val="top"/>
          </w:tcPr>
          <w:p w14:paraId="718D7A7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left="0" w:right="0" w:firstLine="0"/>
              <w:jc w:val="center"/>
              <w:textAlignment w:val="baseline"/>
              <w:rPr>
                <w:rFonts w:hint="default" w:ascii="宋体" w:hAnsi="宋体" w:eastAsia="宋体" w:cs="宋体"/>
                <w:spacing w:val="-3"/>
                <w:lang w:val="en-US" w:eastAsia="zh-CN"/>
              </w:rPr>
            </w:pPr>
            <w:r>
              <w:rPr>
                <w:rFonts w:hint="eastAsia" w:cs="宋体"/>
                <w:spacing w:val="-3"/>
                <w:lang w:val="en-US" w:eastAsia="zh-CN"/>
              </w:rPr>
              <w:t>质量等级</w:t>
            </w:r>
          </w:p>
        </w:tc>
        <w:tc>
          <w:tcPr>
            <w:tcW w:w="6206" w:type="dxa"/>
            <w:gridSpan w:val="3"/>
            <w:vAlign w:val="top"/>
          </w:tcPr>
          <w:p w14:paraId="54217E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jc w:val="left"/>
              <w:textAlignment w:val="baseline"/>
              <w:rPr>
                <w:rFonts w:hint="default" w:eastAsia="宋体" w:cs="宋体"/>
                <w:spacing w:val="1"/>
                <w:lang w:val="en-US" w:eastAsia="zh-CN"/>
              </w:rPr>
            </w:pPr>
            <w:r>
              <w:rPr>
                <w:rFonts w:hint="eastAsia" w:ascii="宋体" w:hAnsi="宋体" w:eastAsia="宋体" w:cs="宋体"/>
                <w:color w:val="0000FF"/>
                <w:spacing w:val="5"/>
                <w:sz w:val="18"/>
                <w:szCs w:val="18"/>
              </w:rPr>
              <w:t>符合GB/T 13</w:t>
            </w:r>
            <w:r>
              <w:rPr>
                <w:rFonts w:hint="eastAsia" w:ascii="宋体" w:hAnsi="宋体" w:eastAsia="宋体" w:cs="宋体"/>
                <w:color w:val="0000FF"/>
                <w:spacing w:val="5"/>
                <w:sz w:val="18"/>
                <w:szCs w:val="18"/>
                <w:lang w:val="en-US" w:eastAsia="zh-CN"/>
              </w:rPr>
              <w:t>5</w:t>
            </w:r>
            <w:r>
              <w:rPr>
                <w:rFonts w:hint="eastAsia" w:ascii="宋体" w:hAnsi="宋体" w:eastAsia="宋体" w:cs="宋体"/>
                <w:color w:val="0000FF"/>
                <w:spacing w:val="5"/>
                <w:sz w:val="18"/>
                <w:szCs w:val="18"/>
              </w:rPr>
              <w:t>4籼米一级标准</w:t>
            </w:r>
            <w:r>
              <w:rPr>
                <w:rFonts w:hint="eastAsia" w:ascii="宋体" w:hAnsi="宋体" w:eastAsia="宋体" w:cs="宋体"/>
                <w:color w:val="0000FF"/>
                <w:spacing w:val="5"/>
                <w:sz w:val="18"/>
                <w:szCs w:val="18"/>
                <w:lang w:eastAsia="zh-CN"/>
              </w:rPr>
              <w:t>，</w:t>
            </w:r>
            <w:r>
              <w:rPr>
                <w:rFonts w:hint="eastAsia" w:ascii="宋体" w:hAnsi="宋体" w:eastAsia="宋体" w:cs="宋体"/>
                <w:snapToGrid w:val="0"/>
                <w:color w:val="000000"/>
                <w:kern w:val="0"/>
                <w:sz w:val="18"/>
                <w:szCs w:val="18"/>
                <w:lang w:val="en-US" w:eastAsia="zh-CN" w:bidi="ar"/>
              </w:rPr>
              <w:t>不得添加食品用香料、香精。</w:t>
            </w:r>
          </w:p>
        </w:tc>
        <w:tc>
          <w:tcPr>
            <w:tcW w:w="1325" w:type="dxa"/>
            <w:tcBorders>
              <w:right w:val="single" w:color="000000" w:sz="6" w:space="0"/>
            </w:tcBorders>
            <w:vAlign w:val="top"/>
          </w:tcPr>
          <w:p w14:paraId="192500D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left="0" w:right="0" w:firstLine="0"/>
              <w:jc w:val="center"/>
              <w:textAlignment w:val="baseline"/>
              <w:rPr>
                <w:rFonts w:hint="eastAsia" w:cs="宋体"/>
                <w:lang w:val="en-US" w:eastAsia="zh-CN"/>
              </w:rPr>
            </w:pPr>
            <w:r>
              <w:rPr>
                <w:rFonts w:hint="eastAsia" w:ascii="宋体" w:hAnsi="宋体" w:eastAsia="宋体" w:cs="宋体"/>
                <w:b w:val="0"/>
                <w:bCs w:val="0"/>
                <w:color w:val="0000FF"/>
                <w:spacing w:val="5"/>
                <w:sz w:val="20"/>
                <w:szCs w:val="20"/>
              </w:rPr>
              <w:t>GB/T</w:t>
            </w:r>
            <w:r>
              <w:rPr>
                <w:rFonts w:hint="eastAsia" w:cs="宋体"/>
                <w:b w:val="0"/>
                <w:bCs w:val="0"/>
                <w:color w:val="0000FF"/>
                <w:spacing w:val="5"/>
                <w:sz w:val="20"/>
                <w:szCs w:val="20"/>
                <w:lang w:val="en-US" w:eastAsia="zh-CN"/>
              </w:rPr>
              <w:t xml:space="preserve"> </w:t>
            </w:r>
            <w:r>
              <w:rPr>
                <w:rFonts w:hint="eastAsia" w:ascii="宋体" w:hAnsi="宋体" w:eastAsia="宋体" w:cs="宋体"/>
                <w:b w:val="0"/>
                <w:bCs w:val="0"/>
                <w:color w:val="0000FF"/>
                <w:spacing w:val="5"/>
                <w:sz w:val="20"/>
                <w:szCs w:val="20"/>
              </w:rPr>
              <w:t>1364</w:t>
            </w:r>
          </w:p>
        </w:tc>
      </w:tr>
      <w:tr w14:paraId="0CB59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97" w:type="dxa"/>
            <w:tcBorders>
              <w:left w:val="single" w:color="000000" w:sz="6" w:space="0"/>
              <w:right w:val="single" w:color="auto" w:sz="4" w:space="0"/>
            </w:tcBorders>
            <w:vAlign w:val="top"/>
          </w:tcPr>
          <w:p w14:paraId="27A6B20D">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17</w:t>
            </w:r>
          </w:p>
        </w:tc>
        <w:tc>
          <w:tcPr>
            <w:tcW w:w="577" w:type="dxa"/>
            <w:vMerge w:val="continue"/>
            <w:tcBorders>
              <w:left w:val="single" w:color="auto" w:sz="4" w:space="0"/>
              <w:right w:val="single" w:color="auto" w:sz="4" w:space="0"/>
            </w:tcBorders>
            <w:vAlign w:val="top"/>
          </w:tcPr>
          <w:p w14:paraId="4A15E197">
            <w:pPr>
              <w:rPr>
                <w:rFonts w:hint="eastAsia" w:ascii="宋体" w:hAnsi="宋体" w:eastAsia="宋体" w:cs="宋体"/>
                <w:sz w:val="21"/>
              </w:rPr>
            </w:pPr>
          </w:p>
        </w:tc>
        <w:tc>
          <w:tcPr>
            <w:tcW w:w="858" w:type="dxa"/>
            <w:tcBorders>
              <w:left w:val="single" w:color="auto" w:sz="4" w:space="0"/>
            </w:tcBorders>
            <w:vAlign w:val="top"/>
          </w:tcPr>
          <w:p w14:paraId="3351A96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default" w:ascii="宋体" w:hAnsi="宋体" w:eastAsia="宋体" w:cs="宋体"/>
                <w:spacing w:val="-3"/>
                <w:lang w:val="en-US" w:eastAsia="zh-CN"/>
              </w:rPr>
            </w:pPr>
            <w:r>
              <w:rPr>
                <w:rFonts w:hint="eastAsia" w:cs="宋体"/>
                <w:spacing w:val="-3"/>
                <w:lang w:val="en-US" w:eastAsia="zh-CN"/>
              </w:rPr>
              <w:t>感官要求</w:t>
            </w:r>
          </w:p>
        </w:tc>
        <w:tc>
          <w:tcPr>
            <w:tcW w:w="1732" w:type="dxa"/>
            <w:gridSpan w:val="2"/>
            <w:vAlign w:val="top"/>
          </w:tcPr>
          <w:p w14:paraId="23CBEEA8">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cs="宋体"/>
                <w:spacing w:val="1"/>
                <w:lang w:val="en-US" w:eastAsia="zh-CN"/>
              </w:rPr>
              <w:t>色泽、气味</w:t>
            </w:r>
          </w:p>
        </w:tc>
        <w:tc>
          <w:tcPr>
            <w:tcW w:w="4474" w:type="dxa"/>
            <w:vAlign w:val="top"/>
          </w:tcPr>
          <w:p w14:paraId="6916DC1D">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cs="宋体"/>
                <w:spacing w:val="1"/>
                <w:lang w:val="en-US" w:eastAsia="zh-CN"/>
              </w:rPr>
              <w:t>正常</w:t>
            </w:r>
          </w:p>
        </w:tc>
        <w:tc>
          <w:tcPr>
            <w:tcW w:w="1325" w:type="dxa"/>
            <w:tcBorders>
              <w:right w:val="single" w:color="000000" w:sz="6" w:space="0"/>
            </w:tcBorders>
            <w:vAlign w:val="top"/>
          </w:tcPr>
          <w:p w14:paraId="51C33AE4">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right="0" w:firstLine="0" w:firstLineChars="0"/>
              <w:jc w:val="center"/>
              <w:textAlignment w:val="baseline"/>
              <w:rPr>
                <w:rFonts w:hint="default" w:cs="宋体"/>
                <w:lang w:val="en-US" w:eastAsia="zh-CN"/>
              </w:rPr>
            </w:pPr>
            <w:r>
              <w:rPr>
                <w:rFonts w:hint="eastAsia" w:cs="宋体"/>
                <w:lang w:val="en-US" w:eastAsia="zh-CN"/>
              </w:rPr>
              <w:t>GB/T 5492</w:t>
            </w:r>
          </w:p>
        </w:tc>
      </w:tr>
      <w:tr w14:paraId="6146A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97" w:type="dxa"/>
            <w:tcBorders>
              <w:left w:val="single" w:color="000000" w:sz="6" w:space="0"/>
              <w:right w:val="single" w:color="auto" w:sz="4" w:space="0"/>
            </w:tcBorders>
            <w:vAlign w:val="top"/>
          </w:tcPr>
          <w:p w14:paraId="275EDF53">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18</w:t>
            </w:r>
          </w:p>
        </w:tc>
        <w:tc>
          <w:tcPr>
            <w:tcW w:w="577" w:type="dxa"/>
            <w:vMerge w:val="continue"/>
            <w:tcBorders>
              <w:left w:val="single" w:color="auto" w:sz="4" w:space="0"/>
              <w:right w:val="single" w:color="auto" w:sz="4" w:space="0"/>
            </w:tcBorders>
            <w:vAlign w:val="top"/>
          </w:tcPr>
          <w:p w14:paraId="5B8752D8">
            <w:pPr>
              <w:rPr>
                <w:rFonts w:hint="eastAsia" w:ascii="宋体" w:hAnsi="宋体" w:eastAsia="宋体" w:cs="宋体"/>
                <w:sz w:val="21"/>
              </w:rPr>
            </w:pPr>
          </w:p>
        </w:tc>
        <w:tc>
          <w:tcPr>
            <w:tcW w:w="858" w:type="dxa"/>
            <w:vMerge w:val="restart"/>
            <w:tcBorders>
              <w:left w:val="single" w:color="auto" w:sz="4" w:space="0"/>
            </w:tcBorders>
            <w:vAlign w:val="top"/>
          </w:tcPr>
          <w:p w14:paraId="32524A5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cs="宋体"/>
                <w:spacing w:val="-3"/>
                <w:lang w:val="en-US" w:eastAsia="zh-CN"/>
              </w:rPr>
            </w:pPr>
          </w:p>
          <w:p w14:paraId="13774B7A">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cs="宋体"/>
                <w:spacing w:val="-3"/>
                <w:lang w:val="en-US" w:eastAsia="zh-CN"/>
              </w:rPr>
            </w:pPr>
          </w:p>
          <w:p w14:paraId="54BC9E03">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cs="宋体"/>
                <w:spacing w:val="-3"/>
                <w:lang w:val="en-US" w:eastAsia="zh-CN"/>
              </w:rPr>
            </w:pPr>
          </w:p>
          <w:p w14:paraId="679F59DF">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cs="宋体"/>
                <w:spacing w:val="-3"/>
                <w:lang w:val="en-US" w:eastAsia="zh-CN"/>
              </w:rPr>
            </w:pPr>
            <w:r>
              <w:rPr>
                <w:rFonts w:hint="eastAsia" w:cs="宋体"/>
                <w:spacing w:val="-3"/>
                <w:lang w:val="en-US" w:eastAsia="zh-CN"/>
              </w:rPr>
              <w:t>理化指标</w:t>
            </w:r>
          </w:p>
          <w:p w14:paraId="0E2148B6">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cs="宋体"/>
                <w:spacing w:val="-3"/>
                <w:lang w:val="en-US" w:eastAsia="zh-CN"/>
              </w:rPr>
            </w:pPr>
          </w:p>
        </w:tc>
        <w:tc>
          <w:tcPr>
            <w:tcW w:w="673" w:type="dxa"/>
            <w:vMerge w:val="restart"/>
            <w:vAlign w:val="top"/>
          </w:tcPr>
          <w:p w14:paraId="27D84CBF">
            <w:pPr>
              <w:pStyle w:val="9"/>
              <w:keepNext w:val="0"/>
              <w:keepLines w:val="0"/>
              <w:pageBreakBefore w:val="0"/>
              <w:widowControl/>
              <w:kinsoku w:val="0"/>
              <w:wordWrap/>
              <w:overflowPunct/>
              <w:topLinePunct w:val="0"/>
              <w:autoSpaceDE w:val="0"/>
              <w:autoSpaceDN w:val="0"/>
              <w:bidi w:val="0"/>
              <w:adjustRightInd w:val="0"/>
              <w:snapToGrid w:val="0"/>
              <w:spacing w:before="0" w:beforeLines="100" w:line="288" w:lineRule="auto"/>
              <w:ind w:left="0"/>
              <w:jc w:val="center"/>
              <w:textAlignment w:val="baseline"/>
              <w:rPr>
                <w:rFonts w:hint="default" w:cs="宋体"/>
                <w:spacing w:val="1"/>
                <w:lang w:val="en-US" w:eastAsia="zh-CN"/>
              </w:rPr>
            </w:pPr>
            <w:r>
              <w:rPr>
                <w:rFonts w:hint="eastAsia" w:cs="宋体"/>
                <w:spacing w:val="1"/>
                <w:lang w:val="en-US" w:eastAsia="zh-CN"/>
              </w:rPr>
              <w:t>碎米</w:t>
            </w:r>
          </w:p>
        </w:tc>
        <w:tc>
          <w:tcPr>
            <w:tcW w:w="1059" w:type="dxa"/>
            <w:vAlign w:val="top"/>
          </w:tcPr>
          <w:p w14:paraId="6E6548D8">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eastAsia" w:cs="宋体"/>
                <w:spacing w:val="1"/>
                <w:lang w:val="en-US" w:eastAsia="zh-CN"/>
              </w:rPr>
            </w:pPr>
            <w:r>
              <w:rPr>
                <w:rFonts w:hint="eastAsia" w:cs="宋体"/>
                <w:spacing w:val="1"/>
                <w:lang w:val="en-US" w:eastAsia="zh-CN"/>
              </w:rPr>
              <w:t>总量,%</w:t>
            </w:r>
          </w:p>
        </w:tc>
        <w:tc>
          <w:tcPr>
            <w:tcW w:w="4474" w:type="dxa"/>
            <w:vAlign w:val="top"/>
          </w:tcPr>
          <w:p w14:paraId="27D97D99">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ascii="宋体" w:hAnsi="宋体" w:eastAsia="宋体" w:cs="宋体"/>
                <w:color w:val="FF0000"/>
                <w:spacing w:val="1"/>
                <w:lang w:val="en-US" w:eastAsia="zh-CN"/>
              </w:rPr>
              <w:t>≦</w:t>
            </w:r>
            <w:r>
              <w:rPr>
                <w:rFonts w:hint="eastAsia" w:cs="宋体"/>
                <w:color w:val="FF0000"/>
                <w:spacing w:val="1"/>
                <w:lang w:val="en-US" w:eastAsia="zh-CN"/>
              </w:rPr>
              <w:t>12.0</w:t>
            </w:r>
          </w:p>
        </w:tc>
        <w:tc>
          <w:tcPr>
            <w:tcW w:w="1325" w:type="dxa"/>
            <w:vMerge w:val="restart"/>
            <w:tcBorders>
              <w:right w:val="single" w:color="000000" w:sz="6" w:space="0"/>
            </w:tcBorders>
            <w:vAlign w:val="top"/>
          </w:tcPr>
          <w:p w14:paraId="6AFC5D7B">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right="0" w:firstLine="0" w:firstLineChars="0"/>
              <w:jc w:val="center"/>
              <w:textAlignment w:val="baseline"/>
              <w:rPr>
                <w:rFonts w:hint="eastAsia" w:cs="宋体"/>
                <w:lang w:val="en-US" w:eastAsia="zh-CN"/>
              </w:rPr>
            </w:pPr>
            <w:r>
              <w:rPr>
                <w:spacing w:val="-2"/>
              </w:rPr>
              <w:t>GB/T</w:t>
            </w:r>
            <w:r>
              <w:rPr>
                <w:spacing w:val="12"/>
              </w:rPr>
              <w:t xml:space="preserve"> </w:t>
            </w:r>
            <w:r>
              <w:rPr>
                <w:spacing w:val="-2"/>
              </w:rPr>
              <w:t>5503</w:t>
            </w:r>
          </w:p>
        </w:tc>
      </w:tr>
      <w:tr w14:paraId="0E70C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597" w:type="dxa"/>
            <w:tcBorders>
              <w:left w:val="single" w:color="000000" w:sz="6" w:space="0"/>
              <w:right w:val="single" w:color="auto" w:sz="4" w:space="0"/>
            </w:tcBorders>
            <w:vAlign w:val="top"/>
          </w:tcPr>
          <w:p w14:paraId="1C041159">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19</w:t>
            </w:r>
          </w:p>
        </w:tc>
        <w:tc>
          <w:tcPr>
            <w:tcW w:w="577" w:type="dxa"/>
            <w:vMerge w:val="continue"/>
            <w:tcBorders>
              <w:left w:val="single" w:color="auto" w:sz="4" w:space="0"/>
              <w:right w:val="single" w:color="auto" w:sz="4" w:space="0"/>
            </w:tcBorders>
            <w:vAlign w:val="top"/>
          </w:tcPr>
          <w:p w14:paraId="52A1EFF4">
            <w:pPr>
              <w:rPr>
                <w:rFonts w:hint="eastAsia" w:ascii="宋体" w:hAnsi="宋体" w:eastAsia="宋体" w:cs="宋体"/>
                <w:sz w:val="21"/>
              </w:rPr>
            </w:pPr>
          </w:p>
        </w:tc>
        <w:tc>
          <w:tcPr>
            <w:tcW w:w="858" w:type="dxa"/>
            <w:vMerge w:val="continue"/>
            <w:tcBorders>
              <w:left w:val="single" w:color="auto" w:sz="4" w:space="0"/>
            </w:tcBorders>
            <w:vAlign w:val="top"/>
          </w:tcPr>
          <w:p w14:paraId="49314A1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cs="宋体"/>
                <w:spacing w:val="-3"/>
                <w:lang w:val="en-US" w:eastAsia="zh-CN"/>
              </w:rPr>
            </w:pPr>
          </w:p>
        </w:tc>
        <w:tc>
          <w:tcPr>
            <w:tcW w:w="673" w:type="dxa"/>
            <w:vMerge w:val="continue"/>
            <w:vAlign w:val="top"/>
          </w:tcPr>
          <w:p w14:paraId="733C6AD7">
            <w:pPr>
              <w:pStyle w:val="9"/>
              <w:keepNext w:val="0"/>
              <w:keepLines w:val="0"/>
              <w:pageBreakBefore w:val="0"/>
              <w:widowControl/>
              <w:kinsoku w:val="0"/>
              <w:wordWrap/>
              <w:overflowPunct/>
              <w:topLinePunct w:val="0"/>
              <w:autoSpaceDE w:val="0"/>
              <w:autoSpaceDN w:val="0"/>
              <w:bidi w:val="0"/>
              <w:adjustRightInd w:val="0"/>
              <w:snapToGrid w:val="0"/>
              <w:spacing w:before="0" w:beforeLines="10" w:line="288" w:lineRule="auto"/>
              <w:ind w:left="0"/>
              <w:jc w:val="center"/>
              <w:textAlignment w:val="baseline"/>
              <w:rPr>
                <w:rFonts w:hint="eastAsia" w:cs="宋体"/>
                <w:spacing w:val="1"/>
                <w:lang w:val="en-US" w:eastAsia="zh-CN"/>
              </w:rPr>
            </w:pPr>
          </w:p>
        </w:tc>
        <w:tc>
          <w:tcPr>
            <w:tcW w:w="1059" w:type="dxa"/>
            <w:vAlign w:val="top"/>
          </w:tcPr>
          <w:p w14:paraId="2176D593">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eastAsia" w:cs="宋体"/>
                <w:spacing w:val="1"/>
                <w:lang w:val="en-US" w:eastAsia="zh-CN"/>
              </w:rPr>
            </w:pPr>
            <w:r>
              <w:rPr>
                <w:rFonts w:hint="eastAsia" w:cs="宋体"/>
                <w:spacing w:val="1"/>
                <w:lang w:val="en-US" w:eastAsia="zh-CN"/>
              </w:rPr>
              <w:t>小碎米,%</w:t>
            </w:r>
          </w:p>
        </w:tc>
        <w:tc>
          <w:tcPr>
            <w:tcW w:w="4474" w:type="dxa"/>
            <w:vAlign w:val="top"/>
          </w:tcPr>
          <w:p w14:paraId="6A4CCBC3">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ascii="宋体" w:hAnsi="宋体" w:eastAsia="宋体" w:cs="宋体"/>
                <w:color w:val="FF0000"/>
                <w:spacing w:val="1"/>
                <w:lang w:val="en-US" w:eastAsia="zh-CN"/>
              </w:rPr>
              <w:t>≦</w:t>
            </w:r>
            <w:r>
              <w:rPr>
                <w:rFonts w:hint="eastAsia" w:cs="宋体"/>
                <w:color w:val="FF0000"/>
                <w:spacing w:val="1"/>
                <w:lang w:val="en-US" w:eastAsia="zh-CN"/>
              </w:rPr>
              <w:t>0.5</w:t>
            </w:r>
          </w:p>
        </w:tc>
        <w:tc>
          <w:tcPr>
            <w:tcW w:w="1325" w:type="dxa"/>
            <w:vMerge w:val="continue"/>
            <w:tcBorders>
              <w:right w:val="single" w:color="000000" w:sz="6" w:space="0"/>
            </w:tcBorders>
            <w:vAlign w:val="top"/>
          </w:tcPr>
          <w:p w14:paraId="475EB823">
            <w:pPr>
              <w:pStyle w:val="9"/>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textAlignment w:val="baseline"/>
              <w:rPr>
                <w:rFonts w:hint="eastAsia" w:cs="宋体"/>
                <w:lang w:val="en-US" w:eastAsia="zh-CN"/>
              </w:rPr>
            </w:pPr>
          </w:p>
        </w:tc>
      </w:tr>
      <w:tr w14:paraId="75588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597" w:type="dxa"/>
            <w:tcBorders>
              <w:left w:val="single" w:color="000000" w:sz="6" w:space="0"/>
              <w:right w:val="single" w:color="auto" w:sz="4" w:space="0"/>
            </w:tcBorders>
            <w:vAlign w:val="top"/>
          </w:tcPr>
          <w:p w14:paraId="5FB8E296">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20</w:t>
            </w:r>
          </w:p>
        </w:tc>
        <w:tc>
          <w:tcPr>
            <w:tcW w:w="577" w:type="dxa"/>
            <w:vMerge w:val="continue"/>
            <w:tcBorders>
              <w:left w:val="single" w:color="auto" w:sz="4" w:space="0"/>
              <w:right w:val="single" w:color="auto" w:sz="4" w:space="0"/>
            </w:tcBorders>
            <w:vAlign w:val="top"/>
          </w:tcPr>
          <w:p w14:paraId="078673AF">
            <w:pPr>
              <w:rPr>
                <w:rFonts w:hint="eastAsia" w:ascii="宋体" w:hAnsi="宋体" w:eastAsia="宋体" w:cs="宋体"/>
                <w:sz w:val="21"/>
              </w:rPr>
            </w:pPr>
          </w:p>
        </w:tc>
        <w:tc>
          <w:tcPr>
            <w:tcW w:w="858" w:type="dxa"/>
            <w:vMerge w:val="continue"/>
            <w:tcBorders>
              <w:left w:val="single" w:color="auto" w:sz="4" w:space="0"/>
            </w:tcBorders>
            <w:vAlign w:val="top"/>
          </w:tcPr>
          <w:p w14:paraId="516D993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cs="宋体"/>
                <w:spacing w:val="-3"/>
                <w:lang w:val="en-US" w:eastAsia="zh-CN"/>
              </w:rPr>
            </w:pPr>
          </w:p>
        </w:tc>
        <w:tc>
          <w:tcPr>
            <w:tcW w:w="673" w:type="dxa"/>
            <w:vMerge w:val="restart"/>
            <w:vAlign w:val="top"/>
          </w:tcPr>
          <w:p w14:paraId="39485050">
            <w:pPr>
              <w:pStyle w:val="9"/>
              <w:keepNext w:val="0"/>
              <w:keepLines w:val="0"/>
              <w:pageBreakBefore w:val="0"/>
              <w:widowControl/>
              <w:kinsoku w:val="0"/>
              <w:wordWrap/>
              <w:overflowPunct/>
              <w:topLinePunct w:val="0"/>
              <w:autoSpaceDE w:val="0"/>
              <w:autoSpaceDN w:val="0"/>
              <w:bidi w:val="0"/>
              <w:adjustRightInd w:val="0"/>
              <w:snapToGrid w:val="0"/>
              <w:spacing w:before="0" w:beforeLines="100" w:line="288" w:lineRule="auto"/>
              <w:ind w:left="0"/>
              <w:jc w:val="center"/>
              <w:textAlignment w:val="baseline"/>
              <w:rPr>
                <w:rFonts w:hint="default" w:cs="宋体"/>
                <w:spacing w:val="1"/>
                <w:lang w:val="en-US" w:eastAsia="zh-CN"/>
              </w:rPr>
            </w:pPr>
            <w:r>
              <w:rPr>
                <w:rFonts w:hint="eastAsia" w:cs="宋体"/>
                <w:spacing w:val="1"/>
                <w:lang w:val="en-US" w:eastAsia="zh-CN"/>
              </w:rPr>
              <w:t>杂质</w:t>
            </w:r>
          </w:p>
        </w:tc>
        <w:tc>
          <w:tcPr>
            <w:tcW w:w="1059" w:type="dxa"/>
            <w:vAlign w:val="top"/>
          </w:tcPr>
          <w:p w14:paraId="58310C3D">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leftChars="0"/>
              <w:jc w:val="center"/>
              <w:textAlignment w:val="baseline"/>
              <w:rPr>
                <w:rFonts w:hint="default" w:cs="宋体"/>
                <w:spacing w:val="1"/>
                <w:lang w:val="en-US" w:eastAsia="zh-CN"/>
              </w:rPr>
            </w:pPr>
            <w:r>
              <w:rPr>
                <w:rFonts w:hint="eastAsia" w:cs="宋体"/>
                <w:spacing w:val="1"/>
                <w:lang w:val="en-US" w:eastAsia="zh-CN"/>
              </w:rPr>
              <w:t>总量,%</w:t>
            </w:r>
          </w:p>
        </w:tc>
        <w:tc>
          <w:tcPr>
            <w:tcW w:w="4474" w:type="dxa"/>
            <w:vAlign w:val="top"/>
          </w:tcPr>
          <w:p w14:paraId="7C896367">
            <w:pPr>
              <w:pStyle w:val="9"/>
              <w:keepNext w:val="0"/>
              <w:keepLines w:val="0"/>
              <w:pageBreakBefore w:val="0"/>
              <w:widowControl/>
              <w:kinsoku w:val="0"/>
              <w:wordWrap/>
              <w:overflowPunct/>
              <w:topLinePunct w:val="0"/>
              <w:autoSpaceDE w:val="0"/>
              <w:autoSpaceDN w:val="0"/>
              <w:bidi w:val="0"/>
              <w:adjustRightInd w:val="0"/>
              <w:snapToGrid w:val="0"/>
              <w:spacing w:before="0" w:beforeLines="10" w:line="288" w:lineRule="auto"/>
              <w:ind w:left="108"/>
              <w:jc w:val="center"/>
              <w:textAlignment w:val="baseline"/>
              <w:rPr>
                <w:rFonts w:hint="default" w:cs="宋体"/>
                <w:spacing w:val="1"/>
                <w:lang w:val="en-US" w:eastAsia="zh-CN"/>
              </w:rPr>
            </w:pPr>
            <w:r>
              <w:rPr>
                <w:rFonts w:hint="eastAsia" w:ascii="宋体" w:hAnsi="宋体" w:eastAsia="宋体" w:cs="宋体"/>
                <w:color w:val="FF0000"/>
                <w:spacing w:val="1"/>
                <w:lang w:val="en-US" w:eastAsia="zh-CN"/>
              </w:rPr>
              <w:t>≦</w:t>
            </w:r>
            <w:r>
              <w:rPr>
                <w:rFonts w:hint="eastAsia" w:cs="宋体"/>
                <w:color w:val="FF0000"/>
                <w:spacing w:val="1"/>
                <w:lang w:val="en-US" w:eastAsia="zh-CN"/>
              </w:rPr>
              <w:t>0.2</w:t>
            </w:r>
          </w:p>
        </w:tc>
        <w:tc>
          <w:tcPr>
            <w:tcW w:w="1325" w:type="dxa"/>
            <w:vMerge w:val="restart"/>
            <w:tcBorders>
              <w:right w:val="single" w:color="000000" w:sz="6" w:space="0"/>
            </w:tcBorders>
            <w:vAlign w:val="top"/>
          </w:tcPr>
          <w:p w14:paraId="21C6540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left="0" w:right="0" w:firstLine="0"/>
              <w:jc w:val="center"/>
              <w:textAlignment w:val="baseline"/>
              <w:rPr>
                <w:rFonts w:hint="eastAsia" w:cs="宋体"/>
                <w:lang w:val="en-US" w:eastAsia="zh-CN"/>
              </w:rPr>
            </w:pPr>
            <w:r>
              <w:rPr>
                <w:spacing w:val="-2"/>
              </w:rPr>
              <w:t>GB/T</w:t>
            </w:r>
            <w:r>
              <w:rPr>
                <w:spacing w:val="11"/>
              </w:rPr>
              <w:t xml:space="preserve"> </w:t>
            </w:r>
            <w:r>
              <w:rPr>
                <w:spacing w:val="-2"/>
              </w:rPr>
              <w:t>5494</w:t>
            </w:r>
          </w:p>
        </w:tc>
      </w:tr>
      <w:tr w14:paraId="6C454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7" w:type="dxa"/>
            <w:tcBorders>
              <w:left w:val="single" w:color="000000" w:sz="6" w:space="0"/>
              <w:right w:val="single" w:color="auto" w:sz="4" w:space="0"/>
            </w:tcBorders>
            <w:vAlign w:val="top"/>
          </w:tcPr>
          <w:p w14:paraId="343FBC5F">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21</w:t>
            </w:r>
          </w:p>
        </w:tc>
        <w:tc>
          <w:tcPr>
            <w:tcW w:w="577" w:type="dxa"/>
            <w:vMerge w:val="continue"/>
            <w:tcBorders>
              <w:left w:val="single" w:color="auto" w:sz="4" w:space="0"/>
              <w:right w:val="single" w:color="auto" w:sz="4" w:space="0"/>
            </w:tcBorders>
            <w:vAlign w:val="top"/>
          </w:tcPr>
          <w:p w14:paraId="686192EF">
            <w:pPr>
              <w:rPr>
                <w:rFonts w:hint="eastAsia" w:ascii="宋体" w:hAnsi="宋体" w:eastAsia="宋体" w:cs="宋体"/>
                <w:sz w:val="21"/>
              </w:rPr>
            </w:pPr>
          </w:p>
        </w:tc>
        <w:tc>
          <w:tcPr>
            <w:tcW w:w="858" w:type="dxa"/>
            <w:vMerge w:val="continue"/>
            <w:tcBorders>
              <w:left w:val="single" w:color="auto" w:sz="4" w:space="0"/>
            </w:tcBorders>
            <w:vAlign w:val="top"/>
          </w:tcPr>
          <w:p w14:paraId="54BD960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cs="宋体"/>
                <w:spacing w:val="-3"/>
                <w:lang w:val="en-US" w:eastAsia="zh-CN"/>
              </w:rPr>
            </w:pPr>
          </w:p>
        </w:tc>
        <w:tc>
          <w:tcPr>
            <w:tcW w:w="673" w:type="dxa"/>
            <w:vMerge w:val="continue"/>
            <w:vAlign w:val="top"/>
          </w:tcPr>
          <w:p w14:paraId="0665DC89">
            <w:pPr>
              <w:pStyle w:val="9"/>
              <w:keepNext w:val="0"/>
              <w:keepLines w:val="0"/>
              <w:pageBreakBefore w:val="0"/>
              <w:widowControl/>
              <w:kinsoku w:val="0"/>
              <w:wordWrap/>
              <w:overflowPunct/>
              <w:topLinePunct w:val="0"/>
              <w:autoSpaceDE w:val="0"/>
              <w:autoSpaceDN w:val="0"/>
              <w:bidi w:val="0"/>
              <w:adjustRightInd w:val="0"/>
              <w:snapToGrid w:val="0"/>
              <w:spacing w:before="0" w:beforeLines="10" w:line="288" w:lineRule="auto"/>
              <w:ind w:left="108"/>
              <w:jc w:val="center"/>
              <w:textAlignment w:val="baseline"/>
              <w:rPr>
                <w:rFonts w:hint="eastAsia" w:cs="宋体"/>
                <w:spacing w:val="1"/>
                <w:lang w:val="en-US" w:eastAsia="zh-CN"/>
              </w:rPr>
            </w:pPr>
          </w:p>
        </w:tc>
        <w:tc>
          <w:tcPr>
            <w:tcW w:w="1059" w:type="dxa"/>
            <w:vAlign w:val="top"/>
          </w:tcPr>
          <w:p w14:paraId="27F3A9B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leftChars="0"/>
              <w:jc w:val="center"/>
              <w:textAlignment w:val="baseline"/>
              <w:rPr>
                <w:rFonts w:hint="eastAsia" w:cs="宋体"/>
                <w:spacing w:val="1"/>
                <w:lang w:val="en-US" w:eastAsia="zh-CN"/>
              </w:rPr>
            </w:pPr>
            <w:r>
              <w:rPr>
                <w:rFonts w:hint="eastAsia" w:cs="宋体"/>
                <w:spacing w:val="1"/>
                <w:lang w:val="en-US" w:eastAsia="zh-CN"/>
              </w:rPr>
              <w:t>无机杂质,%</w:t>
            </w:r>
          </w:p>
        </w:tc>
        <w:tc>
          <w:tcPr>
            <w:tcW w:w="4474" w:type="dxa"/>
            <w:vAlign w:val="top"/>
          </w:tcPr>
          <w:p w14:paraId="1D498DF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ascii="宋体" w:hAnsi="宋体" w:eastAsia="宋体" w:cs="宋体"/>
                <w:color w:val="FF0000"/>
                <w:spacing w:val="1"/>
                <w:lang w:val="en-US" w:eastAsia="zh-CN"/>
              </w:rPr>
              <w:t>≦</w:t>
            </w:r>
            <w:r>
              <w:rPr>
                <w:rFonts w:hint="eastAsia" w:cs="宋体"/>
                <w:color w:val="FF0000"/>
                <w:spacing w:val="1"/>
                <w:lang w:val="en-US" w:eastAsia="zh-CN"/>
              </w:rPr>
              <w:t>0.02</w:t>
            </w:r>
          </w:p>
        </w:tc>
        <w:tc>
          <w:tcPr>
            <w:tcW w:w="1325" w:type="dxa"/>
            <w:vMerge w:val="continue"/>
            <w:tcBorders>
              <w:right w:val="single" w:color="000000" w:sz="6" w:space="0"/>
            </w:tcBorders>
            <w:vAlign w:val="top"/>
          </w:tcPr>
          <w:p w14:paraId="73AE64D5">
            <w:pPr>
              <w:pStyle w:val="9"/>
              <w:keepNext w:val="0"/>
              <w:keepLines w:val="0"/>
              <w:pageBreakBefore w:val="0"/>
              <w:widowControl/>
              <w:kinsoku w:val="0"/>
              <w:wordWrap/>
              <w:overflowPunct/>
              <w:topLinePunct w:val="0"/>
              <w:autoSpaceDE w:val="0"/>
              <w:autoSpaceDN w:val="0"/>
              <w:bidi w:val="0"/>
              <w:adjustRightInd w:val="0"/>
              <w:snapToGrid w:val="0"/>
              <w:spacing w:line="284" w:lineRule="auto"/>
              <w:ind w:left="0" w:right="0" w:firstLine="0"/>
              <w:textAlignment w:val="baseline"/>
              <w:rPr>
                <w:rFonts w:hint="eastAsia" w:cs="宋体"/>
                <w:lang w:val="en-US" w:eastAsia="zh-CN"/>
              </w:rPr>
            </w:pPr>
          </w:p>
        </w:tc>
      </w:tr>
      <w:tr w14:paraId="38CC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597" w:type="dxa"/>
            <w:tcBorders>
              <w:left w:val="single" w:color="000000" w:sz="6" w:space="0"/>
              <w:right w:val="single" w:color="auto" w:sz="4" w:space="0"/>
            </w:tcBorders>
            <w:vAlign w:val="top"/>
          </w:tcPr>
          <w:p w14:paraId="5AA2ADD1">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22</w:t>
            </w:r>
          </w:p>
        </w:tc>
        <w:tc>
          <w:tcPr>
            <w:tcW w:w="577" w:type="dxa"/>
            <w:vMerge w:val="continue"/>
            <w:tcBorders>
              <w:left w:val="single" w:color="auto" w:sz="4" w:space="0"/>
              <w:right w:val="single" w:color="auto" w:sz="4" w:space="0"/>
            </w:tcBorders>
            <w:vAlign w:val="top"/>
          </w:tcPr>
          <w:p w14:paraId="6C6B576B">
            <w:pPr>
              <w:rPr>
                <w:rFonts w:hint="eastAsia" w:ascii="宋体" w:hAnsi="宋体" w:eastAsia="宋体" w:cs="宋体"/>
                <w:sz w:val="21"/>
              </w:rPr>
            </w:pPr>
          </w:p>
        </w:tc>
        <w:tc>
          <w:tcPr>
            <w:tcW w:w="858" w:type="dxa"/>
            <w:vMerge w:val="continue"/>
            <w:tcBorders>
              <w:left w:val="single" w:color="auto" w:sz="4" w:space="0"/>
            </w:tcBorders>
            <w:vAlign w:val="top"/>
          </w:tcPr>
          <w:p w14:paraId="188CEF38">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cs="宋体"/>
                <w:spacing w:val="-3"/>
                <w:lang w:val="en-US" w:eastAsia="zh-CN"/>
              </w:rPr>
            </w:pPr>
          </w:p>
        </w:tc>
        <w:tc>
          <w:tcPr>
            <w:tcW w:w="1732" w:type="dxa"/>
            <w:gridSpan w:val="2"/>
            <w:vAlign w:val="top"/>
          </w:tcPr>
          <w:p w14:paraId="2146FD7C">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cs="宋体"/>
                <w:spacing w:val="1"/>
                <w:lang w:val="en-US" w:eastAsia="zh-CN"/>
              </w:rPr>
              <w:t>加工精度</w:t>
            </w:r>
          </w:p>
        </w:tc>
        <w:tc>
          <w:tcPr>
            <w:tcW w:w="4474" w:type="dxa"/>
            <w:vAlign w:val="top"/>
          </w:tcPr>
          <w:p w14:paraId="1A32A4DB">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cs="宋体"/>
                <w:spacing w:val="1"/>
                <w:lang w:val="en-US" w:eastAsia="zh-CN"/>
              </w:rPr>
              <w:t>精碾</w:t>
            </w:r>
          </w:p>
        </w:tc>
        <w:tc>
          <w:tcPr>
            <w:tcW w:w="1325" w:type="dxa"/>
            <w:tcBorders>
              <w:right w:val="single" w:color="000000" w:sz="6" w:space="0"/>
            </w:tcBorders>
            <w:vAlign w:val="top"/>
          </w:tcPr>
          <w:p w14:paraId="48EAD37A">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left="0" w:right="0" w:firstLine="0"/>
              <w:jc w:val="center"/>
              <w:textAlignment w:val="baseline"/>
              <w:rPr>
                <w:rFonts w:hint="default" w:cs="宋体"/>
                <w:lang w:val="en-US" w:eastAsia="zh-CN"/>
              </w:rPr>
            </w:pPr>
            <w:r>
              <w:rPr>
                <w:rFonts w:hint="eastAsia" w:cs="宋体"/>
                <w:lang w:val="en-US" w:eastAsia="zh-CN"/>
              </w:rPr>
              <w:t>GB/T 5502</w:t>
            </w:r>
          </w:p>
        </w:tc>
      </w:tr>
      <w:tr w14:paraId="4EBEE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97" w:type="dxa"/>
            <w:tcBorders>
              <w:left w:val="single" w:color="000000" w:sz="6" w:space="0"/>
              <w:right w:val="single" w:color="auto" w:sz="4" w:space="0"/>
            </w:tcBorders>
            <w:vAlign w:val="top"/>
          </w:tcPr>
          <w:p w14:paraId="41DF42A4">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23</w:t>
            </w:r>
          </w:p>
        </w:tc>
        <w:tc>
          <w:tcPr>
            <w:tcW w:w="577" w:type="dxa"/>
            <w:vMerge w:val="continue"/>
            <w:tcBorders>
              <w:left w:val="single" w:color="auto" w:sz="4" w:space="0"/>
              <w:right w:val="single" w:color="auto" w:sz="4" w:space="0"/>
            </w:tcBorders>
            <w:vAlign w:val="top"/>
          </w:tcPr>
          <w:p w14:paraId="66442D1C">
            <w:pPr>
              <w:rPr>
                <w:rFonts w:hint="eastAsia" w:ascii="宋体" w:hAnsi="宋体" w:eastAsia="宋体" w:cs="宋体"/>
                <w:sz w:val="21"/>
              </w:rPr>
            </w:pPr>
          </w:p>
        </w:tc>
        <w:tc>
          <w:tcPr>
            <w:tcW w:w="858" w:type="dxa"/>
            <w:vMerge w:val="continue"/>
            <w:tcBorders>
              <w:left w:val="single" w:color="auto" w:sz="4" w:space="0"/>
            </w:tcBorders>
            <w:vAlign w:val="top"/>
          </w:tcPr>
          <w:p w14:paraId="7F38D09D">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default" w:cs="宋体"/>
                <w:spacing w:val="-3"/>
                <w:lang w:val="en-US" w:eastAsia="zh-CN"/>
              </w:rPr>
            </w:pPr>
          </w:p>
        </w:tc>
        <w:tc>
          <w:tcPr>
            <w:tcW w:w="1732" w:type="dxa"/>
            <w:gridSpan w:val="2"/>
            <w:vAlign w:val="top"/>
          </w:tcPr>
          <w:p w14:paraId="38C2460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cs="宋体"/>
                <w:spacing w:val="1"/>
                <w:lang w:val="en-US" w:eastAsia="zh-CN"/>
              </w:rPr>
              <w:t>水分,%</w:t>
            </w:r>
          </w:p>
        </w:tc>
        <w:tc>
          <w:tcPr>
            <w:tcW w:w="4474" w:type="dxa"/>
            <w:vAlign w:val="top"/>
          </w:tcPr>
          <w:p w14:paraId="7093419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eastAsia" w:cs="宋体"/>
                <w:spacing w:val="1"/>
                <w:lang w:val="en-US" w:eastAsia="zh-CN"/>
              </w:rPr>
            </w:pPr>
            <w:r>
              <w:rPr>
                <w:rFonts w:hint="eastAsia" w:ascii="宋体" w:hAnsi="宋体" w:eastAsia="宋体" w:cs="宋体"/>
                <w:spacing w:val="1"/>
                <w:lang w:val="en-US" w:eastAsia="zh-CN"/>
              </w:rPr>
              <w:t>≦</w:t>
            </w:r>
            <w:r>
              <w:rPr>
                <w:rFonts w:hint="eastAsia" w:cs="宋体"/>
                <w:spacing w:val="1"/>
                <w:lang w:val="en-US" w:eastAsia="zh-CN"/>
              </w:rPr>
              <w:t>14.5</w:t>
            </w:r>
          </w:p>
        </w:tc>
        <w:tc>
          <w:tcPr>
            <w:tcW w:w="1325" w:type="dxa"/>
            <w:tcBorders>
              <w:right w:val="single" w:color="000000" w:sz="6" w:space="0"/>
            </w:tcBorders>
            <w:vAlign w:val="top"/>
          </w:tcPr>
          <w:p w14:paraId="71A6A3C6">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left="0" w:right="0" w:firstLine="0"/>
              <w:jc w:val="center"/>
              <w:textAlignment w:val="baseline"/>
              <w:rPr>
                <w:rFonts w:hint="eastAsia" w:cs="宋体"/>
                <w:lang w:val="en-US" w:eastAsia="zh-CN"/>
              </w:rPr>
            </w:pPr>
            <w:r>
              <w:rPr>
                <w:spacing w:val="-2"/>
              </w:rPr>
              <w:t>GB</w:t>
            </w:r>
            <w:r>
              <w:rPr>
                <w:spacing w:val="12"/>
              </w:rPr>
              <w:t xml:space="preserve"> </w:t>
            </w:r>
            <w:r>
              <w:rPr>
                <w:spacing w:val="-2"/>
              </w:rPr>
              <w:t>5009.3</w:t>
            </w:r>
          </w:p>
        </w:tc>
      </w:tr>
      <w:tr w14:paraId="3834F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97" w:type="dxa"/>
            <w:tcBorders>
              <w:left w:val="single" w:color="000000" w:sz="6" w:space="0"/>
              <w:right w:val="single" w:color="auto" w:sz="4" w:space="0"/>
            </w:tcBorders>
            <w:vAlign w:val="top"/>
          </w:tcPr>
          <w:p w14:paraId="085A9630">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24</w:t>
            </w:r>
          </w:p>
        </w:tc>
        <w:tc>
          <w:tcPr>
            <w:tcW w:w="577" w:type="dxa"/>
            <w:vMerge w:val="continue"/>
            <w:tcBorders>
              <w:left w:val="single" w:color="auto" w:sz="4" w:space="0"/>
              <w:right w:val="single" w:color="auto" w:sz="4" w:space="0"/>
            </w:tcBorders>
            <w:vAlign w:val="top"/>
          </w:tcPr>
          <w:p w14:paraId="0FCBF1D3">
            <w:pPr>
              <w:rPr>
                <w:rFonts w:hint="eastAsia" w:ascii="宋体" w:hAnsi="宋体" w:eastAsia="宋体" w:cs="宋体"/>
                <w:sz w:val="21"/>
              </w:rPr>
            </w:pPr>
          </w:p>
        </w:tc>
        <w:tc>
          <w:tcPr>
            <w:tcW w:w="858" w:type="dxa"/>
            <w:vMerge w:val="continue"/>
            <w:tcBorders>
              <w:left w:val="single" w:color="auto" w:sz="4" w:space="0"/>
            </w:tcBorders>
            <w:vAlign w:val="top"/>
          </w:tcPr>
          <w:p w14:paraId="776672AA">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cs="宋体"/>
                <w:spacing w:val="-3"/>
                <w:lang w:val="en-US" w:eastAsia="zh-CN"/>
              </w:rPr>
            </w:pPr>
          </w:p>
        </w:tc>
        <w:tc>
          <w:tcPr>
            <w:tcW w:w="1732" w:type="dxa"/>
            <w:gridSpan w:val="2"/>
            <w:vAlign w:val="top"/>
          </w:tcPr>
          <w:p w14:paraId="3C1925E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cs="宋体"/>
                <w:spacing w:val="1"/>
                <w:lang w:val="en-US" w:eastAsia="zh-CN"/>
              </w:rPr>
              <w:t>不完善粒,%</w:t>
            </w:r>
          </w:p>
        </w:tc>
        <w:tc>
          <w:tcPr>
            <w:tcW w:w="4474" w:type="dxa"/>
            <w:vAlign w:val="top"/>
          </w:tcPr>
          <w:p w14:paraId="1767A8DF">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spacing w:val="1"/>
                <w:lang w:val="en-US" w:eastAsia="zh-CN"/>
              </w:rPr>
            </w:pPr>
            <w:r>
              <w:rPr>
                <w:rFonts w:hint="eastAsia" w:ascii="宋体" w:hAnsi="宋体" w:eastAsia="宋体" w:cs="宋体"/>
                <w:spacing w:val="1"/>
                <w:lang w:val="en-US" w:eastAsia="zh-CN"/>
              </w:rPr>
              <w:t>≦</w:t>
            </w:r>
            <w:r>
              <w:rPr>
                <w:rFonts w:hint="eastAsia" w:cs="宋体"/>
                <w:spacing w:val="1"/>
                <w:lang w:val="en-US" w:eastAsia="zh-CN"/>
              </w:rPr>
              <w:t>3.0</w:t>
            </w:r>
          </w:p>
        </w:tc>
        <w:tc>
          <w:tcPr>
            <w:tcW w:w="1325" w:type="dxa"/>
            <w:tcBorders>
              <w:right w:val="single" w:color="000000" w:sz="6" w:space="0"/>
            </w:tcBorders>
            <w:vAlign w:val="top"/>
          </w:tcPr>
          <w:p w14:paraId="7F50AB2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left="0" w:right="0" w:firstLine="0"/>
              <w:jc w:val="center"/>
              <w:textAlignment w:val="baseline"/>
              <w:rPr>
                <w:rFonts w:hint="eastAsia" w:cs="宋体"/>
                <w:lang w:val="en-US" w:eastAsia="zh-CN"/>
              </w:rPr>
            </w:pPr>
            <w:r>
              <w:rPr>
                <w:spacing w:val="-2"/>
              </w:rPr>
              <w:t>GB/T</w:t>
            </w:r>
            <w:r>
              <w:rPr>
                <w:spacing w:val="11"/>
              </w:rPr>
              <w:t xml:space="preserve"> </w:t>
            </w:r>
            <w:r>
              <w:rPr>
                <w:spacing w:val="-2"/>
              </w:rPr>
              <w:t>5494</w:t>
            </w:r>
          </w:p>
        </w:tc>
      </w:tr>
      <w:tr w14:paraId="56FB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97" w:type="dxa"/>
            <w:tcBorders>
              <w:left w:val="single" w:color="000000" w:sz="6" w:space="0"/>
              <w:right w:val="single" w:color="auto" w:sz="4" w:space="0"/>
            </w:tcBorders>
            <w:vAlign w:val="top"/>
          </w:tcPr>
          <w:p w14:paraId="2BDD40DE">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cs="宋体"/>
                <w:spacing w:val="-10"/>
                <w:lang w:val="en-US" w:eastAsia="zh-CN"/>
              </w:rPr>
            </w:pPr>
            <w:r>
              <w:rPr>
                <w:rFonts w:hint="eastAsia" w:cs="宋体"/>
                <w:spacing w:val="-10"/>
                <w:lang w:val="en-US" w:eastAsia="zh-CN"/>
              </w:rPr>
              <w:t>25</w:t>
            </w:r>
          </w:p>
        </w:tc>
        <w:tc>
          <w:tcPr>
            <w:tcW w:w="577" w:type="dxa"/>
            <w:vMerge w:val="continue"/>
            <w:tcBorders>
              <w:left w:val="single" w:color="auto" w:sz="4" w:space="0"/>
              <w:bottom w:val="single" w:color="auto" w:sz="4" w:space="0"/>
              <w:right w:val="single" w:color="auto" w:sz="4" w:space="0"/>
            </w:tcBorders>
            <w:vAlign w:val="top"/>
          </w:tcPr>
          <w:p w14:paraId="65CDD687">
            <w:pPr>
              <w:rPr>
                <w:rFonts w:hint="eastAsia" w:ascii="宋体" w:hAnsi="宋体" w:eastAsia="宋体" w:cs="宋体"/>
                <w:sz w:val="21"/>
              </w:rPr>
            </w:pPr>
          </w:p>
        </w:tc>
        <w:tc>
          <w:tcPr>
            <w:tcW w:w="858" w:type="dxa"/>
            <w:vMerge w:val="continue"/>
            <w:tcBorders>
              <w:left w:val="single" w:color="auto" w:sz="4" w:space="0"/>
            </w:tcBorders>
            <w:vAlign w:val="top"/>
          </w:tcPr>
          <w:p w14:paraId="487CE4E6">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cs="宋体"/>
                <w:spacing w:val="-3"/>
                <w:lang w:val="en-US" w:eastAsia="zh-CN"/>
              </w:rPr>
            </w:pPr>
          </w:p>
        </w:tc>
        <w:tc>
          <w:tcPr>
            <w:tcW w:w="1732" w:type="dxa"/>
            <w:gridSpan w:val="2"/>
            <w:vAlign w:val="top"/>
          </w:tcPr>
          <w:p w14:paraId="3FAE5D01">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cs="宋体"/>
                <w:color w:val="0000FF"/>
                <w:spacing w:val="1"/>
                <w:lang w:val="en-US" w:eastAsia="zh-CN"/>
              </w:rPr>
            </w:pPr>
            <w:r>
              <w:rPr>
                <w:rFonts w:hint="eastAsia" w:cs="宋体"/>
                <w:color w:val="0000FF"/>
                <w:spacing w:val="1"/>
                <w:lang w:val="en-US" w:eastAsia="zh-CN"/>
              </w:rPr>
              <w:t>黄粒米,%</w:t>
            </w:r>
          </w:p>
        </w:tc>
        <w:tc>
          <w:tcPr>
            <w:tcW w:w="4474" w:type="dxa"/>
            <w:vAlign w:val="top"/>
          </w:tcPr>
          <w:p w14:paraId="584FDC6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8" w:lineRule="auto"/>
              <w:ind w:left="0"/>
              <w:jc w:val="center"/>
              <w:textAlignment w:val="baseline"/>
              <w:rPr>
                <w:rFonts w:hint="default" w:ascii="宋体" w:hAnsi="宋体" w:eastAsia="宋体" w:cs="宋体"/>
                <w:color w:val="0000FF"/>
                <w:spacing w:val="1"/>
                <w:lang w:val="en-US" w:eastAsia="zh-CN"/>
              </w:rPr>
            </w:pPr>
            <w:r>
              <w:rPr>
                <w:rFonts w:hint="eastAsia" w:ascii="宋体" w:hAnsi="宋体" w:eastAsia="宋体" w:cs="宋体"/>
                <w:color w:val="0000FF"/>
                <w:spacing w:val="1"/>
                <w:lang w:val="en-US" w:eastAsia="zh-CN"/>
              </w:rPr>
              <w:t>≦</w:t>
            </w:r>
            <w:r>
              <w:rPr>
                <w:rFonts w:hint="eastAsia" w:cs="宋体"/>
                <w:color w:val="0000FF"/>
                <w:spacing w:val="1"/>
                <w:lang w:val="en-US" w:eastAsia="zh-CN"/>
              </w:rPr>
              <w:t>0.5</w:t>
            </w:r>
          </w:p>
        </w:tc>
        <w:tc>
          <w:tcPr>
            <w:tcW w:w="1325" w:type="dxa"/>
            <w:tcBorders>
              <w:right w:val="single" w:color="000000" w:sz="6" w:space="0"/>
            </w:tcBorders>
            <w:vAlign w:val="top"/>
          </w:tcPr>
          <w:p w14:paraId="363D02B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left="0" w:right="0" w:firstLine="0"/>
              <w:jc w:val="center"/>
              <w:textAlignment w:val="baseline"/>
              <w:rPr>
                <w:spacing w:val="-2"/>
              </w:rPr>
            </w:pPr>
            <w:r>
              <w:rPr>
                <w:spacing w:val="-2"/>
              </w:rPr>
              <w:t>GB/T 5496</w:t>
            </w:r>
          </w:p>
        </w:tc>
      </w:tr>
    </w:tbl>
    <w:p w14:paraId="4646A944">
      <w:pPr>
        <w:spacing w:line="239" w:lineRule="exact"/>
        <w:rPr>
          <w:rFonts w:ascii="Arial" w:hAnsi="Arial" w:eastAsia="Arial" w:cs="Arial"/>
          <w:sz w:val="20"/>
          <w:szCs w:val="20"/>
        </w:rPr>
        <w:sectPr>
          <w:headerReference r:id="rId9" w:type="default"/>
          <w:footerReference r:id="rId10" w:type="default"/>
          <w:pgSz w:w="11906" w:h="16839"/>
          <w:pgMar w:top="1440" w:right="1080" w:bottom="1440" w:left="1080" w:header="0" w:footer="1099" w:gutter="0"/>
          <w:pgNumType w:fmt="decimal" w:start="1"/>
          <w:cols w:space="720" w:num="1"/>
        </w:sectPr>
      </w:pPr>
    </w:p>
    <w:p w14:paraId="05050935">
      <w:pPr>
        <w:spacing w:line="296" w:lineRule="auto"/>
        <w:rPr>
          <w:rFonts w:ascii="Arial"/>
          <w:sz w:val="21"/>
        </w:rPr>
      </w:pPr>
    </w:p>
    <w:p w14:paraId="4DBE12F5">
      <w:pPr>
        <w:spacing w:line="296" w:lineRule="auto"/>
        <w:rPr>
          <w:rFonts w:ascii="Arial"/>
          <w:sz w:val="21"/>
        </w:rPr>
      </w:pPr>
    </w:p>
    <w:p w14:paraId="0268E6FB">
      <w:pPr>
        <w:pStyle w:val="2"/>
        <w:spacing w:before="190" w:line="229" w:lineRule="auto"/>
        <w:ind w:left="2359"/>
        <w:rPr>
          <w:rFonts w:hint="eastAsia" w:eastAsia="黑体"/>
          <w:sz w:val="20"/>
          <w:szCs w:val="20"/>
          <w:lang w:eastAsia="zh-CN"/>
        </w:rPr>
      </w:pPr>
      <w:r>
        <w:rPr>
          <w:spacing w:val="8"/>
          <w:sz w:val="20"/>
          <w:szCs w:val="20"/>
        </w:rPr>
        <w:t>表</w:t>
      </w:r>
      <w:r>
        <w:rPr>
          <w:spacing w:val="-34"/>
          <w:sz w:val="20"/>
          <w:szCs w:val="20"/>
        </w:rPr>
        <w:t xml:space="preserve"> </w:t>
      </w:r>
      <w:r>
        <w:rPr>
          <w:rFonts w:hint="eastAsia"/>
          <w:spacing w:val="8"/>
          <w:sz w:val="20"/>
          <w:szCs w:val="20"/>
          <w:lang w:val="en-US" w:eastAsia="zh-CN"/>
        </w:rPr>
        <w:t>1</w:t>
      </w:r>
      <w:r>
        <w:rPr>
          <w:spacing w:val="8"/>
          <w:sz w:val="20"/>
          <w:szCs w:val="20"/>
        </w:rPr>
        <w:t xml:space="preserve">  “江西绿色生态 </w:t>
      </w:r>
      <w:r>
        <w:rPr>
          <w:rFonts w:hint="eastAsia"/>
          <w:spacing w:val="8"/>
          <w:sz w:val="20"/>
          <w:szCs w:val="20"/>
          <w:lang w:val="en-US" w:eastAsia="zh-CN"/>
        </w:rPr>
        <w:t>万年贡</w:t>
      </w:r>
      <w:r>
        <w:rPr>
          <w:spacing w:val="8"/>
          <w:sz w:val="20"/>
          <w:szCs w:val="20"/>
        </w:rPr>
        <w:t>米”产品评价指标要求</w:t>
      </w:r>
      <w:r>
        <w:rPr>
          <w:rFonts w:hint="eastAsia"/>
          <w:spacing w:val="8"/>
          <w:sz w:val="20"/>
          <w:szCs w:val="20"/>
          <w:lang w:eastAsia="zh-CN"/>
        </w:rPr>
        <w:t>（</w:t>
      </w:r>
      <w:r>
        <w:rPr>
          <w:rFonts w:hint="eastAsia"/>
          <w:spacing w:val="8"/>
          <w:sz w:val="20"/>
          <w:szCs w:val="20"/>
          <w:lang w:val="en-US" w:eastAsia="zh-CN"/>
        </w:rPr>
        <w:t>续</w:t>
      </w:r>
      <w:r>
        <w:rPr>
          <w:rFonts w:hint="eastAsia"/>
          <w:spacing w:val="8"/>
          <w:sz w:val="20"/>
          <w:szCs w:val="20"/>
          <w:lang w:eastAsia="zh-CN"/>
        </w:rPr>
        <w:t>）</w:t>
      </w:r>
    </w:p>
    <w:p w14:paraId="367D8B9E">
      <w:pPr>
        <w:pStyle w:val="2"/>
        <w:spacing w:before="65" w:line="231" w:lineRule="auto"/>
        <w:outlineLvl w:val="9"/>
        <w:rPr>
          <w:spacing w:val="3"/>
          <w:sz w:val="19"/>
          <w:szCs w:val="19"/>
        </w:rPr>
      </w:pPr>
    </w:p>
    <w:tbl>
      <w:tblPr>
        <w:tblStyle w:val="8"/>
        <w:tblW w:w="95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577"/>
        <w:gridCol w:w="858"/>
        <w:gridCol w:w="2381"/>
        <w:gridCol w:w="3825"/>
        <w:gridCol w:w="1325"/>
      </w:tblGrid>
      <w:tr w14:paraId="5CC96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97" w:type="dxa"/>
            <w:tcBorders>
              <w:left w:val="single" w:color="000000" w:sz="6" w:space="0"/>
              <w:right w:val="single" w:color="auto" w:sz="4" w:space="0"/>
            </w:tcBorders>
            <w:vAlign w:val="top"/>
          </w:tcPr>
          <w:p w14:paraId="32F456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spacing w:val="-10"/>
                <w:sz w:val="18"/>
                <w:szCs w:val="18"/>
              </w:rPr>
            </w:pPr>
            <w:r>
              <w:rPr>
                <w:rFonts w:hint="eastAsia" w:ascii="宋体" w:hAnsi="宋体" w:eastAsia="宋体" w:cs="宋体"/>
                <w:spacing w:val="-4"/>
                <w:sz w:val="18"/>
                <w:szCs w:val="18"/>
              </w:rPr>
              <w:t>序号</w:t>
            </w:r>
          </w:p>
        </w:tc>
        <w:tc>
          <w:tcPr>
            <w:tcW w:w="577" w:type="dxa"/>
            <w:tcBorders>
              <w:top w:val="single" w:color="auto" w:sz="4" w:space="0"/>
              <w:left w:val="single" w:color="auto" w:sz="4" w:space="0"/>
              <w:bottom w:val="single" w:color="auto" w:sz="4" w:space="0"/>
              <w:right w:val="single" w:color="auto" w:sz="4" w:space="0"/>
            </w:tcBorders>
            <w:vAlign w:val="top"/>
          </w:tcPr>
          <w:p w14:paraId="0F6619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cs="宋体"/>
                <w:sz w:val="18"/>
                <w:szCs w:val="18"/>
                <w:lang w:val="en-US" w:eastAsia="zh-CN"/>
              </w:rPr>
            </w:pPr>
            <w:r>
              <w:rPr>
                <w:rFonts w:hint="eastAsia" w:cs="宋体"/>
                <w:sz w:val="18"/>
                <w:szCs w:val="18"/>
                <w:lang w:val="en-US" w:eastAsia="zh-CN"/>
              </w:rPr>
              <w:t>一级</w:t>
            </w:r>
          </w:p>
          <w:p w14:paraId="7857CC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sz w:val="18"/>
                <w:szCs w:val="18"/>
                <w:lang w:val="en-US" w:eastAsia="zh-CN"/>
              </w:rPr>
            </w:pPr>
            <w:r>
              <w:rPr>
                <w:rFonts w:hint="eastAsia" w:cs="宋体"/>
                <w:sz w:val="18"/>
                <w:szCs w:val="18"/>
                <w:lang w:val="en-US" w:eastAsia="zh-CN"/>
              </w:rPr>
              <w:t>指标</w:t>
            </w:r>
          </w:p>
        </w:tc>
        <w:tc>
          <w:tcPr>
            <w:tcW w:w="7064" w:type="dxa"/>
            <w:gridSpan w:val="3"/>
            <w:tcBorders>
              <w:left w:val="single" w:color="auto" w:sz="4" w:space="0"/>
            </w:tcBorders>
            <w:vAlign w:val="top"/>
          </w:tcPr>
          <w:p w14:paraId="6D81381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jc w:val="center"/>
              <w:textAlignment w:val="baseline"/>
              <w:rPr>
                <w:spacing w:val="-5"/>
                <w:sz w:val="18"/>
                <w:szCs w:val="18"/>
              </w:rPr>
            </w:pPr>
            <w:r>
              <w:rPr>
                <w:rFonts w:hint="eastAsia" w:ascii="宋体" w:hAnsi="宋体" w:eastAsia="宋体" w:cs="宋体"/>
                <w:spacing w:val="-2"/>
                <w:sz w:val="18"/>
                <w:szCs w:val="18"/>
              </w:rPr>
              <w:t>二级指标要求</w:t>
            </w:r>
          </w:p>
        </w:tc>
        <w:tc>
          <w:tcPr>
            <w:tcW w:w="1325" w:type="dxa"/>
            <w:tcBorders>
              <w:right w:val="single" w:color="000000" w:sz="6" w:space="0"/>
            </w:tcBorders>
            <w:vAlign w:val="top"/>
          </w:tcPr>
          <w:p w14:paraId="3355FC5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评价</w:t>
            </w:r>
            <w:r>
              <w:rPr>
                <w:rFonts w:hint="eastAsia" w:cs="宋体"/>
                <w:spacing w:val="-2"/>
                <w:sz w:val="18"/>
                <w:szCs w:val="18"/>
                <w:lang w:val="en-US" w:eastAsia="zh-CN"/>
              </w:rPr>
              <w:t>依据</w:t>
            </w:r>
            <w:r>
              <w:rPr>
                <w:rFonts w:hint="eastAsia" w:ascii="宋体" w:hAnsi="宋体" w:eastAsia="宋体" w:cs="宋体"/>
                <w:spacing w:val="-2"/>
                <w:sz w:val="18"/>
                <w:szCs w:val="18"/>
              </w:rPr>
              <w:t>/</w:t>
            </w:r>
          </w:p>
          <w:p w14:paraId="43DF813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spacing w:val="-2"/>
                <w:sz w:val="18"/>
                <w:szCs w:val="18"/>
              </w:rPr>
            </w:pPr>
            <w:r>
              <w:rPr>
                <w:rFonts w:hint="eastAsia" w:cs="宋体"/>
                <w:spacing w:val="2"/>
                <w:sz w:val="18"/>
                <w:szCs w:val="18"/>
                <w:lang w:val="en-US" w:eastAsia="zh-CN"/>
              </w:rPr>
              <w:t>检验方法</w:t>
            </w:r>
          </w:p>
        </w:tc>
      </w:tr>
      <w:tr w14:paraId="652C2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97" w:type="dxa"/>
            <w:tcBorders>
              <w:left w:val="single" w:color="000000" w:sz="6" w:space="0"/>
              <w:right w:val="single" w:color="auto" w:sz="4" w:space="0"/>
            </w:tcBorders>
            <w:vAlign w:val="top"/>
          </w:tcPr>
          <w:p w14:paraId="600FF40F">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jc w:val="center"/>
              <w:textAlignment w:val="baseline"/>
              <w:rPr>
                <w:rFonts w:hint="default" w:ascii="宋体" w:hAnsi="宋体" w:eastAsia="宋体" w:cs="宋体"/>
                <w:spacing w:val="-10"/>
                <w:lang w:val="en-US" w:eastAsia="zh-CN"/>
              </w:rPr>
            </w:pPr>
            <w:r>
              <w:rPr>
                <w:rFonts w:hint="eastAsia" w:cs="宋体"/>
                <w:spacing w:val="-10"/>
                <w:lang w:val="en-US" w:eastAsia="zh-CN"/>
              </w:rPr>
              <w:t>26</w:t>
            </w:r>
          </w:p>
        </w:tc>
        <w:tc>
          <w:tcPr>
            <w:tcW w:w="577" w:type="dxa"/>
            <w:vMerge w:val="restart"/>
            <w:tcBorders>
              <w:top w:val="single" w:color="auto" w:sz="4" w:space="0"/>
              <w:left w:val="single" w:color="auto" w:sz="4" w:space="0"/>
              <w:right w:val="single" w:color="auto" w:sz="4" w:space="0"/>
            </w:tcBorders>
            <w:vAlign w:val="top"/>
          </w:tcPr>
          <w:p w14:paraId="4D29BAB8">
            <w:pPr>
              <w:jc w:val="center"/>
              <w:rPr>
                <w:rFonts w:hint="eastAsia" w:ascii="宋体" w:hAnsi="宋体" w:eastAsia="宋体" w:cs="宋体"/>
                <w:sz w:val="21"/>
                <w:lang w:val="en-US" w:eastAsia="zh-CN"/>
              </w:rPr>
            </w:pPr>
          </w:p>
          <w:p w14:paraId="20E3BA8E">
            <w:pPr>
              <w:jc w:val="center"/>
              <w:rPr>
                <w:rFonts w:hint="eastAsia" w:ascii="宋体" w:hAnsi="宋体" w:eastAsia="宋体" w:cs="宋体"/>
                <w:sz w:val="21"/>
                <w:lang w:val="en-US" w:eastAsia="zh-CN"/>
              </w:rPr>
            </w:pPr>
          </w:p>
          <w:p w14:paraId="2D98E699">
            <w:pPr>
              <w:jc w:val="center"/>
              <w:rPr>
                <w:rFonts w:hint="eastAsia" w:ascii="宋体" w:hAnsi="宋体" w:eastAsia="宋体" w:cs="宋体"/>
                <w:sz w:val="21"/>
                <w:lang w:val="en-US" w:eastAsia="zh-CN"/>
              </w:rPr>
            </w:pPr>
          </w:p>
          <w:p w14:paraId="3D416368">
            <w:pPr>
              <w:jc w:val="center"/>
              <w:rPr>
                <w:rFonts w:hint="eastAsia" w:ascii="宋体" w:hAnsi="宋体" w:eastAsia="宋体" w:cs="宋体"/>
                <w:sz w:val="21"/>
                <w:lang w:val="en-US" w:eastAsia="zh-CN"/>
              </w:rPr>
            </w:pPr>
          </w:p>
          <w:p w14:paraId="18A52F34">
            <w:pPr>
              <w:jc w:val="center"/>
              <w:rPr>
                <w:rFonts w:hint="eastAsia" w:ascii="宋体" w:hAnsi="宋体" w:eastAsia="宋体" w:cs="宋体"/>
                <w:sz w:val="21"/>
                <w:lang w:val="en-US" w:eastAsia="zh-CN"/>
              </w:rPr>
            </w:pPr>
          </w:p>
          <w:p w14:paraId="5ADED42B">
            <w:pPr>
              <w:jc w:val="center"/>
              <w:rPr>
                <w:rFonts w:hint="eastAsia" w:ascii="宋体" w:hAnsi="宋体" w:eastAsia="宋体" w:cs="宋体"/>
                <w:sz w:val="21"/>
                <w:lang w:val="en-US" w:eastAsia="zh-CN"/>
              </w:rPr>
            </w:pPr>
          </w:p>
          <w:p w14:paraId="469AD2C5">
            <w:pPr>
              <w:jc w:val="center"/>
              <w:rPr>
                <w:rFonts w:hint="eastAsia" w:ascii="宋体" w:hAnsi="宋体" w:eastAsia="宋体" w:cs="宋体"/>
                <w:sz w:val="21"/>
                <w:lang w:val="en-US" w:eastAsia="zh-CN"/>
              </w:rPr>
            </w:pPr>
          </w:p>
          <w:p w14:paraId="4F7144CE">
            <w:pPr>
              <w:jc w:val="center"/>
              <w:rPr>
                <w:rFonts w:hint="eastAsia" w:ascii="宋体" w:hAnsi="宋体" w:eastAsia="宋体" w:cs="宋体"/>
                <w:sz w:val="21"/>
                <w:lang w:val="en-US" w:eastAsia="zh-CN"/>
              </w:rPr>
            </w:pPr>
          </w:p>
          <w:p w14:paraId="56F57AC2">
            <w:pPr>
              <w:jc w:val="center"/>
              <w:rPr>
                <w:rFonts w:hint="eastAsia" w:ascii="宋体" w:hAnsi="宋体" w:eastAsia="宋体" w:cs="宋体"/>
                <w:sz w:val="21"/>
                <w:lang w:val="en-US" w:eastAsia="zh-CN"/>
              </w:rPr>
            </w:pPr>
          </w:p>
          <w:p w14:paraId="1BC3BC29">
            <w:pPr>
              <w:jc w:val="center"/>
              <w:rPr>
                <w:rFonts w:hint="eastAsia" w:ascii="宋体" w:hAnsi="宋体" w:eastAsia="宋体" w:cs="宋体"/>
                <w:sz w:val="21"/>
                <w:lang w:val="en-US" w:eastAsia="zh-CN"/>
              </w:rPr>
            </w:pPr>
          </w:p>
          <w:p w14:paraId="388B02D9">
            <w:pPr>
              <w:jc w:val="center"/>
              <w:rPr>
                <w:rFonts w:hint="eastAsia" w:ascii="宋体" w:hAnsi="宋体" w:eastAsia="宋体" w:cs="宋体"/>
                <w:sz w:val="21"/>
                <w:lang w:val="en-US" w:eastAsia="zh-CN"/>
              </w:rPr>
            </w:pPr>
          </w:p>
          <w:p w14:paraId="202EC32D">
            <w:pPr>
              <w:jc w:val="center"/>
              <w:rPr>
                <w:rFonts w:hint="eastAsia" w:ascii="宋体" w:hAnsi="宋体" w:eastAsia="宋体" w:cs="宋体"/>
                <w:sz w:val="21"/>
                <w:lang w:val="en-US" w:eastAsia="zh-CN"/>
              </w:rPr>
            </w:pPr>
          </w:p>
          <w:p w14:paraId="277C9000">
            <w:pPr>
              <w:jc w:val="center"/>
              <w:rPr>
                <w:rFonts w:hint="eastAsia" w:ascii="宋体" w:hAnsi="宋体" w:eastAsia="宋体" w:cs="宋体"/>
                <w:sz w:val="21"/>
                <w:lang w:val="en-US" w:eastAsia="zh-CN"/>
              </w:rPr>
            </w:pPr>
          </w:p>
          <w:p w14:paraId="093E2F77">
            <w:pPr>
              <w:jc w:val="center"/>
              <w:rPr>
                <w:rFonts w:hint="eastAsia" w:ascii="宋体" w:hAnsi="宋体" w:eastAsia="宋体" w:cs="宋体"/>
                <w:sz w:val="21"/>
                <w:lang w:val="en-US" w:eastAsia="zh-CN"/>
              </w:rPr>
            </w:pPr>
          </w:p>
          <w:p w14:paraId="21055AEC">
            <w:pPr>
              <w:jc w:val="center"/>
              <w:rPr>
                <w:rFonts w:hint="eastAsia" w:ascii="宋体" w:hAnsi="宋体" w:eastAsia="宋体" w:cs="宋体"/>
                <w:sz w:val="21"/>
                <w:lang w:val="en-US" w:eastAsia="zh-CN"/>
              </w:rPr>
            </w:pPr>
          </w:p>
          <w:p w14:paraId="7D6A5DA7">
            <w:pPr>
              <w:jc w:val="center"/>
              <w:rPr>
                <w:rFonts w:hint="eastAsia" w:ascii="宋体" w:hAnsi="宋体" w:eastAsia="宋体" w:cs="宋体"/>
                <w:sz w:val="21"/>
                <w:lang w:val="en-US" w:eastAsia="zh-CN"/>
              </w:rPr>
            </w:pPr>
          </w:p>
          <w:p w14:paraId="2FD164EA">
            <w:pPr>
              <w:jc w:val="center"/>
              <w:rPr>
                <w:rFonts w:hint="eastAsia" w:ascii="宋体" w:hAnsi="宋体" w:eastAsia="宋体" w:cs="宋体"/>
                <w:sz w:val="21"/>
                <w:lang w:val="en-US" w:eastAsia="zh-CN"/>
              </w:rPr>
            </w:pPr>
          </w:p>
          <w:p w14:paraId="2AD552EC">
            <w:pPr>
              <w:jc w:val="center"/>
              <w:rPr>
                <w:rFonts w:hint="eastAsia" w:ascii="宋体" w:hAnsi="宋体" w:eastAsia="宋体" w:cs="宋体"/>
                <w:sz w:val="21"/>
                <w:lang w:val="en-US" w:eastAsia="zh-CN"/>
              </w:rPr>
            </w:pPr>
          </w:p>
          <w:p w14:paraId="3F7DD0E1">
            <w:pPr>
              <w:jc w:val="center"/>
              <w:rPr>
                <w:rFonts w:hint="eastAsia" w:ascii="宋体" w:hAnsi="宋体" w:eastAsia="宋体" w:cs="宋体"/>
                <w:sz w:val="21"/>
                <w:lang w:val="en-US" w:eastAsia="zh-CN"/>
              </w:rPr>
            </w:pPr>
          </w:p>
          <w:p w14:paraId="75B9A2D0">
            <w:pPr>
              <w:jc w:val="center"/>
              <w:rPr>
                <w:rFonts w:hint="eastAsia" w:ascii="宋体" w:hAnsi="宋体" w:eastAsia="宋体" w:cs="宋体"/>
                <w:sz w:val="21"/>
                <w:lang w:val="en-US" w:eastAsia="zh-CN"/>
              </w:rPr>
            </w:pPr>
          </w:p>
          <w:p w14:paraId="6FEEE3B1">
            <w:pPr>
              <w:jc w:val="center"/>
              <w:rPr>
                <w:rFonts w:hint="eastAsia" w:ascii="宋体" w:hAnsi="宋体" w:eastAsia="宋体" w:cs="宋体"/>
                <w:sz w:val="21"/>
                <w:lang w:val="en-US" w:eastAsia="zh-CN"/>
              </w:rPr>
            </w:pPr>
          </w:p>
          <w:p w14:paraId="639320CE">
            <w:pPr>
              <w:jc w:val="center"/>
              <w:rPr>
                <w:rFonts w:hint="eastAsia" w:ascii="宋体" w:hAnsi="宋体" w:eastAsia="宋体" w:cs="宋体"/>
                <w:sz w:val="21"/>
                <w:lang w:val="en-US" w:eastAsia="zh-CN"/>
              </w:rPr>
            </w:pPr>
          </w:p>
          <w:p w14:paraId="2A14161C">
            <w:pPr>
              <w:jc w:val="center"/>
              <w:rPr>
                <w:rFonts w:hint="eastAsia" w:ascii="宋体" w:hAnsi="宋体" w:eastAsia="宋体" w:cs="宋体"/>
                <w:sz w:val="21"/>
                <w:lang w:val="en-US" w:eastAsia="zh-CN"/>
              </w:rPr>
            </w:pPr>
          </w:p>
          <w:p w14:paraId="04093505">
            <w:pPr>
              <w:jc w:val="center"/>
              <w:rPr>
                <w:rFonts w:hint="default" w:ascii="宋体" w:hAnsi="宋体" w:eastAsia="宋体" w:cs="宋体"/>
                <w:sz w:val="21"/>
                <w:lang w:val="en-US" w:eastAsia="zh-CN"/>
              </w:rPr>
            </w:pPr>
            <w:r>
              <w:rPr>
                <w:rFonts w:hint="eastAsia" w:ascii="宋体" w:hAnsi="宋体" w:eastAsia="宋体" w:cs="宋体"/>
                <w:sz w:val="20"/>
                <w:szCs w:val="20"/>
                <w:lang w:val="en-US" w:eastAsia="zh-CN"/>
              </w:rPr>
              <w:t>质量引领</w:t>
            </w:r>
          </w:p>
        </w:tc>
        <w:tc>
          <w:tcPr>
            <w:tcW w:w="858" w:type="dxa"/>
            <w:vMerge w:val="restart"/>
            <w:tcBorders>
              <w:left w:val="single" w:color="auto" w:sz="4" w:space="0"/>
            </w:tcBorders>
            <w:vAlign w:val="top"/>
          </w:tcPr>
          <w:p w14:paraId="35D7AE7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p w14:paraId="05A2F68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p w14:paraId="01F2733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p w14:paraId="16C469A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r>
              <w:rPr>
                <w:rFonts w:hint="eastAsia" w:cs="宋体"/>
                <w:spacing w:val="-3"/>
                <w:lang w:val="en-US" w:eastAsia="zh-CN"/>
              </w:rPr>
              <w:t>理化指标</w:t>
            </w:r>
          </w:p>
          <w:p w14:paraId="53B3EB8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7567838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2"/>
              </w:rPr>
              <w:t>互混率</w:t>
            </w:r>
            <w:r>
              <w:rPr>
                <w:rFonts w:hint="eastAsia"/>
                <w:spacing w:val="-2"/>
                <w:lang w:val="en-US" w:eastAsia="zh-CN"/>
              </w:rPr>
              <w:t>,</w:t>
            </w:r>
            <w:r>
              <w:rPr>
                <w:spacing w:val="-2"/>
              </w:rPr>
              <w:t>%</w:t>
            </w:r>
          </w:p>
        </w:tc>
        <w:tc>
          <w:tcPr>
            <w:tcW w:w="3825" w:type="dxa"/>
            <w:vAlign w:val="top"/>
          </w:tcPr>
          <w:p w14:paraId="00B7529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color w:val="FF0000"/>
                <w:spacing w:val="-5"/>
              </w:rPr>
              <w:t>≤</w:t>
            </w:r>
            <w:r>
              <w:rPr>
                <w:rFonts w:hint="eastAsia"/>
                <w:color w:val="FF0000"/>
                <w:spacing w:val="-5"/>
                <w:lang w:val="en-US" w:eastAsia="zh-CN"/>
              </w:rPr>
              <w:t>3</w:t>
            </w:r>
            <w:r>
              <w:rPr>
                <w:color w:val="FF0000"/>
                <w:spacing w:val="-5"/>
              </w:rPr>
              <w:t>.0</w:t>
            </w:r>
          </w:p>
        </w:tc>
        <w:tc>
          <w:tcPr>
            <w:tcW w:w="1325" w:type="dxa"/>
            <w:tcBorders>
              <w:right w:val="single" w:color="000000" w:sz="6" w:space="0"/>
            </w:tcBorders>
            <w:vAlign w:val="top"/>
          </w:tcPr>
          <w:p w14:paraId="7F76EC7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lang w:val="en-US" w:eastAsia="zh-CN"/>
              </w:rPr>
            </w:pPr>
            <w:r>
              <w:rPr>
                <w:spacing w:val="-2"/>
              </w:rPr>
              <w:t>GB/T</w:t>
            </w:r>
            <w:r>
              <w:rPr>
                <w:spacing w:val="11"/>
              </w:rPr>
              <w:t xml:space="preserve"> </w:t>
            </w:r>
            <w:r>
              <w:rPr>
                <w:spacing w:val="-2"/>
              </w:rPr>
              <w:t>5493</w:t>
            </w:r>
          </w:p>
        </w:tc>
      </w:tr>
      <w:tr w14:paraId="5B34A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97" w:type="dxa"/>
            <w:tcBorders>
              <w:left w:val="single" w:color="000000" w:sz="6" w:space="0"/>
              <w:right w:val="single" w:color="auto" w:sz="4" w:space="0"/>
            </w:tcBorders>
            <w:shd w:val="clear" w:color="auto" w:fill="auto"/>
            <w:vAlign w:val="top"/>
          </w:tcPr>
          <w:p w14:paraId="77486123">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default" w:ascii="宋体" w:hAnsi="宋体" w:eastAsia="宋体" w:cs="宋体"/>
                <w:snapToGrid w:val="0"/>
                <w:color w:val="000000"/>
                <w:spacing w:val="-10"/>
                <w:kern w:val="0"/>
                <w:sz w:val="18"/>
                <w:szCs w:val="18"/>
                <w:lang w:val="en-US" w:eastAsia="zh-CN" w:bidi="ar-SA"/>
              </w:rPr>
            </w:pPr>
            <w:r>
              <w:rPr>
                <w:rFonts w:hint="eastAsia" w:cs="宋体"/>
                <w:spacing w:val="-10"/>
                <w:lang w:val="en-US" w:eastAsia="zh-CN"/>
              </w:rPr>
              <w:t>27</w:t>
            </w:r>
          </w:p>
        </w:tc>
        <w:tc>
          <w:tcPr>
            <w:tcW w:w="577" w:type="dxa"/>
            <w:vMerge w:val="continue"/>
            <w:tcBorders>
              <w:left w:val="single" w:color="auto" w:sz="4" w:space="0"/>
              <w:right w:val="single" w:color="auto" w:sz="4" w:space="0"/>
            </w:tcBorders>
            <w:vAlign w:val="top"/>
          </w:tcPr>
          <w:p w14:paraId="20321F2C">
            <w:pPr>
              <w:rPr>
                <w:rFonts w:hint="eastAsia" w:ascii="宋体" w:hAnsi="宋体" w:eastAsia="宋体" w:cs="宋体"/>
                <w:sz w:val="21"/>
              </w:rPr>
            </w:pPr>
          </w:p>
        </w:tc>
        <w:tc>
          <w:tcPr>
            <w:tcW w:w="858" w:type="dxa"/>
            <w:vMerge w:val="continue"/>
            <w:tcBorders>
              <w:left w:val="single" w:color="auto" w:sz="4" w:space="0"/>
            </w:tcBorders>
            <w:vAlign w:val="top"/>
          </w:tcPr>
          <w:p w14:paraId="6BE2854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04BB066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1"/>
              </w:rPr>
              <w:t>黄粒米含量</w:t>
            </w:r>
            <w:r>
              <w:rPr>
                <w:rFonts w:hint="eastAsia"/>
                <w:spacing w:val="-1"/>
                <w:lang w:val="en-US" w:eastAsia="zh-CN"/>
              </w:rPr>
              <w:t>,</w:t>
            </w:r>
            <w:r>
              <w:rPr>
                <w:spacing w:val="-1"/>
              </w:rPr>
              <w:t>%</w:t>
            </w:r>
          </w:p>
        </w:tc>
        <w:tc>
          <w:tcPr>
            <w:tcW w:w="3825" w:type="dxa"/>
            <w:vAlign w:val="top"/>
          </w:tcPr>
          <w:p w14:paraId="6502657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5"/>
              </w:rPr>
              <w:t>≤0.5</w:t>
            </w:r>
          </w:p>
        </w:tc>
        <w:tc>
          <w:tcPr>
            <w:tcW w:w="1325" w:type="dxa"/>
            <w:tcBorders>
              <w:right w:val="single" w:color="000000" w:sz="6" w:space="0"/>
            </w:tcBorders>
            <w:vAlign w:val="top"/>
          </w:tcPr>
          <w:p w14:paraId="30EE8E0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lang w:val="en-US" w:eastAsia="zh-CN"/>
              </w:rPr>
            </w:pPr>
            <w:r>
              <w:rPr>
                <w:spacing w:val="-2"/>
              </w:rPr>
              <w:t>GB/T</w:t>
            </w:r>
            <w:r>
              <w:rPr>
                <w:spacing w:val="11"/>
              </w:rPr>
              <w:t xml:space="preserve"> </w:t>
            </w:r>
            <w:r>
              <w:rPr>
                <w:spacing w:val="-2"/>
              </w:rPr>
              <w:t>5496</w:t>
            </w:r>
          </w:p>
        </w:tc>
      </w:tr>
      <w:tr w14:paraId="4E9AB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597" w:type="dxa"/>
            <w:tcBorders>
              <w:left w:val="single" w:color="000000" w:sz="6" w:space="0"/>
              <w:right w:val="single" w:color="auto" w:sz="4" w:space="0"/>
            </w:tcBorders>
            <w:shd w:val="clear" w:color="auto" w:fill="auto"/>
            <w:vAlign w:val="top"/>
          </w:tcPr>
          <w:p w14:paraId="4BEE69F5">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default" w:ascii="宋体" w:hAnsi="宋体" w:eastAsia="宋体" w:cs="宋体"/>
                <w:snapToGrid w:val="0"/>
                <w:color w:val="000000"/>
                <w:spacing w:val="-10"/>
                <w:kern w:val="0"/>
                <w:sz w:val="18"/>
                <w:szCs w:val="18"/>
                <w:lang w:val="en-US" w:eastAsia="zh-CN" w:bidi="ar-SA"/>
              </w:rPr>
            </w:pPr>
            <w:r>
              <w:rPr>
                <w:rFonts w:hint="eastAsia" w:cs="宋体"/>
                <w:spacing w:val="-10"/>
                <w:lang w:val="en-US" w:eastAsia="zh-CN"/>
              </w:rPr>
              <w:t>28</w:t>
            </w:r>
          </w:p>
        </w:tc>
        <w:tc>
          <w:tcPr>
            <w:tcW w:w="577" w:type="dxa"/>
            <w:vMerge w:val="continue"/>
            <w:tcBorders>
              <w:left w:val="single" w:color="auto" w:sz="4" w:space="0"/>
              <w:right w:val="single" w:color="auto" w:sz="4" w:space="0"/>
            </w:tcBorders>
            <w:vAlign w:val="top"/>
          </w:tcPr>
          <w:p w14:paraId="341349B4">
            <w:pPr>
              <w:rPr>
                <w:rFonts w:hint="eastAsia" w:ascii="宋体" w:hAnsi="宋体" w:eastAsia="宋体" w:cs="宋体"/>
                <w:sz w:val="21"/>
              </w:rPr>
            </w:pPr>
          </w:p>
        </w:tc>
        <w:tc>
          <w:tcPr>
            <w:tcW w:w="858" w:type="dxa"/>
            <w:vMerge w:val="continue"/>
            <w:tcBorders>
              <w:left w:val="single" w:color="auto" w:sz="4" w:space="0"/>
            </w:tcBorders>
            <w:vAlign w:val="top"/>
          </w:tcPr>
          <w:p w14:paraId="6B00647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2A60A93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t>透明度</w:t>
            </w:r>
            <w:r>
              <w:rPr>
                <w:rFonts w:hint="eastAsia"/>
                <w:lang w:val="en-US" w:eastAsia="zh-CN"/>
              </w:rPr>
              <w:t>,</w:t>
            </w:r>
            <w:r>
              <w:t>级</w:t>
            </w:r>
          </w:p>
        </w:tc>
        <w:tc>
          <w:tcPr>
            <w:tcW w:w="3825" w:type="dxa"/>
            <w:vAlign w:val="top"/>
          </w:tcPr>
          <w:p w14:paraId="2EC3789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10"/>
              </w:rPr>
              <w:t>≤2</w:t>
            </w:r>
          </w:p>
        </w:tc>
        <w:tc>
          <w:tcPr>
            <w:tcW w:w="1325" w:type="dxa"/>
            <w:tcBorders>
              <w:right w:val="single" w:color="000000" w:sz="6" w:space="0"/>
            </w:tcBorders>
            <w:vAlign w:val="top"/>
          </w:tcPr>
          <w:p w14:paraId="0047AFC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lang w:val="en-US" w:eastAsia="zh-CN"/>
              </w:rPr>
            </w:pPr>
            <w:r>
              <w:rPr>
                <w:spacing w:val="-2"/>
              </w:rPr>
              <w:t>NY/T</w:t>
            </w:r>
            <w:r>
              <w:rPr>
                <w:spacing w:val="15"/>
              </w:rPr>
              <w:t xml:space="preserve"> </w:t>
            </w:r>
            <w:r>
              <w:rPr>
                <w:spacing w:val="-2"/>
              </w:rPr>
              <w:t>2334</w:t>
            </w:r>
          </w:p>
        </w:tc>
      </w:tr>
      <w:tr w14:paraId="5712D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97" w:type="dxa"/>
            <w:tcBorders>
              <w:left w:val="single" w:color="000000" w:sz="6" w:space="0"/>
              <w:right w:val="single" w:color="auto" w:sz="4" w:space="0"/>
            </w:tcBorders>
            <w:shd w:val="clear" w:color="auto" w:fill="auto"/>
            <w:vAlign w:val="top"/>
          </w:tcPr>
          <w:p w14:paraId="17E1C46A">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default" w:ascii="宋体" w:hAnsi="宋体" w:eastAsia="宋体" w:cs="宋体"/>
                <w:snapToGrid w:val="0"/>
                <w:color w:val="000000"/>
                <w:spacing w:val="-10"/>
                <w:kern w:val="0"/>
                <w:sz w:val="18"/>
                <w:szCs w:val="18"/>
                <w:lang w:val="en-US" w:eastAsia="zh-CN" w:bidi="ar-SA"/>
              </w:rPr>
            </w:pPr>
            <w:r>
              <w:rPr>
                <w:rFonts w:hint="eastAsia" w:cs="宋体"/>
                <w:spacing w:val="-10"/>
                <w:lang w:val="en-US" w:eastAsia="zh-CN"/>
              </w:rPr>
              <w:t>29</w:t>
            </w:r>
          </w:p>
        </w:tc>
        <w:tc>
          <w:tcPr>
            <w:tcW w:w="577" w:type="dxa"/>
            <w:vMerge w:val="continue"/>
            <w:tcBorders>
              <w:left w:val="single" w:color="auto" w:sz="4" w:space="0"/>
              <w:right w:val="single" w:color="auto" w:sz="4" w:space="0"/>
            </w:tcBorders>
            <w:vAlign w:val="top"/>
          </w:tcPr>
          <w:p w14:paraId="797AE8C1">
            <w:pPr>
              <w:rPr>
                <w:rFonts w:hint="eastAsia" w:ascii="宋体" w:hAnsi="宋体" w:eastAsia="宋体" w:cs="宋体"/>
                <w:sz w:val="21"/>
              </w:rPr>
            </w:pPr>
          </w:p>
        </w:tc>
        <w:tc>
          <w:tcPr>
            <w:tcW w:w="858" w:type="dxa"/>
            <w:vMerge w:val="continue"/>
            <w:tcBorders>
              <w:left w:val="single" w:color="auto" w:sz="4" w:space="0"/>
            </w:tcBorders>
            <w:vAlign w:val="top"/>
          </w:tcPr>
          <w:p w14:paraId="1C81835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74135405">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2"/>
              </w:rPr>
              <w:t>垩白度</w:t>
            </w:r>
            <w:r>
              <w:rPr>
                <w:rFonts w:hint="eastAsia"/>
                <w:spacing w:val="-2"/>
                <w:lang w:val="en-US" w:eastAsia="zh-CN"/>
              </w:rPr>
              <w:t>,</w:t>
            </w:r>
            <w:r>
              <w:rPr>
                <w:spacing w:val="-2"/>
              </w:rPr>
              <w:t>%</w:t>
            </w:r>
          </w:p>
        </w:tc>
        <w:tc>
          <w:tcPr>
            <w:tcW w:w="3825" w:type="dxa"/>
            <w:vAlign w:val="top"/>
          </w:tcPr>
          <w:p w14:paraId="6912732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5"/>
              </w:rPr>
              <w:t>≤5.0</w:t>
            </w:r>
          </w:p>
        </w:tc>
        <w:tc>
          <w:tcPr>
            <w:tcW w:w="1325" w:type="dxa"/>
            <w:tcBorders>
              <w:right w:val="single" w:color="000000" w:sz="6" w:space="0"/>
            </w:tcBorders>
            <w:vAlign w:val="top"/>
          </w:tcPr>
          <w:p w14:paraId="0512D88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lang w:val="en-US" w:eastAsia="zh-CN"/>
              </w:rPr>
            </w:pPr>
            <w:r>
              <w:rPr>
                <w:spacing w:val="-2"/>
              </w:rPr>
              <w:t>NY/T</w:t>
            </w:r>
            <w:r>
              <w:rPr>
                <w:spacing w:val="15"/>
              </w:rPr>
              <w:t xml:space="preserve"> </w:t>
            </w:r>
            <w:r>
              <w:rPr>
                <w:spacing w:val="-2"/>
              </w:rPr>
              <w:t>2334</w:t>
            </w:r>
          </w:p>
        </w:tc>
      </w:tr>
      <w:tr w14:paraId="7FCAB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97" w:type="dxa"/>
            <w:tcBorders>
              <w:left w:val="single" w:color="000000" w:sz="6" w:space="0"/>
              <w:right w:val="single" w:color="auto" w:sz="4" w:space="0"/>
            </w:tcBorders>
            <w:shd w:val="clear" w:color="auto" w:fill="auto"/>
            <w:vAlign w:val="top"/>
          </w:tcPr>
          <w:p w14:paraId="49D58C56">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default" w:ascii="宋体" w:hAnsi="宋体" w:eastAsia="宋体" w:cs="宋体"/>
                <w:snapToGrid w:val="0"/>
                <w:color w:val="000000"/>
                <w:spacing w:val="-10"/>
                <w:kern w:val="0"/>
                <w:sz w:val="18"/>
                <w:szCs w:val="18"/>
                <w:lang w:val="en-US" w:eastAsia="zh-CN" w:bidi="ar-SA"/>
              </w:rPr>
            </w:pPr>
            <w:r>
              <w:rPr>
                <w:rFonts w:hint="eastAsia" w:cs="宋体"/>
                <w:spacing w:val="-10"/>
                <w:lang w:val="en-US" w:eastAsia="zh-CN"/>
              </w:rPr>
              <w:t>30</w:t>
            </w:r>
          </w:p>
        </w:tc>
        <w:tc>
          <w:tcPr>
            <w:tcW w:w="577" w:type="dxa"/>
            <w:vMerge w:val="continue"/>
            <w:tcBorders>
              <w:left w:val="single" w:color="auto" w:sz="4" w:space="0"/>
              <w:right w:val="single" w:color="auto" w:sz="4" w:space="0"/>
            </w:tcBorders>
            <w:vAlign w:val="top"/>
          </w:tcPr>
          <w:p w14:paraId="466F4CFF">
            <w:pPr>
              <w:rPr>
                <w:rFonts w:hint="eastAsia" w:ascii="宋体" w:hAnsi="宋体" w:eastAsia="宋体" w:cs="宋体"/>
                <w:sz w:val="21"/>
              </w:rPr>
            </w:pPr>
          </w:p>
        </w:tc>
        <w:tc>
          <w:tcPr>
            <w:tcW w:w="858" w:type="dxa"/>
            <w:vMerge w:val="continue"/>
            <w:tcBorders>
              <w:left w:val="single" w:color="auto" w:sz="4" w:space="0"/>
            </w:tcBorders>
            <w:vAlign w:val="top"/>
          </w:tcPr>
          <w:p w14:paraId="2F8A892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5C4518F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1"/>
              </w:rPr>
              <w:t>胶稠度</w:t>
            </w:r>
            <w:r>
              <w:rPr>
                <w:rFonts w:hint="eastAsia"/>
                <w:spacing w:val="-1"/>
                <w:lang w:val="en-US" w:eastAsia="zh-CN"/>
              </w:rPr>
              <w:t>,</w:t>
            </w:r>
            <w:r>
              <w:rPr>
                <w:spacing w:val="-1"/>
              </w:rPr>
              <w:t>mm</w:t>
            </w:r>
          </w:p>
        </w:tc>
        <w:tc>
          <w:tcPr>
            <w:tcW w:w="3825" w:type="dxa"/>
            <w:vAlign w:val="top"/>
          </w:tcPr>
          <w:p w14:paraId="5C82B8C5">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8"/>
              </w:rPr>
              <w:t>≥50</w:t>
            </w:r>
          </w:p>
        </w:tc>
        <w:tc>
          <w:tcPr>
            <w:tcW w:w="1325" w:type="dxa"/>
            <w:tcBorders>
              <w:right w:val="single" w:color="000000" w:sz="6" w:space="0"/>
            </w:tcBorders>
            <w:vAlign w:val="top"/>
          </w:tcPr>
          <w:p w14:paraId="7571885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lang w:val="en-US" w:eastAsia="zh-CN"/>
              </w:rPr>
            </w:pPr>
            <w:r>
              <w:rPr>
                <w:spacing w:val="-2"/>
              </w:rPr>
              <w:t>NY/T</w:t>
            </w:r>
            <w:r>
              <w:rPr>
                <w:spacing w:val="9"/>
              </w:rPr>
              <w:t xml:space="preserve"> </w:t>
            </w:r>
            <w:r>
              <w:rPr>
                <w:spacing w:val="-2"/>
              </w:rPr>
              <w:t>83</w:t>
            </w:r>
          </w:p>
        </w:tc>
      </w:tr>
      <w:tr w14:paraId="53D24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97" w:type="dxa"/>
            <w:tcBorders>
              <w:left w:val="single" w:color="000000" w:sz="6" w:space="0"/>
              <w:right w:val="single" w:color="auto" w:sz="4" w:space="0"/>
            </w:tcBorders>
            <w:shd w:val="clear" w:color="auto" w:fill="auto"/>
            <w:vAlign w:val="top"/>
          </w:tcPr>
          <w:p w14:paraId="50214E09">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default" w:ascii="宋体" w:hAnsi="宋体" w:eastAsia="宋体" w:cs="宋体"/>
                <w:snapToGrid w:val="0"/>
                <w:color w:val="000000"/>
                <w:spacing w:val="-10"/>
                <w:kern w:val="0"/>
                <w:sz w:val="18"/>
                <w:szCs w:val="18"/>
                <w:lang w:val="en-US" w:eastAsia="zh-CN" w:bidi="ar-SA"/>
              </w:rPr>
            </w:pPr>
            <w:r>
              <w:rPr>
                <w:rFonts w:hint="eastAsia" w:cs="宋体"/>
                <w:spacing w:val="-10"/>
                <w:lang w:val="en-US" w:eastAsia="zh-CN"/>
              </w:rPr>
              <w:t>31</w:t>
            </w:r>
          </w:p>
        </w:tc>
        <w:tc>
          <w:tcPr>
            <w:tcW w:w="577" w:type="dxa"/>
            <w:vMerge w:val="continue"/>
            <w:tcBorders>
              <w:left w:val="single" w:color="auto" w:sz="4" w:space="0"/>
              <w:right w:val="single" w:color="auto" w:sz="4" w:space="0"/>
            </w:tcBorders>
            <w:vAlign w:val="top"/>
          </w:tcPr>
          <w:p w14:paraId="53A1109B">
            <w:pPr>
              <w:rPr>
                <w:rFonts w:hint="eastAsia" w:ascii="宋体" w:hAnsi="宋体" w:eastAsia="宋体" w:cs="宋体"/>
                <w:sz w:val="21"/>
              </w:rPr>
            </w:pPr>
          </w:p>
        </w:tc>
        <w:tc>
          <w:tcPr>
            <w:tcW w:w="858" w:type="dxa"/>
            <w:vMerge w:val="continue"/>
            <w:tcBorders>
              <w:left w:val="single" w:color="auto" w:sz="4" w:space="0"/>
            </w:tcBorders>
            <w:vAlign w:val="top"/>
          </w:tcPr>
          <w:p w14:paraId="6F673CE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2457B59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t>碱消值</w:t>
            </w:r>
            <w:r>
              <w:rPr>
                <w:rFonts w:hint="eastAsia"/>
                <w:lang w:val="en-US" w:eastAsia="zh-CN"/>
              </w:rPr>
              <w:t>,</w:t>
            </w:r>
            <w:r>
              <w:t>级</w:t>
            </w:r>
          </w:p>
        </w:tc>
        <w:tc>
          <w:tcPr>
            <w:tcW w:w="3825" w:type="dxa"/>
            <w:vAlign w:val="top"/>
          </w:tcPr>
          <w:p w14:paraId="43BAB466">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6"/>
              </w:rPr>
              <w:t>≥5.0</w:t>
            </w:r>
          </w:p>
        </w:tc>
        <w:tc>
          <w:tcPr>
            <w:tcW w:w="1325" w:type="dxa"/>
            <w:tcBorders>
              <w:right w:val="single" w:color="000000" w:sz="6" w:space="0"/>
            </w:tcBorders>
            <w:vAlign w:val="top"/>
          </w:tcPr>
          <w:p w14:paraId="28AC88A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lang w:val="en-US" w:eastAsia="zh-CN"/>
              </w:rPr>
            </w:pPr>
            <w:r>
              <w:rPr>
                <w:spacing w:val="-2"/>
              </w:rPr>
              <w:t>NY/T</w:t>
            </w:r>
            <w:r>
              <w:rPr>
                <w:spacing w:val="9"/>
              </w:rPr>
              <w:t xml:space="preserve"> </w:t>
            </w:r>
            <w:r>
              <w:rPr>
                <w:spacing w:val="-2"/>
              </w:rPr>
              <w:t>83</w:t>
            </w:r>
          </w:p>
        </w:tc>
      </w:tr>
      <w:tr w14:paraId="0ACFA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97" w:type="dxa"/>
            <w:tcBorders>
              <w:left w:val="single" w:color="000000" w:sz="6" w:space="0"/>
              <w:right w:val="single" w:color="auto" w:sz="4" w:space="0"/>
            </w:tcBorders>
            <w:shd w:val="clear" w:color="auto" w:fill="auto"/>
            <w:vAlign w:val="top"/>
          </w:tcPr>
          <w:p w14:paraId="05575A9A">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default" w:ascii="宋体" w:hAnsi="宋体" w:eastAsia="宋体" w:cs="宋体"/>
                <w:snapToGrid w:val="0"/>
                <w:color w:val="000000"/>
                <w:spacing w:val="-10"/>
                <w:kern w:val="0"/>
                <w:sz w:val="18"/>
                <w:szCs w:val="18"/>
                <w:lang w:val="en-US" w:eastAsia="zh-CN" w:bidi="ar-SA"/>
              </w:rPr>
            </w:pPr>
            <w:r>
              <w:rPr>
                <w:rFonts w:hint="eastAsia" w:cs="宋体"/>
                <w:spacing w:val="-10"/>
                <w:lang w:val="en-US" w:eastAsia="zh-CN"/>
              </w:rPr>
              <w:t>32</w:t>
            </w:r>
          </w:p>
        </w:tc>
        <w:tc>
          <w:tcPr>
            <w:tcW w:w="577" w:type="dxa"/>
            <w:vMerge w:val="continue"/>
            <w:tcBorders>
              <w:left w:val="single" w:color="auto" w:sz="4" w:space="0"/>
              <w:right w:val="single" w:color="auto" w:sz="4" w:space="0"/>
            </w:tcBorders>
            <w:vAlign w:val="top"/>
          </w:tcPr>
          <w:p w14:paraId="7A090BC3">
            <w:pPr>
              <w:rPr>
                <w:rFonts w:hint="eastAsia" w:ascii="宋体" w:hAnsi="宋体" w:eastAsia="宋体" w:cs="宋体"/>
                <w:sz w:val="21"/>
              </w:rPr>
            </w:pPr>
          </w:p>
        </w:tc>
        <w:tc>
          <w:tcPr>
            <w:tcW w:w="858" w:type="dxa"/>
            <w:vMerge w:val="continue"/>
            <w:tcBorders>
              <w:left w:val="single" w:color="auto" w:sz="4" w:space="0"/>
            </w:tcBorders>
            <w:vAlign w:val="top"/>
          </w:tcPr>
          <w:p w14:paraId="0B42F9C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84" w:lineRule="auto"/>
              <w:ind w:right="0"/>
              <w:jc w:val="center"/>
              <w:textAlignment w:val="baseline"/>
              <w:rPr>
                <w:rFonts w:hint="eastAsia" w:cs="宋体"/>
                <w:spacing w:val="-3"/>
                <w:lang w:val="en-US" w:eastAsia="zh-CN"/>
              </w:rPr>
            </w:pPr>
          </w:p>
        </w:tc>
        <w:tc>
          <w:tcPr>
            <w:tcW w:w="2381" w:type="dxa"/>
            <w:vAlign w:val="top"/>
          </w:tcPr>
          <w:p w14:paraId="070D9A66">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cs="宋体"/>
                <w:spacing w:val="1"/>
                <w:lang w:val="en-US" w:eastAsia="zh-CN"/>
              </w:rPr>
            </w:pPr>
            <w:r>
              <w:rPr>
                <w:spacing w:val="-1"/>
              </w:rPr>
              <w:t>直链淀粉含量（干基</w:t>
            </w:r>
            <w:r>
              <w:rPr>
                <w:spacing w:val="1"/>
              </w:rPr>
              <w:t>）</w:t>
            </w:r>
            <w:r>
              <w:rPr>
                <w:rFonts w:hint="eastAsia"/>
                <w:spacing w:val="1"/>
                <w:lang w:val="en-US" w:eastAsia="zh-CN"/>
              </w:rPr>
              <w:t>,</w:t>
            </w:r>
            <w:r>
              <w:rPr>
                <w:spacing w:val="-1"/>
              </w:rPr>
              <w:t>%</w:t>
            </w:r>
          </w:p>
        </w:tc>
        <w:tc>
          <w:tcPr>
            <w:tcW w:w="3825" w:type="dxa"/>
            <w:vAlign w:val="top"/>
          </w:tcPr>
          <w:p w14:paraId="2859CDD0">
            <w:pPr>
              <w:pStyle w:val="9"/>
              <w:keepNext w:val="0"/>
              <w:keepLines w:val="0"/>
              <w:pageBreakBefore w:val="0"/>
              <w:widowControl/>
              <w:kinsoku w:val="0"/>
              <w:wordWrap/>
              <w:overflowPunct/>
              <w:topLinePunct w:val="0"/>
              <w:autoSpaceDE w:val="0"/>
              <w:autoSpaceDN w:val="0"/>
              <w:bidi w:val="0"/>
              <w:adjustRightInd w:val="0"/>
              <w:snapToGrid w:val="0"/>
              <w:spacing w:before="0" w:beforeLines="30" w:line="240" w:lineRule="auto"/>
              <w:ind w:left="0" w:leftChars="0"/>
              <w:jc w:val="center"/>
              <w:textAlignment w:val="baseline"/>
              <w:rPr>
                <w:rFonts w:hint="eastAsia" w:cs="宋体"/>
                <w:color w:val="0000FF"/>
                <w:spacing w:val="1"/>
                <w:lang w:val="en-US" w:eastAsia="zh-CN"/>
              </w:rPr>
            </w:pPr>
            <w:r>
              <w:rPr>
                <w:color w:val="FF0000"/>
                <w:spacing w:val="-3"/>
                <w:highlight w:val="yellow"/>
              </w:rPr>
              <w:t>1</w:t>
            </w:r>
            <w:r>
              <w:rPr>
                <w:rFonts w:hint="eastAsia"/>
                <w:color w:val="FF0000"/>
                <w:spacing w:val="-3"/>
                <w:highlight w:val="yellow"/>
                <w:lang w:val="en-US" w:eastAsia="zh-CN"/>
              </w:rPr>
              <w:t>4</w:t>
            </w:r>
            <w:r>
              <w:rPr>
                <w:color w:val="FF0000"/>
                <w:spacing w:val="-3"/>
                <w:highlight w:val="yellow"/>
              </w:rPr>
              <w:t>.0～22.0</w:t>
            </w:r>
          </w:p>
        </w:tc>
        <w:tc>
          <w:tcPr>
            <w:tcW w:w="1325" w:type="dxa"/>
            <w:tcBorders>
              <w:right w:val="single" w:color="000000" w:sz="6" w:space="0"/>
            </w:tcBorders>
            <w:vAlign w:val="top"/>
          </w:tcPr>
          <w:p w14:paraId="690AE690">
            <w:pPr>
              <w:pStyle w:val="9"/>
              <w:keepNext w:val="0"/>
              <w:keepLines w:val="0"/>
              <w:pageBreakBefore w:val="0"/>
              <w:widowControl/>
              <w:kinsoku w:val="0"/>
              <w:wordWrap/>
              <w:overflowPunct/>
              <w:topLinePunct w:val="0"/>
              <w:autoSpaceDE w:val="0"/>
              <w:autoSpaceDN w:val="0"/>
              <w:bidi w:val="0"/>
              <w:adjustRightInd w:val="0"/>
              <w:snapToGrid w:val="0"/>
              <w:spacing w:before="0" w:beforeLines="30" w:line="240" w:lineRule="auto"/>
              <w:ind w:left="0" w:leftChars="0"/>
              <w:jc w:val="center"/>
              <w:textAlignment w:val="baseline"/>
              <w:rPr>
                <w:rFonts w:hint="eastAsia" w:cs="宋体"/>
                <w:color w:val="0000FF"/>
                <w:lang w:val="en-US" w:eastAsia="zh-CN"/>
              </w:rPr>
            </w:pPr>
            <w:r>
              <w:rPr>
                <w:rFonts w:hint="eastAsia" w:cs="宋体"/>
                <w:color w:val="0000FF"/>
                <w:lang w:val="en-US" w:eastAsia="zh-CN"/>
              </w:rPr>
              <w:t>GB/T 15683</w:t>
            </w:r>
          </w:p>
        </w:tc>
      </w:tr>
      <w:tr w14:paraId="7462E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97" w:type="dxa"/>
            <w:tcBorders>
              <w:left w:val="single" w:color="000000" w:sz="6" w:space="0"/>
              <w:right w:val="single" w:color="auto" w:sz="4" w:space="0"/>
            </w:tcBorders>
            <w:shd w:val="clear" w:color="auto" w:fill="auto"/>
            <w:vAlign w:val="top"/>
          </w:tcPr>
          <w:p w14:paraId="6D5F14EA">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33</w:t>
            </w:r>
          </w:p>
        </w:tc>
        <w:tc>
          <w:tcPr>
            <w:tcW w:w="577" w:type="dxa"/>
            <w:vMerge w:val="continue"/>
            <w:tcBorders>
              <w:left w:val="single" w:color="auto" w:sz="4" w:space="0"/>
              <w:right w:val="single" w:color="auto" w:sz="4" w:space="0"/>
            </w:tcBorders>
            <w:vAlign w:val="top"/>
          </w:tcPr>
          <w:p w14:paraId="6845891E">
            <w:pPr>
              <w:rPr>
                <w:rFonts w:hint="eastAsia" w:ascii="宋体" w:hAnsi="宋体" w:eastAsia="宋体" w:cs="宋体"/>
                <w:sz w:val="21"/>
              </w:rPr>
            </w:pPr>
          </w:p>
        </w:tc>
        <w:tc>
          <w:tcPr>
            <w:tcW w:w="858" w:type="dxa"/>
            <w:vMerge w:val="restart"/>
            <w:tcBorders>
              <w:left w:val="single" w:color="auto" w:sz="4" w:space="0"/>
            </w:tcBorders>
            <w:vAlign w:val="top"/>
          </w:tcPr>
          <w:p w14:paraId="5A90D19F">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left="0" w:leftChars="0" w:right="0" w:firstLine="0" w:firstLineChars="0"/>
              <w:jc w:val="center"/>
              <w:textAlignment w:val="baseline"/>
              <w:rPr>
                <w:rFonts w:hint="eastAsia" w:ascii="宋体" w:hAnsi="宋体" w:eastAsia="宋体" w:cs="宋体"/>
                <w:spacing w:val="-3"/>
                <w:lang w:val="en-US" w:eastAsia="zh-CN"/>
              </w:rPr>
            </w:pPr>
          </w:p>
          <w:p w14:paraId="67A323E0">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left="0" w:leftChars="0" w:right="0" w:firstLine="0" w:firstLineChars="0"/>
              <w:jc w:val="center"/>
              <w:textAlignment w:val="baseline"/>
              <w:rPr>
                <w:rFonts w:hint="eastAsia" w:ascii="宋体" w:hAnsi="宋体" w:eastAsia="宋体" w:cs="宋体"/>
                <w:spacing w:val="-3"/>
                <w:lang w:val="en-US" w:eastAsia="zh-CN"/>
              </w:rPr>
            </w:pPr>
          </w:p>
          <w:p w14:paraId="4FEDE7B7">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left="0" w:leftChars="0" w:right="0" w:firstLine="0" w:firstLineChars="0"/>
              <w:jc w:val="center"/>
              <w:textAlignment w:val="baseline"/>
              <w:rPr>
                <w:rFonts w:hint="eastAsia" w:ascii="宋体" w:hAnsi="宋体" w:eastAsia="宋体" w:cs="宋体"/>
                <w:spacing w:val="-3"/>
                <w:lang w:val="en-US" w:eastAsia="zh-CN"/>
              </w:rPr>
            </w:pPr>
          </w:p>
          <w:p w14:paraId="348F3902">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left="0" w:leftChars="0" w:right="0" w:firstLine="0" w:firstLineChars="0"/>
              <w:jc w:val="center"/>
              <w:textAlignment w:val="baseline"/>
              <w:rPr>
                <w:rFonts w:hint="eastAsia" w:ascii="宋体" w:hAnsi="宋体" w:eastAsia="宋体" w:cs="宋体"/>
                <w:spacing w:val="-3"/>
                <w:lang w:val="en-US" w:eastAsia="zh-CN"/>
              </w:rPr>
            </w:pPr>
            <w:r>
              <w:rPr>
                <w:rFonts w:hint="eastAsia" w:ascii="宋体" w:hAnsi="宋体" w:eastAsia="宋体" w:cs="宋体"/>
                <w:spacing w:val="-3"/>
                <w:lang w:val="en-US" w:eastAsia="zh-CN"/>
              </w:rPr>
              <w:t>污染物指标</w:t>
            </w:r>
          </w:p>
        </w:tc>
        <w:tc>
          <w:tcPr>
            <w:tcW w:w="2381" w:type="dxa"/>
            <w:vAlign w:val="top"/>
          </w:tcPr>
          <w:p w14:paraId="6F09FC5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总汞（H</w:t>
            </w:r>
            <w:r>
              <w:rPr>
                <w:rFonts w:hint="eastAsia" w:ascii="宋体" w:hAnsi="宋体" w:eastAsia="宋体" w:cs="宋体"/>
                <w:spacing w:val="-1"/>
                <w:sz w:val="18"/>
                <w:szCs w:val="18"/>
                <w:lang w:val="en-US" w:eastAsia="zh-CN"/>
              </w:rPr>
              <w:t>g</w:t>
            </w:r>
            <w:r>
              <w:rPr>
                <w:rFonts w:hint="eastAsia" w:ascii="宋体" w:hAnsi="宋体" w:eastAsia="宋体" w:cs="宋体"/>
                <w:spacing w:val="-1"/>
                <w:sz w:val="18"/>
                <w:szCs w:val="18"/>
              </w:rPr>
              <w:t>),</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63FE77D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3"/>
                <w:sz w:val="18"/>
                <w:szCs w:val="18"/>
              </w:rPr>
            </w:pPr>
            <w:r>
              <w:rPr>
                <w:rFonts w:hint="eastAsia" w:ascii="宋体" w:hAnsi="宋体" w:eastAsia="宋体" w:cs="宋体"/>
                <w:spacing w:val="-4"/>
                <w:sz w:val="18"/>
                <w:szCs w:val="18"/>
              </w:rPr>
              <w:t>≤0.01</w:t>
            </w:r>
          </w:p>
        </w:tc>
        <w:tc>
          <w:tcPr>
            <w:tcW w:w="1325" w:type="dxa"/>
            <w:tcBorders>
              <w:right w:val="single" w:color="000000" w:sz="6" w:space="0"/>
            </w:tcBorders>
            <w:vAlign w:val="top"/>
          </w:tcPr>
          <w:p w14:paraId="0A15CA4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GB 5009.17</w:t>
            </w:r>
          </w:p>
        </w:tc>
      </w:tr>
      <w:tr w14:paraId="1CE9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97" w:type="dxa"/>
            <w:tcBorders>
              <w:left w:val="single" w:color="000000" w:sz="6" w:space="0"/>
              <w:right w:val="single" w:color="auto" w:sz="4" w:space="0"/>
            </w:tcBorders>
            <w:shd w:val="clear" w:color="auto" w:fill="auto"/>
            <w:vAlign w:val="top"/>
          </w:tcPr>
          <w:p w14:paraId="1E8CF45C">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34</w:t>
            </w:r>
          </w:p>
        </w:tc>
        <w:tc>
          <w:tcPr>
            <w:tcW w:w="577" w:type="dxa"/>
            <w:vMerge w:val="continue"/>
            <w:tcBorders>
              <w:left w:val="single" w:color="auto" w:sz="4" w:space="0"/>
              <w:right w:val="single" w:color="auto" w:sz="4" w:space="0"/>
            </w:tcBorders>
            <w:vAlign w:val="top"/>
          </w:tcPr>
          <w:p w14:paraId="77498104">
            <w:pPr>
              <w:rPr>
                <w:rFonts w:hint="eastAsia" w:ascii="宋体" w:hAnsi="宋体" w:eastAsia="宋体" w:cs="宋体"/>
                <w:sz w:val="21"/>
              </w:rPr>
            </w:pPr>
          </w:p>
        </w:tc>
        <w:tc>
          <w:tcPr>
            <w:tcW w:w="858" w:type="dxa"/>
            <w:vMerge w:val="continue"/>
            <w:tcBorders>
              <w:left w:val="single" w:color="auto" w:sz="4" w:space="0"/>
            </w:tcBorders>
            <w:vAlign w:val="top"/>
          </w:tcPr>
          <w:p w14:paraId="404DDD3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2873B98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铅（Pb),</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3F19755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3"/>
                <w:sz w:val="18"/>
                <w:szCs w:val="18"/>
              </w:rPr>
            </w:pPr>
            <w:r>
              <w:rPr>
                <w:rFonts w:hint="eastAsia" w:ascii="宋体" w:hAnsi="宋体" w:eastAsia="宋体" w:cs="宋体"/>
                <w:spacing w:val="-5"/>
                <w:sz w:val="18"/>
                <w:szCs w:val="18"/>
              </w:rPr>
              <w:t>≤0.2</w:t>
            </w:r>
          </w:p>
        </w:tc>
        <w:tc>
          <w:tcPr>
            <w:tcW w:w="1325" w:type="dxa"/>
            <w:tcBorders>
              <w:right w:val="single" w:color="000000" w:sz="6" w:space="0"/>
            </w:tcBorders>
            <w:vAlign w:val="top"/>
          </w:tcPr>
          <w:p w14:paraId="27A752E5">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GB 5009.12</w:t>
            </w:r>
          </w:p>
        </w:tc>
      </w:tr>
      <w:tr w14:paraId="5AEEC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97" w:type="dxa"/>
            <w:tcBorders>
              <w:left w:val="single" w:color="000000" w:sz="6" w:space="0"/>
              <w:right w:val="single" w:color="auto" w:sz="4" w:space="0"/>
            </w:tcBorders>
            <w:shd w:val="clear" w:color="auto" w:fill="auto"/>
            <w:vAlign w:val="top"/>
          </w:tcPr>
          <w:p w14:paraId="449CB18C">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35</w:t>
            </w:r>
          </w:p>
        </w:tc>
        <w:tc>
          <w:tcPr>
            <w:tcW w:w="577" w:type="dxa"/>
            <w:vMerge w:val="continue"/>
            <w:tcBorders>
              <w:left w:val="single" w:color="auto" w:sz="4" w:space="0"/>
              <w:right w:val="single" w:color="auto" w:sz="4" w:space="0"/>
            </w:tcBorders>
            <w:vAlign w:val="top"/>
          </w:tcPr>
          <w:p w14:paraId="3E35A0B6">
            <w:pPr>
              <w:rPr>
                <w:rFonts w:hint="eastAsia" w:ascii="宋体" w:hAnsi="宋体" w:eastAsia="宋体" w:cs="宋体"/>
                <w:sz w:val="21"/>
              </w:rPr>
            </w:pPr>
          </w:p>
        </w:tc>
        <w:tc>
          <w:tcPr>
            <w:tcW w:w="858" w:type="dxa"/>
            <w:vMerge w:val="continue"/>
            <w:tcBorders>
              <w:left w:val="single" w:color="auto" w:sz="4" w:space="0"/>
            </w:tcBorders>
            <w:vAlign w:val="top"/>
          </w:tcPr>
          <w:p w14:paraId="1DC51CA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7DA9B928">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镉（Cd),</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0C9DF028">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3"/>
                <w:sz w:val="18"/>
                <w:szCs w:val="18"/>
              </w:rPr>
            </w:pPr>
            <w:r>
              <w:rPr>
                <w:rFonts w:hint="eastAsia" w:ascii="宋体" w:hAnsi="宋体" w:eastAsia="宋体" w:cs="宋体"/>
                <w:spacing w:val="-5"/>
                <w:sz w:val="18"/>
                <w:szCs w:val="18"/>
              </w:rPr>
              <w:t>≤0.2</w:t>
            </w:r>
          </w:p>
        </w:tc>
        <w:tc>
          <w:tcPr>
            <w:tcW w:w="1325" w:type="dxa"/>
            <w:tcBorders>
              <w:right w:val="single" w:color="000000" w:sz="6" w:space="0"/>
            </w:tcBorders>
            <w:vAlign w:val="top"/>
          </w:tcPr>
          <w:p w14:paraId="2F9AA963">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GB 5009.15</w:t>
            </w:r>
          </w:p>
        </w:tc>
      </w:tr>
      <w:tr w14:paraId="5B130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97" w:type="dxa"/>
            <w:tcBorders>
              <w:left w:val="single" w:color="000000" w:sz="6" w:space="0"/>
              <w:right w:val="single" w:color="auto" w:sz="4" w:space="0"/>
            </w:tcBorders>
            <w:shd w:val="clear" w:color="auto" w:fill="auto"/>
            <w:vAlign w:val="top"/>
          </w:tcPr>
          <w:p w14:paraId="44C08FEF">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36</w:t>
            </w:r>
          </w:p>
        </w:tc>
        <w:tc>
          <w:tcPr>
            <w:tcW w:w="577" w:type="dxa"/>
            <w:vMerge w:val="continue"/>
            <w:tcBorders>
              <w:left w:val="single" w:color="auto" w:sz="4" w:space="0"/>
              <w:right w:val="single" w:color="auto" w:sz="4" w:space="0"/>
            </w:tcBorders>
            <w:vAlign w:val="top"/>
          </w:tcPr>
          <w:p w14:paraId="2FAD9A0E">
            <w:pPr>
              <w:rPr>
                <w:rFonts w:hint="eastAsia" w:ascii="宋体" w:hAnsi="宋体" w:eastAsia="宋体" w:cs="宋体"/>
                <w:sz w:val="21"/>
              </w:rPr>
            </w:pPr>
          </w:p>
        </w:tc>
        <w:tc>
          <w:tcPr>
            <w:tcW w:w="858" w:type="dxa"/>
            <w:vMerge w:val="continue"/>
            <w:tcBorders>
              <w:left w:val="single" w:color="auto" w:sz="4" w:space="0"/>
            </w:tcBorders>
            <w:vAlign w:val="top"/>
          </w:tcPr>
          <w:p w14:paraId="6F35816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5C91F5B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铬（Cr)</w:t>
            </w:r>
            <w:r>
              <w:rPr>
                <w:rFonts w:hint="eastAsia" w:ascii="宋体" w:hAnsi="宋体" w:eastAsia="宋体" w:cs="宋体"/>
                <w:spacing w:val="-1"/>
                <w:sz w:val="18"/>
                <w:szCs w:val="18"/>
                <w:lang w:eastAsia="zh-CN"/>
              </w:rPr>
              <w:t>，</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0C4A0CD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3"/>
                <w:sz w:val="18"/>
                <w:szCs w:val="18"/>
              </w:rPr>
            </w:pPr>
            <w:r>
              <w:rPr>
                <w:rFonts w:hint="eastAsia" w:ascii="宋体" w:hAnsi="宋体" w:eastAsia="宋体" w:cs="宋体"/>
                <w:spacing w:val="-5"/>
                <w:sz w:val="18"/>
                <w:szCs w:val="18"/>
              </w:rPr>
              <w:t>≤1.0</w:t>
            </w:r>
          </w:p>
        </w:tc>
        <w:tc>
          <w:tcPr>
            <w:tcW w:w="1325" w:type="dxa"/>
            <w:tcBorders>
              <w:right w:val="single" w:color="000000" w:sz="6" w:space="0"/>
            </w:tcBorders>
            <w:vAlign w:val="top"/>
          </w:tcPr>
          <w:p w14:paraId="2A151799">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GB 5009.123</w:t>
            </w:r>
          </w:p>
        </w:tc>
      </w:tr>
      <w:tr w14:paraId="16E1A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97" w:type="dxa"/>
            <w:tcBorders>
              <w:left w:val="single" w:color="000000" w:sz="6" w:space="0"/>
              <w:right w:val="single" w:color="auto" w:sz="4" w:space="0"/>
            </w:tcBorders>
            <w:shd w:val="clear" w:color="auto" w:fill="auto"/>
            <w:vAlign w:val="top"/>
          </w:tcPr>
          <w:p w14:paraId="09F32C8E">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37</w:t>
            </w:r>
          </w:p>
        </w:tc>
        <w:tc>
          <w:tcPr>
            <w:tcW w:w="577" w:type="dxa"/>
            <w:vMerge w:val="continue"/>
            <w:tcBorders>
              <w:left w:val="single" w:color="auto" w:sz="4" w:space="0"/>
              <w:right w:val="single" w:color="auto" w:sz="4" w:space="0"/>
            </w:tcBorders>
            <w:vAlign w:val="top"/>
          </w:tcPr>
          <w:p w14:paraId="0FBE0EE6">
            <w:pPr>
              <w:rPr>
                <w:rFonts w:hint="eastAsia" w:ascii="宋体" w:hAnsi="宋体" w:eastAsia="宋体" w:cs="宋体"/>
                <w:sz w:val="21"/>
              </w:rPr>
            </w:pPr>
          </w:p>
        </w:tc>
        <w:tc>
          <w:tcPr>
            <w:tcW w:w="858" w:type="dxa"/>
            <w:vMerge w:val="continue"/>
            <w:tcBorders>
              <w:left w:val="single" w:color="auto" w:sz="4" w:space="0"/>
            </w:tcBorders>
            <w:vAlign w:val="top"/>
          </w:tcPr>
          <w:p w14:paraId="64FDE56B">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12E4196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无机砷（As</w:t>
            </w:r>
            <w:r>
              <w:rPr>
                <w:rFonts w:hint="eastAsia" w:ascii="宋体" w:hAnsi="宋体" w:eastAsia="宋体" w:cs="宋体"/>
                <w:spacing w:val="-1"/>
                <w:sz w:val="18"/>
                <w:szCs w:val="18"/>
                <w:lang w:val="en-US" w:eastAsia="zh-CN"/>
              </w:rPr>
              <w:t>)</w:t>
            </w:r>
            <w:r>
              <w:rPr>
                <w:rFonts w:hint="eastAsia" w:ascii="宋体" w:hAnsi="宋体" w:eastAsia="宋体" w:cs="宋体"/>
                <w:spacing w:val="-1"/>
                <w:sz w:val="18"/>
                <w:szCs w:val="18"/>
              </w:rPr>
              <w:t>,</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3CE3418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3"/>
                <w:sz w:val="18"/>
                <w:szCs w:val="18"/>
              </w:rPr>
            </w:pPr>
            <w:r>
              <w:rPr>
                <w:rFonts w:hint="eastAsia" w:ascii="宋体" w:hAnsi="宋体" w:eastAsia="宋体" w:cs="宋体"/>
                <w:spacing w:val="-4"/>
                <w:sz w:val="18"/>
                <w:szCs w:val="18"/>
              </w:rPr>
              <w:t>≤0.15</w:t>
            </w:r>
          </w:p>
        </w:tc>
        <w:tc>
          <w:tcPr>
            <w:tcW w:w="1325" w:type="dxa"/>
            <w:tcBorders>
              <w:right w:val="single" w:color="000000" w:sz="6" w:space="0"/>
            </w:tcBorders>
            <w:vAlign w:val="top"/>
          </w:tcPr>
          <w:p w14:paraId="3C9AB39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GB</w:t>
            </w:r>
            <w:r>
              <w:rPr>
                <w:rFonts w:hint="eastAsia" w:ascii="宋体" w:hAnsi="宋体" w:eastAsia="宋体" w:cs="宋体"/>
                <w:spacing w:val="12"/>
                <w:sz w:val="18"/>
                <w:szCs w:val="18"/>
              </w:rPr>
              <w:t xml:space="preserve"> </w:t>
            </w:r>
            <w:r>
              <w:rPr>
                <w:rFonts w:hint="eastAsia" w:ascii="宋体" w:hAnsi="宋体" w:eastAsia="宋体" w:cs="宋体"/>
                <w:spacing w:val="-2"/>
                <w:sz w:val="18"/>
                <w:szCs w:val="18"/>
              </w:rPr>
              <w:t>5009.11</w:t>
            </w:r>
          </w:p>
        </w:tc>
      </w:tr>
      <w:tr w14:paraId="24239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7" w:type="dxa"/>
            <w:tcBorders>
              <w:left w:val="single" w:color="000000" w:sz="6" w:space="0"/>
              <w:right w:val="single" w:color="auto" w:sz="4" w:space="0"/>
            </w:tcBorders>
            <w:shd w:val="clear" w:color="auto" w:fill="auto"/>
            <w:vAlign w:val="top"/>
          </w:tcPr>
          <w:p w14:paraId="69221941">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38</w:t>
            </w:r>
          </w:p>
        </w:tc>
        <w:tc>
          <w:tcPr>
            <w:tcW w:w="577" w:type="dxa"/>
            <w:vMerge w:val="continue"/>
            <w:tcBorders>
              <w:left w:val="single" w:color="auto" w:sz="4" w:space="0"/>
              <w:right w:val="single" w:color="auto" w:sz="4" w:space="0"/>
            </w:tcBorders>
            <w:vAlign w:val="top"/>
          </w:tcPr>
          <w:p w14:paraId="3B866976">
            <w:pPr>
              <w:rPr>
                <w:rFonts w:hint="eastAsia" w:ascii="宋体" w:hAnsi="宋体" w:eastAsia="宋体" w:cs="宋体"/>
                <w:sz w:val="21"/>
              </w:rPr>
            </w:pPr>
          </w:p>
        </w:tc>
        <w:tc>
          <w:tcPr>
            <w:tcW w:w="858" w:type="dxa"/>
            <w:vMerge w:val="continue"/>
            <w:tcBorders>
              <w:left w:val="single" w:color="auto" w:sz="4" w:space="0"/>
            </w:tcBorders>
            <w:vAlign w:val="top"/>
          </w:tcPr>
          <w:p w14:paraId="7498F119">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14DBCF2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6"/>
                <w:sz w:val="18"/>
                <w:szCs w:val="18"/>
                <w:lang w:eastAsia="zh-CN"/>
              </w:rPr>
            </w:pPr>
            <w:r>
              <w:rPr>
                <w:rFonts w:hint="eastAsia" w:ascii="宋体" w:hAnsi="宋体" w:eastAsia="宋体" w:cs="宋体"/>
                <w:color w:val="0000FF"/>
                <w:spacing w:val="-10"/>
                <w:sz w:val="18"/>
                <w:szCs w:val="18"/>
              </w:rPr>
              <w:t>苯并［a］芘</w:t>
            </w:r>
            <w:r>
              <w:rPr>
                <w:rFonts w:hint="eastAsia" w:ascii="宋体" w:hAnsi="宋体" w:eastAsia="宋体" w:cs="宋体"/>
                <w:color w:val="0000FF"/>
                <w:spacing w:val="-10"/>
                <w:sz w:val="18"/>
                <w:szCs w:val="18"/>
                <w:lang w:val="en-US" w:eastAsia="zh-CN"/>
              </w:rPr>
              <w:t xml:space="preserve"> </w:t>
            </w:r>
            <w:r>
              <w:rPr>
                <w:rFonts w:hint="eastAsia" w:ascii="宋体" w:hAnsi="宋体" w:eastAsia="宋体" w:cs="宋体"/>
                <w:spacing w:val="-1"/>
                <w:sz w:val="18"/>
                <w:szCs w:val="18"/>
              </w:rPr>
              <w:t>,</w:t>
            </w:r>
            <w:r>
              <w:rPr>
                <w:rFonts w:hint="eastAsia" w:ascii="宋体" w:hAnsi="宋体" w:eastAsia="宋体" w:cs="宋体"/>
                <w:i/>
                <w:iCs/>
                <w:spacing w:val="-6"/>
              </w:rPr>
              <w:t>μg/kg</w:t>
            </w:r>
          </w:p>
        </w:tc>
        <w:tc>
          <w:tcPr>
            <w:tcW w:w="3825" w:type="dxa"/>
            <w:vAlign w:val="top"/>
          </w:tcPr>
          <w:p w14:paraId="5579AF8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5"/>
                <w:sz w:val="18"/>
                <w:szCs w:val="18"/>
              </w:rPr>
            </w:pPr>
            <w:r>
              <w:rPr>
                <w:rFonts w:hint="eastAsia" w:ascii="宋体" w:hAnsi="宋体" w:eastAsia="宋体" w:cs="宋体"/>
                <w:spacing w:val="-5"/>
                <w:sz w:val="18"/>
                <w:szCs w:val="18"/>
                <w:highlight w:val="yellow"/>
              </w:rPr>
              <w:t>≤</w:t>
            </w:r>
            <w:r>
              <w:rPr>
                <w:rFonts w:hint="eastAsia" w:ascii="宋体" w:hAnsi="宋体" w:eastAsia="宋体" w:cs="宋体"/>
                <w:spacing w:val="-5"/>
                <w:sz w:val="18"/>
                <w:szCs w:val="18"/>
                <w:highlight w:val="yellow"/>
                <w:lang w:val="en-US" w:eastAsia="zh-CN"/>
              </w:rPr>
              <w:t>2</w:t>
            </w:r>
            <w:r>
              <w:rPr>
                <w:rFonts w:hint="eastAsia" w:ascii="宋体" w:hAnsi="宋体" w:eastAsia="宋体" w:cs="宋体"/>
                <w:spacing w:val="-5"/>
                <w:sz w:val="18"/>
                <w:szCs w:val="18"/>
                <w:highlight w:val="yellow"/>
              </w:rPr>
              <w:t>.0</w:t>
            </w:r>
          </w:p>
        </w:tc>
        <w:tc>
          <w:tcPr>
            <w:tcW w:w="1325" w:type="dxa"/>
            <w:tcBorders>
              <w:right w:val="single" w:color="000000" w:sz="6" w:space="0"/>
            </w:tcBorders>
            <w:vAlign w:val="top"/>
          </w:tcPr>
          <w:p w14:paraId="455AB77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rPr>
            </w:pPr>
            <w:r>
              <w:rPr>
                <w:rFonts w:hint="eastAsia" w:ascii="宋体" w:hAnsi="宋体" w:eastAsia="宋体" w:cs="宋体"/>
                <w:sz w:val="18"/>
                <w:szCs w:val="18"/>
                <w:lang w:val="en-US" w:eastAsia="zh-CN"/>
              </w:rPr>
              <w:t>GB</w:t>
            </w:r>
            <w:r>
              <w:rPr>
                <w:rFonts w:hint="eastAsia" w:ascii="宋体" w:hAnsi="宋体" w:eastAsia="宋体" w:cs="宋体"/>
                <w:sz w:val="18"/>
                <w:szCs w:val="18"/>
              </w:rPr>
              <w:t xml:space="preserve"> 5009.27</w:t>
            </w:r>
          </w:p>
        </w:tc>
      </w:tr>
      <w:tr w14:paraId="26E80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7" w:type="dxa"/>
            <w:tcBorders>
              <w:left w:val="single" w:color="000000" w:sz="6" w:space="0"/>
              <w:right w:val="single" w:color="auto" w:sz="4" w:space="0"/>
            </w:tcBorders>
            <w:shd w:val="clear" w:color="auto" w:fill="auto"/>
            <w:vAlign w:val="top"/>
          </w:tcPr>
          <w:p w14:paraId="658F8339">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39</w:t>
            </w:r>
          </w:p>
        </w:tc>
        <w:tc>
          <w:tcPr>
            <w:tcW w:w="577" w:type="dxa"/>
            <w:vMerge w:val="continue"/>
            <w:tcBorders>
              <w:left w:val="single" w:color="auto" w:sz="4" w:space="0"/>
              <w:right w:val="single" w:color="auto" w:sz="4" w:space="0"/>
            </w:tcBorders>
            <w:vAlign w:val="top"/>
          </w:tcPr>
          <w:p w14:paraId="2631B0B4">
            <w:pPr>
              <w:jc w:val="center"/>
              <w:rPr>
                <w:rFonts w:hint="eastAsia" w:ascii="宋体" w:hAnsi="宋体" w:eastAsia="宋体" w:cs="宋体"/>
                <w:sz w:val="21"/>
              </w:rPr>
            </w:pPr>
          </w:p>
        </w:tc>
        <w:tc>
          <w:tcPr>
            <w:tcW w:w="858" w:type="dxa"/>
            <w:vMerge w:val="restart"/>
            <w:tcBorders>
              <w:left w:val="single" w:color="auto" w:sz="4" w:space="0"/>
            </w:tcBorders>
            <w:vAlign w:val="top"/>
          </w:tcPr>
          <w:p w14:paraId="15CC29C3">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1C7306EB">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r>
              <w:rPr>
                <w:rFonts w:hint="eastAsia" w:ascii="宋体" w:hAnsi="宋体" w:eastAsia="宋体" w:cs="宋体"/>
                <w:spacing w:val="-3"/>
                <w:lang w:val="en-US" w:eastAsia="zh-CN"/>
              </w:rPr>
              <w:t>真菌毒素指标</w:t>
            </w:r>
          </w:p>
        </w:tc>
        <w:tc>
          <w:tcPr>
            <w:tcW w:w="2381" w:type="dxa"/>
            <w:vAlign w:val="top"/>
          </w:tcPr>
          <w:p w14:paraId="300AD6E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1"/>
              </w:rPr>
            </w:pPr>
            <w:r>
              <w:rPr>
                <w:rFonts w:hint="eastAsia" w:ascii="宋体" w:hAnsi="宋体" w:eastAsia="宋体" w:cs="宋体"/>
                <w:spacing w:val="-6"/>
              </w:rPr>
              <w:t>黄曲霉毒素</w:t>
            </w:r>
            <w:r>
              <w:rPr>
                <w:rFonts w:hint="eastAsia" w:ascii="宋体" w:hAnsi="宋体" w:eastAsia="宋体" w:cs="宋体"/>
                <w:spacing w:val="-39"/>
              </w:rPr>
              <w:t xml:space="preserve"> </w:t>
            </w:r>
            <w:r>
              <w:rPr>
                <w:rFonts w:hint="eastAsia" w:ascii="宋体" w:hAnsi="宋体" w:eastAsia="宋体" w:cs="宋体"/>
                <w:spacing w:val="-6"/>
              </w:rPr>
              <w:t>B</w:t>
            </w:r>
            <w:r>
              <w:rPr>
                <w:rFonts w:hint="eastAsia" w:ascii="宋体" w:hAnsi="宋体" w:eastAsia="宋体" w:cs="宋体"/>
                <w:spacing w:val="-6"/>
                <w:position w:val="-2"/>
                <w:sz w:val="8"/>
                <w:szCs w:val="8"/>
              </w:rPr>
              <w:t>1</w:t>
            </w:r>
            <w:r>
              <w:rPr>
                <w:rFonts w:hint="eastAsia" w:ascii="宋体" w:hAnsi="宋体" w:eastAsia="宋体" w:cs="宋体"/>
                <w:spacing w:val="-19"/>
                <w:position w:val="-2"/>
                <w:sz w:val="8"/>
                <w:szCs w:val="8"/>
              </w:rPr>
              <w:t xml:space="preserve"> </w:t>
            </w:r>
            <w:r>
              <w:rPr>
                <w:rFonts w:hint="eastAsia" w:ascii="宋体" w:hAnsi="宋体" w:eastAsia="宋体" w:cs="宋体"/>
                <w:spacing w:val="-41"/>
              </w:rPr>
              <w:t xml:space="preserve"> </w:t>
            </w:r>
            <w:r>
              <w:rPr>
                <w:rFonts w:hint="eastAsia" w:ascii="宋体" w:hAnsi="宋体" w:eastAsia="宋体" w:cs="宋体"/>
                <w:spacing w:val="-41"/>
                <w:lang w:val="en-US" w:eastAsia="zh-CN"/>
              </w:rPr>
              <w:t>,</w:t>
            </w:r>
            <w:r>
              <w:rPr>
                <w:rFonts w:hint="eastAsia" w:ascii="宋体" w:hAnsi="宋体" w:eastAsia="宋体" w:cs="宋体"/>
                <w:i/>
                <w:iCs/>
                <w:spacing w:val="-6"/>
              </w:rPr>
              <w:t>μg/kg</w:t>
            </w:r>
          </w:p>
        </w:tc>
        <w:tc>
          <w:tcPr>
            <w:tcW w:w="3825" w:type="dxa"/>
            <w:vAlign w:val="top"/>
          </w:tcPr>
          <w:p w14:paraId="44602A4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3"/>
              </w:rPr>
            </w:pPr>
            <w:r>
              <w:rPr>
                <w:rFonts w:hint="eastAsia" w:ascii="宋体" w:hAnsi="宋体" w:eastAsia="宋体" w:cs="宋体"/>
                <w:spacing w:val="-5"/>
              </w:rPr>
              <w:t>≤5.0</w:t>
            </w:r>
          </w:p>
        </w:tc>
        <w:tc>
          <w:tcPr>
            <w:tcW w:w="1325" w:type="dxa"/>
            <w:tcBorders>
              <w:right w:val="single" w:color="000000" w:sz="6" w:space="0"/>
            </w:tcBorders>
            <w:vAlign w:val="top"/>
          </w:tcPr>
          <w:p w14:paraId="3207CBE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rPr>
            </w:pPr>
            <w:r>
              <w:rPr>
                <w:rFonts w:hint="eastAsia" w:ascii="宋体" w:hAnsi="宋体" w:eastAsia="宋体" w:cs="宋体"/>
                <w:spacing w:val="-2"/>
              </w:rPr>
              <w:t>GB</w:t>
            </w:r>
            <w:r>
              <w:rPr>
                <w:rFonts w:hint="eastAsia" w:ascii="宋体" w:hAnsi="宋体" w:eastAsia="宋体" w:cs="宋体"/>
                <w:spacing w:val="12"/>
              </w:rPr>
              <w:t xml:space="preserve"> </w:t>
            </w:r>
            <w:r>
              <w:rPr>
                <w:rFonts w:hint="eastAsia" w:ascii="宋体" w:hAnsi="宋体" w:eastAsia="宋体" w:cs="宋体"/>
                <w:spacing w:val="-2"/>
              </w:rPr>
              <w:t>5009.22</w:t>
            </w:r>
          </w:p>
        </w:tc>
      </w:tr>
      <w:tr w14:paraId="7725F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7" w:type="dxa"/>
            <w:tcBorders>
              <w:left w:val="single" w:color="000000" w:sz="6" w:space="0"/>
              <w:right w:val="single" w:color="auto" w:sz="4" w:space="0"/>
            </w:tcBorders>
            <w:shd w:val="clear" w:color="auto" w:fill="auto"/>
            <w:vAlign w:val="top"/>
          </w:tcPr>
          <w:p w14:paraId="0440C8FB">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40</w:t>
            </w:r>
          </w:p>
        </w:tc>
        <w:tc>
          <w:tcPr>
            <w:tcW w:w="577" w:type="dxa"/>
            <w:vMerge w:val="continue"/>
            <w:tcBorders>
              <w:left w:val="single" w:color="auto" w:sz="4" w:space="0"/>
              <w:right w:val="single" w:color="auto" w:sz="4" w:space="0"/>
            </w:tcBorders>
            <w:vAlign w:val="top"/>
          </w:tcPr>
          <w:p w14:paraId="1A847C38">
            <w:pPr>
              <w:jc w:val="center"/>
              <w:rPr>
                <w:rFonts w:hint="eastAsia" w:ascii="宋体" w:hAnsi="宋体" w:eastAsia="宋体" w:cs="宋体"/>
                <w:sz w:val="21"/>
              </w:rPr>
            </w:pPr>
          </w:p>
        </w:tc>
        <w:tc>
          <w:tcPr>
            <w:tcW w:w="858" w:type="dxa"/>
            <w:vMerge w:val="continue"/>
            <w:tcBorders>
              <w:left w:val="single" w:color="auto" w:sz="4" w:space="0"/>
            </w:tcBorders>
            <w:vAlign w:val="top"/>
          </w:tcPr>
          <w:p w14:paraId="220B2750">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ascii="宋体" w:hAnsi="宋体" w:eastAsia="宋体" w:cs="宋体"/>
                <w:spacing w:val="-3"/>
                <w:lang w:val="en-US" w:eastAsia="zh-CN"/>
              </w:rPr>
            </w:pPr>
          </w:p>
        </w:tc>
        <w:tc>
          <w:tcPr>
            <w:tcW w:w="2381" w:type="dxa"/>
            <w:vAlign w:val="top"/>
          </w:tcPr>
          <w:p w14:paraId="3F4BCDA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6"/>
                <w:lang w:eastAsia="zh-CN"/>
              </w:rPr>
            </w:pPr>
            <w:r>
              <w:rPr>
                <w:rFonts w:hint="eastAsia" w:ascii="宋体" w:hAnsi="宋体" w:eastAsia="宋体" w:cs="宋体"/>
                <w:color w:val="0000FF"/>
                <w:spacing w:val="9"/>
                <w:sz w:val="19"/>
                <w:szCs w:val="19"/>
              </w:rPr>
              <w:t>赭曲霉毒素A</w:t>
            </w:r>
            <w:r>
              <w:rPr>
                <w:rFonts w:hint="eastAsia" w:ascii="宋体" w:hAnsi="宋体" w:eastAsia="宋体" w:cs="宋体"/>
                <w:color w:val="0000FF"/>
                <w:spacing w:val="9"/>
                <w:sz w:val="19"/>
                <w:szCs w:val="19"/>
                <w:lang w:val="en-US" w:eastAsia="zh-CN"/>
              </w:rPr>
              <w:t>,</w:t>
            </w:r>
            <w:r>
              <w:rPr>
                <w:rFonts w:hint="eastAsia" w:ascii="宋体" w:hAnsi="宋体" w:eastAsia="宋体" w:cs="宋体"/>
                <w:i/>
                <w:iCs/>
                <w:spacing w:val="-6"/>
              </w:rPr>
              <w:t>μg/kg</w:t>
            </w:r>
          </w:p>
        </w:tc>
        <w:tc>
          <w:tcPr>
            <w:tcW w:w="3825" w:type="dxa"/>
            <w:vAlign w:val="top"/>
          </w:tcPr>
          <w:p w14:paraId="570ED01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highlight w:val="yellow"/>
              </w:rPr>
              <w:t>≤5.0</w:t>
            </w:r>
          </w:p>
        </w:tc>
        <w:tc>
          <w:tcPr>
            <w:tcW w:w="1325" w:type="dxa"/>
            <w:tcBorders>
              <w:right w:val="single" w:color="000000" w:sz="6" w:space="0"/>
            </w:tcBorders>
            <w:vAlign w:val="top"/>
          </w:tcPr>
          <w:p w14:paraId="67AADAF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rPr>
            </w:pPr>
            <w:r>
              <w:rPr>
                <w:rFonts w:hint="eastAsia" w:ascii="宋体" w:hAnsi="宋体" w:eastAsia="宋体" w:cs="宋体"/>
                <w:spacing w:val="-2"/>
                <w:lang w:val="en-US" w:eastAsia="zh-CN"/>
              </w:rPr>
              <w:t>G</w:t>
            </w:r>
            <w:r>
              <w:rPr>
                <w:rFonts w:hint="eastAsia" w:ascii="宋体" w:hAnsi="宋体" w:eastAsia="宋体" w:cs="宋体"/>
                <w:spacing w:val="-2"/>
              </w:rPr>
              <w:t>B 5009.96</w:t>
            </w:r>
          </w:p>
        </w:tc>
      </w:tr>
      <w:tr w14:paraId="02298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97" w:type="dxa"/>
            <w:tcBorders>
              <w:left w:val="single" w:color="000000" w:sz="6" w:space="0"/>
              <w:right w:val="single" w:color="auto" w:sz="4" w:space="0"/>
            </w:tcBorders>
            <w:shd w:val="clear" w:color="auto" w:fill="auto"/>
            <w:vAlign w:val="top"/>
          </w:tcPr>
          <w:p w14:paraId="756CA871">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41</w:t>
            </w:r>
          </w:p>
        </w:tc>
        <w:tc>
          <w:tcPr>
            <w:tcW w:w="577" w:type="dxa"/>
            <w:vMerge w:val="continue"/>
            <w:tcBorders>
              <w:left w:val="single" w:color="auto" w:sz="4" w:space="0"/>
              <w:right w:val="single" w:color="auto" w:sz="4" w:space="0"/>
            </w:tcBorders>
            <w:vAlign w:val="top"/>
          </w:tcPr>
          <w:p w14:paraId="3A43708B">
            <w:pPr>
              <w:rPr>
                <w:rFonts w:hint="eastAsia" w:ascii="宋体" w:hAnsi="宋体" w:eastAsia="宋体" w:cs="宋体"/>
                <w:sz w:val="21"/>
              </w:rPr>
            </w:pPr>
          </w:p>
        </w:tc>
        <w:tc>
          <w:tcPr>
            <w:tcW w:w="858" w:type="dxa"/>
            <w:vMerge w:val="restart"/>
            <w:tcBorders>
              <w:left w:val="single" w:color="auto" w:sz="4" w:space="0"/>
            </w:tcBorders>
            <w:vAlign w:val="top"/>
          </w:tcPr>
          <w:p w14:paraId="1E6EA1DA">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464F0D99">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789051CD">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78FE2E04">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595CEA29">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658A032C">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2C3C8C38">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5E4DC5AB">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26D4834E">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17EF5762">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1DFA9042">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p>
          <w:p w14:paraId="02BC6392">
            <w:pPr>
              <w:pStyle w:val="9"/>
              <w:keepNext w:val="0"/>
              <w:keepLines w:val="0"/>
              <w:pageBreakBefore w:val="0"/>
              <w:widowControl/>
              <w:kinsoku w:val="0"/>
              <w:wordWrap/>
              <w:overflowPunct/>
              <w:topLinePunct w:val="0"/>
              <w:autoSpaceDE w:val="0"/>
              <w:autoSpaceDN w:val="0"/>
              <w:bidi w:val="0"/>
              <w:adjustRightInd w:val="0"/>
              <w:snapToGrid w:val="0"/>
              <w:spacing w:before="0" w:line="284" w:lineRule="auto"/>
              <w:ind w:right="0"/>
              <w:jc w:val="center"/>
              <w:textAlignment w:val="baseline"/>
              <w:rPr>
                <w:rFonts w:hint="eastAsia" w:ascii="宋体" w:hAnsi="宋体" w:eastAsia="宋体" w:cs="宋体"/>
                <w:spacing w:val="-3"/>
                <w:lang w:val="en-US" w:eastAsia="zh-CN"/>
              </w:rPr>
            </w:pPr>
            <w:r>
              <w:rPr>
                <w:rFonts w:hint="eastAsia" w:ascii="宋体" w:hAnsi="宋体" w:eastAsia="宋体" w:cs="宋体"/>
                <w:spacing w:val="-3"/>
                <w:lang w:val="en-US" w:eastAsia="zh-CN"/>
              </w:rPr>
              <w:t>农残指标</w:t>
            </w:r>
          </w:p>
        </w:tc>
        <w:tc>
          <w:tcPr>
            <w:tcW w:w="2381" w:type="dxa"/>
            <w:vAlign w:val="top"/>
          </w:tcPr>
          <w:p w14:paraId="5F6E502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default" w:ascii="宋体" w:hAnsi="宋体" w:eastAsia="宋体" w:cs="宋体"/>
                <w:color w:val="0000FF"/>
                <w:spacing w:val="9"/>
                <w:sz w:val="19"/>
                <w:szCs w:val="19"/>
                <w:lang w:val="en-US" w:eastAsia="zh-CN"/>
              </w:rPr>
            </w:pPr>
            <w:r>
              <w:rPr>
                <w:rFonts w:hint="eastAsia" w:ascii="宋体" w:hAnsi="宋体" w:eastAsia="宋体" w:cs="宋体"/>
                <w:spacing w:val="-1"/>
              </w:rPr>
              <w:t>苯醚甲环唑，</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1672669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≤0.07</w:t>
            </w:r>
          </w:p>
        </w:tc>
        <w:tc>
          <w:tcPr>
            <w:tcW w:w="1325" w:type="dxa"/>
            <w:tcBorders>
              <w:right w:val="single" w:color="000000" w:sz="6" w:space="0"/>
            </w:tcBorders>
            <w:vAlign w:val="top"/>
          </w:tcPr>
          <w:p w14:paraId="53E65576">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GB 23200.113</w:t>
            </w:r>
          </w:p>
        </w:tc>
      </w:tr>
      <w:tr w14:paraId="440C0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97" w:type="dxa"/>
            <w:tcBorders>
              <w:left w:val="single" w:color="000000" w:sz="6" w:space="0"/>
              <w:right w:val="single" w:color="auto" w:sz="4" w:space="0"/>
            </w:tcBorders>
            <w:shd w:val="clear" w:color="auto" w:fill="auto"/>
            <w:vAlign w:val="top"/>
          </w:tcPr>
          <w:p w14:paraId="242ABD1A">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42</w:t>
            </w:r>
          </w:p>
        </w:tc>
        <w:tc>
          <w:tcPr>
            <w:tcW w:w="577" w:type="dxa"/>
            <w:vMerge w:val="continue"/>
            <w:tcBorders>
              <w:left w:val="single" w:color="auto" w:sz="4" w:space="0"/>
              <w:right w:val="single" w:color="auto" w:sz="4" w:space="0"/>
            </w:tcBorders>
            <w:vAlign w:val="top"/>
          </w:tcPr>
          <w:p w14:paraId="537ABE4A">
            <w:pPr>
              <w:rPr>
                <w:rFonts w:hint="eastAsia" w:ascii="宋体" w:hAnsi="宋体" w:eastAsia="宋体" w:cs="宋体"/>
                <w:sz w:val="21"/>
              </w:rPr>
            </w:pPr>
          </w:p>
        </w:tc>
        <w:tc>
          <w:tcPr>
            <w:tcW w:w="858" w:type="dxa"/>
            <w:vMerge w:val="continue"/>
            <w:tcBorders>
              <w:left w:val="single" w:color="auto" w:sz="4" w:space="0"/>
            </w:tcBorders>
            <w:vAlign w:val="top"/>
          </w:tcPr>
          <w:p w14:paraId="5BC406CB">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113C09F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default" w:ascii="宋体" w:hAnsi="宋体" w:eastAsia="宋体" w:cs="宋体"/>
                <w:color w:val="0000FF"/>
                <w:spacing w:val="9"/>
                <w:sz w:val="19"/>
                <w:szCs w:val="19"/>
                <w:lang w:val="en-US" w:eastAsia="zh-CN"/>
              </w:rPr>
            </w:pPr>
            <w:r>
              <w:rPr>
                <w:rFonts w:hint="eastAsia" w:ascii="宋体" w:hAnsi="宋体" w:eastAsia="宋体" w:cs="宋体"/>
                <w:spacing w:val="-1"/>
              </w:rPr>
              <w:t>氟虫腈，</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7961CF9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1011A56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GB 23200.121</w:t>
            </w:r>
          </w:p>
        </w:tc>
      </w:tr>
      <w:tr w14:paraId="30A14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7" w:type="dxa"/>
            <w:tcBorders>
              <w:left w:val="single" w:color="000000" w:sz="6" w:space="0"/>
              <w:right w:val="single" w:color="auto" w:sz="4" w:space="0"/>
            </w:tcBorders>
            <w:shd w:val="clear" w:color="auto" w:fill="auto"/>
            <w:vAlign w:val="top"/>
          </w:tcPr>
          <w:p w14:paraId="51FB188D">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43</w:t>
            </w:r>
          </w:p>
        </w:tc>
        <w:tc>
          <w:tcPr>
            <w:tcW w:w="577" w:type="dxa"/>
            <w:vMerge w:val="continue"/>
            <w:tcBorders>
              <w:left w:val="single" w:color="auto" w:sz="4" w:space="0"/>
              <w:right w:val="single" w:color="auto" w:sz="4" w:space="0"/>
            </w:tcBorders>
            <w:vAlign w:val="top"/>
          </w:tcPr>
          <w:p w14:paraId="6242DACB">
            <w:pPr>
              <w:rPr>
                <w:rFonts w:hint="eastAsia" w:ascii="宋体" w:hAnsi="宋体" w:eastAsia="宋体" w:cs="宋体"/>
                <w:sz w:val="21"/>
              </w:rPr>
            </w:pPr>
          </w:p>
        </w:tc>
        <w:tc>
          <w:tcPr>
            <w:tcW w:w="858" w:type="dxa"/>
            <w:vMerge w:val="continue"/>
            <w:tcBorders>
              <w:left w:val="single" w:color="auto" w:sz="4" w:space="0"/>
            </w:tcBorders>
            <w:vAlign w:val="top"/>
          </w:tcPr>
          <w:p w14:paraId="10284FE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06BA456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default" w:ascii="宋体" w:hAnsi="宋体" w:eastAsia="宋体" w:cs="宋体"/>
                <w:color w:val="0000FF"/>
                <w:spacing w:val="9"/>
                <w:sz w:val="19"/>
                <w:szCs w:val="19"/>
                <w:lang w:val="en-US" w:eastAsia="zh-CN"/>
              </w:rPr>
            </w:pPr>
            <w:r>
              <w:rPr>
                <w:rFonts w:hint="eastAsia" w:ascii="宋体" w:hAnsi="宋体" w:eastAsia="宋体" w:cs="宋体"/>
                <w:spacing w:val="-2"/>
              </w:rPr>
              <w:t>吡唑醚菌酯，</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22AF69D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≤0.09</w:t>
            </w:r>
          </w:p>
        </w:tc>
        <w:tc>
          <w:tcPr>
            <w:tcW w:w="1325" w:type="dxa"/>
            <w:tcBorders>
              <w:right w:val="single" w:color="000000" w:sz="6" w:space="0"/>
            </w:tcBorders>
            <w:vAlign w:val="top"/>
          </w:tcPr>
          <w:p w14:paraId="14DA9B03">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23200.121</w:t>
            </w:r>
          </w:p>
        </w:tc>
      </w:tr>
      <w:tr w14:paraId="5713A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597" w:type="dxa"/>
            <w:tcBorders>
              <w:left w:val="single" w:color="000000" w:sz="6" w:space="0"/>
              <w:right w:val="single" w:color="auto" w:sz="4" w:space="0"/>
            </w:tcBorders>
            <w:shd w:val="clear" w:color="auto" w:fill="auto"/>
            <w:vAlign w:val="top"/>
          </w:tcPr>
          <w:p w14:paraId="33790BD4">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44</w:t>
            </w:r>
          </w:p>
        </w:tc>
        <w:tc>
          <w:tcPr>
            <w:tcW w:w="577" w:type="dxa"/>
            <w:vMerge w:val="continue"/>
            <w:tcBorders>
              <w:left w:val="single" w:color="auto" w:sz="4" w:space="0"/>
              <w:right w:val="single" w:color="auto" w:sz="4" w:space="0"/>
            </w:tcBorders>
            <w:vAlign w:val="top"/>
          </w:tcPr>
          <w:p w14:paraId="57A887F1">
            <w:pPr>
              <w:rPr>
                <w:rFonts w:hint="eastAsia" w:ascii="宋体" w:hAnsi="宋体" w:eastAsia="宋体" w:cs="宋体"/>
                <w:sz w:val="21"/>
              </w:rPr>
            </w:pPr>
          </w:p>
        </w:tc>
        <w:tc>
          <w:tcPr>
            <w:tcW w:w="858" w:type="dxa"/>
            <w:vMerge w:val="continue"/>
            <w:tcBorders>
              <w:left w:val="single" w:color="auto" w:sz="4" w:space="0"/>
            </w:tcBorders>
            <w:vAlign w:val="top"/>
          </w:tcPr>
          <w:p w14:paraId="1ADB239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2340CD7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default" w:ascii="宋体" w:hAnsi="宋体" w:eastAsia="宋体" w:cs="宋体"/>
                <w:color w:val="0000FF"/>
                <w:spacing w:val="9"/>
                <w:sz w:val="19"/>
                <w:szCs w:val="19"/>
                <w:lang w:val="en-US" w:eastAsia="zh-CN"/>
              </w:rPr>
            </w:pPr>
            <w:r>
              <w:rPr>
                <w:rFonts w:hint="eastAsia" w:ascii="宋体" w:hAnsi="宋体" w:eastAsia="宋体" w:cs="宋体"/>
                <w:spacing w:val="-1"/>
              </w:rPr>
              <w:t>丁草胺，</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62076D2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7E912729">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7941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597" w:type="dxa"/>
            <w:tcBorders>
              <w:left w:val="single" w:color="000000" w:sz="6" w:space="0"/>
              <w:right w:val="single" w:color="auto" w:sz="4" w:space="0"/>
            </w:tcBorders>
            <w:shd w:val="clear" w:color="auto" w:fill="auto"/>
            <w:vAlign w:val="top"/>
          </w:tcPr>
          <w:p w14:paraId="61122FE5">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45</w:t>
            </w:r>
          </w:p>
        </w:tc>
        <w:tc>
          <w:tcPr>
            <w:tcW w:w="577" w:type="dxa"/>
            <w:vMerge w:val="continue"/>
            <w:tcBorders>
              <w:left w:val="single" w:color="auto" w:sz="4" w:space="0"/>
              <w:right w:val="single" w:color="auto" w:sz="4" w:space="0"/>
            </w:tcBorders>
            <w:vAlign w:val="top"/>
          </w:tcPr>
          <w:p w14:paraId="37060350">
            <w:pPr>
              <w:rPr>
                <w:rFonts w:hint="eastAsia" w:ascii="宋体" w:hAnsi="宋体" w:eastAsia="宋体" w:cs="宋体"/>
                <w:sz w:val="21"/>
              </w:rPr>
            </w:pPr>
          </w:p>
        </w:tc>
        <w:tc>
          <w:tcPr>
            <w:tcW w:w="858" w:type="dxa"/>
            <w:vMerge w:val="continue"/>
            <w:tcBorders>
              <w:left w:val="single" w:color="auto" w:sz="4" w:space="0"/>
            </w:tcBorders>
            <w:vAlign w:val="top"/>
          </w:tcPr>
          <w:p w14:paraId="7BB1414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30B3E4F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default" w:ascii="宋体" w:hAnsi="宋体" w:eastAsia="宋体" w:cs="宋体"/>
                <w:color w:val="0000FF"/>
                <w:spacing w:val="9"/>
                <w:sz w:val="19"/>
                <w:szCs w:val="19"/>
                <w:lang w:val="en-US" w:eastAsia="zh-CN"/>
              </w:rPr>
            </w:pPr>
            <w:r>
              <w:rPr>
                <w:rFonts w:hint="eastAsia" w:ascii="宋体" w:hAnsi="宋体" w:eastAsia="宋体" w:cs="宋体"/>
                <w:spacing w:val="-2"/>
              </w:rPr>
              <w:t>多菌灵，</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0CE6D0E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10"/>
              </w:rPr>
              <w:t>≤1</w:t>
            </w:r>
          </w:p>
        </w:tc>
        <w:tc>
          <w:tcPr>
            <w:tcW w:w="1325" w:type="dxa"/>
            <w:tcBorders>
              <w:right w:val="single" w:color="000000" w:sz="6" w:space="0"/>
            </w:tcBorders>
            <w:vAlign w:val="top"/>
          </w:tcPr>
          <w:p w14:paraId="4B86813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GB/T 20770</w:t>
            </w:r>
          </w:p>
        </w:tc>
      </w:tr>
      <w:tr w14:paraId="2354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7" w:type="dxa"/>
            <w:tcBorders>
              <w:left w:val="single" w:color="000000" w:sz="6" w:space="0"/>
              <w:right w:val="single" w:color="auto" w:sz="4" w:space="0"/>
            </w:tcBorders>
            <w:shd w:val="clear" w:color="auto" w:fill="auto"/>
            <w:vAlign w:val="top"/>
          </w:tcPr>
          <w:p w14:paraId="72E3F495">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46</w:t>
            </w:r>
          </w:p>
        </w:tc>
        <w:tc>
          <w:tcPr>
            <w:tcW w:w="577" w:type="dxa"/>
            <w:vMerge w:val="continue"/>
            <w:tcBorders>
              <w:left w:val="single" w:color="auto" w:sz="4" w:space="0"/>
              <w:right w:val="single" w:color="auto" w:sz="4" w:space="0"/>
            </w:tcBorders>
            <w:vAlign w:val="top"/>
          </w:tcPr>
          <w:p w14:paraId="793BBA27">
            <w:pPr>
              <w:rPr>
                <w:rFonts w:hint="eastAsia" w:ascii="宋体" w:hAnsi="宋体" w:eastAsia="宋体" w:cs="宋体"/>
                <w:sz w:val="21"/>
              </w:rPr>
            </w:pPr>
          </w:p>
        </w:tc>
        <w:tc>
          <w:tcPr>
            <w:tcW w:w="858" w:type="dxa"/>
            <w:vMerge w:val="continue"/>
            <w:tcBorders>
              <w:left w:val="single" w:color="auto" w:sz="4" w:space="0"/>
            </w:tcBorders>
            <w:vAlign w:val="top"/>
          </w:tcPr>
          <w:p w14:paraId="76D93FC4">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47D03D3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三唑磷，</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692909A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442938A3">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4A0AE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597" w:type="dxa"/>
            <w:tcBorders>
              <w:left w:val="single" w:color="000000" w:sz="6" w:space="0"/>
              <w:right w:val="single" w:color="auto" w:sz="4" w:space="0"/>
            </w:tcBorders>
            <w:shd w:val="clear" w:color="auto" w:fill="auto"/>
            <w:vAlign w:val="top"/>
          </w:tcPr>
          <w:p w14:paraId="0D07A3DE">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47</w:t>
            </w:r>
          </w:p>
        </w:tc>
        <w:tc>
          <w:tcPr>
            <w:tcW w:w="577" w:type="dxa"/>
            <w:vMerge w:val="continue"/>
            <w:tcBorders>
              <w:left w:val="single" w:color="auto" w:sz="4" w:space="0"/>
              <w:right w:val="single" w:color="auto" w:sz="4" w:space="0"/>
            </w:tcBorders>
            <w:vAlign w:val="top"/>
          </w:tcPr>
          <w:p w14:paraId="27D3E054">
            <w:pPr>
              <w:rPr>
                <w:rFonts w:hint="eastAsia" w:ascii="宋体" w:hAnsi="宋体" w:eastAsia="宋体" w:cs="宋体"/>
                <w:sz w:val="21"/>
              </w:rPr>
            </w:pPr>
          </w:p>
        </w:tc>
        <w:tc>
          <w:tcPr>
            <w:tcW w:w="858" w:type="dxa"/>
            <w:vMerge w:val="continue"/>
            <w:tcBorders>
              <w:left w:val="single" w:color="auto" w:sz="4" w:space="0"/>
            </w:tcBorders>
            <w:vAlign w:val="top"/>
          </w:tcPr>
          <w:p w14:paraId="6EA08F0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6061005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克百威，</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3261E0D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20B9380D">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GB 23200.121</w:t>
            </w:r>
          </w:p>
        </w:tc>
      </w:tr>
      <w:tr w14:paraId="7769E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7" w:type="dxa"/>
            <w:tcBorders>
              <w:left w:val="single" w:color="000000" w:sz="6" w:space="0"/>
              <w:right w:val="single" w:color="auto" w:sz="4" w:space="0"/>
            </w:tcBorders>
            <w:shd w:val="clear" w:color="auto" w:fill="auto"/>
            <w:vAlign w:val="top"/>
          </w:tcPr>
          <w:p w14:paraId="1FFF99B8">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48</w:t>
            </w:r>
          </w:p>
        </w:tc>
        <w:tc>
          <w:tcPr>
            <w:tcW w:w="577" w:type="dxa"/>
            <w:vMerge w:val="continue"/>
            <w:tcBorders>
              <w:left w:val="single" w:color="auto" w:sz="4" w:space="0"/>
              <w:right w:val="single" w:color="auto" w:sz="4" w:space="0"/>
            </w:tcBorders>
            <w:vAlign w:val="top"/>
          </w:tcPr>
          <w:p w14:paraId="46DBE649">
            <w:pPr>
              <w:rPr>
                <w:rFonts w:hint="eastAsia" w:ascii="宋体" w:hAnsi="宋体" w:eastAsia="宋体" w:cs="宋体"/>
                <w:sz w:val="21"/>
              </w:rPr>
            </w:pPr>
          </w:p>
        </w:tc>
        <w:tc>
          <w:tcPr>
            <w:tcW w:w="858" w:type="dxa"/>
            <w:vMerge w:val="continue"/>
            <w:tcBorders>
              <w:left w:val="single" w:color="auto" w:sz="4" w:space="0"/>
            </w:tcBorders>
            <w:vAlign w:val="top"/>
          </w:tcPr>
          <w:p w14:paraId="7A8DCF1C">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5918438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乐果，</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6706DAC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74E0314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GB 23200.113</w:t>
            </w:r>
          </w:p>
        </w:tc>
      </w:tr>
      <w:tr w14:paraId="7B17B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97" w:type="dxa"/>
            <w:tcBorders>
              <w:left w:val="single" w:color="000000" w:sz="6" w:space="0"/>
              <w:right w:val="single" w:color="auto" w:sz="4" w:space="0"/>
            </w:tcBorders>
            <w:shd w:val="clear" w:color="auto" w:fill="auto"/>
            <w:vAlign w:val="top"/>
          </w:tcPr>
          <w:p w14:paraId="4D44ED49">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49</w:t>
            </w:r>
          </w:p>
        </w:tc>
        <w:tc>
          <w:tcPr>
            <w:tcW w:w="577" w:type="dxa"/>
            <w:vMerge w:val="continue"/>
            <w:tcBorders>
              <w:left w:val="single" w:color="auto" w:sz="4" w:space="0"/>
              <w:right w:val="single" w:color="auto" w:sz="4" w:space="0"/>
            </w:tcBorders>
            <w:vAlign w:val="top"/>
          </w:tcPr>
          <w:p w14:paraId="6A0133EA">
            <w:pPr>
              <w:rPr>
                <w:rFonts w:hint="eastAsia" w:ascii="宋体" w:hAnsi="宋体" w:eastAsia="宋体" w:cs="宋体"/>
                <w:sz w:val="21"/>
              </w:rPr>
            </w:pPr>
          </w:p>
        </w:tc>
        <w:tc>
          <w:tcPr>
            <w:tcW w:w="858" w:type="dxa"/>
            <w:vMerge w:val="continue"/>
            <w:tcBorders>
              <w:left w:val="single" w:color="auto" w:sz="4" w:space="0"/>
            </w:tcBorders>
            <w:vAlign w:val="top"/>
          </w:tcPr>
          <w:p w14:paraId="042B48C6">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51B382C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嘧菌酯，</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247213B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≤0.2</w:t>
            </w:r>
          </w:p>
        </w:tc>
        <w:tc>
          <w:tcPr>
            <w:tcW w:w="1325" w:type="dxa"/>
            <w:tcBorders>
              <w:right w:val="single" w:color="000000" w:sz="6" w:space="0"/>
            </w:tcBorders>
            <w:vAlign w:val="top"/>
          </w:tcPr>
          <w:p w14:paraId="74CF01CF">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23200.121</w:t>
            </w:r>
          </w:p>
        </w:tc>
      </w:tr>
      <w:tr w14:paraId="2231A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7" w:type="dxa"/>
            <w:tcBorders>
              <w:left w:val="single" w:color="000000" w:sz="6" w:space="0"/>
              <w:right w:val="single" w:color="auto" w:sz="4" w:space="0"/>
            </w:tcBorders>
            <w:shd w:val="clear" w:color="auto" w:fill="auto"/>
            <w:vAlign w:val="top"/>
          </w:tcPr>
          <w:p w14:paraId="3AFD1B1E">
            <w:pPr>
              <w:pStyle w:val="9"/>
              <w:keepNext w:val="0"/>
              <w:keepLines w:val="0"/>
              <w:pageBreakBefore w:val="0"/>
              <w:widowControl/>
              <w:kinsoku w:val="0"/>
              <w:wordWrap/>
              <w:overflowPunct/>
              <w:topLinePunct w:val="0"/>
              <w:autoSpaceDE w:val="0"/>
              <w:autoSpaceDN w:val="0"/>
              <w:bidi w:val="0"/>
              <w:adjustRightInd w:val="0"/>
              <w:snapToGrid w:val="0"/>
              <w:spacing w:before="0" w:beforeLines="50" w:line="185"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50</w:t>
            </w:r>
          </w:p>
        </w:tc>
        <w:tc>
          <w:tcPr>
            <w:tcW w:w="577" w:type="dxa"/>
            <w:vMerge w:val="continue"/>
            <w:tcBorders>
              <w:left w:val="single" w:color="auto" w:sz="4" w:space="0"/>
              <w:right w:val="single" w:color="auto" w:sz="4" w:space="0"/>
            </w:tcBorders>
            <w:vAlign w:val="top"/>
          </w:tcPr>
          <w:p w14:paraId="1330FAFE">
            <w:pPr>
              <w:rPr>
                <w:rFonts w:hint="eastAsia" w:ascii="宋体" w:hAnsi="宋体" w:eastAsia="宋体" w:cs="宋体"/>
                <w:sz w:val="21"/>
              </w:rPr>
            </w:pPr>
          </w:p>
        </w:tc>
        <w:tc>
          <w:tcPr>
            <w:tcW w:w="858" w:type="dxa"/>
            <w:vMerge w:val="continue"/>
            <w:tcBorders>
              <w:left w:val="single" w:color="auto" w:sz="4" w:space="0"/>
            </w:tcBorders>
            <w:vAlign w:val="top"/>
          </w:tcPr>
          <w:p w14:paraId="50003DB1">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07E7102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吡蚜酮，</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738E6C0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≤0.05</w:t>
            </w:r>
          </w:p>
        </w:tc>
        <w:tc>
          <w:tcPr>
            <w:tcW w:w="1325" w:type="dxa"/>
            <w:tcBorders>
              <w:right w:val="single" w:color="000000" w:sz="6" w:space="0"/>
            </w:tcBorders>
            <w:vAlign w:val="top"/>
          </w:tcPr>
          <w:p w14:paraId="70405170">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GB/T 20770</w:t>
            </w:r>
          </w:p>
        </w:tc>
      </w:tr>
      <w:tr w14:paraId="5A8D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97" w:type="dxa"/>
            <w:tcBorders>
              <w:left w:val="single" w:color="000000" w:sz="6" w:space="0"/>
              <w:right w:val="single" w:color="auto" w:sz="4" w:space="0"/>
            </w:tcBorders>
            <w:shd w:val="clear" w:color="auto" w:fill="auto"/>
            <w:vAlign w:val="top"/>
          </w:tcPr>
          <w:p w14:paraId="006648B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51</w:t>
            </w:r>
          </w:p>
        </w:tc>
        <w:tc>
          <w:tcPr>
            <w:tcW w:w="577" w:type="dxa"/>
            <w:vMerge w:val="continue"/>
            <w:tcBorders>
              <w:left w:val="single" w:color="auto" w:sz="4" w:space="0"/>
              <w:right w:val="single" w:color="auto" w:sz="4" w:space="0"/>
            </w:tcBorders>
            <w:vAlign w:val="top"/>
          </w:tcPr>
          <w:p w14:paraId="08CDA270">
            <w:pPr>
              <w:rPr>
                <w:rFonts w:hint="eastAsia" w:ascii="宋体" w:hAnsi="宋体" w:eastAsia="宋体" w:cs="宋体"/>
                <w:sz w:val="21"/>
              </w:rPr>
            </w:pPr>
          </w:p>
        </w:tc>
        <w:tc>
          <w:tcPr>
            <w:tcW w:w="858" w:type="dxa"/>
            <w:vMerge w:val="continue"/>
            <w:tcBorders>
              <w:left w:val="single" w:color="auto" w:sz="4" w:space="0"/>
            </w:tcBorders>
            <w:vAlign w:val="top"/>
          </w:tcPr>
          <w:p w14:paraId="1FFE56AB">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41EB5DD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三唑酮，</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67B172E8">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≤0.3</w:t>
            </w:r>
          </w:p>
        </w:tc>
        <w:tc>
          <w:tcPr>
            <w:tcW w:w="1325" w:type="dxa"/>
            <w:tcBorders>
              <w:right w:val="single" w:color="000000" w:sz="6" w:space="0"/>
            </w:tcBorders>
            <w:vAlign w:val="top"/>
          </w:tcPr>
          <w:p w14:paraId="73DA1FF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1B1F7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7" w:type="dxa"/>
            <w:tcBorders>
              <w:left w:val="single" w:color="000000" w:sz="6" w:space="0"/>
              <w:right w:val="single" w:color="auto" w:sz="4" w:space="0"/>
            </w:tcBorders>
            <w:shd w:val="clear" w:color="auto" w:fill="auto"/>
            <w:vAlign w:val="top"/>
          </w:tcPr>
          <w:p w14:paraId="047807B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52</w:t>
            </w:r>
          </w:p>
        </w:tc>
        <w:tc>
          <w:tcPr>
            <w:tcW w:w="577" w:type="dxa"/>
            <w:vMerge w:val="continue"/>
            <w:tcBorders>
              <w:left w:val="single" w:color="auto" w:sz="4" w:space="0"/>
              <w:right w:val="single" w:color="auto" w:sz="4" w:space="0"/>
            </w:tcBorders>
            <w:vAlign w:val="top"/>
          </w:tcPr>
          <w:p w14:paraId="659B9569">
            <w:pPr>
              <w:rPr>
                <w:rFonts w:hint="eastAsia" w:ascii="宋体" w:hAnsi="宋体" w:eastAsia="宋体" w:cs="宋体"/>
                <w:sz w:val="21"/>
              </w:rPr>
            </w:pPr>
          </w:p>
        </w:tc>
        <w:tc>
          <w:tcPr>
            <w:tcW w:w="858" w:type="dxa"/>
            <w:vMerge w:val="continue"/>
            <w:tcBorders>
              <w:left w:val="single" w:color="auto" w:sz="4" w:space="0"/>
            </w:tcBorders>
            <w:vAlign w:val="top"/>
          </w:tcPr>
          <w:p w14:paraId="3F2AD76A">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3FA5D38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氧乐果，</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16450EFE">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48BF736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14F1D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97" w:type="dxa"/>
            <w:tcBorders>
              <w:left w:val="single" w:color="000000" w:sz="6" w:space="0"/>
              <w:right w:val="single" w:color="auto" w:sz="4" w:space="0"/>
            </w:tcBorders>
            <w:shd w:val="clear" w:color="auto" w:fill="auto"/>
            <w:vAlign w:val="top"/>
          </w:tcPr>
          <w:p w14:paraId="237157C2">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53</w:t>
            </w:r>
          </w:p>
        </w:tc>
        <w:tc>
          <w:tcPr>
            <w:tcW w:w="577" w:type="dxa"/>
            <w:vMerge w:val="continue"/>
            <w:tcBorders>
              <w:left w:val="single" w:color="auto" w:sz="4" w:space="0"/>
              <w:right w:val="single" w:color="auto" w:sz="4" w:space="0"/>
            </w:tcBorders>
            <w:vAlign w:val="top"/>
          </w:tcPr>
          <w:p w14:paraId="07AA2CBB">
            <w:pPr>
              <w:rPr>
                <w:rFonts w:hint="eastAsia" w:ascii="宋体" w:hAnsi="宋体" w:eastAsia="宋体" w:cs="宋体"/>
                <w:sz w:val="21"/>
              </w:rPr>
            </w:pPr>
          </w:p>
        </w:tc>
        <w:tc>
          <w:tcPr>
            <w:tcW w:w="858" w:type="dxa"/>
            <w:vMerge w:val="continue"/>
            <w:tcBorders>
              <w:left w:val="single" w:color="auto" w:sz="4" w:space="0"/>
            </w:tcBorders>
            <w:vAlign w:val="top"/>
          </w:tcPr>
          <w:p w14:paraId="663EE2EF">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20D4CFF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吡虫啉，</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40C5B0F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≤0.05</w:t>
            </w:r>
          </w:p>
        </w:tc>
        <w:tc>
          <w:tcPr>
            <w:tcW w:w="1325" w:type="dxa"/>
            <w:tcBorders>
              <w:right w:val="single" w:color="000000" w:sz="6" w:space="0"/>
            </w:tcBorders>
            <w:vAlign w:val="top"/>
          </w:tcPr>
          <w:p w14:paraId="670DB8F1">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23200.121</w:t>
            </w:r>
          </w:p>
        </w:tc>
      </w:tr>
      <w:tr w14:paraId="17FFC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7" w:type="dxa"/>
            <w:tcBorders>
              <w:left w:val="single" w:color="000000" w:sz="6" w:space="0"/>
              <w:right w:val="single" w:color="auto" w:sz="4" w:space="0"/>
            </w:tcBorders>
            <w:shd w:val="clear" w:color="auto" w:fill="auto"/>
            <w:vAlign w:val="top"/>
          </w:tcPr>
          <w:p w14:paraId="6B7B0D6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pacing w:val="-10"/>
                <w:lang w:val="en-US" w:eastAsia="zh-CN"/>
              </w:rPr>
              <w:t>54</w:t>
            </w:r>
          </w:p>
        </w:tc>
        <w:tc>
          <w:tcPr>
            <w:tcW w:w="577" w:type="dxa"/>
            <w:vMerge w:val="continue"/>
            <w:tcBorders>
              <w:left w:val="single" w:color="auto" w:sz="4" w:space="0"/>
              <w:right w:val="single" w:color="auto" w:sz="4" w:space="0"/>
            </w:tcBorders>
            <w:vAlign w:val="top"/>
          </w:tcPr>
          <w:p w14:paraId="1EBDEE76">
            <w:pPr>
              <w:rPr>
                <w:rFonts w:hint="eastAsia" w:ascii="宋体" w:hAnsi="宋体" w:eastAsia="宋体" w:cs="宋体"/>
                <w:sz w:val="21"/>
              </w:rPr>
            </w:pPr>
          </w:p>
        </w:tc>
        <w:tc>
          <w:tcPr>
            <w:tcW w:w="858" w:type="dxa"/>
            <w:vMerge w:val="continue"/>
            <w:tcBorders>
              <w:left w:val="single" w:color="auto" w:sz="4" w:space="0"/>
            </w:tcBorders>
            <w:vAlign w:val="top"/>
          </w:tcPr>
          <w:p w14:paraId="133992E1">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753CE3B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丙环唑，</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4C84C58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≤0.1</w:t>
            </w:r>
          </w:p>
        </w:tc>
        <w:tc>
          <w:tcPr>
            <w:tcW w:w="1325" w:type="dxa"/>
            <w:tcBorders>
              <w:right w:val="single" w:color="000000" w:sz="6" w:space="0"/>
            </w:tcBorders>
            <w:vAlign w:val="top"/>
          </w:tcPr>
          <w:p w14:paraId="17BBF310">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21C43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7" w:type="dxa"/>
            <w:tcBorders>
              <w:left w:val="single" w:color="000000" w:sz="6" w:space="0"/>
              <w:right w:val="single" w:color="auto" w:sz="4" w:space="0"/>
            </w:tcBorders>
            <w:vAlign w:val="top"/>
          </w:tcPr>
          <w:p w14:paraId="55096585">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55</w:t>
            </w:r>
          </w:p>
        </w:tc>
        <w:tc>
          <w:tcPr>
            <w:tcW w:w="577" w:type="dxa"/>
            <w:vMerge w:val="continue"/>
            <w:tcBorders>
              <w:left w:val="single" w:color="auto" w:sz="4" w:space="0"/>
              <w:bottom w:val="single" w:color="auto" w:sz="4" w:space="0"/>
              <w:right w:val="single" w:color="auto" w:sz="4" w:space="0"/>
            </w:tcBorders>
            <w:vAlign w:val="top"/>
          </w:tcPr>
          <w:p w14:paraId="7C17551A">
            <w:pPr>
              <w:rPr>
                <w:rFonts w:hint="eastAsia" w:ascii="宋体" w:hAnsi="宋体" w:eastAsia="宋体" w:cs="宋体"/>
                <w:sz w:val="21"/>
              </w:rPr>
            </w:pPr>
          </w:p>
        </w:tc>
        <w:tc>
          <w:tcPr>
            <w:tcW w:w="858" w:type="dxa"/>
            <w:vMerge w:val="continue"/>
            <w:tcBorders>
              <w:left w:val="single" w:color="auto" w:sz="4" w:space="0"/>
            </w:tcBorders>
            <w:vAlign w:val="top"/>
          </w:tcPr>
          <w:p w14:paraId="34056A1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2381" w:type="dxa"/>
            <w:vAlign w:val="top"/>
          </w:tcPr>
          <w:p w14:paraId="0DB0B27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稻瘟灵，</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3825" w:type="dxa"/>
            <w:vAlign w:val="top"/>
          </w:tcPr>
          <w:p w14:paraId="1661B06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6"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10"/>
              </w:rPr>
              <w:t>≤1</w:t>
            </w:r>
          </w:p>
        </w:tc>
        <w:tc>
          <w:tcPr>
            <w:tcW w:w="1325" w:type="dxa"/>
            <w:tcBorders>
              <w:right w:val="single" w:color="000000" w:sz="6" w:space="0"/>
            </w:tcBorders>
            <w:vAlign w:val="top"/>
          </w:tcPr>
          <w:p w14:paraId="52A22AF4">
            <w:pPr>
              <w:pStyle w:val="9"/>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bl>
    <w:p w14:paraId="1E0D7863">
      <w:pPr>
        <w:pStyle w:val="2"/>
        <w:spacing w:before="65" w:line="231" w:lineRule="auto"/>
        <w:ind w:left="400"/>
        <w:outlineLvl w:val="9"/>
        <w:rPr>
          <w:rFonts w:hint="eastAsia" w:ascii="宋体" w:hAnsi="宋体" w:eastAsia="宋体" w:cs="宋体"/>
          <w:spacing w:val="3"/>
          <w:sz w:val="19"/>
          <w:szCs w:val="19"/>
        </w:rPr>
      </w:pPr>
    </w:p>
    <w:p w14:paraId="0D400501">
      <w:pPr>
        <w:pStyle w:val="2"/>
        <w:spacing w:before="65" w:line="231" w:lineRule="auto"/>
        <w:ind w:left="400"/>
        <w:outlineLvl w:val="9"/>
        <w:rPr>
          <w:rFonts w:hint="eastAsia" w:ascii="宋体" w:hAnsi="宋体" w:eastAsia="宋体" w:cs="宋体"/>
          <w:spacing w:val="3"/>
          <w:sz w:val="19"/>
          <w:szCs w:val="19"/>
        </w:rPr>
      </w:pPr>
    </w:p>
    <w:p w14:paraId="1150DE94">
      <w:pPr>
        <w:pStyle w:val="2"/>
        <w:spacing w:before="65" w:line="231" w:lineRule="auto"/>
        <w:ind w:left="400"/>
        <w:outlineLvl w:val="9"/>
        <w:rPr>
          <w:rFonts w:hint="eastAsia" w:ascii="宋体" w:hAnsi="宋体" w:eastAsia="宋体" w:cs="宋体"/>
          <w:spacing w:val="3"/>
          <w:sz w:val="19"/>
          <w:szCs w:val="19"/>
        </w:rPr>
      </w:pPr>
    </w:p>
    <w:tbl>
      <w:tblPr>
        <w:tblStyle w:val="8"/>
        <w:tblW w:w="95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577"/>
        <w:gridCol w:w="858"/>
        <w:gridCol w:w="1732"/>
        <w:gridCol w:w="4474"/>
        <w:gridCol w:w="1325"/>
      </w:tblGrid>
      <w:tr w14:paraId="50BB5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97" w:type="dxa"/>
            <w:tcBorders>
              <w:left w:val="single" w:color="000000" w:sz="6" w:space="0"/>
              <w:right w:val="single" w:color="auto" w:sz="4" w:space="0"/>
            </w:tcBorders>
            <w:vAlign w:val="top"/>
          </w:tcPr>
          <w:p w14:paraId="76DBCF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spacing w:val="-10"/>
                <w:sz w:val="18"/>
                <w:szCs w:val="18"/>
              </w:rPr>
            </w:pPr>
            <w:r>
              <w:rPr>
                <w:rFonts w:hint="eastAsia" w:ascii="宋体" w:hAnsi="宋体" w:eastAsia="宋体" w:cs="宋体"/>
                <w:spacing w:val="-4"/>
                <w:sz w:val="18"/>
                <w:szCs w:val="18"/>
              </w:rPr>
              <w:t>序号</w:t>
            </w:r>
          </w:p>
        </w:tc>
        <w:tc>
          <w:tcPr>
            <w:tcW w:w="577" w:type="dxa"/>
            <w:tcBorders>
              <w:top w:val="single" w:color="auto" w:sz="4" w:space="0"/>
              <w:left w:val="single" w:color="auto" w:sz="4" w:space="0"/>
              <w:bottom w:val="single" w:color="auto" w:sz="4" w:space="0"/>
              <w:right w:val="single" w:color="auto" w:sz="4" w:space="0"/>
            </w:tcBorders>
            <w:vAlign w:val="top"/>
          </w:tcPr>
          <w:p w14:paraId="36D676E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一级</w:t>
            </w:r>
          </w:p>
          <w:p w14:paraId="5052B67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指标</w:t>
            </w:r>
          </w:p>
        </w:tc>
        <w:tc>
          <w:tcPr>
            <w:tcW w:w="7064" w:type="dxa"/>
            <w:gridSpan w:val="3"/>
            <w:tcBorders>
              <w:left w:val="single" w:color="auto" w:sz="4" w:space="0"/>
            </w:tcBorders>
            <w:vAlign w:val="top"/>
          </w:tcPr>
          <w:p w14:paraId="3AF2FBF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right="0"/>
              <w:jc w:val="center"/>
              <w:textAlignment w:val="baseline"/>
              <w:rPr>
                <w:rFonts w:hint="eastAsia" w:ascii="宋体" w:hAnsi="宋体" w:eastAsia="宋体" w:cs="宋体"/>
                <w:spacing w:val="-5"/>
                <w:sz w:val="18"/>
                <w:szCs w:val="18"/>
              </w:rPr>
            </w:pPr>
            <w:r>
              <w:rPr>
                <w:rFonts w:hint="eastAsia" w:ascii="宋体" w:hAnsi="宋体" w:eastAsia="宋体" w:cs="宋体"/>
                <w:spacing w:val="-2"/>
                <w:sz w:val="18"/>
                <w:szCs w:val="18"/>
              </w:rPr>
              <w:t>二级指标要求</w:t>
            </w:r>
          </w:p>
        </w:tc>
        <w:tc>
          <w:tcPr>
            <w:tcW w:w="1325" w:type="dxa"/>
            <w:tcBorders>
              <w:right w:val="single" w:color="000000" w:sz="6" w:space="0"/>
            </w:tcBorders>
            <w:vAlign w:val="top"/>
          </w:tcPr>
          <w:p w14:paraId="7926F8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评价</w:t>
            </w:r>
            <w:r>
              <w:rPr>
                <w:rFonts w:hint="eastAsia" w:ascii="宋体" w:hAnsi="宋体" w:eastAsia="宋体" w:cs="宋体"/>
                <w:spacing w:val="-2"/>
                <w:sz w:val="18"/>
                <w:szCs w:val="18"/>
                <w:lang w:val="en-US" w:eastAsia="zh-CN"/>
              </w:rPr>
              <w:t>依据</w:t>
            </w:r>
            <w:r>
              <w:rPr>
                <w:rFonts w:hint="eastAsia" w:ascii="宋体" w:hAnsi="宋体" w:eastAsia="宋体" w:cs="宋体"/>
                <w:spacing w:val="-2"/>
                <w:sz w:val="18"/>
                <w:szCs w:val="18"/>
              </w:rPr>
              <w:t>/</w:t>
            </w:r>
          </w:p>
          <w:p w14:paraId="62CC64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检验方法</w:t>
            </w:r>
          </w:p>
        </w:tc>
      </w:tr>
      <w:tr w14:paraId="4EC40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97" w:type="dxa"/>
            <w:tcBorders>
              <w:left w:val="single" w:color="000000" w:sz="6" w:space="0"/>
              <w:right w:val="single" w:color="auto" w:sz="4" w:space="0"/>
            </w:tcBorders>
            <w:vAlign w:val="top"/>
          </w:tcPr>
          <w:p w14:paraId="4C0FC6B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56</w:t>
            </w:r>
          </w:p>
        </w:tc>
        <w:tc>
          <w:tcPr>
            <w:tcW w:w="577" w:type="dxa"/>
            <w:vMerge w:val="restart"/>
            <w:tcBorders>
              <w:top w:val="single" w:color="auto" w:sz="4" w:space="0"/>
              <w:left w:val="single" w:color="auto" w:sz="4" w:space="0"/>
              <w:right w:val="single" w:color="auto" w:sz="4" w:space="0"/>
            </w:tcBorders>
            <w:vAlign w:val="top"/>
          </w:tcPr>
          <w:p w14:paraId="0DBC22DE">
            <w:pPr>
              <w:jc w:val="center"/>
              <w:rPr>
                <w:rFonts w:hint="eastAsia" w:ascii="宋体" w:hAnsi="宋体" w:eastAsia="宋体" w:cs="宋体"/>
                <w:sz w:val="20"/>
                <w:szCs w:val="20"/>
                <w:lang w:val="en-US" w:eastAsia="zh-CN"/>
              </w:rPr>
            </w:pPr>
          </w:p>
          <w:p w14:paraId="4DC3F9BE">
            <w:pPr>
              <w:jc w:val="center"/>
              <w:rPr>
                <w:rFonts w:hint="eastAsia" w:ascii="宋体" w:hAnsi="宋体" w:eastAsia="宋体" w:cs="宋体"/>
                <w:sz w:val="20"/>
                <w:szCs w:val="20"/>
                <w:lang w:val="en-US" w:eastAsia="zh-CN"/>
              </w:rPr>
            </w:pPr>
          </w:p>
          <w:p w14:paraId="5CE75AD5">
            <w:pPr>
              <w:jc w:val="center"/>
              <w:rPr>
                <w:rFonts w:hint="eastAsia" w:ascii="宋体" w:hAnsi="宋体" w:eastAsia="宋体" w:cs="宋体"/>
                <w:sz w:val="20"/>
                <w:szCs w:val="20"/>
                <w:lang w:val="en-US" w:eastAsia="zh-CN"/>
              </w:rPr>
            </w:pPr>
          </w:p>
          <w:p w14:paraId="289BC278">
            <w:pPr>
              <w:jc w:val="center"/>
              <w:rPr>
                <w:rFonts w:hint="eastAsia" w:ascii="宋体" w:hAnsi="宋体" w:eastAsia="宋体" w:cs="宋体"/>
                <w:sz w:val="20"/>
                <w:szCs w:val="20"/>
                <w:lang w:val="en-US" w:eastAsia="zh-CN"/>
              </w:rPr>
            </w:pPr>
          </w:p>
          <w:p w14:paraId="51D4A69A">
            <w:pPr>
              <w:jc w:val="center"/>
              <w:rPr>
                <w:rFonts w:hint="eastAsia" w:ascii="宋体" w:hAnsi="宋体" w:eastAsia="宋体" w:cs="宋体"/>
                <w:sz w:val="21"/>
                <w:lang w:val="en-US" w:eastAsia="zh-CN"/>
              </w:rPr>
            </w:pPr>
            <w:r>
              <w:rPr>
                <w:rFonts w:hint="eastAsia" w:ascii="宋体" w:hAnsi="宋体" w:eastAsia="宋体" w:cs="宋体"/>
                <w:sz w:val="20"/>
                <w:szCs w:val="20"/>
                <w:lang w:val="en-US" w:eastAsia="zh-CN"/>
              </w:rPr>
              <w:t>质量引领</w:t>
            </w:r>
          </w:p>
        </w:tc>
        <w:tc>
          <w:tcPr>
            <w:tcW w:w="858" w:type="dxa"/>
            <w:vMerge w:val="restart"/>
            <w:tcBorders>
              <w:left w:val="single" w:color="auto" w:sz="4" w:space="0"/>
            </w:tcBorders>
            <w:vAlign w:val="top"/>
          </w:tcPr>
          <w:p w14:paraId="1F1A1825">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p w14:paraId="0DAA9518">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p w14:paraId="11428E44">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p w14:paraId="4291A69A">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jc w:val="center"/>
              <w:textAlignment w:val="baseline"/>
              <w:rPr>
                <w:rFonts w:hint="eastAsia" w:ascii="宋体" w:hAnsi="宋体" w:eastAsia="宋体" w:cs="宋体"/>
                <w:spacing w:val="-3"/>
                <w:lang w:val="en-US" w:eastAsia="zh-CN"/>
              </w:rPr>
            </w:pPr>
            <w:r>
              <w:rPr>
                <w:rFonts w:hint="eastAsia" w:ascii="宋体" w:hAnsi="宋体" w:eastAsia="宋体" w:cs="宋体"/>
                <w:spacing w:val="-3"/>
                <w:lang w:val="en-US" w:eastAsia="zh-CN"/>
              </w:rPr>
              <w:t>农残指标</w:t>
            </w:r>
          </w:p>
        </w:tc>
        <w:tc>
          <w:tcPr>
            <w:tcW w:w="1732" w:type="dxa"/>
            <w:vAlign w:val="top"/>
          </w:tcPr>
          <w:p w14:paraId="34CF750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啶虫脒，</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5C00C075">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6"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≤0.5</w:t>
            </w:r>
          </w:p>
        </w:tc>
        <w:tc>
          <w:tcPr>
            <w:tcW w:w="1325" w:type="dxa"/>
            <w:tcBorders>
              <w:right w:val="single" w:color="000000" w:sz="6" w:space="0"/>
            </w:tcBorders>
            <w:vAlign w:val="top"/>
          </w:tcPr>
          <w:p w14:paraId="6AAD9A9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23200.121</w:t>
            </w:r>
          </w:p>
        </w:tc>
      </w:tr>
      <w:tr w14:paraId="3763C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7" w:type="dxa"/>
            <w:tcBorders>
              <w:left w:val="single" w:color="000000" w:sz="6" w:space="0"/>
              <w:right w:val="single" w:color="auto" w:sz="4" w:space="0"/>
            </w:tcBorders>
            <w:vAlign w:val="top"/>
          </w:tcPr>
          <w:p w14:paraId="52F3BEF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57</w:t>
            </w:r>
          </w:p>
        </w:tc>
        <w:tc>
          <w:tcPr>
            <w:tcW w:w="577" w:type="dxa"/>
            <w:vMerge w:val="continue"/>
            <w:tcBorders>
              <w:left w:val="single" w:color="auto" w:sz="4" w:space="0"/>
              <w:right w:val="single" w:color="auto" w:sz="4" w:space="0"/>
            </w:tcBorders>
            <w:vAlign w:val="top"/>
          </w:tcPr>
          <w:p w14:paraId="2F540A3E">
            <w:pPr>
              <w:rPr>
                <w:rFonts w:hint="eastAsia" w:ascii="宋体" w:hAnsi="宋体" w:eastAsia="宋体" w:cs="宋体"/>
                <w:sz w:val="21"/>
              </w:rPr>
            </w:pPr>
          </w:p>
        </w:tc>
        <w:tc>
          <w:tcPr>
            <w:tcW w:w="858" w:type="dxa"/>
            <w:vMerge w:val="continue"/>
            <w:tcBorders>
              <w:left w:val="single" w:color="auto" w:sz="4" w:space="0"/>
            </w:tcBorders>
            <w:vAlign w:val="top"/>
          </w:tcPr>
          <w:p w14:paraId="44626E6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1732" w:type="dxa"/>
            <w:vAlign w:val="top"/>
          </w:tcPr>
          <w:p w14:paraId="6663035B">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灭草松，</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33E1FD20">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≤0.1</w:t>
            </w:r>
          </w:p>
        </w:tc>
        <w:tc>
          <w:tcPr>
            <w:tcW w:w="1325" w:type="dxa"/>
            <w:tcBorders>
              <w:right w:val="single" w:color="000000" w:sz="6" w:space="0"/>
            </w:tcBorders>
            <w:vAlign w:val="top"/>
          </w:tcPr>
          <w:p w14:paraId="56F74D98">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GB/T 20770</w:t>
            </w:r>
          </w:p>
        </w:tc>
      </w:tr>
      <w:tr w14:paraId="65528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7" w:type="dxa"/>
            <w:tcBorders>
              <w:left w:val="single" w:color="000000" w:sz="6" w:space="0"/>
              <w:right w:val="single" w:color="auto" w:sz="4" w:space="0"/>
            </w:tcBorders>
            <w:vAlign w:val="top"/>
          </w:tcPr>
          <w:p w14:paraId="5343EAF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58</w:t>
            </w:r>
          </w:p>
        </w:tc>
        <w:tc>
          <w:tcPr>
            <w:tcW w:w="577" w:type="dxa"/>
            <w:vMerge w:val="continue"/>
            <w:tcBorders>
              <w:left w:val="single" w:color="auto" w:sz="4" w:space="0"/>
              <w:right w:val="single" w:color="auto" w:sz="4" w:space="0"/>
            </w:tcBorders>
            <w:vAlign w:val="top"/>
          </w:tcPr>
          <w:p w14:paraId="6DD1FA33">
            <w:pPr>
              <w:rPr>
                <w:rFonts w:hint="eastAsia" w:ascii="宋体" w:hAnsi="宋体" w:eastAsia="宋体" w:cs="宋体"/>
                <w:sz w:val="21"/>
              </w:rPr>
            </w:pPr>
          </w:p>
        </w:tc>
        <w:tc>
          <w:tcPr>
            <w:tcW w:w="858" w:type="dxa"/>
            <w:vMerge w:val="continue"/>
            <w:tcBorders>
              <w:left w:val="single" w:color="auto" w:sz="4" w:space="0"/>
            </w:tcBorders>
            <w:vAlign w:val="top"/>
          </w:tcPr>
          <w:p w14:paraId="0DCDAEFE">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1732" w:type="dxa"/>
            <w:vAlign w:val="top"/>
          </w:tcPr>
          <w:p w14:paraId="02F099A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2"/>
              </w:rPr>
              <w:t>噻嗪酮，</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3C7DB3C6">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≤0.3</w:t>
            </w:r>
          </w:p>
        </w:tc>
        <w:tc>
          <w:tcPr>
            <w:tcW w:w="1325" w:type="dxa"/>
            <w:tcBorders>
              <w:right w:val="single" w:color="000000" w:sz="6" w:space="0"/>
            </w:tcBorders>
            <w:vAlign w:val="top"/>
          </w:tcPr>
          <w:p w14:paraId="77D1563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23200.121</w:t>
            </w:r>
          </w:p>
        </w:tc>
      </w:tr>
      <w:tr w14:paraId="1F975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7" w:type="dxa"/>
            <w:tcBorders>
              <w:left w:val="single" w:color="000000" w:sz="6" w:space="0"/>
              <w:right w:val="single" w:color="auto" w:sz="4" w:space="0"/>
            </w:tcBorders>
            <w:vAlign w:val="top"/>
          </w:tcPr>
          <w:p w14:paraId="187FDB29">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59</w:t>
            </w:r>
          </w:p>
        </w:tc>
        <w:tc>
          <w:tcPr>
            <w:tcW w:w="577" w:type="dxa"/>
            <w:vMerge w:val="continue"/>
            <w:tcBorders>
              <w:left w:val="single" w:color="auto" w:sz="4" w:space="0"/>
              <w:right w:val="single" w:color="auto" w:sz="4" w:space="0"/>
            </w:tcBorders>
            <w:vAlign w:val="top"/>
          </w:tcPr>
          <w:p w14:paraId="27BE0AC6">
            <w:pPr>
              <w:rPr>
                <w:rFonts w:hint="eastAsia" w:ascii="宋体" w:hAnsi="宋体" w:eastAsia="宋体" w:cs="宋体"/>
                <w:sz w:val="21"/>
              </w:rPr>
            </w:pPr>
          </w:p>
        </w:tc>
        <w:tc>
          <w:tcPr>
            <w:tcW w:w="858" w:type="dxa"/>
            <w:vMerge w:val="continue"/>
            <w:tcBorders>
              <w:left w:val="single" w:color="auto" w:sz="4" w:space="0"/>
            </w:tcBorders>
            <w:vAlign w:val="top"/>
          </w:tcPr>
          <w:p w14:paraId="6870C92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1732" w:type="dxa"/>
            <w:vAlign w:val="top"/>
          </w:tcPr>
          <w:p w14:paraId="2335CB4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三环唑，</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61BECA4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10"/>
              </w:rPr>
              <w:t>≤2</w:t>
            </w:r>
          </w:p>
        </w:tc>
        <w:tc>
          <w:tcPr>
            <w:tcW w:w="1325" w:type="dxa"/>
            <w:tcBorders>
              <w:right w:val="single" w:color="000000" w:sz="6" w:space="0"/>
            </w:tcBorders>
            <w:vAlign w:val="top"/>
          </w:tcPr>
          <w:p w14:paraId="23B93FF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23200.121</w:t>
            </w:r>
          </w:p>
        </w:tc>
      </w:tr>
      <w:tr w14:paraId="2C8D0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597" w:type="dxa"/>
            <w:tcBorders>
              <w:left w:val="single" w:color="000000" w:sz="6" w:space="0"/>
              <w:right w:val="single" w:color="auto" w:sz="4" w:space="0"/>
            </w:tcBorders>
            <w:vAlign w:val="top"/>
          </w:tcPr>
          <w:p w14:paraId="6F418EFF">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60</w:t>
            </w:r>
          </w:p>
        </w:tc>
        <w:tc>
          <w:tcPr>
            <w:tcW w:w="577" w:type="dxa"/>
            <w:vMerge w:val="continue"/>
            <w:tcBorders>
              <w:left w:val="single" w:color="auto" w:sz="4" w:space="0"/>
              <w:right w:val="single" w:color="auto" w:sz="4" w:space="0"/>
            </w:tcBorders>
            <w:vAlign w:val="top"/>
          </w:tcPr>
          <w:p w14:paraId="6FC5C455">
            <w:pPr>
              <w:rPr>
                <w:rFonts w:hint="eastAsia" w:ascii="宋体" w:hAnsi="宋体" w:eastAsia="宋体" w:cs="宋体"/>
                <w:sz w:val="21"/>
              </w:rPr>
            </w:pPr>
          </w:p>
        </w:tc>
        <w:tc>
          <w:tcPr>
            <w:tcW w:w="858" w:type="dxa"/>
            <w:vMerge w:val="continue"/>
            <w:tcBorders>
              <w:left w:val="single" w:color="auto" w:sz="4" w:space="0"/>
            </w:tcBorders>
            <w:vAlign w:val="top"/>
          </w:tcPr>
          <w:p w14:paraId="78C11277">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1732" w:type="dxa"/>
            <w:vAlign w:val="top"/>
          </w:tcPr>
          <w:p w14:paraId="469CFAD3">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戊唑醇，</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3F43C86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7"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5"/>
              </w:rPr>
              <w:t>≤0.5</w:t>
            </w:r>
          </w:p>
        </w:tc>
        <w:tc>
          <w:tcPr>
            <w:tcW w:w="1325" w:type="dxa"/>
            <w:tcBorders>
              <w:right w:val="single" w:color="000000" w:sz="6" w:space="0"/>
            </w:tcBorders>
            <w:vAlign w:val="top"/>
          </w:tcPr>
          <w:p w14:paraId="365E0BE7">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1709F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597" w:type="dxa"/>
            <w:tcBorders>
              <w:left w:val="single" w:color="000000" w:sz="6" w:space="0"/>
              <w:right w:val="single" w:color="auto" w:sz="4" w:space="0"/>
            </w:tcBorders>
            <w:vAlign w:val="top"/>
          </w:tcPr>
          <w:p w14:paraId="520867EA">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61</w:t>
            </w:r>
          </w:p>
        </w:tc>
        <w:tc>
          <w:tcPr>
            <w:tcW w:w="577" w:type="dxa"/>
            <w:vMerge w:val="continue"/>
            <w:tcBorders>
              <w:left w:val="single" w:color="auto" w:sz="4" w:space="0"/>
              <w:right w:val="single" w:color="auto" w:sz="4" w:space="0"/>
            </w:tcBorders>
            <w:vAlign w:val="top"/>
          </w:tcPr>
          <w:p w14:paraId="5675044F">
            <w:pPr>
              <w:rPr>
                <w:rFonts w:hint="eastAsia" w:ascii="宋体" w:hAnsi="宋体" w:eastAsia="宋体" w:cs="宋体"/>
                <w:sz w:val="21"/>
              </w:rPr>
            </w:pPr>
          </w:p>
        </w:tc>
        <w:tc>
          <w:tcPr>
            <w:tcW w:w="858" w:type="dxa"/>
            <w:vMerge w:val="continue"/>
            <w:tcBorders>
              <w:left w:val="single" w:color="auto" w:sz="4" w:space="0"/>
            </w:tcBorders>
            <w:vAlign w:val="top"/>
          </w:tcPr>
          <w:p w14:paraId="272B53E2">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1732" w:type="dxa"/>
            <w:vAlign w:val="top"/>
          </w:tcPr>
          <w:p w14:paraId="623AF11D">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color w:val="0000FF"/>
                <w:spacing w:val="9"/>
                <w:sz w:val="19"/>
                <w:szCs w:val="19"/>
              </w:rPr>
            </w:pPr>
            <w:r>
              <w:rPr>
                <w:rFonts w:hint="eastAsia" w:ascii="宋体" w:hAnsi="宋体" w:eastAsia="宋体" w:cs="宋体"/>
                <w:spacing w:val="-1"/>
              </w:rPr>
              <w:t>毒死蜱，</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3B5F1184">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5" w:lineRule="auto"/>
              <w:ind w:left="0" w:leftChars="0"/>
              <w:jc w:val="center"/>
              <w:textAlignment w:val="baseline"/>
              <w:rPr>
                <w:rFonts w:hint="eastAsia" w:ascii="宋体" w:hAnsi="宋体" w:eastAsia="宋体" w:cs="宋体"/>
                <w:spacing w:val="-5"/>
              </w:rPr>
            </w:pPr>
            <w:r>
              <w:rPr>
                <w:rFonts w:hint="eastAsia" w:ascii="宋体" w:hAnsi="宋体" w:eastAsia="宋体" w:cs="宋体"/>
                <w:spacing w:val="-4"/>
              </w:rPr>
              <w:t>≤0.01</w:t>
            </w:r>
          </w:p>
        </w:tc>
        <w:tc>
          <w:tcPr>
            <w:tcW w:w="1325" w:type="dxa"/>
            <w:tcBorders>
              <w:right w:val="single" w:color="000000" w:sz="6" w:space="0"/>
            </w:tcBorders>
            <w:vAlign w:val="top"/>
          </w:tcPr>
          <w:p w14:paraId="410999E1">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73209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97" w:type="dxa"/>
            <w:tcBorders>
              <w:left w:val="single" w:color="000000" w:sz="6" w:space="0"/>
              <w:right w:val="single" w:color="auto" w:sz="4" w:space="0"/>
            </w:tcBorders>
            <w:vAlign w:val="top"/>
          </w:tcPr>
          <w:p w14:paraId="21E302F5">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jc w:val="center"/>
              <w:textAlignment w:val="baseline"/>
              <w:rPr>
                <w:rFonts w:hint="eastAsia" w:ascii="宋体" w:hAnsi="宋体" w:eastAsia="宋体" w:cs="宋体"/>
                <w:spacing w:val="-10"/>
                <w:lang w:val="en-US" w:eastAsia="zh-CN"/>
              </w:rPr>
            </w:pPr>
            <w:r>
              <w:rPr>
                <w:rFonts w:hint="eastAsia" w:ascii="宋体" w:hAnsi="宋体" w:eastAsia="宋体" w:cs="宋体"/>
                <w:spacing w:val="-10"/>
                <w:lang w:val="en-US" w:eastAsia="zh-CN"/>
              </w:rPr>
              <w:t>62</w:t>
            </w:r>
          </w:p>
        </w:tc>
        <w:tc>
          <w:tcPr>
            <w:tcW w:w="577" w:type="dxa"/>
            <w:vMerge w:val="continue"/>
            <w:tcBorders>
              <w:left w:val="single" w:color="auto" w:sz="4" w:space="0"/>
              <w:right w:val="single" w:color="auto" w:sz="4" w:space="0"/>
            </w:tcBorders>
            <w:vAlign w:val="top"/>
          </w:tcPr>
          <w:p w14:paraId="535FFF69">
            <w:pPr>
              <w:rPr>
                <w:rFonts w:hint="eastAsia" w:ascii="宋体" w:hAnsi="宋体" w:eastAsia="宋体" w:cs="宋体"/>
                <w:sz w:val="21"/>
              </w:rPr>
            </w:pPr>
          </w:p>
        </w:tc>
        <w:tc>
          <w:tcPr>
            <w:tcW w:w="858" w:type="dxa"/>
            <w:vMerge w:val="continue"/>
            <w:tcBorders>
              <w:left w:val="single" w:color="auto" w:sz="4" w:space="0"/>
            </w:tcBorders>
            <w:vAlign w:val="top"/>
          </w:tcPr>
          <w:p w14:paraId="3779F0BA">
            <w:pPr>
              <w:pStyle w:val="9"/>
              <w:keepNext w:val="0"/>
              <w:keepLines w:val="0"/>
              <w:pageBreakBefore w:val="0"/>
              <w:widowControl/>
              <w:kinsoku w:val="0"/>
              <w:wordWrap/>
              <w:overflowPunct/>
              <w:topLinePunct w:val="0"/>
              <w:autoSpaceDE w:val="0"/>
              <w:autoSpaceDN w:val="0"/>
              <w:bidi w:val="0"/>
              <w:adjustRightInd w:val="0"/>
              <w:snapToGrid w:val="0"/>
              <w:spacing w:before="0" w:beforeLines="40" w:line="284" w:lineRule="auto"/>
              <w:ind w:right="0"/>
              <w:textAlignment w:val="baseline"/>
              <w:rPr>
                <w:rFonts w:hint="eastAsia" w:ascii="宋体" w:hAnsi="宋体" w:eastAsia="宋体" w:cs="宋体"/>
                <w:spacing w:val="-3"/>
                <w:lang w:val="en-US" w:eastAsia="zh-CN"/>
              </w:rPr>
            </w:pPr>
          </w:p>
        </w:tc>
        <w:tc>
          <w:tcPr>
            <w:tcW w:w="1732" w:type="dxa"/>
            <w:vAlign w:val="top"/>
          </w:tcPr>
          <w:p w14:paraId="24418E75">
            <w:pPr>
              <w:pStyle w:val="9"/>
              <w:keepNext w:val="0"/>
              <w:keepLines w:val="0"/>
              <w:pageBreakBefore w:val="0"/>
              <w:widowControl/>
              <w:kinsoku w:val="0"/>
              <w:wordWrap/>
              <w:overflowPunct/>
              <w:topLinePunct w:val="0"/>
              <w:autoSpaceDE w:val="0"/>
              <w:autoSpaceDN w:val="0"/>
              <w:bidi w:val="0"/>
              <w:adjustRightInd w:val="0"/>
              <w:snapToGrid w:val="0"/>
              <w:spacing w:before="0" w:beforeLines="50" w:line="214" w:lineRule="auto"/>
              <w:ind w:left="0" w:leftChars="0"/>
              <w:jc w:val="center"/>
              <w:textAlignment w:val="baseline"/>
              <w:rPr>
                <w:rFonts w:hint="eastAsia" w:ascii="宋体" w:hAnsi="宋体" w:eastAsia="宋体" w:cs="宋体"/>
                <w:spacing w:val="-1"/>
              </w:rPr>
            </w:pPr>
            <w:r>
              <w:rPr>
                <w:rFonts w:hint="eastAsia" w:ascii="宋体" w:hAnsi="宋体" w:eastAsia="宋体" w:cs="宋体"/>
                <w:spacing w:val="-1"/>
              </w:rPr>
              <w:t>水胺硫磷，</w:t>
            </w:r>
            <w:r>
              <w:rPr>
                <w:rFonts w:hint="eastAsia" w:cs="宋体"/>
                <w:i/>
                <w:iCs/>
                <w:spacing w:val="-1"/>
                <w:sz w:val="18"/>
                <w:szCs w:val="18"/>
                <w:lang w:val="en-US" w:eastAsia="zh-CN"/>
              </w:rPr>
              <w:t>m</w:t>
            </w:r>
            <w:r>
              <w:rPr>
                <w:rFonts w:hint="eastAsia" w:ascii="宋体" w:hAnsi="宋体" w:eastAsia="宋体" w:cs="宋体"/>
                <w:i/>
                <w:iCs/>
                <w:spacing w:val="-6"/>
              </w:rPr>
              <w:t>g/kg</w:t>
            </w:r>
          </w:p>
        </w:tc>
        <w:tc>
          <w:tcPr>
            <w:tcW w:w="4474" w:type="dxa"/>
            <w:vAlign w:val="top"/>
          </w:tcPr>
          <w:p w14:paraId="14EB59D6">
            <w:pPr>
              <w:pStyle w:val="9"/>
              <w:keepNext w:val="0"/>
              <w:keepLines w:val="0"/>
              <w:pageBreakBefore w:val="0"/>
              <w:widowControl/>
              <w:kinsoku w:val="0"/>
              <w:wordWrap/>
              <w:overflowPunct/>
              <w:topLinePunct w:val="0"/>
              <w:autoSpaceDE w:val="0"/>
              <w:autoSpaceDN w:val="0"/>
              <w:bidi w:val="0"/>
              <w:adjustRightInd w:val="0"/>
              <w:snapToGrid w:val="0"/>
              <w:spacing w:before="0" w:beforeLines="50" w:line="234" w:lineRule="auto"/>
              <w:ind w:left="0" w:leftChars="0"/>
              <w:jc w:val="center"/>
              <w:textAlignment w:val="baseline"/>
              <w:rPr>
                <w:rFonts w:hint="eastAsia" w:ascii="宋体" w:hAnsi="宋体" w:eastAsia="宋体" w:cs="宋体"/>
                <w:spacing w:val="-4"/>
              </w:rPr>
            </w:pPr>
            <w:r>
              <w:rPr>
                <w:rFonts w:hint="eastAsia" w:ascii="宋体" w:hAnsi="宋体" w:eastAsia="宋体" w:cs="宋体"/>
                <w:spacing w:val="-4"/>
              </w:rPr>
              <w:t>≤0.01</w:t>
            </w:r>
          </w:p>
        </w:tc>
        <w:tc>
          <w:tcPr>
            <w:tcW w:w="1325" w:type="dxa"/>
            <w:tcBorders>
              <w:right w:val="single" w:color="000000" w:sz="6" w:space="0"/>
            </w:tcBorders>
            <w:vAlign w:val="top"/>
          </w:tcPr>
          <w:p w14:paraId="1DE2648C">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center"/>
              <w:textAlignment w:val="baseline"/>
              <w:rPr>
                <w:rFonts w:hint="eastAsia" w:ascii="宋体" w:hAnsi="宋体" w:eastAsia="宋体" w:cs="宋体"/>
                <w:spacing w:val="-2"/>
                <w:sz w:val="18"/>
                <w:szCs w:val="18"/>
                <w:lang w:val="en-US" w:eastAsia="zh-CN"/>
              </w:rPr>
            </w:pPr>
            <w:r>
              <w:rPr>
                <w:rFonts w:hint="eastAsia" w:ascii="宋体" w:hAnsi="宋体" w:eastAsia="宋体" w:cs="宋体"/>
                <w:sz w:val="18"/>
                <w:szCs w:val="18"/>
              </w:rPr>
              <w:t>GB 23200.113</w:t>
            </w:r>
          </w:p>
        </w:tc>
      </w:tr>
      <w:tr w14:paraId="5E625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63" w:type="dxa"/>
            <w:gridSpan w:val="6"/>
            <w:tcBorders>
              <w:left w:val="single" w:color="000000" w:sz="6" w:space="0"/>
              <w:right w:val="single" w:color="000000" w:sz="6" w:space="0"/>
            </w:tcBorders>
            <w:vAlign w:val="top"/>
          </w:tcPr>
          <w:p w14:paraId="26EA46E8">
            <w:pPr>
              <w:pStyle w:val="9"/>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jc w:val="left"/>
              <w:textAlignment w:val="baseline"/>
              <w:rPr>
                <w:rFonts w:hint="eastAsia" w:ascii="宋体" w:hAnsi="宋体" w:eastAsia="宋体" w:cs="宋体"/>
                <w:sz w:val="18"/>
                <w:szCs w:val="18"/>
              </w:rPr>
            </w:pPr>
            <w:bookmarkStart w:id="27" w:name="_Toc10785"/>
            <w:r>
              <w:rPr>
                <w:rFonts w:hint="eastAsia" w:ascii="宋体" w:hAnsi="宋体" w:eastAsia="宋体" w:cs="宋体"/>
              </w:rPr>
              <w:t>注：</w:t>
            </w:r>
            <w:r>
              <w:rPr>
                <w:rFonts w:hint="eastAsia" w:ascii="宋体" w:hAnsi="宋体" w:eastAsia="宋体" w:cs="宋体"/>
                <w:b w:val="0"/>
                <w:bCs w:val="0"/>
              </w:rPr>
              <w:t>检测机构或认证机构可根据实际情况选择更为科学、适用、先进的方法。</w:t>
            </w:r>
          </w:p>
        </w:tc>
      </w:tr>
    </w:tbl>
    <w:p w14:paraId="22708B5E">
      <w:pPr>
        <w:pStyle w:val="2"/>
        <w:spacing w:before="65" w:line="231" w:lineRule="auto"/>
        <w:outlineLvl w:val="0"/>
        <w:rPr>
          <w:spacing w:val="3"/>
          <w:sz w:val="19"/>
          <w:szCs w:val="19"/>
        </w:rPr>
      </w:pPr>
    </w:p>
    <w:p w14:paraId="7B0137C9">
      <w:pPr>
        <w:pStyle w:val="2"/>
        <w:spacing w:before="65" w:line="231" w:lineRule="auto"/>
        <w:ind w:left="400"/>
        <w:outlineLvl w:val="0"/>
        <w:rPr>
          <w:spacing w:val="3"/>
          <w:sz w:val="19"/>
          <w:szCs w:val="19"/>
        </w:rPr>
      </w:pPr>
    </w:p>
    <w:bookmarkEnd w:id="27"/>
    <w:p w14:paraId="030647F7">
      <w:pPr>
        <w:pStyle w:val="2"/>
        <w:keepNext w:val="0"/>
        <w:keepLines w:val="0"/>
        <w:pageBreakBefore w:val="0"/>
        <w:widowControl/>
        <w:kinsoku w:val="0"/>
        <w:wordWrap/>
        <w:overflowPunct/>
        <w:topLinePunct w:val="0"/>
        <w:autoSpaceDE w:val="0"/>
        <w:autoSpaceDN w:val="0"/>
        <w:bidi w:val="0"/>
        <w:adjustRightInd w:val="0"/>
        <w:snapToGrid w:val="0"/>
        <w:spacing w:before="65" w:line="360" w:lineRule="auto"/>
        <w:ind w:left="389" w:right="0" w:firstLine="10"/>
        <w:textAlignment w:val="baseline"/>
        <w:rPr>
          <w:rFonts w:ascii="宋体" w:hAnsi="宋体" w:eastAsia="宋体" w:cs="宋体"/>
          <w:spacing w:val="9"/>
          <w:sz w:val="20"/>
          <w:szCs w:val="20"/>
        </w:rPr>
      </w:pPr>
    </w:p>
    <w:p w14:paraId="00F63958">
      <w:pPr>
        <w:pStyle w:val="2"/>
        <w:keepNext w:val="0"/>
        <w:keepLines w:val="0"/>
        <w:pageBreakBefore w:val="0"/>
        <w:widowControl/>
        <w:kinsoku w:val="0"/>
        <w:wordWrap/>
        <w:overflowPunct/>
        <w:topLinePunct w:val="0"/>
        <w:autoSpaceDE w:val="0"/>
        <w:autoSpaceDN w:val="0"/>
        <w:bidi w:val="0"/>
        <w:adjustRightInd w:val="0"/>
        <w:snapToGrid w:val="0"/>
        <w:spacing w:before="65" w:line="360" w:lineRule="auto"/>
        <w:ind w:left="389" w:right="0" w:firstLine="10"/>
        <w:jc w:val="center"/>
        <w:textAlignment w:val="baseline"/>
        <w:rPr>
          <w:rFonts w:hint="default"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w:t>
      </w:r>
    </w:p>
    <w:sectPr>
      <w:headerReference r:id="rId11" w:type="default"/>
      <w:footerReference r:id="rId12" w:type="default"/>
      <w:pgSz w:w="11906" w:h="16839"/>
      <w:pgMar w:top="400" w:right="1060" w:bottom="1304" w:left="1025" w:header="0" w:footer="109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A6A2">
    <w:pPr>
      <w:jc w:val="center"/>
      <w:rPr>
        <w:rFonts w:ascii="宋体" w:hAnsi="宋体" w:eastAsia="宋体" w:cs="宋体"/>
        <w:sz w:val="20"/>
        <w:szCs w:val="20"/>
      </w:rPr>
    </w:pPr>
    <w:r>
      <w:rPr>
        <w:rFonts w:ascii="宋体" w:hAnsi="宋体" w:eastAsia="宋体" w:cs="宋体"/>
        <w:sz w:val="20"/>
        <w:szCs w:val="20"/>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7FC6">
    <w:pPr>
      <w:ind w:left="355"/>
      <w:jc w:val="center"/>
      <w:rPr>
        <w:rFonts w:ascii="宋体" w:hAnsi="宋体" w:eastAsia="宋体" w:cs="宋体"/>
        <w:sz w:val="20"/>
        <w:szCs w:val="20"/>
      </w:rPr>
    </w:pPr>
    <w:r>
      <w:rPr>
        <w:rFonts w:ascii="宋体" w:hAnsi="宋体" w:eastAsia="宋体" w:cs="宋体"/>
        <w:spacing w:val="-5"/>
        <w:sz w:val="20"/>
        <w:szCs w:val="20"/>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A639">
    <w:pPr>
      <w:spacing w:line="179" w:lineRule="auto"/>
      <w:ind w:left="346"/>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14C5">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7214C5">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E686">
    <w:pPr>
      <w:spacing w:line="179" w:lineRule="auto"/>
      <w:ind w:left="345"/>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C864A">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AC864A">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BF9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386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EA61">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15E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E2NjFlNGUyNmRhZjI1YjIxODRmYmRkMzVjYTdlODkifQ=="/>
  </w:docVars>
  <w:rsids>
    <w:rsidRoot w:val="00000000"/>
    <w:rsid w:val="09D628CD"/>
    <w:rsid w:val="108547E4"/>
    <w:rsid w:val="122325A2"/>
    <w:rsid w:val="13966EFB"/>
    <w:rsid w:val="159475DC"/>
    <w:rsid w:val="16AA5D8E"/>
    <w:rsid w:val="1716211C"/>
    <w:rsid w:val="18CC2486"/>
    <w:rsid w:val="1A8B799D"/>
    <w:rsid w:val="1BD66FCE"/>
    <w:rsid w:val="1D2778AA"/>
    <w:rsid w:val="201C203E"/>
    <w:rsid w:val="250811DA"/>
    <w:rsid w:val="2BDA4E03"/>
    <w:rsid w:val="2CD578D9"/>
    <w:rsid w:val="3191397C"/>
    <w:rsid w:val="33BD5FAA"/>
    <w:rsid w:val="386C4927"/>
    <w:rsid w:val="3A8D0B16"/>
    <w:rsid w:val="3A96472B"/>
    <w:rsid w:val="3C867712"/>
    <w:rsid w:val="3F226850"/>
    <w:rsid w:val="40026549"/>
    <w:rsid w:val="46CE2B3F"/>
    <w:rsid w:val="491D589B"/>
    <w:rsid w:val="55FB7373"/>
    <w:rsid w:val="578062DD"/>
    <w:rsid w:val="58FF491D"/>
    <w:rsid w:val="601054E9"/>
    <w:rsid w:val="61756B2F"/>
    <w:rsid w:val="67993DE1"/>
    <w:rsid w:val="6E446223"/>
    <w:rsid w:val="6E9D59C5"/>
    <w:rsid w:val="6FAF51A8"/>
    <w:rsid w:val="6FFF1655"/>
    <w:rsid w:val="715B52F6"/>
    <w:rsid w:val="715F2A54"/>
    <w:rsid w:val="71682711"/>
    <w:rsid w:val="730D20FB"/>
    <w:rsid w:val="74D0314C"/>
    <w:rsid w:val="78163A14"/>
    <w:rsid w:val="79B2091F"/>
    <w:rsid w:val="7B8D0CD6"/>
    <w:rsid w:val="7CAA0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4086</Words>
  <Characters>5746</Characters>
  <TotalTime>3</TotalTime>
  <ScaleCrop>false</ScaleCrop>
  <LinksUpToDate>false</LinksUpToDate>
  <CharactersWithSpaces>6396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2024-09-02T11:10:00Z</dcterms:created>
  <dc:creator>1</dc:creator>
  <cp:lastModifiedBy>江静练</cp:lastModifiedBy>
  <cp:lastPrinted>2024-09-18T06:58:00Z</cp:lastPrinted>
  <dcterms:modified xsi:type="dcterms:W3CDTF">2024-10-11T09:25:46Z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2024-09-02T11:14:40Z</vt:filetime>
  </property>
  <property fmtid="{D5CDD505-2E9C-101B-9397-08002B2CF9AE}" pid="4" name="KSOProductBuildVer">
    <vt:lpwstr>2052-12.1.0.18276</vt:lpwstr>
  </property>
  <property fmtid="{D5CDD505-2E9C-101B-9397-08002B2CF9AE}" pid="5" name="ICV">
    <vt:lpwstr>85EF6C54D07447AEB4B6AEA397D998D5_13</vt:lpwstr>
  </property>
</Properties>
</file>