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《井冈山</w:t>
      </w:r>
      <w:r>
        <w:rPr>
          <w:rFonts w:hint="eastAsia" w:ascii="方正小标宋简体" w:hAnsi="方正小标宋简体" w:eastAsia="方正小标宋简体" w:cs="方正小标宋简体"/>
          <w:b/>
          <w:bCs/>
          <w:sz w:val="40"/>
          <w:szCs w:val="40"/>
          <w:lang w:val="en-US" w:eastAsia="zh-CN"/>
        </w:rPr>
        <w:t>黄元米果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》团体标准编制说明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仿宋_GB2312" w:eastAsia="仿宋_GB2312"/>
          <w:bCs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一、任务来源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</w:t>
      </w:r>
      <w:r>
        <w:rPr>
          <w:rFonts w:ascii="仿宋" w:hAnsi="仿宋" w:eastAsia="仿宋" w:cs="仿宋"/>
          <w:sz w:val="32"/>
          <w:szCs w:val="32"/>
        </w:rPr>
        <w:t>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sz w:val="32"/>
          <w:szCs w:val="32"/>
        </w:rPr>
        <w:t>月，由吉安市绿色农产品促进会批准标准立项。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起草单位：吉安市绿色农产品促进会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Chars="0" w:firstLine="640" w:firstLineChars="200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二、标准制定的目的和意义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为了进一步发挥吉安市绿色生态优势，实现绿色生态价值转换，通过制定本文件，引导企业加强生产过程控制，提升产品质量，打造“井冈山”公共区域品牌，特制订本标准。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Chars="0" w:firstLine="640" w:firstLineChars="200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三、标准制定工作过程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1、成立了标准编写小组，召开了编写小组会议，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制定了</w:t>
      </w:r>
      <w:r>
        <w:rPr>
          <w:rFonts w:hint="eastAsia" w:ascii="仿宋" w:hAnsi="仿宋" w:eastAsia="仿宋" w:cs="仿宋"/>
          <w:sz w:val="32"/>
          <w:szCs w:val="32"/>
        </w:rPr>
        <w:t>标准的编写工作计划安排。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2、编写小组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召开了起草会议，确定了标准的主体框架，主要内容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3、编写小组按照标准编写格式完成了标准拟稿的编写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向各方征求意见。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4、</w:t>
      </w:r>
      <w:r>
        <w:rPr>
          <w:rFonts w:hint="eastAsia" w:ascii="仿宋" w:hAnsi="仿宋" w:eastAsia="仿宋" w:cs="仿宋"/>
          <w:sz w:val="32"/>
          <w:szCs w:val="32"/>
        </w:rPr>
        <w:t>根据企业、专家意见进行文本修改，形成报审稿。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四、标准编制原则依据和主要内容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ascii="楷体" w:hAnsi="楷体" w:eastAsia="楷体" w:cs="仿宋"/>
          <w:sz w:val="32"/>
          <w:szCs w:val="32"/>
        </w:rPr>
      </w:pPr>
      <w:r>
        <w:rPr>
          <w:rFonts w:hint="eastAsia" w:ascii="楷体" w:hAnsi="楷体" w:eastAsia="楷体" w:cs="仿宋"/>
          <w:sz w:val="32"/>
          <w:szCs w:val="32"/>
        </w:rPr>
        <w:t>（一）编制原则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根据我市黄元米果产品质量状况，指标达到食品安全国家标准、规定了黄元米果产品的质量关键指标，突出质量特性和我市黄元米果的品质，符合科学性、可操作性、先进性原则。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ascii="楷体" w:hAnsi="楷体" w:eastAsia="楷体" w:cs="仿宋"/>
          <w:sz w:val="32"/>
          <w:szCs w:val="32"/>
        </w:rPr>
      </w:pPr>
      <w:r>
        <w:rPr>
          <w:rFonts w:hint="eastAsia" w:ascii="楷体" w:hAnsi="楷体" w:eastAsia="楷体" w:cs="仿宋"/>
          <w:sz w:val="32"/>
          <w:szCs w:val="32"/>
        </w:rPr>
        <w:t>（二）编制过程中的主要依据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kern w:val="0"/>
          <w:sz w:val="32"/>
          <w:szCs w:val="32"/>
          <w:lang w:bidi="ar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bidi="ar"/>
        </w:rPr>
        <w:t>GB/T 1.1-</w:t>
      </w:r>
      <w:r>
        <w:rPr>
          <w:rFonts w:ascii="仿宋" w:hAnsi="仿宋" w:eastAsia="仿宋" w:cs="仿宋"/>
          <w:kern w:val="0"/>
          <w:sz w:val="32"/>
          <w:szCs w:val="32"/>
          <w:lang w:bidi="ar"/>
        </w:rPr>
        <w:t>2020</w:t>
      </w:r>
      <w:r>
        <w:rPr>
          <w:rFonts w:hint="eastAsia" w:ascii="仿宋" w:hAnsi="仿宋" w:eastAsia="仿宋" w:cs="仿宋"/>
          <w:kern w:val="0"/>
          <w:sz w:val="32"/>
          <w:szCs w:val="32"/>
          <w:lang w:bidi="ar"/>
        </w:rPr>
        <w:t>标准化工作导则第一部分：标准文件的结构和编写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SB/T 10507-2008《年糕》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320" w:firstLineChars="100"/>
        <w:textAlignment w:val="auto"/>
        <w:rPr>
          <w:rFonts w:ascii="楷体" w:hAnsi="楷体" w:eastAsia="楷体" w:cs="仿宋"/>
          <w:kern w:val="0"/>
          <w:sz w:val="32"/>
          <w:szCs w:val="32"/>
          <w:lang w:bidi="ar"/>
        </w:rPr>
      </w:pPr>
      <w:r>
        <w:rPr>
          <w:rFonts w:hint="eastAsia" w:ascii="楷体" w:hAnsi="楷体" w:eastAsia="楷体" w:cs="仿宋"/>
          <w:kern w:val="0"/>
          <w:sz w:val="32"/>
          <w:szCs w:val="32"/>
          <w:lang w:bidi="ar"/>
        </w:rPr>
        <w:t>（二）主要内容和说明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本标准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规定了井冈山黄元米果的要求、检验规则、包装、标志与标签、运输与贮存。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本文件提出黄元米果的原、辅料要求，突出井冈山黄元米果质量的差异化，满足消费者的消费需求。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质量要求：本文件提出了黄元米果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的基本要求、理化要求、安全要求，理化指标对水分、酸度、黄曲霉毒素B1提出了要求，对井冈山黄元米果提出了更高的品质要求，安全指标对微生物、污染物、食品添加剂提出了要求，引导企业进行质量管理过程控制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3、标签和标志、包装、运输与贮存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本文件给出了标签和标志、包装、运输与储存的要求与应遵守的国家标准和相应的要求。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五、与有关的现行法律、法规和强制性标准的关系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本标准拟定符合现行法律、法规的相关要求。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六、</w:t>
      </w:r>
      <w:r>
        <w:rPr>
          <w:rFonts w:hint="eastAsia" w:ascii="黑体" w:hAnsi="黑体" w:eastAsia="黑体" w:cs="黑体"/>
          <w:sz w:val="32"/>
          <w:szCs w:val="32"/>
        </w:rPr>
        <w:t>重大意见分歧的处理依据和结果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本标准在起草过程中充分征求了相关企业、专家的意见，对标准进行了相应的修改，无分歧意见。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 xml:space="preserve">七、作为推荐性标准的建议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本标准实施后，各生产企业应认真实施，保证产品质量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，作为申报井冈山品牌认证的依据。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right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标准起草组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right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sz w:val="32"/>
          <w:szCs w:val="32"/>
        </w:rPr>
        <w:t>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sz w:val="32"/>
          <w:szCs w:val="32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EAD48F0-C438-4A36-8ED0-88845CC861E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0B94E489-393D-4622-BA29-E2331FE214BB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FB861D45-365C-49FB-B8A0-ECB7C79B829D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4235D23E-7D57-40B1-B486-B84C6A00F661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A6FD5E18-178E-4D44-9256-D5598F591EF4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6" w:fontKey="{6295C133-093F-4958-B7A6-62925577C673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01349DA"/>
    <w:multiLevelType w:val="singleLevel"/>
    <w:tmpl w:val="A01349DA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FiNzc1ODM3NjgwMmJjZWUyODliY2JhNTEzMjgzYmQifQ=="/>
  </w:docVars>
  <w:rsids>
    <w:rsidRoot w:val="1C1200CD"/>
    <w:rsid w:val="04590B1C"/>
    <w:rsid w:val="05EE3C1B"/>
    <w:rsid w:val="06563FCE"/>
    <w:rsid w:val="147E0AD2"/>
    <w:rsid w:val="196D2882"/>
    <w:rsid w:val="1A473F02"/>
    <w:rsid w:val="1C1200CD"/>
    <w:rsid w:val="24596D0B"/>
    <w:rsid w:val="258B7119"/>
    <w:rsid w:val="2AD544AC"/>
    <w:rsid w:val="33E7393E"/>
    <w:rsid w:val="38AA5CFA"/>
    <w:rsid w:val="3C7A1ABD"/>
    <w:rsid w:val="43A833B4"/>
    <w:rsid w:val="44EE129A"/>
    <w:rsid w:val="45FB3C6E"/>
    <w:rsid w:val="471F2A33"/>
    <w:rsid w:val="48030BB8"/>
    <w:rsid w:val="4A355084"/>
    <w:rsid w:val="4E1E674C"/>
    <w:rsid w:val="4E2A3343"/>
    <w:rsid w:val="5FDD2782"/>
    <w:rsid w:val="600B4656"/>
    <w:rsid w:val="60716BAF"/>
    <w:rsid w:val="65423943"/>
    <w:rsid w:val="6F530C09"/>
    <w:rsid w:val="713F6856"/>
    <w:rsid w:val="724110CC"/>
    <w:rsid w:val="7BDD144D"/>
    <w:rsid w:val="7BE81FC4"/>
    <w:rsid w:val="7E580057"/>
    <w:rsid w:val="7FC05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jc w:val="left"/>
    </w:pPr>
    <w:rPr>
      <w:rFonts w:cs="Times New Roman"/>
      <w:kern w:val="0"/>
      <w:sz w:val="24"/>
    </w:rPr>
  </w:style>
  <w:style w:type="paragraph" w:customStyle="1" w:styleId="5">
    <w:name w:val="标准文件_段"/>
    <w:basedOn w:val="1"/>
    <w:qFormat/>
    <w:uiPriority w:val="0"/>
    <w:pPr>
      <w:widowControl/>
      <w:autoSpaceDE w:val="0"/>
      <w:autoSpaceDN w:val="0"/>
      <w:ind w:firstLine="200" w:firstLineChars="200"/>
    </w:pPr>
    <w:rPr>
      <w:rFonts w:hint="eastAsia" w:ascii="宋体" w:hAnsi="Times New Roman" w:eastAsia="宋体" w:cs="Times New Roman"/>
      <w:kern w:val="0"/>
      <w:szCs w:val="20"/>
    </w:rPr>
  </w:style>
  <w:style w:type="paragraph" w:customStyle="1" w:styleId="6">
    <w:name w:val="段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846</Words>
  <Characters>875</Characters>
  <Lines>0</Lines>
  <Paragraphs>0</Paragraphs>
  <TotalTime>4</TotalTime>
  <ScaleCrop>false</ScaleCrop>
  <LinksUpToDate>false</LinksUpToDate>
  <CharactersWithSpaces>878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2024-05-28T00:57:00Z</dcterms:created>
  <dc:creator>栗子</dc:creator>
  <cp:lastModifiedBy>王珊</cp:lastModifiedBy>
  <dcterms:modified xsi:type="dcterms:W3CDTF">2024-09-28T11:48:18Z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CBFDD523A93344708EAD0EA3CA9E42A5_11</vt:lpwstr>
  </property>
</Properties>
</file>