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4A303F">
        <w:tc>
          <w:tcPr>
            <w:tcW w:w="509" w:type="dxa"/>
          </w:tcPr>
          <w:p w:rsidR="004A303F" w:rsidRDefault="000A7B65">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4A303F" w:rsidRDefault="000A7B65">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91.200</w:t>
            </w:r>
            <w:r>
              <w:rPr>
                <w:rFonts w:ascii="黑体" w:eastAsia="黑体" w:hAnsi="黑体"/>
                <w:sz w:val="21"/>
                <w:szCs w:val="21"/>
              </w:rPr>
              <w:fldChar w:fldCharType="end"/>
            </w:r>
            <w:bookmarkEnd w:id="0"/>
          </w:p>
        </w:tc>
      </w:tr>
      <w:tr w:rsidR="004A303F">
        <w:tc>
          <w:tcPr>
            <w:tcW w:w="509" w:type="dxa"/>
          </w:tcPr>
          <w:p w:rsidR="004A303F" w:rsidRDefault="000A7B6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4A303F">
              <w:trPr>
                <w:trHeight w:hRule="exact" w:val="1021"/>
              </w:trPr>
              <w:tc>
                <w:tcPr>
                  <w:tcW w:w="9242" w:type="dxa"/>
                  <w:vAlign w:val="center"/>
                </w:tcPr>
                <w:p w:rsidR="004A303F" w:rsidRDefault="004A303F" w:rsidP="00CE1792">
                  <w:pPr>
                    <w:pStyle w:val="affff8"/>
                    <w:framePr w:w="0" w:hRule="auto" w:wrap="auto" w:hAnchor="text" w:xAlign="left" w:yAlign="inline" w:anchorLock="0"/>
                    <w:ind w:left="420" w:right="624"/>
                    <w:rPr>
                      <w:rFonts w:ascii="宋体" w:hAnsi="宋体"/>
                      <w:sz w:val="28"/>
                      <w:szCs w:val="28"/>
                    </w:rPr>
                  </w:pPr>
                </w:p>
              </w:tc>
            </w:tr>
          </w:tbl>
          <w:p w:rsidR="004A303F" w:rsidRDefault="000A7B6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30</w:t>
            </w:r>
            <w:r>
              <w:rPr>
                <w:rFonts w:ascii="黑体" w:eastAsia="黑体" w:hAnsi="黑体"/>
                <w:sz w:val="21"/>
                <w:szCs w:val="21"/>
              </w:rPr>
              <w:fldChar w:fldCharType="end"/>
            </w:r>
            <w:bookmarkEnd w:id="1"/>
          </w:p>
        </w:tc>
      </w:tr>
    </w:tbl>
    <w:p w:rsidR="004A303F" w:rsidRDefault="000A7B65">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4A303F" w:rsidRDefault="000A7B65">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F87D54" w:rsidRPr="00F87D54">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2024</w:t>
      </w:r>
      <w:r>
        <w:fldChar w:fldCharType="end"/>
      </w:r>
      <w:bookmarkEnd w:id="5"/>
    </w:p>
    <w:p w:rsidR="004A303F" w:rsidRDefault="000A7B65">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4A303F" w:rsidRDefault="000A7B6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4A303F" w:rsidRDefault="004A303F">
      <w:pPr>
        <w:pStyle w:val="affff9"/>
        <w:framePr w:w="9639" w:h="6976" w:hRule="exact" w:hSpace="0" w:vSpace="0" w:wrap="around" w:hAnchor="page" w:y="6408"/>
        <w:jc w:val="center"/>
        <w:rPr>
          <w:rFonts w:ascii="黑体" w:eastAsia="黑体" w:hAnsi="黑体"/>
          <w:b w:val="0"/>
          <w:bCs w:val="0"/>
          <w:w w:val="100"/>
        </w:rPr>
      </w:pPr>
    </w:p>
    <w:p w:rsidR="004A303F" w:rsidRDefault="000A7B65">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930F22">
        <w:t>装配式混凝土建筑墙体保温工程施工规范</w:t>
      </w:r>
      <w:r>
        <w:fldChar w:fldCharType="end"/>
      </w:r>
      <w:bookmarkEnd w:id="7"/>
    </w:p>
    <w:p w:rsidR="004A303F" w:rsidRDefault="004A303F">
      <w:pPr>
        <w:framePr w:w="9639" w:h="6974" w:hRule="exact" w:wrap="around" w:vAnchor="page" w:hAnchor="page" w:x="1419" w:y="6408" w:anchorLock="1"/>
        <w:ind w:left="-1418"/>
      </w:pPr>
    </w:p>
    <w:p w:rsidR="004A303F" w:rsidRDefault="000A7B65">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 xml:space="preserve">Specification </w:t>
      </w:r>
      <w:r>
        <w:rPr>
          <w:rFonts w:eastAsia="黑体"/>
          <w:szCs w:val="28"/>
        </w:rPr>
        <w:t>for construction of thermal insulation engineering of fabricated concrete building wall</w:t>
      </w:r>
      <w:r>
        <w:rPr>
          <w:rFonts w:eastAsia="黑体"/>
          <w:szCs w:val="28"/>
        </w:rPr>
        <w:fldChar w:fldCharType="end"/>
      </w:r>
      <w:bookmarkEnd w:id="8"/>
    </w:p>
    <w:p w:rsidR="004A303F" w:rsidRDefault="004A303F">
      <w:pPr>
        <w:framePr w:w="9639" w:h="6974" w:hRule="exact" w:wrap="around" w:vAnchor="page" w:hAnchor="page" w:x="1419" w:y="6408" w:anchorLock="1"/>
        <w:spacing w:line="760" w:lineRule="exact"/>
        <w:ind w:left="-1418"/>
      </w:pPr>
    </w:p>
    <w:p w:rsidR="004A303F" w:rsidRDefault="004A303F">
      <w:pPr>
        <w:pStyle w:val="afffffff1"/>
        <w:framePr w:w="9639" w:h="6974" w:hRule="exact" w:wrap="around" w:vAnchor="page" w:hAnchor="page" w:x="1419" w:y="6408" w:anchorLock="1"/>
        <w:textAlignment w:val="bottom"/>
        <w:rPr>
          <w:rFonts w:eastAsia="黑体"/>
          <w:szCs w:val="28"/>
        </w:rPr>
      </w:pPr>
    </w:p>
    <w:p w:rsidR="004A303F" w:rsidRDefault="000A7B65">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end"/>
      </w:r>
      <w:bookmarkEnd w:id="9"/>
    </w:p>
    <w:p w:rsidR="004A303F" w:rsidRDefault="000A7B65">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4A303F" w:rsidRDefault="000A7B65">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end"/>
      </w:r>
      <w:bookmarkEnd w:id="11"/>
    </w:p>
    <w:p w:rsidR="004A303F" w:rsidRDefault="000A7B65">
      <w:pPr>
        <w:pStyle w:val="afffffffff9"/>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4A303F" w:rsidRDefault="000A7B65">
      <w:pPr>
        <w:pStyle w:val="afffffffffa"/>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4A303F" w:rsidRDefault="000A7B65">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sidR="00F87D54" w:rsidRPr="00F87D54">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4A303F" w:rsidRDefault="000A7B65">
      <w:pPr>
        <w:rPr>
          <w:rFonts w:ascii="宋体" w:hAnsi="宋体"/>
          <w:sz w:val="28"/>
          <w:szCs w:val="28"/>
        </w:rPr>
        <w:sectPr w:rsidR="004A303F" w:rsidSect="005F655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F36B08F" wp14:editId="70205E3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4A303F" w:rsidRDefault="000A7B65">
      <w:pPr>
        <w:pStyle w:val="affffff3"/>
        <w:spacing w:after="360"/>
      </w:pPr>
      <w:bookmarkStart w:id="19" w:name="BookMark1"/>
      <w:bookmarkStart w:id="20" w:name="_Toc170482049"/>
      <w:bookmarkStart w:id="21" w:name="_Toc170482455"/>
      <w:bookmarkStart w:id="22" w:name="_Toc155356332"/>
      <w:r>
        <w:rPr>
          <w:rFonts w:hint="eastAsia"/>
          <w:spacing w:val="320"/>
        </w:rPr>
        <w:lastRenderedPageBreak/>
        <w:t>目</w:t>
      </w:r>
      <w:r>
        <w:rPr>
          <w:rFonts w:hint="eastAsia"/>
        </w:rPr>
        <w:t>次</w:t>
      </w:r>
    </w:p>
    <w:p w:rsidR="004A303F" w:rsidRDefault="000A7B65">
      <w:pPr>
        <w:pStyle w:val="10"/>
        <w:tabs>
          <w:tab w:val="right" w:leader="dot" w:pos="9344"/>
        </w:tabs>
        <w:rPr>
          <w:rFonts w:asciiTheme="minorHAnsi" w:eastAsiaTheme="minorEastAsia" w:hAnsiTheme="minorHAnsi" w:cstheme="minorBidi"/>
          <w:szCs w:val="22"/>
        </w:rPr>
      </w:pPr>
      <w:r>
        <w:fldChar w:fldCharType="begin"/>
      </w:r>
      <w:r>
        <w:instrText xml:space="preserve"> TOC \o "1-1" \h \t "标准文件_一级条标题,2,标准文件_附录一级条标题,2," </w:instrText>
      </w:r>
      <w:r>
        <w:fldChar w:fldCharType="separate"/>
      </w:r>
      <w:hyperlink w:anchor="_Toc171353209" w:history="1">
        <w:r>
          <w:rPr>
            <w:rStyle w:val="affff5"/>
            <w:rFonts w:hint="eastAsia"/>
          </w:rPr>
          <w:t>前言</w:t>
        </w:r>
        <w:r>
          <w:tab/>
        </w:r>
        <w:r>
          <w:fldChar w:fldCharType="begin"/>
        </w:r>
        <w:r>
          <w:instrText xml:space="preserve"> PAGEREF _Toc171353209 \h </w:instrText>
        </w:r>
        <w:r>
          <w:fldChar w:fldCharType="separate"/>
        </w:r>
        <w:r w:rsidR="00E975A7">
          <w:rPr>
            <w:noProof/>
          </w:rPr>
          <w:t>II</w:t>
        </w:r>
        <w:r>
          <w:fldChar w:fldCharType="end"/>
        </w:r>
      </w:hyperlink>
    </w:p>
    <w:p w:rsidR="004A303F" w:rsidRDefault="00F54CE2">
      <w:pPr>
        <w:pStyle w:val="10"/>
        <w:tabs>
          <w:tab w:val="right" w:leader="dot" w:pos="9344"/>
        </w:tabs>
        <w:rPr>
          <w:rFonts w:asciiTheme="minorHAnsi" w:eastAsiaTheme="minorEastAsia" w:hAnsiTheme="minorHAnsi" w:cstheme="minorBidi"/>
          <w:szCs w:val="22"/>
        </w:rPr>
      </w:pPr>
      <w:hyperlink w:anchor="_Toc171353210" w:history="1">
        <w:r w:rsidR="000A7B65">
          <w:rPr>
            <w:rStyle w:val="affff5"/>
          </w:rPr>
          <w:t xml:space="preserve">1 </w:t>
        </w:r>
        <w:r w:rsidR="000A7B65">
          <w:rPr>
            <w:rStyle w:val="affff5"/>
            <w:rFonts w:hint="eastAsia"/>
          </w:rPr>
          <w:t xml:space="preserve"> 范围</w:t>
        </w:r>
        <w:r w:rsidR="000A7B65">
          <w:tab/>
        </w:r>
        <w:r w:rsidR="000A7B65">
          <w:fldChar w:fldCharType="begin"/>
        </w:r>
        <w:r w:rsidR="000A7B65">
          <w:instrText xml:space="preserve"> PAGEREF _Toc171353210 \h </w:instrText>
        </w:r>
        <w:r w:rsidR="000A7B65">
          <w:fldChar w:fldCharType="separate"/>
        </w:r>
        <w:r w:rsidR="00E975A7">
          <w:rPr>
            <w:noProof/>
          </w:rPr>
          <w:t>1</w:t>
        </w:r>
        <w:r w:rsidR="000A7B65">
          <w:fldChar w:fldCharType="end"/>
        </w:r>
      </w:hyperlink>
    </w:p>
    <w:p w:rsidR="004A303F" w:rsidRDefault="00F54CE2">
      <w:pPr>
        <w:pStyle w:val="10"/>
        <w:tabs>
          <w:tab w:val="right" w:leader="dot" w:pos="9344"/>
        </w:tabs>
        <w:rPr>
          <w:rFonts w:asciiTheme="minorHAnsi" w:eastAsiaTheme="minorEastAsia" w:hAnsiTheme="minorHAnsi" w:cstheme="minorBidi"/>
          <w:szCs w:val="22"/>
        </w:rPr>
      </w:pPr>
      <w:hyperlink w:anchor="_Toc171353211" w:history="1">
        <w:r w:rsidR="000A7B65">
          <w:rPr>
            <w:rStyle w:val="affff5"/>
          </w:rPr>
          <w:t xml:space="preserve">2 </w:t>
        </w:r>
        <w:r w:rsidR="000A7B65">
          <w:rPr>
            <w:rStyle w:val="affff5"/>
            <w:rFonts w:hint="eastAsia"/>
          </w:rPr>
          <w:t xml:space="preserve"> 规范性引用文件</w:t>
        </w:r>
        <w:r w:rsidR="000A7B65">
          <w:tab/>
        </w:r>
        <w:r w:rsidR="000A7B65">
          <w:fldChar w:fldCharType="begin"/>
        </w:r>
        <w:r w:rsidR="000A7B65">
          <w:instrText xml:space="preserve"> PAGEREF _Toc171353211 \h </w:instrText>
        </w:r>
        <w:r w:rsidR="000A7B65">
          <w:fldChar w:fldCharType="separate"/>
        </w:r>
        <w:r w:rsidR="00E975A7">
          <w:rPr>
            <w:noProof/>
          </w:rPr>
          <w:t>1</w:t>
        </w:r>
        <w:r w:rsidR="000A7B65">
          <w:fldChar w:fldCharType="end"/>
        </w:r>
      </w:hyperlink>
    </w:p>
    <w:p w:rsidR="004A303F" w:rsidRDefault="00F54CE2">
      <w:pPr>
        <w:pStyle w:val="10"/>
        <w:tabs>
          <w:tab w:val="right" w:leader="dot" w:pos="9344"/>
        </w:tabs>
        <w:rPr>
          <w:rFonts w:asciiTheme="minorHAnsi" w:eastAsiaTheme="minorEastAsia" w:hAnsiTheme="minorHAnsi" w:cstheme="minorBidi"/>
          <w:szCs w:val="22"/>
        </w:rPr>
      </w:pPr>
      <w:hyperlink w:anchor="_Toc171353212" w:history="1">
        <w:r w:rsidR="000A7B65">
          <w:rPr>
            <w:rStyle w:val="affff5"/>
          </w:rPr>
          <w:t xml:space="preserve">3 </w:t>
        </w:r>
        <w:r w:rsidR="000A7B65">
          <w:rPr>
            <w:rStyle w:val="affff5"/>
            <w:rFonts w:hint="eastAsia"/>
          </w:rPr>
          <w:t xml:space="preserve"> 术语和定义</w:t>
        </w:r>
        <w:r w:rsidR="000A7B65">
          <w:tab/>
        </w:r>
        <w:r w:rsidR="000A7B65">
          <w:fldChar w:fldCharType="begin"/>
        </w:r>
        <w:r w:rsidR="000A7B65">
          <w:instrText xml:space="preserve"> PAGEREF _Toc171353212 \h </w:instrText>
        </w:r>
        <w:r w:rsidR="000A7B65">
          <w:fldChar w:fldCharType="separate"/>
        </w:r>
        <w:r w:rsidR="00E975A7">
          <w:rPr>
            <w:noProof/>
          </w:rPr>
          <w:t>1</w:t>
        </w:r>
        <w:r w:rsidR="000A7B65">
          <w:fldChar w:fldCharType="end"/>
        </w:r>
      </w:hyperlink>
    </w:p>
    <w:p w:rsidR="004A303F" w:rsidRDefault="00F54CE2">
      <w:pPr>
        <w:pStyle w:val="10"/>
        <w:tabs>
          <w:tab w:val="right" w:leader="dot" w:pos="9344"/>
        </w:tabs>
        <w:rPr>
          <w:rFonts w:asciiTheme="minorHAnsi" w:eastAsiaTheme="minorEastAsia" w:hAnsiTheme="minorHAnsi" w:cstheme="minorBidi"/>
          <w:szCs w:val="22"/>
        </w:rPr>
      </w:pPr>
      <w:hyperlink w:anchor="_Toc171353213" w:history="1">
        <w:r w:rsidR="000A7B65">
          <w:rPr>
            <w:rStyle w:val="affff5"/>
          </w:rPr>
          <w:t xml:space="preserve">4 </w:t>
        </w:r>
        <w:r w:rsidR="000A7B65">
          <w:rPr>
            <w:rStyle w:val="affff5"/>
            <w:rFonts w:hint="eastAsia"/>
          </w:rPr>
          <w:t xml:space="preserve"> 施工准备</w:t>
        </w:r>
        <w:r w:rsidR="000A7B65">
          <w:tab/>
        </w:r>
        <w:r w:rsidR="000A7B65">
          <w:fldChar w:fldCharType="begin"/>
        </w:r>
        <w:r w:rsidR="000A7B65">
          <w:instrText xml:space="preserve"> PAGEREF _Toc171353213 \h </w:instrText>
        </w:r>
        <w:r w:rsidR="000A7B65">
          <w:fldChar w:fldCharType="separate"/>
        </w:r>
        <w:r w:rsidR="00E975A7">
          <w:rPr>
            <w:noProof/>
          </w:rPr>
          <w:t>1</w:t>
        </w:r>
        <w:r w:rsidR="000A7B65">
          <w:fldChar w:fldCharType="end"/>
        </w:r>
      </w:hyperlink>
    </w:p>
    <w:p w:rsidR="004A303F" w:rsidRDefault="00F54CE2">
      <w:pPr>
        <w:pStyle w:val="10"/>
        <w:tabs>
          <w:tab w:val="right" w:leader="dot" w:pos="9344"/>
        </w:tabs>
        <w:rPr>
          <w:rFonts w:asciiTheme="minorHAnsi" w:eastAsiaTheme="minorEastAsia" w:hAnsiTheme="minorHAnsi" w:cstheme="minorBidi"/>
          <w:szCs w:val="22"/>
        </w:rPr>
      </w:pPr>
      <w:hyperlink w:anchor="_Toc171353214" w:history="1">
        <w:r w:rsidR="000A7B65">
          <w:rPr>
            <w:rStyle w:val="affff5"/>
          </w:rPr>
          <w:t xml:space="preserve">5 </w:t>
        </w:r>
        <w:r w:rsidR="000A7B65">
          <w:rPr>
            <w:rStyle w:val="affff5"/>
            <w:rFonts w:hint="eastAsia"/>
          </w:rPr>
          <w:t xml:space="preserve"> 施工工艺</w:t>
        </w:r>
        <w:r w:rsidR="000A7B65">
          <w:tab/>
        </w:r>
        <w:r w:rsidR="000A7B65">
          <w:fldChar w:fldCharType="begin"/>
        </w:r>
        <w:r w:rsidR="000A7B65">
          <w:instrText xml:space="preserve"> PAGEREF _Toc171353214 \h </w:instrText>
        </w:r>
        <w:r w:rsidR="000A7B65">
          <w:fldChar w:fldCharType="separate"/>
        </w:r>
        <w:r w:rsidR="00E975A7">
          <w:rPr>
            <w:noProof/>
          </w:rPr>
          <w:t>2</w:t>
        </w:r>
        <w:r w:rsidR="000A7B65">
          <w:fldChar w:fldCharType="end"/>
        </w:r>
      </w:hyperlink>
    </w:p>
    <w:p w:rsidR="004A303F" w:rsidRDefault="00F54CE2">
      <w:pPr>
        <w:pStyle w:val="23"/>
        <w:rPr>
          <w:rFonts w:asciiTheme="minorHAnsi" w:eastAsiaTheme="minorEastAsia" w:hAnsiTheme="minorHAnsi" w:cstheme="minorBidi"/>
          <w:szCs w:val="22"/>
        </w:rPr>
      </w:pPr>
      <w:hyperlink w:anchor="_Toc171353215" w:history="1">
        <w:r w:rsidR="000A7B65">
          <w:rPr>
            <w:rStyle w:val="affff5"/>
            <w14:scene3d>
              <w14:camera w14:prst="orthographicFront"/>
              <w14:lightRig w14:rig="threePt" w14:dir="t">
                <w14:rot w14:lat="0" w14:lon="0" w14:rev="0"/>
              </w14:lightRig>
            </w14:scene3d>
          </w:rPr>
          <w:t xml:space="preserve">5.1 </w:t>
        </w:r>
        <w:r w:rsidR="000A7B65">
          <w:rPr>
            <w:rStyle w:val="affff5"/>
            <w:rFonts w:hint="eastAsia"/>
          </w:rPr>
          <w:t xml:space="preserve"> 预制墙体安装</w:t>
        </w:r>
        <w:r w:rsidR="000A7B65">
          <w:tab/>
        </w:r>
        <w:r w:rsidR="000A7B65">
          <w:fldChar w:fldCharType="begin"/>
        </w:r>
        <w:r w:rsidR="000A7B65">
          <w:instrText xml:space="preserve"> PAGEREF _Toc171353215 \h </w:instrText>
        </w:r>
        <w:r w:rsidR="000A7B65">
          <w:fldChar w:fldCharType="separate"/>
        </w:r>
        <w:r w:rsidR="00E975A7">
          <w:rPr>
            <w:noProof/>
          </w:rPr>
          <w:t>2</w:t>
        </w:r>
        <w:r w:rsidR="000A7B65">
          <w:fldChar w:fldCharType="end"/>
        </w:r>
      </w:hyperlink>
    </w:p>
    <w:p w:rsidR="004A303F" w:rsidRDefault="00F54CE2">
      <w:pPr>
        <w:pStyle w:val="23"/>
        <w:rPr>
          <w:rFonts w:asciiTheme="minorHAnsi" w:eastAsiaTheme="minorEastAsia" w:hAnsiTheme="minorHAnsi" w:cstheme="minorBidi"/>
          <w:szCs w:val="22"/>
        </w:rPr>
      </w:pPr>
      <w:hyperlink w:anchor="_Toc171353216" w:history="1">
        <w:r w:rsidR="000A7B65">
          <w:rPr>
            <w:rStyle w:val="affff5"/>
            <w14:scene3d>
              <w14:camera w14:prst="orthographicFront"/>
              <w14:lightRig w14:rig="threePt" w14:dir="t">
                <w14:rot w14:lat="0" w14:lon="0" w14:rev="0"/>
              </w14:lightRig>
            </w14:scene3d>
          </w:rPr>
          <w:t xml:space="preserve">5.2 </w:t>
        </w:r>
        <w:r w:rsidR="000A7B65">
          <w:rPr>
            <w:rStyle w:val="affff5"/>
            <w:rFonts w:hint="eastAsia"/>
          </w:rPr>
          <w:t xml:space="preserve"> 组件安装</w:t>
        </w:r>
        <w:r w:rsidR="000A7B65">
          <w:tab/>
        </w:r>
        <w:r w:rsidR="000A7B65">
          <w:fldChar w:fldCharType="begin"/>
        </w:r>
        <w:r w:rsidR="000A7B65">
          <w:instrText xml:space="preserve"> PAGEREF _Toc171353216 \h </w:instrText>
        </w:r>
        <w:r w:rsidR="000A7B65">
          <w:fldChar w:fldCharType="separate"/>
        </w:r>
        <w:r w:rsidR="00E975A7">
          <w:rPr>
            <w:noProof/>
          </w:rPr>
          <w:t>2</w:t>
        </w:r>
        <w:r w:rsidR="000A7B65">
          <w:fldChar w:fldCharType="end"/>
        </w:r>
      </w:hyperlink>
    </w:p>
    <w:p w:rsidR="004A303F" w:rsidRDefault="00F54CE2">
      <w:pPr>
        <w:pStyle w:val="23"/>
        <w:rPr>
          <w:rFonts w:asciiTheme="minorHAnsi" w:eastAsiaTheme="minorEastAsia" w:hAnsiTheme="minorHAnsi" w:cstheme="minorBidi"/>
          <w:szCs w:val="22"/>
        </w:rPr>
      </w:pPr>
      <w:hyperlink w:anchor="_Toc171353217" w:history="1">
        <w:r w:rsidR="000A7B65">
          <w:rPr>
            <w:rStyle w:val="affff5"/>
            <w14:scene3d>
              <w14:camera w14:prst="orthographicFront"/>
              <w14:lightRig w14:rig="threePt" w14:dir="t">
                <w14:rot w14:lat="0" w14:lon="0" w14:rev="0"/>
              </w14:lightRig>
            </w14:scene3d>
          </w:rPr>
          <w:t xml:space="preserve">5.3 </w:t>
        </w:r>
        <w:r w:rsidR="000A7B65">
          <w:rPr>
            <w:rStyle w:val="affff5"/>
            <w:rFonts w:hint="eastAsia"/>
          </w:rPr>
          <w:t xml:space="preserve"> 混凝土浇筑</w:t>
        </w:r>
        <w:r w:rsidR="000A7B65">
          <w:tab/>
        </w:r>
        <w:r w:rsidR="000A7B65">
          <w:fldChar w:fldCharType="begin"/>
        </w:r>
        <w:r w:rsidR="000A7B65">
          <w:instrText xml:space="preserve"> PAGEREF _Toc171353217 \h </w:instrText>
        </w:r>
        <w:r w:rsidR="000A7B65">
          <w:fldChar w:fldCharType="separate"/>
        </w:r>
        <w:r w:rsidR="00E975A7">
          <w:rPr>
            <w:noProof/>
          </w:rPr>
          <w:t>3</w:t>
        </w:r>
        <w:r w:rsidR="000A7B65">
          <w:fldChar w:fldCharType="end"/>
        </w:r>
      </w:hyperlink>
    </w:p>
    <w:p w:rsidR="004A303F" w:rsidRDefault="00F54CE2">
      <w:pPr>
        <w:pStyle w:val="23"/>
        <w:rPr>
          <w:rFonts w:asciiTheme="minorHAnsi" w:eastAsiaTheme="minorEastAsia" w:hAnsiTheme="minorHAnsi" w:cstheme="minorBidi"/>
          <w:szCs w:val="22"/>
        </w:rPr>
      </w:pPr>
      <w:hyperlink w:anchor="_Toc171353218" w:history="1">
        <w:r w:rsidR="000A7B65">
          <w:rPr>
            <w:rStyle w:val="affff5"/>
            <w14:scene3d>
              <w14:camera w14:prst="orthographicFront"/>
              <w14:lightRig w14:rig="threePt" w14:dir="t">
                <w14:rot w14:lat="0" w14:lon="0" w14:rev="0"/>
              </w14:lightRig>
            </w14:scene3d>
          </w:rPr>
          <w:t xml:space="preserve">5.4 </w:t>
        </w:r>
        <w:r w:rsidR="000A7B65">
          <w:rPr>
            <w:rStyle w:val="affff5"/>
            <w:rFonts w:hint="eastAsia"/>
          </w:rPr>
          <w:t xml:space="preserve"> 保温装饰板安装</w:t>
        </w:r>
        <w:r w:rsidR="000A7B65">
          <w:tab/>
        </w:r>
        <w:r w:rsidR="000A7B65">
          <w:fldChar w:fldCharType="begin"/>
        </w:r>
        <w:r w:rsidR="000A7B65">
          <w:instrText xml:space="preserve"> PAGEREF _Toc171353218 \h </w:instrText>
        </w:r>
        <w:r w:rsidR="000A7B65">
          <w:fldChar w:fldCharType="separate"/>
        </w:r>
        <w:r w:rsidR="00E975A7">
          <w:rPr>
            <w:noProof/>
          </w:rPr>
          <w:t>3</w:t>
        </w:r>
        <w:r w:rsidR="000A7B65">
          <w:fldChar w:fldCharType="end"/>
        </w:r>
      </w:hyperlink>
    </w:p>
    <w:p w:rsidR="004A303F" w:rsidRDefault="00F54CE2">
      <w:pPr>
        <w:pStyle w:val="23"/>
        <w:rPr>
          <w:rFonts w:asciiTheme="minorHAnsi" w:eastAsiaTheme="minorEastAsia" w:hAnsiTheme="minorHAnsi" w:cstheme="minorBidi"/>
          <w:szCs w:val="22"/>
        </w:rPr>
      </w:pPr>
      <w:hyperlink w:anchor="_Toc171353219" w:history="1">
        <w:r w:rsidR="000A7B65">
          <w:rPr>
            <w:rStyle w:val="affff5"/>
            <w14:scene3d>
              <w14:camera w14:prst="orthographicFront"/>
              <w14:lightRig w14:rig="threePt" w14:dir="t">
                <w14:rot w14:lat="0" w14:lon="0" w14:rev="0"/>
              </w14:lightRig>
            </w14:scene3d>
          </w:rPr>
          <w:t xml:space="preserve">5.5 </w:t>
        </w:r>
        <w:r w:rsidR="000A7B65">
          <w:rPr>
            <w:rStyle w:val="affff5"/>
            <w:rFonts w:hint="eastAsia"/>
          </w:rPr>
          <w:t xml:space="preserve"> 施工安全</w:t>
        </w:r>
        <w:r w:rsidR="000A7B65">
          <w:tab/>
        </w:r>
        <w:r w:rsidR="000A7B65">
          <w:fldChar w:fldCharType="begin"/>
        </w:r>
        <w:r w:rsidR="000A7B65">
          <w:instrText xml:space="preserve"> PAGEREF _Toc171353219 \h </w:instrText>
        </w:r>
        <w:r w:rsidR="000A7B65">
          <w:fldChar w:fldCharType="separate"/>
        </w:r>
        <w:r w:rsidR="00E975A7">
          <w:rPr>
            <w:noProof/>
          </w:rPr>
          <w:t>3</w:t>
        </w:r>
        <w:r w:rsidR="000A7B65">
          <w:fldChar w:fldCharType="end"/>
        </w:r>
      </w:hyperlink>
    </w:p>
    <w:p w:rsidR="004A303F" w:rsidRDefault="00F54CE2">
      <w:pPr>
        <w:pStyle w:val="10"/>
        <w:tabs>
          <w:tab w:val="right" w:leader="dot" w:pos="9344"/>
        </w:tabs>
        <w:rPr>
          <w:rFonts w:asciiTheme="minorHAnsi" w:eastAsiaTheme="minorEastAsia" w:hAnsiTheme="minorHAnsi" w:cstheme="minorBidi"/>
          <w:szCs w:val="22"/>
        </w:rPr>
      </w:pPr>
      <w:hyperlink w:anchor="_Toc171353220" w:history="1">
        <w:r w:rsidR="000A7B65">
          <w:rPr>
            <w:rStyle w:val="affff5"/>
          </w:rPr>
          <w:t xml:space="preserve">6 </w:t>
        </w:r>
        <w:r w:rsidR="000A7B65">
          <w:rPr>
            <w:rStyle w:val="affff5"/>
            <w:rFonts w:hint="eastAsia"/>
          </w:rPr>
          <w:t xml:space="preserve"> 验收</w:t>
        </w:r>
        <w:r w:rsidR="000A7B65">
          <w:tab/>
        </w:r>
        <w:r w:rsidR="000A7B65">
          <w:fldChar w:fldCharType="begin"/>
        </w:r>
        <w:r w:rsidR="000A7B65">
          <w:instrText xml:space="preserve"> PAGEREF _Toc171353220 \h </w:instrText>
        </w:r>
        <w:r w:rsidR="000A7B65">
          <w:fldChar w:fldCharType="separate"/>
        </w:r>
        <w:r w:rsidR="00E975A7">
          <w:rPr>
            <w:noProof/>
          </w:rPr>
          <w:t>4</w:t>
        </w:r>
        <w:r w:rsidR="000A7B65">
          <w:fldChar w:fldCharType="end"/>
        </w:r>
      </w:hyperlink>
    </w:p>
    <w:p w:rsidR="004A303F" w:rsidRDefault="00F54CE2">
      <w:pPr>
        <w:pStyle w:val="23"/>
        <w:rPr>
          <w:rFonts w:asciiTheme="minorHAnsi" w:eastAsiaTheme="minorEastAsia" w:hAnsiTheme="minorHAnsi" w:cstheme="minorBidi"/>
          <w:szCs w:val="22"/>
        </w:rPr>
      </w:pPr>
      <w:hyperlink w:anchor="_Toc171353221" w:history="1">
        <w:r w:rsidR="000A7B65">
          <w:rPr>
            <w:rStyle w:val="affff5"/>
            <w14:scene3d>
              <w14:camera w14:prst="orthographicFront"/>
              <w14:lightRig w14:rig="threePt" w14:dir="t">
                <w14:rot w14:lat="0" w14:lon="0" w14:rev="0"/>
              </w14:lightRig>
            </w14:scene3d>
          </w:rPr>
          <w:t xml:space="preserve">6.1 </w:t>
        </w:r>
        <w:r w:rsidR="000A7B65">
          <w:rPr>
            <w:rStyle w:val="affff5"/>
            <w:rFonts w:hint="eastAsia"/>
          </w:rPr>
          <w:t xml:space="preserve"> 一般规定</w:t>
        </w:r>
        <w:r w:rsidR="000A7B65">
          <w:tab/>
        </w:r>
        <w:r w:rsidR="000A7B65">
          <w:fldChar w:fldCharType="begin"/>
        </w:r>
        <w:r w:rsidR="000A7B65">
          <w:instrText xml:space="preserve"> PAGEREF _Toc171353221 \h </w:instrText>
        </w:r>
        <w:r w:rsidR="000A7B65">
          <w:fldChar w:fldCharType="separate"/>
        </w:r>
        <w:r w:rsidR="00E975A7">
          <w:rPr>
            <w:noProof/>
          </w:rPr>
          <w:t>4</w:t>
        </w:r>
        <w:r w:rsidR="000A7B65">
          <w:fldChar w:fldCharType="end"/>
        </w:r>
      </w:hyperlink>
    </w:p>
    <w:p w:rsidR="004A303F" w:rsidRDefault="00F54CE2">
      <w:pPr>
        <w:pStyle w:val="23"/>
        <w:rPr>
          <w:rFonts w:asciiTheme="minorHAnsi" w:eastAsiaTheme="minorEastAsia" w:hAnsiTheme="minorHAnsi" w:cstheme="minorBidi"/>
          <w:szCs w:val="22"/>
        </w:rPr>
      </w:pPr>
      <w:hyperlink w:anchor="_Toc171353222" w:history="1">
        <w:r w:rsidR="000A7B65">
          <w:rPr>
            <w:rStyle w:val="affff5"/>
            <w14:scene3d>
              <w14:camera w14:prst="orthographicFront"/>
              <w14:lightRig w14:rig="threePt" w14:dir="t">
                <w14:rot w14:lat="0" w14:lon="0" w14:rev="0"/>
              </w14:lightRig>
            </w14:scene3d>
          </w:rPr>
          <w:t xml:space="preserve">6.2 </w:t>
        </w:r>
        <w:r w:rsidR="000A7B65">
          <w:rPr>
            <w:rStyle w:val="affff5"/>
            <w:rFonts w:hint="eastAsia"/>
          </w:rPr>
          <w:t xml:space="preserve"> 合格判定</w:t>
        </w:r>
        <w:r w:rsidR="000A7B65">
          <w:tab/>
        </w:r>
        <w:r w:rsidR="000A7B65">
          <w:fldChar w:fldCharType="begin"/>
        </w:r>
        <w:r w:rsidR="000A7B65">
          <w:instrText xml:space="preserve"> PAGEREF _Toc171353222 \h </w:instrText>
        </w:r>
        <w:r w:rsidR="000A7B65">
          <w:fldChar w:fldCharType="separate"/>
        </w:r>
        <w:r w:rsidR="00E975A7">
          <w:rPr>
            <w:noProof/>
          </w:rPr>
          <w:t>4</w:t>
        </w:r>
        <w:r w:rsidR="000A7B65">
          <w:fldChar w:fldCharType="end"/>
        </w:r>
      </w:hyperlink>
    </w:p>
    <w:p w:rsidR="004A303F" w:rsidRDefault="00F54CE2">
      <w:pPr>
        <w:pStyle w:val="23"/>
        <w:rPr>
          <w:rFonts w:asciiTheme="minorHAnsi" w:eastAsiaTheme="minorEastAsia" w:hAnsiTheme="minorHAnsi" w:cstheme="minorBidi"/>
          <w:szCs w:val="22"/>
        </w:rPr>
      </w:pPr>
      <w:hyperlink w:anchor="_Toc171353223" w:history="1">
        <w:r w:rsidR="000A7B65">
          <w:rPr>
            <w:rStyle w:val="affff5"/>
            <w14:scene3d>
              <w14:camera w14:prst="orthographicFront"/>
              <w14:lightRig w14:rig="threePt" w14:dir="t">
                <w14:rot w14:lat="0" w14:lon="0" w14:rev="0"/>
              </w14:lightRig>
            </w14:scene3d>
          </w:rPr>
          <w:t xml:space="preserve">6.3 </w:t>
        </w:r>
        <w:r w:rsidR="000A7B65">
          <w:rPr>
            <w:rStyle w:val="affff5"/>
            <w:rFonts w:hint="eastAsia"/>
          </w:rPr>
          <w:t xml:space="preserve"> 档案建立</w:t>
        </w:r>
        <w:r w:rsidR="000A7B65">
          <w:tab/>
        </w:r>
        <w:r w:rsidR="000A7B65">
          <w:fldChar w:fldCharType="begin"/>
        </w:r>
        <w:r w:rsidR="000A7B65">
          <w:instrText xml:space="preserve"> PAGEREF _Toc171353223 \h </w:instrText>
        </w:r>
        <w:r w:rsidR="000A7B65">
          <w:fldChar w:fldCharType="separate"/>
        </w:r>
        <w:r w:rsidR="00E975A7">
          <w:rPr>
            <w:noProof/>
          </w:rPr>
          <w:t>5</w:t>
        </w:r>
        <w:r w:rsidR="000A7B65">
          <w:fldChar w:fldCharType="end"/>
        </w:r>
      </w:hyperlink>
    </w:p>
    <w:p w:rsidR="004A303F" w:rsidRDefault="000A7B65">
      <w:pPr>
        <w:pStyle w:val="affffff3"/>
        <w:spacing w:after="360"/>
        <w:sectPr w:rsidR="004A303F" w:rsidSect="005F655E">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fldChar w:fldCharType="end"/>
      </w:r>
    </w:p>
    <w:p w:rsidR="004A303F" w:rsidRDefault="000A7B65">
      <w:pPr>
        <w:pStyle w:val="a6"/>
        <w:spacing w:before="900" w:after="360"/>
      </w:pPr>
      <w:bookmarkStart w:id="23" w:name="_Toc171353209"/>
      <w:bookmarkStart w:id="24" w:name="BookMark2"/>
      <w:bookmarkEnd w:id="19"/>
      <w:r>
        <w:rPr>
          <w:spacing w:val="320"/>
        </w:rPr>
        <w:lastRenderedPageBreak/>
        <w:t>前</w:t>
      </w:r>
      <w:r>
        <w:t>言</w:t>
      </w:r>
      <w:bookmarkEnd w:id="20"/>
      <w:bookmarkEnd w:id="21"/>
      <w:bookmarkEnd w:id="22"/>
      <w:bookmarkEnd w:id="23"/>
    </w:p>
    <w:p w:rsidR="004A303F" w:rsidRDefault="000A7B65">
      <w:pPr>
        <w:pStyle w:val="affffe"/>
        <w:spacing w:line="288" w:lineRule="auto"/>
        <w:ind w:firstLine="420"/>
      </w:pPr>
      <w:r>
        <w:rPr>
          <w:rFonts w:hint="eastAsia"/>
        </w:rPr>
        <w:t>本文件按照GB/T 1.1—2020《标准化工作导则  第1部分：标准化文件的结构和起草规则》的规定起草。</w:t>
      </w:r>
    </w:p>
    <w:p w:rsidR="004A303F" w:rsidRDefault="000A7B65">
      <w:pPr>
        <w:pStyle w:val="affffe"/>
        <w:spacing w:line="288" w:lineRule="auto"/>
        <w:ind w:firstLine="420"/>
      </w:pPr>
      <w:r>
        <w:rPr>
          <w:rFonts w:hint="eastAsia"/>
        </w:rPr>
        <w:t>请注意本文件的某些内容可能涉及专利。本文件的发布机构不承担识别专利的责任。</w:t>
      </w:r>
    </w:p>
    <w:p w:rsidR="004A303F" w:rsidRDefault="000A7B65">
      <w:pPr>
        <w:pStyle w:val="affffe"/>
        <w:spacing w:line="288" w:lineRule="auto"/>
        <w:ind w:firstLine="420"/>
      </w:pPr>
      <w:r>
        <w:rPr>
          <w:rFonts w:hint="eastAsia"/>
        </w:rPr>
        <w:t>本文件由克</w:t>
      </w:r>
      <w:proofErr w:type="gramStart"/>
      <w:r>
        <w:rPr>
          <w:rFonts w:hint="eastAsia"/>
        </w:rPr>
        <w:t>孜</w:t>
      </w:r>
      <w:proofErr w:type="gramEnd"/>
      <w:r>
        <w:rPr>
          <w:rFonts w:hint="eastAsia"/>
        </w:rPr>
        <w:t>勒苏柯尔克孜自治州第一建筑安装工程有限责任公司提出。</w:t>
      </w:r>
    </w:p>
    <w:p w:rsidR="004A303F" w:rsidRDefault="000A7B65">
      <w:pPr>
        <w:pStyle w:val="affffe"/>
        <w:spacing w:line="288" w:lineRule="auto"/>
        <w:ind w:firstLine="420"/>
      </w:pPr>
      <w:r>
        <w:rPr>
          <w:rFonts w:hint="eastAsia"/>
        </w:rPr>
        <w:t>本文件由</w:t>
      </w:r>
      <w:r w:rsidR="00CD109B" w:rsidRPr="00CD109B">
        <w:rPr>
          <w:rFonts w:hint="eastAsia"/>
        </w:rPr>
        <w:t>中国中小企业协会</w:t>
      </w:r>
      <w:r>
        <w:rPr>
          <w:rFonts w:hint="eastAsia"/>
        </w:rPr>
        <w:t>归口。</w:t>
      </w:r>
    </w:p>
    <w:p w:rsidR="004A303F" w:rsidRDefault="000A7B65">
      <w:pPr>
        <w:pStyle w:val="affffe"/>
        <w:spacing w:line="288" w:lineRule="auto"/>
        <w:ind w:firstLine="420"/>
      </w:pPr>
      <w:r>
        <w:rPr>
          <w:rFonts w:hint="eastAsia"/>
        </w:rPr>
        <w:t>本文件主编单位：克</w:t>
      </w:r>
      <w:proofErr w:type="gramStart"/>
      <w:r>
        <w:rPr>
          <w:rFonts w:hint="eastAsia"/>
        </w:rPr>
        <w:t>孜</w:t>
      </w:r>
      <w:proofErr w:type="gramEnd"/>
      <w:r>
        <w:rPr>
          <w:rFonts w:hint="eastAsia"/>
        </w:rPr>
        <w:t>勒苏柯尔克孜自治州第一建筑安装工程有限责任公司</w:t>
      </w:r>
      <w:r w:rsidR="00CE1792">
        <w:rPr>
          <w:rFonts w:hint="eastAsia"/>
        </w:rPr>
        <w:t>、</w:t>
      </w:r>
      <w:proofErr w:type="gramStart"/>
      <w:r w:rsidR="00CE1792" w:rsidRPr="00CE1792">
        <w:rPr>
          <w:rFonts w:hint="eastAsia"/>
        </w:rPr>
        <w:t>皓泰工程</w:t>
      </w:r>
      <w:proofErr w:type="gramEnd"/>
      <w:r w:rsidR="00CE1792" w:rsidRPr="00CE1792">
        <w:rPr>
          <w:rFonts w:hint="eastAsia"/>
        </w:rPr>
        <w:t>建设集团有限公司</w:t>
      </w:r>
      <w:r>
        <w:rPr>
          <w:rFonts w:hint="eastAsia"/>
        </w:rPr>
        <w:t>。</w:t>
      </w:r>
    </w:p>
    <w:p w:rsidR="004A303F" w:rsidRDefault="000A7B65">
      <w:pPr>
        <w:pStyle w:val="affffe"/>
        <w:spacing w:line="288" w:lineRule="auto"/>
        <w:ind w:firstLine="420"/>
      </w:pPr>
      <w:r>
        <w:rPr>
          <w:rFonts w:hint="eastAsia"/>
        </w:rPr>
        <w:t>本文件参编单位：</w:t>
      </w:r>
      <w:r w:rsidR="002C3A88" w:rsidRPr="002C3A88">
        <w:rPr>
          <w:rFonts w:hint="eastAsia"/>
        </w:rPr>
        <w:t>新疆铬瑞建设工程有限责任公司、新疆树林增建设工程有限公司、新疆中嘉杨建设工程有限公司、乌恰</w:t>
      </w:r>
      <w:proofErr w:type="gramStart"/>
      <w:r w:rsidR="002C3A88" w:rsidRPr="002C3A88">
        <w:rPr>
          <w:rFonts w:hint="eastAsia"/>
        </w:rPr>
        <w:t>县就业</w:t>
      </w:r>
      <w:proofErr w:type="gramEnd"/>
      <w:r w:rsidR="002C3A88" w:rsidRPr="002C3A88">
        <w:rPr>
          <w:rFonts w:hint="eastAsia"/>
        </w:rPr>
        <w:t>创业市政有限责任公司、新疆星宇建设工程有限公司、伊宁市城市建设有限责任公司、新疆正塔建筑安装有限公司、新疆渝江盛世建设工程有限责任公司、新疆华星盛世建筑安装工程有限责任公司、新疆谦和建设工程有限责任公司、</w:t>
      </w:r>
      <w:proofErr w:type="gramStart"/>
      <w:r w:rsidR="002C3A88" w:rsidRPr="002C3A88">
        <w:rPr>
          <w:rFonts w:hint="eastAsia"/>
        </w:rPr>
        <w:t>新疆贺翔建筑工程</w:t>
      </w:r>
      <w:proofErr w:type="gramEnd"/>
      <w:r w:rsidR="002C3A88" w:rsidRPr="002C3A88">
        <w:rPr>
          <w:rFonts w:hint="eastAsia"/>
        </w:rPr>
        <w:t>有限责任公司、喀什</w:t>
      </w:r>
      <w:proofErr w:type="gramStart"/>
      <w:r w:rsidR="002C3A88" w:rsidRPr="002C3A88">
        <w:rPr>
          <w:rFonts w:hint="eastAsia"/>
        </w:rPr>
        <w:t>宇川建设</w:t>
      </w:r>
      <w:proofErr w:type="gramEnd"/>
      <w:r w:rsidR="002C3A88" w:rsidRPr="002C3A88">
        <w:rPr>
          <w:rFonts w:hint="eastAsia"/>
        </w:rPr>
        <w:t>工程有限公司、新疆凯悦鑫工程建设有限责任公司、新疆昊鑫宇建设集团有限公司、克拉玛依市禹荣有限责任公司、新疆远航市政安装工程有限公司、新疆凌纭建设工程有限公司、乌恰县帕米尔建筑工程开发有限公司、新疆华玺建设工程有限公司、新疆广利丰建设工程有限公司、克州诚</w:t>
      </w:r>
      <w:proofErr w:type="gramStart"/>
      <w:r w:rsidR="002C3A88" w:rsidRPr="002C3A88">
        <w:rPr>
          <w:rFonts w:hint="eastAsia"/>
        </w:rPr>
        <w:t>鑫</w:t>
      </w:r>
      <w:proofErr w:type="gramEnd"/>
      <w:r w:rsidR="002C3A88" w:rsidRPr="002C3A88">
        <w:rPr>
          <w:rFonts w:hint="eastAsia"/>
        </w:rPr>
        <w:t>建设工程有限公司、</w:t>
      </w:r>
      <w:proofErr w:type="gramStart"/>
      <w:r w:rsidR="002C3A88" w:rsidRPr="002C3A88">
        <w:rPr>
          <w:rFonts w:hint="eastAsia"/>
        </w:rPr>
        <w:t>新疆博际建筑工程</w:t>
      </w:r>
      <w:proofErr w:type="gramEnd"/>
      <w:r w:rsidR="002C3A88" w:rsidRPr="002C3A88">
        <w:rPr>
          <w:rFonts w:hint="eastAsia"/>
        </w:rPr>
        <w:t>有限责任公司、新疆万林建设工程有限公司、新疆山水建设工程有限公司、新疆祥达世纪建设有限公司、新疆汉块建设工程有限公司、新疆丝路光普建设工程有限公司、中</w:t>
      </w:r>
      <w:proofErr w:type="gramStart"/>
      <w:r w:rsidR="002C3A88" w:rsidRPr="002C3A88">
        <w:rPr>
          <w:rFonts w:hint="eastAsia"/>
        </w:rPr>
        <w:t>交建筑</w:t>
      </w:r>
      <w:proofErr w:type="gramEnd"/>
      <w:r w:rsidR="002C3A88" w:rsidRPr="002C3A88">
        <w:rPr>
          <w:rFonts w:hint="eastAsia"/>
        </w:rPr>
        <w:t>集团有限公司</w:t>
      </w:r>
      <w:r>
        <w:rPr>
          <w:rFonts w:hint="eastAsia"/>
        </w:rPr>
        <w:t>。</w:t>
      </w:r>
    </w:p>
    <w:p w:rsidR="004A303F" w:rsidRDefault="000A7B65">
      <w:pPr>
        <w:pStyle w:val="affffe"/>
        <w:spacing w:line="288" w:lineRule="auto"/>
        <w:ind w:firstLine="420"/>
      </w:pPr>
      <w:r>
        <w:rPr>
          <w:rFonts w:hint="eastAsia"/>
        </w:rPr>
        <w:t>本文件主要起草人：</w:t>
      </w:r>
      <w:r w:rsidR="002C3A88" w:rsidRPr="002C3A88">
        <w:rPr>
          <w:rFonts w:hint="eastAsia"/>
        </w:rPr>
        <w:t>王菊梅、方四明、李双梅、袁兵、王彬、蒋姚、华玲、许刚、纪翔、王江维、陈龙德、王坚、许林、张文贺、陈铁柱、何伦、李德瑾、刘运波、杨秀琴、李凡、陆永海、程小北、刘伟、景登辉、董海燕、张娜、蒋磊、王军辉、周锋、王锦健、李杰、王欢、杨文智、王云菲</w:t>
      </w:r>
      <w:r>
        <w:rPr>
          <w:rFonts w:hint="eastAsia"/>
        </w:rPr>
        <w:t>。</w:t>
      </w:r>
    </w:p>
    <w:p w:rsidR="004A303F" w:rsidRDefault="004A303F">
      <w:pPr>
        <w:pStyle w:val="affffe"/>
        <w:ind w:firstLine="420"/>
      </w:pPr>
    </w:p>
    <w:p w:rsidR="004A303F" w:rsidRDefault="004A303F">
      <w:pPr>
        <w:pStyle w:val="affffe"/>
        <w:ind w:firstLine="420"/>
        <w:sectPr w:rsidR="004A303F" w:rsidSect="005F655E">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linePitch="312"/>
        </w:sectPr>
      </w:pPr>
      <w:bookmarkStart w:id="25" w:name="_GoBack"/>
      <w:bookmarkEnd w:id="25"/>
    </w:p>
    <w:p w:rsidR="004A303F" w:rsidRDefault="004A303F">
      <w:pPr>
        <w:spacing w:line="20" w:lineRule="exact"/>
        <w:jc w:val="center"/>
        <w:rPr>
          <w:rFonts w:ascii="黑体" w:eastAsia="黑体" w:hAnsi="黑体"/>
          <w:sz w:val="32"/>
          <w:szCs w:val="32"/>
        </w:rPr>
      </w:pPr>
      <w:bookmarkStart w:id="26" w:name="BookMark4"/>
      <w:bookmarkEnd w:id="24"/>
    </w:p>
    <w:p w:rsidR="004A303F" w:rsidRDefault="004A303F">
      <w:pPr>
        <w:spacing w:line="20" w:lineRule="exact"/>
        <w:jc w:val="center"/>
        <w:rPr>
          <w:rFonts w:ascii="黑体" w:eastAsia="黑体" w:hAnsi="黑体"/>
          <w:sz w:val="32"/>
          <w:szCs w:val="32"/>
        </w:rPr>
      </w:pPr>
    </w:p>
    <w:bookmarkStart w:id="27" w:name="NEW_STAND_NAME" w:displacedByCustomXml="next"/>
    <w:sdt>
      <w:sdtPr>
        <w:tag w:val="NEW_STAND_NAME"/>
        <w:id w:val="595910757"/>
        <w:lock w:val="sdtLocked"/>
        <w:placeholder>
          <w:docPart w:val="D54BAB6A92CD4072820882BF67FD2E9C"/>
        </w:placeholder>
      </w:sdtPr>
      <w:sdtEndPr/>
      <w:sdtContent>
        <w:p w:rsidR="004A303F" w:rsidRDefault="002C3A88" w:rsidP="00930F22">
          <w:pPr>
            <w:pStyle w:val="afffffffff1"/>
            <w:spacing w:beforeLines="1" w:before="2" w:afterLines="220" w:after="528"/>
          </w:pPr>
          <w:r>
            <w:rPr>
              <w:rFonts w:hint="eastAsia"/>
            </w:rPr>
            <w:t>装配式混凝土建筑墙体保温工程施工规范</w:t>
          </w:r>
        </w:p>
      </w:sdtContent>
    </w:sdt>
    <w:p w:rsidR="004A303F" w:rsidRDefault="000A7B65">
      <w:pPr>
        <w:pStyle w:val="affc"/>
        <w:spacing w:before="240" w:after="240" w:line="288" w:lineRule="auto"/>
      </w:pPr>
      <w:bookmarkStart w:id="28" w:name="_Toc26648465"/>
      <w:bookmarkStart w:id="29" w:name="_Toc26986771"/>
      <w:bookmarkStart w:id="30" w:name="_Toc170482456"/>
      <w:bookmarkStart w:id="31" w:name="_Toc155356333"/>
      <w:bookmarkStart w:id="32" w:name="_Toc17233333"/>
      <w:bookmarkStart w:id="33" w:name="_Toc17233325"/>
      <w:bookmarkStart w:id="34" w:name="_Toc24884211"/>
      <w:bookmarkStart w:id="35" w:name="_Toc24884218"/>
      <w:bookmarkStart w:id="36" w:name="_Toc26718930"/>
      <w:bookmarkStart w:id="37" w:name="_Toc26986530"/>
      <w:bookmarkStart w:id="38" w:name="_Toc97192964"/>
      <w:bookmarkStart w:id="39" w:name="_Toc170482050"/>
      <w:bookmarkStart w:id="40" w:name="_Toc171353210"/>
      <w:bookmarkEnd w:id="27"/>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p>
    <w:p w:rsidR="004A303F" w:rsidRDefault="000A7B65" w:rsidP="00076AFA">
      <w:pPr>
        <w:pStyle w:val="affffe"/>
        <w:spacing w:line="288" w:lineRule="auto"/>
        <w:ind w:firstLine="420"/>
      </w:pPr>
      <w:bookmarkStart w:id="41" w:name="_Toc24884219"/>
      <w:bookmarkStart w:id="42" w:name="_Toc17233326"/>
      <w:bookmarkStart w:id="43" w:name="_Toc17233334"/>
      <w:bookmarkStart w:id="44" w:name="_Toc24884212"/>
      <w:bookmarkStart w:id="45" w:name="_Toc26648466"/>
      <w:r>
        <w:t>本文件规定了</w:t>
      </w:r>
      <w:r>
        <w:rPr>
          <w:rFonts w:hint="eastAsia"/>
        </w:rPr>
        <w:t>装配式混凝土建筑墙体保温工程施工的施工准备、施工工艺和验收。</w:t>
      </w:r>
    </w:p>
    <w:p w:rsidR="004A303F" w:rsidRDefault="000A7B65" w:rsidP="00076AFA">
      <w:pPr>
        <w:pStyle w:val="affffe"/>
        <w:spacing w:line="288" w:lineRule="auto"/>
        <w:ind w:firstLine="420"/>
      </w:pPr>
      <w:r>
        <w:rPr>
          <w:rFonts w:hint="eastAsia"/>
        </w:rPr>
        <w:t>本文件适用于装配式混凝土建筑墙体保温工程（以下简称“保温工程”）的施工和验收。</w:t>
      </w:r>
    </w:p>
    <w:p w:rsidR="004A303F" w:rsidRDefault="000A7B65" w:rsidP="00076AFA">
      <w:pPr>
        <w:pStyle w:val="affc"/>
        <w:spacing w:before="240" w:after="240" w:line="288" w:lineRule="auto"/>
      </w:pPr>
      <w:bookmarkStart w:id="46" w:name="_Toc26718931"/>
      <w:bookmarkStart w:id="47" w:name="_Toc26986772"/>
      <w:bookmarkStart w:id="48" w:name="_Toc97192965"/>
      <w:bookmarkStart w:id="49" w:name="_Toc155356334"/>
      <w:bookmarkStart w:id="50" w:name="_Toc26986531"/>
      <w:bookmarkStart w:id="51" w:name="_Toc170482051"/>
      <w:bookmarkStart w:id="52" w:name="_Toc170482457"/>
      <w:bookmarkStart w:id="53" w:name="_Toc171353211"/>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p>
    <w:sdt>
      <w:sdtPr>
        <w:rPr>
          <w:rFonts w:hint="eastAsia"/>
        </w:rPr>
        <w:id w:val="715848253"/>
        <w:placeholder>
          <w:docPart w:val="64EC124431314981BF505828DBEDD6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4A303F" w:rsidRDefault="000A7B65" w:rsidP="00076AFA">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4A303F" w:rsidRDefault="000A7B65" w:rsidP="00076AFA">
      <w:pPr>
        <w:pStyle w:val="affffe"/>
        <w:spacing w:line="288" w:lineRule="auto"/>
        <w:ind w:firstLine="420"/>
      </w:pPr>
      <w:r>
        <w:rPr>
          <w:rFonts w:hint="eastAsia"/>
        </w:rPr>
        <w:t>GB/T 3738  卡套式可调向</w:t>
      </w:r>
      <w:proofErr w:type="gramStart"/>
      <w:r>
        <w:rPr>
          <w:rFonts w:hint="eastAsia"/>
        </w:rPr>
        <w:t>端弯通</w:t>
      </w:r>
      <w:proofErr w:type="gramEnd"/>
      <w:r>
        <w:rPr>
          <w:rFonts w:hint="eastAsia"/>
        </w:rPr>
        <w:t>管接头</w:t>
      </w:r>
    </w:p>
    <w:p w:rsidR="004A303F" w:rsidRDefault="000A7B65" w:rsidP="00076AFA">
      <w:pPr>
        <w:pStyle w:val="affffe"/>
        <w:spacing w:line="288" w:lineRule="auto"/>
        <w:ind w:firstLine="420"/>
      </w:pPr>
      <w:r>
        <w:rPr>
          <w:rFonts w:hint="eastAsia"/>
        </w:rPr>
        <w:t>GB 50204  混凝土结构工程施工质量验收规范</w:t>
      </w:r>
    </w:p>
    <w:p w:rsidR="004A303F" w:rsidRDefault="000A7B65" w:rsidP="00076AFA">
      <w:pPr>
        <w:pStyle w:val="affffe"/>
        <w:spacing w:line="288" w:lineRule="auto"/>
        <w:ind w:firstLine="420"/>
      </w:pPr>
      <w:r>
        <w:rPr>
          <w:rFonts w:hint="eastAsia"/>
        </w:rPr>
        <w:t>GB 50210  建筑装饰装修工程质量验收标准</w:t>
      </w:r>
    </w:p>
    <w:p w:rsidR="004A303F" w:rsidRDefault="000A7B65" w:rsidP="00076AFA">
      <w:pPr>
        <w:pStyle w:val="affffe"/>
        <w:spacing w:line="288" w:lineRule="auto"/>
        <w:ind w:firstLine="420"/>
      </w:pPr>
      <w:r>
        <w:rPr>
          <w:rFonts w:hint="eastAsia"/>
        </w:rPr>
        <w:t>GB 50300  建筑工程施工质量验收统一标准</w:t>
      </w:r>
    </w:p>
    <w:p w:rsidR="004A303F" w:rsidRDefault="000A7B65" w:rsidP="00076AFA">
      <w:pPr>
        <w:pStyle w:val="affffe"/>
        <w:spacing w:line="288" w:lineRule="auto"/>
        <w:ind w:firstLine="420"/>
      </w:pPr>
      <w:r>
        <w:rPr>
          <w:rFonts w:hint="eastAsia"/>
        </w:rPr>
        <w:t>GB 50411  建筑节能工程施工质量验收标准</w:t>
      </w:r>
    </w:p>
    <w:p w:rsidR="004A303F" w:rsidRDefault="000A7B65" w:rsidP="00076AFA">
      <w:pPr>
        <w:pStyle w:val="affffe"/>
        <w:spacing w:line="288" w:lineRule="auto"/>
        <w:ind w:firstLine="420"/>
      </w:pPr>
      <w:r>
        <w:rPr>
          <w:rFonts w:hint="eastAsia"/>
        </w:rPr>
        <w:t>GB/T 50666  混凝土结构工程施工规范</w:t>
      </w:r>
    </w:p>
    <w:p w:rsidR="004A303F" w:rsidRDefault="000A7B65" w:rsidP="00076AFA">
      <w:pPr>
        <w:pStyle w:val="affffe"/>
        <w:spacing w:line="288" w:lineRule="auto"/>
        <w:ind w:firstLine="420"/>
      </w:pPr>
      <w:r>
        <w:rPr>
          <w:rFonts w:hint="eastAsia"/>
        </w:rPr>
        <w:t>GB 50870  建筑施工安全技术统一规范</w:t>
      </w:r>
    </w:p>
    <w:p w:rsidR="004A303F" w:rsidRDefault="000A7B65" w:rsidP="00076AFA">
      <w:pPr>
        <w:pStyle w:val="affffe"/>
        <w:spacing w:line="288" w:lineRule="auto"/>
        <w:ind w:firstLine="420"/>
      </w:pPr>
      <w:r>
        <w:rPr>
          <w:rFonts w:hint="eastAsia"/>
        </w:rPr>
        <w:t>GB/T 51231  装配式混凝土建筑技术标准</w:t>
      </w:r>
    </w:p>
    <w:p w:rsidR="004A303F" w:rsidRDefault="000A7B65" w:rsidP="00076AFA">
      <w:pPr>
        <w:pStyle w:val="affffe"/>
        <w:spacing w:line="288" w:lineRule="auto"/>
        <w:ind w:firstLine="420"/>
      </w:pPr>
      <w:r>
        <w:rPr>
          <w:rFonts w:hint="eastAsia"/>
        </w:rPr>
        <w:t>GB 55034  建筑与市政施工现场安全卫生与职业健康通用规范</w:t>
      </w:r>
    </w:p>
    <w:p w:rsidR="004A303F" w:rsidRDefault="000A7B65" w:rsidP="00076AFA">
      <w:pPr>
        <w:pStyle w:val="affffe"/>
        <w:spacing w:line="288" w:lineRule="auto"/>
        <w:ind w:firstLine="420"/>
      </w:pPr>
      <w:r>
        <w:rPr>
          <w:rFonts w:hint="eastAsia"/>
        </w:rPr>
        <w:t>JGJ 33  建筑机械使用安全技术规程</w:t>
      </w:r>
    </w:p>
    <w:p w:rsidR="004A303F" w:rsidRDefault="000A7B65" w:rsidP="00076AFA">
      <w:pPr>
        <w:pStyle w:val="affffe"/>
        <w:spacing w:line="288" w:lineRule="auto"/>
        <w:ind w:firstLine="420"/>
      </w:pPr>
      <w:r>
        <w:rPr>
          <w:rFonts w:hint="eastAsia"/>
        </w:rPr>
        <w:t>JGJ 46  施工现场临时用电安全技术规范</w:t>
      </w:r>
    </w:p>
    <w:p w:rsidR="004A303F" w:rsidRDefault="000A7B65" w:rsidP="00076AFA">
      <w:pPr>
        <w:pStyle w:val="affffe"/>
        <w:spacing w:line="288" w:lineRule="auto"/>
        <w:ind w:firstLine="420"/>
      </w:pPr>
      <w:r>
        <w:rPr>
          <w:rFonts w:hint="eastAsia"/>
        </w:rPr>
        <w:t>JGJ 80  建筑施工高处作业安全技术规范</w:t>
      </w:r>
    </w:p>
    <w:p w:rsidR="004A303F" w:rsidRDefault="000A7B65" w:rsidP="00076AFA">
      <w:pPr>
        <w:pStyle w:val="affffe"/>
        <w:spacing w:line="288" w:lineRule="auto"/>
        <w:ind w:firstLine="420"/>
      </w:pPr>
      <w:r>
        <w:rPr>
          <w:rFonts w:hint="eastAsia"/>
        </w:rPr>
        <w:t>JGJ 144  外墙外保温工程技术标准</w:t>
      </w:r>
    </w:p>
    <w:p w:rsidR="004A303F" w:rsidRDefault="000A7B65" w:rsidP="00076AFA">
      <w:pPr>
        <w:pStyle w:val="affffe"/>
        <w:spacing w:line="288" w:lineRule="auto"/>
        <w:ind w:firstLine="420"/>
      </w:pPr>
      <w:r>
        <w:rPr>
          <w:rFonts w:hint="eastAsia"/>
        </w:rPr>
        <w:t>JGJ 162  建筑施工模板安全技术规范</w:t>
      </w:r>
    </w:p>
    <w:p w:rsidR="004A303F" w:rsidRDefault="000A7B65" w:rsidP="00076AFA">
      <w:pPr>
        <w:pStyle w:val="affffe"/>
        <w:spacing w:line="288" w:lineRule="auto"/>
        <w:ind w:firstLine="420"/>
      </w:pPr>
      <w:r>
        <w:t>JC</w:t>
      </w:r>
      <w:r>
        <w:rPr>
          <w:rFonts w:hint="eastAsia"/>
        </w:rPr>
        <w:t>/</w:t>
      </w:r>
      <w:r>
        <w:t>T 2504</w:t>
      </w:r>
      <w:r>
        <w:rPr>
          <w:rFonts w:hint="eastAsia"/>
        </w:rPr>
        <w:t xml:space="preserve">  装配式建筑 预制混凝土夹心保温墙板</w:t>
      </w:r>
    </w:p>
    <w:p w:rsidR="004A303F" w:rsidRDefault="000A7B65" w:rsidP="00CB61EA">
      <w:pPr>
        <w:pStyle w:val="affc"/>
        <w:spacing w:before="240" w:after="240" w:line="288" w:lineRule="auto"/>
      </w:pPr>
      <w:bookmarkStart w:id="54" w:name="_Toc155356335"/>
      <w:bookmarkStart w:id="55" w:name="_Toc170482458"/>
      <w:bookmarkStart w:id="56" w:name="_Toc170482052"/>
      <w:bookmarkStart w:id="57" w:name="_Toc97192966"/>
      <w:bookmarkStart w:id="58" w:name="_Toc171353212"/>
      <w:r>
        <w:rPr>
          <w:rFonts w:hint="eastAsia"/>
          <w:szCs w:val="21"/>
        </w:rPr>
        <w:t>术语和定义</w:t>
      </w:r>
      <w:bookmarkEnd w:id="54"/>
      <w:bookmarkEnd w:id="55"/>
      <w:bookmarkEnd w:id="56"/>
      <w:bookmarkEnd w:id="57"/>
      <w:bookmarkEnd w:id="58"/>
    </w:p>
    <w:bookmarkStart w:id="59" w:name="_Toc26986532" w:displacedByCustomXml="next"/>
    <w:bookmarkEnd w:id="59" w:displacedByCustomXml="next"/>
    <w:sdt>
      <w:sdtPr>
        <w:id w:val="-1909835108"/>
        <w:placeholder>
          <w:docPart w:val="15FA2595009040A4A8CF7F4B819A8F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4A303F" w:rsidRDefault="000A7B65" w:rsidP="00CB61EA">
          <w:pPr>
            <w:pStyle w:val="affffe"/>
            <w:spacing w:line="288" w:lineRule="auto"/>
            <w:ind w:firstLine="420"/>
          </w:pPr>
          <w:r>
            <w:t>JC</w:t>
          </w:r>
          <w:r>
            <w:rPr>
              <w:rFonts w:hint="eastAsia"/>
            </w:rPr>
            <w:t>/</w:t>
          </w:r>
          <w:r>
            <w:t>T 2504</w:t>
          </w:r>
          <w:r>
            <w:rPr>
              <w:rFonts w:hint="eastAsia"/>
            </w:rPr>
            <w:t xml:space="preserve"> </w:t>
          </w:r>
          <w:r>
            <w:t>界定的以及下列术语和定义适用于本文件。</w:t>
          </w:r>
        </w:p>
      </w:sdtContent>
    </w:sdt>
    <w:p w:rsidR="00CB61EA" w:rsidRDefault="00CB61EA" w:rsidP="00CB61EA">
      <w:pPr>
        <w:pStyle w:val="affffffffffd"/>
        <w:spacing w:line="288" w:lineRule="auto"/>
        <w:ind w:left="420" w:hangingChars="200" w:hanging="420"/>
        <w:rPr>
          <w:rFonts w:ascii="黑体" w:eastAsia="黑体" w:hAnsi="黑体"/>
        </w:rPr>
      </w:pPr>
    </w:p>
    <w:p w:rsidR="004A303F" w:rsidRPr="00CB61EA" w:rsidRDefault="000A7B65" w:rsidP="00CB61EA">
      <w:pPr>
        <w:pStyle w:val="affffffffffd"/>
        <w:numPr>
          <w:ilvl w:val="0"/>
          <w:numId w:val="0"/>
        </w:numPr>
        <w:spacing w:line="288" w:lineRule="auto"/>
        <w:ind w:leftChars="200" w:left="420"/>
        <w:rPr>
          <w:rFonts w:ascii="黑体" w:eastAsia="黑体" w:hAnsi="黑体"/>
        </w:rPr>
      </w:pPr>
      <w:r w:rsidRPr="00CB61EA">
        <w:rPr>
          <w:rFonts w:ascii="黑体" w:eastAsia="黑体" w:hAnsi="黑体" w:hint="eastAsia"/>
        </w:rPr>
        <w:t>装配式混凝土建筑墙体</w:t>
      </w:r>
      <w:r w:rsidR="00CB61EA" w:rsidRPr="00CB61EA">
        <w:rPr>
          <w:rFonts w:ascii="黑体" w:eastAsia="黑体" w:hAnsi="黑体" w:hint="eastAsia"/>
        </w:rPr>
        <w:t xml:space="preserve">  </w:t>
      </w:r>
      <w:r w:rsidR="00CB61EA" w:rsidRPr="00CB61EA">
        <w:rPr>
          <w:rFonts w:ascii="黑体" w:eastAsia="黑体" w:hAnsi="黑体"/>
        </w:rPr>
        <w:t>fabricated concrete building wall</w:t>
      </w:r>
    </w:p>
    <w:p w:rsidR="004A303F" w:rsidRDefault="000A7B65" w:rsidP="00CB61EA">
      <w:pPr>
        <w:pStyle w:val="affffe"/>
        <w:spacing w:line="288" w:lineRule="auto"/>
        <w:ind w:firstLine="420"/>
      </w:pPr>
      <w:r>
        <w:rPr>
          <w:rFonts w:hint="eastAsia"/>
        </w:rPr>
        <w:t>由单面剪力墙板、模板（如复合保温模板、纤维增强模板等）和</w:t>
      </w:r>
      <w:proofErr w:type="gramStart"/>
      <w:r>
        <w:rPr>
          <w:rFonts w:hint="eastAsia"/>
        </w:rPr>
        <w:t>拉结件拼装</w:t>
      </w:r>
      <w:proofErr w:type="gramEnd"/>
      <w:r w:rsidR="00D6026A">
        <w:rPr>
          <w:rFonts w:hint="eastAsia"/>
        </w:rPr>
        <w:t>组成</w:t>
      </w:r>
      <w:r>
        <w:rPr>
          <w:rFonts w:hint="eastAsia"/>
        </w:rPr>
        <w:t>，经现浇混凝土并进行装饰的预制空心墙。</w:t>
      </w:r>
    </w:p>
    <w:p w:rsidR="004A303F" w:rsidRDefault="000A7B65" w:rsidP="00076AFA">
      <w:pPr>
        <w:pStyle w:val="affc"/>
        <w:spacing w:before="240" w:after="240" w:line="288" w:lineRule="auto"/>
      </w:pPr>
      <w:bookmarkStart w:id="60" w:name="_Toc170482460"/>
      <w:bookmarkStart w:id="61" w:name="_Toc171353213"/>
      <w:bookmarkStart w:id="62" w:name="_Toc170482054"/>
      <w:r>
        <w:t>施工准备</w:t>
      </w:r>
      <w:bookmarkEnd w:id="60"/>
      <w:bookmarkEnd w:id="61"/>
      <w:bookmarkEnd w:id="62"/>
    </w:p>
    <w:p w:rsidR="004A303F" w:rsidRDefault="000A7B65" w:rsidP="00076AFA">
      <w:pPr>
        <w:pStyle w:val="affffffff7"/>
        <w:spacing w:line="288" w:lineRule="auto"/>
      </w:pPr>
      <w:r>
        <w:rPr>
          <w:rFonts w:hint="eastAsia"/>
        </w:rPr>
        <w:t>保温工程的施工单位应具备相应施工资质，工程施工应严格依据审查合格的施工图和审查批准的施工方案施工。</w:t>
      </w:r>
    </w:p>
    <w:p w:rsidR="004A303F" w:rsidRDefault="000A7B65" w:rsidP="00076AFA">
      <w:pPr>
        <w:pStyle w:val="affffffff7"/>
        <w:spacing w:line="288" w:lineRule="auto"/>
      </w:pPr>
      <w:r>
        <w:rPr>
          <w:rFonts w:hint="eastAsia"/>
        </w:rPr>
        <w:t>工程施工前，应由建设单位组织设计、施工、监理等单位对设计文件进行交底和会审；施工单位应对管理人员和施工作业人员进行质量、安全、防火和技术交底。</w:t>
      </w:r>
    </w:p>
    <w:p w:rsidR="004A303F" w:rsidRDefault="000A7B65" w:rsidP="00076AFA">
      <w:pPr>
        <w:pStyle w:val="affffffff7"/>
        <w:spacing w:line="288" w:lineRule="auto"/>
      </w:pPr>
      <w:r>
        <w:rPr>
          <w:rFonts w:hint="eastAsia"/>
        </w:rPr>
        <w:lastRenderedPageBreak/>
        <w:t>保温工程材料进场前应提供出厂合格证和有效期内的检验报告，且材料经进场验收、抽样复检合格后，方可使用。</w:t>
      </w:r>
    </w:p>
    <w:p w:rsidR="004A303F" w:rsidRDefault="000A7B65" w:rsidP="00076AFA">
      <w:pPr>
        <w:pStyle w:val="affffffff7"/>
        <w:spacing w:line="288" w:lineRule="auto"/>
      </w:pPr>
      <w:r>
        <w:rPr>
          <w:rFonts w:hint="eastAsia"/>
        </w:rPr>
        <w:t>保温工程材料的包装应符合如下要求：</w:t>
      </w:r>
    </w:p>
    <w:p w:rsidR="004A303F" w:rsidRDefault="000A7B65" w:rsidP="00076AFA">
      <w:pPr>
        <w:pStyle w:val="af5"/>
        <w:spacing w:line="288" w:lineRule="auto"/>
      </w:pPr>
      <w:r>
        <w:rPr>
          <w:rFonts w:hint="eastAsia"/>
        </w:rPr>
        <w:t>保温模板、保温装饰板的包装采用软质材料保护表面和边角，避免碰损或变形，堆放高度不高于3 m；</w:t>
      </w:r>
    </w:p>
    <w:p w:rsidR="004A303F" w:rsidRDefault="000A7B65" w:rsidP="00076AFA">
      <w:pPr>
        <w:pStyle w:val="af5"/>
        <w:spacing w:line="288" w:lineRule="auto"/>
      </w:pPr>
      <w:proofErr w:type="gramStart"/>
      <w:r>
        <w:rPr>
          <w:rFonts w:hint="eastAsia"/>
        </w:rPr>
        <w:t>干混砂浆</w:t>
      </w:r>
      <w:proofErr w:type="gramEnd"/>
      <w:r>
        <w:rPr>
          <w:rFonts w:hint="eastAsia"/>
        </w:rPr>
        <w:t>采用防潮纸袋或专用包装袋密封包装；</w:t>
      </w:r>
    </w:p>
    <w:p w:rsidR="004A303F" w:rsidRDefault="000A7B65" w:rsidP="00076AFA">
      <w:pPr>
        <w:pStyle w:val="af5"/>
        <w:spacing w:line="288" w:lineRule="auto"/>
      </w:pPr>
      <w:r>
        <w:rPr>
          <w:rFonts w:hint="eastAsia"/>
        </w:rPr>
        <w:t>耐碱玻纤网布避免折叠，用防水防潮塑料袋包装，竖立堆放；</w:t>
      </w:r>
    </w:p>
    <w:p w:rsidR="004A303F" w:rsidRDefault="000A7B65" w:rsidP="00076AFA">
      <w:pPr>
        <w:pStyle w:val="af5"/>
        <w:spacing w:line="288" w:lineRule="auto"/>
      </w:pPr>
      <w:r>
        <w:rPr>
          <w:rFonts w:hint="eastAsia"/>
        </w:rPr>
        <w:t>配件用纸盒或纸箱包装。</w:t>
      </w:r>
    </w:p>
    <w:p w:rsidR="004A303F" w:rsidRDefault="000A7B65" w:rsidP="00076AFA">
      <w:pPr>
        <w:pStyle w:val="affffffff7"/>
        <w:spacing w:line="288" w:lineRule="auto"/>
      </w:pPr>
      <w:r>
        <w:rPr>
          <w:rFonts w:hint="eastAsia"/>
        </w:rPr>
        <w:t>保温工程材料的运输应符合如下要求：</w:t>
      </w:r>
    </w:p>
    <w:p w:rsidR="004A303F" w:rsidRDefault="000A7B65" w:rsidP="00076AFA">
      <w:pPr>
        <w:pStyle w:val="af5"/>
        <w:numPr>
          <w:ilvl w:val="0"/>
          <w:numId w:val="32"/>
        </w:numPr>
        <w:spacing w:line="288" w:lineRule="auto"/>
      </w:pPr>
      <w:r>
        <w:rPr>
          <w:rFonts w:hint="eastAsia"/>
        </w:rPr>
        <w:t>运输时防止日晒、雨淋、高温、潮湿、重压；</w:t>
      </w:r>
    </w:p>
    <w:p w:rsidR="004A303F" w:rsidRDefault="000A7B65" w:rsidP="00076AFA">
      <w:pPr>
        <w:pStyle w:val="af5"/>
        <w:spacing w:line="288" w:lineRule="auto"/>
      </w:pPr>
      <w:r>
        <w:rPr>
          <w:rFonts w:hint="eastAsia"/>
        </w:rPr>
        <w:t>保温模板、保温装饰板在运输过程中平放或侧立贴实，并与运输设备固定</w:t>
      </w:r>
      <w:r w:rsidR="00F03D7E">
        <w:rPr>
          <w:rFonts w:hint="eastAsia"/>
        </w:rPr>
        <w:t>牢固</w:t>
      </w:r>
      <w:r>
        <w:rPr>
          <w:rFonts w:hint="eastAsia"/>
        </w:rPr>
        <w:t>。</w:t>
      </w:r>
    </w:p>
    <w:p w:rsidR="004A303F" w:rsidRDefault="000A7B65" w:rsidP="00076AFA">
      <w:pPr>
        <w:pStyle w:val="affffffff7"/>
        <w:spacing w:line="288" w:lineRule="auto"/>
      </w:pPr>
      <w:r>
        <w:t>保温工程材料的贮存应符合如下要求：</w:t>
      </w:r>
    </w:p>
    <w:p w:rsidR="004A303F" w:rsidRDefault="000A7B65" w:rsidP="00076AFA">
      <w:pPr>
        <w:pStyle w:val="af5"/>
        <w:numPr>
          <w:ilvl w:val="0"/>
          <w:numId w:val="33"/>
        </w:numPr>
        <w:spacing w:line="288" w:lineRule="auto"/>
      </w:pPr>
      <w:r>
        <w:t>远离火源，避免露天长期暴晒；</w:t>
      </w:r>
    </w:p>
    <w:p w:rsidR="004A303F" w:rsidRDefault="000A7B65" w:rsidP="00076AFA">
      <w:pPr>
        <w:pStyle w:val="af5"/>
        <w:numPr>
          <w:ilvl w:val="0"/>
          <w:numId w:val="33"/>
        </w:numPr>
        <w:spacing w:line="288" w:lineRule="auto"/>
      </w:pPr>
      <w:r>
        <w:rPr>
          <w:rFonts w:hint="eastAsia"/>
        </w:rPr>
        <w:t>材料按型号、规格分类存放。</w:t>
      </w:r>
    </w:p>
    <w:p w:rsidR="004A303F" w:rsidRDefault="000A7B65" w:rsidP="00076AFA">
      <w:pPr>
        <w:pStyle w:val="affc"/>
        <w:spacing w:before="240" w:after="240" w:line="288" w:lineRule="auto"/>
      </w:pPr>
      <w:bookmarkStart w:id="63" w:name="_Toc170482055"/>
      <w:bookmarkStart w:id="64" w:name="_Toc170482461"/>
      <w:bookmarkStart w:id="65" w:name="_Toc171353214"/>
      <w:r>
        <w:rPr>
          <w:rFonts w:hint="eastAsia"/>
        </w:rPr>
        <w:t>施工</w:t>
      </w:r>
      <w:bookmarkEnd w:id="63"/>
      <w:bookmarkEnd w:id="64"/>
      <w:r>
        <w:rPr>
          <w:rFonts w:hint="eastAsia"/>
        </w:rPr>
        <w:t>工艺</w:t>
      </w:r>
      <w:bookmarkEnd w:id="65"/>
    </w:p>
    <w:p w:rsidR="004A303F" w:rsidRDefault="000A7B65" w:rsidP="00076AFA">
      <w:pPr>
        <w:pStyle w:val="affd"/>
        <w:spacing w:before="120" w:after="120" w:line="288" w:lineRule="auto"/>
      </w:pPr>
      <w:bookmarkStart w:id="66" w:name="_Toc170482056"/>
      <w:bookmarkStart w:id="67" w:name="_Toc170482462"/>
      <w:bookmarkStart w:id="68" w:name="_Toc171353215"/>
      <w:r>
        <w:rPr>
          <w:rFonts w:hint="eastAsia"/>
        </w:rPr>
        <w:t>预制墙体安装</w:t>
      </w:r>
      <w:bookmarkEnd w:id="66"/>
      <w:bookmarkEnd w:id="67"/>
      <w:bookmarkEnd w:id="68"/>
    </w:p>
    <w:p w:rsidR="004A303F" w:rsidRDefault="000A7B65" w:rsidP="00076AFA">
      <w:pPr>
        <w:pStyle w:val="affffffffa"/>
        <w:spacing w:line="288" w:lineRule="auto"/>
      </w:pPr>
      <w:r>
        <w:rPr>
          <w:rFonts w:hint="eastAsia"/>
        </w:rPr>
        <w:t>预制墙体安装就位前，核对已施工完成结构或基础合格后，依据设计图纸和专项施工方案要求，应进行测量放线、找平，复核具体位置线，预留钢筋定位及混凝土完成面标高。</w:t>
      </w:r>
    </w:p>
    <w:p w:rsidR="004A303F" w:rsidRDefault="000A7B65" w:rsidP="00076AFA">
      <w:pPr>
        <w:pStyle w:val="affffffffa"/>
        <w:spacing w:line="288" w:lineRule="auto"/>
      </w:pPr>
      <w:r>
        <w:rPr>
          <w:rFonts w:hint="eastAsia"/>
        </w:rPr>
        <w:t>预制墙体中模板（剪力墙板或内叶墙、模板）</w:t>
      </w:r>
      <w:r w:rsidR="00F10A10">
        <w:rPr>
          <w:rFonts w:hint="eastAsia"/>
        </w:rPr>
        <w:t>的</w:t>
      </w:r>
      <w:r>
        <w:rPr>
          <w:rFonts w:hint="eastAsia"/>
        </w:rPr>
        <w:t>安装除应符合GB/T 51231和GB/T 50666的有关规定外，</w:t>
      </w:r>
      <w:r w:rsidR="00F10A10">
        <w:rPr>
          <w:rFonts w:hint="eastAsia"/>
        </w:rPr>
        <w:t>还</w:t>
      </w:r>
      <w:r>
        <w:rPr>
          <w:rFonts w:hint="eastAsia"/>
        </w:rPr>
        <w:t>应符合如下规定：</w:t>
      </w:r>
    </w:p>
    <w:p w:rsidR="004A303F" w:rsidRDefault="000A7B65" w:rsidP="00076AFA">
      <w:pPr>
        <w:pStyle w:val="af5"/>
        <w:numPr>
          <w:ilvl w:val="0"/>
          <w:numId w:val="34"/>
        </w:numPr>
        <w:spacing w:line="288" w:lineRule="auto"/>
      </w:pPr>
      <w:r>
        <w:rPr>
          <w:rFonts w:hint="eastAsia"/>
        </w:rPr>
        <w:t>模板安装以轴线和外轮廓线同时控制安装位置，确保其定位准确；</w:t>
      </w:r>
    </w:p>
    <w:p w:rsidR="004A303F" w:rsidRDefault="000A7B65" w:rsidP="00076AFA">
      <w:pPr>
        <w:pStyle w:val="af5"/>
        <w:spacing w:line="288" w:lineRule="auto"/>
        <w:rPr>
          <w:rFonts w:ascii="黑体" w:eastAsia="黑体"/>
        </w:rPr>
      </w:pPr>
      <w:r>
        <w:rPr>
          <w:rFonts w:hint="eastAsia"/>
        </w:rPr>
        <w:t>模板结合层应处理干净，保温模板拼装应紧密排列，严格控制板缝宽度均匀，并在墙板缝间采取防止浇筑混凝土的漏浆措施；</w:t>
      </w:r>
    </w:p>
    <w:p w:rsidR="004A303F" w:rsidRDefault="000A7B65" w:rsidP="00076AFA">
      <w:pPr>
        <w:pStyle w:val="af5"/>
        <w:spacing w:line="288" w:lineRule="auto"/>
        <w:rPr>
          <w:rFonts w:ascii="黑体" w:eastAsia="黑体"/>
        </w:rPr>
      </w:pPr>
      <w:r>
        <w:rPr>
          <w:rFonts w:hint="eastAsia"/>
        </w:rPr>
        <w:t>模板安装必须平整和垂直；</w:t>
      </w:r>
    </w:p>
    <w:p w:rsidR="004A303F" w:rsidRDefault="000A7B65" w:rsidP="00076AFA">
      <w:pPr>
        <w:pStyle w:val="af5"/>
        <w:spacing w:line="288" w:lineRule="auto"/>
      </w:pPr>
      <w:r>
        <w:rPr>
          <w:rFonts w:hint="eastAsia"/>
        </w:rPr>
        <w:t>安装过程中应采取保护措施，避免模板</w:t>
      </w:r>
      <w:proofErr w:type="gramStart"/>
      <w:r>
        <w:rPr>
          <w:rFonts w:hint="eastAsia"/>
        </w:rPr>
        <w:t>边缘及饰面层</w:t>
      </w:r>
      <w:proofErr w:type="gramEnd"/>
      <w:r>
        <w:rPr>
          <w:rFonts w:hint="eastAsia"/>
        </w:rPr>
        <w:t>被污染、损伤。</w:t>
      </w:r>
    </w:p>
    <w:p w:rsidR="004A303F" w:rsidRDefault="000A7B65" w:rsidP="00076AFA">
      <w:pPr>
        <w:pStyle w:val="affffffffa"/>
        <w:spacing w:line="288" w:lineRule="auto"/>
      </w:pPr>
      <w:r>
        <w:rPr>
          <w:rFonts w:hint="eastAsia"/>
        </w:rPr>
        <w:t>模板安装就位后应采取临时斜支撑固定措施，支撑间距及与墙、梁的净距离应经计算确定，且应符合下列规定：</w:t>
      </w:r>
    </w:p>
    <w:p w:rsidR="004A303F" w:rsidRDefault="000A7B65" w:rsidP="00076AFA">
      <w:pPr>
        <w:pStyle w:val="af5"/>
        <w:numPr>
          <w:ilvl w:val="0"/>
          <w:numId w:val="35"/>
        </w:numPr>
        <w:spacing w:line="288" w:lineRule="auto"/>
      </w:pPr>
      <w:r>
        <w:rPr>
          <w:rFonts w:hint="eastAsia"/>
        </w:rPr>
        <w:t>准确测量墙板的安装位置、安装标高、垂直度等，并可通过节点连接件、位置、数量满足设计要求，墙底调平装置和临时支撑对其位置和垂直度进行微调；</w:t>
      </w:r>
    </w:p>
    <w:p w:rsidR="004A303F" w:rsidRDefault="000A7B65" w:rsidP="00076AFA">
      <w:pPr>
        <w:pStyle w:val="af5"/>
        <w:spacing w:line="288" w:lineRule="auto"/>
      </w:pPr>
      <w:r>
        <w:rPr>
          <w:rFonts w:hint="eastAsia"/>
        </w:rPr>
        <w:t>支撑与地面或楼面连接应可靠，不得出现连接松动而引起模板倾覆。</w:t>
      </w:r>
    </w:p>
    <w:p w:rsidR="004A303F" w:rsidRDefault="000A7B65" w:rsidP="00076AFA">
      <w:pPr>
        <w:pStyle w:val="affffffffa"/>
        <w:spacing w:line="288" w:lineRule="auto"/>
      </w:pPr>
      <w:r>
        <w:t>预制墙体中剪力墙板间安装横向连接措施，安装连接件的数量应满足承载力及耐久性，必须符合设计要求。</w:t>
      </w:r>
    </w:p>
    <w:p w:rsidR="004A303F" w:rsidRDefault="000A7B65" w:rsidP="00076AFA">
      <w:pPr>
        <w:pStyle w:val="affffffffa"/>
        <w:spacing w:line="288" w:lineRule="auto"/>
      </w:pPr>
      <w:r>
        <w:t>剪力墙板与钢筋连接或搭接钢筋预留位置、尺寸应符合设计要求，墙体受力钢筋系统的连接应绑扎或焊接牢固，焊接作业时必须采取对保温层有效防火措施</w:t>
      </w:r>
      <w:r>
        <w:rPr>
          <w:rFonts w:hint="eastAsia"/>
        </w:rPr>
        <w:t>。</w:t>
      </w:r>
    </w:p>
    <w:p w:rsidR="004A303F" w:rsidRDefault="000A7B65" w:rsidP="00076AFA">
      <w:pPr>
        <w:pStyle w:val="affd"/>
        <w:spacing w:before="120" w:after="120" w:line="288" w:lineRule="auto"/>
      </w:pPr>
      <w:bookmarkStart w:id="69" w:name="_Toc170482057"/>
      <w:bookmarkStart w:id="70" w:name="_Toc170482463"/>
      <w:bookmarkStart w:id="71" w:name="_Toc171353216"/>
      <w:r>
        <w:rPr>
          <w:rFonts w:hint="eastAsia"/>
        </w:rPr>
        <w:t>组件安装</w:t>
      </w:r>
      <w:bookmarkEnd w:id="69"/>
      <w:bookmarkEnd w:id="70"/>
      <w:bookmarkEnd w:id="71"/>
    </w:p>
    <w:p w:rsidR="004A303F" w:rsidRDefault="000A7B65" w:rsidP="00076AFA">
      <w:pPr>
        <w:pStyle w:val="affffe"/>
        <w:spacing w:line="288" w:lineRule="auto"/>
        <w:ind w:firstLine="420"/>
      </w:pPr>
      <w:r>
        <w:rPr>
          <w:rFonts w:hint="eastAsia"/>
        </w:rPr>
        <w:t>对拉螺栓组（件）和</w:t>
      </w:r>
      <w:proofErr w:type="gramStart"/>
      <w:r>
        <w:rPr>
          <w:rFonts w:hint="eastAsia"/>
        </w:rPr>
        <w:t>背楞使用</w:t>
      </w:r>
      <w:proofErr w:type="gramEnd"/>
      <w:r>
        <w:rPr>
          <w:rFonts w:hint="eastAsia"/>
        </w:rPr>
        <w:t>应符合如下规定：</w:t>
      </w:r>
    </w:p>
    <w:p w:rsidR="004A303F" w:rsidRDefault="000A7B65" w:rsidP="00076AFA">
      <w:pPr>
        <w:pStyle w:val="af5"/>
        <w:numPr>
          <w:ilvl w:val="0"/>
          <w:numId w:val="36"/>
        </w:numPr>
        <w:spacing w:line="288" w:lineRule="auto"/>
      </w:pPr>
      <w:r>
        <w:rPr>
          <w:rFonts w:hint="eastAsia"/>
        </w:rPr>
        <w:t>安装对拉螺栓前，应先</w:t>
      </w:r>
      <w:proofErr w:type="gramStart"/>
      <w:r>
        <w:rPr>
          <w:rFonts w:hint="eastAsia"/>
        </w:rPr>
        <w:t>将背楞预置</w:t>
      </w:r>
      <w:proofErr w:type="gramEnd"/>
      <w:r>
        <w:rPr>
          <w:rFonts w:hint="eastAsia"/>
        </w:rPr>
        <w:t>在浇筑混凝土墙体受力较大部位；</w:t>
      </w:r>
    </w:p>
    <w:p w:rsidR="004A303F" w:rsidRDefault="000A7B65" w:rsidP="00076AFA">
      <w:pPr>
        <w:pStyle w:val="af5"/>
        <w:spacing w:line="288" w:lineRule="auto"/>
      </w:pPr>
      <w:r>
        <w:rPr>
          <w:rFonts w:hint="eastAsia"/>
        </w:rPr>
        <w:t>对拉螺栓应严格按施工方案设置数量、部位和间距安装，不得随意设置；</w:t>
      </w:r>
    </w:p>
    <w:p w:rsidR="004A303F" w:rsidRDefault="000A7B65" w:rsidP="00076AFA">
      <w:pPr>
        <w:pStyle w:val="af5"/>
        <w:spacing w:line="288" w:lineRule="auto"/>
      </w:pPr>
      <w:r>
        <w:rPr>
          <w:rFonts w:hint="eastAsia"/>
        </w:rPr>
        <w:lastRenderedPageBreak/>
        <w:t>对拉螺栓应穿过</w:t>
      </w:r>
      <w:proofErr w:type="gramStart"/>
      <w:r>
        <w:rPr>
          <w:rFonts w:hint="eastAsia"/>
        </w:rPr>
        <w:t>外背楞或</w:t>
      </w:r>
      <w:proofErr w:type="gramEnd"/>
      <w:r>
        <w:rPr>
          <w:rFonts w:hint="eastAsia"/>
        </w:rPr>
        <w:t>内背楞，以及保温模板的预留或开孔处，对拉螺栓、套管限位件应水平穿过空腔构造，锁定螺栓的搬把力，校正调整紧固螺栓。</w:t>
      </w:r>
    </w:p>
    <w:p w:rsidR="004A303F" w:rsidRDefault="000A7B65" w:rsidP="00076AFA">
      <w:pPr>
        <w:pStyle w:val="affd"/>
        <w:spacing w:before="120" w:after="120" w:line="288" w:lineRule="auto"/>
      </w:pPr>
      <w:bookmarkStart w:id="72" w:name="_Toc170482058"/>
      <w:bookmarkStart w:id="73" w:name="_Toc170482464"/>
      <w:bookmarkStart w:id="74" w:name="_Toc171353217"/>
      <w:r>
        <w:t>混凝土浇筑</w:t>
      </w:r>
      <w:bookmarkEnd w:id="72"/>
      <w:bookmarkEnd w:id="73"/>
      <w:bookmarkEnd w:id="74"/>
    </w:p>
    <w:p w:rsidR="004A303F" w:rsidRDefault="000A7B65" w:rsidP="00076AFA">
      <w:pPr>
        <w:pStyle w:val="affffffffa"/>
        <w:spacing w:line="288" w:lineRule="auto"/>
      </w:pPr>
      <w:r>
        <w:rPr>
          <w:rFonts w:hint="eastAsia"/>
        </w:rPr>
        <w:t>现浇混凝土应符合如下规定：</w:t>
      </w:r>
    </w:p>
    <w:p w:rsidR="004A303F" w:rsidRDefault="000A7B65" w:rsidP="00076AFA">
      <w:pPr>
        <w:pStyle w:val="af5"/>
        <w:numPr>
          <w:ilvl w:val="0"/>
          <w:numId w:val="37"/>
        </w:numPr>
        <w:spacing w:line="288" w:lineRule="auto"/>
      </w:pPr>
      <w:r>
        <w:rPr>
          <w:rFonts w:hint="eastAsia"/>
        </w:rPr>
        <w:t>浇筑混凝土前，剪力墙板、模板表面应清理干净并湿润，其表面和空腔底部严禁留有积水；</w:t>
      </w:r>
    </w:p>
    <w:p w:rsidR="004A303F" w:rsidRDefault="000A7B65" w:rsidP="00076AFA">
      <w:pPr>
        <w:pStyle w:val="af5"/>
        <w:spacing w:line="288" w:lineRule="auto"/>
      </w:pPr>
      <w:r>
        <w:rPr>
          <w:rFonts w:hint="eastAsia"/>
        </w:rPr>
        <w:t>浇筑混凝土宜用Ⅱ型或其他保护罩对构件、保温模板顶端上口形成保护帽，防止产生污染；</w:t>
      </w:r>
    </w:p>
    <w:p w:rsidR="004A303F" w:rsidRDefault="000A7B65" w:rsidP="00076AFA">
      <w:pPr>
        <w:pStyle w:val="af5"/>
        <w:spacing w:line="288" w:lineRule="auto"/>
      </w:pPr>
      <w:r>
        <w:rPr>
          <w:rFonts w:hint="eastAsia"/>
        </w:rPr>
        <w:t>混凝土应分层浇筑，一次浇筑高度不宜大于 500 mm，混凝土下料点应分散布置、连续浇筑，每次浇筑间隔时间不得超过 2 h；</w:t>
      </w:r>
    </w:p>
    <w:p w:rsidR="004A303F" w:rsidRDefault="000A7B65" w:rsidP="00076AFA">
      <w:pPr>
        <w:pStyle w:val="af5"/>
        <w:spacing w:line="288" w:lineRule="auto"/>
      </w:pPr>
      <w:r>
        <w:rPr>
          <w:rFonts w:hint="eastAsia"/>
        </w:rPr>
        <w:t>确保浇筑混凝土振捣密实均匀，不得欠振、超振，振捣器严禁紧靠模板，避免触及连接件和对拉螺栓。</w:t>
      </w:r>
    </w:p>
    <w:p w:rsidR="004A303F" w:rsidRDefault="000A7B65" w:rsidP="00076AFA">
      <w:pPr>
        <w:pStyle w:val="affffffffa"/>
        <w:spacing w:line="288" w:lineRule="auto"/>
      </w:pPr>
      <w:r>
        <w:rPr>
          <w:rFonts w:hint="eastAsia"/>
        </w:rPr>
        <w:t>浇筑混凝土应达到设计或施工方案规定的强度后，方可拆除墙板的斜支撑、</w:t>
      </w:r>
      <w:proofErr w:type="gramStart"/>
      <w:r>
        <w:rPr>
          <w:rFonts w:hint="eastAsia"/>
        </w:rPr>
        <w:t>外背楞</w:t>
      </w:r>
      <w:proofErr w:type="gramEnd"/>
      <w:r>
        <w:rPr>
          <w:rFonts w:hint="eastAsia"/>
        </w:rPr>
        <w:t>、对拉螺栓组（件）、脚手架，且拆除时间应符合 GB 50204和 JGJ 162 的有关规定。</w:t>
      </w:r>
    </w:p>
    <w:p w:rsidR="004A303F" w:rsidRDefault="000A7B65" w:rsidP="00076AFA">
      <w:pPr>
        <w:pStyle w:val="affd"/>
        <w:spacing w:before="120" w:after="120" w:line="288" w:lineRule="auto"/>
      </w:pPr>
      <w:bookmarkStart w:id="75" w:name="_Toc170482465"/>
      <w:bookmarkStart w:id="76" w:name="_Toc171353218"/>
      <w:bookmarkStart w:id="77" w:name="_Toc170482059"/>
      <w:r>
        <w:rPr>
          <w:rFonts w:hint="eastAsia"/>
        </w:rPr>
        <w:t>保温装饰板安装</w:t>
      </w:r>
      <w:bookmarkEnd w:id="75"/>
      <w:bookmarkEnd w:id="76"/>
      <w:bookmarkEnd w:id="77"/>
    </w:p>
    <w:p w:rsidR="004A303F" w:rsidRDefault="000A7B65" w:rsidP="00076AFA">
      <w:pPr>
        <w:pStyle w:val="affffffffa"/>
        <w:spacing w:line="288" w:lineRule="auto"/>
      </w:pPr>
      <w:r>
        <w:rPr>
          <w:rFonts w:hint="eastAsia"/>
        </w:rPr>
        <w:t>保温模板饰面</w:t>
      </w:r>
      <w:proofErr w:type="gramStart"/>
      <w:r>
        <w:rPr>
          <w:rFonts w:hint="eastAsia"/>
        </w:rPr>
        <w:t>涂装应根据</w:t>
      </w:r>
      <w:proofErr w:type="gramEnd"/>
      <w:r>
        <w:rPr>
          <w:rFonts w:hint="eastAsia"/>
        </w:rPr>
        <w:t>工程设计要求，按专项施工方案进行施工。</w:t>
      </w:r>
    </w:p>
    <w:p w:rsidR="004A303F" w:rsidRDefault="000A7B65" w:rsidP="00076AFA">
      <w:pPr>
        <w:pStyle w:val="affffffffa"/>
        <w:spacing w:line="288" w:lineRule="auto"/>
      </w:pPr>
      <w:r>
        <w:rPr>
          <w:rFonts w:hint="eastAsia"/>
        </w:rPr>
        <w:t>保温装饰板施工应符合如下规定：</w:t>
      </w:r>
    </w:p>
    <w:p w:rsidR="004A303F" w:rsidRDefault="000A7B65" w:rsidP="00076AFA">
      <w:pPr>
        <w:pStyle w:val="af5"/>
        <w:numPr>
          <w:ilvl w:val="0"/>
          <w:numId w:val="38"/>
        </w:numPr>
        <w:spacing w:line="288" w:lineRule="auto"/>
      </w:pPr>
      <w:r>
        <w:rPr>
          <w:rFonts w:hint="eastAsia"/>
        </w:rPr>
        <w:t>粘贴砂浆应按材料供应商产品说明书要求配制；</w:t>
      </w:r>
    </w:p>
    <w:p w:rsidR="004A303F" w:rsidRDefault="000A7B65" w:rsidP="00076AFA">
      <w:pPr>
        <w:pStyle w:val="af5"/>
        <w:spacing w:line="288" w:lineRule="auto"/>
      </w:pPr>
      <w:r>
        <w:rPr>
          <w:rFonts w:hint="eastAsia"/>
        </w:rPr>
        <w:t>保温装饰板应按预先的排板和编号顺序，粘贴从勒角开始，沿水平方向自下向上粘贴；横向先阳角后阴角；先门、窗洞口，再按分格线将保温装饰板安装到墙面；应在排湿透气部位留有排气通道；</w:t>
      </w:r>
    </w:p>
    <w:p w:rsidR="004A303F" w:rsidRDefault="000A7B65" w:rsidP="00076AFA">
      <w:pPr>
        <w:pStyle w:val="af5"/>
        <w:spacing w:line="288" w:lineRule="auto"/>
      </w:pPr>
      <w:r>
        <w:rPr>
          <w:rFonts w:hint="eastAsia"/>
        </w:rPr>
        <w:t>锚固与粘贴同时进行，每块保温装饰板完成粘贴后，及时安装锚固件，保温装饰板连接件的T形头与预埋L形连接件外露部分连接固定；</w:t>
      </w:r>
    </w:p>
    <w:p w:rsidR="004A303F" w:rsidRDefault="000A7B65" w:rsidP="00076AFA">
      <w:pPr>
        <w:pStyle w:val="af5"/>
        <w:spacing w:line="288" w:lineRule="auto"/>
      </w:pPr>
      <w:r>
        <w:rPr>
          <w:rFonts w:hint="eastAsia"/>
        </w:rPr>
        <w:t>防火隔离带施工应与保温装饰板粘贴同步进行，不得预留隔离带位置再行粘贴；</w:t>
      </w:r>
    </w:p>
    <w:p w:rsidR="004A303F" w:rsidRDefault="000A7B65" w:rsidP="00076AFA">
      <w:pPr>
        <w:pStyle w:val="af5"/>
        <w:spacing w:line="288" w:lineRule="auto"/>
      </w:pPr>
      <w:r>
        <w:rPr>
          <w:rFonts w:hint="eastAsia"/>
        </w:rPr>
        <w:t>保温装饰板安装24 h后，进行嵌缝处理，密封胶密封不得有漏封、间断、虚封，不得污染保温装饰板的装饰面层；</w:t>
      </w:r>
    </w:p>
    <w:p w:rsidR="004A303F" w:rsidRDefault="000A7B65" w:rsidP="00076AFA">
      <w:pPr>
        <w:pStyle w:val="af5"/>
        <w:spacing w:line="288" w:lineRule="auto"/>
      </w:pPr>
      <w:r>
        <w:rPr>
          <w:rFonts w:hint="eastAsia"/>
        </w:rPr>
        <w:t>保温装饰板工程细部构造应做好保温、密封和防水、排水处理；</w:t>
      </w:r>
    </w:p>
    <w:p w:rsidR="004A303F" w:rsidRDefault="000A7B65" w:rsidP="00076AFA">
      <w:pPr>
        <w:pStyle w:val="af5"/>
        <w:spacing w:line="288" w:lineRule="auto"/>
      </w:pPr>
      <w:r>
        <w:rPr>
          <w:rFonts w:hint="eastAsia"/>
        </w:rPr>
        <w:t>按设计部位安装排湿透气（或透气件）构造，</w:t>
      </w:r>
      <w:proofErr w:type="gramStart"/>
      <w:r>
        <w:rPr>
          <w:rFonts w:hint="eastAsia"/>
        </w:rPr>
        <w:t>且排湿透</w:t>
      </w:r>
      <w:proofErr w:type="gramEnd"/>
      <w:r>
        <w:rPr>
          <w:rFonts w:hint="eastAsia"/>
        </w:rPr>
        <w:t>气构造应斜上约60°，按说明书要求固定。</w:t>
      </w:r>
    </w:p>
    <w:p w:rsidR="004A303F" w:rsidRDefault="000A7B65" w:rsidP="00076AFA">
      <w:pPr>
        <w:pStyle w:val="affd"/>
        <w:spacing w:before="120" w:after="120" w:line="288" w:lineRule="auto"/>
      </w:pPr>
      <w:bookmarkStart w:id="78" w:name="_Toc171353219"/>
      <w:bookmarkStart w:id="79" w:name="_Toc170482466"/>
      <w:bookmarkStart w:id="80" w:name="_Toc170482060"/>
      <w:r>
        <w:rPr>
          <w:rFonts w:hint="eastAsia"/>
        </w:rPr>
        <w:t>施工安全</w:t>
      </w:r>
      <w:bookmarkEnd w:id="78"/>
      <w:bookmarkEnd w:id="79"/>
      <w:bookmarkEnd w:id="80"/>
    </w:p>
    <w:p w:rsidR="004A303F" w:rsidRDefault="000A7B65" w:rsidP="00076AFA">
      <w:pPr>
        <w:pStyle w:val="affffffffa"/>
        <w:spacing w:line="288" w:lineRule="auto"/>
      </w:pPr>
      <w:r>
        <w:rPr>
          <w:rFonts w:hint="eastAsia"/>
        </w:rPr>
        <w:t>保温工程施工应符合GB 50870、GB 55034、JGJ 80、JGJ 162和JGJ 33的有关规定。</w:t>
      </w:r>
    </w:p>
    <w:p w:rsidR="004A303F" w:rsidRDefault="000A7B65" w:rsidP="00076AFA">
      <w:pPr>
        <w:pStyle w:val="affffffffa"/>
        <w:spacing w:line="288" w:lineRule="auto"/>
      </w:pPr>
      <w:r>
        <w:rPr>
          <w:rFonts w:hint="eastAsia"/>
        </w:rPr>
        <w:t>施工现场临时用电应符合JGJ 46的有关规定。</w:t>
      </w:r>
    </w:p>
    <w:p w:rsidR="004A303F" w:rsidRDefault="000A7B65" w:rsidP="00076AFA">
      <w:pPr>
        <w:pStyle w:val="affffffffa"/>
        <w:spacing w:line="288" w:lineRule="auto"/>
      </w:pPr>
      <w:r>
        <w:rPr>
          <w:rFonts w:hint="eastAsia"/>
        </w:rPr>
        <w:t>施工所用电动搅拌器、钻孔机等，应符合GB/T 3738的有关规定。应合理安排作业时间，使用低噪音的施工工具，降低噪音对环境影响。</w:t>
      </w:r>
    </w:p>
    <w:p w:rsidR="004A303F" w:rsidRDefault="000A7B65" w:rsidP="00076AFA">
      <w:pPr>
        <w:pStyle w:val="affffffffa"/>
        <w:spacing w:line="288" w:lineRule="auto"/>
      </w:pPr>
      <w:r>
        <w:rPr>
          <w:rFonts w:hint="eastAsia"/>
        </w:rPr>
        <w:t>穿墙对拉螺栓、背楞、模板和支撑等的拆除应符合如下规定：</w:t>
      </w:r>
    </w:p>
    <w:p w:rsidR="004A303F" w:rsidRDefault="000A7B65" w:rsidP="00076AFA">
      <w:pPr>
        <w:pStyle w:val="af5"/>
        <w:numPr>
          <w:ilvl w:val="0"/>
          <w:numId w:val="39"/>
        </w:numPr>
        <w:spacing w:line="288" w:lineRule="auto"/>
      </w:pPr>
      <w:r>
        <w:rPr>
          <w:rFonts w:hint="eastAsia"/>
        </w:rPr>
        <w:t>拆除物在拆除前应检查所使用的工具是否有效和可靠，拆除工具必须装入工具袋或系挂身上，并应检查场所范围内的安全措施；</w:t>
      </w:r>
    </w:p>
    <w:p w:rsidR="004A303F" w:rsidRDefault="000A7B65" w:rsidP="00076AFA">
      <w:pPr>
        <w:pStyle w:val="af5"/>
        <w:spacing w:line="288" w:lineRule="auto"/>
      </w:pPr>
      <w:r>
        <w:rPr>
          <w:rFonts w:hint="eastAsia"/>
        </w:rPr>
        <w:t>拆除工作应设专人指挥，作业区应设围栏，其内不得有其它工种作业，并应设置专人负责监护；</w:t>
      </w:r>
    </w:p>
    <w:p w:rsidR="004A303F" w:rsidRDefault="000A7B65" w:rsidP="00076AFA">
      <w:pPr>
        <w:pStyle w:val="af5"/>
        <w:spacing w:line="288" w:lineRule="auto"/>
      </w:pPr>
      <w:r>
        <w:rPr>
          <w:rFonts w:hint="eastAsia"/>
        </w:rPr>
        <w:t>拆除应从上至下逐层分段拆除，不得垂直交叉作业，严禁上下同时进行；</w:t>
      </w:r>
    </w:p>
    <w:p w:rsidR="004A303F" w:rsidRDefault="000A7B65" w:rsidP="00076AFA">
      <w:pPr>
        <w:pStyle w:val="af5"/>
        <w:spacing w:line="288" w:lineRule="auto"/>
      </w:pPr>
      <w:r>
        <w:rPr>
          <w:rFonts w:hint="eastAsia"/>
        </w:rPr>
        <w:t>拆除的支撑物、零配件等应运至地面，严禁抛掷。</w:t>
      </w:r>
    </w:p>
    <w:p w:rsidR="004A303F" w:rsidRDefault="000A7B65" w:rsidP="00076AFA">
      <w:pPr>
        <w:pStyle w:val="affc"/>
        <w:spacing w:before="240" w:after="240" w:line="288" w:lineRule="auto"/>
      </w:pPr>
      <w:bookmarkStart w:id="81" w:name="_Toc170482061"/>
      <w:bookmarkStart w:id="82" w:name="_Toc171353220"/>
      <w:bookmarkStart w:id="83" w:name="_Toc170482467"/>
      <w:r>
        <w:rPr>
          <w:rFonts w:hint="eastAsia"/>
        </w:rPr>
        <w:lastRenderedPageBreak/>
        <w:t>验收</w:t>
      </w:r>
      <w:bookmarkEnd w:id="81"/>
      <w:bookmarkEnd w:id="82"/>
      <w:bookmarkEnd w:id="83"/>
    </w:p>
    <w:p w:rsidR="004A303F" w:rsidRDefault="000A7B65" w:rsidP="00076AFA">
      <w:pPr>
        <w:pStyle w:val="affd"/>
        <w:spacing w:before="120" w:after="120" w:line="288" w:lineRule="auto"/>
      </w:pPr>
      <w:bookmarkStart w:id="84" w:name="_Toc170482468"/>
      <w:bookmarkStart w:id="85" w:name="_Toc170482062"/>
      <w:bookmarkStart w:id="86" w:name="_Toc171353221"/>
      <w:r>
        <w:rPr>
          <w:rFonts w:hint="eastAsia"/>
        </w:rPr>
        <w:t>一般规定</w:t>
      </w:r>
      <w:bookmarkEnd w:id="84"/>
      <w:bookmarkEnd w:id="85"/>
      <w:bookmarkEnd w:id="86"/>
    </w:p>
    <w:p w:rsidR="004A303F" w:rsidRDefault="000A7B65" w:rsidP="00076AFA">
      <w:pPr>
        <w:pStyle w:val="affffffffa"/>
        <w:spacing w:line="288" w:lineRule="auto"/>
      </w:pPr>
      <w:r>
        <w:rPr>
          <w:rFonts w:hint="eastAsia"/>
        </w:rPr>
        <w:t>保温工程的质量验收应符合 GB 50300、GB/T 51231、GB 50411 和 JGJ 144 的规定。</w:t>
      </w:r>
    </w:p>
    <w:p w:rsidR="004A303F" w:rsidRDefault="000A7B65" w:rsidP="00076AFA">
      <w:pPr>
        <w:pStyle w:val="affffffffa"/>
        <w:spacing w:line="288" w:lineRule="auto"/>
      </w:pPr>
      <w:r>
        <w:rPr>
          <w:rFonts w:hint="eastAsia"/>
        </w:rPr>
        <w:t>模板作为现浇混凝土结构外侧模板使用时，安装完成后应进行其分项工程验收，其施工质量及验收应符合GB 50204的规定。</w:t>
      </w:r>
    </w:p>
    <w:p w:rsidR="004A303F" w:rsidRDefault="000A7B65" w:rsidP="00076AFA">
      <w:pPr>
        <w:pStyle w:val="affffffffa"/>
        <w:spacing w:line="288" w:lineRule="auto"/>
      </w:pPr>
      <w:r>
        <w:rPr>
          <w:rFonts w:hint="eastAsia"/>
        </w:rPr>
        <w:t>饰面层的施工质量及验收应符合GB 50210的规定。</w:t>
      </w:r>
    </w:p>
    <w:p w:rsidR="004A303F" w:rsidRDefault="000A7B65" w:rsidP="00076AFA">
      <w:pPr>
        <w:pStyle w:val="affffffffa"/>
        <w:spacing w:line="288" w:lineRule="auto"/>
      </w:pPr>
      <w:r>
        <w:rPr>
          <w:rFonts w:hint="eastAsia"/>
        </w:rPr>
        <w:t>保温工程所用材料进场时应提供质量合格证明文件，并对下列材料进行抽样复验，抽样数量应符合现行国家相关标准的规定：</w:t>
      </w:r>
    </w:p>
    <w:p w:rsidR="004A303F" w:rsidRDefault="000A7B65" w:rsidP="00076AFA">
      <w:pPr>
        <w:pStyle w:val="af5"/>
        <w:numPr>
          <w:ilvl w:val="0"/>
          <w:numId w:val="40"/>
        </w:numPr>
        <w:spacing w:line="288" w:lineRule="auto"/>
      </w:pPr>
      <w:r>
        <w:rPr>
          <w:rFonts w:hint="eastAsia"/>
        </w:rPr>
        <w:t>单面剪力墙板进场时应检查质量证明文件；</w:t>
      </w:r>
    </w:p>
    <w:p w:rsidR="004A303F" w:rsidRDefault="000A7B65" w:rsidP="00076AFA">
      <w:pPr>
        <w:pStyle w:val="af5"/>
        <w:numPr>
          <w:ilvl w:val="0"/>
          <w:numId w:val="40"/>
        </w:numPr>
        <w:spacing w:line="288" w:lineRule="auto"/>
      </w:pPr>
      <w:r>
        <w:rPr>
          <w:rFonts w:hint="eastAsia"/>
        </w:rPr>
        <w:t>单面剪力墙板除设计有专门要求外，单面剪力墙板进场时可不做结构性能检验。当不做结构性能检验时，应采取下列检验：</w:t>
      </w:r>
    </w:p>
    <w:p w:rsidR="004A303F" w:rsidRDefault="000A7B65" w:rsidP="00076AFA">
      <w:pPr>
        <w:pStyle w:val="af6"/>
        <w:numPr>
          <w:ilvl w:val="1"/>
          <w:numId w:val="41"/>
        </w:numPr>
        <w:spacing w:line="288" w:lineRule="auto"/>
      </w:pPr>
      <w:r>
        <w:rPr>
          <w:rFonts w:hint="eastAsia"/>
        </w:rPr>
        <w:t>单面剪力墙板进场应对其主要受力钢筋数量、规格、间距、保护层厚度及混凝土强度、</w:t>
      </w:r>
      <w:proofErr w:type="gramStart"/>
      <w:r>
        <w:rPr>
          <w:rFonts w:hint="eastAsia"/>
        </w:rPr>
        <w:t>拉结件布置</w:t>
      </w:r>
      <w:proofErr w:type="gramEnd"/>
      <w:r>
        <w:rPr>
          <w:rFonts w:hint="eastAsia"/>
        </w:rPr>
        <w:t>等进行实体检验；</w:t>
      </w:r>
    </w:p>
    <w:p w:rsidR="004A303F" w:rsidRDefault="000A7B65" w:rsidP="00076AFA">
      <w:pPr>
        <w:pStyle w:val="af6"/>
        <w:numPr>
          <w:ilvl w:val="1"/>
          <w:numId w:val="41"/>
        </w:numPr>
        <w:spacing w:line="288" w:lineRule="auto"/>
      </w:pPr>
      <w:r>
        <w:rPr>
          <w:rFonts w:hint="eastAsia"/>
        </w:rPr>
        <w:t>单面剪力墙板外露混凝土的外观质量不应有严重缺陷，且不应有影响结构性能和安装、使用功能的尺寸偏差；</w:t>
      </w:r>
    </w:p>
    <w:p w:rsidR="004A303F" w:rsidRDefault="000A7B65" w:rsidP="00076AFA">
      <w:pPr>
        <w:pStyle w:val="af5"/>
        <w:spacing w:line="288" w:lineRule="auto"/>
      </w:pPr>
      <w:r>
        <w:rPr>
          <w:rFonts w:hint="eastAsia"/>
        </w:rPr>
        <w:t>保温板的厚度、容重、导热系数、燃烧性能；</w:t>
      </w:r>
    </w:p>
    <w:p w:rsidR="004A303F" w:rsidRDefault="000A7B65" w:rsidP="00076AFA">
      <w:pPr>
        <w:pStyle w:val="af5"/>
        <w:spacing w:line="288" w:lineRule="auto"/>
      </w:pPr>
      <w:r>
        <w:rPr>
          <w:rFonts w:hint="eastAsia"/>
        </w:rPr>
        <w:t>纤维增强水泥板的密度、抗折强度；</w:t>
      </w:r>
    </w:p>
    <w:p w:rsidR="004A303F" w:rsidRDefault="000A7B65" w:rsidP="00076AFA">
      <w:pPr>
        <w:pStyle w:val="af5"/>
        <w:spacing w:line="288" w:lineRule="auto"/>
      </w:pPr>
      <w:r>
        <w:rPr>
          <w:rFonts w:hint="eastAsia"/>
        </w:rPr>
        <w:t>黏结砂浆的拉伸粘结强度；</w:t>
      </w:r>
    </w:p>
    <w:p w:rsidR="004A303F" w:rsidRDefault="000A7B65" w:rsidP="00076AFA">
      <w:pPr>
        <w:pStyle w:val="af5"/>
        <w:spacing w:line="288" w:lineRule="auto"/>
      </w:pPr>
      <w:r>
        <w:rPr>
          <w:rFonts w:hint="eastAsia"/>
        </w:rPr>
        <w:t>锚固件的单个抗拉承载力。</w:t>
      </w:r>
    </w:p>
    <w:p w:rsidR="004A303F" w:rsidRDefault="000A7B65" w:rsidP="00076AFA">
      <w:pPr>
        <w:pStyle w:val="affffffffa"/>
        <w:spacing w:line="288" w:lineRule="auto"/>
      </w:pPr>
      <w:r>
        <w:rPr>
          <w:rFonts w:hint="eastAsia"/>
        </w:rPr>
        <w:t>装配式保温工程施工过程中应及时进行工程质量检查、隐蔽工程验收和检验批验收，施工完成后应进行墙体节能分项工程质量验收，其保温工程应与主体结构同步设计、同步施工和同步验收。</w:t>
      </w:r>
    </w:p>
    <w:p w:rsidR="004A303F" w:rsidRDefault="000A7B65" w:rsidP="00076AFA">
      <w:pPr>
        <w:pStyle w:val="affffffffa"/>
        <w:spacing w:line="288" w:lineRule="auto"/>
      </w:pPr>
      <w:r>
        <w:rPr>
          <w:rFonts w:hint="eastAsia"/>
        </w:rPr>
        <w:t>装配式保温工程应对下列部位或内容进行现场隐蔽工程质量验收，并应有详细的文字记录和必要的图像资料：</w:t>
      </w:r>
    </w:p>
    <w:p w:rsidR="004A303F" w:rsidRDefault="000A7B65" w:rsidP="00076AFA">
      <w:pPr>
        <w:pStyle w:val="af5"/>
        <w:numPr>
          <w:ilvl w:val="0"/>
          <w:numId w:val="42"/>
        </w:numPr>
        <w:spacing w:line="288" w:lineRule="auto"/>
      </w:pPr>
      <w:r>
        <w:rPr>
          <w:rFonts w:hint="eastAsia"/>
        </w:rPr>
        <w:t>钢筋规格、数量、位置、间距，箍筋弯钩的弯折角度及平直段长度；</w:t>
      </w:r>
    </w:p>
    <w:p w:rsidR="004A303F" w:rsidRDefault="000A7B65" w:rsidP="00076AFA">
      <w:pPr>
        <w:pStyle w:val="af5"/>
        <w:spacing w:line="288" w:lineRule="auto"/>
      </w:pPr>
      <w:r>
        <w:rPr>
          <w:rFonts w:hint="eastAsia"/>
        </w:rPr>
        <w:t>钢筋系统绑扎或焊接，钢筋的连接方式、接头位置、接头数量、搭接长度；</w:t>
      </w:r>
    </w:p>
    <w:p w:rsidR="004A303F" w:rsidRDefault="000A7B65" w:rsidP="00076AFA">
      <w:pPr>
        <w:pStyle w:val="af5"/>
        <w:spacing w:line="288" w:lineRule="auto"/>
      </w:pPr>
      <w:r>
        <w:rPr>
          <w:rFonts w:hint="eastAsia"/>
        </w:rPr>
        <w:t>锚固件预埋的数量、位置和深度（长度）；</w:t>
      </w:r>
    </w:p>
    <w:p w:rsidR="004A303F" w:rsidRDefault="000A7B65" w:rsidP="00076AFA">
      <w:pPr>
        <w:pStyle w:val="af5"/>
        <w:spacing w:line="288" w:lineRule="auto"/>
      </w:pPr>
      <w:r>
        <w:rPr>
          <w:rFonts w:hint="eastAsia"/>
        </w:rPr>
        <w:t>孔洞构造封堵、密封；</w:t>
      </w:r>
    </w:p>
    <w:p w:rsidR="004A303F" w:rsidRDefault="000A7B65" w:rsidP="00076AFA">
      <w:pPr>
        <w:pStyle w:val="af5"/>
        <w:spacing w:line="288" w:lineRule="auto"/>
      </w:pPr>
      <w:r>
        <w:rPr>
          <w:rFonts w:hint="eastAsia"/>
        </w:rPr>
        <w:t>其他预埋件的规格、数量、位置；</w:t>
      </w:r>
    </w:p>
    <w:p w:rsidR="004A303F" w:rsidRDefault="000A7B65" w:rsidP="00076AFA">
      <w:pPr>
        <w:pStyle w:val="af5"/>
        <w:spacing w:line="288" w:lineRule="auto"/>
      </w:pPr>
      <w:r>
        <w:rPr>
          <w:rFonts w:hint="eastAsia"/>
        </w:rPr>
        <w:t>防火构造；</w:t>
      </w:r>
    </w:p>
    <w:p w:rsidR="004A303F" w:rsidRDefault="000A7B65" w:rsidP="00076AFA">
      <w:pPr>
        <w:pStyle w:val="af5"/>
        <w:spacing w:line="288" w:lineRule="auto"/>
      </w:pPr>
      <w:r>
        <w:rPr>
          <w:rFonts w:hint="eastAsia"/>
        </w:rPr>
        <w:t>其他隐蔽项目。</w:t>
      </w:r>
    </w:p>
    <w:p w:rsidR="004A303F" w:rsidRDefault="000A7B65" w:rsidP="00076AFA">
      <w:pPr>
        <w:pStyle w:val="affffffffa"/>
        <w:spacing w:line="288" w:lineRule="auto"/>
      </w:pPr>
      <w:r>
        <w:rPr>
          <w:rFonts w:hint="eastAsia"/>
        </w:rPr>
        <w:t>工程验收的检验批划分，应符合如下规定：</w:t>
      </w:r>
    </w:p>
    <w:p w:rsidR="004A303F" w:rsidRDefault="000A7B65" w:rsidP="00076AFA">
      <w:pPr>
        <w:pStyle w:val="af5"/>
        <w:numPr>
          <w:ilvl w:val="0"/>
          <w:numId w:val="43"/>
        </w:numPr>
        <w:spacing w:line="288" w:lineRule="auto"/>
      </w:pPr>
      <w:r>
        <w:rPr>
          <w:rFonts w:hint="eastAsia"/>
        </w:rPr>
        <w:t>采用相同材料、工艺和施工做法的墙面，扣除门窗洞口后的保温墙面面积，每1 000 m² 划分为一个检验批，不足1 000 m² 也为一个检验批，每个检验批每100 m² 应至少抽查一处，每处不得小于10 m²；</w:t>
      </w:r>
    </w:p>
    <w:p w:rsidR="004A303F" w:rsidRDefault="000A7B65" w:rsidP="00076AFA">
      <w:pPr>
        <w:pStyle w:val="af5"/>
        <w:spacing w:line="288" w:lineRule="auto"/>
      </w:pPr>
      <w:r>
        <w:rPr>
          <w:rFonts w:hint="eastAsia"/>
        </w:rPr>
        <w:t>检验批的划分也可根据与施工流程相一致且方便施工与验收的原则，由施工单位和监理（建设）单位双方协商确定。</w:t>
      </w:r>
    </w:p>
    <w:p w:rsidR="004A303F" w:rsidRDefault="000A7B65" w:rsidP="00076AFA">
      <w:pPr>
        <w:pStyle w:val="affffffffa"/>
        <w:spacing w:line="288" w:lineRule="auto"/>
      </w:pPr>
      <w:r>
        <w:rPr>
          <w:rFonts w:hint="eastAsia"/>
        </w:rPr>
        <w:t>预制墙体和保温装饰板安装验收的检验批划分应符合如下规定：</w:t>
      </w:r>
    </w:p>
    <w:p w:rsidR="004A303F" w:rsidRDefault="000A7B65" w:rsidP="00076AFA">
      <w:pPr>
        <w:pStyle w:val="af5"/>
        <w:numPr>
          <w:ilvl w:val="0"/>
          <w:numId w:val="44"/>
        </w:numPr>
        <w:spacing w:line="288" w:lineRule="auto"/>
      </w:pPr>
      <w:r>
        <w:rPr>
          <w:rFonts w:hint="eastAsia"/>
        </w:rPr>
        <w:t>预制墙体、保温装饰板验收的检验批，宜按一个施工段或一层进行划分；</w:t>
      </w:r>
    </w:p>
    <w:p w:rsidR="004A303F" w:rsidRDefault="000A7B65" w:rsidP="00076AFA">
      <w:pPr>
        <w:pStyle w:val="af5"/>
        <w:numPr>
          <w:ilvl w:val="0"/>
          <w:numId w:val="44"/>
        </w:numPr>
        <w:spacing w:line="288" w:lineRule="auto"/>
      </w:pPr>
      <w:r>
        <w:rPr>
          <w:rFonts w:hint="eastAsia"/>
        </w:rPr>
        <w:t>在浇筑混凝土前</w:t>
      </w:r>
      <w:proofErr w:type="gramStart"/>
      <w:r>
        <w:rPr>
          <w:rFonts w:hint="eastAsia"/>
        </w:rPr>
        <w:t>应验收</w:t>
      </w:r>
      <w:proofErr w:type="gramEnd"/>
      <w:r>
        <w:rPr>
          <w:rFonts w:hint="eastAsia"/>
        </w:rPr>
        <w:t>预制墙体工程。</w:t>
      </w:r>
    </w:p>
    <w:p w:rsidR="004A303F" w:rsidRDefault="000A7B65" w:rsidP="00076AFA">
      <w:pPr>
        <w:pStyle w:val="affd"/>
        <w:spacing w:before="120" w:after="120" w:line="288" w:lineRule="auto"/>
      </w:pPr>
      <w:bookmarkStart w:id="87" w:name="_Toc170482063"/>
      <w:bookmarkStart w:id="88" w:name="_Toc170482469"/>
      <w:bookmarkStart w:id="89" w:name="_Toc171353222"/>
      <w:r>
        <w:rPr>
          <w:rFonts w:hint="eastAsia"/>
        </w:rPr>
        <w:t>合格判定</w:t>
      </w:r>
      <w:bookmarkEnd w:id="87"/>
      <w:bookmarkEnd w:id="88"/>
      <w:bookmarkEnd w:id="89"/>
    </w:p>
    <w:p w:rsidR="004A303F" w:rsidRDefault="000A7B65" w:rsidP="00076AFA">
      <w:pPr>
        <w:pStyle w:val="affffffffa"/>
        <w:spacing w:line="288" w:lineRule="auto"/>
      </w:pPr>
      <w:r>
        <w:rPr>
          <w:rFonts w:hint="eastAsia"/>
        </w:rPr>
        <w:lastRenderedPageBreak/>
        <w:t>保温工程的质量验收合格，应符合如下规定：</w:t>
      </w:r>
    </w:p>
    <w:p w:rsidR="004A303F" w:rsidRDefault="000A7B65" w:rsidP="00076AFA">
      <w:pPr>
        <w:pStyle w:val="af5"/>
        <w:numPr>
          <w:ilvl w:val="0"/>
          <w:numId w:val="45"/>
        </w:numPr>
        <w:spacing w:line="288" w:lineRule="auto"/>
      </w:pPr>
      <w:r>
        <w:rPr>
          <w:rFonts w:hint="eastAsia"/>
        </w:rPr>
        <w:t>所含的质量检验批均应合格；</w:t>
      </w:r>
    </w:p>
    <w:p w:rsidR="004A303F" w:rsidRDefault="000A7B65" w:rsidP="00076AFA">
      <w:pPr>
        <w:pStyle w:val="af5"/>
        <w:spacing w:line="288" w:lineRule="auto"/>
      </w:pPr>
      <w:r>
        <w:rPr>
          <w:rFonts w:hint="eastAsia"/>
        </w:rPr>
        <w:t>所含的检验批的质量验收记录完整。</w:t>
      </w:r>
    </w:p>
    <w:p w:rsidR="004A303F" w:rsidRDefault="000A7B65" w:rsidP="00076AFA">
      <w:pPr>
        <w:pStyle w:val="affffffffa"/>
        <w:spacing w:line="288" w:lineRule="auto"/>
      </w:pPr>
      <w:r>
        <w:rPr>
          <w:rFonts w:hint="eastAsia"/>
        </w:rPr>
        <w:t>保温工程检验批的质量验收合格，应符合如下规定：</w:t>
      </w:r>
    </w:p>
    <w:p w:rsidR="004A303F" w:rsidRDefault="000A7B65" w:rsidP="00076AFA">
      <w:pPr>
        <w:pStyle w:val="af5"/>
        <w:numPr>
          <w:ilvl w:val="0"/>
          <w:numId w:val="46"/>
        </w:numPr>
        <w:spacing w:line="288" w:lineRule="auto"/>
      </w:pPr>
      <w:r>
        <w:rPr>
          <w:rFonts w:hint="eastAsia"/>
        </w:rPr>
        <w:t>检验批应按主控项目和一般项目验收；</w:t>
      </w:r>
    </w:p>
    <w:p w:rsidR="004A303F" w:rsidRDefault="000A7B65" w:rsidP="00076AFA">
      <w:pPr>
        <w:pStyle w:val="af5"/>
        <w:numPr>
          <w:ilvl w:val="0"/>
          <w:numId w:val="46"/>
        </w:numPr>
        <w:spacing w:line="288" w:lineRule="auto"/>
      </w:pPr>
      <w:r>
        <w:rPr>
          <w:rFonts w:hint="eastAsia"/>
        </w:rPr>
        <w:t>主控项目应全部合格；</w:t>
      </w:r>
    </w:p>
    <w:p w:rsidR="004A303F" w:rsidRDefault="000A7B65" w:rsidP="00076AFA">
      <w:pPr>
        <w:pStyle w:val="af5"/>
        <w:spacing w:line="288" w:lineRule="auto"/>
      </w:pPr>
      <w:r>
        <w:rPr>
          <w:rFonts w:hint="eastAsia"/>
        </w:rPr>
        <w:t>一般项目应合格，当采用计数检验时，至少应有90</w:t>
      </w:r>
      <w:r>
        <w:rPr>
          <w:rFonts w:hAnsi="宋体" w:hint="eastAsia"/>
        </w:rPr>
        <w:t>％</w:t>
      </w:r>
      <w:r>
        <w:rPr>
          <w:rFonts w:hint="eastAsia"/>
        </w:rPr>
        <w:t>以上的检查点合格，且其余检查点不得有严重缺陷；</w:t>
      </w:r>
    </w:p>
    <w:p w:rsidR="004A303F" w:rsidRDefault="000A7B65" w:rsidP="00076AFA">
      <w:pPr>
        <w:pStyle w:val="af5"/>
        <w:spacing w:line="288" w:lineRule="auto"/>
      </w:pPr>
      <w:r>
        <w:rPr>
          <w:rFonts w:hint="eastAsia"/>
        </w:rPr>
        <w:t>有完整的施工操作依据和质量检查验收记录。</w:t>
      </w:r>
    </w:p>
    <w:p w:rsidR="004A303F" w:rsidRDefault="000A7B65" w:rsidP="00076AFA">
      <w:pPr>
        <w:pStyle w:val="affd"/>
        <w:spacing w:before="120" w:after="120" w:line="288" w:lineRule="auto"/>
      </w:pPr>
      <w:bookmarkStart w:id="90" w:name="_Toc170482470"/>
      <w:bookmarkStart w:id="91" w:name="_Toc171353223"/>
      <w:r>
        <w:rPr>
          <w:rFonts w:hint="eastAsia"/>
        </w:rPr>
        <w:t>档案建立</w:t>
      </w:r>
      <w:bookmarkEnd w:id="90"/>
      <w:bookmarkEnd w:id="91"/>
    </w:p>
    <w:p w:rsidR="004A303F" w:rsidRDefault="000A7B65" w:rsidP="00076AFA">
      <w:pPr>
        <w:pStyle w:val="affffe"/>
        <w:spacing w:line="288" w:lineRule="auto"/>
        <w:ind w:firstLine="420"/>
      </w:pPr>
      <w:r>
        <w:rPr>
          <w:rFonts w:hint="eastAsia"/>
        </w:rPr>
        <w:t>保温工程验收应保存相关文件和资料，建立验收档案，内容包括但不限于：</w:t>
      </w:r>
    </w:p>
    <w:p w:rsidR="004A303F" w:rsidRDefault="000A7B65" w:rsidP="00076AFA">
      <w:pPr>
        <w:pStyle w:val="af5"/>
        <w:numPr>
          <w:ilvl w:val="0"/>
          <w:numId w:val="47"/>
        </w:numPr>
        <w:spacing w:line="288" w:lineRule="auto"/>
      </w:pPr>
      <w:r>
        <w:rPr>
          <w:rFonts w:hint="eastAsia"/>
        </w:rPr>
        <w:t>保温系统的设计文件、图纸会审记录、设计变更和洽商记录；</w:t>
      </w:r>
    </w:p>
    <w:p w:rsidR="004A303F" w:rsidRDefault="000A7B65" w:rsidP="00076AFA">
      <w:pPr>
        <w:pStyle w:val="af5"/>
        <w:spacing w:line="288" w:lineRule="auto"/>
      </w:pPr>
      <w:r>
        <w:rPr>
          <w:rFonts w:hint="eastAsia"/>
        </w:rPr>
        <w:t>有效期内保温系统的型式检验报告；</w:t>
      </w:r>
    </w:p>
    <w:p w:rsidR="004A303F" w:rsidRDefault="000A7B65" w:rsidP="00076AFA">
      <w:pPr>
        <w:pStyle w:val="af5"/>
        <w:spacing w:line="288" w:lineRule="auto"/>
      </w:pPr>
      <w:r>
        <w:rPr>
          <w:rFonts w:hint="eastAsia"/>
        </w:rPr>
        <w:t>主要材料、构件的质量证明文件</w:t>
      </w:r>
    </w:p>
    <w:p w:rsidR="004A303F" w:rsidRDefault="000A7B65" w:rsidP="00076AFA">
      <w:pPr>
        <w:pStyle w:val="af6"/>
        <w:numPr>
          <w:ilvl w:val="1"/>
          <w:numId w:val="48"/>
        </w:numPr>
        <w:spacing w:line="288" w:lineRule="auto"/>
      </w:pPr>
      <w:r>
        <w:rPr>
          <w:rFonts w:hint="eastAsia"/>
        </w:rPr>
        <w:t>产品出厂合格证；</w:t>
      </w:r>
    </w:p>
    <w:p w:rsidR="004A303F" w:rsidRDefault="000A7B65" w:rsidP="00076AFA">
      <w:pPr>
        <w:pStyle w:val="af6"/>
        <w:spacing w:line="288" w:lineRule="auto"/>
      </w:pPr>
      <w:r>
        <w:rPr>
          <w:rFonts w:hint="eastAsia"/>
        </w:rPr>
        <w:t>产品出厂检验报告；</w:t>
      </w:r>
    </w:p>
    <w:p w:rsidR="004A303F" w:rsidRDefault="000A7B65" w:rsidP="00076AFA">
      <w:pPr>
        <w:pStyle w:val="af6"/>
        <w:spacing w:line="288" w:lineRule="auto"/>
      </w:pPr>
      <w:r>
        <w:rPr>
          <w:rFonts w:hint="eastAsia"/>
        </w:rPr>
        <w:t>进场复验报告和进场验收记录；</w:t>
      </w:r>
    </w:p>
    <w:p w:rsidR="004A303F" w:rsidRDefault="000A7B65" w:rsidP="00076AFA">
      <w:pPr>
        <w:pStyle w:val="af5"/>
        <w:spacing w:line="288" w:lineRule="auto"/>
      </w:pPr>
      <w:r>
        <w:rPr>
          <w:rFonts w:hint="eastAsia"/>
        </w:rPr>
        <w:t>施工方案、施工技术交底；</w:t>
      </w:r>
    </w:p>
    <w:p w:rsidR="004A303F" w:rsidRDefault="000A7B65" w:rsidP="00076AFA">
      <w:pPr>
        <w:pStyle w:val="af5"/>
        <w:spacing w:line="288" w:lineRule="auto"/>
      </w:pPr>
      <w:r>
        <w:rPr>
          <w:rFonts w:hint="eastAsia"/>
        </w:rPr>
        <w:t>隐蔽工程验收记录；</w:t>
      </w:r>
    </w:p>
    <w:p w:rsidR="004A303F" w:rsidRDefault="000A7B65" w:rsidP="00076AFA">
      <w:pPr>
        <w:pStyle w:val="af5"/>
        <w:spacing w:line="288" w:lineRule="auto"/>
      </w:pPr>
      <w:r>
        <w:rPr>
          <w:rFonts w:hint="eastAsia"/>
        </w:rPr>
        <w:t>其他与工程质量有影响的重要技术资料、问题处理记录。</w:t>
      </w:r>
    </w:p>
    <w:p w:rsidR="004A303F" w:rsidRDefault="000A7B65">
      <w:pPr>
        <w:pStyle w:val="affffe"/>
        <w:ind w:firstLineChars="0" w:firstLine="0"/>
        <w:jc w:val="center"/>
      </w:pPr>
      <w:bookmarkStart w:id="92" w:name="BookMark8"/>
      <w:bookmarkEnd w:id="26"/>
      <w:r>
        <w:rPr>
          <w:noProof/>
        </w:rPr>
        <w:drawing>
          <wp:inline distT="0" distB="0" distL="0" distR="0" wp14:anchorId="24CBAFB6" wp14:editId="3520AE76">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5"/>
                    <a:stretch>
                      <a:fillRect/>
                    </a:stretch>
                  </pic:blipFill>
                  <pic:spPr>
                    <a:xfrm>
                      <a:off x="0" y="0"/>
                      <a:ext cx="1485900" cy="317500"/>
                    </a:xfrm>
                    <a:prstGeom prst="rect">
                      <a:avLst/>
                    </a:prstGeom>
                  </pic:spPr>
                </pic:pic>
              </a:graphicData>
            </a:graphic>
          </wp:inline>
        </w:drawing>
      </w:r>
      <w:bookmarkEnd w:id="92"/>
    </w:p>
    <w:p w:rsidR="004A303F" w:rsidRDefault="004A303F">
      <w:pPr>
        <w:pStyle w:val="affffe"/>
        <w:ind w:firstLineChars="0" w:firstLine="0"/>
        <w:jc w:val="center"/>
      </w:pPr>
    </w:p>
    <w:p w:rsidR="004A303F" w:rsidRDefault="004A303F">
      <w:pPr>
        <w:pStyle w:val="affffe"/>
        <w:ind w:firstLineChars="0" w:firstLine="0"/>
        <w:jc w:val="center"/>
      </w:pPr>
    </w:p>
    <w:p w:rsidR="004A303F" w:rsidRDefault="004A303F">
      <w:pPr>
        <w:pStyle w:val="affffe"/>
        <w:ind w:firstLineChars="0" w:firstLine="0"/>
        <w:jc w:val="center"/>
      </w:pPr>
    </w:p>
    <w:p w:rsidR="004A303F" w:rsidRDefault="004A303F">
      <w:pPr>
        <w:pStyle w:val="affffe"/>
        <w:ind w:firstLineChars="0" w:firstLine="0"/>
        <w:jc w:val="center"/>
      </w:pPr>
    </w:p>
    <w:p w:rsidR="004A303F" w:rsidRDefault="004A303F">
      <w:pPr>
        <w:pStyle w:val="affffe"/>
        <w:ind w:firstLineChars="0" w:firstLine="0"/>
        <w:jc w:val="center"/>
      </w:pPr>
    </w:p>
    <w:p w:rsidR="004A303F" w:rsidRDefault="004A303F">
      <w:pPr>
        <w:pStyle w:val="affffe"/>
        <w:ind w:firstLineChars="0" w:firstLine="0"/>
        <w:jc w:val="center"/>
      </w:pPr>
    </w:p>
    <w:p w:rsidR="004A303F" w:rsidRDefault="004A303F">
      <w:pPr>
        <w:pStyle w:val="affffe"/>
        <w:ind w:firstLineChars="0" w:firstLine="0"/>
        <w:jc w:val="center"/>
      </w:pPr>
    </w:p>
    <w:p w:rsidR="004A303F" w:rsidRDefault="004A303F">
      <w:pPr>
        <w:pStyle w:val="affffe"/>
        <w:ind w:firstLineChars="0" w:firstLine="0"/>
        <w:jc w:val="center"/>
      </w:pPr>
    </w:p>
    <w:p w:rsidR="004A303F" w:rsidRDefault="004A303F">
      <w:pPr>
        <w:pStyle w:val="affffe"/>
        <w:ind w:firstLineChars="0" w:firstLine="0"/>
        <w:jc w:val="center"/>
      </w:pPr>
    </w:p>
    <w:p w:rsidR="004A303F" w:rsidRDefault="004A303F">
      <w:pPr>
        <w:pStyle w:val="affffe"/>
        <w:ind w:firstLineChars="0" w:firstLine="0"/>
        <w:jc w:val="center"/>
      </w:pPr>
    </w:p>
    <w:p w:rsidR="004A303F" w:rsidRDefault="004A303F">
      <w:pPr>
        <w:pStyle w:val="affffe"/>
        <w:ind w:firstLineChars="0" w:firstLine="0"/>
        <w:jc w:val="center"/>
      </w:pPr>
    </w:p>
    <w:p w:rsidR="004A303F" w:rsidRDefault="004A303F">
      <w:pPr>
        <w:pStyle w:val="affffe"/>
        <w:ind w:firstLineChars="0" w:firstLine="0"/>
        <w:jc w:val="center"/>
      </w:pPr>
    </w:p>
    <w:p w:rsidR="004A303F" w:rsidRDefault="004A303F">
      <w:pPr>
        <w:pStyle w:val="affffe"/>
        <w:ind w:firstLineChars="0" w:firstLine="0"/>
        <w:jc w:val="center"/>
      </w:pPr>
    </w:p>
    <w:p w:rsidR="004A303F" w:rsidRDefault="004A303F">
      <w:pPr>
        <w:pStyle w:val="affffe"/>
        <w:ind w:firstLineChars="0" w:firstLine="0"/>
        <w:jc w:val="center"/>
      </w:pPr>
    </w:p>
    <w:p w:rsidR="004A303F" w:rsidRDefault="004A303F">
      <w:pPr>
        <w:pStyle w:val="affffe"/>
        <w:ind w:firstLineChars="0" w:firstLine="0"/>
        <w:jc w:val="center"/>
      </w:pPr>
    </w:p>
    <w:p w:rsidR="004A303F" w:rsidRDefault="004A303F">
      <w:pPr>
        <w:pStyle w:val="affffe"/>
        <w:ind w:firstLineChars="0" w:firstLine="0"/>
        <w:jc w:val="center"/>
      </w:pPr>
    </w:p>
    <w:p w:rsidR="004A303F" w:rsidRDefault="004A303F">
      <w:pPr>
        <w:pStyle w:val="affffe"/>
        <w:ind w:firstLineChars="0" w:firstLine="0"/>
        <w:jc w:val="center"/>
      </w:pPr>
    </w:p>
    <w:p w:rsidR="004A303F" w:rsidRDefault="004A303F" w:rsidP="00EC78B2">
      <w:pPr>
        <w:pStyle w:val="affffe"/>
        <w:ind w:firstLineChars="0" w:firstLine="0"/>
      </w:pPr>
    </w:p>
    <w:p w:rsidR="004A303F" w:rsidRDefault="004A303F">
      <w:pPr>
        <w:pStyle w:val="affffe"/>
        <w:ind w:firstLineChars="0" w:firstLine="0"/>
        <w:jc w:val="center"/>
      </w:pPr>
    </w:p>
    <w:sectPr w:rsidR="004A303F" w:rsidSect="005F655E">
      <w:headerReference w:type="even" r:id="rId26"/>
      <w:headerReference w:type="default" r:id="rId27"/>
      <w:footerReference w:type="even" r:id="rId28"/>
      <w:footerReference w:type="default" r:id="rId29"/>
      <w:pgSz w:w="11906" w:h="16838"/>
      <w:pgMar w:top="1928"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CE2" w:rsidRDefault="00F54CE2">
      <w:pPr>
        <w:spacing w:line="240" w:lineRule="auto"/>
      </w:pPr>
      <w:r>
        <w:separator/>
      </w:r>
    </w:p>
  </w:endnote>
  <w:endnote w:type="continuationSeparator" w:id="0">
    <w:p w:rsidR="00F54CE2" w:rsidRDefault="00F54C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3F" w:rsidRDefault="000A7B65">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E" w:rsidRDefault="005F655E">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3F" w:rsidRDefault="004A303F">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E" w:rsidRPr="005F655E" w:rsidRDefault="005F655E" w:rsidP="005F655E">
    <w:pPr>
      <w:pStyle w:val="affffa"/>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3F" w:rsidRDefault="000A7B65" w:rsidP="005F655E">
    <w:pPr>
      <w:pStyle w:val="affffb"/>
    </w:pPr>
    <w:r>
      <w:fldChar w:fldCharType="begin"/>
    </w:r>
    <w:r>
      <w:instrText>PAGE   \* MERGEFORMAT</w:instrText>
    </w:r>
    <w:r>
      <w:fldChar w:fldCharType="separate"/>
    </w:r>
    <w:r w:rsidR="00E975A7" w:rsidRPr="00E975A7">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E" w:rsidRPr="005F655E" w:rsidRDefault="005F655E" w:rsidP="005F655E">
    <w:pPr>
      <w:pStyle w:val="affffa"/>
    </w:pPr>
    <w:r>
      <w:fldChar w:fldCharType="begin"/>
    </w:r>
    <w:r>
      <w:instrText xml:space="preserve"> PAGE   \* MERGEFORMAT \* MERGEFORMAT </w:instrText>
    </w:r>
    <w:r>
      <w:fldChar w:fldCharType="separate"/>
    </w:r>
    <w:r w:rsidR="00E975A7">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E" w:rsidRDefault="005F655E" w:rsidP="005F655E">
    <w:pPr>
      <w:pStyle w:val="affffb"/>
    </w:pPr>
    <w:r>
      <w:fldChar w:fldCharType="begin"/>
    </w:r>
    <w:r>
      <w:instrText>PAGE   \* MERGEFORMAT</w:instrText>
    </w:r>
    <w:r>
      <w:fldChar w:fldCharType="separate"/>
    </w:r>
    <w:r w:rsidRPr="005F655E">
      <w:rPr>
        <w:noProof/>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E" w:rsidRPr="005F655E" w:rsidRDefault="005F655E" w:rsidP="005F655E">
    <w:pPr>
      <w:pStyle w:val="affffa"/>
    </w:pPr>
    <w:r>
      <w:fldChar w:fldCharType="begin"/>
    </w:r>
    <w:r>
      <w:instrText xml:space="preserve"> PAGE   \* MERGEFORMAT \* MERGEFORMAT </w:instrText>
    </w:r>
    <w:r>
      <w:fldChar w:fldCharType="separate"/>
    </w:r>
    <w:r w:rsidR="00E975A7">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E" w:rsidRDefault="005F655E" w:rsidP="005F655E">
    <w:pPr>
      <w:pStyle w:val="affffb"/>
    </w:pPr>
    <w:r>
      <w:fldChar w:fldCharType="begin"/>
    </w:r>
    <w:r>
      <w:instrText>PAGE   \* MERGEFORMAT</w:instrText>
    </w:r>
    <w:r>
      <w:fldChar w:fldCharType="separate"/>
    </w:r>
    <w:r w:rsidR="00E975A7" w:rsidRPr="00E975A7">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CE2" w:rsidRDefault="00F54CE2">
      <w:pPr>
        <w:spacing w:line="240" w:lineRule="auto"/>
      </w:pPr>
      <w:r>
        <w:separator/>
      </w:r>
    </w:p>
  </w:footnote>
  <w:footnote w:type="continuationSeparator" w:id="0">
    <w:p w:rsidR="00F54CE2" w:rsidRDefault="00F54C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E" w:rsidRDefault="005F655E">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3F" w:rsidRDefault="000A7B65">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3F" w:rsidRDefault="004A303F">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3F" w:rsidRPr="005F655E" w:rsidRDefault="005F655E" w:rsidP="005F655E">
    <w:pPr>
      <w:pStyle w:val="afffff4"/>
    </w:pPr>
    <w:r>
      <w:fldChar w:fldCharType="begin"/>
    </w:r>
    <w:r>
      <w:instrText xml:space="preserve"> STYLEREF  标准文件_文件编号 \* MERGEFORMAT </w:instrText>
    </w:r>
    <w:r>
      <w:fldChar w:fldCharType="separate"/>
    </w:r>
    <w:r w:rsidR="00E975A7">
      <w:rPr>
        <w:noProof/>
      </w:rPr>
      <w:t>T/CASMES XXXX</w:t>
    </w:r>
    <w:r w:rsidR="00E975A7">
      <w:rPr>
        <w:noProof/>
      </w:rPr>
      <w:t>—</w:t>
    </w:r>
    <w:r w:rsidR="00E975A7">
      <w:rPr>
        <w:noProof/>
      </w:rPr>
      <w:t>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3F" w:rsidRDefault="000A7B65" w:rsidP="005F655E">
    <w:pPr>
      <w:pStyle w:val="afffff3"/>
    </w:pPr>
    <w:r>
      <w:fldChar w:fldCharType="begin"/>
    </w:r>
    <w:r>
      <w:instrText xml:space="preserve"> STYLEREF  标准文件_文件编号  \* MERGEFORMAT </w:instrText>
    </w:r>
    <w:r>
      <w:fldChar w:fldCharType="separate"/>
    </w:r>
    <w:r w:rsidR="00E975A7">
      <w:rPr>
        <w:noProof/>
      </w:rPr>
      <w:t>T/CASMES XXXX</w:t>
    </w:r>
    <w:r w:rsidR="00E975A7">
      <w:rPr>
        <w:noProof/>
      </w:rPr>
      <w:t>—</w:t>
    </w:r>
    <w:r w:rsidR="00E975A7">
      <w:rPr>
        <w:noProof/>
      </w:rPr>
      <w:t>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E" w:rsidRPr="005F655E" w:rsidRDefault="005F655E" w:rsidP="005F655E">
    <w:pPr>
      <w:pStyle w:val="afffff4"/>
    </w:pPr>
    <w:r>
      <w:fldChar w:fldCharType="begin"/>
    </w:r>
    <w:r>
      <w:instrText xml:space="preserve"> STYLEREF  标准文件_文件编号 \* MERGEFORMAT </w:instrText>
    </w:r>
    <w:r>
      <w:fldChar w:fldCharType="separate"/>
    </w:r>
    <w:r w:rsidR="00E975A7">
      <w:rPr>
        <w:noProof/>
      </w:rPr>
      <w:t>T/CASMES XXXX</w:t>
    </w:r>
    <w:r w:rsidR="00E975A7">
      <w:rPr>
        <w:noProof/>
      </w:rPr>
      <w:t>—</w:t>
    </w:r>
    <w:r w:rsidR="00E975A7">
      <w:rPr>
        <w:noProof/>
      </w:rPr>
      <w:t>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E" w:rsidRDefault="005F655E" w:rsidP="005F655E">
    <w:pPr>
      <w:pStyle w:val="afffff3"/>
    </w:pPr>
    <w:r>
      <w:fldChar w:fldCharType="begin"/>
    </w:r>
    <w:r>
      <w:instrText xml:space="preserve"> STYLEREF  标准文件_文件编号  \* MERGEFORMAT </w:instrText>
    </w:r>
    <w:r>
      <w:fldChar w:fldCharType="separate"/>
    </w:r>
    <w:r w:rsidR="00E975A7">
      <w:rPr>
        <w:noProof/>
      </w:rPr>
      <w:t>T/CASMES XXXX</w:t>
    </w:r>
    <w:r w:rsidR="00E975A7">
      <w:rPr>
        <w:noProof/>
      </w:rPr>
      <w:t>—</w:t>
    </w:r>
    <w:r w:rsidR="00E975A7">
      <w:rPr>
        <w:noProof/>
      </w:rPr>
      <w:t>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E" w:rsidRPr="005F655E" w:rsidRDefault="005F655E" w:rsidP="005F655E">
    <w:pPr>
      <w:pStyle w:val="afffff4"/>
    </w:pPr>
    <w:r>
      <w:fldChar w:fldCharType="begin"/>
    </w:r>
    <w:r>
      <w:instrText xml:space="preserve"> STYLEREF  标准文件_文件编号 \* MERGEFORMAT </w:instrText>
    </w:r>
    <w:r>
      <w:fldChar w:fldCharType="separate"/>
    </w:r>
    <w:r w:rsidR="00E975A7">
      <w:rPr>
        <w:noProof/>
      </w:rPr>
      <w:t>T/CASMES XXXX</w:t>
    </w:r>
    <w:r w:rsidR="00E975A7">
      <w:rPr>
        <w:noProof/>
      </w:rPr>
      <w:t>—</w:t>
    </w:r>
    <w:r w:rsidR="00E975A7">
      <w:rPr>
        <w:noProof/>
      </w:rPr>
      <w:t>2024</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3F" w:rsidRDefault="000A7B65" w:rsidP="005F655E">
    <w:pPr>
      <w:pStyle w:val="afffff3"/>
    </w:pPr>
    <w:r>
      <w:fldChar w:fldCharType="begin"/>
    </w:r>
    <w:r>
      <w:instrText xml:space="preserve"> STYLEREF  标准文件_文件编号  \* MERGEFORMAT </w:instrText>
    </w:r>
    <w:r>
      <w:fldChar w:fldCharType="separate"/>
    </w:r>
    <w:r w:rsidR="00E975A7">
      <w:rPr>
        <w:noProof/>
      </w:rPr>
      <w:t>T/CASMES XXXX</w:t>
    </w:r>
    <w:r w:rsidR="00E975A7">
      <w:rPr>
        <w:noProof/>
      </w:rPr>
      <w:t>—</w:t>
    </w:r>
    <w:r w:rsidR="00E975A7">
      <w:rPr>
        <w:noProof/>
      </w:rPr>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D77D0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5CB"/>
    <w:rsid w:val="000619E9"/>
    <w:rsid w:val="000622D4"/>
    <w:rsid w:val="0006357D"/>
    <w:rsid w:val="00067F1E"/>
    <w:rsid w:val="00071CC0"/>
    <w:rsid w:val="00071CFC"/>
    <w:rsid w:val="00073C8C"/>
    <w:rsid w:val="00076AFA"/>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B65"/>
    <w:rsid w:val="000B060F"/>
    <w:rsid w:val="000B0658"/>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7DDC"/>
    <w:rsid w:val="001520A1"/>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024"/>
    <w:rsid w:val="00176DFD"/>
    <w:rsid w:val="001852C9"/>
    <w:rsid w:val="00187A0B"/>
    <w:rsid w:val="00190087"/>
    <w:rsid w:val="001913C4"/>
    <w:rsid w:val="0019348F"/>
    <w:rsid w:val="00193564"/>
    <w:rsid w:val="00193A07"/>
    <w:rsid w:val="00194C95"/>
    <w:rsid w:val="00195C34"/>
    <w:rsid w:val="00196EF5"/>
    <w:rsid w:val="00197FFC"/>
    <w:rsid w:val="001A1A53"/>
    <w:rsid w:val="001A234A"/>
    <w:rsid w:val="001A4CF3"/>
    <w:rsid w:val="001A6696"/>
    <w:rsid w:val="001B06E8"/>
    <w:rsid w:val="001B21B6"/>
    <w:rsid w:val="001B3864"/>
    <w:rsid w:val="001B71D0"/>
    <w:rsid w:val="001B71EE"/>
    <w:rsid w:val="001C04A8"/>
    <w:rsid w:val="001C2C03"/>
    <w:rsid w:val="001C2EFD"/>
    <w:rsid w:val="001C42F7"/>
    <w:rsid w:val="001C49E5"/>
    <w:rsid w:val="001C680C"/>
    <w:rsid w:val="001C7FEA"/>
    <w:rsid w:val="001D0499"/>
    <w:rsid w:val="001D0BBE"/>
    <w:rsid w:val="001D0ED4"/>
    <w:rsid w:val="001D212F"/>
    <w:rsid w:val="001D29D7"/>
    <w:rsid w:val="001D2DE7"/>
    <w:rsid w:val="001D411C"/>
    <w:rsid w:val="001D7157"/>
    <w:rsid w:val="001E1B6A"/>
    <w:rsid w:val="001E2484"/>
    <w:rsid w:val="001E3CC4"/>
    <w:rsid w:val="001E4882"/>
    <w:rsid w:val="001E73AB"/>
    <w:rsid w:val="001F092D"/>
    <w:rsid w:val="001F143A"/>
    <w:rsid w:val="001F1605"/>
    <w:rsid w:val="001F2508"/>
    <w:rsid w:val="001F2D6C"/>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7AC"/>
    <w:rsid w:val="0024497B"/>
    <w:rsid w:val="0024515B"/>
    <w:rsid w:val="00246021"/>
    <w:rsid w:val="0024666E"/>
    <w:rsid w:val="00247F52"/>
    <w:rsid w:val="00250B25"/>
    <w:rsid w:val="00250BBE"/>
    <w:rsid w:val="002515C2"/>
    <w:rsid w:val="0025194F"/>
    <w:rsid w:val="002535CE"/>
    <w:rsid w:val="0026148A"/>
    <w:rsid w:val="00262696"/>
    <w:rsid w:val="0026294E"/>
    <w:rsid w:val="00263D25"/>
    <w:rsid w:val="002643C3"/>
    <w:rsid w:val="00264A0C"/>
    <w:rsid w:val="00265F69"/>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0862"/>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CAA"/>
    <w:rsid w:val="002B7F51"/>
    <w:rsid w:val="002C09E7"/>
    <w:rsid w:val="002C1E06"/>
    <w:rsid w:val="002C3A8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969"/>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06D4"/>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0C20"/>
    <w:rsid w:val="003B1F18"/>
    <w:rsid w:val="003B5BF0"/>
    <w:rsid w:val="003B60BF"/>
    <w:rsid w:val="003B6BE3"/>
    <w:rsid w:val="003C010C"/>
    <w:rsid w:val="003C0A6C"/>
    <w:rsid w:val="003C14F8"/>
    <w:rsid w:val="003C5A43"/>
    <w:rsid w:val="003D0519"/>
    <w:rsid w:val="003D0FF6"/>
    <w:rsid w:val="003D262C"/>
    <w:rsid w:val="003D6D61"/>
    <w:rsid w:val="003D7FEA"/>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6441"/>
    <w:rsid w:val="00432DAA"/>
    <w:rsid w:val="00434305"/>
    <w:rsid w:val="00434AA9"/>
    <w:rsid w:val="00435DF7"/>
    <w:rsid w:val="0043741A"/>
    <w:rsid w:val="0044083F"/>
    <w:rsid w:val="00441AE7"/>
    <w:rsid w:val="00445574"/>
    <w:rsid w:val="004467FB"/>
    <w:rsid w:val="00452D6B"/>
    <w:rsid w:val="00454484"/>
    <w:rsid w:val="0045517B"/>
    <w:rsid w:val="00462A42"/>
    <w:rsid w:val="00463B77"/>
    <w:rsid w:val="00463C7B"/>
    <w:rsid w:val="004644A6"/>
    <w:rsid w:val="004659BD"/>
    <w:rsid w:val="00470775"/>
    <w:rsid w:val="004746B1"/>
    <w:rsid w:val="0047583F"/>
    <w:rsid w:val="00475DE8"/>
    <w:rsid w:val="00480F21"/>
    <w:rsid w:val="00481C44"/>
    <w:rsid w:val="00484936"/>
    <w:rsid w:val="00485C89"/>
    <w:rsid w:val="00486BE3"/>
    <w:rsid w:val="004905E4"/>
    <w:rsid w:val="00490A89"/>
    <w:rsid w:val="00490AB4"/>
    <w:rsid w:val="00492F02"/>
    <w:rsid w:val="004939AE"/>
    <w:rsid w:val="00493BFE"/>
    <w:rsid w:val="004A12DF"/>
    <w:rsid w:val="004A1BA8"/>
    <w:rsid w:val="004A303F"/>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07BE"/>
    <w:rsid w:val="005220EC"/>
    <w:rsid w:val="00523F95"/>
    <w:rsid w:val="005241D1"/>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2F1"/>
    <w:rsid w:val="00561475"/>
    <w:rsid w:val="00562308"/>
    <w:rsid w:val="0056487B"/>
    <w:rsid w:val="00564A7F"/>
    <w:rsid w:val="00564FB9"/>
    <w:rsid w:val="00573D9E"/>
    <w:rsid w:val="0057441A"/>
    <w:rsid w:val="005801E3"/>
    <w:rsid w:val="00581802"/>
    <w:rsid w:val="005836A8"/>
    <w:rsid w:val="0058409C"/>
    <w:rsid w:val="00584262"/>
    <w:rsid w:val="00586630"/>
    <w:rsid w:val="00587ADD"/>
    <w:rsid w:val="00591EF2"/>
    <w:rsid w:val="00593A49"/>
    <w:rsid w:val="00596160"/>
    <w:rsid w:val="005966E2"/>
    <w:rsid w:val="00597007"/>
    <w:rsid w:val="005A0966"/>
    <w:rsid w:val="005A11B7"/>
    <w:rsid w:val="005A260B"/>
    <w:rsid w:val="005A4A1B"/>
    <w:rsid w:val="005A7830"/>
    <w:rsid w:val="005A7FCE"/>
    <w:rsid w:val="005B0F3F"/>
    <w:rsid w:val="005B191C"/>
    <w:rsid w:val="005B38A6"/>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655E"/>
    <w:rsid w:val="006015CE"/>
    <w:rsid w:val="00604784"/>
    <w:rsid w:val="00606419"/>
    <w:rsid w:val="0060650A"/>
    <w:rsid w:val="00607D29"/>
    <w:rsid w:val="00612952"/>
    <w:rsid w:val="00614CC1"/>
    <w:rsid w:val="00615A9D"/>
    <w:rsid w:val="00617387"/>
    <w:rsid w:val="006205D6"/>
    <w:rsid w:val="006252D8"/>
    <w:rsid w:val="006259BC"/>
    <w:rsid w:val="0062636B"/>
    <w:rsid w:val="00632182"/>
    <w:rsid w:val="00632AE0"/>
    <w:rsid w:val="00633C17"/>
    <w:rsid w:val="00634D9E"/>
    <w:rsid w:val="006350CC"/>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6D64"/>
    <w:rsid w:val="006770F4"/>
    <w:rsid w:val="00677A84"/>
    <w:rsid w:val="0068026D"/>
    <w:rsid w:val="00680A27"/>
    <w:rsid w:val="006816A4"/>
    <w:rsid w:val="006819B8"/>
    <w:rsid w:val="006840A6"/>
    <w:rsid w:val="006850CD"/>
    <w:rsid w:val="00685AAB"/>
    <w:rsid w:val="00693962"/>
    <w:rsid w:val="00695075"/>
    <w:rsid w:val="006A07AA"/>
    <w:rsid w:val="006A25E5"/>
    <w:rsid w:val="006A2B46"/>
    <w:rsid w:val="006A336D"/>
    <w:rsid w:val="006A37B9"/>
    <w:rsid w:val="006B2672"/>
    <w:rsid w:val="006B54BF"/>
    <w:rsid w:val="006B5F44"/>
    <w:rsid w:val="006B5F90"/>
    <w:rsid w:val="006B62E4"/>
    <w:rsid w:val="006C1BBA"/>
    <w:rsid w:val="006C2079"/>
    <w:rsid w:val="006C526A"/>
    <w:rsid w:val="006C5A62"/>
    <w:rsid w:val="006C5D68"/>
    <w:rsid w:val="006C6976"/>
    <w:rsid w:val="006C6DD0"/>
    <w:rsid w:val="006D04EA"/>
    <w:rsid w:val="006D16C4"/>
    <w:rsid w:val="006D3E96"/>
    <w:rsid w:val="006D4515"/>
    <w:rsid w:val="006D4BB1"/>
    <w:rsid w:val="006D6593"/>
    <w:rsid w:val="006D752B"/>
    <w:rsid w:val="006F03A8"/>
    <w:rsid w:val="006F2ACA"/>
    <w:rsid w:val="006F2ADC"/>
    <w:rsid w:val="006F2BFE"/>
    <w:rsid w:val="006F31E9"/>
    <w:rsid w:val="006F6284"/>
    <w:rsid w:val="007002C5"/>
    <w:rsid w:val="00704387"/>
    <w:rsid w:val="00707669"/>
    <w:rsid w:val="00710B98"/>
    <w:rsid w:val="00711CBA"/>
    <w:rsid w:val="00711FB5"/>
    <w:rsid w:val="00712A01"/>
    <w:rsid w:val="00714F58"/>
    <w:rsid w:val="00717642"/>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38C"/>
    <w:rsid w:val="00781DD2"/>
    <w:rsid w:val="00783ECF"/>
    <w:rsid w:val="00783EF7"/>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5D18"/>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27CD"/>
    <w:rsid w:val="009062E6"/>
    <w:rsid w:val="00911BE5"/>
    <w:rsid w:val="00913CA9"/>
    <w:rsid w:val="009145AE"/>
    <w:rsid w:val="009146CE"/>
    <w:rsid w:val="00914CA7"/>
    <w:rsid w:val="00915C3E"/>
    <w:rsid w:val="009161A8"/>
    <w:rsid w:val="009245AE"/>
    <w:rsid w:val="009245F5"/>
    <w:rsid w:val="009249EC"/>
    <w:rsid w:val="009273B3"/>
    <w:rsid w:val="009305B5"/>
    <w:rsid w:val="00930F22"/>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75B"/>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4A6B"/>
    <w:rsid w:val="00A06A6B"/>
    <w:rsid w:val="00A07E47"/>
    <w:rsid w:val="00A129D0"/>
    <w:rsid w:val="00A12C33"/>
    <w:rsid w:val="00A138BA"/>
    <w:rsid w:val="00A14C8E"/>
    <w:rsid w:val="00A153D9"/>
    <w:rsid w:val="00A15F09"/>
    <w:rsid w:val="00A169B6"/>
    <w:rsid w:val="00A2271D"/>
    <w:rsid w:val="00A237D5"/>
    <w:rsid w:val="00A30EFC"/>
    <w:rsid w:val="00A31984"/>
    <w:rsid w:val="00A31C81"/>
    <w:rsid w:val="00A32D73"/>
    <w:rsid w:val="00A32FC9"/>
    <w:rsid w:val="00A3367B"/>
    <w:rsid w:val="00A33C67"/>
    <w:rsid w:val="00A3597D"/>
    <w:rsid w:val="00A36DD1"/>
    <w:rsid w:val="00A4006C"/>
    <w:rsid w:val="00A40091"/>
    <w:rsid w:val="00A4030F"/>
    <w:rsid w:val="00A41C79"/>
    <w:rsid w:val="00A41CB5"/>
    <w:rsid w:val="00A42CDF"/>
    <w:rsid w:val="00A42FE8"/>
    <w:rsid w:val="00A4452E"/>
    <w:rsid w:val="00A4472C"/>
    <w:rsid w:val="00A44E69"/>
    <w:rsid w:val="00A4661E"/>
    <w:rsid w:val="00A51CA3"/>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866"/>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6E02"/>
    <w:rsid w:val="00B31FB1"/>
    <w:rsid w:val="00B33952"/>
    <w:rsid w:val="00B33C5E"/>
    <w:rsid w:val="00B342F4"/>
    <w:rsid w:val="00B34369"/>
    <w:rsid w:val="00B34DC2"/>
    <w:rsid w:val="00B378E5"/>
    <w:rsid w:val="00B4346D"/>
    <w:rsid w:val="00B440F4"/>
    <w:rsid w:val="00B447A5"/>
    <w:rsid w:val="00B455E9"/>
    <w:rsid w:val="00B4654C"/>
    <w:rsid w:val="00B47293"/>
    <w:rsid w:val="00B50E50"/>
    <w:rsid w:val="00B52120"/>
    <w:rsid w:val="00B54ABC"/>
    <w:rsid w:val="00B56FBE"/>
    <w:rsid w:val="00B60ACF"/>
    <w:rsid w:val="00B62B58"/>
    <w:rsid w:val="00B65149"/>
    <w:rsid w:val="00B6619E"/>
    <w:rsid w:val="00B66567"/>
    <w:rsid w:val="00B66F52"/>
    <w:rsid w:val="00B66FE5"/>
    <w:rsid w:val="00B72880"/>
    <w:rsid w:val="00B758BF"/>
    <w:rsid w:val="00B76ACC"/>
    <w:rsid w:val="00B77EC8"/>
    <w:rsid w:val="00B827A6"/>
    <w:rsid w:val="00B831CE"/>
    <w:rsid w:val="00B86677"/>
    <w:rsid w:val="00B87131"/>
    <w:rsid w:val="00B939B1"/>
    <w:rsid w:val="00B95317"/>
    <w:rsid w:val="00B96D40"/>
    <w:rsid w:val="00B97386"/>
    <w:rsid w:val="00BA263B"/>
    <w:rsid w:val="00BA42B2"/>
    <w:rsid w:val="00BA58D4"/>
    <w:rsid w:val="00BA5B9E"/>
    <w:rsid w:val="00BA73BE"/>
    <w:rsid w:val="00BA7C9A"/>
    <w:rsid w:val="00BB5F8F"/>
    <w:rsid w:val="00BB657A"/>
    <w:rsid w:val="00BB7AEB"/>
    <w:rsid w:val="00BC1A4E"/>
    <w:rsid w:val="00BC5DC7"/>
    <w:rsid w:val="00BC6B8B"/>
    <w:rsid w:val="00BC73D8"/>
    <w:rsid w:val="00BD52D7"/>
    <w:rsid w:val="00BD5AD2"/>
    <w:rsid w:val="00BE21F1"/>
    <w:rsid w:val="00BE22F3"/>
    <w:rsid w:val="00BE5B52"/>
    <w:rsid w:val="00BE7B8D"/>
    <w:rsid w:val="00BF0993"/>
    <w:rsid w:val="00BF10A9"/>
    <w:rsid w:val="00BF1703"/>
    <w:rsid w:val="00BF231C"/>
    <w:rsid w:val="00BF51E5"/>
    <w:rsid w:val="00BF74A6"/>
    <w:rsid w:val="00C013AD"/>
    <w:rsid w:val="00C0212C"/>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4D1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582F"/>
    <w:rsid w:val="00C71372"/>
    <w:rsid w:val="00C72410"/>
    <w:rsid w:val="00C7287F"/>
    <w:rsid w:val="00C80CB8"/>
    <w:rsid w:val="00C819F8"/>
    <w:rsid w:val="00C8248C"/>
    <w:rsid w:val="00C84E33"/>
    <w:rsid w:val="00C86D6F"/>
    <w:rsid w:val="00C905FC"/>
    <w:rsid w:val="00C9103F"/>
    <w:rsid w:val="00C91DF7"/>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61EA"/>
    <w:rsid w:val="00CC038D"/>
    <w:rsid w:val="00CC08DB"/>
    <w:rsid w:val="00CC39FF"/>
    <w:rsid w:val="00CC3C2F"/>
    <w:rsid w:val="00CC4AC8"/>
    <w:rsid w:val="00CC5233"/>
    <w:rsid w:val="00CC5DE6"/>
    <w:rsid w:val="00CC6E4E"/>
    <w:rsid w:val="00CC6FE8"/>
    <w:rsid w:val="00CC7202"/>
    <w:rsid w:val="00CD109B"/>
    <w:rsid w:val="00CD2808"/>
    <w:rsid w:val="00CD28BF"/>
    <w:rsid w:val="00CD3492"/>
    <w:rsid w:val="00CD4092"/>
    <w:rsid w:val="00CD4A20"/>
    <w:rsid w:val="00CD50A1"/>
    <w:rsid w:val="00CD519E"/>
    <w:rsid w:val="00CD7CC1"/>
    <w:rsid w:val="00CE0C4F"/>
    <w:rsid w:val="00CE1792"/>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921"/>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026A"/>
    <w:rsid w:val="00D609C1"/>
    <w:rsid w:val="00D66846"/>
    <w:rsid w:val="00D675FB"/>
    <w:rsid w:val="00D71F25"/>
    <w:rsid w:val="00D72A9C"/>
    <w:rsid w:val="00D77031"/>
    <w:rsid w:val="00D77D0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7EB"/>
    <w:rsid w:val="00DE2410"/>
    <w:rsid w:val="00DE2939"/>
    <w:rsid w:val="00DE6E81"/>
    <w:rsid w:val="00DE6EF9"/>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782"/>
    <w:rsid w:val="00E35D1E"/>
    <w:rsid w:val="00E364F9"/>
    <w:rsid w:val="00E365FA"/>
    <w:rsid w:val="00E36789"/>
    <w:rsid w:val="00E44A83"/>
    <w:rsid w:val="00E502C1"/>
    <w:rsid w:val="00E502DD"/>
    <w:rsid w:val="00E50D3A"/>
    <w:rsid w:val="00E51387"/>
    <w:rsid w:val="00E51E68"/>
    <w:rsid w:val="00E52EFD"/>
    <w:rsid w:val="00E5408A"/>
    <w:rsid w:val="00E56800"/>
    <w:rsid w:val="00E572E8"/>
    <w:rsid w:val="00E60C63"/>
    <w:rsid w:val="00E62FF9"/>
    <w:rsid w:val="00E635D6"/>
    <w:rsid w:val="00E639BC"/>
    <w:rsid w:val="00E664CC"/>
    <w:rsid w:val="00E70388"/>
    <w:rsid w:val="00E70F92"/>
    <w:rsid w:val="00E74313"/>
    <w:rsid w:val="00E74C54"/>
    <w:rsid w:val="00E75EA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5A7"/>
    <w:rsid w:val="00EA039B"/>
    <w:rsid w:val="00EA58D1"/>
    <w:rsid w:val="00EA61BC"/>
    <w:rsid w:val="00EA681A"/>
    <w:rsid w:val="00EA735B"/>
    <w:rsid w:val="00EB1E69"/>
    <w:rsid w:val="00EB2086"/>
    <w:rsid w:val="00EB31ED"/>
    <w:rsid w:val="00EB5EDF"/>
    <w:rsid w:val="00EB60FE"/>
    <w:rsid w:val="00EB74DB"/>
    <w:rsid w:val="00EC5359"/>
    <w:rsid w:val="00EC562A"/>
    <w:rsid w:val="00EC78B2"/>
    <w:rsid w:val="00ED067A"/>
    <w:rsid w:val="00ED2B50"/>
    <w:rsid w:val="00ED426D"/>
    <w:rsid w:val="00ED7A84"/>
    <w:rsid w:val="00EE0350"/>
    <w:rsid w:val="00EE0719"/>
    <w:rsid w:val="00EE0E80"/>
    <w:rsid w:val="00EE613F"/>
    <w:rsid w:val="00EE7295"/>
    <w:rsid w:val="00EE7869"/>
    <w:rsid w:val="00EF054A"/>
    <w:rsid w:val="00EF3235"/>
    <w:rsid w:val="00EF7E72"/>
    <w:rsid w:val="00F03D7E"/>
    <w:rsid w:val="00F06D37"/>
    <w:rsid w:val="00F07B9D"/>
    <w:rsid w:val="00F10A10"/>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4CE2"/>
    <w:rsid w:val="00F56511"/>
    <w:rsid w:val="00F6194E"/>
    <w:rsid w:val="00F623AC"/>
    <w:rsid w:val="00F6412A"/>
    <w:rsid w:val="00F65893"/>
    <w:rsid w:val="00F66A4A"/>
    <w:rsid w:val="00F66FD9"/>
    <w:rsid w:val="00F71E22"/>
    <w:rsid w:val="00F72142"/>
    <w:rsid w:val="00F72AE7"/>
    <w:rsid w:val="00F833BA"/>
    <w:rsid w:val="00F84FD0"/>
    <w:rsid w:val="00F859A8"/>
    <w:rsid w:val="00F86D87"/>
    <w:rsid w:val="00F87D54"/>
    <w:rsid w:val="00F9108B"/>
    <w:rsid w:val="00F91349"/>
    <w:rsid w:val="00F93A8A"/>
    <w:rsid w:val="00F95248"/>
    <w:rsid w:val="00F956A9"/>
    <w:rsid w:val="00F963ED"/>
    <w:rsid w:val="00F966CF"/>
    <w:rsid w:val="00F96CAE"/>
    <w:rsid w:val="00F97C99"/>
    <w:rsid w:val="00FA53FA"/>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B230D9"/>
    <w:rsid w:val="2D3227EF"/>
    <w:rsid w:val="34E0316F"/>
    <w:rsid w:val="3995038E"/>
    <w:rsid w:val="49521DF7"/>
    <w:rsid w:val="6ED96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lsdException w:name="toc 3" w:semiHidden="0" w:uiPriority="39"/>
    <w:lsdException w:name="toc 4" w:semiHidden="0" w:uiPriority="39" w:qFormat="1"/>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lsdException w:name="footer" w:semiHidden="0" w:unhideWhenUsed="0"/>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2">
    <w:name w:val="页眉 Char"/>
    <w:link w:val="afffd"/>
    <w:uiPriority w:val="99"/>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lsdException w:name="toc 3" w:semiHidden="0" w:uiPriority="39"/>
    <w:lsdException w:name="toc 4" w:semiHidden="0" w:uiPriority="39" w:qFormat="1"/>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lsdException w:name="footer" w:semiHidden="0" w:unhideWhenUsed="0"/>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2">
    <w:name w:val="页眉 Char"/>
    <w:link w:val="afffd"/>
    <w:uiPriority w:val="99"/>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4BAB6A92CD4072820882BF67FD2E9C"/>
        <w:category>
          <w:name w:val="常规"/>
          <w:gallery w:val="placeholder"/>
        </w:category>
        <w:types>
          <w:type w:val="bbPlcHdr"/>
        </w:types>
        <w:behaviors>
          <w:behavior w:val="content"/>
        </w:behaviors>
        <w:guid w:val="{80E8FC46-615C-41D8-AFBB-A5B0FCFF1289}"/>
      </w:docPartPr>
      <w:docPartBody>
        <w:p w:rsidR="00B30757" w:rsidRDefault="00FC78F1">
          <w:pPr>
            <w:pStyle w:val="D54BAB6A92CD4072820882BF67FD2E9C"/>
          </w:pPr>
          <w:r>
            <w:rPr>
              <w:rStyle w:val="a3"/>
              <w:rFonts w:hint="eastAsia"/>
            </w:rPr>
            <w:t>单击或点击此处输入文字。</w:t>
          </w:r>
        </w:p>
      </w:docPartBody>
    </w:docPart>
    <w:docPart>
      <w:docPartPr>
        <w:name w:val="64EC124431314981BF505828DBEDD6AA"/>
        <w:category>
          <w:name w:val="常规"/>
          <w:gallery w:val="placeholder"/>
        </w:category>
        <w:types>
          <w:type w:val="bbPlcHdr"/>
        </w:types>
        <w:behaviors>
          <w:behavior w:val="content"/>
        </w:behaviors>
        <w:guid w:val="{F44A4ABD-F772-43DB-84C8-2E9AC1514AB6}"/>
      </w:docPartPr>
      <w:docPartBody>
        <w:p w:rsidR="00B30757" w:rsidRDefault="00FC78F1">
          <w:pPr>
            <w:pStyle w:val="64EC124431314981BF505828DBEDD6AA"/>
          </w:pPr>
          <w:r>
            <w:rPr>
              <w:rStyle w:val="a3"/>
              <w:rFonts w:hint="eastAsia"/>
            </w:rPr>
            <w:t>选择一项。</w:t>
          </w:r>
        </w:p>
      </w:docPartBody>
    </w:docPart>
    <w:docPart>
      <w:docPartPr>
        <w:name w:val="15FA2595009040A4A8CF7F4B819A8F87"/>
        <w:category>
          <w:name w:val="常规"/>
          <w:gallery w:val="placeholder"/>
        </w:category>
        <w:types>
          <w:type w:val="bbPlcHdr"/>
        </w:types>
        <w:behaviors>
          <w:behavior w:val="content"/>
        </w:behaviors>
        <w:guid w:val="{A54B9894-E985-4C25-A21E-F64210E85F93}"/>
      </w:docPartPr>
      <w:docPartBody>
        <w:p w:rsidR="00B30757" w:rsidRDefault="00FC78F1">
          <w:pPr>
            <w:pStyle w:val="15FA2595009040A4A8CF7F4B819A8F8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4"/>
    <w:rsid w:val="00065EBA"/>
    <w:rsid w:val="003D73AB"/>
    <w:rsid w:val="003F06C9"/>
    <w:rsid w:val="0058387A"/>
    <w:rsid w:val="008E53A8"/>
    <w:rsid w:val="00B223E7"/>
    <w:rsid w:val="00B30757"/>
    <w:rsid w:val="00BB1AE4"/>
    <w:rsid w:val="00C47F50"/>
    <w:rsid w:val="00DD5D91"/>
    <w:rsid w:val="00E91A3C"/>
    <w:rsid w:val="00FC3BBA"/>
    <w:rsid w:val="00FC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rPr>
      <w:kern w:val="2"/>
      <w:sz w:val="21"/>
      <w:szCs w:val="22"/>
    </w:rPr>
  </w:style>
  <w:style w:type="paragraph" w:customStyle="1" w:styleId="64EC124431314981BF505828DBEDD6AA">
    <w:name w:val="64EC124431314981BF505828DBEDD6AA"/>
    <w:pPr>
      <w:widowControl w:val="0"/>
      <w:jc w:val="both"/>
    </w:pPr>
    <w:rPr>
      <w:kern w:val="2"/>
      <w:sz w:val="21"/>
      <w:szCs w:val="22"/>
    </w:rPr>
  </w:style>
  <w:style w:type="paragraph" w:customStyle="1" w:styleId="15FA2595009040A4A8CF7F4B819A8F87">
    <w:name w:val="15FA2595009040A4A8CF7F4B819A8F87"/>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rPr>
      <w:kern w:val="2"/>
      <w:sz w:val="21"/>
      <w:szCs w:val="22"/>
    </w:rPr>
  </w:style>
  <w:style w:type="paragraph" w:customStyle="1" w:styleId="64EC124431314981BF505828DBEDD6AA">
    <w:name w:val="64EC124431314981BF505828DBEDD6AA"/>
    <w:pPr>
      <w:widowControl w:val="0"/>
      <w:jc w:val="both"/>
    </w:pPr>
    <w:rPr>
      <w:kern w:val="2"/>
      <w:sz w:val="21"/>
      <w:szCs w:val="22"/>
    </w:rPr>
  </w:style>
  <w:style w:type="paragraph" w:customStyle="1" w:styleId="15FA2595009040A4A8CF7F4B819A8F87">
    <w:name w:val="15FA2595009040A4A8CF7F4B819A8F87"/>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4A804-2182-476B-8389-D5B959B5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43</TotalTime>
  <Pages>9</Pages>
  <Words>987</Words>
  <Characters>5632</Characters>
  <Application>Microsoft Office Word</Application>
  <DocSecurity>0</DocSecurity>
  <Lines>46</Lines>
  <Paragraphs>13</Paragraphs>
  <ScaleCrop>false</ScaleCrop>
  <Company>PCMI</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111</cp:revision>
  <cp:lastPrinted>2024-09-09T06:23:00Z</cp:lastPrinted>
  <dcterms:created xsi:type="dcterms:W3CDTF">2024-01-05T06:10:00Z</dcterms:created>
  <dcterms:modified xsi:type="dcterms:W3CDTF">2024-09-09T06:24:00Z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2052-12.1.0.16929</vt:lpwstr>
  </property>
  <property fmtid="{D5CDD505-2E9C-101B-9397-08002B2CF9AE}" pid="15" name="ICV">
    <vt:lpwstr>BAAFFA07DFBA484388255421883B16BC_12</vt:lpwstr>
  </property>
  <property fmtid="{D5CDD505-2E9C-101B-9397-08002B2CF9AE}" pid="16" name="DoublePage">
    <vt:lpwstr>true</vt:lpwstr>
  </property>
</Properties>
</file>