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705D" w14:textId="583B3620" w:rsidR="00E046C5" w:rsidRDefault="00E046C5" w:rsidP="00E046C5">
      <w:pPr>
        <w:spacing w:line="360" w:lineRule="auto"/>
        <w:jc w:val="center"/>
        <w:rPr>
          <w:rFonts w:hint="eastAsia"/>
          <w:bCs/>
          <w:color w:val="C00000"/>
          <w:sz w:val="36"/>
          <w:szCs w:val="36"/>
        </w:rPr>
      </w:pPr>
    </w:p>
    <w:p w14:paraId="33606039" w14:textId="77777777" w:rsidR="00E046C5" w:rsidRDefault="00E046C5" w:rsidP="00E046C5">
      <w:pPr>
        <w:spacing w:line="360" w:lineRule="auto"/>
        <w:jc w:val="center"/>
        <w:rPr>
          <w:rFonts w:hint="eastAsia"/>
          <w:bCs/>
          <w:color w:val="C00000"/>
          <w:sz w:val="36"/>
          <w:szCs w:val="36"/>
        </w:rPr>
      </w:pPr>
    </w:p>
    <w:p w14:paraId="13584CA4" w14:textId="77777777" w:rsidR="00E046C5" w:rsidRDefault="00E046C5" w:rsidP="00E046C5">
      <w:pPr>
        <w:spacing w:line="360" w:lineRule="auto"/>
        <w:jc w:val="center"/>
        <w:rPr>
          <w:rFonts w:hint="eastAsia"/>
          <w:bCs/>
          <w:color w:val="C00000"/>
          <w:sz w:val="48"/>
          <w:szCs w:val="48"/>
        </w:rPr>
      </w:pPr>
    </w:p>
    <w:p w14:paraId="3D80F291" w14:textId="77777777" w:rsidR="00E046C5" w:rsidRPr="00AF4331" w:rsidRDefault="00E046C5" w:rsidP="00E046C5">
      <w:pPr>
        <w:spacing w:line="360" w:lineRule="auto"/>
        <w:jc w:val="center"/>
        <w:rPr>
          <w:rFonts w:ascii="宋体" w:hAnsi="宋体" w:hint="eastAsia"/>
          <w:bCs/>
          <w:color w:val="C00000"/>
          <w:sz w:val="48"/>
          <w:szCs w:val="48"/>
        </w:rPr>
      </w:pPr>
    </w:p>
    <w:p w14:paraId="16E666FD" w14:textId="77777777" w:rsidR="00E046C5" w:rsidRPr="00AF4331" w:rsidRDefault="00E046C5" w:rsidP="00E046C5">
      <w:pPr>
        <w:jc w:val="center"/>
        <w:rPr>
          <w:rFonts w:ascii="宋体" w:hAnsi="宋体" w:hint="eastAsia"/>
          <w:sz w:val="52"/>
          <w:szCs w:val="52"/>
        </w:rPr>
      </w:pPr>
      <w:r w:rsidRPr="00AF4331">
        <w:rPr>
          <w:rFonts w:ascii="宋体" w:hAnsi="宋体"/>
          <w:sz w:val="52"/>
          <w:szCs w:val="52"/>
        </w:rPr>
        <w:t>团 体 标 准</w:t>
      </w:r>
    </w:p>
    <w:p w14:paraId="2009C83C" w14:textId="77777777" w:rsidR="00E046C5" w:rsidRPr="00D250E5" w:rsidRDefault="00E046C5" w:rsidP="00E046C5">
      <w:pPr>
        <w:jc w:val="center"/>
        <w:rPr>
          <w:rFonts w:ascii="黑体" w:eastAsia="黑体" w:hAnsi="黑体" w:hint="eastAsia"/>
          <w:sz w:val="48"/>
          <w:szCs w:val="48"/>
        </w:rPr>
      </w:pPr>
    </w:p>
    <w:p w14:paraId="325374D9" w14:textId="77777777" w:rsidR="00E046C5" w:rsidRPr="007A2731" w:rsidRDefault="00E046C5" w:rsidP="00E046C5">
      <w:pPr>
        <w:spacing w:beforeLines="100" w:before="312" w:afterLines="100" w:after="312" w:line="480" w:lineRule="auto"/>
        <w:ind w:leftChars="-67" w:rightChars="-182" w:right="-382" w:hangingChars="32" w:hanging="141"/>
        <w:jc w:val="center"/>
        <w:rPr>
          <w:rFonts w:ascii="黑体" w:eastAsia="黑体" w:hAnsi="黑体" w:hint="eastAsia"/>
          <w:sz w:val="44"/>
          <w:szCs w:val="44"/>
        </w:rPr>
      </w:pPr>
      <w:r w:rsidRPr="007A2731">
        <w:rPr>
          <w:rFonts w:ascii="黑体" w:eastAsia="黑体" w:hAnsi="黑体" w:hint="eastAsia"/>
          <w:sz w:val="44"/>
          <w:szCs w:val="44"/>
        </w:rPr>
        <w:t>《</w:t>
      </w:r>
      <w:r>
        <w:rPr>
          <w:rFonts w:ascii="黑体" w:eastAsia="黑体" w:hAnsi="黑体" w:hint="eastAsia"/>
          <w:sz w:val="44"/>
          <w:szCs w:val="44"/>
        </w:rPr>
        <w:t>多花黑麦草混合</w:t>
      </w:r>
      <w:r w:rsidRPr="007A2731">
        <w:rPr>
          <w:rFonts w:ascii="黑体" w:eastAsia="黑体" w:hAnsi="黑体" w:hint="eastAsia"/>
          <w:sz w:val="44"/>
          <w:szCs w:val="44"/>
        </w:rPr>
        <w:t>青贮技术规程》</w:t>
      </w:r>
    </w:p>
    <w:p w14:paraId="46B67482" w14:textId="77777777" w:rsidR="00E046C5" w:rsidRPr="007A2731" w:rsidRDefault="00E046C5" w:rsidP="00E046C5">
      <w:pPr>
        <w:spacing w:beforeLines="100" w:before="312" w:afterLines="100" w:after="312" w:line="480" w:lineRule="auto"/>
        <w:ind w:left="-67"/>
        <w:jc w:val="center"/>
        <w:rPr>
          <w:rFonts w:ascii="黑体" w:eastAsia="黑体" w:hAnsi="黑体" w:hint="eastAsia"/>
          <w:sz w:val="44"/>
          <w:szCs w:val="44"/>
        </w:rPr>
      </w:pPr>
      <w:r w:rsidRPr="007A2731">
        <w:rPr>
          <w:rFonts w:ascii="黑体" w:eastAsia="黑体" w:hAnsi="黑体"/>
          <w:sz w:val="44"/>
          <w:szCs w:val="44"/>
        </w:rPr>
        <w:t>编制说明</w:t>
      </w:r>
    </w:p>
    <w:p w14:paraId="60A08A99" w14:textId="77777777" w:rsidR="00E046C5" w:rsidRDefault="00E046C5" w:rsidP="00E046C5">
      <w:pPr>
        <w:spacing w:line="360" w:lineRule="auto"/>
        <w:jc w:val="center"/>
        <w:rPr>
          <w:rFonts w:hint="eastAsia"/>
          <w:bCs/>
          <w:sz w:val="36"/>
          <w:szCs w:val="36"/>
        </w:rPr>
      </w:pPr>
    </w:p>
    <w:p w14:paraId="09F1F497" w14:textId="77777777" w:rsidR="00E046C5" w:rsidRDefault="00E046C5" w:rsidP="00E046C5">
      <w:pPr>
        <w:spacing w:line="360" w:lineRule="auto"/>
        <w:jc w:val="center"/>
        <w:rPr>
          <w:rFonts w:hint="eastAsia"/>
          <w:bCs/>
          <w:sz w:val="36"/>
          <w:szCs w:val="36"/>
        </w:rPr>
      </w:pPr>
    </w:p>
    <w:p w14:paraId="2240F2A4" w14:textId="77777777" w:rsidR="00E046C5" w:rsidRDefault="00E046C5" w:rsidP="00E046C5">
      <w:pPr>
        <w:spacing w:line="360" w:lineRule="auto"/>
        <w:jc w:val="center"/>
        <w:rPr>
          <w:rFonts w:hint="eastAsia"/>
          <w:bCs/>
          <w:sz w:val="36"/>
          <w:szCs w:val="36"/>
        </w:rPr>
      </w:pPr>
    </w:p>
    <w:p w14:paraId="30A93061" w14:textId="77777777" w:rsidR="00E046C5" w:rsidRDefault="00E046C5" w:rsidP="00E046C5">
      <w:pPr>
        <w:spacing w:line="360" w:lineRule="auto"/>
        <w:jc w:val="center"/>
        <w:rPr>
          <w:rFonts w:hint="eastAsia"/>
          <w:bCs/>
          <w:sz w:val="36"/>
          <w:szCs w:val="36"/>
        </w:rPr>
      </w:pPr>
    </w:p>
    <w:p w14:paraId="65B1D8EB" w14:textId="77777777" w:rsidR="00E046C5" w:rsidRDefault="00E046C5" w:rsidP="00E046C5">
      <w:pPr>
        <w:spacing w:line="360" w:lineRule="auto"/>
        <w:jc w:val="center"/>
        <w:rPr>
          <w:rFonts w:hint="eastAsia"/>
          <w:bCs/>
          <w:sz w:val="36"/>
          <w:szCs w:val="36"/>
        </w:rPr>
      </w:pPr>
    </w:p>
    <w:p w14:paraId="72DBADD9" w14:textId="77777777" w:rsidR="00E046C5" w:rsidRDefault="00E046C5" w:rsidP="00E046C5">
      <w:pPr>
        <w:spacing w:line="360" w:lineRule="auto"/>
        <w:jc w:val="center"/>
        <w:rPr>
          <w:rFonts w:hint="eastAsia"/>
          <w:bCs/>
          <w:sz w:val="36"/>
          <w:szCs w:val="36"/>
        </w:rPr>
      </w:pPr>
    </w:p>
    <w:p w14:paraId="70A94F0C" w14:textId="77777777" w:rsidR="00E046C5" w:rsidRDefault="00E046C5" w:rsidP="00E046C5">
      <w:pPr>
        <w:spacing w:line="360" w:lineRule="auto"/>
        <w:jc w:val="center"/>
        <w:rPr>
          <w:rFonts w:hint="eastAsia"/>
          <w:bCs/>
          <w:sz w:val="36"/>
          <w:szCs w:val="36"/>
        </w:rPr>
      </w:pPr>
    </w:p>
    <w:p w14:paraId="2A4A6AE2" w14:textId="77777777" w:rsidR="00E046C5" w:rsidRDefault="00E046C5" w:rsidP="00E046C5">
      <w:pPr>
        <w:widowControl/>
        <w:jc w:val="center"/>
        <w:rPr>
          <w:rFonts w:hint="eastAsia"/>
          <w:bCs/>
          <w:sz w:val="44"/>
          <w:szCs w:val="44"/>
        </w:rPr>
      </w:pPr>
    </w:p>
    <w:p w14:paraId="03F32CC2" w14:textId="77777777" w:rsidR="00E046C5" w:rsidRDefault="00E046C5" w:rsidP="00E046C5">
      <w:pPr>
        <w:widowControl/>
        <w:jc w:val="center"/>
        <w:rPr>
          <w:bCs/>
          <w:sz w:val="44"/>
          <w:szCs w:val="44"/>
        </w:rPr>
      </w:pPr>
    </w:p>
    <w:p w14:paraId="1A0756DA" w14:textId="77777777" w:rsidR="00E046C5" w:rsidRDefault="00E046C5" w:rsidP="00E046C5">
      <w:pPr>
        <w:widowControl/>
        <w:jc w:val="center"/>
        <w:rPr>
          <w:rFonts w:hint="eastAsia"/>
          <w:bCs/>
          <w:sz w:val="44"/>
          <w:szCs w:val="44"/>
        </w:rPr>
      </w:pPr>
    </w:p>
    <w:p w14:paraId="2308BAFC" w14:textId="77777777" w:rsidR="00E046C5" w:rsidRPr="005B7C9E" w:rsidRDefault="00E046C5" w:rsidP="00E046C5">
      <w:pPr>
        <w:ind w:leftChars="-67" w:left="-51" w:rightChars="-182" w:right="-382" w:hangingChars="32" w:hanging="90"/>
        <w:jc w:val="center"/>
        <w:rPr>
          <w:rFonts w:ascii="黑体" w:eastAsia="黑体" w:hAnsi="黑体" w:hint="eastAsia"/>
          <w:bCs/>
          <w:sz w:val="28"/>
          <w:szCs w:val="28"/>
        </w:rPr>
      </w:pPr>
      <w:r w:rsidRPr="007A2731">
        <w:rPr>
          <w:rFonts w:ascii="黑体" w:eastAsia="黑体" w:hAnsi="黑体" w:hint="eastAsia"/>
          <w:bCs/>
          <w:sz w:val="28"/>
          <w:szCs w:val="28"/>
        </w:rPr>
        <w:t>《</w:t>
      </w:r>
      <w:r>
        <w:rPr>
          <w:rFonts w:ascii="黑体" w:eastAsia="黑体" w:hAnsi="黑体" w:hint="eastAsia"/>
          <w:bCs/>
          <w:sz w:val="28"/>
          <w:szCs w:val="28"/>
        </w:rPr>
        <w:t>多花黑麦草</w:t>
      </w:r>
      <w:r w:rsidRPr="007A2731">
        <w:rPr>
          <w:rFonts w:ascii="黑体" w:eastAsia="黑体" w:hAnsi="黑体" w:hint="eastAsia"/>
          <w:bCs/>
          <w:sz w:val="28"/>
          <w:szCs w:val="28"/>
        </w:rPr>
        <w:t>混合青贮技术规程》</w:t>
      </w:r>
      <w:proofErr w:type="gramStart"/>
      <w:r w:rsidRPr="007A2731">
        <w:rPr>
          <w:rFonts w:ascii="黑体" w:eastAsia="黑体" w:hAnsi="黑体" w:hint="eastAsia"/>
          <w:bCs/>
          <w:sz w:val="28"/>
          <w:szCs w:val="28"/>
        </w:rPr>
        <w:t>团标制定</w:t>
      </w:r>
      <w:proofErr w:type="gramEnd"/>
      <w:r w:rsidRPr="007A2731">
        <w:rPr>
          <w:rFonts w:ascii="黑体" w:eastAsia="黑体" w:hAnsi="黑体" w:hint="eastAsia"/>
          <w:bCs/>
          <w:sz w:val="28"/>
          <w:szCs w:val="28"/>
        </w:rPr>
        <w:t>组</w:t>
      </w:r>
    </w:p>
    <w:p w14:paraId="20FA2B58" w14:textId="7C45077A" w:rsidR="00E046C5" w:rsidRDefault="00E046C5" w:rsidP="00E046C5">
      <w:pPr>
        <w:widowControl/>
        <w:jc w:val="center"/>
        <w:rPr>
          <w:rFonts w:ascii="黑体" w:eastAsia="黑体" w:hAnsi="黑体"/>
          <w:bCs/>
          <w:sz w:val="28"/>
          <w:szCs w:val="28"/>
        </w:rPr>
      </w:pPr>
      <w:r w:rsidRPr="005B7C9E">
        <w:rPr>
          <w:rFonts w:ascii="黑体" w:eastAsia="黑体" w:hAnsi="黑体"/>
          <w:bCs/>
          <w:sz w:val="28"/>
          <w:szCs w:val="28"/>
        </w:rPr>
        <w:t>二</w:t>
      </w:r>
      <w:r w:rsidRPr="005B7C9E">
        <w:rPr>
          <w:rFonts w:ascii="黑体" w:eastAsia="黑体" w:hAnsi="黑体"/>
          <w:sz w:val="28"/>
          <w:szCs w:val="28"/>
        </w:rPr>
        <w:t>〇</w:t>
      </w:r>
      <w:r w:rsidRPr="005B7C9E">
        <w:rPr>
          <w:rFonts w:ascii="黑体" w:eastAsia="黑体" w:hAnsi="黑体"/>
          <w:bCs/>
          <w:sz w:val="28"/>
          <w:szCs w:val="28"/>
        </w:rPr>
        <w:t>二四年八月</w:t>
      </w:r>
    </w:p>
    <w:p w14:paraId="51B1700A" w14:textId="255ADDE1" w:rsidR="00E046C5" w:rsidRDefault="00E046C5" w:rsidP="00E046C5">
      <w:pPr>
        <w:widowControl/>
        <w:jc w:val="center"/>
        <w:rPr>
          <w:rFonts w:ascii="黑体" w:eastAsia="黑体" w:hAnsi="黑体"/>
          <w:bCs/>
          <w:sz w:val="28"/>
          <w:szCs w:val="28"/>
        </w:rPr>
      </w:pPr>
      <w:r>
        <w:rPr>
          <w:rFonts w:ascii="黑体" w:eastAsia="黑体" w:hAnsi="黑体" w:hint="eastAsia"/>
          <w:bCs/>
          <w:sz w:val="28"/>
          <w:szCs w:val="28"/>
        </w:rPr>
        <w:lastRenderedPageBreak/>
        <w:t>目  次</w:t>
      </w:r>
    </w:p>
    <w:p w14:paraId="2E0EF43A" w14:textId="77777777" w:rsidR="00E046C5" w:rsidRPr="00E046C5" w:rsidRDefault="00E046C5" w:rsidP="00E046C5">
      <w:pPr>
        <w:widowControl/>
        <w:jc w:val="center"/>
        <w:rPr>
          <w:rFonts w:ascii="黑体" w:eastAsia="黑体" w:hAnsi="黑体" w:hint="eastAsia"/>
          <w:bCs/>
          <w:sz w:val="28"/>
          <w:szCs w:val="28"/>
        </w:rPr>
      </w:pPr>
    </w:p>
    <w:p w14:paraId="70A382C3" w14:textId="49D6F699" w:rsidR="00E046C5" w:rsidRPr="00E046C5" w:rsidRDefault="00E046C5" w:rsidP="00E046C5">
      <w:pPr>
        <w:pStyle w:val="TOC1"/>
        <w:tabs>
          <w:tab w:val="right" w:leader="dot" w:pos="8296"/>
        </w:tabs>
        <w:spacing w:line="360" w:lineRule="auto"/>
        <w:rPr>
          <w:rFonts w:ascii="宋体" w:hAnsi="宋体" w:hint="eastAsia"/>
          <w:noProof/>
          <w:sz w:val="24"/>
          <w:szCs w:val="24"/>
        </w:rPr>
      </w:pPr>
      <w:r>
        <w:fldChar w:fldCharType="begin"/>
      </w:r>
      <w:r>
        <w:instrText xml:space="preserve"> TOC \o "1-3" \h \z \u </w:instrText>
      </w:r>
      <w:r>
        <w:rPr>
          <w:rFonts w:hint="eastAsia"/>
        </w:rPr>
        <w:fldChar w:fldCharType="separate"/>
      </w:r>
      <w:hyperlink w:anchor="_Toc176456970" w:history="1">
        <w:r w:rsidRPr="00E046C5">
          <w:rPr>
            <w:rStyle w:val="af"/>
            <w:rFonts w:ascii="宋体" w:hAnsi="宋体" w:hint="eastAsia"/>
            <w:noProof/>
            <w:sz w:val="24"/>
            <w:szCs w:val="24"/>
          </w:rPr>
          <w:t>一、任务来源</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_Toc176456970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4</w:t>
        </w:r>
        <w:r w:rsidRPr="00E046C5">
          <w:rPr>
            <w:rFonts w:ascii="宋体" w:hAnsi="宋体" w:hint="eastAsia"/>
            <w:noProof/>
            <w:webHidden/>
            <w:sz w:val="24"/>
            <w:szCs w:val="24"/>
          </w:rPr>
          <w:fldChar w:fldCharType="end"/>
        </w:r>
      </w:hyperlink>
    </w:p>
    <w:p w14:paraId="4BDC5392" w14:textId="4B82A60B"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1" w:history="1">
        <w:r w:rsidRPr="00E046C5">
          <w:rPr>
            <w:rStyle w:val="af"/>
            <w:rFonts w:ascii="宋体" w:hAnsi="宋体" w:hint="eastAsia"/>
            <w:noProof/>
            <w:sz w:val="24"/>
            <w:szCs w:val="24"/>
          </w:rPr>
          <w:t>二、编制目的和意义</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_Toc176456971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4</w:t>
        </w:r>
        <w:r w:rsidRPr="00E046C5">
          <w:rPr>
            <w:rFonts w:ascii="宋体" w:hAnsi="宋体" w:hint="eastAsia"/>
            <w:noProof/>
            <w:webHidden/>
            <w:sz w:val="24"/>
            <w:szCs w:val="24"/>
          </w:rPr>
          <w:fldChar w:fldCharType="end"/>
        </w:r>
      </w:hyperlink>
    </w:p>
    <w:p w14:paraId="5E7EF50F" w14:textId="6BF0259C"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2" w:history="1">
        <w:r w:rsidRPr="00E046C5">
          <w:rPr>
            <w:rStyle w:val="af"/>
            <w:rFonts w:ascii="宋体" w:hAnsi="宋体" w:hint="eastAsia"/>
            <w:noProof/>
            <w:sz w:val="24"/>
            <w:szCs w:val="24"/>
          </w:rPr>
          <w:t>三、编制原则和依据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_Toc176456972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5</w:t>
        </w:r>
        <w:r w:rsidRPr="00E046C5">
          <w:rPr>
            <w:rFonts w:ascii="宋体" w:hAnsi="宋体" w:hint="eastAsia"/>
            <w:noProof/>
            <w:webHidden/>
            <w:sz w:val="24"/>
            <w:szCs w:val="24"/>
          </w:rPr>
          <w:fldChar w:fldCharType="end"/>
        </w:r>
      </w:hyperlink>
    </w:p>
    <w:p w14:paraId="478C254D" w14:textId="3D0F1518"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3" w:history="1">
        <w:r w:rsidRPr="00E046C5">
          <w:rPr>
            <w:rStyle w:val="af"/>
            <w:rFonts w:ascii="宋体" w:hAnsi="宋体" w:hint="eastAsia"/>
            <w:noProof/>
            <w:sz w:val="24"/>
            <w:szCs w:val="24"/>
          </w:rPr>
          <w:t>四、标准编制过程</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_Toc176456973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5</w:t>
        </w:r>
        <w:r w:rsidRPr="00E046C5">
          <w:rPr>
            <w:rFonts w:ascii="宋体" w:hAnsi="宋体" w:hint="eastAsia"/>
            <w:noProof/>
            <w:webHidden/>
            <w:sz w:val="24"/>
            <w:szCs w:val="24"/>
          </w:rPr>
          <w:fldChar w:fldCharType="end"/>
        </w:r>
      </w:hyperlink>
    </w:p>
    <w:p w14:paraId="667FE78B" w14:textId="30D1C598" w:rsidR="00E046C5" w:rsidRPr="00E046C5" w:rsidRDefault="00E046C5" w:rsidP="00E046C5">
      <w:pPr>
        <w:pStyle w:val="TOC2"/>
        <w:tabs>
          <w:tab w:val="right" w:leader="dot" w:pos="8296"/>
        </w:tabs>
        <w:spacing w:line="360" w:lineRule="auto"/>
        <w:rPr>
          <w:rFonts w:ascii="宋体" w:hAnsi="宋体" w:hint="eastAsia"/>
          <w:noProof/>
          <w:sz w:val="24"/>
          <w:szCs w:val="24"/>
        </w:rPr>
      </w:pPr>
      <w:hyperlink w:anchor="_Toc176456974" w:history="1">
        <w:r w:rsidRPr="00E046C5">
          <w:rPr>
            <w:rStyle w:val="af"/>
            <w:rFonts w:ascii="宋体" w:hAnsi="宋体" w:hint="eastAsia"/>
            <w:noProof/>
            <w:sz w:val="24"/>
            <w:szCs w:val="24"/>
          </w:rPr>
          <w:t>1、准备阶段</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_Toc176456974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5</w:t>
        </w:r>
        <w:r w:rsidRPr="00E046C5">
          <w:rPr>
            <w:rFonts w:ascii="宋体" w:hAnsi="宋体" w:hint="eastAsia"/>
            <w:noProof/>
            <w:webHidden/>
            <w:sz w:val="24"/>
            <w:szCs w:val="24"/>
          </w:rPr>
          <w:fldChar w:fldCharType="end"/>
        </w:r>
      </w:hyperlink>
    </w:p>
    <w:p w14:paraId="53E2A0E7" w14:textId="5DFA7CDD" w:rsidR="00E046C5" w:rsidRPr="00E046C5" w:rsidRDefault="00E046C5" w:rsidP="00E046C5">
      <w:pPr>
        <w:pStyle w:val="TOC2"/>
        <w:tabs>
          <w:tab w:val="right" w:leader="dot" w:pos="8296"/>
        </w:tabs>
        <w:spacing w:line="360" w:lineRule="auto"/>
        <w:rPr>
          <w:rFonts w:ascii="宋体" w:hAnsi="宋体" w:hint="eastAsia"/>
          <w:noProof/>
          <w:sz w:val="24"/>
          <w:szCs w:val="24"/>
        </w:rPr>
      </w:pPr>
      <w:hyperlink w:anchor="_Toc176456975" w:history="1">
        <w:r w:rsidRPr="00E046C5">
          <w:rPr>
            <w:rStyle w:val="af"/>
            <w:rFonts w:ascii="宋体" w:hAnsi="宋体" w:hint="eastAsia"/>
            <w:noProof/>
            <w:sz w:val="24"/>
            <w:szCs w:val="24"/>
          </w:rPr>
          <w:t>2、编制阶段</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_Toc176456975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6</w:t>
        </w:r>
        <w:r w:rsidRPr="00E046C5">
          <w:rPr>
            <w:rFonts w:ascii="宋体" w:hAnsi="宋体" w:hint="eastAsia"/>
            <w:noProof/>
            <w:webHidden/>
            <w:sz w:val="24"/>
            <w:szCs w:val="24"/>
          </w:rPr>
          <w:fldChar w:fldCharType="end"/>
        </w:r>
      </w:hyperlink>
    </w:p>
    <w:p w14:paraId="38439CDA" w14:textId="2329C289" w:rsidR="00E046C5" w:rsidRPr="00E046C5" w:rsidRDefault="00E046C5" w:rsidP="00E046C5">
      <w:pPr>
        <w:pStyle w:val="TOC2"/>
        <w:tabs>
          <w:tab w:val="right" w:leader="dot" w:pos="8296"/>
        </w:tabs>
        <w:spacing w:line="360" w:lineRule="auto"/>
        <w:rPr>
          <w:rFonts w:ascii="宋体" w:hAnsi="宋体" w:hint="eastAsia"/>
          <w:noProof/>
          <w:sz w:val="24"/>
          <w:szCs w:val="24"/>
        </w:rPr>
      </w:pPr>
      <w:hyperlink w:anchor="_Toc176456976" w:history="1">
        <w:r w:rsidRPr="00E046C5">
          <w:rPr>
            <w:rStyle w:val="af"/>
            <w:rFonts w:ascii="宋体" w:hAnsi="宋体" w:hint="eastAsia"/>
            <w:noProof/>
            <w:sz w:val="24"/>
            <w:szCs w:val="24"/>
          </w:rPr>
          <w:t>3、主要编制人员分工</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_Toc176456976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6</w:t>
        </w:r>
        <w:r w:rsidRPr="00E046C5">
          <w:rPr>
            <w:rFonts w:ascii="宋体" w:hAnsi="宋体" w:hint="eastAsia"/>
            <w:noProof/>
            <w:webHidden/>
            <w:sz w:val="24"/>
            <w:szCs w:val="24"/>
          </w:rPr>
          <w:fldChar w:fldCharType="end"/>
        </w:r>
      </w:hyperlink>
    </w:p>
    <w:p w14:paraId="14E5365B" w14:textId="49F95AD3"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7" w:history="1">
        <w:r w:rsidRPr="00E046C5">
          <w:rPr>
            <w:rStyle w:val="af"/>
            <w:rFonts w:ascii="宋体" w:hAnsi="宋体" w:hint="eastAsia"/>
            <w:noProof/>
            <w:sz w:val="24"/>
            <w:szCs w:val="24"/>
          </w:rPr>
          <w:t>五、国内外有关标准现状</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_Toc176456977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7</w:t>
        </w:r>
        <w:r w:rsidRPr="00E046C5">
          <w:rPr>
            <w:rFonts w:ascii="宋体" w:hAnsi="宋体" w:hint="eastAsia"/>
            <w:noProof/>
            <w:webHidden/>
            <w:sz w:val="24"/>
            <w:szCs w:val="24"/>
          </w:rPr>
          <w:fldChar w:fldCharType="end"/>
        </w:r>
      </w:hyperlink>
    </w:p>
    <w:p w14:paraId="38630EC3" w14:textId="67E8C156"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8" w:history="1">
        <w:r w:rsidRPr="00E046C5">
          <w:rPr>
            <w:rStyle w:val="af"/>
            <w:rFonts w:ascii="宋体" w:hAnsi="宋体" w:hint="eastAsia"/>
            <w:noProof/>
            <w:sz w:val="24"/>
            <w:szCs w:val="24"/>
          </w:rPr>
          <w:t>六、标准编写学术依据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_Toc176456978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7</w:t>
        </w:r>
        <w:r w:rsidRPr="00E046C5">
          <w:rPr>
            <w:rFonts w:ascii="宋体" w:hAnsi="宋体" w:hint="eastAsia"/>
            <w:noProof/>
            <w:webHidden/>
            <w:sz w:val="24"/>
            <w:szCs w:val="24"/>
          </w:rPr>
          <w:fldChar w:fldCharType="end"/>
        </w:r>
      </w:hyperlink>
    </w:p>
    <w:p w14:paraId="4B3A102D" w14:textId="5C93A1DC"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79" w:history="1">
        <w:r w:rsidRPr="00E046C5">
          <w:rPr>
            <w:rStyle w:val="af"/>
            <w:rFonts w:ascii="宋体" w:hAnsi="宋体" w:hint="eastAsia"/>
            <w:noProof/>
            <w:sz w:val="24"/>
            <w:szCs w:val="24"/>
          </w:rPr>
          <w:t>七、采用的国际标准</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_Toc176456979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11</w:t>
        </w:r>
        <w:r w:rsidRPr="00E046C5">
          <w:rPr>
            <w:rFonts w:ascii="宋体" w:hAnsi="宋体" w:hint="eastAsia"/>
            <w:noProof/>
            <w:webHidden/>
            <w:sz w:val="24"/>
            <w:szCs w:val="24"/>
          </w:rPr>
          <w:fldChar w:fldCharType="end"/>
        </w:r>
      </w:hyperlink>
    </w:p>
    <w:p w14:paraId="0D8B772D" w14:textId="5670A55E"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0" w:history="1">
        <w:r w:rsidRPr="00E046C5">
          <w:rPr>
            <w:rStyle w:val="af"/>
            <w:rFonts w:ascii="宋体" w:hAnsi="宋体" w:hint="eastAsia"/>
            <w:noProof/>
            <w:sz w:val="24"/>
            <w:szCs w:val="24"/>
          </w:rPr>
          <w:t>八、重大分歧意见的处理经过和依据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_Toc176456980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11</w:t>
        </w:r>
        <w:r w:rsidRPr="00E046C5">
          <w:rPr>
            <w:rFonts w:ascii="宋体" w:hAnsi="宋体" w:hint="eastAsia"/>
            <w:noProof/>
            <w:webHidden/>
            <w:sz w:val="24"/>
            <w:szCs w:val="24"/>
          </w:rPr>
          <w:fldChar w:fldCharType="end"/>
        </w:r>
      </w:hyperlink>
    </w:p>
    <w:p w14:paraId="3A67B13F" w14:textId="2E00FB59"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1" w:history="1">
        <w:r w:rsidRPr="00E046C5">
          <w:rPr>
            <w:rStyle w:val="af"/>
            <w:rFonts w:ascii="宋体" w:hAnsi="宋体" w:hint="eastAsia"/>
            <w:noProof/>
            <w:sz w:val="24"/>
            <w:szCs w:val="24"/>
          </w:rPr>
          <w:t>九、标准作为强制性或推荐性标准的意见</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_Toc176456981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11</w:t>
        </w:r>
        <w:r w:rsidRPr="00E046C5">
          <w:rPr>
            <w:rFonts w:ascii="宋体" w:hAnsi="宋体" w:hint="eastAsia"/>
            <w:noProof/>
            <w:webHidden/>
            <w:sz w:val="24"/>
            <w:szCs w:val="24"/>
          </w:rPr>
          <w:fldChar w:fldCharType="end"/>
        </w:r>
      </w:hyperlink>
    </w:p>
    <w:p w14:paraId="370784B2" w14:textId="7C259F83"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2" w:history="1">
        <w:r w:rsidRPr="00E046C5">
          <w:rPr>
            <w:rStyle w:val="af"/>
            <w:rFonts w:ascii="宋体" w:hAnsi="宋体" w:hint="eastAsia"/>
            <w:noProof/>
            <w:sz w:val="24"/>
            <w:szCs w:val="24"/>
          </w:rPr>
          <w:t>十、与有关的现行法律、法规和强制性标准的关系</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_Toc176456982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11</w:t>
        </w:r>
        <w:r w:rsidRPr="00E046C5">
          <w:rPr>
            <w:rFonts w:ascii="宋体" w:hAnsi="宋体" w:hint="eastAsia"/>
            <w:noProof/>
            <w:webHidden/>
            <w:sz w:val="24"/>
            <w:szCs w:val="24"/>
          </w:rPr>
          <w:fldChar w:fldCharType="end"/>
        </w:r>
      </w:hyperlink>
    </w:p>
    <w:p w14:paraId="367A6D18" w14:textId="65360D6F"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3" w:history="1">
        <w:r w:rsidRPr="00E046C5">
          <w:rPr>
            <w:rStyle w:val="af"/>
            <w:rFonts w:ascii="宋体" w:hAnsi="宋体" w:hint="eastAsia"/>
            <w:noProof/>
            <w:sz w:val="24"/>
            <w:szCs w:val="24"/>
          </w:rPr>
          <w:t>十一、问题与建议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_Toc176456983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11</w:t>
        </w:r>
        <w:r w:rsidRPr="00E046C5">
          <w:rPr>
            <w:rFonts w:ascii="宋体" w:hAnsi="宋体" w:hint="eastAsia"/>
            <w:noProof/>
            <w:webHidden/>
            <w:sz w:val="24"/>
            <w:szCs w:val="24"/>
          </w:rPr>
          <w:fldChar w:fldCharType="end"/>
        </w:r>
      </w:hyperlink>
    </w:p>
    <w:p w14:paraId="11B7EFB0" w14:textId="155CDF65"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4" w:history="1">
        <w:r w:rsidRPr="00E046C5">
          <w:rPr>
            <w:rStyle w:val="af"/>
            <w:rFonts w:ascii="宋体" w:hAnsi="宋体" w:hint="eastAsia"/>
            <w:noProof/>
            <w:sz w:val="24"/>
            <w:szCs w:val="24"/>
          </w:rPr>
          <w:t>十二、贯彻标准的要求和措施建议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_Toc176456984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12</w:t>
        </w:r>
        <w:r w:rsidRPr="00E046C5">
          <w:rPr>
            <w:rFonts w:ascii="宋体" w:hAnsi="宋体" w:hint="eastAsia"/>
            <w:noProof/>
            <w:webHidden/>
            <w:sz w:val="24"/>
            <w:szCs w:val="24"/>
          </w:rPr>
          <w:fldChar w:fldCharType="end"/>
        </w:r>
      </w:hyperlink>
    </w:p>
    <w:p w14:paraId="5872EEBB" w14:textId="4575FE42"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5" w:history="1">
        <w:r w:rsidRPr="00E046C5">
          <w:rPr>
            <w:rStyle w:val="af"/>
            <w:rFonts w:ascii="宋体" w:hAnsi="宋体" w:hint="eastAsia"/>
            <w:noProof/>
            <w:sz w:val="24"/>
            <w:szCs w:val="24"/>
          </w:rPr>
          <w:t>十三、废止现行有关标准的建议</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_Toc176456985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12</w:t>
        </w:r>
        <w:r w:rsidRPr="00E046C5">
          <w:rPr>
            <w:rFonts w:ascii="宋体" w:hAnsi="宋体" w:hint="eastAsia"/>
            <w:noProof/>
            <w:webHidden/>
            <w:sz w:val="24"/>
            <w:szCs w:val="24"/>
          </w:rPr>
          <w:fldChar w:fldCharType="end"/>
        </w:r>
      </w:hyperlink>
    </w:p>
    <w:p w14:paraId="4C3D53D3" w14:textId="0E1A51FA" w:rsidR="00E046C5" w:rsidRPr="00E046C5" w:rsidRDefault="00E046C5" w:rsidP="00E046C5">
      <w:pPr>
        <w:pStyle w:val="TOC1"/>
        <w:tabs>
          <w:tab w:val="right" w:leader="dot" w:pos="8296"/>
        </w:tabs>
        <w:spacing w:line="360" w:lineRule="auto"/>
        <w:rPr>
          <w:rFonts w:ascii="宋体" w:hAnsi="宋体" w:hint="eastAsia"/>
          <w:noProof/>
          <w:sz w:val="24"/>
          <w:szCs w:val="24"/>
        </w:rPr>
      </w:pPr>
      <w:hyperlink w:anchor="_Toc176456986" w:history="1">
        <w:r w:rsidRPr="00E046C5">
          <w:rPr>
            <w:rStyle w:val="af"/>
            <w:rFonts w:ascii="宋体" w:hAnsi="宋体" w:hint="eastAsia"/>
            <w:noProof/>
            <w:sz w:val="24"/>
            <w:szCs w:val="24"/>
          </w:rPr>
          <w:t>十四、其他应予说明的事项</w:t>
        </w:r>
        <w:r w:rsidRPr="00E046C5">
          <w:rPr>
            <w:rFonts w:ascii="宋体" w:hAnsi="宋体" w:hint="eastAsia"/>
            <w:noProof/>
            <w:webHidden/>
            <w:sz w:val="24"/>
            <w:szCs w:val="24"/>
          </w:rPr>
          <w:tab/>
        </w:r>
        <w:r w:rsidRPr="00E046C5">
          <w:rPr>
            <w:rFonts w:ascii="宋体" w:hAnsi="宋体" w:hint="eastAsia"/>
            <w:noProof/>
            <w:webHidden/>
            <w:sz w:val="24"/>
            <w:szCs w:val="24"/>
          </w:rPr>
          <w:fldChar w:fldCharType="begin"/>
        </w:r>
        <w:r w:rsidRPr="00E046C5">
          <w:rPr>
            <w:rFonts w:ascii="宋体" w:hAnsi="宋体" w:hint="eastAsia"/>
            <w:noProof/>
            <w:webHidden/>
            <w:sz w:val="24"/>
            <w:szCs w:val="24"/>
          </w:rPr>
          <w:instrText xml:space="preserve"> </w:instrText>
        </w:r>
        <w:r w:rsidRPr="00E046C5">
          <w:rPr>
            <w:rFonts w:ascii="宋体" w:hAnsi="宋体"/>
            <w:noProof/>
            <w:webHidden/>
            <w:sz w:val="24"/>
            <w:szCs w:val="24"/>
          </w:rPr>
          <w:instrText>PAGEREF _Toc176456986 \h</w:instrText>
        </w:r>
        <w:r w:rsidRPr="00E046C5">
          <w:rPr>
            <w:rFonts w:ascii="宋体" w:hAnsi="宋体" w:hint="eastAsia"/>
            <w:noProof/>
            <w:webHidden/>
            <w:sz w:val="24"/>
            <w:szCs w:val="24"/>
          </w:rPr>
          <w:instrText xml:space="preserve"> </w:instrText>
        </w:r>
        <w:r w:rsidRPr="00E046C5">
          <w:rPr>
            <w:rFonts w:ascii="宋体" w:hAnsi="宋体" w:hint="eastAsia"/>
            <w:noProof/>
            <w:webHidden/>
            <w:sz w:val="24"/>
            <w:szCs w:val="24"/>
          </w:rPr>
        </w:r>
        <w:r w:rsidRPr="00E046C5">
          <w:rPr>
            <w:rFonts w:ascii="宋体" w:hAnsi="宋体"/>
            <w:noProof/>
            <w:webHidden/>
            <w:sz w:val="24"/>
            <w:szCs w:val="24"/>
          </w:rPr>
          <w:fldChar w:fldCharType="separate"/>
        </w:r>
        <w:r w:rsidRPr="00E046C5">
          <w:rPr>
            <w:rFonts w:ascii="宋体" w:hAnsi="宋体"/>
            <w:noProof/>
            <w:webHidden/>
            <w:sz w:val="24"/>
            <w:szCs w:val="24"/>
          </w:rPr>
          <w:t>12</w:t>
        </w:r>
        <w:r w:rsidRPr="00E046C5">
          <w:rPr>
            <w:rFonts w:ascii="宋体" w:hAnsi="宋体" w:hint="eastAsia"/>
            <w:noProof/>
            <w:webHidden/>
            <w:sz w:val="24"/>
            <w:szCs w:val="24"/>
          </w:rPr>
          <w:fldChar w:fldCharType="end"/>
        </w:r>
      </w:hyperlink>
    </w:p>
    <w:p w14:paraId="1F241936" w14:textId="67620DA0" w:rsidR="00E046C5" w:rsidRDefault="00E046C5">
      <w:pPr>
        <w:rPr>
          <w:rFonts w:hint="eastAsia"/>
        </w:rPr>
      </w:pPr>
      <w:r>
        <w:rPr>
          <w:b/>
          <w:bCs/>
          <w:lang w:val="zh-CN"/>
        </w:rPr>
        <w:fldChar w:fldCharType="end"/>
      </w:r>
    </w:p>
    <w:p w14:paraId="292E9CE0" w14:textId="62725DC3" w:rsidR="00E046C5" w:rsidRPr="00DF30B1" w:rsidRDefault="00E046C5" w:rsidP="00E046C5">
      <w:pPr>
        <w:widowControl/>
        <w:jc w:val="center"/>
        <w:rPr>
          <w:rFonts w:ascii="黑体" w:eastAsia="黑体" w:hAnsi="黑体" w:hint="eastAsia"/>
          <w:bCs/>
          <w:sz w:val="28"/>
          <w:szCs w:val="28"/>
        </w:rPr>
        <w:sectPr w:rsidR="00E046C5" w:rsidRPr="00DF30B1" w:rsidSect="00E046C5">
          <w:footerReference w:type="default" r:id="rId8"/>
          <w:pgSz w:w="11906" w:h="16838"/>
          <w:pgMar w:top="1440" w:right="1800" w:bottom="1440" w:left="1800" w:header="851" w:footer="992" w:gutter="0"/>
          <w:cols w:space="425"/>
          <w:docGrid w:type="lines" w:linePitch="312"/>
        </w:sectPr>
      </w:pPr>
    </w:p>
    <w:p w14:paraId="385D819F" w14:textId="77777777" w:rsidR="00E046C5" w:rsidRPr="00DF30B1" w:rsidRDefault="00E046C5" w:rsidP="00E046C5">
      <w:pPr>
        <w:pStyle w:val="1"/>
      </w:pPr>
      <w:bookmarkStart w:id="0" w:name="_Toc22682826"/>
      <w:bookmarkStart w:id="1" w:name="_Toc404077038"/>
      <w:bookmarkStart w:id="2" w:name="_Toc22674793"/>
      <w:bookmarkStart w:id="3" w:name="_Toc176456970"/>
      <w:r>
        <w:rPr>
          <w:rFonts w:hint="eastAsia"/>
        </w:rPr>
        <w:t>一、</w:t>
      </w:r>
      <w:r w:rsidRPr="00DF30B1">
        <w:t>任</w:t>
      </w:r>
      <w:bookmarkStart w:id="4" w:name="OLE_LINK1"/>
      <w:r w:rsidRPr="00DF30B1">
        <w:t>务</w:t>
      </w:r>
      <w:bookmarkEnd w:id="4"/>
      <w:r w:rsidRPr="00DF30B1">
        <w:t>来源</w:t>
      </w:r>
      <w:bookmarkEnd w:id="0"/>
      <w:bookmarkEnd w:id="1"/>
      <w:bookmarkEnd w:id="2"/>
      <w:bookmarkEnd w:id="3"/>
    </w:p>
    <w:p w14:paraId="76428281" w14:textId="7810891F" w:rsidR="00E046C5" w:rsidRDefault="00E046C5" w:rsidP="00E046C5">
      <w:pPr>
        <w:spacing w:line="360" w:lineRule="auto"/>
        <w:ind w:firstLineChars="200" w:firstLine="480"/>
        <w:rPr>
          <w:bCs/>
          <w:sz w:val="24"/>
          <w:szCs w:val="24"/>
        </w:rPr>
      </w:pPr>
      <w:r w:rsidRPr="00DF30B1">
        <w:rPr>
          <w:bCs/>
          <w:sz w:val="24"/>
          <w:szCs w:val="24"/>
        </w:rPr>
        <w:t>深入贯彻落实</w:t>
      </w:r>
      <w:bookmarkStart w:id="5" w:name="OLE_LINK2"/>
      <w:r w:rsidRPr="00DF30B1">
        <w:rPr>
          <w:bCs/>
          <w:sz w:val="24"/>
          <w:szCs w:val="24"/>
        </w:rPr>
        <w:t>2023</w:t>
      </w:r>
      <w:r w:rsidRPr="00DF30B1">
        <w:rPr>
          <w:bCs/>
          <w:sz w:val="24"/>
          <w:szCs w:val="24"/>
        </w:rPr>
        <w:t>年中央一号文件中强调的大力发展青贮饲料举措，</w:t>
      </w:r>
      <w:bookmarkEnd w:id="5"/>
      <w:r w:rsidRPr="00DF30B1">
        <w:rPr>
          <w:bCs/>
          <w:sz w:val="24"/>
          <w:szCs w:val="24"/>
        </w:rPr>
        <w:t>加速推进南方多花黑麦草资源高效利用，促进草食畜牧业高质量发展。近年来，项目组承担与</w:t>
      </w:r>
      <w:r>
        <w:rPr>
          <w:bCs/>
          <w:sz w:val="24"/>
          <w:szCs w:val="24"/>
        </w:rPr>
        <w:t>本标准</w:t>
      </w:r>
      <w:r w:rsidRPr="00DF30B1">
        <w:rPr>
          <w:bCs/>
          <w:sz w:val="24"/>
          <w:szCs w:val="24"/>
        </w:rPr>
        <w:t>相关的多个项目：</w:t>
      </w:r>
      <w:r w:rsidRPr="00DF30B1">
        <w:rPr>
          <w:bCs/>
          <w:sz w:val="24"/>
          <w:szCs w:val="24"/>
        </w:rPr>
        <w:t>“</w:t>
      </w:r>
      <w:r w:rsidRPr="00DF30B1">
        <w:rPr>
          <w:bCs/>
          <w:sz w:val="24"/>
          <w:szCs w:val="24"/>
        </w:rPr>
        <w:t>高水分多花黑麦草优质青贮关键技术研究</w:t>
      </w:r>
      <w:r w:rsidRPr="00DF30B1">
        <w:rPr>
          <w:bCs/>
          <w:sz w:val="24"/>
          <w:szCs w:val="24"/>
        </w:rPr>
        <w:t>”(Z2012033)</w:t>
      </w:r>
      <w:r w:rsidRPr="00DF30B1">
        <w:rPr>
          <w:bCs/>
          <w:sz w:val="24"/>
          <w:szCs w:val="24"/>
        </w:rPr>
        <w:t>、</w:t>
      </w:r>
      <w:r w:rsidRPr="00DF30B1">
        <w:rPr>
          <w:bCs/>
          <w:sz w:val="24"/>
          <w:szCs w:val="24"/>
        </w:rPr>
        <w:t xml:space="preserve"> “</w:t>
      </w:r>
      <w:r w:rsidRPr="00DF30B1">
        <w:rPr>
          <w:bCs/>
          <w:sz w:val="24"/>
          <w:szCs w:val="24"/>
        </w:rPr>
        <w:t>多花黑麦草与玉米秸秆混贮关键技术及其机理研究</w:t>
      </w:r>
      <w:r w:rsidRPr="00DF30B1">
        <w:rPr>
          <w:bCs/>
          <w:sz w:val="24"/>
          <w:szCs w:val="24"/>
        </w:rPr>
        <w:t>”(2016JY0031)</w:t>
      </w:r>
      <w:r w:rsidRPr="00DF30B1">
        <w:rPr>
          <w:bCs/>
          <w:sz w:val="24"/>
          <w:szCs w:val="24"/>
        </w:rPr>
        <w:t>、</w:t>
      </w:r>
      <w:r w:rsidRPr="00DF30B1">
        <w:rPr>
          <w:bCs/>
          <w:sz w:val="24"/>
          <w:szCs w:val="24"/>
        </w:rPr>
        <w:t>“</w:t>
      </w:r>
      <w:r w:rsidRPr="00DF30B1">
        <w:rPr>
          <w:bCs/>
          <w:sz w:val="24"/>
          <w:szCs w:val="24"/>
        </w:rPr>
        <w:t>耐高温乳酸菌对牧草青贮的调控机理研究</w:t>
      </w:r>
      <w:r w:rsidRPr="00DF30B1">
        <w:rPr>
          <w:bCs/>
          <w:sz w:val="24"/>
          <w:szCs w:val="24"/>
        </w:rPr>
        <w:t>”(201849)</w:t>
      </w:r>
      <w:r w:rsidRPr="00DF30B1">
        <w:rPr>
          <w:bCs/>
          <w:sz w:val="24"/>
          <w:szCs w:val="24"/>
        </w:rPr>
        <w:t>、</w:t>
      </w:r>
      <w:r w:rsidRPr="00DF30B1">
        <w:rPr>
          <w:bCs/>
          <w:sz w:val="24"/>
          <w:szCs w:val="24"/>
        </w:rPr>
        <w:t>“</w:t>
      </w:r>
      <w:r w:rsidRPr="00DF30B1">
        <w:rPr>
          <w:bCs/>
          <w:sz w:val="24"/>
          <w:szCs w:val="24"/>
        </w:rPr>
        <w:t>氮肥施用量及基追比对多花黑麦草产量、营养品质、及青贮品质的影响</w:t>
      </w:r>
      <w:r w:rsidRPr="00DF30B1">
        <w:rPr>
          <w:bCs/>
          <w:sz w:val="24"/>
          <w:szCs w:val="24"/>
        </w:rPr>
        <w:t>”(201724)</w:t>
      </w:r>
      <w:r w:rsidRPr="00DF30B1">
        <w:rPr>
          <w:bCs/>
          <w:sz w:val="24"/>
          <w:szCs w:val="24"/>
        </w:rPr>
        <w:t>、</w:t>
      </w:r>
      <w:r w:rsidRPr="00DF30B1">
        <w:rPr>
          <w:bCs/>
          <w:sz w:val="24"/>
          <w:szCs w:val="24"/>
        </w:rPr>
        <w:t>“</w:t>
      </w:r>
      <w:r w:rsidRPr="00DF30B1">
        <w:rPr>
          <w:bCs/>
          <w:sz w:val="24"/>
          <w:szCs w:val="24"/>
        </w:rPr>
        <w:t>饲料饲草化学成分迁移与种养循环关键技术</w:t>
      </w:r>
      <w:r w:rsidRPr="00DF30B1">
        <w:rPr>
          <w:bCs/>
          <w:sz w:val="24"/>
          <w:szCs w:val="24"/>
        </w:rPr>
        <w:t>”(2023YFD1301400)</w:t>
      </w:r>
      <w:r w:rsidRPr="00DF30B1">
        <w:rPr>
          <w:bCs/>
          <w:sz w:val="24"/>
          <w:szCs w:val="24"/>
        </w:rPr>
        <w:t>及</w:t>
      </w:r>
      <w:r w:rsidRPr="00DF30B1">
        <w:rPr>
          <w:bCs/>
          <w:sz w:val="24"/>
          <w:szCs w:val="24"/>
        </w:rPr>
        <w:t>“</w:t>
      </w:r>
      <w:r w:rsidRPr="00DF30B1">
        <w:rPr>
          <w:bCs/>
          <w:sz w:val="24"/>
          <w:szCs w:val="24"/>
        </w:rPr>
        <w:t>优质青粗饲料资源开发利用示范项目</w:t>
      </w:r>
      <w:r w:rsidRPr="00DF30B1">
        <w:rPr>
          <w:bCs/>
          <w:sz w:val="24"/>
          <w:szCs w:val="24"/>
        </w:rPr>
        <w:t>”</w:t>
      </w:r>
      <w:bookmarkStart w:id="6" w:name="OLE_LINK4"/>
      <w:r w:rsidRPr="00DF30B1">
        <w:rPr>
          <w:bCs/>
          <w:sz w:val="24"/>
          <w:szCs w:val="24"/>
        </w:rPr>
        <w:t>(16200157)</w:t>
      </w:r>
      <w:bookmarkEnd w:id="6"/>
      <w:r w:rsidRPr="00DF30B1">
        <w:rPr>
          <w:bCs/>
          <w:sz w:val="24"/>
          <w:szCs w:val="24"/>
        </w:rPr>
        <w:t>等项目，已形成了一套较为完善的多花黑麦草混合青贮调制及品质鉴定技术。</w:t>
      </w:r>
      <w:bookmarkStart w:id="7" w:name="_Toc22674794"/>
      <w:bookmarkStart w:id="8" w:name="_Toc22682827"/>
      <w:bookmarkStart w:id="9" w:name="_Toc404077039"/>
    </w:p>
    <w:p w14:paraId="70959595" w14:textId="77777777" w:rsidR="00E046C5" w:rsidRPr="00DF30B1" w:rsidRDefault="00E046C5" w:rsidP="00E046C5">
      <w:pPr>
        <w:pStyle w:val="1"/>
      </w:pPr>
      <w:bookmarkStart w:id="10" w:name="_Toc176456971"/>
      <w:r w:rsidRPr="00DF30B1">
        <w:rPr>
          <w:rFonts w:hint="eastAsia"/>
        </w:rPr>
        <w:t>二、</w:t>
      </w:r>
      <w:r w:rsidRPr="00DF30B1">
        <w:t>编制目的和意义</w:t>
      </w:r>
      <w:bookmarkEnd w:id="7"/>
      <w:bookmarkEnd w:id="8"/>
      <w:bookmarkEnd w:id="9"/>
      <w:bookmarkEnd w:id="10"/>
    </w:p>
    <w:p w14:paraId="359865BF" w14:textId="77777777" w:rsidR="00E046C5" w:rsidRPr="00DF30B1" w:rsidRDefault="00E046C5" w:rsidP="00E046C5">
      <w:pPr>
        <w:spacing w:line="360" w:lineRule="auto"/>
        <w:ind w:firstLineChars="200" w:firstLine="480"/>
        <w:rPr>
          <w:bCs/>
          <w:sz w:val="24"/>
          <w:szCs w:val="24"/>
        </w:rPr>
      </w:pPr>
      <w:r w:rsidRPr="00DF30B1">
        <w:rPr>
          <w:bCs/>
          <w:sz w:val="24"/>
          <w:szCs w:val="24"/>
        </w:rPr>
        <w:t>《</w:t>
      </w:r>
      <w:r w:rsidRPr="00DF30B1">
        <w:rPr>
          <w:bCs/>
          <w:sz w:val="24"/>
          <w:szCs w:val="24"/>
        </w:rPr>
        <w:t>“</w:t>
      </w:r>
      <w:r w:rsidRPr="00DF30B1">
        <w:rPr>
          <w:bCs/>
          <w:sz w:val="24"/>
          <w:szCs w:val="24"/>
        </w:rPr>
        <w:t>十四五</w:t>
      </w:r>
      <w:r w:rsidRPr="00DF30B1">
        <w:rPr>
          <w:bCs/>
          <w:sz w:val="24"/>
          <w:szCs w:val="24"/>
        </w:rPr>
        <w:t>”</w:t>
      </w:r>
      <w:r w:rsidRPr="00DF30B1">
        <w:rPr>
          <w:bCs/>
          <w:sz w:val="24"/>
          <w:szCs w:val="24"/>
        </w:rPr>
        <w:t>全国饲草产业发展规划》指出充分发展南方草山草坡畜牧业，开发利用黑麦草等饲草饲料资源；</w:t>
      </w:r>
      <w:r w:rsidRPr="00DF30B1">
        <w:rPr>
          <w:bCs/>
          <w:sz w:val="24"/>
          <w:szCs w:val="24"/>
        </w:rPr>
        <w:t>2023</w:t>
      </w:r>
      <w:r w:rsidRPr="00DF30B1">
        <w:rPr>
          <w:bCs/>
          <w:sz w:val="24"/>
          <w:szCs w:val="24"/>
        </w:rPr>
        <w:t>年中央一号文件中强调大力发展青贮饲料举措。多花黑麦草又名一年生黑麦草，是世界重要的禾本科牧草，也是长江流域最受欢迎的一年生牧草，为我国南方农区冬闲田种植最广，栽培面积最大的优良牧草。其产草量高、品质好、营养丰富，各种</w:t>
      </w:r>
      <w:proofErr w:type="gramStart"/>
      <w:r w:rsidRPr="00DF30B1">
        <w:rPr>
          <w:bCs/>
          <w:sz w:val="24"/>
          <w:szCs w:val="24"/>
        </w:rPr>
        <w:t>畜禽均</w:t>
      </w:r>
      <w:proofErr w:type="gramEnd"/>
      <w:r w:rsidRPr="00DF30B1">
        <w:rPr>
          <w:bCs/>
          <w:sz w:val="24"/>
          <w:szCs w:val="24"/>
        </w:rPr>
        <w:t>喜食，产草季节集中在</w:t>
      </w:r>
      <w:r w:rsidRPr="00DF30B1">
        <w:rPr>
          <w:bCs/>
          <w:sz w:val="24"/>
          <w:szCs w:val="24"/>
        </w:rPr>
        <w:t>12</w:t>
      </w:r>
      <w:r w:rsidRPr="00DF30B1">
        <w:rPr>
          <w:bCs/>
          <w:sz w:val="24"/>
          <w:szCs w:val="24"/>
        </w:rPr>
        <w:t>月</w:t>
      </w:r>
      <w:r w:rsidRPr="00DF30B1">
        <w:rPr>
          <w:bCs/>
          <w:sz w:val="24"/>
          <w:szCs w:val="24"/>
        </w:rPr>
        <w:t>-</w:t>
      </w:r>
      <w:r w:rsidRPr="00DF30B1">
        <w:rPr>
          <w:bCs/>
          <w:sz w:val="24"/>
          <w:szCs w:val="24"/>
        </w:rPr>
        <w:t>翌年</w:t>
      </w:r>
      <w:r w:rsidRPr="00DF30B1">
        <w:rPr>
          <w:bCs/>
          <w:sz w:val="24"/>
          <w:szCs w:val="24"/>
        </w:rPr>
        <w:t>5</w:t>
      </w:r>
      <w:r w:rsidRPr="00DF30B1">
        <w:rPr>
          <w:bCs/>
          <w:sz w:val="24"/>
          <w:szCs w:val="24"/>
        </w:rPr>
        <w:t>月，</w:t>
      </w:r>
      <w:r w:rsidRPr="00DF30B1">
        <w:rPr>
          <w:bCs/>
          <w:sz w:val="24"/>
          <w:szCs w:val="24"/>
        </w:rPr>
        <w:t>3-5</w:t>
      </w:r>
      <w:r w:rsidRPr="00DF30B1">
        <w:rPr>
          <w:bCs/>
          <w:sz w:val="24"/>
          <w:szCs w:val="24"/>
        </w:rPr>
        <w:t>月为高峰期，在满足家畜采食的同时仍有大量剩余，其加工贮存对调节饲草料的余缺十分重要。然而，在我国南方湿热天气下，干草调制尤为困难，青贮是保存饲草的唯一可行途径。但南方地区多花黑麦草青贮，存在三大难题：一是含水量</w:t>
      </w:r>
      <w:r w:rsidRPr="00DF30B1">
        <w:rPr>
          <w:bCs/>
          <w:sz w:val="24"/>
          <w:szCs w:val="24"/>
        </w:rPr>
        <w:t>&gt; 80%</w:t>
      </w:r>
      <w:r w:rsidRPr="00DF30B1">
        <w:rPr>
          <w:bCs/>
          <w:sz w:val="24"/>
          <w:szCs w:val="24"/>
        </w:rPr>
        <w:t>，青贮饲料易腐烂，贮藏期短；二是湿热环境下霉菌等</w:t>
      </w:r>
      <w:proofErr w:type="gramStart"/>
      <w:r w:rsidRPr="00DF30B1">
        <w:rPr>
          <w:bCs/>
          <w:sz w:val="24"/>
          <w:szCs w:val="24"/>
        </w:rPr>
        <w:t>腐败菌易滋生</w:t>
      </w:r>
      <w:proofErr w:type="gramEnd"/>
      <w:r w:rsidRPr="00DF30B1">
        <w:rPr>
          <w:bCs/>
          <w:sz w:val="24"/>
          <w:szCs w:val="24"/>
        </w:rPr>
        <w:t>，青贮饲料品质低下；三是缺乏本土青贮用乳酸菌，限制了青贮饲料品质的提升。因此，多花黑麦草青贮技术的优化和规范，可充分发挥该区多花黑麦草的产草潜力，促进草食畜牧业高质量发展，减少饲料粮消耗，保障国家粮食安全具有重要意义。</w:t>
      </w:r>
    </w:p>
    <w:p w14:paraId="32842A87" w14:textId="77777777" w:rsidR="00E046C5" w:rsidRPr="00DF30B1" w:rsidRDefault="00E046C5" w:rsidP="00E046C5">
      <w:pPr>
        <w:pStyle w:val="1"/>
      </w:pPr>
      <w:bookmarkStart w:id="11" w:name="_Toc22682828"/>
      <w:bookmarkStart w:id="12" w:name="_Toc404077040"/>
      <w:bookmarkStart w:id="13" w:name="_Toc22674795"/>
      <w:bookmarkStart w:id="14" w:name="_Toc176456972"/>
      <w:r>
        <w:rPr>
          <w:rFonts w:hint="eastAsia"/>
        </w:rPr>
        <w:t>三、</w:t>
      </w:r>
      <w:r w:rsidRPr="00DF30B1">
        <w:t>编制原则和依据</w:t>
      </w:r>
      <w:bookmarkEnd w:id="11"/>
      <w:bookmarkEnd w:id="12"/>
      <w:bookmarkEnd w:id="13"/>
      <w:bookmarkEnd w:id="14"/>
    </w:p>
    <w:p w14:paraId="1360443A" w14:textId="3E51B510" w:rsidR="00E046C5" w:rsidRPr="00DF30B1" w:rsidRDefault="00E046C5" w:rsidP="00E046C5">
      <w:pPr>
        <w:spacing w:line="360" w:lineRule="auto"/>
        <w:ind w:firstLineChars="200" w:firstLine="480"/>
        <w:rPr>
          <w:bCs/>
          <w:sz w:val="24"/>
          <w:szCs w:val="24"/>
        </w:rPr>
      </w:pPr>
      <w:r>
        <w:rPr>
          <w:bCs/>
          <w:sz w:val="24"/>
          <w:szCs w:val="24"/>
        </w:rPr>
        <w:t>本标准</w:t>
      </w:r>
      <w:r w:rsidRPr="00DF30B1">
        <w:rPr>
          <w:bCs/>
          <w:sz w:val="24"/>
          <w:szCs w:val="24"/>
        </w:rPr>
        <w:t>的编制原则是在本团队现有研究基础上，查阅国内外关于</w:t>
      </w:r>
      <w:bookmarkStart w:id="15" w:name="OLE_LINK10"/>
      <w:r w:rsidRPr="00DF30B1">
        <w:rPr>
          <w:bCs/>
          <w:sz w:val="24"/>
          <w:szCs w:val="24"/>
        </w:rPr>
        <w:t>多花黑麦草</w:t>
      </w:r>
      <w:bookmarkEnd w:id="15"/>
      <w:r w:rsidRPr="00DF30B1">
        <w:rPr>
          <w:bCs/>
          <w:sz w:val="24"/>
          <w:szCs w:val="24"/>
        </w:rPr>
        <w:t>及混合青贮饲料加工工艺，同时充分结合我国现阶段实际生产中</w:t>
      </w:r>
      <w:bookmarkStart w:id="16" w:name="OLE_LINK11"/>
      <w:r w:rsidRPr="00DF30B1">
        <w:rPr>
          <w:bCs/>
          <w:sz w:val="24"/>
          <w:szCs w:val="24"/>
        </w:rPr>
        <w:t>多花黑麦草青贮</w:t>
      </w:r>
      <w:bookmarkEnd w:id="16"/>
      <w:r w:rsidRPr="00DF30B1">
        <w:rPr>
          <w:bCs/>
          <w:sz w:val="24"/>
          <w:szCs w:val="24"/>
        </w:rPr>
        <w:t>饲料及混合青贮饲料品质及利用现状，对</w:t>
      </w:r>
      <w:bookmarkStart w:id="17" w:name="OLE_LINK12"/>
      <w:r w:rsidRPr="00DF30B1">
        <w:rPr>
          <w:bCs/>
          <w:sz w:val="24"/>
          <w:szCs w:val="24"/>
        </w:rPr>
        <w:t>多花黑麦草混合青贮</w:t>
      </w:r>
      <w:bookmarkEnd w:id="17"/>
      <w:r w:rsidRPr="00DF30B1">
        <w:rPr>
          <w:bCs/>
          <w:sz w:val="24"/>
          <w:szCs w:val="24"/>
        </w:rPr>
        <w:t>加工技术规程进行明确的限定，确保相关术语、评价指标及技术工艺的科学性、先进性和适用性，做到准确、规范、合理，系统全面地涵盖多花黑麦草混合青贮技术的主要环节。</w:t>
      </w:r>
    </w:p>
    <w:p w14:paraId="6F262DF9" w14:textId="7B9E9D32" w:rsidR="00E046C5" w:rsidRPr="00DF30B1" w:rsidRDefault="00E046C5" w:rsidP="00E046C5">
      <w:pPr>
        <w:spacing w:line="360" w:lineRule="auto"/>
        <w:ind w:firstLineChars="200" w:firstLine="480"/>
        <w:rPr>
          <w:bCs/>
          <w:sz w:val="24"/>
          <w:szCs w:val="24"/>
        </w:rPr>
      </w:pPr>
      <w:r>
        <w:rPr>
          <w:bCs/>
          <w:sz w:val="24"/>
          <w:szCs w:val="24"/>
        </w:rPr>
        <w:t>本标准</w:t>
      </w:r>
      <w:r w:rsidRPr="00DF30B1">
        <w:rPr>
          <w:bCs/>
          <w:sz w:val="24"/>
          <w:szCs w:val="24"/>
        </w:rPr>
        <w:t>按照</w:t>
      </w:r>
      <w:r w:rsidRPr="00DF30B1">
        <w:rPr>
          <w:bCs/>
          <w:sz w:val="24"/>
          <w:szCs w:val="24"/>
        </w:rPr>
        <w:t>GB/T 1.1-2020</w:t>
      </w:r>
      <w:r w:rsidRPr="00DF30B1">
        <w:rPr>
          <w:bCs/>
          <w:sz w:val="24"/>
          <w:szCs w:val="24"/>
        </w:rPr>
        <w:t>《标准化工作导则</w:t>
      </w:r>
      <w:r w:rsidRPr="00DF30B1">
        <w:rPr>
          <w:bCs/>
          <w:sz w:val="24"/>
          <w:szCs w:val="24"/>
        </w:rPr>
        <w:t xml:space="preserve"> </w:t>
      </w:r>
      <w:r w:rsidRPr="00DF30B1">
        <w:rPr>
          <w:bCs/>
          <w:sz w:val="24"/>
          <w:szCs w:val="24"/>
        </w:rPr>
        <w:t>第</w:t>
      </w:r>
      <w:r w:rsidRPr="00DF30B1">
        <w:rPr>
          <w:bCs/>
          <w:sz w:val="24"/>
          <w:szCs w:val="24"/>
        </w:rPr>
        <w:t>1</w:t>
      </w:r>
      <w:r w:rsidRPr="00DF30B1">
        <w:rPr>
          <w:bCs/>
          <w:sz w:val="24"/>
          <w:szCs w:val="24"/>
        </w:rPr>
        <w:t>部分：标准化文件的结构和起草规则》的要求和规定编写内容。在编制时基于试验验证基础数据的同时，主要参考了《</w:t>
      </w:r>
      <w:r w:rsidRPr="00DF30B1">
        <w:rPr>
          <w:bCs/>
          <w:sz w:val="24"/>
          <w:szCs w:val="24"/>
        </w:rPr>
        <w:t xml:space="preserve">GB 13078 </w:t>
      </w:r>
      <w:r w:rsidRPr="00DF30B1">
        <w:rPr>
          <w:bCs/>
          <w:sz w:val="24"/>
          <w:szCs w:val="24"/>
        </w:rPr>
        <w:t>饲料卫生标准》、《</w:t>
      </w:r>
      <w:r w:rsidRPr="00DF30B1">
        <w:rPr>
          <w:bCs/>
          <w:sz w:val="24"/>
          <w:szCs w:val="24"/>
        </w:rPr>
        <w:t xml:space="preserve">NY/T 1444 </w:t>
      </w:r>
      <w:r w:rsidRPr="00DF30B1">
        <w:rPr>
          <w:bCs/>
          <w:sz w:val="24"/>
          <w:szCs w:val="24"/>
        </w:rPr>
        <w:t>微生物饲料添加剂技术通则》、《</w:t>
      </w:r>
      <w:r w:rsidRPr="00DF30B1">
        <w:rPr>
          <w:bCs/>
          <w:sz w:val="24"/>
          <w:szCs w:val="24"/>
        </w:rPr>
        <w:t xml:space="preserve">GB/T 22142 </w:t>
      </w:r>
      <w:r w:rsidRPr="00DF30B1">
        <w:rPr>
          <w:bCs/>
          <w:sz w:val="24"/>
          <w:szCs w:val="24"/>
        </w:rPr>
        <w:t>饲料添加剂有机酸通用要求》、《</w:t>
      </w:r>
      <w:r w:rsidRPr="00DF30B1">
        <w:rPr>
          <w:bCs/>
          <w:sz w:val="24"/>
          <w:szCs w:val="24"/>
        </w:rPr>
        <w:t xml:space="preserve">GB/T 22143 </w:t>
      </w:r>
      <w:r w:rsidRPr="00DF30B1">
        <w:rPr>
          <w:bCs/>
          <w:sz w:val="24"/>
          <w:szCs w:val="24"/>
        </w:rPr>
        <w:t>饲料添加剂无机酸通用要求》、《</w:t>
      </w:r>
      <w:r w:rsidRPr="00DF30B1">
        <w:rPr>
          <w:bCs/>
          <w:sz w:val="24"/>
          <w:szCs w:val="24"/>
        </w:rPr>
        <w:t xml:space="preserve">DB22/T 2343 </w:t>
      </w:r>
      <w:r w:rsidRPr="00DF30B1">
        <w:rPr>
          <w:bCs/>
          <w:sz w:val="24"/>
          <w:szCs w:val="24"/>
        </w:rPr>
        <w:t>秸秆青贮标准化生产技术规程》、《</w:t>
      </w:r>
      <w:r w:rsidRPr="00DF30B1">
        <w:rPr>
          <w:bCs/>
          <w:sz w:val="24"/>
          <w:szCs w:val="24"/>
        </w:rPr>
        <w:t xml:space="preserve">DB50/T 669-2016 </w:t>
      </w:r>
      <w:r w:rsidRPr="00DF30B1">
        <w:rPr>
          <w:bCs/>
          <w:sz w:val="24"/>
          <w:szCs w:val="24"/>
        </w:rPr>
        <w:t>青贮饲料品质鉴定》及多花黑麦草及其混合青贮相关文献。</w:t>
      </w:r>
    </w:p>
    <w:p w14:paraId="26BE9F8C" w14:textId="77777777" w:rsidR="00E046C5" w:rsidRPr="00DF30B1" w:rsidRDefault="00E046C5" w:rsidP="00E046C5">
      <w:pPr>
        <w:pStyle w:val="1"/>
      </w:pPr>
      <w:bookmarkStart w:id="18" w:name="_Toc22682829"/>
      <w:bookmarkStart w:id="19" w:name="_Toc22674796"/>
      <w:bookmarkStart w:id="20" w:name="_Toc404077043"/>
      <w:bookmarkStart w:id="21" w:name="_Toc176456973"/>
      <w:r w:rsidRPr="00DF30B1">
        <w:rPr>
          <w:rFonts w:hint="eastAsia"/>
        </w:rPr>
        <w:t>四、</w:t>
      </w:r>
      <w:r w:rsidRPr="00DF30B1">
        <w:t>标准编制过程</w:t>
      </w:r>
      <w:bookmarkEnd w:id="18"/>
      <w:bookmarkEnd w:id="19"/>
      <w:bookmarkEnd w:id="20"/>
      <w:bookmarkEnd w:id="21"/>
    </w:p>
    <w:p w14:paraId="79FB7B86" w14:textId="77777777" w:rsidR="00E046C5" w:rsidRPr="00DF30B1" w:rsidRDefault="00E046C5" w:rsidP="00E046C5">
      <w:pPr>
        <w:spacing w:line="360" w:lineRule="auto"/>
        <w:ind w:firstLineChars="200" w:firstLine="480"/>
        <w:rPr>
          <w:bCs/>
          <w:sz w:val="22"/>
        </w:rPr>
      </w:pPr>
      <w:r w:rsidRPr="00DF30B1">
        <w:rPr>
          <w:bCs/>
          <w:sz w:val="24"/>
          <w:szCs w:val="24"/>
        </w:rPr>
        <w:t>本项目开展之前，标准的主要起草人</w:t>
      </w:r>
      <w:proofErr w:type="gramStart"/>
      <w:r w:rsidRPr="00DF30B1">
        <w:rPr>
          <w:bCs/>
          <w:sz w:val="24"/>
          <w:szCs w:val="24"/>
        </w:rPr>
        <w:t>闫</w:t>
      </w:r>
      <w:proofErr w:type="gramEnd"/>
      <w:r w:rsidRPr="00DF30B1">
        <w:rPr>
          <w:bCs/>
          <w:sz w:val="24"/>
          <w:szCs w:val="24"/>
        </w:rPr>
        <w:t>艳红教授已对多花黑麦草混合青贮加工技术相关内容开展了多年研究工作，对青贮用多花黑麦草适宜的氮肥使用方式、收获期、添加剂行了深入分析，明确了其安全生产的氮肥施用方式、适宜的收获时间、干湿混</w:t>
      </w:r>
      <w:proofErr w:type="gramStart"/>
      <w:r w:rsidRPr="00DF30B1">
        <w:rPr>
          <w:bCs/>
          <w:sz w:val="24"/>
          <w:szCs w:val="24"/>
        </w:rPr>
        <w:t>贮比例</w:t>
      </w:r>
      <w:proofErr w:type="gramEnd"/>
      <w:r w:rsidRPr="00DF30B1">
        <w:rPr>
          <w:bCs/>
          <w:sz w:val="24"/>
          <w:szCs w:val="24"/>
        </w:rPr>
        <w:t>和添加剂使用方法进，发表</w:t>
      </w:r>
      <w:r w:rsidRPr="00DF30B1">
        <w:rPr>
          <w:bCs/>
          <w:sz w:val="24"/>
          <w:szCs w:val="24"/>
        </w:rPr>
        <w:t xml:space="preserve"> SCI </w:t>
      </w:r>
      <w:r w:rsidRPr="00DF30B1">
        <w:rPr>
          <w:bCs/>
          <w:sz w:val="24"/>
          <w:szCs w:val="24"/>
        </w:rPr>
        <w:t>论文</w:t>
      </w:r>
      <w:r w:rsidRPr="00DF30B1">
        <w:rPr>
          <w:bCs/>
          <w:sz w:val="24"/>
          <w:szCs w:val="24"/>
        </w:rPr>
        <w:t xml:space="preserve"> 1 </w:t>
      </w:r>
      <w:r w:rsidRPr="00DF30B1">
        <w:rPr>
          <w:bCs/>
          <w:sz w:val="24"/>
          <w:szCs w:val="24"/>
        </w:rPr>
        <w:t>篇，</w:t>
      </w:r>
      <w:r w:rsidRPr="00DF30B1">
        <w:rPr>
          <w:bCs/>
          <w:sz w:val="24"/>
          <w:szCs w:val="24"/>
        </w:rPr>
        <w:t>CSCD</w:t>
      </w:r>
      <w:r w:rsidRPr="00DF30B1">
        <w:rPr>
          <w:bCs/>
          <w:sz w:val="24"/>
          <w:szCs w:val="24"/>
        </w:rPr>
        <w:t>论文</w:t>
      </w:r>
      <w:r w:rsidRPr="00DF30B1">
        <w:rPr>
          <w:bCs/>
          <w:sz w:val="24"/>
          <w:szCs w:val="24"/>
        </w:rPr>
        <w:t>5</w:t>
      </w:r>
      <w:r w:rsidRPr="00DF30B1">
        <w:rPr>
          <w:bCs/>
          <w:sz w:val="24"/>
          <w:szCs w:val="24"/>
        </w:rPr>
        <w:t>篇，授权发明专利</w:t>
      </w:r>
      <w:r w:rsidRPr="00DF30B1">
        <w:rPr>
          <w:bCs/>
          <w:sz w:val="24"/>
          <w:szCs w:val="24"/>
        </w:rPr>
        <w:t>2</w:t>
      </w:r>
      <w:r w:rsidRPr="00DF30B1">
        <w:rPr>
          <w:bCs/>
          <w:sz w:val="24"/>
          <w:szCs w:val="24"/>
        </w:rPr>
        <w:t>项，其中</w:t>
      </w:r>
      <w:r w:rsidRPr="00DF30B1">
        <w:rPr>
          <w:bCs/>
          <w:sz w:val="24"/>
          <w:szCs w:val="24"/>
        </w:rPr>
        <w:t>1</w:t>
      </w:r>
      <w:r w:rsidRPr="00DF30B1">
        <w:rPr>
          <w:bCs/>
          <w:sz w:val="24"/>
          <w:szCs w:val="24"/>
        </w:rPr>
        <w:t>项已经完成成果转化；初步建立了高温高湿地区青贮乳酸菌资源库，在中国微生物菌种保藏中心（</w:t>
      </w:r>
      <w:r w:rsidRPr="00DF30B1">
        <w:rPr>
          <w:bCs/>
          <w:sz w:val="24"/>
          <w:szCs w:val="24"/>
        </w:rPr>
        <w:t>CGMCC</w:t>
      </w:r>
      <w:r w:rsidRPr="00DF30B1">
        <w:rPr>
          <w:bCs/>
          <w:sz w:val="24"/>
          <w:szCs w:val="24"/>
        </w:rPr>
        <w:t>）登记乳酸菌菌株</w:t>
      </w:r>
      <w:r w:rsidRPr="00DF30B1">
        <w:rPr>
          <w:bCs/>
          <w:sz w:val="24"/>
          <w:szCs w:val="24"/>
        </w:rPr>
        <w:t>6</w:t>
      </w:r>
      <w:r w:rsidRPr="00DF30B1">
        <w:rPr>
          <w:bCs/>
          <w:sz w:val="24"/>
          <w:szCs w:val="24"/>
        </w:rPr>
        <w:t>株，授权发明专利</w:t>
      </w:r>
      <w:r w:rsidRPr="00DF30B1">
        <w:rPr>
          <w:bCs/>
          <w:sz w:val="24"/>
          <w:szCs w:val="24"/>
        </w:rPr>
        <w:t>4</w:t>
      </w:r>
      <w:r w:rsidRPr="00DF30B1">
        <w:rPr>
          <w:bCs/>
          <w:sz w:val="24"/>
          <w:szCs w:val="24"/>
        </w:rPr>
        <w:t>项，其中</w:t>
      </w:r>
      <w:r w:rsidRPr="00DF30B1">
        <w:rPr>
          <w:bCs/>
          <w:sz w:val="24"/>
          <w:szCs w:val="24"/>
        </w:rPr>
        <w:t>2</w:t>
      </w:r>
      <w:r w:rsidRPr="00DF30B1">
        <w:rPr>
          <w:bCs/>
          <w:sz w:val="24"/>
          <w:szCs w:val="24"/>
        </w:rPr>
        <w:t>项已经完成成果转化；多年、多点示范的相关饲草青贮技术获得成功，于</w:t>
      </w:r>
      <w:r w:rsidRPr="00DF30B1">
        <w:rPr>
          <w:bCs/>
          <w:sz w:val="24"/>
          <w:szCs w:val="24"/>
        </w:rPr>
        <w:t>2016</w:t>
      </w:r>
      <w:r w:rsidRPr="00DF30B1">
        <w:rPr>
          <w:bCs/>
          <w:sz w:val="24"/>
          <w:szCs w:val="24"/>
        </w:rPr>
        <w:t>年到</w:t>
      </w:r>
      <w:r w:rsidRPr="00DF30B1">
        <w:rPr>
          <w:bCs/>
          <w:sz w:val="24"/>
          <w:szCs w:val="24"/>
        </w:rPr>
        <w:t>2021</w:t>
      </w:r>
      <w:r w:rsidRPr="00DF30B1">
        <w:rPr>
          <w:bCs/>
          <w:sz w:val="24"/>
          <w:szCs w:val="24"/>
        </w:rPr>
        <w:t>年在泸州、宣汉、洪雅对研发的多花黑麦草青贮技术进行示范。项目团队各位专家常年从饲草青贮调制加工与利用相关研究，保证了项目顺利进行。</w:t>
      </w:r>
    </w:p>
    <w:p w14:paraId="3FBEB053" w14:textId="77777777" w:rsidR="00E046C5" w:rsidRPr="00DF30B1" w:rsidRDefault="00E046C5" w:rsidP="00E046C5">
      <w:pPr>
        <w:pStyle w:val="2"/>
        <w:rPr>
          <w:rFonts w:hint="eastAsia"/>
        </w:rPr>
      </w:pPr>
      <w:bookmarkStart w:id="22" w:name="_Toc22682830"/>
      <w:bookmarkStart w:id="23" w:name="_Toc22674797"/>
      <w:bookmarkStart w:id="24" w:name="_Toc176456974"/>
      <w:r w:rsidRPr="00DF30B1">
        <w:t>1</w:t>
      </w:r>
      <w:r w:rsidRPr="00DF30B1">
        <w:rPr>
          <w:rFonts w:hint="eastAsia"/>
        </w:rPr>
        <w:t>、</w:t>
      </w:r>
      <w:r w:rsidRPr="00DF30B1">
        <w:t>准备阶段</w:t>
      </w:r>
      <w:bookmarkEnd w:id="22"/>
      <w:bookmarkEnd w:id="23"/>
      <w:bookmarkEnd w:id="24"/>
    </w:p>
    <w:p w14:paraId="117F48AE" w14:textId="77777777" w:rsidR="00E046C5" w:rsidRPr="00DF30B1" w:rsidRDefault="00E046C5" w:rsidP="00E046C5">
      <w:pPr>
        <w:spacing w:line="360" w:lineRule="auto"/>
        <w:ind w:firstLineChars="200" w:firstLine="480"/>
        <w:rPr>
          <w:bCs/>
          <w:sz w:val="24"/>
          <w:szCs w:val="24"/>
        </w:rPr>
      </w:pPr>
      <w:r w:rsidRPr="00DF30B1">
        <w:rPr>
          <w:bCs/>
          <w:sz w:val="24"/>
          <w:szCs w:val="24"/>
        </w:rPr>
        <w:t>（</w:t>
      </w:r>
      <w:r w:rsidRPr="00DF30B1">
        <w:rPr>
          <w:bCs/>
          <w:sz w:val="24"/>
          <w:szCs w:val="24"/>
        </w:rPr>
        <w:t>1</w:t>
      </w:r>
      <w:r w:rsidRPr="00DF30B1">
        <w:rPr>
          <w:bCs/>
          <w:sz w:val="24"/>
          <w:szCs w:val="24"/>
        </w:rPr>
        <w:t>）</w:t>
      </w:r>
      <w:r w:rsidRPr="00DF30B1">
        <w:rPr>
          <w:bCs/>
          <w:sz w:val="24"/>
          <w:szCs w:val="24"/>
        </w:rPr>
        <w:t>2024</w:t>
      </w:r>
      <w:r w:rsidRPr="00DF30B1">
        <w:rPr>
          <w:bCs/>
          <w:sz w:val="24"/>
          <w:szCs w:val="24"/>
        </w:rPr>
        <w:t>年</w:t>
      </w:r>
      <w:r w:rsidRPr="00DF30B1">
        <w:rPr>
          <w:bCs/>
          <w:sz w:val="24"/>
          <w:szCs w:val="24"/>
        </w:rPr>
        <w:t>6</w:t>
      </w:r>
      <w:r w:rsidRPr="00DF30B1">
        <w:rPr>
          <w:bCs/>
          <w:sz w:val="24"/>
          <w:szCs w:val="24"/>
        </w:rPr>
        <w:t>月至</w:t>
      </w:r>
      <w:r w:rsidRPr="00DF30B1">
        <w:rPr>
          <w:bCs/>
          <w:sz w:val="24"/>
          <w:szCs w:val="24"/>
        </w:rPr>
        <w:t>2024</w:t>
      </w:r>
      <w:r w:rsidRPr="00DF30B1">
        <w:rPr>
          <w:bCs/>
          <w:sz w:val="24"/>
          <w:szCs w:val="24"/>
        </w:rPr>
        <w:t>年</w:t>
      </w:r>
      <w:r w:rsidRPr="00DF30B1">
        <w:rPr>
          <w:bCs/>
          <w:sz w:val="24"/>
          <w:szCs w:val="24"/>
        </w:rPr>
        <w:t>7</w:t>
      </w:r>
      <w:r w:rsidRPr="00DF30B1">
        <w:rPr>
          <w:bCs/>
          <w:sz w:val="24"/>
          <w:szCs w:val="24"/>
        </w:rPr>
        <w:t>月，成立项目标准编制工作组，认真研究该领域内一切相关的资料。搜集资料的主要类型包括：法律、法规、标准等权威性文献；教科书、科学论文、科技期刊等学术团体普遍公认的文献；小册子、报告等常见的，但未必得到公认的资料；术语数据库；术语词汇集、辞典、百科全书、叙词表；工作组成员和有关专家所提供的口头或书面资料。对多花黑麦草混合青贮饲料技术研发、生产、贮藏情况开展了详细的调查研究，总结归纳已经开展的试验工作，提出了标准制定具体方案。</w:t>
      </w:r>
    </w:p>
    <w:p w14:paraId="5B13FD99" w14:textId="77777777" w:rsidR="00E046C5" w:rsidRPr="00DF30B1" w:rsidRDefault="00E046C5" w:rsidP="00E046C5">
      <w:pPr>
        <w:spacing w:line="360" w:lineRule="auto"/>
        <w:ind w:firstLineChars="200" w:firstLine="480"/>
        <w:rPr>
          <w:bCs/>
          <w:sz w:val="24"/>
          <w:szCs w:val="24"/>
        </w:rPr>
      </w:pPr>
      <w:r w:rsidRPr="00DF30B1">
        <w:rPr>
          <w:bCs/>
          <w:sz w:val="24"/>
          <w:szCs w:val="24"/>
        </w:rPr>
        <w:t>（</w:t>
      </w:r>
      <w:r w:rsidRPr="00DF30B1">
        <w:rPr>
          <w:bCs/>
          <w:sz w:val="24"/>
          <w:szCs w:val="24"/>
        </w:rPr>
        <w:t>2</w:t>
      </w:r>
      <w:r w:rsidRPr="00DF30B1">
        <w:rPr>
          <w:bCs/>
          <w:sz w:val="24"/>
          <w:szCs w:val="24"/>
        </w:rPr>
        <w:t>）</w:t>
      </w:r>
      <w:r w:rsidRPr="00DF30B1">
        <w:rPr>
          <w:bCs/>
          <w:sz w:val="24"/>
          <w:szCs w:val="24"/>
        </w:rPr>
        <w:t>2024</w:t>
      </w:r>
      <w:r w:rsidRPr="00DF30B1">
        <w:rPr>
          <w:bCs/>
          <w:sz w:val="24"/>
          <w:szCs w:val="24"/>
        </w:rPr>
        <w:t>年</w:t>
      </w:r>
      <w:r w:rsidRPr="00DF30B1">
        <w:rPr>
          <w:bCs/>
          <w:sz w:val="24"/>
          <w:szCs w:val="24"/>
        </w:rPr>
        <w:t>7</w:t>
      </w:r>
      <w:r w:rsidRPr="00DF30B1">
        <w:rPr>
          <w:bCs/>
          <w:sz w:val="24"/>
          <w:szCs w:val="24"/>
        </w:rPr>
        <w:t>月</w:t>
      </w:r>
      <w:bookmarkStart w:id="25" w:name="OLE_LINK3"/>
      <w:r w:rsidRPr="00DF30B1">
        <w:rPr>
          <w:bCs/>
          <w:sz w:val="24"/>
          <w:szCs w:val="24"/>
        </w:rPr>
        <w:t>至</w:t>
      </w:r>
      <w:r w:rsidRPr="00DF30B1">
        <w:rPr>
          <w:bCs/>
          <w:sz w:val="24"/>
          <w:szCs w:val="24"/>
        </w:rPr>
        <w:t>2024</w:t>
      </w:r>
      <w:r w:rsidRPr="00DF30B1">
        <w:rPr>
          <w:bCs/>
          <w:sz w:val="24"/>
          <w:szCs w:val="24"/>
        </w:rPr>
        <w:t>年</w:t>
      </w:r>
      <w:r w:rsidRPr="00DF30B1">
        <w:rPr>
          <w:bCs/>
          <w:sz w:val="24"/>
          <w:szCs w:val="24"/>
        </w:rPr>
        <w:t>8</w:t>
      </w:r>
      <w:r w:rsidRPr="00DF30B1">
        <w:rPr>
          <w:bCs/>
          <w:sz w:val="24"/>
          <w:szCs w:val="24"/>
        </w:rPr>
        <w:t>月</w:t>
      </w:r>
      <w:bookmarkEnd w:id="25"/>
      <w:r w:rsidRPr="00DF30B1">
        <w:rPr>
          <w:bCs/>
          <w:sz w:val="24"/>
          <w:szCs w:val="24"/>
        </w:rPr>
        <w:t>，开展多花黑麦草混合青贮饲料鉴定技术试验，收集、整理、评价相关资料及数据，编制工作组对前期开展的实地调研结果和试验研究结果进行总结归纳，并针对性地进行了补充试验研究和样品分析测试工作。</w:t>
      </w:r>
    </w:p>
    <w:p w14:paraId="28F4ADE0" w14:textId="77777777" w:rsidR="00E046C5" w:rsidRPr="00DF30B1" w:rsidRDefault="00E046C5" w:rsidP="00E046C5">
      <w:pPr>
        <w:pStyle w:val="2"/>
        <w:rPr>
          <w:rFonts w:hint="eastAsia"/>
        </w:rPr>
      </w:pPr>
      <w:bookmarkStart w:id="26" w:name="_Toc22674798"/>
      <w:bookmarkStart w:id="27" w:name="_Toc22682831"/>
      <w:bookmarkStart w:id="28" w:name="_Toc404077045"/>
      <w:bookmarkStart w:id="29" w:name="_Toc176456975"/>
      <w:r w:rsidRPr="00DF30B1">
        <w:t>2</w:t>
      </w:r>
      <w:r w:rsidRPr="00DF30B1">
        <w:rPr>
          <w:rFonts w:hint="eastAsia"/>
        </w:rPr>
        <w:t>、</w:t>
      </w:r>
      <w:r w:rsidRPr="00DF30B1">
        <w:t>编制阶段</w:t>
      </w:r>
      <w:bookmarkEnd w:id="26"/>
      <w:bookmarkEnd w:id="27"/>
      <w:bookmarkEnd w:id="28"/>
      <w:bookmarkEnd w:id="29"/>
    </w:p>
    <w:p w14:paraId="4DBF354E" w14:textId="77777777" w:rsidR="00E046C5" w:rsidRPr="00DF30B1" w:rsidRDefault="00E046C5" w:rsidP="00E046C5">
      <w:pPr>
        <w:spacing w:line="360" w:lineRule="auto"/>
        <w:ind w:firstLineChars="200" w:firstLine="480"/>
        <w:rPr>
          <w:bCs/>
          <w:sz w:val="24"/>
          <w:szCs w:val="24"/>
        </w:rPr>
      </w:pPr>
      <w:bookmarkStart w:id="30" w:name="OLE_LINK5"/>
      <w:r w:rsidRPr="00DF30B1">
        <w:rPr>
          <w:bCs/>
          <w:sz w:val="24"/>
          <w:szCs w:val="24"/>
        </w:rPr>
        <w:t>（</w:t>
      </w:r>
      <w:r w:rsidRPr="00DF30B1">
        <w:rPr>
          <w:bCs/>
          <w:sz w:val="24"/>
          <w:szCs w:val="24"/>
        </w:rPr>
        <w:t>1</w:t>
      </w:r>
      <w:r w:rsidRPr="00DF30B1">
        <w:rPr>
          <w:bCs/>
          <w:sz w:val="24"/>
          <w:szCs w:val="24"/>
        </w:rPr>
        <w:t>）</w:t>
      </w:r>
      <w:r w:rsidRPr="00DF30B1">
        <w:rPr>
          <w:bCs/>
          <w:sz w:val="24"/>
          <w:szCs w:val="24"/>
        </w:rPr>
        <w:t>2024</w:t>
      </w:r>
      <w:r w:rsidRPr="00DF30B1">
        <w:rPr>
          <w:bCs/>
          <w:sz w:val="24"/>
          <w:szCs w:val="24"/>
        </w:rPr>
        <w:t>年</w:t>
      </w:r>
      <w:r w:rsidRPr="00DF30B1">
        <w:rPr>
          <w:bCs/>
          <w:sz w:val="24"/>
          <w:szCs w:val="24"/>
        </w:rPr>
        <w:t>8</w:t>
      </w:r>
      <w:r w:rsidRPr="00DF30B1">
        <w:rPr>
          <w:bCs/>
          <w:sz w:val="24"/>
          <w:szCs w:val="24"/>
        </w:rPr>
        <w:t>月</w:t>
      </w:r>
      <w:bookmarkStart w:id="31" w:name="OLE_LINK7"/>
      <w:r w:rsidRPr="00DF30B1">
        <w:rPr>
          <w:bCs/>
          <w:sz w:val="24"/>
          <w:szCs w:val="24"/>
        </w:rPr>
        <w:t>至</w:t>
      </w:r>
      <w:r w:rsidRPr="00DF30B1">
        <w:rPr>
          <w:bCs/>
          <w:sz w:val="24"/>
          <w:szCs w:val="24"/>
        </w:rPr>
        <w:t>2024</w:t>
      </w:r>
      <w:r w:rsidRPr="00DF30B1">
        <w:rPr>
          <w:bCs/>
          <w:sz w:val="24"/>
          <w:szCs w:val="24"/>
        </w:rPr>
        <w:t>年</w:t>
      </w:r>
      <w:r w:rsidRPr="00DF30B1">
        <w:rPr>
          <w:bCs/>
          <w:sz w:val="24"/>
          <w:szCs w:val="24"/>
        </w:rPr>
        <w:t>9</w:t>
      </w:r>
      <w:r w:rsidRPr="00DF30B1">
        <w:rPr>
          <w:bCs/>
          <w:sz w:val="24"/>
          <w:szCs w:val="24"/>
        </w:rPr>
        <w:t>月</w:t>
      </w:r>
      <w:bookmarkEnd w:id="31"/>
      <w:r w:rsidRPr="00DF30B1">
        <w:rPr>
          <w:bCs/>
          <w:sz w:val="24"/>
          <w:szCs w:val="24"/>
        </w:rPr>
        <w:t>，</w:t>
      </w:r>
      <w:bookmarkEnd w:id="30"/>
      <w:r w:rsidRPr="00DF30B1">
        <w:rPr>
          <w:bCs/>
          <w:sz w:val="24"/>
          <w:szCs w:val="24"/>
        </w:rPr>
        <w:t>以积累的大量第一手资料为基础，编制工作小组成员多次进行研讨形成编制标准草案，并向行业专家和使用者征求意见。按</w:t>
      </w:r>
      <w:r w:rsidRPr="00DF30B1">
        <w:rPr>
          <w:bCs/>
          <w:sz w:val="24"/>
          <w:szCs w:val="24"/>
        </w:rPr>
        <w:t>GB/T 1.1-2020</w:t>
      </w:r>
      <w:r w:rsidRPr="00DF30B1">
        <w:rPr>
          <w:bCs/>
          <w:sz w:val="24"/>
          <w:szCs w:val="24"/>
        </w:rPr>
        <w:t>的制定程序和编写要求《标准化工作导则</w:t>
      </w:r>
      <w:r w:rsidRPr="00DF30B1">
        <w:rPr>
          <w:bCs/>
          <w:sz w:val="24"/>
          <w:szCs w:val="24"/>
        </w:rPr>
        <w:t xml:space="preserve"> </w:t>
      </w:r>
      <w:r w:rsidRPr="00DF30B1">
        <w:rPr>
          <w:bCs/>
          <w:sz w:val="24"/>
          <w:szCs w:val="24"/>
        </w:rPr>
        <w:t>第</w:t>
      </w:r>
      <w:r w:rsidRPr="00DF30B1">
        <w:rPr>
          <w:bCs/>
          <w:sz w:val="24"/>
          <w:szCs w:val="24"/>
        </w:rPr>
        <w:t>1</w:t>
      </w:r>
      <w:r w:rsidRPr="00DF30B1">
        <w:rPr>
          <w:bCs/>
          <w:sz w:val="24"/>
          <w:szCs w:val="24"/>
        </w:rPr>
        <w:t>部分：标准化文件的结构和起草规则》，形成了本技术标准的初稿。</w:t>
      </w:r>
    </w:p>
    <w:p w14:paraId="3B6CBD64" w14:textId="77777777" w:rsidR="00E046C5" w:rsidRPr="00DF30B1" w:rsidRDefault="00E046C5" w:rsidP="00E046C5">
      <w:pPr>
        <w:spacing w:line="360" w:lineRule="auto"/>
        <w:ind w:firstLineChars="200" w:firstLine="480"/>
        <w:rPr>
          <w:bCs/>
          <w:sz w:val="24"/>
          <w:szCs w:val="24"/>
        </w:rPr>
      </w:pPr>
      <w:bookmarkStart w:id="32" w:name="OLE_LINK6"/>
      <w:r w:rsidRPr="00DF30B1">
        <w:rPr>
          <w:bCs/>
          <w:sz w:val="24"/>
          <w:szCs w:val="24"/>
        </w:rPr>
        <w:t>（</w:t>
      </w:r>
      <w:r w:rsidRPr="00DF30B1">
        <w:rPr>
          <w:bCs/>
          <w:sz w:val="24"/>
          <w:szCs w:val="24"/>
        </w:rPr>
        <w:t>2</w:t>
      </w:r>
      <w:r w:rsidRPr="00DF30B1">
        <w:rPr>
          <w:bCs/>
          <w:sz w:val="24"/>
          <w:szCs w:val="24"/>
        </w:rPr>
        <w:t>）</w:t>
      </w:r>
      <w:r w:rsidRPr="00DF30B1">
        <w:rPr>
          <w:bCs/>
          <w:sz w:val="24"/>
          <w:szCs w:val="24"/>
        </w:rPr>
        <w:t>2024</w:t>
      </w:r>
      <w:r w:rsidRPr="00DF30B1">
        <w:rPr>
          <w:bCs/>
          <w:sz w:val="24"/>
          <w:szCs w:val="24"/>
        </w:rPr>
        <w:t>年</w:t>
      </w:r>
      <w:r w:rsidRPr="00DF30B1">
        <w:rPr>
          <w:bCs/>
          <w:sz w:val="24"/>
          <w:szCs w:val="24"/>
        </w:rPr>
        <w:t>9</w:t>
      </w:r>
      <w:r w:rsidRPr="00DF30B1">
        <w:rPr>
          <w:bCs/>
          <w:sz w:val="24"/>
          <w:szCs w:val="24"/>
        </w:rPr>
        <w:t>月至</w:t>
      </w:r>
      <w:r w:rsidRPr="00DF30B1">
        <w:rPr>
          <w:bCs/>
          <w:sz w:val="24"/>
          <w:szCs w:val="24"/>
        </w:rPr>
        <w:t>2024</w:t>
      </w:r>
      <w:r w:rsidRPr="00DF30B1">
        <w:rPr>
          <w:bCs/>
          <w:sz w:val="24"/>
          <w:szCs w:val="24"/>
        </w:rPr>
        <w:t>年</w:t>
      </w:r>
      <w:r w:rsidRPr="00DF30B1">
        <w:rPr>
          <w:bCs/>
          <w:sz w:val="24"/>
          <w:szCs w:val="24"/>
        </w:rPr>
        <w:t>10</w:t>
      </w:r>
      <w:r w:rsidRPr="00DF30B1">
        <w:rPr>
          <w:bCs/>
          <w:sz w:val="24"/>
          <w:szCs w:val="24"/>
        </w:rPr>
        <w:t>月，</w:t>
      </w:r>
      <w:bookmarkEnd w:id="32"/>
      <w:r w:rsidRPr="00DF30B1">
        <w:rPr>
          <w:bCs/>
          <w:sz w:val="24"/>
          <w:szCs w:val="24"/>
        </w:rPr>
        <w:t>将《多花黑麦草混合青贮技术规程》初稿送往各科研院校、单位及相关企业的专家和技术人员进行初步审定，根据专家意见进一步修改完善，多次组织专家对标准进行终审，并进一步修改完善，形成报批稿。</w:t>
      </w:r>
    </w:p>
    <w:p w14:paraId="55AA66D1" w14:textId="77777777" w:rsidR="00E046C5" w:rsidRPr="00DF30B1" w:rsidRDefault="00E046C5" w:rsidP="00E046C5">
      <w:pPr>
        <w:spacing w:line="360" w:lineRule="auto"/>
        <w:ind w:firstLineChars="200" w:firstLine="480"/>
        <w:rPr>
          <w:bCs/>
          <w:sz w:val="24"/>
          <w:szCs w:val="24"/>
        </w:rPr>
      </w:pPr>
      <w:r w:rsidRPr="00DF30B1">
        <w:rPr>
          <w:bCs/>
          <w:sz w:val="24"/>
          <w:szCs w:val="24"/>
        </w:rPr>
        <w:t>（</w:t>
      </w:r>
      <w:r w:rsidRPr="00DF30B1">
        <w:rPr>
          <w:bCs/>
          <w:sz w:val="24"/>
          <w:szCs w:val="24"/>
        </w:rPr>
        <w:t>3</w:t>
      </w:r>
      <w:r w:rsidRPr="00DF30B1">
        <w:rPr>
          <w:bCs/>
          <w:sz w:val="24"/>
          <w:szCs w:val="24"/>
        </w:rPr>
        <w:t>）</w:t>
      </w:r>
      <w:r w:rsidRPr="00DF30B1">
        <w:rPr>
          <w:bCs/>
          <w:sz w:val="24"/>
          <w:szCs w:val="24"/>
        </w:rPr>
        <w:t>2024</w:t>
      </w:r>
      <w:r w:rsidRPr="00DF30B1">
        <w:rPr>
          <w:bCs/>
          <w:sz w:val="24"/>
          <w:szCs w:val="24"/>
        </w:rPr>
        <w:t>年</w:t>
      </w:r>
      <w:r w:rsidRPr="00DF30B1">
        <w:rPr>
          <w:bCs/>
          <w:sz w:val="24"/>
          <w:szCs w:val="24"/>
        </w:rPr>
        <w:t>10</w:t>
      </w:r>
      <w:r w:rsidRPr="00DF30B1">
        <w:rPr>
          <w:bCs/>
          <w:sz w:val="24"/>
          <w:szCs w:val="24"/>
        </w:rPr>
        <w:t>月至</w:t>
      </w:r>
      <w:r w:rsidRPr="00DF30B1">
        <w:rPr>
          <w:bCs/>
          <w:sz w:val="24"/>
          <w:szCs w:val="24"/>
        </w:rPr>
        <w:t>2024</w:t>
      </w:r>
      <w:r w:rsidRPr="00DF30B1">
        <w:rPr>
          <w:bCs/>
          <w:sz w:val="24"/>
          <w:szCs w:val="24"/>
        </w:rPr>
        <w:t>年</w:t>
      </w:r>
      <w:r w:rsidRPr="00DF30B1">
        <w:rPr>
          <w:bCs/>
          <w:sz w:val="24"/>
          <w:szCs w:val="24"/>
        </w:rPr>
        <w:t>12</w:t>
      </w:r>
      <w:r w:rsidRPr="00DF30B1">
        <w:rPr>
          <w:bCs/>
          <w:sz w:val="24"/>
          <w:szCs w:val="24"/>
        </w:rPr>
        <w:t>月，将编制说明、标准送审稿纸质文本、标准报批稿纸质文本和电子文本及专家意见汇总表等交北京华夏草业产业技术创新战略联盟处，完成标准的报批工作。</w:t>
      </w:r>
    </w:p>
    <w:p w14:paraId="05373054" w14:textId="77777777" w:rsidR="00E046C5" w:rsidRPr="00DF30B1" w:rsidRDefault="00E046C5" w:rsidP="00E046C5">
      <w:pPr>
        <w:pStyle w:val="2"/>
        <w:rPr>
          <w:rFonts w:hint="eastAsia"/>
        </w:rPr>
      </w:pPr>
      <w:bookmarkStart w:id="33" w:name="_Toc404077046"/>
      <w:bookmarkStart w:id="34" w:name="_Toc22674799"/>
      <w:bookmarkStart w:id="35" w:name="_Toc22682832"/>
      <w:bookmarkStart w:id="36" w:name="_Toc176456976"/>
      <w:r w:rsidRPr="00DF30B1">
        <w:rPr>
          <w:rFonts w:hint="eastAsia"/>
        </w:rPr>
        <w:t>3</w:t>
      </w:r>
      <w:r w:rsidRPr="00DF30B1">
        <w:rPr>
          <w:rFonts w:hint="eastAsia"/>
        </w:rPr>
        <w:t>、</w:t>
      </w:r>
      <w:r w:rsidRPr="00DF30B1">
        <w:t>主要编制人员分工</w:t>
      </w:r>
      <w:bookmarkEnd w:id="33"/>
      <w:bookmarkEnd w:id="34"/>
      <w:bookmarkEnd w:id="35"/>
      <w:bookmarkEnd w:id="36"/>
    </w:p>
    <w:p w14:paraId="3145B62C" w14:textId="45682ABA" w:rsidR="00E046C5" w:rsidRPr="00DF30B1" w:rsidRDefault="00E046C5" w:rsidP="00E046C5">
      <w:pPr>
        <w:spacing w:line="360" w:lineRule="auto"/>
        <w:ind w:firstLineChars="200" w:firstLine="480"/>
        <w:rPr>
          <w:bCs/>
          <w:sz w:val="24"/>
          <w:szCs w:val="24"/>
        </w:rPr>
      </w:pPr>
      <w:r>
        <w:rPr>
          <w:bCs/>
          <w:sz w:val="24"/>
          <w:szCs w:val="24"/>
        </w:rPr>
        <w:t>本系列标准</w:t>
      </w:r>
      <w:r w:rsidRPr="00DF30B1">
        <w:rPr>
          <w:bCs/>
          <w:sz w:val="24"/>
          <w:szCs w:val="24"/>
        </w:rPr>
        <w:t>主要起草人有</w:t>
      </w:r>
      <w:bookmarkStart w:id="37" w:name="OLE_LINK14"/>
      <w:proofErr w:type="gramStart"/>
      <w:r w:rsidRPr="00DF30B1">
        <w:rPr>
          <w:bCs/>
          <w:sz w:val="24"/>
          <w:szCs w:val="24"/>
        </w:rPr>
        <w:t>闫</w:t>
      </w:r>
      <w:proofErr w:type="gramEnd"/>
      <w:r w:rsidRPr="00DF30B1">
        <w:rPr>
          <w:bCs/>
          <w:sz w:val="24"/>
          <w:szCs w:val="24"/>
        </w:rPr>
        <w:t>艳红、</w:t>
      </w:r>
      <w:bookmarkStart w:id="38" w:name="OLE_LINK13"/>
      <w:r w:rsidRPr="00DF30B1">
        <w:rPr>
          <w:bCs/>
          <w:sz w:val="24"/>
          <w:szCs w:val="24"/>
        </w:rPr>
        <w:t>李小梅、李洪泉、董臣飞、程明军、武齐丰、张新全、麻天丽、陈远航</w:t>
      </w:r>
      <w:bookmarkStart w:id="39" w:name="OLE_LINK15"/>
      <w:r w:rsidRPr="00DF30B1">
        <w:rPr>
          <w:bCs/>
          <w:sz w:val="24"/>
          <w:szCs w:val="24"/>
        </w:rPr>
        <w:t>、宋伟</w:t>
      </w:r>
      <w:bookmarkEnd w:id="39"/>
      <w:r w:rsidRPr="00DF30B1">
        <w:rPr>
          <w:bCs/>
          <w:sz w:val="24"/>
          <w:szCs w:val="24"/>
        </w:rPr>
        <w:t>、范芯溢。</w:t>
      </w:r>
      <w:bookmarkEnd w:id="37"/>
      <w:bookmarkEnd w:id="38"/>
    </w:p>
    <w:p w14:paraId="5A6A7D8A" w14:textId="407C1911" w:rsidR="00E046C5" w:rsidRDefault="00E046C5" w:rsidP="00E046C5">
      <w:pPr>
        <w:spacing w:line="360" w:lineRule="auto"/>
        <w:ind w:firstLine="420"/>
        <w:rPr>
          <w:bCs/>
          <w:sz w:val="24"/>
          <w:szCs w:val="24"/>
        </w:rPr>
      </w:pPr>
      <w:r>
        <w:rPr>
          <w:bCs/>
          <w:sz w:val="24"/>
          <w:szCs w:val="24"/>
        </w:rPr>
        <w:t>本系列标准</w:t>
      </w:r>
      <w:r w:rsidRPr="00DF30B1">
        <w:rPr>
          <w:bCs/>
          <w:sz w:val="24"/>
          <w:szCs w:val="24"/>
        </w:rPr>
        <w:t>起草过程中，</w:t>
      </w:r>
      <w:proofErr w:type="gramStart"/>
      <w:r w:rsidRPr="00DF30B1">
        <w:rPr>
          <w:bCs/>
          <w:sz w:val="24"/>
          <w:szCs w:val="24"/>
        </w:rPr>
        <w:t>闫</w:t>
      </w:r>
      <w:proofErr w:type="gramEnd"/>
      <w:r w:rsidRPr="00DF30B1">
        <w:rPr>
          <w:bCs/>
          <w:sz w:val="24"/>
          <w:szCs w:val="24"/>
        </w:rPr>
        <w:t>艳红教授主要构思了系列标准的整体框架；李小梅、李洪泉、董臣飞、程明军、张新全、宋伟主要编制了《多花黑麦草混合青贮技术规程》，其他人员参与了实验与数据整理收集工作。</w:t>
      </w:r>
      <w:bookmarkStart w:id="40" w:name="_Toc404077047"/>
      <w:bookmarkStart w:id="41" w:name="_Toc22674800"/>
      <w:bookmarkStart w:id="42" w:name="_Toc22682833"/>
    </w:p>
    <w:p w14:paraId="425F02E1" w14:textId="77777777" w:rsidR="00E046C5" w:rsidRPr="00DF30B1" w:rsidRDefault="00E046C5" w:rsidP="00E046C5">
      <w:pPr>
        <w:pStyle w:val="1"/>
        <w:rPr>
          <w:sz w:val="24"/>
          <w:szCs w:val="24"/>
        </w:rPr>
      </w:pPr>
      <w:bookmarkStart w:id="43" w:name="_Toc176456977"/>
      <w:r w:rsidRPr="00DF30B1">
        <w:rPr>
          <w:rFonts w:hint="eastAsia"/>
        </w:rPr>
        <w:t>五、</w:t>
      </w:r>
      <w:r w:rsidRPr="00DF30B1">
        <w:t>国内外有关标准现状</w:t>
      </w:r>
      <w:bookmarkEnd w:id="40"/>
      <w:bookmarkEnd w:id="41"/>
      <w:bookmarkEnd w:id="42"/>
      <w:bookmarkEnd w:id="43"/>
    </w:p>
    <w:p w14:paraId="51FE5338" w14:textId="466B6D13" w:rsidR="00E046C5" w:rsidRPr="00717943" w:rsidRDefault="00E046C5" w:rsidP="00E046C5">
      <w:pPr>
        <w:spacing w:line="360" w:lineRule="auto"/>
        <w:ind w:firstLineChars="200" w:firstLine="480"/>
        <w:rPr>
          <w:bCs/>
          <w:color w:val="C00000"/>
          <w:sz w:val="24"/>
          <w:szCs w:val="24"/>
        </w:rPr>
      </w:pPr>
      <w:r w:rsidRPr="00717943">
        <w:rPr>
          <w:bCs/>
          <w:sz w:val="24"/>
          <w:szCs w:val="24"/>
        </w:rPr>
        <w:t>多花黑麦草为高水分牧草，柔嫩多汁，不同于常规饲草，</w:t>
      </w:r>
      <w:r>
        <w:rPr>
          <w:bCs/>
          <w:sz w:val="24"/>
          <w:szCs w:val="24"/>
        </w:rPr>
        <w:t>本标准</w:t>
      </w:r>
      <w:r w:rsidRPr="00717943">
        <w:rPr>
          <w:bCs/>
          <w:sz w:val="24"/>
          <w:szCs w:val="24"/>
        </w:rPr>
        <w:t>明确了多花黑麦草青贮适宜的收获期，干湿混贮比例，不同含水量下的添加剂使用方法，以及压实、密封等技术要点，较为系统地阐述了多花黑麦草青贮的各个管理环节要求。而现有的标准和规程多侧重于常规饲草青贮加工，缺乏高水分牧草青贮方面的标准和规程；且主要适用范围为可以通过晾晒调节水分地区，缺乏针对高温高</w:t>
      </w:r>
      <w:proofErr w:type="gramStart"/>
      <w:r w:rsidRPr="00717943">
        <w:rPr>
          <w:bCs/>
          <w:sz w:val="24"/>
          <w:szCs w:val="24"/>
        </w:rPr>
        <w:t>湿区域</w:t>
      </w:r>
      <w:proofErr w:type="gramEnd"/>
      <w:r w:rsidRPr="00717943">
        <w:rPr>
          <w:bCs/>
          <w:sz w:val="24"/>
          <w:szCs w:val="24"/>
        </w:rPr>
        <w:t>高水分牧草的青贮加工技术。因此该项目是对现有青贮饲料技术标准体系的重要补充，对南方平原丘陵区生产量足质优的饲草、持续健康发展草食畜牧业具有重要现实意义。</w:t>
      </w:r>
    </w:p>
    <w:p w14:paraId="24CB7140" w14:textId="77777777" w:rsidR="00E046C5" w:rsidRPr="00717943" w:rsidRDefault="00E046C5" w:rsidP="00E046C5">
      <w:pPr>
        <w:pStyle w:val="1"/>
      </w:pPr>
      <w:bookmarkStart w:id="44" w:name="_Toc22682834"/>
      <w:bookmarkStart w:id="45" w:name="_Toc22677885"/>
      <w:bookmarkStart w:id="46" w:name="_Toc9105204"/>
      <w:bookmarkStart w:id="47" w:name="_Toc176456978"/>
      <w:r>
        <w:rPr>
          <w:rFonts w:hint="eastAsia"/>
        </w:rPr>
        <w:t>六、</w:t>
      </w:r>
      <w:r w:rsidRPr="00717943">
        <w:t>标准编写</w:t>
      </w:r>
      <w:bookmarkStart w:id="48" w:name="OLE_LINK8"/>
      <w:r w:rsidRPr="00717943">
        <w:t>学术</w:t>
      </w:r>
      <w:bookmarkEnd w:id="48"/>
      <w:r w:rsidRPr="00717943">
        <w:t>依据</w:t>
      </w:r>
      <w:bookmarkEnd w:id="44"/>
      <w:bookmarkEnd w:id="45"/>
      <w:bookmarkEnd w:id="47"/>
    </w:p>
    <w:p w14:paraId="2BC458ED" w14:textId="2FECB74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bookmarkStart w:id="49" w:name="_Toc22682835"/>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编写的学术数据主要来自四川农业大学饲草加工科研团队试验结果和参考他人研究结果得出。</w:t>
      </w:r>
    </w:p>
    <w:p w14:paraId="26944A2D" w14:textId="57FC4105"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多花黑麦草具有很强的再生性和耐</w:t>
      </w:r>
      <w:proofErr w:type="gramStart"/>
      <w:r w:rsidRPr="00717943">
        <w:rPr>
          <w:rFonts w:ascii="Times New Roman" w:hAnsi="Times New Roman" w:cs="Times New Roman"/>
          <w:bCs/>
          <w:smallCaps w:val="0"/>
          <w:kern w:val="2"/>
          <w:sz w:val="24"/>
          <w:szCs w:val="24"/>
        </w:rPr>
        <w:t>刈</w:t>
      </w:r>
      <w:proofErr w:type="gramEnd"/>
      <w:r w:rsidRPr="00717943">
        <w:rPr>
          <w:rFonts w:ascii="Times New Roman" w:hAnsi="Times New Roman" w:cs="Times New Roman"/>
          <w:bCs/>
          <w:smallCaps w:val="0"/>
          <w:kern w:val="2"/>
          <w:sz w:val="24"/>
          <w:szCs w:val="24"/>
        </w:rPr>
        <w:t>性，可进行多茬收获，一般收获</w:t>
      </w:r>
      <w:r w:rsidRPr="00717943">
        <w:rPr>
          <w:rFonts w:ascii="Times New Roman" w:hAnsi="Times New Roman" w:cs="Times New Roman"/>
          <w:bCs/>
          <w:smallCaps w:val="0"/>
          <w:kern w:val="2"/>
          <w:sz w:val="24"/>
          <w:szCs w:val="24"/>
        </w:rPr>
        <w:t>3~4</w:t>
      </w:r>
      <w:r w:rsidRPr="00717943">
        <w:rPr>
          <w:rFonts w:ascii="Times New Roman" w:hAnsi="Times New Roman" w:cs="Times New Roman"/>
          <w:bCs/>
          <w:smallCaps w:val="0"/>
          <w:kern w:val="2"/>
          <w:sz w:val="24"/>
          <w:szCs w:val="24"/>
        </w:rPr>
        <w:t>茬，过繁、过多收获会影响多花黑麦草的产量和品质，多花黑麦草的适宜收获期应根据其营养成分含量进行确定，以保证多花黑麦草青贮饲料的营养价值能够被充分利用。</w:t>
      </w: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制定过程中参考了诸多研究者在不同地区得到的研究结果，通过整理原料</w:t>
      </w:r>
      <w:proofErr w:type="gramStart"/>
      <w:r w:rsidRPr="00717943">
        <w:rPr>
          <w:rFonts w:ascii="Times New Roman" w:hAnsi="Times New Roman" w:cs="Times New Roman"/>
          <w:bCs/>
          <w:smallCaps w:val="0"/>
          <w:kern w:val="2"/>
          <w:sz w:val="24"/>
          <w:szCs w:val="24"/>
        </w:rPr>
        <w:t>最</w:t>
      </w:r>
      <w:proofErr w:type="gramEnd"/>
      <w:r w:rsidRPr="00717943">
        <w:rPr>
          <w:rFonts w:ascii="Times New Roman" w:hAnsi="Times New Roman" w:cs="Times New Roman"/>
          <w:bCs/>
          <w:smallCaps w:val="0"/>
          <w:kern w:val="2"/>
          <w:sz w:val="24"/>
          <w:szCs w:val="24"/>
        </w:rPr>
        <w:t>适收获期及其高度对青贮用多花黑麦草营养品质影响的相关研究表明，多花黑麦草第一茬粗蛋白含量高，纤维含量低，营养价值高，收获株高</w:t>
      </w:r>
      <w:r w:rsidRPr="00717943">
        <w:rPr>
          <w:rFonts w:ascii="Times New Roman" w:hAnsi="Times New Roman" w:cs="Times New Roman"/>
          <w:bCs/>
          <w:smallCaps w:val="0"/>
          <w:kern w:val="2"/>
          <w:sz w:val="24"/>
          <w:szCs w:val="24"/>
        </w:rPr>
        <w:t>50-60cm</w:t>
      </w:r>
      <w:r w:rsidRPr="00717943">
        <w:rPr>
          <w:rFonts w:ascii="Times New Roman" w:hAnsi="Times New Roman" w:cs="Times New Roman"/>
          <w:bCs/>
          <w:smallCaps w:val="0"/>
          <w:kern w:val="2"/>
          <w:sz w:val="24"/>
          <w:szCs w:val="24"/>
        </w:rPr>
        <w:t>为宜；第二、三茬为多花黑麦草高产茬次，于孕穗至抽穗期间收获（收获时株高分别为</w:t>
      </w:r>
      <w:r w:rsidRPr="00717943">
        <w:rPr>
          <w:rFonts w:ascii="Times New Roman" w:hAnsi="Times New Roman" w:cs="Times New Roman"/>
          <w:bCs/>
          <w:smallCaps w:val="0"/>
          <w:kern w:val="2"/>
          <w:sz w:val="24"/>
          <w:szCs w:val="24"/>
        </w:rPr>
        <w:t>100~120 cm</w:t>
      </w:r>
      <w:r w:rsidRPr="00717943">
        <w:rPr>
          <w:rFonts w:ascii="Times New Roman" w:hAnsi="Times New Roman" w:cs="Times New Roman"/>
          <w:bCs/>
          <w:smallCaps w:val="0"/>
          <w:kern w:val="2"/>
          <w:sz w:val="24"/>
          <w:szCs w:val="24"/>
        </w:rPr>
        <w:t>和</w:t>
      </w:r>
      <w:r w:rsidRPr="00717943">
        <w:rPr>
          <w:rFonts w:ascii="Times New Roman" w:hAnsi="Times New Roman" w:cs="Times New Roman"/>
          <w:bCs/>
          <w:smallCaps w:val="0"/>
          <w:kern w:val="2"/>
          <w:sz w:val="24"/>
          <w:szCs w:val="24"/>
        </w:rPr>
        <w:t>70~90cm</w:t>
      </w:r>
      <w:r w:rsidRPr="00717943">
        <w:rPr>
          <w:rFonts w:ascii="Times New Roman" w:hAnsi="Times New Roman" w:cs="Times New Roman"/>
          <w:bCs/>
          <w:smallCaps w:val="0"/>
          <w:kern w:val="2"/>
          <w:sz w:val="24"/>
          <w:szCs w:val="24"/>
        </w:rPr>
        <w:t>为宜，最后一茬于抽穗至开花期收获。</w:t>
      </w:r>
    </w:p>
    <w:p w14:paraId="21EE5E2A" w14:textId="4F7890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多花黑麦草的适宜收获期应根据其营养成分含量进行确定，以保证多花黑麦草青贮饲料的营养价值能够被充分利用。</w:t>
      </w: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制定过程中参考了诸多研究者在不同地区得到的研究结果，通过整理原料</w:t>
      </w:r>
      <w:proofErr w:type="gramStart"/>
      <w:r w:rsidRPr="00717943">
        <w:rPr>
          <w:rFonts w:ascii="Times New Roman" w:hAnsi="Times New Roman" w:cs="Times New Roman"/>
          <w:bCs/>
          <w:smallCaps w:val="0"/>
          <w:kern w:val="2"/>
          <w:sz w:val="24"/>
          <w:szCs w:val="24"/>
        </w:rPr>
        <w:t>最</w:t>
      </w:r>
      <w:proofErr w:type="gramEnd"/>
      <w:r w:rsidRPr="00717943">
        <w:rPr>
          <w:rFonts w:ascii="Times New Roman" w:hAnsi="Times New Roman" w:cs="Times New Roman"/>
          <w:bCs/>
          <w:smallCaps w:val="0"/>
          <w:kern w:val="2"/>
          <w:sz w:val="24"/>
          <w:szCs w:val="24"/>
        </w:rPr>
        <w:t>适收获期和含水量对青贮用多花黑麦草营养品质影响的相关研究表明，当原料处于孕穗期，含水量降至</w:t>
      </w:r>
      <w:r w:rsidRPr="00717943">
        <w:rPr>
          <w:rFonts w:ascii="Times New Roman" w:hAnsi="Times New Roman" w:cs="Times New Roman"/>
          <w:bCs/>
          <w:smallCaps w:val="0"/>
          <w:kern w:val="2"/>
          <w:sz w:val="24"/>
          <w:szCs w:val="24"/>
        </w:rPr>
        <w:t>65%~75%</w:t>
      </w:r>
      <w:r w:rsidRPr="00717943">
        <w:rPr>
          <w:rFonts w:ascii="Times New Roman" w:hAnsi="Times New Roman" w:cs="Times New Roman"/>
          <w:bCs/>
          <w:smallCaps w:val="0"/>
          <w:kern w:val="2"/>
          <w:sz w:val="24"/>
          <w:szCs w:val="24"/>
        </w:rPr>
        <w:t>区间内时，能有效保存多花黑麦草的营养成分，促进青贮过程中乳酸菌的发酵，保证青贮多花黑麦草的营养品质。基于此，</w:t>
      </w: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规定多花黑麦草在孕穗期收获，调节含水量至</w:t>
      </w:r>
      <w:r w:rsidRPr="00717943">
        <w:rPr>
          <w:rFonts w:ascii="Times New Roman" w:hAnsi="Times New Roman" w:cs="Times New Roman"/>
          <w:bCs/>
          <w:smallCaps w:val="0"/>
          <w:kern w:val="2"/>
          <w:sz w:val="24"/>
          <w:szCs w:val="24"/>
        </w:rPr>
        <w:t>65</w:t>
      </w:r>
      <w:r w:rsidRPr="00717943">
        <w:rPr>
          <w:rFonts w:ascii="Times New Roman" w:hAnsi="Times New Roman" w:cs="Times New Roman"/>
          <w:bCs/>
          <w:smallCaps w:val="0"/>
          <w:kern w:val="2"/>
          <w:sz w:val="24"/>
          <w:szCs w:val="24"/>
        </w:rPr>
        <w:t>％～</w:t>
      </w:r>
      <w:r w:rsidRPr="00717943">
        <w:rPr>
          <w:rFonts w:ascii="Times New Roman" w:hAnsi="Times New Roman" w:cs="Times New Roman"/>
          <w:bCs/>
          <w:smallCaps w:val="0"/>
          <w:kern w:val="2"/>
          <w:sz w:val="24"/>
          <w:szCs w:val="24"/>
        </w:rPr>
        <w:t>75</w:t>
      </w:r>
      <w:r w:rsidRPr="00717943">
        <w:rPr>
          <w:rFonts w:ascii="Times New Roman" w:hAnsi="Times New Roman" w:cs="Times New Roman"/>
          <w:bCs/>
          <w:smallCaps w:val="0"/>
          <w:kern w:val="2"/>
          <w:sz w:val="24"/>
          <w:szCs w:val="24"/>
        </w:rPr>
        <w:t>％后进行后续作业。</w:t>
      </w:r>
    </w:p>
    <w:p w14:paraId="09393975" w14:textId="77777777" w:rsidR="00E046C5" w:rsidRDefault="00E046C5" w:rsidP="00E046C5">
      <w:pPr>
        <w:spacing w:beforeLines="50" w:before="156" w:afterLines="50" w:after="156" w:line="360" w:lineRule="auto"/>
        <w:jc w:val="center"/>
        <w:rPr>
          <w:sz w:val="24"/>
          <w:szCs w:val="24"/>
        </w:rPr>
      </w:pPr>
      <w:r>
        <w:rPr>
          <w:sz w:val="24"/>
          <w:szCs w:val="24"/>
          <w:lang w:eastAsia="zh-Hans"/>
        </w:rPr>
        <w:t>表</w:t>
      </w:r>
      <w:r>
        <w:rPr>
          <w:sz w:val="24"/>
          <w:szCs w:val="24"/>
        </w:rPr>
        <w:t xml:space="preserve">1 </w:t>
      </w:r>
      <w:r>
        <w:rPr>
          <w:sz w:val="24"/>
          <w:szCs w:val="24"/>
          <w:lang w:eastAsia="zh-Hans"/>
        </w:rPr>
        <w:t>氮肥水平及基追比对多花黑麦草株高的影响</w:t>
      </w:r>
      <w:r>
        <w:rPr>
          <w:sz w:val="24"/>
          <w:szCs w:val="24"/>
        </w:rPr>
        <w:t>（</w:t>
      </w:r>
      <w:r>
        <w:rPr>
          <w:sz w:val="24"/>
          <w:szCs w:val="24"/>
        </w:rPr>
        <w:t>cm</w:t>
      </w:r>
      <w:r>
        <w:rPr>
          <w:sz w:val="24"/>
          <w:szCs w:val="24"/>
        </w:rPr>
        <w:t>）</w:t>
      </w:r>
    </w:p>
    <w:tbl>
      <w:tblPr>
        <w:tblW w:w="4833" w:type="pct"/>
        <w:jc w:val="center"/>
        <w:tblInd w:w="0" w:type="dxa"/>
        <w:tblLook w:val="04A0" w:firstRow="1" w:lastRow="0" w:firstColumn="1" w:lastColumn="0" w:noHBand="0" w:noVBand="1"/>
      </w:tblPr>
      <w:tblGrid>
        <w:gridCol w:w="1249"/>
        <w:gridCol w:w="84"/>
        <w:gridCol w:w="1505"/>
        <w:gridCol w:w="1629"/>
        <w:gridCol w:w="1738"/>
        <w:gridCol w:w="1824"/>
      </w:tblGrid>
      <w:tr w:rsidR="00E046C5" w14:paraId="20A91E52" w14:textId="77777777" w:rsidTr="00CE3EF7">
        <w:trPr>
          <w:trHeight w:val="90"/>
          <w:jc w:val="center"/>
        </w:trPr>
        <w:tc>
          <w:tcPr>
            <w:tcW w:w="845" w:type="pct"/>
            <w:gridSpan w:val="2"/>
            <w:vMerge w:val="restart"/>
            <w:tcBorders>
              <w:top w:val="single" w:sz="4" w:space="0" w:color="auto"/>
              <w:left w:val="nil"/>
              <w:bottom w:val="single" w:sz="4" w:space="0" w:color="000000"/>
              <w:right w:val="nil"/>
            </w:tcBorders>
            <w:shd w:val="clear" w:color="auto" w:fill="auto"/>
            <w:vAlign w:val="center"/>
          </w:tcPr>
          <w:p w14:paraId="735DF2B3" w14:textId="77777777" w:rsidR="00E046C5" w:rsidRPr="00E046C5" w:rsidRDefault="00E046C5" w:rsidP="00E046C5">
            <w:pPr>
              <w:spacing w:line="360" w:lineRule="auto"/>
              <w:jc w:val="center"/>
              <w:rPr>
                <w:color w:val="000000"/>
                <w:kern w:val="0"/>
                <w:sz w:val="20"/>
              </w:rPr>
            </w:pPr>
            <w:r w:rsidRPr="00E046C5">
              <w:rPr>
                <w:color w:val="000000"/>
                <w:kern w:val="0"/>
                <w:sz w:val="20"/>
              </w:rPr>
              <w:t>氮肥水平</w:t>
            </w:r>
          </w:p>
          <w:p w14:paraId="7634BBE1" w14:textId="77777777" w:rsidR="00E046C5" w:rsidRPr="00E046C5" w:rsidRDefault="00E046C5" w:rsidP="00E046C5">
            <w:pPr>
              <w:spacing w:line="360" w:lineRule="auto"/>
              <w:jc w:val="center"/>
              <w:rPr>
                <w:color w:val="000000"/>
                <w:kern w:val="0"/>
                <w:sz w:val="20"/>
              </w:rPr>
            </w:pPr>
            <w:r w:rsidRPr="00E046C5">
              <w:rPr>
                <w:color w:val="000000"/>
                <w:kern w:val="0"/>
                <w:sz w:val="20"/>
              </w:rPr>
              <w:t>Nitrogen level</w:t>
            </w:r>
          </w:p>
        </w:tc>
        <w:tc>
          <w:tcPr>
            <w:tcW w:w="945" w:type="pct"/>
            <w:vMerge w:val="restart"/>
            <w:tcBorders>
              <w:top w:val="single" w:sz="4" w:space="0" w:color="auto"/>
              <w:left w:val="nil"/>
              <w:bottom w:val="single" w:sz="4" w:space="0" w:color="000000"/>
              <w:right w:val="nil"/>
            </w:tcBorders>
            <w:shd w:val="clear" w:color="auto" w:fill="auto"/>
            <w:vAlign w:val="center"/>
          </w:tcPr>
          <w:p w14:paraId="60189482" w14:textId="77777777" w:rsidR="00E046C5" w:rsidRPr="00E046C5" w:rsidRDefault="00E046C5" w:rsidP="00E046C5">
            <w:pPr>
              <w:spacing w:line="360" w:lineRule="auto"/>
              <w:jc w:val="center"/>
              <w:rPr>
                <w:color w:val="000000"/>
                <w:kern w:val="0"/>
                <w:sz w:val="20"/>
              </w:rPr>
            </w:pPr>
            <w:proofErr w:type="gramStart"/>
            <w:r w:rsidRPr="00E046C5">
              <w:rPr>
                <w:color w:val="000000"/>
                <w:kern w:val="0"/>
                <w:sz w:val="20"/>
              </w:rPr>
              <w:t>基追比</w:t>
            </w:r>
            <w:proofErr w:type="gramEnd"/>
          </w:p>
          <w:p w14:paraId="2A061D1D" w14:textId="77777777" w:rsidR="00E046C5" w:rsidRPr="00E046C5" w:rsidRDefault="00E046C5" w:rsidP="00E046C5">
            <w:pPr>
              <w:spacing w:line="360" w:lineRule="auto"/>
              <w:jc w:val="center"/>
              <w:rPr>
                <w:color w:val="000000"/>
                <w:kern w:val="0"/>
                <w:sz w:val="20"/>
              </w:rPr>
            </w:pPr>
            <w:r w:rsidRPr="00E046C5">
              <w:rPr>
                <w:color w:val="000000"/>
                <w:kern w:val="0"/>
                <w:sz w:val="20"/>
              </w:rPr>
              <w:t>Topdressing rate</w:t>
            </w:r>
          </w:p>
        </w:tc>
        <w:tc>
          <w:tcPr>
            <w:tcW w:w="3209" w:type="pct"/>
            <w:gridSpan w:val="3"/>
            <w:tcBorders>
              <w:top w:val="single" w:sz="4" w:space="0" w:color="auto"/>
              <w:left w:val="nil"/>
              <w:bottom w:val="single" w:sz="4" w:space="0" w:color="auto"/>
              <w:right w:val="nil"/>
            </w:tcBorders>
            <w:shd w:val="clear" w:color="auto" w:fill="auto"/>
            <w:noWrap/>
            <w:vAlign w:val="center"/>
          </w:tcPr>
          <w:p w14:paraId="4797ABDD" w14:textId="77777777" w:rsidR="00E046C5" w:rsidRPr="00E046C5" w:rsidRDefault="00E046C5" w:rsidP="00E046C5">
            <w:pPr>
              <w:spacing w:line="360" w:lineRule="auto"/>
              <w:jc w:val="center"/>
              <w:rPr>
                <w:color w:val="000000"/>
                <w:kern w:val="0"/>
                <w:sz w:val="20"/>
              </w:rPr>
            </w:pPr>
            <w:r w:rsidRPr="00E046C5">
              <w:rPr>
                <w:color w:val="000000"/>
                <w:kern w:val="0"/>
                <w:sz w:val="20"/>
              </w:rPr>
              <w:t>刈割茬次</w:t>
            </w:r>
            <w:r w:rsidRPr="00E046C5">
              <w:rPr>
                <w:color w:val="000000"/>
                <w:kern w:val="0"/>
                <w:sz w:val="20"/>
              </w:rPr>
              <w:t xml:space="preserve">Mowing stubble </w:t>
            </w:r>
          </w:p>
        </w:tc>
      </w:tr>
      <w:tr w:rsidR="00E046C5" w14:paraId="6F364CF0" w14:textId="77777777" w:rsidTr="00CE3EF7">
        <w:trPr>
          <w:trHeight w:val="90"/>
          <w:jc w:val="center"/>
        </w:trPr>
        <w:tc>
          <w:tcPr>
            <w:tcW w:w="845" w:type="pct"/>
            <w:gridSpan w:val="2"/>
            <w:vMerge/>
            <w:tcBorders>
              <w:top w:val="single" w:sz="4" w:space="0" w:color="auto"/>
              <w:left w:val="nil"/>
              <w:bottom w:val="single" w:sz="4" w:space="0" w:color="000000"/>
              <w:right w:val="nil"/>
            </w:tcBorders>
            <w:vAlign w:val="center"/>
          </w:tcPr>
          <w:p w14:paraId="12FCEBE2" w14:textId="77777777" w:rsidR="00E046C5" w:rsidRPr="00E046C5" w:rsidRDefault="00E046C5" w:rsidP="00E046C5">
            <w:pPr>
              <w:spacing w:line="360" w:lineRule="auto"/>
              <w:rPr>
                <w:color w:val="000000"/>
                <w:kern w:val="0"/>
                <w:sz w:val="20"/>
              </w:rPr>
            </w:pPr>
          </w:p>
        </w:tc>
        <w:tc>
          <w:tcPr>
            <w:tcW w:w="945" w:type="pct"/>
            <w:vMerge/>
            <w:tcBorders>
              <w:top w:val="single" w:sz="4" w:space="0" w:color="auto"/>
              <w:left w:val="nil"/>
              <w:bottom w:val="single" w:sz="4" w:space="0" w:color="000000"/>
              <w:right w:val="nil"/>
            </w:tcBorders>
            <w:vAlign w:val="center"/>
          </w:tcPr>
          <w:p w14:paraId="0BF20A82" w14:textId="77777777" w:rsidR="00E046C5" w:rsidRPr="00E046C5" w:rsidRDefault="00E046C5" w:rsidP="00E046C5">
            <w:pPr>
              <w:spacing w:line="360" w:lineRule="auto"/>
              <w:rPr>
                <w:color w:val="000000"/>
                <w:kern w:val="0"/>
                <w:sz w:val="20"/>
              </w:rPr>
            </w:pPr>
          </w:p>
        </w:tc>
        <w:tc>
          <w:tcPr>
            <w:tcW w:w="1021" w:type="pct"/>
            <w:tcBorders>
              <w:top w:val="nil"/>
              <w:left w:val="nil"/>
              <w:bottom w:val="single" w:sz="4" w:space="0" w:color="auto"/>
              <w:right w:val="nil"/>
            </w:tcBorders>
            <w:shd w:val="clear" w:color="auto" w:fill="auto"/>
            <w:noWrap/>
            <w:vAlign w:val="center"/>
          </w:tcPr>
          <w:p w14:paraId="5F89C2B0" w14:textId="77777777" w:rsidR="00E046C5" w:rsidRPr="00E046C5" w:rsidRDefault="00E046C5" w:rsidP="00E046C5">
            <w:pPr>
              <w:spacing w:line="360" w:lineRule="auto"/>
              <w:jc w:val="center"/>
              <w:rPr>
                <w:color w:val="000000"/>
                <w:kern w:val="0"/>
                <w:sz w:val="20"/>
              </w:rPr>
            </w:pPr>
            <w:r w:rsidRPr="00E046C5">
              <w:rPr>
                <w:color w:val="000000"/>
                <w:kern w:val="0"/>
                <w:sz w:val="20"/>
              </w:rPr>
              <w:t>第一茬</w:t>
            </w:r>
          </w:p>
          <w:p w14:paraId="42FED33F" w14:textId="77777777" w:rsidR="00E046C5" w:rsidRPr="00E046C5" w:rsidRDefault="00E046C5" w:rsidP="00E046C5">
            <w:pPr>
              <w:spacing w:line="360" w:lineRule="auto"/>
              <w:jc w:val="center"/>
              <w:rPr>
                <w:color w:val="000000"/>
                <w:kern w:val="0"/>
                <w:sz w:val="20"/>
              </w:rPr>
            </w:pPr>
            <w:r w:rsidRPr="00E046C5">
              <w:rPr>
                <w:color w:val="000000"/>
                <w:kern w:val="0"/>
                <w:sz w:val="20"/>
              </w:rPr>
              <w:t>The first cutting</w:t>
            </w:r>
          </w:p>
        </w:tc>
        <w:tc>
          <w:tcPr>
            <w:tcW w:w="1045" w:type="pct"/>
            <w:tcBorders>
              <w:top w:val="nil"/>
              <w:left w:val="nil"/>
              <w:bottom w:val="single" w:sz="4" w:space="0" w:color="auto"/>
              <w:right w:val="nil"/>
            </w:tcBorders>
            <w:shd w:val="clear" w:color="auto" w:fill="auto"/>
            <w:noWrap/>
            <w:vAlign w:val="center"/>
          </w:tcPr>
          <w:p w14:paraId="44FAF4A6" w14:textId="77777777" w:rsidR="00E046C5" w:rsidRPr="00E046C5" w:rsidRDefault="00E046C5" w:rsidP="00E046C5">
            <w:pPr>
              <w:spacing w:line="360" w:lineRule="auto"/>
              <w:jc w:val="center"/>
              <w:rPr>
                <w:color w:val="000000"/>
                <w:kern w:val="0"/>
                <w:sz w:val="20"/>
              </w:rPr>
            </w:pPr>
            <w:r w:rsidRPr="00E046C5">
              <w:rPr>
                <w:color w:val="000000"/>
                <w:kern w:val="0"/>
                <w:sz w:val="20"/>
              </w:rPr>
              <w:t>第二茬</w:t>
            </w:r>
          </w:p>
          <w:p w14:paraId="6A885932" w14:textId="77777777" w:rsidR="00E046C5" w:rsidRPr="00E046C5" w:rsidRDefault="00E046C5" w:rsidP="00E046C5">
            <w:pPr>
              <w:spacing w:line="360" w:lineRule="auto"/>
              <w:jc w:val="center"/>
              <w:rPr>
                <w:color w:val="000000"/>
                <w:kern w:val="0"/>
                <w:sz w:val="20"/>
              </w:rPr>
            </w:pPr>
            <w:r w:rsidRPr="00E046C5">
              <w:rPr>
                <w:color w:val="000000"/>
                <w:kern w:val="0"/>
                <w:sz w:val="20"/>
              </w:rPr>
              <w:t>The second cutting</w:t>
            </w:r>
          </w:p>
        </w:tc>
        <w:tc>
          <w:tcPr>
            <w:tcW w:w="1142" w:type="pct"/>
            <w:tcBorders>
              <w:top w:val="nil"/>
              <w:left w:val="nil"/>
              <w:bottom w:val="single" w:sz="4" w:space="0" w:color="auto"/>
              <w:right w:val="nil"/>
            </w:tcBorders>
            <w:shd w:val="clear" w:color="auto" w:fill="auto"/>
            <w:noWrap/>
            <w:vAlign w:val="center"/>
          </w:tcPr>
          <w:p w14:paraId="0BD2CBA7" w14:textId="77777777" w:rsidR="00E046C5" w:rsidRPr="00E046C5" w:rsidRDefault="00E046C5" w:rsidP="00E046C5">
            <w:pPr>
              <w:spacing w:line="360" w:lineRule="auto"/>
              <w:jc w:val="center"/>
              <w:rPr>
                <w:color w:val="000000"/>
                <w:kern w:val="0"/>
                <w:sz w:val="20"/>
              </w:rPr>
            </w:pPr>
            <w:r w:rsidRPr="00E046C5">
              <w:rPr>
                <w:color w:val="000000"/>
                <w:kern w:val="0"/>
                <w:sz w:val="20"/>
              </w:rPr>
              <w:t>第三茬</w:t>
            </w:r>
          </w:p>
          <w:p w14:paraId="30DB7C24" w14:textId="77777777" w:rsidR="00E046C5" w:rsidRPr="00E046C5" w:rsidRDefault="00E046C5" w:rsidP="00E046C5">
            <w:pPr>
              <w:spacing w:line="360" w:lineRule="auto"/>
              <w:jc w:val="center"/>
              <w:rPr>
                <w:color w:val="000000"/>
                <w:kern w:val="0"/>
                <w:sz w:val="20"/>
              </w:rPr>
            </w:pPr>
            <w:r w:rsidRPr="00E046C5">
              <w:rPr>
                <w:color w:val="000000"/>
                <w:kern w:val="0"/>
                <w:sz w:val="20"/>
              </w:rPr>
              <w:t>The third cutting</w:t>
            </w:r>
          </w:p>
        </w:tc>
      </w:tr>
      <w:tr w:rsidR="00E046C5" w14:paraId="56E764BC" w14:textId="77777777" w:rsidTr="00CE3EF7">
        <w:trPr>
          <w:trHeight w:val="90"/>
          <w:jc w:val="center"/>
        </w:trPr>
        <w:tc>
          <w:tcPr>
            <w:tcW w:w="845" w:type="pct"/>
            <w:gridSpan w:val="2"/>
            <w:vMerge w:val="restart"/>
            <w:tcBorders>
              <w:top w:val="nil"/>
              <w:left w:val="nil"/>
              <w:bottom w:val="nil"/>
              <w:right w:val="nil"/>
            </w:tcBorders>
            <w:shd w:val="clear" w:color="auto" w:fill="auto"/>
            <w:vAlign w:val="center"/>
          </w:tcPr>
          <w:p w14:paraId="1132878E" w14:textId="77777777" w:rsidR="00E046C5" w:rsidRPr="00E046C5" w:rsidRDefault="00E046C5" w:rsidP="00E046C5">
            <w:pPr>
              <w:spacing w:line="360" w:lineRule="auto"/>
              <w:jc w:val="center"/>
              <w:rPr>
                <w:color w:val="000000"/>
                <w:kern w:val="0"/>
                <w:sz w:val="20"/>
              </w:rPr>
            </w:pPr>
            <w:r w:rsidRPr="00E046C5">
              <w:rPr>
                <w:color w:val="000000"/>
                <w:kern w:val="0"/>
                <w:sz w:val="20"/>
              </w:rPr>
              <w:t>N1</w:t>
            </w:r>
          </w:p>
        </w:tc>
        <w:tc>
          <w:tcPr>
            <w:tcW w:w="945" w:type="pct"/>
            <w:tcBorders>
              <w:top w:val="nil"/>
              <w:left w:val="nil"/>
              <w:bottom w:val="nil"/>
              <w:right w:val="nil"/>
            </w:tcBorders>
            <w:shd w:val="clear" w:color="auto" w:fill="auto"/>
            <w:vAlign w:val="center"/>
          </w:tcPr>
          <w:p w14:paraId="5A870982" w14:textId="77777777" w:rsidR="00E046C5" w:rsidRPr="00E046C5" w:rsidRDefault="00E046C5" w:rsidP="00E046C5">
            <w:pPr>
              <w:spacing w:line="360" w:lineRule="auto"/>
              <w:jc w:val="center"/>
              <w:rPr>
                <w:color w:val="000000"/>
                <w:kern w:val="0"/>
                <w:sz w:val="20"/>
              </w:rPr>
            </w:pPr>
            <w:r w:rsidRPr="00E046C5">
              <w:rPr>
                <w:color w:val="000000"/>
                <w:kern w:val="0"/>
                <w:sz w:val="20"/>
              </w:rPr>
              <w:t>A1</w:t>
            </w:r>
          </w:p>
        </w:tc>
        <w:tc>
          <w:tcPr>
            <w:tcW w:w="1021" w:type="pct"/>
            <w:tcBorders>
              <w:top w:val="nil"/>
              <w:left w:val="nil"/>
              <w:bottom w:val="nil"/>
              <w:right w:val="nil"/>
            </w:tcBorders>
            <w:shd w:val="clear" w:color="auto" w:fill="auto"/>
            <w:noWrap/>
            <w:vAlign w:val="center"/>
          </w:tcPr>
          <w:p w14:paraId="09849F8A" w14:textId="77777777" w:rsidR="00E046C5" w:rsidRPr="00E046C5" w:rsidRDefault="00E046C5" w:rsidP="00E046C5">
            <w:pPr>
              <w:spacing w:line="360" w:lineRule="auto"/>
              <w:jc w:val="center"/>
              <w:rPr>
                <w:color w:val="000000"/>
                <w:kern w:val="0"/>
                <w:sz w:val="20"/>
              </w:rPr>
            </w:pPr>
            <w:r w:rsidRPr="00E046C5">
              <w:rPr>
                <w:color w:val="000000"/>
                <w:kern w:val="0"/>
                <w:sz w:val="20"/>
              </w:rPr>
              <w:t>59.47±0.82 A</w:t>
            </w:r>
          </w:p>
        </w:tc>
        <w:tc>
          <w:tcPr>
            <w:tcW w:w="1045" w:type="pct"/>
            <w:tcBorders>
              <w:top w:val="nil"/>
              <w:left w:val="nil"/>
              <w:bottom w:val="nil"/>
              <w:right w:val="nil"/>
            </w:tcBorders>
            <w:shd w:val="clear" w:color="auto" w:fill="auto"/>
            <w:noWrap/>
            <w:vAlign w:val="center"/>
          </w:tcPr>
          <w:p w14:paraId="3FE92668" w14:textId="77777777" w:rsidR="00E046C5" w:rsidRPr="00E046C5" w:rsidRDefault="00E046C5" w:rsidP="00E046C5">
            <w:pPr>
              <w:spacing w:line="360" w:lineRule="auto"/>
              <w:jc w:val="center"/>
              <w:rPr>
                <w:color w:val="000000"/>
                <w:kern w:val="0"/>
                <w:sz w:val="20"/>
              </w:rPr>
            </w:pPr>
            <w:r w:rsidRPr="00E046C5">
              <w:rPr>
                <w:color w:val="000000"/>
                <w:kern w:val="0"/>
                <w:sz w:val="20"/>
              </w:rPr>
              <w:t>116.16±1.67 A</w:t>
            </w:r>
          </w:p>
        </w:tc>
        <w:tc>
          <w:tcPr>
            <w:tcW w:w="1142" w:type="pct"/>
            <w:tcBorders>
              <w:top w:val="nil"/>
              <w:left w:val="nil"/>
              <w:bottom w:val="nil"/>
              <w:right w:val="nil"/>
            </w:tcBorders>
            <w:shd w:val="clear" w:color="auto" w:fill="auto"/>
            <w:noWrap/>
            <w:vAlign w:val="center"/>
          </w:tcPr>
          <w:p w14:paraId="6E73433D" w14:textId="77777777" w:rsidR="00E046C5" w:rsidRPr="00E046C5" w:rsidRDefault="00E046C5" w:rsidP="00E046C5">
            <w:pPr>
              <w:spacing w:line="360" w:lineRule="auto"/>
              <w:jc w:val="center"/>
              <w:rPr>
                <w:color w:val="000000"/>
                <w:kern w:val="0"/>
                <w:sz w:val="20"/>
              </w:rPr>
            </w:pPr>
            <w:r w:rsidRPr="00E046C5">
              <w:rPr>
                <w:color w:val="000000"/>
                <w:kern w:val="0"/>
                <w:sz w:val="20"/>
              </w:rPr>
              <w:t>80.83±0.43 C</w:t>
            </w:r>
          </w:p>
        </w:tc>
      </w:tr>
      <w:tr w:rsidR="00E046C5" w14:paraId="05EBF855" w14:textId="77777777" w:rsidTr="00CE3EF7">
        <w:trPr>
          <w:trHeight w:val="90"/>
          <w:jc w:val="center"/>
        </w:trPr>
        <w:tc>
          <w:tcPr>
            <w:tcW w:w="845" w:type="pct"/>
            <w:gridSpan w:val="2"/>
            <w:vMerge/>
            <w:tcBorders>
              <w:top w:val="nil"/>
              <w:left w:val="nil"/>
              <w:bottom w:val="nil"/>
              <w:right w:val="nil"/>
            </w:tcBorders>
            <w:vAlign w:val="center"/>
          </w:tcPr>
          <w:p w14:paraId="06105798" w14:textId="77777777" w:rsidR="00E046C5" w:rsidRPr="00E046C5" w:rsidRDefault="00E046C5" w:rsidP="00E046C5">
            <w:pPr>
              <w:spacing w:line="360" w:lineRule="auto"/>
              <w:rPr>
                <w:color w:val="000000"/>
                <w:kern w:val="0"/>
                <w:sz w:val="20"/>
              </w:rPr>
            </w:pPr>
          </w:p>
        </w:tc>
        <w:tc>
          <w:tcPr>
            <w:tcW w:w="945" w:type="pct"/>
            <w:tcBorders>
              <w:top w:val="nil"/>
              <w:left w:val="nil"/>
              <w:bottom w:val="nil"/>
              <w:right w:val="nil"/>
            </w:tcBorders>
            <w:shd w:val="clear" w:color="auto" w:fill="auto"/>
            <w:vAlign w:val="center"/>
          </w:tcPr>
          <w:p w14:paraId="3BFD06C9" w14:textId="77777777" w:rsidR="00E046C5" w:rsidRPr="00E046C5" w:rsidRDefault="00E046C5" w:rsidP="00E046C5">
            <w:pPr>
              <w:spacing w:line="360" w:lineRule="auto"/>
              <w:jc w:val="center"/>
              <w:rPr>
                <w:color w:val="000000"/>
                <w:kern w:val="0"/>
                <w:sz w:val="20"/>
              </w:rPr>
            </w:pPr>
            <w:r w:rsidRPr="00E046C5">
              <w:rPr>
                <w:color w:val="000000"/>
                <w:kern w:val="0"/>
                <w:sz w:val="20"/>
              </w:rPr>
              <w:t>A2</w:t>
            </w:r>
          </w:p>
        </w:tc>
        <w:tc>
          <w:tcPr>
            <w:tcW w:w="1021" w:type="pct"/>
            <w:tcBorders>
              <w:top w:val="nil"/>
              <w:left w:val="nil"/>
              <w:bottom w:val="nil"/>
              <w:right w:val="nil"/>
            </w:tcBorders>
            <w:shd w:val="clear" w:color="auto" w:fill="auto"/>
            <w:noWrap/>
            <w:vAlign w:val="center"/>
          </w:tcPr>
          <w:p w14:paraId="74FA1912" w14:textId="77777777" w:rsidR="00E046C5" w:rsidRPr="00E046C5" w:rsidRDefault="00E046C5" w:rsidP="00E046C5">
            <w:pPr>
              <w:spacing w:line="360" w:lineRule="auto"/>
              <w:jc w:val="center"/>
              <w:rPr>
                <w:color w:val="000000"/>
                <w:kern w:val="0"/>
                <w:sz w:val="20"/>
              </w:rPr>
            </w:pPr>
            <w:r w:rsidRPr="00E046C5">
              <w:rPr>
                <w:color w:val="000000"/>
                <w:kern w:val="0"/>
                <w:sz w:val="20"/>
              </w:rPr>
              <w:t>59.34±0.48 A</w:t>
            </w:r>
          </w:p>
        </w:tc>
        <w:tc>
          <w:tcPr>
            <w:tcW w:w="1045" w:type="pct"/>
            <w:tcBorders>
              <w:top w:val="nil"/>
              <w:left w:val="nil"/>
              <w:bottom w:val="nil"/>
              <w:right w:val="nil"/>
            </w:tcBorders>
            <w:shd w:val="clear" w:color="auto" w:fill="auto"/>
            <w:noWrap/>
            <w:vAlign w:val="center"/>
          </w:tcPr>
          <w:p w14:paraId="39A0AF64" w14:textId="77777777" w:rsidR="00E046C5" w:rsidRPr="00E046C5" w:rsidRDefault="00E046C5" w:rsidP="00E046C5">
            <w:pPr>
              <w:spacing w:line="360" w:lineRule="auto"/>
              <w:jc w:val="center"/>
              <w:rPr>
                <w:color w:val="000000"/>
                <w:kern w:val="0"/>
                <w:sz w:val="20"/>
              </w:rPr>
            </w:pPr>
            <w:r w:rsidRPr="00E046C5">
              <w:rPr>
                <w:color w:val="000000"/>
                <w:kern w:val="0"/>
                <w:sz w:val="20"/>
              </w:rPr>
              <w:t>121.71±1.17 B</w:t>
            </w:r>
          </w:p>
        </w:tc>
        <w:tc>
          <w:tcPr>
            <w:tcW w:w="1142" w:type="pct"/>
            <w:tcBorders>
              <w:top w:val="nil"/>
              <w:left w:val="nil"/>
              <w:bottom w:val="nil"/>
              <w:right w:val="nil"/>
            </w:tcBorders>
            <w:shd w:val="clear" w:color="auto" w:fill="auto"/>
            <w:noWrap/>
            <w:vAlign w:val="center"/>
          </w:tcPr>
          <w:p w14:paraId="64755FE0" w14:textId="77777777" w:rsidR="00E046C5" w:rsidRPr="00E046C5" w:rsidRDefault="00E046C5" w:rsidP="00E046C5">
            <w:pPr>
              <w:spacing w:line="360" w:lineRule="auto"/>
              <w:jc w:val="center"/>
              <w:rPr>
                <w:color w:val="000000"/>
                <w:kern w:val="0"/>
                <w:sz w:val="20"/>
              </w:rPr>
            </w:pPr>
            <w:r w:rsidRPr="00E046C5">
              <w:rPr>
                <w:color w:val="000000"/>
                <w:kern w:val="0"/>
                <w:sz w:val="20"/>
              </w:rPr>
              <w:t>74.58±0.35 B</w:t>
            </w:r>
          </w:p>
        </w:tc>
      </w:tr>
      <w:tr w:rsidR="00E046C5" w14:paraId="6FF41048" w14:textId="77777777" w:rsidTr="00CE3EF7">
        <w:trPr>
          <w:trHeight w:val="90"/>
          <w:jc w:val="center"/>
        </w:trPr>
        <w:tc>
          <w:tcPr>
            <w:tcW w:w="845" w:type="pct"/>
            <w:gridSpan w:val="2"/>
            <w:vMerge/>
            <w:tcBorders>
              <w:top w:val="nil"/>
              <w:left w:val="nil"/>
              <w:bottom w:val="nil"/>
              <w:right w:val="nil"/>
            </w:tcBorders>
            <w:vAlign w:val="center"/>
          </w:tcPr>
          <w:p w14:paraId="48A29431" w14:textId="77777777" w:rsidR="00E046C5" w:rsidRPr="00E046C5" w:rsidRDefault="00E046C5" w:rsidP="00E046C5">
            <w:pPr>
              <w:spacing w:line="360" w:lineRule="auto"/>
              <w:rPr>
                <w:color w:val="000000"/>
                <w:kern w:val="0"/>
                <w:sz w:val="20"/>
              </w:rPr>
            </w:pPr>
          </w:p>
        </w:tc>
        <w:tc>
          <w:tcPr>
            <w:tcW w:w="945" w:type="pct"/>
            <w:tcBorders>
              <w:top w:val="nil"/>
              <w:left w:val="nil"/>
              <w:bottom w:val="nil"/>
              <w:right w:val="nil"/>
            </w:tcBorders>
            <w:shd w:val="clear" w:color="auto" w:fill="auto"/>
            <w:vAlign w:val="center"/>
          </w:tcPr>
          <w:p w14:paraId="201C084D" w14:textId="77777777" w:rsidR="00E046C5" w:rsidRPr="00E046C5" w:rsidRDefault="00E046C5" w:rsidP="00E046C5">
            <w:pPr>
              <w:spacing w:line="360" w:lineRule="auto"/>
              <w:jc w:val="center"/>
              <w:rPr>
                <w:color w:val="000000"/>
                <w:kern w:val="0"/>
                <w:sz w:val="20"/>
              </w:rPr>
            </w:pPr>
            <w:r w:rsidRPr="00E046C5">
              <w:rPr>
                <w:color w:val="000000"/>
                <w:kern w:val="0"/>
                <w:sz w:val="20"/>
              </w:rPr>
              <w:t>A3</w:t>
            </w:r>
          </w:p>
        </w:tc>
        <w:tc>
          <w:tcPr>
            <w:tcW w:w="1021" w:type="pct"/>
            <w:tcBorders>
              <w:top w:val="nil"/>
              <w:left w:val="nil"/>
              <w:bottom w:val="nil"/>
              <w:right w:val="nil"/>
            </w:tcBorders>
            <w:shd w:val="clear" w:color="auto" w:fill="auto"/>
            <w:noWrap/>
            <w:vAlign w:val="center"/>
          </w:tcPr>
          <w:p w14:paraId="6E77260C" w14:textId="77777777" w:rsidR="00E046C5" w:rsidRPr="00E046C5" w:rsidRDefault="00E046C5" w:rsidP="00E046C5">
            <w:pPr>
              <w:spacing w:line="360" w:lineRule="auto"/>
              <w:jc w:val="center"/>
              <w:rPr>
                <w:color w:val="000000"/>
                <w:kern w:val="0"/>
                <w:sz w:val="20"/>
              </w:rPr>
            </w:pPr>
            <w:r w:rsidRPr="00E046C5">
              <w:rPr>
                <w:color w:val="000000"/>
                <w:kern w:val="0"/>
                <w:sz w:val="20"/>
              </w:rPr>
              <w:t>63.84±0.78 B</w:t>
            </w:r>
          </w:p>
        </w:tc>
        <w:tc>
          <w:tcPr>
            <w:tcW w:w="1045" w:type="pct"/>
            <w:tcBorders>
              <w:top w:val="nil"/>
              <w:left w:val="nil"/>
              <w:bottom w:val="nil"/>
              <w:right w:val="nil"/>
            </w:tcBorders>
            <w:shd w:val="clear" w:color="auto" w:fill="auto"/>
            <w:noWrap/>
            <w:vAlign w:val="center"/>
          </w:tcPr>
          <w:p w14:paraId="6BFB7D6A" w14:textId="77777777" w:rsidR="00E046C5" w:rsidRPr="00E046C5" w:rsidRDefault="00E046C5" w:rsidP="00E046C5">
            <w:pPr>
              <w:spacing w:line="360" w:lineRule="auto"/>
              <w:jc w:val="center"/>
              <w:rPr>
                <w:color w:val="000000"/>
                <w:kern w:val="0"/>
                <w:sz w:val="20"/>
              </w:rPr>
            </w:pPr>
            <w:r w:rsidRPr="00E046C5">
              <w:rPr>
                <w:color w:val="000000"/>
                <w:kern w:val="0"/>
                <w:sz w:val="20"/>
              </w:rPr>
              <w:t>124.36±1.78 C</w:t>
            </w:r>
          </w:p>
        </w:tc>
        <w:tc>
          <w:tcPr>
            <w:tcW w:w="1142" w:type="pct"/>
            <w:tcBorders>
              <w:top w:val="nil"/>
              <w:left w:val="nil"/>
              <w:bottom w:val="nil"/>
              <w:right w:val="nil"/>
            </w:tcBorders>
            <w:shd w:val="clear" w:color="auto" w:fill="auto"/>
            <w:noWrap/>
            <w:vAlign w:val="center"/>
          </w:tcPr>
          <w:p w14:paraId="2A072A72" w14:textId="77777777" w:rsidR="00E046C5" w:rsidRPr="00E046C5" w:rsidRDefault="00E046C5" w:rsidP="00E046C5">
            <w:pPr>
              <w:spacing w:line="360" w:lineRule="auto"/>
              <w:jc w:val="center"/>
              <w:rPr>
                <w:color w:val="000000"/>
                <w:kern w:val="0"/>
                <w:sz w:val="20"/>
              </w:rPr>
            </w:pPr>
            <w:r w:rsidRPr="00E046C5">
              <w:rPr>
                <w:color w:val="000000"/>
                <w:kern w:val="0"/>
                <w:sz w:val="20"/>
              </w:rPr>
              <w:t>73.73±0.40 B</w:t>
            </w:r>
          </w:p>
        </w:tc>
      </w:tr>
      <w:tr w:rsidR="00E046C5" w14:paraId="0341C351" w14:textId="77777777" w:rsidTr="00CE3EF7">
        <w:trPr>
          <w:trHeight w:val="90"/>
          <w:jc w:val="center"/>
        </w:trPr>
        <w:tc>
          <w:tcPr>
            <w:tcW w:w="845" w:type="pct"/>
            <w:gridSpan w:val="2"/>
            <w:vMerge/>
            <w:tcBorders>
              <w:top w:val="nil"/>
              <w:left w:val="nil"/>
              <w:bottom w:val="nil"/>
              <w:right w:val="nil"/>
            </w:tcBorders>
            <w:vAlign w:val="center"/>
          </w:tcPr>
          <w:p w14:paraId="01219531" w14:textId="77777777" w:rsidR="00E046C5" w:rsidRPr="00E046C5" w:rsidRDefault="00E046C5" w:rsidP="00E046C5">
            <w:pPr>
              <w:spacing w:line="360" w:lineRule="auto"/>
              <w:rPr>
                <w:color w:val="000000"/>
                <w:kern w:val="0"/>
                <w:sz w:val="20"/>
              </w:rPr>
            </w:pPr>
          </w:p>
        </w:tc>
        <w:tc>
          <w:tcPr>
            <w:tcW w:w="945" w:type="pct"/>
            <w:tcBorders>
              <w:top w:val="nil"/>
              <w:left w:val="nil"/>
              <w:bottom w:val="nil"/>
              <w:right w:val="nil"/>
            </w:tcBorders>
            <w:shd w:val="clear" w:color="auto" w:fill="auto"/>
            <w:vAlign w:val="center"/>
          </w:tcPr>
          <w:p w14:paraId="0065362C" w14:textId="77777777" w:rsidR="00E046C5" w:rsidRPr="00E046C5" w:rsidRDefault="00E046C5" w:rsidP="00E046C5">
            <w:pPr>
              <w:spacing w:line="360" w:lineRule="auto"/>
              <w:jc w:val="center"/>
              <w:rPr>
                <w:color w:val="000000"/>
                <w:kern w:val="0"/>
                <w:sz w:val="20"/>
              </w:rPr>
            </w:pPr>
            <w:r w:rsidRPr="00E046C5">
              <w:rPr>
                <w:color w:val="000000"/>
                <w:kern w:val="0"/>
                <w:sz w:val="20"/>
              </w:rPr>
              <w:t>A4</w:t>
            </w:r>
          </w:p>
        </w:tc>
        <w:tc>
          <w:tcPr>
            <w:tcW w:w="1021" w:type="pct"/>
            <w:tcBorders>
              <w:top w:val="nil"/>
              <w:left w:val="nil"/>
              <w:bottom w:val="nil"/>
              <w:right w:val="nil"/>
            </w:tcBorders>
            <w:shd w:val="clear" w:color="auto" w:fill="auto"/>
            <w:noWrap/>
            <w:vAlign w:val="center"/>
          </w:tcPr>
          <w:p w14:paraId="45DBE065" w14:textId="77777777" w:rsidR="00E046C5" w:rsidRPr="00E046C5" w:rsidRDefault="00E046C5" w:rsidP="00E046C5">
            <w:pPr>
              <w:spacing w:line="360" w:lineRule="auto"/>
              <w:jc w:val="center"/>
              <w:rPr>
                <w:color w:val="000000"/>
                <w:kern w:val="0"/>
                <w:sz w:val="20"/>
              </w:rPr>
            </w:pPr>
            <w:r w:rsidRPr="00E046C5">
              <w:rPr>
                <w:color w:val="000000"/>
                <w:kern w:val="0"/>
                <w:sz w:val="20"/>
              </w:rPr>
              <w:t>65.94±0.60 C</w:t>
            </w:r>
          </w:p>
        </w:tc>
        <w:tc>
          <w:tcPr>
            <w:tcW w:w="1045" w:type="pct"/>
            <w:tcBorders>
              <w:top w:val="nil"/>
              <w:left w:val="nil"/>
              <w:bottom w:val="nil"/>
              <w:right w:val="nil"/>
            </w:tcBorders>
            <w:shd w:val="clear" w:color="auto" w:fill="auto"/>
            <w:noWrap/>
            <w:vAlign w:val="center"/>
          </w:tcPr>
          <w:p w14:paraId="1F3C60B0" w14:textId="77777777" w:rsidR="00E046C5" w:rsidRPr="00E046C5" w:rsidRDefault="00E046C5" w:rsidP="00E046C5">
            <w:pPr>
              <w:spacing w:line="360" w:lineRule="auto"/>
              <w:jc w:val="center"/>
              <w:rPr>
                <w:color w:val="000000"/>
                <w:kern w:val="0"/>
                <w:sz w:val="20"/>
              </w:rPr>
            </w:pPr>
            <w:r w:rsidRPr="00E046C5">
              <w:rPr>
                <w:color w:val="000000"/>
                <w:kern w:val="0"/>
                <w:sz w:val="20"/>
              </w:rPr>
              <w:t xml:space="preserve"> 122.37±1.23 BC</w:t>
            </w:r>
          </w:p>
        </w:tc>
        <w:tc>
          <w:tcPr>
            <w:tcW w:w="1142" w:type="pct"/>
            <w:tcBorders>
              <w:top w:val="nil"/>
              <w:left w:val="nil"/>
              <w:bottom w:val="nil"/>
              <w:right w:val="nil"/>
            </w:tcBorders>
            <w:shd w:val="clear" w:color="auto" w:fill="auto"/>
            <w:noWrap/>
            <w:vAlign w:val="center"/>
          </w:tcPr>
          <w:p w14:paraId="6A5613C8" w14:textId="77777777" w:rsidR="00E046C5" w:rsidRPr="00E046C5" w:rsidRDefault="00E046C5" w:rsidP="00E046C5">
            <w:pPr>
              <w:spacing w:line="360" w:lineRule="auto"/>
              <w:jc w:val="center"/>
              <w:rPr>
                <w:color w:val="000000"/>
                <w:kern w:val="0"/>
                <w:sz w:val="20"/>
              </w:rPr>
            </w:pPr>
            <w:r w:rsidRPr="00E046C5">
              <w:rPr>
                <w:color w:val="000000"/>
                <w:kern w:val="0"/>
                <w:sz w:val="20"/>
              </w:rPr>
              <w:t>72.90±0.52 B</w:t>
            </w:r>
          </w:p>
        </w:tc>
      </w:tr>
      <w:tr w:rsidR="00E046C5" w14:paraId="6D4EE665" w14:textId="77777777" w:rsidTr="00CE3EF7">
        <w:trPr>
          <w:trHeight w:val="90"/>
          <w:jc w:val="center"/>
        </w:trPr>
        <w:tc>
          <w:tcPr>
            <w:tcW w:w="845" w:type="pct"/>
            <w:gridSpan w:val="2"/>
            <w:vMerge/>
            <w:tcBorders>
              <w:top w:val="nil"/>
              <w:left w:val="nil"/>
              <w:bottom w:val="nil"/>
              <w:right w:val="nil"/>
            </w:tcBorders>
            <w:vAlign w:val="center"/>
          </w:tcPr>
          <w:p w14:paraId="0CEE9DDF" w14:textId="77777777" w:rsidR="00E046C5" w:rsidRPr="00E046C5" w:rsidRDefault="00E046C5" w:rsidP="00E046C5">
            <w:pPr>
              <w:spacing w:line="360" w:lineRule="auto"/>
              <w:rPr>
                <w:color w:val="000000"/>
                <w:kern w:val="0"/>
                <w:sz w:val="20"/>
              </w:rPr>
            </w:pPr>
          </w:p>
        </w:tc>
        <w:tc>
          <w:tcPr>
            <w:tcW w:w="945" w:type="pct"/>
            <w:tcBorders>
              <w:top w:val="nil"/>
              <w:left w:val="nil"/>
              <w:bottom w:val="nil"/>
              <w:right w:val="nil"/>
            </w:tcBorders>
            <w:shd w:val="clear" w:color="auto" w:fill="auto"/>
            <w:vAlign w:val="center"/>
          </w:tcPr>
          <w:p w14:paraId="392B2445" w14:textId="77777777" w:rsidR="00E046C5" w:rsidRPr="00E046C5" w:rsidRDefault="00E046C5" w:rsidP="00E046C5">
            <w:pPr>
              <w:spacing w:line="360" w:lineRule="auto"/>
              <w:jc w:val="center"/>
              <w:rPr>
                <w:color w:val="000000"/>
                <w:kern w:val="0"/>
                <w:sz w:val="20"/>
              </w:rPr>
            </w:pPr>
            <w:r w:rsidRPr="00E046C5">
              <w:rPr>
                <w:color w:val="000000"/>
                <w:kern w:val="0"/>
                <w:sz w:val="20"/>
              </w:rPr>
              <w:t>A5</w:t>
            </w:r>
          </w:p>
        </w:tc>
        <w:tc>
          <w:tcPr>
            <w:tcW w:w="1021" w:type="pct"/>
            <w:tcBorders>
              <w:top w:val="nil"/>
              <w:left w:val="nil"/>
              <w:bottom w:val="nil"/>
              <w:right w:val="nil"/>
            </w:tcBorders>
            <w:shd w:val="clear" w:color="auto" w:fill="auto"/>
            <w:noWrap/>
            <w:vAlign w:val="center"/>
          </w:tcPr>
          <w:p w14:paraId="471B34A3" w14:textId="77777777" w:rsidR="00E046C5" w:rsidRPr="00E046C5" w:rsidRDefault="00E046C5" w:rsidP="00E046C5">
            <w:pPr>
              <w:spacing w:line="360" w:lineRule="auto"/>
              <w:jc w:val="center"/>
              <w:rPr>
                <w:color w:val="000000"/>
                <w:kern w:val="0"/>
                <w:sz w:val="20"/>
              </w:rPr>
            </w:pPr>
            <w:r w:rsidRPr="00E046C5">
              <w:rPr>
                <w:color w:val="000000"/>
                <w:kern w:val="0"/>
                <w:sz w:val="20"/>
              </w:rPr>
              <w:t>69.47±0.06 D</w:t>
            </w:r>
          </w:p>
        </w:tc>
        <w:tc>
          <w:tcPr>
            <w:tcW w:w="1045" w:type="pct"/>
            <w:tcBorders>
              <w:top w:val="nil"/>
              <w:left w:val="nil"/>
              <w:bottom w:val="nil"/>
              <w:right w:val="nil"/>
            </w:tcBorders>
            <w:shd w:val="clear" w:color="auto" w:fill="auto"/>
            <w:noWrap/>
            <w:vAlign w:val="center"/>
          </w:tcPr>
          <w:p w14:paraId="79BF2A00" w14:textId="77777777" w:rsidR="00E046C5" w:rsidRPr="00E046C5" w:rsidRDefault="00E046C5" w:rsidP="00E046C5">
            <w:pPr>
              <w:spacing w:line="360" w:lineRule="auto"/>
              <w:jc w:val="center"/>
              <w:rPr>
                <w:color w:val="000000"/>
                <w:kern w:val="0"/>
                <w:sz w:val="20"/>
              </w:rPr>
            </w:pPr>
            <w:r w:rsidRPr="00E046C5">
              <w:rPr>
                <w:color w:val="000000"/>
                <w:kern w:val="0"/>
                <w:sz w:val="20"/>
              </w:rPr>
              <w:t>121.62±1.94 B</w:t>
            </w:r>
          </w:p>
        </w:tc>
        <w:tc>
          <w:tcPr>
            <w:tcW w:w="1142" w:type="pct"/>
            <w:tcBorders>
              <w:top w:val="nil"/>
              <w:left w:val="nil"/>
              <w:bottom w:val="nil"/>
              <w:right w:val="nil"/>
            </w:tcBorders>
            <w:shd w:val="clear" w:color="auto" w:fill="auto"/>
            <w:noWrap/>
            <w:vAlign w:val="center"/>
          </w:tcPr>
          <w:p w14:paraId="35BB4B92" w14:textId="77777777" w:rsidR="00E046C5" w:rsidRPr="00E046C5" w:rsidRDefault="00E046C5" w:rsidP="00E046C5">
            <w:pPr>
              <w:spacing w:line="360" w:lineRule="auto"/>
              <w:jc w:val="center"/>
              <w:rPr>
                <w:color w:val="000000"/>
                <w:kern w:val="0"/>
                <w:sz w:val="20"/>
              </w:rPr>
            </w:pPr>
            <w:r w:rsidRPr="00E046C5">
              <w:rPr>
                <w:color w:val="000000"/>
                <w:kern w:val="0"/>
                <w:sz w:val="20"/>
              </w:rPr>
              <w:t>70.21±012 A</w:t>
            </w:r>
          </w:p>
        </w:tc>
      </w:tr>
      <w:tr w:rsidR="00E046C5" w14:paraId="05A5330A" w14:textId="77777777" w:rsidTr="00CE3EF7">
        <w:trPr>
          <w:trHeight w:val="90"/>
          <w:jc w:val="center"/>
        </w:trPr>
        <w:tc>
          <w:tcPr>
            <w:tcW w:w="1790" w:type="pct"/>
            <w:gridSpan w:val="3"/>
            <w:tcBorders>
              <w:top w:val="nil"/>
              <w:left w:val="nil"/>
              <w:right w:val="nil"/>
            </w:tcBorders>
            <w:shd w:val="clear" w:color="auto" w:fill="auto"/>
            <w:vAlign w:val="center"/>
          </w:tcPr>
          <w:p w14:paraId="06E9A00A" w14:textId="77777777" w:rsidR="00E046C5" w:rsidRPr="00E046C5" w:rsidRDefault="00E046C5" w:rsidP="00E046C5">
            <w:pPr>
              <w:spacing w:line="360" w:lineRule="auto"/>
              <w:rPr>
                <w:color w:val="000000"/>
                <w:kern w:val="0"/>
                <w:sz w:val="20"/>
              </w:rPr>
            </w:pPr>
          </w:p>
        </w:tc>
        <w:tc>
          <w:tcPr>
            <w:tcW w:w="1021" w:type="pct"/>
            <w:tcBorders>
              <w:top w:val="nil"/>
              <w:left w:val="nil"/>
              <w:right w:val="nil"/>
            </w:tcBorders>
            <w:shd w:val="clear" w:color="auto" w:fill="auto"/>
            <w:noWrap/>
            <w:vAlign w:val="center"/>
          </w:tcPr>
          <w:p w14:paraId="4BAD501C" w14:textId="77777777" w:rsidR="00E046C5" w:rsidRPr="00E046C5" w:rsidRDefault="00E046C5" w:rsidP="00E046C5">
            <w:pPr>
              <w:spacing w:line="360" w:lineRule="auto"/>
              <w:jc w:val="center"/>
              <w:rPr>
                <w:color w:val="000000"/>
                <w:kern w:val="0"/>
                <w:sz w:val="20"/>
              </w:rPr>
            </w:pPr>
          </w:p>
        </w:tc>
        <w:tc>
          <w:tcPr>
            <w:tcW w:w="1045" w:type="pct"/>
            <w:tcBorders>
              <w:top w:val="nil"/>
              <w:left w:val="nil"/>
              <w:right w:val="nil"/>
            </w:tcBorders>
            <w:shd w:val="clear" w:color="auto" w:fill="auto"/>
            <w:noWrap/>
            <w:vAlign w:val="center"/>
          </w:tcPr>
          <w:p w14:paraId="52E73004" w14:textId="77777777" w:rsidR="00E046C5" w:rsidRPr="00E046C5" w:rsidRDefault="00E046C5" w:rsidP="00E046C5">
            <w:pPr>
              <w:spacing w:line="360" w:lineRule="auto"/>
              <w:jc w:val="center"/>
              <w:rPr>
                <w:color w:val="000000"/>
                <w:kern w:val="0"/>
                <w:sz w:val="20"/>
              </w:rPr>
            </w:pPr>
          </w:p>
        </w:tc>
        <w:tc>
          <w:tcPr>
            <w:tcW w:w="1142" w:type="pct"/>
            <w:tcBorders>
              <w:top w:val="nil"/>
              <w:left w:val="nil"/>
              <w:right w:val="nil"/>
            </w:tcBorders>
            <w:shd w:val="clear" w:color="auto" w:fill="auto"/>
            <w:noWrap/>
            <w:vAlign w:val="center"/>
          </w:tcPr>
          <w:p w14:paraId="0A29EE3C" w14:textId="77777777" w:rsidR="00E046C5" w:rsidRPr="00E046C5" w:rsidRDefault="00E046C5" w:rsidP="00E046C5">
            <w:pPr>
              <w:spacing w:line="360" w:lineRule="auto"/>
              <w:jc w:val="center"/>
              <w:rPr>
                <w:color w:val="000000"/>
                <w:kern w:val="0"/>
                <w:sz w:val="20"/>
              </w:rPr>
            </w:pPr>
          </w:p>
        </w:tc>
      </w:tr>
      <w:tr w:rsidR="00E046C5" w14:paraId="023B003A" w14:textId="77777777" w:rsidTr="00CE3EF7">
        <w:trPr>
          <w:trHeight w:val="90"/>
          <w:jc w:val="center"/>
        </w:trPr>
        <w:tc>
          <w:tcPr>
            <w:tcW w:w="785" w:type="pct"/>
            <w:vMerge w:val="restart"/>
            <w:tcBorders>
              <w:top w:val="nil"/>
              <w:left w:val="nil"/>
              <w:bottom w:val="nil"/>
              <w:right w:val="nil"/>
            </w:tcBorders>
            <w:shd w:val="clear" w:color="auto" w:fill="auto"/>
            <w:vAlign w:val="center"/>
          </w:tcPr>
          <w:p w14:paraId="2DA3C5CC" w14:textId="77777777" w:rsidR="00E046C5" w:rsidRPr="00E046C5" w:rsidRDefault="00E046C5" w:rsidP="00E046C5">
            <w:pPr>
              <w:spacing w:line="360" w:lineRule="auto"/>
              <w:jc w:val="center"/>
              <w:rPr>
                <w:color w:val="000000"/>
                <w:kern w:val="0"/>
                <w:sz w:val="20"/>
              </w:rPr>
            </w:pPr>
            <w:r w:rsidRPr="00E046C5">
              <w:rPr>
                <w:color w:val="000000"/>
                <w:kern w:val="0"/>
                <w:sz w:val="20"/>
              </w:rPr>
              <w:t>N2</w:t>
            </w:r>
          </w:p>
        </w:tc>
        <w:tc>
          <w:tcPr>
            <w:tcW w:w="1005" w:type="pct"/>
            <w:gridSpan w:val="2"/>
            <w:tcBorders>
              <w:top w:val="nil"/>
              <w:left w:val="nil"/>
              <w:bottom w:val="nil"/>
              <w:right w:val="nil"/>
            </w:tcBorders>
            <w:shd w:val="clear" w:color="auto" w:fill="auto"/>
            <w:vAlign w:val="center"/>
          </w:tcPr>
          <w:p w14:paraId="7EE801AA" w14:textId="77777777" w:rsidR="00E046C5" w:rsidRPr="00E046C5" w:rsidRDefault="00E046C5" w:rsidP="00E046C5">
            <w:pPr>
              <w:spacing w:line="360" w:lineRule="auto"/>
              <w:jc w:val="center"/>
              <w:rPr>
                <w:color w:val="000000"/>
                <w:kern w:val="0"/>
                <w:sz w:val="20"/>
              </w:rPr>
            </w:pPr>
            <w:r w:rsidRPr="00E046C5">
              <w:rPr>
                <w:color w:val="000000"/>
                <w:kern w:val="0"/>
                <w:sz w:val="20"/>
              </w:rPr>
              <w:t>A1</w:t>
            </w:r>
          </w:p>
        </w:tc>
        <w:tc>
          <w:tcPr>
            <w:tcW w:w="1021" w:type="pct"/>
            <w:tcBorders>
              <w:top w:val="nil"/>
              <w:left w:val="nil"/>
              <w:bottom w:val="nil"/>
              <w:right w:val="nil"/>
            </w:tcBorders>
            <w:shd w:val="clear" w:color="auto" w:fill="auto"/>
            <w:noWrap/>
            <w:vAlign w:val="center"/>
          </w:tcPr>
          <w:p w14:paraId="2594DFCE" w14:textId="77777777" w:rsidR="00E046C5" w:rsidRPr="00E046C5" w:rsidRDefault="00E046C5" w:rsidP="00E046C5">
            <w:pPr>
              <w:spacing w:line="360" w:lineRule="auto"/>
              <w:jc w:val="center"/>
              <w:rPr>
                <w:color w:val="000000"/>
                <w:kern w:val="0"/>
                <w:sz w:val="20"/>
              </w:rPr>
            </w:pPr>
            <w:r w:rsidRPr="00E046C5">
              <w:rPr>
                <w:color w:val="000000"/>
                <w:kern w:val="0"/>
                <w:sz w:val="20"/>
              </w:rPr>
              <w:t>66.42±0.47 A</w:t>
            </w:r>
          </w:p>
        </w:tc>
        <w:tc>
          <w:tcPr>
            <w:tcW w:w="1045" w:type="pct"/>
            <w:tcBorders>
              <w:top w:val="nil"/>
              <w:left w:val="nil"/>
              <w:bottom w:val="nil"/>
              <w:right w:val="nil"/>
            </w:tcBorders>
            <w:shd w:val="clear" w:color="auto" w:fill="auto"/>
            <w:noWrap/>
            <w:vAlign w:val="center"/>
          </w:tcPr>
          <w:p w14:paraId="5B5A9DDA" w14:textId="77777777" w:rsidR="00E046C5" w:rsidRPr="00E046C5" w:rsidRDefault="00E046C5" w:rsidP="00E046C5">
            <w:pPr>
              <w:spacing w:line="360" w:lineRule="auto"/>
              <w:jc w:val="center"/>
              <w:rPr>
                <w:color w:val="000000"/>
                <w:kern w:val="0"/>
                <w:sz w:val="20"/>
              </w:rPr>
            </w:pPr>
            <w:r w:rsidRPr="00E046C5">
              <w:rPr>
                <w:color w:val="000000"/>
                <w:kern w:val="0"/>
                <w:sz w:val="20"/>
              </w:rPr>
              <w:t>126.64±1.37 B</w:t>
            </w:r>
          </w:p>
        </w:tc>
        <w:tc>
          <w:tcPr>
            <w:tcW w:w="1142" w:type="pct"/>
            <w:tcBorders>
              <w:top w:val="nil"/>
              <w:left w:val="nil"/>
              <w:bottom w:val="nil"/>
              <w:right w:val="nil"/>
            </w:tcBorders>
            <w:shd w:val="clear" w:color="auto" w:fill="auto"/>
            <w:noWrap/>
            <w:vAlign w:val="center"/>
          </w:tcPr>
          <w:p w14:paraId="3E66A0FE" w14:textId="77777777" w:rsidR="00E046C5" w:rsidRPr="00E046C5" w:rsidRDefault="00E046C5" w:rsidP="00E046C5">
            <w:pPr>
              <w:spacing w:line="360" w:lineRule="auto"/>
              <w:jc w:val="center"/>
              <w:rPr>
                <w:color w:val="000000"/>
                <w:kern w:val="0"/>
                <w:sz w:val="20"/>
              </w:rPr>
            </w:pPr>
            <w:r w:rsidRPr="00E046C5">
              <w:rPr>
                <w:color w:val="000000"/>
                <w:kern w:val="0"/>
                <w:sz w:val="20"/>
              </w:rPr>
              <w:t>88.59±0.35 D</w:t>
            </w:r>
          </w:p>
        </w:tc>
      </w:tr>
      <w:tr w:rsidR="00E046C5" w14:paraId="24F9F8B4" w14:textId="77777777" w:rsidTr="00CE3EF7">
        <w:trPr>
          <w:trHeight w:val="90"/>
          <w:jc w:val="center"/>
        </w:trPr>
        <w:tc>
          <w:tcPr>
            <w:tcW w:w="785" w:type="pct"/>
            <w:vMerge/>
            <w:tcBorders>
              <w:top w:val="nil"/>
              <w:left w:val="nil"/>
              <w:bottom w:val="nil"/>
              <w:right w:val="nil"/>
            </w:tcBorders>
            <w:vAlign w:val="center"/>
          </w:tcPr>
          <w:p w14:paraId="2C845D48" w14:textId="77777777" w:rsidR="00E046C5" w:rsidRPr="00E046C5" w:rsidRDefault="00E046C5" w:rsidP="00E046C5">
            <w:pPr>
              <w:spacing w:line="360" w:lineRule="auto"/>
              <w:rPr>
                <w:color w:val="000000"/>
                <w:kern w:val="0"/>
                <w:sz w:val="20"/>
              </w:rPr>
            </w:pPr>
          </w:p>
        </w:tc>
        <w:tc>
          <w:tcPr>
            <w:tcW w:w="1005" w:type="pct"/>
            <w:gridSpan w:val="2"/>
            <w:tcBorders>
              <w:top w:val="nil"/>
              <w:left w:val="nil"/>
              <w:bottom w:val="nil"/>
              <w:right w:val="nil"/>
            </w:tcBorders>
            <w:shd w:val="clear" w:color="auto" w:fill="auto"/>
            <w:vAlign w:val="center"/>
          </w:tcPr>
          <w:p w14:paraId="6CFB4D13" w14:textId="77777777" w:rsidR="00E046C5" w:rsidRPr="00E046C5" w:rsidRDefault="00E046C5" w:rsidP="00E046C5">
            <w:pPr>
              <w:spacing w:line="360" w:lineRule="auto"/>
              <w:jc w:val="center"/>
              <w:rPr>
                <w:color w:val="000000"/>
                <w:kern w:val="0"/>
                <w:sz w:val="20"/>
              </w:rPr>
            </w:pPr>
            <w:r w:rsidRPr="00E046C5">
              <w:rPr>
                <w:color w:val="000000"/>
                <w:kern w:val="0"/>
                <w:sz w:val="20"/>
              </w:rPr>
              <w:t>A2</w:t>
            </w:r>
          </w:p>
        </w:tc>
        <w:tc>
          <w:tcPr>
            <w:tcW w:w="1021" w:type="pct"/>
            <w:tcBorders>
              <w:top w:val="nil"/>
              <w:left w:val="nil"/>
              <w:bottom w:val="nil"/>
              <w:right w:val="nil"/>
            </w:tcBorders>
            <w:shd w:val="clear" w:color="auto" w:fill="auto"/>
            <w:noWrap/>
            <w:vAlign w:val="center"/>
          </w:tcPr>
          <w:p w14:paraId="7FC8D267" w14:textId="77777777" w:rsidR="00E046C5" w:rsidRPr="00E046C5" w:rsidRDefault="00E046C5" w:rsidP="00E046C5">
            <w:pPr>
              <w:spacing w:line="360" w:lineRule="auto"/>
              <w:jc w:val="center"/>
              <w:rPr>
                <w:color w:val="000000"/>
                <w:kern w:val="0"/>
                <w:sz w:val="20"/>
              </w:rPr>
            </w:pPr>
            <w:r w:rsidRPr="00E046C5">
              <w:rPr>
                <w:color w:val="000000"/>
                <w:kern w:val="0"/>
                <w:sz w:val="20"/>
              </w:rPr>
              <w:t>66.31±0.41 A</w:t>
            </w:r>
          </w:p>
        </w:tc>
        <w:tc>
          <w:tcPr>
            <w:tcW w:w="1045" w:type="pct"/>
            <w:tcBorders>
              <w:top w:val="nil"/>
              <w:left w:val="nil"/>
              <w:bottom w:val="nil"/>
              <w:right w:val="nil"/>
            </w:tcBorders>
            <w:shd w:val="clear" w:color="auto" w:fill="auto"/>
            <w:noWrap/>
            <w:vAlign w:val="center"/>
          </w:tcPr>
          <w:p w14:paraId="563CA709" w14:textId="77777777" w:rsidR="00E046C5" w:rsidRPr="00E046C5" w:rsidRDefault="00E046C5" w:rsidP="00E046C5">
            <w:pPr>
              <w:spacing w:line="360" w:lineRule="auto"/>
              <w:jc w:val="center"/>
              <w:rPr>
                <w:color w:val="000000"/>
                <w:kern w:val="0"/>
                <w:sz w:val="20"/>
              </w:rPr>
            </w:pPr>
            <w:r w:rsidRPr="00E046C5">
              <w:rPr>
                <w:color w:val="000000"/>
                <w:kern w:val="0"/>
                <w:sz w:val="20"/>
              </w:rPr>
              <w:t>127.68±1.40 C</w:t>
            </w:r>
          </w:p>
        </w:tc>
        <w:tc>
          <w:tcPr>
            <w:tcW w:w="1142" w:type="pct"/>
            <w:tcBorders>
              <w:top w:val="nil"/>
              <w:left w:val="nil"/>
              <w:bottom w:val="nil"/>
              <w:right w:val="nil"/>
            </w:tcBorders>
            <w:shd w:val="clear" w:color="auto" w:fill="auto"/>
            <w:noWrap/>
            <w:vAlign w:val="center"/>
          </w:tcPr>
          <w:p w14:paraId="6FE0FA94" w14:textId="77777777" w:rsidR="00E046C5" w:rsidRPr="00E046C5" w:rsidRDefault="00E046C5" w:rsidP="00E046C5">
            <w:pPr>
              <w:spacing w:line="360" w:lineRule="auto"/>
              <w:jc w:val="center"/>
              <w:rPr>
                <w:color w:val="000000"/>
                <w:kern w:val="0"/>
                <w:sz w:val="20"/>
              </w:rPr>
            </w:pPr>
            <w:r w:rsidRPr="00E046C5">
              <w:rPr>
                <w:color w:val="000000"/>
                <w:kern w:val="0"/>
                <w:sz w:val="20"/>
              </w:rPr>
              <w:t>86.23±0.35 C</w:t>
            </w:r>
          </w:p>
        </w:tc>
      </w:tr>
      <w:tr w:rsidR="00E046C5" w14:paraId="6044A82F" w14:textId="77777777" w:rsidTr="00CE3EF7">
        <w:trPr>
          <w:trHeight w:val="90"/>
          <w:jc w:val="center"/>
        </w:trPr>
        <w:tc>
          <w:tcPr>
            <w:tcW w:w="785" w:type="pct"/>
            <w:vMerge/>
            <w:tcBorders>
              <w:top w:val="nil"/>
              <w:left w:val="nil"/>
              <w:bottom w:val="nil"/>
              <w:right w:val="nil"/>
            </w:tcBorders>
            <w:vAlign w:val="center"/>
          </w:tcPr>
          <w:p w14:paraId="24C6CB76" w14:textId="77777777" w:rsidR="00E046C5" w:rsidRPr="00E046C5" w:rsidRDefault="00E046C5" w:rsidP="00E046C5">
            <w:pPr>
              <w:spacing w:line="360" w:lineRule="auto"/>
              <w:rPr>
                <w:color w:val="000000"/>
                <w:kern w:val="0"/>
                <w:sz w:val="20"/>
              </w:rPr>
            </w:pPr>
          </w:p>
        </w:tc>
        <w:tc>
          <w:tcPr>
            <w:tcW w:w="1005" w:type="pct"/>
            <w:gridSpan w:val="2"/>
            <w:tcBorders>
              <w:top w:val="nil"/>
              <w:left w:val="nil"/>
              <w:bottom w:val="nil"/>
              <w:right w:val="nil"/>
            </w:tcBorders>
            <w:shd w:val="clear" w:color="auto" w:fill="auto"/>
            <w:vAlign w:val="center"/>
          </w:tcPr>
          <w:p w14:paraId="79783EF0" w14:textId="77777777" w:rsidR="00E046C5" w:rsidRPr="00E046C5" w:rsidRDefault="00E046C5" w:rsidP="00E046C5">
            <w:pPr>
              <w:spacing w:line="360" w:lineRule="auto"/>
              <w:jc w:val="center"/>
              <w:rPr>
                <w:color w:val="000000"/>
                <w:kern w:val="0"/>
                <w:sz w:val="20"/>
              </w:rPr>
            </w:pPr>
            <w:r w:rsidRPr="00E046C5">
              <w:rPr>
                <w:color w:val="000000"/>
                <w:kern w:val="0"/>
                <w:sz w:val="20"/>
              </w:rPr>
              <w:t>A3</w:t>
            </w:r>
          </w:p>
        </w:tc>
        <w:tc>
          <w:tcPr>
            <w:tcW w:w="1021" w:type="pct"/>
            <w:tcBorders>
              <w:top w:val="nil"/>
              <w:left w:val="nil"/>
              <w:bottom w:val="nil"/>
              <w:right w:val="nil"/>
            </w:tcBorders>
            <w:shd w:val="clear" w:color="auto" w:fill="auto"/>
            <w:noWrap/>
            <w:vAlign w:val="center"/>
          </w:tcPr>
          <w:p w14:paraId="15136B8F" w14:textId="77777777" w:rsidR="00E046C5" w:rsidRPr="00E046C5" w:rsidRDefault="00E046C5" w:rsidP="00E046C5">
            <w:pPr>
              <w:spacing w:line="360" w:lineRule="auto"/>
              <w:jc w:val="center"/>
              <w:rPr>
                <w:color w:val="000000"/>
                <w:kern w:val="0"/>
                <w:sz w:val="20"/>
              </w:rPr>
            </w:pPr>
            <w:r w:rsidRPr="00E046C5">
              <w:rPr>
                <w:color w:val="000000"/>
                <w:kern w:val="0"/>
                <w:sz w:val="20"/>
              </w:rPr>
              <w:t>69.35±1.55 B</w:t>
            </w:r>
          </w:p>
        </w:tc>
        <w:tc>
          <w:tcPr>
            <w:tcW w:w="1045" w:type="pct"/>
            <w:tcBorders>
              <w:top w:val="nil"/>
              <w:left w:val="nil"/>
              <w:bottom w:val="nil"/>
              <w:right w:val="nil"/>
            </w:tcBorders>
            <w:shd w:val="clear" w:color="auto" w:fill="auto"/>
            <w:noWrap/>
            <w:vAlign w:val="center"/>
          </w:tcPr>
          <w:p w14:paraId="251215DB" w14:textId="77777777" w:rsidR="00E046C5" w:rsidRPr="00E046C5" w:rsidRDefault="00E046C5" w:rsidP="00E046C5">
            <w:pPr>
              <w:spacing w:line="360" w:lineRule="auto"/>
              <w:jc w:val="center"/>
              <w:rPr>
                <w:color w:val="000000"/>
                <w:kern w:val="0"/>
                <w:sz w:val="20"/>
              </w:rPr>
            </w:pPr>
            <w:r w:rsidRPr="00E046C5">
              <w:rPr>
                <w:color w:val="000000"/>
                <w:kern w:val="0"/>
                <w:sz w:val="20"/>
              </w:rPr>
              <w:t>124.33±1.17 A</w:t>
            </w:r>
          </w:p>
        </w:tc>
        <w:tc>
          <w:tcPr>
            <w:tcW w:w="1142" w:type="pct"/>
            <w:tcBorders>
              <w:top w:val="nil"/>
              <w:left w:val="nil"/>
              <w:bottom w:val="nil"/>
              <w:right w:val="nil"/>
            </w:tcBorders>
            <w:shd w:val="clear" w:color="auto" w:fill="auto"/>
            <w:noWrap/>
            <w:vAlign w:val="center"/>
          </w:tcPr>
          <w:p w14:paraId="41DD4248" w14:textId="77777777" w:rsidR="00E046C5" w:rsidRPr="00E046C5" w:rsidRDefault="00E046C5" w:rsidP="00E046C5">
            <w:pPr>
              <w:spacing w:line="360" w:lineRule="auto"/>
              <w:jc w:val="center"/>
              <w:rPr>
                <w:color w:val="000000"/>
                <w:kern w:val="0"/>
                <w:sz w:val="20"/>
              </w:rPr>
            </w:pPr>
            <w:r w:rsidRPr="00E046C5">
              <w:rPr>
                <w:color w:val="000000"/>
                <w:kern w:val="0"/>
                <w:sz w:val="20"/>
              </w:rPr>
              <w:t>84.58±0.40 B</w:t>
            </w:r>
          </w:p>
        </w:tc>
      </w:tr>
      <w:tr w:rsidR="00E046C5" w14:paraId="7F66BB27" w14:textId="77777777" w:rsidTr="00CE3EF7">
        <w:trPr>
          <w:trHeight w:val="90"/>
          <w:jc w:val="center"/>
        </w:trPr>
        <w:tc>
          <w:tcPr>
            <w:tcW w:w="785" w:type="pct"/>
            <w:vMerge/>
            <w:tcBorders>
              <w:top w:val="nil"/>
              <w:left w:val="nil"/>
              <w:bottom w:val="nil"/>
              <w:right w:val="nil"/>
            </w:tcBorders>
            <w:vAlign w:val="center"/>
          </w:tcPr>
          <w:p w14:paraId="44F4FFB8" w14:textId="77777777" w:rsidR="00E046C5" w:rsidRPr="00E046C5" w:rsidRDefault="00E046C5" w:rsidP="00E046C5">
            <w:pPr>
              <w:spacing w:line="360" w:lineRule="auto"/>
              <w:rPr>
                <w:color w:val="000000"/>
                <w:kern w:val="0"/>
                <w:sz w:val="20"/>
              </w:rPr>
            </w:pPr>
          </w:p>
        </w:tc>
        <w:tc>
          <w:tcPr>
            <w:tcW w:w="1005" w:type="pct"/>
            <w:gridSpan w:val="2"/>
            <w:tcBorders>
              <w:top w:val="nil"/>
              <w:left w:val="nil"/>
              <w:bottom w:val="nil"/>
              <w:right w:val="nil"/>
            </w:tcBorders>
            <w:shd w:val="clear" w:color="auto" w:fill="auto"/>
            <w:vAlign w:val="center"/>
          </w:tcPr>
          <w:p w14:paraId="06031E39" w14:textId="77777777" w:rsidR="00E046C5" w:rsidRPr="00E046C5" w:rsidRDefault="00E046C5" w:rsidP="00E046C5">
            <w:pPr>
              <w:spacing w:line="360" w:lineRule="auto"/>
              <w:jc w:val="center"/>
              <w:rPr>
                <w:color w:val="000000"/>
                <w:kern w:val="0"/>
                <w:sz w:val="20"/>
              </w:rPr>
            </w:pPr>
            <w:r w:rsidRPr="00E046C5">
              <w:rPr>
                <w:color w:val="000000"/>
                <w:kern w:val="0"/>
                <w:sz w:val="20"/>
              </w:rPr>
              <w:t>A4</w:t>
            </w:r>
          </w:p>
        </w:tc>
        <w:tc>
          <w:tcPr>
            <w:tcW w:w="1021" w:type="pct"/>
            <w:tcBorders>
              <w:top w:val="nil"/>
              <w:left w:val="nil"/>
              <w:bottom w:val="nil"/>
              <w:right w:val="nil"/>
            </w:tcBorders>
            <w:shd w:val="clear" w:color="auto" w:fill="auto"/>
            <w:noWrap/>
            <w:vAlign w:val="center"/>
          </w:tcPr>
          <w:p w14:paraId="40AB2528" w14:textId="77777777" w:rsidR="00E046C5" w:rsidRPr="00E046C5" w:rsidRDefault="00E046C5" w:rsidP="00E046C5">
            <w:pPr>
              <w:spacing w:line="360" w:lineRule="auto"/>
              <w:jc w:val="center"/>
              <w:rPr>
                <w:color w:val="000000"/>
                <w:kern w:val="0"/>
                <w:sz w:val="20"/>
              </w:rPr>
            </w:pPr>
            <w:r w:rsidRPr="00E046C5">
              <w:rPr>
                <w:color w:val="000000"/>
                <w:kern w:val="0"/>
                <w:sz w:val="20"/>
              </w:rPr>
              <w:t>77.82±1.58 C</w:t>
            </w:r>
          </w:p>
        </w:tc>
        <w:tc>
          <w:tcPr>
            <w:tcW w:w="1045" w:type="pct"/>
            <w:tcBorders>
              <w:top w:val="nil"/>
              <w:left w:val="nil"/>
              <w:bottom w:val="nil"/>
              <w:right w:val="nil"/>
            </w:tcBorders>
            <w:shd w:val="clear" w:color="auto" w:fill="auto"/>
            <w:noWrap/>
            <w:vAlign w:val="center"/>
          </w:tcPr>
          <w:p w14:paraId="00BD4F12" w14:textId="77777777" w:rsidR="00E046C5" w:rsidRPr="00E046C5" w:rsidRDefault="00E046C5" w:rsidP="00E046C5">
            <w:pPr>
              <w:spacing w:line="360" w:lineRule="auto"/>
              <w:jc w:val="center"/>
              <w:rPr>
                <w:color w:val="000000"/>
                <w:kern w:val="0"/>
                <w:sz w:val="20"/>
              </w:rPr>
            </w:pPr>
            <w:r w:rsidRPr="00E046C5">
              <w:rPr>
                <w:color w:val="000000"/>
                <w:kern w:val="0"/>
                <w:sz w:val="20"/>
              </w:rPr>
              <w:t>124.46±1.29 A</w:t>
            </w:r>
          </w:p>
        </w:tc>
        <w:tc>
          <w:tcPr>
            <w:tcW w:w="1142" w:type="pct"/>
            <w:tcBorders>
              <w:top w:val="nil"/>
              <w:left w:val="nil"/>
              <w:bottom w:val="nil"/>
              <w:right w:val="nil"/>
            </w:tcBorders>
            <w:shd w:val="clear" w:color="auto" w:fill="auto"/>
            <w:noWrap/>
            <w:vAlign w:val="center"/>
          </w:tcPr>
          <w:p w14:paraId="798F095A" w14:textId="77777777" w:rsidR="00E046C5" w:rsidRPr="00E046C5" w:rsidRDefault="00E046C5" w:rsidP="00E046C5">
            <w:pPr>
              <w:spacing w:line="360" w:lineRule="auto"/>
              <w:jc w:val="center"/>
              <w:rPr>
                <w:color w:val="000000"/>
                <w:kern w:val="0"/>
                <w:sz w:val="20"/>
              </w:rPr>
            </w:pPr>
            <w:r w:rsidRPr="00E046C5">
              <w:rPr>
                <w:color w:val="000000"/>
                <w:kern w:val="0"/>
                <w:sz w:val="20"/>
              </w:rPr>
              <w:t>83.57±0.35 B</w:t>
            </w:r>
          </w:p>
        </w:tc>
      </w:tr>
      <w:tr w:rsidR="00E046C5" w14:paraId="3624A3AC" w14:textId="77777777" w:rsidTr="00CE3EF7">
        <w:trPr>
          <w:trHeight w:val="90"/>
          <w:jc w:val="center"/>
        </w:trPr>
        <w:tc>
          <w:tcPr>
            <w:tcW w:w="785" w:type="pct"/>
            <w:vMerge/>
            <w:tcBorders>
              <w:top w:val="nil"/>
              <w:left w:val="nil"/>
              <w:bottom w:val="single" w:sz="4" w:space="0" w:color="auto"/>
              <w:right w:val="nil"/>
            </w:tcBorders>
            <w:vAlign w:val="center"/>
          </w:tcPr>
          <w:p w14:paraId="2326BD7B" w14:textId="77777777" w:rsidR="00E046C5" w:rsidRPr="00E046C5" w:rsidRDefault="00E046C5" w:rsidP="00E046C5">
            <w:pPr>
              <w:spacing w:line="360" w:lineRule="auto"/>
              <w:rPr>
                <w:color w:val="000000"/>
                <w:kern w:val="0"/>
                <w:sz w:val="20"/>
              </w:rPr>
            </w:pPr>
          </w:p>
        </w:tc>
        <w:tc>
          <w:tcPr>
            <w:tcW w:w="1005" w:type="pct"/>
            <w:gridSpan w:val="2"/>
            <w:tcBorders>
              <w:top w:val="nil"/>
              <w:left w:val="nil"/>
              <w:bottom w:val="single" w:sz="4" w:space="0" w:color="auto"/>
              <w:right w:val="nil"/>
            </w:tcBorders>
            <w:shd w:val="clear" w:color="auto" w:fill="auto"/>
            <w:vAlign w:val="center"/>
          </w:tcPr>
          <w:p w14:paraId="203FEA55" w14:textId="77777777" w:rsidR="00E046C5" w:rsidRPr="00E046C5" w:rsidRDefault="00E046C5" w:rsidP="00E046C5">
            <w:pPr>
              <w:spacing w:line="360" w:lineRule="auto"/>
              <w:jc w:val="center"/>
              <w:rPr>
                <w:color w:val="000000"/>
                <w:kern w:val="0"/>
                <w:sz w:val="20"/>
              </w:rPr>
            </w:pPr>
            <w:r w:rsidRPr="00E046C5">
              <w:rPr>
                <w:color w:val="000000"/>
                <w:kern w:val="0"/>
                <w:sz w:val="20"/>
              </w:rPr>
              <w:t>A5</w:t>
            </w:r>
          </w:p>
        </w:tc>
        <w:tc>
          <w:tcPr>
            <w:tcW w:w="1021" w:type="pct"/>
            <w:tcBorders>
              <w:top w:val="nil"/>
              <w:left w:val="nil"/>
              <w:bottom w:val="single" w:sz="4" w:space="0" w:color="auto"/>
              <w:right w:val="nil"/>
            </w:tcBorders>
            <w:shd w:val="clear" w:color="auto" w:fill="auto"/>
            <w:noWrap/>
            <w:vAlign w:val="center"/>
          </w:tcPr>
          <w:p w14:paraId="4F0D7FC4" w14:textId="77777777" w:rsidR="00E046C5" w:rsidRPr="00E046C5" w:rsidRDefault="00E046C5" w:rsidP="00E046C5">
            <w:pPr>
              <w:spacing w:line="360" w:lineRule="auto"/>
              <w:jc w:val="center"/>
              <w:rPr>
                <w:color w:val="000000"/>
                <w:kern w:val="0"/>
                <w:sz w:val="20"/>
              </w:rPr>
            </w:pPr>
            <w:r w:rsidRPr="00E046C5">
              <w:rPr>
                <w:color w:val="000000"/>
                <w:kern w:val="0"/>
                <w:sz w:val="20"/>
              </w:rPr>
              <w:t>78.09±0.79 C</w:t>
            </w:r>
          </w:p>
        </w:tc>
        <w:tc>
          <w:tcPr>
            <w:tcW w:w="1045" w:type="pct"/>
            <w:tcBorders>
              <w:top w:val="nil"/>
              <w:left w:val="nil"/>
              <w:bottom w:val="single" w:sz="4" w:space="0" w:color="auto"/>
              <w:right w:val="nil"/>
            </w:tcBorders>
            <w:shd w:val="clear" w:color="auto" w:fill="auto"/>
            <w:noWrap/>
            <w:vAlign w:val="center"/>
          </w:tcPr>
          <w:p w14:paraId="53EB6795" w14:textId="77777777" w:rsidR="00E046C5" w:rsidRPr="00E046C5" w:rsidRDefault="00E046C5" w:rsidP="00E046C5">
            <w:pPr>
              <w:spacing w:line="360" w:lineRule="auto"/>
              <w:jc w:val="center"/>
              <w:rPr>
                <w:color w:val="000000"/>
                <w:kern w:val="0"/>
                <w:sz w:val="20"/>
              </w:rPr>
            </w:pPr>
            <w:r w:rsidRPr="00E046C5">
              <w:rPr>
                <w:color w:val="000000"/>
                <w:kern w:val="0"/>
                <w:sz w:val="20"/>
              </w:rPr>
              <w:t>126.42±1.23 B</w:t>
            </w:r>
          </w:p>
        </w:tc>
        <w:tc>
          <w:tcPr>
            <w:tcW w:w="1142" w:type="pct"/>
            <w:tcBorders>
              <w:top w:val="nil"/>
              <w:left w:val="nil"/>
              <w:bottom w:val="single" w:sz="4" w:space="0" w:color="auto"/>
              <w:right w:val="nil"/>
            </w:tcBorders>
            <w:shd w:val="clear" w:color="auto" w:fill="auto"/>
            <w:noWrap/>
            <w:vAlign w:val="center"/>
          </w:tcPr>
          <w:p w14:paraId="08F18FC1" w14:textId="77777777" w:rsidR="00E046C5" w:rsidRPr="00E046C5" w:rsidRDefault="00E046C5" w:rsidP="00E046C5">
            <w:pPr>
              <w:spacing w:line="360" w:lineRule="auto"/>
              <w:jc w:val="center"/>
              <w:rPr>
                <w:color w:val="000000"/>
                <w:kern w:val="0"/>
                <w:sz w:val="20"/>
              </w:rPr>
            </w:pPr>
            <w:r w:rsidRPr="00E046C5">
              <w:rPr>
                <w:color w:val="000000"/>
                <w:kern w:val="0"/>
                <w:sz w:val="20"/>
              </w:rPr>
              <w:t>75.73±0.35 A</w:t>
            </w:r>
          </w:p>
        </w:tc>
      </w:tr>
    </w:tbl>
    <w:p w14:paraId="36A7DF0B" w14:textId="77777777" w:rsidR="00E046C5" w:rsidRDefault="00E046C5" w:rsidP="00E046C5">
      <w:pPr>
        <w:spacing w:line="300" w:lineRule="auto"/>
      </w:pPr>
      <w:bookmarkStart w:id="50" w:name="OLE_LINK19"/>
      <w:r>
        <w:t>数据来源：李小梅，多花黑麦草产量品质对氮肥运筹的响应及其微生物发酵机理研究，</w:t>
      </w:r>
      <w:r>
        <w:t xml:space="preserve">2019. </w:t>
      </w:r>
      <w:r>
        <w:rPr>
          <w:kern w:val="0"/>
        </w:rPr>
        <w:t>N1, 150 kg/hm</w:t>
      </w:r>
      <w:r>
        <w:rPr>
          <w:kern w:val="0"/>
          <w:vertAlign w:val="superscript"/>
        </w:rPr>
        <w:t>2</w:t>
      </w:r>
      <w:r>
        <w:rPr>
          <w:kern w:val="0"/>
        </w:rPr>
        <w:t>; N2, 300 kg/hm</w:t>
      </w:r>
      <w:r>
        <w:rPr>
          <w:kern w:val="0"/>
          <w:vertAlign w:val="superscript"/>
        </w:rPr>
        <w:t>2</w:t>
      </w:r>
      <w:r>
        <w:rPr>
          <w:kern w:val="0"/>
        </w:rPr>
        <w:t>; A1, 1:1:1</w:t>
      </w:r>
      <w:r>
        <w:rPr>
          <w:kern w:val="0"/>
        </w:rPr>
        <w:t>；</w:t>
      </w:r>
      <w:r>
        <w:rPr>
          <w:kern w:val="0"/>
        </w:rPr>
        <w:t>A2, 1:2:0</w:t>
      </w:r>
      <w:r>
        <w:rPr>
          <w:kern w:val="0"/>
        </w:rPr>
        <w:t>；</w:t>
      </w:r>
      <w:r>
        <w:rPr>
          <w:kern w:val="0"/>
        </w:rPr>
        <w:t>A3, 1.5:1.5:0</w:t>
      </w:r>
      <w:r>
        <w:rPr>
          <w:kern w:val="0"/>
        </w:rPr>
        <w:t>；</w:t>
      </w:r>
      <w:r>
        <w:rPr>
          <w:kern w:val="0"/>
        </w:rPr>
        <w:t>A4, 2:1:0</w:t>
      </w:r>
      <w:r>
        <w:rPr>
          <w:kern w:val="0"/>
        </w:rPr>
        <w:t>和</w:t>
      </w:r>
      <w:r>
        <w:rPr>
          <w:kern w:val="0"/>
        </w:rPr>
        <w:t>A5,3:0:0</w:t>
      </w:r>
    </w:p>
    <w:bookmarkEnd w:id="50"/>
    <w:p w14:paraId="61246F80" w14:textId="77777777" w:rsidR="00E046C5" w:rsidRDefault="00E046C5" w:rsidP="00E046C5">
      <w:pPr>
        <w:spacing w:beforeLines="50" w:before="156" w:afterLines="50" w:after="156" w:line="360" w:lineRule="auto"/>
        <w:jc w:val="center"/>
        <w:rPr>
          <w:sz w:val="24"/>
          <w:szCs w:val="24"/>
        </w:rPr>
      </w:pPr>
      <w:r>
        <w:rPr>
          <w:sz w:val="24"/>
          <w:szCs w:val="24"/>
          <w:lang w:eastAsia="zh-Hans"/>
        </w:rPr>
        <w:t>表</w:t>
      </w:r>
      <w:r>
        <w:rPr>
          <w:sz w:val="24"/>
          <w:szCs w:val="24"/>
        </w:rPr>
        <w:t>2</w:t>
      </w:r>
      <w:r>
        <w:rPr>
          <w:sz w:val="24"/>
          <w:szCs w:val="24"/>
          <w:lang w:eastAsia="zh-Hans"/>
        </w:rPr>
        <w:t xml:space="preserve"> </w:t>
      </w:r>
      <w:r>
        <w:rPr>
          <w:sz w:val="24"/>
          <w:szCs w:val="24"/>
          <w:lang w:eastAsia="zh-Hans"/>
        </w:rPr>
        <w:t>不同</w:t>
      </w:r>
      <w:r>
        <w:rPr>
          <w:sz w:val="24"/>
          <w:szCs w:val="24"/>
        </w:rPr>
        <w:t>刈割茬次和含水量对多花黑麦草</w:t>
      </w:r>
      <w:r>
        <w:rPr>
          <w:sz w:val="24"/>
          <w:szCs w:val="24"/>
          <w:lang w:eastAsia="zh-Hans"/>
        </w:rPr>
        <w:t>营养品质</w:t>
      </w:r>
      <w:r>
        <w:rPr>
          <w:sz w:val="24"/>
          <w:szCs w:val="24"/>
        </w:rPr>
        <w:t>的影响</w:t>
      </w:r>
    </w:p>
    <w:tbl>
      <w:tblPr>
        <w:tblW w:w="10332" w:type="dxa"/>
        <w:jc w:val="center"/>
        <w:tblInd w:w="0" w:type="dxa"/>
        <w:tblLook w:val="04A0" w:firstRow="1" w:lastRow="0" w:firstColumn="1" w:lastColumn="0" w:noHBand="0" w:noVBand="1"/>
      </w:tblPr>
      <w:tblGrid>
        <w:gridCol w:w="1130"/>
        <w:gridCol w:w="775"/>
        <w:gridCol w:w="779"/>
        <w:gridCol w:w="956"/>
        <w:gridCol w:w="956"/>
        <w:gridCol w:w="956"/>
        <w:gridCol w:w="956"/>
        <w:gridCol w:w="956"/>
        <w:gridCol w:w="956"/>
        <w:gridCol w:w="956"/>
        <w:gridCol w:w="956"/>
      </w:tblGrid>
      <w:tr w:rsidR="00E046C5" w14:paraId="06A1691F" w14:textId="77777777" w:rsidTr="00CE3EF7">
        <w:trPr>
          <w:trHeight w:val="826"/>
          <w:jc w:val="center"/>
        </w:trPr>
        <w:tc>
          <w:tcPr>
            <w:tcW w:w="1131" w:type="dxa"/>
            <w:tcBorders>
              <w:top w:val="single" w:sz="4" w:space="0" w:color="000000"/>
              <w:left w:val="nil"/>
              <w:bottom w:val="single" w:sz="4" w:space="0" w:color="000000"/>
              <w:right w:val="nil"/>
            </w:tcBorders>
            <w:shd w:val="clear" w:color="auto" w:fill="auto"/>
            <w:vAlign w:val="center"/>
          </w:tcPr>
          <w:p w14:paraId="4DD67EC8"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刈割茬次</w:t>
            </w:r>
          </w:p>
        </w:tc>
        <w:tc>
          <w:tcPr>
            <w:tcW w:w="776" w:type="dxa"/>
            <w:tcBorders>
              <w:top w:val="single" w:sz="4" w:space="0" w:color="000000"/>
              <w:left w:val="nil"/>
              <w:bottom w:val="single" w:sz="4" w:space="0" w:color="000000"/>
              <w:right w:val="nil"/>
            </w:tcBorders>
            <w:shd w:val="clear" w:color="auto" w:fill="auto"/>
            <w:vAlign w:val="center"/>
          </w:tcPr>
          <w:p w14:paraId="38CA8D1B" w14:textId="77777777" w:rsidR="00E046C5" w:rsidRDefault="00E046C5" w:rsidP="00E046C5">
            <w:pPr>
              <w:widowControl/>
              <w:spacing w:line="360" w:lineRule="auto"/>
              <w:jc w:val="center"/>
              <w:textAlignment w:val="center"/>
              <w:rPr>
                <w:color w:val="000000"/>
                <w:sz w:val="20"/>
                <w:szCs w:val="20"/>
              </w:rPr>
            </w:pPr>
            <w:proofErr w:type="gramStart"/>
            <w:r>
              <w:rPr>
                <w:rStyle w:val="font31"/>
                <w:rFonts w:hint="default"/>
                <w:lang w:bidi="ar"/>
              </w:rPr>
              <w:t>茬次</w:t>
            </w:r>
            <w:proofErr w:type="gramEnd"/>
          </w:p>
        </w:tc>
        <w:tc>
          <w:tcPr>
            <w:tcW w:w="0" w:type="auto"/>
            <w:tcBorders>
              <w:top w:val="single" w:sz="4" w:space="0" w:color="000000"/>
              <w:left w:val="nil"/>
              <w:bottom w:val="single" w:sz="4" w:space="0" w:color="000000"/>
              <w:right w:val="nil"/>
            </w:tcBorders>
            <w:shd w:val="clear" w:color="auto" w:fill="auto"/>
            <w:vAlign w:val="center"/>
          </w:tcPr>
          <w:p w14:paraId="4D942577"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vAlign w:val="center"/>
          </w:tcPr>
          <w:p w14:paraId="476E2C35" w14:textId="77777777" w:rsidR="00E046C5" w:rsidRDefault="00E046C5" w:rsidP="00E046C5">
            <w:pPr>
              <w:widowControl/>
              <w:spacing w:line="360" w:lineRule="auto"/>
              <w:jc w:val="center"/>
              <w:textAlignment w:val="center"/>
              <w:rPr>
                <w:rStyle w:val="font31"/>
                <w:rFonts w:hint="default"/>
                <w:lang w:bidi="ar"/>
              </w:rPr>
            </w:pPr>
            <w:r>
              <w:rPr>
                <w:rStyle w:val="font31"/>
                <w:rFonts w:hint="default"/>
                <w:lang w:bidi="ar"/>
              </w:rPr>
              <w:t>CP</w:t>
            </w:r>
          </w:p>
          <w:p w14:paraId="68A2CF42"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vAlign w:val="center"/>
          </w:tcPr>
          <w:p w14:paraId="48F6074B" w14:textId="77777777" w:rsidR="00E046C5" w:rsidRDefault="00E046C5" w:rsidP="00E046C5">
            <w:pPr>
              <w:widowControl/>
              <w:spacing w:line="360" w:lineRule="auto"/>
              <w:jc w:val="center"/>
              <w:textAlignment w:val="center"/>
              <w:rPr>
                <w:rStyle w:val="font31"/>
                <w:rFonts w:hint="default"/>
                <w:lang w:bidi="ar"/>
              </w:rPr>
            </w:pPr>
            <w:r>
              <w:rPr>
                <w:rStyle w:val="font31"/>
                <w:rFonts w:hint="default"/>
                <w:lang w:bidi="ar"/>
              </w:rPr>
              <w:t>NDF</w:t>
            </w:r>
          </w:p>
          <w:p w14:paraId="2182ACCD"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vAlign w:val="center"/>
          </w:tcPr>
          <w:p w14:paraId="2D2C052C" w14:textId="77777777" w:rsidR="00E046C5" w:rsidRDefault="00E046C5" w:rsidP="00E046C5">
            <w:pPr>
              <w:widowControl/>
              <w:spacing w:line="360" w:lineRule="auto"/>
              <w:jc w:val="center"/>
              <w:textAlignment w:val="center"/>
              <w:rPr>
                <w:rStyle w:val="font31"/>
                <w:rFonts w:hint="default"/>
                <w:lang w:bidi="ar"/>
              </w:rPr>
            </w:pPr>
            <w:r>
              <w:rPr>
                <w:rStyle w:val="font31"/>
                <w:rFonts w:hint="default"/>
                <w:lang w:bidi="ar"/>
              </w:rPr>
              <w:t>ADF</w:t>
            </w:r>
          </w:p>
          <w:p w14:paraId="0CCF3484"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vAlign w:val="center"/>
          </w:tcPr>
          <w:p w14:paraId="041E6308" w14:textId="77777777" w:rsidR="00E046C5" w:rsidRDefault="00E046C5" w:rsidP="00E046C5">
            <w:pPr>
              <w:widowControl/>
              <w:spacing w:line="360" w:lineRule="auto"/>
              <w:jc w:val="center"/>
              <w:textAlignment w:val="center"/>
              <w:rPr>
                <w:color w:val="000000"/>
                <w:kern w:val="0"/>
                <w:sz w:val="20"/>
                <w:szCs w:val="20"/>
                <w:lang w:bidi="ar"/>
              </w:rPr>
            </w:pPr>
            <w:r>
              <w:rPr>
                <w:color w:val="000000"/>
                <w:kern w:val="0"/>
                <w:sz w:val="20"/>
                <w:szCs w:val="20"/>
                <w:lang w:bidi="ar"/>
              </w:rPr>
              <w:t>NH</w:t>
            </w:r>
            <w:r>
              <w:rPr>
                <w:color w:val="000000"/>
                <w:kern w:val="0"/>
                <w:sz w:val="20"/>
                <w:szCs w:val="20"/>
                <w:vertAlign w:val="subscript"/>
                <w:lang w:bidi="ar"/>
              </w:rPr>
              <w:t>3</w:t>
            </w:r>
            <w:r>
              <w:rPr>
                <w:color w:val="000000"/>
                <w:kern w:val="0"/>
                <w:sz w:val="20"/>
                <w:szCs w:val="20"/>
                <w:lang w:bidi="ar"/>
              </w:rPr>
              <w:t>-N</w:t>
            </w:r>
          </w:p>
          <w:p w14:paraId="1CC9CA6D"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（%TN)</w:t>
            </w:r>
          </w:p>
        </w:tc>
        <w:tc>
          <w:tcPr>
            <w:tcW w:w="0" w:type="auto"/>
            <w:tcBorders>
              <w:top w:val="single" w:sz="4" w:space="0" w:color="000000"/>
              <w:left w:val="nil"/>
              <w:bottom w:val="single" w:sz="4" w:space="0" w:color="000000"/>
              <w:right w:val="nil"/>
            </w:tcBorders>
            <w:shd w:val="clear" w:color="auto" w:fill="auto"/>
            <w:noWrap/>
            <w:vAlign w:val="center"/>
          </w:tcPr>
          <w:p w14:paraId="04678AFF" w14:textId="77777777" w:rsidR="00E046C5" w:rsidRDefault="00E046C5" w:rsidP="00E046C5">
            <w:pPr>
              <w:widowControl/>
              <w:spacing w:line="360" w:lineRule="auto"/>
              <w:jc w:val="center"/>
              <w:textAlignment w:val="center"/>
              <w:rPr>
                <w:rStyle w:val="font01"/>
                <w:rFonts w:ascii="Times New Roman" w:hint="default"/>
                <w:sz w:val="20"/>
                <w:lang w:bidi="ar"/>
              </w:rPr>
            </w:pPr>
            <w:r>
              <w:rPr>
                <w:rStyle w:val="font01"/>
                <w:rFonts w:ascii="Times New Roman" w:hint="default"/>
                <w:sz w:val="20"/>
                <w:lang w:bidi="ar"/>
              </w:rPr>
              <w:t>乳酸</w:t>
            </w:r>
          </w:p>
          <w:p w14:paraId="134C127C"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noWrap/>
            <w:vAlign w:val="center"/>
          </w:tcPr>
          <w:p w14:paraId="686DDB36" w14:textId="77777777" w:rsidR="00E046C5" w:rsidRDefault="00E046C5" w:rsidP="00E046C5">
            <w:pPr>
              <w:widowControl/>
              <w:spacing w:line="360" w:lineRule="auto"/>
              <w:jc w:val="center"/>
              <w:textAlignment w:val="center"/>
              <w:rPr>
                <w:rStyle w:val="font01"/>
                <w:rFonts w:ascii="Times New Roman" w:hint="default"/>
                <w:sz w:val="20"/>
                <w:lang w:bidi="ar"/>
              </w:rPr>
            </w:pPr>
            <w:r>
              <w:rPr>
                <w:rStyle w:val="font01"/>
                <w:rFonts w:ascii="Times New Roman" w:hint="default"/>
                <w:sz w:val="20"/>
                <w:lang w:bidi="ar"/>
              </w:rPr>
              <w:t>乙酸</w:t>
            </w:r>
          </w:p>
          <w:p w14:paraId="597FA159"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noWrap/>
            <w:vAlign w:val="center"/>
          </w:tcPr>
          <w:p w14:paraId="105DC168" w14:textId="77777777" w:rsidR="00E046C5" w:rsidRDefault="00E046C5" w:rsidP="00E046C5">
            <w:pPr>
              <w:widowControl/>
              <w:spacing w:line="360" w:lineRule="auto"/>
              <w:jc w:val="center"/>
              <w:textAlignment w:val="center"/>
              <w:rPr>
                <w:rStyle w:val="font01"/>
                <w:rFonts w:ascii="Times New Roman" w:hint="default"/>
                <w:sz w:val="20"/>
                <w:lang w:bidi="ar"/>
              </w:rPr>
            </w:pPr>
            <w:r>
              <w:rPr>
                <w:rStyle w:val="font01"/>
                <w:rFonts w:ascii="Times New Roman" w:hint="default"/>
                <w:sz w:val="20"/>
                <w:lang w:bidi="ar"/>
              </w:rPr>
              <w:t>丙酸</w:t>
            </w:r>
          </w:p>
          <w:p w14:paraId="77D15FBC"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c>
          <w:tcPr>
            <w:tcW w:w="0" w:type="auto"/>
            <w:tcBorders>
              <w:top w:val="single" w:sz="4" w:space="0" w:color="000000"/>
              <w:left w:val="nil"/>
              <w:bottom w:val="single" w:sz="4" w:space="0" w:color="000000"/>
              <w:right w:val="nil"/>
            </w:tcBorders>
            <w:shd w:val="clear" w:color="auto" w:fill="auto"/>
            <w:noWrap/>
            <w:vAlign w:val="center"/>
          </w:tcPr>
          <w:p w14:paraId="3652AEE7" w14:textId="77777777" w:rsidR="00E046C5" w:rsidRDefault="00E046C5" w:rsidP="00E046C5">
            <w:pPr>
              <w:widowControl/>
              <w:spacing w:line="360" w:lineRule="auto"/>
              <w:jc w:val="center"/>
              <w:textAlignment w:val="center"/>
              <w:rPr>
                <w:rStyle w:val="font01"/>
                <w:rFonts w:ascii="Times New Roman" w:hint="default"/>
                <w:sz w:val="20"/>
                <w:lang w:bidi="ar"/>
              </w:rPr>
            </w:pPr>
            <w:r>
              <w:rPr>
                <w:rStyle w:val="font01"/>
                <w:rFonts w:ascii="Times New Roman" w:hint="default"/>
                <w:sz w:val="20"/>
                <w:lang w:bidi="ar"/>
              </w:rPr>
              <w:t>丁酸</w:t>
            </w:r>
          </w:p>
          <w:p w14:paraId="1D0C9449" w14:textId="77777777" w:rsidR="00E046C5" w:rsidRDefault="00E046C5" w:rsidP="00E046C5">
            <w:pPr>
              <w:widowControl/>
              <w:spacing w:line="360" w:lineRule="auto"/>
              <w:jc w:val="center"/>
              <w:textAlignment w:val="center"/>
              <w:rPr>
                <w:color w:val="000000"/>
                <w:sz w:val="20"/>
                <w:szCs w:val="20"/>
              </w:rPr>
            </w:pPr>
            <w:r>
              <w:rPr>
                <w:rStyle w:val="font31"/>
                <w:rFonts w:hint="default"/>
                <w:lang w:bidi="ar"/>
              </w:rPr>
              <w:t>（%DM)</w:t>
            </w:r>
          </w:p>
        </w:tc>
      </w:tr>
      <w:tr w:rsidR="00E046C5" w14:paraId="430449A3" w14:textId="77777777" w:rsidTr="00CE3EF7">
        <w:trPr>
          <w:trHeight w:val="408"/>
          <w:jc w:val="center"/>
        </w:trPr>
        <w:tc>
          <w:tcPr>
            <w:tcW w:w="1131" w:type="dxa"/>
            <w:tcBorders>
              <w:top w:val="nil"/>
              <w:left w:val="nil"/>
              <w:bottom w:val="nil"/>
              <w:right w:val="nil"/>
            </w:tcBorders>
            <w:shd w:val="clear" w:color="auto" w:fill="auto"/>
            <w:vAlign w:val="center"/>
          </w:tcPr>
          <w:p w14:paraId="794A915E" w14:textId="77777777" w:rsidR="00E046C5" w:rsidRDefault="00E046C5" w:rsidP="00E046C5">
            <w:pPr>
              <w:spacing w:line="360" w:lineRule="auto"/>
              <w:jc w:val="center"/>
              <w:rPr>
                <w:color w:val="000000"/>
                <w:sz w:val="20"/>
                <w:szCs w:val="20"/>
              </w:rPr>
            </w:pPr>
          </w:p>
        </w:tc>
        <w:tc>
          <w:tcPr>
            <w:tcW w:w="776" w:type="dxa"/>
            <w:tcBorders>
              <w:top w:val="nil"/>
              <w:left w:val="nil"/>
              <w:bottom w:val="nil"/>
              <w:right w:val="nil"/>
            </w:tcBorders>
            <w:shd w:val="clear" w:color="auto" w:fill="auto"/>
            <w:vAlign w:val="center"/>
          </w:tcPr>
          <w:p w14:paraId="3CB7AB73"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S1</w:t>
            </w:r>
          </w:p>
        </w:tc>
        <w:tc>
          <w:tcPr>
            <w:tcW w:w="0" w:type="auto"/>
            <w:tcBorders>
              <w:top w:val="nil"/>
              <w:left w:val="nil"/>
              <w:bottom w:val="nil"/>
              <w:right w:val="nil"/>
            </w:tcBorders>
            <w:shd w:val="clear" w:color="auto" w:fill="auto"/>
            <w:vAlign w:val="center"/>
          </w:tcPr>
          <w:p w14:paraId="6D392E9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25</w:t>
            </w:r>
            <w:r>
              <w:rPr>
                <w:rFonts w:hint="eastAsia"/>
                <w:color w:val="000000"/>
                <w:kern w:val="0"/>
                <w:sz w:val="20"/>
                <w:szCs w:val="20"/>
                <w:lang w:bidi="ar"/>
              </w:rPr>
              <w:t>.</w:t>
            </w:r>
            <w:r>
              <w:rPr>
                <w:color w:val="000000"/>
                <w:kern w:val="0"/>
                <w:sz w:val="20"/>
                <w:szCs w:val="20"/>
                <w:lang w:bidi="ar"/>
              </w:rPr>
              <w:t>30</w:t>
            </w:r>
          </w:p>
        </w:tc>
        <w:tc>
          <w:tcPr>
            <w:tcW w:w="0" w:type="auto"/>
            <w:tcBorders>
              <w:top w:val="nil"/>
              <w:left w:val="nil"/>
              <w:bottom w:val="nil"/>
              <w:right w:val="nil"/>
            </w:tcBorders>
            <w:shd w:val="clear" w:color="auto" w:fill="auto"/>
            <w:vAlign w:val="center"/>
          </w:tcPr>
          <w:p w14:paraId="45BE6D6B"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17</w:t>
            </w:r>
            <w:r>
              <w:rPr>
                <w:rFonts w:hint="eastAsia"/>
                <w:color w:val="000000"/>
                <w:kern w:val="0"/>
                <w:sz w:val="20"/>
                <w:szCs w:val="20"/>
                <w:lang w:bidi="ar"/>
              </w:rPr>
              <w:t>.</w:t>
            </w:r>
            <w:r>
              <w:rPr>
                <w:color w:val="000000"/>
                <w:kern w:val="0"/>
                <w:sz w:val="20"/>
                <w:szCs w:val="20"/>
                <w:lang w:bidi="ar"/>
              </w:rPr>
              <w:t>16</w:t>
            </w:r>
          </w:p>
        </w:tc>
        <w:tc>
          <w:tcPr>
            <w:tcW w:w="0" w:type="auto"/>
            <w:tcBorders>
              <w:top w:val="nil"/>
              <w:left w:val="nil"/>
              <w:bottom w:val="nil"/>
              <w:right w:val="nil"/>
            </w:tcBorders>
            <w:shd w:val="clear" w:color="auto" w:fill="auto"/>
            <w:vAlign w:val="center"/>
          </w:tcPr>
          <w:p w14:paraId="35786BD4"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47</w:t>
            </w:r>
            <w:r>
              <w:rPr>
                <w:rFonts w:hint="eastAsia"/>
                <w:color w:val="000000"/>
                <w:kern w:val="0"/>
                <w:sz w:val="20"/>
                <w:szCs w:val="20"/>
                <w:lang w:bidi="ar"/>
              </w:rPr>
              <w:t>.</w:t>
            </w:r>
            <w:r>
              <w:rPr>
                <w:color w:val="000000"/>
                <w:kern w:val="0"/>
                <w:sz w:val="20"/>
                <w:szCs w:val="20"/>
                <w:lang w:bidi="ar"/>
              </w:rPr>
              <w:t>91</w:t>
            </w:r>
          </w:p>
        </w:tc>
        <w:tc>
          <w:tcPr>
            <w:tcW w:w="0" w:type="auto"/>
            <w:tcBorders>
              <w:top w:val="nil"/>
              <w:left w:val="nil"/>
              <w:bottom w:val="nil"/>
              <w:right w:val="nil"/>
            </w:tcBorders>
            <w:shd w:val="clear" w:color="auto" w:fill="auto"/>
            <w:vAlign w:val="center"/>
          </w:tcPr>
          <w:p w14:paraId="67CD6234"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28</w:t>
            </w:r>
            <w:r>
              <w:rPr>
                <w:rFonts w:hint="eastAsia"/>
                <w:color w:val="000000"/>
                <w:kern w:val="0"/>
                <w:sz w:val="20"/>
                <w:szCs w:val="20"/>
                <w:lang w:bidi="ar"/>
              </w:rPr>
              <w:t>.</w:t>
            </w:r>
            <w:r>
              <w:rPr>
                <w:color w:val="000000"/>
                <w:kern w:val="0"/>
                <w:sz w:val="20"/>
                <w:szCs w:val="20"/>
                <w:lang w:bidi="ar"/>
              </w:rPr>
              <w:t>35</w:t>
            </w:r>
          </w:p>
        </w:tc>
        <w:tc>
          <w:tcPr>
            <w:tcW w:w="0" w:type="auto"/>
            <w:tcBorders>
              <w:top w:val="nil"/>
              <w:left w:val="nil"/>
              <w:bottom w:val="nil"/>
              <w:right w:val="nil"/>
            </w:tcBorders>
            <w:shd w:val="clear" w:color="auto" w:fill="auto"/>
            <w:vAlign w:val="center"/>
          </w:tcPr>
          <w:p w14:paraId="4D3D5BF4"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10</w:t>
            </w:r>
            <w:r>
              <w:rPr>
                <w:rFonts w:hint="eastAsia"/>
                <w:color w:val="000000"/>
                <w:kern w:val="0"/>
                <w:sz w:val="20"/>
                <w:szCs w:val="20"/>
                <w:lang w:bidi="ar"/>
              </w:rPr>
              <w:t>.</w:t>
            </w:r>
            <w:r>
              <w:rPr>
                <w:color w:val="000000"/>
                <w:kern w:val="0"/>
                <w:sz w:val="20"/>
                <w:szCs w:val="20"/>
                <w:lang w:bidi="ar"/>
              </w:rPr>
              <w:t>67</w:t>
            </w:r>
          </w:p>
        </w:tc>
        <w:tc>
          <w:tcPr>
            <w:tcW w:w="0" w:type="auto"/>
            <w:tcBorders>
              <w:top w:val="nil"/>
              <w:left w:val="nil"/>
              <w:bottom w:val="nil"/>
              <w:right w:val="nil"/>
            </w:tcBorders>
            <w:shd w:val="clear" w:color="auto" w:fill="auto"/>
            <w:noWrap/>
            <w:vAlign w:val="center"/>
          </w:tcPr>
          <w:p w14:paraId="45FD6B2B"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5</w:t>
            </w:r>
            <w:r>
              <w:rPr>
                <w:rFonts w:hint="eastAsia"/>
                <w:color w:val="000000"/>
                <w:kern w:val="0"/>
                <w:sz w:val="20"/>
                <w:szCs w:val="20"/>
                <w:lang w:bidi="ar"/>
              </w:rPr>
              <w:t>.</w:t>
            </w:r>
            <w:r>
              <w:rPr>
                <w:color w:val="000000"/>
                <w:kern w:val="0"/>
                <w:sz w:val="20"/>
                <w:szCs w:val="20"/>
                <w:lang w:bidi="ar"/>
              </w:rPr>
              <w:t>33</w:t>
            </w:r>
          </w:p>
        </w:tc>
        <w:tc>
          <w:tcPr>
            <w:tcW w:w="0" w:type="auto"/>
            <w:tcBorders>
              <w:top w:val="nil"/>
              <w:left w:val="nil"/>
              <w:bottom w:val="nil"/>
              <w:right w:val="nil"/>
            </w:tcBorders>
            <w:shd w:val="clear" w:color="auto" w:fill="auto"/>
            <w:noWrap/>
            <w:vAlign w:val="center"/>
          </w:tcPr>
          <w:p w14:paraId="26052E0F"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88</w:t>
            </w:r>
          </w:p>
        </w:tc>
        <w:tc>
          <w:tcPr>
            <w:tcW w:w="0" w:type="auto"/>
            <w:tcBorders>
              <w:top w:val="nil"/>
              <w:left w:val="nil"/>
              <w:bottom w:val="nil"/>
              <w:right w:val="nil"/>
            </w:tcBorders>
            <w:shd w:val="clear" w:color="auto" w:fill="auto"/>
            <w:noWrap/>
            <w:vAlign w:val="center"/>
          </w:tcPr>
          <w:p w14:paraId="2FC4BC55"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4</w:t>
            </w:r>
          </w:p>
        </w:tc>
        <w:tc>
          <w:tcPr>
            <w:tcW w:w="0" w:type="auto"/>
            <w:tcBorders>
              <w:top w:val="nil"/>
              <w:left w:val="nil"/>
              <w:bottom w:val="nil"/>
              <w:right w:val="nil"/>
            </w:tcBorders>
            <w:shd w:val="clear" w:color="auto" w:fill="auto"/>
            <w:noWrap/>
            <w:vAlign w:val="center"/>
          </w:tcPr>
          <w:p w14:paraId="2979DC47"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86</w:t>
            </w:r>
          </w:p>
        </w:tc>
      </w:tr>
      <w:tr w:rsidR="00E046C5" w14:paraId="714567B1" w14:textId="77777777" w:rsidTr="00CE3EF7">
        <w:trPr>
          <w:trHeight w:val="392"/>
          <w:jc w:val="center"/>
        </w:trPr>
        <w:tc>
          <w:tcPr>
            <w:tcW w:w="1131" w:type="dxa"/>
            <w:tcBorders>
              <w:top w:val="nil"/>
              <w:left w:val="nil"/>
              <w:bottom w:val="nil"/>
              <w:right w:val="nil"/>
            </w:tcBorders>
            <w:shd w:val="clear" w:color="auto" w:fill="auto"/>
            <w:vAlign w:val="center"/>
          </w:tcPr>
          <w:p w14:paraId="1689D4C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W1</w:t>
            </w:r>
          </w:p>
        </w:tc>
        <w:tc>
          <w:tcPr>
            <w:tcW w:w="776" w:type="dxa"/>
            <w:tcBorders>
              <w:top w:val="nil"/>
              <w:left w:val="nil"/>
              <w:bottom w:val="nil"/>
              <w:right w:val="nil"/>
            </w:tcBorders>
            <w:shd w:val="clear" w:color="auto" w:fill="auto"/>
            <w:vAlign w:val="center"/>
          </w:tcPr>
          <w:p w14:paraId="40B377C2"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S2</w:t>
            </w:r>
          </w:p>
        </w:tc>
        <w:tc>
          <w:tcPr>
            <w:tcW w:w="0" w:type="auto"/>
            <w:tcBorders>
              <w:top w:val="nil"/>
              <w:left w:val="nil"/>
              <w:bottom w:val="nil"/>
              <w:right w:val="nil"/>
            </w:tcBorders>
            <w:shd w:val="clear" w:color="auto" w:fill="auto"/>
            <w:vAlign w:val="center"/>
          </w:tcPr>
          <w:p w14:paraId="4006152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24</w:t>
            </w:r>
            <w:r>
              <w:rPr>
                <w:rFonts w:hint="eastAsia"/>
                <w:color w:val="000000"/>
                <w:kern w:val="0"/>
                <w:sz w:val="20"/>
                <w:szCs w:val="20"/>
                <w:lang w:bidi="ar"/>
              </w:rPr>
              <w:t>.</w:t>
            </w:r>
            <w:r>
              <w:rPr>
                <w:color w:val="000000"/>
                <w:kern w:val="0"/>
                <w:sz w:val="20"/>
                <w:szCs w:val="20"/>
                <w:lang w:bidi="ar"/>
              </w:rPr>
              <w:t>49</w:t>
            </w:r>
          </w:p>
        </w:tc>
        <w:tc>
          <w:tcPr>
            <w:tcW w:w="0" w:type="auto"/>
            <w:tcBorders>
              <w:top w:val="nil"/>
              <w:left w:val="nil"/>
              <w:bottom w:val="nil"/>
              <w:right w:val="nil"/>
            </w:tcBorders>
            <w:shd w:val="clear" w:color="auto" w:fill="auto"/>
            <w:vAlign w:val="center"/>
          </w:tcPr>
          <w:p w14:paraId="44677F65"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17</w:t>
            </w:r>
            <w:r>
              <w:rPr>
                <w:rFonts w:hint="eastAsia"/>
                <w:color w:val="000000"/>
                <w:kern w:val="0"/>
                <w:sz w:val="20"/>
                <w:szCs w:val="20"/>
                <w:lang w:bidi="ar"/>
              </w:rPr>
              <w:t>.</w:t>
            </w:r>
            <w:r>
              <w:rPr>
                <w:color w:val="000000"/>
                <w:kern w:val="0"/>
                <w:sz w:val="20"/>
                <w:szCs w:val="20"/>
                <w:lang w:bidi="ar"/>
              </w:rPr>
              <w:t>19</w:t>
            </w:r>
          </w:p>
        </w:tc>
        <w:tc>
          <w:tcPr>
            <w:tcW w:w="0" w:type="auto"/>
            <w:tcBorders>
              <w:top w:val="nil"/>
              <w:left w:val="nil"/>
              <w:bottom w:val="nil"/>
              <w:right w:val="nil"/>
            </w:tcBorders>
            <w:shd w:val="clear" w:color="auto" w:fill="auto"/>
            <w:vAlign w:val="center"/>
          </w:tcPr>
          <w:p w14:paraId="518F1EE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47</w:t>
            </w:r>
            <w:r>
              <w:rPr>
                <w:rFonts w:hint="eastAsia"/>
                <w:color w:val="000000"/>
                <w:kern w:val="0"/>
                <w:sz w:val="20"/>
                <w:szCs w:val="20"/>
                <w:lang w:bidi="ar"/>
              </w:rPr>
              <w:t>.</w:t>
            </w:r>
            <w:r>
              <w:rPr>
                <w:color w:val="000000"/>
                <w:kern w:val="0"/>
                <w:sz w:val="20"/>
                <w:szCs w:val="20"/>
                <w:lang w:bidi="ar"/>
              </w:rPr>
              <w:t>12</w:t>
            </w:r>
          </w:p>
        </w:tc>
        <w:tc>
          <w:tcPr>
            <w:tcW w:w="0" w:type="auto"/>
            <w:tcBorders>
              <w:top w:val="nil"/>
              <w:left w:val="nil"/>
              <w:bottom w:val="nil"/>
              <w:right w:val="nil"/>
            </w:tcBorders>
            <w:shd w:val="clear" w:color="auto" w:fill="auto"/>
            <w:vAlign w:val="center"/>
          </w:tcPr>
          <w:p w14:paraId="7AA2771C"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30</w:t>
            </w:r>
            <w:r>
              <w:rPr>
                <w:rFonts w:hint="eastAsia"/>
                <w:color w:val="000000"/>
                <w:kern w:val="0"/>
                <w:sz w:val="20"/>
                <w:szCs w:val="20"/>
                <w:lang w:bidi="ar"/>
              </w:rPr>
              <w:t>.</w:t>
            </w:r>
            <w:r>
              <w:rPr>
                <w:color w:val="000000"/>
                <w:kern w:val="0"/>
                <w:sz w:val="20"/>
                <w:szCs w:val="20"/>
                <w:lang w:bidi="ar"/>
              </w:rPr>
              <w:t>24</w:t>
            </w:r>
          </w:p>
        </w:tc>
        <w:tc>
          <w:tcPr>
            <w:tcW w:w="0" w:type="auto"/>
            <w:tcBorders>
              <w:top w:val="nil"/>
              <w:left w:val="nil"/>
              <w:bottom w:val="nil"/>
              <w:right w:val="nil"/>
            </w:tcBorders>
            <w:shd w:val="clear" w:color="auto" w:fill="auto"/>
            <w:vAlign w:val="center"/>
          </w:tcPr>
          <w:p w14:paraId="45C06788"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10</w:t>
            </w:r>
            <w:r>
              <w:rPr>
                <w:rFonts w:hint="eastAsia"/>
                <w:color w:val="000000"/>
                <w:kern w:val="0"/>
                <w:sz w:val="20"/>
                <w:szCs w:val="20"/>
                <w:lang w:bidi="ar"/>
              </w:rPr>
              <w:t>.</w:t>
            </w:r>
            <w:r>
              <w:rPr>
                <w:color w:val="000000"/>
                <w:kern w:val="0"/>
                <w:sz w:val="20"/>
                <w:szCs w:val="20"/>
                <w:lang w:bidi="ar"/>
              </w:rPr>
              <w:t>01</w:t>
            </w:r>
          </w:p>
        </w:tc>
        <w:tc>
          <w:tcPr>
            <w:tcW w:w="0" w:type="auto"/>
            <w:tcBorders>
              <w:top w:val="nil"/>
              <w:left w:val="nil"/>
              <w:bottom w:val="nil"/>
              <w:right w:val="nil"/>
            </w:tcBorders>
            <w:shd w:val="clear" w:color="auto" w:fill="auto"/>
            <w:noWrap/>
            <w:vAlign w:val="center"/>
          </w:tcPr>
          <w:p w14:paraId="015097B7"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5</w:t>
            </w:r>
            <w:r>
              <w:rPr>
                <w:rFonts w:hint="eastAsia"/>
                <w:color w:val="000000"/>
                <w:kern w:val="0"/>
                <w:sz w:val="20"/>
                <w:szCs w:val="20"/>
                <w:lang w:bidi="ar"/>
              </w:rPr>
              <w:t>.</w:t>
            </w:r>
            <w:r>
              <w:rPr>
                <w:color w:val="000000"/>
                <w:kern w:val="0"/>
                <w:sz w:val="20"/>
                <w:szCs w:val="20"/>
                <w:lang w:bidi="ar"/>
              </w:rPr>
              <w:t>61</w:t>
            </w:r>
          </w:p>
        </w:tc>
        <w:tc>
          <w:tcPr>
            <w:tcW w:w="0" w:type="auto"/>
            <w:tcBorders>
              <w:top w:val="nil"/>
              <w:left w:val="nil"/>
              <w:bottom w:val="nil"/>
              <w:right w:val="nil"/>
            </w:tcBorders>
            <w:shd w:val="clear" w:color="auto" w:fill="auto"/>
            <w:noWrap/>
            <w:vAlign w:val="center"/>
          </w:tcPr>
          <w:p w14:paraId="0BD8E9A7"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89</w:t>
            </w:r>
          </w:p>
        </w:tc>
        <w:tc>
          <w:tcPr>
            <w:tcW w:w="0" w:type="auto"/>
            <w:tcBorders>
              <w:top w:val="nil"/>
              <w:left w:val="nil"/>
              <w:bottom w:val="nil"/>
              <w:right w:val="nil"/>
            </w:tcBorders>
            <w:shd w:val="clear" w:color="auto" w:fill="auto"/>
            <w:noWrap/>
            <w:vAlign w:val="center"/>
          </w:tcPr>
          <w:p w14:paraId="1B88588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5</w:t>
            </w:r>
          </w:p>
        </w:tc>
        <w:tc>
          <w:tcPr>
            <w:tcW w:w="0" w:type="auto"/>
            <w:tcBorders>
              <w:top w:val="nil"/>
              <w:left w:val="nil"/>
              <w:bottom w:val="nil"/>
              <w:right w:val="nil"/>
            </w:tcBorders>
            <w:shd w:val="clear" w:color="auto" w:fill="auto"/>
            <w:noWrap/>
            <w:vAlign w:val="center"/>
          </w:tcPr>
          <w:p w14:paraId="58B9F6FF"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58</w:t>
            </w:r>
          </w:p>
        </w:tc>
      </w:tr>
      <w:tr w:rsidR="00E046C5" w14:paraId="544AE951" w14:textId="77777777" w:rsidTr="00CE3EF7">
        <w:trPr>
          <w:trHeight w:val="392"/>
          <w:jc w:val="center"/>
        </w:trPr>
        <w:tc>
          <w:tcPr>
            <w:tcW w:w="1131" w:type="dxa"/>
            <w:tcBorders>
              <w:top w:val="nil"/>
              <w:left w:val="nil"/>
              <w:bottom w:val="nil"/>
              <w:right w:val="nil"/>
            </w:tcBorders>
            <w:shd w:val="clear" w:color="auto" w:fill="auto"/>
            <w:vAlign w:val="center"/>
          </w:tcPr>
          <w:p w14:paraId="0EA7EBBD" w14:textId="77777777" w:rsidR="00E046C5" w:rsidRDefault="00E046C5" w:rsidP="00E046C5">
            <w:pPr>
              <w:spacing w:line="360" w:lineRule="auto"/>
              <w:jc w:val="center"/>
              <w:rPr>
                <w:color w:val="000000"/>
                <w:sz w:val="20"/>
                <w:szCs w:val="20"/>
              </w:rPr>
            </w:pPr>
          </w:p>
        </w:tc>
        <w:tc>
          <w:tcPr>
            <w:tcW w:w="776" w:type="dxa"/>
            <w:tcBorders>
              <w:top w:val="nil"/>
              <w:left w:val="nil"/>
              <w:bottom w:val="nil"/>
              <w:right w:val="nil"/>
            </w:tcBorders>
            <w:shd w:val="clear" w:color="auto" w:fill="auto"/>
            <w:vAlign w:val="center"/>
          </w:tcPr>
          <w:p w14:paraId="5B0B5DA4"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S3</w:t>
            </w:r>
          </w:p>
        </w:tc>
        <w:tc>
          <w:tcPr>
            <w:tcW w:w="0" w:type="auto"/>
            <w:tcBorders>
              <w:top w:val="nil"/>
              <w:left w:val="nil"/>
              <w:bottom w:val="nil"/>
              <w:right w:val="nil"/>
            </w:tcBorders>
            <w:shd w:val="clear" w:color="auto" w:fill="auto"/>
            <w:vAlign w:val="center"/>
          </w:tcPr>
          <w:p w14:paraId="5E144E51"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22</w:t>
            </w:r>
            <w:r>
              <w:rPr>
                <w:rFonts w:hint="eastAsia"/>
                <w:color w:val="000000"/>
                <w:kern w:val="0"/>
                <w:sz w:val="20"/>
                <w:szCs w:val="20"/>
                <w:lang w:bidi="ar"/>
              </w:rPr>
              <w:t>.</w:t>
            </w:r>
            <w:r>
              <w:rPr>
                <w:color w:val="000000"/>
                <w:kern w:val="0"/>
                <w:sz w:val="20"/>
                <w:szCs w:val="20"/>
                <w:lang w:bidi="ar"/>
              </w:rPr>
              <w:t>99</w:t>
            </w:r>
          </w:p>
        </w:tc>
        <w:tc>
          <w:tcPr>
            <w:tcW w:w="0" w:type="auto"/>
            <w:tcBorders>
              <w:top w:val="nil"/>
              <w:left w:val="nil"/>
              <w:bottom w:val="nil"/>
              <w:right w:val="nil"/>
            </w:tcBorders>
            <w:shd w:val="clear" w:color="auto" w:fill="auto"/>
            <w:vAlign w:val="center"/>
          </w:tcPr>
          <w:p w14:paraId="4C0D6F4A"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15</w:t>
            </w:r>
            <w:r>
              <w:rPr>
                <w:rFonts w:hint="eastAsia"/>
                <w:color w:val="000000"/>
                <w:kern w:val="0"/>
                <w:sz w:val="20"/>
                <w:szCs w:val="20"/>
                <w:lang w:bidi="ar"/>
              </w:rPr>
              <w:t>.</w:t>
            </w:r>
            <w:r>
              <w:rPr>
                <w:color w:val="000000"/>
                <w:kern w:val="0"/>
                <w:sz w:val="20"/>
                <w:szCs w:val="20"/>
                <w:lang w:bidi="ar"/>
              </w:rPr>
              <w:t>80</w:t>
            </w:r>
          </w:p>
        </w:tc>
        <w:tc>
          <w:tcPr>
            <w:tcW w:w="0" w:type="auto"/>
            <w:tcBorders>
              <w:top w:val="nil"/>
              <w:left w:val="nil"/>
              <w:bottom w:val="nil"/>
              <w:right w:val="nil"/>
            </w:tcBorders>
            <w:shd w:val="clear" w:color="auto" w:fill="auto"/>
            <w:vAlign w:val="center"/>
          </w:tcPr>
          <w:p w14:paraId="3A733902"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45</w:t>
            </w:r>
            <w:r>
              <w:rPr>
                <w:rFonts w:hint="eastAsia"/>
                <w:color w:val="000000"/>
                <w:kern w:val="0"/>
                <w:sz w:val="20"/>
                <w:szCs w:val="20"/>
                <w:lang w:bidi="ar"/>
              </w:rPr>
              <w:t>.</w:t>
            </w:r>
            <w:r>
              <w:rPr>
                <w:color w:val="000000"/>
                <w:kern w:val="0"/>
                <w:sz w:val="20"/>
                <w:szCs w:val="20"/>
                <w:lang w:bidi="ar"/>
              </w:rPr>
              <w:t>29</w:t>
            </w:r>
          </w:p>
        </w:tc>
        <w:tc>
          <w:tcPr>
            <w:tcW w:w="0" w:type="auto"/>
            <w:tcBorders>
              <w:top w:val="nil"/>
              <w:left w:val="nil"/>
              <w:bottom w:val="nil"/>
              <w:right w:val="nil"/>
            </w:tcBorders>
            <w:shd w:val="clear" w:color="auto" w:fill="auto"/>
            <w:vAlign w:val="center"/>
          </w:tcPr>
          <w:p w14:paraId="715ED45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29</w:t>
            </w:r>
            <w:r>
              <w:rPr>
                <w:rFonts w:hint="eastAsia"/>
                <w:color w:val="000000"/>
                <w:kern w:val="0"/>
                <w:sz w:val="20"/>
                <w:szCs w:val="20"/>
                <w:lang w:bidi="ar"/>
              </w:rPr>
              <w:t>.</w:t>
            </w:r>
            <w:r>
              <w:rPr>
                <w:color w:val="000000"/>
                <w:kern w:val="0"/>
                <w:sz w:val="20"/>
                <w:szCs w:val="20"/>
                <w:lang w:bidi="ar"/>
              </w:rPr>
              <w:t>87</w:t>
            </w:r>
          </w:p>
        </w:tc>
        <w:tc>
          <w:tcPr>
            <w:tcW w:w="0" w:type="auto"/>
            <w:tcBorders>
              <w:top w:val="nil"/>
              <w:left w:val="nil"/>
              <w:bottom w:val="nil"/>
              <w:right w:val="nil"/>
            </w:tcBorders>
            <w:shd w:val="clear" w:color="auto" w:fill="auto"/>
            <w:vAlign w:val="center"/>
          </w:tcPr>
          <w:p w14:paraId="5E0627C3"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10</w:t>
            </w:r>
            <w:r>
              <w:rPr>
                <w:rFonts w:hint="eastAsia"/>
                <w:color w:val="000000"/>
                <w:kern w:val="0"/>
                <w:sz w:val="20"/>
                <w:szCs w:val="20"/>
                <w:lang w:bidi="ar"/>
              </w:rPr>
              <w:t>.</w:t>
            </w:r>
            <w:r>
              <w:rPr>
                <w:color w:val="000000"/>
                <w:kern w:val="0"/>
                <w:sz w:val="20"/>
                <w:szCs w:val="20"/>
                <w:lang w:bidi="ar"/>
              </w:rPr>
              <w:t>78</w:t>
            </w:r>
          </w:p>
        </w:tc>
        <w:tc>
          <w:tcPr>
            <w:tcW w:w="0" w:type="auto"/>
            <w:tcBorders>
              <w:top w:val="nil"/>
              <w:left w:val="nil"/>
              <w:bottom w:val="nil"/>
              <w:right w:val="nil"/>
            </w:tcBorders>
            <w:shd w:val="clear" w:color="auto" w:fill="auto"/>
            <w:noWrap/>
            <w:vAlign w:val="center"/>
          </w:tcPr>
          <w:p w14:paraId="2D30495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w:t>
            </w:r>
            <w:r>
              <w:rPr>
                <w:rFonts w:hint="eastAsia"/>
                <w:color w:val="000000"/>
                <w:kern w:val="0"/>
                <w:sz w:val="20"/>
                <w:szCs w:val="20"/>
                <w:lang w:bidi="ar"/>
              </w:rPr>
              <w:t>.</w:t>
            </w:r>
            <w:r>
              <w:rPr>
                <w:color w:val="000000"/>
                <w:kern w:val="0"/>
                <w:sz w:val="20"/>
                <w:szCs w:val="20"/>
                <w:lang w:bidi="ar"/>
              </w:rPr>
              <w:t>18</w:t>
            </w:r>
          </w:p>
        </w:tc>
        <w:tc>
          <w:tcPr>
            <w:tcW w:w="0" w:type="auto"/>
            <w:tcBorders>
              <w:top w:val="nil"/>
              <w:left w:val="nil"/>
              <w:bottom w:val="nil"/>
              <w:right w:val="nil"/>
            </w:tcBorders>
            <w:shd w:val="clear" w:color="auto" w:fill="auto"/>
            <w:noWrap/>
            <w:vAlign w:val="center"/>
          </w:tcPr>
          <w:p w14:paraId="307B79B6"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69</w:t>
            </w:r>
          </w:p>
        </w:tc>
        <w:tc>
          <w:tcPr>
            <w:tcW w:w="0" w:type="auto"/>
            <w:tcBorders>
              <w:top w:val="nil"/>
              <w:left w:val="nil"/>
              <w:bottom w:val="nil"/>
              <w:right w:val="nil"/>
            </w:tcBorders>
            <w:shd w:val="clear" w:color="auto" w:fill="auto"/>
            <w:noWrap/>
            <w:vAlign w:val="center"/>
          </w:tcPr>
          <w:p w14:paraId="0BF8F77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3</w:t>
            </w:r>
          </w:p>
        </w:tc>
        <w:tc>
          <w:tcPr>
            <w:tcW w:w="0" w:type="auto"/>
            <w:tcBorders>
              <w:top w:val="nil"/>
              <w:left w:val="nil"/>
              <w:bottom w:val="nil"/>
              <w:right w:val="nil"/>
            </w:tcBorders>
            <w:shd w:val="clear" w:color="auto" w:fill="auto"/>
            <w:noWrap/>
            <w:vAlign w:val="center"/>
          </w:tcPr>
          <w:p w14:paraId="69393FA1"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67</w:t>
            </w:r>
          </w:p>
        </w:tc>
      </w:tr>
      <w:tr w:rsidR="00E046C5" w14:paraId="62C231AE" w14:textId="77777777" w:rsidTr="00CE3EF7">
        <w:trPr>
          <w:trHeight w:val="392"/>
          <w:jc w:val="center"/>
        </w:trPr>
        <w:tc>
          <w:tcPr>
            <w:tcW w:w="1131" w:type="dxa"/>
            <w:tcBorders>
              <w:top w:val="nil"/>
              <w:left w:val="nil"/>
              <w:bottom w:val="nil"/>
              <w:right w:val="nil"/>
            </w:tcBorders>
            <w:shd w:val="clear" w:color="auto" w:fill="auto"/>
            <w:vAlign w:val="center"/>
          </w:tcPr>
          <w:p w14:paraId="58E59C7E" w14:textId="77777777" w:rsidR="00E046C5" w:rsidRDefault="00E046C5" w:rsidP="00E046C5">
            <w:pPr>
              <w:spacing w:line="360" w:lineRule="auto"/>
              <w:jc w:val="center"/>
              <w:rPr>
                <w:color w:val="000000"/>
                <w:sz w:val="20"/>
                <w:szCs w:val="20"/>
              </w:rPr>
            </w:pPr>
          </w:p>
        </w:tc>
        <w:tc>
          <w:tcPr>
            <w:tcW w:w="776" w:type="dxa"/>
            <w:tcBorders>
              <w:top w:val="nil"/>
              <w:left w:val="nil"/>
              <w:bottom w:val="nil"/>
              <w:right w:val="nil"/>
            </w:tcBorders>
            <w:shd w:val="clear" w:color="auto" w:fill="auto"/>
            <w:vAlign w:val="center"/>
          </w:tcPr>
          <w:p w14:paraId="7BB18654"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S1</w:t>
            </w:r>
          </w:p>
        </w:tc>
        <w:tc>
          <w:tcPr>
            <w:tcW w:w="0" w:type="auto"/>
            <w:tcBorders>
              <w:top w:val="nil"/>
              <w:left w:val="nil"/>
              <w:bottom w:val="nil"/>
              <w:right w:val="nil"/>
            </w:tcBorders>
            <w:shd w:val="clear" w:color="auto" w:fill="auto"/>
            <w:vAlign w:val="center"/>
          </w:tcPr>
          <w:p w14:paraId="647B4EA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34</w:t>
            </w:r>
            <w:r>
              <w:rPr>
                <w:rFonts w:hint="eastAsia"/>
                <w:color w:val="000000"/>
                <w:kern w:val="0"/>
                <w:sz w:val="20"/>
                <w:szCs w:val="20"/>
                <w:lang w:bidi="ar"/>
              </w:rPr>
              <w:t>.</w:t>
            </w:r>
            <w:r>
              <w:rPr>
                <w:color w:val="000000"/>
                <w:kern w:val="0"/>
                <w:sz w:val="20"/>
                <w:szCs w:val="20"/>
                <w:lang w:bidi="ar"/>
              </w:rPr>
              <w:t>30</w:t>
            </w:r>
          </w:p>
        </w:tc>
        <w:tc>
          <w:tcPr>
            <w:tcW w:w="0" w:type="auto"/>
            <w:tcBorders>
              <w:top w:val="nil"/>
              <w:left w:val="nil"/>
              <w:bottom w:val="nil"/>
              <w:right w:val="nil"/>
            </w:tcBorders>
            <w:shd w:val="clear" w:color="auto" w:fill="auto"/>
            <w:vAlign w:val="center"/>
          </w:tcPr>
          <w:p w14:paraId="6986675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17</w:t>
            </w:r>
            <w:r>
              <w:rPr>
                <w:rFonts w:hint="eastAsia"/>
                <w:color w:val="000000"/>
                <w:kern w:val="0"/>
                <w:sz w:val="20"/>
                <w:szCs w:val="20"/>
                <w:lang w:bidi="ar"/>
              </w:rPr>
              <w:t>.</w:t>
            </w:r>
            <w:r>
              <w:rPr>
                <w:color w:val="000000"/>
                <w:kern w:val="0"/>
                <w:sz w:val="20"/>
                <w:szCs w:val="20"/>
                <w:lang w:bidi="ar"/>
              </w:rPr>
              <w:t>17</w:t>
            </w:r>
          </w:p>
        </w:tc>
        <w:tc>
          <w:tcPr>
            <w:tcW w:w="0" w:type="auto"/>
            <w:tcBorders>
              <w:top w:val="nil"/>
              <w:left w:val="nil"/>
              <w:bottom w:val="nil"/>
              <w:right w:val="nil"/>
            </w:tcBorders>
            <w:shd w:val="clear" w:color="auto" w:fill="auto"/>
            <w:vAlign w:val="center"/>
          </w:tcPr>
          <w:p w14:paraId="64365CCD"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50</w:t>
            </w:r>
            <w:r>
              <w:rPr>
                <w:rFonts w:hint="eastAsia"/>
                <w:color w:val="000000"/>
                <w:kern w:val="0"/>
                <w:sz w:val="20"/>
                <w:szCs w:val="20"/>
                <w:lang w:bidi="ar"/>
              </w:rPr>
              <w:t>.</w:t>
            </w:r>
            <w:r>
              <w:rPr>
                <w:color w:val="000000"/>
                <w:kern w:val="0"/>
                <w:sz w:val="20"/>
                <w:szCs w:val="20"/>
                <w:lang w:bidi="ar"/>
              </w:rPr>
              <w:t>01</w:t>
            </w:r>
          </w:p>
        </w:tc>
        <w:tc>
          <w:tcPr>
            <w:tcW w:w="0" w:type="auto"/>
            <w:tcBorders>
              <w:top w:val="nil"/>
              <w:left w:val="nil"/>
              <w:bottom w:val="nil"/>
              <w:right w:val="nil"/>
            </w:tcBorders>
            <w:shd w:val="clear" w:color="auto" w:fill="auto"/>
            <w:vAlign w:val="center"/>
          </w:tcPr>
          <w:p w14:paraId="1492FE2A"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28</w:t>
            </w:r>
            <w:r>
              <w:rPr>
                <w:rFonts w:hint="eastAsia"/>
                <w:color w:val="000000"/>
                <w:kern w:val="0"/>
                <w:sz w:val="20"/>
                <w:szCs w:val="20"/>
                <w:lang w:bidi="ar"/>
              </w:rPr>
              <w:t>.</w:t>
            </w:r>
            <w:r>
              <w:rPr>
                <w:color w:val="000000"/>
                <w:kern w:val="0"/>
                <w:sz w:val="20"/>
                <w:szCs w:val="20"/>
                <w:lang w:bidi="ar"/>
              </w:rPr>
              <w:t>52</w:t>
            </w:r>
          </w:p>
        </w:tc>
        <w:tc>
          <w:tcPr>
            <w:tcW w:w="0" w:type="auto"/>
            <w:tcBorders>
              <w:top w:val="nil"/>
              <w:left w:val="nil"/>
              <w:bottom w:val="nil"/>
              <w:right w:val="nil"/>
            </w:tcBorders>
            <w:shd w:val="clear" w:color="auto" w:fill="auto"/>
            <w:noWrap/>
            <w:vAlign w:val="center"/>
          </w:tcPr>
          <w:p w14:paraId="662D54F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7</w:t>
            </w:r>
            <w:r>
              <w:rPr>
                <w:rFonts w:hint="eastAsia"/>
                <w:color w:val="000000"/>
                <w:kern w:val="0"/>
                <w:sz w:val="20"/>
                <w:szCs w:val="20"/>
                <w:lang w:bidi="ar"/>
              </w:rPr>
              <w:t>.</w:t>
            </w:r>
            <w:r>
              <w:rPr>
                <w:color w:val="000000"/>
                <w:kern w:val="0"/>
                <w:sz w:val="20"/>
                <w:szCs w:val="20"/>
                <w:lang w:bidi="ar"/>
              </w:rPr>
              <w:t>92</w:t>
            </w:r>
          </w:p>
        </w:tc>
        <w:tc>
          <w:tcPr>
            <w:tcW w:w="0" w:type="auto"/>
            <w:tcBorders>
              <w:top w:val="nil"/>
              <w:left w:val="nil"/>
              <w:bottom w:val="nil"/>
              <w:right w:val="nil"/>
            </w:tcBorders>
            <w:shd w:val="clear" w:color="auto" w:fill="auto"/>
            <w:noWrap/>
            <w:vAlign w:val="center"/>
          </w:tcPr>
          <w:p w14:paraId="742275E7"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6</w:t>
            </w:r>
            <w:r>
              <w:rPr>
                <w:rFonts w:hint="eastAsia"/>
                <w:color w:val="000000"/>
                <w:kern w:val="0"/>
                <w:sz w:val="20"/>
                <w:szCs w:val="20"/>
                <w:lang w:bidi="ar"/>
              </w:rPr>
              <w:t>.</w:t>
            </w:r>
            <w:r>
              <w:rPr>
                <w:color w:val="000000"/>
                <w:kern w:val="0"/>
                <w:sz w:val="20"/>
                <w:szCs w:val="20"/>
                <w:lang w:bidi="ar"/>
              </w:rPr>
              <w:t>20</w:t>
            </w:r>
          </w:p>
        </w:tc>
        <w:tc>
          <w:tcPr>
            <w:tcW w:w="0" w:type="auto"/>
            <w:tcBorders>
              <w:top w:val="nil"/>
              <w:left w:val="nil"/>
              <w:bottom w:val="nil"/>
              <w:right w:val="nil"/>
            </w:tcBorders>
            <w:shd w:val="clear" w:color="auto" w:fill="auto"/>
            <w:noWrap/>
            <w:vAlign w:val="center"/>
          </w:tcPr>
          <w:p w14:paraId="691212C1"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59</w:t>
            </w:r>
          </w:p>
        </w:tc>
        <w:tc>
          <w:tcPr>
            <w:tcW w:w="0" w:type="auto"/>
            <w:tcBorders>
              <w:top w:val="nil"/>
              <w:left w:val="nil"/>
              <w:bottom w:val="nil"/>
              <w:right w:val="nil"/>
            </w:tcBorders>
            <w:shd w:val="clear" w:color="auto" w:fill="auto"/>
            <w:noWrap/>
            <w:vAlign w:val="center"/>
          </w:tcPr>
          <w:p w14:paraId="75666F6B"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3</w:t>
            </w:r>
          </w:p>
        </w:tc>
        <w:tc>
          <w:tcPr>
            <w:tcW w:w="0" w:type="auto"/>
            <w:tcBorders>
              <w:top w:val="nil"/>
              <w:left w:val="nil"/>
              <w:bottom w:val="nil"/>
              <w:right w:val="nil"/>
            </w:tcBorders>
            <w:shd w:val="clear" w:color="auto" w:fill="auto"/>
            <w:noWrap/>
            <w:vAlign w:val="center"/>
          </w:tcPr>
          <w:p w14:paraId="75CD5EFE"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10</w:t>
            </w:r>
          </w:p>
        </w:tc>
      </w:tr>
      <w:tr w:rsidR="00E046C5" w14:paraId="57598CE1" w14:textId="77777777" w:rsidTr="00CE3EF7">
        <w:trPr>
          <w:trHeight w:val="392"/>
          <w:jc w:val="center"/>
        </w:trPr>
        <w:tc>
          <w:tcPr>
            <w:tcW w:w="1131" w:type="dxa"/>
            <w:tcBorders>
              <w:top w:val="nil"/>
              <w:left w:val="nil"/>
              <w:bottom w:val="nil"/>
              <w:right w:val="nil"/>
            </w:tcBorders>
            <w:shd w:val="clear" w:color="auto" w:fill="auto"/>
            <w:vAlign w:val="center"/>
          </w:tcPr>
          <w:p w14:paraId="4EF8C058"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W2</w:t>
            </w:r>
          </w:p>
        </w:tc>
        <w:tc>
          <w:tcPr>
            <w:tcW w:w="776" w:type="dxa"/>
            <w:tcBorders>
              <w:top w:val="nil"/>
              <w:left w:val="nil"/>
              <w:bottom w:val="nil"/>
              <w:right w:val="nil"/>
            </w:tcBorders>
            <w:shd w:val="clear" w:color="auto" w:fill="auto"/>
            <w:vAlign w:val="center"/>
          </w:tcPr>
          <w:p w14:paraId="37F7CB88"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S2</w:t>
            </w:r>
          </w:p>
        </w:tc>
        <w:tc>
          <w:tcPr>
            <w:tcW w:w="0" w:type="auto"/>
            <w:tcBorders>
              <w:top w:val="nil"/>
              <w:left w:val="nil"/>
              <w:bottom w:val="nil"/>
              <w:right w:val="nil"/>
            </w:tcBorders>
            <w:shd w:val="clear" w:color="auto" w:fill="auto"/>
            <w:vAlign w:val="center"/>
          </w:tcPr>
          <w:p w14:paraId="3847F8E6"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34</w:t>
            </w:r>
            <w:r>
              <w:rPr>
                <w:rFonts w:hint="eastAsia"/>
                <w:color w:val="000000"/>
                <w:kern w:val="0"/>
                <w:sz w:val="20"/>
                <w:szCs w:val="20"/>
                <w:lang w:bidi="ar"/>
              </w:rPr>
              <w:t>.</w:t>
            </w:r>
            <w:r>
              <w:rPr>
                <w:color w:val="000000"/>
                <w:kern w:val="0"/>
                <w:sz w:val="20"/>
                <w:szCs w:val="20"/>
                <w:lang w:bidi="ar"/>
              </w:rPr>
              <w:t>43</w:t>
            </w:r>
          </w:p>
        </w:tc>
        <w:tc>
          <w:tcPr>
            <w:tcW w:w="0" w:type="auto"/>
            <w:tcBorders>
              <w:top w:val="nil"/>
              <w:left w:val="nil"/>
              <w:bottom w:val="nil"/>
              <w:right w:val="nil"/>
            </w:tcBorders>
            <w:shd w:val="clear" w:color="auto" w:fill="auto"/>
            <w:vAlign w:val="center"/>
          </w:tcPr>
          <w:p w14:paraId="3C2456E3"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16</w:t>
            </w:r>
            <w:r>
              <w:rPr>
                <w:rFonts w:hint="eastAsia"/>
                <w:color w:val="000000"/>
                <w:kern w:val="0"/>
                <w:sz w:val="20"/>
                <w:szCs w:val="20"/>
                <w:lang w:bidi="ar"/>
              </w:rPr>
              <w:t>.</w:t>
            </w:r>
            <w:r>
              <w:rPr>
                <w:color w:val="000000"/>
                <w:kern w:val="0"/>
                <w:sz w:val="20"/>
                <w:szCs w:val="20"/>
                <w:lang w:bidi="ar"/>
              </w:rPr>
              <w:t>83</w:t>
            </w:r>
          </w:p>
        </w:tc>
        <w:tc>
          <w:tcPr>
            <w:tcW w:w="0" w:type="auto"/>
            <w:tcBorders>
              <w:top w:val="nil"/>
              <w:left w:val="nil"/>
              <w:bottom w:val="nil"/>
              <w:right w:val="nil"/>
            </w:tcBorders>
            <w:shd w:val="clear" w:color="auto" w:fill="auto"/>
            <w:vAlign w:val="center"/>
          </w:tcPr>
          <w:p w14:paraId="5926194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49</w:t>
            </w:r>
            <w:r>
              <w:rPr>
                <w:rFonts w:hint="eastAsia"/>
                <w:color w:val="000000"/>
                <w:kern w:val="0"/>
                <w:sz w:val="20"/>
                <w:szCs w:val="20"/>
                <w:lang w:bidi="ar"/>
              </w:rPr>
              <w:t>.</w:t>
            </w:r>
            <w:r>
              <w:rPr>
                <w:color w:val="000000"/>
                <w:kern w:val="0"/>
                <w:sz w:val="20"/>
                <w:szCs w:val="20"/>
                <w:lang w:bidi="ar"/>
              </w:rPr>
              <w:t>87</w:t>
            </w:r>
          </w:p>
        </w:tc>
        <w:tc>
          <w:tcPr>
            <w:tcW w:w="0" w:type="auto"/>
            <w:tcBorders>
              <w:top w:val="nil"/>
              <w:left w:val="nil"/>
              <w:bottom w:val="nil"/>
              <w:right w:val="nil"/>
            </w:tcBorders>
            <w:shd w:val="clear" w:color="auto" w:fill="auto"/>
            <w:vAlign w:val="center"/>
          </w:tcPr>
          <w:p w14:paraId="25A5B32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28</w:t>
            </w:r>
            <w:r>
              <w:rPr>
                <w:rFonts w:hint="eastAsia"/>
                <w:color w:val="000000"/>
                <w:kern w:val="0"/>
                <w:sz w:val="20"/>
                <w:szCs w:val="20"/>
                <w:lang w:bidi="ar"/>
              </w:rPr>
              <w:t>.</w:t>
            </w:r>
            <w:r>
              <w:rPr>
                <w:color w:val="000000"/>
                <w:kern w:val="0"/>
                <w:sz w:val="20"/>
                <w:szCs w:val="20"/>
                <w:lang w:bidi="ar"/>
              </w:rPr>
              <w:t>65</w:t>
            </w:r>
          </w:p>
        </w:tc>
        <w:tc>
          <w:tcPr>
            <w:tcW w:w="0" w:type="auto"/>
            <w:tcBorders>
              <w:top w:val="nil"/>
              <w:left w:val="nil"/>
              <w:bottom w:val="nil"/>
              <w:right w:val="nil"/>
            </w:tcBorders>
            <w:shd w:val="clear" w:color="auto" w:fill="auto"/>
            <w:noWrap/>
            <w:vAlign w:val="center"/>
          </w:tcPr>
          <w:p w14:paraId="60D7D07D"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7</w:t>
            </w:r>
            <w:r>
              <w:rPr>
                <w:rFonts w:hint="eastAsia"/>
                <w:color w:val="000000"/>
                <w:kern w:val="0"/>
                <w:sz w:val="20"/>
                <w:szCs w:val="20"/>
                <w:lang w:bidi="ar"/>
              </w:rPr>
              <w:t>.</w:t>
            </w:r>
            <w:r>
              <w:rPr>
                <w:color w:val="000000"/>
                <w:kern w:val="0"/>
                <w:sz w:val="20"/>
                <w:szCs w:val="20"/>
                <w:lang w:bidi="ar"/>
              </w:rPr>
              <w:t>25</w:t>
            </w:r>
          </w:p>
        </w:tc>
        <w:tc>
          <w:tcPr>
            <w:tcW w:w="0" w:type="auto"/>
            <w:tcBorders>
              <w:top w:val="nil"/>
              <w:left w:val="nil"/>
              <w:bottom w:val="nil"/>
              <w:right w:val="nil"/>
            </w:tcBorders>
            <w:shd w:val="clear" w:color="auto" w:fill="auto"/>
            <w:noWrap/>
            <w:vAlign w:val="center"/>
          </w:tcPr>
          <w:p w14:paraId="52663103"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5</w:t>
            </w:r>
            <w:r>
              <w:rPr>
                <w:rFonts w:hint="eastAsia"/>
                <w:color w:val="000000"/>
                <w:kern w:val="0"/>
                <w:sz w:val="20"/>
                <w:szCs w:val="20"/>
                <w:lang w:bidi="ar"/>
              </w:rPr>
              <w:t>.</w:t>
            </w:r>
            <w:r>
              <w:rPr>
                <w:color w:val="000000"/>
                <w:kern w:val="0"/>
                <w:sz w:val="20"/>
                <w:szCs w:val="20"/>
                <w:lang w:bidi="ar"/>
              </w:rPr>
              <w:t>75</w:t>
            </w:r>
          </w:p>
        </w:tc>
        <w:tc>
          <w:tcPr>
            <w:tcW w:w="0" w:type="auto"/>
            <w:tcBorders>
              <w:top w:val="nil"/>
              <w:left w:val="nil"/>
              <w:bottom w:val="nil"/>
              <w:right w:val="nil"/>
            </w:tcBorders>
            <w:shd w:val="clear" w:color="auto" w:fill="auto"/>
            <w:noWrap/>
            <w:vAlign w:val="center"/>
          </w:tcPr>
          <w:p w14:paraId="3573259E"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65</w:t>
            </w:r>
          </w:p>
        </w:tc>
        <w:tc>
          <w:tcPr>
            <w:tcW w:w="0" w:type="auto"/>
            <w:tcBorders>
              <w:top w:val="nil"/>
              <w:left w:val="nil"/>
              <w:bottom w:val="nil"/>
              <w:right w:val="nil"/>
            </w:tcBorders>
            <w:shd w:val="clear" w:color="auto" w:fill="auto"/>
            <w:noWrap/>
            <w:vAlign w:val="center"/>
          </w:tcPr>
          <w:p w14:paraId="1D76FCF6"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4</w:t>
            </w:r>
          </w:p>
        </w:tc>
        <w:tc>
          <w:tcPr>
            <w:tcW w:w="0" w:type="auto"/>
            <w:tcBorders>
              <w:top w:val="nil"/>
              <w:left w:val="nil"/>
              <w:bottom w:val="nil"/>
              <w:right w:val="nil"/>
            </w:tcBorders>
            <w:shd w:val="clear" w:color="auto" w:fill="auto"/>
            <w:noWrap/>
            <w:vAlign w:val="center"/>
          </w:tcPr>
          <w:p w14:paraId="78D325AE"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08</w:t>
            </w:r>
          </w:p>
        </w:tc>
      </w:tr>
      <w:tr w:rsidR="00E046C5" w14:paraId="056C3882" w14:textId="77777777" w:rsidTr="00CE3EF7">
        <w:trPr>
          <w:trHeight w:val="408"/>
          <w:jc w:val="center"/>
        </w:trPr>
        <w:tc>
          <w:tcPr>
            <w:tcW w:w="1131" w:type="dxa"/>
            <w:tcBorders>
              <w:top w:val="nil"/>
              <w:left w:val="nil"/>
              <w:bottom w:val="single" w:sz="4" w:space="0" w:color="000000"/>
              <w:right w:val="nil"/>
            </w:tcBorders>
            <w:shd w:val="clear" w:color="auto" w:fill="auto"/>
            <w:vAlign w:val="center"/>
          </w:tcPr>
          <w:p w14:paraId="217E7991" w14:textId="77777777" w:rsidR="00E046C5" w:rsidRDefault="00E046C5" w:rsidP="00E046C5">
            <w:pPr>
              <w:spacing w:line="360" w:lineRule="auto"/>
              <w:jc w:val="center"/>
              <w:rPr>
                <w:color w:val="000000"/>
                <w:sz w:val="20"/>
                <w:szCs w:val="20"/>
              </w:rPr>
            </w:pPr>
          </w:p>
        </w:tc>
        <w:tc>
          <w:tcPr>
            <w:tcW w:w="776" w:type="dxa"/>
            <w:tcBorders>
              <w:top w:val="nil"/>
              <w:left w:val="nil"/>
              <w:bottom w:val="single" w:sz="4" w:space="0" w:color="000000"/>
              <w:right w:val="nil"/>
            </w:tcBorders>
            <w:shd w:val="clear" w:color="auto" w:fill="auto"/>
            <w:vAlign w:val="center"/>
          </w:tcPr>
          <w:p w14:paraId="0C0A83C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S3</w:t>
            </w:r>
          </w:p>
        </w:tc>
        <w:tc>
          <w:tcPr>
            <w:tcW w:w="0" w:type="auto"/>
            <w:tcBorders>
              <w:top w:val="nil"/>
              <w:left w:val="nil"/>
              <w:bottom w:val="single" w:sz="4" w:space="0" w:color="000000"/>
              <w:right w:val="nil"/>
            </w:tcBorders>
            <w:shd w:val="clear" w:color="auto" w:fill="auto"/>
            <w:vAlign w:val="center"/>
          </w:tcPr>
          <w:p w14:paraId="0A6D0896"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34</w:t>
            </w:r>
            <w:r>
              <w:rPr>
                <w:rFonts w:hint="eastAsia"/>
                <w:color w:val="000000"/>
                <w:kern w:val="0"/>
                <w:sz w:val="20"/>
                <w:szCs w:val="20"/>
                <w:lang w:bidi="ar"/>
              </w:rPr>
              <w:t>.</w:t>
            </w:r>
            <w:r>
              <w:rPr>
                <w:color w:val="000000"/>
                <w:kern w:val="0"/>
                <w:sz w:val="20"/>
                <w:szCs w:val="20"/>
                <w:lang w:bidi="ar"/>
              </w:rPr>
              <w:t>74</w:t>
            </w:r>
          </w:p>
        </w:tc>
        <w:tc>
          <w:tcPr>
            <w:tcW w:w="0" w:type="auto"/>
            <w:tcBorders>
              <w:top w:val="nil"/>
              <w:left w:val="nil"/>
              <w:bottom w:val="single" w:sz="4" w:space="0" w:color="000000"/>
              <w:right w:val="nil"/>
            </w:tcBorders>
            <w:shd w:val="clear" w:color="auto" w:fill="auto"/>
            <w:vAlign w:val="center"/>
          </w:tcPr>
          <w:p w14:paraId="13EF1FF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15</w:t>
            </w:r>
            <w:r>
              <w:rPr>
                <w:rFonts w:hint="eastAsia"/>
                <w:color w:val="000000"/>
                <w:kern w:val="0"/>
                <w:sz w:val="20"/>
                <w:szCs w:val="20"/>
                <w:lang w:bidi="ar"/>
              </w:rPr>
              <w:t>.</w:t>
            </w:r>
            <w:r>
              <w:rPr>
                <w:color w:val="000000"/>
                <w:kern w:val="0"/>
                <w:sz w:val="20"/>
                <w:szCs w:val="20"/>
                <w:lang w:bidi="ar"/>
              </w:rPr>
              <w:t>86</w:t>
            </w:r>
          </w:p>
        </w:tc>
        <w:tc>
          <w:tcPr>
            <w:tcW w:w="0" w:type="auto"/>
            <w:tcBorders>
              <w:top w:val="nil"/>
              <w:left w:val="nil"/>
              <w:bottom w:val="single" w:sz="4" w:space="0" w:color="000000"/>
              <w:right w:val="nil"/>
            </w:tcBorders>
            <w:shd w:val="clear" w:color="auto" w:fill="auto"/>
            <w:vAlign w:val="center"/>
          </w:tcPr>
          <w:p w14:paraId="57A8EB90"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47</w:t>
            </w:r>
            <w:r>
              <w:rPr>
                <w:rFonts w:hint="eastAsia"/>
                <w:color w:val="000000"/>
                <w:kern w:val="0"/>
                <w:sz w:val="20"/>
                <w:szCs w:val="20"/>
                <w:lang w:bidi="ar"/>
              </w:rPr>
              <w:t>.</w:t>
            </w:r>
            <w:r>
              <w:rPr>
                <w:color w:val="000000"/>
                <w:kern w:val="0"/>
                <w:sz w:val="20"/>
                <w:szCs w:val="20"/>
                <w:lang w:bidi="ar"/>
              </w:rPr>
              <w:t>85</w:t>
            </w:r>
          </w:p>
        </w:tc>
        <w:tc>
          <w:tcPr>
            <w:tcW w:w="0" w:type="auto"/>
            <w:tcBorders>
              <w:top w:val="nil"/>
              <w:left w:val="nil"/>
              <w:bottom w:val="single" w:sz="4" w:space="0" w:color="000000"/>
              <w:right w:val="nil"/>
            </w:tcBorders>
            <w:shd w:val="clear" w:color="auto" w:fill="auto"/>
            <w:vAlign w:val="center"/>
          </w:tcPr>
          <w:p w14:paraId="0661E80E"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30</w:t>
            </w:r>
            <w:r>
              <w:rPr>
                <w:rFonts w:hint="eastAsia"/>
                <w:color w:val="000000"/>
                <w:kern w:val="0"/>
                <w:sz w:val="20"/>
                <w:szCs w:val="20"/>
                <w:lang w:bidi="ar"/>
              </w:rPr>
              <w:t>.</w:t>
            </w:r>
            <w:r>
              <w:rPr>
                <w:color w:val="000000"/>
                <w:kern w:val="0"/>
                <w:sz w:val="20"/>
                <w:szCs w:val="20"/>
                <w:lang w:bidi="ar"/>
              </w:rPr>
              <w:t>66</w:t>
            </w:r>
          </w:p>
        </w:tc>
        <w:tc>
          <w:tcPr>
            <w:tcW w:w="0" w:type="auto"/>
            <w:tcBorders>
              <w:top w:val="nil"/>
              <w:left w:val="nil"/>
              <w:bottom w:val="single" w:sz="4" w:space="0" w:color="000000"/>
              <w:right w:val="nil"/>
            </w:tcBorders>
            <w:shd w:val="clear" w:color="auto" w:fill="auto"/>
            <w:noWrap/>
            <w:vAlign w:val="center"/>
          </w:tcPr>
          <w:p w14:paraId="75101469"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7</w:t>
            </w:r>
            <w:r>
              <w:rPr>
                <w:rFonts w:hint="eastAsia"/>
                <w:color w:val="000000"/>
                <w:kern w:val="0"/>
                <w:sz w:val="20"/>
                <w:szCs w:val="20"/>
                <w:lang w:bidi="ar"/>
              </w:rPr>
              <w:t>.</w:t>
            </w:r>
            <w:r>
              <w:rPr>
                <w:color w:val="000000"/>
                <w:kern w:val="0"/>
                <w:sz w:val="20"/>
                <w:szCs w:val="20"/>
                <w:lang w:bidi="ar"/>
              </w:rPr>
              <w:t>58</w:t>
            </w:r>
          </w:p>
        </w:tc>
        <w:tc>
          <w:tcPr>
            <w:tcW w:w="0" w:type="auto"/>
            <w:tcBorders>
              <w:top w:val="nil"/>
              <w:left w:val="nil"/>
              <w:bottom w:val="single" w:sz="4" w:space="0" w:color="000000"/>
              <w:right w:val="nil"/>
            </w:tcBorders>
            <w:shd w:val="clear" w:color="auto" w:fill="auto"/>
            <w:noWrap/>
            <w:vAlign w:val="center"/>
          </w:tcPr>
          <w:p w14:paraId="04EBEA3F"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5</w:t>
            </w:r>
            <w:r>
              <w:rPr>
                <w:rFonts w:hint="eastAsia"/>
                <w:color w:val="000000"/>
                <w:kern w:val="0"/>
                <w:sz w:val="20"/>
                <w:szCs w:val="20"/>
                <w:lang w:bidi="ar"/>
              </w:rPr>
              <w:t>.</w:t>
            </w:r>
            <w:r>
              <w:rPr>
                <w:color w:val="000000"/>
                <w:kern w:val="0"/>
                <w:sz w:val="20"/>
                <w:szCs w:val="20"/>
                <w:lang w:bidi="ar"/>
              </w:rPr>
              <w:t>04</w:t>
            </w:r>
          </w:p>
        </w:tc>
        <w:tc>
          <w:tcPr>
            <w:tcW w:w="0" w:type="auto"/>
            <w:tcBorders>
              <w:top w:val="nil"/>
              <w:left w:val="nil"/>
              <w:bottom w:val="single" w:sz="4" w:space="0" w:color="000000"/>
              <w:right w:val="nil"/>
            </w:tcBorders>
            <w:shd w:val="clear" w:color="auto" w:fill="auto"/>
            <w:noWrap/>
            <w:vAlign w:val="center"/>
          </w:tcPr>
          <w:p w14:paraId="69862E27"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48</w:t>
            </w:r>
          </w:p>
        </w:tc>
        <w:tc>
          <w:tcPr>
            <w:tcW w:w="0" w:type="auto"/>
            <w:tcBorders>
              <w:top w:val="nil"/>
              <w:left w:val="nil"/>
              <w:bottom w:val="single" w:sz="4" w:space="0" w:color="000000"/>
              <w:right w:val="nil"/>
            </w:tcBorders>
            <w:shd w:val="clear" w:color="auto" w:fill="auto"/>
            <w:noWrap/>
            <w:vAlign w:val="center"/>
          </w:tcPr>
          <w:p w14:paraId="5BA58201" w14:textId="77777777" w:rsidR="00E046C5" w:rsidRDefault="00E046C5" w:rsidP="00E046C5">
            <w:pPr>
              <w:widowControl/>
              <w:spacing w:line="360" w:lineRule="auto"/>
              <w:jc w:val="center"/>
              <w:textAlignment w:val="center"/>
              <w:rPr>
                <w:color w:val="000000"/>
                <w:sz w:val="20"/>
                <w:szCs w:val="20"/>
              </w:rPr>
            </w:pPr>
            <w:r>
              <w:rPr>
                <w:color w:val="000000"/>
                <w:kern w:val="0"/>
                <w:sz w:val="20"/>
                <w:szCs w:val="20"/>
                <w:lang w:bidi="ar"/>
              </w:rPr>
              <w:t>0.</w:t>
            </w:r>
            <w:r>
              <w:rPr>
                <w:rFonts w:hint="eastAsia"/>
                <w:color w:val="000000"/>
                <w:kern w:val="0"/>
                <w:sz w:val="20"/>
                <w:szCs w:val="20"/>
                <w:lang w:bidi="ar"/>
              </w:rPr>
              <w:t>0</w:t>
            </w:r>
            <w:r>
              <w:rPr>
                <w:color w:val="000000"/>
                <w:kern w:val="0"/>
                <w:sz w:val="20"/>
                <w:szCs w:val="20"/>
                <w:lang w:bidi="ar"/>
              </w:rPr>
              <w:t>3</w:t>
            </w:r>
          </w:p>
        </w:tc>
        <w:tc>
          <w:tcPr>
            <w:tcW w:w="0" w:type="auto"/>
            <w:tcBorders>
              <w:top w:val="nil"/>
              <w:left w:val="nil"/>
              <w:bottom w:val="single" w:sz="4" w:space="0" w:color="000000"/>
              <w:right w:val="nil"/>
            </w:tcBorders>
            <w:shd w:val="clear" w:color="auto" w:fill="auto"/>
            <w:noWrap/>
            <w:vAlign w:val="center"/>
          </w:tcPr>
          <w:p w14:paraId="77795985" w14:textId="77777777" w:rsidR="00E046C5" w:rsidRDefault="00E046C5" w:rsidP="00E046C5">
            <w:pPr>
              <w:widowControl/>
              <w:spacing w:line="360" w:lineRule="auto"/>
              <w:jc w:val="center"/>
              <w:textAlignment w:val="center"/>
              <w:rPr>
                <w:color w:val="000000"/>
                <w:sz w:val="20"/>
                <w:szCs w:val="20"/>
              </w:rPr>
            </w:pPr>
            <w:r>
              <w:rPr>
                <w:rFonts w:hint="eastAsia"/>
                <w:color w:val="000000"/>
                <w:kern w:val="0"/>
                <w:sz w:val="20"/>
                <w:szCs w:val="20"/>
                <w:lang w:bidi="ar"/>
              </w:rPr>
              <w:t>0.</w:t>
            </w:r>
            <w:r>
              <w:rPr>
                <w:color w:val="000000"/>
                <w:kern w:val="0"/>
                <w:sz w:val="20"/>
                <w:szCs w:val="20"/>
                <w:lang w:bidi="ar"/>
              </w:rPr>
              <w:t>15</w:t>
            </w:r>
          </w:p>
        </w:tc>
      </w:tr>
    </w:tbl>
    <w:p w14:paraId="23C08A00" w14:textId="77777777" w:rsidR="00E046C5" w:rsidRDefault="00E046C5" w:rsidP="00E046C5">
      <w:pPr>
        <w:pStyle w:val="af4"/>
        <w:spacing w:line="300" w:lineRule="auto"/>
        <w:ind w:left="0" w:firstLine="0"/>
        <w:jc w:val="both"/>
        <w:rPr>
          <w:rFonts w:ascii="Times New Roman" w:hAnsi="Times New Roman" w:cs="Times New Roman"/>
          <w:sz w:val="21"/>
          <w:szCs w:val="21"/>
        </w:rPr>
      </w:pPr>
      <w:r>
        <w:rPr>
          <w:rFonts w:ascii="Times New Roman" w:hAnsi="Times New Roman" w:cs="Times New Roman"/>
          <w:sz w:val="21"/>
          <w:szCs w:val="21"/>
        </w:rPr>
        <w:t>数据来源：</w:t>
      </w:r>
      <w:r>
        <w:rPr>
          <w:rFonts w:ascii="Times New Roman" w:hAnsi="Times New Roman" w:cs="Times New Roman"/>
          <w:sz w:val="21"/>
          <w:szCs w:val="21"/>
          <w:lang w:eastAsia="zh-Hans"/>
        </w:rPr>
        <w:t>罗燕</w:t>
      </w:r>
      <w:r>
        <w:rPr>
          <w:rFonts w:ascii="Times New Roman" w:hAnsi="Times New Roman" w:cs="Times New Roman"/>
          <w:sz w:val="21"/>
          <w:szCs w:val="21"/>
          <w:lang w:eastAsia="zh-Hans"/>
        </w:rPr>
        <w:t>,</w:t>
      </w:r>
      <w:r>
        <w:rPr>
          <w:rFonts w:ascii="Times New Roman" w:hAnsi="Times New Roman" w:cs="Times New Roman"/>
          <w:sz w:val="21"/>
          <w:szCs w:val="21"/>
          <w:lang w:eastAsia="zh-Hans"/>
        </w:rPr>
        <w:t>李君临</w:t>
      </w:r>
      <w:r>
        <w:rPr>
          <w:rFonts w:ascii="Times New Roman" w:hAnsi="Times New Roman" w:cs="Times New Roman"/>
          <w:sz w:val="21"/>
          <w:szCs w:val="21"/>
          <w:lang w:eastAsia="zh-Hans"/>
        </w:rPr>
        <w:t>,</w:t>
      </w:r>
      <w:r>
        <w:rPr>
          <w:rFonts w:ascii="Times New Roman" w:hAnsi="Times New Roman" w:cs="Times New Roman"/>
          <w:sz w:val="21"/>
          <w:szCs w:val="21"/>
          <w:lang w:eastAsia="zh-Hans"/>
        </w:rPr>
        <w:t>郭旭生</w:t>
      </w:r>
      <w:r>
        <w:rPr>
          <w:rFonts w:ascii="Times New Roman" w:hAnsi="Times New Roman" w:cs="Times New Roman"/>
          <w:sz w:val="21"/>
          <w:szCs w:val="21"/>
          <w:lang w:eastAsia="zh-Hans"/>
        </w:rPr>
        <w:t>,</w:t>
      </w:r>
      <w:r>
        <w:rPr>
          <w:rFonts w:ascii="Times New Roman" w:hAnsi="Times New Roman" w:cs="Times New Roman"/>
          <w:sz w:val="21"/>
          <w:szCs w:val="21"/>
          <w:lang w:eastAsia="zh-Hans"/>
        </w:rPr>
        <w:t>等</w:t>
      </w:r>
      <w:r>
        <w:rPr>
          <w:rFonts w:ascii="Times New Roman" w:hAnsi="Times New Roman" w:cs="Times New Roman"/>
          <w:sz w:val="21"/>
          <w:szCs w:val="21"/>
          <w:lang w:eastAsia="zh-Hans"/>
        </w:rPr>
        <w:t>.</w:t>
      </w:r>
      <w:r>
        <w:rPr>
          <w:rFonts w:ascii="Times New Roman" w:hAnsi="Times New Roman" w:cs="Times New Roman"/>
          <w:sz w:val="21"/>
          <w:szCs w:val="21"/>
          <w:lang w:eastAsia="zh-Hans"/>
        </w:rPr>
        <w:t>刈割茬次对多花黑麦草青贮品质的影响</w:t>
      </w:r>
      <w:r>
        <w:rPr>
          <w:rFonts w:ascii="Times New Roman" w:hAnsi="Times New Roman" w:cs="Times New Roman"/>
          <w:sz w:val="21"/>
          <w:szCs w:val="21"/>
          <w:lang w:eastAsia="zh-Hans"/>
        </w:rPr>
        <w:t>[J].</w:t>
      </w:r>
      <w:r>
        <w:rPr>
          <w:rFonts w:ascii="Times New Roman" w:hAnsi="Times New Roman" w:cs="Times New Roman"/>
          <w:sz w:val="21"/>
          <w:szCs w:val="21"/>
          <w:lang w:eastAsia="zh-Hans"/>
        </w:rPr>
        <w:t>草地学报</w:t>
      </w:r>
      <w:r>
        <w:rPr>
          <w:rFonts w:ascii="Times New Roman" w:hAnsi="Times New Roman" w:cs="Times New Roman"/>
          <w:sz w:val="21"/>
          <w:szCs w:val="21"/>
          <w:lang w:eastAsia="zh-Hans"/>
        </w:rPr>
        <w:t>,2016,24(5):1150-1153.</w:t>
      </w:r>
      <w:r>
        <w:rPr>
          <w:rFonts w:ascii="Times New Roman" w:hAnsi="Times New Roman" w:cs="Times New Roman" w:hint="eastAsia"/>
          <w:sz w:val="21"/>
          <w:szCs w:val="21"/>
        </w:rPr>
        <w:t xml:space="preserve"> W1, 75%</w:t>
      </w:r>
      <w:r>
        <w:rPr>
          <w:rFonts w:ascii="Times New Roman" w:hAnsi="Times New Roman" w:cs="Times New Roman" w:hint="eastAsia"/>
          <w:sz w:val="21"/>
          <w:szCs w:val="21"/>
        </w:rPr>
        <w:t>含水量；</w:t>
      </w:r>
      <w:r>
        <w:rPr>
          <w:rFonts w:ascii="Times New Roman" w:hAnsi="Times New Roman" w:cs="Times New Roman" w:hint="eastAsia"/>
          <w:sz w:val="21"/>
          <w:szCs w:val="21"/>
        </w:rPr>
        <w:t>W2</w:t>
      </w:r>
      <w:r>
        <w:rPr>
          <w:rFonts w:ascii="Times New Roman" w:hAnsi="Times New Roman" w:cs="Times New Roman" w:hint="eastAsia"/>
          <w:sz w:val="21"/>
          <w:szCs w:val="21"/>
        </w:rPr>
        <w:t>，</w:t>
      </w:r>
      <w:r>
        <w:rPr>
          <w:rFonts w:ascii="Times New Roman" w:hAnsi="Times New Roman" w:cs="Times New Roman" w:hint="eastAsia"/>
          <w:sz w:val="21"/>
          <w:szCs w:val="21"/>
        </w:rPr>
        <w:t>65%</w:t>
      </w:r>
      <w:r>
        <w:rPr>
          <w:rFonts w:ascii="Times New Roman" w:hAnsi="Times New Roman" w:cs="Times New Roman" w:hint="eastAsia"/>
          <w:sz w:val="21"/>
          <w:szCs w:val="21"/>
        </w:rPr>
        <w:t>含水量；</w:t>
      </w:r>
      <w:r>
        <w:rPr>
          <w:rFonts w:ascii="Times New Roman" w:hAnsi="Times New Roman" w:cs="Times New Roman" w:hint="eastAsia"/>
          <w:sz w:val="21"/>
          <w:szCs w:val="21"/>
        </w:rPr>
        <w:t>S1</w:t>
      </w:r>
      <w:r>
        <w:rPr>
          <w:rFonts w:ascii="Times New Roman" w:hAnsi="Times New Roman" w:cs="Times New Roman" w:hint="eastAsia"/>
          <w:sz w:val="21"/>
          <w:szCs w:val="21"/>
        </w:rPr>
        <w:t>，第一茬；</w:t>
      </w:r>
      <w:r>
        <w:rPr>
          <w:rFonts w:ascii="Times New Roman" w:hAnsi="Times New Roman" w:cs="Times New Roman" w:hint="eastAsia"/>
          <w:sz w:val="21"/>
          <w:szCs w:val="21"/>
        </w:rPr>
        <w:t>S2</w:t>
      </w:r>
      <w:r>
        <w:rPr>
          <w:rFonts w:ascii="Times New Roman" w:hAnsi="Times New Roman" w:cs="Times New Roman" w:hint="eastAsia"/>
          <w:sz w:val="21"/>
          <w:szCs w:val="21"/>
        </w:rPr>
        <w:t>，第二茬；</w:t>
      </w:r>
      <w:r>
        <w:rPr>
          <w:rFonts w:ascii="Times New Roman" w:hAnsi="Times New Roman" w:cs="Times New Roman" w:hint="eastAsia"/>
          <w:sz w:val="21"/>
          <w:szCs w:val="21"/>
        </w:rPr>
        <w:t>S3</w:t>
      </w:r>
      <w:r>
        <w:rPr>
          <w:rFonts w:ascii="Times New Roman" w:hAnsi="Times New Roman" w:cs="Times New Roman" w:hint="eastAsia"/>
          <w:sz w:val="21"/>
          <w:szCs w:val="21"/>
        </w:rPr>
        <w:t>，第三茬</w:t>
      </w:r>
    </w:p>
    <w:p w14:paraId="2C7AF360" w14:textId="77777777" w:rsidR="00E046C5" w:rsidRDefault="00E046C5" w:rsidP="00E046C5">
      <w:pPr>
        <w:rPr>
          <w:rFonts w:hint="eastAsia"/>
        </w:rPr>
      </w:pPr>
    </w:p>
    <w:p w14:paraId="03D76765" w14:textId="77777777" w:rsidR="00E046C5" w:rsidRDefault="00E046C5" w:rsidP="00E046C5">
      <w:pPr>
        <w:spacing w:line="360" w:lineRule="auto"/>
        <w:jc w:val="center"/>
        <w:rPr>
          <w:sz w:val="24"/>
          <w:szCs w:val="24"/>
          <w:lang w:eastAsia="zh-Hans"/>
        </w:rPr>
      </w:pPr>
      <w:r>
        <w:rPr>
          <w:sz w:val="24"/>
          <w:szCs w:val="24"/>
          <w:lang w:eastAsia="zh-Hans"/>
        </w:rPr>
        <w:t>表</w:t>
      </w:r>
      <w:r>
        <w:rPr>
          <w:sz w:val="24"/>
          <w:szCs w:val="24"/>
        </w:rPr>
        <w:t>3</w:t>
      </w:r>
      <w:r>
        <w:rPr>
          <w:sz w:val="24"/>
          <w:szCs w:val="24"/>
          <w:lang w:eastAsia="zh-Hans"/>
        </w:rPr>
        <w:t xml:space="preserve"> </w:t>
      </w:r>
      <w:r>
        <w:rPr>
          <w:sz w:val="24"/>
          <w:szCs w:val="24"/>
          <w:lang w:eastAsia="zh-Hans"/>
        </w:rPr>
        <w:t>不同水分及收获期</w:t>
      </w:r>
      <w:r>
        <w:rPr>
          <w:sz w:val="24"/>
          <w:szCs w:val="24"/>
        </w:rPr>
        <w:t>多花黑麦草</w:t>
      </w:r>
      <w:r>
        <w:rPr>
          <w:sz w:val="24"/>
          <w:szCs w:val="24"/>
          <w:lang w:eastAsia="zh-Hans"/>
        </w:rPr>
        <w:t>青贮营养品质对比</w:t>
      </w:r>
    </w:p>
    <w:tbl>
      <w:tblPr>
        <w:tblW w:w="9573" w:type="dxa"/>
        <w:jc w:val="center"/>
        <w:tblInd w:w="0" w:type="dxa"/>
        <w:tblBorders>
          <w:top w:val="single" w:sz="4" w:space="0" w:color="000000"/>
          <w:bottom w:val="single" w:sz="4" w:space="0" w:color="000000"/>
        </w:tblBorders>
        <w:tblLook w:val="04A0" w:firstRow="1" w:lastRow="0" w:firstColumn="1" w:lastColumn="0" w:noHBand="0" w:noVBand="1"/>
      </w:tblPr>
      <w:tblGrid>
        <w:gridCol w:w="783"/>
        <w:gridCol w:w="783"/>
        <w:gridCol w:w="805"/>
        <w:gridCol w:w="806"/>
        <w:gridCol w:w="806"/>
        <w:gridCol w:w="805"/>
        <w:gridCol w:w="230"/>
        <w:gridCol w:w="551"/>
        <w:gridCol w:w="784"/>
        <w:gridCol w:w="805"/>
        <w:gridCol w:w="805"/>
        <w:gridCol w:w="805"/>
        <w:gridCol w:w="805"/>
      </w:tblGrid>
      <w:tr w:rsidR="00573DED" w14:paraId="3A72E9C9" w14:textId="77777777" w:rsidTr="00E046C5">
        <w:trPr>
          <w:trHeight w:val="784"/>
          <w:jc w:val="center"/>
        </w:trPr>
        <w:tc>
          <w:tcPr>
            <w:tcW w:w="0" w:type="auto"/>
            <w:tcBorders>
              <w:bottom w:val="single" w:sz="4" w:space="0" w:color="000000"/>
            </w:tcBorders>
            <w:shd w:val="clear" w:color="auto" w:fill="auto"/>
            <w:vAlign w:val="center"/>
          </w:tcPr>
          <w:p w14:paraId="79A64609" w14:textId="77777777" w:rsidR="00E046C5" w:rsidRPr="00E046C5" w:rsidRDefault="00E046C5" w:rsidP="00E046C5">
            <w:pPr>
              <w:jc w:val="center"/>
              <w:rPr>
                <w:sz w:val="18"/>
                <w:szCs w:val="18"/>
              </w:rPr>
            </w:pPr>
            <w:bookmarkStart w:id="51" w:name="OLE_LINK17" w:colFirst="8" w:colLast="12"/>
            <w:bookmarkStart w:id="52" w:name="OLE_LINK9" w:colFirst="2" w:colLast="5"/>
            <w:r w:rsidRPr="00E046C5">
              <w:rPr>
                <w:rFonts w:hint="eastAsia"/>
                <w:sz w:val="18"/>
                <w:szCs w:val="18"/>
              </w:rPr>
              <w:t>收获期</w:t>
            </w:r>
          </w:p>
        </w:tc>
        <w:tc>
          <w:tcPr>
            <w:tcW w:w="0" w:type="auto"/>
            <w:tcBorders>
              <w:bottom w:val="single" w:sz="4" w:space="0" w:color="000000"/>
            </w:tcBorders>
            <w:shd w:val="clear" w:color="auto" w:fill="auto"/>
            <w:vAlign w:val="center"/>
          </w:tcPr>
          <w:p w14:paraId="7AD9B7E2" w14:textId="77777777" w:rsidR="00E046C5" w:rsidRPr="00E046C5" w:rsidRDefault="00E046C5" w:rsidP="00E046C5">
            <w:pPr>
              <w:jc w:val="center"/>
              <w:rPr>
                <w:sz w:val="18"/>
                <w:szCs w:val="18"/>
              </w:rPr>
            </w:pPr>
            <w:r w:rsidRPr="00E046C5">
              <w:rPr>
                <w:rFonts w:hint="eastAsia"/>
                <w:sz w:val="18"/>
                <w:szCs w:val="18"/>
              </w:rPr>
              <w:t>含水量</w:t>
            </w:r>
          </w:p>
        </w:tc>
        <w:tc>
          <w:tcPr>
            <w:tcW w:w="0" w:type="auto"/>
            <w:tcBorders>
              <w:bottom w:val="single" w:sz="4" w:space="0" w:color="000000"/>
            </w:tcBorders>
            <w:shd w:val="clear" w:color="auto" w:fill="auto"/>
            <w:vAlign w:val="center"/>
          </w:tcPr>
          <w:p w14:paraId="0D70599B"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CP</w:t>
            </w:r>
          </w:p>
          <w:p w14:paraId="2A2A5691" w14:textId="77777777" w:rsidR="00E046C5" w:rsidRDefault="00E046C5" w:rsidP="00E046C5">
            <w:pPr>
              <w:rPr>
                <w:rFonts w:hint="eastAsia"/>
              </w:rPr>
            </w:pPr>
            <w:r w:rsidRPr="00E046C5">
              <w:rPr>
                <w:sz w:val="18"/>
                <w:szCs w:val="18"/>
              </w:rPr>
              <w:t>(%</w:t>
            </w:r>
            <w:r w:rsidRPr="00E046C5">
              <w:rPr>
                <w:rFonts w:hint="eastAsia"/>
                <w:sz w:val="18"/>
                <w:szCs w:val="18"/>
              </w:rPr>
              <w:t>DM</w:t>
            </w:r>
            <w:r w:rsidRPr="00E046C5">
              <w:rPr>
                <w:sz w:val="18"/>
                <w:szCs w:val="18"/>
              </w:rPr>
              <w:t>)</w:t>
            </w:r>
          </w:p>
        </w:tc>
        <w:tc>
          <w:tcPr>
            <w:tcW w:w="806" w:type="dxa"/>
            <w:tcBorders>
              <w:bottom w:val="single" w:sz="4" w:space="0" w:color="000000"/>
            </w:tcBorders>
            <w:shd w:val="clear" w:color="auto" w:fill="auto"/>
            <w:vAlign w:val="center"/>
          </w:tcPr>
          <w:p w14:paraId="3547C88D" w14:textId="77777777" w:rsidR="00E046C5" w:rsidRPr="00E046C5" w:rsidRDefault="00E046C5" w:rsidP="00E046C5">
            <w:pPr>
              <w:jc w:val="center"/>
              <w:rPr>
                <w:sz w:val="18"/>
                <w:szCs w:val="18"/>
              </w:rPr>
            </w:pPr>
            <w:r w:rsidRPr="00E046C5">
              <w:rPr>
                <w:sz w:val="18"/>
                <w:szCs w:val="18"/>
              </w:rPr>
              <w:t>NDF</w:t>
            </w:r>
          </w:p>
          <w:p w14:paraId="1DE594D4"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806" w:type="dxa"/>
            <w:tcBorders>
              <w:bottom w:val="single" w:sz="4" w:space="0" w:color="000000"/>
            </w:tcBorders>
            <w:shd w:val="clear" w:color="auto" w:fill="auto"/>
            <w:vAlign w:val="center"/>
          </w:tcPr>
          <w:p w14:paraId="0B8B470F" w14:textId="77777777" w:rsidR="00E046C5" w:rsidRPr="00E046C5" w:rsidRDefault="00E046C5" w:rsidP="00E046C5">
            <w:pPr>
              <w:jc w:val="center"/>
              <w:rPr>
                <w:sz w:val="18"/>
                <w:szCs w:val="18"/>
              </w:rPr>
            </w:pPr>
            <w:r w:rsidRPr="00E046C5">
              <w:rPr>
                <w:sz w:val="18"/>
                <w:szCs w:val="18"/>
              </w:rPr>
              <w:t>ADF</w:t>
            </w:r>
          </w:p>
          <w:p w14:paraId="7931CD35"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0" w:type="auto"/>
            <w:tcBorders>
              <w:bottom w:val="single" w:sz="4" w:space="0" w:color="000000"/>
            </w:tcBorders>
            <w:shd w:val="clear" w:color="auto" w:fill="auto"/>
            <w:vAlign w:val="center"/>
          </w:tcPr>
          <w:p w14:paraId="069A6464"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WSC</w:t>
            </w:r>
          </w:p>
          <w:p w14:paraId="6C0A06CC" w14:textId="77777777" w:rsidR="00E046C5" w:rsidRDefault="00E046C5" w:rsidP="00E046C5">
            <w:pPr>
              <w:rPr>
                <w:rFonts w:hint="eastAsia"/>
              </w:rPr>
            </w:pPr>
            <w:r w:rsidRPr="00E046C5">
              <w:rPr>
                <w:sz w:val="18"/>
                <w:szCs w:val="18"/>
              </w:rPr>
              <w:t>(%</w:t>
            </w:r>
            <w:r w:rsidRPr="00E046C5">
              <w:rPr>
                <w:rFonts w:hint="eastAsia"/>
                <w:sz w:val="18"/>
                <w:szCs w:val="18"/>
              </w:rPr>
              <w:t>DM</w:t>
            </w:r>
            <w:r w:rsidRPr="00E046C5">
              <w:rPr>
                <w:sz w:val="18"/>
                <w:szCs w:val="18"/>
              </w:rPr>
              <w:t>)</w:t>
            </w:r>
          </w:p>
        </w:tc>
        <w:tc>
          <w:tcPr>
            <w:tcW w:w="0" w:type="auto"/>
            <w:tcBorders>
              <w:top w:val="nil"/>
              <w:bottom w:val="nil"/>
            </w:tcBorders>
            <w:shd w:val="clear" w:color="auto" w:fill="auto"/>
            <w:vAlign w:val="center"/>
          </w:tcPr>
          <w:p w14:paraId="57B3C255" w14:textId="77777777" w:rsidR="00E046C5" w:rsidRPr="00E046C5" w:rsidRDefault="00E046C5" w:rsidP="00E046C5">
            <w:pPr>
              <w:jc w:val="center"/>
              <w:rPr>
                <w:sz w:val="18"/>
                <w:szCs w:val="18"/>
                <w:lang w:eastAsia="zh-Hans"/>
              </w:rPr>
            </w:pPr>
          </w:p>
        </w:tc>
        <w:tc>
          <w:tcPr>
            <w:tcW w:w="0" w:type="auto"/>
            <w:tcBorders>
              <w:bottom w:val="single" w:sz="4" w:space="0" w:color="000000"/>
            </w:tcBorders>
            <w:shd w:val="clear" w:color="auto" w:fill="auto"/>
            <w:vAlign w:val="center"/>
          </w:tcPr>
          <w:p w14:paraId="26332B65" w14:textId="77777777" w:rsidR="00E046C5" w:rsidRPr="00E046C5" w:rsidRDefault="00E046C5" w:rsidP="00E046C5">
            <w:pPr>
              <w:jc w:val="center"/>
              <w:rPr>
                <w:sz w:val="18"/>
                <w:szCs w:val="18"/>
              </w:rPr>
            </w:pPr>
            <w:r w:rsidRPr="00E046C5">
              <w:rPr>
                <w:sz w:val="18"/>
                <w:szCs w:val="18"/>
              </w:rPr>
              <w:t>pH</w:t>
            </w:r>
          </w:p>
        </w:tc>
        <w:tc>
          <w:tcPr>
            <w:tcW w:w="0" w:type="auto"/>
            <w:tcBorders>
              <w:bottom w:val="single" w:sz="4" w:space="0" w:color="000000"/>
            </w:tcBorders>
            <w:shd w:val="clear" w:color="auto" w:fill="auto"/>
            <w:vAlign w:val="center"/>
          </w:tcPr>
          <w:p w14:paraId="1414867B" w14:textId="77777777" w:rsidR="00E046C5" w:rsidRPr="00E046C5" w:rsidRDefault="00E046C5" w:rsidP="00E046C5">
            <w:pPr>
              <w:jc w:val="center"/>
              <w:rPr>
                <w:sz w:val="18"/>
                <w:szCs w:val="18"/>
              </w:rPr>
            </w:pPr>
            <w:proofErr w:type="gramStart"/>
            <w:r w:rsidRPr="00E046C5">
              <w:rPr>
                <w:sz w:val="18"/>
                <w:szCs w:val="18"/>
              </w:rPr>
              <w:t>氨态氮</w:t>
            </w:r>
            <w:proofErr w:type="gramEnd"/>
          </w:p>
          <w:p w14:paraId="7277C66A"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TN</w:t>
            </w:r>
            <w:r w:rsidRPr="00E046C5">
              <w:rPr>
                <w:sz w:val="18"/>
                <w:szCs w:val="18"/>
              </w:rPr>
              <w:t>)</w:t>
            </w:r>
          </w:p>
        </w:tc>
        <w:tc>
          <w:tcPr>
            <w:tcW w:w="0" w:type="auto"/>
            <w:tcBorders>
              <w:bottom w:val="single" w:sz="4" w:space="0" w:color="000000"/>
            </w:tcBorders>
            <w:shd w:val="clear" w:color="auto" w:fill="auto"/>
            <w:vAlign w:val="center"/>
          </w:tcPr>
          <w:p w14:paraId="7803D760" w14:textId="77777777" w:rsidR="00E046C5" w:rsidRPr="00E046C5" w:rsidRDefault="00E046C5" w:rsidP="00E046C5">
            <w:pPr>
              <w:jc w:val="center"/>
              <w:rPr>
                <w:sz w:val="18"/>
                <w:szCs w:val="18"/>
              </w:rPr>
            </w:pPr>
            <w:r w:rsidRPr="00E046C5">
              <w:rPr>
                <w:sz w:val="18"/>
                <w:szCs w:val="18"/>
              </w:rPr>
              <w:t>乳酸</w:t>
            </w:r>
          </w:p>
          <w:p w14:paraId="466A7C47"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0" w:type="auto"/>
            <w:tcBorders>
              <w:bottom w:val="single" w:sz="4" w:space="0" w:color="000000"/>
            </w:tcBorders>
            <w:shd w:val="clear" w:color="auto" w:fill="auto"/>
            <w:vAlign w:val="center"/>
          </w:tcPr>
          <w:p w14:paraId="7E2E9A1D" w14:textId="77777777" w:rsidR="00E046C5" w:rsidRPr="00E046C5" w:rsidRDefault="00E046C5" w:rsidP="00E046C5">
            <w:pPr>
              <w:jc w:val="center"/>
              <w:rPr>
                <w:sz w:val="18"/>
                <w:szCs w:val="18"/>
              </w:rPr>
            </w:pPr>
            <w:r w:rsidRPr="00E046C5">
              <w:rPr>
                <w:sz w:val="18"/>
                <w:szCs w:val="18"/>
              </w:rPr>
              <w:t>乙酸</w:t>
            </w:r>
          </w:p>
          <w:p w14:paraId="5CDB4112"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0" w:type="auto"/>
            <w:tcBorders>
              <w:bottom w:val="single" w:sz="4" w:space="0" w:color="000000"/>
            </w:tcBorders>
            <w:shd w:val="clear" w:color="auto" w:fill="auto"/>
            <w:vAlign w:val="center"/>
          </w:tcPr>
          <w:p w14:paraId="625C372A" w14:textId="77777777" w:rsidR="00E046C5" w:rsidRPr="00E046C5" w:rsidRDefault="00E046C5" w:rsidP="00E046C5">
            <w:pPr>
              <w:jc w:val="center"/>
              <w:rPr>
                <w:sz w:val="18"/>
                <w:szCs w:val="18"/>
              </w:rPr>
            </w:pPr>
            <w:r w:rsidRPr="00E046C5">
              <w:rPr>
                <w:sz w:val="18"/>
                <w:szCs w:val="18"/>
              </w:rPr>
              <w:t>丙酸</w:t>
            </w:r>
          </w:p>
          <w:p w14:paraId="06BD281E"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0" w:type="auto"/>
            <w:tcBorders>
              <w:bottom w:val="single" w:sz="4" w:space="0" w:color="000000"/>
            </w:tcBorders>
            <w:shd w:val="clear" w:color="auto" w:fill="auto"/>
            <w:vAlign w:val="center"/>
          </w:tcPr>
          <w:p w14:paraId="21B8C2EB" w14:textId="77777777" w:rsidR="00E046C5" w:rsidRPr="00E046C5" w:rsidRDefault="00E046C5" w:rsidP="00E046C5">
            <w:pPr>
              <w:jc w:val="center"/>
              <w:rPr>
                <w:sz w:val="18"/>
                <w:szCs w:val="18"/>
              </w:rPr>
            </w:pPr>
            <w:r w:rsidRPr="00E046C5">
              <w:rPr>
                <w:sz w:val="18"/>
                <w:szCs w:val="18"/>
              </w:rPr>
              <w:t>丁酸</w:t>
            </w:r>
          </w:p>
          <w:p w14:paraId="481A77CE"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r>
      <w:bookmarkEnd w:id="51"/>
      <w:bookmarkEnd w:id="52"/>
      <w:tr w:rsidR="00573DED" w14:paraId="7DF67F16" w14:textId="77777777" w:rsidTr="00E046C5">
        <w:trPr>
          <w:trHeight w:val="553"/>
          <w:jc w:val="center"/>
        </w:trPr>
        <w:tc>
          <w:tcPr>
            <w:tcW w:w="0" w:type="auto"/>
            <w:vMerge w:val="restart"/>
            <w:tcBorders>
              <w:top w:val="single" w:sz="4" w:space="0" w:color="000000"/>
              <w:bottom w:val="nil"/>
            </w:tcBorders>
            <w:shd w:val="clear" w:color="auto" w:fill="auto"/>
            <w:vAlign w:val="center"/>
          </w:tcPr>
          <w:p w14:paraId="657F9697" w14:textId="77777777" w:rsidR="00E046C5" w:rsidRPr="00E046C5" w:rsidRDefault="00E046C5" w:rsidP="00E046C5">
            <w:pPr>
              <w:jc w:val="center"/>
              <w:rPr>
                <w:sz w:val="18"/>
                <w:szCs w:val="18"/>
              </w:rPr>
            </w:pPr>
            <w:r w:rsidRPr="00E046C5">
              <w:rPr>
                <w:sz w:val="18"/>
                <w:szCs w:val="18"/>
              </w:rPr>
              <w:t>孕穗期</w:t>
            </w:r>
          </w:p>
        </w:tc>
        <w:tc>
          <w:tcPr>
            <w:tcW w:w="0" w:type="auto"/>
            <w:tcBorders>
              <w:top w:val="single" w:sz="4" w:space="0" w:color="000000"/>
              <w:bottom w:val="nil"/>
            </w:tcBorders>
            <w:shd w:val="clear" w:color="auto" w:fill="auto"/>
            <w:vAlign w:val="center"/>
          </w:tcPr>
          <w:p w14:paraId="6AC0FF23" w14:textId="77777777" w:rsidR="00E046C5" w:rsidRPr="00E046C5" w:rsidRDefault="00E046C5" w:rsidP="00E046C5">
            <w:pPr>
              <w:jc w:val="center"/>
              <w:rPr>
                <w:sz w:val="18"/>
                <w:szCs w:val="18"/>
              </w:rPr>
            </w:pPr>
            <w:r w:rsidRPr="00E046C5">
              <w:rPr>
                <w:sz w:val="18"/>
                <w:szCs w:val="18"/>
              </w:rPr>
              <w:t>65%</w:t>
            </w:r>
          </w:p>
        </w:tc>
        <w:tc>
          <w:tcPr>
            <w:tcW w:w="0" w:type="auto"/>
            <w:tcBorders>
              <w:top w:val="single" w:sz="4" w:space="0" w:color="000000"/>
              <w:bottom w:val="nil"/>
            </w:tcBorders>
            <w:shd w:val="clear" w:color="auto" w:fill="auto"/>
            <w:vAlign w:val="center"/>
          </w:tcPr>
          <w:p w14:paraId="0908CB38" w14:textId="77777777" w:rsidR="00E046C5" w:rsidRPr="00E046C5" w:rsidRDefault="00E046C5" w:rsidP="00E046C5">
            <w:pPr>
              <w:jc w:val="center"/>
              <w:rPr>
                <w:sz w:val="18"/>
                <w:szCs w:val="18"/>
              </w:rPr>
            </w:pPr>
            <w:r w:rsidRPr="00E046C5">
              <w:rPr>
                <w:sz w:val="18"/>
                <w:szCs w:val="18"/>
              </w:rPr>
              <w:t>17.70</w:t>
            </w:r>
          </w:p>
        </w:tc>
        <w:tc>
          <w:tcPr>
            <w:tcW w:w="806" w:type="dxa"/>
            <w:tcBorders>
              <w:top w:val="single" w:sz="4" w:space="0" w:color="000000"/>
              <w:bottom w:val="nil"/>
            </w:tcBorders>
            <w:shd w:val="clear" w:color="auto" w:fill="auto"/>
            <w:vAlign w:val="center"/>
          </w:tcPr>
          <w:p w14:paraId="3168CD3B" w14:textId="77777777" w:rsidR="00E046C5" w:rsidRPr="00E046C5" w:rsidRDefault="00E046C5" w:rsidP="00E046C5">
            <w:pPr>
              <w:jc w:val="center"/>
              <w:rPr>
                <w:sz w:val="18"/>
                <w:szCs w:val="18"/>
              </w:rPr>
            </w:pPr>
            <w:r w:rsidRPr="00E046C5">
              <w:rPr>
                <w:sz w:val="18"/>
                <w:szCs w:val="18"/>
              </w:rPr>
              <w:t>56.28</w:t>
            </w:r>
          </w:p>
        </w:tc>
        <w:tc>
          <w:tcPr>
            <w:tcW w:w="806" w:type="dxa"/>
            <w:tcBorders>
              <w:top w:val="single" w:sz="4" w:space="0" w:color="000000"/>
              <w:bottom w:val="nil"/>
            </w:tcBorders>
            <w:shd w:val="clear" w:color="auto" w:fill="auto"/>
            <w:vAlign w:val="center"/>
          </w:tcPr>
          <w:p w14:paraId="1C961884" w14:textId="77777777" w:rsidR="00E046C5" w:rsidRPr="00E046C5" w:rsidRDefault="00E046C5" w:rsidP="00E046C5">
            <w:pPr>
              <w:jc w:val="center"/>
              <w:rPr>
                <w:sz w:val="18"/>
                <w:szCs w:val="18"/>
              </w:rPr>
            </w:pPr>
            <w:r w:rsidRPr="00E046C5">
              <w:rPr>
                <w:sz w:val="18"/>
                <w:szCs w:val="18"/>
              </w:rPr>
              <w:t>33.24</w:t>
            </w:r>
          </w:p>
        </w:tc>
        <w:tc>
          <w:tcPr>
            <w:tcW w:w="0" w:type="auto"/>
            <w:tcBorders>
              <w:top w:val="single" w:sz="4" w:space="0" w:color="000000"/>
              <w:bottom w:val="nil"/>
            </w:tcBorders>
            <w:shd w:val="clear" w:color="auto" w:fill="auto"/>
            <w:vAlign w:val="center"/>
          </w:tcPr>
          <w:p w14:paraId="45374FC0" w14:textId="77777777" w:rsidR="00E046C5" w:rsidRPr="00E046C5" w:rsidRDefault="00E046C5" w:rsidP="00E046C5">
            <w:pPr>
              <w:jc w:val="center"/>
              <w:rPr>
                <w:sz w:val="18"/>
                <w:szCs w:val="18"/>
              </w:rPr>
            </w:pPr>
            <w:r w:rsidRPr="00E046C5">
              <w:rPr>
                <w:sz w:val="18"/>
                <w:szCs w:val="18"/>
              </w:rPr>
              <w:t>1.18</w:t>
            </w:r>
          </w:p>
        </w:tc>
        <w:tc>
          <w:tcPr>
            <w:tcW w:w="0" w:type="auto"/>
            <w:tcBorders>
              <w:top w:val="nil"/>
              <w:bottom w:val="nil"/>
            </w:tcBorders>
            <w:shd w:val="clear" w:color="auto" w:fill="auto"/>
            <w:vAlign w:val="center"/>
          </w:tcPr>
          <w:p w14:paraId="75FB63BF" w14:textId="77777777" w:rsidR="00E046C5" w:rsidRPr="00E046C5" w:rsidRDefault="00E046C5" w:rsidP="00E046C5">
            <w:pPr>
              <w:jc w:val="center"/>
              <w:rPr>
                <w:sz w:val="18"/>
                <w:szCs w:val="18"/>
                <w:lang w:eastAsia="zh-Hans"/>
              </w:rPr>
            </w:pPr>
          </w:p>
        </w:tc>
        <w:tc>
          <w:tcPr>
            <w:tcW w:w="0" w:type="auto"/>
            <w:tcBorders>
              <w:top w:val="single" w:sz="4" w:space="0" w:color="000000"/>
              <w:bottom w:val="nil"/>
            </w:tcBorders>
            <w:shd w:val="clear" w:color="auto" w:fill="auto"/>
            <w:vAlign w:val="center"/>
          </w:tcPr>
          <w:p w14:paraId="482E7EE9" w14:textId="77777777" w:rsidR="00E046C5" w:rsidRPr="00E046C5" w:rsidRDefault="00E046C5" w:rsidP="00E046C5">
            <w:pPr>
              <w:jc w:val="center"/>
              <w:rPr>
                <w:sz w:val="18"/>
                <w:szCs w:val="18"/>
              </w:rPr>
            </w:pPr>
            <w:r w:rsidRPr="00E046C5">
              <w:rPr>
                <w:sz w:val="18"/>
                <w:szCs w:val="18"/>
              </w:rPr>
              <w:t>4.06</w:t>
            </w:r>
          </w:p>
        </w:tc>
        <w:tc>
          <w:tcPr>
            <w:tcW w:w="0" w:type="auto"/>
            <w:tcBorders>
              <w:top w:val="single" w:sz="4" w:space="0" w:color="000000"/>
              <w:bottom w:val="nil"/>
            </w:tcBorders>
            <w:shd w:val="clear" w:color="auto" w:fill="auto"/>
            <w:vAlign w:val="center"/>
          </w:tcPr>
          <w:p w14:paraId="3AC79978" w14:textId="77777777" w:rsidR="00E046C5" w:rsidRPr="00E046C5" w:rsidRDefault="00E046C5" w:rsidP="00E046C5">
            <w:pPr>
              <w:jc w:val="center"/>
              <w:rPr>
                <w:sz w:val="18"/>
                <w:szCs w:val="18"/>
              </w:rPr>
            </w:pPr>
            <w:r w:rsidRPr="00E046C5">
              <w:rPr>
                <w:sz w:val="18"/>
                <w:szCs w:val="18"/>
              </w:rPr>
              <w:t>7.25</w:t>
            </w:r>
          </w:p>
        </w:tc>
        <w:tc>
          <w:tcPr>
            <w:tcW w:w="0" w:type="auto"/>
            <w:tcBorders>
              <w:top w:val="single" w:sz="4" w:space="0" w:color="000000"/>
              <w:bottom w:val="nil"/>
            </w:tcBorders>
            <w:shd w:val="clear" w:color="auto" w:fill="auto"/>
            <w:vAlign w:val="center"/>
          </w:tcPr>
          <w:p w14:paraId="16576EDB" w14:textId="77777777" w:rsidR="00E046C5" w:rsidRPr="00E046C5" w:rsidRDefault="00E046C5" w:rsidP="00E046C5">
            <w:pPr>
              <w:jc w:val="center"/>
              <w:rPr>
                <w:sz w:val="18"/>
                <w:szCs w:val="18"/>
              </w:rPr>
            </w:pPr>
            <w:r w:rsidRPr="00E046C5">
              <w:rPr>
                <w:sz w:val="18"/>
                <w:szCs w:val="18"/>
              </w:rPr>
              <w:t>5.75</w:t>
            </w:r>
          </w:p>
        </w:tc>
        <w:tc>
          <w:tcPr>
            <w:tcW w:w="0" w:type="auto"/>
            <w:tcBorders>
              <w:top w:val="single" w:sz="4" w:space="0" w:color="000000"/>
              <w:bottom w:val="nil"/>
            </w:tcBorders>
            <w:shd w:val="clear" w:color="auto" w:fill="auto"/>
            <w:vAlign w:val="center"/>
          </w:tcPr>
          <w:p w14:paraId="33448E5E" w14:textId="77777777" w:rsidR="00E046C5" w:rsidRPr="00E046C5" w:rsidRDefault="00E046C5" w:rsidP="00E046C5">
            <w:pPr>
              <w:jc w:val="center"/>
              <w:rPr>
                <w:sz w:val="18"/>
                <w:szCs w:val="18"/>
              </w:rPr>
            </w:pPr>
            <w:r w:rsidRPr="00E046C5">
              <w:rPr>
                <w:sz w:val="18"/>
                <w:szCs w:val="18"/>
              </w:rPr>
              <w:t>0.65</w:t>
            </w:r>
          </w:p>
        </w:tc>
        <w:tc>
          <w:tcPr>
            <w:tcW w:w="0" w:type="auto"/>
            <w:tcBorders>
              <w:top w:val="single" w:sz="4" w:space="0" w:color="000000"/>
              <w:bottom w:val="nil"/>
            </w:tcBorders>
            <w:shd w:val="clear" w:color="auto" w:fill="auto"/>
            <w:vAlign w:val="center"/>
          </w:tcPr>
          <w:p w14:paraId="68167893" w14:textId="77777777" w:rsidR="00E046C5" w:rsidRPr="00E046C5" w:rsidRDefault="00E046C5" w:rsidP="00E046C5">
            <w:pPr>
              <w:jc w:val="center"/>
              <w:rPr>
                <w:sz w:val="18"/>
                <w:szCs w:val="18"/>
              </w:rPr>
            </w:pPr>
            <w:r w:rsidRPr="00E046C5">
              <w:rPr>
                <w:sz w:val="18"/>
                <w:szCs w:val="18"/>
              </w:rPr>
              <w:t>0.04</w:t>
            </w:r>
          </w:p>
        </w:tc>
        <w:tc>
          <w:tcPr>
            <w:tcW w:w="0" w:type="auto"/>
            <w:tcBorders>
              <w:top w:val="single" w:sz="4" w:space="0" w:color="000000"/>
              <w:bottom w:val="nil"/>
            </w:tcBorders>
            <w:shd w:val="clear" w:color="auto" w:fill="auto"/>
            <w:vAlign w:val="center"/>
          </w:tcPr>
          <w:p w14:paraId="411C83BB" w14:textId="77777777" w:rsidR="00E046C5" w:rsidRPr="00E046C5" w:rsidRDefault="00E046C5" w:rsidP="00E046C5">
            <w:pPr>
              <w:jc w:val="center"/>
              <w:rPr>
                <w:sz w:val="18"/>
                <w:szCs w:val="18"/>
              </w:rPr>
            </w:pPr>
            <w:r w:rsidRPr="00E046C5">
              <w:rPr>
                <w:sz w:val="18"/>
                <w:szCs w:val="18"/>
              </w:rPr>
              <w:t>0.08</w:t>
            </w:r>
          </w:p>
        </w:tc>
      </w:tr>
      <w:tr w:rsidR="00573DED" w14:paraId="2D7FB318" w14:textId="77777777" w:rsidTr="00E046C5">
        <w:trPr>
          <w:trHeight w:val="541"/>
          <w:jc w:val="center"/>
        </w:trPr>
        <w:tc>
          <w:tcPr>
            <w:tcW w:w="0" w:type="auto"/>
            <w:vMerge/>
            <w:tcBorders>
              <w:top w:val="nil"/>
              <w:bottom w:val="nil"/>
            </w:tcBorders>
            <w:shd w:val="clear" w:color="auto" w:fill="auto"/>
            <w:vAlign w:val="center"/>
          </w:tcPr>
          <w:p w14:paraId="74766D3E" w14:textId="77777777" w:rsidR="00E046C5" w:rsidRPr="00E046C5" w:rsidRDefault="00E046C5" w:rsidP="00E046C5">
            <w:pPr>
              <w:jc w:val="center"/>
              <w:rPr>
                <w:sz w:val="18"/>
                <w:szCs w:val="18"/>
              </w:rPr>
            </w:pPr>
          </w:p>
        </w:tc>
        <w:tc>
          <w:tcPr>
            <w:tcW w:w="0" w:type="auto"/>
            <w:tcBorders>
              <w:top w:val="nil"/>
              <w:bottom w:val="nil"/>
            </w:tcBorders>
            <w:shd w:val="clear" w:color="auto" w:fill="auto"/>
            <w:vAlign w:val="center"/>
          </w:tcPr>
          <w:p w14:paraId="7E49E645" w14:textId="77777777" w:rsidR="00E046C5" w:rsidRPr="00E046C5" w:rsidRDefault="00E046C5" w:rsidP="00E046C5">
            <w:pPr>
              <w:jc w:val="center"/>
              <w:rPr>
                <w:sz w:val="18"/>
                <w:szCs w:val="18"/>
              </w:rPr>
            </w:pPr>
            <w:r w:rsidRPr="00E046C5">
              <w:rPr>
                <w:sz w:val="18"/>
                <w:szCs w:val="18"/>
              </w:rPr>
              <w:t>75%</w:t>
            </w:r>
          </w:p>
        </w:tc>
        <w:tc>
          <w:tcPr>
            <w:tcW w:w="0" w:type="auto"/>
            <w:tcBorders>
              <w:top w:val="nil"/>
              <w:bottom w:val="nil"/>
            </w:tcBorders>
            <w:shd w:val="clear" w:color="auto" w:fill="auto"/>
            <w:vAlign w:val="center"/>
          </w:tcPr>
          <w:p w14:paraId="7413E3EB" w14:textId="77777777" w:rsidR="00E046C5" w:rsidRPr="00E046C5" w:rsidRDefault="00E046C5" w:rsidP="00E046C5">
            <w:pPr>
              <w:jc w:val="center"/>
              <w:rPr>
                <w:sz w:val="18"/>
                <w:szCs w:val="18"/>
              </w:rPr>
            </w:pPr>
            <w:r w:rsidRPr="00E046C5">
              <w:rPr>
                <w:sz w:val="18"/>
                <w:szCs w:val="18"/>
              </w:rPr>
              <w:t>16.80</w:t>
            </w:r>
          </w:p>
        </w:tc>
        <w:tc>
          <w:tcPr>
            <w:tcW w:w="806" w:type="dxa"/>
            <w:tcBorders>
              <w:top w:val="nil"/>
              <w:bottom w:val="nil"/>
            </w:tcBorders>
            <w:shd w:val="clear" w:color="auto" w:fill="auto"/>
            <w:vAlign w:val="center"/>
          </w:tcPr>
          <w:p w14:paraId="3A1B9C24" w14:textId="77777777" w:rsidR="00E046C5" w:rsidRPr="00E046C5" w:rsidRDefault="00E046C5" w:rsidP="00E046C5">
            <w:pPr>
              <w:jc w:val="center"/>
              <w:rPr>
                <w:sz w:val="18"/>
                <w:szCs w:val="18"/>
              </w:rPr>
            </w:pPr>
            <w:r w:rsidRPr="00E046C5">
              <w:rPr>
                <w:sz w:val="18"/>
                <w:szCs w:val="18"/>
              </w:rPr>
              <w:t>42.31</w:t>
            </w:r>
          </w:p>
        </w:tc>
        <w:tc>
          <w:tcPr>
            <w:tcW w:w="806" w:type="dxa"/>
            <w:tcBorders>
              <w:top w:val="nil"/>
              <w:bottom w:val="nil"/>
            </w:tcBorders>
            <w:shd w:val="clear" w:color="auto" w:fill="auto"/>
            <w:vAlign w:val="center"/>
          </w:tcPr>
          <w:p w14:paraId="5041EEF6" w14:textId="77777777" w:rsidR="00E046C5" w:rsidRPr="00E046C5" w:rsidRDefault="00E046C5" w:rsidP="00E046C5">
            <w:pPr>
              <w:jc w:val="center"/>
              <w:rPr>
                <w:sz w:val="18"/>
                <w:szCs w:val="18"/>
              </w:rPr>
            </w:pPr>
            <w:r w:rsidRPr="00E046C5">
              <w:rPr>
                <w:sz w:val="18"/>
                <w:szCs w:val="18"/>
              </w:rPr>
              <w:t>19.40</w:t>
            </w:r>
          </w:p>
        </w:tc>
        <w:tc>
          <w:tcPr>
            <w:tcW w:w="0" w:type="auto"/>
            <w:tcBorders>
              <w:top w:val="nil"/>
              <w:bottom w:val="nil"/>
            </w:tcBorders>
            <w:shd w:val="clear" w:color="auto" w:fill="auto"/>
            <w:vAlign w:val="center"/>
          </w:tcPr>
          <w:p w14:paraId="0C794410" w14:textId="77777777" w:rsidR="00E046C5" w:rsidRPr="00E046C5" w:rsidRDefault="00E046C5" w:rsidP="00E046C5">
            <w:pPr>
              <w:jc w:val="center"/>
              <w:rPr>
                <w:sz w:val="18"/>
                <w:szCs w:val="18"/>
              </w:rPr>
            </w:pPr>
            <w:r w:rsidRPr="00E046C5">
              <w:rPr>
                <w:sz w:val="18"/>
                <w:szCs w:val="18"/>
              </w:rPr>
              <w:t>1.24</w:t>
            </w:r>
          </w:p>
        </w:tc>
        <w:tc>
          <w:tcPr>
            <w:tcW w:w="0" w:type="auto"/>
            <w:tcBorders>
              <w:top w:val="nil"/>
              <w:bottom w:val="nil"/>
            </w:tcBorders>
            <w:shd w:val="clear" w:color="auto" w:fill="auto"/>
            <w:vAlign w:val="center"/>
          </w:tcPr>
          <w:p w14:paraId="2334D47C" w14:textId="77777777" w:rsidR="00E046C5" w:rsidRPr="00E046C5" w:rsidRDefault="00E046C5" w:rsidP="00E046C5">
            <w:pPr>
              <w:jc w:val="center"/>
              <w:rPr>
                <w:sz w:val="18"/>
                <w:szCs w:val="18"/>
                <w:lang w:eastAsia="zh-Hans"/>
              </w:rPr>
            </w:pPr>
          </w:p>
        </w:tc>
        <w:tc>
          <w:tcPr>
            <w:tcW w:w="0" w:type="auto"/>
            <w:tcBorders>
              <w:top w:val="nil"/>
              <w:bottom w:val="nil"/>
            </w:tcBorders>
            <w:shd w:val="clear" w:color="auto" w:fill="auto"/>
            <w:vAlign w:val="center"/>
          </w:tcPr>
          <w:p w14:paraId="3CC85524" w14:textId="77777777" w:rsidR="00E046C5" w:rsidRPr="00E046C5" w:rsidRDefault="00E046C5" w:rsidP="00E046C5">
            <w:pPr>
              <w:jc w:val="center"/>
              <w:rPr>
                <w:sz w:val="18"/>
                <w:szCs w:val="18"/>
              </w:rPr>
            </w:pPr>
            <w:r w:rsidRPr="00E046C5">
              <w:rPr>
                <w:sz w:val="18"/>
                <w:szCs w:val="18"/>
              </w:rPr>
              <w:t>4.21</w:t>
            </w:r>
          </w:p>
        </w:tc>
        <w:tc>
          <w:tcPr>
            <w:tcW w:w="0" w:type="auto"/>
            <w:tcBorders>
              <w:top w:val="nil"/>
              <w:bottom w:val="nil"/>
            </w:tcBorders>
            <w:shd w:val="clear" w:color="auto" w:fill="auto"/>
            <w:vAlign w:val="center"/>
          </w:tcPr>
          <w:p w14:paraId="6C77137A" w14:textId="77777777" w:rsidR="00E046C5" w:rsidRPr="00E046C5" w:rsidRDefault="00E046C5" w:rsidP="00E046C5">
            <w:pPr>
              <w:jc w:val="center"/>
              <w:rPr>
                <w:sz w:val="18"/>
                <w:szCs w:val="18"/>
              </w:rPr>
            </w:pPr>
            <w:r w:rsidRPr="00E046C5">
              <w:rPr>
                <w:sz w:val="18"/>
                <w:szCs w:val="18"/>
              </w:rPr>
              <w:t>5.96</w:t>
            </w:r>
          </w:p>
        </w:tc>
        <w:tc>
          <w:tcPr>
            <w:tcW w:w="0" w:type="auto"/>
            <w:tcBorders>
              <w:top w:val="nil"/>
              <w:bottom w:val="nil"/>
            </w:tcBorders>
            <w:shd w:val="clear" w:color="auto" w:fill="auto"/>
            <w:vAlign w:val="center"/>
          </w:tcPr>
          <w:p w14:paraId="2F332183" w14:textId="77777777" w:rsidR="00E046C5" w:rsidRPr="00E046C5" w:rsidRDefault="00E046C5" w:rsidP="00E046C5">
            <w:pPr>
              <w:jc w:val="center"/>
              <w:rPr>
                <w:sz w:val="18"/>
                <w:szCs w:val="18"/>
              </w:rPr>
            </w:pPr>
            <w:r w:rsidRPr="00E046C5">
              <w:rPr>
                <w:sz w:val="18"/>
                <w:szCs w:val="18"/>
              </w:rPr>
              <w:t>6.5</w:t>
            </w:r>
          </w:p>
        </w:tc>
        <w:tc>
          <w:tcPr>
            <w:tcW w:w="0" w:type="auto"/>
            <w:tcBorders>
              <w:top w:val="nil"/>
              <w:bottom w:val="nil"/>
            </w:tcBorders>
            <w:shd w:val="clear" w:color="auto" w:fill="auto"/>
            <w:vAlign w:val="center"/>
          </w:tcPr>
          <w:p w14:paraId="57997189" w14:textId="77777777" w:rsidR="00E046C5" w:rsidRPr="00E046C5" w:rsidRDefault="00E046C5" w:rsidP="00E046C5">
            <w:pPr>
              <w:jc w:val="center"/>
              <w:rPr>
                <w:sz w:val="18"/>
                <w:szCs w:val="18"/>
              </w:rPr>
            </w:pPr>
            <w:r w:rsidRPr="00E046C5">
              <w:rPr>
                <w:sz w:val="18"/>
                <w:szCs w:val="18"/>
              </w:rPr>
              <w:t>0.48</w:t>
            </w:r>
          </w:p>
        </w:tc>
        <w:tc>
          <w:tcPr>
            <w:tcW w:w="0" w:type="auto"/>
            <w:tcBorders>
              <w:top w:val="nil"/>
              <w:bottom w:val="nil"/>
            </w:tcBorders>
            <w:shd w:val="clear" w:color="auto" w:fill="auto"/>
            <w:vAlign w:val="center"/>
          </w:tcPr>
          <w:p w14:paraId="34A57188" w14:textId="77777777" w:rsidR="00E046C5" w:rsidRPr="00E046C5" w:rsidRDefault="00E046C5" w:rsidP="00E046C5">
            <w:pPr>
              <w:jc w:val="center"/>
              <w:rPr>
                <w:sz w:val="18"/>
                <w:szCs w:val="18"/>
              </w:rPr>
            </w:pPr>
            <w:r w:rsidRPr="00E046C5">
              <w:rPr>
                <w:sz w:val="18"/>
                <w:szCs w:val="18"/>
              </w:rPr>
              <w:t>0.02</w:t>
            </w:r>
          </w:p>
        </w:tc>
        <w:tc>
          <w:tcPr>
            <w:tcW w:w="0" w:type="auto"/>
            <w:tcBorders>
              <w:top w:val="nil"/>
              <w:bottom w:val="nil"/>
            </w:tcBorders>
            <w:shd w:val="clear" w:color="auto" w:fill="auto"/>
            <w:vAlign w:val="center"/>
          </w:tcPr>
          <w:p w14:paraId="4A01434D" w14:textId="77777777" w:rsidR="00E046C5" w:rsidRPr="00E046C5" w:rsidRDefault="00E046C5" w:rsidP="00E046C5">
            <w:pPr>
              <w:jc w:val="center"/>
              <w:rPr>
                <w:sz w:val="18"/>
                <w:szCs w:val="18"/>
              </w:rPr>
            </w:pPr>
            <w:r w:rsidRPr="00E046C5">
              <w:rPr>
                <w:sz w:val="18"/>
                <w:szCs w:val="18"/>
              </w:rPr>
              <w:t>0.07</w:t>
            </w:r>
          </w:p>
        </w:tc>
      </w:tr>
      <w:tr w:rsidR="00573DED" w14:paraId="1B5BE1FD" w14:textId="77777777" w:rsidTr="00E046C5">
        <w:trPr>
          <w:trHeight w:val="541"/>
          <w:jc w:val="center"/>
        </w:trPr>
        <w:tc>
          <w:tcPr>
            <w:tcW w:w="0" w:type="auto"/>
            <w:vMerge/>
            <w:tcBorders>
              <w:top w:val="nil"/>
              <w:bottom w:val="nil"/>
            </w:tcBorders>
            <w:shd w:val="clear" w:color="auto" w:fill="auto"/>
            <w:vAlign w:val="center"/>
          </w:tcPr>
          <w:p w14:paraId="17067C8F" w14:textId="77777777" w:rsidR="00E046C5" w:rsidRPr="00E046C5" w:rsidRDefault="00E046C5" w:rsidP="00E046C5">
            <w:pPr>
              <w:jc w:val="center"/>
              <w:rPr>
                <w:sz w:val="18"/>
                <w:szCs w:val="18"/>
              </w:rPr>
            </w:pPr>
          </w:p>
        </w:tc>
        <w:tc>
          <w:tcPr>
            <w:tcW w:w="0" w:type="auto"/>
            <w:tcBorders>
              <w:top w:val="nil"/>
            </w:tcBorders>
            <w:shd w:val="clear" w:color="auto" w:fill="auto"/>
            <w:vAlign w:val="center"/>
          </w:tcPr>
          <w:p w14:paraId="6EE52F72" w14:textId="77777777" w:rsidR="00E046C5" w:rsidRPr="00E046C5" w:rsidRDefault="00E046C5" w:rsidP="00E046C5">
            <w:pPr>
              <w:jc w:val="center"/>
              <w:rPr>
                <w:sz w:val="18"/>
                <w:szCs w:val="18"/>
              </w:rPr>
            </w:pPr>
            <w:r w:rsidRPr="00E046C5">
              <w:rPr>
                <w:sz w:val="18"/>
                <w:szCs w:val="18"/>
              </w:rPr>
              <w:t>85%</w:t>
            </w:r>
          </w:p>
        </w:tc>
        <w:tc>
          <w:tcPr>
            <w:tcW w:w="0" w:type="auto"/>
            <w:tcBorders>
              <w:top w:val="nil"/>
            </w:tcBorders>
            <w:shd w:val="clear" w:color="auto" w:fill="auto"/>
            <w:vAlign w:val="center"/>
          </w:tcPr>
          <w:p w14:paraId="695A1CC7" w14:textId="77777777" w:rsidR="00E046C5" w:rsidRPr="00E046C5" w:rsidRDefault="00E046C5" w:rsidP="00E046C5">
            <w:pPr>
              <w:jc w:val="center"/>
              <w:rPr>
                <w:sz w:val="18"/>
                <w:szCs w:val="18"/>
              </w:rPr>
            </w:pPr>
            <w:r w:rsidRPr="00E046C5">
              <w:rPr>
                <w:sz w:val="18"/>
                <w:szCs w:val="18"/>
              </w:rPr>
              <w:t>16.03</w:t>
            </w:r>
          </w:p>
        </w:tc>
        <w:tc>
          <w:tcPr>
            <w:tcW w:w="806" w:type="dxa"/>
            <w:tcBorders>
              <w:top w:val="nil"/>
            </w:tcBorders>
            <w:shd w:val="clear" w:color="auto" w:fill="auto"/>
            <w:vAlign w:val="center"/>
          </w:tcPr>
          <w:p w14:paraId="410EDB94" w14:textId="77777777" w:rsidR="00E046C5" w:rsidRPr="00E046C5" w:rsidRDefault="00E046C5" w:rsidP="00E046C5">
            <w:pPr>
              <w:jc w:val="center"/>
              <w:rPr>
                <w:sz w:val="18"/>
                <w:szCs w:val="18"/>
              </w:rPr>
            </w:pPr>
            <w:r w:rsidRPr="00E046C5">
              <w:rPr>
                <w:sz w:val="18"/>
                <w:szCs w:val="18"/>
              </w:rPr>
              <w:t>43.70</w:t>
            </w:r>
          </w:p>
        </w:tc>
        <w:tc>
          <w:tcPr>
            <w:tcW w:w="806" w:type="dxa"/>
            <w:tcBorders>
              <w:top w:val="nil"/>
            </w:tcBorders>
            <w:shd w:val="clear" w:color="auto" w:fill="auto"/>
            <w:vAlign w:val="center"/>
          </w:tcPr>
          <w:p w14:paraId="720A9C12" w14:textId="77777777" w:rsidR="00E046C5" w:rsidRPr="00E046C5" w:rsidRDefault="00E046C5" w:rsidP="00E046C5">
            <w:pPr>
              <w:jc w:val="center"/>
              <w:rPr>
                <w:sz w:val="18"/>
                <w:szCs w:val="18"/>
              </w:rPr>
            </w:pPr>
            <w:r w:rsidRPr="00E046C5">
              <w:rPr>
                <w:sz w:val="18"/>
                <w:szCs w:val="18"/>
              </w:rPr>
              <w:t>20.41</w:t>
            </w:r>
          </w:p>
        </w:tc>
        <w:tc>
          <w:tcPr>
            <w:tcW w:w="0" w:type="auto"/>
            <w:tcBorders>
              <w:top w:val="nil"/>
            </w:tcBorders>
            <w:shd w:val="clear" w:color="auto" w:fill="auto"/>
            <w:vAlign w:val="center"/>
          </w:tcPr>
          <w:p w14:paraId="1C12608B" w14:textId="77777777" w:rsidR="00E046C5" w:rsidRPr="00E046C5" w:rsidRDefault="00E046C5" w:rsidP="00E046C5">
            <w:pPr>
              <w:jc w:val="center"/>
              <w:rPr>
                <w:sz w:val="18"/>
                <w:szCs w:val="18"/>
              </w:rPr>
            </w:pPr>
            <w:r w:rsidRPr="00E046C5">
              <w:rPr>
                <w:sz w:val="18"/>
                <w:szCs w:val="18"/>
              </w:rPr>
              <w:t>1.21</w:t>
            </w:r>
          </w:p>
        </w:tc>
        <w:tc>
          <w:tcPr>
            <w:tcW w:w="0" w:type="auto"/>
            <w:tcBorders>
              <w:top w:val="nil"/>
            </w:tcBorders>
            <w:shd w:val="clear" w:color="auto" w:fill="auto"/>
            <w:vAlign w:val="center"/>
          </w:tcPr>
          <w:p w14:paraId="080E6DAC" w14:textId="77777777" w:rsidR="00E046C5" w:rsidRPr="00E046C5" w:rsidRDefault="00E046C5" w:rsidP="00E046C5">
            <w:pPr>
              <w:jc w:val="center"/>
              <w:rPr>
                <w:sz w:val="18"/>
                <w:szCs w:val="18"/>
                <w:lang w:eastAsia="zh-Hans"/>
              </w:rPr>
            </w:pPr>
          </w:p>
        </w:tc>
        <w:tc>
          <w:tcPr>
            <w:tcW w:w="0" w:type="auto"/>
            <w:tcBorders>
              <w:top w:val="nil"/>
            </w:tcBorders>
            <w:shd w:val="clear" w:color="auto" w:fill="auto"/>
            <w:vAlign w:val="center"/>
          </w:tcPr>
          <w:p w14:paraId="2C92034D" w14:textId="77777777" w:rsidR="00E046C5" w:rsidRPr="00E046C5" w:rsidRDefault="00E046C5" w:rsidP="00E046C5">
            <w:pPr>
              <w:jc w:val="center"/>
              <w:rPr>
                <w:sz w:val="18"/>
                <w:szCs w:val="18"/>
              </w:rPr>
            </w:pPr>
            <w:r w:rsidRPr="00E046C5">
              <w:rPr>
                <w:sz w:val="18"/>
                <w:szCs w:val="18"/>
              </w:rPr>
              <w:t>4.05</w:t>
            </w:r>
          </w:p>
        </w:tc>
        <w:tc>
          <w:tcPr>
            <w:tcW w:w="0" w:type="auto"/>
            <w:tcBorders>
              <w:top w:val="nil"/>
            </w:tcBorders>
            <w:shd w:val="clear" w:color="auto" w:fill="auto"/>
            <w:vAlign w:val="center"/>
          </w:tcPr>
          <w:p w14:paraId="78957411" w14:textId="77777777" w:rsidR="00E046C5" w:rsidRPr="00E046C5" w:rsidRDefault="00E046C5" w:rsidP="00E046C5">
            <w:pPr>
              <w:jc w:val="center"/>
              <w:rPr>
                <w:sz w:val="18"/>
                <w:szCs w:val="18"/>
                <w:lang w:eastAsia="zh-Hans"/>
              </w:rPr>
            </w:pPr>
            <w:r w:rsidRPr="00E046C5">
              <w:rPr>
                <w:sz w:val="18"/>
                <w:szCs w:val="18"/>
              </w:rPr>
              <w:t>9.44</w:t>
            </w:r>
          </w:p>
        </w:tc>
        <w:tc>
          <w:tcPr>
            <w:tcW w:w="0" w:type="auto"/>
            <w:tcBorders>
              <w:top w:val="nil"/>
            </w:tcBorders>
            <w:shd w:val="clear" w:color="auto" w:fill="auto"/>
            <w:vAlign w:val="center"/>
          </w:tcPr>
          <w:p w14:paraId="18929AE0" w14:textId="77777777" w:rsidR="00E046C5" w:rsidRPr="00E046C5" w:rsidRDefault="00E046C5" w:rsidP="00E046C5">
            <w:pPr>
              <w:jc w:val="center"/>
              <w:rPr>
                <w:sz w:val="18"/>
                <w:szCs w:val="18"/>
              </w:rPr>
            </w:pPr>
            <w:r w:rsidRPr="00E046C5">
              <w:rPr>
                <w:sz w:val="18"/>
                <w:szCs w:val="18"/>
              </w:rPr>
              <w:t>6.02</w:t>
            </w:r>
          </w:p>
        </w:tc>
        <w:tc>
          <w:tcPr>
            <w:tcW w:w="0" w:type="auto"/>
            <w:tcBorders>
              <w:top w:val="nil"/>
            </w:tcBorders>
            <w:shd w:val="clear" w:color="auto" w:fill="auto"/>
            <w:vAlign w:val="center"/>
          </w:tcPr>
          <w:p w14:paraId="4B4C5007" w14:textId="77777777" w:rsidR="00E046C5" w:rsidRPr="00E046C5" w:rsidRDefault="00E046C5" w:rsidP="00E046C5">
            <w:pPr>
              <w:jc w:val="center"/>
              <w:rPr>
                <w:sz w:val="18"/>
                <w:szCs w:val="18"/>
              </w:rPr>
            </w:pPr>
            <w:r w:rsidRPr="00E046C5">
              <w:rPr>
                <w:sz w:val="18"/>
                <w:szCs w:val="18"/>
              </w:rPr>
              <w:t>0.64</w:t>
            </w:r>
          </w:p>
        </w:tc>
        <w:tc>
          <w:tcPr>
            <w:tcW w:w="0" w:type="auto"/>
            <w:tcBorders>
              <w:top w:val="nil"/>
            </w:tcBorders>
            <w:shd w:val="clear" w:color="auto" w:fill="auto"/>
            <w:vAlign w:val="center"/>
          </w:tcPr>
          <w:p w14:paraId="49A6EF6A" w14:textId="77777777" w:rsidR="00E046C5" w:rsidRPr="00E046C5" w:rsidRDefault="00E046C5" w:rsidP="00E046C5">
            <w:pPr>
              <w:jc w:val="center"/>
              <w:rPr>
                <w:sz w:val="18"/>
                <w:szCs w:val="18"/>
              </w:rPr>
            </w:pPr>
            <w:r w:rsidRPr="00E046C5">
              <w:rPr>
                <w:sz w:val="18"/>
                <w:szCs w:val="18"/>
              </w:rPr>
              <w:t>0.04</w:t>
            </w:r>
          </w:p>
        </w:tc>
        <w:tc>
          <w:tcPr>
            <w:tcW w:w="0" w:type="auto"/>
            <w:tcBorders>
              <w:top w:val="nil"/>
            </w:tcBorders>
            <w:shd w:val="clear" w:color="auto" w:fill="auto"/>
            <w:vAlign w:val="center"/>
          </w:tcPr>
          <w:p w14:paraId="243B8B4D" w14:textId="77777777" w:rsidR="00E046C5" w:rsidRPr="00E046C5" w:rsidRDefault="00E046C5" w:rsidP="00E046C5">
            <w:pPr>
              <w:jc w:val="center"/>
              <w:rPr>
                <w:sz w:val="18"/>
                <w:szCs w:val="18"/>
              </w:rPr>
            </w:pPr>
            <w:r w:rsidRPr="00E046C5">
              <w:rPr>
                <w:sz w:val="18"/>
                <w:szCs w:val="18"/>
              </w:rPr>
              <w:t>0.31</w:t>
            </w:r>
          </w:p>
        </w:tc>
      </w:tr>
      <w:tr w:rsidR="00573DED" w14:paraId="0E5752D5" w14:textId="77777777" w:rsidTr="00E046C5">
        <w:trPr>
          <w:trHeight w:val="541"/>
          <w:jc w:val="center"/>
        </w:trPr>
        <w:tc>
          <w:tcPr>
            <w:tcW w:w="0" w:type="auto"/>
            <w:vMerge/>
            <w:tcBorders>
              <w:top w:val="nil"/>
              <w:bottom w:val="nil"/>
            </w:tcBorders>
            <w:shd w:val="clear" w:color="auto" w:fill="auto"/>
            <w:vAlign w:val="center"/>
          </w:tcPr>
          <w:p w14:paraId="2EF978A9" w14:textId="77777777" w:rsidR="00E046C5" w:rsidRPr="00E046C5" w:rsidRDefault="00E046C5" w:rsidP="00E046C5">
            <w:pPr>
              <w:jc w:val="center"/>
              <w:rPr>
                <w:sz w:val="18"/>
                <w:szCs w:val="18"/>
                <w:lang w:eastAsia="zh-Hans"/>
              </w:rPr>
            </w:pPr>
          </w:p>
        </w:tc>
        <w:tc>
          <w:tcPr>
            <w:tcW w:w="0" w:type="auto"/>
            <w:shd w:val="clear" w:color="auto" w:fill="auto"/>
            <w:vAlign w:val="center"/>
          </w:tcPr>
          <w:p w14:paraId="3396A564" w14:textId="77777777" w:rsidR="00E046C5" w:rsidRPr="00E046C5" w:rsidRDefault="00E046C5" w:rsidP="00E046C5">
            <w:pPr>
              <w:jc w:val="center"/>
              <w:rPr>
                <w:sz w:val="18"/>
                <w:szCs w:val="18"/>
              </w:rPr>
            </w:pPr>
            <w:r w:rsidRPr="00E046C5">
              <w:rPr>
                <w:sz w:val="18"/>
                <w:szCs w:val="18"/>
              </w:rPr>
              <w:t>90%</w:t>
            </w:r>
          </w:p>
        </w:tc>
        <w:tc>
          <w:tcPr>
            <w:tcW w:w="0" w:type="auto"/>
            <w:shd w:val="clear" w:color="auto" w:fill="auto"/>
            <w:vAlign w:val="center"/>
          </w:tcPr>
          <w:p w14:paraId="3553B76F" w14:textId="77777777" w:rsidR="00E046C5" w:rsidRPr="00E046C5" w:rsidRDefault="00E046C5" w:rsidP="00E046C5">
            <w:pPr>
              <w:jc w:val="center"/>
              <w:rPr>
                <w:sz w:val="18"/>
                <w:szCs w:val="18"/>
                <w:lang w:eastAsia="zh-Hans"/>
              </w:rPr>
            </w:pPr>
            <w:r w:rsidRPr="00E046C5">
              <w:rPr>
                <w:sz w:val="18"/>
                <w:szCs w:val="18"/>
              </w:rPr>
              <w:t>15.90</w:t>
            </w:r>
          </w:p>
        </w:tc>
        <w:tc>
          <w:tcPr>
            <w:tcW w:w="806" w:type="dxa"/>
            <w:shd w:val="clear" w:color="auto" w:fill="auto"/>
            <w:vAlign w:val="center"/>
          </w:tcPr>
          <w:p w14:paraId="67B0E973" w14:textId="77777777" w:rsidR="00E046C5" w:rsidRPr="00E046C5" w:rsidRDefault="00E046C5" w:rsidP="00E046C5">
            <w:pPr>
              <w:jc w:val="center"/>
              <w:rPr>
                <w:sz w:val="18"/>
                <w:szCs w:val="18"/>
              </w:rPr>
            </w:pPr>
            <w:r w:rsidRPr="00E046C5">
              <w:rPr>
                <w:sz w:val="18"/>
                <w:szCs w:val="18"/>
              </w:rPr>
              <w:t>44.42</w:t>
            </w:r>
          </w:p>
        </w:tc>
        <w:tc>
          <w:tcPr>
            <w:tcW w:w="806" w:type="dxa"/>
            <w:shd w:val="clear" w:color="auto" w:fill="auto"/>
            <w:vAlign w:val="center"/>
          </w:tcPr>
          <w:p w14:paraId="08F8CF9A" w14:textId="77777777" w:rsidR="00E046C5" w:rsidRPr="00E046C5" w:rsidRDefault="00E046C5" w:rsidP="00E046C5">
            <w:pPr>
              <w:jc w:val="center"/>
              <w:rPr>
                <w:sz w:val="18"/>
                <w:szCs w:val="18"/>
              </w:rPr>
            </w:pPr>
            <w:r w:rsidRPr="00E046C5">
              <w:rPr>
                <w:sz w:val="18"/>
                <w:szCs w:val="18"/>
              </w:rPr>
              <w:t>27.04</w:t>
            </w:r>
          </w:p>
        </w:tc>
        <w:tc>
          <w:tcPr>
            <w:tcW w:w="0" w:type="auto"/>
            <w:shd w:val="clear" w:color="auto" w:fill="auto"/>
            <w:vAlign w:val="center"/>
          </w:tcPr>
          <w:p w14:paraId="4C40ECDC" w14:textId="77777777" w:rsidR="00E046C5" w:rsidRPr="00E046C5" w:rsidRDefault="00E046C5" w:rsidP="00E046C5">
            <w:pPr>
              <w:jc w:val="center"/>
              <w:rPr>
                <w:sz w:val="18"/>
                <w:szCs w:val="18"/>
              </w:rPr>
            </w:pPr>
            <w:r w:rsidRPr="00E046C5">
              <w:rPr>
                <w:sz w:val="18"/>
                <w:szCs w:val="18"/>
              </w:rPr>
              <w:t>1.06</w:t>
            </w:r>
          </w:p>
        </w:tc>
        <w:tc>
          <w:tcPr>
            <w:tcW w:w="0" w:type="auto"/>
            <w:shd w:val="clear" w:color="auto" w:fill="auto"/>
            <w:vAlign w:val="center"/>
          </w:tcPr>
          <w:p w14:paraId="71CB8A50" w14:textId="77777777" w:rsidR="00E046C5" w:rsidRPr="00E046C5" w:rsidRDefault="00E046C5" w:rsidP="00E046C5">
            <w:pPr>
              <w:jc w:val="center"/>
              <w:rPr>
                <w:sz w:val="18"/>
                <w:szCs w:val="18"/>
                <w:lang w:eastAsia="zh-Hans"/>
              </w:rPr>
            </w:pPr>
          </w:p>
        </w:tc>
        <w:tc>
          <w:tcPr>
            <w:tcW w:w="0" w:type="auto"/>
            <w:shd w:val="clear" w:color="auto" w:fill="auto"/>
            <w:vAlign w:val="center"/>
          </w:tcPr>
          <w:p w14:paraId="28860976" w14:textId="77777777" w:rsidR="00E046C5" w:rsidRPr="00E046C5" w:rsidRDefault="00E046C5" w:rsidP="00E046C5">
            <w:pPr>
              <w:jc w:val="center"/>
              <w:rPr>
                <w:sz w:val="18"/>
                <w:szCs w:val="18"/>
              </w:rPr>
            </w:pPr>
            <w:r w:rsidRPr="00E046C5">
              <w:rPr>
                <w:sz w:val="18"/>
                <w:szCs w:val="18"/>
              </w:rPr>
              <w:t>4</w:t>
            </w:r>
          </w:p>
        </w:tc>
        <w:tc>
          <w:tcPr>
            <w:tcW w:w="0" w:type="auto"/>
            <w:shd w:val="clear" w:color="auto" w:fill="auto"/>
            <w:vAlign w:val="center"/>
          </w:tcPr>
          <w:p w14:paraId="3925CB02" w14:textId="77777777" w:rsidR="00E046C5" w:rsidRPr="00E046C5" w:rsidRDefault="00E046C5" w:rsidP="00E046C5">
            <w:pPr>
              <w:jc w:val="center"/>
              <w:rPr>
                <w:sz w:val="18"/>
                <w:szCs w:val="18"/>
              </w:rPr>
            </w:pPr>
            <w:r w:rsidRPr="00E046C5">
              <w:rPr>
                <w:sz w:val="18"/>
                <w:szCs w:val="18"/>
              </w:rPr>
              <w:t>12.28</w:t>
            </w:r>
          </w:p>
        </w:tc>
        <w:tc>
          <w:tcPr>
            <w:tcW w:w="0" w:type="auto"/>
            <w:shd w:val="clear" w:color="auto" w:fill="auto"/>
            <w:vAlign w:val="center"/>
          </w:tcPr>
          <w:p w14:paraId="79E9EF14" w14:textId="77777777" w:rsidR="00E046C5" w:rsidRPr="00E046C5" w:rsidRDefault="00E046C5" w:rsidP="00E046C5">
            <w:pPr>
              <w:jc w:val="center"/>
              <w:rPr>
                <w:sz w:val="18"/>
                <w:szCs w:val="18"/>
                <w:lang w:eastAsia="zh-Hans"/>
              </w:rPr>
            </w:pPr>
            <w:r w:rsidRPr="00E046C5">
              <w:rPr>
                <w:sz w:val="18"/>
                <w:szCs w:val="18"/>
              </w:rPr>
              <w:t>4.56</w:t>
            </w:r>
          </w:p>
        </w:tc>
        <w:tc>
          <w:tcPr>
            <w:tcW w:w="0" w:type="auto"/>
            <w:shd w:val="clear" w:color="auto" w:fill="auto"/>
            <w:vAlign w:val="center"/>
          </w:tcPr>
          <w:p w14:paraId="1E85CCED" w14:textId="77777777" w:rsidR="00E046C5" w:rsidRPr="00E046C5" w:rsidRDefault="00E046C5" w:rsidP="00E046C5">
            <w:pPr>
              <w:jc w:val="center"/>
              <w:rPr>
                <w:sz w:val="18"/>
                <w:szCs w:val="18"/>
              </w:rPr>
            </w:pPr>
            <w:r w:rsidRPr="00E046C5">
              <w:rPr>
                <w:sz w:val="18"/>
                <w:szCs w:val="18"/>
              </w:rPr>
              <w:t>3.3</w:t>
            </w:r>
          </w:p>
        </w:tc>
        <w:tc>
          <w:tcPr>
            <w:tcW w:w="0" w:type="auto"/>
            <w:shd w:val="clear" w:color="auto" w:fill="auto"/>
            <w:vAlign w:val="center"/>
          </w:tcPr>
          <w:p w14:paraId="0E1360EA" w14:textId="77777777" w:rsidR="00E046C5" w:rsidRPr="00E046C5" w:rsidRDefault="00E046C5" w:rsidP="00E046C5">
            <w:pPr>
              <w:jc w:val="center"/>
              <w:rPr>
                <w:sz w:val="18"/>
                <w:szCs w:val="18"/>
              </w:rPr>
            </w:pPr>
            <w:r w:rsidRPr="00E046C5">
              <w:rPr>
                <w:sz w:val="18"/>
                <w:szCs w:val="18"/>
              </w:rPr>
              <w:t>0.29</w:t>
            </w:r>
          </w:p>
        </w:tc>
        <w:tc>
          <w:tcPr>
            <w:tcW w:w="0" w:type="auto"/>
            <w:shd w:val="clear" w:color="auto" w:fill="auto"/>
            <w:vAlign w:val="center"/>
          </w:tcPr>
          <w:p w14:paraId="1879A90F" w14:textId="77777777" w:rsidR="00E046C5" w:rsidRPr="00E046C5" w:rsidRDefault="00E046C5" w:rsidP="00E046C5">
            <w:pPr>
              <w:jc w:val="center"/>
              <w:rPr>
                <w:sz w:val="18"/>
                <w:szCs w:val="18"/>
              </w:rPr>
            </w:pPr>
            <w:r w:rsidRPr="00E046C5">
              <w:rPr>
                <w:sz w:val="18"/>
                <w:szCs w:val="18"/>
              </w:rPr>
              <w:t>2.07</w:t>
            </w:r>
          </w:p>
        </w:tc>
      </w:tr>
      <w:tr w:rsidR="00573DED" w14:paraId="234A5175" w14:textId="77777777" w:rsidTr="00E046C5">
        <w:trPr>
          <w:trHeight w:val="541"/>
          <w:jc w:val="center"/>
        </w:trPr>
        <w:tc>
          <w:tcPr>
            <w:tcW w:w="0" w:type="auto"/>
            <w:tcBorders>
              <w:top w:val="nil"/>
            </w:tcBorders>
            <w:shd w:val="clear" w:color="auto" w:fill="auto"/>
            <w:vAlign w:val="center"/>
          </w:tcPr>
          <w:p w14:paraId="47117990" w14:textId="77777777" w:rsidR="00E046C5" w:rsidRPr="00E046C5" w:rsidRDefault="00E046C5" w:rsidP="00E046C5">
            <w:pPr>
              <w:jc w:val="center"/>
              <w:rPr>
                <w:sz w:val="18"/>
                <w:szCs w:val="18"/>
              </w:rPr>
            </w:pPr>
            <w:r w:rsidRPr="00E046C5">
              <w:rPr>
                <w:sz w:val="18"/>
                <w:szCs w:val="18"/>
              </w:rPr>
              <w:t>抽穗期</w:t>
            </w:r>
          </w:p>
        </w:tc>
        <w:tc>
          <w:tcPr>
            <w:tcW w:w="0" w:type="auto"/>
            <w:shd w:val="clear" w:color="auto" w:fill="auto"/>
            <w:vAlign w:val="center"/>
          </w:tcPr>
          <w:p w14:paraId="04716E65" w14:textId="77777777" w:rsidR="00E046C5" w:rsidRPr="00E046C5" w:rsidRDefault="00E046C5" w:rsidP="00E046C5">
            <w:pPr>
              <w:jc w:val="center"/>
              <w:rPr>
                <w:sz w:val="18"/>
                <w:szCs w:val="18"/>
              </w:rPr>
            </w:pPr>
            <w:r w:rsidRPr="00E046C5">
              <w:rPr>
                <w:sz w:val="18"/>
                <w:szCs w:val="18"/>
              </w:rPr>
              <w:t>78%</w:t>
            </w:r>
          </w:p>
        </w:tc>
        <w:tc>
          <w:tcPr>
            <w:tcW w:w="0" w:type="auto"/>
            <w:shd w:val="clear" w:color="auto" w:fill="auto"/>
            <w:vAlign w:val="center"/>
          </w:tcPr>
          <w:p w14:paraId="0EA4CD72" w14:textId="77777777" w:rsidR="00E046C5" w:rsidRPr="00E046C5" w:rsidRDefault="00E046C5" w:rsidP="00E046C5">
            <w:pPr>
              <w:jc w:val="center"/>
              <w:rPr>
                <w:sz w:val="18"/>
                <w:szCs w:val="18"/>
              </w:rPr>
            </w:pPr>
            <w:r w:rsidRPr="00E046C5">
              <w:rPr>
                <w:sz w:val="18"/>
                <w:szCs w:val="18"/>
              </w:rPr>
              <w:t>11.93</w:t>
            </w:r>
          </w:p>
        </w:tc>
        <w:tc>
          <w:tcPr>
            <w:tcW w:w="806" w:type="dxa"/>
            <w:shd w:val="clear" w:color="auto" w:fill="auto"/>
            <w:vAlign w:val="center"/>
          </w:tcPr>
          <w:p w14:paraId="636A3D18" w14:textId="77777777" w:rsidR="00E046C5" w:rsidRPr="00E046C5" w:rsidRDefault="00E046C5" w:rsidP="00E046C5">
            <w:pPr>
              <w:jc w:val="center"/>
              <w:rPr>
                <w:sz w:val="18"/>
                <w:szCs w:val="18"/>
              </w:rPr>
            </w:pPr>
            <w:r w:rsidRPr="00E046C5">
              <w:rPr>
                <w:sz w:val="18"/>
                <w:szCs w:val="18"/>
              </w:rPr>
              <w:t>46.03</w:t>
            </w:r>
          </w:p>
        </w:tc>
        <w:tc>
          <w:tcPr>
            <w:tcW w:w="806" w:type="dxa"/>
            <w:shd w:val="clear" w:color="auto" w:fill="auto"/>
            <w:vAlign w:val="center"/>
          </w:tcPr>
          <w:p w14:paraId="7DB6A1C6" w14:textId="77777777" w:rsidR="00E046C5" w:rsidRPr="00E046C5" w:rsidRDefault="00E046C5" w:rsidP="00E046C5">
            <w:pPr>
              <w:jc w:val="center"/>
              <w:rPr>
                <w:sz w:val="18"/>
                <w:szCs w:val="18"/>
              </w:rPr>
            </w:pPr>
            <w:r w:rsidRPr="00E046C5">
              <w:rPr>
                <w:sz w:val="18"/>
                <w:szCs w:val="18"/>
              </w:rPr>
              <w:t>26.24</w:t>
            </w:r>
          </w:p>
        </w:tc>
        <w:tc>
          <w:tcPr>
            <w:tcW w:w="0" w:type="auto"/>
            <w:shd w:val="clear" w:color="auto" w:fill="auto"/>
            <w:vAlign w:val="center"/>
          </w:tcPr>
          <w:p w14:paraId="626923E3" w14:textId="77777777" w:rsidR="00E046C5" w:rsidRPr="00E046C5" w:rsidRDefault="00E046C5" w:rsidP="00E046C5">
            <w:pPr>
              <w:jc w:val="center"/>
              <w:rPr>
                <w:sz w:val="18"/>
                <w:szCs w:val="18"/>
              </w:rPr>
            </w:pPr>
            <w:r w:rsidRPr="00E046C5">
              <w:rPr>
                <w:sz w:val="18"/>
                <w:szCs w:val="18"/>
              </w:rPr>
              <w:t>3.68</w:t>
            </w:r>
          </w:p>
        </w:tc>
        <w:tc>
          <w:tcPr>
            <w:tcW w:w="0" w:type="auto"/>
            <w:shd w:val="clear" w:color="auto" w:fill="auto"/>
            <w:vAlign w:val="center"/>
          </w:tcPr>
          <w:p w14:paraId="76929826" w14:textId="77777777" w:rsidR="00E046C5" w:rsidRPr="00E046C5" w:rsidRDefault="00E046C5" w:rsidP="00E046C5">
            <w:pPr>
              <w:jc w:val="center"/>
              <w:rPr>
                <w:sz w:val="18"/>
                <w:szCs w:val="18"/>
                <w:lang w:eastAsia="zh-Hans"/>
              </w:rPr>
            </w:pPr>
          </w:p>
        </w:tc>
        <w:tc>
          <w:tcPr>
            <w:tcW w:w="0" w:type="auto"/>
            <w:shd w:val="clear" w:color="auto" w:fill="auto"/>
            <w:vAlign w:val="center"/>
          </w:tcPr>
          <w:p w14:paraId="70E3DE17" w14:textId="77777777" w:rsidR="00E046C5" w:rsidRPr="00E046C5" w:rsidRDefault="00E046C5" w:rsidP="00E046C5">
            <w:pPr>
              <w:jc w:val="center"/>
              <w:rPr>
                <w:sz w:val="18"/>
                <w:szCs w:val="18"/>
              </w:rPr>
            </w:pPr>
            <w:r w:rsidRPr="00E046C5">
              <w:rPr>
                <w:sz w:val="18"/>
                <w:szCs w:val="18"/>
              </w:rPr>
              <w:t>4.11</w:t>
            </w:r>
          </w:p>
        </w:tc>
        <w:tc>
          <w:tcPr>
            <w:tcW w:w="0" w:type="auto"/>
            <w:shd w:val="clear" w:color="auto" w:fill="auto"/>
            <w:vAlign w:val="center"/>
          </w:tcPr>
          <w:p w14:paraId="70CC14F5" w14:textId="77777777" w:rsidR="00E046C5" w:rsidRPr="00E046C5" w:rsidRDefault="00E046C5" w:rsidP="00E046C5">
            <w:pPr>
              <w:jc w:val="center"/>
              <w:rPr>
                <w:sz w:val="18"/>
                <w:szCs w:val="18"/>
              </w:rPr>
            </w:pPr>
            <w:r w:rsidRPr="00E046C5">
              <w:rPr>
                <w:sz w:val="18"/>
                <w:szCs w:val="18"/>
              </w:rPr>
              <w:t>8.57</w:t>
            </w:r>
          </w:p>
        </w:tc>
        <w:tc>
          <w:tcPr>
            <w:tcW w:w="0" w:type="auto"/>
            <w:shd w:val="clear" w:color="auto" w:fill="auto"/>
            <w:vAlign w:val="center"/>
          </w:tcPr>
          <w:p w14:paraId="604CFDE7" w14:textId="77777777" w:rsidR="00E046C5" w:rsidRPr="00E046C5" w:rsidRDefault="00E046C5" w:rsidP="00E046C5">
            <w:pPr>
              <w:jc w:val="center"/>
              <w:rPr>
                <w:sz w:val="18"/>
                <w:szCs w:val="18"/>
              </w:rPr>
            </w:pPr>
            <w:r w:rsidRPr="00E046C5">
              <w:rPr>
                <w:sz w:val="18"/>
                <w:szCs w:val="18"/>
              </w:rPr>
              <w:t>5.00</w:t>
            </w:r>
          </w:p>
        </w:tc>
        <w:tc>
          <w:tcPr>
            <w:tcW w:w="0" w:type="auto"/>
            <w:shd w:val="clear" w:color="auto" w:fill="auto"/>
            <w:vAlign w:val="center"/>
          </w:tcPr>
          <w:p w14:paraId="04B56D59" w14:textId="77777777" w:rsidR="00E046C5" w:rsidRPr="00E046C5" w:rsidRDefault="00E046C5" w:rsidP="00E046C5">
            <w:pPr>
              <w:jc w:val="center"/>
              <w:rPr>
                <w:sz w:val="18"/>
                <w:szCs w:val="18"/>
              </w:rPr>
            </w:pPr>
            <w:r w:rsidRPr="00E046C5">
              <w:rPr>
                <w:sz w:val="18"/>
                <w:szCs w:val="18"/>
              </w:rPr>
              <w:t>-</w:t>
            </w:r>
          </w:p>
        </w:tc>
        <w:tc>
          <w:tcPr>
            <w:tcW w:w="0" w:type="auto"/>
            <w:shd w:val="clear" w:color="auto" w:fill="auto"/>
            <w:vAlign w:val="center"/>
          </w:tcPr>
          <w:p w14:paraId="3F30AE6C" w14:textId="77777777" w:rsidR="00E046C5" w:rsidRPr="00E046C5" w:rsidRDefault="00E046C5" w:rsidP="00E046C5">
            <w:pPr>
              <w:jc w:val="center"/>
              <w:rPr>
                <w:sz w:val="18"/>
                <w:szCs w:val="18"/>
              </w:rPr>
            </w:pPr>
            <w:r w:rsidRPr="00E046C5">
              <w:rPr>
                <w:sz w:val="18"/>
                <w:szCs w:val="18"/>
              </w:rPr>
              <w:t>-</w:t>
            </w:r>
          </w:p>
        </w:tc>
        <w:tc>
          <w:tcPr>
            <w:tcW w:w="0" w:type="auto"/>
            <w:shd w:val="clear" w:color="auto" w:fill="auto"/>
            <w:vAlign w:val="center"/>
          </w:tcPr>
          <w:p w14:paraId="49A03CD3" w14:textId="77777777" w:rsidR="00E046C5" w:rsidRPr="00E046C5" w:rsidRDefault="00E046C5" w:rsidP="00E046C5">
            <w:pPr>
              <w:jc w:val="center"/>
              <w:rPr>
                <w:sz w:val="18"/>
                <w:szCs w:val="18"/>
              </w:rPr>
            </w:pPr>
            <w:r w:rsidRPr="00E046C5">
              <w:rPr>
                <w:sz w:val="18"/>
                <w:szCs w:val="18"/>
              </w:rPr>
              <w:t>-</w:t>
            </w:r>
          </w:p>
        </w:tc>
      </w:tr>
      <w:tr w:rsidR="00573DED" w14:paraId="46E0F2AE" w14:textId="77777777" w:rsidTr="00E046C5">
        <w:trPr>
          <w:trHeight w:val="541"/>
          <w:jc w:val="center"/>
        </w:trPr>
        <w:tc>
          <w:tcPr>
            <w:tcW w:w="0" w:type="auto"/>
            <w:vMerge w:val="restart"/>
            <w:shd w:val="clear" w:color="auto" w:fill="auto"/>
            <w:vAlign w:val="center"/>
          </w:tcPr>
          <w:p w14:paraId="7523B112" w14:textId="77777777" w:rsidR="00E046C5" w:rsidRPr="00E046C5" w:rsidRDefault="00E046C5" w:rsidP="00E046C5">
            <w:pPr>
              <w:jc w:val="center"/>
              <w:rPr>
                <w:sz w:val="18"/>
                <w:szCs w:val="18"/>
                <w:lang w:eastAsia="zh-Hans"/>
              </w:rPr>
            </w:pPr>
            <w:r w:rsidRPr="00E046C5">
              <w:rPr>
                <w:sz w:val="18"/>
                <w:szCs w:val="18"/>
              </w:rPr>
              <w:t>开花期</w:t>
            </w:r>
          </w:p>
        </w:tc>
        <w:tc>
          <w:tcPr>
            <w:tcW w:w="0" w:type="auto"/>
            <w:shd w:val="clear" w:color="auto" w:fill="auto"/>
            <w:vAlign w:val="center"/>
          </w:tcPr>
          <w:p w14:paraId="754CE8E3" w14:textId="77777777" w:rsidR="00E046C5" w:rsidRPr="00E046C5" w:rsidRDefault="00E046C5" w:rsidP="00E046C5">
            <w:pPr>
              <w:jc w:val="center"/>
              <w:rPr>
                <w:sz w:val="18"/>
                <w:szCs w:val="18"/>
              </w:rPr>
            </w:pPr>
            <w:r w:rsidRPr="00E046C5">
              <w:rPr>
                <w:sz w:val="18"/>
                <w:szCs w:val="18"/>
              </w:rPr>
              <w:t>75%</w:t>
            </w:r>
          </w:p>
        </w:tc>
        <w:tc>
          <w:tcPr>
            <w:tcW w:w="0" w:type="auto"/>
            <w:shd w:val="clear" w:color="auto" w:fill="auto"/>
            <w:vAlign w:val="center"/>
          </w:tcPr>
          <w:p w14:paraId="228F354B" w14:textId="77777777" w:rsidR="00E046C5" w:rsidRPr="00E046C5" w:rsidRDefault="00E046C5" w:rsidP="00E046C5">
            <w:pPr>
              <w:jc w:val="center"/>
              <w:rPr>
                <w:sz w:val="18"/>
                <w:szCs w:val="18"/>
              </w:rPr>
            </w:pPr>
            <w:r w:rsidRPr="00E046C5">
              <w:rPr>
                <w:sz w:val="18"/>
                <w:szCs w:val="18"/>
              </w:rPr>
              <w:t>10.32</w:t>
            </w:r>
          </w:p>
        </w:tc>
        <w:tc>
          <w:tcPr>
            <w:tcW w:w="806" w:type="dxa"/>
            <w:shd w:val="clear" w:color="auto" w:fill="auto"/>
            <w:vAlign w:val="center"/>
          </w:tcPr>
          <w:p w14:paraId="6AFC3637" w14:textId="77777777" w:rsidR="00E046C5" w:rsidRPr="00E046C5" w:rsidRDefault="00E046C5" w:rsidP="00E046C5">
            <w:pPr>
              <w:jc w:val="center"/>
              <w:rPr>
                <w:sz w:val="18"/>
                <w:szCs w:val="18"/>
              </w:rPr>
            </w:pPr>
            <w:r w:rsidRPr="00E046C5">
              <w:rPr>
                <w:sz w:val="18"/>
                <w:szCs w:val="18"/>
              </w:rPr>
              <w:t>48.67</w:t>
            </w:r>
          </w:p>
        </w:tc>
        <w:tc>
          <w:tcPr>
            <w:tcW w:w="806" w:type="dxa"/>
            <w:shd w:val="clear" w:color="auto" w:fill="auto"/>
            <w:vAlign w:val="center"/>
          </w:tcPr>
          <w:p w14:paraId="68B8D01E" w14:textId="77777777" w:rsidR="00E046C5" w:rsidRPr="00E046C5" w:rsidRDefault="00E046C5" w:rsidP="00E046C5">
            <w:pPr>
              <w:jc w:val="center"/>
              <w:rPr>
                <w:sz w:val="18"/>
                <w:szCs w:val="18"/>
              </w:rPr>
            </w:pPr>
            <w:r w:rsidRPr="00E046C5">
              <w:rPr>
                <w:sz w:val="18"/>
                <w:szCs w:val="18"/>
              </w:rPr>
              <w:t>28.63</w:t>
            </w:r>
          </w:p>
        </w:tc>
        <w:tc>
          <w:tcPr>
            <w:tcW w:w="0" w:type="auto"/>
            <w:shd w:val="clear" w:color="auto" w:fill="auto"/>
            <w:vAlign w:val="center"/>
          </w:tcPr>
          <w:p w14:paraId="1514FDB8" w14:textId="77777777" w:rsidR="00E046C5" w:rsidRPr="00E046C5" w:rsidRDefault="00E046C5" w:rsidP="00E046C5">
            <w:pPr>
              <w:jc w:val="center"/>
              <w:rPr>
                <w:sz w:val="18"/>
                <w:szCs w:val="18"/>
              </w:rPr>
            </w:pPr>
            <w:r w:rsidRPr="00E046C5">
              <w:rPr>
                <w:sz w:val="18"/>
                <w:szCs w:val="18"/>
              </w:rPr>
              <w:t>0.82</w:t>
            </w:r>
          </w:p>
        </w:tc>
        <w:tc>
          <w:tcPr>
            <w:tcW w:w="0" w:type="auto"/>
            <w:shd w:val="clear" w:color="auto" w:fill="auto"/>
            <w:vAlign w:val="center"/>
          </w:tcPr>
          <w:p w14:paraId="6156481E" w14:textId="77777777" w:rsidR="00E046C5" w:rsidRPr="00E046C5" w:rsidRDefault="00E046C5" w:rsidP="00E046C5">
            <w:pPr>
              <w:jc w:val="center"/>
              <w:rPr>
                <w:sz w:val="18"/>
                <w:szCs w:val="18"/>
                <w:lang w:eastAsia="zh-Hans"/>
              </w:rPr>
            </w:pPr>
          </w:p>
        </w:tc>
        <w:tc>
          <w:tcPr>
            <w:tcW w:w="0" w:type="auto"/>
            <w:shd w:val="clear" w:color="auto" w:fill="auto"/>
            <w:vAlign w:val="center"/>
          </w:tcPr>
          <w:p w14:paraId="4619A3A7" w14:textId="77777777" w:rsidR="00E046C5" w:rsidRPr="00E046C5" w:rsidRDefault="00E046C5" w:rsidP="00E046C5">
            <w:pPr>
              <w:jc w:val="center"/>
              <w:rPr>
                <w:sz w:val="18"/>
                <w:szCs w:val="18"/>
              </w:rPr>
            </w:pPr>
            <w:r w:rsidRPr="00E046C5">
              <w:rPr>
                <w:sz w:val="18"/>
                <w:szCs w:val="18"/>
              </w:rPr>
              <w:t>4.23</w:t>
            </w:r>
          </w:p>
        </w:tc>
        <w:tc>
          <w:tcPr>
            <w:tcW w:w="0" w:type="auto"/>
            <w:shd w:val="clear" w:color="auto" w:fill="auto"/>
            <w:vAlign w:val="center"/>
          </w:tcPr>
          <w:p w14:paraId="60A82811" w14:textId="77777777" w:rsidR="00E046C5" w:rsidRPr="00E046C5" w:rsidRDefault="00E046C5" w:rsidP="00E046C5">
            <w:pPr>
              <w:jc w:val="center"/>
              <w:rPr>
                <w:sz w:val="18"/>
                <w:szCs w:val="18"/>
              </w:rPr>
            </w:pPr>
            <w:r w:rsidRPr="00E046C5">
              <w:rPr>
                <w:sz w:val="18"/>
                <w:szCs w:val="18"/>
              </w:rPr>
              <w:t>8.27</w:t>
            </w:r>
          </w:p>
        </w:tc>
        <w:tc>
          <w:tcPr>
            <w:tcW w:w="0" w:type="auto"/>
            <w:shd w:val="clear" w:color="auto" w:fill="auto"/>
            <w:vAlign w:val="center"/>
          </w:tcPr>
          <w:p w14:paraId="2E15EB52" w14:textId="77777777" w:rsidR="00E046C5" w:rsidRPr="00E046C5" w:rsidRDefault="00E046C5" w:rsidP="00E046C5">
            <w:pPr>
              <w:jc w:val="center"/>
              <w:rPr>
                <w:sz w:val="18"/>
                <w:szCs w:val="18"/>
              </w:rPr>
            </w:pPr>
            <w:r w:rsidRPr="00E046C5">
              <w:rPr>
                <w:sz w:val="18"/>
                <w:szCs w:val="18"/>
              </w:rPr>
              <w:t>3.43</w:t>
            </w:r>
          </w:p>
        </w:tc>
        <w:tc>
          <w:tcPr>
            <w:tcW w:w="0" w:type="auto"/>
            <w:shd w:val="clear" w:color="auto" w:fill="auto"/>
            <w:vAlign w:val="center"/>
          </w:tcPr>
          <w:p w14:paraId="19F165C9" w14:textId="77777777" w:rsidR="00E046C5" w:rsidRPr="00E046C5" w:rsidRDefault="00E046C5" w:rsidP="00E046C5">
            <w:pPr>
              <w:jc w:val="center"/>
              <w:rPr>
                <w:sz w:val="18"/>
                <w:szCs w:val="18"/>
                <w:lang w:eastAsia="zh-Hans"/>
              </w:rPr>
            </w:pPr>
            <w:r w:rsidRPr="00E046C5">
              <w:rPr>
                <w:sz w:val="18"/>
                <w:szCs w:val="18"/>
              </w:rPr>
              <w:t>-</w:t>
            </w:r>
          </w:p>
        </w:tc>
        <w:tc>
          <w:tcPr>
            <w:tcW w:w="0" w:type="auto"/>
            <w:shd w:val="clear" w:color="auto" w:fill="auto"/>
            <w:vAlign w:val="center"/>
          </w:tcPr>
          <w:p w14:paraId="5CDA7DF3" w14:textId="77777777" w:rsidR="00E046C5" w:rsidRPr="00E046C5" w:rsidRDefault="00E046C5" w:rsidP="00E046C5">
            <w:pPr>
              <w:jc w:val="center"/>
              <w:rPr>
                <w:sz w:val="18"/>
                <w:szCs w:val="18"/>
                <w:lang w:eastAsia="zh-Hans"/>
              </w:rPr>
            </w:pPr>
            <w:r w:rsidRPr="00E046C5">
              <w:rPr>
                <w:sz w:val="18"/>
                <w:szCs w:val="18"/>
              </w:rPr>
              <w:t>-</w:t>
            </w:r>
          </w:p>
        </w:tc>
        <w:tc>
          <w:tcPr>
            <w:tcW w:w="0" w:type="auto"/>
            <w:shd w:val="clear" w:color="auto" w:fill="auto"/>
            <w:vAlign w:val="center"/>
          </w:tcPr>
          <w:p w14:paraId="451EBA61" w14:textId="77777777" w:rsidR="00E046C5" w:rsidRPr="00E046C5" w:rsidRDefault="00E046C5" w:rsidP="00E046C5">
            <w:pPr>
              <w:jc w:val="center"/>
              <w:rPr>
                <w:sz w:val="18"/>
                <w:szCs w:val="18"/>
                <w:lang w:eastAsia="zh-Hans"/>
              </w:rPr>
            </w:pPr>
            <w:r w:rsidRPr="00E046C5">
              <w:rPr>
                <w:sz w:val="18"/>
                <w:szCs w:val="18"/>
              </w:rPr>
              <w:t>-</w:t>
            </w:r>
          </w:p>
        </w:tc>
      </w:tr>
      <w:tr w:rsidR="00573DED" w14:paraId="67FE73C9" w14:textId="77777777" w:rsidTr="00E046C5">
        <w:trPr>
          <w:trHeight w:val="577"/>
          <w:jc w:val="center"/>
        </w:trPr>
        <w:tc>
          <w:tcPr>
            <w:tcW w:w="0" w:type="auto"/>
            <w:vMerge/>
            <w:tcBorders>
              <w:bottom w:val="single" w:sz="4" w:space="0" w:color="auto"/>
            </w:tcBorders>
            <w:shd w:val="clear" w:color="auto" w:fill="auto"/>
            <w:vAlign w:val="center"/>
          </w:tcPr>
          <w:p w14:paraId="3ECAD614" w14:textId="77777777" w:rsidR="00E046C5" w:rsidRPr="00E046C5" w:rsidRDefault="00E046C5" w:rsidP="00E046C5">
            <w:pPr>
              <w:jc w:val="center"/>
              <w:rPr>
                <w:sz w:val="18"/>
                <w:szCs w:val="18"/>
                <w:lang w:eastAsia="zh-Hans"/>
              </w:rPr>
            </w:pPr>
          </w:p>
        </w:tc>
        <w:tc>
          <w:tcPr>
            <w:tcW w:w="0" w:type="auto"/>
            <w:tcBorders>
              <w:bottom w:val="single" w:sz="4" w:space="0" w:color="auto"/>
            </w:tcBorders>
            <w:shd w:val="clear" w:color="auto" w:fill="auto"/>
            <w:vAlign w:val="center"/>
          </w:tcPr>
          <w:p w14:paraId="06838114" w14:textId="77777777" w:rsidR="00E046C5" w:rsidRPr="00E046C5" w:rsidRDefault="00E046C5" w:rsidP="00E046C5">
            <w:pPr>
              <w:jc w:val="center"/>
              <w:rPr>
                <w:sz w:val="18"/>
                <w:szCs w:val="18"/>
              </w:rPr>
            </w:pPr>
            <w:r w:rsidRPr="00E046C5">
              <w:rPr>
                <w:sz w:val="18"/>
                <w:szCs w:val="18"/>
              </w:rPr>
              <w:t>80%</w:t>
            </w:r>
          </w:p>
        </w:tc>
        <w:tc>
          <w:tcPr>
            <w:tcW w:w="0" w:type="auto"/>
            <w:tcBorders>
              <w:bottom w:val="single" w:sz="4" w:space="0" w:color="auto"/>
            </w:tcBorders>
            <w:shd w:val="clear" w:color="auto" w:fill="auto"/>
            <w:vAlign w:val="center"/>
          </w:tcPr>
          <w:p w14:paraId="7DFB9E80" w14:textId="77777777" w:rsidR="00E046C5" w:rsidRPr="00E046C5" w:rsidRDefault="00E046C5" w:rsidP="00E046C5">
            <w:pPr>
              <w:jc w:val="center"/>
              <w:rPr>
                <w:sz w:val="18"/>
                <w:szCs w:val="18"/>
              </w:rPr>
            </w:pPr>
            <w:r w:rsidRPr="00E046C5">
              <w:rPr>
                <w:sz w:val="18"/>
                <w:szCs w:val="18"/>
              </w:rPr>
              <w:t>10.46</w:t>
            </w:r>
          </w:p>
        </w:tc>
        <w:tc>
          <w:tcPr>
            <w:tcW w:w="806" w:type="dxa"/>
            <w:tcBorders>
              <w:bottom w:val="single" w:sz="4" w:space="0" w:color="auto"/>
            </w:tcBorders>
            <w:shd w:val="clear" w:color="auto" w:fill="auto"/>
            <w:vAlign w:val="center"/>
          </w:tcPr>
          <w:p w14:paraId="38FC8438" w14:textId="77777777" w:rsidR="00E046C5" w:rsidRPr="00E046C5" w:rsidRDefault="00E046C5" w:rsidP="00E046C5">
            <w:pPr>
              <w:jc w:val="center"/>
              <w:rPr>
                <w:sz w:val="18"/>
                <w:szCs w:val="18"/>
              </w:rPr>
            </w:pPr>
            <w:r w:rsidRPr="00E046C5">
              <w:rPr>
                <w:sz w:val="18"/>
                <w:szCs w:val="18"/>
              </w:rPr>
              <w:t>48.49</w:t>
            </w:r>
          </w:p>
        </w:tc>
        <w:tc>
          <w:tcPr>
            <w:tcW w:w="806" w:type="dxa"/>
            <w:tcBorders>
              <w:bottom w:val="single" w:sz="4" w:space="0" w:color="auto"/>
            </w:tcBorders>
            <w:shd w:val="clear" w:color="auto" w:fill="auto"/>
            <w:vAlign w:val="center"/>
          </w:tcPr>
          <w:p w14:paraId="4A692B97" w14:textId="77777777" w:rsidR="00E046C5" w:rsidRPr="00E046C5" w:rsidRDefault="00E046C5" w:rsidP="00E046C5">
            <w:pPr>
              <w:jc w:val="center"/>
              <w:rPr>
                <w:sz w:val="18"/>
                <w:szCs w:val="18"/>
              </w:rPr>
            </w:pPr>
            <w:r w:rsidRPr="00E046C5">
              <w:rPr>
                <w:sz w:val="18"/>
                <w:szCs w:val="18"/>
              </w:rPr>
              <w:t>30.80</w:t>
            </w:r>
          </w:p>
        </w:tc>
        <w:tc>
          <w:tcPr>
            <w:tcW w:w="0" w:type="auto"/>
            <w:tcBorders>
              <w:bottom w:val="single" w:sz="4" w:space="0" w:color="auto"/>
            </w:tcBorders>
            <w:shd w:val="clear" w:color="auto" w:fill="auto"/>
            <w:vAlign w:val="center"/>
          </w:tcPr>
          <w:p w14:paraId="3FBA1221" w14:textId="77777777" w:rsidR="00E046C5" w:rsidRPr="00E046C5" w:rsidRDefault="00E046C5" w:rsidP="00E046C5">
            <w:pPr>
              <w:jc w:val="center"/>
              <w:rPr>
                <w:sz w:val="18"/>
                <w:szCs w:val="18"/>
                <w:lang w:eastAsia="zh-Hans"/>
              </w:rPr>
            </w:pPr>
            <w:r w:rsidRPr="00E046C5">
              <w:rPr>
                <w:sz w:val="18"/>
                <w:szCs w:val="18"/>
              </w:rPr>
              <w:t>1.13</w:t>
            </w:r>
          </w:p>
        </w:tc>
        <w:tc>
          <w:tcPr>
            <w:tcW w:w="0" w:type="auto"/>
            <w:tcBorders>
              <w:bottom w:val="single" w:sz="4" w:space="0" w:color="auto"/>
            </w:tcBorders>
            <w:shd w:val="clear" w:color="auto" w:fill="auto"/>
            <w:vAlign w:val="center"/>
          </w:tcPr>
          <w:p w14:paraId="60564065" w14:textId="77777777" w:rsidR="00E046C5" w:rsidRPr="00E046C5" w:rsidRDefault="00E046C5" w:rsidP="00E046C5">
            <w:pPr>
              <w:jc w:val="center"/>
              <w:rPr>
                <w:sz w:val="18"/>
                <w:szCs w:val="18"/>
                <w:lang w:eastAsia="zh-Hans"/>
              </w:rPr>
            </w:pPr>
          </w:p>
        </w:tc>
        <w:tc>
          <w:tcPr>
            <w:tcW w:w="0" w:type="auto"/>
            <w:tcBorders>
              <w:bottom w:val="single" w:sz="4" w:space="0" w:color="auto"/>
            </w:tcBorders>
            <w:shd w:val="clear" w:color="auto" w:fill="auto"/>
            <w:vAlign w:val="center"/>
          </w:tcPr>
          <w:p w14:paraId="67F15CAC" w14:textId="77777777" w:rsidR="00E046C5" w:rsidRPr="00E046C5" w:rsidRDefault="00E046C5" w:rsidP="00E046C5">
            <w:pPr>
              <w:jc w:val="center"/>
              <w:rPr>
                <w:sz w:val="18"/>
                <w:szCs w:val="18"/>
                <w:lang w:eastAsia="zh-Hans"/>
              </w:rPr>
            </w:pPr>
            <w:r w:rsidRPr="00E046C5">
              <w:rPr>
                <w:sz w:val="18"/>
                <w:szCs w:val="18"/>
              </w:rPr>
              <w:t>-</w:t>
            </w:r>
          </w:p>
        </w:tc>
        <w:tc>
          <w:tcPr>
            <w:tcW w:w="0" w:type="auto"/>
            <w:tcBorders>
              <w:bottom w:val="single" w:sz="4" w:space="0" w:color="auto"/>
            </w:tcBorders>
            <w:shd w:val="clear" w:color="auto" w:fill="auto"/>
            <w:vAlign w:val="center"/>
          </w:tcPr>
          <w:p w14:paraId="317D2799" w14:textId="77777777" w:rsidR="00E046C5" w:rsidRPr="00E046C5" w:rsidRDefault="00E046C5" w:rsidP="00E046C5">
            <w:pPr>
              <w:jc w:val="center"/>
              <w:rPr>
                <w:sz w:val="18"/>
                <w:szCs w:val="18"/>
                <w:lang w:eastAsia="zh-Hans"/>
              </w:rPr>
            </w:pPr>
            <w:r w:rsidRPr="00E046C5">
              <w:rPr>
                <w:sz w:val="18"/>
                <w:szCs w:val="18"/>
              </w:rPr>
              <w:t>-</w:t>
            </w:r>
          </w:p>
        </w:tc>
        <w:tc>
          <w:tcPr>
            <w:tcW w:w="0" w:type="auto"/>
            <w:tcBorders>
              <w:bottom w:val="single" w:sz="4" w:space="0" w:color="auto"/>
            </w:tcBorders>
            <w:shd w:val="clear" w:color="auto" w:fill="auto"/>
            <w:vAlign w:val="center"/>
          </w:tcPr>
          <w:p w14:paraId="2964EEC0" w14:textId="77777777" w:rsidR="00E046C5" w:rsidRPr="00E046C5" w:rsidRDefault="00E046C5" w:rsidP="00E046C5">
            <w:pPr>
              <w:jc w:val="center"/>
              <w:rPr>
                <w:sz w:val="18"/>
                <w:szCs w:val="18"/>
                <w:lang w:eastAsia="zh-Hans"/>
              </w:rPr>
            </w:pPr>
            <w:r w:rsidRPr="00E046C5">
              <w:rPr>
                <w:sz w:val="18"/>
                <w:szCs w:val="18"/>
              </w:rPr>
              <w:t>-</w:t>
            </w:r>
          </w:p>
        </w:tc>
        <w:tc>
          <w:tcPr>
            <w:tcW w:w="0" w:type="auto"/>
            <w:tcBorders>
              <w:bottom w:val="single" w:sz="4" w:space="0" w:color="auto"/>
            </w:tcBorders>
            <w:shd w:val="clear" w:color="auto" w:fill="auto"/>
            <w:vAlign w:val="center"/>
          </w:tcPr>
          <w:p w14:paraId="2028113F" w14:textId="77777777" w:rsidR="00E046C5" w:rsidRPr="00E046C5" w:rsidRDefault="00E046C5" w:rsidP="00E046C5">
            <w:pPr>
              <w:jc w:val="center"/>
              <w:rPr>
                <w:sz w:val="18"/>
                <w:szCs w:val="18"/>
                <w:lang w:eastAsia="zh-Hans"/>
              </w:rPr>
            </w:pPr>
            <w:r w:rsidRPr="00E046C5">
              <w:rPr>
                <w:sz w:val="18"/>
                <w:szCs w:val="18"/>
              </w:rPr>
              <w:t>-</w:t>
            </w:r>
          </w:p>
        </w:tc>
        <w:tc>
          <w:tcPr>
            <w:tcW w:w="0" w:type="auto"/>
            <w:tcBorders>
              <w:bottom w:val="single" w:sz="4" w:space="0" w:color="auto"/>
            </w:tcBorders>
            <w:shd w:val="clear" w:color="auto" w:fill="auto"/>
            <w:vAlign w:val="center"/>
          </w:tcPr>
          <w:p w14:paraId="3C2A5B07" w14:textId="77777777" w:rsidR="00E046C5" w:rsidRPr="00E046C5" w:rsidRDefault="00E046C5" w:rsidP="00E046C5">
            <w:pPr>
              <w:jc w:val="center"/>
              <w:rPr>
                <w:sz w:val="18"/>
                <w:szCs w:val="18"/>
                <w:lang w:eastAsia="zh-Hans"/>
              </w:rPr>
            </w:pPr>
            <w:r w:rsidRPr="00E046C5">
              <w:rPr>
                <w:sz w:val="18"/>
                <w:szCs w:val="18"/>
              </w:rPr>
              <w:t>-</w:t>
            </w:r>
          </w:p>
        </w:tc>
        <w:tc>
          <w:tcPr>
            <w:tcW w:w="0" w:type="auto"/>
            <w:tcBorders>
              <w:bottom w:val="single" w:sz="4" w:space="0" w:color="auto"/>
            </w:tcBorders>
            <w:shd w:val="clear" w:color="auto" w:fill="auto"/>
            <w:vAlign w:val="center"/>
          </w:tcPr>
          <w:p w14:paraId="3FF2FDC6" w14:textId="77777777" w:rsidR="00E046C5" w:rsidRPr="00E046C5" w:rsidRDefault="00E046C5" w:rsidP="00E046C5">
            <w:pPr>
              <w:jc w:val="center"/>
              <w:rPr>
                <w:sz w:val="18"/>
                <w:szCs w:val="18"/>
                <w:lang w:eastAsia="zh-Hans"/>
              </w:rPr>
            </w:pPr>
            <w:r w:rsidRPr="00E046C5">
              <w:rPr>
                <w:sz w:val="18"/>
                <w:szCs w:val="18"/>
              </w:rPr>
              <w:t>-</w:t>
            </w:r>
          </w:p>
        </w:tc>
      </w:tr>
    </w:tbl>
    <w:p w14:paraId="27ACE493" w14:textId="77777777" w:rsidR="00E046C5" w:rsidRDefault="00E046C5" w:rsidP="00E046C5">
      <w:pPr>
        <w:widowControl/>
        <w:spacing w:line="300" w:lineRule="auto"/>
      </w:pPr>
      <w:r>
        <w:t>数据来源：</w:t>
      </w:r>
      <w:r>
        <w:rPr>
          <w:lang w:eastAsia="zh-Hans"/>
        </w:rPr>
        <w:t>李君临</w:t>
      </w:r>
      <w:r>
        <w:rPr>
          <w:lang w:eastAsia="zh-Hans"/>
        </w:rPr>
        <w:t>,</w:t>
      </w:r>
      <w:r>
        <w:rPr>
          <w:lang w:eastAsia="zh-Hans"/>
        </w:rPr>
        <w:t>张新全</w:t>
      </w:r>
      <w:r>
        <w:rPr>
          <w:lang w:eastAsia="zh-Hans"/>
        </w:rPr>
        <w:t>,</w:t>
      </w:r>
      <w:r>
        <w:rPr>
          <w:lang w:eastAsia="zh-Hans"/>
        </w:rPr>
        <w:t>玉柱</w:t>
      </w:r>
      <w:r>
        <w:rPr>
          <w:lang w:eastAsia="zh-Hans"/>
        </w:rPr>
        <w:t>,</w:t>
      </w:r>
      <w:r>
        <w:rPr>
          <w:lang w:eastAsia="zh-Hans"/>
        </w:rPr>
        <w:t>等</w:t>
      </w:r>
      <w:r>
        <w:rPr>
          <w:lang w:eastAsia="zh-Hans"/>
        </w:rPr>
        <w:t>.</w:t>
      </w:r>
      <w:r>
        <w:rPr>
          <w:lang w:eastAsia="zh-Hans"/>
        </w:rPr>
        <w:t>含水量和乳酸菌添加剂对多花黑麦草青贮品质的影响</w:t>
      </w:r>
      <w:r>
        <w:rPr>
          <w:lang w:eastAsia="zh-Hans"/>
        </w:rPr>
        <w:t>[J].</w:t>
      </w:r>
      <w:r>
        <w:rPr>
          <w:lang w:eastAsia="zh-Hans"/>
        </w:rPr>
        <w:t>草业学报</w:t>
      </w:r>
      <w:r>
        <w:rPr>
          <w:lang w:eastAsia="zh-Hans"/>
        </w:rPr>
        <w:t>,2014,23(6):342-348.</w:t>
      </w:r>
      <w:r>
        <w:rPr>
          <w:lang w:eastAsia="zh-Hans"/>
        </w:rPr>
        <w:t>罗燕</w:t>
      </w:r>
      <w:r>
        <w:rPr>
          <w:lang w:eastAsia="zh-Hans"/>
        </w:rPr>
        <w:t>,</w:t>
      </w:r>
      <w:r>
        <w:rPr>
          <w:lang w:eastAsia="zh-Hans"/>
        </w:rPr>
        <w:t>李君临</w:t>
      </w:r>
      <w:r>
        <w:rPr>
          <w:lang w:eastAsia="zh-Hans"/>
        </w:rPr>
        <w:t>,</w:t>
      </w:r>
      <w:r>
        <w:rPr>
          <w:lang w:eastAsia="zh-Hans"/>
        </w:rPr>
        <w:t>郭旭生</w:t>
      </w:r>
      <w:r>
        <w:rPr>
          <w:lang w:eastAsia="zh-Hans"/>
        </w:rPr>
        <w:t>,</w:t>
      </w:r>
      <w:r>
        <w:rPr>
          <w:lang w:eastAsia="zh-Hans"/>
        </w:rPr>
        <w:t>等</w:t>
      </w:r>
      <w:r>
        <w:rPr>
          <w:lang w:eastAsia="zh-Hans"/>
        </w:rPr>
        <w:t>.</w:t>
      </w:r>
      <w:r>
        <w:rPr>
          <w:lang w:eastAsia="zh-Hans"/>
        </w:rPr>
        <w:t>刈割茬次对多花黑麦草青贮品质的影响</w:t>
      </w:r>
      <w:r>
        <w:rPr>
          <w:lang w:eastAsia="zh-Hans"/>
        </w:rPr>
        <w:t>[J].</w:t>
      </w:r>
      <w:r>
        <w:rPr>
          <w:lang w:eastAsia="zh-Hans"/>
        </w:rPr>
        <w:t>草地学报</w:t>
      </w:r>
      <w:r>
        <w:rPr>
          <w:lang w:eastAsia="zh-Hans"/>
        </w:rPr>
        <w:t>,2016,24(05):1150-1153.</w:t>
      </w:r>
      <w:r>
        <w:rPr>
          <w:lang w:eastAsia="zh-Hans"/>
        </w:rPr>
        <w:t>张文洁</w:t>
      </w:r>
      <w:r>
        <w:rPr>
          <w:lang w:eastAsia="zh-Hans"/>
        </w:rPr>
        <w:t>,</w:t>
      </w:r>
      <w:r>
        <w:rPr>
          <w:lang w:eastAsia="zh-Hans"/>
        </w:rPr>
        <w:t>董臣飞</w:t>
      </w:r>
      <w:r>
        <w:rPr>
          <w:lang w:eastAsia="zh-Hans"/>
        </w:rPr>
        <w:t>,</w:t>
      </w:r>
      <w:r>
        <w:rPr>
          <w:lang w:eastAsia="zh-Hans"/>
        </w:rPr>
        <w:t>丁成龙</w:t>
      </w:r>
      <w:r>
        <w:rPr>
          <w:lang w:eastAsia="zh-Hans"/>
        </w:rPr>
        <w:t>,</w:t>
      </w:r>
      <w:r>
        <w:rPr>
          <w:lang w:eastAsia="zh-Hans"/>
        </w:rPr>
        <w:t>等</w:t>
      </w:r>
      <w:r>
        <w:rPr>
          <w:lang w:eastAsia="zh-Hans"/>
        </w:rPr>
        <w:t>.</w:t>
      </w:r>
      <w:r>
        <w:rPr>
          <w:lang w:eastAsia="zh-Hans"/>
        </w:rPr>
        <w:t>收获期对多花黑麦草营养成分和青贮品质的影响</w:t>
      </w:r>
      <w:r>
        <w:rPr>
          <w:lang w:eastAsia="zh-Hans"/>
        </w:rPr>
        <w:t>[J].</w:t>
      </w:r>
      <w:r>
        <w:rPr>
          <w:lang w:eastAsia="zh-Hans"/>
        </w:rPr>
        <w:t>中国草地</w:t>
      </w:r>
      <w:r>
        <w:t>学</w:t>
      </w:r>
      <w:r>
        <w:rPr>
          <w:lang w:eastAsia="zh-Hans"/>
        </w:rPr>
        <w:t>报</w:t>
      </w:r>
      <w:r>
        <w:rPr>
          <w:lang w:eastAsia="zh-Hans"/>
        </w:rPr>
        <w:t>,2016,38(5):32-37.</w:t>
      </w:r>
      <w:r>
        <w:rPr>
          <w:lang w:eastAsia="zh-Hans"/>
        </w:rPr>
        <w:t>牟林林</w:t>
      </w:r>
      <w:r>
        <w:rPr>
          <w:lang w:eastAsia="zh-Hans"/>
        </w:rPr>
        <w:t>,</w:t>
      </w:r>
      <w:r>
        <w:rPr>
          <w:lang w:eastAsia="zh-Hans"/>
        </w:rPr>
        <w:t>宦海琳</w:t>
      </w:r>
      <w:r>
        <w:rPr>
          <w:lang w:eastAsia="zh-Hans"/>
        </w:rPr>
        <w:t>,</w:t>
      </w:r>
      <w:r>
        <w:rPr>
          <w:lang w:eastAsia="zh-Hans"/>
        </w:rPr>
        <w:t>许能祥</w:t>
      </w:r>
      <w:r>
        <w:rPr>
          <w:lang w:eastAsia="zh-Hans"/>
        </w:rPr>
        <w:t>,</w:t>
      </w:r>
      <w:r>
        <w:rPr>
          <w:lang w:eastAsia="zh-Hans"/>
        </w:rPr>
        <w:t>等</w:t>
      </w:r>
      <w:r>
        <w:rPr>
          <w:lang w:eastAsia="zh-Hans"/>
        </w:rPr>
        <w:t>.</w:t>
      </w:r>
      <w:r>
        <w:rPr>
          <w:lang w:eastAsia="zh-Hans"/>
        </w:rPr>
        <w:t>凋萎时间对多花黑麦草青贮品质及微生物动态变化的影响</w:t>
      </w:r>
      <w:r>
        <w:rPr>
          <w:lang w:eastAsia="zh-Hans"/>
        </w:rPr>
        <w:t>[J].</w:t>
      </w:r>
      <w:r>
        <w:rPr>
          <w:lang w:eastAsia="zh-Hans"/>
        </w:rPr>
        <w:t>南方农业学报</w:t>
      </w:r>
      <w:r>
        <w:rPr>
          <w:lang w:eastAsia="zh-Hans"/>
        </w:rPr>
        <w:t>,2019,50(12):2771-2777</w:t>
      </w:r>
      <w:r>
        <w:t>.</w:t>
      </w:r>
    </w:p>
    <w:p w14:paraId="2EC9AD3A" w14:textId="442935E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多花黑麦草收获时含水量高，易造成大量营养物质损失，混合青贮能有效调节其含水量。</w:t>
      </w: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的多花黑麦草与不同材料混贮的最适比例是根据本课题组前期开展的相关试验为依据进行确定。通过对多花黑麦草与不同比例大豆秸秆、水稻秸秆混贮品质的研究发现，从发酵品质和秸秆利用最大化的角度出发，推荐多花黑麦草和大豆秸秆以</w:t>
      </w:r>
      <w:r w:rsidRPr="00717943">
        <w:rPr>
          <w:rFonts w:ascii="Times New Roman" w:hAnsi="Times New Roman" w:cs="Times New Roman"/>
          <w:bCs/>
          <w:smallCaps w:val="0"/>
          <w:kern w:val="2"/>
          <w:sz w:val="24"/>
          <w:szCs w:val="24"/>
        </w:rPr>
        <w:t>7:3</w:t>
      </w:r>
      <w:r w:rsidRPr="00717943">
        <w:rPr>
          <w:rFonts w:ascii="Times New Roman" w:hAnsi="Times New Roman" w:cs="Times New Roman"/>
          <w:bCs/>
          <w:smallCaps w:val="0"/>
          <w:kern w:val="2"/>
          <w:sz w:val="24"/>
          <w:szCs w:val="24"/>
        </w:rPr>
        <w:t>或</w:t>
      </w:r>
      <w:r w:rsidRPr="00717943">
        <w:rPr>
          <w:rFonts w:ascii="Times New Roman" w:hAnsi="Times New Roman" w:cs="Times New Roman"/>
          <w:bCs/>
          <w:smallCaps w:val="0"/>
          <w:kern w:val="2"/>
          <w:sz w:val="24"/>
          <w:szCs w:val="24"/>
        </w:rPr>
        <w:t>8:2</w:t>
      </w:r>
      <w:r w:rsidRPr="00717943">
        <w:rPr>
          <w:rFonts w:ascii="Times New Roman" w:hAnsi="Times New Roman" w:cs="Times New Roman"/>
          <w:bCs/>
          <w:smallCaps w:val="0"/>
          <w:kern w:val="2"/>
          <w:sz w:val="24"/>
          <w:szCs w:val="24"/>
        </w:rPr>
        <w:t>的比例进行混贮。基于以上研究结果，</w:t>
      </w: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规定多花黑麦草与大豆秸秆、水稻秸秆以</w:t>
      </w:r>
      <w:r w:rsidRPr="00717943">
        <w:rPr>
          <w:rFonts w:ascii="Times New Roman" w:hAnsi="Times New Roman" w:cs="Times New Roman"/>
          <w:bCs/>
          <w:smallCaps w:val="0"/>
          <w:kern w:val="2"/>
          <w:sz w:val="24"/>
          <w:szCs w:val="24"/>
        </w:rPr>
        <w:t>7:3</w:t>
      </w:r>
      <w:r w:rsidRPr="00717943">
        <w:rPr>
          <w:rFonts w:ascii="Times New Roman" w:hAnsi="Times New Roman" w:cs="Times New Roman"/>
          <w:bCs/>
          <w:smallCaps w:val="0"/>
          <w:kern w:val="2"/>
          <w:sz w:val="24"/>
          <w:szCs w:val="24"/>
        </w:rPr>
        <w:t>或</w:t>
      </w:r>
      <w:r w:rsidRPr="00717943">
        <w:rPr>
          <w:rFonts w:ascii="Times New Roman" w:hAnsi="Times New Roman" w:cs="Times New Roman"/>
          <w:bCs/>
          <w:smallCaps w:val="0"/>
          <w:kern w:val="2"/>
          <w:sz w:val="24"/>
          <w:szCs w:val="24"/>
        </w:rPr>
        <w:t>8:2</w:t>
      </w:r>
      <w:r w:rsidRPr="00717943">
        <w:rPr>
          <w:rFonts w:ascii="Times New Roman" w:hAnsi="Times New Roman" w:cs="Times New Roman"/>
          <w:bCs/>
          <w:smallCaps w:val="0"/>
          <w:kern w:val="2"/>
          <w:sz w:val="24"/>
          <w:szCs w:val="24"/>
        </w:rPr>
        <w:t>的比例进行混合，青贮效果最佳。</w:t>
      </w:r>
    </w:p>
    <w:p w14:paraId="0A074B09" w14:textId="77777777" w:rsidR="00E046C5" w:rsidRDefault="00E046C5" w:rsidP="00E046C5">
      <w:pPr>
        <w:spacing w:beforeLines="50" w:before="156" w:afterLines="50" w:after="156" w:line="360" w:lineRule="auto"/>
        <w:jc w:val="center"/>
      </w:pPr>
      <w:r>
        <w:rPr>
          <w:sz w:val="24"/>
          <w:szCs w:val="24"/>
          <w:lang w:eastAsia="zh-Hans"/>
        </w:rPr>
        <w:t>表</w:t>
      </w:r>
      <w:r>
        <w:rPr>
          <w:sz w:val="24"/>
          <w:szCs w:val="24"/>
        </w:rPr>
        <w:t>4</w:t>
      </w:r>
      <w:r>
        <w:rPr>
          <w:sz w:val="24"/>
          <w:szCs w:val="24"/>
          <w:lang w:eastAsia="zh-Hans"/>
        </w:rPr>
        <w:t xml:space="preserve"> </w:t>
      </w:r>
      <w:r>
        <w:rPr>
          <w:sz w:val="24"/>
          <w:szCs w:val="24"/>
          <w:lang w:eastAsia="zh-Hans"/>
        </w:rPr>
        <w:t>多花黑麦草与不同比例</w:t>
      </w:r>
      <w:r>
        <w:rPr>
          <w:sz w:val="24"/>
          <w:szCs w:val="24"/>
        </w:rPr>
        <w:t>大豆</w:t>
      </w:r>
      <w:r>
        <w:rPr>
          <w:sz w:val="24"/>
          <w:szCs w:val="24"/>
          <w:lang w:eastAsia="zh-Hans"/>
        </w:rPr>
        <w:t>秸秆混贮</w:t>
      </w:r>
      <w:r>
        <w:rPr>
          <w:sz w:val="24"/>
          <w:szCs w:val="24"/>
        </w:rPr>
        <w:t>品质</w:t>
      </w:r>
    </w:p>
    <w:tbl>
      <w:tblPr>
        <w:tblW w:w="10515" w:type="dxa"/>
        <w:jc w:val="center"/>
        <w:tblInd w:w="0" w:type="dxa"/>
        <w:tblBorders>
          <w:top w:val="single" w:sz="4" w:space="0" w:color="000000"/>
          <w:bottom w:val="single" w:sz="4" w:space="0" w:color="000000"/>
        </w:tblBorders>
        <w:tblLayout w:type="fixed"/>
        <w:tblLook w:val="04A0" w:firstRow="1" w:lastRow="0" w:firstColumn="1" w:lastColumn="0" w:noHBand="0" w:noVBand="1"/>
      </w:tblPr>
      <w:tblGrid>
        <w:gridCol w:w="2316"/>
        <w:gridCol w:w="780"/>
        <w:gridCol w:w="850"/>
        <w:gridCol w:w="790"/>
        <w:gridCol w:w="846"/>
        <w:gridCol w:w="240"/>
        <w:gridCol w:w="713"/>
        <w:gridCol w:w="760"/>
        <w:gridCol w:w="820"/>
        <w:gridCol w:w="820"/>
        <w:gridCol w:w="800"/>
        <w:gridCol w:w="780"/>
      </w:tblGrid>
      <w:tr w:rsidR="00573DED" w14:paraId="3A175760" w14:textId="77777777" w:rsidTr="00E046C5">
        <w:trPr>
          <w:trHeight w:val="925"/>
          <w:jc w:val="center"/>
        </w:trPr>
        <w:tc>
          <w:tcPr>
            <w:tcW w:w="2316" w:type="dxa"/>
            <w:tcBorders>
              <w:bottom w:val="single" w:sz="4" w:space="0" w:color="000000"/>
            </w:tcBorders>
            <w:shd w:val="clear" w:color="auto" w:fill="auto"/>
            <w:vAlign w:val="center"/>
          </w:tcPr>
          <w:p w14:paraId="54D65E40" w14:textId="77777777" w:rsidR="00E046C5" w:rsidRPr="00E046C5" w:rsidRDefault="00E046C5" w:rsidP="00E046C5">
            <w:pPr>
              <w:spacing w:line="240" w:lineRule="exact"/>
              <w:jc w:val="center"/>
              <w:rPr>
                <w:sz w:val="18"/>
                <w:szCs w:val="18"/>
              </w:rPr>
            </w:pPr>
            <w:bookmarkStart w:id="53" w:name="OLE_LINK16" w:colFirst="7" w:colLast="11"/>
            <w:r w:rsidRPr="00E046C5">
              <w:rPr>
                <w:rFonts w:hint="eastAsia"/>
                <w:sz w:val="18"/>
                <w:szCs w:val="18"/>
              </w:rPr>
              <w:t>混合比例</w:t>
            </w:r>
          </w:p>
        </w:tc>
        <w:tc>
          <w:tcPr>
            <w:tcW w:w="780" w:type="dxa"/>
            <w:tcBorders>
              <w:bottom w:val="single" w:sz="4" w:space="0" w:color="000000"/>
            </w:tcBorders>
            <w:shd w:val="clear" w:color="auto" w:fill="auto"/>
            <w:vAlign w:val="center"/>
          </w:tcPr>
          <w:p w14:paraId="3EEAB01E"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CP</w:t>
            </w:r>
          </w:p>
          <w:p w14:paraId="4C7333D5" w14:textId="77777777" w:rsidR="00E046C5" w:rsidRPr="00E046C5" w:rsidRDefault="00E046C5" w:rsidP="00E046C5">
            <w:pPr>
              <w:rPr>
                <w:sz w:val="18"/>
                <w:szCs w:val="18"/>
              </w:rPr>
            </w:pPr>
            <w:r w:rsidRPr="00E046C5">
              <w:rPr>
                <w:sz w:val="18"/>
                <w:szCs w:val="18"/>
              </w:rPr>
              <w:t>(%</w:t>
            </w:r>
            <w:r w:rsidRPr="00E046C5">
              <w:rPr>
                <w:rFonts w:hint="eastAsia"/>
                <w:sz w:val="18"/>
                <w:szCs w:val="18"/>
              </w:rPr>
              <w:t>DM</w:t>
            </w:r>
            <w:r w:rsidRPr="00E046C5">
              <w:rPr>
                <w:sz w:val="18"/>
                <w:szCs w:val="18"/>
              </w:rPr>
              <w:t>)</w:t>
            </w:r>
          </w:p>
        </w:tc>
        <w:tc>
          <w:tcPr>
            <w:tcW w:w="850" w:type="dxa"/>
            <w:tcBorders>
              <w:bottom w:val="single" w:sz="4" w:space="0" w:color="000000"/>
            </w:tcBorders>
            <w:shd w:val="clear" w:color="auto" w:fill="auto"/>
            <w:vAlign w:val="center"/>
          </w:tcPr>
          <w:p w14:paraId="7A985069" w14:textId="77777777" w:rsidR="00E046C5" w:rsidRPr="00E046C5" w:rsidRDefault="00E046C5" w:rsidP="00E046C5">
            <w:pPr>
              <w:jc w:val="center"/>
              <w:rPr>
                <w:sz w:val="18"/>
                <w:szCs w:val="18"/>
              </w:rPr>
            </w:pPr>
            <w:r w:rsidRPr="00E046C5">
              <w:rPr>
                <w:sz w:val="18"/>
                <w:szCs w:val="18"/>
              </w:rPr>
              <w:t>NDF</w:t>
            </w:r>
          </w:p>
          <w:p w14:paraId="4051CAC6"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790" w:type="dxa"/>
            <w:tcBorders>
              <w:bottom w:val="single" w:sz="4" w:space="0" w:color="000000"/>
            </w:tcBorders>
            <w:shd w:val="clear" w:color="auto" w:fill="auto"/>
            <w:vAlign w:val="center"/>
          </w:tcPr>
          <w:p w14:paraId="1CDCE6DF" w14:textId="77777777" w:rsidR="00E046C5" w:rsidRPr="00E046C5" w:rsidRDefault="00E046C5" w:rsidP="00E046C5">
            <w:pPr>
              <w:jc w:val="center"/>
              <w:rPr>
                <w:sz w:val="18"/>
                <w:szCs w:val="18"/>
              </w:rPr>
            </w:pPr>
            <w:r w:rsidRPr="00E046C5">
              <w:rPr>
                <w:sz w:val="18"/>
                <w:szCs w:val="18"/>
              </w:rPr>
              <w:t>ADF</w:t>
            </w:r>
          </w:p>
          <w:p w14:paraId="6191C3CA"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846" w:type="dxa"/>
            <w:tcBorders>
              <w:bottom w:val="single" w:sz="4" w:space="0" w:color="000000"/>
            </w:tcBorders>
            <w:shd w:val="clear" w:color="auto" w:fill="auto"/>
            <w:vAlign w:val="center"/>
          </w:tcPr>
          <w:p w14:paraId="301100DD"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WSC</w:t>
            </w:r>
          </w:p>
          <w:p w14:paraId="175AE804" w14:textId="77777777" w:rsidR="00E046C5" w:rsidRPr="00E046C5" w:rsidRDefault="00E046C5" w:rsidP="00E046C5">
            <w:pPr>
              <w:rPr>
                <w:sz w:val="18"/>
                <w:szCs w:val="18"/>
              </w:rPr>
            </w:pPr>
            <w:r w:rsidRPr="00E046C5">
              <w:rPr>
                <w:sz w:val="18"/>
                <w:szCs w:val="18"/>
              </w:rPr>
              <w:t>(%</w:t>
            </w:r>
            <w:r w:rsidRPr="00E046C5">
              <w:rPr>
                <w:rFonts w:hint="eastAsia"/>
                <w:sz w:val="18"/>
                <w:szCs w:val="18"/>
              </w:rPr>
              <w:t>DM</w:t>
            </w:r>
            <w:r w:rsidRPr="00E046C5">
              <w:rPr>
                <w:sz w:val="18"/>
                <w:szCs w:val="18"/>
              </w:rPr>
              <w:t>)</w:t>
            </w:r>
          </w:p>
        </w:tc>
        <w:tc>
          <w:tcPr>
            <w:tcW w:w="240" w:type="dxa"/>
            <w:tcBorders>
              <w:top w:val="nil"/>
              <w:bottom w:val="nil"/>
            </w:tcBorders>
            <w:shd w:val="clear" w:color="auto" w:fill="auto"/>
            <w:vAlign w:val="center"/>
          </w:tcPr>
          <w:p w14:paraId="1583B11B" w14:textId="77777777" w:rsidR="00E046C5" w:rsidRPr="00E046C5" w:rsidRDefault="00E046C5" w:rsidP="00E046C5">
            <w:pPr>
              <w:jc w:val="center"/>
              <w:rPr>
                <w:sz w:val="18"/>
                <w:szCs w:val="18"/>
                <w:lang w:eastAsia="zh-Hans"/>
              </w:rPr>
            </w:pPr>
          </w:p>
        </w:tc>
        <w:tc>
          <w:tcPr>
            <w:tcW w:w="713" w:type="dxa"/>
            <w:tcBorders>
              <w:bottom w:val="single" w:sz="4" w:space="0" w:color="000000"/>
            </w:tcBorders>
            <w:shd w:val="clear" w:color="auto" w:fill="auto"/>
            <w:vAlign w:val="center"/>
          </w:tcPr>
          <w:p w14:paraId="782E0F81" w14:textId="77777777" w:rsidR="00E046C5" w:rsidRPr="00E046C5" w:rsidRDefault="00E046C5" w:rsidP="00E046C5">
            <w:pPr>
              <w:jc w:val="center"/>
              <w:rPr>
                <w:sz w:val="18"/>
                <w:szCs w:val="18"/>
              </w:rPr>
            </w:pPr>
            <w:r w:rsidRPr="00E046C5">
              <w:rPr>
                <w:sz w:val="18"/>
                <w:szCs w:val="18"/>
              </w:rPr>
              <w:t>pH</w:t>
            </w:r>
          </w:p>
        </w:tc>
        <w:tc>
          <w:tcPr>
            <w:tcW w:w="760" w:type="dxa"/>
            <w:tcBorders>
              <w:bottom w:val="single" w:sz="4" w:space="0" w:color="000000"/>
            </w:tcBorders>
            <w:shd w:val="clear" w:color="auto" w:fill="auto"/>
            <w:vAlign w:val="center"/>
          </w:tcPr>
          <w:p w14:paraId="1A15B8A2" w14:textId="77777777" w:rsidR="00E046C5" w:rsidRPr="00E046C5" w:rsidRDefault="00E046C5" w:rsidP="00E046C5">
            <w:pPr>
              <w:jc w:val="center"/>
              <w:rPr>
                <w:sz w:val="18"/>
                <w:szCs w:val="18"/>
              </w:rPr>
            </w:pPr>
            <w:proofErr w:type="gramStart"/>
            <w:r w:rsidRPr="00E046C5">
              <w:rPr>
                <w:sz w:val="18"/>
                <w:szCs w:val="18"/>
              </w:rPr>
              <w:t>氨态氮</w:t>
            </w:r>
            <w:proofErr w:type="gramEnd"/>
          </w:p>
          <w:p w14:paraId="4E58E090"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TN</w:t>
            </w:r>
            <w:r w:rsidRPr="00E046C5">
              <w:rPr>
                <w:sz w:val="18"/>
                <w:szCs w:val="18"/>
              </w:rPr>
              <w:t>)</w:t>
            </w:r>
          </w:p>
        </w:tc>
        <w:tc>
          <w:tcPr>
            <w:tcW w:w="820" w:type="dxa"/>
            <w:tcBorders>
              <w:bottom w:val="single" w:sz="4" w:space="0" w:color="000000"/>
            </w:tcBorders>
            <w:shd w:val="clear" w:color="auto" w:fill="auto"/>
            <w:vAlign w:val="center"/>
          </w:tcPr>
          <w:p w14:paraId="42ABD99E" w14:textId="77777777" w:rsidR="00E046C5" w:rsidRPr="00E046C5" w:rsidRDefault="00E046C5" w:rsidP="00E046C5">
            <w:pPr>
              <w:jc w:val="center"/>
              <w:rPr>
                <w:sz w:val="18"/>
                <w:szCs w:val="18"/>
              </w:rPr>
            </w:pPr>
            <w:r w:rsidRPr="00E046C5">
              <w:rPr>
                <w:sz w:val="18"/>
                <w:szCs w:val="18"/>
              </w:rPr>
              <w:t>乳酸</w:t>
            </w:r>
          </w:p>
          <w:p w14:paraId="55C84C0D"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820" w:type="dxa"/>
            <w:tcBorders>
              <w:bottom w:val="single" w:sz="4" w:space="0" w:color="000000"/>
            </w:tcBorders>
            <w:shd w:val="clear" w:color="auto" w:fill="auto"/>
            <w:vAlign w:val="center"/>
          </w:tcPr>
          <w:p w14:paraId="001A7DC5" w14:textId="77777777" w:rsidR="00E046C5" w:rsidRPr="00E046C5" w:rsidRDefault="00E046C5" w:rsidP="00E046C5">
            <w:pPr>
              <w:jc w:val="center"/>
              <w:rPr>
                <w:sz w:val="18"/>
                <w:szCs w:val="18"/>
              </w:rPr>
            </w:pPr>
            <w:r w:rsidRPr="00E046C5">
              <w:rPr>
                <w:sz w:val="18"/>
                <w:szCs w:val="18"/>
              </w:rPr>
              <w:t>乙酸</w:t>
            </w:r>
          </w:p>
          <w:p w14:paraId="1357A963"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800" w:type="dxa"/>
            <w:tcBorders>
              <w:bottom w:val="single" w:sz="4" w:space="0" w:color="000000"/>
            </w:tcBorders>
            <w:shd w:val="clear" w:color="auto" w:fill="auto"/>
            <w:vAlign w:val="center"/>
          </w:tcPr>
          <w:p w14:paraId="250A04FF" w14:textId="77777777" w:rsidR="00E046C5" w:rsidRPr="00E046C5" w:rsidRDefault="00E046C5" w:rsidP="00E046C5">
            <w:pPr>
              <w:jc w:val="center"/>
              <w:rPr>
                <w:sz w:val="18"/>
                <w:szCs w:val="18"/>
              </w:rPr>
            </w:pPr>
            <w:r w:rsidRPr="00E046C5">
              <w:rPr>
                <w:sz w:val="18"/>
                <w:szCs w:val="18"/>
              </w:rPr>
              <w:t>丙酸</w:t>
            </w:r>
          </w:p>
          <w:p w14:paraId="0C6E7E2B" w14:textId="77777777" w:rsidR="00E046C5" w:rsidRDefault="00E046C5" w:rsidP="00E046C5">
            <w:pPr>
              <w:jc w:val="center"/>
            </w:pPr>
            <w:r w:rsidRPr="00E046C5">
              <w:rPr>
                <w:sz w:val="18"/>
                <w:szCs w:val="18"/>
              </w:rPr>
              <w:t>(%</w:t>
            </w:r>
            <w:r w:rsidRPr="00E046C5">
              <w:rPr>
                <w:rFonts w:hint="eastAsia"/>
                <w:sz w:val="18"/>
                <w:szCs w:val="18"/>
              </w:rPr>
              <w:t>DM</w:t>
            </w:r>
            <w:r w:rsidRPr="00E046C5">
              <w:rPr>
                <w:sz w:val="18"/>
                <w:szCs w:val="18"/>
              </w:rPr>
              <w:t>)</w:t>
            </w:r>
          </w:p>
        </w:tc>
        <w:tc>
          <w:tcPr>
            <w:tcW w:w="780" w:type="dxa"/>
            <w:tcBorders>
              <w:bottom w:val="single" w:sz="4" w:space="0" w:color="000000"/>
            </w:tcBorders>
            <w:shd w:val="clear" w:color="auto" w:fill="auto"/>
            <w:vAlign w:val="center"/>
          </w:tcPr>
          <w:p w14:paraId="05EAE0E9" w14:textId="77777777" w:rsidR="00E046C5" w:rsidRPr="00E046C5" w:rsidRDefault="00E046C5" w:rsidP="00E046C5">
            <w:pPr>
              <w:jc w:val="center"/>
              <w:rPr>
                <w:sz w:val="18"/>
                <w:szCs w:val="18"/>
              </w:rPr>
            </w:pPr>
            <w:r w:rsidRPr="00E046C5">
              <w:rPr>
                <w:sz w:val="18"/>
                <w:szCs w:val="18"/>
              </w:rPr>
              <w:t>丁酸</w:t>
            </w:r>
          </w:p>
          <w:p w14:paraId="1EC30158"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r>
      <w:bookmarkEnd w:id="53"/>
      <w:tr w:rsidR="00573DED" w14:paraId="62EC8E90" w14:textId="77777777" w:rsidTr="00E046C5">
        <w:trPr>
          <w:trHeight w:val="454"/>
          <w:jc w:val="center"/>
        </w:trPr>
        <w:tc>
          <w:tcPr>
            <w:tcW w:w="2316" w:type="dxa"/>
            <w:tcBorders>
              <w:top w:val="single" w:sz="4" w:space="0" w:color="000000"/>
              <w:bottom w:val="nil"/>
            </w:tcBorders>
            <w:shd w:val="clear" w:color="auto" w:fill="auto"/>
            <w:vAlign w:val="center"/>
          </w:tcPr>
          <w:p w14:paraId="2C7FBF84" w14:textId="77777777" w:rsidR="00E046C5" w:rsidRPr="00E046C5" w:rsidRDefault="00E046C5" w:rsidP="00E046C5">
            <w:pPr>
              <w:spacing w:line="240" w:lineRule="exact"/>
              <w:jc w:val="left"/>
              <w:rPr>
                <w:sz w:val="18"/>
                <w:szCs w:val="18"/>
              </w:rPr>
            </w:pPr>
            <w:r w:rsidRPr="00E046C5">
              <w:rPr>
                <w:sz w:val="18"/>
                <w:szCs w:val="18"/>
                <w:lang w:eastAsia="zh-Hans"/>
              </w:rPr>
              <w:t>100%</w:t>
            </w:r>
            <w:r w:rsidRPr="00E046C5">
              <w:rPr>
                <w:sz w:val="18"/>
                <w:szCs w:val="18"/>
                <w:lang w:eastAsia="zh-Hans"/>
              </w:rPr>
              <w:t>黑麦草</w:t>
            </w:r>
          </w:p>
        </w:tc>
        <w:tc>
          <w:tcPr>
            <w:tcW w:w="780" w:type="dxa"/>
            <w:tcBorders>
              <w:top w:val="single" w:sz="4" w:space="0" w:color="000000"/>
              <w:bottom w:val="nil"/>
            </w:tcBorders>
            <w:shd w:val="clear" w:color="auto" w:fill="auto"/>
            <w:vAlign w:val="center"/>
          </w:tcPr>
          <w:p w14:paraId="3BE2E2ED" w14:textId="77777777" w:rsidR="00E046C5" w:rsidRPr="00E046C5" w:rsidRDefault="00E046C5" w:rsidP="00E046C5">
            <w:pPr>
              <w:spacing w:line="240" w:lineRule="exact"/>
              <w:jc w:val="center"/>
              <w:rPr>
                <w:sz w:val="18"/>
                <w:szCs w:val="18"/>
              </w:rPr>
            </w:pPr>
            <w:r w:rsidRPr="00E046C5">
              <w:rPr>
                <w:sz w:val="18"/>
                <w:szCs w:val="18"/>
              </w:rPr>
              <w:t>14.61</w:t>
            </w:r>
          </w:p>
        </w:tc>
        <w:tc>
          <w:tcPr>
            <w:tcW w:w="850" w:type="dxa"/>
            <w:tcBorders>
              <w:top w:val="single" w:sz="4" w:space="0" w:color="000000"/>
              <w:bottom w:val="nil"/>
            </w:tcBorders>
            <w:shd w:val="clear" w:color="auto" w:fill="auto"/>
            <w:vAlign w:val="center"/>
          </w:tcPr>
          <w:p w14:paraId="0A286BE0" w14:textId="77777777" w:rsidR="00E046C5" w:rsidRPr="00E046C5" w:rsidRDefault="00E046C5" w:rsidP="00E046C5">
            <w:pPr>
              <w:spacing w:line="240" w:lineRule="exact"/>
              <w:jc w:val="center"/>
              <w:rPr>
                <w:sz w:val="18"/>
                <w:szCs w:val="18"/>
              </w:rPr>
            </w:pPr>
            <w:r w:rsidRPr="00E046C5">
              <w:rPr>
                <w:sz w:val="18"/>
                <w:szCs w:val="18"/>
              </w:rPr>
              <w:t>46.37</w:t>
            </w:r>
          </w:p>
        </w:tc>
        <w:tc>
          <w:tcPr>
            <w:tcW w:w="790" w:type="dxa"/>
            <w:tcBorders>
              <w:top w:val="single" w:sz="4" w:space="0" w:color="000000"/>
              <w:bottom w:val="nil"/>
            </w:tcBorders>
            <w:shd w:val="clear" w:color="auto" w:fill="auto"/>
            <w:vAlign w:val="center"/>
          </w:tcPr>
          <w:p w14:paraId="4BBF38AE" w14:textId="77777777" w:rsidR="00E046C5" w:rsidRPr="00E046C5" w:rsidRDefault="00E046C5" w:rsidP="00E046C5">
            <w:pPr>
              <w:spacing w:line="240" w:lineRule="exact"/>
              <w:jc w:val="center"/>
              <w:rPr>
                <w:sz w:val="18"/>
                <w:szCs w:val="18"/>
              </w:rPr>
            </w:pPr>
            <w:r w:rsidRPr="00E046C5">
              <w:rPr>
                <w:sz w:val="18"/>
                <w:szCs w:val="18"/>
              </w:rPr>
              <w:t>27.66</w:t>
            </w:r>
          </w:p>
        </w:tc>
        <w:tc>
          <w:tcPr>
            <w:tcW w:w="846" w:type="dxa"/>
            <w:tcBorders>
              <w:top w:val="single" w:sz="4" w:space="0" w:color="000000"/>
              <w:bottom w:val="nil"/>
            </w:tcBorders>
            <w:shd w:val="clear" w:color="auto" w:fill="auto"/>
            <w:vAlign w:val="center"/>
          </w:tcPr>
          <w:p w14:paraId="01EE4FEB" w14:textId="77777777" w:rsidR="00E046C5" w:rsidRPr="00E046C5" w:rsidRDefault="00E046C5" w:rsidP="00E046C5">
            <w:pPr>
              <w:spacing w:line="240" w:lineRule="exact"/>
              <w:jc w:val="center"/>
              <w:rPr>
                <w:sz w:val="18"/>
                <w:szCs w:val="18"/>
              </w:rPr>
            </w:pPr>
            <w:r w:rsidRPr="00E046C5">
              <w:rPr>
                <w:sz w:val="18"/>
                <w:szCs w:val="18"/>
              </w:rPr>
              <w:t>1.69</w:t>
            </w:r>
          </w:p>
        </w:tc>
        <w:tc>
          <w:tcPr>
            <w:tcW w:w="240" w:type="dxa"/>
            <w:tcBorders>
              <w:top w:val="nil"/>
              <w:bottom w:val="nil"/>
            </w:tcBorders>
            <w:shd w:val="clear" w:color="auto" w:fill="auto"/>
            <w:vAlign w:val="center"/>
          </w:tcPr>
          <w:p w14:paraId="2E7CA2A5" w14:textId="77777777" w:rsidR="00E046C5" w:rsidRPr="00E046C5" w:rsidRDefault="00E046C5" w:rsidP="00E046C5">
            <w:pPr>
              <w:spacing w:line="240" w:lineRule="exact"/>
              <w:jc w:val="center"/>
              <w:rPr>
                <w:sz w:val="18"/>
                <w:szCs w:val="18"/>
                <w:lang w:eastAsia="zh-Hans"/>
              </w:rPr>
            </w:pPr>
          </w:p>
        </w:tc>
        <w:tc>
          <w:tcPr>
            <w:tcW w:w="713" w:type="dxa"/>
            <w:tcBorders>
              <w:top w:val="single" w:sz="4" w:space="0" w:color="000000"/>
              <w:bottom w:val="nil"/>
            </w:tcBorders>
            <w:shd w:val="clear" w:color="auto" w:fill="auto"/>
            <w:vAlign w:val="center"/>
          </w:tcPr>
          <w:p w14:paraId="7E78573A" w14:textId="77777777" w:rsidR="00E046C5" w:rsidRPr="00E046C5" w:rsidRDefault="00E046C5" w:rsidP="00E046C5">
            <w:pPr>
              <w:spacing w:line="240" w:lineRule="exact"/>
              <w:jc w:val="center"/>
              <w:rPr>
                <w:sz w:val="18"/>
                <w:szCs w:val="18"/>
              </w:rPr>
            </w:pPr>
            <w:r w:rsidRPr="00E046C5">
              <w:rPr>
                <w:sz w:val="18"/>
                <w:szCs w:val="18"/>
              </w:rPr>
              <w:t>4.78</w:t>
            </w:r>
          </w:p>
        </w:tc>
        <w:tc>
          <w:tcPr>
            <w:tcW w:w="760" w:type="dxa"/>
            <w:tcBorders>
              <w:top w:val="single" w:sz="4" w:space="0" w:color="000000"/>
              <w:bottom w:val="nil"/>
            </w:tcBorders>
            <w:shd w:val="clear" w:color="auto" w:fill="auto"/>
            <w:vAlign w:val="center"/>
          </w:tcPr>
          <w:p w14:paraId="69B74142" w14:textId="77777777" w:rsidR="00E046C5" w:rsidRPr="00E046C5" w:rsidRDefault="00E046C5" w:rsidP="00E046C5">
            <w:pPr>
              <w:spacing w:line="240" w:lineRule="exact"/>
              <w:jc w:val="center"/>
              <w:rPr>
                <w:sz w:val="18"/>
                <w:szCs w:val="18"/>
              </w:rPr>
            </w:pPr>
            <w:r w:rsidRPr="00E046C5">
              <w:rPr>
                <w:sz w:val="18"/>
                <w:szCs w:val="18"/>
              </w:rPr>
              <w:t>13.06</w:t>
            </w:r>
          </w:p>
        </w:tc>
        <w:tc>
          <w:tcPr>
            <w:tcW w:w="820" w:type="dxa"/>
            <w:tcBorders>
              <w:top w:val="single" w:sz="4" w:space="0" w:color="000000"/>
              <w:bottom w:val="nil"/>
            </w:tcBorders>
            <w:shd w:val="clear" w:color="auto" w:fill="auto"/>
            <w:vAlign w:val="center"/>
          </w:tcPr>
          <w:p w14:paraId="364F5E1D" w14:textId="77777777" w:rsidR="00E046C5" w:rsidRPr="00E046C5" w:rsidRDefault="00E046C5" w:rsidP="00E046C5">
            <w:pPr>
              <w:spacing w:line="240" w:lineRule="exact"/>
              <w:jc w:val="center"/>
              <w:rPr>
                <w:sz w:val="18"/>
                <w:szCs w:val="18"/>
              </w:rPr>
            </w:pPr>
            <w:r w:rsidRPr="00E046C5">
              <w:rPr>
                <w:sz w:val="18"/>
                <w:szCs w:val="18"/>
              </w:rPr>
              <w:t>4.55</w:t>
            </w:r>
          </w:p>
        </w:tc>
        <w:tc>
          <w:tcPr>
            <w:tcW w:w="820" w:type="dxa"/>
            <w:tcBorders>
              <w:top w:val="single" w:sz="4" w:space="0" w:color="000000"/>
              <w:bottom w:val="nil"/>
            </w:tcBorders>
            <w:shd w:val="clear" w:color="auto" w:fill="auto"/>
            <w:vAlign w:val="center"/>
          </w:tcPr>
          <w:p w14:paraId="1DDA4FE9" w14:textId="77777777" w:rsidR="00E046C5" w:rsidRPr="00E046C5" w:rsidRDefault="00E046C5" w:rsidP="00E046C5">
            <w:pPr>
              <w:spacing w:line="240" w:lineRule="exact"/>
              <w:jc w:val="center"/>
              <w:rPr>
                <w:sz w:val="18"/>
                <w:szCs w:val="18"/>
              </w:rPr>
            </w:pPr>
            <w:r w:rsidRPr="00E046C5">
              <w:rPr>
                <w:sz w:val="18"/>
                <w:szCs w:val="18"/>
              </w:rPr>
              <w:t>3.89</w:t>
            </w:r>
          </w:p>
        </w:tc>
        <w:tc>
          <w:tcPr>
            <w:tcW w:w="800" w:type="dxa"/>
            <w:tcBorders>
              <w:top w:val="single" w:sz="4" w:space="0" w:color="000000"/>
              <w:bottom w:val="nil"/>
            </w:tcBorders>
            <w:shd w:val="clear" w:color="auto" w:fill="auto"/>
            <w:vAlign w:val="center"/>
          </w:tcPr>
          <w:p w14:paraId="5B385B29" w14:textId="77777777" w:rsidR="00E046C5" w:rsidRPr="00E046C5" w:rsidRDefault="00E046C5" w:rsidP="00E046C5">
            <w:pPr>
              <w:spacing w:line="240" w:lineRule="exact"/>
              <w:jc w:val="center"/>
              <w:rPr>
                <w:sz w:val="18"/>
                <w:szCs w:val="18"/>
              </w:rPr>
            </w:pPr>
            <w:r w:rsidRPr="00E046C5">
              <w:rPr>
                <w:sz w:val="18"/>
                <w:szCs w:val="18"/>
              </w:rPr>
              <w:t>0.45</w:t>
            </w:r>
          </w:p>
        </w:tc>
        <w:tc>
          <w:tcPr>
            <w:tcW w:w="780" w:type="dxa"/>
            <w:tcBorders>
              <w:top w:val="single" w:sz="4" w:space="0" w:color="000000"/>
              <w:bottom w:val="nil"/>
            </w:tcBorders>
            <w:shd w:val="clear" w:color="auto" w:fill="auto"/>
            <w:vAlign w:val="center"/>
          </w:tcPr>
          <w:p w14:paraId="1C0E129B" w14:textId="77777777" w:rsidR="00E046C5" w:rsidRPr="00E046C5" w:rsidRDefault="00E046C5" w:rsidP="00E046C5">
            <w:pPr>
              <w:spacing w:line="240" w:lineRule="exact"/>
              <w:jc w:val="center"/>
              <w:rPr>
                <w:sz w:val="18"/>
                <w:szCs w:val="18"/>
              </w:rPr>
            </w:pPr>
            <w:r w:rsidRPr="00E046C5">
              <w:rPr>
                <w:sz w:val="18"/>
                <w:szCs w:val="18"/>
              </w:rPr>
              <w:t>2.19</w:t>
            </w:r>
          </w:p>
        </w:tc>
      </w:tr>
      <w:tr w:rsidR="00573DED" w14:paraId="57D102BC" w14:textId="77777777" w:rsidTr="00E046C5">
        <w:trPr>
          <w:trHeight w:val="454"/>
          <w:jc w:val="center"/>
        </w:trPr>
        <w:tc>
          <w:tcPr>
            <w:tcW w:w="2316" w:type="dxa"/>
            <w:tcBorders>
              <w:top w:val="nil"/>
              <w:bottom w:val="nil"/>
            </w:tcBorders>
            <w:shd w:val="clear" w:color="auto" w:fill="auto"/>
            <w:vAlign w:val="center"/>
          </w:tcPr>
          <w:p w14:paraId="28260461" w14:textId="77777777" w:rsidR="00E046C5" w:rsidRPr="00E046C5" w:rsidRDefault="00E046C5" w:rsidP="00E046C5">
            <w:pPr>
              <w:spacing w:line="240" w:lineRule="exact"/>
              <w:jc w:val="left"/>
              <w:rPr>
                <w:sz w:val="18"/>
                <w:szCs w:val="18"/>
              </w:rPr>
            </w:pPr>
            <w:r w:rsidRPr="00E046C5">
              <w:rPr>
                <w:sz w:val="18"/>
                <w:szCs w:val="18"/>
                <w:lang w:eastAsia="zh-Hans"/>
              </w:rPr>
              <w:t>90%</w:t>
            </w:r>
            <w:r w:rsidRPr="00E046C5">
              <w:rPr>
                <w:sz w:val="18"/>
                <w:szCs w:val="18"/>
                <w:lang w:eastAsia="zh-Hans"/>
              </w:rPr>
              <w:t>黑麦草</w:t>
            </w:r>
            <w:r w:rsidRPr="00E046C5">
              <w:rPr>
                <w:sz w:val="18"/>
                <w:szCs w:val="18"/>
                <w:lang w:eastAsia="zh-Hans"/>
              </w:rPr>
              <w:t>+10%</w:t>
            </w:r>
            <w:r w:rsidRPr="00E046C5">
              <w:rPr>
                <w:sz w:val="18"/>
                <w:szCs w:val="18"/>
                <w:lang w:eastAsia="zh-Hans"/>
              </w:rPr>
              <w:t>大豆秸秆</w:t>
            </w:r>
          </w:p>
        </w:tc>
        <w:tc>
          <w:tcPr>
            <w:tcW w:w="780" w:type="dxa"/>
            <w:tcBorders>
              <w:top w:val="nil"/>
              <w:bottom w:val="nil"/>
            </w:tcBorders>
            <w:shd w:val="clear" w:color="auto" w:fill="auto"/>
            <w:vAlign w:val="center"/>
          </w:tcPr>
          <w:p w14:paraId="5582BD73" w14:textId="77777777" w:rsidR="00E046C5" w:rsidRPr="00E046C5" w:rsidRDefault="00E046C5" w:rsidP="00E046C5">
            <w:pPr>
              <w:spacing w:line="240" w:lineRule="exact"/>
              <w:jc w:val="center"/>
              <w:rPr>
                <w:sz w:val="18"/>
                <w:szCs w:val="18"/>
              </w:rPr>
            </w:pPr>
            <w:r w:rsidRPr="00E046C5">
              <w:rPr>
                <w:sz w:val="18"/>
                <w:szCs w:val="18"/>
              </w:rPr>
              <w:t>12.71</w:t>
            </w:r>
          </w:p>
        </w:tc>
        <w:tc>
          <w:tcPr>
            <w:tcW w:w="850" w:type="dxa"/>
            <w:tcBorders>
              <w:top w:val="nil"/>
              <w:bottom w:val="nil"/>
            </w:tcBorders>
            <w:shd w:val="clear" w:color="auto" w:fill="auto"/>
            <w:vAlign w:val="center"/>
          </w:tcPr>
          <w:p w14:paraId="13AAD82C" w14:textId="77777777" w:rsidR="00E046C5" w:rsidRPr="00E046C5" w:rsidRDefault="00E046C5" w:rsidP="00E046C5">
            <w:pPr>
              <w:spacing w:line="240" w:lineRule="exact"/>
              <w:jc w:val="center"/>
              <w:rPr>
                <w:sz w:val="18"/>
                <w:szCs w:val="18"/>
              </w:rPr>
            </w:pPr>
            <w:r w:rsidRPr="00E046C5">
              <w:rPr>
                <w:sz w:val="18"/>
                <w:szCs w:val="18"/>
              </w:rPr>
              <w:t>52.29</w:t>
            </w:r>
          </w:p>
        </w:tc>
        <w:tc>
          <w:tcPr>
            <w:tcW w:w="790" w:type="dxa"/>
            <w:tcBorders>
              <w:top w:val="nil"/>
              <w:bottom w:val="nil"/>
            </w:tcBorders>
            <w:shd w:val="clear" w:color="auto" w:fill="auto"/>
            <w:vAlign w:val="center"/>
          </w:tcPr>
          <w:p w14:paraId="1C33B8F9" w14:textId="77777777" w:rsidR="00E046C5" w:rsidRPr="00E046C5" w:rsidRDefault="00E046C5" w:rsidP="00E046C5">
            <w:pPr>
              <w:spacing w:line="240" w:lineRule="exact"/>
              <w:jc w:val="center"/>
              <w:rPr>
                <w:sz w:val="18"/>
                <w:szCs w:val="18"/>
              </w:rPr>
            </w:pPr>
            <w:r w:rsidRPr="00E046C5">
              <w:rPr>
                <w:sz w:val="18"/>
                <w:szCs w:val="18"/>
              </w:rPr>
              <w:t>32.18</w:t>
            </w:r>
          </w:p>
        </w:tc>
        <w:tc>
          <w:tcPr>
            <w:tcW w:w="846" w:type="dxa"/>
            <w:tcBorders>
              <w:top w:val="nil"/>
              <w:bottom w:val="nil"/>
            </w:tcBorders>
            <w:shd w:val="clear" w:color="auto" w:fill="auto"/>
            <w:vAlign w:val="center"/>
          </w:tcPr>
          <w:p w14:paraId="074BE9A6" w14:textId="77777777" w:rsidR="00E046C5" w:rsidRPr="00E046C5" w:rsidRDefault="00E046C5" w:rsidP="00E046C5">
            <w:pPr>
              <w:spacing w:line="240" w:lineRule="exact"/>
              <w:jc w:val="center"/>
              <w:rPr>
                <w:sz w:val="18"/>
                <w:szCs w:val="18"/>
              </w:rPr>
            </w:pPr>
            <w:r w:rsidRPr="00E046C5">
              <w:rPr>
                <w:sz w:val="18"/>
                <w:szCs w:val="18"/>
              </w:rPr>
              <w:t>1.57</w:t>
            </w:r>
          </w:p>
        </w:tc>
        <w:tc>
          <w:tcPr>
            <w:tcW w:w="240" w:type="dxa"/>
            <w:tcBorders>
              <w:top w:val="nil"/>
              <w:bottom w:val="nil"/>
            </w:tcBorders>
            <w:shd w:val="clear" w:color="auto" w:fill="auto"/>
            <w:vAlign w:val="center"/>
          </w:tcPr>
          <w:p w14:paraId="064F39D5" w14:textId="77777777" w:rsidR="00E046C5" w:rsidRPr="00E046C5" w:rsidRDefault="00E046C5" w:rsidP="00E046C5">
            <w:pPr>
              <w:spacing w:line="240" w:lineRule="exact"/>
              <w:jc w:val="center"/>
              <w:rPr>
                <w:sz w:val="18"/>
                <w:szCs w:val="18"/>
                <w:lang w:eastAsia="zh-Hans"/>
              </w:rPr>
            </w:pPr>
          </w:p>
        </w:tc>
        <w:tc>
          <w:tcPr>
            <w:tcW w:w="713" w:type="dxa"/>
            <w:tcBorders>
              <w:top w:val="nil"/>
              <w:bottom w:val="nil"/>
            </w:tcBorders>
            <w:shd w:val="clear" w:color="auto" w:fill="auto"/>
            <w:vAlign w:val="center"/>
          </w:tcPr>
          <w:p w14:paraId="286A6085" w14:textId="77777777" w:rsidR="00E046C5" w:rsidRPr="00E046C5" w:rsidRDefault="00E046C5" w:rsidP="00E046C5">
            <w:pPr>
              <w:spacing w:line="240" w:lineRule="exact"/>
              <w:jc w:val="center"/>
              <w:rPr>
                <w:sz w:val="18"/>
                <w:szCs w:val="18"/>
              </w:rPr>
            </w:pPr>
            <w:r w:rsidRPr="00E046C5">
              <w:rPr>
                <w:sz w:val="18"/>
                <w:szCs w:val="18"/>
              </w:rPr>
              <w:t>4.65</w:t>
            </w:r>
          </w:p>
        </w:tc>
        <w:tc>
          <w:tcPr>
            <w:tcW w:w="760" w:type="dxa"/>
            <w:tcBorders>
              <w:top w:val="nil"/>
              <w:bottom w:val="nil"/>
            </w:tcBorders>
            <w:shd w:val="clear" w:color="auto" w:fill="auto"/>
            <w:vAlign w:val="center"/>
          </w:tcPr>
          <w:p w14:paraId="14059461" w14:textId="77777777" w:rsidR="00E046C5" w:rsidRPr="00E046C5" w:rsidRDefault="00E046C5" w:rsidP="00E046C5">
            <w:pPr>
              <w:spacing w:line="240" w:lineRule="exact"/>
              <w:jc w:val="center"/>
              <w:rPr>
                <w:sz w:val="18"/>
                <w:szCs w:val="18"/>
              </w:rPr>
            </w:pPr>
            <w:r w:rsidRPr="00E046C5">
              <w:rPr>
                <w:sz w:val="18"/>
                <w:szCs w:val="18"/>
              </w:rPr>
              <w:t>8.42</w:t>
            </w:r>
          </w:p>
        </w:tc>
        <w:tc>
          <w:tcPr>
            <w:tcW w:w="820" w:type="dxa"/>
            <w:tcBorders>
              <w:top w:val="nil"/>
              <w:bottom w:val="nil"/>
            </w:tcBorders>
            <w:shd w:val="clear" w:color="auto" w:fill="auto"/>
            <w:vAlign w:val="center"/>
          </w:tcPr>
          <w:p w14:paraId="3519FA59" w14:textId="77777777" w:rsidR="00E046C5" w:rsidRPr="00E046C5" w:rsidRDefault="00E046C5" w:rsidP="00E046C5">
            <w:pPr>
              <w:spacing w:line="240" w:lineRule="exact"/>
              <w:jc w:val="center"/>
              <w:rPr>
                <w:sz w:val="18"/>
                <w:szCs w:val="18"/>
              </w:rPr>
            </w:pPr>
            <w:r w:rsidRPr="00E046C5">
              <w:rPr>
                <w:sz w:val="18"/>
                <w:szCs w:val="18"/>
              </w:rPr>
              <w:t>4.54</w:t>
            </w:r>
          </w:p>
        </w:tc>
        <w:tc>
          <w:tcPr>
            <w:tcW w:w="820" w:type="dxa"/>
            <w:tcBorders>
              <w:top w:val="nil"/>
              <w:bottom w:val="nil"/>
            </w:tcBorders>
            <w:shd w:val="clear" w:color="auto" w:fill="auto"/>
            <w:vAlign w:val="center"/>
          </w:tcPr>
          <w:p w14:paraId="40A5E925" w14:textId="77777777" w:rsidR="00E046C5" w:rsidRPr="00E046C5" w:rsidRDefault="00E046C5" w:rsidP="00E046C5">
            <w:pPr>
              <w:spacing w:line="240" w:lineRule="exact"/>
              <w:jc w:val="center"/>
              <w:rPr>
                <w:sz w:val="18"/>
                <w:szCs w:val="18"/>
              </w:rPr>
            </w:pPr>
            <w:r w:rsidRPr="00E046C5">
              <w:rPr>
                <w:sz w:val="18"/>
                <w:szCs w:val="18"/>
              </w:rPr>
              <w:t>1.71</w:t>
            </w:r>
          </w:p>
        </w:tc>
        <w:tc>
          <w:tcPr>
            <w:tcW w:w="800" w:type="dxa"/>
            <w:tcBorders>
              <w:top w:val="nil"/>
              <w:bottom w:val="nil"/>
            </w:tcBorders>
            <w:shd w:val="clear" w:color="auto" w:fill="auto"/>
            <w:vAlign w:val="center"/>
          </w:tcPr>
          <w:p w14:paraId="37EE0EDA" w14:textId="77777777" w:rsidR="00E046C5" w:rsidRPr="00E046C5" w:rsidRDefault="00E046C5" w:rsidP="00E046C5">
            <w:pPr>
              <w:spacing w:line="240" w:lineRule="exact"/>
              <w:jc w:val="center"/>
              <w:rPr>
                <w:sz w:val="18"/>
                <w:szCs w:val="18"/>
              </w:rPr>
            </w:pPr>
            <w:r w:rsidRPr="00E046C5">
              <w:rPr>
                <w:sz w:val="18"/>
                <w:szCs w:val="18"/>
              </w:rPr>
              <w:t>0.04</w:t>
            </w:r>
          </w:p>
        </w:tc>
        <w:tc>
          <w:tcPr>
            <w:tcW w:w="780" w:type="dxa"/>
            <w:tcBorders>
              <w:top w:val="nil"/>
              <w:bottom w:val="nil"/>
            </w:tcBorders>
            <w:shd w:val="clear" w:color="auto" w:fill="auto"/>
            <w:vAlign w:val="center"/>
          </w:tcPr>
          <w:p w14:paraId="42BC95F0" w14:textId="77777777" w:rsidR="00E046C5" w:rsidRPr="00E046C5" w:rsidRDefault="00E046C5" w:rsidP="00E046C5">
            <w:pPr>
              <w:spacing w:line="240" w:lineRule="exact"/>
              <w:jc w:val="center"/>
              <w:rPr>
                <w:sz w:val="18"/>
                <w:szCs w:val="18"/>
              </w:rPr>
            </w:pPr>
            <w:r w:rsidRPr="00E046C5">
              <w:rPr>
                <w:sz w:val="18"/>
                <w:szCs w:val="18"/>
              </w:rPr>
              <w:t>1.05</w:t>
            </w:r>
          </w:p>
        </w:tc>
      </w:tr>
      <w:tr w:rsidR="00573DED" w14:paraId="5D0A4C19" w14:textId="77777777" w:rsidTr="00E046C5">
        <w:trPr>
          <w:trHeight w:val="454"/>
          <w:jc w:val="center"/>
        </w:trPr>
        <w:tc>
          <w:tcPr>
            <w:tcW w:w="2316" w:type="dxa"/>
            <w:tcBorders>
              <w:top w:val="nil"/>
              <w:bottom w:val="nil"/>
            </w:tcBorders>
            <w:shd w:val="clear" w:color="auto" w:fill="auto"/>
            <w:vAlign w:val="center"/>
          </w:tcPr>
          <w:p w14:paraId="0862CB61" w14:textId="77777777" w:rsidR="00E046C5" w:rsidRPr="00E046C5" w:rsidRDefault="00E046C5" w:rsidP="00E046C5">
            <w:pPr>
              <w:spacing w:line="240" w:lineRule="exact"/>
              <w:jc w:val="left"/>
              <w:rPr>
                <w:sz w:val="18"/>
                <w:szCs w:val="18"/>
              </w:rPr>
            </w:pPr>
            <w:r w:rsidRPr="00E046C5">
              <w:rPr>
                <w:sz w:val="18"/>
                <w:szCs w:val="18"/>
                <w:lang w:eastAsia="zh-Hans"/>
              </w:rPr>
              <w:t>80%</w:t>
            </w:r>
            <w:r w:rsidRPr="00E046C5">
              <w:rPr>
                <w:sz w:val="18"/>
                <w:szCs w:val="18"/>
                <w:lang w:eastAsia="zh-Hans"/>
              </w:rPr>
              <w:t>黑麦草</w:t>
            </w:r>
            <w:r w:rsidRPr="00E046C5">
              <w:rPr>
                <w:sz w:val="18"/>
                <w:szCs w:val="18"/>
                <w:lang w:eastAsia="zh-Hans"/>
              </w:rPr>
              <w:t>+20%</w:t>
            </w:r>
            <w:r w:rsidRPr="00E046C5">
              <w:rPr>
                <w:sz w:val="18"/>
                <w:szCs w:val="18"/>
                <w:lang w:eastAsia="zh-Hans"/>
              </w:rPr>
              <w:t>大豆秸秆</w:t>
            </w:r>
          </w:p>
        </w:tc>
        <w:tc>
          <w:tcPr>
            <w:tcW w:w="780" w:type="dxa"/>
            <w:tcBorders>
              <w:top w:val="nil"/>
            </w:tcBorders>
            <w:shd w:val="clear" w:color="auto" w:fill="auto"/>
            <w:vAlign w:val="center"/>
          </w:tcPr>
          <w:p w14:paraId="5120FCFD" w14:textId="77777777" w:rsidR="00E046C5" w:rsidRPr="00E046C5" w:rsidRDefault="00E046C5" w:rsidP="00E046C5">
            <w:pPr>
              <w:spacing w:line="240" w:lineRule="exact"/>
              <w:jc w:val="center"/>
              <w:rPr>
                <w:sz w:val="18"/>
                <w:szCs w:val="18"/>
              </w:rPr>
            </w:pPr>
            <w:r w:rsidRPr="00E046C5">
              <w:rPr>
                <w:sz w:val="18"/>
                <w:szCs w:val="18"/>
              </w:rPr>
              <w:t>10.29</w:t>
            </w:r>
          </w:p>
        </w:tc>
        <w:tc>
          <w:tcPr>
            <w:tcW w:w="850" w:type="dxa"/>
            <w:tcBorders>
              <w:top w:val="nil"/>
            </w:tcBorders>
            <w:shd w:val="clear" w:color="auto" w:fill="auto"/>
            <w:vAlign w:val="center"/>
          </w:tcPr>
          <w:p w14:paraId="79964AF3" w14:textId="77777777" w:rsidR="00E046C5" w:rsidRPr="00E046C5" w:rsidRDefault="00E046C5" w:rsidP="00E046C5">
            <w:pPr>
              <w:spacing w:line="240" w:lineRule="exact"/>
              <w:jc w:val="center"/>
              <w:rPr>
                <w:sz w:val="18"/>
                <w:szCs w:val="18"/>
              </w:rPr>
            </w:pPr>
            <w:r w:rsidRPr="00E046C5">
              <w:rPr>
                <w:sz w:val="18"/>
                <w:szCs w:val="18"/>
              </w:rPr>
              <w:t>54.92</w:t>
            </w:r>
          </w:p>
        </w:tc>
        <w:tc>
          <w:tcPr>
            <w:tcW w:w="790" w:type="dxa"/>
            <w:tcBorders>
              <w:top w:val="nil"/>
            </w:tcBorders>
            <w:shd w:val="clear" w:color="auto" w:fill="auto"/>
            <w:vAlign w:val="center"/>
          </w:tcPr>
          <w:p w14:paraId="15C652B4" w14:textId="77777777" w:rsidR="00E046C5" w:rsidRPr="00E046C5" w:rsidRDefault="00E046C5" w:rsidP="00E046C5">
            <w:pPr>
              <w:spacing w:line="240" w:lineRule="exact"/>
              <w:jc w:val="center"/>
              <w:rPr>
                <w:sz w:val="18"/>
                <w:szCs w:val="18"/>
              </w:rPr>
            </w:pPr>
            <w:r w:rsidRPr="00E046C5">
              <w:rPr>
                <w:sz w:val="18"/>
                <w:szCs w:val="18"/>
              </w:rPr>
              <w:t>33.49</w:t>
            </w:r>
          </w:p>
        </w:tc>
        <w:tc>
          <w:tcPr>
            <w:tcW w:w="846" w:type="dxa"/>
            <w:tcBorders>
              <w:top w:val="nil"/>
            </w:tcBorders>
            <w:shd w:val="clear" w:color="auto" w:fill="auto"/>
            <w:vAlign w:val="center"/>
          </w:tcPr>
          <w:p w14:paraId="745F71C5" w14:textId="77777777" w:rsidR="00E046C5" w:rsidRPr="00E046C5" w:rsidRDefault="00E046C5" w:rsidP="00E046C5">
            <w:pPr>
              <w:spacing w:line="240" w:lineRule="exact"/>
              <w:jc w:val="center"/>
              <w:rPr>
                <w:sz w:val="18"/>
                <w:szCs w:val="18"/>
              </w:rPr>
            </w:pPr>
            <w:r w:rsidRPr="00E046C5">
              <w:rPr>
                <w:sz w:val="18"/>
                <w:szCs w:val="18"/>
              </w:rPr>
              <w:t>1.19</w:t>
            </w:r>
          </w:p>
        </w:tc>
        <w:tc>
          <w:tcPr>
            <w:tcW w:w="240" w:type="dxa"/>
            <w:tcBorders>
              <w:top w:val="nil"/>
            </w:tcBorders>
            <w:shd w:val="clear" w:color="auto" w:fill="auto"/>
            <w:vAlign w:val="center"/>
          </w:tcPr>
          <w:p w14:paraId="0C9C7D1E" w14:textId="77777777" w:rsidR="00E046C5" w:rsidRPr="00E046C5" w:rsidRDefault="00E046C5" w:rsidP="00E046C5">
            <w:pPr>
              <w:spacing w:line="240" w:lineRule="exact"/>
              <w:jc w:val="center"/>
              <w:rPr>
                <w:sz w:val="18"/>
                <w:szCs w:val="18"/>
                <w:lang w:eastAsia="zh-Hans"/>
              </w:rPr>
            </w:pPr>
          </w:p>
        </w:tc>
        <w:tc>
          <w:tcPr>
            <w:tcW w:w="713" w:type="dxa"/>
            <w:tcBorders>
              <w:top w:val="nil"/>
            </w:tcBorders>
            <w:shd w:val="clear" w:color="auto" w:fill="auto"/>
            <w:vAlign w:val="center"/>
          </w:tcPr>
          <w:p w14:paraId="6A78A6C3" w14:textId="77777777" w:rsidR="00E046C5" w:rsidRPr="00E046C5" w:rsidRDefault="00E046C5" w:rsidP="00E046C5">
            <w:pPr>
              <w:spacing w:line="240" w:lineRule="exact"/>
              <w:jc w:val="center"/>
              <w:rPr>
                <w:sz w:val="18"/>
                <w:szCs w:val="18"/>
              </w:rPr>
            </w:pPr>
            <w:r w:rsidRPr="00E046C5">
              <w:rPr>
                <w:sz w:val="18"/>
                <w:szCs w:val="18"/>
              </w:rPr>
              <w:t>4.85</w:t>
            </w:r>
          </w:p>
        </w:tc>
        <w:tc>
          <w:tcPr>
            <w:tcW w:w="760" w:type="dxa"/>
            <w:tcBorders>
              <w:top w:val="nil"/>
            </w:tcBorders>
            <w:shd w:val="clear" w:color="auto" w:fill="auto"/>
            <w:vAlign w:val="center"/>
          </w:tcPr>
          <w:p w14:paraId="31A26FE4" w14:textId="77777777" w:rsidR="00E046C5" w:rsidRPr="00E046C5" w:rsidRDefault="00E046C5" w:rsidP="00E046C5">
            <w:pPr>
              <w:spacing w:line="240" w:lineRule="exact"/>
              <w:jc w:val="center"/>
              <w:rPr>
                <w:sz w:val="18"/>
                <w:szCs w:val="18"/>
              </w:rPr>
            </w:pPr>
            <w:r w:rsidRPr="00E046C5">
              <w:rPr>
                <w:sz w:val="18"/>
                <w:szCs w:val="18"/>
              </w:rPr>
              <w:t>7.10</w:t>
            </w:r>
          </w:p>
        </w:tc>
        <w:tc>
          <w:tcPr>
            <w:tcW w:w="820" w:type="dxa"/>
            <w:tcBorders>
              <w:top w:val="nil"/>
            </w:tcBorders>
            <w:shd w:val="clear" w:color="auto" w:fill="auto"/>
            <w:vAlign w:val="center"/>
          </w:tcPr>
          <w:p w14:paraId="3FAB4AA1" w14:textId="77777777" w:rsidR="00E046C5" w:rsidRPr="00E046C5" w:rsidRDefault="00E046C5" w:rsidP="00E046C5">
            <w:pPr>
              <w:spacing w:line="240" w:lineRule="exact"/>
              <w:jc w:val="center"/>
              <w:rPr>
                <w:sz w:val="18"/>
                <w:szCs w:val="18"/>
              </w:rPr>
            </w:pPr>
            <w:r w:rsidRPr="00E046C5">
              <w:rPr>
                <w:sz w:val="18"/>
                <w:szCs w:val="18"/>
              </w:rPr>
              <w:t>4.60</w:t>
            </w:r>
          </w:p>
        </w:tc>
        <w:tc>
          <w:tcPr>
            <w:tcW w:w="820" w:type="dxa"/>
            <w:tcBorders>
              <w:top w:val="nil"/>
            </w:tcBorders>
            <w:shd w:val="clear" w:color="auto" w:fill="auto"/>
            <w:vAlign w:val="center"/>
          </w:tcPr>
          <w:p w14:paraId="295AE34C" w14:textId="77777777" w:rsidR="00E046C5" w:rsidRPr="00E046C5" w:rsidRDefault="00E046C5" w:rsidP="00E046C5">
            <w:pPr>
              <w:spacing w:line="240" w:lineRule="exact"/>
              <w:jc w:val="center"/>
              <w:rPr>
                <w:sz w:val="18"/>
                <w:szCs w:val="18"/>
              </w:rPr>
            </w:pPr>
            <w:r w:rsidRPr="00E046C5">
              <w:rPr>
                <w:sz w:val="18"/>
                <w:szCs w:val="18"/>
              </w:rPr>
              <w:t>1.15</w:t>
            </w:r>
          </w:p>
        </w:tc>
        <w:tc>
          <w:tcPr>
            <w:tcW w:w="800" w:type="dxa"/>
            <w:tcBorders>
              <w:top w:val="nil"/>
            </w:tcBorders>
            <w:shd w:val="clear" w:color="auto" w:fill="auto"/>
            <w:vAlign w:val="center"/>
          </w:tcPr>
          <w:p w14:paraId="1ECEA82A" w14:textId="77777777" w:rsidR="00E046C5" w:rsidRPr="00E046C5" w:rsidRDefault="00E046C5" w:rsidP="00E046C5">
            <w:pPr>
              <w:spacing w:line="240" w:lineRule="exact"/>
              <w:jc w:val="center"/>
              <w:rPr>
                <w:sz w:val="18"/>
                <w:szCs w:val="18"/>
              </w:rPr>
            </w:pPr>
            <w:r w:rsidRPr="00E046C5">
              <w:rPr>
                <w:sz w:val="18"/>
                <w:szCs w:val="18"/>
              </w:rPr>
              <w:t>0.04</w:t>
            </w:r>
          </w:p>
        </w:tc>
        <w:tc>
          <w:tcPr>
            <w:tcW w:w="780" w:type="dxa"/>
            <w:tcBorders>
              <w:top w:val="nil"/>
            </w:tcBorders>
            <w:shd w:val="clear" w:color="auto" w:fill="auto"/>
            <w:vAlign w:val="center"/>
          </w:tcPr>
          <w:p w14:paraId="791606A8" w14:textId="77777777" w:rsidR="00E046C5" w:rsidRPr="00E046C5" w:rsidRDefault="00E046C5" w:rsidP="00E046C5">
            <w:pPr>
              <w:spacing w:line="240" w:lineRule="exact"/>
              <w:jc w:val="center"/>
              <w:rPr>
                <w:sz w:val="18"/>
                <w:szCs w:val="18"/>
              </w:rPr>
            </w:pPr>
            <w:r w:rsidRPr="00E046C5">
              <w:rPr>
                <w:sz w:val="18"/>
                <w:szCs w:val="18"/>
              </w:rPr>
              <w:t>0.00</w:t>
            </w:r>
          </w:p>
        </w:tc>
      </w:tr>
      <w:tr w:rsidR="00573DED" w14:paraId="6AC605A5" w14:textId="77777777" w:rsidTr="00E046C5">
        <w:trPr>
          <w:trHeight w:val="454"/>
          <w:jc w:val="center"/>
        </w:trPr>
        <w:tc>
          <w:tcPr>
            <w:tcW w:w="2316" w:type="dxa"/>
            <w:tcBorders>
              <w:top w:val="nil"/>
              <w:bottom w:val="nil"/>
            </w:tcBorders>
            <w:shd w:val="clear" w:color="auto" w:fill="auto"/>
            <w:vAlign w:val="center"/>
          </w:tcPr>
          <w:p w14:paraId="6F1638AA" w14:textId="77777777" w:rsidR="00E046C5" w:rsidRPr="00E046C5" w:rsidRDefault="00E046C5" w:rsidP="00E046C5">
            <w:pPr>
              <w:spacing w:line="240" w:lineRule="exact"/>
              <w:jc w:val="left"/>
              <w:rPr>
                <w:sz w:val="18"/>
                <w:szCs w:val="18"/>
              </w:rPr>
            </w:pPr>
            <w:r w:rsidRPr="00E046C5">
              <w:rPr>
                <w:sz w:val="18"/>
                <w:szCs w:val="18"/>
                <w:lang w:eastAsia="zh-Hans"/>
              </w:rPr>
              <w:t>70%</w:t>
            </w:r>
            <w:r w:rsidRPr="00E046C5">
              <w:rPr>
                <w:sz w:val="18"/>
                <w:szCs w:val="18"/>
                <w:lang w:eastAsia="zh-Hans"/>
              </w:rPr>
              <w:t>黑麦草</w:t>
            </w:r>
            <w:r w:rsidRPr="00E046C5">
              <w:rPr>
                <w:sz w:val="18"/>
                <w:szCs w:val="18"/>
                <w:lang w:eastAsia="zh-Hans"/>
              </w:rPr>
              <w:t>+30%</w:t>
            </w:r>
            <w:r w:rsidRPr="00E046C5">
              <w:rPr>
                <w:sz w:val="18"/>
                <w:szCs w:val="18"/>
                <w:lang w:eastAsia="zh-Hans"/>
              </w:rPr>
              <w:t>大豆秸秆</w:t>
            </w:r>
          </w:p>
        </w:tc>
        <w:tc>
          <w:tcPr>
            <w:tcW w:w="780" w:type="dxa"/>
            <w:shd w:val="clear" w:color="auto" w:fill="auto"/>
            <w:vAlign w:val="center"/>
          </w:tcPr>
          <w:p w14:paraId="4288CCF1" w14:textId="77777777" w:rsidR="00E046C5" w:rsidRPr="00E046C5" w:rsidRDefault="00E046C5" w:rsidP="00E046C5">
            <w:pPr>
              <w:spacing w:line="240" w:lineRule="exact"/>
              <w:jc w:val="center"/>
              <w:rPr>
                <w:sz w:val="18"/>
                <w:szCs w:val="18"/>
              </w:rPr>
            </w:pPr>
            <w:r w:rsidRPr="00E046C5">
              <w:rPr>
                <w:sz w:val="18"/>
                <w:szCs w:val="18"/>
              </w:rPr>
              <w:t>9.54</w:t>
            </w:r>
          </w:p>
        </w:tc>
        <w:tc>
          <w:tcPr>
            <w:tcW w:w="850" w:type="dxa"/>
            <w:shd w:val="clear" w:color="auto" w:fill="auto"/>
            <w:vAlign w:val="center"/>
          </w:tcPr>
          <w:p w14:paraId="152B04B5" w14:textId="77777777" w:rsidR="00E046C5" w:rsidRPr="00E046C5" w:rsidRDefault="00E046C5" w:rsidP="00E046C5">
            <w:pPr>
              <w:spacing w:line="240" w:lineRule="exact"/>
              <w:jc w:val="center"/>
              <w:rPr>
                <w:sz w:val="18"/>
                <w:szCs w:val="18"/>
              </w:rPr>
            </w:pPr>
            <w:r w:rsidRPr="00E046C5">
              <w:rPr>
                <w:sz w:val="18"/>
                <w:szCs w:val="18"/>
              </w:rPr>
              <w:t>56.04</w:t>
            </w:r>
          </w:p>
        </w:tc>
        <w:tc>
          <w:tcPr>
            <w:tcW w:w="790" w:type="dxa"/>
            <w:shd w:val="clear" w:color="auto" w:fill="auto"/>
            <w:vAlign w:val="center"/>
          </w:tcPr>
          <w:p w14:paraId="2E604E59" w14:textId="77777777" w:rsidR="00E046C5" w:rsidRPr="00E046C5" w:rsidRDefault="00E046C5" w:rsidP="00E046C5">
            <w:pPr>
              <w:spacing w:line="240" w:lineRule="exact"/>
              <w:jc w:val="center"/>
              <w:rPr>
                <w:sz w:val="18"/>
                <w:szCs w:val="18"/>
              </w:rPr>
            </w:pPr>
            <w:r w:rsidRPr="00E046C5">
              <w:rPr>
                <w:sz w:val="18"/>
                <w:szCs w:val="18"/>
              </w:rPr>
              <w:t>35.76</w:t>
            </w:r>
          </w:p>
        </w:tc>
        <w:tc>
          <w:tcPr>
            <w:tcW w:w="846" w:type="dxa"/>
            <w:shd w:val="clear" w:color="auto" w:fill="auto"/>
            <w:vAlign w:val="center"/>
          </w:tcPr>
          <w:p w14:paraId="3FAA87D2" w14:textId="77777777" w:rsidR="00E046C5" w:rsidRPr="00E046C5" w:rsidRDefault="00E046C5" w:rsidP="00E046C5">
            <w:pPr>
              <w:spacing w:line="240" w:lineRule="exact"/>
              <w:jc w:val="center"/>
              <w:rPr>
                <w:sz w:val="18"/>
                <w:szCs w:val="18"/>
              </w:rPr>
            </w:pPr>
            <w:r w:rsidRPr="00E046C5">
              <w:rPr>
                <w:sz w:val="18"/>
                <w:szCs w:val="18"/>
              </w:rPr>
              <w:t>1.10</w:t>
            </w:r>
          </w:p>
        </w:tc>
        <w:tc>
          <w:tcPr>
            <w:tcW w:w="240" w:type="dxa"/>
            <w:shd w:val="clear" w:color="auto" w:fill="auto"/>
            <w:vAlign w:val="center"/>
          </w:tcPr>
          <w:p w14:paraId="0C2954D1" w14:textId="77777777" w:rsidR="00E046C5" w:rsidRPr="00E046C5" w:rsidRDefault="00E046C5" w:rsidP="00E046C5">
            <w:pPr>
              <w:spacing w:line="240" w:lineRule="exact"/>
              <w:jc w:val="center"/>
              <w:rPr>
                <w:sz w:val="18"/>
                <w:szCs w:val="18"/>
                <w:lang w:eastAsia="zh-Hans"/>
              </w:rPr>
            </w:pPr>
          </w:p>
        </w:tc>
        <w:tc>
          <w:tcPr>
            <w:tcW w:w="713" w:type="dxa"/>
            <w:shd w:val="clear" w:color="auto" w:fill="auto"/>
            <w:vAlign w:val="center"/>
          </w:tcPr>
          <w:p w14:paraId="28A77B04" w14:textId="77777777" w:rsidR="00E046C5" w:rsidRPr="00E046C5" w:rsidRDefault="00E046C5" w:rsidP="00E046C5">
            <w:pPr>
              <w:spacing w:line="240" w:lineRule="exact"/>
              <w:jc w:val="center"/>
              <w:rPr>
                <w:sz w:val="18"/>
                <w:szCs w:val="18"/>
              </w:rPr>
            </w:pPr>
            <w:r w:rsidRPr="00E046C5">
              <w:rPr>
                <w:sz w:val="18"/>
                <w:szCs w:val="18"/>
              </w:rPr>
              <w:t>4.97</w:t>
            </w:r>
          </w:p>
        </w:tc>
        <w:tc>
          <w:tcPr>
            <w:tcW w:w="760" w:type="dxa"/>
            <w:shd w:val="clear" w:color="auto" w:fill="auto"/>
            <w:vAlign w:val="center"/>
          </w:tcPr>
          <w:p w14:paraId="3C271EEC" w14:textId="77777777" w:rsidR="00E046C5" w:rsidRPr="00E046C5" w:rsidRDefault="00E046C5" w:rsidP="00E046C5">
            <w:pPr>
              <w:spacing w:line="240" w:lineRule="exact"/>
              <w:jc w:val="center"/>
              <w:rPr>
                <w:sz w:val="18"/>
                <w:szCs w:val="18"/>
              </w:rPr>
            </w:pPr>
            <w:r w:rsidRPr="00E046C5">
              <w:rPr>
                <w:sz w:val="18"/>
                <w:szCs w:val="18"/>
              </w:rPr>
              <w:t>9.00</w:t>
            </w:r>
          </w:p>
        </w:tc>
        <w:tc>
          <w:tcPr>
            <w:tcW w:w="820" w:type="dxa"/>
            <w:shd w:val="clear" w:color="auto" w:fill="auto"/>
            <w:vAlign w:val="center"/>
          </w:tcPr>
          <w:p w14:paraId="43DA0EBD" w14:textId="77777777" w:rsidR="00E046C5" w:rsidRPr="00E046C5" w:rsidRDefault="00E046C5" w:rsidP="00E046C5">
            <w:pPr>
              <w:spacing w:line="240" w:lineRule="exact"/>
              <w:jc w:val="center"/>
              <w:rPr>
                <w:sz w:val="18"/>
                <w:szCs w:val="18"/>
              </w:rPr>
            </w:pPr>
            <w:r w:rsidRPr="00E046C5">
              <w:rPr>
                <w:sz w:val="18"/>
                <w:szCs w:val="18"/>
              </w:rPr>
              <w:t>4.31</w:t>
            </w:r>
          </w:p>
        </w:tc>
        <w:tc>
          <w:tcPr>
            <w:tcW w:w="820" w:type="dxa"/>
            <w:shd w:val="clear" w:color="auto" w:fill="auto"/>
            <w:vAlign w:val="center"/>
          </w:tcPr>
          <w:p w14:paraId="1F743BAF" w14:textId="77777777" w:rsidR="00E046C5" w:rsidRPr="00E046C5" w:rsidRDefault="00E046C5" w:rsidP="00E046C5">
            <w:pPr>
              <w:spacing w:line="240" w:lineRule="exact"/>
              <w:jc w:val="center"/>
              <w:rPr>
                <w:sz w:val="18"/>
                <w:szCs w:val="18"/>
              </w:rPr>
            </w:pPr>
            <w:r w:rsidRPr="00E046C5">
              <w:rPr>
                <w:sz w:val="18"/>
                <w:szCs w:val="18"/>
              </w:rPr>
              <w:t>0.93</w:t>
            </w:r>
          </w:p>
        </w:tc>
        <w:tc>
          <w:tcPr>
            <w:tcW w:w="800" w:type="dxa"/>
            <w:shd w:val="clear" w:color="auto" w:fill="auto"/>
            <w:vAlign w:val="center"/>
          </w:tcPr>
          <w:p w14:paraId="492265F1" w14:textId="77777777" w:rsidR="00E046C5" w:rsidRPr="00E046C5" w:rsidRDefault="00E046C5" w:rsidP="00E046C5">
            <w:pPr>
              <w:spacing w:line="240" w:lineRule="exact"/>
              <w:jc w:val="center"/>
              <w:rPr>
                <w:sz w:val="18"/>
                <w:szCs w:val="18"/>
              </w:rPr>
            </w:pPr>
            <w:r w:rsidRPr="00E046C5">
              <w:rPr>
                <w:sz w:val="18"/>
                <w:szCs w:val="18"/>
              </w:rPr>
              <w:t>0.03</w:t>
            </w:r>
          </w:p>
        </w:tc>
        <w:tc>
          <w:tcPr>
            <w:tcW w:w="780" w:type="dxa"/>
            <w:shd w:val="clear" w:color="auto" w:fill="auto"/>
            <w:vAlign w:val="center"/>
          </w:tcPr>
          <w:p w14:paraId="47AD9F53" w14:textId="77777777" w:rsidR="00E046C5" w:rsidRPr="00E046C5" w:rsidRDefault="00E046C5" w:rsidP="00E046C5">
            <w:pPr>
              <w:spacing w:line="240" w:lineRule="exact"/>
              <w:jc w:val="center"/>
              <w:rPr>
                <w:sz w:val="18"/>
                <w:szCs w:val="18"/>
              </w:rPr>
            </w:pPr>
            <w:r w:rsidRPr="00E046C5">
              <w:rPr>
                <w:sz w:val="18"/>
                <w:szCs w:val="18"/>
              </w:rPr>
              <w:t>0.00</w:t>
            </w:r>
          </w:p>
        </w:tc>
      </w:tr>
      <w:tr w:rsidR="00573DED" w14:paraId="0B280576" w14:textId="77777777" w:rsidTr="00E046C5">
        <w:trPr>
          <w:trHeight w:val="454"/>
          <w:jc w:val="center"/>
        </w:trPr>
        <w:tc>
          <w:tcPr>
            <w:tcW w:w="2316" w:type="dxa"/>
            <w:tcBorders>
              <w:bottom w:val="single" w:sz="4" w:space="0" w:color="auto"/>
            </w:tcBorders>
            <w:shd w:val="clear" w:color="auto" w:fill="auto"/>
            <w:vAlign w:val="center"/>
          </w:tcPr>
          <w:p w14:paraId="49D38A9E" w14:textId="77777777" w:rsidR="00E046C5" w:rsidRPr="00E046C5" w:rsidRDefault="00E046C5" w:rsidP="00E046C5">
            <w:pPr>
              <w:spacing w:line="240" w:lineRule="exact"/>
              <w:jc w:val="left"/>
              <w:rPr>
                <w:sz w:val="18"/>
                <w:szCs w:val="18"/>
              </w:rPr>
            </w:pPr>
            <w:r w:rsidRPr="00E046C5">
              <w:rPr>
                <w:sz w:val="18"/>
                <w:szCs w:val="18"/>
                <w:lang w:eastAsia="zh-Hans"/>
              </w:rPr>
              <w:t>60%</w:t>
            </w:r>
            <w:r w:rsidRPr="00E046C5">
              <w:rPr>
                <w:sz w:val="18"/>
                <w:szCs w:val="18"/>
                <w:lang w:eastAsia="zh-Hans"/>
              </w:rPr>
              <w:t>黑麦草</w:t>
            </w:r>
            <w:r w:rsidRPr="00E046C5">
              <w:rPr>
                <w:sz w:val="18"/>
                <w:szCs w:val="18"/>
                <w:lang w:eastAsia="zh-Hans"/>
              </w:rPr>
              <w:t>+40%</w:t>
            </w:r>
            <w:r w:rsidRPr="00E046C5">
              <w:rPr>
                <w:sz w:val="18"/>
                <w:szCs w:val="18"/>
                <w:lang w:eastAsia="zh-Hans"/>
              </w:rPr>
              <w:t>大豆秸秆</w:t>
            </w:r>
          </w:p>
        </w:tc>
        <w:tc>
          <w:tcPr>
            <w:tcW w:w="780" w:type="dxa"/>
            <w:tcBorders>
              <w:bottom w:val="single" w:sz="4" w:space="0" w:color="auto"/>
            </w:tcBorders>
            <w:shd w:val="clear" w:color="auto" w:fill="auto"/>
            <w:vAlign w:val="center"/>
          </w:tcPr>
          <w:p w14:paraId="5379BD05" w14:textId="77777777" w:rsidR="00E046C5" w:rsidRPr="00E046C5" w:rsidRDefault="00E046C5" w:rsidP="00E046C5">
            <w:pPr>
              <w:spacing w:line="240" w:lineRule="exact"/>
              <w:jc w:val="center"/>
              <w:rPr>
                <w:sz w:val="18"/>
                <w:szCs w:val="18"/>
              </w:rPr>
            </w:pPr>
            <w:r w:rsidRPr="00E046C5">
              <w:rPr>
                <w:sz w:val="18"/>
                <w:szCs w:val="18"/>
              </w:rPr>
              <w:t>8.56</w:t>
            </w:r>
          </w:p>
        </w:tc>
        <w:tc>
          <w:tcPr>
            <w:tcW w:w="850" w:type="dxa"/>
            <w:tcBorders>
              <w:bottom w:val="single" w:sz="4" w:space="0" w:color="auto"/>
            </w:tcBorders>
            <w:shd w:val="clear" w:color="auto" w:fill="auto"/>
            <w:vAlign w:val="center"/>
          </w:tcPr>
          <w:p w14:paraId="005538B2" w14:textId="77777777" w:rsidR="00E046C5" w:rsidRPr="00E046C5" w:rsidRDefault="00E046C5" w:rsidP="00E046C5">
            <w:pPr>
              <w:spacing w:line="240" w:lineRule="exact"/>
              <w:jc w:val="center"/>
              <w:rPr>
                <w:sz w:val="18"/>
                <w:szCs w:val="18"/>
              </w:rPr>
            </w:pPr>
            <w:r w:rsidRPr="00E046C5">
              <w:rPr>
                <w:sz w:val="18"/>
                <w:szCs w:val="18"/>
              </w:rPr>
              <w:t>58.31</w:t>
            </w:r>
          </w:p>
        </w:tc>
        <w:tc>
          <w:tcPr>
            <w:tcW w:w="790" w:type="dxa"/>
            <w:tcBorders>
              <w:bottom w:val="single" w:sz="4" w:space="0" w:color="auto"/>
            </w:tcBorders>
            <w:shd w:val="clear" w:color="auto" w:fill="auto"/>
            <w:vAlign w:val="center"/>
          </w:tcPr>
          <w:p w14:paraId="606CA9E7" w14:textId="77777777" w:rsidR="00E046C5" w:rsidRPr="00E046C5" w:rsidRDefault="00E046C5" w:rsidP="00E046C5">
            <w:pPr>
              <w:spacing w:line="240" w:lineRule="exact"/>
              <w:jc w:val="center"/>
              <w:rPr>
                <w:sz w:val="18"/>
                <w:szCs w:val="18"/>
              </w:rPr>
            </w:pPr>
            <w:r w:rsidRPr="00E046C5">
              <w:rPr>
                <w:sz w:val="18"/>
                <w:szCs w:val="18"/>
              </w:rPr>
              <w:t>37.48</w:t>
            </w:r>
          </w:p>
        </w:tc>
        <w:tc>
          <w:tcPr>
            <w:tcW w:w="846" w:type="dxa"/>
            <w:tcBorders>
              <w:bottom w:val="single" w:sz="4" w:space="0" w:color="auto"/>
            </w:tcBorders>
            <w:shd w:val="clear" w:color="auto" w:fill="auto"/>
            <w:vAlign w:val="center"/>
          </w:tcPr>
          <w:p w14:paraId="43BEE753" w14:textId="77777777" w:rsidR="00E046C5" w:rsidRPr="00E046C5" w:rsidRDefault="00E046C5" w:rsidP="00E046C5">
            <w:pPr>
              <w:spacing w:line="240" w:lineRule="exact"/>
              <w:jc w:val="center"/>
              <w:rPr>
                <w:sz w:val="18"/>
                <w:szCs w:val="18"/>
              </w:rPr>
            </w:pPr>
            <w:r w:rsidRPr="00E046C5">
              <w:rPr>
                <w:sz w:val="18"/>
                <w:szCs w:val="18"/>
              </w:rPr>
              <w:t>1.00</w:t>
            </w:r>
          </w:p>
        </w:tc>
        <w:tc>
          <w:tcPr>
            <w:tcW w:w="240" w:type="dxa"/>
            <w:tcBorders>
              <w:bottom w:val="single" w:sz="4" w:space="0" w:color="auto"/>
            </w:tcBorders>
            <w:shd w:val="clear" w:color="auto" w:fill="auto"/>
            <w:vAlign w:val="center"/>
          </w:tcPr>
          <w:p w14:paraId="0DBD2C4E" w14:textId="77777777" w:rsidR="00E046C5" w:rsidRPr="00E046C5" w:rsidRDefault="00E046C5" w:rsidP="00E046C5">
            <w:pPr>
              <w:spacing w:line="240" w:lineRule="exact"/>
              <w:jc w:val="center"/>
              <w:rPr>
                <w:sz w:val="18"/>
                <w:szCs w:val="18"/>
                <w:lang w:eastAsia="zh-Hans"/>
              </w:rPr>
            </w:pPr>
          </w:p>
        </w:tc>
        <w:tc>
          <w:tcPr>
            <w:tcW w:w="713" w:type="dxa"/>
            <w:tcBorders>
              <w:bottom w:val="single" w:sz="4" w:space="0" w:color="auto"/>
            </w:tcBorders>
            <w:shd w:val="clear" w:color="auto" w:fill="auto"/>
            <w:vAlign w:val="center"/>
          </w:tcPr>
          <w:p w14:paraId="2D5954F3" w14:textId="77777777" w:rsidR="00E046C5" w:rsidRPr="00E046C5" w:rsidRDefault="00E046C5" w:rsidP="00E046C5">
            <w:pPr>
              <w:spacing w:line="240" w:lineRule="exact"/>
              <w:jc w:val="center"/>
              <w:rPr>
                <w:sz w:val="18"/>
                <w:szCs w:val="18"/>
              </w:rPr>
            </w:pPr>
            <w:r w:rsidRPr="00E046C5">
              <w:rPr>
                <w:sz w:val="18"/>
                <w:szCs w:val="18"/>
              </w:rPr>
              <w:t>5.45</w:t>
            </w:r>
          </w:p>
        </w:tc>
        <w:tc>
          <w:tcPr>
            <w:tcW w:w="760" w:type="dxa"/>
            <w:tcBorders>
              <w:bottom w:val="single" w:sz="4" w:space="0" w:color="auto"/>
            </w:tcBorders>
            <w:shd w:val="clear" w:color="auto" w:fill="auto"/>
            <w:vAlign w:val="center"/>
          </w:tcPr>
          <w:p w14:paraId="571CB2FC" w14:textId="77777777" w:rsidR="00E046C5" w:rsidRPr="00E046C5" w:rsidRDefault="00E046C5" w:rsidP="00E046C5">
            <w:pPr>
              <w:spacing w:line="240" w:lineRule="exact"/>
              <w:jc w:val="center"/>
              <w:rPr>
                <w:sz w:val="18"/>
                <w:szCs w:val="18"/>
              </w:rPr>
            </w:pPr>
            <w:r w:rsidRPr="00E046C5">
              <w:rPr>
                <w:sz w:val="18"/>
                <w:szCs w:val="18"/>
              </w:rPr>
              <w:t>10.76</w:t>
            </w:r>
          </w:p>
        </w:tc>
        <w:tc>
          <w:tcPr>
            <w:tcW w:w="820" w:type="dxa"/>
            <w:tcBorders>
              <w:bottom w:val="single" w:sz="4" w:space="0" w:color="auto"/>
            </w:tcBorders>
            <w:shd w:val="clear" w:color="auto" w:fill="auto"/>
            <w:vAlign w:val="center"/>
          </w:tcPr>
          <w:p w14:paraId="030B5D0B" w14:textId="77777777" w:rsidR="00E046C5" w:rsidRPr="00E046C5" w:rsidRDefault="00E046C5" w:rsidP="00E046C5">
            <w:pPr>
              <w:spacing w:line="240" w:lineRule="exact"/>
              <w:jc w:val="center"/>
              <w:rPr>
                <w:sz w:val="18"/>
                <w:szCs w:val="18"/>
              </w:rPr>
            </w:pPr>
            <w:r w:rsidRPr="00E046C5">
              <w:rPr>
                <w:sz w:val="18"/>
                <w:szCs w:val="18"/>
              </w:rPr>
              <w:t>2.65</w:t>
            </w:r>
          </w:p>
        </w:tc>
        <w:tc>
          <w:tcPr>
            <w:tcW w:w="820" w:type="dxa"/>
            <w:tcBorders>
              <w:bottom w:val="single" w:sz="4" w:space="0" w:color="auto"/>
            </w:tcBorders>
            <w:shd w:val="clear" w:color="auto" w:fill="auto"/>
            <w:vAlign w:val="center"/>
          </w:tcPr>
          <w:p w14:paraId="65FD2D42" w14:textId="77777777" w:rsidR="00E046C5" w:rsidRPr="00E046C5" w:rsidRDefault="00E046C5" w:rsidP="00E046C5">
            <w:pPr>
              <w:spacing w:line="240" w:lineRule="exact"/>
              <w:jc w:val="center"/>
              <w:rPr>
                <w:sz w:val="18"/>
                <w:szCs w:val="18"/>
              </w:rPr>
            </w:pPr>
            <w:r w:rsidRPr="00E046C5">
              <w:rPr>
                <w:sz w:val="18"/>
                <w:szCs w:val="18"/>
              </w:rPr>
              <w:t>0.94</w:t>
            </w:r>
          </w:p>
        </w:tc>
        <w:tc>
          <w:tcPr>
            <w:tcW w:w="800" w:type="dxa"/>
            <w:tcBorders>
              <w:bottom w:val="single" w:sz="4" w:space="0" w:color="auto"/>
            </w:tcBorders>
            <w:shd w:val="clear" w:color="auto" w:fill="auto"/>
            <w:vAlign w:val="center"/>
          </w:tcPr>
          <w:p w14:paraId="3CBE3B02" w14:textId="77777777" w:rsidR="00E046C5" w:rsidRPr="00E046C5" w:rsidRDefault="00E046C5" w:rsidP="00E046C5">
            <w:pPr>
              <w:spacing w:line="240" w:lineRule="exact"/>
              <w:jc w:val="center"/>
              <w:rPr>
                <w:sz w:val="18"/>
                <w:szCs w:val="18"/>
              </w:rPr>
            </w:pPr>
            <w:r w:rsidRPr="00E046C5">
              <w:rPr>
                <w:sz w:val="18"/>
                <w:szCs w:val="18"/>
              </w:rPr>
              <w:t>0.03</w:t>
            </w:r>
          </w:p>
        </w:tc>
        <w:tc>
          <w:tcPr>
            <w:tcW w:w="780" w:type="dxa"/>
            <w:tcBorders>
              <w:bottom w:val="single" w:sz="4" w:space="0" w:color="auto"/>
            </w:tcBorders>
            <w:shd w:val="clear" w:color="auto" w:fill="auto"/>
            <w:vAlign w:val="center"/>
          </w:tcPr>
          <w:p w14:paraId="68EA9A22" w14:textId="77777777" w:rsidR="00E046C5" w:rsidRPr="00E046C5" w:rsidRDefault="00E046C5" w:rsidP="00E046C5">
            <w:pPr>
              <w:spacing w:line="240" w:lineRule="exact"/>
              <w:jc w:val="center"/>
              <w:rPr>
                <w:sz w:val="18"/>
                <w:szCs w:val="18"/>
              </w:rPr>
            </w:pPr>
            <w:r w:rsidRPr="00E046C5">
              <w:rPr>
                <w:sz w:val="18"/>
                <w:szCs w:val="18"/>
              </w:rPr>
              <w:t>0.56</w:t>
            </w:r>
          </w:p>
        </w:tc>
      </w:tr>
    </w:tbl>
    <w:p w14:paraId="1966440E" w14:textId="77777777" w:rsidR="00E046C5" w:rsidRDefault="00E046C5" w:rsidP="00E046C5">
      <w:pPr>
        <w:widowControl/>
        <w:spacing w:line="300" w:lineRule="auto"/>
      </w:pPr>
      <w:r>
        <w:t>数据来源：罗燕</w:t>
      </w:r>
      <w:r>
        <w:t>,</w:t>
      </w:r>
      <w:r>
        <w:t>陈天峰</w:t>
      </w:r>
      <w:r>
        <w:t>,</w:t>
      </w:r>
      <w:r>
        <w:t>李君临</w:t>
      </w:r>
      <w:r>
        <w:t>,</w:t>
      </w:r>
      <w:r>
        <w:t>等</w:t>
      </w:r>
      <w:r>
        <w:t>.</w:t>
      </w:r>
      <w:r>
        <w:t>多花黑麦草与大豆秸秆混合青贮品质的研究</w:t>
      </w:r>
      <w:r>
        <w:t>[J].</w:t>
      </w:r>
      <w:r>
        <w:t>草地学报</w:t>
      </w:r>
      <w:r>
        <w:t>, 2015, 23(01): 200-204.</w:t>
      </w:r>
      <w:proofErr w:type="gramStart"/>
      <w:r>
        <w:t>闫</w:t>
      </w:r>
      <w:proofErr w:type="gramEnd"/>
      <w:r>
        <w:t>艳红</w:t>
      </w:r>
      <w:r>
        <w:t>,</w:t>
      </w:r>
      <w:r>
        <w:t>李君临</w:t>
      </w:r>
      <w:r>
        <w:t>,</w:t>
      </w:r>
      <w:r>
        <w:t>郭旭生</w:t>
      </w:r>
      <w:r>
        <w:t>,</w:t>
      </w:r>
      <w:r>
        <w:t>等</w:t>
      </w:r>
      <w:r>
        <w:t>.</w:t>
      </w:r>
      <w:r>
        <w:t>多花黑麦草与大豆秸秆混合青贮发酵品质的研究</w:t>
      </w:r>
      <w:r>
        <w:t>[J].</w:t>
      </w:r>
      <w:r>
        <w:t>草业学报</w:t>
      </w:r>
      <w:r>
        <w:t>, 2014, 23(04): 94-99.</w:t>
      </w:r>
    </w:p>
    <w:p w14:paraId="034D8BCE" w14:textId="77777777" w:rsidR="00E046C5" w:rsidRDefault="00E046C5" w:rsidP="00E046C5">
      <w:pPr>
        <w:spacing w:beforeLines="50" w:before="156" w:afterLines="50" w:after="156" w:line="360" w:lineRule="auto"/>
        <w:jc w:val="center"/>
        <w:rPr>
          <w:sz w:val="24"/>
          <w:szCs w:val="24"/>
        </w:rPr>
      </w:pPr>
      <w:r>
        <w:rPr>
          <w:sz w:val="24"/>
          <w:szCs w:val="24"/>
          <w:lang w:eastAsia="zh-Hans"/>
        </w:rPr>
        <w:t>表</w:t>
      </w:r>
      <w:r>
        <w:rPr>
          <w:sz w:val="24"/>
          <w:szCs w:val="24"/>
        </w:rPr>
        <w:t>5</w:t>
      </w:r>
      <w:r>
        <w:rPr>
          <w:sz w:val="24"/>
          <w:szCs w:val="24"/>
          <w:lang w:eastAsia="zh-Hans"/>
        </w:rPr>
        <w:t xml:space="preserve"> </w:t>
      </w:r>
      <w:r>
        <w:rPr>
          <w:sz w:val="24"/>
          <w:szCs w:val="24"/>
          <w:lang w:eastAsia="zh-Hans"/>
        </w:rPr>
        <w:t>多花黑麦草与不同比例</w:t>
      </w:r>
      <w:r>
        <w:rPr>
          <w:sz w:val="24"/>
          <w:szCs w:val="24"/>
        </w:rPr>
        <w:t>水稻</w:t>
      </w:r>
      <w:r>
        <w:rPr>
          <w:sz w:val="24"/>
          <w:szCs w:val="24"/>
          <w:lang w:eastAsia="zh-Hans"/>
        </w:rPr>
        <w:t>秸秆混贮</w:t>
      </w:r>
      <w:r>
        <w:rPr>
          <w:sz w:val="24"/>
          <w:szCs w:val="24"/>
        </w:rPr>
        <w:t>品质</w:t>
      </w:r>
    </w:p>
    <w:tbl>
      <w:tblPr>
        <w:tblW w:w="6043" w:type="pct"/>
        <w:jc w:val="center"/>
        <w:tblInd w:w="0" w:type="dxa"/>
        <w:tblBorders>
          <w:top w:val="single" w:sz="4" w:space="0" w:color="000000"/>
          <w:bottom w:val="single" w:sz="4" w:space="0" w:color="000000"/>
        </w:tblBorders>
        <w:tblLayout w:type="fixed"/>
        <w:tblLook w:val="04A0" w:firstRow="1" w:lastRow="0" w:firstColumn="1" w:lastColumn="0" w:noHBand="0" w:noVBand="1"/>
      </w:tblPr>
      <w:tblGrid>
        <w:gridCol w:w="2177"/>
        <w:gridCol w:w="756"/>
        <w:gridCol w:w="756"/>
        <w:gridCol w:w="756"/>
        <w:gridCol w:w="756"/>
        <w:gridCol w:w="236"/>
        <w:gridCol w:w="520"/>
        <w:gridCol w:w="781"/>
        <w:gridCol w:w="761"/>
        <w:gridCol w:w="837"/>
        <w:gridCol w:w="818"/>
        <w:gridCol w:w="885"/>
      </w:tblGrid>
      <w:tr w:rsidR="00573DED" w14:paraId="1A1B6E2C" w14:textId="77777777" w:rsidTr="00E046C5">
        <w:trPr>
          <w:trHeight w:val="454"/>
          <w:jc w:val="center"/>
        </w:trPr>
        <w:tc>
          <w:tcPr>
            <w:tcW w:w="2250" w:type="dxa"/>
            <w:tcBorders>
              <w:bottom w:val="single" w:sz="4" w:space="0" w:color="000000"/>
            </w:tcBorders>
            <w:shd w:val="clear" w:color="auto" w:fill="auto"/>
            <w:vAlign w:val="center"/>
          </w:tcPr>
          <w:p w14:paraId="50F91296" w14:textId="77777777" w:rsidR="00E046C5" w:rsidRPr="00E046C5" w:rsidRDefault="00E046C5" w:rsidP="00E046C5">
            <w:pPr>
              <w:spacing w:line="240" w:lineRule="exact"/>
              <w:jc w:val="center"/>
              <w:rPr>
                <w:sz w:val="18"/>
                <w:szCs w:val="18"/>
                <w:lang w:eastAsia="zh-Hans"/>
              </w:rPr>
            </w:pPr>
            <w:r w:rsidRPr="00E046C5">
              <w:rPr>
                <w:rFonts w:hint="eastAsia"/>
                <w:sz w:val="18"/>
                <w:szCs w:val="18"/>
              </w:rPr>
              <w:t>混合比例</w:t>
            </w:r>
          </w:p>
        </w:tc>
        <w:tc>
          <w:tcPr>
            <w:tcW w:w="776" w:type="dxa"/>
            <w:tcBorders>
              <w:bottom w:val="single" w:sz="4" w:space="0" w:color="000000"/>
            </w:tcBorders>
            <w:shd w:val="clear" w:color="auto" w:fill="auto"/>
            <w:vAlign w:val="center"/>
          </w:tcPr>
          <w:p w14:paraId="7E4AD989"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CP</w:t>
            </w:r>
          </w:p>
          <w:p w14:paraId="188853D5" w14:textId="77777777" w:rsidR="00E046C5" w:rsidRPr="00E046C5" w:rsidRDefault="00E046C5" w:rsidP="00E046C5">
            <w:pPr>
              <w:rPr>
                <w:sz w:val="18"/>
                <w:szCs w:val="18"/>
              </w:rPr>
            </w:pPr>
            <w:r w:rsidRPr="00E046C5">
              <w:rPr>
                <w:sz w:val="18"/>
                <w:szCs w:val="18"/>
              </w:rPr>
              <w:t>(%</w:t>
            </w:r>
            <w:r w:rsidRPr="00E046C5">
              <w:rPr>
                <w:rFonts w:hint="eastAsia"/>
                <w:sz w:val="18"/>
                <w:szCs w:val="18"/>
              </w:rPr>
              <w:t>DM</w:t>
            </w:r>
            <w:r w:rsidRPr="00E046C5">
              <w:rPr>
                <w:sz w:val="18"/>
                <w:szCs w:val="18"/>
              </w:rPr>
              <w:t>)</w:t>
            </w:r>
          </w:p>
        </w:tc>
        <w:tc>
          <w:tcPr>
            <w:tcW w:w="776" w:type="dxa"/>
            <w:tcBorders>
              <w:bottom w:val="single" w:sz="4" w:space="0" w:color="000000"/>
            </w:tcBorders>
            <w:shd w:val="clear" w:color="auto" w:fill="auto"/>
            <w:vAlign w:val="center"/>
          </w:tcPr>
          <w:p w14:paraId="4104DDFB" w14:textId="77777777" w:rsidR="00E046C5" w:rsidRPr="00E046C5" w:rsidRDefault="00E046C5" w:rsidP="00E046C5">
            <w:pPr>
              <w:jc w:val="center"/>
              <w:rPr>
                <w:sz w:val="18"/>
                <w:szCs w:val="18"/>
              </w:rPr>
            </w:pPr>
            <w:r w:rsidRPr="00E046C5">
              <w:rPr>
                <w:sz w:val="18"/>
                <w:szCs w:val="18"/>
              </w:rPr>
              <w:t>NDF</w:t>
            </w:r>
          </w:p>
          <w:p w14:paraId="72C4CA96"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776" w:type="dxa"/>
            <w:tcBorders>
              <w:bottom w:val="single" w:sz="4" w:space="0" w:color="000000"/>
            </w:tcBorders>
            <w:shd w:val="clear" w:color="auto" w:fill="auto"/>
            <w:vAlign w:val="center"/>
          </w:tcPr>
          <w:p w14:paraId="029CC59F" w14:textId="77777777" w:rsidR="00E046C5" w:rsidRPr="00E046C5" w:rsidRDefault="00E046C5" w:rsidP="00E046C5">
            <w:pPr>
              <w:jc w:val="center"/>
              <w:rPr>
                <w:sz w:val="18"/>
                <w:szCs w:val="18"/>
              </w:rPr>
            </w:pPr>
            <w:r w:rsidRPr="00E046C5">
              <w:rPr>
                <w:sz w:val="18"/>
                <w:szCs w:val="18"/>
              </w:rPr>
              <w:t>ADF</w:t>
            </w:r>
          </w:p>
          <w:p w14:paraId="5356123E"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DM</w:t>
            </w:r>
            <w:r w:rsidRPr="00E046C5">
              <w:rPr>
                <w:sz w:val="18"/>
                <w:szCs w:val="18"/>
              </w:rPr>
              <w:t>)</w:t>
            </w:r>
          </w:p>
        </w:tc>
        <w:tc>
          <w:tcPr>
            <w:tcW w:w="776" w:type="dxa"/>
            <w:tcBorders>
              <w:bottom w:val="single" w:sz="4" w:space="0" w:color="000000"/>
            </w:tcBorders>
            <w:shd w:val="clear" w:color="auto" w:fill="auto"/>
            <w:vAlign w:val="center"/>
          </w:tcPr>
          <w:p w14:paraId="2806B82F" w14:textId="77777777" w:rsidR="00E046C5" w:rsidRPr="00E046C5" w:rsidRDefault="00E046C5" w:rsidP="00E046C5">
            <w:pPr>
              <w:pStyle w:val="af4"/>
              <w:ind w:left="0"/>
              <w:jc w:val="center"/>
              <w:rPr>
                <w:rFonts w:ascii="Times New Roman" w:hAnsi="Times New Roman" w:cs="Times New Roman"/>
                <w:sz w:val="18"/>
                <w:szCs w:val="18"/>
              </w:rPr>
            </w:pPr>
            <w:r w:rsidRPr="00E046C5">
              <w:rPr>
                <w:rFonts w:ascii="Times New Roman" w:hAnsi="Times New Roman" w:cs="Times New Roman"/>
                <w:sz w:val="18"/>
                <w:szCs w:val="18"/>
              </w:rPr>
              <w:t>WSC</w:t>
            </w:r>
          </w:p>
          <w:p w14:paraId="24D49D85" w14:textId="77777777" w:rsidR="00E046C5" w:rsidRPr="00E046C5" w:rsidRDefault="00E046C5" w:rsidP="00E046C5">
            <w:pPr>
              <w:rPr>
                <w:sz w:val="18"/>
                <w:szCs w:val="18"/>
              </w:rPr>
            </w:pPr>
            <w:r w:rsidRPr="00E046C5">
              <w:rPr>
                <w:sz w:val="18"/>
                <w:szCs w:val="18"/>
              </w:rPr>
              <w:t>(%</w:t>
            </w:r>
            <w:r w:rsidRPr="00E046C5">
              <w:rPr>
                <w:rFonts w:hint="eastAsia"/>
                <w:sz w:val="18"/>
                <w:szCs w:val="18"/>
              </w:rPr>
              <w:t>DM</w:t>
            </w:r>
            <w:r w:rsidRPr="00E046C5">
              <w:rPr>
                <w:sz w:val="18"/>
                <w:szCs w:val="18"/>
              </w:rPr>
              <w:t>)</w:t>
            </w:r>
          </w:p>
        </w:tc>
        <w:tc>
          <w:tcPr>
            <w:tcW w:w="222" w:type="dxa"/>
            <w:tcBorders>
              <w:top w:val="nil"/>
              <w:bottom w:val="nil"/>
            </w:tcBorders>
            <w:shd w:val="clear" w:color="auto" w:fill="auto"/>
            <w:vAlign w:val="center"/>
          </w:tcPr>
          <w:p w14:paraId="0BABC4DF" w14:textId="77777777" w:rsidR="00E046C5" w:rsidRPr="00E046C5" w:rsidRDefault="00E046C5" w:rsidP="00E046C5">
            <w:pPr>
              <w:jc w:val="center"/>
              <w:rPr>
                <w:sz w:val="18"/>
                <w:szCs w:val="18"/>
                <w:lang w:eastAsia="zh-Hans"/>
              </w:rPr>
            </w:pPr>
          </w:p>
        </w:tc>
        <w:tc>
          <w:tcPr>
            <w:tcW w:w="531" w:type="dxa"/>
            <w:tcBorders>
              <w:bottom w:val="single" w:sz="4" w:space="0" w:color="000000"/>
            </w:tcBorders>
            <w:shd w:val="clear" w:color="auto" w:fill="auto"/>
            <w:vAlign w:val="center"/>
          </w:tcPr>
          <w:p w14:paraId="57AC5269" w14:textId="77777777" w:rsidR="00E046C5" w:rsidRPr="00E046C5" w:rsidRDefault="00E046C5" w:rsidP="00E046C5">
            <w:pPr>
              <w:jc w:val="center"/>
              <w:rPr>
                <w:sz w:val="18"/>
                <w:szCs w:val="18"/>
              </w:rPr>
            </w:pPr>
            <w:r w:rsidRPr="00E046C5">
              <w:rPr>
                <w:sz w:val="18"/>
                <w:szCs w:val="18"/>
              </w:rPr>
              <w:t>pH</w:t>
            </w:r>
          </w:p>
        </w:tc>
        <w:tc>
          <w:tcPr>
            <w:tcW w:w="802" w:type="dxa"/>
            <w:tcBorders>
              <w:bottom w:val="single" w:sz="4" w:space="0" w:color="000000"/>
            </w:tcBorders>
            <w:shd w:val="clear" w:color="auto" w:fill="auto"/>
            <w:vAlign w:val="center"/>
          </w:tcPr>
          <w:p w14:paraId="08E27737" w14:textId="77777777" w:rsidR="00E046C5" w:rsidRPr="00E046C5" w:rsidRDefault="00E046C5" w:rsidP="00E046C5">
            <w:pPr>
              <w:jc w:val="center"/>
              <w:rPr>
                <w:sz w:val="18"/>
                <w:szCs w:val="18"/>
              </w:rPr>
            </w:pPr>
            <w:proofErr w:type="gramStart"/>
            <w:r w:rsidRPr="00E046C5">
              <w:rPr>
                <w:sz w:val="18"/>
                <w:szCs w:val="18"/>
              </w:rPr>
              <w:t>氨态氮</w:t>
            </w:r>
            <w:proofErr w:type="gramEnd"/>
          </w:p>
          <w:p w14:paraId="73043020" w14:textId="77777777" w:rsidR="00E046C5" w:rsidRPr="00E046C5" w:rsidRDefault="00E046C5" w:rsidP="00E046C5">
            <w:pPr>
              <w:jc w:val="center"/>
              <w:rPr>
                <w:sz w:val="18"/>
                <w:szCs w:val="18"/>
              </w:rPr>
            </w:pPr>
            <w:r w:rsidRPr="00E046C5">
              <w:rPr>
                <w:sz w:val="18"/>
                <w:szCs w:val="18"/>
              </w:rPr>
              <w:t>(%</w:t>
            </w:r>
            <w:r w:rsidRPr="00E046C5">
              <w:rPr>
                <w:rFonts w:hint="eastAsia"/>
                <w:sz w:val="18"/>
                <w:szCs w:val="18"/>
              </w:rPr>
              <w:t>TN</w:t>
            </w:r>
            <w:r w:rsidRPr="00E046C5">
              <w:rPr>
                <w:sz w:val="18"/>
                <w:szCs w:val="18"/>
              </w:rPr>
              <w:t>)</w:t>
            </w:r>
          </w:p>
        </w:tc>
        <w:tc>
          <w:tcPr>
            <w:tcW w:w="781" w:type="dxa"/>
            <w:tcBorders>
              <w:bottom w:val="single" w:sz="4" w:space="0" w:color="000000"/>
            </w:tcBorders>
            <w:shd w:val="clear" w:color="auto" w:fill="auto"/>
            <w:vAlign w:val="center"/>
          </w:tcPr>
          <w:p w14:paraId="02B72FD8" w14:textId="77777777" w:rsidR="00E046C5" w:rsidRPr="00E046C5" w:rsidRDefault="00E046C5" w:rsidP="00E046C5">
            <w:pPr>
              <w:jc w:val="center"/>
              <w:rPr>
                <w:sz w:val="18"/>
                <w:szCs w:val="18"/>
              </w:rPr>
            </w:pPr>
            <w:r w:rsidRPr="00E046C5">
              <w:rPr>
                <w:sz w:val="18"/>
                <w:szCs w:val="18"/>
              </w:rPr>
              <w:t>乳酸</w:t>
            </w:r>
          </w:p>
          <w:p w14:paraId="48B31A74"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860" w:type="dxa"/>
            <w:tcBorders>
              <w:bottom w:val="single" w:sz="4" w:space="0" w:color="000000"/>
            </w:tcBorders>
            <w:shd w:val="clear" w:color="auto" w:fill="auto"/>
            <w:vAlign w:val="center"/>
          </w:tcPr>
          <w:p w14:paraId="1A0ABBB2" w14:textId="77777777" w:rsidR="00E046C5" w:rsidRPr="00E046C5" w:rsidRDefault="00E046C5" w:rsidP="00E046C5">
            <w:pPr>
              <w:jc w:val="center"/>
              <w:rPr>
                <w:sz w:val="18"/>
                <w:szCs w:val="18"/>
              </w:rPr>
            </w:pPr>
            <w:r w:rsidRPr="00E046C5">
              <w:rPr>
                <w:sz w:val="18"/>
                <w:szCs w:val="18"/>
              </w:rPr>
              <w:t>乙酸</w:t>
            </w:r>
          </w:p>
          <w:p w14:paraId="28CF6732"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c>
          <w:tcPr>
            <w:tcW w:w="840" w:type="dxa"/>
            <w:tcBorders>
              <w:bottom w:val="single" w:sz="4" w:space="0" w:color="000000"/>
            </w:tcBorders>
            <w:shd w:val="clear" w:color="auto" w:fill="auto"/>
            <w:vAlign w:val="center"/>
          </w:tcPr>
          <w:p w14:paraId="37B6A03D" w14:textId="77777777" w:rsidR="00E046C5" w:rsidRPr="00E046C5" w:rsidRDefault="00E046C5" w:rsidP="00E046C5">
            <w:pPr>
              <w:jc w:val="center"/>
              <w:rPr>
                <w:sz w:val="18"/>
                <w:szCs w:val="18"/>
              </w:rPr>
            </w:pPr>
            <w:r w:rsidRPr="00E046C5">
              <w:rPr>
                <w:sz w:val="18"/>
                <w:szCs w:val="18"/>
              </w:rPr>
              <w:t>丙酸</w:t>
            </w:r>
          </w:p>
          <w:p w14:paraId="742E0B0A" w14:textId="77777777" w:rsidR="00E046C5" w:rsidRDefault="00E046C5" w:rsidP="00E046C5">
            <w:pPr>
              <w:jc w:val="center"/>
            </w:pPr>
            <w:r w:rsidRPr="00E046C5">
              <w:rPr>
                <w:sz w:val="18"/>
                <w:szCs w:val="18"/>
              </w:rPr>
              <w:t>(%</w:t>
            </w:r>
            <w:r w:rsidRPr="00E046C5">
              <w:rPr>
                <w:rFonts w:hint="eastAsia"/>
                <w:sz w:val="18"/>
                <w:szCs w:val="18"/>
              </w:rPr>
              <w:t>DM</w:t>
            </w:r>
            <w:r w:rsidRPr="00E046C5">
              <w:rPr>
                <w:sz w:val="18"/>
                <w:szCs w:val="18"/>
              </w:rPr>
              <w:t>)</w:t>
            </w:r>
          </w:p>
        </w:tc>
        <w:tc>
          <w:tcPr>
            <w:tcW w:w="910" w:type="dxa"/>
            <w:tcBorders>
              <w:bottom w:val="single" w:sz="4" w:space="0" w:color="000000"/>
            </w:tcBorders>
            <w:shd w:val="clear" w:color="auto" w:fill="auto"/>
            <w:vAlign w:val="center"/>
          </w:tcPr>
          <w:p w14:paraId="256A7865" w14:textId="77777777" w:rsidR="00E046C5" w:rsidRPr="00E046C5" w:rsidRDefault="00E046C5" w:rsidP="00E046C5">
            <w:pPr>
              <w:jc w:val="center"/>
              <w:rPr>
                <w:sz w:val="18"/>
                <w:szCs w:val="18"/>
              </w:rPr>
            </w:pPr>
            <w:r w:rsidRPr="00E046C5">
              <w:rPr>
                <w:sz w:val="18"/>
                <w:szCs w:val="18"/>
              </w:rPr>
              <w:t>丁酸</w:t>
            </w:r>
          </w:p>
          <w:p w14:paraId="0099749D" w14:textId="77777777" w:rsidR="00E046C5" w:rsidRPr="00E046C5" w:rsidRDefault="00E046C5" w:rsidP="00E046C5">
            <w:pPr>
              <w:jc w:val="center"/>
              <w:rPr>
                <w:sz w:val="18"/>
                <w:szCs w:val="18"/>
                <w:lang w:eastAsia="zh-Hans"/>
              </w:rPr>
            </w:pPr>
            <w:r w:rsidRPr="00E046C5">
              <w:rPr>
                <w:sz w:val="18"/>
                <w:szCs w:val="18"/>
              </w:rPr>
              <w:t>(%</w:t>
            </w:r>
            <w:r w:rsidRPr="00E046C5">
              <w:rPr>
                <w:rFonts w:hint="eastAsia"/>
                <w:sz w:val="18"/>
                <w:szCs w:val="18"/>
              </w:rPr>
              <w:t>DM</w:t>
            </w:r>
            <w:r w:rsidRPr="00E046C5">
              <w:rPr>
                <w:sz w:val="18"/>
                <w:szCs w:val="18"/>
              </w:rPr>
              <w:t>)</w:t>
            </w:r>
          </w:p>
        </w:tc>
      </w:tr>
      <w:tr w:rsidR="00573DED" w14:paraId="7AB6721F" w14:textId="77777777" w:rsidTr="00E046C5">
        <w:trPr>
          <w:trHeight w:val="454"/>
          <w:jc w:val="center"/>
        </w:trPr>
        <w:tc>
          <w:tcPr>
            <w:tcW w:w="2250" w:type="dxa"/>
            <w:tcBorders>
              <w:top w:val="single" w:sz="4" w:space="0" w:color="000000"/>
              <w:bottom w:val="nil"/>
            </w:tcBorders>
            <w:shd w:val="clear" w:color="auto" w:fill="auto"/>
            <w:vAlign w:val="center"/>
          </w:tcPr>
          <w:p w14:paraId="295E5E3C" w14:textId="77777777" w:rsidR="00E046C5" w:rsidRPr="00E046C5" w:rsidRDefault="00E046C5" w:rsidP="00E046C5">
            <w:pPr>
              <w:spacing w:line="360" w:lineRule="auto"/>
              <w:jc w:val="left"/>
              <w:rPr>
                <w:sz w:val="18"/>
                <w:szCs w:val="18"/>
              </w:rPr>
            </w:pPr>
            <w:r w:rsidRPr="00E046C5">
              <w:rPr>
                <w:sz w:val="18"/>
                <w:szCs w:val="18"/>
                <w:lang w:eastAsia="zh-Hans"/>
              </w:rPr>
              <w:t>100%</w:t>
            </w:r>
            <w:r w:rsidRPr="00E046C5">
              <w:rPr>
                <w:sz w:val="18"/>
                <w:szCs w:val="18"/>
                <w:lang w:eastAsia="zh-Hans"/>
              </w:rPr>
              <w:t>黑麦草</w:t>
            </w:r>
          </w:p>
        </w:tc>
        <w:tc>
          <w:tcPr>
            <w:tcW w:w="776" w:type="dxa"/>
            <w:tcBorders>
              <w:top w:val="single" w:sz="4" w:space="0" w:color="000000"/>
              <w:bottom w:val="nil"/>
            </w:tcBorders>
            <w:shd w:val="clear" w:color="auto" w:fill="auto"/>
            <w:vAlign w:val="center"/>
          </w:tcPr>
          <w:p w14:paraId="2451F762" w14:textId="77777777" w:rsidR="00E046C5" w:rsidRPr="00E046C5" w:rsidRDefault="00E046C5" w:rsidP="00E046C5">
            <w:pPr>
              <w:spacing w:line="240" w:lineRule="exact"/>
              <w:jc w:val="center"/>
              <w:rPr>
                <w:sz w:val="18"/>
                <w:szCs w:val="18"/>
              </w:rPr>
            </w:pPr>
            <w:r w:rsidRPr="00E046C5">
              <w:rPr>
                <w:sz w:val="18"/>
                <w:szCs w:val="18"/>
              </w:rPr>
              <w:t>14.61</w:t>
            </w:r>
          </w:p>
        </w:tc>
        <w:tc>
          <w:tcPr>
            <w:tcW w:w="776" w:type="dxa"/>
            <w:tcBorders>
              <w:top w:val="single" w:sz="4" w:space="0" w:color="000000"/>
              <w:bottom w:val="nil"/>
            </w:tcBorders>
            <w:shd w:val="clear" w:color="auto" w:fill="auto"/>
            <w:vAlign w:val="center"/>
          </w:tcPr>
          <w:p w14:paraId="778C22AF" w14:textId="77777777" w:rsidR="00E046C5" w:rsidRPr="00E046C5" w:rsidRDefault="00E046C5" w:rsidP="00E046C5">
            <w:pPr>
              <w:spacing w:line="240" w:lineRule="exact"/>
              <w:jc w:val="center"/>
              <w:rPr>
                <w:sz w:val="18"/>
                <w:szCs w:val="18"/>
              </w:rPr>
            </w:pPr>
            <w:r w:rsidRPr="00E046C5">
              <w:rPr>
                <w:sz w:val="18"/>
                <w:szCs w:val="18"/>
              </w:rPr>
              <w:t>46.37</w:t>
            </w:r>
          </w:p>
        </w:tc>
        <w:tc>
          <w:tcPr>
            <w:tcW w:w="776" w:type="dxa"/>
            <w:tcBorders>
              <w:top w:val="single" w:sz="4" w:space="0" w:color="000000"/>
              <w:bottom w:val="nil"/>
            </w:tcBorders>
            <w:shd w:val="clear" w:color="auto" w:fill="auto"/>
            <w:vAlign w:val="center"/>
          </w:tcPr>
          <w:p w14:paraId="561B7EFC" w14:textId="77777777" w:rsidR="00E046C5" w:rsidRPr="00E046C5" w:rsidRDefault="00E046C5" w:rsidP="00E046C5">
            <w:pPr>
              <w:spacing w:line="240" w:lineRule="exact"/>
              <w:jc w:val="center"/>
              <w:rPr>
                <w:sz w:val="18"/>
                <w:szCs w:val="18"/>
              </w:rPr>
            </w:pPr>
            <w:r w:rsidRPr="00E046C5">
              <w:rPr>
                <w:sz w:val="18"/>
                <w:szCs w:val="18"/>
              </w:rPr>
              <w:t>27.66</w:t>
            </w:r>
          </w:p>
        </w:tc>
        <w:tc>
          <w:tcPr>
            <w:tcW w:w="776" w:type="dxa"/>
            <w:tcBorders>
              <w:top w:val="single" w:sz="4" w:space="0" w:color="000000"/>
              <w:bottom w:val="nil"/>
            </w:tcBorders>
            <w:shd w:val="clear" w:color="auto" w:fill="auto"/>
            <w:vAlign w:val="center"/>
          </w:tcPr>
          <w:p w14:paraId="77E35EE3" w14:textId="77777777" w:rsidR="00E046C5" w:rsidRPr="00E046C5" w:rsidRDefault="00E046C5" w:rsidP="00E046C5">
            <w:pPr>
              <w:spacing w:line="240" w:lineRule="exact"/>
              <w:jc w:val="center"/>
              <w:rPr>
                <w:sz w:val="18"/>
                <w:szCs w:val="18"/>
              </w:rPr>
            </w:pPr>
            <w:r w:rsidRPr="00E046C5">
              <w:rPr>
                <w:sz w:val="18"/>
                <w:szCs w:val="18"/>
              </w:rPr>
              <w:t>1.69</w:t>
            </w:r>
          </w:p>
        </w:tc>
        <w:tc>
          <w:tcPr>
            <w:tcW w:w="222" w:type="dxa"/>
            <w:tcBorders>
              <w:top w:val="nil"/>
              <w:bottom w:val="nil"/>
            </w:tcBorders>
            <w:shd w:val="clear" w:color="auto" w:fill="auto"/>
            <w:vAlign w:val="center"/>
          </w:tcPr>
          <w:p w14:paraId="68BC2665" w14:textId="77777777" w:rsidR="00E046C5" w:rsidRPr="00E046C5" w:rsidRDefault="00E046C5" w:rsidP="00E046C5">
            <w:pPr>
              <w:spacing w:line="240" w:lineRule="exact"/>
              <w:jc w:val="center"/>
              <w:rPr>
                <w:sz w:val="18"/>
                <w:szCs w:val="18"/>
                <w:lang w:eastAsia="zh-Hans"/>
              </w:rPr>
            </w:pPr>
          </w:p>
        </w:tc>
        <w:tc>
          <w:tcPr>
            <w:tcW w:w="531" w:type="dxa"/>
            <w:tcBorders>
              <w:top w:val="single" w:sz="4" w:space="0" w:color="000000"/>
              <w:bottom w:val="nil"/>
            </w:tcBorders>
            <w:shd w:val="clear" w:color="auto" w:fill="auto"/>
            <w:vAlign w:val="center"/>
          </w:tcPr>
          <w:p w14:paraId="1519DB51" w14:textId="77777777" w:rsidR="00E046C5" w:rsidRPr="00E046C5" w:rsidRDefault="00E046C5" w:rsidP="00E046C5">
            <w:pPr>
              <w:spacing w:line="240" w:lineRule="exact"/>
              <w:jc w:val="center"/>
              <w:rPr>
                <w:sz w:val="18"/>
                <w:szCs w:val="18"/>
              </w:rPr>
            </w:pPr>
            <w:r w:rsidRPr="00E046C5">
              <w:rPr>
                <w:sz w:val="18"/>
                <w:szCs w:val="18"/>
              </w:rPr>
              <w:t>5.19</w:t>
            </w:r>
          </w:p>
        </w:tc>
        <w:tc>
          <w:tcPr>
            <w:tcW w:w="802" w:type="dxa"/>
            <w:tcBorders>
              <w:top w:val="single" w:sz="4" w:space="0" w:color="000000"/>
              <w:bottom w:val="nil"/>
            </w:tcBorders>
            <w:shd w:val="clear" w:color="auto" w:fill="auto"/>
            <w:vAlign w:val="center"/>
          </w:tcPr>
          <w:p w14:paraId="1BFF781D" w14:textId="77777777" w:rsidR="00E046C5" w:rsidRPr="00E046C5" w:rsidRDefault="00E046C5" w:rsidP="00E046C5">
            <w:pPr>
              <w:spacing w:line="240" w:lineRule="exact"/>
              <w:jc w:val="center"/>
              <w:rPr>
                <w:sz w:val="18"/>
                <w:szCs w:val="18"/>
              </w:rPr>
            </w:pPr>
            <w:r w:rsidRPr="00E046C5">
              <w:rPr>
                <w:sz w:val="18"/>
                <w:szCs w:val="18"/>
              </w:rPr>
              <w:t>13.06</w:t>
            </w:r>
          </w:p>
        </w:tc>
        <w:tc>
          <w:tcPr>
            <w:tcW w:w="781" w:type="dxa"/>
            <w:tcBorders>
              <w:top w:val="single" w:sz="4" w:space="0" w:color="000000"/>
              <w:bottom w:val="nil"/>
            </w:tcBorders>
            <w:shd w:val="clear" w:color="auto" w:fill="auto"/>
            <w:vAlign w:val="center"/>
          </w:tcPr>
          <w:p w14:paraId="32AFA12A" w14:textId="77777777" w:rsidR="00E046C5" w:rsidRPr="00E046C5" w:rsidRDefault="00E046C5" w:rsidP="00E046C5">
            <w:pPr>
              <w:spacing w:line="240" w:lineRule="exact"/>
              <w:jc w:val="center"/>
              <w:rPr>
                <w:sz w:val="18"/>
                <w:szCs w:val="18"/>
              </w:rPr>
            </w:pPr>
            <w:r w:rsidRPr="00E046C5">
              <w:rPr>
                <w:sz w:val="18"/>
                <w:szCs w:val="18"/>
              </w:rPr>
              <w:t>4.55</w:t>
            </w:r>
          </w:p>
        </w:tc>
        <w:tc>
          <w:tcPr>
            <w:tcW w:w="860" w:type="dxa"/>
            <w:tcBorders>
              <w:top w:val="single" w:sz="4" w:space="0" w:color="000000"/>
              <w:bottom w:val="nil"/>
            </w:tcBorders>
            <w:shd w:val="clear" w:color="auto" w:fill="auto"/>
            <w:vAlign w:val="center"/>
          </w:tcPr>
          <w:p w14:paraId="16C69DAE" w14:textId="77777777" w:rsidR="00E046C5" w:rsidRPr="00E046C5" w:rsidRDefault="00E046C5" w:rsidP="00E046C5">
            <w:pPr>
              <w:spacing w:line="240" w:lineRule="exact"/>
              <w:jc w:val="center"/>
              <w:rPr>
                <w:sz w:val="18"/>
                <w:szCs w:val="18"/>
              </w:rPr>
            </w:pPr>
            <w:r w:rsidRPr="00E046C5">
              <w:rPr>
                <w:sz w:val="18"/>
                <w:szCs w:val="18"/>
              </w:rPr>
              <w:t>3.89</w:t>
            </w:r>
          </w:p>
        </w:tc>
        <w:tc>
          <w:tcPr>
            <w:tcW w:w="840" w:type="dxa"/>
            <w:tcBorders>
              <w:top w:val="single" w:sz="4" w:space="0" w:color="000000"/>
              <w:bottom w:val="nil"/>
            </w:tcBorders>
            <w:shd w:val="clear" w:color="auto" w:fill="auto"/>
            <w:vAlign w:val="center"/>
          </w:tcPr>
          <w:p w14:paraId="5C9BD262" w14:textId="77777777" w:rsidR="00E046C5" w:rsidRPr="00E046C5" w:rsidRDefault="00E046C5" w:rsidP="00E046C5">
            <w:pPr>
              <w:spacing w:line="240" w:lineRule="exact"/>
              <w:jc w:val="center"/>
              <w:rPr>
                <w:sz w:val="18"/>
                <w:szCs w:val="18"/>
              </w:rPr>
            </w:pPr>
            <w:r w:rsidRPr="00E046C5">
              <w:rPr>
                <w:sz w:val="18"/>
                <w:szCs w:val="18"/>
              </w:rPr>
              <w:t>0.45</w:t>
            </w:r>
          </w:p>
        </w:tc>
        <w:tc>
          <w:tcPr>
            <w:tcW w:w="910" w:type="dxa"/>
            <w:tcBorders>
              <w:top w:val="single" w:sz="4" w:space="0" w:color="000000"/>
              <w:bottom w:val="nil"/>
            </w:tcBorders>
            <w:shd w:val="clear" w:color="auto" w:fill="auto"/>
            <w:vAlign w:val="center"/>
          </w:tcPr>
          <w:p w14:paraId="60E2DFF4" w14:textId="77777777" w:rsidR="00E046C5" w:rsidRPr="00E046C5" w:rsidRDefault="00E046C5" w:rsidP="00E046C5">
            <w:pPr>
              <w:spacing w:line="240" w:lineRule="exact"/>
              <w:jc w:val="center"/>
              <w:rPr>
                <w:sz w:val="18"/>
                <w:szCs w:val="18"/>
              </w:rPr>
            </w:pPr>
            <w:r w:rsidRPr="00E046C5">
              <w:rPr>
                <w:sz w:val="18"/>
                <w:szCs w:val="18"/>
              </w:rPr>
              <w:t>2.19</w:t>
            </w:r>
          </w:p>
        </w:tc>
      </w:tr>
      <w:tr w:rsidR="00573DED" w14:paraId="18AA44C4" w14:textId="77777777" w:rsidTr="00E046C5">
        <w:trPr>
          <w:trHeight w:val="454"/>
          <w:jc w:val="center"/>
        </w:trPr>
        <w:tc>
          <w:tcPr>
            <w:tcW w:w="2250" w:type="dxa"/>
            <w:tcBorders>
              <w:top w:val="nil"/>
              <w:bottom w:val="nil"/>
            </w:tcBorders>
            <w:shd w:val="clear" w:color="auto" w:fill="auto"/>
            <w:vAlign w:val="center"/>
          </w:tcPr>
          <w:p w14:paraId="44451156" w14:textId="77777777" w:rsidR="00E046C5" w:rsidRPr="00E046C5" w:rsidRDefault="00E046C5" w:rsidP="00E046C5">
            <w:pPr>
              <w:spacing w:line="360" w:lineRule="auto"/>
              <w:jc w:val="left"/>
              <w:rPr>
                <w:sz w:val="18"/>
                <w:szCs w:val="18"/>
              </w:rPr>
            </w:pPr>
            <w:r w:rsidRPr="00E046C5">
              <w:rPr>
                <w:sz w:val="18"/>
                <w:szCs w:val="18"/>
                <w:lang w:eastAsia="zh-Hans"/>
              </w:rPr>
              <w:t>90%</w:t>
            </w:r>
            <w:r w:rsidRPr="00E046C5">
              <w:rPr>
                <w:sz w:val="18"/>
                <w:szCs w:val="18"/>
                <w:lang w:eastAsia="zh-Hans"/>
              </w:rPr>
              <w:t>黑麦草</w:t>
            </w:r>
            <w:r w:rsidRPr="00E046C5">
              <w:rPr>
                <w:sz w:val="18"/>
                <w:szCs w:val="18"/>
                <w:lang w:eastAsia="zh-Hans"/>
              </w:rPr>
              <w:t>+10%</w:t>
            </w:r>
            <w:r w:rsidRPr="00E046C5">
              <w:rPr>
                <w:sz w:val="18"/>
                <w:szCs w:val="18"/>
              </w:rPr>
              <w:t>稻</w:t>
            </w:r>
            <w:r w:rsidRPr="00E046C5">
              <w:rPr>
                <w:sz w:val="18"/>
                <w:szCs w:val="18"/>
                <w:lang w:eastAsia="zh-Hans"/>
              </w:rPr>
              <w:t>秸</w:t>
            </w:r>
          </w:p>
        </w:tc>
        <w:tc>
          <w:tcPr>
            <w:tcW w:w="776" w:type="dxa"/>
            <w:tcBorders>
              <w:top w:val="nil"/>
              <w:bottom w:val="nil"/>
            </w:tcBorders>
            <w:shd w:val="clear" w:color="auto" w:fill="auto"/>
            <w:vAlign w:val="center"/>
          </w:tcPr>
          <w:p w14:paraId="28B6F6AC" w14:textId="77777777" w:rsidR="00E046C5" w:rsidRPr="00E046C5" w:rsidRDefault="00E046C5" w:rsidP="00E046C5">
            <w:pPr>
              <w:spacing w:line="240" w:lineRule="exact"/>
              <w:jc w:val="center"/>
              <w:rPr>
                <w:sz w:val="18"/>
                <w:szCs w:val="18"/>
              </w:rPr>
            </w:pPr>
            <w:r w:rsidRPr="00E046C5">
              <w:rPr>
                <w:sz w:val="18"/>
                <w:szCs w:val="18"/>
              </w:rPr>
              <w:t>11.75</w:t>
            </w:r>
          </w:p>
        </w:tc>
        <w:tc>
          <w:tcPr>
            <w:tcW w:w="776" w:type="dxa"/>
            <w:tcBorders>
              <w:top w:val="nil"/>
              <w:bottom w:val="nil"/>
            </w:tcBorders>
            <w:shd w:val="clear" w:color="auto" w:fill="auto"/>
            <w:vAlign w:val="center"/>
          </w:tcPr>
          <w:p w14:paraId="0E21E394" w14:textId="77777777" w:rsidR="00E046C5" w:rsidRPr="00E046C5" w:rsidRDefault="00E046C5" w:rsidP="00E046C5">
            <w:pPr>
              <w:spacing w:line="240" w:lineRule="exact"/>
              <w:jc w:val="center"/>
              <w:rPr>
                <w:sz w:val="18"/>
                <w:szCs w:val="18"/>
              </w:rPr>
            </w:pPr>
            <w:r w:rsidRPr="00E046C5">
              <w:rPr>
                <w:sz w:val="18"/>
                <w:szCs w:val="18"/>
              </w:rPr>
              <w:t>53.54</w:t>
            </w:r>
          </w:p>
        </w:tc>
        <w:tc>
          <w:tcPr>
            <w:tcW w:w="776" w:type="dxa"/>
            <w:tcBorders>
              <w:top w:val="nil"/>
              <w:bottom w:val="nil"/>
            </w:tcBorders>
            <w:shd w:val="clear" w:color="auto" w:fill="auto"/>
            <w:vAlign w:val="center"/>
          </w:tcPr>
          <w:p w14:paraId="452455FE" w14:textId="77777777" w:rsidR="00E046C5" w:rsidRPr="00E046C5" w:rsidRDefault="00E046C5" w:rsidP="00E046C5">
            <w:pPr>
              <w:spacing w:line="240" w:lineRule="exact"/>
              <w:jc w:val="center"/>
              <w:rPr>
                <w:sz w:val="18"/>
                <w:szCs w:val="18"/>
              </w:rPr>
            </w:pPr>
            <w:r w:rsidRPr="00E046C5">
              <w:rPr>
                <w:sz w:val="18"/>
                <w:szCs w:val="18"/>
              </w:rPr>
              <w:t>34.09</w:t>
            </w:r>
          </w:p>
        </w:tc>
        <w:tc>
          <w:tcPr>
            <w:tcW w:w="776" w:type="dxa"/>
            <w:tcBorders>
              <w:top w:val="nil"/>
              <w:bottom w:val="nil"/>
            </w:tcBorders>
            <w:shd w:val="clear" w:color="auto" w:fill="auto"/>
            <w:vAlign w:val="center"/>
          </w:tcPr>
          <w:p w14:paraId="1E03D814" w14:textId="77777777" w:rsidR="00E046C5" w:rsidRPr="00E046C5" w:rsidRDefault="00E046C5" w:rsidP="00E046C5">
            <w:pPr>
              <w:spacing w:line="240" w:lineRule="exact"/>
              <w:jc w:val="center"/>
              <w:rPr>
                <w:sz w:val="18"/>
                <w:szCs w:val="18"/>
              </w:rPr>
            </w:pPr>
            <w:r w:rsidRPr="00E046C5">
              <w:rPr>
                <w:sz w:val="18"/>
                <w:szCs w:val="18"/>
              </w:rPr>
              <w:t>1.16</w:t>
            </w:r>
          </w:p>
        </w:tc>
        <w:tc>
          <w:tcPr>
            <w:tcW w:w="222" w:type="dxa"/>
            <w:tcBorders>
              <w:top w:val="nil"/>
              <w:bottom w:val="nil"/>
            </w:tcBorders>
            <w:shd w:val="clear" w:color="auto" w:fill="auto"/>
            <w:vAlign w:val="center"/>
          </w:tcPr>
          <w:p w14:paraId="148532D6" w14:textId="77777777" w:rsidR="00E046C5" w:rsidRPr="00E046C5" w:rsidRDefault="00E046C5" w:rsidP="00E046C5">
            <w:pPr>
              <w:spacing w:line="240" w:lineRule="exact"/>
              <w:jc w:val="center"/>
              <w:rPr>
                <w:sz w:val="18"/>
                <w:szCs w:val="18"/>
                <w:lang w:eastAsia="zh-Hans"/>
              </w:rPr>
            </w:pPr>
          </w:p>
        </w:tc>
        <w:tc>
          <w:tcPr>
            <w:tcW w:w="531" w:type="dxa"/>
            <w:tcBorders>
              <w:top w:val="nil"/>
              <w:bottom w:val="nil"/>
            </w:tcBorders>
            <w:shd w:val="clear" w:color="auto" w:fill="auto"/>
            <w:vAlign w:val="center"/>
          </w:tcPr>
          <w:p w14:paraId="54FBFEBA" w14:textId="77777777" w:rsidR="00E046C5" w:rsidRPr="00E046C5" w:rsidRDefault="00E046C5" w:rsidP="00E046C5">
            <w:pPr>
              <w:spacing w:line="240" w:lineRule="exact"/>
              <w:jc w:val="center"/>
              <w:rPr>
                <w:sz w:val="18"/>
                <w:szCs w:val="18"/>
              </w:rPr>
            </w:pPr>
            <w:r w:rsidRPr="00E046C5">
              <w:rPr>
                <w:sz w:val="18"/>
                <w:szCs w:val="18"/>
              </w:rPr>
              <w:t>5.67</w:t>
            </w:r>
          </w:p>
        </w:tc>
        <w:tc>
          <w:tcPr>
            <w:tcW w:w="802" w:type="dxa"/>
            <w:tcBorders>
              <w:top w:val="nil"/>
              <w:bottom w:val="nil"/>
            </w:tcBorders>
            <w:shd w:val="clear" w:color="auto" w:fill="auto"/>
            <w:vAlign w:val="center"/>
          </w:tcPr>
          <w:p w14:paraId="62680E3E" w14:textId="77777777" w:rsidR="00E046C5" w:rsidRPr="00E046C5" w:rsidRDefault="00E046C5" w:rsidP="00E046C5">
            <w:pPr>
              <w:spacing w:line="240" w:lineRule="exact"/>
              <w:jc w:val="center"/>
              <w:rPr>
                <w:sz w:val="18"/>
                <w:szCs w:val="18"/>
              </w:rPr>
            </w:pPr>
            <w:r w:rsidRPr="00E046C5">
              <w:rPr>
                <w:sz w:val="18"/>
                <w:szCs w:val="18"/>
              </w:rPr>
              <w:t>8.84</w:t>
            </w:r>
          </w:p>
        </w:tc>
        <w:tc>
          <w:tcPr>
            <w:tcW w:w="781" w:type="dxa"/>
            <w:tcBorders>
              <w:top w:val="nil"/>
              <w:bottom w:val="nil"/>
            </w:tcBorders>
            <w:shd w:val="clear" w:color="auto" w:fill="auto"/>
            <w:vAlign w:val="center"/>
          </w:tcPr>
          <w:p w14:paraId="4CF75736" w14:textId="77777777" w:rsidR="00E046C5" w:rsidRPr="00E046C5" w:rsidRDefault="00E046C5" w:rsidP="00E046C5">
            <w:pPr>
              <w:spacing w:line="240" w:lineRule="exact"/>
              <w:jc w:val="center"/>
              <w:rPr>
                <w:sz w:val="18"/>
                <w:szCs w:val="18"/>
              </w:rPr>
            </w:pPr>
            <w:r w:rsidRPr="00E046C5">
              <w:rPr>
                <w:sz w:val="18"/>
                <w:szCs w:val="18"/>
              </w:rPr>
              <w:t>4.39</w:t>
            </w:r>
          </w:p>
        </w:tc>
        <w:tc>
          <w:tcPr>
            <w:tcW w:w="860" w:type="dxa"/>
            <w:tcBorders>
              <w:top w:val="nil"/>
              <w:bottom w:val="nil"/>
            </w:tcBorders>
            <w:shd w:val="clear" w:color="auto" w:fill="auto"/>
            <w:vAlign w:val="center"/>
          </w:tcPr>
          <w:p w14:paraId="47D981AB" w14:textId="77777777" w:rsidR="00E046C5" w:rsidRPr="00E046C5" w:rsidRDefault="00E046C5" w:rsidP="00E046C5">
            <w:pPr>
              <w:spacing w:line="240" w:lineRule="exact"/>
              <w:jc w:val="center"/>
              <w:rPr>
                <w:sz w:val="18"/>
                <w:szCs w:val="18"/>
              </w:rPr>
            </w:pPr>
            <w:r w:rsidRPr="00E046C5">
              <w:rPr>
                <w:sz w:val="18"/>
                <w:szCs w:val="18"/>
              </w:rPr>
              <w:t>2.12</w:t>
            </w:r>
          </w:p>
        </w:tc>
        <w:tc>
          <w:tcPr>
            <w:tcW w:w="840" w:type="dxa"/>
            <w:tcBorders>
              <w:top w:val="nil"/>
              <w:bottom w:val="nil"/>
            </w:tcBorders>
            <w:shd w:val="clear" w:color="auto" w:fill="auto"/>
            <w:vAlign w:val="center"/>
          </w:tcPr>
          <w:p w14:paraId="7E5048CC" w14:textId="77777777" w:rsidR="00E046C5" w:rsidRPr="00E046C5" w:rsidRDefault="00E046C5" w:rsidP="00E046C5">
            <w:pPr>
              <w:spacing w:line="240" w:lineRule="exact"/>
              <w:jc w:val="center"/>
              <w:rPr>
                <w:sz w:val="18"/>
                <w:szCs w:val="18"/>
              </w:rPr>
            </w:pPr>
            <w:r w:rsidRPr="00E046C5">
              <w:rPr>
                <w:sz w:val="18"/>
                <w:szCs w:val="18"/>
              </w:rPr>
              <w:t>0.05</w:t>
            </w:r>
          </w:p>
        </w:tc>
        <w:tc>
          <w:tcPr>
            <w:tcW w:w="910" w:type="dxa"/>
            <w:tcBorders>
              <w:top w:val="nil"/>
              <w:bottom w:val="nil"/>
            </w:tcBorders>
            <w:shd w:val="clear" w:color="auto" w:fill="auto"/>
            <w:vAlign w:val="center"/>
          </w:tcPr>
          <w:p w14:paraId="6905A57B" w14:textId="77777777" w:rsidR="00E046C5" w:rsidRPr="00E046C5" w:rsidRDefault="00E046C5" w:rsidP="00E046C5">
            <w:pPr>
              <w:spacing w:line="240" w:lineRule="exact"/>
              <w:jc w:val="center"/>
              <w:rPr>
                <w:sz w:val="18"/>
                <w:szCs w:val="18"/>
              </w:rPr>
            </w:pPr>
            <w:r w:rsidRPr="00E046C5">
              <w:rPr>
                <w:sz w:val="18"/>
                <w:szCs w:val="18"/>
              </w:rPr>
              <w:t>1.02</w:t>
            </w:r>
          </w:p>
        </w:tc>
      </w:tr>
      <w:tr w:rsidR="00573DED" w14:paraId="05FF10A0" w14:textId="77777777" w:rsidTr="00E046C5">
        <w:trPr>
          <w:trHeight w:val="454"/>
          <w:jc w:val="center"/>
        </w:trPr>
        <w:tc>
          <w:tcPr>
            <w:tcW w:w="2250" w:type="dxa"/>
            <w:tcBorders>
              <w:top w:val="nil"/>
              <w:bottom w:val="nil"/>
            </w:tcBorders>
            <w:shd w:val="clear" w:color="auto" w:fill="auto"/>
            <w:vAlign w:val="center"/>
          </w:tcPr>
          <w:p w14:paraId="571CC7F4" w14:textId="77777777" w:rsidR="00E046C5" w:rsidRPr="00E046C5" w:rsidRDefault="00E046C5" w:rsidP="00E046C5">
            <w:pPr>
              <w:spacing w:line="360" w:lineRule="auto"/>
              <w:jc w:val="left"/>
              <w:rPr>
                <w:sz w:val="18"/>
                <w:szCs w:val="18"/>
              </w:rPr>
            </w:pPr>
            <w:r w:rsidRPr="00E046C5">
              <w:rPr>
                <w:sz w:val="18"/>
                <w:szCs w:val="18"/>
                <w:lang w:eastAsia="zh-Hans"/>
              </w:rPr>
              <w:t>80%</w:t>
            </w:r>
            <w:r w:rsidRPr="00E046C5">
              <w:rPr>
                <w:sz w:val="18"/>
                <w:szCs w:val="18"/>
                <w:lang w:eastAsia="zh-Hans"/>
              </w:rPr>
              <w:t>黑麦草</w:t>
            </w:r>
            <w:r w:rsidRPr="00E046C5">
              <w:rPr>
                <w:sz w:val="18"/>
                <w:szCs w:val="18"/>
                <w:lang w:eastAsia="zh-Hans"/>
              </w:rPr>
              <w:t>+20%</w:t>
            </w:r>
            <w:r w:rsidRPr="00E046C5">
              <w:rPr>
                <w:sz w:val="18"/>
                <w:szCs w:val="18"/>
              </w:rPr>
              <w:t>稻</w:t>
            </w:r>
            <w:r w:rsidRPr="00E046C5">
              <w:rPr>
                <w:sz w:val="18"/>
                <w:szCs w:val="18"/>
                <w:lang w:eastAsia="zh-Hans"/>
              </w:rPr>
              <w:t>秸</w:t>
            </w:r>
          </w:p>
        </w:tc>
        <w:tc>
          <w:tcPr>
            <w:tcW w:w="776" w:type="dxa"/>
            <w:tcBorders>
              <w:top w:val="nil"/>
            </w:tcBorders>
            <w:shd w:val="clear" w:color="auto" w:fill="auto"/>
            <w:vAlign w:val="center"/>
          </w:tcPr>
          <w:p w14:paraId="062FB0B0" w14:textId="77777777" w:rsidR="00E046C5" w:rsidRPr="00E046C5" w:rsidRDefault="00E046C5" w:rsidP="00E046C5">
            <w:pPr>
              <w:spacing w:line="240" w:lineRule="exact"/>
              <w:jc w:val="center"/>
              <w:rPr>
                <w:sz w:val="18"/>
                <w:szCs w:val="18"/>
              </w:rPr>
            </w:pPr>
            <w:r w:rsidRPr="00E046C5">
              <w:rPr>
                <w:sz w:val="18"/>
                <w:szCs w:val="18"/>
              </w:rPr>
              <w:t>8.66</w:t>
            </w:r>
          </w:p>
        </w:tc>
        <w:tc>
          <w:tcPr>
            <w:tcW w:w="776" w:type="dxa"/>
            <w:tcBorders>
              <w:top w:val="nil"/>
            </w:tcBorders>
            <w:shd w:val="clear" w:color="auto" w:fill="auto"/>
            <w:vAlign w:val="center"/>
          </w:tcPr>
          <w:p w14:paraId="6E9A09A1" w14:textId="77777777" w:rsidR="00E046C5" w:rsidRPr="00E046C5" w:rsidRDefault="00E046C5" w:rsidP="00E046C5">
            <w:pPr>
              <w:spacing w:line="240" w:lineRule="exact"/>
              <w:jc w:val="center"/>
              <w:rPr>
                <w:sz w:val="18"/>
                <w:szCs w:val="18"/>
              </w:rPr>
            </w:pPr>
            <w:r w:rsidRPr="00E046C5">
              <w:rPr>
                <w:sz w:val="18"/>
                <w:szCs w:val="18"/>
              </w:rPr>
              <w:t>58.09</w:t>
            </w:r>
          </w:p>
        </w:tc>
        <w:tc>
          <w:tcPr>
            <w:tcW w:w="776" w:type="dxa"/>
            <w:tcBorders>
              <w:top w:val="nil"/>
            </w:tcBorders>
            <w:shd w:val="clear" w:color="auto" w:fill="auto"/>
            <w:vAlign w:val="center"/>
          </w:tcPr>
          <w:p w14:paraId="26706073" w14:textId="77777777" w:rsidR="00E046C5" w:rsidRPr="00E046C5" w:rsidRDefault="00E046C5" w:rsidP="00E046C5">
            <w:pPr>
              <w:spacing w:line="240" w:lineRule="exact"/>
              <w:jc w:val="center"/>
              <w:rPr>
                <w:sz w:val="18"/>
                <w:szCs w:val="18"/>
              </w:rPr>
            </w:pPr>
            <w:r w:rsidRPr="00E046C5">
              <w:rPr>
                <w:sz w:val="18"/>
                <w:szCs w:val="18"/>
              </w:rPr>
              <w:t>35.93</w:t>
            </w:r>
          </w:p>
        </w:tc>
        <w:tc>
          <w:tcPr>
            <w:tcW w:w="776" w:type="dxa"/>
            <w:tcBorders>
              <w:top w:val="nil"/>
            </w:tcBorders>
            <w:shd w:val="clear" w:color="auto" w:fill="auto"/>
            <w:vAlign w:val="center"/>
          </w:tcPr>
          <w:p w14:paraId="4030D21A" w14:textId="77777777" w:rsidR="00E046C5" w:rsidRPr="00E046C5" w:rsidRDefault="00E046C5" w:rsidP="00E046C5">
            <w:pPr>
              <w:spacing w:line="240" w:lineRule="exact"/>
              <w:jc w:val="center"/>
              <w:rPr>
                <w:sz w:val="18"/>
                <w:szCs w:val="18"/>
              </w:rPr>
            </w:pPr>
            <w:r w:rsidRPr="00E046C5">
              <w:rPr>
                <w:sz w:val="18"/>
                <w:szCs w:val="18"/>
              </w:rPr>
              <w:t>1.07</w:t>
            </w:r>
          </w:p>
        </w:tc>
        <w:tc>
          <w:tcPr>
            <w:tcW w:w="222" w:type="dxa"/>
            <w:tcBorders>
              <w:top w:val="nil"/>
            </w:tcBorders>
            <w:shd w:val="clear" w:color="auto" w:fill="auto"/>
            <w:vAlign w:val="center"/>
          </w:tcPr>
          <w:p w14:paraId="2BF8FD5F" w14:textId="77777777" w:rsidR="00E046C5" w:rsidRPr="00E046C5" w:rsidRDefault="00E046C5" w:rsidP="00E046C5">
            <w:pPr>
              <w:spacing w:line="240" w:lineRule="exact"/>
              <w:jc w:val="center"/>
              <w:rPr>
                <w:sz w:val="18"/>
                <w:szCs w:val="18"/>
                <w:lang w:eastAsia="zh-Hans"/>
              </w:rPr>
            </w:pPr>
          </w:p>
        </w:tc>
        <w:tc>
          <w:tcPr>
            <w:tcW w:w="531" w:type="dxa"/>
            <w:tcBorders>
              <w:top w:val="nil"/>
            </w:tcBorders>
            <w:shd w:val="clear" w:color="auto" w:fill="auto"/>
            <w:vAlign w:val="center"/>
          </w:tcPr>
          <w:p w14:paraId="0A1CFBC2" w14:textId="77777777" w:rsidR="00E046C5" w:rsidRPr="00E046C5" w:rsidRDefault="00E046C5" w:rsidP="00E046C5">
            <w:pPr>
              <w:spacing w:line="240" w:lineRule="exact"/>
              <w:jc w:val="center"/>
              <w:rPr>
                <w:sz w:val="18"/>
                <w:szCs w:val="18"/>
              </w:rPr>
            </w:pPr>
            <w:r w:rsidRPr="00E046C5">
              <w:rPr>
                <w:sz w:val="18"/>
                <w:szCs w:val="18"/>
              </w:rPr>
              <w:t>5.73</w:t>
            </w:r>
          </w:p>
        </w:tc>
        <w:tc>
          <w:tcPr>
            <w:tcW w:w="802" w:type="dxa"/>
            <w:tcBorders>
              <w:top w:val="nil"/>
            </w:tcBorders>
            <w:shd w:val="clear" w:color="auto" w:fill="auto"/>
            <w:vAlign w:val="center"/>
          </w:tcPr>
          <w:p w14:paraId="14F2F794" w14:textId="77777777" w:rsidR="00E046C5" w:rsidRPr="00E046C5" w:rsidRDefault="00E046C5" w:rsidP="00E046C5">
            <w:pPr>
              <w:spacing w:line="240" w:lineRule="exact"/>
              <w:jc w:val="center"/>
              <w:rPr>
                <w:sz w:val="18"/>
                <w:szCs w:val="18"/>
              </w:rPr>
            </w:pPr>
            <w:r w:rsidRPr="00E046C5">
              <w:rPr>
                <w:sz w:val="18"/>
                <w:szCs w:val="18"/>
              </w:rPr>
              <w:t>7.31</w:t>
            </w:r>
          </w:p>
        </w:tc>
        <w:tc>
          <w:tcPr>
            <w:tcW w:w="781" w:type="dxa"/>
            <w:tcBorders>
              <w:top w:val="nil"/>
            </w:tcBorders>
            <w:shd w:val="clear" w:color="auto" w:fill="auto"/>
            <w:vAlign w:val="center"/>
          </w:tcPr>
          <w:p w14:paraId="4810A1C9" w14:textId="77777777" w:rsidR="00E046C5" w:rsidRPr="00E046C5" w:rsidRDefault="00E046C5" w:rsidP="00E046C5">
            <w:pPr>
              <w:spacing w:line="240" w:lineRule="exact"/>
              <w:jc w:val="center"/>
              <w:rPr>
                <w:sz w:val="18"/>
                <w:szCs w:val="18"/>
              </w:rPr>
            </w:pPr>
            <w:r w:rsidRPr="00E046C5">
              <w:rPr>
                <w:sz w:val="18"/>
                <w:szCs w:val="18"/>
              </w:rPr>
              <w:t>3.91</w:t>
            </w:r>
          </w:p>
        </w:tc>
        <w:tc>
          <w:tcPr>
            <w:tcW w:w="860" w:type="dxa"/>
            <w:tcBorders>
              <w:top w:val="nil"/>
            </w:tcBorders>
            <w:shd w:val="clear" w:color="auto" w:fill="auto"/>
            <w:vAlign w:val="center"/>
          </w:tcPr>
          <w:p w14:paraId="411B7EA0" w14:textId="77777777" w:rsidR="00E046C5" w:rsidRPr="00E046C5" w:rsidRDefault="00E046C5" w:rsidP="00E046C5">
            <w:pPr>
              <w:spacing w:line="240" w:lineRule="exact"/>
              <w:jc w:val="center"/>
              <w:rPr>
                <w:sz w:val="18"/>
                <w:szCs w:val="18"/>
              </w:rPr>
            </w:pPr>
            <w:r w:rsidRPr="00E046C5">
              <w:rPr>
                <w:sz w:val="18"/>
                <w:szCs w:val="18"/>
              </w:rPr>
              <w:t>1.68</w:t>
            </w:r>
          </w:p>
        </w:tc>
        <w:tc>
          <w:tcPr>
            <w:tcW w:w="840" w:type="dxa"/>
            <w:tcBorders>
              <w:top w:val="nil"/>
            </w:tcBorders>
            <w:shd w:val="clear" w:color="auto" w:fill="auto"/>
            <w:vAlign w:val="center"/>
          </w:tcPr>
          <w:p w14:paraId="56D59B76" w14:textId="77777777" w:rsidR="00E046C5" w:rsidRPr="00E046C5" w:rsidRDefault="00E046C5" w:rsidP="00E046C5">
            <w:pPr>
              <w:spacing w:line="240" w:lineRule="exact"/>
              <w:jc w:val="center"/>
              <w:rPr>
                <w:sz w:val="18"/>
                <w:szCs w:val="18"/>
              </w:rPr>
            </w:pPr>
            <w:r w:rsidRPr="00E046C5">
              <w:rPr>
                <w:sz w:val="18"/>
                <w:szCs w:val="18"/>
              </w:rPr>
              <w:t>0.04</w:t>
            </w:r>
          </w:p>
        </w:tc>
        <w:tc>
          <w:tcPr>
            <w:tcW w:w="910" w:type="dxa"/>
            <w:tcBorders>
              <w:top w:val="nil"/>
            </w:tcBorders>
            <w:shd w:val="clear" w:color="auto" w:fill="auto"/>
            <w:vAlign w:val="center"/>
          </w:tcPr>
          <w:p w14:paraId="5BB9E7D0" w14:textId="77777777" w:rsidR="00E046C5" w:rsidRPr="00E046C5" w:rsidRDefault="00E046C5" w:rsidP="00E046C5">
            <w:pPr>
              <w:spacing w:line="240" w:lineRule="exact"/>
              <w:jc w:val="center"/>
              <w:rPr>
                <w:sz w:val="18"/>
                <w:szCs w:val="18"/>
              </w:rPr>
            </w:pPr>
            <w:r w:rsidRPr="00E046C5">
              <w:rPr>
                <w:sz w:val="18"/>
                <w:szCs w:val="18"/>
              </w:rPr>
              <w:t>0.71</w:t>
            </w:r>
          </w:p>
        </w:tc>
      </w:tr>
      <w:tr w:rsidR="00573DED" w14:paraId="21A740B9" w14:textId="77777777" w:rsidTr="00E046C5">
        <w:trPr>
          <w:trHeight w:val="454"/>
          <w:jc w:val="center"/>
        </w:trPr>
        <w:tc>
          <w:tcPr>
            <w:tcW w:w="2250" w:type="dxa"/>
            <w:tcBorders>
              <w:top w:val="nil"/>
              <w:bottom w:val="nil"/>
            </w:tcBorders>
            <w:shd w:val="clear" w:color="auto" w:fill="auto"/>
            <w:vAlign w:val="center"/>
          </w:tcPr>
          <w:p w14:paraId="252D797B" w14:textId="77777777" w:rsidR="00E046C5" w:rsidRPr="00E046C5" w:rsidRDefault="00E046C5" w:rsidP="00E046C5">
            <w:pPr>
              <w:spacing w:line="360" w:lineRule="auto"/>
              <w:jc w:val="left"/>
              <w:rPr>
                <w:sz w:val="18"/>
                <w:szCs w:val="18"/>
              </w:rPr>
            </w:pPr>
            <w:r w:rsidRPr="00E046C5">
              <w:rPr>
                <w:sz w:val="18"/>
                <w:szCs w:val="18"/>
                <w:lang w:eastAsia="zh-Hans"/>
              </w:rPr>
              <w:t>70%</w:t>
            </w:r>
            <w:r w:rsidRPr="00E046C5">
              <w:rPr>
                <w:sz w:val="18"/>
                <w:szCs w:val="18"/>
                <w:lang w:eastAsia="zh-Hans"/>
              </w:rPr>
              <w:t>黑麦草</w:t>
            </w:r>
            <w:r w:rsidRPr="00E046C5">
              <w:rPr>
                <w:sz w:val="18"/>
                <w:szCs w:val="18"/>
                <w:lang w:eastAsia="zh-Hans"/>
              </w:rPr>
              <w:t>+30%</w:t>
            </w:r>
            <w:r w:rsidRPr="00E046C5">
              <w:rPr>
                <w:sz w:val="18"/>
                <w:szCs w:val="18"/>
              </w:rPr>
              <w:t>稻</w:t>
            </w:r>
            <w:r w:rsidRPr="00E046C5">
              <w:rPr>
                <w:sz w:val="18"/>
                <w:szCs w:val="18"/>
                <w:lang w:eastAsia="zh-Hans"/>
              </w:rPr>
              <w:t>秸</w:t>
            </w:r>
          </w:p>
        </w:tc>
        <w:tc>
          <w:tcPr>
            <w:tcW w:w="776" w:type="dxa"/>
            <w:shd w:val="clear" w:color="auto" w:fill="auto"/>
            <w:vAlign w:val="center"/>
          </w:tcPr>
          <w:p w14:paraId="5C9A35BB" w14:textId="77777777" w:rsidR="00E046C5" w:rsidRPr="00E046C5" w:rsidRDefault="00E046C5" w:rsidP="00E046C5">
            <w:pPr>
              <w:spacing w:line="240" w:lineRule="exact"/>
              <w:jc w:val="center"/>
              <w:rPr>
                <w:sz w:val="18"/>
                <w:szCs w:val="18"/>
              </w:rPr>
            </w:pPr>
            <w:r w:rsidRPr="00E046C5">
              <w:rPr>
                <w:sz w:val="18"/>
                <w:szCs w:val="18"/>
              </w:rPr>
              <w:t>7.75</w:t>
            </w:r>
          </w:p>
        </w:tc>
        <w:tc>
          <w:tcPr>
            <w:tcW w:w="776" w:type="dxa"/>
            <w:shd w:val="clear" w:color="auto" w:fill="auto"/>
            <w:vAlign w:val="center"/>
          </w:tcPr>
          <w:p w14:paraId="230C1CCE" w14:textId="77777777" w:rsidR="00E046C5" w:rsidRPr="00E046C5" w:rsidRDefault="00E046C5" w:rsidP="00E046C5">
            <w:pPr>
              <w:spacing w:line="240" w:lineRule="exact"/>
              <w:jc w:val="center"/>
              <w:rPr>
                <w:sz w:val="18"/>
                <w:szCs w:val="18"/>
              </w:rPr>
            </w:pPr>
            <w:r w:rsidRPr="00E046C5">
              <w:rPr>
                <w:sz w:val="18"/>
                <w:szCs w:val="18"/>
              </w:rPr>
              <w:t>59.96</w:t>
            </w:r>
          </w:p>
        </w:tc>
        <w:tc>
          <w:tcPr>
            <w:tcW w:w="776" w:type="dxa"/>
            <w:shd w:val="clear" w:color="auto" w:fill="auto"/>
            <w:vAlign w:val="center"/>
          </w:tcPr>
          <w:p w14:paraId="22B9C475" w14:textId="77777777" w:rsidR="00E046C5" w:rsidRPr="00E046C5" w:rsidRDefault="00E046C5" w:rsidP="00E046C5">
            <w:pPr>
              <w:spacing w:line="240" w:lineRule="exact"/>
              <w:jc w:val="center"/>
              <w:rPr>
                <w:sz w:val="18"/>
                <w:szCs w:val="18"/>
              </w:rPr>
            </w:pPr>
            <w:r w:rsidRPr="00E046C5">
              <w:rPr>
                <w:sz w:val="18"/>
                <w:szCs w:val="18"/>
              </w:rPr>
              <w:t>37.15</w:t>
            </w:r>
          </w:p>
        </w:tc>
        <w:tc>
          <w:tcPr>
            <w:tcW w:w="776" w:type="dxa"/>
            <w:shd w:val="clear" w:color="auto" w:fill="auto"/>
            <w:vAlign w:val="center"/>
          </w:tcPr>
          <w:p w14:paraId="4BB28A21" w14:textId="77777777" w:rsidR="00E046C5" w:rsidRPr="00E046C5" w:rsidRDefault="00E046C5" w:rsidP="00E046C5">
            <w:pPr>
              <w:spacing w:line="240" w:lineRule="exact"/>
              <w:jc w:val="center"/>
              <w:rPr>
                <w:sz w:val="18"/>
                <w:szCs w:val="18"/>
              </w:rPr>
            </w:pPr>
            <w:r w:rsidRPr="00E046C5">
              <w:rPr>
                <w:sz w:val="18"/>
                <w:szCs w:val="18"/>
              </w:rPr>
              <w:t>1.02</w:t>
            </w:r>
          </w:p>
        </w:tc>
        <w:tc>
          <w:tcPr>
            <w:tcW w:w="222" w:type="dxa"/>
            <w:shd w:val="clear" w:color="auto" w:fill="auto"/>
            <w:vAlign w:val="center"/>
          </w:tcPr>
          <w:p w14:paraId="1B69F4B9" w14:textId="77777777" w:rsidR="00E046C5" w:rsidRPr="00E046C5" w:rsidRDefault="00E046C5" w:rsidP="00E046C5">
            <w:pPr>
              <w:spacing w:line="240" w:lineRule="exact"/>
              <w:jc w:val="center"/>
              <w:rPr>
                <w:sz w:val="18"/>
                <w:szCs w:val="18"/>
                <w:lang w:eastAsia="zh-Hans"/>
              </w:rPr>
            </w:pPr>
          </w:p>
        </w:tc>
        <w:tc>
          <w:tcPr>
            <w:tcW w:w="531" w:type="dxa"/>
            <w:shd w:val="clear" w:color="auto" w:fill="auto"/>
            <w:vAlign w:val="center"/>
          </w:tcPr>
          <w:p w14:paraId="4ADE23CA" w14:textId="77777777" w:rsidR="00E046C5" w:rsidRPr="00E046C5" w:rsidRDefault="00E046C5" w:rsidP="00E046C5">
            <w:pPr>
              <w:spacing w:line="240" w:lineRule="exact"/>
              <w:jc w:val="center"/>
              <w:rPr>
                <w:sz w:val="18"/>
                <w:szCs w:val="18"/>
              </w:rPr>
            </w:pPr>
            <w:r w:rsidRPr="00E046C5">
              <w:rPr>
                <w:sz w:val="18"/>
                <w:szCs w:val="18"/>
              </w:rPr>
              <w:t>6.05</w:t>
            </w:r>
          </w:p>
        </w:tc>
        <w:tc>
          <w:tcPr>
            <w:tcW w:w="802" w:type="dxa"/>
            <w:shd w:val="clear" w:color="auto" w:fill="auto"/>
            <w:vAlign w:val="center"/>
          </w:tcPr>
          <w:p w14:paraId="470FDA45" w14:textId="77777777" w:rsidR="00E046C5" w:rsidRPr="00E046C5" w:rsidRDefault="00E046C5" w:rsidP="00E046C5">
            <w:pPr>
              <w:spacing w:line="240" w:lineRule="exact"/>
              <w:jc w:val="center"/>
              <w:rPr>
                <w:sz w:val="18"/>
                <w:szCs w:val="18"/>
              </w:rPr>
            </w:pPr>
            <w:r w:rsidRPr="00E046C5">
              <w:rPr>
                <w:sz w:val="18"/>
                <w:szCs w:val="18"/>
              </w:rPr>
              <w:t>9.07</w:t>
            </w:r>
          </w:p>
        </w:tc>
        <w:tc>
          <w:tcPr>
            <w:tcW w:w="781" w:type="dxa"/>
            <w:shd w:val="clear" w:color="auto" w:fill="auto"/>
            <w:vAlign w:val="center"/>
          </w:tcPr>
          <w:p w14:paraId="46355365" w14:textId="77777777" w:rsidR="00E046C5" w:rsidRPr="00E046C5" w:rsidRDefault="00E046C5" w:rsidP="00E046C5">
            <w:pPr>
              <w:spacing w:line="240" w:lineRule="exact"/>
              <w:jc w:val="center"/>
              <w:rPr>
                <w:sz w:val="18"/>
                <w:szCs w:val="18"/>
              </w:rPr>
            </w:pPr>
            <w:r w:rsidRPr="00E046C5">
              <w:rPr>
                <w:sz w:val="18"/>
                <w:szCs w:val="18"/>
              </w:rPr>
              <w:t>3.37</w:t>
            </w:r>
          </w:p>
        </w:tc>
        <w:tc>
          <w:tcPr>
            <w:tcW w:w="860" w:type="dxa"/>
            <w:shd w:val="clear" w:color="auto" w:fill="auto"/>
            <w:vAlign w:val="center"/>
          </w:tcPr>
          <w:p w14:paraId="06CD2ABA" w14:textId="77777777" w:rsidR="00E046C5" w:rsidRPr="00E046C5" w:rsidRDefault="00E046C5" w:rsidP="00E046C5">
            <w:pPr>
              <w:spacing w:line="240" w:lineRule="exact"/>
              <w:jc w:val="center"/>
              <w:rPr>
                <w:sz w:val="18"/>
                <w:szCs w:val="18"/>
              </w:rPr>
            </w:pPr>
            <w:r w:rsidRPr="00E046C5">
              <w:rPr>
                <w:sz w:val="18"/>
                <w:szCs w:val="18"/>
              </w:rPr>
              <w:t>1.22</w:t>
            </w:r>
          </w:p>
        </w:tc>
        <w:tc>
          <w:tcPr>
            <w:tcW w:w="840" w:type="dxa"/>
            <w:shd w:val="clear" w:color="auto" w:fill="auto"/>
            <w:vAlign w:val="center"/>
          </w:tcPr>
          <w:p w14:paraId="07ECDDAB" w14:textId="77777777" w:rsidR="00E046C5" w:rsidRPr="00E046C5" w:rsidRDefault="00E046C5" w:rsidP="00E046C5">
            <w:pPr>
              <w:spacing w:line="240" w:lineRule="exact"/>
              <w:jc w:val="center"/>
              <w:rPr>
                <w:sz w:val="18"/>
                <w:szCs w:val="18"/>
              </w:rPr>
            </w:pPr>
            <w:r w:rsidRPr="00E046C5">
              <w:rPr>
                <w:sz w:val="18"/>
                <w:szCs w:val="18"/>
              </w:rPr>
              <w:t>0.04</w:t>
            </w:r>
          </w:p>
        </w:tc>
        <w:tc>
          <w:tcPr>
            <w:tcW w:w="910" w:type="dxa"/>
            <w:shd w:val="clear" w:color="auto" w:fill="auto"/>
            <w:vAlign w:val="center"/>
          </w:tcPr>
          <w:p w14:paraId="25009029" w14:textId="77777777" w:rsidR="00E046C5" w:rsidRPr="00E046C5" w:rsidRDefault="00E046C5" w:rsidP="00E046C5">
            <w:pPr>
              <w:spacing w:line="240" w:lineRule="exact"/>
              <w:jc w:val="center"/>
              <w:rPr>
                <w:sz w:val="18"/>
                <w:szCs w:val="18"/>
              </w:rPr>
            </w:pPr>
            <w:r w:rsidRPr="00E046C5">
              <w:rPr>
                <w:sz w:val="18"/>
                <w:szCs w:val="18"/>
              </w:rPr>
              <w:t>0.46</w:t>
            </w:r>
          </w:p>
        </w:tc>
      </w:tr>
      <w:tr w:rsidR="00573DED" w14:paraId="286A5432" w14:textId="77777777" w:rsidTr="00E046C5">
        <w:trPr>
          <w:trHeight w:val="454"/>
          <w:jc w:val="center"/>
        </w:trPr>
        <w:tc>
          <w:tcPr>
            <w:tcW w:w="2250" w:type="dxa"/>
            <w:tcBorders>
              <w:bottom w:val="single" w:sz="4" w:space="0" w:color="auto"/>
            </w:tcBorders>
            <w:shd w:val="clear" w:color="auto" w:fill="auto"/>
            <w:vAlign w:val="center"/>
          </w:tcPr>
          <w:p w14:paraId="286ACC28" w14:textId="77777777" w:rsidR="00E046C5" w:rsidRPr="00E046C5" w:rsidRDefault="00E046C5" w:rsidP="00E046C5">
            <w:pPr>
              <w:spacing w:line="360" w:lineRule="auto"/>
              <w:jc w:val="left"/>
              <w:rPr>
                <w:sz w:val="18"/>
                <w:szCs w:val="18"/>
              </w:rPr>
            </w:pPr>
            <w:r w:rsidRPr="00E046C5">
              <w:rPr>
                <w:sz w:val="18"/>
                <w:szCs w:val="18"/>
                <w:lang w:eastAsia="zh-Hans"/>
              </w:rPr>
              <w:t>60%</w:t>
            </w:r>
            <w:r w:rsidRPr="00E046C5">
              <w:rPr>
                <w:sz w:val="18"/>
                <w:szCs w:val="18"/>
                <w:lang w:eastAsia="zh-Hans"/>
              </w:rPr>
              <w:t>黑麦草</w:t>
            </w:r>
            <w:r w:rsidRPr="00E046C5">
              <w:rPr>
                <w:sz w:val="18"/>
                <w:szCs w:val="18"/>
                <w:lang w:eastAsia="zh-Hans"/>
              </w:rPr>
              <w:t>+40%</w:t>
            </w:r>
            <w:r w:rsidRPr="00E046C5">
              <w:rPr>
                <w:sz w:val="18"/>
                <w:szCs w:val="18"/>
              </w:rPr>
              <w:t>稻</w:t>
            </w:r>
            <w:r w:rsidRPr="00E046C5">
              <w:rPr>
                <w:sz w:val="18"/>
                <w:szCs w:val="18"/>
                <w:lang w:eastAsia="zh-Hans"/>
              </w:rPr>
              <w:t>秸</w:t>
            </w:r>
          </w:p>
        </w:tc>
        <w:tc>
          <w:tcPr>
            <w:tcW w:w="776" w:type="dxa"/>
            <w:tcBorders>
              <w:bottom w:val="single" w:sz="4" w:space="0" w:color="auto"/>
            </w:tcBorders>
            <w:shd w:val="clear" w:color="auto" w:fill="auto"/>
            <w:vAlign w:val="center"/>
          </w:tcPr>
          <w:p w14:paraId="2426D0EE" w14:textId="77777777" w:rsidR="00E046C5" w:rsidRPr="00E046C5" w:rsidRDefault="00E046C5" w:rsidP="00E046C5">
            <w:pPr>
              <w:spacing w:line="240" w:lineRule="exact"/>
              <w:jc w:val="center"/>
              <w:rPr>
                <w:sz w:val="18"/>
                <w:szCs w:val="18"/>
              </w:rPr>
            </w:pPr>
            <w:r w:rsidRPr="00E046C5">
              <w:rPr>
                <w:sz w:val="18"/>
                <w:szCs w:val="18"/>
              </w:rPr>
              <w:t>6.53</w:t>
            </w:r>
          </w:p>
        </w:tc>
        <w:tc>
          <w:tcPr>
            <w:tcW w:w="776" w:type="dxa"/>
            <w:tcBorders>
              <w:bottom w:val="single" w:sz="4" w:space="0" w:color="auto"/>
            </w:tcBorders>
            <w:shd w:val="clear" w:color="auto" w:fill="auto"/>
            <w:vAlign w:val="center"/>
          </w:tcPr>
          <w:p w14:paraId="002A0F5C" w14:textId="77777777" w:rsidR="00E046C5" w:rsidRPr="00E046C5" w:rsidRDefault="00E046C5" w:rsidP="00E046C5">
            <w:pPr>
              <w:spacing w:line="240" w:lineRule="exact"/>
              <w:jc w:val="center"/>
              <w:rPr>
                <w:sz w:val="18"/>
                <w:szCs w:val="18"/>
              </w:rPr>
            </w:pPr>
            <w:r w:rsidRPr="00E046C5">
              <w:rPr>
                <w:sz w:val="18"/>
                <w:szCs w:val="18"/>
              </w:rPr>
              <w:t>61.11</w:t>
            </w:r>
          </w:p>
        </w:tc>
        <w:tc>
          <w:tcPr>
            <w:tcW w:w="776" w:type="dxa"/>
            <w:tcBorders>
              <w:bottom w:val="single" w:sz="4" w:space="0" w:color="auto"/>
            </w:tcBorders>
            <w:shd w:val="clear" w:color="auto" w:fill="auto"/>
            <w:vAlign w:val="center"/>
          </w:tcPr>
          <w:p w14:paraId="689BE82E" w14:textId="77777777" w:rsidR="00E046C5" w:rsidRPr="00E046C5" w:rsidRDefault="00E046C5" w:rsidP="00E046C5">
            <w:pPr>
              <w:spacing w:line="240" w:lineRule="exact"/>
              <w:jc w:val="center"/>
              <w:rPr>
                <w:sz w:val="18"/>
                <w:szCs w:val="18"/>
              </w:rPr>
            </w:pPr>
            <w:r w:rsidRPr="00E046C5">
              <w:rPr>
                <w:sz w:val="18"/>
                <w:szCs w:val="18"/>
              </w:rPr>
              <w:t>38.43</w:t>
            </w:r>
          </w:p>
        </w:tc>
        <w:tc>
          <w:tcPr>
            <w:tcW w:w="776" w:type="dxa"/>
            <w:tcBorders>
              <w:bottom w:val="single" w:sz="4" w:space="0" w:color="auto"/>
            </w:tcBorders>
            <w:shd w:val="clear" w:color="auto" w:fill="auto"/>
            <w:vAlign w:val="center"/>
          </w:tcPr>
          <w:p w14:paraId="4027098D" w14:textId="77777777" w:rsidR="00E046C5" w:rsidRPr="00E046C5" w:rsidRDefault="00E046C5" w:rsidP="00E046C5">
            <w:pPr>
              <w:spacing w:line="240" w:lineRule="exact"/>
              <w:jc w:val="center"/>
              <w:rPr>
                <w:sz w:val="18"/>
                <w:szCs w:val="18"/>
              </w:rPr>
            </w:pPr>
            <w:r w:rsidRPr="00E046C5">
              <w:rPr>
                <w:sz w:val="18"/>
                <w:szCs w:val="18"/>
              </w:rPr>
              <w:t>0.99</w:t>
            </w:r>
          </w:p>
        </w:tc>
        <w:tc>
          <w:tcPr>
            <w:tcW w:w="222" w:type="dxa"/>
            <w:tcBorders>
              <w:bottom w:val="single" w:sz="4" w:space="0" w:color="auto"/>
            </w:tcBorders>
            <w:shd w:val="clear" w:color="auto" w:fill="auto"/>
            <w:vAlign w:val="center"/>
          </w:tcPr>
          <w:p w14:paraId="34A62A1C" w14:textId="77777777" w:rsidR="00E046C5" w:rsidRPr="00E046C5" w:rsidRDefault="00E046C5" w:rsidP="00E046C5">
            <w:pPr>
              <w:spacing w:line="240" w:lineRule="exact"/>
              <w:jc w:val="center"/>
              <w:rPr>
                <w:sz w:val="18"/>
                <w:szCs w:val="18"/>
                <w:lang w:eastAsia="zh-Hans"/>
              </w:rPr>
            </w:pPr>
          </w:p>
        </w:tc>
        <w:tc>
          <w:tcPr>
            <w:tcW w:w="531" w:type="dxa"/>
            <w:tcBorders>
              <w:bottom w:val="single" w:sz="4" w:space="0" w:color="auto"/>
            </w:tcBorders>
            <w:shd w:val="clear" w:color="auto" w:fill="auto"/>
            <w:vAlign w:val="center"/>
          </w:tcPr>
          <w:p w14:paraId="65AA3D60" w14:textId="77777777" w:rsidR="00E046C5" w:rsidRPr="00E046C5" w:rsidRDefault="00E046C5" w:rsidP="00E046C5">
            <w:pPr>
              <w:spacing w:line="240" w:lineRule="exact"/>
              <w:jc w:val="center"/>
              <w:rPr>
                <w:sz w:val="18"/>
                <w:szCs w:val="18"/>
              </w:rPr>
            </w:pPr>
            <w:r w:rsidRPr="00E046C5">
              <w:rPr>
                <w:sz w:val="18"/>
                <w:szCs w:val="18"/>
              </w:rPr>
              <w:t>6.68</w:t>
            </w:r>
          </w:p>
        </w:tc>
        <w:tc>
          <w:tcPr>
            <w:tcW w:w="802" w:type="dxa"/>
            <w:tcBorders>
              <w:bottom w:val="single" w:sz="4" w:space="0" w:color="auto"/>
            </w:tcBorders>
            <w:shd w:val="clear" w:color="auto" w:fill="auto"/>
            <w:vAlign w:val="center"/>
          </w:tcPr>
          <w:p w14:paraId="4F017779" w14:textId="77777777" w:rsidR="00E046C5" w:rsidRPr="00E046C5" w:rsidRDefault="00E046C5" w:rsidP="00E046C5">
            <w:pPr>
              <w:spacing w:line="240" w:lineRule="exact"/>
              <w:jc w:val="center"/>
              <w:rPr>
                <w:sz w:val="18"/>
                <w:szCs w:val="18"/>
              </w:rPr>
            </w:pPr>
            <w:r w:rsidRPr="00E046C5">
              <w:rPr>
                <w:sz w:val="18"/>
                <w:szCs w:val="18"/>
              </w:rPr>
              <w:t>10.88</w:t>
            </w:r>
          </w:p>
        </w:tc>
        <w:tc>
          <w:tcPr>
            <w:tcW w:w="781" w:type="dxa"/>
            <w:tcBorders>
              <w:bottom w:val="single" w:sz="4" w:space="0" w:color="auto"/>
            </w:tcBorders>
            <w:shd w:val="clear" w:color="auto" w:fill="auto"/>
            <w:vAlign w:val="center"/>
          </w:tcPr>
          <w:p w14:paraId="06513082" w14:textId="77777777" w:rsidR="00E046C5" w:rsidRPr="00E046C5" w:rsidRDefault="00E046C5" w:rsidP="00E046C5">
            <w:pPr>
              <w:spacing w:line="240" w:lineRule="exact"/>
              <w:jc w:val="center"/>
              <w:rPr>
                <w:sz w:val="18"/>
                <w:szCs w:val="18"/>
              </w:rPr>
            </w:pPr>
            <w:r w:rsidRPr="00E046C5">
              <w:rPr>
                <w:sz w:val="18"/>
                <w:szCs w:val="18"/>
              </w:rPr>
              <w:t>2.82</w:t>
            </w:r>
          </w:p>
        </w:tc>
        <w:tc>
          <w:tcPr>
            <w:tcW w:w="860" w:type="dxa"/>
            <w:tcBorders>
              <w:bottom w:val="single" w:sz="4" w:space="0" w:color="auto"/>
            </w:tcBorders>
            <w:shd w:val="clear" w:color="auto" w:fill="auto"/>
            <w:vAlign w:val="center"/>
          </w:tcPr>
          <w:p w14:paraId="73BE8CA4" w14:textId="77777777" w:rsidR="00E046C5" w:rsidRPr="00E046C5" w:rsidRDefault="00E046C5" w:rsidP="00E046C5">
            <w:pPr>
              <w:spacing w:line="240" w:lineRule="exact"/>
              <w:jc w:val="center"/>
              <w:rPr>
                <w:sz w:val="18"/>
                <w:szCs w:val="18"/>
              </w:rPr>
            </w:pPr>
            <w:r w:rsidRPr="00E046C5">
              <w:rPr>
                <w:sz w:val="18"/>
                <w:szCs w:val="18"/>
              </w:rPr>
              <w:t>1.50</w:t>
            </w:r>
          </w:p>
        </w:tc>
        <w:tc>
          <w:tcPr>
            <w:tcW w:w="840" w:type="dxa"/>
            <w:tcBorders>
              <w:bottom w:val="single" w:sz="4" w:space="0" w:color="auto"/>
            </w:tcBorders>
            <w:shd w:val="clear" w:color="auto" w:fill="auto"/>
            <w:vAlign w:val="center"/>
          </w:tcPr>
          <w:p w14:paraId="7026703A" w14:textId="77777777" w:rsidR="00E046C5" w:rsidRPr="00E046C5" w:rsidRDefault="00E046C5" w:rsidP="00E046C5">
            <w:pPr>
              <w:spacing w:line="240" w:lineRule="exact"/>
              <w:jc w:val="center"/>
              <w:rPr>
                <w:sz w:val="18"/>
                <w:szCs w:val="18"/>
              </w:rPr>
            </w:pPr>
            <w:r w:rsidRPr="00E046C5">
              <w:rPr>
                <w:sz w:val="18"/>
                <w:szCs w:val="18"/>
              </w:rPr>
              <w:t>0.01</w:t>
            </w:r>
          </w:p>
        </w:tc>
        <w:tc>
          <w:tcPr>
            <w:tcW w:w="910" w:type="dxa"/>
            <w:tcBorders>
              <w:bottom w:val="single" w:sz="4" w:space="0" w:color="auto"/>
            </w:tcBorders>
            <w:shd w:val="clear" w:color="auto" w:fill="auto"/>
            <w:vAlign w:val="center"/>
          </w:tcPr>
          <w:p w14:paraId="0DAC5CA1" w14:textId="77777777" w:rsidR="00E046C5" w:rsidRPr="00E046C5" w:rsidRDefault="00E046C5" w:rsidP="00E046C5">
            <w:pPr>
              <w:spacing w:line="240" w:lineRule="exact"/>
              <w:jc w:val="center"/>
              <w:rPr>
                <w:sz w:val="18"/>
                <w:szCs w:val="18"/>
              </w:rPr>
            </w:pPr>
            <w:r w:rsidRPr="00E046C5">
              <w:rPr>
                <w:sz w:val="18"/>
                <w:szCs w:val="18"/>
              </w:rPr>
              <w:t>0.49</w:t>
            </w:r>
          </w:p>
        </w:tc>
      </w:tr>
    </w:tbl>
    <w:p w14:paraId="122CD57D" w14:textId="77777777" w:rsidR="00E046C5" w:rsidRDefault="00E046C5" w:rsidP="00E046C5">
      <w:pPr>
        <w:widowControl/>
        <w:spacing w:beforeLines="50" w:before="156" w:afterLines="50" w:after="156" w:line="240" w:lineRule="atLeast"/>
        <w:rPr>
          <w:sz w:val="18"/>
          <w:szCs w:val="18"/>
        </w:rPr>
      </w:pPr>
      <w:r>
        <w:t>数据来源：李君临</w:t>
      </w:r>
      <w:r>
        <w:t>,</w:t>
      </w:r>
      <w:r>
        <w:t>张新全</w:t>
      </w:r>
      <w:r>
        <w:t>,</w:t>
      </w:r>
      <w:r>
        <w:t>玉柱</w:t>
      </w:r>
      <w:r>
        <w:t>,</w:t>
      </w:r>
      <w:r>
        <w:t>等</w:t>
      </w:r>
      <w:r>
        <w:t>.</w:t>
      </w:r>
      <w:r>
        <w:t>多花黑麦草与水稻秸秆混合青贮品质的研究</w:t>
      </w:r>
      <w:r>
        <w:t>[J].</w:t>
      </w:r>
      <w:r>
        <w:t>草地学报</w:t>
      </w:r>
      <w:r>
        <w:t>, 2014, 22(04): 915-918</w:t>
      </w:r>
      <w:r>
        <w:rPr>
          <w:sz w:val="18"/>
          <w:szCs w:val="18"/>
        </w:rPr>
        <w:t>.</w:t>
      </w:r>
    </w:p>
    <w:p w14:paraId="5D06CF49" w14:textId="003D96CB"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参考了前人研究不同添加剂对多花黑麦草青贮饲料品质的影响结果发现，不同类型、同一类型不同种类的青贮添加剂对多花黑麦草青贮饲料品质的影响各不相同，乳酸菌添加剂（</w:t>
      </w:r>
      <w:r w:rsidRPr="00717943">
        <w:rPr>
          <w:rFonts w:ascii="Times New Roman" w:hAnsi="Times New Roman" w:cs="Times New Roman"/>
          <w:bCs/>
          <w:smallCaps w:val="0"/>
          <w:kern w:val="2"/>
          <w:sz w:val="24"/>
          <w:szCs w:val="24"/>
        </w:rPr>
        <w:t xml:space="preserve">&gt;105 </w:t>
      </w:r>
      <w:proofErr w:type="spellStart"/>
      <w:r w:rsidRPr="00717943">
        <w:rPr>
          <w:rFonts w:ascii="Times New Roman" w:hAnsi="Times New Roman" w:cs="Times New Roman"/>
          <w:bCs/>
          <w:smallCaps w:val="0"/>
          <w:kern w:val="2"/>
          <w:sz w:val="24"/>
          <w:szCs w:val="24"/>
        </w:rPr>
        <w:t>cfu</w:t>
      </w:r>
      <w:proofErr w:type="spellEnd"/>
      <w:r w:rsidRPr="00717943">
        <w:rPr>
          <w:rFonts w:ascii="Times New Roman" w:hAnsi="Times New Roman" w:cs="Times New Roman"/>
          <w:bCs/>
          <w:smallCaps w:val="0"/>
          <w:kern w:val="2"/>
          <w:sz w:val="24"/>
          <w:szCs w:val="24"/>
        </w:rPr>
        <w:t>/g</w:t>
      </w:r>
      <w:r w:rsidRPr="00717943">
        <w:rPr>
          <w:rFonts w:ascii="Times New Roman" w:hAnsi="Times New Roman" w:cs="Times New Roman"/>
          <w:bCs/>
          <w:smallCaps w:val="0"/>
          <w:kern w:val="2"/>
          <w:sz w:val="24"/>
          <w:szCs w:val="24"/>
        </w:rPr>
        <w:t>鲜样）能有效促进青贮过程中乳酸菌的发酵，促进青贮发酵进程；而糖蜜等（</w:t>
      </w:r>
      <w:r w:rsidRPr="00717943">
        <w:rPr>
          <w:rFonts w:ascii="Times New Roman" w:hAnsi="Times New Roman" w:cs="Times New Roman"/>
          <w:bCs/>
          <w:smallCaps w:val="0"/>
          <w:kern w:val="2"/>
          <w:sz w:val="24"/>
          <w:szCs w:val="24"/>
        </w:rPr>
        <w:t>2%~4%</w:t>
      </w:r>
      <w:r w:rsidRPr="00717943">
        <w:rPr>
          <w:rFonts w:ascii="Times New Roman" w:hAnsi="Times New Roman" w:cs="Times New Roman"/>
          <w:bCs/>
          <w:smallCaps w:val="0"/>
          <w:kern w:val="2"/>
          <w:sz w:val="24"/>
          <w:szCs w:val="24"/>
        </w:rPr>
        <w:t>）则可为乳酸菌提供发酵底物，有利于乳酸菌的繁殖；酶制剂可有效降低牧草青贮过程中蛋白质的分解。总体而言，添加不同添加剂都能对黑麦草青贮品质起到积极作用，本土筛选的耐高水分乳酸菌表现更佳。</w:t>
      </w:r>
    </w:p>
    <w:p w14:paraId="694B0A2B" w14:textId="77777777" w:rsidR="00E046C5" w:rsidRDefault="00E046C5" w:rsidP="00E046C5">
      <w:pPr>
        <w:spacing w:beforeLines="50" w:before="156" w:afterLines="50" w:after="156" w:line="360" w:lineRule="auto"/>
        <w:jc w:val="center"/>
        <w:rPr>
          <w:sz w:val="24"/>
          <w:szCs w:val="24"/>
        </w:rPr>
      </w:pPr>
      <w:r>
        <w:rPr>
          <w:sz w:val="24"/>
          <w:szCs w:val="24"/>
          <w:lang w:eastAsia="zh-Hans"/>
        </w:rPr>
        <w:t>表</w:t>
      </w:r>
      <w:r>
        <w:rPr>
          <w:sz w:val="24"/>
          <w:szCs w:val="24"/>
        </w:rPr>
        <w:t>6</w:t>
      </w:r>
      <w:r>
        <w:rPr>
          <w:sz w:val="24"/>
          <w:szCs w:val="24"/>
          <w:lang w:eastAsia="zh-Hans"/>
        </w:rPr>
        <w:t xml:space="preserve"> </w:t>
      </w:r>
      <w:r>
        <w:rPr>
          <w:sz w:val="24"/>
          <w:szCs w:val="24"/>
        </w:rPr>
        <w:t>不同添加剂对</w:t>
      </w:r>
      <w:r>
        <w:rPr>
          <w:sz w:val="24"/>
          <w:szCs w:val="24"/>
          <w:lang w:eastAsia="zh-Hans"/>
        </w:rPr>
        <w:t>多花黑麦草</w:t>
      </w:r>
      <w:r>
        <w:rPr>
          <w:sz w:val="24"/>
          <w:szCs w:val="24"/>
        </w:rPr>
        <w:t>混合青贮影响</w:t>
      </w:r>
    </w:p>
    <w:tbl>
      <w:tblPr>
        <w:tblW w:w="4998" w:type="pct"/>
        <w:jc w:val="center"/>
        <w:tblInd w:w="0" w:type="dxa"/>
        <w:tblLook w:val="04A0" w:firstRow="1" w:lastRow="0" w:firstColumn="1" w:lastColumn="0" w:noHBand="0" w:noVBand="1"/>
      </w:tblPr>
      <w:tblGrid>
        <w:gridCol w:w="2528"/>
        <w:gridCol w:w="766"/>
        <w:gridCol w:w="855"/>
        <w:gridCol w:w="951"/>
        <w:gridCol w:w="774"/>
        <w:gridCol w:w="1120"/>
        <w:gridCol w:w="1309"/>
      </w:tblGrid>
      <w:tr w:rsidR="00E046C5" w14:paraId="6B033AB6" w14:textId="77777777" w:rsidTr="00CE3EF7">
        <w:trPr>
          <w:trHeight w:val="468"/>
          <w:jc w:val="center"/>
        </w:trPr>
        <w:tc>
          <w:tcPr>
            <w:tcW w:w="1554" w:type="pct"/>
            <w:vMerge w:val="restart"/>
            <w:tcBorders>
              <w:top w:val="single" w:sz="12" w:space="0" w:color="auto"/>
              <w:left w:val="nil"/>
              <w:bottom w:val="single" w:sz="12" w:space="0" w:color="000000"/>
              <w:right w:val="nil"/>
            </w:tcBorders>
            <w:shd w:val="clear" w:color="auto" w:fill="auto"/>
            <w:vAlign w:val="center"/>
          </w:tcPr>
          <w:p w14:paraId="7ED20DFA" w14:textId="77777777" w:rsidR="00E046C5" w:rsidRDefault="00E046C5" w:rsidP="00E046C5">
            <w:pPr>
              <w:spacing w:line="360" w:lineRule="auto"/>
              <w:rPr>
                <w:color w:val="000000"/>
                <w:kern w:val="0"/>
                <w:sz w:val="20"/>
                <w:szCs w:val="20"/>
              </w:rPr>
            </w:pPr>
            <w:r>
              <w:rPr>
                <w:color w:val="000000"/>
                <w:kern w:val="0"/>
                <w:sz w:val="20"/>
                <w:szCs w:val="20"/>
              </w:rPr>
              <w:t>项目</w:t>
            </w:r>
          </w:p>
        </w:tc>
        <w:tc>
          <w:tcPr>
            <w:tcW w:w="456" w:type="pct"/>
            <w:vMerge w:val="restart"/>
            <w:tcBorders>
              <w:top w:val="single" w:sz="12" w:space="0" w:color="auto"/>
              <w:left w:val="nil"/>
              <w:bottom w:val="single" w:sz="12" w:space="0" w:color="000000"/>
              <w:right w:val="nil"/>
            </w:tcBorders>
            <w:shd w:val="clear" w:color="auto" w:fill="auto"/>
            <w:vAlign w:val="center"/>
          </w:tcPr>
          <w:p w14:paraId="5B6F2169" w14:textId="77777777" w:rsidR="00E046C5" w:rsidRDefault="00E046C5" w:rsidP="00E046C5">
            <w:pPr>
              <w:spacing w:line="360" w:lineRule="auto"/>
              <w:rPr>
                <w:color w:val="000000"/>
                <w:kern w:val="0"/>
                <w:sz w:val="20"/>
                <w:szCs w:val="20"/>
              </w:rPr>
            </w:pPr>
            <w:r>
              <w:rPr>
                <w:color w:val="000000"/>
                <w:kern w:val="0"/>
                <w:sz w:val="20"/>
                <w:szCs w:val="20"/>
              </w:rPr>
              <w:t>IR</w:t>
            </w:r>
          </w:p>
        </w:tc>
        <w:tc>
          <w:tcPr>
            <w:tcW w:w="510" w:type="pct"/>
            <w:vMerge w:val="restart"/>
            <w:tcBorders>
              <w:top w:val="single" w:sz="12" w:space="0" w:color="auto"/>
              <w:left w:val="nil"/>
              <w:bottom w:val="single" w:sz="12" w:space="0" w:color="000000"/>
              <w:right w:val="nil"/>
            </w:tcBorders>
            <w:shd w:val="clear" w:color="auto" w:fill="auto"/>
            <w:vAlign w:val="center"/>
          </w:tcPr>
          <w:p w14:paraId="5161A112" w14:textId="77777777" w:rsidR="00E046C5" w:rsidRDefault="00E046C5" w:rsidP="00E046C5">
            <w:pPr>
              <w:spacing w:line="360" w:lineRule="auto"/>
              <w:rPr>
                <w:color w:val="000000"/>
                <w:kern w:val="0"/>
                <w:sz w:val="20"/>
                <w:szCs w:val="20"/>
              </w:rPr>
            </w:pPr>
            <w:r>
              <w:rPr>
                <w:color w:val="000000"/>
                <w:kern w:val="0"/>
                <w:sz w:val="20"/>
                <w:szCs w:val="20"/>
              </w:rPr>
              <w:t>IR+LP</w:t>
            </w:r>
          </w:p>
        </w:tc>
        <w:tc>
          <w:tcPr>
            <w:tcW w:w="567" w:type="pct"/>
            <w:vMerge w:val="restart"/>
            <w:tcBorders>
              <w:top w:val="single" w:sz="12" w:space="0" w:color="auto"/>
              <w:left w:val="nil"/>
              <w:bottom w:val="single" w:sz="12" w:space="0" w:color="000000"/>
              <w:right w:val="nil"/>
            </w:tcBorders>
            <w:shd w:val="clear" w:color="auto" w:fill="auto"/>
            <w:vAlign w:val="center"/>
          </w:tcPr>
          <w:p w14:paraId="296D06E8" w14:textId="77777777" w:rsidR="00E046C5" w:rsidRDefault="00E046C5" w:rsidP="00E046C5">
            <w:pPr>
              <w:spacing w:line="360" w:lineRule="auto"/>
              <w:rPr>
                <w:color w:val="000000"/>
                <w:kern w:val="0"/>
                <w:sz w:val="20"/>
                <w:szCs w:val="20"/>
              </w:rPr>
            </w:pPr>
            <w:r>
              <w:rPr>
                <w:color w:val="000000"/>
                <w:kern w:val="0"/>
                <w:sz w:val="20"/>
                <w:szCs w:val="20"/>
              </w:rPr>
              <w:t>IR+L694</w:t>
            </w:r>
          </w:p>
        </w:tc>
        <w:tc>
          <w:tcPr>
            <w:tcW w:w="461" w:type="pct"/>
            <w:vMerge w:val="restart"/>
            <w:tcBorders>
              <w:top w:val="single" w:sz="12" w:space="0" w:color="auto"/>
              <w:left w:val="nil"/>
              <w:bottom w:val="single" w:sz="12" w:space="0" w:color="000000"/>
              <w:right w:val="nil"/>
            </w:tcBorders>
            <w:shd w:val="clear" w:color="auto" w:fill="auto"/>
            <w:vAlign w:val="center"/>
          </w:tcPr>
          <w:p w14:paraId="56AEC42D" w14:textId="77777777" w:rsidR="00E046C5" w:rsidRDefault="00E046C5" w:rsidP="00E046C5">
            <w:pPr>
              <w:spacing w:line="360" w:lineRule="auto"/>
              <w:rPr>
                <w:color w:val="000000"/>
                <w:kern w:val="0"/>
                <w:sz w:val="20"/>
                <w:szCs w:val="20"/>
              </w:rPr>
            </w:pPr>
            <w:r>
              <w:rPr>
                <w:color w:val="000000"/>
                <w:kern w:val="0"/>
                <w:sz w:val="20"/>
                <w:szCs w:val="20"/>
              </w:rPr>
              <w:t>IR+CS</w:t>
            </w:r>
          </w:p>
        </w:tc>
        <w:tc>
          <w:tcPr>
            <w:tcW w:w="667" w:type="pct"/>
            <w:vMerge w:val="restart"/>
            <w:tcBorders>
              <w:top w:val="single" w:sz="12" w:space="0" w:color="auto"/>
              <w:left w:val="nil"/>
              <w:bottom w:val="single" w:sz="12" w:space="0" w:color="000000"/>
              <w:right w:val="nil"/>
            </w:tcBorders>
            <w:shd w:val="clear" w:color="auto" w:fill="auto"/>
            <w:vAlign w:val="center"/>
          </w:tcPr>
          <w:p w14:paraId="09A8E0A5" w14:textId="77777777" w:rsidR="00E046C5" w:rsidRDefault="00E046C5" w:rsidP="00E046C5">
            <w:pPr>
              <w:spacing w:line="360" w:lineRule="auto"/>
              <w:rPr>
                <w:color w:val="000000"/>
                <w:kern w:val="0"/>
                <w:sz w:val="20"/>
                <w:szCs w:val="20"/>
              </w:rPr>
            </w:pPr>
            <w:r>
              <w:rPr>
                <w:color w:val="000000"/>
                <w:kern w:val="0"/>
                <w:sz w:val="20"/>
                <w:szCs w:val="20"/>
              </w:rPr>
              <w:t>IR+CS+LP</w:t>
            </w:r>
          </w:p>
        </w:tc>
        <w:tc>
          <w:tcPr>
            <w:tcW w:w="781" w:type="pct"/>
            <w:vMerge w:val="restart"/>
            <w:tcBorders>
              <w:top w:val="single" w:sz="12" w:space="0" w:color="auto"/>
              <w:left w:val="nil"/>
              <w:bottom w:val="single" w:sz="12" w:space="0" w:color="000000"/>
              <w:right w:val="nil"/>
            </w:tcBorders>
            <w:shd w:val="clear" w:color="auto" w:fill="auto"/>
            <w:vAlign w:val="center"/>
          </w:tcPr>
          <w:p w14:paraId="2EBEDBCE" w14:textId="77777777" w:rsidR="00E046C5" w:rsidRDefault="00E046C5" w:rsidP="00E046C5">
            <w:pPr>
              <w:spacing w:line="360" w:lineRule="auto"/>
              <w:rPr>
                <w:color w:val="000000"/>
                <w:kern w:val="0"/>
                <w:sz w:val="20"/>
                <w:szCs w:val="20"/>
              </w:rPr>
            </w:pPr>
            <w:r>
              <w:rPr>
                <w:color w:val="000000"/>
                <w:kern w:val="0"/>
                <w:sz w:val="20"/>
                <w:szCs w:val="20"/>
              </w:rPr>
              <w:t>IR+CS+L694</w:t>
            </w:r>
          </w:p>
        </w:tc>
      </w:tr>
      <w:tr w:rsidR="00E046C5" w14:paraId="2A6D93BA" w14:textId="77777777" w:rsidTr="00CE3EF7">
        <w:trPr>
          <w:trHeight w:val="468"/>
          <w:jc w:val="center"/>
        </w:trPr>
        <w:tc>
          <w:tcPr>
            <w:tcW w:w="1554" w:type="pct"/>
            <w:vMerge/>
            <w:tcBorders>
              <w:top w:val="single" w:sz="12" w:space="0" w:color="auto"/>
              <w:left w:val="nil"/>
              <w:bottom w:val="single" w:sz="12" w:space="0" w:color="000000"/>
              <w:right w:val="nil"/>
            </w:tcBorders>
            <w:vAlign w:val="center"/>
          </w:tcPr>
          <w:p w14:paraId="75F03FE4" w14:textId="77777777" w:rsidR="00E046C5" w:rsidRDefault="00E046C5" w:rsidP="00E046C5">
            <w:pPr>
              <w:spacing w:line="360" w:lineRule="auto"/>
              <w:rPr>
                <w:color w:val="000000"/>
                <w:kern w:val="0"/>
                <w:sz w:val="20"/>
                <w:szCs w:val="20"/>
              </w:rPr>
            </w:pPr>
          </w:p>
        </w:tc>
        <w:tc>
          <w:tcPr>
            <w:tcW w:w="456" w:type="pct"/>
            <w:vMerge/>
            <w:tcBorders>
              <w:top w:val="single" w:sz="12" w:space="0" w:color="auto"/>
              <w:left w:val="nil"/>
              <w:bottom w:val="single" w:sz="12" w:space="0" w:color="000000"/>
              <w:right w:val="nil"/>
            </w:tcBorders>
            <w:vAlign w:val="center"/>
          </w:tcPr>
          <w:p w14:paraId="1CCFFDB3" w14:textId="77777777" w:rsidR="00E046C5" w:rsidRDefault="00E046C5" w:rsidP="00E046C5">
            <w:pPr>
              <w:spacing w:line="360" w:lineRule="auto"/>
              <w:rPr>
                <w:color w:val="000000"/>
                <w:kern w:val="0"/>
                <w:sz w:val="20"/>
                <w:szCs w:val="20"/>
              </w:rPr>
            </w:pPr>
          </w:p>
        </w:tc>
        <w:tc>
          <w:tcPr>
            <w:tcW w:w="510" w:type="pct"/>
            <w:vMerge/>
            <w:tcBorders>
              <w:top w:val="single" w:sz="12" w:space="0" w:color="auto"/>
              <w:left w:val="nil"/>
              <w:bottom w:val="single" w:sz="12" w:space="0" w:color="000000"/>
              <w:right w:val="nil"/>
            </w:tcBorders>
            <w:vAlign w:val="center"/>
          </w:tcPr>
          <w:p w14:paraId="724476D8" w14:textId="77777777" w:rsidR="00E046C5" w:rsidRDefault="00E046C5" w:rsidP="00E046C5">
            <w:pPr>
              <w:spacing w:line="360" w:lineRule="auto"/>
              <w:rPr>
                <w:color w:val="000000"/>
                <w:kern w:val="0"/>
                <w:sz w:val="20"/>
                <w:szCs w:val="20"/>
              </w:rPr>
            </w:pPr>
          </w:p>
        </w:tc>
        <w:tc>
          <w:tcPr>
            <w:tcW w:w="567" w:type="pct"/>
            <w:vMerge/>
            <w:tcBorders>
              <w:top w:val="single" w:sz="12" w:space="0" w:color="auto"/>
              <w:left w:val="nil"/>
              <w:bottom w:val="single" w:sz="12" w:space="0" w:color="000000"/>
              <w:right w:val="nil"/>
            </w:tcBorders>
            <w:vAlign w:val="center"/>
          </w:tcPr>
          <w:p w14:paraId="47902CDC" w14:textId="77777777" w:rsidR="00E046C5" w:rsidRDefault="00E046C5" w:rsidP="00E046C5">
            <w:pPr>
              <w:spacing w:line="360" w:lineRule="auto"/>
              <w:rPr>
                <w:color w:val="000000"/>
                <w:kern w:val="0"/>
                <w:sz w:val="20"/>
                <w:szCs w:val="20"/>
              </w:rPr>
            </w:pPr>
          </w:p>
        </w:tc>
        <w:tc>
          <w:tcPr>
            <w:tcW w:w="461" w:type="pct"/>
            <w:vMerge/>
            <w:tcBorders>
              <w:top w:val="single" w:sz="12" w:space="0" w:color="auto"/>
              <w:left w:val="nil"/>
              <w:bottom w:val="single" w:sz="12" w:space="0" w:color="000000"/>
              <w:right w:val="nil"/>
            </w:tcBorders>
            <w:vAlign w:val="center"/>
          </w:tcPr>
          <w:p w14:paraId="0115DF73" w14:textId="77777777" w:rsidR="00E046C5" w:rsidRDefault="00E046C5" w:rsidP="00E046C5">
            <w:pPr>
              <w:spacing w:line="360" w:lineRule="auto"/>
              <w:rPr>
                <w:color w:val="000000"/>
                <w:kern w:val="0"/>
                <w:sz w:val="20"/>
                <w:szCs w:val="20"/>
              </w:rPr>
            </w:pPr>
          </w:p>
        </w:tc>
        <w:tc>
          <w:tcPr>
            <w:tcW w:w="667" w:type="pct"/>
            <w:vMerge/>
            <w:tcBorders>
              <w:top w:val="single" w:sz="12" w:space="0" w:color="auto"/>
              <w:left w:val="nil"/>
              <w:bottom w:val="single" w:sz="12" w:space="0" w:color="000000"/>
              <w:right w:val="nil"/>
            </w:tcBorders>
            <w:vAlign w:val="center"/>
          </w:tcPr>
          <w:p w14:paraId="3F29E4FE" w14:textId="77777777" w:rsidR="00E046C5" w:rsidRDefault="00E046C5" w:rsidP="00E046C5">
            <w:pPr>
              <w:spacing w:line="360" w:lineRule="auto"/>
              <w:rPr>
                <w:color w:val="000000"/>
                <w:kern w:val="0"/>
                <w:sz w:val="20"/>
                <w:szCs w:val="20"/>
              </w:rPr>
            </w:pPr>
          </w:p>
        </w:tc>
        <w:tc>
          <w:tcPr>
            <w:tcW w:w="781" w:type="pct"/>
            <w:vMerge/>
            <w:tcBorders>
              <w:top w:val="single" w:sz="12" w:space="0" w:color="auto"/>
              <w:left w:val="nil"/>
              <w:bottom w:val="single" w:sz="12" w:space="0" w:color="000000"/>
              <w:right w:val="nil"/>
            </w:tcBorders>
            <w:vAlign w:val="center"/>
          </w:tcPr>
          <w:p w14:paraId="4542B02D" w14:textId="77777777" w:rsidR="00E046C5" w:rsidRDefault="00E046C5" w:rsidP="00E046C5">
            <w:pPr>
              <w:spacing w:line="360" w:lineRule="auto"/>
              <w:rPr>
                <w:color w:val="000000"/>
                <w:kern w:val="0"/>
                <w:sz w:val="20"/>
                <w:szCs w:val="20"/>
              </w:rPr>
            </w:pPr>
          </w:p>
        </w:tc>
      </w:tr>
      <w:tr w:rsidR="00E046C5" w14:paraId="5868277A" w14:textId="77777777" w:rsidTr="00CE3EF7">
        <w:trPr>
          <w:trHeight w:val="305"/>
          <w:jc w:val="center"/>
        </w:trPr>
        <w:tc>
          <w:tcPr>
            <w:tcW w:w="1554" w:type="pct"/>
            <w:tcBorders>
              <w:top w:val="nil"/>
              <w:left w:val="nil"/>
              <w:bottom w:val="nil"/>
              <w:right w:val="nil"/>
            </w:tcBorders>
            <w:shd w:val="clear" w:color="auto" w:fill="auto"/>
            <w:vAlign w:val="center"/>
          </w:tcPr>
          <w:p w14:paraId="48C91731" w14:textId="77777777" w:rsidR="00E046C5" w:rsidRDefault="00E046C5" w:rsidP="00E046C5">
            <w:pPr>
              <w:spacing w:line="360" w:lineRule="auto"/>
              <w:rPr>
                <w:color w:val="000000"/>
                <w:kern w:val="0"/>
                <w:sz w:val="20"/>
                <w:szCs w:val="20"/>
              </w:rPr>
            </w:pPr>
            <w:r>
              <w:rPr>
                <w:color w:val="000000"/>
                <w:kern w:val="0"/>
                <w:sz w:val="20"/>
                <w:szCs w:val="20"/>
              </w:rPr>
              <w:t>干物质</w:t>
            </w:r>
            <w:r>
              <w:rPr>
                <w:color w:val="000000"/>
                <w:kern w:val="0"/>
                <w:sz w:val="20"/>
                <w:szCs w:val="20"/>
              </w:rPr>
              <w:t xml:space="preserve"> (%) </w:t>
            </w:r>
          </w:p>
        </w:tc>
        <w:tc>
          <w:tcPr>
            <w:tcW w:w="456" w:type="pct"/>
            <w:tcBorders>
              <w:top w:val="nil"/>
              <w:left w:val="nil"/>
              <w:bottom w:val="nil"/>
              <w:right w:val="nil"/>
            </w:tcBorders>
            <w:shd w:val="clear" w:color="auto" w:fill="auto"/>
            <w:vAlign w:val="center"/>
          </w:tcPr>
          <w:p w14:paraId="658B9DB9" w14:textId="77777777" w:rsidR="00E046C5" w:rsidRDefault="00E046C5" w:rsidP="00E046C5">
            <w:pPr>
              <w:spacing w:line="360" w:lineRule="auto"/>
              <w:rPr>
                <w:color w:val="000000"/>
                <w:kern w:val="0"/>
                <w:sz w:val="20"/>
                <w:szCs w:val="20"/>
              </w:rPr>
            </w:pPr>
            <w:r>
              <w:rPr>
                <w:color w:val="000000"/>
                <w:kern w:val="0"/>
                <w:sz w:val="20"/>
                <w:szCs w:val="20"/>
              </w:rPr>
              <w:t>15.22</w:t>
            </w:r>
          </w:p>
        </w:tc>
        <w:tc>
          <w:tcPr>
            <w:tcW w:w="510" w:type="pct"/>
            <w:tcBorders>
              <w:top w:val="nil"/>
              <w:left w:val="nil"/>
              <w:bottom w:val="nil"/>
              <w:right w:val="nil"/>
            </w:tcBorders>
            <w:shd w:val="clear" w:color="auto" w:fill="auto"/>
            <w:vAlign w:val="center"/>
          </w:tcPr>
          <w:p w14:paraId="382EA3C4" w14:textId="77777777" w:rsidR="00E046C5" w:rsidRDefault="00E046C5" w:rsidP="00E046C5">
            <w:pPr>
              <w:spacing w:line="360" w:lineRule="auto"/>
              <w:rPr>
                <w:color w:val="000000"/>
                <w:kern w:val="0"/>
                <w:sz w:val="20"/>
                <w:szCs w:val="20"/>
              </w:rPr>
            </w:pPr>
            <w:r>
              <w:rPr>
                <w:color w:val="000000"/>
                <w:kern w:val="0"/>
                <w:sz w:val="20"/>
                <w:szCs w:val="20"/>
              </w:rPr>
              <w:t>15.77</w:t>
            </w:r>
          </w:p>
        </w:tc>
        <w:tc>
          <w:tcPr>
            <w:tcW w:w="567" w:type="pct"/>
            <w:tcBorders>
              <w:top w:val="nil"/>
              <w:left w:val="nil"/>
              <w:bottom w:val="nil"/>
              <w:right w:val="nil"/>
            </w:tcBorders>
            <w:shd w:val="clear" w:color="auto" w:fill="auto"/>
            <w:vAlign w:val="center"/>
          </w:tcPr>
          <w:p w14:paraId="704D5CB5" w14:textId="77777777" w:rsidR="00E046C5" w:rsidRDefault="00E046C5" w:rsidP="00E046C5">
            <w:pPr>
              <w:spacing w:line="360" w:lineRule="auto"/>
              <w:rPr>
                <w:color w:val="000000"/>
                <w:kern w:val="0"/>
                <w:sz w:val="20"/>
                <w:szCs w:val="20"/>
              </w:rPr>
            </w:pPr>
            <w:r>
              <w:rPr>
                <w:color w:val="000000"/>
                <w:kern w:val="0"/>
                <w:sz w:val="20"/>
                <w:szCs w:val="20"/>
              </w:rPr>
              <w:t>15.88</w:t>
            </w:r>
          </w:p>
        </w:tc>
        <w:tc>
          <w:tcPr>
            <w:tcW w:w="461" w:type="pct"/>
            <w:tcBorders>
              <w:top w:val="nil"/>
              <w:left w:val="nil"/>
              <w:bottom w:val="nil"/>
              <w:right w:val="nil"/>
            </w:tcBorders>
            <w:shd w:val="clear" w:color="auto" w:fill="auto"/>
            <w:vAlign w:val="center"/>
          </w:tcPr>
          <w:p w14:paraId="62EA8908" w14:textId="77777777" w:rsidR="00E046C5" w:rsidRDefault="00E046C5" w:rsidP="00E046C5">
            <w:pPr>
              <w:spacing w:line="360" w:lineRule="auto"/>
              <w:rPr>
                <w:color w:val="000000"/>
                <w:kern w:val="0"/>
                <w:sz w:val="20"/>
                <w:szCs w:val="20"/>
              </w:rPr>
            </w:pPr>
            <w:r>
              <w:rPr>
                <w:color w:val="000000"/>
                <w:kern w:val="0"/>
                <w:sz w:val="20"/>
                <w:szCs w:val="20"/>
              </w:rPr>
              <w:t>34.21</w:t>
            </w:r>
          </w:p>
        </w:tc>
        <w:tc>
          <w:tcPr>
            <w:tcW w:w="667" w:type="pct"/>
            <w:tcBorders>
              <w:top w:val="nil"/>
              <w:left w:val="nil"/>
              <w:bottom w:val="nil"/>
              <w:right w:val="nil"/>
            </w:tcBorders>
            <w:shd w:val="clear" w:color="auto" w:fill="auto"/>
            <w:vAlign w:val="center"/>
          </w:tcPr>
          <w:p w14:paraId="5A97ECB8" w14:textId="77777777" w:rsidR="00E046C5" w:rsidRDefault="00E046C5" w:rsidP="00E046C5">
            <w:pPr>
              <w:spacing w:line="360" w:lineRule="auto"/>
              <w:rPr>
                <w:color w:val="000000"/>
                <w:kern w:val="0"/>
                <w:sz w:val="20"/>
                <w:szCs w:val="20"/>
              </w:rPr>
            </w:pPr>
            <w:r>
              <w:rPr>
                <w:color w:val="000000"/>
                <w:kern w:val="0"/>
                <w:sz w:val="20"/>
                <w:szCs w:val="20"/>
              </w:rPr>
              <w:t>34.97</w:t>
            </w:r>
          </w:p>
        </w:tc>
        <w:tc>
          <w:tcPr>
            <w:tcW w:w="781" w:type="pct"/>
            <w:tcBorders>
              <w:top w:val="nil"/>
              <w:left w:val="nil"/>
              <w:bottom w:val="nil"/>
              <w:right w:val="nil"/>
            </w:tcBorders>
            <w:shd w:val="clear" w:color="auto" w:fill="auto"/>
            <w:vAlign w:val="center"/>
          </w:tcPr>
          <w:p w14:paraId="11612F81" w14:textId="77777777" w:rsidR="00E046C5" w:rsidRDefault="00E046C5" w:rsidP="00E046C5">
            <w:pPr>
              <w:spacing w:line="360" w:lineRule="auto"/>
              <w:rPr>
                <w:color w:val="000000"/>
                <w:kern w:val="0"/>
                <w:sz w:val="20"/>
                <w:szCs w:val="20"/>
              </w:rPr>
            </w:pPr>
            <w:r>
              <w:rPr>
                <w:color w:val="000000"/>
                <w:kern w:val="0"/>
                <w:sz w:val="20"/>
                <w:szCs w:val="20"/>
              </w:rPr>
              <w:t>34.98</w:t>
            </w:r>
          </w:p>
        </w:tc>
      </w:tr>
      <w:tr w:rsidR="00E046C5" w14:paraId="60DF7820" w14:textId="77777777" w:rsidTr="00CE3EF7">
        <w:trPr>
          <w:trHeight w:val="305"/>
          <w:jc w:val="center"/>
        </w:trPr>
        <w:tc>
          <w:tcPr>
            <w:tcW w:w="1554" w:type="pct"/>
            <w:tcBorders>
              <w:top w:val="nil"/>
              <w:left w:val="nil"/>
              <w:bottom w:val="nil"/>
              <w:right w:val="nil"/>
            </w:tcBorders>
            <w:shd w:val="clear" w:color="auto" w:fill="auto"/>
            <w:vAlign w:val="center"/>
          </w:tcPr>
          <w:p w14:paraId="2EBF5554" w14:textId="77777777" w:rsidR="00E046C5" w:rsidRDefault="00E046C5" w:rsidP="00E046C5">
            <w:pPr>
              <w:spacing w:line="360" w:lineRule="auto"/>
              <w:rPr>
                <w:color w:val="000000"/>
                <w:kern w:val="0"/>
                <w:sz w:val="20"/>
                <w:szCs w:val="20"/>
              </w:rPr>
            </w:pPr>
            <w:r>
              <w:rPr>
                <w:color w:val="000000"/>
                <w:kern w:val="0"/>
                <w:sz w:val="20"/>
                <w:szCs w:val="20"/>
              </w:rPr>
              <w:t>有机质</w:t>
            </w:r>
            <w:r>
              <w:rPr>
                <w:color w:val="000000"/>
                <w:kern w:val="0"/>
                <w:sz w:val="20"/>
                <w:szCs w:val="20"/>
              </w:rPr>
              <w:t xml:space="preserve"> (%DM)</w:t>
            </w:r>
          </w:p>
        </w:tc>
        <w:tc>
          <w:tcPr>
            <w:tcW w:w="456" w:type="pct"/>
            <w:tcBorders>
              <w:top w:val="nil"/>
              <w:left w:val="nil"/>
              <w:bottom w:val="nil"/>
              <w:right w:val="nil"/>
            </w:tcBorders>
            <w:shd w:val="clear" w:color="auto" w:fill="auto"/>
            <w:vAlign w:val="center"/>
          </w:tcPr>
          <w:p w14:paraId="7D394177" w14:textId="77777777" w:rsidR="00E046C5" w:rsidRDefault="00E046C5" w:rsidP="00E046C5">
            <w:pPr>
              <w:spacing w:line="360" w:lineRule="auto"/>
              <w:rPr>
                <w:kern w:val="0"/>
                <w:sz w:val="20"/>
                <w:szCs w:val="20"/>
              </w:rPr>
            </w:pPr>
            <w:r>
              <w:rPr>
                <w:kern w:val="0"/>
                <w:sz w:val="20"/>
                <w:szCs w:val="20"/>
              </w:rPr>
              <w:t>85.01</w:t>
            </w:r>
          </w:p>
        </w:tc>
        <w:tc>
          <w:tcPr>
            <w:tcW w:w="510" w:type="pct"/>
            <w:tcBorders>
              <w:top w:val="nil"/>
              <w:left w:val="nil"/>
              <w:bottom w:val="nil"/>
              <w:right w:val="nil"/>
            </w:tcBorders>
            <w:shd w:val="clear" w:color="auto" w:fill="auto"/>
            <w:vAlign w:val="center"/>
          </w:tcPr>
          <w:p w14:paraId="18917D26" w14:textId="77777777" w:rsidR="00E046C5" w:rsidRDefault="00E046C5" w:rsidP="00E046C5">
            <w:pPr>
              <w:spacing w:line="360" w:lineRule="auto"/>
              <w:rPr>
                <w:kern w:val="0"/>
                <w:sz w:val="20"/>
                <w:szCs w:val="20"/>
              </w:rPr>
            </w:pPr>
            <w:r>
              <w:rPr>
                <w:kern w:val="0"/>
                <w:sz w:val="20"/>
                <w:szCs w:val="20"/>
              </w:rPr>
              <w:t>86.23</w:t>
            </w:r>
          </w:p>
        </w:tc>
        <w:tc>
          <w:tcPr>
            <w:tcW w:w="567" w:type="pct"/>
            <w:tcBorders>
              <w:top w:val="nil"/>
              <w:left w:val="nil"/>
              <w:bottom w:val="nil"/>
              <w:right w:val="nil"/>
            </w:tcBorders>
            <w:shd w:val="clear" w:color="auto" w:fill="auto"/>
            <w:vAlign w:val="center"/>
          </w:tcPr>
          <w:p w14:paraId="207AEBA8" w14:textId="77777777" w:rsidR="00E046C5" w:rsidRDefault="00E046C5" w:rsidP="00E046C5">
            <w:pPr>
              <w:spacing w:line="360" w:lineRule="auto"/>
              <w:rPr>
                <w:kern w:val="0"/>
                <w:sz w:val="20"/>
                <w:szCs w:val="20"/>
              </w:rPr>
            </w:pPr>
            <w:r>
              <w:rPr>
                <w:kern w:val="0"/>
                <w:sz w:val="20"/>
                <w:szCs w:val="20"/>
              </w:rPr>
              <w:t>85.60</w:t>
            </w:r>
          </w:p>
        </w:tc>
        <w:tc>
          <w:tcPr>
            <w:tcW w:w="461" w:type="pct"/>
            <w:tcBorders>
              <w:top w:val="nil"/>
              <w:left w:val="nil"/>
              <w:bottom w:val="nil"/>
              <w:right w:val="nil"/>
            </w:tcBorders>
            <w:shd w:val="clear" w:color="auto" w:fill="auto"/>
            <w:vAlign w:val="center"/>
          </w:tcPr>
          <w:p w14:paraId="26AF3F22" w14:textId="77777777" w:rsidR="00E046C5" w:rsidRDefault="00E046C5" w:rsidP="00E046C5">
            <w:pPr>
              <w:spacing w:line="360" w:lineRule="auto"/>
              <w:rPr>
                <w:kern w:val="0"/>
                <w:sz w:val="20"/>
                <w:szCs w:val="20"/>
              </w:rPr>
            </w:pPr>
            <w:r>
              <w:rPr>
                <w:kern w:val="0"/>
                <w:sz w:val="20"/>
                <w:szCs w:val="20"/>
              </w:rPr>
              <w:t>90.60</w:t>
            </w:r>
          </w:p>
        </w:tc>
        <w:tc>
          <w:tcPr>
            <w:tcW w:w="667" w:type="pct"/>
            <w:tcBorders>
              <w:top w:val="nil"/>
              <w:left w:val="nil"/>
              <w:bottom w:val="nil"/>
              <w:right w:val="nil"/>
            </w:tcBorders>
            <w:shd w:val="clear" w:color="auto" w:fill="auto"/>
            <w:vAlign w:val="center"/>
          </w:tcPr>
          <w:p w14:paraId="2C15D08C" w14:textId="77777777" w:rsidR="00E046C5" w:rsidRDefault="00E046C5" w:rsidP="00E046C5">
            <w:pPr>
              <w:spacing w:line="360" w:lineRule="auto"/>
              <w:rPr>
                <w:kern w:val="0"/>
                <w:sz w:val="20"/>
                <w:szCs w:val="20"/>
              </w:rPr>
            </w:pPr>
            <w:r>
              <w:rPr>
                <w:kern w:val="0"/>
                <w:sz w:val="20"/>
                <w:szCs w:val="20"/>
              </w:rPr>
              <w:t>91.30</w:t>
            </w:r>
          </w:p>
        </w:tc>
        <w:tc>
          <w:tcPr>
            <w:tcW w:w="781" w:type="pct"/>
            <w:tcBorders>
              <w:top w:val="nil"/>
              <w:left w:val="nil"/>
              <w:bottom w:val="nil"/>
              <w:right w:val="nil"/>
            </w:tcBorders>
            <w:shd w:val="clear" w:color="auto" w:fill="auto"/>
            <w:vAlign w:val="center"/>
          </w:tcPr>
          <w:p w14:paraId="5BEE527D" w14:textId="77777777" w:rsidR="00E046C5" w:rsidRDefault="00E046C5" w:rsidP="00E046C5">
            <w:pPr>
              <w:spacing w:line="360" w:lineRule="auto"/>
              <w:rPr>
                <w:kern w:val="0"/>
                <w:sz w:val="20"/>
                <w:szCs w:val="20"/>
              </w:rPr>
            </w:pPr>
            <w:r>
              <w:rPr>
                <w:kern w:val="0"/>
                <w:sz w:val="20"/>
                <w:szCs w:val="20"/>
              </w:rPr>
              <w:t>91.03</w:t>
            </w:r>
          </w:p>
        </w:tc>
      </w:tr>
      <w:tr w:rsidR="00E046C5" w14:paraId="1103F377" w14:textId="77777777" w:rsidTr="00CE3EF7">
        <w:trPr>
          <w:trHeight w:val="305"/>
          <w:jc w:val="center"/>
        </w:trPr>
        <w:tc>
          <w:tcPr>
            <w:tcW w:w="1554" w:type="pct"/>
            <w:tcBorders>
              <w:top w:val="nil"/>
              <w:left w:val="nil"/>
              <w:bottom w:val="nil"/>
              <w:right w:val="nil"/>
            </w:tcBorders>
            <w:shd w:val="clear" w:color="auto" w:fill="auto"/>
            <w:vAlign w:val="center"/>
          </w:tcPr>
          <w:p w14:paraId="781040FC" w14:textId="77777777" w:rsidR="00E046C5" w:rsidRDefault="00E046C5" w:rsidP="00E046C5">
            <w:pPr>
              <w:spacing w:line="360" w:lineRule="auto"/>
              <w:rPr>
                <w:color w:val="000000"/>
                <w:kern w:val="0"/>
                <w:sz w:val="20"/>
                <w:szCs w:val="20"/>
              </w:rPr>
            </w:pPr>
            <w:r>
              <w:rPr>
                <w:color w:val="000000"/>
                <w:kern w:val="0"/>
                <w:sz w:val="20"/>
                <w:szCs w:val="20"/>
              </w:rPr>
              <w:t>粗蛋白</w:t>
            </w:r>
            <w:r>
              <w:rPr>
                <w:color w:val="000000"/>
                <w:kern w:val="0"/>
                <w:sz w:val="20"/>
                <w:szCs w:val="20"/>
              </w:rPr>
              <w:t xml:space="preserve"> (%DM) </w:t>
            </w:r>
          </w:p>
        </w:tc>
        <w:tc>
          <w:tcPr>
            <w:tcW w:w="456" w:type="pct"/>
            <w:tcBorders>
              <w:top w:val="nil"/>
              <w:left w:val="nil"/>
              <w:bottom w:val="nil"/>
              <w:right w:val="nil"/>
            </w:tcBorders>
            <w:shd w:val="clear" w:color="auto" w:fill="auto"/>
            <w:vAlign w:val="center"/>
          </w:tcPr>
          <w:p w14:paraId="2299E9D3" w14:textId="77777777" w:rsidR="00E046C5" w:rsidRDefault="00E046C5" w:rsidP="00E046C5">
            <w:pPr>
              <w:spacing w:line="360" w:lineRule="auto"/>
              <w:rPr>
                <w:kern w:val="0"/>
                <w:sz w:val="20"/>
                <w:szCs w:val="20"/>
              </w:rPr>
            </w:pPr>
            <w:r>
              <w:rPr>
                <w:kern w:val="0"/>
                <w:sz w:val="20"/>
                <w:szCs w:val="20"/>
              </w:rPr>
              <w:t>10.65b</w:t>
            </w:r>
          </w:p>
        </w:tc>
        <w:tc>
          <w:tcPr>
            <w:tcW w:w="510" w:type="pct"/>
            <w:tcBorders>
              <w:top w:val="nil"/>
              <w:left w:val="nil"/>
              <w:bottom w:val="nil"/>
              <w:right w:val="nil"/>
            </w:tcBorders>
            <w:shd w:val="clear" w:color="auto" w:fill="auto"/>
            <w:vAlign w:val="center"/>
          </w:tcPr>
          <w:p w14:paraId="05AC1B3F" w14:textId="77777777" w:rsidR="00E046C5" w:rsidRDefault="00E046C5" w:rsidP="00E046C5">
            <w:pPr>
              <w:spacing w:line="360" w:lineRule="auto"/>
              <w:rPr>
                <w:kern w:val="0"/>
                <w:sz w:val="20"/>
                <w:szCs w:val="20"/>
              </w:rPr>
            </w:pPr>
            <w:r>
              <w:rPr>
                <w:kern w:val="0"/>
                <w:sz w:val="20"/>
                <w:szCs w:val="20"/>
              </w:rPr>
              <w:t>10.91ab</w:t>
            </w:r>
          </w:p>
        </w:tc>
        <w:tc>
          <w:tcPr>
            <w:tcW w:w="567" w:type="pct"/>
            <w:tcBorders>
              <w:top w:val="nil"/>
              <w:left w:val="nil"/>
              <w:bottom w:val="nil"/>
              <w:right w:val="nil"/>
            </w:tcBorders>
            <w:shd w:val="clear" w:color="auto" w:fill="auto"/>
            <w:vAlign w:val="center"/>
          </w:tcPr>
          <w:p w14:paraId="369E0053" w14:textId="77777777" w:rsidR="00E046C5" w:rsidRDefault="00E046C5" w:rsidP="00E046C5">
            <w:pPr>
              <w:spacing w:line="360" w:lineRule="auto"/>
              <w:rPr>
                <w:kern w:val="0"/>
                <w:sz w:val="20"/>
                <w:szCs w:val="20"/>
              </w:rPr>
            </w:pPr>
            <w:r>
              <w:rPr>
                <w:kern w:val="0"/>
                <w:sz w:val="20"/>
                <w:szCs w:val="20"/>
              </w:rPr>
              <w:t>10.98a</w:t>
            </w:r>
          </w:p>
        </w:tc>
        <w:tc>
          <w:tcPr>
            <w:tcW w:w="461" w:type="pct"/>
            <w:tcBorders>
              <w:top w:val="nil"/>
              <w:left w:val="nil"/>
              <w:bottom w:val="nil"/>
              <w:right w:val="nil"/>
            </w:tcBorders>
            <w:shd w:val="clear" w:color="auto" w:fill="auto"/>
            <w:vAlign w:val="center"/>
          </w:tcPr>
          <w:p w14:paraId="667F5215" w14:textId="77777777" w:rsidR="00E046C5" w:rsidRDefault="00E046C5" w:rsidP="00E046C5">
            <w:pPr>
              <w:spacing w:line="360" w:lineRule="auto"/>
              <w:rPr>
                <w:kern w:val="0"/>
                <w:sz w:val="20"/>
                <w:szCs w:val="20"/>
              </w:rPr>
            </w:pPr>
            <w:r>
              <w:rPr>
                <w:kern w:val="0"/>
                <w:sz w:val="20"/>
                <w:szCs w:val="20"/>
              </w:rPr>
              <w:t>7.60b</w:t>
            </w:r>
          </w:p>
        </w:tc>
        <w:tc>
          <w:tcPr>
            <w:tcW w:w="667" w:type="pct"/>
            <w:tcBorders>
              <w:top w:val="nil"/>
              <w:left w:val="nil"/>
              <w:bottom w:val="nil"/>
              <w:right w:val="nil"/>
            </w:tcBorders>
            <w:shd w:val="clear" w:color="auto" w:fill="auto"/>
            <w:vAlign w:val="center"/>
          </w:tcPr>
          <w:p w14:paraId="3D7CD8FB" w14:textId="77777777" w:rsidR="00E046C5" w:rsidRDefault="00E046C5" w:rsidP="00E046C5">
            <w:pPr>
              <w:spacing w:line="360" w:lineRule="auto"/>
              <w:rPr>
                <w:kern w:val="0"/>
                <w:sz w:val="20"/>
                <w:szCs w:val="20"/>
              </w:rPr>
            </w:pPr>
            <w:r>
              <w:rPr>
                <w:kern w:val="0"/>
                <w:sz w:val="20"/>
                <w:szCs w:val="20"/>
              </w:rPr>
              <w:t>8.11a</w:t>
            </w:r>
          </w:p>
        </w:tc>
        <w:tc>
          <w:tcPr>
            <w:tcW w:w="781" w:type="pct"/>
            <w:tcBorders>
              <w:top w:val="nil"/>
              <w:left w:val="nil"/>
              <w:bottom w:val="nil"/>
              <w:right w:val="nil"/>
            </w:tcBorders>
            <w:shd w:val="clear" w:color="auto" w:fill="auto"/>
            <w:vAlign w:val="center"/>
          </w:tcPr>
          <w:p w14:paraId="799CD77E" w14:textId="77777777" w:rsidR="00E046C5" w:rsidRDefault="00E046C5" w:rsidP="00E046C5">
            <w:pPr>
              <w:spacing w:line="360" w:lineRule="auto"/>
              <w:rPr>
                <w:kern w:val="0"/>
                <w:sz w:val="20"/>
                <w:szCs w:val="20"/>
              </w:rPr>
            </w:pPr>
            <w:r>
              <w:rPr>
                <w:kern w:val="0"/>
                <w:sz w:val="20"/>
                <w:szCs w:val="20"/>
              </w:rPr>
              <w:t>8.25a</w:t>
            </w:r>
          </w:p>
        </w:tc>
      </w:tr>
      <w:tr w:rsidR="00E046C5" w14:paraId="21D3CD54" w14:textId="77777777" w:rsidTr="00CE3EF7">
        <w:trPr>
          <w:trHeight w:val="305"/>
          <w:jc w:val="center"/>
        </w:trPr>
        <w:tc>
          <w:tcPr>
            <w:tcW w:w="1554" w:type="pct"/>
            <w:tcBorders>
              <w:top w:val="nil"/>
              <w:left w:val="nil"/>
              <w:bottom w:val="nil"/>
              <w:right w:val="nil"/>
            </w:tcBorders>
            <w:shd w:val="clear" w:color="auto" w:fill="auto"/>
            <w:vAlign w:val="center"/>
          </w:tcPr>
          <w:p w14:paraId="5F9FC4EA" w14:textId="77777777" w:rsidR="00E046C5" w:rsidRDefault="00E046C5" w:rsidP="00E046C5">
            <w:pPr>
              <w:spacing w:line="360" w:lineRule="auto"/>
              <w:rPr>
                <w:color w:val="000000"/>
                <w:kern w:val="0"/>
                <w:sz w:val="20"/>
                <w:szCs w:val="20"/>
              </w:rPr>
            </w:pPr>
            <w:r>
              <w:rPr>
                <w:color w:val="000000"/>
                <w:kern w:val="0"/>
                <w:sz w:val="20"/>
                <w:szCs w:val="20"/>
              </w:rPr>
              <w:t>粗脂肪</w:t>
            </w:r>
            <w:r>
              <w:rPr>
                <w:color w:val="000000"/>
                <w:kern w:val="0"/>
                <w:sz w:val="20"/>
                <w:szCs w:val="20"/>
              </w:rPr>
              <w:t xml:space="preserve"> (% DM)</w:t>
            </w:r>
          </w:p>
        </w:tc>
        <w:tc>
          <w:tcPr>
            <w:tcW w:w="456" w:type="pct"/>
            <w:tcBorders>
              <w:top w:val="nil"/>
              <w:left w:val="nil"/>
              <w:bottom w:val="nil"/>
              <w:right w:val="nil"/>
            </w:tcBorders>
            <w:shd w:val="clear" w:color="auto" w:fill="auto"/>
            <w:vAlign w:val="center"/>
          </w:tcPr>
          <w:p w14:paraId="0F52370D" w14:textId="77777777" w:rsidR="00E046C5" w:rsidRDefault="00E046C5" w:rsidP="00E046C5">
            <w:pPr>
              <w:spacing w:line="360" w:lineRule="auto"/>
              <w:rPr>
                <w:kern w:val="0"/>
                <w:sz w:val="20"/>
                <w:szCs w:val="20"/>
              </w:rPr>
            </w:pPr>
            <w:r>
              <w:rPr>
                <w:kern w:val="0"/>
                <w:sz w:val="20"/>
                <w:szCs w:val="20"/>
              </w:rPr>
              <w:t>2.70</w:t>
            </w:r>
          </w:p>
        </w:tc>
        <w:tc>
          <w:tcPr>
            <w:tcW w:w="510" w:type="pct"/>
            <w:tcBorders>
              <w:top w:val="nil"/>
              <w:left w:val="nil"/>
              <w:bottom w:val="nil"/>
              <w:right w:val="nil"/>
            </w:tcBorders>
            <w:shd w:val="clear" w:color="auto" w:fill="auto"/>
            <w:vAlign w:val="center"/>
          </w:tcPr>
          <w:p w14:paraId="6016B2BB" w14:textId="77777777" w:rsidR="00E046C5" w:rsidRDefault="00E046C5" w:rsidP="00E046C5">
            <w:pPr>
              <w:spacing w:line="360" w:lineRule="auto"/>
              <w:rPr>
                <w:kern w:val="0"/>
                <w:sz w:val="20"/>
                <w:szCs w:val="20"/>
              </w:rPr>
            </w:pPr>
            <w:r>
              <w:rPr>
                <w:kern w:val="0"/>
                <w:sz w:val="20"/>
                <w:szCs w:val="20"/>
              </w:rPr>
              <w:t>2.80</w:t>
            </w:r>
          </w:p>
        </w:tc>
        <w:tc>
          <w:tcPr>
            <w:tcW w:w="567" w:type="pct"/>
            <w:tcBorders>
              <w:top w:val="nil"/>
              <w:left w:val="nil"/>
              <w:bottom w:val="nil"/>
              <w:right w:val="nil"/>
            </w:tcBorders>
            <w:shd w:val="clear" w:color="auto" w:fill="auto"/>
            <w:vAlign w:val="center"/>
          </w:tcPr>
          <w:p w14:paraId="61D394EF" w14:textId="77777777" w:rsidR="00E046C5" w:rsidRDefault="00E046C5" w:rsidP="00E046C5">
            <w:pPr>
              <w:spacing w:line="360" w:lineRule="auto"/>
              <w:rPr>
                <w:kern w:val="0"/>
                <w:sz w:val="20"/>
                <w:szCs w:val="20"/>
              </w:rPr>
            </w:pPr>
            <w:r>
              <w:rPr>
                <w:kern w:val="0"/>
                <w:sz w:val="20"/>
                <w:szCs w:val="20"/>
              </w:rPr>
              <w:t>2.75</w:t>
            </w:r>
          </w:p>
        </w:tc>
        <w:tc>
          <w:tcPr>
            <w:tcW w:w="461" w:type="pct"/>
            <w:tcBorders>
              <w:top w:val="nil"/>
              <w:left w:val="nil"/>
              <w:bottom w:val="nil"/>
              <w:right w:val="nil"/>
            </w:tcBorders>
            <w:shd w:val="clear" w:color="auto" w:fill="auto"/>
            <w:vAlign w:val="center"/>
          </w:tcPr>
          <w:p w14:paraId="0D058F56" w14:textId="77777777" w:rsidR="00E046C5" w:rsidRDefault="00E046C5" w:rsidP="00E046C5">
            <w:pPr>
              <w:spacing w:line="360" w:lineRule="auto"/>
              <w:rPr>
                <w:kern w:val="0"/>
                <w:sz w:val="20"/>
                <w:szCs w:val="20"/>
              </w:rPr>
            </w:pPr>
            <w:r>
              <w:rPr>
                <w:kern w:val="0"/>
                <w:sz w:val="20"/>
                <w:szCs w:val="20"/>
              </w:rPr>
              <w:t>2.25</w:t>
            </w:r>
          </w:p>
        </w:tc>
        <w:tc>
          <w:tcPr>
            <w:tcW w:w="667" w:type="pct"/>
            <w:tcBorders>
              <w:top w:val="nil"/>
              <w:left w:val="nil"/>
              <w:bottom w:val="nil"/>
              <w:right w:val="nil"/>
            </w:tcBorders>
            <w:shd w:val="clear" w:color="auto" w:fill="auto"/>
            <w:vAlign w:val="center"/>
          </w:tcPr>
          <w:p w14:paraId="2958890C" w14:textId="77777777" w:rsidR="00E046C5" w:rsidRDefault="00E046C5" w:rsidP="00E046C5">
            <w:pPr>
              <w:spacing w:line="360" w:lineRule="auto"/>
              <w:rPr>
                <w:kern w:val="0"/>
                <w:sz w:val="20"/>
                <w:szCs w:val="20"/>
              </w:rPr>
            </w:pPr>
            <w:r>
              <w:rPr>
                <w:kern w:val="0"/>
                <w:sz w:val="20"/>
                <w:szCs w:val="20"/>
              </w:rPr>
              <w:t>2.33</w:t>
            </w:r>
          </w:p>
        </w:tc>
        <w:tc>
          <w:tcPr>
            <w:tcW w:w="781" w:type="pct"/>
            <w:tcBorders>
              <w:top w:val="nil"/>
              <w:left w:val="nil"/>
              <w:bottom w:val="nil"/>
              <w:right w:val="nil"/>
            </w:tcBorders>
            <w:shd w:val="clear" w:color="auto" w:fill="auto"/>
            <w:vAlign w:val="center"/>
          </w:tcPr>
          <w:p w14:paraId="448E4AAE" w14:textId="77777777" w:rsidR="00E046C5" w:rsidRDefault="00E046C5" w:rsidP="00E046C5">
            <w:pPr>
              <w:spacing w:line="360" w:lineRule="auto"/>
              <w:rPr>
                <w:kern w:val="0"/>
                <w:sz w:val="20"/>
                <w:szCs w:val="20"/>
              </w:rPr>
            </w:pPr>
            <w:r>
              <w:rPr>
                <w:kern w:val="0"/>
                <w:sz w:val="20"/>
                <w:szCs w:val="20"/>
              </w:rPr>
              <w:t>2.28</w:t>
            </w:r>
          </w:p>
        </w:tc>
      </w:tr>
      <w:tr w:rsidR="00E046C5" w14:paraId="3765B84B" w14:textId="77777777" w:rsidTr="00CE3EF7">
        <w:trPr>
          <w:trHeight w:val="305"/>
          <w:jc w:val="center"/>
        </w:trPr>
        <w:tc>
          <w:tcPr>
            <w:tcW w:w="1554" w:type="pct"/>
            <w:tcBorders>
              <w:top w:val="nil"/>
              <w:left w:val="nil"/>
              <w:bottom w:val="nil"/>
              <w:right w:val="nil"/>
            </w:tcBorders>
            <w:shd w:val="clear" w:color="auto" w:fill="auto"/>
            <w:vAlign w:val="center"/>
          </w:tcPr>
          <w:p w14:paraId="5578DA5E" w14:textId="77777777" w:rsidR="00E046C5" w:rsidRDefault="00E046C5" w:rsidP="00E046C5">
            <w:pPr>
              <w:spacing w:line="360" w:lineRule="auto"/>
              <w:rPr>
                <w:color w:val="000000"/>
                <w:kern w:val="0"/>
                <w:sz w:val="20"/>
                <w:szCs w:val="20"/>
              </w:rPr>
            </w:pPr>
            <w:r>
              <w:rPr>
                <w:color w:val="000000"/>
                <w:kern w:val="0"/>
                <w:sz w:val="20"/>
                <w:szCs w:val="20"/>
              </w:rPr>
              <w:t>中性洗涤纤维</w:t>
            </w:r>
            <w:r>
              <w:rPr>
                <w:color w:val="000000"/>
                <w:kern w:val="0"/>
                <w:sz w:val="20"/>
                <w:szCs w:val="20"/>
              </w:rPr>
              <w:t xml:space="preserve"> (% DM)</w:t>
            </w:r>
          </w:p>
        </w:tc>
        <w:tc>
          <w:tcPr>
            <w:tcW w:w="456" w:type="pct"/>
            <w:tcBorders>
              <w:top w:val="nil"/>
              <w:left w:val="nil"/>
              <w:bottom w:val="nil"/>
              <w:right w:val="nil"/>
            </w:tcBorders>
            <w:shd w:val="clear" w:color="auto" w:fill="auto"/>
            <w:vAlign w:val="center"/>
          </w:tcPr>
          <w:p w14:paraId="185E3399" w14:textId="77777777" w:rsidR="00E046C5" w:rsidRDefault="00E046C5" w:rsidP="00E046C5">
            <w:pPr>
              <w:spacing w:line="360" w:lineRule="auto"/>
              <w:rPr>
                <w:color w:val="000000"/>
                <w:kern w:val="0"/>
                <w:sz w:val="20"/>
                <w:szCs w:val="20"/>
              </w:rPr>
            </w:pPr>
            <w:r>
              <w:rPr>
                <w:color w:val="000000"/>
                <w:kern w:val="0"/>
                <w:sz w:val="20"/>
                <w:szCs w:val="20"/>
              </w:rPr>
              <w:t>49.02a</w:t>
            </w:r>
          </w:p>
        </w:tc>
        <w:tc>
          <w:tcPr>
            <w:tcW w:w="510" w:type="pct"/>
            <w:tcBorders>
              <w:top w:val="nil"/>
              <w:left w:val="nil"/>
              <w:bottom w:val="nil"/>
              <w:right w:val="nil"/>
            </w:tcBorders>
            <w:shd w:val="clear" w:color="auto" w:fill="auto"/>
            <w:vAlign w:val="center"/>
          </w:tcPr>
          <w:p w14:paraId="70EE3A30" w14:textId="77777777" w:rsidR="00E046C5" w:rsidRDefault="00E046C5" w:rsidP="00E046C5">
            <w:pPr>
              <w:spacing w:line="360" w:lineRule="auto"/>
              <w:rPr>
                <w:color w:val="000000"/>
                <w:kern w:val="0"/>
                <w:sz w:val="20"/>
                <w:szCs w:val="20"/>
              </w:rPr>
            </w:pPr>
            <w:r>
              <w:rPr>
                <w:color w:val="000000"/>
                <w:kern w:val="0"/>
                <w:sz w:val="20"/>
                <w:szCs w:val="20"/>
              </w:rPr>
              <w:t>46.24b</w:t>
            </w:r>
          </w:p>
        </w:tc>
        <w:tc>
          <w:tcPr>
            <w:tcW w:w="567" w:type="pct"/>
            <w:tcBorders>
              <w:top w:val="nil"/>
              <w:left w:val="nil"/>
              <w:bottom w:val="nil"/>
              <w:right w:val="nil"/>
            </w:tcBorders>
            <w:shd w:val="clear" w:color="auto" w:fill="auto"/>
            <w:vAlign w:val="center"/>
          </w:tcPr>
          <w:p w14:paraId="7E3B39D2" w14:textId="77777777" w:rsidR="00E046C5" w:rsidRDefault="00E046C5" w:rsidP="00E046C5">
            <w:pPr>
              <w:spacing w:line="360" w:lineRule="auto"/>
              <w:rPr>
                <w:color w:val="000000"/>
                <w:kern w:val="0"/>
                <w:sz w:val="20"/>
                <w:szCs w:val="20"/>
              </w:rPr>
            </w:pPr>
            <w:r>
              <w:rPr>
                <w:color w:val="000000"/>
                <w:kern w:val="0"/>
                <w:sz w:val="20"/>
                <w:szCs w:val="20"/>
              </w:rPr>
              <w:t>46.26b</w:t>
            </w:r>
          </w:p>
        </w:tc>
        <w:tc>
          <w:tcPr>
            <w:tcW w:w="461" w:type="pct"/>
            <w:tcBorders>
              <w:top w:val="nil"/>
              <w:left w:val="nil"/>
              <w:bottom w:val="nil"/>
              <w:right w:val="nil"/>
            </w:tcBorders>
            <w:shd w:val="clear" w:color="auto" w:fill="auto"/>
            <w:vAlign w:val="center"/>
          </w:tcPr>
          <w:p w14:paraId="41262D31" w14:textId="77777777" w:rsidR="00E046C5" w:rsidRDefault="00E046C5" w:rsidP="00E046C5">
            <w:pPr>
              <w:spacing w:line="360" w:lineRule="auto"/>
              <w:rPr>
                <w:color w:val="000000"/>
                <w:kern w:val="0"/>
                <w:sz w:val="20"/>
                <w:szCs w:val="20"/>
              </w:rPr>
            </w:pPr>
            <w:r>
              <w:rPr>
                <w:color w:val="000000"/>
                <w:kern w:val="0"/>
                <w:sz w:val="20"/>
                <w:szCs w:val="20"/>
              </w:rPr>
              <w:t>54.28</w:t>
            </w:r>
          </w:p>
        </w:tc>
        <w:tc>
          <w:tcPr>
            <w:tcW w:w="667" w:type="pct"/>
            <w:tcBorders>
              <w:top w:val="nil"/>
              <w:left w:val="nil"/>
              <w:bottom w:val="nil"/>
              <w:right w:val="nil"/>
            </w:tcBorders>
            <w:shd w:val="clear" w:color="auto" w:fill="auto"/>
            <w:vAlign w:val="center"/>
          </w:tcPr>
          <w:p w14:paraId="70A08D09" w14:textId="77777777" w:rsidR="00E046C5" w:rsidRDefault="00E046C5" w:rsidP="00E046C5">
            <w:pPr>
              <w:spacing w:line="360" w:lineRule="auto"/>
              <w:rPr>
                <w:color w:val="000000"/>
                <w:kern w:val="0"/>
                <w:sz w:val="20"/>
                <w:szCs w:val="20"/>
              </w:rPr>
            </w:pPr>
            <w:r>
              <w:rPr>
                <w:color w:val="000000"/>
                <w:kern w:val="0"/>
                <w:sz w:val="20"/>
                <w:szCs w:val="20"/>
              </w:rPr>
              <w:t>53.54</w:t>
            </w:r>
          </w:p>
        </w:tc>
        <w:tc>
          <w:tcPr>
            <w:tcW w:w="781" w:type="pct"/>
            <w:tcBorders>
              <w:top w:val="nil"/>
              <w:left w:val="nil"/>
              <w:bottom w:val="nil"/>
              <w:right w:val="nil"/>
            </w:tcBorders>
            <w:shd w:val="clear" w:color="auto" w:fill="auto"/>
            <w:vAlign w:val="center"/>
          </w:tcPr>
          <w:p w14:paraId="5A4F831C" w14:textId="77777777" w:rsidR="00E046C5" w:rsidRDefault="00E046C5" w:rsidP="00E046C5">
            <w:pPr>
              <w:spacing w:line="360" w:lineRule="auto"/>
              <w:rPr>
                <w:color w:val="000000"/>
                <w:kern w:val="0"/>
                <w:sz w:val="20"/>
                <w:szCs w:val="20"/>
              </w:rPr>
            </w:pPr>
            <w:r>
              <w:rPr>
                <w:color w:val="000000"/>
                <w:kern w:val="0"/>
                <w:sz w:val="20"/>
                <w:szCs w:val="20"/>
              </w:rPr>
              <w:t>53.43</w:t>
            </w:r>
          </w:p>
        </w:tc>
      </w:tr>
      <w:tr w:rsidR="00E046C5" w14:paraId="19E7101A" w14:textId="77777777" w:rsidTr="00CE3EF7">
        <w:trPr>
          <w:trHeight w:val="305"/>
          <w:jc w:val="center"/>
        </w:trPr>
        <w:tc>
          <w:tcPr>
            <w:tcW w:w="1554" w:type="pct"/>
            <w:tcBorders>
              <w:top w:val="nil"/>
              <w:left w:val="nil"/>
              <w:right w:val="nil"/>
            </w:tcBorders>
            <w:shd w:val="clear" w:color="auto" w:fill="auto"/>
            <w:vAlign w:val="center"/>
          </w:tcPr>
          <w:p w14:paraId="545BD708" w14:textId="77777777" w:rsidR="00E046C5" w:rsidRDefault="00E046C5" w:rsidP="00E046C5">
            <w:pPr>
              <w:spacing w:line="360" w:lineRule="auto"/>
              <w:rPr>
                <w:color w:val="000000"/>
                <w:kern w:val="0"/>
                <w:sz w:val="20"/>
                <w:szCs w:val="20"/>
              </w:rPr>
            </w:pPr>
            <w:r>
              <w:rPr>
                <w:color w:val="000000"/>
                <w:kern w:val="0"/>
                <w:sz w:val="20"/>
                <w:szCs w:val="20"/>
              </w:rPr>
              <w:t>酸性洗涤纤维</w:t>
            </w:r>
            <w:r>
              <w:rPr>
                <w:color w:val="000000"/>
                <w:kern w:val="0"/>
                <w:sz w:val="20"/>
                <w:szCs w:val="20"/>
              </w:rPr>
              <w:t xml:space="preserve"> (% DM)</w:t>
            </w:r>
          </w:p>
        </w:tc>
        <w:tc>
          <w:tcPr>
            <w:tcW w:w="456" w:type="pct"/>
            <w:tcBorders>
              <w:top w:val="nil"/>
              <w:left w:val="nil"/>
              <w:right w:val="nil"/>
            </w:tcBorders>
            <w:shd w:val="clear" w:color="auto" w:fill="auto"/>
            <w:vAlign w:val="center"/>
          </w:tcPr>
          <w:p w14:paraId="62553A2D" w14:textId="77777777" w:rsidR="00E046C5" w:rsidRDefault="00E046C5" w:rsidP="00E046C5">
            <w:pPr>
              <w:spacing w:line="360" w:lineRule="auto"/>
              <w:rPr>
                <w:color w:val="000000"/>
                <w:kern w:val="0"/>
                <w:sz w:val="20"/>
                <w:szCs w:val="20"/>
              </w:rPr>
            </w:pPr>
            <w:r>
              <w:rPr>
                <w:color w:val="000000"/>
                <w:kern w:val="0"/>
                <w:sz w:val="20"/>
                <w:szCs w:val="20"/>
              </w:rPr>
              <w:t>29.78a</w:t>
            </w:r>
          </w:p>
        </w:tc>
        <w:tc>
          <w:tcPr>
            <w:tcW w:w="510" w:type="pct"/>
            <w:tcBorders>
              <w:top w:val="nil"/>
              <w:left w:val="nil"/>
              <w:right w:val="nil"/>
            </w:tcBorders>
            <w:shd w:val="clear" w:color="auto" w:fill="auto"/>
            <w:vAlign w:val="center"/>
          </w:tcPr>
          <w:p w14:paraId="7AA5BC3E" w14:textId="77777777" w:rsidR="00E046C5" w:rsidRDefault="00E046C5" w:rsidP="00E046C5">
            <w:pPr>
              <w:spacing w:line="360" w:lineRule="auto"/>
              <w:rPr>
                <w:color w:val="000000"/>
                <w:kern w:val="0"/>
                <w:sz w:val="20"/>
                <w:szCs w:val="20"/>
              </w:rPr>
            </w:pPr>
            <w:r>
              <w:rPr>
                <w:color w:val="000000"/>
                <w:kern w:val="0"/>
                <w:sz w:val="20"/>
                <w:szCs w:val="20"/>
              </w:rPr>
              <w:t>27.65b</w:t>
            </w:r>
          </w:p>
        </w:tc>
        <w:tc>
          <w:tcPr>
            <w:tcW w:w="567" w:type="pct"/>
            <w:tcBorders>
              <w:top w:val="nil"/>
              <w:left w:val="nil"/>
              <w:right w:val="nil"/>
            </w:tcBorders>
            <w:shd w:val="clear" w:color="auto" w:fill="auto"/>
            <w:vAlign w:val="center"/>
          </w:tcPr>
          <w:p w14:paraId="433385F1" w14:textId="77777777" w:rsidR="00E046C5" w:rsidRDefault="00E046C5" w:rsidP="00E046C5">
            <w:pPr>
              <w:spacing w:line="360" w:lineRule="auto"/>
              <w:rPr>
                <w:color w:val="000000"/>
                <w:kern w:val="0"/>
                <w:sz w:val="20"/>
                <w:szCs w:val="20"/>
              </w:rPr>
            </w:pPr>
            <w:r>
              <w:rPr>
                <w:color w:val="000000"/>
                <w:kern w:val="0"/>
                <w:sz w:val="20"/>
                <w:szCs w:val="20"/>
              </w:rPr>
              <w:t>27.77b</w:t>
            </w:r>
          </w:p>
        </w:tc>
        <w:tc>
          <w:tcPr>
            <w:tcW w:w="461" w:type="pct"/>
            <w:tcBorders>
              <w:top w:val="nil"/>
              <w:left w:val="nil"/>
              <w:right w:val="nil"/>
            </w:tcBorders>
            <w:shd w:val="clear" w:color="auto" w:fill="auto"/>
            <w:vAlign w:val="center"/>
          </w:tcPr>
          <w:p w14:paraId="2AA64C4A" w14:textId="77777777" w:rsidR="00E046C5" w:rsidRDefault="00E046C5" w:rsidP="00E046C5">
            <w:pPr>
              <w:spacing w:line="360" w:lineRule="auto"/>
              <w:rPr>
                <w:color w:val="000000"/>
                <w:kern w:val="0"/>
                <w:sz w:val="20"/>
                <w:szCs w:val="20"/>
              </w:rPr>
            </w:pPr>
            <w:r>
              <w:rPr>
                <w:color w:val="000000"/>
                <w:kern w:val="0"/>
                <w:sz w:val="20"/>
                <w:szCs w:val="20"/>
              </w:rPr>
              <w:t>33.48</w:t>
            </w:r>
          </w:p>
        </w:tc>
        <w:tc>
          <w:tcPr>
            <w:tcW w:w="667" w:type="pct"/>
            <w:tcBorders>
              <w:top w:val="nil"/>
              <w:left w:val="nil"/>
              <w:right w:val="nil"/>
            </w:tcBorders>
            <w:shd w:val="clear" w:color="auto" w:fill="auto"/>
            <w:vAlign w:val="center"/>
          </w:tcPr>
          <w:p w14:paraId="48C96F46" w14:textId="77777777" w:rsidR="00E046C5" w:rsidRDefault="00E046C5" w:rsidP="00E046C5">
            <w:pPr>
              <w:spacing w:line="360" w:lineRule="auto"/>
              <w:rPr>
                <w:color w:val="000000"/>
                <w:kern w:val="0"/>
                <w:sz w:val="20"/>
                <w:szCs w:val="20"/>
              </w:rPr>
            </w:pPr>
            <w:r>
              <w:rPr>
                <w:color w:val="000000"/>
                <w:kern w:val="0"/>
                <w:sz w:val="20"/>
                <w:szCs w:val="20"/>
              </w:rPr>
              <w:t>32.7</w:t>
            </w:r>
          </w:p>
        </w:tc>
        <w:tc>
          <w:tcPr>
            <w:tcW w:w="781" w:type="pct"/>
            <w:tcBorders>
              <w:top w:val="nil"/>
              <w:left w:val="nil"/>
              <w:right w:val="nil"/>
            </w:tcBorders>
            <w:shd w:val="clear" w:color="auto" w:fill="auto"/>
            <w:vAlign w:val="center"/>
          </w:tcPr>
          <w:p w14:paraId="72BEB9B3" w14:textId="77777777" w:rsidR="00E046C5" w:rsidRDefault="00E046C5" w:rsidP="00E046C5">
            <w:pPr>
              <w:spacing w:line="360" w:lineRule="auto"/>
              <w:rPr>
                <w:kern w:val="0"/>
                <w:sz w:val="20"/>
                <w:szCs w:val="20"/>
              </w:rPr>
            </w:pPr>
            <w:r>
              <w:rPr>
                <w:color w:val="000000"/>
                <w:kern w:val="0"/>
                <w:sz w:val="20"/>
                <w:szCs w:val="20"/>
              </w:rPr>
              <w:t>32.24</w:t>
            </w:r>
          </w:p>
        </w:tc>
      </w:tr>
      <w:tr w:rsidR="00E046C5" w14:paraId="26E5FA4E" w14:textId="77777777" w:rsidTr="00CE3EF7">
        <w:trPr>
          <w:trHeight w:val="305"/>
          <w:jc w:val="center"/>
        </w:trPr>
        <w:tc>
          <w:tcPr>
            <w:tcW w:w="1554" w:type="pct"/>
            <w:tcBorders>
              <w:top w:val="nil"/>
              <w:left w:val="nil"/>
              <w:bottom w:val="nil"/>
              <w:right w:val="nil"/>
            </w:tcBorders>
            <w:shd w:val="clear" w:color="auto" w:fill="auto"/>
            <w:vAlign w:val="center"/>
          </w:tcPr>
          <w:p w14:paraId="50616387" w14:textId="77777777" w:rsidR="00E046C5" w:rsidRDefault="00E046C5" w:rsidP="00E046C5">
            <w:pPr>
              <w:spacing w:line="360" w:lineRule="auto"/>
              <w:rPr>
                <w:color w:val="000000"/>
                <w:kern w:val="0"/>
                <w:sz w:val="20"/>
                <w:szCs w:val="20"/>
              </w:rPr>
            </w:pPr>
            <w:r>
              <w:rPr>
                <w:color w:val="000000"/>
                <w:kern w:val="0"/>
                <w:sz w:val="20"/>
                <w:szCs w:val="20"/>
              </w:rPr>
              <w:t>可溶碳水化合物</w:t>
            </w:r>
            <w:r>
              <w:rPr>
                <w:color w:val="000000"/>
                <w:kern w:val="0"/>
                <w:sz w:val="20"/>
                <w:szCs w:val="20"/>
              </w:rPr>
              <w:t xml:space="preserve"> (%DM)</w:t>
            </w:r>
          </w:p>
        </w:tc>
        <w:tc>
          <w:tcPr>
            <w:tcW w:w="456" w:type="pct"/>
            <w:tcBorders>
              <w:top w:val="nil"/>
              <w:left w:val="nil"/>
              <w:bottom w:val="nil"/>
              <w:right w:val="nil"/>
            </w:tcBorders>
            <w:shd w:val="clear" w:color="auto" w:fill="auto"/>
            <w:vAlign w:val="center"/>
          </w:tcPr>
          <w:p w14:paraId="433400B8" w14:textId="77777777" w:rsidR="00E046C5" w:rsidRDefault="00E046C5" w:rsidP="00E046C5">
            <w:pPr>
              <w:spacing w:line="360" w:lineRule="auto"/>
              <w:rPr>
                <w:color w:val="000000"/>
                <w:kern w:val="0"/>
                <w:sz w:val="20"/>
                <w:szCs w:val="20"/>
              </w:rPr>
            </w:pPr>
            <w:r>
              <w:rPr>
                <w:color w:val="000000"/>
                <w:kern w:val="0"/>
                <w:sz w:val="20"/>
                <w:szCs w:val="20"/>
              </w:rPr>
              <w:t>3.61</w:t>
            </w:r>
          </w:p>
        </w:tc>
        <w:tc>
          <w:tcPr>
            <w:tcW w:w="510" w:type="pct"/>
            <w:tcBorders>
              <w:top w:val="nil"/>
              <w:left w:val="nil"/>
              <w:bottom w:val="nil"/>
              <w:right w:val="nil"/>
            </w:tcBorders>
            <w:shd w:val="clear" w:color="auto" w:fill="auto"/>
            <w:vAlign w:val="center"/>
          </w:tcPr>
          <w:p w14:paraId="3D0C620B" w14:textId="77777777" w:rsidR="00E046C5" w:rsidRDefault="00E046C5" w:rsidP="00E046C5">
            <w:pPr>
              <w:spacing w:line="360" w:lineRule="auto"/>
              <w:rPr>
                <w:color w:val="000000"/>
                <w:kern w:val="0"/>
                <w:sz w:val="20"/>
                <w:szCs w:val="20"/>
              </w:rPr>
            </w:pPr>
            <w:r>
              <w:rPr>
                <w:color w:val="000000"/>
                <w:kern w:val="0"/>
                <w:sz w:val="20"/>
                <w:szCs w:val="20"/>
              </w:rPr>
              <w:t>3.42</w:t>
            </w:r>
          </w:p>
        </w:tc>
        <w:tc>
          <w:tcPr>
            <w:tcW w:w="567" w:type="pct"/>
            <w:tcBorders>
              <w:top w:val="nil"/>
              <w:left w:val="nil"/>
              <w:bottom w:val="nil"/>
              <w:right w:val="nil"/>
            </w:tcBorders>
            <w:shd w:val="clear" w:color="auto" w:fill="auto"/>
            <w:vAlign w:val="center"/>
          </w:tcPr>
          <w:p w14:paraId="1F1A199D" w14:textId="77777777" w:rsidR="00E046C5" w:rsidRDefault="00E046C5" w:rsidP="00E046C5">
            <w:pPr>
              <w:spacing w:line="360" w:lineRule="auto"/>
              <w:rPr>
                <w:color w:val="000000"/>
                <w:kern w:val="0"/>
                <w:sz w:val="20"/>
                <w:szCs w:val="20"/>
              </w:rPr>
            </w:pPr>
            <w:r>
              <w:rPr>
                <w:color w:val="000000"/>
                <w:kern w:val="0"/>
                <w:sz w:val="20"/>
                <w:szCs w:val="20"/>
              </w:rPr>
              <w:t>3.23</w:t>
            </w:r>
          </w:p>
        </w:tc>
        <w:tc>
          <w:tcPr>
            <w:tcW w:w="461" w:type="pct"/>
            <w:tcBorders>
              <w:top w:val="nil"/>
              <w:left w:val="nil"/>
              <w:bottom w:val="nil"/>
              <w:right w:val="nil"/>
            </w:tcBorders>
            <w:shd w:val="clear" w:color="auto" w:fill="auto"/>
            <w:vAlign w:val="center"/>
          </w:tcPr>
          <w:p w14:paraId="475558CD" w14:textId="77777777" w:rsidR="00E046C5" w:rsidRDefault="00E046C5" w:rsidP="00E046C5">
            <w:pPr>
              <w:spacing w:line="360" w:lineRule="auto"/>
              <w:rPr>
                <w:color w:val="000000"/>
                <w:kern w:val="0"/>
                <w:sz w:val="20"/>
                <w:szCs w:val="20"/>
              </w:rPr>
            </w:pPr>
            <w:r>
              <w:rPr>
                <w:color w:val="000000"/>
                <w:kern w:val="0"/>
                <w:sz w:val="20"/>
                <w:szCs w:val="20"/>
              </w:rPr>
              <w:t>3.51</w:t>
            </w:r>
          </w:p>
        </w:tc>
        <w:tc>
          <w:tcPr>
            <w:tcW w:w="667" w:type="pct"/>
            <w:tcBorders>
              <w:top w:val="nil"/>
              <w:left w:val="nil"/>
              <w:bottom w:val="nil"/>
              <w:right w:val="nil"/>
            </w:tcBorders>
            <w:shd w:val="clear" w:color="auto" w:fill="auto"/>
            <w:vAlign w:val="center"/>
          </w:tcPr>
          <w:p w14:paraId="303C963A" w14:textId="77777777" w:rsidR="00E046C5" w:rsidRDefault="00E046C5" w:rsidP="00E046C5">
            <w:pPr>
              <w:spacing w:line="360" w:lineRule="auto"/>
              <w:rPr>
                <w:color w:val="000000"/>
                <w:kern w:val="0"/>
                <w:sz w:val="20"/>
                <w:szCs w:val="20"/>
              </w:rPr>
            </w:pPr>
            <w:r>
              <w:rPr>
                <w:color w:val="000000"/>
                <w:kern w:val="0"/>
                <w:sz w:val="20"/>
                <w:szCs w:val="20"/>
              </w:rPr>
              <w:t>3.56</w:t>
            </w:r>
          </w:p>
        </w:tc>
        <w:tc>
          <w:tcPr>
            <w:tcW w:w="781" w:type="pct"/>
            <w:tcBorders>
              <w:top w:val="nil"/>
              <w:left w:val="nil"/>
              <w:bottom w:val="nil"/>
              <w:right w:val="nil"/>
            </w:tcBorders>
            <w:shd w:val="clear" w:color="auto" w:fill="auto"/>
            <w:vAlign w:val="center"/>
          </w:tcPr>
          <w:p w14:paraId="1F5BFC2D" w14:textId="77777777" w:rsidR="00E046C5" w:rsidRDefault="00E046C5" w:rsidP="00E046C5">
            <w:pPr>
              <w:spacing w:line="360" w:lineRule="auto"/>
              <w:rPr>
                <w:color w:val="000000"/>
                <w:kern w:val="0"/>
                <w:sz w:val="20"/>
                <w:szCs w:val="20"/>
              </w:rPr>
            </w:pPr>
            <w:r>
              <w:rPr>
                <w:color w:val="000000"/>
                <w:kern w:val="0"/>
                <w:sz w:val="20"/>
                <w:szCs w:val="20"/>
              </w:rPr>
              <w:t>3.48</w:t>
            </w:r>
          </w:p>
        </w:tc>
      </w:tr>
      <w:tr w:rsidR="00E046C5" w14:paraId="4BC714FF" w14:textId="77777777" w:rsidTr="00CE3EF7">
        <w:trPr>
          <w:trHeight w:val="305"/>
          <w:jc w:val="center"/>
        </w:trPr>
        <w:tc>
          <w:tcPr>
            <w:tcW w:w="1554" w:type="pct"/>
            <w:tcBorders>
              <w:top w:val="nil"/>
              <w:left w:val="nil"/>
              <w:bottom w:val="nil"/>
              <w:right w:val="nil"/>
            </w:tcBorders>
            <w:shd w:val="clear" w:color="auto" w:fill="auto"/>
            <w:vAlign w:val="center"/>
          </w:tcPr>
          <w:p w14:paraId="5FC03F67" w14:textId="77777777" w:rsidR="00E046C5" w:rsidRDefault="00E046C5" w:rsidP="00E046C5">
            <w:pPr>
              <w:spacing w:line="360" w:lineRule="auto"/>
              <w:rPr>
                <w:color w:val="000000"/>
                <w:kern w:val="0"/>
                <w:sz w:val="20"/>
                <w:szCs w:val="20"/>
              </w:rPr>
            </w:pPr>
            <w:r>
              <w:rPr>
                <w:color w:val="000000"/>
                <w:kern w:val="0"/>
                <w:sz w:val="20"/>
                <w:szCs w:val="20"/>
              </w:rPr>
              <w:t>pH</w:t>
            </w:r>
          </w:p>
        </w:tc>
        <w:tc>
          <w:tcPr>
            <w:tcW w:w="456" w:type="pct"/>
            <w:tcBorders>
              <w:top w:val="nil"/>
              <w:left w:val="nil"/>
              <w:bottom w:val="nil"/>
              <w:right w:val="nil"/>
            </w:tcBorders>
            <w:shd w:val="clear" w:color="auto" w:fill="auto"/>
            <w:vAlign w:val="center"/>
          </w:tcPr>
          <w:p w14:paraId="6D4D2DAE" w14:textId="77777777" w:rsidR="00E046C5" w:rsidRDefault="00E046C5" w:rsidP="00E046C5">
            <w:pPr>
              <w:spacing w:line="360" w:lineRule="auto"/>
              <w:rPr>
                <w:color w:val="000000"/>
                <w:kern w:val="0"/>
                <w:sz w:val="20"/>
                <w:szCs w:val="20"/>
              </w:rPr>
            </w:pPr>
            <w:r>
              <w:rPr>
                <w:color w:val="000000"/>
                <w:kern w:val="0"/>
                <w:sz w:val="20"/>
                <w:szCs w:val="20"/>
              </w:rPr>
              <w:t>4.52</w:t>
            </w:r>
          </w:p>
        </w:tc>
        <w:tc>
          <w:tcPr>
            <w:tcW w:w="510" w:type="pct"/>
            <w:tcBorders>
              <w:top w:val="nil"/>
              <w:left w:val="nil"/>
              <w:bottom w:val="nil"/>
              <w:right w:val="nil"/>
            </w:tcBorders>
            <w:shd w:val="clear" w:color="auto" w:fill="auto"/>
            <w:vAlign w:val="center"/>
          </w:tcPr>
          <w:p w14:paraId="44DE4F31" w14:textId="77777777" w:rsidR="00E046C5" w:rsidRDefault="00E046C5" w:rsidP="00E046C5">
            <w:pPr>
              <w:spacing w:line="360" w:lineRule="auto"/>
              <w:rPr>
                <w:color w:val="000000"/>
                <w:kern w:val="0"/>
                <w:sz w:val="20"/>
                <w:szCs w:val="20"/>
              </w:rPr>
            </w:pPr>
            <w:r>
              <w:rPr>
                <w:color w:val="000000"/>
                <w:kern w:val="0"/>
                <w:sz w:val="20"/>
                <w:szCs w:val="20"/>
              </w:rPr>
              <w:t>4.41</w:t>
            </w:r>
          </w:p>
        </w:tc>
        <w:tc>
          <w:tcPr>
            <w:tcW w:w="567" w:type="pct"/>
            <w:tcBorders>
              <w:top w:val="nil"/>
              <w:left w:val="nil"/>
              <w:bottom w:val="nil"/>
              <w:right w:val="nil"/>
            </w:tcBorders>
            <w:shd w:val="clear" w:color="auto" w:fill="auto"/>
            <w:vAlign w:val="center"/>
          </w:tcPr>
          <w:p w14:paraId="1F90E2B2" w14:textId="77777777" w:rsidR="00E046C5" w:rsidRDefault="00E046C5" w:rsidP="00E046C5">
            <w:pPr>
              <w:spacing w:line="360" w:lineRule="auto"/>
              <w:rPr>
                <w:color w:val="000000"/>
                <w:kern w:val="0"/>
                <w:sz w:val="20"/>
                <w:szCs w:val="20"/>
              </w:rPr>
            </w:pPr>
            <w:r>
              <w:rPr>
                <w:color w:val="000000"/>
                <w:kern w:val="0"/>
                <w:sz w:val="20"/>
                <w:szCs w:val="20"/>
              </w:rPr>
              <w:t>4.38</w:t>
            </w:r>
          </w:p>
        </w:tc>
        <w:tc>
          <w:tcPr>
            <w:tcW w:w="461" w:type="pct"/>
            <w:tcBorders>
              <w:top w:val="nil"/>
              <w:left w:val="nil"/>
              <w:bottom w:val="nil"/>
              <w:right w:val="nil"/>
            </w:tcBorders>
            <w:shd w:val="clear" w:color="auto" w:fill="auto"/>
            <w:vAlign w:val="center"/>
          </w:tcPr>
          <w:p w14:paraId="14557C9E" w14:textId="77777777" w:rsidR="00E046C5" w:rsidRDefault="00E046C5" w:rsidP="00E046C5">
            <w:pPr>
              <w:spacing w:line="360" w:lineRule="auto"/>
              <w:rPr>
                <w:color w:val="000000"/>
                <w:kern w:val="0"/>
                <w:sz w:val="20"/>
                <w:szCs w:val="20"/>
              </w:rPr>
            </w:pPr>
            <w:r>
              <w:rPr>
                <w:color w:val="000000"/>
                <w:kern w:val="0"/>
                <w:sz w:val="20"/>
                <w:szCs w:val="20"/>
              </w:rPr>
              <w:t>5.36 a</w:t>
            </w:r>
          </w:p>
        </w:tc>
        <w:tc>
          <w:tcPr>
            <w:tcW w:w="667" w:type="pct"/>
            <w:tcBorders>
              <w:top w:val="nil"/>
              <w:left w:val="nil"/>
              <w:bottom w:val="nil"/>
              <w:right w:val="nil"/>
            </w:tcBorders>
            <w:shd w:val="clear" w:color="auto" w:fill="auto"/>
            <w:vAlign w:val="center"/>
          </w:tcPr>
          <w:p w14:paraId="2E9A647C" w14:textId="77777777" w:rsidR="00E046C5" w:rsidRDefault="00E046C5" w:rsidP="00E046C5">
            <w:pPr>
              <w:spacing w:line="360" w:lineRule="auto"/>
              <w:rPr>
                <w:color w:val="000000"/>
                <w:kern w:val="0"/>
                <w:sz w:val="20"/>
                <w:szCs w:val="20"/>
              </w:rPr>
            </w:pPr>
            <w:r>
              <w:rPr>
                <w:color w:val="000000"/>
                <w:kern w:val="0"/>
                <w:sz w:val="20"/>
                <w:szCs w:val="20"/>
              </w:rPr>
              <w:t>4.40 b</w:t>
            </w:r>
          </w:p>
        </w:tc>
        <w:tc>
          <w:tcPr>
            <w:tcW w:w="781" w:type="pct"/>
            <w:tcBorders>
              <w:top w:val="nil"/>
              <w:left w:val="nil"/>
              <w:bottom w:val="nil"/>
              <w:right w:val="nil"/>
            </w:tcBorders>
            <w:shd w:val="clear" w:color="auto" w:fill="auto"/>
            <w:vAlign w:val="center"/>
          </w:tcPr>
          <w:p w14:paraId="740DAD87" w14:textId="77777777" w:rsidR="00E046C5" w:rsidRDefault="00E046C5" w:rsidP="00E046C5">
            <w:pPr>
              <w:spacing w:line="360" w:lineRule="auto"/>
              <w:rPr>
                <w:color w:val="000000"/>
                <w:kern w:val="0"/>
                <w:sz w:val="20"/>
                <w:szCs w:val="20"/>
              </w:rPr>
            </w:pPr>
            <w:r>
              <w:rPr>
                <w:color w:val="000000"/>
                <w:kern w:val="0"/>
                <w:sz w:val="20"/>
                <w:szCs w:val="20"/>
              </w:rPr>
              <w:t>4.49 b</w:t>
            </w:r>
          </w:p>
        </w:tc>
      </w:tr>
      <w:tr w:rsidR="00E046C5" w14:paraId="5C18FA19" w14:textId="77777777" w:rsidTr="00CE3EF7">
        <w:trPr>
          <w:trHeight w:val="305"/>
          <w:jc w:val="center"/>
        </w:trPr>
        <w:tc>
          <w:tcPr>
            <w:tcW w:w="1554" w:type="pct"/>
            <w:tcBorders>
              <w:top w:val="nil"/>
              <w:left w:val="nil"/>
              <w:bottom w:val="nil"/>
              <w:right w:val="nil"/>
            </w:tcBorders>
            <w:shd w:val="clear" w:color="auto" w:fill="auto"/>
            <w:vAlign w:val="center"/>
          </w:tcPr>
          <w:p w14:paraId="2F7D4557" w14:textId="77777777" w:rsidR="00E046C5" w:rsidRDefault="00E046C5" w:rsidP="00E046C5">
            <w:pPr>
              <w:spacing w:line="360" w:lineRule="auto"/>
              <w:rPr>
                <w:color w:val="000000"/>
                <w:kern w:val="0"/>
                <w:sz w:val="20"/>
                <w:szCs w:val="20"/>
              </w:rPr>
            </w:pPr>
            <w:proofErr w:type="gramStart"/>
            <w:r>
              <w:rPr>
                <w:color w:val="000000"/>
                <w:kern w:val="0"/>
                <w:sz w:val="20"/>
                <w:szCs w:val="20"/>
              </w:rPr>
              <w:t>氨态氮</w:t>
            </w:r>
            <w:proofErr w:type="gramEnd"/>
            <w:r>
              <w:rPr>
                <w:color w:val="000000"/>
                <w:kern w:val="0"/>
                <w:sz w:val="20"/>
                <w:szCs w:val="20"/>
              </w:rPr>
              <w:t>/</w:t>
            </w:r>
            <w:r>
              <w:rPr>
                <w:color w:val="000000"/>
                <w:kern w:val="0"/>
                <w:sz w:val="20"/>
                <w:szCs w:val="20"/>
              </w:rPr>
              <w:t>总氮</w:t>
            </w:r>
            <w:r>
              <w:rPr>
                <w:color w:val="000000"/>
                <w:kern w:val="0"/>
                <w:sz w:val="20"/>
                <w:szCs w:val="20"/>
              </w:rPr>
              <w:t xml:space="preserve"> (%)</w:t>
            </w:r>
          </w:p>
        </w:tc>
        <w:tc>
          <w:tcPr>
            <w:tcW w:w="456" w:type="pct"/>
            <w:tcBorders>
              <w:top w:val="nil"/>
              <w:left w:val="nil"/>
              <w:bottom w:val="nil"/>
              <w:right w:val="nil"/>
            </w:tcBorders>
            <w:shd w:val="clear" w:color="auto" w:fill="auto"/>
            <w:vAlign w:val="center"/>
          </w:tcPr>
          <w:p w14:paraId="73D9F81D" w14:textId="77777777" w:rsidR="00E046C5" w:rsidRDefault="00E046C5" w:rsidP="00E046C5">
            <w:pPr>
              <w:spacing w:line="360" w:lineRule="auto"/>
              <w:rPr>
                <w:color w:val="000000"/>
                <w:kern w:val="0"/>
                <w:sz w:val="20"/>
                <w:szCs w:val="20"/>
              </w:rPr>
            </w:pPr>
            <w:r>
              <w:rPr>
                <w:color w:val="000000"/>
                <w:kern w:val="0"/>
                <w:sz w:val="20"/>
                <w:szCs w:val="20"/>
              </w:rPr>
              <w:t>15.76a</w:t>
            </w:r>
          </w:p>
        </w:tc>
        <w:tc>
          <w:tcPr>
            <w:tcW w:w="510" w:type="pct"/>
            <w:tcBorders>
              <w:top w:val="nil"/>
              <w:left w:val="nil"/>
              <w:bottom w:val="nil"/>
              <w:right w:val="nil"/>
            </w:tcBorders>
            <w:shd w:val="clear" w:color="auto" w:fill="auto"/>
            <w:vAlign w:val="center"/>
          </w:tcPr>
          <w:p w14:paraId="0C1064C1" w14:textId="77777777" w:rsidR="00E046C5" w:rsidRDefault="00E046C5" w:rsidP="00E046C5">
            <w:pPr>
              <w:spacing w:line="360" w:lineRule="auto"/>
              <w:rPr>
                <w:color w:val="000000"/>
                <w:kern w:val="0"/>
                <w:sz w:val="20"/>
                <w:szCs w:val="20"/>
              </w:rPr>
            </w:pPr>
            <w:r>
              <w:rPr>
                <w:color w:val="000000"/>
                <w:kern w:val="0"/>
                <w:sz w:val="20"/>
                <w:szCs w:val="20"/>
              </w:rPr>
              <w:t>13.60b</w:t>
            </w:r>
          </w:p>
        </w:tc>
        <w:tc>
          <w:tcPr>
            <w:tcW w:w="567" w:type="pct"/>
            <w:tcBorders>
              <w:top w:val="nil"/>
              <w:left w:val="nil"/>
              <w:bottom w:val="nil"/>
              <w:right w:val="nil"/>
            </w:tcBorders>
            <w:shd w:val="clear" w:color="auto" w:fill="auto"/>
            <w:vAlign w:val="center"/>
          </w:tcPr>
          <w:p w14:paraId="6BF5E919" w14:textId="77777777" w:rsidR="00E046C5" w:rsidRDefault="00E046C5" w:rsidP="00E046C5">
            <w:pPr>
              <w:spacing w:line="360" w:lineRule="auto"/>
              <w:rPr>
                <w:color w:val="000000"/>
                <w:kern w:val="0"/>
                <w:sz w:val="20"/>
                <w:szCs w:val="20"/>
              </w:rPr>
            </w:pPr>
            <w:r>
              <w:rPr>
                <w:color w:val="000000"/>
                <w:kern w:val="0"/>
                <w:sz w:val="20"/>
                <w:szCs w:val="20"/>
              </w:rPr>
              <w:t>12.97b</w:t>
            </w:r>
          </w:p>
        </w:tc>
        <w:tc>
          <w:tcPr>
            <w:tcW w:w="461" w:type="pct"/>
            <w:tcBorders>
              <w:top w:val="nil"/>
              <w:left w:val="nil"/>
              <w:bottom w:val="nil"/>
              <w:right w:val="nil"/>
            </w:tcBorders>
            <w:shd w:val="clear" w:color="auto" w:fill="auto"/>
            <w:vAlign w:val="center"/>
          </w:tcPr>
          <w:p w14:paraId="53FC4BA2" w14:textId="77777777" w:rsidR="00E046C5" w:rsidRDefault="00E046C5" w:rsidP="00E046C5">
            <w:pPr>
              <w:spacing w:line="360" w:lineRule="auto"/>
              <w:rPr>
                <w:color w:val="000000"/>
                <w:kern w:val="0"/>
                <w:sz w:val="20"/>
                <w:szCs w:val="20"/>
              </w:rPr>
            </w:pPr>
            <w:r>
              <w:rPr>
                <w:color w:val="000000"/>
                <w:kern w:val="0"/>
                <w:sz w:val="20"/>
                <w:szCs w:val="20"/>
              </w:rPr>
              <w:t>16.51a</w:t>
            </w:r>
          </w:p>
        </w:tc>
        <w:tc>
          <w:tcPr>
            <w:tcW w:w="667" w:type="pct"/>
            <w:tcBorders>
              <w:top w:val="nil"/>
              <w:left w:val="nil"/>
              <w:bottom w:val="nil"/>
              <w:right w:val="nil"/>
            </w:tcBorders>
            <w:shd w:val="clear" w:color="auto" w:fill="auto"/>
            <w:vAlign w:val="center"/>
          </w:tcPr>
          <w:p w14:paraId="10EE60E5" w14:textId="77777777" w:rsidR="00E046C5" w:rsidRDefault="00E046C5" w:rsidP="00E046C5">
            <w:pPr>
              <w:spacing w:line="360" w:lineRule="auto"/>
              <w:rPr>
                <w:color w:val="000000"/>
                <w:kern w:val="0"/>
                <w:sz w:val="20"/>
                <w:szCs w:val="20"/>
              </w:rPr>
            </w:pPr>
            <w:r>
              <w:rPr>
                <w:color w:val="000000"/>
                <w:kern w:val="0"/>
                <w:sz w:val="20"/>
                <w:szCs w:val="20"/>
              </w:rPr>
              <w:t>13.91b</w:t>
            </w:r>
          </w:p>
        </w:tc>
        <w:tc>
          <w:tcPr>
            <w:tcW w:w="781" w:type="pct"/>
            <w:tcBorders>
              <w:top w:val="nil"/>
              <w:left w:val="nil"/>
              <w:bottom w:val="nil"/>
              <w:right w:val="nil"/>
            </w:tcBorders>
            <w:shd w:val="clear" w:color="auto" w:fill="auto"/>
            <w:vAlign w:val="center"/>
          </w:tcPr>
          <w:p w14:paraId="2407D8E8" w14:textId="77777777" w:rsidR="00E046C5" w:rsidRDefault="00E046C5" w:rsidP="00E046C5">
            <w:pPr>
              <w:spacing w:line="360" w:lineRule="auto"/>
              <w:rPr>
                <w:color w:val="000000"/>
                <w:kern w:val="0"/>
                <w:sz w:val="20"/>
                <w:szCs w:val="20"/>
              </w:rPr>
            </w:pPr>
            <w:r>
              <w:rPr>
                <w:color w:val="000000"/>
                <w:kern w:val="0"/>
                <w:sz w:val="20"/>
                <w:szCs w:val="20"/>
              </w:rPr>
              <w:t>14.98b</w:t>
            </w:r>
          </w:p>
        </w:tc>
      </w:tr>
      <w:tr w:rsidR="00E046C5" w14:paraId="5E8B1DAE" w14:textId="77777777" w:rsidTr="00CE3EF7">
        <w:trPr>
          <w:trHeight w:val="305"/>
          <w:jc w:val="center"/>
        </w:trPr>
        <w:tc>
          <w:tcPr>
            <w:tcW w:w="1554" w:type="pct"/>
            <w:tcBorders>
              <w:top w:val="nil"/>
              <w:left w:val="nil"/>
              <w:bottom w:val="nil"/>
              <w:right w:val="nil"/>
            </w:tcBorders>
            <w:shd w:val="clear" w:color="auto" w:fill="auto"/>
            <w:vAlign w:val="center"/>
          </w:tcPr>
          <w:p w14:paraId="453F654D" w14:textId="77777777" w:rsidR="00E046C5" w:rsidRDefault="00E046C5" w:rsidP="00E046C5">
            <w:pPr>
              <w:spacing w:line="360" w:lineRule="auto"/>
              <w:rPr>
                <w:kern w:val="0"/>
                <w:sz w:val="20"/>
                <w:szCs w:val="20"/>
              </w:rPr>
            </w:pPr>
            <w:r>
              <w:rPr>
                <w:kern w:val="0"/>
                <w:sz w:val="20"/>
                <w:szCs w:val="20"/>
              </w:rPr>
              <w:t>乳酸</w:t>
            </w:r>
            <w:r>
              <w:rPr>
                <w:kern w:val="0"/>
                <w:sz w:val="20"/>
                <w:szCs w:val="20"/>
              </w:rPr>
              <w:t xml:space="preserve"> (% DM)</w:t>
            </w:r>
          </w:p>
        </w:tc>
        <w:tc>
          <w:tcPr>
            <w:tcW w:w="456" w:type="pct"/>
            <w:tcBorders>
              <w:top w:val="nil"/>
              <w:left w:val="nil"/>
              <w:bottom w:val="nil"/>
              <w:right w:val="nil"/>
            </w:tcBorders>
            <w:shd w:val="clear" w:color="auto" w:fill="auto"/>
            <w:vAlign w:val="center"/>
          </w:tcPr>
          <w:p w14:paraId="2C1E1B1B" w14:textId="77777777" w:rsidR="00E046C5" w:rsidRDefault="00E046C5" w:rsidP="00E046C5">
            <w:pPr>
              <w:spacing w:line="360" w:lineRule="auto"/>
              <w:rPr>
                <w:kern w:val="0"/>
                <w:sz w:val="20"/>
                <w:szCs w:val="20"/>
              </w:rPr>
            </w:pPr>
            <w:r>
              <w:rPr>
                <w:kern w:val="0"/>
                <w:sz w:val="20"/>
                <w:szCs w:val="20"/>
              </w:rPr>
              <w:t>1.93b</w:t>
            </w:r>
          </w:p>
        </w:tc>
        <w:tc>
          <w:tcPr>
            <w:tcW w:w="510" w:type="pct"/>
            <w:tcBorders>
              <w:top w:val="nil"/>
              <w:left w:val="nil"/>
              <w:bottom w:val="nil"/>
              <w:right w:val="nil"/>
            </w:tcBorders>
            <w:shd w:val="clear" w:color="auto" w:fill="auto"/>
            <w:vAlign w:val="center"/>
          </w:tcPr>
          <w:p w14:paraId="1A02B660" w14:textId="77777777" w:rsidR="00E046C5" w:rsidRDefault="00E046C5" w:rsidP="00E046C5">
            <w:pPr>
              <w:spacing w:line="360" w:lineRule="auto"/>
              <w:rPr>
                <w:kern w:val="0"/>
                <w:sz w:val="20"/>
                <w:szCs w:val="20"/>
              </w:rPr>
            </w:pPr>
            <w:r>
              <w:rPr>
                <w:kern w:val="0"/>
                <w:sz w:val="20"/>
                <w:szCs w:val="20"/>
              </w:rPr>
              <w:t>3.59a</w:t>
            </w:r>
          </w:p>
        </w:tc>
        <w:tc>
          <w:tcPr>
            <w:tcW w:w="567" w:type="pct"/>
            <w:tcBorders>
              <w:top w:val="nil"/>
              <w:left w:val="nil"/>
              <w:bottom w:val="nil"/>
              <w:right w:val="nil"/>
            </w:tcBorders>
            <w:shd w:val="clear" w:color="auto" w:fill="auto"/>
            <w:vAlign w:val="center"/>
          </w:tcPr>
          <w:p w14:paraId="751B3300" w14:textId="77777777" w:rsidR="00E046C5" w:rsidRDefault="00E046C5" w:rsidP="00E046C5">
            <w:pPr>
              <w:spacing w:line="360" w:lineRule="auto"/>
              <w:rPr>
                <w:kern w:val="0"/>
                <w:sz w:val="20"/>
                <w:szCs w:val="20"/>
              </w:rPr>
            </w:pPr>
            <w:r>
              <w:rPr>
                <w:kern w:val="0"/>
                <w:sz w:val="20"/>
                <w:szCs w:val="20"/>
              </w:rPr>
              <w:t>3.13a</w:t>
            </w:r>
          </w:p>
        </w:tc>
        <w:tc>
          <w:tcPr>
            <w:tcW w:w="461" w:type="pct"/>
            <w:tcBorders>
              <w:top w:val="nil"/>
              <w:left w:val="nil"/>
              <w:bottom w:val="nil"/>
              <w:right w:val="nil"/>
            </w:tcBorders>
            <w:shd w:val="clear" w:color="auto" w:fill="auto"/>
            <w:vAlign w:val="center"/>
          </w:tcPr>
          <w:p w14:paraId="2F8074B2" w14:textId="77777777" w:rsidR="00E046C5" w:rsidRDefault="00E046C5" w:rsidP="00E046C5">
            <w:pPr>
              <w:spacing w:line="360" w:lineRule="auto"/>
              <w:rPr>
                <w:kern w:val="0"/>
                <w:sz w:val="20"/>
                <w:szCs w:val="20"/>
              </w:rPr>
            </w:pPr>
            <w:r>
              <w:rPr>
                <w:kern w:val="0"/>
                <w:sz w:val="20"/>
                <w:szCs w:val="20"/>
              </w:rPr>
              <w:t>1.40b</w:t>
            </w:r>
          </w:p>
        </w:tc>
        <w:tc>
          <w:tcPr>
            <w:tcW w:w="667" w:type="pct"/>
            <w:tcBorders>
              <w:top w:val="nil"/>
              <w:left w:val="nil"/>
              <w:bottom w:val="nil"/>
              <w:right w:val="nil"/>
            </w:tcBorders>
            <w:shd w:val="clear" w:color="auto" w:fill="auto"/>
            <w:vAlign w:val="center"/>
          </w:tcPr>
          <w:p w14:paraId="6E09A781" w14:textId="77777777" w:rsidR="00E046C5" w:rsidRDefault="00E046C5" w:rsidP="00E046C5">
            <w:pPr>
              <w:spacing w:line="360" w:lineRule="auto"/>
              <w:rPr>
                <w:kern w:val="0"/>
                <w:sz w:val="20"/>
                <w:szCs w:val="20"/>
              </w:rPr>
            </w:pPr>
            <w:r>
              <w:rPr>
                <w:kern w:val="0"/>
                <w:sz w:val="20"/>
                <w:szCs w:val="20"/>
              </w:rPr>
              <w:t>2.32a</w:t>
            </w:r>
          </w:p>
        </w:tc>
        <w:tc>
          <w:tcPr>
            <w:tcW w:w="781" w:type="pct"/>
            <w:tcBorders>
              <w:top w:val="nil"/>
              <w:left w:val="nil"/>
              <w:bottom w:val="nil"/>
              <w:right w:val="nil"/>
            </w:tcBorders>
            <w:shd w:val="clear" w:color="auto" w:fill="auto"/>
            <w:vAlign w:val="center"/>
          </w:tcPr>
          <w:p w14:paraId="036BEDB6" w14:textId="77777777" w:rsidR="00E046C5" w:rsidRDefault="00E046C5" w:rsidP="00E046C5">
            <w:pPr>
              <w:spacing w:line="360" w:lineRule="auto"/>
              <w:rPr>
                <w:kern w:val="0"/>
                <w:sz w:val="20"/>
                <w:szCs w:val="20"/>
              </w:rPr>
            </w:pPr>
            <w:r>
              <w:rPr>
                <w:kern w:val="0"/>
                <w:sz w:val="20"/>
                <w:szCs w:val="20"/>
              </w:rPr>
              <w:t>2.30a</w:t>
            </w:r>
          </w:p>
        </w:tc>
      </w:tr>
      <w:tr w:rsidR="00E046C5" w14:paraId="0C4B63E2" w14:textId="77777777" w:rsidTr="00CE3EF7">
        <w:trPr>
          <w:trHeight w:val="305"/>
          <w:jc w:val="center"/>
        </w:trPr>
        <w:tc>
          <w:tcPr>
            <w:tcW w:w="1554" w:type="pct"/>
            <w:tcBorders>
              <w:top w:val="nil"/>
              <w:left w:val="nil"/>
              <w:bottom w:val="nil"/>
              <w:right w:val="nil"/>
            </w:tcBorders>
            <w:shd w:val="clear" w:color="auto" w:fill="auto"/>
            <w:vAlign w:val="center"/>
          </w:tcPr>
          <w:p w14:paraId="19FE8FC1" w14:textId="77777777" w:rsidR="00E046C5" w:rsidRDefault="00E046C5" w:rsidP="00E046C5">
            <w:pPr>
              <w:spacing w:line="360" w:lineRule="auto"/>
              <w:rPr>
                <w:kern w:val="0"/>
                <w:sz w:val="20"/>
                <w:szCs w:val="20"/>
              </w:rPr>
            </w:pPr>
            <w:r>
              <w:rPr>
                <w:kern w:val="0"/>
                <w:sz w:val="20"/>
                <w:szCs w:val="20"/>
              </w:rPr>
              <w:t>乙酸</w:t>
            </w:r>
            <w:r>
              <w:rPr>
                <w:kern w:val="0"/>
                <w:sz w:val="20"/>
                <w:szCs w:val="20"/>
              </w:rPr>
              <w:t xml:space="preserve"> </w:t>
            </w:r>
            <w:bookmarkStart w:id="54" w:name="OLE_LINK18"/>
            <w:r>
              <w:rPr>
                <w:kern w:val="0"/>
                <w:sz w:val="20"/>
                <w:szCs w:val="20"/>
              </w:rPr>
              <w:t>(%DM)</w:t>
            </w:r>
            <w:bookmarkEnd w:id="54"/>
          </w:p>
        </w:tc>
        <w:tc>
          <w:tcPr>
            <w:tcW w:w="456" w:type="pct"/>
            <w:tcBorders>
              <w:top w:val="nil"/>
              <w:left w:val="nil"/>
              <w:bottom w:val="nil"/>
              <w:right w:val="nil"/>
            </w:tcBorders>
            <w:shd w:val="clear" w:color="auto" w:fill="auto"/>
            <w:vAlign w:val="center"/>
          </w:tcPr>
          <w:p w14:paraId="55DD9609" w14:textId="77777777" w:rsidR="00E046C5" w:rsidRDefault="00E046C5" w:rsidP="00E046C5">
            <w:pPr>
              <w:spacing w:line="360" w:lineRule="auto"/>
              <w:rPr>
                <w:kern w:val="0"/>
                <w:sz w:val="20"/>
                <w:szCs w:val="20"/>
              </w:rPr>
            </w:pPr>
            <w:r>
              <w:rPr>
                <w:kern w:val="0"/>
                <w:sz w:val="20"/>
                <w:szCs w:val="20"/>
              </w:rPr>
              <w:t>ND</w:t>
            </w:r>
          </w:p>
        </w:tc>
        <w:tc>
          <w:tcPr>
            <w:tcW w:w="510" w:type="pct"/>
            <w:tcBorders>
              <w:top w:val="nil"/>
              <w:left w:val="nil"/>
              <w:bottom w:val="nil"/>
              <w:right w:val="nil"/>
            </w:tcBorders>
            <w:shd w:val="clear" w:color="auto" w:fill="auto"/>
            <w:vAlign w:val="center"/>
          </w:tcPr>
          <w:p w14:paraId="30D1B694" w14:textId="77777777" w:rsidR="00E046C5" w:rsidRDefault="00E046C5" w:rsidP="00E046C5">
            <w:pPr>
              <w:spacing w:line="360" w:lineRule="auto"/>
              <w:rPr>
                <w:kern w:val="0"/>
                <w:sz w:val="20"/>
                <w:szCs w:val="20"/>
              </w:rPr>
            </w:pPr>
            <w:r>
              <w:rPr>
                <w:kern w:val="0"/>
                <w:sz w:val="20"/>
                <w:szCs w:val="20"/>
              </w:rPr>
              <w:t>ND</w:t>
            </w:r>
          </w:p>
        </w:tc>
        <w:tc>
          <w:tcPr>
            <w:tcW w:w="567" w:type="pct"/>
            <w:tcBorders>
              <w:top w:val="nil"/>
              <w:left w:val="nil"/>
              <w:bottom w:val="nil"/>
              <w:right w:val="nil"/>
            </w:tcBorders>
            <w:shd w:val="clear" w:color="auto" w:fill="auto"/>
            <w:vAlign w:val="center"/>
          </w:tcPr>
          <w:p w14:paraId="78562766" w14:textId="77777777" w:rsidR="00E046C5" w:rsidRDefault="00E046C5" w:rsidP="00E046C5">
            <w:pPr>
              <w:spacing w:line="360" w:lineRule="auto"/>
              <w:rPr>
                <w:kern w:val="0"/>
                <w:sz w:val="20"/>
                <w:szCs w:val="20"/>
              </w:rPr>
            </w:pPr>
            <w:r>
              <w:rPr>
                <w:kern w:val="0"/>
                <w:sz w:val="20"/>
                <w:szCs w:val="20"/>
              </w:rPr>
              <w:t>ND</w:t>
            </w:r>
          </w:p>
        </w:tc>
        <w:tc>
          <w:tcPr>
            <w:tcW w:w="461" w:type="pct"/>
            <w:tcBorders>
              <w:top w:val="nil"/>
              <w:left w:val="nil"/>
              <w:bottom w:val="nil"/>
              <w:right w:val="nil"/>
            </w:tcBorders>
            <w:shd w:val="clear" w:color="auto" w:fill="auto"/>
            <w:vAlign w:val="center"/>
          </w:tcPr>
          <w:p w14:paraId="1C3279E1" w14:textId="77777777" w:rsidR="00E046C5" w:rsidRDefault="00E046C5" w:rsidP="00E046C5">
            <w:pPr>
              <w:spacing w:line="360" w:lineRule="auto"/>
              <w:rPr>
                <w:kern w:val="0"/>
                <w:sz w:val="20"/>
                <w:szCs w:val="20"/>
              </w:rPr>
            </w:pPr>
            <w:r>
              <w:rPr>
                <w:kern w:val="0"/>
                <w:sz w:val="20"/>
                <w:szCs w:val="20"/>
              </w:rPr>
              <w:t>1.05b</w:t>
            </w:r>
          </w:p>
        </w:tc>
        <w:tc>
          <w:tcPr>
            <w:tcW w:w="667" w:type="pct"/>
            <w:tcBorders>
              <w:top w:val="nil"/>
              <w:left w:val="nil"/>
              <w:bottom w:val="nil"/>
              <w:right w:val="nil"/>
            </w:tcBorders>
            <w:shd w:val="clear" w:color="auto" w:fill="auto"/>
            <w:vAlign w:val="center"/>
          </w:tcPr>
          <w:p w14:paraId="577A7019" w14:textId="77777777" w:rsidR="00E046C5" w:rsidRDefault="00E046C5" w:rsidP="00E046C5">
            <w:pPr>
              <w:spacing w:line="360" w:lineRule="auto"/>
              <w:rPr>
                <w:kern w:val="0"/>
                <w:sz w:val="20"/>
                <w:szCs w:val="20"/>
              </w:rPr>
            </w:pPr>
            <w:r>
              <w:rPr>
                <w:kern w:val="0"/>
                <w:sz w:val="20"/>
                <w:szCs w:val="20"/>
              </w:rPr>
              <w:t>1.85a</w:t>
            </w:r>
          </w:p>
        </w:tc>
        <w:tc>
          <w:tcPr>
            <w:tcW w:w="781" w:type="pct"/>
            <w:tcBorders>
              <w:top w:val="nil"/>
              <w:left w:val="nil"/>
              <w:bottom w:val="nil"/>
              <w:right w:val="nil"/>
            </w:tcBorders>
            <w:shd w:val="clear" w:color="auto" w:fill="auto"/>
            <w:vAlign w:val="center"/>
          </w:tcPr>
          <w:p w14:paraId="0F2B543D" w14:textId="77777777" w:rsidR="00E046C5" w:rsidRDefault="00E046C5" w:rsidP="00E046C5">
            <w:pPr>
              <w:spacing w:line="360" w:lineRule="auto"/>
              <w:rPr>
                <w:kern w:val="0"/>
                <w:sz w:val="20"/>
                <w:szCs w:val="20"/>
              </w:rPr>
            </w:pPr>
            <w:r>
              <w:rPr>
                <w:kern w:val="0"/>
                <w:sz w:val="20"/>
                <w:szCs w:val="20"/>
              </w:rPr>
              <w:t>1.40a</w:t>
            </w:r>
          </w:p>
        </w:tc>
      </w:tr>
      <w:tr w:rsidR="00E046C5" w14:paraId="4F56ABD9" w14:textId="77777777" w:rsidTr="00CE3EF7">
        <w:trPr>
          <w:trHeight w:val="305"/>
          <w:jc w:val="center"/>
        </w:trPr>
        <w:tc>
          <w:tcPr>
            <w:tcW w:w="1554" w:type="pct"/>
            <w:tcBorders>
              <w:top w:val="nil"/>
              <w:left w:val="nil"/>
              <w:bottom w:val="nil"/>
              <w:right w:val="nil"/>
            </w:tcBorders>
            <w:shd w:val="clear" w:color="auto" w:fill="auto"/>
            <w:vAlign w:val="center"/>
          </w:tcPr>
          <w:p w14:paraId="43437FA9" w14:textId="77777777" w:rsidR="00E046C5" w:rsidRDefault="00E046C5" w:rsidP="00E046C5">
            <w:pPr>
              <w:spacing w:line="360" w:lineRule="auto"/>
              <w:rPr>
                <w:kern w:val="0"/>
                <w:sz w:val="20"/>
                <w:szCs w:val="20"/>
              </w:rPr>
            </w:pPr>
            <w:r>
              <w:rPr>
                <w:kern w:val="0"/>
                <w:sz w:val="20"/>
                <w:szCs w:val="20"/>
              </w:rPr>
              <w:t>丙酸</w:t>
            </w:r>
            <w:r>
              <w:rPr>
                <w:kern w:val="0"/>
                <w:sz w:val="20"/>
                <w:szCs w:val="20"/>
              </w:rPr>
              <w:t xml:space="preserve"> (% DM)</w:t>
            </w:r>
          </w:p>
        </w:tc>
        <w:tc>
          <w:tcPr>
            <w:tcW w:w="456" w:type="pct"/>
            <w:tcBorders>
              <w:top w:val="nil"/>
              <w:left w:val="nil"/>
              <w:bottom w:val="nil"/>
              <w:right w:val="nil"/>
            </w:tcBorders>
            <w:shd w:val="clear" w:color="auto" w:fill="auto"/>
            <w:vAlign w:val="center"/>
          </w:tcPr>
          <w:p w14:paraId="0F8556D5" w14:textId="77777777" w:rsidR="00E046C5" w:rsidRDefault="00E046C5" w:rsidP="00E046C5">
            <w:pPr>
              <w:spacing w:line="360" w:lineRule="auto"/>
              <w:rPr>
                <w:kern w:val="0"/>
                <w:sz w:val="20"/>
                <w:szCs w:val="20"/>
              </w:rPr>
            </w:pPr>
            <w:r>
              <w:rPr>
                <w:kern w:val="0"/>
                <w:sz w:val="20"/>
                <w:szCs w:val="20"/>
              </w:rPr>
              <w:t>0.35</w:t>
            </w:r>
          </w:p>
        </w:tc>
        <w:tc>
          <w:tcPr>
            <w:tcW w:w="510" w:type="pct"/>
            <w:tcBorders>
              <w:top w:val="nil"/>
              <w:left w:val="nil"/>
              <w:bottom w:val="nil"/>
              <w:right w:val="nil"/>
            </w:tcBorders>
            <w:shd w:val="clear" w:color="auto" w:fill="auto"/>
            <w:vAlign w:val="center"/>
          </w:tcPr>
          <w:p w14:paraId="0960D417" w14:textId="77777777" w:rsidR="00E046C5" w:rsidRDefault="00E046C5" w:rsidP="00E046C5">
            <w:pPr>
              <w:spacing w:line="360" w:lineRule="auto"/>
              <w:rPr>
                <w:kern w:val="0"/>
                <w:sz w:val="20"/>
                <w:szCs w:val="20"/>
              </w:rPr>
            </w:pPr>
            <w:r>
              <w:rPr>
                <w:kern w:val="0"/>
                <w:sz w:val="20"/>
                <w:szCs w:val="20"/>
              </w:rPr>
              <w:t>ND</w:t>
            </w:r>
          </w:p>
        </w:tc>
        <w:tc>
          <w:tcPr>
            <w:tcW w:w="567" w:type="pct"/>
            <w:tcBorders>
              <w:top w:val="nil"/>
              <w:left w:val="nil"/>
              <w:bottom w:val="nil"/>
              <w:right w:val="nil"/>
            </w:tcBorders>
            <w:shd w:val="clear" w:color="auto" w:fill="auto"/>
            <w:vAlign w:val="center"/>
          </w:tcPr>
          <w:p w14:paraId="62B53E5C" w14:textId="77777777" w:rsidR="00E046C5" w:rsidRDefault="00E046C5" w:rsidP="00E046C5">
            <w:pPr>
              <w:spacing w:line="360" w:lineRule="auto"/>
              <w:rPr>
                <w:kern w:val="0"/>
                <w:sz w:val="20"/>
                <w:szCs w:val="20"/>
              </w:rPr>
            </w:pPr>
            <w:r>
              <w:rPr>
                <w:kern w:val="0"/>
                <w:sz w:val="20"/>
                <w:szCs w:val="20"/>
              </w:rPr>
              <w:t>ND</w:t>
            </w:r>
          </w:p>
        </w:tc>
        <w:tc>
          <w:tcPr>
            <w:tcW w:w="461" w:type="pct"/>
            <w:tcBorders>
              <w:top w:val="nil"/>
              <w:left w:val="nil"/>
              <w:bottom w:val="nil"/>
              <w:right w:val="nil"/>
            </w:tcBorders>
            <w:shd w:val="clear" w:color="auto" w:fill="auto"/>
            <w:vAlign w:val="center"/>
          </w:tcPr>
          <w:p w14:paraId="5E263E9D" w14:textId="77777777" w:rsidR="00E046C5" w:rsidRDefault="00E046C5" w:rsidP="00E046C5">
            <w:pPr>
              <w:spacing w:line="360" w:lineRule="auto"/>
              <w:rPr>
                <w:kern w:val="0"/>
                <w:sz w:val="20"/>
                <w:szCs w:val="20"/>
              </w:rPr>
            </w:pPr>
            <w:r>
              <w:rPr>
                <w:kern w:val="0"/>
                <w:sz w:val="20"/>
                <w:szCs w:val="20"/>
              </w:rPr>
              <w:t>ND</w:t>
            </w:r>
          </w:p>
        </w:tc>
        <w:tc>
          <w:tcPr>
            <w:tcW w:w="667" w:type="pct"/>
            <w:tcBorders>
              <w:top w:val="nil"/>
              <w:left w:val="nil"/>
              <w:bottom w:val="nil"/>
              <w:right w:val="nil"/>
            </w:tcBorders>
            <w:shd w:val="clear" w:color="auto" w:fill="auto"/>
            <w:vAlign w:val="center"/>
          </w:tcPr>
          <w:p w14:paraId="7C3CFC27" w14:textId="77777777" w:rsidR="00E046C5" w:rsidRDefault="00E046C5" w:rsidP="00E046C5">
            <w:pPr>
              <w:spacing w:line="360" w:lineRule="auto"/>
              <w:rPr>
                <w:kern w:val="0"/>
                <w:sz w:val="20"/>
                <w:szCs w:val="20"/>
              </w:rPr>
            </w:pPr>
            <w:r>
              <w:rPr>
                <w:kern w:val="0"/>
                <w:sz w:val="20"/>
                <w:szCs w:val="20"/>
              </w:rPr>
              <w:t>ND</w:t>
            </w:r>
          </w:p>
        </w:tc>
        <w:tc>
          <w:tcPr>
            <w:tcW w:w="781" w:type="pct"/>
            <w:tcBorders>
              <w:top w:val="nil"/>
              <w:left w:val="nil"/>
              <w:bottom w:val="nil"/>
              <w:right w:val="nil"/>
            </w:tcBorders>
            <w:shd w:val="clear" w:color="auto" w:fill="auto"/>
            <w:vAlign w:val="center"/>
          </w:tcPr>
          <w:p w14:paraId="4AA24C51" w14:textId="77777777" w:rsidR="00E046C5" w:rsidRDefault="00E046C5" w:rsidP="00E046C5">
            <w:pPr>
              <w:spacing w:line="360" w:lineRule="auto"/>
              <w:rPr>
                <w:kern w:val="0"/>
                <w:sz w:val="20"/>
                <w:szCs w:val="20"/>
              </w:rPr>
            </w:pPr>
            <w:r>
              <w:rPr>
                <w:kern w:val="0"/>
                <w:sz w:val="20"/>
                <w:szCs w:val="20"/>
              </w:rPr>
              <w:t>ND</w:t>
            </w:r>
          </w:p>
        </w:tc>
      </w:tr>
      <w:tr w:rsidR="00E046C5" w14:paraId="037805ED" w14:textId="77777777" w:rsidTr="00CE3EF7">
        <w:trPr>
          <w:trHeight w:val="305"/>
          <w:jc w:val="center"/>
        </w:trPr>
        <w:tc>
          <w:tcPr>
            <w:tcW w:w="1554" w:type="pct"/>
            <w:tcBorders>
              <w:top w:val="nil"/>
              <w:left w:val="nil"/>
              <w:bottom w:val="single" w:sz="12" w:space="0" w:color="auto"/>
              <w:right w:val="nil"/>
            </w:tcBorders>
            <w:shd w:val="clear" w:color="auto" w:fill="auto"/>
            <w:vAlign w:val="center"/>
          </w:tcPr>
          <w:p w14:paraId="4B0B774D" w14:textId="77777777" w:rsidR="00E046C5" w:rsidRDefault="00E046C5" w:rsidP="00E046C5">
            <w:pPr>
              <w:spacing w:line="360" w:lineRule="auto"/>
              <w:rPr>
                <w:kern w:val="0"/>
                <w:sz w:val="20"/>
                <w:szCs w:val="20"/>
              </w:rPr>
            </w:pPr>
            <w:r>
              <w:rPr>
                <w:kern w:val="0"/>
                <w:sz w:val="20"/>
                <w:szCs w:val="20"/>
              </w:rPr>
              <w:t>丁酸</w:t>
            </w:r>
            <w:r>
              <w:rPr>
                <w:kern w:val="0"/>
                <w:sz w:val="20"/>
                <w:szCs w:val="20"/>
              </w:rPr>
              <w:t xml:space="preserve"> (% DM)</w:t>
            </w:r>
          </w:p>
        </w:tc>
        <w:tc>
          <w:tcPr>
            <w:tcW w:w="456" w:type="pct"/>
            <w:tcBorders>
              <w:top w:val="nil"/>
              <w:left w:val="nil"/>
              <w:bottom w:val="single" w:sz="12" w:space="0" w:color="auto"/>
              <w:right w:val="nil"/>
            </w:tcBorders>
            <w:shd w:val="clear" w:color="auto" w:fill="auto"/>
            <w:vAlign w:val="center"/>
          </w:tcPr>
          <w:p w14:paraId="11ECAC27" w14:textId="77777777" w:rsidR="00E046C5" w:rsidRDefault="00E046C5" w:rsidP="00E046C5">
            <w:pPr>
              <w:spacing w:line="360" w:lineRule="auto"/>
              <w:rPr>
                <w:kern w:val="0"/>
                <w:sz w:val="20"/>
                <w:szCs w:val="20"/>
              </w:rPr>
            </w:pPr>
            <w:r>
              <w:rPr>
                <w:kern w:val="0"/>
                <w:sz w:val="20"/>
                <w:szCs w:val="20"/>
              </w:rPr>
              <w:t>2.63a</w:t>
            </w:r>
          </w:p>
        </w:tc>
        <w:tc>
          <w:tcPr>
            <w:tcW w:w="510" w:type="pct"/>
            <w:tcBorders>
              <w:top w:val="nil"/>
              <w:left w:val="nil"/>
              <w:bottom w:val="single" w:sz="12" w:space="0" w:color="auto"/>
              <w:right w:val="nil"/>
            </w:tcBorders>
            <w:shd w:val="clear" w:color="auto" w:fill="auto"/>
            <w:vAlign w:val="center"/>
          </w:tcPr>
          <w:p w14:paraId="3F950C37" w14:textId="77777777" w:rsidR="00E046C5" w:rsidRDefault="00E046C5" w:rsidP="00E046C5">
            <w:pPr>
              <w:spacing w:line="360" w:lineRule="auto"/>
              <w:rPr>
                <w:kern w:val="0"/>
                <w:sz w:val="20"/>
                <w:szCs w:val="20"/>
              </w:rPr>
            </w:pPr>
            <w:r>
              <w:rPr>
                <w:kern w:val="0"/>
                <w:sz w:val="20"/>
                <w:szCs w:val="20"/>
              </w:rPr>
              <w:t>1.21b</w:t>
            </w:r>
          </w:p>
        </w:tc>
        <w:tc>
          <w:tcPr>
            <w:tcW w:w="567" w:type="pct"/>
            <w:tcBorders>
              <w:top w:val="nil"/>
              <w:left w:val="nil"/>
              <w:bottom w:val="single" w:sz="12" w:space="0" w:color="auto"/>
              <w:right w:val="nil"/>
            </w:tcBorders>
            <w:shd w:val="clear" w:color="auto" w:fill="auto"/>
            <w:vAlign w:val="center"/>
          </w:tcPr>
          <w:p w14:paraId="54026EB9" w14:textId="77777777" w:rsidR="00E046C5" w:rsidRDefault="00E046C5" w:rsidP="00E046C5">
            <w:pPr>
              <w:spacing w:line="360" w:lineRule="auto"/>
              <w:rPr>
                <w:kern w:val="0"/>
                <w:sz w:val="20"/>
                <w:szCs w:val="20"/>
              </w:rPr>
            </w:pPr>
            <w:r>
              <w:rPr>
                <w:kern w:val="0"/>
                <w:sz w:val="20"/>
                <w:szCs w:val="20"/>
              </w:rPr>
              <w:t>1.18b</w:t>
            </w:r>
          </w:p>
        </w:tc>
        <w:tc>
          <w:tcPr>
            <w:tcW w:w="461" w:type="pct"/>
            <w:tcBorders>
              <w:top w:val="nil"/>
              <w:left w:val="nil"/>
              <w:bottom w:val="single" w:sz="12" w:space="0" w:color="auto"/>
              <w:right w:val="nil"/>
            </w:tcBorders>
            <w:shd w:val="clear" w:color="auto" w:fill="auto"/>
            <w:vAlign w:val="center"/>
          </w:tcPr>
          <w:p w14:paraId="7C5E99C0" w14:textId="77777777" w:rsidR="00E046C5" w:rsidRDefault="00E046C5" w:rsidP="00E046C5">
            <w:pPr>
              <w:spacing w:line="360" w:lineRule="auto"/>
              <w:rPr>
                <w:kern w:val="0"/>
                <w:sz w:val="20"/>
                <w:szCs w:val="20"/>
              </w:rPr>
            </w:pPr>
            <w:r>
              <w:rPr>
                <w:kern w:val="0"/>
                <w:sz w:val="20"/>
                <w:szCs w:val="20"/>
              </w:rPr>
              <w:t>0.85</w:t>
            </w:r>
          </w:p>
        </w:tc>
        <w:tc>
          <w:tcPr>
            <w:tcW w:w="667" w:type="pct"/>
            <w:tcBorders>
              <w:top w:val="nil"/>
              <w:left w:val="nil"/>
              <w:bottom w:val="single" w:sz="12" w:space="0" w:color="auto"/>
              <w:right w:val="nil"/>
            </w:tcBorders>
            <w:shd w:val="clear" w:color="auto" w:fill="auto"/>
            <w:vAlign w:val="center"/>
          </w:tcPr>
          <w:p w14:paraId="543D6631" w14:textId="77777777" w:rsidR="00E046C5" w:rsidRDefault="00E046C5" w:rsidP="00E046C5">
            <w:pPr>
              <w:spacing w:line="360" w:lineRule="auto"/>
              <w:rPr>
                <w:kern w:val="0"/>
                <w:sz w:val="20"/>
                <w:szCs w:val="20"/>
              </w:rPr>
            </w:pPr>
            <w:r>
              <w:rPr>
                <w:kern w:val="0"/>
                <w:sz w:val="20"/>
                <w:szCs w:val="20"/>
              </w:rPr>
              <w:t>0.22</w:t>
            </w:r>
          </w:p>
        </w:tc>
        <w:tc>
          <w:tcPr>
            <w:tcW w:w="781" w:type="pct"/>
            <w:tcBorders>
              <w:top w:val="nil"/>
              <w:left w:val="nil"/>
              <w:bottom w:val="single" w:sz="12" w:space="0" w:color="auto"/>
              <w:right w:val="nil"/>
            </w:tcBorders>
            <w:shd w:val="clear" w:color="auto" w:fill="auto"/>
            <w:vAlign w:val="center"/>
          </w:tcPr>
          <w:p w14:paraId="528640FD" w14:textId="77777777" w:rsidR="00E046C5" w:rsidRDefault="00E046C5" w:rsidP="00E046C5">
            <w:pPr>
              <w:spacing w:line="360" w:lineRule="auto"/>
              <w:rPr>
                <w:kern w:val="0"/>
                <w:sz w:val="20"/>
                <w:szCs w:val="20"/>
              </w:rPr>
            </w:pPr>
            <w:r>
              <w:rPr>
                <w:kern w:val="0"/>
                <w:sz w:val="20"/>
                <w:szCs w:val="20"/>
              </w:rPr>
              <w:t>ND</w:t>
            </w:r>
          </w:p>
        </w:tc>
      </w:tr>
    </w:tbl>
    <w:p w14:paraId="2E880AAC" w14:textId="77777777" w:rsidR="00E046C5" w:rsidRDefault="00E046C5" w:rsidP="00E046C5">
      <w:pPr>
        <w:pStyle w:val="af4"/>
        <w:spacing w:line="360" w:lineRule="auto"/>
        <w:ind w:left="0"/>
        <w:jc w:val="both"/>
        <w:rPr>
          <w:rFonts w:ascii="Times New Roman" w:hAnsi="Times New Roman" w:cs="Times New Roman"/>
          <w:bCs/>
          <w:smallCaps w:val="0"/>
          <w:kern w:val="2"/>
          <w:sz w:val="28"/>
          <w:szCs w:val="28"/>
        </w:rPr>
      </w:pPr>
      <w:r>
        <w:rPr>
          <w:rFonts w:ascii="Times New Roman" w:hAnsi="Times New Roman" w:cs="Times New Roman"/>
          <w:sz w:val="18"/>
          <w:szCs w:val="18"/>
        </w:rPr>
        <w:t>数据来源：李小梅，多花黑麦草产量品质对氮肥运筹的响应及其微生物发酵机理研究，</w:t>
      </w:r>
      <w:r>
        <w:rPr>
          <w:rFonts w:ascii="Times New Roman" w:hAnsi="Times New Roman" w:cs="Times New Roman"/>
          <w:sz w:val="18"/>
          <w:szCs w:val="18"/>
        </w:rPr>
        <w:t>2019.</w:t>
      </w:r>
    </w:p>
    <w:p w14:paraId="340E3D74" w14:textId="62A72E4D" w:rsidR="00E046C5" w:rsidRPr="00717943" w:rsidRDefault="00E046C5" w:rsidP="00E046C5">
      <w:pPr>
        <w:pStyle w:val="1"/>
      </w:pPr>
      <w:bookmarkStart w:id="55" w:name="_Toc176456979"/>
      <w:r>
        <w:rPr>
          <w:rFonts w:hint="eastAsia"/>
        </w:rPr>
        <w:t>七、</w:t>
      </w:r>
      <w:r w:rsidRPr="00717943">
        <w:t>采用的国际标准</w:t>
      </w:r>
      <w:bookmarkEnd w:id="46"/>
      <w:bookmarkEnd w:id="49"/>
      <w:bookmarkEnd w:id="55"/>
    </w:p>
    <w:p w14:paraId="2158643C"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570A0426" w14:textId="621C72EA" w:rsidR="00E046C5" w:rsidRPr="00717943" w:rsidRDefault="00E046C5" w:rsidP="00E046C5">
      <w:pPr>
        <w:pStyle w:val="1"/>
      </w:pPr>
      <w:bookmarkStart w:id="56" w:name="_Toc22682836"/>
      <w:bookmarkStart w:id="57" w:name="_Toc9105206"/>
      <w:bookmarkStart w:id="58" w:name="_Toc176456980"/>
      <w:r>
        <w:rPr>
          <w:rFonts w:hint="eastAsia"/>
        </w:rPr>
        <w:t>八、</w:t>
      </w:r>
      <w:r w:rsidRPr="00717943">
        <w:t>重大分歧意见的处理经过和依据</w:t>
      </w:r>
      <w:bookmarkEnd w:id="56"/>
      <w:bookmarkEnd w:id="57"/>
      <w:bookmarkEnd w:id="58"/>
    </w:p>
    <w:p w14:paraId="364E020B"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69B12A79" w14:textId="4C74E7E3" w:rsidR="00E046C5" w:rsidRPr="00717943" w:rsidRDefault="00E046C5" w:rsidP="00E046C5">
      <w:pPr>
        <w:pStyle w:val="1"/>
      </w:pPr>
      <w:bookmarkStart w:id="59" w:name="_Toc22682837"/>
      <w:bookmarkStart w:id="60" w:name="_Toc9105207"/>
      <w:bookmarkStart w:id="61" w:name="_Toc176456981"/>
      <w:r>
        <w:rPr>
          <w:rFonts w:hint="eastAsia"/>
        </w:rPr>
        <w:t>九、</w:t>
      </w:r>
      <w:r w:rsidRPr="00717943">
        <w:t>标准作为强制性或推荐性标准的意见</w:t>
      </w:r>
      <w:bookmarkEnd w:id="59"/>
      <w:bookmarkEnd w:id="60"/>
      <w:bookmarkEnd w:id="61"/>
    </w:p>
    <w:p w14:paraId="4CB752ED"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推荐性标准。</w:t>
      </w:r>
    </w:p>
    <w:p w14:paraId="2FF52850" w14:textId="6464D8F3" w:rsidR="00E046C5" w:rsidRPr="00717943" w:rsidRDefault="00E046C5" w:rsidP="00E046C5">
      <w:pPr>
        <w:pStyle w:val="1"/>
      </w:pPr>
      <w:bookmarkStart w:id="62" w:name="_Toc22682838"/>
      <w:bookmarkStart w:id="63" w:name="_Toc22677890"/>
      <w:bookmarkStart w:id="64" w:name="_Toc176456982"/>
      <w:r>
        <w:rPr>
          <w:rFonts w:hint="eastAsia"/>
        </w:rPr>
        <w:t>十、</w:t>
      </w:r>
      <w:r w:rsidRPr="00717943">
        <w:t>与有关的现行法律、法规和强制性标准的关系</w:t>
      </w:r>
      <w:bookmarkEnd w:id="62"/>
      <w:bookmarkEnd w:id="63"/>
      <w:bookmarkEnd w:id="64"/>
    </w:p>
    <w:p w14:paraId="6B185336" w14:textId="731EDD9E"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Pr>
          <w:rFonts w:ascii="Times New Roman" w:hAnsi="Times New Roman" w:cs="Times New Roman"/>
          <w:bCs/>
          <w:smallCaps w:val="0"/>
          <w:kern w:val="2"/>
          <w:sz w:val="24"/>
          <w:szCs w:val="24"/>
        </w:rPr>
        <w:t>本标准</w:t>
      </w:r>
      <w:r w:rsidRPr="00717943">
        <w:rPr>
          <w:rFonts w:ascii="Times New Roman" w:hAnsi="Times New Roman" w:cs="Times New Roman"/>
          <w:bCs/>
          <w:smallCaps w:val="0"/>
          <w:kern w:val="2"/>
          <w:sz w:val="24"/>
          <w:szCs w:val="24"/>
        </w:rPr>
        <w:t>的编制参照现行国家强制性标准、检测方法标准，以及国内外相关资料，与这些文件中的规定不存在矛盾，协调一致。</w:t>
      </w:r>
    </w:p>
    <w:p w14:paraId="1F3D29C4" w14:textId="1FF4E635" w:rsidR="00E046C5" w:rsidRPr="00717943" w:rsidRDefault="00E046C5" w:rsidP="00E046C5">
      <w:pPr>
        <w:pStyle w:val="1"/>
      </w:pPr>
      <w:bookmarkStart w:id="65" w:name="_Toc22682839"/>
      <w:bookmarkStart w:id="66" w:name="_Toc22674803"/>
      <w:bookmarkStart w:id="67" w:name="_Toc22677891"/>
      <w:bookmarkStart w:id="68" w:name="_Toc176456983"/>
      <w:r>
        <w:rPr>
          <w:rFonts w:hint="eastAsia"/>
        </w:rPr>
        <w:t>十一、</w:t>
      </w:r>
      <w:r w:rsidRPr="00717943">
        <w:t>问题与建议</w:t>
      </w:r>
      <w:bookmarkEnd w:id="65"/>
      <w:bookmarkEnd w:id="66"/>
      <w:bookmarkEnd w:id="67"/>
      <w:bookmarkEnd w:id="68"/>
    </w:p>
    <w:p w14:paraId="08781474"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01B56E3A" w14:textId="72E666B0" w:rsidR="00E046C5" w:rsidRPr="00717943" w:rsidRDefault="00E046C5" w:rsidP="00E046C5">
      <w:pPr>
        <w:pStyle w:val="1"/>
      </w:pPr>
      <w:bookmarkStart w:id="69" w:name="_Toc9105208"/>
      <w:bookmarkStart w:id="70" w:name="_Toc22682840"/>
      <w:bookmarkStart w:id="71" w:name="_Toc176456984"/>
      <w:r>
        <w:rPr>
          <w:rFonts w:hint="eastAsia"/>
        </w:rPr>
        <w:t>十二、</w:t>
      </w:r>
      <w:r w:rsidRPr="00717943">
        <w:t>贯彻标准的要求和措施建议</w:t>
      </w:r>
      <w:bookmarkEnd w:id="69"/>
      <w:bookmarkEnd w:id="70"/>
      <w:bookmarkEnd w:id="71"/>
    </w:p>
    <w:p w14:paraId="28525082"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组织学习国家标准，加大对标准的宣传及贯彻力度，标准委员会作为企业之间的桥梁，做好沟通，推进行业的进一步发展。</w:t>
      </w:r>
    </w:p>
    <w:p w14:paraId="78E74FDC" w14:textId="3F05E80B" w:rsidR="00E046C5" w:rsidRPr="00717943" w:rsidRDefault="00E046C5" w:rsidP="00E046C5">
      <w:pPr>
        <w:pStyle w:val="1"/>
      </w:pPr>
      <w:bookmarkStart w:id="72" w:name="_Toc22682841"/>
      <w:bookmarkStart w:id="73" w:name="_Toc9105209"/>
      <w:bookmarkStart w:id="74" w:name="_Toc176456985"/>
      <w:r>
        <w:rPr>
          <w:rFonts w:hint="eastAsia"/>
        </w:rPr>
        <w:t>十三、</w:t>
      </w:r>
      <w:r w:rsidRPr="00717943">
        <w:t>废止现行有关标准的建议</w:t>
      </w:r>
      <w:bookmarkEnd w:id="72"/>
      <w:bookmarkEnd w:id="73"/>
      <w:bookmarkEnd w:id="74"/>
    </w:p>
    <w:p w14:paraId="5CEFAA73"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716ADD9C" w14:textId="368A9E23" w:rsidR="00E046C5" w:rsidRPr="00717943" w:rsidRDefault="00E046C5" w:rsidP="00E046C5">
      <w:pPr>
        <w:pStyle w:val="1"/>
      </w:pPr>
      <w:bookmarkStart w:id="75" w:name="_Toc9105210"/>
      <w:bookmarkStart w:id="76" w:name="_Toc22682842"/>
      <w:bookmarkStart w:id="77" w:name="_Toc176456986"/>
      <w:r>
        <w:rPr>
          <w:rFonts w:hint="eastAsia"/>
        </w:rPr>
        <w:t>十四、</w:t>
      </w:r>
      <w:r w:rsidRPr="00717943">
        <w:t>其他应予说明的事项</w:t>
      </w:r>
      <w:bookmarkEnd w:id="75"/>
      <w:bookmarkEnd w:id="76"/>
      <w:bookmarkEnd w:id="77"/>
    </w:p>
    <w:p w14:paraId="2BC48FBA" w14:textId="77777777" w:rsidR="00E046C5" w:rsidRPr="00717943" w:rsidRDefault="00E046C5" w:rsidP="00E046C5">
      <w:pPr>
        <w:pStyle w:val="af4"/>
        <w:spacing w:line="360" w:lineRule="auto"/>
        <w:ind w:left="0" w:firstLineChars="200" w:firstLine="480"/>
        <w:jc w:val="both"/>
        <w:rPr>
          <w:rFonts w:ascii="Times New Roman" w:hAnsi="Times New Roman" w:cs="Times New Roman"/>
          <w:bCs/>
          <w:smallCaps w:val="0"/>
          <w:kern w:val="2"/>
          <w:sz w:val="24"/>
          <w:szCs w:val="24"/>
        </w:rPr>
      </w:pPr>
      <w:r w:rsidRPr="00717943">
        <w:rPr>
          <w:rFonts w:ascii="Times New Roman" w:hAnsi="Times New Roman" w:cs="Times New Roman"/>
          <w:bCs/>
          <w:smallCaps w:val="0"/>
          <w:kern w:val="2"/>
          <w:sz w:val="24"/>
          <w:szCs w:val="24"/>
        </w:rPr>
        <w:t>无。</w:t>
      </w:r>
    </w:p>
    <w:p w14:paraId="03590D0B" w14:textId="77777777" w:rsidR="00E046C5" w:rsidRDefault="00E046C5" w:rsidP="00E046C5">
      <w:pPr>
        <w:spacing w:line="360" w:lineRule="auto"/>
        <w:jc w:val="center"/>
        <w:rPr>
          <w:rFonts w:hint="eastAsia"/>
          <w:bCs/>
          <w:color w:val="C00000"/>
          <w:sz w:val="36"/>
          <w:szCs w:val="36"/>
        </w:rPr>
      </w:pPr>
      <w:r>
        <w:rPr>
          <w:color w:val="000000"/>
          <w:sz w:val="24"/>
        </w:rPr>
        <w:br w:type="page"/>
      </w:r>
    </w:p>
    <w:sectPr w:rsidR="00E046C5" w:rsidSect="00BC3C7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7FA5" w14:textId="77777777" w:rsidR="003C5255" w:rsidRDefault="003C5255">
      <w:r>
        <w:separator/>
      </w:r>
    </w:p>
  </w:endnote>
  <w:endnote w:type="continuationSeparator" w:id="0">
    <w:p w14:paraId="43008E17" w14:textId="77777777" w:rsidR="003C5255" w:rsidRDefault="003C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09FE" w14:textId="77777777" w:rsidR="00E046C5" w:rsidRDefault="00E046C5">
    <w:pPr>
      <w:pStyle w:val="a9"/>
      <w:jc w:val="center"/>
      <w:rPr>
        <w:rFonts w:hint="eastAsia"/>
      </w:rPr>
    </w:pPr>
  </w:p>
  <w:p w14:paraId="258F2333" w14:textId="77777777" w:rsidR="00E046C5" w:rsidRDefault="00E046C5">
    <w:pPr>
      <w:pStyle w:val="a9"/>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6A9F" w14:textId="7FD76B50" w:rsidR="00000000" w:rsidRDefault="00000000">
    <w:pPr>
      <w:pStyle w:val="a9"/>
      <w:framePr w:wrap="around" w:vAnchor="text" w:hAnchor="margin" w:xAlign="center" w:y="1"/>
      <w:rPr>
        <w:rStyle w:val="ae"/>
      </w:rPr>
    </w:pPr>
    <w:r>
      <w:fldChar w:fldCharType="begin"/>
    </w:r>
    <w:r>
      <w:rPr>
        <w:rStyle w:val="ae"/>
      </w:rPr>
      <w:instrText xml:space="preserve">PAGE  </w:instrText>
    </w:r>
    <w:r w:rsidR="00BC3C72">
      <w:fldChar w:fldCharType="separate"/>
    </w:r>
    <w:r w:rsidR="00BC3C72">
      <w:rPr>
        <w:rStyle w:val="ae"/>
        <w:noProof/>
      </w:rPr>
      <w:t>12</w:t>
    </w:r>
    <w:r>
      <w:fldChar w:fldCharType="end"/>
    </w:r>
  </w:p>
  <w:p w14:paraId="61041C1E" w14:textId="77777777" w:rsidR="00000000" w:rsidRDefault="00000000">
    <w:pPr>
      <w:pStyle w:val="a9"/>
    </w:pPr>
  </w:p>
  <w:p w14:paraId="07C8737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1338" w14:textId="77777777" w:rsidR="00000000"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1ADF04F7" w14:textId="77777777" w:rsidR="00000000" w:rsidRDefault="00000000">
    <w:pPr>
      <w:pStyle w:val="a9"/>
    </w:pPr>
  </w:p>
  <w:p w14:paraId="194E37E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FBEDA" w14:textId="77777777" w:rsidR="003C5255" w:rsidRDefault="003C5255">
      <w:r>
        <w:separator/>
      </w:r>
    </w:p>
  </w:footnote>
  <w:footnote w:type="continuationSeparator" w:id="0">
    <w:p w14:paraId="516CA6D6" w14:textId="77777777" w:rsidR="003C5255" w:rsidRDefault="003C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F88"/>
    <w:multiLevelType w:val="multilevel"/>
    <w:tmpl w:val="25EB5F88"/>
    <w:lvl w:ilvl="0">
      <w:start w:val="1"/>
      <w:numFmt w:val="japaneseCounting"/>
      <w:lvlText w:val="%1、"/>
      <w:lvlJc w:val="left"/>
      <w:pPr>
        <w:ind w:left="3128" w:hanging="576"/>
      </w:pPr>
      <w:rPr>
        <w:rFonts w:hint="default"/>
      </w:rPr>
    </w:lvl>
    <w:lvl w:ilvl="1">
      <w:start w:val="1"/>
      <w:numFmt w:val="lowerLetter"/>
      <w:lvlText w:val="%2)"/>
      <w:lvlJc w:val="left"/>
      <w:pPr>
        <w:ind w:left="3392" w:hanging="420"/>
      </w:pPr>
    </w:lvl>
    <w:lvl w:ilvl="2">
      <w:start w:val="1"/>
      <w:numFmt w:val="lowerRoman"/>
      <w:lvlText w:val="%3."/>
      <w:lvlJc w:val="right"/>
      <w:pPr>
        <w:ind w:left="3812" w:hanging="420"/>
      </w:pPr>
    </w:lvl>
    <w:lvl w:ilvl="3">
      <w:start w:val="1"/>
      <w:numFmt w:val="decimal"/>
      <w:lvlText w:val="%4."/>
      <w:lvlJc w:val="left"/>
      <w:pPr>
        <w:ind w:left="4232" w:hanging="420"/>
      </w:pPr>
    </w:lvl>
    <w:lvl w:ilvl="4">
      <w:start w:val="1"/>
      <w:numFmt w:val="lowerLetter"/>
      <w:lvlText w:val="%5)"/>
      <w:lvlJc w:val="left"/>
      <w:pPr>
        <w:ind w:left="4652" w:hanging="420"/>
      </w:pPr>
    </w:lvl>
    <w:lvl w:ilvl="5">
      <w:start w:val="1"/>
      <w:numFmt w:val="lowerRoman"/>
      <w:lvlText w:val="%6."/>
      <w:lvlJc w:val="right"/>
      <w:pPr>
        <w:ind w:left="5072" w:hanging="420"/>
      </w:pPr>
    </w:lvl>
    <w:lvl w:ilvl="6">
      <w:start w:val="1"/>
      <w:numFmt w:val="decimal"/>
      <w:lvlText w:val="%7."/>
      <w:lvlJc w:val="left"/>
      <w:pPr>
        <w:ind w:left="5492" w:hanging="420"/>
      </w:pPr>
    </w:lvl>
    <w:lvl w:ilvl="7">
      <w:start w:val="1"/>
      <w:numFmt w:val="lowerLetter"/>
      <w:lvlText w:val="%8)"/>
      <w:lvlJc w:val="left"/>
      <w:pPr>
        <w:ind w:left="5912" w:hanging="420"/>
      </w:pPr>
    </w:lvl>
    <w:lvl w:ilvl="8">
      <w:start w:val="1"/>
      <w:numFmt w:val="lowerRoman"/>
      <w:lvlText w:val="%9."/>
      <w:lvlJc w:val="right"/>
      <w:pPr>
        <w:ind w:left="6332" w:hanging="420"/>
      </w:pPr>
    </w:lvl>
  </w:abstractNum>
  <w:abstractNum w:abstractNumId="1" w15:restartNumberingAfterBreak="0">
    <w:nsid w:val="384C6F65"/>
    <w:multiLevelType w:val="multilevel"/>
    <w:tmpl w:val="384C6F65"/>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 w15:restartNumberingAfterBreak="0">
    <w:nsid w:val="6574678E"/>
    <w:multiLevelType w:val="hybridMultilevel"/>
    <w:tmpl w:val="F56E312C"/>
    <w:lvl w:ilvl="0" w:tplc="E9949A1E">
      <w:start w:val="7"/>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A545D1E"/>
    <w:multiLevelType w:val="hybridMultilevel"/>
    <w:tmpl w:val="464EB2FC"/>
    <w:lvl w:ilvl="0" w:tplc="EAB262E6">
      <w:start w:val="7"/>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1581321">
    <w:abstractNumId w:val="0"/>
  </w:num>
  <w:num w:numId="2" w16cid:durableId="1289363310">
    <w:abstractNumId w:val="2"/>
  </w:num>
  <w:num w:numId="3" w16cid:durableId="1714815995">
    <w:abstractNumId w:val="1"/>
  </w:num>
  <w:num w:numId="4" w16cid:durableId="15527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C5255"/>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3DED"/>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75B7"/>
    <w:rsid w:val="007C4CB1"/>
    <w:rsid w:val="007D1E41"/>
    <w:rsid w:val="007E63DA"/>
    <w:rsid w:val="007F0C38"/>
    <w:rsid w:val="007F5CB8"/>
    <w:rsid w:val="007F7B8C"/>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C3C7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046C5"/>
    <w:rsid w:val="00E1686F"/>
    <w:rsid w:val="00E33DCF"/>
    <w:rsid w:val="00E373AD"/>
    <w:rsid w:val="00E4036C"/>
    <w:rsid w:val="00E418B3"/>
    <w:rsid w:val="00E52D55"/>
    <w:rsid w:val="00E56FB6"/>
    <w:rsid w:val="00E57815"/>
    <w:rsid w:val="00E62DD5"/>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885582"/>
    <w:rsid w:val="02D3570F"/>
    <w:rsid w:val="035769A3"/>
    <w:rsid w:val="040D0C24"/>
    <w:rsid w:val="0A0E7F26"/>
    <w:rsid w:val="166F5222"/>
    <w:rsid w:val="1E711A49"/>
    <w:rsid w:val="20A67D62"/>
    <w:rsid w:val="2AA17567"/>
    <w:rsid w:val="2C8376D8"/>
    <w:rsid w:val="30A071CD"/>
    <w:rsid w:val="3100387E"/>
    <w:rsid w:val="32F41833"/>
    <w:rsid w:val="35D66C79"/>
    <w:rsid w:val="363F0E23"/>
    <w:rsid w:val="366F04F9"/>
    <w:rsid w:val="391F59BB"/>
    <w:rsid w:val="39707CB8"/>
    <w:rsid w:val="3EF33504"/>
    <w:rsid w:val="43712A92"/>
    <w:rsid w:val="482C3F1D"/>
    <w:rsid w:val="4AD420FB"/>
    <w:rsid w:val="4D9E3FA3"/>
    <w:rsid w:val="52BD4306"/>
    <w:rsid w:val="52C935E2"/>
    <w:rsid w:val="5420452F"/>
    <w:rsid w:val="560D45D3"/>
    <w:rsid w:val="5BC14BBB"/>
    <w:rsid w:val="5C9D7268"/>
    <w:rsid w:val="5F97769F"/>
    <w:rsid w:val="615A37DE"/>
    <w:rsid w:val="63B36E26"/>
    <w:rsid w:val="64B659E6"/>
    <w:rsid w:val="66AA38F8"/>
    <w:rsid w:val="694960C1"/>
    <w:rsid w:val="69F152C0"/>
    <w:rsid w:val="6F9E5BF8"/>
    <w:rsid w:val="73CE5A0F"/>
    <w:rsid w:val="77785FC7"/>
    <w:rsid w:val="78EC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0B245"/>
  <w15:chartTrackingRefBased/>
  <w15:docId w15:val="{DC778A3B-A7BF-46D8-94E2-28844011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rsid w:val="00264E4C"/>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rsid w:val="00264E4C"/>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unhideWhenUsed/>
    <w:qFormat/>
    <w:rsid w:val="00264E4C"/>
    <w:pPr>
      <w:keepNext/>
      <w:keepLines/>
      <w:spacing w:line="360" w:lineRule="auto"/>
      <w:outlineLvl w:val="2"/>
    </w:pPr>
    <w:rPr>
      <w:b/>
      <w:bCs/>
      <w:sz w:val="24"/>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sid w:val="00264E4C"/>
    <w:rPr>
      <w:rFonts w:ascii="等线 Light" w:eastAsia="黑体" w:hAnsi="等线 Light"/>
      <w:bCs/>
      <w:kern w:val="2"/>
      <w:sz w:val="24"/>
      <w:szCs w:val="32"/>
    </w:rPr>
  </w:style>
  <w:style w:type="paragraph" w:styleId="a3">
    <w:name w:val="caption"/>
    <w:basedOn w:val="a"/>
    <w:next w:val="a"/>
    <w:uiPriority w:val="35"/>
    <w:qFormat/>
    <w:rPr>
      <w:rFonts w:ascii="等线 Light" w:eastAsia="黑体" w:hAnsi="等线 Light"/>
      <w:sz w:val="20"/>
      <w:szCs w:val="20"/>
    </w:rPr>
  </w:style>
  <w:style w:type="paragraph" w:styleId="a4">
    <w:name w:val="Plain Text"/>
    <w:basedOn w:val="a"/>
    <w:uiPriority w:val="99"/>
    <w:qFormat/>
    <w:rPr>
      <w:rFonts w:ascii="宋体" w:hAnsi="Courier New" w:cs="宋体"/>
    </w:rPr>
  </w:style>
  <w:style w:type="paragraph" w:styleId="a5">
    <w:name w:val="Date"/>
    <w:basedOn w:val="a"/>
    <w:next w:val="a"/>
    <w:link w:val="a6"/>
    <w:qFormat/>
    <w:pPr>
      <w:ind w:leftChars="2500" w:left="100"/>
    </w:pPr>
    <w:rPr>
      <w:szCs w:val="24"/>
    </w:rPr>
  </w:style>
  <w:style w:type="character" w:customStyle="1" w:styleId="a6">
    <w:name w:val="日期 字符"/>
    <w:link w:val="a5"/>
    <w:qFormat/>
    <w:rPr>
      <w:rFonts w:ascii="Times New Roman" w:eastAsia="宋体" w:hAnsi="Times New Roman" w:cs="Times New Roman"/>
      <w:kern w:val="2"/>
      <w:sz w:val="21"/>
      <w:szCs w:val="24"/>
    </w:rPr>
  </w:style>
  <w:style w:type="paragraph" w:styleId="a7">
    <w:name w:val="Balloon Text"/>
    <w:basedOn w:val="a"/>
    <w:link w:val="a8"/>
    <w:unhideWhenUsed/>
    <w:qFormat/>
    <w:rPr>
      <w:sz w:val="18"/>
      <w:szCs w:val="18"/>
    </w:rPr>
  </w:style>
  <w:style w:type="character" w:customStyle="1" w:styleId="a8">
    <w:name w:val="批注框文本 字符"/>
    <w:link w:val="a7"/>
    <w:uiPriority w:val="99"/>
    <w:semiHidden/>
    <w:qFormat/>
    <w:rPr>
      <w:rFonts w:ascii="Times New Roman" w:eastAsia="宋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character" w:customStyle="1" w:styleId="aa">
    <w:name w:val="页脚 字符"/>
    <w:link w:val="a9"/>
    <w:uiPriority w:val="99"/>
    <w:qFormat/>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qFormat/>
    <w:rPr>
      <w:rFonts w:ascii="Times New Roman" w:eastAsia="宋体" w:hAnsi="Times New Roman" w:cs="Times New Roman"/>
      <w:sz w:val="18"/>
      <w:szCs w:val="18"/>
    </w:rPr>
  </w:style>
  <w:style w:type="character" w:styleId="ad">
    <w:name w:val="Strong"/>
    <w:qFormat/>
    <w:rPr>
      <w:b/>
    </w:rPr>
  </w:style>
  <w:style w:type="character" w:styleId="ae">
    <w:name w:val="page number"/>
    <w:qFormat/>
  </w:style>
  <w:style w:type="character" w:styleId="af">
    <w:name w:val="Hyperlink"/>
    <w:uiPriority w:val="99"/>
    <w:unhideWhenUsed/>
    <w:qFormat/>
    <w:rPr>
      <w:color w:val="0563C1"/>
      <w:u w:val="single"/>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Char">
    <w:name w:val="段 Char"/>
    <w:link w:val="af0"/>
    <w:qFormat/>
    <w:rPr>
      <w:rFonts w:ascii="宋体" w:eastAsia="宋体" w:hAnsi="Times New Roman" w:cs="Times New Roman"/>
      <w:kern w:val="0"/>
      <w:szCs w:val="20"/>
    </w:rPr>
  </w:style>
  <w:style w:type="paragraph" w:customStyle="1" w:styleId="af0">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1">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2">
    <w:name w:val="图标标题"/>
    <w:basedOn w:val="a3"/>
    <w:qFormat/>
    <w:pPr>
      <w:jc w:val="center"/>
    </w:pPr>
    <w:rPr>
      <w:sz w:val="21"/>
    </w:rPr>
  </w:style>
  <w:style w:type="paragraph" w:styleId="af3">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lang w:val="en-US" w:eastAsia="zh-CN"/>
    </w:rPr>
  </w:style>
  <w:style w:type="character" w:customStyle="1" w:styleId="EndNoteBibliographyTitle0">
    <w:name w:val="EndNote Bibliography Title 字符"/>
    <w:link w:val="EndNoteBibliographyTitle"/>
    <w:rPr>
      <w:kern w:val="2"/>
      <w:szCs w:val="21"/>
      <w:lang w:val="en-US" w:eastAsia="zh-CN"/>
    </w:rPr>
  </w:style>
  <w:style w:type="character" w:customStyle="1" w:styleId="10">
    <w:name w:val="标题 1 字符"/>
    <w:link w:val="1"/>
    <w:uiPriority w:val="9"/>
    <w:qFormat/>
    <w:rsid w:val="00264E4C"/>
    <w:rPr>
      <w:b/>
      <w:bCs/>
      <w:kern w:val="44"/>
      <w:sz w:val="28"/>
      <w:szCs w:val="44"/>
    </w:rPr>
  </w:style>
  <w:style w:type="paragraph" w:styleId="TOC">
    <w:name w:val="TOC Heading"/>
    <w:basedOn w:val="1"/>
    <w:next w:val="a"/>
    <w:uiPriority w:val="39"/>
    <w:unhideWhenUsed/>
    <w:qFormat/>
    <w:rsid w:val="00264E4C"/>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30">
    <w:name w:val="标题 3 字符"/>
    <w:link w:val="3"/>
    <w:uiPriority w:val="9"/>
    <w:qFormat/>
    <w:rsid w:val="00264E4C"/>
    <w:rPr>
      <w:b/>
      <w:bCs/>
      <w:kern w:val="2"/>
      <w:sz w:val="24"/>
      <w:szCs w:val="32"/>
    </w:rPr>
  </w:style>
  <w:style w:type="paragraph" w:styleId="TOC1">
    <w:name w:val="toc 1"/>
    <w:basedOn w:val="a"/>
    <w:next w:val="a"/>
    <w:autoRedefine/>
    <w:uiPriority w:val="39"/>
    <w:unhideWhenUsed/>
    <w:qFormat/>
    <w:rsid w:val="00264E4C"/>
  </w:style>
  <w:style w:type="paragraph" w:styleId="TOC2">
    <w:name w:val="toc 2"/>
    <w:basedOn w:val="a"/>
    <w:next w:val="a"/>
    <w:autoRedefine/>
    <w:uiPriority w:val="39"/>
    <w:unhideWhenUsed/>
    <w:rsid w:val="00264E4C"/>
    <w:pPr>
      <w:ind w:leftChars="200" w:left="420"/>
    </w:pPr>
  </w:style>
  <w:style w:type="paragraph" w:styleId="TOC3">
    <w:name w:val="toc 3"/>
    <w:basedOn w:val="a"/>
    <w:next w:val="a"/>
    <w:autoRedefine/>
    <w:uiPriority w:val="39"/>
    <w:unhideWhenUsed/>
    <w:rsid w:val="00264E4C"/>
    <w:pPr>
      <w:ind w:leftChars="400" w:left="840"/>
    </w:pPr>
  </w:style>
  <w:style w:type="paragraph" w:styleId="af4">
    <w:name w:val="table of figures"/>
    <w:basedOn w:val="a"/>
    <w:next w:val="a"/>
    <w:qFormat/>
    <w:rsid w:val="00E046C5"/>
    <w:pPr>
      <w:widowControl/>
      <w:ind w:left="480" w:hanging="480"/>
      <w:jc w:val="left"/>
    </w:pPr>
    <w:rPr>
      <w:rFonts w:ascii="Calibri" w:hAnsi="Calibri" w:cs="宋体"/>
      <w:smallCaps/>
      <w:kern w:val="0"/>
      <w:sz w:val="20"/>
      <w:szCs w:val="22"/>
    </w:rPr>
  </w:style>
  <w:style w:type="table" w:styleId="af5">
    <w:name w:val="Table Grid"/>
    <w:basedOn w:val="a1"/>
    <w:uiPriority w:val="39"/>
    <w:qFormat/>
    <w:rsid w:val="00E04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sid w:val="00E046C5"/>
    <w:rPr>
      <w:rFonts w:ascii="宋体" w:eastAsia="宋体" w:hAnsi="宋体" w:cs="宋体" w:hint="eastAsia"/>
      <w:color w:val="000000"/>
      <w:sz w:val="20"/>
      <w:szCs w:val="20"/>
      <w:u w:val="none"/>
    </w:rPr>
  </w:style>
  <w:style w:type="character" w:customStyle="1" w:styleId="font01">
    <w:name w:val="font01"/>
    <w:qFormat/>
    <w:rsid w:val="00E046C5"/>
    <w:rPr>
      <w:rFonts w:ascii="宋体" w:eastAsia="宋体" w:hAnsi="宋体" w:cs="宋体" w:hint="eastAsia"/>
      <w:color w:val="000000"/>
      <w:sz w:val="22"/>
      <w:szCs w:val="22"/>
      <w:u w:val="none"/>
    </w:rPr>
  </w:style>
  <w:style w:type="paragraph" w:styleId="af6">
    <w:name w:val="annotation text"/>
    <w:basedOn w:val="a"/>
    <w:link w:val="af7"/>
    <w:uiPriority w:val="99"/>
    <w:semiHidden/>
    <w:unhideWhenUsed/>
    <w:qFormat/>
    <w:rsid w:val="00E046C5"/>
    <w:pPr>
      <w:jc w:val="left"/>
    </w:pPr>
    <w:rPr>
      <w:rFonts w:ascii="等线" w:eastAsia="等线" w:hAnsi="等线"/>
      <w:szCs w:val="22"/>
    </w:rPr>
  </w:style>
  <w:style w:type="character" w:customStyle="1" w:styleId="af7">
    <w:name w:val="批注文字 字符"/>
    <w:link w:val="af6"/>
    <w:uiPriority w:val="99"/>
    <w:semiHidden/>
    <w:rsid w:val="00E046C5"/>
    <w:rPr>
      <w:rFonts w:ascii="等线" w:eastAsia="等线" w:hAnsi="等线"/>
      <w:kern w:val="2"/>
      <w:sz w:val="21"/>
      <w:szCs w:val="22"/>
    </w:rPr>
  </w:style>
  <w:style w:type="character" w:styleId="af8">
    <w:name w:val="annotation reference"/>
    <w:uiPriority w:val="99"/>
    <w:semiHidden/>
    <w:unhideWhenUsed/>
    <w:qFormat/>
    <w:rsid w:val="00E046C5"/>
    <w:rPr>
      <w:sz w:val="21"/>
      <w:szCs w:val="21"/>
    </w:rPr>
  </w:style>
  <w:style w:type="paragraph" w:customStyle="1" w:styleId="TOC10">
    <w:name w:val="TOC 标题1"/>
    <w:basedOn w:val="1"/>
    <w:next w:val="a"/>
    <w:uiPriority w:val="39"/>
    <w:unhideWhenUsed/>
    <w:qFormat/>
    <w:rsid w:val="00E046C5"/>
    <w:pPr>
      <w:widowControl/>
      <w:spacing w:after="0" w:line="259" w:lineRule="auto"/>
      <w:jc w:val="left"/>
      <w:outlineLvl w:val="9"/>
    </w:pPr>
    <w:rPr>
      <w:rFonts w:ascii="等线 Light" w:eastAsia="等线 Light" w:hAnsi="等线 Light"/>
      <w:b w:val="0"/>
      <w:bCs w:val="0"/>
      <w:color w:val="2E74B5"/>
      <w:kern w:val="0"/>
      <w:sz w:val="32"/>
      <w:szCs w:val="32"/>
    </w:rPr>
  </w:style>
  <w:style w:type="table" w:customStyle="1" w:styleId="21">
    <w:name w:val="无格式表格 21"/>
    <w:basedOn w:val="a1"/>
    <w:uiPriority w:val="42"/>
    <w:qFormat/>
    <w:rsid w:val="00E046C5"/>
    <w:tblPr>
      <w:tblInd w:w="0" w:type="dxa"/>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
    <w:name w:val="Table Text"/>
    <w:basedOn w:val="a"/>
    <w:semiHidden/>
    <w:qFormat/>
    <w:rsid w:val="00E046C5"/>
    <w:rPr>
      <w:rFonts w:ascii="宋体" w:hAnsi="宋体" w:cs="宋体"/>
      <w:sz w:val="24"/>
      <w:szCs w:val="24"/>
      <w:lang w:eastAsia="en-US"/>
    </w:rPr>
  </w:style>
  <w:style w:type="character" w:customStyle="1" w:styleId="font41">
    <w:name w:val="font41"/>
    <w:qFormat/>
    <w:rsid w:val="00E046C5"/>
    <w:rPr>
      <w:rFonts w:ascii="宋体" w:eastAsia="宋体" w:hAnsi="宋体" w:cs="宋体" w:hint="eastAsia"/>
      <w:color w:val="000000"/>
      <w:sz w:val="20"/>
      <w:szCs w:val="20"/>
      <w:u w:val="none"/>
    </w:rPr>
  </w:style>
  <w:style w:type="character" w:customStyle="1" w:styleId="font61">
    <w:name w:val="font61"/>
    <w:qFormat/>
    <w:rsid w:val="00E046C5"/>
    <w:rPr>
      <w:rFonts w:ascii="Times New Roman" w:hAnsi="Times New Roman" w:cs="Times New Roman" w:hint="default"/>
      <w:color w:val="000000"/>
      <w:sz w:val="24"/>
      <w:szCs w:val="24"/>
      <w:u w:val="none"/>
      <w:vertAlign w:val="subscript"/>
    </w:rPr>
  </w:style>
  <w:style w:type="table" w:customStyle="1" w:styleId="12">
    <w:name w:val="网格型1"/>
    <w:basedOn w:val="a1"/>
    <w:uiPriority w:val="39"/>
    <w:qFormat/>
    <w:rsid w:val="00E046C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semiHidden/>
    <w:unhideWhenUsed/>
    <w:qFormat/>
    <w:rsid w:val="00E046C5"/>
    <w:tblPr>
      <w:tblCellMar>
        <w:top w:w="0" w:type="dxa"/>
        <w:left w:w="0" w:type="dxa"/>
        <w:bottom w:w="0" w:type="dxa"/>
        <w:right w:w="0" w:type="dxa"/>
      </w:tblCellMar>
    </w:tblPr>
  </w:style>
  <w:style w:type="paragraph" w:customStyle="1" w:styleId="af9">
    <w:name w:val="毕业论文正文"/>
    <w:autoRedefine/>
    <w:qFormat/>
    <w:rsid w:val="00E046C5"/>
    <w:pPr>
      <w:widowControl w:val="0"/>
      <w:spacing w:line="360" w:lineRule="auto"/>
      <w:ind w:firstLineChars="200" w:firstLine="480"/>
      <w:jc w:val="both"/>
    </w:pPr>
    <w:rPr>
      <w:kern w:val="2"/>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FD8C-1850-47D2-BE5D-0813EAA0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1387</Words>
  <Characters>7910</Characters>
  <Application>Microsoft Office Word</Application>
  <DocSecurity>0</DocSecurity>
  <Lines>65</Lines>
  <Paragraphs>18</Paragraphs>
  <ScaleCrop>false</ScaleCrop>
  <Company>Lenovo</Company>
  <LinksUpToDate>false</LinksUpToDate>
  <CharactersWithSpaces>9279</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ThinkPad</cp:lastModifiedBy>
  <cp:revision>2</cp:revision>
  <cp:lastPrinted>2021-10-27T07:09:00Z</cp:lastPrinted>
  <dcterms:created xsi:type="dcterms:W3CDTF">2024-09-05T11:38:00Z</dcterms:created>
  <dcterms:modified xsi:type="dcterms:W3CDTF">2024-09-05T11:38:00Z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E53E6B1C3EA740DDBAE84C8C12F76B73_13</vt:lpwstr>
  </property>
</Properties>
</file>