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4CFA4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ADB122E">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587A300F">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07.100.20</w:t>
            </w:r>
            <w:r>
              <w:rPr>
                <w:rFonts w:ascii="黑体" w:hAnsi="黑体" w:eastAsia="黑体"/>
                <w:sz w:val="21"/>
                <w:szCs w:val="21"/>
              </w:rPr>
              <w:fldChar w:fldCharType="end"/>
            </w:r>
            <w:bookmarkEnd w:id="0"/>
          </w:p>
        </w:tc>
      </w:tr>
      <w:tr w14:paraId="1848A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77EB03F">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6BE53CE0">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40B0AD31">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JSAS</w:t>
                  </w:r>
                  <w:r>
                    <w:fldChar w:fldCharType="end"/>
                  </w:r>
                  <w:bookmarkEnd w:id="1"/>
                </w:p>
              </w:tc>
            </w:tr>
          </w:tbl>
          <w:p w14:paraId="2568084B">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Q81</w:t>
            </w:r>
            <w:r>
              <w:rPr>
                <w:rFonts w:ascii="黑体" w:hAnsi="黑体" w:eastAsia="黑体"/>
                <w:sz w:val="21"/>
                <w:szCs w:val="21"/>
              </w:rPr>
              <w:fldChar w:fldCharType="end"/>
            </w:r>
            <w:bookmarkEnd w:id="2"/>
          </w:p>
        </w:tc>
      </w:tr>
    </w:tbl>
    <w:p w14:paraId="39DE8C5C">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7297201E">
      <w:pPr>
        <w:pStyle w:val="195"/>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rPr>
          <w:rFonts w:hint="eastAsia"/>
        </w:rPr>
        <w:t>JSAS</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2024</w:t>
      </w:r>
      <w:r>
        <w:fldChar w:fldCharType="end"/>
      </w:r>
      <w:bookmarkEnd w:id="6"/>
    </w:p>
    <w:p w14:paraId="5FAF39C1">
      <w:pPr>
        <w:pStyle w:val="196"/>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14:paraId="1B52AC5B">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15FACF92">
      <w:pPr>
        <w:pStyle w:val="50"/>
        <w:framePr w:w="9639" w:h="6976" w:hRule="exact" w:hSpace="0" w:vSpace="0" w:wrap="around" w:hAnchor="page" w:y="6408"/>
        <w:jc w:val="center"/>
        <w:rPr>
          <w:rFonts w:ascii="黑体" w:hAnsi="黑体" w:eastAsia="黑体"/>
          <w:b w:val="0"/>
          <w:bCs w:val="0"/>
          <w:w w:val="100"/>
        </w:rPr>
      </w:pPr>
    </w:p>
    <w:p w14:paraId="5313595F">
      <w:pPr>
        <w:pStyle w:val="197"/>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t>污水处理复合菌种</w:t>
      </w:r>
      <w:r>
        <w:fldChar w:fldCharType="end"/>
      </w:r>
      <w:bookmarkEnd w:id="8"/>
    </w:p>
    <w:p w14:paraId="658E9996">
      <w:pPr>
        <w:framePr w:w="9639" w:h="6974" w:hRule="exact" w:wrap="around" w:vAnchor="page" w:hAnchor="page" w:x="1419" w:y="6408" w:anchorLock="1"/>
        <w:ind w:left="-1418"/>
      </w:pPr>
    </w:p>
    <w:p w14:paraId="63559F19">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fldChar w:fldCharType="separate"/>
      </w:r>
      <w:r>
        <w:rPr>
          <w:rFonts w:eastAsia="黑体"/>
          <w:szCs w:val="28"/>
        </w:rPr>
        <w:t>Sewage treatment compound bacteria</w:t>
      </w:r>
      <w:r>
        <w:rPr>
          <w:rFonts w:eastAsia="黑体"/>
          <w:szCs w:val="28"/>
        </w:rPr>
        <w:fldChar w:fldCharType="end"/>
      </w:r>
      <w:bookmarkEnd w:id="9"/>
    </w:p>
    <w:p w14:paraId="7BBBC7A9">
      <w:pPr>
        <w:framePr w:w="9639" w:h="6974" w:hRule="exact" w:wrap="around" w:vAnchor="page" w:hAnchor="page" w:x="1419" w:y="6408" w:anchorLock="1"/>
        <w:spacing w:line="760" w:lineRule="exact"/>
        <w:ind w:left="-1418"/>
      </w:pPr>
    </w:p>
    <w:p w14:paraId="1B7C814C">
      <w:pPr>
        <w:pStyle w:val="125"/>
        <w:framePr w:w="9639" w:h="6974" w:hRule="exact" w:wrap="around" w:vAnchor="page" w:hAnchor="page" w:x="1419" w:y="6408" w:anchorLock="1"/>
        <w:textAlignment w:val="bottom"/>
        <w:rPr>
          <w:rFonts w:eastAsia="黑体"/>
          <w:szCs w:val="28"/>
        </w:rPr>
      </w:pPr>
    </w:p>
    <w:p w14:paraId="3081575D">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2"/>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14:paraId="0842BEE4">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1"/>
    </w:p>
    <w:p w14:paraId="0079191F">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14:paraId="1A095619">
      <w:pPr>
        <w:pStyle w:val="193"/>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2024</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14:paraId="5EC4E49A">
      <w:pPr>
        <w:pStyle w:val="194"/>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2024</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14:paraId="4DE8534F">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fldChar w:fldCharType="separate"/>
      </w:r>
      <w:r>
        <w:rPr>
          <w:rFonts w:hint="eastAsia" w:hAnsi="黑体"/>
          <w:w w:val="100"/>
          <w:sz w:val="28"/>
        </w:rPr>
        <w:t>江苏省标准化协会</w:t>
      </w:r>
      <w:r>
        <w:rPr>
          <w:rFonts w:hAnsi="黑体"/>
          <w:w w:val="100"/>
          <w:sz w:val="28"/>
        </w:rPr>
        <w:fldChar w:fldCharType="end"/>
      </w:r>
      <w:bookmarkEnd w:id="19"/>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71CE5DFD">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54C280DF">
      <w:pPr>
        <w:pStyle w:val="91"/>
        <w:spacing w:after="360"/>
      </w:pPr>
      <w:bookmarkStart w:id="20" w:name="BookMark1"/>
      <w:bookmarkStart w:id="21" w:name="_Toc155187659"/>
      <w:bookmarkStart w:id="22" w:name="_Toc155258594"/>
      <w:r>
        <w:rPr>
          <w:rFonts w:hint="eastAsia"/>
          <w:spacing w:val="320"/>
        </w:rPr>
        <w:t>目</w:t>
      </w:r>
      <w:r>
        <w:rPr>
          <w:rFonts w:hint="eastAsia"/>
        </w:rPr>
        <w:t>次</w:t>
      </w:r>
    </w:p>
    <w:p w14:paraId="061433EE">
      <w:pPr>
        <w:pStyle w:val="19"/>
        <w:tabs>
          <w:tab w:val="right" w:leader="dot" w:pos="9354"/>
        </w:tabs>
      </w:pPr>
      <w:r>
        <w:fldChar w:fldCharType="begin"/>
      </w:r>
      <w:r>
        <w:instrText xml:space="preserve"> TOC \o "1-1" \h </w:instrText>
      </w:r>
      <w:r>
        <w:fldChar w:fldCharType="separate"/>
      </w:r>
      <w:r>
        <w:fldChar w:fldCharType="begin"/>
      </w:r>
      <w:r>
        <w:instrText xml:space="preserve"> HYPERLINK \l _Toc23453 </w:instrText>
      </w:r>
      <w:r>
        <w:fldChar w:fldCharType="separate"/>
      </w:r>
      <w:r>
        <w:rPr>
          <w:spacing w:val="320"/>
        </w:rPr>
        <w:t>前</w:t>
      </w:r>
      <w:r>
        <w:t>言</w:t>
      </w:r>
      <w:r>
        <w:tab/>
      </w:r>
      <w:r>
        <w:fldChar w:fldCharType="begin"/>
      </w:r>
      <w:r>
        <w:instrText xml:space="preserve"> PAGEREF _Toc23453 \h </w:instrText>
      </w:r>
      <w:r>
        <w:fldChar w:fldCharType="separate"/>
      </w:r>
      <w:r>
        <w:t>II</w:t>
      </w:r>
      <w:r>
        <w:fldChar w:fldCharType="end"/>
      </w:r>
      <w:r>
        <w:fldChar w:fldCharType="end"/>
      </w:r>
    </w:p>
    <w:p w14:paraId="7C3C9F22">
      <w:pPr>
        <w:pStyle w:val="19"/>
        <w:tabs>
          <w:tab w:val="right" w:leader="dot" w:pos="9354"/>
        </w:tabs>
      </w:pPr>
      <w:r>
        <w:fldChar w:fldCharType="begin"/>
      </w:r>
      <w:r>
        <w:instrText xml:space="preserve"> HYPERLINK \l _Toc17227 </w:instrText>
      </w:r>
      <w:r>
        <w:fldChar w:fldCharType="separate"/>
      </w:r>
      <w:r>
        <w:rPr>
          <w:rFonts w:hint="eastAsia" w:ascii="黑体" w:eastAsia="黑体"/>
          <w:i w:val="0"/>
        </w:rPr>
        <w:t xml:space="preserve">1 </w:t>
      </w:r>
      <w:r>
        <w:rPr>
          <w:rFonts w:hint="eastAsia"/>
        </w:rPr>
        <w:t>范围</w:t>
      </w:r>
      <w:r>
        <w:tab/>
      </w:r>
      <w:r>
        <w:fldChar w:fldCharType="begin"/>
      </w:r>
      <w:r>
        <w:instrText xml:space="preserve"> PAGEREF _Toc17227 \h </w:instrText>
      </w:r>
      <w:r>
        <w:fldChar w:fldCharType="separate"/>
      </w:r>
      <w:r>
        <w:t>1</w:t>
      </w:r>
      <w:r>
        <w:fldChar w:fldCharType="end"/>
      </w:r>
      <w:r>
        <w:fldChar w:fldCharType="end"/>
      </w:r>
    </w:p>
    <w:p w14:paraId="35D5C4DE">
      <w:pPr>
        <w:pStyle w:val="19"/>
        <w:tabs>
          <w:tab w:val="right" w:leader="dot" w:pos="9354"/>
        </w:tabs>
      </w:pPr>
      <w:r>
        <w:fldChar w:fldCharType="begin"/>
      </w:r>
      <w:r>
        <w:instrText xml:space="preserve"> HYPERLINK \l _Toc8444 </w:instrText>
      </w:r>
      <w:r>
        <w:fldChar w:fldCharType="separate"/>
      </w:r>
      <w:r>
        <w:rPr>
          <w:rFonts w:hint="eastAsia" w:ascii="黑体" w:eastAsia="黑体"/>
          <w:i w:val="0"/>
        </w:rPr>
        <w:t xml:space="preserve">2 </w:t>
      </w:r>
      <w:r>
        <w:rPr>
          <w:rFonts w:hint="eastAsia"/>
        </w:rPr>
        <w:t>规范性引用文件</w:t>
      </w:r>
      <w:r>
        <w:tab/>
      </w:r>
      <w:r>
        <w:fldChar w:fldCharType="begin"/>
      </w:r>
      <w:r>
        <w:instrText xml:space="preserve"> PAGEREF _Toc8444 \h </w:instrText>
      </w:r>
      <w:r>
        <w:fldChar w:fldCharType="separate"/>
      </w:r>
      <w:r>
        <w:t>1</w:t>
      </w:r>
      <w:r>
        <w:fldChar w:fldCharType="end"/>
      </w:r>
      <w:r>
        <w:fldChar w:fldCharType="end"/>
      </w:r>
    </w:p>
    <w:p w14:paraId="0467230E">
      <w:pPr>
        <w:pStyle w:val="19"/>
        <w:tabs>
          <w:tab w:val="right" w:leader="dot" w:pos="9354"/>
        </w:tabs>
      </w:pPr>
      <w:r>
        <w:fldChar w:fldCharType="begin"/>
      </w:r>
      <w:r>
        <w:instrText xml:space="preserve"> HYPERLINK \l _Toc31466 </w:instrText>
      </w:r>
      <w:r>
        <w:fldChar w:fldCharType="separate"/>
      </w:r>
      <w:r>
        <w:rPr>
          <w:rFonts w:hint="eastAsia" w:ascii="黑体" w:eastAsia="黑体"/>
          <w:i w:val="0"/>
        </w:rPr>
        <w:t xml:space="preserve">3 </w:t>
      </w:r>
      <w:r>
        <w:rPr>
          <w:rFonts w:hint="eastAsia"/>
        </w:rPr>
        <w:t>术语和定义</w:t>
      </w:r>
      <w:r>
        <w:tab/>
      </w:r>
      <w:r>
        <w:fldChar w:fldCharType="begin"/>
      </w:r>
      <w:r>
        <w:instrText xml:space="preserve"> PAGEREF _Toc31466 \h </w:instrText>
      </w:r>
      <w:r>
        <w:fldChar w:fldCharType="separate"/>
      </w:r>
      <w:r>
        <w:t>1</w:t>
      </w:r>
      <w:r>
        <w:fldChar w:fldCharType="end"/>
      </w:r>
      <w:r>
        <w:fldChar w:fldCharType="end"/>
      </w:r>
    </w:p>
    <w:p w14:paraId="0D2334AB">
      <w:pPr>
        <w:pStyle w:val="19"/>
        <w:tabs>
          <w:tab w:val="right" w:leader="dot" w:pos="9354"/>
        </w:tabs>
      </w:pPr>
      <w:r>
        <w:fldChar w:fldCharType="begin"/>
      </w:r>
      <w:r>
        <w:instrText xml:space="preserve"> HYPERLINK \l _Toc16526 </w:instrText>
      </w:r>
      <w:r>
        <w:fldChar w:fldCharType="separate"/>
      </w:r>
      <w:r>
        <w:rPr>
          <w:rFonts w:hint="eastAsia" w:ascii="黑体" w:eastAsia="黑体"/>
          <w:i w:val="0"/>
          <w:szCs w:val="21"/>
        </w:rPr>
        <w:t xml:space="preserve">4 </w:t>
      </w:r>
      <w:r>
        <w:rPr>
          <w:rFonts w:hint="eastAsia"/>
          <w:szCs w:val="21"/>
        </w:rPr>
        <w:t>要求</w:t>
      </w:r>
      <w:r>
        <w:tab/>
      </w:r>
      <w:r>
        <w:fldChar w:fldCharType="begin"/>
      </w:r>
      <w:r>
        <w:instrText xml:space="preserve"> PAGEREF _Toc16526 \h </w:instrText>
      </w:r>
      <w:r>
        <w:fldChar w:fldCharType="separate"/>
      </w:r>
      <w:r>
        <w:t>1</w:t>
      </w:r>
      <w:r>
        <w:fldChar w:fldCharType="end"/>
      </w:r>
      <w:r>
        <w:fldChar w:fldCharType="end"/>
      </w:r>
    </w:p>
    <w:p w14:paraId="108F2605">
      <w:pPr>
        <w:pStyle w:val="19"/>
        <w:tabs>
          <w:tab w:val="right" w:leader="dot" w:pos="9354"/>
        </w:tabs>
      </w:pPr>
      <w:r>
        <w:fldChar w:fldCharType="begin"/>
      </w:r>
      <w:r>
        <w:instrText xml:space="preserve"> HYPERLINK \l _Toc12294 </w:instrText>
      </w:r>
      <w:r>
        <w:fldChar w:fldCharType="separate"/>
      </w:r>
      <w:r>
        <w:rPr>
          <w:rFonts w:hint="eastAsia" w:ascii="黑体" w:eastAsia="黑体"/>
          <w:i w:val="0"/>
        </w:rPr>
        <w:t xml:space="preserve">5 </w:t>
      </w:r>
      <w:r>
        <w:rPr>
          <w:rFonts w:hint="eastAsia"/>
        </w:rPr>
        <w:t>试验方法</w:t>
      </w:r>
      <w:r>
        <w:tab/>
      </w:r>
      <w:r>
        <w:fldChar w:fldCharType="begin"/>
      </w:r>
      <w:r>
        <w:instrText xml:space="preserve"> PAGEREF _Toc12294 \h </w:instrText>
      </w:r>
      <w:r>
        <w:fldChar w:fldCharType="separate"/>
      </w:r>
      <w:r>
        <w:t>2</w:t>
      </w:r>
      <w:r>
        <w:fldChar w:fldCharType="end"/>
      </w:r>
      <w:r>
        <w:fldChar w:fldCharType="end"/>
      </w:r>
    </w:p>
    <w:p w14:paraId="4DC32EDB">
      <w:pPr>
        <w:pStyle w:val="19"/>
        <w:tabs>
          <w:tab w:val="right" w:leader="dot" w:pos="9354"/>
        </w:tabs>
      </w:pPr>
      <w:r>
        <w:fldChar w:fldCharType="begin"/>
      </w:r>
      <w:r>
        <w:instrText xml:space="preserve"> HYPERLINK \l _Toc12389 </w:instrText>
      </w:r>
      <w:r>
        <w:fldChar w:fldCharType="separate"/>
      </w:r>
      <w:r>
        <w:rPr>
          <w:rFonts w:hint="eastAsia" w:ascii="黑体" w:eastAsia="黑体"/>
          <w:i w:val="0"/>
        </w:rPr>
        <w:t xml:space="preserve">6 </w:t>
      </w:r>
      <w:r>
        <w:rPr>
          <w:rFonts w:hint="eastAsia"/>
        </w:rPr>
        <w:t>检验规则</w:t>
      </w:r>
      <w:r>
        <w:tab/>
      </w:r>
      <w:r>
        <w:fldChar w:fldCharType="begin"/>
      </w:r>
      <w:r>
        <w:instrText xml:space="preserve"> PAGEREF _Toc12389 \h </w:instrText>
      </w:r>
      <w:r>
        <w:fldChar w:fldCharType="separate"/>
      </w:r>
      <w:r>
        <w:t>2</w:t>
      </w:r>
      <w:r>
        <w:fldChar w:fldCharType="end"/>
      </w:r>
      <w:r>
        <w:fldChar w:fldCharType="end"/>
      </w:r>
    </w:p>
    <w:p w14:paraId="115BD2C3">
      <w:pPr>
        <w:pStyle w:val="19"/>
        <w:tabs>
          <w:tab w:val="right" w:leader="dot" w:pos="9354"/>
        </w:tabs>
      </w:pPr>
      <w:r>
        <w:fldChar w:fldCharType="begin"/>
      </w:r>
      <w:r>
        <w:instrText xml:space="preserve"> HYPERLINK \l _Toc21283 </w:instrText>
      </w:r>
      <w:r>
        <w:fldChar w:fldCharType="separate"/>
      </w:r>
      <w:r>
        <w:rPr>
          <w:rFonts w:hint="eastAsia" w:ascii="黑体" w:eastAsia="黑体"/>
          <w:i w:val="0"/>
        </w:rPr>
        <w:t xml:space="preserve">7 </w:t>
      </w:r>
      <w:r>
        <w:rPr>
          <w:rFonts w:hint="eastAsia"/>
        </w:rPr>
        <w:t>标志</w:t>
      </w:r>
      <w:r>
        <w:tab/>
      </w:r>
      <w:r>
        <w:fldChar w:fldCharType="begin"/>
      </w:r>
      <w:r>
        <w:instrText xml:space="preserve"> PAGEREF _Toc21283 \h </w:instrText>
      </w:r>
      <w:r>
        <w:fldChar w:fldCharType="separate"/>
      </w:r>
      <w:r>
        <w:t>2</w:t>
      </w:r>
      <w:r>
        <w:fldChar w:fldCharType="end"/>
      </w:r>
      <w:r>
        <w:fldChar w:fldCharType="end"/>
      </w:r>
    </w:p>
    <w:p w14:paraId="6573198A">
      <w:pPr>
        <w:pStyle w:val="19"/>
        <w:tabs>
          <w:tab w:val="right" w:leader="dot" w:pos="9354"/>
        </w:tabs>
      </w:pPr>
      <w:r>
        <w:fldChar w:fldCharType="begin"/>
      </w:r>
      <w:r>
        <w:instrText xml:space="preserve"> HYPERLINK \l _Toc3778 </w:instrText>
      </w:r>
      <w:r>
        <w:fldChar w:fldCharType="separate"/>
      </w:r>
      <w:r>
        <w:rPr>
          <w:rFonts w:hint="eastAsia" w:ascii="黑体" w:eastAsia="黑体"/>
          <w:i w:val="0"/>
        </w:rPr>
        <w:t xml:space="preserve">8 </w:t>
      </w:r>
      <w:r>
        <w:rPr>
          <w:rFonts w:hint="eastAsia"/>
        </w:rPr>
        <w:t>包装、运输、存储、保质期</w:t>
      </w:r>
      <w:r>
        <w:tab/>
      </w:r>
      <w:r>
        <w:fldChar w:fldCharType="begin"/>
      </w:r>
      <w:r>
        <w:instrText xml:space="preserve"> PAGEREF _Toc3778 \h </w:instrText>
      </w:r>
      <w:r>
        <w:fldChar w:fldCharType="separate"/>
      </w:r>
      <w:r>
        <w:t>2</w:t>
      </w:r>
      <w:r>
        <w:fldChar w:fldCharType="end"/>
      </w:r>
      <w:r>
        <w:fldChar w:fldCharType="end"/>
      </w:r>
    </w:p>
    <w:p w14:paraId="79260612">
      <w:pPr>
        <w:pStyle w:val="19"/>
        <w:tabs>
          <w:tab w:val="right" w:leader="dot" w:pos="9354"/>
        </w:tabs>
      </w:pPr>
      <w:r>
        <w:fldChar w:fldCharType="begin"/>
      </w:r>
      <w:r>
        <w:instrText xml:space="preserve"> HYPERLINK \l _Toc523 </w:instrText>
      </w:r>
      <w:r>
        <w:fldChar w:fldCharType="separate"/>
      </w:r>
      <w:r>
        <w:rPr>
          <w:rFonts w:hint="eastAsia"/>
          <w:spacing w:val="105"/>
        </w:rPr>
        <w:t>参考文</w:t>
      </w:r>
      <w:r>
        <w:rPr>
          <w:rFonts w:hint="eastAsia"/>
        </w:rPr>
        <w:t>献</w:t>
      </w:r>
      <w:r>
        <w:tab/>
      </w:r>
      <w:r>
        <w:fldChar w:fldCharType="begin"/>
      </w:r>
      <w:r>
        <w:instrText xml:space="preserve"> PAGEREF _Toc523 \h </w:instrText>
      </w:r>
      <w:r>
        <w:fldChar w:fldCharType="separate"/>
      </w:r>
      <w:r>
        <w:t>7</w:t>
      </w:r>
      <w:r>
        <w:fldChar w:fldCharType="end"/>
      </w:r>
      <w:r>
        <w:fldChar w:fldCharType="end"/>
      </w:r>
    </w:p>
    <w:p w14:paraId="5280431C">
      <w:pPr>
        <w:pStyle w:val="91"/>
        <w:spacing w:after="36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0"/>
    <w:p w14:paraId="3FAE32AF">
      <w:pPr>
        <w:pStyle w:val="89"/>
        <w:spacing w:before="900" w:after="360"/>
      </w:pPr>
      <w:bookmarkStart w:id="23" w:name="_Toc23453"/>
      <w:bookmarkStart w:id="24" w:name="BookMark2"/>
      <w:r>
        <w:rPr>
          <w:spacing w:val="320"/>
        </w:rPr>
        <w:t>前</w:t>
      </w:r>
      <w:r>
        <w:t>言</w:t>
      </w:r>
      <w:bookmarkEnd w:id="21"/>
      <w:bookmarkEnd w:id="22"/>
      <w:bookmarkEnd w:id="23"/>
    </w:p>
    <w:p w14:paraId="1ADA79E7">
      <w:pPr>
        <w:pStyle w:val="56"/>
        <w:ind w:firstLine="420"/>
      </w:pPr>
      <w:r>
        <w:rPr>
          <w:rFonts w:hint="eastAsia"/>
        </w:rPr>
        <w:t>本文件按照GB/T 1.1—2020《标准化工作导则  第1部分：标准化文件的结构和起草规则》的规定起草。</w:t>
      </w:r>
    </w:p>
    <w:p w14:paraId="13640AB4">
      <w:pPr>
        <w:pStyle w:val="56"/>
        <w:ind w:firstLine="420"/>
      </w:pPr>
      <w:r>
        <w:rPr>
          <w:rFonts w:hint="eastAsia"/>
        </w:rPr>
        <w:t>请注意本文件的某些内容可能涉及专利。本文件的发布机构不承担识别专利的责任。</w:t>
      </w:r>
    </w:p>
    <w:p w14:paraId="1707CD2F">
      <w:pPr>
        <w:pStyle w:val="56"/>
        <w:ind w:firstLine="420"/>
      </w:pPr>
      <w:r>
        <w:rPr>
          <w:rFonts w:hint="eastAsia"/>
        </w:rPr>
        <w:t>本文件由南京乐透思高新材料科技有限公司提出。</w:t>
      </w:r>
    </w:p>
    <w:p w14:paraId="60D8DA62">
      <w:pPr>
        <w:pStyle w:val="56"/>
        <w:ind w:firstLine="420"/>
      </w:pPr>
      <w:r>
        <w:rPr>
          <w:rFonts w:hint="eastAsia"/>
        </w:rPr>
        <w:t>本文件由江苏省标准化协会归口。</w:t>
      </w:r>
    </w:p>
    <w:p w14:paraId="03C6A827">
      <w:pPr>
        <w:pStyle w:val="56"/>
        <w:ind w:firstLine="420"/>
      </w:pPr>
      <w:r>
        <w:rPr>
          <w:rFonts w:hint="eastAsia"/>
        </w:rPr>
        <w:t>本文件起草单位：南京乐透思高新材料科技有限公司。</w:t>
      </w:r>
    </w:p>
    <w:p w14:paraId="1476C1C0">
      <w:pPr>
        <w:pStyle w:val="56"/>
        <w:ind w:firstLine="420"/>
      </w:pPr>
      <w:r>
        <w:rPr>
          <w:rFonts w:hint="eastAsia"/>
        </w:rPr>
        <w:t>本文件主要起草人：董磊，朱阳光，白云淼，刘静，徐会兵，徐高军。</w:t>
      </w:r>
    </w:p>
    <w:p w14:paraId="1DECE26E">
      <w:pPr>
        <w:pStyle w:val="56"/>
        <w:ind w:firstLine="420"/>
      </w:pPr>
    </w:p>
    <w:p w14:paraId="4DBF9B55">
      <w:pPr>
        <w:pStyle w:val="56"/>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cols w:space="425" w:num="1"/>
          <w:formProt w:val="0"/>
          <w:docGrid w:linePitch="312" w:charSpace="0"/>
        </w:sectPr>
      </w:pPr>
    </w:p>
    <w:bookmarkEnd w:id="24"/>
    <w:p w14:paraId="226BEE68">
      <w:pPr>
        <w:spacing w:line="20" w:lineRule="exact"/>
        <w:jc w:val="center"/>
        <w:rPr>
          <w:rFonts w:ascii="黑体" w:hAnsi="黑体" w:eastAsia="黑体"/>
          <w:sz w:val="32"/>
          <w:szCs w:val="32"/>
        </w:rPr>
      </w:pPr>
      <w:bookmarkStart w:id="25" w:name="BookMark4"/>
    </w:p>
    <w:p w14:paraId="10C18F41">
      <w:pPr>
        <w:spacing w:line="20" w:lineRule="exact"/>
        <w:jc w:val="center"/>
        <w:rPr>
          <w:rFonts w:ascii="黑体" w:hAnsi="黑体" w:eastAsia="黑体"/>
          <w:sz w:val="32"/>
          <w:szCs w:val="32"/>
        </w:rPr>
      </w:pPr>
    </w:p>
    <w:sdt>
      <w:sdtPr>
        <w:tag w:val="NEW_STAND_NAME"/>
        <w:id w:val="595910757"/>
        <w:lock w:val="sdtLocked"/>
        <w:placeholder>
          <w:docPart w:val="71B23AABC40547AEBAB77ECC3CDC5F87"/>
        </w:placeholder>
      </w:sdtPr>
      <w:sdtContent>
        <w:p w14:paraId="6873D83D">
          <w:pPr>
            <w:pStyle w:val="177"/>
            <w:spacing w:before="240" w:beforeLines="100" w:after="528" w:afterLines="220"/>
          </w:pPr>
          <w:bookmarkStart w:id="26" w:name="NEW_STAND_NAME"/>
          <w:r>
            <w:rPr>
              <w:rFonts w:hint="eastAsia"/>
            </w:rPr>
            <w:t>污水处理复合菌种</w:t>
          </w:r>
        </w:p>
      </w:sdtContent>
    </w:sdt>
    <w:bookmarkEnd w:id="26"/>
    <w:p w14:paraId="7D28D0D3">
      <w:pPr>
        <w:pStyle w:val="104"/>
        <w:spacing w:before="240" w:after="240"/>
      </w:pPr>
      <w:bookmarkStart w:id="27" w:name="_Toc24884218"/>
      <w:bookmarkStart w:id="28" w:name="_Toc26648465"/>
      <w:bookmarkStart w:id="29" w:name="_Toc26718930"/>
      <w:bookmarkStart w:id="30" w:name="_Toc155258595"/>
      <w:bookmarkStart w:id="31" w:name="_Toc24884211"/>
      <w:bookmarkStart w:id="32" w:name="_Toc155187660"/>
      <w:bookmarkStart w:id="33" w:name="_Toc26986771"/>
      <w:bookmarkStart w:id="34" w:name="_Toc17233325"/>
      <w:bookmarkStart w:id="35" w:name="_Toc17233333"/>
      <w:bookmarkStart w:id="36" w:name="_Toc26986530"/>
      <w:bookmarkStart w:id="37" w:name="_Toc97192964"/>
      <w:bookmarkStart w:id="38" w:name="_Toc17227"/>
      <w:r>
        <w:rPr>
          <w:rFonts w:hint="eastAsia"/>
        </w:rPr>
        <w:t>范围</w:t>
      </w:r>
      <w:bookmarkEnd w:id="27"/>
      <w:bookmarkEnd w:id="28"/>
      <w:bookmarkEnd w:id="29"/>
      <w:bookmarkEnd w:id="30"/>
      <w:bookmarkEnd w:id="31"/>
      <w:bookmarkEnd w:id="32"/>
      <w:bookmarkEnd w:id="33"/>
      <w:bookmarkEnd w:id="34"/>
      <w:bookmarkEnd w:id="35"/>
      <w:bookmarkEnd w:id="36"/>
      <w:bookmarkEnd w:id="37"/>
      <w:bookmarkEnd w:id="38"/>
    </w:p>
    <w:p w14:paraId="06AB1947">
      <w:pPr>
        <w:pStyle w:val="56"/>
        <w:ind w:firstLine="420"/>
        <w:rPr>
          <w:color w:val="auto"/>
        </w:rPr>
      </w:pPr>
      <w:bookmarkStart w:id="39" w:name="_Toc17233326"/>
      <w:bookmarkStart w:id="40" w:name="_Toc24884219"/>
      <w:bookmarkStart w:id="41" w:name="_Toc26648466"/>
      <w:bookmarkStart w:id="42" w:name="_Toc17233334"/>
      <w:bookmarkStart w:id="43" w:name="_Toc24884212"/>
      <w:r>
        <w:rPr>
          <w:rFonts w:hint="eastAsia"/>
          <w:color w:val="auto"/>
        </w:rPr>
        <w:t>本文件规定了污水处理复合菌种（以下简称“产品”）的术语和定义、技术要求、试验方法、检验规则、标志标签、包装运输和存储的要求。</w:t>
      </w:r>
    </w:p>
    <w:p w14:paraId="4E607EDC">
      <w:pPr>
        <w:pStyle w:val="56"/>
        <w:ind w:firstLine="420"/>
        <w:rPr>
          <w:color w:val="auto"/>
        </w:rPr>
      </w:pPr>
      <w:r>
        <w:rPr>
          <w:rFonts w:hint="eastAsia"/>
          <w:color w:val="auto"/>
        </w:rPr>
        <w:t>本文件适用于污水处理复合菌种的生产与检测。</w:t>
      </w:r>
    </w:p>
    <w:p w14:paraId="2E5D485F">
      <w:pPr>
        <w:pStyle w:val="104"/>
        <w:spacing w:before="240" w:after="240"/>
        <w:rPr>
          <w:color w:val="auto"/>
        </w:rPr>
      </w:pPr>
      <w:bookmarkStart w:id="44" w:name="_Toc26986531"/>
      <w:bookmarkStart w:id="45" w:name="_Toc155187661"/>
      <w:bookmarkStart w:id="46" w:name="_Toc155258596"/>
      <w:bookmarkStart w:id="47" w:name="_Toc26718931"/>
      <w:bookmarkStart w:id="48" w:name="_Toc97192965"/>
      <w:bookmarkStart w:id="49" w:name="_Toc26986772"/>
      <w:bookmarkStart w:id="50" w:name="_Toc8444"/>
      <w:r>
        <w:rPr>
          <w:rFonts w:hint="eastAsia"/>
          <w:color w:val="auto"/>
        </w:rPr>
        <w:t>规范性引用文件</w:t>
      </w:r>
      <w:bookmarkEnd w:id="39"/>
      <w:bookmarkEnd w:id="40"/>
      <w:bookmarkEnd w:id="41"/>
      <w:bookmarkEnd w:id="42"/>
      <w:bookmarkEnd w:id="43"/>
      <w:bookmarkEnd w:id="44"/>
      <w:bookmarkEnd w:id="45"/>
      <w:bookmarkEnd w:id="46"/>
      <w:bookmarkEnd w:id="47"/>
      <w:bookmarkEnd w:id="48"/>
      <w:bookmarkEnd w:id="49"/>
      <w:bookmarkEnd w:id="50"/>
    </w:p>
    <w:sdt>
      <w:sdtPr>
        <w:rPr>
          <w:rFonts w:hint="eastAsia"/>
          <w:color w:val="auto"/>
        </w:rPr>
        <w:id w:val="715848253"/>
        <w:placeholder>
          <w:docPart w:val="EC737C0A2B0341389B6029D602B579F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color w:val="auto"/>
        </w:rPr>
      </w:sdtEndPr>
      <w:sdtContent>
        <w:p w14:paraId="552D3E20">
          <w:pPr>
            <w:pStyle w:val="56"/>
            <w:ind w:firstLine="420"/>
            <w:rPr>
              <w:color w:val="auto"/>
            </w:rPr>
          </w:pPr>
          <w:r>
            <w:rPr>
              <w:rFonts w:hint="eastAsia"/>
              <w:color w:val="auto"/>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D1E6A4E">
      <w:pPr>
        <w:pStyle w:val="56"/>
        <w:ind w:firstLine="420"/>
        <w:rPr>
          <w:color w:val="auto"/>
        </w:rPr>
      </w:pPr>
      <w:bookmarkStart w:id="51" w:name="_Toc97192966"/>
      <w:bookmarkStart w:id="52" w:name="_Toc155258597"/>
      <w:bookmarkStart w:id="53" w:name="_Toc155187662"/>
      <w:r>
        <w:rPr>
          <w:rFonts w:hint="eastAsia"/>
          <w:color w:val="auto"/>
        </w:rPr>
        <w:t>GB 4789.2-2010 食品卫生微生物学检验 菌落总数测定</w:t>
      </w:r>
    </w:p>
    <w:p w14:paraId="057AEC2A">
      <w:pPr>
        <w:pStyle w:val="56"/>
        <w:ind w:firstLine="420"/>
        <w:rPr>
          <w:color w:val="auto"/>
        </w:rPr>
      </w:pPr>
      <w:r>
        <w:rPr>
          <w:rFonts w:hint="eastAsia"/>
          <w:color w:val="auto"/>
        </w:rPr>
        <w:t>GB/T 6682 分析实验室用水规格和试验方法</w:t>
      </w:r>
    </w:p>
    <w:p w14:paraId="16B1B5E9">
      <w:pPr>
        <w:pStyle w:val="56"/>
        <w:ind w:firstLine="420"/>
        <w:rPr>
          <w:color w:val="auto"/>
        </w:rPr>
      </w:pPr>
      <w:r>
        <w:rPr>
          <w:rFonts w:hint="eastAsia"/>
          <w:color w:val="auto"/>
        </w:rPr>
        <w:t>GB/T 21845-2008 化学品水溶解度试验</w:t>
      </w:r>
    </w:p>
    <w:p w14:paraId="62D598A8">
      <w:pPr>
        <w:pStyle w:val="56"/>
        <w:ind w:firstLine="420"/>
        <w:rPr>
          <w:color w:val="auto"/>
        </w:rPr>
      </w:pPr>
      <w:r>
        <w:rPr>
          <w:rFonts w:hint="eastAsia"/>
          <w:color w:val="auto"/>
        </w:rPr>
        <w:t>GB 20287  农用微生物标准</w:t>
      </w:r>
    </w:p>
    <w:p w14:paraId="5AACF3FE">
      <w:pPr>
        <w:pStyle w:val="56"/>
        <w:ind w:firstLine="420"/>
        <w:rPr>
          <w:rFonts w:hint="eastAsia"/>
          <w:color w:val="auto"/>
        </w:rPr>
      </w:pPr>
      <w:r>
        <w:rPr>
          <w:rFonts w:hint="eastAsia"/>
          <w:color w:val="auto"/>
        </w:rPr>
        <w:t>HJ 962-2018  土壤 pH值的测定 电位法</w:t>
      </w:r>
    </w:p>
    <w:p w14:paraId="1351E8F1">
      <w:pPr>
        <w:pStyle w:val="104"/>
        <w:bidi w:val="0"/>
        <w:rPr>
          <w:color w:val="auto"/>
        </w:rPr>
      </w:pPr>
      <w:bookmarkStart w:id="54" w:name="_Toc31466"/>
      <w:r>
        <w:rPr>
          <w:rFonts w:hint="eastAsia"/>
          <w:color w:val="auto"/>
        </w:rPr>
        <w:t>术语和定义</w:t>
      </w:r>
      <w:bookmarkEnd w:id="51"/>
      <w:bookmarkEnd w:id="52"/>
      <w:bookmarkEnd w:id="53"/>
      <w:bookmarkEnd w:id="54"/>
    </w:p>
    <w:sdt>
      <w:sdtPr>
        <w:rPr>
          <w:color w:val="auto"/>
        </w:rPr>
        <w:id w:val="-1909835108"/>
        <w:placeholder>
          <w:docPart w:val="24DDF5C4C65240F5B94B747CFD819D7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color w:val="auto"/>
        </w:rPr>
      </w:sdtEndPr>
      <w:sdtContent>
        <w:p w14:paraId="337B7EEE">
          <w:pPr>
            <w:pStyle w:val="56"/>
            <w:ind w:firstLine="420"/>
            <w:rPr>
              <w:color w:val="auto"/>
            </w:rPr>
          </w:pPr>
          <w:bookmarkStart w:id="55" w:name="_Toc26986532"/>
          <w:bookmarkEnd w:id="55"/>
          <w:r>
            <w:rPr>
              <w:color w:val="auto"/>
            </w:rPr>
            <w:t>下列术语和定义适用于本文件。</w:t>
          </w:r>
        </w:p>
      </w:sdtContent>
    </w:sdt>
    <w:p w14:paraId="4887DD2A">
      <w:pPr>
        <w:pStyle w:val="223"/>
        <w:rPr>
          <w:color w:val="auto"/>
        </w:rPr>
      </w:pPr>
    </w:p>
    <w:p w14:paraId="32FBC6B9">
      <w:pPr>
        <w:pStyle w:val="223"/>
        <w:numPr>
          <w:ilvl w:val="0"/>
          <w:numId w:val="0"/>
        </w:numPr>
        <w:ind w:left="420"/>
        <w:rPr>
          <w:color w:val="auto"/>
        </w:rPr>
      </w:pPr>
      <w:r>
        <w:rPr>
          <w:rFonts w:hint="eastAsia"/>
          <w:color w:val="auto"/>
        </w:rPr>
        <w:t xml:space="preserve">污水处理复合菌种 </w:t>
      </w:r>
      <w:r>
        <w:rPr>
          <w:color w:val="auto"/>
        </w:rPr>
        <w:t xml:space="preserve"> </w:t>
      </w:r>
      <w:r>
        <w:rPr>
          <w:rFonts w:hint="eastAsia"/>
          <w:color w:val="auto"/>
        </w:rPr>
        <w:t>s</w:t>
      </w:r>
      <w:r>
        <w:rPr>
          <w:color w:val="auto"/>
        </w:rPr>
        <w:t>ewage treatment compound bacteria</w:t>
      </w:r>
    </w:p>
    <w:p w14:paraId="4E0F5F4B">
      <w:pPr>
        <w:pStyle w:val="56"/>
        <w:ind w:firstLine="420"/>
        <w:rPr>
          <w:rFonts w:hint="eastAsia" w:eastAsia="宋体"/>
          <w:color w:val="auto"/>
          <w:lang w:eastAsia="zh-CN"/>
        </w:rPr>
      </w:pPr>
      <w:r>
        <w:rPr>
          <w:rFonts w:hint="eastAsia"/>
          <w:color w:val="auto"/>
        </w:rPr>
        <w:t>结合多孔微球无机生物材料与功能性微生物，用于污水处理厂源头污泥减量、原位扩容的菌种</w:t>
      </w:r>
      <w:bookmarkStart w:id="56" w:name="_Toc155258599"/>
      <w:bookmarkStart w:id="57" w:name="_Toc155187664"/>
      <w:r>
        <w:rPr>
          <w:rFonts w:hint="eastAsia"/>
          <w:color w:val="auto"/>
          <w:lang w:eastAsia="zh-CN"/>
        </w:rPr>
        <w:t>。</w:t>
      </w:r>
    </w:p>
    <w:p w14:paraId="08FA8160">
      <w:pPr>
        <w:pStyle w:val="104"/>
        <w:spacing w:before="240" w:after="240"/>
        <w:rPr>
          <w:color w:val="auto"/>
          <w:szCs w:val="21"/>
        </w:rPr>
      </w:pPr>
      <w:bookmarkStart w:id="58" w:name="_Toc16526"/>
      <w:r>
        <w:rPr>
          <w:rFonts w:hint="eastAsia"/>
          <w:color w:val="auto"/>
          <w:szCs w:val="21"/>
        </w:rPr>
        <w:t>要求</w:t>
      </w:r>
      <w:bookmarkEnd w:id="56"/>
      <w:bookmarkEnd w:id="57"/>
      <w:bookmarkEnd w:id="58"/>
    </w:p>
    <w:p w14:paraId="0104EDEC">
      <w:pPr>
        <w:pStyle w:val="105"/>
        <w:rPr>
          <w:color w:val="auto"/>
        </w:rPr>
      </w:pPr>
      <w:r>
        <w:rPr>
          <w:rFonts w:hint="eastAsia"/>
          <w:color w:val="auto"/>
        </w:rPr>
        <w:t>感官要求</w:t>
      </w:r>
    </w:p>
    <w:p w14:paraId="383056AB">
      <w:pPr>
        <w:pStyle w:val="178"/>
        <w:bidi w:val="0"/>
        <w:jc w:val="center"/>
        <w:rPr>
          <w:color w:val="auto"/>
        </w:rPr>
      </w:pPr>
      <w:r>
        <w:rPr>
          <w:rFonts w:hint="eastAsia"/>
          <w:color w:val="auto"/>
        </w:rPr>
        <w:t>表1感官要求</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5"/>
      </w:tblGrid>
      <w:tr w14:paraId="3C06D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63C09317">
            <w:pPr>
              <w:pStyle w:val="56"/>
              <w:ind w:firstLine="420"/>
              <w:rPr>
                <w:color w:val="auto"/>
              </w:rPr>
            </w:pPr>
            <w:r>
              <w:rPr>
                <w:rFonts w:hint="eastAsia"/>
                <w:color w:val="auto"/>
              </w:rPr>
              <w:t>项目</w:t>
            </w:r>
          </w:p>
        </w:tc>
        <w:tc>
          <w:tcPr>
            <w:tcW w:w="4785" w:type="dxa"/>
          </w:tcPr>
          <w:p w14:paraId="50E951BA">
            <w:pPr>
              <w:pStyle w:val="56"/>
              <w:ind w:firstLine="2100" w:firstLineChars="1000"/>
              <w:rPr>
                <w:color w:val="auto"/>
              </w:rPr>
            </w:pPr>
            <w:r>
              <w:rPr>
                <w:rFonts w:hint="eastAsia"/>
                <w:color w:val="auto"/>
              </w:rPr>
              <w:t>指标</w:t>
            </w:r>
          </w:p>
        </w:tc>
      </w:tr>
      <w:tr w14:paraId="225C6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1D447F9A">
            <w:pPr>
              <w:pStyle w:val="56"/>
              <w:ind w:firstLine="420"/>
              <w:rPr>
                <w:color w:val="auto"/>
              </w:rPr>
            </w:pPr>
            <w:r>
              <w:rPr>
                <w:rFonts w:hint="eastAsia"/>
                <w:color w:val="auto"/>
              </w:rPr>
              <w:t>颜色</w:t>
            </w:r>
          </w:p>
        </w:tc>
        <w:tc>
          <w:tcPr>
            <w:tcW w:w="4785" w:type="dxa"/>
          </w:tcPr>
          <w:p w14:paraId="2C49BF1F">
            <w:pPr>
              <w:pStyle w:val="56"/>
              <w:ind w:firstLine="1890" w:firstLineChars="900"/>
              <w:rPr>
                <w:color w:val="auto"/>
              </w:rPr>
            </w:pPr>
            <w:r>
              <w:rPr>
                <w:rFonts w:hint="eastAsia"/>
                <w:color w:val="auto"/>
              </w:rPr>
              <w:t>浅棕色</w:t>
            </w:r>
          </w:p>
        </w:tc>
      </w:tr>
      <w:tr w14:paraId="17F0D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338F4517">
            <w:pPr>
              <w:pStyle w:val="56"/>
              <w:ind w:firstLine="420"/>
              <w:rPr>
                <w:color w:val="auto"/>
              </w:rPr>
            </w:pPr>
            <w:r>
              <w:rPr>
                <w:rFonts w:hint="eastAsia"/>
                <w:color w:val="auto"/>
              </w:rPr>
              <w:t>气味</w:t>
            </w:r>
          </w:p>
        </w:tc>
        <w:tc>
          <w:tcPr>
            <w:tcW w:w="4785" w:type="dxa"/>
          </w:tcPr>
          <w:p w14:paraId="7F302602">
            <w:pPr>
              <w:pStyle w:val="56"/>
              <w:ind w:firstLine="1890" w:firstLineChars="900"/>
              <w:rPr>
                <w:color w:val="auto"/>
              </w:rPr>
            </w:pPr>
            <w:r>
              <w:rPr>
                <w:rFonts w:hint="eastAsia"/>
                <w:color w:val="auto"/>
              </w:rPr>
              <w:t>无味</w:t>
            </w:r>
          </w:p>
        </w:tc>
      </w:tr>
      <w:tr w14:paraId="22523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0901B9B9">
            <w:pPr>
              <w:pStyle w:val="56"/>
              <w:ind w:firstLine="420"/>
              <w:rPr>
                <w:color w:val="auto"/>
              </w:rPr>
            </w:pPr>
            <w:r>
              <w:rPr>
                <w:rFonts w:hint="eastAsia"/>
                <w:color w:val="auto"/>
              </w:rPr>
              <w:t>性状</w:t>
            </w:r>
          </w:p>
        </w:tc>
        <w:tc>
          <w:tcPr>
            <w:tcW w:w="4785" w:type="dxa"/>
          </w:tcPr>
          <w:p w14:paraId="194ED7CB">
            <w:pPr>
              <w:pStyle w:val="56"/>
              <w:ind w:firstLine="1890" w:firstLineChars="900"/>
              <w:rPr>
                <w:color w:val="auto"/>
              </w:rPr>
            </w:pPr>
            <w:r>
              <w:rPr>
                <w:rFonts w:hint="eastAsia"/>
                <w:color w:val="auto"/>
              </w:rPr>
              <w:t>粉末状</w:t>
            </w:r>
          </w:p>
        </w:tc>
      </w:tr>
    </w:tbl>
    <w:p w14:paraId="30F26130">
      <w:pPr>
        <w:pStyle w:val="56"/>
        <w:ind w:firstLine="420"/>
        <w:rPr>
          <w:color w:val="auto"/>
        </w:rPr>
      </w:pPr>
    </w:p>
    <w:p w14:paraId="310BFBEB">
      <w:pPr>
        <w:pStyle w:val="105"/>
        <w:rPr>
          <w:color w:val="auto"/>
        </w:rPr>
      </w:pPr>
      <w:r>
        <w:rPr>
          <w:rFonts w:hint="eastAsia"/>
          <w:color w:val="auto"/>
        </w:rPr>
        <w:t>技术要求</w:t>
      </w:r>
    </w:p>
    <w:p w14:paraId="14C298E1">
      <w:pPr>
        <w:pStyle w:val="56"/>
        <w:ind w:firstLine="420"/>
        <w:rPr>
          <w:color w:val="auto"/>
        </w:rPr>
      </w:pPr>
      <w:r>
        <w:rPr>
          <w:rFonts w:hint="eastAsia"/>
          <w:color w:val="auto"/>
        </w:rPr>
        <w:t>应符合表2的规定。</w:t>
      </w:r>
    </w:p>
    <w:p w14:paraId="0E33A7B2">
      <w:pPr>
        <w:pStyle w:val="178"/>
        <w:bidi w:val="0"/>
        <w:jc w:val="center"/>
        <w:rPr>
          <w:rFonts w:hint="eastAsia"/>
          <w:color w:val="auto"/>
        </w:rPr>
      </w:pPr>
      <w:r>
        <w:rPr>
          <w:rFonts w:hint="eastAsia"/>
          <w:color w:val="auto"/>
        </w:rPr>
        <w:t>表2 技术要求</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667"/>
        <w:gridCol w:w="4667"/>
      </w:tblGrid>
      <w:tr w14:paraId="2537AB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tblHeader/>
          <w:jc w:val="center"/>
        </w:trPr>
        <w:tc>
          <w:tcPr>
            <w:tcW w:w="4667" w:type="dxa"/>
            <w:tcBorders>
              <w:top w:val="single" w:color="auto" w:sz="8" w:space="0"/>
              <w:bottom w:val="single" w:color="auto" w:sz="8" w:space="0"/>
            </w:tcBorders>
            <w:shd w:val="clear" w:color="auto" w:fill="auto"/>
          </w:tcPr>
          <w:p w14:paraId="72D2F9DF">
            <w:pPr>
              <w:pStyle w:val="178"/>
              <w:rPr>
                <w:color w:val="auto"/>
              </w:rPr>
            </w:pPr>
            <w:r>
              <w:rPr>
                <w:rFonts w:hint="eastAsia"/>
                <w:color w:val="auto"/>
              </w:rPr>
              <w:t>参数</w:t>
            </w:r>
          </w:p>
        </w:tc>
        <w:tc>
          <w:tcPr>
            <w:tcW w:w="4667" w:type="dxa"/>
            <w:tcBorders>
              <w:top w:val="single" w:color="auto" w:sz="8" w:space="0"/>
              <w:bottom w:val="single" w:color="auto" w:sz="8" w:space="0"/>
            </w:tcBorders>
            <w:shd w:val="clear" w:color="auto" w:fill="auto"/>
          </w:tcPr>
          <w:p w14:paraId="6E575716">
            <w:pPr>
              <w:pStyle w:val="178"/>
              <w:ind w:firstLine="1980" w:firstLineChars="1100"/>
              <w:rPr>
                <w:color w:val="auto"/>
              </w:rPr>
            </w:pPr>
            <w:r>
              <w:rPr>
                <w:rFonts w:hint="eastAsia"/>
                <w:color w:val="auto"/>
              </w:rPr>
              <w:t>指标</w:t>
            </w:r>
          </w:p>
        </w:tc>
      </w:tr>
      <w:tr w14:paraId="37934C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shd w:val="clear" w:color="auto" w:fill="auto"/>
          </w:tcPr>
          <w:p w14:paraId="4197D1C6">
            <w:pPr>
              <w:pStyle w:val="178"/>
              <w:rPr>
                <w:color w:val="auto"/>
              </w:rPr>
            </w:pPr>
            <w:r>
              <w:rPr>
                <w:rFonts w:hint="eastAsia"/>
                <w:color w:val="auto"/>
                <w:spacing w:val="-3"/>
              </w:rPr>
              <w:t xml:space="preserve">有效活菌数 </w:t>
            </w:r>
            <w:r>
              <w:rPr>
                <w:color w:val="auto"/>
              </w:rPr>
              <w:t>CFU/g</w:t>
            </w:r>
            <w:r>
              <w:rPr>
                <w:rFonts w:hint="eastAsia"/>
                <w:color w:val="auto"/>
              </w:rPr>
              <w:t xml:space="preserve">          </w:t>
            </w:r>
          </w:p>
        </w:tc>
        <w:tc>
          <w:tcPr>
            <w:tcW w:w="4667" w:type="dxa"/>
            <w:shd w:val="clear" w:color="auto" w:fill="auto"/>
          </w:tcPr>
          <w:p w14:paraId="1E4E051E">
            <w:pPr>
              <w:pStyle w:val="178"/>
              <w:ind w:firstLine="1800" w:firstLineChars="1000"/>
              <w:rPr>
                <w:rFonts w:hAnsi="宋体"/>
                <w:color w:val="auto"/>
              </w:rPr>
            </w:pPr>
            <w:r>
              <w:rPr>
                <w:rFonts w:hint="eastAsia"/>
                <w:color w:val="auto"/>
              </w:rPr>
              <w:t>≥1×10</w:t>
            </w:r>
            <w:r>
              <w:rPr>
                <w:rFonts w:hint="eastAsia"/>
                <w:color w:val="auto"/>
                <w:vertAlign w:val="superscript"/>
              </w:rPr>
              <w:t>6</w:t>
            </w:r>
          </w:p>
        </w:tc>
      </w:tr>
      <w:tr w14:paraId="7038E6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shd w:val="clear" w:color="auto" w:fill="auto"/>
          </w:tcPr>
          <w:p w14:paraId="6C055E23">
            <w:pPr>
              <w:pStyle w:val="178"/>
              <w:rPr>
                <w:color w:val="auto"/>
              </w:rPr>
            </w:pPr>
            <w:r>
              <w:rPr>
                <w:rFonts w:hint="default"/>
                <w:color w:val="auto"/>
              </w:rPr>
              <w:t>粒径（D50或者其他） μm</w:t>
            </w:r>
          </w:p>
        </w:tc>
        <w:tc>
          <w:tcPr>
            <w:tcW w:w="4667" w:type="dxa"/>
            <w:shd w:val="clear" w:color="auto" w:fill="auto"/>
          </w:tcPr>
          <w:p w14:paraId="3307EF4C">
            <w:pPr>
              <w:pStyle w:val="178"/>
              <w:ind w:firstLine="1800" w:firstLineChars="1000"/>
              <w:rPr>
                <w:color w:val="auto"/>
                <w:spacing w:val="-6"/>
              </w:rPr>
            </w:pPr>
            <w:r>
              <w:rPr>
                <w:rFonts w:hint="eastAsia"/>
                <w:color w:val="auto"/>
              </w:rPr>
              <w:t>10～50</w:t>
            </w:r>
          </w:p>
        </w:tc>
      </w:tr>
      <w:tr w14:paraId="32E8B9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shd w:val="clear" w:color="auto" w:fill="auto"/>
          </w:tcPr>
          <w:p w14:paraId="4A83263B">
            <w:pPr>
              <w:pStyle w:val="178"/>
              <w:rPr>
                <w:color w:val="auto"/>
              </w:rPr>
            </w:pPr>
            <w:bookmarkStart w:id="59" w:name="_Toc155187665"/>
            <w:bookmarkStart w:id="60" w:name="_Toc155187666"/>
            <w:bookmarkStart w:id="61" w:name="_Toc155258600"/>
            <w:r>
              <w:rPr>
                <w:rFonts w:hint="eastAsia"/>
                <w:color w:val="auto"/>
              </w:rPr>
              <w:t xml:space="preserve">含水率 %                  </w:t>
            </w:r>
          </w:p>
        </w:tc>
        <w:tc>
          <w:tcPr>
            <w:tcW w:w="4667" w:type="dxa"/>
            <w:shd w:val="clear" w:color="auto" w:fill="auto"/>
          </w:tcPr>
          <w:p w14:paraId="62EA333C">
            <w:pPr>
              <w:pStyle w:val="178"/>
              <w:ind w:firstLine="1980" w:firstLineChars="1100"/>
              <w:rPr>
                <w:color w:val="auto"/>
              </w:rPr>
            </w:pPr>
            <w:r>
              <w:rPr>
                <w:rFonts w:hint="eastAsia"/>
                <w:color w:val="auto"/>
              </w:rPr>
              <w:t>＜5</w:t>
            </w:r>
          </w:p>
        </w:tc>
      </w:tr>
      <w:tr w14:paraId="7036CE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shd w:val="clear" w:color="auto" w:fill="auto"/>
          </w:tcPr>
          <w:p w14:paraId="432EE120">
            <w:pPr>
              <w:pStyle w:val="178"/>
              <w:rPr>
                <w:color w:val="auto"/>
              </w:rPr>
            </w:pPr>
            <w:r>
              <w:rPr>
                <w:rFonts w:hint="eastAsia"/>
                <w:color w:val="auto"/>
              </w:rPr>
              <w:t xml:space="preserve">溶解度（25℃或者其他） g/100g水              </w:t>
            </w:r>
          </w:p>
        </w:tc>
        <w:tc>
          <w:tcPr>
            <w:tcW w:w="4667" w:type="dxa"/>
            <w:shd w:val="clear" w:color="auto" w:fill="auto"/>
          </w:tcPr>
          <w:p w14:paraId="6DEDB385">
            <w:pPr>
              <w:pStyle w:val="178"/>
              <w:ind w:firstLine="1980" w:firstLineChars="1100"/>
              <w:rPr>
                <w:color w:val="auto"/>
              </w:rPr>
            </w:pPr>
            <w:r>
              <w:rPr>
                <w:rFonts w:hint="eastAsia"/>
                <w:color w:val="auto"/>
              </w:rPr>
              <w:t>≤5</w:t>
            </w:r>
          </w:p>
        </w:tc>
      </w:tr>
      <w:tr w14:paraId="358299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shd w:val="clear" w:color="auto" w:fill="auto"/>
          </w:tcPr>
          <w:p w14:paraId="6EC414D4">
            <w:pPr>
              <w:pStyle w:val="178"/>
              <w:rPr>
                <w:color w:val="auto"/>
              </w:rPr>
            </w:pPr>
            <w:r>
              <w:rPr>
                <w:rFonts w:hint="eastAsia"/>
                <w:color w:val="auto"/>
              </w:rPr>
              <w:t>pH值（1%水溶液）</w:t>
            </w:r>
          </w:p>
        </w:tc>
        <w:tc>
          <w:tcPr>
            <w:tcW w:w="4667" w:type="dxa"/>
            <w:shd w:val="clear" w:color="auto" w:fill="auto"/>
          </w:tcPr>
          <w:p w14:paraId="1A675F5E">
            <w:pPr>
              <w:pStyle w:val="178"/>
              <w:ind w:firstLine="1980" w:firstLineChars="1100"/>
              <w:rPr>
                <w:color w:val="auto"/>
              </w:rPr>
            </w:pPr>
            <w:r>
              <w:rPr>
                <w:rFonts w:hint="eastAsia"/>
                <w:color w:val="auto"/>
              </w:rPr>
              <w:t>5～9</w:t>
            </w:r>
          </w:p>
        </w:tc>
      </w:tr>
      <w:tr w14:paraId="3039F1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shd w:val="clear" w:color="auto" w:fill="auto"/>
          </w:tcPr>
          <w:p w14:paraId="23F30562">
            <w:pPr>
              <w:pStyle w:val="178"/>
              <w:rPr>
                <w:color w:val="auto"/>
              </w:rPr>
            </w:pPr>
            <w:r>
              <w:rPr>
                <w:rFonts w:hint="eastAsia"/>
                <w:color w:val="auto"/>
              </w:rPr>
              <w:t xml:space="preserve">污泥产生量 g/g COD       </w:t>
            </w:r>
          </w:p>
        </w:tc>
        <w:tc>
          <w:tcPr>
            <w:tcW w:w="4667" w:type="dxa"/>
            <w:shd w:val="clear" w:color="auto" w:fill="auto"/>
          </w:tcPr>
          <w:p w14:paraId="373C528F">
            <w:pPr>
              <w:pStyle w:val="178"/>
              <w:ind w:firstLine="1800" w:firstLineChars="1000"/>
              <w:rPr>
                <w:color w:val="auto"/>
              </w:rPr>
            </w:pPr>
            <w:r>
              <w:rPr>
                <w:rFonts w:hint="eastAsia"/>
                <w:color w:val="auto"/>
              </w:rPr>
              <w:t>≤0.55</w:t>
            </w:r>
          </w:p>
        </w:tc>
      </w:tr>
      <w:tr w14:paraId="747324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shd w:val="clear" w:color="auto" w:fill="auto"/>
          </w:tcPr>
          <w:p w14:paraId="17B3B37D">
            <w:pPr>
              <w:pStyle w:val="178"/>
              <w:rPr>
                <w:rFonts w:hint="default" w:eastAsia="宋体"/>
                <w:color w:val="auto"/>
                <w:lang w:val="en-US" w:eastAsia="zh-CN"/>
              </w:rPr>
            </w:pPr>
            <w:r>
              <w:rPr>
                <w:rFonts w:hint="eastAsia"/>
                <w:color w:val="auto"/>
                <w:lang w:val="en-US" w:eastAsia="zh-CN"/>
              </w:rPr>
              <w:t>污泥负荷 (kgCOD/kgMLSS·d)</w:t>
            </w:r>
          </w:p>
        </w:tc>
        <w:tc>
          <w:tcPr>
            <w:tcW w:w="4667" w:type="dxa"/>
            <w:shd w:val="clear" w:color="auto" w:fill="auto"/>
          </w:tcPr>
          <w:p w14:paraId="3C0CC230">
            <w:pPr>
              <w:pStyle w:val="178"/>
              <w:ind w:firstLine="1800" w:firstLineChars="1000"/>
              <w:rPr>
                <w:rFonts w:hint="default" w:eastAsia="宋体"/>
                <w:color w:val="auto"/>
                <w:lang w:val="en-US" w:eastAsia="zh-CN"/>
              </w:rPr>
            </w:pPr>
            <w:r>
              <w:rPr>
                <w:rFonts w:hint="eastAsia"/>
                <w:color w:val="auto"/>
                <w:lang w:val="en-US" w:eastAsia="zh-CN"/>
              </w:rPr>
              <w:t>≥0.15</w:t>
            </w:r>
          </w:p>
        </w:tc>
      </w:tr>
      <w:bookmarkEnd w:id="59"/>
    </w:tbl>
    <w:p w14:paraId="0AF44265">
      <w:pPr>
        <w:pStyle w:val="104"/>
        <w:bidi w:val="0"/>
        <w:rPr>
          <w:color w:val="auto"/>
        </w:rPr>
      </w:pPr>
      <w:bookmarkStart w:id="62" w:name="_Toc12294"/>
      <w:r>
        <w:rPr>
          <w:rFonts w:hint="eastAsia"/>
          <w:color w:val="auto"/>
        </w:rPr>
        <w:t>试验方法</w:t>
      </w:r>
      <w:bookmarkEnd w:id="60"/>
      <w:bookmarkEnd w:id="61"/>
      <w:bookmarkEnd w:id="62"/>
    </w:p>
    <w:p w14:paraId="67F273FB">
      <w:pPr>
        <w:pStyle w:val="105"/>
        <w:bidi w:val="0"/>
        <w:rPr>
          <w:color w:val="auto"/>
        </w:rPr>
      </w:pPr>
      <w:r>
        <w:rPr>
          <w:rFonts w:hint="eastAsia"/>
          <w:color w:val="auto"/>
        </w:rPr>
        <w:t>感官要求</w:t>
      </w:r>
      <w:r>
        <w:rPr>
          <w:rFonts w:hint="eastAsia"/>
          <w:color w:val="auto"/>
          <w:lang w:val="en-US" w:eastAsia="zh-CN"/>
        </w:rPr>
        <w:t>试验方法</w:t>
      </w:r>
    </w:p>
    <w:p w14:paraId="654E1BDE">
      <w:pPr>
        <w:pStyle w:val="56"/>
        <w:ind w:firstLine="420"/>
        <w:rPr>
          <w:color w:val="auto"/>
        </w:rPr>
      </w:pPr>
      <w:r>
        <w:rPr>
          <w:rFonts w:hint="eastAsia"/>
          <w:color w:val="auto"/>
        </w:rPr>
        <w:t>称取产品50g放置在白瓷盘内，在无直射日光、光线充足的环境中，用目测的方法观察其色泽及组织状态。</w:t>
      </w:r>
    </w:p>
    <w:p w14:paraId="05505F18">
      <w:pPr>
        <w:pStyle w:val="56"/>
        <w:ind w:firstLine="420"/>
        <w:rPr>
          <w:color w:val="auto"/>
        </w:rPr>
      </w:pPr>
      <w:r>
        <w:rPr>
          <w:rFonts w:hint="eastAsia"/>
          <w:color w:val="auto"/>
        </w:rPr>
        <w:t>样品放置于鼻子下方20cm处，用手轻轻扇动，闻嗅气味。</w:t>
      </w:r>
    </w:p>
    <w:p w14:paraId="3AD5D193">
      <w:pPr>
        <w:pStyle w:val="105"/>
        <w:bidi w:val="0"/>
        <w:rPr>
          <w:rFonts w:hint="eastAsia"/>
          <w:color w:val="auto"/>
        </w:rPr>
      </w:pPr>
      <w:r>
        <w:rPr>
          <w:rFonts w:hint="eastAsia"/>
          <w:color w:val="auto"/>
        </w:rPr>
        <w:t xml:space="preserve"> 技术</w:t>
      </w:r>
      <w:r>
        <w:rPr>
          <w:rFonts w:hint="eastAsia"/>
          <w:color w:val="auto"/>
          <w:lang w:val="en-US" w:eastAsia="zh-CN"/>
        </w:rPr>
        <w:t>要求试验方法</w:t>
      </w:r>
    </w:p>
    <w:p w14:paraId="019D6707">
      <w:pPr>
        <w:pStyle w:val="65"/>
        <w:bidi w:val="0"/>
        <w:rPr>
          <w:color w:val="auto"/>
        </w:rPr>
      </w:pPr>
      <w:r>
        <w:rPr>
          <w:rFonts w:hint="eastAsia"/>
          <w:color w:val="auto"/>
        </w:rPr>
        <w:t>有效活菌数</w:t>
      </w:r>
    </w:p>
    <w:p w14:paraId="5E70C805">
      <w:pPr>
        <w:pStyle w:val="56"/>
        <w:ind w:firstLine="420"/>
        <w:rPr>
          <w:color w:val="auto"/>
        </w:rPr>
      </w:pPr>
      <w:r>
        <w:rPr>
          <w:rFonts w:hint="eastAsia"/>
          <w:color w:val="auto"/>
        </w:rPr>
        <w:t>按GB 4789.2-2010中的规定进行检验。</w:t>
      </w:r>
    </w:p>
    <w:p w14:paraId="638CD161">
      <w:pPr>
        <w:pStyle w:val="65"/>
        <w:bidi w:val="0"/>
        <w:rPr>
          <w:rFonts w:hint="eastAsia"/>
          <w:color w:val="auto"/>
        </w:rPr>
      </w:pPr>
      <w:r>
        <w:rPr>
          <w:rFonts w:hint="eastAsia"/>
          <w:color w:val="auto"/>
        </w:rPr>
        <w:t>粒径</w:t>
      </w:r>
    </w:p>
    <w:p w14:paraId="14B29F53">
      <w:pPr>
        <w:pStyle w:val="56"/>
        <w:ind w:firstLine="420"/>
        <w:rPr>
          <w:color w:val="auto"/>
        </w:rPr>
      </w:pPr>
      <w:r>
        <w:rPr>
          <w:rFonts w:hint="eastAsia"/>
          <w:color w:val="auto"/>
        </w:rPr>
        <w:t>使用激光粒度仪检测。</w:t>
      </w:r>
    </w:p>
    <w:p w14:paraId="13CD60D8">
      <w:pPr>
        <w:pStyle w:val="65"/>
        <w:bidi w:val="0"/>
        <w:rPr>
          <w:rFonts w:hint="eastAsia"/>
          <w:color w:val="auto"/>
        </w:rPr>
      </w:pPr>
      <w:r>
        <w:rPr>
          <w:rFonts w:hint="eastAsia"/>
          <w:color w:val="auto"/>
        </w:rPr>
        <w:t xml:space="preserve">溶解度 </w:t>
      </w:r>
    </w:p>
    <w:p w14:paraId="5278F05B">
      <w:pPr>
        <w:pStyle w:val="56"/>
        <w:ind w:firstLine="420"/>
        <w:rPr>
          <w:color w:val="auto"/>
        </w:rPr>
      </w:pPr>
      <w:r>
        <w:rPr>
          <w:rFonts w:hint="eastAsia"/>
          <w:color w:val="auto"/>
        </w:rPr>
        <w:t>按照GB/T21845-2008检验。</w:t>
      </w:r>
    </w:p>
    <w:p w14:paraId="6D741792">
      <w:pPr>
        <w:pStyle w:val="65"/>
        <w:bidi w:val="0"/>
        <w:rPr>
          <w:rFonts w:hint="eastAsia"/>
          <w:color w:val="auto"/>
        </w:rPr>
      </w:pPr>
      <w:r>
        <w:rPr>
          <w:rFonts w:hint="eastAsia"/>
          <w:color w:val="auto"/>
        </w:rPr>
        <w:t>水分的测定</w:t>
      </w:r>
    </w:p>
    <w:p w14:paraId="19CB41C0">
      <w:pPr>
        <w:pStyle w:val="56"/>
        <w:ind w:firstLine="420"/>
        <w:rPr>
          <w:color w:val="auto"/>
        </w:rPr>
      </w:pPr>
      <w:r>
        <w:rPr>
          <w:rFonts w:hint="eastAsia"/>
          <w:color w:val="auto"/>
        </w:rPr>
        <w:t>按  GB 20287中的规定进行检验。</w:t>
      </w:r>
    </w:p>
    <w:p w14:paraId="04804F3F">
      <w:pPr>
        <w:pStyle w:val="65"/>
        <w:bidi w:val="0"/>
        <w:rPr>
          <w:rFonts w:hint="eastAsia"/>
          <w:color w:val="auto"/>
        </w:rPr>
      </w:pPr>
      <w:r>
        <w:rPr>
          <w:rFonts w:hint="eastAsia"/>
          <w:color w:val="auto"/>
        </w:rPr>
        <w:t xml:space="preserve"> pH的测定</w:t>
      </w:r>
    </w:p>
    <w:p w14:paraId="520E4D8C">
      <w:pPr>
        <w:pStyle w:val="56"/>
        <w:ind w:firstLine="420"/>
        <w:rPr>
          <w:rFonts w:hint="default" w:eastAsia="宋体"/>
          <w:color w:val="auto"/>
          <w:highlight w:val="none"/>
          <w:lang w:val="en-US" w:eastAsia="zh-CN"/>
        </w:rPr>
      </w:pPr>
      <w:r>
        <w:rPr>
          <w:rFonts w:hint="eastAsia"/>
          <w:color w:val="auto"/>
          <w:highlight w:val="none"/>
        </w:rPr>
        <w:t>按照HJ 962-2018</w:t>
      </w:r>
      <w:r>
        <w:rPr>
          <w:rFonts w:hint="eastAsia"/>
          <w:color w:val="auto"/>
          <w:highlight w:val="none"/>
          <w:lang w:val="en-US" w:eastAsia="zh-CN"/>
        </w:rPr>
        <w:t>中的规定进行检验。</w:t>
      </w:r>
    </w:p>
    <w:p w14:paraId="09F9C357">
      <w:pPr>
        <w:pStyle w:val="65"/>
        <w:bidi w:val="0"/>
        <w:rPr>
          <w:rFonts w:hint="eastAsia"/>
          <w:color w:val="auto"/>
        </w:rPr>
      </w:pPr>
      <w:r>
        <w:rPr>
          <w:rFonts w:hint="eastAsia"/>
          <w:color w:val="auto"/>
        </w:rPr>
        <w:t xml:space="preserve"> 污泥产生量</w:t>
      </w:r>
    </w:p>
    <w:p w14:paraId="74A920EB">
      <w:pPr>
        <w:pStyle w:val="56"/>
        <w:ind w:firstLine="420"/>
        <w:rPr>
          <w:rFonts w:hint="eastAsia"/>
          <w:color w:val="auto"/>
        </w:rPr>
      </w:pPr>
      <w:r>
        <w:rPr>
          <w:rFonts w:hint="eastAsia"/>
          <w:color w:val="auto"/>
        </w:rPr>
        <w:t>按照 附录A的规定执行。</w:t>
      </w:r>
    </w:p>
    <w:p w14:paraId="13E35098">
      <w:pPr>
        <w:pStyle w:val="65"/>
        <w:bidi w:val="0"/>
        <w:rPr>
          <w:rFonts w:hint="eastAsia"/>
          <w:color w:val="auto"/>
          <w:lang w:val="en-US" w:eastAsia="zh-CN"/>
        </w:rPr>
      </w:pPr>
      <w:r>
        <w:rPr>
          <w:rFonts w:hint="eastAsia"/>
          <w:color w:val="auto"/>
          <w:lang w:val="en-US" w:eastAsia="zh-CN"/>
        </w:rPr>
        <w:t xml:space="preserve"> 污泥负荷</w:t>
      </w:r>
    </w:p>
    <w:p w14:paraId="266450F5">
      <w:pPr>
        <w:pStyle w:val="56"/>
        <w:ind w:firstLine="420"/>
        <w:rPr>
          <w:rFonts w:hint="default"/>
          <w:color w:val="auto"/>
          <w:lang w:val="en-US" w:eastAsia="zh-CN"/>
        </w:rPr>
      </w:pPr>
      <w:r>
        <w:rPr>
          <w:rFonts w:hint="eastAsia"/>
          <w:color w:val="auto"/>
          <w:lang w:val="en-US" w:eastAsia="zh-CN"/>
        </w:rPr>
        <w:t>按照 附录A的规定执行。</w:t>
      </w:r>
    </w:p>
    <w:p w14:paraId="4F5C3D97">
      <w:pPr>
        <w:pStyle w:val="104"/>
        <w:spacing w:before="240" w:after="240"/>
        <w:rPr>
          <w:color w:val="auto"/>
        </w:rPr>
      </w:pPr>
      <w:bookmarkStart w:id="63" w:name="_Toc12389"/>
      <w:bookmarkStart w:id="64" w:name="_Toc155187667"/>
      <w:bookmarkStart w:id="65" w:name="_Toc155258601"/>
      <w:r>
        <w:rPr>
          <w:rFonts w:hint="eastAsia"/>
          <w:color w:val="auto"/>
        </w:rPr>
        <w:t>检验规则</w:t>
      </w:r>
      <w:bookmarkEnd w:id="63"/>
      <w:bookmarkEnd w:id="64"/>
      <w:bookmarkEnd w:id="65"/>
    </w:p>
    <w:p w14:paraId="5D2119B8">
      <w:pPr>
        <w:pStyle w:val="105"/>
        <w:bidi w:val="0"/>
        <w:rPr>
          <w:color w:val="auto"/>
        </w:rPr>
      </w:pPr>
      <w:r>
        <w:rPr>
          <w:rFonts w:hint="eastAsia"/>
          <w:color w:val="auto"/>
        </w:rPr>
        <w:t>出厂检验</w:t>
      </w:r>
    </w:p>
    <w:p w14:paraId="4D590D31">
      <w:pPr>
        <w:pStyle w:val="56"/>
        <w:ind w:firstLine="420"/>
        <w:rPr>
          <w:color w:val="auto"/>
        </w:rPr>
      </w:pPr>
      <w:r>
        <w:rPr>
          <w:rFonts w:hint="eastAsia"/>
          <w:color w:val="auto"/>
        </w:rPr>
        <w:t>检验项目</w:t>
      </w:r>
      <w:r>
        <w:rPr>
          <w:rFonts w:hint="eastAsia"/>
          <w:color w:val="auto"/>
          <w:lang w:eastAsia="zh-CN"/>
        </w:rPr>
        <w:t>：</w:t>
      </w:r>
      <w:r>
        <w:rPr>
          <w:rFonts w:hint="eastAsia"/>
          <w:color w:val="auto"/>
        </w:rPr>
        <w:t>感官指标、粒径、含水率、溶解度、pH值、</w:t>
      </w:r>
      <w:r>
        <w:rPr>
          <w:rFonts w:hint="eastAsia"/>
          <w:color w:val="auto"/>
          <w:lang w:val="en-US" w:eastAsia="zh-CN"/>
        </w:rPr>
        <w:t>污泥产生量</w:t>
      </w:r>
      <w:r>
        <w:rPr>
          <w:rFonts w:hint="eastAsia"/>
          <w:color w:val="auto"/>
          <w:lang w:eastAsia="zh-CN"/>
        </w:rPr>
        <w:t>、</w:t>
      </w:r>
      <w:r>
        <w:rPr>
          <w:rFonts w:hint="eastAsia"/>
          <w:color w:val="auto"/>
          <w:lang w:val="en-US" w:eastAsia="zh-CN"/>
        </w:rPr>
        <w:t>污泥负荷</w:t>
      </w:r>
      <w:r>
        <w:rPr>
          <w:rFonts w:hint="eastAsia"/>
          <w:color w:val="auto"/>
        </w:rPr>
        <w:t>。</w:t>
      </w:r>
    </w:p>
    <w:p w14:paraId="393DECB5">
      <w:pPr>
        <w:pStyle w:val="105"/>
        <w:bidi w:val="0"/>
        <w:rPr>
          <w:rFonts w:hint="eastAsia"/>
          <w:color w:val="auto"/>
        </w:rPr>
      </w:pPr>
      <w:r>
        <w:rPr>
          <w:rFonts w:hint="eastAsia"/>
          <w:color w:val="auto"/>
        </w:rPr>
        <w:t>判定规则</w:t>
      </w:r>
    </w:p>
    <w:p w14:paraId="7B9E5D78">
      <w:pPr>
        <w:pStyle w:val="56"/>
        <w:ind w:firstLine="420"/>
        <w:rPr>
          <w:rFonts w:hint="eastAsia"/>
          <w:color w:val="auto"/>
        </w:rPr>
      </w:pPr>
      <w:r>
        <w:rPr>
          <w:rFonts w:hint="eastAsia"/>
          <w:color w:val="auto"/>
        </w:rPr>
        <w:t>出厂检验有一项不合格时，在原批次基础中加倍取样分析。如仍不合格，判定产品为不合格品。不合格品不得出厂。</w:t>
      </w:r>
    </w:p>
    <w:p w14:paraId="0CC9901E">
      <w:pPr>
        <w:pStyle w:val="104"/>
        <w:spacing w:before="240" w:after="240"/>
        <w:rPr>
          <w:color w:val="auto"/>
        </w:rPr>
      </w:pPr>
      <w:bookmarkStart w:id="66" w:name="_Toc21283"/>
      <w:bookmarkStart w:id="67" w:name="_Toc155258602"/>
      <w:bookmarkStart w:id="68" w:name="_Toc155187668"/>
      <w:r>
        <w:rPr>
          <w:rFonts w:hint="eastAsia"/>
          <w:color w:val="auto"/>
        </w:rPr>
        <w:t>标志</w:t>
      </w:r>
      <w:bookmarkEnd w:id="66"/>
      <w:bookmarkEnd w:id="67"/>
      <w:bookmarkEnd w:id="68"/>
    </w:p>
    <w:p w14:paraId="6E946636">
      <w:pPr>
        <w:pStyle w:val="56"/>
        <w:ind w:firstLine="420"/>
        <w:rPr>
          <w:color w:val="auto"/>
        </w:rPr>
      </w:pPr>
      <w:r>
        <w:rPr>
          <w:rFonts w:hint="eastAsia"/>
          <w:color w:val="auto"/>
        </w:rPr>
        <w:t>产品出厂时应附有检验员签名的合格证，应标明产品具体型号、出厂日期、批号、生产日期、保质期、净含量等。</w:t>
      </w:r>
    </w:p>
    <w:p w14:paraId="48A59FC4">
      <w:pPr>
        <w:pStyle w:val="104"/>
        <w:spacing w:before="240" w:after="240"/>
        <w:rPr>
          <w:color w:val="auto"/>
        </w:rPr>
      </w:pPr>
      <w:bookmarkStart w:id="69" w:name="_Toc155187669"/>
      <w:bookmarkStart w:id="70" w:name="_Toc3778"/>
      <w:bookmarkStart w:id="71" w:name="_Toc155258603"/>
      <w:r>
        <w:rPr>
          <w:rFonts w:hint="eastAsia"/>
          <w:color w:val="auto"/>
        </w:rPr>
        <w:t>包装、运输、</w:t>
      </w:r>
      <w:bookmarkEnd w:id="69"/>
      <w:r>
        <w:rPr>
          <w:rFonts w:hint="eastAsia"/>
          <w:color w:val="auto"/>
        </w:rPr>
        <w:t>存储、保质期</w:t>
      </w:r>
      <w:bookmarkEnd w:id="70"/>
      <w:bookmarkEnd w:id="71"/>
    </w:p>
    <w:p w14:paraId="3D1782AC">
      <w:pPr>
        <w:pStyle w:val="105"/>
        <w:rPr>
          <w:color w:val="auto"/>
        </w:rPr>
      </w:pPr>
      <w:r>
        <w:rPr>
          <w:rFonts w:hint="eastAsia"/>
          <w:color w:val="auto"/>
        </w:rPr>
        <w:t>包装</w:t>
      </w:r>
    </w:p>
    <w:p w14:paraId="5FE9CC8A">
      <w:pPr>
        <w:pStyle w:val="56"/>
        <w:ind w:firstLine="420"/>
        <w:rPr>
          <w:color w:val="auto"/>
        </w:rPr>
      </w:pPr>
      <w:r>
        <w:rPr>
          <w:rFonts w:hint="eastAsia"/>
          <w:color w:val="auto"/>
        </w:rPr>
        <w:t>包装规格为25kg/袋。</w:t>
      </w:r>
    </w:p>
    <w:p w14:paraId="7094D251">
      <w:pPr>
        <w:pStyle w:val="105"/>
        <w:rPr>
          <w:color w:val="auto"/>
        </w:rPr>
      </w:pPr>
      <w:r>
        <w:rPr>
          <w:rFonts w:hint="eastAsia"/>
          <w:color w:val="auto"/>
        </w:rPr>
        <w:t>运输</w:t>
      </w:r>
    </w:p>
    <w:p w14:paraId="7FA3CEB2">
      <w:pPr>
        <w:pStyle w:val="56"/>
        <w:ind w:firstLine="420"/>
        <w:rPr>
          <w:color w:val="auto"/>
        </w:rPr>
      </w:pPr>
      <w:r>
        <w:rPr>
          <w:rFonts w:hint="eastAsia"/>
          <w:color w:val="auto"/>
        </w:rPr>
        <w:t>运输过程中应有遮盖物，防止雨淋、日晒及高温。</w:t>
      </w:r>
    </w:p>
    <w:p w14:paraId="2B78A660">
      <w:pPr>
        <w:pStyle w:val="105"/>
        <w:rPr>
          <w:color w:val="auto"/>
        </w:rPr>
      </w:pPr>
      <w:r>
        <w:rPr>
          <w:rFonts w:hint="eastAsia"/>
          <w:color w:val="auto"/>
        </w:rPr>
        <w:t>存储</w:t>
      </w:r>
    </w:p>
    <w:p w14:paraId="5FB49CC6">
      <w:pPr>
        <w:pStyle w:val="56"/>
        <w:ind w:firstLine="420"/>
        <w:rPr>
          <w:color w:val="auto"/>
        </w:rPr>
      </w:pPr>
      <w:r>
        <w:rPr>
          <w:rFonts w:hint="eastAsia"/>
          <w:color w:val="auto"/>
        </w:rPr>
        <w:t>存储产品应达到表3的条件。</w:t>
      </w:r>
    </w:p>
    <w:p w14:paraId="27C89BAB">
      <w:pPr>
        <w:pStyle w:val="56"/>
        <w:ind w:firstLine="420"/>
        <w:rPr>
          <w:color w:val="auto"/>
        </w:rPr>
      </w:pPr>
    </w:p>
    <w:p w14:paraId="213923E5">
      <w:pPr>
        <w:pStyle w:val="178"/>
        <w:bidi w:val="0"/>
        <w:jc w:val="center"/>
        <w:rPr>
          <w:color w:val="auto"/>
        </w:rPr>
      </w:pPr>
      <w:r>
        <w:rPr>
          <w:rFonts w:hint="eastAsia"/>
          <w:color w:val="auto"/>
        </w:rPr>
        <w:t>表3</w:t>
      </w:r>
      <w:r>
        <w:rPr>
          <w:color w:val="auto"/>
        </w:rPr>
        <w:t>产品存储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667"/>
        <w:gridCol w:w="4667"/>
      </w:tblGrid>
      <w:tr w14:paraId="5242ED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667" w:type="dxa"/>
            <w:tcBorders>
              <w:top w:val="single" w:color="auto" w:sz="8" w:space="0"/>
              <w:bottom w:val="single" w:color="auto" w:sz="8" w:space="0"/>
            </w:tcBorders>
            <w:shd w:val="clear" w:color="auto" w:fill="auto"/>
            <w:vAlign w:val="center"/>
          </w:tcPr>
          <w:p w14:paraId="3052489A">
            <w:pPr>
              <w:pStyle w:val="178"/>
              <w:rPr>
                <w:color w:val="auto"/>
              </w:rPr>
            </w:pPr>
            <w:r>
              <w:rPr>
                <w:rFonts w:hint="eastAsia"/>
                <w:color w:val="auto"/>
              </w:rPr>
              <w:t>存储</w:t>
            </w:r>
          </w:p>
        </w:tc>
        <w:tc>
          <w:tcPr>
            <w:tcW w:w="4667" w:type="dxa"/>
            <w:tcBorders>
              <w:top w:val="single" w:color="auto" w:sz="8" w:space="0"/>
              <w:bottom w:val="single" w:color="auto" w:sz="8" w:space="0"/>
            </w:tcBorders>
            <w:shd w:val="clear" w:color="auto" w:fill="auto"/>
            <w:vAlign w:val="center"/>
          </w:tcPr>
          <w:p w14:paraId="626F425C">
            <w:pPr>
              <w:pStyle w:val="178"/>
              <w:rPr>
                <w:color w:val="auto"/>
              </w:rPr>
            </w:pPr>
            <w:r>
              <w:rPr>
                <w:rFonts w:hint="eastAsia"/>
                <w:color w:val="auto"/>
              </w:rPr>
              <w:t>处理</w:t>
            </w:r>
          </w:p>
        </w:tc>
      </w:tr>
      <w:tr w14:paraId="26B638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tcBorders>
              <w:top w:val="single" w:color="auto" w:sz="8" w:space="0"/>
            </w:tcBorders>
            <w:shd w:val="clear" w:color="auto" w:fill="auto"/>
            <w:vAlign w:val="center"/>
          </w:tcPr>
          <w:p w14:paraId="7F2D543D">
            <w:pPr>
              <w:pStyle w:val="178"/>
              <w:rPr>
                <w:color w:val="auto"/>
              </w:rPr>
            </w:pPr>
            <w:r>
              <w:rPr>
                <w:rFonts w:hint="eastAsia"/>
                <w:color w:val="auto"/>
              </w:rPr>
              <w:t>＜50℃；阴凉干燥；无需冷藏</w:t>
            </w:r>
          </w:p>
        </w:tc>
        <w:tc>
          <w:tcPr>
            <w:tcW w:w="4667" w:type="dxa"/>
            <w:tcBorders>
              <w:top w:val="single" w:color="auto" w:sz="8" w:space="0"/>
            </w:tcBorders>
            <w:shd w:val="clear" w:color="auto" w:fill="auto"/>
            <w:vAlign w:val="center"/>
          </w:tcPr>
          <w:p w14:paraId="135BA7BE">
            <w:pPr>
              <w:pStyle w:val="178"/>
              <w:rPr>
                <w:color w:val="auto"/>
              </w:rPr>
            </w:pPr>
            <w:r>
              <w:rPr>
                <w:rFonts w:hint="eastAsia"/>
                <w:color w:val="auto"/>
              </w:rPr>
              <w:t>注意：避免吸入粉尘颗粒。接触到皮肤或眼睛，用清水反复冲洗，无毒副作用无需恐慌。如不慎食用请及时就医。</w:t>
            </w:r>
          </w:p>
        </w:tc>
      </w:tr>
    </w:tbl>
    <w:p w14:paraId="68D58C6A">
      <w:pPr>
        <w:pStyle w:val="105"/>
        <w:rPr>
          <w:color w:val="auto"/>
        </w:rPr>
      </w:pPr>
      <w:r>
        <w:rPr>
          <w:rFonts w:hint="eastAsia"/>
          <w:color w:val="auto"/>
        </w:rPr>
        <w:t>保质期</w:t>
      </w:r>
    </w:p>
    <w:p w14:paraId="41687231">
      <w:pPr>
        <w:pStyle w:val="56"/>
        <w:ind w:firstLine="420"/>
        <w:rPr>
          <w:color w:val="auto"/>
        </w:rPr>
      </w:pPr>
      <w:r>
        <w:rPr>
          <w:rFonts w:hint="eastAsia"/>
          <w:color w:val="auto"/>
        </w:rPr>
        <w:t>在符合本文件规定的贮存和运输条件下，产品保质期为</w:t>
      </w:r>
      <w:r>
        <w:rPr>
          <w:color w:val="auto"/>
        </w:rPr>
        <w:t>2</w:t>
      </w:r>
      <w:r>
        <w:rPr>
          <w:rFonts w:hint="eastAsia"/>
          <w:color w:val="auto"/>
        </w:rPr>
        <w:t>年。</w:t>
      </w:r>
    </w:p>
    <w:p w14:paraId="5AA45C83">
      <w:pPr>
        <w:pStyle w:val="56"/>
        <w:ind w:firstLine="420"/>
        <w:rPr>
          <w:color w:val="auto"/>
        </w:rPr>
      </w:pPr>
    </w:p>
    <w:bookmarkEnd w:id="25"/>
    <w:p w14:paraId="4C0CC054">
      <w:pPr>
        <w:pStyle w:val="56"/>
        <w:ind w:firstLine="420"/>
        <w:rPr>
          <w:color w:val="auto"/>
        </w:rPr>
        <w:sectPr>
          <w:headerReference r:id="rId19" w:type="default"/>
          <w:footerReference r:id="rId21" w:type="default"/>
          <w:headerReference r:id="rId20" w:type="even"/>
          <w:footerReference r:id="rId22" w:type="even"/>
          <w:pgSz w:w="11906" w:h="16838"/>
          <w:pgMar w:top="1928" w:right="1134" w:bottom="1134" w:left="1134" w:header="1418" w:footer="1134" w:gutter="284"/>
          <w:pgNumType w:start="1"/>
          <w:cols w:space="425" w:num="1"/>
          <w:formProt w:val="0"/>
          <w:docGrid w:linePitch="312" w:charSpace="0"/>
        </w:sectPr>
      </w:pPr>
      <w:bookmarkStart w:id="72" w:name="BookMark6"/>
    </w:p>
    <w:p w14:paraId="0AF61727">
      <w:pPr>
        <w:pStyle w:val="170"/>
        <w:shd w:val="clear" w:color="FFFFFF" w:fill="FFFFFF"/>
        <w:bidi w:val="0"/>
        <w:rPr>
          <w:rFonts w:hint="eastAsia"/>
          <w:color w:val="auto"/>
        </w:rPr>
      </w:pPr>
      <w:bookmarkStart w:id="73" w:name="_Toc155258604"/>
      <w:r>
        <w:rPr>
          <w:rFonts w:hint="eastAsia"/>
          <w:color w:val="auto"/>
        </w:rPr>
        <w:t>附录A</w:t>
      </w:r>
    </w:p>
    <w:p w14:paraId="79B2C69C">
      <w:pPr>
        <w:pStyle w:val="170"/>
        <w:shd w:val="clear" w:color="FFFFFF" w:fill="FFFFFF"/>
        <w:bidi w:val="0"/>
        <w:rPr>
          <w:rFonts w:hint="eastAsia"/>
          <w:color w:val="auto"/>
        </w:rPr>
      </w:pPr>
      <w:r>
        <w:rPr>
          <w:rFonts w:hint="eastAsia"/>
          <w:color w:val="auto"/>
        </w:rPr>
        <w:t>（规范性）</w:t>
      </w:r>
    </w:p>
    <w:p w14:paraId="31DBF65C">
      <w:pPr>
        <w:pStyle w:val="170"/>
        <w:shd w:val="clear" w:color="FFFFFF" w:fill="FFFFFF"/>
        <w:bidi w:val="0"/>
        <w:rPr>
          <w:color w:val="auto"/>
          <w:spacing w:val="105"/>
        </w:rPr>
      </w:pPr>
      <w:r>
        <w:rPr>
          <w:rFonts w:hint="eastAsia"/>
          <w:color w:val="auto"/>
        </w:rPr>
        <w:t>污泥产生量</w:t>
      </w:r>
      <w:r>
        <w:rPr>
          <w:rFonts w:hint="eastAsia"/>
          <w:color w:val="auto"/>
          <w:lang w:eastAsia="zh-CN"/>
        </w:rPr>
        <w:t>、</w:t>
      </w:r>
      <w:r>
        <w:rPr>
          <w:rFonts w:hint="eastAsia"/>
          <w:color w:val="auto"/>
          <w:lang w:val="en-US" w:eastAsia="zh-CN"/>
        </w:rPr>
        <w:t>污泥负荷</w:t>
      </w:r>
      <w:r>
        <w:rPr>
          <w:rFonts w:hint="eastAsia"/>
          <w:color w:val="auto"/>
        </w:rPr>
        <w:t>测定方法</w:t>
      </w:r>
    </w:p>
    <w:p w14:paraId="010B5693">
      <w:pPr>
        <w:pStyle w:val="78"/>
        <w:bidi w:val="0"/>
        <w:rPr>
          <w:color w:val="auto"/>
        </w:rPr>
      </w:pPr>
      <w:r>
        <w:rPr>
          <w:rFonts w:hint="eastAsia"/>
          <w:color w:val="auto"/>
        </w:rPr>
        <w:t>方法提要</w:t>
      </w:r>
    </w:p>
    <w:p w14:paraId="34E8503B">
      <w:pPr>
        <w:pStyle w:val="56"/>
        <w:bidi w:val="0"/>
        <w:rPr>
          <w:rFonts w:hint="default" w:eastAsia="宋体"/>
          <w:color w:val="auto"/>
          <w:lang w:val="en-US" w:eastAsia="zh-CN"/>
        </w:rPr>
      </w:pPr>
      <w:r>
        <w:rPr>
          <w:rFonts w:hint="eastAsia"/>
          <w:color w:val="auto"/>
        </w:rPr>
        <w:t>一般用于减少污泥产量的细菌，世代周期比较长，污泥增速较慢。通过测定好氧过程中污泥浓度的变化与消耗COD的关系，计算变化速率，反应污泥的产生量。</w:t>
      </w:r>
      <w:r>
        <w:rPr>
          <w:rFonts w:hint="eastAsia"/>
          <w:color w:val="auto"/>
          <w:lang w:val="en-US" w:eastAsia="zh-CN"/>
        </w:rPr>
        <w:t>实验用水选用蒸馏水。</w:t>
      </w:r>
    </w:p>
    <w:p w14:paraId="04D5771E">
      <w:pPr>
        <w:pStyle w:val="78"/>
        <w:bidi w:val="0"/>
        <w:rPr>
          <w:rFonts w:hint="eastAsia"/>
          <w:color w:val="auto"/>
        </w:rPr>
      </w:pPr>
      <w:r>
        <w:rPr>
          <w:rFonts w:hint="eastAsia"/>
          <w:color w:val="auto"/>
        </w:rPr>
        <w:t>试剂和材料</w:t>
      </w:r>
    </w:p>
    <w:p w14:paraId="7F464230">
      <w:pPr>
        <w:pStyle w:val="79"/>
        <w:bidi w:val="0"/>
        <w:rPr>
          <w:color w:val="auto"/>
        </w:rPr>
      </w:pPr>
      <w:r>
        <w:rPr>
          <w:rFonts w:hint="eastAsia"/>
          <w:color w:val="auto"/>
        </w:rPr>
        <w:t>模拟废水</w:t>
      </w:r>
    </w:p>
    <w:p w14:paraId="45D1E16C">
      <w:pPr>
        <w:pStyle w:val="81"/>
        <w:bidi w:val="0"/>
        <w:rPr>
          <w:color w:val="auto"/>
        </w:rPr>
      </w:pPr>
      <w:r>
        <w:rPr>
          <w:rFonts w:hint="eastAsia"/>
          <w:color w:val="auto"/>
        </w:rPr>
        <w:t xml:space="preserve"> 微量元素（2000X）</w:t>
      </w:r>
    </w:p>
    <w:p w14:paraId="146B1A19">
      <w:pPr>
        <w:pStyle w:val="56"/>
        <w:bidi w:val="0"/>
        <w:rPr>
          <w:rFonts w:hint="eastAsia"/>
          <w:color w:val="auto"/>
        </w:rPr>
      </w:pPr>
      <w:r>
        <w:rPr>
          <w:rFonts w:hint="eastAsia"/>
          <w:color w:val="auto"/>
        </w:rPr>
        <w:t>EDTA</w:t>
      </w:r>
      <w:r>
        <w:rPr>
          <w:rFonts w:hint="eastAsia"/>
          <w:color w:val="auto"/>
          <w:lang w:val="en-US" w:eastAsia="zh-CN"/>
        </w:rPr>
        <w:t>-</w:t>
      </w:r>
      <w:r>
        <w:rPr>
          <w:rFonts w:hint="eastAsia"/>
          <w:color w:val="auto"/>
        </w:rPr>
        <w:t>2Na       2.4</w:t>
      </w:r>
      <w:r>
        <w:rPr>
          <w:rFonts w:hint="eastAsia"/>
          <w:color w:val="auto"/>
          <w:lang w:val="en-US" w:eastAsia="zh-CN"/>
        </w:rPr>
        <w:t xml:space="preserve"> </w:t>
      </w:r>
      <w:r>
        <w:rPr>
          <w:rFonts w:hint="eastAsia"/>
          <w:color w:val="auto"/>
        </w:rPr>
        <w:t xml:space="preserve">g </w:t>
      </w:r>
    </w:p>
    <w:p w14:paraId="6628DD0A">
      <w:pPr>
        <w:pStyle w:val="56"/>
        <w:bidi w:val="0"/>
        <w:rPr>
          <w:rFonts w:hint="eastAsia"/>
          <w:color w:val="auto"/>
        </w:rPr>
      </w:pPr>
      <w:r>
        <w:rPr>
          <w:rFonts w:hint="eastAsia"/>
          <w:color w:val="auto"/>
        </w:rPr>
        <w:t>ZnSO</w:t>
      </w:r>
      <w:r>
        <w:rPr>
          <w:rFonts w:hint="eastAsia"/>
          <w:color w:val="auto"/>
          <w:vertAlign w:val="subscript"/>
        </w:rPr>
        <w:t>4</w:t>
      </w:r>
      <w:r>
        <w:rPr>
          <w:rFonts w:hint="eastAsia"/>
          <w:color w:val="auto"/>
        </w:rPr>
        <w:t>·7H</w:t>
      </w:r>
      <w:r>
        <w:rPr>
          <w:rFonts w:hint="eastAsia"/>
          <w:color w:val="auto"/>
          <w:vertAlign w:val="subscript"/>
        </w:rPr>
        <w:t>2</w:t>
      </w:r>
      <w:r>
        <w:rPr>
          <w:rFonts w:hint="eastAsia"/>
          <w:color w:val="auto"/>
        </w:rPr>
        <w:t>O       0.8</w:t>
      </w:r>
      <w:r>
        <w:rPr>
          <w:rFonts w:hint="eastAsia"/>
          <w:color w:val="auto"/>
          <w:lang w:val="en-US" w:eastAsia="zh-CN"/>
        </w:rPr>
        <w:t xml:space="preserve"> </w:t>
      </w:r>
      <w:r>
        <w:rPr>
          <w:rFonts w:hint="eastAsia"/>
          <w:color w:val="auto"/>
        </w:rPr>
        <w:t xml:space="preserve">g </w:t>
      </w:r>
    </w:p>
    <w:p w14:paraId="72F60EEB">
      <w:pPr>
        <w:pStyle w:val="56"/>
        <w:bidi w:val="0"/>
        <w:rPr>
          <w:rFonts w:hint="eastAsia"/>
          <w:color w:val="auto"/>
        </w:rPr>
      </w:pPr>
      <w:r>
        <w:rPr>
          <w:rFonts w:hint="eastAsia"/>
          <w:color w:val="auto"/>
        </w:rPr>
        <w:t>FeSO</w:t>
      </w:r>
      <w:r>
        <w:rPr>
          <w:rFonts w:hint="eastAsia"/>
          <w:color w:val="auto"/>
          <w:vertAlign w:val="subscript"/>
        </w:rPr>
        <w:t>4</w:t>
      </w:r>
      <w:r>
        <w:rPr>
          <w:rFonts w:hint="eastAsia"/>
          <w:color w:val="auto"/>
        </w:rPr>
        <w:t>·7H</w:t>
      </w:r>
      <w:r>
        <w:rPr>
          <w:rFonts w:hint="eastAsia"/>
          <w:color w:val="auto"/>
          <w:vertAlign w:val="subscript"/>
        </w:rPr>
        <w:t>2</w:t>
      </w:r>
      <w:r>
        <w:rPr>
          <w:rFonts w:hint="eastAsia"/>
          <w:color w:val="auto"/>
        </w:rPr>
        <w:t>O       0.2</w:t>
      </w:r>
      <w:r>
        <w:rPr>
          <w:rFonts w:hint="eastAsia"/>
          <w:color w:val="auto"/>
          <w:lang w:val="en-US" w:eastAsia="zh-CN"/>
        </w:rPr>
        <w:t xml:space="preserve"> </w:t>
      </w:r>
      <w:r>
        <w:rPr>
          <w:rFonts w:hint="eastAsia"/>
          <w:color w:val="auto"/>
        </w:rPr>
        <w:t>g</w:t>
      </w:r>
    </w:p>
    <w:p w14:paraId="469B9CB7">
      <w:pPr>
        <w:pStyle w:val="56"/>
        <w:bidi w:val="0"/>
        <w:rPr>
          <w:rFonts w:hint="eastAsia"/>
          <w:color w:val="auto"/>
        </w:rPr>
      </w:pPr>
      <w:r>
        <w:rPr>
          <w:rFonts w:hint="eastAsia"/>
          <w:color w:val="auto"/>
        </w:rPr>
        <w:t>CoCl</w:t>
      </w:r>
      <w:r>
        <w:rPr>
          <w:rFonts w:hint="eastAsia"/>
          <w:color w:val="auto"/>
          <w:vertAlign w:val="subscript"/>
        </w:rPr>
        <w:t>2</w:t>
      </w:r>
      <w:r>
        <w:rPr>
          <w:rFonts w:hint="eastAsia"/>
          <w:color w:val="auto"/>
        </w:rPr>
        <w:t>·6H</w:t>
      </w:r>
      <w:r>
        <w:rPr>
          <w:rFonts w:hint="eastAsia"/>
          <w:color w:val="auto"/>
          <w:vertAlign w:val="subscript"/>
        </w:rPr>
        <w:t>2</w:t>
      </w:r>
      <w:r>
        <w:rPr>
          <w:rFonts w:hint="eastAsia"/>
          <w:color w:val="auto"/>
        </w:rPr>
        <w:t xml:space="preserve">O       0.2 g                 </w:t>
      </w:r>
    </w:p>
    <w:p w14:paraId="1E3376BB">
      <w:pPr>
        <w:pStyle w:val="56"/>
        <w:bidi w:val="0"/>
        <w:rPr>
          <w:rFonts w:hint="eastAsia"/>
          <w:color w:val="auto"/>
        </w:rPr>
      </w:pPr>
      <w:r>
        <w:rPr>
          <w:rFonts w:hint="eastAsia"/>
          <w:color w:val="auto"/>
        </w:rPr>
        <w:t>MnCl</w:t>
      </w:r>
      <w:r>
        <w:rPr>
          <w:rFonts w:hint="eastAsia"/>
          <w:color w:val="auto"/>
          <w:vertAlign w:val="subscript"/>
        </w:rPr>
        <w:t>2</w:t>
      </w:r>
      <w:r>
        <w:rPr>
          <w:rFonts w:hint="eastAsia"/>
          <w:color w:val="auto"/>
        </w:rPr>
        <w:t>·4H</w:t>
      </w:r>
      <w:r>
        <w:rPr>
          <w:rFonts w:hint="eastAsia"/>
          <w:color w:val="auto"/>
          <w:vertAlign w:val="subscript"/>
        </w:rPr>
        <w:t>2</w:t>
      </w:r>
      <w:r>
        <w:rPr>
          <w:rFonts w:hint="eastAsia"/>
          <w:color w:val="auto"/>
        </w:rPr>
        <w:t>O       0.1</w:t>
      </w:r>
      <w:r>
        <w:rPr>
          <w:rFonts w:hint="eastAsia"/>
          <w:color w:val="auto"/>
          <w:lang w:val="en-US" w:eastAsia="zh-CN"/>
        </w:rPr>
        <w:t xml:space="preserve"> </w:t>
      </w:r>
      <w:r>
        <w:rPr>
          <w:rFonts w:hint="eastAsia"/>
          <w:color w:val="auto"/>
        </w:rPr>
        <w:t>g</w:t>
      </w:r>
      <w:r>
        <w:rPr>
          <w:rFonts w:hint="eastAsia"/>
          <w:color w:val="auto"/>
          <w:lang w:val="en-US" w:eastAsia="zh-CN"/>
        </w:rPr>
        <w:t xml:space="preserve"> </w:t>
      </w:r>
      <w:r>
        <w:rPr>
          <w:rFonts w:hint="eastAsia"/>
          <w:color w:val="auto"/>
        </w:rPr>
        <w:t xml:space="preserve">                       </w:t>
      </w:r>
    </w:p>
    <w:p w14:paraId="08F23B11">
      <w:pPr>
        <w:pStyle w:val="56"/>
        <w:bidi w:val="0"/>
        <w:rPr>
          <w:rFonts w:hint="eastAsia"/>
          <w:color w:val="auto"/>
        </w:rPr>
      </w:pPr>
      <w:r>
        <w:rPr>
          <w:rFonts w:hint="eastAsia"/>
          <w:color w:val="auto"/>
        </w:rPr>
        <w:t>CuSO</w:t>
      </w:r>
      <w:r>
        <w:rPr>
          <w:rFonts w:hint="eastAsia"/>
          <w:color w:val="auto"/>
          <w:vertAlign w:val="subscript"/>
        </w:rPr>
        <w:t>4</w:t>
      </w:r>
      <w:r>
        <w:rPr>
          <w:rFonts w:hint="eastAsia"/>
          <w:color w:val="auto"/>
        </w:rPr>
        <w:t>·5H</w:t>
      </w:r>
      <w:r>
        <w:rPr>
          <w:rFonts w:hint="eastAsia"/>
          <w:color w:val="auto"/>
          <w:vertAlign w:val="subscript"/>
        </w:rPr>
        <w:t>2</w:t>
      </w:r>
      <w:r>
        <w:rPr>
          <w:rFonts w:hint="eastAsia"/>
          <w:color w:val="auto"/>
        </w:rPr>
        <w:t>O       0.3</w:t>
      </w:r>
      <w:r>
        <w:rPr>
          <w:rFonts w:hint="eastAsia"/>
          <w:color w:val="auto"/>
          <w:lang w:val="en-US" w:eastAsia="zh-CN"/>
        </w:rPr>
        <w:t xml:space="preserve"> </w:t>
      </w:r>
      <w:r>
        <w:rPr>
          <w:rFonts w:hint="eastAsia"/>
          <w:color w:val="auto"/>
        </w:rPr>
        <w:t xml:space="preserve">g                      </w:t>
      </w:r>
    </w:p>
    <w:p w14:paraId="34C39AD4">
      <w:pPr>
        <w:pStyle w:val="56"/>
        <w:bidi w:val="0"/>
        <w:rPr>
          <w:rFonts w:hint="eastAsia"/>
          <w:color w:val="auto"/>
        </w:rPr>
      </w:pPr>
      <w:r>
        <w:rPr>
          <w:rFonts w:hint="eastAsia"/>
          <w:color w:val="auto"/>
        </w:rPr>
        <w:t>NaMoO</w:t>
      </w:r>
      <w:r>
        <w:rPr>
          <w:rFonts w:hint="eastAsia"/>
          <w:color w:val="auto"/>
          <w:vertAlign w:val="subscript"/>
        </w:rPr>
        <w:t>4</w:t>
      </w:r>
      <w:r>
        <w:rPr>
          <w:rFonts w:hint="eastAsia"/>
          <w:color w:val="auto"/>
        </w:rPr>
        <w:t>·2H</w:t>
      </w:r>
      <w:r>
        <w:rPr>
          <w:rFonts w:hint="eastAsia"/>
          <w:color w:val="auto"/>
          <w:vertAlign w:val="subscript"/>
        </w:rPr>
        <w:t>2</w:t>
      </w:r>
      <w:r>
        <w:rPr>
          <w:rFonts w:hint="eastAsia"/>
          <w:color w:val="auto"/>
        </w:rPr>
        <w:t>O      0.2</w:t>
      </w:r>
      <w:r>
        <w:rPr>
          <w:rFonts w:hint="eastAsia"/>
          <w:color w:val="auto"/>
          <w:lang w:val="en-US" w:eastAsia="zh-CN"/>
        </w:rPr>
        <w:t xml:space="preserve"> </w:t>
      </w:r>
      <w:r>
        <w:rPr>
          <w:rFonts w:hint="eastAsia"/>
          <w:color w:val="auto"/>
        </w:rPr>
        <w:t xml:space="preserve">g               </w:t>
      </w:r>
    </w:p>
    <w:p w14:paraId="036B61C8">
      <w:pPr>
        <w:pStyle w:val="56"/>
        <w:bidi w:val="0"/>
        <w:rPr>
          <w:rFonts w:hint="eastAsia"/>
          <w:color w:val="auto"/>
        </w:rPr>
      </w:pPr>
      <w:r>
        <w:rPr>
          <w:rFonts w:hint="eastAsia"/>
          <w:color w:val="auto"/>
        </w:rPr>
        <w:t>NiCl</w:t>
      </w:r>
      <w:r>
        <w:rPr>
          <w:rFonts w:hint="eastAsia"/>
          <w:color w:val="auto"/>
          <w:vertAlign w:val="subscript"/>
        </w:rPr>
        <w:t>2</w:t>
      </w:r>
      <w:r>
        <w:rPr>
          <w:rFonts w:hint="eastAsia"/>
          <w:color w:val="auto"/>
        </w:rPr>
        <w:t>·6H</w:t>
      </w:r>
      <w:r>
        <w:rPr>
          <w:rFonts w:hint="eastAsia"/>
          <w:color w:val="auto"/>
          <w:vertAlign w:val="subscript"/>
        </w:rPr>
        <w:t>2</w:t>
      </w:r>
      <w:r>
        <w:rPr>
          <w:rFonts w:hint="eastAsia"/>
          <w:color w:val="auto"/>
        </w:rPr>
        <w:t>O       0.2</w:t>
      </w:r>
      <w:r>
        <w:rPr>
          <w:rFonts w:hint="eastAsia"/>
          <w:color w:val="auto"/>
          <w:lang w:val="en-US" w:eastAsia="zh-CN"/>
        </w:rPr>
        <w:t xml:space="preserve"> </w:t>
      </w:r>
      <w:r>
        <w:rPr>
          <w:rFonts w:hint="eastAsia"/>
          <w:color w:val="auto"/>
        </w:rPr>
        <w:t>g</w:t>
      </w:r>
    </w:p>
    <w:p w14:paraId="02AD52E8">
      <w:pPr>
        <w:pStyle w:val="56"/>
        <w:bidi w:val="0"/>
        <w:rPr>
          <w:rFonts w:hint="eastAsia"/>
          <w:color w:val="auto"/>
        </w:rPr>
      </w:pPr>
      <w:r>
        <w:rPr>
          <w:rFonts w:hint="eastAsia"/>
          <w:color w:val="auto"/>
        </w:rPr>
        <w:t>H</w:t>
      </w:r>
      <w:r>
        <w:rPr>
          <w:rFonts w:hint="eastAsia"/>
          <w:color w:val="auto"/>
          <w:vertAlign w:val="subscript"/>
        </w:rPr>
        <w:t>3</w:t>
      </w:r>
      <w:r>
        <w:rPr>
          <w:rFonts w:hint="eastAsia"/>
          <w:color w:val="auto"/>
        </w:rPr>
        <w:t>BO</w:t>
      </w:r>
      <w:r>
        <w:rPr>
          <w:rFonts w:hint="eastAsia"/>
          <w:color w:val="auto"/>
          <w:vertAlign w:val="subscript"/>
        </w:rPr>
        <w:t>3</w:t>
      </w:r>
      <w:r>
        <w:rPr>
          <w:rFonts w:hint="eastAsia"/>
          <w:color w:val="auto"/>
        </w:rPr>
        <w:t xml:space="preserve">           0.168</w:t>
      </w:r>
      <w:r>
        <w:rPr>
          <w:rFonts w:hint="eastAsia"/>
          <w:color w:val="auto"/>
          <w:lang w:val="en-US" w:eastAsia="zh-CN"/>
        </w:rPr>
        <w:t xml:space="preserve"> </w:t>
      </w:r>
      <w:r>
        <w:rPr>
          <w:rFonts w:hint="eastAsia"/>
          <w:color w:val="auto"/>
        </w:rPr>
        <w:t>g</w:t>
      </w:r>
    </w:p>
    <w:p w14:paraId="1682260E">
      <w:pPr>
        <w:pStyle w:val="56"/>
        <w:bidi w:val="0"/>
        <w:rPr>
          <w:rFonts w:hint="eastAsia"/>
          <w:color w:val="auto"/>
        </w:rPr>
      </w:pPr>
      <w:r>
        <w:rPr>
          <w:rFonts w:hint="eastAsia"/>
          <w:color w:val="auto"/>
        </w:rPr>
        <w:t xml:space="preserve">水              </w:t>
      </w:r>
      <w:r>
        <w:rPr>
          <w:rFonts w:hint="eastAsia"/>
          <w:color w:val="auto"/>
          <w:lang w:val="en-US" w:eastAsia="zh-CN"/>
        </w:rPr>
        <w:t>定容至</w:t>
      </w:r>
      <w:r>
        <w:rPr>
          <w:rFonts w:hint="eastAsia"/>
          <w:color w:val="auto"/>
        </w:rPr>
        <w:t>1L</w:t>
      </w:r>
    </w:p>
    <w:p w14:paraId="5FB2E45F">
      <w:pPr>
        <w:pStyle w:val="81"/>
        <w:bidi w:val="0"/>
        <w:rPr>
          <w:rFonts w:hint="eastAsia"/>
          <w:color w:val="auto"/>
        </w:rPr>
      </w:pPr>
      <w:r>
        <w:rPr>
          <w:rFonts w:hint="eastAsia"/>
          <w:color w:val="auto"/>
        </w:rPr>
        <w:t xml:space="preserve"> 污泥产生量测试模拟废水</w:t>
      </w:r>
    </w:p>
    <w:p w14:paraId="3568E7A3">
      <w:pPr>
        <w:pStyle w:val="56"/>
        <w:bidi w:val="0"/>
        <w:rPr>
          <w:rFonts w:hint="eastAsia"/>
          <w:color w:val="auto"/>
        </w:rPr>
      </w:pPr>
      <w:r>
        <w:rPr>
          <w:rFonts w:hint="eastAsia"/>
          <w:color w:val="auto"/>
        </w:rPr>
        <w:t>(NH</w:t>
      </w:r>
      <w:r>
        <w:rPr>
          <w:rFonts w:hint="eastAsia"/>
          <w:color w:val="auto"/>
          <w:vertAlign w:val="subscript"/>
        </w:rPr>
        <w:t>4</w:t>
      </w:r>
      <w:r>
        <w:rPr>
          <w:rFonts w:hint="eastAsia"/>
          <w:color w:val="auto"/>
        </w:rPr>
        <w:t>)</w:t>
      </w:r>
      <w:r>
        <w:rPr>
          <w:rFonts w:hint="eastAsia"/>
          <w:color w:val="auto"/>
          <w:vertAlign w:val="subscript"/>
        </w:rPr>
        <w:t>2</w:t>
      </w:r>
      <w:r>
        <w:rPr>
          <w:rFonts w:hint="eastAsia"/>
          <w:color w:val="auto"/>
        </w:rPr>
        <w:t>SO</w:t>
      </w:r>
      <w:r>
        <w:rPr>
          <w:rFonts w:hint="eastAsia"/>
          <w:color w:val="auto"/>
          <w:vertAlign w:val="subscript"/>
        </w:rPr>
        <w:t>4</w:t>
      </w:r>
      <w:r>
        <w:rPr>
          <w:rFonts w:hint="eastAsia"/>
          <w:color w:val="auto"/>
        </w:rPr>
        <w:t xml:space="preserve">              0.25</w:t>
      </w:r>
      <w:r>
        <w:rPr>
          <w:rFonts w:hint="eastAsia"/>
          <w:color w:val="auto"/>
          <w:lang w:val="en-US" w:eastAsia="zh-CN"/>
        </w:rPr>
        <w:t xml:space="preserve"> </w:t>
      </w:r>
      <w:r>
        <w:rPr>
          <w:rFonts w:hint="eastAsia"/>
          <w:color w:val="auto"/>
        </w:rPr>
        <w:t>g</w:t>
      </w:r>
    </w:p>
    <w:p w14:paraId="4590DA0E">
      <w:pPr>
        <w:pStyle w:val="56"/>
        <w:bidi w:val="0"/>
        <w:rPr>
          <w:rFonts w:hint="eastAsia"/>
          <w:color w:val="auto"/>
        </w:rPr>
      </w:pPr>
      <w:r>
        <w:rPr>
          <w:rFonts w:hint="eastAsia"/>
          <w:color w:val="auto"/>
          <w:lang w:val="en-US" w:eastAsia="zh-CN"/>
        </w:rPr>
        <w:t>葡萄糖</w:t>
      </w:r>
      <w:r>
        <w:rPr>
          <w:rFonts w:hint="eastAsia"/>
          <w:color w:val="auto"/>
        </w:rPr>
        <w:t>C</w:t>
      </w:r>
      <w:r>
        <w:rPr>
          <w:rFonts w:hint="eastAsia"/>
          <w:color w:val="auto"/>
          <w:vertAlign w:val="subscript"/>
        </w:rPr>
        <w:t>6</w:t>
      </w:r>
      <w:r>
        <w:rPr>
          <w:rFonts w:hint="eastAsia"/>
          <w:color w:val="auto"/>
        </w:rPr>
        <w:t>H</w:t>
      </w:r>
      <w:r>
        <w:rPr>
          <w:rFonts w:hint="eastAsia"/>
          <w:color w:val="auto"/>
          <w:vertAlign w:val="subscript"/>
        </w:rPr>
        <w:t>12</w:t>
      </w:r>
      <w:r>
        <w:rPr>
          <w:rFonts w:hint="eastAsia"/>
          <w:color w:val="auto"/>
        </w:rPr>
        <w:t>O</w:t>
      </w:r>
      <w:r>
        <w:rPr>
          <w:rFonts w:hint="eastAsia"/>
          <w:color w:val="auto"/>
          <w:vertAlign w:val="subscript"/>
        </w:rPr>
        <w:t>6</w:t>
      </w:r>
      <w:r>
        <w:rPr>
          <w:rFonts w:hint="eastAsia"/>
          <w:color w:val="auto"/>
        </w:rPr>
        <w:t xml:space="preserve">           1.</w:t>
      </w:r>
      <w:r>
        <w:rPr>
          <w:rFonts w:hint="eastAsia"/>
          <w:color w:val="auto"/>
          <w:lang w:val="en-US" w:eastAsia="zh-CN"/>
        </w:rPr>
        <w:t xml:space="preserve">5 </w:t>
      </w:r>
      <w:r>
        <w:rPr>
          <w:rFonts w:hint="eastAsia"/>
          <w:color w:val="auto"/>
        </w:rPr>
        <w:t>g</w:t>
      </w:r>
    </w:p>
    <w:p w14:paraId="69DAE468">
      <w:pPr>
        <w:pStyle w:val="56"/>
        <w:bidi w:val="0"/>
        <w:rPr>
          <w:rFonts w:hint="eastAsia"/>
          <w:color w:val="auto"/>
        </w:rPr>
      </w:pPr>
      <w:r>
        <w:rPr>
          <w:rFonts w:hint="eastAsia"/>
          <w:color w:val="auto"/>
        </w:rPr>
        <w:t>KH</w:t>
      </w:r>
      <w:r>
        <w:rPr>
          <w:rFonts w:hint="eastAsia"/>
          <w:color w:val="auto"/>
          <w:vertAlign w:val="subscript"/>
        </w:rPr>
        <w:t>2</w:t>
      </w:r>
      <w:r>
        <w:rPr>
          <w:rFonts w:hint="eastAsia"/>
          <w:color w:val="auto"/>
        </w:rPr>
        <w:t>P0</w:t>
      </w:r>
      <w:r>
        <w:rPr>
          <w:rFonts w:hint="eastAsia"/>
          <w:color w:val="auto"/>
          <w:vertAlign w:val="subscript"/>
        </w:rPr>
        <w:t>4</w:t>
      </w:r>
      <w:r>
        <w:rPr>
          <w:rFonts w:hint="eastAsia"/>
          <w:color w:val="auto"/>
        </w:rPr>
        <w:t xml:space="preserve">                 0.01</w:t>
      </w:r>
      <w:r>
        <w:rPr>
          <w:rFonts w:hint="eastAsia"/>
          <w:color w:val="auto"/>
          <w:lang w:val="en-US" w:eastAsia="zh-CN"/>
        </w:rPr>
        <w:t xml:space="preserve"> </w:t>
      </w:r>
      <w:r>
        <w:rPr>
          <w:rFonts w:hint="eastAsia"/>
          <w:color w:val="auto"/>
        </w:rPr>
        <w:t>g</w:t>
      </w:r>
    </w:p>
    <w:p w14:paraId="7477F394">
      <w:pPr>
        <w:pStyle w:val="56"/>
        <w:bidi w:val="0"/>
        <w:rPr>
          <w:rFonts w:hint="eastAsia" w:eastAsia="宋体"/>
          <w:color w:val="auto"/>
          <w:lang w:eastAsia="zh-CN"/>
        </w:rPr>
      </w:pPr>
      <w:r>
        <w:rPr>
          <w:rFonts w:hint="eastAsia"/>
          <w:color w:val="auto"/>
        </w:rPr>
        <w:t>微量元素（2000X）     1</w:t>
      </w:r>
      <w:r>
        <w:rPr>
          <w:rFonts w:hint="eastAsia"/>
          <w:color w:val="auto"/>
          <w:lang w:val="en-US" w:eastAsia="zh-CN"/>
        </w:rPr>
        <w:t xml:space="preserve"> </w:t>
      </w:r>
      <w:r>
        <w:rPr>
          <w:rFonts w:hint="eastAsia"/>
          <w:color w:val="auto"/>
        </w:rPr>
        <w:t>m</w:t>
      </w:r>
      <w:r>
        <w:rPr>
          <w:rFonts w:hint="eastAsia"/>
          <w:color w:val="auto"/>
          <w:lang w:val="en-US" w:eastAsia="zh-CN"/>
        </w:rPr>
        <w:t>L</w:t>
      </w:r>
    </w:p>
    <w:p w14:paraId="78967F19">
      <w:pPr>
        <w:pStyle w:val="56"/>
        <w:bidi w:val="0"/>
        <w:rPr>
          <w:rFonts w:hint="eastAsia"/>
          <w:color w:val="auto"/>
        </w:rPr>
      </w:pPr>
      <w:r>
        <w:rPr>
          <w:rFonts w:hint="eastAsia"/>
          <w:color w:val="auto"/>
        </w:rPr>
        <w:t xml:space="preserve">水                   </w:t>
      </w:r>
      <w:r>
        <w:rPr>
          <w:rFonts w:hint="eastAsia"/>
          <w:color w:val="auto"/>
          <w:lang w:val="en-US" w:eastAsia="zh-CN"/>
        </w:rPr>
        <w:t>定容至</w:t>
      </w:r>
      <w:r>
        <w:rPr>
          <w:rFonts w:hint="eastAsia"/>
          <w:color w:val="auto"/>
        </w:rPr>
        <w:t xml:space="preserve"> 1</w:t>
      </w:r>
      <w:r>
        <w:rPr>
          <w:rFonts w:hint="eastAsia"/>
          <w:color w:val="auto"/>
          <w:lang w:val="en-US" w:eastAsia="zh-CN"/>
        </w:rPr>
        <w:t xml:space="preserve"> </w:t>
      </w:r>
      <w:r>
        <w:rPr>
          <w:rFonts w:hint="eastAsia"/>
          <w:color w:val="auto"/>
        </w:rPr>
        <w:t>L</w:t>
      </w:r>
    </w:p>
    <w:p w14:paraId="2E65212F">
      <w:pPr>
        <w:pStyle w:val="56"/>
        <w:bidi w:val="0"/>
        <w:rPr>
          <w:rFonts w:hint="eastAsia"/>
          <w:color w:val="auto"/>
        </w:rPr>
      </w:pPr>
      <w:r>
        <w:rPr>
          <w:rFonts w:hint="eastAsia"/>
          <w:color w:val="auto"/>
        </w:rPr>
        <w:t>调节pH至7,用1L的锥形瓶分装，每瓶500</w:t>
      </w:r>
      <w:r>
        <w:rPr>
          <w:rFonts w:hint="eastAsia"/>
          <w:color w:val="auto"/>
          <w:lang w:val="en-US" w:eastAsia="zh-CN"/>
        </w:rPr>
        <w:t xml:space="preserve"> </w:t>
      </w:r>
      <w:r>
        <w:rPr>
          <w:rFonts w:hint="eastAsia"/>
          <w:color w:val="auto"/>
        </w:rPr>
        <w:t>mL。</w:t>
      </w:r>
    </w:p>
    <w:p w14:paraId="7B08DB7B">
      <w:pPr>
        <w:pStyle w:val="79"/>
        <w:bidi w:val="0"/>
        <w:rPr>
          <w:rFonts w:hint="eastAsia"/>
          <w:color w:val="auto"/>
        </w:rPr>
      </w:pPr>
      <w:r>
        <w:rPr>
          <w:rFonts w:hint="eastAsia"/>
          <w:color w:val="auto"/>
        </w:rPr>
        <w:t>其他试剂和耗材</w:t>
      </w:r>
    </w:p>
    <w:p w14:paraId="19B5BCD3">
      <w:pPr>
        <w:pStyle w:val="81"/>
        <w:bidi w:val="0"/>
        <w:rPr>
          <w:rFonts w:hint="eastAsia"/>
          <w:color w:val="auto"/>
        </w:rPr>
      </w:pPr>
      <w:r>
        <w:rPr>
          <w:rFonts w:hint="eastAsia"/>
          <w:color w:val="auto"/>
        </w:rPr>
        <w:t>滤纸</w:t>
      </w:r>
    </w:p>
    <w:p w14:paraId="24E2C1FF">
      <w:pPr>
        <w:pStyle w:val="56"/>
        <w:bidi w:val="0"/>
        <w:rPr>
          <w:rFonts w:hint="eastAsia"/>
          <w:color w:val="auto"/>
        </w:rPr>
      </w:pPr>
      <w:r>
        <w:rPr>
          <w:rFonts w:hint="eastAsia"/>
          <w:color w:val="auto"/>
        </w:rPr>
        <w:t>中速滤纸</w:t>
      </w:r>
    </w:p>
    <w:p w14:paraId="5B50DBF5">
      <w:pPr>
        <w:pStyle w:val="81"/>
        <w:bidi w:val="0"/>
        <w:rPr>
          <w:rFonts w:hint="eastAsia"/>
          <w:color w:val="auto"/>
        </w:rPr>
      </w:pPr>
      <w:r>
        <w:rPr>
          <w:rFonts w:hint="eastAsia"/>
          <w:color w:val="auto"/>
        </w:rPr>
        <w:t>量筒</w:t>
      </w:r>
    </w:p>
    <w:p w14:paraId="63E837DB">
      <w:pPr>
        <w:pStyle w:val="56"/>
        <w:bidi w:val="0"/>
        <w:rPr>
          <w:rFonts w:hint="eastAsia" w:eastAsia="宋体"/>
          <w:color w:val="auto"/>
          <w:lang w:eastAsia="zh-CN"/>
        </w:rPr>
      </w:pPr>
      <w:r>
        <w:rPr>
          <w:rFonts w:hint="eastAsia"/>
          <w:color w:val="auto"/>
        </w:rPr>
        <w:t>100</w:t>
      </w:r>
      <w:r>
        <w:rPr>
          <w:rFonts w:hint="eastAsia"/>
          <w:color w:val="auto"/>
          <w:lang w:val="en-US" w:eastAsia="zh-CN"/>
        </w:rPr>
        <w:t xml:space="preserve"> </w:t>
      </w:r>
      <w:r>
        <w:rPr>
          <w:rFonts w:hint="eastAsia"/>
          <w:color w:val="auto"/>
        </w:rPr>
        <w:t>m</w:t>
      </w:r>
      <w:r>
        <w:rPr>
          <w:rFonts w:hint="eastAsia"/>
          <w:color w:val="auto"/>
          <w:lang w:val="en-US" w:eastAsia="zh-CN"/>
        </w:rPr>
        <w:t>L</w:t>
      </w:r>
      <w:r>
        <w:rPr>
          <w:rFonts w:hint="eastAsia"/>
          <w:color w:val="auto"/>
        </w:rPr>
        <w:t>或者50</w:t>
      </w:r>
      <w:r>
        <w:rPr>
          <w:rFonts w:hint="eastAsia"/>
          <w:color w:val="auto"/>
          <w:lang w:val="en-US" w:eastAsia="zh-CN"/>
        </w:rPr>
        <w:t xml:space="preserve"> </w:t>
      </w:r>
      <w:r>
        <w:rPr>
          <w:rFonts w:hint="eastAsia"/>
          <w:color w:val="auto"/>
        </w:rPr>
        <w:t>m</w:t>
      </w:r>
      <w:r>
        <w:rPr>
          <w:rFonts w:hint="eastAsia"/>
          <w:color w:val="auto"/>
          <w:lang w:val="en-US" w:eastAsia="zh-CN"/>
        </w:rPr>
        <w:t>L</w:t>
      </w:r>
    </w:p>
    <w:p w14:paraId="5A7B6D2F">
      <w:pPr>
        <w:pStyle w:val="81"/>
        <w:bidi w:val="0"/>
        <w:rPr>
          <w:rFonts w:hint="eastAsia"/>
          <w:color w:val="auto"/>
        </w:rPr>
      </w:pPr>
      <w:r>
        <w:rPr>
          <w:rFonts w:hint="eastAsia"/>
          <w:color w:val="auto"/>
        </w:rPr>
        <w:t>锥形瓶</w:t>
      </w:r>
    </w:p>
    <w:p w14:paraId="19C0258D">
      <w:pPr>
        <w:pStyle w:val="56"/>
        <w:bidi w:val="0"/>
        <w:rPr>
          <w:rFonts w:hint="eastAsia" w:eastAsia="宋体"/>
          <w:color w:val="auto"/>
          <w:lang w:eastAsia="zh-CN"/>
        </w:rPr>
      </w:pPr>
      <w:r>
        <w:rPr>
          <w:rFonts w:hint="eastAsia"/>
          <w:color w:val="auto"/>
        </w:rPr>
        <w:t>1</w:t>
      </w:r>
      <w:r>
        <w:rPr>
          <w:rFonts w:hint="eastAsia"/>
          <w:color w:val="auto"/>
          <w:lang w:val="en-US" w:eastAsia="zh-CN"/>
        </w:rPr>
        <w:t xml:space="preserve"> </w:t>
      </w:r>
      <w:r>
        <w:rPr>
          <w:rFonts w:hint="eastAsia"/>
          <w:color w:val="auto"/>
        </w:rPr>
        <w:t>L和25</w:t>
      </w:r>
      <w:r>
        <w:rPr>
          <w:rFonts w:hint="eastAsia"/>
          <w:color w:val="auto"/>
          <w:lang w:val="en-US" w:eastAsia="zh-CN"/>
        </w:rPr>
        <w:t xml:space="preserve"> </w:t>
      </w:r>
      <w:r>
        <w:rPr>
          <w:rFonts w:hint="eastAsia"/>
          <w:color w:val="auto"/>
        </w:rPr>
        <w:t>m</w:t>
      </w:r>
      <w:r>
        <w:rPr>
          <w:rFonts w:hint="eastAsia"/>
          <w:color w:val="auto"/>
          <w:lang w:val="en-US" w:eastAsia="zh-CN"/>
        </w:rPr>
        <w:t>L</w:t>
      </w:r>
    </w:p>
    <w:p w14:paraId="0AB35ACB">
      <w:pPr>
        <w:pStyle w:val="81"/>
        <w:bidi w:val="0"/>
        <w:rPr>
          <w:rFonts w:hint="eastAsia"/>
          <w:color w:val="auto"/>
        </w:rPr>
      </w:pPr>
      <w:r>
        <w:rPr>
          <w:rFonts w:hint="eastAsia"/>
          <w:color w:val="auto"/>
        </w:rPr>
        <w:t>离心管</w:t>
      </w:r>
    </w:p>
    <w:p w14:paraId="40D629D3">
      <w:pPr>
        <w:pStyle w:val="56"/>
        <w:bidi w:val="0"/>
        <w:rPr>
          <w:rFonts w:hint="eastAsia"/>
          <w:color w:val="auto"/>
        </w:rPr>
      </w:pPr>
      <w:r>
        <w:rPr>
          <w:rFonts w:hint="eastAsia"/>
          <w:color w:val="auto"/>
        </w:rPr>
        <w:t>15</w:t>
      </w:r>
      <w:r>
        <w:rPr>
          <w:rFonts w:hint="eastAsia"/>
          <w:color w:val="auto"/>
          <w:lang w:val="en-US" w:eastAsia="zh-CN"/>
        </w:rPr>
        <w:t xml:space="preserve"> </w:t>
      </w:r>
      <w:r>
        <w:rPr>
          <w:rFonts w:hint="eastAsia"/>
          <w:color w:val="auto"/>
        </w:rPr>
        <w:t>m</w:t>
      </w:r>
      <w:r>
        <w:rPr>
          <w:rFonts w:hint="eastAsia"/>
          <w:color w:val="auto"/>
          <w:lang w:val="en-US" w:eastAsia="zh-CN"/>
        </w:rPr>
        <w:t>L</w:t>
      </w:r>
      <w:r>
        <w:rPr>
          <w:rFonts w:hint="eastAsia"/>
          <w:color w:val="auto"/>
        </w:rPr>
        <w:t>或者50</w:t>
      </w:r>
      <w:r>
        <w:rPr>
          <w:rFonts w:hint="eastAsia"/>
          <w:color w:val="auto"/>
          <w:lang w:val="en-US" w:eastAsia="zh-CN"/>
        </w:rPr>
        <w:t xml:space="preserve"> </w:t>
      </w:r>
      <w:r>
        <w:rPr>
          <w:rFonts w:hint="eastAsia"/>
          <w:color w:val="auto"/>
        </w:rPr>
        <w:t>m</w:t>
      </w:r>
      <w:r>
        <w:rPr>
          <w:rFonts w:hint="eastAsia"/>
          <w:color w:val="auto"/>
          <w:lang w:val="en-US" w:eastAsia="zh-CN"/>
        </w:rPr>
        <w:t>L</w:t>
      </w:r>
      <w:r>
        <w:rPr>
          <w:rFonts w:hint="eastAsia"/>
          <w:color w:val="auto"/>
        </w:rPr>
        <w:t>。</w:t>
      </w:r>
    </w:p>
    <w:p w14:paraId="2C72D3BD">
      <w:pPr>
        <w:pStyle w:val="81"/>
        <w:bidi w:val="0"/>
        <w:rPr>
          <w:rFonts w:hint="eastAsia"/>
          <w:color w:val="auto"/>
        </w:rPr>
      </w:pPr>
      <w:r>
        <w:rPr>
          <w:rFonts w:hint="eastAsia"/>
          <w:color w:val="auto"/>
        </w:rPr>
        <w:t>酸式滴定管</w:t>
      </w:r>
    </w:p>
    <w:p w14:paraId="7818BABA">
      <w:pPr>
        <w:pStyle w:val="56"/>
        <w:bidi w:val="0"/>
        <w:rPr>
          <w:rFonts w:hint="eastAsia"/>
          <w:color w:val="auto"/>
        </w:rPr>
      </w:pPr>
      <w:r>
        <w:rPr>
          <w:rFonts w:hint="eastAsia"/>
          <w:color w:val="auto"/>
        </w:rPr>
        <w:t>25或50</w:t>
      </w:r>
      <w:r>
        <w:rPr>
          <w:rFonts w:hint="eastAsia"/>
          <w:color w:val="auto"/>
          <w:lang w:val="en-US" w:eastAsia="zh-CN"/>
        </w:rPr>
        <w:t xml:space="preserve"> </w:t>
      </w:r>
      <w:r>
        <w:rPr>
          <w:rFonts w:hint="eastAsia"/>
          <w:color w:val="auto"/>
        </w:rPr>
        <w:t>m</w:t>
      </w:r>
      <w:r>
        <w:rPr>
          <w:rFonts w:hint="eastAsia"/>
          <w:color w:val="auto"/>
          <w:lang w:val="en-US" w:eastAsia="zh-CN"/>
        </w:rPr>
        <w:t>L</w:t>
      </w:r>
      <w:r>
        <w:rPr>
          <w:rFonts w:hint="eastAsia"/>
          <w:color w:val="auto"/>
        </w:rPr>
        <w:t>。</w:t>
      </w:r>
    </w:p>
    <w:p w14:paraId="3C65A689">
      <w:pPr>
        <w:pStyle w:val="81"/>
        <w:bidi w:val="0"/>
        <w:rPr>
          <w:rFonts w:ascii="宋体" w:hAnsi="Times New Roman"/>
          <w:color w:val="auto"/>
          <w:kern w:val="0"/>
          <w:szCs w:val="20"/>
        </w:rPr>
      </w:pPr>
      <w:r>
        <w:rPr>
          <w:rFonts w:hint="eastAsia" w:ascii="宋体" w:hAnsi="Times New Roman"/>
          <w:color w:val="auto"/>
          <w:kern w:val="0"/>
          <w:szCs w:val="20"/>
        </w:rPr>
        <w:t>容量瓶</w:t>
      </w:r>
    </w:p>
    <w:p w14:paraId="0A4D45F7">
      <w:pPr>
        <w:ind w:firstLine="420" w:firstLineChars="200"/>
        <w:rPr>
          <w:rFonts w:ascii="宋体" w:hAnsi="Times New Roman"/>
          <w:color w:val="auto"/>
          <w:kern w:val="0"/>
          <w:szCs w:val="20"/>
        </w:rPr>
      </w:pPr>
      <w:r>
        <w:rPr>
          <w:rFonts w:hint="eastAsia" w:ascii="宋体" w:hAnsi="Times New Roman"/>
          <w:color w:val="auto"/>
          <w:kern w:val="0"/>
          <w:szCs w:val="20"/>
        </w:rPr>
        <w:t>50</w:t>
      </w:r>
      <w:r>
        <w:rPr>
          <w:rFonts w:hint="eastAsia" w:ascii="宋体" w:hAnsi="Times New Roman"/>
          <w:color w:val="auto"/>
          <w:kern w:val="0"/>
          <w:szCs w:val="20"/>
          <w:lang w:val="en-US" w:eastAsia="zh-CN"/>
        </w:rPr>
        <w:t xml:space="preserve"> </w:t>
      </w:r>
      <w:r>
        <w:rPr>
          <w:rFonts w:hint="eastAsia" w:ascii="宋体" w:hAnsi="Times New Roman"/>
          <w:color w:val="auto"/>
          <w:kern w:val="0"/>
          <w:szCs w:val="20"/>
        </w:rPr>
        <w:t>m</w:t>
      </w:r>
      <w:r>
        <w:rPr>
          <w:rFonts w:hint="eastAsia" w:ascii="宋体" w:hAnsi="Times New Roman"/>
          <w:color w:val="auto"/>
          <w:kern w:val="0"/>
          <w:szCs w:val="20"/>
          <w:lang w:val="en-US" w:eastAsia="zh-CN"/>
        </w:rPr>
        <w:t>L</w:t>
      </w:r>
      <w:r>
        <w:rPr>
          <w:rFonts w:hint="eastAsia" w:ascii="宋体" w:hAnsi="Times New Roman"/>
          <w:color w:val="auto"/>
          <w:kern w:val="0"/>
          <w:szCs w:val="20"/>
          <w:lang w:eastAsia="zh-CN"/>
        </w:rPr>
        <w:t>、</w:t>
      </w:r>
      <w:r>
        <w:rPr>
          <w:rFonts w:hint="eastAsia" w:ascii="宋体" w:hAnsi="Times New Roman"/>
          <w:color w:val="auto"/>
          <w:kern w:val="0"/>
          <w:szCs w:val="20"/>
        </w:rPr>
        <w:t>100 m</w:t>
      </w:r>
      <w:r>
        <w:rPr>
          <w:rFonts w:hint="eastAsia" w:ascii="宋体" w:hAnsi="Times New Roman"/>
          <w:color w:val="auto"/>
          <w:kern w:val="0"/>
          <w:szCs w:val="20"/>
          <w:lang w:val="en-US" w:eastAsia="zh-CN"/>
        </w:rPr>
        <w:t>L和1 L</w:t>
      </w:r>
      <w:r>
        <w:rPr>
          <w:rFonts w:hint="eastAsia" w:ascii="宋体" w:hAnsi="Times New Roman"/>
          <w:color w:val="auto"/>
          <w:kern w:val="0"/>
          <w:szCs w:val="20"/>
        </w:rPr>
        <w:t>。</w:t>
      </w:r>
    </w:p>
    <w:p w14:paraId="175CBAF2">
      <w:pPr>
        <w:pStyle w:val="81"/>
        <w:bidi w:val="0"/>
        <w:rPr>
          <w:rFonts w:ascii="宋体" w:hAnsi="Times New Roman"/>
          <w:color w:val="auto"/>
          <w:kern w:val="0"/>
          <w:szCs w:val="20"/>
        </w:rPr>
      </w:pPr>
      <w:r>
        <w:rPr>
          <w:rFonts w:hint="eastAsia" w:ascii="宋体" w:hAnsi="Times New Roman"/>
          <w:color w:val="auto"/>
          <w:kern w:val="0"/>
          <w:szCs w:val="20"/>
        </w:rPr>
        <w:t>重铬酸钾标准溶液（0.25</w:t>
      </w:r>
      <w:r>
        <w:rPr>
          <w:rFonts w:hint="eastAsia" w:ascii="宋体"/>
          <w:color w:val="auto"/>
          <w:kern w:val="0"/>
          <w:szCs w:val="20"/>
          <w:lang w:val="en-US" w:eastAsia="zh-CN"/>
        </w:rPr>
        <w:t xml:space="preserve"> </w:t>
      </w:r>
      <w:r>
        <w:rPr>
          <w:rFonts w:hint="eastAsia" w:ascii="宋体" w:hAnsi="Times New Roman"/>
          <w:color w:val="auto"/>
          <w:kern w:val="0"/>
          <w:szCs w:val="20"/>
        </w:rPr>
        <w:t>mol/L）</w:t>
      </w:r>
    </w:p>
    <w:p w14:paraId="4462053A">
      <w:pPr>
        <w:pStyle w:val="56"/>
        <w:bidi w:val="0"/>
        <w:rPr>
          <w:rFonts w:hint="eastAsia"/>
          <w:color w:val="auto"/>
        </w:rPr>
      </w:pPr>
      <w:r>
        <w:rPr>
          <w:rFonts w:hint="eastAsia"/>
          <w:color w:val="auto"/>
        </w:rPr>
        <w:t>称取预先在120</w:t>
      </w:r>
      <w:r>
        <w:rPr>
          <w:rFonts w:hint="eastAsia"/>
          <w:color w:val="auto"/>
          <w:lang w:val="en-US" w:eastAsia="zh-CN"/>
        </w:rPr>
        <w:t xml:space="preserve"> </w:t>
      </w:r>
      <w:r>
        <w:rPr>
          <w:rFonts w:hint="eastAsia"/>
          <w:color w:val="auto"/>
        </w:rPr>
        <w:t>℃烘干2</w:t>
      </w:r>
      <w:r>
        <w:rPr>
          <w:rFonts w:hint="eastAsia"/>
          <w:color w:val="auto"/>
          <w:lang w:val="en-US" w:eastAsia="zh-CN"/>
        </w:rPr>
        <w:t xml:space="preserve"> </w:t>
      </w:r>
      <w:r>
        <w:rPr>
          <w:rFonts w:hint="eastAsia"/>
          <w:color w:val="auto"/>
        </w:rPr>
        <w:t>h的基准或</w:t>
      </w:r>
      <w:r>
        <w:rPr>
          <w:rFonts w:hint="eastAsia"/>
          <w:color w:val="auto"/>
        </w:rPr>
        <w:fldChar w:fldCharType="begin"/>
      </w:r>
      <w:r>
        <w:rPr>
          <w:rFonts w:hint="eastAsia"/>
          <w:color w:val="auto"/>
        </w:rPr>
        <w:instrText xml:space="preserve"> HYPERLINK "https://baike.baidu.com/item/%E4%BC%98%E8%B4%A8%E7%BA%AF/7388149?fromModule=lemma_inlink" \t "https://baike.baidu.com/item/COD%E6%B5%8B%E5%AE%9A/_blank" </w:instrText>
      </w:r>
      <w:r>
        <w:rPr>
          <w:rFonts w:hint="eastAsia"/>
          <w:color w:val="auto"/>
        </w:rPr>
        <w:fldChar w:fldCharType="separate"/>
      </w:r>
      <w:r>
        <w:rPr>
          <w:rFonts w:hint="eastAsia"/>
          <w:color w:val="auto"/>
        </w:rPr>
        <w:t>优质纯</w:t>
      </w:r>
      <w:r>
        <w:rPr>
          <w:rFonts w:hint="eastAsia"/>
          <w:color w:val="auto"/>
        </w:rPr>
        <w:fldChar w:fldCharType="end"/>
      </w:r>
      <w:r>
        <w:rPr>
          <w:rFonts w:hint="eastAsia"/>
          <w:color w:val="auto"/>
        </w:rPr>
        <w:t>重铬酸钾12.258</w:t>
      </w:r>
      <w:r>
        <w:rPr>
          <w:rFonts w:hint="eastAsia"/>
          <w:color w:val="auto"/>
          <w:lang w:val="en-US" w:eastAsia="zh-CN"/>
        </w:rPr>
        <w:t xml:space="preserve"> </w:t>
      </w:r>
      <w:r>
        <w:rPr>
          <w:rFonts w:hint="eastAsia"/>
          <w:color w:val="auto"/>
        </w:rPr>
        <w:t>g溶于水中，移入1000</w:t>
      </w:r>
      <w:r>
        <w:rPr>
          <w:rFonts w:hint="eastAsia"/>
          <w:color w:val="auto"/>
          <w:lang w:val="en-US" w:eastAsia="zh-CN"/>
        </w:rPr>
        <w:t xml:space="preserve"> </w:t>
      </w:r>
      <w:r>
        <w:rPr>
          <w:rFonts w:hint="eastAsia"/>
          <w:color w:val="auto"/>
        </w:rPr>
        <w:t>mL容量瓶，稀释至</w:t>
      </w:r>
      <w:r>
        <w:rPr>
          <w:rFonts w:hint="eastAsia"/>
          <w:color w:val="auto"/>
          <w:lang w:val="en-US" w:eastAsia="zh-CN"/>
        </w:rPr>
        <w:t>刻度线</w:t>
      </w:r>
      <w:r>
        <w:rPr>
          <w:rFonts w:hint="eastAsia"/>
          <w:color w:val="auto"/>
        </w:rPr>
        <w:t>，摇匀。</w:t>
      </w:r>
    </w:p>
    <w:p w14:paraId="1E159B95">
      <w:pPr>
        <w:pStyle w:val="81"/>
        <w:bidi w:val="0"/>
        <w:rPr>
          <w:rFonts w:ascii="宋体" w:hAnsi="Times New Roman"/>
          <w:color w:val="auto"/>
          <w:kern w:val="0"/>
          <w:szCs w:val="20"/>
        </w:rPr>
      </w:pPr>
      <w:r>
        <w:rPr>
          <w:rFonts w:hint="eastAsia" w:ascii="宋体" w:hAnsi="Times New Roman"/>
          <w:color w:val="auto"/>
          <w:kern w:val="0"/>
          <w:szCs w:val="20"/>
        </w:rPr>
        <w:t>试亚铁灵指示剂</w:t>
      </w:r>
    </w:p>
    <w:p w14:paraId="6591A6FF">
      <w:pPr>
        <w:pStyle w:val="56"/>
        <w:bidi w:val="0"/>
        <w:rPr>
          <w:rFonts w:hint="eastAsia"/>
          <w:color w:val="auto"/>
        </w:rPr>
      </w:pPr>
      <w:r>
        <w:rPr>
          <w:rFonts w:hint="eastAsia"/>
          <w:color w:val="auto"/>
        </w:rPr>
        <w:t>称取1.485</w:t>
      </w:r>
      <w:r>
        <w:rPr>
          <w:rFonts w:hint="eastAsia"/>
          <w:color w:val="auto"/>
          <w:lang w:val="en-US" w:eastAsia="zh-CN"/>
        </w:rPr>
        <w:t xml:space="preserve"> </w:t>
      </w:r>
      <w:r>
        <w:rPr>
          <w:rFonts w:hint="eastAsia"/>
          <w:color w:val="auto"/>
        </w:rPr>
        <w:t>g</w:t>
      </w:r>
      <w:r>
        <w:rPr>
          <w:rFonts w:hint="eastAsia"/>
          <w:color w:val="auto"/>
        </w:rPr>
        <w:fldChar w:fldCharType="begin"/>
      </w:r>
      <w:r>
        <w:rPr>
          <w:rFonts w:hint="eastAsia"/>
          <w:color w:val="auto"/>
        </w:rPr>
        <w:instrText xml:space="preserve"> HYPERLINK "https://baike.baidu.com/item/%E9%82%BB%E8%8F%B2%E5%95%B0%E5%95%89/15527798?fromModule=lemma_inlink" \t "https://baike.baidu.com/item/COD%E6%B5%8B%E5%AE%9A/_blank" </w:instrText>
      </w:r>
      <w:r>
        <w:rPr>
          <w:rFonts w:hint="eastAsia"/>
          <w:color w:val="auto"/>
        </w:rPr>
        <w:fldChar w:fldCharType="separate"/>
      </w:r>
      <w:r>
        <w:rPr>
          <w:rFonts w:hint="eastAsia"/>
          <w:color w:val="auto"/>
        </w:rPr>
        <w:t>邻菲啰啉</w:t>
      </w:r>
      <w:r>
        <w:rPr>
          <w:rFonts w:hint="eastAsia"/>
          <w:color w:val="auto"/>
        </w:rPr>
        <w:fldChar w:fldCharType="end"/>
      </w:r>
      <w:r>
        <w:rPr>
          <w:rFonts w:hint="eastAsia"/>
          <w:color w:val="auto"/>
        </w:rPr>
        <w:t>（C</w:t>
      </w:r>
      <w:r>
        <w:rPr>
          <w:rFonts w:hint="eastAsia"/>
          <w:color w:val="auto"/>
          <w:vertAlign w:val="subscript"/>
        </w:rPr>
        <w:t>12</w:t>
      </w:r>
      <w:r>
        <w:rPr>
          <w:rFonts w:hint="eastAsia"/>
          <w:color w:val="auto"/>
        </w:rPr>
        <w:t>H</w:t>
      </w:r>
      <w:r>
        <w:rPr>
          <w:rFonts w:hint="eastAsia"/>
          <w:color w:val="auto"/>
          <w:vertAlign w:val="subscript"/>
        </w:rPr>
        <w:t>8</w:t>
      </w:r>
      <w:r>
        <w:rPr>
          <w:rFonts w:hint="eastAsia"/>
          <w:color w:val="auto"/>
        </w:rPr>
        <w:t>N</w:t>
      </w:r>
      <w:r>
        <w:rPr>
          <w:rFonts w:hint="eastAsia"/>
          <w:color w:val="auto"/>
          <w:vertAlign w:val="subscript"/>
        </w:rPr>
        <w:t>2</w:t>
      </w:r>
      <w:r>
        <w:rPr>
          <w:rFonts w:hint="eastAsia"/>
          <w:color w:val="auto"/>
          <w:lang w:val="en-US" w:eastAsia="zh-CN"/>
        </w:rPr>
        <w:t>·</w:t>
      </w:r>
      <w:r>
        <w:rPr>
          <w:rFonts w:hint="eastAsia"/>
          <w:color w:val="auto"/>
        </w:rPr>
        <w:t>H</w:t>
      </w:r>
      <w:r>
        <w:rPr>
          <w:rFonts w:hint="eastAsia"/>
          <w:color w:val="auto"/>
          <w:vertAlign w:val="subscript"/>
        </w:rPr>
        <w:t>2</w:t>
      </w:r>
      <w:r>
        <w:rPr>
          <w:rFonts w:hint="eastAsia"/>
          <w:color w:val="auto"/>
        </w:rPr>
        <w:t>O）、0．695</w:t>
      </w:r>
      <w:r>
        <w:rPr>
          <w:rFonts w:hint="eastAsia"/>
          <w:color w:val="auto"/>
          <w:lang w:val="en-US" w:eastAsia="zh-CN"/>
        </w:rPr>
        <w:t xml:space="preserve"> </w:t>
      </w:r>
      <w:r>
        <w:rPr>
          <w:rFonts w:hint="eastAsia"/>
          <w:color w:val="auto"/>
        </w:rPr>
        <w:t>g</w:t>
      </w:r>
      <w:r>
        <w:rPr>
          <w:rFonts w:hint="eastAsia"/>
          <w:color w:val="auto"/>
        </w:rPr>
        <w:fldChar w:fldCharType="begin"/>
      </w:r>
      <w:r>
        <w:rPr>
          <w:rFonts w:hint="eastAsia"/>
          <w:color w:val="auto"/>
        </w:rPr>
        <w:instrText xml:space="preserve"> HYPERLINK "https://baike.baidu.com/item/%E7%A1%AB%E9%85%B8%E4%BA%9A%E9%93%81/4788059?fromModule=lemma_inlink" \t "https://baike.baidu.com/item/COD%E6%B5%8B%E5%AE%9A/_blank" </w:instrText>
      </w:r>
      <w:r>
        <w:rPr>
          <w:rFonts w:hint="eastAsia"/>
          <w:color w:val="auto"/>
        </w:rPr>
        <w:fldChar w:fldCharType="separate"/>
      </w:r>
      <w:r>
        <w:rPr>
          <w:rFonts w:hint="eastAsia"/>
          <w:color w:val="auto"/>
        </w:rPr>
        <w:t>硫酸亚铁</w:t>
      </w:r>
      <w:r>
        <w:rPr>
          <w:rFonts w:hint="eastAsia"/>
          <w:color w:val="auto"/>
        </w:rPr>
        <w:fldChar w:fldCharType="end"/>
      </w:r>
      <w:r>
        <w:rPr>
          <w:rFonts w:hint="eastAsia"/>
          <w:color w:val="auto"/>
        </w:rPr>
        <w:t>FeSO</w:t>
      </w:r>
      <w:r>
        <w:rPr>
          <w:rFonts w:hint="eastAsia"/>
          <w:color w:val="auto"/>
          <w:vertAlign w:val="subscript"/>
        </w:rPr>
        <w:t>4</w:t>
      </w:r>
      <w:r>
        <w:rPr>
          <w:rFonts w:hint="eastAsia"/>
          <w:color w:val="auto"/>
          <w:lang w:val="en-US" w:eastAsia="zh-CN"/>
        </w:rPr>
        <w:t>·</w:t>
      </w:r>
      <w:r>
        <w:rPr>
          <w:rFonts w:hint="eastAsia"/>
          <w:color w:val="auto"/>
        </w:rPr>
        <w:t>7H</w:t>
      </w:r>
      <w:r>
        <w:rPr>
          <w:rFonts w:hint="eastAsia"/>
          <w:color w:val="auto"/>
          <w:vertAlign w:val="subscript"/>
        </w:rPr>
        <w:t>2</w:t>
      </w:r>
      <w:r>
        <w:rPr>
          <w:rFonts w:hint="eastAsia"/>
          <w:color w:val="auto"/>
        </w:rPr>
        <w:t>O）溶于水中，稀释至100</w:t>
      </w:r>
      <w:r>
        <w:rPr>
          <w:rFonts w:hint="eastAsia"/>
          <w:color w:val="auto"/>
          <w:lang w:val="en-US" w:eastAsia="zh-CN"/>
        </w:rPr>
        <w:t xml:space="preserve"> </w:t>
      </w:r>
      <w:r>
        <w:rPr>
          <w:rFonts w:hint="eastAsia"/>
          <w:color w:val="auto"/>
        </w:rPr>
        <w:t>m</w:t>
      </w:r>
      <w:r>
        <w:rPr>
          <w:rFonts w:hint="eastAsia"/>
          <w:color w:val="auto"/>
          <w:lang w:val="en-US" w:eastAsia="zh-CN"/>
        </w:rPr>
        <w:t>L</w:t>
      </w:r>
      <w:r>
        <w:rPr>
          <w:rFonts w:hint="eastAsia"/>
          <w:color w:val="auto"/>
        </w:rPr>
        <w:t>，贮于棕色瓶内。</w:t>
      </w:r>
    </w:p>
    <w:p w14:paraId="71A972A7">
      <w:pPr>
        <w:pStyle w:val="81"/>
        <w:bidi w:val="0"/>
        <w:rPr>
          <w:rFonts w:ascii="宋体" w:hAnsi="Times New Roman"/>
          <w:color w:val="auto"/>
          <w:kern w:val="0"/>
          <w:szCs w:val="20"/>
        </w:rPr>
      </w:pPr>
      <w:r>
        <w:rPr>
          <w:color w:val="auto"/>
        </w:rPr>
        <w:fldChar w:fldCharType="begin"/>
      </w:r>
      <w:r>
        <w:rPr>
          <w:color w:val="auto"/>
        </w:rPr>
        <w:instrText xml:space="preserve"> HYPERLINK "https://baike.baidu.com/item/%E7%A1%AB%E9%85%B8%E4%BA%9A%E9%93%81%E9%93%B5/8105686?fromModule=lemma_inlink" \t "https://baike.baidu.com/item/COD%E6%B5%8B%E5%AE%9A/_blank" </w:instrText>
      </w:r>
      <w:r>
        <w:rPr>
          <w:color w:val="auto"/>
        </w:rPr>
        <w:fldChar w:fldCharType="separate"/>
      </w:r>
      <w:r>
        <w:rPr>
          <w:rFonts w:hint="eastAsia" w:ascii="宋体" w:hAnsi="Times New Roman"/>
          <w:color w:val="auto"/>
          <w:kern w:val="0"/>
          <w:szCs w:val="20"/>
        </w:rPr>
        <w:t>硫酸亚铁铵</w:t>
      </w:r>
      <w:r>
        <w:rPr>
          <w:rFonts w:hint="eastAsia" w:ascii="宋体" w:hAnsi="Times New Roman"/>
          <w:color w:val="auto"/>
          <w:kern w:val="0"/>
          <w:szCs w:val="20"/>
        </w:rPr>
        <w:fldChar w:fldCharType="end"/>
      </w:r>
      <w:r>
        <w:rPr>
          <w:rFonts w:hint="eastAsia" w:ascii="宋体" w:hAnsi="Times New Roman"/>
          <w:color w:val="auto"/>
          <w:kern w:val="0"/>
          <w:szCs w:val="20"/>
        </w:rPr>
        <w:t>标准溶液(c≈0．1</w:t>
      </w:r>
      <w:r>
        <w:rPr>
          <w:rFonts w:hint="eastAsia" w:ascii="宋体"/>
          <w:color w:val="auto"/>
          <w:kern w:val="0"/>
          <w:szCs w:val="20"/>
          <w:lang w:val="en-US" w:eastAsia="zh-CN"/>
        </w:rPr>
        <w:t xml:space="preserve"> </w:t>
      </w:r>
      <w:r>
        <w:rPr>
          <w:color w:val="auto"/>
        </w:rPr>
        <w:fldChar w:fldCharType="begin"/>
      </w:r>
      <w:r>
        <w:rPr>
          <w:color w:val="auto"/>
        </w:rPr>
        <w:instrText xml:space="preserve"> HYPERLINK "https://baike.baidu.com/item/mol/L/2024443?fromModule=lemma_inlink" \t "https://baike.baidu.com/item/COD%E6%B5%8B%E5%AE%9A/_blank" </w:instrText>
      </w:r>
      <w:r>
        <w:rPr>
          <w:color w:val="auto"/>
        </w:rPr>
        <w:fldChar w:fldCharType="separate"/>
      </w:r>
      <w:r>
        <w:rPr>
          <w:rFonts w:hint="eastAsia" w:ascii="宋体" w:hAnsi="Times New Roman"/>
          <w:color w:val="auto"/>
          <w:kern w:val="0"/>
          <w:szCs w:val="20"/>
        </w:rPr>
        <w:t>mol/L</w:t>
      </w:r>
      <w:r>
        <w:rPr>
          <w:rFonts w:hint="eastAsia" w:ascii="宋体" w:hAnsi="Times New Roman"/>
          <w:color w:val="auto"/>
          <w:kern w:val="0"/>
          <w:szCs w:val="20"/>
        </w:rPr>
        <w:fldChar w:fldCharType="end"/>
      </w:r>
      <w:r>
        <w:rPr>
          <w:rFonts w:hint="eastAsia" w:ascii="宋体" w:hAnsi="Times New Roman"/>
          <w:color w:val="auto"/>
          <w:kern w:val="0"/>
          <w:szCs w:val="20"/>
        </w:rPr>
        <w:t>)</w:t>
      </w:r>
    </w:p>
    <w:p w14:paraId="47573041">
      <w:pPr>
        <w:pStyle w:val="56"/>
        <w:bidi w:val="0"/>
        <w:rPr>
          <w:rFonts w:hint="eastAsia"/>
          <w:color w:val="auto"/>
        </w:rPr>
      </w:pPr>
      <w:r>
        <w:rPr>
          <w:rFonts w:hint="eastAsia"/>
          <w:color w:val="auto"/>
        </w:rPr>
        <w:t>称取39.5</w:t>
      </w:r>
      <w:r>
        <w:rPr>
          <w:rFonts w:hint="eastAsia"/>
          <w:color w:val="auto"/>
          <w:lang w:val="en-US" w:eastAsia="zh-CN"/>
        </w:rPr>
        <w:t xml:space="preserve"> </w:t>
      </w:r>
      <w:r>
        <w:rPr>
          <w:rFonts w:hint="eastAsia"/>
          <w:color w:val="auto"/>
        </w:rPr>
        <w:t>g硫酸亚铁铵溶于水中，边搅拌边缓慢加入20</w:t>
      </w:r>
      <w:r>
        <w:rPr>
          <w:rFonts w:hint="eastAsia"/>
          <w:color w:val="auto"/>
          <w:lang w:val="en-US" w:eastAsia="zh-CN"/>
        </w:rPr>
        <w:t xml:space="preserve"> </w:t>
      </w:r>
      <w:r>
        <w:rPr>
          <w:rFonts w:hint="eastAsia"/>
          <w:color w:val="auto"/>
        </w:rPr>
        <w:t>mL浓硫酸，冷却后移入1000</w:t>
      </w:r>
      <w:r>
        <w:rPr>
          <w:rFonts w:hint="eastAsia"/>
          <w:color w:val="auto"/>
          <w:lang w:val="en-US" w:eastAsia="zh-CN"/>
        </w:rPr>
        <w:t xml:space="preserve"> </w:t>
      </w:r>
      <w:r>
        <w:rPr>
          <w:rFonts w:hint="eastAsia"/>
          <w:color w:val="auto"/>
        </w:rPr>
        <w:t>m</w:t>
      </w:r>
      <w:r>
        <w:rPr>
          <w:rFonts w:hint="eastAsia"/>
          <w:color w:val="auto"/>
          <w:lang w:val="en-US" w:eastAsia="zh-CN"/>
        </w:rPr>
        <w:t>L</w:t>
      </w:r>
      <w:r>
        <w:rPr>
          <w:rFonts w:hint="eastAsia"/>
          <w:color w:val="auto"/>
        </w:rPr>
        <w:t>容量瓶中，加入稀释至标线，摇匀。临用前，用</w:t>
      </w:r>
      <w:r>
        <w:rPr>
          <w:rFonts w:hint="eastAsia"/>
          <w:color w:val="auto"/>
        </w:rPr>
        <w:fldChar w:fldCharType="begin"/>
      </w:r>
      <w:r>
        <w:rPr>
          <w:rFonts w:hint="eastAsia"/>
          <w:color w:val="auto"/>
        </w:rPr>
        <w:instrText xml:space="preserve"> HYPERLINK "https://baike.baidu.com/item/%E9%87%8D%E9%93%AC%E9%85%B8%E9%92%BE/8277013?fromModule=lemma_inlink" \t "https://baike.baidu.com/item/COD%E6%B5%8B%E5%AE%9A/_blank" </w:instrText>
      </w:r>
      <w:r>
        <w:rPr>
          <w:rFonts w:hint="eastAsia"/>
          <w:color w:val="auto"/>
        </w:rPr>
        <w:fldChar w:fldCharType="separate"/>
      </w:r>
      <w:r>
        <w:rPr>
          <w:rFonts w:hint="eastAsia"/>
          <w:color w:val="auto"/>
        </w:rPr>
        <w:t>重铬酸钾</w:t>
      </w:r>
      <w:r>
        <w:rPr>
          <w:rFonts w:hint="eastAsia"/>
          <w:color w:val="auto"/>
        </w:rPr>
        <w:fldChar w:fldCharType="end"/>
      </w:r>
      <w:r>
        <w:rPr>
          <w:rFonts w:hint="eastAsia"/>
          <w:color w:val="auto"/>
        </w:rPr>
        <w:t>标准</w:t>
      </w:r>
      <w:r>
        <w:rPr>
          <w:rFonts w:hint="eastAsia"/>
          <w:color w:val="auto"/>
        </w:rPr>
        <w:fldChar w:fldCharType="begin"/>
      </w:r>
      <w:r>
        <w:rPr>
          <w:rFonts w:hint="eastAsia"/>
          <w:color w:val="auto"/>
        </w:rPr>
        <w:instrText xml:space="preserve"> HYPERLINK "https://baike.baidu.com/item/%E6%BA%B6%E6%B6%B2%E6%A0%87%E5%AE%9A/16211339?fromModule=lemma_inlink" \t "https://baike.baidu.com/item/COD%E6%B5%8B%E5%AE%9A/_blank" </w:instrText>
      </w:r>
      <w:r>
        <w:rPr>
          <w:rFonts w:hint="eastAsia"/>
          <w:color w:val="auto"/>
        </w:rPr>
        <w:fldChar w:fldCharType="separate"/>
      </w:r>
      <w:r>
        <w:rPr>
          <w:rFonts w:hint="eastAsia"/>
          <w:color w:val="auto"/>
        </w:rPr>
        <w:t>溶液标定</w:t>
      </w:r>
      <w:r>
        <w:rPr>
          <w:rFonts w:hint="eastAsia"/>
          <w:color w:val="auto"/>
        </w:rPr>
        <w:fldChar w:fldCharType="end"/>
      </w:r>
      <w:r>
        <w:rPr>
          <w:rFonts w:hint="eastAsia"/>
          <w:color w:val="auto"/>
        </w:rPr>
        <w:t>。</w:t>
      </w:r>
    </w:p>
    <w:p w14:paraId="0FA9D9F9">
      <w:pPr>
        <w:pStyle w:val="56"/>
        <w:bidi w:val="0"/>
        <w:rPr>
          <w:rFonts w:hint="eastAsia"/>
          <w:color w:val="auto"/>
        </w:rPr>
      </w:pPr>
      <w:r>
        <w:rPr>
          <w:rFonts w:hint="eastAsia"/>
          <w:color w:val="auto"/>
        </w:rPr>
        <w:t>标定方法：准确吸取10.00</w:t>
      </w:r>
      <w:r>
        <w:rPr>
          <w:rFonts w:hint="eastAsia"/>
          <w:color w:val="auto"/>
          <w:lang w:val="en-US" w:eastAsia="zh-CN"/>
        </w:rPr>
        <w:t xml:space="preserve"> </w:t>
      </w:r>
      <w:r>
        <w:rPr>
          <w:rFonts w:hint="eastAsia"/>
          <w:color w:val="auto"/>
        </w:rPr>
        <w:t>m</w:t>
      </w:r>
      <w:r>
        <w:rPr>
          <w:rFonts w:hint="eastAsia"/>
          <w:color w:val="auto"/>
          <w:lang w:val="en-US" w:eastAsia="zh-CN"/>
        </w:rPr>
        <w:t>L</w:t>
      </w:r>
      <w:r>
        <w:rPr>
          <w:rFonts w:hint="eastAsia"/>
          <w:color w:val="auto"/>
        </w:rPr>
        <w:t>重铬酸钾标准溶液于500</w:t>
      </w:r>
      <w:r>
        <w:rPr>
          <w:rFonts w:hint="eastAsia"/>
          <w:color w:val="auto"/>
          <w:lang w:val="en-US" w:eastAsia="zh-CN"/>
        </w:rPr>
        <w:t xml:space="preserve"> </w:t>
      </w:r>
      <w:r>
        <w:rPr>
          <w:rFonts w:hint="eastAsia"/>
          <w:color w:val="auto"/>
        </w:rPr>
        <w:t>mL锥形瓶中，加入稀释至110</w:t>
      </w:r>
      <w:r>
        <w:rPr>
          <w:rFonts w:hint="eastAsia"/>
          <w:color w:val="auto"/>
          <w:lang w:val="en-US" w:eastAsia="zh-CN"/>
        </w:rPr>
        <w:t xml:space="preserve"> </w:t>
      </w:r>
      <w:r>
        <w:rPr>
          <w:rFonts w:hint="eastAsia"/>
          <w:color w:val="auto"/>
        </w:rPr>
        <w:t>m</w:t>
      </w:r>
      <w:r>
        <w:rPr>
          <w:rFonts w:hint="eastAsia"/>
          <w:color w:val="auto"/>
          <w:lang w:val="en-US" w:eastAsia="zh-CN"/>
        </w:rPr>
        <w:t>L</w:t>
      </w:r>
      <w:r>
        <w:rPr>
          <w:rFonts w:hint="eastAsia"/>
          <w:color w:val="auto"/>
        </w:rPr>
        <w:t>左右，缓慢加入30</w:t>
      </w:r>
      <w:r>
        <w:rPr>
          <w:rFonts w:hint="eastAsia"/>
          <w:color w:val="auto"/>
          <w:lang w:val="en-US" w:eastAsia="zh-CN"/>
        </w:rPr>
        <w:t xml:space="preserve"> </w:t>
      </w:r>
      <w:r>
        <w:rPr>
          <w:rFonts w:hint="eastAsia"/>
          <w:color w:val="auto"/>
        </w:rPr>
        <w:t>mL</w:t>
      </w:r>
      <w:r>
        <w:rPr>
          <w:rFonts w:hint="eastAsia"/>
          <w:color w:val="auto"/>
        </w:rPr>
        <w:fldChar w:fldCharType="begin"/>
      </w:r>
      <w:r>
        <w:rPr>
          <w:rFonts w:hint="eastAsia"/>
          <w:color w:val="auto"/>
        </w:rPr>
        <w:instrText xml:space="preserve"> HYPERLINK "https://baike.baidu.com/item/%E6%B5%93%E7%A1%AB%E9%85%B8/1101897?fromModule=lemma_inlink" \t "https://baike.baidu.com/item/COD%E6%B5%8B%E5%AE%9A/_blank" </w:instrText>
      </w:r>
      <w:r>
        <w:rPr>
          <w:rFonts w:hint="eastAsia"/>
          <w:color w:val="auto"/>
        </w:rPr>
        <w:fldChar w:fldCharType="separate"/>
      </w:r>
      <w:r>
        <w:rPr>
          <w:rFonts w:hint="eastAsia"/>
          <w:color w:val="auto"/>
        </w:rPr>
        <w:t>浓硫酸</w:t>
      </w:r>
      <w:r>
        <w:rPr>
          <w:rFonts w:hint="eastAsia"/>
          <w:color w:val="auto"/>
        </w:rPr>
        <w:fldChar w:fldCharType="end"/>
      </w:r>
      <w:r>
        <w:rPr>
          <w:rFonts w:hint="eastAsia"/>
          <w:color w:val="auto"/>
        </w:rPr>
        <w:t>，</w:t>
      </w:r>
      <w:r>
        <w:rPr>
          <w:rFonts w:hint="eastAsia"/>
          <w:color w:val="auto"/>
        </w:rPr>
        <w:fldChar w:fldCharType="begin"/>
      </w:r>
      <w:r>
        <w:rPr>
          <w:rFonts w:hint="eastAsia"/>
          <w:color w:val="auto"/>
        </w:rPr>
        <w:instrText xml:space="preserve"> HYPERLINK "https://baike.baidu.com/item/%E6%B7%B7%E5%8C%80/7822519?fromModule=lemma_inlink" \t "https://baike.baidu.com/item/COD%E6%B5%8B%E5%AE%9A/_blank" </w:instrText>
      </w:r>
      <w:r>
        <w:rPr>
          <w:rFonts w:hint="eastAsia"/>
          <w:color w:val="auto"/>
        </w:rPr>
        <w:fldChar w:fldCharType="separate"/>
      </w:r>
      <w:r>
        <w:rPr>
          <w:rFonts w:hint="eastAsia"/>
          <w:color w:val="auto"/>
        </w:rPr>
        <w:t>混匀</w:t>
      </w:r>
      <w:r>
        <w:rPr>
          <w:rFonts w:hint="eastAsia"/>
          <w:color w:val="auto"/>
        </w:rPr>
        <w:fldChar w:fldCharType="end"/>
      </w:r>
      <w:r>
        <w:rPr>
          <w:rFonts w:hint="eastAsia"/>
          <w:color w:val="auto"/>
        </w:rPr>
        <w:t>。冷却后，加入3滴</w:t>
      </w:r>
      <w:r>
        <w:rPr>
          <w:rFonts w:hint="eastAsia"/>
          <w:color w:val="auto"/>
        </w:rPr>
        <w:fldChar w:fldCharType="begin"/>
      </w:r>
      <w:r>
        <w:rPr>
          <w:rFonts w:hint="eastAsia"/>
          <w:color w:val="auto"/>
        </w:rPr>
        <w:instrText xml:space="preserve"> HYPERLINK "https://baike.baidu.com/item/%E8%AF%95%E4%BA%9A%E9%93%81%E7%81%B5/4998036?fromModule=lemma_inlink" \t "https://baike.baidu.com/item/COD%E6%B5%8B%E5%AE%9A/_blank" </w:instrText>
      </w:r>
      <w:r>
        <w:rPr>
          <w:rFonts w:hint="eastAsia"/>
          <w:color w:val="auto"/>
        </w:rPr>
        <w:fldChar w:fldCharType="separate"/>
      </w:r>
      <w:r>
        <w:rPr>
          <w:rFonts w:hint="eastAsia"/>
          <w:color w:val="auto"/>
        </w:rPr>
        <w:t>试亚铁灵</w:t>
      </w:r>
      <w:r>
        <w:rPr>
          <w:rFonts w:hint="eastAsia"/>
          <w:color w:val="auto"/>
        </w:rPr>
        <w:fldChar w:fldCharType="end"/>
      </w:r>
      <w:r>
        <w:rPr>
          <w:rFonts w:hint="eastAsia"/>
          <w:color w:val="auto"/>
        </w:rPr>
        <w:t>指</w:t>
      </w:r>
      <w:r>
        <w:rPr>
          <w:rFonts w:hint="eastAsia"/>
          <w:color w:val="auto"/>
        </w:rPr>
        <w:fldChar w:fldCharType="begin"/>
      </w:r>
      <w:r>
        <w:rPr>
          <w:rFonts w:hint="eastAsia"/>
          <w:color w:val="auto"/>
        </w:rPr>
        <w:instrText xml:space="preserve"> HYPERLINK "https://baike.baidu.com/item/%E8%AF%95%E6%B6%B2/4676922?fromModule=lemma_inlink" \t "https://baike.baidu.com/item/COD%E6%B5%8B%E5%AE%9A/_blank" </w:instrText>
      </w:r>
      <w:r>
        <w:rPr>
          <w:rFonts w:hint="eastAsia"/>
          <w:color w:val="auto"/>
        </w:rPr>
        <w:fldChar w:fldCharType="separate"/>
      </w:r>
      <w:r>
        <w:rPr>
          <w:rFonts w:hint="eastAsia"/>
          <w:color w:val="auto"/>
        </w:rPr>
        <w:t>试液</w:t>
      </w:r>
      <w:r>
        <w:rPr>
          <w:rFonts w:hint="eastAsia"/>
          <w:color w:val="auto"/>
        </w:rPr>
        <w:fldChar w:fldCharType="end"/>
      </w:r>
      <w:r>
        <w:rPr>
          <w:rFonts w:hint="eastAsia"/>
          <w:color w:val="auto"/>
        </w:rPr>
        <w:t>（约0.15</w:t>
      </w:r>
      <w:r>
        <w:rPr>
          <w:rFonts w:hint="eastAsia"/>
          <w:color w:val="auto"/>
          <w:lang w:val="en-US" w:eastAsia="zh-CN"/>
        </w:rPr>
        <w:t xml:space="preserve"> </w:t>
      </w:r>
      <w:r>
        <w:rPr>
          <w:rFonts w:hint="eastAsia"/>
          <w:color w:val="auto"/>
        </w:rPr>
        <w:t>mL），用硫酸亚铁铵溶液滴定，溶液的颜色由黄色经</w:t>
      </w:r>
      <w:r>
        <w:rPr>
          <w:rFonts w:hint="eastAsia"/>
          <w:color w:val="auto"/>
        </w:rPr>
        <w:fldChar w:fldCharType="begin"/>
      </w:r>
      <w:r>
        <w:rPr>
          <w:rFonts w:hint="eastAsia"/>
          <w:color w:val="auto"/>
        </w:rPr>
        <w:instrText xml:space="preserve"> HYPERLINK "https://baike.baidu.com/item/%E8%93%9D%E7%BB%BF%E8%89%B2/10803067?fromModule=lemma_inlink" \t "https://baike.baidu.com/item/COD%E6%B5%8B%E5%AE%9A/_blank" </w:instrText>
      </w:r>
      <w:r>
        <w:rPr>
          <w:rFonts w:hint="eastAsia"/>
          <w:color w:val="auto"/>
        </w:rPr>
        <w:fldChar w:fldCharType="separate"/>
      </w:r>
      <w:r>
        <w:rPr>
          <w:rFonts w:hint="eastAsia"/>
          <w:color w:val="auto"/>
        </w:rPr>
        <w:t>蓝绿色</w:t>
      </w:r>
      <w:r>
        <w:rPr>
          <w:rFonts w:hint="eastAsia"/>
          <w:color w:val="auto"/>
        </w:rPr>
        <w:fldChar w:fldCharType="end"/>
      </w:r>
      <w:r>
        <w:rPr>
          <w:rFonts w:hint="eastAsia"/>
          <w:color w:val="auto"/>
        </w:rPr>
        <w:t>至红褐色即为终点。</w:t>
      </w:r>
    </w:p>
    <w:p w14:paraId="59DD2178">
      <w:pPr>
        <w:pStyle w:val="81"/>
        <w:bidi w:val="0"/>
        <w:rPr>
          <w:rFonts w:ascii="宋体" w:hAnsi="Times New Roman"/>
          <w:color w:val="auto"/>
          <w:kern w:val="0"/>
          <w:szCs w:val="20"/>
        </w:rPr>
      </w:pPr>
      <w:r>
        <w:rPr>
          <w:rFonts w:hint="eastAsia" w:ascii="宋体" w:hAnsi="Times New Roman"/>
          <w:color w:val="auto"/>
          <w:kern w:val="0"/>
          <w:szCs w:val="20"/>
        </w:rPr>
        <w:t>硫酸一硫酸银溶液</w:t>
      </w:r>
    </w:p>
    <w:p w14:paraId="5692765C">
      <w:pPr>
        <w:pStyle w:val="56"/>
        <w:bidi w:val="0"/>
        <w:rPr>
          <w:rFonts w:hint="eastAsia"/>
          <w:color w:val="auto"/>
        </w:rPr>
      </w:pPr>
      <w:r>
        <w:rPr>
          <w:rFonts w:hint="eastAsia"/>
          <w:color w:val="auto"/>
        </w:rPr>
        <w:t>于500mL浓硫酸中加入5</w:t>
      </w:r>
      <w:r>
        <w:rPr>
          <w:rFonts w:hint="eastAsia"/>
          <w:color w:val="auto"/>
          <w:lang w:val="en-US" w:eastAsia="zh-CN"/>
        </w:rPr>
        <w:t xml:space="preserve"> </w:t>
      </w:r>
      <w:r>
        <w:rPr>
          <w:rFonts w:hint="eastAsia"/>
          <w:color w:val="auto"/>
        </w:rPr>
        <w:t>g</w:t>
      </w:r>
      <w:r>
        <w:rPr>
          <w:rFonts w:hint="eastAsia"/>
          <w:color w:val="auto"/>
        </w:rPr>
        <w:fldChar w:fldCharType="begin"/>
      </w:r>
      <w:r>
        <w:rPr>
          <w:rFonts w:hint="eastAsia"/>
          <w:color w:val="auto"/>
        </w:rPr>
        <w:instrText xml:space="preserve"> HYPERLINK "https://baike.baidu.com/item/%E7%A1%AB%E9%85%B8%E9%93%B6/2696394?fromModule=lemma_inlink" \t "https://baike.baidu.com/item/COD%E6%B5%8B%E5%AE%9A/_blank" </w:instrText>
      </w:r>
      <w:r>
        <w:rPr>
          <w:rFonts w:hint="eastAsia"/>
          <w:color w:val="auto"/>
        </w:rPr>
        <w:fldChar w:fldCharType="separate"/>
      </w:r>
      <w:r>
        <w:rPr>
          <w:rFonts w:hint="eastAsia"/>
          <w:color w:val="auto"/>
        </w:rPr>
        <w:t>硫酸银</w:t>
      </w:r>
      <w:r>
        <w:rPr>
          <w:rFonts w:hint="eastAsia"/>
          <w:color w:val="auto"/>
        </w:rPr>
        <w:fldChar w:fldCharType="end"/>
      </w:r>
      <w:r>
        <w:rPr>
          <w:rFonts w:hint="eastAsia"/>
          <w:color w:val="auto"/>
        </w:rPr>
        <w:t>。放置l－2</w:t>
      </w:r>
      <w:r>
        <w:rPr>
          <w:rFonts w:hint="eastAsia"/>
          <w:color w:val="auto"/>
          <w:lang w:val="en-US" w:eastAsia="zh-CN"/>
        </w:rPr>
        <w:t xml:space="preserve"> </w:t>
      </w:r>
      <w:r>
        <w:rPr>
          <w:rFonts w:hint="eastAsia"/>
          <w:color w:val="auto"/>
        </w:rPr>
        <w:t>d，不时摇动使其溶解。</w:t>
      </w:r>
    </w:p>
    <w:p w14:paraId="4EBBC0F8">
      <w:pPr>
        <w:pStyle w:val="81"/>
        <w:bidi w:val="0"/>
        <w:rPr>
          <w:rFonts w:ascii="宋体" w:hAnsi="Times New Roman"/>
          <w:color w:val="auto"/>
          <w:kern w:val="0"/>
          <w:szCs w:val="20"/>
        </w:rPr>
      </w:pPr>
      <w:r>
        <w:rPr>
          <w:color w:val="auto"/>
        </w:rPr>
        <w:fldChar w:fldCharType="begin"/>
      </w:r>
      <w:r>
        <w:rPr>
          <w:color w:val="auto"/>
        </w:rPr>
        <w:instrText xml:space="preserve"> HYPERLINK "https://baike.baidu.com/item/%E7%A1%AB%E9%85%B8%E6%B1%9E/7616066?fromModule=lemma_inlink" \t "https://baike.baidu.com/item/COD%E6%B5%8B%E5%AE%9A/_blank" </w:instrText>
      </w:r>
      <w:r>
        <w:rPr>
          <w:color w:val="auto"/>
        </w:rPr>
        <w:fldChar w:fldCharType="separate"/>
      </w:r>
      <w:r>
        <w:rPr>
          <w:rFonts w:hint="eastAsia" w:ascii="宋体" w:hAnsi="Times New Roman"/>
          <w:color w:val="auto"/>
          <w:kern w:val="0"/>
          <w:szCs w:val="20"/>
        </w:rPr>
        <w:t>硫酸汞</w:t>
      </w:r>
      <w:r>
        <w:rPr>
          <w:rFonts w:hint="eastAsia" w:ascii="宋体" w:hAnsi="Times New Roman"/>
          <w:color w:val="auto"/>
          <w:kern w:val="0"/>
          <w:szCs w:val="20"/>
        </w:rPr>
        <w:fldChar w:fldCharType="end"/>
      </w:r>
    </w:p>
    <w:p w14:paraId="55CBCD75">
      <w:pPr>
        <w:pStyle w:val="56"/>
        <w:bidi w:val="0"/>
        <w:rPr>
          <w:rFonts w:hint="eastAsia"/>
          <w:color w:val="auto"/>
        </w:rPr>
      </w:pPr>
      <w:r>
        <w:rPr>
          <w:rFonts w:hint="eastAsia"/>
          <w:color w:val="auto"/>
        </w:rPr>
        <w:t>结晶或粉末。</w:t>
      </w:r>
    </w:p>
    <w:p w14:paraId="61087F09">
      <w:pPr>
        <w:pStyle w:val="78"/>
        <w:bidi w:val="0"/>
        <w:rPr>
          <w:rFonts w:hint="eastAsia"/>
          <w:color w:val="auto"/>
        </w:rPr>
      </w:pPr>
      <w:r>
        <w:rPr>
          <w:rFonts w:hint="eastAsia"/>
          <w:color w:val="auto"/>
        </w:rPr>
        <w:t>仪器和设备</w:t>
      </w:r>
    </w:p>
    <w:p w14:paraId="66B96B6D">
      <w:pPr>
        <w:pStyle w:val="79"/>
        <w:bidi w:val="0"/>
        <w:rPr>
          <w:rFonts w:hint="eastAsia"/>
          <w:color w:val="auto"/>
        </w:rPr>
      </w:pPr>
      <w:r>
        <w:rPr>
          <w:rFonts w:hint="eastAsia"/>
          <w:color w:val="auto"/>
        </w:rPr>
        <w:t>烘箱</w:t>
      </w:r>
    </w:p>
    <w:p w14:paraId="17912D51">
      <w:pPr>
        <w:pStyle w:val="56"/>
        <w:bidi w:val="0"/>
        <w:rPr>
          <w:rFonts w:hint="eastAsia"/>
          <w:color w:val="auto"/>
        </w:rPr>
      </w:pPr>
      <w:r>
        <w:rPr>
          <w:rFonts w:hint="eastAsia"/>
          <w:color w:val="auto"/>
        </w:rPr>
        <w:t>温度可控制在120</w:t>
      </w:r>
      <w:r>
        <w:rPr>
          <w:rFonts w:hint="eastAsia"/>
          <w:color w:val="auto"/>
          <w:lang w:val="en-US" w:eastAsia="zh-CN"/>
        </w:rPr>
        <w:t xml:space="preserve"> </w:t>
      </w:r>
      <w:r>
        <w:rPr>
          <w:rFonts w:hint="eastAsia"/>
          <w:color w:val="auto"/>
        </w:rPr>
        <w:t>℃。</w:t>
      </w:r>
    </w:p>
    <w:p w14:paraId="6BBE58B3">
      <w:pPr>
        <w:pStyle w:val="79"/>
        <w:bidi w:val="0"/>
        <w:rPr>
          <w:rFonts w:ascii="宋体" w:hAnsi="Times New Roman"/>
          <w:color w:val="auto"/>
          <w:kern w:val="0"/>
          <w:szCs w:val="20"/>
        </w:rPr>
      </w:pPr>
      <w:r>
        <w:rPr>
          <w:rFonts w:hint="eastAsia" w:ascii="宋体" w:hAnsi="Times New Roman"/>
          <w:color w:val="auto"/>
          <w:kern w:val="0"/>
          <w:szCs w:val="20"/>
        </w:rPr>
        <w:t>恒温震荡培养箱</w:t>
      </w:r>
      <w:r>
        <w:rPr>
          <w:rFonts w:hint="eastAsia" w:ascii="宋体"/>
          <w:color w:val="auto"/>
          <w:kern w:val="0"/>
          <w:szCs w:val="20"/>
          <w:lang w:val="en-US" w:eastAsia="zh-CN"/>
        </w:rPr>
        <w:t xml:space="preserve"> </w:t>
      </w:r>
    </w:p>
    <w:p w14:paraId="57423358">
      <w:pPr>
        <w:pStyle w:val="56"/>
        <w:bidi w:val="0"/>
        <w:rPr>
          <w:rFonts w:hint="eastAsia"/>
          <w:color w:val="auto"/>
        </w:rPr>
      </w:pPr>
      <w:r>
        <w:rPr>
          <w:rFonts w:hint="eastAsia"/>
          <w:color w:val="auto"/>
        </w:rPr>
        <w:t>温度和转速可控制在30</w:t>
      </w:r>
      <w:r>
        <w:rPr>
          <w:rFonts w:hint="eastAsia"/>
          <w:color w:val="auto"/>
          <w:lang w:val="en-US" w:eastAsia="zh-CN"/>
        </w:rPr>
        <w:t xml:space="preserve"> </w:t>
      </w:r>
      <w:r>
        <w:rPr>
          <w:rFonts w:hint="eastAsia"/>
          <w:color w:val="auto"/>
        </w:rPr>
        <w:t>℃和150</w:t>
      </w:r>
      <w:r>
        <w:rPr>
          <w:rFonts w:hint="eastAsia"/>
          <w:color w:val="auto"/>
          <w:lang w:val="en-US" w:eastAsia="zh-CN"/>
        </w:rPr>
        <w:t xml:space="preserve"> </w:t>
      </w:r>
      <w:r>
        <w:rPr>
          <w:rFonts w:hint="eastAsia"/>
          <w:color w:val="auto"/>
        </w:rPr>
        <w:t>rpm。</w:t>
      </w:r>
    </w:p>
    <w:p w14:paraId="0C23AC7E">
      <w:pPr>
        <w:pStyle w:val="79"/>
        <w:bidi w:val="0"/>
        <w:rPr>
          <w:rFonts w:hint="eastAsia" w:ascii="宋体" w:hAnsi="Times New Roman"/>
          <w:color w:val="auto"/>
          <w:kern w:val="0"/>
          <w:szCs w:val="20"/>
        </w:rPr>
      </w:pPr>
      <w:r>
        <w:rPr>
          <w:rFonts w:hint="eastAsia" w:ascii="宋体" w:hAnsi="Times New Roman"/>
          <w:color w:val="auto"/>
          <w:kern w:val="0"/>
          <w:szCs w:val="20"/>
        </w:rPr>
        <w:t>四联可调电炉</w:t>
      </w:r>
    </w:p>
    <w:p w14:paraId="301EC607">
      <w:pPr>
        <w:pStyle w:val="78"/>
        <w:bidi w:val="0"/>
        <w:rPr>
          <w:rFonts w:hint="eastAsia"/>
          <w:color w:val="auto"/>
        </w:rPr>
      </w:pPr>
      <w:r>
        <w:rPr>
          <w:rFonts w:hint="eastAsia"/>
          <w:color w:val="auto"/>
        </w:rPr>
        <w:t>试验步骤</w:t>
      </w:r>
    </w:p>
    <w:p w14:paraId="5DCD2B17">
      <w:pPr>
        <w:pStyle w:val="79"/>
        <w:bidi w:val="0"/>
        <w:rPr>
          <w:rFonts w:ascii="宋体" w:hAnsi="Times New Roman"/>
          <w:color w:val="auto"/>
          <w:kern w:val="0"/>
          <w:szCs w:val="20"/>
        </w:rPr>
      </w:pPr>
      <w:r>
        <w:rPr>
          <w:rFonts w:hint="eastAsia" w:ascii="宋体" w:hAnsi="Times New Roman"/>
          <w:color w:val="auto"/>
          <w:kern w:val="0"/>
          <w:szCs w:val="20"/>
        </w:rPr>
        <w:t>样品处理</w:t>
      </w:r>
    </w:p>
    <w:p w14:paraId="58A5481C">
      <w:pPr>
        <w:pStyle w:val="56"/>
        <w:bidi w:val="0"/>
        <w:rPr>
          <w:rFonts w:hint="eastAsia"/>
          <w:color w:val="auto"/>
        </w:rPr>
      </w:pPr>
      <w:r>
        <w:rPr>
          <w:rFonts w:hint="eastAsia"/>
          <w:color w:val="auto"/>
          <w:lang w:val="en-US" w:eastAsia="zh-CN"/>
        </w:rPr>
        <w:t>分别</w:t>
      </w:r>
      <w:r>
        <w:rPr>
          <w:rFonts w:hint="eastAsia"/>
          <w:color w:val="auto"/>
        </w:rPr>
        <w:t>称取2.5</w:t>
      </w:r>
      <w:r>
        <w:rPr>
          <w:rFonts w:hint="eastAsia"/>
          <w:color w:val="auto"/>
          <w:lang w:val="en-US" w:eastAsia="zh-CN"/>
        </w:rPr>
        <w:t xml:space="preserve"> </w:t>
      </w:r>
      <w:r>
        <w:rPr>
          <w:rFonts w:hint="eastAsia"/>
          <w:color w:val="auto"/>
        </w:rPr>
        <w:t>g的污水处理复合菌种，加入A.2.1</w:t>
      </w:r>
      <w:r>
        <w:rPr>
          <w:rFonts w:hint="eastAsia"/>
          <w:color w:val="auto"/>
          <w:lang w:val="en-US" w:eastAsia="zh-CN"/>
        </w:rPr>
        <w:t>.2</w:t>
      </w:r>
      <w:r>
        <w:rPr>
          <w:rFonts w:hint="eastAsia"/>
          <w:color w:val="auto"/>
        </w:rPr>
        <w:t>的</w:t>
      </w:r>
      <w:r>
        <w:rPr>
          <w:rFonts w:hint="eastAsia"/>
          <w:color w:val="auto"/>
          <w:lang w:val="en-US" w:eastAsia="zh-CN"/>
        </w:rPr>
        <w:t>两个</w:t>
      </w:r>
      <w:r>
        <w:rPr>
          <w:rFonts w:hint="eastAsia"/>
          <w:color w:val="auto"/>
        </w:rPr>
        <w:t>锥形瓶中，放入摇床震荡10分钟。</w:t>
      </w:r>
    </w:p>
    <w:p w14:paraId="3CE16571">
      <w:pPr>
        <w:pStyle w:val="79"/>
        <w:bidi w:val="0"/>
        <w:rPr>
          <w:rFonts w:ascii="宋体" w:hAnsi="Times New Roman"/>
          <w:color w:val="auto"/>
          <w:kern w:val="0"/>
          <w:szCs w:val="20"/>
        </w:rPr>
      </w:pPr>
      <w:r>
        <w:rPr>
          <w:rFonts w:hint="eastAsia" w:ascii="宋体" w:hAnsi="Times New Roman"/>
          <w:color w:val="auto"/>
          <w:kern w:val="0"/>
          <w:szCs w:val="20"/>
        </w:rPr>
        <w:t>污泥产生量测定</w:t>
      </w:r>
    </w:p>
    <w:p w14:paraId="6BCC5D75">
      <w:pPr>
        <w:pStyle w:val="56"/>
        <w:bidi w:val="0"/>
        <w:rPr>
          <w:rFonts w:hint="eastAsia"/>
          <w:color w:val="auto"/>
        </w:rPr>
      </w:pPr>
      <w:r>
        <w:rPr>
          <w:rFonts w:hint="eastAsia"/>
          <w:color w:val="auto"/>
        </w:rPr>
        <w:t>取A.4.1震荡均匀后的样品50</w:t>
      </w:r>
      <w:r>
        <w:rPr>
          <w:rFonts w:hint="eastAsia"/>
          <w:color w:val="auto"/>
          <w:lang w:val="en-US" w:eastAsia="zh-CN"/>
        </w:rPr>
        <w:t xml:space="preserve"> </w:t>
      </w:r>
      <w:r>
        <w:rPr>
          <w:rFonts w:hint="eastAsia"/>
          <w:color w:val="auto"/>
        </w:rPr>
        <w:t>m</w:t>
      </w:r>
      <w:r>
        <w:rPr>
          <w:rFonts w:hint="eastAsia"/>
          <w:color w:val="auto"/>
          <w:lang w:val="en-US" w:eastAsia="zh-CN"/>
        </w:rPr>
        <w:t>L</w:t>
      </w:r>
      <w:r>
        <w:rPr>
          <w:rFonts w:hint="eastAsia"/>
          <w:color w:val="auto"/>
        </w:rPr>
        <w:t>，作为初始样品，测定污泥浓度和COD（方法见A.4.</w:t>
      </w:r>
      <w:r>
        <w:rPr>
          <w:rFonts w:hint="eastAsia"/>
          <w:color w:val="auto"/>
          <w:lang w:val="en-US" w:eastAsia="zh-CN"/>
        </w:rPr>
        <w:t>4</w:t>
      </w:r>
      <w:r>
        <w:rPr>
          <w:rFonts w:hint="eastAsia"/>
          <w:color w:val="auto"/>
        </w:rPr>
        <w:t>）。</w:t>
      </w:r>
    </w:p>
    <w:p w14:paraId="1010ACD6">
      <w:pPr>
        <w:pStyle w:val="56"/>
        <w:bidi w:val="0"/>
        <w:rPr>
          <w:rFonts w:hint="eastAsia"/>
          <w:color w:val="auto"/>
        </w:rPr>
      </w:pPr>
      <w:r>
        <w:rPr>
          <w:rFonts w:hint="eastAsia"/>
          <w:color w:val="auto"/>
        </w:rPr>
        <w:t>将测试锥形瓶置于30</w:t>
      </w:r>
      <w:r>
        <w:rPr>
          <w:rFonts w:hint="eastAsia"/>
          <w:color w:val="auto"/>
          <w:lang w:val="en-US" w:eastAsia="zh-CN"/>
        </w:rPr>
        <w:t xml:space="preserve"> </w:t>
      </w:r>
      <w:r>
        <w:rPr>
          <w:rFonts w:hint="eastAsia"/>
          <w:color w:val="auto"/>
        </w:rPr>
        <w:t>℃摇床上150</w:t>
      </w:r>
      <w:r>
        <w:rPr>
          <w:rFonts w:hint="eastAsia"/>
          <w:color w:val="auto"/>
          <w:lang w:val="en-US" w:eastAsia="zh-CN"/>
        </w:rPr>
        <w:t xml:space="preserve"> </w:t>
      </w:r>
      <w:r>
        <w:rPr>
          <w:rFonts w:hint="eastAsia"/>
          <w:color w:val="auto"/>
        </w:rPr>
        <w:t>rpm震荡培养3</w:t>
      </w:r>
      <w:r>
        <w:rPr>
          <w:rFonts w:hint="eastAsia"/>
          <w:color w:val="auto"/>
          <w:lang w:val="en-US" w:eastAsia="zh-CN"/>
        </w:rPr>
        <w:t xml:space="preserve"> </w:t>
      </w:r>
      <w:r>
        <w:rPr>
          <w:rFonts w:hint="eastAsia"/>
          <w:color w:val="auto"/>
        </w:rPr>
        <w:t>d。每隔1</w:t>
      </w:r>
      <w:r>
        <w:rPr>
          <w:rFonts w:hint="eastAsia"/>
          <w:color w:val="auto"/>
          <w:lang w:val="en-US" w:eastAsia="zh-CN"/>
        </w:rPr>
        <w:t xml:space="preserve"> </w:t>
      </w:r>
      <w:r>
        <w:rPr>
          <w:rFonts w:hint="eastAsia"/>
          <w:color w:val="auto"/>
        </w:rPr>
        <w:t>d取样50</w:t>
      </w:r>
      <w:r>
        <w:rPr>
          <w:rFonts w:hint="eastAsia"/>
          <w:color w:val="auto"/>
          <w:lang w:val="en-US" w:eastAsia="zh-CN"/>
        </w:rPr>
        <w:t xml:space="preserve"> </w:t>
      </w:r>
      <w:r>
        <w:rPr>
          <w:rFonts w:hint="eastAsia"/>
          <w:color w:val="auto"/>
        </w:rPr>
        <w:t>m</w:t>
      </w:r>
      <w:r>
        <w:rPr>
          <w:rFonts w:hint="eastAsia"/>
          <w:color w:val="auto"/>
          <w:lang w:val="en-US" w:eastAsia="zh-CN"/>
        </w:rPr>
        <w:t>L</w:t>
      </w:r>
      <w:r>
        <w:rPr>
          <w:rFonts w:hint="eastAsia"/>
          <w:color w:val="auto"/>
        </w:rPr>
        <w:t>混合样测定污泥浓度。</w:t>
      </w:r>
    </w:p>
    <w:p w14:paraId="4CBC1959">
      <w:pPr>
        <w:pStyle w:val="79"/>
        <w:bidi w:val="0"/>
        <w:rPr>
          <w:rFonts w:ascii="宋体" w:hAnsi="Times New Roman"/>
          <w:color w:val="auto"/>
          <w:kern w:val="0"/>
          <w:szCs w:val="20"/>
        </w:rPr>
      </w:pPr>
      <w:r>
        <w:rPr>
          <w:rFonts w:hint="eastAsia" w:ascii="宋体" w:hAnsi="Times New Roman"/>
          <w:color w:val="auto"/>
          <w:kern w:val="0"/>
          <w:szCs w:val="20"/>
        </w:rPr>
        <w:t>处理效果的确定</w:t>
      </w:r>
    </w:p>
    <w:p w14:paraId="7192B66E">
      <w:pPr>
        <w:ind w:firstLine="420" w:firstLineChars="200"/>
        <w:rPr>
          <w:rFonts w:ascii="宋体" w:hAnsi="Times New Roman"/>
          <w:color w:val="auto"/>
          <w:kern w:val="0"/>
          <w:szCs w:val="20"/>
        </w:rPr>
      </w:pPr>
      <w:r>
        <w:rPr>
          <w:rFonts w:hint="eastAsia" w:ascii="宋体" w:hAnsi="Times New Roman" w:eastAsia="宋体" w:cs="Times New Roman"/>
          <w:color w:val="auto"/>
          <w:kern w:val="0"/>
          <w:sz w:val="21"/>
          <w:szCs w:val="20"/>
          <w:lang w:val="en-US" w:eastAsia="zh-CN" w:bidi="ar-SA"/>
        </w:rPr>
        <w:t>将每隔1</w:t>
      </w:r>
      <w:r>
        <w:rPr>
          <w:rFonts w:hint="eastAsia" w:ascii="宋体" w:hAnsi="Times New Roman" w:cs="Times New Roman"/>
          <w:color w:val="auto"/>
          <w:kern w:val="0"/>
          <w:sz w:val="21"/>
          <w:szCs w:val="20"/>
          <w:lang w:val="en-US" w:eastAsia="zh-CN" w:bidi="ar-SA"/>
        </w:rPr>
        <w:t xml:space="preserve"> </w:t>
      </w:r>
      <w:r>
        <w:rPr>
          <w:rFonts w:hint="eastAsia" w:ascii="宋体" w:hAnsi="Times New Roman" w:eastAsia="宋体" w:cs="Times New Roman"/>
          <w:color w:val="auto"/>
          <w:kern w:val="0"/>
          <w:sz w:val="21"/>
          <w:szCs w:val="20"/>
          <w:lang w:val="en-US" w:eastAsia="zh-CN" w:bidi="ar-SA"/>
        </w:rPr>
        <w:t>d取样过滤后的清液，检测COD结果。</w:t>
      </w:r>
    </w:p>
    <w:p w14:paraId="500B0DD1">
      <w:pPr>
        <w:pStyle w:val="79"/>
        <w:bidi w:val="0"/>
        <w:rPr>
          <w:rFonts w:ascii="宋体" w:hAnsi="Times New Roman"/>
          <w:color w:val="auto"/>
          <w:kern w:val="0"/>
          <w:szCs w:val="20"/>
        </w:rPr>
      </w:pPr>
      <w:r>
        <w:rPr>
          <w:rFonts w:hint="eastAsia" w:ascii="宋体" w:hAnsi="Times New Roman"/>
          <w:color w:val="auto"/>
          <w:kern w:val="0"/>
          <w:szCs w:val="20"/>
        </w:rPr>
        <w:t>污泥浓度</w:t>
      </w:r>
      <w:r>
        <w:rPr>
          <w:rFonts w:hint="eastAsia" w:ascii="宋体"/>
          <w:color w:val="auto"/>
          <w:kern w:val="0"/>
          <w:szCs w:val="20"/>
          <w:lang w:val="en-US" w:eastAsia="zh-CN"/>
        </w:rPr>
        <w:t>及COD</w:t>
      </w:r>
      <w:r>
        <w:rPr>
          <w:rFonts w:hint="eastAsia" w:ascii="宋体" w:hAnsi="Times New Roman"/>
          <w:color w:val="auto"/>
          <w:kern w:val="0"/>
          <w:szCs w:val="20"/>
        </w:rPr>
        <w:t>的检测</w:t>
      </w:r>
    </w:p>
    <w:p w14:paraId="2A60F311">
      <w:pPr>
        <w:pStyle w:val="81"/>
        <w:bidi w:val="0"/>
        <w:rPr>
          <w:rFonts w:ascii="黑体" w:hAnsi="Times New Roman" w:eastAsia="黑体" w:cs="Times New Roman"/>
          <w:color w:val="auto"/>
          <w:kern w:val="21"/>
          <w:sz w:val="21"/>
          <w:szCs w:val="20"/>
          <w:lang w:val="en-US" w:eastAsia="zh-CN" w:bidi="ar-SA"/>
        </w:rPr>
      </w:pPr>
      <w:r>
        <w:rPr>
          <w:rFonts w:hint="eastAsia" w:ascii="黑体" w:hAnsi="Times New Roman" w:eastAsia="黑体" w:cs="Times New Roman"/>
          <w:color w:val="auto"/>
          <w:kern w:val="21"/>
          <w:sz w:val="21"/>
          <w:szCs w:val="20"/>
          <w:lang w:val="en-US" w:eastAsia="zh-CN" w:bidi="ar-SA"/>
        </w:rPr>
        <w:t>重量法测试污泥浓度</w:t>
      </w:r>
    </w:p>
    <w:p w14:paraId="57119F80">
      <w:pPr>
        <w:pStyle w:val="56"/>
        <w:bidi w:val="0"/>
        <w:rPr>
          <w:rFonts w:hint="eastAsia"/>
          <w:color w:val="auto"/>
        </w:rPr>
      </w:pPr>
      <w:r>
        <w:rPr>
          <w:rFonts w:hint="eastAsia"/>
          <w:color w:val="auto"/>
        </w:rPr>
        <w:t>1）滤纸在103-105</w:t>
      </w:r>
      <w:r>
        <w:rPr>
          <w:rFonts w:hint="eastAsia"/>
          <w:color w:val="auto"/>
          <w:lang w:val="en-US" w:eastAsia="zh-CN"/>
        </w:rPr>
        <w:t xml:space="preserve"> </w:t>
      </w:r>
      <w:r>
        <w:rPr>
          <w:rFonts w:hint="eastAsia"/>
          <w:color w:val="auto"/>
        </w:rPr>
        <w:t>℃烘干，干燥器内冷却，称重，反复直至获得恒重或称重损失小于前次称重的4%；重量为</w:t>
      </w:r>
      <w:r>
        <w:rPr>
          <w:rFonts w:hint="eastAsia"/>
          <w:i/>
          <w:iCs/>
          <w:color w:val="auto"/>
        </w:rPr>
        <w:t>m</w:t>
      </w:r>
      <w:r>
        <w:rPr>
          <w:rFonts w:hint="eastAsia"/>
          <w:i/>
          <w:iCs/>
          <w:color w:val="auto"/>
          <w:vertAlign w:val="subscript"/>
        </w:rPr>
        <w:t>0</w:t>
      </w:r>
      <w:r>
        <w:rPr>
          <w:rFonts w:hint="eastAsia"/>
          <w:color w:val="auto"/>
        </w:rPr>
        <w:t>；</w:t>
      </w:r>
    </w:p>
    <w:p w14:paraId="71888AFD">
      <w:pPr>
        <w:pStyle w:val="56"/>
        <w:bidi w:val="0"/>
        <w:rPr>
          <w:rFonts w:hint="eastAsia" w:eastAsia="宋体"/>
          <w:color w:val="auto"/>
          <w:lang w:eastAsia="zh-CN"/>
        </w:rPr>
      </w:pPr>
      <w:r>
        <w:rPr>
          <w:rFonts w:hint="eastAsia"/>
          <w:color w:val="auto"/>
        </w:rPr>
        <w:t>2）将样品50</w:t>
      </w:r>
      <w:r>
        <w:rPr>
          <w:rFonts w:hint="eastAsia"/>
          <w:color w:val="auto"/>
          <w:lang w:val="en-US" w:eastAsia="zh-CN"/>
        </w:rPr>
        <w:t xml:space="preserve"> </w:t>
      </w:r>
      <w:r>
        <w:rPr>
          <w:rFonts w:hint="eastAsia"/>
          <w:color w:val="auto"/>
        </w:rPr>
        <w:t>m</w:t>
      </w:r>
      <w:r>
        <w:rPr>
          <w:rFonts w:hint="eastAsia"/>
          <w:color w:val="auto"/>
          <w:lang w:val="en-US" w:eastAsia="zh-CN"/>
        </w:rPr>
        <w:t>L</w:t>
      </w:r>
      <w:r>
        <w:rPr>
          <w:rFonts w:hint="eastAsia"/>
          <w:color w:val="auto"/>
        </w:rPr>
        <w:t>用1）中的滤纸过滤，放入103-105</w:t>
      </w:r>
      <w:r>
        <w:rPr>
          <w:rFonts w:hint="eastAsia"/>
          <w:color w:val="auto"/>
          <w:lang w:val="en-US" w:eastAsia="zh-CN"/>
        </w:rPr>
        <w:t xml:space="preserve"> </w:t>
      </w:r>
      <w:r>
        <w:rPr>
          <w:rFonts w:hint="eastAsia"/>
          <w:color w:val="auto"/>
        </w:rPr>
        <w:t>℃的烘箱中烘干取出在干燥器中冷却至平衡温度称重，反复干燥至恒重或失重小于前次称重的5%或0.5</w:t>
      </w:r>
      <w:r>
        <w:rPr>
          <w:rFonts w:hint="eastAsia"/>
          <w:color w:val="auto"/>
          <w:lang w:val="en-US" w:eastAsia="zh-CN"/>
        </w:rPr>
        <w:t xml:space="preserve"> </w:t>
      </w:r>
      <w:r>
        <w:rPr>
          <w:rFonts w:hint="eastAsia"/>
          <w:color w:val="auto"/>
        </w:rPr>
        <w:t>mg（取较小值），重量为</w:t>
      </w:r>
      <w:r>
        <w:rPr>
          <w:rFonts w:hint="eastAsia"/>
          <w:color w:val="auto"/>
          <w:lang w:val="en-US" w:eastAsia="zh-CN"/>
        </w:rPr>
        <w:t xml:space="preserve"> </w:t>
      </w:r>
      <w:r>
        <w:rPr>
          <w:rFonts w:hint="eastAsia"/>
          <w:color w:val="auto"/>
        </w:rPr>
        <w:t>m</w:t>
      </w:r>
      <w:r>
        <w:rPr>
          <w:rFonts w:hint="eastAsia"/>
          <w:color w:val="auto"/>
          <w:lang w:val="en-US" w:eastAsia="zh-CN"/>
        </w:rPr>
        <w:t>L。</w:t>
      </w:r>
    </w:p>
    <w:p w14:paraId="10A97858">
      <w:pPr>
        <w:pStyle w:val="56"/>
        <w:bidi w:val="0"/>
        <w:rPr>
          <w:rFonts w:hint="eastAsia"/>
          <w:color w:val="auto"/>
        </w:rPr>
      </w:pPr>
      <w:r>
        <w:rPr>
          <w:rFonts w:hint="eastAsia"/>
          <w:color w:val="auto"/>
        </w:rPr>
        <w:t>则样品污泥浓度</w:t>
      </w:r>
      <m:oMath>
        <m:r>
          <m:rPr>
            <m:sty m:val="p"/>
          </m:rPr>
          <w:rPr>
            <w:rFonts w:hint="eastAsia" w:ascii="Cambria Math" w:hAnsi="Cambria Math"/>
            <w:color w:val="auto"/>
          </w:rPr>
          <m:t>M=</m:t>
        </m:r>
        <m:f>
          <m:fPr>
            <m:ctrlPr>
              <w:rPr>
                <w:rFonts w:hint="eastAsia" w:ascii="Cambria Math" w:hAnsi="Cambria Math"/>
                <w:color w:val="auto"/>
              </w:rPr>
            </m:ctrlPr>
          </m:fPr>
          <m:num>
            <m:r>
              <m:rPr>
                <m:sty m:val="p"/>
              </m:rPr>
              <w:rPr>
                <w:rFonts w:hint="eastAsia" w:ascii="Cambria Math" w:hAnsi="Cambria Math"/>
                <w:color w:val="auto"/>
              </w:rPr>
              <m:t>m1−m0</m:t>
            </m:r>
            <m:ctrlPr>
              <w:rPr>
                <w:rFonts w:hint="eastAsia" w:ascii="Cambria Math" w:hAnsi="Cambria Math"/>
                <w:color w:val="auto"/>
              </w:rPr>
            </m:ctrlPr>
          </m:num>
          <m:den>
            <m:r>
              <m:rPr>
                <m:sty m:val="p"/>
              </m:rPr>
              <w:rPr>
                <w:rFonts w:hint="eastAsia" w:ascii="Cambria Math" w:hAnsi="Cambria Math"/>
                <w:color w:val="auto"/>
              </w:rPr>
              <m:t>50</m:t>
            </m:r>
            <m:ctrlPr>
              <w:rPr>
                <w:rFonts w:hint="eastAsia" w:ascii="Cambria Math" w:hAnsi="Cambria Math"/>
                <w:color w:val="auto"/>
              </w:rPr>
            </m:ctrlPr>
          </m:den>
        </m:f>
      </m:oMath>
      <w:r>
        <w:rPr>
          <w:rFonts w:hint="eastAsia"/>
          <w:color w:val="auto"/>
        </w:rPr>
        <w:t>*1000</w:t>
      </w:r>
    </w:p>
    <w:p w14:paraId="6B97D624">
      <w:pPr>
        <w:pStyle w:val="56"/>
        <w:bidi w:val="0"/>
        <w:rPr>
          <w:rFonts w:hint="eastAsia"/>
          <w:color w:val="auto"/>
        </w:rPr>
      </w:pPr>
      <w:r>
        <w:rPr>
          <w:rFonts w:hint="eastAsia"/>
          <w:color w:val="auto"/>
        </w:rPr>
        <w:t>式中，M为检测样品污泥浓度，单位为</w:t>
      </w:r>
      <w:r>
        <w:rPr>
          <w:rFonts w:hint="eastAsia"/>
          <w:color w:val="auto"/>
          <w:lang w:val="en-US" w:eastAsia="zh-CN"/>
        </w:rPr>
        <w:t xml:space="preserve"> </w:t>
      </w:r>
      <w:r>
        <w:rPr>
          <w:rFonts w:hint="eastAsia"/>
          <w:color w:val="auto"/>
        </w:rPr>
        <w:t>g/L，</w:t>
      </w:r>
    </w:p>
    <w:p w14:paraId="622C91EF">
      <w:pPr>
        <w:pStyle w:val="56"/>
        <w:bidi w:val="0"/>
        <w:rPr>
          <w:rFonts w:hint="eastAsia"/>
          <w:color w:val="auto"/>
        </w:rPr>
      </w:pPr>
      <w:r>
        <w:rPr>
          <w:rFonts w:hint="eastAsia"/>
          <w:color w:val="auto"/>
        </w:rPr>
        <w:t>50为检测容积，单位为</w:t>
      </w:r>
      <w:r>
        <w:rPr>
          <w:rFonts w:hint="eastAsia"/>
          <w:color w:val="auto"/>
          <w:lang w:val="en-US" w:eastAsia="zh-CN"/>
        </w:rPr>
        <w:t xml:space="preserve"> </w:t>
      </w:r>
      <w:r>
        <w:rPr>
          <w:rFonts w:hint="eastAsia"/>
          <w:color w:val="auto"/>
        </w:rPr>
        <w:t>mL。</w:t>
      </w:r>
    </w:p>
    <w:p w14:paraId="36170749">
      <w:pPr>
        <w:pStyle w:val="81"/>
        <w:bidi w:val="0"/>
        <w:rPr>
          <w:rFonts w:hint="eastAsia" w:ascii="黑体" w:hAnsi="Times New Roman" w:eastAsia="黑体" w:cs="Times New Roman"/>
          <w:color w:val="auto"/>
          <w:kern w:val="21"/>
          <w:sz w:val="21"/>
          <w:szCs w:val="20"/>
          <w:lang w:val="en-US" w:eastAsia="zh-CN" w:bidi="ar-SA"/>
        </w:rPr>
      </w:pPr>
      <w:r>
        <w:rPr>
          <w:rFonts w:hint="eastAsia" w:ascii="黑体" w:hAnsi="Times New Roman" w:eastAsia="黑体" w:cs="Times New Roman"/>
          <w:color w:val="auto"/>
          <w:kern w:val="21"/>
          <w:sz w:val="21"/>
          <w:szCs w:val="20"/>
          <w:lang w:val="en-US" w:eastAsia="zh-CN" w:bidi="ar-SA"/>
        </w:rPr>
        <w:t xml:space="preserve"> 重铬酸钾法检测COD</w:t>
      </w:r>
    </w:p>
    <w:p w14:paraId="10DDEA99">
      <w:pPr>
        <w:pStyle w:val="97"/>
        <w:bidi w:val="0"/>
        <w:rPr>
          <w:rFonts w:hint="eastAsia"/>
          <w:color w:val="auto"/>
        </w:rPr>
      </w:pPr>
      <w:r>
        <w:rPr>
          <w:rFonts w:hint="eastAsia"/>
          <w:color w:val="auto"/>
        </w:rPr>
        <w:t>取20.00 mL混合均匀的水样（或适量水样稀释至20．00</w:t>
      </w:r>
      <w:r>
        <w:rPr>
          <w:rFonts w:hint="eastAsia"/>
          <w:color w:val="auto"/>
          <w:lang w:val="en-US" w:eastAsia="zh-CN"/>
        </w:rPr>
        <w:t xml:space="preserve"> </w:t>
      </w:r>
      <w:r>
        <w:rPr>
          <w:rFonts w:hint="eastAsia"/>
          <w:color w:val="auto"/>
        </w:rPr>
        <w:t>mL）置于250</w:t>
      </w:r>
      <w:r>
        <w:rPr>
          <w:rFonts w:hint="eastAsia"/>
          <w:color w:val="auto"/>
          <w:lang w:val="en-US" w:eastAsia="zh-CN"/>
        </w:rPr>
        <w:t xml:space="preserve"> </w:t>
      </w:r>
      <w:r>
        <w:rPr>
          <w:rFonts w:hint="eastAsia"/>
          <w:color w:val="auto"/>
        </w:rPr>
        <w:t>mL</w:t>
      </w:r>
      <w:r>
        <w:rPr>
          <w:rFonts w:hint="eastAsia"/>
          <w:color w:val="auto"/>
        </w:rPr>
        <w:fldChar w:fldCharType="begin"/>
      </w:r>
      <w:r>
        <w:rPr>
          <w:rFonts w:hint="eastAsia"/>
          <w:color w:val="auto"/>
        </w:rPr>
        <w:instrText xml:space="preserve"> HYPERLINK "https://baike.baidu.com/item/%E7%A3%A8%E5%8F%A3/8412124?fromModule=lemma_inlink" \t "https://baike.baidu.com/item/COD%E6%B5%8B%E5%AE%9A/_blank" </w:instrText>
      </w:r>
      <w:r>
        <w:rPr>
          <w:rFonts w:hint="eastAsia"/>
          <w:color w:val="auto"/>
        </w:rPr>
        <w:fldChar w:fldCharType="separate"/>
      </w:r>
      <w:r>
        <w:rPr>
          <w:rFonts w:hint="eastAsia"/>
          <w:color w:val="auto"/>
        </w:rPr>
        <w:t>磨口</w:t>
      </w:r>
      <w:r>
        <w:rPr>
          <w:rFonts w:hint="eastAsia"/>
          <w:color w:val="auto"/>
        </w:rPr>
        <w:fldChar w:fldCharType="end"/>
      </w:r>
      <w:r>
        <w:rPr>
          <w:rFonts w:hint="eastAsia"/>
          <w:color w:val="auto"/>
        </w:rPr>
        <w:t>的回流锥形瓶中,准确加入10.00</w:t>
      </w:r>
      <w:r>
        <w:rPr>
          <w:rFonts w:hint="eastAsia"/>
          <w:color w:val="auto"/>
          <w:lang w:val="en-US" w:eastAsia="zh-CN"/>
        </w:rPr>
        <w:t xml:space="preserve"> </w:t>
      </w:r>
      <w:r>
        <w:rPr>
          <w:rFonts w:hint="eastAsia"/>
          <w:color w:val="auto"/>
        </w:rPr>
        <w:t>mL</w:t>
      </w:r>
      <w:r>
        <w:rPr>
          <w:rFonts w:hint="eastAsia"/>
          <w:color w:val="auto"/>
        </w:rPr>
        <w:fldChar w:fldCharType="begin"/>
      </w:r>
      <w:r>
        <w:rPr>
          <w:rFonts w:hint="eastAsia"/>
          <w:color w:val="auto"/>
        </w:rPr>
        <w:instrText xml:space="preserve"> HYPERLINK "https://baike.baidu.com/item/%E9%87%8D%E9%93%AC%E9%85%B8%E9%92%BE/8277013?fromModule=lemma_inlink" \t "https://baike.baidu.com/item/COD%E6%B5%8B%E5%AE%9A/_blank" </w:instrText>
      </w:r>
      <w:r>
        <w:rPr>
          <w:rFonts w:hint="eastAsia"/>
          <w:color w:val="auto"/>
        </w:rPr>
        <w:fldChar w:fldCharType="separate"/>
      </w:r>
      <w:r>
        <w:rPr>
          <w:rFonts w:hint="eastAsia"/>
          <w:color w:val="auto"/>
        </w:rPr>
        <w:t>重铬酸钾</w:t>
      </w:r>
      <w:r>
        <w:rPr>
          <w:rFonts w:hint="eastAsia"/>
          <w:color w:val="auto"/>
        </w:rPr>
        <w:fldChar w:fldCharType="end"/>
      </w:r>
      <w:r>
        <w:rPr>
          <w:rFonts w:hint="eastAsia"/>
          <w:color w:val="auto"/>
        </w:rPr>
        <w:t>标准溶液及数颗小</w:t>
      </w:r>
      <w:r>
        <w:rPr>
          <w:rFonts w:hint="eastAsia"/>
          <w:color w:val="auto"/>
        </w:rPr>
        <w:fldChar w:fldCharType="begin"/>
      </w:r>
      <w:r>
        <w:rPr>
          <w:rFonts w:hint="eastAsia"/>
          <w:color w:val="auto"/>
        </w:rPr>
        <w:instrText xml:space="preserve"> HYPERLINK "https://baike.baidu.com/item/%E7%8E%BB%E7%92%83%E7%8F%A0/8924559?fromModule=lemma_inlink" \t "https://baike.baidu.com/item/COD%E6%B5%8B%E5%AE%9A/_blank" </w:instrText>
      </w:r>
      <w:r>
        <w:rPr>
          <w:rFonts w:hint="eastAsia"/>
          <w:color w:val="auto"/>
        </w:rPr>
        <w:fldChar w:fldCharType="separate"/>
      </w:r>
      <w:r>
        <w:rPr>
          <w:rFonts w:hint="eastAsia"/>
          <w:color w:val="auto"/>
        </w:rPr>
        <w:t>玻璃珠</w:t>
      </w:r>
      <w:r>
        <w:rPr>
          <w:rFonts w:hint="eastAsia"/>
          <w:color w:val="auto"/>
        </w:rPr>
        <w:fldChar w:fldCharType="end"/>
      </w:r>
      <w:r>
        <w:rPr>
          <w:rFonts w:hint="eastAsia"/>
          <w:color w:val="auto"/>
        </w:rPr>
        <w:t>或</w:t>
      </w:r>
      <w:r>
        <w:rPr>
          <w:rFonts w:hint="eastAsia"/>
          <w:color w:val="auto"/>
        </w:rPr>
        <w:fldChar w:fldCharType="begin"/>
      </w:r>
      <w:r>
        <w:rPr>
          <w:rFonts w:hint="eastAsia"/>
          <w:color w:val="auto"/>
        </w:rPr>
        <w:instrText xml:space="preserve"> HYPERLINK "https://baike.baidu.com/item/%E6%B2%B8%E7%9F%B3/1529486?fromModule=lemma_inlink" \t "https://baike.baidu.com/item/COD%E6%B5%8B%E5%AE%9A/_blank" </w:instrText>
      </w:r>
      <w:r>
        <w:rPr>
          <w:rFonts w:hint="eastAsia"/>
          <w:color w:val="auto"/>
        </w:rPr>
        <w:fldChar w:fldCharType="separate"/>
      </w:r>
      <w:r>
        <w:rPr>
          <w:rFonts w:hint="eastAsia"/>
          <w:color w:val="auto"/>
        </w:rPr>
        <w:t>沸石</w:t>
      </w:r>
      <w:r>
        <w:rPr>
          <w:rFonts w:hint="eastAsia"/>
          <w:color w:val="auto"/>
        </w:rPr>
        <w:fldChar w:fldCharType="end"/>
      </w:r>
      <w:r>
        <w:rPr>
          <w:rFonts w:hint="eastAsia"/>
          <w:color w:val="auto"/>
        </w:rPr>
        <w:t>，连接磨口</w:t>
      </w:r>
      <w:r>
        <w:rPr>
          <w:rFonts w:hint="eastAsia"/>
          <w:color w:val="auto"/>
        </w:rPr>
        <w:fldChar w:fldCharType="begin"/>
      </w:r>
      <w:r>
        <w:rPr>
          <w:rFonts w:hint="eastAsia"/>
          <w:color w:val="auto"/>
        </w:rPr>
        <w:instrText xml:space="preserve"> HYPERLINK "https://baike.baidu.com/item/%E5%9B%9E%E6%B5%81%E5%86%B7%E5%87%9D%E7%AE%A1/4770265?fromModule=lemma_inlink" \t "https://baike.baidu.com/item/COD%E6%B5%8B%E5%AE%9A/_blank" </w:instrText>
      </w:r>
      <w:r>
        <w:rPr>
          <w:rFonts w:hint="eastAsia"/>
          <w:color w:val="auto"/>
        </w:rPr>
        <w:fldChar w:fldCharType="separate"/>
      </w:r>
      <w:r>
        <w:rPr>
          <w:rFonts w:hint="eastAsia"/>
          <w:color w:val="auto"/>
        </w:rPr>
        <w:t>回流冷凝管</w:t>
      </w:r>
      <w:r>
        <w:rPr>
          <w:rFonts w:hint="eastAsia"/>
          <w:color w:val="auto"/>
        </w:rPr>
        <w:fldChar w:fldCharType="end"/>
      </w:r>
      <w:r>
        <w:rPr>
          <w:rFonts w:hint="eastAsia"/>
          <w:color w:val="auto"/>
        </w:rPr>
        <w:t>，从</w:t>
      </w:r>
      <w:r>
        <w:rPr>
          <w:rFonts w:hint="eastAsia"/>
          <w:color w:val="auto"/>
        </w:rPr>
        <w:fldChar w:fldCharType="begin"/>
      </w:r>
      <w:r>
        <w:rPr>
          <w:rFonts w:hint="eastAsia"/>
          <w:color w:val="auto"/>
        </w:rPr>
        <w:instrText xml:space="preserve"> HYPERLINK "https://baike.baidu.com/item/%E5%86%B7%E5%87%9D%E7%AE%A1/1924960?fromModule=lemma_inlink" \t "https://baike.baidu.com/item/COD%E6%B5%8B%E5%AE%9A/_blank" </w:instrText>
      </w:r>
      <w:r>
        <w:rPr>
          <w:rFonts w:hint="eastAsia"/>
          <w:color w:val="auto"/>
        </w:rPr>
        <w:fldChar w:fldCharType="separate"/>
      </w:r>
      <w:r>
        <w:rPr>
          <w:rFonts w:hint="eastAsia"/>
          <w:color w:val="auto"/>
        </w:rPr>
        <w:t>冷凝管</w:t>
      </w:r>
      <w:r>
        <w:rPr>
          <w:rFonts w:hint="eastAsia"/>
          <w:color w:val="auto"/>
        </w:rPr>
        <w:fldChar w:fldCharType="end"/>
      </w:r>
      <w:r>
        <w:rPr>
          <w:rFonts w:hint="eastAsia"/>
          <w:color w:val="auto"/>
        </w:rPr>
        <w:fldChar w:fldCharType="begin"/>
      </w:r>
      <w:r>
        <w:rPr>
          <w:rFonts w:hint="eastAsia"/>
          <w:color w:val="auto"/>
        </w:rPr>
        <w:instrText xml:space="preserve"> HYPERLINK "https://baike.baidu.com/item/%E4%B8%8A%E5%8F%A3/6541767?fromModule=lemma_inlink" \t "https://baike.baidu.com/item/COD%E6%B5%8B%E5%AE%9A/_blank" </w:instrText>
      </w:r>
      <w:r>
        <w:rPr>
          <w:rFonts w:hint="eastAsia"/>
          <w:color w:val="auto"/>
        </w:rPr>
        <w:fldChar w:fldCharType="separate"/>
      </w:r>
      <w:r>
        <w:rPr>
          <w:rFonts w:hint="eastAsia"/>
          <w:color w:val="auto"/>
        </w:rPr>
        <w:t>上口</w:t>
      </w:r>
      <w:r>
        <w:rPr>
          <w:rFonts w:hint="eastAsia"/>
          <w:color w:val="auto"/>
        </w:rPr>
        <w:fldChar w:fldCharType="end"/>
      </w:r>
      <w:r>
        <w:rPr>
          <w:rFonts w:hint="eastAsia"/>
          <w:color w:val="auto"/>
        </w:rPr>
        <w:t>慢慢地加入30</w:t>
      </w:r>
      <w:r>
        <w:rPr>
          <w:rFonts w:hint="eastAsia"/>
          <w:color w:val="auto"/>
          <w:lang w:val="en-US" w:eastAsia="zh-CN"/>
        </w:rPr>
        <w:t xml:space="preserve"> </w:t>
      </w:r>
      <w:r>
        <w:rPr>
          <w:rFonts w:hint="eastAsia"/>
          <w:color w:val="auto"/>
        </w:rPr>
        <w:t>mL硫酸一硫酸银溶液，轻轻摇动锥形瓶,使溶液摇匀，加热回流2</w:t>
      </w:r>
      <w:r>
        <w:rPr>
          <w:rFonts w:hint="eastAsia"/>
          <w:color w:val="auto"/>
          <w:lang w:val="en-US" w:eastAsia="zh-CN"/>
        </w:rPr>
        <w:t xml:space="preserve"> </w:t>
      </w:r>
      <w:r>
        <w:rPr>
          <w:rFonts w:hint="eastAsia"/>
          <w:color w:val="auto"/>
        </w:rPr>
        <w:t>h（自开始沸腾时计时）。对于化学需氧量高的废水样，可先取上述操作所需体积1/10的废水样和试剂于15×150</w:t>
      </w:r>
      <w:r>
        <w:rPr>
          <w:rFonts w:hint="eastAsia"/>
          <w:color w:val="auto"/>
          <w:lang w:val="en-US" w:eastAsia="zh-CN"/>
        </w:rPr>
        <w:t xml:space="preserve"> </w:t>
      </w:r>
      <w:r>
        <w:rPr>
          <w:rFonts w:hint="eastAsia"/>
          <w:color w:val="auto"/>
        </w:rPr>
        <w:t>mm硬质玻璃试管中，摇匀，加热后观察是否成绿色。如溶液显绿色，再适当减少废水取样量，直至溶液不变为止，从而确定废水样分析时应取用的体积。稀释时，所取废水样量不得少于5</w:t>
      </w:r>
      <w:r>
        <w:rPr>
          <w:rFonts w:hint="eastAsia"/>
          <w:color w:val="auto"/>
          <w:lang w:val="en-US" w:eastAsia="zh-CN"/>
        </w:rPr>
        <w:t xml:space="preserve"> </w:t>
      </w:r>
      <w:r>
        <w:rPr>
          <w:rFonts w:hint="eastAsia"/>
          <w:color w:val="auto"/>
        </w:rPr>
        <w:t>m</w:t>
      </w:r>
      <w:r>
        <w:rPr>
          <w:rFonts w:hint="eastAsia"/>
          <w:color w:val="auto"/>
          <w:lang w:val="en-US" w:eastAsia="zh-CN"/>
        </w:rPr>
        <w:t>L</w:t>
      </w:r>
      <w:r>
        <w:rPr>
          <w:rFonts w:hint="eastAsia"/>
          <w:color w:val="auto"/>
        </w:rPr>
        <w:t>。，如果化学需氧量很高，则废水样应多次稀释。废水中</w:t>
      </w:r>
      <w:r>
        <w:rPr>
          <w:rFonts w:hint="eastAsia"/>
          <w:color w:val="auto"/>
        </w:rPr>
        <w:fldChar w:fldCharType="begin"/>
      </w:r>
      <w:r>
        <w:rPr>
          <w:rFonts w:hint="eastAsia"/>
          <w:color w:val="auto"/>
        </w:rPr>
        <w:instrText xml:space="preserve"> HYPERLINK "https://baike.baidu.com/item/%E6%B0%AF%E7%A6%BB%E5%AD%90/7672744?fromModule=lemma_inlink" \t "https://baike.baidu.com/item/COD%E6%B5%8B%E5%AE%9A/_blank" </w:instrText>
      </w:r>
      <w:r>
        <w:rPr>
          <w:rFonts w:hint="eastAsia"/>
          <w:color w:val="auto"/>
        </w:rPr>
        <w:fldChar w:fldCharType="separate"/>
      </w:r>
      <w:r>
        <w:rPr>
          <w:rFonts w:hint="eastAsia"/>
          <w:color w:val="auto"/>
        </w:rPr>
        <w:t>氯离子</w:t>
      </w:r>
      <w:r>
        <w:rPr>
          <w:rFonts w:hint="eastAsia"/>
          <w:color w:val="auto"/>
        </w:rPr>
        <w:fldChar w:fldCharType="end"/>
      </w:r>
      <w:r>
        <w:rPr>
          <w:rFonts w:hint="eastAsia"/>
          <w:color w:val="auto"/>
        </w:rPr>
        <w:t>含量超过30</w:t>
      </w:r>
      <w:r>
        <w:rPr>
          <w:rFonts w:hint="eastAsia"/>
          <w:color w:val="auto"/>
          <w:lang w:val="en-US" w:eastAsia="zh-CN"/>
        </w:rPr>
        <w:t xml:space="preserve"> </w:t>
      </w:r>
      <w:r>
        <w:rPr>
          <w:rFonts w:hint="eastAsia"/>
          <w:color w:val="auto"/>
        </w:rPr>
        <w:t>mg/L时，应先把0</w:t>
      </w:r>
      <w:r>
        <w:rPr>
          <w:rFonts w:hint="eastAsia"/>
          <w:color w:val="auto"/>
          <w:lang w:val="en-US" w:eastAsia="zh-CN"/>
        </w:rPr>
        <w:t>.</w:t>
      </w:r>
      <w:r>
        <w:rPr>
          <w:rFonts w:hint="eastAsia"/>
          <w:color w:val="auto"/>
        </w:rPr>
        <w:t>4</w:t>
      </w:r>
      <w:r>
        <w:rPr>
          <w:rFonts w:hint="eastAsia"/>
          <w:color w:val="auto"/>
          <w:lang w:val="en-US" w:eastAsia="zh-CN"/>
        </w:rPr>
        <w:t xml:space="preserve"> </w:t>
      </w:r>
      <w:r>
        <w:rPr>
          <w:rFonts w:hint="eastAsia"/>
          <w:color w:val="auto"/>
        </w:rPr>
        <w:t>g硫酸汞加入回流锥形瓶中，再加20.00</w:t>
      </w:r>
      <w:r>
        <w:rPr>
          <w:rFonts w:hint="eastAsia"/>
          <w:color w:val="auto"/>
          <w:lang w:val="en-US" w:eastAsia="zh-CN"/>
        </w:rPr>
        <w:t xml:space="preserve"> </w:t>
      </w:r>
      <w:r>
        <w:rPr>
          <w:rFonts w:hint="eastAsia"/>
          <w:color w:val="auto"/>
        </w:rPr>
        <w:t>mL废水（或适量废水稀释至20.00</w:t>
      </w:r>
      <w:r>
        <w:rPr>
          <w:rFonts w:hint="eastAsia"/>
          <w:color w:val="auto"/>
          <w:lang w:val="en-US" w:eastAsia="zh-CN"/>
        </w:rPr>
        <w:t xml:space="preserve"> </w:t>
      </w:r>
      <w:r>
        <w:rPr>
          <w:rFonts w:hint="eastAsia"/>
          <w:color w:val="auto"/>
        </w:rPr>
        <w:t>mL），摇匀。</w:t>
      </w:r>
    </w:p>
    <w:p w14:paraId="538752DC">
      <w:pPr>
        <w:pStyle w:val="97"/>
        <w:bidi w:val="0"/>
        <w:rPr>
          <w:rFonts w:hint="eastAsia"/>
          <w:color w:val="auto"/>
        </w:rPr>
      </w:pPr>
      <w:r>
        <w:rPr>
          <w:rFonts w:hint="eastAsia"/>
          <w:color w:val="auto"/>
        </w:rPr>
        <w:t>冷却后，用90</w:t>
      </w:r>
      <w:r>
        <w:rPr>
          <w:rFonts w:hint="eastAsia"/>
          <w:color w:val="auto"/>
          <w:lang w:val="en-US" w:eastAsia="zh-CN"/>
        </w:rPr>
        <w:t xml:space="preserve"> </w:t>
      </w:r>
      <w:r>
        <w:rPr>
          <w:rFonts w:hint="eastAsia"/>
          <w:color w:val="auto"/>
        </w:rPr>
        <w:t>m</w:t>
      </w:r>
      <w:r>
        <w:rPr>
          <w:rFonts w:hint="eastAsia"/>
          <w:color w:val="auto"/>
          <w:lang w:val="en-US" w:eastAsia="zh-CN"/>
        </w:rPr>
        <w:t>L</w:t>
      </w:r>
      <w:r>
        <w:rPr>
          <w:rFonts w:hint="eastAsia"/>
          <w:color w:val="auto"/>
        </w:rPr>
        <w:t>水冲洗冷凝管壁，取下锥形瓶。溶液总体积不得少于140</w:t>
      </w:r>
      <w:r>
        <w:rPr>
          <w:rFonts w:hint="eastAsia"/>
          <w:color w:val="auto"/>
          <w:lang w:val="en-US" w:eastAsia="zh-CN"/>
        </w:rPr>
        <w:t xml:space="preserve"> </w:t>
      </w:r>
      <w:r>
        <w:rPr>
          <w:rFonts w:hint="eastAsia"/>
          <w:color w:val="auto"/>
        </w:rPr>
        <w:t>mL，否则因酸度太大，</w:t>
      </w:r>
      <w:r>
        <w:rPr>
          <w:rFonts w:hint="eastAsia"/>
          <w:color w:val="auto"/>
        </w:rPr>
        <w:fldChar w:fldCharType="begin"/>
      </w:r>
      <w:r>
        <w:rPr>
          <w:rFonts w:hint="eastAsia"/>
          <w:color w:val="auto"/>
        </w:rPr>
        <w:instrText xml:space="preserve"> HYPERLINK "https://baike.baidu.com/item/%E6%BB%B4%E5%AE%9A%E7%BB%88%E7%82%B9/8248308?fromModule=lemma_inlink" \t "https://baike.baidu.com/item/COD%E6%B5%8B%E5%AE%9A/_blank" </w:instrText>
      </w:r>
      <w:r>
        <w:rPr>
          <w:rFonts w:hint="eastAsia"/>
          <w:color w:val="auto"/>
        </w:rPr>
        <w:fldChar w:fldCharType="separate"/>
      </w:r>
      <w:r>
        <w:rPr>
          <w:rFonts w:hint="eastAsia"/>
          <w:color w:val="auto"/>
        </w:rPr>
        <w:t>滴定终点</w:t>
      </w:r>
      <w:r>
        <w:rPr>
          <w:rFonts w:hint="eastAsia"/>
          <w:color w:val="auto"/>
        </w:rPr>
        <w:fldChar w:fldCharType="end"/>
      </w:r>
      <w:r>
        <w:rPr>
          <w:rFonts w:hint="eastAsia"/>
          <w:color w:val="auto"/>
        </w:rPr>
        <w:t>不明显。</w:t>
      </w:r>
    </w:p>
    <w:p w14:paraId="2F9E6F44">
      <w:pPr>
        <w:pStyle w:val="97"/>
        <w:bidi w:val="0"/>
        <w:rPr>
          <w:rFonts w:hint="eastAsia"/>
          <w:color w:val="auto"/>
        </w:rPr>
      </w:pPr>
      <w:r>
        <w:rPr>
          <w:rFonts w:hint="eastAsia"/>
          <w:color w:val="auto"/>
        </w:rPr>
        <w:t>溶液再度冷却后，加3滴</w:t>
      </w:r>
      <w:r>
        <w:rPr>
          <w:rFonts w:hint="eastAsia"/>
          <w:color w:val="auto"/>
        </w:rPr>
        <w:fldChar w:fldCharType="begin"/>
      </w:r>
      <w:r>
        <w:rPr>
          <w:rFonts w:hint="eastAsia"/>
          <w:color w:val="auto"/>
        </w:rPr>
        <w:instrText xml:space="preserve"> HYPERLINK "https://baike.baidu.com/item/%E8%AF%95%E4%BA%9A%E9%93%81%E7%81%B5/4998036?fromModule=lemma_inlink" \t "https://baike.baidu.com/item/COD%E6%B5%8B%E5%AE%9A/_blank" </w:instrText>
      </w:r>
      <w:r>
        <w:rPr>
          <w:rFonts w:hint="eastAsia"/>
          <w:color w:val="auto"/>
        </w:rPr>
        <w:fldChar w:fldCharType="separate"/>
      </w:r>
      <w:r>
        <w:rPr>
          <w:rFonts w:hint="eastAsia"/>
          <w:color w:val="auto"/>
        </w:rPr>
        <w:t>试亚铁灵</w:t>
      </w:r>
      <w:r>
        <w:rPr>
          <w:rFonts w:hint="eastAsia"/>
          <w:color w:val="auto"/>
        </w:rPr>
        <w:fldChar w:fldCharType="end"/>
      </w:r>
      <w:r>
        <w:rPr>
          <w:rFonts w:hint="eastAsia"/>
          <w:color w:val="auto"/>
        </w:rPr>
        <w:t>指示液，用</w:t>
      </w:r>
      <w:r>
        <w:rPr>
          <w:rFonts w:hint="eastAsia"/>
          <w:color w:val="auto"/>
        </w:rPr>
        <w:fldChar w:fldCharType="begin"/>
      </w:r>
      <w:r>
        <w:rPr>
          <w:rFonts w:hint="eastAsia"/>
          <w:color w:val="auto"/>
        </w:rPr>
        <w:instrText xml:space="preserve"> HYPERLINK "https://baike.baidu.com/item/%E7%A1%AB%E9%85%B8%E4%BA%9A%E9%93%81%E9%93%B5/8105686?fromModule=lemma_inlink" \t "https://baike.baidu.com/item/COD%E6%B5%8B%E5%AE%9A/_blank" </w:instrText>
      </w:r>
      <w:r>
        <w:rPr>
          <w:rFonts w:hint="eastAsia"/>
          <w:color w:val="auto"/>
        </w:rPr>
        <w:fldChar w:fldCharType="separate"/>
      </w:r>
      <w:r>
        <w:rPr>
          <w:rFonts w:hint="eastAsia"/>
          <w:color w:val="auto"/>
        </w:rPr>
        <w:t>硫酸亚铁铵</w:t>
      </w:r>
      <w:r>
        <w:rPr>
          <w:rFonts w:hint="eastAsia"/>
          <w:color w:val="auto"/>
        </w:rPr>
        <w:fldChar w:fldCharType="end"/>
      </w:r>
      <w:r>
        <w:rPr>
          <w:rFonts w:hint="eastAsia"/>
          <w:color w:val="auto"/>
        </w:rPr>
        <w:t>标准溶液滴定，溶液的颜色由黄色经蓝绿色至红褐色即为终点，记录硫酸亚铁铵标准溶液的用量。</w:t>
      </w:r>
    </w:p>
    <w:p w14:paraId="2F7A68C8">
      <w:pPr>
        <w:pStyle w:val="97"/>
        <w:bidi w:val="0"/>
        <w:rPr>
          <w:rFonts w:hint="eastAsia"/>
          <w:color w:val="auto"/>
        </w:rPr>
      </w:pPr>
      <w:r>
        <w:rPr>
          <w:rFonts w:hint="eastAsia"/>
          <w:color w:val="auto"/>
        </w:rPr>
        <w:t>）测定水样的同时，取20.00</w:t>
      </w:r>
      <w:r>
        <w:rPr>
          <w:rFonts w:hint="eastAsia"/>
          <w:color w:val="auto"/>
          <w:lang w:val="en-US" w:eastAsia="zh-CN"/>
        </w:rPr>
        <w:t xml:space="preserve"> </w:t>
      </w:r>
      <w:r>
        <w:rPr>
          <w:rFonts w:hint="eastAsia"/>
          <w:color w:val="auto"/>
        </w:rPr>
        <w:t>mL</w:t>
      </w:r>
      <w:r>
        <w:rPr>
          <w:rFonts w:hint="eastAsia"/>
          <w:color w:val="auto"/>
        </w:rPr>
        <w:fldChar w:fldCharType="begin"/>
      </w:r>
      <w:r>
        <w:rPr>
          <w:rFonts w:hint="eastAsia"/>
          <w:color w:val="auto"/>
        </w:rPr>
        <w:instrText xml:space="preserve"> HYPERLINK "https://baike.baidu.com/item/%E9%87%8D%E8%92%B8%E9%A6%8F%E6%B0%B4/4460834?fromModule=lemma_inlink" \t "https://baike.baidu.com/item/COD%E6%B5%8B%E5%AE%9A/_blank" </w:instrText>
      </w:r>
      <w:r>
        <w:rPr>
          <w:rFonts w:hint="eastAsia"/>
          <w:color w:val="auto"/>
        </w:rPr>
        <w:fldChar w:fldCharType="separate"/>
      </w:r>
      <w:r>
        <w:rPr>
          <w:rFonts w:hint="eastAsia"/>
          <w:color w:val="auto"/>
        </w:rPr>
        <w:t>重蒸馏水</w:t>
      </w:r>
      <w:r>
        <w:rPr>
          <w:rFonts w:hint="eastAsia"/>
          <w:color w:val="auto"/>
        </w:rPr>
        <w:fldChar w:fldCharType="end"/>
      </w:r>
      <w:r>
        <w:rPr>
          <w:rFonts w:hint="eastAsia"/>
          <w:color w:val="auto"/>
        </w:rPr>
        <w:t>，按同样操作</w:t>
      </w:r>
      <w:r>
        <w:rPr>
          <w:rFonts w:hint="eastAsia"/>
          <w:color w:val="auto"/>
        </w:rPr>
        <w:fldChar w:fldCharType="begin"/>
      </w:r>
      <w:r>
        <w:rPr>
          <w:rFonts w:hint="eastAsia"/>
          <w:color w:val="auto"/>
        </w:rPr>
        <w:instrText xml:space="preserve"> HYPERLINK "https://baike.baidu.com/item/%E7%A9%BA%E7%99%BD%E5%AE%9E%E9%AA%8C/9247926?fromModule=lemma_inlink" \t "https://baike.baidu.com/item/COD%E6%B5%8B%E5%AE%9A/_blank" </w:instrText>
      </w:r>
      <w:r>
        <w:rPr>
          <w:rFonts w:hint="eastAsia"/>
          <w:color w:val="auto"/>
        </w:rPr>
        <w:fldChar w:fldCharType="separate"/>
      </w:r>
      <w:r>
        <w:rPr>
          <w:rFonts w:hint="eastAsia"/>
          <w:color w:val="auto"/>
        </w:rPr>
        <w:t>空白实验</w:t>
      </w:r>
      <w:r>
        <w:rPr>
          <w:rFonts w:hint="eastAsia"/>
          <w:color w:val="auto"/>
        </w:rPr>
        <w:fldChar w:fldCharType="end"/>
      </w:r>
      <w:r>
        <w:rPr>
          <w:rFonts w:hint="eastAsia"/>
          <w:color w:val="auto"/>
        </w:rPr>
        <w:t>。记录滴定空白时硫酸亚铁铵标准溶液的用量。</w:t>
      </w:r>
    </w:p>
    <w:p w14:paraId="1D1FB162">
      <w:pPr>
        <w:pStyle w:val="56"/>
        <w:bidi w:val="0"/>
        <w:rPr>
          <w:rFonts w:hint="eastAsia"/>
          <w:color w:val="auto"/>
        </w:rPr>
      </w:pPr>
      <w:r>
        <w:rPr>
          <w:rFonts w:hint="eastAsia"/>
          <w:color w:val="auto"/>
        </w:rPr>
        <w:t>CODCr=(V</w:t>
      </w:r>
      <w:r>
        <w:rPr>
          <w:rFonts w:hint="eastAsia"/>
          <w:color w:val="auto"/>
          <w:vertAlign w:val="subscript"/>
        </w:rPr>
        <w:t>0</w:t>
      </w:r>
      <w:r>
        <w:rPr>
          <w:rFonts w:hint="eastAsia"/>
          <w:color w:val="auto"/>
        </w:rPr>
        <w:t>-V</w:t>
      </w:r>
      <w:r>
        <w:rPr>
          <w:rFonts w:hint="eastAsia"/>
          <w:color w:val="auto"/>
          <w:vertAlign w:val="subscript"/>
        </w:rPr>
        <w:t>1</w:t>
      </w:r>
      <w:r>
        <w:rPr>
          <w:rFonts w:hint="eastAsia"/>
          <w:color w:val="auto"/>
        </w:rPr>
        <w:t>)*C*8*1000/V</w:t>
      </w:r>
    </w:p>
    <w:p w14:paraId="41A1BC1C">
      <w:pPr>
        <w:pStyle w:val="56"/>
        <w:bidi w:val="0"/>
        <w:rPr>
          <w:rFonts w:hint="eastAsia"/>
          <w:color w:val="auto"/>
        </w:rPr>
      </w:pPr>
      <w:r>
        <w:rPr>
          <w:rFonts w:hint="eastAsia"/>
          <w:color w:val="auto"/>
        </w:rPr>
        <w:t>式中</w:t>
      </w:r>
    </w:p>
    <w:p w14:paraId="424E9C4D">
      <w:pPr>
        <w:pStyle w:val="56"/>
        <w:bidi w:val="0"/>
        <w:rPr>
          <w:rFonts w:hint="eastAsia"/>
          <w:color w:val="auto"/>
        </w:rPr>
      </w:pPr>
      <w:r>
        <w:rPr>
          <w:rFonts w:hint="eastAsia"/>
          <w:color w:val="auto"/>
        </w:rPr>
        <w:t>C-硫酸亚铁铵标准溶液的浓度，mol/L</w:t>
      </w:r>
    </w:p>
    <w:p w14:paraId="65886BD0">
      <w:pPr>
        <w:pStyle w:val="56"/>
        <w:bidi w:val="0"/>
        <w:rPr>
          <w:rFonts w:hint="eastAsia"/>
          <w:color w:val="auto"/>
        </w:rPr>
      </w:pPr>
      <w:r>
        <w:rPr>
          <w:rFonts w:hint="eastAsia"/>
          <w:color w:val="auto"/>
        </w:rPr>
        <w:t>V--水样体积，mL</w:t>
      </w:r>
    </w:p>
    <w:p w14:paraId="6C089D46">
      <w:pPr>
        <w:pStyle w:val="56"/>
        <w:bidi w:val="0"/>
        <w:rPr>
          <w:rFonts w:hint="eastAsia"/>
          <w:color w:val="auto"/>
        </w:rPr>
      </w:pPr>
      <w:r>
        <w:rPr>
          <w:rFonts w:hint="eastAsia"/>
          <w:color w:val="auto"/>
        </w:rPr>
        <w:t>V</w:t>
      </w:r>
      <w:r>
        <w:rPr>
          <w:rFonts w:hint="eastAsia"/>
          <w:color w:val="auto"/>
          <w:vertAlign w:val="subscript"/>
        </w:rPr>
        <w:t>0</w:t>
      </w:r>
      <w:r>
        <w:rPr>
          <w:rFonts w:hint="eastAsia"/>
          <w:color w:val="auto"/>
        </w:rPr>
        <w:t>滴定空白时硫酸亚铁标准溶液的用量，mL</w:t>
      </w:r>
    </w:p>
    <w:p w14:paraId="4FB8EB7C">
      <w:pPr>
        <w:pStyle w:val="56"/>
        <w:bidi w:val="0"/>
        <w:rPr>
          <w:rFonts w:hint="eastAsia"/>
          <w:color w:val="auto"/>
        </w:rPr>
      </w:pPr>
      <w:r>
        <w:rPr>
          <w:rFonts w:hint="eastAsia"/>
          <w:color w:val="auto"/>
        </w:rPr>
        <w:t>V</w:t>
      </w:r>
      <w:r>
        <w:rPr>
          <w:rFonts w:hint="eastAsia"/>
          <w:color w:val="auto"/>
          <w:vertAlign w:val="subscript"/>
        </w:rPr>
        <w:t>1</w:t>
      </w:r>
      <w:r>
        <w:rPr>
          <w:rFonts w:hint="eastAsia"/>
          <w:color w:val="auto"/>
        </w:rPr>
        <w:t>--滴定水样时硫酸亚铁标准溶液的用量，mL</w:t>
      </w:r>
    </w:p>
    <w:p w14:paraId="42302A67">
      <w:pPr>
        <w:pStyle w:val="81"/>
        <w:bidi w:val="0"/>
        <w:rPr>
          <w:rFonts w:hint="eastAsia" w:ascii="黑体" w:hAnsi="Times New Roman" w:eastAsia="黑体" w:cs="Times New Roman"/>
          <w:color w:val="auto"/>
          <w:kern w:val="21"/>
          <w:sz w:val="21"/>
          <w:szCs w:val="20"/>
          <w:lang w:val="en-US" w:eastAsia="zh-CN" w:bidi="ar-SA"/>
        </w:rPr>
      </w:pPr>
      <w:r>
        <w:rPr>
          <w:rFonts w:hint="eastAsia" w:ascii="黑体" w:hAnsi="Times New Roman" w:eastAsia="黑体" w:cs="Times New Roman"/>
          <w:color w:val="auto"/>
          <w:kern w:val="21"/>
          <w:sz w:val="21"/>
          <w:szCs w:val="20"/>
          <w:lang w:val="en-US" w:eastAsia="zh-CN" w:bidi="ar-SA"/>
        </w:rPr>
        <w:t>结果计算与表述</w:t>
      </w:r>
    </w:p>
    <w:p w14:paraId="1A52B95C">
      <w:pPr>
        <w:pStyle w:val="56"/>
        <w:bidi w:val="0"/>
        <w:rPr>
          <w:rFonts w:hint="eastAsia"/>
          <w:color w:val="auto"/>
          <w:lang w:val="en-US" w:eastAsia="zh-CN"/>
        </w:rPr>
      </w:pPr>
      <w:r>
        <w:rPr>
          <w:rFonts w:hint="eastAsia"/>
          <w:color w:val="auto"/>
          <w:lang w:val="en-US" w:eastAsia="zh-CN"/>
        </w:rPr>
        <w:t>污泥产生量：将COD去除的结果进行分析，将每次检测的COD减去上一次的COD得出COD消耗量，将每次检测的污泥浓度减去上一次的污泥浓度数值得出污泥产生量，以COD消耗量对污泥产生量作图，进行线性拟合，直线斜率k</w:t>
      </w:r>
      <w:r>
        <w:rPr>
          <w:rFonts w:hint="eastAsia"/>
          <w:color w:val="auto"/>
          <w:vertAlign w:val="subscript"/>
          <w:lang w:val="en-US" w:eastAsia="zh-CN"/>
        </w:rPr>
        <w:t>1</w:t>
      </w:r>
      <w:r>
        <w:rPr>
          <w:rFonts w:hint="eastAsia"/>
          <w:color w:val="auto"/>
          <w:lang w:val="en-US" w:eastAsia="zh-CN"/>
        </w:rPr>
        <w:t>为反应体系中单位COD消耗量对应污泥浓度增长量。</w:t>
      </w:r>
    </w:p>
    <w:p w14:paraId="769EC293">
      <w:pPr>
        <w:pStyle w:val="56"/>
        <w:bidi w:val="0"/>
        <w:rPr>
          <w:rFonts w:hint="default"/>
          <w:color w:val="auto"/>
          <w:lang w:val="en-US"/>
        </w:rPr>
      </w:pPr>
      <w:r>
        <w:rPr>
          <w:rFonts w:hint="eastAsia"/>
          <w:color w:val="auto"/>
          <w:lang w:val="en-US" w:eastAsia="zh-CN"/>
        </w:rPr>
        <w:t>污泥负荷：将COD去除的结果进行分析，将每次检测的COD减去上一次的COD得出COD消耗量c</w:t>
      </w:r>
      <w:r>
        <w:rPr>
          <w:rFonts w:hint="eastAsia"/>
          <w:color w:val="auto"/>
          <w:vertAlign w:val="subscript"/>
          <w:lang w:val="en-US" w:eastAsia="zh-CN"/>
        </w:rPr>
        <w:t>1</w:t>
      </w:r>
      <w:r>
        <w:rPr>
          <w:rFonts w:hint="eastAsia"/>
          <w:color w:val="auto"/>
          <w:lang w:val="en-US" w:eastAsia="zh-CN"/>
        </w:rPr>
        <w:t>，记检测的初始污泥浓度值为m</w:t>
      </w:r>
      <w:r>
        <w:rPr>
          <w:rFonts w:hint="eastAsia"/>
          <w:color w:val="auto"/>
          <w:vertAlign w:val="subscript"/>
          <w:lang w:val="en-US" w:eastAsia="zh-CN"/>
        </w:rPr>
        <w:t>1</w:t>
      </w:r>
      <w:r>
        <w:rPr>
          <w:rFonts w:hint="eastAsia"/>
          <w:color w:val="auto"/>
          <w:lang w:val="en-US" w:eastAsia="zh-CN"/>
        </w:rPr>
        <w:t>。则污泥负荷为：N=c</w:t>
      </w:r>
      <w:r>
        <w:rPr>
          <w:rFonts w:hint="eastAsia"/>
          <w:color w:val="auto"/>
          <w:vertAlign w:val="subscript"/>
          <w:lang w:val="en-US" w:eastAsia="zh-CN"/>
        </w:rPr>
        <w:t>1</w:t>
      </w:r>
      <w:r>
        <w:rPr>
          <w:rFonts w:hint="eastAsia"/>
          <w:color w:val="auto"/>
          <w:vertAlign w:val="baseline"/>
          <w:lang w:val="en-US" w:eastAsia="zh-CN"/>
        </w:rPr>
        <w:t>*1</w:t>
      </w:r>
      <w:r>
        <w:rPr>
          <w:rFonts w:hint="eastAsia"/>
          <w:color w:val="auto"/>
          <w:lang w:val="en-US" w:eastAsia="zh-CN"/>
        </w:rPr>
        <w:t>/m</w:t>
      </w:r>
      <w:r>
        <w:rPr>
          <w:rFonts w:hint="eastAsia"/>
          <w:color w:val="auto"/>
          <w:vertAlign w:val="subscript"/>
          <w:lang w:val="en-US" w:eastAsia="zh-CN"/>
        </w:rPr>
        <w:t>1</w:t>
      </w:r>
      <w:r>
        <w:rPr>
          <w:rFonts w:hint="eastAsia"/>
          <w:color w:val="auto"/>
          <w:vertAlign w:val="baseline"/>
          <w:lang w:val="en-US" w:eastAsia="zh-CN"/>
        </w:rPr>
        <w:t>*1.其中：1为反应时间，d。</w:t>
      </w:r>
    </w:p>
    <w:p w14:paraId="292E6CBD">
      <w:pPr>
        <w:pStyle w:val="78"/>
        <w:bidi w:val="0"/>
        <w:rPr>
          <w:rFonts w:hint="eastAsia"/>
          <w:color w:val="auto"/>
        </w:rPr>
      </w:pPr>
      <w:r>
        <w:rPr>
          <w:rFonts w:hint="eastAsia"/>
          <w:color w:val="auto"/>
        </w:rPr>
        <w:t xml:space="preserve"> 方法精度</w:t>
      </w:r>
    </w:p>
    <w:p w14:paraId="589A985B">
      <w:pPr>
        <w:ind w:firstLine="420" w:firstLineChars="200"/>
        <w:rPr>
          <w:rFonts w:hint="eastAsia" w:ascii="宋体" w:hAnsi="Times New Roman"/>
          <w:color w:val="auto"/>
          <w:kern w:val="0"/>
          <w:szCs w:val="20"/>
        </w:rPr>
        <w:sectPr>
          <w:headerReference r:id="rId23" w:type="default"/>
          <w:footerReference r:id="rId25" w:type="default"/>
          <w:headerReference r:id="rId24" w:type="even"/>
          <w:footerReference r:id="rId26" w:type="even"/>
          <w:pgSz w:w="11906" w:h="16838"/>
          <w:pgMar w:top="1928" w:right="1134" w:bottom="1134" w:left="1134" w:header="1418" w:footer="1134" w:gutter="284"/>
          <w:cols w:space="425" w:num="1"/>
          <w:formProt w:val="0"/>
          <w:docGrid w:linePitch="312" w:charSpace="0"/>
        </w:sectPr>
      </w:pPr>
      <w:r>
        <w:rPr>
          <w:rFonts w:hint="eastAsia" w:ascii="宋体" w:hAnsi="Times New Roman" w:eastAsia="宋体" w:cs="Times New Roman"/>
          <w:color w:val="auto"/>
          <w:kern w:val="0"/>
          <w:sz w:val="21"/>
          <w:szCs w:val="20"/>
          <w:lang w:val="en-US" w:eastAsia="zh-CN" w:bidi="ar-SA"/>
        </w:rPr>
        <w:t>在重复条件下获得的两次独立测定结果的绝对差值不应超过平均值的15%。</w:t>
      </w:r>
    </w:p>
    <w:p w14:paraId="0A5B54D8">
      <w:pPr>
        <w:rPr>
          <w:color w:val="auto"/>
          <w:spacing w:val="105"/>
        </w:rPr>
      </w:pPr>
    </w:p>
    <w:p w14:paraId="4D502778">
      <w:pPr>
        <w:pStyle w:val="63"/>
        <w:spacing w:after="120"/>
        <w:rPr>
          <w:color w:val="auto"/>
        </w:rPr>
      </w:pPr>
      <w:bookmarkStart w:id="74" w:name="_Toc523"/>
      <w:r>
        <w:rPr>
          <w:rFonts w:hint="eastAsia"/>
          <w:color w:val="auto"/>
          <w:spacing w:val="105"/>
        </w:rPr>
        <w:t>参考文</w:t>
      </w:r>
      <w:r>
        <w:rPr>
          <w:rFonts w:hint="eastAsia"/>
          <w:color w:val="auto"/>
        </w:rPr>
        <w:t>献</w:t>
      </w:r>
      <w:bookmarkEnd w:id="73"/>
      <w:bookmarkEnd w:id="74"/>
    </w:p>
    <w:p w14:paraId="515C77F2">
      <w:pPr>
        <w:pStyle w:val="56"/>
        <w:ind w:firstLine="420"/>
        <w:rPr>
          <w:color w:val="auto"/>
        </w:rPr>
      </w:pPr>
      <w:r>
        <w:rPr>
          <w:rFonts w:hint="eastAsia"/>
          <w:color w:val="auto"/>
        </w:rPr>
        <w:t>[</w:t>
      </w:r>
      <w:r>
        <w:rPr>
          <w:color w:val="auto"/>
        </w:rPr>
        <w:t xml:space="preserve">1] </w:t>
      </w:r>
      <w:r>
        <w:rPr>
          <w:rFonts w:hint="eastAsia"/>
          <w:color w:val="auto"/>
        </w:rPr>
        <w:t>GB/T</w:t>
      </w:r>
      <w:r>
        <w:rPr>
          <w:color w:val="auto"/>
        </w:rPr>
        <w:t xml:space="preserve"> </w:t>
      </w:r>
      <w:r>
        <w:rPr>
          <w:rFonts w:hint="eastAsia"/>
          <w:color w:val="auto"/>
        </w:rPr>
        <w:t>191</w:t>
      </w:r>
      <w:r>
        <w:rPr>
          <w:color w:val="auto"/>
        </w:rPr>
        <w:t xml:space="preserve">  </w:t>
      </w:r>
      <w:r>
        <w:rPr>
          <w:rFonts w:hint="eastAsia"/>
          <w:color w:val="auto"/>
        </w:rPr>
        <w:t>包装储运图示标志</w:t>
      </w:r>
    </w:p>
    <w:p w14:paraId="5BB48EAC">
      <w:pPr>
        <w:pStyle w:val="56"/>
        <w:ind w:firstLine="420"/>
        <w:rPr>
          <w:color w:val="auto"/>
        </w:rPr>
      </w:pPr>
      <w:r>
        <w:rPr>
          <w:rFonts w:hint="eastAsia"/>
          <w:color w:val="auto"/>
        </w:rPr>
        <w:t>[</w:t>
      </w:r>
      <w:r>
        <w:rPr>
          <w:color w:val="auto"/>
        </w:rPr>
        <w:t xml:space="preserve">2] </w:t>
      </w:r>
      <w:r>
        <w:rPr>
          <w:rFonts w:hint="eastAsia"/>
          <w:color w:val="auto"/>
        </w:rPr>
        <w:t>GB/T 601</w:t>
      </w:r>
      <w:r>
        <w:rPr>
          <w:color w:val="auto"/>
        </w:rPr>
        <w:t xml:space="preserve">  </w:t>
      </w:r>
      <w:r>
        <w:rPr>
          <w:rFonts w:hint="eastAsia"/>
          <w:color w:val="auto"/>
        </w:rPr>
        <w:t>化学试剂 滴定分析（容量分析） 用标准溶液的制备</w:t>
      </w:r>
    </w:p>
    <w:p w14:paraId="47ECCF16">
      <w:pPr>
        <w:pStyle w:val="56"/>
        <w:ind w:firstLine="420"/>
        <w:rPr>
          <w:color w:val="auto"/>
        </w:rPr>
      </w:pPr>
      <w:r>
        <w:rPr>
          <w:rFonts w:hint="eastAsia"/>
          <w:color w:val="auto"/>
        </w:rPr>
        <w:t>[</w:t>
      </w:r>
      <w:r>
        <w:rPr>
          <w:color w:val="auto"/>
        </w:rPr>
        <w:t xml:space="preserve">3] </w:t>
      </w:r>
      <w:r>
        <w:rPr>
          <w:rFonts w:hint="eastAsia"/>
          <w:color w:val="auto"/>
        </w:rPr>
        <w:t>GB/T 603</w:t>
      </w:r>
      <w:r>
        <w:rPr>
          <w:color w:val="auto"/>
        </w:rPr>
        <w:t xml:space="preserve">  </w:t>
      </w:r>
      <w:r>
        <w:rPr>
          <w:rFonts w:hint="eastAsia"/>
          <w:color w:val="auto"/>
        </w:rPr>
        <w:t>化学试剂试验方法中所用制剂及制品的制备</w:t>
      </w:r>
    </w:p>
    <w:p w14:paraId="1E1ABE26">
      <w:pPr>
        <w:pStyle w:val="56"/>
        <w:ind w:firstLine="420"/>
        <w:rPr>
          <w:color w:val="auto"/>
        </w:rPr>
      </w:pPr>
      <w:r>
        <w:rPr>
          <w:rFonts w:hint="eastAsia"/>
          <w:color w:val="auto"/>
        </w:rPr>
        <w:t>[</w:t>
      </w:r>
      <w:r>
        <w:rPr>
          <w:color w:val="auto"/>
        </w:rPr>
        <w:t xml:space="preserve">4] </w:t>
      </w:r>
      <w:r>
        <w:rPr>
          <w:rFonts w:hint="eastAsia"/>
          <w:color w:val="auto"/>
        </w:rPr>
        <w:t>GB/T 6678</w:t>
      </w:r>
      <w:r>
        <w:rPr>
          <w:color w:val="auto"/>
        </w:rPr>
        <w:t xml:space="preserve">  </w:t>
      </w:r>
      <w:r>
        <w:rPr>
          <w:rFonts w:hint="eastAsia"/>
          <w:color w:val="auto"/>
        </w:rPr>
        <w:t>化工产品采样总则</w:t>
      </w:r>
    </w:p>
    <w:p w14:paraId="0351145F">
      <w:pPr>
        <w:pStyle w:val="56"/>
        <w:ind w:firstLine="420"/>
        <w:rPr>
          <w:color w:val="auto"/>
        </w:rPr>
      </w:pPr>
      <w:r>
        <w:rPr>
          <w:rFonts w:hint="eastAsia"/>
          <w:color w:val="auto"/>
        </w:rPr>
        <w:t>[</w:t>
      </w:r>
      <w:r>
        <w:rPr>
          <w:color w:val="auto"/>
        </w:rPr>
        <w:t xml:space="preserve">5] </w:t>
      </w:r>
      <w:r>
        <w:rPr>
          <w:rFonts w:hint="eastAsia"/>
          <w:color w:val="auto"/>
        </w:rPr>
        <w:t>GB/T 6682</w:t>
      </w:r>
      <w:r>
        <w:rPr>
          <w:color w:val="auto"/>
        </w:rPr>
        <w:t xml:space="preserve">  </w:t>
      </w:r>
      <w:r>
        <w:rPr>
          <w:rFonts w:hint="eastAsia"/>
          <w:color w:val="auto"/>
        </w:rPr>
        <w:t>实验室用水规格</w:t>
      </w:r>
    </w:p>
    <w:p w14:paraId="4B23B6A6">
      <w:pPr>
        <w:pStyle w:val="56"/>
        <w:ind w:firstLine="420"/>
        <w:rPr>
          <w:color w:val="auto"/>
        </w:rPr>
      </w:pPr>
      <w:r>
        <w:rPr>
          <w:rFonts w:hint="eastAsia"/>
          <w:color w:val="auto"/>
        </w:rPr>
        <w:t>[</w:t>
      </w:r>
      <w:r>
        <w:rPr>
          <w:color w:val="auto"/>
        </w:rPr>
        <w:t xml:space="preserve">6] </w:t>
      </w:r>
      <w:r>
        <w:rPr>
          <w:rFonts w:hint="eastAsia"/>
          <w:color w:val="auto"/>
        </w:rPr>
        <w:t>GB/T 8170</w:t>
      </w:r>
      <w:r>
        <w:rPr>
          <w:color w:val="auto"/>
        </w:rPr>
        <w:t xml:space="preserve">  </w:t>
      </w:r>
      <w:r>
        <w:rPr>
          <w:rFonts w:hint="eastAsia"/>
          <w:color w:val="auto"/>
        </w:rPr>
        <w:t>数值修约规则与极值数值的表示和判定</w:t>
      </w:r>
    </w:p>
    <w:bookmarkEnd w:id="72"/>
    <w:p w14:paraId="034FA537">
      <w:pPr>
        <w:pStyle w:val="56"/>
        <w:ind w:firstLine="0" w:firstLineChars="0"/>
        <w:jc w:val="center"/>
      </w:pPr>
      <w:bookmarkStart w:id="75" w:name="BookMark8"/>
      <w:bookmarkStart w:id="76" w:name="_GoBack"/>
      <w:bookmarkEnd w:id="76"/>
      <w: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3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5"/>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AF417">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CB354">
    <w:pPr>
      <w:pStyle w:val="52"/>
    </w:pPr>
    <w:r>
      <w:fldChar w:fldCharType="begin"/>
    </w:r>
    <w:r>
      <w:instrText xml:space="preserve">PAGE   \* MERGEFORMAT</w:instrText>
    </w:r>
    <w:r>
      <w:fldChar w:fldCharType="separate"/>
    </w:r>
    <w:r>
      <w:rPr>
        <w:lang w:val="zh-CN"/>
      </w:rP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1B27D">
    <w:pPr>
      <w:pStyle w:val="51"/>
    </w:pPr>
    <w:r>
      <w:fldChar w:fldCharType="begin"/>
    </w:r>
    <w:r>
      <w:instrText xml:space="preserve"> PAGE   \* MERGEFORMAT \* MERGEFORMAT </w:instrText>
    </w:r>
    <w: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542CF">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6E4F4">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18B9A">
    <w:pPr>
      <w:pStyle w:val="52"/>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0FC3C">
    <w:pPr>
      <w:pStyle w:val="51"/>
    </w:pPr>
    <w:r>
      <w:fldChar w:fldCharType="begin"/>
    </w:r>
    <w:r>
      <w:instrText xml:space="preserve"> PAGE   \* MERGEFORMAT \* MERGEFORMAT </w:instrText>
    </w:r>
    <w:r>
      <w:fldChar w:fldCharType="separate"/>
    </w:r>
    <w: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8AEFE">
    <w:pPr>
      <w:pStyle w:val="5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A8044">
    <w:pPr>
      <w:pStyle w:val="51"/>
    </w:pPr>
    <w:r>
      <w:fldChar w:fldCharType="begin"/>
    </w:r>
    <w:r>
      <w:instrText xml:space="preserve"> PAGE   \* MERGEFORMAT \* MERGEFORMAT </w:instrText>
    </w:r>
    <w:r>
      <w:fldChar w:fldCharType="separate"/>
    </w:r>
    <w:r>
      <w:t>II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C892B">
    <w:pPr>
      <w:pStyle w:val="52"/>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48277">
    <w:pPr>
      <w:pStyle w:val="51"/>
    </w:pPr>
    <w:r>
      <w:fldChar w:fldCharType="begin"/>
    </w:r>
    <w:r>
      <w:instrText xml:space="preserve"> PAGE   \* MERGEFORMAT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0FE67">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E251F">
    <w:pPr>
      <w:pStyle w:val="61"/>
    </w:pPr>
    <w:r>
      <w:fldChar w:fldCharType="begin"/>
    </w:r>
    <w:r>
      <w:instrText xml:space="preserve"> STYLEREF  标准文件_文件编号  \* MERGEFORMAT </w:instrText>
    </w:r>
    <w:r>
      <w:fldChar w:fldCharType="separate"/>
    </w:r>
    <w:r>
      <w:t>T/JSAS XXXX—2024</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B42DB">
    <w:pPr>
      <w:pStyle w:val="62"/>
    </w:pPr>
    <w:r>
      <w:fldChar w:fldCharType="begin"/>
    </w:r>
    <w:r>
      <w:instrText xml:space="preserve"> STYLEREF  标准文件_文件编号 \* MERGEFORMAT </w:instrText>
    </w:r>
    <w:r>
      <w:fldChar w:fldCharType="separate"/>
    </w:r>
    <w:r>
      <w:t>T/JSAS XXXX—2024</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3B671">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AF885">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A0936">
    <w:pPr>
      <w:pStyle w:val="61"/>
    </w:pPr>
    <w:r>
      <w:fldChar w:fldCharType="begin"/>
    </w:r>
    <w:r>
      <w:instrText xml:space="preserve"> STYLEREF  标准文件_文件编号  \* MERGEFORMAT </w:instrText>
    </w:r>
    <w:r>
      <w:fldChar w:fldCharType="separate"/>
    </w:r>
    <w:r>
      <w:t>T/JSAS XXXX—2024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34660">
    <w:pPr>
      <w:pStyle w:val="62"/>
    </w:pPr>
    <w:r>
      <w:fldChar w:fldCharType="begin"/>
    </w:r>
    <w:r>
      <w:instrText xml:space="preserve"> STYLEREF  标准文件_文件编号 \* MERGEFORMAT </w:instrText>
    </w:r>
    <w:r>
      <w:fldChar w:fldCharType="separate"/>
    </w:r>
    <w:r>
      <w:t>T/JSAS XXXX—2024</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D9429">
    <w:pPr>
      <w:pStyle w:val="61"/>
    </w:pPr>
    <w:r>
      <w:fldChar w:fldCharType="begin"/>
    </w:r>
    <w:r>
      <w:instrText xml:space="preserve"> STYLEREF  标准文件_文件编号  \* MERGEFORMAT </w:instrText>
    </w:r>
    <w:r>
      <w:fldChar w:fldCharType="separate"/>
    </w:r>
    <w:r>
      <w:t>T/JSAS XXXX—2024</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ABD48">
    <w:pPr>
      <w:pStyle w:val="62"/>
    </w:pPr>
    <w:r>
      <w:fldChar w:fldCharType="begin"/>
    </w:r>
    <w:r>
      <w:instrText xml:space="preserve"> STYLEREF  标准文件_文件编号 \* MERGEFORMAT </w:instrText>
    </w:r>
    <w:r>
      <w:fldChar w:fldCharType="separate"/>
    </w:r>
    <w:r>
      <w:t>T/JSAS XXXX—2024</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7BB69">
    <w:pPr>
      <w:pStyle w:val="61"/>
    </w:pPr>
    <w:r>
      <w:fldChar w:fldCharType="begin"/>
    </w:r>
    <w:r>
      <w:instrText xml:space="preserve"> STYLEREF  标准文件_文件编号  \* MERGEFORMAT </w:instrText>
    </w:r>
    <w:r>
      <w:fldChar w:fldCharType="separate"/>
    </w:r>
    <w:r>
      <w:t>T/JSAS XXXX—2024</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92617">
    <w:pPr>
      <w:pStyle w:val="62"/>
    </w:pPr>
    <w:r>
      <w:fldChar w:fldCharType="begin"/>
    </w:r>
    <w:r>
      <w:instrText xml:space="preserve"> STYLEREF  标准文件_文件编号 \* MERGEFORMAT </w:instrText>
    </w:r>
    <w:r>
      <w:fldChar w:fldCharType="separate"/>
    </w:r>
    <w:r>
      <w:t>T/JSAS XXXX—2024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71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attachedTemplate r:id="rId1"/>
  <w:documentProtection w:edit="forms" w:enforcement="1" w:cryptProviderType="rsaAES" w:cryptAlgorithmClass="hash" w:cryptAlgorithmType="typeAny" w:cryptAlgorithmSid="14" w:cryptSpinCount="100000" w:hash="djBIsOHpZlsBuWy4cSbCGbo7BN1DX4/+GorAqdGL6sHSDth8t6KLwmRHLDfUl0ZBfbiMhLvE1LW8AIA/BpT9Fw==" w:salt="qLeR9MvshaiK2c217PWq2g=="/>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g0NjQ2NGFmMDFlMDNmNDhmYWE3NWY5ZWE3ZjA1Y2EifQ=="/>
  </w:docVars>
  <w:rsids>
    <w:rsidRoot w:val="0073576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29D6"/>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27BC"/>
    <w:rsid w:val="001E3CC4"/>
    <w:rsid w:val="001E4882"/>
    <w:rsid w:val="001E73AB"/>
    <w:rsid w:val="001F0842"/>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0AA"/>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3F3F"/>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078"/>
    <w:rsid w:val="002E4D5A"/>
    <w:rsid w:val="002E6326"/>
    <w:rsid w:val="002E740C"/>
    <w:rsid w:val="002F30E0"/>
    <w:rsid w:val="002F35E4"/>
    <w:rsid w:val="002F3730"/>
    <w:rsid w:val="002F38E1"/>
    <w:rsid w:val="002F4FAB"/>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5621E"/>
    <w:rsid w:val="00360F20"/>
    <w:rsid w:val="0036107C"/>
    <w:rsid w:val="003615D2"/>
    <w:rsid w:val="0036429C"/>
    <w:rsid w:val="00364A53"/>
    <w:rsid w:val="003654CB"/>
    <w:rsid w:val="00365AA9"/>
    <w:rsid w:val="00365F86"/>
    <w:rsid w:val="00365F87"/>
    <w:rsid w:val="00366E89"/>
    <w:rsid w:val="0036701C"/>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A7F18"/>
    <w:rsid w:val="003B09AD"/>
    <w:rsid w:val="003B1F18"/>
    <w:rsid w:val="003B5BF0"/>
    <w:rsid w:val="003B60BF"/>
    <w:rsid w:val="003B6BE3"/>
    <w:rsid w:val="003C010C"/>
    <w:rsid w:val="003C0A6C"/>
    <w:rsid w:val="003C14F8"/>
    <w:rsid w:val="003C5A43"/>
    <w:rsid w:val="003D0519"/>
    <w:rsid w:val="003D0FF6"/>
    <w:rsid w:val="003D1CDB"/>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4869"/>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3FBE"/>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57EFB"/>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0FF"/>
    <w:rsid w:val="005B7422"/>
    <w:rsid w:val="005C29B8"/>
    <w:rsid w:val="005C5F21"/>
    <w:rsid w:val="005C7156"/>
    <w:rsid w:val="005D0C75"/>
    <w:rsid w:val="005D4171"/>
    <w:rsid w:val="005D44D7"/>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5C48"/>
    <w:rsid w:val="0062636B"/>
    <w:rsid w:val="00632182"/>
    <w:rsid w:val="00632AE0"/>
    <w:rsid w:val="00633C17"/>
    <w:rsid w:val="00634D9E"/>
    <w:rsid w:val="0063642F"/>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170F3"/>
    <w:rsid w:val="00722FBF"/>
    <w:rsid w:val="00722FC2"/>
    <w:rsid w:val="00724E1B"/>
    <w:rsid w:val="00725949"/>
    <w:rsid w:val="00727FA2"/>
    <w:rsid w:val="007322D9"/>
    <w:rsid w:val="00732BC0"/>
    <w:rsid w:val="0073576D"/>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576B4"/>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3894"/>
    <w:rsid w:val="007F75CE"/>
    <w:rsid w:val="00800E3C"/>
    <w:rsid w:val="008013A4"/>
    <w:rsid w:val="008027CE"/>
    <w:rsid w:val="00802F42"/>
    <w:rsid w:val="00804383"/>
    <w:rsid w:val="00804BB7"/>
    <w:rsid w:val="00804D41"/>
    <w:rsid w:val="008073A4"/>
    <w:rsid w:val="00810257"/>
    <w:rsid w:val="008104F5"/>
    <w:rsid w:val="00811072"/>
    <w:rsid w:val="00811369"/>
    <w:rsid w:val="00812780"/>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3086"/>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3D0C"/>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5F49"/>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828"/>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3DD0"/>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7E0"/>
    <w:rsid w:val="00B939B1"/>
    <w:rsid w:val="00B96D40"/>
    <w:rsid w:val="00B97386"/>
    <w:rsid w:val="00BA263B"/>
    <w:rsid w:val="00BA42B2"/>
    <w:rsid w:val="00BA58D4"/>
    <w:rsid w:val="00BA5B9E"/>
    <w:rsid w:val="00BA73CC"/>
    <w:rsid w:val="00BA7C9A"/>
    <w:rsid w:val="00BB5F8F"/>
    <w:rsid w:val="00BB657A"/>
    <w:rsid w:val="00BC1A4E"/>
    <w:rsid w:val="00BC3562"/>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3F73"/>
    <w:rsid w:val="00C761D3"/>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28C"/>
    <w:rsid w:val="00D33333"/>
    <w:rsid w:val="00D352A2"/>
    <w:rsid w:val="00D4162B"/>
    <w:rsid w:val="00D4514F"/>
    <w:rsid w:val="00D451E2"/>
    <w:rsid w:val="00D45E89"/>
    <w:rsid w:val="00D45E8D"/>
    <w:rsid w:val="00D466AE"/>
    <w:rsid w:val="00D4734F"/>
    <w:rsid w:val="00D51BF3"/>
    <w:rsid w:val="00D66846"/>
    <w:rsid w:val="00D675FB"/>
    <w:rsid w:val="00D71F25"/>
    <w:rsid w:val="00D721B2"/>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1F28"/>
    <w:rsid w:val="00ED2B50"/>
    <w:rsid w:val="00EE0350"/>
    <w:rsid w:val="00EE0719"/>
    <w:rsid w:val="00EE0E80"/>
    <w:rsid w:val="00EE3B03"/>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1A3D"/>
    <w:rsid w:val="00F53254"/>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8B066F"/>
    <w:rsid w:val="03331681"/>
    <w:rsid w:val="1E6C1382"/>
    <w:rsid w:val="23BB3C14"/>
    <w:rsid w:val="28DF785B"/>
    <w:rsid w:val="47DE67D4"/>
    <w:rsid w:val="49A6273D"/>
    <w:rsid w:val="4CC90271"/>
    <w:rsid w:val="517F61D0"/>
    <w:rsid w:val="53363E5E"/>
    <w:rsid w:val="640665B2"/>
    <w:rsid w:val="64D937BE"/>
    <w:rsid w:val="69EC2EFF"/>
    <w:rsid w:val="6CE370E2"/>
    <w:rsid w:val="6DBC2F9C"/>
    <w:rsid w:val="6FFD0013"/>
    <w:rsid w:val="7FB16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37"/>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autoRedefine/>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Body Text"/>
    <w:basedOn w:val="1"/>
    <w:link w:val="86"/>
    <w:autoRedefine/>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autoRedefine/>
    <w:semiHidden/>
    <w:unhideWhenUsed/>
    <w:qFormat/>
    <w:uiPriority w:val="99"/>
    <w:rPr>
      <w:sz w:val="18"/>
      <w:szCs w:val="18"/>
    </w:rPr>
  </w:style>
  <w:style w:type="paragraph" w:styleId="17">
    <w:name w:val="footer"/>
    <w:basedOn w:val="1"/>
    <w:link w:val="44"/>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autoRedefine/>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autoRedefine/>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autoRedefine/>
    <w:qFormat/>
    <w:uiPriority w:val="0"/>
    <w:pPr>
      <w:spacing w:before="240" w:after="60"/>
      <w:jc w:val="center"/>
      <w:outlineLvl w:val="0"/>
    </w:pPr>
    <w:rPr>
      <w:rFonts w:ascii="Arial" w:hAnsi="Arial" w:cs="Arial"/>
      <w:b/>
      <w:bCs/>
      <w:sz w:val="32"/>
      <w:szCs w:val="32"/>
    </w:rPr>
  </w:style>
  <w:style w:type="table" w:styleId="27">
    <w:name w:val="Table Grid"/>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22"/>
    <w:rPr>
      <w:b/>
      <w:bCs/>
    </w:rPr>
  </w:style>
  <w:style w:type="character" w:styleId="30">
    <w:name w:val="page number"/>
    <w:autoRedefine/>
    <w:qFormat/>
    <w:uiPriority w:val="0"/>
    <w:rPr>
      <w:rFonts w:ascii="宋体" w:hAnsi="Times New Roman" w:eastAsia="宋体"/>
      <w:sz w:val="18"/>
    </w:rPr>
  </w:style>
  <w:style w:type="character" w:styleId="31">
    <w:name w:val="Emphasis"/>
    <w:autoRedefine/>
    <w:qFormat/>
    <w:uiPriority w:val="20"/>
    <w:rPr>
      <w:i/>
      <w:iCs/>
    </w:rPr>
  </w:style>
  <w:style w:type="character" w:styleId="32">
    <w:name w:val="Hyperlink"/>
    <w:autoRedefine/>
    <w:qFormat/>
    <w:uiPriority w:val="99"/>
    <w:rPr>
      <w:rFonts w:ascii="宋体" w:hAnsi="Times New Roman" w:eastAsia="宋体"/>
      <w:color w:val="auto"/>
      <w:spacing w:val="0"/>
      <w:w w:val="100"/>
      <w:position w:val="0"/>
      <w:sz w:val="21"/>
      <w:u w:val="none"/>
      <w:vertAlign w:val="baseline"/>
    </w:rPr>
  </w:style>
  <w:style w:type="character" w:styleId="33">
    <w:name w:val="footnote reference"/>
    <w:autoRedefine/>
    <w:semiHidden/>
    <w:qFormat/>
    <w:uiPriority w:val="0"/>
    <w:rPr>
      <w:rFonts w:ascii="宋体" w:hAnsi="宋体" w:eastAsia="宋体" w:cs="Times New Roman"/>
      <w:spacing w:val="0"/>
      <w:sz w:val="18"/>
      <w:vertAlign w:val="superscript"/>
    </w:rPr>
  </w:style>
  <w:style w:type="character" w:customStyle="1" w:styleId="34">
    <w:name w:val="标题 1 字符"/>
    <w:link w:val="2"/>
    <w:autoRedefine/>
    <w:qFormat/>
    <w:uiPriority w:val="0"/>
    <w:rPr>
      <w:b/>
      <w:bCs/>
      <w:kern w:val="44"/>
      <w:sz w:val="44"/>
      <w:szCs w:val="44"/>
    </w:rPr>
  </w:style>
  <w:style w:type="character" w:customStyle="1" w:styleId="35">
    <w:name w:val="标题 2 字符"/>
    <w:link w:val="3"/>
    <w:autoRedefine/>
    <w:qFormat/>
    <w:uiPriority w:val="0"/>
    <w:rPr>
      <w:rFonts w:ascii="Arial" w:hAnsi="Arial" w:eastAsia="黑体"/>
      <w:b/>
      <w:bCs/>
      <w:kern w:val="2"/>
      <w:sz w:val="32"/>
      <w:szCs w:val="32"/>
    </w:rPr>
  </w:style>
  <w:style w:type="character" w:customStyle="1" w:styleId="36">
    <w:name w:val="标题 3 字符"/>
    <w:link w:val="4"/>
    <w:autoRedefine/>
    <w:qFormat/>
    <w:uiPriority w:val="0"/>
    <w:rPr>
      <w:b/>
      <w:bCs/>
      <w:kern w:val="2"/>
      <w:sz w:val="32"/>
      <w:szCs w:val="32"/>
    </w:rPr>
  </w:style>
  <w:style w:type="character" w:customStyle="1" w:styleId="37">
    <w:name w:val="标题 4 字符"/>
    <w:link w:val="5"/>
    <w:autoRedefine/>
    <w:qFormat/>
    <w:uiPriority w:val="0"/>
    <w:rPr>
      <w:rFonts w:ascii="Arial" w:hAnsi="Arial" w:eastAsia="黑体"/>
      <w:b/>
      <w:bCs/>
      <w:kern w:val="2"/>
      <w:sz w:val="28"/>
      <w:szCs w:val="28"/>
    </w:rPr>
  </w:style>
  <w:style w:type="character" w:customStyle="1" w:styleId="38">
    <w:name w:val="标题 5 字符"/>
    <w:link w:val="6"/>
    <w:autoRedefine/>
    <w:qFormat/>
    <w:uiPriority w:val="0"/>
    <w:rPr>
      <w:b/>
      <w:bCs/>
      <w:kern w:val="2"/>
      <w:sz w:val="28"/>
      <w:szCs w:val="28"/>
    </w:rPr>
  </w:style>
  <w:style w:type="character" w:customStyle="1" w:styleId="39">
    <w:name w:val="标题 6 字符"/>
    <w:link w:val="7"/>
    <w:autoRedefine/>
    <w:qFormat/>
    <w:uiPriority w:val="0"/>
    <w:rPr>
      <w:rFonts w:ascii="Arial" w:hAnsi="Arial" w:eastAsia="黑体"/>
      <w:b/>
      <w:bCs/>
      <w:kern w:val="2"/>
      <w:sz w:val="24"/>
      <w:szCs w:val="24"/>
    </w:rPr>
  </w:style>
  <w:style w:type="character" w:customStyle="1" w:styleId="40">
    <w:name w:val="标题 7 字符"/>
    <w:link w:val="8"/>
    <w:autoRedefine/>
    <w:qFormat/>
    <w:uiPriority w:val="0"/>
    <w:rPr>
      <w:b/>
      <w:bCs/>
      <w:kern w:val="2"/>
      <w:sz w:val="24"/>
      <w:szCs w:val="24"/>
    </w:rPr>
  </w:style>
  <w:style w:type="character" w:customStyle="1" w:styleId="41">
    <w:name w:val="标题 8 字符"/>
    <w:link w:val="9"/>
    <w:autoRedefine/>
    <w:qFormat/>
    <w:uiPriority w:val="0"/>
    <w:rPr>
      <w:rFonts w:ascii="Arial" w:hAnsi="Arial" w:eastAsia="黑体"/>
      <w:kern w:val="2"/>
      <w:sz w:val="24"/>
      <w:szCs w:val="24"/>
    </w:rPr>
  </w:style>
  <w:style w:type="character" w:customStyle="1" w:styleId="42">
    <w:name w:val="标题 9 字符"/>
    <w:link w:val="10"/>
    <w:autoRedefine/>
    <w:qFormat/>
    <w:uiPriority w:val="0"/>
    <w:rPr>
      <w:rFonts w:ascii="Arial" w:hAnsi="Arial" w:eastAsia="黑体"/>
      <w:kern w:val="2"/>
      <w:sz w:val="21"/>
      <w:szCs w:val="21"/>
    </w:rPr>
  </w:style>
  <w:style w:type="character" w:customStyle="1" w:styleId="43">
    <w:name w:val="页眉 字符"/>
    <w:link w:val="18"/>
    <w:autoRedefine/>
    <w:qFormat/>
    <w:uiPriority w:val="99"/>
    <w:rPr>
      <w:kern w:val="2"/>
      <w:sz w:val="18"/>
      <w:szCs w:val="18"/>
    </w:rPr>
  </w:style>
  <w:style w:type="character" w:customStyle="1" w:styleId="44">
    <w:name w:val="页脚 字符"/>
    <w:link w:val="17"/>
    <w:autoRedefine/>
    <w:qFormat/>
    <w:uiPriority w:val="99"/>
    <w:rPr>
      <w:rFonts w:ascii="宋体"/>
      <w:kern w:val="2"/>
      <w:sz w:val="18"/>
      <w:szCs w:val="18"/>
    </w:rPr>
  </w:style>
  <w:style w:type="character" w:customStyle="1" w:styleId="45">
    <w:name w:val="批注框文本 字符"/>
    <w:link w:val="16"/>
    <w:autoRedefine/>
    <w:semiHidden/>
    <w:qFormat/>
    <w:uiPriority w:val="99"/>
    <w:rPr>
      <w:kern w:val="2"/>
      <w:sz w:val="18"/>
      <w:szCs w:val="18"/>
    </w:rPr>
  </w:style>
  <w:style w:type="paragraph" w:styleId="46">
    <w:name w:val="Quote"/>
    <w:basedOn w:val="1"/>
    <w:next w:val="1"/>
    <w:link w:val="47"/>
    <w:autoRedefine/>
    <w:qFormat/>
    <w:uiPriority w:val="29"/>
    <w:rPr>
      <w:i/>
      <w:iCs/>
      <w:color w:val="000000"/>
    </w:rPr>
  </w:style>
  <w:style w:type="character" w:customStyle="1" w:styleId="47">
    <w:name w:val="引用 字符"/>
    <w:link w:val="46"/>
    <w:autoRedefine/>
    <w:qFormat/>
    <w:uiPriority w:val="29"/>
    <w:rPr>
      <w:i/>
      <w:iCs/>
      <w:color w:val="000000"/>
      <w:kern w:val="2"/>
      <w:sz w:val="21"/>
      <w:szCs w:val="21"/>
    </w:rPr>
  </w:style>
  <w:style w:type="character" w:customStyle="1" w:styleId="48">
    <w:name w:val="标题 字符"/>
    <w:link w:val="25"/>
    <w:autoRedefine/>
    <w:qFormat/>
    <w:uiPriority w:val="0"/>
    <w:rPr>
      <w:rFonts w:ascii="Arial" w:hAnsi="Arial" w:cs="Arial"/>
      <w:b/>
      <w:bCs/>
      <w:kern w:val="2"/>
      <w:sz w:val="32"/>
      <w:szCs w:val="32"/>
    </w:rPr>
  </w:style>
  <w:style w:type="paragraph" w:customStyle="1" w:styleId="49">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autoRedefine/>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autoRedefine/>
    <w:qFormat/>
    <w:uiPriority w:val="0"/>
    <w:pPr>
      <w:spacing w:line="0" w:lineRule="atLeast"/>
    </w:pPr>
    <w:rPr>
      <w:rFonts w:ascii="黑体" w:hAnsi="宋体" w:eastAsia="黑体"/>
    </w:rPr>
  </w:style>
  <w:style w:type="paragraph" w:customStyle="1" w:styleId="55">
    <w:name w:val="标准文件_标准正文"/>
    <w:basedOn w:val="1"/>
    <w:next w:val="56"/>
    <w:autoRedefine/>
    <w:qFormat/>
    <w:uiPriority w:val="0"/>
    <w:pPr>
      <w:snapToGrid w:val="0"/>
      <w:ind w:firstLine="200" w:firstLineChars="200"/>
    </w:pPr>
    <w:rPr>
      <w:kern w:val="0"/>
    </w:rPr>
  </w:style>
  <w:style w:type="paragraph" w:customStyle="1" w:styleId="56">
    <w:name w:val="标准文件_段"/>
    <w:link w:val="184"/>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autoRedefine/>
    <w:qFormat/>
    <w:uiPriority w:val="0"/>
    <w:pPr>
      <w:adjustRightInd/>
      <w:snapToGrid/>
      <w:ind w:firstLine="0" w:firstLineChars="0"/>
    </w:pPr>
    <w:rPr>
      <w:rFonts w:ascii="宋体" w:hAnsi="宋体"/>
      <w:kern w:val="2"/>
    </w:rPr>
  </w:style>
  <w:style w:type="paragraph" w:customStyle="1" w:styleId="58">
    <w:name w:val="标准文件_标准部门"/>
    <w:basedOn w:val="1"/>
    <w:autoRedefine/>
    <w:qFormat/>
    <w:uiPriority w:val="0"/>
    <w:pPr>
      <w:jc w:val="center"/>
    </w:pPr>
    <w:rPr>
      <w:rFonts w:ascii="黑体" w:eastAsia="黑体"/>
      <w:kern w:val="0"/>
      <w:sz w:val="44"/>
    </w:rPr>
  </w:style>
  <w:style w:type="paragraph" w:customStyle="1" w:styleId="59">
    <w:name w:val="标准文件_标准代替"/>
    <w:basedOn w:val="1"/>
    <w:next w:val="1"/>
    <w:autoRedefine/>
    <w:qFormat/>
    <w:uiPriority w:val="0"/>
    <w:pPr>
      <w:spacing w:line="310" w:lineRule="exact"/>
      <w:jc w:val="right"/>
    </w:pPr>
    <w:rPr>
      <w:rFonts w:ascii="宋体" w:hAnsi="宋体"/>
      <w:kern w:val="0"/>
    </w:rPr>
  </w:style>
  <w:style w:type="paragraph" w:customStyle="1" w:styleId="60">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autoRedefine/>
    <w:qFormat/>
    <w:uiPriority w:val="0"/>
    <w:pPr>
      <w:jc w:val="left"/>
    </w:pPr>
  </w:style>
  <w:style w:type="paragraph" w:customStyle="1" w:styleId="63">
    <w:name w:val="标准文件_参考文献标题"/>
    <w:basedOn w:val="1"/>
    <w:next w:val="1"/>
    <w:autoRedefine/>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autoRedefine/>
    <w:qFormat/>
    <w:uiPriority w:val="0"/>
    <w:pPr>
      <w:widowControl w:val="0"/>
      <w:numPr>
        <w:ilvl w:val="3"/>
        <w:numId w:val="2"/>
      </w:numPr>
      <w:spacing w:before="120" w:beforeLines="50" w:after="120" w:afterLines="50"/>
      <w:jc w:val="both"/>
      <w:outlineLvl w:val="2"/>
    </w:pPr>
    <w:rPr>
      <w:rFonts w:ascii="黑体" w:hAnsi="Times New Roman" w:eastAsia="黑体" w:cs="Times New Roman"/>
      <w:color w:val="FF0000"/>
      <w:sz w:val="21"/>
      <w:lang w:val="en-US" w:eastAsia="zh-CN" w:bidi="ar-SA"/>
    </w:rPr>
  </w:style>
  <w:style w:type="character" w:customStyle="1" w:styleId="66">
    <w:name w:val="标准文件_发布"/>
    <w:autoRedefine/>
    <w:qFormat/>
    <w:uiPriority w:val="0"/>
    <w:rPr>
      <w:rFonts w:ascii="黑体" w:eastAsia="黑体"/>
      <w:spacing w:val="0"/>
      <w:w w:val="100"/>
      <w:position w:val="3"/>
      <w:sz w:val="28"/>
    </w:rPr>
  </w:style>
  <w:style w:type="paragraph" w:customStyle="1" w:styleId="67">
    <w:name w:val="标准文件_方框数字列项"/>
    <w:basedOn w:val="56"/>
    <w:autoRedefine/>
    <w:qFormat/>
    <w:uiPriority w:val="0"/>
    <w:pPr>
      <w:numPr>
        <w:ilvl w:val="0"/>
        <w:numId w:val="3"/>
      </w:numPr>
      <w:ind w:firstLine="0" w:firstLineChars="0"/>
    </w:pPr>
  </w:style>
  <w:style w:type="paragraph" w:customStyle="1" w:styleId="68">
    <w:name w:val="标准文件_封面标准编号"/>
    <w:basedOn w:val="1"/>
    <w:next w:val="59"/>
    <w:autoRedefine/>
    <w:qFormat/>
    <w:uiPriority w:val="0"/>
    <w:pPr>
      <w:spacing w:line="310" w:lineRule="exact"/>
      <w:jc w:val="right"/>
    </w:pPr>
    <w:rPr>
      <w:rFonts w:ascii="黑体" w:eastAsia="黑体"/>
      <w:kern w:val="0"/>
      <w:sz w:val="28"/>
    </w:rPr>
  </w:style>
  <w:style w:type="paragraph" w:customStyle="1" w:styleId="69">
    <w:name w:val="标准文件_封面标准分类号"/>
    <w:basedOn w:val="1"/>
    <w:autoRedefine/>
    <w:qFormat/>
    <w:uiPriority w:val="0"/>
    <w:rPr>
      <w:rFonts w:ascii="黑体" w:eastAsia="黑体"/>
      <w:b/>
      <w:kern w:val="0"/>
      <w:sz w:val="28"/>
    </w:rPr>
  </w:style>
  <w:style w:type="paragraph" w:customStyle="1" w:styleId="70">
    <w:name w:val="标准文件_封面标准名称"/>
    <w:basedOn w:val="1"/>
    <w:autoRedefine/>
    <w:qFormat/>
    <w:uiPriority w:val="0"/>
    <w:pPr>
      <w:spacing w:line="240" w:lineRule="auto"/>
      <w:jc w:val="center"/>
    </w:pPr>
    <w:rPr>
      <w:rFonts w:ascii="黑体" w:eastAsia="黑体"/>
      <w:kern w:val="0"/>
      <w:sz w:val="52"/>
    </w:rPr>
  </w:style>
  <w:style w:type="paragraph" w:customStyle="1" w:styleId="71">
    <w:name w:val="标准文件_封面标准英文名称"/>
    <w:basedOn w:val="1"/>
    <w:autoRedefine/>
    <w:qFormat/>
    <w:uiPriority w:val="0"/>
    <w:pPr>
      <w:spacing w:line="240" w:lineRule="auto"/>
      <w:jc w:val="center"/>
    </w:pPr>
    <w:rPr>
      <w:rFonts w:ascii="黑体" w:eastAsia="黑体"/>
      <w:b/>
      <w:sz w:val="28"/>
    </w:rPr>
  </w:style>
  <w:style w:type="paragraph" w:customStyle="1" w:styleId="72">
    <w:name w:val="标准文件_封面发布日期"/>
    <w:basedOn w:val="1"/>
    <w:autoRedefine/>
    <w:qFormat/>
    <w:uiPriority w:val="0"/>
    <w:pPr>
      <w:spacing w:line="310" w:lineRule="exact"/>
    </w:pPr>
    <w:rPr>
      <w:rFonts w:ascii="黑体" w:eastAsia="黑体"/>
      <w:kern w:val="0"/>
      <w:sz w:val="28"/>
    </w:rPr>
  </w:style>
  <w:style w:type="paragraph" w:customStyle="1" w:styleId="73">
    <w:name w:val="标准文件_封面密级"/>
    <w:basedOn w:val="1"/>
    <w:autoRedefine/>
    <w:qFormat/>
    <w:uiPriority w:val="0"/>
    <w:rPr>
      <w:rFonts w:eastAsia="黑体"/>
      <w:sz w:val="32"/>
    </w:rPr>
  </w:style>
  <w:style w:type="paragraph" w:customStyle="1" w:styleId="74">
    <w:name w:val="标准文件_封面实施日期"/>
    <w:basedOn w:val="1"/>
    <w:autoRedefine/>
    <w:qFormat/>
    <w:uiPriority w:val="0"/>
    <w:pPr>
      <w:spacing w:line="310" w:lineRule="exact"/>
      <w:jc w:val="right"/>
    </w:pPr>
    <w:rPr>
      <w:rFonts w:ascii="黑体" w:eastAsia="黑体"/>
      <w:sz w:val="28"/>
    </w:rPr>
  </w:style>
  <w:style w:type="paragraph" w:customStyle="1" w:styleId="75">
    <w:name w:val="标准文件_封面抬头"/>
    <w:basedOn w:val="56"/>
    <w:autoRedefine/>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link w:val="232"/>
    <w:autoRedefine/>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autoRedefine/>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autoRedefine/>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autoRedefine/>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autoRedefine/>
    <w:qFormat/>
    <w:uiPriority w:val="0"/>
    <w:rPr>
      <w:kern w:val="2"/>
      <w:sz w:val="21"/>
      <w:szCs w:val="21"/>
    </w:rPr>
  </w:style>
  <w:style w:type="paragraph" w:customStyle="1" w:styleId="87">
    <w:name w:val="标准文件_附录章标题"/>
    <w:next w:val="56"/>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autoRedefine/>
    <w:qFormat/>
    <w:uiPriority w:val="0"/>
    <w:pPr>
      <w:ind w:left="488" w:leftChars="200" w:hanging="289" w:hangingChars="290"/>
    </w:pPr>
  </w:style>
  <w:style w:type="paragraph" w:customStyle="1" w:styleId="89">
    <w:name w:val="标准文件_前言、引言标题"/>
    <w:next w:val="1"/>
    <w:autoRedefine/>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autoRedefine/>
    <w:qFormat/>
    <w:uiPriority w:val="0"/>
    <w:pPr>
      <w:spacing w:line="460" w:lineRule="exact"/>
      <w:ind w:left="0" w:firstLine="0"/>
    </w:pPr>
  </w:style>
  <w:style w:type="paragraph" w:customStyle="1" w:styleId="91">
    <w:name w:val="标准文件_目录标题"/>
    <w:basedOn w:val="1"/>
    <w:autoRedefine/>
    <w:qFormat/>
    <w:uiPriority w:val="0"/>
    <w:pPr>
      <w:spacing w:before="480" w:after="150" w:afterLines="150" w:line="240" w:lineRule="auto"/>
      <w:jc w:val="center"/>
    </w:pPr>
    <w:rPr>
      <w:rFonts w:ascii="黑体" w:eastAsia="黑体"/>
      <w:sz w:val="32"/>
    </w:rPr>
  </w:style>
  <w:style w:type="paragraph" w:customStyle="1" w:styleId="92">
    <w:name w:val="标准文件_破折号列项"/>
    <w:autoRedefine/>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autoRedefine/>
    <w:qFormat/>
    <w:uiPriority w:val="0"/>
    <w:pPr>
      <w:numPr>
        <w:numId w:val="10"/>
      </w:numPr>
    </w:pPr>
  </w:style>
  <w:style w:type="paragraph" w:customStyle="1" w:styleId="94">
    <w:name w:val="标准文件_三级条标题"/>
    <w:basedOn w:val="65"/>
    <w:next w:val="56"/>
    <w:autoRedefine/>
    <w:qFormat/>
    <w:uiPriority w:val="0"/>
    <w:pPr>
      <w:widowControl/>
      <w:numPr>
        <w:ilvl w:val="4"/>
      </w:numPr>
      <w:outlineLvl w:val="3"/>
    </w:pPr>
  </w:style>
  <w:style w:type="character" w:customStyle="1" w:styleId="95">
    <w:name w:val="不明显参考1"/>
    <w:autoRedefine/>
    <w:qFormat/>
    <w:uiPriority w:val="31"/>
    <w:rPr>
      <w:smallCaps/>
      <w:color w:val="C0504D"/>
      <w:u w:val="single"/>
    </w:rPr>
  </w:style>
  <w:style w:type="paragraph" w:customStyle="1" w:styleId="96">
    <w:name w:val="标准文件_示例后续"/>
    <w:basedOn w:val="1"/>
    <w:autoRedefine/>
    <w:qFormat/>
    <w:uiPriority w:val="0"/>
    <w:pPr>
      <w:adjustRightInd/>
      <w:spacing w:line="240" w:lineRule="auto"/>
      <w:ind w:firstLine="200" w:firstLineChars="200"/>
    </w:pPr>
    <w:rPr>
      <w:sz w:val="18"/>
      <w:szCs w:val="24"/>
    </w:rPr>
  </w:style>
  <w:style w:type="paragraph" w:customStyle="1" w:styleId="97">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autoRedefine/>
    <w:semiHidden/>
    <w:qFormat/>
    <w:uiPriority w:val="0"/>
    <w:rPr>
      <w:rFonts w:ascii="宋体"/>
      <w:kern w:val="2"/>
      <w:sz w:val="18"/>
      <w:szCs w:val="18"/>
    </w:rPr>
  </w:style>
  <w:style w:type="paragraph" w:customStyle="1" w:styleId="100">
    <w:name w:val="标准文件_条文脚注"/>
    <w:basedOn w:val="21"/>
    <w:autoRedefine/>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autoRedefine/>
    <w:qFormat/>
    <w:uiPriority w:val="0"/>
    <w:pPr>
      <w:numPr>
        <w:ilvl w:val="0"/>
        <w:numId w:val="12"/>
      </w:numPr>
      <w:spacing w:line="240" w:lineRule="auto"/>
      <w:jc w:val="left"/>
    </w:pPr>
    <w:rPr>
      <w:rFonts w:ascii="宋体" w:hAnsi="宋体"/>
      <w:sz w:val="18"/>
    </w:rPr>
  </w:style>
  <w:style w:type="character" w:customStyle="1" w:styleId="102">
    <w:name w:val="标准文件_图表脚注内容"/>
    <w:autoRedefine/>
    <w:qFormat/>
    <w:uiPriority w:val="0"/>
    <w:rPr>
      <w:rFonts w:ascii="宋体" w:hAnsi="宋体" w:eastAsia="宋体" w:cs="Times New Roman"/>
      <w:spacing w:val="0"/>
      <w:sz w:val="18"/>
      <w:vertAlign w:val="superscript"/>
    </w:rPr>
  </w:style>
  <w:style w:type="paragraph" w:customStyle="1" w:styleId="103">
    <w:name w:val="标准文件_五级条标题"/>
    <w:next w:val="56"/>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autoRedefine/>
    <w:qFormat/>
    <w:uiPriority w:val="0"/>
    <w:pPr>
      <w:numPr>
        <w:ilvl w:val="2"/>
      </w:numPr>
      <w:spacing w:before="120" w:beforeLines="50" w:after="120" w:afterLines="50"/>
      <w:outlineLvl w:val="1"/>
    </w:pPr>
  </w:style>
  <w:style w:type="paragraph" w:customStyle="1" w:styleId="106">
    <w:name w:val="标准文件_一致程度"/>
    <w:basedOn w:val="1"/>
    <w:autoRedefine/>
    <w:qFormat/>
    <w:uiPriority w:val="0"/>
    <w:pPr>
      <w:spacing w:line="440" w:lineRule="exact"/>
      <w:jc w:val="center"/>
    </w:pPr>
    <w:rPr>
      <w:sz w:val="28"/>
    </w:rPr>
  </w:style>
  <w:style w:type="paragraph" w:customStyle="1" w:styleId="107">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autoRedefine/>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autoRedefine/>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19">
    <w:name w:val="发布部门"/>
    <w:next w:val="56"/>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autoRedefine/>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autoRedefine/>
    <w:qFormat/>
    <w:uiPriority w:val="0"/>
    <w:pPr>
      <w:outlineLvl w:val="4"/>
    </w:pPr>
  </w:style>
  <w:style w:type="paragraph" w:customStyle="1" w:styleId="130">
    <w:name w:val="附录四级无标题条"/>
    <w:basedOn w:val="129"/>
    <w:next w:val="56"/>
    <w:autoRedefine/>
    <w:qFormat/>
    <w:uiPriority w:val="0"/>
    <w:pPr>
      <w:outlineLvl w:val="5"/>
    </w:pPr>
  </w:style>
  <w:style w:type="paragraph" w:customStyle="1" w:styleId="131">
    <w:name w:val="附录图"/>
    <w:next w:val="56"/>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autoRedefine/>
    <w:qFormat/>
    <w:uiPriority w:val="0"/>
    <w:pPr>
      <w:outlineLvl w:val="6"/>
    </w:pPr>
  </w:style>
  <w:style w:type="paragraph" w:customStyle="1" w:styleId="134">
    <w:name w:val="附录性质"/>
    <w:basedOn w:val="1"/>
    <w:autoRedefine/>
    <w:qFormat/>
    <w:uiPriority w:val="0"/>
    <w:pPr>
      <w:widowControl/>
      <w:adjustRightInd/>
      <w:jc w:val="center"/>
    </w:pPr>
    <w:rPr>
      <w:rFonts w:ascii="黑体" w:eastAsia="黑体"/>
    </w:rPr>
  </w:style>
  <w:style w:type="paragraph" w:customStyle="1" w:styleId="135">
    <w:name w:val="附录一级无标题条"/>
    <w:basedOn w:val="87"/>
    <w:next w:val="56"/>
    <w:autoRedefine/>
    <w:qFormat/>
    <w:uiPriority w:val="0"/>
    <w:pPr>
      <w:autoSpaceDN w:val="0"/>
      <w:outlineLvl w:val="2"/>
    </w:pPr>
    <w:rPr>
      <w:rFonts w:ascii="宋体" w:hAnsi="宋体" w:eastAsia="宋体"/>
    </w:rPr>
  </w:style>
  <w:style w:type="character" w:customStyle="1" w:styleId="136">
    <w:name w:val="个人答复风格"/>
    <w:autoRedefine/>
    <w:qFormat/>
    <w:uiPriority w:val="0"/>
    <w:rPr>
      <w:rFonts w:ascii="Arial" w:hAnsi="Arial" w:eastAsia="宋体" w:cs="Arial"/>
      <w:color w:val="auto"/>
      <w:spacing w:val="0"/>
      <w:sz w:val="20"/>
    </w:rPr>
  </w:style>
  <w:style w:type="character" w:customStyle="1" w:styleId="137">
    <w:name w:val="个人撰写风格"/>
    <w:autoRedefine/>
    <w:qFormat/>
    <w:uiPriority w:val="0"/>
    <w:rPr>
      <w:rFonts w:ascii="Arial" w:hAnsi="Arial" w:eastAsia="宋体" w:cs="Arial"/>
      <w:color w:val="auto"/>
      <w:spacing w:val="0"/>
      <w:sz w:val="20"/>
    </w:rPr>
  </w:style>
  <w:style w:type="paragraph" w:customStyle="1" w:styleId="138">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autoRedefine/>
    <w:qFormat/>
    <w:uiPriority w:val="0"/>
    <w:pPr>
      <w:tabs>
        <w:tab w:val="left" w:pos="840"/>
      </w:tabs>
    </w:pPr>
  </w:style>
  <w:style w:type="paragraph" w:customStyle="1" w:styleId="141">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autoRedefine/>
    <w:qFormat/>
    <w:uiPriority w:val="0"/>
    <w:pPr>
      <w:framePr w:wrap="around"/>
      <w:spacing w:line="0" w:lineRule="atLeast"/>
    </w:pPr>
    <w:rPr>
      <w:rFonts w:ascii="黑体" w:eastAsia="黑体"/>
      <w:b w:val="0"/>
    </w:rPr>
  </w:style>
  <w:style w:type="paragraph" w:customStyle="1" w:styleId="152">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4">
    <w:name w:val="实施日期"/>
    <w:basedOn w:val="120"/>
    <w:autoRedefine/>
    <w:qFormat/>
    <w:uiPriority w:val="0"/>
    <w:pPr>
      <w:framePr w:hSpace="0" w:wrap="around" w:xAlign="right"/>
      <w:jc w:val="right"/>
    </w:pPr>
  </w:style>
  <w:style w:type="paragraph" w:customStyle="1" w:styleId="155">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6">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autoRedefine/>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autoRedefine/>
    <w:qFormat/>
    <w:uiPriority w:val="0"/>
    <w:pPr>
      <w:numPr>
        <w:ilvl w:val="6"/>
        <w:numId w:val="20"/>
      </w:numPr>
      <w:adjustRightInd/>
    </w:pPr>
    <w:rPr>
      <w:szCs w:val="24"/>
    </w:rPr>
  </w:style>
  <w:style w:type="paragraph" w:customStyle="1" w:styleId="159">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0">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autoRedefine/>
    <w:qFormat/>
    <w:uiPriority w:val="0"/>
    <w:pPr>
      <w:ind w:left="1406" w:leftChars="0" w:hanging="499" w:firstLineChars="0"/>
    </w:pPr>
  </w:style>
  <w:style w:type="paragraph" w:customStyle="1" w:styleId="162">
    <w:name w:val="标准文件_一级无标题"/>
    <w:basedOn w:val="105"/>
    <w:autoRedefine/>
    <w:qFormat/>
    <w:uiPriority w:val="0"/>
    <w:pPr>
      <w:spacing w:before="0" w:beforeLines="0" w:after="0" w:afterLines="0"/>
      <w:outlineLvl w:val="9"/>
    </w:pPr>
    <w:rPr>
      <w:rFonts w:ascii="宋体" w:eastAsia="宋体"/>
    </w:rPr>
  </w:style>
  <w:style w:type="paragraph" w:customStyle="1" w:styleId="163">
    <w:name w:val="标准文件_五级无标题"/>
    <w:basedOn w:val="103"/>
    <w:autoRedefine/>
    <w:qFormat/>
    <w:uiPriority w:val="0"/>
    <w:pPr>
      <w:spacing w:before="0" w:beforeLines="0" w:after="0" w:afterLines="0"/>
      <w:outlineLvl w:val="9"/>
    </w:pPr>
    <w:rPr>
      <w:rFonts w:ascii="宋体" w:eastAsia="宋体"/>
    </w:rPr>
  </w:style>
  <w:style w:type="paragraph" w:customStyle="1" w:styleId="164">
    <w:name w:val="标准文件_三级无标题"/>
    <w:basedOn w:val="94"/>
    <w:autoRedefine/>
    <w:qFormat/>
    <w:uiPriority w:val="0"/>
    <w:pPr>
      <w:spacing w:before="0" w:beforeLines="0" w:after="0" w:afterLines="0"/>
      <w:outlineLvl w:val="9"/>
    </w:pPr>
    <w:rPr>
      <w:rFonts w:ascii="宋体" w:eastAsia="宋体"/>
    </w:rPr>
  </w:style>
  <w:style w:type="paragraph" w:customStyle="1" w:styleId="165">
    <w:name w:val="标准文件_二级无标题"/>
    <w:basedOn w:val="65"/>
    <w:autoRedefine/>
    <w:qFormat/>
    <w:uiPriority w:val="0"/>
    <w:pPr>
      <w:spacing w:before="0" w:beforeLines="0" w:after="0" w:afterLines="0"/>
      <w:outlineLvl w:val="9"/>
    </w:pPr>
    <w:rPr>
      <w:rFonts w:ascii="宋体" w:eastAsia="宋体"/>
    </w:rPr>
  </w:style>
  <w:style w:type="paragraph" w:customStyle="1" w:styleId="166">
    <w:name w:val="标准_四级无标题"/>
    <w:basedOn w:val="98"/>
    <w:next w:val="56"/>
    <w:autoRedefine/>
    <w:qFormat/>
    <w:uiPriority w:val="0"/>
    <w:rPr>
      <w:rFonts w:eastAsia="宋体"/>
    </w:rPr>
  </w:style>
  <w:style w:type="paragraph" w:customStyle="1" w:styleId="167">
    <w:name w:val="标准文件_四级无标题"/>
    <w:basedOn w:val="98"/>
    <w:autoRedefine/>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autoRedefine/>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autoRedefine/>
    <w:qFormat/>
    <w:uiPriority w:val="0"/>
    <w:pPr>
      <w:numPr>
        <w:ilvl w:val="0"/>
        <w:numId w:val="24"/>
      </w:numPr>
      <w:ind w:firstLine="0" w:firstLineChars="0"/>
    </w:pPr>
    <w:rPr>
      <w:rFonts w:cs="Arial"/>
      <w:szCs w:val="28"/>
    </w:rPr>
  </w:style>
  <w:style w:type="paragraph" w:customStyle="1" w:styleId="170">
    <w:name w:val="标准文件_附录标题"/>
    <w:basedOn w:val="76"/>
    <w:autoRedefine/>
    <w:qFormat/>
    <w:uiPriority w:val="0"/>
    <w:pPr>
      <w:numPr>
        <w:numId w:val="0"/>
      </w:numPr>
      <w:spacing w:after="280"/>
      <w:outlineLvl w:val="9"/>
    </w:pPr>
  </w:style>
  <w:style w:type="paragraph" w:customStyle="1" w:styleId="171">
    <w:name w:val="标准文件_二级项"/>
    <w:autoRedefine/>
    <w:qFormat/>
    <w:uiPriority w:val="0"/>
    <w:rPr>
      <w:rFonts w:ascii="宋体" w:hAnsi="Times New Roman" w:eastAsia="宋体" w:cs="Times New Roman"/>
      <w:sz w:val="21"/>
      <w:lang w:val="en-US" w:eastAsia="zh-CN" w:bidi="ar-SA"/>
    </w:rPr>
  </w:style>
  <w:style w:type="paragraph" w:customStyle="1" w:styleId="172">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autoRedefine/>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autoRedefine/>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autoRedefine/>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autoRedefine/>
    <w:qFormat/>
    <w:uiPriority w:val="0"/>
    <w:pPr>
      <w:ind w:firstLine="0" w:firstLineChars="0"/>
      <w:jc w:val="left"/>
    </w:pPr>
    <w:rPr>
      <w:color w:val="FF0000"/>
      <w:sz w:val="18"/>
    </w:rPr>
  </w:style>
  <w:style w:type="paragraph" w:customStyle="1" w:styleId="179">
    <w:name w:val="标准文件_注："/>
    <w:next w:val="56"/>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autoRedefine/>
    <w:qFormat/>
    <w:uiPriority w:val="0"/>
    <w:pPr>
      <w:ind w:firstLine="420"/>
    </w:pPr>
    <w:rPr>
      <w:sz w:val="18"/>
    </w:rPr>
  </w:style>
  <w:style w:type="paragraph" w:customStyle="1" w:styleId="183">
    <w:name w:val="标准文件_示例×："/>
    <w:basedOn w:val="1"/>
    <w:next w:val="182"/>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autoRedefine/>
    <w:qFormat/>
    <w:uiPriority w:val="0"/>
    <w:rPr>
      <w:rFonts w:ascii="宋体" w:hAnsi="Times New Roman"/>
      <w:sz w:val="21"/>
    </w:rPr>
  </w:style>
  <w:style w:type="paragraph" w:customStyle="1" w:styleId="185">
    <w:name w:val="标准文件_表格续"/>
    <w:basedOn w:val="56"/>
    <w:next w:val="56"/>
    <w:autoRedefine/>
    <w:qFormat/>
    <w:uiPriority w:val="0"/>
    <w:pPr>
      <w:jc w:val="center"/>
    </w:pPr>
    <w:rPr>
      <w:rFonts w:ascii="黑体" w:hAnsi="黑体" w:eastAsia="黑体"/>
    </w:rPr>
  </w:style>
  <w:style w:type="character" w:styleId="186">
    <w:name w:val="Placeholder Text"/>
    <w:basedOn w:val="28"/>
    <w:autoRedefine/>
    <w:semiHidden/>
    <w:qFormat/>
    <w:uiPriority w:val="99"/>
    <w:rPr>
      <w:color w:val="808080"/>
    </w:rPr>
  </w:style>
  <w:style w:type="paragraph" w:customStyle="1" w:styleId="187">
    <w:name w:val="标准文件_二级项2"/>
    <w:basedOn w:val="56"/>
    <w:autoRedefine/>
    <w:qFormat/>
    <w:uiPriority w:val="0"/>
    <w:pPr>
      <w:numPr>
        <w:ilvl w:val="1"/>
        <w:numId w:val="21"/>
      </w:numPr>
      <w:ind w:firstLine="0" w:firstLineChars="0"/>
    </w:pPr>
  </w:style>
  <w:style w:type="paragraph" w:customStyle="1" w:styleId="188">
    <w:name w:val="标准文件_三级项2"/>
    <w:basedOn w:val="56"/>
    <w:autoRedefine/>
    <w:qFormat/>
    <w:uiPriority w:val="0"/>
    <w:pPr>
      <w:numPr>
        <w:ilvl w:val="0"/>
        <w:numId w:val="30"/>
      </w:numPr>
      <w:spacing w:line="300" w:lineRule="exact"/>
      <w:ind w:firstLineChars="0"/>
    </w:pPr>
    <w:rPr>
      <w:rFonts w:ascii="Times New Roman"/>
    </w:rPr>
  </w:style>
  <w:style w:type="paragraph" w:customStyle="1" w:styleId="189">
    <w:name w:val="标准文件_一级项2"/>
    <w:basedOn w:val="56"/>
    <w:autoRedefine/>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autoRedefine/>
    <w:qFormat/>
    <w:uiPriority w:val="0"/>
    <w:pPr>
      <w:ind w:firstLine="420"/>
    </w:pPr>
    <w:rPr>
      <w:rFonts w:ascii="黑体" w:eastAsia="黑体"/>
    </w:rPr>
  </w:style>
  <w:style w:type="character" w:customStyle="1" w:styleId="191">
    <w:name w:val="标准文件_来源"/>
    <w:basedOn w:val="28"/>
    <w:autoRedefine/>
    <w:qFormat/>
    <w:uiPriority w:val="1"/>
    <w:rPr>
      <w:rFonts w:eastAsia="宋体"/>
      <w:sz w:val="21"/>
    </w:rPr>
  </w:style>
  <w:style w:type="paragraph" w:customStyle="1" w:styleId="192">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autoRedefine/>
    <w:qFormat/>
    <w:uiPriority w:val="0"/>
    <w:pPr>
      <w:framePr w:w="3997" w:h="471" w:hRule="exact" w:hSpace="0" w:vSpace="181" w:wrap="around" w:vAnchor="page" w:hAnchor="page" w:x="1419" w:y="14097"/>
    </w:pPr>
  </w:style>
  <w:style w:type="paragraph" w:customStyle="1" w:styleId="194">
    <w:name w:val="其他实施日期"/>
    <w:basedOn w:val="154"/>
    <w:autoRedefine/>
    <w:qFormat/>
    <w:uiPriority w:val="0"/>
    <w:pPr>
      <w:framePr w:w="3997" w:h="471" w:hRule="exact" w:vSpace="181" w:wrap="around" w:vAnchor="page" w:hAnchor="page" w:x="7089" w:y="14097"/>
    </w:pPr>
  </w:style>
  <w:style w:type="paragraph" w:customStyle="1" w:styleId="195">
    <w:name w:val="标准文件_文件编号"/>
    <w:basedOn w:val="56"/>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autoRedefine/>
    <w:qFormat/>
    <w:uiPriority w:val="0"/>
    <w:pPr>
      <w:spacing w:before="57"/>
    </w:pPr>
    <w:rPr>
      <w:sz w:val="21"/>
    </w:rPr>
  </w:style>
  <w:style w:type="paragraph" w:customStyle="1" w:styleId="197">
    <w:name w:val="标准文件_文件名称"/>
    <w:basedOn w:val="56"/>
    <w:next w:val="56"/>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autoRedefine/>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autoRedefine/>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autoRedefine/>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autoRedefine/>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autoRedefine/>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autoRedefine/>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autoRedefine/>
    <w:qFormat/>
    <w:uiPriority w:val="0"/>
    <w:pPr>
      <w:ind w:left="811" w:firstLine="0" w:firstLineChars="0"/>
    </w:pPr>
    <w:rPr>
      <w:sz w:val="18"/>
    </w:rPr>
  </w:style>
  <w:style w:type="paragraph" w:customStyle="1" w:styleId="206">
    <w:name w:val="标准文件_注X后"/>
    <w:basedOn w:val="56"/>
    <w:autoRedefine/>
    <w:qFormat/>
    <w:uiPriority w:val="0"/>
    <w:pPr>
      <w:ind w:left="811" w:firstLine="0" w:firstLineChars="0"/>
    </w:pPr>
    <w:rPr>
      <w:sz w:val="18"/>
    </w:rPr>
  </w:style>
  <w:style w:type="paragraph" w:customStyle="1" w:styleId="207">
    <w:name w:val="标准文件_示例后"/>
    <w:basedOn w:val="56"/>
    <w:autoRedefine/>
    <w:qFormat/>
    <w:uiPriority w:val="0"/>
    <w:pPr>
      <w:ind w:left="964" w:firstLine="0" w:firstLineChars="0"/>
    </w:pPr>
    <w:rPr>
      <w:sz w:val="18"/>
    </w:rPr>
  </w:style>
  <w:style w:type="paragraph" w:customStyle="1" w:styleId="208">
    <w:name w:val="标准文件_示例X后"/>
    <w:basedOn w:val="56"/>
    <w:link w:val="209"/>
    <w:autoRedefine/>
    <w:qFormat/>
    <w:uiPriority w:val="0"/>
    <w:pPr>
      <w:ind w:left="1049" w:firstLine="0" w:firstLineChars="0"/>
    </w:pPr>
    <w:rPr>
      <w:sz w:val="18"/>
    </w:rPr>
  </w:style>
  <w:style w:type="character" w:customStyle="1" w:styleId="209">
    <w:name w:val="标准文件_示例X后 字符"/>
    <w:basedOn w:val="184"/>
    <w:link w:val="208"/>
    <w:autoRedefine/>
    <w:qFormat/>
    <w:uiPriority w:val="0"/>
    <w:rPr>
      <w:rFonts w:ascii="宋体" w:hAnsi="Times New Roman"/>
      <w:sz w:val="18"/>
    </w:rPr>
  </w:style>
  <w:style w:type="paragraph" w:customStyle="1" w:styleId="210">
    <w:name w:val="标准文件_索引项"/>
    <w:basedOn w:val="56"/>
    <w:next w:val="56"/>
    <w:autoRedefine/>
    <w:qFormat/>
    <w:uiPriority w:val="0"/>
    <w:pPr>
      <w:tabs>
        <w:tab w:val="right" w:leader="dot" w:pos="9356"/>
      </w:tabs>
      <w:ind w:left="210" w:hanging="210" w:firstLineChars="0"/>
      <w:jc w:val="left"/>
    </w:pPr>
  </w:style>
  <w:style w:type="paragraph" w:customStyle="1" w:styleId="211">
    <w:name w:val="标准文件_附录一级无标题"/>
    <w:basedOn w:val="78"/>
    <w:autoRedefine/>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autoRedefine/>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autoRedefine/>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autoRedefine/>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autoRedefine/>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autoRedefine/>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autoRedefine/>
    <w:qFormat/>
    <w:uiPriority w:val="0"/>
    <w:pPr>
      <w:spacing w:before="0" w:beforeLines="0" w:after="0" w:afterLines="0" w:line="276" w:lineRule="auto"/>
    </w:pPr>
    <w:rPr>
      <w:rFonts w:ascii="宋体" w:eastAsia="宋体"/>
    </w:rPr>
  </w:style>
  <w:style w:type="paragraph" w:customStyle="1" w:styleId="218">
    <w:name w:val="标准文件_引言三级无标题"/>
    <w:basedOn w:val="202"/>
    <w:autoRedefine/>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autoRedefine/>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autoRedefine/>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autoRedefine/>
    <w:qFormat/>
    <w:uiPriority w:val="0"/>
    <w:rPr>
      <w:rFonts w:hAnsi="黑体"/>
    </w:rPr>
  </w:style>
  <w:style w:type="paragraph" w:customStyle="1" w:styleId="222">
    <w:name w:val="标准文件_脚注内容"/>
    <w:basedOn w:val="56"/>
    <w:autoRedefine/>
    <w:qFormat/>
    <w:uiPriority w:val="0"/>
    <w:pPr>
      <w:ind w:left="400" w:leftChars="200" w:hanging="200" w:hangingChars="200"/>
    </w:pPr>
    <w:rPr>
      <w:sz w:val="15"/>
    </w:rPr>
  </w:style>
  <w:style w:type="paragraph" w:customStyle="1" w:styleId="223">
    <w:name w:val="标准文件_术语条一"/>
    <w:basedOn w:val="162"/>
    <w:next w:val="56"/>
    <w:autoRedefine/>
    <w:qFormat/>
    <w:uiPriority w:val="0"/>
  </w:style>
  <w:style w:type="paragraph" w:customStyle="1" w:styleId="224">
    <w:name w:val="标准文件_术语条二"/>
    <w:basedOn w:val="165"/>
    <w:next w:val="56"/>
    <w:autoRedefine/>
    <w:qFormat/>
    <w:uiPriority w:val="0"/>
  </w:style>
  <w:style w:type="paragraph" w:customStyle="1" w:styleId="225">
    <w:name w:val="标准文件_术语条三"/>
    <w:basedOn w:val="164"/>
    <w:next w:val="56"/>
    <w:autoRedefine/>
    <w:qFormat/>
    <w:uiPriority w:val="0"/>
  </w:style>
  <w:style w:type="paragraph" w:customStyle="1" w:styleId="226">
    <w:name w:val="标准文件_术语条四"/>
    <w:basedOn w:val="167"/>
    <w:next w:val="56"/>
    <w:autoRedefine/>
    <w:qFormat/>
    <w:uiPriority w:val="0"/>
  </w:style>
  <w:style w:type="paragraph" w:customStyle="1" w:styleId="227">
    <w:name w:val="标准文件_术语条五"/>
    <w:basedOn w:val="163"/>
    <w:next w:val="56"/>
    <w:autoRedefine/>
    <w:qFormat/>
    <w:uiPriority w:val="0"/>
  </w:style>
  <w:style w:type="paragraph" w:customStyle="1" w:styleId="22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autoRedefine/>
    <w:qFormat/>
    <w:uiPriority w:val="0"/>
    <w:rPr>
      <w:rFonts w:ascii="黑体" w:eastAsia="黑体"/>
      <w:spacing w:val="85"/>
      <w:w w:val="100"/>
      <w:position w:val="3"/>
      <w:sz w:val="28"/>
      <w:szCs w:val="28"/>
    </w:rPr>
  </w:style>
  <w:style w:type="paragraph" w:customStyle="1" w:styleId="230">
    <w:name w:val="Table Text"/>
    <w:basedOn w:val="1"/>
    <w:autoRedefine/>
    <w:semiHidden/>
    <w:qFormat/>
    <w:uiPriority w:val="0"/>
    <w:pPr>
      <w:widowControl/>
      <w:kinsoku w:val="0"/>
      <w:autoSpaceDE w:val="0"/>
      <w:autoSpaceDN w:val="0"/>
      <w:snapToGrid w:val="0"/>
      <w:spacing w:line="240" w:lineRule="auto"/>
      <w:jc w:val="left"/>
      <w:textAlignment w:val="baseline"/>
    </w:pPr>
    <w:rPr>
      <w:rFonts w:ascii="宋体" w:hAnsi="宋体" w:cs="宋体"/>
      <w:color w:val="000000"/>
      <w:kern w:val="0"/>
      <w:sz w:val="24"/>
      <w:szCs w:val="24"/>
    </w:rPr>
  </w:style>
  <w:style w:type="table" w:customStyle="1" w:styleId="231">
    <w:name w:val="Table Normal"/>
    <w:basedOn w:val="26"/>
    <w:autoRedefine/>
    <w:qFormat/>
    <w:uiPriority w:val="0"/>
    <w:rPr>
      <w:rFonts w:eastAsia="Times New Roman"/>
    </w:rPr>
    <w:tblPr>
      <w:tblCellMar>
        <w:left w:w="0" w:type="dxa"/>
        <w:right w:w="0" w:type="dxa"/>
      </w:tblCellMar>
    </w:tblPr>
  </w:style>
  <w:style w:type="character" w:customStyle="1" w:styleId="232">
    <w:name w:val="标准文件_附录标识 Char"/>
    <w:link w:val="76"/>
    <w:autoRedefine/>
    <w:qFormat/>
    <w:uiPriority w:val="0"/>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glossaryDocument" Target="glossary/document.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3.jpeg"/><Relationship Id="rId3" Type="http://schemas.openxmlformats.org/officeDocument/2006/relationships/footnotes" Target="footnotes.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1B23AABC40547AEBAB77ECC3CDC5F87"/>
        <w:style w:val=""/>
        <w:category>
          <w:name w:val="常规"/>
          <w:gallery w:val="placeholder"/>
        </w:category>
        <w:types>
          <w:type w:val="bbPlcHdr"/>
        </w:types>
        <w:behaviors>
          <w:behavior w:val="content"/>
        </w:behaviors>
        <w:description w:val=""/>
        <w:guid w:val="{A1747342-A065-4D3E-8A85-F25ED9908EBD}"/>
      </w:docPartPr>
      <w:docPartBody>
        <w:p w14:paraId="1BA1A99E">
          <w:pPr>
            <w:pStyle w:val="5"/>
          </w:pPr>
          <w:r>
            <w:rPr>
              <w:rStyle w:val="4"/>
              <w:rFonts w:hint="eastAsia"/>
            </w:rPr>
            <w:t>单击或点击此处输入文字。</w:t>
          </w:r>
        </w:p>
      </w:docPartBody>
    </w:docPart>
    <w:docPart>
      <w:docPartPr>
        <w:name w:val="EC737C0A2B0341389B6029D602B579FD"/>
        <w:style w:val=""/>
        <w:category>
          <w:name w:val="常规"/>
          <w:gallery w:val="placeholder"/>
        </w:category>
        <w:types>
          <w:type w:val="bbPlcHdr"/>
        </w:types>
        <w:behaviors>
          <w:behavior w:val="content"/>
        </w:behaviors>
        <w:description w:val=""/>
        <w:guid w:val="{F5D69921-E865-47D8-8993-FCB621A25640}"/>
      </w:docPartPr>
      <w:docPartBody>
        <w:p w14:paraId="3EF57873">
          <w:pPr>
            <w:pStyle w:val="6"/>
          </w:pPr>
          <w:r>
            <w:rPr>
              <w:rStyle w:val="4"/>
              <w:rFonts w:hint="eastAsia"/>
            </w:rPr>
            <w:t>选择一项。</w:t>
          </w:r>
        </w:p>
      </w:docPartBody>
    </w:docPart>
    <w:docPart>
      <w:docPartPr>
        <w:name w:val="24DDF5C4C65240F5B94B747CFD819D7C"/>
        <w:style w:val=""/>
        <w:category>
          <w:name w:val="常规"/>
          <w:gallery w:val="placeholder"/>
        </w:category>
        <w:types>
          <w:type w:val="bbPlcHdr"/>
        </w:types>
        <w:behaviors>
          <w:behavior w:val="content"/>
        </w:behaviors>
        <w:description w:val=""/>
        <w:guid w:val="{D32B575E-D995-4FA7-BBC3-A55061261BE1}"/>
      </w:docPartPr>
      <w:docPartBody>
        <w:p w14:paraId="47CCAF66">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C5D"/>
    <w:rsid w:val="001C5C5D"/>
    <w:rsid w:val="009B731C"/>
    <w:rsid w:val="00DA7D12"/>
    <w:rsid w:val="00DC6921"/>
    <w:rsid w:val="00FC4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71B23AABC40547AEBAB77ECC3CDC5F87"/>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EC737C0A2B0341389B6029D602B579FD"/>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24DDF5C4C65240F5B94B747CFD819D7C"/>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11</Pages>
  <Words>3192</Words>
  <Characters>3947</Characters>
  <Lines>73</Lines>
  <Paragraphs>20</Paragraphs>
  <TotalTime>45</TotalTime>
  <ScaleCrop>false</ScaleCrop>
  <LinksUpToDate>false</LinksUpToDate>
  <CharactersWithSpaces>4419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2024-03-14T08:14:00Z</dcterms:created>
  <dc:creator>yk han</dc:creator>
  <dc:description>&lt;config cover="true" show_menu="true" version="1.0.0" doctype="SDKXY"&gt;_x000d_
&lt;/config&gt;</dc:description>
  <cp:lastModifiedBy>刘静</cp:lastModifiedBy>
  <cp:lastPrinted>2021-02-02T08:22:00Z</cp:lastPrinted>
  <dcterms:modified xsi:type="dcterms:W3CDTF">2024-08-31T00:40:31Z</dcterms:modified>
  <dc:title>团体标准</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2052-12.1.0.17857</vt:lpwstr>
  </property>
  <property fmtid="{D5CDD505-2E9C-101B-9397-08002B2CF9AE}" pid="16" name="ICV">
    <vt:lpwstr>723CCEA998F644E9AFD950BA5671E1A2_13</vt:lpwstr>
  </property>
</Properties>
</file>