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F08F" w14:textId="3181DF79" w:rsidR="005A6F0A" w:rsidRPr="00605342" w:rsidRDefault="005A6F0A" w:rsidP="00A81718">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bookmarkStart w:id="1" w:name="_Hlk169190515"/>
      <w:r w:rsidR="008C69CF" w:rsidRPr="008C69CF">
        <w:rPr>
          <w:rFonts w:ascii="Times New Roman" w:eastAsia="仿宋_GB2312" w:hAnsi="Times New Roman" w:cs="Times New Roman" w:hint="eastAsia"/>
          <w:b/>
          <w:bCs/>
          <w:kern w:val="0"/>
          <w:sz w:val="32"/>
          <w:szCs w:val="32"/>
        </w:rPr>
        <w:t>家电用彩涂钢板及钢带</w:t>
      </w:r>
      <w:bookmarkEnd w:id="1"/>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20F12075"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8C69CF">
        <w:rPr>
          <w:rFonts w:ascii="Times New Roman" w:eastAsia="仿宋_GB2312" w:hAnsi="Times New Roman" w:cs="Times New Roman" w:hint="eastAsia"/>
          <w:sz w:val="28"/>
          <w:szCs w:val="28"/>
        </w:rPr>
        <w:t>家电</w:t>
      </w:r>
      <w:r w:rsidR="00B34C5D">
        <w:rPr>
          <w:rFonts w:ascii="Times New Roman" w:eastAsia="仿宋_GB2312" w:hAnsi="Times New Roman" w:cs="Times New Roman" w:hint="eastAsia"/>
          <w:sz w:val="28"/>
          <w:szCs w:val="28"/>
        </w:rPr>
        <w:t>用彩涂钢板及钢带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8C69CF" w:rsidRPr="008C69CF">
        <w:rPr>
          <w:rFonts w:ascii="Times New Roman" w:eastAsia="仿宋_GB2312" w:hAnsi="Times New Roman" w:cs="Times New Roman" w:hint="eastAsia"/>
          <w:sz w:val="28"/>
          <w:szCs w:val="28"/>
        </w:rPr>
        <w:t>家电用彩涂钢板及钢带</w:t>
      </w:r>
      <w:r w:rsidRPr="00034F94">
        <w:rPr>
          <w:rFonts w:ascii="Times New Roman" w:eastAsia="仿宋_GB2312" w:hAnsi="Times New Roman" w:cs="Times New Roman" w:hint="eastAsia"/>
          <w:sz w:val="28"/>
          <w:szCs w:val="28"/>
        </w:rPr>
        <w:t>》团体标准制定项目。</w:t>
      </w:r>
    </w:p>
    <w:p w14:paraId="5F685F68" w14:textId="7F2F0427"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批团体标准制修订计划，由冶金工业规划研究院</w:t>
      </w:r>
      <w:r w:rsidR="000F32C7">
        <w:rPr>
          <w:rFonts w:ascii="Times New Roman" w:eastAsia="仿宋_GB2312" w:hAnsi="Times New Roman" w:cs="Times New Roman" w:hint="eastAsia"/>
          <w:sz w:val="28"/>
          <w:szCs w:val="28"/>
        </w:rPr>
        <w:t>等企业</w:t>
      </w:r>
      <w:r w:rsidR="00317EFF" w:rsidRPr="00194CC2">
        <w:rPr>
          <w:rFonts w:ascii="Times New Roman" w:eastAsia="仿宋_GB2312" w:hAnsi="Times New Roman" w:cs="Times New Roman" w:hint="eastAsia"/>
          <w:sz w:val="28"/>
          <w:szCs w:val="28"/>
        </w:rPr>
        <w:t>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7757A0C0" w14:textId="48BAC122" w:rsidR="008C69CF" w:rsidRPr="008C69CF" w:rsidRDefault="008C69CF" w:rsidP="008C69CF">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家电行业是钢材的一个重要下游用钢行业，我国家电用板材主要为普通冷轧板、硅钢片、热镀锌板和电镀锌板</w:t>
      </w:r>
      <w:r w:rsidRPr="008C69CF">
        <w:rPr>
          <w:rFonts w:ascii="Times New Roman" w:eastAsia="仿宋_GB2312" w:hAnsi="Times New Roman" w:cs="Times New Roman" w:hint="eastAsia"/>
          <w:sz w:val="28"/>
          <w:szCs w:val="28"/>
        </w:rPr>
        <w:t xml:space="preserve">, </w:t>
      </w:r>
      <w:r w:rsidRPr="008C69CF">
        <w:rPr>
          <w:rFonts w:ascii="Times New Roman" w:eastAsia="仿宋_GB2312" w:hAnsi="Times New Roman" w:cs="Times New Roman" w:hint="eastAsia"/>
          <w:sz w:val="28"/>
          <w:szCs w:val="28"/>
        </w:rPr>
        <w:t>其他还有不锈钢板、彩涂板、耐指纹板和贴膜板</w:t>
      </w:r>
      <w:r>
        <w:rPr>
          <w:rFonts w:ascii="Times New Roman" w:eastAsia="仿宋_GB2312" w:hAnsi="Times New Roman" w:cs="Times New Roman" w:hint="eastAsia"/>
          <w:sz w:val="28"/>
          <w:szCs w:val="28"/>
        </w:rPr>
        <w:t>。</w:t>
      </w:r>
      <w:r w:rsidRPr="008C69CF">
        <w:rPr>
          <w:rFonts w:ascii="Times New Roman" w:eastAsia="仿宋_GB2312" w:hAnsi="Times New Roman" w:cs="Times New Roman" w:hint="eastAsia"/>
          <w:sz w:val="28"/>
          <w:szCs w:val="28"/>
        </w:rPr>
        <w:t>彩涂板在家电上的应用已成为趋势</w:t>
      </w:r>
      <w:r w:rsidRPr="008C69CF">
        <w:rPr>
          <w:rFonts w:ascii="Times New Roman" w:eastAsia="仿宋_GB2312" w:hAnsi="Times New Roman" w:cs="Times New Roman" w:hint="eastAsia"/>
          <w:sz w:val="28"/>
          <w:szCs w:val="28"/>
        </w:rPr>
        <w:t xml:space="preserve">, </w:t>
      </w:r>
      <w:r w:rsidRPr="008C69CF">
        <w:rPr>
          <w:rFonts w:ascii="Times New Roman" w:eastAsia="仿宋_GB2312" w:hAnsi="Times New Roman" w:cs="Times New Roman" w:hint="eastAsia"/>
          <w:sz w:val="28"/>
          <w:szCs w:val="28"/>
        </w:rPr>
        <w:t>应用领域已涵盖空调、洗衣机、冰箱、微波炉以及电视机后盖板等。</w:t>
      </w:r>
      <w:r w:rsidR="00267772" w:rsidRPr="00267772">
        <w:rPr>
          <w:rFonts w:ascii="Times New Roman" w:eastAsia="仿宋_GB2312" w:hAnsi="Times New Roman" w:cs="Times New Roman" w:hint="eastAsia"/>
          <w:sz w:val="28"/>
          <w:szCs w:val="28"/>
        </w:rPr>
        <w:t>由于彩涂产品是一种与客户要求结合非常紧密的钢铁产品</w:t>
      </w:r>
      <w:r w:rsid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除了满足国标</w:t>
      </w:r>
      <w:r w:rsidR="00267772" w:rsidRPr="00267772">
        <w:rPr>
          <w:rFonts w:ascii="Times New Roman" w:eastAsia="仿宋_GB2312" w:hAnsi="Times New Roman" w:cs="Times New Roman" w:hint="eastAsia"/>
          <w:sz w:val="28"/>
          <w:szCs w:val="28"/>
        </w:rPr>
        <w:t>GB/T 12754</w:t>
      </w:r>
      <w:r w:rsidR="00267772">
        <w:rPr>
          <w:rFonts w:ascii="Times New Roman" w:eastAsia="仿宋_GB2312" w:hAnsi="Times New Roman" w:cs="Times New Roman" w:hint="eastAsia"/>
          <w:sz w:val="28"/>
          <w:szCs w:val="28"/>
        </w:rPr>
        <w:t>和</w:t>
      </w:r>
      <w:r w:rsidR="00267772">
        <w:rPr>
          <w:rFonts w:ascii="Times New Roman" w:eastAsia="仿宋_GB2312" w:hAnsi="Times New Roman" w:cs="Times New Roman" w:hint="eastAsia"/>
          <w:sz w:val="28"/>
          <w:szCs w:val="28"/>
        </w:rPr>
        <w:t>YB/T 4458</w:t>
      </w:r>
      <w:r w:rsidR="00267772">
        <w:rPr>
          <w:rFonts w:ascii="Times New Roman" w:eastAsia="仿宋_GB2312" w:hAnsi="Times New Roman" w:cs="Times New Roman" w:hint="eastAsia"/>
          <w:sz w:val="28"/>
          <w:szCs w:val="28"/>
        </w:rPr>
        <w:t>的基本要求外，</w:t>
      </w:r>
      <w:r w:rsidR="00267772" w:rsidRPr="00267772">
        <w:rPr>
          <w:rFonts w:ascii="Times New Roman" w:eastAsia="仿宋_GB2312" w:hAnsi="Times New Roman" w:cs="Times New Roman" w:hint="eastAsia"/>
          <w:sz w:val="28"/>
          <w:szCs w:val="28"/>
        </w:rPr>
        <w:t>都需要根据具体的产品性能签定附加供货技术协议</w:t>
      </w:r>
      <w:r w:rsidR="00267772">
        <w:rPr>
          <w:rFonts w:ascii="Times New Roman" w:eastAsia="仿宋_GB2312" w:hAnsi="Times New Roman" w:cs="Times New Roman" w:hint="eastAsia"/>
          <w:sz w:val="28"/>
          <w:szCs w:val="28"/>
        </w:rPr>
        <w:t>，比如增加带钢平直度、折弯要求、耐沸</w:t>
      </w:r>
      <w:r w:rsidR="00267772">
        <w:rPr>
          <w:rFonts w:ascii="Times New Roman" w:eastAsia="仿宋_GB2312" w:hAnsi="Times New Roman" w:cs="Times New Roman" w:hint="eastAsia"/>
          <w:sz w:val="28"/>
          <w:szCs w:val="28"/>
        </w:rPr>
        <w:lastRenderedPageBreak/>
        <w:t>水、耐酸碱性能等要求。</w:t>
      </w:r>
    </w:p>
    <w:p w14:paraId="16B89AE0" w14:textId="3F901316" w:rsidR="008C1E7E" w:rsidRPr="00034F94" w:rsidRDefault="008C69CF" w:rsidP="008C69CF">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家电用钢板产品质量的稳定性和一致性，向下游用户传递放心可靠的产品形象。制定本标准，将综合考虑影响产品质量的评价指标，指标将综合考虑家电用钢板产品的质量水平、质量一致性、产品认证、荣誉奖项等。以及家电用钢生产企业的创新能力、企业诚信、服务水平等内容。围绕传递企业家电用钢板质量保障能力和产品品牌价值，制定科学合理、先进适用的评价标准，为下一步家电用钢板的放心品牌认证提供依据，培育打造家电用钢板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6A592BE3"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w:t>
      </w:r>
      <w:r w:rsidR="00267772">
        <w:rPr>
          <w:rFonts w:ascii="Times New Roman" w:eastAsia="仿宋_GB2312" w:hAnsi="Times New Roman" w:cs="Times New Roman" w:hint="eastAsia"/>
          <w:sz w:val="28"/>
          <w:szCs w:val="28"/>
        </w:rPr>
        <w:t>4</w:t>
      </w:r>
      <w:r w:rsidR="00FC7211">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6</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628A2274"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2532BB">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年</w:t>
      </w:r>
      <w:r w:rsidR="002532BB">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w:t>
      </w:r>
      <w:r w:rsidRPr="00FC7211">
        <w:rPr>
          <w:rFonts w:ascii="Times New Roman" w:eastAsia="仿宋_GB2312" w:hAnsi="Times New Roman" w:cs="Times New Roman" w:hint="eastAsia"/>
          <w:sz w:val="28"/>
          <w:szCs w:val="28"/>
        </w:rPr>
        <w:lastRenderedPageBreak/>
        <w:t>与会意见和建议作进一步修改</w:t>
      </w:r>
      <w:r>
        <w:rPr>
          <w:rFonts w:ascii="Times New Roman" w:eastAsia="仿宋_GB2312" w:hAnsi="Times New Roman" w:cs="Times New Roman" w:hint="eastAsia"/>
          <w:sz w:val="28"/>
          <w:szCs w:val="28"/>
        </w:rPr>
        <w:t>。</w:t>
      </w:r>
    </w:p>
    <w:p w14:paraId="2705BC37" w14:textId="32F76D75"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7964BC89" w:rsidR="007117FA"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629011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05C5A3FA"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67534596"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267772" w:rsidRPr="00267772">
        <w:rPr>
          <w:rFonts w:ascii="Times New Roman" w:eastAsia="仿宋_GB2312" w:hAnsi="Times New Roman" w:cs="Times New Roman" w:hint="eastAsia"/>
          <w:sz w:val="28"/>
          <w:szCs w:val="28"/>
        </w:rPr>
        <w:t>家电用彩涂钢板及钢带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4C2766D4"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267772" w:rsidRPr="00267772">
        <w:rPr>
          <w:rFonts w:ascii="Times New Roman" w:eastAsia="仿宋_GB2312" w:hAnsi="Times New Roman" w:cs="Times New Roman" w:hint="eastAsia"/>
          <w:sz w:val="28"/>
          <w:szCs w:val="28"/>
        </w:rPr>
        <w:t>家电用彩涂钢板及钢带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w:t>
      </w:r>
      <w:r w:rsidR="00011BB4" w:rsidRPr="00605342">
        <w:rPr>
          <w:rFonts w:ascii="Times New Roman" w:eastAsia="仿宋_GB2312" w:hAnsi="Times New Roman" w:cs="Times New Roman"/>
          <w:sz w:val="28"/>
          <w:szCs w:val="28"/>
        </w:rPr>
        <w:lastRenderedPageBreak/>
        <w:t>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7DE57E23"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267772" w:rsidRPr="00267772">
        <w:rPr>
          <w:rFonts w:ascii="Times New Roman" w:eastAsia="仿宋_GB2312" w:hAnsi="Times New Roman" w:cs="Times New Roman" w:hint="eastAsia"/>
          <w:sz w:val="28"/>
          <w:szCs w:val="28"/>
        </w:rPr>
        <w:t>家电用彩涂钢板及钢带</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0C5E7DC5"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267772" w:rsidRPr="00267772">
        <w:rPr>
          <w:rFonts w:ascii="Times New Roman" w:eastAsia="仿宋_GB2312" w:hAnsi="Times New Roman" w:cs="Times New Roman" w:hint="eastAsia"/>
          <w:sz w:val="28"/>
          <w:szCs w:val="28"/>
        </w:rPr>
        <w:t>家电用彩涂钢板及钢带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7B4E3AE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0F32C7" w:rsidRPr="000F32C7">
        <w:rPr>
          <w:rFonts w:ascii="Times New Roman" w:eastAsia="仿宋_GB2312" w:hAnsi="Times New Roman" w:cs="Times New Roman" w:hint="eastAsia"/>
          <w:sz w:val="28"/>
          <w:szCs w:val="28"/>
        </w:rPr>
        <w:t>产品应为量产产品，应满足</w:t>
      </w:r>
      <w:r w:rsidR="000F32C7" w:rsidRPr="000F32C7">
        <w:rPr>
          <w:rFonts w:ascii="Times New Roman" w:eastAsia="仿宋_GB2312" w:hAnsi="Times New Roman" w:cs="Times New Roman" w:hint="eastAsia"/>
          <w:sz w:val="28"/>
          <w:szCs w:val="28"/>
        </w:rPr>
        <w:t>GB/T 12754</w:t>
      </w:r>
      <w:r w:rsidR="000F32C7" w:rsidRPr="000F32C7">
        <w:rPr>
          <w:rFonts w:ascii="Times New Roman" w:eastAsia="仿宋_GB2312" w:hAnsi="Times New Roman" w:cs="Times New Roman" w:hint="eastAsia"/>
          <w:sz w:val="28"/>
          <w:szCs w:val="28"/>
        </w:rPr>
        <w:t>、</w:t>
      </w:r>
      <w:r w:rsidR="000F32C7" w:rsidRPr="000F32C7">
        <w:rPr>
          <w:rFonts w:ascii="Times New Roman" w:eastAsia="仿宋_GB2312" w:hAnsi="Times New Roman" w:cs="Times New Roman" w:hint="eastAsia"/>
          <w:sz w:val="28"/>
          <w:szCs w:val="28"/>
        </w:rPr>
        <w:t>YB/T 445</w:t>
      </w:r>
      <w:r w:rsidR="00267772">
        <w:rPr>
          <w:rFonts w:ascii="Times New Roman" w:eastAsia="仿宋_GB2312" w:hAnsi="Times New Roman" w:cs="Times New Roman" w:hint="eastAsia"/>
          <w:sz w:val="28"/>
          <w:szCs w:val="28"/>
        </w:rPr>
        <w:t>8</w:t>
      </w:r>
      <w:r w:rsidR="000F32C7" w:rsidRPr="000F32C7">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55CDAD49"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企业应按照</w:t>
      </w:r>
      <w:r w:rsidR="00267772" w:rsidRPr="00267772">
        <w:rPr>
          <w:rFonts w:ascii="Times New Roman" w:eastAsia="仿宋_GB2312" w:hAnsi="Times New Roman" w:cs="Times New Roman" w:hint="eastAsia"/>
          <w:sz w:val="28"/>
          <w:szCs w:val="28"/>
        </w:rPr>
        <w:t xml:space="preserve"> GB/T 19001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23331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24001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 xml:space="preserve">GB/T 45001 </w:t>
      </w:r>
      <w:r w:rsidR="00267772" w:rsidRPr="00267772">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13125AD8"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793C30F"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lastRenderedPageBreak/>
              <w:t>5</w:t>
            </w:r>
            <w:r w:rsidR="00267772">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589E9F0"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267772">
              <w:rPr>
                <w:rFonts w:hint="eastAsia"/>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0FF241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267772">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77777777" w:rsidR="00B34C5D" w:rsidRP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6"/>
        <w:gridCol w:w="2937"/>
        <w:gridCol w:w="1387"/>
        <w:gridCol w:w="761"/>
        <w:gridCol w:w="1048"/>
      </w:tblGrid>
      <w:tr w:rsidR="00265B53" w:rsidRPr="00B34C5D" w14:paraId="0CB9A733" w14:textId="77777777" w:rsidTr="00265B53">
        <w:trPr>
          <w:trHeight w:val="285"/>
          <w:tblHeader/>
        </w:trPr>
        <w:tc>
          <w:tcPr>
            <w:tcW w:w="1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25FA3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评价要素</w:t>
            </w:r>
          </w:p>
        </w:tc>
        <w:tc>
          <w:tcPr>
            <w:tcW w:w="2607" w:type="pct"/>
            <w:gridSpan w:val="2"/>
            <w:tcBorders>
              <w:top w:val="single" w:sz="8" w:space="0" w:color="auto"/>
              <w:left w:val="nil"/>
              <w:bottom w:val="single" w:sz="8" w:space="0" w:color="auto"/>
              <w:right w:val="single" w:sz="8" w:space="0" w:color="000000"/>
            </w:tcBorders>
            <w:shd w:val="clear" w:color="auto" w:fill="auto"/>
            <w:vAlign w:val="center"/>
            <w:hideMark/>
          </w:tcPr>
          <w:p w14:paraId="0AFDE01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评价内容</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8B65D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2532BB">
              <w:rPr>
                <w:rFonts w:ascii="Times New Roman" w:eastAsia="宋体" w:hAnsi="Times New Roman" w:cs="Times New Roman"/>
                <w:b/>
                <w:bCs/>
                <w:color w:val="000000"/>
                <w:kern w:val="0"/>
                <w:szCs w:val="21"/>
              </w:rPr>
              <w:t>分值权重</w:t>
            </w:r>
            <w:r w:rsidRPr="002532BB">
              <w:rPr>
                <w:rFonts w:ascii="Times New Roman" w:eastAsia="宋体" w:hAnsi="Times New Roman" w:cs="Times New Roman"/>
                <w:b/>
                <w:bCs/>
                <w:color w:val="000000"/>
                <w:kern w:val="0"/>
                <w:szCs w:val="21"/>
              </w:rPr>
              <w:br/>
            </w:r>
            <w:r w:rsidRPr="002532BB">
              <w:rPr>
                <w:rFonts w:ascii="Times New Roman" w:eastAsia="宋体" w:hAnsi="Times New Roman" w:cs="Times New Roman"/>
                <w:b/>
                <w:bCs/>
                <w:color w:val="000000"/>
                <w:kern w:val="0"/>
                <w:szCs w:val="21"/>
              </w:rPr>
              <w:t>（满分</w:t>
            </w:r>
            <w:r w:rsidRPr="00B34C5D">
              <w:rPr>
                <w:rFonts w:ascii="Times New Roman" w:eastAsia="宋体" w:hAnsi="Times New Roman" w:cs="Times New Roman"/>
                <w:b/>
                <w:bCs/>
                <w:color w:val="000000"/>
                <w:kern w:val="0"/>
                <w:szCs w:val="21"/>
              </w:rPr>
              <w:t>100</w:t>
            </w:r>
            <w:r w:rsidRPr="002532BB">
              <w:rPr>
                <w:rFonts w:ascii="Times New Roman" w:eastAsia="宋体" w:hAnsi="Times New Roman" w:cs="Times New Roman"/>
                <w:b/>
                <w:bCs/>
                <w:color w:val="000000"/>
                <w:kern w:val="0"/>
                <w:szCs w:val="21"/>
              </w:rPr>
              <w:t>）</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FCB5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仿宋_GB2312" w:hAnsi="Times New Roman" w:cs="Times New Roman"/>
                <w:b/>
                <w:bCs/>
                <w:color w:val="000000"/>
                <w:kern w:val="0"/>
                <w:szCs w:val="21"/>
              </w:rPr>
              <w:t>备注</w:t>
            </w:r>
          </w:p>
        </w:tc>
      </w:tr>
      <w:tr w:rsidR="00265B53" w:rsidRPr="00B34C5D" w14:paraId="2DAEEE91" w14:textId="77777777" w:rsidTr="00265B53">
        <w:trPr>
          <w:trHeight w:val="285"/>
          <w:tblHeader/>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494FFF08"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一级指标</w:t>
            </w:r>
          </w:p>
        </w:tc>
        <w:tc>
          <w:tcPr>
            <w:tcW w:w="257" w:type="pct"/>
            <w:tcBorders>
              <w:top w:val="nil"/>
              <w:left w:val="nil"/>
              <w:bottom w:val="single" w:sz="8" w:space="0" w:color="auto"/>
              <w:right w:val="single" w:sz="4" w:space="0" w:color="auto"/>
            </w:tcBorders>
            <w:shd w:val="clear" w:color="auto" w:fill="auto"/>
            <w:vAlign w:val="center"/>
            <w:hideMark/>
          </w:tcPr>
          <w:p w14:paraId="1CF7B5E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二级指标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9B97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三级指标</w:t>
            </w:r>
          </w:p>
        </w:tc>
        <w:tc>
          <w:tcPr>
            <w:tcW w:w="1771" w:type="pct"/>
            <w:tcBorders>
              <w:top w:val="nil"/>
              <w:left w:val="single" w:sz="4" w:space="0" w:color="auto"/>
              <w:bottom w:val="single" w:sz="8" w:space="0" w:color="auto"/>
              <w:right w:val="single" w:sz="8" w:space="0" w:color="auto"/>
            </w:tcBorders>
            <w:shd w:val="clear" w:color="auto" w:fill="auto"/>
            <w:vAlign w:val="center"/>
            <w:hideMark/>
          </w:tcPr>
          <w:p w14:paraId="1E1C77E0"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评分标准</w:t>
            </w:r>
          </w:p>
        </w:tc>
        <w:tc>
          <w:tcPr>
            <w:tcW w:w="836" w:type="pct"/>
            <w:tcBorders>
              <w:top w:val="nil"/>
              <w:left w:val="nil"/>
              <w:bottom w:val="single" w:sz="8" w:space="0" w:color="auto"/>
              <w:right w:val="single" w:sz="8" w:space="0" w:color="auto"/>
            </w:tcBorders>
            <w:shd w:val="clear" w:color="auto" w:fill="auto"/>
            <w:vAlign w:val="center"/>
            <w:hideMark/>
          </w:tcPr>
          <w:p w14:paraId="452F92F5"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4D259EE3"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14:paraId="374D5B28"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r>
      <w:tr w:rsidR="002532BB" w:rsidRPr="00B34C5D" w14:paraId="501F9BC3" w14:textId="77777777" w:rsidTr="008401F3">
        <w:trPr>
          <w:trHeight w:val="20"/>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B02ECC5"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企业层</w:t>
            </w: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A420EF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质量保证</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3450BEC" w14:textId="77777777" w:rsidR="002532BB" w:rsidRPr="000F32C7" w:rsidRDefault="002532BB" w:rsidP="002532BB">
            <w:pPr>
              <w:widowControl/>
              <w:jc w:val="center"/>
              <w:rPr>
                <w:rFonts w:ascii="Times New Roman" w:eastAsia="宋体" w:hAnsi="Times New Roman" w:cs="Times New Roman"/>
                <w:color w:val="000000"/>
                <w:kern w:val="0"/>
                <w:szCs w:val="21"/>
                <w:highlight w:val="yellow"/>
              </w:rPr>
            </w:pPr>
            <w:r w:rsidRPr="000F32C7">
              <w:rPr>
                <w:rFonts w:ascii="Times New Roman" w:eastAsia="宋体" w:hAnsi="Times New Roman" w:cs="Times New Roman"/>
                <w:color w:val="000000"/>
                <w:kern w:val="0"/>
                <w:szCs w:val="21"/>
              </w:rPr>
              <w:t>生产装备水平</w:t>
            </w:r>
            <w:r w:rsidRPr="000F32C7">
              <w:rPr>
                <w:rFonts w:ascii="Times New Roman" w:eastAsia="宋体" w:hAnsi="Times New Roman" w:cs="Times New Roman"/>
                <w:color w:val="000000"/>
                <w:kern w:val="0"/>
                <w:szCs w:val="21"/>
                <w:highlight w:val="yellow"/>
              </w:rPr>
              <w:br/>
            </w:r>
          </w:p>
        </w:tc>
        <w:tc>
          <w:tcPr>
            <w:tcW w:w="1771" w:type="pct"/>
            <w:tcBorders>
              <w:top w:val="nil"/>
              <w:left w:val="nil"/>
              <w:bottom w:val="single" w:sz="8" w:space="0" w:color="auto"/>
              <w:right w:val="single" w:sz="8" w:space="0" w:color="auto"/>
            </w:tcBorders>
            <w:shd w:val="clear" w:color="auto" w:fill="auto"/>
            <w:vAlign w:val="center"/>
            <w:hideMark/>
          </w:tcPr>
          <w:p w14:paraId="4AE72FAE" w14:textId="0C851C38" w:rsidR="002532BB" w:rsidRPr="000F32C7" w:rsidRDefault="002532BB" w:rsidP="002532BB">
            <w:pPr>
              <w:widowControl/>
              <w:rPr>
                <w:rFonts w:ascii="Times New Roman" w:eastAsia="宋体" w:hAnsi="Times New Roman" w:cs="Times New Roman"/>
                <w:color w:val="000000"/>
                <w:kern w:val="0"/>
                <w:szCs w:val="21"/>
              </w:rPr>
            </w:pPr>
            <w:r w:rsidRPr="00195FF0">
              <w:rPr>
                <w:rFonts w:hint="eastAsia"/>
                <w:color w:val="000000" w:themeColor="text1"/>
                <w:kern w:val="0"/>
                <w:szCs w:val="21"/>
              </w:rPr>
              <w:t>基本水平：</w:t>
            </w:r>
            <w:r>
              <w:rPr>
                <w:rFonts w:hint="eastAsia"/>
                <w:color w:val="000000" w:themeColor="text1"/>
                <w:kern w:val="0"/>
                <w:szCs w:val="21"/>
              </w:rPr>
              <w:t>前处理</w:t>
            </w:r>
            <w:r w:rsidRPr="00195FF0">
              <w:rPr>
                <w:rFonts w:hint="eastAsia"/>
                <w:color w:val="000000" w:themeColor="text1"/>
                <w:kern w:val="0"/>
                <w:szCs w:val="21"/>
              </w:rPr>
              <w:t>、</w:t>
            </w:r>
            <w:r>
              <w:rPr>
                <w:rFonts w:hint="eastAsia"/>
                <w:color w:val="000000" w:themeColor="text1"/>
                <w:kern w:val="0"/>
                <w:szCs w:val="21"/>
              </w:rPr>
              <w:t>涂机、固化炉</w:t>
            </w:r>
            <w:r w:rsidRPr="00195FF0">
              <w:rPr>
                <w:rFonts w:hint="eastAsia"/>
                <w:color w:val="000000" w:themeColor="text1"/>
                <w:kern w:val="0"/>
                <w:szCs w:val="21"/>
              </w:rPr>
              <w:t>、</w:t>
            </w:r>
            <w:r>
              <w:rPr>
                <w:rFonts w:hint="eastAsia"/>
                <w:color w:val="000000" w:themeColor="text1"/>
                <w:kern w:val="0"/>
                <w:szCs w:val="21"/>
              </w:rPr>
              <w:t>拉矫机</w:t>
            </w:r>
          </w:p>
        </w:tc>
        <w:tc>
          <w:tcPr>
            <w:tcW w:w="836" w:type="pct"/>
            <w:tcBorders>
              <w:top w:val="nil"/>
              <w:left w:val="nil"/>
              <w:bottom w:val="single" w:sz="8" w:space="0" w:color="auto"/>
              <w:right w:val="single" w:sz="8" w:space="0" w:color="auto"/>
            </w:tcBorders>
            <w:shd w:val="clear" w:color="auto" w:fill="auto"/>
            <w:vAlign w:val="center"/>
            <w:hideMark/>
          </w:tcPr>
          <w:p w14:paraId="221D02F9"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right w:val="single" w:sz="8" w:space="0" w:color="auto"/>
            </w:tcBorders>
            <w:shd w:val="clear" w:color="auto" w:fill="auto"/>
            <w:vAlign w:val="center"/>
            <w:hideMark/>
          </w:tcPr>
          <w:p w14:paraId="4E07DF5A"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F1051D2" w14:textId="77777777" w:rsidR="002532BB" w:rsidRPr="00B34C5D" w:rsidRDefault="002532BB" w:rsidP="002532BB">
            <w:pPr>
              <w:widowControl/>
              <w:jc w:val="left"/>
              <w:rPr>
                <w:rFonts w:ascii="Times New Roman" w:eastAsia="宋体" w:hAnsi="Times New Roman" w:cs="Times New Roman"/>
                <w:color w:val="000000"/>
                <w:kern w:val="0"/>
                <w:szCs w:val="21"/>
              </w:rPr>
            </w:pPr>
            <w:r w:rsidRPr="002532BB">
              <w:rPr>
                <w:rFonts w:ascii="Times New Roman" w:eastAsia="宋体" w:hAnsi="Times New Roman" w:cs="Times New Roman"/>
                <w:color w:val="000000"/>
                <w:kern w:val="0"/>
                <w:szCs w:val="21"/>
              </w:rPr>
              <w:t>若存在《产业结构调整指导目录》限制类装备，此项</w:t>
            </w:r>
            <w:r w:rsidRPr="00B34C5D">
              <w:rPr>
                <w:rFonts w:ascii="Times New Roman" w:eastAsia="宋体" w:hAnsi="Times New Roman" w:cs="Times New Roman"/>
                <w:color w:val="000000"/>
                <w:kern w:val="0"/>
                <w:szCs w:val="21"/>
              </w:rPr>
              <w:t>0</w:t>
            </w:r>
            <w:r w:rsidRPr="002532BB">
              <w:rPr>
                <w:rFonts w:ascii="Times New Roman" w:eastAsia="宋体" w:hAnsi="Times New Roman" w:cs="Times New Roman"/>
                <w:color w:val="000000"/>
                <w:kern w:val="0"/>
                <w:szCs w:val="21"/>
              </w:rPr>
              <w:t>分</w:t>
            </w:r>
          </w:p>
        </w:tc>
      </w:tr>
      <w:tr w:rsidR="002532BB" w:rsidRPr="00B34C5D" w14:paraId="21771F9B" w14:textId="77777777" w:rsidTr="008401F3">
        <w:trPr>
          <w:trHeight w:val="20"/>
        </w:trPr>
        <w:tc>
          <w:tcPr>
            <w:tcW w:w="257" w:type="pct"/>
            <w:vMerge/>
            <w:tcBorders>
              <w:top w:val="nil"/>
              <w:left w:val="single" w:sz="8" w:space="0" w:color="auto"/>
              <w:bottom w:val="single" w:sz="8" w:space="0" w:color="000000"/>
              <w:right w:val="single" w:sz="8" w:space="0" w:color="auto"/>
            </w:tcBorders>
            <w:shd w:val="clear" w:color="auto" w:fill="auto"/>
            <w:vAlign w:val="center"/>
          </w:tcPr>
          <w:p w14:paraId="67A763B3" w14:textId="77777777" w:rsidR="002532BB" w:rsidRPr="000F32C7" w:rsidRDefault="002532BB" w:rsidP="002532BB">
            <w:pPr>
              <w:widowControl/>
              <w:jc w:val="center"/>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shd w:val="clear" w:color="auto" w:fill="auto"/>
            <w:vAlign w:val="center"/>
          </w:tcPr>
          <w:p w14:paraId="1BA8BE65" w14:textId="77777777" w:rsidR="002532BB" w:rsidRPr="000F32C7" w:rsidRDefault="002532BB" w:rsidP="002532BB">
            <w:pPr>
              <w:widowControl/>
              <w:jc w:val="center"/>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shd w:val="clear" w:color="auto" w:fill="auto"/>
            <w:vAlign w:val="center"/>
          </w:tcPr>
          <w:p w14:paraId="339CDF8A" w14:textId="77777777" w:rsidR="002532BB" w:rsidRPr="000F32C7" w:rsidRDefault="002532BB" w:rsidP="002532BB">
            <w:pPr>
              <w:widowControl/>
              <w:jc w:val="center"/>
              <w:rPr>
                <w:rFonts w:ascii="Times New Roman" w:eastAsia="宋体" w:hAnsi="Times New Roman" w:cs="Times New Roman"/>
                <w:color w:val="000000"/>
                <w:kern w:val="0"/>
                <w:szCs w:val="21"/>
                <w:highlight w:val="yellow"/>
              </w:rPr>
            </w:pPr>
          </w:p>
        </w:tc>
        <w:tc>
          <w:tcPr>
            <w:tcW w:w="1771" w:type="pct"/>
            <w:tcBorders>
              <w:top w:val="nil"/>
              <w:left w:val="nil"/>
              <w:bottom w:val="single" w:sz="8" w:space="0" w:color="auto"/>
              <w:right w:val="single" w:sz="8" w:space="0" w:color="auto"/>
            </w:tcBorders>
            <w:shd w:val="clear" w:color="auto" w:fill="auto"/>
            <w:vAlign w:val="center"/>
          </w:tcPr>
          <w:p w14:paraId="2438897A" w14:textId="14BBBAF1" w:rsidR="002532BB" w:rsidRPr="000F32C7" w:rsidRDefault="002532BB" w:rsidP="002532BB">
            <w:pPr>
              <w:widowControl/>
              <w:rPr>
                <w:rFonts w:ascii="Times New Roman" w:eastAsia="宋体" w:hAnsi="Times New Roman" w:cs="Times New Roman"/>
                <w:color w:val="000000"/>
                <w:kern w:val="0"/>
                <w:szCs w:val="21"/>
              </w:rPr>
            </w:pPr>
            <w:r w:rsidRPr="00195FF0">
              <w:rPr>
                <w:color w:val="000000" w:themeColor="text1"/>
                <w:kern w:val="0"/>
                <w:szCs w:val="21"/>
              </w:rPr>
              <w:t>先进水平：</w:t>
            </w:r>
            <w:r>
              <w:rPr>
                <w:rFonts w:hint="eastAsia"/>
                <w:color w:val="000000" w:themeColor="text1"/>
                <w:kern w:val="0"/>
                <w:szCs w:val="21"/>
              </w:rPr>
              <w:t>除基本水平外，企业宜配备</w:t>
            </w:r>
            <w:r w:rsidRPr="00195FF0">
              <w:rPr>
                <w:rFonts w:hint="eastAsia"/>
                <w:color w:val="000000" w:themeColor="text1"/>
                <w:kern w:val="0"/>
                <w:szCs w:val="21"/>
              </w:rPr>
              <w:t>三涂三烘、</w:t>
            </w:r>
            <w:r>
              <w:rPr>
                <w:rFonts w:hint="eastAsia"/>
                <w:color w:val="000000" w:themeColor="text1"/>
                <w:kern w:val="0"/>
                <w:szCs w:val="21"/>
              </w:rPr>
              <w:t>恒温系统</w:t>
            </w:r>
            <w:r w:rsidRPr="00195FF0">
              <w:rPr>
                <w:rFonts w:hint="eastAsia"/>
                <w:color w:val="000000" w:themeColor="text1"/>
                <w:kern w:val="0"/>
                <w:szCs w:val="21"/>
              </w:rPr>
              <w:t>、</w:t>
            </w:r>
            <w:r>
              <w:rPr>
                <w:rFonts w:hint="eastAsia"/>
                <w:color w:val="000000" w:themeColor="text1"/>
                <w:kern w:val="0"/>
                <w:szCs w:val="21"/>
              </w:rPr>
              <w:t>在线色差仪、表面检查仪等生产设备</w:t>
            </w:r>
          </w:p>
        </w:tc>
        <w:tc>
          <w:tcPr>
            <w:tcW w:w="836" w:type="pct"/>
            <w:tcBorders>
              <w:top w:val="nil"/>
              <w:left w:val="nil"/>
              <w:bottom w:val="single" w:sz="8" w:space="0" w:color="auto"/>
              <w:right w:val="single" w:sz="8" w:space="0" w:color="auto"/>
            </w:tcBorders>
            <w:shd w:val="clear" w:color="auto" w:fill="auto"/>
            <w:vAlign w:val="center"/>
          </w:tcPr>
          <w:p w14:paraId="27FEC6B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每项加</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vMerge/>
            <w:tcBorders>
              <w:left w:val="single" w:sz="8" w:space="0" w:color="auto"/>
              <w:bottom w:val="single" w:sz="8" w:space="0" w:color="000000"/>
              <w:right w:val="single" w:sz="8" w:space="0" w:color="auto"/>
            </w:tcBorders>
            <w:shd w:val="clear" w:color="auto" w:fill="auto"/>
            <w:vAlign w:val="center"/>
          </w:tcPr>
          <w:p w14:paraId="741A3990" w14:textId="77777777" w:rsidR="002532BB" w:rsidRPr="00B34C5D" w:rsidRDefault="002532BB" w:rsidP="002532BB">
            <w:pPr>
              <w:widowControl/>
              <w:jc w:val="center"/>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shd w:val="clear" w:color="auto" w:fill="auto"/>
            <w:vAlign w:val="center"/>
          </w:tcPr>
          <w:p w14:paraId="2D1F3669" w14:textId="77777777" w:rsidR="002532BB" w:rsidRPr="00B34C5D" w:rsidRDefault="002532BB" w:rsidP="002532BB">
            <w:pPr>
              <w:widowControl/>
              <w:jc w:val="center"/>
              <w:rPr>
                <w:rFonts w:ascii="Times New Roman" w:eastAsia="仿宋_GB2312" w:hAnsi="Times New Roman" w:cs="Times New Roman"/>
                <w:color w:val="000000"/>
                <w:kern w:val="0"/>
                <w:szCs w:val="21"/>
              </w:rPr>
            </w:pPr>
          </w:p>
        </w:tc>
      </w:tr>
      <w:tr w:rsidR="00265B53" w:rsidRPr="00B34C5D" w14:paraId="787399B1"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72043F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2800E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5BCE87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检验检测能力</w:t>
            </w:r>
          </w:p>
        </w:tc>
        <w:tc>
          <w:tcPr>
            <w:tcW w:w="1771" w:type="pct"/>
            <w:tcBorders>
              <w:top w:val="nil"/>
              <w:left w:val="nil"/>
              <w:bottom w:val="single" w:sz="8" w:space="0" w:color="auto"/>
              <w:right w:val="single" w:sz="8" w:space="0" w:color="auto"/>
            </w:tcBorders>
            <w:shd w:val="clear" w:color="auto" w:fill="auto"/>
            <w:vAlign w:val="center"/>
            <w:hideMark/>
          </w:tcPr>
          <w:p w14:paraId="7B2E2EE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检化验装备满足产品生产研发需求，配备有完备的检验检测设备和人员。个别型式检验项目委托外部检验</w:t>
            </w:r>
          </w:p>
        </w:tc>
        <w:tc>
          <w:tcPr>
            <w:tcW w:w="836" w:type="pct"/>
            <w:tcBorders>
              <w:top w:val="nil"/>
              <w:left w:val="nil"/>
              <w:bottom w:val="single" w:sz="8" w:space="0" w:color="auto"/>
              <w:right w:val="single" w:sz="8" w:space="0" w:color="auto"/>
            </w:tcBorders>
            <w:shd w:val="clear" w:color="auto" w:fill="auto"/>
            <w:vAlign w:val="center"/>
            <w:hideMark/>
          </w:tcPr>
          <w:p w14:paraId="35CB78A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9E0021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01BE313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0A8FE62E"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05DC25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69A1DAE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15765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0D7DF3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检化验装备满足产品生产研发需求，配备有完备的检验检测设备和人员，检测实验室通过</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r w:rsidRPr="000F32C7">
              <w:rPr>
                <w:rFonts w:ascii="Times New Roman" w:eastAsia="宋体" w:hAnsi="Times New Roman" w:cs="Times New Roman"/>
                <w:color w:val="000000"/>
                <w:kern w:val="0"/>
                <w:szCs w:val="21"/>
              </w:rPr>
              <w:t xml:space="preserve"> </w:t>
            </w:r>
          </w:p>
        </w:tc>
        <w:tc>
          <w:tcPr>
            <w:tcW w:w="836" w:type="pct"/>
            <w:tcBorders>
              <w:top w:val="nil"/>
              <w:left w:val="nil"/>
              <w:bottom w:val="single" w:sz="8" w:space="0" w:color="auto"/>
              <w:right w:val="single" w:sz="8" w:space="0" w:color="auto"/>
            </w:tcBorders>
            <w:shd w:val="clear" w:color="auto" w:fill="auto"/>
            <w:vAlign w:val="center"/>
            <w:hideMark/>
          </w:tcPr>
          <w:p w14:paraId="449B6A0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93F1EC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58C1860"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C889D79"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4D7E3B3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7EB38CC4"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92C33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CD83A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检化验装备满足产品生产研发需求，配备有完备的检验检测设备和人员，具有一定的自动化智能化检测能力，检测实验室通过</w:t>
            </w:r>
            <w:r w:rsidRPr="000F32C7">
              <w:rPr>
                <w:rFonts w:ascii="Times New Roman" w:eastAsia="宋体" w:hAnsi="Times New Roman" w:cs="Times New Roman"/>
                <w:color w:val="000000"/>
                <w:kern w:val="0"/>
                <w:szCs w:val="21"/>
              </w:rPr>
              <w:t>CMA</w:t>
            </w:r>
            <w:r w:rsidRPr="000F32C7">
              <w:rPr>
                <w:rFonts w:ascii="Times New Roman" w:eastAsia="宋体" w:hAnsi="Times New Roman" w:cs="Times New Roman"/>
                <w:color w:val="000000"/>
                <w:kern w:val="0"/>
                <w:szCs w:val="21"/>
              </w:rPr>
              <w:t>认定、</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p>
        </w:tc>
        <w:tc>
          <w:tcPr>
            <w:tcW w:w="836" w:type="pct"/>
            <w:tcBorders>
              <w:top w:val="nil"/>
              <w:left w:val="nil"/>
              <w:bottom w:val="single" w:sz="8" w:space="0" w:color="auto"/>
              <w:right w:val="single" w:sz="8" w:space="0" w:color="auto"/>
            </w:tcBorders>
            <w:shd w:val="clear" w:color="auto" w:fill="auto"/>
            <w:vAlign w:val="center"/>
            <w:hideMark/>
          </w:tcPr>
          <w:p w14:paraId="4A40F25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89CD3E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37B4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56BD284"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000E0BB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35E34BE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BE2FAF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体系保证</w:t>
            </w:r>
          </w:p>
        </w:tc>
        <w:tc>
          <w:tcPr>
            <w:tcW w:w="1771" w:type="pct"/>
            <w:tcBorders>
              <w:top w:val="nil"/>
              <w:left w:val="nil"/>
              <w:bottom w:val="single" w:sz="8" w:space="0" w:color="auto"/>
              <w:right w:val="single" w:sz="8" w:space="0" w:color="auto"/>
            </w:tcBorders>
            <w:shd w:val="clear" w:color="auto" w:fill="auto"/>
            <w:vAlign w:val="center"/>
            <w:hideMark/>
          </w:tcPr>
          <w:p w14:paraId="7DC393D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企业是否通过全面风险管理体系、卓越绩效管理体系、质量管理体系认证、质量管理体系分级认证等</w:t>
            </w:r>
          </w:p>
        </w:tc>
        <w:tc>
          <w:tcPr>
            <w:tcW w:w="836" w:type="pct"/>
            <w:tcBorders>
              <w:top w:val="nil"/>
              <w:left w:val="nil"/>
              <w:bottom w:val="single" w:sz="8" w:space="0" w:color="auto"/>
              <w:right w:val="single" w:sz="8" w:space="0" w:color="auto"/>
            </w:tcBorders>
            <w:shd w:val="clear" w:color="auto" w:fill="auto"/>
            <w:vAlign w:val="center"/>
            <w:hideMark/>
          </w:tcPr>
          <w:p w14:paraId="530CDBC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每项认证</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2F59492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0F590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96C1ED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4780E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nil"/>
              <w:left w:val="single" w:sz="8" w:space="0" w:color="auto"/>
              <w:bottom w:val="nil"/>
              <w:right w:val="single" w:sz="8" w:space="0" w:color="auto"/>
            </w:tcBorders>
            <w:shd w:val="clear" w:color="auto" w:fill="auto"/>
            <w:vAlign w:val="center"/>
            <w:hideMark/>
          </w:tcPr>
          <w:p w14:paraId="3CBF415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创新能力</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39965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企业技术中心等级</w:t>
            </w:r>
          </w:p>
        </w:tc>
        <w:tc>
          <w:tcPr>
            <w:tcW w:w="1771" w:type="pct"/>
            <w:tcBorders>
              <w:top w:val="nil"/>
              <w:left w:val="nil"/>
              <w:bottom w:val="single" w:sz="8" w:space="0" w:color="auto"/>
              <w:right w:val="single" w:sz="8" w:space="0" w:color="auto"/>
            </w:tcBorders>
            <w:shd w:val="clear" w:color="auto" w:fill="auto"/>
            <w:vAlign w:val="center"/>
            <w:hideMark/>
          </w:tcPr>
          <w:p w14:paraId="0C4A7B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市级企业技术中心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0615DF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25E146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E40DD0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813F95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3E7510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C1B70B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3C04F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3B61F9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7CE5B72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top w:val="nil"/>
              <w:left w:val="single" w:sz="8" w:space="0" w:color="auto"/>
              <w:bottom w:val="single" w:sz="8" w:space="0" w:color="000000"/>
              <w:right w:val="single" w:sz="8" w:space="0" w:color="auto"/>
            </w:tcBorders>
            <w:vAlign w:val="center"/>
            <w:hideMark/>
          </w:tcPr>
          <w:p w14:paraId="13AFEC7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1086E5"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1D3E565"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150C1D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22923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F31C02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2A54E4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AB8661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7F313C9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EE94E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429AEE9"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79142E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6432AA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29C8418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专利数量</w:t>
            </w:r>
          </w:p>
        </w:tc>
        <w:tc>
          <w:tcPr>
            <w:tcW w:w="1771" w:type="pct"/>
            <w:tcBorders>
              <w:top w:val="nil"/>
              <w:left w:val="nil"/>
              <w:bottom w:val="single" w:sz="8" w:space="0" w:color="auto"/>
              <w:right w:val="single" w:sz="8" w:space="0" w:color="auto"/>
            </w:tcBorders>
            <w:shd w:val="clear" w:color="auto" w:fill="auto"/>
            <w:vAlign w:val="center"/>
            <w:hideMark/>
          </w:tcPr>
          <w:p w14:paraId="0286B15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近三年获授权专利数量</w:t>
            </w:r>
          </w:p>
        </w:tc>
        <w:tc>
          <w:tcPr>
            <w:tcW w:w="836" w:type="pct"/>
            <w:tcBorders>
              <w:top w:val="nil"/>
              <w:left w:val="nil"/>
              <w:bottom w:val="single" w:sz="8" w:space="0" w:color="auto"/>
              <w:right w:val="single" w:sz="8" w:space="0" w:color="auto"/>
            </w:tcBorders>
            <w:shd w:val="clear" w:color="auto" w:fill="auto"/>
            <w:vAlign w:val="center"/>
            <w:hideMark/>
          </w:tcPr>
          <w:p w14:paraId="044EDDA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每项发明专利</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分每项实用新型专利</w:t>
            </w:r>
            <w:r w:rsidRPr="000F32C7">
              <w:rPr>
                <w:rFonts w:ascii="Times New Roman" w:eastAsia="宋体" w:hAnsi="Times New Roman" w:cs="Times New Roman"/>
                <w:color w:val="000000"/>
                <w:kern w:val="0"/>
                <w:szCs w:val="21"/>
              </w:rPr>
              <w:t>0.1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09B2C16" w14:textId="7B0B0B33" w:rsidR="00B34C5D" w:rsidRPr="00B34C5D" w:rsidRDefault="008401F3"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3BF72A9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9A946BB"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1E27E22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B1B02B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64555C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人才结构</w:t>
            </w:r>
          </w:p>
        </w:tc>
        <w:tc>
          <w:tcPr>
            <w:tcW w:w="1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CF82E20"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初中及以下文化人数</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高中文化程度</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专科文化程度</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本科文化程度</w:t>
            </w:r>
            <w:r w:rsidRPr="000F32C7">
              <w:rPr>
                <w:rFonts w:ascii="Times New Roman" w:eastAsia="宋体" w:hAnsi="Times New Roman" w:cs="Times New Roman"/>
                <w:color w:val="000000"/>
                <w:kern w:val="0"/>
                <w:szCs w:val="21"/>
              </w:rPr>
              <w:t>+5×</w:t>
            </w:r>
            <w:r w:rsidRPr="000F32C7">
              <w:rPr>
                <w:rFonts w:ascii="Times New Roman" w:eastAsia="宋体" w:hAnsi="Times New Roman" w:cs="Times New Roman"/>
                <w:color w:val="000000"/>
                <w:kern w:val="0"/>
                <w:szCs w:val="21"/>
              </w:rPr>
              <w:t>硕士文化程度</w:t>
            </w:r>
            <w:r w:rsidRPr="000F32C7">
              <w:rPr>
                <w:rFonts w:ascii="Times New Roman" w:eastAsia="宋体" w:hAnsi="Times New Roman" w:cs="Times New Roman"/>
                <w:color w:val="000000"/>
                <w:kern w:val="0"/>
                <w:szCs w:val="21"/>
              </w:rPr>
              <w:t>+6×</w:t>
            </w:r>
            <w:r w:rsidRPr="000F32C7">
              <w:rPr>
                <w:rFonts w:ascii="Times New Roman" w:eastAsia="宋体" w:hAnsi="Times New Roman" w:cs="Times New Roman"/>
                <w:color w:val="000000"/>
                <w:kern w:val="0"/>
                <w:szCs w:val="21"/>
              </w:rPr>
              <w:t>博士文化程度）</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员工总数</w:t>
            </w:r>
            <w:r w:rsidRPr="000F32C7">
              <w:rPr>
                <w:rFonts w:ascii="Times New Roman" w:eastAsia="宋体" w:hAnsi="Times New Roman" w:cs="Times New Roman"/>
                <w:color w:val="000000"/>
                <w:kern w:val="0"/>
                <w:szCs w:val="21"/>
              </w:rPr>
              <w:t>]-1</w:t>
            </w:r>
          </w:p>
          <w:p w14:paraId="180E4703"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技术职称和文化程度可等效对应如下：</w:t>
            </w:r>
          </w:p>
          <w:p w14:paraId="76C6F935"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高中：初级工</w:t>
            </w:r>
          </w:p>
          <w:p w14:paraId="4A534C28"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专科：中级工</w:t>
            </w:r>
          </w:p>
          <w:p w14:paraId="789D7591"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本科：高级工</w:t>
            </w:r>
          </w:p>
          <w:p w14:paraId="4BB4301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硕士：技师、工程师</w:t>
            </w:r>
          </w:p>
          <w:p w14:paraId="5AA6ACD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博士：高级技师、高级工程师</w:t>
            </w:r>
          </w:p>
        </w:tc>
        <w:tc>
          <w:tcPr>
            <w:tcW w:w="836" w:type="pct"/>
            <w:vMerge w:val="restart"/>
            <w:tcBorders>
              <w:top w:val="nil"/>
              <w:left w:val="single" w:sz="8" w:space="0" w:color="auto"/>
              <w:bottom w:val="single" w:sz="8" w:space="0" w:color="000000"/>
              <w:right w:val="single" w:sz="8" w:space="0" w:color="auto"/>
            </w:tcBorders>
            <w:shd w:val="clear" w:color="auto" w:fill="auto"/>
            <w:vAlign w:val="center"/>
            <w:hideMark/>
          </w:tcPr>
          <w:p w14:paraId="47427C7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CACD2F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D2543DC" w14:textId="77777777" w:rsidR="00B34C5D" w:rsidRPr="00B34C5D" w:rsidRDefault="00B34C5D" w:rsidP="002532BB">
            <w:pPr>
              <w:widowControl/>
              <w:jc w:val="left"/>
              <w:rPr>
                <w:rFonts w:ascii="Times New Roman" w:eastAsia="宋体" w:hAnsi="Times New Roman" w:cs="Times New Roman"/>
                <w:color w:val="000000"/>
                <w:kern w:val="0"/>
                <w:szCs w:val="21"/>
              </w:rPr>
            </w:pPr>
            <w:r w:rsidRPr="002532BB">
              <w:rPr>
                <w:rFonts w:ascii="Times New Roman" w:eastAsia="宋体" w:hAnsi="Times New Roman" w:cs="Times New Roman"/>
                <w:color w:val="000000"/>
                <w:kern w:val="0"/>
                <w:szCs w:val="21"/>
              </w:rPr>
              <w:t>全员小学文化</w:t>
            </w:r>
            <w:r w:rsidRPr="00B34C5D">
              <w:rPr>
                <w:rFonts w:ascii="Times New Roman" w:eastAsia="宋体" w:hAnsi="Times New Roman" w:cs="Times New Roman"/>
                <w:color w:val="000000"/>
                <w:kern w:val="0"/>
                <w:szCs w:val="21"/>
              </w:rPr>
              <w:t>0</w:t>
            </w:r>
            <w:r w:rsidRPr="002532BB">
              <w:rPr>
                <w:rFonts w:ascii="Times New Roman" w:eastAsia="宋体" w:hAnsi="Times New Roman" w:cs="Times New Roman"/>
                <w:color w:val="000000"/>
                <w:kern w:val="0"/>
                <w:szCs w:val="21"/>
              </w:rPr>
              <w:t>分</w:t>
            </w:r>
            <w:r w:rsidRPr="002532BB">
              <w:rPr>
                <w:rFonts w:ascii="Times New Roman" w:eastAsia="宋体" w:hAnsi="Times New Roman" w:cs="Times New Roman"/>
                <w:color w:val="000000"/>
                <w:kern w:val="0"/>
                <w:szCs w:val="21"/>
              </w:rPr>
              <w:br/>
            </w:r>
            <w:r w:rsidRPr="002532BB">
              <w:rPr>
                <w:rFonts w:ascii="Times New Roman" w:eastAsia="宋体" w:hAnsi="Times New Roman" w:cs="Times New Roman"/>
                <w:color w:val="000000"/>
                <w:kern w:val="0"/>
                <w:szCs w:val="21"/>
              </w:rPr>
              <w:t>全员本科文化</w:t>
            </w:r>
            <w:r w:rsidRPr="00B34C5D">
              <w:rPr>
                <w:rFonts w:ascii="Times New Roman" w:eastAsia="宋体" w:hAnsi="Times New Roman" w:cs="Times New Roman"/>
                <w:color w:val="000000"/>
                <w:kern w:val="0"/>
                <w:szCs w:val="21"/>
              </w:rPr>
              <w:t>3</w:t>
            </w:r>
            <w:r w:rsidRPr="002532BB">
              <w:rPr>
                <w:rFonts w:ascii="Times New Roman" w:eastAsia="宋体" w:hAnsi="Times New Roman" w:cs="Times New Roman"/>
                <w:color w:val="000000"/>
                <w:kern w:val="0"/>
                <w:szCs w:val="21"/>
              </w:rPr>
              <w:t>分</w:t>
            </w:r>
            <w:r w:rsidRPr="002532BB">
              <w:rPr>
                <w:rFonts w:ascii="Times New Roman" w:eastAsia="宋体" w:hAnsi="Times New Roman" w:cs="Times New Roman"/>
                <w:color w:val="000000"/>
                <w:kern w:val="0"/>
                <w:szCs w:val="21"/>
              </w:rPr>
              <w:br/>
            </w:r>
            <w:r w:rsidRPr="002532BB">
              <w:rPr>
                <w:rFonts w:ascii="Times New Roman" w:eastAsia="宋体" w:hAnsi="Times New Roman" w:cs="Times New Roman"/>
                <w:color w:val="000000"/>
                <w:kern w:val="0"/>
                <w:szCs w:val="21"/>
              </w:rPr>
              <w:t>（或等效）</w:t>
            </w:r>
          </w:p>
        </w:tc>
      </w:tr>
      <w:tr w:rsidR="00265B53" w:rsidRPr="00B34C5D" w14:paraId="1FE69AD2"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E0B5E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542D91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0901A8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3579E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3661B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F30947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5BC326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0730E8D6"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6CCE385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E552BF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84770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8D7084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7C65899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5E5C8B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F5E7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20CA293"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A611A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A501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A18DF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69CF42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F3D9E8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09F72C9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A7628EB"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C5EE41D"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49C5CE1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4816A9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3E3930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3C8B46E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62C1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25B9B1D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E7D83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D1C4220"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3F620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F5ED9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D48ED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977A9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EA5582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834218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2F6B22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70D5378F" w14:textId="77777777" w:rsidTr="00265B53">
        <w:trPr>
          <w:trHeight w:val="1080"/>
        </w:trPr>
        <w:tc>
          <w:tcPr>
            <w:tcW w:w="257" w:type="pct"/>
            <w:vMerge/>
            <w:tcBorders>
              <w:top w:val="nil"/>
              <w:left w:val="single" w:sz="8" w:space="0" w:color="auto"/>
              <w:bottom w:val="single" w:sz="8" w:space="0" w:color="000000"/>
              <w:right w:val="single" w:sz="8" w:space="0" w:color="auto"/>
            </w:tcBorders>
            <w:vAlign w:val="center"/>
            <w:hideMark/>
          </w:tcPr>
          <w:p w14:paraId="5021B0E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78D42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nil"/>
              <w:right w:val="single" w:sz="8" w:space="0" w:color="auto"/>
            </w:tcBorders>
            <w:shd w:val="clear" w:color="auto" w:fill="auto"/>
            <w:vAlign w:val="center"/>
            <w:hideMark/>
          </w:tcPr>
          <w:p w14:paraId="4147752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研发投入比例</w:t>
            </w:r>
          </w:p>
        </w:tc>
        <w:tc>
          <w:tcPr>
            <w:tcW w:w="1771" w:type="pct"/>
            <w:tcBorders>
              <w:top w:val="nil"/>
              <w:left w:val="nil"/>
              <w:bottom w:val="nil"/>
              <w:right w:val="single" w:sz="8" w:space="0" w:color="auto"/>
            </w:tcBorders>
            <w:shd w:val="clear" w:color="auto" w:fill="auto"/>
            <w:vAlign w:val="center"/>
            <w:hideMark/>
          </w:tcPr>
          <w:p w14:paraId="6D654C9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按公式计算得分：研发投入占比</w:t>
            </w:r>
            <w:r w:rsidRPr="000F32C7">
              <w:rPr>
                <w:rFonts w:ascii="Times New Roman" w:eastAsia="宋体" w:hAnsi="Times New Roman" w:cs="Times New Roman"/>
                <w:color w:val="000000"/>
                <w:kern w:val="0"/>
                <w:szCs w:val="21"/>
              </w:rPr>
              <w:t>×100</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6238931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nil"/>
              <w:right w:val="single" w:sz="8" w:space="0" w:color="auto"/>
            </w:tcBorders>
            <w:shd w:val="clear" w:color="auto" w:fill="auto"/>
            <w:vAlign w:val="center"/>
            <w:hideMark/>
          </w:tcPr>
          <w:p w14:paraId="2F6F25B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56074B01" w14:textId="77777777" w:rsidR="00B34C5D" w:rsidRPr="00B34C5D" w:rsidRDefault="00B34C5D" w:rsidP="002532BB">
            <w:pPr>
              <w:widowControl/>
              <w:jc w:val="left"/>
              <w:rPr>
                <w:rFonts w:ascii="Times New Roman" w:eastAsia="宋体" w:hAnsi="Times New Roman" w:cs="Times New Roman"/>
                <w:color w:val="000000"/>
                <w:kern w:val="0"/>
                <w:szCs w:val="21"/>
              </w:rPr>
            </w:pPr>
            <w:r w:rsidRPr="002532BB">
              <w:rPr>
                <w:rFonts w:ascii="Times New Roman" w:eastAsia="宋体" w:hAnsi="Times New Roman" w:cs="Times New Roman"/>
                <w:color w:val="000000"/>
                <w:kern w:val="0"/>
                <w:szCs w:val="21"/>
              </w:rPr>
              <w:t>研发投入占比</w:t>
            </w:r>
            <w:r w:rsidRPr="002532BB">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0</w:t>
            </w:r>
            <w:r w:rsidRPr="002532BB">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0</w:t>
            </w:r>
            <w:r w:rsidRPr="002532BB">
              <w:rPr>
                <w:rFonts w:ascii="Times New Roman" w:eastAsia="宋体" w:hAnsi="Times New Roman" w:cs="Times New Roman"/>
                <w:color w:val="000000"/>
                <w:kern w:val="0"/>
                <w:szCs w:val="21"/>
              </w:rPr>
              <w:t>分</w:t>
            </w:r>
            <w:r w:rsidRPr="002532BB">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1.5%</w:t>
            </w:r>
            <w:r w:rsidRPr="002532BB">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1.5</w:t>
            </w:r>
            <w:r w:rsidRPr="002532BB">
              <w:rPr>
                <w:rFonts w:ascii="Times New Roman" w:eastAsia="宋体" w:hAnsi="Times New Roman" w:cs="Times New Roman"/>
                <w:color w:val="000000"/>
                <w:kern w:val="0"/>
                <w:szCs w:val="21"/>
              </w:rPr>
              <w:t>分</w:t>
            </w:r>
            <w:r w:rsidRPr="002532BB">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3%</w:t>
            </w:r>
            <w:r w:rsidRPr="002532BB">
              <w:rPr>
                <w:rFonts w:ascii="Times New Roman" w:eastAsia="宋体" w:hAnsi="Times New Roman" w:cs="Times New Roman"/>
                <w:color w:val="000000"/>
                <w:kern w:val="0"/>
                <w:szCs w:val="21"/>
              </w:rPr>
              <w:t>以上，</w:t>
            </w:r>
            <w:r w:rsidRPr="00B34C5D">
              <w:rPr>
                <w:rFonts w:ascii="Times New Roman" w:eastAsia="宋体" w:hAnsi="Times New Roman" w:cs="Times New Roman"/>
                <w:color w:val="000000"/>
                <w:kern w:val="0"/>
                <w:szCs w:val="21"/>
              </w:rPr>
              <w:t>3</w:t>
            </w:r>
            <w:r w:rsidRPr="002532BB">
              <w:rPr>
                <w:rFonts w:ascii="Times New Roman" w:eastAsia="宋体" w:hAnsi="Times New Roman" w:cs="Times New Roman"/>
                <w:color w:val="000000"/>
                <w:kern w:val="0"/>
                <w:szCs w:val="21"/>
              </w:rPr>
              <w:t>分</w:t>
            </w:r>
          </w:p>
        </w:tc>
      </w:tr>
      <w:tr w:rsidR="00265B53" w:rsidRPr="00B34C5D" w14:paraId="618BD4BF"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EC14C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AA5FD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企业诚信</w:t>
            </w:r>
          </w:p>
        </w:tc>
        <w:tc>
          <w:tcPr>
            <w:tcW w:w="7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C22E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诚信管理体系建设</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4745048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未建立良好的诚信管理体系</w:t>
            </w:r>
          </w:p>
        </w:tc>
        <w:tc>
          <w:tcPr>
            <w:tcW w:w="836" w:type="pct"/>
            <w:tcBorders>
              <w:top w:val="nil"/>
              <w:left w:val="nil"/>
              <w:bottom w:val="single" w:sz="8" w:space="0" w:color="auto"/>
              <w:right w:val="single" w:sz="8" w:space="0" w:color="auto"/>
            </w:tcBorders>
            <w:shd w:val="clear" w:color="auto" w:fill="auto"/>
            <w:vAlign w:val="center"/>
            <w:hideMark/>
          </w:tcPr>
          <w:p w14:paraId="3DCAFFB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FE4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FB0828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FF99306"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4C6D98A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2385FC6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8" w:space="0" w:color="auto"/>
              <w:bottom w:val="single" w:sz="8" w:space="0" w:color="000000"/>
              <w:right w:val="single" w:sz="8" w:space="0" w:color="auto"/>
            </w:tcBorders>
            <w:vAlign w:val="center"/>
            <w:hideMark/>
          </w:tcPr>
          <w:p w14:paraId="663115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40EA7F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通过诚信管理体系认证或建立良好的诚信管理体系，运行良好。</w:t>
            </w:r>
          </w:p>
        </w:tc>
        <w:tc>
          <w:tcPr>
            <w:tcW w:w="836" w:type="pct"/>
            <w:tcBorders>
              <w:top w:val="nil"/>
              <w:left w:val="nil"/>
              <w:bottom w:val="single" w:sz="8" w:space="0" w:color="auto"/>
              <w:right w:val="single" w:sz="8" w:space="0" w:color="auto"/>
            </w:tcBorders>
            <w:shd w:val="clear" w:color="auto" w:fill="auto"/>
            <w:vAlign w:val="center"/>
            <w:hideMark/>
          </w:tcPr>
          <w:p w14:paraId="414DCA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604F237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7101B7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6C69087"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489FFE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D2B3FF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7F42F5D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企业信用等级</w:t>
            </w:r>
          </w:p>
        </w:tc>
        <w:tc>
          <w:tcPr>
            <w:tcW w:w="1771" w:type="pct"/>
            <w:tcBorders>
              <w:top w:val="nil"/>
              <w:left w:val="nil"/>
              <w:bottom w:val="single" w:sz="8" w:space="0" w:color="auto"/>
              <w:right w:val="single" w:sz="8" w:space="0" w:color="auto"/>
            </w:tcBorders>
            <w:shd w:val="clear" w:color="auto" w:fill="auto"/>
            <w:vAlign w:val="center"/>
            <w:hideMark/>
          </w:tcPr>
          <w:p w14:paraId="46DF5CE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发生严重失信</w:t>
            </w:r>
          </w:p>
        </w:tc>
        <w:tc>
          <w:tcPr>
            <w:tcW w:w="836" w:type="pct"/>
            <w:tcBorders>
              <w:top w:val="nil"/>
              <w:left w:val="nil"/>
              <w:bottom w:val="single" w:sz="8" w:space="0" w:color="auto"/>
              <w:right w:val="single" w:sz="8" w:space="0" w:color="auto"/>
            </w:tcBorders>
            <w:shd w:val="clear" w:color="auto" w:fill="auto"/>
            <w:vAlign w:val="center"/>
            <w:hideMark/>
          </w:tcPr>
          <w:p w14:paraId="01FCE61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E149D3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7E0D13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未进行企业信用等级评价的</w:t>
            </w:r>
            <w:r w:rsidRPr="00B34C5D">
              <w:rPr>
                <w:rFonts w:ascii="Times New Roman" w:eastAsia="宋体" w:hAnsi="Times New Roman" w:cs="Times New Roman"/>
                <w:color w:val="000000"/>
                <w:kern w:val="0"/>
                <w:szCs w:val="21"/>
              </w:rPr>
              <w:lastRenderedPageBreak/>
              <w:t>按</w:t>
            </w:r>
            <w:r w:rsidRPr="00B34C5D">
              <w:rPr>
                <w:rFonts w:ascii="Times New Roman" w:eastAsia="宋体" w:hAnsi="Times New Roman" w:cs="Times New Roman"/>
                <w:color w:val="000000"/>
                <w:kern w:val="0"/>
                <w:szCs w:val="21"/>
              </w:rPr>
              <w:t>D</w:t>
            </w:r>
            <w:r w:rsidRPr="00B34C5D">
              <w:rPr>
                <w:rFonts w:ascii="Times New Roman" w:eastAsia="宋体" w:hAnsi="Times New Roman" w:cs="Times New Roman"/>
                <w:color w:val="000000"/>
                <w:kern w:val="0"/>
                <w:szCs w:val="21"/>
              </w:rPr>
              <w:t>级评价</w:t>
            </w:r>
          </w:p>
        </w:tc>
      </w:tr>
      <w:tr w:rsidR="00265B53" w:rsidRPr="00B34C5D" w14:paraId="6516D64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AA386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E72697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64429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FE60F7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D</w:t>
            </w:r>
          </w:p>
        </w:tc>
        <w:tc>
          <w:tcPr>
            <w:tcW w:w="836" w:type="pct"/>
            <w:tcBorders>
              <w:top w:val="nil"/>
              <w:left w:val="nil"/>
              <w:bottom w:val="single" w:sz="8" w:space="0" w:color="auto"/>
              <w:right w:val="single" w:sz="8" w:space="0" w:color="auto"/>
            </w:tcBorders>
            <w:shd w:val="clear" w:color="auto" w:fill="auto"/>
            <w:vAlign w:val="center"/>
            <w:hideMark/>
          </w:tcPr>
          <w:p w14:paraId="57EC049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47A310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EB807F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561E04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826BD6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13C01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0FF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EC2101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CCC</w:t>
            </w:r>
          </w:p>
        </w:tc>
        <w:tc>
          <w:tcPr>
            <w:tcW w:w="836" w:type="pct"/>
            <w:tcBorders>
              <w:top w:val="nil"/>
              <w:left w:val="nil"/>
              <w:bottom w:val="single" w:sz="8" w:space="0" w:color="auto"/>
              <w:right w:val="single" w:sz="8" w:space="0" w:color="auto"/>
            </w:tcBorders>
            <w:shd w:val="clear" w:color="auto" w:fill="auto"/>
            <w:vAlign w:val="center"/>
            <w:hideMark/>
          </w:tcPr>
          <w:p w14:paraId="15F09B3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A7EC0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BB0B6C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2C5C694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6E56C0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A6EA59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1D318D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A6C2C5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BBB</w:t>
            </w:r>
          </w:p>
        </w:tc>
        <w:tc>
          <w:tcPr>
            <w:tcW w:w="836" w:type="pct"/>
            <w:tcBorders>
              <w:top w:val="nil"/>
              <w:left w:val="nil"/>
              <w:bottom w:val="single" w:sz="8" w:space="0" w:color="auto"/>
              <w:right w:val="single" w:sz="8" w:space="0" w:color="auto"/>
            </w:tcBorders>
            <w:shd w:val="clear" w:color="auto" w:fill="auto"/>
            <w:vAlign w:val="center"/>
            <w:hideMark/>
          </w:tcPr>
          <w:p w14:paraId="02EF0A9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2774E5D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AA162E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D9E563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03F7A1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E3BD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8ED114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9BD5AF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AAA</w:t>
            </w:r>
          </w:p>
        </w:tc>
        <w:tc>
          <w:tcPr>
            <w:tcW w:w="836" w:type="pct"/>
            <w:tcBorders>
              <w:top w:val="nil"/>
              <w:left w:val="nil"/>
              <w:bottom w:val="single" w:sz="8" w:space="0" w:color="auto"/>
              <w:right w:val="single" w:sz="8" w:space="0" w:color="auto"/>
            </w:tcBorders>
            <w:shd w:val="clear" w:color="auto" w:fill="auto"/>
            <w:vAlign w:val="center"/>
            <w:hideMark/>
          </w:tcPr>
          <w:p w14:paraId="20568A3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330168C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81E4DD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5BFC0B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E5DDB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51C77D8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D2692C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管理层信用</w:t>
            </w:r>
          </w:p>
        </w:tc>
        <w:tc>
          <w:tcPr>
            <w:tcW w:w="1771" w:type="pct"/>
            <w:tcBorders>
              <w:top w:val="nil"/>
              <w:left w:val="nil"/>
              <w:bottom w:val="single" w:sz="8" w:space="0" w:color="auto"/>
              <w:right w:val="single" w:sz="8" w:space="0" w:color="auto"/>
            </w:tcBorders>
            <w:shd w:val="clear" w:color="auto" w:fill="auto"/>
            <w:vAlign w:val="center"/>
            <w:hideMark/>
          </w:tcPr>
          <w:p w14:paraId="7BD8EE98"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近三年，管理层人员未列入国家失信对象名单</w:t>
            </w:r>
          </w:p>
        </w:tc>
        <w:tc>
          <w:tcPr>
            <w:tcW w:w="836" w:type="pct"/>
            <w:tcBorders>
              <w:top w:val="nil"/>
              <w:left w:val="nil"/>
              <w:bottom w:val="single" w:sz="8" w:space="0" w:color="auto"/>
              <w:right w:val="single" w:sz="8" w:space="0" w:color="auto"/>
            </w:tcBorders>
            <w:shd w:val="clear" w:color="auto" w:fill="auto"/>
            <w:vAlign w:val="center"/>
            <w:hideMark/>
          </w:tcPr>
          <w:p w14:paraId="4C46406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E2224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EEAEE2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16BECD4"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3850DE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1816D9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D5710E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02F505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近三年，高级管理层人员未列入国家失信对象名单，管理层人员均无不良信用记录。</w:t>
            </w:r>
          </w:p>
        </w:tc>
        <w:tc>
          <w:tcPr>
            <w:tcW w:w="836" w:type="pct"/>
            <w:tcBorders>
              <w:top w:val="nil"/>
              <w:left w:val="nil"/>
              <w:bottom w:val="single" w:sz="8" w:space="0" w:color="auto"/>
              <w:right w:val="single" w:sz="8" w:space="0" w:color="auto"/>
            </w:tcBorders>
            <w:shd w:val="clear" w:color="auto" w:fill="auto"/>
            <w:vAlign w:val="center"/>
            <w:hideMark/>
          </w:tcPr>
          <w:p w14:paraId="322A1A2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43B4B3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C1C33E"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EF92D22"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6469498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37531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037C051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偿债能力</w:t>
            </w:r>
          </w:p>
        </w:tc>
        <w:tc>
          <w:tcPr>
            <w:tcW w:w="1771" w:type="pct"/>
            <w:tcBorders>
              <w:top w:val="nil"/>
              <w:left w:val="nil"/>
              <w:bottom w:val="single" w:sz="8" w:space="0" w:color="auto"/>
              <w:right w:val="single" w:sz="8" w:space="0" w:color="auto"/>
            </w:tcBorders>
            <w:shd w:val="clear" w:color="auto" w:fill="auto"/>
            <w:vAlign w:val="center"/>
            <w:hideMark/>
          </w:tcPr>
          <w:p w14:paraId="47DBBB0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t>总资产负债率</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53A3424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393186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3BFC73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2532BB">
              <w:rPr>
                <w:rFonts w:ascii="Times New Roman" w:eastAsia="宋体" w:hAnsi="Times New Roman" w:cs="Times New Roman"/>
                <w:color w:val="000000"/>
                <w:kern w:val="0"/>
                <w:szCs w:val="21"/>
              </w:rPr>
              <w:t>资产负债率</w:t>
            </w:r>
            <w:r w:rsidRPr="002532BB">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100%</w:t>
            </w:r>
            <w:r w:rsidRPr="002532BB">
              <w:rPr>
                <w:rFonts w:ascii="Times New Roman" w:eastAsia="宋体" w:hAnsi="Times New Roman" w:cs="Times New Roman"/>
                <w:color w:val="000000"/>
                <w:kern w:val="0"/>
                <w:szCs w:val="21"/>
              </w:rPr>
              <w:t>以上，</w:t>
            </w:r>
            <w:r w:rsidRPr="00B34C5D">
              <w:rPr>
                <w:rFonts w:ascii="Times New Roman" w:eastAsia="宋体" w:hAnsi="Times New Roman" w:cs="Times New Roman"/>
                <w:color w:val="000000"/>
                <w:kern w:val="0"/>
                <w:szCs w:val="21"/>
              </w:rPr>
              <w:t>0</w:t>
            </w:r>
            <w:r w:rsidRPr="002532BB">
              <w:rPr>
                <w:rFonts w:ascii="Times New Roman" w:eastAsia="宋体" w:hAnsi="Times New Roman" w:cs="Times New Roman"/>
                <w:color w:val="000000"/>
                <w:kern w:val="0"/>
                <w:szCs w:val="21"/>
              </w:rPr>
              <w:t>分</w:t>
            </w:r>
            <w:r w:rsidRPr="002532BB">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40%</w:t>
            </w:r>
            <w:r w:rsidRPr="002532BB">
              <w:rPr>
                <w:rFonts w:ascii="Times New Roman" w:eastAsia="宋体" w:hAnsi="Times New Roman" w:cs="Times New Roman"/>
                <w:color w:val="000000"/>
                <w:kern w:val="0"/>
                <w:szCs w:val="21"/>
              </w:rPr>
              <w:t>以下，</w:t>
            </w:r>
            <w:r w:rsidRPr="002532BB">
              <w:rPr>
                <w:rFonts w:ascii="Times New Roman" w:eastAsia="宋体" w:hAnsi="Times New Roman" w:cs="Times New Roman" w:hint="eastAsia"/>
                <w:color w:val="000000"/>
                <w:kern w:val="0"/>
                <w:szCs w:val="21"/>
              </w:rPr>
              <w:t>4</w:t>
            </w:r>
            <w:r w:rsidRPr="002532BB">
              <w:rPr>
                <w:rFonts w:ascii="Times New Roman" w:eastAsia="宋体" w:hAnsi="Times New Roman" w:cs="Times New Roman"/>
                <w:color w:val="000000"/>
                <w:kern w:val="0"/>
                <w:szCs w:val="21"/>
              </w:rPr>
              <w:t>分</w:t>
            </w:r>
          </w:p>
        </w:tc>
      </w:tr>
      <w:tr w:rsidR="00265B53" w:rsidRPr="00B34C5D" w14:paraId="7E399A81"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84554D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D537C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1F3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合同履约</w:t>
            </w:r>
          </w:p>
        </w:tc>
        <w:tc>
          <w:tcPr>
            <w:tcW w:w="1771" w:type="pct"/>
            <w:tcBorders>
              <w:top w:val="nil"/>
              <w:left w:val="nil"/>
              <w:bottom w:val="single" w:sz="8" w:space="0" w:color="auto"/>
              <w:right w:val="single" w:sz="8" w:space="0" w:color="auto"/>
            </w:tcBorders>
            <w:shd w:val="clear" w:color="auto" w:fill="auto"/>
            <w:vAlign w:val="center"/>
            <w:hideMark/>
          </w:tcPr>
          <w:p w14:paraId="611D65B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近三年内曾发生因企业自身原因导致的合同违约。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FD3EF4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4090444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99903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70B1F05" w14:textId="77777777" w:rsidTr="00265B53">
        <w:trPr>
          <w:trHeight w:val="315"/>
        </w:trPr>
        <w:tc>
          <w:tcPr>
            <w:tcW w:w="257" w:type="pct"/>
            <w:vMerge/>
            <w:tcBorders>
              <w:top w:val="nil"/>
              <w:left w:val="single" w:sz="8" w:space="0" w:color="auto"/>
              <w:bottom w:val="single" w:sz="8" w:space="0" w:color="000000"/>
              <w:right w:val="single" w:sz="8" w:space="0" w:color="auto"/>
            </w:tcBorders>
            <w:vAlign w:val="center"/>
            <w:hideMark/>
          </w:tcPr>
          <w:p w14:paraId="02E9323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7390CE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2AFC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CAB4F7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近三年，未发生因企业自身原因导致的合同违约。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31412A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41C274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71C62E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3EFEB89"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10B1DA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4" w:space="0" w:color="auto"/>
              <w:right w:val="single" w:sz="8" w:space="0" w:color="auto"/>
            </w:tcBorders>
            <w:vAlign w:val="center"/>
            <w:hideMark/>
          </w:tcPr>
          <w:p w14:paraId="120EEED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1ED984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企业不良行为记录</w:t>
            </w:r>
          </w:p>
        </w:tc>
        <w:tc>
          <w:tcPr>
            <w:tcW w:w="1771" w:type="pct"/>
            <w:tcBorders>
              <w:top w:val="nil"/>
              <w:left w:val="nil"/>
              <w:bottom w:val="single" w:sz="8" w:space="0" w:color="auto"/>
              <w:right w:val="single" w:sz="8" w:space="0" w:color="auto"/>
            </w:tcBorders>
            <w:shd w:val="clear" w:color="auto" w:fill="auto"/>
            <w:vAlign w:val="center"/>
            <w:hideMark/>
          </w:tcPr>
          <w:p w14:paraId="72F7C46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企业收到能源、环保、司法、工商、质检、安监、金融、海关等部门或机构发出的不良行为记录。无不良行为记录得满分</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636200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每条不良行为记录减</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05783F9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712CEF9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0E4338B" w14:textId="77777777" w:rsidTr="00265B53">
        <w:trPr>
          <w:trHeight w:val="780"/>
        </w:trPr>
        <w:tc>
          <w:tcPr>
            <w:tcW w:w="257" w:type="pct"/>
            <w:vMerge/>
            <w:tcBorders>
              <w:top w:val="nil"/>
              <w:left w:val="single" w:sz="8" w:space="0" w:color="auto"/>
              <w:bottom w:val="single" w:sz="8" w:space="0" w:color="000000"/>
              <w:right w:val="single" w:sz="4" w:space="0" w:color="auto"/>
            </w:tcBorders>
            <w:vAlign w:val="center"/>
            <w:hideMark/>
          </w:tcPr>
          <w:p w14:paraId="062BE0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5C5CFAB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服务水平</w:t>
            </w:r>
          </w:p>
        </w:tc>
        <w:tc>
          <w:tcPr>
            <w:tcW w:w="787" w:type="pct"/>
            <w:tcBorders>
              <w:top w:val="nil"/>
              <w:left w:val="single" w:sz="4" w:space="0" w:color="auto"/>
              <w:bottom w:val="nil"/>
              <w:right w:val="single" w:sz="8" w:space="0" w:color="auto"/>
            </w:tcBorders>
            <w:shd w:val="clear" w:color="auto" w:fill="auto"/>
            <w:vAlign w:val="center"/>
            <w:hideMark/>
          </w:tcPr>
          <w:p w14:paraId="760BD05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服务体系建设</w:t>
            </w:r>
          </w:p>
        </w:tc>
        <w:tc>
          <w:tcPr>
            <w:tcW w:w="1771" w:type="pct"/>
            <w:tcBorders>
              <w:top w:val="nil"/>
              <w:left w:val="nil"/>
              <w:bottom w:val="single" w:sz="8" w:space="0" w:color="auto"/>
              <w:right w:val="single" w:sz="8" w:space="0" w:color="auto"/>
            </w:tcBorders>
            <w:shd w:val="clear" w:color="auto" w:fill="auto"/>
            <w:vAlign w:val="center"/>
            <w:hideMark/>
          </w:tcPr>
          <w:p w14:paraId="3E4495D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tcBorders>
              <w:top w:val="nil"/>
              <w:left w:val="nil"/>
              <w:bottom w:val="single" w:sz="8" w:space="0" w:color="auto"/>
              <w:right w:val="single" w:sz="8" w:space="0" w:color="auto"/>
            </w:tcBorders>
            <w:shd w:val="clear" w:color="auto" w:fill="auto"/>
            <w:vAlign w:val="center"/>
            <w:hideMark/>
          </w:tcPr>
          <w:p w14:paraId="683512E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5721F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4D0B2DA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39E9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D9A325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6F89FB16"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B725FC6" w14:textId="7777777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配送时效保障</w:t>
            </w:r>
          </w:p>
        </w:tc>
        <w:tc>
          <w:tcPr>
            <w:tcW w:w="1771" w:type="pct"/>
            <w:tcBorders>
              <w:top w:val="nil"/>
              <w:left w:val="nil"/>
              <w:bottom w:val="single" w:sz="8" w:space="0" w:color="auto"/>
              <w:right w:val="single" w:sz="8" w:space="0" w:color="auto"/>
            </w:tcBorders>
            <w:shd w:val="clear" w:color="auto" w:fill="auto"/>
            <w:hideMark/>
          </w:tcPr>
          <w:p w14:paraId="0DD0EE3F" w14:textId="26C71446"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2350AD06" w14:textId="3F60D0D4"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A7341"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0F467AB"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21C91CB"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7CF3A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34043CCF"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19D91CA"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34EEBBE3" w14:textId="056D649D"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45AAD492" w14:textId="7C26BA6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0.5</w:t>
            </w:r>
          </w:p>
        </w:tc>
        <w:tc>
          <w:tcPr>
            <w:tcW w:w="459" w:type="pct"/>
            <w:vMerge/>
            <w:tcBorders>
              <w:top w:val="nil"/>
              <w:left w:val="single" w:sz="8" w:space="0" w:color="auto"/>
              <w:bottom w:val="single" w:sz="8" w:space="0" w:color="000000"/>
              <w:right w:val="single" w:sz="8" w:space="0" w:color="auto"/>
            </w:tcBorders>
            <w:vAlign w:val="center"/>
            <w:hideMark/>
          </w:tcPr>
          <w:p w14:paraId="45A9CE77"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627483"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15C27967"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5D11E82B"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04A825"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4B343D9"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5C3E9C58" w14:textId="049EA33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≥95%</w:t>
            </w:r>
          </w:p>
        </w:tc>
        <w:tc>
          <w:tcPr>
            <w:tcW w:w="836" w:type="pct"/>
            <w:tcBorders>
              <w:top w:val="nil"/>
              <w:left w:val="nil"/>
              <w:bottom w:val="single" w:sz="8" w:space="0" w:color="auto"/>
              <w:right w:val="single" w:sz="8" w:space="0" w:color="auto"/>
            </w:tcBorders>
            <w:shd w:val="clear" w:color="auto" w:fill="auto"/>
            <w:hideMark/>
          </w:tcPr>
          <w:p w14:paraId="6900C4DE" w14:textId="05829E59"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1</w:t>
            </w:r>
          </w:p>
        </w:tc>
        <w:tc>
          <w:tcPr>
            <w:tcW w:w="459" w:type="pct"/>
            <w:vMerge/>
            <w:tcBorders>
              <w:top w:val="nil"/>
              <w:left w:val="single" w:sz="8" w:space="0" w:color="auto"/>
              <w:bottom w:val="single" w:sz="8" w:space="0" w:color="000000"/>
              <w:right w:val="single" w:sz="8" w:space="0" w:color="auto"/>
            </w:tcBorders>
            <w:vAlign w:val="center"/>
            <w:hideMark/>
          </w:tcPr>
          <w:p w14:paraId="5D8D5DE0"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357436D"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7C9E7F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0B81EDC"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284D1D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72D8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2CE8BDEE" w14:textId="7530E99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≥99%</w:t>
            </w:r>
          </w:p>
        </w:tc>
        <w:tc>
          <w:tcPr>
            <w:tcW w:w="836" w:type="pct"/>
            <w:tcBorders>
              <w:top w:val="nil"/>
              <w:left w:val="nil"/>
              <w:bottom w:val="single" w:sz="8" w:space="0" w:color="auto"/>
              <w:right w:val="single" w:sz="8" w:space="0" w:color="auto"/>
            </w:tcBorders>
            <w:shd w:val="clear" w:color="auto" w:fill="auto"/>
            <w:hideMark/>
          </w:tcPr>
          <w:p w14:paraId="77CB30F8" w14:textId="52C3C31F"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3</w:t>
            </w:r>
          </w:p>
        </w:tc>
        <w:tc>
          <w:tcPr>
            <w:tcW w:w="459" w:type="pct"/>
            <w:vMerge/>
            <w:tcBorders>
              <w:top w:val="nil"/>
              <w:left w:val="single" w:sz="8" w:space="0" w:color="auto"/>
              <w:bottom w:val="single" w:sz="8" w:space="0" w:color="000000"/>
              <w:right w:val="single" w:sz="8" w:space="0" w:color="auto"/>
            </w:tcBorders>
            <w:vAlign w:val="center"/>
            <w:hideMark/>
          </w:tcPr>
          <w:p w14:paraId="49228E4F"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A3C0C"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35D93D9F"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79DE88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FEE8FF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4" w:space="0" w:color="auto"/>
              <w:bottom w:val="single" w:sz="8" w:space="0" w:color="000000"/>
              <w:right w:val="single" w:sz="8" w:space="0" w:color="auto"/>
            </w:tcBorders>
            <w:shd w:val="clear" w:color="auto" w:fill="auto"/>
            <w:vAlign w:val="center"/>
            <w:hideMark/>
          </w:tcPr>
          <w:p w14:paraId="6E16839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质量追溯</w:t>
            </w:r>
          </w:p>
        </w:tc>
        <w:tc>
          <w:tcPr>
            <w:tcW w:w="1771" w:type="pct"/>
            <w:tcBorders>
              <w:top w:val="nil"/>
              <w:left w:val="nil"/>
              <w:bottom w:val="single" w:sz="8" w:space="0" w:color="auto"/>
              <w:right w:val="single" w:sz="8" w:space="0" w:color="auto"/>
            </w:tcBorders>
            <w:shd w:val="clear" w:color="auto" w:fill="auto"/>
            <w:vAlign w:val="center"/>
            <w:hideMark/>
          </w:tcPr>
          <w:p w14:paraId="70C26DC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产品质量检测无法实现追踪溯源</w:t>
            </w:r>
          </w:p>
        </w:tc>
        <w:tc>
          <w:tcPr>
            <w:tcW w:w="836" w:type="pct"/>
            <w:tcBorders>
              <w:top w:val="nil"/>
              <w:left w:val="nil"/>
              <w:bottom w:val="single" w:sz="8" w:space="0" w:color="auto"/>
              <w:right w:val="single" w:sz="8" w:space="0" w:color="auto"/>
            </w:tcBorders>
            <w:shd w:val="clear" w:color="auto" w:fill="auto"/>
            <w:vAlign w:val="center"/>
            <w:hideMark/>
          </w:tcPr>
          <w:p w14:paraId="6DF9466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F0DB2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B91724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BDC7ED"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A1DC8F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B37B2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678875A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917B7B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1DEF5B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28D28A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C5E610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19A507B"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4AABB34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shd w:val="clear" w:color="auto" w:fill="auto"/>
            <w:vAlign w:val="center"/>
            <w:hideMark/>
          </w:tcPr>
          <w:p w14:paraId="38097F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5F5A763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C7644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产品质量检测能够实现追踪溯源，追溯期不小于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5025E38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5897AC4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91CF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0D3E739F" w14:textId="77777777" w:rsidTr="00265B53">
        <w:trPr>
          <w:trHeight w:val="825"/>
        </w:trPr>
        <w:tc>
          <w:tcPr>
            <w:tcW w:w="257" w:type="pct"/>
            <w:vMerge/>
            <w:tcBorders>
              <w:top w:val="nil"/>
              <w:left w:val="single" w:sz="8" w:space="0" w:color="auto"/>
              <w:bottom w:val="single" w:sz="8" w:space="0" w:color="000000"/>
              <w:right w:val="single" w:sz="4" w:space="0" w:color="auto"/>
            </w:tcBorders>
            <w:vAlign w:val="center"/>
            <w:hideMark/>
          </w:tcPr>
          <w:p w14:paraId="280E637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A8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hideMark/>
          </w:tcPr>
          <w:p w14:paraId="6E95601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质量异议解决制度</w:t>
            </w:r>
          </w:p>
        </w:tc>
        <w:tc>
          <w:tcPr>
            <w:tcW w:w="1771" w:type="pct"/>
            <w:tcBorders>
              <w:top w:val="nil"/>
              <w:left w:val="nil"/>
              <w:bottom w:val="single" w:sz="8" w:space="0" w:color="auto"/>
              <w:right w:val="single" w:sz="8" w:space="0" w:color="auto"/>
            </w:tcBorders>
            <w:shd w:val="clear" w:color="auto" w:fill="auto"/>
            <w:vAlign w:val="center"/>
            <w:hideMark/>
          </w:tcPr>
          <w:p w14:paraId="739563D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建立了完善的质量异议解决制度</w:t>
            </w:r>
            <w:r w:rsidRPr="000F32C7">
              <w:rPr>
                <w:rFonts w:ascii="Times New Roman" w:eastAsia="宋体" w:hAnsi="Times New Roman" w:cs="Times New Roman"/>
                <w:color w:val="000000"/>
                <w:kern w:val="0"/>
                <w:szCs w:val="21"/>
              </w:rPr>
              <w:br/>
              <w:t>2.</w:t>
            </w:r>
            <w:r w:rsidRPr="000F32C7">
              <w:rPr>
                <w:rFonts w:ascii="Times New Roman" w:eastAsia="宋体" w:hAnsi="Times New Roman" w:cs="Times New Roman"/>
                <w:color w:val="000000"/>
                <w:kern w:val="0"/>
                <w:szCs w:val="21"/>
              </w:rPr>
              <w:t>质量异议解决制度得到了严格遵守和运行</w:t>
            </w:r>
            <w:r w:rsidRPr="000F32C7">
              <w:rPr>
                <w:rFonts w:ascii="Times New Roman" w:eastAsia="宋体" w:hAnsi="Times New Roman" w:cs="Times New Roman"/>
                <w:color w:val="000000"/>
                <w:kern w:val="0"/>
                <w:szCs w:val="21"/>
              </w:rPr>
              <w:br/>
              <w:t>3.</w:t>
            </w:r>
            <w:r w:rsidRPr="000F32C7">
              <w:rPr>
                <w:rFonts w:ascii="Times New Roman" w:eastAsia="宋体" w:hAnsi="Times New Roman" w:cs="Times New Roman"/>
                <w:color w:val="000000"/>
                <w:kern w:val="0"/>
                <w:szCs w:val="21"/>
              </w:rPr>
              <w:t>质量异议解决情况和效果良好</w:t>
            </w:r>
          </w:p>
        </w:tc>
        <w:tc>
          <w:tcPr>
            <w:tcW w:w="836" w:type="pct"/>
            <w:tcBorders>
              <w:top w:val="nil"/>
              <w:left w:val="nil"/>
              <w:bottom w:val="single" w:sz="8" w:space="0" w:color="auto"/>
              <w:right w:val="single" w:sz="8" w:space="0" w:color="auto"/>
            </w:tcBorders>
            <w:shd w:val="clear" w:color="auto" w:fill="auto"/>
            <w:vAlign w:val="center"/>
            <w:hideMark/>
          </w:tcPr>
          <w:p w14:paraId="4523521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达到每条得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7712393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4" w:space="0" w:color="auto"/>
              <w:right w:val="single" w:sz="8" w:space="0" w:color="auto"/>
            </w:tcBorders>
            <w:shd w:val="clear" w:color="auto" w:fill="auto"/>
            <w:vAlign w:val="center"/>
            <w:hideMark/>
          </w:tcPr>
          <w:p w14:paraId="1129D78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22B7DE94" w14:textId="77777777" w:rsidTr="00A9332E">
        <w:trPr>
          <w:trHeight w:val="285"/>
        </w:trPr>
        <w:tc>
          <w:tcPr>
            <w:tcW w:w="257" w:type="pct"/>
            <w:vMerge w:val="restart"/>
            <w:tcBorders>
              <w:top w:val="nil"/>
              <w:left w:val="single" w:sz="8" w:space="0" w:color="auto"/>
              <w:right w:val="single" w:sz="4" w:space="0" w:color="auto"/>
            </w:tcBorders>
            <w:shd w:val="clear" w:color="auto" w:fill="auto"/>
            <w:vAlign w:val="center"/>
            <w:hideMark/>
          </w:tcPr>
          <w:p w14:paraId="2FE64DDD"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产品层面</w:t>
            </w: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3145EC7B"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质量一致性</w:t>
            </w:r>
          </w:p>
        </w:tc>
        <w:tc>
          <w:tcPr>
            <w:tcW w:w="787" w:type="pct"/>
            <w:tcBorders>
              <w:top w:val="nil"/>
              <w:left w:val="single" w:sz="4" w:space="0" w:color="auto"/>
              <w:bottom w:val="single" w:sz="8" w:space="0" w:color="auto"/>
              <w:right w:val="single" w:sz="8" w:space="0" w:color="auto"/>
            </w:tcBorders>
            <w:shd w:val="clear" w:color="auto" w:fill="auto"/>
            <w:vAlign w:val="center"/>
          </w:tcPr>
          <w:p w14:paraId="628DF250"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Cp</w:t>
            </w:r>
            <w:r w:rsidRPr="000F32C7">
              <w:rPr>
                <w:rFonts w:ascii="Times New Roman" w:eastAsia="宋体" w:hAnsi="Times New Roman" w:cs="Times New Roman"/>
                <w:color w:val="000000"/>
                <w:kern w:val="0"/>
                <w:szCs w:val="21"/>
              </w:rPr>
              <w:t>（面漆</w:t>
            </w:r>
            <w:r w:rsidRPr="000F32C7">
              <w:rPr>
                <w:rFonts w:ascii="Times New Roman" w:eastAsia="宋体" w:hAnsi="Times New Roman" w:cs="Times New Roman"/>
                <w:color w:val="000000"/>
                <w:kern w:val="0"/>
                <w:szCs w:val="21"/>
              </w:rPr>
              <w:t>MKE</w:t>
            </w:r>
            <w:r w:rsidRPr="000F32C7">
              <w:rPr>
                <w:rFonts w:ascii="Times New Roman" w:eastAsia="宋体" w:hAnsi="Times New Roman" w:cs="Times New Roman"/>
                <w:color w:val="000000"/>
                <w:kern w:val="0"/>
                <w:szCs w:val="21"/>
              </w:rPr>
              <w:t>次数</w:t>
            </w:r>
            <w:r w:rsidRPr="000F32C7">
              <w:rPr>
                <w:rFonts w:ascii="Times New Roman" w:eastAsia="宋体" w:hAnsi="Times New Roman" w:cs="Times New Roman"/>
                <w:color w:val="000000"/>
                <w:kern w:val="0"/>
                <w:szCs w:val="21"/>
              </w:rPr>
              <w:t xml:space="preserve"> </w:t>
            </w:r>
            <w:r w:rsidRPr="000F32C7">
              <w:rPr>
                <w:rFonts w:ascii="Times New Roman" w:eastAsia="宋体" w:hAnsi="Times New Roman" w:cs="Times New Roman"/>
                <w:color w:val="000000"/>
                <w:kern w:val="0"/>
                <w:szCs w:val="21"/>
              </w:rPr>
              <w:t>）</w:t>
            </w:r>
          </w:p>
        </w:tc>
        <w:tc>
          <w:tcPr>
            <w:tcW w:w="1771" w:type="pct"/>
            <w:tcBorders>
              <w:top w:val="nil"/>
              <w:left w:val="nil"/>
              <w:bottom w:val="single" w:sz="8" w:space="0" w:color="auto"/>
              <w:right w:val="single" w:sz="8" w:space="0" w:color="auto"/>
            </w:tcBorders>
            <w:shd w:val="clear" w:color="auto" w:fill="auto"/>
            <w:vAlign w:val="center"/>
            <w:hideMark/>
          </w:tcPr>
          <w:p w14:paraId="7A95D9C6"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61D084A7"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177DE119" w14:textId="77777777" w:rsidR="00265B53" w:rsidRPr="00B34C5D" w:rsidRDefault="00265B53"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vMerge w:val="restart"/>
            <w:tcBorders>
              <w:top w:val="single" w:sz="4" w:space="0" w:color="auto"/>
              <w:left w:val="single" w:sz="4" w:space="0" w:color="auto"/>
              <w:right w:val="single" w:sz="4" w:space="0" w:color="auto"/>
            </w:tcBorders>
            <w:shd w:val="clear" w:color="auto" w:fill="auto"/>
            <w:vAlign w:val="center"/>
            <w:hideMark/>
          </w:tcPr>
          <w:p w14:paraId="53313B2C" w14:textId="77777777" w:rsidR="00265B53" w:rsidRPr="00B34C5D" w:rsidRDefault="00265B53" w:rsidP="00B34C5D">
            <w:pPr>
              <w:widowControl/>
              <w:jc w:val="center"/>
              <w:rPr>
                <w:rFonts w:ascii="Times New Roman" w:eastAsia="仿宋_GB2312" w:hAnsi="Times New Roman" w:cs="Times New Roman"/>
                <w:color w:val="000000"/>
                <w:kern w:val="0"/>
                <w:szCs w:val="21"/>
              </w:rPr>
            </w:pPr>
            <w:r w:rsidRPr="00B34C5D">
              <w:rPr>
                <w:rFonts w:ascii="Times New Roman" w:eastAsia="仿宋_GB2312" w:hAnsi="Times New Roman" w:cs="Times New Roman"/>
                <w:color w:val="000000"/>
                <w:kern w:val="0"/>
                <w:szCs w:val="21"/>
              </w:rPr>
              <w:t>各项按公式计算得分，即</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Cp</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0.8</w:t>
            </w:r>
            <w:r w:rsidRPr="00B34C5D">
              <w:rPr>
                <w:rFonts w:ascii="Times New Roman" w:eastAsia="仿宋_GB2312" w:hAnsi="Times New Roman" w:cs="Times New Roman"/>
                <w:color w:val="000000"/>
                <w:kern w:val="0"/>
                <w:szCs w:val="21"/>
              </w:rPr>
              <w:t>时，</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Cp</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1.2</w:t>
            </w:r>
            <w:r w:rsidRPr="00B34C5D">
              <w:rPr>
                <w:rFonts w:ascii="Times New Roman" w:eastAsia="仿宋_GB2312" w:hAnsi="Times New Roman" w:cs="Times New Roman"/>
                <w:color w:val="000000"/>
                <w:kern w:val="0"/>
                <w:szCs w:val="21"/>
              </w:rPr>
              <w:t>时，</w:t>
            </w:r>
            <w:r w:rsidRPr="00B34C5D">
              <w:rPr>
                <w:rFonts w:ascii="Times New Roman" w:eastAsia="仿宋_GB2312" w:hAnsi="Times New Roman" w:cs="Times New Roman" w:hint="eastAsia"/>
                <w:color w:val="000000"/>
                <w:kern w:val="0"/>
                <w:szCs w:val="21"/>
              </w:rPr>
              <w:t>3</w:t>
            </w:r>
            <w:r w:rsidRPr="00B34C5D">
              <w:rPr>
                <w:rFonts w:ascii="Times New Roman" w:eastAsia="仿宋_GB2312" w:hAnsi="Times New Roman" w:cs="Times New Roman"/>
                <w:color w:val="000000"/>
                <w:kern w:val="0"/>
                <w:szCs w:val="21"/>
              </w:rPr>
              <w:t>分</w:t>
            </w:r>
          </w:p>
        </w:tc>
      </w:tr>
      <w:tr w:rsidR="00265B53" w:rsidRPr="00B34C5D" w14:paraId="2604D33C" w14:textId="77777777" w:rsidTr="00A9332E">
        <w:trPr>
          <w:trHeight w:val="285"/>
        </w:trPr>
        <w:tc>
          <w:tcPr>
            <w:tcW w:w="257" w:type="pct"/>
            <w:vMerge/>
            <w:tcBorders>
              <w:left w:val="single" w:sz="8" w:space="0" w:color="auto"/>
              <w:right w:val="single" w:sz="4" w:space="0" w:color="auto"/>
            </w:tcBorders>
            <w:vAlign w:val="center"/>
            <w:hideMark/>
          </w:tcPr>
          <w:p w14:paraId="02E29435" w14:textId="77777777" w:rsidR="00265B53" w:rsidRPr="000F32C7" w:rsidRDefault="00265B53"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95C70D2" w14:textId="77777777" w:rsidR="00265B53" w:rsidRPr="000F32C7" w:rsidRDefault="00265B53" w:rsidP="00B34C5D">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7A6111A3"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Cp</w:t>
            </w:r>
            <w:r w:rsidRPr="000F32C7">
              <w:rPr>
                <w:rFonts w:ascii="Times New Roman" w:eastAsia="宋体" w:hAnsi="Times New Roman" w:cs="Times New Roman"/>
                <w:color w:val="000000"/>
                <w:kern w:val="0"/>
                <w:szCs w:val="21"/>
              </w:rPr>
              <w:t>（光泽度）</w:t>
            </w:r>
          </w:p>
        </w:tc>
        <w:tc>
          <w:tcPr>
            <w:tcW w:w="1771" w:type="pct"/>
            <w:tcBorders>
              <w:top w:val="nil"/>
              <w:left w:val="nil"/>
              <w:bottom w:val="single" w:sz="8" w:space="0" w:color="auto"/>
              <w:right w:val="single" w:sz="8" w:space="0" w:color="auto"/>
            </w:tcBorders>
            <w:shd w:val="clear" w:color="auto" w:fill="auto"/>
            <w:vAlign w:val="center"/>
            <w:hideMark/>
          </w:tcPr>
          <w:p w14:paraId="78EE99E4"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7492AD72"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3A14E4BA" w14:textId="77777777" w:rsidR="00265B53" w:rsidRPr="00B34C5D" w:rsidRDefault="00265B53"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vMerge/>
            <w:tcBorders>
              <w:left w:val="single" w:sz="4" w:space="0" w:color="auto"/>
              <w:right w:val="single" w:sz="4" w:space="0" w:color="auto"/>
            </w:tcBorders>
            <w:shd w:val="clear" w:color="auto" w:fill="auto"/>
            <w:vAlign w:val="center"/>
            <w:hideMark/>
          </w:tcPr>
          <w:p w14:paraId="4E978637" w14:textId="77777777" w:rsidR="00265B53" w:rsidRPr="00B34C5D" w:rsidRDefault="00265B53" w:rsidP="00B34C5D">
            <w:pPr>
              <w:widowControl/>
              <w:jc w:val="left"/>
              <w:rPr>
                <w:rFonts w:ascii="Times New Roman" w:eastAsia="宋体" w:hAnsi="Times New Roman" w:cs="Times New Roman"/>
                <w:color w:val="000000"/>
                <w:kern w:val="0"/>
                <w:szCs w:val="21"/>
              </w:rPr>
            </w:pPr>
          </w:p>
        </w:tc>
      </w:tr>
      <w:tr w:rsidR="00265B53" w:rsidRPr="00B34C5D" w14:paraId="0EE9F4DC" w14:textId="77777777" w:rsidTr="00A05192">
        <w:trPr>
          <w:trHeight w:val="285"/>
        </w:trPr>
        <w:tc>
          <w:tcPr>
            <w:tcW w:w="257" w:type="pct"/>
            <w:vMerge/>
            <w:tcBorders>
              <w:left w:val="single" w:sz="8" w:space="0" w:color="auto"/>
              <w:right w:val="single" w:sz="4" w:space="0" w:color="auto"/>
            </w:tcBorders>
            <w:vAlign w:val="center"/>
          </w:tcPr>
          <w:p w14:paraId="222863D0" w14:textId="77777777" w:rsidR="00265B53" w:rsidRPr="000F32C7" w:rsidRDefault="00265B53"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289F330" w14:textId="77777777" w:rsidR="00265B53" w:rsidRPr="000F32C7" w:rsidRDefault="00265B53" w:rsidP="00B34C5D">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4" w:space="0" w:color="auto"/>
              <w:right w:val="single" w:sz="8" w:space="0" w:color="auto"/>
            </w:tcBorders>
            <w:shd w:val="clear" w:color="auto" w:fill="auto"/>
            <w:vAlign w:val="center"/>
          </w:tcPr>
          <w:p w14:paraId="01433D00" w14:textId="470BDC93"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Cp</w:t>
            </w:r>
            <w:r w:rsidRPr="000F32C7">
              <w:rPr>
                <w:rFonts w:ascii="Times New Roman" w:eastAsia="宋体" w:hAnsi="Times New Roman" w:cs="Times New Roman"/>
                <w:color w:val="000000"/>
                <w:kern w:val="0"/>
                <w:szCs w:val="21"/>
              </w:rPr>
              <w:t>（正面涂层厚度）</w:t>
            </w:r>
          </w:p>
        </w:tc>
        <w:tc>
          <w:tcPr>
            <w:tcW w:w="1771" w:type="pct"/>
            <w:tcBorders>
              <w:top w:val="nil"/>
              <w:left w:val="nil"/>
              <w:bottom w:val="single" w:sz="4" w:space="0" w:color="auto"/>
              <w:right w:val="single" w:sz="8" w:space="0" w:color="auto"/>
            </w:tcBorders>
            <w:shd w:val="clear" w:color="auto" w:fill="auto"/>
            <w:vAlign w:val="center"/>
          </w:tcPr>
          <w:p w14:paraId="0B87E433"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7.5Cp-6</w:t>
            </w:r>
          </w:p>
        </w:tc>
        <w:tc>
          <w:tcPr>
            <w:tcW w:w="836" w:type="pct"/>
            <w:tcBorders>
              <w:top w:val="nil"/>
              <w:left w:val="nil"/>
              <w:bottom w:val="single" w:sz="4" w:space="0" w:color="auto"/>
              <w:right w:val="single" w:sz="8" w:space="0" w:color="auto"/>
            </w:tcBorders>
            <w:shd w:val="clear" w:color="auto" w:fill="auto"/>
            <w:vAlign w:val="center"/>
          </w:tcPr>
          <w:p w14:paraId="774A2FAA" w14:textId="77777777" w:rsidR="00265B53" w:rsidRPr="000F32C7" w:rsidRDefault="00265B53"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4" w:space="0" w:color="auto"/>
              <w:right w:val="single" w:sz="4" w:space="0" w:color="auto"/>
            </w:tcBorders>
            <w:shd w:val="clear" w:color="auto" w:fill="auto"/>
            <w:vAlign w:val="center"/>
          </w:tcPr>
          <w:p w14:paraId="74139435" w14:textId="77777777" w:rsidR="00265B53" w:rsidRPr="00B34C5D" w:rsidRDefault="00265B53"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2E29A69F" w14:textId="77777777" w:rsidR="00265B53" w:rsidRPr="00B34C5D" w:rsidRDefault="00265B53" w:rsidP="00B34C5D">
            <w:pPr>
              <w:widowControl/>
              <w:jc w:val="left"/>
              <w:rPr>
                <w:rFonts w:ascii="Times New Roman" w:eastAsia="宋体" w:hAnsi="Times New Roman" w:cs="Times New Roman"/>
                <w:color w:val="000000"/>
                <w:kern w:val="0"/>
                <w:szCs w:val="21"/>
              </w:rPr>
            </w:pPr>
          </w:p>
        </w:tc>
      </w:tr>
      <w:tr w:rsidR="002532BB" w:rsidRPr="00B34C5D" w14:paraId="495D2679" w14:textId="77777777" w:rsidTr="002532BB">
        <w:trPr>
          <w:trHeight w:val="956"/>
        </w:trPr>
        <w:tc>
          <w:tcPr>
            <w:tcW w:w="257" w:type="pct"/>
            <w:vMerge/>
            <w:tcBorders>
              <w:left w:val="single" w:sz="8" w:space="0" w:color="auto"/>
              <w:right w:val="single" w:sz="4" w:space="0" w:color="auto"/>
            </w:tcBorders>
            <w:vAlign w:val="center"/>
            <w:hideMark/>
          </w:tcPr>
          <w:p w14:paraId="40636042"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3F7090A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C69435C" w14:textId="4CE78BBA"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Cp</w:t>
            </w:r>
            <w:r w:rsidRPr="000F32C7">
              <w:rPr>
                <w:rFonts w:ascii="Times New Roman" w:eastAsia="宋体" w:hAnsi="Times New Roman" w:cs="Times New Roman"/>
                <w:color w:val="000000"/>
                <w:kern w:val="0"/>
                <w:szCs w:val="21"/>
              </w:rPr>
              <w:t>（反向冲击）</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D49F637" w14:textId="69E83170" w:rsidR="002532BB" w:rsidRPr="000F32C7" w:rsidRDefault="002532BB" w:rsidP="002532BB">
            <w:pPr>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7.5Cp-6</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97774FF" w14:textId="0BBD91D9"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6D02C62" w14:textId="0290E47D"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vMerge/>
            <w:tcBorders>
              <w:left w:val="single" w:sz="4" w:space="0" w:color="auto"/>
              <w:right w:val="single" w:sz="4" w:space="0" w:color="auto"/>
            </w:tcBorders>
            <w:shd w:val="clear" w:color="auto" w:fill="auto"/>
            <w:vAlign w:val="center"/>
            <w:hideMark/>
          </w:tcPr>
          <w:p w14:paraId="5B438BF5"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7E9F1236" w14:textId="77777777" w:rsidTr="002532BB">
        <w:trPr>
          <w:trHeight w:val="285"/>
        </w:trPr>
        <w:tc>
          <w:tcPr>
            <w:tcW w:w="257" w:type="pct"/>
            <w:vMerge/>
            <w:tcBorders>
              <w:left w:val="single" w:sz="8" w:space="0" w:color="auto"/>
              <w:right w:val="single" w:sz="4" w:space="0" w:color="auto"/>
            </w:tcBorders>
            <w:vAlign w:val="center"/>
            <w:hideMark/>
          </w:tcPr>
          <w:p w14:paraId="1599BC16"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5D1607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C6DE80F" w14:textId="24D195C2"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耐中性盐酸性能</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F6C377A" w14:textId="176AF7E4"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随机抽样检测，试验方法和指标符合</w:t>
            </w:r>
            <w:r w:rsidRPr="000F32C7">
              <w:rPr>
                <w:rFonts w:ascii="Times New Roman" w:eastAsia="宋体" w:hAnsi="Times New Roman" w:cs="Times New Roman"/>
                <w:color w:val="000000"/>
                <w:kern w:val="0"/>
                <w:szCs w:val="21"/>
              </w:rPr>
              <w:t>GB/T 12574</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5992DB8" w14:textId="7DB49315"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符合</w:t>
            </w:r>
            <w:r w:rsidRPr="000F32C7">
              <w:rPr>
                <w:rFonts w:ascii="Times New Roman" w:eastAsia="宋体" w:hAnsi="Times New Roman" w:cs="Times New Roman"/>
                <w:color w:val="000000"/>
                <w:kern w:val="0"/>
                <w:szCs w:val="21"/>
              </w:rPr>
              <w:t xml:space="preserve"> GB/T 12574</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07BC2FD" w14:textId="137B81BF"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vMerge/>
            <w:tcBorders>
              <w:left w:val="single" w:sz="4" w:space="0" w:color="auto"/>
              <w:bottom w:val="single" w:sz="4" w:space="0" w:color="auto"/>
              <w:right w:val="single" w:sz="4" w:space="0" w:color="auto"/>
            </w:tcBorders>
            <w:shd w:val="clear" w:color="auto" w:fill="auto"/>
            <w:vAlign w:val="center"/>
            <w:hideMark/>
          </w:tcPr>
          <w:p w14:paraId="26F420E7"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2B117B2C" w14:textId="77777777" w:rsidTr="002532BB">
        <w:trPr>
          <w:trHeight w:val="285"/>
        </w:trPr>
        <w:tc>
          <w:tcPr>
            <w:tcW w:w="257" w:type="pct"/>
            <w:vMerge/>
            <w:tcBorders>
              <w:left w:val="single" w:sz="8" w:space="0" w:color="auto"/>
              <w:right w:val="single" w:sz="4" w:space="0" w:color="auto"/>
            </w:tcBorders>
            <w:vAlign w:val="center"/>
            <w:hideMark/>
          </w:tcPr>
          <w:p w14:paraId="378A9439"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A650E7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vAlign w:val="center"/>
          </w:tcPr>
          <w:p w14:paraId="71E90189" w14:textId="042D2C45"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紫外灯加速老化性能</w:t>
            </w:r>
          </w:p>
        </w:tc>
        <w:tc>
          <w:tcPr>
            <w:tcW w:w="1771" w:type="pct"/>
            <w:tcBorders>
              <w:top w:val="single" w:sz="4" w:space="0" w:color="auto"/>
              <w:left w:val="nil"/>
              <w:bottom w:val="single" w:sz="8" w:space="0" w:color="auto"/>
              <w:right w:val="single" w:sz="8" w:space="0" w:color="auto"/>
            </w:tcBorders>
            <w:shd w:val="clear" w:color="auto" w:fill="auto"/>
            <w:vAlign w:val="center"/>
          </w:tcPr>
          <w:p w14:paraId="12ECCCD9" w14:textId="5408092A"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随机抽样检测，试验方法和指标符合</w:t>
            </w:r>
            <w:r w:rsidRPr="000F32C7">
              <w:rPr>
                <w:rFonts w:ascii="Times New Roman" w:eastAsia="宋体" w:hAnsi="Times New Roman" w:cs="Times New Roman"/>
                <w:color w:val="000000"/>
                <w:kern w:val="0"/>
                <w:szCs w:val="21"/>
              </w:rPr>
              <w:t>GB/T 12574</w:t>
            </w:r>
          </w:p>
        </w:tc>
        <w:tc>
          <w:tcPr>
            <w:tcW w:w="836" w:type="pct"/>
            <w:tcBorders>
              <w:top w:val="single" w:sz="4" w:space="0" w:color="auto"/>
              <w:left w:val="nil"/>
              <w:bottom w:val="single" w:sz="8" w:space="0" w:color="auto"/>
              <w:right w:val="single" w:sz="8" w:space="0" w:color="auto"/>
            </w:tcBorders>
            <w:shd w:val="clear" w:color="auto" w:fill="auto"/>
            <w:vAlign w:val="center"/>
          </w:tcPr>
          <w:p w14:paraId="1518D875" w14:textId="53546FA4"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符合</w:t>
            </w:r>
            <w:r w:rsidRPr="000F32C7">
              <w:rPr>
                <w:rFonts w:ascii="Times New Roman" w:eastAsia="宋体" w:hAnsi="Times New Roman" w:cs="Times New Roman"/>
                <w:color w:val="000000"/>
                <w:kern w:val="0"/>
                <w:szCs w:val="21"/>
              </w:rPr>
              <w:t xml:space="preserve"> GB/T 12574</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single" w:sz="4" w:space="0" w:color="auto"/>
              <w:left w:val="nil"/>
              <w:bottom w:val="single" w:sz="8" w:space="0" w:color="auto"/>
              <w:right w:val="single" w:sz="4" w:space="0" w:color="auto"/>
            </w:tcBorders>
            <w:shd w:val="clear" w:color="auto" w:fill="auto"/>
            <w:vAlign w:val="center"/>
          </w:tcPr>
          <w:p w14:paraId="7534C50F" w14:textId="694BC92E"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8D860" w14:textId="3773435B" w:rsidR="002532BB" w:rsidRPr="00B34C5D" w:rsidRDefault="002532BB" w:rsidP="002532BB">
            <w:pPr>
              <w:widowControl/>
              <w:jc w:val="left"/>
              <w:rPr>
                <w:rFonts w:ascii="Times New Roman" w:eastAsia="宋体" w:hAnsi="Times New Roman" w:cs="Times New Roman"/>
                <w:color w:val="000000"/>
                <w:kern w:val="0"/>
                <w:szCs w:val="21"/>
              </w:rPr>
            </w:pPr>
            <w:r>
              <w:rPr>
                <w:rFonts w:hint="eastAsia"/>
                <w:color w:val="000000"/>
                <w:kern w:val="0"/>
                <w:szCs w:val="21"/>
              </w:rPr>
              <w:t>抽样不符合则不符合基本要求</w:t>
            </w:r>
          </w:p>
        </w:tc>
      </w:tr>
      <w:tr w:rsidR="002532BB" w:rsidRPr="00B34C5D" w14:paraId="31C7CCEB" w14:textId="77777777" w:rsidTr="00265B53">
        <w:trPr>
          <w:trHeight w:val="285"/>
        </w:trPr>
        <w:tc>
          <w:tcPr>
            <w:tcW w:w="257" w:type="pct"/>
            <w:vMerge/>
            <w:tcBorders>
              <w:left w:val="single" w:sz="8" w:space="0" w:color="auto"/>
              <w:right w:val="single" w:sz="4" w:space="0" w:color="auto"/>
            </w:tcBorders>
            <w:vAlign w:val="center"/>
          </w:tcPr>
          <w:p w14:paraId="58AF0579"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4D71DF87"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24991F74" w14:textId="6E8E051E" w:rsidR="002532BB" w:rsidRPr="000F32C7" w:rsidRDefault="002532BB" w:rsidP="002532BB">
            <w:pPr>
              <w:widowControl/>
              <w:jc w:val="center"/>
              <w:rPr>
                <w:rFonts w:ascii="Times New Roman" w:eastAsia="宋体" w:hAnsi="Times New Roman" w:cs="Times New Roman"/>
                <w:color w:val="000000"/>
                <w:kern w:val="0"/>
                <w:szCs w:val="21"/>
              </w:rPr>
            </w:pPr>
            <w:r>
              <w:rPr>
                <w:rFonts w:hint="eastAsia"/>
                <w:color w:val="000000" w:themeColor="text1"/>
                <w:kern w:val="0"/>
                <w:szCs w:val="21"/>
              </w:rPr>
              <w:t>其他性能</w:t>
            </w:r>
          </w:p>
        </w:tc>
        <w:tc>
          <w:tcPr>
            <w:tcW w:w="1771" w:type="pct"/>
            <w:tcBorders>
              <w:top w:val="nil"/>
              <w:left w:val="nil"/>
              <w:bottom w:val="single" w:sz="8" w:space="0" w:color="auto"/>
              <w:right w:val="single" w:sz="8" w:space="0" w:color="auto"/>
            </w:tcBorders>
            <w:shd w:val="clear" w:color="auto" w:fill="auto"/>
            <w:vAlign w:val="center"/>
          </w:tcPr>
          <w:p w14:paraId="21585DB7" w14:textId="59673619" w:rsidR="002532BB" w:rsidRPr="000F32C7" w:rsidRDefault="002532BB" w:rsidP="002532BB">
            <w:pPr>
              <w:widowControl/>
              <w:jc w:val="center"/>
              <w:rPr>
                <w:rFonts w:ascii="Times New Roman" w:eastAsia="宋体" w:hAnsi="Times New Roman" w:cs="Times New Roman"/>
                <w:color w:val="000000"/>
                <w:kern w:val="0"/>
                <w:szCs w:val="21"/>
              </w:rPr>
            </w:pPr>
            <w:r w:rsidRPr="00195FF0">
              <w:rPr>
                <w:rFonts w:hint="eastAsia"/>
                <w:color w:val="000000" w:themeColor="text1"/>
                <w:kern w:val="0"/>
                <w:szCs w:val="21"/>
              </w:rPr>
              <w:t>随机</w:t>
            </w:r>
            <w:r w:rsidRPr="00195FF0">
              <w:rPr>
                <w:color w:val="000000" w:themeColor="text1"/>
                <w:kern w:val="0"/>
                <w:szCs w:val="21"/>
              </w:rPr>
              <w:t>抽样检测</w:t>
            </w:r>
            <w:r>
              <w:rPr>
                <w:rFonts w:hint="eastAsia"/>
                <w:color w:val="000000" w:themeColor="text1"/>
                <w:kern w:val="0"/>
                <w:szCs w:val="21"/>
              </w:rPr>
              <w:t>，</w:t>
            </w:r>
            <w:r w:rsidRPr="00195FF0">
              <w:rPr>
                <w:color w:val="000000" w:themeColor="text1"/>
                <w:kern w:val="0"/>
                <w:szCs w:val="21"/>
              </w:rPr>
              <w:t>试验方法和指标符合</w:t>
            </w:r>
            <w:r>
              <w:rPr>
                <w:rFonts w:hint="eastAsia"/>
                <w:color w:val="000000" w:themeColor="text1"/>
                <w:kern w:val="0"/>
                <w:szCs w:val="21"/>
              </w:rPr>
              <w:t>YB/T 4458-2015</w:t>
            </w:r>
            <w:r>
              <w:rPr>
                <w:rFonts w:hint="eastAsia"/>
                <w:color w:val="000000" w:themeColor="text1"/>
                <w:kern w:val="0"/>
                <w:szCs w:val="21"/>
              </w:rPr>
              <w:t>中表</w:t>
            </w:r>
            <w:r>
              <w:rPr>
                <w:rFonts w:hint="eastAsia"/>
                <w:color w:val="000000" w:themeColor="text1"/>
                <w:kern w:val="0"/>
                <w:szCs w:val="21"/>
              </w:rPr>
              <w:t>6</w:t>
            </w:r>
          </w:p>
        </w:tc>
        <w:tc>
          <w:tcPr>
            <w:tcW w:w="836" w:type="pct"/>
            <w:tcBorders>
              <w:top w:val="nil"/>
              <w:left w:val="nil"/>
              <w:bottom w:val="single" w:sz="8" w:space="0" w:color="auto"/>
              <w:right w:val="single" w:sz="8" w:space="0" w:color="auto"/>
            </w:tcBorders>
            <w:shd w:val="clear" w:color="auto" w:fill="auto"/>
            <w:vAlign w:val="center"/>
          </w:tcPr>
          <w:p w14:paraId="3C34E77F" w14:textId="679353FE" w:rsidR="002532BB" w:rsidRPr="000F32C7" w:rsidRDefault="002532BB" w:rsidP="002532BB">
            <w:pPr>
              <w:widowControl/>
              <w:jc w:val="center"/>
              <w:rPr>
                <w:rFonts w:ascii="Times New Roman" w:eastAsia="宋体" w:hAnsi="Times New Roman" w:cs="Times New Roman"/>
                <w:color w:val="000000"/>
                <w:kern w:val="0"/>
                <w:szCs w:val="21"/>
              </w:rPr>
            </w:pPr>
            <w:r>
              <w:rPr>
                <w:rFonts w:hint="eastAsia"/>
                <w:color w:val="000000" w:themeColor="text1"/>
                <w:kern w:val="0"/>
                <w:szCs w:val="21"/>
              </w:rPr>
              <w:t>每检测一项且符合要求，的</w:t>
            </w:r>
            <w:r>
              <w:rPr>
                <w:rFonts w:hint="eastAsia"/>
                <w:color w:val="000000" w:themeColor="text1"/>
                <w:kern w:val="0"/>
                <w:szCs w:val="21"/>
              </w:rPr>
              <w:t>1</w:t>
            </w:r>
            <w:r>
              <w:rPr>
                <w:rFonts w:hint="eastAsia"/>
                <w:color w:val="000000" w:themeColor="text1"/>
                <w:kern w:val="0"/>
                <w:szCs w:val="21"/>
              </w:rPr>
              <w:t>分，最多</w:t>
            </w:r>
            <w:r>
              <w:rPr>
                <w:rFonts w:hint="eastAsia"/>
                <w:color w:val="000000" w:themeColor="text1"/>
                <w:kern w:val="0"/>
                <w:szCs w:val="21"/>
              </w:rPr>
              <w:t>8</w:t>
            </w:r>
            <w:r>
              <w:rPr>
                <w:rFonts w:hint="eastAsia"/>
                <w:color w:val="000000" w:themeColor="text1"/>
                <w:kern w:val="0"/>
                <w:szCs w:val="21"/>
              </w:rPr>
              <w:t>分</w:t>
            </w:r>
          </w:p>
        </w:tc>
        <w:tc>
          <w:tcPr>
            <w:tcW w:w="459" w:type="pct"/>
            <w:tcBorders>
              <w:top w:val="nil"/>
              <w:left w:val="nil"/>
              <w:bottom w:val="single" w:sz="8" w:space="0" w:color="auto"/>
              <w:right w:val="single" w:sz="4" w:space="0" w:color="auto"/>
            </w:tcBorders>
            <w:shd w:val="clear" w:color="auto" w:fill="auto"/>
            <w:vAlign w:val="center"/>
          </w:tcPr>
          <w:p w14:paraId="54A1B479" w14:textId="1A0A1B3B" w:rsidR="002532BB" w:rsidRPr="00B34C5D" w:rsidRDefault="002532BB" w:rsidP="002532BB">
            <w:pPr>
              <w:widowControl/>
              <w:jc w:val="center"/>
              <w:rPr>
                <w:rFonts w:ascii="Times New Roman" w:eastAsia="宋体" w:hAnsi="Times New Roman" w:cs="Times New Roman"/>
                <w:color w:val="000000"/>
                <w:kern w:val="0"/>
                <w:szCs w:val="21"/>
              </w:rPr>
            </w:pPr>
            <w:r>
              <w:rPr>
                <w:rFonts w:hint="eastAsia"/>
                <w:color w:val="000000" w:themeColor="text1"/>
                <w:kern w:val="0"/>
                <w:szCs w:val="21"/>
              </w:rPr>
              <w:t>8</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A956EC8" w14:textId="69E3848A"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52995B46" w14:textId="77777777" w:rsidTr="008401F3">
        <w:trPr>
          <w:trHeight w:val="540"/>
        </w:trPr>
        <w:tc>
          <w:tcPr>
            <w:tcW w:w="257" w:type="pct"/>
            <w:vMerge/>
            <w:tcBorders>
              <w:left w:val="single" w:sz="8" w:space="0" w:color="auto"/>
              <w:right w:val="single" w:sz="4" w:space="0" w:color="auto"/>
            </w:tcBorders>
            <w:vAlign w:val="center"/>
            <w:hideMark/>
          </w:tcPr>
          <w:p w14:paraId="4828570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8" w:space="0" w:color="auto"/>
            </w:tcBorders>
            <w:shd w:val="clear" w:color="auto" w:fill="auto"/>
            <w:vAlign w:val="center"/>
            <w:hideMark/>
          </w:tcPr>
          <w:p w14:paraId="4E9FA7B5"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质量反馈</w:t>
            </w:r>
          </w:p>
        </w:tc>
        <w:tc>
          <w:tcPr>
            <w:tcW w:w="787" w:type="pct"/>
            <w:tcBorders>
              <w:top w:val="nil"/>
              <w:left w:val="nil"/>
              <w:bottom w:val="single" w:sz="8" w:space="0" w:color="auto"/>
              <w:right w:val="single" w:sz="8" w:space="0" w:color="auto"/>
            </w:tcBorders>
            <w:shd w:val="clear" w:color="auto" w:fill="auto"/>
            <w:vAlign w:val="center"/>
          </w:tcPr>
          <w:p w14:paraId="5DF1AC29" w14:textId="78E45390"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终端客户水平</w:t>
            </w:r>
          </w:p>
        </w:tc>
        <w:tc>
          <w:tcPr>
            <w:tcW w:w="1771" w:type="pct"/>
            <w:tcBorders>
              <w:top w:val="nil"/>
              <w:left w:val="nil"/>
              <w:bottom w:val="single" w:sz="8" w:space="0" w:color="auto"/>
              <w:right w:val="single" w:sz="8" w:space="0" w:color="auto"/>
            </w:tcBorders>
            <w:shd w:val="clear" w:color="auto" w:fill="auto"/>
            <w:vAlign w:val="center"/>
          </w:tcPr>
          <w:p w14:paraId="1B667FD5" w14:textId="6A66AE53"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按公式计算得分：（央企、国企、上市公司客户采购数量占产品总销量比重）</w:t>
            </w:r>
            <w:r w:rsidRPr="000F32C7">
              <w:rPr>
                <w:rFonts w:ascii="Times New Roman" w:eastAsia="宋体" w:hAnsi="Times New Roman" w:cs="Times New Roman"/>
                <w:color w:val="000000"/>
                <w:kern w:val="0"/>
                <w:szCs w:val="21"/>
              </w:rPr>
              <w:t>×7.5-0.75</w:t>
            </w:r>
          </w:p>
        </w:tc>
        <w:tc>
          <w:tcPr>
            <w:tcW w:w="836" w:type="pct"/>
            <w:tcBorders>
              <w:top w:val="nil"/>
              <w:left w:val="nil"/>
              <w:bottom w:val="single" w:sz="8" w:space="0" w:color="auto"/>
              <w:right w:val="single" w:sz="8" w:space="0" w:color="auto"/>
            </w:tcBorders>
            <w:shd w:val="clear" w:color="auto" w:fill="auto"/>
            <w:vAlign w:val="center"/>
          </w:tcPr>
          <w:p w14:paraId="4642C72D" w14:textId="003A9F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0ADFD70D" w14:textId="64044EA0"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9CF0F" w14:textId="14494B63" w:rsidR="002532BB" w:rsidRPr="002532BB" w:rsidRDefault="002532BB" w:rsidP="002532BB">
            <w:pPr>
              <w:widowControl/>
              <w:jc w:val="center"/>
              <w:rPr>
                <w:color w:val="000000"/>
                <w:kern w:val="0"/>
                <w:szCs w:val="21"/>
              </w:rPr>
            </w:pPr>
            <w:r w:rsidRPr="002532BB">
              <w:rPr>
                <w:color w:val="000000"/>
                <w:kern w:val="0"/>
                <w:szCs w:val="21"/>
              </w:rPr>
              <w:t>重点客户销量占比</w:t>
            </w:r>
            <w:r w:rsidRPr="002532BB">
              <w:rPr>
                <w:color w:val="000000"/>
                <w:kern w:val="0"/>
                <w:szCs w:val="21"/>
              </w:rPr>
              <w:br/>
              <w:t>10%</w:t>
            </w:r>
            <w:r w:rsidRPr="002532BB">
              <w:rPr>
                <w:color w:val="000000"/>
                <w:kern w:val="0"/>
                <w:szCs w:val="21"/>
              </w:rPr>
              <w:t>以下，</w:t>
            </w:r>
            <w:r w:rsidRPr="002532BB">
              <w:rPr>
                <w:color w:val="000000"/>
                <w:kern w:val="0"/>
                <w:szCs w:val="21"/>
              </w:rPr>
              <w:t>0</w:t>
            </w:r>
            <w:r w:rsidRPr="002532BB">
              <w:rPr>
                <w:color w:val="000000"/>
                <w:kern w:val="0"/>
                <w:szCs w:val="21"/>
              </w:rPr>
              <w:t>分</w:t>
            </w:r>
            <w:r w:rsidRPr="002532BB">
              <w:rPr>
                <w:color w:val="000000"/>
                <w:kern w:val="0"/>
                <w:szCs w:val="21"/>
              </w:rPr>
              <w:br/>
              <w:t>50%</w:t>
            </w:r>
            <w:r w:rsidRPr="002532BB">
              <w:rPr>
                <w:color w:val="000000"/>
                <w:kern w:val="0"/>
                <w:szCs w:val="21"/>
              </w:rPr>
              <w:t>以上，</w:t>
            </w:r>
            <w:r w:rsidRPr="002532BB">
              <w:rPr>
                <w:color w:val="000000"/>
                <w:kern w:val="0"/>
                <w:szCs w:val="21"/>
              </w:rPr>
              <w:t>2</w:t>
            </w:r>
            <w:r w:rsidRPr="002532BB">
              <w:rPr>
                <w:color w:val="000000"/>
                <w:kern w:val="0"/>
                <w:szCs w:val="21"/>
              </w:rPr>
              <w:t>分</w:t>
            </w:r>
          </w:p>
        </w:tc>
      </w:tr>
      <w:tr w:rsidR="002532BB" w:rsidRPr="00B34C5D" w14:paraId="20F538AB" w14:textId="77777777" w:rsidTr="00A9332E">
        <w:trPr>
          <w:trHeight w:val="285"/>
        </w:trPr>
        <w:tc>
          <w:tcPr>
            <w:tcW w:w="257" w:type="pct"/>
            <w:vMerge/>
            <w:tcBorders>
              <w:left w:val="single" w:sz="8" w:space="0" w:color="auto"/>
              <w:right w:val="single" w:sz="4" w:space="0" w:color="auto"/>
            </w:tcBorders>
            <w:vAlign w:val="center"/>
            <w:hideMark/>
          </w:tcPr>
          <w:p w14:paraId="04AA43E5"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FB5C6B"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3535C70"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质量异议经济损失率</w:t>
            </w:r>
          </w:p>
          <w:p w14:paraId="5A31E80A" w14:textId="500E01F0"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（元</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万元</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赔偿额</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销售额）</w:t>
            </w:r>
          </w:p>
        </w:tc>
        <w:tc>
          <w:tcPr>
            <w:tcW w:w="1771" w:type="pct"/>
            <w:tcBorders>
              <w:top w:val="nil"/>
              <w:left w:val="nil"/>
              <w:bottom w:val="single" w:sz="8" w:space="0" w:color="auto"/>
              <w:right w:val="single" w:sz="8" w:space="0" w:color="auto"/>
            </w:tcBorders>
            <w:shd w:val="clear" w:color="auto" w:fill="auto"/>
            <w:vAlign w:val="center"/>
            <w:hideMark/>
          </w:tcPr>
          <w:p w14:paraId="479FBFF8" w14:textId="4B4D32AA"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w:t>
            </w:r>
            <w:r w:rsidRPr="000F32C7">
              <w:rPr>
                <w:rFonts w:ascii="Times New Roman" w:eastAsia="宋体" w:hAnsi="Times New Roman" w:cs="Times New Roman"/>
                <w:color w:val="000000"/>
                <w:kern w:val="0"/>
                <w:szCs w:val="21"/>
              </w:rPr>
              <w:t>1.5</w:t>
            </w:r>
          </w:p>
        </w:tc>
        <w:tc>
          <w:tcPr>
            <w:tcW w:w="836" w:type="pct"/>
            <w:tcBorders>
              <w:top w:val="nil"/>
              <w:left w:val="nil"/>
              <w:bottom w:val="single" w:sz="8" w:space="0" w:color="auto"/>
              <w:right w:val="single" w:sz="8" w:space="0" w:color="auto"/>
            </w:tcBorders>
            <w:shd w:val="clear" w:color="auto" w:fill="auto"/>
            <w:vAlign w:val="center"/>
            <w:hideMark/>
          </w:tcPr>
          <w:p w14:paraId="56945BFE"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49A0361"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3806D7D"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3CDF803B" w14:textId="77777777" w:rsidTr="00A9332E">
        <w:trPr>
          <w:trHeight w:val="285"/>
        </w:trPr>
        <w:tc>
          <w:tcPr>
            <w:tcW w:w="257" w:type="pct"/>
            <w:vMerge/>
            <w:tcBorders>
              <w:left w:val="single" w:sz="8" w:space="0" w:color="auto"/>
              <w:right w:val="single" w:sz="4" w:space="0" w:color="auto"/>
            </w:tcBorders>
            <w:vAlign w:val="center"/>
            <w:hideMark/>
          </w:tcPr>
          <w:p w14:paraId="7A8BAD1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5B7C5BAB"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CD582F7"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60E2163" w14:textId="6B9D8922"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1.0~1.5</w:t>
            </w:r>
          </w:p>
        </w:tc>
        <w:tc>
          <w:tcPr>
            <w:tcW w:w="836" w:type="pct"/>
            <w:tcBorders>
              <w:top w:val="nil"/>
              <w:left w:val="nil"/>
              <w:bottom w:val="single" w:sz="8" w:space="0" w:color="auto"/>
              <w:right w:val="single" w:sz="8" w:space="0" w:color="auto"/>
            </w:tcBorders>
            <w:shd w:val="clear" w:color="auto" w:fill="auto"/>
            <w:vAlign w:val="center"/>
            <w:hideMark/>
          </w:tcPr>
          <w:p w14:paraId="57239CC5"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C420830"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C40CC03"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23517478" w14:textId="77777777" w:rsidTr="00A9332E">
        <w:trPr>
          <w:trHeight w:val="285"/>
        </w:trPr>
        <w:tc>
          <w:tcPr>
            <w:tcW w:w="257" w:type="pct"/>
            <w:vMerge/>
            <w:tcBorders>
              <w:left w:val="single" w:sz="8" w:space="0" w:color="auto"/>
              <w:right w:val="single" w:sz="4" w:space="0" w:color="auto"/>
            </w:tcBorders>
            <w:vAlign w:val="center"/>
            <w:hideMark/>
          </w:tcPr>
          <w:p w14:paraId="65473BE9"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8D249BC"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63A74F"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8165ED6" w14:textId="15A2D45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0.5~1</w:t>
            </w:r>
          </w:p>
        </w:tc>
        <w:tc>
          <w:tcPr>
            <w:tcW w:w="836" w:type="pct"/>
            <w:tcBorders>
              <w:top w:val="nil"/>
              <w:left w:val="nil"/>
              <w:bottom w:val="single" w:sz="8" w:space="0" w:color="auto"/>
              <w:right w:val="single" w:sz="8" w:space="0" w:color="auto"/>
            </w:tcBorders>
            <w:shd w:val="clear" w:color="auto" w:fill="auto"/>
            <w:vAlign w:val="center"/>
            <w:hideMark/>
          </w:tcPr>
          <w:p w14:paraId="7D41091C"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307816A"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1FC9E4C"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24D31441" w14:textId="77777777" w:rsidTr="00A9332E">
        <w:trPr>
          <w:trHeight w:val="285"/>
        </w:trPr>
        <w:tc>
          <w:tcPr>
            <w:tcW w:w="257" w:type="pct"/>
            <w:vMerge/>
            <w:tcBorders>
              <w:left w:val="single" w:sz="8" w:space="0" w:color="auto"/>
              <w:right w:val="single" w:sz="4" w:space="0" w:color="auto"/>
            </w:tcBorders>
            <w:vAlign w:val="center"/>
            <w:hideMark/>
          </w:tcPr>
          <w:p w14:paraId="06EDF58A"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1F16FB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657D5B6"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2AE884E" w14:textId="22B8D22B"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836" w:type="pct"/>
            <w:tcBorders>
              <w:top w:val="nil"/>
              <w:left w:val="nil"/>
              <w:bottom w:val="single" w:sz="8" w:space="0" w:color="auto"/>
              <w:right w:val="single" w:sz="8" w:space="0" w:color="auto"/>
            </w:tcBorders>
            <w:shd w:val="clear" w:color="auto" w:fill="auto"/>
            <w:vAlign w:val="center"/>
            <w:hideMark/>
          </w:tcPr>
          <w:p w14:paraId="7CAFBC00"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7CCC3785"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7AF342"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467CBCF5" w14:textId="77777777" w:rsidTr="00A9332E">
        <w:trPr>
          <w:trHeight w:val="285"/>
        </w:trPr>
        <w:tc>
          <w:tcPr>
            <w:tcW w:w="257" w:type="pct"/>
            <w:vMerge/>
            <w:tcBorders>
              <w:left w:val="single" w:sz="8" w:space="0" w:color="auto"/>
              <w:right w:val="single" w:sz="4" w:space="0" w:color="auto"/>
            </w:tcBorders>
            <w:vAlign w:val="center"/>
            <w:hideMark/>
          </w:tcPr>
          <w:p w14:paraId="50BCBCF5"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3A9D772"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5BB2573" w14:textId="322ACF02" w:rsidR="002532BB" w:rsidRPr="000F32C7" w:rsidRDefault="002532BB" w:rsidP="002532BB">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质量异议响应时间</w:t>
            </w:r>
            <w:r w:rsidRPr="00B006CF">
              <w:rPr>
                <w:rFonts w:ascii="Times New Roman" w:eastAsia="宋体" w:hAnsi="Times New Roman" w:cs="Times New Roman"/>
                <w:color w:val="000000"/>
                <w:kern w:val="0"/>
                <w:szCs w:val="21"/>
              </w:rPr>
              <w:br/>
            </w:r>
            <w:r w:rsidRPr="00B006CF">
              <w:rPr>
                <w:rFonts w:ascii="Times New Roman" w:eastAsia="宋体" w:hAnsi="Times New Roman" w:cs="Times New Roman"/>
                <w:color w:val="000000"/>
                <w:kern w:val="0"/>
                <w:szCs w:val="21"/>
              </w:rPr>
              <w:t>（单位：小时）</w:t>
            </w:r>
          </w:p>
        </w:tc>
        <w:tc>
          <w:tcPr>
            <w:tcW w:w="1771" w:type="pct"/>
            <w:tcBorders>
              <w:top w:val="nil"/>
              <w:left w:val="nil"/>
              <w:bottom w:val="single" w:sz="8" w:space="0" w:color="auto"/>
              <w:right w:val="single" w:sz="8" w:space="0" w:color="auto"/>
            </w:tcBorders>
            <w:shd w:val="clear" w:color="auto" w:fill="auto"/>
            <w:vAlign w:val="center"/>
            <w:hideMark/>
          </w:tcPr>
          <w:p w14:paraId="0798A27E" w14:textId="4FAF9BDC" w:rsidR="002532BB" w:rsidRPr="000F32C7" w:rsidRDefault="002532BB" w:rsidP="002532BB">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059E7CF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C2CC442"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C71D81D"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67946888" w14:textId="77777777" w:rsidTr="00A9332E">
        <w:trPr>
          <w:trHeight w:val="285"/>
        </w:trPr>
        <w:tc>
          <w:tcPr>
            <w:tcW w:w="257" w:type="pct"/>
            <w:vMerge/>
            <w:tcBorders>
              <w:left w:val="single" w:sz="8" w:space="0" w:color="auto"/>
              <w:right w:val="single" w:sz="4" w:space="0" w:color="auto"/>
            </w:tcBorders>
            <w:vAlign w:val="center"/>
            <w:hideMark/>
          </w:tcPr>
          <w:p w14:paraId="3A69D67A"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955C72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AC541C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C78AA96" w14:textId="233309DE" w:rsidR="002532BB" w:rsidRPr="000F32C7" w:rsidRDefault="002532BB" w:rsidP="002532BB">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8~≤12</w:t>
            </w:r>
          </w:p>
        </w:tc>
        <w:tc>
          <w:tcPr>
            <w:tcW w:w="836" w:type="pct"/>
            <w:tcBorders>
              <w:top w:val="nil"/>
              <w:left w:val="nil"/>
              <w:bottom w:val="single" w:sz="8" w:space="0" w:color="auto"/>
              <w:right w:val="single" w:sz="8" w:space="0" w:color="auto"/>
            </w:tcBorders>
            <w:shd w:val="clear" w:color="auto" w:fill="auto"/>
            <w:vAlign w:val="center"/>
            <w:hideMark/>
          </w:tcPr>
          <w:p w14:paraId="7C3500AC"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867D1EE"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1ED4C49"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453ECC6C" w14:textId="77777777" w:rsidTr="00A9332E">
        <w:trPr>
          <w:trHeight w:val="285"/>
        </w:trPr>
        <w:tc>
          <w:tcPr>
            <w:tcW w:w="257" w:type="pct"/>
            <w:vMerge/>
            <w:tcBorders>
              <w:left w:val="single" w:sz="8" w:space="0" w:color="auto"/>
              <w:right w:val="single" w:sz="4" w:space="0" w:color="auto"/>
            </w:tcBorders>
            <w:vAlign w:val="center"/>
            <w:hideMark/>
          </w:tcPr>
          <w:p w14:paraId="437B055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6188D5F0"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9843147"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634982" w14:textId="57E3C86C" w:rsidR="002532BB" w:rsidRPr="000F32C7" w:rsidRDefault="002532BB" w:rsidP="002532BB">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w:t>
            </w:r>
          </w:p>
        </w:tc>
        <w:tc>
          <w:tcPr>
            <w:tcW w:w="836" w:type="pct"/>
            <w:tcBorders>
              <w:top w:val="nil"/>
              <w:left w:val="nil"/>
              <w:bottom w:val="single" w:sz="8" w:space="0" w:color="auto"/>
              <w:right w:val="single" w:sz="8" w:space="0" w:color="auto"/>
            </w:tcBorders>
            <w:shd w:val="clear" w:color="auto" w:fill="auto"/>
            <w:vAlign w:val="center"/>
            <w:hideMark/>
          </w:tcPr>
          <w:p w14:paraId="5F07DC76"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BA18BB5"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F798DBA"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54AFB509" w14:textId="77777777" w:rsidTr="00A9332E">
        <w:trPr>
          <w:trHeight w:val="285"/>
        </w:trPr>
        <w:tc>
          <w:tcPr>
            <w:tcW w:w="257" w:type="pct"/>
            <w:vMerge/>
            <w:tcBorders>
              <w:left w:val="single" w:sz="8" w:space="0" w:color="auto"/>
              <w:right w:val="single" w:sz="4" w:space="0" w:color="auto"/>
            </w:tcBorders>
            <w:vAlign w:val="center"/>
            <w:hideMark/>
          </w:tcPr>
          <w:p w14:paraId="1535196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311BAFC0"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E3228DA"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555ED57" w14:textId="2974ABF0" w:rsidR="002532BB" w:rsidRPr="000F32C7" w:rsidRDefault="002532BB" w:rsidP="002532BB">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3C7EFAA6"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6E627630"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25CFF01"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485298CF" w14:textId="77777777" w:rsidTr="00A9332E">
        <w:trPr>
          <w:trHeight w:val="285"/>
        </w:trPr>
        <w:tc>
          <w:tcPr>
            <w:tcW w:w="257" w:type="pct"/>
            <w:vMerge/>
            <w:tcBorders>
              <w:left w:val="single" w:sz="8" w:space="0" w:color="auto"/>
              <w:right w:val="single" w:sz="4" w:space="0" w:color="auto"/>
            </w:tcBorders>
            <w:vAlign w:val="center"/>
            <w:hideMark/>
          </w:tcPr>
          <w:p w14:paraId="73C0F4C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4C7B86AE"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9EA9BF3" w14:textId="71691B45"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顾客满意度</w:t>
            </w:r>
            <w:r w:rsidRPr="000F32C7">
              <w:rPr>
                <w:rFonts w:ascii="Times New Roman" w:eastAsia="宋体" w:hAnsi="Times New Roman" w:cs="Times New Roman"/>
                <w:color w:val="000000"/>
                <w:kern w:val="0"/>
                <w:szCs w:val="21"/>
              </w:rPr>
              <w:br/>
            </w:r>
          </w:p>
        </w:tc>
        <w:tc>
          <w:tcPr>
            <w:tcW w:w="1771" w:type="pct"/>
            <w:tcBorders>
              <w:top w:val="nil"/>
              <w:left w:val="nil"/>
              <w:bottom w:val="single" w:sz="8" w:space="0" w:color="auto"/>
              <w:right w:val="single" w:sz="8" w:space="0" w:color="auto"/>
            </w:tcBorders>
            <w:shd w:val="clear" w:color="auto" w:fill="auto"/>
            <w:vAlign w:val="center"/>
            <w:hideMark/>
          </w:tcPr>
          <w:p w14:paraId="786D91D7" w14:textId="30D76EEC"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kern w:val="0"/>
                <w:szCs w:val="21"/>
              </w:rPr>
              <w:t>顾客满意度＜</w:t>
            </w:r>
            <w:r w:rsidRPr="000F32C7">
              <w:rPr>
                <w:rFonts w:ascii="Times New Roman" w:eastAsia="宋体" w:hAnsi="Times New Roman" w:cs="Times New Roman"/>
                <w:kern w:val="0"/>
                <w:szCs w:val="21"/>
              </w:rPr>
              <w:t>70</w:t>
            </w:r>
            <w:r w:rsidRPr="000F32C7">
              <w:rPr>
                <w:rFonts w:ascii="Times New Roman" w:eastAsia="宋体" w:hAnsi="Times New Roman" w:cs="Times New Roman"/>
                <w:kern w:val="0"/>
                <w:szCs w:val="21"/>
              </w:rPr>
              <w:t>，或未开展顾客满意度调查</w:t>
            </w:r>
          </w:p>
        </w:tc>
        <w:tc>
          <w:tcPr>
            <w:tcW w:w="836" w:type="pct"/>
            <w:tcBorders>
              <w:top w:val="nil"/>
              <w:left w:val="nil"/>
              <w:bottom w:val="single" w:sz="8" w:space="0" w:color="auto"/>
              <w:right w:val="single" w:sz="8" w:space="0" w:color="auto"/>
            </w:tcBorders>
            <w:shd w:val="clear" w:color="auto" w:fill="auto"/>
            <w:vAlign w:val="center"/>
            <w:hideMark/>
          </w:tcPr>
          <w:p w14:paraId="1E80D9C5"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02F2D5D"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CEC179C"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szCs w:val="24"/>
              </w:rPr>
              <w:t>企业自评价或第三</w:t>
            </w:r>
            <w:r w:rsidRPr="00B34C5D">
              <w:rPr>
                <w:rFonts w:ascii="Times New Roman" w:eastAsia="宋体" w:hAnsi="Times New Roman" w:cs="Times New Roman"/>
                <w:szCs w:val="24"/>
              </w:rPr>
              <w:t xml:space="preserve"> </w:t>
            </w:r>
            <w:r w:rsidRPr="00B34C5D">
              <w:rPr>
                <w:rFonts w:ascii="Times New Roman" w:eastAsia="宋体" w:hAnsi="Times New Roman" w:cs="Times New Roman"/>
                <w:szCs w:val="24"/>
              </w:rPr>
              <w:t>方评价</w:t>
            </w:r>
          </w:p>
        </w:tc>
      </w:tr>
      <w:tr w:rsidR="002532BB" w:rsidRPr="00B34C5D" w14:paraId="1FA3D2EB" w14:textId="77777777" w:rsidTr="00A9332E">
        <w:trPr>
          <w:trHeight w:val="285"/>
        </w:trPr>
        <w:tc>
          <w:tcPr>
            <w:tcW w:w="257" w:type="pct"/>
            <w:vMerge/>
            <w:tcBorders>
              <w:left w:val="single" w:sz="8" w:space="0" w:color="auto"/>
              <w:right w:val="single" w:sz="4" w:space="0" w:color="auto"/>
            </w:tcBorders>
            <w:vAlign w:val="center"/>
            <w:hideMark/>
          </w:tcPr>
          <w:p w14:paraId="23BD0E9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26E4DAEC"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4AF4815"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436D17E2" w14:textId="3C8BB831"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70~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80</w:t>
            </w:r>
          </w:p>
        </w:tc>
        <w:tc>
          <w:tcPr>
            <w:tcW w:w="836" w:type="pct"/>
            <w:tcBorders>
              <w:top w:val="nil"/>
              <w:left w:val="nil"/>
              <w:bottom w:val="single" w:sz="8" w:space="0" w:color="auto"/>
              <w:right w:val="single" w:sz="8" w:space="0" w:color="auto"/>
            </w:tcBorders>
            <w:shd w:val="clear" w:color="auto" w:fill="auto"/>
            <w:vAlign w:val="center"/>
            <w:hideMark/>
          </w:tcPr>
          <w:p w14:paraId="4B3A132A"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DFE18D7"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80B96C4"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1DA95A0C" w14:textId="77777777" w:rsidTr="00A9332E">
        <w:trPr>
          <w:trHeight w:val="285"/>
        </w:trPr>
        <w:tc>
          <w:tcPr>
            <w:tcW w:w="257" w:type="pct"/>
            <w:vMerge/>
            <w:tcBorders>
              <w:left w:val="single" w:sz="8" w:space="0" w:color="auto"/>
              <w:right w:val="single" w:sz="4" w:space="0" w:color="auto"/>
            </w:tcBorders>
            <w:vAlign w:val="center"/>
            <w:hideMark/>
          </w:tcPr>
          <w:p w14:paraId="6ADF428E"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0942D7"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855F25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43E00D0" w14:textId="5725F662"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80~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39B2214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01B361FC"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9C2B512"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30F3A9DC" w14:textId="77777777" w:rsidTr="00A9332E">
        <w:trPr>
          <w:trHeight w:val="285"/>
        </w:trPr>
        <w:tc>
          <w:tcPr>
            <w:tcW w:w="257" w:type="pct"/>
            <w:vMerge/>
            <w:tcBorders>
              <w:left w:val="single" w:sz="8" w:space="0" w:color="auto"/>
              <w:right w:val="single" w:sz="4" w:space="0" w:color="auto"/>
            </w:tcBorders>
            <w:vAlign w:val="center"/>
            <w:hideMark/>
          </w:tcPr>
          <w:p w14:paraId="04F03510"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E304ADB"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B4753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00DD80" w14:textId="6669EB7C"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1F3E455A"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2F75CF8"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6B676AD"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6C73C729" w14:textId="77777777" w:rsidTr="00A9332E">
        <w:trPr>
          <w:trHeight w:val="285"/>
        </w:trPr>
        <w:tc>
          <w:tcPr>
            <w:tcW w:w="257" w:type="pct"/>
            <w:vMerge/>
            <w:tcBorders>
              <w:left w:val="single" w:sz="8" w:space="0" w:color="auto"/>
              <w:right w:val="single" w:sz="4" w:space="0" w:color="auto"/>
            </w:tcBorders>
            <w:vAlign w:val="center"/>
          </w:tcPr>
          <w:p w14:paraId="0EC81CB0"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8" w:space="0" w:color="000000"/>
              <w:right w:val="single" w:sz="8" w:space="0" w:color="auto"/>
            </w:tcBorders>
            <w:vAlign w:val="center"/>
          </w:tcPr>
          <w:p w14:paraId="2E015585"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nil"/>
              <w:left w:val="single" w:sz="8" w:space="0" w:color="auto"/>
              <w:bottom w:val="single" w:sz="8" w:space="0" w:color="000000"/>
              <w:right w:val="single" w:sz="8" w:space="0" w:color="auto"/>
            </w:tcBorders>
            <w:vAlign w:val="center"/>
          </w:tcPr>
          <w:p w14:paraId="043A910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第二方评价</w:t>
            </w:r>
          </w:p>
        </w:tc>
        <w:tc>
          <w:tcPr>
            <w:tcW w:w="1771" w:type="pct"/>
            <w:tcBorders>
              <w:top w:val="nil"/>
              <w:left w:val="nil"/>
              <w:bottom w:val="single" w:sz="8" w:space="0" w:color="auto"/>
              <w:right w:val="single" w:sz="8" w:space="0" w:color="auto"/>
            </w:tcBorders>
            <w:shd w:val="clear" w:color="auto" w:fill="auto"/>
            <w:vAlign w:val="center"/>
          </w:tcPr>
          <w:p w14:paraId="55DA9ED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重点下游客户提供的优质供应商评价或类似证明材料</w:t>
            </w:r>
          </w:p>
        </w:tc>
        <w:tc>
          <w:tcPr>
            <w:tcW w:w="836" w:type="pct"/>
            <w:tcBorders>
              <w:top w:val="nil"/>
              <w:left w:val="nil"/>
              <w:bottom w:val="single" w:sz="8" w:space="0" w:color="auto"/>
              <w:right w:val="single" w:sz="8" w:space="0" w:color="auto"/>
            </w:tcBorders>
            <w:shd w:val="clear" w:color="auto" w:fill="auto"/>
            <w:vAlign w:val="center"/>
          </w:tcPr>
          <w:p w14:paraId="3F0CB47D"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每项供应商评价得</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single" w:sz="8" w:space="0" w:color="auto"/>
              <w:bottom w:val="single" w:sz="8" w:space="0" w:color="000000"/>
              <w:right w:val="single" w:sz="8" w:space="0" w:color="auto"/>
            </w:tcBorders>
            <w:vAlign w:val="center"/>
          </w:tcPr>
          <w:p w14:paraId="6574E817" w14:textId="379549CC" w:rsidR="002532BB" w:rsidRPr="00B34C5D" w:rsidRDefault="002532BB" w:rsidP="002532BB">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632" w:type="pct"/>
            <w:tcBorders>
              <w:top w:val="nil"/>
              <w:left w:val="single" w:sz="8" w:space="0" w:color="auto"/>
              <w:bottom w:val="single" w:sz="8" w:space="0" w:color="000000"/>
              <w:right w:val="single" w:sz="8" w:space="0" w:color="auto"/>
            </w:tcBorders>
            <w:vAlign w:val="center"/>
          </w:tcPr>
          <w:p w14:paraId="50F89B89"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0201A5B4" w14:textId="77777777" w:rsidTr="00A9332E">
        <w:trPr>
          <w:trHeight w:val="1635"/>
        </w:trPr>
        <w:tc>
          <w:tcPr>
            <w:tcW w:w="257" w:type="pct"/>
            <w:vMerge/>
            <w:tcBorders>
              <w:left w:val="single" w:sz="8" w:space="0" w:color="auto"/>
              <w:right w:val="single" w:sz="4" w:space="0" w:color="auto"/>
            </w:tcBorders>
            <w:vAlign w:val="center"/>
            <w:hideMark/>
          </w:tcPr>
          <w:p w14:paraId="0FAB48DF"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val="restart"/>
            <w:tcBorders>
              <w:top w:val="nil"/>
              <w:left w:val="single" w:sz="4" w:space="0" w:color="auto"/>
              <w:bottom w:val="single" w:sz="8" w:space="0" w:color="000000"/>
              <w:right w:val="single" w:sz="8" w:space="0" w:color="auto"/>
            </w:tcBorders>
            <w:shd w:val="clear" w:color="auto" w:fill="auto"/>
            <w:vAlign w:val="center"/>
            <w:hideMark/>
          </w:tcPr>
          <w:p w14:paraId="39175B7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荣誉奖项</w:t>
            </w:r>
          </w:p>
        </w:tc>
        <w:tc>
          <w:tcPr>
            <w:tcW w:w="787" w:type="pct"/>
            <w:tcBorders>
              <w:top w:val="nil"/>
              <w:left w:val="nil"/>
              <w:bottom w:val="nil"/>
              <w:right w:val="single" w:sz="8" w:space="0" w:color="auto"/>
            </w:tcBorders>
            <w:shd w:val="clear" w:color="auto" w:fill="auto"/>
            <w:vAlign w:val="center"/>
            <w:hideMark/>
          </w:tcPr>
          <w:p w14:paraId="501CD6DF"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质量奖</w:t>
            </w:r>
          </w:p>
        </w:tc>
        <w:tc>
          <w:tcPr>
            <w:tcW w:w="1771" w:type="pct"/>
            <w:tcBorders>
              <w:top w:val="nil"/>
              <w:left w:val="nil"/>
              <w:bottom w:val="nil"/>
              <w:right w:val="single" w:sz="8" w:space="0" w:color="auto"/>
            </w:tcBorders>
            <w:shd w:val="clear" w:color="auto" w:fill="auto"/>
            <w:vAlign w:val="center"/>
            <w:hideMark/>
          </w:tcPr>
          <w:p w14:paraId="7D6BFF6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国家级质量奖：每项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国家级提名奖：每项</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省部级质量奖：每项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省部级提名奖：每项</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市级质量奖：每项</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3331FCD1"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nil"/>
              <w:left w:val="nil"/>
              <w:bottom w:val="nil"/>
              <w:right w:val="single" w:sz="8" w:space="0" w:color="auto"/>
            </w:tcBorders>
            <w:shd w:val="clear" w:color="auto" w:fill="auto"/>
            <w:vAlign w:val="center"/>
            <w:hideMark/>
          </w:tcPr>
          <w:p w14:paraId="1FBCB512"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257B3088"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7989D82C" w14:textId="77777777" w:rsidTr="00A9332E">
        <w:trPr>
          <w:trHeight w:val="2445"/>
        </w:trPr>
        <w:tc>
          <w:tcPr>
            <w:tcW w:w="257" w:type="pct"/>
            <w:vMerge/>
            <w:tcBorders>
              <w:left w:val="single" w:sz="8" w:space="0" w:color="auto"/>
              <w:right w:val="single" w:sz="4" w:space="0" w:color="auto"/>
            </w:tcBorders>
            <w:vAlign w:val="center"/>
            <w:hideMark/>
          </w:tcPr>
          <w:p w14:paraId="143EAB22"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4337E86F"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52DCB3D4"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产品科技奖</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77EBAD1F" w14:textId="3AA49978"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国家级一等奖：每项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国家级二等奖：每项</w:t>
            </w:r>
            <w:r w:rsidRPr="000F32C7">
              <w:rPr>
                <w:rFonts w:ascii="Times New Roman" w:eastAsia="宋体" w:hAnsi="Times New Roman" w:cs="Times New Roman"/>
                <w:color w:val="000000"/>
                <w:kern w:val="0"/>
                <w:szCs w:val="21"/>
              </w:rPr>
              <w:t>3.5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省部级一等奖：每项</w:t>
            </w:r>
            <w:r w:rsidRPr="000F32C7">
              <w:rPr>
                <w:rFonts w:ascii="Times New Roman" w:eastAsia="宋体" w:hAnsi="Times New Roman" w:cs="Times New Roman"/>
                <w:color w:val="000000"/>
                <w:kern w:val="0"/>
                <w:szCs w:val="21"/>
              </w:rPr>
              <w:t>2.5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省部级二等奖：每项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省部级三等奖：每项</w:t>
            </w:r>
            <w:r w:rsidRPr="000F32C7">
              <w:rPr>
                <w:rFonts w:ascii="Times New Roman" w:eastAsia="宋体" w:hAnsi="Times New Roman" w:cs="Times New Roman"/>
                <w:color w:val="000000"/>
                <w:kern w:val="0"/>
                <w:szCs w:val="21"/>
              </w:rPr>
              <w:t>1.5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75D67B0"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single" w:sz="8" w:space="0" w:color="auto"/>
              <w:left w:val="nil"/>
              <w:bottom w:val="single" w:sz="8" w:space="0" w:color="auto"/>
              <w:right w:val="single" w:sz="8" w:space="0" w:color="auto"/>
            </w:tcBorders>
            <w:shd w:val="clear" w:color="auto" w:fill="auto"/>
            <w:vAlign w:val="center"/>
            <w:hideMark/>
          </w:tcPr>
          <w:p w14:paraId="455F944B"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7EC8D46A"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4AE52D7B" w14:textId="77777777" w:rsidTr="00A9332E">
        <w:trPr>
          <w:trHeight w:val="285"/>
        </w:trPr>
        <w:tc>
          <w:tcPr>
            <w:tcW w:w="257" w:type="pct"/>
            <w:vMerge/>
            <w:tcBorders>
              <w:left w:val="single" w:sz="8" w:space="0" w:color="auto"/>
              <w:right w:val="single" w:sz="4" w:space="0" w:color="auto"/>
            </w:tcBorders>
            <w:vAlign w:val="center"/>
            <w:hideMark/>
          </w:tcPr>
          <w:p w14:paraId="3836FEF4"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30DFB0EE"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36F95" w14:textId="7147C0A0" w:rsidR="002532BB" w:rsidRPr="000F32C7" w:rsidRDefault="002532BB" w:rsidP="002532BB">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产品</w:t>
            </w:r>
            <w:r w:rsidRPr="000F32C7">
              <w:rPr>
                <w:rFonts w:ascii="Times New Roman" w:eastAsia="宋体" w:hAnsi="Times New Roman" w:cs="Times New Roman"/>
                <w:color w:val="000000"/>
                <w:kern w:val="0"/>
                <w:szCs w:val="21"/>
              </w:rPr>
              <w:t>单项冠军</w:t>
            </w:r>
          </w:p>
        </w:tc>
        <w:tc>
          <w:tcPr>
            <w:tcW w:w="1771" w:type="pct"/>
            <w:tcBorders>
              <w:top w:val="nil"/>
              <w:left w:val="nil"/>
              <w:bottom w:val="single" w:sz="8" w:space="0" w:color="auto"/>
              <w:right w:val="single" w:sz="8" w:space="0" w:color="auto"/>
            </w:tcBorders>
            <w:shd w:val="clear" w:color="auto" w:fill="auto"/>
            <w:vAlign w:val="center"/>
            <w:hideMark/>
          </w:tcPr>
          <w:p w14:paraId="032C67CC"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省级单项冠军产品</w:t>
            </w:r>
          </w:p>
        </w:tc>
        <w:tc>
          <w:tcPr>
            <w:tcW w:w="836" w:type="pct"/>
            <w:tcBorders>
              <w:top w:val="nil"/>
              <w:left w:val="nil"/>
              <w:bottom w:val="single" w:sz="8" w:space="0" w:color="auto"/>
              <w:right w:val="single" w:sz="8" w:space="0" w:color="auto"/>
            </w:tcBorders>
            <w:shd w:val="clear" w:color="auto" w:fill="auto"/>
            <w:vAlign w:val="center"/>
            <w:hideMark/>
          </w:tcPr>
          <w:p w14:paraId="5996A738"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399EC56"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30C5351"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719EFCBA" w14:textId="77777777" w:rsidTr="00A9332E">
        <w:trPr>
          <w:trHeight w:val="315"/>
        </w:trPr>
        <w:tc>
          <w:tcPr>
            <w:tcW w:w="257" w:type="pct"/>
            <w:vMerge/>
            <w:tcBorders>
              <w:left w:val="single" w:sz="8" w:space="0" w:color="auto"/>
              <w:bottom w:val="single" w:sz="4" w:space="0" w:color="auto"/>
              <w:right w:val="single" w:sz="4" w:space="0" w:color="auto"/>
            </w:tcBorders>
            <w:vAlign w:val="center"/>
            <w:hideMark/>
          </w:tcPr>
          <w:p w14:paraId="550EA678"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4" w:space="0" w:color="auto"/>
              <w:right w:val="single" w:sz="8" w:space="0" w:color="auto"/>
            </w:tcBorders>
            <w:vAlign w:val="center"/>
            <w:hideMark/>
          </w:tcPr>
          <w:p w14:paraId="2E151AD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4" w:space="0" w:color="auto"/>
              <w:right w:val="single" w:sz="8" w:space="0" w:color="auto"/>
            </w:tcBorders>
            <w:vAlign w:val="center"/>
            <w:hideMark/>
          </w:tcPr>
          <w:p w14:paraId="7AB299DE"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nil"/>
              <w:left w:val="nil"/>
              <w:bottom w:val="single" w:sz="4" w:space="0" w:color="auto"/>
              <w:right w:val="single" w:sz="8" w:space="0" w:color="auto"/>
            </w:tcBorders>
            <w:shd w:val="clear" w:color="auto" w:fill="auto"/>
            <w:vAlign w:val="center"/>
            <w:hideMark/>
          </w:tcPr>
          <w:p w14:paraId="30C5C09A"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国家级单项冠军产品</w:t>
            </w:r>
          </w:p>
        </w:tc>
        <w:tc>
          <w:tcPr>
            <w:tcW w:w="836" w:type="pct"/>
            <w:tcBorders>
              <w:top w:val="nil"/>
              <w:left w:val="nil"/>
              <w:bottom w:val="single" w:sz="4" w:space="0" w:color="auto"/>
              <w:right w:val="single" w:sz="8" w:space="0" w:color="auto"/>
            </w:tcBorders>
            <w:shd w:val="clear" w:color="auto" w:fill="auto"/>
            <w:vAlign w:val="center"/>
            <w:hideMark/>
          </w:tcPr>
          <w:p w14:paraId="2D7A9D9A"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4" w:space="0" w:color="auto"/>
              <w:right w:val="single" w:sz="8" w:space="0" w:color="auto"/>
            </w:tcBorders>
            <w:vAlign w:val="center"/>
            <w:hideMark/>
          </w:tcPr>
          <w:p w14:paraId="53FCE5A0"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nil"/>
              <w:right w:val="single" w:sz="8" w:space="0" w:color="auto"/>
            </w:tcBorders>
            <w:vAlign w:val="center"/>
            <w:hideMark/>
          </w:tcPr>
          <w:p w14:paraId="28020C4F"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498232E2" w14:textId="77777777" w:rsidTr="00265B53">
        <w:trPr>
          <w:trHeight w:val="315"/>
        </w:trPr>
        <w:tc>
          <w:tcPr>
            <w:tcW w:w="257" w:type="pct"/>
            <w:vMerge w:val="restart"/>
            <w:tcBorders>
              <w:top w:val="single" w:sz="4" w:space="0" w:color="auto"/>
              <w:left w:val="single" w:sz="4" w:space="0" w:color="auto"/>
              <w:right w:val="single" w:sz="4" w:space="0" w:color="auto"/>
            </w:tcBorders>
            <w:vAlign w:val="center"/>
          </w:tcPr>
          <w:p w14:paraId="7B525717" w14:textId="77777777" w:rsidR="002532BB" w:rsidRPr="000F32C7" w:rsidRDefault="002532BB" w:rsidP="002532BB">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加分项</w:t>
            </w:r>
          </w:p>
        </w:tc>
        <w:tc>
          <w:tcPr>
            <w:tcW w:w="257" w:type="pct"/>
            <w:vMerge w:val="restart"/>
            <w:tcBorders>
              <w:top w:val="single" w:sz="4" w:space="0" w:color="auto"/>
              <w:left w:val="single" w:sz="4" w:space="0" w:color="auto"/>
              <w:right w:val="single" w:sz="4" w:space="0" w:color="auto"/>
            </w:tcBorders>
            <w:vAlign w:val="center"/>
          </w:tcPr>
          <w:p w14:paraId="20E4005F" w14:textId="77777777" w:rsidR="002532BB" w:rsidRPr="000F32C7" w:rsidRDefault="002532BB" w:rsidP="002532BB">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信息化水平</w:t>
            </w:r>
          </w:p>
        </w:tc>
        <w:tc>
          <w:tcPr>
            <w:tcW w:w="787" w:type="pct"/>
            <w:vMerge w:val="restart"/>
            <w:tcBorders>
              <w:top w:val="single" w:sz="4" w:space="0" w:color="auto"/>
              <w:left w:val="single" w:sz="4" w:space="0" w:color="auto"/>
              <w:right w:val="single" w:sz="4" w:space="0" w:color="auto"/>
            </w:tcBorders>
            <w:vAlign w:val="center"/>
          </w:tcPr>
          <w:p w14:paraId="65EF0F75"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智能制造成熟度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1F30D844"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未达一级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基础级：企业具备最基础的网络化办公及电子化信息的数据采集工作。对离散的数据进行报表统计及分析</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FE57D99"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4" w:space="0" w:color="auto"/>
              <w:left w:val="single" w:sz="4" w:space="0" w:color="auto"/>
              <w:right w:val="single" w:sz="4" w:space="0" w:color="auto"/>
            </w:tcBorders>
            <w:vAlign w:val="center"/>
          </w:tcPr>
          <w:p w14:paraId="121028B5" w14:textId="77777777" w:rsidR="002532BB" w:rsidRPr="00B34C5D" w:rsidRDefault="002532BB" w:rsidP="002532BB">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632" w:type="pct"/>
            <w:vMerge w:val="restart"/>
            <w:tcBorders>
              <w:top w:val="nil"/>
              <w:left w:val="single" w:sz="4" w:space="0" w:color="auto"/>
              <w:right w:val="single" w:sz="8" w:space="0" w:color="auto"/>
            </w:tcBorders>
            <w:vAlign w:val="center"/>
          </w:tcPr>
          <w:p w14:paraId="10F65E3B"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此为加分项，评价</w:t>
            </w:r>
          </w:p>
          <w:p w14:paraId="5689B2EE"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lastRenderedPageBreak/>
              <w:t>指标得分未满</w:t>
            </w:r>
            <w:r w:rsidRPr="00B34C5D">
              <w:rPr>
                <w:rFonts w:ascii="Times New Roman" w:eastAsia="宋体" w:hAnsi="Times New Roman" w:cs="Times New Roman"/>
                <w:color w:val="000000"/>
                <w:kern w:val="0"/>
                <w:szCs w:val="21"/>
              </w:rPr>
              <w:t xml:space="preserve"> 100</w:t>
            </w:r>
          </w:p>
          <w:p w14:paraId="7BA248D2"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分时可以计入</w:t>
            </w:r>
          </w:p>
          <w:p w14:paraId="1BD0A3DE"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需提供认证证书等</w:t>
            </w:r>
          </w:p>
          <w:p w14:paraId="2E2B2DA1" w14:textId="77777777" w:rsidR="002532BB" w:rsidRPr="00B34C5D" w:rsidRDefault="002532BB" w:rsidP="002532BB">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证明材料</w:t>
            </w:r>
          </w:p>
        </w:tc>
      </w:tr>
      <w:tr w:rsidR="002532BB" w:rsidRPr="00B34C5D" w14:paraId="0E635DCC" w14:textId="77777777" w:rsidTr="00265B53">
        <w:trPr>
          <w:trHeight w:val="315"/>
        </w:trPr>
        <w:tc>
          <w:tcPr>
            <w:tcW w:w="257" w:type="pct"/>
            <w:vMerge/>
            <w:tcBorders>
              <w:left w:val="single" w:sz="4" w:space="0" w:color="auto"/>
              <w:right w:val="single" w:sz="4" w:space="0" w:color="auto"/>
            </w:tcBorders>
            <w:vAlign w:val="center"/>
          </w:tcPr>
          <w:p w14:paraId="22E6E730"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F3FE32C"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20FAD472"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51B4DB80"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2559F49"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459" w:type="pct"/>
            <w:vMerge/>
            <w:tcBorders>
              <w:left w:val="single" w:sz="4" w:space="0" w:color="auto"/>
              <w:right w:val="single" w:sz="4" w:space="0" w:color="auto"/>
            </w:tcBorders>
            <w:vAlign w:val="center"/>
          </w:tcPr>
          <w:p w14:paraId="49CC6892"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41D47398"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58CECAF1" w14:textId="77777777" w:rsidTr="00265B53">
        <w:trPr>
          <w:trHeight w:val="315"/>
        </w:trPr>
        <w:tc>
          <w:tcPr>
            <w:tcW w:w="257" w:type="pct"/>
            <w:vMerge/>
            <w:tcBorders>
              <w:left w:val="single" w:sz="4" w:space="0" w:color="auto"/>
              <w:right w:val="single" w:sz="4" w:space="0" w:color="auto"/>
            </w:tcBorders>
            <w:vAlign w:val="center"/>
          </w:tcPr>
          <w:p w14:paraId="15120AD7"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7036A8A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7BF0101C"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3A70A7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二级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规范级：企业应采用自动化技术、信息技术手段对核心装备和业务活动等进行改造和规范，实现单一业务活动的数据共享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A4960A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left w:val="single" w:sz="4" w:space="0" w:color="auto"/>
              <w:right w:val="single" w:sz="4" w:space="0" w:color="auto"/>
            </w:tcBorders>
            <w:vAlign w:val="center"/>
          </w:tcPr>
          <w:p w14:paraId="6C0DD64F"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69E3876A"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685E8DE0" w14:textId="77777777" w:rsidTr="00265B53">
        <w:trPr>
          <w:trHeight w:val="315"/>
        </w:trPr>
        <w:tc>
          <w:tcPr>
            <w:tcW w:w="257" w:type="pct"/>
            <w:vMerge/>
            <w:tcBorders>
              <w:left w:val="single" w:sz="4" w:space="0" w:color="auto"/>
              <w:right w:val="single" w:sz="4" w:space="0" w:color="auto"/>
            </w:tcBorders>
            <w:vAlign w:val="center"/>
          </w:tcPr>
          <w:p w14:paraId="104C6CCD"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EF6A18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369EB212"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01223F13"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三级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集成级：企业应对装备、系统等开展集成，实现跨业务活动间的数据共享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9DA69E9"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1.5</w:t>
            </w:r>
          </w:p>
        </w:tc>
        <w:tc>
          <w:tcPr>
            <w:tcW w:w="459" w:type="pct"/>
            <w:vMerge/>
            <w:tcBorders>
              <w:left w:val="single" w:sz="4" w:space="0" w:color="auto"/>
              <w:right w:val="single" w:sz="4" w:space="0" w:color="auto"/>
            </w:tcBorders>
            <w:vAlign w:val="center"/>
          </w:tcPr>
          <w:p w14:paraId="6B1DD75A"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72DB7684"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7F2D99D2" w14:textId="77777777" w:rsidTr="00265B53">
        <w:trPr>
          <w:trHeight w:val="315"/>
        </w:trPr>
        <w:tc>
          <w:tcPr>
            <w:tcW w:w="257" w:type="pct"/>
            <w:vMerge/>
            <w:tcBorders>
              <w:left w:val="single" w:sz="4" w:space="0" w:color="auto"/>
              <w:right w:val="single" w:sz="4" w:space="0" w:color="auto"/>
            </w:tcBorders>
            <w:vAlign w:val="center"/>
          </w:tcPr>
          <w:p w14:paraId="0E75C82F"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78D659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667EA293"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2FCA01"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四级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优化级：企业应对人员、资源、制造等进行数据挖掘，形成知识、模型等，实现对核心业务活动的精准预测和优化</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B6551B7"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left w:val="single" w:sz="4" w:space="0" w:color="auto"/>
              <w:right w:val="single" w:sz="4" w:space="0" w:color="auto"/>
            </w:tcBorders>
            <w:vAlign w:val="center"/>
          </w:tcPr>
          <w:p w14:paraId="78FCD303"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16380BE9" w14:textId="77777777" w:rsidR="002532BB" w:rsidRPr="00B34C5D" w:rsidRDefault="002532BB" w:rsidP="002532BB">
            <w:pPr>
              <w:widowControl/>
              <w:jc w:val="left"/>
              <w:rPr>
                <w:rFonts w:ascii="Times New Roman" w:eastAsia="宋体" w:hAnsi="Times New Roman" w:cs="Times New Roman"/>
                <w:color w:val="000000"/>
                <w:kern w:val="0"/>
                <w:szCs w:val="21"/>
              </w:rPr>
            </w:pPr>
          </w:p>
        </w:tc>
      </w:tr>
      <w:tr w:rsidR="002532BB" w:rsidRPr="00B34C5D" w14:paraId="0D45BE21" w14:textId="77777777" w:rsidTr="00265B53">
        <w:trPr>
          <w:trHeight w:val="315"/>
        </w:trPr>
        <w:tc>
          <w:tcPr>
            <w:tcW w:w="257" w:type="pct"/>
            <w:vMerge/>
            <w:tcBorders>
              <w:left w:val="single" w:sz="4" w:space="0" w:color="auto"/>
              <w:bottom w:val="single" w:sz="4" w:space="0" w:color="auto"/>
              <w:right w:val="single" w:sz="4" w:space="0" w:color="auto"/>
            </w:tcBorders>
            <w:vAlign w:val="center"/>
          </w:tcPr>
          <w:p w14:paraId="137305A1"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257" w:type="pct"/>
            <w:tcBorders>
              <w:left w:val="single" w:sz="4" w:space="0" w:color="auto"/>
              <w:bottom w:val="single" w:sz="4" w:space="0" w:color="auto"/>
              <w:right w:val="single" w:sz="4" w:space="0" w:color="auto"/>
            </w:tcBorders>
            <w:vAlign w:val="center"/>
          </w:tcPr>
          <w:p w14:paraId="3EAB9A2D"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787" w:type="pct"/>
            <w:tcBorders>
              <w:left w:val="single" w:sz="4" w:space="0" w:color="auto"/>
              <w:bottom w:val="single" w:sz="4" w:space="0" w:color="auto"/>
              <w:right w:val="single" w:sz="4" w:space="0" w:color="auto"/>
            </w:tcBorders>
            <w:vAlign w:val="center"/>
          </w:tcPr>
          <w:p w14:paraId="58467C06" w14:textId="77777777" w:rsidR="002532BB" w:rsidRPr="000F32C7" w:rsidRDefault="002532BB" w:rsidP="002532BB">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10DD8E"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五级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引领级：企业应基于模型持续驱动业务活动的优化和创新，实现产业链协同并衍生新的制造模式和商业模式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9104F3A" w14:textId="77777777" w:rsidR="002532BB" w:rsidRPr="000F32C7" w:rsidRDefault="002532BB" w:rsidP="002532BB">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left w:val="single" w:sz="4" w:space="0" w:color="auto"/>
              <w:bottom w:val="single" w:sz="4" w:space="0" w:color="auto"/>
              <w:right w:val="single" w:sz="4" w:space="0" w:color="auto"/>
            </w:tcBorders>
            <w:vAlign w:val="center"/>
          </w:tcPr>
          <w:p w14:paraId="61BC3837" w14:textId="77777777" w:rsidR="002532BB" w:rsidRPr="00B34C5D" w:rsidRDefault="002532BB" w:rsidP="002532BB">
            <w:pPr>
              <w:widowControl/>
              <w:jc w:val="left"/>
              <w:rPr>
                <w:rFonts w:ascii="Times New Roman" w:eastAsia="宋体" w:hAnsi="Times New Roman" w:cs="Times New Roman"/>
                <w:color w:val="000000"/>
                <w:kern w:val="0"/>
                <w:szCs w:val="21"/>
              </w:rPr>
            </w:pPr>
          </w:p>
        </w:tc>
        <w:tc>
          <w:tcPr>
            <w:tcW w:w="632" w:type="pct"/>
            <w:vMerge/>
            <w:tcBorders>
              <w:left w:val="single" w:sz="4" w:space="0" w:color="auto"/>
              <w:bottom w:val="single" w:sz="8" w:space="0" w:color="000000"/>
              <w:right w:val="single" w:sz="8" w:space="0" w:color="auto"/>
            </w:tcBorders>
            <w:vAlign w:val="center"/>
          </w:tcPr>
          <w:p w14:paraId="0CC56F26" w14:textId="77777777" w:rsidR="002532BB" w:rsidRPr="00B34C5D" w:rsidRDefault="002532BB" w:rsidP="002532BB">
            <w:pPr>
              <w:widowControl/>
              <w:jc w:val="left"/>
              <w:rPr>
                <w:rFonts w:ascii="Times New Roman" w:eastAsia="宋体" w:hAnsi="Times New Roman" w:cs="Times New Roman"/>
                <w:color w:val="000000"/>
                <w:kern w:val="0"/>
                <w:szCs w:val="21"/>
              </w:rPr>
            </w:pPr>
          </w:p>
        </w:tc>
      </w:tr>
    </w:tbl>
    <w:p w14:paraId="2E2667A3"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62B32E" w14:textId="117C1663"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lastRenderedPageBreak/>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7AC0BB38" w14:textId="77777777" w:rsidR="00DA6B08" w:rsidRPr="00F55979" w:rsidRDefault="00DA6B08" w:rsidP="00DA6B08">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758E43A"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683858EA" w14:textId="56FA5D77"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第二部分为产品层面，主要围绕质量一致</w:t>
      </w:r>
      <w:r>
        <w:rPr>
          <w:rFonts w:ascii="Times New Roman" w:eastAsia="仿宋_GB2312" w:hAnsi="Times New Roman" w:cs="Times New Roman" w:hint="eastAsia"/>
          <w:sz w:val="28"/>
          <w:szCs w:val="28"/>
        </w:rPr>
        <w:t>性（</w:t>
      </w:r>
      <w:r w:rsidR="002532BB" w:rsidRPr="002532BB">
        <w:rPr>
          <w:rFonts w:ascii="Times New Roman" w:eastAsia="仿宋_GB2312" w:hAnsi="Times New Roman" w:cs="Times New Roman" w:hint="eastAsia"/>
          <w:sz w:val="28"/>
          <w:szCs w:val="28"/>
        </w:rPr>
        <w:t>面漆</w:t>
      </w:r>
      <w:r w:rsidR="002532BB" w:rsidRPr="002532BB">
        <w:rPr>
          <w:rFonts w:ascii="Times New Roman" w:eastAsia="仿宋_GB2312" w:hAnsi="Times New Roman" w:cs="Times New Roman" w:hint="eastAsia"/>
          <w:sz w:val="28"/>
          <w:szCs w:val="28"/>
        </w:rPr>
        <w:t>MKE</w:t>
      </w:r>
      <w:r w:rsidR="002532BB" w:rsidRPr="002532BB">
        <w:rPr>
          <w:rFonts w:ascii="Times New Roman" w:eastAsia="仿宋_GB2312" w:hAnsi="Times New Roman" w:cs="Times New Roman" w:hint="eastAsia"/>
          <w:sz w:val="28"/>
          <w:szCs w:val="28"/>
        </w:rPr>
        <w:t>次数</w:t>
      </w:r>
      <w:r w:rsidR="002532BB">
        <w:rPr>
          <w:rFonts w:ascii="Times New Roman" w:eastAsia="仿宋_GB2312" w:hAnsi="Times New Roman" w:cs="Times New Roman" w:hint="eastAsia"/>
          <w:sz w:val="28"/>
          <w:szCs w:val="28"/>
        </w:rPr>
        <w:t>、</w:t>
      </w:r>
      <w:r w:rsidR="002532BB" w:rsidRPr="002532BB">
        <w:rPr>
          <w:rFonts w:ascii="Times New Roman" w:eastAsia="仿宋_GB2312" w:hAnsi="Times New Roman" w:cs="Times New Roman" w:hint="eastAsia"/>
          <w:sz w:val="28"/>
          <w:szCs w:val="28"/>
        </w:rPr>
        <w:t>光泽度</w:t>
      </w:r>
      <w:r w:rsidR="002532BB">
        <w:rPr>
          <w:rFonts w:ascii="Times New Roman" w:eastAsia="仿宋_GB2312" w:hAnsi="Times New Roman" w:cs="Times New Roman" w:hint="eastAsia"/>
          <w:sz w:val="28"/>
          <w:szCs w:val="28"/>
        </w:rPr>
        <w:t>、</w:t>
      </w:r>
      <w:r w:rsidR="002532BB" w:rsidRPr="002532BB">
        <w:rPr>
          <w:rFonts w:ascii="Times New Roman" w:eastAsia="仿宋_GB2312" w:hAnsi="Times New Roman" w:cs="Times New Roman" w:hint="eastAsia"/>
          <w:sz w:val="28"/>
          <w:szCs w:val="28"/>
        </w:rPr>
        <w:t>正面涂层厚度</w:t>
      </w:r>
      <w:r w:rsidR="002532BB">
        <w:rPr>
          <w:rFonts w:ascii="Times New Roman" w:eastAsia="仿宋_GB2312" w:hAnsi="Times New Roman" w:cs="Times New Roman" w:hint="eastAsia"/>
          <w:sz w:val="28"/>
          <w:szCs w:val="28"/>
        </w:rPr>
        <w:t>、</w:t>
      </w:r>
      <w:r w:rsidR="002532BB" w:rsidRPr="002532BB">
        <w:rPr>
          <w:rFonts w:ascii="Times New Roman" w:eastAsia="仿宋_GB2312" w:hAnsi="Times New Roman" w:cs="Times New Roman" w:hint="eastAsia"/>
          <w:sz w:val="28"/>
          <w:szCs w:val="28"/>
        </w:rPr>
        <w:t>反向冲击</w:t>
      </w:r>
      <w:r w:rsidR="002532BB">
        <w:rPr>
          <w:rFonts w:ascii="Times New Roman" w:eastAsia="仿宋_GB2312" w:hAnsi="Times New Roman" w:cs="Times New Roman" w:hint="eastAsia"/>
          <w:sz w:val="28"/>
          <w:szCs w:val="28"/>
        </w:rPr>
        <w:t>、</w:t>
      </w:r>
      <w:r w:rsidR="002532BB" w:rsidRPr="002532BB">
        <w:rPr>
          <w:rFonts w:ascii="Times New Roman" w:eastAsia="仿宋_GB2312" w:hAnsi="Times New Roman" w:cs="Times New Roman" w:hint="eastAsia"/>
          <w:sz w:val="28"/>
          <w:szCs w:val="28"/>
        </w:rPr>
        <w:t>耐中性盐酸性能</w:t>
      </w:r>
      <w:r w:rsidR="002532BB">
        <w:rPr>
          <w:rFonts w:ascii="Times New Roman" w:eastAsia="仿宋_GB2312" w:hAnsi="Times New Roman" w:cs="Times New Roman" w:hint="eastAsia"/>
          <w:sz w:val="28"/>
          <w:szCs w:val="28"/>
        </w:rPr>
        <w:t>、</w:t>
      </w:r>
      <w:r w:rsidR="002532BB" w:rsidRPr="002532BB">
        <w:rPr>
          <w:rFonts w:ascii="Times New Roman" w:eastAsia="仿宋_GB2312" w:hAnsi="Times New Roman" w:cs="Times New Roman" w:hint="eastAsia"/>
          <w:sz w:val="28"/>
          <w:szCs w:val="28"/>
        </w:rPr>
        <w:t>紫外灯加速老化性能</w:t>
      </w:r>
      <w:r w:rsidR="002532BB">
        <w:rPr>
          <w:rFonts w:ascii="Times New Roman" w:eastAsia="仿宋_GB2312" w:hAnsi="Times New Roman" w:cs="Times New Roman" w:hint="eastAsia"/>
          <w:sz w:val="28"/>
          <w:szCs w:val="28"/>
        </w:rPr>
        <w:t>、其他性能</w:t>
      </w:r>
      <w:r w:rsidRPr="00605342">
        <w:rPr>
          <w:rFonts w:ascii="Times New Roman" w:eastAsia="仿宋_GB2312" w:hAnsi="Times New Roman" w:cs="Times New Roman" w:hint="eastAsia"/>
          <w:sz w:val="28"/>
          <w:szCs w:val="28"/>
        </w:rPr>
        <w:t>）、终端客户水平、质量异议率、质量异议处理时间、顾客满意度、</w:t>
      </w:r>
      <w:r w:rsidR="002532BB">
        <w:rPr>
          <w:rFonts w:ascii="Times New Roman" w:eastAsia="仿宋_GB2312" w:hAnsi="Times New Roman" w:cs="Times New Roman" w:hint="eastAsia"/>
          <w:sz w:val="28"/>
          <w:szCs w:val="28"/>
        </w:rPr>
        <w:t>第二方评价</w:t>
      </w:r>
      <w:r w:rsidRPr="00605342">
        <w:rPr>
          <w:rFonts w:ascii="Times New Roman" w:eastAsia="仿宋_GB2312" w:hAnsi="Times New Roman" w:cs="Times New Roman" w:hint="eastAsia"/>
          <w:sz w:val="28"/>
          <w:szCs w:val="28"/>
        </w:rPr>
        <w:t>、产品质量奖、产品科技奖、单项冠军等。</w:t>
      </w:r>
      <w:r w:rsidR="008401F3">
        <w:rPr>
          <w:rFonts w:ascii="Times New Roman" w:eastAsia="仿宋_GB2312" w:hAnsi="Times New Roman" w:cs="Times New Roman" w:hint="eastAsia"/>
          <w:sz w:val="28"/>
          <w:szCs w:val="28"/>
        </w:rPr>
        <w:t>相较于系列标准，因为家电板不涉及重点工程应用</w:t>
      </w:r>
      <w:r w:rsidR="002532BB">
        <w:rPr>
          <w:rFonts w:ascii="Times New Roman" w:eastAsia="仿宋_GB2312" w:hAnsi="Times New Roman" w:cs="Times New Roman" w:hint="eastAsia"/>
          <w:sz w:val="28"/>
          <w:szCs w:val="28"/>
        </w:rPr>
        <w:t>，认证机构开展第三方认证较少</w:t>
      </w:r>
      <w:r w:rsidR="008401F3">
        <w:rPr>
          <w:rFonts w:ascii="Times New Roman" w:eastAsia="仿宋_GB2312" w:hAnsi="Times New Roman" w:cs="Times New Roman" w:hint="eastAsia"/>
          <w:sz w:val="28"/>
          <w:szCs w:val="28"/>
        </w:rPr>
        <w:t>，删除重点工程应用</w:t>
      </w:r>
      <w:r w:rsidR="002532BB">
        <w:rPr>
          <w:rFonts w:ascii="Times New Roman" w:eastAsia="仿宋_GB2312" w:hAnsi="Times New Roman" w:cs="Times New Roman" w:hint="eastAsia"/>
          <w:sz w:val="28"/>
          <w:szCs w:val="28"/>
        </w:rPr>
        <w:t>和第三方认证</w:t>
      </w:r>
      <w:r w:rsidR="008401F3">
        <w:rPr>
          <w:rFonts w:ascii="Times New Roman" w:eastAsia="仿宋_GB2312" w:hAnsi="Times New Roman" w:cs="Times New Roman" w:hint="eastAsia"/>
          <w:sz w:val="28"/>
          <w:szCs w:val="28"/>
        </w:rPr>
        <w:t>指标。</w:t>
      </w:r>
    </w:p>
    <w:p w14:paraId="3039999A" w14:textId="6A084BA6" w:rsidR="00895AA5" w:rsidRPr="00605342" w:rsidRDefault="000F32C7"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p>
    <w:p w14:paraId="79825CD7" w14:textId="04EECBC9"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08214E" w:rsidRDefault="005A6F0A"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本</w:t>
      </w:r>
      <w:r w:rsidR="00863E74"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属于中国</w:t>
      </w:r>
      <w:r w:rsidR="001351BC" w:rsidRPr="0008214E">
        <w:rPr>
          <w:rFonts w:ascii="仿宋_GB2312" w:eastAsia="仿宋_GB2312" w:hAnsi="Times New Roman" w:cs="Times New Roman"/>
          <w:sz w:val="28"/>
          <w:szCs w:val="28"/>
        </w:rPr>
        <w:t>特钢企业</w:t>
      </w:r>
      <w:r w:rsidRPr="0008214E">
        <w:rPr>
          <w:rFonts w:ascii="仿宋_GB2312" w:eastAsia="仿宋_GB2312"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八、标准水平及预期效果</w:t>
      </w:r>
    </w:p>
    <w:p w14:paraId="173621B9" w14:textId="39987776" w:rsidR="005A6F0A" w:rsidRPr="0008214E" w:rsidRDefault="00370DDE"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在新型标准化体系中，</w:t>
      </w:r>
      <w:r w:rsidR="003964B2" w:rsidRPr="0008214E">
        <w:rPr>
          <w:rFonts w:ascii="仿宋_GB2312" w:eastAsia="仿宋_GB2312" w:hAnsi="Times New Roman" w:cs="Times New Roman" w:hint="eastAsia"/>
          <w:sz w:val="28"/>
          <w:szCs w:val="28"/>
        </w:rPr>
        <w:t>团体标准</w:t>
      </w:r>
      <w:r w:rsidRPr="0008214E">
        <w:rPr>
          <w:rFonts w:ascii="仿宋_GB2312" w:eastAsia="仿宋_GB2312" w:hAnsi="Times New Roman" w:cs="Times New Roman"/>
          <w:sz w:val="28"/>
          <w:szCs w:val="28"/>
        </w:rPr>
        <w:t>定位为先进引领性的标准</w:t>
      </w:r>
      <w:r w:rsidR="003964B2" w:rsidRPr="0008214E">
        <w:rPr>
          <w:rFonts w:ascii="仿宋_GB2312" w:eastAsia="仿宋_GB2312" w:hAnsi="Times New Roman" w:cs="Times New Roman" w:hint="eastAsia"/>
          <w:sz w:val="28"/>
          <w:szCs w:val="28"/>
        </w:rPr>
        <w:t>，通过产业链利益相关方协商一致，能够提升技术指标先进性、引领性，推动标准应用实施</w:t>
      </w:r>
      <w:r w:rsidRPr="0008214E">
        <w:rPr>
          <w:rFonts w:ascii="仿宋_GB2312" w:eastAsia="仿宋_GB2312" w:hAnsi="Times New Roman" w:cs="Times New Roman"/>
          <w:sz w:val="28"/>
          <w:szCs w:val="28"/>
        </w:rPr>
        <w:t>。</w:t>
      </w:r>
      <w:r w:rsidR="003964B2" w:rsidRPr="0008214E">
        <w:rPr>
          <w:rFonts w:ascii="仿宋_GB2312" w:eastAsia="仿宋_GB2312" w:hAnsi="Times New Roman" w:cs="Times New Roman" w:hint="eastAsia"/>
          <w:sz w:val="28"/>
          <w:szCs w:val="28"/>
        </w:rPr>
        <w:t>本</w:t>
      </w:r>
      <w:r w:rsidR="006C3431"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的制定一方面有利于指导</w:t>
      </w:r>
      <w:r w:rsidR="003964B2" w:rsidRPr="0008214E">
        <w:rPr>
          <w:rFonts w:ascii="仿宋_GB2312" w:eastAsia="仿宋_GB2312" w:hAnsi="Times New Roman" w:cs="Times New Roman" w:hint="eastAsia"/>
          <w:sz w:val="28"/>
          <w:szCs w:val="28"/>
        </w:rPr>
        <w:t>提升企业产品品牌</w:t>
      </w:r>
      <w:r w:rsidRPr="0008214E">
        <w:rPr>
          <w:rFonts w:ascii="仿宋_GB2312" w:eastAsia="仿宋_GB2312" w:hAnsi="Times New Roman" w:cs="Times New Roman"/>
          <w:sz w:val="28"/>
          <w:szCs w:val="28"/>
        </w:rPr>
        <w:t>，并可用于对</w:t>
      </w:r>
      <w:r w:rsidR="003964B2" w:rsidRPr="0008214E">
        <w:rPr>
          <w:rFonts w:ascii="仿宋_GB2312" w:eastAsia="仿宋_GB2312" w:hAnsi="Times New Roman" w:cs="Times New Roman" w:hint="eastAsia"/>
          <w:sz w:val="28"/>
          <w:szCs w:val="28"/>
        </w:rPr>
        <w:t>企业产品质量和生产控制水平进</w:t>
      </w:r>
      <w:r w:rsidRPr="0008214E">
        <w:rPr>
          <w:rFonts w:ascii="仿宋_GB2312" w:eastAsia="仿宋_GB2312" w:hAnsi="Times New Roman" w:cs="Times New Roman"/>
          <w:sz w:val="28"/>
          <w:szCs w:val="28"/>
        </w:rPr>
        <w:t>行评价，另一方面可以指导</w:t>
      </w:r>
      <w:r w:rsidR="003964B2" w:rsidRPr="0008214E">
        <w:rPr>
          <w:rFonts w:ascii="仿宋_GB2312" w:eastAsia="仿宋_GB2312" w:hAnsi="Times New Roman" w:cs="Times New Roman" w:hint="eastAsia"/>
          <w:sz w:val="28"/>
          <w:szCs w:val="28"/>
        </w:rPr>
        <w:t>第一方、第二方、</w:t>
      </w:r>
      <w:r w:rsidRPr="0008214E">
        <w:rPr>
          <w:rFonts w:ascii="仿宋_GB2312" w:eastAsia="仿宋_GB2312" w:hAnsi="Times New Roman" w:cs="Times New Roman"/>
          <w:sz w:val="28"/>
          <w:szCs w:val="28"/>
        </w:rPr>
        <w:t>第三方机构</w:t>
      </w:r>
      <w:r w:rsidR="003964B2" w:rsidRPr="0008214E">
        <w:rPr>
          <w:rFonts w:ascii="仿宋_GB2312" w:eastAsia="仿宋_GB2312" w:hAnsi="Times New Roman" w:cs="Times New Roman" w:hint="eastAsia"/>
          <w:sz w:val="28"/>
          <w:szCs w:val="28"/>
        </w:rPr>
        <w:t>开展相关认证</w:t>
      </w:r>
      <w:r w:rsidR="008A744A" w:rsidRPr="0008214E">
        <w:rPr>
          <w:rFonts w:ascii="仿宋_GB2312" w:eastAsia="仿宋_GB2312" w:hAnsi="Times New Roman" w:cs="Times New Roman" w:hint="eastAsia"/>
          <w:sz w:val="28"/>
          <w:szCs w:val="28"/>
        </w:rPr>
        <w:t>评价</w:t>
      </w:r>
      <w:r w:rsidR="003964B2" w:rsidRPr="0008214E">
        <w:rPr>
          <w:rFonts w:ascii="仿宋_GB2312" w:eastAsia="仿宋_GB2312" w:hAnsi="Times New Roman" w:cs="Times New Roman" w:hint="eastAsia"/>
          <w:sz w:val="28"/>
          <w:szCs w:val="28"/>
        </w:rPr>
        <w:t>工作</w:t>
      </w:r>
      <w:r w:rsidRPr="0008214E">
        <w:rPr>
          <w:rFonts w:ascii="仿宋_GB2312" w:eastAsia="仿宋_GB2312"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08214E" w:rsidRDefault="005A6F0A" w:rsidP="004249C2">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hint="eastAsia"/>
          <w:sz w:val="28"/>
          <w:szCs w:val="28"/>
        </w:rPr>
        <w:t>本</w:t>
      </w:r>
      <w:r w:rsidR="002529BF" w:rsidRPr="0008214E">
        <w:rPr>
          <w:rFonts w:ascii="仿宋_GB2312" w:eastAsia="仿宋_GB2312" w:hAnsi="Times New Roman" w:cs="Times New Roman" w:hint="eastAsia"/>
          <w:sz w:val="28"/>
          <w:szCs w:val="28"/>
        </w:rPr>
        <w:t>文件</w:t>
      </w:r>
      <w:r w:rsidRPr="0008214E">
        <w:rPr>
          <w:rFonts w:ascii="仿宋_GB2312" w:eastAsia="仿宋_GB2312" w:hAnsi="Times New Roman" w:cs="Times New Roman" w:hint="eastAsia"/>
          <w:sz w:val="28"/>
          <w:szCs w:val="28"/>
        </w:rPr>
        <w:t>归口单位为中国</w:t>
      </w:r>
      <w:r w:rsidR="001351BC" w:rsidRPr="0008214E">
        <w:rPr>
          <w:rFonts w:ascii="仿宋_GB2312" w:eastAsia="仿宋_GB2312" w:hAnsi="Times New Roman" w:cs="Times New Roman" w:hint="eastAsia"/>
          <w:sz w:val="28"/>
          <w:szCs w:val="28"/>
        </w:rPr>
        <w:t>特钢企业</w:t>
      </w:r>
      <w:r w:rsidRPr="0008214E">
        <w:rPr>
          <w:rFonts w:ascii="仿宋_GB2312" w:eastAsia="仿宋_GB2312" w:hAnsi="Times New Roman" w:cs="Times New Roman" w:hint="eastAsia"/>
          <w:sz w:val="28"/>
          <w:szCs w:val="28"/>
        </w:rPr>
        <w:t>协会，经过审定报批后，由</w:t>
      </w:r>
      <w:r w:rsidR="001351BC" w:rsidRPr="0008214E">
        <w:rPr>
          <w:rFonts w:ascii="仿宋_GB2312" w:eastAsia="仿宋_GB2312" w:hAnsi="Times New Roman" w:cs="Times New Roman" w:hint="eastAsia"/>
          <w:sz w:val="28"/>
          <w:szCs w:val="28"/>
        </w:rPr>
        <w:t>中国特钢企业协会</w:t>
      </w:r>
      <w:r w:rsidRPr="0008214E">
        <w:rPr>
          <w:rFonts w:ascii="仿宋_GB2312" w:eastAsia="仿宋_GB2312" w:hAnsi="Times New Roman" w:cs="Times New Roman" w:hint="eastAsia"/>
          <w:sz w:val="28"/>
          <w:szCs w:val="28"/>
        </w:rPr>
        <w:t>发布。建议在</w:t>
      </w:r>
      <w:r w:rsidR="008242CD" w:rsidRPr="0008214E">
        <w:rPr>
          <w:rFonts w:ascii="仿宋_GB2312" w:eastAsia="仿宋_GB2312" w:hAnsi="Times New Roman" w:cs="Times New Roman" w:hint="eastAsia"/>
          <w:sz w:val="28"/>
          <w:szCs w:val="28"/>
        </w:rPr>
        <w:t>第三方机构对企业</w:t>
      </w:r>
      <w:r w:rsidR="00F51B98" w:rsidRPr="0008214E">
        <w:rPr>
          <w:rFonts w:ascii="仿宋_GB2312" w:eastAsia="仿宋_GB2312" w:hAnsi="Times New Roman" w:cs="Times New Roman" w:hint="eastAsia"/>
          <w:sz w:val="28"/>
          <w:szCs w:val="28"/>
        </w:rPr>
        <w:t>产品</w:t>
      </w:r>
      <w:r w:rsidR="008242CD" w:rsidRPr="0008214E">
        <w:rPr>
          <w:rFonts w:ascii="仿宋_GB2312" w:eastAsia="仿宋_GB2312" w:hAnsi="Times New Roman" w:cs="Times New Roman" w:hint="eastAsia"/>
          <w:sz w:val="28"/>
          <w:szCs w:val="28"/>
        </w:rPr>
        <w:t>放心品牌评价</w:t>
      </w:r>
      <w:r w:rsidR="00F51B98" w:rsidRPr="0008214E">
        <w:rPr>
          <w:rFonts w:ascii="仿宋_GB2312" w:eastAsia="仿宋_GB2312" w:hAnsi="Times New Roman" w:cs="Times New Roman" w:hint="eastAsia"/>
          <w:sz w:val="28"/>
          <w:szCs w:val="28"/>
        </w:rPr>
        <w:t>和</w:t>
      </w:r>
      <w:r w:rsidR="008242CD" w:rsidRPr="0008214E">
        <w:rPr>
          <w:rFonts w:ascii="仿宋_GB2312" w:eastAsia="仿宋_GB2312" w:hAnsi="Times New Roman" w:cs="Times New Roman" w:hint="eastAsia"/>
          <w:sz w:val="28"/>
          <w:szCs w:val="28"/>
        </w:rPr>
        <w:t>企业自评、相关方评价</w:t>
      </w:r>
      <w:r w:rsidR="00F51B98" w:rsidRPr="0008214E">
        <w:rPr>
          <w:rFonts w:ascii="仿宋_GB2312" w:eastAsia="仿宋_GB2312" w:hAnsi="Times New Roman" w:cs="Times New Roman" w:hint="eastAsia"/>
          <w:sz w:val="28"/>
          <w:szCs w:val="28"/>
        </w:rPr>
        <w:t>等领域和单位</w:t>
      </w:r>
      <w:r w:rsidRPr="0008214E">
        <w:rPr>
          <w:rFonts w:ascii="仿宋_GB2312" w:eastAsia="仿宋_GB2312" w:hAnsi="Times New Roman" w:cs="Times New Roman" w:hint="eastAsia"/>
          <w:sz w:val="28"/>
          <w:szCs w:val="28"/>
        </w:rPr>
        <w:t>宣贯执行</w:t>
      </w:r>
      <w:r w:rsidR="004249C2" w:rsidRPr="0008214E">
        <w:rPr>
          <w:rFonts w:ascii="仿宋_GB2312" w:eastAsia="仿宋_GB2312"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2922BE4B" w14:textId="77777777" w:rsidR="00A05192" w:rsidRDefault="00A05192">
      <w:pPr>
        <w:spacing w:line="360" w:lineRule="auto"/>
        <w:ind w:firstLineChars="175" w:firstLine="490"/>
        <w:rPr>
          <w:rFonts w:ascii="Times New Roman" w:eastAsia="仿宋" w:hAnsi="Times New Roman" w:cs="Times New Roman"/>
          <w:sz w:val="28"/>
          <w:szCs w:val="28"/>
        </w:rPr>
      </w:pPr>
    </w:p>
    <w:p w14:paraId="39EA509F" w14:textId="77777777" w:rsidR="00A05192" w:rsidRDefault="00A05192">
      <w:pPr>
        <w:spacing w:line="360" w:lineRule="auto"/>
        <w:ind w:firstLineChars="175" w:firstLine="490"/>
        <w:rPr>
          <w:rFonts w:ascii="Times New Roman" w:eastAsia="仿宋" w:hAnsi="Times New Roman" w:cs="Times New Roman"/>
          <w:sz w:val="28"/>
          <w:szCs w:val="28"/>
        </w:rPr>
      </w:pPr>
    </w:p>
    <w:p w14:paraId="78D3CB93" w14:textId="77777777" w:rsidR="00A05192" w:rsidRDefault="00A05192" w:rsidP="00A05192">
      <w:pPr>
        <w:spacing w:line="360" w:lineRule="auto"/>
        <w:ind w:firstLineChars="175" w:firstLine="490"/>
        <w:jc w:val="right"/>
        <w:rPr>
          <w:rFonts w:ascii="Times New Roman" w:eastAsia="仿宋" w:hAnsi="Times New Roman" w:cs="Times New Roman"/>
          <w:sz w:val="28"/>
          <w:szCs w:val="28"/>
        </w:rPr>
      </w:pPr>
      <w:bookmarkStart w:id="2" w:name="_Hlk150932708"/>
      <w:r w:rsidRPr="00A05192">
        <w:rPr>
          <w:rFonts w:ascii="Times New Roman" w:eastAsia="仿宋" w:hAnsi="Times New Roman" w:cs="Times New Roman" w:hint="eastAsia"/>
          <w:sz w:val="28"/>
          <w:szCs w:val="28"/>
        </w:rPr>
        <w:t>《中国钢铁产品放心品牌评价规范</w:t>
      </w:r>
      <w:r w:rsidRPr="00A05192">
        <w:rPr>
          <w:rFonts w:ascii="Times New Roman" w:eastAsia="仿宋" w:hAnsi="Times New Roman" w:cs="Times New Roman" w:hint="eastAsia"/>
          <w:sz w:val="28"/>
          <w:szCs w:val="28"/>
        </w:rPr>
        <w:t xml:space="preserve"> </w:t>
      </w:r>
    </w:p>
    <w:p w14:paraId="10ABDD6C" w14:textId="1C268E45" w:rsidR="00A05192" w:rsidRDefault="008401F3" w:rsidP="00A05192">
      <w:pPr>
        <w:spacing w:line="360" w:lineRule="auto"/>
        <w:ind w:firstLineChars="175" w:firstLine="490"/>
        <w:jc w:val="right"/>
        <w:rPr>
          <w:rFonts w:ascii="Times New Roman" w:eastAsia="仿宋" w:hAnsi="Times New Roman" w:cs="Times New Roman"/>
          <w:sz w:val="28"/>
          <w:szCs w:val="28"/>
        </w:rPr>
      </w:pPr>
      <w:r w:rsidRPr="008401F3">
        <w:rPr>
          <w:rFonts w:ascii="Times New Roman" w:eastAsia="仿宋" w:hAnsi="Times New Roman" w:cs="Times New Roman" w:hint="eastAsia"/>
          <w:sz w:val="28"/>
          <w:szCs w:val="28"/>
        </w:rPr>
        <w:t>家电用彩涂钢板及钢带</w:t>
      </w:r>
      <w:r w:rsidR="00A05192" w:rsidRPr="00A05192">
        <w:rPr>
          <w:rFonts w:ascii="Times New Roman" w:eastAsia="仿宋" w:hAnsi="Times New Roman" w:cs="Times New Roman" w:hint="eastAsia"/>
          <w:sz w:val="28"/>
          <w:szCs w:val="28"/>
        </w:rPr>
        <w:t>》</w:t>
      </w:r>
      <w:r w:rsidR="00A05192">
        <w:rPr>
          <w:rFonts w:ascii="Times New Roman" w:eastAsia="仿宋" w:hAnsi="Times New Roman" w:cs="Times New Roman" w:hint="eastAsia"/>
          <w:sz w:val="28"/>
          <w:szCs w:val="28"/>
        </w:rPr>
        <w:t>编制组</w:t>
      </w:r>
    </w:p>
    <w:p w14:paraId="3C03FE6E" w14:textId="47D60EEF" w:rsidR="00A05192" w:rsidRPr="00605342" w:rsidRDefault="00A05192" w:rsidP="000F32C7">
      <w:pPr>
        <w:spacing w:line="360" w:lineRule="auto"/>
        <w:ind w:right="1120" w:firstLineChars="175" w:firstLine="49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sidR="008401F3">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年</w:t>
      </w:r>
      <w:r w:rsidR="008401F3">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bookmarkEnd w:id="2"/>
    </w:p>
    <w:sectPr w:rsidR="00A05192"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7AFB" w14:textId="77777777" w:rsidR="003B5E86" w:rsidRDefault="003B5E86" w:rsidP="005A6F0A">
      <w:r>
        <w:separator/>
      </w:r>
    </w:p>
  </w:endnote>
  <w:endnote w:type="continuationSeparator" w:id="0">
    <w:p w14:paraId="348EB8B7" w14:textId="77777777" w:rsidR="003B5E86" w:rsidRDefault="003B5E86"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2661" w14:textId="77777777" w:rsidR="003B5E86" w:rsidRDefault="003B5E86" w:rsidP="005A6F0A">
      <w:r>
        <w:separator/>
      </w:r>
    </w:p>
  </w:footnote>
  <w:footnote w:type="continuationSeparator" w:id="0">
    <w:p w14:paraId="5967A934" w14:textId="77777777" w:rsidR="003B5E86" w:rsidRDefault="003B5E86"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5BF"/>
    <w:rsid w:val="00067E09"/>
    <w:rsid w:val="00075726"/>
    <w:rsid w:val="0008214E"/>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2BE5"/>
    <w:rsid w:val="000F32C7"/>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A7F2B"/>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2E64"/>
    <w:rsid w:val="00217630"/>
    <w:rsid w:val="00217F97"/>
    <w:rsid w:val="00230D0B"/>
    <w:rsid w:val="00230D70"/>
    <w:rsid w:val="002359F9"/>
    <w:rsid w:val="00237295"/>
    <w:rsid w:val="002501C4"/>
    <w:rsid w:val="002529BF"/>
    <w:rsid w:val="002532BB"/>
    <w:rsid w:val="00255FC5"/>
    <w:rsid w:val="00257A08"/>
    <w:rsid w:val="00261326"/>
    <w:rsid w:val="00261FFB"/>
    <w:rsid w:val="002625ED"/>
    <w:rsid w:val="00264EC4"/>
    <w:rsid w:val="00265B53"/>
    <w:rsid w:val="00267772"/>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26B7"/>
    <w:rsid w:val="00395986"/>
    <w:rsid w:val="00395DF1"/>
    <w:rsid w:val="003962B8"/>
    <w:rsid w:val="003964B2"/>
    <w:rsid w:val="003A0FC9"/>
    <w:rsid w:val="003A5A75"/>
    <w:rsid w:val="003A5ED3"/>
    <w:rsid w:val="003A7A23"/>
    <w:rsid w:val="003B0C4D"/>
    <w:rsid w:val="003B5E86"/>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228"/>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5FB4"/>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1F3"/>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69CF"/>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05192"/>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273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7A4"/>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62E6"/>
    <w:rsid w:val="00C47422"/>
    <w:rsid w:val="00C47479"/>
    <w:rsid w:val="00C5461D"/>
    <w:rsid w:val="00C60ED6"/>
    <w:rsid w:val="00C610DE"/>
    <w:rsid w:val="00C61F01"/>
    <w:rsid w:val="00C67CCB"/>
    <w:rsid w:val="00C67D46"/>
    <w:rsid w:val="00C71381"/>
    <w:rsid w:val="00C773F5"/>
    <w:rsid w:val="00C77808"/>
    <w:rsid w:val="00C77CD3"/>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3B8"/>
    <w:rsid w:val="00D83446"/>
    <w:rsid w:val="00D85DFE"/>
    <w:rsid w:val="00D90D7C"/>
    <w:rsid w:val="00D94F93"/>
    <w:rsid w:val="00D9739A"/>
    <w:rsid w:val="00DA02B8"/>
    <w:rsid w:val="00DA1A9B"/>
    <w:rsid w:val="00DA440F"/>
    <w:rsid w:val="00DA6B08"/>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27A6"/>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156</cp:revision>
  <dcterms:created xsi:type="dcterms:W3CDTF">2022-06-14T06:09:00Z</dcterms:created>
  <dcterms:modified xsi:type="dcterms:W3CDTF">2024-08-06T14:04:00Z</dcterms:modified>
</cp:coreProperties>
</file>