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F6B11">
        <w:tc>
          <w:tcPr>
            <w:tcW w:w="509" w:type="dxa"/>
          </w:tcPr>
          <w:p w:rsidR="007F6B11" w:rsidRDefault="00EB4E6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F6B11" w:rsidRDefault="00EB4E6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55.200</w:t>
            </w:r>
            <w:r>
              <w:rPr>
                <w:rFonts w:ascii="黑体" w:eastAsia="黑体" w:hAnsi="黑体"/>
                <w:sz w:val="21"/>
                <w:szCs w:val="21"/>
              </w:rPr>
              <w:fldChar w:fldCharType="end"/>
            </w:r>
            <w:bookmarkEnd w:id="0"/>
          </w:p>
        </w:tc>
      </w:tr>
      <w:tr w:rsidR="007F6B11">
        <w:tc>
          <w:tcPr>
            <w:tcW w:w="509" w:type="dxa"/>
          </w:tcPr>
          <w:p w:rsidR="007F6B11" w:rsidRDefault="00EB4E6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F6B11" w:rsidRDefault="00EB4E6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83</w:t>
            </w:r>
            <w:r>
              <w:rPr>
                <w:rFonts w:ascii="黑体" w:eastAsia="黑体" w:hAnsi="黑体"/>
                <w:sz w:val="21"/>
                <w:szCs w:val="21"/>
              </w:rPr>
              <w:fldChar w:fldCharType="end"/>
            </w:r>
            <w:bookmarkEnd w:id="1"/>
          </w:p>
        </w:tc>
      </w:tr>
    </w:tbl>
    <w:p w:rsidR="007F6B11" w:rsidRDefault="00EB4E6C">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7F6B11" w:rsidRDefault="00EB4E6C">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w:instrText>
      </w:r>
      <w:r>
        <w:instrText xml:space="preserve">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7F6B11" w:rsidRDefault="00EB4E6C">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7F6B11" w:rsidRDefault="00EB4E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F6B11" w:rsidRDefault="007F6B11">
      <w:pPr>
        <w:pStyle w:val="affffa"/>
        <w:framePr w:w="9639" w:h="6976" w:hRule="exact" w:hSpace="0" w:vSpace="0" w:wrap="around" w:hAnchor="page" w:y="6408"/>
        <w:jc w:val="center"/>
        <w:rPr>
          <w:rFonts w:ascii="黑体" w:eastAsia="黑体" w:hAnsi="黑体"/>
          <w:b w:val="0"/>
          <w:bCs w:val="0"/>
          <w:w w:val="100"/>
        </w:rPr>
      </w:pPr>
    </w:p>
    <w:p w:rsidR="007F6B11" w:rsidRDefault="00EB4E6C">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粉料高速、高精度全自动阀口包装生产线</w:t>
      </w:r>
      <w:r>
        <w:fldChar w:fldCharType="end"/>
      </w:r>
      <w:bookmarkEnd w:id="7"/>
    </w:p>
    <w:p w:rsidR="007F6B11" w:rsidRDefault="007F6B11">
      <w:pPr>
        <w:framePr w:w="9639" w:h="6974" w:hRule="exact" w:wrap="around" w:vAnchor="page" w:hAnchor="page" w:x="1419" w:y="6408" w:anchorLock="1"/>
        <w:ind w:left="-1418"/>
      </w:pPr>
    </w:p>
    <w:p w:rsidR="007F6B11" w:rsidRDefault="00EB4E6C">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High speed, high-precision fully automatic valve mouth packaging production line for powder materials</w:t>
      </w:r>
      <w:r>
        <w:rPr>
          <w:rFonts w:eastAsia="黑体"/>
          <w:szCs w:val="28"/>
        </w:rPr>
        <w:fldChar w:fldCharType="end"/>
      </w:r>
      <w:bookmarkEnd w:id="8"/>
    </w:p>
    <w:p w:rsidR="007F6B11" w:rsidRDefault="007F6B11">
      <w:pPr>
        <w:framePr w:w="9639" w:h="6974" w:hRule="exact" w:wrap="around" w:vAnchor="page" w:hAnchor="page" w:x="1419" w:y="6408" w:anchorLock="1"/>
        <w:spacing w:line="760" w:lineRule="exact"/>
        <w:ind w:left="-1418"/>
      </w:pPr>
    </w:p>
    <w:p w:rsidR="007F6B11" w:rsidRDefault="007F6B11">
      <w:pPr>
        <w:pStyle w:val="afffffff2"/>
        <w:framePr w:w="9639" w:h="6974" w:hRule="exact" w:wrap="around" w:vAnchor="page" w:hAnchor="page" w:x="1419" w:y="6408" w:anchorLock="1"/>
        <w:textAlignment w:val="bottom"/>
        <w:rPr>
          <w:rFonts w:eastAsia="黑体"/>
          <w:szCs w:val="28"/>
        </w:rPr>
      </w:pPr>
    </w:p>
    <w:p w:rsidR="007F6B11" w:rsidRDefault="00EB4E6C">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7F6B11" w:rsidRDefault="00EB4E6C">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7F6B11" w:rsidRDefault="007F6B11">
      <w:pPr>
        <w:pStyle w:val="afffffff2"/>
        <w:framePr w:w="9639" w:h="6974" w:hRule="exact" w:wrap="around" w:vAnchor="page" w:hAnchor="page" w:x="1419" w:y="6408" w:anchorLock="1"/>
        <w:spacing w:beforeLines="300" w:before="720" w:afterLines="30" w:after="72" w:line="240" w:lineRule="auto"/>
        <w:textAlignment w:val="bottom"/>
        <w:rPr>
          <w:b/>
          <w:sz w:val="21"/>
          <w:szCs w:val="28"/>
        </w:rPr>
      </w:pPr>
    </w:p>
    <w:p w:rsidR="007F6B11" w:rsidRDefault="00EB4E6C">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7F6B11" w:rsidRDefault="00EB4E6C">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7F6B11" w:rsidRDefault="00EB4E6C">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w:instrText>
      </w:r>
      <w:r>
        <w:rPr>
          <w:rFonts w:hAnsi="黑体"/>
          <w:w w:val="100"/>
          <w:sz w:val="28"/>
        </w:rPr>
        <w:instrText xml:space="preserve">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7F6B11" w:rsidRDefault="00EB4E6C">
      <w:pPr>
        <w:rPr>
          <w:rFonts w:ascii="宋体" w:hAnsi="宋体"/>
          <w:sz w:val="28"/>
          <w:szCs w:val="28"/>
        </w:rPr>
        <w:sectPr w:rsidR="007F6B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F6B11" w:rsidRDefault="00EB4E6C">
      <w:pPr>
        <w:pStyle w:val="affffff4"/>
        <w:spacing w:after="360"/>
      </w:pPr>
      <w:bookmarkStart w:id="18" w:name="BookMark1"/>
      <w:bookmarkStart w:id="19" w:name="_Toc160092234"/>
      <w:bookmarkStart w:id="20" w:name="_Toc147136679"/>
      <w:bookmarkStart w:id="21" w:name="_Toc148629163"/>
      <w:bookmarkStart w:id="22" w:name="_Toc147912174"/>
      <w:bookmarkStart w:id="23" w:name="_Toc159252381"/>
      <w:bookmarkStart w:id="24" w:name="_Toc141272483"/>
      <w:bookmarkStart w:id="25" w:name="_Toc137288571"/>
      <w:bookmarkStart w:id="26" w:name="_Toc137628779"/>
      <w:bookmarkStart w:id="27" w:name="_Toc147912237"/>
      <w:bookmarkStart w:id="28" w:name="_Toc163912031"/>
      <w:r>
        <w:rPr>
          <w:rFonts w:hint="eastAsia"/>
          <w:spacing w:val="320"/>
        </w:rPr>
        <w:lastRenderedPageBreak/>
        <w:t>目</w:t>
      </w:r>
      <w:r>
        <w:rPr>
          <w:rFonts w:hint="eastAsia"/>
        </w:rPr>
        <w:t>次</w:t>
      </w:r>
    </w:p>
    <w:p w:rsidR="007F6B11" w:rsidRDefault="00EB4E6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1581800" w:history="1">
        <w:r>
          <w:rPr>
            <w:rStyle w:val="affff6"/>
            <w:rFonts w:hint="eastAsia"/>
          </w:rPr>
          <w:t>前言</w:t>
        </w:r>
        <w:r>
          <w:tab/>
        </w:r>
        <w:r>
          <w:fldChar w:fldCharType="begin"/>
        </w:r>
        <w:r>
          <w:instrText xml:space="preserve"> PAGEREF _Toc171581800 \h </w:instrText>
        </w:r>
        <w:r>
          <w:fldChar w:fldCharType="separate"/>
        </w:r>
        <w:r w:rsidR="002E7B90">
          <w:rPr>
            <w:noProof/>
          </w:rPr>
          <w:t>II</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1" w:history="1">
        <w:r>
          <w:rPr>
            <w:rStyle w:val="affff6"/>
          </w:rPr>
          <w:t xml:space="preserve">1 </w:t>
        </w:r>
        <w:r>
          <w:rPr>
            <w:rStyle w:val="affff6"/>
            <w:rFonts w:hint="eastAsia"/>
          </w:rPr>
          <w:t xml:space="preserve"> </w:t>
        </w:r>
        <w:r>
          <w:rPr>
            <w:rStyle w:val="affff6"/>
            <w:rFonts w:hint="eastAsia"/>
          </w:rPr>
          <w:t>范围</w:t>
        </w:r>
        <w:r>
          <w:tab/>
        </w:r>
        <w:r>
          <w:fldChar w:fldCharType="begin"/>
        </w:r>
        <w:r>
          <w:instrText xml:space="preserve"> PAGEREF _Toc171581801 \h </w:instrText>
        </w:r>
        <w:r>
          <w:fldChar w:fldCharType="separate"/>
        </w:r>
        <w:r w:rsidR="002E7B90">
          <w:rPr>
            <w:noProof/>
          </w:rPr>
          <w:t>1</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2" w:history="1">
        <w:r>
          <w:rPr>
            <w:rStyle w:val="affff6"/>
          </w:rPr>
          <w:t xml:space="preserve">2 </w:t>
        </w:r>
        <w:r>
          <w:rPr>
            <w:rStyle w:val="affff6"/>
            <w:rFonts w:hint="eastAsia"/>
          </w:rPr>
          <w:t xml:space="preserve"> </w:t>
        </w:r>
        <w:r>
          <w:rPr>
            <w:rStyle w:val="affff6"/>
            <w:rFonts w:hint="eastAsia"/>
          </w:rPr>
          <w:t>规范性引用文件</w:t>
        </w:r>
        <w:r>
          <w:tab/>
        </w:r>
        <w:r>
          <w:fldChar w:fldCharType="begin"/>
        </w:r>
        <w:r>
          <w:instrText xml:space="preserve"> PAGEREF _Toc171581802 \h </w:instrText>
        </w:r>
        <w:r>
          <w:fldChar w:fldCharType="separate"/>
        </w:r>
        <w:r w:rsidR="002E7B90">
          <w:rPr>
            <w:noProof/>
          </w:rPr>
          <w:t>1</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3" w:history="1">
        <w:r>
          <w:rPr>
            <w:rStyle w:val="affff6"/>
          </w:rPr>
          <w:t xml:space="preserve">3 </w:t>
        </w:r>
        <w:r>
          <w:rPr>
            <w:rStyle w:val="affff6"/>
            <w:rFonts w:hint="eastAsia"/>
          </w:rPr>
          <w:t xml:space="preserve"> </w:t>
        </w:r>
        <w:r>
          <w:rPr>
            <w:rStyle w:val="affff6"/>
            <w:rFonts w:hint="eastAsia"/>
          </w:rPr>
          <w:t>术语和定义</w:t>
        </w:r>
        <w:r>
          <w:tab/>
        </w:r>
        <w:r>
          <w:fldChar w:fldCharType="begin"/>
        </w:r>
        <w:r>
          <w:instrText xml:space="preserve"> PAGEREF _Toc171581803 \h </w:instrText>
        </w:r>
        <w:r>
          <w:fldChar w:fldCharType="separate"/>
        </w:r>
        <w:r w:rsidR="002E7B90">
          <w:rPr>
            <w:noProof/>
          </w:rPr>
          <w:t>1</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4" w:history="1">
        <w:r>
          <w:rPr>
            <w:rStyle w:val="affff6"/>
          </w:rPr>
          <w:t xml:space="preserve">4 </w:t>
        </w:r>
        <w:r>
          <w:rPr>
            <w:rStyle w:val="affff6"/>
            <w:rFonts w:hint="eastAsia"/>
          </w:rPr>
          <w:t xml:space="preserve"> </w:t>
        </w:r>
        <w:r>
          <w:rPr>
            <w:rStyle w:val="affff6"/>
            <w:rFonts w:hint="eastAsia"/>
          </w:rPr>
          <w:t>型号</w:t>
        </w:r>
        <w:r>
          <w:tab/>
        </w:r>
        <w:r>
          <w:fldChar w:fldCharType="begin"/>
        </w:r>
        <w:r>
          <w:instrText xml:space="preserve"> PAGEREF _Toc1</w:instrText>
        </w:r>
        <w:r>
          <w:instrText xml:space="preserve">71581804 \h </w:instrText>
        </w:r>
        <w:r>
          <w:fldChar w:fldCharType="separate"/>
        </w:r>
        <w:r w:rsidR="002E7B90">
          <w:rPr>
            <w:noProof/>
          </w:rPr>
          <w:t>1</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5" w:history="1">
        <w:r>
          <w:rPr>
            <w:rStyle w:val="affff6"/>
          </w:rPr>
          <w:t xml:space="preserve">5 </w:t>
        </w:r>
        <w:r>
          <w:rPr>
            <w:rStyle w:val="affff6"/>
            <w:rFonts w:hint="eastAsia"/>
          </w:rPr>
          <w:t xml:space="preserve"> </w:t>
        </w:r>
        <w:r>
          <w:rPr>
            <w:rStyle w:val="affff6"/>
            <w:rFonts w:hint="eastAsia"/>
          </w:rPr>
          <w:t>技术要求</w:t>
        </w:r>
        <w:r>
          <w:tab/>
        </w:r>
        <w:r>
          <w:fldChar w:fldCharType="begin"/>
        </w:r>
        <w:r>
          <w:instrText xml:space="preserve"> PAGEREF _Toc171581805 \h </w:instrText>
        </w:r>
        <w:r>
          <w:fldChar w:fldCharType="separate"/>
        </w:r>
        <w:r w:rsidR="002E7B90">
          <w:rPr>
            <w:noProof/>
          </w:rPr>
          <w:t>2</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6" w:history="1">
        <w:r>
          <w:rPr>
            <w:rStyle w:val="affff6"/>
          </w:rPr>
          <w:t xml:space="preserve">6 </w:t>
        </w:r>
        <w:r>
          <w:rPr>
            <w:rStyle w:val="affff6"/>
            <w:rFonts w:hint="eastAsia"/>
          </w:rPr>
          <w:t xml:space="preserve"> </w:t>
        </w:r>
        <w:r>
          <w:rPr>
            <w:rStyle w:val="affff6"/>
            <w:rFonts w:hint="eastAsia"/>
          </w:rPr>
          <w:t>试验方法</w:t>
        </w:r>
        <w:r>
          <w:tab/>
        </w:r>
        <w:r>
          <w:fldChar w:fldCharType="begin"/>
        </w:r>
        <w:r>
          <w:instrText xml:space="preserve"> PAGEREF _Toc171581806 \h </w:instrText>
        </w:r>
        <w:r>
          <w:fldChar w:fldCharType="separate"/>
        </w:r>
        <w:r w:rsidR="002E7B90">
          <w:rPr>
            <w:noProof/>
          </w:rPr>
          <w:t>4</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7" w:history="1">
        <w:r>
          <w:rPr>
            <w:rStyle w:val="affff6"/>
          </w:rPr>
          <w:t xml:space="preserve">7 </w:t>
        </w:r>
        <w:r>
          <w:rPr>
            <w:rStyle w:val="affff6"/>
            <w:rFonts w:hint="eastAsia"/>
          </w:rPr>
          <w:t xml:space="preserve"> </w:t>
        </w:r>
        <w:r>
          <w:rPr>
            <w:rStyle w:val="affff6"/>
            <w:rFonts w:hint="eastAsia"/>
          </w:rPr>
          <w:t>检验规则</w:t>
        </w:r>
        <w:r>
          <w:tab/>
        </w:r>
        <w:r>
          <w:fldChar w:fldCharType="begin"/>
        </w:r>
        <w:r>
          <w:instrText xml:space="preserve"> PAGEREF _Toc1</w:instrText>
        </w:r>
        <w:r>
          <w:instrText xml:space="preserve">71581807 \h </w:instrText>
        </w:r>
        <w:r>
          <w:fldChar w:fldCharType="separate"/>
        </w:r>
        <w:r w:rsidR="002E7B90">
          <w:rPr>
            <w:noProof/>
          </w:rPr>
          <w:t>6</w:t>
        </w:r>
        <w:r>
          <w:fldChar w:fldCharType="end"/>
        </w:r>
      </w:hyperlink>
    </w:p>
    <w:p w:rsidR="007F6B11" w:rsidRDefault="00EB4E6C">
      <w:pPr>
        <w:pStyle w:val="10"/>
        <w:tabs>
          <w:tab w:val="right" w:leader="dot" w:pos="9344"/>
        </w:tabs>
        <w:rPr>
          <w:rFonts w:asciiTheme="minorHAnsi" w:eastAsiaTheme="minorEastAsia" w:hAnsiTheme="minorHAnsi" w:cstheme="minorBidi"/>
          <w:szCs w:val="22"/>
        </w:rPr>
      </w:pPr>
      <w:hyperlink w:anchor="_Toc171581808" w:history="1">
        <w:r>
          <w:rPr>
            <w:rStyle w:val="affff6"/>
          </w:rPr>
          <w:t xml:space="preserve">8 </w:t>
        </w:r>
        <w:r>
          <w:rPr>
            <w:rStyle w:val="affff6"/>
            <w:rFonts w:hint="eastAsia"/>
          </w:rPr>
          <w:t xml:space="preserve"> </w:t>
        </w:r>
        <w:r>
          <w:rPr>
            <w:rStyle w:val="affff6"/>
            <w:rFonts w:hint="eastAsia"/>
          </w:rPr>
          <w:t>标志、随行文件、包装、运输和贮存</w:t>
        </w:r>
        <w:r>
          <w:tab/>
        </w:r>
        <w:r>
          <w:fldChar w:fldCharType="begin"/>
        </w:r>
        <w:r>
          <w:instrText xml:space="preserve"> PAGEREF _Toc171581808 \h </w:instrText>
        </w:r>
        <w:r>
          <w:fldChar w:fldCharType="separate"/>
        </w:r>
        <w:r w:rsidR="002E7B90">
          <w:rPr>
            <w:noProof/>
          </w:rPr>
          <w:t>7</w:t>
        </w:r>
        <w:r>
          <w:fldChar w:fldCharType="end"/>
        </w:r>
      </w:hyperlink>
    </w:p>
    <w:p w:rsidR="007F6B11" w:rsidRDefault="00EB4E6C">
      <w:pPr>
        <w:pStyle w:val="affffff4"/>
        <w:spacing w:after="360"/>
        <w:sectPr w:rsidR="007F6B11">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7F6B11" w:rsidRDefault="00EB4E6C">
      <w:pPr>
        <w:pStyle w:val="a6"/>
        <w:spacing w:after="360"/>
      </w:pPr>
      <w:bookmarkStart w:id="29" w:name="_Toc171581800"/>
      <w:bookmarkStart w:id="30"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p>
    <w:p w:rsidR="007F6B11" w:rsidRDefault="00EB4E6C">
      <w:pPr>
        <w:pStyle w:val="afffff"/>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F6B11" w:rsidRDefault="00EB4E6C">
      <w:pPr>
        <w:pStyle w:val="afffff"/>
        <w:spacing w:line="288" w:lineRule="auto"/>
        <w:ind w:firstLine="420"/>
      </w:pPr>
      <w:r>
        <w:rPr>
          <w:rFonts w:hint="eastAsia"/>
        </w:rPr>
        <w:t>请注意本文件的某些内容可能涉及专利。本文件的发布机构不承担识别专利的责任。</w:t>
      </w:r>
    </w:p>
    <w:p w:rsidR="007F6B11" w:rsidRDefault="00EB4E6C">
      <w:pPr>
        <w:pStyle w:val="afffff"/>
        <w:spacing w:line="288" w:lineRule="auto"/>
        <w:ind w:firstLine="420"/>
      </w:pPr>
      <w:r>
        <w:rPr>
          <w:rFonts w:hint="eastAsia"/>
        </w:rPr>
        <w:t>本文件由江苏创新包装科技有限公司提出。</w:t>
      </w:r>
    </w:p>
    <w:p w:rsidR="007F6B11" w:rsidRDefault="00EB4E6C">
      <w:pPr>
        <w:pStyle w:val="afffff"/>
        <w:spacing w:line="288" w:lineRule="auto"/>
        <w:ind w:firstLine="420"/>
      </w:pPr>
      <w:r>
        <w:rPr>
          <w:rFonts w:hint="eastAsia"/>
        </w:rPr>
        <w:t>本文件由中国中小企业协会归口。</w:t>
      </w:r>
    </w:p>
    <w:p w:rsidR="007F6B11" w:rsidRDefault="00EB4E6C">
      <w:pPr>
        <w:pStyle w:val="afffff"/>
        <w:spacing w:line="288" w:lineRule="auto"/>
        <w:ind w:firstLine="420"/>
        <w:rPr>
          <w:color w:val="FF0000"/>
        </w:rPr>
      </w:pPr>
      <w:r>
        <w:rPr>
          <w:rFonts w:hint="eastAsia"/>
        </w:rPr>
        <w:t>本文件起草单位：江苏创新包装科技有限公司。</w:t>
      </w:r>
    </w:p>
    <w:p w:rsidR="007F6B11" w:rsidRDefault="00EB4E6C">
      <w:pPr>
        <w:pStyle w:val="afffff"/>
        <w:spacing w:line="288" w:lineRule="auto"/>
        <w:ind w:firstLine="420"/>
        <w:rPr>
          <w:color w:val="FF0000"/>
        </w:rPr>
      </w:pPr>
      <w:r>
        <w:rPr>
          <w:rFonts w:hint="eastAsia"/>
          <w:color w:val="FF0000"/>
        </w:rPr>
        <w:t>本文件主要起草人：</w:t>
      </w:r>
      <w:r>
        <w:rPr>
          <w:rFonts w:hint="eastAsia"/>
          <w:color w:val="FF0000"/>
        </w:rPr>
        <w:t>XXX</w:t>
      </w:r>
      <w:r>
        <w:rPr>
          <w:rFonts w:hint="eastAsia"/>
          <w:color w:val="FF0000"/>
        </w:rPr>
        <w:t>。</w:t>
      </w:r>
    </w:p>
    <w:p w:rsidR="007F6B11" w:rsidRDefault="007F6B11">
      <w:pPr>
        <w:pStyle w:val="afffff"/>
        <w:ind w:firstLine="420"/>
      </w:pPr>
    </w:p>
    <w:p w:rsidR="007F6B11" w:rsidRDefault="007F6B11">
      <w:pPr>
        <w:pStyle w:val="afffff"/>
        <w:ind w:firstLine="420"/>
        <w:sectPr w:rsidR="007F6B11">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7F6B11" w:rsidRDefault="007F6B11">
      <w:pPr>
        <w:spacing w:line="20" w:lineRule="exact"/>
        <w:jc w:val="center"/>
        <w:rPr>
          <w:rFonts w:ascii="黑体" w:eastAsia="黑体" w:hAnsi="黑体"/>
          <w:sz w:val="32"/>
          <w:szCs w:val="32"/>
        </w:rPr>
      </w:pPr>
      <w:bookmarkStart w:id="31" w:name="BookMark4"/>
      <w:bookmarkEnd w:id="30"/>
    </w:p>
    <w:p w:rsidR="007F6B11" w:rsidRDefault="007F6B11">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7E4D79857A3744BF8B06ECA5172CB02A"/>
        </w:placeholder>
      </w:sdtPr>
      <w:sdtEndPr/>
      <w:sdtContent>
        <w:p w:rsidR="007F6B11" w:rsidRDefault="00EB4E6C">
          <w:pPr>
            <w:pStyle w:val="afffffffff2"/>
            <w:spacing w:beforeLines="100" w:before="240" w:afterLines="220" w:after="528"/>
          </w:pPr>
          <w:r>
            <w:rPr>
              <w:rFonts w:hint="eastAsia"/>
            </w:rPr>
            <w:t>粉料高速、高精度全自动阀口包装生产线</w:t>
          </w:r>
        </w:p>
      </w:sdtContent>
    </w:sdt>
    <w:p w:rsidR="007F6B11" w:rsidRDefault="00EB4E6C">
      <w:pPr>
        <w:pStyle w:val="affc"/>
        <w:spacing w:before="240" w:after="240" w:line="288" w:lineRule="auto"/>
      </w:pPr>
      <w:bookmarkStart w:id="33" w:name="_Toc26986530"/>
      <w:bookmarkStart w:id="34" w:name="_Toc24884218"/>
      <w:bookmarkStart w:id="35" w:name="_Toc26718930"/>
      <w:bookmarkStart w:id="36" w:name="_Toc147136680"/>
      <w:bookmarkStart w:id="37" w:name="_Toc137628780"/>
      <w:bookmarkStart w:id="38" w:name="_Toc24884211"/>
      <w:bookmarkStart w:id="39" w:name="_Toc26986771"/>
      <w:bookmarkStart w:id="40" w:name="_Toc147912238"/>
      <w:bookmarkStart w:id="41" w:name="_Toc148629164"/>
      <w:bookmarkStart w:id="42" w:name="_Toc17233325"/>
      <w:bookmarkStart w:id="43" w:name="_Toc147912175"/>
      <w:bookmarkStart w:id="44" w:name="_Toc17233333"/>
      <w:bookmarkStart w:id="45" w:name="_Toc141272484"/>
      <w:bookmarkStart w:id="46" w:name="_Toc137288572"/>
      <w:bookmarkStart w:id="47" w:name="_Toc171581801"/>
      <w:bookmarkStart w:id="48" w:name="_Toc26648465"/>
      <w:bookmarkStart w:id="49" w:name="_Toc159252382"/>
      <w:bookmarkStart w:id="50" w:name="_Toc163912032"/>
      <w:bookmarkStart w:id="51" w:name="_Toc160092235"/>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F6B11" w:rsidRDefault="00EB4E6C">
      <w:pPr>
        <w:pStyle w:val="afffff"/>
        <w:spacing w:line="288" w:lineRule="auto"/>
        <w:ind w:firstLine="420"/>
      </w:pPr>
      <w:bookmarkStart w:id="52" w:name="_Toc17233326"/>
      <w:bookmarkStart w:id="53" w:name="_Toc24884212"/>
      <w:bookmarkStart w:id="54" w:name="_Toc26648466"/>
      <w:bookmarkStart w:id="55" w:name="_Toc24884219"/>
      <w:bookmarkStart w:id="56" w:name="_Toc17233334"/>
      <w:r>
        <w:rPr>
          <w:rFonts w:hint="eastAsia"/>
        </w:rPr>
        <w:t>本文件规定了粉料高速、高精度全自动阀口包装生产线的技术要求、试验方法、标志、随行文件、包装、运输和贮存。</w:t>
      </w:r>
    </w:p>
    <w:p w:rsidR="007F6B11" w:rsidRDefault="00EB4E6C">
      <w:pPr>
        <w:pStyle w:val="afffff"/>
        <w:spacing w:line="288" w:lineRule="auto"/>
        <w:ind w:firstLine="420"/>
      </w:pPr>
      <w:r>
        <w:rPr>
          <w:rFonts w:hint="eastAsia"/>
        </w:rPr>
        <w:t>本文件适用于粉料高速、高精度全自动阀口包装生产线（以下简称“生产线”）。</w:t>
      </w:r>
    </w:p>
    <w:p w:rsidR="007F6B11" w:rsidRDefault="00EB4E6C">
      <w:pPr>
        <w:pStyle w:val="affc"/>
        <w:spacing w:before="240" w:after="240" w:line="288" w:lineRule="auto"/>
      </w:pPr>
      <w:bookmarkStart w:id="57" w:name="_Toc147912239"/>
      <w:bookmarkStart w:id="58" w:name="_Toc26718931"/>
      <w:bookmarkStart w:id="59" w:name="_Toc137628781"/>
      <w:bookmarkStart w:id="60" w:name="_Toc147136681"/>
      <w:bookmarkStart w:id="61" w:name="_Toc141272485"/>
      <w:bookmarkStart w:id="62" w:name="_Toc26986531"/>
      <w:bookmarkStart w:id="63" w:name="_Toc26986772"/>
      <w:bookmarkStart w:id="64" w:name="_Toc137288573"/>
      <w:bookmarkStart w:id="65" w:name="_Toc160092236"/>
      <w:bookmarkStart w:id="66" w:name="_Toc148629165"/>
      <w:bookmarkStart w:id="67" w:name="_Toc159252383"/>
      <w:bookmarkStart w:id="68" w:name="_Toc147912176"/>
      <w:bookmarkStart w:id="69" w:name="_Toc163912033"/>
      <w:bookmarkStart w:id="70" w:name="_Toc171581802"/>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F6B11" w:rsidRDefault="00EB4E6C">
          <w:pPr>
            <w:pStyle w:val="afffff"/>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F6B11" w:rsidRDefault="00EB4E6C">
      <w:pPr>
        <w:pStyle w:val="afffff"/>
        <w:spacing w:line="288" w:lineRule="auto"/>
        <w:ind w:firstLine="420"/>
      </w:pPr>
      <w:bookmarkStart w:id="71" w:name="_Toc137628782"/>
      <w:bookmarkStart w:id="72" w:name="_Toc137288574"/>
      <w:bookmarkStart w:id="73" w:name="_Toc141272486"/>
      <w:bookmarkEnd w:id="71"/>
      <w:bookmarkEnd w:id="72"/>
      <w:bookmarkEnd w:id="73"/>
      <w:r>
        <w:rPr>
          <w:rFonts w:hint="eastAsia"/>
        </w:rPr>
        <w:t xml:space="preserve">GB/T 191  </w:t>
      </w:r>
      <w:r>
        <w:rPr>
          <w:rFonts w:hint="eastAsia"/>
        </w:rPr>
        <w:t>包装储运图示标志</w:t>
      </w:r>
    </w:p>
    <w:p w:rsidR="007F6B11" w:rsidRDefault="00EB4E6C">
      <w:pPr>
        <w:pStyle w:val="afffff"/>
        <w:spacing w:line="288" w:lineRule="auto"/>
        <w:ind w:firstLine="420"/>
      </w:pPr>
      <w:r>
        <w:rPr>
          <w:rFonts w:hint="eastAsia"/>
        </w:rPr>
        <w:t xml:space="preserve">GB 2894  </w:t>
      </w:r>
      <w:r>
        <w:rPr>
          <w:rFonts w:hint="eastAsia"/>
        </w:rPr>
        <w:t>安全标志及其使用导则</w:t>
      </w:r>
    </w:p>
    <w:p w:rsidR="007F6B11" w:rsidRDefault="00EB4E6C">
      <w:pPr>
        <w:pStyle w:val="afffff"/>
        <w:spacing w:line="288" w:lineRule="auto"/>
        <w:ind w:firstLine="420"/>
      </w:pPr>
      <w:r>
        <w:rPr>
          <w:rFonts w:hint="eastAsia"/>
        </w:rPr>
        <w:t xml:space="preserve">GB/T 4122.2  </w:t>
      </w:r>
      <w:r>
        <w:rPr>
          <w:rFonts w:hint="eastAsia"/>
        </w:rPr>
        <w:t>包装术语</w:t>
      </w:r>
      <w:r>
        <w:rPr>
          <w:rFonts w:hint="eastAsia"/>
        </w:rPr>
        <w:t xml:space="preserve">  </w:t>
      </w:r>
      <w:r>
        <w:rPr>
          <w:rFonts w:hint="eastAsia"/>
        </w:rPr>
        <w:t>第</w:t>
      </w:r>
      <w:r>
        <w:rPr>
          <w:rFonts w:hint="eastAsia"/>
        </w:rPr>
        <w:t xml:space="preserve"> 2 </w:t>
      </w:r>
      <w:r>
        <w:rPr>
          <w:rFonts w:hint="eastAsia"/>
        </w:rPr>
        <w:t>部分：机械</w:t>
      </w:r>
    </w:p>
    <w:p w:rsidR="007F6B11" w:rsidRDefault="00EB4E6C">
      <w:pPr>
        <w:pStyle w:val="afffff"/>
        <w:spacing w:line="288" w:lineRule="auto"/>
        <w:ind w:firstLine="420"/>
      </w:pPr>
      <w:r>
        <w:rPr>
          <w:rFonts w:hint="eastAsia"/>
        </w:rPr>
        <w:t>GB/T 4208</w:t>
      </w:r>
      <w:r>
        <w:rPr>
          <w:rFonts w:hint="eastAsia"/>
        </w:rPr>
        <w:t>—</w:t>
      </w:r>
      <w:r>
        <w:rPr>
          <w:rFonts w:hint="eastAsia"/>
        </w:rPr>
        <w:t xml:space="preserve">2017  </w:t>
      </w:r>
      <w:r>
        <w:rPr>
          <w:rFonts w:hint="eastAsia"/>
        </w:rPr>
        <w:t>外壳防护等级</w:t>
      </w:r>
      <w:r>
        <w:rPr>
          <w:rFonts w:hint="eastAsia"/>
        </w:rPr>
        <w:t>(IP</w:t>
      </w:r>
      <w:r>
        <w:rPr>
          <w:rFonts w:hint="eastAsia"/>
        </w:rPr>
        <w:t>代码</w:t>
      </w:r>
      <w:r>
        <w:rPr>
          <w:rFonts w:hint="eastAsia"/>
        </w:rPr>
        <w:t>)</w:t>
      </w:r>
    </w:p>
    <w:p w:rsidR="007F6B11" w:rsidRDefault="00EB4E6C">
      <w:pPr>
        <w:pStyle w:val="afffff"/>
        <w:spacing w:line="288" w:lineRule="auto"/>
        <w:ind w:firstLine="420"/>
      </w:pPr>
      <w:r>
        <w:rPr>
          <w:rFonts w:hint="eastAsia"/>
        </w:rPr>
        <w:t xml:space="preserve">GB/T 5226.1  </w:t>
      </w:r>
      <w:r>
        <w:rPr>
          <w:rFonts w:hint="eastAsia"/>
        </w:rPr>
        <w:t>机械电气安全</w:t>
      </w:r>
      <w:r>
        <w:rPr>
          <w:rFonts w:hint="eastAsia"/>
        </w:rPr>
        <w:t xml:space="preserve">  </w:t>
      </w:r>
      <w:r>
        <w:rPr>
          <w:rFonts w:hint="eastAsia"/>
        </w:rPr>
        <w:t>机械电气设备</w:t>
      </w:r>
      <w:r>
        <w:rPr>
          <w:rFonts w:hint="eastAsia"/>
        </w:rPr>
        <w:t xml:space="preserve">  </w:t>
      </w:r>
      <w:r>
        <w:rPr>
          <w:rFonts w:hint="eastAsia"/>
        </w:rPr>
        <w:t>第</w:t>
      </w:r>
      <w:r>
        <w:rPr>
          <w:rFonts w:hint="eastAsia"/>
        </w:rPr>
        <w:t xml:space="preserve"> 1 </w:t>
      </w:r>
      <w:r>
        <w:rPr>
          <w:rFonts w:hint="eastAsia"/>
        </w:rPr>
        <w:t>部分：通用技术条件</w:t>
      </w:r>
    </w:p>
    <w:p w:rsidR="007F6B11" w:rsidRDefault="00EB4E6C">
      <w:pPr>
        <w:pStyle w:val="afffff"/>
        <w:spacing w:line="288" w:lineRule="auto"/>
        <w:ind w:firstLine="420"/>
      </w:pPr>
      <w:r>
        <w:rPr>
          <w:rFonts w:hint="eastAsia"/>
        </w:rPr>
        <w:t xml:space="preserve">GB/T 6388  </w:t>
      </w:r>
      <w:r>
        <w:rPr>
          <w:rFonts w:hint="eastAsia"/>
        </w:rPr>
        <w:t>运输包装收发货标志</w:t>
      </w:r>
    </w:p>
    <w:p w:rsidR="007F6B11" w:rsidRDefault="00EB4E6C">
      <w:pPr>
        <w:pStyle w:val="afffff"/>
        <w:spacing w:line="288" w:lineRule="auto"/>
        <w:ind w:firstLine="420"/>
      </w:pPr>
      <w:r>
        <w:rPr>
          <w:rFonts w:hint="eastAsia"/>
        </w:rPr>
        <w:t xml:space="preserve">GB/T 6576  </w:t>
      </w:r>
      <w:r>
        <w:rPr>
          <w:rFonts w:hint="eastAsia"/>
        </w:rPr>
        <w:t>机床润滑系统</w:t>
      </w:r>
    </w:p>
    <w:p w:rsidR="007F6B11" w:rsidRDefault="00EB4E6C">
      <w:pPr>
        <w:pStyle w:val="afffff"/>
        <w:spacing w:line="288" w:lineRule="auto"/>
        <w:ind w:firstLine="420"/>
      </w:pPr>
      <w:r>
        <w:rPr>
          <w:rFonts w:hint="eastAsia"/>
        </w:rPr>
        <w:t xml:space="preserve">GB/T 7932  </w:t>
      </w:r>
      <w:r>
        <w:rPr>
          <w:rFonts w:hint="eastAsia"/>
        </w:rPr>
        <w:t>气动</w:t>
      </w:r>
      <w:r>
        <w:rPr>
          <w:rFonts w:hint="eastAsia"/>
        </w:rPr>
        <w:t xml:space="preserve">  </w:t>
      </w:r>
      <w:r>
        <w:rPr>
          <w:rFonts w:hint="eastAsia"/>
        </w:rPr>
        <w:t>对系统及其元件的一般规则和安全要求</w:t>
      </w:r>
    </w:p>
    <w:p w:rsidR="007F6B11" w:rsidRDefault="00EB4E6C">
      <w:pPr>
        <w:pStyle w:val="afffff"/>
        <w:spacing w:line="288" w:lineRule="auto"/>
        <w:ind w:firstLine="420"/>
      </w:pPr>
      <w:r>
        <w:rPr>
          <w:rFonts w:hint="eastAsia"/>
        </w:rPr>
        <w:t xml:space="preserve">GB/T 9969  </w:t>
      </w:r>
      <w:r>
        <w:rPr>
          <w:rFonts w:hint="eastAsia"/>
        </w:rPr>
        <w:t>工业产品使用说明书</w:t>
      </w:r>
      <w:r>
        <w:rPr>
          <w:rFonts w:hint="eastAsia"/>
        </w:rPr>
        <w:t xml:space="preserve">  </w:t>
      </w:r>
      <w:r>
        <w:rPr>
          <w:rFonts w:hint="eastAsia"/>
        </w:rPr>
        <w:t>总则</w:t>
      </w:r>
    </w:p>
    <w:p w:rsidR="007F6B11" w:rsidRDefault="00EB4E6C">
      <w:pPr>
        <w:pStyle w:val="afffff"/>
        <w:spacing w:line="288" w:lineRule="auto"/>
        <w:ind w:firstLine="420"/>
      </w:pPr>
      <w:r>
        <w:rPr>
          <w:rFonts w:hint="eastAsia"/>
        </w:rPr>
        <w:t xml:space="preserve">GB/T 13384  </w:t>
      </w:r>
      <w:r>
        <w:rPr>
          <w:rFonts w:hint="eastAsia"/>
        </w:rPr>
        <w:t>机电产品包装通用技术条件</w:t>
      </w:r>
    </w:p>
    <w:p w:rsidR="007F6B11" w:rsidRDefault="00EB4E6C">
      <w:pPr>
        <w:pStyle w:val="afffff"/>
        <w:spacing w:line="288" w:lineRule="auto"/>
        <w:ind w:firstLine="420"/>
      </w:pPr>
      <w:r>
        <w:rPr>
          <w:rFonts w:hint="eastAsia"/>
        </w:rPr>
        <w:t xml:space="preserve">GB 16798  </w:t>
      </w:r>
      <w:r>
        <w:rPr>
          <w:rFonts w:hint="eastAsia"/>
        </w:rPr>
        <w:t>食品机械安全要求</w:t>
      </w:r>
    </w:p>
    <w:p w:rsidR="007F6B11" w:rsidRDefault="00EB4E6C">
      <w:pPr>
        <w:pStyle w:val="afffff"/>
        <w:spacing w:line="288" w:lineRule="auto"/>
        <w:ind w:firstLine="420"/>
      </w:pPr>
      <w:r>
        <w:rPr>
          <w:rFonts w:hint="eastAsia"/>
        </w:rPr>
        <w:t xml:space="preserve">GB/T 26220  </w:t>
      </w:r>
      <w:r>
        <w:rPr>
          <w:rFonts w:hint="eastAsia"/>
        </w:rPr>
        <w:t>工业自动化系统与集成</w:t>
      </w:r>
      <w:r>
        <w:rPr>
          <w:rFonts w:hint="eastAsia"/>
        </w:rPr>
        <w:t xml:space="preserve">  </w:t>
      </w:r>
      <w:r>
        <w:rPr>
          <w:rFonts w:hint="eastAsia"/>
        </w:rPr>
        <w:t>机床数值控制</w:t>
      </w:r>
      <w:r>
        <w:rPr>
          <w:rFonts w:hint="eastAsia"/>
        </w:rPr>
        <w:t xml:space="preserve">  </w:t>
      </w:r>
      <w:r>
        <w:rPr>
          <w:rFonts w:hint="eastAsia"/>
        </w:rPr>
        <w:t>数控系统通用技术条件</w:t>
      </w:r>
    </w:p>
    <w:p w:rsidR="007F6B11" w:rsidRDefault="00EB4E6C">
      <w:pPr>
        <w:pStyle w:val="afffff"/>
        <w:spacing w:line="288" w:lineRule="auto"/>
        <w:ind w:firstLine="420"/>
      </w:pPr>
      <w:r>
        <w:t>JB/T 7232</w:t>
      </w:r>
      <w:r>
        <w:rPr>
          <w:rFonts w:hint="eastAsia"/>
        </w:rPr>
        <w:t xml:space="preserve">  </w:t>
      </w:r>
      <w:r>
        <w:rPr>
          <w:rFonts w:hint="eastAsia"/>
        </w:rPr>
        <w:t>包装机械噪声声功率级的测定</w:t>
      </w:r>
      <w:r>
        <w:rPr>
          <w:rFonts w:hint="eastAsia"/>
        </w:rPr>
        <w:t>--</w:t>
      </w:r>
      <w:r>
        <w:rPr>
          <w:rFonts w:hint="eastAsia"/>
        </w:rPr>
        <w:t>简易法</w:t>
      </w:r>
    </w:p>
    <w:p w:rsidR="007F6B11" w:rsidRDefault="00EB4E6C">
      <w:pPr>
        <w:pStyle w:val="afffff"/>
        <w:spacing w:line="288" w:lineRule="auto"/>
        <w:ind w:firstLine="420"/>
      </w:pPr>
      <w:r>
        <w:rPr>
          <w:rFonts w:hint="eastAsia"/>
        </w:rPr>
        <w:t xml:space="preserve">JB 7233  </w:t>
      </w:r>
      <w:r>
        <w:rPr>
          <w:rFonts w:hint="eastAsia"/>
        </w:rPr>
        <w:t>包装机械安全要求</w:t>
      </w:r>
    </w:p>
    <w:p w:rsidR="007F6B11" w:rsidRDefault="00EB4E6C">
      <w:pPr>
        <w:pStyle w:val="affc"/>
        <w:spacing w:before="240" w:after="240" w:line="288" w:lineRule="auto"/>
      </w:pPr>
      <w:bookmarkStart w:id="74" w:name="_Toc159252384"/>
      <w:bookmarkStart w:id="75" w:name="_Toc163912034"/>
      <w:bookmarkStart w:id="76" w:name="_Toc147136682"/>
      <w:bookmarkStart w:id="77" w:name="_Toc160092237"/>
      <w:bookmarkStart w:id="78" w:name="_Toc171581803"/>
      <w:bookmarkStart w:id="79" w:name="_Toc147912240"/>
      <w:bookmarkStart w:id="80" w:name="_Toc147912177"/>
      <w:bookmarkStart w:id="81" w:name="_Toc148629166"/>
      <w:r>
        <w:t>术语和定义</w:t>
      </w:r>
      <w:bookmarkEnd w:id="74"/>
      <w:bookmarkEnd w:id="75"/>
      <w:bookmarkEnd w:id="76"/>
      <w:bookmarkEnd w:id="77"/>
      <w:bookmarkEnd w:id="78"/>
      <w:bookmarkEnd w:id="79"/>
      <w:bookmarkEnd w:id="80"/>
      <w:bookmarkEnd w:id="81"/>
    </w:p>
    <w:bookmarkStart w:id="82" w:name="_Toc26986532" w:displacedByCustomXml="next"/>
    <w:bookmarkEnd w:id="82"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F6B11" w:rsidRDefault="00EB4E6C">
          <w:pPr>
            <w:pStyle w:val="afffff"/>
            <w:spacing w:line="288" w:lineRule="auto"/>
            <w:ind w:firstLine="420"/>
          </w:pPr>
          <w:r>
            <w:rPr>
              <w:rFonts w:hint="eastAsia"/>
            </w:rPr>
            <w:t xml:space="preserve">GB/T 4122.2 </w:t>
          </w:r>
          <w:r>
            <w:rPr>
              <w:rFonts w:hint="eastAsia"/>
            </w:rPr>
            <w:t>界定的术语和定义适用于本文件。</w:t>
          </w:r>
        </w:p>
      </w:sdtContent>
    </w:sdt>
    <w:p w:rsidR="007F6B11" w:rsidRDefault="00EB4E6C">
      <w:pPr>
        <w:pStyle w:val="affc"/>
        <w:spacing w:before="240" w:after="240" w:line="288" w:lineRule="auto"/>
      </w:pPr>
      <w:bookmarkStart w:id="83" w:name="_Toc171581804"/>
      <w:bookmarkStart w:id="84" w:name="_Toc159252385"/>
      <w:bookmarkStart w:id="85" w:name="_Toc160092238"/>
      <w:bookmarkStart w:id="86" w:name="_Toc163912035"/>
      <w:bookmarkStart w:id="87" w:name="_Toc143617070"/>
      <w:bookmarkStart w:id="88" w:name="_Toc143675540"/>
      <w:r>
        <w:rPr>
          <w:rFonts w:hint="eastAsia"/>
        </w:rPr>
        <w:t>型号</w:t>
      </w:r>
      <w:bookmarkEnd w:id="83"/>
    </w:p>
    <w:p w:rsidR="007F6B11" w:rsidRDefault="00EB4E6C">
      <w:pPr>
        <w:pStyle w:val="afffff"/>
        <w:spacing w:line="288" w:lineRule="auto"/>
        <w:ind w:firstLine="420"/>
      </w:pPr>
      <w:r>
        <w:rPr>
          <w:rFonts w:hint="eastAsia"/>
        </w:rPr>
        <w:t>生产线型号命名方式如下：</w:t>
      </w:r>
    </w:p>
    <w:p w:rsidR="007F6B11" w:rsidRDefault="00EB4E6C">
      <w:pPr>
        <w:pStyle w:val="afffff"/>
        <w:spacing w:line="288" w:lineRule="auto"/>
        <w:ind w:firstLine="420"/>
      </w:pPr>
      <w:r>
        <w:rPr>
          <w:rFonts w:hint="eastAsia"/>
          <w:noProof/>
        </w:rPr>
        <w:lastRenderedPageBreak/>
        <mc:AlternateContent>
          <mc:Choice Requires="wpc">
            <w:drawing>
              <wp:inline distT="0" distB="0" distL="0" distR="0">
                <wp:extent cx="5486400" cy="2098675"/>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98783" y="174929"/>
                            <a:ext cx="254442" cy="2703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B11" w:rsidRDefault="007F6B1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649103" y="164263"/>
                            <a:ext cx="265296" cy="2810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B11" w:rsidRDefault="00EB4E6C">
                              <w:pPr>
                                <w:pStyle w:val="affff0"/>
                                <w:spacing w:before="0" w:beforeAutospacing="0" w:after="0" w:afterAutospacing="0" w:line="400" w:lineRule="exact"/>
                                <w:jc w:val="center"/>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noAutofit/>
                        </wps:bodyPr>
                      </wps:wsp>
                      <wps:wsp>
                        <wps:cNvPr id="8" name="矩形 8"/>
                        <wps:cNvSpPr/>
                        <wps:spPr>
                          <a:xfrm>
                            <a:off x="1134163" y="167143"/>
                            <a:ext cx="265266" cy="278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B11" w:rsidRDefault="00EB4E6C">
                              <w:pPr>
                                <w:pStyle w:val="affff0"/>
                                <w:spacing w:before="0" w:beforeAutospacing="0" w:after="0" w:afterAutospacing="0" w:line="400" w:lineRule="exact"/>
                                <w:jc w:val="center"/>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noAutofit/>
                        </wps:bodyPr>
                      </wps:wsp>
                      <wps:wsp>
                        <wps:cNvPr id="9" name="矩形 9"/>
                        <wps:cNvSpPr/>
                        <wps:spPr>
                          <a:xfrm>
                            <a:off x="1595342" y="164263"/>
                            <a:ext cx="265263" cy="278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B11" w:rsidRDefault="00EB4E6C">
                              <w:pPr>
                                <w:pStyle w:val="affff0"/>
                                <w:spacing w:before="0" w:beforeAutospacing="0" w:after="0" w:afterAutospacing="0" w:line="400" w:lineRule="exact"/>
                                <w:jc w:val="center"/>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noAutofit/>
                        </wps:bodyPr>
                      </wps:wsp>
                      <wps:wsp>
                        <wps:cNvPr id="6" name="直接连接符 6"/>
                        <wps:cNvCnPr/>
                        <wps:spPr bwMode="auto">
                          <a:xfrm>
                            <a:off x="1749298" y="442393"/>
                            <a:ext cx="0" cy="527667"/>
                          </a:xfrm>
                          <a:prstGeom prst="line">
                            <a:avLst/>
                          </a:prstGeom>
                          <a:noFill/>
                          <a:ln w="9525">
                            <a:solidFill>
                              <a:srgbClr val="000000"/>
                            </a:solidFill>
                            <a:round/>
                          </a:ln>
                        </wps:spPr>
                        <wps:bodyPr/>
                      </wps:wsp>
                      <wps:wsp>
                        <wps:cNvPr id="10" name="直接连接符 10"/>
                        <wps:cNvCnPr/>
                        <wps:spPr bwMode="auto">
                          <a:xfrm>
                            <a:off x="1749298" y="970060"/>
                            <a:ext cx="658973" cy="0"/>
                          </a:xfrm>
                          <a:prstGeom prst="line">
                            <a:avLst/>
                          </a:prstGeom>
                          <a:noFill/>
                          <a:ln w="9525">
                            <a:solidFill>
                              <a:srgbClr val="000000"/>
                            </a:solidFill>
                            <a:round/>
                          </a:ln>
                        </wps:spPr>
                        <wps:bodyPr/>
                      </wps:wsp>
                      <wps:wsp>
                        <wps:cNvPr id="13" name="文本框 13"/>
                        <wps:cNvSpPr txBox="1"/>
                        <wps:spPr>
                          <a:xfrm>
                            <a:off x="2408271" y="779229"/>
                            <a:ext cx="1304988" cy="3339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6B11" w:rsidRDefault="00EB4E6C">
                              <w:r>
                                <w:rPr>
                                  <w:rFonts w:hint="eastAsia"/>
                                </w:rPr>
                                <w:t>设计序号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连接符 16"/>
                        <wps:cNvCnPr/>
                        <wps:spPr bwMode="auto">
                          <a:xfrm>
                            <a:off x="1276783" y="456740"/>
                            <a:ext cx="0" cy="815469"/>
                          </a:xfrm>
                          <a:prstGeom prst="line">
                            <a:avLst/>
                          </a:prstGeom>
                          <a:noFill/>
                          <a:ln w="9525">
                            <a:solidFill>
                              <a:srgbClr val="000000"/>
                            </a:solidFill>
                            <a:round/>
                          </a:ln>
                        </wps:spPr>
                        <wps:bodyPr/>
                      </wps:wsp>
                      <wps:wsp>
                        <wps:cNvPr id="17" name="直接连接符 17"/>
                        <wps:cNvCnPr/>
                        <wps:spPr bwMode="auto">
                          <a:xfrm>
                            <a:off x="1276783" y="1272209"/>
                            <a:ext cx="1131488" cy="0"/>
                          </a:xfrm>
                          <a:prstGeom prst="line">
                            <a:avLst/>
                          </a:prstGeom>
                          <a:noFill/>
                          <a:ln w="9525">
                            <a:solidFill>
                              <a:srgbClr val="000000"/>
                            </a:solidFill>
                            <a:round/>
                          </a:ln>
                        </wps:spPr>
                        <wps:bodyPr/>
                      </wps:wsp>
                      <wps:wsp>
                        <wps:cNvPr id="18" name="文本框 13"/>
                        <wps:cNvSpPr txBox="1"/>
                        <wps:spPr>
                          <a:xfrm>
                            <a:off x="2429221" y="1078500"/>
                            <a:ext cx="16657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6B11" w:rsidRDefault="00EB4E6C">
                              <w:pPr>
                                <w:pStyle w:val="affff0"/>
                                <w:spacing w:before="0" w:beforeAutospacing="0" w:after="0" w:afterAutospacing="0" w:line="400" w:lineRule="exact"/>
                                <w:jc w:val="both"/>
                              </w:pPr>
                              <w:proofErr w:type="gramStart"/>
                              <w:r>
                                <w:rPr>
                                  <w:rFonts w:ascii="Calibri" w:cs="Times New Roman" w:hint="eastAsia"/>
                                  <w:kern w:val="2"/>
                                  <w:sz w:val="21"/>
                                  <w:szCs w:val="21"/>
                                </w:rPr>
                                <w:t>阀口</w:t>
                              </w:r>
                              <w:proofErr w:type="gramEnd"/>
                              <w:r>
                                <w:rPr>
                                  <w:rFonts w:ascii="Calibri" w:cs="Times New Roman" w:hint="eastAsia"/>
                                  <w:kern w:val="2"/>
                                  <w:sz w:val="21"/>
                                  <w:szCs w:val="21"/>
                                </w:rPr>
                                <w:t>包装，</w:t>
                              </w:r>
                              <w:r>
                                <w:rPr>
                                  <w:rFonts w:cs="Times New Roman" w:hint="eastAsia"/>
                                  <w:kern w:val="2"/>
                                  <w:sz w:val="21"/>
                                  <w:szCs w:val="21"/>
                                </w:rPr>
                                <w:t>用</w:t>
                              </w:r>
                              <w:r>
                                <w:rPr>
                                  <w:rFonts w:cs="Times New Roman" w:hint="eastAsia"/>
                                  <w:kern w:val="2"/>
                                  <w:sz w:val="21"/>
                                  <w:szCs w:val="21"/>
                                </w:rPr>
                                <w:t xml:space="preserve"> F </w:t>
                              </w:r>
                              <w:r>
                                <w:rPr>
                                  <w:rFonts w:cs="Times New Roman" w:hint="eastAsia"/>
                                  <w:kern w:val="2"/>
                                  <w:sz w:val="21"/>
                                  <w:szCs w:val="21"/>
                                </w:rPr>
                                <w:t>表示</w:t>
                              </w:r>
                            </w:p>
                          </w:txbxContent>
                        </wps:txbx>
                        <wps:bodyPr rot="0" spcFirstLastPara="0" vert="horz" wrap="square" lIns="91440" tIns="45720" rIns="91440" bIns="45720" numCol="1" spcCol="0" rtlCol="0" fromWordArt="0" anchor="t" anchorCtr="0" forceAA="0" compatLnSpc="1">
                          <a:noAutofit/>
                        </wps:bodyPr>
                      </wps:wsp>
                      <wps:wsp>
                        <wps:cNvPr id="19" name="直接连接符 19"/>
                        <wps:cNvCnPr/>
                        <wps:spPr bwMode="auto">
                          <a:xfrm>
                            <a:off x="796391" y="445273"/>
                            <a:ext cx="0" cy="1137037"/>
                          </a:xfrm>
                          <a:prstGeom prst="line">
                            <a:avLst/>
                          </a:prstGeom>
                          <a:noFill/>
                          <a:ln w="9525">
                            <a:solidFill>
                              <a:srgbClr val="000000"/>
                            </a:solidFill>
                            <a:round/>
                          </a:ln>
                        </wps:spPr>
                        <wps:bodyPr/>
                      </wps:wsp>
                      <wps:wsp>
                        <wps:cNvPr id="20" name="直接连接符 20"/>
                        <wps:cNvCnPr/>
                        <wps:spPr bwMode="auto">
                          <a:xfrm>
                            <a:off x="796391" y="1582310"/>
                            <a:ext cx="1632830" cy="0"/>
                          </a:xfrm>
                          <a:prstGeom prst="line">
                            <a:avLst/>
                          </a:prstGeom>
                          <a:noFill/>
                          <a:ln w="9525">
                            <a:solidFill>
                              <a:srgbClr val="000000"/>
                            </a:solidFill>
                            <a:round/>
                          </a:ln>
                        </wps:spPr>
                        <wps:bodyPr/>
                      </wps:wsp>
                      <wps:wsp>
                        <wps:cNvPr id="21" name="文本框 13"/>
                        <wps:cNvSpPr txBox="1"/>
                        <wps:spPr>
                          <a:xfrm>
                            <a:off x="2429316" y="1380071"/>
                            <a:ext cx="2834447"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6B11" w:rsidRDefault="00EB4E6C">
                              <w:pPr>
                                <w:pStyle w:val="affff0"/>
                                <w:spacing w:before="0" w:beforeAutospacing="0" w:after="0" w:afterAutospacing="0" w:line="400" w:lineRule="exact"/>
                                <w:jc w:val="both"/>
                              </w:pPr>
                              <w:r>
                                <w:rPr>
                                  <w:rFonts w:ascii="Calibri" w:hAnsi="Times New Roman" w:cs="Times New Roman" w:hint="eastAsia"/>
                                  <w:kern w:val="2"/>
                                  <w:sz w:val="21"/>
                                  <w:szCs w:val="21"/>
                                </w:rPr>
                                <w:t>最大包装质量，单位为千克（</w:t>
                              </w:r>
                              <w:r>
                                <w:rPr>
                                  <w:rFonts w:cs="Times New Roman" w:hint="eastAsia"/>
                                  <w:kern w:val="2"/>
                                  <w:sz w:val="21"/>
                                  <w:szCs w:val="21"/>
                                </w:rPr>
                                <w:t>kg</w:t>
                              </w:r>
                              <w:r>
                                <w:rPr>
                                  <w:rFonts w:ascii="Calibri" w:hAnsi="Times New Roman" w:cs="Times New Roman" w:hint="eastAsia"/>
                                  <w:kern w:val="2"/>
                                  <w:sz w:val="21"/>
                                  <w:szCs w:val="21"/>
                                </w:rPr>
                                <w:t>）</w:t>
                              </w:r>
                            </w:p>
                          </w:txbxContent>
                        </wps:txbx>
                        <wps:bodyPr rot="0" spcFirstLastPara="0" vert="horz" wrap="square" lIns="91440" tIns="45720" rIns="91440" bIns="45720" numCol="1" spcCol="0" rtlCol="0" fromWordArt="0" anchor="t" anchorCtr="0" forceAA="0" compatLnSpc="1">
                          <a:noAutofit/>
                        </wps:bodyPr>
                      </wps:wsp>
                      <wps:wsp>
                        <wps:cNvPr id="22" name="直接连接符 22"/>
                        <wps:cNvCnPr/>
                        <wps:spPr bwMode="auto">
                          <a:xfrm>
                            <a:off x="332235" y="445660"/>
                            <a:ext cx="0" cy="1467200"/>
                          </a:xfrm>
                          <a:prstGeom prst="line">
                            <a:avLst/>
                          </a:prstGeom>
                          <a:noFill/>
                          <a:ln w="9525">
                            <a:solidFill>
                              <a:srgbClr val="000000"/>
                            </a:solidFill>
                            <a:round/>
                          </a:ln>
                        </wps:spPr>
                        <wps:bodyPr/>
                      </wps:wsp>
                      <wps:wsp>
                        <wps:cNvPr id="23" name="直接连接符 23"/>
                        <wps:cNvCnPr/>
                        <wps:spPr bwMode="auto">
                          <a:xfrm>
                            <a:off x="332235" y="1912860"/>
                            <a:ext cx="2096986" cy="0"/>
                          </a:xfrm>
                          <a:prstGeom prst="line">
                            <a:avLst/>
                          </a:prstGeom>
                          <a:noFill/>
                          <a:ln w="9525">
                            <a:solidFill>
                              <a:srgbClr val="000000"/>
                            </a:solidFill>
                            <a:round/>
                          </a:ln>
                        </wps:spPr>
                        <wps:bodyPr/>
                      </wps:wsp>
                      <wps:wsp>
                        <wps:cNvPr id="24" name="文本框 13"/>
                        <wps:cNvSpPr txBox="1"/>
                        <wps:spPr>
                          <a:xfrm>
                            <a:off x="2429221" y="1713446"/>
                            <a:ext cx="166560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6B11" w:rsidRDefault="00EB4E6C">
                              <w:pPr>
                                <w:pStyle w:val="affff0"/>
                                <w:spacing w:before="0" w:beforeAutospacing="0" w:after="0" w:afterAutospacing="0" w:line="400" w:lineRule="exact"/>
                                <w:jc w:val="both"/>
                              </w:pPr>
                              <w:r>
                                <w:rPr>
                                  <w:rFonts w:ascii="Calibri" w:hAnsi="Times New Roman" w:cs="Times New Roman" w:hint="eastAsia"/>
                                  <w:kern w:val="2"/>
                                  <w:sz w:val="21"/>
                                  <w:szCs w:val="21"/>
                                </w:rPr>
                                <w:t>生产线代号</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xmlns:w15="http://schemas.microsoft.com/office/word/2012/wordml">
            <w:pict>
              <v:group id="_x0000_s1026" o:spid="_x0000_s1026" o:spt="203" style="height:165.25pt;width:432pt;" coordsize="5486400,2099145" editas="canvas" o:gfxdata="UEsDBAoAAAAAAIdO4kAAAAAAAAAAAAAAAAAEAAAAZHJzL1BLAwQUAAAACACHTuJA7RYszNcAAAAF&#10;AQAADwAAAGRycy9kb3ducmV2LnhtbE2PQUvDQBCF74X+h2UKXordrdVSYjY9FMQiQmmqPW+zYxLM&#10;zqbZbVL/vaMXvTx4vOG9b9L11TWixy7UnjTMZwoEUuFtTaWGt8PT7QpEiIasaTyhhi8MsM7Go9Qk&#10;1g+0xz6PpeASConRUMXYJlKGokJnwsy3SJx9+M6ZyLYrpe3MwOWukXdKLaUzNfFCZVrcVFh85hen&#10;YSh2/fHw+ix30+PW03l73uTvL1rfTObqEUTEa/w7hh98RoeMmU7+QjaIRgM/En+Vs9Xynu1Jw2Kh&#10;HkBmqfxPn30DUEsDBBQAAAAIAIdO4kDYLbTJ1gUAAFYmAAAOAAAAZHJzL2Uyb0RvYy54bWztWk1v&#10;40QYviPxHyzf2cT2+CtquiotXSEt7EoL4jx17MSS7TEzbpPligQ3TogLCAQSSEh75ICEEL9mW34G&#10;z3w4dbKJkm67q13hHlLbM57xvO8zz/s+r31wf1EW1kXKRc6qse3cG9pWWiVsklfTsf3pJ6fvRbYl&#10;GlpNaMGqdGw/TYV9//Dddw7m9Sh12YwVk5RbGKQSo3k9tmdNU48GA5HM0pKKe6xOKzRmjJe0wSmf&#10;DiaczjF6WQzc4TAYzBmf1JwlqRC4eqIbbTMi32dAlmV5kp6w5LxMq0aPytOCNliSmOW1sA/V02ZZ&#10;mjSPskykjVWMbay0Ub+YBMdn8ndweEBHU07rWZ6YR6D7PMLamkqaV5h0OdQJbah1zvMXhirzhDPB&#10;suZewsqBXoiyCFbhDNds84Cz81qtZTqaT+ul0eGoNau/9LDJxxePuZVPgATbqmgJh199+9fzP7+0&#10;HGmbeT0docsDXj+pH3NzYarP5HIXGS/lfyzEWiirPl1aNV00VoKLPokCMoTBE7S5wzh2iK/tnszg&#10;nBfuS2Yf7Lhz0E48kM+3fJx5DUSKazOJ25npyYzWqbK+kDYwZiJLM/30+/O/f7GINpPqsrSRGAmY&#10;a4OBnDgKI8+2YAknJLEba0O0pnJ9QohrLBUOPaJGXy6XjmoumgcpKy15MLY58K1gRy8eigbuQde2&#10;i5y9Yqd5USiMF5U1H9uB50tHUOzbDPsFh2UN34tqalu0mIIQkoarEQUr8om8W44j+PTsuODWBZXb&#10;SP3JB8dsK93k1CdUzHQ/1aTXV+YNOKPIy7Edde8uKgwi3abNJY+axdlC4UyMztjkKazOmd61ok5O&#10;c8zwkIrmMeXYplgKiKx5hJ+sYFgeM0e2NWP8i03XZX/AAq22Nce2x9o/P6c8ta3iwwqAATgJhm3U&#10;CfFDFye823LWbanOy2MGk2Dv4OnUoezfFO1hxln5GfjuSM6KJlolmFtb2ZwcN5qOwJhJenSkuoEb&#10;ato8rJ7UiRxcu/LovGFZrrwsDaWtY+wH2MvN+hrwH67hP7wR/gMSO0OD/4C4gbeG/8B348DgP3LA&#10;iAZmLc+04O7x38F/j+e9oulmPke2Y8Ke5vPoRnh2HI84QLEi9CB0yAZABy2gw8jxekDvQeg9oG8B&#10;6HgN0CrFkKEBOcweCYof+55MQWSGsoWhJd5VLtcDes8MpQf0LQAN+jQM/f0fl9/8+u8/P+L36tlv&#10;VtCh6uPKyBOdS1pn84/YBGKGImlS+VObQRilorNvkD9wjpTbi9eIG7mahLjvhkGgUpztSXiRV1Im&#10;0NG+SXjsu/5L59iQhNVE594bsmedFMpmkwy+pqwQidoWJ+kUzvDPbbwUhygeGMHe6qXAj+LQsNGO&#10;yNp7CYQOU+mtdPnd15c/PLv8+SsL14zcMvHBahbvM8h2o/9bbdZK7qXWd8kwckMoH2yTMIzddS2L&#10;XIfEEXaY3Eee58X+LcWs0pMbFemp+jNSYaVbR/Wu6GHsZrl76ChVNSIjniVK/29KFDUALUrfMh3q&#10;bA0LaLlG9I0ZB4TfVmiIH4QoBmAw4MSUpExciByfBCqz6uOCruNuVlfOdblgLXij5W685Lihi6ri&#10;qpugyxzSkk8fGTr19i1+WsrgO4kMLsKBjgzOMIx8FH9XNpETBD6i+TI0eKEqCG/fSrvqnCucv1Ks&#10;fGNCwxsgAd5aqr+WtOsk0hW3N6X6MA68WKOUECT6mxUAmASF+F4C7KQQWSnfrNPQ8vJU3/GS40eu&#10;p/XEdUBG9c2NUFZTaWbP9LvdBMTfoQZwY09mYkjxHQ+vdqAHVpgersEbLSQBRgT0TP9aXi+9rUzv&#10;ovC4hUPcW3CI57mu55tajx+sVxEMeTgkwOu+nkJ2U8iyjHC1Fo/dbjHhpvG44yUndtxo3U1I8oM4&#10;Mi9TejftdhNpN9Nd5/Qh3noRpbK7cTjwgyE2Wc/03c8FXvWHBK+A6dVHNfjcSH3fYT6Nkt8zdc9V&#10;gfn6c7DD/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tFizM1wAAAAUBAAAPAAAAAAAAAAEAIAAA&#10;ACIAAABkcnMvZG93bnJldi54bWxQSwECFAAUAAAACACHTuJA2C20ydYFAABWJgAADgAAAAAAAAAB&#10;ACAAAAAmAQAAZHJzL2Uyb0RvYy54bWxQSwUGAAAAAAYABgBZAQAAbgkAAAAA&#10;">
                <o:lock v:ext="edit" aspectratio="f"/>
                <v:shape id="_x0000_s1026" o:spid="_x0000_s1026" style="position:absolute;left:0;top:0;height:2099145;width:5486400;" filled="f" stroked="f" coordsize="21600,21600" o:gfxdata="UEsDBAoAAAAAAIdO4kAAAAAAAAAAAAAAAAAEAAAAZHJzL1BLAwQUAAAACACHTuJA7RYszNcAAAAF&#10;AQAADwAAAGRycy9kb3ducmV2LnhtbE2PQUvDQBCF74X+h2UKXordrdVSYjY9FMQiQmmqPW+zYxLM&#10;zqbZbVL/vaMXvTx4vOG9b9L11TWixy7UnjTMZwoEUuFtTaWGt8PT7QpEiIasaTyhhi8MsM7Go9Qk&#10;1g+0xz6PpeASConRUMXYJlKGokJnwsy3SJx9+M6ZyLYrpe3MwOWukXdKLaUzNfFCZVrcVFh85hen&#10;YSh2/fHw+ix30+PW03l73uTvL1rfTObqEUTEa/w7hh98RoeMmU7+QjaIRgM/En+Vs9Xynu1Jw2Kh&#10;HkBmqfxPn30DUEsDBBQAAAAIAIdO4kD1C6FeegUAAJ0lAAAOAAAAZHJzL2Uyb0RvYy54bWztWk1v&#10;60QU3SPxH0be02TG31HTp9KqCOnBq1QQ64ljJ5Zsjxm7TcoP4O1YsgGBQAIJ6S3ZIn4NLT+DM2O7&#10;cUyipi/tExXuwh17nBnP3HPPPffahy+WaUKuQlnEIhsb9GBokDALxDTOZmPj88/OPvAMUpQ8m/JE&#10;ZOHYuA4L48XR++8dLvJRyMRcJNNQEgySFaNFPjbmZZmPBoMimIcpLw5EHmbojIRMeYlTORtMJV9g&#10;9DQZsOHQGSyEnOZSBGFR4Opp1WnUI8pdBhRRFAfhqQgu0zArq1FlmPASSyrmcV4YR/ppoygMyldR&#10;VIQlScYGVlrqIyZBe6KOg6NDPppJns/joH4EvssjdNaU8jjDpHdDnfKSk0sZ/2uoNA6kKERUHgQi&#10;HVQL0TuCVdBhZ29OeHbFq8UE2OvmAdF6xHEnM+wBhhwtYNpQt2HYIr8zcbHfZBdznofaIMUo+PTq&#10;XJJ4OjYsg2Q8Bbxuf/ztrz9+JpayxCLXt1zk57I+K9BU27qMZKr+Y8PIEqj1PdczDXKNpmv5zK/s&#10;GC5LEqCb2ZZlMYME6Gfu0LT06IPVMLksyo9CkRLVGBsSMNHW41cvixJT49bmFjVrJs7iJMF1Pkoy&#10;shgbjmkDQAEH/CPADs00x6KKbGYQnszgV0Ep9YiFSOKp+rX6cSFnk5NEkiuu0Kj/1INjtrXb1NSn&#10;vJhX9+muan1pXML1kjgdG17710mGQdTmVdulWuVysqz3cCKm19h1KSrwF3lwFmOGl7woz7kE2rEU&#10;8EH5CocoEVieqFsGmQv51abr6n7AAr0GWcB7sPYvL7kMDZJ8nAEwPrUs5W76xLJdhhPZ7pm0e7LL&#10;9ERgSyiYJw90U91fJk0zkiL9ArRxrGZFF88CzF3tcn1yUlZeDeIJwuNjfRtcLOfly+xCOQzV9sjE&#10;8WUpolhbWW1UtTv1/gH2FQqfHP9uB/+usvDO+Hcsnw5r/DsWc8wO/h2b+U6Nf4+CWGqYNW7UgLvH&#10;fwv/PZ53Ckqb+RyiYY3PvQfhmVLTokCxJnTHpdYGQDsNoF2Pmj2gdyD0HtB7ANrvAFpLjJ0Jmtq+&#10;bSoJohTKFoZWeK8USg/o3RRKD+g9AA36rBn6u99vvvnl7z9/wPH2za/EaVH1SbYmvclk8YmYQqVz&#10;iCatnxoF0Qhxrb5B/sA5JLfpd4gbWk1B3Gau42iJs12EJ3Gm0gQ+2lWE+zaz31pjS3GZTSvtvUE9&#10;V6JQdSuPf3eqEEJti5EqCVfzzz5W8l3k4HXe2+RLju35bs1G90TW3kogdGxV5Uo3376++f7NzU9f&#10;E1xbF/CkXH4oVKraXN+SyjJr6DEXmQ/cxHV91s1loXUs34OHKT8yTdO390xmdT65MSM903/qebsZ&#10;aSvrXcuHcZ/yHj4KdamlTp4VSv9vmShqAFVS+szyULo1LKBnhegHMw4Iv6nQWLbjohiAwYCTukJT&#10;xwWP2pajlVUfF6py6Obsiq7KBZ3gjZ7HsRJlLmPDTiENeRm1GvLpI0OrbL3FTndp8KNEBoZwUEUG&#10;OnQ9e9hxIuo4NqL5XWgwXbsm70alPbDO8wxCw38gBXi2VL9Kabsk0k5uH0r1ru+YfoVSy4LQ35wB&#10;gElQiO9TgHspRFXKN+dp6Hl7qm9ZidoeM6t8YhWQUX1jHspqWmb2TH+/mYD4R8wBmG8qJQaJT028&#10;2kE+sCaXYBq80YIIqJOAnunfyeul58r0DIXHLRzC9uAQ02TMtOtaj+10qwg1eVDLweu+nkLup5C7&#10;MsJtJx6zdjHhofG4ZSXqU+Z1zQSR7/he/TKlN9P9ZrIaZ3psTe/irZels+x2HHZsZwgn65m+/bnA&#10;U39I8ARMj9Kx/mhHV9PqL4zUZ0Htc11gXn1Vdf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7RYs&#10;zNcAAAAFAQAADwAAAAAAAAABACAAAAAiAAAAZHJzL2Rvd25yZXYueG1sUEsBAhQAFAAAAAgAh07i&#10;QPULoV56BQAAnSUAAA4AAAAAAAAAAQAgAAAAJgEAAGRycy9lMm9Eb2MueG1sUEsFBgAAAAAGAAYA&#10;WQEAABIJAAAAAA==&#10;">
                  <v:fill on="f" focussize="0,0"/>
                  <v:stroke on="f"/>
                  <v:imagedata o:title=""/>
                  <o:lock v:ext="edit" aspectratio="t"/>
                </v:shape>
                <v:rect id="_x0000_s1026" o:spid="_x0000_s1026" o:spt="1" style="position:absolute;left:198783;top:174929;height:270344;width:254442;v-text-anchor:middle;" filled="f" stroked="t" coordsize="21600,21600" o:gfxdata="UEsDBAoAAAAAAIdO4kAAAAAAAAAAAAAAAAAEAAAAZHJzL1BLAwQUAAAACACHTuJAKqj9HtQAAAAF&#10;AQAADwAAAGRycy9kb3ducmV2LnhtbE2PzU7DMBCE75V4B2uRuLV2W2hLiFMJpCJOldryAG68JBHx&#10;Ooo3/eHpWbjAZaTRrGa+zdeX0KoT9qmJZGE6MaCQyugbqiy8HzbjFajEjrxrI6GFKyZYFzej3GU+&#10;nmmHpz1XSkooZc5CzdxlWqeyxuDSJHZIkn3EPjgW21fa9+4s5aHVM2MWOriGZKF2Hb7UWH7uh2Ah&#10;bL8afxiWuOW3+Lr0z49hN/PW3t1OzRMoxgv/HcMPvqBDIUzHOJBPqrUgj/CvSrZa3Is9WpjPzQPo&#10;Itf/6YtvUEsDBBQAAAAIAIdO4kBtelXzeQIAAN4EAAAOAAAAZHJzL2Uyb0RvYy54bWytVEtu2zAQ&#10;3RfoHQjuG9mKEn8QOTBipCgQNAbSomuaIi0C/HVIW04vU6C7HqLHKXqNDiklcdMusqgX8oxm9Ibv&#10;zQwvLg9Gk72AoJyt6fhkRImw3DXKbmv68cP1myklITLbMO2sqOm9CPRy8frVRefnonSt040AgiA2&#10;zDtf0zZGPy+KwFthWDhxXlgMSgeGRXRhWzTAOkQ3uihHo/Oic9B4cFyEgG9XfZAOiPASQCel4mLl&#10;+M4IG3tUEJpFpBRa5QNd5NNKKXi8lTKISHRNkWnMTyyC9iY9i8UFm2+B+Vbx4QjsJUd4xskwZbHo&#10;I9SKRUZ2oP6CMoqDC07GE+5M0RPJiiCL8eiZNnct8yJzQamDfxQ9/D9Y/n6/BqKamlaUWGaw4b++&#10;fv/54xupkjadD3NMufNrGLyAZiJ6kGDSP1IgB5yj2XQyPaXkHs1JNStnvbLiEAnHcHlWVVVJCcd4&#10;ORmdVhm9eILxEOJb4QxJRk0BG5f1ZPubELE0pj6kpKrWXSutc/O0JV1Nz0/PsKWc4UBKHAQ0jUdS&#10;wW4pYXqLk84jZMTgtGrS1wknwHZzpYHsWZqP/EsHx2p/pKXSKxbaPi+Hen5GRVwGrUxNp8dfa4sg&#10;SbxermTFw+YwaLhxzT2qDq4fx+D5tcIKNyzENQOcP6SCGxpv8SG1Q3pusChpHXz51/uUj2OBUUo6&#10;nGfk/nnHQFCi31kcmNm4qtICZKc6m5TowHFkcxyxO3PlUJIx3gWeZzPlR/1gSnDmEy7yMlXFELMc&#10;a/cqD85V7PcMrwIulsuchkPvWbyxd54n8L6Vy110UuUuJ6F6dQb9cOxzO4YVTXt17Oesp2tp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qqP0e1AAAAAUBAAAPAAAAAAAAAAEAIAAAACIAAABkcnMv&#10;ZG93bnJldi54bWxQSwECFAAUAAAACACHTuJAbXpV83kCAADeBAAADgAAAAAAAAABACAAAAAjAQAA&#10;ZHJzL2Uyb0RvYy54bWxQSwUGAAAAAAYABgBZAQAADgYAAAAA&#10;">
                  <v:fill on="f" focussize="0,0"/>
                  <v:stroke weight="0.5pt" color="#000000 [3213]" miterlimit="8" joinstyle="miter"/>
                  <v:imagedata o:title=""/>
                  <o:lock v:ext="edit" aspectratio="f"/>
                  <v:textbox>
                    <w:txbxContent>
                      <w:p w14:paraId="7C9D6DDE">
                        <w:pPr>
                          <w:jc w:val="center"/>
                        </w:pPr>
                      </w:p>
                    </w:txbxContent>
                  </v:textbox>
                </v:rect>
                <v:rect id="_x0000_s1026" o:spid="_x0000_s1026" o:spt="1" style="position:absolute;left:649103;top:164263;height:281010;width:265296;v-text-anchor:middle;" filled="f" stroked="t" coordsize="21600,21600" o:gfxdata="UEsDBAoAAAAAAIdO4kAAAAAAAAAAAAAAAAAEAAAAZHJzL1BLAwQUAAAACACHTuJAKqj9HtQAAAAF&#10;AQAADwAAAGRycy9kb3ducmV2LnhtbE2PzU7DMBCE75V4B2uRuLV2W2hLiFMJpCJOldryAG68JBHx&#10;Ooo3/eHpWbjAZaTRrGa+zdeX0KoT9qmJZGE6MaCQyugbqiy8HzbjFajEjrxrI6GFKyZYFzej3GU+&#10;nmmHpz1XSkooZc5CzdxlWqeyxuDSJHZIkn3EPjgW21fa9+4s5aHVM2MWOriGZKF2Hb7UWH7uh2Ah&#10;bL8afxiWuOW3+Lr0z49hN/PW3t1OzRMoxgv/HcMPvqBDIUzHOJBPqrUgj/CvSrZa3Is9WpjPzQPo&#10;Itf/6YtvUEsDBBQAAAAIAIdO4kCcvWcwZgIAAK4EAAAOAAAAZHJzL2Uyb0RvYy54bWytVM1uEzEQ&#10;viPxDpbvZJPNT9somypKFIRUQaWCODteb9aS/xg72ZSXQeLGQ/A4iNdgbG/bUC49kMNmZmc84++b&#10;b3ZxfdKKHAV4aU1FR4MhJcJwW0uzr+inj9s3l5T4wEzNlDWiovfC0+vl61eLzs1FaVuragEEixg/&#10;71xF2xDcvCg8b4VmfmCdMBhsLGgW0IV9UQPrsLpWRTkczorOQu3AcuE9vt3kIO0rwksK2qaRXGws&#10;P2hhQq4KQrGAkHwrnafLdNumETx8aBovAlEVRaQhPbEJ2rv4LJYLNt8Dc63k/RXYS67wDJNm0mDT&#10;x1IbFhg5gPynlJYcrLdNGHCriwwkMYIoRsNn3Ny1zImEBan27pF0///K8vfHWyCyrugFJYZpHPjv&#10;bz9+/fxOLiI3nfNzTLlzt9B7Hs0I9NSAjv8IgZwqOptcjYZjSu5RUrNJORtnZsUpEI7hcjYtr2aU&#10;cIyXlyOEGuPFUxkHPrwVVpNoVBRwcIlPdrzxIac+pMSuxm6lUviezZUhHfYfT3GknKEgGxQCmtoh&#10;KG/2lDC1R6XzAKmit0rW8XQ87GG/WysgRxb1kX79xf5Ki603zLc5L4UyPi0DLoOSuqKX56eVQXSR&#10;vExXtMJpd+o53Nn6HlkHm+XoHd9K7HDDfLhlgPpDKLihGG0tfKWkQ30ili8HBoIS9c6gAK5Gk0kU&#10;dHIm04sSHTiP7M4j5qDXFiGOcLcdT2bMD+rBbMDqz7iYq9gVQ8xw7J1Z6511yHuDq83FapXSUMSO&#10;hRtz53gsnkezOgTbyDS1CDyj7flAGae59ysX9+TcT1lPn5n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qo/R7UAAAABQEAAA8AAAAAAAAAAQAgAAAAIgAAAGRycy9kb3ducmV2LnhtbFBLAQIUABQA&#10;AAAIAIdO4kCcvWcwZgIAAK4EAAAOAAAAAAAAAAEAIAAAACMBAABkcnMvZTJvRG9jLnhtbFBLBQYA&#10;AAAABgAGAFkBAAD7BQAAAAA=&#10;">
                  <v:fill on="f" focussize="0,0"/>
                  <v:stroke weight="0.5pt" color="#000000 [3213]" miterlimit="8" joinstyle="miter"/>
                  <v:imagedata o:title=""/>
                  <o:lock v:ext="edit" aspectratio="f"/>
                  <v:textbox>
                    <w:txbxContent>
                      <w:p w14:paraId="7EE5AD1B">
                        <w:pPr>
                          <w:pStyle w:val="25"/>
                          <w:spacing w:before="0" w:beforeAutospacing="0" w:after="0" w:afterAutospacing="0" w:line="400" w:lineRule="exact"/>
                          <w:jc w:val="center"/>
                        </w:pPr>
                        <w:r>
                          <w:rPr>
                            <w:rFonts w:ascii="Calibri" w:hAnsi="Calibri" w:cs="Times New Roman"/>
                            <w:kern w:val="2"/>
                            <w:sz w:val="21"/>
                            <w:szCs w:val="21"/>
                          </w:rPr>
                          <w:t> </w:t>
                        </w:r>
                      </w:p>
                    </w:txbxContent>
                  </v:textbox>
                </v:rect>
                <v:rect id="_x0000_s1026" o:spid="_x0000_s1026" o:spt="1" style="position:absolute;left:1134163;top:167143;height:278130;width:265266;v-text-anchor:middle;" filled="f" stroked="t" coordsize="21600,21600" o:gfxdata="UEsDBAoAAAAAAIdO4kAAAAAAAAAAAAAAAAAEAAAAZHJzL1BLAwQUAAAACACHTuJAKqj9HtQAAAAF&#10;AQAADwAAAGRycy9kb3ducmV2LnhtbE2PzU7DMBCE75V4B2uRuLV2W2hLiFMJpCJOldryAG68JBHx&#10;Ooo3/eHpWbjAZaTRrGa+zdeX0KoT9qmJZGE6MaCQyugbqiy8HzbjFajEjrxrI6GFKyZYFzej3GU+&#10;nmmHpz1XSkooZc5CzdxlWqeyxuDSJHZIkn3EPjgW21fa9+4s5aHVM2MWOriGZKF2Hb7UWH7uh2Ah&#10;bL8afxiWuOW3+Lr0z49hN/PW3t1OzRMoxgv/HcMPvqBDIUzHOJBPqrUgj/CvSrZa3Is9WpjPzQPo&#10;Itf/6YtvUEsDBBQAAAAIAIdO4kCfXuc4ZwIAAK8EAAAOAAAAZHJzL2Uyb0RvYy54bWytVMtuEzEU&#10;3SPxD5b3dDJJOi1RJyhqVIRUQaWCWDseT8aSX9hOJuVnkNjxEXwO4jc49kzbUDZdkMXkOvfOuT7n&#10;npuLNwetyF74IK2paXkyoUQYbhtptjX99PHq1TklITLTMGWNqOmdCPTN8uWLi94txNR2VjXCE4CY&#10;sOhdTbsY3aIoAu+EZuHEOmGQbK3XLOLot0XjWQ90rYrpZFIVvfWN85aLEPDrekjSEdE/B9C2reRi&#10;bflOCxMHVC8Ui6AUOukCXebbtq3g8UPbBhGJqimYxvxEE8Sb9CyWF2yx9cx1ko9XYM+5whNOmkmD&#10;pg9QaxYZ2Xn5D5SW3Ntg23jCrS4GIlkRsCgnT7S57ZgTmQukDu5B9PD/YPn7/Y0nsqkpxm6YxsB/&#10;f/vx6+d3cp606V1YoOTW3fjxFBAmoofW6/QNCuQAH5WzeVnNKLlDXJ2V89kgrThEwpGfVqfTqqKE&#10;Iz89Oy9nWfriEcf5EN8Kq0kKauoxuSwo21+HiN4ovS9JbY29kkrl6SlD+ppWs1PMlDM4soUTEGoH&#10;VsFsKWFqC6vz6DNisEo26e2EE/x2c6k82bNkkPxJF0e3v8pS6zUL3VCXUwM/LSO2QUkNAY/fVgYg&#10;Sb1BrxTFw+YwirixzR1k93bwY3D8SqLDNQvxhnkYEFSwosh21n+lpIdBweXLjnlBiXpn4IDX5Xye&#10;HJ0P89OzKQ7+OLM5zpidvrSgWGK5Hc9hqo/qPmy91Z+xmavUFSlmOHoPqo2HyzgsDnabi9Uql8HF&#10;jsVrc+t4Ah9Gs9pF28o8tUR8YDvqAR9necedS4tyfM5Vj/8z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qP0e1AAAAAUBAAAPAAAAAAAAAAEAIAAAACIAAABkcnMvZG93bnJldi54bWxQSwECFAAU&#10;AAAACACHTuJAn17nOGcCAACvBAAADgAAAAAAAAABACAAAAAjAQAAZHJzL2Uyb0RvYy54bWxQSwUG&#10;AAAAAAYABgBZAQAA/AUAAAAA&#10;">
                  <v:fill on="f" focussize="0,0"/>
                  <v:stroke weight="0.5pt" color="#000000 [3213]" miterlimit="8" joinstyle="miter"/>
                  <v:imagedata o:title=""/>
                  <o:lock v:ext="edit" aspectratio="f"/>
                  <v:textbox>
                    <w:txbxContent>
                      <w:p w14:paraId="678BA835">
                        <w:pPr>
                          <w:pStyle w:val="25"/>
                          <w:spacing w:before="0" w:beforeAutospacing="0" w:after="0" w:afterAutospacing="0" w:line="400" w:lineRule="exact"/>
                          <w:jc w:val="center"/>
                        </w:pPr>
                        <w:r>
                          <w:rPr>
                            <w:rFonts w:ascii="Calibri" w:hAnsi="Calibri" w:cs="Times New Roman"/>
                            <w:kern w:val="2"/>
                            <w:sz w:val="21"/>
                            <w:szCs w:val="21"/>
                          </w:rPr>
                          <w:t> </w:t>
                        </w:r>
                      </w:p>
                    </w:txbxContent>
                  </v:textbox>
                </v:rect>
                <v:rect id="_x0000_s1026" o:spid="_x0000_s1026" o:spt="1" style="position:absolute;left:1595342;top:164263;height:278130;width:265263;v-text-anchor:middle;" filled="f" stroked="t" coordsize="21600,21600" o:gfxdata="UEsDBAoAAAAAAIdO4kAAAAAAAAAAAAAAAAAEAAAAZHJzL1BLAwQUAAAACACHTuJAKqj9HtQAAAAF&#10;AQAADwAAAGRycy9kb3ducmV2LnhtbE2PzU7DMBCE75V4B2uRuLV2W2hLiFMJpCJOldryAG68JBHx&#10;Ooo3/eHpWbjAZaTRrGa+zdeX0KoT9qmJZGE6MaCQyugbqiy8HzbjFajEjrxrI6GFKyZYFzej3GU+&#10;nmmHpz1XSkooZc5CzdxlWqeyxuDSJHZIkn3EPjgW21fa9+4s5aHVM2MWOriGZKF2Hb7UWH7uh2Ah&#10;bL8afxiWuOW3+Lr0z49hN/PW3t1OzRMoxgv/HcMPvqBDIUzHOJBPqrUgj/CvSrZa3Is9WpjPzQPo&#10;Itf/6YtvUEsDBBQAAAAIAIdO4kBcSYM6ZwIAAK8EAAAOAAAAZHJzL2Uyb0RvYy54bWytVEuOGjEQ&#10;3UfKHSzvQ0PzmQHRjBCIKBJKRiJR1sbtpi35l7KhIZeJlF0OkeNEuUbK7p4ZMtnMIiyaKqr6ld/z&#10;K+Z3Z63ISYCX1hR00OtTIgy3pTSHgn76uHlzS4kPzJRMWSMKehGe3i1ev5o3biZyW1tVCiAIYvys&#10;cQWtQ3CzLPO8Fpr5nnXCYLGyoFnAFA5ZCaxBdK2yvN+fZI2F0oHlwnv8dd0WaYcILwG0VSW5WFt+&#10;1MKEFhWEYgEp+Vo6TxfptFUlePhQVV4EogqKTEN64hCM9/GZLeZsdgDmasm7I7CXHOEZJ82kwaGP&#10;UGsWGDmC/AdKSw7W2yr0uNVZSyQpgiwG/Wfa7GrmROKCUnv3KLr/f7D8/ekeiCwLOqXEMI0X/vvb&#10;j18/v5Np1KZxfoYtO3cPXeYxjETPFej4jRTIGX00no6Ho5ySC8aTUT4ZttKKcyAc6/lkHH8jHOv5&#10;ze1gmKTPnnAc+PBWWE1iUFDAm0uCstPWB5yNrQ8tcayxG6lUuj1lSFPQyXCMd8oZOrJCJ2CoHbLy&#10;5kAJUwe0Og+QEL1VsoxvRxwPh/1KATmxaJD0iQfHaX+1xdFr5uu2L5VafloG3AYldUFvr99WBkGi&#10;eq1eMQrn/bkTcW/LC8oOtvWjd3wjccKW+XDPAA2IVHBFsVpb+EpJgwZFLl+ODAQl6p1BB0wHo1F0&#10;dEpG45scE7iu7K8r5qhXFikOcLkdT2HsD+ohrMDqz7iZyzgVS8xwnN2q1iWr0C4O7jYXy2VqQxc7&#10;FrZm53gEb69meQy2kunWIvGWbacH+jjJ2+1cXJTrPHU9/c8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qP0e1AAAAAUBAAAPAAAAAAAAAAEAIAAAACIAAABkcnMvZG93bnJldi54bWxQSwECFAAU&#10;AAAACACHTuJAXEmDOmcCAACvBAAADgAAAAAAAAABACAAAAAjAQAAZHJzL2Uyb0RvYy54bWxQSwUG&#10;AAAAAAYABgBZAQAA/AUAAAAA&#10;">
                  <v:fill on="f" focussize="0,0"/>
                  <v:stroke weight="0.5pt" color="#000000 [3213]" miterlimit="8" joinstyle="miter"/>
                  <v:imagedata o:title=""/>
                  <o:lock v:ext="edit" aspectratio="f"/>
                  <v:textbox>
                    <w:txbxContent>
                      <w:p w14:paraId="434B70BF">
                        <w:pPr>
                          <w:pStyle w:val="25"/>
                          <w:spacing w:before="0" w:beforeAutospacing="0" w:after="0" w:afterAutospacing="0" w:line="400" w:lineRule="exact"/>
                          <w:jc w:val="center"/>
                        </w:pPr>
                        <w:r>
                          <w:rPr>
                            <w:rFonts w:ascii="Calibri" w:hAnsi="Calibri" w:cs="Times New Roman"/>
                            <w:kern w:val="2"/>
                            <w:sz w:val="21"/>
                            <w:szCs w:val="21"/>
                          </w:rPr>
                          <w:t> </w:t>
                        </w:r>
                      </w:p>
                    </w:txbxContent>
                  </v:textbox>
                </v:rect>
                <v:line id="_x0000_s1026" o:spid="_x0000_s1026" o:spt="20" style="position:absolute;left:1749298;top:442393;height:527667;width:0;"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D8kZtO1wEAAIIDAAAOAAAAZHJzL2Uyb0RvYy54bWytU0tu2zAQ&#10;3RfoHQjuazmKLdeC5SxipJt+ArQ5AE1SFgGSQ5C0ZV+iFyjQXbvqsvvepukxMqSUtE03WVQLgpzP&#10;m3lvRquLo9HkIH1QYBt6NplSIi0HoeyuoTcfrl68pCREZgXTYGVDTzLQi/XzZ6ve1bKEDrSQniCI&#10;DXXvGtrF6OqiCLyThoUJOGnR2YI3LOLT7wrhWY/oRhfldFoVPXjhPHAZAlo3g5OOiP4pgNC2issN&#10;8L2RNg6oXmoWkVLolAt0nbttW8nju7YNMhLdUGQa84lF8L5NZ7FesXrnmesUH1tgT2nhESfDlMWi&#10;D1AbFhnZe/UPlFHcQ4A2TjiYYiCSFUEWZ9NH2rzvmJOZC0od3IPo4f/B8reHa0+UaGhFiWUGB377&#10;6fvPj19+/fiM5+23r6RKIvUu1Bh7aa/9+AoOE7f9GxCYw/YRMv9j603SAZmRI67XYrYsl7hRp4bO&#10;ZuX58nxQXB4j4ejHMXB0zctFVS2Sq2D1PYTzIb6SYEi6NFQrm7RgNTu8DnEIvQ9JZgtXSmu0s1pb&#10;0jd0OS/nOSGAViI5ky/43fZSe3JgaSPyN9b9K8zD3oqhiLbYVuKfGA9KbEGcshDZjqPJjY9rlGb/&#10;5ztn//51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EhKz1AAAAAUBAAAPAAAAAAAAAAEAIAAA&#10;ACIAAABkcnMvZG93bnJldi54bWxQSwECFAAUAAAACACHTuJA/JGbTtcBAACCAwAADgAAAAAAAAAB&#10;ACAAAAAjAQAAZHJzL2Uyb0RvYy54bWxQSwUGAAAAAAYABgBZAQAAbAUAAAAA&#10;">
                  <v:fill on="f" focussize="0,0"/>
                  <v:stroke color="#000000" joinstyle="round"/>
                  <v:imagedata o:title=""/>
                  <o:lock v:ext="edit" aspectratio="f"/>
                </v:line>
                <v:line id="_x0000_s1026" o:spid="_x0000_s1026" o:spt="20" style="position:absolute;left:1749298;top:970060;height:0;width:658973;"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DN/+H31gEAAIQDAAAOAAAAZHJzL2Uyb0RvYy54bWytU81uEzEQ&#10;viPxDpbvZNNAmmaVTQ+NyoWfStAHcGxv1pLtsTxONnkJXgCJG5w4cu/bUB6jY2dboFx6YA+WPd/M&#10;5/m+8S7O986ynY5owDf8ZDTmTHsJyvhNw68/Xr444wyT8EpY8LrhB438fPn82aIPtZ5AB1bpyIjE&#10;Y92HhncphbqqUHbaCRxB0J7AFqITiY5xU6koemJ3tpqMx6dVD1GFCFIjUnR1BPnAGJ9CCG1rpF6B&#10;3Drt05E1aisSScLOBOTL0m3bapnety3qxGzDSWkqK11C+3Veq+VC1JsoQmfk0IJ4SguPNDlhPF36&#10;QLUSSbBtNP9QOSMjILRpJMFVRyHFEVJxMn7kzYdOBF20kNUYHkzH/0cr3+2uIjOKXgJZ4oWjid9+&#10;/vHz09dfN19ovf3+jRFCNvUBa8q+8FdxOGGg0nX/FhQViW2C4sC+jS47QdrYnmhnr+aTOb2pQ8Pn&#10;M5r/4LneJyYJP52ezWcvOZOEF6gS9T1FiJhea3Asbxpujc9uiFrs3mCiJij1PiWHPVwaa8tErWc9&#10;3TedTEsBgjUqgzkN42Z9YSPbifwmypf1EdlfaRG2Xh3j1hOc9WfFRyfWoA7FiBKn4RSC4SHl6f95&#10;LtW/f57l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SErPUAAAABQEAAA8AAAAAAAAAAQAgAAAA&#10;IgAAAGRycy9kb3ducmV2LnhtbFBLAQIUABQAAAAIAIdO4kDN/+H31gEAAIQDAAAOAAAAAAAAAAEA&#10;IAAAACMBAABkcnMvZTJvRG9jLnhtbFBLBQYAAAAABgAGAFkBAABrBQAAAAA=&#10;">
                  <v:fill on="f" focussize="0,0"/>
                  <v:stroke color="#000000" joinstyle="round"/>
                  <v:imagedata o:title=""/>
                  <o:lock v:ext="edit" aspectratio="f"/>
                </v:line>
                <v:shape id="_x0000_s1026" o:spid="_x0000_s1026" o:spt="202" type="#_x0000_t202" style="position:absolute;left:2408271;top:779229;height:333954;width:1304988;" fillcolor="#FFFFFF [3201]" filled="t" stroked="f" coordsize="21600,21600" o:gfxdata="UEsDBAoAAAAAAIdO4kAAAAAAAAAAAAAAAAAEAAAAZHJzL1BLAwQUAAAACACHTuJAY45Kh9IAAAAF&#10;AQAADwAAAGRycy9kb3ducmV2LnhtbE2PzU7DMBCE70i8g7WVuFE7tFRViNMDElck2tKzGy9xVHsd&#10;2e7v07NwgctIo1nNfNusLsGLE6Y8RNJQTRUIpC7agXoN283b4xJELoas8ZFQwxUzrNr7u8bUNp7p&#10;A0/r0gsuoVwbDa6UsZYydw6DydM4InH2FVMwhW3qpU3mzOXByyelFjKYgXjBmRFfHXaH9TFo2PXh&#10;tvusxuRs8HN6v1032zho/TCp1AuIgpfydww/+IwOLTPt45FsFl4DP1J+lbPlYs52r2E2U88g20b+&#10;p2+/AVBLAwQUAAAACACHTuJANerpKGMCAACqBAAADgAAAGRycy9lMm9Eb2MueG1srVTNbtswDL4P&#10;2DsIuq92nLT5QZ0ia5FhQLEW6IadFVmOBUiiJimxuwfY3qCnXXbfc/U5RslO23U79LAcHFL8/FH8&#10;SPr0rNOK7IXzEkxJR0c5JcJwqKTZlvTTx/WbGSU+MFMxBUaU9FZ4erZ8/eq0tQtRQAOqEo4gifGL&#10;1pa0CcEusszzRmjmj8AKg8EanGYBXbfNKsdaZNcqK/L8JGvBVdYBF97j6UUfpAOjewkh1LXk4gL4&#10;TgsTelYnFAtYkm+k9XSZblvXgoeruvYiEFVSrDSkJyZBexOf2fKULbaO2Uby4QrsJVd4VpNm0mDS&#10;B6oLFhjZOfkXlZbcgYc6HHHQWV9IUgSrGOXPtLlpmBWpFpTa2wfR/f+j5R/2147ICidhTIlhGjt+&#10;f/f9/sev+5/fCJ6hQK31C8TdWESG7i10CD6cezyMdXe10/EfKyIYLyb5rJiOKLkt6XQ6L4p5r7To&#10;AuHx/XE+mc9w0jgCxuPx/HgSAdkjkXU+vBOgSTRK6rCTSWC2v/Shhx4gMa8HJau1VCo5brs5V47s&#10;GXZ9nX4D+x8wZUhb0pPxcZ6YDcT3e2plIo9IAzTkiyr01UYrdJtukGYD1S0q46AfLm/5WuKdL5kP&#10;18zhNOGs4b6FK3zUCjAlDBYlDbiv/zqPeGwyRilpcTpL6r/smBOUqPcG2z8fTSZxnJMzOZ4W6Lin&#10;kc3TiNnpc0ApsB94u2RGfFAHs3agP+NarmJWDDHDMXdJw8E8D/3O4FpzsVolEA6wZeHS3FgeqaNg&#10;Bla7ALVMDYoy9dpgY6ODI5xaPKxb3JGnfkI9fmK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j&#10;jkqH0gAAAAUBAAAPAAAAAAAAAAEAIAAAACIAAABkcnMvZG93bnJldi54bWxQSwECFAAUAAAACACH&#10;TuJANerpKGMCAACqBAAADgAAAAAAAAABACAAAAAhAQAAZHJzL2Uyb0RvYy54bWxQSwUGAAAAAAYA&#10;BgBZAQAA9gUAAAAA&#10;">
                  <v:fill on="t" focussize="0,0"/>
                  <v:stroke on="f" weight="0.5pt"/>
                  <v:imagedata o:title=""/>
                  <o:lock v:ext="edit" aspectratio="f"/>
                  <v:textbox>
                    <w:txbxContent>
                      <w:p w14:paraId="68271215">
                        <w:r>
                          <w:rPr>
                            <w:rFonts w:hint="eastAsia"/>
                          </w:rPr>
                          <w:t>设计序号</w:t>
                        </w:r>
                      </w:p>
                    </w:txbxContent>
                  </v:textbox>
                </v:shape>
                <v:line id="_x0000_s1026" o:spid="_x0000_s1026" o:spt="20" style="position:absolute;left:1276783;top:456740;height:815469;width:0;"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Dmo1/+1gEAAIQDAAAOAAAAZHJzL2Uyb0RvYy54bWytU0uOEzEQ&#10;3SNxB8t70knIb1rpzGKiYcNnJOAAFbc7bcl2WbaTTi7BBZDYwYole27DcAzK7p4Bhs0s6IXl+r2q&#10;98q9vjwZzY7SB4W24pPRmDNpBdbK7iv+/t31sxVnIYKtQaOVFT/LwC83T5+sO1fKKbaoa+kZgdhQ&#10;dq7ibYyuLIogWmkgjNBJS8EGvYFIpt8XtYeO0I0upuPxoujQ186jkCGQd9sH+YDoHwOITaOE3KI4&#10;GGljj+qlhkiUQqtc4Js8bdNIEd80TZCR6YoT05hPakL3XTqLzRrKvQfXKjGMAI8Z4QEnA8pS03uo&#10;LURgB6/+gTJKeAzYxJFAU/REsiLEYjJ+oM3bFpzMXEjq4O5FD/8PVrw+3nimanoJC84sGNr47cdv&#10;Pz58/vn9E523X78wipBMnQslZV/ZGz9YwVHprnuFNRXBIWJW4NR4k5QgbuxEsNPlYrl6ztm54rP5&#10;YjkbNJenyATFaRGCQqvJfLa4SH0KKO8gnA/xhUTD0qXiWtmkBpRwfBlin3qXktwWr5XW5IdSW9ZV&#10;/GI+neeCgFrVKZhiwe93V9qzI6Q3kb+h719pHg+27ptoS2Ml/olxr8QO63MWIvtpOXnw4SGl7f9p&#10;5+rfP8/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SErPUAAAABQEAAA8AAAAAAAAAAQAgAAAA&#10;IgAAAGRycy9kb3ducmV2LnhtbFBLAQIUABQAAAAIAIdO4kDmo1/+1gEAAIQDAAAOAAAAAAAAAAEA&#10;IAAAACMBAABkcnMvZTJvRG9jLnhtbFBLBQYAAAAABgAGAFkBAABrBQAAAAA=&#10;">
                  <v:fill on="f" focussize="0,0"/>
                  <v:stroke color="#000000" joinstyle="round"/>
                  <v:imagedata o:title=""/>
                  <o:lock v:ext="edit" aspectratio="f"/>
                </v:line>
                <v:line id="_x0000_s1026" o:spid="_x0000_s1026" o:spt="20" style="position:absolute;left:1276783;top:1272209;height:0;width:1131488;"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Aj6E+12AEAAIYDAAAOAAAAZHJzL2Uyb0RvYy54bWytU0tu2zAQ&#10;3RfoHQjua8lKEzuC5SxipJt+ArQ5AE1RFgGSQ3Boy75EL1Cgu3bVZfe9TdNjdEg5SZtusqgWBOf3&#10;OO/NaHGxt4btVEANruHTScmZchJa7TYNv/lw9WLOGUbhWmHAqYYfFPKL5fNni8HXqoIeTKsCIxCH&#10;9eAb3sfo66JA2SsrcAJeOQp2EKyIZIZN0QYxELo1RVWWZ8UAofUBpEIk72oM8iNieAogdJ2WagVy&#10;a5WLI2pQRkSihL32yJe5265TMr7rOlSRmYYT05hPeoTu63QWy4WoN0H4XstjC+IpLTziZIV29Og9&#10;1EpEwbZB/wNltQyA0MWJBFuMRLIixGJaPtLmfS+8ylxIavT3ouP/g5Vvd9eB6ZY2YcaZE5Ymfvvp&#10;+8+PX379+Ezn7bevjCIk0+CxpuxLdx2OFnoqXQ9voKUisY2QFdh3wSYliBvbE2w1O5vNTzg75HtV&#10;leej6GofmUwJ05PpyzktnaSMPJBC1HcgPmB8pcCydGm40S7pIWqxe42R2qDUu5TkdnCljckzNY4N&#10;DT8/rU5zAYLRbQqmNAyb9aUJbCfSVuQv9URgf6UF2Lp29BtH4aRA4jxqsYb2kKXIfhpPBjiuUpr/&#10;n3aufvh9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ISs9QAAAAFAQAADwAAAAAAAAABACAA&#10;AAAiAAAAZHJzL2Rvd25yZXYueG1sUEsBAhQAFAAAAAgAh07iQCPoT7XYAQAAhgMAAA4AAAAAAAAA&#10;AQAgAAAAIwEAAGRycy9lMm9Eb2MueG1sUEsFBgAAAAAGAAYAWQEAAG0FAAAAAA==&#10;">
                  <v:fill on="f" focussize="0,0"/>
                  <v:stroke color="#000000" joinstyle="round"/>
                  <v:imagedata o:title=""/>
                  <o:lock v:ext="edit" aspectratio="f"/>
                </v:line>
                <v:shape id="文本框 13" o:spid="_x0000_s1026" o:spt="202" type="#_x0000_t202" style="position:absolute;left:2429221;top:1078500;height:333375;width:1665700;" fillcolor="#FFFFFF [3201]" filled="t" stroked="f" coordsize="21600,21600" o:gfxdata="UEsDBAoAAAAAAIdO4kAAAAAAAAAAAAAAAAAEAAAAZHJzL1BLAwQUAAAACACHTuJAY45Kh9IAAAAF&#10;AQAADwAAAGRycy9kb3ducmV2LnhtbE2PzU7DMBCE70i8g7WVuFE7tFRViNMDElck2tKzGy9xVHsd&#10;2e7v07NwgctIo1nNfNusLsGLE6Y8RNJQTRUIpC7agXoN283b4xJELoas8ZFQwxUzrNr7u8bUNp7p&#10;A0/r0gsuoVwbDa6UsZYydw6DydM4InH2FVMwhW3qpU3mzOXByyelFjKYgXjBmRFfHXaH9TFo2PXh&#10;tvusxuRs8HN6v1032zho/TCp1AuIgpfydww/+IwOLTPt45FsFl4DP1J+lbPlYs52r2E2U88g20b+&#10;p2+/AVBLAwQUAAAACACHTuJAvBKMpk4CAAB7BAAADgAAAGRycy9lMm9Eb2MueG1srVTNbtswDL4P&#10;2DsIuq92nL82qFNkLTIMKLYC3bCzIsuxAEnUJCV29wDbG/S0y+57rj7HKNlps+7Sw3xwSJH5qO8j&#10;6fOLTiuyF85LMCUdneSUCMOhkmZb0s+f1m9OKfGBmYopMKKkd8LTi+XrV+etXYgCGlCVcARBjF+0&#10;tqRNCHaRZZ43QjN/AlYYDNbgNAvoum1WOdYiulZZkeezrAVXWQdceI+nV32QDojuJYBQ15KLK+A7&#10;LUzoUZ1QLCAl30jr6TLdtq4FDx/r2otAVEmRaUhvLIL2Jr6z5TlbbB2zjeTDFdhLrvCMk2bSYNFH&#10;qCsWGNk5+Q+UltyBhzqccNBZTyQpgixG+TNtbhtmReKCUnv7KLr/f7D8w/7GEVnhJGDfDdPY8Yf7&#10;Hw8/fz/8+k5G4yhQa/0C824tZobuLXSYfDj3eBh5d7XT8RcZEYwXk+KsKEaU3GFuPj+d5oPUoguE&#10;R4DZbDrHQ8IxY4zPfBohsyck63x4J0CTaJTUYSuTwmx/7UOfekiJhT0oWa2lUslx282lcmTPsO3r&#10;9Azof6UpQ9qSzsbTPCEbiP/voZWJOCJN0FAvytDTjVboNt2gzQaqO5TGQT9d3vK1xDtfMx9umMNx&#10;Qpq4cBhtwH2jpMVxK6n/umNOUKLeG+zn2WgyifOZnMl0XqDjjiOb44jZ6UtAaigwVktmzA/qYNYO&#10;9Bfcs1WsiiFmONYuaTiYl6FfAtxTLlarlIQTaVm4NreWR+gogIHVLkAtk+CRds8VGxUdnMnUsmF/&#10;4tAf+ynr6Zu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jkqH0gAAAAUBAAAPAAAAAAAAAAEA&#10;IAAAACIAAABkcnMvZG93bnJldi54bWxQSwECFAAUAAAACACHTuJAvBKMpk4CAAB7BAAADgAAAAAA&#10;AAABACAAAAAhAQAAZHJzL2Uyb0RvYy54bWxQSwUGAAAAAAYABgBZAQAA4QUAAAAA&#10;">
                  <v:fill on="t" focussize="0,0"/>
                  <v:stroke on="f" weight="0.5pt"/>
                  <v:imagedata o:title=""/>
                  <o:lock v:ext="edit" aspectratio="f"/>
                  <v:textbox>
                    <w:txbxContent>
                      <w:p w14:paraId="2C14DDDF">
                        <w:pPr>
                          <w:pStyle w:val="25"/>
                          <w:spacing w:before="0" w:beforeAutospacing="0" w:after="0" w:afterAutospacing="0" w:line="400" w:lineRule="exact"/>
                          <w:jc w:val="both"/>
                        </w:pPr>
                        <w:r>
                          <w:rPr>
                            <w:rFonts w:hint="eastAsia" w:ascii="Calibri" w:cs="Times New Roman"/>
                            <w:kern w:val="2"/>
                            <w:sz w:val="21"/>
                            <w:szCs w:val="21"/>
                          </w:rPr>
                          <w:t>阀口包装，</w:t>
                        </w:r>
                        <w:r>
                          <w:rPr>
                            <w:rFonts w:hint="eastAsia" w:cs="Times New Roman"/>
                            <w:kern w:val="2"/>
                            <w:sz w:val="21"/>
                            <w:szCs w:val="21"/>
                          </w:rPr>
                          <w:t>用 F 表示</w:t>
                        </w:r>
                      </w:p>
                    </w:txbxContent>
                  </v:textbox>
                </v:shape>
                <v:line id="_x0000_s1026" o:spid="_x0000_s1026" o:spt="20" style="position:absolute;left:796391;top:445273;height:1137037;width:0;"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DA2h+b2QEAAIQDAAAOAAAAZHJzL2Uyb0RvYy54bWytU0tu2zAQ&#10;3RfoHQjua0l2HNeC5SxipJt+ArQ5AE1SFgGSQ5C0ZV+iFyjQXbvqsvvepukxMqSUtE03WVQLgpzH&#10;eTPvDbW6OBpNDtIHBbah1aSkRFoOQtldQ28+XL14SUmIzAqmwcqGnmSgF+vnz1a9q+UUOtBCeoIk&#10;NtS9a2gXo6uLIvBOGhYm4KRFsAVvWMSj3xXCsx7ZjS6mZXle9OCF88BlCBjdDCAdGf1TCKFtFZcb&#10;4HsjbRxYvdQsoqTQKRfoOnfbtpLHd20bZCS6oag05hWL4H6b1mK9YvXOM9cpPrbAntLCI02GKYtF&#10;H6g2LDKy9+ofKqO4hwBtnHAwxSAkO4IqqvKRN+875mTWglYH92B6+H+0/O3h2hMl8CUsKbHM4MRv&#10;P33/+fHLrx+fcb399pUggjb1LtR4+9Je+/EUHKZu+zcgMIntI2QHjq03yQnURo4NXSzPZ8uKklND&#10;z87m08VssFweI+EI4xw4QlU1W5SzRcIKVt9TOB/iKwmGpE1DtbLJDVazw+sQh6v3V1LYwpXSGuOs&#10;1pb0DV3Op/OcEEArkcCEBb/bXmpPDiy9ifyNdf+65mFvxVBEW2wr6U+KBye2IE7ZiBzH4eTGx4eU&#10;pv/nOWf//nn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MSErPUAAAABQEAAA8AAAAAAAAAAQAg&#10;AAAAIgAAAGRycy9kb3ducmV2LnhtbFBLAQIUABQAAAAIAIdO4kDA2h+b2QEAAIQDAAAOAAAAAAAA&#10;AAEAIAAAACMBAABkcnMvZTJvRG9jLnhtbFBLBQYAAAAABgAGAFkBAABuBQAAAAA=&#10;">
                  <v:fill on="f" focussize="0,0"/>
                  <v:stroke color="#000000" joinstyle="round"/>
                  <v:imagedata o:title=""/>
                  <o:lock v:ext="edit" aspectratio="f"/>
                </v:line>
                <v:line id="_x0000_s1026" o:spid="_x0000_s1026" o:spt="20" style="position:absolute;left:796391;top:1582310;height:0;width:1632830;"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ALlaeU2QEAAIUDAAAOAAAAZHJzL2Uyb0RvYy54bWytU82O0zAQ&#10;viPxDpbvNE2qljZquoetlgs/KwEP4NpOY8n2WLbbtC/BCyBxgxNH7rwNy2MwdrLL7nLZAzlY9nwz&#10;n+f7xllfnIwmR+mDAtvQcjKlRFoOQtl9Qz9+uHqxpCREZgXTYGVDzzLQi83zZ+ve1bKCDrSQniCJ&#10;DXXvGtrF6OqiCLyThoUJOGkRbMEbFvHo94XwrEd2o4tqOl0UPXjhPHAZAka3A0hHRv8UQmhbxeUW&#10;+MFIGwdWLzWLKCl0ygW6yd22reTxXdsGGYluKCqNecVLcL9La7FZs3rvmesUH1tgT2nhkSbDlMVL&#10;76i2LDJy8OofKqO4hwBtnHAwxSAkO4Iqyukjb953zMmsBa0O7s708P9o+dvjtSdKNLRCSywzOPGb&#10;zz9+ffr6++cXXG++fyOIoE29CzVmX9prP56Cw9Jd/wYEFrFDhOzAqfUmOYHayKmhL1eL2aqk5Ixv&#10;bb6sZuXouTxFwhEvF7NqOcO7OWZkrGD1LYfzIb6SYEjaNFQrm+xgNTu+DhG7wNTblBS2cKW0ziPV&#10;lvQNXc2reS4IoJVIYEoLfr+71J4cWXoU+UsCkexBmoeDFUNcW4STAUnyYMUOxDk7keM4nUwwvqQ0&#10;/vvnXP337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MSErPUAAAABQEAAA8AAAAAAAAAAQAg&#10;AAAAIgAAAGRycy9kb3ducmV2LnhtbFBLAQIUABQAAAAIAIdO4kALlaeU2QEAAIUDAAAOAAAAAAAA&#10;AAEAIAAAACMBAABkcnMvZTJvRG9jLnhtbFBLBQYAAAAABgAGAFkBAABuBQAAAAA=&#10;">
                  <v:fill on="f" focussize="0,0"/>
                  <v:stroke color="#000000" joinstyle="round"/>
                  <v:imagedata o:title=""/>
                  <o:lock v:ext="edit" aspectratio="f"/>
                </v:line>
                <v:shape id="文本框 13" o:spid="_x0000_s1026" o:spt="202" type="#_x0000_t202" style="position:absolute;left:2429316;top:1380071;height:333375;width:2834447;" fillcolor="#FFFFFF [3201]" filled="t" stroked="f" coordsize="21600,21600" o:gfxdata="UEsDBAoAAAAAAIdO4kAAAAAAAAAAAAAAAAAEAAAAZHJzL1BLAwQUAAAACACHTuJAY45Kh9IAAAAF&#10;AQAADwAAAGRycy9kb3ducmV2LnhtbE2PzU7DMBCE70i8g7WVuFE7tFRViNMDElck2tKzGy9xVHsd&#10;2e7v07NwgctIo1nNfNusLsGLE6Y8RNJQTRUIpC7agXoN283b4xJELoas8ZFQwxUzrNr7u8bUNp7p&#10;A0/r0gsuoVwbDa6UsZYydw6DydM4InH2FVMwhW3qpU3mzOXByyelFjKYgXjBmRFfHXaH9TFo2PXh&#10;tvusxuRs8HN6v1032zho/TCp1AuIgpfydww/+IwOLTPt45FsFl4DP1J+lbPlYs52r2E2U88g20b+&#10;p2+/AVBLAwQUAAAACACHTuJAKuw7zFICAAB7BAAADgAAAGRycy9lMm9Eb2MueG1srVRLbtswEN0X&#10;6B0I7mvJtmI7RuTATeCigNEGSIuuaYqyCJAclqQtuQdob5BVN933XDlHh5SdpOkmi2ohz3Ce3vDN&#10;xxeXnVZkL5yXYEo6HOSUCMOhkmZb0s+fVm9mlPjATMUUGFHSg/D0cvH61UVr52IEDahKOIIkxs9b&#10;W9ImBDvPMs8boZkfgBUGgzU4zQK6bptVjrXIrlU2yvNJ1oKrrAMuvMfT6z5Ij4zuJYRQ15KLa+A7&#10;LUzoWZ1QLKAk30jr6SLdtq4FDx/r2otAVElRaUhvTIL2Jr6zxQWbbx2zjeTHK7CXXOGZJs2kwaQP&#10;VNcsMLJz8h8qLbkDD3UYcNBZLyRVBFUM82e1uW2YFUkLltrbh6L7/0fLP+xvHJFVSUdDSgzT2PH7&#10;ux/3P3/f//pOhuNYoNb6OeJuLSJD9xY6HJvTucfDqLurnY6/qIhgfFSMzsfDCSUHxI5neT5NX7C5&#10;6ALhETAbF0UxpYQjYozP9CxSZo9M1vnwToAm0Sipw1amCrP92oceeoLExB6UrFZSqeS47eZKObJn&#10;2PZVeo7sf8GUIW1JJ+OzPDEbiN/31MpEHpEm6JgvlqGXG63QbbpjbTZQHbA0Dvrp8pavJN55zXy4&#10;YQ7HCYcNFw6jDbhvlLQ4biX1X3fMCUrUe4P9PB8WRZzP5BRn0xE67mlk8zRidvoKUBq2DLMlM+KD&#10;Opm1A/0F92wZs2KIGY65SxpO5lXolwD3lIvlMoFwIi0La3NreaSOBTCw3AWoZSp4lN1rxUZFB2cy&#10;tey4P3Hon/oJ9fifsf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45Kh9IAAAAFAQAADwAAAAAA&#10;AAABACAAAAAiAAAAZHJzL2Rvd25yZXYueG1sUEsBAhQAFAAAAAgAh07iQCrsO8xSAgAAewQAAA4A&#10;AAAAAAAAAQAgAAAAIQEAAGRycy9lMm9Eb2MueG1sUEsFBgAAAAAGAAYAWQEAAOUFAAAAAA==&#10;">
                  <v:fill on="t" focussize="0,0"/>
                  <v:stroke on="f" weight="0.5pt"/>
                  <v:imagedata o:title=""/>
                  <o:lock v:ext="edit" aspectratio="f"/>
                  <v:textbox>
                    <w:txbxContent>
                      <w:p w14:paraId="1F57A88A">
                        <w:pPr>
                          <w:pStyle w:val="25"/>
                          <w:spacing w:before="0" w:beforeAutospacing="0" w:after="0" w:afterAutospacing="0" w:line="400" w:lineRule="exact"/>
                          <w:jc w:val="both"/>
                        </w:pPr>
                        <w:r>
                          <w:rPr>
                            <w:rFonts w:hint="eastAsia" w:ascii="Calibri" w:hAnsi="Times New Roman" w:cs="Times New Roman"/>
                            <w:kern w:val="2"/>
                            <w:sz w:val="21"/>
                            <w:szCs w:val="21"/>
                          </w:rPr>
                          <w:t>最大包装质量，单位为千克（</w:t>
                        </w:r>
                        <w:r>
                          <w:rPr>
                            <w:rFonts w:hint="eastAsia" w:cs="Times New Roman"/>
                            <w:kern w:val="2"/>
                            <w:sz w:val="21"/>
                            <w:szCs w:val="21"/>
                          </w:rPr>
                          <w:t>kg</w:t>
                        </w:r>
                        <w:r>
                          <w:rPr>
                            <w:rFonts w:hint="eastAsia" w:ascii="Calibri" w:hAnsi="Times New Roman" w:cs="Times New Roman"/>
                            <w:kern w:val="2"/>
                            <w:sz w:val="21"/>
                            <w:szCs w:val="21"/>
                          </w:rPr>
                          <w:t>）</w:t>
                        </w:r>
                      </w:p>
                    </w:txbxContent>
                  </v:textbox>
                </v:shape>
                <v:line id="_x0000_s1026" o:spid="_x0000_s1026" o:spt="20" style="position:absolute;left:332235;top:445660;height:1467200;width:0;"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BgkV5v1gEAAIQDAAAOAAAAZHJzL2Uyb0RvYy54bWytU0uOEzEQ&#10;3SNxB8t70knnA7TizGKiYcNnJOAAju1OW7Jdlu2kk0twASR2sGLJntswHIOyu2eAYTMLemG5fq/q&#10;vXKvL07WkKMKUYNjdDaZUqKcAKndntH3766ePKMkJu4kN+AUo2cV6cXm8aN17xtVQwdGqkAQxMWm&#10;94x2KfmmqqLolOVxAl45DLYQLE9ohn0lA+8R3Zqqnk5XVQ9B+gBCxYje7RCkI2J4CCC0rRZqC+Jg&#10;lUsDalCGJ6QUO+0j3ZRp21aJ9KZto0rEMIpMUzmxCd53+aw2a97sA/edFuMI/CEj3ONkuXbY9A5q&#10;yxMnh6D/gbJaBIjQpokAWw1EiiLIYja9p83bjntVuKDU0d+JHv8frHh9vA5ES0brmhLHLW785uO3&#10;Hx8+//z+Cc+br18IRlCm3scGsy/ddRit6LF0178CiUX8kKAocGqDzUogN3JidD6v6/mSkjOji8Vy&#10;tRolV6dEBIZxDwJDs8XqKT6O3KfizS2EDzG9UGBJvjBqtMtq8IYfX8Y0pN6mZLeDK20M+nljHOkZ&#10;fb6sl6UggtEyB3Mshv3u0gRy5PlNlG/s+1dagIOTQxPjcKzMPzMelNiBPBchih+XUwYfH1Le/p92&#10;qf7982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SErPUAAAABQEAAA8AAAAAAAAAAQAgAAAA&#10;IgAAAGRycy9kb3ducmV2LnhtbFBLAQIUABQAAAAIAIdO4kBgkV5v1gEAAIQDAAAOAAAAAAAAAAEA&#10;IAAAACMBAABkcnMvZTJvRG9jLnhtbFBLBQYAAAAABgAGAFkBAABrBQAAAAA=&#10;">
                  <v:fill on="f" focussize="0,0"/>
                  <v:stroke color="#000000" joinstyle="round"/>
                  <v:imagedata o:title=""/>
                  <o:lock v:ext="edit" aspectratio="f"/>
                </v:line>
                <v:line id="_x0000_s1026" o:spid="_x0000_s1026" o:spt="20" style="position:absolute;left:332235;top:1912860;height:0;width:2096986;" filled="f" stroked="t" coordsize="21600,21600" o:gfxdata="UEsDBAoAAAAAAIdO4kAAAAAAAAAAAAAAAAAEAAAAZHJzL1BLAwQUAAAACACHTuJAUxISs9QAAAAF&#10;AQAADwAAAGRycy9kb3ducmV2LnhtbE2PzU7DMBCE70i8g7VIXKrWbgNVFeL0AOTGhQLqdRsvSUS8&#10;TmP3B56ehQtcRhrNaubbYn32vTrSGLvAFuYzA4q4Dq7jxsLrSzVdgYoJ2WEfmCx8UoR1eXlRYO7C&#10;iZ/puEmNkhKOOVpoUxpyrWPdksc4CwOxZO9h9JjEjo12I56k3Pd6YcxSe+xYFloc6L6l+mNz8BZi&#10;9Ub76mtST8w2awIt9g9Pj2jt9dXc3IFKdE5/x/CDL+hQCtMuHNhF1VuQR9KvSrZa3ojdWcgycwu6&#10;LPR/+vIbUEsDBBQAAAAIAIdO4kD0zfS52QEAAIUDAAAOAAAAZHJzL2Uyb0RvYy54bWytU0tu2zAQ&#10;3RfoHQjua8kybNiC5SxipJt+ArQ9AE1SFgGSQ5C0ZV+iFyjQXbvqsvvepskxOqSUtEk2WVQLgpw3&#10;8zjvDbW+OBlNjtIHBbah00lJibQchLL7hn76ePVqSUmIzAqmwcqGnmWgF5uXL9a9q2UFHWghPUES&#10;G+reNbSL0dVFEXgnDQsTcNIi2II3LOLR7wvhWY/sRhdVWS6KHrxwHrgMAaPbAaQjo38OIbSt4nIL&#10;/GCkjQOrl5pFlBQ65QLd5G7bVvL4vm2DjEQ3FJXGvOIluN+ltdisWb33zHWKjy2w57TwSJNhyuKl&#10;91RbFhk5ePWEyijuIUAbJxxMMQjJjqCKafnImw8dczJrQauDuzc9/D9a/u547YkSDa1mlFhmcOI3&#10;X37+/vzt9tdXXG9+fCeIoE29CzVmX9prP56Cw9Jd/xYEFrFDhOzAqfUmOYHayKmhs1lVzeaUnPGt&#10;rabVcjF6Lk+RcMSrcrVYLReUcMzIWMHqOw7nQ3wtwZC0aahWNtnBanZ8EyJ2gal3KSls4UppnUeq&#10;LekbuppX81wQQCuRwJQW/H53qT05svQo8pcEItmDNA8HK4a4tggnA5LkwYodiHN2IsdxOplgfElp&#10;/P+ec/Xfv2f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MSErPUAAAABQEAAA8AAAAAAAAAAQAg&#10;AAAAIgAAAGRycy9kb3ducmV2LnhtbFBLAQIUABQAAAAIAIdO4kD0zfS52QEAAIUDAAAOAAAAAAAA&#10;AAEAIAAAACMBAABkcnMvZTJvRG9jLnhtbFBLBQYAAAAABgAGAFkBAABuBQAAAAA=&#10;">
                  <v:fill on="f" focussize="0,0"/>
                  <v:stroke color="#000000" joinstyle="round"/>
                  <v:imagedata o:title=""/>
                  <o:lock v:ext="edit" aspectratio="f"/>
                </v:line>
                <v:shape id="文本框 13" o:spid="_x0000_s1026" o:spt="202" type="#_x0000_t202" style="position:absolute;left:2429221;top:1713446;height:333375;width:1665605;" fillcolor="#FFFFFF [3201]" filled="t" stroked="f" coordsize="21600,21600" o:gfxdata="UEsDBAoAAAAAAIdO4kAAAAAAAAAAAAAAAAAEAAAAZHJzL1BLAwQUAAAACACHTuJAY45Kh9IAAAAF&#10;AQAADwAAAGRycy9kb3ducmV2LnhtbE2PzU7DMBCE70i8g7WVuFE7tFRViNMDElck2tKzGy9xVHsd&#10;2e7v07NwgctIo1nNfNusLsGLE6Y8RNJQTRUIpC7agXoN283b4xJELoas8ZFQwxUzrNr7u8bUNp7p&#10;A0/r0gsuoVwbDa6UsZYydw6DydM4InH2FVMwhW3qpU3mzOXByyelFjKYgXjBmRFfHXaH9TFo2PXh&#10;tvusxuRs8HN6v1032zho/TCp1AuIgpfydww/+IwOLTPt45FsFl4DP1J+lbPlYs52r2E2U88g20b+&#10;p2+/AVBLAwQUAAAACACHTuJAwq0r5FECAAB7BAAADgAAAGRycy9lMm9Eb2MueG1srVTBjtMwEL0j&#10;8Q+W7zRtmnbZatNV2aoIqYKVFsTZdZzGku0xttukfAD8AScu3Pmufgdjp91dlsseyCGd8Uzf+L2Z&#10;ydV1pxXZC+clmJKOBkNKhOFQSbMt6aePq1evKfGBmYopMKKkB+Hp9fzli6vWzkQODahKOIIgxs9a&#10;W9ImBDvLMs8boZkfgBUGgzU4zQK6bptVjrWIrlWWD4fTrAVXWQdceI+nyz5IT4juOYBQ15KLJfCd&#10;Fib0qE4oFpCSb6T1dJ5uW9eChw917UUgqqTINKQ3FkF7E9/Z/IrNto7ZRvLTFdhzrvCEk2bSYNF7&#10;qCULjOyc/AdKS+7AQx0GHHTWE0mKIIvR8Ik2dw2zInFBqb29F93/P1j+fn/riKxKmheUGKax48cf&#10;348/fx9/fSOjcRSotX6GeXcWM0P3Bjocm/O5x8PIu6udjr/IiGA8L/LLPB9RcsDci9G4KKa91KIL&#10;hEeA6XQyHU4o4ZgxxudiEhOyByTrfHgrQJNolNRhK5PCbL/2oU89p8TCHpSsVlKp5Ljt5kY5smfY&#10;9lV6Tuh/pSlD2pJOx5NhQjYQ/99DKxNxRJqgU70oQ083WqHbdCdtNlAdUBoH/XR5y1cS77xmPtwy&#10;h+OEw4YLh9EG3FdKWhy3kvovO+YEJeqdwX5ejooizmdyislFjo57HNk8jpidvgGkhgJjtWTG/KDO&#10;Zu1Af8Y9W8SqGGKGY+2ShrN5E/olwD3lYrFISTiRloW1ubM8QkcBDCx2AWqZBI+0e67YqOjgTKaW&#10;nfYnDv1jP2U9fDP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jjkqH0gAAAAUBAAAPAAAAAAAA&#10;AAEAIAAAACIAAABkcnMvZG93bnJldi54bWxQSwECFAAUAAAACACHTuJAwq0r5FECAAB7BAAADgAA&#10;AAAAAAABACAAAAAhAQAAZHJzL2Uyb0RvYy54bWxQSwUGAAAAAAYABgBZAQAA5AUAAAAA&#10;">
                  <v:fill on="t" focussize="0,0"/>
                  <v:stroke on="f" weight="0.5pt"/>
                  <v:imagedata o:title=""/>
                  <o:lock v:ext="edit" aspectratio="f"/>
                  <v:textbox>
                    <w:txbxContent>
                      <w:p w14:paraId="1C93E5A8">
                        <w:pPr>
                          <w:pStyle w:val="25"/>
                          <w:spacing w:before="0" w:beforeAutospacing="0" w:after="0" w:afterAutospacing="0" w:line="400" w:lineRule="exact"/>
                          <w:jc w:val="both"/>
                        </w:pPr>
                        <w:r>
                          <w:rPr>
                            <w:rFonts w:hint="eastAsia" w:ascii="Calibri" w:hAnsi="Times New Roman" w:cs="Times New Roman"/>
                            <w:kern w:val="2"/>
                            <w:sz w:val="21"/>
                            <w:szCs w:val="21"/>
                          </w:rPr>
                          <w:t>生产线代号</w:t>
                        </w:r>
                      </w:p>
                    </w:txbxContent>
                  </v:textbox>
                </v:shape>
                <w10:wrap type="none"/>
                <w10:anchorlock/>
              </v:group>
            </w:pict>
          </mc:Fallback>
        </mc:AlternateContent>
      </w:r>
    </w:p>
    <w:p w:rsidR="007F6B11" w:rsidRDefault="00EB4E6C">
      <w:pPr>
        <w:pStyle w:val="affc"/>
        <w:spacing w:before="240" w:after="240" w:line="288" w:lineRule="auto"/>
      </w:pPr>
      <w:bookmarkStart w:id="89" w:name="_Toc171581805"/>
      <w:r>
        <w:rPr>
          <w:rFonts w:hint="eastAsia"/>
        </w:rPr>
        <w:t>技术要求</w:t>
      </w:r>
      <w:bookmarkEnd w:id="84"/>
      <w:bookmarkEnd w:id="85"/>
      <w:bookmarkEnd w:id="86"/>
      <w:bookmarkEnd w:id="89"/>
    </w:p>
    <w:p w:rsidR="007F6B11" w:rsidRDefault="00EB4E6C">
      <w:pPr>
        <w:pStyle w:val="affd"/>
        <w:spacing w:before="120" w:after="120" w:line="288" w:lineRule="auto"/>
      </w:pPr>
      <w:r>
        <w:rPr>
          <w:rFonts w:hint="eastAsia"/>
        </w:rPr>
        <w:t>一般要求</w:t>
      </w:r>
    </w:p>
    <w:p w:rsidR="007F6B11" w:rsidRDefault="00EB4E6C">
      <w:pPr>
        <w:pStyle w:val="affffffffb"/>
        <w:spacing w:line="288" w:lineRule="auto"/>
      </w:pPr>
      <w:r>
        <w:rPr>
          <w:rFonts w:hint="eastAsia"/>
        </w:rPr>
        <w:t>生产线应符合本文件的规定，并按规定程序批准的产品图样及技术文件制造。</w:t>
      </w:r>
    </w:p>
    <w:p w:rsidR="007F6B11" w:rsidRDefault="00EB4E6C">
      <w:pPr>
        <w:pStyle w:val="affffffffb"/>
        <w:spacing w:line="288" w:lineRule="auto"/>
      </w:pPr>
      <w:r>
        <w:rPr>
          <w:rFonts w:hint="eastAsia"/>
        </w:rPr>
        <w:t>生产线各单元所用材料应符合设计规定，材料的牌号和机械性能应符合相应标准的规定。</w:t>
      </w:r>
    </w:p>
    <w:p w:rsidR="007F6B11" w:rsidRDefault="00EB4E6C">
      <w:pPr>
        <w:pStyle w:val="affffffffb"/>
        <w:spacing w:line="288" w:lineRule="auto"/>
      </w:pPr>
      <w:r>
        <w:rPr>
          <w:rFonts w:hint="eastAsia"/>
        </w:rPr>
        <w:t>生产线所用外购件、外协件应符合相关标准的规定，并有制造商的合格证，经入厂检验合格后方能使用，所有自制零件经检查合格后才可装配。</w:t>
      </w:r>
    </w:p>
    <w:p w:rsidR="007F6B11" w:rsidRDefault="00EB4E6C">
      <w:pPr>
        <w:pStyle w:val="affffffffb"/>
        <w:spacing w:line="288" w:lineRule="auto"/>
      </w:pPr>
      <w:r>
        <w:rPr>
          <w:rFonts w:hint="eastAsia"/>
        </w:rPr>
        <w:t>应用于医药、食品、日化、化工等行业的生产线，应符合相应行业的安全卫生要求及管理规范。内装物为医药时，生产线与被包装物及包装材料相接触的表面材料，应符合国家对医药生产设备的有关规定。内装物为食品时，生产线各机械设备应符合</w:t>
      </w:r>
      <w:r>
        <w:rPr>
          <w:rFonts w:hint="eastAsia"/>
        </w:rPr>
        <w:t xml:space="preserve"> GB 16798 </w:t>
      </w:r>
      <w:r>
        <w:rPr>
          <w:rFonts w:hint="eastAsia"/>
        </w:rPr>
        <w:t>的规定。</w:t>
      </w:r>
    </w:p>
    <w:p w:rsidR="007F6B11" w:rsidRDefault="00EB4E6C">
      <w:pPr>
        <w:pStyle w:val="affd"/>
        <w:spacing w:before="120" w:after="120" w:line="288" w:lineRule="auto"/>
      </w:pPr>
      <w:r>
        <w:rPr>
          <w:rFonts w:hint="eastAsia"/>
        </w:rPr>
        <w:t>外观</w:t>
      </w:r>
    </w:p>
    <w:p w:rsidR="007F6B11" w:rsidRDefault="00EB4E6C">
      <w:pPr>
        <w:pStyle w:val="affffffffb"/>
        <w:spacing w:line="288" w:lineRule="auto"/>
      </w:pPr>
      <w:r>
        <w:rPr>
          <w:rFonts w:hint="eastAsia"/>
        </w:rPr>
        <w:t>生产线外表面应清洁、无油污、灰尘。非加工表面的涂漆或喷塑层应平整光滑、色泽均匀，无明显的</w:t>
      </w:r>
      <w:r>
        <w:rPr>
          <w:rFonts w:hint="eastAsia"/>
        </w:rPr>
        <w:t>污渍</w:t>
      </w:r>
      <w:r>
        <w:rPr>
          <w:rFonts w:hint="eastAsia"/>
        </w:rPr>
        <w:t>、流痕、起泡、修补痕迹等缺陷。</w:t>
      </w:r>
    </w:p>
    <w:p w:rsidR="007F6B11" w:rsidRDefault="00EB4E6C">
      <w:pPr>
        <w:pStyle w:val="affffffffb"/>
        <w:spacing w:line="288" w:lineRule="auto"/>
      </w:pPr>
      <w:r>
        <w:rPr>
          <w:rFonts w:hint="eastAsia"/>
        </w:rPr>
        <w:t>与包装材料、被包装物接触的设备表面应光洁、平整、易清洗或消毒、耐腐蚀，不与填充物料发生化学反应。与被包装物接触的内壁应光洁、平整、无死</w:t>
      </w:r>
      <w:r>
        <w:rPr>
          <w:rFonts w:hint="eastAsia"/>
        </w:rPr>
        <w:t>角。</w:t>
      </w:r>
    </w:p>
    <w:p w:rsidR="007F6B11" w:rsidRDefault="00EB4E6C">
      <w:pPr>
        <w:pStyle w:val="affffffffb"/>
        <w:spacing w:line="288" w:lineRule="auto"/>
      </w:pPr>
      <w:r>
        <w:rPr>
          <w:rFonts w:hint="eastAsia"/>
        </w:rPr>
        <w:t>生产线表面涂层应牢固、平整、无挂漆、漏漆现象。</w:t>
      </w:r>
    </w:p>
    <w:p w:rsidR="007F6B11" w:rsidRDefault="00EB4E6C">
      <w:pPr>
        <w:pStyle w:val="affffffffb"/>
        <w:spacing w:line="288" w:lineRule="auto"/>
      </w:pPr>
      <w:r>
        <w:rPr>
          <w:rFonts w:hint="eastAsia"/>
        </w:rPr>
        <w:t>表面处理的零件应色泽均匀，无起泡、起层、斑点、锈蚀等缺陷。</w:t>
      </w:r>
    </w:p>
    <w:p w:rsidR="007F6B11" w:rsidRDefault="00EB4E6C">
      <w:pPr>
        <w:pStyle w:val="affffffffb"/>
        <w:spacing w:line="288" w:lineRule="auto"/>
      </w:pPr>
      <w:r>
        <w:rPr>
          <w:rFonts w:hint="eastAsia"/>
        </w:rPr>
        <w:t>焊接件应牢固，焊缝应均匀、平整，无裂纹、气孔、夹渣及其他影响强度的缺陷。焊道应打磨抛光，无存料缝隙。</w:t>
      </w:r>
    </w:p>
    <w:p w:rsidR="007F6B11" w:rsidRDefault="00EB4E6C">
      <w:pPr>
        <w:pStyle w:val="affffffffb"/>
        <w:spacing w:line="288" w:lineRule="auto"/>
      </w:pPr>
      <w:r>
        <w:rPr>
          <w:rFonts w:hint="eastAsia"/>
        </w:rPr>
        <w:t>电镀件的镀层应光滑，无漏镀、斑点、锈蚀等现象。</w:t>
      </w:r>
    </w:p>
    <w:p w:rsidR="007F6B11" w:rsidRDefault="00EB4E6C">
      <w:pPr>
        <w:pStyle w:val="affd"/>
        <w:spacing w:before="120" w:after="120" w:line="288" w:lineRule="auto"/>
      </w:pPr>
      <w:r>
        <w:rPr>
          <w:rFonts w:hint="eastAsia"/>
        </w:rPr>
        <w:t>装配质量</w:t>
      </w:r>
    </w:p>
    <w:p w:rsidR="007F6B11" w:rsidRDefault="00EB4E6C">
      <w:pPr>
        <w:pStyle w:val="affffffffb"/>
        <w:spacing w:line="288" w:lineRule="auto"/>
      </w:pPr>
      <w:r>
        <w:rPr>
          <w:rFonts w:hint="eastAsia"/>
        </w:rPr>
        <w:t>应</w:t>
      </w:r>
      <w:proofErr w:type="gramStart"/>
      <w:r>
        <w:rPr>
          <w:rFonts w:hint="eastAsia"/>
        </w:rPr>
        <w:t>按装</w:t>
      </w:r>
      <w:proofErr w:type="gramEnd"/>
      <w:r>
        <w:rPr>
          <w:rFonts w:hint="eastAsia"/>
        </w:rPr>
        <w:t>配工艺规程进行装配，装配到生产线上的零部件均应符合质量要求并装配到位。</w:t>
      </w:r>
    </w:p>
    <w:p w:rsidR="007F6B11" w:rsidRDefault="00EB4E6C">
      <w:pPr>
        <w:pStyle w:val="affffffffb"/>
        <w:spacing w:line="288" w:lineRule="auto"/>
      </w:pPr>
      <w:r>
        <w:rPr>
          <w:rFonts w:hint="eastAsia"/>
        </w:rPr>
        <w:t>气动控制动作应灵活、可靠、无卡阻现象。</w:t>
      </w:r>
    </w:p>
    <w:p w:rsidR="007F6B11" w:rsidRDefault="00EB4E6C">
      <w:pPr>
        <w:pStyle w:val="affffffffb"/>
        <w:spacing w:line="288" w:lineRule="auto"/>
      </w:pPr>
      <w:r>
        <w:rPr>
          <w:rFonts w:hint="eastAsia"/>
        </w:rPr>
        <w:t>机械部分应转动应灵活，不应有异常响声。</w:t>
      </w:r>
    </w:p>
    <w:p w:rsidR="007F6B11" w:rsidRDefault="00EB4E6C">
      <w:pPr>
        <w:pStyle w:val="affffffffb"/>
        <w:spacing w:line="288" w:lineRule="auto"/>
      </w:pPr>
      <w:r>
        <w:rPr>
          <w:rFonts w:hint="eastAsia"/>
        </w:rPr>
        <w:t>润滑油或润滑脂不应泄漏污染包装物和环境。</w:t>
      </w:r>
    </w:p>
    <w:p w:rsidR="007F6B11" w:rsidRDefault="00EB4E6C">
      <w:pPr>
        <w:pStyle w:val="affd"/>
        <w:spacing w:before="120" w:after="120" w:line="288" w:lineRule="auto"/>
      </w:pPr>
      <w:r>
        <w:rPr>
          <w:rFonts w:hint="eastAsia"/>
        </w:rPr>
        <w:t>性能</w:t>
      </w:r>
    </w:p>
    <w:p w:rsidR="007F6B11" w:rsidRDefault="00EB4E6C">
      <w:pPr>
        <w:pStyle w:val="affffffffb"/>
        <w:spacing w:line="288" w:lineRule="auto"/>
      </w:pPr>
      <w:r>
        <w:rPr>
          <w:rFonts w:hint="eastAsia"/>
        </w:rPr>
        <w:lastRenderedPageBreak/>
        <w:t>超轻细粉料包装时，包装袋中物料应密实，密度不小于不抽气包装物料密度的</w:t>
      </w:r>
      <w:r>
        <w:rPr>
          <w:rFonts w:hint="eastAsia"/>
        </w:rPr>
        <w:t xml:space="preserve"> 1.3 </w:t>
      </w:r>
      <w:proofErr w:type="gramStart"/>
      <w:r>
        <w:rPr>
          <w:rFonts w:hint="eastAsia"/>
        </w:rPr>
        <w:t>倍</w:t>
      </w:r>
      <w:proofErr w:type="gramEnd"/>
      <w:r>
        <w:rPr>
          <w:rFonts w:hint="eastAsia"/>
        </w:rPr>
        <w:t>。</w:t>
      </w:r>
    </w:p>
    <w:p w:rsidR="007F6B11" w:rsidRDefault="00EB4E6C">
      <w:pPr>
        <w:pStyle w:val="affffffffb"/>
        <w:spacing w:line="288" w:lineRule="auto"/>
      </w:pPr>
      <w:r>
        <w:rPr>
          <w:rFonts w:hint="eastAsia"/>
        </w:rPr>
        <w:t>生产线包装速度应符合表</w:t>
      </w:r>
      <w:r>
        <w:rPr>
          <w:rFonts w:hint="eastAsia"/>
        </w:rPr>
        <w:t xml:space="preserve"> 1 </w:t>
      </w:r>
      <w:r>
        <w:rPr>
          <w:rFonts w:hint="eastAsia"/>
        </w:rPr>
        <w:t>的规定。</w:t>
      </w:r>
    </w:p>
    <w:p w:rsidR="007F6B11" w:rsidRDefault="00EB4E6C">
      <w:pPr>
        <w:pStyle w:val="aff2"/>
        <w:spacing w:before="120" w:after="120" w:line="288" w:lineRule="auto"/>
      </w:pPr>
      <w:r>
        <w:rPr>
          <w:rFonts w:hint="eastAsia"/>
        </w:rPr>
        <w:t>包装速度</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7F6B11">
        <w:trPr>
          <w:tblHeader/>
          <w:jc w:val="center"/>
        </w:trPr>
        <w:tc>
          <w:tcPr>
            <w:tcW w:w="4685" w:type="dxa"/>
            <w:tcBorders>
              <w:top w:val="single" w:sz="8" w:space="0" w:color="auto"/>
              <w:bottom w:val="single" w:sz="8" w:space="0" w:color="auto"/>
            </w:tcBorders>
            <w:shd w:val="clear" w:color="auto" w:fill="auto"/>
            <w:vAlign w:val="center"/>
          </w:tcPr>
          <w:p w:rsidR="007F6B11" w:rsidRDefault="00EB4E6C">
            <w:pPr>
              <w:pStyle w:val="afffffffff3"/>
              <w:spacing w:line="288" w:lineRule="auto"/>
            </w:pPr>
            <w:r>
              <w:rPr>
                <w:rFonts w:hint="eastAsia"/>
              </w:rPr>
              <w:t>物料类型</w:t>
            </w:r>
          </w:p>
        </w:tc>
        <w:tc>
          <w:tcPr>
            <w:tcW w:w="4689" w:type="dxa"/>
            <w:tcBorders>
              <w:top w:val="single" w:sz="8" w:space="0" w:color="auto"/>
              <w:bottom w:val="single" w:sz="8" w:space="0" w:color="auto"/>
            </w:tcBorders>
            <w:shd w:val="clear" w:color="auto" w:fill="auto"/>
            <w:vAlign w:val="center"/>
          </w:tcPr>
          <w:p w:rsidR="007F6B11" w:rsidRDefault="00EB4E6C">
            <w:pPr>
              <w:pStyle w:val="afffffffff3"/>
              <w:spacing w:line="288" w:lineRule="auto"/>
            </w:pPr>
            <w:r>
              <w:rPr>
                <w:rFonts w:hint="eastAsia"/>
              </w:rPr>
              <w:t>包装速度</w:t>
            </w:r>
            <w:r>
              <w:rPr>
                <w:rFonts w:hint="eastAsia"/>
              </w:rPr>
              <w:t>/</w:t>
            </w:r>
            <w:r>
              <w:rPr>
                <w:rFonts w:hint="eastAsia"/>
              </w:rPr>
              <w:t>（袋</w:t>
            </w:r>
            <w:r>
              <w:rPr>
                <w:rFonts w:hint="eastAsia"/>
              </w:rPr>
              <w:t>/h</w:t>
            </w:r>
            <w:r>
              <w:rPr>
                <w:rFonts w:hint="eastAsia"/>
              </w:rPr>
              <w:t>）</w:t>
            </w:r>
          </w:p>
        </w:tc>
      </w:tr>
      <w:tr w:rsidR="007F6B11">
        <w:trPr>
          <w:jc w:val="center"/>
        </w:trPr>
        <w:tc>
          <w:tcPr>
            <w:tcW w:w="4685" w:type="dxa"/>
            <w:tcBorders>
              <w:top w:val="single" w:sz="8" w:space="0" w:color="auto"/>
            </w:tcBorders>
            <w:shd w:val="clear" w:color="auto" w:fill="auto"/>
            <w:vAlign w:val="center"/>
          </w:tcPr>
          <w:p w:rsidR="007F6B11" w:rsidRDefault="00EB4E6C">
            <w:pPr>
              <w:pStyle w:val="afffffffff3"/>
              <w:spacing w:line="288" w:lineRule="auto"/>
            </w:pPr>
            <w:r>
              <w:rPr>
                <w:rFonts w:hint="eastAsia"/>
              </w:rPr>
              <w:t>普通粉料</w:t>
            </w:r>
          </w:p>
        </w:tc>
        <w:tc>
          <w:tcPr>
            <w:tcW w:w="4689" w:type="dxa"/>
            <w:tcBorders>
              <w:top w:val="single" w:sz="8" w:space="0" w:color="auto"/>
            </w:tcBorders>
            <w:shd w:val="clear" w:color="auto" w:fill="auto"/>
            <w:vAlign w:val="center"/>
          </w:tcPr>
          <w:p w:rsidR="007F6B11" w:rsidRDefault="00EB4E6C">
            <w:pPr>
              <w:pStyle w:val="afffffffff3"/>
              <w:spacing w:line="288" w:lineRule="auto"/>
            </w:pPr>
            <w:r>
              <w:rPr>
                <w:rFonts w:hint="eastAsia"/>
              </w:rPr>
              <w:t>≥</w:t>
            </w:r>
            <w:r>
              <w:rPr>
                <w:rFonts w:hint="eastAsia"/>
              </w:rPr>
              <w:t>400</w:t>
            </w:r>
          </w:p>
        </w:tc>
      </w:tr>
      <w:tr w:rsidR="007F6B11">
        <w:trPr>
          <w:jc w:val="center"/>
        </w:trPr>
        <w:tc>
          <w:tcPr>
            <w:tcW w:w="4685" w:type="dxa"/>
            <w:shd w:val="clear" w:color="auto" w:fill="auto"/>
            <w:vAlign w:val="center"/>
          </w:tcPr>
          <w:p w:rsidR="007F6B11" w:rsidRDefault="00EB4E6C">
            <w:pPr>
              <w:pStyle w:val="afffffffff3"/>
              <w:spacing w:line="288" w:lineRule="auto"/>
            </w:pPr>
            <w:r>
              <w:rPr>
                <w:rFonts w:hint="eastAsia"/>
              </w:rPr>
              <w:t>含气粉料</w:t>
            </w:r>
          </w:p>
        </w:tc>
        <w:tc>
          <w:tcPr>
            <w:tcW w:w="4689" w:type="dxa"/>
            <w:shd w:val="clear" w:color="auto" w:fill="auto"/>
            <w:vAlign w:val="center"/>
          </w:tcPr>
          <w:p w:rsidR="007F6B11" w:rsidRDefault="00EB4E6C">
            <w:pPr>
              <w:pStyle w:val="afffffffff3"/>
              <w:spacing w:line="288" w:lineRule="auto"/>
            </w:pPr>
            <w:r>
              <w:rPr>
                <w:rFonts w:hint="eastAsia"/>
              </w:rPr>
              <w:t>≥</w:t>
            </w:r>
            <w:r>
              <w:rPr>
                <w:rFonts w:hint="eastAsia"/>
              </w:rPr>
              <w:t>200</w:t>
            </w:r>
          </w:p>
        </w:tc>
      </w:tr>
      <w:tr w:rsidR="007F6B11">
        <w:trPr>
          <w:jc w:val="center"/>
        </w:trPr>
        <w:tc>
          <w:tcPr>
            <w:tcW w:w="4685" w:type="dxa"/>
            <w:shd w:val="clear" w:color="auto" w:fill="auto"/>
            <w:vAlign w:val="center"/>
          </w:tcPr>
          <w:p w:rsidR="007F6B11" w:rsidRDefault="00EB4E6C">
            <w:pPr>
              <w:pStyle w:val="afffffffff3"/>
              <w:spacing w:line="288" w:lineRule="auto"/>
            </w:pPr>
            <w:r>
              <w:rPr>
                <w:rFonts w:hint="eastAsia"/>
              </w:rPr>
              <w:t>超轻细粉料</w:t>
            </w:r>
          </w:p>
        </w:tc>
        <w:tc>
          <w:tcPr>
            <w:tcW w:w="4689" w:type="dxa"/>
            <w:shd w:val="clear" w:color="auto" w:fill="auto"/>
            <w:vAlign w:val="center"/>
          </w:tcPr>
          <w:p w:rsidR="007F6B11" w:rsidRDefault="00EB4E6C">
            <w:pPr>
              <w:pStyle w:val="afffffffff3"/>
              <w:spacing w:line="288" w:lineRule="auto"/>
            </w:pPr>
            <w:r>
              <w:rPr>
                <w:rFonts w:hint="eastAsia"/>
              </w:rPr>
              <w:t>≥</w:t>
            </w:r>
            <w:r>
              <w:rPr>
                <w:rFonts w:hint="eastAsia"/>
              </w:rPr>
              <w:t>100</w:t>
            </w:r>
          </w:p>
        </w:tc>
      </w:tr>
    </w:tbl>
    <w:p w:rsidR="007F6B11" w:rsidRDefault="007F6B11">
      <w:pPr>
        <w:pStyle w:val="afffff"/>
        <w:spacing w:line="288" w:lineRule="auto"/>
        <w:ind w:firstLine="420"/>
      </w:pPr>
    </w:p>
    <w:p w:rsidR="007F6B11" w:rsidRDefault="00EB4E6C">
      <w:pPr>
        <w:pStyle w:val="affffffffb"/>
        <w:spacing w:line="288" w:lineRule="auto"/>
      </w:pPr>
      <w:r>
        <w:rPr>
          <w:rFonts w:hint="eastAsia"/>
        </w:rPr>
        <w:t>生产线包装重量误差应符合表</w:t>
      </w:r>
      <w:r>
        <w:rPr>
          <w:rFonts w:hint="eastAsia"/>
        </w:rPr>
        <w:t xml:space="preserve"> 2 </w:t>
      </w:r>
      <w:r>
        <w:rPr>
          <w:rFonts w:hint="eastAsia"/>
        </w:rPr>
        <w:t>的规定。</w:t>
      </w:r>
    </w:p>
    <w:p w:rsidR="007F6B11" w:rsidRDefault="00EB4E6C">
      <w:pPr>
        <w:pStyle w:val="aff2"/>
        <w:spacing w:before="120" w:after="120" w:line="288" w:lineRule="auto"/>
      </w:pPr>
      <w:r>
        <w:rPr>
          <w:rFonts w:hint="eastAsia"/>
        </w:rPr>
        <w:t>包装重量误差</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3"/>
        <w:gridCol w:w="4691"/>
      </w:tblGrid>
      <w:tr w:rsidR="007F6B11">
        <w:trPr>
          <w:tblHeader/>
          <w:jc w:val="center"/>
        </w:trPr>
        <w:tc>
          <w:tcPr>
            <w:tcW w:w="4683" w:type="dxa"/>
            <w:tcBorders>
              <w:top w:val="single" w:sz="8" w:space="0" w:color="auto"/>
              <w:bottom w:val="single" w:sz="8" w:space="0" w:color="auto"/>
            </w:tcBorders>
            <w:shd w:val="clear" w:color="auto" w:fill="auto"/>
            <w:vAlign w:val="center"/>
          </w:tcPr>
          <w:p w:rsidR="007F6B11" w:rsidRDefault="00EB4E6C">
            <w:pPr>
              <w:pStyle w:val="afffffffff3"/>
              <w:spacing w:line="288" w:lineRule="auto"/>
            </w:pPr>
            <w:r>
              <w:rPr>
                <w:rFonts w:hint="eastAsia"/>
              </w:rPr>
              <w:t>包装袋净含量</w:t>
            </w:r>
          </w:p>
        </w:tc>
        <w:tc>
          <w:tcPr>
            <w:tcW w:w="4691" w:type="dxa"/>
            <w:tcBorders>
              <w:top w:val="single" w:sz="8" w:space="0" w:color="auto"/>
              <w:bottom w:val="single" w:sz="8" w:space="0" w:color="auto"/>
            </w:tcBorders>
            <w:shd w:val="clear" w:color="auto" w:fill="auto"/>
            <w:vAlign w:val="center"/>
          </w:tcPr>
          <w:p w:rsidR="007F6B11" w:rsidRDefault="00EB4E6C">
            <w:pPr>
              <w:pStyle w:val="afffffffff3"/>
              <w:spacing w:line="288" w:lineRule="auto"/>
            </w:pPr>
            <w:r>
              <w:rPr>
                <w:rFonts w:hint="eastAsia"/>
              </w:rPr>
              <w:t>包装重量误差</w:t>
            </w:r>
          </w:p>
        </w:tc>
      </w:tr>
      <w:tr w:rsidR="007F6B11">
        <w:trPr>
          <w:jc w:val="center"/>
        </w:trPr>
        <w:tc>
          <w:tcPr>
            <w:tcW w:w="4683" w:type="dxa"/>
            <w:tcBorders>
              <w:top w:val="single" w:sz="8" w:space="0" w:color="auto"/>
            </w:tcBorders>
            <w:shd w:val="clear" w:color="auto" w:fill="auto"/>
            <w:vAlign w:val="center"/>
          </w:tcPr>
          <w:p w:rsidR="007F6B11" w:rsidRDefault="00EB4E6C">
            <w:pPr>
              <w:pStyle w:val="afffffffff3"/>
              <w:spacing w:line="288" w:lineRule="auto"/>
            </w:pPr>
            <w:r>
              <w:rPr>
                <w:rFonts w:hint="eastAsia"/>
              </w:rPr>
              <w:t>10 kg</w:t>
            </w:r>
            <w:r>
              <w:rPr>
                <w:rFonts w:hint="eastAsia"/>
              </w:rPr>
              <w:t>～</w:t>
            </w:r>
            <w:r>
              <w:rPr>
                <w:rFonts w:hint="eastAsia"/>
              </w:rPr>
              <w:t>15 kg</w:t>
            </w:r>
          </w:p>
        </w:tc>
        <w:tc>
          <w:tcPr>
            <w:tcW w:w="4691" w:type="dxa"/>
            <w:tcBorders>
              <w:top w:val="single" w:sz="8" w:space="0" w:color="auto"/>
            </w:tcBorders>
            <w:shd w:val="clear" w:color="auto" w:fill="auto"/>
            <w:vAlign w:val="center"/>
          </w:tcPr>
          <w:p w:rsidR="007F6B11" w:rsidRDefault="00EB4E6C">
            <w:pPr>
              <w:pStyle w:val="afffffffff3"/>
              <w:spacing w:line="288" w:lineRule="auto"/>
            </w:pPr>
            <w:r>
              <w:rPr>
                <w:rFonts w:hint="eastAsia"/>
              </w:rPr>
              <w:t>≤</w:t>
            </w:r>
            <w:r>
              <w:rPr>
                <w:rFonts w:hint="eastAsia"/>
              </w:rPr>
              <w:t>100 g</w:t>
            </w:r>
          </w:p>
        </w:tc>
      </w:tr>
      <w:tr w:rsidR="007F6B11">
        <w:trPr>
          <w:jc w:val="center"/>
        </w:trPr>
        <w:tc>
          <w:tcPr>
            <w:tcW w:w="4683" w:type="dxa"/>
            <w:shd w:val="clear" w:color="auto" w:fill="auto"/>
            <w:vAlign w:val="center"/>
          </w:tcPr>
          <w:p w:rsidR="007F6B11" w:rsidRDefault="00EB4E6C">
            <w:pPr>
              <w:pStyle w:val="afffffffff3"/>
              <w:spacing w:line="288" w:lineRule="auto"/>
            </w:pPr>
            <w:r>
              <w:rPr>
                <w:rFonts w:hint="eastAsia"/>
              </w:rPr>
              <w:t>15 kg</w:t>
            </w:r>
            <w:r>
              <w:rPr>
                <w:rFonts w:hint="eastAsia"/>
              </w:rPr>
              <w:t>～</w:t>
            </w:r>
            <w:r>
              <w:rPr>
                <w:rFonts w:hint="eastAsia"/>
              </w:rPr>
              <w:t>50 kg</w:t>
            </w:r>
          </w:p>
        </w:tc>
        <w:tc>
          <w:tcPr>
            <w:tcW w:w="4691" w:type="dxa"/>
            <w:shd w:val="clear" w:color="auto" w:fill="auto"/>
            <w:vAlign w:val="center"/>
          </w:tcPr>
          <w:p w:rsidR="007F6B11" w:rsidRDefault="00EB4E6C">
            <w:pPr>
              <w:pStyle w:val="afffffffff3"/>
              <w:spacing w:line="288" w:lineRule="auto"/>
            </w:pPr>
            <w:r>
              <w:rPr>
                <w:rFonts w:hint="eastAsia"/>
              </w:rPr>
              <w:t>≤±（</w:t>
            </w:r>
            <w:r>
              <w:rPr>
                <w:rFonts w:hint="eastAsia"/>
              </w:rPr>
              <w:t>0.2%</w:t>
            </w:r>
            <w:r>
              <w:rPr>
                <w:rFonts w:hint="eastAsia"/>
              </w:rPr>
              <w:t>～</w:t>
            </w:r>
            <w:r>
              <w:rPr>
                <w:rFonts w:hint="eastAsia"/>
              </w:rPr>
              <w:t>0.4%</w:t>
            </w:r>
            <w:r>
              <w:rPr>
                <w:rFonts w:hint="eastAsia"/>
              </w:rPr>
              <w:t>）</w:t>
            </w:r>
          </w:p>
        </w:tc>
      </w:tr>
    </w:tbl>
    <w:p w:rsidR="007F6B11" w:rsidRDefault="007F6B11">
      <w:pPr>
        <w:pStyle w:val="afffff"/>
        <w:spacing w:line="288" w:lineRule="auto"/>
        <w:ind w:firstLine="420"/>
      </w:pPr>
    </w:p>
    <w:p w:rsidR="007F6B11" w:rsidRDefault="00EB4E6C">
      <w:pPr>
        <w:pStyle w:val="affffffffb"/>
        <w:spacing w:line="288" w:lineRule="auto"/>
      </w:pPr>
      <w:r>
        <w:rPr>
          <w:rFonts w:hint="eastAsia"/>
        </w:rPr>
        <w:t>供袋装置应调节灵活，能确保吸袋装置准确，当</w:t>
      </w:r>
      <w:proofErr w:type="gramStart"/>
      <w:r>
        <w:rPr>
          <w:rFonts w:hint="eastAsia"/>
        </w:rPr>
        <w:t>吸袋区存袋</w:t>
      </w:r>
      <w:proofErr w:type="gramEnd"/>
      <w:r>
        <w:rPr>
          <w:rFonts w:hint="eastAsia"/>
        </w:rPr>
        <w:t>数低于一定量或</w:t>
      </w:r>
      <w:proofErr w:type="gramStart"/>
      <w:r>
        <w:rPr>
          <w:rFonts w:hint="eastAsia"/>
        </w:rPr>
        <w:t>袋库无袋</w:t>
      </w:r>
      <w:proofErr w:type="gramEnd"/>
      <w:r>
        <w:rPr>
          <w:rFonts w:hint="eastAsia"/>
        </w:rPr>
        <w:t>时应能自动声光报警直至自动停机。</w:t>
      </w:r>
    </w:p>
    <w:p w:rsidR="007F6B11" w:rsidRDefault="00EB4E6C">
      <w:pPr>
        <w:pStyle w:val="affffffffb"/>
        <w:spacing w:line="288" w:lineRule="auto"/>
      </w:pPr>
      <w:r>
        <w:rPr>
          <w:rFonts w:hint="eastAsia"/>
        </w:rPr>
        <w:t>取袋、夹袋、</w:t>
      </w:r>
      <w:proofErr w:type="gramStart"/>
      <w:r>
        <w:rPr>
          <w:rFonts w:hint="eastAsia"/>
        </w:rPr>
        <w:t>开袋应准确</w:t>
      </w:r>
      <w:proofErr w:type="gramEnd"/>
      <w:r>
        <w:rPr>
          <w:rFonts w:hint="eastAsia"/>
        </w:rPr>
        <w:t>、可靠，失误率应不大于</w:t>
      </w:r>
      <w:r>
        <w:rPr>
          <w:rFonts w:hint="eastAsia"/>
        </w:rPr>
        <w:t xml:space="preserve"> 1%</w:t>
      </w:r>
      <w:r>
        <w:rPr>
          <w:rFonts w:hint="eastAsia"/>
        </w:rPr>
        <w:t>。</w:t>
      </w:r>
    </w:p>
    <w:p w:rsidR="007F6B11" w:rsidRDefault="00EB4E6C">
      <w:pPr>
        <w:pStyle w:val="affffffffb"/>
        <w:spacing w:line="288" w:lineRule="auto"/>
      </w:pPr>
      <w:r>
        <w:rPr>
          <w:rFonts w:hint="eastAsia"/>
        </w:rPr>
        <w:t>卸袋、热合封口应准确、可靠，失误率应不大于</w:t>
      </w:r>
      <w:r>
        <w:rPr>
          <w:rFonts w:hint="eastAsia"/>
        </w:rPr>
        <w:t xml:space="preserve"> 1%</w:t>
      </w:r>
      <w:r>
        <w:rPr>
          <w:rFonts w:hint="eastAsia"/>
        </w:rPr>
        <w:t>。</w:t>
      </w:r>
    </w:p>
    <w:p w:rsidR="007F6B11" w:rsidRDefault="00EB4E6C">
      <w:pPr>
        <w:pStyle w:val="affd"/>
        <w:spacing w:before="120" w:after="120" w:line="288" w:lineRule="auto"/>
      </w:pPr>
      <w:r>
        <w:t>空运转</w:t>
      </w:r>
    </w:p>
    <w:p w:rsidR="007F6B11" w:rsidRDefault="00EB4E6C">
      <w:pPr>
        <w:pStyle w:val="afffff"/>
        <w:spacing w:line="288" w:lineRule="auto"/>
        <w:ind w:firstLine="420"/>
      </w:pPr>
      <w:r>
        <w:rPr>
          <w:rFonts w:hint="eastAsia"/>
        </w:rPr>
        <w:t>生产线运转应平稳，性能应可靠，运动零、部件动作应灵敏、协调、准确，无卡阻、异常发热、振动和异常声响。</w:t>
      </w:r>
    </w:p>
    <w:p w:rsidR="007F6B11" w:rsidRDefault="00EB4E6C">
      <w:pPr>
        <w:pStyle w:val="affd"/>
        <w:spacing w:before="120" w:after="120" w:line="288" w:lineRule="auto"/>
      </w:pPr>
      <w:r>
        <w:rPr>
          <w:rFonts w:hint="eastAsia"/>
        </w:rPr>
        <w:t>噪声</w:t>
      </w:r>
    </w:p>
    <w:p w:rsidR="007F6B11" w:rsidRDefault="00EB4E6C">
      <w:pPr>
        <w:pStyle w:val="afffff"/>
        <w:spacing w:line="288" w:lineRule="auto"/>
        <w:ind w:firstLine="420"/>
      </w:pPr>
      <w:r>
        <w:rPr>
          <w:rFonts w:hint="eastAsia"/>
        </w:rPr>
        <w:t>生产线正常运行时，噪声应不大于</w:t>
      </w:r>
      <w:r>
        <w:rPr>
          <w:rFonts w:hint="eastAsia"/>
        </w:rPr>
        <w:t xml:space="preserve"> 80 dB</w:t>
      </w:r>
      <w:r>
        <w:rPr>
          <w:rFonts w:hint="eastAsia"/>
        </w:rPr>
        <w:t>（</w:t>
      </w:r>
      <w:r>
        <w:rPr>
          <w:rFonts w:hint="eastAsia"/>
        </w:rPr>
        <w:t>A</w:t>
      </w:r>
      <w:r>
        <w:rPr>
          <w:rFonts w:hint="eastAsia"/>
        </w:rPr>
        <w:t>）。</w:t>
      </w:r>
    </w:p>
    <w:p w:rsidR="007F6B11" w:rsidRDefault="00EB4E6C">
      <w:pPr>
        <w:pStyle w:val="affd"/>
        <w:spacing w:before="120" w:after="120" w:line="288" w:lineRule="auto"/>
      </w:pPr>
      <w:r>
        <w:rPr>
          <w:rFonts w:hint="eastAsia"/>
        </w:rPr>
        <w:t>外壳防护等级</w:t>
      </w:r>
    </w:p>
    <w:p w:rsidR="007F6B11" w:rsidRDefault="00EB4E6C">
      <w:pPr>
        <w:pStyle w:val="afffff"/>
        <w:spacing w:line="288" w:lineRule="auto"/>
        <w:ind w:firstLine="420"/>
      </w:pPr>
      <w:r>
        <w:rPr>
          <w:rFonts w:hint="eastAsia"/>
        </w:rPr>
        <w:t>电气控制系统的外壳防护等级应不低于</w:t>
      </w:r>
      <w:r>
        <w:rPr>
          <w:rFonts w:hint="eastAsia"/>
        </w:rPr>
        <w:t xml:space="preserve"> GB/T 4208</w:t>
      </w:r>
      <w:r>
        <w:rPr>
          <w:rFonts w:hint="eastAsia"/>
        </w:rPr>
        <w:t>—</w:t>
      </w:r>
      <w:r>
        <w:rPr>
          <w:rFonts w:hint="eastAsia"/>
        </w:rPr>
        <w:t xml:space="preserve">2017 </w:t>
      </w:r>
      <w:r>
        <w:rPr>
          <w:rFonts w:hint="eastAsia"/>
        </w:rPr>
        <w:t>中</w:t>
      </w:r>
      <w:r>
        <w:rPr>
          <w:rFonts w:hint="eastAsia"/>
        </w:rPr>
        <w:t xml:space="preserve"> IP52 </w:t>
      </w:r>
      <w:r>
        <w:rPr>
          <w:rFonts w:hint="eastAsia"/>
        </w:rPr>
        <w:t>的规定。</w:t>
      </w:r>
    </w:p>
    <w:p w:rsidR="007F6B11" w:rsidRDefault="00EB4E6C">
      <w:pPr>
        <w:pStyle w:val="affd"/>
        <w:spacing w:before="120" w:after="120" w:line="288" w:lineRule="auto"/>
      </w:pPr>
      <w:r>
        <w:t>电气</w:t>
      </w:r>
      <w:r>
        <w:rPr>
          <w:rFonts w:hint="eastAsia"/>
        </w:rPr>
        <w:t>安全</w:t>
      </w:r>
    </w:p>
    <w:p w:rsidR="007F6B11" w:rsidRDefault="00EB4E6C">
      <w:pPr>
        <w:pStyle w:val="affffffffb"/>
        <w:spacing w:line="288" w:lineRule="auto"/>
      </w:pPr>
      <w:r>
        <w:rPr>
          <w:rFonts w:hint="eastAsia"/>
        </w:rPr>
        <w:t>生产线各电路控制</w:t>
      </w:r>
      <w:r>
        <w:rPr>
          <w:rFonts w:hint="eastAsia"/>
        </w:rPr>
        <w:t>系统应安全可靠、动作准确。</w:t>
      </w:r>
    </w:p>
    <w:p w:rsidR="007F6B11" w:rsidRDefault="00EB4E6C">
      <w:pPr>
        <w:pStyle w:val="affffffffb"/>
        <w:spacing w:line="288" w:lineRule="auto"/>
      </w:pPr>
      <w:r>
        <w:rPr>
          <w:rFonts w:hint="eastAsia"/>
        </w:rPr>
        <w:t>各电气接头应连接牢固并加以编号。操作按钮应灵活，并有急停按钮。指示灯显示应正常。</w:t>
      </w:r>
    </w:p>
    <w:p w:rsidR="007F6B11" w:rsidRDefault="00EB4E6C">
      <w:pPr>
        <w:pStyle w:val="affffffffb"/>
        <w:spacing w:line="288" w:lineRule="auto"/>
      </w:pPr>
      <w:r>
        <w:rPr>
          <w:rFonts w:hint="eastAsia"/>
        </w:rPr>
        <w:t>动力电路导线和保护接地电路间的绝缘电阻应不小于</w:t>
      </w:r>
      <w:r>
        <w:rPr>
          <w:rFonts w:hint="eastAsia"/>
        </w:rPr>
        <w:t xml:space="preserve"> 1 M</w:t>
      </w:r>
      <w:r>
        <w:rPr>
          <w:rFonts w:hint="eastAsia"/>
        </w:rPr>
        <w:t>Ω。</w:t>
      </w:r>
    </w:p>
    <w:p w:rsidR="007F6B11" w:rsidRDefault="00EB4E6C">
      <w:pPr>
        <w:pStyle w:val="affffffffb"/>
        <w:spacing w:line="288" w:lineRule="auto"/>
      </w:pPr>
      <w:r>
        <w:rPr>
          <w:rFonts w:hint="eastAsia"/>
        </w:rPr>
        <w:t>生产线所有外露可导电部分都应按</w:t>
      </w:r>
      <w:r>
        <w:rPr>
          <w:rFonts w:hint="eastAsia"/>
        </w:rPr>
        <w:t xml:space="preserve"> GB/T 5226.1 </w:t>
      </w:r>
      <w:r>
        <w:rPr>
          <w:rFonts w:hint="eastAsia"/>
        </w:rPr>
        <w:t>的要求连接到保护联结电路上。接地端子或接地触点与接地金属部件之间的连接应具有低电阻值，其电阻值应不超过</w:t>
      </w:r>
      <w:r>
        <w:rPr>
          <w:rFonts w:hint="eastAsia"/>
        </w:rPr>
        <w:t xml:space="preserve"> 0.1 </w:t>
      </w:r>
      <w:r>
        <w:rPr>
          <w:rFonts w:hint="eastAsia"/>
        </w:rPr>
        <w:t>Ω。</w:t>
      </w:r>
    </w:p>
    <w:p w:rsidR="007F6B11" w:rsidRDefault="00EB4E6C">
      <w:pPr>
        <w:pStyle w:val="affffffffb"/>
        <w:spacing w:line="288" w:lineRule="auto"/>
      </w:pPr>
      <w:r>
        <w:rPr>
          <w:rFonts w:hint="eastAsia"/>
        </w:rPr>
        <w:t>电气设备的动力电路导线和保护联结电路之间应经受至少</w:t>
      </w:r>
      <w:r>
        <w:rPr>
          <w:rFonts w:hint="eastAsia"/>
        </w:rPr>
        <w:t xml:space="preserve"> 1 s </w:t>
      </w:r>
      <w:r>
        <w:rPr>
          <w:rFonts w:hint="eastAsia"/>
        </w:rPr>
        <w:t>时间的耐压试验。</w:t>
      </w:r>
    </w:p>
    <w:p w:rsidR="007F6B11" w:rsidRDefault="00EB4E6C">
      <w:pPr>
        <w:pStyle w:val="affd"/>
        <w:spacing w:before="120" w:after="120" w:line="288" w:lineRule="auto"/>
      </w:pPr>
      <w:r>
        <w:t>数控系统</w:t>
      </w:r>
    </w:p>
    <w:p w:rsidR="007F6B11" w:rsidRDefault="00EB4E6C">
      <w:pPr>
        <w:pStyle w:val="afffff"/>
        <w:spacing w:line="288" w:lineRule="auto"/>
        <w:ind w:firstLine="420"/>
      </w:pPr>
      <w:r>
        <w:rPr>
          <w:rFonts w:hint="eastAsia"/>
        </w:rPr>
        <w:t>应符合</w:t>
      </w:r>
      <w:r>
        <w:rPr>
          <w:rFonts w:hint="eastAsia"/>
        </w:rPr>
        <w:t xml:space="preserve"> GB/T 26220 </w:t>
      </w:r>
      <w:r>
        <w:rPr>
          <w:rFonts w:hint="eastAsia"/>
        </w:rPr>
        <w:t>的规定。</w:t>
      </w:r>
    </w:p>
    <w:p w:rsidR="007F6B11" w:rsidRDefault="00EB4E6C">
      <w:pPr>
        <w:pStyle w:val="affd"/>
        <w:spacing w:before="120" w:after="120" w:line="288" w:lineRule="auto"/>
      </w:pPr>
      <w:proofErr w:type="gramStart"/>
      <w:r>
        <w:t>气动和</w:t>
      </w:r>
      <w:proofErr w:type="gramEnd"/>
      <w:r>
        <w:t>润滑系统</w:t>
      </w:r>
    </w:p>
    <w:p w:rsidR="007F6B11" w:rsidRDefault="00EB4E6C">
      <w:pPr>
        <w:pStyle w:val="affffffffb"/>
        <w:spacing w:line="288" w:lineRule="auto"/>
      </w:pPr>
      <w:r>
        <w:rPr>
          <w:rFonts w:hint="eastAsia"/>
        </w:rPr>
        <w:lastRenderedPageBreak/>
        <w:t>气动系统应符合</w:t>
      </w:r>
      <w:r>
        <w:rPr>
          <w:rFonts w:hint="eastAsia"/>
        </w:rPr>
        <w:t xml:space="preserve"> GB/T</w:t>
      </w:r>
      <w:r>
        <w:rPr>
          <w:rFonts w:hint="eastAsia"/>
        </w:rPr>
        <w:t xml:space="preserve"> 7932 </w:t>
      </w:r>
      <w:r>
        <w:rPr>
          <w:rFonts w:hint="eastAsia"/>
        </w:rPr>
        <w:t>的规定。</w:t>
      </w:r>
    </w:p>
    <w:p w:rsidR="007F6B11" w:rsidRDefault="00EB4E6C">
      <w:pPr>
        <w:pStyle w:val="affffffffb"/>
        <w:spacing w:line="288" w:lineRule="auto"/>
      </w:pPr>
      <w:r>
        <w:rPr>
          <w:rFonts w:hint="eastAsia"/>
        </w:rPr>
        <w:t>润滑系统应符合</w:t>
      </w:r>
      <w:r>
        <w:rPr>
          <w:rFonts w:hint="eastAsia"/>
        </w:rPr>
        <w:t xml:space="preserve"> GB/T 6576 </w:t>
      </w:r>
      <w:r>
        <w:rPr>
          <w:rFonts w:hint="eastAsia"/>
        </w:rPr>
        <w:t>的规定。</w:t>
      </w:r>
    </w:p>
    <w:p w:rsidR="007F6B11" w:rsidRDefault="00EB4E6C">
      <w:pPr>
        <w:pStyle w:val="affffffffb"/>
        <w:spacing w:line="288" w:lineRule="auto"/>
      </w:pPr>
      <w:proofErr w:type="gramStart"/>
      <w:r>
        <w:rPr>
          <w:rFonts w:hint="eastAsia"/>
        </w:rPr>
        <w:t>气动和</w:t>
      </w:r>
      <w:proofErr w:type="gramEnd"/>
      <w:r>
        <w:rPr>
          <w:rFonts w:hint="eastAsia"/>
        </w:rPr>
        <w:t>润滑系统</w:t>
      </w:r>
      <w:r>
        <w:rPr>
          <w:rFonts w:hint="eastAsia"/>
        </w:rPr>
        <w:t>及其他</w:t>
      </w:r>
      <w:r>
        <w:rPr>
          <w:rFonts w:hint="eastAsia"/>
        </w:rPr>
        <w:t>部位均不应漏（渗）油、漏（渗）水、漏气。</w:t>
      </w:r>
    </w:p>
    <w:p w:rsidR="007F6B11" w:rsidRDefault="00EB4E6C">
      <w:pPr>
        <w:pStyle w:val="affd"/>
        <w:spacing w:before="120" w:after="120" w:line="288" w:lineRule="auto"/>
      </w:pPr>
      <w:r>
        <w:t>安全防护</w:t>
      </w:r>
    </w:p>
    <w:p w:rsidR="007F6B11" w:rsidRDefault="00EB4E6C">
      <w:pPr>
        <w:pStyle w:val="affffffffb"/>
        <w:spacing w:line="288" w:lineRule="auto"/>
      </w:pPr>
      <w:r>
        <w:rPr>
          <w:rFonts w:hint="eastAsia"/>
        </w:rPr>
        <w:t>生产线安全防护应符合</w:t>
      </w:r>
      <w:r>
        <w:rPr>
          <w:rFonts w:hint="eastAsia"/>
        </w:rPr>
        <w:t xml:space="preserve"> JB 7233 </w:t>
      </w:r>
      <w:r>
        <w:rPr>
          <w:rFonts w:hint="eastAsia"/>
        </w:rPr>
        <w:t>的规定。</w:t>
      </w:r>
    </w:p>
    <w:p w:rsidR="007F6B11" w:rsidRDefault="00EB4E6C">
      <w:pPr>
        <w:pStyle w:val="affffffffb"/>
        <w:spacing w:line="288" w:lineRule="auto"/>
      </w:pPr>
      <w:r>
        <w:rPr>
          <w:rFonts w:hint="eastAsia"/>
        </w:rPr>
        <w:t>生产线上应有清晰醒目的操纵、润滑、安全保护或警告等各种标志，安全标志应符合</w:t>
      </w:r>
      <w:r>
        <w:rPr>
          <w:rFonts w:hint="eastAsia"/>
        </w:rPr>
        <w:t xml:space="preserve"> GB 2894 </w:t>
      </w:r>
      <w:r>
        <w:rPr>
          <w:rFonts w:hint="eastAsia"/>
        </w:rPr>
        <w:t>的规定。</w:t>
      </w:r>
    </w:p>
    <w:p w:rsidR="007F6B11" w:rsidRDefault="00EB4E6C">
      <w:pPr>
        <w:pStyle w:val="affffffffb"/>
        <w:spacing w:line="288" w:lineRule="auto"/>
      </w:pPr>
      <w:r>
        <w:rPr>
          <w:rFonts w:hint="eastAsia"/>
        </w:rPr>
        <w:t>生产线应设有</w:t>
      </w:r>
      <w:proofErr w:type="gramStart"/>
      <w:r>
        <w:rPr>
          <w:rFonts w:hint="eastAsia"/>
        </w:rPr>
        <w:t>联锁</w:t>
      </w:r>
      <w:proofErr w:type="gramEnd"/>
      <w:r>
        <w:rPr>
          <w:rFonts w:hint="eastAsia"/>
        </w:rPr>
        <w:t>保护，当包装容器卡住、缺少物料或误操作时，应报警并停止机器工作。当打开生产线的防护装置有可能造成危险时，该装置应与生产线机械传动机构</w:t>
      </w:r>
      <w:proofErr w:type="gramStart"/>
      <w:r>
        <w:rPr>
          <w:rFonts w:hint="eastAsia"/>
        </w:rPr>
        <w:t>联锁</w:t>
      </w:r>
      <w:proofErr w:type="gramEnd"/>
      <w:r>
        <w:rPr>
          <w:rFonts w:hint="eastAsia"/>
        </w:rPr>
        <w:t>。</w:t>
      </w:r>
    </w:p>
    <w:p w:rsidR="007F6B11" w:rsidRDefault="00EB4E6C">
      <w:pPr>
        <w:pStyle w:val="affffffffb"/>
        <w:spacing w:line="288" w:lineRule="auto"/>
      </w:pPr>
      <w:r>
        <w:rPr>
          <w:rFonts w:hint="eastAsia"/>
        </w:rPr>
        <w:t>生产线对易脱落的零部件应有防松装置，外露的旋转齿轮、带轮、链轮等应有防护装置，机械的往复运动应有极限位置的保护装置。</w:t>
      </w:r>
    </w:p>
    <w:p w:rsidR="007F6B11" w:rsidRDefault="00EB4E6C">
      <w:pPr>
        <w:pStyle w:val="affc"/>
        <w:spacing w:before="240" w:after="240" w:line="288" w:lineRule="auto"/>
      </w:pPr>
      <w:bookmarkStart w:id="90" w:name="_Toc171581806"/>
      <w:bookmarkStart w:id="91" w:name="_Toc159252386"/>
      <w:bookmarkStart w:id="92" w:name="_Toc160092239"/>
      <w:bookmarkStart w:id="93" w:name="_Toc163912036"/>
      <w:r>
        <w:t>试验方法</w:t>
      </w:r>
      <w:bookmarkEnd w:id="90"/>
      <w:bookmarkEnd w:id="91"/>
      <w:bookmarkEnd w:id="92"/>
      <w:bookmarkEnd w:id="93"/>
    </w:p>
    <w:p w:rsidR="007F6B11" w:rsidRDefault="00EB4E6C">
      <w:pPr>
        <w:pStyle w:val="affd"/>
        <w:spacing w:before="120" w:after="120" w:line="288" w:lineRule="auto"/>
      </w:pPr>
      <w:r>
        <w:rPr>
          <w:rFonts w:hint="eastAsia"/>
        </w:rPr>
        <w:t>外观</w:t>
      </w:r>
    </w:p>
    <w:p w:rsidR="007F6B11" w:rsidRDefault="00EB4E6C">
      <w:pPr>
        <w:pStyle w:val="afffff"/>
        <w:spacing w:line="288" w:lineRule="auto"/>
        <w:ind w:firstLine="420"/>
      </w:pPr>
      <w:r>
        <w:rPr>
          <w:rFonts w:hint="eastAsia"/>
        </w:rPr>
        <w:t>在光照充足的自然光下目测。</w:t>
      </w:r>
    </w:p>
    <w:p w:rsidR="007F6B11" w:rsidRDefault="00EB4E6C">
      <w:pPr>
        <w:pStyle w:val="affd"/>
        <w:spacing w:before="120" w:after="120" w:line="288" w:lineRule="auto"/>
      </w:pPr>
      <w:r>
        <w:t>装配质量</w:t>
      </w:r>
    </w:p>
    <w:p w:rsidR="007F6B11" w:rsidRDefault="00EB4E6C">
      <w:pPr>
        <w:pStyle w:val="afffff"/>
        <w:spacing w:line="288" w:lineRule="auto"/>
        <w:ind w:firstLine="420"/>
      </w:pPr>
      <w:r>
        <w:t>目测并实际操作检验。</w:t>
      </w:r>
    </w:p>
    <w:p w:rsidR="007F6B11" w:rsidRDefault="00EB4E6C">
      <w:pPr>
        <w:pStyle w:val="affd"/>
        <w:spacing w:before="120" w:after="120" w:line="288" w:lineRule="auto"/>
      </w:pPr>
      <w:r>
        <w:t>性能</w:t>
      </w:r>
    </w:p>
    <w:p w:rsidR="007F6B11" w:rsidRDefault="00EB4E6C">
      <w:pPr>
        <w:pStyle w:val="affe"/>
        <w:spacing w:before="120" w:after="120" w:line="288" w:lineRule="auto"/>
      </w:pPr>
      <w:r>
        <w:t>物料密度</w:t>
      </w:r>
    </w:p>
    <w:p w:rsidR="007F6B11" w:rsidRDefault="00EB4E6C">
      <w:pPr>
        <w:pStyle w:val="afff"/>
        <w:spacing w:before="120" w:after="120" w:line="288" w:lineRule="auto"/>
      </w:pPr>
      <w:r>
        <w:t>原理</w:t>
      </w:r>
    </w:p>
    <w:p w:rsidR="007F6B11" w:rsidRDefault="00EB4E6C">
      <w:pPr>
        <w:pStyle w:val="afffff"/>
        <w:spacing w:line="288" w:lineRule="auto"/>
        <w:ind w:firstLine="420"/>
      </w:pPr>
      <w:r>
        <w:rPr>
          <w:rFonts w:hint="eastAsia"/>
        </w:rPr>
        <w:t>用抽气包装法物料的密度与不抽气包装法物料的密度进行对比。</w:t>
      </w:r>
    </w:p>
    <w:p w:rsidR="007F6B11" w:rsidRDefault="00EB4E6C">
      <w:pPr>
        <w:pStyle w:val="afff"/>
        <w:spacing w:before="120" w:after="120" w:line="288" w:lineRule="auto"/>
      </w:pPr>
      <w:r>
        <w:t>试验器具</w:t>
      </w:r>
    </w:p>
    <w:p w:rsidR="007F6B11" w:rsidRDefault="00EB4E6C">
      <w:pPr>
        <w:pStyle w:val="affffffffd"/>
        <w:spacing w:line="288" w:lineRule="auto"/>
      </w:pPr>
      <w:r>
        <w:rPr>
          <w:rFonts w:hint="eastAsia"/>
        </w:rPr>
        <w:t>不锈钢无盖桶：内径</w:t>
      </w:r>
      <w:r>
        <w:rPr>
          <w:rFonts w:hint="eastAsia"/>
        </w:rPr>
        <w:t xml:space="preserve"> </w:t>
      </w:r>
      <w:r>
        <w:rPr>
          <w:rFonts w:hint="eastAsia"/>
        </w:rPr>
        <w:t>Φ</w:t>
      </w:r>
      <w:r>
        <w:rPr>
          <w:rFonts w:hint="eastAsia"/>
        </w:rPr>
        <w:t>350 mm</w:t>
      </w:r>
      <w:r>
        <w:rPr>
          <w:rFonts w:hint="eastAsia"/>
        </w:rPr>
        <w:t>、高</w:t>
      </w:r>
      <w:r>
        <w:rPr>
          <w:rFonts w:hint="eastAsia"/>
        </w:rPr>
        <w:t xml:space="preserve"> 900 mm</w:t>
      </w:r>
      <w:r>
        <w:rPr>
          <w:rFonts w:hint="eastAsia"/>
        </w:rPr>
        <w:t>、壁厚</w:t>
      </w:r>
      <w:r>
        <w:rPr>
          <w:rFonts w:hint="eastAsia"/>
        </w:rPr>
        <w:t xml:space="preserve"> 1.0 mm</w:t>
      </w:r>
      <w:r>
        <w:rPr>
          <w:rFonts w:hint="eastAsia"/>
        </w:rPr>
        <w:t>。</w:t>
      </w:r>
    </w:p>
    <w:p w:rsidR="007F6B11" w:rsidRDefault="00EB4E6C">
      <w:pPr>
        <w:pStyle w:val="affffffffd"/>
        <w:spacing w:line="288" w:lineRule="auto"/>
      </w:pPr>
      <w:r>
        <w:rPr>
          <w:rFonts w:hint="eastAsia"/>
        </w:rPr>
        <w:t>锥形密实布筒：大端直径</w:t>
      </w:r>
      <w:r>
        <w:rPr>
          <w:rFonts w:hint="eastAsia"/>
        </w:rPr>
        <w:t xml:space="preserve"> </w:t>
      </w:r>
      <w:r>
        <w:rPr>
          <w:rFonts w:hint="eastAsia"/>
        </w:rPr>
        <w:t>Φ</w:t>
      </w:r>
      <w:r>
        <w:rPr>
          <w:rFonts w:hint="eastAsia"/>
        </w:rPr>
        <w:t>352 mm</w:t>
      </w:r>
      <w:r>
        <w:rPr>
          <w:rFonts w:hint="eastAsia"/>
        </w:rPr>
        <w:t>、</w:t>
      </w:r>
      <w:proofErr w:type="gramStart"/>
      <w:r>
        <w:rPr>
          <w:rFonts w:hint="eastAsia"/>
        </w:rPr>
        <w:t>小端直径</w:t>
      </w:r>
      <w:proofErr w:type="gramEnd"/>
      <w:r>
        <w:rPr>
          <w:rFonts w:hint="eastAsia"/>
        </w:rPr>
        <w:t xml:space="preserve"> </w:t>
      </w:r>
      <w:r>
        <w:rPr>
          <w:rFonts w:hint="eastAsia"/>
        </w:rPr>
        <w:t>Ф</w:t>
      </w:r>
      <w:r>
        <w:rPr>
          <w:rFonts w:hint="eastAsia"/>
        </w:rPr>
        <w:t>240 mm</w:t>
      </w:r>
      <w:r>
        <w:rPr>
          <w:rFonts w:hint="eastAsia"/>
        </w:rPr>
        <w:t>、高</w:t>
      </w:r>
      <w:r>
        <w:rPr>
          <w:rFonts w:hint="eastAsia"/>
        </w:rPr>
        <w:t xml:space="preserve"> 300 mm</w:t>
      </w:r>
      <w:r>
        <w:rPr>
          <w:rFonts w:hint="eastAsia"/>
        </w:rPr>
        <w:t>。</w:t>
      </w:r>
    </w:p>
    <w:p w:rsidR="007F6B11" w:rsidRDefault="00EB4E6C">
      <w:pPr>
        <w:pStyle w:val="affffffffd"/>
        <w:spacing w:line="288" w:lineRule="auto"/>
      </w:pPr>
      <w:r>
        <w:rPr>
          <w:rFonts w:hint="eastAsia"/>
        </w:rPr>
        <w:t>将锥形密实布筒大端固定在不锈钢无盖桶上。</w:t>
      </w:r>
    </w:p>
    <w:p w:rsidR="007F6B11" w:rsidRDefault="00EB4E6C">
      <w:pPr>
        <w:pStyle w:val="afff"/>
        <w:spacing w:before="120" w:after="120" w:line="288" w:lineRule="auto"/>
      </w:pPr>
      <w:r>
        <w:t>试验步骤</w:t>
      </w:r>
    </w:p>
    <w:p w:rsidR="007F6B11" w:rsidRDefault="00EB4E6C">
      <w:pPr>
        <w:pStyle w:val="afffff"/>
        <w:spacing w:line="288" w:lineRule="auto"/>
        <w:ind w:firstLine="420"/>
      </w:pPr>
      <w:r>
        <w:rPr>
          <w:rFonts w:hint="eastAsia"/>
        </w:rPr>
        <w:t>在生产线料斗内装入纳米碳酸钙粉体物料，启动生产线，将包装量设定在</w:t>
      </w:r>
      <w:r>
        <w:rPr>
          <w:rFonts w:hint="eastAsia"/>
        </w:rPr>
        <w:t xml:space="preserve"> 50 kg</w:t>
      </w:r>
      <w:r>
        <w:rPr>
          <w:rFonts w:hint="eastAsia"/>
        </w:rPr>
        <w:t>，将锥形密实布</w:t>
      </w:r>
      <w:proofErr w:type="gramStart"/>
      <w:r>
        <w:rPr>
          <w:rFonts w:hint="eastAsia"/>
        </w:rPr>
        <w:t>筒小端</w:t>
      </w:r>
      <w:proofErr w:type="gramEnd"/>
      <w:r>
        <w:rPr>
          <w:rFonts w:hint="eastAsia"/>
        </w:rPr>
        <w:t>套在生产线的出料口上进行包装。包装完成后，取下锥形密实布筒，用木质</w:t>
      </w:r>
      <w:proofErr w:type="gramStart"/>
      <w:r>
        <w:rPr>
          <w:rFonts w:hint="eastAsia"/>
        </w:rPr>
        <w:t>括</w:t>
      </w:r>
      <w:proofErr w:type="gramEnd"/>
      <w:r>
        <w:rPr>
          <w:rFonts w:hint="eastAsia"/>
        </w:rPr>
        <w:t>板轻轻将物料表面</w:t>
      </w:r>
      <w:proofErr w:type="gramStart"/>
      <w:r>
        <w:rPr>
          <w:rFonts w:hint="eastAsia"/>
        </w:rPr>
        <w:t>括</w:t>
      </w:r>
      <w:proofErr w:type="gramEnd"/>
      <w:r>
        <w:rPr>
          <w:rFonts w:hint="eastAsia"/>
        </w:rPr>
        <w:t>平，用钢直尺测量桶口至物料上表面的距离。关闭抽气系统，重复以上步骤，待包装完成后测量桶口至物料表面的距离。</w:t>
      </w:r>
    </w:p>
    <w:p w:rsidR="007F6B11" w:rsidRDefault="00EB4E6C">
      <w:pPr>
        <w:pStyle w:val="afff"/>
        <w:spacing w:before="120" w:after="120" w:line="288" w:lineRule="auto"/>
      </w:pPr>
      <w:r>
        <w:t>结果计算</w:t>
      </w:r>
    </w:p>
    <w:p w:rsidR="007F6B11" w:rsidRDefault="00EB4E6C">
      <w:pPr>
        <w:pStyle w:val="afffff"/>
        <w:spacing w:line="288" w:lineRule="auto"/>
        <w:ind w:firstLine="420"/>
      </w:pPr>
      <w:r>
        <w:rPr>
          <w:rFonts w:hint="eastAsia"/>
        </w:rPr>
        <w:t>按公式（</w:t>
      </w:r>
      <w:r>
        <w:rPr>
          <w:rFonts w:hint="eastAsia"/>
        </w:rPr>
        <w:t>1</w:t>
      </w:r>
      <w:r w:rsidR="00AB5E4C">
        <w:rPr>
          <w:rFonts w:hint="eastAsia"/>
        </w:rPr>
        <w:t>）计算物料密度比：</w:t>
      </w:r>
    </w:p>
    <w:p w:rsidR="007F6B11" w:rsidRDefault="00EB4E6C">
      <w:pPr>
        <w:pStyle w:val="affffffb"/>
        <w:spacing w:line="288" w:lineRule="auto"/>
      </w:pPr>
      <w:r>
        <w:tab/>
      </w:r>
      <m:oMath>
        <m:r>
          <w:rPr>
            <w:rFonts w:ascii="Cambria Math" w:hAnsi="Cambria Math" w:hint="eastAsia"/>
          </w:rPr>
          <m:t>K</m:t>
        </m:r>
        <m:r>
          <m:rPr>
            <m:sty m:val="p"/>
          </m:rPr>
          <w:rPr>
            <w:rFonts w:ascii="Cambria Math" w:hAnsi="Cambria Math"/>
          </w:rPr>
          <m:t>=</m:t>
        </m:r>
        <m:f>
          <m:fPr>
            <m:ctrlPr>
              <w:rPr>
                <w:rFonts w:ascii="Cambria Math" w:hAnsi="Cambria Math"/>
              </w:rPr>
            </m:ctrlPr>
          </m:fPr>
          <m:num>
            <m:r>
              <w:rPr>
                <w:rFonts w:ascii="Cambria Math" w:hAnsi="Cambria Math"/>
              </w:rPr>
              <m:t>900-</m:t>
            </m:r>
            <m:sSub>
              <m:sSubPr>
                <m:ctrlPr>
                  <w:rPr>
                    <w:rFonts w:ascii="Cambria Math" w:hAnsi="Cambria Math"/>
                    <w:i/>
                  </w:rPr>
                </m:ctrlPr>
              </m:sSubPr>
              <m:e>
                <m:r>
                  <w:rPr>
                    <w:rFonts w:ascii="Cambria Math" w:hAnsi="Cambria Math"/>
                  </w:rPr>
                  <m:t>L</m:t>
                </m:r>
              </m:e>
              <m:sub>
                <m:r>
                  <w:rPr>
                    <w:rFonts w:ascii="Cambria Math" w:hAnsi="Cambria Math"/>
                  </w:rPr>
                  <m:t>2</m:t>
                </m:r>
              </m:sub>
            </m:sSub>
          </m:num>
          <m:den>
            <m:r>
              <w:rPr>
                <w:rFonts w:ascii="Cambria Math" w:hAnsi="Cambria Math"/>
              </w:rPr>
              <m:t>900-</m:t>
            </m:r>
            <m:sSub>
              <m:sSubPr>
                <m:ctrlPr>
                  <w:rPr>
                    <w:rFonts w:ascii="Cambria Math" w:hAnsi="Cambria Math"/>
                    <w:i/>
                  </w:rPr>
                </m:ctrlPr>
              </m:sSubPr>
              <m:e>
                <m:r>
                  <w:rPr>
                    <w:rFonts w:ascii="Cambria Math" w:hAnsi="Cambria Math"/>
                  </w:rPr>
                  <m:t>L</m:t>
                </m:r>
              </m:e>
              <m:sub>
                <m:r>
                  <w:rPr>
                    <w:rFonts w:ascii="Cambria Math" w:hAnsi="Cambria Math"/>
                  </w:rPr>
                  <m:t>1</m:t>
                </m:r>
              </m:sub>
            </m:sSub>
          </m:den>
        </m:f>
      </m:oMath>
      <w:r>
        <w:rPr>
          <w:rFonts w:ascii="微软雅黑" w:eastAsia="微软雅黑"/>
        </w:rPr>
        <w:tab/>
      </w:r>
      <w:r>
        <w:t>(</w:t>
      </w:r>
      <w:r>
        <w:fldChar w:fldCharType="begin"/>
      </w:r>
      <w:r>
        <w:instrText xml:space="preserve"> AUTONUM </w:instrText>
      </w:r>
      <w:r>
        <w:fldChar w:fldCharType="end"/>
      </w:r>
      <w:r>
        <w:t>)</w:t>
      </w:r>
    </w:p>
    <w:p w:rsidR="007F6B11" w:rsidRDefault="00EB4E6C">
      <w:pPr>
        <w:pStyle w:val="affffe"/>
        <w:spacing w:line="288" w:lineRule="auto"/>
        <w:ind w:firstLine="420"/>
      </w:pPr>
      <w:r>
        <w:rPr>
          <w:rFonts w:hint="eastAsia"/>
        </w:rPr>
        <w:lastRenderedPageBreak/>
        <w:t>式中：</w:t>
      </w:r>
    </w:p>
    <w:p w:rsidR="007F6B11" w:rsidRDefault="00EB4E6C">
      <w:pPr>
        <w:pStyle w:val="afffff"/>
        <w:spacing w:line="288" w:lineRule="auto"/>
        <w:ind w:firstLine="420"/>
      </w:pPr>
      <w:r>
        <w:rPr>
          <w:rFonts w:ascii="Times New Roman"/>
          <w:i/>
        </w:rPr>
        <w:t>K</w:t>
      </w:r>
      <w:r>
        <w:rPr>
          <w:rFonts w:ascii="Times New Roman"/>
        </w:rPr>
        <w:t>——</w:t>
      </w:r>
      <w:r>
        <w:t>密度比；</w:t>
      </w:r>
    </w:p>
    <w:p w:rsidR="007F6B11" w:rsidRDefault="00EB4E6C">
      <w:pPr>
        <w:pStyle w:val="afffff"/>
        <w:spacing w:line="288" w:lineRule="auto"/>
        <w:ind w:firstLine="420"/>
      </w:pPr>
      <w:r>
        <w:rPr>
          <w:rFonts w:ascii="Times New Roman"/>
          <w:i/>
        </w:rPr>
        <w:t>L</w:t>
      </w:r>
      <w:r>
        <w:rPr>
          <w:rFonts w:ascii="Times New Roman"/>
          <w:vertAlign w:val="subscript"/>
        </w:rPr>
        <w:t>1</w:t>
      </w:r>
      <w:r>
        <w:rPr>
          <w:rFonts w:ascii="Times New Roman"/>
        </w:rPr>
        <w:t>——</w:t>
      </w:r>
      <w:r>
        <w:rPr>
          <w:rFonts w:hint="eastAsia"/>
        </w:rPr>
        <w:t>抽气包装法测得的桶口至物料表面距离，单位为毫米（</w:t>
      </w:r>
      <w:r>
        <w:rPr>
          <w:rFonts w:hint="eastAsia"/>
        </w:rPr>
        <w:t>mm</w:t>
      </w:r>
      <w:r>
        <w:rPr>
          <w:rFonts w:hint="eastAsia"/>
        </w:rPr>
        <w:t>）；</w:t>
      </w:r>
    </w:p>
    <w:p w:rsidR="007F6B11" w:rsidRDefault="00EB4E6C">
      <w:pPr>
        <w:pStyle w:val="afffff"/>
        <w:spacing w:line="288" w:lineRule="auto"/>
        <w:ind w:firstLine="420"/>
      </w:pPr>
      <w:r>
        <w:rPr>
          <w:rFonts w:ascii="Times New Roman"/>
          <w:i/>
        </w:rPr>
        <w:t>L</w:t>
      </w:r>
      <w:r>
        <w:rPr>
          <w:rFonts w:ascii="Times New Roman"/>
          <w:vertAlign w:val="subscript"/>
        </w:rPr>
        <w:t>2</w:t>
      </w:r>
      <w:r>
        <w:rPr>
          <w:rFonts w:ascii="Times New Roman"/>
        </w:rPr>
        <w:t>——</w:t>
      </w:r>
      <w:r>
        <w:rPr>
          <w:rFonts w:hint="eastAsia"/>
        </w:rPr>
        <w:t>不抽气包装法测得的</w:t>
      </w:r>
      <w:r>
        <w:rPr>
          <w:rFonts w:hint="eastAsia"/>
        </w:rPr>
        <w:t>桶口至物料表面距离，单位为毫米（</w:t>
      </w:r>
      <w:r>
        <w:rPr>
          <w:rFonts w:hint="eastAsia"/>
        </w:rPr>
        <w:t>mm</w:t>
      </w:r>
      <w:r>
        <w:rPr>
          <w:rFonts w:hint="eastAsia"/>
        </w:rPr>
        <w:t>）。</w:t>
      </w:r>
    </w:p>
    <w:p w:rsidR="007F6B11" w:rsidRDefault="00EB4E6C">
      <w:pPr>
        <w:pStyle w:val="affe"/>
        <w:spacing w:before="120" w:after="120" w:line="288" w:lineRule="auto"/>
      </w:pPr>
      <w:r>
        <w:t>包装速度</w:t>
      </w:r>
    </w:p>
    <w:p w:rsidR="007F6B11" w:rsidRDefault="00EB4E6C">
      <w:pPr>
        <w:pStyle w:val="afff"/>
        <w:spacing w:before="120" w:after="120" w:line="288" w:lineRule="auto"/>
      </w:pPr>
      <w:r>
        <w:t>普通粉料</w:t>
      </w:r>
    </w:p>
    <w:p w:rsidR="007F6B11" w:rsidRDefault="00EB4E6C">
      <w:pPr>
        <w:pStyle w:val="afffff"/>
        <w:spacing w:line="288" w:lineRule="auto"/>
        <w:ind w:firstLine="420"/>
      </w:pPr>
      <w:r>
        <w:rPr>
          <w:rFonts w:hint="eastAsia"/>
        </w:rPr>
        <w:t>以三聚磷酸钠为代表物料，测定</w:t>
      </w:r>
      <w:r>
        <w:rPr>
          <w:rFonts w:hint="eastAsia"/>
        </w:rPr>
        <w:t xml:space="preserve"> 1 h </w:t>
      </w:r>
      <w:r>
        <w:rPr>
          <w:rFonts w:hint="eastAsia"/>
        </w:rPr>
        <w:t>的包装数量。</w:t>
      </w:r>
    </w:p>
    <w:p w:rsidR="007F6B11" w:rsidRDefault="00EB4E6C">
      <w:pPr>
        <w:pStyle w:val="afff"/>
        <w:spacing w:before="120" w:after="120" w:line="288" w:lineRule="auto"/>
      </w:pPr>
      <w:r>
        <w:t>含气粉料</w:t>
      </w:r>
    </w:p>
    <w:p w:rsidR="007F6B11" w:rsidRDefault="00EB4E6C">
      <w:pPr>
        <w:pStyle w:val="afffff"/>
        <w:spacing w:line="288" w:lineRule="auto"/>
        <w:ind w:firstLine="420"/>
      </w:pPr>
      <w:r>
        <w:rPr>
          <w:rFonts w:hint="eastAsia"/>
        </w:rPr>
        <w:t>以钛白粉为代表物料，测定</w:t>
      </w:r>
      <w:r>
        <w:rPr>
          <w:rFonts w:hint="eastAsia"/>
        </w:rPr>
        <w:t xml:space="preserve"> 1 h </w:t>
      </w:r>
      <w:r>
        <w:rPr>
          <w:rFonts w:hint="eastAsia"/>
        </w:rPr>
        <w:t>的包装数量。</w:t>
      </w:r>
    </w:p>
    <w:p w:rsidR="007F6B11" w:rsidRDefault="00EB4E6C">
      <w:pPr>
        <w:pStyle w:val="afff"/>
        <w:spacing w:before="120" w:after="120" w:line="288" w:lineRule="auto"/>
      </w:pPr>
      <w:r>
        <w:t>超轻细粉料</w:t>
      </w:r>
    </w:p>
    <w:p w:rsidR="007F6B11" w:rsidRDefault="00EB4E6C">
      <w:pPr>
        <w:pStyle w:val="afffff"/>
        <w:spacing w:line="288" w:lineRule="auto"/>
        <w:ind w:firstLine="420"/>
      </w:pPr>
      <w:r>
        <w:rPr>
          <w:rFonts w:hint="eastAsia"/>
        </w:rPr>
        <w:t>以纳米碳酸钙为代表物料，测定</w:t>
      </w:r>
      <w:r>
        <w:rPr>
          <w:rFonts w:hint="eastAsia"/>
        </w:rPr>
        <w:t xml:space="preserve"> 1 h </w:t>
      </w:r>
      <w:r>
        <w:rPr>
          <w:rFonts w:hint="eastAsia"/>
        </w:rPr>
        <w:t>的包装数量。</w:t>
      </w:r>
    </w:p>
    <w:p w:rsidR="007F6B11" w:rsidRDefault="00EB4E6C">
      <w:pPr>
        <w:pStyle w:val="affe"/>
        <w:spacing w:before="120" w:after="120" w:line="288" w:lineRule="auto"/>
      </w:pPr>
      <w:r>
        <w:rPr>
          <w:rFonts w:hint="eastAsia"/>
        </w:rPr>
        <w:t>包装重量误差</w:t>
      </w:r>
    </w:p>
    <w:p w:rsidR="007F6B11" w:rsidRDefault="00EB4E6C">
      <w:pPr>
        <w:pStyle w:val="afffff"/>
        <w:spacing w:line="288" w:lineRule="auto"/>
        <w:ind w:firstLine="420"/>
      </w:pPr>
      <w:r>
        <w:rPr>
          <w:rFonts w:hint="eastAsia"/>
        </w:rPr>
        <w:t>用精度等级高于充填装置所用自动定量秤的校验秤，</w:t>
      </w:r>
      <w:proofErr w:type="gramStart"/>
      <w:r>
        <w:rPr>
          <w:rFonts w:hint="eastAsia"/>
        </w:rPr>
        <w:t>核称内</w:t>
      </w:r>
      <w:proofErr w:type="gramEnd"/>
      <w:r>
        <w:rPr>
          <w:rFonts w:hint="eastAsia"/>
        </w:rPr>
        <w:t>装物的净含量，计算实测值与标称值之间的差值。</w:t>
      </w:r>
    </w:p>
    <w:p w:rsidR="007F6B11" w:rsidRDefault="00EB4E6C">
      <w:pPr>
        <w:pStyle w:val="affe"/>
        <w:spacing w:before="120" w:after="120" w:line="288" w:lineRule="auto"/>
      </w:pPr>
      <w:r>
        <w:t>供袋装置</w:t>
      </w:r>
    </w:p>
    <w:p w:rsidR="007F6B11" w:rsidRDefault="00EB4E6C">
      <w:pPr>
        <w:pStyle w:val="afffff"/>
        <w:spacing w:line="288" w:lineRule="auto"/>
        <w:ind w:firstLine="420"/>
      </w:pPr>
      <w:r>
        <w:rPr>
          <w:rFonts w:hint="eastAsia"/>
        </w:rPr>
        <w:t>目测和实际操作检验。</w:t>
      </w:r>
    </w:p>
    <w:p w:rsidR="007F6B11" w:rsidRDefault="00EB4E6C">
      <w:pPr>
        <w:pStyle w:val="affe"/>
        <w:spacing w:before="120" w:after="120" w:line="288" w:lineRule="auto"/>
      </w:pPr>
      <w:r>
        <w:t>自动上袋失误率</w:t>
      </w:r>
    </w:p>
    <w:p w:rsidR="007F6B11" w:rsidRDefault="00EB4E6C">
      <w:pPr>
        <w:pStyle w:val="afffff"/>
        <w:spacing w:line="288" w:lineRule="auto"/>
        <w:ind w:firstLine="420"/>
      </w:pPr>
      <w:r>
        <w:rPr>
          <w:rFonts w:hint="eastAsia"/>
        </w:rPr>
        <w:t>将生产线上袋系统单独运行，采用阀口包装袋进行自动上袋。上袋完毕后，包装系统进行自动卸袋，进行下一只阀口包装袋的自动上袋，连续运行</w:t>
      </w:r>
      <w:r>
        <w:rPr>
          <w:rFonts w:hint="eastAsia"/>
        </w:rPr>
        <w:t xml:space="preserve"> 5 h</w:t>
      </w:r>
      <w:r>
        <w:rPr>
          <w:rFonts w:hint="eastAsia"/>
        </w:rPr>
        <w:t>，期间人工将</w:t>
      </w:r>
      <w:proofErr w:type="gramStart"/>
      <w:r>
        <w:rPr>
          <w:rFonts w:hint="eastAsia"/>
        </w:rPr>
        <w:t>自动卸袋的</w:t>
      </w:r>
      <w:proofErr w:type="gramEnd"/>
      <w:r>
        <w:rPr>
          <w:rFonts w:hint="eastAsia"/>
        </w:rPr>
        <w:t>包装袋取走并整理，填充至自动上袋系统的袋库内，确保袋库内不缺袋。运行完毕后，提取生产线计数器上的总上袋次数，并人工统计上袋失误的次数。按公式（</w:t>
      </w:r>
      <w:r>
        <w:rPr>
          <w:rFonts w:hint="eastAsia"/>
        </w:rPr>
        <w:t>2</w:t>
      </w:r>
      <w:r w:rsidR="00AB5E4C">
        <w:rPr>
          <w:rFonts w:hint="eastAsia"/>
        </w:rPr>
        <w:t>）计算上袋失误率：</w:t>
      </w:r>
    </w:p>
    <w:p w:rsidR="007F6B11" w:rsidRDefault="00EB4E6C">
      <w:pPr>
        <w:pStyle w:val="affffffb"/>
        <w:spacing w:line="288" w:lineRule="auto"/>
      </w:pPr>
      <w:r>
        <w:tab/>
      </w:r>
      <m:oMath>
        <m:sSub>
          <m:sSubPr>
            <m:ctrlPr>
              <w:rPr>
                <w:rFonts w:ascii="Cambria Math" w:hAnsi="Cambria Math"/>
                <w:sz w:val="22"/>
              </w:rPr>
            </m:ctrlPr>
          </m:sSubPr>
          <m:e>
            <m:r>
              <w:rPr>
                <w:rFonts w:ascii="Cambria Math" w:hAnsi="Cambria Math"/>
                <w:sz w:val="22"/>
              </w:rPr>
              <m:t>G</m:t>
            </m:r>
          </m:e>
          <m:sub>
            <m:r>
              <w:rPr>
                <w:rFonts w:ascii="Cambria Math" w:hAnsi="Cambria Math"/>
                <w:sz w:val="22"/>
              </w:rPr>
              <m:t>1</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m:t>
                </m:r>
              </m:e>
              <m:sub>
                <m:r>
                  <w:rPr>
                    <w:rFonts w:ascii="Cambria Math" w:hAnsi="Cambria Math"/>
                    <w:sz w:val="22"/>
                  </w:rPr>
                  <m:t>1</m:t>
                </m:r>
              </m:sub>
            </m:sSub>
          </m:num>
          <m:den>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den>
        </m:f>
        <m:r>
          <w:rPr>
            <w:rFonts w:ascii="Cambria Math" w:hAnsi="Cambria Math"/>
            <w:sz w:val="22"/>
          </w:rPr>
          <m:t>×100%</m:t>
        </m:r>
      </m:oMath>
      <w:r>
        <w:rPr>
          <w:rFonts w:ascii="微软雅黑" w:eastAsia="微软雅黑" w:hAnsi="微软雅黑"/>
        </w:rPr>
        <w:tab/>
      </w:r>
      <w:r>
        <w:t>(</w:t>
      </w:r>
      <w:r>
        <w:fldChar w:fldCharType="begin"/>
      </w:r>
      <w:r>
        <w:instrText xml:space="preserve"> AUTONUM </w:instrText>
      </w:r>
      <w:r>
        <w:fldChar w:fldCharType="end"/>
      </w:r>
      <w:r>
        <w:t>)</w:t>
      </w:r>
    </w:p>
    <w:p w:rsidR="007F6B11" w:rsidRDefault="00EB4E6C">
      <w:pPr>
        <w:pStyle w:val="affffe"/>
        <w:spacing w:line="288" w:lineRule="auto"/>
        <w:ind w:firstLine="420"/>
      </w:pPr>
      <w:r>
        <w:rPr>
          <w:rFonts w:hint="eastAsia"/>
        </w:rPr>
        <w:t>式中：</w:t>
      </w:r>
    </w:p>
    <w:p w:rsidR="007F6B11" w:rsidRDefault="00EB4E6C">
      <w:pPr>
        <w:pStyle w:val="afffff"/>
        <w:spacing w:line="288" w:lineRule="auto"/>
        <w:ind w:firstLine="420"/>
      </w:pPr>
      <w:r>
        <w:rPr>
          <w:rFonts w:ascii="Times New Roman"/>
          <w:i/>
        </w:rPr>
        <w:t>G</w:t>
      </w:r>
      <w:r>
        <w:rPr>
          <w:rFonts w:ascii="Times New Roman"/>
          <w:vertAlign w:val="subscript"/>
        </w:rPr>
        <w:t>1</w:t>
      </w:r>
      <w:r>
        <w:rPr>
          <w:rFonts w:ascii="Times New Roman"/>
        </w:rPr>
        <w:t>——</w:t>
      </w:r>
      <w:r>
        <w:rPr>
          <w:rFonts w:hint="eastAsia"/>
        </w:rPr>
        <w:t>上袋失误率，单位为</w:t>
      </w:r>
      <w:r>
        <w:rPr>
          <w:rFonts w:hint="eastAsia"/>
        </w:rPr>
        <w:t xml:space="preserve"> %</w:t>
      </w:r>
      <w:r>
        <w:rPr>
          <w:rFonts w:hint="eastAsia"/>
        </w:rPr>
        <w:t>；</w:t>
      </w:r>
    </w:p>
    <w:p w:rsidR="007F6B11" w:rsidRDefault="00EB4E6C">
      <w:pPr>
        <w:pStyle w:val="afffff"/>
        <w:spacing w:line="288" w:lineRule="auto"/>
        <w:ind w:firstLine="420"/>
      </w:pPr>
      <w:r>
        <w:rPr>
          <w:rFonts w:ascii="Times New Roman"/>
          <w:i/>
        </w:rPr>
        <w:t>N</w:t>
      </w:r>
      <w:r>
        <w:rPr>
          <w:rFonts w:ascii="Times New Roman"/>
          <w:vertAlign w:val="subscript"/>
        </w:rPr>
        <w:t>1</w:t>
      </w:r>
      <w:r>
        <w:rPr>
          <w:rFonts w:ascii="Times New Roman"/>
        </w:rPr>
        <w:t>——</w:t>
      </w:r>
      <w:r>
        <w:rPr>
          <w:rFonts w:hint="eastAsia"/>
        </w:rPr>
        <w:t>上袋失误次数，单位为次；</w:t>
      </w:r>
    </w:p>
    <w:p w:rsidR="007F6B11" w:rsidRDefault="00EB4E6C">
      <w:pPr>
        <w:pStyle w:val="afffff"/>
        <w:spacing w:line="288" w:lineRule="auto"/>
        <w:ind w:firstLine="420"/>
      </w:pPr>
      <w:r>
        <w:rPr>
          <w:rFonts w:ascii="Times New Roman"/>
          <w:i/>
        </w:rPr>
        <w:t>N</w:t>
      </w:r>
      <w:r>
        <w:rPr>
          <w:rFonts w:ascii="Times New Roman"/>
          <w:vertAlign w:val="subscript"/>
        </w:rPr>
        <w:t>2</w:t>
      </w:r>
      <w:r>
        <w:rPr>
          <w:rFonts w:ascii="Times New Roman"/>
        </w:rPr>
        <w:t>——</w:t>
      </w:r>
      <w:r>
        <w:rPr>
          <w:rFonts w:hint="eastAsia"/>
        </w:rPr>
        <w:t>总上袋次数，单位为次。</w:t>
      </w:r>
    </w:p>
    <w:p w:rsidR="007F6B11" w:rsidRDefault="00EB4E6C">
      <w:pPr>
        <w:pStyle w:val="affe"/>
        <w:spacing w:before="120" w:after="120" w:line="288" w:lineRule="auto"/>
      </w:pPr>
      <w:r>
        <w:t>卸袋、热合封口失误率</w:t>
      </w:r>
    </w:p>
    <w:p w:rsidR="007F6B11" w:rsidRDefault="00EB4E6C">
      <w:pPr>
        <w:pStyle w:val="afffff"/>
        <w:spacing w:line="288" w:lineRule="auto"/>
        <w:ind w:firstLine="420"/>
      </w:pPr>
      <w:r>
        <w:rPr>
          <w:rFonts w:hint="eastAsia"/>
        </w:rPr>
        <w:t>将生产线卸袋、热合封口系统单独运行。通过</w:t>
      </w:r>
      <w:proofErr w:type="gramStart"/>
      <w:r>
        <w:rPr>
          <w:rFonts w:hint="eastAsia"/>
        </w:rPr>
        <w:t>程序控制卸袋机器人</w:t>
      </w:r>
      <w:proofErr w:type="gramEnd"/>
      <w:r>
        <w:rPr>
          <w:rFonts w:hint="eastAsia"/>
        </w:rPr>
        <w:t>夹具上</w:t>
      </w:r>
      <w:proofErr w:type="gramStart"/>
      <w:r>
        <w:rPr>
          <w:rFonts w:hint="eastAsia"/>
        </w:rPr>
        <w:t>始终夹抱一袋</w:t>
      </w:r>
      <w:proofErr w:type="gramEnd"/>
      <w:r>
        <w:rPr>
          <w:rFonts w:hint="eastAsia"/>
        </w:rPr>
        <w:t>包装完毕的包装物，将包装物从包装完毕后的夹取区，移动送至热合工位，通过光电开关启动热合程序，人工观察热合夹具是否将包装袋热合小口夹持准确，即为一个卸袋、热合流程。连续运行</w:t>
      </w:r>
      <w:r>
        <w:rPr>
          <w:rFonts w:hint="eastAsia"/>
        </w:rPr>
        <w:t xml:space="preserve"> 5 h</w:t>
      </w:r>
      <w:r>
        <w:rPr>
          <w:rFonts w:hint="eastAsia"/>
        </w:rPr>
        <w:t>，运行完毕后，</w:t>
      </w:r>
      <w:proofErr w:type="gramStart"/>
      <w:r>
        <w:rPr>
          <w:rFonts w:hint="eastAsia"/>
        </w:rPr>
        <w:t>提取卸袋机器人</w:t>
      </w:r>
      <w:proofErr w:type="gramEnd"/>
      <w:r>
        <w:rPr>
          <w:rFonts w:hint="eastAsia"/>
        </w:rPr>
        <w:t>计数器上的</w:t>
      </w:r>
      <w:proofErr w:type="gramStart"/>
      <w:r>
        <w:rPr>
          <w:rFonts w:hint="eastAsia"/>
        </w:rPr>
        <w:t>总卸袋</w:t>
      </w:r>
      <w:proofErr w:type="gramEnd"/>
      <w:r>
        <w:rPr>
          <w:rFonts w:hint="eastAsia"/>
        </w:rPr>
        <w:t>、热合次数，并人工统计卸袋、热合封口失误的次数。按公式（</w:t>
      </w:r>
      <w:r>
        <w:rPr>
          <w:rFonts w:hint="eastAsia"/>
        </w:rPr>
        <w:t>3</w:t>
      </w:r>
      <w:r w:rsidR="00AB5E4C">
        <w:rPr>
          <w:rFonts w:hint="eastAsia"/>
        </w:rPr>
        <w:t>）计算卸袋、热合封口失误率：</w:t>
      </w:r>
    </w:p>
    <w:p w:rsidR="007F6B11" w:rsidRDefault="00EB4E6C">
      <w:pPr>
        <w:pStyle w:val="affffffb"/>
        <w:spacing w:line="288" w:lineRule="auto"/>
      </w:pPr>
      <w:r>
        <w:tab/>
      </w:r>
      <m:oMath>
        <m:sSub>
          <m:sSubPr>
            <m:ctrlPr>
              <w:rPr>
                <w:rFonts w:ascii="Cambria Math" w:hAnsi="Cambria Math"/>
                <w:sz w:val="22"/>
              </w:rPr>
            </m:ctrlPr>
          </m:sSubPr>
          <m:e>
            <m:r>
              <w:rPr>
                <w:rFonts w:ascii="Cambria Math" w:hAnsi="Cambria Math"/>
                <w:sz w:val="22"/>
              </w:rPr>
              <m:t>G</m:t>
            </m:r>
          </m:e>
          <m:sub>
            <m:r>
              <w:rPr>
                <w:rFonts w:ascii="Cambria Math" w:hAnsi="Cambria Math"/>
                <w:sz w:val="22"/>
              </w:rPr>
              <m:t>2</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m:t>
                </m:r>
              </m:e>
              <m:sub>
                <m:r>
                  <w:rPr>
                    <w:rFonts w:ascii="Cambria Math" w:hAnsi="Cambria Math"/>
                    <w:sz w:val="22"/>
                  </w:rPr>
                  <m:t>3</m:t>
                </m:r>
              </m:sub>
            </m:sSub>
          </m:num>
          <m:den>
            <m:sSub>
              <m:sSubPr>
                <m:ctrlPr>
                  <w:rPr>
                    <w:rFonts w:ascii="Cambria Math" w:hAnsi="Cambria Math"/>
                    <w:i/>
                    <w:sz w:val="22"/>
                  </w:rPr>
                </m:ctrlPr>
              </m:sSubPr>
              <m:e>
                <m:r>
                  <w:rPr>
                    <w:rFonts w:ascii="Cambria Math" w:hAnsi="Cambria Math"/>
                    <w:sz w:val="22"/>
                  </w:rPr>
                  <m:t>n</m:t>
                </m:r>
              </m:e>
              <m:sub>
                <m:r>
                  <w:rPr>
                    <w:rFonts w:ascii="Cambria Math" w:hAnsi="Cambria Math"/>
                    <w:sz w:val="22"/>
                  </w:rPr>
                  <m:t>4</m:t>
                </m:r>
              </m:sub>
            </m:sSub>
          </m:den>
        </m:f>
        <m:r>
          <w:rPr>
            <w:rFonts w:ascii="Cambria Math" w:hAnsi="Cambria Math"/>
            <w:sz w:val="22"/>
          </w:rPr>
          <m:t>×100%</m:t>
        </m:r>
      </m:oMath>
      <w:r>
        <w:rPr>
          <w:rFonts w:ascii="微软雅黑" w:eastAsia="微软雅黑" w:hAnsi="微软雅黑"/>
        </w:rPr>
        <w:tab/>
      </w:r>
      <w:r>
        <w:t>(</w:t>
      </w:r>
      <w:r>
        <w:fldChar w:fldCharType="begin"/>
      </w:r>
      <w:r>
        <w:instrText xml:space="preserve"> AUTONUM </w:instrText>
      </w:r>
      <w:r>
        <w:fldChar w:fldCharType="end"/>
      </w:r>
      <w:r>
        <w:t>)</w:t>
      </w:r>
    </w:p>
    <w:p w:rsidR="007F6B11" w:rsidRDefault="00EB4E6C">
      <w:pPr>
        <w:pStyle w:val="affffe"/>
        <w:spacing w:line="288" w:lineRule="auto"/>
        <w:ind w:firstLine="420"/>
      </w:pPr>
      <w:r>
        <w:rPr>
          <w:rFonts w:hint="eastAsia"/>
        </w:rPr>
        <w:lastRenderedPageBreak/>
        <w:t>式中：</w:t>
      </w:r>
    </w:p>
    <w:p w:rsidR="007F6B11" w:rsidRDefault="00EB4E6C">
      <w:pPr>
        <w:pStyle w:val="afffff"/>
        <w:spacing w:line="288" w:lineRule="auto"/>
        <w:ind w:firstLine="420"/>
      </w:pPr>
      <w:r>
        <w:rPr>
          <w:rFonts w:ascii="Times New Roman"/>
          <w:i/>
        </w:rPr>
        <w:t>G</w:t>
      </w:r>
      <w:r>
        <w:rPr>
          <w:rFonts w:ascii="Times New Roman" w:hint="eastAsia"/>
          <w:vertAlign w:val="subscript"/>
        </w:rPr>
        <w:t>2</w:t>
      </w:r>
      <w:r>
        <w:rPr>
          <w:rFonts w:ascii="Times New Roman"/>
        </w:rPr>
        <w:t>——</w:t>
      </w:r>
      <w:r>
        <w:rPr>
          <w:rFonts w:hint="eastAsia"/>
        </w:rPr>
        <w:t>卸袋、热合封口失误率，单位为</w:t>
      </w:r>
      <w:r>
        <w:rPr>
          <w:rFonts w:hint="eastAsia"/>
        </w:rPr>
        <w:t xml:space="preserve"> %</w:t>
      </w:r>
      <w:r>
        <w:rPr>
          <w:rFonts w:hint="eastAsia"/>
        </w:rPr>
        <w:t>；</w:t>
      </w:r>
    </w:p>
    <w:p w:rsidR="007F6B11" w:rsidRDefault="00EB4E6C">
      <w:pPr>
        <w:pStyle w:val="afffff"/>
        <w:spacing w:line="288" w:lineRule="auto"/>
        <w:ind w:firstLine="420"/>
      </w:pPr>
      <w:r>
        <w:rPr>
          <w:rFonts w:ascii="Times New Roman"/>
          <w:i/>
        </w:rPr>
        <w:t>N</w:t>
      </w:r>
      <w:r>
        <w:rPr>
          <w:rFonts w:ascii="Times New Roman" w:hint="eastAsia"/>
          <w:vertAlign w:val="subscript"/>
        </w:rPr>
        <w:t>3</w:t>
      </w:r>
      <w:r>
        <w:rPr>
          <w:rFonts w:ascii="Times New Roman"/>
        </w:rPr>
        <w:t>——</w:t>
      </w:r>
      <w:r>
        <w:rPr>
          <w:rFonts w:hint="eastAsia"/>
        </w:rPr>
        <w:t>卸</w:t>
      </w:r>
      <w:r>
        <w:rPr>
          <w:rFonts w:hint="eastAsia"/>
        </w:rPr>
        <w:t>袋、热合封口失误次数，单位为次；</w:t>
      </w:r>
    </w:p>
    <w:p w:rsidR="007F6B11" w:rsidRDefault="00EB4E6C">
      <w:pPr>
        <w:pStyle w:val="afffff"/>
        <w:spacing w:line="288" w:lineRule="auto"/>
        <w:ind w:firstLine="420"/>
      </w:pPr>
      <w:r>
        <w:rPr>
          <w:rFonts w:ascii="Times New Roman"/>
          <w:i/>
        </w:rPr>
        <w:t>N</w:t>
      </w:r>
      <w:r>
        <w:rPr>
          <w:rFonts w:ascii="Times New Roman" w:hint="eastAsia"/>
          <w:vertAlign w:val="subscript"/>
        </w:rPr>
        <w:t>4</w:t>
      </w:r>
      <w:r>
        <w:rPr>
          <w:rFonts w:ascii="Times New Roman"/>
        </w:rPr>
        <w:t>——</w:t>
      </w:r>
      <w:proofErr w:type="gramStart"/>
      <w:r>
        <w:rPr>
          <w:rFonts w:hint="eastAsia"/>
        </w:rPr>
        <w:t>总卸袋</w:t>
      </w:r>
      <w:proofErr w:type="gramEnd"/>
      <w:r>
        <w:rPr>
          <w:rFonts w:hint="eastAsia"/>
        </w:rPr>
        <w:t>、热合封口次数，单位为次。</w:t>
      </w:r>
    </w:p>
    <w:p w:rsidR="007F6B11" w:rsidRDefault="00EB4E6C">
      <w:pPr>
        <w:pStyle w:val="affd"/>
        <w:spacing w:before="120" w:after="120" w:line="288" w:lineRule="auto"/>
      </w:pPr>
      <w:r>
        <w:t>空运转</w:t>
      </w:r>
    </w:p>
    <w:p w:rsidR="007F6B11" w:rsidRDefault="00EB4E6C">
      <w:pPr>
        <w:pStyle w:val="afffff"/>
        <w:spacing w:line="288" w:lineRule="auto"/>
        <w:ind w:firstLine="420"/>
      </w:pPr>
      <w:r>
        <w:rPr>
          <w:rFonts w:hint="eastAsia"/>
        </w:rPr>
        <w:t>每条生产线装配完成后进行空运转试验，连续空运转时间应不小于</w:t>
      </w:r>
      <w:r>
        <w:rPr>
          <w:rFonts w:hint="eastAsia"/>
        </w:rPr>
        <w:t xml:space="preserve"> 1 h</w:t>
      </w:r>
      <w:r>
        <w:rPr>
          <w:rFonts w:hint="eastAsia"/>
        </w:rPr>
        <w:t>，低速和高速的运转时间各</w:t>
      </w:r>
      <w:r>
        <w:rPr>
          <w:rFonts w:hint="eastAsia"/>
        </w:rPr>
        <w:t xml:space="preserve"> 0.5 h</w:t>
      </w:r>
      <w:r>
        <w:rPr>
          <w:rFonts w:hint="eastAsia"/>
        </w:rPr>
        <w:t>，检</w:t>
      </w:r>
      <w:proofErr w:type="gramStart"/>
      <w:r>
        <w:rPr>
          <w:rFonts w:hint="eastAsia"/>
        </w:rPr>
        <w:t>査</w:t>
      </w:r>
      <w:proofErr w:type="gramEnd"/>
      <w:r>
        <w:rPr>
          <w:rFonts w:hint="eastAsia"/>
        </w:rPr>
        <w:t>生产线性能是否正常。</w:t>
      </w:r>
    </w:p>
    <w:p w:rsidR="007F6B11" w:rsidRDefault="00EB4E6C">
      <w:pPr>
        <w:pStyle w:val="affd"/>
        <w:spacing w:before="120" w:after="120" w:line="288" w:lineRule="auto"/>
      </w:pPr>
      <w:r>
        <w:t>噪声</w:t>
      </w:r>
    </w:p>
    <w:p w:rsidR="007F6B11" w:rsidRDefault="00EB4E6C">
      <w:pPr>
        <w:pStyle w:val="afffff"/>
        <w:spacing w:line="288" w:lineRule="auto"/>
        <w:ind w:firstLine="420"/>
      </w:pPr>
      <w:r>
        <w:t>按</w:t>
      </w:r>
      <w:r>
        <w:rPr>
          <w:rFonts w:hint="eastAsia"/>
        </w:rPr>
        <w:t xml:space="preserve"> </w:t>
      </w:r>
      <w:r>
        <w:t>JB/T 7232</w:t>
      </w:r>
      <w:r>
        <w:rPr>
          <w:rFonts w:hint="eastAsia"/>
        </w:rPr>
        <w:t xml:space="preserve"> </w:t>
      </w:r>
      <w:r>
        <w:rPr>
          <w:rFonts w:hint="eastAsia"/>
        </w:rPr>
        <w:t>的规定进行。</w:t>
      </w:r>
    </w:p>
    <w:p w:rsidR="007F6B11" w:rsidRDefault="00EB4E6C">
      <w:pPr>
        <w:pStyle w:val="affd"/>
        <w:spacing w:before="120" w:after="120" w:line="288" w:lineRule="auto"/>
      </w:pPr>
      <w:r>
        <w:rPr>
          <w:rFonts w:hint="eastAsia"/>
        </w:rPr>
        <w:t>外壳防护等级</w:t>
      </w:r>
    </w:p>
    <w:p w:rsidR="007F6B11" w:rsidRDefault="00EB4E6C">
      <w:pPr>
        <w:pStyle w:val="afffff"/>
        <w:spacing w:line="288" w:lineRule="auto"/>
        <w:ind w:firstLine="420"/>
      </w:pPr>
      <w:r>
        <w:rPr>
          <w:rFonts w:hint="eastAsia"/>
        </w:rPr>
        <w:t>按</w:t>
      </w:r>
      <w:r>
        <w:rPr>
          <w:rFonts w:hint="eastAsia"/>
        </w:rPr>
        <w:t xml:space="preserve"> GB/T 4208</w:t>
      </w:r>
      <w:r>
        <w:rPr>
          <w:rFonts w:hint="eastAsia"/>
        </w:rPr>
        <w:t>—</w:t>
      </w:r>
      <w:r>
        <w:rPr>
          <w:rFonts w:hint="eastAsia"/>
        </w:rPr>
        <w:t xml:space="preserve">2017 </w:t>
      </w:r>
      <w:r>
        <w:rPr>
          <w:rFonts w:hint="eastAsia"/>
        </w:rPr>
        <w:t>的规定进行。</w:t>
      </w:r>
    </w:p>
    <w:p w:rsidR="007F6B11" w:rsidRDefault="00EB4E6C">
      <w:pPr>
        <w:pStyle w:val="affd"/>
        <w:spacing w:before="120" w:after="120" w:line="288" w:lineRule="auto"/>
      </w:pPr>
      <w:r>
        <w:t>电气安全</w:t>
      </w:r>
    </w:p>
    <w:p w:rsidR="007F6B11" w:rsidRDefault="00EB4E6C">
      <w:pPr>
        <w:pStyle w:val="afffff"/>
        <w:spacing w:line="288" w:lineRule="auto"/>
        <w:ind w:firstLine="420"/>
      </w:pPr>
      <w:r>
        <w:rPr>
          <w:rFonts w:hint="eastAsia"/>
        </w:rPr>
        <w:t>按</w:t>
      </w:r>
      <w:r>
        <w:rPr>
          <w:rFonts w:hint="eastAsia"/>
        </w:rPr>
        <w:t xml:space="preserve"> GB/T 5226.1 </w:t>
      </w:r>
      <w:r>
        <w:rPr>
          <w:rFonts w:hint="eastAsia"/>
        </w:rPr>
        <w:t>的规定进行。</w:t>
      </w:r>
    </w:p>
    <w:p w:rsidR="007F6B11" w:rsidRDefault="00EB4E6C">
      <w:pPr>
        <w:pStyle w:val="affd"/>
        <w:spacing w:before="120" w:after="120" w:line="288" w:lineRule="auto"/>
      </w:pPr>
      <w:r>
        <w:t>数控系统</w:t>
      </w:r>
    </w:p>
    <w:p w:rsidR="007F6B11" w:rsidRDefault="00EB4E6C">
      <w:pPr>
        <w:pStyle w:val="afffff"/>
        <w:spacing w:line="288" w:lineRule="auto"/>
        <w:ind w:firstLine="420"/>
      </w:pPr>
      <w:r>
        <w:rPr>
          <w:rFonts w:hint="eastAsia"/>
        </w:rPr>
        <w:t>目测并在空运</w:t>
      </w:r>
      <w:proofErr w:type="gramStart"/>
      <w:r>
        <w:rPr>
          <w:rFonts w:hint="eastAsia"/>
        </w:rPr>
        <w:t>转试验下</w:t>
      </w:r>
      <w:proofErr w:type="gramEnd"/>
      <w:r>
        <w:rPr>
          <w:rFonts w:hint="eastAsia"/>
        </w:rPr>
        <w:t>检查各系统的工作情况。</w:t>
      </w:r>
    </w:p>
    <w:p w:rsidR="007F6B11" w:rsidRDefault="00EB4E6C">
      <w:pPr>
        <w:pStyle w:val="affd"/>
        <w:spacing w:before="120" w:after="120" w:line="288" w:lineRule="auto"/>
      </w:pPr>
      <w:proofErr w:type="gramStart"/>
      <w:r>
        <w:t>气动和</w:t>
      </w:r>
      <w:proofErr w:type="gramEnd"/>
      <w:r>
        <w:t>润滑系统</w:t>
      </w:r>
    </w:p>
    <w:p w:rsidR="007F6B11" w:rsidRDefault="00EB4E6C">
      <w:pPr>
        <w:pStyle w:val="afffff"/>
        <w:spacing w:line="288" w:lineRule="auto"/>
        <w:ind w:firstLine="420"/>
      </w:pPr>
      <w:r>
        <w:rPr>
          <w:rFonts w:hint="eastAsia"/>
        </w:rPr>
        <w:t>目测并在空运</w:t>
      </w:r>
      <w:proofErr w:type="gramStart"/>
      <w:r>
        <w:rPr>
          <w:rFonts w:hint="eastAsia"/>
        </w:rPr>
        <w:t>转试验下</w:t>
      </w:r>
      <w:proofErr w:type="gramEnd"/>
      <w:r>
        <w:rPr>
          <w:rFonts w:hint="eastAsia"/>
        </w:rPr>
        <w:t>检查各系统的密封状态和压力状态，气动装置固定是否松动，运转是否自如，润滑是否良好。</w:t>
      </w:r>
    </w:p>
    <w:p w:rsidR="007F6B11" w:rsidRDefault="00EB4E6C">
      <w:pPr>
        <w:pStyle w:val="affd"/>
        <w:spacing w:before="120" w:after="120" w:line="288" w:lineRule="auto"/>
      </w:pPr>
      <w:r>
        <w:t>安全防护</w:t>
      </w:r>
    </w:p>
    <w:p w:rsidR="007F6B11" w:rsidRDefault="00EB4E6C">
      <w:pPr>
        <w:pStyle w:val="afffff"/>
        <w:spacing w:line="288" w:lineRule="auto"/>
        <w:ind w:firstLine="420"/>
      </w:pPr>
      <w:r>
        <w:rPr>
          <w:rFonts w:hint="eastAsia"/>
        </w:rPr>
        <w:t>目测安全警示标识和安全防护装置。其他按</w:t>
      </w:r>
      <w:r>
        <w:rPr>
          <w:rFonts w:hint="eastAsia"/>
        </w:rPr>
        <w:t xml:space="preserve"> JB 7233 </w:t>
      </w:r>
      <w:r>
        <w:rPr>
          <w:rFonts w:hint="eastAsia"/>
        </w:rPr>
        <w:t>的规定进行。</w:t>
      </w:r>
    </w:p>
    <w:p w:rsidR="007F6B11" w:rsidRDefault="00EB4E6C">
      <w:pPr>
        <w:pStyle w:val="affc"/>
        <w:spacing w:before="240" w:after="240" w:line="288" w:lineRule="auto"/>
      </w:pPr>
      <w:bookmarkStart w:id="94" w:name="_Toc163912037"/>
      <w:bookmarkStart w:id="95" w:name="_Toc171581807"/>
      <w:bookmarkStart w:id="96" w:name="_Toc160092240"/>
      <w:bookmarkStart w:id="97" w:name="_Toc159252387"/>
      <w:r>
        <w:rPr>
          <w:rFonts w:hint="eastAsia"/>
        </w:rPr>
        <w:t>检验规则</w:t>
      </w:r>
      <w:bookmarkEnd w:id="94"/>
      <w:bookmarkEnd w:id="95"/>
    </w:p>
    <w:p w:rsidR="007F6B11" w:rsidRDefault="00EB4E6C">
      <w:pPr>
        <w:pStyle w:val="affd"/>
        <w:spacing w:before="120" w:after="120" w:line="288" w:lineRule="auto"/>
      </w:pPr>
      <w:r>
        <w:t>检验分类</w:t>
      </w:r>
    </w:p>
    <w:p w:rsidR="007F6B11" w:rsidRDefault="00EB4E6C">
      <w:pPr>
        <w:pStyle w:val="afffff"/>
        <w:spacing w:line="288" w:lineRule="auto"/>
        <w:ind w:firstLine="420"/>
      </w:pPr>
      <w:r>
        <w:rPr>
          <w:rFonts w:hint="eastAsia"/>
        </w:rPr>
        <w:t>分为出厂检验和型式检验。</w:t>
      </w:r>
    </w:p>
    <w:p w:rsidR="007F6B11" w:rsidRDefault="00EB4E6C">
      <w:pPr>
        <w:pStyle w:val="affd"/>
        <w:spacing w:before="120" w:after="120" w:line="288" w:lineRule="auto"/>
      </w:pPr>
      <w:r>
        <w:t>出厂检验</w:t>
      </w:r>
    </w:p>
    <w:p w:rsidR="007F6B11" w:rsidRDefault="00EB4E6C">
      <w:pPr>
        <w:pStyle w:val="affffffffb"/>
        <w:spacing w:line="288" w:lineRule="auto"/>
      </w:pPr>
      <w:r>
        <w:rPr>
          <w:rFonts w:hint="eastAsia"/>
        </w:rPr>
        <w:t>生产线出厂前，应经检验合格后方可出厂。</w:t>
      </w:r>
    </w:p>
    <w:p w:rsidR="007F6B11" w:rsidRDefault="00EB4E6C">
      <w:pPr>
        <w:pStyle w:val="affffffffb"/>
        <w:spacing w:line="288" w:lineRule="auto"/>
      </w:pPr>
      <w:r>
        <w:rPr>
          <w:rFonts w:hint="eastAsia"/>
        </w:rPr>
        <w:t>出厂检验项目应符合表</w:t>
      </w:r>
      <w:r>
        <w:rPr>
          <w:rFonts w:hint="eastAsia"/>
        </w:rPr>
        <w:t xml:space="preserve"> 3 </w:t>
      </w:r>
      <w:r>
        <w:rPr>
          <w:rFonts w:hint="eastAsia"/>
        </w:rPr>
        <w:t>的规定。</w:t>
      </w:r>
    </w:p>
    <w:p w:rsidR="007F6B11" w:rsidRDefault="007F6B11">
      <w:pPr>
        <w:pStyle w:val="affffffffb"/>
        <w:numPr>
          <w:ilvl w:val="0"/>
          <w:numId w:val="0"/>
        </w:numPr>
        <w:spacing w:line="288" w:lineRule="auto"/>
      </w:pPr>
    </w:p>
    <w:p w:rsidR="007F6B11" w:rsidRDefault="007F6B11">
      <w:pPr>
        <w:pStyle w:val="affffffffb"/>
        <w:numPr>
          <w:ilvl w:val="0"/>
          <w:numId w:val="0"/>
        </w:numPr>
        <w:spacing w:line="288" w:lineRule="auto"/>
      </w:pPr>
    </w:p>
    <w:p w:rsidR="007F6B11" w:rsidRDefault="007F6B11">
      <w:pPr>
        <w:pStyle w:val="affffffffb"/>
        <w:numPr>
          <w:ilvl w:val="0"/>
          <w:numId w:val="0"/>
        </w:numPr>
        <w:spacing w:line="288" w:lineRule="auto"/>
      </w:pPr>
    </w:p>
    <w:p w:rsidR="007F6B11" w:rsidRDefault="007F6B11">
      <w:pPr>
        <w:pStyle w:val="affffffffb"/>
        <w:numPr>
          <w:ilvl w:val="0"/>
          <w:numId w:val="0"/>
        </w:numPr>
        <w:spacing w:line="288" w:lineRule="auto"/>
      </w:pPr>
    </w:p>
    <w:p w:rsidR="007F6B11" w:rsidRDefault="007F6B11">
      <w:pPr>
        <w:pStyle w:val="affffffffb"/>
        <w:numPr>
          <w:ilvl w:val="0"/>
          <w:numId w:val="0"/>
        </w:numPr>
        <w:spacing w:line="288" w:lineRule="auto"/>
      </w:pPr>
    </w:p>
    <w:p w:rsidR="007F6B11" w:rsidRDefault="007F6B11">
      <w:pPr>
        <w:pStyle w:val="affffffffb"/>
        <w:numPr>
          <w:ilvl w:val="0"/>
          <w:numId w:val="0"/>
        </w:numPr>
        <w:spacing w:line="288" w:lineRule="auto"/>
      </w:pPr>
    </w:p>
    <w:p w:rsidR="007F6B11" w:rsidRDefault="00EB4E6C">
      <w:pPr>
        <w:pStyle w:val="aff2"/>
        <w:spacing w:before="120" w:after="120" w:line="288" w:lineRule="auto"/>
      </w:pPr>
      <w:r>
        <w:rPr>
          <w:rFonts w:hint="eastAsia"/>
        </w:rPr>
        <w:lastRenderedPageBreak/>
        <w:t>检验项目</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2410"/>
        <w:gridCol w:w="2276"/>
      </w:tblGrid>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color w:val="000000" w:themeColor="text1"/>
              </w:rPr>
              <w:t>检验项目</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color w:val="000000" w:themeColor="text1"/>
              </w:rPr>
              <w:t>出厂检验</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color w:val="000000" w:themeColor="text1"/>
              </w:rPr>
              <w:t>型式检验</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color w:val="000000" w:themeColor="text1"/>
              </w:rPr>
              <w:t>外观</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装配</w:t>
            </w:r>
            <w:r>
              <w:rPr>
                <w:color w:val="000000" w:themeColor="text1"/>
              </w:rPr>
              <w:t>质量</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性能</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空运转</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噪声</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外壳防护等级</w:t>
            </w:r>
          </w:p>
        </w:tc>
        <w:tc>
          <w:tcPr>
            <w:tcW w:w="2410" w:type="dxa"/>
            <w:tcBorders>
              <w:top w:val="single" w:sz="8" w:space="0" w:color="auto"/>
              <w:bottom w:val="single" w:sz="8" w:space="0" w:color="auto"/>
            </w:tcBorders>
            <w:shd w:val="clear" w:color="auto" w:fill="auto"/>
            <w:vAlign w:val="center"/>
          </w:tcPr>
          <w:p w:rsidR="007F6B11" w:rsidRDefault="00384BAD">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384BAD">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电气安全</w:t>
            </w:r>
          </w:p>
        </w:tc>
        <w:tc>
          <w:tcPr>
            <w:tcW w:w="2410" w:type="dxa"/>
            <w:tcBorders>
              <w:top w:val="single" w:sz="8" w:space="0" w:color="auto"/>
              <w:bottom w:val="single" w:sz="8" w:space="0" w:color="auto"/>
            </w:tcBorders>
            <w:shd w:val="clear" w:color="auto" w:fill="auto"/>
            <w:vAlign w:val="center"/>
          </w:tcPr>
          <w:p w:rsidR="007F6B11" w:rsidRDefault="00384BAD">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数控系统</w:t>
            </w:r>
          </w:p>
        </w:tc>
        <w:tc>
          <w:tcPr>
            <w:tcW w:w="2410" w:type="dxa"/>
            <w:tcBorders>
              <w:top w:val="single" w:sz="8" w:space="0" w:color="auto"/>
              <w:bottom w:val="single" w:sz="8" w:space="0" w:color="auto"/>
            </w:tcBorders>
            <w:shd w:val="clear" w:color="auto" w:fill="auto"/>
            <w:vAlign w:val="center"/>
          </w:tcPr>
          <w:p w:rsidR="007F6B11" w:rsidRDefault="00384BAD">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proofErr w:type="gramStart"/>
            <w:r>
              <w:rPr>
                <w:rFonts w:hint="eastAsia"/>
                <w:color w:val="000000" w:themeColor="text1"/>
              </w:rPr>
              <w:t>气动和</w:t>
            </w:r>
            <w:proofErr w:type="gramEnd"/>
            <w:r>
              <w:rPr>
                <w:rFonts w:hint="eastAsia"/>
                <w:color w:val="000000" w:themeColor="text1"/>
              </w:rPr>
              <w:t>润滑系统</w:t>
            </w:r>
          </w:p>
        </w:tc>
        <w:tc>
          <w:tcPr>
            <w:tcW w:w="2410" w:type="dxa"/>
            <w:tcBorders>
              <w:top w:val="single" w:sz="8" w:space="0" w:color="auto"/>
              <w:bottom w:val="single" w:sz="8" w:space="0" w:color="auto"/>
            </w:tcBorders>
            <w:shd w:val="clear" w:color="auto" w:fill="auto"/>
            <w:vAlign w:val="center"/>
          </w:tcPr>
          <w:p w:rsidR="007F6B11" w:rsidRDefault="00384BAD">
            <w:pPr>
              <w:pStyle w:val="afffffffff3"/>
              <w:spacing w:line="288" w:lineRule="auto"/>
              <w:rPr>
                <w:color w:val="000000" w:themeColor="text1"/>
              </w:rPr>
            </w:pPr>
            <w:r>
              <w:rPr>
                <w:rFonts w:hint="eastAsia"/>
                <w:color w:val="000000" w:themeColor="text1"/>
              </w:rPr>
              <w:t>—</w:t>
            </w:r>
            <w:bookmarkStart w:id="98" w:name="_GoBack"/>
            <w:bookmarkEnd w:id="98"/>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tblHeader/>
          <w:jc w:val="center"/>
        </w:trPr>
        <w:tc>
          <w:tcPr>
            <w:tcW w:w="4688"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安全防护</w:t>
            </w:r>
          </w:p>
        </w:tc>
        <w:tc>
          <w:tcPr>
            <w:tcW w:w="2410"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c>
          <w:tcPr>
            <w:tcW w:w="2276" w:type="dxa"/>
            <w:tcBorders>
              <w:top w:val="single" w:sz="8" w:space="0" w:color="auto"/>
              <w:bottom w:val="single" w:sz="8" w:space="0" w:color="auto"/>
            </w:tcBorders>
            <w:shd w:val="clear" w:color="auto" w:fill="auto"/>
            <w:vAlign w:val="center"/>
          </w:tcPr>
          <w:p w:rsidR="007F6B11" w:rsidRDefault="00EB4E6C">
            <w:pPr>
              <w:pStyle w:val="afffffffff3"/>
              <w:spacing w:line="288" w:lineRule="auto"/>
              <w:rPr>
                <w:color w:val="000000" w:themeColor="text1"/>
              </w:rPr>
            </w:pPr>
            <w:r>
              <w:rPr>
                <w:rFonts w:hint="eastAsia"/>
                <w:color w:val="000000" w:themeColor="text1"/>
              </w:rPr>
              <w:t>√</w:t>
            </w:r>
          </w:p>
        </w:tc>
      </w:tr>
      <w:tr w:rsidR="007F6B11">
        <w:trPr>
          <w:jc w:val="center"/>
        </w:trPr>
        <w:tc>
          <w:tcPr>
            <w:tcW w:w="9374" w:type="dxa"/>
            <w:gridSpan w:val="3"/>
            <w:shd w:val="clear" w:color="auto" w:fill="auto"/>
            <w:vAlign w:val="center"/>
          </w:tcPr>
          <w:p w:rsidR="007F6B11" w:rsidRDefault="00EB4E6C">
            <w:pPr>
              <w:pStyle w:val="afff2"/>
              <w:spacing w:line="288" w:lineRule="auto"/>
              <w:rPr>
                <w:color w:val="000000" w:themeColor="text1"/>
              </w:rPr>
            </w:pPr>
            <w:r>
              <w:rPr>
                <w:rFonts w:hint="eastAsia"/>
                <w:color w:val="000000" w:themeColor="text1"/>
              </w:rPr>
              <w:t>“√”为必检项，“—”为</w:t>
            </w:r>
            <w:proofErr w:type="gramStart"/>
            <w:r>
              <w:rPr>
                <w:rFonts w:hint="eastAsia"/>
                <w:color w:val="000000" w:themeColor="text1"/>
              </w:rPr>
              <w:t>非检项</w:t>
            </w:r>
            <w:proofErr w:type="gramEnd"/>
            <w:r>
              <w:rPr>
                <w:rFonts w:hint="eastAsia"/>
                <w:color w:val="000000" w:themeColor="text1"/>
              </w:rPr>
              <w:t>。</w:t>
            </w:r>
          </w:p>
        </w:tc>
      </w:tr>
    </w:tbl>
    <w:p w:rsidR="007F6B11" w:rsidRDefault="007F6B11">
      <w:pPr>
        <w:pStyle w:val="afffff"/>
        <w:spacing w:line="288" w:lineRule="auto"/>
        <w:ind w:firstLine="420"/>
      </w:pPr>
    </w:p>
    <w:p w:rsidR="007F6B11" w:rsidRDefault="00EB4E6C">
      <w:pPr>
        <w:pStyle w:val="affffffffb"/>
        <w:spacing w:line="288" w:lineRule="auto"/>
      </w:pPr>
      <w:r>
        <w:rPr>
          <w:rFonts w:hint="eastAsia"/>
        </w:rPr>
        <w:t>生产线应逐台进行出厂检验，在出厂检验中，若出现某项目不符合要求或发生故障时，需查明原因，进行返修，对该项重新检验。在重新检验中，该项目再次出现不符合要求或发生故障时，则判为不合格品。</w:t>
      </w:r>
    </w:p>
    <w:p w:rsidR="007F6B11" w:rsidRDefault="00EB4E6C">
      <w:pPr>
        <w:pStyle w:val="affd"/>
        <w:spacing w:before="120" w:after="120" w:line="288" w:lineRule="auto"/>
      </w:pPr>
      <w:r>
        <w:t>型式检验</w:t>
      </w:r>
    </w:p>
    <w:p w:rsidR="007F6B11" w:rsidRDefault="00EB4E6C">
      <w:pPr>
        <w:pStyle w:val="affffffffb"/>
        <w:spacing w:line="288" w:lineRule="auto"/>
      </w:pPr>
      <w:r>
        <w:rPr>
          <w:rFonts w:hint="eastAsia"/>
        </w:rPr>
        <w:t>有下列情况之</w:t>
      </w:r>
      <w:proofErr w:type="gramStart"/>
      <w:r>
        <w:rPr>
          <w:rFonts w:hint="eastAsia"/>
        </w:rPr>
        <w:t>一时应</w:t>
      </w:r>
      <w:proofErr w:type="gramEnd"/>
      <w:r>
        <w:rPr>
          <w:rFonts w:hint="eastAsia"/>
        </w:rPr>
        <w:t>进行型式检验：</w:t>
      </w:r>
    </w:p>
    <w:p w:rsidR="007F6B11" w:rsidRDefault="00EB4E6C">
      <w:pPr>
        <w:pStyle w:val="af5"/>
        <w:numPr>
          <w:ilvl w:val="0"/>
          <w:numId w:val="32"/>
        </w:numPr>
        <w:spacing w:line="288" w:lineRule="auto"/>
      </w:pPr>
      <w:r>
        <w:rPr>
          <w:rFonts w:hint="eastAsia"/>
        </w:rPr>
        <w:t>新产品试制定型鉴定；</w:t>
      </w:r>
    </w:p>
    <w:p w:rsidR="007F6B11" w:rsidRDefault="00EB4E6C">
      <w:pPr>
        <w:pStyle w:val="af5"/>
        <w:numPr>
          <w:ilvl w:val="0"/>
          <w:numId w:val="32"/>
        </w:numPr>
        <w:spacing w:line="288" w:lineRule="auto"/>
      </w:pPr>
      <w:r>
        <w:rPr>
          <w:rFonts w:hint="eastAsia"/>
        </w:rPr>
        <w:t>正式生产后，如结构、材料、工艺有较大改变，可能影响到产品性能；</w:t>
      </w:r>
    </w:p>
    <w:p w:rsidR="007F6B11" w:rsidRDefault="00EB4E6C">
      <w:pPr>
        <w:pStyle w:val="af5"/>
        <w:numPr>
          <w:ilvl w:val="0"/>
          <w:numId w:val="32"/>
        </w:numPr>
        <w:spacing w:line="288" w:lineRule="auto"/>
      </w:pPr>
      <w:r>
        <w:rPr>
          <w:rFonts w:hint="eastAsia"/>
        </w:rPr>
        <w:t>产品停产半年以上恢复生产；</w:t>
      </w:r>
    </w:p>
    <w:p w:rsidR="007F6B11" w:rsidRDefault="00EB4E6C">
      <w:pPr>
        <w:pStyle w:val="af5"/>
        <w:numPr>
          <w:ilvl w:val="0"/>
          <w:numId w:val="32"/>
        </w:numPr>
        <w:spacing w:line="288" w:lineRule="auto"/>
      </w:pPr>
      <w:r>
        <w:rPr>
          <w:rFonts w:hint="eastAsia"/>
        </w:rPr>
        <w:t>出厂检验的结果与上次型式检验有较大差异。</w:t>
      </w:r>
    </w:p>
    <w:p w:rsidR="007F6B11" w:rsidRDefault="00EB4E6C">
      <w:pPr>
        <w:pStyle w:val="affffffffb"/>
        <w:spacing w:line="288" w:lineRule="auto"/>
      </w:pPr>
      <w:r>
        <w:rPr>
          <w:rFonts w:hint="eastAsia"/>
        </w:rPr>
        <w:t>型式检验的样品从出厂检验合格的尾板中任选</w:t>
      </w:r>
      <w:r>
        <w:rPr>
          <w:rFonts w:hint="eastAsia"/>
        </w:rPr>
        <w:t xml:space="preserve"> 2 </w:t>
      </w:r>
      <w:r>
        <w:rPr>
          <w:rFonts w:hint="eastAsia"/>
        </w:rPr>
        <w:t>台做样品，</w:t>
      </w:r>
      <w:r>
        <w:rPr>
          <w:rFonts w:hint="eastAsia"/>
        </w:rPr>
        <w:t xml:space="preserve">1 </w:t>
      </w:r>
      <w:r>
        <w:rPr>
          <w:rFonts w:hint="eastAsia"/>
        </w:rPr>
        <w:t>台进行检验，</w:t>
      </w:r>
      <w:r>
        <w:rPr>
          <w:rFonts w:hint="eastAsia"/>
        </w:rPr>
        <w:t xml:space="preserve">1 </w:t>
      </w:r>
      <w:r>
        <w:rPr>
          <w:rFonts w:hint="eastAsia"/>
        </w:rPr>
        <w:t>台作为备样。</w:t>
      </w:r>
    </w:p>
    <w:p w:rsidR="007F6B11" w:rsidRDefault="00EB4E6C">
      <w:pPr>
        <w:pStyle w:val="affffffffb"/>
        <w:spacing w:line="288" w:lineRule="auto"/>
      </w:pPr>
      <w:r>
        <w:rPr>
          <w:rFonts w:hint="eastAsia"/>
        </w:rPr>
        <w:t>型式检验项目应符合表</w:t>
      </w:r>
      <w:r>
        <w:rPr>
          <w:rFonts w:hint="eastAsia"/>
        </w:rPr>
        <w:t xml:space="preserve"> 3 </w:t>
      </w:r>
      <w:r>
        <w:rPr>
          <w:rFonts w:hint="eastAsia"/>
        </w:rPr>
        <w:t>的规定。</w:t>
      </w:r>
    </w:p>
    <w:p w:rsidR="007F6B11" w:rsidRDefault="00EB4E6C">
      <w:pPr>
        <w:pStyle w:val="affffffffb"/>
        <w:spacing w:line="288" w:lineRule="auto"/>
      </w:pPr>
      <w:r>
        <w:rPr>
          <w:rFonts w:hint="eastAsia"/>
        </w:rPr>
        <w:t>在型式检验中，如有一项不合格或出现故障，应加倍抽样对不合格项目进行检验，若加倍抽样全部合格，则判定型式检验合格，若检验仍出现不合格项目，则判定为不合格品。</w:t>
      </w:r>
    </w:p>
    <w:p w:rsidR="007F6B11" w:rsidRDefault="00EB4E6C">
      <w:pPr>
        <w:pStyle w:val="affc"/>
        <w:spacing w:before="240" w:after="240" w:line="288" w:lineRule="auto"/>
      </w:pPr>
      <w:bookmarkStart w:id="99" w:name="_Toc163912038"/>
      <w:bookmarkStart w:id="100" w:name="_Toc171581808"/>
      <w:r>
        <w:t>标志、</w:t>
      </w:r>
      <w:bookmarkEnd w:id="96"/>
      <w:bookmarkEnd w:id="97"/>
      <w:bookmarkEnd w:id="99"/>
      <w:r>
        <w:t>随</w:t>
      </w:r>
      <w:r>
        <w:rPr>
          <w:rFonts w:hint="eastAsia"/>
        </w:rPr>
        <w:t>行</w:t>
      </w:r>
      <w:r>
        <w:t>文件、</w:t>
      </w:r>
      <w:r>
        <w:rPr>
          <w:rFonts w:hint="eastAsia"/>
        </w:rPr>
        <w:t>包装</w:t>
      </w:r>
      <w:r>
        <w:t>、运输和贮存</w:t>
      </w:r>
      <w:bookmarkEnd w:id="100"/>
    </w:p>
    <w:p w:rsidR="007F6B11" w:rsidRDefault="00EB4E6C">
      <w:pPr>
        <w:pStyle w:val="affd"/>
        <w:spacing w:before="120" w:after="120" w:line="288" w:lineRule="auto"/>
      </w:pPr>
      <w:r>
        <w:t>标志</w:t>
      </w:r>
    </w:p>
    <w:p w:rsidR="007F6B11" w:rsidRDefault="00EB4E6C">
      <w:pPr>
        <w:pStyle w:val="affffffffb"/>
        <w:spacing w:line="288" w:lineRule="auto"/>
      </w:pPr>
      <w:r>
        <w:rPr>
          <w:rFonts w:hint="eastAsia"/>
        </w:rPr>
        <w:t>应在显著位置设置铭牌，各种标牌应齐全，符合</w:t>
      </w:r>
      <w:r>
        <w:rPr>
          <w:rFonts w:hint="eastAsia"/>
        </w:rPr>
        <w:t xml:space="preserve"> GB/T 13306 </w:t>
      </w:r>
      <w:r>
        <w:rPr>
          <w:rFonts w:hint="eastAsia"/>
        </w:rPr>
        <w:t>的规定，固定位置正确。</w:t>
      </w:r>
    </w:p>
    <w:p w:rsidR="007F6B11" w:rsidRDefault="00EB4E6C">
      <w:pPr>
        <w:pStyle w:val="affffffffb"/>
        <w:spacing w:line="288" w:lineRule="auto"/>
      </w:pPr>
      <w:r>
        <w:rPr>
          <w:rFonts w:hint="eastAsia"/>
        </w:rPr>
        <w:t>生产线标志应至少包含以下内容：</w:t>
      </w:r>
    </w:p>
    <w:p w:rsidR="007F6B11" w:rsidRDefault="00EB4E6C">
      <w:pPr>
        <w:pStyle w:val="af5"/>
        <w:numPr>
          <w:ilvl w:val="0"/>
          <w:numId w:val="33"/>
        </w:numPr>
        <w:spacing w:line="288" w:lineRule="auto"/>
      </w:pPr>
      <w:r>
        <w:rPr>
          <w:rFonts w:hint="eastAsia"/>
        </w:rPr>
        <w:t>产品名称；</w:t>
      </w:r>
    </w:p>
    <w:p w:rsidR="007F6B11" w:rsidRDefault="00EB4E6C">
      <w:pPr>
        <w:pStyle w:val="af5"/>
        <w:numPr>
          <w:ilvl w:val="0"/>
          <w:numId w:val="33"/>
        </w:numPr>
        <w:spacing w:line="288" w:lineRule="auto"/>
      </w:pPr>
      <w:r>
        <w:rPr>
          <w:rFonts w:hint="eastAsia"/>
        </w:rPr>
        <w:t>制造商名称、地址；</w:t>
      </w:r>
    </w:p>
    <w:p w:rsidR="007F6B11" w:rsidRDefault="00EB4E6C">
      <w:pPr>
        <w:pStyle w:val="af5"/>
        <w:numPr>
          <w:ilvl w:val="0"/>
          <w:numId w:val="33"/>
        </w:numPr>
        <w:spacing w:line="288" w:lineRule="auto"/>
      </w:pPr>
      <w:r>
        <w:rPr>
          <w:rFonts w:hint="eastAsia"/>
        </w:rPr>
        <w:t>商标（如有）；</w:t>
      </w:r>
    </w:p>
    <w:p w:rsidR="007F6B11" w:rsidRDefault="00EB4E6C">
      <w:pPr>
        <w:pStyle w:val="af5"/>
        <w:numPr>
          <w:ilvl w:val="0"/>
          <w:numId w:val="33"/>
        </w:numPr>
        <w:spacing w:line="288" w:lineRule="auto"/>
      </w:pPr>
      <w:r>
        <w:rPr>
          <w:rFonts w:hint="eastAsia"/>
        </w:rPr>
        <w:t>执行标准编号；</w:t>
      </w:r>
    </w:p>
    <w:p w:rsidR="007F6B11" w:rsidRDefault="00EB4E6C">
      <w:pPr>
        <w:pStyle w:val="af5"/>
        <w:numPr>
          <w:ilvl w:val="0"/>
          <w:numId w:val="33"/>
        </w:numPr>
        <w:spacing w:line="288" w:lineRule="auto"/>
      </w:pPr>
      <w:r>
        <w:rPr>
          <w:rFonts w:hint="eastAsia"/>
        </w:rPr>
        <w:t>生产效率；</w:t>
      </w:r>
    </w:p>
    <w:p w:rsidR="007F6B11" w:rsidRDefault="00EB4E6C">
      <w:pPr>
        <w:pStyle w:val="af5"/>
        <w:numPr>
          <w:ilvl w:val="0"/>
          <w:numId w:val="33"/>
        </w:numPr>
        <w:spacing w:line="288" w:lineRule="auto"/>
      </w:pPr>
      <w:r>
        <w:rPr>
          <w:rFonts w:hint="eastAsia"/>
        </w:rPr>
        <w:t>出厂编号；</w:t>
      </w:r>
    </w:p>
    <w:p w:rsidR="007F6B11" w:rsidRDefault="00EB4E6C">
      <w:pPr>
        <w:pStyle w:val="af5"/>
        <w:numPr>
          <w:ilvl w:val="0"/>
          <w:numId w:val="33"/>
        </w:numPr>
        <w:spacing w:line="288" w:lineRule="auto"/>
      </w:pPr>
      <w:r>
        <w:rPr>
          <w:rFonts w:hint="eastAsia"/>
        </w:rPr>
        <w:t>制造日期；</w:t>
      </w:r>
    </w:p>
    <w:p w:rsidR="007F6B11" w:rsidRDefault="00EB4E6C">
      <w:pPr>
        <w:pStyle w:val="af5"/>
        <w:numPr>
          <w:ilvl w:val="0"/>
          <w:numId w:val="33"/>
        </w:numPr>
        <w:spacing w:line="288" w:lineRule="auto"/>
      </w:pPr>
      <w:r>
        <w:rPr>
          <w:rFonts w:hint="eastAsia"/>
        </w:rPr>
        <w:lastRenderedPageBreak/>
        <w:t>外形尺寸（长×宽×高）；</w:t>
      </w:r>
    </w:p>
    <w:p w:rsidR="007F6B11" w:rsidRDefault="00EB4E6C">
      <w:pPr>
        <w:pStyle w:val="af5"/>
        <w:numPr>
          <w:ilvl w:val="0"/>
          <w:numId w:val="33"/>
        </w:numPr>
        <w:spacing w:line="288" w:lineRule="auto"/>
      </w:pPr>
      <w:r>
        <w:rPr>
          <w:rFonts w:hint="eastAsia"/>
        </w:rPr>
        <w:t>净质量。</w:t>
      </w:r>
    </w:p>
    <w:p w:rsidR="007F6B11" w:rsidRDefault="00EB4E6C">
      <w:pPr>
        <w:pStyle w:val="affffffffb"/>
        <w:spacing w:line="288" w:lineRule="auto"/>
      </w:pPr>
      <w:r>
        <w:rPr>
          <w:rFonts w:hint="eastAsia"/>
        </w:rPr>
        <w:t>标志应清晰、牢固，不应因运输条件和自然条件而褪色、变色、脱落。</w:t>
      </w:r>
    </w:p>
    <w:p w:rsidR="007F6B11" w:rsidRDefault="00EB4E6C">
      <w:pPr>
        <w:pStyle w:val="affd"/>
        <w:spacing w:before="120" w:after="120" w:line="288" w:lineRule="auto"/>
      </w:pPr>
      <w:r>
        <w:rPr>
          <w:rFonts w:hint="eastAsia"/>
        </w:rPr>
        <w:t>随行文件</w:t>
      </w:r>
    </w:p>
    <w:p w:rsidR="007F6B11" w:rsidRDefault="00EB4E6C">
      <w:pPr>
        <w:pStyle w:val="affffffffb"/>
        <w:spacing w:line="288" w:lineRule="auto"/>
      </w:pPr>
      <w:r>
        <w:rPr>
          <w:rFonts w:hint="eastAsia"/>
        </w:rPr>
        <w:t>生产线包装箱内随行技术文件包括：</w:t>
      </w:r>
    </w:p>
    <w:p w:rsidR="007F6B11" w:rsidRDefault="00EB4E6C">
      <w:pPr>
        <w:pStyle w:val="af5"/>
        <w:numPr>
          <w:ilvl w:val="0"/>
          <w:numId w:val="34"/>
        </w:numPr>
        <w:spacing w:line="288" w:lineRule="auto"/>
      </w:pPr>
      <w:r>
        <w:rPr>
          <w:rFonts w:hint="eastAsia"/>
        </w:rPr>
        <w:t>产品使用说明书；</w:t>
      </w:r>
    </w:p>
    <w:p w:rsidR="007F6B11" w:rsidRDefault="00EB4E6C">
      <w:pPr>
        <w:pStyle w:val="af5"/>
        <w:numPr>
          <w:ilvl w:val="0"/>
          <w:numId w:val="34"/>
        </w:numPr>
        <w:spacing w:line="288" w:lineRule="auto"/>
      </w:pPr>
      <w:r>
        <w:rPr>
          <w:rFonts w:hint="eastAsia"/>
        </w:rPr>
        <w:t>产品合格证；</w:t>
      </w:r>
    </w:p>
    <w:p w:rsidR="007F6B11" w:rsidRDefault="00EB4E6C">
      <w:pPr>
        <w:pStyle w:val="af5"/>
        <w:numPr>
          <w:ilvl w:val="0"/>
          <w:numId w:val="34"/>
        </w:numPr>
        <w:spacing w:line="288" w:lineRule="auto"/>
      </w:pPr>
      <w:r>
        <w:rPr>
          <w:rFonts w:hint="eastAsia"/>
        </w:rPr>
        <w:t>装箱单；</w:t>
      </w:r>
    </w:p>
    <w:p w:rsidR="007F6B11" w:rsidRDefault="00EB4E6C">
      <w:pPr>
        <w:pStyle w:val="af5"/>
        <w:numPr>
          <w:ilvl w:val="0"/>
          <w:numId w:val="34"/>
        </w:numPr>
        <w:spacing w:line="288" w:lineRule="auto"/>
      </w:pPr>
      <w:r>
        <w:rPr>
          <w:rFonts w:hint="eastAsia"/>
        </w:rPr>
        <w:t>随机备件、附件清单。</w:t>
      </w:r>
    </w:p>
    <w:p w:rsidR="007F6B11" w:rsidRDefault="00EB4E6C">
      <w:pPr>
        <w:pStyle w:val="affffffffb"/>
        <w:spacing w:line="288" w:lineRule="auto"/>
      </w:pPr>
      <w:r>
        <w:rPr>
          <w:rFonts w:hint="eastAsia"/>
        </w:rPr>
        <w:t>产品使用说明书的编制应符合</w:t>
      </w:r>
      <w:r>
        <w:rPr>
          <w:rFonts w:hint="eastAsia"/>
        </w:rPr>
        <w:t xml:space="preserve"> GB/T 9969 </w:t>
      </w:r>
      <w:r>
        <w:rPr>
          <w:rFonts w:hint="eastAsia"/>
        </w:rPr>
        <w:t>的规定，一般应包括：</w:t>
      </w:r>
    </w:p>
    <w:p w:rsidR="007F6B11" w:rsidRDefault="00EB4E6C">
      <w:pPr>
        <w:pStyle w:val="af5"/>
        <w:numPr>
          <w:ilvl w:val="0"/>
          <w:numId w:val="35"/>
        </w:numPr>
        <w:spacing w:line="288" w:lineRule="auto"/>
      </w:pPr>
      <w:r>
        <w:rPr>
          <w:rFonts w:hint="eastAsia"/>
        </w:rPr>
        <w:t>产品型式、型号、主要技术参数及主要结构特征；</w:t>
      </w:r>
    </w:p>
    <w:p w:rsidR="007F6B11" w:rsidRDefault="00EB4E6C">
      <w:pPr>
        <w:pStyle w:val="af5"/>
        <w:numPr>
          <w:ilvl w:val="0"/>
          <w:numId w:val="35"/>
        </w:numPr>
        <w:spacing w:line="288" w:lineRule="auto"/>
      </w:pPr>
      <w:r>
        <w:rPr>
          <w:rFonts w:hint="eastAsia"/>
        </w:rPr>
        <w:t>安装、调整及检查方法；</w:t>
      </w:r>
    </w:p>
    <w:p w:rsidR="007F6B11" w:rsidRDefault="00EB4E6C">
      <w:pPr>
        <w:pStyle w:val="af5"/>
        <w:numPr>
          <w:ilvl w:val="0"/>
          <w:numId w:val="35"/>
        </w:numPr>
        <w:spacing w:line="288" w:lineRule="auto"/>
      </w:pPr>
      <w:r>
        <w:rPr>
          <w:rFonts w:hint="eastAsia"/>
        </w:rPr>
        <w:t>使用操作方法和程序等；</w:t>
      </w:r>
    </w:p>
    <w:p w:rsidR="007F6B11" w:rsidRDefault="00EB4E6C">
      <w:pPr>
        <w:pStyle w:val="af5"/>
        <w:numPr>
          <w:ilvl w:val="0"/>
          <w:numId w:val="35"/>
        </w:numPr>
        <w:spacing w:line="288" w:lineRule="auto"/>
      </w:pPr>
      <w:r>
        <w:rPr>
          <w:rFonts w:hint="eastAsia"/>
        </w:rPr>
        <w:t>维护、保养及故障判断处理方法等；</w:t>
      </w:r>
    </w:p>
    <w:p w:rsidR="007F6B11" w:rsidRDefault="00EB4E6C">
      <w:pPr>
        <w:pStyle w:val="af5"/>
        <w:numPr>
          <w:ilvl w:val="0"/>
          <w:numId w:val="35"/>
        </w:numPr>
        <w:spacing w:line="288" w:lineRule="auto"/>
      </w:pPr>
      <w:r>
        <w:rPr>
          <w:rFonts w:hint="eastAsia"/>
        </w:rPr>
        <w:t>制造商认为的其他必要内容等。</w:t>
      </w:r>
    </w:p>
    <w:p w:rsidR="007F6B11" w:rsidRDefault="00EB4E6C">
      <w:pPr>
        <w:pStyle w:val="affd"/>
        <w:spacing w:before="120" w:after="120" w:line="288" w:lineRule="auto"/>
      </w:pPr>
      <w:bookmarkStart w:id="101" w:name="_Toc163912039"/>
      <w:r>
        <w:t>包装</w:t>
      </w:r>
      <w:bookmarkEnd w:id="101"/>
    </w:p>
    <w:bookmarkEnd w:id="87"/>
    <w:bookmarkEnd w:id="88"/>
    <w:p w:rsidR="007F6B11" w:rsidRDefault="00EB4E6C">
      <w:pPr>
        <w:pStyle w:val="affffffffb"/>
        <w:spacing w:line="288" w:lineRule="auto"/>
      </w:pPr>
      <w:r>
        <w:rPr>
          <w:rFonts w:hint="eastAsia"/>
        </w:rPr>
        <w:t>包装应根据要求进行设计，包装材料的选择、设备的固定、包装的标志等应符合</w:t>
      </w:r>
      <w:r>
        <w:rPr>
          <w:rFonts w:hint="eastAsia"/>
        </w:rPr>
        <w:t xml:space="preserve"> GB/T 13384 </w:t>
      </w:r>
      <w:r>
        <w:rPr>
          <w:rFonts w:hint="eastAsia"/>
        </w:rPr>
        <w:t>的规定。</w:t>
      </w:r>
    </w:p>
    <w:p w:rsidR="007F6B11" w:rsidRDefault="00EB4E6C">
      <w:pPr>
        <w:pStyle w:val="affffffffb"/>
        <w:spacing w:line="288" w:lineRule="auto"/>
      </w:pPr>
      <w:r>
        <w:rPr>
          <w:rFonts w:hint="eastAsia"/>
        </w:rPr>
        <w:t>包装箱外标明的内容应包括：</w:t>
      </w:r>
    </w:p>
    <w:p w:rsidR="007F6B11" w:rsidRDefault="00EB4E6C">
      <w:pPr>
        <w:pStyle w:val="af5"/>
        <w:numPr>
          <w:ilvl w:val="0"/>
          <w:numId w:val="36"/>
        </w:numPr>
        <w:spacing w:line="288" w:lineRule="auto"/>
      </w:pPr>
      <w:r>
        <w:rPr>
          <w:rFonts w:hint="eastAsia"/>
        </w:rPr>
        <w:t>收货单位地址及名称；</w:t>
      </w:r>
    </w:p>
    <w:p w:rsidR="007F6B11" w:rsidRDefault="00EB4E6C">
      <w:pPr>
        <w:pStyle w:val="af5"/>
        <w:numPr>
          <w:ilvl w:val="0"/>
          <w:numId w:val="36"/>
        </w:numPr>
        <w:spacing w:line="288" w:lineRule="auto"/>
      </w:pPr>
      <w:r>
        <w:rPr>
          <w:rFonts w:hint="eastAsia"/>
        </w:rPr>
        <w:t>产品名称及型号；</w:t>
      </w:r>
    </w:p>
    <w:p w:rsidR="007F6B11" w:rsidRDefault="00EB4E6C">
      <w:pPr>
        <w:pStyle w:val="af5"/>
        <w:numPr>
          <w:ilvl w:val="0"/>
          <w:numId w:val="36"/>
        </w:numPr>
        <w:spacing w:line="288" w:lineRule="auto"/>
      </w:pPr>
      <w:r>
        <w:rPr>
          <w:rFonts w:hint="eastAsia"/>
        </w:rPr>
        <w:t>外形尺寸（长×宽×高）；</w:t>
      </w:r>
    </w:p>
    <w:p w:rsidR="007F6B11" w:rsidRDefault="00EB4E6C">
      <w:pPr>
        <w:pStyle w:val="af5"/>
        <w:numPr>
          <w:ilvl w:val="0"/>
          <w:numId w:val="36"/>
        </w:numPr>
        <w:spacing w:line="288" w:lineRule="auto"/>
      </w:pPr>
      <w:r>
        <w:rPr>
          <w:rFonts w:hint="eastAsia"/>
        </w:rPr>
        <w:t>总质量；</w:t>
      </w:r>
    </w:p>
    <w:p w:rsidR="007F6B11" w:rsidRDefault="00EB4E6C">
      <w:pPr>
        <w:pStyle w:val="af5"/>
        <w:numPr>
          <w:ilvl w:val="0"/>
          <w:numId w:val="36"/>
        </w:numPr>
        <w:spacing w:line="288" w:lineRule="auto"/>
      </w:pPr>
      <w:r>
        <w:rPr>
          <w:rFonts w:hint="eastAsia"/>
        </w:rPr>
        <w:t>出厂编号及制造日期；</w:t>
      </w:r>
    </w:p>
    <w:p w:rsidR="007F6B11" w:rsidRDefault="00EB4E6C">
      <w:pPr>
        <w:pStyle w:val="af5"/>
        <w:numPr>
          <w:ilvl w:val="0"/>
          <w:numId w:val="36"/>
        </w:numPr>
        <w:spacing w:line="288" w:lineRule="auto"/>
      </w:pPr>
      <w:r>
        <w:rPr>
          <w:rFonts w:hint="eastAsia"/>
        </w:rPr>
        <w:t>制造商名称；</w:t>
      </w:r>
    </w:p>
    <w:p w:rsidR="007F6B11" w:rsidRDefault="00EB4E6C">
      <w:pPr>
        <w:pStyle w:val="af5"/>
        <w:numPr>
          <w:ilvl w:val="0"/>
          <w:numId w:val="36"/>
        </w:numPr>
        <w:spacing w:line="288" w:lineRule="auto"/>
      </w:pPr>
      <w:r>
        <w:rPr>
          <w:rFonts w:hint="eastAsia"/>
        </w:rPr>
        <w:t>注意事项及标记，如“重心”“起吊位置”等。</w:t>
      </w:r>
    </w:p>
    <w:p w:rsidR="007F6B11" w:rsidRDefault="00EB4E6C">
      <w:pPr>
        <w:pStyle w:val="affffffffb"/>
        <w:spacing w:line="288" w:lineRule="auto"/>
      </w:pPr>
      <w:r>
        <w:rPr>
          <w:rFonts w:hint="eastAsia"/>
        </w:rPr>
        <w:t>包装箱外表面储运图示标志应符合</w:t>
      </w:r>
      <w:r>
        <w:rPr>
          <w:rFonts w:hint="eastAsia"/>
        </w:rPr>
        <w:t xml:space="preserve"> GB/T 191 </w:t>
      </w:r>
      <w:r>
        <w:rPr>
          <w:rFonts w:hint="eastAsia"/>
        </w:rPr>
        <w:t>的规定。</w:t>
      </w:r>
    </w:p>
    <w:p w:rsidR="007F6B11" w:rsidRDefault="00EB4E6C">
      <w:pPr>
        <w:pStyle w:val="affffffffb"/>
        <w:spacing w:line="288" w:lineRule="auto"/>
      </w:pPr>
      <w:r>
        <w:rPr>
          <w:rFonts w:hint="eastAsia"/>
        </w:rPr>
        <w:t>包装箱的运输收发货标志应符合</w:t>
      </w:r>
      <w:r>
        <w:rPr>
          <w:rFonts w:hint="eastAsia"/>
        </w:rPr>
        <w:t xml:space="preserve"> GB/T 6388 </w:t>
      </w:r>
      <w:r>
        <w:rPr>
          <w:rFonts w:hint="eastAsia"/>
        </w:rPr>
        <w:t>的规定。</w:t>
      </w:r>
    </w:p>
    <w:p w:rsidR="007F6B11" w:rsidRDefault="00EB4E6C">
      <w:pPr>
        <w:pStyle w:val="affffffffb"/>
        <w:spacing w:line="288" w:lineRule="auto"/>
      </w:pPr>
      <w:r>
        <w:rPr>
          <w:rFonts w:hint="eastAsia"/>
        </w:rPr>
        <w:t>出口生产线的包装应符合出口的有关规定。</w:t>
      </w:r>
    </w:p>
    <w:p w:rsidR="007F6B11" w:rsidRDefault="00EB4E6C">
      <w:pPr>
        <w:pStyle w:val="affd"/>
        <w:spacing w:before="120" w:after="120" w:line="288" w:lineRule="auto"/>
      </w:pPr>
      <w:r>
        <w:rPr>
          <w:rFonts w:hint="eastAsia"/>
        </w:rPr>
        <w:t>运输</w:t>
      </w:r>
    </w:p>
    <w:p w:rsidR="007F6B11" w:rsidRDefault="00EB4E6C">
      <w:pPr>
        <w:pStyle w:val="affffffffb"/>
        <w:spacing w:line="288" w:lineRule="auto"/>
      </w:pPr>
      <w:r>
        <w:rPr>
          <w:rFonts w:hint="eastAsia"/>
        </w:rPr>
        <w:t>生产线应使用额定</w:t>
      </w:r>
      <w:proofErr w:type="gramStart"/>
      <w:r>
        <w:rPr>
          <w:rFonts w:hint="eastAsia"/>
        </w:rPr>
        <w:t>载质量</w:t>
      </w:r>
      <w:proofErr w:type="gramEnd"/>
      <w:r>
        <w:rPr>
          <w:rFonts w:hint="eastAsia"/>
        </w:rPr>
        <w:t>大于毛重的运输车辆运输。</w:t>
      </w:r>
    </w:p>
    <w:p w:rsidR="007F6B11" w:rsidRDefault="00EB4E6C">
      <w:pPr>
        <w:pStyle w:val="affffffffb"/>
        <w:spacing w:line="288" w:lineRule="auto"/>
      </w:pPr>
      <w:r>
        <w:rPr>
          <w:rFonts w:hint="eastAsia"/>
        </w:rPr>
        <w:t>生产线在运输过程中，不应受潮、雨淋或遭受强烈颠簸、震动、碰撞。</w:t>
      </w:r>
    </w:p>
    <w:p w:rsidR="007F6B11" w:rsidRDefault="00EB4E6C">
      <w:pPr>
        <w:pStyle w:val="affd"/>
        <w:spacing w:before="120" w:after="120" w:line="288" w:lineRule="auto"/>
      </w:pPr>
      <w:r>
        <w:rPr>
          <w:rFonts w:hint="eastAsia"/>
        </w:rPr>
        <w:t>贮存</w:t>
      </w:r>
    </w:p>
    <w:p w:rsidR="007F6B11" w:rsidRDefault="00EB4E6C">
      <w:pPr>
        <w:pStyle w:val="affffffffb"/>
        <w:spacing w:line="288" w:lineRule="auto"/>
      </w:pPr>
      <w:r>
        <w:rPr>
          <w:rFonts w:hint="eastAsia"/>
        </w:rPr>
        <w:t>生产线应贮存在干燥、通风的场所，若在露天放置包装箱时，应采取防雨水措施。</w:t>
      </w:r>
    </w:p>
    <w:p w:rsidR="007F6B11" w:rsidRDefault="00EB4E6C">
      <w:pPr>
        <w:pStyle w:val="affffffffb"/>
        <w:spacing w:line="288" w:lineRule="auto"/>
      </w:pPr>
      <w:r>
        <w:rPr>
          <w:rFonts w:hint="eastAsia"/>
        </w:rPr>
        <w:t>生产线不应与易燃物品及化学腐蚀物品混放。</w:t>
      </w:r>
      <w:bookmarkEnd w:id="31"/>
    </w:p>
    <w:p w:rsidR="007F6B11" w:rsidRDefault="00EB4E6C">
      <w:pPr>
        <w:pStyle w:val="afffff"/>
        <w:ind w:firstLineChars="0" w:firstLine="0"/>
        <w:jc w:val="center"/>
      </w:pPr>
      <w:bookmarkStart w:id="102" w:name="BookMark8"/>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1485900" cy="317500"/>
                    </a:xfrm>
                    <a:prstGeom prst="rect">
                      <a:avLst/>
                    </a:prstGeom>
                  </pic:spPr>
                </pic:pic>
              </a:graphicData>
            </a:graphic>
          </wp:inline>
        </w:drawing>
      </w:r>
      <w:bookmarkEnd w:id="102"/>
    </w:p>
    <w:sectPr w:rsidR="007F6B11">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6C" w:rsidRDefault="00EB4E6C">
      <w:pPr>
        <w:spacing w:line="240" w:lineRule="auto"/>
      </w:pPr>
      <w:r>
        <w:separator/>
      </w:r>
    </w:p>
  </w:endnote>
  <w:endnote w:type="continuationSeparator" w:id="0">
    <w:p w:rsidR="00EB4E6C" w:rsidRDefault="00EB4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7F6B11">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7F6B1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b"/>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c"/>
    </w:pPr>
    <w:r>
      <w:fldChar w:fldCharType="begin"/>
    </w:r>
    <w:r>
      <w:instrText>PAGE   \* MERGEFORMAT</w:instrText>
    </w:r>
    <w:r>
      <w:fldChar w:fldCharType="separate"/>
    </w:r>
    <w:r w:rsidR="002E7B90" w:rsidRPr="002E7B90">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b"/>
    </w:pPr>
    <w:r>
      <w:fldChar w:fldCharType="begin"/>
    </w:r>
    <w:r>
      <w:instrText xml:space="preserve"> PAGE   </w:instrText>
    </w:r>
    <w:r>
      <w:instrText xml:space="preserve">\* MERGEFORMAT \* MERGEFORMAT </w:instrText>
    </w:r>
    <w:r>
      <w:fldChar w:fldCharType="separate"/>
    </w:r>
    <w:r w:rsidR="002E7B90">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c"/>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b"/>
    </w:pPr>
    <w:r>
      <w:fldChar w:fldCharType="begin"/>
    </w:r>
    <w:r>
      <w:instrText xml:space="preserve"> PAGE   \* MERGEFORMAT \* MERGEFORMAT </w:instrText>
    </w:r>
    <w:r>
      <w:fldChar w:fldCharType="separate"/>
    </w:r>
    <w:r w:rsidR="002E7B90">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c"/>
    </w:pPr>
    <w:r>
      <w:fldChar w:fldCharType="begin"/>
    </w:r>
    <w:r>
      <w:instrText>PAGE   \* MERGEFORMAT</w:instrText>
    </w:r>
    <w:r>
      <w:fldChar w:fldCharType="separate"/>
    </w:r>
    <w:r w:rsidR="002E7B90" w:rsidRPr="002E7B90">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6C" w:rsidRDefault="00EB4E6C">
      <w:pPr>
        <w:spacing w:line="240" w:lineRule="auto"/>
      </w:pPr>
      <w:r>
        <w:separator/>
      </w:r>
    </w:p>
  </w:footnote>
  <w:footnote w:type="continuationSeparator" w:id="0">
    <w:p w:rsidR="00EB4E6C" w:rsidRDefault="00EB4E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7F6B11">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7F6B11">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f5"/>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7B90">
      <w:rPr>
        <w:noProof/>
      </w:rPr>
      <w:t>T/XXX XXXX</w:t>
    </w:r>
    <w:r w:rsidR="002E7B90">
      <w:rPr>
        <w:noProof/>
      </w:rPr>
      <w:t>—</w:t>
    </w:r>
    <w:r w:rsidR="002E7B90">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f4"/>
    </w:pPr>
    <w:r>
      <w:fldChar w:fldCharType="begin"/>
    </w:r>
    <w:r>
      <w:instrText xml:space="preserve"> STYLEREF  </w:instrText>
    </w:r>
    <w:r>
      <w:instrText>标准文件</w:instrText>
    </w:r>
    <w:r>
      <w:instrText>_</w:instrText>
    </w:r>
    <w:r>
      <w:instrText>文件编号</w:instrText>
    </w:r>
    <w:r>
      <w:instrText xml:space="preserve">  \*</w:instrText>
    </w:r>
    <w:r>
      <w:instrText xml:space="preserve"> MERGEFORMAT </w:instrText>
    </w:r>
    <w:r>
      <w:fldChar w:fldCharType="separate"/>
    </w:r>
    <w:r w:rsidR="002E7B90">
      <w:rPr>
        <w:noProof/>
      </w:rPr>
      <w:t>T/XXX XXXX</w:t>
    </w:r>
    <w:r w:rsidR="002E7B90">
      <w:rPr>
        <w:noProof/>
      </w:rPr>
      <w:t>—</w:t>
    </w:r>
    <w:r w:rsidR="002E7B90">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f5"/>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7B90">
      <w:rPr>
        <w:noProof/>
      </w:rPr>
      <w:t>T/XXX XXXX</w:t>
    </w:r>
    <w:r w:rsidR="002E7B90">
      <w:rPr>
        <w:noProof/>
      </w:rPr>
      <w:t>—</w:t>
    </w:r>
    <w:r w:rsidR="002E7B90">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7B90">
      <w:rPr>
        <w:noProof/>
      </w:rPr>
      <w:t>T/XXX XXXX</w:t>
    </w:r>
    <w:r w:rsidR="002E7B90">
      <w:rPr>
        <w:noProof/>
      </w:rPr>
      <w:t>—</w:t>
    </w:r>
    <w:r w:rsidR="002E7B90">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f5"/>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7B90">
      <w:rPr>
        <w:noProof/>
      </w:rPr>
      <w:t>T/XXX XXXX</w:t>
    </w:r>
    <w:r w:rsidR="002E7B90">
      <w:rPr>
        <w:noProof/>
      </w:rPr>
      <w:t>—</w:t>
    </w:r>
    <w:r w:rsidR="002E7B90">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11" w:rsidRDefault="00EB4E6C">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7B90">
      <w:rPr>
        <w:noProof/>
      </w:rPr>
      <w:t>T/XXX XXXX</w:t>
    </w:r>
    <w:r w:rsidR="002E7B90">
      <w:rPr>
        <w:noProof/>
      </w:rPr>
      <w:t>—</w:t>
    </w:r>
    <w:r w:rsidR="002E7B9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FApuL40RaYNSNIhPhP3SGg5D05U=" w:salt="/7qTl0OMnPzA4bJJua1gH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3091"/>
    <w:rsid w:val="0000474A"/>
    <w:rsid w:val="00007B3A"/>
    <w:rsid w:val="000107E0"/>
    <w:rsid w:val="00010FC0"/>
    <w:rsid w:val="00011FDE"/>
    <w:rsid w:val="00012FFD"/>
    <w:rsid w:val="00014162"/>
    <w:rsid w:val="000142B8"/>
    <w:rsid w:val="00014340"/>
    <w:rsid w:val="00016A9C"/>
    <w:rsid w:val="00016CDE"/>
    <w:rsid w:val="000175F4"/>
    <w:rsid w:val="00017FE7"/>
    <w:rsid w:val="00021DE1"/>
    <w:rsid w:val="00022184"/>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9E9"/>
    <w:rsid w:val="000622D4"/>
    <w:rsid w:val="0006357D"/>
    <w:rsid w:val="000651BE"/>
    <w:rsid w:val="00067F1E"/>
    <w:rsid w:val="000712EA"/>
    <w:rsid w:val="00071CC0"/>
    <w:rsid w:val="00071CFC"/>
    <w:rsid w:val="0007226A"/>
    <w:rsid w:val="000722B1"/>
    <w:rsid w:val="00073C8C"/>
    <w:rsid w:val="00077B64"/>
    <w:rsid w:val="00080A1C"/>
    <w:rsid w:val="00082317"/>
    <w:rsid w:val="0008275C"/>
    <w:rsid w:val="00082E04"/>
    <w:rsid w:val="00083800"/>
    <w:rsid w:val="00083D2C"/>
    <w:rsid w:val="00086AA1"/>
    <w:rsid w:val="00087A77"/>
    <w:rsid w:val="00087E88"/>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5CF"/>
    <w:rsid w:val="000B6A0B"/>
    <w:rsid w:val="000C0F6C"/>
    <w:rsid w:val="000C11DB"/>
    <w:rsid w:val="000C1492"/>
    <w:rsid w:val="000C2FBD"/>
    <w:rsid w:val="000C4B41"/>
    <w:rsid w:val="000C576B"/>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9D5"/>
    <w:rsid w:val="000F1EB5"/>
    <w:rsid w:val="000F4050"/>
    <w:rsid w:val="000F4AEA"/>
    <w:rsid w:val="000F4E72"/>
    <w:rsid w:val="000F5020"/>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4454"/>
    <w:rsid w:val="001162A6"/>
    <w:rsid w:val="0011711C"/>
    <w:rsid w:val="001201C3"/>
    <w:rsid w:val="00123950"/>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4CD"/>
    <w:rsid w:val="00150918"/>
    <w:rsid w:val="0015288A"/>
    <w:rsid w:val="001529E5"/>
    <w:rsid w:val="00152FB3"/>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30D"/>
    <w:rsid w:val="00186B87"/>
    <w:rsid w:val="00187A0B"/>
    <w:rsid w:val="00190087"/>
    <w:rsid w:val="0019043C"/>
    <w:rsid w:val="0019116E"/>
    <w:rsid w:val="001913C4"/>
    <w:rsid w:val="0019348F"/>
    <w:rsid w:val="0019384B"/>
    <w:rsid w:val="00193A07"/>
    <w:rsid w:val="00194C95"/>
    <w:rsid w:val="00195C34"/>
    <w:rsid w:val="00196EF5"/>
    <w:rsid w:val="00197C5D"/>
    <w:rsid w:val="001A1A53"/>
    <w:rsid w:val="001A234A"/>
    <w:rsid w:val="001A241A"/>
    <w:rsid w:val="001A2837"/>
    <w:rsid w:val="001A4210"/>
    <w:rsid w:val="001A4993"/>
    <w:rsid w:val="001A4CF3"/>
    <w:rsid w:val="001A6696"/>
    <w:rsid w:val="001A6AA9"/>
    <w:rsid w:val="001A759B"/>
    <w:rsid w:val="001B002B"/>
    <w:rsid w:val="001B06E8"/>
    <w:rsid w:val="001B11B9"/>
    <w:rsid w:val="001B2B87"/>
    <w:rsid w:val="001B2E46"/>
    <w:rsid w:val="001B354B"/>
    <w:rsid w:val="001B4D89"/>
    <w:rsid w:val="001B5521"/>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527B"/>
    <w:rsid w:val="002055DA"/>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55F8A"/>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87149"/>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80A"/>
    <w:rsid w:val="002C1E06"/>
    <w:rsid w:val="002C3F07"/>
    <w:rsid w:val="002C5278"/>
    <w:rsid w:val="002C7765"/>
    <w:rsid w:val="002C7EBB"/>
    <w:rsid w:val="002D06C1"/>
    <w:rsid w:val="002D1A43"/>
    <w:rsid w:val="002D2A08"/>
    <w:rsid w:val="002D305B"/>
    <w:rsid w:val="002D33BA"/>
    <w:rsid w:val="002D3EE9"/>
    <w:rsid w:val="002D42B5"/>
    <w:rsid w:val="002D4F1A"/>
    <w:rsid w:val="002D576D"/>
    <w:rsid w:val="002D6EC6"/>
    <w:rsid w:val="002D79AC"/>
    <w:rsid w:val="002E039D"/>
    <w:rsid w:val="002E0FB1"/>
    <w:rsid w:val="002E1994"/>
    <w:rsid w:val="002E1A00"/>
    <w:rsid w:val="002E2D9B"/>
    <w:rsid w:val="002E4589"/>
    <w:rsid w:val="002E4D5A"/>
    <w:rsid w:val="002E6326"/>
    <w:rsid w:val="002E7B90"/>
    <w:rsid w:val="002F30E0"/>
    <w:rsid w:val="002F35E4"/>
    <w:rsid w:val="002F3730"/>
    <w:rsid w:val="002F38E1"/>
    <w:rsid w:val="002F44EA"/>
    <w:rsid w:val="002F7999"/>
    <w:rsid w:val="002F7AF6"/>
    <w:rsid w:val="00300E63"/>
    <w:rsid w:val="003016AE"/>
    <w:rsid w:val="00301C18"/>
    <w:rsid w:val="003022CC"/>
    <w:rsid w:val="00302F5F"/>
    <w:rsid w:val="0030441D"/>
    <w:rsid w:val="003047A0"/>
    <w:rsid w:val="00305293"/>
    <w:rsid w:val="00305C0C"/>
    <w:rsid w:val="00306063"/>
    <w:rsid w:val="0031259F"/>
    <w:rsid w:val="00313B85"/>
    <w:rsid w:val="00313C50"/>
    <w:rsid w:val="0031445D"/>
    <w:rsid w:val="00316C64"/>
    <w:rsid w:val="00317275"/>
    <w:rsid w:val="003176C1"/>
    <w:rsid w:val="00317988"/>
    <w:rsid w:val="003221B4"/>
    <w:rsid w:val="003221DF"/>
    <w:rsid w:val="0032258D"/>
    <w:rsid w:val="00322E62"/>
    <w:rsid w:val="00324D13"/>
    <w:rsid w:val="00324EDD"/>
    <w:rsid w:val="00326522"/>
    <w:rsid w:val="00327166"/>
    <w:rsid w:val="003313FA"/>
    <w:rsid w:val="003321A4"/>
    <w:rsid w:val="003331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1B83"/>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AAD"/>
    <w:rsid w:val="00381815"/>
    <w:rsid w:val="003819AF"/>
    <w:rsid w:val="003820E9"/>
    <w:rsid w:val="00382D22"/>
    <w:rsid w:val="00382DE7"/>
    <w:rsid w:val="003832D1"/>
    <w:rsid w:val="00384BAD"/>
    <w:rsid w:val="00384FFC"/>
    <w:rsid w:val="003872FC"/>
    <w:rsid w:val="00387ADC"/>
    <w:rsid w:val="00390020"/>
    <w:rsid w:val="003903D6"/>
    <w:rsid w:val="00390EE6"/>
    <w:rsid w:val="0039118F"/>
    <w:rsid w:val="003927BC"/>
    <w:rsid w:val="00392AD7"/>
    <w:rsid w:val="003938D9"/>
    <w:rsid w:val="00394376"/>
    <w:rsid w:val="003943FF"/>
    <w:rsid w:val="003952EE"/>
    <w:rsid w:val="003970C7"/>
    <w:rsid w:val="00397401"/>
    <w:rsid w:val="003974EB"/>
    <w:rsid w:val="00397CC5"/>
    <w:rsid w:val="003A0341"/>
    <w:rsid w:val="003A1582"/>
    <w:rsid w:val="003A2BEB"/>
    <w:rsid w:val="003A2E91"/>
    <w:rsid w:val="003A3D9C"/>
    <w:rsid w:val="003A3DD6"/>
    <w:rsid w:val="003A4077"/>
    <w:rsid w:val="003A46D4"/>
    <w:rsid w:val="003A4AA7"/>
    <w:rsid w:val="003A61D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A43"/>
    <w:rsid w:val="003D0519"/>
    <w:rsid w:val="003D091F"/>
    <w:rsid w:val="003D0FF6"/>
    <w:rsid w:val="003D1D9B"/>
    <w:rsid w:val="003D262C"/>
    <w:rsid w:val="003D5204"/>
    <w:rsid w:val="003D5A29"/>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3F7156"/>
    <w:rsid w:val="00400E72"/>
    <w:rsid w:val="004012BF"/>
    <w:rsid w:val="00401400"/>
    <w:rsid w:val="00404869"/>
    <w:rsid w:val="00405884"/>
    <w:rsid w:val="004065C8"/>
    <w:rsid w:val="00407D39"/>
    <w:rsid w:val="00411E4D"/>
    <w:rsid w:val="00413A48"/>
    <w:rsid w:val="00413BFA"/>
    <w:rsid w:val="0041477A"/>
    <w:rsid w:val="004162E2"/>
    <w:rsid w:val="004167A3"/>
    <w:rsid w:val="00417E6F"/>
    <w:rsid w:val="00420D65"/>
    <w:rsid w:val="00421435"/>
    <w:rsid w:val="00423107"/>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2906"/>
    <w:rsid w:val="00452D6B"/>
    <w:rsid w:val="00454484"/>
    <w:rsid w:val="0045517B"/>
    <w:rsid w:val="00460B43"/>
    <w:rsid w:val="004625C8"/>
    <w:rsid w:val="00463B77"/>
    <w:rsid w:val="00463C7B"/>
    <w:rsid w:val="00464367"/>
    <w:rsid w:val="004644A6"/>
    <w:rsid w:val="004659BD"/>
    <w:rsid w:val="00470730"/>
    <w:rsid w:val="00470775"/>
    <w:rsid w:val="00471438"/>
    <w:rsid w:val="004746B1"/>
    <w:rsid w:val="004753E9"/>
    <w:rsid w:val="0047583F"/>
    <w:rsid w:val="00475DE8"/>
    <w:rsid w:val="00477069"/>
    <w:rsid w:val="00477FF9"/>
    <w:rsid w:val="00481A0B"/>
    <w:rsid w:val="00481C44"/>
    <w:rsid w:val="00484936"/>
    <w:rsid w:val="00484C0F"/>
    <w:rsid w:val="00485C89"/>
    <w:rsid w:val="00486629"/>
    <w:rsid w:val="00486BE3"/>
    <w:rsid w:val="004905E4"/>
    <w:rsid w:val="00490A89"/>
    <w:rsid w:val="00490AB4"/>
    <w:rsid w:val="00490CA0"/>
    <w:rsid w:val="0049223C"/>
    <w:rsid w:val="00492F02"/>
    <w:rsid w:val="004939AE"/>
    <w:rsid w:val="004948E5"/>
    <w:rsid w:val="004A0022"/>
    <w:rsid w:val="004A12DF"/>
    <w:rsid w:val="004A1BA8"/>
    <w:rsid w:val="004A4B57"/>
    <w:rsid w:val="004A63FA"/>
    <w:rsid w:val="004A6A3D"/>
    <w:rsid w:val="004A77D3"/>
    <w:rsid w:val="004B0272"/>
    <w:rsid w:val="004B0800"/>
    <w:rsid w:val="004B1190"/>
    <w:rsid w:val="004B2701"/>
    <w:rsid w:val="004B2D42"/>
    <w:rsid w:val="004B2E1B"/>
    <w:rsid w:val="004B3AA8"/>
    <w:rsid w:val="004B3E93"/>
    <w:rsid w:val="004B527B"/>
    <w:rsid w:val="004B713C"/>
    <w:rsid w:val="004C04AC"/>
    <w:rsid w:val="004C0622"/>
    <w:rsid w:val="004C0BAE"/>
    <w:rsid w:val="004C13A4"/>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4406"/>
    <w:rsid w:val="004D44DE"/>
    <w:rsid w:val="004D64F4"/>
    <w:rsid w:val="004D7C42"/>
    <w:rsid w:val="004E0465"/>
    <w:rsid w:val="004E127B"/>
    <w:rsid w:val="004E19B7"/>
    <w:rsid w:val="004E1C0A"/>
    <w:rsid w:val="004E30C5"/>
    <w:rsid w:val="004E353B"/>
    <w:rsid w:val="004E4A9E"/>
    <w:rsid w:val="004E4AA5"/>
    <w:rsid w:val="004E4AEE"/>
    <w:rsid w:val="004E59E3"/>
    <w:rsid w:val="004E67C0"/>
    <w:rsid w:val="004F1BC9"/>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6088"/>
    <w:rsid w:val="005161B6"/>
    <w:rsid w:val="00516B0B"/>
    <w:rsid w:val="00517044"/>
    <w:rsid w:val="0052041F"/>
    <w:rsid w:val="00520CDF"/>
    <w:rsid w:val="005220EC"/>
    <w:rsid w:val="00523F95"/>
    <w:rsid w:val="00524D65"/>
    <w:rsid w:val="00525B16"/>
    <w:rsid w:val="00527AA4"/>
    <w:rsid w:val="00531312"/>
    <w:rsid w:val="00532A99"/>
    <w:rsid w:val="005336D6"/>
    <w:rsid w:val="00533D04"/>
    <w:rsid w:val="00534804"/>
    <w:rsid w:val="00534BDF"/>
    <w:rsid w:val="005354EA"/>
    <w:rsid w:val="0053585F"/>
    <w:rsid w:val="00535EC4"/>
    <w:rsid w:val="00535ED9"/>
    <w:rsid w:val="0053692B"/>
    <w:rsid w:val="00536A6B"/>
    <w:rsid w:val="00537B86"/>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5044"/>
    <w:rsid w:val="0055708D"/>
    <w:rsid w:val="00561475"/>
    <w:rsid w:val="00562308"/>
    <w:rsid w:val="005630D7"/>
    <w:rsid w:val="005638DF"/>
    <w:rsid w:val="0056487B"/>
    <w:rsid w:val="00564BDA"/>
    <w:rsid w:val="00564FB9"/>
    <w:rsid w:val="0056615A"/>
    <w:rsid w:val="005676C6"/>
    <w:rsid w:val="005679E4"/>
    <w:rsid w:val="00567C7A"/>
    <w:rsid w:val="00572E73"/>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970FC"/>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46E0"/>
    <w:rsid w:val="005B4718"/>
    <w:rsid w:val="005B4903"/>
    <w:rsid w:val="005B5046"/>
    <w:rsid w:val="005B51CE"/>
    <w:rsid w:val="005B5885"/>
    <w:rsid w:val="005B5CD7"/>
    <w:rsid w:val="005B6CF6"/>
    <w:rsid w:val="005B700E"/>
    <w:rsid w:val="005B7328"/>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5A8D"/>
    <w:rsid w:val="005D6A95"/>
    <w:rsid w:val="005D6B2C"/>
    <w:rsid w:val="005D6D9C"/>
    <w:rsid w:val="005E18B1"/>
    <w:rsid w:val="005E2335"/>
    <w:rsid w:val="005E3372"/>
    <w:rsid w:val="005E34CA"/>
    <w:rsid w:val="005E3C18"/>
    <w:rsid w:val="005E4250"/>
    <w:rsid w:val="005E4D6E"/>
    <w:rsid w:val="005E5476"/>
    <w:rsid w:val="005E6812"/>
    <w:rsid w:val="005E75B4"/>
    <w:rsid w:val="005E7881"/>
    <w:rsid w:val="005E78E0"/>
    <w:rsid w:val="005F0BC0"/>
    <w:rsid w:val="005F0D9C"/>
    <w:rsid w:val="005F284E"/>
    <w:rsid w:val="005F7F86"/>
    <w:rsid w:val="00601042"/>
    <w:rsid w:val="006015CE"/>
    <w:rsid w:val="00604784"/>
    <w:rsid w:val="00606419"/>
    <w:rsid w:val="00607B2A"/>
    <w:rsid w:val="00607CE9"/>
    <w:rsid w:val="00607D29"/>
    <w:rsid w:val="00612952"/>
    <w:rsid w:val="0061439D"/>
    <w:rsid w:val="00614CC1"/>
    <w:rsid w:val="00614E59"/>
    <w:rsid w:val="00615A9D"/>
    <w:rsid w:val="00617387"/>
    <w:rsid w:val="006205D6"/>
    <w:rsid w:val="0062110C"/>
    <w:rsid w:val="00621AA7"/>
    <w:rsid w:val="00621F20"/>
    <w:rsid w:val="006252D8"/>
    <w:rsid w:val="00625518"/>
    <w:rsid w:val="006257F8"/>
    <w:rsid w:val="006259BC"/>
    <w:rsid w:val="0062636B"/>
    <w:rsid w:val="0062669D"/>
    <w:rsid w:val="006300A8"/>
    <w:rsid w:val="0063076B"/>
    <w:rsid w:val="00632182"/>
    <w:rsid w:val="00632AE0"/>
    <w:rsid w:val="00633B60"/>
    <w:rsid w:val="00633C17"/>
    <w:rsid w:val="00634D9E"/>
    <w:rsid w:val="00635C07"/>
    <w:rsid w:val="00635E03"/>
    <w:rsid w:val="00636158"/>
    <w:rsid w:val="00636E3E"/>
    <w:rsid w:val="006379F7"/>
    <w:rsid w:val="00637E4D"/>
    <w:rsid w:val="00640566"/>
    <w:rsid w:val="00640620"/>
    <w:rsid w:val="00641A1F"/>
    <w:rsid w:val="00642595"/>
    <w:rsid w:val="0064524E"/>
    <w:rsid w:val="006453C7"/>
    <w:rsid w:val="00645904"/>
    <w:rsid w:val="00645D1D"/>
    <w:rsid w:val="006464C2"/>
    <w:rsid w:val="00647161"/>
    <w:rsid w:val="0064763C"/>
    <w:rsid w:val="00651ACB"/>
    <w:rsid w:val="00651C47"/>
    <w:rsid w:val="00652AB2"/>
    <w:rsid w:val="00653FED"/>
    <w:rsid w:val="00654881"/>
    <w:rsid w:val="00654EC0"/>
    <w:rsid w:val="0065525B"/>
    <w:rsid w:val="0065536F"/>
    <w:rsid w:val="0065556E"/>
    <w:rsid w:val="00655D4F"/>
    <w:rsid w:val="006561E2"/>
    <w:rsid w:val="00656D29"/>
    <w:rsid w:val="00661913"/>
    <w:rsid w:val="00662FF4"/>
    <w:rsid w:val="006640E5"/>
    <w:rsid w:val="006646F1"/>
    <w:rsid w:val="00664929"/>
    <w:rsid w:val="00664F62"/>
    <w:rsid w:val="006655E1"/>
    <w:rsid w:val="00671316"/>
    <w:rsid w:val="00672019"/>
    <w:rsid w:val="00672060"/>
    <w:rsid w:val="00672BFD"/>
    <w:rsid w:val="00672ED9"/>
    <w:rsid w:val="006770F4"/>
    <w:rsid w:val="006776E1"/>
    <w:rsid w:val="00677A84"/>
    <w:rsid w:val="0068026D"/>
    <w:rsid w:val="00680A27"/>
    <w:rsid w:val="006816A4"/>
    <w:rsid w:val="006819B8"/>
    <w:rsid w:val="0068327F"/>
    <w:rsid w:val="006840A6"/>
    <w:rsid w:val="00684319"/>
    <w:rsid w:val="00684B53"/>
    <w:rsid w:val="006850CD"/>
    <w:rsid w:val="00685AAB"/>
    <w:rsid w:val="0069324F"/>
    <w:rsid w:val="00695040"/>
    <w:rsid w:val="00695FEA"/>
    <w:rsid w:val="00696253"/>
    <w:rsid w:val="006A07AA"/>
    <w:rsid w:val="006A25E5"/>
    <w:rsid w:val="006A2B46"/>
    <w:rsid w:val="006A2BED"/>
    <w:rsid w:val="006A32D0"/>
    <w:rsid w:val="006A336D"/>
    <w:rsid w:val="006A37B9"/>
    <w:rsid w:val="006A3C0A"/>
    <w:rsid w:val="006A4042"/>
    <w:rsid w:val="006A4324"/>
    <w:rsid w:val="006A45B5"/>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5A62"/>
    <w:rsid w:val="006C5D68"/>
    <w:rsid w:val="006C6976"/>
    <w:rsid w:val="006C6DD0"/>
    <w:rsid w:val="006C77C8"/>
    <w:rsid w:val="006D04EA"/>
    <w:rsid w:val="006D16C4"/>
    <w:rsid w:val="006D3E96"/>
    <w:rsid w:val="006D4515"/>
    <w:rsid w:val="006D4BB1"/>
    <w:rsid w:val="006D54D3"/>
    <w:rsid w:val="006D58CA"/>
    <w:rsid w:val="006D5CEB"/>
    <w:rsid w:val="006D6593"/>
    <w:rsid w:val="006E2ED0"/>
    <w:rsid w:val="006E32C5"/>
    <w:rsid w:val="006E3A85"/>
    <w:rsid w:val="006F03A8"/>
    <w:rsid w:val="006F1BFE"/>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21C45"/>
    <w:rsid w:val="00722FBF"/>
    <w:rsid w:val="00722FC2"/>
    <w:rsid w:val="00724E1B"/>
    <w:rsid w:val="00725949"/>
    <w:rsid w:val="00727FA2"/>
    <w:rsid w:val="00730696"/>
    <w:rsid w:val="00731054"/>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2E8"/>
    <w:rsid w:val="00752B4D"/>
    <w:rsid w:val="00755400"/>
    <w:rsid w:val="00755402"/>
    <w:rsid w:val="00755F90"/>
    <w:rsid w:val="00756B26"/>
    <w:rsid w:val="00756EDF"/>
    <w:rsid w:val="007600E3"/>
    <w:rsid w:val="00761123"/>
    <w:rsid w:val="00765C43"/>
    <w:rsid w:val="00765EFB"/>
    <w:rsid w:val="007671CA"/>
    <w:rsid w:val="0076722B"/>
    <w:rsid w:val="007675EB"/>
    <w:rsid w:val="00767C61"/>
    <w:rsid w:val="0077008A"/>
    <w:rsid w:val="00772ECC"/>
    <w:rsid w:val="00773C1F"/>
    <w:rsid w:val="007747E3"/>
    <w:rsid w:val="00774DA4"/>
    <w:rsid w:val="00775520"/>
    <w:rsid w:val="00776599"/>
    <w:rsid w:val="00777920"/>
    <w:rsid w:val="0078114B"/>
    <w:rsid w:val="00781DD2"/>
    <w:rsid w:val="007836CE"/>
    <w:rsid w:val="0078385D"/>
    <w:rsid w:val="00783ECF"/>
    <w:rsid w:val="0078413A"/>
    <w:rsid w:val="00786CC9"/>
    <w:rsid w:val="007873E2"/>
    <w:rsid w:val="00787D56"/>
    <w:rsid w:val="00791E96"/>
    <w:rsid w:val="0079325C"/>
    <w:rsid w:val="0079521A"/>
    <w:rsid w:val="007953FB"/>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46A"/>
    <w:rsid w:val="007D498A"/>
    <w:rsid w:val="007D6518"/>
    <w:rsid w:val="007D6B68"/>
    <w:rsid w:val="007D76BD"/>
    <w:rsid w:val="007E06C9"/>
    <w:rsid w:val="007E0BF1"/>
    <w:rsid w:val="007E5444"/>
    <w:rsid w:val="007E562A"/>
    <w:rsid w:val="007F0213"/>
    <w:rsid w:val="007F0ED8"/>
    <w:rsid w:val="007F0F63"/>
    <w:rsid w:val="007F1CDD"/>
    <w:rsid w:val="007F2817"/>
    <w:rsid w:val="007F31C1"/>
    <w:rsid w:val="007F45C4"/>
    <w:rsid w:val="007F50E1"/>
    <w:rsid w:val="007F6B1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4F5"/>
    <w:rsid w:val="00811072"/>
    <w:rsid w:val="00811369"/>
    <w:rsid w:val="00815419"/>
    <w:rsid w:val="0081583E"/>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2944"/>
    <w:rsid w:val="0083348C"/>
    <w:rsid w:val="008365D6"/>
    <w:rsid w:val="00836E08"/>
    <w:rsid w:val="008370EC"/>
    <w:rsid w:val="008373D3"/>
    <w:rsid w:val="0084002B"/>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5E18"/>
    <w:rsid w:val="0085678F"/>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745"/>
    <w:rsid w:val="00871EAF"/>
    <w:rsid w:val="00873D3A"/>
    <w:rsid w:val="008760F0"/>
    <w:rsid w:val="008772AA"/>
    <w:rsid w:val="00881FF9"/>
    <w:rsid w:val="00883BEB"/>
    <w:rsid w:val="00883F93"/>
    <w:rsid w:val="00884DB3"/>
    <w:rsid w:val="00885A9D"/>
    <w:rsid w:val="0088600A"/>
    <w:rsid w:val="008864F6"/>
    <w:rsid w:val="0089049D"/>
    <w:rsid w:val="008928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C9C"/>
    <w:rsid w:val="008B166D"/>
    <w:rsid w:val="008B17F4"/>
    <w:rsid w:val="008B3615"/>
    <w:rsid w:val="008B4738"/>
    <w:rsid w:val="008B4AC4"/>
    <w:rsid w:val="008B50C8"/>
    <w:rsid w:val="008B5281"/>
    <w:rsid w:val="008B6EA9"/>
    <w:rsid w:val="008B7E05"/>
    <w:rsid w:val="008C1797"/>
    <w:rsid w:val="008C1E43"/>
    <w:rsid w:val="008C219C"/>
    <w:rsid w:val="008C2E94"/>
    <w:rsid w:val="008C351E"/>
    <w:rsid w:val="008C475E"/>
    <w:rsid w:val="008C619A"/>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2722"/>
    <w:rsid w:val="009027BC"/>
    <w:rsid w:val="00902CEE"/>
    <w:rsid w:val="00905780"/>
    <w:rsid w:val="009058CB"/>
    <w:rsid w:val="009062E6"/>
    <w:rsid w:val="0090638C"/>
    <w:rsid w:val="00906427"/>
    <w:rsid w:val="0091122E"/>
    <w:rsid w:val="00911BE5"/>
    <w:rsid w:val="00913CA9"/>
    <w:rsid w:val="009145AE"/>
    <w:rsid w:val="009146CE"/>
    <w:rsid w:val="009148CB"/>
    <w:rsid w:val="00914CA7"/>
    <w:rsid w:val="00915C3E"/>
    <w:rsid w:val="009161A8"/>
    <w:rsid w:val="009212CB"/>
    <w:rsid w:val="009223DF"/>
    <w:rsid w:val="00923618"/>
    <w:rsid w:val="009245AE"/>
    <w:rsid w:val="009245F5"/>
    <w:rsid w:val="009249EC"/>
    <w:rsid w:val="00924FB6"/>
    <w:rsid w:val="00925B20"/>
    <w:rsid w:val="00925CA4"/>
    <w:rsid w:val="00926BBF"/>
    <w:rsid w:val="0092727B"/>
    <w:rsid w:val="009273B3"/>
    <w:rsid w:val="0092763C"/>
    <w:rsid w:val="009305B5"/>
    <w:rsid w:val="00931404"/>
    <w:rsid w:val="009314A4"/>
    <w:rsid w:val="009322F8"/>
    <w:rsid w:val="00935BBC"/>
    <w:rsid w:val="009378DD"/>
    <w:rsid w:val="009429D5"/>
    <w:rsid w:val="00942BF1"/>
    <w:rsid w:val="0094331D"/>
    <w:rsid w:val="00944D29"/>
    <w:rsid w:val="00945180"/>
    <w:rsid w:val="00945428"/>
    <w:rsid w:val="0094607B"/>
    <w:rsid w:val="00946367"/>
    <w:rsid w:val="00947812"/>
    <w:rsid w:val="0095108C"/>
    <w:rsid w:val="00952426"/>
    <w:rsid w:val="00953604"/>
    <w:rsid w:val="009547AF"/>
    <w:rsid w:val="0095496B"/>
    <w:rsid w:val="00960733"/>
    <w:rsid w:val="00960F1E"/>
    <w:rsid w:val="009610DC"/>
    <w:rsid w:val="00961490"/>
    <w:rsid w:val="0096381A"/>
    <w:rsid w:val="009647FC"/>
    <w:rsid w:val="00965E04"/>
    <w:rsid w:val="009674AD"/>
    <w:rsid w:val="009701CD"/>
    <w:rsid w:val="009702E9"/>
    <w:rsid w:val="00970CDC"/>
    <w:rsid w:val="00972926"/>
    <w:rsid w:val="0097305F"/>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72AD"/>
    <w:rsid w:val="009A78E1"/>
    <w:rsid w:val="009B09E0"/>
    <w:rsid w:val="009B0A24"/>
    <w:rsid w:val="009B0BAA"/>
    <w:rsid w:val="009B0BC5"/>
    <w:rsid w:val="009B1247"/>
    <w:rsid w:val="009B2EFA"/>
    <w:rsid w:val="009B31B3"/>
    <w:rsid w:val="009B469C"/>
    <w:rsid w:val="009B4A5E"/>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6BCA"/>
    <w:rsid w:val="009D6ED1"/>
    <w:rsid w:val="009E0F62"/>
    <w:rsid w:val="009E4A58"/>
    <w:rsid w:val="009E5A2D"/>
    <w:rsid w:val="009E5AB2"/>
    <w:rsid w:val="009E6219"/>
    <w:rsid w:val="009E6A86"/>
    <w:rsid w:val="009F03B3"/>
    <w:rsid w:val="009F33F4"/>
    <w:rsid w:val="009F70BD"/>
    <w:rsid w:val="009F7D1D"/>
    <w:rsid w:val="00A0096C"/>
    <w:rsid w:val="00A01757"/>
    <w:rsid w:val="00A028B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C79"/>
    <w:rsid w:val="00A41CB5"/>
    <w:rsid w:val="00A42CDF"/>
    <w:rsid w:val="00A4452E"/>
    <w:rsid w:val="00A4472C"/>
    <w:rsid w:val="00A44E69"/>
    <w:rsid w:val="00A4661E"/>
    <w:rsid w:val="00A500D8"/>
    <w:rsid w:val="00A52A97"/>
    <w:rsid w:val="00A55BD6"/>
    <w:rsid w:val="00A55D50"/>
    <w:rsid w:val="00A5646C"/>
    <w:rsid w:val="00A56AD3"/>
    <w:rsid w:val="00A57142"/>
    <w:rsid w:val="00A63A99"/>
    <w:rsid w:val="00A648CD"/>
    <w:rsid w:val="00A64FC8"/>
    <w:rsid w:val="00A6537A"/>
    <w:rsid w:val="00A6631D"/>
    <w:rsid w:val="00A67866"/>
    <w:rsid w:val="00A70B07"/>
    <w:rsid w:val="00A723F8"/>
    <w:rsid w:val="00A74026"/>
    <w:rsid w:val="00A76AA6"/>
    <w:rsid w:val="00A77345"/>
    <w:rsid w:val="00A77CCB"/>
    <w:rsid w:val="00A81FF8"/>
    <w:rsid w:val="00A8292E"/>
    <w:rsid w:val="00A832C3"/>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5E4C"/>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3DE5"/>
    <w:rsid w:val="00AF47C5"/>
    <w:rsid w:val="00AF5398"/>
    <w:rsid w:val="00AF57F2"/>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61F1"/>
    <w:rsid w:val="00B2629B"/>
    <w:rsid w:val="00B265BC"/>
    <w:rsid w:val="00B268A9"/>
    <w:rsid w:val="00B3113B"/>
    <w:rsid w:val="00B311FA"/>
    <w:rsid w:val="00B31FB1"/>
    <w:rsid w:val="00B32210"/>
    <w:rsid w:val="00B33952"/>
    <w:rsid w:val="00B33C5E"/>
    <w:rsid w:val="00B342F4"/>
    <w:rsid w:val="00B34369"/>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6FBE"/>
    <w:rsid w:val="00B57710"/>
    <w:rsid w:val="00B60207"/>
    <w:rsid w:val="00B60ACF"/>
    <w:rsid w:val="00B6120D"/>
    <w:rsid w:val="00B623DB"/>
    <w:rsid w:val="00B62B58"/>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5E86"/>
    <w:rsid w:val="00B86624"/>
    <w:rsid w:val="00B86677"/>
    <w:rsid w:val="00B86FED"/>
    <w:rsid w:val="00B87131"/>
    <w:rsid w:val="00B939B1"/>
    <w:rsid w:val="00B96D40"/>
    <w:rsid w:val="00B97386"/>
    <w:rsid w:val="00BA263B"/>
    <w:rsid w:val="00BA429A"/>
    <w:rsid w:val="00BA42B2"/>
    <w:rsid w:val="00BA4B0A"/>
    <w:rsid w:val="00BA58D4"/>
    <w:rsid w:val="00BA5B9E"/>
    <w:rsid w:val="00BA7C9A"/>
    <w:rsid w:val="00BB077D"/>
    <w:rsid w:val="00BB29D6"/>
    <w:rsid w:val="00BB33BE"/>
    <w:rsid w:val="00BB5F8F"/>
    <w:rsid w:val="00BB657A"/>
    <w:rsid w:val="00BB77E2"/>
    <w:rsid w:val="00BC14D9"/>
    <w:rsid w:val="00BC1A4E"/>
    <w:rsid w:val="00BC4DBD"/>
    <w:rsid w:val="00BC5DC7"/>
    <w:rsid w:val="00BC6B8B"/>
    <w:rsid w:val="00BC6E9F"/>
    <w:rsid w:val="00BC73D8"/>
    <w:rsid w:val="00BD1B56"/>
    <w:rsid w:val="00BD4CA6"/>
    <w:rsid w:val="00BD4F88"/>
    <w:rsid w:val="00BD52D7"/>
    <w:rsid w:val="00BD5AD2"/>
    <w:rsid w:val="00BD5B4B"/>
    <w:rsid w:val="00BD7AAB"/>
    <w:rsid w:val="00BE1E54"/>
    <w:rsid w:val="00BE22F3"/>
    <w:rsid w:val="00BE2A8F"/>
    <w:rsid w:val="00BE4FCA"/>
    <w:rsid w:val="00BE5B52"/>
    <w:rsid w:val="00BE7816"/>
    <w:rsid w:val="00BE7B8D"/>
    <w:rsid w:val="00BE7C0F"/>
    <w:rsid w:val="00BF0993"/>
    <w:rsid w:val="00BF10A9"/>
    <w:rsid w:val="00BF1703"/>
    <w:rsid w:val="00BF2264"/>
    <w:rsid w:val="00BF231C"/>
    <w:rsid w:val="00BF3303"/>
    <w:rsid w:val="00BF51E5"/>
    <w:rsid w:val="00BF5771"/>
    <w:rsid w:val="00BF5F57"/>
    <w:rsid w:val="00BF68B2"/>
    <w:rsid w:val="00BF72FD"/>
    <w:rsid w:val="00BF74A6"/>
    <w:rsid w:val="00BF7EE9"/>
    <w:rsid w:val="00C0045D"/>
    <w:rsid w:val="00C00668"/>
    <w:rsid w:val="00C013AD"/>
    <w:rsid w:val="00C01A72"/>
    <w:rsid w:val="00C01FCD"/>
    <w:rsid w:val="00C03763"/>
    <w:rsid w:val="00C04904"/>
    <w:rsid w:val="00C056B3"/>
    <w:rsid w:val="00C103E5"/>
    <w:rsid w:val="00C1086A"/>
    <w:rsid w:val="00C12AD6"/>
    <w:rsid w:val="00C13319"/>
    <w:rsid w:val="00C13EE9"/>
    <w:rsid w:val="00C143D8"/>
    <w:rsid w:val="00C1687C"/>
    <w:rsid w:val="00C16F64"/>
    <w:rsid w:val="00C17630"/>
    <w:rsid w:val="00C17B05"/>
    <w:rsid w:val="00C20018"/>
    <w:rsid w:val="00C21540"/>
    <w:rsid w:val="00C21906"/>
    <w:rsid w:val="00C21BFA"/>
    <w:rsid w:val="00C22D7E"/>
    <w:rsid w:val="00C22F98"/>
    <w:rsid w:val="00C2408D"/>
    <w:rsid w:val="00C244A7"/>
    <w:rsid w:val="00C24C8D"/>
    <w:rsid w:val="00C24CC4"/>
    <w:rsid w:val="00C25FE2"/>
    <w:rsid w:val="00C26B53"/>
    <w:rsid w:val="00C276A5"/>
    <w:rsid w:val="00C279B2"/>
    <w:rsid w:val="00C31883"/>
    <w:rsid w:val="00C3207A"/>
    <w:rsid w:val="00C33E50"/>
    <w:rsid w:val="00C34C20"/>
    <w:rsid w:val="00C35A3E"/>
    <w:rsid w:val="00C35DD9"/>
    <w:rsid w:val="00C42130"/>
    <w:rsid w:val="00C421F2"/>
    <w:rsid w:val="00C423A4"/>
    <w:rsid w:val="00C423E3"/>
    <w:rsid w:val="00C43450"/>
    <w:rsid w:val="00C44A43"/>
    <w:rsid w:val="00C44BF5"/>
    <w:rsid w:val="00C47565"/>
    <w:rsid w:val="00C47CE0"/>
    <w:rsid w:val="00C50379"/>
    <w:rsid w:val="00C5146B"/>
    <w:rsid w:val="00C521D6"/>
    <w:rsid w:val="00C53657"/>
    <w:rsid w:val="00C55232"/>
    <w:rsid w:val="00C553A4"/>
    <w:rsid w:val="00C55A06"/>
    <w:rsid w:val="00C55D03"/>
    <w:rsid w:val="00C601BC"/>
    <w:rsid w:val="00C61118"/>
    <w:rsid w:val="00C62E25"/>
    <w:rsid w:val="00C6329F"/>
    <w:rsid w:val="00C63340"/>
    <w:rsid w:val="00C63C44"/>
    <w:rsid w:val="00C643F9"/>
    <w:rsid w:val="00C64E95"/>
    <w:rsid w:val="00C70850"/>
    <w:rsid w:val="00C71372"/>
    <w:rsid w:val="00C71739"/>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EC2"/>
    <w:rsid w:val="00CA2D1B"/>
    <w:rsid w:val="00CA2EB1"/>
    <w:rsid w:val="00CA3066"/>
    <w:rsid w:val="00CA30A7"/>
    <w:rsid w:val="00CA375D"/>
    <w:rsid w:val="00CA40FE"/>
    <w:rsid w:val="00CA42FC"/>
    <w:rsid w:val="00CA4A25"/>
    <w:rsid w:val="00CA5B9D"/>
    <w:rsid w:val="00CA5DEE"/>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1CFE"/>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5825"/>
    <w:rsid w:val="00CF686F"/>
    <w:rsid w:val="00CF6E60"/>
    <w:rsid w:val="00CF7BCA"/>
    <w:rsid w:val="00D008FD"/>
    <w:rsid w:val="00D01651"/>
    <w:rsid w:val="00D0181D"/>
    <w:rsid w:val="00D0321C"/>
    <w:rsid w:val="00D035EC"/>
    <w:rsid w:val="00D058F0"/>
    <w:rsid w:val="00D06AB1"/>
    <w:rsid w:val="00D06FC1"/>
    <w:rsid w:val="00D072ED"/>
    <w:rsid w:val="00D07A16"/>
    <w:rsid w:val="00D1067E"/>
    <w:rsid w:val="00D10F50"/>
    <w:rsid w:val="00D11272"/>
    <w:rsid w:val="00D126F5"/>
    <w:rsid w:val="00D1489E"/>
    <w:rsid w:val="00D15843"/>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56FE4"/>
    <w:rsid w:val="00D6516D"/>
    <w:rsid w:val="00D6546A"/>
    <w:rsid w:val="00D66846"/>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410"/>
    <w:rsid w:val="00DE2939"/>
    <w:rsid w:val="00DE2B4E"/>
    <w:rsid w:val="00DE4850"/>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1A85"/>
    <w:rsid w:val="00E123E6"/>
    <w:rsid w:val="00E12495"/>
    <w:rsid w:val="00E144B7"/>
    <w:rsid w:val="00E1531F"/>
    <w:rsid w:val="00E15CCD"/>
    <w:rsid w:val="00E202EF"/>
    <w:rsid w:val="00E2066B"/>
    <w:rsid w:val="00E210B5"/>
    <w:rsid w:val="00E22AB8"/>
    <w:rsid w:val="00E2552F"/>
    <w:rsid w:val="00E2640A"/>
    <w:rsid w:val="00E2705F"/>
    <w:rsid w:val="00E27BB2"/>
    <w:rsid w:val="00E300B7"/>
    <w:rsid w:val="00E3137A"/>
    <w:rsid w:val="00E32CCF"/>
    <w:rsid w:val="00E32D45"/>
    <w:rsid w:val="00E34A98"/>
    <w:rsid w:val="00E35344"/>
    <w:rsid w:val="00E353B5"/>
    <w:rsid w:val="00E35D1E"/>
    <w:rsid w:val="00E364F9"/>
    <w:rsid w:val="00E365FA"/>
    <w:rsid w:val="00E36789"/>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6800"/>
    <w:rsid w:val="00E60C63"/>
    <w:rsid w:val="00E626B4"/>
    <w:rsid w:val="00E62FF9"/>
    <w:rsid w:val="00E635D6"/>
    <w:rsid w:val="00E636E8"/>
    <w:rsid w:val="00E639BC"/>
    <w:rsid w:val="00E64796"/>
    <w:rsid w:val="00E64A66"/>
    <w:rsid w:val="00E65F26"/>
    <w:rsid w:val="00E65F57"/>
    <w:rsid w:val="00E664CC"/>
    <w:rsid w:val="00E67547"/>
    <w:rsid w:val="00E70388"/>
    <w:rsid w:val="00E70F92"/>
    <w:rsid w:val="00E715BA"/>
    <w:rsid w:val="00E73289"/>
    <w:rsid w:val="00E74313"/>
    <w:rsid w:val="00E74C54"/>
    <w:rsid w:val="00E7521A"/>
    <w:rsid w:val="00E76E23"/>
    <w:rsid w:val="00E773D4"/>
    <w:rsid w:val="00E7743A"/>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1C8B"/>
    <w:rsid w:val="00E9311F"/>
    <w:rsid w:val="00E934D1"/>
    <w:rsid w:val="00E94AF0"/>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E6C"/>
    <w:rsid w:val="00EB4F79"/>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0A37"/>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6F00"/>
    <w:rsid w:val="00F17C0C"/>
    <w:rsid w:val="00F2216A"/>
    <w:rsid w:val="00F22206"/>
    <w:rsid w:val="00F24DBD"/>
    <w:rsid w:val="00F25B71"/>
    <w:rsid w:val="00F25BB6"/>
    <w:rsid w:val="00F269F2"/>
    <w:rsid w:val="00F26B7E"/>
    <w:rsid w:val="00F27A3B"/>
    <w:rsid w:val="00F30FCF"/>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53C3"/>
    <w:rsid w:val="00F562A5"/>
    <w:rsid w:val="00F56511"/>
    <w:rsid w:val="00F56739"/>
    <w:rsid w:val="00F6024F"/>
    <w:rsid w:val="00F6194E"/>
    <w:rsid w:val="00F623AC"/>
    <w:rsid w:val="00F6412A"/>
    <w:rsid w:val="00F65893"/>
    <w:rsid w:val="00F66A4A"/>
    <w:rsid w:val="00F67E16"/>
    <w:rsid w:val="00F7057C"/>
    <w:rsid w:val="00F71E22"/>
    <w:rsid w:val="00F72142"/>
    <w:rsid w:val="00F72588"/>
    <w:rsid w:val="00F72845"/>
    <w:rsid w:val="00F72AE7"/>
    <w:rsid w:val="00F80E0D"/>
    <w:rsid w:val="00F81C11"/>
    <w:rsid w:val="00F833BA"/>
    <w:rsid w:val="00F8365D"/>
    <w:rsid w:val="00F84FD0"/>
    <w:rsid w:val="00F859A8"/>
    <w:rsid w:val="00F86D87"/>
    <w:rsid w:val="00F9108B"/>
    <w:rsid w:val="00F91349"/>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3FAF"/>
    <w:rsid w:val="00FB45F1"/>
    <w:rsid w:val="00FB4A72"/>
    <w:rsid w:val="00FB54E8"/>
    <w:rsid w:val="00FB7054"/>
    <w:rsid w:val="00FC0D6E"/>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901"/>
    <w:rsid w:val="00FE39D3"/>
    <w:rsid w:val="00FE4BCE"/>
    <w:rsid w:val="00FE54AE"/>
    <w:rsid w:val="00FE576A"/>
    <w:rsid w:val="00FE7E79"/>
    <w:rsid w:val="00FF3E7D"/>
    <w:rsid w:val="00FF48ED"/>
    <w:rsid w:val="00FF49BE"/>
    <w:rsid w:val="00FF5B99"/>
    <w:rsid w:val="00FF5E56"/>
    <w:rsid w:val="00FF6390"/>
    <w:rsid w:val="00FF730C"/>
    <w:rsid w:val="00FF73F4"/>
    <w:rsid w:val="00FF7CE4"/>
    <w:rsid w:val="00FF7E39"/>
    <w:rsid w:val="358C7F93"/>
    <w:rsid w:val="56DB375F"/>
    <w:rsid w:val="7A067429"/>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autoRedefine/>
    <w:qFormat/>
    <w:pPr>
      <w:spacing w:before="240" w:after="60"/>
      <w:jc w:val="center"/>
      <w:outlineLvl w:val="0"/>
    </w:pPr>
    <w:rPr>
      <w:rFonts w:ascii="Arial" w:hAnsi="Arial" w:cs="Arial"/>
      <w:b/>
      <w:bCs/>
      <w:sz w:val="32"/>
      <w:szCs w:val="32"/>
    </w:rPr>
  </w:style>
  <w:style w:type="table" w:styleId="affff2">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autoRedefine/>
    <w:uiPriority w:val="22"/>
    <w:qFormat/>
    <w:rPr>
      <w:b/>
      <w:bCs/>
    </w:rPr>
  </w:style>
  <w:style w:type="character" w:styleId="affff4">
    <w:name w:val="page number"/>
    <w:autoRedefine/>
    <w:qFormat/>
    <w:rPr>
      <w:rFonts w:ascii="宋体" w:eastAsia="宋体" w:hAnsi="Times New Roman"/>
      <w:sz w:val="18"/>
    </w:rPr>
  </w:style>
  <w:style w:type="character" w:styleId="affff5">
    <w:name w:val="Emphasis"/>
    <w:autoRedefine/>
    <w:uiPriority w:val="20"/>
    <w:qFormat/>
    <w:rPr>
      <w:i/>
      <w:iCs/>
    </w:rPr>
  </w:style>
  <w:style w:type="character" w:styleId="affff6">
    <w:name w:val="Hyperlink"/>
    <w:autoRedefine/>
    <w:uiPriority w:val="99"/>
    <w:qFormat/>
    <w:rPr>
      <w:rFonts w:ascii="宋体" w:eastAsia="宋体" w:hAnsi="Times New Roman"/>
      <w:color w:val="auto"/>
      <w:spacing w:val="0"/>
      <w:w w:val="100"/>
      <w:position w:val="0"/>
      <w:sz w:val="21"/>
      <w:u w:val="none"/>
      <w:vertAlign w:val="baseline"/>
    </w:rPr>
  </w:style>
  <w:style w:type="character" w:styleId="affff7">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8">
    <w:name w:val="Quote"/>
    <w:basedOn w:val="afff5"/>
    <w:next w:val="afff5"/>
    <w:link w:val="Char5"/>
    <w:autoRedefine/>
    <w:uiPriority w:val="29"/>
    <w:qFormat/>
    <w:rPr>
      <w:i/>
      <w:iCs/>
      <w:color w:val="000000"/>
    </w:rPr>
  </w:style>
  <w:style w:type="character" w:customStyle="1" w:styleId="Char5">
    <w:name w:val="引用 Char"/>
    <w:link w:val="affff8"/>
    <w:autoRedefine/>
    <w:uiPriority w:val="29"/>
    <w:qFormat/>
    <w:rPr>
      <w:i/>
      <w:iCs/>
      <w:color w:val="000000"/>
    </w:rPr>
  </w:style>
  <w:style w:type="character" w:customStyle="1" w:styleId="Char4">
    <w:name w:val="标题 Char"/>
    <w:link w:val="affff1"/>
    <w:autoRedefine/>
    <w:qFormat/>
    <w:rPr>
      <w:rFonts w:ascii="Arial" w:eastAsia="宋体" w:hAnsi="Arial" w:cs="Arial"/>
      <w:b/>
      <w:bCs/>
      <w:sz w:val="32"/>
      <w:szCs w:val="32"/>
    </w:rPr>
  </w:style>
  <w:style w:type="paragraph" w:customStyle="1" w:styleId="affff9">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autoRedefine/>
    <w:qFormat/>
    <w:pPr>
      <w:ind w:left="198"/>
    </w:pPr>
    <w:rPr>
      <w:rFonts w:ascii="宋体" w:hAnsi="Times New Roman"/>
      <w:sz w:val="18"/>
    </w:rPr>
  </w:style>
  <w:style w:type="paragraph" w:customStyle="1" w:styleId="affffc">
    <w:name w:val="标准文件_页脚奇数页"/>
    <w:autoRedefine/>
    <w:qFormat/>
    <w:pPr>
      <w:ind w:right="227"/>
      <w:jc w:val="right"/>
    </w:pPr>
    <w:rPr>
      <w:rFonts w:ascii="宋体" w:hAnsi="Times New Roman"/>
      <w:sz w:val="18"/>
    </w:rPr>
  </w:style>
  <w:style w:type="paragraph" w:customStyle="1" w:styleId="affffd">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e">
    <w:name w:val="标准文件_标准正文"/>
    <w:basedOn w:val="afff5"/>
    <w:next w:val="afffff"/>
    <w:autoRedefine/>
    <w:qFormat/>
    <w:pPr>
      <w:snapToGrid w:val="0"/>
      <w:ind w:firstLineChars="200" w:firstLine="200"/>
    </w:pPr>
    <w:rPr>
      <w:kern w:val="0"/>
    </w:rPr>
  </w:style>
  <w:style w:type="paragraph" w:customStyle="1" w:styleId="afffff">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autoRedefine/>
    <w:qFormat/>
    <w:pPr>
      <w:adjustRightInd/>
      <w:snapToGrid/>
      <w:ind w:firstLineChars="0" w:firstLine="0"/>
    </w:pPr>
    <w:rPr>
      <w:rFonts w:ascii="宋体" w:hAnsi="宋体"/>
      <w:kern w:val="2"/>
    </w:rPr>
  </w:style>
  <w:style w:type="paragraph" w:customStyle="1" w:styleId="afffff1">
    <w:name w:val="标准文件_标准部门"/>
    <w:basedOn w:val="afff5"/>
    <w:autoRedefine/>
    <w:qFormat/>
    <w:pPr>
      <w:jc w:val="center"/>
    </w:pPr>
    <w:rPr>
      <w:rFonts w:ascii="黑体" w:eastAsia="黑体"/>
      <w:kern w:val="0"/>
      <w:sz w:val="44"/>
    </w:rPr>
  </w:style>
  <w:style w:type="paragraph" w:customStyle="1" w:styleId="afffff2">
    <w:name w:val="标准文件_标准代替"/>
    <w:basedOn w:val="afff5"/>
    <w:next w:val="afff5"/>
    <w:autoRedefine/>
    <w:qFormat/>
    <w:pPr>
      <w:spacing w:line="310" w:lineRule="exact"/>
      <w:jc w:val="right"/>
    </w:pPr>
    <w:rPr>
      <w:rFonts w:ascii="宋体" w:hAnsi="宋体"/>
      <w:kern w:val="0"/>
    </w:rPr>
  </w:style>
  <w:style w:type="paragraph" w:customStyle="1" w:styleId="afffff3">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autoRedefine/>
    <w:qFormat/>
    <w:pPr>
      <w:jc w:val="left"/>
    </w:pPr>
  </w:style>
  <w:style w:type="paragraph" w:customStyle="1" w:styleId="afffff6">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autoRedefine/>
    <w:qFormat/>
    <w:rPr>
      <w:rFonts w:ascii="黑体" w:eastAsia="黑体"/>
      <w:spacing w:val="0"/>
      <w:w w:val="100"/>
      <w:position w:val="3"/>
      <w:sz w:val="28"/>
    </w:rPr>
  </w:style>
  <w:style w:type="paragraph" w:customStyle="1" w:styleId="ad">
    <w:name w:val="标准文件_方框数字列项"/>
    <w:basedOn w:val="afffff"/>
    <w:autoRedefine/>
    <w:qFormat/>
    <w:pPr>
      <w:numPr>
        <w:numId w:val="3"/>
      </w:numPr>
      <w:ind w:firstLineChars="0" w:firstLine="0"/>
    </w:pPr>
  </w:style>
  <w:style w:type="paragraph" w:customStyle="1" w:styleId="afffff8">
    <w:name w:val="标准文件_封面标准编号"/>
    <w:basedOn w:val="afff5"/>
    <w:next w:val="afffff2"/>
    <w:autoRedefine/>
    <w:qFormat/>
    <w:pPr>
      <w:spacing w:line="310" w:lineRule="exact"/>
      <w:jc w:val="right"/>
    </w:pPr>
    <w:rPr>
      <w:rFonts w:ascii="黑体" w:eastAsia="黑体"/>
      <w:kern w:val="0"/>
      <w:sz w:val="28"/>
    </w:rPr>
  </w:style>
  <w:style w:type="paragraph" w:customStyle="1" w:styleId="afffff9">
    <w:name w:val="标准文件_封面标准分类号"/>
    <w:basedOn w:val="afff5"/>
    <w:autoRedefine/>
    <w:qFormat/>
    <w:rPr>
      <w:rFonts w:ascii="黑体" w:eastAsia="黑体"/>
      <w:b/>
      <w:kern w:val="0"/>
      <w:sz w:val="28"/>
    </w:rPr>
  </w:style>
  <w:style w:type="paragraph" w:customStyle="1" w:styleId="afffffa">
    <w:name w:val="标准文件_封面标准名称"/>
    <w:basedOn w:val="afff5"/>
    <w:autoRedefine/>
    <w:qFormat/>
    <w:pPr>
      <w:spacing w:line="240" w:lineRule="auto"/>
      <w:jc w:val="center"/>
    </w:pPr>
    <w:rPr>
      <w:rFonts w:ascii="黑体" w:eastAsia="黑体"/>
      <w:kern w:val="0"/>
      <w:sz w:val="52"/>
    </w:rPr>
  </w:style>
  <w:style w:type="paragraph" w:customStyle="1" w:styleId="afffffb">
    <w:name w:val="标准文件_封面标准英文名称"/>
    <w:basedOn w:val="afff5"/>
    <w:autoRedefine/>
    <w:qFormat/>
    <w:pPr>
      <w:spacing w:line="240" w:lineRule="auto"/>
      <w:jc w:val="center"/>
    </w:pPr>
    <w:rPr>
      <w:rFonts w:ascii="黑体" w:eastAsia="黑体"/>
      <w:b/>
      <w:sz w:val="28"/>
    </w:rPr>
  </w:style>
  <w:style w:type="paragraph" w:customStyle="1" w:styleId="afffffc">
    <w:name w:val="标准文件_封面发布日期"/>
    <w:basedOn w:val="afff5"/>
    <w:autoRedefine/>
    <w:qFormat/>
    <w:pPr>
      <w:spacing w:line="310" w:lineRule="exact"/>
    </w:pPr>
    <w:rPr>
      <w:rFonts w:ascii="黑体" w:eastAsia="黑体"/>
      <w:kern w:val="0"/>
      <w:sz w:val="28"/>
    </w:rPr>
  </w:style>
  <w:style w:type="paragraph" w:customStyle="1" w:styleId="afffffd">
    <w:name w:val="标准文件_封面密级"/>
    <w:basedOn w:val="afff5"/>
    <w:autoRedefine/>
    <w:qFormat/>
    <w:rPr>
      <w:rFonts w:eastAsia="黑体"/>
      <w:sz w:val="32"/>
    </w:rPr>
  </w:style>
  <w:style w:type="paragraph" w:customStyle="1" w:styleId="afffffe">
    <w:name w:val="标准文件_封面实施日期"/>
    <w:basedOn w:val="afff5"/>
    <w:autoRedefine/>
    <w:qFormat/>
    <w:pPr>
      <w:spacing w:line="310" w:lineRule="exact"/>
      <w:jc w:val="right"/>
    </w:pPr>
    <w:rPr>
      <w:rFonts w:ascii="黑体" w:eastAsia="黑体"/>
      <w:sz w:val="28"/>
    </w:rPr>
  </w:style>
  <w:style w:type="paragraph" w:customStyle="1" w:styleId="affffff">
    <w:name w:val="标准文件_封面抬头"/>
    <w:basedOn w:val="afffff"/>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autoRedefine/>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1">
    <w:name w:val="标准文件_附录章标题"/>
    <w:next w:val="afffff"/>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autoRedefine/>
    <w:qFormat/>
    <w:pPr>
      <w:spacing w:line="460" w:lineRule="exact"/>
    </w:pPr>
  </w:style>
  <w:style w:type="paragraph" w:customStyle="1" w:styleId="affffff4">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5">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6">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autoRedefine/>
    <w:qFormat/>
    <w:pPr>
      <w:numPr>
        <w:numId w:val="12"/>
      </w:numPr>
      <w:spacing w:line="240" w:lineRule="auto"/>
      <w:jc w:val="left"/>
    </w:pPr>
    <w:rPr>
      <w:rFonts w:ascii="宋体" w:hAnsi="宋体"/>
      <w:sz w:val="18"/>
    </w:rPr>
  </w:style>
  <w:style w:type="character" w:customStyle="1" w:styleId="affffff7">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autoRedefine/>
    <w:qFormat/>
    <w:pPr>
      <w:numPr>
        <w:ilvl w:val="2"/>
      </w:numPr>
      <w:spacing w:beforeLines="50" w:before="50" w:afterLines="50" w:after="50"/>
      <w:outlineLvl w:val="1"/>
    </w:pPr>
  </w:style>
  <w:style w:type="paragraph" w:customStyle="1" w:styleId="affffff8">
    <w:name w:val="标准文件_一致程度"/>
    <w:basedOn w:val="afff5"/>
    <w:autoRedefine/>
    <w:qFormat/>
    <w:pPr>
      <w:spacing w:line="440" w:lineRule="exact"/>
      <w:jc w:val="center"/>
    </w:pPr>
    <w:rPr>
      <w:sz w:val="28"/>
    </w:rPr>
  </w:style>
  <w:style w:type="paragraph" w:customStyle="1" w:styleId="affffff9">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autoRedefine/>
    <w:qFormat/>
    <w:pPr>
      <w:numPr>
        <w:numId w:val="18"/>
      </w:numPr>
      <w:jc w:val="center"/>
    </w:pPr>
    <w:rPr>
      <w:rFonts w:ascii="黑体" w:eastAsia="黑体" w:hAnsi="Times New Roman"/>
      <w:sz w:val="21"/>
    </w:rPr>
  </w:style>
  <w:style w:type="paragraph" w:customStyle="1" w:styleId="afb">
    <w:name w:val="标准文件_正文英文图标题"/>
    <w:next w:val="afffff"/>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c">
    <w:name w:val="发布部门"/>
    <w:next w:val="afffff"/>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autoRedefine/>
    <w:qFormat/>
    <w:pPr>
      <w:spacing w:before="180" w:line="180" w:lineRule="exact"/>
      <w:jc w:val="center"/>
    </w:pPr>
    <w:rPr>
      <w:rFonts w:ascii="宋体" w:hAnsi="Times New Roman"/>
      <w:sz w:val="21"/>
    </w:rPr>
  </w:style>
  <w:style w:type="paragraph" w:customStyle="1" w:styleId="afffffff1">
    <w:name w:val="封面标准文稿类别"/>
    <w:autoRedefine/>
    <w:qFormat/>
    <w:pPr>
      <w:spacing w:before="440" w:line="400" w:lineRule="exact"/>
      <w:jc w:val="center"/>
    </w:pPr>
    <w:rPr>
      <w:rFonts w:ascii="宋体" w:hAnsi="Times New Roman"/>
      <w:sz w:val="24"/>
    </w:rPr>
  </w:style>
  <w:style w:type="paragraph" w:customStyle="1" w:styleId="afffffff2">
    <w:name w:val="封面标准英文名称"/>
    <w:autoRedefine/>
    <w:qFormat/>
    <w:pPr>
      <w:widowControl w:val="0"/>
      <w:spacing w:line="360" w:lineRule="exact"/>
      <w:jc w:val="center"/>
    </w:pPr>
    <w:rPr>
      <w:rFonts w:ascii="Times New Roman" w:hAnsi="Times New Roman"/>
      <w:sz w:val="28"/>
    </w:rPr>
  </w:style>
  <w:style w:type="paragraph" w:customStyle="1" w:styleId="afffffff3">
    <w:name w:val="封面一致性程度标识"/>
    <w:autoRedefine/>
    <w:qFormat/>
    <w:pPr>
      <w:spacing w:before="440" w:line="440" w:lineRule="exact"/>
      <w:jc w:val="center"/>
    </w:pPr>
    <w:rPr>
      <w:rFonts w:ascii="Times New Roman" w:hAnsi="Times New Roman"/>
      <w:sz w:val="28"/>
    </w:rPr>
  </w:style>
  <w:style w:type="paragraph" w:customStyle="1" w:styleId="afffffff4">
    <w:name w:val="封面正文"/>
    <w:autoRedefine/>
    <w:qFormat/>
    <w:pPr>
      <w:jc w:val="both"/>
    </w:pPr>
    <w:rPr>
      <w:rFonts w:ascii="Times New Roman" w:hAnsi="Times New Roman"/>
    </w:rPr>
  </w:style>
  <w:style w:type="paragraph" w:customStyle="1" w:styleId="afffffff5">
    <w:name w:val="附录二级无标题条"/>
    <w:basedOn w:val="afff5"/>
    <w:next w:val="afffff"/>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autoRedefine/>
    <w:qFormat/>
    <w:pPr>
      <w:outlineLvl w:val="4"/>
    </w:pPr>
  </w:style>
  <w:style w:type="paragraph" w:customStyle="1" w:styleId="afffffff7">
    <w:name w:val="附录四级无标题条"/>
    <w:basedOn w:val="afffffff6"/>
    <w:next w:val="afffff"/>
    <w:autoRedefine/>
    <w:qFormat/>
    <w:pPr>
      <w:outlineLvl w:val="5"/>
    </w:pPr>
  </w:style>
  <w:style w:type="paragraph" w:customStyle="1" w:styleId="afffffff8">
    <w:name w:val="附录图"/>
    <w:next w:val="afffff"/>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9">
    <w:name w:val="附录五级无标题条"/>
    <w:basedOn w:val="afffffff7"/>
    <w:next w:val="afffff"/>
    <w:autoRedefine/>
    <w:qFormat/>
    <w:pPr>
      <w:outlineLvl w:val="6"/>
    </w:pPr>
  </w:style>
  <w:style w:type="paragraph" w:customStyle="1" w:styleId="afffffffa">
    <w:name w:val="附录性质"/>
    <w:basedOn w:val="afff5"/>
    <w:autoRedefine/>
    <w:qFormat/>
    <w:pPr>
      <w:widowControl/>
      <w:adjustRightInd/>
      <w:jc w:val="center"/>
    </w:pPr>
    <w:rPr>
      <w:rFonts w:ascii="黑体" w:eastAsia="黑体"/>
    </w:rPr>
  </w:style>
  <w:style w:type="paragraph" w:customStyle="1" w:styleId="afffffffb">
    <w:name w:val="附录一级无标题条"/>
    <w:basedOn w:val="affffff1"/>
    <w:next w:val="afffff"/>
    <w:autoRedefine/>
    <w:qFormat/>
    <w:pPr>
      <w:autoSpaceDN w:val="0"/>
      <w:outlineLvl w:val="2"/>
    </w:pPr>
    <w:rPr>
      <w:rFonts w:ascii="宋体" w:eastAsia="宋体" w:hAnsi="宋体"/>
    </w:rPr>
  </w:style>
  <w:style w:type="character" w:customStyle="1" w:styleId="afffffffc">
    <w:name w:val="个人答复风格"/>
    <w:autoRedefine/>
    <w:qFormat/>
    <w:rPr>
      <w:rFonts w:ascii="Arial" w:eastAsia="宋体" w:hAnsi="Arial" w:cs="Arial"/>
      <w:color w:val="auto"/>
      <w:spacing w:val="0"/>
      <w:sz w:val="20"/>
    </w:rPr>
  </w:style>
  <w:style w:type="character" w:customStyle="1" w:styleId="afffffffd">
    <w:name w:val="个人撰写风格"/>
    <w:autoRedefine/>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
    <w:name w:val="列项·"/>
    <w:basedOn w:val="afffff"/>
    <w:autoRedefine/>
    <w:qFormat/>
    <w:pPr>
      <w:tabs>
        <w:tab w:val="left" w:pos="840"/>
      </w:tabs>
    </w:pPr>
  </w:style>
  <w:style w:type="paragraph" w:customStyle="1" w:styleId="affffffff0">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3">
    <w:name w:val="实施日期"/>
    <w:basedOn w:val="affffffd"/>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4">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6">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autoRedefine/>
    <w:qFormat/>
    <w:pPr>
      <w:ind w:leftChars="0" w:left="1406" w:firstLineChars="0" w:hanging="499"/>
    </w:pPr>
  </w:style>
  <w:style w:type="paragraph" w:customStyle="1" w:styleId="affffffff8">
    <w:name w:val="标准文件_一级无标题"/>
    <w:basedOn w:val="affd"/>
    <w:autoRedefine/>
    <w:qFormat/>
    <w:pPr>
      <w:spacing w:beforeLines="0" w:before="0" w:afterLines="0" w:after="0"/>
      <w:outlineLvl w:val="9"/>
    </w:pPr>
    <w:rPr>
      <w:rFonts w:ascii="宋体" w:eastAsia="宋体"/>
    </w:rPr>
  </w:style>
  <w:style w:type="paragraph" w:customStyle="1" w:styleId="affffffff9">
    <w:name w:val="标准文件_五级无标题"/>
    <w:basedOn w:val="afff1"/>
    <w:autoRedefine/>
    <w:qFormat/>
    <w:pPr>
      <w:spacing w:beforeLines="0" w:before="0" w:afterLines="0" w:after="0"/>
      <w:outlineLvl w:val="9"/>
    </w:pPr>
    <w:rPr>
      <w:rFonts w:ascii="宋体" w:eastAsia="宋体"/>
    </w:rPr>
  </w:style>
  <w:style w:type="paragraph" w:customStyle="1" w:styleId="affffffffa">
    <w:name w:val="标准文件_三级无标题"/>
    <w:basedOn w:val="afff"/>
    <w:autoRedefine/>
    <w:qFormat/>
    <w:pPr>
      <w:spacing w:beforeLines="0" w:before="0" w:afterLines="0" w:after="0"/>
      <w:outlineLvl w:val="9"/>
    </w:pPr>
    <w:rPr>
      <w:rFonts w:ascii="宋体" w:eastAsia="宋体"/>
    </w:rPr>
  </w:style>
  <w:style w:type="paragraph" w:customStyle="1" w:styleId="affffffffb">
    <w:name w:val="标准文件_二级无标题"/>
    <w:basedOn w:val="affe"/>
    <w:autoRedefine/>
    <w:qFormat/>
    <w:pPr>
      <w:spacing w:beforeLines="0" w:before="0" w:afterLines="0" w:after="0"/>
      <w:outlineLvl w:val="9"/>
    </w:pPr>
    <w:rPr>
      <w:rFonts w:ascii="宋体" w:eastAsia="宋体"/>
    </w:rPr>
  </w:style>
  <w:style w:type="paragraph" w:customStyle="1" w:styleId="affffffffc">
    <w:name w:val="标准_四级无标题"/>
    <w:basedOn w:val="afff0"/>
    <w:next w:val="afffff"/>
    <w:autoRedefine/>
    <w:qFormat/>
    <w:rPr>
      <w:rFonts w:eastAsia="宋体"/>
    </w:rPr>
  </w:style>
  <w:style w:type="paragraph" w:customStyle="1" w:styleId="affffffffd">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
    <w:autoRedefine/>
    <w:qFormat/>
    <w:pPr>
      <w:numPr>
        <w:numId w:val="24"/>
      </w:numPr>
      <w:ind w:firstLineChars="0" w:firstLine="0"/>
    </w:pPr>
    <w:rPr>
      <w:rFonts w:cs="Arial"/>
      <w:szCs w:val="28"/>
    </w:rPr>
  </w:style>
  <w:style w:type="paragraph" w:customStyle="1" w:styleId="affffffffe">
    <w:name w:val="标准文件_附录标题"/>
    <w:basedOn w:val="aff3"/>
    <w:autoRedefine/>
    <w:qFormat/>
    <w:pPr>
      <w:numPr>
        <w:numId w:val="0"/>
      </w:numPr>
      <w:spacing w:after="280"/>
      <w:outlineLvl w:val="9"/>
    </w:pPr>
  </w:style>
  <w:style w:type="paragraph" w:customStyle="1" w:styleId="afffffffff">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0">
    <w:name w:val="标准文件_索引字母"/>
    <w:next w:val="afffff"/>
    <w:autoRedefine/>
    <w:qFormat/>
    <w:pPr>
      <w:jc w:val="center"/>
    </w:pPr>
    <w:rPr>
      <w:rFonts w:ascii="宋体" w:eastAsia="Times New Roman" w:hAnsi="宋体"/>
      <w:b/>
      <w:kern w:val="2"/>
      <w:sz w:val="21"/>
    </w:rPr>
  </w:style>
  <w:style w:type="paragraph" w:customStyle="1" w:styleId="afffffffff1">
    <w:name w:val="标准文件_附录前"/>
    <w:next w:val="afffff"/>
    <w:autoRedefine/>
    <w:qFormat/>
    <w:pPr>
      <w:spacing w:line="20" w:lineRule="atLeast"/>
      <w:ind w:firstLine="200"/>
    </w:pPr>
    <w:rPr>
      <w:rFonts w:ascii="宋体" w:hAnsi="宋体"/>
      <w:kern w:val="2"/>
      <w:sz w:val="10"/>
    </w:rPr>
  </w:style>
  <w:style w:type="paragraph" w:customStyle="1" w:styleId="afffffffff2">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f"/>
    <w:autoRedefine/>
    <w:qFormat/>
    <w:pPr>
      <w:ind w:firstLineChars="0" w:firstLine="0"/>
      <w:jc w:val="center"/>
    </w:pPr>
    <w:rPr>
      <w:sz w:val="18"/>
    </w:rPr>
  </w:style>
  <w:style w:type="paragraph" w:customStyle="1" w:styleId="afff2">
    <w:name w:val="标准文件_注："/>
    <w:next w:val="afffff"/>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autoRedefine/>
    <w:qFormat/>
    <w:pPr>
      <w:widowControl w:val="0"/>
      <w:numPr>
        <w:numId w:val="28"/>
      </w:numPr>
      <w:jc w:val="both"/>
    </w:pPr>
    <w:rPr>
      <w:rFonts w:ascii="宋体" w:hAnsi="Times New Roman"/>
      <w:sz w:val="18"/>
      <w:szCs w:val="18"/>
    </w:rPr>
  </w:style>
  <w:style w:type="paragraph" w:customStyle="1" w:styleId="afffffffff4">
    <w:name w:val="标准文件_示例内容"/>
    <w:basedOn w:val="afffff"/>
    <w:autoRedefine/>
    <w:qFormat/>
    <w:pPr>
      <w:ind w:firstLine="420"/>
    </w:pPr>
    <w:rPr>
      <w:sz w:val="18"/>
    </w:rPr>
  </w:style>
  <w:style w:type="paragraph" w:customStyle="1" w:styleId="afa">
    <w:name w:val="标准文件_示例×："/>
    <w:basedOn w:val="afff5"/>
    <w:next w:val="afffffffff4"/>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autoRedefine/>
    <w:qFormat/>
    <w:rPr>
      <w:rFonts w:ascii="宋体" w:hAnsi="Times New Roman"/>
      <w:sz w:val="21"/>
    </w:rPr>
  </w:style>
  <w:style w:type="paragraph" w:customStyle="1" w:styleId="afffffffff5">
    <w:name w:val="标准文件_表格续"/>
    <w:basedOn w:val="afffff"/>
    <w:next w:val="afffff"/>
    <w:autoRedefine/>
    <w:qFormat/>
    <w:pPr>
      <w:jc w:val="center"/>
    </w:pPr>
    <w:rPr>
      <w:rFonts w:ascii="黑体" w:eastAsia="黑体" w:hAnsi="黑体"/>
    </w:rPr>
  </w:style>
  <w:style w:type="character" w:styleId="afffffffff6">
    <w:name w:val="Placeholder Text"/>
    <w:basedOn w:val="afff6"/>
    <w:autoRedefine/>
    <w:uiPriority w:val="99"/>
    <w:semiHidden/>
    <w:qFormat/>
    <w:rPr>
      <w:color w:val="808080"/>
    </w:rPr>
  </w:style>
  <w:style w:type="paragraph" w:customStyle="1" w:styleId="2">
    <w:name w:val="标准文件_二级项2"/>
    <w:basedOn w:val="afffff"/>
    <w:autoRedefine/>
    <w:qFormat/>
    <w:pPr>
      <w:numPr>
        <w:ilvl w:val="1"/>
        <w:numId w:val="21"/>
      </w:numPr>
      <w:ind w:left="1271" w:firstLineChars="0" w:hanging="420"/>
    </w:pPr>
  </w:style>
  <w:style w:type="paragraph" w:customStyle="1" w:styleId="21">
    <w:name w:val="标准文件_三级项2"/>
    <w:basedOn w:val="afffff"/>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
    <w:autoRedefine/>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autoRedefine/>
    <w:qFormat/>
    <w:pPr>
      <w:ind w:firstLine="420"/>
    </w:pPr>
    <w:rPr>
      <w:rFonts w:ascii="黑体" w:eastAsia="黑体"/>
    </w:rPr>
  </w:style>
  <w:style w:type="character" w:customStyle="1" w:styleId="afffffffff8">
    <w:name w:val="标准文件_来源"/>
    <w:basedOn w:val="afff6"/>
    <w:autoRedefine/>
    <w:uiPriority w:val="1"/>
    <w:qFormat/>
    <w:rPr>
      <w:rFonts w:eastAsia="宋体"/>
      <w:sz w:val="21"/>
    </w:rPr>
  </w:style>
  <w:style w:type="paragraph" w:customStyle="1" w:styleId="afffffffff9">
    <w:name w:val="标准文件_图表说明"/>
    <w:autoRedefine/>
    <w:qFormat/>
    <w:pPr>
      <w:spacing w:line="276" w:lineRule="auto"/>
      <w:ind w:firstLine="420"/>
    </w:pPr>
    <w:rPr>
      <w:rFonts w:ascii="宋体" w:hAnsi="宋体"/>
      <w:kern w:val="2"/>
      <w:sz w:val="18"/>
    </w:rPr>
  </w:style>
  <w:style w:type="paragraph" w:customStyle="1" w:styleId="afffffffffa">
    <w:name w:val="其他发布日期"/>
    <w:basedOn w:val="affffffd"/>
    <w:autoRedefine/>
    <w:qFormat/>
    <w:pPr>
      <w:framePr w:w="3997" w:h="471" w:hRule="exact" w:hSpace="0" w:vSpace="181" w:wrap="around" w:vAnchor="page" w:hAnchor="page" w:x="1419" w:y="14097"/>
    </w:pPr>
  </w:style>
  <w:style w:type="paragraph" w:customStyle="1" w:styleId="afffffffffb">
    <w:name w:val="其他实施日期"/>
    <w:basedOn w:val="affffffff3"/>
    <w:autoRedefine/>
    <w:qFormat/>
    <w:pPr>
      <w:framePr w:w="3997" w:h="471" w:hRule="exact" w:vSpace="181" w:wrap="around" w:vAnchor="page" w:hAnchor="page" w:x="7089" w:y="14097"/>
    </w:pPr>
  </w:style>
  <w:style w:type="paragraph" w:customStyle="1" w:styleId="afffffffffc">
    <w:name w:val="标准文件_文件编号"/>
    <w:basedOn w:val="afffff"/>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autoRedefine/>
    <w:qFormat/>
    <w:pPr>
      <w:framePr w:wrap="auto"/>
      <w:spacing w:before="57"/>
    </w:pPr>
    <w:rPr>
      <w:sz w:val="21"/>
    </w:rPr>
  </w:style>
  <w:style w:type="paragraph" w:customStyle="1" w:styleId="afffffffffe">
    <w:name w:val="标准文件_文件名称"/>
    <w:basedOn w:val="afffff"/>
    <w:next w:val="afffff"/>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autoRedefin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autoRedefine/>
    <w:qFormat/>
    <w:pPr>
      <w:ind w:left="811" w:firstLineChars="0" w:firstLine="0"/>
    </w:pPr>
    <w:rPr>
      <w:sz w:val="18"/>
    </w:rPr>
  </w:style>
  <w:style w:type="paragraph" w:customStyle="1" w:styleId="X">
    <w:name w:val="标准文件_注X后"/>
    <w:basedOn w:val="afffff"/>
    <w:autoRedefine/>
    <w:qFormat/>
    <w:pPr>
      <w:ind w:left="811" w:firstLineChars="0" w:firstLine="0"/>
    </w:pPr>
    <w:rPr>
      <w:sz w:val="18"/>
    </w:rPr>
  </w:style>
  <w:style w:type="paragraph" w:customStyle="1" w:styleId="affffffffff0">
    <w:name w:val="标准文件_示例后"/>
    <w:basedOn w:val="afffff"/>
    <w:autoRedefine/>
    <w:qFormat/>
    <w:pPr>
      <w:ind w:left="964" w:firstLineChars="0" w:firstLine="0"/>
    </w:pPr>
    <w:rPr>
      <w:sz w:val="18"/>
    </w:rPr>
  </w:style>
  <w:style w:type="paragraph" w:customStyle="1" w:styleId="X0">
    <w:name w:val="标准文件_示例X后"/>
    <w:basedOn w:val="afffff"/>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1">
    <w:name w:val="标准文件_索引项"/>
    <w:basedOn w:val="afffff"/>
    <w:next w:val="afffff"/>
    <w:autoRedefine/>
    <w:qFormat/>
    <w:pPr>
      <w:tabs>
        <w:tab w:val="right" w:leader="dot" w:pos="9356"/>
      </w:tabs>
      <w:ind w:left="210" w:firstLineChars="0" w:hanging="210"/>
      <w:jc w:val="left"/>
    </w:pPr>
  </w:style>
  <w:style w:type="paragraph" w:customStyle="1" w:styleId="affffffffff2">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autoRedefin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autoRedefine/>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autoRedefine/>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autoRedefin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autoRedefine/>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autoRedefine/>
    <w:qFormat/>
    <w:rPr>
      <w:rFonts w:hAnsi="黑体"/>
    </w:rPr>
  </w:style>
  <w:style w:type="paragraph" w:customStyle="1" w:styleId="affffffffffd">
    <w:name w:val="标准文件_脚注内容"/>
    <w:basedOn w:val="afffff"/>
    <w:autoRedefine/>
    <w:qFormat/>
    <w:pPr>
      <w:ind w:leftChars="200" w:left="400" w:hangingChars="200" w:hanging="200"/>
    </w:pPr>
    <w:rPr>
      <w:sz w:val="15"/>
    </w:rPr>
  </w:style>
  <w:style w:type="paragraph" w:customStyle="1" w:styleId="affffffffffe">
    <w:name w:val="标准文件_术语条一"/>
    <w:basedOn w:val="affffffff8"/>
    <w:next w:val="afffff"/>
    <w:autoRedefine/>
    <w:qFormat/>
  </w:style>
  <w:style w:type="paragraph" w:customStyle="1" w:styleId="afffffffffff">
    <w:name w:val="标准文件_术语条二"/>
    <w:basedOn w:val="affffffffb"/>
    <w:next w:val="afffff"/>
    <w:autoRedefine/>
    <w:qFormat/>
  </w:style>
  <w:style w:type="paragraph" w:customStyle="1" w:styleId="afffffffffff0">
    <w:name w:val="标准文件_术语条三"/>
    <w:basedOn w:val="affffffffa"/>
    <w:next w:val="afffff"/>
    <w:autoRedefine/>
    <w:qFormat/>
  </w:style>
  <w:style w:type="paragraph" w:customStyle="1" w:styleId="afffffffffff1">
    <w:name w:val="标准文件_术语条四"/>
    <w:basedOn w:val="affffffffd"/>
    <w:next w:val="afffff"/>
    <w:autoRedefine/>
    <w:qFormat/>
  </w:style>
  <w:style w:type="paragraph" w:customStyle="1" w:styleId="afffffffffff2">
    <w:name w:val="标准文件_术语条五"/>
    <w:basedOn w:val="affffffff9"/>
    <w:next w:val="afffff"/>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autoRedefine/>
    <w:qFormat/>
    <w:pPr>
      <w:spacing w:before="240" w:after="60"/>
      <w:jc w:val="center"/>
      <w:outlineLvl w:val="0"/>
    </w:pPr>
    <w:rPr>
      <w:rFonts w:ascii="Arial" w:hAnsi="Arial" w:cs="Arial"/>
      <w:b/>
      <w:bCs/>
      <w:sz w:val="32"/>
      <w:szCs w:val="32"/>
    </w:rPr>
  </w:style>
  <w:style w:type="table" w:styleId="affff2">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autoRedefine/>
    <w:uiPriority w:val="22"/>
    <w:qFormat/>
    <w:rPr>
      <w:b/>
      <w:bCs/>
    </w:rPr>
  </w:style>
  <w:style w:type="character" w:styleId="affff4">
    <w:name w:val="page number"/>
    <w:autoRedefine/>
    <w:qFormat/>
    <w:rPr>
      <w:rFonts w:ascii="宋体" w:eastAsia="宋体" w:hAnsi="Times New Roman"/>
      <w:sz w:val="18"/>
    </w:rPr>
  </w:style>
  <w:style w:type="character" w:styleId="affff5">
    <w:name w:val="Emphasis"/>
    <w:autoRedefine/>
    <w:uiPriority w:val="20"/>
    <w:qFormat/>
    <w:rPr>
      <w:i/>
      <w:iCs/>
    </w:rPr>
  </w:style>
  <w:style w:type="character" w:styleId="affff6">
    <w:name w:val="Hyperlink"/>
    <w:autoRedefine/>
    <w:uiPriority w:val="99"/>
    <w:qFormat/>
    <w:rPr>
      <w:rFonts w:ascii="宋体" w:eastAsia="宋体" w:hAnsi="Times New Roman"/>
      <w:color w:val="auto"/>
      <w:spacing w:val="0"/>
      <w:w w:val="100"/>
      <w:position w:val="0"/>
      <w:sz w:val="21"/>
      <w:u w:val="none"/>
      <w:vertAlign w:val="baseline"/>
    </w:rPr>
  </w:style>
  <w:style w:type="character" w:styleId="affff7">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8">
    <w:name w:val="Quote"/>
    <w:basedOn w:val="afff5"/>
    <w:next w:val="afff5"/>
    <w:link w:val="Char5"/>
    <w:autoRedefine/>
    <w:uiPriority w:val="29"/>
    <w:qFormat/>
    <w:rPr>
      <w:i/>
      <w:iCs/>
      <w:color w:val="000000"/>
    </w:rPr>
  </w:style>
  <w:style w:type="character" w:customStyle="1" w:styleId="Char5">
    <w:name w:val="引用 Char"/>
    <w:link w:val="affff8"/>
    <w:autoRedefine/>
    <w:uiPriority w:val="29"/>
    <w:qFormat/>
    <w:rPr>
      <w:i/>
      <w:iCs/>
      <w:color w:val="000000"/>
    </w:rPr>
  </w:style>
  <w:style w:type="character" w:customStyle="1" w:styleId="Char4">
    <w:name w:val="标题 Char"/>
    <w:link w:val="affff1"/>
    <w:autoRedefine/>
    <w:qFormat/>
    <w:rPr>
      <w:rFonts w:ascii="Arial" w:eastAsia="宋体" w:hAnsi="Arial" w:cs="Arial"/>
      <w:b/>
      <w:bCs/>
      <w:sz w:val="32"/>
      <w:szCs w:val="32"/>
    </w:rPr>
  </w:style>
  <w:style w:type="paragraph" w:customStyle="1" w:styleId="affff9">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autoRedefine/>
    <w:qFormat/>
    <w:pPr>
      <w:ind w:left="198"/>
    </w:pPr>
    <w:rPr>
      <w:rFonts w:ascii="宋体" w:hAnsi="Times New Roman"/>
      <w:sz w:val="18"/>
    </w:rPr>
  </w:style>
  <w:style w:type="paragraph" w:customStyle="1" w:styleId="affffc">
    <w:name w:val="标准文件_页脚奇数页"/>
    <w:autoRedefine/>
    <w:qFormat/>
    <w:pPr>
      <w:ind w:right="227"/>
      <w:jc w:val="right"/>
    </w:pPr>
    <w:rPr>
      <w:rFonts w:ascii="宋体" w:hAnsi="Times New Roman"/>
      <w:sz w:val="18"/>
    </w:rPr>
  </w:style>
  <w:style w:type="paragraph" w:customStyle="1" w:styleId="affffd">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e">
    <w:name w:val="标准文件_标准正文"/>
    <w:basedOn w:val="afff5"/>
    <w:next w:val="afffff"/>
    <w:autoRedefine/>
    <w:qFormat/>
    <w:pPr>
      <w:snapToGrid w:val="0"/>
      <w:ind w:firstLineChars="200" w:firstLine="200"/>
    </w:pPr>
    <w:rPr>
      <w:kern w:val="0"/>
    </w:rPr>
  </w:style>
  <w:style w:type="paragraph" w:customStyle="1" w:styleId="afffff">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autoRedefine/>
    <w:qFormat/>
    <w:pPr>
      <w:adjustRightInd/>
      <w:snapToGrid/>
      <w:ind w:firstLineChars="0" w:firstLine="0"/>
    </w:pPr>
    <w:rPr>
      <w:rFonts w:ascii="宋体" w:hAnsi="宋体"/>
      <w:kern w:val="2"/>
    </w:rPr>
  </w:style>
  <w:style w:type="paragraph" w:customStyle="1" w:styleId="afffff1">
    <w:name w:val="标准文件_标准部门"/>
    <w:basedOn w:val="afff5"/>
    <w:autoRedefine/>
    <w:qFormat/>
    <w:pPr>
      <w:jc w:val="center"/>
    </w:pPr>
    <w:rPr>
      <w:rFonts w:ascii="黑体" w:eastAsia="黑体"/>
      <w:kern w:val="0"/>
      <w:sz w:val="44"/>
    </w:rPr>
  </w:style>
  <w:style w:type="paragraph" w:customStyle="1" w:styleId="afffff2">
    <w:name w:val="标准文件_标准代替"/>
    <w:basedOn w:val="afff5"/>
    <w:next w:val="afff5"/>
    <w:autoRedefine/>
    <w:qFormat/>
    <w:pPr>
      <w:spacing w:line="310" w:lineRule="exact"/>
      <w:jc w:val="right"/>
    </w:pPr>
    <w:rPr>
      <w:rFonts w:ascii="宋体" w:hAnsi="宋体"/>
      <w:kern w:val="0"/>
    </w:rPr>
  </w:style>
  <w:style w:type="paragraph" w:customStyle="1" w:styleId="afffff3">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autoRedefine/>
    <w:qFormat/>
    <w:pPr>
      <w:jc w:val="left"/>
    </w:pPr>
  </w:style>
  <w:style w:type="paragraph" w:customStyle="1" w:styleId="afffff6">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autoRedefine/>
    <w:qFormat/>
    <w:rPr>
      <w:rFonts w:ascii="黑体" w:eastAsia="黑体"/>
      <w:spacing w:val="0"/>
      <w:w w:val="100"/>
      <w:position w:val="3"/>
      <w:sz w:val="28"/>
    </w:rPr>
  </w:style>
  <w:style w:type="paragraph" w:customStyle="1" w:styleId="ad">
    <w:name w:val="标准文件_方框数字列项"/>
    <w:basedOn w:val="afffff"/>
    <w:autoRedefine/>
    <w:qFormat/>
    <w:pPr>
      <w:numPr>
        <w:numId w:val="3"/>
      </w:numPr>
      <w:ind w:firstLineChars="0" w:firstLine="0"/>
    </w:pPr>
  </w:style>
  <w:style w:type="paragraph" w:customStyle="1" w:styleId="afffff8">
    <w:name w:val="标准文件_封面标准编号"/>
    <w:basedOn w:val="afff5"/>
    <w:next w:val="afffff2"/>
    <w:autoRedefine/>
    <w:qFormat/>
    <w:pPr>
      <w:spacing w:line="310" w:lineRule="exact"/>
      <w:jc w:val="right"/>
    </w:pPr>
    <w:rPr>
      <w:rFonts w:ascii="黑体" w:eastAsia="黑体"/>
      <w:kern w:val="0"/>
      <w:sz w:val="28"/>
    </w:rPr>
  </w:style>
  <w:style w:type="paragraph" w:customStyle="1" w:styleId="afffff9">
    <w:name w:val="标准文件_封面标准分类号"/>
    <w:basedOn w:val="afff5"/>
    <w:autoRedefine/>
    <w:qFormat/>
    <w:rPr>
      <w:rFonts w:ascii="黑体" w:eastAsia="黑体"/>
      <w:b/>
      <w:kern w:val="0"/>
      <w:sz w:val="28"/>
    </w:rPr>
  </w:style>
  <w:style w:type="paragraph" w:customStyle="1" w:styleId="afffffa">
    <w:name w:val="标准文件_封面标准名称"/>
    <w:basedOn w:val="afff5"/>
    <w:autoRedefine/>
    <w:qFormat/>
    <w:pPr>
      <w:spacing w:line="240" w:lineRule="auto"/>
      <w:jc w:val="center"/>
    </w:pPr>
    <w:rPr>
      <w:rFonts w:ascii="黑体" w:eastAsia="黑体"/>
      <w:kern w:val="0"/>
      <w:sz w:val="52"/>
    </w:rPr>
  </w:style>
  <w:style w:type="paragraph" w:customStyle="1" w:styleId="afffffb">
    <w:name w:val="标准文件_封面标准英文名称"/>
    <w:basedOn w:val="afff5"/>
    <w:autoRedefine/>
    <w:qFormat/>
    <w:pPr>
      <w:spacing w:line="240" w:lineRule="auto"/>
      <w:jc w:val="center"/>
    </w:pPr>
    <w:rPr>
      <w:rFonts w:ascii="黑体" w:eastAsia="黑体"/>
      <w:b/>
      <w:sz w:val="28"/>
    </w:rPr>
  </w:style>
  <w:style w:type="paragraph" w:customStyle="1" w:styleId="afffffc">
    <w:name w:val="标准文件_封面发布日期"/>
    <w:basedOn w:val="afff5"/>
    <w:autoRedefine/>
    <w:qFormat/>
    <w:pPr>
      <w:spacing w:line="310" w:lineRule="exact"/>
    </w:pPr>
    <w:rPr>
      <w:rFonts w:ascii="黑体" w:eastAsia="黑体"/>
      <w:kern w:val="0"/>
      <w:sz w:val="28"/>
    </w:rPr>
  </w:style>
  <w:style w:type="paragraph" w:customStyle="1" w:styleId="afffffd">
    <w:name w:val="标准文件_封面密级"/>
    <w:basedOn w:val="afff5"/>
    <w:autoRedefine/>
    <w:qFormat/>
    <w:rPr>
      <w:rFonts w:eastAsia="黑体"/>
      <w:sz w:val="32"/>
    </w:rPr>
  </w:style>
  <w:style w:type="paragraph" w:customStyle="1" w:styleId="afffffe">
    <w:name w:val="标准文件_封面实施日期"/>
    <w:basedOn w:val="afff5"/>
    <w:autoRedefine/>
    <w:qFormat/>
    <w:pPr>
      <w:spacing w:line="310" w:lineRule="exact"/>
      <w:jc w:val="right"/>
    </w:pPr>
    <w:rPr>
      <w:rFonts w:ascii="黑体" w:eastAsia="黑体"/>
      <w:sz w:val="28"/>
    </w:rPr>
  </w:style>
  <w:style w:type="paragraph" w:customStyle="1" w:styleId="affffff">
    <w:name w:val="标准文件_封面抬头"/>
    <w:basedOn w:val="afffff"/>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autoRedefine/>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1">
    <w:name w:val="标准文件_附录章标题"/>
    <w:next w:val="afffff"/>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autoRedefine/>
    <w:qFormat/>
    <w:pPr>
      <w:spacing w:line="460" w:lineRule="exact"/>
    </w:pPr>
  </w:style>
  <w:style w:type="paragraph" w:customStyle="1" w:styleId="affffff4">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5">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6">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autoRedefine/>
    <w:qFormat/>
    <w:pPr>
      <w:numPr>
        <w:numId w:val="12"/>
      </w:numPr>
      <w:spacing w:line="240" w:lineRule="auto"/>
      <w:jc w:val="left"/>
    </w:pPr>
    <w:rPr>
      <w:rFonts w:ascii="宋体" w:hAnsi="宋体"/>
      <w:sz w:val="18"/>
    </w:rPr>
  </w:style>
  <w:style w:type="character" w:customStyle="1" w:styleId="affffff7">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autoRedefine/>
    <w:qFormat/>
    <w:pPr>
      <w:numPr>
        <w:ilvl w:val="2"/>
      </w:numPr>
      <w:spacing w:beforeLines="50" w:before="50" w:afterLines="50" w:after="50"/>
      <w:outlineLvl w:val="1"/>
    </w:pPr>
  </w:style>
  <w:style w:type="paragraph" w:customStyle="1" w:styleId="affffff8">
    <w:name w:val="标准文件_一致程度"/>
    <w:basedOn w:val="afff5"/>
    <w:autoRedefine/>
    <w:qFormat/>
    <w:pPr>
      <w:spacing w:line="440" w:lineRule="exact"/>
      <w:jc w:val="center"/>
    </w:pPr>
    <w:rPr>
      <w:sz w:val="28"/>
    </w:rPr>
  </w:style>
  <w:style w:type="paragraph" w:customStyle="1" w:styleId="affffff9">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autoRedefine/>
    <w:qFormat/>
    <w:pPr>
      <w:numPr>
        <w:numId w:val="18"/>
      </w:numPr>
      <w:jc w:val="center"/>
    </w:pPr>
    <w:rPr>
      <w:rFonts w:ascii="黑体" w:eastAsia="黑体" w:hAnsi="Times New Roman"/>
      <w:sz w:val="21"/>
    </w:rPr>
  </w:style>
  <w:style w:type="paragraph" w:customStyle="1" w:styleId="afb">
    <w:name w:val="标准文件_正文英文图标题"/>
    <w:next w:val="afffff"/>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c">
    <w:name w:val="发布部门"/>
    <w:next w:val="afffff"/>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autoRedefine/>
    <w:qFormat/>
    <w:pPr>
      <w:spacing w:before="180" w:line="180" w:lineRule="exact"/>
      <w:jc w:val="center"/>
    </w:pPr>
    <w:rPr>
      <w:rFonts w:ascii="宋体" w:hAnsi="Times New Roman"/>
      <w:sz w:val="21"/>
    </w:rPr>
  </w:style>
  <w:style w:type="paragraph" w:customStyle="1" w:styleId="afffffff1">
    <w:name w:val="封面标准文稿类别"/>
    <w:autoRedefine/>
    <w:qFormat/>
    <w:pPr>
      <w:spacing w:before="440" w:line="400" w:lineRule="exact"/>
      <w:jc w:val="center"/>
    </w:pPr>
    <w:rPr>
      <w:rFonts w:ascii="宋体" w:hAnsi="Times New Roman"/>
      <w:sz w:val="24"/>
    </w:rPr>
  </w:style>
  <w:style w:type="paragraph" w:customStyle="1" w:styleId="afffffff2">
    <w:name w:val="封面标准英文名称"/>
    <w:autoRedefine/>
    <w:qFormat/>
    <w:pPr>
      <w:widowControl w:val="0"/>
      <w:spacing w:line="360" w:lineRule="exact"/>
      <w:jc w:val="center"/>
    </w:pPr>
    <w:rPr>
      <w:rFonts w:ascii="Times New Roman" w:hAnsi="Times New Roman"/>
      <w:sz w:val="28"/>
    </w:rPr>
  </w:style>
  <w:style w:type="paragraph" w:customStyle="1" w:styleId="afffffff3">
    <w:name w:val="封面一致性程度标识"/>
    <w:autoRedefine/>
    <w:qFormat/>
    <w:pPr>
      <w:spacing w:before="440" w:line="440" w:lineRule="exact"/>
      <w:jc w:val="center"/>
    </w:pPr>
    <w:rPr>
      <w:rFonts w:ascii="Times New Roman" w:hAnsi="Times New Roman"/>
      <w:sz w:val="28"/>
    </w:rPr>
  </w:style>
  <w:style w:type="paragraph" w:customStyle="1" w:styleId="afffffff4">
    <w:name w:val="封面正文"/>
    <w:autoRedefine/>
    <w:qFormat/>
    <w:pPr>
      <w:jc w:val="both"/>
    </w:pPr>
    <w:rPr>
      <w:rFonts w:ascii="Times New Roman" w:hAnsi="Times New Roman"/>
    </w:rPr>
  </w:style>
  <w:style w:type="paragraph" w:customStyle="1" w:styleId="afffffff5">
    <w:name w:val="附录二级无标题条"/>
    <w:basedOn w:val="afff5"/>
    <w:next w:val="afffff"/>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autoRedefine/>
    <w:qFormat/>
    <w:pPr>
      <w:outlineLvl w:val="4"/>
    </w:pPr>
  </w:style>
  <w:style w:type="paragraph" w:customStyle="1" w:styleId="afffffff7">
    <w:name w:val="附录四级无标题条"/>
    <w:basedOn w:val="afffffff6"/>
    <w:next w:val="afffff"/>
    <w:autoRedefine/>
    <w:qFormat/>
    <w:pPr>
      <w:outlineLvl w:val="5"/>
    </w:pPr>
  </w:style>
  <w:style w:type="paragraph" w:customStyle="1" w:styleId="afffffff8">
    <w:name w:val="附录图"/>
    <w:next w:val="afffff"/>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9">
    <w:name w:val="附录五级无标题条"/>
    <w:basedOn w:val="afffffff7"/>
    <w:next w:val="afffff"/>
    <w:autoRedefine/>
    <w:qFormat/>
    <w:pPr>
      <w:outlineLvl w:val="6"/>
    </w:pPr>
  </w:style>
  <w:style w:type="paragraph" w:customStyle="1" w:styleId="afffffffa">
    <w:name w:val="附录性质"/>
    <w:basedOn w:val="afff5"/>
    <w:autoRedefine/>
    <w:qFormat/>
    <w:pPr>
      <w:widowControl/>
      <w:adjustRightInd/>
      <w:jc w:val="center"/>
    </w:pPr>
    <w:rPr>
      <w:rFonts w:ascii="黑体" w:eastAsia="黑体"/>
    </w:rPr>
  </w:style>
  <w:style w:type="paragraph" w:customStyle="1" w:styleId="afffffffb">
    <w:name w:val="附录一级无标题条"/>
    <w:basedOn w:val="affffff1"/>
    <w:next w:val="afffff"/>
    <w:autoRedefine/>
    <w:qFormat/>
    <w:pPr>
      <w:autoSpaceDN w:val="0"/>
      <w:outlineLvl w:val="2"/>
    </w:pPr>
    <w:rPr>
      <w:rFonts w:ascii="宋体" w:eastAsia="宋体" w:hAnsi="宋体"/>
    </w:rPr>
  </w:style>
  <w:style w:type="character" w:customStyle="1" w:styleId="afffffffc">
    <w:name w:val="个人答复风格"/>
    <w:autoRedefine/>
    <w:qFormat/>
    <w:rPr>
      <w:rFonts w:ascii="Arial" w:eastAsia="宋体" w:hAnsi="Arial" w:cs="Arial"/>
      <w:color w:val="auto"/>
      <w:spacing w:val="0"/>
      <w:sz w:val="20"/>
    </w:rPr>
  </w:style>
  <w:style w:type="character" w:customStyle="1" w:styleId="afffffffd">
    <w:name w:val="个人撰写风格"/>
    <w:autoRedefine/>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
    <w:name w:val="列项·"/>
    <w:basedOn w:val="afffff"/>
    <w:autoRedefine/>
    <w:qFormat/>
    <w:pPr>
      <w:tabs>
        <w:tab w:val="left" w:pos="840"/>
      </w:tabs>
    </w:pPr>
  </w:style>
  <w:style w:type="paragraph" w:customStyle="1" w:styleId="affffffff0">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3">
    <w:name w:val="实施日期"/>
    <w:basedOn w:val="affffffd"/>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4">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6">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autoRedefine/>
    <w:qFormat/>
    <w:pPr>
      <w:ind w:leftChars="0" w:left="1406" w:firstLineChars="0" w:hanging="499"/>
    </w:pPr>
  </w:style>
  <w:style w:type="paragraph" w:customStyle="1" w:styleId="affffffff8">
    <w:name w:val="标准文件_一级无标题"/>
    <w:basedOn w:val="affd"/>
    <w:autoRedefine/>
    <w:qFormat/>
    <w:pPr>
      <w:spacing w:beforeLines="0" w:before="0" w:afterLines="0" w:after="0"/>
      <w:outlineLvl w:val="9"/>
    </w:pPr>
    <w:rPr>
      <w:rFonts w:ascii="宋体" w:eastAsia="宋体"/>
    </w:rPr>
  </w:style>
  <w:style w:type="paragraph" w:customStyle="1" w:styleId="affffffff9">
    <w:name w:val="标准文件_五级无标题"/>
    <w:basedOn w:val="afff1"/>
    <w:autoRedefine/>
    <w:qFormat/>
    <w:pPr>
      <w:spacing w:beforeLines="0" w:before="0" w:afterLines="0" w:after="0"/>
      <w:outlineLvl w:val="9"/>
    </w:pPr>
    <w:rPr>
      <w:rFonts w:ascii="宋体" w:eastAsia="宋体"/>
    </w:rPr>
  </w:style>
  <w:style w:type="paragraph" w:customStyle="1" w:styleId="affffffffa">
    <w:name w:val="标准文件_三级无标题"/>
    <w:basedOn w:val="afff"/>
    <w:autoRedefine/>
    <w:qFormat/>
    <w:pPr>
      <w:spacing w:beforeLines="0" w:before="0" w:afterLines="0" w:after="0"/>
      <w:outlineLvl w:val="9"/>
    </w:pPr>
    <w:rPr>
      <w:rFonts w:ascii="宋体" w:eastAsia="宋体"/>
    </w:rPr>
  </w:style>
  <w:style w:type="paragraph" w:customStyle="1" w:styleId="affffffffb">
    <w:name w:val="标准文件_二级无标题"/>
    <w:basedOn w:val="affe"/>
    <w:autoRedefine/>
    <w:qFormat/>
    <w:pPr>
      <w:spacing w:beforeLines="0" w:before="0" w:afterLines="0" w:after="0"/>
      <w:outlineLvl w:val="9"/>
    </w:pPr>
    <w:rPr>
      <w:rFonts w:ascii="宋体" w:eastAsia="宋体"/>
    </w:rPr>
  </w:style>
  <w:style w:type="paragraph" w:customStyle="1" w:styleId="affffffffc">
    <w:name w:val="标准_四级无标题"/>
    <w:basedOn w:val="afff0"/>
    <w:next w:val="afffff"/>
    <w:autoRedefine/>
    <w:qFormat/>
    <w:rPr>
      <w:rFonts w:eastAsia="宋体"/>
    </w:rPr>
  </w:style>
  <w:style w:type="paragraph" w:customStyle="1" w:styleId="affffffffd">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
    <w:autoRedefine/>
    <w:qFormat/>
    <w:pPr>
      <w:numPr>
        <w:numId w:val="24"/>
      </w:numPr>
      <w:ind w:firstLineChars="0" w:firstLine="0"/>
    </w:pPr>
    <w:rPr>
      <w:rFonts w:cs="Arial"/>
      <w:szCs w:val="28"/>
    </w:rPr>
  </w:style>
  <w:style w:type="paragraph" w:customStyle="1" w:styleId="affffffffe">
    <w:name w:val="标准文件_附录标题"/>
    <w:basedOn w:val="aff3"/>
    <w:autoRedefine/>
    <w:qFormat/>
    <w:pPr>
      <w:numPr>
        <w:numId w:val="0"/>
      </w:numPr>
      <w:spacing w:after="280"/>
      <w:outlineLvl w:val="9"/>
    </w:pPr>
  </w:style>
  <w:style w:type="paragraph" w:customStyle="1" w:styleId="afffffffff">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0">
    <w:name w:val="标准文件_索引字母"/>
    <w:next w:val="afffff"/>
    <w:autoRedefine/>
    <w:qFormat/>
    <w:pPr>
      <w:jc w:val="center"/>
    </w:pPr>
    <w:rPr>
      <w:rFonts w:ascii="宋体" w:eastAsia="Times New Roman" w:hAnsi="宋体"/>
      <w:b/>
      <w:kern w:val="2"/>
      <w:sz w:val="21"/>
    </w:rPr>
  </w:style>
  <w:style w:type="paragraph" w:customStyle="1" w:styleId="afffffffff1">
    <w:name w:val="标准文件_附录前"/>
    <w:next w:val="afffff"/>
    <w:autoRedefine/>
    <w:qFormat/>
    <w:pPr>
      <w:spacing w:line="20" w:lineRule="atLeast"/>
      <w:ind w:firstLine="200"/>
    </w:pPr>
    <w:rPr>
      <w:rFonts w:ascii="宋体" w:hAnsi="宋体"/>
      <w:kern w:val="2"/>
      <w:sz w:val="10"/>
    </w:rPr>
  </w:style>
  <w:style w:type="paragraph" w:customStyle="1" w:styleId="afffffffff2">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f"/>
    <w:autoRedefine/>
    <w:qFormat/>
    <w:pPr>
      <w:ind w:firstLineChars="0" w:firstLine="0"/>
      <w:jc w:val="center"/>
    </w:pPr>
    <w:rPr>
      <w:sz w:val="18"/>
    </w:rPr>
  </w:style>
  <w:style w:type="paragraph" w:customStyle="1" w:styleId="afff2">
    <w:name w:val="标准文件_注："/>
    <w:next w:val="afffff"/>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autoRedefine/>
    <w:qFormat/>
    <w:pPr>
      <w:widowControl w:val="0"/>
      <w:numPr>
        <w:numId w:val="28"/>
      </w:numPr>
      <w:jc w:val="both"/>
    </w:pPr>
    <w:rPr>
      <w:rFonts w:ascii="宋体" w:hAnsi="Times New Roman"/>
      <w:sz w:val="18"/>
      <w:szCs w:val="18"/>
    </w:rPr>
  </w:style>
  <w:style w:type="paragraph" w:customStyle="1" w:styleId="afffffffff4">
    <w:name w:val="标准文件_示例内容"/>
    <w:basedOn w:val="afffff"/>
    <w:autoRedefine/>
    <w:qFormat/>
    <w:pPr>
      <w:ind w:firstLine="420"/>
    </w:pPr>
    <w:rPr>
      <w:sz w:val="18"/>
    </w:rPr>
  </w:style>
  <w:style w:type="paragraph" w:customStyle="1" w:styleId="afa">
    <w:name w:val="标准文件_示例×："/>
    <w:basedOn w:val="afff5"/>
    <w:next w:val="afffffffff4"/>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autoRedefine/>
    <w:qFormat/>
    <w:rPr>
      <w:rFonts w:ascii="宋体" w:hAnsi="Times New Roman"/>
      <w:sz w:val="21"/>
    </w:rPr>
  </w:style>
  <w:style w:type="paragraph" w:customStyle="1" w:styleId="afffffffff5">
    <w:name w:val="标准文件_表格续"/>
    <w:basedOn w:val="afffff"/>
    <w:next w:val="afffff"/>
    <w:autoRedefine/>
    <w:qFormat/>
    <w:pPr>
      <w:jc w:val="center"/>
    </w:pPr>
    <w:rPr>
      <w:rFonts w:ascii="黑体" w:eastAsia="黑体" w:hAnsi="黑体"/>
    </w:rPr>
  </w:style>
  <w:style w:type="character" w:styleId="afffffffff6">
    <w:name w:val="Placeholder Text"/>
    <w:basedOn w:val="afff6"/>
    <w:autoRedefine/>
    <w:uiPriority w:val="99"/>
    <w:semiHidden/>
    <w:qFormat/>
    <w:rPr>
      <w:color w:val="808080"/>
    </w:rPr>
  </w:style>
  <w:style w:type="paragraph" w:customStyle="1" w:styleId="2">
    <w:name w:val="标准文件_二级项2"/>
    <w:basedOn w:val="afffff"/>
    <w:autoRedefine/>
    <w:qFormat/>
    <w:pPr>
      <w:numPr>
        <w:ilvl w:val="1"/>
        <w:numId w:val="21"/>
      </w:numPr>
      <w:ind w:left="1271" w:firstLineChars="0" w:hanging="420"/>
    </w:pPr>
  </w:style>
  <w:style w:type="paragraph" w:customStyle="1" w:styleId="21">
    <w:name w:val="标准文件_三级项2"/>
    <w:basedOn w:val="afffff"/>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
    <w:autoRedefine/>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autoRedefine/>
    <w:qFormat/>
    <w:pPr>
      <w:ind w:firstLine="420"/>
    </w:pPr>
    <w:rPr>
      <w:rFonts w:ascii="黑体" w:eastAsia="黑体"/>
    </w:rPr>
  </w:style>
  <w:style w:type="character" w:customStyle="1" w:styleId="afffffffff8">
    <w:name w:val="标准文件_来源"/>
    <w:basedOn w:val="afff6"/>
    <w:autoRedefine/>
    <w:uiPriority w:val="1"/>
    <w:qFormat/>
    <w:rPr>
      <w:rFonts w:eastAsia="宋体"/>
      <w:sz w:val="21"/>
    </w:rPr>
  </w:style>
  <w:style w:type="paragraph" w:customStyle="1" w:styleId="afffffffff9">
    <w:name w:val="标准文件_图表说明"/>
    <w:autoRedefine/>
    <w:qFormat/>
    <w:pPr>
      <w:spacing w:line="276" w:lineRule="auto"/>
      <w:ind w:firstLine="420"/>
    </w:pPr>
    <w:rPr>
      <w:rFonts w:ascii="宋体" w:hAnsi="宋体"/>
      <w:kern w:val="2"/>
      <w:sz w:val="18"/>
    </w:rPr>
  </w:style>
  <w:style w:type="paragraph" w:customStyle="1" w:styleId="afffffffffa">
    <w:name w:val="其他发布日期"/>
    <w:basedOn w:val="affffffd"/>
    <w:autoRedefine/>
    <w:qFormat/>
    <w:pPr>
      <w:framePr w:w="3997" w:h="471" w:hRule="exact" w:hSpace="0" w:vSpace="181" w:wrap="around" w:vAnchor="page" w:hAnchor="page" w:x="1419" w:y="14097"/>
    </w:pPr>
  </w:style>
  <w:style w:type="paragraph" w:customStyle="1" w:styleId="afffffffffb">
    <w:name w:val="其他实施日期"/>
    <w:basedOn w:val="affffffff3"/>
    <w:autoRedefine/>
    <w:qFormat/>
    <w:pPr>
      <w:framePr w:w="3997" w:h="471" w:hRule="exact" w:vSpace="181" w:wrap="around" w:vAnchor="page" w:hAnchor="page" w:x="7089" w:y="14097"/>
    </w:pPr>
  </w:style>
  <w:style w:type="paragraph" w:customStyle="1" w:styleId="afffffffffc">
    <w:name w:val="标准文件_文件编号"/>
    <w:basedOn w:val="afffff"/>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autoRedefine/>
    <w:qFormat/>
    <w:pPr>
      <w:framePr w:wrap="auto"/>
      <w:spacing w:before="57"/>
    </w:pPr>
    <w:rPr>
      <w:sz w:val="21"/>
    </w:rPr>
  </w:style>
  <w:style w:type="paragraph" w:customStyle="1" w:styleId="afffffffffe">
    <w:name w:val="标准文件_文件名称"/>
    <w:basedOn w:val="afffff"/>
    <w:next w:val="afffff"/>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autoRedefin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autoRedefine/>
    <w:qFormat/>
    <w:pPr>
      <w:ind w:left="811" w:firstLineChars="0" w:firstLine="0"/>
    </w:pPr>
    <w:rPr>
      <w:sz w:val="18"/>
    </w:rPr>
  </w:style>
  <w:style w:type="paragraph" w:customStyle="1" w:styleId="X">
    <w:name w:val="标准文件_注X后"/>
    <w:basedOn w:val="afffff"/>
    <w:autoRedefine/>
    <w:qFormat/>
    <w:pPr>
      <w:ind w:left="811" w:firstLineChars="0" w:firstLine="0"/>
    </w:pPr>
    <w:rPr>
      <w:sz w:val="18"/>
    </w:rPr>
  </w:style>
  <w:style w:type="paragraph" w:customStyle="1" w:styleId="affffffffff0">
    <w:name w:val="标准文件_示例后"/>
    <w:basedOn w:val="afffff"/>
    <w:autoRedefine/>
    <w:qFormat/>
    <w:pPr>
      <w:ind w:left="964" w:firstLineChars="0" w:firstLine="0"/>
    </w:pPr>
    <w:rPr>
      <w:sz w:val="18"/>
    </w:rPr>
  </w:style>
  <w:style w:type="paragraph" w:customStyle="1" w:styleId="X0">
    <w:name w:val="标准文件_示例X后"/>
    <w:basedOn w:val="afffff"/>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1">
    <w:name w:val="标准文件_索引项"/>
    <w:basedOn w:val="afffff"/>
    <w:next w:val="afffff"/>
    <w:autoRedefine/>
    <w:qFormat/>
    <w:pPr>
      <w:tabs>
        <w:tab w:val="right" w:leader="dot" w:pos="9356"/>
      </w:tabs>
      <w:ind w:left="210" w:firstLineChars="0" w:hanging="210"/>
      <w:jc w:val="left"/>
    </w:pPr>
  </w:style>
  <w:style w:type="paragraph" w:customStyle="1" w:styleId="affffffffff2">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autoRedefin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autoRedefine/>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autoRedefine/>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autoRedefin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autoRedefine/>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autoRedefine/>
    <w:qFormat/>
    <w:rPr>
      <w:rFonts w:hAnsi="黑体"/>
    </w:rPr>
  </w:style>
  <w:style w:type="paragraph" w:customStyle="1" w:styleId="affffffffffd">
    <w:name w:val="标准文件_脚注内容"/>
    <w:basedOn w:val="afffff"/>
    <w:autoRedefine/>
    <w:qFormat/>
    <w:pPr>
      <w:ind w:leftChars="200" w:left="400" w:hangingChars="200" w:hanging="200"/>
    </w:pPr>
    <w:rPr>
      <w:sz w:val="15"/>
    </w:rPr>
  </w:style>
  <w:style w:type="paragraph" w:customStyle="1" w:styleId="affffffffffe">
    <w:name w:val="标准文件_术语条一"/>
    <w:basedOn w:val="affffffff8"/>
    <w:next w:val="afffff"/>
    <w:autoRedefine/>
    <w:qFormat/>
  </w:style>
  <w:style w:type="paragraph" w:customStyle="1" w:styleId="afffffffffff">
    <w:name w:val="标准文件_术语条二"/>
    <w:basedOn w:val="affffffffb"/>
    <w:next w:val="afffff"/>
    <w:autoRedefine/>
    <w:qFormat/>
  </w:style>
  <w:style w:type="paragraph" w:customStyle="1" w:styleId="afffffffffff0">
    <w:name w:val="标准文件_术语条三"/>
    <w:basedOn w:val="affffffffa"/>
    <w:next w:val="afffff"/>
    <w:autoRedefine/>
    <w:qFormat/>
  </w:style>
  <w:style w:type="paragraph" w:customStyle="1" w:styleId="afffffffffff1">
    <w:name w:val="标准文件_术语条四"/>
    <w:basedOn w:val="affffffffd"/>
    <w:next w:val="afffff"/>
    <w:autoRedefine/>
    <w:qFormat/>
  </w:style>
  <w:style w:type="paragraph" w:customStyle="1" w:styleId="afffffffffff2">
    <w:name w:val="标准文件_术语条五"/>
    <w:basedOn w:val="affffffff9"/>
    <w:next w:val="afffff"/>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700222" w:rsidRDefault="00BA7D63">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700222" w:rsidRDefault="00BA7D63">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700222" w:rsidRDefault="00BA7D63">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E6EF0"/>
    <w:rsid w:val="00100357"/>
    <w:rsid w:val="00325B37"/>
    <w:rsid w:val="00390538"/>
    <w:rsid w:val="003A7168"/>
    <w:rsid w:val="00423721"/>
    <w:rsid w:val="0050314B"/>
    <w:rsid w:val="00525B46"/>
    <w:rsid w:val="00536258"/>
    <w:rsid w:val="0057103A"/>
    <w:rsid w:val="005C2F04"/>
    <w:rsid w:val="006069C8"/>
    <w:rsid w:val="006150F4"/>
    <w:rsid w:val="00630818"/>
    <w:rsid w:val="00674F9C"/>
    <w:rsid w:val="006B7E22"/>
    <w:rsid w:val="006E01B6"/>
    <w:rsid w:val="00700222"/>
    <w:rsid w:val="00711B8A"/>
    <w:rsid w:val="00713BFC"/>
    <w:rsid w:val="0071731E"/>
    <w:rsid w:val="00794590"/>
    <w:rsid w:val="007E20FA"/>
    <w:rsid w:val="0080705F"/>
    <w:rsid w:val="008261D3"/>
    <w:rsid w:val="0083275B"/>
    <w:rsid w:val="00900BD8"/>
    <w:rsid w:val="0090335E"/>
    <w:rsid w:val="00957597"/>
    <w:rsid w:val="009A0CF5"/>
    <w:rsid w:val="009C5075"/>
    <w:rsid w:val="00A33782"/>
    <w:rsid w:val="00A6754E"/>
    <w:rsid w:val="00A83292"/>
    <w:rsid w:val="00B54193"/>
    <w:rsid w:val="00BA7177"/>
    <w:rsid w:val="00BA7D63"/>
    <w:rsid w:val="00BB2F23"/>
    <w:rsid w:val="00BB7713"/>
    <w:rsid w:val="00BE49BF"/>
    <w:rsid w:val="00C345AC"/>
    <w:rsid w:val="00C449AC"/>
    <w:rsid w:val="00C77DF9"/>
    <w:rsid w:val="00D011A0"/>
    <w:rsid w:val="00D25BE1"/>
    <w:rsid w:val="00D639F1"/>
    <w:rsid w:val="00D675F6"/>
    <w:rsid w:val="00D829DA"/>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CD2DB-4582-49F5-9C52-4EC18F4C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1832</TotalTime>
  <Pages>1</Pages>
  <Words>951</Words>
  <Characters>5421</Characters>
  <Application>Microsoft Office Word</Application>
  <DocSecurity>0</DocSecurity>
  <Lines>45</Lines>
  <Paragraphs>12</Paragraphs>
  <ScaleCrop>false</ScaleCrop>
  <Company>PCMI</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1422</cp:revision>
  <cp:lastPrinted>2024-07-11T01:45:00Z</cp:lastPrinted>
  <dcterms:created xsi:type="dcterms:W3CDTF">2023-06-10T03:18:00Z</dcterms:created>
  <dcterms:modified xsi:type="dcterms:W3CDTF">2024-07-11T01:46:00Z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7168D1237DEB4046885AF99C9730CE31_12</vt:lpwstr>
  </property>
  <property fmtid="{D5CDD505-2E9C-101B-9397-08002B2CF9AE}" pid="16" name="DoublePage">
    <vt:lpwstr>true</vt:lpwstr>
  </property>
</Properties>
</file>