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4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《军贸产品技术服务资料编码要求》</w:t>
      </w:r>
      <w:r>
        <w:rPr>
          <w:rFonts w:hint="eastAsia" w:ascii="宋体" w:hAnsi="宋体" w:cs="Times New Roman"/>
          <w:b/>
          <w:sz w:val="32"/>
          <w:szCs w:val="32"/>
          <w:lang w:eastAsia="zh-CN"/>
        </w:rPr>
        <w:t>（征求意见稿）意见反馈表</w:t>
      </w:r>
    </w:p>
    <w:p w14:paraId="757AC587">
      <w:pPr>
        <w:widowControl/>
        <w:jc w:val="center"/>
        <w:rPr>
          <w:rFonts w:hint="eastAsia" w:ascii="宋体" w:hAnsi="宋体"/>
          <w:szCs w:val="21"/>
        </w:rPr>
      </w:pPr>
    </w:p>
    <w:p w14:paraId="0F4D0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 w14:paraId="54361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 w14:paraId="25929DA9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 w14:paraId="53938D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DC0DF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117487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BFF4BB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 w14:paraId="4C1179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C93B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 w14:paraId="04D040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41EB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 w14:paraId="7719B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 w14:paraId="4855774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 w14:paraId="4EA37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 w14:paraId="4F636B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 w14:paraId="4AEDB4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 w14:paraId="0FAF4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 w14:paraId="2E46785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14:paraId="6CFFB03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B659FF4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0088012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023922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ADCA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 w14:paraId="20A721D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 w14:paraId="7C02165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5DDC45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FF29CF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0B9860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3134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57D2E552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 w14:paraId="3C0A128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55990A8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D33F1A9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EA07F3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B11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1C45CD9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5339ABEA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603711D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CB7E9E5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D673C5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854F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 w14:paraId="36338B2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 w14:paraId="78B77C0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043FD2A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E5425D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38196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2D5D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 w14:paraId="7CB6C94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372056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 w14:paraId="6CB8EA8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 w14:paraId="4EEB19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 w14:paraId="532AF95B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 w14:paraId="46F9A272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bookmarkStart w:id="0" w:name="_GoBack"/>
      <w:bookmarkEnd w:id="0"/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2CE23828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2356965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163</Characters>
  <Lines>1</Lines>
  <Paragraphs>1</Paragraphs>
  <TotalTime>0</TotalTime>
  <ScaleCrop>false</ScaleCrop>
  <LinksUpToDate>false</LinksUpToDate>
  <CharactersWithSpaces>257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2024-08-02T07:55:07Z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F1F01B9D065F43608228CFE7F1C9C7B0</vt:lpwstr>
  </property>
</Properties>
</file>