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422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6FDC049">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3CD3D6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3CAB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3E3F7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79B9E1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F8C1CD4">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BHPX</w:t>
                  </w:r>
                  <w:r>
                    <w:fldChar w:fldCharType="end"/>
                  </w:r>
                  <w:bookmarkEnd w:id="1"/>
                </w:p>
              </w:tc>
            </w:tr>
          </w:tbl>
          <w:p w14:paraId="2F32C6B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0481EEF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北海市烹饪餐饮行业协会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8E100C4">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BHPX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X</w:t>
      </w:r>
      <w:r>
        <w:rPr>
          <w:rFonts w:hint="eastAsia"/>
          <w:lang w:val="en-US" w:eastAsia="zh-CN"/>
        </w:rPr>
        <w:t>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X</w:t>
      </w:r>
      <w:r>
        <w:rPr>
          <w:rFonts w:hint="eastAsia"/>
          <w:lang w:val="en-US" w:eastAsia="zh-CN"/>
        </w:rPr>
        <w:t>XXX</w:t>
      </w:r>
      <w:r>
        <w:fldChar w:fldCharType="end"/>
      </w:r>
      <w:bookmarkEnd w:id="7"/>
    </w:p>
    <w:p w14:paraId="438F7658">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699D4A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043F314">
      <w:pPr>
        <w:pStyle w:val="50"/>
        <w:framePr w:w="9639" w:h="6976" w:hRule="exact" w:hSpace="0" w:vSpace="0" w:wrap="around" w:hAnchor="page" w:y="6408"/>
        <w:jc w:val="center"/>
        <w:rPr>
          <w:rFonts w:ascii="黑体" w:hAnsi="黑体" w:eastAsia="黑体"/>
          <w:b w:val="0"/>
          <w:bCs w:val="0"/>
          <w:w w:val="100"/>
        </w:rPr>
      </w:pPr>
    </w:p>
    <w:p w14:paraId="433BD914">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餐饮配送单位食品快速检测实验室建设规范</w:t>
      </w:r>
      <w:r>
        <w:fldChar w:fldCharType="end"/>
      </w:r>
      <w:bookmarkEnd w:id="9"/>
    </w:p>
    <w:p w14:paraId="24FFCA84">
      <w:pPr>
        <w:framePr w:w="9639" w:h="6974" w:hRule="exact" w:wrap="around" w:vAnchor="page" w:hAnchor="page" w:x="1419" w:y="6408" w:anchorLock="1"/>
        <w:ind w:left="-1418"/>
      </w:pPr>
    </w:p>
    <w:p w14:paraId="7C0A2B0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the Construction of Food Rapid Testing Laboratories for Catering Delivery Units</w:t>
      </w:r>
      <w:r>
        <w:rPr>
          <w:rFonts w:eastAsia="黑体"/>
          <w:szCs w:val="28"/>
        </w:rPr>
        <w:fldChar w:fldCharType="end"/>
      </w:r>
      <w:bookmarkEnd w:id="10"/>
    </w:p>
    <w:p w14:paraId="514B9923">
      <w:pPr>
        <w:framePr w:w="9639" w:h="6974" w:hRule="exact" w:wrap="around" w:vAnchor="page" w:hAnchor="page" w:x="1419" w:y="6408" w:anchorLock="1"/>
        <w:spacing w:line="760" w:lineRule="exact"/>
        <w:ind w:left="-1418"/>
      </w:pPr>
    </w:p>
    <w:p w14:paraId="1FC63188">
      <w:pPr>
        <w:pStyle w:val="125"/>
        <w:framePr w:w="9639" w:h="6974" w:hRule="exact" w:wrap="around" w:vAnchor="page" w:hAnchor="page" w:x="1419" w:y="6408" w:anchorLock="1"/>
        <w:textAlignment w:val="bottom"/>
        <w:rPr>
          <w:rFonts w:eastAsia="黑体"/>
          <w:szCs w:val="28"/>
        </w:rPr>
      </w:pPr>
    </w:p>
    <w:p w14:paraId="2DE785A0">
      <w:pPr>
        <w:pStyle w:val="125"/>
        <w:framePr w:w="9639" w:h="6974" w:hRule="exact" w:wrap="around" w:vAnchor="page" w:hAnchor="page" w:x="1419" w:y="6408" w:anchorLock="1"/>
        <w:spacing w:before="440" w:after="160"/>
        <w:textAlignment w:val="bottom"/>
        <w:rPr>
          <w:sz w:val="24"/>
          <w:szCs w:val="28"/>
        </w:rPr>
      </w:pPr>
      <w:bookmarkStart w:id="62"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62"/>
      <w:bookmarkEnd w:id="11"/>
    </w:p>
    <w:p w14:paraId="3EF1642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2D72F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006CF2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91505E8">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43ECF37">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北海市烹饪餐饮行业协会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45F21A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9304895">
      <w:pPr>
        <w:pStyle w:val="91"/>
        <w:spacing w:after="360"/>
      </w:pPr>
      <w:bookmarkStart w:id="21" w:name="BookMark1"/>
      <w:r>
        <w:rPr>
          <w:spacing w:val="320"/>
        </w:rPr>
        <w:t>目</w:t>
      </w:r>
      <w:r>
        <w:t>次</w:t>
      </w:r>
    </w:p>
    <w:p w14:paraId="383BBE96">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"_Toc164785826" </w:instrText>
      </w:r>
      <w:r>
        <w:fldChar w:fldCharType="separate"/>
      </w:r>
      <w:r>
        <w:rPr>
          <w:rStyle w:val="32"/>
        </w:rPr>
        <w:t xml:space="preserve">1 </w:t>
      </w:r>
      <w:r>
        <w:rPr>
          <w:rStyle w:val="32"/>
          <w:rFonts w:hint="eastAsia"/>
        </w:rPr>
        <w:t xml:space="preserve"> 范围</w:t>
      </w:r>
      <w:r>
        <w:tab/>
      </w:r>
      <w:r>
        <w:fldChar w:fldCharType="begin"/>
      </w:r>
      <w:r>
        <w:instrText xml:space="preserve"> PAGEREF _Toc164785826 \h </w:instrText>
      </w:r>
      <w:r>
        <w:fldChar w:fldCharType="separate"/>
      </w:r>
      <w:r>
        <w:t>1</w:t>
      </w:r>
      <w:r>
        <w:fldChar w:fldCharType="end"/>
      </w:r>
      <w:r>
        <w:fldChar w:fldCharType="end"/>
      </w:r>
    </w:p>
    <w:p w14:paraId="18D71D18">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"_Toc164785827"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_Toc164785827 \h </w:instrText>
      </w:r>
      <w:r>
        <w:fldChar w:fldCharType="separate"/>
      </w:r>
      <w:r>
        <w:t>1</w:t>
      </w:r>
      <w:r>
        <w:fldChar w:fldCharType="end"/>
      </w:r>
      <w:r>
        <w:fldChar w:fldCharType="end"/>
      </w:r>
    </w:p>
    <w:p w14:paraId="2484BAB8">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"_Toc164785828"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_Toc164785828 \h </w:instrText>
      </w:r>
      <w:r>
        <w:fldChar w:fldCharType="separate"/>
      </w:r>
      <w:r>
        <w:t>1</w:t>
      </w:r>
      <w:r>
        <w:fldChar w:fldCharType="end"/>
      </w:r>
      <w:r>
        <w:fldChar w:fldCharType="end"/>
      </w:r>
    </w:p>
    <w:p w14:paraId="32BC6885">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"_Toc164785829" </w:instrText>
      </w:r>
      <w:r>
        <w:fldChar w:fldCharType="separate"/>
      </w:r>
      <w:r>
        <w:rPr>
          <w:rStyle w:val="32"/>
        </w:rPr>
        <w:t xml:space="preserve">4 </w:t>
      </w:r>
      <w:r>
        <w:rPr>
          <w:rStyle w:val="32"/>
          <w:rFonts w:hint="eastAsia"/>
        </w:rPr>
        <w:t xml:space="preserve"> 基本要求</w:t>
      </w:r>
      <w:r>
        <w:tab/>
      </w:r>
      <w:r>
        <w:fldChar w:fldCharType="begin"/>
      </w:r>
      <w:r>
        <w:instrText xml:space="preserve"> PAGEREF _Toc164785829 \h </w:instrText>
      </w:r>
      <w:r>
        <w:fldChar w:fldCharType="separate"/>
      </w:r>
      <w:r>
        <w:t>2</w:t>
      </w:r>
      <w:r>
        <w:fldChar w:fldCharType="end"/>
      </w:r>
      <w:r>
        <w:fldChar w:fldCharType="end"/>
      </w:r>
    </w:p>
    <w:p w14:paraId="040B606F">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"_Toc164785830" </w:instrText>
      </w:r>
      <w:r>
        <w:fldChar w:fldCharType="separate"/>
      </w:r>
      <w:r>
        <w:rPr>
          <w:rStyle w:val="32"/>
        </w:rPr>
        <w:t xml:space="preserve">5 </w:t>
      </w:r>
      <w:r>
        <w:rPr>
          <w:rStyle w:val="32"/>
          <w:rFonts w:hint="eastAsia"/>
        </w:rPr>
        <w:t xml:space="preserve"> 环境要求</w:t>
      </w:r>
      <w:r>
        <w:tab/>
      </w:r>
      <w:r>
        <w:fldChar w:fldCharType="begin"/>
      </w:r>
      <w:r>
        <w:instrText xml:space="preserve"> PAGEREF _Toc164785830 \h </w:instrText>
      </w:r>
      <w:r>
        <w:fldChar w:fldCharType="separate"/>
      </w:r>
      <w:r>
        <w:t>2</w:t>
      </w:r>
      <w:r>
        <w:fldChar w:fldCharType="end"/>
      </w:r>
      <w:r>
        <w:fldChar w:fldCharType="end"/>
      </w:r>
    </w:p>
    <w:p w14:paraId="604AA076">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"_Toc164785831" </w:instrText>
      </w:r>
      <w:r>
        <w:fldChar w:fldCharType="separate"/>
      </w:r>
      <w:r>
        <w:rPr>
          <w:rStyle w:val="32"/>
        </w:rPr>
        <w:t xml:space="preserve">6 </w:t>
      </w:r>
      <w:r>
        <w:rPr>
          <w:rStyle w:val="32"/>
          <w:rFonts w:hint="eastAsia"/>
        </w:rPr>
        <w:t xml:space="preserve"> 仪器设备</w:t>
      </w:r>
      <w:r>
        <w:tab/>
      </w:r>
      <w:r>
        <w:fldChar w:fldCharType="begin"/>
      </w:r>
      <w:r>
        <w:instrText xml:space="preserve"> PAGEREF _Toc164785831 \h </w:instrText>
      </w:r>
      <w:r>
        <w:fldChar w:fldCharType="separate"/>
      </w:r>
      <w:r>
        <w:t>2</w:t>
      </w:r>
      <w:r>
        <w:fldChar w:fldCharType="end"/>
      </w:r>
      <w:r>
        <w:fldChar w:fldCharType="end"/>
      </w:r>
    </w:p>
    <w:p w14:paraId="509D20A7">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"_Toc164785832" </w:instrText>
      </w:r>
      <w:r>
        <w:fldChar w:fldCharType="separate"/>
      </w:r>
      <w:r>
        <w:rPr>
          <w:rStyle w:val="32"/>
        </w:rPr>
        <w:t xml:space="preserve">7 </w:t>
      </w:r>
      <w:r>
        <w:rPr>
          <w:rStyle w:val="32"/>
          <w:rFonts w:hint="eastAsia"/>
        </w:rPr>
        <w:t xml:space="preserve"> 试剂耗材要求</w:t>
      </w:r>
      <w:r>
        <w:tab/>
      </w:r>
      <w:r>
        <w:fldChar w:fldCharType="begin"/>
      </w:r>
      <w:r>
        <w:instrText xml:space="preserve"> PAGEREF _Toc164785832 \h </w:instrText>
      </w:r>
      <w:r>
        <w:fldChar w:fldCharType="separate"/>
      </w:r>
      <w:r>
        <w:t>2</w:t>
      </w:r>
      <w:r>
        <w:fldChar w:fldCharType="end"/>
      </w:r>
      <w:r>
        <w:fldChar w:fldCharType="end"/>
      </w:r>
    </w:p>
    <w:p w14:paraId="384E405D">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"_Toc164785833" </w:instrText>
      </w:r>
      <w:r>
        <w:fldChar w:fldCharType="separate"/>
      </w:r>
      <w:r>
        <w:rPr>
          <w:rStyle w:val="32"/>
        </w:rPr>
        <w:t xml:space="preserve">8 </w:t>
      </w:r>
      <w:r>
        <w:rPr>
          <w:rStyle w:val="32"/>
          <w:rFonts w:hint="eastAsia"/>
        </w:rPr>
        <w:t xml:space="preserve"> 检测工作要求</w:t>
      </w:r>
      <w:r>
        <w:tab/>
      </w:r>
      <w:r>
        <w:fldChar w:fldCharType="begin"/>
      </w:r>
      <w:r>
        <w:instrText xml:space="preserve"> PAGEREF _Toc164785833 \h </w:instrText>
      </w:r>
      <w:r>
        <w:fldChar w:fldCharType="separate"/>
      </w:r>
      <w:r>
        <w:t>2</w:t>
      </w:r>
      <w:r>
        <w:fldChar w:fldCharType="end"/>
      </w:r>
      <w:r>
        <w:fldChar w:fldCharType="end"/>
      </w:r>
    </w:p>
    <w:p w14:paraId="491D1143">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"_Toc164785834" </w:instrText>
      </w:r>
      <w:r>
        <w:fldChar w:fldCharType="separate"/>
      </w:r>
      <w:r>
        <w:rPr>
          <w:rStyle w:val="32"/>
        </w:rPr>
        <w:t xml:space="preserve">9 </w:t>
      </w:r>
      <w:r>
        <w:rPr>
          <w:rStyle w:val="32"/>
          <w:rFonts w:hint="eastAsia"/>
        </w:rPr>
        <w:t xml:space="preserve"> 留样要求</w:t>
      </w:r>
      <w:r>
        <w:tab/>
      </w:r>
      <w:r>
        <w:fldChar w:fldCharType="begin"/>
      </w:r>
      <w:r>
        <w:instrText xml:space="preserve"> PAGEREF _Toc164785834 \h </w:instrText>
      </w:r>
      <w:r>
        <w:fldChar w:fldCharType="separate"/>
      </w:r>
      <w:r>
        <w:t>3</w:t>
      </w:r>
      <w:r>
        <w:fldChar w:fldCharType="end"/>
      </w:r>
      <w:r>
        <w:fldChar w:fldCharType="end"/>
      </w:r>
    </w:p>
    <w:p w14:paraId="1FA03EC1">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"_Toc164785835" </w:instrText>
      </w:r>
      <w:r>
        <w:fldChar w:fldCharType="separate"/>
      </w:r>
      <w:r>
        <w:rPr>
          <w:rStyle w:val="32"/>
        </w:rPr>
        <w:t xml:space="preserve">10 </w:t>
      </w:r>
      <w:r>
        <w:rPr>
          <w:rStyle w:val="32"/>
          <w:rFonts w:hint="eastAsia"/>
        </w:rPr>
        <w:t xml:space="preserve"> 人员要求</w:t>
      </w:r>
      <w:r>
        <w:tab/>
      </w:r>
      <w:r>
        <w:fldChar w:fldCharType="begin"/>
      </w:r>
      <w:r>
        <w:instrText xml:space="preserve"> PAGEREF _Toc164785835 \h </w:instrText>
      </w:r>
      <w:r>
        <w:fldChar w:fldCharType="separate"/>
      </w:r>
      <w:r>
        <w:t>3</w:t>
      </w:r>
      <w:r>
        <w:fldChar w:fldCharType="end"/>
      </w:r>
      <w:r>
        <w:fldChar w:fldCharType="end"/>
      </w:r>
    </w:p>
    <w:p w14:paraId="14D3F445">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"_Toc164785836" </w:instrText>
      </w:r>
      <w:r>
        <w:fldChar w:fldCharType="separate"/>
      </w:r>
      <w:r>
        <w:rPr>
          <w:rStyle w:val="32"/>
        </w:rPr>
        <w:t xml:space="preserve">11 </w:t>
      </w:r>
      <w:r>
        <w:rPr>
          <w:rStyle w:val="32"/>
          <w:rFonts w:hint="eastAsia"/>
        </w:rPr>
        <w:t xml:space="preserve"> 管理要求</w:t>
      </w:r>
      <w:r>
        <w:tab/>
      </w:r>
      <w:r>
        <w:fldChar w:fldCharType="begin"/>
      </w:r>
      <w:r>
        <w:instrText xml:space="preserve"> PAGEREF _Toc164785836 \h </w:instrText>
      </w:r>
      <w:r>
        <w:fldChar w:fldCharType="separate"/>
      </w:r>
      <w:r>
        <w:t>3</w:t>
      </w:r>
      <w:r>
        <w:fldChar w:fldCharType="end"/>
      </w:r>
      <w:r>
        <w:fldChar w:fldCharType="end"/>
      </w:r>
    </w:p>
    <w:p w14:paraId="02ABEA1E">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"_Toc164785837" </w:instrText>
      </w:r>
      <w:r>
        <w:fldChar w:fldCharType="separate"/>
      </w:r>
      <w:r>
        <w:rPr>
          <w:rStyle w:val="32"/>
          <w:rFonts w:hint="eastAsia"/>
        </w:rPr>
        <w:t>附录A（资料性）</w:t>
      </w:r>
      <w:r>
        <w:rPr>
          <w:rStyle w:val="32"/>
        </w:rPr>
        <w:t xml:space="preserve">  </w:t>
      </w:r>
      <w:r>
        <w:rPr>
          <w:rStyle w:val="32"/>
          <w:rFonts w:hint="eastAsia"/>
        </w:rPr>
        <w:t>餐饮配送单位快速检测实验室仪器设备配置表</w:t>
      </w:r>
      <w:r>
        <w:tab/>
      </w:r>
      <w:r>
        <w:fldChar w:fldCharType="begin"/>
      </w:r>
      <w:r>
        <w:instrText xml:space="preserve"> PAGEREF _Toc164785837 \h </w:instrText>
      </w:r>
      <w:r>
        <w:fldChar w:fldCharType="separate"/>
      </w:r>
      <w:r>
        <w:t>4</w:t>
      </w:r>
      <w:r>
        <w:fldChar w:fldCharType="end"/>
      </w:r>
      <w:r>
        <w:fldChar w:fldCharType="end"/>
      </w:r>
    </w:p>
    <w:p w14:paraId="5D60583C">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"_Toc164785838" </w:instrText>
      </w:r>
      <w:r>
        <w:fldChar w:fldCharType="separate"/>
      </w:r>
      <w:r>
        <w:rPr>
          <w:rStyle w:val="32"/>
          <w:rFonts w:hint="eastAsia"/>
        </w:rPr>
        <w:t>附录B（资料性）</w:t>
      </w:r>
      <w:r>
        <w:rPr>
          <w:rStyle w:val="32"/>
        </w:rPr>
        <w:t xml:space="preserve">  </w:t>
      </w:r>
      <w:r>
        <w:rPr>
          <w:rStyle w:val="32"/>
          <w:rFonts w:hint="eastAsia"/>
        </w:rPr>
        <w:t>表</w:t>
      </w:r>
      <w:r>
        <w:rPr>
          <w:rStyle w:val="32"/>
        </w:rPr>
        <w:t xml:space="preserve">B.1 </w:t>
      </w:r>
      <w:r>
        <w:rPr>
          <w:rStyle w:val="32"/>
          <w:rFonts w:hint="eastAsia"/>
        </w:rPr>
        <w:t>餐饮配送单位快速检测实验室常规项目</w:t>
      </w:r>
      <w:r>
        <w:tab/>
      </w:r>
      <w:r>
        <w:fldChar w:fldCharType="begin"/>
      </w:r>
      <w:r>
        <w:instrText xml:space="preserve"> PAGEREF _Toc164785838 \h </w:instrText>
      </w:r>
      <w:r>
        <w:fldChar w:fldCharType="separate"/>
      </w:r>
      <w:r>
        <w:t>5</w:t>
      </w:r>
      <w:r>
        <w:fldChar w:fldCharType="end"/>
      </w:r>
      <w:r>
        <w:fldChar w:fldCharType="end"/>
      </w:r>
    </w:p>
    <w:p w14:paraId="2CA01360">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"_Toc164785839" </w:instrText>
      </w:r>
      <w:r>
        <w:fldChar w:fldCharType="separate"/>
      </w:r>
      <w:r>
        <w:rPr>
          <w:rStyle w:val="32"/>
          <w:rFonts w:hint="eastAsia"/>
        </w:rPr>
        <w:t>附录C（资料性）</w:t>
      </w:r>
      <w:r>
        <w:rPr>
          <w:rStyle w:val="32"/>
        </w:rPr>
        <w:t xml:space="preserve">  </w:t>
      </w:r>
      <w:r>
        <w:rPr>
          <w:rStyle w:val="32"/>
          <w:rFonts w:hint="eastAsia"/>
        </w:rPr>
        <w:t>（餐饮配送单位名称）检验报告（模板）</w:t>
      </w:r>
      <w:r>
        <w:tab/>
      </w:r>
      <w:r>
        <w:fldChar w:fldCharType="begin"/>
      </w:r>
      <w:r>
        <w:instrText xml:space="preserve"> PAGEREF _Toc164785839 \h </w:instrText>
      </w:r>
      <w:r>
        <w:fldChar w:fldCharType="separate"/>
      </w:r>
      <w:r>
        <w:t>7</w:t>
      </w:r>
      <w:r>
        <w:fldChar w:fldCharType="end"/>
      </w:r>
      <w:r>
        <w:fldChar w:fldCharType="end"/>
      </w:r>
    </w:p>
    <w:p w14:paraId="21D21C87">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1F170862">
      <w:pPr>
        <w:pStyle w:val="89"/>
        <w:spacing w:before="900" w:after="360"/>
      </w:pPr>
      <w:bookmarkStart w:id="22" w:name="BookMark2"/>
      <w:r>
        <w:rPr>
          <w:spacing w:val="320"/>
        </w:rPr>
        <w:t>前</w:t>
      </w:r>
      <w:r>
        <w:t>言</w:t>
      </w:r>
    </w:p>
    <w:p w14:paraId="6DF790A1">
      <w:pPr>
        <w:pStyle w:val="56"/>
        <w:ind w:firstLine="420"/>
      </w:pPr>
      <w:r>
        <w:rPr>
          <w:rFonts w:hint="eastAsia"/>
        </w:rPr>
        <w:t>本文件按照GB/T 1.1—2020《标准化工作导则  第1部分：标准化文件的结构和起草规则》的规定起草。</w:t>
      </w:r>
    </w:p>
    <w:p w14:paraId="4B92DE8E">
      <w:pPr>
        <w:pStyle w:val="56"/>
        <w:ind w:firstLine="420"/>
      </w:pPr>
      <w:r>
        <w:rPr>
          <w:rFonts w:hint="eastAsia"/>
        </w:rPr>
        <w:t>本文件由北海市烹饪餐饮行业协会提出并归口。</w:t>
      </w:r>
    </w:p>
    <w:p w14:paraId="4EB8814F">
      <w:pPr>
        <w:pStyle w:val="56"/>
        <w:ind w:firstLine="420"/>
      </w:pPr>
      <w:r>
        <w:rPr>
          <w:rFonts w:hint="eastAsia"/>
        </w:rPr>
        <w:t>本文件起草单位：北海市公共检测中心、北海市标准技术研究所、北海市产品质量监督检验所、北海市烹饪餐饮行业协会。</w:t>
      </w:r>
    </w:p>
    <w:p w14:paraId="13A7F9A8">
      <w:pPr>
        <w:pStyle w:val="56"/>
        <w:ind w:firstLine="420"/>
      </w:pPr>
      <w:r>
        <w:rPr>
          <w:rFonts w:hint="eastAsia"/>
        </w:rPr>
        <w:t>本文件主要起草人：</w:t>
      </w:r>
    </w:p>
    <w:p w14:paraId="03414420">
      <w:pPr>
        <w:pStyle w:val="56"/>
        <w:ind w:firstLine="420"/>
      </w:pPr>
    </w:p>
    <w:p w14:paraId="18283074">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2"/>
    <w:p w14:paraId="3817E4E6">
      <w:pPr>
        <w:spacing w:line="20" w:lineRule="exact"/>
        <w:jc w:val="center"/>
        <w:rPr>
          <w:rFonts w:ascii="黑体" w:hAnsi="黑体" w:eastAsia="黑体"/>
          <w:sz w:val="32"/>
          <w:szCs w:val="32"/>
        </w:rPr>
      </w:pPr>
      <w:bookmarkStart w:id="23" w:name="BookMark4"/>
    </w:p>
    <w:p w14:paraId="2EF88CB0">
      <w:pPr>
        <w:spacing w:line="20" w:lineRule="exact"/>
        <w:jc w:val="center"/>
        <w:rPr>
          <w:rFonts w:ascii="黑体" w:hAnsi="黑体" w:eastAsia="黑体"/>
          <w:sz w:val="32"/>
          <w:szCs w:val="32"/>
        </w:rPr>
      </w:pPr>
    </w:p>
    <w:sdt>
      <w:sdtPr>
        <w:tag w:val="NEW_STAND_NAME"/>
        <w:id w:val="595910757"/>
        <w:lock w:val="sdtLocked"/>
        <w:placeholder>
          <w:docPart w:val="C137E01A6FA14D4794E50F7192AF3414"/>
        </w:placeholder>
      </w:sdtPr>
      <w:sdtContent>
        <w:p w14:paraId="102AA475">
          <w:pPr>
            <w:pStyle w:val="177"/>
            <w:spacing w:before="240" w:beforeLines="100" w:after="528" w:afterLines="220"/>
          </w:pPr>
          <w:bookmarkStart w:id="24" w:name="NEW_STAND_NAME"/>
          <w:r>
            <w:rPr>
              <w:rFonts w:hint="eastAsia"/>
            </w:rPr>
            <w:t>餐饮配送单位食品快速检测实验室建设规范</w:t>
          </w:r>
        </w:p>
      </w:sdtContent>
    </w:sdt>
    <w:bookmarkEnd w:id="24"/>
    <w:p w14:paraId="50FC7775">
      <w:pPr>
        <w:pStyle w:val="104"/>
        <w:spacing w:before="240" w:after="240"/>
      </w:pPr>
      <w:bookmarkStart w:id="25" w:name="_Toc26648465"/>
      <w:bookmarkStart w:id="26" w:name="_Toc24884211"/>
      <w:bookmarkStart w:id="27" w:name="_Toc26718930"/>
      <w:bookmarkStart w:id="28" w:name="_Toc164785826"/>
      <w:bookmarkStart w:id="29" w:name="_Toc97192964"/>
      <w:bookmarkStart w:id="30" w:name="_Toc26986771"/>
      <w:bookmarkStart w:id="31" w:name="_Toc26986530"/>
      <w:bookmarkStart w:id="32" w:name="_Toc24884218"/>
      <w:bookmarkStart w:id="33" w:name="_Toc17233325"/>
      <w:bookmarkStart w:id="34" w:name="_Toc17233333"/>
      <w:r>
        <w:rPr>
          <w:rFonts w:hint="eastAsia"/>
        </w:rPr>
        <w:t>范围</w:t>
      </w:r>
      <w:bookmarkEnd w:id="25"/>
      <w:bookmarkEnd w:id="26"/>
      <w:bookmarkEnd w:id="27"/>
      <w:bookmarkEnd w:id="28"/>
      <w:bookmarkEnd w:id="29"/>
      <w:bookmarkEnd w:id="30"/>
      <w:bookmarkEnd w:id="31"/>
      <w:bookmarkEnd w:id="32"/>
      <w:bookmarkEnd w:id="33"/>
      <w:bookmarkEnd w:id="34"/>
    </w:p>
    <w:p w14:paraId="5F2FB8FA">
      <w:pPr>
        <w:pStyle w:val="56"/>
        <w:ind w:firstLine="420"/>
      </w:pPr>
      <w:bookmarkStart w:id="35" w:name="_Toc26648466"/>
      <w:bookmarkStart w:id="36" w:name="_Toc17233326"/>
      <w:bookmarkStart w:id="37" w:name="_Toc24884212"/>
      <w:bookmarkStart w:id="38" w:name="_Toc24884219"/>
      <w:bookmarkStart w:id="39" w:name="_Toc17233334"/>
      <w:r>
        <w:rPr>
          <w:rFonts w:hint="eastAsia"/>
        </w:rPr>
        <w:t>本文件规定了餐饮配送单位快速检测实验室建设的基本要求、场所选址、功能布局、环境要求、设施设备要求、人员要求和管理要求。</w:t>
      </w:r>
    </w:p>
    <w:p w14:paraId="58C54596">
      <w:pPr>
        <w:pStyle w:val="56"/>
        <w:ind w:firstLine="420"/>
      </w:pPr>
      <w:r>
        <w:rPr>
          <w:rFonts w:hint="eastAsia"/>
        </w:rPr>
        <w:t>本文件适用于餐饮配送单位快速检测实验室的建设。</w:t>
      </w:r>
    </w:p>
    <w:p w14:paraId="260D11D0">
      <w:pPr>
        <w:pStyle w:val="104"/>
        <w:spacing w:before="240" w:after="240"/>
      </w:pPr>
      <w:bookmarkStart w:id="40" w:name="_Toc26986772"/>
      <w:bookmarkStart w:id="41" w:name="_Toc97192965"/>
      <w:bookmarkStart w:id="42" w:name="_Toc164785827"/>
      <w:bookmarkStart w:id="43" w:name="_Toc26986531"/>
      <w:bookmarkStart w:id="44" w:name="_Toc267189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EAF0330827F540C68AE66115A25140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4CC2D2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019619">
      <w:pPr>
        <w:pStyle w:val="56"/>
        <w:ind w:firstLine="420"/>
      </w:pPr>
      <w:r>
        <w:rPr>
          <w:rFonts w:hint="eastAsia"/>
        </w:rPr>
        <w:t>GB 8978 污水综合排放标准</w:t>
      </w:r>
    </w:p>
    <w:p w14:paraId="717C00A6">
      <w:pPr>
        <w:pStyle w:val="56"/>
        <w:ind w:firstLine="420"/>
      </w:pPr>
      <w:r>
        <w:rPr>
          <w:rFonts w:hint="eastAsia"/>
        </w:rPr>
        <w:t>GB 16297 大气污染物综合排放标准</w:t>
      </w:r>
    </w:p>
    <w:p w14:paraId="257990AA">
      <w:pPr>
        <w:pStyle w:val="56"/>
        <w:ind w:firstLine="420"/>
      </w:pPr>
      <w:r>
        <w:rPr>
          <w:rFonts w:hint="eastAsia"/>
        </w:rPr>
        <w:t>GB 31654 食品安全国家标准 餐饮服务通用卫生规范</w:t>
      </w:r>
    </w:p>
    <w:p w14:paraId="2742BE09">
      <w:pPr>
        <w:pStyle w:val="56"/>
        <w:ind w:firstLine="420"/>
      </w:pPr>
      <w:r>
        <w:rPr>
          <w:rFonts w:hint="eastAsia"/>
        </w:rPr>
        <w:t>GB/T 32146.3 检验检测实验室设计与建设技术要求</w:t>
      </w:r>
    </w:p>
    <w:p w14:paraId="1EB49B15">
      <w:pPr>
        <w:pStyle w:val="56"/>
        <w:ind w:firstLine="420"/>
      </w:pPr>
      <w:r>
        <w:rPr>
          <w:rFonts w:hint="eastAsia"/>
        </w:rPr>
        <w:t>GB/T 27306 食品安全管理体系 餐饮业要求</w:t>
      </w:r>
    </w:p>
    <w:p w14:paraId="3B26DA46">
      <w:pPr>
        <w:pStyle w:val="56"/>
        <w:ind w:firstLine="420"/>
      </w:pPr>
      <w:r>
        <w:rPr>
          <w:rFonts w:hint="eastAsia"/>
        </w:rPr>
        <w:t>RB/T 214 检验检测机构资质认定能力评价 检验检测机构通用要求</w:t>
      </w:r>
    </w:p>
    <w:p w14:paraId="3C947DD2">
      <w:pPr>
        <w:pStyle w:val="56"/>
        <w:ind w:firstLine="420"/>
      </w:pPr>
      <w:r>
        <w:rPr>
          <w:rFonts w:hint="eastAsia"/>
        </w:rPr>
        <w:t>JJF 1139-2005 《计量器具检定周期确定原则和方法》</w:t>
      </w:r>
    </w:p>
    <w:p w14:paraId="018CE2FB">
      <w:pPr>
        <w:pStyle w:val="104"/>
        <w:spacing w:before="240" w:after="240"/>
      </w:pPr>
      <w:bookmarkStart w:id="45" w:name="_Toc164785828"/>
      <w:bookmarkStart w:id="46" w:name="_Toc97192966"/>
      <w:r>
        <w:rPr>
          <w:rFonts w:hint="eastAsia"/>
          <w:szCs w:val="21"/>
        </w:rPr>
        <w:t>术语和定义</w:t>
      </w:r>
      <w:bookmarkEnd w:id="45"/>
      <w:bookmarkEnd w:id="46"/>
    </w:p>
    <w:sdt>
      <w:sdtPr>
        <w:id w:val="-1909835108"/>
        <w:placeholder>
          <w:docPart w:val="96683C59519E432EA2A5D33A2FAFBD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E52CE69">
          <w:pPr>
            <w:pStyle w:val="56"/>
            <w:ind w:firstLine="420"/>
          </w:pPr>
          <w:bookmarkStart w:id="47" w:name="_Toc26986532"/>
          <w:bookmarkEnd w:id="47"/>
          <w:r>
            <w:t>下列术语和定义适用于本文件。</w:t>
          </w:r>
        </w:p>
      </w:sdtContent>
    </w:sdt>
    <w:p w14:paraId="772A948E">
      <w:pPr>
        <w:pStyle w:val="105"/>
        <w:spacing w:before="120" w:after="120"/>
      </w:pPr>
      <w:r>
        <w:rPr>
          <w:rFonts w:hint="eastAsia"/>
        </w:rPr>
        <w:t>餐饮配送单位</w:t>
      </w:r>
    </w:p>
    <w:p w14:paraId="1A6284FD">
      <w:pPr>
        <w:pStyle w:val="56"/>
        <w:ind w:firstLine="420"/>
      </w:pPr>
      <w:r>
        <w:rPr>
          <w:rFonts w:hint="eastAsia"/>
        </w:rPr>
        <w:t>根据服务对象订购要求，集中加工、分送食品但不提供就餐场所的餐饮服务提供者。</w:t>
      </w:r>
    </w:p>
    <w:p w14:paraId="00E72EFC">
      <w:pPr>
        <w:pStyle w:val="105"/>
        <w:spacing w:before="120" w:after="120"/>
      </w:pPr>
      <w:r>
        <w:rPr>
          <w:rFonts w:hint="eastAsia"/>
        </w:rPr>
        <w:t>餐饮配送单位实验室</w:t>
      </w:r>
    </w:p>
    <w:p w14:paraId="7018038B">
      <w:pPr>
        <w:pStyle w:val="56"/>
        <w:ind w:firstLine="420"/>
      </w:pPr>
      <w:r>
        <w:rPr>
          <w:rFonts w:hint="eastAsia"/>
        </w:rPr>
        <w:t>由用餐配送单位建立，依据相关标准或者技术规范，利用仪器设备、环境设施等技术条件和专业技能，对用餐配送单位要求检验的项目进行检验检测，并将结果与标准规定要求进行比较分析，以确定每项性能是否合格的检验检测场所。</w:t>
      </w:r>
    </w:p>
    <w:p w14:paraId="24F9EC28">
      <w:pPr>
        <w:pStyle w:val="105"/>
        <w:spacing w:before="120" w:after="120"/>
      </w:pPr>
      <w:r>
        <w:rPr>
          <w:rFonts w:hint="eastAsia"/>
        </w:rPr>
        <w:t>食品快速检测</w:t>
      </w:r>
    </w:p>
    <w:p w14:paraId="57B8E3E1">
      <w:pPr>
        <w:pStyle w:val="56"/>
        <w:ind w:firstLine="420"/>
      </w:pPr>
      <w:r>
        <w:rPr>
          <w:rFonts w:hint="eastAsia"/>
        </w:rPr>
        <w:t>利用快速检测设备及用品，对食品（含食用农产品）中某种特定物质和指标进行定性或半定量的检测，并在较短时间内出具检验结果的活动。</w:t>
      </w:r>
    </w:p>
    <w:p w14:paraId="2A827B99">
      <w:pPr>
        <w:pStyle w:val="105"/>
        <w:spacing w:before="120" w:after="120"/>
      </w:pPr>
      <w:r>
        <w:rPr>
          <w:rFonts w:hint="eastAsia"/>
        </w:rPr>
        <w:t>计量术语和计量单位</w:t>
      </w:r>
    </w:p>
    <w:p w14:paraId="69D47C98">
      <w:pPr>
        <w:pStyle w:val="56"/>
        <w:ind w:firstLine="420"/>
      </w:pPr>
      <w:r>
        <w:rPr>
          <w:rFonts w:hint="eastAsia"/>
        </w:rPr>
        <w:t>标准中所用的计量术语及单位与JJF 1001《通用计量术语及定义》保持一致。</w:t>
      </w:r>
    </w:p>
    <w:p w14:paraId="5879F1C9">
      <w:pPr>
        <w:pStyle w:val="105"/>
        <w:spacing w:before="120" w:after="120"/>
      </w:pPr>
      <w:r>
        <w:rPr>
          <w:rFonts w:hint="eastAsia"/>
        </w:rPr>
        <w:t>量值溯源</w:t>
      </w:r>
    </w:p>
    <w:p w14:paraId="1B106C41">
      <w:pPr>
        <w:pStyle w:val="56"/>
        <w:ind w:firstLine="420"/>
      </w:pPr>
      <w:r>
        <w:rPr>
          <w:rFonts w:hint="eastAsia"/>
        </w:rPr>
        <w:t>本标准用于检测对检测结果的准确性或有效性有显著影响的所有设备，包括辅助设备，均应有效的检定或校准证书，确保量值的准确可靠。</w:t>
      </w:r>
    </w:p>
    <w:p w14:paraId="096690FF">
      <w:pPr>
        <w:pStyle w:val="105"/>
        <w:spacing w:before="120" w:after="120"/>
      </w:pPr>
      <w:r>
        <w:rPr>
          <w:rFonts w:hint="eastAsia"/>
        </w:rPr>
        <w:t>成品</w:t>
      </w:r>
    </w:p>
    <w:p w14:paraId="3CD79221">
      <w:pPr>
        <w:pStyle w:val="56"/>
        <w:ind w:firstLine="420"/>
      </w:pPr>
      <w:r>
        <w:rPr>
          <w:rFonts w:hint="eastAsia"/>
        </w:rPr>
        <w:t>经过加工制成的可直接食用的食品，包括主食、荤菜、素菜、汤品以及由主食、荤菜、素菜组合而成的盒饭等。</w:t>
      </w:r>
    </w:p>
    <w:p w14:paraId="30F586FB">
      <w:pPr>
        <w:pStyle w:val="104"/>
        <w:spacing w:before="240" w:after="240"/>
      </w:pPr>
      <w:bookmarkStart w:id="48" w:name="_Toc164785829"/>
      <w:r>
        <w:rPr>
          <w:rFonts w:hint="eastAsia"/>
        </w:rPr>
        <w:t>基本要求</w:t>
      </w:r>
      <w:bookmarkEnd w:id="48"/>
    </w:p>
    <w:p w14:paraId="57668A15">
      <w:pPr>
        <w:pStyle w:val="105"/>
        <w:spacing w:before="120" w:after="120"/>
        <w:rPr>
          <w:rFonts w:ascii="宋体" w:hAnsi="宋体" w:eastAsia="宋体"/>
        </w:rPr>
      </w:pPr>
      <w:r>
        <w:rPr>
          <w:rFonts w:hint="eastAsia" w:ascii="宋体" w:hAnsi="宋体" w:eastAsia="宋体"/>
        </w:rPr>
        <w:t>设计应符合GB/T 32146.3的相关规定，实验废液、废渣、废气的排放应符合GB 8979、GB 16297的规定。</w:t>
      </w:r>
    </w:p>
    <w:p w14:paraId="0003EE49">
      <w:pPr>
        <w:pStyle w:val="105"/>
        <w:spacing w:before="120" w:after="120"/>
        <w:rPr>
          <w:rFonts w:ascii="宋体" w:hAnsi="宋体" w:eastAsia="宋体"/>
        </w:rPr>
      </w:pPr>
      <w:r>
        <w:rPr>
          <w:rFonts w:hint="eastAsia" w:ascii="宋体" w:hAnsi="宋体" w:eastAsia="宋体"/>
        </w:rPr>
        <w:t>能力建设宜与用餐人数相匹配，检测能力应满足采购食品（含食用农产品）的检测需求。</w:t>
      </w:r>
    </w:p>
    <w:p w14:paraId="50F4DFD1">
      <w:pPr>
        <w:pStyle w:val="104"/>
        <w:spacing w:before="240" w:after="240"/>
      </w:pPr>
      <w:bookmarkStart w:id="49" w:name="_Toc164785830"/>
      <w:r>
        <w:rPr>
          <w:rFonts w:hint="eastAsia"/>
        </w:rPr>
        <w:t>环境要求</w:t>
      </w:r>
      <w:bookmarkEnd w:id="49"/>
    </w:p>
    <w:p w14:paraId="01DE112C">
      <w:pPr>
        <w:pStyle w:val="105"/>
        <w:spacing w:before="120" w:after="120"/>
        <w:rPr>
          <w:rFonts w:ascii="宋体" w:hAnsi="宋体" w:eastAsia="宋体"/>
        </w:rPr>
      </w:pPr>
      <w:r>
        <w:rPr>
          <w:rFonts w:hint="eastAsia" w:ascii="宋体" w:hAnsi="宋体" w:eastAsia="宋体"/>
        </w:rPr>
        <w:t>实验室面积以满足检测工作需要为宜，宜不小于20 m2，按照功能划分为缓冲区、检测区和数据处理区。地面应平整且易于清洁。</w:t>
      </w:r>
    </w:p>
    <w:p w14:paraId="6F43220F">
      <w:pPr>
        <w:pStyle w:val="105"/>
        <w:spacing w:before="120" w:after="120"/>
        <w:rPr>
          <w:rFonts w:ascii="宋体" w:hAnsi="宋体" w:eastAsia="宋体"/>
        </w:rPr>
      </w:pPr>
      <w:r>
        <w:rPr>
          <w:rFonts w:hint="eastAsia" w:ascii="宋体" w:hAnsi="宋体" w:eastAsia="宋体"/>
        </w:rPr>
        <w:t>试验台、柜应满足化学实验要求，防水、防锈、耐高温、耐腐蚀</w:t>
      </w:r>
    </w:p>
    <w:p w14:paraId="2B10F699">
      <w:pPr>
        <w:pStyle w:val="105"/>
        <w:spacing w:before="120" w:after="120"/>
        <w:rPr>
          <w:rFonts w:ascii="宋体" w:hAnsi="宋体" w:eastAsia="宋体"/>
        </w:rPr>
      </w:pPr>
      <w:r>
        <w:rPr>
          <w:rFonts w:hint="eastAsia" w:ascii="宋体" w:hAnsi="宋体" w:eastAsia="宋体"/>
        </w:rPr>
        <w:t>供排水布局应满足检测需要，排水系统的设计和建造应保证排水通畅、便于清洁维护。</w:t>
      </w:r>
    </w:p>
    <w:p w14:paraId="77481DAC">
      <w:pPr>
        <w:pStyle w:val="105"/>
        <w:spacing w:before="120" w:after="120"/>
        <w:rPr>
          <w:rFonts w:ascii="宋体" w:hAnsi="宋体" w:eastAsia="宋体"/>
        </w:rPr>
      </w:pPr>
      <w:r>
        <w:rPr>
          <w:rFonts w:hint="eastAsia" w:ascii="宋体" w:hAnsi="宋体" w:eastAsia="宋体"/>
        </w:rPr>
        <w:t>供电应满足实验室用电负荷。照明设施应防爆、明亮，电源插座应足够并离水源有安全距离，布局合理，能满足检测需求。</w:t>
      </w:r>
    </w:p>
    <w:p w14:paraId="0925A07B">
      <w:pPr>
        <w:pStyle w:val="105"/>
        <w:spacing w:before="120" w:after="120"/>
        <w:rPr>
          <w:rFonts w:ascii="宋体" w:hAnsi="宋体" w:eastAsia="宋体"/>
        </w:rPr>
      </w:pPr>
      <w:r>
        <w:rPr>
          <w:rFonts w:hint="eastAsia" w:ascii="宋体" w:hAnsi="宋体" w:eastAsia="宋体"/>
        </w:rPr>
        <w:t>若使用挥发性的有机试剂，应配备通风系统。</w:t>
      </w:r>
    </w:p>
    <w:p w14:paraId="358E8EDA">
      <w:pPr>
        <w:pStyle w:val="105"/>
        <w:spacing w:before="120" w:after="120"/>
        <w:rPr>
          <w:rFonts w:ascii="宋体" w:hAnsi="宋体" w:eastAsia="宋体"/>
        </w:rPr>
      </w:pPr>
      <w:r>
        <w:rPr>
          <w:rFonts w:hint="eastAsia" w:ascii="宋体" w:hAnsi="宋体" w:eastAsia="宋体"/>
        </w:rPr>
        <w:t>当检测方法或技术标准对实验室环境条件有明确要求时，应对环境条件实施监测、控制和记录，确保环境条件符合规定要求。（当检测方法或技术标准对实验室环境条件有明确要求时，应对环境条件实施监测、控制和记录，确保环境条件符合规定要求。）</w:t>
      </w:r>
    </w:p>
    <w:p w14:paraId="254F1AA0">
      <w:pPr>
        <w:pStyle w:val="104"/>
        <w:spacing w:before="240" w:after="240"/>
      </w:pPr>
      <w:bookmarkStart w:id="50" w:name="_Toc164785831"/>
      <w:r>
        <w:rPr>
          <w:rFonts w:hint="eastAsia"/>
        </w:rPr>
        <w:t>仪器设备</w:t>
      </w:r>
      <w:bookmarkEnd w:id="50"/>
    </w:p>
    <w:p w14:paraId="0E0F41E7">
      <w:pPr>
        <w:pStyle w:val="105"/>
        <w:spacing w:before="120" w:after="120"/>
        <w:rPr>
          <w:rFonts w:ascii="宋体" w:hAnsi="宋体" w:eastAsia="宋体"/>
        </w:rPr>
      </w:pPr>
      <w:r>
        <w:rPr>
          <w:rFonts w:hint="eastAsia" w:ascii="宋体" w:hAnsi="宋体" w:eastAsia="宋体"/>
        </w:rPr>
        <w:t>应配备开展快速检测活动所需要的仪器设备及相关用品，具体配置可参见附录A。</w:t>
      </w:r>
    </w:p>
    <w:p w14:paraId="201C6F55">
      <w:pPr>
        <w:pStyle w:val="105"/>
        <w:spacing w:before="120" w:after="120"/>
        <w:rPr>
          <w:rFonts w:ascii="宋体" w:hAnsi="宋体" w:eastAsia="宋体"/>
        </w:rPr>
      </w:pPr>
      <w:r>
        <w:rPr>
          <w:rFonts w:hint="eastAsia" w:ascii="宋体" w:hAnsi="宋体" w:eastAsia="宋体"/>
        </w:rPr>
        <w:t>仪器设备应放置于适宜的环境条件下，便于维护、清洁、消毒与校准，并保持整洁与良好的工作状态。设备在投入使用前，应采用检定或校准等方式，以确认其满足检测的要求。</w:t>
      </w:r>
    </w:p>
    <w:p w14:paraId="7B1E4F28">
      <w:pPr>
        <w:pStyle w:val="105"/>
        <w:spacing w:before="120" w:after="120"/>
        <w:rPr>
          <w:rFonts w:ascii="宋体" w:hAnsi="宋体" w:eastAsia="宋体"/>
        </w:rPr>
      </w:pPr>
      <w:r>
        <w:rPr>
          <w:rFonts w:hint="eastAsia" w:ascii="宋体" w:hAnsi="宋体" w:eastAsia="宋体"/>
        </w:rPr>
        <w:t>仪器设备应定期进行检定、校准或核查，用于检测的设备（包括软件）应达到要求的准确度，并符合相应的计量技术规范要求，设备使用前应进行检查和（或）校准。开展检测的测量设备应持有有效的计量检定证书或校准证书，证明其性能符合规定要求，确认其满足要求后方可投入使用。</w:t>
      </w:r>
    </w:p>
    <w:p w14:paraId="30FCA98E">
      <w:pPr>
        <w:pStyle w:val="105"/>
        <w:spacing w:before="120" w:after="120"/>
        <w:rPr>
          <w:rFonts w:ascii="宋体" w:hAnsi="宋体" w:eastAsia="宋体"/>
        </w:rPr>
      </w:pPr>
      <w:r>
        <w:rPr>
          <w:rFonts w:hint="eastAsia" w:ascii="宋体" w:hAnsi="宋体" w:eastAsia="宋体"/>
        </w:rPr>
        <w:t>对检测结果有影响的设备应实验室应建立检测设备和设施的管理台账，并建立仪器档案，保留设备配置、检定校准、维修保养、故障处置的记录，编制仪器设备操作规定，确保设备和设施的配置、使用和维护满足检测工作要求。</w:t>
      </w:r>
    </w:p>
    <w:p w14:paraId="596BE1CF">
      <w:pPr>
        <w:pStyle w:val="104"/>
        <w:spacing w:before="240" w:after="240"/>
      </w:pPr>
      <w:bookmarkStart w:id="51" w:name="_Toc164785832"/>
      <w:r>
        <w:rPr>
          <w:rFonts w:hint="eastAsia"/>
        </w:rPr>
        <w:t>试剂耗材要求</w:t>
      </w:r>
      <w:bookmarkEnd w:id="51"/>
    </w:p>
    <w:p w14:paraId="2E958512">
      <w:pPr>
        <w:pStyle w:val="105"/>
        <w:spacing w:before="120" w:after="120"/>
        <w:rPr>
          <w:rFonts w:ascii="宋体" w:hAnsi="宋体" w:eastAsia="宋体"/>
        </w:rPr>
      </w:pPr>
      <w:r>
        <w:rPr>
          <w:rFonts w:hint="eastAsia" w:ascii="宋体" w:hAnsi="宋体" w:eastAsia="宋体"/>
        </w:rPr>
        <w:t>试剂耗材应做好验收，登记出入库台账。使用有证标准物质和质量合格、来源合法的快检产品。</w:t>
      </w:r>
    </w:p>
    <w:p w14:paraId="3897E9A4">
      <w:pPr>
        <w:pStyle w:val="105"/>
        <w:spacing w:before="120" w:after="120"/>
        <w:rPr>
          <w:rFonts w:ascii="宋体" w:hAnsi="宋体" w:eastAsia="宋体"/>
        </w:rPr>
      </w:pPr>
      <w:r>
        <w:rPr>
          <w:rFonts w:hint="eastAsia" w:ascii="宋体" w:hAnsi="宋体" w:eastAsia="宋体"/>
        </w:rPr>
        <w:t>应按规定的储存条件存放试剂耗材，配制的各种试液应明确标识，并注明试液名称、浓度、配制时间、配制人员、有效期、保存条件等信息。</w:t>
      </w:r>
    </w:p>
    <w:p w14:paraId="2FEF3DAF">
      <w:pPr>
        <w:pStyle w:val="104"/>
        <w:spacing w:before="240" w:after="240"/>
      </w:pPr>
      <w:bookmarkStart w:id="52" w:name="_Toc164785833"/>
      <w:r>
        <w:rPr>
          <w:rFonts w:hint="eastAsia"/>
        </w:rPr>
        <w:t>检测工作要求</w:t>
      </w:r>
      <w:bookmarkEnd w:id="52"/>
    </w:p>
    <w:p w14:paraId="280BDE87">
      <w:pPr>
        <w:pStyle w:val="105"/>
        <w:spacing w:before="120" w:after="120"/>
        <w:rPr>
          <w:rFonts w:ascii="宋体" w:hAnsi="宋体" w:eastAsia="宋体"/>
        </w:rPr>
      </w:pPr>
      <w:r>
        <w:rPr>
          <w:rFonts w:hint="eastAsia" w:ascii="宋体" w:hAnsi="宋体" w:eastAsia="宋体"/>
        </w:rPr>
        <w:t>所承担检测项目的有关标准、技术规范应齐全，实验室应具备原料中农药残留、兽药残留等食品快速检测能力，检验检测能力应达到附录B的要求。</w:t>
      </w:r>
    </w:p>
    <w:p w14:paraId="3B251F0E">
      <w:pPr>
        <w:pStyle w:val="105"/>
        <w:spacing w:before="120" w:after="120"/>
        <w:rPr>
          <w:rFonts w:ascii="宋体" w:hAnsi="宋体" w:eastAsia="宋体"/>
        </w:rPr>
      </w:pPr>
      <w:r>
        <w:rPr>
          <w:rFonts w:hint="eastAsia" w:ascii="宋体" w:hAnsi="宋体" w:eastAsia="宋体"/>
        </w:rPr>
        <w:t>应制定检测工作流程，包括接收任务、样品采集、样品登记、样品预处理、样品检测、结果上报和资料存档等全过程。</w:t>
      </w:r>
    </w:p>
    <w:p w14:paraId="64B4024F">
      <w:pPr>
        <w:pStyle w:val="105"/>
        <w:spacing w:before="120" w:after="120"/>
        <w:rPr>
          <w:rFonts w:ascii="宋体" w:hAnsi="宋体" w:eastAsia="宋体"/>
        </w:rPr>
      </w:pPr>
      <w:r>
        <w:rPr>
          <w:rFonts w:hint="eastAsia" w:ascii="宋体" w:hAnsi="宋体" w:eastAsia="宋体"/>
        </w:rPr>
        <w:t>实验室应考虑食品品种、工艺特点、原料控制情况等因素，合理确定食品原料、成品、餐用具和加工环境的检验检测项目、指标和频次。</w:t>
      </w:r>
    </w:p>
    <w:p w14:paraId="18E4A005">
      <w:pPr>
        <w:pStyle w:val="105"/>
        <w:spacing w:before="120" w:after="120"/>
        <w:rPr>
          <w:rFonts w:ascii="宋体" w:hAnsi="宋体" w:eastAsia="宋体"/>
        </w:rPr>
      </w:pPr>
      <w:r>
        <w:rPr>
          <w:rFonts w:hint="eastAsia" w:ascii="宋体" w:hAnsi="宋体" w:eastAsia="宋体"/>
        </w:rPr>
        <w:t>实验室应对检验检测过程予以记录，检测结果应以检测报告或证书的形式发出，原始记录、检测报告及相关资料，应统一归档保存，保存期为两年。检验报告模版参考附录C。</w:t>
      </w:r>
    </w:p>
    <w:p w14:paraId="62017810">
      <w:pPr>
        <w:pStyle w:val="104"/>
        <w:spacing w:before="240" w:after="240"/>
      </w:pPr>
      <w:bookmarkStart w:id="53" w:name="_Toc164785834"/>
      <w:r>
        <w:rPr>
          <w:rFonts w:hint="eastAsia"/>
        </w:rPr>
        <w:t>留样要求</w:t>
      </w:r>
      <w:bookmarkEnd w:id="53"/>
    </w:p>
    <w:p w14:paraId="66EC0934">
      <w:pPr>
        <w:pStyle w:val="105"/>
        <w:spacing w:before="120" w:after="120"/>
        <w:rPr>
          <w:rFonts w:ascii="宋体" w:hAnsi="宋体" w:eastAsia="宋体"/>
        </w:rPr>
      </w:pPr>
      <w:r>
        <w:rPr>
          <w:rFonts w:hint="eastAsia" w:ascii="宋体" w:hAnsi="宋体" w:eastAsia="宋体"/>
        </w:rPr>
        <w:t>应对每餐膳食成品进行留样。留样食品应使用清洁的专用容器和专用冷藏设施进行储存，留样时间应不少于48h。每个品种的留样量应能满足检验检测需要，且不少于125g。留样容器需标明留样食品名称、留样时间（年、月、日、时、分）标识。</w:t>
      </w:r>
    </w:p>
    <w:p w14:paraId="6E69CFD5">
      <w:pPr>
        <w:pStyle w:val="105"/>
        <w:spacing w:before="120" w:after="120"/>
        <w:rPr>
          <w:rFonts w:ascii="宋体" w:hAnsi="宋体" w:eastAsia="宋体"/>
        </w:rPr>
      </w:pPr>
      <w:r>
        <w:rPr>
          <w:rFonts w:hint="eastAsia" w:ascii="宋体" w:hAnsi="宋体" w:eastAsia="宋体"/>
        </w:rPr>
        <w:t>专人专柜管理管留样食品，记录留样和到期销毁情况。</w:t>
      </w:r>
    </w:p>
    <w:p w14:paraId="206910CF">
      <w:pPr>
        <w:pStyle w:val="104"/>
        <w:spacing w:before="240" w:after="240"/>
      </w:pPr>
      <w:bookmarkStart w:id="54" w:name="_Toc164785835"/>
      <w:r>
        <w:rPr>
          <w:rFonts w:hint="eastAsia"/>
        </w:rPr>
        <w:t>人员要求</w:t>
      </w:r>
      <w:bookmarkEnd w:id="54"/>
    </w:p>
    <w:p w14:paraId="63507880">
      <w:pPr>
        <w:pStyle w:val="105"/>
        <w:spacing w:before="120" w:after="120"/>
        <w:rPr>
          <w:rFonts w:ascii="宋体" w:hAnsi="宋体" w:eastAsia="宋体"/>
        </w:rPr>
      </w:pPr>
      <w:r>
        <w:rPr>
          <w:rFonts w:hint="eastAsia" w:ascii="宋体" w:hAnsi="宋体" w:eastAsia="宋体"/>
        </w:rPr>
        <w:t>应配备不少于2名食品快速检测人员。</w:t>
      </w:r>
    </w:p>
    <w:p w14:paraId="0AF23A30">
      <w:pPr>
        <w:pStyle w:val="105"/>
        <w:spacing w:before="120" w:after="120"/>
        <w:rPr>
          <w:rFonts w:ascii="宋体" w:hAnsi="宋体" w:eastAsia="宋体"/>
        </w:rPr>
      </w:pPr>
      <w:r>
        <w:rPr>
          <w:rFonts w:hint="eastAsia" w:ascii="宋体" w:hAnsi="宋体" w:eastAsia="宋体"/>
        </w:rPr>
        <w:t>应明确工作人员的岗位职责、任职要求。确保人员熟悉相关法律法规、技术标准，掌握快检操作规范、质量管理等知识和技能。</w:t>
      </w:r>
    </w:p>
    <w:p w14:paraId="2209BCCF">
      <w:pPr>
        <w:pStyle w:val="104"/>
        <w:spacing w:before="240" w:after="240"/>
      </w:pPr>
      <w:bookmarkStart w:id="55" w:name="_Toc164785836"/>
      <w:r>
        <w:rPr>
          <w:rFonts w:hint="eastAsia"/>
        </w:rPr>
        <w:t>管理要求</w:t>
      </w:r>
      <w:bookmarkEnd w:id="55"/>
    </w:p>
    <w:p w14:paraId="72430654">
      <w:pPr>
        <w:pStyle w:val="105"/>
        <w:spacing w:before="120" w:after="120"/>
        <w:rPr>
          <w:rFonts w:ascii="宋体" w:hAnsi="宋体" w:eastAsia="宋体"/>
        </w:rPr>
      </w:pPr>
      <w:r>
        <w:rPr>
          <w:rFonts w:hint="eastAsia" w:ascii="宋体" w:hAnsi="宋体" w:eastAsia="宋体"/>
        </w:rPr>
        <w:t>应建立样品管理、试剂及检测用品管理、仪器设备管理、原始记录管理、实验室安全及卫生等管理制度。</w:t>
      </w:r>
    </w:p>
    <w:p w14:paraId="722E4C34">
      <w:pPr>
        <w:pStyle w:val="105"/>
        <w:spacing w:before="120" w:after="120"/>
        <w:rPr>
          <w:rFonts w:ascii="宋体" w:hAnsi="宋体" w:eastAsia="宋体"/>
        </w:rPr>
      </w:pPr>
      <w:r>
        <w:rPr>
          <w:rFonts w:hint="eastAsia" w:ascii="宋体" w:hAnsi="宋体" w:eastAsia="宋体"/>
        </w:rPr>
        <w:t>应建立样品抽样、样品检验及复验、保密、人员培训与考核等工作制度。</w:t>
      </w:r>
    </w:p>
    <w:p w14:paraId="69B66A95">
      <w:pPr>
        <w:pStyle w:val="56"/>
        <w:ind w:firstLine="420"/>
      </w:pPr>
    </w:p>
    <w:p w14:paraId="313FBC57">
      <w:pPr>
        <w:pStyle w:val="56"/>
        <w:ind w:firstLine="420"/>
      </w:pPr>
    </w:p>
    <w:p w14:paraId="3BE47B60">
      <w:pPr>
        <w:pStyle w:val="56"/>
        <w:ind w:firstLine="420"/>
      </w:pPr>
    </w:p>
    <w:p w14:paraId="4B31EE50">
      <w:pPr>
        <w:pStyle w:val="56"/>
        <w:ind w:firstLine="420"/>
      </w:pPr>
    </w:p>
    <w:p w14:paraId="318B83F0">
      <w:pPr>
        <w:pStyle w:val="56"/>
        <w:ind w:firstLine="420"/>
        <w:sectPr>
          <w:pgSz w:w="11906" w:h="16838"/>
          <w:pgMar w:top="1928" w:right="1134" w:bottom="1134" w:left="1134" w:header="1418" w:footer="1134" w:gutter="284"/>
          <w:pgNumType w:start="1"/>
          <w:cols w:space="425" w:num="1"/>
          <w:formProt w:val="0"/>
          <w:docGrid w:linePitch="312" w:charSpace="0"/>
        </w:sectPr>
      </w:pPr>
    </w:p>
    <w:bookmarkEnd w:id="23"/>
    <w:p w14:paraId="1C1B58C8">
      <w:pPr>
        <w:pStyle w:val="198"/>
        <w:rPr>
          <w:vanish w:val="0"/>
        </w:rPr>
      </w:pPr>
      <w:bookmarkStart w:id="56" w:name="BookMark5"/>
    </w:p>
    <w:p w14:paraId="0CAF51FD">
      <w:pPr>
        <w:pStyle w:val="199"/>
        <w:rPr>
          <w:vanish w:val="0"/>
        </w:rPr>
      </w:pPr>
    </w:p>
    <w:p w14:paraId="35379866">
      <w:pPr>
        <w:pStyle w:val="76"/>
        <w:spacing w:after="120"/>
      </w:pPr>
      <w:bookmarkStart w:id="57" w:name="_Toc164785837"/>
    </w:p>
    <w:p w14:paraId="65DBFF45">
      <w:pPr>
        <w:pStyle w:val="76"/>
        <w:spacing w:after="120"/>
      </w:pPr>
      <w:r>
        <w:rPr>
          <w:rFonts w:hint="eastAsia"/>
        </w:rPr>
        <w:t>（资料性）</w:t>
      </w:r>
    </w:p>
    <w:p w14:paraId="7118368D">
      <w:pPr>
        <w:pStyle w:val="76"/>
        <w:spacing w:after="120"/>
      </w:pPr>
      <w:r>
        <w:rPr>
          <w:rFonts w:hint="eastAsia"/>
        </w:rPr>
        <w:t>餐饮配送单位快速检测实验室仪器设备配置表</w:t>
      </w:r>
      <w:bookmarkEnd w:id="57"/>
    </w:p>
    <w:p w14:paraId="618B4DBA">
      <w:pPr>
        <w:pStyle w:val="77"/>
        <w:spacing w:before="120" w:after="120"/>
        <w:rPr>
          <w:rFonts w:ascii="Times New Roman" w:eastAsia="仿宋_GB2312"/>
          <w:color w:val="000000"/>
          <w:sz w:val="24"/>
          <w:szCs w:val="24"/>
        </w:rPr>
      </w:pPr>
      <w:r>
        <w:rPr>
          <w:rFonts w:hint="eastAsia" w:ascii="Times New Roman" w:eastAsia="仿宋_GB2312"/>
          <w:color w:val="000000"/>
          <w:sz w:val="24"/>
          <w:szCs w:val="24"/>
        </w:rPr>
        <w:t>餐饮配送单位快速检测实验室仪器设备配置表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2835"/>
        <w:gridCol w:w="5536"/>
      </w:tblGrid>
      <w:tr w14:paraId="1DC4D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tcBorders>
              <w:top w:val="single" w:color="auto" w:sz="8" w:space="0"/>
              <w:bottom w:val="single" w:color="auto" w:sz="8" w:space="0"/>
            </w:tcBorders>
            <w:shd w:val="clear" w:color="auto" w:fill="auto"/>
            <w:vAlign w:val="center"/>
          </w:tcPr>
          <w:p w14:paraId="51648450">
            <w:pPr>
              <w:pStyle w:val="178"/>
            </w:pPr>
            <w:r>
              <w:rPr>
                <w:rFonts w:hint="eastAsia"/>
              </w:rPr>
              <w:t>序号</w:t>
            </w:r>
          </w:p>
        </w:tc>
        <w:tc>
          <w:tcPr>
            <w:tcW w:w="2835" w:type="dxa"/>
            <w:tcBorders>
              <w:top w:val="single" w:color="auto" w:sz="8" w:space="0"/>
              <w:bottom w:val="single" w:color="auto" w:sz="8" w:space="0"/>
            </w:tcBorders>
            <w:shd w:val="clear" w:color="auto" w:fill="auto"/>
            <w:vAlign w:val="center"/>
          </w:tcPr>
          <w:p w14:paraId="204DED2B">
            <w:pPr>
              <w:pStyle w:val="178"/>
            </w:pPr>
            <w:r>
              <w:rPr>
                <w:rFonts w:hint="eastAsia"/>
              </w:rPr>
              <w:t>设备名称</w:t>
            </w:r>
          </w:p>
        </w:tc>
        <w:tc>
          <w:tcPr>
            <w:tcW w:w="5536" w:type="dxa"/>
            <w:tcBorders>
              <w:top w:val="single" w:color="auto" w:sz="8" w:space="0"/>
              <w:bottom w:val="single" w:color="auto" w:sz="8" w:space="0"/>
            </w:tcBorders>
            <w:shd w:val="clear" w:color="auto" w:fill="auto"/>
            <w:vAlign w:val="center"/>
          </w:tcPr>
          <w:p w14:paraId="17AAD6B4">
            <w:pPr>
              <w:pStyle w:val="178"/>
            </w:pPr>
            <w:r>
              <w:rPr>
                <w:rFonts w:hint="eastAsia"/>
              </w:rPr>
              <w:t xml:space="preserve"> 主要功能或参数</w:t>
            </w:r>
          </w:p>
        </w:tc>
      </w:tr>
      <w:tr w14:paraId="71404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tcBorders>
              <w:top w:val="single" w:color="auto" w:sz="8" w:space="0"/>
            </w:tcBorders>
            <w:shd w:val="clear" w:color="auto" w:fill="auto"/>
            <w:vAlign w:val="center"/>
          </w:tcPr>
          <w:p w14:paraId="6D80565E">
            <w:pPr>
              <w:pStyle w:val="178"/>
            </w:pPr>
            <w:r>
              <w:rPr>
                <w:rFonts w:hint="eastAsia"/>
              </w:rPr>
              <w:t>1</w:t>
            </w:r>
          </w:p>
        </w:tc>
        <w:tc>
          <w:tcPr>
            <w:tcW w:w="2835" w:type="dxa"/>
            <w:tcBorders>
              <w:top w:val="single" w:color="auto" w:sz="8" w:space="0"/>
            </w:tcBorders>
            <w:shd w:val="clear" w:color="auto" w:fill="auto"/>
            <w:vAlign w:val="center"/>
          </w:tcPr>
          <w:p w14:paraId="312F6262">
            <w:pPr>
              <w:pStyle w:val="178"/>
            </w:pPr>
            <w:r>
              <w:rPr>
                <w:rFonts w:hint="eastAsia" w:ascii="Times New Roman" w:eastAsia="仿宋_GB2312"/>
                <w:color w:val="000000"/>
                <w:szCs w:val="18"/>
                <w:lang w:bidi="ar"/>
              </w:rPr>
              <w:t>低温冷藏冷冻</w:t>
            </w:r>
            <w:r>
              <w:rPr>
                <w:rFonts w:ascii="Times New Roman" w:eastAsia="仿宋_GB2312"/>
                <w:color w:val="000000"/>
                <w:szCs w:val="18"/>
                <w:lang w:bidi="ar"/>
              </w:rPr>
              <w:t>冰箱</w:t>
            </w:r>
          </w:p>
        </w:tc>
        <w:tc>
          <w:tcPr>
            <w:tcW w:w="5536" w:type="dxa"/>
            <w:tcBorders>
              <w:top w:val="single" w:color="auto" w:sz="8" w:space="0"/>
            </w:tcBorders>
            <w:shd w:val="clear" w:color="auto" w:fill="auto"/>
            <w:vAlign w:val="center"/>
          </w:tcPr>
          <w:p w14:paraId="2476DCDE">
            <w:pPr>
              <w:pStyle w:val="178"/>
            </w:pPr>
            <w:r>
              <w:rPr>
                <w:rFonts w:ascii="Times New Roman" w:eastAsia="仿宋_GB2312"/>
                <w:color w:val="000000"/>
                <w:szCs w:val="18"/>
                <w:lang w:bidi="ar"/>
              </w:rPr>
              <w:t>存放样品、试剂</w:t>
            </w:r>
          </w:p>
        </w:tc>
      </w:tr>
      <w:tr w14:paraId="485CC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27439111">
            <w:pPr>
              <w:pStyle w:val="178"/>
            </w:pPr>
            <w:r>
              <w:rPr>
                <w:rFonts w:hint="eastAsia"/>
              </w:rPr>
              <w:t>2</w:t>
            </w:r>
          </w:p>
        </w:tc>
        <w:tc>
          <w:tcPr>
            <w:tcW w:w="2835" w:type="dxa"/>
            <w:shd w:val="clear" w:color="auto" w:fill="auto"/>
            <w:vAlign w:val="center"/>
          </w:tcPr>
          <w:p w14:paraId="69C4543F">
            <w:pPr>
              <w:pStyle w:val="178"/>
            </w:pPr>
            <w:r>
              <w:rPr>
                <w:rFonts w:hint="eastAsia" w:ascii="Times New Roman" w:eastAsia="仿宋_GB2312"/>
                <w:color w:val="000000"/>
                <w:szCs w:val="18"/>
                <w:lang w:bidi="ar"/>
              </w:rPr>
              <w:t>台式</w:t>
            </w:r>
            <w:r>
              <w:rPr>
                <w:rFonts w:ascii="Times New Roman" w:eastAsia="仿宋_GB2312"/>
                <w:color w:val="000000"/>
                <w:szCs w:val="18"/>
                <w:lang w:bidi="ar"/>
              </w:rPr>
              <w:t>离心机</w:t>
            </w:r>
          </w:p>
        </w:tc>
        <w:tc>
          <w:tcPr>
            <w:tcW w:w="5536" w:type="dxa"/>
            <w:shd w:val="clear" w:color="auto" w:fill="auto"/>
            <w:vAlign w:val="center"/>
          </w:tcPr>
          <w:p w14:paraId="07BA5846">
            <w:pPr>
              <w:pStyle w:val="178"/>
              <w:jc w:val="both"/>
            </w:pPr>
            <w:r>
              <w:rPr>
                <w:rFonts w:ascii="Times New Roman" w:eastAsia="仿宋_GB2312"/>
                <w:color w:val="000000"/>
                <w:szCs w:val="18"/>
                <w:lang w:bidi="ar"/>
              </w:rPr>
              <w:t>水产品及其他食品检测过程中污染物的提取分离，转速至少达到4000 rpm，兼容50 mL和15 mL离心管</w:t>
            </w:r>
          </w:p>
        </w:tc>
      </w:tr>
      <w:tr w14:paraId="17330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07E74798">
            <w:pPr>
              <w:pStyle w:val="178"/>
            </w:pPr>
            <w:r>
              <w:rPr>
                <w:rFonts w:hint="eastAsia"/>
              </w:rPr>
              <w:t>3</w:t>
            </w:r>
          </w:p>
        </w:tc>
        <w:tc>
          <w:tcPr>
            <w:tcW w:w="2835" w:type="dxa"/>
            <w:shd w:val="clear" w:color="auto" w:fill="auto"/>
            <w:vAlign w:val="center"/>
          </w:tcPr>
          <w:p w14:paraId="030A4ECB">
            <w:pPr>
              <w:pStyle w:val="178"/>
            </w:pPr>
            <w:r>
              <w:rPr>
                <w:rFonts w:ascii="Times New Roman" w:eastAsia="仿宋_GB2312"/>
                <w:color w:val="000000"/>
                <w:szCs w:val="18"/>
                <w:lang w:bidi="ar"/>
              </w:rPr>
              <w:t>移液设备</w:t>
            </w:r>
          </w:p>
        </w:tc>
        <w:tc>
          <w:tcPr>
            <w:tcW w:w="5536" w:type="dxa"/>
            <w:shd w:val="clear" w:color="auto" w:fill="auto"/>
            <w:vAlign w:val="center"/>
          </w:tcPr>
          <w:p w14:paraId="037D39B9">
            <w:pPr>
              <w:pStyle w:val="178"/>
              <w:jc w:val="both"/>
            </w:pPr>
            <w:r>
              <w:rPr>
                <w:rFonts w:ascii="Times New Roman" w:eastAsia="仿宋_GB2312"/>
                <w:color w:val="000000"/>
                <w:szCs w:val="18"/>
                <w:lang w:bidi="ar"/>
              </w:rPr>
              <w:t xml:space="preserve">量程20 </w:t>
            </w:r>
            <w:r>
              <w:rPr>
                <w:rFonts w:hint="eastAsia" w:ascii="Times New Roman" w:eastAsia="仿宋_GB2312"/>
                <w:color w:val="000000"/>
                <w:szCs w:val="18"/>
                <w:lang w:eastAsia="en-US" w:bidi="ar"/>
              </w:rPr>
              <w:t>μ</w:t>
            </w:r>
            <w:r>
              <w:rPr>
                <w:rFonts w:ascii="Times New Roman" w:eastAsia="仿宋_GB2312"/>
                <w:color w:val="000000"/>
                <w:szCs w:val="18"/>
                <w:lang w:eastAsia="en-US" w:bidi="ar"/>
              </w:rPr>
              <w:t>L~</w:t>
            </w:r>
            <w:r>
              <w:rPr>
                <w:rFonts w:ascii="Times New Roman" w:eastAsia="仿宋_GB2312"/>
                <w:color w:val="000000"/>
                <w:szCs w:val="18"/>
                <w:lang w:bidi="ar"/>
              </w:rPr>
              <w:t xml:space="preserve">200 </w:t>
            </w:r>
            <w:r>
              <w:rPr>
                <w:rFonts w:hint="eastAsia" w:ascii="Times New Roman" w:eastAsia="仿宋_GB2312"/>
                <w:color w:val="000000"/>
                <w:szCs w:val="18"/>
                <w:lang w:eastAsia="en-US" w:bidi="ar"/>
              </w:rPr>
              <w:t>μ</w:t>
            </w:r>
            <w:r>
              <w:rPr>
                <w:rFonts w:ascii="Times New Roman" w:eastAsia="仿宋_GB2312"/>
                <w:color w:val="000000"/>
                <w:szCs w:val="18"/>
                <w:lang w:eastAsia="en-US" w:bidi="ar"/>
              </w:rPr>
              <w:t xml:space="preserve">L, </w:t>
            </w:r>
            <w:r>
              <w:rPr>
                <w:rFonts w:ascii="Times New Roman" w:eastAsia="仿宋_GB2312"/>
                <w:color w:val="000000"/>
                <w:szCs w:val="18"/>
                <w:lang w:bidi="ar"/>
              </w:rPr>
              <w:t xml:space="preserve">100 </w:t>
            </w:r>
            <w:r>
              <w:rPr>
                <w:rFonts w:hint="eastAsia" w:ascii="Times New Roman" w:eastAsia="仿宋_GB2312"/>
                <w:color w:val="000000"/>
                <w:szCs w:val="18"/>
                <w:lang w:eastAsia="en-US" w:bidi="ar"/>
              </w:rPr>
              <w:t>μ</w:t>
            </w:r>
            <w:r>
              <w:rPr>
                <w:rFonts w:ascii="Times New Roman" w:eastAsia="仿宋_GB2312"/>
                <w:color w:val="000000"/>
                <w:szCs w:val="18"/>
                <w:lang w:eastAsia="en-US" w:bidi="ar"/>
              </w:rPr>
              <w:t>L~</w:t>
            </w:r>
            <w:r>
              <w:rPr>
                <w:rFonts w:ascii="Times New Roman" w:eastAsia="仿宋_GB2312"/>
                <w:color w:val="000000"/>
                <w:szCs w:val="18"/>
                <w:lang w:bidi="ar"/>
              </w:rPr>
              <w:t xml:space="preserve">1000 </w:t>
            </w:r>
            <w:r>
              <w:rPr>
                <w:rFonts w:hint="eastAsia" w:ascii="Times New Roman" w:eastAsia="仿宋_GB2312"/>
                <w:color w:val="000000"/>
                <w:szCs w:val="18"/>
                <w:lang w:eastAsia="en-US" w:bidi="ar"/>
              </w:rPr>
              <w:t>μ</w:t>
            </w:r>
            <w:r>
              <w:rPr>
                <w:rFonts w:ascii="Times New Roman" w:eastAsia="仿宋_GB2312"/>
                <w:color w:val="000000"/>
                <w:szCs w:val="18"/>
                <w:lang w:eastAsia="en-US" w:bidi="ar"/>
              </w:rPr>
              <w:t>L, 1</w:t>
            </w:r>
            <w:r>
              <w:rPr>
                <w:rFonts w:hint="eastAsia" w:ascii="Times New Roman" w:eastAsia="仿宋_GB2312"/>
                <w:color w:val="000000"/>
                <w:szCs w:val="18"/>
                <w:lang w:bidi="ar"/>
              </w:rPr>
              <w:t xml:space="preserve"> </w:t>
            </w:r>
            <w:r>
              <w:rPr>
                <w:rFonts w:ascii="Times New Roman" w:eastAsia="仿宋_GB2312"/>
                <w:color w:val="000000"/>
                <w:szCs w:val="18"/>
                <w:lang w:eastAsia="en-US" w:bidi="ar"/>
              </w:rPr>
              <w:t>mL~5 mL</w:t>
            </w:r>
          </w:p>
        </w:tc>
      </w:tr>
      <w:tr w14:paraId="44C0C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568619DC">
            <w:pPr>
              <w:pStyle w:val="178"/>
            </w:pPr>
            <w:r>
              <w:rPr>
                <w:rFonts w:hint="eastAsia"/>
              </w:rPr>
              <w:t>4</w:t>
            </w:r>
          </w:p>
        </w:tc>
        <w:tc>
          <w:tcPr>
            <w:tcW w:w="2835" w:type="dxa"/>
            <w:shd w:val="clear" w:color="auto" w:fill="auto"/>
            <w:vAlign w:val="center"/>
          </w:tcPr>
          <w:p w14:paraId="59E96DAE">
            <w:pPr>
              <w:pStyle w:val="178"/>
            </w:pPr>
            <w:r>
              <w:rPr>
                <w:rFonts w:hint="eastAsia" w:ascii="Times New Roman" w:eastAsia="仿宋_GB2312"/>
                <w:color w:val="000000"/>
                <w:szCs w:val="18"/>
                <w:lang w:bidi="ar"/>
              </w:rPr>
              <w:t>吹干机</w:t>
            </w:r>
          </w:p>
        </w:tc>
        <w:tc>
          <w:tcPr>
            <w:tcW w:w="5536" w:type="dxa"/>
            <w:shd w:val="clear" w:color="auto" w:fill="auto"/>
            <w:vAlign w:val="center"/>
          </w:tcPr>
          <w:p w14:paraId="2AA81F2B">
            <w:pPr>
              <w:pStyle w:val="178"/>
              <w:jc w:val="both"/>
            </w:pPr>
            <w:r>
              <w:rPr>
                <w:rFonts w:hint="eastAsia" w:ascii="Times New Roman" w:eastAsia="仿宋_GB2312"/>
                <w:color w:val="000000"/>
                <w:szCs w:val="18"/>
                <w:lang w:bidi="ar"/>
              </w:rPr>
              <w:t>用于前处理过程中样品浓缩</w:t>
            </w:r>
          </w:p>
        </w:tc>
      </w:tr>
      <w:tr w14:paraId="281C4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1AB3D5F4">
            <w:pPr>
              <w:pStyle w:val="178"/>
            </w:pPr>
            <w:r>
              <w:rPr>
                <w:rFonts w:hint="eastAsia"/>
              </w:rPr>
              <w:t>5</w:t>
            </w:r>
          </w:p>
        </w:tc>
        <w:tc>
          <w:tcPr>
            <w:tcW w:w="2835" w:type="dxa"/>
            <w:shd w:val="clear" w:color="auto" w:fill="auto"/>
            <w:vAlign w:val="center"/>
          </w:tcPr>
          <w:p w14:paraId="6F22447C">
            <w:pPr>
              <w:pStyle w:val="178"/>
            </w:pPr>
            <w:r>
              <w:rPr>
                <w:rFonts w:ascii="Times New Roman" w:eastAsia="仿宋_GB2312"/>
                <w:color w:val="000000"/>
                <w:szCs w:val="18"/>
                <w:lang w:bidi="ar"/>
              </w:rPr>
              <w:t>pH计/酸度计</w:t>
            </w:r>
          </w:p>
        </w:tc>
        <w:tc>
          <w:tcPr>
            <w:tcW w:w="5536" w:type="dxa"/>
            <w:shd w:val="clear" w:color="auto" w:fill="auto"/>
            <w:vAlign w:val="center"/>
          </w:tcPr>
          <w:p w14:paraId="53AA9889">
            <w:pPr>
              <w:pStyle w:val="178"/>
              <w:jc w:val="both"/>
            </w:pPr>
            <w:r>
              <w:rPr>
                <w:rFonts w:ascii="Times New Roman" w:eastAsia="仿宋_GB2312"/>
                <w:color w:val="000000"/>
                <w:szCs w:val="18"/>
                <w:lang w:bidi="ar"/>
              </w:rPr>
              <w:t>用于测定溶液的酸碱度，测量范围0~14 pH</w:t>
            </w:r>
          </w:p>
        </w:tc>
      </w:tr>
      <w:tr w14:paraId="5385E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6B9439AC">
            <w:pPr>
              <w:pStyle w:val="178"/>
            </w:pPr>
            <w:r>
              <w:rPr>
                <w:rFonts w:hint="eastAsia"/>
              </w:rPr>
              <w:t>6</w:t>
            </w:r>
          </w:p>
        </w:tc>
        <w:tc>
          <w:tcPr>
            <w:tcW w:w="2835" w:type="dxa"/>
            <w:shd w:val="clear" w:color="auto" w:fill="auto"/>
            <w:vAlign w:val="center"/>
          </w:tcPr>
          <w:p w14:paraId="4373A648">
            <w:pPr>
              <w:pStyle w:val="178"/>
            </w:pPr>
            <w:r>
              <w:rPr>
                <w:rFonts w:ascii="Times New Roman" w:eastAsia="仿宋_GB2312"/>
                <w:color w:val="000000"/>
                <w:szCs w:val="18"/>
                <w:lang w:bidi="ar"/>
              </w:rPr>
              <w:t>搅拌机/均质器</w:t>
            </w:r>
          </w:p>
        </w:tc>
        <w:tc>
          <w:tcPr>
            <w:tcW w:w="5536" w:type="dxa"/>
            <w:shd w:val="clear" w:color="auto" w:fill="auto"/>
            <w:vAlign w:val="center"/>
          </w:tcPr>
          <w:p w14:paraId="07CBA262">
            <w:pPr>
              <w:pStyle w:val="178"/>
              <w:jc w:val="both"/>
            </w:pPr>
            <w:r>
              <w:rPr>
                <w:rFonts w:ascii="Times New Roman" w:eastAsia="仿宋_GB2312"/>
                <w:color w:val="000000"/>
                <w:szCs w:val="18"/>
                <w:lang w:bidi="ar"/>
              </w:rPr>
              <w:t>样品的加工粉碎或破壁处理</w:t>
            </w:r>
          </w:p>
        </w:tc>
      </w:tr>
      <w:tr w14:paraId="50742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1D1BB81B">
            <w:pPr>
              <w:pStyle w:val="178"/>
            </w:pPr>
            <w:r>
              <w:rPr>
                <w:rFonts w:hint="eastAsia"/>
              </w:rPr>
              <w:t>7</w:t>
            </w:r>
          </w:p>
        </w:tc>
        <w:tc>
          <w:tcPr>
            <w:tcW w:w="2835" w:type="dxa"/>
            <w:shd w:val="clear" w:color="auto" w:fill="auto"/>
            <w:vAlign w:val="center"/>
          </w:tcPr>
          <w:p w14:paraId="06C66889">
            <w:pPr>
              <w:pStyle w:val="178"/>
            </w:pPr>
            <w:r>
              <w:rPr>
                <w:rFonts w:ascii="Times New Roman" w:eastAsia="仿宋_GB2312"/>
                <w:color w:val="000000"/>
                <w:szCs w:val="18"/>
                <w:lang w:bidi="ar"/>
              </w:rPr>
              <w:t>电子天平</w:t>
            </w:r>
          </w:p>
        </w:tc>
        <w:tc>
          <w:tcPr>
            <w:tcW w:w="5536" w:type="dxa"/>
            <w:shd w:val="clear" w:color="auto" w:fill="auto"/>
            <w:vAlign w:val="center"/>
          </w:tcPr>
          <w:p w14:paraId="2671CB02">
            <w:pPr>
              <w:pStyle w:val="178"/>
              <w:jc w:val="both"/>
            </w:pPr>
            <w:r>
              <w:rPr>
                <w:rFonts w:ascii="Times New Roman" w:eastAsia="仿宋_GB2312"/>
                <w:color w:val="000000"/>
                <w:szCs w:val="18"/>
                <w:lang w:bidi="ar"/>
              </w:rPr>
              <w:t>精度</w:t>
            </w:r>
            <w:r>
              <w:rPr>
                <w:rFonts w:hint="eastAsia" w:ascii="Times New Roman" w:eastAsia="仿宋_GB2312"/>
                <w:color w:val="000000"/>
                <w:szCs w:val="18"/>
                <w:lang w:bidi="ar"/>
              </w:rPr>
              <w:t>0.01g，</w:t>
            </w:r>
            <w:r>
              <w:rPr>
                <w:rFonts w:ascii="Times New Roman" w:eastAsia="仿宋_GB2312"/>
                <w:color w:val="000000"/>
                <w:szCs w:val="18"/>
                <w:lang w:bidi="ar"/>
              </w:rPr>
              <w:t>食品检测用试剂、样品的精确称量</w:t>
            </w:r>
          </w:p>
        </w:tc>
      </w:tr>
      <w:tr w14:paraId="531BF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6700F9BC">
            <w:pPr>
              <w:pStyle w:val="178"/>
            </w:pPr>
            <w:r>
              <w:rPr>
                <w:rFonts w:hint="eastAsia"/>
              </w:rPr>
              <w:t>8</w:t>
            </w:r>
          </w:p>
        </w:tc>
        <w:tc>
          <w:tcPr>
            <w:tcW w:w="2835" w:type="dxa"/>
            <w:shd w:val="clear" w:color="auto" w:fill="auto"/>
            <w:vAlign w:val="center"/>
          </w:tcPr>
          <w:p w14:paraId="08C63D91">
            <w:pPr>
              <w:pStyle w:val="178"/>
            </w:pPr>
            <w:r>
              <w:rPr>
                <w:rFonts w:ascii="Times New Roman" w:eastAsia="仿宋_GB2312"/>
                <w:color w:val="000000"/>
                <w:szCs w:val="18"/>
                <w:lang w:bidi="ar"/>
              </w:rPr>
              <w:t>涡旋混匀仪</w:t>
            </w:r>
          </w:p>
        </w:tc>
        <w:tc>
          <w:tcPr>
            <w:tcW w:w="5536" w:type="dxa"/>
            <w:shd w:val="clear" w:color="auto" w:fill="auto"/>
            <w:vAlign w:val="center"/>
          </w:tcPr>
          <w:p w14:paraId="1CB7B087">
            <w:pPr>
              <w:pStyle w:val="178"/>
              <w:jc w:val="both"/>
            </w:pPr>
            <w:r>
              <w:rPr>
                <w:rFonts w:hint="eastAsia" w:ascii="Times New Roman" w:eastAsia="仿宋_GB2312"/>
                <w:color w:val="000000"/>
                <w:szCs w:val="18"/>
                <w:lang w:bidi="ar"/>
              </w:rPr>
              <w:t>用于水产品及其他食品检验过程中的混匀，提取</w:t>
            </w:r>
          </w:p>
        </w:tc>
      </w:tr>
      <w:tr w14:paraId="66185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60671793">
            <w:pPr>
              <w:pStyle w:val="178"/>
            </w:pPr>
            <w:r>
              <w:rPr>
                <w:rFonts w:hint="eastAsia"/>
              </w:rPr>
              <w:t>9</w:t>
            </w:r>
          </w:p>
        </w:tc>
        <w:tc>
          <w:tcPr>
            <w:tcW w:w="2835" w:type="dxa"/>
            <w:shd w:val="clear" w:color="auto" w:fill="auto"/>
            <w:vAlign w:val="center"/>
          </w:tcPr>
          <w:p w14:paraId="3AD9E88E">
            <w:pPr>
              <w:pStyle w:val="178"/>
            </w:pPr>
            <w:r>
              <w:rPr>
                <w:rFonts w:ascii="Times New Roman" w:eastAsia="仿宋_GB2312"/>
                <w:color w:val="000000"/>
                <w:szCs w:val="18"/>
                <w:lang w:bidi="ar"/>
              </w:rPr>
              <w:t>水浴锅</w:t>
            </w:r>
          </w:p>
        </w:tc>
        <w:tc>
          <w:tcPr>
            <w:tcW w:w="5536" w:type="dxa"/>
            <w:shd w:val="clear" w:color="auto" w:fill="auto"/>
            <w:vAlign w:val="center"/>
          </w:tcPr>
          <w:p w14:paraId="20D93CAB">
            <w:pPr>
              <w:pStyle w:val="178"/>
              <w:jc w:val="both"/>
            </w:pPr>
            <w:r>
              <w:rPr>
                <w:rFonts w:ascii="Times New Roman" w:eastAsia="仿宋_GB2312"/>
                <w:color w:val="000000"/>
                <w:szCs w:val="18"/>
                <w:lang w:bidi="ar"/>
              </w:rPr>
              <w:t>样品的恒温加热处理</w:t>
            </w:r>
          </w:p>
        </w:tc>
      </w:tr>
      <w:tr w14:paraId="3B290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28BE0AC9">
            <w:pPr>
              <w:pStyle w:val="178"/>
            </w:pPr>
            <w:r>
              <w:rPr>
                <w:rFonts w:hint="eastAsia"/>
              </w:rPr>
              <w:t>10</w:t>
            </w:r>
          </w:p>
        </w:tc>
        <w:tc>
          <w:tcPr>
            <w:tcW w:w="2835" w:type="dxa"/>
            <w:shd w:val="clear" w:color="auto" w:fill="auto"/>
            <w:vAlign w:val="center"/>
          </w:tcPr>
          <w:p w14:paraId="2FC1F17B">
            <w:pPr>
              <w:pStyle w:val="178"/>
            </w:pPr>
            <w:r>
              <w:rPr>
                <w:rFonts w:ascii="Times New Roman" w:eastAsia="仿宋_GB2312"/>
                <w:color w:val="000000"/>
                <w:szCs w:val="18"/>
                <w:lang w:bidi="ar"/>
              </w:rPr>
              <w:t>食品中心温度计</w:t>
            </w:r>
          </w:p>
        </w:tc>
        <w:tc>
          <w:tcPr>
            <w:tcW w:w="5536" w:type="dxa"/>
            <w:shd w:val="clear" w:color="auto" w:fill="auto"/>
            <w:vAlign w:val="center"/>
          </w:tcPr>
          <w:p w14:paraId="61C4A8B3">
            <w:pPr>
              <w:pStyle w:val="178"/>
              <w:jc w:val="both"/>
              <w:rPr>
                <w:b/>
              </w:rPr>
            </w:pPr>
            <w:r>
              <w:rPr>
                <w:rFonts w:hint="eastAsia" w:ascii="Times New Roman" w:eastAsia="仿宋_GB2312"/>
                <w:color w:val="000000"/>
                <w:szCs w:val="18"/>
                <w:lang w:bidi="ar"/>
              </w:rPr>
              <w:t>测量范围：</w:t>
            </w:r>
            <w:r>
              <w:rPr>
                <w:rFonts w:ascii="Times New Roman" w:eastAsia="仿宋_GB2312"/>
                <w:color w:val="000000"/>
                <w:szCs w:val="18"/>
                <w:lang w:bidi="ar"/>
              </w:rPr>
              <w:t>-40°C</w:t>
            </w:r>
            <w:r>
              <w:rPr>
                <w:rFonts w:hint="eastAsia" w:ascii="Times New Roman" w:eastAsia="仿宋_GB2312"/>
                <w:color w:val="000000"/>
                <w:szCs w:val="18"/>
                <w:lang w:bidi="ar"/>
              </w:rPr>
              <w:t>~</w:t>
            </w:r>
            <w:r>
              <w:rPr>
                <w:rFonts w:ascii="Times New Roman" w:eastAsia="仿宋_GB2312"/>
                <w:color w:val="000000"/>
                <w:szCs w:val="18"/>
                <w:lang w:bidi="ar"/>
              </w:rPr>
              <w:t>155°C</w:t>
            </w:r>
            <w:r>
              <w:rPr>
                <w:rFonts w:hint="eastAsia" w:ascii="Times New Roman" w:eastAsia="仿宋_GB2312"/>
                <w:color w:val="000000"/>
                <w:szCs w:val="18"/>
                <w:lang w:bidi="ar"/>
              </w:rPr>
              <w:t>，精确度：</w:t>
            </w:r>
            <w:r>
              <w:rPr>
                <w:rFonts w:ascii="Times New Roman" w:eastAsia="仿宋_GB2312"/>
                <w:color w:val="000000"/>
                <w:szCs w:val="18"/>
                <w:lang w:bidi="ar"/>
              </w:rPr>
              <w:t>±1.0°C</w:t>
            </w:r>
            <w:r>
              <w:rPr>
                <w:rFonts w:hint="eastAsia" w:ascii="Times New Roman" w:eastAsia="仿宋_GB2312"/>
                <w:color w:val="000000"/>
                <w:szCs w:val="18"/>
                <w:lang w:bidi="ar"/>
              </w:rPr>
              <w:t>，</w:t>
            </w:r>
            <w:r>
              <w:rPr>
                <w:rFonts w:ascii="Times New Roman" w:eastAsia="仿宋_GB2312"/>
                <w:color w:val="000000"/>
                <w:szCs w:val="18"/>
                <w:lang w:bidi="ar"/>
              </w:rPr>
              <w:t>用于对餐饮食品中心温度测定</w:t>
            </w:r>
          </w:p>
        </w:tc>
      </w:tr>
      <w:tr w14:paraId="734E5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0918FD19">
            <w:pPr>
              <w:pStyle w:val="178"/>
            </w:pPr>
            <w:r>
              <w:rPr>
                <w:rFonts w:hint="eastAsia"/>
              </w:rPr>
              <w:t>11</w:t>
            </w:r>
          </w:p>
        </w:tc>
        <w:tc>
          <w:tcPr>
            <w:tcW w:w="2835" w:type="dxa"/>
            <w:shd w:val="clear" w:color="auto" w:fill="auto"/>
            <w:vAlign w:val="center"/>
          </w:tcPr>
          <w:p w14:paraId="20E33C76">
            <w:pPr>
              <w:pStyle w:val="178"/>
            </w:pPr>
            <w:r>
              <w:rPr>
                <w:rFonts w:ascii="Times New Roman" w:eastAsia="仿宋_GB2312"/>
                <w:color w:val="000000"/>
                <w:szCs w:val="18"/>
                <w:lang w:bidi="ar"/>
              </w:rPr>
              <w:t>食品安全快速测试仪</w:t>
            </w:r>
          </w:p>
        </w:tc>
        <w:tc>
          <w:tcPr>
            <w:tcW w:w="5536" w:type="dxa"/>
            <w:shd w:val="clear" w:color="auto" w:fill="auto"/>
            <w:vAlign w:val="center"/>
          </w:tcPr>
          <w:p w14:paraId="3E66D44E">
            <w:pPr>
              <w:pStyle w:val="178"/>
              <w:jc w:val="both"/>
            </w:pPr>
            <w:r>
              <w:rPr>
                <w:rFonts w:hint="eastAsia" w:ascii="Times New Roman" w:eastAsia="仿宋_GB2312"/>
                <w:color w:val="000000"/>
                <w:szCs w:val="18"/>
                <w:lang w:bidi="ar"/>
              </w:rPr>
              <w:t>具有分光光度检测、胶体金免疫层析检测等，</w:t>
            </w:r>
            <w:r>
              <w:rPr>
                <w:rFonts w:ascii="Times New Roman" w:eastAsia="仿宋_GB2312"/>
                <w:color w:val="000000"/>
                <w:szCs w:val="18"/>
                <w:lang w:bidi="ar"/>
              </w:rPr>
              <w:t>用于蔬菜水果农药残留项目的酶抑制率测定</w:t>
            </w:r>
          </w:p>
        </w:tc>
      </w:tr>
      <w:tr w14:paraId="34AC1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5F79548D">
            <w:pPr>
              <w:pStyle w:val="178"/>
            </w:pPr>
            <w:r>
              <w:rPr>
                <w:rFonts w:hint="eastAsia"/>
              </w:rPr>
              <w:t>12</w:t>
            </w:r>
          </w:p>
        </w:tc>
        <w:tc>
          <w:tcPr>
            <w:tcW w:w="2835" w:type="dxa"/>
            <w:shd w:val="clear" w:color="auto" w:fill="auto"/>
            <w:vAlign w:val="center"/>
          </w:tcPr>
          <w:p w14:paraId="6ED35B52">
            <w:pPr>
              <w:pStyle w:val="178"/>
            </w:pPr>
            <w:r>
              <w:rPr>
                <w:rFonts w:hint="eastAsia" w:ascii="Times New Roman" w:eastAsia="仿宋_GB2312"/>
                <w:color w:val="000000"/>
                <w:szCs w:val="18"/>
                <w:lang w:bidi="ar"/>
              </w:rPr>
              <w:t>极性组分检测仪</w:t>
            </w:r>
          </w:p>
        </w:tc>
        <w:tc>
          <w:tcPr>
            <w:tcW w:w="5536" w:type="dxa"/>
            <w:shd w:val="clear" w:color="auto" w:fill="auto"/>
            <w:vAlign w:val="center"/>
          </w:tcPr>
          <w:p w14:paraId="4B3C6C42">
            <w:pPr>
              <w:pStyle w:val="178"/>
              <w:jc w:val="both"/>
            </w:pPr>
            <w:r>
              <w:rPr>
                <w:rFonts w:hint="eastAsia" w:ascii="Times New Roman" w:eastAsia="仿宋_GB2312"/>
                <w:color w:val="000000"/>
                <w:szCs w:val="18"/>
                <w:lang w:bidi="ar"/>
              </w:rPr>
              <w:t>示值误差：±2%，</w:t>
            </w:r>
            <w:r>
              <w:rPr>
                <w:rFonts w:ascii="Times New Roman" w:eastAsia="仿宋_GB2312"/>
                <w:color w:val="000000"/>
                <w:szCs w:val="18"/>
                <w:lang w:bidi="ar"/>
              </w:rPr>
              <w:t>用于</w:t>
            </w:r>
            <w:r>
              <w:rPr>
                <w:rFonts w:hint="eastAsia" w:ascii="Times New Roman" w:eastAsia="仿宋_GB2312"/>
                <w:color w:val="000000"/>
                <w:szCs w:val="18"/>
                <w:lang w:bidi="ar"/>
              </w:rPr>
              <w:t>食用油极性组分快速检测</w:t>
            </w:r>
          </w:p>
        </w:tc>
      </w:tr>
      <w:tr w14:paraId="3F59C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31398F69">
            <w:pPr>
              <w:pStyle w:val="178"/>
            </w:pPr>
            <w:r>
              <w:rPr>
                <w:rFonts w:hint="eastAsia"/>
              </w:rPr>
              <w:t>12</w:t>
            </w:r>
          </w:p>
        </w:tc>
        <w:tc>
          <w:tcPr>
            <w:tcW w:w="2835" w:type="dxa"/>
            <w:shd w:val="clear" w:color="auto" w:fill="auto"/>
            <w:vAlign w:val="center"/>
          </w:tcPr>
          <w:p w14:paraId="2F2A664F">
            <w:pPr>
              <w:pStyle w:val="178"/>
            </w:pPr>
            <w:r>
              <w:rPr>
                <w:rFonts w:ascii="Times New Roman" w:eastAsia="仿宋_GB2312"/>
                <w:color w:val="000000"/>
                <w:szCs w:val="18"/>
                <w:lang w:bidi="ar"/>
              </w:rPr>
              <w:t>ATP检测仪</w:t>
            </w:r>
          </w:p>
        </w:tc>
        <w:tc>
          <w:tcPr>
            <w:tcW w:w="5536" w:type="dxa"/>
            <w:shd w:val="clear" w:color="auto" w:fill="auto"/>
            <w:vAlign w:val="center"/>
          </w:tcPr>
          <w:p w14:paraId="3AC8EFAB">
            <w:pPr>
              <w:pStyle w:val="178"/>
              <w:jc w:val="both"/>
            </w:pPr>
            <w:r>
              <w:rPr>
                <w:rFonts w:hint="eastAsia" w:ascii="Times New Roman" w:eastAsia="仿宋_GB2312"/>
                <w:color w:val="000000"/>
                <w:szCs w:val="18"/>
                <w:lang w:bidi="ar"/>
              </w:rPr>
              <w:t>检测精度</w:t>
            </w:r>
            <w:r>
              <w:rPr>
                <w:rFonts w:ascii="Times New Roman" w:eastAsia="仿宋_GB2312"/>
                <w:color w:val="000000"/>
                <w:szCs w:val="18"/>
                <w:lang w:bidi="ar"/>
              </w:rPr>
              <w:t>≤</w:t>
            </w:r>
            <w:r>
              <w:rPr>
                <w:rFonts w:hint="eastAsia" w:ascii="Times New Roman" w:eastAsia="仿宋_GB2312"/>
                <w:color w:val="000000"/>
                <w:szCs w:val="18"/>
                <w:lang w:bidi="ar"/>
              </w:rPr>
              <w:t>1</w:t>
            </w:r>
            <w:r>
              <w:rPr>
                <w:rFonts w:ascii="Times New Roman" w:eastAsia="仿宋_GB2312"/>
                <w:color w:val="000000"/>
                <w:szCs w:val="18"/>
                <w:lang w:bidi="ar"/>
              </w:rPr>
              <w:t>×</w:t>
            </w:r>
            <w:r>
              <w:rPr>
                <w:rFonts w:hint="eastAsia" w:ascii="Times New Roman" w:eastAsia="仿宋_GB2312"/>
                <w:color w:val="000000"/>
                <w:szCs w:val="18"/>
                <w:lang w:bidi="ar"/>
              </w:rPr>
              <w:t>10-16mol/ATP，</w:t>
            </w:r>
            <w:r>
              <w:rPr>
                <w:rFonts w:ascii="Times New Roman" w:eastAsia="仿宋_GB2312"/>
                <w:color w:val="000000"/>
                <w:szCs w:val="18"/>
                <w:lang w:bidi="ar"/>
              </w:rPr>
              <w:t>用于食品接触表面</w:t>
            </w:r>
            <w:r>
              <w:rPr>
                <w:rFonts w:hint="eastAsia" w:ascii="Times New Roman" w:eastAsia="仿宋_GB2312"/>
                <w:color w:val="000000"/>
                <w:szCs w:val="18"/>
                <w:lang w:bidi="ar"/>
              </w:rPr>
              <w:t>清洗消毒效果的</w:t>
            </w:r>
            <w:r>
              <w:rPr>
                <w:rFonts w:ascii="Times New Roman" w:eastAsia="仿宋_GB2312"/>
                <w:color w:val="000000"/>
                <w:szCs w:val="18"/>
                <w:lang w:bidi="ar"/>
              </w:rPr>
              <w:t>测定</w:t>
            </w:r>
          </w:p>
        </w:tc>
      </w:tr>
      <w:tr w14:paraId="64270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3E40CDC5">
            <w:pPr>
              <w:pStyle w:val="178"/>
            </w:pPr>
            <w:r>
              <w:rPr>
                <w:rFonts w:hint="eastAsia"/>
              </w:rPr>
              <w:t>14</w:t>
            </w:r>
          </w:p>
        </w:tc>
        <w:tc>
          <w:tcPr>
            <w:tcW w:w="2835" w:type="dxa"/>
            <w:shd w:val="clear" w:color="auto" w:fill="auto"/>
            <w:vAlign w:val="center"/>
          </w:tcPr>
          <w:p w14:paraId="2EAC34C6">
            <w:pPr>
              <w:pStyle w:val="178"/>
            </w:pPr>
            <w:r>
              <w:rPr>
                <w:rFonts w:hint="eastAsia" w:ascii="Times New Roman" w:eastAsia="仿宋_GB2312"/>
                <w:color w:val="000000"/>
                <w:szCs w:val="18"/>
                <w:lang w:bidi="ar"/>
              </w:rPr>
              <w:t>肉类水分检测仪</w:t>
            </w:r>
          </w:p>
        </w:tc>
        <w:tc>
          <w:tcPr>
            <w:tcW w:w="5536" w:type="dxa"/>
            <w:shd w:val="clear" w:color="auto" w:fill="auto"/>
            <w:vAlign w:val="center"/>
          </w:tcPr>
          <w:p w14:paraId="58517552">
            <w:pPr>
              <w:pStyle w:val="178"/>
              <w:jc w:val="both"/>
            </w:pPr>
            <w:r>
              <w:rPr>
                <w:rFonts w:hint="eastAsia" w:ascii="Times New Roman" w:eastAsia="仿宋_GB2312"/>
                <w:color w:val="000000"/>
                <w:szCs w:val="18"/>
                <w:lang w:bidi="ar"/>
              </w:rPr>
              <w:t>测量范围：65%~85%，用于肉类水分快速检测</w:t>
            </w:r>
          </w:p>
        </w:tc>
      </w:tr>
      <w:tr w14:paraId="4D484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3"/>
            <w:tcBorders>
              <w:top w:val="single" w:color="auto" w:sz="8" w:space="0"/>
              <w:bottom w:val="single" w:color="auto" w:sz="8" w:space="0"/>
            </w:tcBorders>
            <w:shd w:val="clear" w:color="auto" w:fill="auto"/>
            <w:vAlign w:val="center"/>
          </w:tcPr>
          <w:p w14:paraId="2E61D155">
            <w:pPr>
              <w:pStyle w:val="178"/>
            </w:pPr>
            <w:r>
              <w:rPr>
                <w:rFonts w:hint="eastAsia" w:ascii="Times New Roman" w:eastAsia="仿宋_GB2312"/>
                <w:color w:val="000000"/>
                <w:szCs w:val="18"/>
                <w:lang w:bidi="ar"/>
              </w:rPr>
              <w:t>注：表中所列检测设备仅供标准使用者参考，各餐饮配送单位快速检测实验室可根据实际情况使用相同功能的等效产品。</w:t>
            </w:r>
          </w:p>
        </w:tc>
      </w:tr>
    </w:tbl>
    <w:p w14:paraId="08DE29CB">
      <w:pPr>
        <w:pStyle w:val="56"/>
        <w:ind w:firstLine="420"/>
      </w:pPr>
    </w:p>
    <w:p w14:paraId="7C95A111">
      <w:pPr>
        <w:pStyle w:val="77"/>
        <w:spacing w:before="120" w:after="120"/>
      </w:pPr>
      <w:r>
        <w:rPr>
          <w:rFonts w:hint="eastAsia" w:ascii="Times New Roman" w:eastAsia="仿宋_GB2312"/>
          <w:color w:val="000000"/>
          <w:sz w:val="24"/>
          <w:szCs w:val="24"/>
        </w:rPr>
        <w:t>餐饮配送单位快速检测实验室配套设施配置表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2835"/>
        <w:gridCol w:w="5536"/>
      </w:tblGrid>
      <w:tr w14:paraId="4FC2B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tcBorders>
              <w:top w:val="single" w:color="auto" w:sz="8" w:space="0"/>
              <w:bottom w:val="single" w:color="auto" w:sz="8" w:space="0"/>
            </w:tcBorders>
            <w:shd w:val="clear" w:color="auto" w:fill="auto"/>
            <w:vAlign w:val="center"/>
          </w:tcPr>
          <w:p w14:paraId="6F30F4F6">
            <w:pPr>
              <w:pStyle w:val="178"/>
            </w:pPr>
            <w:r>
              <w:rPr>
                <w:rFonts w:hint="eastAsia"/>
              </w:rPr>
              <w:t>序号</w:t>
            </w:r>
          </w:p>
        </w:tc>
        <w:tc>
          <w:tcPr>
            <w:tcW w:w="2835" w:type="dxa"/>
            <w:tcBorders>
              <w:top w:val="single" w:color="auto" w:sz="8" w:space="0"/>
              <w:bottom w:val="single" w:color="auto" w:sz="8" w:space="0"/>
            </w:tcBorders>
            <w:shd w:val="clear" w:color="auto" w:fill="auto"/>
            <w:vAlign w:val="center"/>
          </w:tcPr>
          <w:p w14:paraId="6CFD4E42">
            <w:pPr>
              <w:pStyle w:val="178"/>
            </w:pPr>
            <w:r>
              <w:rPr>
                <w:rFonts w:hint="eastAsia"/>
              </w:rPr>
              <w:t>设施名称</w:t>
            </w:r>
          </w:p>
        </w:tc>
        <w:tc>
          <w:tcPr>
            <w:tcW w:w="5536" w:type="dxa"/>
            <w:tcBorders>
              <w:top w:val="single" w:color="auto" w:sz="8" w:space="0"/>
              <w:bottom w:val="single" w:color="auto" w:sz="8" w:space="0"/>
            </w:tcBorders>
            <w:shd w:val="clear" w:color="auto" w:fill="auto"/>
            <w:vAlign w:val="center"/>
          </w:tcPr>
          <w:p w14:paraId="596EFEDA">
            <w:pPr>
              <w:pStyle w:val="178"/>
            </w:pPr>
            <w:r>
              <w:rPr>
                <w:rFonts w:hint="eastAsia"/>
              </w:rPr>
              <w:t>数量</w:t>
            </w:r>
          </w:p>
        </w:tc>
      </w:tr>
      <w:tr w14:paraId="03B7B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tcBorders>
              <w:top w:val="single" w:color="auto" w:sz="8" w:space="0"/>
            </w:tcBorders>
            <w:shd w:val="clear" w:color="auto" w:fill="auto"/>
            <w:vAlign w:val="center"/>
          </w:tcPr>
          <w:p w14:paraId="148C76A4">
            <w:pPr>
              <w:pStyle w:val="178"/>
            </w:pPr>
            <w:r>
              <w:rPr>
                <w:rFonts w:hint="eastAsia"/>
              </w:rPr>
              <w:t>1</w:t>
            </w:r>
          </w:p>
        </w:tc>
        <w:tc>
          <w:tcPr>
            <w:tcW w:w="2835" w:type="dxa"/>
            <w:tcBorders>
              <w:top w:val="single" w:color="auto" w:sz="8" w:space="0"/>
            </w:tcBorders>
            <w:shd w:val="clear" w:color="auto" w:fill="auto"/>
            <w:vAlign w:val="center"/>
          </w:tcPr>
          <w:p w14:paraId="19C2CFFE">
            <w:pPr>
              <w:pStyle w:val="178"/>
            </w:pPr>
            <w:r>
              <w:rPr>
                <w:rFonts w:hint="eastAsia" w:ascii="Times New Roman" w:eastAsia="仿宋_GB2312"/>
                <w:color w:val="000000"/>
                <w:szCs w:val="18"/>
                <w:lang w:bidi="ar"/>
              </w:rPr>
              <w:t>防腐蚀实验台、柜</w:t>
            </w:r>
          </w:p>
        </w:tc>
        <w:tc>
          <w:tcPr>
            <w:tcW w:w="5536" w:type="dxa"/>
            <w:tcBorders>
              <w:top w:val="single" w:color="auto" w:sz="8" w:space="0"/>
            </w:tcBorders>
            <w:shd w:val="clear" w:color="auto" w:fill="auto"/>
            <w:vAlign w:val="center"/>
          </w:tcPr>
          <w:p w14:paraId="2DB586D5">
            <w:pPr>
              <w:pStyle w:val="178"/>
            </w:pPr>
            <w:r>
              <w:rPr>
                <w:rFonts w:hint="eastAsia"/>
              </w:rPr>
              <w:t>1组</w:t>
            </w:r>
          </w:p>
        </w:tc>
      </w:tr>
      <w:tr w14:paraId="360C5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4C216F8E">
            <w:pPr>
              <w:pStyle w:val="178"/>
            </w:pPr>
            <w:r>
              <w:rPr>
                <w:rFonts w:hint="eastAsia"/>
              </w:rPr>
              <w:t>2</w:t>
            </w:r>
          </w:p>
        </w:tc>
        <w:tc>
          <w:tcPr>
            <w:tcW w:w="2835" w:type="dxa"/>
            <w:shd w:val="clear" w:color="auto" w:fill="auto"/>
            <w:vAlign w:val="center"/>
          </w:tcPr>
          <w:p w14:paraId="102E3096">
            <w:pPr>
              <w:pStyle w:val="178"/>
            </w:pPr>
            <w:r>
              <w:rPr>
                <w:rFonts w:hint="eastAsia" w:ascii="Times New Roman" w:eastAsia="仿宋_GB2312"/>
                <w:color w:val="000000"/>
                <w:szCs w:val="18"/>
                <w:lang w:bidi="ar"/>
              </w:rPr>
              <w:t>实验水槽+三联水龙头</w:t>
            </w:r>
          </w:p>
        </w:tc>
        <w:tc>
          <w:tcPr>
            <w:tcW w:w="5536" w:type="dxa"/>
            <w:shd w:val="clear" w:color="auto" w:fill="auto"/>
            <w:vAlign w:val="center"/>
          </w:tcPr>
          <w:p w14:paraId="271690F5">
            <w:pPr>
              <w:pStyle w:val="178"/>
            </w:pPr>
            <w:r>
              <w:rPr>
                <w:rFonts w:hint="eastAsia"/>
              </w:rPr>
              <w:t>1组</w:t>
            </w:r>
          </w:p>
        </w:tc>
      </w:tr>
      <w:tr w14:paraId="67175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6998CF10">
            <w:pPr>
              <w:pStyle w:val="178"/>
            </w:pPr>
            <w:r>
              <w:rPr>
                <w:rFonts w:hint="eastAsia"/>
              </w:rPr>
              <w:t>3</w:t>
            </w:r>
          </w:p>
        </w:tc>
        <w:tc>
          <w:tcPr>
            <w:tcW w:w="2835" w:type="dxa"/>
            <w:shd w:val="clear" w:color="auto" w:fill="auto"/>
            <w:vAlign w:val="center"/>
          </w:tcPr>
          <w:p w14:paraId="0A5BDC63">
            <w:pPr>
              <w:pStyle w:val="178"/>
            </w:pPr>
            <w:r>
              <w:rPr>
                <w:rFonts w:hint="eastAsia" w:ascii="Times New Roman" w:eastAsia="仿宋_GB2312"/>
                <w:color w:val="000000"/>
                <w:szCs w:val="18"/>
                <w:lang w:bidi="ar"/>
              </w:rPr>
              <w:t>万向罩或通风橱</w:t>
            </w:r>
          </w:p>
        </w:tc>
        <w:tc>
          <w:tcPr>
            <w:tcW w:w="5536" w:type="dxa"/>
            <w:shd w:val="clear" w:color="auto" w:fill="auto"/>
            <w:vAlign w:val="center"/>
          </w:tcPr>
          <w:p w14:paraId="20044E40">
            <w:pPr>
              <w:pStyle w:val="178"/>
            </w:pPr>
            <w:r>
              <w:rPr>
                <w:rFonts w:hint="eastAsia"/>
              </w:rPr>
              <w:t>1组</w:t>
            </w:r>
          </w:p>
        </w:tc>
      </w:tr>
      <w:tr w14:paraId="4DEA7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7A16369B">
            <w:pPr>
              <w:pStyle w:val="178"/>
            </w:pPr>
            <w:r>
              <w:rPr>
                <w:rFonts w:hint="eastAsia"/>
              </w:rPr>
              <w:t>4</w:t>
            </w:r>
          </w:p>
        </w:tc>
        <w:tc>
          <w:tcPr>
            <w:tcW w:w="2835" w:type="dxa"/>
            <w:shd w:val="clear" w:color="auto" w:fill="auto"/>
            <w:vAlign w:val="center"/>
          </w:tcPr>
          <w:p w14:paraId="58010880">
            <w:pPr>
              <w:pStyle w:val="178"/>
            </w:pPr>
            <w:r>
              <w:rPr>
                <w:rFonts w:hint="eastAsia" w:ascii="Times New Roman" w:eastAsia="仿宋_GB2312"/>
                <w:color w:val="000000"/>
                <w:szCs w:val="18"/>
                <w:lang w:bidi="ar"/>
              </w:rPr>
              <w:t>试剂柜</w:t>
            </w:r>
          </w:p>
        </w:tc>
        <w:tc>
          <w:tcPr>
            <w:tcW w:w="5536" w:type="dxa"/>
            <w:shd w:val="clear" w:color="auto" w:fill="auto"/>
            <w:vAlign w:val="center"/>
          </w:tcPr>
          <w:p w14:paraId="7198A19D">
            <w:pPr>
              <w:pStyle w:val="178"/>
            </w:pPr>
            <w:r>
              <w:rPr>
                <w:rFonts w:hint="eastAsia"/>
              </w:rPr>
              <w:t>1个</w:t>
            </w:r>
          </w:p>
        </w:tc>
      </w:tr>
      <w:tr w14:paraId="496DB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59564620">
            <w:pPr>
              <w:pStyle w:val="178"/>
            </w:pPr>
            <w:r>
              <w:rPr>
                <w:rFonts w:hint="eastAsia"/>
              </w:rPr>
              <w:t>5</w:t>
            </w:r>
          </w:p>
        </w:tc>
        <w:tc>
          <w:tcPr>
            <w:tcW w:w="2835" w:type="dxa"/>
            <w:shd w:val="clear" w:color="auto" w:fill="auto"/>
            <w:vAlign w:val="center"/>
          </w:tcPr>
          <w:p w14:paraId="1BADB26B">
            <w:pPr>
              <w:pStyle w:val="178"/>
            </w:pPr>
            <w:r>
              <w:rPr>
                <w:rFonts w:hint="eastAsia" w:ascii="Times New Roman" w:eastAsia="仿宋_GB2312"/>
                <w:color w:val="000000"/>
                <w:szCs w:val="18"/>
                <w:lang w:bidi="ar"/>
              </w:rPr>
              <w:t>文件柜</w:t>
            </w:r>
          </w:p>
        </w:tc>
        <w:tc>
          <w:tcPr>
            <w:tcW w:w="5536" w:type="dxa"/>
            <w:shd w:val="clear" w:color="auto" w:fill="auto"/>
            <w:vAlign w:val="center"/>
          </w:tcPr>
          <w:p w14:paraId="133157B5">
            <w:pPr>
              <w:pStyle w:val="178"/>
            </w:pPr>
            <w:r>
              <w:rPr>
                <w:rFonts w:hint="eastAsia"/>
              </w:rPr>
              <w:t>1个</w:t>
            </w:r>
          </w:p>
        </w:tc>
      </w:tr>
      <w:tr w14:paraId="76B71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37F5664D">
            <w:pPr>
              <w:pStyle w:val="178"/>
            </w:pPr>
            <w:r>
              <w:rPr>
                <w:rFonts w:hint="eastAsia"/>
              </w:rPr>
              <w:t>6</w:t>
            </w:r>
          </w:p>
        </w:tc>
        <w:tc>
          <w:tcPr>
            <w:tcW w:w="2835" w:type="dxa"/>
            <w:shd w:val="clear" w:color="auto" w:fill="auto"/>
            <w:vAlign w:val="center"/>
          </w:tcPr>
          <w:p w14:paraId="325DAA21">
            <w:pPr>
              <w:pStyle w:val="178"/>
            </w:pPr>
            <w:r>
              <w:rPr>
                <w:rFonts w:hint="eastAsia" w:ascii="Times New Roman" w:eastAsia="仿宋_GB2312"/>
                <w:color w:val="000000"/>
                <w:szCs w:val="18"/>
                <w:lang w:bidi="ar"/>
              </w:rPr>
              <w:t>实验凳</w:t>
            </w:r>
          </w:p>
        </w:tc>
        <w:tc>
          <w:tcPr>
            <w:tcW w:w="5536" w:type="dxa"/>
            <w:shd w:val="clear" w:color="auto" w:fill="auto"/>
            <w:vAlign w:val="center"/>
          </w:tcPr>
          <w:p w14:paraId="3D83694C">
            <w:pPr>
              <w:pStyle w:val="178"/>
            </w:pPr>
            <w:r>
              <w:rPr>
                <w:rFonts w:hint="eastAsia"/>
              </w:rPr>
              <w:t>若干</w:t>
            </w:r>
          </w:p>
        </w:tc>
      </w:tr>
      <w:tr w14:paraId="124C2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509E9058">
            <w:pPr>
              <w:pStyle w:val="178"/>
            </w:pPr>
            <w:r>
              <w:rPr>
                <w:rFonts w:hint="eastAsia"/>
              </w:rPr>
              <w:t>7</w:t>
            </w:r>
          </w:p>
        </w:tc>
        <w:tc>
          <w:tcPr>
            <w:tcW w:w="2835" w:type="dxa"/>
            <w:shd w:val="clear" w:color="auto" w:fill="auto"/>
            <w:vAlign w:val="center"/>
          </w:tcPr>
          <w:p w14:paraId="3C03649B">
            <w:pPr>
              <w:pStyle w:val="178"/>
            </w:pPr>
            <w:r>
              <w:rPr>
                <w:rFonts w:hint="eastAsia" w:ascii="Times New Roman" w:eastAsia="仿宋_GB2312"/>
                <w:color w:val="000000"/>
                <w:szCs w:val="18"/>
                <w:lang w:bidi="ar"/>
              </w:rPr>
              <w:t>二氧化碳/干粉灭火器</w:t>
            </w:r>
          </w:p>
        </w:tc>
        <w:tc>
          <w:tcPr>
            <w:tcW w:w="5536" w:type="dxa"/>
            <w:shd w:val="clear" w:color="auto" w:fill="auto"/>
            <w:vAlign w:val="center"/>
          </w:tcPr>
          <w:p w14:paraId="3DAEE37E">
            <w:pPr>
              <w:pStyle w:val="178"/>
            </w:pPr>
            <w:r>
              <w:rPr>
                <w:rFonts w:hint="eastAsia"/>
              </w:rPr>
              <w:t>1个</w:t>
            </w:r>
          </w:p>
        </w:tc>
      </w:tr>
      <w:tr w14:paraId="537F0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01429726">
            <w:pPr>
              <w:pStyle w:val="178"/>
            </w:pPr>
            <w:r>
              <w:rPr>
                <w:rFonts w:hint="eastAsia"/>
              </w:rPr>
              <w:t>8</w:t>
            </w:r>
          </w:p>
        </w:tc>
        <w:tc>
          <w:tcPr>
            <w:tcW w:w="2835" w:type="dxa"/>
            <w:shd w:val="clear" w:color="auto" w:fill="auto"/>
            <w:vAlign w:val="center"/>
          </w:tcPr>
          <w:p w14:paraId="013673A0">
            <w:pPr>
              <w:pStyle w:val="178"/>
            </w:pPr>
            <w:r>
              <w:rPr>
                <w:rFonts w:hint="eastAsia" w:ascii="Times New Roman" w:eastAsia="仿宋_GB2312"/>
                <w:color w:val="000000"/>
                <w:szCs w:val="18"/>
                <w:lang w:bidi="ar"/>
              </w:rPr>
              <w:t>洗眼器</w:t>
            </w:r>
          </w:p>
        </w:tc>
        <w:tc>
          <w:tcPr>
            <w:tcW w:w="5536" w:type="dxa"/>
            <w:shd w:val="clear" w:color="auto" w:fill="auto"/>
            <w:vAlign w:val="center"/>
          </w:tcPr>
          <w:p w14:paraId="37AC6191">
            <w:pPr>
              <w:pStyle w:val="178"/>
            </w:pPr>
            <w:r>
              <w:rPr>
                <w:rFonts w:hint="eastAsia"/>
              </w:rPr>
              <w:t>1个</w:t>
            </w:r>
          </w:p>
        </w:tc>
      </w:tr>
      <w:tr w14:paraId="10797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42BBDAA3">
            <w:pPr>
              <w:pStyle w:val="178"/>
            </w:pPr>
            <w:r>
              <w:rPr>
                <w:rFonts w:hint="eastAsia"/>
              </w:rPr>
              <w:t>9</w:t>
            </w:r>
          </w:p>
        </w:tc>
        <w:tc>
          <w:tcPr>
            <w:tcW w:w="2835" w:type="dxa"/>
            <w:shd w:val="clear" w:color="auto" w:fill="auto"/>
            <w:vAlign w:val="center"/>
          </w:tcPr>
          <w:p w14:paraId="57B10401">
            <w:pPr>
              <w:pStyle w:val="178"/>
            </w:pPr>
            <w:r>
              <w:rPr>
                <w:rFonts w:hint="eastAsia" w:ascii="Times New Roman" w:eastAsia="仿宋_GB2312"/>
                <w:color w:val="000000"/>
                <w:szCs w:val="18"/>
                <w:lang w:bidi="ar"/>
              </w:rPr>
              <w:t>垃圾桶、清洁用具</w:t>
            </w:r>
          </w:p>
        </w:tc>
        <w:tc>
          <w:tcPr>
            <w:tcW w:w="5536" w:type="dxa"/>
            <w:shd w:val="clear" w:color="auto" w:fill="auto"/>
            <w:vAlign w:val="center"/>
          </w:tcPr>
          <w:p w14:paraId="55B093AE">
            <w:pPr>
              <w:pStyle w:val="178"/>
            </w:pPr>
            <w:r>
              <w:rPr>
                <w:rFonts w:hint="eastAsia"/>
              </w:rPr>
              <w:t>若干</w:t>
            </w:r>
          </w:p>
        </w:tc>
      </w:tr>
    </w:tbl>
    <w:p w14:paraId="490D52C7">
      <w:pPr>
        <w:pStyle w:val="56"/>
        <w:ind w:firstLine="420"/>
      </w:pPr>
    </w:p>
    <w:p w14:paraId="6CEEB9E7">
      <w:pPr>
        <w:pStyle w:val="56"/>
        <w:ind w:firstLine="420"/>
        <w:sectPr>
          <w:pgSz w:w="11906" w:h="16838"/>
          <w:pgMar w:top="1928" w:right="1134" w:bottom="1134" w:left="1134" w:header="1418" w:footer="1134" w:gutter="284"/>
          <w:cols w:space="425" w:num="1"/>
          <w:formProt w:val="0"/>
          <w:docGrid w:linePitch="312" w:charSpace="0"/>
        </w:sectPr>
      </w:pPr>
    </w:p>
    <w:p w14:paraId="28D45FC6">
      <w:pPr>
        <w:pStyle w:val="198"/>
        <w:rPr>
          <w:vanish w:val="0"/>
        </w:rPr>
      </w:pPr>
    </w:p>
    <w:p w14:paraId="00758D21">
      <w:pPr>
        <w:pStyle w:val="199"/>
        <w:rPr>
          <w:vanish w:val="0"/>
        </w:rPr>
      </w:pPr>
    </w:p>
    <w:p w14:paraId="70FF65D3">
      <w:pPr>
        <w:pStyle w:val="76"/>
        <w:spacing w:after="120"/>
      </w:pPr>
      <w:bookmarkStart w:id="58" w:name="_Toc164785838"/>
    </w:p>
    <w:p w14:paraId="4BE3CDC5">
      <w:pPr>
        <w:pStyle w:val="76"/>
        <w:spacing w:after="120"/>
      </w:pPr>
      <w:r>
        <w:rPr>
          <w:rFonts w:hint="eastAsia"/>
        </w:rPr>
        <w:t>（资料性）</w:t>
      </w:r>
    </w:p>
    <w:p w14:paraId="6D37705C">
      <w:pPr>
        <w:pStyle w:val="76"/>
        <w:spacing w:after="120"/>
      </w:pPr>
      <w:r>
        <w:rPr>
          <w:rFonts w:hint="eastAsia"/>
        </w:rPr>
        <w:t>表B.1 餐饮配送单位快速检测实验室常规项目</w:t>
      </w:r>
      <w:bookmarkEnd w:id="58"/>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2"/>
        <w:gridCol w:w="422"/>
        <w:gridCol w:w="983"/>
        <w:gridCol w:w="1080"/>
        <w:gridCol w:w="4910"/>
        <w:gridCol w:w="1547"/>
      </w:tblGrid>
      <w:tr w14:paraId="77A10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32" w:type="dxa"/>
            <w:tcBorders>
              <w:top w:val="single" w:color="auto" w:sz="8" w:space="0"/>
              <w:bottom w:val="single" w:color="auto" w:sz="8" w:space="0"/>
            </w:tcBorders>
            <w:shd w:val="clear" w:color="auto" w:fill="auto"/>
            <w:vAlign w:val="center"/>
          </w:tcPr>
          <w:p w14:paraId="68EDE6C8">
            <w:pPr>
              <w:pStyle w:val="178"/>
            </w:pPr>
            <w:r>
              <w:rPr>
                <w:rFonts w:hint="eastAsia"/>
              </w:rPr>
              <w:t>序号</w:t>
            </w:r>
          </w:p>
        </w:tc>
        <w:tc>
          <w:tcPr>
            <w:tcW w:w="422" w:type="dxa"/>
            <w:tcBorders>
              <w:top w:val="single" w:color="auto" w:sz="8" w:space="0"/>
              <w:bottom w:val="single" w:color="auto" w:sz="8" w:space="0"/>
            </w:tcBorders>
            <w:shd w:val="clear" w:color="auto" w:fill="auto"/>
            <w:vAlign w:val="center"/>
          </w:tcPr>
          <w:p w14:paraId="34282E54">
            <w:pPr>
              <w:pStyle w:val="178"/>
            </w:pPr>
            <w:r>
              <w:rPr>
                <w:rFonts w:hint="eastAsia"/>
              </w:rPr>
              <w:t>大类</w:t>
            </w:r>
          </w:p>
        </w:tc>
        <w:tc>
          <w:tcPr>
            <w:tcW w:w="983" w:type="dxa"/>
            <w:tcBorders>
              <w:top w:val="single" w:color="auto" w:sz="8" w:space="0"/>
              <w:bottom w:val="single" w:color="auto" w:sz="8" w:space="0"/>
            </w:tcBorders>
            <w:shd w:val="clear" w:color="auto" w:fill="auto"/>
            <w:vAlign w:val="center"/>
          </w:tcPr>
          <w:p w14:paraId="5754AE05">
            <w:pPr>
              <w:pStyle w:val="178"/>
            </w:pPr>
            <w:r>
              <w:rPr>
                <w:rFonts w:hint="eastAsia"/>
              </w:rPr>
              <w:t>主要品种</w:t>
            </w:r>
          </w:p>
        </w:tc>
        <w:tc>
          <w:tcPr>
            <w:tcW w:w="1080" w:type="dxa"/>
            <w:tcBorders>
              <w:top w:val="single" w:color="auto" w:sz="8" w:space="0"/>
              <w:bottom w:val="single" w:color="auto" w:sz="8" w:space="0"/>
            </w:tcBorders>
            <w:shd w:val="clear" w:color="auto" w:fill="auto"/>
            <w:vAlign w:val="center"/>
          </w:tcPr>
          <w:p w14:paraId="275AF4CE">
            <w:pPr>
              <w:pStyle w:val="178"/>
            </w:pPr>
            <w:r>
              <w:rPr>
                <w:rFonts w:hint="eastAsia"/>
              </w:rPr>
              <w:t>常规项目</w:t>
            </w:r>
          </w:p>
        </w:tc>
        <w:tc>
          <w:tcPr>
            <w:tcW w:w="4910" w:type="dxa"/>
            <w:tcBorders>
              <w:top w:val="single" w:color="auto" w:sz="8" w:space="0"/>
              <w:bottom w:val="single" w:color="auto" w:sz="8" w:space="0"/>
            </w:tcBorders>
            <w:shd w:val="clear" w:color="auto" w:fill="auto"/>
            <w:vAlign w:val="center"/>
          </w:tcPr>
          <w:p w14:paraId="5C6904CB">
            <w:pPr>
              <w:pStyle w:val="178"/>
            </w:pPr>
            <w:r>
              <w:rPr>
                <w:rFonts w:hint="eastAsia"/>
              </w:rPr>
              <w:t>检验检测方法或判定依据</w:t>
            </w:r>
          </w:p>
        </w:tc>
        <w:tc>
          <w:tcPr>
            <w:tcW w:w="1547" w:type="dxa"/>
            <w:tcBorders>
              <w:top w:val="single" w:color="auto" w:sz="8" w:space="0"/>
              <w:bottom w:val="single" w:color="auto" w:sz="8" w:space="0"/>
            </w:tcBorders>
            <w:shd w:val="clear" w:color="auto" w:fill="auto"/>
            <w:vAlign w:val="center"/>
          </w:tcPr>
          <w:p w14:paraId="2F41F912">
            <w:pPr>
              <w:pStyle w:val="178"/>
            </w:pPr>
            <w:r>
              <w:rPr>
                <w:rFonts w:hint="eastAsia"/>
              </w:rPr>
              <w:t>备注</w:t>
            </w:r>
          </w:p>
        </w:tc>
      </w:tr>
      <w:tr w14:paraId="78473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restart"/>
            <w:tcBorders>
              <w:top w:val="single" w:color="auto" w:sz="8" w:space="0"/>
            </w:tcBorders>
            <w:shd w:val="clear" w:color="auto" w:fill="auto"/>
            <w:vAlign w:val="center"/>
          </w:tcPr>
          <w:p w14:paraId="2213E308">
            <w:pPr>
              <w:pStyle w:val="178"/>
            </w:pPr>
            <w:r>
              <w:rPr>
                <w:rFonts w:hint="eastAsia"/>
              </w:rPr>
              <w:t>1</w:t>
            </w:r>
          </w:p>
        </w:tc>
        <w:tc>
          <w:tcPr>
            <w:tcW w:w="422" w:type="dxa"/>
            <w:vMerge w:val="restart"/>
            <w:tcBorders>
              <w:top w:val="single" w:color="auto" w:sz="8" w:space="0"/>
            </w:tcBorders>
            <w:shd w:val="clear" w:color="auto" w:fill="auto"/>
            <w:vAlign w:val="center"/>
          </w:tcPr>
          <w:p w14:paraId="64BEA67A">
            <w:pPr>
              <w:pStyle w:val="178"/>
            </w:pPr>
            <w:r>
              <w:rPr>
                <w:rFonts w:hint="eastAsia"/>
              </w:rPr>
              <w:t>食</w:t>
            </w:r>
          </w:p>
          <w:p w14:paraId="1BCCC8D8">
            <w:pPr>
              <w:pStyle w:val="178"/>
            </w:pPr>
            <w:r>
              <w:rPr>
                <w:rFonts w:hint="eastAsia"/>
              </w:rPr>
              <w:t>品</w:t>
            </w:r>
          </w:p>
          <w:p w14:paraId="3CB8DFAF">
            <w:pPr>
              <w:pStyle w:val="178"/>
            </w:pPr>
            <w:r>
              <w:rPr>
                <w:rFonts w:hint="eastAsia"/>
              </w:rPr>
              <w:t>原</w:t>
            </w:r>
          </w:p>
          <w:p w14:paraId="52AF76E7">
            <w:pPr>
              <w:pStyle w:val="178"/>
            </w:pPr>
            <w:r>
              <w:rPr>
                <w:rFonts w:hint="eastAsia"/>
              </w:rPr>
              <w:t>料</w:t>
            </w:r>
          </w:p>
        </w:tc>
        <w:tc>
          <w:tcPr>
            <w:tcW w:w="983" w:type="dxa"/>
            <w:vMerge w:val="restart"/>
            <w:tcBorders>
              <w:top w:val="single" w:color="auto" w:sz="8" w:space="0"/>
            </w:tcBorders>
            <w:shd w:val="clear" w:color="auto" w:fill="auto"/>
            <w:vAlign w:val="center"/>
          </w:tcPr>
          <w:p w14:paraId="03759B63">
            <w:pPr>
              <w:pStyle w:val="178"/>
            </w:pPr>
            <w:r>
              <w:rPr>
                <w:rFonts w:ascii="Times New Roman" w:eastAsia="仿宋_GB2312"/>
                <w:color w:val="000000"/>
                <w:szCs w:val="18"/>
                <w:lang w:bidi="ar"/>
              </w:rPr>
              <w:t>蔬菜、水果</w:t>
            </w:r>
          </w:p>
        </w:tc>
        <w:tc>
          <w:tcPr>
            <w:tcW w:w="1080" w:type="dxa"/>
            <w:tcBorders>
              <w:top w:val="single" w:color="auto" w:sz="8" w:space="0"/>
            </w:tcBorders>
            <w:shd w:val="clear" w:color="auto" w:fill="auto"/>
            <w:vAlign w:val="center"/>
          </w:tcPr>
          <w:p w14:paraId="310F7E82">
            <w:pPr>
              <w:pStyle w:val="178"/>
              <w:jc w:val="both"/>
            </w:pPr>
            <w:r>
              <w:rPr>
                <w:rFonts w:ascii="Times New Roman" w:eastAsia="仿宋_GB2312"/>
                <w:color w:val="000000"/>
                <w:szCs w:val="18"/>
                <w:lang w:bidi="ar"/>
              </w:rPr>
              <w:t>感官（色泽、气味、性状）</w:t>
            </w:r>
          </w:p>
        </w:tc>
        <w:tc>
          <w:tcPr>
            <w:tcW w:w="4910" w:type="dxa"/>
            <w:tcBorders>
              <w:top w:val="single" w:color="auto" w:sz="8" w:space="0"/>
            </w:tcBorders>
            <w:shd w:val="clear" w:color="auto" w:fill="auto"/>
            <w:vAlign w:val="center"/>
          </w:tcPr>
          <w:p w14:paraId="72DAB61D">
            <w:pPr>
              <w:pStyle w:val="178"/>
              <w:jc w:val="both"/>
            </w:pPr>
            <w:r>
              <w:rPr>
                <w:rFonts w:ascii="Times New Roman" w:eastAsia="仿宋_GB2312"/>
                <w:color w:val="000000"/>
                <w:szCs w:val="18"/>
                <w:lang w:bidi="ar"/>
              </w:rPr>
              <w:t>《蔬菜水果感官性状与检验方法》（化学工业出版社）</w:t>
            </w:r>
          </w:p>
        </w:tc>
        <w:tc>
          <w:tcPr>
            <w:tcW w:w="1547" w:type="dxa"/>
            <w:tcBorders>
              <w:top w:val="single" w:color="auto" w:sz="8" w:space="0"/>
            </w:tcBorders>
            <w:shd w:val="clear" w:color="auto" w:fill="auto"/>
            <w:vAlign w:val="center"/>
          </w:tcPr>
          <w:p w14:paraId="1F315396">
            <w:pPr>
              <w:pStyle w:val="178"/>
              <w:jc w:val="both"/>
            </w:pPr>
          </w:p>
        </w:tc>
      </w:tr>
      <w:tr w14:paraId="48BC6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15D19CF6">
            <w:pPr>
              <w:pStyle w:val="178"/>
            </w:pPr>
          </w:p>
        </w:tc>
        <w:tc>
          <w:tcPr>
            <w:tcW w:w="422" w:type="dxa"/>
            <w:vMerge w:val="continue"/>
            <w:shd w:val="clear" w:color="auto" w:fill="auto"/>
            <w:vAlign w:val="center"/>
          </w:tcPr>
          <w:p w14:paraId="7837AC34">
            <w:pPr>
              <w:pStyle w:val="178"/>
            </w:pPr>
          </w:p>
        </w:tc>
        <w:tc>
          <w:tcPr>
            <w:tcW w:w="983" w:type="dxa"/>
            <w:vMerge w:val="continue"/>
            <w:shd w:val="clear" w:color="auto" w:fill="auto"/>
            <w:vAlign w:val="center"/>
          </w:tcPr>
          <w:p w14:paraId="581F9FBA">
            <w:pPr>
              <w:pStyle w:val="178"/>
            </w:pPr>
          </w:p>
        </w:tc>
        <w:tc>
          <w:tcPr>
            <w:tcW w:w="1080" w:type="dxa"/>
            <w:vMerge w:val="restart"/>
            <w:shd w:val="clear" w:color="auto" w:fill="auto"/>
            <w:vAlign w:val="center"/>
          </w:tcPr>
          <w:p w14:paraId="2F3D4916">
            <w:pPr>
              <w:pStyle w:val="178"/>
              <w:jc w:val="both"/>
            </w:pPr>
            <w:r>
              <w:rPr>
                <w:rFonts w:ascii="Times New Roman" w:eastAsia="仿宋_GB2312"/>
                <w:color w:val="000000"/>
                <w:szCs w:val="18"/>
                <w:lang w:bidi="ar"/>
              </w:rPr>
              <w:t>农药残留</w:t>
            </w:r>
          </w:p>
        </w:tc>
        <w:tc>
          <w:tcPr>
            <w:tcW w:w="4910" w:type="dxa"/>
            <w:shd w:val="clear" w:color="auto" w:fill="auto"/>
            <w:vAlign w:val="center"/>
          </w:tcPr>
          <w:p w14:paraId="4450758E">
            <w:pPr>
              <w:pStyle w:val="178"/>
              <w:jc w:val="both"/>
            </w:pPr>
            <w:r>
              <w:rPr>
                <w:rFonts w:ascii="Times New Roman" w:eastAsia="仿宋_GB2312"/>
                <w:color w:val="000000"/>
                <w:szCs w:val="18"/>
                <w:lang w:bidi="ar"/>
              </w:rPr>
              <w:t>KJ 201710《蔬菜中敌百虫、丙溴磷、灭多威、克百威、敌敌畏残留的快速检测》</w:t>
            </w:r>
          </w:p>
        </w:tc>
        <w:tc>
          <w:tcPr>
            <w:tcW w:w="1547" w:type="dxa"/>
            <w:shd w:val="clear" w:color="auto" w:fill="auto"/>
            <w:vAlign w:val="center"/>
          </w:tcPr>
          <w:p w14:paraId="14F868AD">
            <w:pPr>
              <w:pStyle w:val="178"/>
              <w:jc w:val="both"/>
            </w:pPr>
            <w:r>
              <w:rPr>
                <w:rFonts w:ascii="Times New Roman" w:eastAsia="仿宋_GB2312"/>
                <w:color w:val="000000"/>
                <w:szCs w:val="18"/>
                <w:lang w:bidi="ar"/>
              </w:rPr>
              <w:t>油菜、菠菜、芹菜、韭菜等蔬菜</w:t>
            </w:r>
          </w:p>
        </w:tc>
      </w:tr>
      <w:tr w14:paraId="7CF12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2DB3C8FE">
            <w:pPr>
              <w:pStyle w:val="178"/>
            </w:pPr>
          </w:p>
        </w:tc>
        <w:tc>
          <w:tcPr>
            <w:tcW w:w="422" w:type="dxa"/>
            <w:vMerge w:val="continue"/>
            <w:shd w:val="clear" w:color="auto" w:fill="auto"/>
            <w:vAlign w:val="center"/>
          </w:tcPr>
          <w:p w14:paraId="720DE138">
            <w:pPr>
              <w:pStyle w:val="178"/>
            </w:pPr>
          </w:p>
        </w:tc>
        <w:tc>
          <w:tcPr>
            <w:tcW w:w="983" w:type="dxa"/>
            <w:vMerge w:val="continue"/>
            <w:shd w:val="clear" w:color="auto" w:fill="auto"/>
            <w:vAlign w:val="center"/>
          </w:tcPr>
          <w:p w14:paraId="60CA8A53">
            <w:pPr>
              <w:pStyle w:val="178"/>
            </w:pPr>
          </w:p>
        </w:tc>
        <w:tc>
          <w:tcPr>
            <w:tcW w:w="1080" w:type="dxa"/>
            <w:vMerge w:val="continue"/>
            <w:shd w:val="clear" w:color="auto" w:fill="auto"/>
            <w:vAlign w:val="center"/>
          </w:tcPr>
          <w:p w14:paraId="50560F75">
            <w:pPr>
              <w:pStyle w:val="178"/>
              <w:jc w:val="both"/>
            </w:pPr>
          </w:p>
        </w:tc>
        <w:tc>
          <w:tcPr>
            <w:tcW w:w="4910" w:type="dxa"/>
            <w:shd w:val="clear" w:color="auto" w:fill="auto"/>
            <w:vAlign w:val="center"/>
          </w:tcPr>
          <w:p w14:paraId="6DBA6DA6">
            <w:pPr>
              <w:pStyle w:val="178"/>
              <w:jc w:val="both"/>
            </w:pPr>
            <w:r>
              <w:rPr>
                <w:rFonts w:ascii="Times New Roman" w:eastAsia="仿宋_GB2312"/>
                <w:color w:val="000000"/>
                <w:szCs w:val="18"/>
                <w:lang w:bidi="ar"/>
              </w:rPr>
              <w:t>KJ 202204</w:t>
            </w:r>
            <w:r>
              <w:rPr>
                <w:rFonts w:ascii="Times New Roman" w:eastAsia="仿宋_GB2312"/>
                <w:color w:val="000000"/>
                <w:szCs w:val="18"/>
                <w:lang w:bidi="ar"/>
              </w:rPr>
              <w:tab/>
            </w:r>
            <w:r>
              <w:rPr>
                <w:rFonts w:ascii="Times New Roman" w:eastAsia="仿宋_GB2312"/>
                <w:color w:val="000000"/>
                <w:szCs w:val="18"/>
                <w:lang w:bidi="ar"/>
              </w:rPr>
              <w:t>《蔬菜水果中水胺硫磷的快速检测 胶体金免疫层析法》</w:t>
            </w:r>
          </w:p>
        </w:tc>
        <w:tc>
          <w:tcPr>
            <w:tcW w:w="1547" w:type="dxa"/>
            <w:shd w:val="clear" w:color="auto" w:fill="auto"/>
            <w:vAlign w:val="center"/>
          </w:tcPr>
          <w:p w14:paraId="61051A43">
            <w:pPr>
              <w:pStyle w:val="178"/>
              <w:jc w:val="both"/>
            </w:pPr>
            <w:r>
              <w:rPr>
                <w:rFonts w:ascii="Times New Roman" w:eastAsia="仿宋_GB2312"/>
                <w:color w:val="000000"/>
                <w:szCs w:val="18"/>
                <w:lang w:bidi="ar"/>
              </w:rPr>
              <w:t>仁果类、柑橘类、豆类、叶菜类等蔬菜水果</w:t>
            </w:r>
          </w:p>
        </w:tc>
      </w:tr>
      <w:tr w14:paraId="08F04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4F1F41D0">
            <w:pPr>
              <w:pStyle w:val="178"/>
            </w:pPr>
          </w:p>
        </w:tc>
        <w:tc>
          <w:tcPr>
            <w:tcW w:w="422" w:type="dxa"/>
            <w:vMerge w:val="continue"/>
            <w:shd w:val="clear" w:color="auto" w:fill="auto"/>
            <w:vAlign w:val="center"/>
          </w:tcPr>
          <w:p w14:paraId="6A65AC44">
            <w:pPr>
              <w:pStyle w:val="178"/>
            </w:pPr>
          </w:p>
        </w:tc>
        <w:tc>
          <w:tcPr>
            <w:tcW w:w="983" w:type="dxa"/>
            <w:vMerge w:val="continue"/>
            <w:shd w:val="clear" w:color="auto" w:fill="auto"/>
            <w:vAlign w:val="center"/>
          </w:tcPr>
          <w:p w14:paraId="19524A95">
            <w:pPr>
              <w:pStyle w:val="178"/>
            </w:pPr>
          </w:p>
        </w:tc>
        <w:tc>
          <w:tcPr>
            <w:tcW w:w="1080" w:type="dxa"/>
            <w:vMerge w:val="continue"/>
            <w:shd w:val="clear" w:color="auto" w:fill="auto"/>
            <w:vAlign w:val="center"/>
          </w:tcPr>
          <w:p w14:paraId="598B59FF">
            <w:pPr>
              <w:pStyle w:val="178"/>
              <w:jc w:val="both"/>
            </w:pPr>
          </w:p>
        </w:tc>
        <w:tc>
          <w:tcPr>
            <w:tcW w:w="4910" w:type="dxa"/>
            <w:shd w:val="clear" w:color="auto" w:fill="auto"/>
            <w:vAlign w:val="center"/>
          </w:tcPr>
          <w:p w14:paraId="170B1126">
            <w:pPr>
              <w:pStyle w:val="178"/>
              <w:jc w:val="both"/>
            </w:pPr>
            <w:r>
              <w:rPr>
                <w:rFonts w:ascii="Times New Roman" w:eastAsia="仿宋_GB2312"/>
                <w:color w:val="000000"/>
                <w:szCs w:val="18"/>
                <w:lang w:bidi="ar"/>
              </w:rPr>
              <w:t>KJ 202210</w:t>
            </w:r>
            <w:r>
              <w:rPr>
                <w:rFonts w:ascii="Times New Roman" w:eastAsia="仿宋_GB2312"/>
                <w:color w:val="000000"/>
                <w:szCs w:val="18"/>
                <w:lang w:bidi="ar"/>
              </w:rPr>
              <w:tab/>
            </w:r>
            <w:r>
              <w:rPr>
                <w:rFonts w:ascii="Times New Roman" w:eastAsia="仿宋_GB2312"/>
                <w:color w:val="000000"/>
                <w:szCs w:val="18"/>
                <w:lang w:bidi="ar"/>
              </w:rPr>
              <w:t>《蔬菜水果中灭蝇胺的快速检测 胶体金免疫层析法》</w:t>
            </w:r>
          </w:p>
        </w:tc>
        <w:tc>
          <w:tcPr>
            <w:tcW w:w="1547" w:type="dxa"/>
            <w:shd w:val="clear" w:color="auto" w:fill="auto"/>
            <w:vAlign w:val="center"/>
          </w:tcPr>
          <w:p w14:paraId="70EFDAF8">
            <w:pPr>
              <w:pStyle w:val="178"/>
              <w:jc w:val="both"/>
            </w:pPr>
            <w:r>
              <w:rPr>
                <w:rFonts w:ascii="Times New Roman" w:eastAsia="仿宋_GB2312"/>
                <w:color w:val="000000"/>
                <w:szCs w:val="18"/>
                <w:lang w:bidi="ar"/>
              </w:rPr>
              <w:t>葱、叶用莴苣、结球莴苣、油麦菜、茎用莴苣叶 、芹菜 、黄瓜、西葫芦、丝瓜、豇豆、扁豆 、荷兰豆、茎用莴苣、姜、哈密瓜</w:t>
            </w:r>
          </w:p>
        </w:tc>
      </w:tr>
      <w:tr w14:paraId="12473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08015A8B">
            <w:pPr>
              <w:pStyle w:val="178"/>
            </w:pPr>
          </w:p>
        </w:tc>
        <w:tc>
          <w:tcPr>
            <w:tcW w:w="422" w:type="dxa"/>
            <w:vMerge w:val="continue"/>
            <w:shd w:val="clear" w:color="auto" w:fill="auto"/>
            <w:vAlign w:val="center"/>
          </w:tcPr>
          <w:p w14:paraId="6ABE66B9">
            <w:pPr>
              <w:pStyle w:val="178"/>
            </w:pPr>
          </w:p>
        </w:tc>
        <w:tc>
          <w:tcPr>
            <w:tcW w:w="983" w:type="dxa"/>
            <w:vMerge w:val="restart"/>
            <w:shd w:val="clear" w:color="auto" w:fill="auto"/>
            <w:vAlign w:val="center"/>
          </w:tcPr>
          <w:p w14:paraId="689C6C86">
            <w:pPr>
              <w:pStyle w:val="178"/>
            </w:pPr>
            <w:r>
              <w:rPr>
                <w:rFonts w:ascii="Times New Roman" w:eastAsia="仿宋_GB2312"/>
                <w:color w:val="000000"/>
                <w:szCs w:val="18"/>
                <w:lang w:bidi="ar"/>
              </w:rPr>
              <w:t>畜肉</w:t>
            </w:r>
          </w:p>
        </w:tc>
        <w:tc>
          <w:tcPr>
            <w:tcW w:w="1080" w:type="dxa"/>
            <w:shd w:val="clear" w:color="auto" w:fill="auto"/>
            <w:vAlign w:val="center"/>
          </w:tcPr>
          <w:p w14:paraId="2C11F4B7">
            <w:pPr>
              <w:pStyle w:val="178"/>
              <w:jc w:val="both"/>
            </w:pPr>
            <w:r>
              <w:rPr>
                <w:rFonts w:ascii="Times New Roman" w:eastAsia="仿宋_GB2312"/>
                <w:color w:val="000000"/>
                <w:szCs w:val="18"/>
                <w:lang w:bidi="ar"/>
              </w:rPr>
              <w:t>感官（色泽、气味、状</w:t>
            </w:r>
            <w:r>
              <w:rPr>
                <w:rFonts w:hint="eastAsia" w:ascii="Times New Roman" w:eastAsia="仿宋_GB2312"/>
                <w:color w:val="000000"/>
                <w:szCs w:val="18"/>
                <w:lang w:bidi="ar"/>
              </w:rPr>
              <w:t>态</w:t>
            </w:r>
            <w:r>
              <w:rPr>
                <w:rFonts w:ascii="Times New Roman" w:eastAsia="仿宋_GB2312"/>
                <w:color w:val="000000"/>
                <w:szCs w:val="18"/>
                <w:lang w:bidi="ar"/>
              </w:rPr>
              <w:t>）</w:t>
            </w:r>
          </w:p>
        </w:tc>
        <w:tc>
          <w:tcPr>
            <w:tcW w:w="4910" w:type="dxa"/>
            <w:shd w:val="clear" w:color="auto" w:fill="auto"/>
            <w:vAlign w:val="center"/>
          </w:tcPr>
          <w:p w14:paraId="470C6F27">
            <w:pPr>
              <w:pStyle w:val="178"/>
              <w:jc w:val="both"/>
            </w:pPr>
            <w:r>
              <w:rPr>
                <w:rFonts w:ascii="Times New Roman" w:eastAsia="仿宋_GB2312"/>
                <w:color w:val="000000"/>
                <w:szCs w:val="18"/>
                <w:lang w:bidi="ar"/>
              </w:rPr>
              <w:t>GB 2707 《食品安全国家标准 鲜（冻）畜、禽产品》之3.2 感官要求</w:t>
            </w:r>
          </w:p>
        </w:tc>
        <w:tc>
          <w:tcPr>
            <w:tcW w:w="1547" w:type="dxa"/>
            <w:shd w:val="clear" w:color="auto" w:fill="auto"/>
            <w:vAlign w:val="center"/>
          </w:tcPr>
          <w:p w14:paraId="7B5F2092">
            <w:pPr>
              <w:pStyle w:val="178"/>
              <w:jc w:val="both"/>
            </w:pPr>
            <w:r>
              <w:rPr>
                <w:rFonts w:ascii="Times New Roman" w:eastAsia="仿宋_GB2312"/>
                <w:color w:val="000000"/>
                <w:szCs w:val="18"/>
                <w:lang w:bidi="ar"/>
              </w:rPr>
              <w:t>取适量样品置于白色盘（瓷盘或同类容器）中，在自然光下观察色泽和状态，嗅其气味</w:t>
            </w:r>
          </w:p>
        </w:tc>
      </w:tr>
      <w:tr w14:paraId="7E3E7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385BF17E">
            <w:pPr>
              <w:pStyle w:val="178"/>
            </w:pPr>
          </w:p>
        </w:tc>
        <w:tc>
          <w:tcPr>
            <w:tcW w:w="422" w:type="dxa"/>
            <w:vMerge w:val="continue"/>
            <w:shd w:val="clear" w:color="auto" w:fill="auto"/>
            <w:vAlign w:val="center"/>
          </w:tcPr>
          <w:p w14:paraId="282D94FA">
            <w:pPr>
              <w:pStyle w:val="178"/>
            </w:pPr>
          </w:p>
        </w:tc>
        <w:tc>
          <w:tcPr>
            <w:tcW w:w="983" w:type="dxa"/>
            <w:vMerge w:val="continue"/>
            <w:shd w:val="clear" w:color="auto" w:fill="auto"/>
            <w:vAlign w:val="center"/>
          </w:tcPr>
          <w:p w14:paraId="2480EA06">
            <w:pPr>
              <w:pStyle w:val="178"/>
            </w:pPr>
          </w:p>
        </w:tc>
        <w:tc>
          <w:tcPr>
            <w:tcW w:w="1080" w:type="dxa"/>
            <w:shd w:val="clear" w:color="auto" w:fill="auto"/>
            <w:vAlign w:val="center"/>
          </w:tcPr>
          <w:p w14:paraId="145D6627">
            <w:pPr>
              <w:pStyle w:val="178"/>
              <w:jc w:val="both"/>
            </w:pPr>
            <w:r>
              <w:rPr>
                <w:rFonts w:ascii="Times New Roman" w:eastAsia="仿宋_GB2312"/>
                <w:color w:val="000000"/>
                <w:szCs w:val="18"/>
                <w:lang w:bidi="ar"/>
              </w:rPr>
              <w:t>克伦特罗、莱克多巴胺、沙丁胺醇</w:t>
            </w:r>
          </w:p>
        </w:tc>
        <w:tc>
          <w:tcPr>
            <w:tcW w:w="4910" w:type="dxa"/>
            <w:shd w:val="clear" w:color="auto" w:fill="auto"/>
            <w:vAlign w:val="center"/>
          </w:tcPr>
          <w:p w14:paraId="59D53E5A">
            <w:pPr>
              <w:pStyle w:val="178"/>
              <w:jc w:val="both"/>
            </w:pPr>
            <w:r>
              <w:rPr>
                <w:rFonts w:ascii="Times New Roman" w:eastAsia="仿宋_GB2312"/>
                <w:color w:val="000000"/>
                <w:szCs w:val="18"/>
                <w:lang w:bidi="ar"/>
              </w:rPr>
              <w:t>KJ 201706《动物源性食品中克伦特罗、莱克多巴胺及沙丁胺醇的快速检测 胶体金免疫层析法》</w:t>
            </w:r>
          </w:p>
        </w:tc>
        <w:tc>
          <w:tcPr>
            <w:tcW w:w="1547" w:type="dxa"/>
            <w:shd w:val="clear" w:color="auto" w:fill="auto"/>
            <w:vAlign w:val="center"/>
          </w:tcPr>
          <w:p w14:paraId="47C43D72">
            <w:pPr>
              <w:pStyle w:val="178"/>
            </w:pPr>
            <w:r>
              <w:rPr>
                <w:rFonts w:ascii="Times New Roman" w:eastAsia="仿宋_GB2312"/>
                <w:color w:val="000000"/>
                <w:szCs w:val="18"/>
                <w:lang w:bidi="ar"/>
              </w:rPr>
              <w:t>猪肉、牛肉</w:t>
            </w:r>
          </w:p>
        </w:tc>
      </w:tr>
      <w:tr w14:paraId="7EC96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66F640AA">
            <w:pPr>
              <w:pStyle w:val="178"/>
            </w:pPr>
          </w:p>
        </w:tc>
        <w:tc>
          <w:tcPr>
            <w:tcW w:w="422" w:type="dxa"/>
            <w:vMerge w:val="continue"/>
            <w:shd w:val="clear" w:color="auto" w:fill="auto"/>
            <w:vAlign w:val="center"/>
          </w:tcPr>
          <w:p w14:paraId="6143A57B">
            <w:pPr>
              <w:pStyle w:val="178"/>
            </w:pPr>
          </w:p>
        </w:tc>
        <w:tc>
          <w:tcPr>
            <w:tcW w:w="983" w:type="dxa"/>
            <w:vMerge w:val="restart"/>
            <w:shd w:val="clear" w:color="auto" w:fill="auto"/>
            <w:vAlign w:val="center"/>
          </w:tcPr>
          <w:p w14:paraId="24BE33E1">
            <w:pPr>
              <w:pStyle w:val="178"/>
            </w:pPr>
            <w:r>
              <w:rPr>
                <w:rFonts w:ascii="Times New Roman" w:eastAsia="仿宋_GB2312"/>
                <w:color w:val="000000"/>
                <w:szCs w:val="18"/>
                <w:lang w:bidi="ar"/>
              </w:rPr>
              <w:t>禽肉</w:t>
            </w:r>
          </w:p>
        </w:tc>
        <w:tc>
          <w:tcPr>
            <w:tcW w:w="1080" w:type="dxa"/>
            <w:shd w:val="clear" w:color="auto" w:fill="auto"/>
            <w:vAlign w:val="center"/>
          </w:tcPr>
          <w:p w14:paraId="4A745F3F">
            <w:pPr>
              <w:pStyle w:val="178"/>
              <w:jc w:val="both"/>
            </w:pPr>
            <w:r>
              <w:rPr>
                <w:rFonts w:ascii="Times New Roman" w:eastAsia="仿宋_GB2312"/>
                <w:color w:val="000000"/>
                <w:szCs w:val="18"/>
                <w:lang w:bidi="ar"/>
              </w:rPr>
              <w:t>感官（色泽、气味、状</w:t>
            </w:r>
            <w:r>
              <w:rPr>
                <w:rFonts w:hint="eastAsia" w:ascii="Times New Roman" w:eastAsia="仿宋_GB2312"/>
                <w:color w:val="000000"/>
                <w:szCs w:val="18"/>
                <w:lang w:bidi="ar"/>
              </w:rPr>
              <w:t>态</w:t>
            </w:r>
            <w:r>
              <w:rPr>
                <w:rFonts w:ascii="Times New Roman" w:eastAsia="仿宋_GB2312"/>
                <w:color w:val="000000"/>
                <w:szCs w:val="18"/>
                <w:lang w:bidi="ar"/>
              </w:rPr>
              <w:t>）</w:t>
            </w:r>
          </w:p>
        </w:tc>
        <w:tc>
          <w:tcPr>
            <w:tcW w:w="4910" w:type="dxa"/>
            <w:shd w:val="clear" w:color="auto" w:fill="auto"/>
            <w:vAlign w:val="center"/>
          </w:tcPr>
          <w:p w14:paraId="1FDDDA3B">
            <w:pPr>
              <w:pStyle w:val="178"/>
              <w:jc w:val="both"/>
            </w:pPr>
            <w:r>
              <w:rPr>
                <w:rFonts w:ascii="Times New Roman" w:eastAsia="仿宋_GB2312"/>
                <w:color w:val="000000"/>
                <w:szCs w:val="18"/>
                <w:lang w:bidi="ar"/>
              </w:rPr>
              <w:t>GB 2707 《食品安全国家标准 鲜（冻）畜、禽产品》之3.2 感官要求</w:t>
            </w:r>
          </w:p>
        </w:tc>
        <w:tc>
          <w:tcPr>
            <w:tcW w:w="1547" w:type="dxa"/>
            <w:shd w:val="clear" w:color="auto" w:fill="auto"/>
            <w:vAlign w:val="center"/>
          </w:tcPr>
          <w:p w14:paraId="54F2134E">
            <w:pPr>
              <w:pStyle w:val="178"/>
              <w:jc w:val="both"/>
            </w:pPr>
            <w:r>
              <w:rPr>
                <w:rFonts w:ascii="Times New Roman" w:eastAsia="仿宋_GB2312"/>
                <w:color w:val="000000"/>
                <w:szCs w:val="18"/>
                <w:lang w:bidi="ar"/>
              </w:rPr>
              <w:t>取适量样品置于白色盘（瓷盘或同类容器）中，在自然光下观察色泽和状态，嗅其气味</w:t>
            </w:r>
          </w:p>
        </w:tc>
      </w:tr>
      <w:tr w14:paraId="45ADE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1A7A2D11">
            <w:pPr>
              <w:pStyle w:val="178"/>
            </w:pPr>
          </w:p>
        </w:tc>
        <w:tc>
          <w:tcPr>
            <w:tcW w:w="422" w:type="dxa"/>
            <w:vMerge w:val="continue"/>
            <w:shd w:val="clear" w:color="auto" w:fill="auto"/>
            <w:vAlign w:val="center"/>
          </w:tcPr>
          <w:p w14:paraId="333CD967">
            <w:pPr>
              <w:pStyle w:val="178"/>
            </w:pPr>
          </w:p>
        </w:tc>
        <w:tc>
          <w:tcPr>
            <w:tcW w:w="983" w:type="dxa"/>
            <w:vMerge w:val="continue"/>
            <w:shd w:val="clear" w:color="auto" w:fill="auto"/>
            <w:vAlign w:val="center"/>
          </w:tcPr>
          <w:p w14:paraId="4561D229">
            <w:pPr>
              <w:pStyle w:val="178"/>
            </w:pPr>
          </w:p>
        </w:tc>
        <w:tc>
          <w:tcPr>
            <w:tcW w:w="1080" w:type="dxa"/>
            <w:shd w:val="clear" w:color="auto" w:fill="auto"/>
            <w:vAlign w:val="center"/>
          </w:tcPr>
          <w:p w14:paraId="5E350064">
            <w:pPr>
              <w:pStyle w:val="178"/>
            </w:pPr>
            <w:r>
              <w:rPr>
                <w:rFonts w:ascii="Times New Roman" w:eastAsia="仿宋_GB2312"/>
                <w:color w:val="000000"/>
                <w:szCs w:val="18"/>
                <w:lang w:bidi="ar"/>
              </w:rPr>
              <w:t>氯霉素</w:t>
            </w:r>
          </w:p>
        </w:tc>
        <w:tc>
          <w:tcPr>
            <w:tcW w:w="4910" w:type="dxa"/>
            <w:shd w:val="clear" w:color="auto" w:fill="auto"/>
            <w:vAlign w:val="center"/>
          </w:tcPr>
          <w:p w14:paraId="7782F9F0">
            <w:pPr>
              <w:pStyle w:val="178"/>
              <w:jc w:val="both"/>
            </w:pPr>
            <w:r>
              <w:rPr>
                <w:rFonts w:ascii="Times New Roman" w:eastAsia="仿宋_GB2312"/>
                <w:color w:val="000000"/>
                <w:szCs w:val="18"/>
                <w:lang w:bidi="ar"/>
              </w:rPr>
              <w:t>KJ 201905《水产品中氯霉素的快速检测 胶体金免疫层析法》</w:t>
            </w:r>
          </w:p>
        </w:tc>
        <w:tc>
          <w:tcPr>
            <w:tcW w:w="1547" w:type="dxa"/>
            <w:shd w:val="clear" w:color="auto" w:fill="auto"/>
            <w:vAlign w:val="center"/>
          </w:tcPr>
          <w:p w14:paraId="3DD96366">
            <w:pPr>
              <w:pStyle w:val="178"/>
              <w:jc w:val="both"/>
            </w:pPr>
            <w:r>
              <w:rPr>
                <w:rFonts w:ascii="Times New Roman" w:eastAsia="仿宋_GB2312"/>
                <w:color w:val="000000"/>
                <w:szCs w:val="18"/>
                <w:lang w:bidi="ar"/>
              </w:rPr>
              <w:t>水产品</w:t>
            </w:r>
          </w:p>
        </w:tc>
      </w:tr>
      <w:tr w14:paraId="76011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01BBFD15">
            <w:pPr>
              <w:pStyle w:val="178"/>
            </w:pPr>
          </w:p>
        </w:tc>
        <w:tc>
          <w:tcPr>
            <w:tcW w:w="422" w:type="dxa"/>
            <w:vMerge w:val="continue"/>
            <w:shd w:val="clear" w:color="auto" w:fill="auto"/>
            <w:vAlign w:val="center"/>
          </w:tcPr>
          <w:p w14:paraId="3B9C5BA9">
            <w:pPr>
              <w:pStyle w:val="178"/>
            </w:pPr>
          </w:p>
        </w:tc>
        <w:tc>
          <w:tcPr>
            <w:tcW w:w="983" w:type="dxa"/>
            <w:vMerge w:val="restart"/>
            <w:shd w:val="clear" w:color="auto" w:fill="auto"/>
            <w:vAlign w:val="center"/>
          </w:tcPr>
          <w:p w14:paraId="41DE5BD9">
            <w:pPr>
              <w:pStyle w:val="178"/>
              <w:rPr>
                <w:rFonts w:ascii="Times New Roman" w:eastAsia="仿宋_GB2312"/>
                <w:color w:val="000000"/>
                <w:szCs w:val="18"/>
                <w:lang w:bidi="ar"/>
              </w:rPr>
            </w:pPr>
            <w:r>
              <w:rPr>
                <w:rFonts w:ascii="Times New Roman" w:eastAsia="仿宋_GB2312"/>
                <w:color w:val="000000"/>
                <w:szCs w:val="18"/>
                <w:lang w:bidi="ar"/>
              </w:rPr>
              <w:t>动物性</w:t>
            </w:r>
          </w:p>
          <w:p w14:paraId="74671186">
            <w:pPr>
              <w:pStyle w:val="178"/>
            </w:pPr>
            <w:r>
              <w:rPr>
                <w:rFonts w:hint="eastAsia" w:ascii="Times New Roman" w:eastAsia="仿宋_GB2312"/>
                <w:color w:val="000000"/>
                <w:szCs w:val="18"/>
                <w:lang w:bidi="ar"/>
              </w:rPr>
              <w:t>水产品</w:t>
            </w:r>
          </w:p>
        </w:tc>
        <w:tc>
          <w:tcPr>
            <w:tcW w:w="1080" w:type="dxa"/>
            <w:shd w:val="clear" w:color="auto" w:fill="auto"/>
            <w:vAlign w:val="center"/>
          </w:tcPr>
          <w:p w14:paraId="6C663291">
            <w:pPr>
              <w:pStyle w:val="178"/>
              <w:jc w:val="both"/>
            </w:pPr>
            <w:r>
              <w:rPr>
                <w:rFonts w:ascii="Times New Roman" w:eastAsia="仿宋_GB2312"/>
                <w:color w:val="000000"/>
                <w:szCs w:val="18"/>
                <w:lang w:bidi="ar"/>
              </w:rPr>
              <w:t>感官（色泽、气味、状</w:t>
            </w:r>
            <w:r>
              <w:rPr>
                <w:rFonts w:hint="eastAsia" w:ascii="Times New Roman" w:eastAsia="仿宋_GB2312"/>
                <w:color w:val="000000"/>
                <w:szCs w:val="18"/>
                <w:lang w:bidi="ar"/>
              </w:rPr>
              <w:t>态</w:t>
            </w:r>
            <w:r>
              <w:rPr>
                <w:rFonts w:ascii="Times New Roman" w:eastAsia="仿宋_GB2312"/>
                <w:color w:val="000000"/>
                <w:szCs w:val="18"/>
                <w:lang w:bidi="ar"/>
              </w:rPr>
              <w:t>）</w:t>
            </w:r>
          </w:p>
        </w:tc>
        <w:tc>
          <w:tcPr>
            <w:tcW w:w="4910" w:type="dxa"/>
            <w:shd w:val="clear" w:color="auto" w:fill="auto"/>
            <w:vAlign w:val="center"/>
          </w:tcPr>
          <w:p w14:paraId="3ACD788B">
            <w:pPr>
              <w:pStyle w:val="178"/>
              <w:jc w:val="both"/>
            </w:pPr>
            <w:r>
              <w:rPr>
                <w:rFonts w:ascii="Times New Roman" w:eastAsia="仿宋_GB2312"/>
                <w:color w:val="000000"/>
                <w:szCs w:val="18"/>
                <w:lang w:bidi="ar"/>
              </w:rPr>
              <w:t>GB 2733《食品安全国家标准 鲜、冻动物性水产品》之2.1 感官要求</w:t>
            </w:r>
          </w:p>
        </w:tc>
        <w:tc>
          <w:tcPr>
            <w:tcW w:w="1547" w:type="dxa"/>
            <w:shd w:val="clear" w:color="auto" w:fill="auto"/>
            <w:vAlign w:val="center"/>
          </w:tcPr>
          <w:p w14:paraId="57C1B058">
            <w:pPr>
              <w:pStyle w:val="178"/>
              <w:jc w:val="both"/>
            </w:pPr>
            <w:r>
              <w:rPr>
                <w:rFonts w:ascii="Times New Roman" w:eastAsia="仿宋_GB2312"/>
                <w:color w:val="000000"/>
                <w:szCs w:val="18"/>
                <w:lang w:bidi="ar"/>
              </w:rPr>
              <w:t>取适量样品置于白色瓷盘上，在自然光下观察色泽和状态，嗅其气味</w:t>
            </w:r>
          </w:p>
        </w:tc>
      </w:tr>
      <w:tr w14:paraId="26B7A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7E1B789C">
            <w:pPr>
              <w:pStyle w:val="178"/>
            </w:pPr>
          </w:p>
        </w:tc>
        <w:tc>
          <w:tcPr>
            <w:tcW w:w="422" w:type="dxa"/>
            <w:vMerge w:val="continue"/>
            <w:shd w:val="clear" w:color="auto" w:fill="auto"/>
            <w:vAlign w:val="center"/>
          </w:tcPr>
          <w:p w14:paraId="24C7774F">
            <w:pPr>
              <w:pStyle w:val="178"/>
            </w:pPr>
          </w:p>
        </w:tc>
        <w:tc>
          <w:tcPr>
            <w:tcW w:w="983" w:type="dxa"/>
            <w:vMerge w:val="continue"/>
            <w:shd w:val="clear" w:color="auto" w:fill="auto"/>
            <w:vAlign w:val="center"/>
          </w:tcPr>
          <w:p w14:paraId="7FF2E2C5">
            <w:pPr>
              <w:pStyle w:val="178"/>
            </w:pPr>
          </w:p>
        </w:tc>
        <w:tc>
          <w:tcPr>
            <w:tcW w:w="1080" w:type="dxa"/>
            <w:shd w:val="clear" w:color="auto" w:fill="auto"/>
            <w:vAlign w:val="center"/>
          </w:tcPr>
          <w:p w14:paraId="68731693">
            <w:pPr>
              <w:pStyle w:val="178"/>
            </w:pPr>
            <w:r>
              <w:rPr>
                <w:rFonts w:ascii="Times New Roman" w:eastAsia="仿宋_GB2312"/>
                <w:color w:val="000000"/>
                <w:szCs w:val="18"/>
                <w:lang w:bidi="ar"/>
              </w:rPr>
              <w:t>孔雀石绿</w:t>
            </w:r>
          </w:p>
        </w:tc>
        <w:tc>
          <w:tcPr>
            <w:tcW w:w="4910" w:type="dxa"/>
            <w:shd w:val="clear" w:color="auto" w:fill="auto"/>
            <w:vAlign w:val="center"/>
          </w:tcPr>
          <w:p w14:paraId="16C73F68">
            <w:pPr>
              <w:pStyle w:val="178"/>
              <w:jc w:val="both"/>
            </w:pPr>
            <w:r>
              <w:rPr>
                <w:rFonts w:ascii="Times New Roman" w:eastAsia="仿宋_GB2312"/>
                <w:color w:val="000000"/>
                <w:szCs w:val="18"/>
                <w:lang w:bidi="ar"/>
              </w:rPr>
              <w:t>KJ 201701《水产品中孔雀石绿的快速检测胶体金免疫层析法》</w:t>
            </w:r>
          </w:p>
        </w:tc>
        <w:tc>
          <w:tcPr>
            <w:tcW w:w="1547" w:type="dxa"/>
            <w:shd w:val="clear" w:color="auto" w:fill="auto"/>
            <w:vAlign w:val="center"/>
          </w:tcPr>
          <w:p w14:paraId="1C811F8B">
            <w:pPr>
              <w:pStyle w:val="178"/>
            </w:pPr>
            <w:r>
              <w:rPr>
                <w:rFonts w:ascii="Times New Roman" w:eastAsia="仿宋_GB2312"/>
                <w:color w:val="000000"/>
                <w:szCs w:val="18"/>
                <w:lang w:bidi="ar"/>
              </w:rPr>
              <w:t>鱼肉</w:t>
            </w:r>
          </w:p>
        </w:tc>
      </w:tr>
      <w:tr w14:paraId="472DB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50D9AB3F">
            <w:pPr>
              <w:pStyle w:val="178"/>
            </w:pPr>
          </w:p>
        </w:tc>
        <w:tc>
          <w:tcPr>
            <w:tcW w:w="422" w:type="dxa"/>
            <w:vMerge w:val="continue"/>
            <w:shd w:val="clear" w:color="auto" w:fill="auto"/>
            <w:vAlign w:val="center"/>
          </w:tcPr>
          <w:p w14:paraId="6A5CA00E">
            <w:pPr>
              <w:pStyle w:val="178"/>
            </w:pPr>
          </w:p>
        </w:tc>
        <w:tc>
          <w:tcPr>
            <w:tcW w:w="983" w:type="dxa"/>
            <w:vMerge w:val="continue"/>
            <w:shd w:val="clear" w:color="auto" w:fill="auto"/>
            <w:vAlign w:val="center"/>
          </w:tcPr>
          <w:p w14:paraId="2BC75B15">
            <w:pPr>
              <w:pStyle w:val="178"/>
            </w:pPr>
          </w:p>
        </w:tc>
        <w:tc>
          <w:tcPr>
            <w:tcW w:w="1080" w:type="dxa"/>
            <w:shd w:val="clear" w:color="auto" w:fill="auto"/>
            <w:vAlign w:val="center"/>
          </w:tcPr>
          <w:p w14:paraId="0B0D3496">
            <w:pPr>
              <w:pStyle w:val="178"/>
              <w:jc w:val="both"/>
            </w:pPr>
            <w:r>
              <w:rPr>
                <w:rFonts w:ascii="Times New Roman" w:eastAsia="仿宋_GB2312"/>
                <w:color w:val="000000"/>
                <w:szCs w:val="18"/>
                <w:lang w:bidi="ar"/>
              </w:rPr>
              <w:t>呋喃唑酮代谢物（AOZ）、呋喃它酮代谢物（AMOZ）、呋喃西林代谢物（SEM）、呋喃妥因代谢物（AHD）</w:t>
            </w:r>
          </w:p>
        </w:tc>
        <w:tc>
          <w:tcPr>
            <w:tcW w:w="4910" w:type="dxa"/>
            <w:shd w:val="clear" w:color="auto" w:fill="auto"/>
            <w:vAlign w:val="center"/>
          </w:tcPr>
          <w:p w14:paraId="6BC0A7DC">
            <w:pPr>
              <w:pStyle w:val="178"/>
              <w:jc w:val="both"/>
            </w:pPr>
            <w:r>
              <w:rPr>
                <w:rFonts w:ascii="Times New Roman" w:eastAsia="仿宋_GB2312"/>
                <w:color w:val="000000"/>
                <w:szCs w:val="18"/>
                <w:lang w:bidi="ar"/>
              </w:rPr>
              <w:t>KJ 201705《水产品中硝基呋喃类代谢物的快速检测胶体金免疫层析法》</w:t>
            </w:r>
          </w:p>
        </w:tc>
        <w:tc>
          <w:tcPr>
            <w:tcW w:w="1547" w:type="dxa"/>
            <w:shd w:val="clear" w:color="auto" w:fill="auto"/>
            <w:vAlign w:val="center"/>
          </w:tcPr>
          <w:p w14:paraId="433E5A1C">
            <w:pPr>
              <w:pStyle w:val="178"/>
              <w:jc w:val="both"/>
            </w:pPr>
            <w:r>
              <w:rPr>
                <w:rFonts w:ascii="Times New Roman" w:eastAsia="仿宋_GB2312"/>
                <w:color w:val="000000"/>
                <w:szCs w:val="18"/>
                <w:lang w:bidi="ar"/>
              </w:rPr>
              <w:t>鱼肉、虾肉、蟹肉等水产品</w:t>
            </w:r>
          </w:p>
        </w:tc>
      </w:tr>
      <w:tr w14:paraId="0F0EF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04F7F018">
            <w:pPr>
              <w:pStyle w:val="178"/>
            </w:pPr>
          </w:p>
        </w:tc>
        <w:tc>
          <w:tcPr>
            <w:tcW w:w="422" w:type="dxa"/>
            <w:vMerge w:val="continue"/>
            <w:shd w:val="clear" w:color="auto" w:fill="auto"/>
            <w:vAlign w:val="center"/>
          </w:tcPr>
          <w:p w14:paraId="3047748D">
            <w:pPr>
              <w:pStyle w:val="178"/>
            </w:pPr>
          </w:p>
        </w:tc>
        <w:tc>
          <w:tcPr>
            <w:tcW w:w="983" w:type="dxa"/>
            <w:vMerge w:val="continue"/>
            <w:shd w:val="clear" w:color="auto" w:fill="auto"/>
            <w:vAlign w:val="center"/>
          </w:tcPr>
          <w:p w14:paraId="0F64E43C">
            <w:pPr>
              <w:pStyle w:val="178"/>
            </w:pPr>
          </w:p>
        </w:tc>
        <w:tc>
          <w:tcPr>
            <w:tcW w:w="1080" w:type="dxa"/>
            <w:shd w:val="clear" w:color="auto" w:fill="auto"/>
            <w:vAlign w:val="center"/>
          </w:tcPr>
          <w:p w14:paraId="2FE8C15C">
            <w:pPr>
              <w:pStyle w:val="178"/>
            </w:pPr>
            <w:r>
              <w:rPr>
                <w:rFonts w:ascii="Times New Roman" w:eastAsia="仿宋_GB2312"/>
                <w:color w:val="000000"/>
                <w:szCs w:val="18"/>
                <w:lang w:bidi="ar"/>
              </w:rPr>
              <w:t>氯霉素</w:t>
            </w:r>
          </w:p>
        </w:tc>
        <w:tc>
          <w:tcPr>
            <w:tcW w:w="4910" w:type="dxa"/>
            <w:shd w:val="clear" w:color="auto" w:fill="auto"/>
            <w:vAlign w:val="center"/>
          </w:tcPr>
          <w:p w14:paraId="27AD63A4">
            <w:pPr>
              <w:pStyle w:val="178"/>
              <w:jc w:val="both"/>
            </w:pPr>
            <w:r>
              <w:rPr>
                <w:rFonts w:ascii="Times New Roman" w:eastAsia="仿宋_GB2312"/>
                <w:color w:val="000000"/>
                <w:szCs w:val="18"/>
                <w:lang w:bidi="ar"/>
              </w:rPr>
              <w:t>KJ 201905《水产品中氯霉素的快速检测 胶体金免疫层析法》</w:t>
            </w:r>
          </w:p>
        </w:tc>
        <w:tc>
          <w:tcPr>
            <w:tcW w:w="1547" w:type="dxa"/>
            <w:shd w:val="clear" w:color="auto" w:fill="auto"/>
            <w:vAlign w:val="center"/>
          </w:tcPr>
          <w:p w14:paraId="0AEE2D8E">
            <w:pPr>
              <w:pStyle w:val="178"/>
            </w:pPr>
            <w:r>
              <w:rPr>
                <w:rFonts w:ascii="Times New Roman" w:eastAsia="仿宋_GB2312"/>
                <w:color w:val="000000"/>
                <w:szCs w:val="18"/>
                <w:lang w:bidi="ar"/>
              </w:rPr>
              <w:t>水产品</w:t>
            </w:r>
          </w:p>
        </w:tc>
      </w:tr>
      <w:tr w14:paraId="501D7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37CF713E">
            <w:pPr>
              <w:pStyle w:val="178"/>
            </w:pPr>
          </w:p>
        </w:tc>
        <w:tc>
          <w:tcPr>
            <w:tcW w:w="422" w:type="dxa"/>
            <w:vMerge w:val="continue"/>
            <w:shd w:val="clear" w:color="auto" w:fill="auto"/>
            <w:vAlign w:val="center"/>
          </w:tcPr>
          <w:p w14:paraId="7E539097">
            <w:pPr>
              <w:pStyle w:val="178"/>
            </w:pPr>
          </w:p>
        </w:tc>
        <w:tc>
          <w:tcPr>
            <w:tcW w:w="983" w:type="dxa"/>
            <w:shd w:val="clear" w:color="auto" w:fill="auto"/>
            <w:vAlign w:val="center"/>
          </w:tcPr>
          <w:p w14:paraId="46076A28">
            <w:pPr>
              <w:widowControl/>
              <w:snapToGrid w:val="0"/>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鲜蛋</w:t>
            </w:r>
          </w:p>
          <w:p w14:paraId="7D39BE93">
            <w:pPr>
              <w:pStyle w:val="178"/>
            </w:pPr>
            <w:r>
              <w:rPr>
                <w:rFonts w:ascii="Times New Roman" w:eastAsia="仿宋_GB2312"/>
                <w:color w:val="000000"/>
                <w:szCs w:val="18"/>
                <w:lang w:bidi="ar"/>
              </w:rPr>
              <w:t>（含鸡蛋液）</w:t>
            </w:r>
          </w:p>
        </w:tc>
        <w:tc>
          <w:tcPr>
            <w:tcW w:w="1080" w:type="dxa"/>
            <w:shd w:val="clear" w:color="auto" w:fill="auto"/>
            <w:vAlign w:val="center"/>
          </w:tcPr>
          <w:p w14:paraId="55F4073F">
            <w:pPr>
              <w:pStyle w:val="178"/>
              <w:jc w:val="both"/>
            </w:pPr>
            <w:r>
              <w:rPr>
                <w:rFonts w:ascii="Times New Roman" w:eastAsia="仿宋_GB2312"/>
                <w:color w:val="000000"/>
                <w:szCs w:val="18"/>
                <w:lang w:bidi="ar"/>
              </w:rPr>
              <w:t>蛋壳、气室、蛋白、蛋黄</w:t>
            </w:r>
          </w:p>
        </w:tc>
        <w:tc>
          <w:tcPr>
            <w:tcW w:w="4910" w:type="dxa"/>
            <w:shd w:val="clear" w:color="auto" w:fill="auto"/>
            <w:vAlign w:val="center"/>
          </w:tcPr>
          <w:p w14:paraId="2773845D">
            <w:pPr>
              <w:pStyle w:val="178"/>
              <w:jc w:val="both"/>
            </w:pPr>
            <w:r>
              <w:rPr>
                <w:rFonts w:ascii="Times New Roman" w:eastAsia="仿宋_GB2312"/>
                <w:color w:val="000000"/>
                <w:szCs w:val="18"/>
                <w:lang w:bidi="ar"/>
              </w:rPr>
              <w:t>NY/T 1758-2009《鲜蛋等级规格》、SB/T 10277-1997《鲜鸡蛋》</w:t>
            </w:r>
          </w:p>
        </w:tc>
        <w:tc>
          <w:tcPr>
            <w:tcW w:w="1547" w:type="dxa"/>
            <w:shd w:val="clear" w:color="auto" w:fill="auto"/>
            <w:vAlign w:val="center"/>
          </w:tcPr>
          <w:p w14:paraId="189F5485">
            <w:pPr>
              <w:pStyle w:val="178"/>
              <w:jc w:val="both"/>
            </w:pPr>
          </w:p>
        </w:tc>
      </w:tr>
      <w:tr w14:paraId="4FE36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2" w:type="dxa"/>
            <w:vMerge w:val="continue"/>
            <w:shd w:val="clear" w:color="auto" w:fill="auto"/>
            <w:vAlign w:val="center"/>
          </w:tcPr>
          <w:p w14:paraId="4CA99278">
            <w:pPr>
              <w:pStyle w:val="178"/>
            </w:pPr>
          </w:p>
        </w:tc>
        <w:tc>
          <w:tcPr>
            <w:tcW w:w="422" w:type="dxa"/>
            <w:vMerge w:val="continue"/>
            <w:shd w:val="clear" w:color="auto" w:fill="auto"/>
            <w:vAlign w:val="center"/>
          </w:tcPr>
          <w:p w14:paraId="6564A358">
            <w:pPr>
              <w:pStyle w:val="178"/>
            </w:pPr>
          </w:p>
        </w:tc>
        <w:tc>
          <w:tcPr>
            <w:tcW w:w="983" w:type="dxa"/>
            <w:shd w:val="clear" w:color="auto" w:fill="auto"/>
            <w:vAlign w:val="center"/>
          </w:tcPr>
          <w:p w14:paraId="2D374C34">
            <w:pPr>
              <w:pStyle w:val="178"/>
            </w:pPr>
            <w:r>
              <w:rPr>
                <w:rFonts w:ascii="Times New Roman" w:eastAsia="仿宋_GB2312"/>
                <w:color w:val="000000"/>
                <w:szCs w:val="18"/>
              </w:rPr>
              <w:t>食用油</w:t>
            </w:r>
          </w:p>
        </w:tc>
        <w:tc>
          <w:tcPr>
            <w:tcW w:w="1080" w:type="dxa"/>
            <w:shd w:val="clear" w:color="auto" w:fill="auto"/>
            <w:vAlign w:val="center"/>
          </w:tcPr>
          <w:p w14:paraId="25094CBF">
            <w:pPr>
              <w:pStyle w:val="178"/>
              <w:jc w:val="both"/>
            </w:pPr>
            <w:r>
              <w:rPr>
                <w:rFonts w:ascii="Times New Roman" w:eastAsia="仿宋_GB2312"/>
                <w:color w:val="000000"/>
                <w:szCs w:val="18"/>
                <w:lang w:bidi="ar"/>
              </w:rPr>
              <w:t>黄曲霉毒素B</w:t>
            </w:r>
            <w:r>
              <w:rPr>
                <w:rFonts w:ascii="Times New Roman" w:eastAsia="仿宋_GB2312"/>
                <w:color w:val="000000"/>
                <w:szCs w:val="18"/>
                <w:vertAlign w:val="subscript"/>
                <w:lang w:bidi="ar"/>
              </w:rPr>
              <w:t>1</w:t>
            </w:r>
          </w:p>
        </w:tc>
        <w:tc>
          <w:tcPr>
            <w:tcW w:w="4910" w:type="dxa"/>
            <w:shd w:val="clear" w:color="auto" w:fill="auto"/>
            <w:vAlign w:val="center"/>
          </w:tcPr>
          <w:p w14:paraId="325CB252">
            <w:pPr>
              <w:pStyle w:val="178"/>
              <w:jc w:val="both"/>
            </w:pPr>
            <w:r>
              <w:rPr>
                <w:rFonts w:ascii="Times New Roman" w:eastAsia="仿宋_GB2312"/>
                <w:color w:val="000000"/>
                <w:szCs w:val="18"/>
                <w:lang w:bidi="ar"/>
              </w:rPr>
              <w:t>KJ201708</w:t>
            </w:r>
            <w:r>
              <w:rPr>
                <w:rFonts w:hint="eastAsia" w:ascii="Times New Roman" w:eastAsia="仿宋_GB2312"/>
                <w:color w:val="000000"/>
                <w:szCs w:val="18"/>
                <w:lang w:bidi="ar"/>
              </w:rPr>
              <w:t>《</w:t>
            </w:r>
            <w:r>
              <w:rPr>
                <w:rFonts w:ascii="Times New Roman" w:eastAsia="仿宋_GB2312"/>
                <w:color w:val="000000"/>
                <w:szCs w:val="18"/>
                <w:lang w:bidi="ar"/>
              </w:rPr>
              <w:t>食用油中黄曲霉毒素B1的快速检测胶体金免疫层析法</w:t>
            </w:r>
            <w:r>
              <w:rPr>
                <w:rFonts w:hint="eastAsia" w:ascii="Times New Roman" w:eastAsia="仿宋_GB2312"/>
                <w:color w:val="000000"/>
                <w:szCs w:val="18"/>
                <w:lang w:bidi="ar"/>
              </w:rPr>
              <w:t>》</w:t>
            </w:r>
          </w:p>
        </w:tc>
        <w:tc>
          <w:tcPr>
            <w:tcW w:w="1547" w:type="dxa"/>
            <w:shd w:val="clear" w:color="auto" w:fill="auto"/>
            <w:vAlign w:val="center"/>
          </w:tcPr>
          <w:p w14:paraId="2DB254EA">
            <w:pPr>
              <w:pStyle w:val="178"/>
            </w:pPr>
            <w:r>
              <w:rPr>
                <w:rFonts w:ascii="Times New Roman" w:eastAsia="仿宋_GB2312"/>
                <w:color w:val="000000"/>
                <w:szCs w:val="18"/>
                <w:lang w:bidi="ar"/>
              </w:rPr>
              <w:t>花生油</w:t>
            </w:r>
          </w:p>
        </w:tc>
      </w:tr>
    </w:tbl>
    <w:p w14:paraId="2680B229">
      <w:pPr>
        <w:pStyle w:val="56"/>
        <w:ind w:firstLine="420"/>
        <w:jc w:val="center"/>
        <w:rPr>
          <w:rFonts w:ascii="黑体" w:hAnsi="黑体" w:eastAsia="黑体"/>
        </w:rPr>
      </w:pPr>
      <w:r>
        <w:rPr>
          <w:rFonts w:hint="eastAsia" w:ascii="黑体" w:hAnsi="黑体" w:eastAsia="黑体"/>
        </w:rPr>
        <w:t>表B.1 餐饮配送单位快速检测实验室常规项目（续）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6"/>
        <w:gridCol w:w="425"/>
        <w:gridCol w:w="992"/>
        <w:gridCol w:w="1134"/>
        <w:gridCol w:w="4825"/>
        <w:gridCol w:w="1562"/>
      </w:tblGrid>
      <w:tr w14:paraId="7D069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36" w:type="dxa"/>
            <w:tcBorders>
              <w:top w:val="single" w:color="auto" w:sz="8" w:space="0"/>
              <w:bottom w:val="single" w:color="auto" w:sz="8" w:space="0"/>
            </w:tcBorders>
            <w:shd w:val="clear" w:color="auto" w:fill="auto"/>
            <w:vAlign w:val="center"/>
          </w:tcPr>
          <w:p w14:paraId="2EAA4E61">
            <w:pPr>
              <w:pStyle w:val="178"/>
            </w:pPr>
            <w:r>
              <w:rPr>
                <w:rFonts w:hint="eastAsia"/>
              </w:rPr>
              <w:t>序号</w:t>
            </w:r>
          </w:p>
        </w:tc>
        <w:tc>
          <w:tcPr>
            <w:tcW w:w="425" w:type="dxa"/>
            <w:tcBorders>
              <w:top w:val="single" w:color="auto" w:sz="8" w:space="0"/>
              <w:bottom w:val="single" w:color="auto" w:sz="8" w:space="0"/>
            </w:tcBorders>
            <w:shd w:val="clear" w:color="auto" w:fill="auto"/>
            <w:vAlign w:val="center"/>
          </w:tcPr>
          <w:p w14:paraId="2420EFD7">
            <w:pPr>
              <w:pStyle w:val="178"/>
            </w:pPr>
            <w:r>
              <w:rPr>
                <w:rFonts w:hint="eastAsia"/>
              </w:rPr>
              <w:t>大类</w:t>
            </w:r>
          </w:p>
        </w:tc>
        <w:tc>
          <w:tcPr>
            <w:tcW w:w="992" w:type="dxa"/>
            <w:tcBorders>
              <w:top w:val="single" w:color="auto" w:sz="8" w:space="0"/>
              <w:bottom w:val="single" w:color="auto" w:sz="8" w:space="0"/>
            </w:tcBorders>
            <w:shd w:val="clear" w:color="auto" w:fill="auto"/>
            <w:vAlign w:val="center"/>
          </w:tcPr>
          <w:p w14:paraId="1A846101">
            <w:pPr>
              <w:pStyle w:val="178"/>
            </w:pPr>
            <w:r>
              <w:rPr>
                <w:rFonts w:hint="eastAsia"/>
              </w:rPr>
              <w:t>主要品种</w:t>
            </w:r>
          </w:p>
        </w:tc>
        <w:tc>
          <w:tcPr>
            <w:tcW w:w="1134" w:type="dxa"/>
            <w:tcBorders>
              <w:top w:val="single" w:color="auto" w:sz="8" w:space="0"/>
              <w:bottom w:val="single" w:color="auto" w:sz="8" w:space="0"/>
            </w:tcBorders>
            <w:shd w:val="clear" w:color="auto" w:fill="auto"/>
            <w:vAlign w:val="center"/>
          </w:tcPr>
          <w:p w14:paraId="4BEF452F">
            <w:pPr>
              <w:pStyle w:val="178"/>
            </w:pPr>
            <w:r>
              <w:rPr>
                <w:rFonts w:hint="eastAsia"/>
              </w:rPr>
              <w:t>常规项目</w:t>
            </w:r>
          </w:p>
        </w:tc>
        <w:tc>
          <w:tcPr>
            <w:tcW w:w="4825" w:type="dxa"/>
            <w:tcBorders>
              <w:top w:val="single" w:color="auto" w:sz="8" w:space="0"/>
              <w:bottom w:val="single" w:color="auto" w:sz="8" w:space="0"/>
            </w:tcBorders>
            <w:shd w:val="clear" w:color="auto" w:fill="auto"/>
            <w:vAlign w:val="center"/>
          </w:tcPr>
          <w:p w14:paraId="0EF80E10">
            <w:pPr>
              <w:pStyle w:val="178"/>
            </w:pPr>
            <w:r>
              <w:rPr>
                <w:rFonts w:hint="eastAsia"/>
              </w:rPr>
              <w:t>检验检测方法或判定依据</w:t>
            </w:r>
          </w:p>
        </w:tc>
        <w:tc>
          <w:tcPr>
            <w:tcW w:w="1562" w:type="dxa"/>
            <w:tcBorders>
              <w:top w:val="single" w:color="auto" w:sz="8" w:space="0"/>
              <w:bottom w:val="single" w:color="auto" w:sz="8" w:space="0"/>
            </w:tcBorders>
            <w:shd w:val="clear" w:color="auto" w:fill="auto"/>
            <w:vAlign w:val="center"/>
          </w:tcPr>
          <w:p w14:paraId="3AEAA1E1">
            <w:pPr>
              <w:pStyle w:val="178"/>
            </w:pPr>
            <w:r>
              <w:rPr>
                <w:rFonts w:hint="eastAsia"/>
              </w:rPr>
              <w:t>备注</w:t>
            </w:r>
          </w:p>
        </w:tc>
      </w:tr>
      <w:tr w14:paraId="39BF3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tcBorders>
              <w:top w:val="single" w:color="auto" w:sz="8" w:space="0"/>
            </w:tcBorders>
            <w:shd w:val="clear" w:color="auto" w:fill="auto"/>
            <w:vAlign w:val="center"/>
          </w:tcPr>
          <w:p w14:paraId="37842A8B">
            <w:pPr>
              <w:pStyle w:val="178"/>
            </w:pPr>
          </w:p>
        </w:tc>
        <w:tc>
          <w:tcPr>
            <w:tcW w:w="425" w:type="dxa"/>
            <w:tcBorders>
              <w:top w:val="single" w:color="auto" w:sz="8" w:space="0"/>
            </w:tcBorders>
            <w:shd w:val="clear" w:color="auto" w:fill="auto"/>
            <w:vAlign w:val="center"/>
          </w:tcPr>
          <w:p w14:paraId="67CE9520">
            <w:pPr>
              <w:pStyle w:val="178"/>
            </w:pPr>
          </w:p>
        </w:tc>
        <w:tc>
          <w:tcPr>
            <w:tcW w:w="992" w:type="dxa"/>
            <w:tcBorders>
              <w:top w:val="single" w:color="auto" w:sz="8" w:space="0"/>
            </w:tcBorders>
            <w:shd w:val="clear" w:color="auto" w:fill="auto"/>
            <w:vAlign w:val="center"/>
          </w:tcPr>
          <w:p w14:paraId="02A5D7BB">
            <w:pPr>
              <w:pStyle w:val="178"/>
            </w:pPr>
          </w:p>
        </w:tc>
        <w:tc>
          <w:tcPr>
            <w:tcW w:w="1134" w:type="dxa"/>
            <w:tcBorders>
              <w:top w:val="single" w:color="auto" w:sz="8" w:space="0"/>
            </w:tcBorders>
            <w:shd w:val="clear" w:color="auto" w:fill="auto"/>
            <w:vAlign w:val="center"/>
          </w:tcPr>
          <w:p w14:paraId="04001981">
            <w:pPr>
              <w:pStyle w:val="178"/>
              <w:jc w:val="both"/>
            </w:pPr>
            <w:r>
              <w:rPr>
                <w:rFonts w:ascii="Times New Roman" w:eastAsia="仿宋_GB2312"/>
                <w:color w:val="000000"/>
                <w:szCs w:val="18"/>
                <w:lang w:bidi="ar"/>
              </w:rPr>
              <w:t>酸价、过氧化值</w:t>
            </w:r>
          </w:p>
        </w:tc>
        <w:tc>
          <w:tcPr>
            <w:tcW w:w="4825" w:type="dxa"/>
            <w:tcBorders>
              <w:top w:val="single" w:color="auto" w:sz="8" w:space="0"/>
            </w:tcBorders>
            <w:shd w:val="clear" w:color="auto" w:fill="auto"/>
            <w:vAlign w:val="center"/>
          </w:tcPr>
          <w:p w14:paraId="6C1142E8">
            <w:pPr>
              <w:pStyle w:val="178"/>
              <w:jc w:val="both"/>
            </w:pPr>
            <w:r>
              <w:rPr>
                <w:rFonts w:ascii="Times New Roman" w:eastAsia="仿宋_GB2312"/>
                <w:color w:val="000000"/>
                <w:szCs w:val="18"/>
                <w:lang w:bidi="ar"/>
              </w:rPr>
              <w:t>KJ201911</w:t>
            </w:r>
            <w:r>
              <w:rPr>
                <w:rFonts w:ascii="Times New Roman" w:eastAsia="仿宋_GB2312"/>
                <w:color w:val="000000"/>
                <w:szCs w:val="18"/>
                <w:lang w:bidi="ar"/>
              </w:rPr>
              <w:tab/>
            </w:r>
            <w:r>
              <w:rPr>
                <w:rFonts w:hint="eastAsia" w:ascii="Times New Roman" w:eastAsia="仿宋_GB2312"/>
                <w:color w:val="000000"/>
                <w:szCs w:val="18"/>
                <w:lang w:bidi="ar"/>
              </w:rPr>
              <w:t>《</w:t>
            </w:r>
            <w:r>
              <w:rPr>
                <w:rFonts w:ascii="Times New Roman" w:eastAsia="仿宋_GB2312"/>
                <w:color w:val="000000"/>
                <w:szCs w:val="18"/>
                <w:lang w:bidi="ar"/>
              </w:rPr>
              <w:t>食用植物油酸价、过氧化值的快速检测</w:t>
            </w:r>
            <w:r>
              <w:rPr>
                <w:rFonts w:hint="eastAsia" w:ascii="Times New Roman" w:eastAsia="仿宋_GB2312"/>
                <w:color w:val="000000"/>
                <w:szCs w:val="18"/>
                <w:lang w:bidi="ar"/>
              </w:rPr>
              <w:t>》</w:t>
            </w:r>
          </w:p>
        </w:tc>
        <w:tc>
          <w:tcPr>
            <w:tcW w:w="1562" w:type="dxa"/>
            <w:tcBorders>
              <w:top w:val="single" w:color="auto" w:sz="8" w:space="0"/>
            </w:tcBorders>
            <w:shd w:val="clear" w:color="auto" w:fill="auto"/>
            <w:vAlign w:val="center"/>
          </w:tcPr>
          <w:p w14:paraId="0BCE207D">
            <w:pPr>
              <w:pStyle w:val="178"/>
            </w:pPr>
          </w:p>
        </w:tc>
      </w:tr>
      <w:tr w14:paraId="1E6ED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restart"/>
            <w:shd w:val="clear" w:color="auto" w:fill="auto"/>
            <w:vAlign w:val="center"/>
          </w:tcPr>
          <w:p w14:paraId="040D34DE">
            <w:pPr>
              <w:pStyle w:val="178"/>
            </w:pPr>
            <w:r>
              <w:rPr>
                <w:rFonts w:hint="eastAsia"/>
              </w:rPr>
              <w:t>2</w:t>
            </w:r>
          </w:p>
        </w:tc>
        <w:tc>
          <w:tcPr>
            <w:tcW w:w="425" w:type="dxa"/>
            <w:vMerge w:val="restart"/>
            <w:shd w:val="clear" w:color="auto" w:fill="auto"/>
            <w:vAlign w:val="center"/>
          </w:tcPr>
          <w:p w14:paraId="13992921">
            <w:pPr>
              <w:pStyle w:val="178"/>
            </w:pPr>
            <w:r>
              <w:rPr>
                <w:rFonts w:hint="eastAsia"/>
              </w:rPr>
              <w:t>成</w:t>
            </w:r>
          </w:p>
          <w:p w14:paraId="6C7D4702">
            <w:pPr>
              <w:pStyle w:val="178"/>
            </w:pPr>
            <w:r>
              <w:rPr>
                <w:rFonts w:hint="eastAsia"/>
              </w:rPr>
              <w:t>品</w:t>
            </w:r>
          </w:p>
        </w:tc>
        <w:tc>
          <w:tcPr>
            <w:tcW w:w="992" w:type="dxa"/>
            <w:vMerge w:val="restart"/>
            <w:shd w:val="clear" w:color="auto" w:fill="auto"/>
            <w:vAlign w:val="center"/>
          </w:tcPr>
          <w:p w14:paraId="38B696D8">
            <w:pPr>
              <w:pStyle w:val="178"/>
            </w:pPr>
            <w:r>
              <w:rPr>
                <w:rFonts w:ascii="Times New Roman" w:eastAsia="仿宋_GB2312"/>
                <w:color w:val="000000"/>
                <w:szCs w:val="18"/>
                <w:lang w:bidi="ar"/>
              </w:rPr>
              <w:t>食、荤菜、</w:t>
            </w:r>
            <w:r>
              <w:rPr>
                <w:rFonts w:hint="eastAsia" w:ascii="Times New Roman" w:eastAsia="仿宋_GB2312"/>
                <w:color w:val="000000"/>
                <w:szCs w:val="18"/>
                <w:lang w:bidi="ar"/>
              </w:rPr>
              <w:t>汤品</w:t>
            </w:r>
            <w:r>
              <w:rPr>
                <w:rFonts w:hint="eastAsia" w:ascii="Times New Roman" w:eastAsia="仿宋_GB2312"/>
                <w:color w:val="000000"/>
                <w:szCs w:val="18"/>
                <w:vertAlign w:val="superscript"/>
                <w:lang w:bidi="ar"/>
              </w:rPr>
              <w:t>a</w:t>
            </w:r>
            <w:r>
              <w:rPr>
                <w:rFonts w:hint="eastAsia" w:ascii="Times New Roman" w:eastAsia="仿宋_GB2312"/>
                <w:color w:val="000000"/>
                <w:szCs w:val="18"/>
                <w:lang w:bidi="ar"/>
              </w:rPr>
              <w:t>、</w:t>
            </w:r>
            <w:r>
              <w:rPr>
                <w:rFonts w:ascii="Times New Roman" w:eastAsia="仿宋_GB2312"/>
                <w:color w:val="000000"/>
                <w:szCs w:val="18"/>
                <w:lang w:bidi="ar"/>
              </w:rPr>
              <w:t>素菜</w:t>
            </w:r>
            <w:r>
              <w:rPr>
                <w:rFonts w:hint="eastAsia" w:ascii="Times New Roman" w:eastAsia="仿宋_GB2312"/>
                <w:color w:val="000000"/>
                <w:szCs w:val="18"/>
                <w:vertAlign w:val="superscript"/>
                <w:lang w:bidi="ar"/>
              </w:rPr>
              <w:t>a</w:t>
            </w:r>
          </w:p>
        </w:tc>
        <w:tc>
          <w:tcPr>
            <w:tcW w:w="1134" w:type="dxa"/>
            <w:shd w:val="clear" w:color="auto" w:fill="auto"/>
            <w:vAlign w:val="center"/>
          </w:tcPr>
          <w:p w14:paraId="34229B42">
            <w:pPr>
              <w:pStyle w:val="178"/>
              <w:jc w:val="both"/>
            </w:pPr>
            <w:r>
              <w:rPr>
                <w:rFonts w:ascii="Times New Roman" w:eastAsia="仿宋_GB2312"/>
                <w:color w:val="000000"/>
                <w:szCs w:val="18"/>
                <w:lang w:bidi="ar"/>
              </w:rPr>
              <w:t>包装外观、色泽、形态、气味、滋味、杂质</w:t>
            </w:r>
          </w:p>
        </w:tc>
        <w:tc>
          <w:tcPr>
            <w:tcW w:w="4825" w:type="dxa"/>
            <w:shd w:val="clear" w:color="auto" w:fill="auto"/>
            <w:vAlign w:val="center"/>
          </w:tcPr>
          <w:p w14:paraId="3377E9A6">
            <w:pPr>
              <w:pStyle w:val="178"/>
              <w:jc w:val="both"/>
            </w:pPr>
            <w:r>
              <w:rPr>
                <w:rFonts w:ascii="Times New Roman" w:eastAsia="仿宋_GB2312"/>
                <w:color w:val="000000"/>
                <w:szCs w:val="18"/>
                <w:lang w:bidi="ar"/>
              </w:rPr>
              <w:t>按照企业成品检验标准要求进行</w:t>
            </w:r>
          </w:p>
        </w:tc>
        <w:tc>
          <w:tcPr>
            <w:tcW w:w="1562" w:type="dxa"/>
            <w:shd w:val="clear" w:color="auto" w:fill="auto"/>
            <w:vAlign w:val="center"/>
          </w:tcPr>
          <w:p w14:paraId="739A8807">
            <w:pPr>
              <w:pStyle w:val="178"/>
            </w:pPr>
          </w:p>
        </w:tc>
      </w:tr>
      <w:tr w14:paraId="18D0F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250EA5EE">
            <w:pPr>
              <w:pStyle w:val="178"/>
            </w:pPr>
          </w:p>
        </w:tc>
        <w:tc>
          <w:tcPr>
            <w:tcW w:w="425" w:type="dxa"/>
            <w:vMerge w:val="continue"/>
            <w:shd w:val="clear" w:color="auto" w:fill="auto"/>
            <w:vAlign w:val="center"/>
          </w:tcPr>
          <w:p w14:paraId="6A82A35F">
            <w:pPr>
              <w:pStyle w:val="178"/>
            </w:pPr>
          </w:p>
        </w:tc>
        <w:tc>
          <w:tcPr>
            <w:tcW w:w="992" w:type="dxa"/>
            <w:vMerge w:val="continue"/>
            <w:shd w:val="clear" w:color="auto" w:fill="auto"/>
            <w:vAlign w:val="center"/>
          </w:tcPr>
          <w:p w14:paraId="4C70483A">
            <w:pPr>
              <w:pStyle w:val="178"/>
            </w:pPr>
          </w:p>
        </w:tc>
        <w:tc>
          <w:tcPr>
            <w:tcW w:w="1134" w:type="dxa"/>
            <w:shd w:val="clear" w:color="auto" w:fill="auto"/>
            <w:vAlign w:val="center"/>
          </w:tcPr>
          <w:p w14:paraId="4DDCBF0A">
            <w:pPr>
              <w:pStyle w:val="178"/>
            </w:pPr>
            <w:r>
              <w:rPr>
                <w:rFonts w:ascii="Times New Roman" w:eastAsia="仿宋_GB2312"/>
                <w:color w:val="000000"/>
                <w:szCs w:val="18"/>
                <w:lang w:bidi="ar"/>
              </w:rPr>
              <w:t>标签</w:t>
            </w:r>
          </w:p>
        </w:tc>
        <w:tc>
          <w:tcPr>
            <w:tcW w:w="4825" w:type="dxa"/>
            <w:shd w:val="clear" w:color="auto" w:fill="auto"/>
            <w:vAlign w:val="center"/>
          </w:tcPr>
          <w:p w14:paraId="2754106A">
            <w:pPr>
              <w:pStyle w:val="178"/>
              <w:jc w:val="both"/>
            </w:pPr>
            <w:r>
              <w:rPr>
                <w:rFonts w:ascii="Times New Roman" w:eastAsia="仿宋_GB2312"/>
                <w:color w:val="000000"/>
                <w:szCs w:val="18"/>
                <w:lang w:bidi="ar"/>
              </w:rPr>
              <w:t>GB 31654《餐饮服务通用卫生规范》、《餐饮服务食品安全操作规范》</w:t>
            </w:r>
          </w:p>
        </w:tc>
        <w:tc>
          <w:tcPr>
            <w:tcW w:w="1562" w:type="dxa"/>
            <w:shd w:val="clear" w:color="auto" w:fill="auto"/>
            <w:vAlign w:val="center"/>
          </w:tcPr>
          <w:p w14:paraId="7D079B81">
            <w:pPr>
              <w:pStyle w:val="178"/>
            </w:pPr>
          </w:p>
        </w:tc>
      </w:tr>
      <w:tr w14:paraId="5DB30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4ABB9E49">
            <w:pPr>
              <w:pStyle w:val="178"/>
            </w:pPr>
          </w:p>
        </w:tc>
        <w:tc>
          <w:tcPr>
            <w:tcW w:w="425" w:type="dxa"/>
            <w:vMerge w:val="continue"/>
            <w:shd w:val="clear" w:color="auto" w:fill="auto"/>
            <w:vAlign w:val="center"/>
          </w:tcPr>
          <w:p w14:paraId="77DD4A1D">
            <w:pPr>
              <w:pStyle w:val="178"/>
            </w:pPr>
          </w:p>
        </w:tc>
        <w:tc>
          <w:tcPr>
            <w:tcW w:w="992" w:type="dxa"/>
            <w:vMerge w:val="continue"/>
            <w:shd w:val="clear" w:color="auto" w:fill="auto"/>
            <w:vAlign w:val="center"/>
          </w:tcPr>
          <w:p w14:paraId="6D2456AC">
            <w:pPr>
              <w:pStyle w:val="178"/>
            </w:pPr>
          </w:p>
        </w:tc>
        <w:tc>
          <w:tcPr>
            <w:tcW w:w="1134" w:type="dxa"/>
            <w:shd w:val="clear" w:color="auto" w:fill="auto"/>
            <w:vAlign w:val="center"/>
          </w:tcPr>
          <w:p w14:paraId="6BEFA094">
            <w:pPr>
              <w:pStyle w:val="178"/>
            </w:pPr>
            <w:r>
              <w:rPr>
                <w:rFonts w:ascii="Times New Roman" w:eastAsia="仿宋_GB2312"/>
                <w:color w:val="000000"/>
                <w:szCs w:val="18"/>
                <w:lang w:bidi="ar"/>
              </w:rPr>
              <w:t>中心温度</w:t>
            </w:r>
          </w:p>
        </w:tc>
        <w:tc>
          <w:tcPr>
            <w:tcW w:w="4825" w:type="dxa"/>
            <w:shd w:val="clear" w:color="auto" w:fill="auto"/>
            <w:vAlign w:val="center"/>
          </w:tcPr>
          <w:p w14:paraId="317ADE14">
            <w:pPr>
              <w:pStyle w:val="178"/>
              <w:jc w:val="both"/>
            </w:pPr>
            <w:r>
              <w:rPr>
                <w:rFonts w:ascii="Times New Roman" w:eastAsia="仿宋_GB2312"/>
                <w:color w:val="000000"/>
                <w:szCs w:val="18"/>
                <w:lang w:bidi="ar"/>
              </w:rPr>
              <w:t>GB 31654《餐饮服务通用卫生规范》、《餐饮服务食品安全操作规范》</w:t>
            </w:r>
          </w:p>
        </w:tc>
        <w:tc>
          <w:tcPr>
            <w:tcW w:w="1562" w:type="dxa"/>
            <w:shd w:val="clear" w:color="auto" w:fill="auto"/>
            <w:vAlign w:val="center"/>
          </w:tcPr>
          <w:p w14:paraId="7D7D8999">
            <w:pPr>
              <w:pStyle w:val="178"/>
            </w:pPr>
          </w:p>
        </w:tc>
      </w:tr>
      <w:tr w14:paraId="41FAE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7B8A99FC">
            <w:pPr>
              <w:pStyle w:val="178"/>
            </w:pPr>
          </w:p>
        </w:tc>
        <w:tc>
          <w:tcPr>
            <w:tcW w:w="425" w:type="dxa"/>
            <w:vMerge w:val="continue"/>
            <w:shd w:val="clear" w:color="auto" w:fill="auto"/>
            <w:vAlign w:val="center"/>
          </w:tcPr>
          <w:p w14:paraId="3688872C">
            <w:pPr>
              <w:pStyle w:val="178"/>
            </w:pPr>
          </w:p>
        </w:tc>
        <w:tc>
          <w:tcPr>
            <w:tcW w:w="992" w:type="dxa"/>
            <w:vMerge w:val="continue"/>
            <w:shd w:val="clear" w:color="auto" w:fill="auto"/>
            <w:vAlign w:val="center"/>
          </w:tcPr>
          <w:p w14:paraId="418E49BA">
            <w:pPr>
              <w:pStyle w:val="178"/>
            </w:pPr>
          </w:p>
        </w:tc>
        <w:tc>
          <w:tcPr>
            <w:tcW w:w="1134" w:type="dxa"/>
            <w:shd w:val="clear" w:color="auto" w:fill="auto"/>
            <w:vAlign w:val="center"/>
          </w:tcPr>
          <w:p w14:paraId="3A584E97">
            <w:pPr>
              <w:pStyle w:val="178"/>
            </w:pPr>
            <w:r>
              <w:rPr>
                <w:rFonts w:ascii="Times New Roman" w:eastAsia="仿宋_GB2312"/>
                <w:color w:val="000000"/>
                <w:szCs w:val="18"/>
                <w:lang w:bidi="ar"/>
              </w:rPr>
              <w:t>菌落总数</w:t>
            </w:r>
          </w:p>
        </w:tc>
        <w:tc>
          <w:tcPr>
            <w:tcW w:w="4825" w:type="dxa"/>
            <w:shd w:val="clear" w:color="auto" w:fill="auto"/>
            <w:vAlign w:val="center"/>
          </w:tcPr>
          <w:p w14:paraId="3A135FD5">
            <w:pPr>
              <w:widowControl/>
              <w:snapToGrid w:val="0"/>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GB 4789.2《食品安全国家标准 食品微生物学检验 菌落总数测定》</w:t>
            </w:r>
          </w:p>
          <w:p w14:paraId="7DED8C46">
            <w:pPr>
              <w:pStyle w:val="178"/>
              <w:jc w:val="both"/>
            </w:pPr>
            <w:r>
              <w:rPr>
                <w:rFonts w:hint="eastAsia" w:ascii="Times New Roman" w:eastAsia="仿宋_GB2312"/>
                <w:color w:val="000000"/>
                <w:szCs w:val="18"/>
                <w:lang w:bidi="ar"/>
              </w:rPr>
              <w:t>判定依据按照</w:t>
            </w:r>
            <w:r>
              <w:rPr>
                <w:rFonts w:ascii="Times New Roman" w:eastAsia="仿宋_GB2312"/>
                <w:color w:val="000000"/>
                <w:szCs w:val="18"/>
                <w:lang w:bidi="ar"/>
              </w:rPr>
              <w:t>DBS 44/006</w:t>
            </w:r>
            <w:r>
              <w:rPr>
                <w:rFonts w:hint="eastAsia" w:ascii="Times New Roman" w:eastAsia="仿宋_GB2312"/>
                <w:color w:val="000000"/>
                <w:szCs w:val="18"/>
                <w:lang w:bidi="ar"/>
              </w:rPr>
              <w:t>《食品安全地方标准 非预包装即食食品微生物限量》</w:t>
            </w:r>
          </w:p>
        </w:tc>
        <w:tc>
          <w:tcPr>
            <w:tcW w:w="1562" w:type="dxa"/>
            <w:shd w:val="clear" w:color="auto" w:fill="auto"/>
            <w:vAlign w:val="center"/>
          </w:tcPr>
          <w:p w14:paraId="4DA33CAD">
            <w:pPr>
              <w:pStyle w:val="178"/>
            </w:pPr>
          </w:p>
        </w:tc>
      </w:tr>
      <w:tr w14:paraId="3B779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09914886">
            <w:pPr>
              <w:pStyle w:val="178"/>
            </w:pPr>
          </w:p>
        </w:tc>
        <w:tc>
          <w:tcPr>
            <w:tcW w:w="425" w:type="dxa"/>
            <w:vMerge w:val="continue"/>
            <w:shd w:val="clear" w:color="auto" w:fill="auto"/>
            <w:vAlign w:val="center"/>
          </w:tcPr>
          <w:p w14:paraId="0B27E25E">
            <w:pPr>
              <w:pStyle w:val="178"/>
            </w:pPr>
          </w:p>
        </w:tc>
        <w:tc>
          <w:tcPr>
            <w:tcW w:w="992" w:type="dxa"/>
            <w:vMerge w:val="continue"/>
            <w:shd w:val="clear" w:color="auto" w:fill="auto"/>
            <w:vAlign w:val="center"/>
          </w:tcPr>
          <w:p w14:paraId="057DF967">
            <w:pPr>
              <w:pStyle w:val="178"/>
            </w:pPr>
          </w:p>
        </w:tc>
        <w:tc>
          <w:tcPr>
            <w:tcW w:w="1134" w:type="dxa"/>
            <w:shd w:val="clear" w:color="auto" w:fill="auto"/>
            <w:vAlign w:val="center"/>
          </w:tcPr>
          <w:p w14:paraId="4425BC17">
            <w:pPr>
              <w:pStyle w:val="178"/>
            </w:pPr>
            <w:r>
              <w:rPr>
                <w:rFonts w:hint="eastAsia" w:ascii="Times New Roman" w:eastAsia="仿宋_GB2312"/>
                <w:color w:val="000000"/>
                <w:szCs w:val="18"/>
                <w:lang w:bidi="ar"/>
              </w:rPr>
              <w:t>大肠菌群</w:t>
            </w:r>
          </w:p>
        </w:tc>
        <w:tc>
          <w:tcPr>
            <w:tcW w:w="4825" w:type="dxa"/>
            <w:shd w:val="clear" w:color="auto" w:fill="auto"/>
            <w:vAlign w:val="center"/>
          </w:tcPr>
          <w:p w14:paraId="5AB4B599">
            <w:pPr>
              <w:widowControl/>
              <w:snapToGrid w:val="0"/>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GB 4789.3《食品安全国家标准 食品微生物学检验 大肠菌群计数》</w:t>
            </w:r>
            <w:r>
              <w:rPr>
                <w:rFonts w:hint="eastAsia" w:ascii="Times New Roman" w:hAnsi="Times New Roman" w:eastAsia="仿宋_GB2312"/>
                <w:color w:val="000000"/>
                <w:kern w:val="0"/>
                <w:sz w:val="18"/>
                <w:szCs w:val="18"/>
                <w:lang w:bidi="ar"/>
              </w:rPr>
              <w:t>第二法</w:t>
            </w:r>
          </w:p>
          <w:p w14:paraId="72817321">
            <w:pPr>
              <w:pStyle w:val="178"/>
              <w:jc w:val="both"/>
            </w:pPr>
            <w:r>
              <w:rPr>
                <w:rFonts w:hint="eastAsia" w:ascii="Times New Roman" w:eastAsia="仿宋_GB2312"/>
                <w:color w:val="000000"/>
                <w:szCs w:val="18"/>
                <w:lang w:bidi="ar"/>
              </w:rPr>
              <w:t>判定依据可参考</w:t>
            </w:r>
            <w:r>
              <w:rPr>
                <w:rFonts w:ascii="Times New Roman" w:eastAsia="仿宋_GB2312"/>
                <w:color w:val="000000"/>
                <w:szCs w:val="18"/>
                <w:lang w:bidi="ar"/>
              </w:rPr>
              <w:t>DBS 44/006</w:t>
            </w:r>
            <w:r>
              <w:rPr>
                <w:rFonts w:hint="eastAsia" w:ascii="Times New Roman" w:eastAsia="仿宋_GB2312"/>
                <w:color w:val="000000"/>
                <w:szCs w:val="18"/>
                <w:lang w:bidi="ar"/>
              </w:rPr>
              <w:t>《食品安全地方标准 非预包装即食食品微生物限量》中大肠埃希氏菌指标限量</w:t>
            </w:r>
          </w:p>
        </w:tc>
        <w:tc>
          <w:tcPr>
            <w:tcW w:w="1562" w:type="dxa"/>
            <w:shd w:val="clear" w:color="auto" w:fill="auto"/>
            <w:vAlign w:val="center"/>
          </w:tcPr>
          <w:p w14:paraId="7E9DD58A">
            <w:pPr>
              <w:pStyle w:val="178"/>
            </w:pPr>
          </w:p>
        </w:tc>
      </w:tr>
      <w:tr w14:paraId="65182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436" w:type="dxa"/>
            <w:vMerge w:val="restart"/>
            <w:shd w:val="clear" w:color="auto" w:fill="auto"/>
            <w:vAlign w:val="center"/>
          </w:tcPr>
          <w:p w14:paraId="14550B42">
            <w:pPr>
              <w:pStyle w:val="178"/>
            </w:pPr>
            <w:r>
              <w:rPr>
                <w:rFonts w:hint="eastAsia"/>
              </w:rPr>
              <w:t>3</w:t>
            </w:r>
          </w:p>
        </w:tc>
        <w:tc>
          <w:tcPr>
            <w:tcW w:w="425" w:type="dxa"/>
            <w:vMerge w:val="restart"/>
            <w:shd w:val="clear" w:color="auto" w:fill="auto"/>
            <w:vAlign w:val="center"/>
          </w:tcPr>
          <w:p w14:paraId="18DA324C">
            <w:pPr>
              <w:pStyle w:val="178"/>
            </w:pPr>
            <w:r>
              <w:rPr>
                <w:rFonts w:hint="eastAsia"/>
              </w:rPr>
              <w:t>餐</w:t>
            </w:r>
          </w:p>
          <w:p w14:paraId="5CC82286">
            <w:pPr>
              <w:pStyle w:val="178"/>
            </w:pPr>
            <w:r>
              <w:rPr>
                <w:rFonts w:hint="eastAsia"/>
              </w:rPr>
              <w:t>用</w:t>
            </w:r>
          </w:p>
          <w:p w14:paraId="27B6B1B3">
            <w:pPr>
              <w:pStyle w:val="178"/>
            </w:pPr>
            <w:r>
              <w:rPr>
                <w:rFonts w:hint="eastAsia"/>
              </w:rPr>
              <w:t>具</w:t>
            </w:r>
          </w:p>
        </w:tc>
        <w:tc>
          <w:tcPr>
            <w:tcW w:w="992" w:type="dxa"/>
            <w:vMerge w:val="restart"/>
            <w:shd w:val="clear" w:color="auto" w:fill="auto"/>
            <w:vAlign w:val="center"/>
          </w:tcPr>
          <w:p w14:paraId="470F8D8D">
            <w:pPr>
              <w:pStyle w:val="178"/>
              <w:jc w:val="both"/>
            </w:pPr>
            <w:r>
              <w:rPr>
                <w:rFonts w:ascii="Times New Roman" w:eastAsia="仿宋_GB2312"/>
                <w:color w:val="000000"/>
                <w:szCs w:val="18"/>
                <w:lang w:bidi="ar"/>
              </w:rPr>
              <w:t>熟食容器、饭盒、勺子、筷子、汤桶、饭桶等</w:t>
            </w:r>
          </w:p>
        </w:tc>
        <w:tc>
          <w:tcPr>
            <w:tcW w:w="1134" w:type="dxa"/>
            <w:shd w:val="clear" w:color="auto" w:fill="auto"/>
            <w:vAlign w:val="center"/>
          </w:tcPr>
          <w:p w14:paraId="64B6E181">
            <w:pPr>
              <w:pStyle w:val="178"/>
            </w:pPr>
            <w:r>
              <w:rPr>
                <w:rFonts w:ascii="Times New Roman" w:eastAsia="仿宋_GB2312"/>
                <w:color w:val="000000"/>
                <w:szCs w:val="18"/>
                <w:lang w:bidi="ar"/>
              </w:rPr>
              <w:t>污渍、异物</w:t>
            </w:r>
          </w:p>
        </w:tc>
        <w:tc>
          <w:tcPr>
            <w:tcW w:w="4825" w:type="dxa"/>
            <w:shd w:val="clear" w:color="auto" w:fill="auto"/>
            <w:vAlign w:val="center"/>
          </w:tcPr>
          <w:p w14:paraId="4EC0F4C2">
            <w:pPr>
              <w:pStyle w:val="178"/>
              <w:jc w:val="both"/>
            </w:pPr>
            <w:r>
              <w:rPr>
                <w:rFonts w:ascii="Times New Roman" w:eastAsia="仿宋_GB2312"/>
                <w:color w:val="000000"/>
                <w:szCs w:val="18"/>
                <w:lang w:bidi="ar"/>
              </w:rPr>
              <w:t>按照企业餐用具检验标准要求进行</w:t>
            </w:r>
          </w:p>
        </w:tc>
        <w:tc>
          <w:tcPr>
            <w:tcW w:w="1562" w:type="dxa"/>
            <w:shd w:val="clear" w:color="auto" w:fill="auto"/>
            <w:vAlign w:val="center"/>
          </w:tcPr>
          <w:p w14:paraId="36BE0854">
            <w:pPr>
              <w:pStyle w:val="178"/>
            </w:pPr>
          </w:p>
        </w:tc>
      </w:tr>
      <w:tr w14:paraId="27DC2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1C1B5460">
            <w:pPr>
              <w:pStyle w:val="178"/>
            </w:pPr>
          </w:p>
        </w:tc>
        <w:tc>
          <w:tcPr>
            <w:tcW w:w="425" w:type="dxa"/>
            <w:vMerge w:val="continue"/>
            <w:shd w:val="clear" w:color="auto" w:fill="auto"/>
            <w:vAlign w:val="center"/>
          </w:tcPr>
          <w:p w14:paraId="23846CD0">
            <w:pPr>
              <w:pStyle w:val="178"/>
            </w:pPr>
          </w:p>
        </w:tc>
        <w:tc>
          <w:tcPr>
            <w:tcW w:w="992" w:type="dxa"/>
            <w:vMerge w:val="continue"/>
            <w:shd w:val="clear" w:color="auto" w:fill="auto"/>
            <w:vAlign w:val="center"/>
          </w:tcPr>
          <w:p w14:paraId="2185005E">
            <w:pPr>
              <w:pStyle w:val="178"/>
            </w:pPr>
          </w:p>
        </w:tc>
        <w:tc>
          <w:tcPr>
            <w:tcW w:w="1134" w:type="dxa"/>
            <w:shd w:val="clear" w:color="auto" w:fill="auto"/>
            <w:vAlign w:val="center"/>
          </w:tcPr>
          <w:p w14:paraId="196A902E">
            <w:pPr>
              <w:pStyle w:val="178"/>
            </w:pPr>
            <w:r>
              <w:rPr>
                <w:rFonts w:ascii="Times New Roman" w:eastAsia="仿宋_GB2312"/>
                <w:color w:val="000000"/>
                <w:szCs w:val="18"/>
                <w:lang w:bidi="ar"/>
              </w:rPr>
              <w:t>大肠菌群</w:t>
            </w:r>
          </w:p>
        </w:tc>
        <w:tc>
          <w:tcPr>
            <w:tcW w:w="4825" w:type="dxa"/>
            <w:shd w:val="clear" w:color="auto" w:fill="auto"/>
            <w:vAlign w:val="center"/>
          </w:tcPr>
          <w:p w14:paraId="583048C7">
            <w:pPr>
              <w:pStyle w:val="178"/>
              <w:jc w:val="both"/>
            </w:pPr>
            <w:r>
              <w:rPr>
                <w:rFonts w:ascii="Times New Roman" w:eastAsia="仿宋_GB2312"/>
                <w:color w:val="000000"/>
                <w:szCs w:val="18"/>
                <w:lang w:bidi="ar"/>
              </w:rPr>
              <w:t>GB 14934《食品安全国家标准 消毒餐（饮）具》</w:t>
            </w:r>
          </w:p>
        </w:tc>
        <w:tc>
          <w:tcPr>
            <w:tcW w:w="1562" w:type="dxa"/>
            <w:shd w:val="clear" w:color="auto" w:fill="auto"/>
            <w:vAlign w:val="center"/>
          </w:tcPr>
          <w:p w14:paraId="2E5CF131">
            <w:pPr>
              <w:pStyle w:val="178"/>
            </w:pPr>
          </w:p>
        </w:tc>
      </w:tr>
      <w:tr w14:paraId="17CE4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restart"/>
            <w:shd w:val="clear" w:color="auto" w:fill="auto"/>
            <w:vAlign w:val="center"/>
          </w:tcPr>
          <w:p w14:paraId="416E4A81">
            <w:pPr>
              <w:pStyle w:val="178"/>
            </w:pPr>
            <w:r>
              <w:rPr>
                <w:rFonts w:hint="eastAsia"/>
              </w:rPr>
              <w:t>4</w:t>
            </w:r>
          </w:p>
        </w:tc>
        <w:tc>
          <w:tcPr>
            <w:tcW w:w="425" w:type="dxa"/>
            <w:vMerge w:val="restart"/>
            <w:shd w:val="clear" w:color="auto" w:fill="auto"/>
            <w:vAlign w:val="center"/>
          </w:tcPr>
          <w:p w14:paraId="3B33A04B">
            <w:pPr>
              <w:pStyle w:val="178"/>
            </w:pPr>
            <w:r>
              <w:rPr>
                <w:rFonts w:hint="eastAsia"/>
              </w:rPr>
              <w:t>加</w:t>
            </w:r>
          </w:p>
          <w:p w14:paraId="6C98F8C7">
            <w:pPr>
              <w:pStyle w:val="178"/>
            </w:pPr>
            <w:r>
              <w:rPr>
                <w:rFonts w:hint="eastAsia"/>
              </w:rPr>
              <w:t>工</w:t>
            </w:r>
          </w:p>
          <w:p w14:paraId="034B21DE">
            <w:pPr>
              <w:pStyle w:val="178"/>
            </w:pPr>
            <w:r>
              <w:rPr>
                <w:rFonts w:hint="eastAsia"/>
              </w:rPr>
              <w:t>环</w:t>
            </w:r>
          </w:p>
          <w:p w14:paraId="7314E782">
            <w:pPr>
              <w:pStyle w:val="178"/>
            </w:pPr>
            <w:r>
              <w:rPr>
                <w:rFonts w:hint="eastAsia"/>
              </w:rPr>
              <w:t>境</w:t>
            </w:r>
          </w:p>
        </w:tc>
        <w:tc>
          <w:tcPr>
            <w:tcW w:w="992" w:type="dxa"/>
            <w:shd w:val="clear" w:color="auto" w:fill="auto"/>
            <w:vAlign w:val="center"/>
          </w:tcPr>
          <w:p w14:paraId="6D2336DB">
            <w:pPr>
              <w:pStyle w:val="178"/>
            </w:pPr>
            <w:r>
              <w:rPr>
                <w:rFonts w:ascii="Times New Roman" w:eastAsia="仿宋_GB2312"/>
                <w:color w:val="000000"/>
                <w:szCs w:val="18"/>
                <w:lang w:bidi="ar"/>
              </w:rPr>
              <w:t>专间空气</w:t>
            </w:r>
            <w:r>
              <w:rPr>
                <w:rFonts w:ascii="Times New Roman" w:eastAsia="仿宋_GB2312"/>
                <w:color w:val="000000"/>
                <w:szCs w:val="18"/>
                <w:vertAlign w:val="superscript"/>
                <w:lang w:bidi="ar"/>
              </w:rPr>
              <w:t>b</w:t>
            </w:r>
          </w:p>
        </w:tc>
        <w:tc>
          <w:tcPr>
            <w:tcW w:w="1134" w:type="dxa"/>
            <w:shd w:val="clear" w:color="auto" w:fill="auto"/>
            <w:vAlign w:val="center"/>
          </w:tcPr>
          <w:p w14:paraId="775BEC3E">
            <w:pPr>
              <w:pStyle w:val="178"/>
            </w:pPr>
            <w:r>
              <w:rPr>
                <w:rFonts w:ascii="Times New Roman" w:eastAsia="仿宋_GB2312"/>
                <w:color w:val="000000"/>
                <w:szCs w:val="18"/>
                <w:lang w:bidi="ar"/>
              </w:rPr>
              <w:t>沉降菌</w:t>
            </w:r>
            <w:r>
              <w:rPr>
                <w:rFonts w:hint="eastAsia" w:ascii="Times New Roman" w:eastAsia="仿宋_GB2312"/>
                <w:color w:val="000000"/>
                <w:szCs w:val="18"/>
                <w:lang w:bidi="ar"/>
              </w:rPr>
              <w:t>（静态）</w:t>
            </w:r>
          </w:p>
        </w:tc>
        <w:tc>
          <w:tcPr>
            <w:tcW w:w="4825" w:type="dxa"/>
            <w:shd w:val="clear" w:color="auto" w:fill="auto"/>
            <w:vAlign w:val="center"/>
          </w:tcPr>
          <w:p w14:paraId="58E8FE36">
            <w:pPr>
              <w:pStyle w:val="178"/>
              <w:jc w:val="both"/>
            </w:pPr>
            <w:r>
              <w:rPr>
                <w:rFonts w:hint="eastAsia" w:ascii="Times New Roman" w:eastAsia="仿宋_GB2312"/>
                <w:color w:val="000000"/>
                <w:szCs w:val="18"/>
                <w:lang w:bidi="ar"/>
              </w:rPr>
              <w:t>参照G</w:t>
            </w:r>
            <w:r>
              <w:rPr>
                <w:rFonts w:ascii="Times New Roman" w:eastAsia="仿宋_GB2312"/>
                <w:color w:val="000000"/>
                <w:szCs w:val="18"/>
                <w:lang w:bidi="ar"/>
              </w:rPr>
              <w:t>B/T 18204.3</w:t>
            </w:r>
            <w:r>
              <w:rPr>
                <w:rFonts w:hint="eastAsia" w:ascii="Times New Roman" w:eastAsia="仿宋_GB2312"/>
                <w:color w:val="000000"/>
                <w:szCs w:val="18"/>
                <w:lang w:bidi="ar"/>
              </w:rPr>
              <w:t>《公共场所卫生检验方法 第3部分：空气微生物》之3</w:t>
            </w:r>
            <w:r>
              <w:rPr>
                <w:rFonts w:ascii="Times New Roman" w:eastAsia="仿宋_GB2312"/>
                <w:color w:val="000000"/>
                <w:szCs w:val="18"/>
                <w:lang w:bidi="ar"/>
              </w:rPr>
              <w:t>.3</w:t>
            </w:r>
            <w:r>
              <w:rPr>
                <w:rFonts w:hint="eastAsia" w:ascii="Times New Roman" w:eastAsia="仿宋_GB2312"/>
                <w:color w:val="000000"/>
                <w:szCs w:val="18"/>
                <w:lang w:bidi="ar"/>
              </w:rPr>
              <w:t>自然沉降法，平皿暴露时间3</w:t>
            </w:r>
            <w:r>
              <w:rPr>
                <w:rFonts w:ascii="Times New Roman" w:eastAsia="仿宋_GB2312"/>
                <w:color w:val="000000"/>
                <w:szCs w:val="18"/>
                <w:lang w:bidi="ar"/>
              </w:rPr>
              <w:t>0</w:t>
            </w:r>
            <w:r>
              <w:rPr>
                <w:rFonts w:hint="eastAsia" w:ascii="Times New Roman" w:eastAsia="仿宋_GB2312"/>
                <w:color w:val="000000"/>
                <w:szCs w:val="18"/>
                <w:lang w:bidi="ar"/>
              </w:rPr>
              <w:t>min以上</w:t>
            </w:r>
          </w:p>
        </w:tc>
        <w:tc>
          <w:tcPr>
            <w:tcW w:w="1562" w:type="dxa"/>
            <w:vMerge w:val="restart"/>
            <w:shd w:val="clear" w:color="auto" w:fill="auto"/>
            <w:vAlign w:val="center"/>
          </w:tcPr>
          <w:p w14:paraId="25351DE0">
            <w:pPr>
              <w:pStyle w:val="178"/>
            </w:pPr>
            <w:r>
              <w:rPr>
                <w:rFonts w:hint="eastAsia" w:ascii="Times New Roman" w:eastAsia="仿宋_GB2312"/>
                <w:color w:val="000000"/>
                <w:szCs w:val="18"/>
                <w:lang w:bidi="ar"/>
              </w:rPr>
              <w:t>结合生产实际情况确定监控指标限值</w:t>
            </w:r>
          </w:p>
        </w:tc>
      </w:tr>
      <w:tr w14:paraId="7871F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1928803A">
            <w:pPr>
              <w:pStyle w:val="178"/>
            </w:pPr>
          </w:p>
        </w:tc>
        <w:tc>
          <w:tcPr>
            <w:tcW w:w="425" w:type="dxa"/>
            <w:vMerge w:val="continue"/>
            <w:shd w:val="clear" w:color="auto" w:fill="auto"/>
            <w:vAlign w:val="center"/>
          </w:tcPr>
          <w:p w14:paraId="3A17B573">
            <w:pPr>
              <w:pStyle w:val="178"/>
            </w:pPr>
          </w:p>
        </w:tc>
        <w:tc>
          <w:tcPr>
            <w:tcW w:w="992" w:type="dxa"/>
            <w:vMerge w:val="restart"/>
            <w:shd w:val="clear" w:color="auto" w:fill="auto"/>
            <w:vAlign w:val="center"/>
          </w:tcPr>
          <w:p w14:paraId="17CA053B">
            <w:pPr>
              <w:widowControl/>
              <w:snapToGrid w:val="0"/>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专间</w:t>
            </w:r>
            <w:r>
              <w:rPr>
                <w:rFonts w:hint="eastAsia" w:ascii="Times New Roman" w:hAnsi="Times New Roman" w:eastAsia="仿宋_GB2312"/>
                <w:color w:val="000000"/>
                <w:kern w:val="0"/>
                <w:sz w:val="18"/>
                <w:szCs w:val="18"/>
                <w:lang w:bidi="ar"/>
              </w:rPr>
              <w:t>操作</w:t>
            </w:r>
          </w:p>
          <w:p w14:paraId="0BE2271F">
            <w:pPr>
              <w:pStyle w:val="178"/>
            </w:pPr>
            <w:r>
              <w:rPr>
                <w:rFonts w:ascii="Times New Roman" w:eastAsia="仿宋_GB2312"/>
                <w:color w:val="000000"/>
                <w:szCs w:val="18"/>
                <w:lang w:bidi="ar"/>
              </w:rPr>
              <w:t>台面</w:t>
            </w:r>
            <w:r>
              <w:rPr>
                <w:rFonts w:ascii="Times New Roman" w:eastAsia="仿宋_GB2312"/>
                <w:color w:val="000000"/>
                <w:szCs w:val="18"/>
                <w:vertAlign w:val="superscript"/>
                <w:lang w:bidi="ar"/>
              </w:rPr>
              <w:t>b</w:t>
            </w:r>
          </w:p>
        </w:tc>
        <w:tc>
          <w:tcPr>
            <w:tcW w:w="1134" w:type="dxa"/>
            <w:shd w:val="clear" w:color="auto" w:fill="auto"/>
            <w:vAlign w:val="center"/>
          </w:tcPr>
          <w:p w14:paraId="26260297">
            <w:pPr>
              <w:widowControl/>
              <w:snapToGrid w:val="0"/>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表面清</w:t>
            </w:r>
            <w:r>
              <w:rPr>
                <w:rFonts w:hint="eastAsia" w:ascii="Times New Roman" w:hAnsi="Times New Roman" w:eastAsia="仿宋_GB2312"/>
                <w:color w:val="000000"/>
                <w:kern w:val="0"/>
                <w:sz w:val="18"/>
                <w:szCs w:val="18"/>
                <w:lang w:bidi="ar"/>
              </w:rPr>
              <w:t>洗</w:t>
            </w:r>
          </w:p>
          <w:p w14:paraId="7EA7F557">
            <w:pPr>
              <w:pStyle w:val="178"/>
            </w:pPr>
            <w:r>
              <w:rPr>
                <w:rFonts w:hint="eastAsia" w:ascii="Times New Roman" w:eastAsia="仿宋_GB2312"/>
                <w:color w:val="000000"/>
                <w:szCs w:val="18"/>
                <w:lang w:bidi="ar"/>
              </w:rPr>
              <w:t>消毒效果</w:t>
            </w:r>
          </w:p>
        </w:tc>
        <w:tc>
          <w:tcPr>
            <w:tcW w:w="4825" w:type="dxa"/>
            <w:shd w:val="clear" w:color="auto" w:fill="auto"/>
            <w:vAlign w:val="center"/>
          </w:tcPr>
          <w:p w14:paraId="4BE8AC84">
            <w:pPr>
              <w:pStyle w:val="178"/>
              <w:jc w:val="both"/>
            </w:pPr>
            <w:r>
              <w:rPr>
                <w:rFonts w:ascii="Times New Roman" w:eastAsia="仿宋_GB2312"/>
                <w:color w:val="000000"/>
                <w:szCs w:val="18"/>
                <w:lang w:bidi="ar"/>
              </w:rPr>
              <w:t>GB/T 36004《食品接触表面清洗消毒效果试验方法 三磷酸腺苷生物发光法》</w:t>
            </w:r>
          </w:p>
        </w:tc>
        <w:tc>
          <w:tcPr>
            <w:tcW w:w="1562" w:type="dxa"/>
            <w:vMerge w:val="continue"/>
            <w:shd w:val="clear" w:color="auto" w:fill="auto"/>
            <w:vAlign w:val="center"/>
          </w:tcPr>
          <w:p w14:paraId="6D75A64A">
            <w:pPr>
              <w:pStyle w:val="178"/>
            </w:pPr>
          </w:p>
        </w:tc>
      </w:tr>
      <w:tr w14:paraId="3BEBB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3ECD879E">
            <w:pPr>
              <w:pStyle w:val="178"/>
            </w:pPr>
          </w:p>
        </w:tc>
        <w:tc>
          <w:tcPr>
            <w:tcW w:w="425" w:type="dxa"/>
            <w:vMerge w:val="continue"/>
            <w:shd w:val="clear" w:color="auto" w:fill="auto"/>
            <w:vAlign w:val="center"/>
          </w:tcPr>
          <w:p w14:paraId="361818F7">
            <w:pPr>
              <w:pStyle w:val="178"/>
            </w:pPr>
          </w:p>
        </w:tc>
        <w:tc>
          <w:tcPr>
            <w:tcW w:w="992" w:type="dxa"/>
            <w:vMerge w:val="continue"/>
            <w:shd w:val="clear" w:color="auto" w:fill="auto"/>
            <w:vAlign w:val="center"/>
          </w:tcPr>
          <w:p w14:paraId="205D9C33">
            <w:pPr>
              <w:pStyle w:val="178"/>
            </w:pPr>
          </w:p>
        </w:tc>
        <w:tc>
          <w:tcPr>
            <w:tcW w:w="1134" w:type="dxa"/>
            <w:shd w:val="clear" w:color="auto" w:fill="auto"/>
            <w:vAlign w:val="center"/>
          </w:tcPr>
          <w:p w14:paraId="11DFDBC6">
            <w:pPr>
              <w:pStyle w:val="178"/>
            </w:pPr>
            <w:r>
              <w:rPr>
                <w:rFonts w:ascii="Times New Roman" w:eastAsia="仿宋_GB2312"/>
                <w:color w:val="000000"/>
                <w:szCs w:val="18"/>
                <w:lang w:bidi="ar"/>
              </w:rPr>
              <w:t>菌落总数</w:t>
            </w:r>
          </w:p>
        </w:tc>
        <w:tc>
          <w:tcPr>
            <w:tcW w:w="4825" w:type="dxa"/>
            <w:shd w:val="clear" w:color="auto" w:fill="auto"/>
            <w:vAlign w:val="center"/>
          </w:tcPr>
          <w:p w14:paraId="7DC82032">
            <w:pPr>
              <w:pStyle w:val="178"/>
              <w:jc w:val="both"/>
            </w:pPr>
            <w:r>
              <w:rPr>
                <w:rFonts w:ascii="Times New Roman" w:eastAsia="仿宋_GB2312"/>
                <w:color w:val="000000"/>
                <w:szCs w:val="18"/>
                <w:lang w:bidi="ar"/>
              </w:rPr>
              <w:t>GB 15979《一次性使用卫生用品卫生标准》</w:t>
            </w:r>
          </w:p>
        </w:tc>
        <w:tc>
          <w:tcPr>
            <w:tcW w:w="1562" w:type="dxa"/>
            <w:vMerge w:val="continue"/>
            <w:shd w:val="clear" w:color="auto" w:fill="auto"/>
            <w:vAlign w:val="center"/>
          </w:tcPr>
          <w:p w14:paraId="5179146B">
            <w:pPr>
              <w:pStyle w:val="178"/>
            </w:pPr>
          </w:p>
        </w:tc>
      </w:tr>
      <w:tr w14:paraId="32B55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45B66F9B">
            <w:pPr>
              <w:pStyle w:val="178"/>
            </w:pPr>
          </w:p>
        </w:tc>
        <w:tc>
          <w:tcPr>
            <w:tcW w:w="425" w:type="dxa"/>
            <w:vMerge w:val="continue"/>
            <w:shd w:val="clear" w:color="auto" w:fill="auto"/>
            <w:vAlign w:val="center"/>
          </w:tcPr>
          <w:p w14:paraId="41DC7655">
            <w:pPr>
              <w:pStyle w:val="178"/>
            </w:pPr>
          </w:p>
        </w:tc>
        <w:tc>
          <w:tcPr>
            <w:tcW w:w="992" w:type="dxa"/>
            <w:vMerge w:val="continue"/>
            <w:shd w:val="clear" w:color="auto" w:fill="auto"/>
            <w:vAlign w:val="center"/>
          </w:tcPr>
          <w:p w14:paraId="62658603">
            <w:pPr>
              <w:pStyle w:val="178"/>
            </w:pPr>
          </w:p>
        </w:tc>
        <w:tc>
          <w:tcPr>
            <w:tcW w:w="1134" w:type="dxa"/>
            <w:shd w:val="clear" w:color="auto" w:fill="auto"/>
            <w:vAlign w:val="center"/>
          </w:tcPr>
          <w:p w14:paraId="1EFD259E">
            <w:pPr>
              <w:pStyle w:val="178"/>
            </w:pPr>
            <w:r>
              <w:rPr>
                <w:rFonts w:ascii="Times New Roman" w:eastAsia="仿宋_GB2312"/>
                <w:color w:val="000000"/>
                <w:szCs w:val="18"/>
                <w:lang w:bidi="ar"/>
              </w:rPr>
              <w:t>大肠菌群</w:t>
            </w:r>
          </w:p>
        </w:tc>
        <w:tc>
          <w:tcPr>
            <w:tcW w:w="4825" w:type="dxa"/>
            <w:shd w:val="clear" w:color="auto" w:fill="auto"/>
            <w:vAlign w:val="center"/>
          </w:tcPr>
          <w:p w14:paraId="49E459AC">
            <w:pPr>
              <w:pStyle w:val="178"/>
              <w:jc w:val="both"/>
            </w:pPr>
            <w:r>
              <w:rPr>
                <w:rFonts w:ascii="Times New Roman" w:eastAsia="仿宋_GB2312"/>
                <w:color w:val="000000"/>
                <w:szCs w:val="18"/>
                <w:lang w:bidi="ar"/>
              </w:rPr>
              <w:t>GB 15979《一次性使用卫生用品卫生标准》</w:t>
            </w:r>
            <w:r>
              <w:rPr>
                <w:rFonts w:hint="eastAsia" w:ascii="Times New Roman" w:eastAsia="仿宋_GB2312"/>
                <w:color w:val="000000"/>
                <w:szCs w:val="18"/>
                <w:lang w:bidi="ar"/>
              </w:rPr>
              <w:t>或</w:t>
            </w:r>
            <w:r>
              <w:rPr>
                <w:rFonts w:ascii="Times New Roman" w:eastAsia="仿宋_GB2312"/>
                <w:color w:val="000000"/>
                <w:szCs w:val="18"/>
                <w:lang w:bidi="ar"/>
              </w:rPr>
              <w:t>GB 14934《食品安全国家标准 消毒餐（饮）具》</w:t>
            </w:r>
          </w:p>
        </w:tc>
        <w:tc>
          <w:tcPr>
            <w:tcW w:w="1562" w:type="dxa"/>
            <w:vMerge w:val="continue"/>
            <w:shd w:val="clear" w:color="auto" w:fill="auto"/>
            <w:vAlign w:val="center"/>
          </w:tcPr>
          <w:p w14:paraId="417D1F54">
            <w:pPr>
              <w:pStyle w:val="178"/>
            </w:pPr>
          </w:p>
        </w:tc>
      </w:tr>
      <w:tr w14:paraId="4E3E4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05986479">
            <w:pPr>
              <w:pStyle w:val="178"/>
            </w:pPr>
          </w:p>
        </w:tc>
        <w:tc>
          <w:tcPr>
            <w:tcW w:w="425" w:type="dxa"/>
            <w:vMerge w:val="continue"/>
            <w:shd w:val="clear" w:color="auto" w:fill="auto"/>
            <w:vAlign w:val="center"/>
          </w:tcPr>
          <w:p w14:paraId="5558EACC">
            <w:pPr>
              <w:pStyle w:val="178"/>
            </w:pPr>
          </w:p>
        </w:tc>
        <w:tc>
          <w:tcPr>
            <w:tcW w:w="992" w:type="dxa"/>
            <w:vMerge w:val="restart"/>
            <w:shd w:val="clear" w:color="auto" w:fill="auto"/>
            <w:vAlign w:val="center"/>
          </w:tcPr>
          <w:p w14:paraId="7293F623">
            <w:pPr>
              <w:widowControl/>
              <w:snapToGrid w:val="0"/>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专间人员</w:t>
            </w:r>
          </w:p>
          <w:p w14:paraId="2300AC8E">
            <w:pPr>
              <w:pStyle w:val="178"/>
            </w:pPr>
            <w:r>
              <w:rPr>
                <w:rFonts w:ascii="Times New Roman" w:eastAsia="仿宋_GB2312"/>
                <w:color w:val="000000"/>
                <w:szCs w:val="18"/>
                <w:lang w:bidi="ar"/>
              </w:rPr>
              <w:t>手部</w:t>
            </w:r>
            <w:r>
              <w:rPr>
                <w:rFonts w:ascii="Times New Roman" w:eastAsia="仿宋_GB2312"/>
                <w:color w:val="000000"/>
                <w:szCs w:val="18"/>
                <w:vertAlign w:val="superscript"/>
                <w:lang w:bidi="ar"/>
              </w:rPr>
              <w:t>b</w:t>
            </w:r>
          </w:p>
        </w:tc>
        <w:tc>
          <w:tcPr>
            <w:tcW w:w="1134" w:type="dxa"/>
            <w:shd w:val="clear" w:color="auto" w:fill="auto"/>
            <w:vAlign w:val="center"/>
          </w:tcPr>
          <w:p w14:paraId="181E68D2">
            <w:pPr>
              <w:widowControl/>
              <w:snapToGrid w:val="0"/>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表面清</w:t>
            </w:r>
            <w:r>
              <w:rPr>
                <w:rFonts w:hint="eastAsia" w:ascii="Times New Roman" w:hAnsi="Times New Roman" w:eastAsia="仿宋_GB2312"/>
                <w:color w:val="000000"/>
                <w:kern w:val="0"/>
                <w:sz w:val="18"/>
                <w:szCs w:val="18"/>
                <w:lang w:bidi="ar"/>
              </w:rPr>
              <w:t>洗</w:t>
            </w:r>
          </w:p>
          <w:p w14:paraId="29B1B443">
            <w:pPr>
              <w:pStyle w:val="178"/>
            </w:pPr>
            <w:r>
              <w:rPr>
                <w:rFonts w:hint="eastAsia" w:ascii="Times New Roman" w:eastAsia="仿宋_GB2312"/>
                <w:color w:val="000000"/>
                <w:szCs w:val="18"/>
                <w:lang w:bidi="ar"/>
              </w:rPr>
              <w:t>消毒效果</w:t>
            </w:r>
          </w:p>
        </w:tc>
        <w:tc>
          <w:tcPr>
            <w:tcW w:w="4825" w:type="dxa"/>
            <w:shd w:val="clear" w:color="auto" w:fill="auto"/>
            <w:vAlign w:val="center"/>
          </w:tcPr>
          <w:p w14:paraId="3D7A4D07">
            <w:pPr>
              <w:pStyle w:val="178"/>
              <w:jc w:val="both"/>
            </w:pPr>
            <w:r>
              <w:rPr>
                <w:rFonts w:ascii="Times New Roman" w:eastAsia="仿宋_GB2312"/>
                <w:color w:val="000000"/>
                <w:szCs w:val="18"/>
                <w:lang w:bidi="ar"/>
              </w:rPr>
              <w:t>GB/T 36004《食品接触表面清洗消毒效果试验方法 三磷酸腺苷生物发光法》</w:t>
            </w:r>
          </w:p>
        </w:tc>
        <w:tc>
          <w:tcPr>
            <w:tcW w:w="1562" w:type="dxa"/>
            <w:vMerge w:val="continue"/>
            <w:shd w:val="clear" w:color="auto" w:fill="auto"/>
            <w:vAlign w:val="center"/>
          </w:tcPr>
          <w:p w14:paraId="541D72DD">
            <w:pPr>
              <w:pStyle w:val="178"/>
            </w:pPr>
          </w:p>
        </w:tc>
      </w:tr>
      <w:tr w14:paraId="56850B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72B40830">
            <w:pPr>
              <w:pStyle w:val="178"/>
            </w:pPr>
          </w:p>
        </w:tc>
        <w:tc>
          <w:tcPr>
            <w:tcW w:w="425" w:type="dxa"/>
            <w:vMerge w:val="continue"/>
            <w:shd w:val="clear" w:color="auto" w:fill="auto"/>
            <w:vAlign w:val="center"/>
          </w:tcPr>
          <w:p w14:paraId="1EE5DE45">
            <w:pPr>
              <w:pStyle w:val="178"/>
            </w:pPr>
          </w:p>
        </w:tc>
        <w:tc>
          <w:tcPr>
            <w:tcW w:w="992" w:type="dxa"/>
            <w:vMerge w:val="continue"/>
            <w:shd w:val="clear" w:color="auto" w:fill="auto"/>
            <w:vAlign w:val="center"/>
          </w:tcPr>
          <w:p w14:paraId="4A34D9E9">
            <w:pPr>
              <w:pStyle w:val="178"/>
            </w:pPr>
          </w:p>
        </w:tc>
        <w:tc>
          <w:tcPr>
            <w:tcW w:w="1134" w:type="dxa"/>
            <w:shd w:val="clear" w:color="auto" w:fill="auto"/>
            <w:vAlign w:val="center"/>
          </w:tcPr>
          <w:p w14:paraId="7C5D108A">
            <w:pPr>
              <w:pStyle w:val="178"/>
            </w:pPr>
            <w:r>
              <w:rPr>
                <w:rFonts w:ascii="Times New Roman" w:eastAsia="仿宋_GB2312"/>
                <w:color w:val="000000"/>
                <w:szCs w:val="18"/>
                <w:lang w:bidi="ar"/>
              </w:rPr>
              <w:t>菌落总数</w:t>
            </w:r>
          </w:p>
        </w:tc>
        <w:tc>
          <w:tcPr>
            <w:tcW w:w="4825" w:type="dxa"/>
            <w:shd w:val="clear" w:color="auto" w:fill="auto"/>
            <w:vAlign w:val="center"/>
          </w:tcPr>
          <w:p w14:paraId="3CC5B9BE">
            <w:pPr>
              <w:pStyle w:val="178"/>
              <w:jc w:val="both"/>
            </w:pPr>
            <w:r>
              <w:rPr>
                <w:rFonts w:ascii="Times New Roman" w:eastAsia="仿宋_GB2312"/>
                <w:color w:val="000000"/>
                <w:szCs w:val="18"/>
                <w:lang w:bidi="ar"/>
              </w:rPr>
              <w:t>GB 15979《一次性使用卫生用品卫生标准》</w:t>
            </w:r>
          </w:p>
        </w:tc>
        <w:tc>
          <w:tcPr>
            <w:tcW w:w="1562" w:type="dxa"/>
            <w:vMerge w:val="continue"/>
            <w:shd w:val="clear" w:color="auto" w:fill="auto"/>
            <w:vAlign w:val="center"/>
          </w:tcPr>
          <w:p w14:paraId="4EEDCE01">
            <w:pPr>
              <w:pStyle w:val="178"/>
            </w:pPr>
          </w:p>
        </w:tc>
      </w:tr>
      <w:tr w14:paraId="75651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vMerge w:val="continue"/>
            <w:shd w:val="clear" w:color="auto" w:fill="auto"/>
            <w:vAlign w:val="center"/>
          </w:tcPr>
          <w:p w14:paraId="0BFB2F59">
            <w:pPr>
              <w:pStyle w:val="178"/>
            </w:pPr>
          </w:p>
        </w:tc>
        <w:tc>
          <w:tcPr>
            <w:tcW w:w="425" w:type="dxa"/>
            <w:vMerge w:val="continue"/>
            <w:shd w:val="clear" w:color="auto" w:fill="auto"/>
            <w:vAlign w:val="center"/>
          </w:tcPr>
          <w:p w14:paraId="71662BD7">
            <w:pPr>
              <w:pStyle w:val="178"/>
            </w:pPr>
          </w:p>
        </w:tc>
        <w:tc>
          <w:tcPr>
            <w:tcW w:w="992" w:type="dxa"/>
            <w:vMerge w:val="continue"/>
            <w:shd w:val="clear" w:color="auto" w:fill="auto"/>
            <w:vAlign w:val="center"/>
          </w:tcPr>
          <w:p w14:paraId="20248DFB">
            <w:pPr>
              <w:pStyle w:val="178"/>
            </w:pPr>
          </w:p>
        </w:tc>
        <w:tc>
          <w:tcPr>
            <w:tcW w:w="1134" w:type="dxa"/>
            <w:shd w:val="clear" w:color="auto" w:fill="auto"/>
            <w:vAlign w:val="center"/>
          </w:tcPr>
          <w:p w14:paraId="2A12FE6E">
            <w:pPr>
              <w:pStyle w:val="178"/>
            </w:pPr>
            <w:r>
              <w:rPr>
                <w:rFonts w:ascii="Times New Roman" w:eastAsia="仿宋_GB2312"/>
                <w:color w:val="000000"/>
                <w:szCs w:val="18"/>
                <w:lang w:bidi="ar"/>
              </w:rPr>
              <w:t>大肠菌群</w:t>
            </w:r>
          </w:p>
        </w:tc>
        <w:tc>
          <w:tcPr>
            <w:tcW w:w="4825" w:type="dxa"/>
            <w:shd w:val="clear" w:color="auto" w:fill="auto"/>
            <w:vAlign w:val="center"/>
          </w:tcPr>
          <w:p w14:paraId="0B5CB84B">
            <w:pPr>
              <w:pStyle w:val="178"/>
              <w:jc w:val="both"/>
            </w:pPr>
            <w:r>
              <w:rPr>
                <w:rFonts w:ascii="Times New Roman" w:eastAsia="仿宋_GB2312"/>
                <w:color w:val="000000"/>
                <w:szCs w:val="18"/>
                <w:lang w:bidi="ar"/>
              </w:rPr>
              <w:t>GB 15979《一次性使用卫生用品卫生标准》</w:t>
            </w:r>
          </w:p>
        </w:tc>
        <w:tc>
          <w:tcPr>
            <w:tcW w:w="1562" w:type="dxa"/>
            <w:vMerge w:val="continue"/>
            <w:shd w:val="clear" w:color="auto" w:fill="auto"/>
            <w:vAlign w:val="center"/>
          </w:tcPr>
          <w:p w14:paraId="1DB2396A">
            <w:pPr>
              <w:pStyle w:val="178"/>
            </w:pPr>
          </w:p>
        </w:tc>
      </w:tr>
      <w:tr w14:paraId="343F5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6"/>
            <w:shd w:val="clear" w:color="auto" w:fill="auto"/>
            <w:vAlign w:val="center"/>
          </w:tcPr>
          <w:p w14:paraId="050CC8B4">
            <w:pPr>
              <w:pStyle w:val="179"/>
              <w:rPr>
                <w:rFonts w:ascii="Times New Roman" w:eastAsia="仿宋_GB2312"/>
                <w:color w:val="000000"/>
              </w:rPr>
            </w:pPr>
            <w:r>
              <w:rPr>
                <w:rFonts w:ascii="Times New Roman" w:eastAsia="仿宋_GB2312"/>
                <w:color w:val="000000"/>
              </w:rPr>
              <w:t>1.a.</w:t>
            </w:r>
            <w:r>
              <w:rPr>
                <w:rFonts w:hint="eastAsia" w:ascii="Times New Roman" w:eastAsia="仿宋_GB2312"/>
                <w:color w:val="000000"/>
              </w:rPr>
              <w:t>素菜和汤品不作菌落总数和</w:t>
            </w:r>
            <w:r>
              <w:rPr>
                <w:rFonts w:hint="eastAsia" w:ascii="Times New Roman" w:eastAsia="仿宋_GB2312"/>
                <w:color w:val="000000"/>
                <w:lang w:bidi="ar"/>
              </w:rPr>
              <w:t>大肠菌群</w:t>
            </w:r>
            <w:r>
              <w:rPr>
                <w:rFonts w:hint="eastAsia" w:ascii="Times New Roman" w:eastAsia="仿宋_GB2312"/>
                <w:color w:val="000000"/>
              </w:rPr>
              <w:t>检验强制要求；</w:t>
            </w:r>
            <w:r>
              <w:rPr>
                <w:rFonts w:ascii="Times New Roman" w:eastAsia="仿宋_GB2312"/>
                <w:color w:val="000000"/>
              </w:rPr>
              <w:t>b.</w:t>
            </w:r>
            <w:r>
              <w:rPr>
                <w:rFonts w:hint="eastAsia" w:ascii="Times New Roman" w:eastAsia="仿宋_GB2312"/>
                <w:color w:val="000000"/>
              </w:rPr>
              <w:t>对专间空气、操作台面、人员手部的</w:t>
            </w:r>
            <w:r>
              <w:rPr>
                <w:rFonts w:ascii="Times New Roman" w:eastAsia="仿宋_GB2312"/>
                <w:color w:val="000000"/>
              </w:rPr>
              <w:t>取样</w:t>
            </w:r>
            <w:r>
              <w:rPr>
                <w:rFonts w:hint="eastAsia" w:ascii="Times New Roman" w:eastAsia="仿宋_GB2312"/>
                <w:color w:val="000000"/>
              </w:rPr>
              <w:t>，可</w:t>
            </w:r>
            <w:r>
              <w:rPr>
                <w:rFonts w:ascii="Times New Roman" w:eastAsia="仿宋_GB2312"/>
                <w:color w:val="000000"/>
              </w:rPr>
              <w:t>根据加工过程实际</w:t>
            </w:r>
            <w:r>
              <w:rPr>
                <w:rFonts w:hint="eastAsia" w:ascii="Times New Roman" w:eastAsia="仿宋_GB2312"/>
                <w:color w:val="000000"/>
              </w:rPr>
              <w:t>情况</w:t>
            </w:r>
            <w:r>
              <w:rPr>
                <w:rFonts w:ascii="Times New Roman" w:eastAsia="仿宋_GB2312"/>
                <w:color w:val="000000"/>
              </w:rPr>
              <w:t>选择</w:t>
            </w:r>
            <w:r>
              <w:rPr>
                <w:rFonts w:hint="eastAsia" w:ascii="Times New Roman" w:eastAsia="仿宋_GB2312"/>
                <w:color w:val="000000"/>
              </w:rPr>
              <w:t>取样点。对应的常规项目，可根据需要选择一个或多个实施监控。</w:t>
            </w:r>
          </w:p>
          <w:p w14:paraId="6704F9DA">
            <w:pPr>
              <w:pStyle w:val="56"/>
              <w:ind w:firstLine="420"/>
            </w:pPr>
            <w:r>
              <w:rPr>
                <w:rFonts w:hint="eastAsia"/>
              </w:rPr>
              <w:t xml:space="preserve">   </w:t>
            </w:r>
            <w:r>
              <w:rPr>
                <w:rFonts w:ascii="Times New Roman" w:eastAsia="仿宋_GB2312"/>
                <w:color w:val="000000"/>
                <w:sz w:val="18"/>
                <w:szCs w:val="18"/>
              </w:rPr>
              <w:t>2.本表中所列标准，以其最新版本（包括标准修改单）为准</w:t>
            </w:r>
            <w:r>
              <w:rPr>
                <w:rFonts w:hint="eastAsia" w:ascii="Times New Roman" w:eastAsia="仿宋_GB2312"/>
                <w:color w:val="000000"/>
                <w:sz w:val="18"/>
                <w:szCs w:val="18"/>
              </w:rPr>
              <w:t>。</w:t>
            </w:r>
          </w:p>
          <w:p w14:paraId="54B8EF06">
            <w:pPr>
              <w:pStyle w:val="56"/>
              <w:ind w:firstLine="420"/>
            </w:pPr>
            <w:r>
              <w:rPr>
                <w:rFonts w:hint="eastAsia"/>
              </w:rPr>
              <w:t xml:space="preserve">   3.</w:t>
            </w:r>
            <w:r>
              <w:rPr>
                <w:rFonts w:ascii="Times New Roman" w:eastAsia="仿宋_GB2312"/>
                <w:color w:val="000000"/>
                <w:sz w:val="18"/>
                <w:szCs w:val="18"/>
              </w:rPr>
              <w:t xml:space="preserve"> 自检品种、检验项目、检验检测方法可根据食品安全风险进行动态调整</w:t>
            </w:r>
            <w:r>
              <w:rPr>
                <w:rFonts w:hint="eastAsia" w:ascii="Times New Roman" w:eastAsia="仿宋_GB2312"/>
                <w:color w:val="000000"/>
                <w:sz w:val="18"/>
                <w:szCs w:val="18"/>
              </w:rPr>
              <w:t>。</w:t>
            </w:r>
          </w:p>
        </w:tc>
      </w:tr>
    </w:tbl>
    <w:p w14:paraId="76519701">
      <w:pPr>
        <w:pStyle w:val="56"/>
        <w:ind w:firstLine="420"/>
      </w:pPr>
    </w:p>
    <w:p w14:paraId="1C8C099A">
      <w:pPr>
        <w:pStyle w:val="56"/>
        <w:ind w:firstLine="420"/>
      </w:pPr>
    </w:p>
    <w:p w14:paraId="413AEB79">
      <w:pPr>
        <w:pStyle w:val="56"/>
        <w:ind w:firstLine="420"/>
      </w:pPr>
    </w:p>
    <w:p w14:paraId="481CC00B">
      <w:pPr>
        <w:pStyle w:val="56"/>
        <w:ind w:firstLine="420"/>
      </w:pPr>
    </w:p>
    <w:p w14:paraId="399EA435">
      <w:pPr>
        <w:pStyle w:val="56"/>
        <w:ind w:firstLine="420"/>
      </w:pPr>
    </w:p>
    <w:p w14:paraId="55FAB71C">
      <w:pPr>
        <w:pStyle w:val="56"/>
        <w:ind w:firstLine="420"/>
      </w:pPr>
    </w:p>
    <w:p w14:paraId="0E128CCF">
      <w:pPr>
        <w:pStyle w:val="56"/>
        <w:ind w:firstLine="420"/>
      </w:pPr>
    </w:p>
    <w:p w14:paraId="73C339CA">
      <w:pPr>
        <w:pStyle w:val="56"/>
        <w:ind w:firstLine="420"/>
      </w:pPr>
    </w:p>
    <w:p w14:paraId="30B9389C">
      <w:pPr>
        <w:pStyle w:val="56"/>
        <w:ind w:firstLine="420"/>
      </w:pPr>
    </w:p>
    <w:p w14:paraId="5C4B43EB">
      <w:pPr>
        <w:pStyle w:val="56"/>
        <w:ind w:firstLine="420"/>
      </w:pPr>
    </w:p>
    <w:p w14:paraId="5462DDB8">
      <w:pPr>
        <w:pStyle w:val="56"/>
        <w:ind w:firstLine="420"/>
      </w:pPr>
    </w:p>
    <w:p w14:paraId="22E9B59B">
      <w:pPr>
        <w:pStyle w:val="198"/>
        <w:rPr>
          <w:vanish w:val="0"/>
        </w:rPr>
      </w:pPr>
    </w:p>
    <w:p w14:paraId="0851BB6A">
      <w:pPr>
        <w:pStyle w:val="199"/>
        <w:rPr>
          <w:vanish w:val="0"/>
        </w:rPr>
      </w:pPr>
    </w:p>
    <w:p w14:paraId="0022C207">
      <w:pPr>
        <w:pStyle w:val="76"/>
        <w:spacing w:after="120"/>
      </w:pPr>
      <w:bookmarkStart w:id="59" w:name="_Toc164785839"/>
    </w:p>
    <w:p w14:paraId="30ECE0E8">
      <w:pPr>
        <w:pStyle w:val="76"/>
        <w:spacing w:after="120"/>
      </w:pPr>
      <w:r>
        <w:rPr>
          <w:rFonts w:hint="eastAsia"/>
        </w:rPr>
        <w:t>（资料性）</w:t>
      </w:r>
    </w:p>
    <w:p w14:paraId="1E5F9B4A">
      <w:pPr>
        <w:pStyle w:val="76"/>
        <w:spacing w:after="120"/>
      </w:pPr>
      <w:r>
        <w:rPr>
          <w:rFonts w:hint="eastAsia"/>
        </w:rPr>
        <w:t>（餐饮配送单位名称）检验报告（模板）</w:t>
      </w:r>
      <w:bookmarkEnd w:id="59"/>
    </w:p>
    <w:p w14:paraId="2A2637F6">
      <w:pPr>
        <w:pStyle w:val="56"/>
        <w:ind w:firstLine="420"/>
      </w:pPr>
      <w:r>
        <w:rPr>
          <w:rFonts w:hint="eastAsia"/>
        </w:rPr>
        <w:t xml:space="preserve">                                                                      </w:t>
      </w:r>
      <w:r>
        <w:rPr>
          <w:rFonts w:hint="eastAsia" w:ascii="Times New Roman" w:eastAsia="仿宋_GB2312" w:cs="方正仿宋简体"/>
          <w:color w:val="000000"/>
          <w:sz w:val="28"/>
          <w:szCs w:val="28"/>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442"/>
        <w:gridCol w:w="1109"/>
        <w:gridCol w:w="1845"/>
        <w:gridCol w:w="564"/>
        <w:gridCol w:w="1806"/>
        <w:gridCol w:w="417"/>
        <w:gridCol w:w="543"/>
        <w:gridCol w:w="600"/>
        <w:gridCol w:w="1695"/>
      </w:tblGrid>
      <w:tr w14:paraId="352F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969" w:type="dxa"/>
            <w:gridSpan w:val="3"/>
            <w:vAlign w:val="center"/>
          </w:tcPr>
          <w:p w14:paraId="585B26CA">
            <w:pPr>
              <w:snapToGrid w:val="0"/>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样 品 名 称</w:t>
            </w:r>
          </w:p>
        </w:tc>
        <w:tc>
          <w:tcPr>
            <w:tcW w:w="2409" w:type="dxa"/>
            <w:gridSpan w:val="2"/>
          </w:tcPr>
          <w:p w14:paraId="6C9EDDFB">
            <w:pPr>
              <w:spacing w:line="240" w:lineRule="exact"/>
              <w:rPr>
                <w:rFonts w:ascii="Times New Roman" w:hAnsi="Times New Roman"/>
                <w:color w:val="000000"/>
                <w:sz w:val="15"/>
                <w:szCs w:val="15"/>
              </w:rPr>
            </w:pPr>
          </w:p>
        </w:tc>
        <w:tc>
          <w:tcPr>
            <w:tcW w:w="2223" w:type="dxa"/>
            <w:gridSpan w:val="2"/>
            <w:vAlign w:val="center"/>
          </w:tcPr>
          <w:p w14:paraId="7E51F59B">
            <w:pPr>
              <w:snapToGrid w:val="0"/>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样 品 编 号</w:t>
            </w:r>
          </w:p>
        </w:tc>
        <w:tc>
          <w:tcPr>
            <w:tcW w:w="2838" w:type="dxa"/>
            <w:gridSpan w:val="3"/>
          </w:tcPr>
          <w:p w14:paraId="3F273B4F">
            <w:pPr>
              <w:spacing w:line="240" w:lineRule="exact"/>
              <w:rPr>
                <w:rFonts w:ascii="Times New Roman" w:hAnsi="Times New Roman"/>
                <w:color w:val="000000"/>
                <w:sz w:val="15"/>
                <w:szCs w:val="15"/>
              </w:rPr>
            </w:pPr>
          </w:p>
        </w:tc>
      </w:tr>
      <w:tr w14:paraId="4F63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69" w:type="dxa"/>
            <w:gridSpan w:val="3"/>
            <w:vAlign w:val="center"/>
          </w:tcPr>
          <w:p w14:paraId="30459C20">
            <w:pPr>
              <w:snapToGrid w:val="0"/>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 xml:space="preserve">规  </w:t>
            </w:r>
            <w:r>
              <w:rPr>
                <w:rFonts w:hint="eastAsia" w:ascii="Times New Roman" w:hAnsi="Times New Roman"/>
                <w:b/>
                <w:bCs/>
                <w:color w:val="000000"/>
                <w:sz w:val="15"/>
                <w:szCs w:val="15"/>
              </w:rPr>
              <w:t xml:space="preserve"> </w:t>
            </w:r>
            <w:r>
              <w:rPr>
                <w:rFonts w:ascii="Times New Roman" w:hAnsi="Times New Roman"/>
                <w:b/>
                <w:bCs/>
                <w:color w:val="000000"/>
                <w:sz w:val="15"/>
                <w:szCs w:val="15"/>
              </w:rPr>
              <w:t xml:space="preserve">    格</w:t>
            </w:r>
          </w:p>
        </w:tc>
        <w:tc>
          <w:tcPr>
            <w:tcW w:w="2409" w:type="dxa"/>
            <w:gridSpan w:val="2"/>
          </w:tcPr>
          <w:p w14:paraId="45A6CA9D">
            <w:pPr>
              <w:spacing w:line="240" w:lineRule="exact"/>
              <w:rPr>
                <w:rFonts w:ascii="Times New Roman" w:hAnsi="Times New Roman"/>
                <w:color w:val="000000"/>
                <w:sz w:val="15"/>
                <w:szCs w:val="15"/>
              </w:rPr>
            </w:pPr>
          </w:p>
        </w:tc>
        <w:tc>
          <w:tcPr>
            <w:tcW w:w="2223" w:type="dxa"/>
            <w:gridSpan w:val="2"/>
            <w:vAlign w:val="center"/>
          </w:tcPr>
          <w:p w14:paraId="5D504AF3">
            <w:pPr>
              <w:snapToGrid w:val="0"/>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加工日期/批号</w:t>
            </w:r>
          </w:p>
        </w:tc>
        <w:tc>
          <w:tcPr>
            <w:tcW w:w="2838" w:type="dxa"/>
            <w:gridSpan w:val="3"/>
          </w:tcPr>
          <w:p w14:paraId="1CB10736">
            <w:pPr>
              <w:spacing w:line="240" w:lineRule="exact"/>
              <w:rPr>
                <w:rFonts w:ascii="Times New Roman" w:hAnsi="Times New Roman"/>
                <w:color w:val="000000"/>
                <w:sz w:val="15"/>
                <w:szCs w:val="15"/>
              </w:rPr>
            </w:pPr>
          </w:p>
        </w:tc>
      </w:tr>
      <w:tr w14:paraId="01D8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69" w:type="dxa"/>
            <w:gridSpan w:val="3"/>
            <w:vAlign w:val="center"/>
          </w:tcPr>
          <w:p w14:paraId="3D922A3B">
            <w:pPr>
              <w:snapToGrid w:val="0"/>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抽 样 地 点</w:t>
            </w:r>
          </w:p>
        </w:tc>
        <w:tc>
          <w:tcPr>
            <w:tcW w:w="2409" w:type="dxa"/>
            <w:gridSpan w:val="2"/>
          </w:tcPr>
          <w:p w14:paraId="20A6A2A1">
            <w:pPr>
              <w:spacing w:line="240" w:lineRule="exact"/>
              <w:rPr>
                <w:rFonts w:ascii="Times New Roman" w:hAnsi="Times New Roman"/>
                <w:color w:val="000000"/>
                <w:sz w:val="15"/>
                <w:szCs w:val="15"/>
              </w:rPr>
            </w:pPr>
          </w:p>
        </w:tc>
        <w:tc>
          <w:tcPr>
            <w:tcW w:w="2223" w:type="dxa"/>
            <w:gridSpan w:val="2"/>
            <w:vAlign w:val="center"/>
          </w:tcPr>
          <w:p w14:paraId="7DF2335E">
            <w:pPr>
              <w:snapToGrid w:val="0"/>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检</w:t>
            </w:r>
            <w:r>
              <w:rPr>
                <w:rFonts w:hint="eastAsia" w:ascii="Times New Roman" w:hAnsi="Times New Roman"/>
                <w:b/>
                <w:bCs/>
                <w:color w:val="000000"/>
                <w:sz w:val="15"/>
                <w:szCs w:val="15"/>
              </w:rPr>
              <w:t xml:space="preserve"> </w:t>
            </w:r>
            <w:r>
              <w:rPr>
                <w:rFonts w:ascii="Times New Roman" w:hAnsi="Times New Roman"/>
                <w:b/>
                <w:bCs/>
                <w:color w:val="000000"/>
                <w:sz w:val="15"/>
                <w:szCs w:val="15"/>
              </w:rPr>
              <w:t>验</w:t>
            </w:r>
            <w:r>
              <w:rPr>
                <w:rFonts w:hint="eastAsia" w:ascii="Times New Roman" w:hAnsi="Times New Roman"/>
                <w:b/>
                <w:bCs/>
                <w:color w:val="000000"/>
                <w:sz w:val="15"/>
                <w:szCs w:val="15"/>
              </w:rPr>
              <w:t xml:space="preserve"> </w:t>
            </w:r>
            <w:r>
              <w:rPr>
                <w:rFonts w:ascii="Times New Roman" w:hAnsi="Times New Roman"/>
                <w:b/>
                <w:bCs/>
                <w:color w:val="000000"/>
                <w:sz w:val="15"/>
                <w:szCs w:val="15"/>
              </w:rPr>
              <w:t>日</w:t>
            </w:r>
            <w:r>
              <w:rPr>
                <w:rFonts w:hint="eastAsia" w:ascii="Times New Roman" w:hAnsi="Times New Roman"/>
                <w:b/>
                <w:bCs/>
                <w:color w:val="000000"/>
                <w:sz w:val="15"/>
                <w:szCs w:val="15"/>
              </w:rPr>
              <w:t xml:space="preserve"> </w:t>
            </w:r>
            <w:r>
              <w:rPr>
                <w:rFonts w:ascii="Times New Roman" w:hAnsi="Times New Roman"/>
                <w:b/>
                <w:bCs/>
                <w:color w:val="000000"/>
                <w:sz w:val="15"/>
                <w:szCs w:val="15"/>
              </w:rPr>
              <w:t>期</w:t>
            </w:r>
          </w:p>
        </w:tc>
        <w:tc>
          <w:tcPr>
            <w:tcW w:w="2838" w:type="dxa"/>
            <w:gridSpan w:val="3"/>
          </w:tcPr>
          <w:p w14:paraId="02FA0FBD">
            <w:pPr>
              <w:spacing w:line="240" w:lineRule="exact"/>
              <w:rPr>
                <w:rFonts w:ascii="Times New Roman" w:hAnsi="Times New Roman"/>
                <w:color w:val="000000"/>
                <w:sz w:val="15"/>
                <w:szCs w:val="15"/>
              </w:rPr>
            </w:pPr>
          </w:p>
        </w:tc>
      </w:tr>
      <w:tr w14:paraId="2620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18" w:type="dxa"/>
            <w:vAlign w:val="center"/>
          </w:tcPr>
          <w:p w14:paraId="5AC1C010">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序号</w:t>
            </w:r>
          </w:p>
        </w:tc>
        <w:tc>
          <w:tcPr>
            <w:tcW w:w="1551" w:type="dxa"/>
            <w:gridSpan w:val="2"/>
            <w:vAlign w:val="center"/>
          </w:tcPr>
          <w:p w14:paraId="661AD6DA">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项目名称</w:t>
            </w:r>
          </w:p>
        </w:tc>
        <w:tc>
          <w:tcPr>
            <w:tcW w:w="1845" w:type="dxa"/>
            <w:vAlign w:val="center"/>
          </w:tcPr>
          <w:p w14:paraId="1C33A374">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检验检测方法</w:t>
            </w:r>
          </w:p>
        </w:tc>
        <w:tc>
          <w:tcPr>
            <w:tcW w:w="2370" w:type="dxa"/>
            <w:gridSpan w:val="2"/>
            <w:vAlign w:val="center"/>
          </w:tcPr>
          <w:p w14:paraId="651F918F">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要求/限</w:t>
            </w:r>
            <w:r>
              <w:rPr>
                <w:rFonts w:hint="eastAsia" w:ascii="Times New Roman" w:hAnsi="Times New Roman"/>
                <w:b/>
                <w:bCs/>
                <w:color w:val="000000"/>
                <w:sz w:val="15"/>
                <w:szCs w:val="15"/>
              </w:rPr>
              <w:t>量</w:t>
            </w:r>
            <w:r>
              <w:rPr>
                <w:rFonts w:ascii="Times New Roman" w:hAnsi="Times New Roman"/>
                <w:b/>
                <w:bCs/>
                <w:color w:val="000000"/>
                <w:sz w:val="15"/>
                <w:szCs w:val="15"/>
              </w:rPr>
              <w:t>值</w:t>
            </w:r>
          </w:p>
        </w:tc>
        <w:tc>
          <w:tcPr>
            <w:tcW w:w="960" w:type="dxa"/>
            <w:gridSpan w:val="2"/>
            <w:vAlign w:val="center"/>
          </w:tcPr>
          <w:p w14:paraId="1594982C">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检验结果</w:t>
            </w:r>
          </w:p>
        </w:tc>
        <w:tc>
          <w:tcPr>
            <w:tcW w:w="600" w:type="dxa"/>
            <w:vAlign w:val="center"/>
          </w:tcPr>
          <w:p w14:paraId="7E7203E7">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单项结论</w:t>
            </w:r>
          </w:p>
        </w:tc>
        <w:tc>
          <w:tcPr>
            <w:tcW w:w="1695" w:type="dxa"/>
            <w:vAlign w:val="center"/>
          </w:tcPr>
          <w:p w14:paraId="2F2950A4">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备注</w:t>
            </w:r>
          </w:p>
        </w:tc>
      </w:tr>
      <w:tr w14:paraId="429F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18" w:type="dxa"/>
            <w:vMerge w:val="restart"/>
            <w:vAlign w:val="center"/>
          </w:tcPr>
          <w:p w14:paraId="351F6049">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1</w:t>
            </w:r>
          </w:p>
        </w:tc>
        <w:tc>
          <w:tcPr>
            <w:tcW w:w="442" w:type="dxa"/>
            <w:vMerge w:val="restart"/>
            <w:vAlign w:val="center"/>
          </w:tcPr>
          <w:p w14:paraId="7CA7EA32">
            <w:pPr>
              <w:spacing w:line="240" w:lineRule="exact"/>
              <w:jc w:val="center"/>
              <w:rPr>
                <w:rFonts w:ascii="Times New Roman" w:hAnsi="Times New Roman"/>
                <w:b/>
                <w:bCs/>
                <w:color w:val="000000"/>
                <w:kern w:val="0"/>
                <w:sz w:val="15"/>
                <w:szCs w:val="15"/>
                <w:lang w:bidi="ar"/>
              </w:rPr>
            </w:pPr>
            <w:r>
              <w:rPr>
                <w:rFonts w:ascii="Times New Roman" w:hAnsi="Times New Roman"/>
                <w:b/>
                <w:bCs/>
                <w:color w:val="000000"/>
                <w:sz w:val="15"/>
                <w:szCs w:val="15"/>
              </w:rPr>
              <w:t>感官</w:t>
            </w:r>
          </w:p>
        </w:tc>
        <w:tc>
          <w:tcPr>
            <w:tcW w:w="1109" w:type="dxa"/>
            <w:vAlign w:val="center"/>
          </w:tcPr>
          <w:p w14:paraId="24339890">
            <w:pPr>
              <w:spacing w:line="240" w:lineRule="exact"/>
              <w:jc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包装外观</w:t>
            </w:r>
          </w:p>
        </w:tc>
        <w:tc>
          <w:tcPr>
            <w:tcW w:w="1845" w:type="dxa"/>
            <w:vMerge w:val="restart"/>
            <w:vAlign w:val="center"/>
          </w:tcPr>
          <w:p w14:paraId="72CBCE19">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目测、鼻嗅、口尝</w:t>
            </w:r>
          </w:p>
        </w:tc>
        <w:tc>
          <w:tcPr>
            <w:tcW w:w="2370" w:type="dxa"/>
            <w:gridSpan w:val="2"/>
            <w:vAlign w:val="center"/>
          </w:tcPr>
          <w:p w14:paraId="22CFB6C1">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包装整洁，无破损，无饭菜外溢</w:t>
            </w:r>
          </w:p>
        </w:tc>
        <w:tc>
          <w:tcPr>
            <w:tcW w:w="960" w:type="dxa"/>
            <w:gridSpan w:val="2"/>
            <w:vAlign w:val="center"/>
          </w:tcPr>
          <w:p w14:paraId="0DD85E45">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6C236192">
            <w:pPr>
              <w:widowControl/>
              <w:snapToGrid w:val="0"/>
              <w:jc w:val="left"/>
              <w:textAlignment w:val="center"/>
              <w:rPr>
                <w:rFonts w:ascii="Times New Roman" w:hAnsi="Times New Roman" w:eastAsia="仿宋_GB2312"/>
                <w:color w:val="000000"/>
                <w:kern w:val="0"/>
                <w:sz w:val="15"/>
                <w:szCs w:val="15"/>
                <w:lang w:bidi="ar"/>
              </w:rPr>
            </w:pPr>
          </w:p>
        </w:tc>
        <w:tc>
          <w:tcPr>
            <w:tcW w:w="1695" w:type="dxa"/>
            <w:vMerge w:val="restart"/>
            <w:vAlign w:val="center"/>
          </w:tcPr>
          <w:p w14:paraId="5AE46813">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自检，每餐抽检</w:t>
            </w:r>
          </w:p>
        </w:tc>
      </w:tr>
      <w:tr w14:paraId="184E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18" w:type="dxa"/>
            <w:vMerge w:val="continue"/>
            <w:vAlign w:val="center"/>
          </w:tcPr>
          <w:p w14:paraId="144C668B">
            <w:pPr>
              <w:spacing w:line="240" w:lineRule="exact"/>
              <w:jc w:val="center"/>
              <w:rPr>
                <w:rFonts w:ascii="Times New Roman" w:hAnsi="Times New Roman"/>
                <w:b/>
                <w:bCs/>
                <w:color w:val="000000"/>
                <w:sz w:val="15"/>
                <w:szCs w:val="15"/>
              </w:rPr>
            </w:pPr>
          </w:p>
        </w:tc>
        <w:tc>
          <w:tcPr>
            <w:tcW w:w="442" w:type="dxa"/>
            <w:vMerge w:val="continue"/>
            <w:vAlign w:val="center"/>
          </w:tcPr>
          <w:p w14:paraId="402D277B">
            <w:pPr>
              <w:spacing w:line="240" w:lineRule="exact"/>
              <w:jc w:val="center"/>
              <w:rPr>
                <w:rFonts w:ascii="Times New Roman" w:hAnsi="Times New Roman"/>
                <w:b/>
                <w:bCs/>
                <w:color w:val="000000"/>
                <w:kern w:val="0"/>
                <w:sz w:val="15"/>
                <w:szCs w:val="15"/>
                <w:lang w:bidi="ar"/>
              </w:rPr>
            </w:pPr>
          </w:p>
        </w:tc>
        <w:tc>
          <w:tcPr>
            <w:tcW w:w="1109" w:type="dxa"/>
            <w:vAlign w:val="center"/>
          </w:tcPr>
          <w:p w14:paraId="6E7E1CC6">
            <w:pPr>
              <w:spacing w:line="240" w:lineRule="exact"/>
              <w:jc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色泽</w:t>
            </w:r>
          </w:p>
        </w:tc>
        <w:tc>
          <w:tcPr>
            <w:tcW w:w="1845" w:type="dxa"/>
            <w:vMerge w:val="continue"/>
            <w:vAlign w:val="center"/>
          </w:tcPr>
          <w:p w14:paraId="16C26FF2">
            <w:pPr>
              <w:widowControl/>
              <w:snapToGrid w:val="0"/>
              <w:jc w:val="left"/>
              <w:textAlignment w:val="center"/>
              <w:rPr>
                <w:rFonts w:ascii="Times New Roman" w:hAnsi="Times New Roman" w:eastAsia="仿宋_GB2312"/>
                <w:color w:val="000000"/>
                <w:kern w:val="0"/>
                <w:sz w:val="15"/>
                <w:szCs w:val="15"/>
                <w:lang w:bidi="ar"/>
              </w:rPr>
            </w:pPr>
          </w:p>
        </w:tc>
        <w:tc>
          <w:tcPr>
            <w:tcW w:w="2370" w:type="dxa"/>
            <w:gridSpan w:val="2"/>
            <w:vAlign w:val="center"/>
          </w:tcPr>
          <w:p w14:paraId="07DCFEAF">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具有菜肴和主食正常的色泽</w:t>
            </w:r>
          </w:p>
        </w:tc>
        <w:tc>
          <w:tcPr>
            <w:tcW w:w="960" w:type="dxa"/>
            <w:gridSpan w:val="2"/>
            <w:vAlign w:val="center"/>
          </w:tcPr>
          <w:p w14:paraId="0E608988">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2A23A565">
            <w:pPr>
              <w:widowControl/>
              <w:snapToGrid w:val="0"/>
              <w:jc w:val="left"/>
              <w:textAlignment w:val="center"/>
              <w:rPr>
                <w:rFonts w:ascii="Times New Roman" w:hAnsi="Times New Roman" w:eastAsia="仿宋_GB2312"/>
                <w:color w:val="000000"/>
                <w:kern w:val="0"/>
                <w:sz w:val="15"/>
                <w:szCs w:val="15"/>
                <w:lang w:bidi="ar"/>
              </w:rPr>
            </w:pPr>
          </w:p>
        </w:tc>
        <w:tc>
          <w:tcPr>
            <w:tcW w:w="1695" w:type="dxa"/>
            <w:vMerge w:val="continue"/>
            <w:vAlign w:val="center"/>
          </w:tcPr>
          <w:p w14:paraId="54F5BEAB">
            <w:pPr>
              <w:widowControl/>
              <w:snapToGrid w:val="0"/>
              <w:jc w:val="left"/>
              <w:textAlignment w:val="center"/>
              <w:rPr>
                <w:rFonts w:ascii="Times New Roman" w:hAnsi="Times New Roman" w:eastAsia="仿宋_GB2312"/>
                <w:color w:val="000000"/>
                <w:kern w:val="0"/>
                <w:sz w:val="15"/>
                <w:szCs w:val="15"/>
                <w:lang w:bidi="ar"/>
              </w:rPr>
            </w:pPr>
          </w:p>
        </w:tc>
      </w:tr>
      <w:tr w14:paraId="0252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8" w:type="dxa"/>
            <w:vMerge w:val="continue"/>
            <w:vAlign w:val="center"/>
          </w:tcPr>
          <w:p w14:paraId="45A4FDF1">
            <w:pPr>
              <w:spacing w:line="240" w:lineRule="exact"/>
              <w:jc w:val="center"/>
              <w:rPr>
                <w:rFonts w:ascii="Times New Roman" w:hAnsi="Times New Roman"/>
                <w:b/>
                <w:bCs/>
                <w:color w:val="000000"/>
                <w:sz w:val="15"/>
                <w:szCs w:val="15"/>
              </w:rPr>
            </w:pPr>
          </w:p>
        </w:tc>
        <w:tc>
          <w:tcPr>
            <w:tcW w:w="442" w:type="dxa"/>
            <w:vMerge w:val="continue"/>
            <w:vAlign w:val="center"/>
          </w:tcPr>
          <w:p w14:paraId="1F603810">
            <w:pPr>
              <w:widowControl/>
              <w:spacing w:line="240" w:lineRule="exact"/>
              <w:jc w:val="left"/>
              <w:rPr>
                <w:rFonts w:ascii="Times New Roman" w:hAnsi="Times New Roman"/>
                <w:b/>
                <w:bCs/>
                <w:color w:val="000000"/>
                <w:kern w:val="0"/>
                <w:sz w:val="15"/>
                <w:szCs w:val="15"/>
                <w:lang w:bidi="ar"/>
              </w:rPr>
            </w:pPr>
          </w:p>
        </w:tc>
        <w:tc>
          <w:tcPr>
            <w:tcW w:w="1109" w:type="dxa"/>
            <w:vAlign w:val="center"/>
          </w:tcPr>
          <w:p w14:paraId="39BD717B">
            <w:pPr>
              <w:widowControl/>
              <w:spacing w:line="240" w:lineRule="exact"/>
              <w:jc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形态</w:t>
            </w:r>
          </w:p>
        </w:tc>
        <w:tc>
          <w:tcPr>
            <w:tcW w:w="1845" w:type="dxa"/>
            <w:vMerge w:val="continue"/>
            <w:vAlign w:val="center"/>
          </w:tcPr>
          <w:p w14:paraId="086E21DE">
            <w:pPr>
              <w:widowControl/>
              <w:snapToGrid w:val="0"/>
              <w:jc w:val="left"/>
              <w:textAlignment w:val="center"/>
              <w:rPr>
                <w:rFonts w:ascii="Times New Roman" w:hAnsi="Times New Roman" w:eastAsia="仿宋_GB2312"/>
                <w:color w:val="000000"/>
                <w:kern w:val="0"/>
                <w:sz w:val="15"/>
                <w:szCs w:val="15"/>
                <w:lang w:bidi="ar"/>
              </w:rPr>
            </w:pPr>
          </w:p>
        </w:tc>
        <w:tc>
          <w:tcPr>
            <w:tcW w:w="2370" w:type="dxa"/>
            <w:gridSpan w:val="2"/>
            <w:vAlign w:val="center"/>
          </w:tcPr>
          <w:p w14:paraId="5E3BEBF7">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具有菜肴和主食正常的形态</w:t>
            </w:r>
          </w:p>
        </w:tc>
        <w:tc>
          <w:tcPr>
            <w:tcW w:w="960" w:type="dxa"/>
            <w:gridSpan w:val="2"/>
            <w:vAlign w:val="center"/>
          </w:tcPr>
          <w:p w14:paraId="369974AC">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15B83FC3">
            <w:pPr>
              <w:widowControl/>
              <w:snapToGrid w:val="0"/>
              <w:jc w:val="left"/>
              <w:textAlignment w:val="center"/>
              <w:rPr>
                <w:rFonts w:ascii="Times New Roman" w:hAnsi="Times New Roman" w:eastAsia="仿宋_GB2312"/>
                <w:color w:val="000000"/>
                <w:kern w:val="0"/>
                <w:sz w:val="15"/>
                <w:szCs w:val="15"/>
                <w:lang w:bidi="ar"/>
              </w:rPr>
            </w:pPr>
          </w:p>
        </w:tc>
        <w:tc>
          <w:tcPr>
            <w:tcW w:w="1695" w:type="dxa"/>
            <w:vMerge w:val="continue"/>
            <w:vAlign w:val="center"/>
          </w:tcPr>
          <w:p w14:paraId="768E8374">
            <w:pPr>
              <w:widowControl/>
              <w:snapToGrid w:val="0"/>
              <w:jc w:val="left"/>
              <w:textAlignment w:val="center"/>
              <w:rPr>
                <w:rFonts w:ascii="Times New Roman" w:hAnsi="Times New Roman" w:eastAsia="仿宋_GB2312"/>
                <w:color w:val="000000"/>
                <w:kern w:val="0"/>
                <w:sz w:val="15"/>
                <w:szCs w:val="15"/>
                <w:lang w:bidi="ar"/>
              </w:rPr>
            </w:pPr>
          </w:p>
        </w:tc>
      </w:tr>
      <w:tr w14:paraId="565F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18" w:type="dxa"/>
            <w:vMerge w:val="continue"/>
            <w:vAlign w:val="center"/>
          </w:tcPr>
          <w:p w14:paraId="679D50BB">
            <w:pPr>
              <w:spacing w:line="240" w:lineRule="exact"/>
              <w:jc w:val="center"/>
              <w:rPr>
                <w:rFonts w:ascii="Times New Roman" w:hAnsi="Times New Roman"/>
                <w:b/>
                <w:bCs/>
                <w:color w:val="000000"/>
                <w:sz w:val="15"/>
                <w:szCs w:val="15"/>
              </w:rPr>
            </w:pPr>
          </w:p>
        </w:tc>
        <w:tc>
          <w:tcPr>
            <w:tcW w:w="442" w:type="dxa"/>
            <w:vMerge w:val="continue"/>
            <w:vAlign w:val="center"/>
          </w:tcPr>
          <w:p w14:paraId="643DC4C8">
            <w:pPr>
              <w:widowControl/>
              <w:spacing w:line="240" w:lineRule="exact"/>
              <w:jc w:val="left"/>
              <w:rPr>
                <w:rFonts w:ascii="Times New Roman" w:hAnsi="Times New Roman"/>
                <w:b/>
                <w:bCs/>
                <w:color w:val="000000"/>
                <w:kern w:val="0"/>
                <w:sz w:val="15"/>
                <w:szCs w:val="15"/>
                <w:lang w:bidi="ar"/>
              </w:rPr>
            </w:pPr>
          </w:p>
        </w:tc>
        <w:tc>
          <w:tcPr>
            <w:tcW w:w="1109" w:type="dxa"/>
            <w:vAlign w:val="center"/>
          </w:tcPr>
          <w:p w14:paraId="6DB79A67">
            <w:pPr>
              <w:widowControl/>
              <w:spacing w:line="240" w:lineRule="exact"/>
              <w:jc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气味、滋味</w:t>
            </w:r>
          </w:p>
        </w:tc>
        <w:tc>
          <w:tcPr>
            <w:tcW w:w="1845" w:type="dxa"/>
            <w:vMerge w:val="continue"/>
            <w:vAlign w:val="center"/>
          </w:tcPr>
          <w:p w14:paraId="46EFFEC0">
            <w:pPr>
              <w:widowControl/>
              <w:snapToGrid w:val="0"/>
              <w:jc w:val="left"/>
              <w:textAlignment w:val="center"/>
              <w:rPr>
                <w:rFonts w:ascii="Times New Roman" w:hAnsi="Times New Roman" w:eastAsia="仿宋_GB2312"/>
                <w:color w:val="000000"/>
                <w:kern w:val="0"/>
                <w:sz w:val="15"/>
                <w:szCs w:val="15"/>
                <w:lang w:bidi="ar"/>
              </w:rPr>
            </w:pPr>
          </w:p>
        </w:tc>
        <w:tc>
          <w:tcPr>
            <w:tcW w:w="2370" w:type="dxa"/>
            <w:gridSpan w:val="2"/>
            <w:vAlign w:val="center"/>
          </w:tcPr>
          <w:p w14:paraId="3349EF77">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 xml:space="preserve">具有菜肴和主食正常的气味、滋味，无异味 </w:t>
            </w:r>
          </w:p>
        </w:tc>
        <w:tc>
          <w:tcPr>
            <w:tcW w:w="960" w:type="dxa"/>
            <w:gridSpan w:val="2"/>
            <w:vAlign w:val="center"/>
          </w:tcPr>
          <w:p w14:paraId="73B2B314">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31AE55E2">
            <w:pPr>
              <w:widowControl/>
              <w:snapToGrid w:val="0"/>
              <w:jc w:val="left"/>
              <w:textAlignment w:val="center"/>
              <w:rPr>
                <w:rFonts w:ascii="Times New Roman" w:hAnsi="Times New Roman" w:eastAsia="仿宋_GB2312"/>
                <w:color w:val="000000"/>
                <w:kern w:val="0"/>
                <w:sz w:val="15"/>
                <w:szCs w:val="15"/>
                <w:lang w:bidi="ar"/>
              </w:rPr>
            </w:pPr>
          </w:p>
        </w:tc>
        <w:tc>
          <w:tcPr>
            <w:tcW w:w="1695" w:type="dxa"/>
            <w:vMerge w:val="continue"/>
            <w:vAlign w:val="center"/>
          </w:tcPr>
          <w:p w14:paraId="6C67E888">
            <w:pPr>
              <w:widowControl/>
              <w:snapToGrid w:val="0"/>
              <w:jc w:val="left"/>
              <w:textAlignment w:val="center"/>
              <w:rPr>
                <w:rFonts w:ascii="Times New Roman" w:hAnsi="Times New Roman" w:eastAsia="仿宋_GB2312"/>
                <w:color w:val="000000"/>
                <w:kern w:val="0"/>
                <w:sz w:val="15"/>
                <w:szCs w:val="15"/>
                <w:lang w:bidi="ar"/>
              </w:rPr>
            </w:pPr>
          </w:p>
        </w:tc>
      </w:tr>
      <w:tr w14:paraId="12A1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18" w:type="dxa"/>
            <w:vMerge w:val="continue"/>
            <w:vAlign w:val="center"/>
          </w:tcPr>
          <w:p w14:paraId="4F6BABF4">
            <w:pPr>
              <w:spacing w:line="240" w:lineRule="exact"/>
              <w:jc w:val="center"/>
              <w:rPr>
                <w:rFonts w:ascii="Times New Roman" w:hAnsi="Times New Roman"/>
                <w:b/>
                <w:bCs/>
                <w:color w:val="000000"/>
                <w:sz w:val="15"/>
                <w:szCs w:val="15"/>
              </w:rPr>
            </w:pPr>
          </w:p>
        </w:tc>
        <w:tc>
          <w:tcPr>
            <w:tcW w:w="442" w:type="dxa"/>
            <w:vMerge w:val="continue"/>
            <w:vAlign w:val="center"/>
          </w:tcPr>
          <w:p w14:paraId="3E4A67B1">
            <w:pPr>
              <w:widowControl/>
              <w:spacing w:line="240" w:lineRule="exact"/>
              <w:jc w:val="left"/>
              <w:rPr>
                <w:rFonts w:ascii="Times New Roman" w:hAnsi="Times New Roman"/>
                <w:b/>
                <w:bCs/>
                <w:color w:val="000000"/>
                <w:kern w:val="0"/>
                <w:sz w:val="15"/>
                <w:szCs w:val="15"/>
                <w:lang w:bidi="ar"/>
              </w:rPr>
            </w:pPr>
          </w:p>
        </w:tc>
        <w:tc>
          <w:tcPr>
            <w:tcW w:w="1109" w:type="dxa"/>
            <w:vAlign w:val="center"/>
          </w:tcPr>
          <w:p w14:paraId="19EFBB05">
            <w:pPr>
              <w:widowControl/>
              <w:spacing w:line="240" w:lineRule="exact"/>
              <w:jc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杂质</w:t>
            </w:r>
          </w:p>
        </w:tc>
        <w:tc>
          <w:tcPr>
            <w:tcW w:w="1845" w:type="dxa"/>
            <w:vMerge w:val="continue"/>
            <w:vAlign w:val="center"/>
          </w:tcPr>
          <w:p w14:paraId="24C26F83">
            <w:pPr>
              <w:widowControl/>
              <w:snapToGrid w:val="0"/>
              <w:jc w:val="left"/>
              <w:textAlignment w:val="center"/>
              <w:rPr>
                <w:rFonts w:ascii="Times New Roman" w:hAnsi="Times New Roman" w:eastAsia="仿宋_GB2312"/>
                <w:color w:val="000000"/>
                <w:kern w:val="0"/>
                <w:sz w:val="15"/>
                <w:szCs w:val="15"/>
                <w:lang w:bidi="ar"/>
              </w:rPr>
            </w:pPr>
          </w:p>
        </w:tc>
        <w:tc>
          <w:tcPr>
            <w:tcW w:w="2370" w:type="dxa"/>
            <w:gridSpan w:val="2"/>
            <w:vAlign w:val="center"/>
          </w:tcPr>
          <w:p w14:paraId="2F180336">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无正常视力下可见的杂质</w:t>
            </w:r>
          </w:p>
        </w:tc>
        <w:tc>
          <w:tcPr>
            <w:tcW w:w="960" w:type="dxa"/>
            <w:gridSpan w:val="2"/>
            <w:vAlign w:val="center"/>
          </w:tcPr>
          <w:p w14:paraId="579B0579">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3998FBBE">
            <w:pPr>
              <w:widowControl/>
              <w:snapToGrid w:val="0"/>
              <w:jc w:val="left"/>
              <w:textAlignment w:val="center"/>
              <w:rPr>
                <w:rFonts w:ascii="Times New Roman" w:hAnsi="Times New Roman" w:eastAsia="仿宋_GB2312"/>
                <w:color w:val="000000"/>
                <w:kern w:val="0"/>
                <w:sz w:val="15"/>
                <w:szCs w:val="15"/>
                <w:lang w:bidi="ar"/>
              </w:rPr>
            </w:pPr>
          </w:p>
        </w:tc>
        <w:tc>
          <w:tcPr>
            <w:tcW w:w="1695" w:type="dxa"/>
            <w:vMerge w:val="continue"/>
            <w:vAlign w:val="center"/>
          </w:tcPr>
          <w:p w14:paraId="6C5D9501">
            <w:pPr>
              <w:widowControl/>
              <w:snapToGrid w:val="0"/>
              <w:jc w:val="left"/>
              <w:textAlignment w:val="center"/>
              <w:rPr>
                <w:rFonts w:ascii="Times New Roman" w:hAnsi="Times New Roman" w:eastAsia="仿宋_GB2312"/>
                <w:color w:val="000000"/>
                <w:kern w:val="0"/>
                <w:sz w:val="15"/>
                <w:szCs w:val="15"/>
                <w:lang w:bidi="ar"/>
              </w:rPr>
            </w:pPr>
          </w:p>
        </w:tc>
      </w:tr>
      <w:tr w14:paraId="202A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8" w:type="dxa"/>
            <w:vAlign w:val="center"/>
          </w:tcPr>
          <w:p w14:paraId="0C51C952">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2</w:t>
            </w:r>
          </w:p>
        </w:tc>
        <w:tc>
          <w:tcPr>
            <w:tcW w:w="1551" w:type="dxa"/>
            <w:gridSpan w:val="2"/>
            <w:vAlign w:val="center"/>
          </w:tcPr>
          <w:p w14:paraId="44451946">
            <w:pPr>
              <w:widowControl/>
              <w:snapToGrid w:val="0"/>
              <w:spacing w:line="240" w:lineRule="exact"/>
              <w:jc w:val="center"/>
              <w:textAlignment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标签</w:t>
            </w:r>
          </w:p>
        </w:tc>
        <w:tc>
          <w:tcPr>
            <w:tcW w:w="1845" w:type="dxa"/>
            <w:vAlign w:val="center"/>
          </w:tcPr>
          <w:p w14:paraId="6871D2F1">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目测</w:t>
            </w:r>
          </w:p>
        </w:tc>
        <w:tc>
          <w:tcPr>
            <w:tcW w:w="2370" w:type="dxa"/>
            <w:gridSpan w:val="2"/>
            <w:vAlign w:val="center"/>
          </w:tcPr>
          <w:p w14:paraId="1781D6C1">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集送单位信息、加工时间和食用时限等</w:t>
            </w:r>
          </w:p>
        </w:tc>
        <w:tc>
          <w:tcPr>
            <w:tcW w:w="960" w:type="dxa"/>
            <w:gridSpan w:val="2"/>
            <w:vAlign w:val="center"/>
          </w:tcPr>
          <w:p w14:paraId="1932B4BF">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39F35726">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4FE4067E">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自检，每餐抽检</w:t>
            </w:r>
          </w:p>
        </w:tc>
      </w:tr>
      <w:tr w14:paraId="4A6D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18" w:type="dxa"/>
            <w:vAlign w:val="center"/>
          </w:tcPr>
          <w:p w14:paraId="4D4781E2">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3</w:t>
            </w:r>
          </w:p>
        </w:tc>
        <w:tc>
          <w:tcPr>
            <w:tcW w:w="1551" w:type="dxa"/>
            <w:gridSpan w:val="2"/>
            <w:vAlign w:val="center"/>
          </w:tcPr>
          <w:p w14:paraId="278F96C2">
            <w:pPr>
              <w:widowControl/>
              <w:snapToGrid w:val="0"/>
              <w:spacing w:line="240" w:lineRule="exact"/>
              <w:jc w:val="center"/>
              <w:textAlignment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中心温度</w:t>
            </w:r>
          </w:p>
          <w:p w14:paraId="5427F263">
            <w:pPr>
              <w:widowControl/>
              <w:snapToGrid w:val="0"/>
              <w:spacing w:line="240" w:lineRule="exact"/>
              <w:jc w:val="center"/>
              <w:textAlignment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（食用前）</w:t>
            </w:r>
          </w:p>
        </w:tc>
        <w:tc>
          <w:tcPr>
            <w:tcW w:w="1845" w:type="dxa"/>
            <w:vAlign w:val="center"/>
          </w:tcPr>
          <w:p w14:paraId="237CB0CA">
            <w:pPr>
              <w:widowControl/>
              <w:snapToGrid w:val="0"/>
              <w:jc w:val="left"/>
              <w:textAlignment w:val="center"/>
              <w:rPr>
                <w:rFonts w:ascii="Times New Roman" w:hAnsi="Times New Roman" w:eastAsia="仿宋_GB2312"/>
                <w:color w:val="000000"/>
                <w:kern w:val="0"/>
                <w:sz w:val="15"/>
                <w:szCs w:val="15"/>
                <w:lang w:bidi="ar"/>
              </w:rPr>
            </w:pPr>
            <w:r>
              <w:rPr>
                <w:rFonts w:hint="eastAsia" w:ascii="Times New Roman" w:hAnsi="Times New Roman" w:eastAsia="仿宋_GB2312"/>
                <w:color w:val="000000"/>
                <w:kern w:val="0"/>
                <w:sz w:val="15"/>
                <w:szCs w:val="15"/>
                <w:lang w:bidi="ar"/>
              </w:rPr>
              <w:t>食品中心温度计测量</w:t>
            </w:r>
          </w:p>
        </w:tc>
        <w:tc>
          <w:tcPr>
            <w:tcW w:w="2370" w:type="dxa"/>
            <w:gridSpan w:val="2"/>
            <w:vAlign w:val="center"/>
          </w:tcPr>
          <w:p w14:paraId="4CCBB934">
            <w:pPr>
              <w:widowControl/>
              <w:snapToGrid w:val="0"/>
              <w:jc w:val="left"/>
              <w:textAlignment w:val="center"/>
              <w:rPr>
                <w:rFonts w:ascii="Times New Roman" w:hAnsi="Times New Roman" w:eastAsia="仿宋_GB2312"/>
                <w:color w:val="000000"/>
                <w:kern w:val="0"/>
                <w:sz w:val="15"/>
                <w:szCs w:val="15"/>
                <w:lang w:bidi="ar"/>
              </w:rPr>
            </w:pPr>
            <w:r>
              <w:rPr>
                <w:rFonts w:hint="eastAsia" w:ascii="Times New Roman" w:hAnsi="Times New Roman" w:eastAsia="仿宋_GB2312"/>
                <w:color w:val="000000"/>
                <w:kern w:val="0"/>
                <w:sz w:val="15"/>
                <w:szCs w:val="15"/>
                <w:lang w:bidi="ar"/>
              </w:rPr>
              <w:t>≥</w:t>
            </w:r>
            <w:r>
              <w:rPr>
                <w:rFonts w:ascii="Times New Roman" w:hAnsi="Times New Roman" w:eastAsia="仿宋_GB2312"/>
                <w:color w:val="000000"/>
                <w:kern w:val="0"/>
                <w:sz w:val="15"/>
                <w:szCs w:val="15"/>
                <w:lang w:bidi="ar"/>
              </w:rPr>
              <w:t xml:space="preserve">60 </w:t>
            </w:r>
            <w:r>
              <w:rPr>
                <w:rFonts w:hint="eastAsia" w:ascii="宋体" w:hAnsi="宋体" w:cs="宋体"/>
                <w:color w:val="000000"/>
                <w:kern w:val="0"/>
                <w:sz w:val="15"/>
                <w:szCs w:val="15"/>
                <w:lang w:bidi="ar"/>
              </w:rPr>
              <w:t>℃</w:t>
            </w:r>
          </w:p>
        </w:tc>
        <w:tc>
          <w:tcPr>
            <w:tcW w:w="960" w:type="dxa"/>
            <w:gridSpan w:val="2"/>
            <w:vAlign w:val="center"/>
          </w:tcPr>
          <w:p w14:paraId="4C737F11">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1EA9D300">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44D43B3F">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自检，每餐抽检</w:t>
            </w:r>
          </w:p>
        </w:tc>
      </w:tr>
      <w:tr w14:paraId="77F7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18" w:type="dxa"/>
            <w:vAlign w:val="center"/>
          </w:tcPr>
          <w:p w14:paraId="7D521F73">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4</w:t>
            </w:r>
          </w:p>
        </w:tc>
        <w:tc>
          <w:tcPr>
            <w:tcW w:w="1551" w:type="dxa"/>
            <w:gridSpan w:val="2"/>
            <w:vAlign w:val="center"/>
          </w:tcPr>
          <w:p w14:paraId="0FABF801">
            <w:pPr>
              <w:snapToGrid w:val="0"/>
              <w:spacing w:line="240" w:lineRule="exact"/>
              <w:jc w:val="center"/>
              <w:textAlignment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菌落总数</w:t>
            </w:r>
          </w:p>
        </w:tc>
        <w:tc>
          <w:tcPr>
            <w:tcW w:w="1845" w:type="dxa"/>
            <w:vAlign w:val="center"/>
          </w:tcPr>
          <w:p w14:paraId="5573EF8A">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GB 4789.2</w:t>
            </w:r>
          </w:p>
        </w:tc>
        <w:tc>
          <w:tcPr>
            <w:tcW w:w="2370" w:type="dxa"/>
            <w:gridSpan w:val="2"/>
            <w:vAlign w:val="center"/>
          </w:tcPr>
          <w:p w14:paraId="2EA6FADF">
            <w:pPr>
              <w:widowControl/>
              <w:snapToGrid w:val="0"/>
              <w:jc w:val="left"/>
              <w:textAlignment w:val="center"/>
              <w:rPr>
                <w:rFonts w:ascii="Times New Roman" w:hAnsi="Times New Roman" w:eastAsia="仿宋_GB2312"/>
                <w:color w:val="000000"/>
                <w:kern w:val="0"/>
                <w:sz w:val="15"/>
                <w:szCs w:val="15"/>
                <w:lang w:bidi="ar"/>
              </w:rPr>
            </w:pPr>
            <w:r>
              <w:rPr>
                <w:rFonts w:hint="eastAsia" w:ascii="Times New Roman" w:hAnsi="Times New Roman" w:eastAsia="仿宋_GB2312"/>
                <w:color w:val="000000"/>
                <w:kern w:val="0"/>
                <w:sz w:val="15"/>
                <w:szCs w:val="15"/>
                <w:lang w:bidi="ar"/>
              </w:rPr>
              <w:t>＜1</w:t>
            </w:r>
            <w:r>
              <w:rPr>
                <w:rFonts w:ascii="Times New Roman" w:hAnsi="Times New Roman" w:eastAsia="仿宋_GB2312"/>
                <w:color w:val="000000"/>
                <w:kern w:val="0"/>
                <w:sz w:val="15"/>
                <w:szCs w:val="15"/>
                <w:lang w:bidi="ar"/>
              </w:rPr>
              <w:t>0</w:t>
            </w:r>
            <w:r>
              <w:rPr>
                <w:rFonts w:ascii="Times New Roman" w:hAnsi="Times New Roman" w:eastAsia="仿宋_GB2312"/>
                <w:color w:val="000000"/>
                <w:kern w:val="0"/>
                <w:sz w:val="15"/>
                <w:szCs w:val="15"/>
                <w:vertAlign w:val="superscript"/>
                <w:lang w:bidi="ar"/>
              </w:rPr>
              <w:t>6</w:t>
            </w:r>
            <w:r>
              <w:rPr>
                <w:rFonts w:ascii="Times New Roman" w:hAnsi="Times New Roman" w:eastAsia="仿宋_GB2312"/>
                <w:color w:val="000000"/>
                <w:kern w:val="0"/>
                <w:sz w:val="15"/>
                <w:szCs w:val="15"/>
                <w:lang w:bidi="ar"/>
              </w:rPr>
              <w:t xml:space="preserve"> CFU</w:t>
            </w:r>
            <w:r>
              <w:rPr>
                <w:rFonts w:hint="eastAsia" w:ascii="Times New Roman" w:hAnsi="Times New Roman" w:eastAsia="仿宋_GB2312"/>
                <w:color w:val="000000"/>
                <w:kern w:val="0"/>
                <w:sz w:val="15"/>
                <w:szCs w:val="15"/>
                <w:lang w:bidi="ar"/>
              </w:rPr>
              <w:t>/</w:t>
            </w:r>
            <w:r>
              <w:rPr>
                <w:rFonts w:ascii="Times New Roman" w:hAnsi="Times New Roman" w:eastAsia="仿宋_GB2312"/>
                <w:color w:val="000000"/>
                <w:kern w:val="0"/>
                <w:sz w:val="15"/>
                <w:szCs w:val="15"/>
                <w:lang w:bidi="ar"/>
              </w:rPr>
              <w:t>g</w:t>
            </w:r>
          </w:p>
          <w:p w14:paraId="0FBEAF85">
            <w:pPr>
              <w:widowControl/>
              <w:snapToGrid w:val="0"/>
              <w:jc w:val="left"/>
              <w:textAlignment w:val="center"/>
              <w:rPr>
                <w:rFonts w:ascii="Times New Roman" w:hAnsi="Times New Roman" w:eastAsia="仿宋_GB2312"/>
                <w:color w:val="000000"/>
                <w:kern w:val="0"/>
                <w:sz w:val="15"/>
                <w:szCs w:val="15"/>
                <w:lang w:bidi="ar"/>
              </w:rPr>
            </w:pPr>
            <w:r>
              <w:rPr>
                <w:rFonts w:hint="eastAsia" w:ascii="Times New Roman" w:hAnsi="Times New Roman" w:eastAsia="仿宋_GB2312"/>
                <w:color w:val="000000"/>
                <w:kern w:val="0"/>
                <w:sz w:val="15"/>
                <w:szCs w:val="15"/>
                <w:lang w:bidi="ar"/>
              </w:rPr>
              <w:t>（熟肉制品、熟制水产品）</w:t>
            </w:r>
          </w:p>
        </w:tc>
        <w:tc>
          <w:tcPr>
            <w:tcW w:w="960" w:type="dxa"/>
            <w:gridSpan w:val="2"/>
            <w:vAlign w:val="center"/>
          </w:tcPr>
          <w:p w14:paraId="161DA368">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17EA3300">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5B080784">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自检，每周抽检</w:t>
            </w:r>
          </w:p>
        </w:tc>
      </w:tr>
      <w:tr w14:paraId="2F77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8" w:type="dxa"/>
            <w:vAlign w:val="center"/>
          </w:tcPr>
          <w:p w14:paraId="4E5CB138">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5</w:t>
            </w:r>
          </w:p>
        </w:tc>
        <w:tc>
          <w:tcPr>
            <w:tcW w:w="1551" w:type="dxa"/>
            <w:gridSpan w:val="2"/>
            <w:vAlign w:val="center"/>
          </w:tcPr>
          <w:p w14:paraId="6FCD772F">
            <w:pPr>
              <w:snapToGrid w:val="0"/>
              <w:spacing w:line="240" w:lineRule="exact"/>
              <w:jc w:val="center"/>
              <w:textAlignment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大肠菌群</w:t>
            </w:r>
          </w:p>
        </w:tc>
        <w:tc>
          <w:tcPr>
            <w:tcW w:w="1845" w:type="dxa"/>
            <w:vAlign w:val="center"/>
          </w:tcPr>
          <w:p w14:paraId="418FAEEB">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GB 4789.3第二法</w:t>
            </w:r>
          </w:p>
        </w:tc>
        <w:tc>
          <w:tcPr>
            <w:tcW w:w="2370" w:type="dxa"/>
            <w:gridSpan w:val="2"/>
            <w:vAlign w:val="center"/>
          </w:tcPr>
          <w:p w14:paraId="14FCE5FB">
            <w:pPr>
              <w:widowControl/>
              <w:snapToGrid w:val="0"/>
              <w:jc w:val="left"/>
              <w:textAlignment w:val="center"/>
              <w:rPr>
                <w:rFonts w:ascii="Times New Roman" w:hAnsi="Times New Roman" w:eastAsia="仿宋_GB2312"/>
                <w:color w:val="000000"/>
                <w:kern w:val="0"/>
                <w:sz w:val="15"/>
                <w:szCs w:val="15"/>
                <w:lang w:bidi="ar"/>
              </w:rPr>
            </w:pPr>
            <w:r>
              <w:rPr>
                <w:rFonts w:hint="eastAsia" w:ascii="Times New Roman" w:hAnsi="Times New Roman" w:eastAsia="仿宋_GB2312"/>
                <w:color w:val="000000"/>
                <w:kern w:val="0"/>
                <w:sz w:val="15"/>
                <w:szCs w:val="15"/>
                <w:lang w:bidi="ar"/>
              </w:rPr>
              <w:t>≤1</w:t>
            </w:r>
            <w:r>
              <w:rPr>
                <w:rFonts w:ascii="Times New Roman" w:hAnsi="Times New Roman" w:eastAsia="仿宋_GB2312"/>
                <w:color w:val="000000"/>
                <w:kern w:val="0"/>
                <w:sz w:val="15"/>
                <w:szCs w:val="15"/>
                <w:lang w:bidi="ar"/>
              </w:rPr>
              <w:t>00</w:t>
            </w:r>
            <w:r>
              <w:rPr>
                <w:rFonts w:hint="eastAsia" w:ascii="Times New Roman" w:hAnsi="Times New Roman" w:eastAsia="仿宋_GB2312"/>
                <w:color w:val="000000"/>
                <w:kern w:val="0"/>
                <w:sz w:val="15"/>
                <w:szCs w:val="15"/>
                <w:lang w:bidi="ar"/>
              </w:rPr>
              <w:t xml:space="preserve"> </w:t>
            </w:r>
            <w:r>
              <w:rPr>
                <w:rFonts w:ascii="Times New Roman" w:hAnsi="Times New Roman" w:eastAsia="仿宋_GB2312"/>
                <w:color w:val="000000"/>
                <w:kern w:val="0"/>
                <w:sz w:val="15"/>
                <w:szCs w:val="15"/>
                <w:lang w:bidi="ar"/>
              </w:rPr>
              <w:t>CFU</w:t>
            </w:r>
            <w:r>
              <w:rPr>
                <w:rFonts w:hint="eastAsia" w:ascii="Times New Roman" w:hAnsi="Times New Roman" w:eastAsia="仿宋_GB2312"/>
                <w:color w:val="000000"/>
                <w:kern w:val="0"/>
                <w:sz w:val="15"/>
                <w:szCs w:val="15"/>
                <w:lang w:bidi="ar"/>
              </w:rPr>
              <w:t>/</w:t>
            </w:r>
            <w:r>
              <w:rPr>
                <w:rFonts w:ascii="Times New Roman" w:hAnsi="Times New Roman" w:eastAsia="仿宋_GB2312"/>
                <w:color w:val="000000"/>
                <w:kern w:val="0"/>
                <w:sz w:val="15"/>
                <w:szCs w:val="15"/>
                <w:lang w:bidi="ar"/>
              </w:rPr>
              <w:t>g</w:t>
            </w:r>
          </w:p>
        </w:tc>
        <w:tc>
          <w:tcPr>
            <w:tcW w:w="960" w:type="dxa"/>
            <w:gridSpan w:val="2"/>
            <w:vAlign w:val="center"/>
          </w:tcPr>
          <w:p w14:paraId="7C5311DF">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6FD733CD">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49CEC944">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自检，每周抽检</w:t>
            </w:r>
          </w:p>
        </w:tc>
      </w:tr>
      <w:tr w14:paraId="3C61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18" w:type="dxa"/>
            <w:vAlign w:val="center"/>
          </w:tcPr>
          <w:p w14:paraId="5A0A85B3">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6</w:t>
            </w:r>
          </w:p>
        </w:tc>
        <w:tc>
          <w:tcPr>
            <w:tcW w:w="1551" w:type="dxa"/>
            <w:gridSpan w:val="2"/>
            <w:vAlign w:val="center"/>
          </w:tcPr>
          <w:p w14:paraId="0971D20E">
            <w:pPr>
              <w:spacing w:line="240" w:lineRule="exact"/>
              <w:jc w:val="center"/>
              <w:rPr>
                <w:rFonts w:ascii="Times New Roman" w:hAnsi="Times New Roman"/>
                <w:b/>
                <w:bCs/>
                <w:color w:val="000000"/>
                <w:sz w:val="15"/>
                <w:szCs w:val="15"/>
              </w:rPr>
            </w:pPr>
            <w:r>
              <w:rPr>
                <w:rFonts w:ascii="Times New Roman" w:hAnsi="Times New Roman"/>
                <w:b/>
                <w:bCs/>
                <w:color w:val="000000"/>
                <w:kern w:val="0"/>
                <w:sz w:val="15"/>
                <w:szCs w:val="15"/>
                <w:lang w:bidi="ar"/>
              </w:rPr>
              <w:t>大肠埃希氏菌</w:t>
            </w:r>
          </w:p>
        </w:tc>
        <w:tc>
          <w:tcPr>
            <w:tcW w:w="1845" w:type="dxa"/>
            <w:vAlign w:val="center"/>
          </w:tcPr>
          <w:p w14:paraId="3CE20971">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GB 4789.38第二法</w:t>
            </w:r>
          </w:p>
        </w:tc>
        <w:tc>
          <w:tcPr>
            <w:tcW w:w="2370" w:type="dxa"/>
            <w:gridSpan w:val="2"/>
            <w:vAlign w:val="center"/>
          </w:tcPr>
          <w:p w14:paraId="2E1ACB13">
            <w:pPr>
              <w:widowControl/>
              <w:snapToGrid w:val="0"/>
              <w:jc w:val="left"/>
              <w:textAlignment w:val="center"/>
              <w:rPr>
                <w:rFonts w:ascii="Times New Roman" w:hAnsi="Times New Roman" w:eastAsia="仿宋_GB2312"/>
                <w:color w:val="000000"/>
                <w:kern w:val="0"/>
                <w:sz w:val="15"/>
                <w:szCs w:val="15"/>
                <w:lang w:bidi="ar"/>
              </w:rPr>
            </w:pPr>
            <w:r>
              <w:rPr>
                <w:rFonts w:hint="eastAsia" w:ascii="Times New Roman" w:hAnsi="Times New Roman" w:eastAsia="仿宋_GB2312"/>
                <w:color w:val="000000"/>
                <w:kern w:val="0"/>
                <w:sz w:val="15"/>
                <w:szCs w:val="15"/>
                <w:lang w:bidi="ar"/>
              </w:rPr>
              <w:t>≤</w:t>
            </w:r>
            <w:r>
              <w:rPr>
                <w:rFonts w:ascii="Times New Roman" w:hAnsi="Times New Roman" w:eastAsia="仿宋_GB2312"/>
                <w:color w:val="000000"/>
                <w:kern w:val="0"/>
                <w:sz w:val="15"/>
                <w:szCs w:val="15"/>
                <w:lang w:bidi="ar"/>
              </w:rPr>
              <w:t>100 CFU/g</w:t>
            </w:r>
          </w:p>
        </w:tc>
        <w:tc>
          <w:tcPr>
            <w:tcW w:w="960" w:type="dxa"/>
            <w:gridSpan w:val="2"/>
            <w:vAlign w:val="center"/>
          </w:tcPr>
          <w:p w14:paraId="5AEF05F3">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55E21AAC">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712D096F">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自检或送检，每</w:t>
            </w:r>
            <w:r>
              <w:rPr>
                <w:rFonts w:hint="eastAsia" w:ascii="Times New Roman" w:hAnsi="Times New Roman" w:eastAsia="仿宋_GB2312"/>
                <w:color w:val="000000"/>
                <w:kern w:val="0"/>
                <w:sz w:val="15"/>
                <w:szCs w:val="15"/>
                <w:lang w:bidi="ar"/>
              </w:rPr>
              <w:t>半年（</w:t>
            </w:r>
            <w:r>
              <w:rPr>
                <w:rFonts w:ascii="Times New Roman" w:hAnsi="Times New Roman" w:eastAsia="仿宋_GB2312"/>
                <w:color w:val="000000"/>
                <w:kern w:val="0"/>
                <w:sz w:val="15"/>
                <w:szCs w:val="15"/>
                <w:lang w:bidi="ar"/>
              </w:rPr>
              <w:t>学期</w:t>
            </w:r>
            <w:r>
              <w:rPr>
                <w:rFonts w:hint="eastAsia" w:ascii="Times New Roman" w:hAnsi="Times New Roman" w:eastAsia="仿宋_GB2312"/>
                <w:color w:val="000000"/>
                <w:kern w:val="0"/>
                <w:sz w:val="15"/>
                <w:szCs w:val="15"/>
                <w:lang w:bidi="ar"/>
              </w:rPr>
              <w:t>）</w:t>
            </w:r>
            <w:r>
              <w:rPr>
                <w:rFonts w:ascii="Times New Roman" w:hAnsi="Times New Roman" w:eastAsia="仿宋_GB2312"/>
                <w:color w:val="000000"/>
                <w:kern w:val="0"/>
                <w:sz w:val="15"/>
                <w:szCs w:val="15"/>
                <w:lang w:bidi="ar"/>
              </w:rPr>
              <w:t>抽检</w:t>
            </w:r>
          </w:p>
        </w:tc>
      </w:tr>
      <w:tr w14:paraId="0080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18" w:type="dxa"/>
            <w:vAlign w:val="center"/>
          </w:tcPr>
          <w:p w14:paraId="4088832F">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7</w:t>
            </w:r>
          </w:p>
        </w:tc>
        <w:tc>
          <w:tcPr>
            <w:tcW w:w="1551" w:type="dxa"/>
            <w:gridSpan w:val="2"/>
            <w:vAlign w:val="center"/>
          </w:tcPr>
          <w:p w14:paraId="24F51043">
            <w:pPr>
              <w:spacing w:line="240" w:lineRule="exact"/>
              <w:jc w:val="center"/>
              <w:rPr>
                <w:rFonts w:ascii="Times New Roman" w:hAnsi="Times New Roman"/>
                <w:b/>
                <w:bCs/>
                <w:color w:val="000000"/>
                <w:sz w:val="15"/>
                <w:szCs w:val="15"/>
              </w:rPr>
            </w:pPr>
            <w:r>
              <w:rPr>
                <w:rFonts w:ascii="Times New Roman" w:hAnsi="Times New Roman"/>
                <w:b/>
                <w:bCs/>
                <w:color w:val="000000"/>
                <w:kern w:val="0"/>
                <w:sz w:val="15"/>
                <w:szCs w:val="15"/>
                <w:lang w:bidi="ar"/>
              </w:rPr>
              <w:t>沙门氏菌</w:t>
            </w:r>
          </w:p>
        </w:tc>
        <w:tc>
          <w:tcPr>
            <w:tcW w:w="1845" w:type="dxa"/>
            <w:vAlign w:val="center"/>
          </w:tcPr>
          <w:p w14:paraId="532A1B03">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GB 4789.4</w:t>
            </w:r>
          </w:p>
        </w:tc>
        <w:tc>
          <w:tcPr>
            <w:tcW w:w="2370" w:type="dxa"/>
            <w:gridSpan w:val="2"/>
            <w:vAlign w:val="center"/>
          </w:tcPr>
          <w:p w14:paraId="020A3A63">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不得检出</w:t>
            </w:r>
          </w:p>
        </w:tc>
        <w:tc>
          <w:tcPr>
            <w:tcW w:w="960" w:type="dxa"/>
            <w:gridSpan w:val="2"/>
            <w:vAlign w:val="center"/>
          </w:tcPr>
          <w:p w14:paraId="2D8923B5">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064E0233">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48B1C727">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自检或送检，每</w:t>
            </w:r>
            <w:r>
              <w:rPr>
                <w:rFonts w:hint="eastAsia" w:ascii="Times New Roman" w:hAnsi="Times New Roman" w:eastAsia="仿宋_GB2312"/>
                <w:color w:val="000000"/>
                <w:kern w:val="0"/>
                <w:sz w:val="15"/>
                <w:szCs w:val="15"/>
                <w:lang w:bidi="ar"/>
              </w:rPr>
              <w:t>半年（</w:t>
            </w:r>
            <w:r>
              <w:rPr>
                <w:rFonts w:ascii="Times New Roman" w:hAnsi="Times New Roman" w:eastAsia="仿宋_GB2312"/>
                <w:color w:val="000000"/>
                <w:kern w:val="0"/>
                <w:sz w:val="15"/>
                <w:szCs w:val="15"/>
                <w:lang w:bidi="ar"/>
              </w:rPr>
              <w:t>学期</w:t>
            </w:r>
            <w:r>
              <w:rPr>
                <w:rFonts w:hint="eastAsia" w:ascii="Times New Roman" w:hAnsi="Times New Roman" w:eastAsia="仿宋_GB2312"/>
                <w:color w:val="000000"/>
                <w:kern w:val="0"/>
                <w:sz w:val="15"/>
                <w:szCs w:val="15"/>
                <w:lang w:bidi="ar"/>
              </w:rPr>
              <w:t>）</w:t>
            </w:r>
            <w:r>
              <w:rPr>
                <w:rFonts w:ascii="Times New Roman" w:hAnsi="Times New Roman" w:eastAsia="仿宋_GB2312"/>
                <w:color w:val="000000"/>
                <w:kern w:val="0"/>
                <w:sz w:val="15"/>
                <w:szCs w:val="15"/>
                <w:lang w:bidi="ar"/>
              </w:rPr>
              <w:t>抽检</w:t>
            </w:r>
          </w:p>
        </w:tc>
      </w:tr>
      <w:tr w14:paraId="23CF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18" w:type="dxa"/>
            <w:vAlign w:val="center"/>
          </w:tcPr>
          <w:p w14:paraId="5C509256">
            <w:pPr>
              <w:spacing w:line="240" w:lineRule="exact"/>
              <w:jc w:val="center"/>
              <w:rPr>
                <w:rFonts w:ascii="Times New Roman" w:hAnsi="Times New Roman"/>
                <w:b/>
                <w:bCs/>
                <w:color w:val="000000"/>
                <w:sz w:val="15"/>
                <w:szCs w:val="15"/>
              </w:rPr>
            </w:pPr>
            <w:r>
              <w:rPr>
                <w:rFonts w:ascii="Times New Roman" w:hAnsi="Times New Roman"/>
                <w:b/>
                <w:bCs/>
                <w:color w:val="000000"/>
                <w:sz w:val="15"/>
                <w:szCs w:val="15"/>
              </w:rPr>
              <w:t>8</w:t>
            </w:r>
          </w:p>
        </w:tc>
        <w:tc>
          <w:tcPr>
            <w:tcW w:w="1551" w:type="dxa"/>
            <w:gridSpan w:val="2"/>
            <w:vAlign w:val="center"/>
          </w:tcPr>
          <w:p w14:paraId="57331938">
            <w:pPr>
              <w:spacing w:line="240" w:lineRule="exact"/>
              <w:jc w:val="center"/>
              <w:rPr>
                <w:rFonts w:ascii="Times New Roman" w:hAnsi="Times New Roman"/>
                <w:b/>
                <w:bCs/>
                <w:color w:val="000000"/>
                <w:kern w:val="0"/>
                <w:sz w:val="15"/>
                <w:szCs w:val="15"/>
                <w:lang w:bidi="ar"/>
              </w:rPr>
            </w:pPr>
            <w:r>
              <w:rPr>
                <w:rFonts w:ascii="Times New Roman" w:hAnsi="Times New Roman"/>
                <w:b/>
                <w:bCs/>
                <w:color w:val="000000"/>
                <w:kern w:val="0"/>
                <w:sz w:val="15"/>
                <w:szCs w:val="15"/>
                <w:lang w:bidi="ar"/>
              </w:rPr>
              <w:t>金黄色葡萄球菌</w:t>
            </w:r>
          </w:p>
        </w:tc>
        <w:tc>
          <w:tcPr>
            <w:tcW w:w="1845" w:type="dxa"/>
            <w:vAlign w:val="center"/>
          </w:tcPr>
          <w:p w14:paraId="72094321">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 xml:space="preserve">GB </w:t>
            </w:r>
            <w:r>
              <w:rPr>
                <w:rFonts w:hint="eastAsia" w:ascii="Times New Roman" w:hAnsi="Times New Roman" w:eastAsia="仿宋_GB2312"/>
                <w:color w:val="000000"/>
                <w:kern w:val="0"/>
                <w:sz w:val="15"/>
                <w:szCs w:val="15"/>
                <w:lang w:bidi="ar"/>
              </w:rPr>
              <w:t>4</w:t>
            </w:r>
            <w:r>
              <w:rPr>
                <w:rFonts w:ascii="Times New Roman" w:hAnsi="Times New Roman" w:eastAsia="仿宋_GB2312"/>
                <w:color w:val="000000"/>
                <w:kern w:val="0"/>
                <w:sz w:val="15"/>
                <w:szCs w:val="15"/>
                <w:lang w:bidi="ar"/>
              </w:rPr>
              <w:t>789.10</w:t>
            </w:r>
            <w:r>
              <w:rPr>
                <w:rFonts w:hint="eastAsia" w:ascii="Times New Roman" w:hAnsi="Times New Roman" w:eastAsia="仿宋_GB2312"/>
                <w:color w:val="000000"/>
                <w:kern w:val="0"/>
                <w:sz w:val="15"/>
                <w:szCs w:val="15"/>
                <w:lang w:bidi="ar"/>
              </w:rPr>
              <w:t xml:space="preserve"> </w:t>
            </w:r>
            <w:r>
              <w:rPr>
                <w:rFonts w:ascii="Times New Roman" w:hAnsi="Times New Roman" w:eastAsia="仿宋_GB2312"/>
                <w:color w:val="000000"/>
                <w:kern w:val="0"/>
                <w:sz w:val="15"/>
                <w:szCs w:val="15"/>
                <w:lang w:bidi="ar"/>
              </w:rPr>
              <w:t>第二法</w:t>
            </w:r>
          </w:p>
        </w:tc>
        <w:tc>
          <w:tcPr>
            <w:tcW w:w="2370" w:type="dxa"/>
            <w:gridSpan w:val="2"/>
            <w:vAlign w:val="center"/>
          </w:tcPr>
          <w:p w14:paraId="1284D7BC">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＜10</w:t>
            </w:r>
            <w:r>
              <w:rPr>
                <w:rFonts w:ascii="Cambria Math" w:hAnsi="Cambria Math" w:eastAsia="仿宋_GB2312" w:cs="Cambria Math"/>
                <w:color w:val="000000"/>
                <w:kern w:val="0"/>
                <w:sz w:val="15"/>
                <w:szCs w:val="15"/>
                <w:lang w:bidi="ar"/>
              </w:rPr>
              <w:t>⁴</w:t>
            </w:r>
            <w:r>
              <w:rPr>
                <w:rFonts w:ascii="Times New Roman" w:hAnsi="Times New Roman" w:eastAsia="仿宋_GB2312"/>
                <w:color w:val="000000"/>
                <w:kern w:val="0"/>
                <w:sz w:val="15"/>
                <w:szCs w:val="15"/>
                <w:lang w:bidi="ar"/>
              </w:rPr>
              <w:t>CFU/g</w:t>
            </w:r>
          </w:p>
        </w:tc>
        <w:tc>
          <w:tcPr>
            <w:tcW w:w="960" w:type="dxa"/>
            <w:gridSpan w:val="2"/>
            <w:vAlign w:val="center"/>
          </w:tcPr>
          <w:p w14:paraId="3F93BE6B">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445326C3">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38369270">
            <w:pPr>
              <w:widowControl/>
              <w:snapToGrid w:val="0"/>
              <w:jc w:val="left"/>
              <w:textAlignment w:val="center"/>
              <w:rPr>
                <w:rFonts w:ascii="Times New Roman" w:hAnsi="Times New Roman" w:eastAsia="仿宋_GB2312"/>
                <w:color w:val="000000"/>
                <w:kern w:val="0"/>
                <w:sz w:val="15"/>
                <w:szCs w:val="15"/>
                <w:lang w:bidi="ar"/>
              </w:rPr>
            </w:pPr>
            <w:r>
              <w:rPr>
                <w:rFonts w:ascii="Times New Roman" w:hAnsi="Times New Roman" w:eastAsia="仿宋_GB2312"/>
                <w:color w:val="000000"/>
                <w:kern w:val="0"/>
                <w:sz w:val="15"/>
                <w:szCs w:val="15"/>
                <w:lang w:bidi="ar"/>
              </w:rPr>
              <w:t>自检或送检，每</w:t>
            </w:r>
            <w:r>
              <w:rPr>
                <w:rFonts w:hint="eastAsia" w:ascii="Times New Roman" w:hAnsi="Times New Roman" w:eastAsia="仿宋_GB2312"/>
                <w:color w:val="000000"/>
                <w:kern w:val="0"/>
                <w:sz w:val="15"/>
                <w:szCs w:val="15"/>
                <w:lang w:bidi="ar"/>
              </w:rPr>
              <w:t>半年（</w:t>
            </w:r>
            <w:r>
              <w:rPr>
                <w:rFonts w:ascii="Times New Roman" w:hAnsi="Times New Roman" w:eastAsia="仿宋_GB2312"/>
                <w:color w:val="000000"/>
                <w:kern w:val="0"/>
                <w:sz w:val="15"/>
                <w:szCs w:val="15"/>
                <w:lang w:bidi="ar"/>
              </w:rPr>
              <w:t>学期</w:t>
            </w:r>
            <w:r>
              <w:rPr>
                <w:rFonts w:hint="eastAsia" w:ascii="Times New Roman" w:hAnsi="Times New Roman" w:eastAsia="仿宋_GB2312"/>
                <w:color w:val="000000"/>
                <w:kern w:val="0"/>
                <w:sz w:val="15"/>
                <w:szCs w:val="15"/>
                <w:lang w:bidi="ar"/>
              </w:rPr>
              <w:t>）</w:t>
            </w:r>
            <w:r>
              <w:rPr>
                <w:rFonts w:ascii="Times New Roman" w:hAnsi="Times New Roman" w:eastAsia="仿宋_GB2312"/>
                <w:color w:val="000000"/>
                <w:kern w:val="0"/>
                <w:sz w:val="15"/>
                <w:szCs w:val="15"/>
                <w:lang w:bidi="ar"/>
              </w:rPr>
              <w:t>抽检</w:t>
            </w:r>
          </w:p>
        </w:tc>
      </w:tr>
      <w:tr w14:paraId="00AC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18" w:type="dxa"/>
            <w:vAlign w:val="center"/>
          </w:tcPr>
          <w:p w14:paraId="77F7C9E8">
            <w:pPr>
              <w:spacing w:line="240" w:lineRule="exact"/>
              <w:jc w:val="center"/>
              <w:rPr>
                <w:rFonts w:ascii="Times New Roman" w:hAnsi="Times New Roman"/>
                <w:color w:val="000000"/>
                <w:sz w:val="15"/>
                <w:szCs w:val="15"/>
              </w:rPr>
            </w:pPr>
          </w:p>
        </w:tc>
        <w:tc>
          <w:tcPr>
            <w:tcW w:w="1551" w:type="dxa"/>
            <w:gridSpan w:val="2"/>
            <w:vAlign w:val="center"/>
          </w:tcPr>
          <w:p w14:paraId="7C1D4628">
            <w:pPr>
              <w:spacing w:line="240" w:lineRule="exact"/>
              <w:jc w:val="center"/>
              <w:rPr>
                <w:rFonts w:ascii="Times New Roman" w:hAnsi="Times New Roman"/>
                <w:color w:val="000000"/>
                <w:kern w:val="0"/>
                <w:sz w:val="15"/>
                <w:szCs w:val="15"/>
                <w:lang w:bidi="ar"/>
              </w:rPr>
            </w:pPr>
            <w:r>
              <w:rPr>
                <w:rFonts w:ascii="Times New Roman" w:hAnsi="Times New Roman"/>
                <w:color w:val="000000"/>
                <w:kern w:val="0"/>
                <w:sz w:val="15"/>
                <w:szCs w:val="15"/>
                <w:lang w:bidi="ar"/>
              </w:rPr>
              <w:t>…</w:t>
            </w:r>
          </w:p>
        </w:tc>
        <w:tc>
          <w:tcPr>
            <w:tcW w:w="1845" w:type="dxa"/>
            <w:vAlign w:val="center"/>
          </w:tcPr>
          <w:p w14:paraId="677DEE5C">
            <w:pPr>
              <w:widowControl/>
              <w:snapToGrid w:val="0"/>
              <w:jc w:val="left"/>
              <w:textAlignment w:val="center"/>
              <w:rPr>
                <w:rFonts w:ascii="Times New Roman" w:hAnsi="Times New Roman" w:eastAsia="仿宋_GB2312"/>
                <w:color w:val="000000"/>
                <w:kern w:val="0"/>
                <w:sz w:val="15"/>
                <w:szCs w:val="15"/>
                <w:lang w:bidi="ar"/>
              </w:rPr>
            </w:pPr>
          </w:p>
        </w:tc>
        <w:tc>
          <w:tcPr>
            <w:tcW w:w="2370" w:type="dxa"/>
            <w:gridSpan w:val="2"/>
            <w:vAlign w:val="center"/>
          </w:tcPr>
          <w:p w14:paraId="7EFC7BC3">
            <w:pPr>
              <w:widowControl/>
              <w:snapToGrid w:val="0"/>
              <w:jc w:val="left"/>
              <w:textAlignment w:val="center"/>
              <w:rPr>
                <w:rFonts w:ascii="Times New Roman" w:hAnsi="Times New Roman" w:eastAsia="仿宋_GB2312"/>
                <w:color w:val="000000"/>
                <w:kern w:val="0"/>
                <w:sz w:val="15"/>
                <w:szCs w:val="15"/>
                <w:lang w:bidi="ar"/>
              </w:rPr>
            </w:pPr>
          </w:p>
        </w:tc>
        <w:tc>
          <w:tcPr>
            <w:tcW w:w="960" w:type="dxa"/>
            <w:gridSpan w:val="2"/>
            <w:vAlign w:val="center"/>
          </w:tcPr>
          <w:p w14:paraId="06FC33B6">
            <w:pPr>
              <w:widowControl/>
              <w:snapToGrid w:val="0"/>
              <w:jc w:val="left"/>
              <w:textAlignment w:val="center"/>
              <w:rPr>
                <w:rFonts w:ascii="Times New Roman" w:hAnsi="Times New Roman" w:eastAsia="仿宋_GB2312"/>
                <w:color w:val="000000"/>
                <w:kern w:val="0"/>
                <w:sz w:val="15"/>
                <w:szCs w:val="15"/>
                <w:lang w:bidi="ar"/>
              </w:rPr>
            </w:pPr>
          </w:p>
        </w:tc>
        <w:tc>
          <w:tcPr>
            <w:tcW w:w="600" w:type="dxa"/>
            <w:vAlign w:val="center"/>
          </w:tcPr>
          <w:p w14:paraId="2015E4D2">
            <w:pPr>
              <w:widowControl/>
              <w:snapToGrid w:val="0"/>
              <w:jc w:val="left"/>
              <w:textAlignment w:val="center"/>
              <w:rPr>
                <w:rFonts w:ascii="Times New Roman" w:hAnsi="Times New Roman" w:eastAsia="仿宋_GB2312"/>
                <w:color w:val="000000"/>
                <w:kern w:val="0"/>
                <w:sz w:val="15"/>
                <w:szCs w:val="15"/>
                <w:lang w:bidi="ar"/>
              </w:rPr>
            </w:pPr>
          </w:p>
        </w:tc>
        <w:tc>
          <w:tcPr>
            <w:tcW w:w="1695" w:type="dxa"/>
            <w:vAlign w:val="center"/>
          </w:tcPr>
          <w:p w14:paraId="61002EEF">
            <w:pPr>
              <w:widowControl/>
              <w:snapToGrid w:val="0"/>
              <w:jc w:val="left"/>
              <w:textAlignment w:val="center"/>
              <w:rPr>
                <w:rFonts w:ascii="Times New Roman" w:hAnsi="Times New Roman" w:eastAsia="仿宋_GB2312"/>
                <w:color w:val="000000"/>
                <w:kern w:val="0"/>
                <w:sz w:val="15"/>
                <w:szCs w:val="15"/>
                <w:lang w:bidi="ar"/>
              </w:rPr>
            </w:pPr>
          </w:p>
        </w:tc>
      </w:tr>
      <w:tr w14:paraId="5F84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9" w:type="dxa"/>
            <w:gridSpan w:val="10"/>
            <w:vAlign w:val="center"/>
          </w:tcPr>
          <w:p w14:paraId="18D6A9AA">
            <w:pPr>
              <w:spacing w:line="240" w:lineRule="exact"/>
              <w:jc w:val="left"/>
              <w:rPr>
                <w:rFonts w:ascii="Times New Roman" w:hAnsi="Times New Roman"/>
                <w:color w:val="000000"/>
                <w:sz w:val="15"/>
                <w:szCs w:val="15"/>
              </w:rPr>
            </w:pPr>
            <w:r>
              <w:rPr>
                <w:rFonts w:ascii="Times New Roman" w:hAnsi="Times New Roman"/>
                <w:b/>
                <w:bCs/>
                <w:color w:val="000000"/>
                <w:sz w:val="15"/>
                <w:szCs w:val="15"/>
              </w:rPr>
              <w:t>检验结论：</w:t>
            </w:r>
          </w:p>
          <w:p w14:paraId="5F5FC188">
            <w:pPr>
              <w:spacing w:line="240" w:lineRule="exact"/>
              <w:jc w:val="center"/>
              <w:rPr>
                <w:rFonts w:ascii="Times New Roman" w:hAnsi="Times New Roman"/>
                <w:b/>
                <w:bCs/>
                <w:color w:val="000000"/>
                <w:sz w:val="15"/>
                <w:szCs w:val="15"/>
              </w:rPr>
            </w:pPr>
            <w:r>
              <w:rPr>
                <w:rFonts w:ascii="Times New Roman" w:hAnsi="Times New Roman"/>
                <w:color w:val="000000"/>
                <w:sz w:val="15"/>
                <w:szCs w:val="15"/>
              </w:rPr>
              <w:t xml:space="preserve">                                  </w:t>
            </w:r>
            <w:r>
              <w:rPr>
                <w:rFonts w:hint="eastAsia" w:ascii="Times New Roman" w:hAnsi="Times New Roman"/>
                <w:color w:val="000000"/>
                <w:sz w:val="15"/>
                <w:szCs w:val="15"/>
              </w:rPr>
              <w:t xml:space="preserve">  </w:t>
            </w:r>
            <w:r>
              <w:rPr>
                <w:rFonts w:hint="eastAsia" w:ascii="Times New Roman" w:hAnsi="Times New Roman"/>
                <w:b/>
                <w:bCs/>
                <w:color w:val="000000"/>
                <w:sz w:val="15"/>
                <w:szCs w:val="15"/>
              </w:rPr>
              <w:t>企业名称</w:t>
            </w:r>
            <w:r>
              <w:rPr>
                <w:rFonts w:ascii="Times New Roman" w:hAnsi="Times New Roman"/>
                <w:b/>
                <w:bCs/>
                <w:color w:val="000000"/>
                <w:sz w:val="15"/>
                <w:szCs w:val="15"/>
              </w:rPr>
              <w:t>：</w:t>
            </w:r>
          </w:p>
          <w:p w14:paraId="1DC3FBD0">
            <w:pPr>
              <w:spacing w:line="240" w:lineRule="exact"/>
              <w:jc w:val="center"/>
              <w:rPr>
                <w:rFonts w:ascii="Times New Roman" w:hAnsi="Times New Roman"/>
                <w:b/>
                <w:bCs/>
                <w:color w:val="000000"/>
                <w:sz w:val="15"/>
                <w:szCs w:val="15"/>
              </w:rPr>
            </w:pPr>
            <w:r>
              <w:rPr>
                <w:rFonts w:hint="eastAsia" w:ascii="Times New Roman" w:hAnsi="Times New Roman"/>
                <w:b/>
                <w:bCs/>
                <w:color w:val="000000"/>
                <w:sz w:val="15"/>
                <w:szCs w:val="15"/>
              </w:rPr>
              <w:t xml:space="preserve">                                    </w:t>
            </w:r>
            <w:r>
              <w:rPr>
                <w:rFonts w:ascii="Times New Roman" w:hAnsi="Times New Roman"/>
                <w:b/>
                <w:bCs/>
                <w:color w:val="000000"/>
                <w:sz w:val="15"/>
                <w:szCs w:val="15"/>
              </w:rPr>
              <w:t>（盖章）</w:t>
            </w:r>
          </w:p>
          <w:p w14:paraId="19812DFB">
            <w:pPr>
              <w:spacing w:line="240" w:lineRule="exact"/>
              <w:ind w:firstLine="4819" w:firstLineChars="3200"/>
              <w:rPr>
                <w:rFonts w:ascii="Times New Roman" w:hAnsi="Times New Roman"/>
                <w:color w:val="000000"/>
                <w:sz w:val="15"/>
                <w:szCs w:val="15"/>
              </w:rPr>
            </w:pPr>
            <w:r>
              <w:rPr>
                <w:rFonts w:ascii="Times New Roman" w:hAnsi="Times New Roman"/>
                <w:b/>
                <w:bCs/>
                <w:color w:val="000000"/>
                <w:sz w:val="15"/>
                <w:szCs w:val="15"/>
              </w:rPr>
              <w:t>报告日期：</w:t>
            </w:r>
          </w:p>
        </w:tc>
      </w:tr>
    </w:tbl>
    <w:p w14:paraId="5339D219">
      <w:pPr>
        <w:rPr>
          <w:rFonts w:ascii="Times New Roman" w:hAnsi="Times New Roman"/>
          <w:b/>
          <w:bCs/>
          <w:color w:val="000000"/>
          <w:sz w:val="15"/>
          <w:szCs w:val="15"/>
        </w:rPr>
      </w:pPr>
      <w:r>
        <w:rPr>
          <w:rFonts w:hint="eastAsia" w:ascii="Times New Roman" w:hAnsi="Times New Roman"/>
          <w:b/>
          <w:bCs/>
          <w:color w:val="000000"/>
          <w:sz w:val="15"/>
          <w:szCs w:val="15"/>
        </w:rPr>
        <w:t>检验人：                      审核人：                     批准人：</w:t>
      </w:r>
    </w:p>
    <w:p w14:paraId="64F9D905">
      <w:pPr>
        <w:pStyle w:val="76"/>
        <w:numPr>
          <w:ilvl w:val="0"/>
          <w:numId w:val="0"/>
        </w:numPr>
        <w:spacing w:after="120"/>
        <w:jc w:val="both"/>
        <w:rPr>
          <w:sz w:val="15"/>
          <w:szCs w:val="15"/>
        </w:rPr>
      </w:pPr>
      <w:bookmarkStart w:id="60" w:name="_Toc164785840"/>
      <w:r>
        <w:rPr>
          <w:rFonts w:hint="eastAsia"/>
          <w:sz w:val="15"/>
          <w:szCs w:val="15"/>
        </w:rPr>
        <w:t>注：以上为填写示例，请根据实际填写检验项目、检验方法、要求或限量值。</w:t>
      </w:r>
      <w:bookmarkEnd w:id="60"/>
    </w:p>
    <w:p w14:paraId="45B5AB28">
      <w:pPr>
        <w:pStyle w:val="56"/>
        <w:ind w:firstLine="420"/>
      </w:pPr>
    </w:p>
    <w:p w14:paraId="61EDE795">
      <w:pPr>
        <w:pStyle w:val="56"/>
        <w:ind w:firstLine="420"/>
      </w:pPr>
    </w:p>
    <w:p w14:paraId="78F919AC">
      <w:pPr>
        <w:pStyle w:val="56"/>
        <w:ind w:firstLine="0" w:firstLineChars="0"/>
        <w:jc w:val="center"/>
      </w:pPr>
      <w:bookmarkStart w:id="6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56"/>
      <w:bookmarkEnd w:id="6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ABC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152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B78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7405">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B00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77F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794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767C">
    <w:pPr>
      <w:pStyle w:val="61"/>
    </w:pPr>
    <w:r>
      <w:fldChar w:fldCharType="begin"/>
    </w:r>
    <w:r>
      <w:instrText xml:space="preserve"> STYLEREF  标准文件_文件编号  \* MERGEFORMAT </w:instrText>
    </w:r>
    <w:r>
      <w:fldChar w:fldCharType="separate"/>
    </w:r>
    <w:r>
      <w:t>T/BHPX 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0DE3">
    <w:pPr>
      <w:pStyle w:val="18"/>
      <w:jc w:val="right"/>
    </w:pPr>
    <w:r>
      <w:fldChar w:fldCharType="begin"/>
    </w:r>
    <w:r>
      <w:instrText xml:space="preserve"> STYLEREF  标准文件_文件编号  \* MERGEFORMAT </w:instrText>
    </w:r>
    <w:r>
      <w:fldChar w:fldCharType="separate"/>
    </w:r>
    <w:r>
      <w:t>T/BHPX 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mYzNDg4MmIxYzQ3OTAyNWZkZjQzODIzMDNlYTcifQ=="/>
  </w:docVars>
  <w:rsids>
    <w:rsidRoot w:val="000F7E5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1D8"/>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3F6"/>
    <w:rsid w:val="000F19D5"/>
    <w:rsid w:val="000F4050"/>
    <w:rsid w:val="000F4AEA"/>
    <w:rsid w:val="000F67E9"/>
    <w:rsid w:val="000F7E58"/>
    <w:rsid w:val="00104926"/>
    <w:rsid w:val="00110AA1"/>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68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DE9"/>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1E9"/>
    <w:rsid w:val="002F30E0"/>
    <w:rsid w:val="002F35E4"/>
    <w:rsid w:val="002F3730"/>
    <w:rsid w:val="002F38E1"/>
    <w:rsid w:val="002F77BA"/>
    <w:rsid w:val="002F7AF6"/>
    <w:rsid w:val="00300E63"/>
    <w:rsid w:val="00302F5F"/>
    <w:rsid w:val="0030441D"/>
    <w:rsid w:val="00306063"/>
    <w:rsid w:val="00313376"/>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0D0"/>
    <w:rsid w:val="003B5BF0"/>
    <w:rsid w:val="003B60BF"/>
    <w:rsid w:val="003B6BE3"/>
    <w:rsid w:val="003C010C"/>
    <w:rsid w:val="003C0A6C"/>
    <w:rsid w:val="003C0D5E"/>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8D6"/>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C3D"/>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FF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90E"/>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2E65"/>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A64"/>
    <w:rsid w:val="00870DA1"/>
    <w:rsid w:val="0087516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3F3"/>
    <w:rsid w:val="008C619A"/>
    <w:rsid w:val="008D0CE8"/>
    <w:rsid w:val="008D2D1D"/>
    <w:rsid w:val="008D453D"/>
    <w:rsid w:val="008D53AD"/>
    <w:rsid w:val="008D562B"/>
    <w:rsid w:val="008D5733"/>
    <w:rsid w:val="008D622B"/>
    <w:rsid w:val="008D666C"/>
    <w:rsid w:val="008D7B54"/>
    <w:rsid w:val="008E0C9D"/>
    <w:rsid w:val="008E100F"/>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6DC"/>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B05"/>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D82"/>
    <w:rsid w:val="00B4654C"/>
    <w:rsid w:val="00B47293"/>
    <w:rsid w:val="00B50E50"/>
    <w:rsid w:val="00B52120"/>
    <w:rsid w:val="00B54ABC"/>
    <w:rsid w:val="00B56FBE"/>
    <w:rsid w:val="00B60ACF"/>
    <w:rsid w:val="00B62B58"/>
    <w:rsid w:val="00B65149"/>
    <w:rsid w:val="00B66567"/>
    <w:rsid w:val="00B66F52"/>
    <w:rsid w:val="00B66FE5"/>
    <w:rsid w:val="00B676FF"/>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79C"/>
    <w:rsid w:val="00BA7C9A"/>
    <w:rsid w:val="00BB5F8F"/>
    <w:rsid w:val="00BB657A"/>
    <w:rsid w:val="00BC1A4E"/>
    <w:rsid w:val="00BC5DC7"/>
    <w:rsid w:val="00BC6B8B"/>
    <w:rsid w:val="00BC73D8"/>
    <w:rsid w:val="00BD2C31"/>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F38"/>
    <w:rsid w:val="00D61FE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BF2"/>
    <w:rsid w:val="00DB38EE"/>
    <w:rsid w:val="00DB498B"/>
    <w:rsid w:val="00DB66CA"/>
    <w:rsid w:val="00DB6BCA"/>
    <w:rsid w:val="00DB6F54"/>
    <w:rsid w:val="00DB73F7"/>
    <w:rsid w:val="00DC028D"/>
    <w:rsid w:val="00DC0321"/>
    <w:rsid w:val="00DC300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34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06C7"/>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3ECB"/>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61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137E01A6FA14D4794E50F7192AF3414"/>
        <w:style w:val=""/>
        <w:category>
          <w:name w:val="常规"/>
          <w:gallery w:val="placeholder"/>
        </w:category>
        <w:types>
          <w:type w:val="bbPlcHdr"/>
        </w:types>
        <w:behaviors>
          <w:behavior w:val="content"/>
        </w:behaviors>
        <w:description w:val=""/>
        <w:guid w:val="{38F2B9CF-00B6-483B-A340-5AD73FA14F14}"/>
      </w:docPartPr>
      <w:docPartBody>
        <w:p w14:paraId="09C6559B">
          <w:pPr>
            <w:pStyle w:val="5"/>
          </w:pPr>
          <w:r>
            <w:rPr>
              <w:rStyle w:val="4"/>
              <w:rFonts w:hint="eastAsia"/>
            </w:rPr>
            <w:t>单击或点击此处输入文字。</w:t>
          </w:r>
        </w:p>
      </w:docPartBody>
    </w:docPart>
    <w:docPart>
      <w:docPartPr>
        <w:name w:val="EAF0330827F540C68AE66115A25140EF"/>
        <w:style w:val=""/>
        <w:category>
          <w:name w:val="常规"/>
          <w:gallery w:val="placeholder"/>
        </w:category>
        <w:types>
          <w:type w:val="bbPlcHdr"/>
        </w:types>
        <w:behaviors>
          <w:behavior w:val="content"/>
        </w:behaviors>
        <w:description w:val=""/>
        <w:guid w:val="{5E90F1C0-018A-4DD9-A4AC-B470B983B055}"/>
      </w:docPartPr>
      <w:docPartBody>
        <w:p w14:paraId="0C3778DE">
          <w:pPr>
            <w:pStyle w:val="6"/>
          </w:pPr>
          <w:r>
            <w:rPr>
              <w:rStyle w:val="4"/>
              <w:rFonts w:hint="eastAsia"/>
            </w:rPr>
            <w:t>选择一项。</w:t>
          </w:r>
        </w:p>
      </w:docPartBody>
    </w:docPart>
    <w:docPart>
      <w:docPartPr>
        <w:name w:val="96683C59519E432EA2A5D33A2FAFBDCA"/>
        <w:style w:val=""/>
        <w:category>
          <w:name w:val="常规"/>
          <w:gallery w:val="placeholder"/>
        </w:category>
        <w:types>
          <w:type w:val="bbPlcHdr"/>
        </w:types>
        <w:behaviors>
          <w:behavior w:val="content"/>
        </w:behaviors>
        <w:description w:val=""/>
        <w:guid w:val="{5CA69FBC-1E86-456B-992D-81E4183F93DE}"/>
      </w:docPartPr>
      <w:docPartBody>
        <w:p w14:paraId="06F8BFB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0B"/>
    <w:rsid w:val="00531BA8"/>
    <w:rsid w:val="0071546E"/>
    <w:rsid w:val="00734B37"/>
    <w:rsid w:val="00753624"/>
    <w:rsid w:val="008E0C29"/>
    <w:rsid w:val="00CD69EE"/>
    <w:rsid w:val="00DD2929"/>
    <w:rsid w:val="00E2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137E01A6FA14D4794E50F7192AF34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F0330827F540C68AE66115A25140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6683C59519E432EA2A5D33A2FAFBDC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2EF1C-3F8C-475F-B037-DACF0AE5C53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5155</Words>
  <Characters>5714</Characters>
  <Lines>56</Lines>
  <Paragraphs>15</Paragraphs>
  <TotalTime>94</TotalTime>
  <ScaleCrop>false</ScaleCrop>
  <LinksUpToDate>false</LinksUpToDate>
  <CharactersWithSpaces>6103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2024-04-23T01:00:00Z</dcterms:created>
  <dc:creator>METEST</dc:creator>
  <dc:description>&lt;config cover="true" show_menu="true" version="1.0.0" doctype="SDKXY"&gt;_x000d_
&lt;/config&gt;</dc:description>
  <cp:lastModifiedBy>云</cp:lastModifiedBy>
  <cp:lastPrinted>2021-02-02T08:22:00Z</cp:lastPrinted>
  <dcterms:modified xsi:type="dcterms:W3CDTF">2024-07-18T02:25:34Z</dcterms:modified>
  <dc:title>团体标准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5461D4B82E1A4CE78DA48CDBDD89EE53_12</vt:lpwstr>
  </property>
</Properties>
</file>