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AE318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E3182">
              <w:rPr>
                <w:rFonts w:ascii="黑体" w:eastAsia="黑体" w:hAnsi="黑体" w:hint="eastAsia"/>
                <w:sz w:val="21"/>
                <w:szCs w:val="21"/>
              </w:rPr>
              <w:t>67.140.10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C84050">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AE3182">
                    <w:rPr>
                      <w:rFonts w:hint="eastAsia"/>
                    </w:rPr>
                    <w:t>GA</w:t>
                  </w:r>
                  <w:r w:rsidR="00C84050">
                    <w:rPr>
                      <w:rFonts w:hint="eastAsia"/>
                    </w:rPr>
                    <w:t>PARI</w:t>
                  </w:r>
                  <w:r w:rsidR="009C3257">
                    <w:fldChar w:fldCharType="end"/>
                  </w:r>
                  <w:bookmarkEnd w:id="1"/>
                </w:p>
              </w:tc>
            </w:tr>
          </w:tbl>
          <w:p w:rsidR="00FB231D" w:rsidRPr="00672BFD" w:rsidRDefault="00672BFD" w:rsidP="00AE3182">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E3182">
              <w:rPr>
                <w:rFonts w:ascii="黑体" w:eastAsia="黑体" w:hAnsi="黑体" w:hint="eastAsia"/>
                <w:sz w:val="21"/>
                <w:szCs w:val="21"/>
              </w:rPr>
              <w:t>X 50</w:t>
            </w:r>
            <w:r w:rsidRPr="00672BFD">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AE3182">
        <w:rPr>
          <w:rFonts w:hint="eastAsia"/>
        </w:rPr>
        <w:t>GA</w:t>
      </w:r>
      <w:r w:rsidR="00C84050">
        <w:rPr>
          <w:rFonts w:hint="eastAsia"/>
        </w:rPr>
        <w:t>PARI</w:t>
      </w:r>
      <w:bookmarkStart w:id="5" w:name="_GoBack"/>
      <w:bookmarkEnd w:id="5"/>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F61B9">
        <w:t>六堡茶鲜叶中噻虫嗪、啶虫脒、吡虫啉、呋虫胺、水胺硫磷5种农药残留检测  胶体金免疫层析法</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902B48"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902B48">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902B48">
        <w:rPr>
          <w:rFonts w:ascii="黑体" w:eastAsia="黑体" w:hAnsi="黑体"/>
          <w:noProof/>
          <w:szCs w:val="28"/>
        </w:rPr>
        <w:instrText xml:space="preserve"> FORMTEXT </w:instrText>
      </w:r>
      <w:r w:rsidRPr="00902B48">
        <w:rPr>
          <w:rFonts w:ascii="黑体" w:eastAsia="黑体" w:hAnsi="黑体"/>
          <w:noProof/>
          <w:szCs w:val="28"/>
        </w:rPr>
      </w:r>
      <w:r w:rsidRPr="00902B48">
        <w:rPr>
          <w:rFonts w:ascii="黑体" w:eastAsia="黑体" w:hAnsi="黑体"/>
          <w:noProof/>
          <w:szCs w:val="28"/>
        </w:rPr>
        <w:fldChar w:fldCharType="separate"/>
      </w:r>
      <w:r w:rsidR="00AE3182" w:rsidRPr="00902B48">
        <w:rPr>
          <w:rFonts w:ascii="黑体" w:eastAsia="黑体" w:hAnsi="黑体" w:hint="eastAsia"/>
          <w:noProof/>
          <w:szCs w:val="28"/>
        </w:rPr>
        <w:t>Rapid detection for Thiamethoxam、Acetamiprid、Imidacloprid、Dinotefuranand Isocarbophos in liupao tea Colloidal gold immunochromatography assay</w:t>
      </w:r>
      <w:r w:rsidRPr="00902B48">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02B48">
        <w:rPr>
          <w:rFonts w:hAnsi="黑体" w:hint="eastAsia"/>
          <w:w w:val="100"/>
          <w:sz w:val="28"/>
        </w:rPr>
        <w:t>广西</w:t>
      </w:r>
      <w:r w:rsidR="00902B48">
        <w:rPr>
          <w:rFonts w:hAnsi="黑体"/>
          <w:w w:val="100"/>
          <w:sz w:val="28"/>
        </w:rPr>
        <w:t>农业农村产业振兴促进会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97DD81D" wp14:editId="6BD8C30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AE3182" w:rsidRDefault="00AE3182" w:rsidP="00AE3182">
      <w:pPr>
        <w:pStyle w:val="a6"/>
        <w:spacing w:after="360"/>
      </w:pPr>
      <w:bookmarkStart w:id="21" w:name="BookMark2"/>
      <w:r w:rsidRPr="00AE3182">
        <w:rPr>
          <w:spacing w:val="320"/>
        </w:rPr>
        <w:lastRenderedPageBreak/>
        <w:t>前</w:t>
      </w:r>
      <w:r>
        <w:t>言</w:t>
      </w:r>
    </w:p>
    <w:p w:rsidR="00AE3182" w:rsidRDefault="00AE3182" w:rsidP="00AE3182">
      <w:pPr>
        <w:pStyle w:val="affff6"/>
        <w:ind w:firstLine="420"/>
      </w:pPr>
      <w:r>
        <w:rPr>
          <w:rFonts w:hint="eastAsia"/>
        </w:rPr>
        <w:t>本文件按照GB/T 1.1—2020《标准化工作导则  第1部分：标准化文件的结构和起草规则》的规定起草。</w:t>
      </w:r>
    </w:p>
    <w:p w:rsidR="00AE3182" w:rsidRDefault="00AE3182" w:rsidP="00AE3182">
      <w:pPr>
        <w:pStyle w:val="affff6"/>
        <w:ind w:firstLine="420"/>
      </w:pPr>
      <w:r>
        <w:rPr>
          <w:rFonts w:hint="eastAsia"/>
        </w:rPr>
        <w:t>请注意本文件的某些内容可能涉及专利。本文件的发布机构不承担识别专利的责任。</w:t>
      </w:r>
    </w:p>
    <w:p w:rsidR="00AE3182" w:rsidRDefault="00AE3182" w:rsidP="00AE3182">
      <w:pPr>
        <w:pStyle w:val="affff6"/>
        <w:ind w:firstLine="420"/>
      </w:pPr>
      <w:r>
        <w:rPr>
          <w:rFonts w:hint="eastAsia"/>
        </w:rPr>
        <w:t>本文件由梧州市农产品质量安全综合检测中心提出。</w:t>
      </w:r>
    </w:p>
    <w:p w:rsidR="00AE3182" w:rsidRDefault="00AE3182" w:rsidP="00AE3182">
      <w:pPr>
        <w:pStyle w:val="affff6"/>
        <w:ind w:firstLine="420"/>
      </w:pPr>
      <w:r>
        <w:rPr>
          <w:rFonts w:hint="eastAsia"/>
        </w:rPr>
        <w:t>本文件由广西农业农村产业振兴促进会归口。</w:t>
      </w:r>
    </w:p>
    <w:p w:rsidR="00AE3182" w:rsidRDefault="00AE3182" w:rsidP="00AE3182">
      <w:pPr>
        <w:pStyle w:val="affff6"/>
        <w:ind w:firstLine="420"/>
      </w:pPr>
      <w:r>
        <w:rPr>
          <w:rFonts w:hint="eastAsia"/>
        </w:rPr>
        <w:t>本文件起草单位：梧州市农产品质量安全综合检测中心、山东美正生物科技有限公司、广西益谱检测技术公司、广西-东盟食品检验检测中心、苍梧县农产品质量安全检测中心、苍梧县六堡镇农业服务中心、藤县濛江镇农业农村中心、苍梧县六堡茶产业发展有限公司、苍梧县六堡镇官营坪六堡茶专业合作社、苍梧县不倚恭州茶业有限公司、苍梧县心怡六堡茶业有限公司。</w:t>
      </w:r>
    </w:p>
    <w:p w:rsidR="00AE3182" w:rsidRDefault="00AE3182" w:rsidP="00AE3182">
      <w:pPr>
        <w:pStyle w:val="affff6"/>
        <w:ind w:firstLine="420"/>
      </w:pPr>
      <w:r>
        <w:rPr>
          <w:rFonts w:hint="eastAsia"/>
        </w:rPr>
        <w:t>本文件主要起草人：杨桂强、吴玉钧、高君、黄海军、王滢、赵长军、李吉生、田华丽、甘祥鸿、陈小聪、刘枫、刘薏、黄演勋、陈英海、严洲芬、潘金新、石绍明、秦永强、黄利华、黄东乔、谭爱云。</w:t>
      </w:r>
    </w:p>
    <w:p w:rsidR="00AE3182" w:rsidRDefault="00AE3182" w:rsidP="00AE3182">
      <w:pPr>
        <w:pStyle w:val="affff6"/>
        <w:ind w:firstLine="420"/>
      </w:pPr>
    </w:p>
    <w:p w:rsidR="00AE3182" w:rsidRPr="00AE3182" w:rsidRDefault="00AE3182" w:rsidP="00AE3182">
      <w:pPr>
        <w:pStyle w:val="affff6"/>
        <w:ind w:firstLine="420"/>
        <w:sectPr w:rsidR="00AE3182" w:rsidRPr="00AE3182" w:rsidSect="00AE3182">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5D41E186C324459BC17FCAB7AEC0FE8"/>
        </w:placeholder>
      </w:sdtPr>
      <w:sdtEndPr/>
      <w:sdtContent>
        <w:bookmarkStart w:id="23" w:name="NEW_STAND_NAME" w:displacedByCustomXml="prev"/>
        <w:p w:rsidR="00F26B7E" w:rsidRPr="00F26B7E" w:rsidRDefault="00902B48" w:rsidP="00CF61B9">
          <w:pPr>
            <w:pStyle w:val="afffffffff1"/>
            <w:spacing w:beforeLines="1" w:before="2" w:afterLines="220" w:after="528"/>
          </w:pPr>
          <w:r>
            <w:rPr>
              <w:rFonts w:hint="eastAsia"/>
            </w:rPr>
            <w:t>六</w:t>
          </w:r>
          <w:proofErr w:type="gramStart"/>
          <w:r>
            <w:rPr>
              <w:rFonts w:hint="eastAsia"/>
            </w:rPr>
            <w:t>堡茶鲜叶中噻虫嗪、啶虫脒、吡虫啉、呋</w:t>
          </w:r>
          <w:proofErr w:type="gramEnd"/>
          <w:r>
            <w:rPr>
              <w:rFonts w:hint="eastAsia"/>
            </w:rPr>
            <w:t>虫胺、水胺硫磷</w:t>
          </w:r>
          <w:r>
            <w:t>5种农药残留检测  胶体金免疫层析法</w:t>
          </w:r>
        </w:p>
      </w:sdtContent>
    </w:sdt>
    <w:bookmarkEnd w:id="23" w:displacedByCustomXml="prev"/>
    <w:p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rsidR="00541E95" w:rsidRDefault="00541E95" w:rsidP="00541E95">
      <w:pPr>
        <w:pStyle w:val="affff6"/>
        <w:ind w:firstLine="420"/>
      </w:pPr>
      <w:bookmarkStart w:id="33" w:name="_Toc17233326"/>
      <w:bookmarkStart w:id="34" w:name="_Toc17233334"/>
      <w:bookmarkStart w:id="35" w:name="_Toc24884212"/>
      <w:bookmarkStart w:id="36" w:name="_Toc24884219"/>
      <w:bookmarkStart w:id="37" w:name="_Toc26648466"/>
      <w:r>
        <w:t>本文件</w:t>
      </w:r>
      <w:r>
        <w:rPr>
          <w:rFonts w:hint="eastAsia"/>
        </w:rPr>
        <w:t>界定了六堡茶鲜叶中噻虫嗪、啶虫脒、吡虫啉、呋虫胺、水胺硫磷</w:t>
      </w:r>
      <w:r>
        <w:t>5种农药残留检测</w:t>
      </w:r>
      <w:r>
        <w:rPr>
          <w:rFonts w:hint="eastAsia"/>
        </w:rPr>
        <w:t xml:space="preserve">  胶体金免疫层析法的术语和定义，规定了原理、试剂耗材、仪器和设备、试验方法、测定、结果分析和性能指标的技术内容。</w:t>
      </w:r>
    </w:p>
    <w:p w:rsidR="00541E95" w:rsidRDefault="00541E95" w:rsidP="00541E95">
      <w:pPr>
        <w:pStyle w:val="affff6"/>
        <w:ind w:firstLine="420"/>
      </w:pPr>
      <w:r>
        <w:rPr>
          <w:rFonts w:hAnsi="宋体" w:hint="eastAsia"/>
        </w:rPr>
        <w:t>本文件适用于</w:t>
      </w:r>
      <w:r>
        <w:rPr>
          <w:rFonts w:hint="eastAsia"/>
        </w:rPr>
        <w:t>六堡茶鲜叶中噻虫嗪、啶虫脒、吡虫啉、呋虫胺、水胺硫磷</w:t>
      </w:r>
      <w:r>
        <w:t>5种农药残留检测</w:t>
      </w:r>
      <w:r>
        <w:rPr>
          <w:rFonts w:hint="eastAsia"/>
        </w:rPr>
        <w:t xml:space="preserve">  胶体金免疫层析法</w:t>
      </w:r>
      <w:r>
        <w:rPr>
          <w:rFonts w:hAnsi="宋体" w:hint="eastAsia"/>
        </w:rPr>
        <w:t>。</w:t>
      </w:r>
    </w:p>
    <w:p w:rsidR="00E2552F" w:rsidRDefault="00E2552F" w:rsidP="00A77CCB">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4D86726227EA454FAA68A7B2DC50BC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41E95" w:rsidRDefault="00541E95" w:rsidP="00541E95">
      <w:pPr>
        <w:pStyle w:val="affff6"/>
        <w:ind w:firstLine="420"/>
      </w:pPr>
      <w:r>
        <w:t>GB/T 6682</w:t>
      </w:r>
      <w:r>
        <w:rPr>
          <w:rFonts w:hint="eastAsia"/>
        </w:rPr>
        <w:t xml:space="preserve">  分析实验室用水规格和试验方法</w:t>
      </w:r>
    </w:p>
    <w:p w:rsidR="00AA6EC9" w:rsidRPr="008A57E6" w:rsidRDefault="00541E95" w:rsidP="00541E95">
      <w:pPr>
        <w:pStyle w:val="affff6"/>
        <w:ind w:firstLine="420"/>
      </w:pPr>
      <w:r>
        <w:rPr>
          <w:shd w:val="clear" w:color="auto" w:fill="FFFFFF"/>
        </w:rPr>
        <w:t xml:space="preserve">NY/T 2102 </w:t>
      </w:r>
      <w:r>
        <w:rPr>
          <w:rFonts w:hint="eastAsia"/>
          <w:shd w:val="clear" w:color="auto" w:fill="FFFFFF"/>
        </w:rPr>
        <w:t xml:space="preserve"> </w:t>
      </w:r>
      <w:r>
        <w:rPr>
          <w:shd w:val="clear" w:color="auto" w:fill="FFFFFF"/>
        </w:rPr>
        <w:t>茶叶抽样技术规范</w:t>
      </w:r>
    </w:p>
    <w:p w:rsidR="00B265BC" w:rsidRPr="00E030F9" w:rsidRDefault="00FD59EB" w:rsidP="00FD59EB">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4323488C2B794845833DB52A3A7E6EE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541E95" w:rsidP="00BA263B">
          <w:pPr>
            <w:pStyle w:val="affff6"/>
            <w:ind w:firstLine="420"/>
          </w:pPr>
          <w:r>
            <w:t>本文件没有需要界定的术语和定义。</w:t>
          </w:r>
        </w:p>
      </w:sdtContent>
    </w:sdt>
    <w:p w:rsidR="004B3E93" w:rsidRDefault="00541E95" w:rsidP="00541E95">
      <w:pPr>
        <w:pStyle w:val="affc"/>
        <w:spacing w:before="240" w:after="240"/>
      </w:pPr>
      <w:r>
        <w:t>原理</w:t>
      </w:r>
    </w:p>
    <w:p w:rsidR="00541E95" w:rsidRDefault="00541E95" w:rsidP="00541E95">
      <w:pPr>
        <w:pStyle w:val="affff6"/>
        <w:ind w:firstLine="420"/>
      </w:pPr>
      <w:r>
        <w:rPr>
          <w:rFonts w:hint="eastAsia"/>
        </w:rPr>
        <w:t>采用竞争抑制免疫层析原理。样品中残留的噻虫嗪、啶虫脒、吡虫啉、呋虫胺、水胺硫磷与胶体金标记的特异性抗体结合，抑制了抗体和检测线(T线)上包被原的结合，从而导致检测线(T线)颜色变浅或消失，通过检测线(T线)与控制线(C线)颜色深浅比较，对样品中残留的噻虫嗪、啶虫脒、吡虫啉、呋虫胺、水胺硫磷进行定性判定。</w:t>
      </w:r>
    </w:p>
    <w:p w:rsidR="00541E95" w:rsidRDefault="00541E95" w:rsidP="00541E95">
      <w:pPr>
        <w:pStyle w:val="affc"/>
        <w:spacing w:before="240" w:after="240"/>
      </w:pPr>
      <w:r>
        <w:rPr>
          <w:rFonts w:hint="eastAsia"/>
          <w:bCs/>
        </w:rPr>
        <w:t>试剂耗材</w:t>
      </w:r>
    </w:p>
    <w:p w:rsidR="00541E95" w:rsidRDefault="00541E95" w:rsidP="00541E95">
      <w:pPr>
        <w:pStyle w:val="affff6"/>
        <w:ind w:firstLine="420"/>
      </w:pPr>
      <w:r>
        <w:rPr>
          <w:rFonts w:hint="eastAsia"/>
        </w:rPr>
        <w:t>除另有说明外，本文件使用分析纯（含）以上试剂，用水符合GB/T 6682要求的二级水。</w:t>
      </w:r>
    </w:p>
    <w:p w:rsidR="00541E95" w:rsidRDefault="00541E95" w:rsidP="00541E95">
      <w:pPr>
        <w:pStyle w:val="affd"/>
        <w:spacing w:before="120" w:after="120"/>
      </w:pPr>
      <w:r>
        <w:t>试剂</w:t>
      </w:r>
    </w:p>
    <w:p w:rsidR="00541E95" w:rsidRPr="00D64B5E" w:rsidRDefault="00541E95" w:rsidP="00541E95">
      <w:pPr>
        <w:pStyle w:val="affffffffa"/>
      </w:pPr>
      <w:proofErr w:type="gramStart"/>
      <w:r>
        <w:rPr>
          <w:rFonts w:hint="eastAsia"/>
        </w:rPr>
        <w:t>噻</w:t>
      </w:r>
      <w:proofErr w:type="gramEnd"/>
      <w:r>
        <w:rPr>
          <w:rFonts w:hint="eastAsia"/>
        </w:rPr>
        <w:t>虫</w:t>
      </w:r>
      <w:proofErr w:type="gramStart"/>
      <w:r>
        <w:rPr>
          <w:rFonts w:hint="eastAsia"/>
        </w:rPr>
        <w:t>嗪</w:t>
      </w:r>
      <w:proofErr w:type="gramEnd"/>
      <w:r>
        <w:rPr>
          <w:rFonts w:hint="eastAsia"/>
        </w:rPr>
        <w:t>、</w:t>
      </w:r>
      <w:proofErr w:type="gramStart"/>
      <w:r>
        <w:rPr>
          <w:rFonts w:hint="eastAsia"/>
        </w:rPr>
        <w:t>啶</w:t>
      </w:r>
      <w:proofErr w:type="gramEnd"/>
      <w:r>
        <w:rPr>
          <w:rFonts w:hint="eastAsia"/>
        </w:rPr>
        <w:t>虫</w:t>
      </w:r>
      <w:proofErr w:type="gramStart"/>
      <w:r>
        <w:rPr>
          <w:rFonts w:hint="eastAsia"/>
        </w:rPr>
        <w:t>脒</w:t>
      </w:r>
      <w:proofErr w:type="gramEnd"/>
      <w:r>
        <w:rPr>
          <w:rFonts w:hint="eastAsia"/>
        </w:rPr>
        <w:t>、</w:t>
      </w:r>
      <w:proofErr w:type="gramStart"/>
      <w:r>
        <w:rPr>
          <w:rFonts w:hint="eastAsia"/>
        </w:rPr>
        <w:t>吡</w:t>
      </w:r>
      <w:proofErr w:type="gramEnd"/>
      <w:r>
        <w:rPr>
          <w:rFonts w:hint="eastAsia"/>
        </w:rPr>
        <w:t>虫</w:t>
      </w:r>
      <w:proofErr w:type="gramStart"/>
      <w:r>
        <w:rPr>
          <w:rFonts w:hint="eastAsia"/>
        </w:rPr>
        <w:t>啉</w:t>
      </w:r>
      <w:proofErr w:type="gramEnd"/>
      <w:r>
        <w:rPr>
          <w:rFonts w:hint="eastAsia"/>
        </w:rPr>
        <w:t>、</w:t>
      </w:r>
      <w:proofErr w:type="gramStart"/>
      <w:r>
        <w:rPr>
          <w:rFonts w:hint="eastAsia"/>
        </w:rPr>
        <w:t>呋</w:t>
      </w:r>
      <w:proofErr w:type="gramEnd"/>
      <w:r>
        <w:rPr>
          <w:rFonts w:hint="eastAsia"/>
        </w:rPr>
        <w:t>虫胺、水胺硫磷：纯度≥99％，或经国家认证并授予标准物质证</w:t>
      </w:r>
      <w:r w:rsidRPr="00D64B5E">
        <w:rPr>
          <w:rFonts w:hint="eastAsia"/>
        </w:rPr>
        <w:t>书的标准物质。</w:t>
      </w:r>
    </w:p>
    <w:p w:rsidR="00541E95" w:rsidRPr="00D64B5E" w:rsidRDefault="00541E95" w:rsidP="00541E95">
      <w:pPr>
        <w:pStyle w:val="affffffffa"/>
        <w:rPr>
          <w:rFonts w:hAnsi="宋体"/>
        </w:rPr>
      </w:pPr>
      <w:r w:rsidRPr="00D64B5E">
        <w:rPr>
          <w:rFonts w:hint="eastAsia"/>
        </w:rPr>
        <w:t>甲醇(CH</w:t>
      </w:r>
      <w:r w:rsidRPr="00D64B5E">
        <w:rPr>
          <w:rFonts w:hint="eastAsia"/>
          <w:vertAlign w:val="subscript"/>
        </w:rPr>
        <w:t>3</w:t>
      </w:r>
      <w:r w:rsidRPr="00D64B5E">
        <w:rPr>
          <w:rFonts w:hint="eastAsia"/>
        </w:rPr>
        <w:t>OH)：ρ=</w:t>
      </w:r>
      <w:r w:rsidRPr="00D64B5E">
        <w:t>0.79</w:t>
      </w:r>
      <w:r w:rsidRPr="00D64B5E">
        <w:rPr>
          <w:rFonts w:ascii="MS Gothic" w:eastAsia="MS Gothic" w:hAnsi="MS Gothic" w:cs="MS Gothic" w:hint="eastAsia"/>
        </w:rPr>
        <w:t> </w:t>
      </w:r>
      <w:r w:rsidRPr="00D64B5E">
        <w:t>g/c</w:t>
      </w:r>
      <w:r w:rsidRPr="00D64B5E">
        <w:rPr>
          <w:rFonts w:hAnsi="宋体"/>
        </w:rPr>
        <w:t>m³</w:t>
      </w:r>
      <w:r w:rsidRPr="00D64B5E">
        <w:rPr>
          <w:rFonts w:hAnsi="宋体" w:hint="eastAsia"/>
        </w:rPr>
        <w:t>。</w:t>
      </w:r>
    </w:p>
    <w:p w:rsidR="00541E95" w:rsidRPr="00D64B5E" w:rsidRDefault="00541E95" w:rsidP="00541E95">
      <w:pPr>
        <w:pStyle w:val="affffffffa"/>
        <w:rPr>
          <w:rFonts w:hAnsi="宋体"/>
        </w:rPr>
      </w:pPr>
      <w:r w:rsidRPr="00D64B5E">
        <w:rPr>
          <w:rFonts w:hAnsi="宋体" w:hint="eastAsia"/>
        </w:rPr>
        <w:t>氯化钠(NaC1)：ρ=2.165</w:t>
      </w:r>
      <w:r w:rsidRPr="00D64B5E">
        <w:rPr>
          <w:rFonts w:ascii="MS Gothic" w:eastAsia="MS Gothic" w:hAnsi="MS Gothic" w:cs="MS Gothic" w:hint="eastAsia"/>
        </w:rPr>
        <w:t> </w:t>
      </w:r>
      <w:r w:rsidRPr="00D64B5E">
        <w:rPr>
          <w:rFonts w:hAnsi="宋体"/>
        </w:rPr>
        <w:t>g/cm³</w:t>
      </w:r>
      <w:r w:rsidRPr="00D64B5E">
        <w:rPr>
          <w:rFonts w:hAnsi="宋体" w:hint="eastAsia"/>
        </w:rPr>
        <w:t>，</w:t>
      </w:r>
      <w:r w:rsidRPr="00D64B5E">
        <w:rPr>
          <w:rFonts w:hAnsi="宋体"/>
        </w:rPr>
        <w:t>含量</w:t>
      </w:r>
      <w:r w:rsidRPr="00D64B5E">
        <w:rPr>
          <w:rFonts w:hAnsi="宋体" w:hint="eastAsia"/>
        </w:rPr>
        <w:t>≥99.5％。</w:t>
      </w:r>
    </w:p>
    <w:p w:rsidR="00541E95" w:rsidRPr="00D64B5E" w:rsidRDefault="00541E95" w:rsidP="00541E95">
      <w:pPr>
        <w:pStyle w:val="affffffffa"/>
        <w:rPr>
          <w:rFonts w:hAnsi="宋体"/>
        </w:rPr>
      </w:pPr>
      <w:r w:rsidRPr="00D64B5E">
        <w:rPr>
          <w:rFonts w:hAnsi="宋体" w:hint="eastAsia"/>
        </w:rPr>
        <w:t>氯化钾(KC1)：ρ=1.98</w:t>
      </w:r>
      <w:r w:rsidRPr="00D64B5E">
        <w:rPr>
          <w:rFonts w:ascii="MS Gothic" w:eastAsia="MS Gothic" w:hAnsi="MS Gothic" w:cs="MS Gothic" w:hint="eastAsia"/>
        </w:rPr>
        <w:t> </w:t>
      </w:r>
      <w:r w:rsidRPr="00D64B5E">
        <w:rPr>
          <w:rFonts w:hAnsi="宋体"/>
        </w:rPr>
        <w:t>g/cm³</w:t>
      </w:r>
      <w:r w:rsidRPr="00D64B5E">
        <w:rPr>
          <w:rFonts w:hAnsi="宋体" w:hint="eastAsia"/>
        </w:rPr>
        <w:t>，</w:t>
      </w:r>
      <w:r w:rsidRPr="00D64B5E">
        <w:rPr>
          <w:rFonts w:hAnsi="宋体"/>
        </w:rPr>
        <w:t>含量</w:t>
      </w:r>
      <w:r w:rsidRPr="00D64B5E">
        <w:rPr>
          <w:rFonts w:hAnsi="宋体" w:hint="eastAsia"/>
        </w:rPr>
        <w:t>≥99.0％。</w:t>
      </w:r>
    </w:p>
    <w:p w:rsidR="00541E95" w:rsidRPr="00D64B5E" w:rsidRDefault="00541E95" w:rsidP="00541E95">
      <w:pPr>
        <w:pStyle w:val="affffffffa"/>
      </w:pPr>
      <w:r w:rsidRPr="00D64B5E">
        <w:rPr>
          <w:rFonts w:hAnsi="宋体" w:hint="eastAsia"/>
        </w:rPr>
        <w:t>磷酸氢二钠(Na</w:t>
      </w:r>
      <w:r w:rsidRPr="00D64B5E">
        <w:rPr>
          <w:rFonts w:hAnsi="宋体" w:hint="eastAsia"/>
          <w:vertAlign w:val="subscript"/>
        </w:rPr>
        <w:t>2</w:t>
      </w:r>
      <w:r w:rsidRPr="00D64B5E">
        <w:rPr>
          <w:rFonts w:hAnsi="宋体" w:hint="eastAsia"/>
        </w:rPr>
        <w:t>HPO</w:t>
      </w:r>
      <w:r w:rsidRPr="00D64B5E">
        <w:rPr>
          <w:rFonts w:hAnsi="宋体" w:hint="eastAsia"/>
          <w:vertAlign w:val="subscript"/>
        </w:rPr>
        <w:t>4</w:t>
      </w:r>
      <w:r w:rsidRPr="00D64B5E">
        <w:rPr>
          <w:rFonts w:hAnsi="宋体" w:hint="eastAsia"/>
        </w:rPr>
        <w:t>)：ρ=</w:t>
      </w:r>
      <w:r w:rsidRPr="00D64B5E">
        <w:rPr>
          <w:rFonts w:hAnsi="宋体"/>
        </w:rPr>
        <w:t>1.064</w:t>
      </w:r>
      <w:r w:rsidRPr="00D64B5E">
        <w:rPr>
          <w:rFonts w:ascii="MS Gothic" w:eastAsia="MS Gothic" w:hAnsi="MS Gothic" w:cs="MS Gothic" w:hint="eastAsia"/>
        </w:rPr>
        <w:t> </w:t>
      </w:r>
      <w:r w:rsidRPr="00D64B5E">
        <w:rPr>
          <w:rFonts w:hAnsi="宋体"/>
        </w:rPr>
        <w:t>g/cm³</w:t>
      </w:r>
      <w:r w:rsidRPr="00D64B5E">
        <w:rPr>
          <w:rFonts w:hint="eastAsia"/>
        </w:rPr>
        <w:t>，</w:t>
      </w:r>
      <w:r w:rsidRPr="00D64B5E">
        <w:t>含量</w:t>
      </w:r>
      <w:r w:rsidRPr="00D64B5E">
        <w:rPr>
          <w:rFonts w:hint="eastAsia"/>
        </w:rPr>
        <w:t>≥98.0％。</w:t>
      </w:r>
    </w:p>
    <w:p w:rsidR="00541E95" w:rsidRPr="00D64B5E" w:rsidRDefault="00541E95" w:rsidP="00541E95">
      <w:pPr>
        <w:pStyle w:val="affffffffa"/>
      </w:pPr>
      <w:r w:rsidRPr="00D64B5E">
        <w:rPr>
          <w:rFonts w:hint="eastAsia"/>
        </w:rPr>
        <w:t>磷酸</w:t>
      </w:r>
      <w:proofErr w:type="gramStart"/>
      <w:r w:rsidRPr="00D64B5E">
        <w:rPr>
          <w:rFonts w:hint="eastAsia"/>
        </w:rPr>
        <w:t>氢二钾</w:t>
      </w:r>
      <w:proofErr w:type="gramEnd"/>
      <w:r w:rsidRPr="00D64B5E">
        <w:rPr>
          <w:rFonts w:hint="eastAsia"/>
        </w:rPr>
        <w:t>(KH</w:t>
      </w:r>
      <w:r w:rsidRPr="00D64B5E">
        <w:rPr>
          <w:rFonts w:hint="eastAsia"/>
          <w:vertAlign w:val="subscript"/>
        </w:rPr>
        <w:t>2</w:t>
      </w:r>
      <w:r w:rsidRPr="00D64B5E">
        <w:rPr>
          <w:rFonts w:hint="eastAsia"/>
        </w:rPr>
        <w:t>PO</w:t>
      </w:r>
      <w:r w:rsidRPr="00D64B5E">
        <w:rPr>
          <w:rFonts w:hint="eastAsia"/>
          <w:vertAlign w:val="subscript"/>
        </w:rPr>
        <w:t>4</w:t>
      </w:r>
      <w:r w:rsidRPr="00D64B5E">
        <w:rPr>
          <w:rFonts w:hint="eastAsia"/>
        </w:rPr>
        <w:t>)：ρ=2.44</w:t>
      </w:r>
      <w:r w:rsidRPr="00D64B5E">
        <w:rPr>
          <w:rFonts w:ascii="MS Gothic" w:eastAsia="MS Gothic" w:hAnsi="MS Gothic" w:cs="MS Gothic" w:hint="eastAsia"/>
        </w:rPr>
        <w:t> </w:t>
      </w:r>
      <w:r w:rsidRPr="00D64B5E">
        <w:t>g/cm</w:t>
      </w:r>
      <w:r w:rsidRPr="00D64B5E">
        <w:rPr>
          <w:rFonts w:hAnsi="宋体"/>
        </w:rPr>
        <w:t>³</w:t>
      </w:r>
      <w:r w:rsidRPr="00D64B5E">
        <w:rPr>
          <w:b/>
          <w:bCs/>
        </w:rPr>
        <w:t>，</w:t>
      </w:r>
      <w:r w:rsidRPr="00D64B5E">
        <w:t>含量</w:t>
      </w:r>
      <w:r w:rsidRPr="00D64B5E">
        <w:rPr>
          <w:rFonts w:hint="eastAsia"/>
        </w:rPr>
        <w:t>≥98.0％。</w:t>
      </w:r>
    </w:p>
    <w:p w:rsidR="00541E95" w:rsidRPr="00D64B5E" w:rsidRDefault="00541E95" w:rsidP="00541E95">
      <w:pPr>
        <w:pStyle w:val="affffffffa"/>
      </w:pPr>
      <w:r w:rsidRPr="00D64B5E">
        <w:rPr>
          <w:rFonts w:hAnsi="宋体" w:cs="宋体" w:hint="eastAsia"/>
        </w:rPr>
        <w:t>水胺硫磷</w:t>
      </w:r>
      <w:r w:rsidRPr="00D64B5E">
        <w:rPr>
          <w:rFonts w:hint="eastAsia"/>
        </w:rPr>
        <w:t>（</w:t>
      </w:r>
      <w:r w:rsidRPr="00D64B5E">
        <w:t>C</w:t>
      </w:r>
      <w:r w:rsidRPr="00D64B5E">
        <w:rPr>
          <w:vertAlign w:val="subscript"/>
        </w:rPr>
        <w:t>11</w:t>
      </w:r>
      <w:r w:rsidRPr="00D64B5E">
        <w:t>H1</w:t>
      </w:r>
      <w:r w:rsidRPr="00D64B5E">
        <w:rPr>
          <w:vertAlign w:val="subscript"/>
        </w:rPr>
        <w:t>6</w:t>
      </w:r>
      <w:r w:rsidRPr="00D64B5E">
        <w:t>NO</w:t>
      </w:r>
      <w:r w:rsidRPr="00D64B5E">
        <w:rPr>
          <w:vertAlign w:val="subscript"/>
        </w:rPr>
        <w:t>4</w:t>
      </w:r>
      <w:r w:rsidRPr="00D64B5E">
        <w:t>PS</w:t>
      </w:r>
      <w:r w:rsidRPr="00D64B5E">
        <w:rPr>
          <w:rFonts w:hint="eastAsia"/>
        </w:rPr>
        <w:t>）：ρ=</w:t>
      </w:r>
      <w:r w:rsidRPr="00D64B5E">
        <w:t>1.275</w:t>
      </w:r>
      <w:r w:rsidRPr="00D64B5E">
        <w:rPr>
          <w:rFonts w:ascii="MS Gothic" w:eastAsia="MS Gothic" w:hAnsi="MS Gothic" w:cs="MS Gothic" w:hint="eastAsia"/>
        </w:rPr>
        <w:t> </w:t>
      </w:r>
      <w:r w:rsidRPr="00D64B5E">
        <w:t>g/cm</w:t>
      </w:r>
      <w:r w:rsidRPr="00D64B5E">
        <w:t>³</w:t>
      </w:r>
      <w:r w:rsidRPr="00D64B5E">
        <w:rPr>
          <w:rFonts w:hint="eastAsia"/>
        </w:rPr>
        <w:t>，含量≥90.0％。</w:t>
      </w:r>
    </w:p>
    <w:p w:rsidR="00541E95" w:rsidRPr="00D64B5E" w:rsidRDefault="00541E95" w:rsidP="00541E95">
      <w:pPr>
        <w:pStyle w:val="affffffffa"/>
        <w:rPr>
          <w:rFonts w:hAnsi="宋体"/>
        </w:rPr>
      </w:pPr>
      <w:proofErr w:type="gramStart"/>
      <w:r w:rsidRPr="00D64B5E">
        <w:rPr>
          <w:rFonts w:hint="eastAsia"/>
        </w:rPr>
        <w:t>啶</w:t>
      </w:r>
      <w:proofErr w:type="gramEnd"/>
      <w:r w:rsidRPr="00D64B5E">
        <w:rPr>
          <w:rFonts w:hint="eastAsia"/>
        </w:rPr>
        <w:t>虫</w:t>
      </w:r>
      <w:proofErr w:type="gramStart"/>
      <w:r w:rsidRPr="00D64B5E">
        <w:rPr>
          <w:rFonts w:hint="eastAsia"/>
        </w:rPr>
        <w:t>脒</w:t>
      </w:r>
      <w:proofErr w:type="gramEnd"/>
      <w:r w:rsidRPr="00D64B5E">
        <w:rPr>
          <w:rFonts w:hAnsi="宋体" w:hint="eastAsia"/>
        </w:rPr>
        <w:t>（</w:t>
      </w:r>
      <w:r w:rsidRPr="00D64B5E">
        <w:rPr>
          <w:rFonts w:hAnsi="宋体"/>
        </w:rPr>
        <w:t>CHClN</w:t>
      </w:r>
      <w:r w:rsidRPr="00D64B5E">
        <w:rPr>
          <w:rFonts w:hAnsi="宋体" w:hint="eastAsia"/>
          <w:vertAlign w:val="subscript"/>
        </w:rPr>
        <w:t>4</w:t>
      </w:r>
      <w:r w:rsidRPr="00D64B5E">
        <w:rPr>
          <w:rFonts w:hAnsi="宋体" w:hint="eastAsia"/>
        </w:rPr>
        <w:t>）：</w:t>
      </w:r>
      <w:r w:rsidRPr="00D64B5E">
        <w:rPr>
          <w:rFonts w:hint="eastAsia"/>
        </w:rPr>
        <w:t>ρ=</w:t>
      </w:r>
      <w:r w:rsidRPr="00D64B5E">
        <w:rPr>
          <w:rFonts w:hAnsi="宋体"/>
        </w:rPr>
        <w:t>1.</w:t>
      </w:r>
      <w:r w:rsidRPr="00D64B5E">
        <w:rPr>
          <w:rFonts w:hAnsi="宋体" w:hint="eastAsia"/>
        </w:rPr>
        <w:t>330</w:t>
      </w:r>
      <w:r w:rsidRPr="00D64B5E">
        <w:rPr>
          <w:rFonts w:ascii="MS Gothic" w:eastAsia="MS Gothic" w:hAnsi="MS Gothic" w:cs="MS Gothic" w:hint="eastAsia"/>
        </w:rPr>
        <w:t> </w:t>
      </w:r>
      <w:r w:rsidRPr="00D64B5E">
        <w:rPr>
          <w:rFonts w:hAnsi="宋体"/>
        </w:rPr>
        <w:t>/cm³</w:t>
      </w:r>
      <w:r w:rsidRPr="00D64B5E">
        <w:rPr>
          <w:rFonts w:hAnsi="宋体" w:hint="eastAsia"/>
        </w:rPr>
        <w:t>，含量≥98.0％。</w:t>
      </w:r>
    </w:p>
    <w:p w:rsidR="00541E95" w:rsidRPr="00D64B5E" w:rsidRDefault="00541E95" w:rsidP="00541E95">
      <w:pPr>
        <w:pStyle w:val="affffffffa"/>
        <w:rPr>
          <w:rFonts w:hAnsi="宋体"/>
        </w:rPr>
      </w:pPr>
      <w:proofErr w:type="gramStart"/>
      <w:r w:rsidRPr="00D64B5E">
        <w:rPr>
          <w:rFonts w:hAnsi="宋体" w:hint="eastAsia"/>
        </w:rPr>
        <w:t>呋</w:t>
      </w:r>
      <w:proofErr w:type="gramEnd"/>
      <w:r w:rsidRPr="00D64B5E">
        <w:rPr>
          <w:rFonts w:hAnsi="宋体" w:hint="eastAsia"/>
        </w:rPr>
        <w:t>虫胺（</w:t>
      </w:r>
      <w:r w:rsidRPr="00D64B5E">
        <w:rPr>
          <w:rFonts w:hAnsi="宋体"/>
        </w:rPr>
        <w:t>C</w:t>
      </w:r>
      <w:r w:rsidRPr="00D64B5E">
        <w:rPr>
          <w:rFonts w:hAnsi="宋体"/>
          <w:vertAlign w:val="subscript"/>
        </w:rPr>
        <w:t>7</w:t>
      </w:r>
      <w:r w:rsidRPr="00D64B5E">
        <w:rPr>
          <w:rFonts w:hAnsi="宋体"/>
        </w:rPr>
        <w:t>H</w:t>
      </w:r>
      <w:r w:rsidRPr="00D64B5E">
        <w:rPr>
          <w:rFonts w:hAnsi="宋体"/>
          <w:vertAlign w:val="subscript"/>
        </w:rPr>
        <w:t>14</w:t>
      </w:r>
      <w:r w:rsidRPr="00D64B5E">
        <w:rPr>
          <w:rFonts w:hAnsi="宋体"/>
        </w:rPr>
        <w:t>N</w:t>
      </w:r>
      <w:r w:rsidRPr="00D64B5E">
        <w:rPr>
          <w:rFonts w:hAnsi="宋体"/>
          <w:vertAlign w:val="subscript"/>
        </w:rPr>
        <w:t>4</w:t>
      </w:r>
      <w:r w:rsidRPr="00D64B5E">
        <w:rPr>
          <w:rFonts w:hAnsi="宋体"/>
        </w:rPr>
        <w:t>O</w:t>
      </w:r>
      <w:r w:rsidRPr="00D64B5E">
        <w:rPr>
          <w:rFonts w:hAnsi="宋体"/>
          <w:vertAlign w:val="subscript"/>
        </w:rPr>
        <w:t>3</w:t>
      </w:r>
      <w:r w:rsidRPr="00D64B5E">
        <w:rPr>
          <w:rFonts w:hAnsi="宋体" w:hint="eastAsia"/>
        </w:rPr>
        <w:t>）：</w:t>
      </w:r>
      <w:r w:rsidRPr="00D64B5E">
        <w:rPr>
          <w:rFonts w:hint="eastAsia"/>
        </w:rPr>
        <w:t>ρ=</w:t>
      </w:r>
      <w:r w:rsidRPr="00D64B5E">
        <w:rPr>
          <w:rFonts w:hAnsi="宋体"/>
        </w:rPr>
        <w:t>1.</w:t>
      </w:r>
      <w:r w:rsidRPr="00D64B5E">
        <w:rPr>
          <w:rFonts w:hAnsi="宋体" w:hint="eastAsia"/>
        </w:rPr>
        <w:t>425</w:t>
      </w:r>
      <w:r w:rsidRPr="00D64B5E">
        <w:rPr>
          <w:rFonts w:ascii="MS Gothic" w:eastAsia="MS Gothic" w:hAnsi="MS Gothic" w:cs="MS Gothic" w:hint="eastAsia"/>
        </w:rPr>
        <w:t> </w:t>
      </w:r>
      <w:r w:rsidRPr="00D64B5E">
        <w:rPr>
          <w:rFonts w:hAnsi="宋体"/>
        </w:rPr>
        <w:t>g/cm³</w:t>
      </w:r>
      <w:r w:rsidRPr="00D64B5E">
        <w:rPr>
          <w:rFonts w:hAnsi="宋体" w:hint="eastAsia"/>
        </w:rPr>
        <w:t>，含量≥90.0％。</w:t>
      </w:r>
    </w:p>
    <w:p w:rsidR="00541E95" w:rsidRPr="00D64B5E" w:rsidRDefault="00541E95" w:rsidP="00541E95">
      <w:pPr>
        <w:pStyle w:val="affffffffa"/>
        <w:rPr>
          <w:rFonts w:hAnsi="宋体"/>
        </w:rPr>
      </w:pPr>
      <w:proofErr w:type="gramStart"/>
      <w:r w:rsidRPr="00D64B5E">
        <w:rPr>
          <w:rFonts w:hAnsi="宋体" w:hint="eastAsia"/>
        </w:rPr>
        <w:t>噻</w:t>
      </w:r>
      <w:proofErr w:type="gramEnd"/>
      <w:r w:rsidRPr="00D64B5E">
        <w:rPr>
          <w:rFonts w:hAnsi="宋体" w:hint="eastAsia"/>
        </w:rPr>
        <w:t>虫</w:t>
      </w:r>
      <w:proofErr w:type="gramStart"/>
      <w:r w:rsidRPr="00D64B5E">
        <w:rPr>
          <w:rFonts w:hAnsi="宋体" w:hint="eastAsia"/>
        </w:rPr>
        <w:t>嗪</w:t>
      </w:r>
      <w:proofErr w:type="gramEnd"/>
      <w:r w:rsidRPr="00D64B5E">
        <w:rPr>
          <w:rFonts w:hAnsi="宋体" w:hint="eastAsia"/>
        </w:rPr>
        <w:t>（</w:t>
      </w:r>
      <w:r w:rsidRPr="00D64B5E">
        <w:rPr>
          <w:rFonts w:hAnsi="宋体"/>
        </w:rPr>
        <w:t>C</w:t>
      </w:r>
      <w:r w:rsidRPr="00D64B5E">
        <w:rPr>
          <w:rFonts w:hAnsi="宋体" w:cs="MS Gothic" w:hint="eastAsia"/>
          <w:vertAlign w:val="subscript"/>
        </w:rPr>
        <w:t>8</w:t>
      </w:r>
      <w:r w:rsidRPr="00D64B5E">
        <w:rPr>
          <w:rFonts w:hAnsi="宋体"/>
        </w:rPr>
        <w:t>HClN</w:t>
      </w:r>
      <w:r w:rsidRPr="00D64B5E">
        <w:rPr>
          <w:rFonts w:hAnsi="宋体" w:cs="MS Gothic" w:hint="eastAsia"/>
          <w:vertAlign w:val="subscript"/>
        </w:rPr>
        <w:t>5</w:t>
      </w:r>
      <w:r w:rsidRPr="00D64B5E">
        <w:rPr>
          <w:rFonts w:hAnsi="宋体"/>
        </w:rPr>
        <w:t>O</w:t>
      </w:r>
      <w:r w:rsidRPr="00D64B5E">
        <w:rPr>
          <w:rFonts w:hAnsi="宋体" w:hint="eastAsia"/>
          <w:vertAlign w:val="subscript"/>
        </w:rPr>
        <w:t>3</w:t>
      </w:r>
      <w:r w:rsidRPr="00D64B5E">
        <w:rPr>
          <w:rFonts w:hAnsi="宋体"/>
        </w:rPr>
        <w:t>S</w:t>
      </w:r>
      <w:r w:rsidRPr="00D64B5E">
        <w:rPr>
          <w:rFonts w:hAnsi="宋体" w:hint="eastAsia"/>
        </w:rPr>
        <w:t>）：</w:t>
      </w:r>
      <w:r w:rsidRPr="00D64B5E">
        <w:rPr>
          <w:rFonts w:hint="eastAsia"/>
        </w:rPr>
        <w:t>ρ=</w:t>
      </w:r>
      <w:r w:rsidRPr="00D64B5E">
        <w:rPr>
          <w:rFonts w:hAnsi="宋体"/>
        </w:rPr>
        <w:t>1.</w:t>
      </w:r>
      <w:r w:rsidRPr="00D64B5E">
        <w:rPr>
          <w:rFonts w:hAnsi="宋体" w:hint="eastAsia"/>
        </w:rPr>
        <w:t>7</w:t>
      </w:r>
      <w:r w:rsidRPr="00D64B5E">
        <w:rPr>
          <w:rFonts w:ascii="MS Gothic" w:eastAsia="MS Gothic" w:hAnsi="MS Gothic" w:cs="MS Gothic" w:hint="eastAsia"/>
        </w:rPr>
        <w:t> </w:t>
      </w:r>
      <w:r w:rsidRPr="00D64B5E">
        <w:rPr>
          <w:rFonts w:hAnsi="宋体"/>
        </w:rPr>
        <w:t>g/cm³</w:t>
      </w:r>
      <w:r w:rsidRPr="00D64B5E">
        <w:rPr>
          <w:rFonts w:hAnsi="宋体" w:hint="eastAsia"/>
        </w:rPr>
        <w:t>，含量≥97.0％。</w:t>
      </w:r>
    </w:p>
    <w:p w:rsidR="00541E95" w:rsidRPr="00D64B5E" w:rsidRDefault="00541E95" w:rsidP="00541E95">
      <w:pPr>
        <w:pStyle w:val="affffffffa"/>
        <w:rPr>
          <w:rFonts w:hAnsi="宋体"/>
        </w:rPr>
      </w:pPr>
      <w:proofErr w:type="gramStart"/>
      <w:r w:rsidRPr="00D64B5E">
        <w:rPr>
          <w:rFonts w:hAnsi="宋体" w:hint="eastAsia"/>
        </w:rPr>
        <w:t>吡</w:t>
      </w:r>
      <w:proofErr w:type="gramEnd"/>
      <w:r w:rsidRPr="00D64B5E">
        <w:rPr>
          <w:rFonts w:hAnsi="宋体" w:hint="eastAsia"/>
        </w:rPr>
        <w:t>虫</w:t>
      </w:r>
      <w:proofErr w:type="gramStart"/>
      <w:r w:rsidRPr="00D64B5E">
        <w:rPr>
          <w:rFonts w:hAnsi="宋体" w:hint="eastAsia"/>
        </w:rPr>
        <w:t>啉</w:t>
      </w:r>
      <w:proofErr w:type="gramEnd"/>
      <w:r w:rsidRPr="00D64B5E">
        <w:rPr>
          <w:rFonts w:hAnsi="宋体" w:hint="eastAsia"/>
        </w:rPr>
        <w:t>（</w:t>
      </w:r>
      <w:r w:rsidRPr="00D64B5E">
        <w:rPr>
          <w:rFonts w:hAnsi="宋体"/>
        </w:rPr>
        <w:t>C</w:t>
      </w:r>
      <w:r w:rsidRPr="00D64B5E">
        <w:rPr>
          <w:rFonts w:hAnsi="宋体" w:cs="MS Gothic" w:hint="eastAsia"/>
          <w:vertAlign w:val="subscript"/>
        </w:rPr>
        <w:t>9</w:t>
      </w:r>
      <w:r w:rsidRPr="00D64B5E">
        <w:rPr>
          <w:rFonts w:hAnsi="宋体"/>
        </w:rPr>
        <w:t>HClN</w:t>
      </w:r>
      <w:r w:rsidRPr="00D64B5E">
        <w:rPr>
          <w:rFonts w:hAnsi="宋体" w:cs="MS Gothic" w:hint="eastAsia"/>
          <w:vertAlign w:val="subscript"/>
        </w:rPr>
        <w:t>5</w:t>
      </w:r>
      <w:r w:rsidRPr="00D64B5E">
        <w:rPr>
          <w:rFonts w:hAnsi="宋体"/>
        </w:rPr>
        <w:t>O</w:t>
      </w:r>
      <w:r w:rsidRPr="00D64B5E">
        <w:rPr>
          <w:rFonts w:hAnsi="宋体" w:hint="eastAsia"/>
          <w:vertAlign w:val="subscript"/>
        </w:rPr>
        <w:t>2</w:t>
      </w:r>
      <w:r w:rsidRPr="00D64B5E">
        <w:rPr>
          <w:rFonts w:hAnsi="宋体" w:hint="eastAsia"/>
        </w:rPr>
        <w:t>）：</w:t>
      </w:r>
      <w:r w:rsidRPr="00D64B5E">
        <w:rPr>
          <w:rFonts w:hint="eastAsia"/>
        </w:rPr>
        <w:t>ρ=</w:t>
      </w:r>
      <w:r w:rsidRPr="00D64B5E">
        <w:rPr>
          <w:rFonts w:hAnsi="宋体"/>
        </w:rPr>
        <w:t>1.</w:t>
      </w:r>
      <w:r w:rsidRPr="00D64B5E">
        <w:rPr>
          <w:rFonts w:hAnsi="宋体" w:hint="eastAsia"/>
        </w:rPr>
        <w:t>543</w:t>
      </w:r>
      <w:r w:rsidRPr="00D64B5E">
        <w:rPr>
          <w:rFonts w:ascii="MS Gothic" w:eastAsia="MS Gothic" w:hAnsi="MS Gothic" w:cs="MS Gothic" w:hint="eastAsia"/>
        </w:rPr>
        <w:t> </w:t>
      </w:r>
      <w:r w:rsidRPr="00D64B5E">
        <w:rPr>
          <w:rFonts w:hAnsi="宋体"/>
        </w:rPr>
        <w:t>g/cm³</w:t>
      </w:r>
      <w:r w:rsidRPr="00D64B5E">
        <w:rPr>
          <w:rFonts w:hAnsi="宋体" w:hint="eastAsia"/>
        </w:rPr>
        <w:t>，含量≥97.0％。</w:t>
      </w:r>
    </w:p>
    <w:p w:rsidR="00541E95" w:rsidRDefault="00541E95" w:rsidP="00541E95">
      <w:pPr>
        <w:pStyle w:val="affffffffa"/>
        <w:numPr>
          <w:ilvl w:val="0"/>
          <w:numId w:val="0"/>
        </w:numPr>
      </w:pPr>
    </w:p>
    <w:p w:rsidR="00541E95" w:rsidRDefault="00541E95" w:rsidP="00541E95">
      <w:pPr>
        <w:pStyle w:val="affd"/>
        <w:spacing w:before="120" w:after="120"/>
      </w:pPr>
      <w:r>
        <w:lastRenderedPageBreak/>
        <w:t>溶液配制</w:t>
      </w:r>
    </w:p>
    <w:p w:rsidR="00541E95" w:rsidRDefault="00541E95" w:rsidP="00541E95">
      <w:pPr>
        <w:pStyle w:val="affe"/>
        <w:spacing w:before="120" w:after="120"/>
      </w:pPr>
      <w:r>
        <w:rPr>
          <w:rFonts w:hint="eastAsia"/>
        </w:rPr>
        <w:t>10％甲醇溶液</w:t>
      </w:r>
    </w:p>
    <w:p w:rsidR="00541E95" w:rsidRDefault="00541E95" w:rsidP="00541E95">
      <w:pPr>
        <w:pStyle w:val="affff6"/>
        <w:ind w:firstLine="420"/>
      </w:pPr>
      <w:r>
        <w:rPr>
          <w:rFonts w:hint="eastAsia"/>
        </w:rPr>
        <w:t>吸取10</w:t>
      </w:r>
      <w:r>
        <w:rPr>
          <w:rFonts w:ascii="MS Gothic" w:eastAsia="MS Gothic" w:hAnsi="MS Gothic" w:cs="MS Gothic" w:hint="eastAsia"/>
        </w:rPr>
        <w:t> </w:t>
      </w:r>
      <w:r>
        <w:rPr>
          <w:rFonts w:hint="eastAsia"/>
        </w:rPr>
        <w:t>mL</w:t>
      </w:r>
      <w:r>
        <w:rPr>
          <w:rFonts w:hAnsi="宋体" w:cs="宋体" w:hint="eastAsia"/>
        </w:rPr>
        <w:t>甲醇（5.1.2），用水定容至</w:t>
      </w:r>
      <w:r>
        <w:rPr>
          <w:rFonts w:hint="eastAsia"/>
        </w:rPr>
        <w:t>100</w:t>
      </w:r>
      <w:r>
        <w:rPr>
          <w:rFonts w:ascii="MS Gothic" w:eastAsia="MS Gothic" w:hAnsi="MS Gothic" w:cs="MS Gothic" w:hint="eastAsia"/>
        </w:rPr>
        <w:t> </w:t>
      </w:r>
      <w:r>
        <w:rPr>
          <w:rFonts w:hint="eastAsia"/>
        </w:rPr>
        <w:t>mL，混匀。</w:t>
      </w:r>
    </w:p>
    <w:p w:rsidR="00541E95" w:rsidRDefault="00541E95" w:rsidP="00541E95">
      <w:pPr>
        <w:pStyle w:val="affe"/>
        <w:spacing w:before="120" w:after="120"/>
      </w:pPr>
      <w:r>
        <w:rPr>
          <w:rFonts w:hint="eastAsia"/>
        </w:rPr>
        <w:t>稀释液</w:t>
      </w:r>
    </w:p>
    <w:p w:rsidR="00541E95" w:rsidRDefault="00541E95" w:rsidP="00541E95">
      <w:pPr>
        <w:pStyle w:val="affff6"/>
        <w:ind w:firstLine="420"/>
      </w:pPr>
      <w:r>
        <w:rPr>
          <w:rFonts w:hint="eastAsia"/>
        </w:rPr>
        <w:t>分别称取8</w:t>
      </w:r>
      <w:r>
        <w:rPr>
          <w:rFonts w:ascii="MS Gothic" w:eastAsia="MS Gothic" w:hAnsi="MS Gothic" w:cs="MS Gothic" w:hint="eastAsia"/>
        </w:rPr>
        <w:t> </w:t>
      </w:r>
      <w:r>
        <w:rPr>
          <w:rFonts w:hint="eastAsia"/>
        </w:rPr>
        <w:t>g氯化钠（5.1.3）、0.2</w:t>
      </w:r>
      <w:r>
        <w:rPr>
          <w:rFonts w:ascii="MS Gothic" w:eastAsia="MS Gothic" w:hAnsi="MS Gothic" w:cs="MS Gothic" w:hint="eastAsia"/>
        </w:rPr>
        <w:t> </w:t>
      </w:r>
      <w:r>
        <w:rPr>
          <w:rFonts w:hint="eastAsia"/>
        </w:rPr>
        <w:t>g氯化钾（5.1.4）、1.44</w:t>
      </w:r>
      <w:r>
        <w:rPr>
          <w:rFonts w:ascii="MS Gothic" w:eastAsia="MS Gothic" w:hAnsi="MS Gothic" w:cs="MS Gothic" w:hint="eastAsia"/>
        </w:rPr>
        <w:t> </w:t>
      </w:r>
      <w:r>
        <w:rPr>
          <w:rFonts w:hint="eastAsia"/>
        </w:rPr>
        <w:t>g</w:t>
      </w:r>
      <w:r>
        <w:rPr>
          <w:rFonts w:hAnsi="宋体" w:cs="宋体" w:hint="eastAsia"/>
        </w:rPr>
        <w:t>磷酸氢二钠（5.1.5）</w:t>
      </w:r>
      <w:r>
        <w:rPr>
          <w:rFonts w:hint="eastAsia"/>
        </w:rPr>
        <w:t>、0.24</w:t>
      </w:r>
      <w:r>
        <w:rPr>
          <w:rFonts w:ascii="MS Gothic" w:eastAsia="MS Gothic" w:hAnsi="MS Gothic" w:cs="MS Gothic" w:hint="eastAsia"/>
        </w:rPr>
        <w:t> </w:t>
      </w:r>
      <w:r>
        <w:rPr>
          <w:rFonts w:hint="eastAsia"/>
        </w:rPr>
        <w:t>g磷酸二氢钾（5.1.6）于1000</w:t>
      </w:r>
      <w:r>
        <w:rPr>
          <w:rFonts w:ascii="MS Gothic" w:eastAsia="MS Gothic" w:hAnsi="MS Gothic" w:cs="MS Gothic" w:hint="eastAsia"/>
        </w:rPr>
        <w:t> </w:t>
      </w:r>
      <w:r>
        <w:rPr>
          <w:rFonts w:hint="eastAsia"/>
        </w:rPr>
        <w:t>mL</w:t>
      </w:r>
      <w:r>
        <w:rPr>
          <w:rFonts w:hAnsi="宋体" w:cs="宋体" w:hint="eastAsia"/>
        </w:rPr>
        <w:t>烧杯中，加水充分搅拌溶解后定容至</w:t>
      </w:r>
      <w:r>
        <w:rPr>
          <w:rFonts w:hint="eastAsia"/>
        </w:rPr>
        <w:t>1000</w:t>
      </w:r>
      <w:r>
        <w:rPr>
          <w:rFonts w:ascii="MS Gothic" w:eastAsia="MS Gothic" w:hAnsi="MS Gothic" w:cs="MS Gothic" w:hint="eastAsia"/>
        </w:rPr>
        <w:t> </w:t>
      </w:r>
      <w:r>
        <w:rPr>
          <w:rFonts w:hint="eastAsia"/>
        </w:rPr>
        <w:t>mL。</w:t>
      </w:r>
    </w:p>
    <w:p w:rsidR="00541E95" w:rsidRDefault="00541E95" w:rsidP="00541E95">
      <w:pPr>
        <w:pStyle w:val="affe"/>
        <w:spacing w:before="120" w:after="120"/>
      </w:pPr>
      <w:r>
        <w:rPr>
          <w:rFonts w:hint="eastAsia"/>
        </w:rPr>
        <w:t>标准储备液、中间液、工作液的制备</w:t>
      </w:r>
    </w:p>
    <w:p w:rsidR="00541E95" w:rsidRDefault="00541E95" w:rsidP="00541E95">
      <w:pPr>
        <w:pStyle w:val="afff"/>
        <w:spacing w:before="120" w:after="120"/>
      </w:pPr>
      <w:r>
        <w:rPr>
          <w:rFonts w:hint="eastAsia"/>
        </w:rPr>
        <w:t>水胺硫磷标准储备液、中间液、工作液</w:t>
      </w:r>
    </w:p>
    <w:p w:rsidR="00541E95" w:rsidRDefault="00541E95" w:rsidP="00541E95">
      <w:pPr>
        <w:pStyle w:val="afff0"/>
        <w:spacing w:before="120" w:after="120"/>
        <w:rPr>
          <w:rFonts w:hAnsi="黑体"/>
        </w:rPr>
      </w:pPr>
      <w:r>
        <w:rPr>
          <w:rFonts w:hint="eastAsia"/>
        </w:rPr>
        <w:t>100</w:t>
      </w:r>
      <w:r>
        <w:rPr>
          <w:rFonts w:ascii="MS Gothic" w:eastAsia="MS Gothic" w:hAnsi="MS Gothic" w:cs="MS Gothic" w:hint="eastAsia"/>
        </w:rPr>
        <w:t> </w:t>
      </w:r>
      <w:r>
        <w:rPr>
          <w:rFonts w:hint="eastAsia"/>
        </w:rPr>
        <w:t>g/L</w:t>
      </w:r>
      <w:r>
        <w:rPr>
          <w:rFonts w:ascii="MS Gothic" w:eastAsia="MS Gothic" w:hAnsi="MS Gothic" w:cs="MS Gothic" w:hint="eastAsia"/>
        </w:rPr>
        <w:t> </w:t>
      </w:r>
      <w:r>
        <w:rPr>
          <w:rFonts w:hint="eastAsia"/>
        </w:rPr>
        <w:t>的水胺硫磷标准储备液</w:t>
      </w:r>
    </w:p>
    <w:p w:rsidR="00541E95" w:rsidRDefault="00541E95" w:rsidP="00541E95">
      <w:pPr>
        <w:pStyle w:val="affff6"/>
        <w:ind w:firstLine="420"/>
      </w:pPr>
      <w:r>
        <w:rPr>
          <w:rFonts w:hAnsi="宋体" w:cs="宋体" w:hint="eastAsia"/>
        </w:rPr>
        <w:t>准确称取</w:t>
      </w:r>
      <w:r>
        <w:rPr>
          <w:rFonts w:hint="eastAsia"/>
        </w:rPr>
        <w:t>1.0</w:t>
      </w:r>
      <w:r>
        <w:rPr>
          <w:rFonts w:ascii="MS Gothic" w:eastAsia="MS Gothic" w:hAnsi="MS Gothic" w:cs="MS Gothic" w:hint="eastAsia"/>
        </w:rPr>
        <w:t> </w:t>
      </w:r>
      <w:r>
        <w:rPr>
          <w:rFonts w:hint="eastAsia"/>
        </w:rPr>
        <w:t>g(精确至0.0001</w:t>
      </w:r>
      <w:r>
        <w:rPr>
          <w:rFonts w:ascii="MS Gothic" w:eastAsia="MS Gothic" w:hAnsi="MS Gothic" w:cs="MS Gothic" w:hint="eastAsia"/>
        </w:rPr>
        <w:t> </w:t>
      </w:r>
      <w:r>
        <w:rPr>
          <w:rFonts w:hint="eastAsia"/>
        </w:rPr>
        <w:t>g)</w:t>
      </w:r>
      <w:r>
        <w:rPr>
          <w:rFonts w:hAnsi="宋体" w:cs="宋体" w:hint="eastAsia"/>
        </w:rPr>
        <w:t>水胺硫磷（5.1.7）</w:t>
      </w:r>
      <w:r>
        <w:rPr>
          <w:rFonts w:hint="eastAsia"/>
        </w:rPr>
        <w:t>，用甲醇</w:t>
      </w:r>
      <w:r>
        <w:rPr>
          <w:rFonts w:hAnsi="宋体" w:cs="宋体" w:hint="eastAsia"/>
        </w:rPr>
        <w:t>（5.1.2）</w:t>
      </w:r>
      <w:r>
        <w:rPr>
          <w:rFonts w:hint="eastAsia"/>
        </w:rPr>
        <w:t>溶解，定容至10</w:t>
      </w:r>
      <w:r>
        <w:rPr>
          <w:rFonts w:ascii="MS Gothic" w:eastAsia="MS Gothic" w:hAnsi="MS Gothic" w:cs="MS Gothic" w:hint="eastAsia"/>
        </w:rPr>
        <w:t> </w:t>
      </w:r>
      <w:r>
        <w:rPr>
          <w:rFonts w:hint="eastAsia"/>
        </w:rPr>
        <w:t>mL。-20</w:t>
      </w:r>
      <w:r>
        <w:rPr>
          <w:rFonts w:ascii="MS Gothic" w:eastAsia="MS Gothic" w:hAnsi="MS Gothic" w:cs="MS Gothic" w:hint="eastAsia"/>
        </w:rPr>
        <w:t> </w:t>
      </w:r>
      <w:r>
        <w:rPr>
          <w:rFonts w:hAnsi="宋体" w:cs="宋体" w:hint="eastAsia"/>
        </w:rPr>
        <w:t>℃冷冻避光保存，有效期</w:t>
      </w:r>
      <w:r>
        <w:rPr>
          <w:rFonts w:hint="eastAsia"/>
        </w:rPr>
        <w:t>12个月。</w:t>
      </w:r>
    </w:p>
    <w:p w:rsidR="00541E95" w:rsidRDefault="00541E95" w:rsidP="00541E95">
      <w:pPr>
        <w:pStyle w:val="afff0"/>
        <w:spacing w:before="120" w:after="120"/>
      </w:pPr>
      <w:r>
        <w:rPr>
          <w:rFonts w:hint="eastAsia"/>
        </w:rPr>
        <w:t>1</w:t>
      </w:r>
      <w:r>
        <w:rPr>
          <w:rFonts w:ascii="MS Gothic" w:eastAsia="MS Gothic" w:hAnsi="MS Gothic" w:cs="MS Gothic" w:hint="eastAsia"/>
        </w:rPr>
        <w:t> </w:t>
      </w:r>
      <w:r>
        <w:rPr>
          <w:rFonts w:hint="eastAsia"/>
        </w:rPr>
        <w:t>g/L</w:t>
      </w:r>
      <w:r>
        <w:rPr>
          <w:rFonts w:hAnsi="宋体" w:cs="宋体" w:hint="eastAsia"/>
        </w:rPr>
        <w:t>的水胺硫磷标准</w:t>
      </w:r>
      <w:r>
        <w:rPr>
          <w:rFonts w:hint="eastAsia"/>
        </w:rPr>
        <w:t>中间液</w:t>
      </w:r>
    </w:p>
    <w:p w:rsidR="00541E95" w:rsidRDefault="00541E95" w:rsidP="00541E95">
      <w:pPr>
        <w:pStyle w:val="affff6"/>
        <w:ind w:firstLine="420"/>
      </w:pPr>
      <w:r>
        <w:rPr>
          <w:rFonts w:hint="eastAsia"/>
        </w:rPr>
        <w:t>准确移取100</w:t>
      </w:r>
      <w:r>
        <w:rPr>
          <w:rFonts w:ascii="MS Gothic" w:eastAsia="MS Gothic" w:hAnsi="MS Gothic" w:cs="MS Gothic" w:hint="eastAsia"/>
        </w:rPr>
        <w:t> </w:t>
      </w:r>
      <w:r>
        <w:rPr>
          <w:rFonts w:hint="eastAsia"/>
        </w:rPr>
        <w:t>g/L</w:t>
      </w:r>
      <w:r>
        <w:rPr>
          <w:rFonts w:hAnsi="宋体" w:cs="宋体" w:hint="eastAsia"/>
        </w:rPr>
        <w:t>的水胺硫磷标准储备液（5.2.3.1.1）</w:t>
      </w:r>
      <w:r>
        <w:rPr>
          <w:rFonts w:hint="eastAsia"/>
        </w:rPr>
        <w:t>100</w:t>
      </w:r>
      <w:r>
        <w:rPr>
          <w:rFonts w:ascii="MS Gothic" w:eastAsia="MS Gothic" w:hAnsi="MS Gothic" w:cs="MS Gothic" w:hint="eastAsia"/>
        </w:rPr>
        <w:t> </w:t>
      </w:r>
      <w:r>
        <w:rPr>
          <w:rFonts w:hint="eastAsia"/>
        </w:rPr>
        <w:t>μL至10</w:t>
      </w:r>
      <w:r>
        <w:rPr>
          <w:rFonts w:ascii="MS Gothic" w:eastAsia="MS Gothic" w:hAnsi="MS Gothic" w:cs="MS Gothic" w:hint="eastAsia"/>
        </w:rPr>
        <w:t> </w:t>
      </w:r>
      <w:r>
        <w:rPr>
          <w:rFonts w:hint="eastAsia"/>
        </w:rPr>
        <w:t>mL，用甲醇</w:t>
      </w:r>
      <w:r>
        <w:rPr>
          <w:rFonts w:hAnsi="宋体" w:cs="宋体" w:hint="eastAsia"/>
        </w:rPr>
        <w:t>（5.1.2）</w:t>
      </w:r>
      <w:r>
        <w:rPr>
          <w:rFonts w:hint="eastAsia"/>
        </w:rPr>
        <w:t>溶解，定容至10</w:t>
      </w:r>
      <w:r>
        <w:rPr>
          <w:rFonts w:ascii="MS Gothic" w:eastAsia="MS Gothic" w:hAnsi="MS Gothic" w:cs="MS Gothic" w:hint="eastAsia"/>
        </w:rPr>
        <w:t> </w:t>
      </w:r>
      <w:r>
        <w:rPr>
          <w:rFonts w:hint="eastAsia"/>
        </w:rPr>
        <w:t>mL。4</w:t>
      </w:r>
      <w:r>
        <w:rPr>
          <w:rFonts w:ascii="MS Gothic" w:eastAsia="MS Gothic" w:hAnsi="MS Gothic" w:cs="MS Gothic" w:hint="eastAsia"/>
        </w:rPr>
        <w:t> </w:t>
      </w:r>
      <w:r>
        <w:rPr>
          <w:rFonts w:hAnsi="宋体" w:cs="宋体" w:hint="eastAsia"/>
        </w:rPr>
        <w:t>℃冷冻避光保存，有效期</w:t>
      </w:r>
      <w:r>
        <w:rPr>
          <w:rFonts w:hint="eastAsia"/>
        </w:rPr>
        <w:t>3个月。</w:t>
      </w:r>
    </w:p>
    <w:p w:rsidR="00541E95" w:rsidRDefault="00541E95" w:rsidP="00541E95">
      <w:pPr>
        <w:pStyle w:val="afff0"/>
        <w:spacing w:before="120" w:after="120"/>
      </w:pPr>
      <w:r>
        <w:rPr>
          <w:rFonts w:hint="eastAsia"/>
        </w:rPr>
        <w:t>0.01</w:t>
      </w:r>
      <w:r>
        <w:rPr>
          <w:rFonts w:ascii="MS Gothic" w:eastAsia="MS Gothic" w:hAnsi="MS Gothic" w:cs="MS Gothic" w:hint="eastAsia"/>
        </w:rPr>
        <w:t> </w:t>
      </w:r>
      <w:r>
        <w:rPr>
          <w:rFonts w:hint="eastAsia"/>
        </w:rPr>
        <w:t>g/L</w:t>
      </w:r>
      <w:r>
        <w:rPr>
          <w:rFonts w:hAnsi="宋体" w:cs="宋体" w:hint="eastAsia"/>
        </w:rPr>
        <w:t>的水胺硫磷标准</w:t>
      </w:r>
      <w:r>
        <w:rPr>
          <w:rFonts w:hint="eastAsia"/>
        </w:rPr>
        <w:t>工作液</w:t>
      </w:r>
    </w:p>
    <w:p w:rsidR="00541E95" w:rsidRDefault="00541E95" w:rsidP="00541E95">
      <w:pPr>
        <w:pStyle w:val="affff6"/>
        <w:ind w:firstLine="420"/>
      </w:pPr>
      <w:r>
        <w:rPr>
          <w:rFonts w:hint="eastAsia"/>
        </w:rPr>
        <w:t>准确移取1</w:t>
      </w:r>
      <w:r>
        <w:rPr>
          <w:rFonts w:ascii="MS Gothic" w:eastAsia="MS Gothic" w:hAnsi="MS Gothic" w:cs="MS Gothic" w:hint="eastAsia"/>
        </w:rPr>
        <w:t> </w:t>
      </w:r>
      <w:r>
        <w:rPr>
          <w:rFonts w:hint="eastAsia"/>
        </w:rPr>
        <w:t>g/L</w:t>
      </w:r>
      <w:r>
        <w:rPr>
          <w:rFonts w:hAnsi="宋体" w:cs="宋体" w:hint="eastAsia"/>
        </w:rPr>
        <w:t>的水胺硫磷标准</w:t>
      </w:r>
      <w:r>
        <w:rPr>
          <w:rFonts w:hint="eastAsia"/>
        </w:rPr>
        <w:t>中间液（</w:t>
      </w:r>
      <w:r>
        <w:rPr>
          <w:rFonts w:hAnsi="宋体" w:cs="宋体" w:hint="eastAsia"/>
        </w:rPr>
        <w:t>5.2.3.1.2</w:t>
      </w:r>
      <w:r>
        <w:rPr>
          <w:rFonts w:hint="eastAsia"/>
        </w:rPr>
        <w:t>）100μL至10</w:t>
      </w:r>
      <w:r>
        <w:rPr>
          <w:rFonts w:ascii="MS Gothic" w:eastAsia="MS Gothic" w:hAnsi="MS Gothic" w:cs="MS Gothic" w:hint="eastAsia"/>
        </w:rPr>
        <w:t> </w:t>
      </w:r>
      <w:r>
        <w:rPr>
          <w:rFonts w:hint="eastAsia"/>
        </w:rPr>
        <w:t>mL容量瓶中，用10</w:t>
      </w:r>
      <w:r>
        <w:rPr>
          <w:rFonts w:hAnsi="宋体" w:hint="eastAsia"/>
        </w:rPr>
        <w:t>％</w:t>
      </w:r>
      <w:r>
        <w:rPr>
          <w:rFonts w:hint="eastAsia"/>
        </w:rPr>
        <w:t>甲醇(5.2.1)溶解，定容至10</w:t>
      </w:r>
      <w:r>
        <w:rPr>
          <w:rFonts w:ascii="MS Gothic" w:eastAsia="MS Gothic" w:hAnsi="MS Gothic" w:cs="MS Gothic" w:hint="eastAsia"/>
        </w:rPr>
        <w:t> </w:t>
      </w:r>
      <w:r>
        <w:rPr>
          <w:rFonts w:hint="eastAsia"/>
        </w:rPr>
        <w:t>mL。4</w:t>
      </w:r>
      <w:r>
        <w:rPr>
          <w:rFonts w:ascii="MS Gothic" w:eastAsia="MS Gothic" w:hAnsi="MS Gothic" w:cs="MS Gothic" w:hint="eastAsia"/>
        </w:rPr>
        <w:t> </w:t>
      </w:r>
      <w:r>
        <w:rPr>
          <w:rFonts w:hAnsi="宋体" w:cs="宋体" w:hint="eastAsia"/>
        </w:rPr>
        <w:t>℃冷冻避光保存，有效期</w:t>
      </w:r>
      <w:r>
        <w:rPr>
          <w:rFonts w:hint="eastAsia"/>
        </w:rPr>
        <w:t>1个月。</w:t>
      </w:r>
    </w:p>
    <w:p w:rsidR="00541E95" w:rsidRDefault="00541E95" w:rsidP="00541E95">
      <w:pPr>
        <w:pStyle w:val="afff"/>
        <w:spacing w:before="120" w:after="120"/>
      </w:pPr>
      <w:proofErr w:type="gramStart"/>
      <w:r>
        <w:rPr>
          <w:rFonts w:hint="eastAsia"/>
        </w:rPr>
        <w:t>啶</w:t>
      </w:r>
      <w:proofErr w:type="gramEnd"/>
      <w:r>
        <w:rPr>
          <w:rFonts w:hint="eastAsia"/>
        </w:rPr>
        <w:t>虫</w:t>
      </w:r>
      <w:proofErr w:type="gramStart"/>
      <w:r>
        <w:rPr>
          <w:rFonts w:hint="eastAsia"/>
        </w:rPr>
        <w:t>脒</w:t>
      </w:r>
      <w:proofErr w:type="gramEnd"/>
      <w:r>
        <w:rPr>
          <w:rFonts w:hint="eastAsia"/>
        </w:rPr>
        <w:t>标准储备液、中间液、工作液</w:t>
      </w:r>
    </w:p>
    <w:p w:rsidR="00541E95" w:rsidRDefault="00541E95" w:rsidP="00541E95">
      <w:pPr>
        <w:pStyle w:val="afff0"/>
        <w:spacing w:before="120" w:after="120"/>
      </w:pPr>
      <w:r>
        <w:rPr>
          <w:rFonts w:hint="eastAsia"/>
        </w:rPr>
        <w:t>100</w:t>
      </w:r>
      <w:r>
        <w:rPr>
          <w:rFonts w:ascii="MS Gothic" w:eastAsia="MS Gothic" w:hAnsi="MS Gothic" w:cs="MS Gothic" w:hint="eastAsia"/>
        </w:rPr>
        <w:t> </w:t>
      </w:r>
      <w:r>
        <w:rPr>
          <w:rFonts w:hint="eastAsia"/>
        </w:rPr>
        <w:t>g/L</w:t>
      </w:r>
      <w:r>
        <w:rPr>
          <w:rFonts w:ascii="MS Gothic" w:eastAsia="MS Gothic" w:hAnsi="MS Gothic" w:cs="MS Gothic" w:hint="eastAsia"/>
        </w:rPr>
        <w:t> </w:t>
      </w:r>
      <w:r>
        <w:rPr>
          <w:rFonts w:hAnsi="宋体" w:cs="宋体" w:hint="eastAsia"/>
        </w:rPr>
        <w:t>的</w:t>
      </w:r>
      <w:proofErr w:type="gramStart"/>
      <w:r>
        <w:rPr>
          <w:rFonts w:hint="eastAsia"/>
        </w:rPr>
        <w:t>啶</w:t>
      </w:r>
      <w:proofErr w:type="gramEnd"/>
      <w:r>
        <w:rPr>
          <w:rFonts w:hint="eastAsia"/>
        </w:rPr>
        <w:t>虫</w:t>
      </w:r>
      <w:proofErr w:type="gramStart"/>
      <w:r>
        <w:rPr>
          <w:rFonts w:hint="eastAsia"/>
        </w:rPr>
        <w:t>脒</w:t>
      </w:r>
      <w:proofErr w:type="gramEnd"/>
      <w:r>
        <w:rPr>
          <w:rFonts w:hint="eastAsia"/>
        </w:rPr>
        <w:t>标准储备液</w:t>
      </w:r>
    </w:p>
    <w:p w:rsidR="00541E95" w:rsidRDefault="00541E95" w:rsidP="00541E95">
      <w:pPr>
        <w:pStyle w:val="affff6"/>
        <w:ind w:firstLine="420"/>
      </w:pPr>
      <w:r>
        <w:rPr>
          <w:rFonts w:hint="eastAsia"/>
        </w:rPr>
        <w:t>准确称取1.0</w:t>
      </w:r>
      <w:r>
        <w:rPr>
          <w:rFonts w:ascii="MS Gothic" w:eastAsia="MS Gothic" w:hAnsi="MS Gothic" w:cs="MS Gothic" w:hint="eastAsia"/>
        </w:rPr>
        <w:t> </w:t>
      </w:r>
      <w:r>
        <w:rPr>
          <w:rFonts w:hint="eastAsia"/>
        </w:rPr>
        <w:t>g(精确至0.0001</w:t>
      </w:r>
      <w:r>
        <w:rPr>
          <w:rFonts w:ascii="MS Gothic" w:eastAsia="MS Gothic" w:hAnsi="MS Gothic" w:cs="MS Gothic" w:hint="eastAsia"/>
        </w:rPr>
        <w:t> </w:t>
      </w:r>
      <w:r>
        <w:rPr>
          <w:rFonts w:hint="eastAsia"/>
        </w:rPr>
        <w:t>g)啶虫脒（5.1.8），用甲醇</w:t>
      </w:r>
      <w:r>
        <w:rPr>
          <w:rFonts w:hAnsi="宋体" w:cs="宋体" w:hint="eastAsia"/>
        </w:rPr>
        <w:t>（5.1.2）</w:t>
      </w:r>
      <w:r>
        <w:rPr>
          <w:rFonts w:hint="eastAsia"/>
        </w:rPr>
        <w:t>溶解，定容至10</w:t>
      </w:r>
      <w:r>
        <w:rPr>
          <w:rFonts w:ascii="MS Gothic" w:eastAsia="MS Gothic" w:hAnsi="MS Gothic" w:cs="MS Gothic" w:hint="eastAsia"/>
        </w:rPr>
        <w:t> </w:t>
      </w:r>
      <w:r>
        <w:rPr>
          <w:rFonts w:hint="eastAsia"/>
        </w:rPr>
        <w:t>mL。-20</w:t>
      </w:r>
      <w:r>
        <w:rPr>
          <w:rFonts w:ascii="MS Gothic" w:eastAsia="MS Gothic" w:hAnsi="MS Gothic" w:cs="MS Gothic" w:hint="eastAsia"/>
        </w:rPr>
        <w:t> </w:t>
      </w:r>
      <w:r>
        <w:rPr>
          <w:rFonts w:hAnsi="宋体" w:cs="宋体" w:hint="eastAsia"/>
        </w:rPr>
        <w:t>℃冷冻避光保存，有效期</w:t>
      </w:r>
      <w:r>
        <w:rPr>
          <w:rFonts w:hint="eastAsia"/>
        </w:rPr>
        <w:t>12个月。</w:t>
      </w:r>
    </w:p>
    <w:p w:rsidR="00541E95" w:rsidRDefault="00541E95" w:rsidP="00541E95">
      <w:pPr>
        <w:pStyle w:val="afff0"/>
        <w:spacing w:before="120" w:after="120"/>
      </w:pPr>
      <w:r>
        <w:rPr>
          <w:rFonts w:hint="eastAsia"/>
        </w:rPr>
        <w:t>10</w:t>
      </w:r>
      <w:r>
        <w:rPr>
          <w:rFonts w:ascii="MS Gothic" w:eastAsia="MS Gothic" w:hAnsi="MS Gothic" w:cs="MS Gothic" w:hint="eastAsia"/>
        </w:rPr>
        <w:t> </w:t>
      </w:r>
      <w:r>
        <w:rPr>
          <w:rFonts w:hint="eastAsia"/>
        </w:rPr>
        <w:t>g/L</w:t>
      </w:r>
      <w:r>
        <w:rPr>
          <w:rFonts w:hAnsi="宋体" w:cs="宋体" w:hint="eastAsia"/>
        </w:rPr>
        <w:t>的</w:t>
      </w:r>
      <w:proofErr w:type="gramStart"/>
      <w:r>
        <w:rPr>
          <w:rFonts w:hint="eastAsia"/>
        </w:rPr>
        <w:t>啶</w:t>
      </w:r>
      <w:proofErr w:type="gramEnd"/>
      <w:r>
        <w:rPr>
          <w:rFonts w:hint="eastAsia"/>
        </w:rPr>
        <w:t>虫</w:t>
      </w:r>
      <w:proofErr w:type="gramStart"/>
      <w:r>
        <w:rPr>
          <w:rFonts w:hint="eastAsia"/>
        </w:rPr>
        <w:t>脒</w:t>
      </w:r>
      <w:proofErr w:type="gramEnd"/>
      <w:r>
        <w:rPr>
          <w:rFonts w:hint="eastAsia"/>
        </w:rPr>
        <w:t>标准中间液</w:t>
      </w:r>
    </w:p>
    <w:p w:rsidR="00541E95" w:rsidRDefault="00541E95" w:rsidP="00541E95">
      <w:pPr>
        <w:pStyle w:val="affff6"/>
        <w:ind w:firstLine="420"/>
      </w:pPr>
      <w:r>
        <w:rPr>
          <w:rFonts w:hint="eastAsia"/>
        </w:rPr>
        <w:t>准确移取100</w:t>
      </w:r>
      <w:r>
        <w:rPr>
          <w:rFonts w:ascii="MS Gothic" w:eastAsia="MS Gothic" w:hAnsi="MS Gothic" w:cs="MS Gothic" w:hint="eastAsia"/>
        </w:rPr>
        <w:t> </w:t>
      </w:r>
      <w:r>
        <w:rPr>
          <w:rFonts w:hint="eastAsia"/>
        </w:rPr>
        <w:t>g/L</w:t>
      </w:r>
      <w:r>
        <w:rPr>
          <w:rFonts w:ascii="MS Gothic" w:eastAsia="MS Gothic" w:hAnsi="MS Gothic" w:cs="MS Gothic" w:hint="eastAsia"/>
        </w:rPr>
        <w:t> </w:t>
      </w:r>
      <w:r>
        <w:rPr>
          <w:rFonts w:hAnsi="宋体" w:cs="宋体" w:hint="eastAsia"/>
        </w:rPr>
        <w:t>的</w:t>
      </w:r>
      <w:r>
        <w:rPr>
          <w:rFonts w:hint="eastAsia"/>
        </w:rPr>
        <w:t>啶虫脒标准储备液（</w:t>
      </w:r>
      <w:r>
        <w:rPr>
          <w:rFonts w:hAnsi="宋体" w:cs="宋体" w:hint="eastAsia"/>
        </w:rPr>
        <w:t>5.2.3.2.1</w:t>
      </w:r>
      <w:r>
        <w:rPr>
          <w:rFonts w:hint="eastAsia"/>
        </w:rPr>
        <w:t>）1000</w:t>
      </w:r>
      <w:r>
        <w:rPr>
          <w:rFonts w:ascii="MS Gothic" w:eastAsia="MS Gothic" w:hAnsi="MS Gothic" w:cs="MS Gothic" w:hint="eastAsia"/>
        </w:rPr>
        <w:t> </w:t>
      </w:r>
      <w:r>
        <w:rPr>
          <w:rFonts w:hint="eastAsia"/>
        </w:rPr>
        <w:t>μL至10</w:t>
      </w:r>
      <w:r>
        <w:rPr>
          <w:rFonts w:ascii="MS Gothic" w:eastAsia="MS Gothic" w:hAnsi="MS Gothic" w:cs="MS Gothic" w:hint="eastAsia"/>
        </w:rPr>
        <w:t> </w:t>
      </w:r>
      <w:r>
        <w:rPr>
          <w:rFonts w:hint="eastAsia"/>
        </w:rPr>
        <w:t>mL，用甲醇</w:t>
      </w:r>
      <w:r>
        <w:rPr>
          <w:rFonts w:hAnsi="宋体" w:cs="宋体" w:hint="eastAsia"/>
        </w:rPr>
        <w:t>（5.1.2）</w:t>
      </w:r>
      <w:r>
        <w:rPr>
          <w:rFonts w:hint="eastAsia"/>
        </w:rPr>
        <w:t>溶解，定容至10</w:t>
      </w:r>
      <w:r>
        <w:rPr>
          <w:rFonts w:ascii="MS Gothic" w:eastAsia="MS Gothic" w:hAnsi="MS Gothic" w:cs="MS Gothic" w:hint="eastAsia"/>
        </w:rPr>
        <w:t> </w:t>
      </w:r>
      <w:r>
        <w:rPr>
          <w:rFonts w:hint="eastAsia"/>
        </w:rPr>
        <w:t>mL。4</w:t>
      </w:r>
      <w:r>
        <w:rPr>
          <w:rFonts w:ascii="MS Gothic" w:eastAsia="MS Gothic" w:hAnsi="MS Gothic" w:cs="MS Gothic" w:hint="eastAsia"/>
        </w:rPr>
        <w:t> </w:t>
      </w:r>
      <w:r>
        <w:rPr>
          <w:rFonts w:hAnsi="宋体" w:cs="宋体" w:hint="eastAsia"/>
        </w:rPr>
        <w:t>℃冷冻避光保存，有效期</w:t>
      </w:r>
      <w:r>
        <w:rPr>
          <w:rFonts w:hint="eastAsia"/>
        </w:rPr>
        <w:t>3个月。</w:t>
      </w:r>
    </w:p>
    <w:p w:rsidR="00541E95" w:rsidRDefault="00541E95" w:rsidP="00541E95">
      <w:pPr>
        <w:pStyle w:val="afff0"/>
        <w:spacing w:before="120" w:after="120"/>
      </w:pPr>
      <w:r>
        <w:rPr>
          <w:rFonts w:hint="eastAsia"/>
        </w:rPr>
        <w:t>1</w:t>
      </w:r>
      <w:r>
        <w:rPr>
          <w:rFonts w:ascii="MS Gothic" w:eastAsia="MS Gothic" w:hAnsi="MS Gothic" w:cs="MS Gothic" w:hint="eastAsia"/>
        </w:rPr>
        <w:t> </w:t>
      </w:r>
      <w:r>
        <w:rPr>
          <w:rFonts w:hint="eastAsia"/>
        </w:rPr>
        <w:t>g/L的</w:t>
      </w:r>
      <w:proofErr w:type="gramStart"/>
      <w:r>
        <w:rPr>
          <w:rFonts w:hint="eastAsia"/>
        </w:rPr>
        <w:t>啶</w:t>
      </w:r>
      <w:proofErr w:type="gramEnd"/>
      <w:r>
        <w:rPr>
          <w:rFonts w:hint="eastAsia"/>
        </w:rPr>
        <w:t>虫</w:t>
      </w:r>
      <w:proofErr w:type="gramStart"/>
      <w:r>
        <w:rPr>
          <w:rFonts w:hint="eastAsia"/>
        </w:rPr>
        <w:t>脒</w:t>
      </w:r>
      <w:proofErr w:type="gramEnd"/>
      <w:r>
        <w:rPr>
          <w:rFonts w:hint="eastAsia"/>
        </w:rPr>
        <w:t>标准工作液</w:t>
      </w:r>
    </w:p>
    <w:p w:rsidR="00541E95" w:rsidRDefault="00541E95" w:rsidP="00541E95">
      <w:pPr>
        <w:pStyle w:val="affff6"/>
        <w:ind w:firstLine="420"/>
      </w:pPr>
      <w:r>
        <w:rPr>
          <w:rFonts w:hint="eastAsia"/>
        </w:rPr>
        <w:t>准确移取10g/L</w:t>
      </w:r>
      <w:r>
        <w:rPr>
          <w:rFonts w:ascii="MS Gothic" w:eastAsia="MS Gothic" w:hAnsi="MS Gothic" w:cs="MS Gothic" w:hint="eastAsia"/>
        </w:rPr>
        <w:t> </w:t>
      </w:r>
      <w:r>
        <w:rPr>
          <w:rFonts w:hint="eastAsia"/>
        </w:rPr>
        <w:t>的啶虫脒标准中间液（</w:t>
      </w:r>
      <w:r>
        <w:rPr>
          <w:rFonts w:hAnsi="宋体" w:cs="宋体" w:hint="eastAsia"/>
        </w:rPr>
        <w:t>5.2.3.2.1</w:t>
      </w:r>
      <w:r>
        <w:rPr>
          <w:rFonts w:hint="eastAsia"/>
        </w:rPr>
        <w:t>）1000</w:t>
      </w:r>
      <w:r>
        <w:rPr>
          <w:rFonts w:ascii="MS Gothic" w:eastAsia="MS Gothic" w:hAnsi="MS Gothic" w:cs="MS Gothic" w:hint="eastAsia"/>
        </w:rPr>
        <w:t> </w:t>
      </w:r>
      <w:r>
        <w:rPr>
          <w:rFonts w:hint="eastAsia"/>
        </w:rPr>
        <w:t>μL至10</w:t>
      </w:r>
      <w:r>
        <w:rPr>
          <w:rFonts w:ascii="MS Gothic" w:eastAsia="MS Gothic" w:hAnsi="MS Gothic" w:cs="MS Gothic" w:hint="eastAsia"/>
        </w:rPr>
        <w:t> </w:t>
      </w:r>
      <w:r>
        <w:rPr>
          <w:rFonts w:hint="eastAsia"/>
        </w:rPr>
        <w:t>mL容量瓶中，用10</w:t>
      </w:r>
      <w:r>
        <w:rPr>
          <w:rFonts w:hAnsi="宋体" w:hint="eastAsia"/>
        </w:rPr>
        <w:t>％</w:t>
      </w:r>
      <w:r>
        <w:rPr>
          <w:rFonts w:hint="eastAsia"/>
        </w:rPr>
        <w:t>甲醇(5.2.1)溶解，定容至10</w:t>
      </w:r>
      <w:r>
        <w:rPr>
          <w:rFonts w:ascii="MS Gothic" w:eastAsia="MS Gothic" w:hAnsi="MS Gothic" w:cs="MS Gothic" w:hint="eastAsia"/>
        </w:rPr>
        <w:t> </w:t>
      </w:r>
      <w:r>
        <w:rPr>
          <w:rFonts w:hint="eastAsia"/>
        </w:rPr>
        <w:t>mL。4</w:t>
      </w:r>
      <w:r>
        <w:rPr>
          <w:rFonts w:ascii="MS Gothic" w:eastAsia="MS Gothic" w:hAnsi="MS Gothic" w:cs="MS Gothic" w:hint="eastAsia"/>
        </w:rPr>
        <w:t> </w:t>
      </w:r>
      <w:r>
        <w:rPr>
          <w:rFonts w:hint="eastAsia"/>
        </w:rPr>
        <w:t>℃冷冻避光保存，有效期1个月。</w:t>
      </w:r>
    </w:p>
    <w:p w:rsidR="00541E95" w:rsidRDefault="00541E95" w:rsidP="00541E95">
      <w:pPr>
        <w:pStyle w:val="afff"/>
        <w:spacing w:before="120" w:after="120"/>
      </w:pPr>
      <w:proofErr w:type="gramStart"/>
      <w:r>
        <w:rPr>
          <w:rFonts w:hint="eastAsia"/>
        </w:rPr>
        <w:t>呋</w:t>
      </w:r>
      <w:proofErr w:type="gramEnd"/>
      <w:r>
        <w:rPr>
          <w:rFonts w:hint="eastAsia"/>
        </w:rPr>
        <w:t>虫</w:t>
      </w:r>
      <w:proofErr w:type="gramStart"/>
      <w:r>
        <w:rPr>
          <w:rFonts w:hint="eastAsia"/>
        </w:rPr>
        <w:t>胺标准</w:t>
      </w:r>
      <w:proofErr w:type="gramEnd"/>
      <w:r>
        <w:rPr>
          <w:rFonts w:hint="eastAsia"/>
        </w:rPr>
        <w:t>储备液、中间液、工作液</w:t>
      </w:r>
    </w:p>
    <w:p w:rsidR="00541E95" w:rsidRDefault="00541E95" w:rsidP="00541E95">
      <w:pPr>
        <w:pStyle w:val="afff0"/>
        <w:spacing w:before="120" w:after="120"/>
      </w:pPr>
      <w:r>
        <w:rPr>
          <w:rFonts w:hint="eastAsia"/>
        </w:rPr>
        <w:t>100</w:t>
      </w:r>
      <w:r>
        <w:rPr>
          <w:rFonts w:ascii="MS Gothic" w:eastAsia="MS Gothic" w:hAnsi="MS Gothic" w:cs="MS Gothic" w:hint="eastAsia"/>
        </w:rPr>
        <w:t> </w:t>
      </w:r>
      <w:r>
        <w:rPr>
          <w:rFonts w:hint="eastAsia"/>
        </w:rPr>
        <w:t>g/L的</w:t>
      </w:r>
      <w:proofErr w:type="gramStart"/>
      <w:r>
        <w:rPr>
          <w:rFonts w:hint="eastAsia"/>
        </w:rPr>
        <w:t>呋</w:t>
      </w:r>
      <w:proofErr w:type="gramEnd"/>
      <w:r>
        <w:rPr>
          <w:rFonts w:hint="eastAsia"/>
        </w:rPr>
        <w:t>虫</w:t>
      </w:r>
      <w:proofErr w:type="gramStart"/>
      <w:r>
        <w:rPr>
          <w:rFonts w:hint="eastAsia"/>
        </w:rPr>
        <w:t>胺标准</w:t>
      </w:r>
      <w:proofErr w:type="gramEnd"/>
      <w:r>
        <w:rPr>
          <w:rFonts w:hint="eastAsia"/>
        </w:rPr>
        <w:t>储备液</w:t>
      </w:r>
    </w:p>
    <w:p w:rsidR="00541E95" w:rsidRDefault="00541E95" w:rsidP="00541E95">
      <w:pPr>
        <w:pStyle w:val="affff6"/>
        <w:ind w:firstLine="420"/>
      </w:pPr>
      <w:r>
        <w:rPr>
          <w:rFonts w:hAnsi="宋体" w:cs="宋体" w:hint="eastAsia"/>
        </w:rPr>
        <w:t>准确称取</w:t>
      </w:r>
      <w:r>
        <w:rPr>
          <w:rFonts w:hint="eastAsia"/>
        </w:rPr>
        <w:t>1.0</w:t>
      </w:r>
      <w:r>
        <w:rPr>
          <w:rFonts w:ascii="MS Gothic" w:eastAsia="MS Gothic" w:hAnsi="MS Gothic" w:cs="MS Gothic" w:hint="eastAsia"/>
        </w:rPr>
        <w:t> </w:t>
      </w:r>
      <w:r>
        <w:rPr>
          <w:rFonts w:hint="eastAsia"/>
        </w:rPr>
        <w:t>g(精确至0.0001</w:t>
      </w:r>
      <w:r>
        <w:rPr>
          <w:rFonts w:ascii="MS Gothic" w:eastAsia="MS Gothic" w:hAnsi="MS Gothic" w:cs="MS Gothic" w:hint="eastAsia"/>
        </w:rPr>
        <w:t> </w:t>
      </w:r>
      <w:r>
        <w:rPr>
          <w:rFonts w:hint="eastAsia"/>
        </w:rPr>
        <w:t>g)</w:t>
      </w:r>
      <w:r>
        <w:rPr>
          <w:rFonts w:hAnsi="宋体" w:cs="宋体" w:hint="eastAsia"/>
        </w:rPr>
        <w:t>呋虫胺（</w:t>
      </w:r>
      <w:r>
        <w:rPr>
          <w:rFonts w:hint="eastAsia"/>
        </w:rPr>
        <w:t>5.1.9</w:t>
      </w:r>
      <w:r>
        <w:rPr>
          <w:rFonts w:hAnsi="宋体" w:cs="宋体" w:hint="eastAsia"/>
        </w:rPr>
        <w:t>）</w:t>
      </w:r>
      <w:r>
        <w:rPr>
          <w:rFonts w:hint="eastAsia"/>
        </w:rPr>
        <w:t>，用甲醇</w:t>
      </w:r>
      <w:r>
        <w:rPr>
          <w:rFonts w:hAnsi="宋体" w:cs="宋体" w:hint="eastAsia"/>
        </w:rPr>
        <w:t>（5.1.2）</w:t>
      </w:r>
      <w:r>
        <w:rPr>
          <w:rFonts w:hint="eastAsia"/>
        </w:rPr>
        <w:t>溶解，定容至10</w:t>
      </w:r>
      <w:r>
        <w:rPr>
          <w:rFonts w:ascii="MS Gothic" w:eastAsia="MS Gothic" w:hAnsi="MS Gothic" w:cs="MS Gothic" w:hint="eastAsia"/>
        </w:rPr>
        <w:t> </w:t>
      </w:r>
      <w:r>
        <w:rPr>
          <w:rFonts w:hint="eastAsia"/>
        </w:rPr>
        <w:t>mL。-20</w:t>
      </w:r>
      <w:r>
        <w:rPr>
          <w:rFonts w:ascii="MS Gothic" w:eastAsia="MS Gothic" w:hAnsi="MS Gothic" w:cs="MS Gothic" w:hint="eastAsia"/>
        </w:rPr>
        <w:t> </w:t>
      </w:r>
      <w:r>
        <w:rPr>
          <w:rFonts w:hAnsi="宋体" w:cs="宋体" w:hint="eastAsia"/>
        </w:rPr>
        <w:t>℃冷冻避光保存，有效期</w:t>
      </w:r>
      <w:r>
        <w:rPr>
          <w:rFonts w:hint="eastAsia"/>
        </w:rPr>
        <w:t>12个月。</w:t>
      </w:r>
    </w:p>
    <w:p w:rsidR="00541E95" w:rsidRDefault="00541E95" w:rsidP="00541E95">
      <w:pPr>
        <w:pStyle w:val="afff0"/>
        <w:spacing w:before="120" w:after="120"/>
      </w:pPr>
      <w:r>
        <w:rPr>
          <w:rFonts w:hint="eastAsia"/>
        </w:rPr>
        <w:t>10</w:t>
      </w:r>
      <w:r>
        <w:rPr>
          <w:rFonts w:ascii="MS Gothic" w:eastAsia="MS Gothic" w:hAnsi="MS Gothic" w:cs="MS Gothic" w:hint="eastAsia"/>
        </w:rPr>
        <w:t> </w:t>
      </w:r>
      <w:r>
        <w:rPr>
          <w:rFonts w:hint="eastAsia"/>
        </w:rPr>
        <w:t>g/L</w:t>
      </w:r>
      <w:r>
        <w:rPr>
          <w:rFonts w:hAnsi="宋体" w:cs="宋体" w:hint="eastAsia"/>
        </w:rPr>
        <w:t>的</w:t>
      </w:r>
      <w:proofErr w:type="gramStart"/>
      <w:r>
        <w:rPr>
          <w:rFonts w:hAnsi="宋体" w:cs="宋体" w:hint="eastAsia"/>
        </w:rPr>
        <w:t>呋</w:t>
      </w:r>
      <w:proofErr w:type="gramEnd"/>
      <w:r>
        <w:rPr>
          <w:rFonts w:hAnsi="宋体" w:cs="宋体" w:hint="eastAsia"/>
        </w:rPr>
        <w:t>虫</w:t>
      </w:r>
      <w:proofErr w:type="gramStart"/>
      <w:r>
        <w:rPr>
          <w:rFonts w:hAnsi="宋体" w:cs="宋体" w:hint="eastAsia"/>
        </w:rPr>
        <w:t>胺标准</w:t>
      </w:r>
      <w:proofErr w:type="gramEnd"/>
      <w:r>
        <w:rPr>
          <w:rFonts w:hint="eastAsia"/>
        </w:rPr>
        <w:t>中间液</w:t>
      </w:r>
    </w:p>
    <w:p w:rsidR="00541E95" w:rsidRDefault="00541E95" w:rsidP="00541E95">
      <w:pPr>
        <w:pStyle w:val="affff6"/>
        <w:ind w:firstLine="420"/>
      </w:pPr>
      <w:r>
        <w:rPr>
          <w:rFonts w:hint="eastAsia"/>
        </w:rPr>
        <w:t>准确移取100g/L</w:t>
      </w:r>
      <w:r>
        <w:rPr>
          <w:rFonts w:hAnsi="宋体" w:cs="宋体" w:hint="eastAsia"/>
        </w:rPr>
        <w:t>的呋虫胺标准储备液（5.2.3.3.1）</w:t>
      </w:r>
      <w:r>
        <w:rPr>
          <w:rFonts w:hint="eastAsia"/>
        </w:rPr>
        <w:t>1000</w:t>
      </w:r>
      <w:r>
        <w:rPr>
          <w:rFonts w:ascii="MS Gothic" w:eastAsia="MS Gothic" w:hAnsi="MS Gothic" w:cs="MS Gothic" w:hint="eastAsia"/>
        </w:rPr>
        <w:t> </w:t>
      </w:r>
      <w:r>
        <w:rPr>
          <w:rFonts w:hint="eastAsia"/>
        </w:rPr>
        <w:t>μL至10</w:t>
      </w:r>
      <w:r>
        <w:rPr>
          <w:rFonts w:ascii="MS Gothic" w:eastAsia="MS Gothic" w:hAnsi="MS Gothic" w:cs="MS Gothic" w:hint="eastAsia"/>
        </w:rPr>
        <w:t> </w:t>
      </w:r>
      <w:r>
        <w:rPr>
          <w:rFonts w:hint="eastAsia"/>
        </w:rPr>
        <w:t>mL，用甲醇</w:t>
      </w:r>
      <w:r>
        <w:rPr>
          <w:rFonts w:hAnsi="宋体" w:cs="宋体" w:hint="eastAsia"/>
        </w:rPr>
        <w:t>（5.1.2）</w:t>
      </w:r>
      <w:r>
        <w:rPr>
          <w:rFonts w:hint="eastAsia"/>
        </w:rPr>
        <w:t>溶解，定容至10</w:t>
      </w:r>
      <w:r>
        <w:rPr>
          <w:rFonts w:ascii="MS Gothic" w:eastAsia="MS Gothic" w:hAnsi="MS Gothic" w:cs="MS Gothic" w:hint="eastAsia"/>
        </w:rPr>
        <w:t> </w:t>
      </w:r>
      <w:r>
        <w:rPr>
          <w:rFonts w:hint="eastAsia"/>
        </w:rPr>
        <w:t>mL。4</w:t>
      </w:r>
      <w:r>
        <w:rPr>
          <w:rFonts w:ascii="MS Gothic" w:eastAsia="MS Gothic" w:hAnsi="MS Gothic" w:cs="MS Gothic" w:hint="eastAsia"/>
        </w:rPr>
        <w:t> </w:t>
      </w:r>
      <w:r>
        <w:rPr>
          <w:rFonts w:hAnsi="宋体" w:cs="宋体" w:hint="eastAsia"/>
        </w:rPr>
        <w:t>℃冷冻避光保存，有效期</w:t>
      </w:r>
      <w:r>
        <w:rPr>
          <w:rFonts w:hint="eastAsia"/>
        </w:rPr>
        <w:t>3个月。</w:t>
      </w:r>
    </w:p>
    <w:p w:rsidR="00541E95" w:rsidRDefault="00541E95" w:rsidP="00541E95">
      <w:pPr>
        <w:pStyle w:val="afff0"/>
        <w:spacing w:before="120" w:after="120"/>
      </w:pPr>
      <w:r>
        <w:rPr>
          <w:rFonts w:hint="eastAsia"/>
        </w:rPr>
        <w:t>2</w:t>
      </w:r>
      <w:r>
        <w:rPr>
          <w:rFonts w:ascii="MS Gothic" w:eastAsia="MS Gothic" w:hAnsi="MS Gothic" w:cs="MS Gothic" w:hint="eastAsia"/>
        </w:rPr>
        <w:t> </w:t>
      </w:r>
      <w:r>
        <w:rPr>
          <w:rFonts w:hint="eastAsia"/>
        </w:rPr>
        <w:t>g/L</w:t>
      </w:r>
      <w:r>
        <w:rPr>
          <w:rFonts w:hAnsi="宋体" w:cs="宋体" w:hint="eastAsia"/>
        </w:rPr>
        <w:t>的</w:t>
      </w:r>
      <w:proofErr w:type="gramStart"/>
      <w:r>
        <w:rPr>
          <w:rFonts w:hAnsi="宋体" w:cs="宋体" w:hint="eastAsia"/>
        </w:rPr>
        <w:t>呋</w:t>
      </w:r>
      <w:proofErr w:type="gramEnd"/>
      <w:r>
        <w:rPr>
          <w:rFonts w:hAnsi="宋体" w:cs="宋体" w:hint="eastAsia"/>
        </w:rPr>
        <w:t>虫</w:t>
      </w:r>
      <w:proofErr w:type="gramStart"/>
      <w:r>
        <w:rPr>
          <w:rFonts w:hAnsi="宋体" w:cs="宋体" w:hint="eastAsia"/>
        </w:rPr>
        <w:t>胺标准</w:t>
      </w:r>
      <w:proofErr w:type="gramEnd"/>
      <w:r>
        <w:rPr>
          <w:rFonts w:hint="eastAsia"/>
        </w:rPr>
        <w:t>工作液</w:t>
      </w:r>
    </w:p>
    <w:p w:rsidR="00541E95" w:rsidRDefault="00541E95" w:rsidP="00541E95">
      <w:pPr>
        <w:pStyle w:val="affff6"/>
        <w:ind w:firstLine="420"/>
      </w:pPr>
      <w:r>
        <w:rPr>
          <w:rFonts w:hint="eastAsia"/>
        </w:rPr>
        <w:t>准确移取呋虫胺10</w:t>
      </w:r>
      <w:r>
        <w:rPr>
          <w:rFonts w:ascii="MS Gothic" w:eastAsia="MS Gothic" w:hAnsi="MS Gothic" w:cs="MS Gothic" w:hint="eastAsia"/>
        </w:rPr>
        <w:t> </w:t>
      </w:r>
      <w:r>
        <w:rPr>
          <w:rFonts w:hint="eastAsia"/>
        </w:rPr>
        <w:t>g/L</w:t>
      </w:r>
      <w:r>
        <w:rPr>
          <w:rFonts w:hAnsi="宋体" w:cs="宋体" w:hint="eastAsia"/>
        </w:rPr>
        <w:t>的水胺硫磷标准</w:t>
      </w:r>
      <w:r>
        <w:rPr>
          <w:rFonts w:hint="eastAsia"/>
        </w:rPr>
        <w:t>中间液</w:t>
      </w:r>
      <w:r>
        <w:rPr>
          <w:rFonts w:hAnsi="宋体" w:cs="宋体" w:hint="eastAsia"/>
        </w:rPr>
        <w:t>（5.2.3.3.2）</w:t>
      </w:r>
      <w:r>
        <w:rPr>
          <w:rFonts w:hint="eastAsia"/>
        </w:rPr>
        <w:t>2000</w:t>
      </w:r>
      <w:r>
        <w:rPr>
          <w:rFonts w:ascii="MS Gothic" w:eastAsia="MS Gothic" w:hAnsi="MS Gothic" w:cs="MS Gothic" w:hint="eastAsia"/>
        </w:rPr>
        <w:t> </w:t>
      </w:r>
      <w:r>
        <w:rPr>
          <w:rFonts w:hint="eastAsia"/>
        </w:rPr>
        <w:t>μL至10</w:t>
      </w:r>
      <w:r>
        <w:rPr>
          <w:rFonts w:ascii="MS Gothic" w:eastAsia="MS Gothic" w:hAnsi="MS Gothic" w:cs="MS Gothic" w:hint="eastAsia"/>
        </w:rPr>
        <w:t> </w:t>
      </w:r>
      <w:r>
        <w:rPr>
          <w:rFonts w:hint="eastAsia"/>
        </w:rPr>
        <w:t>mL容量瓶中，用10</w:t>
      </w:r>
      <w:r>
        <w:rPr>
          <w:rFonts w:hAnsi="宋体" w:hint="eastAsia"/>
        </w:rPr>
        <w:t>％</w:t>
      </w:r>
      <w:r>
        <w:rPr>
          <w:rFonts w:hint="eastAsia"/>
        </w:rPr>
        <w:t>甲醇(5.2.1)溶解，定容至10</w:t>
      </w:r>
      <w:r>
        <w:rPr>
          <w:rFonts w:ascii="MS Gothic" w:eastAsia="MS Gothic" w:hAnsi="MS Gothic" w:cs="MS Gothic" w:hint="eastAsia"/>
        </w:rPr>
        <w:t> </w:t>
      </w:r>
      <w:r>
        <w:rPr>
          <w:rFonts w:hint="eastAsia"/>
        </w:rPr>
        <w:t>mL。4</w:t>
      </w:r>
      <w:r>
        <w:rPr>
          <w:rFonts w:ascii="MS Gothic" w:eastAsia="MS Gothic" w:hAnsi="MS Gothic" w:cs="MS Gothic" w:hint="eastAsia"/>
        </w:rPr>
        <w:t> </w:t>
      </w:r>
      <w:r>
        <w:rPr>
          <w:rFonts w:hAnsi="宋体" w:cs="宋体" w:hint="eastAsia"/>
        </w:rPr>
        <w:t>℃冷冻避光保存，有效期</w:t>
      </w:r>
      <w:r>
        <w:rPr>
          <w:rFonts w:hint="eastAsia"/>
        </w:rPr>
        <w:t>1个月。</w:t>
      </w:r>
    </w:p>
    <w:p w:rsidR="00541E95" w:rsidRDefault="00541E95" w:rsidP="00541E95">
      <w:pPr>
        <w:pStyle w:val="afff"/>
        <w:spacing w:before="120" w:after="120"/>
      </w:pPr>
      <w:proofErr w:type="gramStart"/>
      <w:r>
        <w:rPr>
          <w:rFonts w:hint="eastAsia"/>
        </w:rPr>
        <w:lastRenderedPageBreak/>
        <w:t>噻</w:t>
      </w:r>
      <w:proofErr w:type="gramEnd"/>
      <w:r>
        <w:rPr>
          <w:rFonts w:hint="eastAsia"/>
        </w:rPr>
        <w:t>虫</w:t>
      </w:r>
      <w:proofErr w:type="gramStart"/>
      <w:r>
        <w:rPr>
          <w:rFonts w:hint="eastAsia"/>
        </w:rPr>
        <w:t>嗪</w:t>
      </w:r>
      <w:proofErr w:type="gramEnd"/>
      <w:r>
        <w:rPr>
          <w:rFonts w:hint="eastAsia"/>
        </w:rPr>
        <w:t>标准储备液、中间液、工作液</w:t>
      </w:r>
    </w:p>
    <w:p w:rsidR="00541E95" w:rsidRDefault="00541E95" w:rsidP="00541E95">
      <w:pPr>
        <w:pStyle w:val="afff0"/>
        <w:spacing w:before="120" w:after="120"/>
      </w:pPr>
      <w:r>
        <w:rPr>
          <w:rFonts w:hint="eastAsia"/>
        </w:rPr>
        <w:t>100</w:t>
      </w:r>
      <w:r>
        <w:rPr>
          <w:rFonts w:ascii="MS Gothic" w:eastAsia="MS Gothic" w:hAnsi="MS Gothic" w:cs="MS Gothic" w:hint="eastAsia"/>
        </w:rPr>
        <w:t> </w:t>
      </w:r>
      <w:r>
        <w:rPr>
          <w:rFonts w:hint="eastAsia"/>
        </w:rPr>
        <w:t>g/L</w:t>
      </w:r>
      <w:r>
        <w:rPr>
          <w:rFonts w:ascii="MS Gothic" w:eastAsia="MS Gothic" w:hAnsi="MS Gothic" w:cs="MS Gothic" w:hint="eastAsia"/>
        </w:rPr>
        <w:t> </w:t>
      </w:r>
      <w:r>
        <w:rPr>
          <w:rFonts w:hint="eastAsia"/>
        </w:rPr>
        <w:t>的</w:t>
      </w:r>
      <w:proofErr w:type="gramStart"/>
      <w:r>
        <w:rPr>
          <w:rFonts w:hint="eastAsia"/>
        </w:rPr>
        <w:t>噻</w:t>
      </w:r>
      <w:proofErr w:type="gramEnd"/>
      <w:r>
        <w:rPr>
          <w:rFonts w:hint="eastAsia"/>
        </w:rPr>
        <w:t>虫</w:t>
      </w:r>
      <w:proofErr w:type="gramStart"/>
      <w:r>
        <w:rPr>
          <w:rFonts w:hint="eastAsia"/>
        </w:rPr>
        <w:t>嗪</w:t>
      </w:r>
      <w:proofErr w:type="gramEnd"/>
      <w:r>
        <w:rPr>
          <w:rFonts w:hint="eastAsia"/>
        </w:rPr>
        <w:t>标准储备液</w:t>
      </w:r>
    </w:p>
    <w:p w:rsidR="00541E95" w:rsidRDefault="00541E95" w:rsidP="00541E95">
      <w:pPr>
        <w:pStyle w:val="affff6"/>
        <w:ind w:firstLine="420"/>
      </w:pPr>
      <w:r>
        <w:rPr>
          <w:rFonts w:hAnsi="宋体" w:cs="宋体" w:hint="eastAsia"/>
        </w:rPr>
        <w:t>准确称取</w:t>
      </w:r>
      <w:r>
        <w:rPr>
          <w:rFonts w:hint="eastAsia"/>
        </w:rPr>
        <w:t>1.0</w:t>
      </w:r>
      <w:r>
        <w:rPr>
          <w:rFonts w:ascii="MS Gothic" w:eastAsia="MS Gothic" w:hAnsi="MS Gothic" w:cs="MS Gothic" w:hint="eastAsia"/>
        </w:rPr>
        <w:t> </w:t>
      </w:r>
      <w:r>
        <w:rPr>
          <w:rFonts w:hint="eastAsia"/>
        </w:rPr>
        <w:t>g(精确至0.0001</w:t>
      </w:r>
      <w:r>
        <w:rPr>
          <w:rFonts w:ascii="MS Gothic" w:eastAsia="MS Gothic" w:hAnsi="MS Gothic" w:cs="MS Gothic" w:hint="eastAsia"/>
        </w:rPr>
        <w:t> </w:t>
      </w:r>
      <w:r>
        <w:rPr>
          <w:rFonts w:hint="eastAsia"/>
        </w:rPr>
        <w:t>g)</w:t>
      </w:r>
      <w:r>
        <w:rPr>
          <w:rFonts w:hAnsi="宋体" w:cs="宋体" w:hint="eastAsia"/>
        </w:rPr>
        <w:t>噻虫嗪（</w:t>
      </w:r>
      <w:r>
        <w:rPr>
          <w:rFonts w:hint="eastAsia"/>
        </w:rPr>
        <w:t>5.1.10</w:t>
      </w:r>
      <w:r>
        <w:rPr>
          <w:rFonts w:hAnsi="宋体" w:cs="宋体" w:hint="eastAsia"/>
        </w:rPr>
        <w:t>）</w:t>
      </w:r>
      <w:r>
        <w:rPr>
          <w:rFonts w:hint="eastAsia"/>
        </w:rPr>
        <w:t>，用甲醇</w:t>
      </w:r>
      <w:r>
        <w:rPr>
          <w:rFonts w:hAnsi="宋体" w:cs="宋体" w:hint="eastAsia"/>
        </w:rPr>
        <w:t>（5.1.2）</w:t>
      </w:r>
      <w:r>
        <w:rPr>
          <w:rFonts w:hint="eastAsia"/>
        </w:rPr>
        <w:t>溶解，定容至10</w:t>
      </w:r>
      <w:r>
        <w:rPr>
          <w:rFonts w:ascii="MS Gothic" w:eastAsia="MS Gothic" w:hAnsi="MS Gothic" w:cs="MS Gothic" w:hint="eastAsia"/>
        </w:rPr>
        <w:t> </w:t>
      </w:r>
      <w:r>
        <w:rPr>
          <w:rFonts w:hint="eastAsia"/>
        </w:rPr>
        <w:t>mL。-20</w:t>
      </w:r>
      <w:r>
        <w:rPr>
          <w:rFonts w:ascii="MS Gothic" w:eastAsia="MS Gothic" w:hAnsi="MS Gothic" w:cs="MS Gothic" w:hint="eastAsia"/>
        </w:rPr>
        <w:t> </w:t>
      </w:r>
      <w:r>
        <w:rPr>
          <w:rFonts w:hAnsi="宋体" w:cs="宋体" w:hint="eastAsia"/>
        </w:rPr>
        <w:t>℃冷冻避光保存，有效期</w:t>
      </w:r>
      <w:r>
        <w:rPr>
          <w:rFonts w:hint="eastAsia"/>
        </w:rPr>
        <w:t>12个月。</w:t>
      </w:r>
    </w:p>
    <w:p w:rsidR="00541E95" w:rsidRDefault="00541E95" w:rsidP="00541E95">
      <w:pPr>
        <w:pStyle w:val="afff0"/>
        <w:spacing w:before="120" w:after="120"/>
      </w:pPr>
      <w:r>
        <w:rPr>
          <w:rFonts w:hint="eastAsia"/>
        </w:rPr>
        <w:t>10</w:t>
      </w:r>
      <w:r>
        <w:rPr>
          <w:rFonts w:ascii="MS Gothic" w:eastAsia="MS Gothic" w:hAnsi="MS Gothic" w:cs="MS Gothic" w:hint="eastAsia"/>
        </w:rPr>
        <w:t> </w:t>
      </w:r>
      <w:r>
        <w:rPr>
          <w:rFonts w:hint="eastAsia"/>
        </w:rPr>
        <w:t>g/L的</w:t>
      </w:r>
      <w:proofErr w:type="gramStart"/>
      <w:r>
        <w:rPr>
          <w:rFonts w:hint="eastAsia"/>
        </w:rPr>
        <w:t>噻</w:t>
      </w:r>
      <w:proofErr w:type="gramEnd"/>
      <w:r>
        <w:rPr>
          <w:rFonts w:hint="eastAsia"/>
        </w:rPr>
        <w:t>虫</w:t>
      </w:r>
      <w:proofErr w:type="gramStart"/>
      <w:r>
        <w:rPr>
          <w:rFonts w:hint="eastAsia"/>
        </w:rPr>
        <w:t>嗪</w:t>
      </w:r>
      <w:proofErr w:type="gramEnd"/>
      <w:r>
        <w:rPr>
          <w:rFonts w:hint="eastAsia"/>
        </w:rPr>
        <w:t>标准中间液</w:t>
      </w:r>
    </w:p>
    <w:p w:rsidR="00541E95" w:rsidRDefault="00541E95" w:rsidP="00541E95">
      <w:pPr>
        <w:pStyle w:val="affff6"/>
        <w:ind w:firstLine="420"/>
      </w:pPr>
      <w:r>
        <w:rPr>
          <w:rFonts w:hint="eastAsia"/>
        </w:rPr>
        <w:t>准确移取100</w:t>
      </w:r>
      <w:r>
        <w:rPr>
          <w:rFonts w:ascii="MS Gothic" w:eastAsia="MS Gothic" w:hAnsi="MS Gothic" w:cs="MS Gothic" w:hint="eastAsia"/>
        </w:rPr>
        <w:t> </w:t>
      </w:r>
      <w:r>
        <w:rPr>
          <w:rFonts w:hint="eastAsia"/>
        </w:rPr>
        <w:t>g/L</w:t>
      </w:r>
      <w:r>
        <w:rPr>
          <w:rFonts w:ascii="MS Gothic" w:eastAsia="MS Gothic" w:hAnsi="MS Gothic" w:cs="MS Gothic" w:hint="eastAsia"/>
        </w:rPr>
        <w:t> </w:t>
      </w:r>
      <w:r>
        <w:rPr>
          <w:rFonts w:hAnsi="宋体" w:cs="宋体" w:hint="eastAsia"/>
        </w:rPr>
        <w:t>的噻虫嗪</w:t>
      </w:r>
      <w:r>
        <w:rPr>
          <w:rFonts w:hint="eastAsia"/>
        </w:rPr>
        <w:t>标准储备液（5.2.3.4.1）1000</w:t>
      </w:r>
      <w:r>
        <w:rPr>
          <w:rFonts w:ascii="MS Gothic" w:eastAsia="MS Gothic" w:hAnsi="MS Gothic" w:cs="MS Gothic" w:hint="eastAsia"/>
        </w:rPr>
        <w:t> </w:t>
      </w:r>
      <w:r>
        <w:rPr>
          <w:rFonts w:hint="eastAsia"/>
        </w:rPr>
        <w:t>μL至10</w:t>
      </w:r>
      <w:r>
        <w:rPr>
          <w:rFonts w:ascii="MS Gothic" w:eastAsia="MS Gothic" w:hAnsi="MS Gothic" w:cs="MS Gothic" w:hint="eastAsia"/>
        </w:rPr>
        <w:t> </w:t>
      </w:r>
      <w:r>
        <w:rPr>
          <w:rFonts w:hint="eastAsia"/>
        </w:rPr>
        <w:t>mL，用甲醇</w:t>
      </w:r>
      <w:r>
        <w:rPr>
          <w:rFonts w:hAnsi="宋体" w:cs="宋体" w:hint="eastAsia"/>
        </w:rPr>
        <w:t>（5.1.2）</w:t>
      </w:r>
      <w:r>
        <w:rPr>
          <w:rFonts w:hint="eastAsia"/>
        </w:rPr>
        <w:t>溶解，定容至10</w:t>
      </w:r>
      <w:r>
        <w:rPr>
          <w:rFonts w:ascii="MS Gothic" w:eastAsia="MS Gothic" w:hAnsi="MS Gothic" w:cs="MS Gothic" w:hint="eastAsia"/>
        </w:rPr>
        <w:t> </w:t>
      </w:r>
      <w:r>
        <w:rPr>
          <w:rFonts w:hint="eastAsia"/>
        </w:rPr>
        <w:t>mL。4</w:t>
      </w:r>
      <w:r>
        <w:rPr>
          <w:rFonts w:ascii="MS Gothic" w:eastAsia="MS Gothic" w:hAnsi="MS Gothic" w:cs="MS Gothic" w:hint="eastAsia"/>
        </w:rPr>
        <w:t> </w:t>
      </w:r>
      <w:r>
        <w:rPr>
          <w:rFonts w:hAnsi="宋体" w:cs="宋体" w:hint="eastAsia"/>
        </w:rPr>
        <w:t>℃冷冻避光保存，有效期</w:t>
      </w:r>
      <w:r>
        <w:rPr>
          <w:rFonts w:hint="eastAsia"/>
        </w:rPr>
        <w:t>3个月。</w:t>
      </w:r>
    </w:p>
    <w:p w:rsidR="00541E95" w:rsidRDefault="00541E95" w:rsidP="00541E95">
      <w:pPr>
        <w:pStyle w:val="afff0"/>
        <w:spacing w:before="120" w:after="120"/>
      </w:pPr>
      <w:r>
        <w:rPr>
          <w:rFonts w:hint="eastAsia"/>
        </w:rPr>
        <w:t>1</w:t>
      </w:r>
      <w:r>
        <w:rPr>
          <w:rFonts w:ascii="MS Gothic" w:eastAsia="MS Gothic" w:hAnsi="MS Gothic" w:cs="MS Gothic" w:hint="eastAsia"/>
        </w:rPr>
        <w:t> </w:t>
      </w:r>
      <w:r>
        <w:rPr>
          <w:rFonts w:hint="eastAsia"/>
        </w:rPr>
        <w:t>g/L</w:t>
      </w:r>
      <w:r>
        <w:rPr>
          <w:rFonts w:ascii="MS Gothic" w:eastAsia="MS Gothic" w:hAnsi="MS Gothic" w:cs="MS Gothic" w:hint="eastAsia"/>
        </w:rPr>
        <w:t> </w:t>
      </w:r>
      <w:r>
        <w:rPr>
          <w:rFonts w:hAnsi="宋体" w:cs="宋体" w:hint="eastAsia"/>
        </w:rPr>
        <w:t>的</w:t>
      </w:r>
      <w:proofErr w:type="gramStart"/>
      <w:r>
        <w:rPr>
          <w:rFonts w:hAnsi="宋体" w:cs="宋体" w:hint="eastAsia"/>
        </w:rPr>
        <w:t>噻</w:t>
      </w:r>
      <w:proofErr w:type="gramEnd"/>
      <w:r>
        <w:rPr>
          <w:rFonts w:hAnsi="宋体" w:cs="宋体" w:hint="eastAsia"/>
        </w:rPr>
        <w:t>虫</w:t>
      </w:r>
      <w:proofErr w:type="gramStart"/>
      <w:r>
        <w:rPr>
          <w:rFonts w:hAnsi="宋体" w:cs="宋体" w:hint="eastAsia"/>
        </w:rPr>
        <w:t>嗪</w:t>
      </w:r>
      <w:proofErr w:type="gramEnd"/>
      <w:r>
        <w:rPr>
          <w:rFonts w:hAnsi="宋体" w:cs="宋体" w:hint="eastAsia"/>
        </w:rPr>
        <w:t>标准</w:t>
      </w:r>
      <w:r>
        <w:rPr>
          <w:rFonts w:hint="eastAsia"/>
        </w:rPr>
        <w:t>工作液</w:t>
      </w:r>
    </w:p>
    <w:p w:rsidR="00541E95" w:rsidRDefault="00541E95" w:rsidP="00541E95">
      <w:pPr>
        <w:pStyle w:val="affff6"/>
        <w:ind w:firstLine="420"/>
      </w:pPr>
      <w:r>
        <w:rPr>
          <w:rFonts w:hint="eastAsia"/>
        </w:rPr>
        <w:t>准确移取噻虫嗪10</w:t>
      </w:r>
      <w:r>
        <w:rPr>
          <w:rFonts w:ascii="MS Gothic" w:eastAsia="MS Gothic" w:hAnsi="MS Gothic" w:cs="MS Gothic" w:hint="eastAsia"/>
        </w:rPr>
        <w:t> </w:t>
      </w:r>
      <w:r>
        <w:rPr>
          <w:rFonts w:hint="eastAsia"/>
        </w:rPr>
        <w:t>g/L</w:t>
      </w:r>
      <w:r>
        <w:rPr>
          <w:rFonts w:hAnsi="宋体" w:cs="宋体" w:hint="eastAsia"/>
        </w:rPr>
        <w:t>的噻虫嗪标准</w:t>
      </w:r>
      <w:r>
        <w:rPr>
          <w:rFonts w:hint="eastAsia"/>
        </w:rPr>
        <w:t>中间液（5.2.3.4.2）1000</w:t>
      </w:r>
      <w:r>
        <w:rPr>
          <w:rFonts w:ascii="MS Gothic" w:eastAsia="MS Gothic" w:hAnsi="MS Gothic" w:cs="MS Gothic" w:hint="eastAsia"/>
        </w:rPr>
        <w:t> </w:t>
      </w:r>
      <w:r>
        <w:rPr>
          <w:rFonts w:hint="eastAsia"/>
        </w:rPr>
        <w:t>μL至10</w:t>
      </w:r>
      <w:r>
        <w:rPr>
          <w:rFonts w:ascii="MS Gothic" w:eastAsia="MS Gothic" w:hAnsi="MS Gothic" w:cs="MS Gothic" w:hint="eastAsia"/>
        </w:rPr>
        <w:t> </w:t>
      </w:r>
      <w:r>
        <w:rPr>
          <w:rFonts w:hint="eastAsia"/>
        </w:rPr>
        <w:t>mL容量瓶中，用10</w:t>
      </w:r>
      <w:r>
        <w:rPr>
          <w:rFonts w:hAnsi="宋体" w:hint="eastAsia"/>
        </w:rPr>
        <w:t>％</w:t>
      </w:r>
      <w:r>
        <w:rPr>
          <w:rFonts w:hint="eastAsia"/>
        </w:rPr>
        <w:t>甲醇(5.2.1)溶解，定容至10</w:t>
      </w:r>
      <w:r>
        <w:rPr>
          <w:rFonts w:ascii="MS Gothic" w:eastAsia="MS Gothic" w:hAnsi="MS Gothic" w:cs="MS Gothic" w:hint="eastAsia"/>
        </w:rPr>
        <w:t> </w:t>
      </w:r>
      <w:r>
        <w:rPr>
          <w:rFonts w:hint="eastAsia"/>
        </w:rPr>
        <w:t>mL。4</w:t>
      </w:r>
      <w:r>
        <w:rPr>
          <w:rFonts w:ascii="MS Gothic" w:eastAsia="MS Gothic" w:hAnsi="MS Gothic" w:cs="MS Gothic" w:hint="eastAsia"/>
        </w:rPr>
        <w:t> </w:t>
      </w:r>
      <w:r>
        <w:rPr>
          <w:rFonts w:hAnsi="宋体" w:cs="宋体" w:hint="eastAsia"/>
        </w:rPr>
        <w:t>℃冷冻避光保存，有效期</w:t>
      </w:r>
      <w:r>
        <w:rPr>
          <w:rFonts w:hint="eastAsia"/>
        </w:rPr>
        <w:t>1个月。</w:t>
      </w:r>
    </w:p>
    <w:p w:rsidR="00541E95" w:rsidRDefault="00541E95" w:rsidP="00541E95">
      <w:pPr>
        <w:pStyle w:val="afff"/>
        <w:spacing w:before="120" w:after="120"/>
      </w:pPr>
      <w:proofErr w:type="gramStart"/>
      <w:r>
        <w:rPr>
          <w:rFonts w:hint="eastAsia"/>
        </w:rPr>
        <w:t>吡</w:t>
      </w:r>
      <w:proofErr w:type="gramEnd"/>
      <w:r>
        <w:rPr>
          <w:rFonts w:hint="eastAsia"/>
        </w:rPr>
        <w:t>虫</w:t>
      </w:r>
      <w:proofErr w:type="gramStart"/>
      <w:r>
        <w:rPr>
          <w:rFonts w:hint="eastAsia"/>
        </w:rPr>
        <w:t>啉</w:t>
      </w:r>
      <w:proofErr w:type="gramEnd"/>
      <w:r>
        <w:rPr>
          <w:rFonts w:hint="eastAsia"/>
        </w:rPr>
        <w:t>标准储备液、中间液、工作液</w:t>
      </w:r>
    </w:p>
    <w:p w:rsidR="00541E95" w:rsidRDefault="00541E95" w:rsidP="00541E95">
      <w:pPr>
        <w:pStyle w:val="afff0"/>
        <w:spacing w:before="120" w:after="120"/>
      </w:pPr>
      <w:r>
        <w:rPr>
          <w:rFonts w:hint="eastAsia"/>
        </w:rPr>
        <w:t>100</w:t>
      </w:r>
      <w:r>
        <w:rPr>
          <w:rFonts w:ascii="MS Gothic" w:eastAsia="MS Gothic" w:hAnsi="MS Gothic" w:cs="MS Gothic" w:hint="eastAsia"/>
        </w:rPr>
        <w:t> </w:t>
      </w:r>
      <w:r>
        <w:rPr>
          <w:rFonts w:hint="eastAsia"/>
        </w:rPr>
        <w:t>g/L的</w:t>
      </w:r>
      <w:proofErr w:type="gramStart"/>
      <w:r>
        <w:rPr>
          <w:rFonts w:hint="eastAsia"/>
        </w:rPr>
        <w:t>吡</w:t>
      </w:r>
      <w:proofErr w:type="gramEnd"/>
      <w:r>
        <w:rPr>
          <w:rFonts w:hint="eastAsia"/>
        </w:rPr>
        <w:t>虫</w:t>
      </w:r>
      <w:proofErr w:type="gramStart"/>
      <w:r>
        <w:rPr>
          <w:rFonts w:hint="eastAsia"/>
        </w:rPr>
        <w:t>啉</w:t>
      </w:r>
      <w:proofErr w:type="gramEnd"/>
      <w:r>
        <w:rPr>
          <w:rFonts w:hint="eastAsia"/>
        </w:rPr>
        <w:t>标准储备液</w:t>
      </w:r>
    </w:p>
    <w:p w:rsidR="00541E95" w:rsidRDefault="00541E95" w:rsidP="00541E95">
      <w:pPr>
        <w:pStyle w:val="affff6"/>
        <w:ind w:firstLine="420"/>
      </w:pPr>
      <w:r>
        <w:rPr>
          <w:rFonts w:hAnsi="宋体" w:cs="宋体" w:hint="eastAsia"/>
        </w:rPr>
        <w:t>准确称取</w:t>
      </w:r>
      <w:r>
        <w:rPr>
          <w:rFonts w:hint="eastAsia"/>
        </w:rPr>
        <w:t>1.0</w:t>
      </w:r>
      <w:r>
        <w:rPr>
          <w:rFonts w:ascii="MS Gothic" w:eastAsia="MS Gothic" w:hAnsi="MS Gothic" w:cs="MS Gothic" w:hint="eastAsia"/>
        </w:rPr>
        <w:t> </w:t>
      </w:r>
      <w:r>
        <w:rPr>
          <w:rFonts w:hint="eastAsia"/>
        </w:rPr>
        <w:t>g(精确至0.0001</w:t>
      </w:r>
      <w:r>
        <w:rPr>
          <w:rFonts w:ascii="MS Gothic" w:eastAsia="MS Gothic" w:hAnsi="MS Gothic" w:cs="MS Gothic" w:hint="eastAsia"/>
        </w:rPr>
        <w:t> </w:t>
      </w:r>
      <w:r>
        <w:rPr>
          <w:rFonts w:hint="eastAsia"/>
        </w:rPr>
        <w:t>g)</w:t>
      </w:r>
      <w:r>
        <w:rPr>
          <w:rFonts w:hAnsi="宋体" w:cs="宋体" w:hint="eastAsia"/>
        </w:rPr>
        <w:t>吡虫啉（5.1.11）</w:t>
      </w:r>
      <w:r>
        <w:rPr>
          <w:rFonts w:hint="eastAsia"/>
        </w:rPr>
        <w:t>，用甲醇</w:t>
      </w:r>
      <w:r>
        <w:rPr>
          <w:rFonts w:hAnsi="宋体" w:cs="宋体" w:hint="eastAsia"/>
        </w:rPr>
        <w:t>（5.1.2）</w:t>
      </w:r>
      <w:r>
        <w:rPr>
          <w:rFonts w:hint="eastAsia"/>
        </w:rPr>
        <w:t>溶解，定容至10</w:t>
      </w:r>
      <w:r>
        <w:rPr>
          <w:rFonts w:ascii="MS Gothic" w:eastAsia="MS Gothic" w:hAnsi="MS Gothic" w:cs="MS Gothic" w:hint="eastAsia"/>
        </w:rPr>
        <w:t> </w:t>
      </w:r>
      <w:r>
        <w:rPr>
          <w:rFonts w:hint="eastAsia"/>
        </w:rPr>
        <w:t>mL。-20</w:t>
      </w:r>
      <w:r>
        <w:rPr>
          <w:rFonts w:ascii="MS Gothic" w:eastAsia="MS Gothic" w:hAnsi="MS Gothic" w:cs="MS Gothic" w:hint="eastAsia"/>
        </w:rPr>
        <w:t> </w:t>
      </w:r>
      <w:r>
        <w:rPr>
          <w:rFonts w:hAnsi="宋体" w:cs="宋体" w:hint="eastAsia"/>
        </w:rPr>
        <w:t>℃冷冻避光保存，有效期</w:t>
      </w:r>
      <w:r>
        <w:rPr>
          <w:rFonts w:hint="eastAsia"/>
        </w:rPr>
        <w:t>12个月。</w:t>
      </w:r>
    </w:p>
    <w:p w:rsidR="00541E95" w:rsidRDefault="00541E95" w:rsidP="00541E95">
      <w:pPr>
        <w:pStyle w:val="afff0"/>
        <w:spacing w:before="120" w:after="120"/>
      </w:pPr>
      <w:r>
        <w:rPr>
          <w:rFonts w:hint="eastAsia"/>
        </w:rPr>
        <w:t>1</w:t>
      </w:r>
      <w:r>
        <w:rPr>
          <w:rFonts w:ascii="MS Gothic" w:eastAsia="MS Gothic" w:hAnsi="MS Gothic" w:cs="MS Gothic" w:hint="eastAsia"/>
        </w:rPr>
        <w:t> </w:t>
      </w:r>
      <w:r>
        <w:rPr>
          <w:rFonts w:hint="eastAsia"/>
        </w:rPr>
        <w:t>g/L</w:t>
      </w:r>
      <w:r>
        <w:rPr>
          <w:rFonts w:hAnsi="宋体" w:cs="宋体" w:hint="eastAsia"/>
        </w:rPr>
        <w:t>的</w:t>
      </w:r>
      <w:proofErr w:type="gramStart"/>
      <w:r>
        <w:rPr>
          <w:rFonts w:hAnsi="宋体" w:cs="宋体" w:hint="eastAsia"/>
        </w:rPr>
        <w:t>吡</w:t>
      </w:r>
      <w:proofErr w:type="gramEnd"/>
      <w:r>
        <w:rPr>
          <w:rFonts w:hAnsi="宋体" w:cs="宋体" w:hint="eastAsia"/>
        </w:rPr>
        <w:t>虫</w:t>
      </w:r>
      <w:proofErr w:type="gramStart"/>
      <w:r>
        <w:rPr>
          <w:rFonts w:hAnsi="宋体" w:cs="宋体" w:hint="eastAsia"/>
        </w:rPr>
        <w:t>啉</w:t>
      </w:r>
      <w:proofErr w:type="gramEnd"/>
      <w:r>
        <w:rPr>
          <w:rFonts w:hint="eastAsia"/>
        </w:rPr>
        <w:t>标准中间液</w:t>
      </w:r>
    </w:p>
    <w:p w:rsidR="00541E95" w:rsidRDefault="00541E95" w:rsidP="00541E95">
      <w:pPr>
        <w:pStyle w:val="affff6"/>
        <w:ind w:firstLine="420"/>
      </w:pPr>
      <w:r>
        <w:rPr>
          <w:rFonts w:hint="eastAsia"/>
        </w:rPr>
        <w:t>准确移取100</w:t>
      </w:r>
      <w:r>
        <w:rPr>
          <w:rFonts w:ascii="MS Gothic" w:eastAsia="MS Gothic" w:hAnsi="MS Gothic" w:cs="MS Gothic" w:hint="eastAsia"/>
        </w:rPr>
        <w:t> </w:t>
      </w:r>
      <w:r>
        <w:rPr>
          <w:rFonts w:hint="eastAsia"/>
        </w:rPr>
        <w:t>g/L</w:t>
      </w:r>
      <w:r>
        <w:rPr>
          <w:rFonts w:hAnsi="宋体" w:cs="宋体" w:hint="eastAsia"/>
        </w:rPr>
        <w:t>的吡虫啉标准储备液（5.2.3.5.1）</w:t>
      </w:r>
      <w:r>
        <w:rPr>
          <w:rFonts w:hint="eastAsia"/>
        </w:rPr>
        <w:t>100</w:t>
      </w:r>
      <w:r>
        <w:rPr>
          <w:rFonts w:ascii="MS Gothic" w:eastAsia="MS Gothic" w:hAnsi="MS Gothic" w:cs="MS Gothic" w:hint="eastAsia"/>
        </w:rPr>
        <w:t> </w:t>
      </w:r>
      <w:r>
        <w:rPr>
          <w:rFonts w:hint="eastAsia"/>
        </w:rPr>
        <w:t>μL至10</w:t>
      </w:r>
      <w:r>
        <w:rPr>
          <w:rFonts w:ascii="MS Gothic" w:eastAsia="MS Gothic" w:hAnsi="MS Gothic" w:cs="MS Gothic" w:hint="eastAsia"/>
        </w:rPr>
        <w:t> </w:t>
      </w:r>
      <w:r>
        <w:rPr>
          <w:rFonts w:hint="eastAsia"/>
        </w:rPr>
        <w:t>mL，用甲醇</w:t>
      </w:r>
      <w:r>
        <w:rPr>
          <w:rFonts w:hAnsi="宋体" w:cs="宋体" w:hint="eastAsia"/>
        </w:rPr>
        <w:t>（5.1.2）</w:t>
      </w:r>
      <w:r>
        <w:rPr>
          <w:rFonts w:hint="eastAsia"/>
        </w:rPr>
        <w:t>溶解，定容至10</w:t>
      </w:r>
      <w:r>
        <w:rPr>
          <w:rFonts w:ascii="MS Gothic" w:eastAsia="MS Gothic" w:hAnsi="MS Gothic" w:cs="MS Gothic" w:hint="eastAsia"/>
        </w:rPr>
        <w:t> </w:t>
      </w:r>
      <w:r>
        <w:rPr>
          <w:rFonts w:hint="eastAsia"/>
        </w:rPr>
        <w:t>mL。4</w:t>
      </w:r>
      <w:r>
        <w:rPr>
          <w:rFonts w:ascii="MS Gothic" w:eastAsia="MS Gothic" w:hAnsi="MS Gothic" w:cs="MS Gothic" w:hint="eastAsia"/>
        </w:rPr>
        <w:t> </w:t>
      </w:r>
      <w:r>
        <w:rPr>
          <w:rFonts w:hAnsi="宋体" w:cs="宋体" w:hint="eastAsia"/>
        </w:rPr>
        <w:t>℃冷冻避光保存，有效期</w:t>
      </w:r>
      <w:r>
        <w:rPr>
          <w:rFonts w:hint="eastAsia"/>
        </w:rPr>
        <w:t>3个月。</w:t>
      </w:r>
    </w:p>
    <w:p w:rsidR="00541E95" w:rsidRDefault="00541E95" w:rsidP="00541E95">
      <w:pPr>
        <w:pStyle w:val="afff0"/>
        <w:spacing w:before="120" w:after="120"/>
      </w:pPr>
      <w:r>
        <w:rPr>
          <w:rFonts w:hint="eastAsia"/>
        </w:rPr>
        <w:t>0.1</w:t>
      </w:r>
      <w:r>
        <w:rPr>
          <w:rFonts w:ascii="MS Gothic" w:eastAsia="MS Gothic" w:hAnsi="MS Gothic" w:cs="MS Gothic" w:hint="eastAsia"/>
        </w:rPr>
        <w:t> </w:t>
      </w:r>
      <w:r>
        <w:rPr>
          <w:rFonts w:hint="eastAsia"/>
        </w:rPr>
        <w:t>g/L</w:t>
      </w:r>
      <w:r>
        <w:rPr>
          <w:rFonts w:ascii="MS Gothic" w:eastAsia="MS Gothic" w:hAnsi="MS Gothic" w:cs="MS Gothic" w:hint="eastAsia"/>
        </w:rPr>
        <w:t> </w:t>
      </w:r>
      <w:r>
        <w:rPr>
          <w:rFonts w:hAnsi="宋体" w:cs="宋体" w:hint="eastAsia"/>
        </w:rPr>
        <w:t>的</w:t>
      </w:r>
      <w:proofErr w:type="gramStart"/>
      <w:r>
        <w:rPr>
          <w:rFonts w:hAnsi="宋体" w:cs="宋体" w:hint="eastAsia"/>
        </w:rPr>
        <w:t>吡</w:t>
      </w:r>
      <w:proofErr w:type="gramEnd"/>
      <w:r>
        <w:rPr>
          <w:rFonts w:hAnsi="宋体" w:cs="宋体" w:hint="eastAsia"/>
        </w:rPr>
        <w:t>虫</w:t>
      </w:r>
      <w:proofErr w:type="gramStart"/>
      <w:r>
        <w:rPr>
          <w:rFonts w:hAnsi="宋体" w:cs="宋体" w:hint="eastAsia"/>
        </w:rPr>
        <w:t>啉</w:t>
      </w:r>
      <w:proofErr w:type="gramEnd"/>
      <w:r>
        <w:rPr>
          <w:rFonts w:hAnsi="宋体" w:cs="宋体" w:hint="eastAsia"/>
        </w:rPr>
        <w:t>标准</w:t>
      </w:r>
      <w:r>
        <w:rPr>
          <w:rFonts w:hint="eastAsia"/>
        </w:rPr>
        <w:t>工作液</w:t>
      </w:r>
    </w:p>
    <w:p w:rsidR="00541E95" w:rsidRDefault="00541E95" w:rsidP="00541E95">
      <w:pPr>
        <w:pStyle w:val="affff6"/>
        <w:ind w:firstLine="420"/>
      </w:pPr>
      <w:r>
        <w:rPr>
          <w:rFonts w:hint="eastAsia"/>
        </w:rPr>
        <w:t>准确移取吡虫啉1g/L</w:t>
      </w:r>
      <w:r>
        <w:rPr>
          <w:rFonts w:ascii="MS Gothic" w:eastAsia="MS Gothic" w:hAnsi="MS Gothic" w:cs="MS Gothic" w:hint="eastAsia"/>
        </w:rPr>
        <w:t> </w:t>
      </w:r>
      <w:r>
        <w:rPr>
          <w:rFonts w:hAnsi="宋体" w:cs="宋体" w:hint="eastAsia"/>
        </w:rPr>
        <w:t>的吡虫啉</w:t>
      </w:r>
      <w:r>
        <w:rPr>
          <w:rFonts w:hint="eastAsia"/>
        </w:rPr>
        <w:t>标准中间液（5.2.3.5.2）1000</w:t>
      </w:r>
      <w:r>
        <w:rPr>
          <w:rFonts w:ascii="MS Gothic" w:eastAsia="MS Gothic" w:hAnsi="MS Gothic" w:cs="MS Gothic" w:hint="eastAsia"/>
        </w:rPr>
        <w:t> </w:t>
      </w:r>
      <w:r>
        <w:rPr>
          <w:rFonts w:hint="eastAsia"/>
        </w:rPr>
        <w:t>μL至10</w:t>
      </w:r>
      <w:r>
        <w:rPr>
          <w:rFonts w:ascii="MS Gothic" w:eastAsia="MS Gothic" w:hAnsi="MS Gothic" w:cs="MS Gothic" w:hint="eastAsia"/>
        </w:rPr>
        <w:t> </w:t>
      </w:r>
      <w:r>
        <w:rPr>
          <w:rFonts w:hint="eastAsia"/>
        </w:rPr>
        <w:t>mL容量瓶中，用10</w:t>
      </w:r>
      <w:r>
        <w:rPr>
          <w:rFonts w:hAnsi="宋体" w:hint="eastAsia"/>
        </w:rPr>
        <w:t>％</w:t>
      </w:r>
      <w:r>
        <w:rPr>
          <w:rFonts w:hint="eastAsia"/>
        </w:rPr>
        <w:t>甲醇(5.2.1)溶解，定容至10</w:t>
      </w:r>
      <w:r>
        <w:rPr>
          <w:rFonts w:ascii="MS Gothic" w:eastAsia="MS Gothic" w:hAnsi="MS Gothic" w:cs="MS Gothic" w:hint="eastAsia"/>
        </w:rPr>
        <w:t> </w:t>
      </w:r>
      <w:r>
        <w:rPr>
          <w:rFonts w:hint="eastAsia"/>
        </w:rPr>
        <w:t>mL。4</w:t>
      </w:r>
      <w:r>
        <w:rPr>
          <w:rFonts w:ascii="MS Gothic" w:eastAsia="MS Gothic" w:hAnsi="MS Gothic" w:cs="MS Gothic" w:hint="eastAsia"/>
        </w:rPr>
        <w:t> </w:t>
      </w:r>
      <w:r>
        <w:rPr>
          <w:rFonts w:hAnsi="宋体" w:cs="宋体" w:hint="eastAsia"/>
        </w:rPr>
        <w:t>℃冷冻避光保存，有效期</w:t>
      </w:r>
      <w:r>
        <w:rPr>
          <w:rFonts w:hint="eastAsia"/>
        </w:rPr>
        <w:t>1个月。</w:t>
      </w:r>
    </w:p>
    <w:p w:rsidR="00541E95" w:rsidRDefault="00541E95" w:rsidP="00541E95">
      <w:pPr>
        <w:pStyle w:val="affc"/>
        <w:spacing w:before="240" w:after="240"/>
      </w:pPr>
      <w:r>
        <w:rPr>
          <w:rFonts w:hint="eastAsia"/>
        </w:rPr>
        <w:t>仪器和设备</w:t>
      </w:r>
    </w:p>
    <w:p w:rsidR="00541E95" w:rsidRDefault="00541E95" w:rsidP="00541E95">
      <w:pPr>
        <w:pStyle w:val="affffffff7"/>
        <w:spacing w:after="120"/>
      </w:pPr>
      <w:r>
        <w:rPr>
          <w:rFonts w:hint="eastAsia"/>
        </w:rPr>
        <w:t>电子天平：分别精确至0.01</w:t>
      </w:r>
      <w:r>
        <w:rPr>
          <w:rFonts w:ascii="MS Gothic" w:eastAsia="MS Gothic" w:hAnsi="MS Gothic" w:cs="MS Gothic" w:hint="eastAsia"/>
        </w:rPr>
        <w:t> </w:t>
      </w:r>
      <w:r>
        <w:rPr>
          <w:rFonts w:hint="eastAsia"/>
        </w:rPr>
        <w:t>g、0.0001</w:t>
      </w:r>
      <w:r>
        <w:rPr>
          <w:rFonts w:ascii="MS Gothic" w:eastAsia="MS Gothic" w:hAnsi="MS Gothic" w:cs="MS Gothic" w:hint="eastAsia"/>
        </w:rPr>
        <w:t> </w:t>
      </w:r>
      <w:r>
        <w:rPr>
          <w:rFonts w:hint="eastAsia"/>
        </w:rPr>
        <w:t>g和0.01</w:t>
      </w:r>
      <w:r>
        <w:rPr>
          <w:rFonts w:ascii="MS Gothic" w:eastAsia="MS Gothic" w:hAnsi="MS Gothic" w:cs="MS Gothic" w:hint="eastAsia"/>
        </w:rPr>
        <w:t> </w:t>
      </w:r>
      <w:r>
        <w:rPr>
          <w:rFonts w:hint="eastAsia"/>
        </w:rPr>
        <w:t>mg。</w:t>
      </w:r>
    </w:p>
    <w:p w:rsidR="00541E95" w:rsidRDefault="00541E95" w:rsidP="00541E95">
      <w:pPr>
        <w:pStyle w:val="affffffff7"/>
        <w:spacing w:after="120"/>
      </w:pPr>
      <w:proofErr w:type="gramStart"/>
      <w:r>
        <w:rPr>
          <w:rFonts w:hint="eastAsia"/>
        </w:rPr>
        <w:t>移液器</w:t>
      </w:r>
      <w:proofErr w:type="gramEnd"/>
      <w:r>
        <w:rPr>
          <w:rFonts w:hint="eastAsia"/>
        </w:rPr>
        <w:t>：20</w:t>
      </w:r>
      <w:r>
        <w:rPr>
          <w:rFonts w:ascii="MS Gothic" w:eastAsia="MS Gothic" w:hAnsi="MS Gothic" w:cs="MS Gothic" w:hint="eastAsia"/>
        </w:rPr>
        <w:t> </w:t>
      </w:r>
      <w:r>
        <w:rPr>
          <w:rFonts w:hint="eastAsia"/>
        </w:rPr>
        <w:t>μL～200</w:t>
      </w:r>
      <w:r>
        <w:rPr>
          <w:rFonts w:ascii="MS Gothic" w:eastAsia="MS Gothic" w:hAnsi="MS Gothic" w:cs="MS Gothic" w:hint="eastAsia"/>
        </w:rPr>
        <w:t> </w:t>
      </w:r>
      <w:r>
        <w:rPr>
          <w:rFonts w:hint="eastAsia"/>
        </w:rPr>
        <w:t>μL，100</w:t>
      </w:r>
      <w:r>
        <w:rPr>
          <w:rFonts w:ascii="MS Gothic" w:eastAsia="MS Gothic" w:hAnsi="MS Gothic" w:cs="MS Gothic" w:hint="eastAsia"/>
        </w:rPr>
        <w:t> </w:t>
      </w:r>
      <w:r>
        <w:rPr>
          <w:rFonts w:hint="eastAsia"/>
        </w:rPr>
        <w:t>μL～1000</w:t>
      </w:r>
      <w:r>
        <w:rPr>
          <w:rFonts w:ascii="MS Gothic" w:eastAsia="MS Gothic" w:hAnsi="MS Gothic" w:cs="MS Gothic" w:hint="eastAsia"/>
        </w:rPr>
        <w:t> </w:t>
      </w:r>
      <w:r>
        <w:rPr>
          <w:rFonts w:hint="eastAsia"/>
        </w:rPr>
        <w:t>μL，1</w:t>
      </w:r>
      <w:r>
        <w:rPr>
          <w:rFonts w:ascii="MS Gothic" w:eastAsia="MS Gothic" w:hAnsi="MS Gothic" w:cs="MS Gothic" w:hint="eastAsia"/>
        </w:rPr>
        <w:t> </w:t>
      </w:r>
      <w:r>
        <w:rPr>
          <w:rFonts w:hint="eastAsia"/>
        </w:rPr>
        <w:t>μL～10</w:t>
      </w:r>
      <w:r>
        <w:rPr>
          <w:rFonts w:ascii="MS Gothic" w:eastAsia="MS Gothic" w:hAnsi="MS Gothic" w:cs="MS Gothic" w:hint="eastAsia"/>
        </w:rPr>
        <w:t> </w:t>
      </w:r>
      <w:r>
        <w:rPr>
          <w:rFonts w:hint="eastAsia"/>
        </w:rPr>
        <w:t>mL。</w:t>
      </w:r>
    </w:p>
    <w:p w:rsidR="00541E95" w:rsidRDefault="00541E95" w:rsidP="00541E95">
      <w:pPr>
        <w:pStyle w:val="affffffff7"/>
        <w:spacing w:after="120"/>
      </w:pPr>
      <w:r>
        <w:rPr>
          <w:rFonts w:hint="eastAsia"/>
        </w:rPr>
        <w:t>旋涡混合器。</w:t>
      </w:r>
    </w:p>
    <w:p w:rsidR="00541E95" w:rsidRDefault="00541E95" w:rsidP="00541E95">
      <w:pPr>
        <w:pStyle w:val="affffffff7"/>
        <w:spacing w:after="120"/>
      </w:pPr>
      <w:r>
        <w:rPr>
          <w:rFonts w:hint="eastAsia"/>
        </w:rPr>
        <w:t>离心管：1.5</w:t>
      </w:r>
      <w:r>
        <w:rPr>
          <w:rFonts w:ascii="MS Gothic" w:eastAsia="MS Gothic" w:hAnsi="MS Gothic" w:cs="MS Gothic" w:hint="eastAsia"/>
        </w:rPr>
        <w:t> </w:t>
      </w:r>
      <w:r>
        <w:rPr>
          <w:rFonts w:hint="eastAsia"/>
        </w:rPr>
        <w:t>mL、2</w:t>
      </w:r>
      <w:r>
        <w:rPr>
          <w:rFonts w:ascii="MS Gothic" w:eastAsia="MS Gothic" w:hAnsi="MS Gothic" w:cs="MS Gothic" w:hint="eastAsia"/>
        </w:rPr>
        <w:t> </w:t>
      </w:r>
      <w:r>
        <w:rPr>
          <w:rFonts w:hint="eastAsia"/>
        </w:rPr>
        <w:t>mL、5</w:t>
      </w:r>
      <w:r>
        <w:rPr>
          <w:rFonts w:ascii="MS Gothic" w:eastAsia="MS Gothic" w:hAnsi="MS Gothic" w:cs="MS Gothic" w:hint="eastAsia"/>
        </w:rPr>
        <w:t> </w:t>
      </w:r>
      <w:r>
        <w:rPr>
          <w:rFonts w:hint="eastAsia"/>
        </w:rPr>
        <w:t>mL、50</w:t>
      </w:r>
      <w:r>
        <w:rPr>
          <w:rFonts w:ascii="MS Gothic" w:eastAsia="MS Gothic" w:hAnsi="MS Gothic" w:cs="MS Gothic" w:hint="eastAsia"/>
        </w:rPr>
        <w:t> </w:t>
      </w:r>
      <w:r>
        <w:rPr>
          <w:rFonts w:hint="eastAsia"/>
        </w:rPr>
        <w:t>mL。</w:t>
      </w:r>
    </w:p>
    <w:p w:rsidR="00541E95" w:rsidRDefault="00541E95" w:rsidP="00541E95">
      <w:pPr>
        <w:pStyle w:val="affffffff7"/>
        <w:spacing w:after="120"/>
      </w:pPr>
      <w:r>
        <w:rPr>
          <w:rFonts w:hint="eastAsia"/>
        </w:rPr>
        <w:t>胶体金免疫层析检测卡</w:t>
      </w:r>
    </w:p>
    <w:p w:rsidR="00541E95" w:rsidRDefault="00541E95" w:rsidP="00541E95">
      <w:pPr>
        <w:pStyle w:val="affc"/>
        <w:spacing w:before="240" w:after="240"/>
      </w:pPr>
      <w:r>
        <w:rPr>
          <w:rFonts w:hint="eastAsia"/>
        </w:rPr>
        <w:t>试验方法</w:t>
      </w:r>
    </w:p>
    <w:p w:rsidR="00541E95" w:rsidRDefault="00541E95" w:rsidP="00541E95">
      <w:pPr>
        <w:pStyle w:val="affd"/>
        <w:spacing w:before="120" w:after="120"/>
      </w:pPr>
      <w:r>
        <w:rPr>
          <w:rFonts w:hint="eastAsia"/>
        </w:rPr>
        <w:t>样品采集</w:t>
      </w:r>
    </w:p>
    <w:p w:rsidR="00541E95" w:rsidRDefault="00541E95" w:rsidP="00541E95">
      <w:pPr>
        <w:pStyle w:val="affff6"/>
        <w:ind w:firstLine="420"/>
      </w:pPr>
      <w:r>
        <w:rPr>
          <w:rFonts w:hint="eastAsia"/>
        </w:rPr>
        <w:t>茶叶鲜叶采集按照NY/T 2102的规定执行。</w:t>
      </w:r>
    </w:p>
    <w:p w:rsidR="00541E95" w:rsidRDefault="00541E95" w:rsidP="00541E95">
      <w:pPr>
        <w:pStyle w:val="affd"/>
        <w:spacing w:before="120" w:after="120"/>
      </w:pPr>
      <w:r>
        <w:rPr>
          <w:rFonts w:hint="eastAsia"/>
        </w:rPr>
        <w:t>鲜茶样品前处理</w:t>
      </w:r>
    </w:p>
    <w:p w:rsidR="00541E95" w:rsidRDefault="00541E95" w:rsidP="00541E95">
      <w:pPr>
        <w:pStyle w:val="affe"/>
        <w:spacing w:before="120" w:after="120"/>
      </w:pPr>
      <w:r>
        <w:t>样品混合液制备</w:t>
      </w:r>
    </w:p>
    <w:p w:rsidR="00541E95" w:rsidRDefault="00541E95" w:rsidP="00541E95">
      <w:pPr>
        <w:pStyle w:val="affff6"/>
        <w:ind w:firstLine="420"/>
        <w:rPr>
          <w:lang w:bidi="ar"/>
        </w:rPr>
      </w:pPr>
      <w:r>
        <w:rPr>
          <w:rFonts w:hint="eastAsia"/>
          <w:lang w:bidi="ar"/>
        </w:rPr>
        <w:t>选取一定量的有代表性样本，剪成</w:t>
      </w:r>
      <w:r>
        <w:rPr>
          <w:lang w:bidi="ar"/>
        </w:rPr>
        <w:t>1</w:t>
      </w:r>
      <w:r>
        <w:rPr>
          <w:rFonts w:ascii="MS Gothic" w:eastAsia="MS Gothic" w:hAnsi="MS Gothic" w:cs="MS Gothic" w:hint="eastAsia"/>
        </w:rPr>
        <w:t> </w:t>
      </w:r>
      <w:r>
        <w:rPr>
          <w:rFonts w:hint="eastAsia"/>
          <w:lang w:bidi="ar"/>
        </w:rPr>
        <w:t>cm左右见方碎片；准确称取</w:t>
      </w:r>
      <w:r w:rsidRPr="00D64B5E">
        <w:rPr>
          <w:lang w:bidi="ar"/>
        </w:rPr>
        <w:t>1</w:t>
      </w:r>
      <w:r w:rsidRPr="00D64B5E">
        <w:rPr>
          <w:rFonts w:ascii="MS Gothic" w:eastAsia="MS Gothic" w:hAnsi="MS Gothic" w:cs="MS Gothic" w:hint="eastAsia"/>
          <w:lang w:bidi="ar"/>
        </w:rPr>
        <w:t> </w:t>
      </w:r>
      <w:r w:rsidRPr="00D64B5E">
        <w:rPr>
          <w:lang w:bidi="ar"/>
        </w:rPr>
        <w:t>g</w:t>
      </w:r>
      <w:r w:rsidRPr="00D64B5E">
        <w:rPr>
          <w:lang w:bidi="ar"/>
        </w:rPr>
        <w:t>±</w:t>
      </w:r>
      <w:r w:rsidRPr="00D64B5E">
        <w:rPr>
          <w:lang w:bidi="ar"/>
        </w:rPr>
        <w:t>0.1</w:t>
      </w:r>
      <w:r w:rsidRPr="00D64B5E">
        <w:rPr>
          <w:rFonts w:ascii="MS Gothic" w:eastAsia="MS Gothic" w:hAnsi="MS Gothic" w:cs="MS Gothic" w:hint="eastAsia"/>
          <w:lang w:bidi="ar"/>
        </w:rPr>
        <w:t> </w:t>
      </w:r>
      <w:r w:rsidRPr="00D64B5E">
        <w:rPr>
          <w:lang w:bidi="ar"/>
        </w:rPr>
        <w:t>g</w:t>
      </w:r>
      <w:r w:rsidRPr="00D64B5E">
        <w:rPr>
          <w:rFonts w:hint="eastAsia"/>
          <w:lang w:bidi="ar"/>
        </w:rPr>
        <w:t>样</w:t>
      </w:r>
      <w:r>
        <w:rPr>
          <w:rFonts w:hint="eastAsia"/>
          <w:lang w:bidi="ar"/>
        </w:rPr>
        <w:t>品于</w:t>
      </w:r>
      <w:r>
        <w:rPr>
          <w:lang w:bidi="ar"/>
        </w:rPr>
        <w:t>15</w:t>
      </w:r>
      <w:r>
        <w:rPr>
          <w:rFonts w:ascii="MS Gothic" w:eastAsia="MS Gothic" w:hAnsi="MS Gothic" w:cs="MS Gothic" w:hint="eastAsia"/>
        </w:rPr>
        <w:t> </w:t>
      </w:r>
      <w:r>
        <w:rPr>
          <w:lang w:bidi="ar"/>
        </w:rPr>
        <w:t>mL</w:t>
      </w:r>
      <w:r>
        <w:rPr>
          <w:rFonts w:hint="eastAsia"/>
          <w:lang w:bidi="ar"/>
        </w:rPr>
        <w:t>或</w:t>
      </w:r>
      <w:r>
        <w:rPr>
          <w:lang w:bidi="ar"/>
        </w:rPr>
        <w:t>50</w:t>
      </w:r>
      <w:r>
        <w:rPr>
          <w:rFonts w:ascii="MS Gothic" w:eastAsia="MS Gothic" w:hAnsi="MS Gothic" w:cs="MS Gothic" w:hint="eastAsia"/>
        </w:rPr>
        <w:t> </w:t>
      </w:r>
      <w:r>
        <w:rPr>
          <w:lang w:bidi="ar"/>
        </w:rPr>
        <w:t>mL</w:t>
      </w:r>
      <w:r>
        <w:rPr>
          <w:rFonts w:hint="eastAsia"/>
          <w:lang w:bidi="ar"/>
        </w:rPr>
        <w:t>离心管中；加入</w:t>
      </w:r>
      <w:r>
        <w:rPr>
          <w:lang w:bidi="ar"/>
        </w:rPr>
        <w:t>3</w:t>
      </w:r>
      <w:r>
        <w:rPr>
          <w:rFonts w:ascii="MS Gothic" w:eastAsia="MS Gothic" w:hAnsi="MS Gothic" w:cs="MS Gothic" w:hint="eastAsia"/>
        </w:rPr>
        <w:t> </w:t>
      </w:r>
      <w:r>
        <w:rPr>
          <w:lang w:bidi="ar"/>
        </w:rPr>
        <w:t>mL</w:t>
      </w:r>
      <w:r>
        <w:rPr>
          <w:rFonts w:hint="eastAsia"/>
          <w:lang w:bidi="ar"/>
        </w:rPr>
        <w:t>稀释液（5.2.2），剧烈振荡2</w:t>
      </w:r>
      <w:r>
        <w:rPr>
          <w:rFonts w:ascii="MS Gothic" w:eastAsia="MS Gothic" w:hAnsi="MS Gothic" w:cs="MS Gothic" w:hint="eastAsia"/>
        </w:rPr>
        <w:t> </w:t>
      </w:r>
      <w:r>
        <w:rPr>
          <w:lang w:bidi="ar"/>
        </w:rPr>
        <w:t>min</w:t>
      </w:r>
      <w:r>
        <w:rPr>
          <w:rFonts w:hint="eastAsia"/>
          <w:color w:val="000000"/>
        </w:rPr>
        <w:t>～</w:t>
      </w:r>
      <w:r>
        <w:rPr>
          <w:lang w:bidi="ar"/>
        </w:rPr>
        <w:t>3</w:t>
      </w:r>
      <w:r>
        <w:rPr>
          <w:rFonts w:ascii="MS Gothic" w:eastAsia="MS Gothic" w:hAnsi="MS Gothic" w:cs="MS Gothic" w:hint="eastAsia"/>
        </w:rPr>
        <w:t> </w:t>
      </w:r>
      <w:r>
        <w:rPr>
          <w:lang w:bidi="ar"/>
        </w:rPr>
        <w:t>min即为样品混合液</w:t>
      </w:r>
      <w:r>
        <w:rPr>
          <w:rFonts w:hint="eastAsia"/>
          <w:lang w:bidi="ar"/>
        </w:rPr>
        <w:t>。</w:t>
      </w:r>
    </w:p>
    <w:p w:rsidR="00541E95" w:rsidRDefault="00541E95" w:rsidP="00541E95">
      <w:pPr>
        <w:pStyle w:val="affe"/>
        <w:spacing w:before="120" w:after="120"/>
      </w:pPr>
      <w:r>
        <w:rPr>
          <w:rFonts w:hint="eastAsia"/>
        </w:rPr>
        <w:t>样品待测液的制备</w:t>
      </w:r>
    </w:p>
    <w:p w:rsidR="00541E95" w:rsidRDefault="00541E95" w:rsidP="00541E95">
      <w:pPr>
        <w:pStyle w:val="afff"/>
        <w:spacing w:before="120" w:after="120"/>
      </w:pPr>
      <w:r>
        <w:rPr>
          <w:rFonts w:hint="eastAsia"/>
        </w:rPr>
        <w:t>水胺硫磷项目测定的样品待测液</w:t>
      </w:r>
    </w:p>
    <w:p w:rsidR="00541E95" w:rsidRDefault="00541E95" w:rsidP="00541E95">
      <w:pPr>
        <w:pStyle w:val="affff6"/>
        <w:ind w:firstLine="420"/>
      </w:pPr>
      <w:r>
        <w:rPr>
          <w:rFonts w:hint="eastAsia"/>
        </w:rPr>
        <w:lastRenderedPageBreak/>
        <w:t>按照7.2.1的要求执行。</w:t>
      </w:r>
    </w:p>
    <w:p w:rsidR="00541E95" w:rsidRDefault="00541E95" w:rsidP="00541E95">
      <w:pPr>
        <w:pStyle w:val="afff"/>
        <w:spacing w:before="120" w:after="120"/>
      </w:pPr>
      <w:proofErr w:type="gramStart"/>
      <w:r>
        <w:rPr>
          <w:rFonts w:hint="eastAsia"/>
        </w:rPr>
        <w:t>啶</w:t>
      </w:r>
      <w:proofErr w:type="gramEnd"/>
      <w:r>
        <w:rPr>
          <w:rFonts w:hint="eastAsia"/>
        </w:rPr>
        <w:t>虫</w:t>
      </w:r>
      <w:proofErr w:type="gramStart"/>
      <w:r>
        <w:rPr>
          <w:rFonts w:hint="eastAsia"/>
        </w:rPr>
        <w:t>脒</w:t>
      </w:r>
      <w:proofErr w:type="gramEnd"/>
      <w:r>
        <w:rPr>
          <w:rFonts w:hint="eastAsia"/>
        </w:rPr>
        <w:t>项目测定的样品待测液</w:t>
      </w:r>
    </w:p>
    <w:p w:rsidR="00541E95" w:rsidRDefault="00541E95" w:rsidP="00541E95">
      <w:pPr>
        <w:pStyle w:val="affff6"/>
        <w:ind w:firstLine="420"/>
      </w:pPr>
      <w:r>
        <w:rPr>
          <w:rFonts w:hint="eastAsia"/>
        </w:rPr>
        <w:t>吸取5</w:t>
      </w:r>
      <w:r>
        <w:rPr>
          <w:rFonts w:ascii="MS Gothic" w:eastAsia="MS Gothic" w:hAnsi="MS Gothic" w:cs="MS Gothic" w:hint="eastAsia"/>
        </w:rPr>
        <w:t> </w:t>
      </w:r>
      <w:r>
        <w:rPr>
          <w:rFonts w:hint="eastAsia"/>
        </w:rPr>
        <w:t>μL样品混合液（7.2）于5</w:t>
      </w:r>
      <w:r>
        <w:rPr>
          <w:rFonts w:ascii="MS Gothic" w:eastAsia="MS Gothic" w:hAnsi="MS Gothic" w:cs="MS Gothic" w:hint="eastAsia"/>
        </w:rPr>
        <w:t> </w:t>
      </w:r>
      <w:r>
        <w:rPr>
          <w:rFonts w:hint="eastAsia"/>
        </w:rPr>
        <w:t>mL离心管中，加入3495</w:t>
      </w:r>
      <w:r>
        <w:rPr>
          <w:rFonts w:ascii="MS Gothic" w:eastAsia="MS Gothic" w:hAnsi="MS Gothic" w:cs="MS Gothic" w:hint="eastAsia"/>
        </w:rPr>
        <w:t> </w:t>
      </w:r>
      <w:r>
        <w:rPr>
          <w:rFonts w:hint="eastAsia"/>
        </w:rPr>
        <w:t>μL</w:t>
      </w:r>
      <w:r>
        <w:rPr>
          <w:rFonts w:hint="eastAsia"/>
          <w:lang w:bidi="ar"/>
        </w:rPr>
        <w:t>稀释液（5.2.2）</w:t>
      </w:r>
      <w:r>
        <w:rPr>
          <w:rFonts w:hint="eastAsia"/>
        </w:rPr>
        <w:t>，混匀后即为待测液。</w:t>
      </w:r>
    </w:p>
    <w:p w:rsidR="00541E95" w:rsidRDefault="00541E95" w:rsidP="00541E95">
      <w:pPr>
        <w:pStyle w:val="afff"/>
        <w:spacing w:before="120" w:after="120"/>
      </w:pPr>
      <w:proofErr w:type="gramStart"/>
      <w:r>
        <w:rPr>
          <w:rFonts w:hint="eastAsia"/>
        </w:rPr>
        <w:t>呋</w:t>
      </w:r>
      <w:proofErr w:type="gramEnd"/>
      <w:r>
        <w:rPr>
          <w:rFonts w:hint="eastAsia"/>
        </w:rPr>
        <w:t>虫</w:t>
      </w:r>
      <w:proofErr w:type="gramStart"/>
      <w:r>
        <w:rPr>
          <w:rFonts w:hint="eastAsia"/>
        </w:rPr>
        <w:t>胺项目</w:t>
      </w:r>
      <w:proofErr w:type="gramEnd"/>
      <w:r>
        <w:rPr>
          <w:rFonts w:hint="eastAsia"/>
        </w:rPr>
        <w:t>测定的样品待测液</w:t>
      </w:r>
    </w:p>
    <w:p w:rsidR="00541E95" w:rsidRDefault="00541E95" w:rsidP="00541E95">
      <w:pPr>
        <w:pStyle w:val="affff6"/>
        <w:ind w:firstLine="420"/>
      </w:pPr>
      <w:r>
        <w:rPr>
          <w:rFonts w:hint="eastAsia"/>
        </w:rPr>
        <w:t>吸取10</w:t>
      </w:r>
      <w:r>
        <w:rPr>
          <w:rFonts w:ascii="MS Gothic" w:eastAsia="MS Gothic" w:hAnsi="MS Gothic" w:cs="MS Gothic" w:hint="eastAsia"/>
        </w:rPr>
        <w:t> </w:t>
      </w:r>
      <w:r>
        <w:rPr>
          <w:rFonts w:hint="eastAsia"/>
        </w:rPr>
        <w:t>μL样品混合液（7.2）于2</w:t>
      </w:r>
      <w:r>
        <w:rPr>
          <w:rFonts w:ascii="MS Gothic" w:eastAsia="MS Gothic" w:hAnsi="MS Gothic" w:cs="MS Gothic" w:hint="eastAsia"/>
        </w:rPr>
        <w:t> </w:t>
      </w:r>
      <w:r>
        <w:rPr>
          <w:rFonts w:hint="eastAsia"/>
        </w:rPr>
        <w:t>mL离心管中，加入1000</w:t>
      </w:r>
      <w:r>
        <w:rPr>
          <w:rFonts w:ascii="MS Gothic" w:eastAsia="MS Gothic" w:hAnsi="MS Gothic" w:cs="MS Gothic" w:hint="eastAsia"/>
        </w:rPr>
        <w:t> </w:t>
      </w:r>
      <w:r>
        <w:rPr>
          <w:rFonts w:hint="eastAsia"/>
        </w:rPr>
        <w:t>μL</w:t>
      </w:r>
      <w:r>
        <w:rPr>
          <w:rFonts w:hint="eastAsia"/>
          <w:lang w:bidi="ar"/>
        </w:rPr>
        <w:t>稀释液（5.2.2）</w:t>
      </w:r>
      <w:r>
        <w:rPr>
          <w:rFonts w:hint="eastAsia"/>
        </w:rPr>
        <w:t>，混匀后即为待测液。</w:t>
      </w:r>
    </w:p>
    <w:p w:rsidR="00541E95" w:rsidRDefault="00541E95" w:rsidP="00541E95">
      <w:pPr>
        <w:pStyle w:val="afff"/>
        <w:spacing w:before="120" w:after="120"/>
      </w:pPr>
      <w:proofErr w:type="gramStart"/>
      <w:r>
        <w:rPr>
          <w:rFonts w:hint="eastAsia"/>
        </w:rPr>
        <w:t>噻</w:t>
      </w:r>
      <w:proofErr w:type="gramEnd"/>
      <w:r>
        <w:rPr>
          <w:rFonts w:hint="eastAsia"/>
        </w:rPr>
        <w:t>虫</w:t>
      </w:r>
      <w:proofErr w:type="gramStart"/>
      <w:r>
        <w:rPr>
          <w:rFonts w:hint="eastAsia"/>
        </w:rPr>
        <w:t>嗪</w:t>
      </w:r>
      <w:proofErr w:type="gramEnd"/>
      <w:r>
        <w:rPr>
          <w:rFonts w:hint="eastAsia"/>
        </w:rPr>
        <w:t>项目测定的样品待测液</w:t>
      </w:r>
    </w:p>
    <w:p w:rsidR="00541E95" w:rsidRDefault="00541E95" w:rsidP="00541E95">
      <w:pPr>
        <w:pStyle w:val="affff6"/>
        <w:ind w:firstLine="420"/>
      </w:pPr>
      <w:r>
        <w:rPr>
          <w:rFonts w:hint="eastAsia"/>
        </w:rPr>
        <w:t>吸取50</w:t>
      </w:r>
      <w:r>
        <w:rPr>
          <w:rFonts w:ascii="MS Gothic" w:eastAsia="MS Gothic" w:hAnsi="MS Gothic" w:cs="MS Gothic" w:hint="eastAsia"/>
        </w:rPr>
        <w:t> </w:t>
      </w:r>
      <w:r>
        <w:rPr>
          <w:rFonts w:hint="eastAsia"/>
        </w:rPr>
        <w:t>μL样品混合液（7.2）于2</w:t>
      </w:r>
      <w:r>
        <w:rPr>
          <w:rFonts w:ascii="MS Gothic" w:eastAsia="MS Gothic" w:hAnsi="MS Gothic" w:cs="MS Gothic" w:hint="eastAsia"/>
        </w:rPr>
        <w:t> </w:t>
      </w:r>
      <w:r>
        <w:rPr>
          <w:rFonts w:hint="eastAsia"/>
        </w:rPr>
        <w:t>mL离心管中，加入950</w:t>
      </w:r>
      <w:r>
        <w:rPr>
          <w:rFonts w:ascii="MS Gothic" w:eastAsia="MS Gothic" w:hAnsi="MS Gothic" w:cs="MS Gothic" w:hint="eastAsia"/>
        </w:rPr>
        <w:t> </w:t>
      </w:r>
      <w:r>
        <w:rPr>
          <w:rFonts w:hint="eastAsia"/>
        </w:rPr>
        <w:t>μL</w:t>
      </w:r>
      <w:r>
        <w:rPr>
          <w:rFonts w:hint="eastAsia"/>
          <w:lang w:bidi="ar"/>
        </w:rPr>
        <w:t>稀释液（5.2.2）</w:t>
      </w:r>
      <w:r>
        <w:rPr>
          <w:rFonts w:hint="eastAsia"/>
        </w:rPr>
        <w:t>，混匀后即为待测液。</w:t>
      </w:r>
    </w:p>
    <w:p w:rsidR="00541E95" w:rsidRDefault="00541E95" w:rsidP="00541E95">
      <w:pPr>
        <w:pStyle w:val="afff"/>
        <w:spacing w:before="120" w:after="120"/>
      </w:pPr>
      <w:proofErr w:type="gramStart"/>
      <w:r>
        <w:rPr>
          <w:rFonts w:hint="eastAsia"/>
        </w:rPr>
        <w:t>吡</w:t>
      </w:r>
      <w:proofErr w:type="gramEnd"/>
      <w:r>
        <w:rPr>
          <w:rFonts w:hint="eastAsia"/>
        </w:rPr>
        <w:t>虫</w:t>
      </w:r>
      <w:proofErr w:type="gramStart"/>
      <w:r>
        <w:rPr>
          <w:rFonts w:hint="eastAsia"/>
        </w:rPr>
        <w:t>啉</w:t>
      </w:r>
      <w:proofErr w:type="gramEnd"/>
      <w:r>
        <w:rPr>
          <w:rFonts w:hint="eastAsia"/>
        </w:rPr>
        <w:t>项目测定的样品待测液</w:t>
      </w:r>
    </w:p>
    <w:p w:rsidR="00541E95" w:rsidRDefault="00541E95" w:rsidP="00541E95">
      <w:pPr>
        <w:pStyle w:val="affff6"/>
        <w:ind w:firstLine="420"/>
      </w:pPr>
      <w:r>
        <w:rPr>
          <w:rFonts w:hint="eastAsia"/>
        </w:rPr>
        <w:t>吸取50</w:t>
      </w:r>
      <w:r>
        <w:rPr>
          <w:rFonts w:ascii="MS Gothic" w:eastAsia="MS Gothic" w:hAnsi="MS Gothic" w:cs="MS Gothic" w:hint="eastAsia"/>
        </w:rPr>
        <w:t> </w:t>
      </w:r>
      <w:r>
        <w:rPr>
          <w:rFonts w:hint="eastAsia"/>
        </w:rPr>
        <w:t>μL样品混合液（7.2）于2</w:t>
      </w:r>
      <w:r>
        <w:rPr>
          <w:rFonts w:ascii="MS Gothic" w:eastAsia="MS Gothic" w:hAnsi="MS Gothic" w:cs="MS Gothic" w:hint="eastAsia"/>
        </w:rPr>
        <w:t> </w:t>
      </w:r>
      <w:r>
        <w:rPr>
          <w:rFonts w:hint="eastAsia"/>
        </w:rPr>
        <w:t>mL离心管中，加入700</w:t>
      </w:r>
      <w:r>
        <w:rPr>
          <w:rFonts w:ascii="MS Gothic" w:eastAsia="MS Gothic" w:hAnsi="MS Gothic" w:cs="MS Gothic" w:hint="eastAsia"/>
        </w:rPr>
        <w:t> </w:t>
      </w:r>
      <w:r>
        <w:rPr>
          <w:rFonts w:hint="eastAsia"/>
        </w:rPr>
        <w:t>μL</w:t>
      </w:r>
      <w:r>
        <w:rPr>
          <w:rFonts w:hint="eastAsia"/>
          <w:lang w:bidi="ar"/>
        </w:rPr>
        <w:t>稀释液（5.2.2）</w:t>
      </w:r>
      <w:r>
        <w:rPr>
          <w:rFonts w:hint="eastAsia"/>
        </w:rPr>
        <w:t>，混匀后即为待测液。</w:t>
      </w:r>
    </w:p>
    <w:p w:rsidR="00541E95" w:rsidRPr="00F71C59" w:rsidRDefault="00541E95" w:rsidP="00541E95">
      <w:pPr>
        <w:pStyle w:val="affd"/>
        <w:spacing w:before="120" w:after="120"/>
      </w:pPr>
      <w:r w:rsidRPr="00F71C59">
        <w:rPr>
          <w:rFonts w:hint="eastAsia"/>
        </w:rPr>
        <w:t>空白样品前处理</w:t>
      </w:r>
    </w:p>
    <w:p w:rsidR="00541E95" w:rsidRPr="00F71C59" w:rsidRDefault="00541E95" w:rsidP="00541E95">
      <w:pPr>
        <w:pStyle w:val="affff6"/>
        <w:ind w:firstLine="420"/>
        <w:rPr>
          <w:lang w:bidi="ar"/>
        </w:rPr>
      </w:pPr>
      <w:r w:rsidRPr="00F71C59">
        <w:rPr>
          <w:rFonts w:hint="eastAsia"/>
          <w:lang w:bidi="ar"/>
        </w:rPr>
        <w:t>称取空白试样，按照7.2的要求执行。</w:t>
      </w:r>
    </w:p>
    <w:p w:rsidR="00541E95" w:rsidRPr="00F71C59" w:rsidRDefault="00541E95" w:rsidP="00541E95">
      <w:pPr>
        <w:pStyle w:val="afff2"/>
      </w:pPr>
      <w:r w:rsidRPr="00F71C59">
        <w:t>空白试样</w:t>
      </w:r>
      <w:r w:rsidRPr="00F71C59">
        <w:rPr>
          <w:rFonts w:hint="eastAsia"/>
        </w:rPr>
        <w:t>：</w:t>
      </w:r>
      <w:r w:rsidRPr="00F71C59">
        <w:t>不含此</w:t>
      </w:r>
      <w:r w:rsidRPr="00F71C59">
        <w:rPr>
          <w:rFonts w:hint="eastAsia"/>
        </w:rPr>
        <w:t>5种农药的鲜茶叶。</w:t>
      </w:r>
    </w:p>
    <w:p w:rsidR="00541E95" w:rsidRPr="00C85C9E" w:rsidRDefault="00541E95" w:rsidP="00541E95">
      <w:pPr>
        <w:pStyle w:val="affd"/>
        <w:spacing w:before="120" w:after="120"/>
      </w:pPr>
      <w:proofErr w:type="gramStart"/>
      <w:r w:rsidRPr="00C85C9E">
        <w:t>加标质控</w:t>
      </w:r>
      <w:proofErr w:type="gramEnd"/>
      <w:r w:rsidRPr="00C85C9E">
        <w:t>样品前处理</w:t>
      </w:r>
    </w:p>
    <w:p w:rsidR="00541E95" w:rsidRPr="00992A4F" w:rsidRDefault="00541E95" w:rsidP="00541E95">
      <w:pPr>
        <w:pStyle w:val="affff6"/>
        <w:ind w:firstLine="420"/>
      </w:pPr>
      <w:r w:rsidRPr="00992A4F">
        <w:rPr>
          <w:rFonts w:hint="eastAsia"/>
          <w:lang w:bidi="ar"/>
        </w:rPr>
        <w:t>分别准确称取6个空白试样</w:t>
      </w:r>
      <w:r w:rsidRPr="00D64B5E">
        <w:rPr>
          <w:rFonts w:hint="eastAsia"/>
          <w:lang w:bidi="ar"/>
        </w:rPr>
        <w:t>1.0</w:t>
      </w:r>
      <w:r w:rsidRPr="00D64B5E">
        <w:rPr>
          <w:rFonts w:ascii="MS Gothic" w:eastAsia="MS Gothic" w:hAnsi="MS Gothic" w:cs="MS Gothic" w:hint="eastAsia"/>
          <w:lang w:bidi="ar"/>
        </w:rPr>
        <w:t> </w:t>
      </w:r>
      <w:r w:rsidRPr="00D64B5E">
        <w:rPr>
          <w:rFonts w:hint="eastAsia"/>
          <w:lang w:bidi="ar"/>
        </w:rPr>
        <w:t>g(精确至0.01</w:t>
      </w:r>
      <w:r w:rsidRPr="00D64B5E">
        <w:rPr>
          <w:rFonts w:ascii="MS Gothic" w:eastAsia="MS Gothic" w:hAnsi="MS Gothic" w:cs="MS Gothic" w:hint="eastAsia"/>
          <w:lang w:bidi="ar"/>
        </w:rPr>
        <w:t> </w:t>
      </w:r>
      <w:r w:rsidRPr="00D64B5E">
        <w:rPr>
          <w:rFonts w:hint="eastAsia"/>
          <w:lang w:bidi="ar"/>
        </w:rPr>
        <w:t>g)置于</w:t>
      </w:r>
      <w:r w:rsidRPr="00992A4F">
        <w:rPr>
          <w:lang w:bidi="ar"/>
        </w:rPr>
        <w:t>15</w:t>
      </w:r>
      <w:r w:rsidRPr="00992A4F">
        <w:rPr>
          <w:rFonts w:ascii="MS Gothic" w:eastAsia="MS Gothic" w:hAnsi="MS Gothic" w:cs="MS Gothic" w:hint="eastAsia"/>
        </w:rPr>
        <w:t> </w:t>
      </w:r>
      <w:r w:rsidRPr="00992A4F">
        <w:rPr>
          <w:lang w:bidi="ar"/>
        </w:rPr>
        <w:t>mL</w:t>
      </w:r>
      <w:r w:rsidRPr="00992A4F">
        <w:rPr>
          <w:rFonts w:hint="eastAsia"/>
          <w:lang w:bidi="ar"/>
        </w:rPr>
        <w:t>或</w:t>
      </w:r>
      <w:r>
        <w:rPr>
          <w:rFonts w:hint="eastAsia"/>
          <w:lang w:bidi="ar"/>
        </w:rPr>
        <w:t xml:space="preserve">   </w:t>
      </w:r>
      <w:r w:rsidRPr="00992A4F">
        <w:rPr>
          <w:lang w:bidi="ar"/>
        </w:rPr>
        <w:t>50</w:t>
      </w:r>
      <w:r w:rsidRPr="00992A4F">
        <w:rPr>
          <w:rFonts w:ascii="MS Gothic" w:eastAsia="MS Gothic" w:hAnsi="MS Gothic" w:cs="MS Gothic" w:hint="eastAsia"/>
        </w:rPr>
        <w:t> </w:t>
      </w:r>
      <w:r w:rsidRPr="00992A4F">
        <w:rPr>
          <w:lang w:bidi="ar"/>
        </w:rPr>
        <w:t>mL</w:t>
      </w:r>
      <w:r w:rsidRPr="00992A4F">
        <w:rPr>
          <w:rFonts w:hint="eastAsia"/>
          <w:lang w:bidi="ar"/>
        </w:rPr>
        <w:t>离心管中，加入适量水胺硫磷</w:t>
      </w:r>
      <w:r>
        <w:rPr>
          <w:rFonts w:hint="eastAsia"/>
          <w:lang w:bidi="ar"/>
        </w:rPr>
        <w:t>（5.2.3.1.3）、啶虫脒（5.2.3.2.3）、呋虫胺（5.2.3.3.3）、噻虫嗪（5.2.3.4.3）、吡虫啉（5.2.3.5.3）</w:t>
      </w:r>
      <w:r w:rsidRPr="00992A4F">
        <w:rPr>
          <w:rFonts w:hint="eastAsia"/>
          <w:lang w:bidi="ar"/>
        </w:rPr>
        <w:t>标准工作液，使待测液中的终浓度分别为0.05</w:t>
      </w:r>
      <w:r w:rsidRPr="00992A4F">
        <w:rPr>
          <w:rFonts w:ascii="MS Gothic" w:eastAsia="MS Gothic" w:hAnsi="MS Gothic" w:cs="MS Gothic" w:hint="eastAsia"/>
        </w:rPr>
        <w:t> </w:t>
      </w:r>
      <w:r w:rsidRPr="00992A4F">
        <w:rPr>
          <w:rFonts w:hint="eastAsia"/>
          <w:lang w:bidi="ar"/>
        </w:rPr>
        <w:t>mg/kg水胺硫磷、10</w:t>
      </w:r>
      <w:r w:rsidRPr="00992A4F">
        <w:rPr>
          <w:rFonts w:ascii="MS Gothic" w:eastAsia="MS Gothic" w:hAnsi="MS Gothic" w:cs="MS Gothic" w:hint="eastAsia"/>
        </w:rPr>
        <w:t> </w:t>
      </w:r>
      <w:r w:rsidRPr="00992A4F">
        <w:rPr>
          <w:rFonts w:hint="eastAsia"/>
          <w:lang w:bidi="ar"/>
        </w:rPr>
        <w:t>mg/kg啶虫脒、20</w:t>
      </w:r>
      <w:r w:rsidRPr="00992A4F">
        <w:rPr>
          <w:rFonts w:ascii="MS Gothic" w:eastAsia="MS Gothic" w:hAnsi="MS Gothic" w:cs="MS Gothic" w:hint="eastAsia"/>
        </w:rPr>
        <w:t> </w:t>
      </w:r>
      <w:r w:rsidRPr="00992A4F">
        <w:rPr>
          <w:rFonts w:hint="eastAsia"/>
          <w:lang w:bidi="ar"/>
        </w:rPr>
        <w:t>mg/kg呋虫胺、10</w:t>
      </w:r>
      <w:r w:rsidRPr="00992A4F">
        <w:rPr>
          <w:rFonts w:ascii="MS Gothic" w:eastAsia="MS Gothic" w:hAnsi="MS Gothic" w:cs="MS Gothic" w:hint="eastAsia"/>
        </w:rPr>
        <w:t> </w:t>
      </w:r>
      <w:r w:rsidRPr="00992A4F">
        <w:rPr>
          <w:rFonts w:hint="eastAsia"/>
          <w:lang w:bidi="ar"/>
        </w:rPr>
        <w:t>mg/kg噻虫嗪、0.5</w:t>
      </w:r>
      <w:r w:rsidRPr="00992A4F">
        <w:rPr>
          <w:rFonts w:ascii="MS Gothic" w:eastAsia="MS Gothic" w:hAnsi="MS Gothic" w:cs="MS Gothic" w:hint="eastAsia"/>
        </w:rPr>
        <w:t> </w:t>
      </w:r>
      <w:r w:rsidRPr="00992A4F">
        <w:rPr>
          <w:rFonts w:hint="eastAsia"/>
          <w:lang w:bidi="ar"/>
        </w:rPr>
        <w:t>mg/kg吡虫啉。再加入</w:t>
      </w:r>
      <w:r w:rsidRPr="00992A4F">
        <w:rPr>
          <w:lang w:bidi="ar"/>
        </w:rPr>
        <w:t>3</w:t>
      </w:r>
      <w:r w:rsidRPr="00992A4F">
        <w:rPr>
          <w:rFonts w:ascii="MS Gothic" w:eastAsia="MS Gothic" w:hAnsi="MS Gothic" w:cs="MS Gothic" w:hint="eastAsia"/>
        </w:rPr>
        <w:t> </w:t>
      </w:r>
      <w:r w:rsidRPr="00992A4F">
        <w:rPr>
          <w:lang w:bidi="ar"/>
        </w:rPr>
        <w:t>mL</w:t>
      </w:r>
      <w:r w:rsidRPr="00992A4F">
        <w:rPr>
          <w:rFonts w:hint="eastAsia"/>
          <w:lang w:bidi="ar"/>
        </w:rPr>
        <w:t>稀释液（5.2.2），剧烈振荡2</w:t>
      </w:r>
      <w:r w:rsidRPr="00992A4F">
        <w:rPr>
          <w:rFonts w:ascii="MS Gothic" w:eastAsia="MS Gothic" w:hAnsi="MS Gothic" w:cs="MS Gothic" w:hint="eastAsia"/>
        </w:rPr>
        <w:t> </w:t>
      </w:r>
      <w:r w:rsidRPr="00992A4F">
        <w:rPr>
          <w:lang w:bidi="ar"/>
        </w:rPr>
        <w:t>min</w:t>
      </w:r>
      <w:r w:rsidRPr="00992A4F">
        <w:rPr>
          <w:rFonts w:hint="eastAsia"/>
        </w:rPr>
        <w:t>～</w:t>
      </w:r>
      <w:r w:rsidRPr="00992A4F">
        <w:rPr>
          <w:lang w:bidi="ar"/>
        </w:rPr>
        <w:t>3</w:t>
      </w:r>
      <w:r w:rsidRPr="00992A4F">
        <w:rPr>
          <w:rFonts w:ascii="MS Gothic" w:eastAsia="MS Gothic" w:hAnsi="MS Gothic" w:cs="MS Gothic" w:hint="eastAsia"/>
        </w:rPr>
        <w:t> </w:t>
      </w:r>
      <w:r w:rsidRPr="00992A4F">
        <w:rPr>
          <w:lang w:bidi="ar"/>
        </w:rPr>
        <w:t>min即为样品混合液</w:t>
      </w:r>
      <w:r w:rsidRPr="00992A4F">
        <w:rPr>
          <w:rFonts w:hint="eastAsia"/>
          <w:lang w:bidi="ar"/>
        </w:rPr>
        <w:t>,按照7.2.2的要求执行。</w:t>
      </w:r>
    </w:p>
    <w:p w:rsidR="00541E95" w:rsidRDefault="00541E95" w:rsidP="00541E95">
      <w:pPr>
        <w:pStyle w:val="affc"/>
        <w:spacing w:before="240" w:after="240"/>
      </w:pPr>
      <w:r>
        <w:rPr>
          <w:rFonts w:hint="eastAsia"/>
        </w:rPr>
        <w:t>测定</w:t>
      </w:r>
    </w:p>
    <w:p w:rsidR="00541E95" w:rsidRDefault="00541E95" w:rsidP="00541E95">
      <w:pPr>
        <w:pStyle w:val="affff6"/>
        <w:ind w:firstLine="420"/>
        <w:rPr>
          <w:lang w:bidi="ar"/>
        </w:rPr>
      </w:pPr>
      <w:r>
        <w:rPr>
          <w:rFonts w:hint="eastAsia"/>
          <w:lang w:bidi="ar"/>
        </w:rPr>
        <w:t>所有操作需在室温下(20</w:t>
      </w:r>
      <w:r>
        <w:rPr>
          <w:rFonts w:ascii="MS Gothic" w:eastAsia="MS Gothic" w:hAnsi="MS Gothic" w:cs="MS Gothic" w:hint="eastAsia"/>
          <w:lang w:bidi="ar"/>
        </w:rPr>
        <w:t> </w:t>
      </w:r>
      <w:r>
        <w:rPr>
          <w:rFonts w:hAnsi="宋体" w:cs="宋体" w:hint="eastAsia"/>
          <w:lang w:bidi="ar"/>
        </w:rPr>
        <w:t>℃±</w:t>
      </w:r>
      <w:r>
        <w:rPr>
          <w:rFonts w:hint="eastAsia"/>
          <w:lang w:bidi="ar"/>
        </w:rPr>
        <w:t>5</w:t>
      </w:r>
      <w:r>
        <w:rPr>
          <w:rFonts w:ascii="MS Gothic" w:eastAsia="MS Gothic" w:hAnsi="MS Gothic" w:cs="MS Gothic" w:hint="eastAsia"/>
          <w:lang w:bidi="ar"/>
        </w:rPr>
        <w:t> </w:t>
      </w:r>
      <w:r>
        <w:rPr>
          <w:rFonts w:hAnsi="宋体" w:cs="宋体" w:hint="eastAsia"/>
          <w:lang w:bidi="ar"/>
        </w:rPr>
        <w:t>℃</w:t>
      </w:r>
      <w:r>
        <w:rPr>
          <w:rFonts w:hint="eastAsia"/>
          <w:lang w:bidi="ar"/>
        </w:rPr>
        <w:t>)进行。</w:t>
      </w:r>
    </w:p>
    <w:p w:rsidR="00541E95" w:rsidRDefault="00541E95" w:rsidP="00541E95">
      <w:pPr>
        <w:pStyle w:val="affd"/>
        <w:spacing w:before="120" w:after="120"/>
        <w:rPr>
          <w:lang w:bidi="ar"/>
        </w:rPr>
      </w:pPr>
      <w:r>
        <w:rPr>
          <w:lang w:bidi="ar"/>
        </w:rPr>
        <w:t>鲜茶样品待测液测定</w:t>
      </w:r>
    </w:p>
    <w:p w:rsidR="00541E95" w:rsidRDefault="00541E95" w:rsidP="00541E95">
      <w:pPr>
        <w:pStyle w:val="affe"/>
        <w:spacing w:before="120" w:after="120"/>
        <w:rPr>
          <w:lang w:bidi="ar"/>
        </w:rPr>
      </w:pPr>
      <w:r>
        <w:rPr>
          <w:rFonts w:hint="eastAsia"/>
          <w:lang w:bidi="ar"/>
        </w:rPr>
        <w:t>水胺硫磷、</w:t>
      </w:r>
      <w:proofErr w:type="gramStart"/>
      <w:r>
        <w:rPr>
          <w:rFonts w:hint="eastAsia"/>
          <w:lang w:bidi="ar"/>
        </w:rPr>
        <w:t>吡</w:t>
      </w:r>
      <w:proofErr w:type="gramEnd"/>
      <w:r>
        <w:rPr>
          <w:rFonts w:hint="eastAsia"/>
          <w:lang w:bidi="ar"/>
        </w:rPr>
        <w:t>虫</w:t>
      </w:r>
      <w:proofErr w:type="gramStart"/>
      <w:r>
        <w:rPr>
          <w:rFonts w:hint="eastAsia"/>
          <w:lang w:bidi="ar"/>
        </w:rPr>
        <w:t>啉</w:t>
      </w:r>
      <w:proofErr w:type="gramEnd"/>
      <w:r>
        <w:rPr>
          <w:rFonts w:hint="eastAsia"/>
          <w:lang w:bidi="ar"/>
        </w:rPr>
        <w:t>项目测定</w:t>
      </w:r>
    </w:p>
    <w:p w:rsidR="00541E95" w:rsidRDefault="00541E95" w:rsidP="00541E95">
      <w:pPr>
        <w:pStyle w:val="affff6"/>
        <w:ind w:firstLine="420"/>
        <w:rPr>
          <w:lang w:bidi="ar"/>
        </w:rPr>
      </w:pPr>
      <w:r>
        <w:rPr>
          <w:rFonts w:hint="eastAsia"/>
          <w:lang w:bidi="ar"/>
        </w:rPr>
        <w:t>分别吸取7.2.2.1和7.2.2.5的样品待测液体100</w:t>
      </w:r>
      <w:r>
        <w:rPr>
          <w:rFonts w:ascii="MS Gothic" w:eastAsia="MS Gothic" w:hAnsi="MS Gothic" w:cs="MS Gothic" w:hint="eastAsia"/>
          <w:lang w:bidi="ar"/>
        </w:rPr>
        <w:t> </w:t>
      </w:r>
      <w:r>
        <w:rPr>
          <w:rFonts w:hint="eastAsia"/>
          <w:lang w:bidi="ar"/>
        </w:rPr>
        <w:t>μL（滴管约3</w:t>
      </w:r>
      <w:r>
        <w:rPr>
          <w:rFonts w:hAnsi="宋体" w:hint="eastAsia"/>
          <w:color w:val="000000"/>
        </w:rPr>
        <w:t>～</w:t>
      </w:r>
      <w:r>
        <w:rPr>
          <w:rFonts w:hint="eastAsia"/>
          <w:lang w:bidi="ar"/>
        </w:rPr>
        <w:t>4滴）于微孔中，缓慢抽吸多次至待测液与微孔试剂充分混匀；孵育3</w:t>
      </w:r>
      <w:r>
        <w:rPr>
          <w:rFonts w:ascii="MS Gothic" w:eastAsia="MS Gothic" w:hAnsi="MS Gothic" w:cs="MS Gothic" w:hint="eastAsia"/>
          <w:lang w:bidi="ar"/>
        </w:rPr>
        <w:t> </w:t>
      </w:r>
      <w:r>
        <w:rPr>
          <w:rFonts w:hint="eastAsia"/>
          <w:lang w:bidi="ar"/>
        </w:rPr>
        <w:t>min后将微孔内所有液体转移至检测卡的加样孔中，加样同时开始计时；反应5min后判读结果。</w:t>
      </w:r>
    </w:p>
    <w:p w:rsidR="00541E95" w:rsidRDefault="00541E95" w:rsidP="00541E95">
      <w:pPr>
        <w:pStyle w:val="affe"/>
        <w:spacing w:before="120" w:after="120"/>
        <w:rPr>
          <w:lang w:bidi="ar"/>
        </w:rPr>
      </w:pPr>
      <w:proofErr w:type="gramStart"/>
      <w:r>
        <w:rPr>
          <w:rFonts w:hint="eastAsia"/>
          <w:lang w:bidi="ar"/>
        </w:rPr>
        <w:t>啶</w:t>
      </w:r>
      <w:proofErr w:type="gramEnd"/>
      <w:r>
        <w:rPr>
          <w:rFonts w:hint="eastAsia"/>
          <w:lang w:bidi="ar"/>
        </w:rPr>
        <w:t>虫</w:t>
      </w:r>
      <w:proofErr w:type="gramStart"/>
      <w:r>
        <w:rPr>
          <w:rFonts w:hint="eastAsia"/>
          <w:lang w:bidi="ar"/>
        </w:rPr>
        <w:t>脒</w:t>
      </w:r>
      <w:proofErr w:type="gramEnd"/>
      <w:r>
        <w:rPr>
          <w:rFonts w:hint="eastAsia"/>
          <w:lang w:bidi="ar"/>
        </w:rPr>
        <w:t>、</w:t>
      </w:r>
      <w:proofErr w:type="gramStart"/>
      <w:r>
        <w:rPr>
          <w:rFonts w:hint="eastAsia"/>
          <w:lang w:bidi="ar"/>
        </w:rPr>
        <w:t>呋</w:t>
      </w:r>
      <w:proofErr w:type="gramEnd"/>
      <w:r>
        <w:rPr>
          <w:rFonts w:hint="eastAsia"/>
          <w:lang w:bidi="ar"/>
        </w:rPr>
        <w:t>虫胺、</w:t>
      </w:r>
      <w:proofErr w:type="gramStart"/>
      <w:r>
        <w:rPr>
          <w:rFonts w:hint="eastAsia"/>
          <w:lang w:bidi="ar"/>
        </w:rPr>
        <w:t>噻</w:t>
      </w:r>
      <w:proofErr w:type="gramEnd"/>
      <w:r>
        <w:rPr>
          <w:rFonts w:hint="eastAsia"/>
          <w:lang w:bidi="ar"/>
        </w:rPr>
        <w:t>虫</w:t>
      </w:r>
      <w:proofErr w:type="gramStart"/>
      <w:r>
        <w:rPr>
          <w:rFonts w:hint="eastAsia"/>
          <w:lang w:bidi="ar"/>
        </w:rPr>
        <w:t>嗪</w:t>
      </w:r>
      <w:proofErr w:type="gramEnd"/>
      <w:r>
        <w:rPr>
          <w:rFonts w:hint="eastAsia"/>
          <w:lang w:bidi="ar"/>
        </w:rPr>
        <w:t>项目测定</w:t>
      </w:r>
    </w:p>
    <w:p w:rsidR="00541E95" w:rsidRDefault="00541E95" w:rsidP="00541E95">
      <w:pPr>
        <w:pStyle w:val="affff6"/>
        <w:ind w:firstLine="420"/>
        <w:rPr>
          <w:lang w:bidi="ar"/>
        </w:rPr>
      </w:pPr>
      <w:r>
        <w:rPr>
          <w:rFonts w:hint="eastAsia"/>
          <w:lang w:bidi="ar"/>
        </w:rPr>
        <w:t>分别吸取7.2.2.2、7.2.2.3和7.2.2.4的样品待测液100</w:t>
      </w:r>
      <w:r>
        <w:rPr>
          <w:rFonts w:ascii="MS Gothic" w:eastAsia="MS Gothic" w:hAnsi="MS Gothic" w:cs="MS Gothic" w:hint="eastAsia"/>
          <w:lang w:bidi="ar"/>
        </w:rPr>
        <w:t> </w:t>
      </w:r>
      <w:r>
        <w:rPr>
          <w:rFonts w:hint="eastAsia"/>
          <w:lang w:bidi="ar"/>
        </w:rPr>
        <w:t>μL（滴管约3</w:t>
      </w:r>
      <w:r>
        <w:rPr>
          <w:rFonts w:hAnsi="宋体" w:hint="eastAsia"/>
          <w:color w:val="000000"/>
        </w:rPr>
        <w:t>～</w:t>
      </w:r>
      <w:r>
        <w:rPr>
          <w:rFonts w:hint="eastAsia"/>
          <w:lang w:bidi="ar"/>
        </w:rPr>
        <w:t>4滴）于加样孔中，加样同时开始计时，反应5min后判读结果。</w:t>
      </w:r>
    </w:p>
    <w:p w:rsidR="00541E95" w:rsidRDefault="00541E95" w:rsidP="00541E95">
      <w:pPr>
        <w:pStyle w:val="affd"/>
        <w:spacing w:before="120" w:after="120"/>
        <w:rPr>
          <w:lang w:bidi="ar"/>
        </w:rPr>
      </w:pPr>
      <w:r>
        <w:rPr>
          <w:rFonts w:hint="eastAsia"/>
          <w:lang w:bidi="ar"/>
        </w:rPr>
        <w:t>空白样品测定</w:t>
      </w:r>
    </w:p>
    <w:p w:rsidR="00541E95" w:rsidRDefault="00541E95" w:rsidP="00541E95">
      <w:pPr>
        <w:pStyle w:val="affff6"/>
        <w:ind w:firstLine="420"/>
        <w:rPr>
          <w:lang w:bidi="ar"/>
        </w:rPr>
      </w:pPr>
      <w:r>
        <w:rPr>
          <w:rFonts w:hint="eastAsia"/>
          <w:lang w:bidi="ar"/>
        </w:rPr>
        <w:t>按照8的要求执行。</w:t>
      </w:r>
    </w:p>
    <w:p w:rsidR="00541E95" w:rsidRDefault="00541E95" w:rsidP="00541E95">
      <w:pPr>
        <w:pStyle w:val="affd"/>
        <w:spacing w:before="120" w:after="120"/>
        <w:rPr>
          <w:lang w:bidi="ar"/>
        </w:rPr>
      </w:pPr>
      <w:proofErr w:type="gramStart"/>
      <w:r>
        <w:rPr>
          <w:rFonts w:hint="eastAsia"/>
          <w:lang w:bidi="ar"/>
        </w:rPr>
        <w:t>加标质控</w:t>
      </w:r>
      <w:proofErr w:type="gramEnd"/>
      <w:r>
        <w:rPr>
          <w:rFonts w:hint="eastAsia"/>
          <w:lang w:bidi="ar"/>
        </w:rPr>
        <w:t>样品测定</w:t>
      </w:r>
    </w:p>
    <w:p w:rsidR="00541E95" w:rsidRDefault="00541E95" w:rsidP="00541E95">
      <w:pPr>
        <w:pStyle w:val="affff6"/>
        <w:ind w:firstLine="420"/>
        <w:rPr>
          <w:lang w:bidi="ar"/>
        </w:rPr>
      </w:pPr>
      <w:r>
        <w:rPr>
          <w:rFonts w:hint="eastAsia"/>
          <w:lang w:bidi="ar"/>
        </w:rPr>
        <w:t>按照8的要求执行。</w:t>
      </w:r>
    </w:p>
    <w:p w:rsidR="00541E95" w:rsidRDefault="00541E95" w:rsidP="00541E95">
      <w:pPr>
        <w:pStyle w:val="affc"/>
        <w:spacing w:before="240" w:after="240"/>
      </w:pPr>
      <w:r>
        <w:rPr>
          <w:rFonts w:hint="eastAsia"/>
        </w:rPr>
        <w:t>结果分析</w:t>
      </w:r>
    </w:p>
    <w:p w:rsidR="00541E95" w:rsidRDefault="00541E95" w:rsidP="00541E95">
      <w:pPr>
        <w:pStyle w:val="affd"/>
        <w:spacing w:before="120" w:after="120"/>
      </w:pPr>
      <w:r>
        <w:rPr>
          <w:rFonts w:hint="eastAsia"/>
        </w:rPr>
        <w:t>结果判定</w:t>
      </w:r>
    </w:p>
    <w:p w:rsidR="00541E95" w:rsidRDefault="00541E95" w:rsidP="00541E95">
      <w:pPr>
        <w:pStyle w:val="affe"/>
        <w:spacing w:before="120" w:after="120"/>
      </w:pPr>
      <w:r>
        <w:rPr>
          <w:rFonts w:hint="eastAsia"/>
        </w:rPr>
        <w:t>阳性</w:t>
      </w:r>
    </w:p>
    <w:p w:rsidR="00541E95" w:rsidRDefault="00541E95" w:rsidP="00541E95">
      <w:pPr>
        <w:pStyle w:val="affff6"/>
        <w:ind w:firstLine="420"/>
      </w:pPr>
      <w:r>
        <w:rPr>
          <w:rFonts w:hint="eastAsia"/>
        </w:rPr>
        <w:lastRenderedPageBreak/>
        <w:t>检测线(T线)不显色或检测线(T线)颜色比控制线(C线)颜色浅，表明样品中噻虫嗪、啶虫脒、吡虫啉、呋虫胺、水胺硫磷残留的含量高于方法检测限，判定为阳性。判定示意图见图1。</w:t>
      </w:r>
    </w:p>
    <w:p w:rsidR="00541E95" w:rsidRPr="00541E95" w:rsidRDefault="00541E95" w:rsidP="00541E95">
      <w:pPr>
        <w:pStyle w:val="affff6"/>
        <w:ind w:firstLine="420"/>
        <w:jc w:val="center"/>
      </w:pPr>
      <w:r>
        <w:rPr>
          <w:rFonts w:hint="eastAsia"/>
        </w:rPr>
        <w:drawing>
          <wp:inline distT="0" distB="0" distL="114300" distR="114300" wp14:anchorId="75BEABFF" wp14:editId="2ED9485A">
            <wp:extent cx="4039235" cy="2692400"/>
            <wp:effectExtent l="0" t="0" r="18415"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0"/>
                    <a:stretch>
                      <a:fillRect/>
                    </a:stretch>
                  </pic:blipFill>
                  <pic:spPr>
                    <a:xfrm>
                      <a:off x="0" y="0"/>
                      <a:ext cx="4039235" cy="2692400"/>
                    </a:xfrm>
                    <a:prstGeom prst="rect">
                      <a:avLst/>
                    </a:prstGeom>
                    <a:noFill/>
                    <a:ln>
                      <a:noFill/>
                    </a:ln>
                  </pic:spPr>
                </pic:pic>
              </a:graphicData>
            </a:graphic>
          </wp:inline>
        </w:drawing>
      </w:r>
    </w:p>
    <w:p w:rsidR="00541E95" w:rsidRDefault="00541E95" w:rsidP="00541E95">
      <w:pPr>
        <w:pStyle w:val="afd"/>
        <w:spacing w:before="120" w:after="120"/>
      </w:pPr>
      <w:r>
        <w:rPr>
          <w:rFonts w:hint="eastAsia"/>
        </w:rPr>
        <w:t>目视</w:t>
      </w:r>
      <w:r>
        <w:t>判定示意图</w:t>
      </w:r>
    </w:p>
    <w:p w:rsidR="00541E95" w:rsidRDefault="00541E95" w:rsidP="00541E95">
      <w:pPr>
        <w:pStyle w:val="affe"/>
        <w:spacing w:before="120" w:after="120"/>
      </w:pPr>
      <w:r>
        <w:rPr>
          <w:rFonts w:hint="eastAsia"/>
        </w:rPr>
        <w:t>阴性</w:t>
      </w:r>
    </w:p>
    <w:p w:rsidR="00541E95" w:rsidRDefault="00541E95" w:rsidP="00541E95">
      <w:pPr>
        <w:pStyle w:val="affff6"/>
        <w:ind w:firstLine="420"/>
      </w:pPr>
      <w:r>
        <w:rPr>
          <w:rFonts w:hint="eastAsia"/>
        </w:rPr>
        <w:t>检测线（T线）颜色比控制线（C线）颜色深或者检测线（T线）颜色与控制线（C线）颜色相当，表明样品中腐霉利残留低于方法检测限，判定为阴性。判定示意图见图1。</w:t>
      </w:r>
    </w:p>
    <w:p w:rsidR="00541E95" w:rsidRDefault="00541E95" w:rsidP="00541E95">
      <w:pPr>
        <w:pStyle w:val="affe"/>
        <w:spacing w:before="120" w:after="120"/>
      </w:pPr>
      <w:r>
        <w:rPr>
          <w:rFonts w:hint="eastAsia"/>
        </w:rPr>
        <w:t>无效</w:t>
      </w:r>
    </w:p>
    <w:p w:rsidR="00541E95" w:rsidRDefault="00541E95" w:rsidP="00541E95">
      <w:pPr>
        <w:pStyle w:val="affff6"/>
        <w:ind w:firstLine="420"/>
      </w:pPr>
      <w:r>
        <w:rPr>
          <w:rFonts w:hint="eastAsia"/>
        </w:rPr>
        <w:t>控制线(C线)不显色，表明操作不正确或试剂条无效。判定示意图见图1。</w:t>
      </w:r>
    </w:p>
    <w:p w:rsidR="00541E95" w:rsidRDefault="00541E95" w:rsidP="00541E95">
      <w:pPr>
        <w:pStyle w:val="affd"/>
        <w:spacing w:before="120" w:after="120"/>
      </w:pPr>
      <w:r>
        <w:rPr>
          <w:rFonts w:hint="eastAsia"/>
        </w:rPr>
        <w:t>质</w:t>
      </w:r>
      <w:proofErr w:type="gramStart"/>
      <w:r>
        <w:rPr>
          <w:rFonts w:hint="eastAsia"/>
        </w:rPr>
        <w:t>控试验</w:t>
      </w:r>
      <w:proofErr w:type="gramEnd"/>
      <w:r>
        <w:rPr>
          <w:rFonts w:hint="eastAsia"/>
        </w:rPr>
        <w:t>要求</w:t>
      </w:r>
    </w:p>
    <w:p w:rsidR="00541E95" w:rsidRDefault="00541E95" w:rsidP="00541E95">
      <w:pPr>
        <w:pStyle w:val="affff6"/>
        <w:ind w:firstLine="420"/>
      </w:pPr>
      <w:r>
        <w:rPr>
          <w:rFonts w:hint="eastAsia"/>
        </w:rPr>
        <w:t>空白试验测定结果应为阴性，加标质控试验测定结果应为阳性。否则表示不满足质控试验要求，此批样品结果无效。</w:t>
      </w:r>
    </w:p>
    <w:p w:rsidR="00541E95" w:rsidRDefault="00541E95" w:rsidP="00541E95">
      <w:pPr>
        <w:pStyle w:val="affc"/>
        <w:spacing w:before="240" w:after="240"/>
      </w:pPr>
      <w:r>
        <w:rPr>
          <w:rFonts w:hint="eastAsia"/>
        </w:rPr>
        <w:t>性能指标</w:t>
      </w:r>
    </w:p>
    <w:p w:rsidR="00541E95" w:rsidRDefault="00541E95" w:rsidP="00541E95">
      <w:pPr>
        <w:pStyle w:val="affd"/>
        <w:spacing w:before="120" w:after="120"/>
      </w:pPr>
      <w:r>
        <w:rPr>
          <w:rFonts w:hint="eastAsia"/>
        </w:rPr>
        <w:t>灵敏度</w:t>
      </w:r>
    </w:p>
    <w:p w:rsidR="00541E95" w:rsidRDefault="00541E95" w:rsidP="00541E95">
      <w:pPr>
        <w:pStyle w:val="affff6"/>
        <w:ind w:firstLine="420"/>
      </w:pPr>
      <w:r>
        <w:rPr>
          <w:rFonts w:hint="eastAsia"/>
        </w:rPr>
        <w:t>灵敏度应≥95％。</w:t>
      </w:r>
    </w:p>
    <w:p w:rsidR="00541E95" w:rsidRDefault="00541E95" w:rsidP="00541E95">
      <w:pPr>
        <w:pStyle w:val="affd"/>
        <w:spacing w:before="120" w:after="120"/>
      </w:pPr>
      <w:r>
        <w:rPr>
          <w:rFonts w:hint="eastAsia"/>
        </w:rPr>
        <w:t>特异性</w:t>
      </w:r>
    </w:p>
    <w:p w:rsidR="00541E95" w:rsidRDefault="00541E95" w:rsidP="00541E95">
      <w:pPr>
        <w:pStyle w:val="affff6"/>
        <w:ind w:firstLine="420"/>
      </w:pPr>
      <w:r>
        <w:rPr>
          <w:rFonts w:hint="eastAsia"/>
        </w:rPr>
        <w:t>特异性应≥95％。</w:t>
      </w:r>
    </w:p>
    <w:p w:rsidR="00541E95" w:rsidRDefault="00541E95" w:rsidP="00541E95">
      <w:pPr>
        <w:pStyle w:val="affd"/>
        <w:spacing w:before="120" w:after="120"/>
      </w:pPr>
      <w:r>
        <w:rPr>
          <w:rFonts w:hint="eastAsia"/>
        </w:rPr>
        <w:t>假阴性率</w:t>
      </w:r>
    </w:p>
    <w:p w:rsidR="00541E95" w:rsidRDefault="00541E95" w:rsidP="00541E95">
      <w:pPr>
        <w:pStyle w:val="affff6"/>
        <w:ind w:firstLine="420"/>
      </w:pPr>
      <w:r>
        <w:rPr>
          <w:rFonts w:hint="eastAsia"/>
        </w:rPr>
        <w:t>假阴性率应≤5％。</w:t>
      </w:r>
    </w:p>
    <w:p w:rsidR="00541E95" w:rsidRDefault="00541E95" w:rsidP="00541E95">
      <w:pPr>
        <w:pStyle w:val="affd"/>
        <w:spacing w:before="120" w:after="120"/>
      </w:pPr>
      <w:r>
        <w:rPr>
          <w:rFonts w:hint="eastAsia"/>
        </w:rPr>
        <w:t>假阳性率</w:t>
      </w:r>
    </w:p>
    <w:p w:rsidR="00541E95" w:rsidRDefault="00541E95" w:rsidP="00541E95">
      <w:pPr>
        <w:pStyle w:val="affff6"/>
        <w:ind w:firstLine="420"/>
      </w:pPr>
      <w:r>
        <w:rPr>
          <w:rFonts w:hint="eastAsia"/>
        </w:rPr>
        <w:t>假阳性率应≤5％。</w:t>
      </w:r>
    </w:p>
    <w:p w:rsidR="00541E95" w:rsidRDefault="00541E95" w:rsidP="00541E95">
      <w:pPr>
        <w:pStyle w:val="afff2"/>
      </w:pPr>
      <w:r>
        <w:rPr>
          <w:rFonts w:hint="eastAsia"/>
        </w:rPr>
        <w:t>性能指标计算方法见附录A。</w:t>
      </w:r>
    </w:p>
    <w:p w:rsidR="002A1260" w:rsidRDefault="002A1260" w:rsidP="00653FED">
      <w:pPr>
        <w:pStyle w:val="affff6"/>
        <w:ind w:firstLine="420"/>
      </w:pPr>
    </w:p>
    <w:p w:rsidR="001D212F" w:rsidRDefault="001D212F" w:rsidP="00E60C63">
      <w:pPr>
        <w:pStyle w:val="affff6"/>
        <w:ind w:firstLine="420"/>
      </w:pPr>
    </w:p>
    <w:p w:rsidR="007A5D3A" w:rsidRDefault="007A5D3A" w:rsidP="007A5D3A">
      <w:pPr>
        <w:pStyle w:val="affff6"/>
        <w:ind w:firstLine="420"/>
      </w:pPr>
    </w:p>
    <w:p w:rsidR="003E019F" w:rsidRDefault="003E019F" w:rsidP="003E019F">
      <w:pPr>
        <w:pStyle w:val="affff6"/>
        <w:ind w:firstLine="420"/>
      </w:pPr>
    </w:p>
    <w:p w:rsidR="00541E95" w:rsidRDefault="00541E95" w:rsidP="003E019F">
      <w:pPr>
        <w:pStyle w:val="affff6"/>
        <w:ind w:firstLine="420"/>
        <w:sectPr w:rsidR="00541E95" w:rsidSect="007A5D3A">
          <w:pgSz w:w="11906" w:h="16838" w:code="9"/>
          <w:pgMar w:top="1928" w:right="1134" w:bottom="1134" w:left="1134" w:header="1418" w:footer="1134" w:gutter="284"/>
          <w:pgNumType w:start="1"/>
          <w:cols w:space="425"/>
          <w:formProt w:val="0"/>
          <w:docGrid w:linePitch="312"/>
        </w:sectPr>
      </w:pPr>
    </w:p>
    <w:p w:rsidR="00541E95" w:rsidRDefault="00541E95" w:rsidP="00541E95">
      <w:pPr>
        <w:pStyle w:val="af8"/>
      </w:pPr>
      <w:bookmarkStart w:id="44" w:name="BookMark5"/>
      <w:bookmarkEnd w:id="22"/>
    </w:p>
    <w:p w:rsidR="00541E95" w:rsidRDefault="00541E95" w:rsidP="00541E95">
      <w:pPr>
        <w:pStyle w:val="afe"/>
      </w:pPr>
    </w:p>
    <w:p w:rsidR="00541E95" w:rsidRDefault="00541E95" w:rsidP="00541E95">
      <w:pPr>
        <w:pStyle w:val="aff3"/>
        <w:spacing w:after="120"/>
      </w:pPr>
      <w:r>
        <w:br/>
      </w:r>
      <w:r>
        <w:rPr>
          <w:rFonts w:hint="eastAsia"/>
        </w:rPr>
        <w:t>（资料性）</w:t>
      </w:r>
      <w:r>
        <w:br/>
      </w:r>
      <w:r>
        <w:rPr>
          <w:rFonts w:hint="eastAsia"/>
        </w:rPr>
        <w:t>定性方法性能指标计算方法</w:t>
      </w:r>
    </w:p>
    <w:p w:rsidR="00541E95" w:rsidRDefault="00541E95" w:rsidP="00541E95">
      <w:pPr>
        <w:pStyle w:val="affff6"/>
        <w:ind w:firstLine="420"/>
      </w:pPr>
      <w:r>
        <w:rPr>
          <w:rFonts w:hint="eastAsia"/>
        </w:rPr>
        <w:t>性能指标计算表见表A.1。</w:t>
      </w:r>
    </w:p>
    <w:p w:rsidR="00541E95" w:rsidRDefault="00541E95" w:rsidP="00541E95">
      <w:pPr>
        <w:pStyle w:val="aff"/>
        <w:spacing w:before="120" w:after="120"/>
      </w:pPr>
      <w:r>
        <w:t>性能指标计算表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3"/>
        <w:gridCol w:w="2343"/>
        <w:gridCol w:w="2344"/>
        <w:gridCol w:w="2344"/>
      </w:tblGrid>
      <w:tr w:rsidR="00541E95" w:rsidTr="00163D75">
        <w:trPr>
          <w:tblHeader/>
          <w:jc w:val="center"/>
        </w:trPr>
        <w:tc>
          <w:tcPr>
            <w:tcW w:w="2343" w:type="dxa"/>
            <w:vMerge w:val="restart"/>
            <w:tcBorders>
              <w:top w:val="single" w:sz="8" w:space="0" w:color="auto"/>
            </w:tcBorders>
            <w:shd w:val="clear" w:color="auto" w:fill="auto"/>
            <w:vAlign w:val="center"/>
          </w:tcPr>
          <w:p w:rsidR="00541E95" w:rsidRDefault="00541E95" w:rsidP="00163D75">
            <w:pPr>
              <w:pStyle w:val="afffffffff2"/>
            </w:pPr>
            <w:r>
              <w:t>样品情况</w:t>
            </w:r>
            <w:r>
              <w:rPr>
                <w:rFonts w:hint="eastAsia"/>
                <w:vertAlign w:val="superscript"/>
              </w:rPr>
              <w:t>a</w:t>
            </w:r>
          </w:p>
        </w:tc>
        <w:tc>
          <w:tcPr>
            <w:tcW w:w="4687" w:type="dxa"/>
            <w:gridSpan w:val="2"/>
            <w:tcBorders>
              <w:top w:val="single" w:sz="8" w:space="0" w:color="auto"/>
              <w:bottom w:val="single" w:sz="8" w:space="0" w:color="auto"/>
            </w:tcBorders>
            <w:shd w:val="clear" w:color="auto" w:fill="auto"/>
            <w:vAlign w:val="center"/>
          </w:tcPr>
          <w:p w:rsidR="00541E95" w:rsidRDefault="00541E95" w:rsidP="00163D75">
            <w:pPr>
              <w:pStyle w:val="afffffffff2"/>
            </w:pPr>
            <w:r>
              <w:t>监测结果</w:t>
            </w:r>
            <w:r>
              <w:rPr>
                <w:rFonts w:hint="eastAsia"/>
                <w:vertAlign w:val="superscript"/>
              </w:rPr>
              <w:t>b</w:t>
            </w:r>
          </w:p>
        </w:tc>
        <w:tc>
          <w:tcPr>
            <w:tcW w:w="2344" w:type="dxa"/>
            <w:vMerge w:val="restart"/>
            <w:tcBorders>
              <w:top w:val="single" w:sz="8" w:space="0" w:color="auto"/>
            </w:tcBorders>
            <w:shd w:val="clear" w:color="auto" w:fill="auto"/>
            <w:vAlign w:val="center"/>
          </w:tcPr>
          <w:p w:rsidR="00541E95" w:rsidRDefault="00541E95" w:rsidP="00163D75">
            <w:pPr>
              <w:pStyle w:val="afffffffff2"/>
            </w:pPr>
            <w:r>
              <w:t>总数</w:t>
            </w:r>
          </w:p>
        </w:tc>
      </w:tr>
      <w:tr w:rsidR="00541E95" w:rsidTr="00163D75">
        <w:trPr>
          <w:tblHeader/>
          <w:jc w:val="center"/>
        </w:trPr>
        <w:tc>
          <w:tcPr>
            <w:tcW w:w="2343" w:type="dxa"/>
            <w:vMerge/>
            <w:tcBorders>
              <w:bottom w:val="single" w:sz="8" w:space="0" w:color="auto"/>
            </w:tcBorders>
            <w:shd w:val="clear" w:color="auto" w:fill="auto"/>
            <w:vAlign w:val="center"/>
          </w:tcPr>
          <w:p w:rsidR="00541E95" w:rsidRDefault="00541E95" w:rsidP="00163D75">
            <w:pPr>
              <w:pStyle w:val="afffffffff2"/>
            </w:pPr>
          </w:p>
        </w:tc>
        <w:tc>
          <w:tcPr>
            <w:tcW w:w="2343" w:type="dxa"/>
            <w:tcBorders>
              <w:top w:val="single" w:sz="8" w:space="0" w:color="auto"/>
              <w:bottom w:val="single" w:sz="8" w:space="0" w:color="auto"/>
            </w:tcBorders>
            <w:shd w:val="clear" w:color="auto" w:fill="auto"/>
            <w:vAlign w:val="center"/>
          </w:tcPr>
          <w:p w:rsidR="00541E95" w:rsidRDefault="00541E95" w:rsidP="00163D75">
            <w:pPr>
              <w:pStyle w:val="afffffffff2"/>
            </w:pPr>
            <w:r>
              <w:t>阳性</w:t>
            </w:r>
          </w:p>
        </w:tc>
        <w:tc>
          <w:tcPr>
            <w:tcW w:w="2344" w:type="dxa"/>
            <w:tcBorders>
              <w:top w:val="single" w:sz="8" w:space="0" w:color="auto"/>
              <w:bottom w:val="single" w:sz="8" w:space="0" w:color="auto"/>
            </w:tcBorders>
            <w:shd w:val="clear" w:color="auto" w:fill="auto"/>
            <w:vAlign w:val="center"/>
          </w:tcPr>
          <w:p w:rsidR="00541E95" w:rsidRDefault="00541E95" w:rsidP="00163D75">
            <w:pPr>
              <w:pStyle w:val="afffffffff2"/>
            </w:pPr>
            <w:r>
              <w:t>阴性</w:t>
            </w:r>
          </w:p>
        </w:tc>
        <w:tc>
          <w:tcPr>
            <w:tcW w:w="2344" w:type="dxa"/>
            <w:vMerge/>
            <w:tcBorders>
              <w:bottom w:val="single" w:sz="8" w:space="0" w:color="auto"/>
            </w:tcBorders>
            <w:shd w:val="clear" w:color="auto" w:fill="auto"/>
            <w:vAlign w:val="center"/>
          </w:tcPr>
          <w:p w:rsidR="00541E95" w:rsidRDefault="00541E95" w:rsidP="00163D75">
            <w:pPr>
              <w:pStyle w:val="afffffffff2"/>
            </w:pPr>
          </w:p>
        </w:tc>
      </w:tr>
      <w:tr w:rsidR="00541E95" w:rsidTr="00163D75">
        <w:trPr>
          <w:jc w:val="center"/>
        </w:trPr>
        <w:tc>
          <w:tcPr>
            <w:tcW w:w="2343" w:type="dxa"/>
            <w:tcBorders>
              <w:top w:val="single" w:sz="8" w:space="0" w:color="auto"/>
            </w:tcBorders>
            <w:shd w:val="clear" w:color="auto" w:fill="auto"/>
            <w:vAlign w:val="center"/>
          </w:tcPr>
          <w:p w:rsidR="00541E95" w:rsidRDefault="00541E95" w:rsidP="00163D75">
            <w:pPr>
              <w:pStyle w:val="afffffffff2"/>
            </w:pPr>
            <w:r>
              <w:t>阳性</w:t>
            </w:r>
          </w:p>
        </w:tc>
        <w:tc>
          <w:tcPr>
            <w:tcW w:w="2343" w:type="dxa"/>
            <w:tcBorders>
              <w:top w:val="single" w:sz="8" w:space="0" w:color="auto"/>
            </w:tcBorders>
            <w:shd w:val="clear" w:color="auto" w:fill="auto"/>
            <w:vAlign w:val="center"/>
          </w:tcPr>
          <w:p w:rsidR="00541E95" w:rsidRDefault="0069392C" w:rsidP="00163D75">
            <w:pPr>
              <w:pStyle w:val="afffffffff2"/>
            </w:pPr>
            <m:oMathPara>
              <m:oMath>
                <m:sSub>
                  <m:sSubPr>
                    <m:ctrlPr>
                      <w:rPr>
                        <w:rFonts w:ascii="Cambria Math" w:hAnsi="Cambria Math"/>
                      </w:rPr>
                    </m:ctrlPr>
                  </m:sSubPr>
                  <m:e>
                    <m:r>
                      <w:rPr>
                        <w:rFonts w:ascii="Cambria Math" w:hAnsi="Cambria Math" w:cs="Cambria Math"/>
                      </w:rPr>
                      <m:t>N</m:t>
                    </m:r>
                  </m:e>
                  <m:sub>
                    <m:r>
                      <m:rPr>
                        <m:sty m:val="p"/>
                      </m:rPr>
                      <w:rPr>
                        <w:rFonts w:ascii="Cambria Math" w:hAnsi="Cambria Math"/>
                      </w:rPr>
                      <m:t>11</m:t>
                    </m:r>
                  </m:sub>
                </m:sSub>
              </m:oMath>
            </m:oMathPara>
          </w:p>
        </w:tc>
        <w:tc>
          <w:tcPr>
            <w:tcW w:w="2344" w:type="dxa"/>
            <w:tcBorders>
              <w:top w:val="single" w:sz="8" w:space="0" w:color="auto"/>
            </w:tcBorders>
            <w:shd w:val="clear" w:color="auto" w:fill="auto"/>
            <w:vAlign w:val="center"/>
          </w:tcPr>
          <w:p w:rsidR="00541E95" w:rsidRDefault="0069392C" w:rsidP="00163D75">
            <w:pPr>
              <w:pStyle w:val="afffffffff2"/>
            </w:pPr>
            <m:oMathPara>
              <m:oMath>
                <m:sSub>
                  <m:sSubPr>
                    <m:ctrlPr>
                      <w:rPr>
                        <w:rFonts w:ascii="Cambria Math" w:hAnsi="Cambria Math"/>
                      </w:rPr>
                    </m:ctrlPr>
                  </m:sSubPr>
                  <m:e>
                    <m:r>
                      <w:rPr>
                        <w:rFonts w:ascii="Cambria Math" w:hAnsi="Cambria Math" w:cs="Cambria Math"/>
                      </w:rPr>
                      <m:t>N</m:t>
                    </m:r>
                  </m:e>
                  <m:sub>
                    <m:r>
                      <m:rPr>
                        <m:sty m:val="p"/>
                      </m:rPr>
                      <w:rPr>
                        <w:rFonts w:ascii="Cambria Math" w:hAnsi="Cambria Math"/>
                      </w:rPr>
                      <m:t>12</m:t>
                    </m:r>
                  </m:sub>
                </m:sSub>
              </m:oMath>
            </m:oMathPara>
          </w:p>
        </w:tc>
        <w:tc>
          <w:tcPr>
            <w:tcW w:w="2344" w:type="dxa"/>
            <w:tcBorders>
              <w:top w:val="single" w:sz="8" w:space="0" w:color="auto"/>
            </w:tcBorders>
            <w:shd w:val="clear" w:color="auto" w:fill="auto"/>
            <w:vAlign w:val="center"/>
          </w:tcPr>
          <w:p w:rsidR="00541E95" w:rsidRDefault="0069392C" w:rsidP="00163D75">
            <w:pPr>
              <w:pStyle w:val="afffffffff2"/>
            </w:pPr>
            <m:oMath>
              <m:sSub>
                <m:sSubPr>
                  <m:ctrlPr>
                    <w:rPr>
                      <w:rFonts w:ascii="Cambria Math" w:hAnsi="Cambria Math"/>
                    </w:rPr>
                  </m:ctrlPr>
                </m:sSubPr>
                <m:e>
                  <m:r>
                    <w:rPr>
                      <w:rFonts w:ascii="Cambria Math" w:hAnsi="Cambria Math" w:cs="Cambria Math"/>
                    </w:rPr>
                    <m:t>N</m:t>
                  </m:r>
                </m:e>
                <m:sub>
                  <m:r>
                    <m:rPr>
                      <m:sty m:val="p"/>
                    </m:rPr>
                    <w:rPr>
                      <w:rFonts w:ascii="Cambria Math" w:hAnsi="Cambria Math"/>
                    </w:rPr>
                    <m:t>1.</m:t>
                  </m:r>
                </m:sub>
              </m:sSub>
            </m:oMath>
            <w:r w:rsidR="00541E95">
              <w:rPr>
                <w:rFonts w:hint="eastAsia"/>
              </w:rPr>
              <w:t>=</w:t>
            </w:r>
            <m:oMath>
              <m:sSub>
                <m:sSubPr>
                  <m:ctrlPr>
                    <w:rPr>
                      <w:rFonts w:ascii="Cambria Math" w:hAnsi="Cambria Math"/>
                    </w:rPr>
                  </m:ctrlPr>
                </m:sSubPr>
                <m:e>
                  <m:r>
                    <w:rPr>
                      <w:rFonts w:ascii="Cambria Math" w:hAnsi="Cambria Math" w:cs="Cambria Math"/>
                    </w:rPr>
                    <m:t>N</m:t>
                  </m:r>
                </m:e>
                <m:sub>
                  <m:r>
                    <m:rPr>
                      <m:sty m:val="p"/>
                    </m:rPr>
                    <w:rPr>
                      <w:rFonts w:ascii="Cambria Math" w:hAnsi="Cambria Math"/>
                    </w:rPr>
                    <m:t>11</m:t>
                  </m:r>
                </m:sub>
              </m:sSub>
            </m:oMath>
            <w:r w:rsidR="00541E95">
              <w:rPr>
                <w:rFonts w:hint="eastAsia"/>
              </w:rPr>
              <w:t>+</w:t>
            </w:r>
            <m:oMath>
              <m:sSub>
                <m:sSubPr>
                  <m:ctrlPr>
                    <w:rPr>
                      <w:rFonts w:ascii="Cambria Math" w:hAnsi="Cambria Math"/>
                    </w:rPr>
                  </m:ctrlPr>
                </m:sSubPr>
                <m:e>
                  <m:r>
                    <w:rPr>
                      <w:rFonts w:ascii="Cambria Math" w:hAnsi="Cambria Math" w:cs="Cambria Math"/>
                    </w:rPr>
                    <m:t>N</m:t>
                  </m:r>
                </m:e>
                <m:sub>
                  <m:r>
                    <m:rPr>
                      <m:sty m:val="p"/>
                    </m:rPr>
                    <w:rPr>
                      <w:rFonts w:ascii="Cambria Math" w:hAnsi="Cambria Math"/>
                    </w:rPr>
                    <m:t>12</m:t>
                  </m:r>
                </m:sub>
              </m:sSub>
            </m:oMath>
          </w:p>
        </w:tc>
      </w:tr>
      <w:tr w:rsidR="00541E95" w:rsidTr="00163D75">
        <w:trPr>
          <w:jc w:val="center"/>
        </w:trPr>
        <w:tc>
          <w:tcPr>
            <w:tcW w:w="2343" w:type="dxa"/>
            <w:shd w:val="clear" w:color="auto" w:fill="auto"/>
            <w:vAlign w:val="center"/>
          </w:tcPr>
          <w:p w:rsidR="00541E95" w:rsidRDefault="00541E95" w:rsidP="00163D75">
            <w:pPr>
              <w:pStyle w:val="afffffffff2"/>
            </w:pPr>
            <w:r>
              <w:t>阴性</w:t>
            </w:r>
          </w:p>
        </w:tc>
        <w:tc>
          <w:tcPr>
            <w:tcW w:w="2343" w:type="dxa"/>
            <w:shd w:val="clear" w:color="auto" w:fill="auto"/>
            <w:vAlign w:val="center"/>
          </w:tcPr>
          <w:p w:rsidR="00541E95" w:rsidRDefault="0069392C" w:rsidP="00163D75">
            <w:pPr>
              <w:pStyle w:val="afffffffff2"/>
            </w:pPr>
            <m:oMathPara>
              <m:oMath>
                <m:sSub>
                  <m:sSubPr>
                    <m:ctrlPr>
                      <w:rPr>
                        <w:rFonts w:ascii="Cambria Math" w:hAnsi="Cambria Math"/>
                      </w:rPr>
                    </m:ctrlPr>
                  </m:sSubPr>
                  <m:e>
                    <m:r>
                      <w:rPr>
                        <w:rFonts w:ascii="Cambria Math" w:hAnsi="Cambria Math" w:cs="Cambria Math"/>
                      </w:rPr>
                      <m:t>N</m:t>
                    </m:r>
                  </m:e>
                  <m:sub>
                    <m:r>
                      <m:rPr>
                        <m:sty m:val="p"/>
                      </m:rPr>
                      <w:rPr>
                        <w:rFonts w:ascii="Cambria Math" w:hAnsi="Cambria Math"/>
                      </w:rPr>
                      <m:t>21</m:t>
                    </m:r>
                  </m:sub>
                </m:sSub>
              </m:oMath>
            </m:oMathPara>
          </w:p>
        </w:tc>
        <w:tc>
          <w:tcPr>
            <w:tcW w:w="2344" w:type="dxa"/>
            <w:shd w:val="clear" w:color="auto" w:fill="auto"/>
            <w:vAlign w:val="center"/>
          </w:tcPr>
          <w:p w:rsidR="00541E95" w:rsidRDefault="0069392C" w:rsidP="00163D75">
            <w:pPr>
              <w:pStyle w:val="afffffffff2"/>
            </w:pPr>
            <m:oMathPara>
              <m:oMath>
                <m:sSub>
                  <m:sSubPr>
                    <m:ctrlPr>
                      <w:rPr>
                        <w:rFonts w:ascii="Cambria Math" w:hAnsi="Cambria Math"/>
                      </w:rPr>
                    </m:ctrlPr>
                  </m:sSubPr>
                  <m:e>
                    <m:r>
                      <w:rPr>
                        <w:rFonts w:ascii="Cambria Math" w:hAnsi="Cambria Math" w:cs="Cambria Math"/>
                      </w:rPr>
                      <m:t>N</m:t>
                    </m:r>
                  </m:e>
                  <m:sub>
                    <m:r>
                      <m:rPr>
                        <m:sty m:val="p"/>
                      </m:rPr>
                      <w:rPr>
                        <w:rFonts w:ascii="Cambria Math" w:hAnsi="Cambria Math"/>
                      </w:rPr>
                      <m:t>22</m:t>
                    </m:r>
                  </m:sub>
                </m:sSub>
              </m:oMath>
            </m:oMathPara>
          </w:p>
        </w:tc>
        <w:tc>
          <w:tcPr>
            <w:tcW w:w="2344" w:type="dxa"/>
            <w:shd w:val="clear" w:color="auto" w:fill="auto"/>
            <w:vAlign w:val="center"/>
          </w:tcPr>
          <w:p w:rsidR="00541E95" w:rsidRDefault="0069392C" w:rsidP="00163D75">
            <w:pPr>
              <w:pStyle w:val="afffffffff2"/>
            </w:pPr>
            <m:oMath>
              <m:sSub>
                <m:sSubPr>
                  <m:ctrlPr>
                    <w:rPr>
                      <w:rFonts w:ascii="Cambria Math" w:hAnsi="Cambria Math"/>
                    </w:rPr>
                  </m:ctrlPr>
                </m:sSubPr>
                <m:e>
                  <m:r>
                    <w:rPr>
                      <w:rFonts w:ascii="Cambria Math" w:hAnsi="Cambria Math" w:cs="Cambria Math"/>
                    </w:rPr>
                    <m:t>N</m:t>
                  </m:r>
                </m:e>
                <m:sub>
                  <m:r>
                    <m:rPr>
                      <m:sty m:val="p"/>
                    </m:rPr>
                    <w:rPr>
                      <w:rFonts w:ascii="Cambria Math" w:hAnsi="Cambria Math"/>
                    </w:rPr>
                    <m:t>2.</m:t>
                  </m:r>
                </m:sub>
              </m:sSub>
            </m:oMath>
            <w:r w:rsidR="00541E95">
              <w:rPr>
                <w:rFonts w:hint="eastAsia"/>
              </w:rPr>
              <w:t>=</w:t>
            </w:r>
            <m:oMath>
              <m:sSub>
                <m:sSubPr>
                  <m:ctrlPr>
                    <w:rPr>
                      <w:rFonts w:ascii="Cambria Math" w:hAnsi="Cambria Math"/>
                    </w:rPr>
                  </m:ctrlPr>
                </m:sSubPr>
                <m:e>
                  <m:r>
                    <w:rPr>
                      <w:rFonts w:ascii="Cambria Math" w:hAnsi="Cambria Math" w:cs="Cambria Math"/>
                    </w:rPr>
                    <m:t>N</m:t>
                  </m:r>
                </m:e>
                <m:sub>
                  <m:r>
                    <m:rPr>
                      <m:sty m:val="p"/>
                    </m:rPr>
                    <w:rPr>
                      <w:rFonts w:ascii="Cambria Math" w:hAnsi="Cambria Math"/>
                    </w:rPr>
                    <m:t>21</m:t>
                  </m:r>
                </m:sub>
              </m:sSub>
            </m:oMath>
            <w:r w:rsidR="00541E95">
              <w:rPr>
                <w:rFonts w:hint="eastAsia"/>
              </w:rPr>
              <w:t>+</w:t>
            </w:r>
            <m:oMath>
              <m:sSub>
                <m:sSubPr>
                  <m:ctrlPr>
                    <w:rPr>
                      <w:rFonts w:ascii="Cambria Math" w:hAnsi="Cambria Math"/>
                    </w:rPr>
                  </m:ctrlPr>
                </m:sSubPr>
                <m:e>
                  <m:r>
                    <w:rPr>
                      <w:rFonts w:ascii="Cambria Math" w:hAnsi="Cambria Math" w:cs="Cambria Math"/>
                    </w:rPr>
                    <m:t>N</m:t>
                  </m:r>
                </m:e>
                <m:sub>
                  <m:r>
                    <m:rPr>
                      <m:sty m:val="p"/>
                    </m:rPr>
                    <w:rPr>
                      <w:rFonts w:ascii="Cambria Math" w:hAnsi="Cambria Math"/>
                    </w:rPr>
                    <m:t>22</m:t>
                  </m:r>
                </m:sub>
              </m:sSub>
            </m:oMath>
          </w:p>
        </w:tc>
      </w:tr>
      <w:tr w:rsidR="00541E95" w:rsidTr="00163D75">
        <w:trPr>
          <w:jc w:val="center"/>
        </w:trPr>
        <w:tc>
          <w:tcPr>
            <w:tcW w:w="2343" w:type="dxa"/>
            <w:shd w:val="clear" w:color="auto" w:fill="auto"/>
            <w:vAlign w:val="center"/>
          </w:tcPr>
          <w:p w:rsidR="00541E95" w:rsidRDefault="00541E95" w:rsidP="00163D75">
            <w:pPr>
              <w:pStyle w:val="afffffffff2"/>
            </w:pPr>
            <w:r>
              <w:t>总数</w:t>
            </w:r>
          </w:p>
        </w:tc>
        <w:tc>
          <w:tcPr>
            <w:tcW w:w="2343" w:type="dxa"/>
            <w:shd w:val="clear" w:color="auto" w:fill="auto"/>
            <w:vAlign w:val="center"/>
          </w:tcPr>
          <w:p w:rsidR="00541E95" w:rsidRDefault="0069392C" w:rsidP="00163D75">
            <w:pPr>
              <w:pStyle w:val="afffffffff2"/>
            </w:pPr>
            <m:oMath>
              <m:sSub>
                <m:sSubPr>
                  <m:ctrlPr>
                    <w:rPr>
                      <w:rFonts w:ascii="Cambria Math" w:hAnsi="Cambria Math"/>
                    </w:rPr>
                  </m:ctrlPr>
                </m:sSubPr>
                <m:e>
                  <m:r>
                    <w:rPr>
                      <w:rFonts w:ascii="Cambria Math" w:hAnsi="Cambria Math" w:cs="Cambria Math"/>
                    </w:rPr>
                    <m:t>N</m:t>
                  </m:r>
                </m:e>
                <m:sub>
                  <m:r>
                    <m:rPr>
                      <m:sty m:val="p"/>
                    </m:rPr>
                    <w:rPr>
                      <w:rFonts w:ascii="Cambria Math" w:hAnsi="Cambria Math"/>
                    </w:rPr>
                    <m:t>.1</m:t>
                  </m:r>
                </m:sub>
              </m:sSub>
            </m:oMath>
            <w:r w:rsidR="00541E95">
              <w:rPr>
                <w:rFonts w:hint="eastAsia"/>
              </w:rPr>
              <w:t>=</w:t>
            </w:r>
            <m:oMath>
              <m:sSub>
                <m:sSubPr>
                  <m:ctrlPr>
                    <w:rPr>
                      <w:rFonts w:ascii="Cambria Math" w:hAnsi="Cambria Math"/>
                    </w:rPr>
                  </m:ctrlPr>
                </m:sSubPr>
                <m:e>
                  <m:r>
                    <w:rPr>
                      <w:rFonts w:ascii="Cambria Math" w:hAnsi="Cambria Math" w:cs="Cambria Math"/>
                    </w:rPr>
                    <m:t>N</m:t>
                  </m:r>
                </m:e>
                <m:sub>
                  <m:r>
                    <m:rPr>
                      <m:sty m:val="p"/>
                    </m:rPr>
                    <w:rPr>
                      <w:rFonts w:ascii="Cambria Math" w:hAnsi="Cambria Math"/>
                    </w:rPr>
                    <m:t>11</m:t>
                  </m:r>
                </m:sub>
              </m:sSub>
            </m:oMath>
            <w:r w:rsidR="00541E95">
              <w:rPr>
                <w:rFonts w:hint="eastAsia"/>
              </w:rPr>
              <w:t>+</w:t>
            </w:r>
            <m:oMath>
              <m:sSub>
                <m:sSubPr>
                  <m:ctrlPr>
                    <w:rPr>
                      <w:rFonts w:ascii="Cambria Math" w:hAnsi="Cambria Math"/>
                    </w:rPr>
                  </m:ctrlPr>
                </m:sSubPr>
                <m:e>
                  <m:r>
                    <w:rPr>
                      <w:rFonts w:ascii="Cambria Math" w:hAnsi="Cambria Math" w:cs="Cambria Math"/>
                    </w:rPr>
                    <m:t>N</m:t>
                  </m:r>
                </m:e>
                <m:sub>
                  <m:r>
                    <m:rPr>
                      <m:sty m:val="p"/>
                    </m:rPr>
                    <w:rPr>
                      <w:rFonts w:ascii="Cambria Math" w:hAnsi="Cambria Math"/>
                    </w:rPr>
                    <m:t>21</m:t>
                  </m:r>
                </m:sub>
              </m:sSub>
            </m:oMath>
          </w:p>
        </w:tc>
        <w:tc>
          <w:tcPr>
            <w:tcW w:w="2344" w:type="dxa"/>
            <w:shd w:val="clear" w:color="auto" w:fill="auto"/>
            <w:vAlign w:val="center"/>
          </w:tcPr>
          <w:p w:rsidR="00541E95" w:rsidRDefault="0069392C" w:rsidP="00163D75">
            <w:pPr>
              <w:pStyle w:val="afffffffff2"/>
            </w:pPr>
            <m:oMath>
              <m:sSub>
                <m:sSubPr>
                  <m:ctrlPr>
                    <w:rPr>
                      <w:rFonts w:ascii="Cambria Math" w:hAnsi="Cambria Math"/>
                    </w:rPr>
                  </m:ctrlPr>
                </m:sSubPr>
                <m:e>
                  <m:r>
                    <w:rPr>
                      <w:rFonts w:ascii="Cambria Math" w:hAnsi="Cambria Math" w:cs="Cambria Math"/>
                    </w:rPr>
                    <m:t>N</m:t>
                  </m:r>
                </m:e>
                <m:sub>
                  <m:r>
                    <m:rPr>
                      <m:sty m:val="p"/>
                    </m:rPr>
                    <w:rPr>
                      <w:rFonts w:ascii="Cambria Math" w:hAnsi="Cambria Math"/>
                    </w:rPr>
                    <m:t>.2</m:t>
                  </m:r>
                </m:sub>
              </m:sSub>
            </m:oMath>
            <w:r w:rsidR="00541E95">
              <w:rPr>
                <w:rFonts w:hint="eastAsia"/>
              </w:rPr>
              <w:t>=</w:t>
            </w:r>
            <m:oMath>
              <m:sSub>
                <m:sSubPr>
                  <m:ctrlPr>
                    <w:rPr>
                      <w:rFonts w:ascii="Cambria Math" w:hAnsi="Cambria Math"/>
                    </w:rPr>
                  </m:ctrlPr>
                </m:sSubPr>
                <m:e>
                  <m:r>
                    <w:rPr>
                      <w:rFonts w:ascii="Cambria Math" w:hAnsi="Cambria Math" w:cs="Cambria Math"/>
                    </w:rPr>
                    <m:t>N</m:t>
                  </m:r>
                </m:e>
                <m:sub>
                  <m:r>
                    <m:rPr>
                      <m:sty m:val="p"/>
                    </m:rPr>
                    <w:rPr>
                      <w:rFonts w:ascii="Cambria Math" w:hAnsi="Cambria Math"/>
                    </w:rPr>
                    <m:t>12</m:t>
                  </m:r>
                </m:sub>
              </m:sSub>
            </m:oMath>
            <w:r w:rsidR="00541E95">
              <w:rPr>
                <w:rFonts w:hint="eastAsia"/>
              </w:rPr>
              <w:t>+</w:t>
            </w:r>
            <m:oMath>
              <m:sSub>
                <m:sSubPr>
                  <m:ctrlPr>
                    <w:rPr>
                      <w:rFonts w:ascii="Cambria Math" w:hAnsi="Cambria Math"/>
                    </w:rPr>
                  </m:ctrlPr>
                </m:sSubPr>
                <m:e>
                  <m:r>
                    <w:rPr>
                      <w:rFonts w:ascii="Cambria Math" w:hAnsi="Cambria Math" w:cs="Cambria Math"/>
                    </w:rPr>
                    <m:t>N</m:t>
                  </m:r>
                </m:e>
                <m:sub>
                  <m:r>
                    <m:rPr>
                      <m:sty m:val="p"/>
                    </m:rPr>
                    <w:rPr>
                      <w:rFonts w:ascii="Cambria Math" w:hAnsi="Cambria Math"/>
                    </w:rPr>
                    <m:t>22</m:t>
                  </m:r>
                </m:sub>
              </m:sSub>
            </m:oMath>
          </w:p>
        </w:tc>
        <w:tc>
          <w:tcPr>
            <w:tcW w:w="2344" w:type="dxa"/>
            <w:shd w:val="clear" w:color="auto" w:fill="auto"/>
            <w:vAlign w:val="center"/>
          </w:tcPr>
          <w:p w:rsidR="00541E95" w:rsidRDefault="0069392C" w:rsidP="00163D75">
            <w:pPr>
              <w:pStyle w:val="afffffffff2"/>
            </w:pPr>
            <m:oMath>
              <m:sSub>
                <m:sSubPr>
                  <m:ctrlPr>
                    <w:rPr>
                      <w:rFonts w:ascii="Cambria Math" w:hAnsi="Cambria Math"/>
                    </w:rPr>
                  </m:ctrlPr>
                </m:sSubPr>
                <m:e>
                  <m:r>
                    <w:rPr>
                      <w:rFonts w:ascii="Cambria Math" w:hAnsi="Cambria Math" w:cs="Cambria Math"/>
                    </w:rPr>
                    <m:t>N</m:t>
                  </m:r>
                  <m:r>
                    <m:rPr>
                      <m:sty m:val="p"/>
                    </m:rPr>
                    <w:rPr>
                      <w:rFonts w:ascii="Cambria Math" w:hAnsi="Cambria Math"/>
                    </w:rPr>
                    <m:t>=</m:t>
                  </m:r>
                  <m:r>
                    <w:rPr>
                      <w:rFonts w:ascii="Cambria Math" w:hAnsi="Cambria Math" w:cs="Cambria Math"/>
                    </w:rPr>
                    <m:t>N</m:t>
                  </m:r>
                </m:e>
                <m:sub>
                  <m:r>
                    <m:rPr>
                      <m:sty m:val="p"/>
                    </m:rPr>
                    <w:rPr>
                      <w:rFonts w:ascii="Cambria Math" w:hAnsi="Cambria Math"/>
                    </w:rPr>
                    <m:t>1.</m:t>
                  </m:r>
                </m:sub>
              </m:sSub>
            </m:oMath>
            <w:r w:rsidR="00541E95">
              <w:rPr>
                <w:rFonts w:hint="eastAsia"/>
              </w:rPr>
              <w:t>+</w:t>
            </w:r>
            <m:oMath>
              <m:sSub>
                <m:sSubPr>
                  <m:ctrlPr>
                    <w:rPr>
                      <w:rFonts w:ascii="Cambria Math" w:hAnsi="Cambria Math"/>
                    </w:rPr>
                  </m:ctrlPr>
                </m:sSubPr>
                <m:e>
                  <m:r>
                    <w:rPr>
                      <w:rFonts w:ascii="Cambria Math" w:hAnsi="Cambria Math" w:cs="Cambria Math"/>
                    </w:rPr>
                    <m:t>N</m:t>
                  </m:r>
                </m:e>
                <m:sub>
                  <m:r>
                    <m:rPr>
                      <m:sty m:val="p"/>
                    </m:rPr>
                    <w:rPr>
                      <w:rFonts w:ascii="Cambria Math" w:hAnsi="Cambria Math"/>
                    </w:rPr>
                    <m:t>2</m:t>
                  </m:r>
                </m:sub>
              </m:sSub>
            </m:oMath>
            <w:r w:rsidR="00541E95">
              <w:rPr>
                <w:rFonts w:hint="eastAsia"/>
              </w:rPr>
              <w:t>或</w:t>
            </w:r>
            <m:oMath>
              <m:sSub>
                <m:sSubPr>
                  <m:ctrlPr>
                    <w:rPr>
                      <w:rFonts w:ascii="Cambria Math" w:hAnsi="Cambria Math"/>
                    </w:rPr>
                  </m:ctrlPr>
                </m:sSubPr>
                <m:e>
                  <m:r>
                    <w:rPr>
                      <w:rFonts w:ascii="Cambria Math" w:hAnsi="Cambria Math" w:cs="Cambria Math"/>
                    </w:rPr>
                    <m:t>N</m:t>
                  </m:r>
                </m:e>
                <m:sub>
                  <m:r>
                    <m:rPr>
                      <m:sty m:val="p"/>
                    </m:rPr>
                    <w:rPr>
                      <w:rFonts w:ascii="Cambria Math" w:hAnsi="Cambria Math"/>
                    </w:rPr>
                    <m:t>.1</m:t>
                  </m:r>
                </m:sub>
              </m:sSub>
            </m:oMath>
            <w:r w:rsidR="00541E95">
              <w:rPr>
                <w:rFonts w:hint="eastAsia"/>
              </w:rPr>
              <w:t>+</w:t>
            </w:r>
            <m:oMath>
              <m:sSub>
                <m:sSubPr>
                  <m:ctrlPr>
                    <w:rPr>
                      <w:rFonts w:ascii="Cambria Math" w:hAnsi="Cambria Math"/>
                    </w:rPr>
                  </m:ctrlPr>
                </m:sSubPr>
                <m:e>
                  <m:r>
                    <w:rPr>
                      <w:rFonts w:ascii="Cambria Math" w:hAnsi="Cambria Math" w:cs="Cambria Math"/>
                    </w:rPr>
                    <m:t>N</m:t>
                  </m:r>
                </m:e>
                <m:sub>
                  <m:r>
                    <m:rPr>
                      <m:sty m:val="p"/>
                    </m:rPr>
                    <w:rPr>
                      <w:rFonts w:ascii="Cambria Math" w:hAnsi="Cambria Math"/>
                    </w:rPr>
                    <m:t>.2</m:t>
                  </m:r>
                </m:sub>
              </m:sSub>
            </m:oMath>
          </w:p>
        </w:tc>
      </w:tr>
      <w:tr w:rsidR="00541E95" w:rsidTr="00163D75">
        <w:trPr>
          <w:jc w:val="center"/>
        </w:trPr>
        <w:tc>
          <w:tcPr>
            <w:tcW w:w="2343" w:type="dxa"/>
            <w:shd w:val="clear" w:color="auto" w:fill="auto"/>
            <w:vAlign w:val="center"/>
          </w:tcPr>
          <w:p w:rsidR="00541E95" w:rsidRDefault="00541E95" w:rsidP="00163D75">
            <w:pPr>
              <w:pStyle w:val="afffffffff2"/>
            </w:pPr>
            <w:r>
              <w:t>显著性差异</w:t>
            </w:r>
            <w:r>
              <w:rPr>
                <w:rFonts w:hint="eastAsia"/>
              </w:rPr>
              <w:t>(X</w:t>
            </w:r>
            <w:r>
              <w:rPr>
                <w:rFonts w:hint="eastAsia"/>
                <w:vertAlign w:val="superscript"/>
              </w:rPr>
              <w:t>2</w:t>
            </w:r>
            <w:r>
              <w:rPr>
                <w:rFonts w:hint="eastAsia"/>
              </w:rPr>
              <w:t>)</w:t>
            </w:r>
          </w:p>
        </w:tc>
        <w:tc>
          <w:tcPr>
            <w:tcW w:w="7031" w:type="dxa"/>
            <w:gridSpan w:val="3"/>
            <w:shd w:val="clear" w:color="auto" w:fill="auto"/>
            <w:vAlign w:val="center"/>
          </w:tcPr>
          <w:p w:rsidR="00541E95" w:rsidRDefault="0069392C" w:rsidP="00163D75">
            <w:pPr>
              <w:pStyle w:val="afffffffff2"/>
            </w:pPr>
            <m:oMathPara>
              <m:oMath>
                <m:sSup>
                  <m:sSupPr>
                    <m:ctrlPr>
                      <w:rPr>
                        <w:rFonts w:ascii="Cambria Math" w:hAnsi="Cambria Math"/>
                      </w:rPr>
                    </m:ctrlPr>
                  </m:sSupPr>
                  <m:e>
                    <m:r>
                      <m:rPr>
                        <m:sty m:val="p"/>
                      </m:rPr>
                      <w:rPr>
                        <w:rFonts w:ascii="Cambria Math" w:hAnsi="Cambria Math"/>
                      </w:rPr>
                      <m:t>χ</m:t>
                    </m:r>
                    <m:r>
                      <m:rPr>
                        <m:sty m:val="p"/>
                      </m:rPr>
                      <w:rPr>
                        <w:rFonts w:ascii="Cambria Math" w:hAnsi="Cambria Math" w:hint="eastAsia"/>
                        <w:vertAlign w:val="superscript"/>
                      </w:rPr>
                      <m:t>2</m:t>
                    </m:r>
                    <m:r>
                      <m:rPr>
                        <m:sty m:val="p"/>
                      </m:rPr>
                      <w:rPr>
                        <w:rFonts w:ascii="Cambria Math" w:hAnsi="Cambria Math" w:hint="eastAsia"/>
                      </w:rPr>
                      <m:t>=</m:t>
                    </m:r>
                    <m:r>
                      <m:rPr>
                        <m:sty m:val="p"/>
                      </m:rPr>
                      <w:rPr>
                        <w:rFonts w:ascii="Cambria Math" w:hAnsi="Cambria Math" w:hint="eastAsia"/>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cs="Cambria Math"/>
                              </w:rPr>
                              <m:t>N</m:t>
                            </m:r>
                          </m:e>
                          <m:sub>
                            <m:r>
                              <m:rPr>
                                <m:sty m:val="p"/>
                              </m:rPr>
                              <w:rPr>
                                <w:rFonts w:ascii="Cambria Math" w:hAnsi="Cambria Math"/>
                              </w:rPr>
                              <m:t>12</m:t>
                            </m:r>
                          </m:sub>
                        </m:sSub>
                        <m:r>
                          <m:rPr>
                            <m:sty m:val="p"/>
                          </m:rPr>
                          <w:rPr>
                            <w:rFonts w:ascii="Cambria Math" w:hAnsi="Cambria Math"/>
                          </w:rPr>
                          <m:t>-</m:t>
                        </m:r>
                        <m:sSub>
                          <m:sSubPr>
                            <m:ctrlPr>
                              <w:rPr>
                                <w:rFonts w:ascii="Cambria Math" w:hAnsi="Cambria Math"/>
                              </w:rPr>
                            </m:ctrlPr>
                          </m:sSubPr>
                          <m:e>
                            <m:r>
                              <w:rPr>
                                <w:rFonts w:ascii="Cambria Math" w:hAnsi="Cambria Math" w:cs="Cambria Math"/>
                              </w:rPr>
                              <m:t>N</m:t>
                            </m:r>
                          </m:e>
                          <m:sub>
                            <m:r>
                              <m:rPr>
                                <m:sty m:val="p"/>
                              </m:rPr>
                              <w:rPr>
                                <w:rFonts w:ascii="Cambria Math" w:hAnsi="Cambria Math"/>
                              </w:rPr>
                              <m:t>21</m:t>
                            </m:r>
                          </m:sub>
                        </m:sSub>
                      </m:e>
                    </m:d>
                    <m:r>
                      <m:rPr>
                        <m:sty m:val="p"/>
                      </m:rPr>
                      <w:rPr>
                        <w:rFonts w:ascii="Cambria Math" w:hAnsi="Cambria Math"/>
                      </w:rPr>
                      <m:t>-1</m:t>
                    </m:r>
                    <m:r>
                      <m:rPr>
                        <m:sty m:val="p"/>
                      </m:rPr>
                      <w:rPr>
                        <w:rFonts w:ascii="Cambria Math" w:hAnsi="Cambria Math" w:hint="eastAsia"/>
                      </w:rPr>
                      <m:t>）</m:t>
                    </m:r>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w:rPr>
                        <w:rFonts w:ascii="Cambria Math" w:hAnsi="Cambria Math" w:cs="Cambria Math"/>
                      </w:rPr>
                      <m:t>N</m:t>
                    </m:r>
                  </m:e>
                  <m:sub>
                    <m:r>
                      <m:rPr>
                        <m:sty m:val="p"/>
                      </m:rPr>
                      <w:rPr>
                        <w:rFonts w:ascii="Cambria Math" w:hAnsi="Cambria Math"/>
                      </w:rPr>
                      <m:t>12</m:t>
                    </m:r>
                  </m:sub>
                </m:sSub>
                <m:r>
                  <m:rPr>
                    <m:sty m:val="p"/>
                  </m:rPr>
                  <w:rPr>
                    <w:rFonts w:ascii="Cambria Math" w:hAnsi="Cambria Math"/>
                  </w:rPr>
                  <m:t>+</m:t>
                </m:r>
                <m:sSub>
                  <m:sSubPr>
                    <m:ctrlPr>
                      <w:rPr>
                        <w:rFonts w:ascii="Cambria Math" w:hAnsi="Cambria Math"/>
                      </w:rPr>
                    </m:ctrlPr>
                  </m:sSubPr>
                  <m:e>
                    <m:r>
                      <w:rPr>
                        <w:rFonts w:ascii="Cambria Math" w:hAnsi="Cambria Math" w:cs="Cambria Math"/>
                      </w:rPr>
                      <m:t>N</m:t>
                    </m:r>
                  </m:e>
                  <m:sub>
                    <m:r>
                      <m:rPr>
                        <m:sty m:val="p"/>
                      </m:rPr>
                      <w:rPr>
                        <w:rFonts w:ascii="Cambria Math" w:hAnsi="Cambria Math"/>
                      </w:rPr>
                      <m:t>21</m:t>
                    </m:r>
                  </m:sub>
                </m:sSub>
              </m:oMath>
            </m:oMathPara>
          </w:p>
          <w:p w:rsidR="00541E95" w:rsidRDefault="00541E95" w:rsidP="00163D75">
            <w:pPr>
              <w:pStyle w:val="afffffffff2"/>
            </w:pPr>
            <w:r>
              <w:rPr>
                <w:rFonts w:hint="eastAsia"/>
              </w:rPr>
              <w:t>自由度（df）=1</w:t>
            </w:r>
          </w:p>
        </w:tc>
      </w:tr>
      <w:tr w:rsidR="00541E95" w:rsidTr="00163D75">
        <w:trPr>
          <w:jc w:val="center"/>
        </w:trPr>
        <w:tc>
          <w:tcPr>
            <w:tcW w:w="2343" w:type="dxa"/>
            <w:shd w:val="clear" w:color="auto" w:fill="auto"/>
            <w:vAlign w:val="center"/>
          </w:tcPr>
          <w:p w:rsidR="00541E95" w:rsidRDefault="00541E95" w:rsidP="00163D75">
            <w:pPr>
              <w:pStyle w:val="afffffffff2"/>
            </w:pPr>
            <w:r>
              <w:t>灵敏度</w:t>
            </w:r>
            <w:r>
              <w:rPr>
                <w:rFonts w:hint="eastAsia"/>
              </w:rPr>
              <w:t>（</w:t>
            </w:r>
            <m:oMath>
              <m:sSup>
                <m:sSupPr>
                  <m:ctrlPr>
                    <w:rPr>
                      <w:rFonts w:ascii="Cambria Math" w:hAnsi="Cambria Math"/>
                    </w:rPr>
                  </m:ctrlPr>
                </m:sSupPr>
                <m:e>
                  <m:r>
                    <w:rPr>
                      <w:rFonts w:ascii="Cambria Math" w:hAnsi="Cambria Math" w:cs="Cambria Math"/>
                    </w:rPr>
                    <m:t>P</m:t>
                  </m:r>
                </m:e>
                <m:sup>
                  <m:r>
                    <w:rPr>
                      <w:rFonts w:ascii="Cambria Math" w:hAnsi="Cambria Math"/>
                    </w:rPr>
                    <m:t>+</m:t>
                  </m:r>
                </m:sup>
              </m:sSup>
            </m:oMath>
            <w:r>
              <w:rPr>
                <w:rFonts w:hint="eastAsia"/>
              </w:rPr>
              <w:t>,</w:t>
            </w:r>
            <w:r>
              <w:rPr>
                <w:rFonts w:hAnsi="宋体" w:hint="eastAsia"/>
              </w:rPr>
              <w:t>％</w:t>
            </w:r>
            <w:r>
              <w:rPr>
                <w:rFonts w:hint="eastAsia"/>
              </w:rPr>
              <w:t>）</w:t>
            </w:r>
          </w:p>
        </w:tc>
        <w:tc>
          <w:tcPr>
            <w:tcW w:w="7031" w:type="dxa"/>
            <w:gridSpan w:val="3"/>
            <w:shd w:val="clear" w:color="auto" w:fill="auto"/>
            <w:vAlign w:val="center"/>
          </w:tcPr>
          <w:p w:rsidR="00541E95" w:rsidRDefault="0069392C" w:rsidP="00163D75">
            <w:pPr>
              <w:pStyle w:val="afffffffff2"/>
            </w:pPr>
            <m:oMath>
              <m:sSup>
                <m:sSupPr>
                  <m:ctrlPr>
                    <w:rPr>
                      <w:rFonts w:ascii="Cambria Math" w:hAnsi="Cambria Math"/>
                    </w:rPr>
                  </m:ctrlPr>
                </m:sSupPr>
                <m:e>
                  <m:r>
                    <w:rPr>
                      <w:rFonts w:ascii="Cambria Math" w:hAnsi="Cambria Math" w:cs="Cambria Math"/>
                    </w:rPr>
                    <m:t>P</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cs="Cambria Math"/>
                    </w:rPr>
                    <m:t>N</m:t>
                  </m:r>
                </m:e>
                <m:sub>
                  <m:r>
                    <m:rPr>
                      <m:sty m:val="p"/>
                    </m:rPr>
                    <w:rPr>
                      <w:rFonts w:ascii="Cambria Math" w:hAnsi="Cambria Math"/>
                    </w:rPr>
                    <m:t>11</m:t>
                  </m:r>
                </m:sub>
              </m:sSub>
            </m:oMath>
            <w:r w:rsidR="00541E95">
              <w:rPr>
                <w:rFonts w:hint="eastAsia"/>
              </w:rPr>
              <w:t>/</w:t>
            </w:r>
            <m:oMath>
              <m:sSub>
                <m:sSubPr>
                  <m:ctrlPr>
                    <w:rPr>
                      <w:rFonts w:ascii="Cambria Math" w:hAnsi="Cambria Math"/>
                    </w:rPr>
                  </m:ctrlPr>
                </m:sSubPr>
                <m:e>
                  <m:r>
                    <w:rPr>
                      <w:rFonts w:ascii="Cambria Math" w:hAnsi="Cambria Math" w:cs="Cambria Math"/>
                    </w:rPr>
                    <m:t>N</m:t>
                  </m:r>
                </m:e>
                <m:sub>
                  <m:r>
                    <m:rPr>
                      <m:sty m:val="p"/>
                    </m:rPr>
                    <w:rPr>
                      <w:rFonts w:ascii="Cambria Math" w:hAnsi="Cambria Math"/>
                    </w:rPr>
                    <m:t>1.</m:t>
                  </m:r>
                </m:sub>
              </m:sSub>
            </m:oMath>
          </w:p>
        </w:tc>
      </w:tr>
      <w:tr w:rsidR="00541E95" w:rsidTr="00163D75">
        <w:trPr>
          <w:jc w:val="center"/>
        </w:trPr>
        <w:tc>
          <w:tcPr>
            <w:tcW w:w="2343" w:type="dxa"/>
            <w:shd w:val="clear" w:color="auto" w:fill="auto"/>
            <w:vAlign w:val="center"/>
          </w:tcPr>
          <w:p w:rsidR="00541E95" w:rsidRDefault="00541E95" w:rsidP="00163D75">
            <w:pPr>
              <w:pStyle w:val="afffffffff2"/>
            </w:pPr>
            <w:r>
              <w:t>特异性</w:t>
            </w:r>
            <w:r>
              <w:rPr>
                <w:rFonts w:hint="eastAsia"/>
              </w:rPr>
              <w:t>（</w:t>
            </w:r>
            <m:oMath>
              <m:sSup>
                <m:sSupPr>
                  <m:ctrlPr>
                    <w:rPr>
                      <w:rFonts w:ascii="Cambria Math" w:hAnsi="Cambria Math"/>
                    </w:rPr>
                  </m:ctrlPr>
                </m:sSupPr>
                <m:e>
                  <m:r>
                    <w:rPr>
                      <w:rFonts w:ascii="Cambria Math" w:hAnsi="Cambria Math" w:cs="Cambria Math"/>
                    </w:rPr>
                    <m:t>P</m:t>
                  </m:r>
                </m:e>
                <m:sup>
                  <m:r>
                    <w:rPr>
                      <w:rFonts w:ascii="Cambria Math" w:hAnsi="Cambria Math"/>
                    </w:rPr>
                    <m:t>-</m:t>
                  </m:r>
                </m:sup>
              </m:sSup>
            </m:oMath>
            <w:r>
              <w:rPr>
                <w:rFonts w:hint="eastAsia"/>
              </w:rPr>
              <w:t>,</w:t>
            </w:r>
            <w:r>
              <w:rPr>
                <w:rFonts w:hAnsi="宋体" w:hint="eastAsia"/>
              </w:rPr>
              <w:t>％</w:t>
            </w:r>
            <w:r>
              <w:rPr>
                <w:rFonts w:hint="eastAsia"/>
              </w:rPr>
              <w:t>）</w:t>
            </w:r>
          </w:p>
        </w:tc>
        <w:tc>
          <w:tcPr>
            <w:tcW w:w="7031" w:type="dxa"/>
            <w:gridSpan w:val="3"/>
            <w:shd w:val="clear" w:color="auto" w:fill="auto"/>
            <w:vAlign w:val="center"/>
          </w:tcPr>
          <w:p w:rsidR="00541E95" w:rsidRDefault="0069392C" w:rsidP="00163D75">
            <w:pPr>
              <w:pStyle w:val="afffffffff2"/>
            </w:pPr>
            <m:oMath>
              <m:sSup>
                <m:sSupPr>
                  <m:ctrlPr>
                    <w:rPr>
                      <w:rFonts w:ascii="Cambria Math" w:hAnsi="Cambria Math"/>
                    </w:rPr>
                  </m:ctrlPr>
                </m:sSupPr>
                <m:e>
                  <m:r>
                    <w:rPr>
                      <w:rFonts w:ascii="Cambria Math" w:hAnsi="Cambria Math" w:cs="Cambria Math"/>
                    </w:rPr>
                    <m:t>P</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cs="Cambria Math"/>
                    </w:rPr>
                    <m:t>N</m:t>
                  </m:r>
                </m:e>
                <m:sub>
                  <m:r>
                    <m:rPr>
                      <m:sty m:val="p"/>
                    </m:rPr>
                    <w:rPr>
                      <w:rFonts w:ascii="Cambria Math" w:hAnsi="Cambria Math"/>
                    </w:rPr>
                    <m:t>22</m:t>
                  </m:r>
                </m:sub>
              </m:sSub>
            </m:oMath>
            <w:r w:rsidR="00541E95">
              <w:rPr>
                <w:rFonts w:hint="eastAsia"/>
              </w:rPr>
              <w:t>/</w:t>
            </w:r>
            <m:oMath>
              <m:sSub>
                <m:sSubPr>
                  <m:ctrlPr>
                    <w:rPr>
                      <w:rFonts w:ascii="Cambria Math" w:hAnsi="Cambria Math"/>
                    </w:rPr>
                  </m:ctrlPr>
                </m:sSubPr>
                <m:e>
                  <m:r>
                    <w:rPr>
                      <w:rFonts w:ascii="Cambria Math" w:hAnsi="Cambria Math" w:cs="Cambria Math"/>
                    </w:rPr>
                    <m:t>N</m:t>
                  </m:r>
                </m:e>
                <m:sub>
                  <m:r>
                    <m:rPr>
                      <m:sty m:val="p"/>
                    </m:rPr>
                    <w:rPr>
                      <w:rFonts w:ascii="Cambria Math" w:hAnsi="Cambria Math"/>
                    </w:rPr>
                    <m:t>2.</m:t>
                  </m:r>
                </m:sub>
              </m:sSub>
            </m:oMath>
          </w:p>
        </w:tc>
      </w:tr>
      <w:tr w:rsidR="00541E95" w:rsidTr="00163D75">
        <w:trPr>
          <w:jc w:val="center"/>
        </w:trPr>
        <w:tc>
          <w:tcPr>
            <w:tcW w:w="2343" w:type="dxa"/>
            <w:shd w:val="clear" w:color="auto" w:fill="auto"/>
            <w:vAlign w:val="center"/>
          </w:tcPr>
          <w:p w:rsidR="00541E95" w:rsidRDefault="00541E95" w:rsidP="00163D75">
            <w:pPr>
              <w:pStyle w:val="afffffffff2"/>
            </w:pPr>
            <w:r>
              <w:t>假阴性率</w:t>
            </w:r>
            <w:r>
              <w:rPr>
                <w:rFonts w:hint="eastAsia"/>
              </w:rPr>
              <w:t>（</w:t>
            </w:r>
            <m:oMath>
              <m:sSup>
                <m:sSupPr>
                  <m:ctrlPr>
                    <w:rPr>
                      <w:rFonts w:ascii="Cambria Math" w:hAnsi="Cambria Math"/>
                    </w:rPr>
                  </m:ctrlPr>
                </m:sSupPr>
                <m:e>
                  <m:r>
                    <w:rPr>
                      <w:rFonts w:ascii="Cambria Math" w:hAnsi="Cambria Math" w:cs="Cambria Math"/>
                    </w:rPr>
                    <m:t>Pf</m:t>
                  </m:r>
                </m:e>
                <m:sup>
                  <m:r>
                    <w:rPr>
                      <w:rFonts w:ascii="Cambria Math" w:hAnsi="Cambria Math"/>
                    </w:rPr>
                    <m:t>-</m:t>
                  </m:r>
                </m:sup>
              </m:sSup>
            </m:oMath>
            <w:r>
              <w:rPr>
                <w:rFonts w:hint="eastAsia"/>
              </w:rPr>
              <w:t>,</w:t>
            </w:r>
            <w:r>
              <w:rPr>
                <w:rFonts w:hAnsi="宋体" w:hint="eastAsia"/>
              </w:rPr>
              <w:t>％</w:t>
            </w:r>
            <w:r>
              <w:rPr>
                <w:rFonts w:hint="eastAsia"/>
              </w:rPr>
              <w:t>）</w:t>
            </w:r>
          </w:p>
        </w:tc>
        <w:tc>
          <w:tcPr>
            <w:tcW w:w="7031" w:type="dxa"/>
            <w:gridSpan w:val="3"/>
            <w:shd w:val="clear" w:color="auto" w:fill="auto"/>
            <w:vAlign w:val="center"/>
          </w:tcPr>
          <w:p w:rsidR="00541E95" w:rsidRDefault="0069392C" w:rsidP="00163D75">
            <w:pPr>
              <w:pStyle w:val="afffffffff2"/>
            </w:pPr>
            <m:oMath>
              <m:sSup>
                <m:sSupPr>
                  <m:ctrlPr>
                    <w:rPr>
                      <w:rFonts w:ascii="Cambria Math" w:hAnsi="Cambria Math"/>
                    </w:rPr>
                  </m:ctrlPr>
                </m:sSupPr>
                <m:e>
                  <m:r>
                    <w:rPr>
                      <w:rFonts w:ascii="Cambria Math" w:hAnsi="Cambria Math" w:cs="Cambria Math"/>
                    </w:rPr>
                    <m:t>Pf</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cs="Cambria Math"/>
                    </w:rPr>
                    <m:t>N</m:t>
                  </m:r>
                </m:e>
                <m:sub>
                  <m:r>
                    <m:rPr>
                      <m:sty m:val="p"/>
                    </m:rPr>
                    <w:rPr>
                      <w:rFonts w:ascii="Cambria Math" w:hAnsi="Cambria Math"/>
                    </w:rPr>
                    <m:t>12</m:t>
                  </m:r>
                </m:sub>
              </m:sSub>
            </m:oMath>
            <w:r w:rsidR="00541E95">
              <w:rPr>
                <w:rFonts w:hint="eastAsia"/>
              </w:rPr>
              <w:t>/</w:t>
            </w:r>
            <m:oMath>
              <m:sSub>
                <m:sSubPr>
                  <m:ctrlPr>
                    <w:rPr>
                      <w:rFonts w:ascii="Cambria Math" w:hAnsi="Cambria Math"/>
                    </w:rPr>
                  </m:ctrlPr>
                </m:sSubPr>
                <m:e>
                  <m:r>
                    <w:rPr>
                      <w:rFonts w:ascii="Cambria Math" w:hAnsi="Cambria Math" w:cs="Cambria Math"/>
                    </w:rPr>
                    <m:t>N</m:t>
                  </m:r>
                </m:e>
                <m:sub>
                  <m:r>
                    <m:rPr>
                      <m:sty m:val="p"/>
                    </m:rPr>
                    <w:rPr>
                      <w:rFonts w:ascii="Cambria Math" w:hAnsi="Cambria Math"/>
                    </w:rPr>
                    <m:t>1.</m:t>
                  </m:r>
                </m:sub>
              </m:sSub>
              <m:r>
                <m:rPr>
                  <m:sty m:val="p"/>
                </m:rPr>
                <w:rPr>
                  <w:rFonts w:ascii="Cambria Math" w:hAnsi="Cambria Math"/>
                </w:rPr>
                <m:t>=100</m:t>
              </m:r>
              <m:r>
                <m:rPr>
                  <m:sty m:val="p"/>
                </m:rPr>
                <w:rPr>
                  <w:rFonts w:ascii="MS Gothic" w:eastAsia="MS Gothic" w:hAnsi="MS Gothic" w:cs="MS Gothic" w:hint="eastAsia"/>
                </w:rPr>
                <m:t>-</m:t>
              </m:r>
              <m:r>
                <m:rPr>
                  <m:sty m:val="p"/>
                </m:rPr>
                <w:rPr>
                  <w:rFonts w:ascii="Cambria Math" w:hAnsi="Cambria Math"/>
                </w:rPr>
                <m:t>灵敏度</m:t>
              </m:r>
            </m:oMath>
          </w:p>
        </w:tc>
      </w:tr>
      <w:tr w:rsidR="00541E95" w:rsidTr="00163D75">
        <w:trPr>
          <w:jc w:val="center"/>
        </w:trPr>
        <w:tc>
          <w:tcPr>
            <w:tcW w:w="2343" w:type="dxa"/>
            <w:shd w:val="clear" w:color="auto" w:fill="auto"/>
            <w:vAlign w:val="center"/>
          </w:tcPr>
          <w:p w:rsidR="00541E95" w:rsidRDefault="00541E95" w:rsidP="00163D75">
            <w:pPr>
              <w:pStyle w:val="afffffffff2"/>
            </w:pPr>
            <w:r>
              <w:t>假</w:t>
            </w:r>
            <w:r>
              <w:rPr>
                <w:rFonts w:hint="eastAsia"/>
              </w:rPr>
              <w:t>阳</w:t>
            </w:r>
            <w:r>
              <w:t>性率</w:t>
            </w:r>
            <w:r>
              <w:rPr>
                <w:rFonts w:hint="eastAsia"/>
              </w:rPr>
              <w:t>（</w:t>
            </w:r>
            <m:oMath>
              <m:sSup>
                <m:sSupPr>
                  <m:ctrlPr>
                    <w:rPr>
                      <w:rFonts w:ascii="Cambria Math" w:hAnsi="Cambria Math"/>
                    </w:rPr>
                  </m:ctrlPr>
                </m:sSupPr>
                <m:e>
                  <m:r>
                    <w:rPr>
                      <w:rFonts w:ascii="Cambria Math" w:hAnsi="Cambria Math" w:cs="Cambria Math"/>
                    </w:rPr>
                    <m:t>Pf</m:t>
                  </m:r>
                </m:e>
                <m:sup>
                  <m:r>
                    <w:rPr>
                      <w:rFonts w:ascii="Cambria Math" w:hAnsi="Cambria Math"/>
                    </w:rPr>
                    <m:t>+</m:t>
                  </m:r>
                </m:sup>
              </m:sSup>
            </m:oMath>
            <w:r>
              <w:rPr>
                <w:rFonts w:hint="eastAsia"/>
              </w:rPr>
              <w:t>,</w:t>
            </w:r>
            <w:r>
              <w:rPr>
                <w:rFonts w:hAnsi="宋体" w:hint="eastAsia"/>
              </w:rPr>
              <w:t>％</w:t>
            </w:r>
            <w:r>
              <w:rPr>
                <w:rFonts w:hint="eastAsia"/>
              </w:rPr>
              <w:t>）</w:t>
            </w:r>
          </w:p>
        </w:tc>
        <w:tc>
          <w:tcPr>
            <w:tcW w:w="7031" w:type="dxa"/>
            <w:gridSpan w:val="3"/>
            <w:shd w:val="clear" w:color="auto" w:fill="auto"/>
            <w:vAlign w:val="center"/>
          </w:tcPr>
          <w:p w:rsidR="00541E95" w:rsidRDefault="0069392C" w:rsidP="00163D75">
            <w:pPr>
              <w:pStyle w:val="afffffffff2"/>
            </w:pPr>
            <m:oMath>
              <m:sSup>
                <m:sSupPr>
                  <m:ctrlPr>
                    <w:rPr>
                      <w:rFonts w:ascii="Cambria Math" w:hAnsi="Cambria Math"/>
                    </w:rPr>
                  </m:ctrlPr>
                </m:sSupPr>
                <m:e>
                  <m:r>
                    <w:rPr>
                      <w:rFonts w:ascii="Cambria Math" w:hAnsi="Cambria Math" w:cs="Cambria Math"/>
                    </w:rPr>
                    <m:t>Pf</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cs="Cambria Math"/>
                    </w:rPr>
                    <m:t>N</m:t>
                  </m:r>
                </m:e>
                <m:sub>
                  <m:r>
                    <m:rPr>
                      <m:sty m:val="p"/>
                    </m:rPr>
                    <w:rPr>
                      <w:rFonts w:ascii="Cambria Math" w:hAnsi="Cambria Math"/>
                    </w:rPr>
                    <m:t>21</m:t>
                  </m:r>
                </m:sub>
              </m:sSub>
            </m:oMath>
            <w:r w:rsidR="00541E95">
              <w:rPr>
                <w:rFonts w:hint="eastAsia"/>
              </w:rPr>
              <w:t>/</w:t>
            </w:r>
            <m:oMath>
              <m:sSub>
                <m:sSubPr>
                  <m:ctrlPr>
                    <w:rPr>
                      <w:rFonts w:ascii="Cambria Math" w:hAnsi="Cambria Math"/>
                    </w:rPr>
                  </m:ctrlPr>
                </m:sSubPr>
                <m:e>
                  <m:r>
                    <w:rPr>
                      <w:rFonts w:ascii="Cambria Math" w:hAnsi="Cambria Math" w:cs="Cambria Math"/>
                    </w:rPr>
                    <m:t>N</m:t>
                  </m:r>
                </m:e>
                <m:sub>
                  <m:r>
                    <m:rPr>
                      <m:sty m:val="p"/>
                    </m:rPr>
                    <w:rPr>
                      <w:rFonts w:ascii="Cambria Math" w:hAnsi="Cambria Math"/>
                    </w:rPr>
                    <m:t>2.</m:t>
                  </m:r>
                </m:sub>
              </m:sSub>
            </m:oMath>
            <w:r w:rsidR="00541E95">
              <w:rPr>
                <w:rFonts w:hint="eastAsia"/>
              </w:rPr>
              <w:t>=特异性</w:t>
            </w:r>
          </w:p>
        </w:tc>
      </w:tr>
      <w:tr w:rsidR="00541E95" w:rsidTr="00163D75">
        <w:trPr>
          <w:jc w:val="center"/>
        </w:trPr>
        <w:tc>
          <w:tcPr>
            <w:tcW w:w="2343" w:type="dxa"/>
            <w:shd w:val="clear" w:color="auto" w:fill="auto"/>
            <w:vAlign w:val="center"/>
          </w:tcPr>
          <w:p w:rsidR="00541E95" w:rsidRDefault="00541E95" w:rsidP="00163D75">
            <w:pPr>
              <w:pStyle w:val="afffffffff2"/>
            </w:pPr>
            <w:r>
              <w:t>相对准确度</w:t>
            </w:r>
            <w:r>
              <w:rPr>
                <w:rFonts w:hint="eastAsia"/>
              </w:rPr>
              <w:t>（,</w:t>
            </w:r>
            <w:r>
              <w:rPr>
                <w:rFonts w:hAnsi="宋体" w:hint="eastAsia"/>
              </w:rPr>
              <w:t>％</w:t>
            </w:r>
            <w:r>
              <w:rPr>
                <w:rFonts w:hint="eastAsia"/>
              </w:rPr>
              <w:t>）</w:t>
            </w:r>
            <w:r>
              <w:rPr>
                <w:rFonts w:hint="eastAsia"/>
                <w:vertAlign w:val="superscript"/>
              </w:rPr>
              <w:t>c</w:t>
            </w:r>
          </w:p>
        </w:tc>
        <w:tc>
          <w:tcPr>
            <w:tcW w:w="7031" w:type="dxa"/>
            <w:gridSpan w:val="3"/>
            <w:shd w:val="clear" w:color="auto" w:fill="auto"/>
            <w:vAlign w:val="center"/>
          </w:tcPr>
          <w:p w:rsidR="00541E95" w:rsidRDefault="00541E95" w:rsidP="00163D75">
            <w:pPr>
              <w:pStyle w:val="afffffffff2"/>
            </w:pPr>
            <m:oMathPara>
              <m:oMath>
                <m:r>
                  <m:rPr>
                    <m:sty m:val="p"/>
                  </m:rPr>
                  <w:rPr>
                    <w:rFonts w:ascii="Cambria Math" w:hAnsi="Cambria Math"/>
                  </w:rPr>
                  <m:t>(</m:t>
                </m:r>
                <m:sSub>
                  <m:sSubPr>
                    <m:ctrlPr>
                      <w:rPr>
                        <w:rFonts w:ascii="Cambria Math" w:hAnsi="Cambria Math"/>
                      </w:rPr>
                    </m:ctrlPr>
                  </m:sSubPr>
                  <m:e>
                    <m:r>
                      <w:rPr>
                        <w:rFonts w:ascii="Cambria Math" w:hAnsi="Cambria Math" w:cs="Cambria Math"/>
                      </w:rPr>
                      <m:t>N</m:t>
                    </m:r>
                  </m:e>
                  <m:sub>
                    <m:r>
                      <m:rPr>
                        <m:sty m:val="p"/>
                      </m:rPr>
                      <w:rPr>
                        <w:rFonts w:ascii="Cambria Math" w:hAnsi="Cambria Math"/>
                      </w:rPr>
                      <m:t>11</m:t>
                    </m:r>
                  </m:sub>
                </m:sSub>
                <m:r>
                  <m:rPr>
                    <m:sty m:val="p"/>
                  </m:rPr>
                  <w:rPr>
                    <w:rFonts w:ascii="Cambria Math" w:hAnsi="Cambria Math"/>
                  </w:rPr>
                  <m:t>+</m:t>
                </m:r>
                <m:sSub>
                  <m:sSubPr>
                    <m:ctrlPr>
                      <w:rPr>
                        <w:rFonts w:ascii="Cambria Math" w:hAnsi="Cambria Math"/>
                      </w:rPr>
                    </m:ctrlPr>
                  </m:sSubPr>
                  <m:e>
                    <m:r>
                      <w:rPr>
                        <w:rFonts w:ascii="Cambria Math" w:hAnsi="Cambria Math" w:cs="Cambria Math"/>
                      </w:rPr>
                      <m:t>N</m:t>
                    </m:r>
                  </m:e>
                  <m:sub>
                    <m:r>
                      <m:rPr>
                        <m:sty m:val="p"/>
                      </m:rPr>
                      <w:rPr>
                        <w:rFonts w:ascii="Cambria Math" w:hAnsi="Cambria Math"/>
                      </w:rPr>
                      <m:t>22</m:t>
                    </m:r>
                  </m:sub>
                </m:sSub>
                <m:r>
                  <m:rPr>
                    <m:sty m:val="p"/>
                  </m:rPr>
                  <w:rPr>
                    <w:rFonts w:ascii="Cambria Math" w:hAnsi="Cambria Math"/>
                  </w:rPr>
                  <m:t>)/(</m:t>
                </m:r>
                <m:sSub>
                  <m:sSubPr>
                    <m:ctrlPr>
                      <w:rPr>
                        <w:rFonts w:ascii="Cambria Math" w:hAnsi="Cambria Math"/>
                      </w:rPr>
                    </m:ctrlPr>
                  </m:sSubPr>
                  <m:e>
                    <m:r>
                      <w:rPr>
                        <w:rFonts w:ascii="Cambria Math" w:hAnsi="Cambria Math" w:cs="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cs="Cambria Math"/>
                      </w:rPr>
                      <m:t>N</m:t>
                    </m:r>
                  </m:e>
                  <m:sub>
                    <m:r>
                      <m:rPr>
                        <m:sty m:val="p"/>
                      </m:rPr>
                      <w:rPr>
                        <w:rFonts w:ascii="Cambria Math" w:hAnsi="Cambria Math"/>
                      </w:rPr>
                      <m:t>2.</m:t>
                    </m:r>
                  </m:sub>
                </m:sSub>
                <m:r>
                  <m:rPr>
                    <m:sty m:val="p"/>
                  </m:rPr>
                  <w:rPr>
                    <w:rFonts w:ascii="Cambria Math" w:hAnsi="Cambria Math"/>
                  </w:rPr>
                  <m:t>)</m:t>
                </m:r>
              </m:oMath>
            </m:oMathPara>
          </w:p>
        </w:tc>
      </w:tr>
      <w:tr w:rsidR="00541E95" w:rsidTr="00163D75">
        <w:trPr>
          <w:jc w:val="center"/>
        </w:trPr>
        <w:tc>
          <w:tcPr>
            <w:tcW w:w="9374" w:type="dxa"/>
            <w:gridSpan w:val="4"/>
            <w:shd w:val="clear" w:color="auto" w:fill="auto"/>
            <w:vAlign w:val="center"/>
          </w:tcPr>
          <w:p w:rsidR="00541E95" w:rsidRDefault="00541E95" w:rsidP="00163D75">
            <w:pPr>
              <w:pStyle w:val="afff2"/>
            </w:pPr>
          </w:p>
          <w:p w:rsidR="00541E95" w:rsidRDefault="00541E95" w:rsidP="00541E95">
            <w:pPr>
              <w:pStyle w:val="affff6"/>
              <w:ind w:firstLine="420"/>
            </w:pPr>
            <w:r>
              <w:rPr>
                <w:rFonts w:hint="eastAsia"/>
                <w:vertAlign w:val="superscript"/>
              </w:rPr>
              <w:t>a</w:t>
            </w:r>
            <w:r>
              <w:rPr>
                <w:rFonts w:hint="eastAsia"/>
              </w:rPr>
              <w:t>由参比方法检验得到的结果或者样品中实际的公议值结果；</w:t>
            </w:r>
          </w:p>
          <w:p w:rsidR="00541E95" w:rsidRDefault="00541E95" w:rsidP="00541E95">
            <w:pPr>
              <w:pStyle w:val="affff6"/>
              <w:ind w:firstLine="420"/>
            </w:pPr>
            <w:r>
              <w:rPr>
                <w:rFonts w:hint="eastAsia"/>
                <w:vertAlign w:val="superscript"/>
              </w:rPr>
              <w:t>b</w:t>
            </w:r>
            <w:r>
              <w:rPr>
                <w:rFonts w:hint="eastAsia"/>
              </w:rPr>
              <w:t>由待确认方法检验得到的结果。灵敏度的计算使用确认后的结果；</w:t>
            </w:r>
          </w:p>
          <w:p w:rsidR="00541E95" w:rsidRDefault="00541E95" w:rsidP="00541E95">
            <w:pPr>
              <w:pStyle w:val="affff6"/>
              <w:ind w:firstLine="420"/>
            </w:pPr>
            <w:r>
              <w:rPr>
                <w:rFonts w:hint="eastAsia"/>
                <w:vertAlign w:val="superscript"/>
              </w:rPr>
              <w:t>c</w:t>
            </w:r>
            <w:r>
              <w:rPr>
                <w:rFonts w:hint="eastAsia"/>
              </w:rPr>
              <w:t>为方法的检测结果相对准确性的结果，与一致性分析和浓度检测趋势情况综合评价。</w:t>
            </w:r>
          </w:p>
          <w:p w:rsidR="00541E95" w:rsidRDefault="00541E95" w:rsidP="00541E95">
            <w:pPr>
              <w:pStyle w:val="affff6"/>
              <w:ind w:firstLine="420"/>
            </w:pPr>
            <w:r>
              <w:rPr>
                <w:rFonts w:hint="eastAsia"/>
              </w:rPr>
              <w:t>N：任何特定单元的结果数，第一个下标指行，第二个下标指列。</w:t>
            </w:r>
          </w:p>
          <w:p w:rsidR="00541E95" w:rsidRDefault="00541E95" w:rsidP="00541E95">
            <w:pPr>
              <w:pStyle w:val="affff6"/>
              <w:ind w:firstLine="420"/>
            </w:pPr>
            <w:r>
              <w:rPr>
                <w:rFonts w:hint="eastAsia"/>
              </w:rPr>
              <w:t>示例：</w:t>
            </w:r>
            <m:oMath>
              <m:sSub>
                <m:sSubPr>
                  <m:ctrlPr>
                    <w:rPr>
                      <w:rFonts w:ascii="Cambria Math" w:hAnsi="Cambria Math"/>
                      <w:i/>
                    </w:rPr>
                  </m:ctrlPr>
                </m:sSubPr>
                <m:e>
                  <m:r>
                    <w:rPr>
                      <w:rFonts w:ascii="Cambria Math" w:hAnsi="Cambria Math" w:cs="Cambria Math"/>
                    </w:rPr>
                    <m:t>N</m:t>
                  </m:r>
                </m:e>
                <m:sub>
                  <m:r>
                    <w:rPr>
                      <w:rFonts w:ascii="Cambria Math" w:hAnsi="Cambria Math"/>
                    </w:rPr>
                    <m:t>11</m:t>
                  </m:r>
                </m:sub>
              </m:sSub>
            </m:oMath>
            <w:r>
              <w:t>表示第一行</w:t>
            </w:r>
            <w:r>
              <w:rPr>
                <w:rFonts w:hint="eastAsia"/>
              </w:rPr>
              <w:t>，</w:t>
            </w:r>
            <w:r>
              <w:t>第一列</w:t>
            </w:r>
            <w:r>
              <w:rPr>
                <w:rFonts w:hint="eastAsia"/>
              </w:rPr>
              <w:t>，</w:t>
            </w:r>
            <m:oMath>
              <m:sSub>
                <m:sSubPr>
                  <m:ctrlPr>
                    <w:rPr>
                      <w:rFonts w:ascii="Cambria Math" w:hAnsi="Cambria Math"/>
                      <w:i/>
                    </w:rPr>
                  </m:ctrlPr>
                </m:sSubPr>
                <m:e>
                  <m:r>
                    <w:rPr>
                      <w:rFonts w:ascii="Cambria Math" w:hAnsi="Cambria Math" w:cs="Cambria Math"/>
                    </w:rPr>
                    <m:t>N</m:t>
                  </m:r>
                </m:e>
                <m:sub>
                  <m:r>
                    <w:rPr>
                      <w:rFonts w:ascii="Cambria Math" w:hAnsi="Cambria Math"/>
                    </w:rPr>
                    <m:t>1.</m:t>
                  </m:r>
                </m:sub>
              </m:sSub>
            </m:oMath>
            <w:r>
              <w:t>表示所有的第一行</w:t>
            </w:r>
            <w:r>
              <w:rPr>
                <w:rFonts w:hint="eastAsia"/>
              </w:rPr>
              <w:t>，</w:t>
            </w:r>
            <m:oMath>
              <m:sSub>
                <m:sSubPr>
                  <m:ctrlPr>
                    <w:rPr>
                      <w:rFonts w:ascii="Cambria Math" w:hAnsi="Cambria Math"/>
                      <w:i/>
                    </w:rPr>
                  </m:ctrlPr>
                </m:sSubPr>
                <m:e>
                  <m:r>
                    <w:rPr>
                      <w:rFonts w:ascii="Cambria Math" w:hAnsi="Cambria Math" w:cs="Cambria Math"/>
                    </w:rPr>
                    <m:t>N</m:t>
                  </m:r>
                </m:e>
                <m:sub>
                  <m:r>
                    <w:rPr>
                      <w:rFonts w:ascii="Cambria Math" w:hAnsi="Cambria Math"/>
                    </w:rPr>
                    <m:t>2.</m:t>
                  </m:r>
                </m:sub>
              </m:sSub>
            </m:oMath>
            <w:r>
              <w:t>表示所有的第二列</w:t>
            </w:r>
            <w:r>
              <w:rPr>
                <w:rFonts w:hint="eastAsia"/>
              </w:rPr>
              <w:t>；</w:t>
            </w:r>
            <m:oMath>
              <m:sSub>
                <m:sSubPr>
                  <m:ctrlPr>
                    <w:rPr>
                      <w:rFonts w:ascii="Cambria Math" w:hAnsi="Cambria Math"/>
                      <w:i/>
                    </w:rPr>
                  </m:ctrlPr>
                </m:sSubPr>
                <m:e>
                  <m:r>
                    <w:rPr>
                      <w:rFonts w:ascii="Cambria Math" w:hAnsi="Cambria Math" w:cs="Cambria Math"/>
                    </w:rPr>
                    <m:t>N</m:t>
                  </m:r>
                </m:e>
                <m:sub>
                  <m:r>
                    <w:rPr>
                      <w:rFonts w:ascii="Cambria Math" w:hAnsi="Cambria Math"/>
                    </w:rPr>
                    <m:t>12</m:t>
                  </m:r>
                </m:sub>
              </m:sSub>
            </m:oMath>
            <w:r>
              <w:t>表示第一行</w:t>
            </w:r>
            <w:r>
              <w:rPr>
                <w:rFonts w:hint="eastAsia"/>
              </w:rPr>
              <w:t>，</w:t>
            </w:r>
            <w:r>
              <w:t>第二列</w:t>
            </w:r>
            <w:r>
              <w:rPr>
                <w:rFonts w:hint="eastAsia"/>
              </w:rPr>
              <w:t>。</w:t>
            </w:r>
          </w:p>
        </w:tc>
      </w:tr>
    </w:tbl>
    <w:p w:rsidR="00541E95" w:rsidRDefault="00C41346" w:rsidP="00C41346">
      <w:pPr>
        <w:pStyle w:val="affff6"/>
        <w:ind w:firstLineChars="0" w:firstLine="0"/>
        <w:jc w:val="center"/>
      </w:pPr>
      <w:bookmarkStart w:id="45" w:name="BookMark8"/>
      <w:bookmarkEnd w:id="44"/>
      <w:r>
        <w:drawing>
          <wp:inline distT="0" distB="0" distL="0" distR="0" wp14:anchorId="60B98221" wp14:editId="47C2193C">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485900" cy="317500"/>
                    </a:xfrm>
                    <a:prstGeom prst="rect">
                      <a:avLst/>
                    </a:prstGeom>
                  </pic:spPr>
                </pic:pic>
              </a:graphicData>
            </a:graphic>
          </wp:inline>
        </w:drawing>
      </w:r>
      <w:bookmarkEnd w:id="45"/>
    </w:p>
    <w:sectPr w:rsidR="00541E95" w:rsidSect="00541E95">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92C" w:rsidRDefault="0069392C" w:rsidP="00D86DB7">
      <w:r>
        <w:separator/>
      </w:r>
    </w:p>
    <w:p w:rsidR="0069392C" w:rsidRDefault="0069392C"/>
    <w:p w:rsidR="0069392C" w:rsidRDefault="0069392C"/>
  </w:endnote>
  <w:endnote w:type="continuationSeparator" w:id="0">
    <w:p w:rsidR="0069392C" w:rsidRDefault="0069392C" w:rsidP="00D86DB7">
      <w:r>
        <w:continuationSeparator/>
      </w:r>
    </w:p>
    <w:p w:rsidR="0069392C" w:rsidRDefault="0069392C"/>
    <w:p w:rsidR="0069392C" w:rsidRDefault="00693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C84050" w:rsidRPr="00C84050">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92C" w:rsidRDefault="0069392C" w:rsidP="00D86DB7">
      <w:r>
        <w:separator/>
      </w:r>
    </w:p>
  </w:footnote>
  <w:footnote w:type="continuationSeparator" w:id="0">
    <w:p w:rsidR="0069392C" w:rsidRDefault="0069392C" w:rsidP="00D86DB7">
      <w:r>
        <w:continuationSeparator/>
      </w:r>
    </w:p>
    <w:p w:rsidR="0069392C" w:rsidRDefault="0069392C"/>
    <w:p w:rsidR="0069392C" w:rsidRDefault="006939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E3182">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C84050">
      <w:t>T/GARRPA XXXX</w:t>
    </w:r>
    <w:r w:rsidR="00C84050">
      <w:t>—</w:t>
    </w:r>
    <w:r w:rsidR="00C84050">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2gR0cGL+xMsKCxN2DGMAUTjPKak=" w:salt="h0BVMboJ07DCKH5Z5fVlh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18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C9F"/>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5EEF"/>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9DC"/>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1E95"/>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2C"/>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2B48"/>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182"/>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3C25"/>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1346"/>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050"/>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1B9"/>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4B5E"/>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qFormat/>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qFormat/>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qFormat/>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qFormat/>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qFormat/>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qFormat/>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qFormat/>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qFormat/>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qFormat/>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qFormat/>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D41E186C324459BC17FCAB7AEC0FE8"/>
        <w:category>
          <w:name w:val="常规"/>
          <w:gallery w:val="placeholder"/>
        </w:category>
        <w:types>
          <w:type w:val="bbPlcHdr"/>
        </w:types>
        <w:behaviors>
          <w:behavior w:val="content"/>
        </w:behaviors>
        <w:guid w:val="{C13A441B-2A97-4BB1-89D0-6D27D086F57C}"/>
      </w:docPartPr>
      <w:docPartBody>
        <w:p w:rsidR="007D5BB0" w:rsidRDefault="00AD2C66">
          <w:pPr>
            <w:pStyle w:val="65D41E186C324459BC17FCAB7AEC0FE8"/>
          </w:pPr>
          <w:r w:rsidRPr="00751A05">
            <w:rPr>
              <w:rStyle w:val="a3"/>
              <w:rFonts w:hint="eastAsia"/>
            </w:rPr>
            <w:t>单击或点击此处输入文字。</w:t>
          </w:r>
        </w:p>
      </w:docPartBody>
    </w:docPart>
    <w:docPart>
      <w:docPartPr>
        <w:name w:val="4D86726227EA454FAA68A7B2DC50BC8A"/>
        <w:category>
          <w:name w:val="常规"/>
          <w:gallery w:val="placeholder"/>
        </w:category>
        <w:types>
          <w:type w:val="bbPlcHdr"/>
        </w:types>
        <w:behaviors>
          <w:behavior w:val="content"/>
        </w:behaviors>
        <w:guid w:val="{F65FC69E-CD54-4E9B-8BD3-96AD156857AD}"/>
      </w:docPartPr>
      <w:docPartBody>
        <w:p w:rsidR="007D5BB0" w:rsidRDefault="00AD2C66">
          <w:pPr>
            <w:pStyle w:val="4D86726227EA454FAA68A7B2DC50BC8A"/>
          </w:pPr>
          <w:r w:rsidRPr="00FB6243">
            <w:rPr>
              <w:rStyle w:val="a3"/>
              <w:rFonts w:hint="eastAsia"/>
            </w:rPr>
            <w:t>选择一项。</w:t>
          </w:r>
        </w:p>
      </w:docPartBody>
    </w:docPart>
    <w:docPart>
      <w:docPartPr>
        <w:name w:val="4323488C2B794845833DB52A3A7E6EE4"/>
        <w:category>
          <w:name w:val="常规"/>
          <w:gallery w:val="placeholder"/>
        </w:category>
        <w:types>
          <w:type w:val="bbPlcHdr"/>
        </w:types>
        <w:behaviors>
          <w:behavior w:val="content"/>
        </w:behaviors>
        <w:guid w:val="{719414E3-5885-4BB2-8F61-69D223C9EAE0}"/>
      </w:docPartPr>
      <w:docPartBody>
        <w:p w:rsidR="007D5BB0" w:rsidRDefault="00AD2C66">
          <w:pPr>
            <w:pStyle w:val="4323488C2B794845833DB52A3A7E6EE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66"/>
    <w:rsid w:val="00051A40"/>
    <w:rsid w:val="001C2030"/>
    <w:rsid w:val="006362EC"/>
    <w:rsid w:val="007D5BB0"/>
    <w:rsid w:val="00AD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5D41E186C324459BC17FCAB7AEC0FE8">
    <w:name w:val="65D41E186C324459BC17FCAB7AEC0FE8"/>
    <w:pPr>
      <w:widowControl w:val="0"/>
      <w:jc w:val="both"/>
    </w:pPr>
  </w:style>
  <w:style w:type="paragraph" w:customStyle="1" w:styleId="4D86726227EA454FAA68A7B2DC50BC8A">
    <w:name w:val="4D86726227EA454FAA68A7B2DC50BC8A"/>
    <w:pPr>
      <w:widowControl w:val="0"/>
      <w:jc w:val="both"/>
    </w:pPr>
  </w:style>
  <w:style w:type="paragraph" w:customStyle="1" w:styleId="4323488C2B794845833DB52A3A7E6EE4">
    <w:name w:val="4323488C2B794845833DB52A3A7E6EE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5D41E186C324459BC17FCAB7AEC0FE8">
    <w:name w:val="65D41E186C324459BC17FCAB7AEC0FE8"/>
    <w:pPr>
      <w:widowControl w:val="0"/>
      <w:jc w:val="both"/>
    </w:pPr>
  </w:style>
  <w:style w:type="paragraph" w:customStyle="1" w:styleId="4D86726227EA454FAA68A7B2DC50BC8A">
    <w:name w:val="4D86726227EA454FAA68A7B2DC50BC8A"/>
    <w:pPr>
      <w:widowControl w:val="0"/>
      <w:jc w:val="both"/>
    </w:pPr>
  </w:style>
  <w:style w:type="paragraph" w:customStyle="1" w:styleId="4323488C2B794845833DB52A3A7E6EE4">
    <w:name w:val="4323488C2B794845833DB52A3A7E6EE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82F9B-E0C7-4534-B407-5F682EE9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12</TotalTime>
  <Pages>8</Pages>
  <Words>907</Words>
  <Characters>5173</Characters>
  <Application>Microsoft Office Word</Application>
  <DocSecurity>0</DocSecurity>
  <Lines>43</Lines>
  <Paragraphs>12</Paragraphs>
  <ScaleCrop>false</ScaleCrop>
  <Company>PCMI</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M</dc:creator>
  <dc:description>&lt;config cover="true" show_menu="true" version="1.0.0" doctype="SDKXY"&gt;_x000d_
&lt;/config&gt;</dc:description>
  <cp:lastModifiedBy>郑刚</cp:lastModifiedBy>
  <cp:revision>8</cp:revision>
  <cp:lastPrinted>2021-02-02T08:22:00Z</cp:lastPrinted>
  <dcterms:created xsi:type="dcterms:W3CDTF">2024-04-15T02:50:00Z</dcterms:created>
  <dcterms:modified xsi:type="dcterms:W3CDTF">2024-04-19T03:04:00Z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