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5C18B" w14:textId="77777777" w:rsidR="00AE62CD" w:rsidRDefault="005A6F0A" w:rsidP="00AE62CD">
      <w:pPr>
        <w:adjustRightInd w:val="0"/>
        <w:snapToGrid w:val="0"/>
        <w:spacing w:line="500" w:lineRule="exact"/>
        <w:jc w:val="center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bookmarkStart w:id="0" w:name="_Toc481651147"/>
      <w:proofErr w:type="gramStart"/>
      <w:r w:rsidRPr="00F03FCE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《</w:t>
      </w:r>
      <w:proofErr w:type="gramEnd"/>
      <w:r w:rsidR="00C53EB5" w:rsidRPr="00F03FCE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质量分级</w:t>
      </w:r>
      <w:r w:rsidR="008A5536" w:rsidRPr="00F03FCE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及</w:t>
      </w:r>
      <w:r w:rsidR="00C53EB5" w:rsidRPr="00F03FCE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“领跑者”标准评价要求</w:t>
      </w:r>
    </w:p>
    <w:p w14:paraId="4A30F08F" w14:textId="4CA3C9E9" w:rsidR="005A6F0A" w:rsidRPr="00F03FCE" w:rsidRDefault="00AE62CD" w:rsidP="00AE62CD">
      <w:pPr>
        <w:adjustRightInd w:val="0"/>
        <w:snapToGrid w:val="0"/>
        <w:spacing w:line="500" w:lineRule="exact"/>
        <w:jc w:val="center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电池壳用热连轧钢带</w:t>
      </w:r>
      <w:proofErr w:type="gramStart"/>
      <w:r w:rsidR="005A6F0A" w:rsidRPr="00F03FCE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》</w:t>
      </w:r>
      <w:proofErr w:type="gramEnd"/>
      <w:r w:rsidR="005A6F0A" w:rsidRPr="00F03FCE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团体标准编制说明</w:t>
      </w:r>
    </w:p>
    <w:p w14:paraId="5289704B" w14:textId="77777777" w:rsidR="00061866" w:rsidRPr="00F03FCE" w:rsidRDefault="00061866" w:rsidP="00027A9C">
      <w:pPr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</w:p>
    <w:bookmarkEnd w:id="0"/>
    <w:p w14:paraId="7DA5DEFC" w14:textId="77777777" w:rsidR="005A6F0A" w:rsidRPr="00F03FCE" w:rsidRDefault="005A6F0A" w:rsidP="006E635E">
      <w:pPr>
        <w:keepNext/>
        <w:keepLines/>
        <w:spacing w:line="360" w:lineRule="auto"/>
        <w:ind w:firstLineChars="200" w:firstLine="562"/>
        <w:outlineLvl w:val="0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F03FCE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一、任务来源</w:t>
      </w:r>
    </w:p>
    <w:p w14:paraId="5F685F68" w14:textId="1CA6BC8D" w:rsidR="005A6F0A" w:rsidRPr="00F03FCE" w:rsidRDefault="00863E74" w:rsidP="00863E74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3FCE">
        <w:rPr>
          <w:rFonts w:ascii="Times New Roman" w:eastAsia="仿宋_GB2312" w:hAnsi="Times New Roman" w:cs="Times New Roman"/>
          <w:sz w:val="28"/>
          <w:szCs w:val="28"/>
        </w:rPr>
        <w:t>本文件</w:t>
      </w:r>
      <w:r w:rsidR="0061121B" w:rsidRPr="00F03FCE">
        <w:rPr>
          <w:rFonts w:ascii="Times New Roman" w:eastAsia="仿宋_GB2312" w:hAnsi="Times New Roman" w:cs="Times New Roman"/>
          <w:sz w:val="28"/>
          <w:szCs w:val="28"/>
        </w:rPr>
        <w:t>由</w:t>
      </w:r>
      <w:r w:rsidR="007224D7" w:rsidRPr="00F03FC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中国特钢企业协会、中国技术经济学会</w:t>
      </w:r>
      <w:r w:rsidR="0061121B" w:rsidRPr="00F03FCE">
        <w:rPr>
          <w:rFonts w:ascii="Times New Roman" w:eastAsia="仿宋_GB2312" w:hAnsi="Times New Roman" w:cs="Times New Roman"/>
          <w:sz w:val="28"/>
          <w:szCs w:val="28"/>
        </w:rPr>
        <w:t>提出并归口，冶金工业规划研究院作为标准组织协调单位。</w:t>
      </w:r>
      <w:r w:rsidR="0061121B" w:rsidRPr="00F03FCE">
        <w:rPr>
          <w:rFonts w:ascii="Times New Roman" w:eastAsia="仿宋_GB2312" w:hAnsi="Times New Roman" w:cs="Times New Roman"/>
          <w:kern w:val="0"/>
          <w:sz w:val="28"/>
          <w:szCs w:val="28"/>
        </w:rPr>
        <w:t>根据中国特钢企业协会团体标准化工作委员会</w:t>
      </w:r>
      <w:r w:rsidR="0061121B" w:rsidRPr="00F03FCE">
        <w:rPr>
          <w:rFonts w:ascii="Times New Roman" w:eastAsia="仿宋_GB2312" w:hAnsi="Times New Roman" w:cs="Times New Roman"/>
          <w:kern w:val="0"/>
          <w:sz w:val="28"/>
          <w:szCs w:val="28"/>
        </w:rPr>
        <w:t>202</w:t>
      </w:r>
      <w:r w:rsidR="00AE62CD">
        <w:rPr>
          <w:rFonts w:ascii="Times New Roman" w:eastAsia="仿宋_GB2312" w:hAnsi="Times New Roman" w:cs="Times New Roman"/>
          <w:kern w:val="0"/>
          <w:sz w:val="28"/>
          <w:szCs w:val="28"/>
        </w:rPr>
        <w:t>3</w:t>
      </w:r>
      <w:r w:rsidR="0061121B" w:rsidRPr="00F03FCE">
        <w:rPr>
          <w:rFonts w:ascii="Times New Roman" w:eastAsia="仿宋_GB2312" w:hAnsi="Times New Roman" w:cs="Times New Roman"/>
          <w:kern w:val="0"/>
          <w:sz w:val="28"/>
          <w:szCs w:val="28"/>
        </w:rPr>
        <w:t>年第</w:t>
      </w:r>
      <w:r w:rsidR="00AE62CD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四</w:t>
      </w:r>
      <w:r w:rsidR="0061121B" w:rsidRPr="00F03FCE">
        <w:rPr>
          <w:rFonts w:ascii="Times New Roman" w:eastAsia="仿宋_GB2312" w:hAnsi="Times New Roman" w:cs="Times New Roman"/>
          <w:kern w:val="0"/>
          <w:sz w:val="28"/>
          <w:szCs w:val="28"/>
        </w:rPr>
        <w:t>批团体标准制修订计划，由冶金工业规划研究院</w:t>
      </w:r>
      <w:r w:rsidR="00204BB0" w:rsidRPr="00F03FCE">
        <w:rPr>
          <w:rFonts w:ascii="Times New Roman" w:eastAsia="仿宋_GB2312" w:hAnsi="Times New Roman" w:cs="Times New Roman"/>
          <w:kern w:val="0"/>
          <w:sz w:val="28"/>
          <w:szCs w:val="28"/>
        </w:rPr>
        <w:t>组织</w:t>
      </w:r>
      <w:r w:rsidR="0061121B" w:rsidRPr="00F03FCE">
        <w:rPr>
          <w:rFonts w:ascii="Times New Roman" w:eastAsia="仿宋_GB2312" w:hAnsi="Times New Roman" w:cs="Times New Roman"/>
          <w:kern w:val="0"/>
          <w:sz w:val="28"/>
          <w:szCs w:val="28"/>
        </w:rPr>
        <w:t>起草</w:t>
      </w:r>
      <w:r w:rsidR="0061121B" w:rsidRPr="00F03FCE">
        <w:rPr>
          <w:rFonts w:ascii="Times New Roman" w:eastAsia="仿宋_GB2312" w:hAnsi="Times New Roman" w:cs="Times New Roman"/>
          <w:sz w:val="28"/>
          <w:szCs w:val="28"/>
        </w:rPr>
        <w:t>，计划于</w:t>
      </w:r>
      <w:r w:rsidR="0061121B" w:rsidRPr="00F03FCE">
        <w:rPr>
          <w:rFonts w:ascii="Times New Roman" w:eastAsia="仿宋_GB2312" w:hAnsi="Times New Roman" w:cs="Times New Roman"/>
          <w:sz w:val="28"/>
          <w:szCs w:val="28"/>
        </w:rPr>
        <w:t>202</w:t>
      </w:r>
      <w:r w:rsidR="00AE62CD">
        <w:rPr>
          <w:rFonts w:ascii="Times New Roman" w:eastAsia="仿宋_GB2312" w:hAnsi="Times New Roman" w:cs="Times New Roman"/>
          <w:sz w:val="28"/>
          <w:szCs w:val="28"/>
        </w:rPr>
        <w:t>4</w:t>
      </w:r>
      <w:r w:rsidR="0061121B" w:rsidRPr="00F03FCE">
        <w:rPr>
          <w:rFonts w:ascii="Times New Roman" w:eastAsia="仿宋_GB2312" w:hAnsi="Times New Roman" w:cs="Times New Roman"/>
          <w:sz w:val="28"/>
          <w:szCs w:val="28"/>
        </w:rPr>
        <w:t>年完成《</w:t>
      </w:r>
      <w:r w:rsidR="008A5536" w:rsidRPr="00F03FCE">
        <w:rPr>
          <w:rFonts w:ascii="Times New Roman" w:eastAsia="仿宋_GB2312" w:hAnsi="Times New Roman" w:cs="Times New Roman" w:hint="eastAsia"/>
          <w:bCs/>
          <w:kern w:val="0"/>
          <w:sz w:val="28"/>
          <w:szCs w:val="28"/>
        </w:rPr>
        <w:t>质量分级及“领跑者”标准评价要求</w:t>
      </w:r>
      <w:r w:rsidR="008A5536" w:rsidRPr="00F03FCE">
        <w:rPr>
          <w:rFonts w:ascii="Times New Roman" w:eastAsia="仿宋_GB2312" w:hAnsi="Times New Roman" w:cs="Times New Roman" w:hint="eastAsia"/>
          <w:bCs/>
          <w:kern w:val="0"/>
          <w:sz w:val="28"/>
          <w:szCs w:val="28"/>
        </w:rPr>
        <w:t xml:space="preserve"> </w:t>
      </w:r>
      <w:r w:rsidR="00355B86" w:rsidRPr="00355B86">
        <w:rPr>
          <w:rFonts w:ascii="Times New Roman" w:eastAsia="仿宋_GB2312" w:hAnsi="Times New Roman" w:cs="Times New Roman" w:hint="eastAsia"/>
          <w:bCs/>
          <w:kern w:val="0"/>
          <w:sz w:val="28"/>
          <w:szCs w:val="28"/>
        </w:rPr>
        <w:t>电池壳用热连轧钢带</w:t>
      </w:r>
      <w:r w:rsidR="0061121B" w:rsidRPr="00F03FCE">
        <w:rPr>
          <w:rFonts w:ascii="Times New Roman" w:eastAsia="仿宋_GB2312" w:hAnsi="Times New Roman" w:cs="Times New Roman"/>
          <w:sz w:val="28"/>
          <w:szCs w:val="28"/>
        </w:rPr>
        <w:t>》的制定工作。</w:t>
      </w:r>
    </w:p>
    <w:p w14:paraId="42210E58" w14:textId="442A0A3A" w:rsidR="005A6F0A" w:rsidRPr="00F03FCE" w:rsidRDefault="005A6F0A" w:rsidP="006E635E">
      <w:pPr>
        <w:keepNext/>
        <w:keepLines/>
        <w:spacing w:line="360" w:lineRule="auto"/>
        <w:ind w:firstLineChars="200" w:firstLine="562"/>
        <w:outlineLvl w:val="0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F03FCE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二、制定本</w:t>
      </w:r>
      <w:r w:rsidR="00863E74" w:rsidRPr="00F03FCE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文件</w:t>
      </w:r>
      <w:r w:rsidRPr="00F03FCE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的目的和意义</w:t>
      </w:r>
    </w:p>
    <w:p w14:paraId="6C044B83" w14:textId="48CBE81C" w:rsidR="00D25B96" w:rsidRPr="00F03FCE" w:rsidRDefault="00355B86" w:rsidP="00F97647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55B86">
        <w:rPr>
          <w:rFonts w:ascii="Times New Roman" w:eastAsia="仿宋_GB2312" w:hAnsi="Times New Roman" w:cs="Times New Roman" w:hint="eastAsia"/>
          <w:sz w:val="28"/>
          <w:szCs w:val="28"/>
        </w:rPr>
        <w:t>电池钢壳作为被广泛采用的电池外壳，是电池的重要部件之一。随着新能源汽车等行业的快速发展，动力锂电池及相关材料需求迎来爆发式增长，动力锂电池钢壳的市场也将迎来快速发展。电池壳用钢作为高技术含量、高附加值、高品质要求的“三高”产品，生产流程复杂，对材质钢水纯净度、微观组织、加工成型性能、尺寸精度和表面质量的综合要求非常严苛。随着钢制电池壳的应用越来越普遍，我国电池壳用钢的产能也在不断扩张，生产技术不断进步。为提高电池性能，在对电池的能量密度、安全和循环寿命提出了更高要求的同时，除了使用高比能量的电极材料外，还要求电池壳用钢拥有更小的质量、更高的强度和散热能力。为保证电池安全，提高电池壳用钢综合性能以适应电池性能的不断提升，则要求对电池壳用热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连</w:t>
      </w:r>
      <w:r w:rsidRPr="00355B86">
        <w:rPr>
          <w:rFonts w:ascii="Times New Roman" w:eastAsia="仿宋_GB2312" w:hAnsi="Times New Roman" w:cs="Times New Roman" w:hint="eastAsia"/>
          <w:sz w:val="28"/>
          <w:szCs w:val="28"/>
        </w:rPr>
        <w:t>轧钢带的综合性能要不断提高，从而需要促进电池壳用热连轧钢带向规模化、专业化，</w:t>
      </w:r>
      <w:r w:rsidRPr="00355B86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因此有必要通过制定标准来对行业进行规范，使生产企业和下游企业有据可依，引导企业正确的生产和使用，并有利于下游市场的开拓</w:t>
      </w:r>
      <w:r w:rsidR="00D25B96" w:rsidRPr="00F03FCE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1F2D4EE9" w14:textId="65D65EEB" w:rsidR="00312EDE" w:rsidRPr="00F03FCE" w:rsidRDefault="00312EDE" w:rsidP="00D25B96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F03FCE">
        <w:rPr>
          <w:rFonts w:ascii="Times New Roman" w:eastAsia="仿宋" w:hAnsi="Times New Roman" w:cs="Times New Roman"/>
          <w:sz w:val="28"/>
          <w:szCs w:val="28"/>
        </w:rPr>
        <w:t>放开搞活企业标准是标准化改革的重大举措。《标准化法》要求企业标准不得低于强制性标准，鼓励企业制定高于推荐性标准的企业标准，并提出支持利用自主创新技术制定企业标准。</w:t>
      </w:r>
      <w:r w:rsidRPr="00F03FCE">
        <w:rPr>
          <w:rFonts w:ascii="Times New Roman" w:eastAsia="仿宋" w:hAnsi="Times New Roman" w:cs="Times New Roman"/>
          <w:sz w:val="28"/>
          <w:szCs w:val="28"/>
        </w:rPr>
        <w:t>2018</w:t>
      </w:r>
      <w:r w:rsidRPr="00F03FCE">
        <w:rPr>
          <w:rFonts w:ascii="Times New Roman" w:eastAsia="仿宋" w:hAnsi="Times New Roman" w:cs="Times New Roman"/>
          <w:sz w:val="28"/>
          <w:szCs w:val="28"/>
        </w:rPr>
        <w:t>年，市场监管总局等八部委发布《关于实施企业标准</w:t>
      </w:r>
      <w:r w:rsidRPr="00F03FCE">
        <w:rPr>
          <w:rFonts w:ascii="Times New Roman" w:eastAsia="仿宋" w:hAnsi="Times New Roman" w:cs="Times New Roman"/>
          <w:sz w:val="28"/>
          <w:szCs w:val="28"/>
        </w:rPr>
        <w:t>“</w:t>
      </w:r>
      <w:r w:rsidRPr="00F03FCE">
        <w:rPr>
          <w:rFonts w:ascii="Times New Roman" w:eastAsia="仿宋" w:hAnsi="Times New Roman" w:cs="Times New Roman"/>
          <w:sz w:val="28"/>
          <w:szCs w:val="28"/>
        </w:rPr>
        <w:t>领跑者</w:t>
      </w:r>
      <w:r w:rsidRPr="00F03FCE">
        <w:rPr>
          <w:rFonts w:ascii="Times New Roman" w:eastAsia="仿宋" w:hAnsi="Times New Roman" w:cs="Times New Roman"/>
          <w:sz w:val="28"/>
          <w:szCs w:val="28"/>
        </w:rPr>
        <w:t>”</w:t>
      </w:r>
      <w:r w:rsidRPr="00F03FCE">
        <w:rPr>
          <w:rFonts w:ascii="Times New Roman" w:eastAsia="仿宋" w:hAnsi="Times New Roman" w:cs="Times New Roman"/>
          <w:sz w:val="28"/>
          <w:szCs w:val="28"/>
        </w:rPr>
        <w:t>制度的意见》（国</w:t>
      </w:r>
      <w:proofErr w:type="gramStart"/>
      <w:r w:rsidRPr="00F03FCE">
        <w:rPr>
          <w:rFonts w:ascii="Times New Roman" w:eastAsia="仿宋" w:hAnsi="Times New Roman" w:cs="Times New Roman"/>
          <w:sz w:val="28"/>
          <w:szCs w:val="28"/>
        </w:rPr>
        <w:t>市监标准</w:t>
      </w:r>
      <w:proofErr w:type="gramEnd"/>
      <w:r w:rsidRPr="00F03FCE">
        <w:rPr>
          <w:rFonts w:ascii="Times New Roman" w:eastAsia="仿宋" w:hAnsi="Times New Roman" w:cs="Times New Roman"/>
          <w:sz w:val="28"/>
          <w:szCs w:val="28"/>
        </w:rPr>
        <w:t>〔</w:t>
      </w:r>
      <w:r w:rsidRPr="00F03FCE">
        <w:rPr>
          <w:rFonts w:ascii="Times New Roman" w:eastAsia="仿宋" w:hAnsi="Times New Roman" w:cs="Times New Roman"/>
          <w:sz w:val="28"/>
          <w:szCs w:val="28"/>
        </w:rPr>
        <w:t>2018</w:t>
      </w:r>
      <w:r w:rsidRPr="00F03FCE">
        <w:rPr>
          <w:rFonts w:ascii="Times New Roman" w:eastAsia="仿宋" w:hAnsi="Times New Roman" w:cs="Times New Roman"/>
          <w:sz w:val="28"/>
          <w:szCs w:val="28"/>
        </w:rPr>
        <w:t>〕</w:t>
      </w:r>
      <w:r w:rsidRPr="00F03FCE">
        <w:rPr>
          <w:rFonts w:ascii="Times New Roman" w:eastAsia="仿宋" w:hAnsi="Times New Roman" w:cs="Times New Roman"/>
          <w:sz w:val="28"/>
          <w:szCs w:val="28"/>
        </w:rPr>
        <w:t>84</w:t>
      </w:r>
      <w:r w:rsidRPr="00F03FCE">
        <w:rPr>
          <w:rFonts w:ascii="Times New Roman" w:eastAsia="仿宋" w:hAnsi="Times New Roman" w:cs="Times New Roman"/>
          <w:sz w:val="28"/>
          <w:szCs w:val="28"/>
        </w:rPr>
        <w:t>号）提出以企业标准自我声明公开为基础，建立实施企业标准</w:t>
      </w:r>
      <w:r w:rsidRPr="00F03FCE">
        <w:rPr>
          <w:rFonts w:ascii="Times New Roman" w:eastAsia="仿宋" w:hAnsi="Times New Roman" w:cs="Times New Roman"/>
          <w:sz w:val="28"/>
          <w:szCs w:val="28"/>
        </w:rPr>
        <w:t>“</w:t>
      </w:r>
      <w:r w:rsidRPr="00F03FCE">
        <w:rPr>
          <w:rFonts w:ascii="Times New Roman" w:eastAsia="仿宋" w:hAnsi="Times New Roman" w:cs="Times New Roman"/>
          <w:sz w:val="28"/>
          <w:szCs w:val="28"/>
        </w:rPr>
        <w:t>领跑者</w:t>
      </w:r>
      <w:r w:rsidRPr="00F03FCE">
        <w:rPr>
          <w:rFonts w:ascii="Times New Roman" w:eastAsia="仿宋" w:hAnsi="Times New Roman" w:cs="Times New Roman"/>
          <w:sz w:val="28"/>
          <w:szCs w:val="28"/>
        </w:rPr>
        <w:t>”</w:t>
      </w:r>
      <w:r w:rsidRPr="00F03FCE">
        <w:rPr>
          <w:rFonts w:ascii="Times New Roman" w:eastAsia="仿宋" w:hAnsi="Times New Roman" w:cs="Times New Roman"/>
          <w:sz w:val="28"/>
          <w:szCs w:val="28"/>
        </w:rPr>
        <w:t>制度。该制度通过调动第三方评估机构，针对消费品、装备制造和服务三个领域中的不同产品和服务类别，开展企业标准水平评估以及产品或服务质量评价，发布企业标准排行榜，确定企业标准</w:t>
      </w:r>
      <w:r w:rsidRPr="00F03FCE">
        <w:rPr>
          <w:rFonts w:ascii="Times New Roman" w:eastAsia="仿宋" w:hAnsi="Times New Roman" w:cs="Times New Roman"/>
          <w:sz w:val="28"/>
          <w:szCs w:val="28"/>
        </w:rPr>
        <w:t>“</w:t>
      </w:r>
      <w:r w:rsidRPr="00F03FCE">
        <w:rPr>
          <w:rFonts w:ascii="Times New Roman" w:eastAsia="仿宋" w:hAnsi="Times New Roman" w:cs="Times New Roman"/>
          <w:sz w:val="28"/>
          <w:szCs w:val="28"/>
        </w:rPr>
        <w:t>领跑者</w:t>
      </w:r>
      <w:r w:rsidRPr="00F03FCE">
        <w:rPr>
          <w:rFonts w:ascii="Times New Roman" w:eastAsia="仿宋" w:hAnsi="Times New Roman" w:cs="Times New Roman"/>
          <w:sz w:val="28"/>
          <w:szCs w:val="28"/>
        </w:rPr>
        <w:t>”</w:t>
      </w:r>
      <w:r w:rsidRPr="00F03FCE">
        <w:rPr>
          <w:rFonts w:ascii="Times New Roman" w:eastAsia="仿宋" w:hAnsi="Times New Roman" w:cs="Times New Roman"/>
          <w:sz w:val="28"/>
          <w:szCs w:val="28"/>
        </w:rPr>
        <w:t>。</w:t>
      </w:r>
    </w:p>
    <w:p w14:paraId="62C76F2A" w14:textId="705A30CD" w:rsidR="00021661" w:rsidRPr="00F03FCE" w:rsidRDefault="009812DC" w:rsidP="00917EAB">
      <w:pPr>
        <w:keepNext/>
        <w:keepLines/>
        <w:spacing w:line="360" w:lineRule="auto"/>
        <w:ind w:firstLineChars="200" w:firstLine="560"/>
        <w:outlineLvl w:val="0"/>
        <w:rPr>
          <w:rFonts w:ascii="Times New Roman" w:eastAsia="仿宋" w:hAnsi="Times New Roman" w:cs="Times New Roman"/>
          <w:sz w:val="28"/>
          <w:szCs w:val="28"/>
        </w:rPr>
      </w:pPr>
      <w:r w:rsidRPr="00F03FCE">
        <w:rPr>
          <w:rFonts w:ascii="Times New Roman" w:eastAsia="仿宋" w:hAnsi="Times New Roman" w:cs="Times New Roman" w:hint="eastAsia"/>
          <w:sz w:val="28"/>
          <w:szCs w:val="28"/>
        </w:rPr>
        <w:t>为切实</w:t>
      </w:r>
      <w:r w:rsidR="00021661" w:rsidRPr="00F03FCE">
        <w:rPr>
          <w:rFonts w:ascii="Times New Roman" w:eastAsia="仿宋" w:hAnsi="Times New Roman" w:cs="Times New Roman" w:hint="eastAsia"/>
          <w:sz w:val="28"/>
          <w:szCs w:val="28"/>
        </w:rPr>
        <w:t>发挥企业标准对质量提升的引领作用，本项目重点制定</w:t>
      </w:r>
      <w:r w:rsidR="00E204B3">
        <w:rPr>
          <w:rFonts w:ascii="Times New Roman" w:eastAsia="仿宋" w:hAnsi="Times New Roman" w:cs="Times New Roman" w:hint="eastAsia"/>
          <w:sz w:val="28"/>
          <w:szCs w:val="28"/>
        </w:rPr>
        <w:t>电池壳用热连轧钢带</w:t>
      </w:r>
      <w:r w:rsidR="00021661" w:rsidRPr="00F03FCE">
        <w:rPr>
          <w:rFonts w:ascii="Times New Roman" w:eastAsia="仿宋" w:hAnsi="Times New Roman" w:cs="Times New Roman" w:hint="eastAsia"/>
          <w:sz w:val="28"/>
          <w:szCs w:val="28"/>
        </w:rPr>
        <w:t>领跑者标准评价技术要求，用以指导相关机构制定企业标准“领跑者”评估方案和相关生产企业制定企业标准。</w:t>
      </w:r>
    </w:p>
    <w:p w14:paraId="0AC4A2ED" w14:textId="18009A31" w:rsidR="005A6F0A" w:rsidRPr="00F03FCE" w:rsidRDefault="006E635E" w:rsidP="00917EAB">
      <w:pPr>
        <w:keepNext/>
        <w:keepLines/>
        <w:spacing w:line="360" w:lineRule="auto"/>
        <w:ind w:firstLineChars="200" w:firstLine="562"/>
        <w:outlineLvl w:val="0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F03FCE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三、</w:t>
      </w:r>
      <w:r w:rsidR="005A6F0A" w:rsidRPr="00F03FCE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主要编制过程</w:t>
      </w:r>
    </w:p>
    <w:p w14:paraId="34AB1300" w14:textId="4E986CFE" w:rsidR="000F4EDD" w:rsidRPr="00F03FCE" w:rsidRDefault="000F4EDD" w:rsidP="000F4EDD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3FCE">
        <w:rPr>
          <w:rFonts w:ascii="Times New Roman" w:eastAsia="仿宋_GB2312" w:hAnsi="Times New Roman" w:cs="Times New Roman"/>
          <w:sz w:val="28"/>
          <w:szCs w:val="28"/>
        </w:rPr>
        <w:t>20</w:t>
      </w:r>
      <w:r w:rsidR="002D6E47" w:rsidRPr="00F03FCE">
        <w:rPr>
          <w:rFonts w:ascii="Times New Roman" w:eastAsia="仿宋_GB2312" w:hAnsi="Times New Roman" w:cs="Times New Roman"/>
          <w:sz w:val="28"/>
          <w:szCs w:val="28"/>
        </w:rPr>
        <w:t>2</w:t>
      </w:r>
      <w:r w:rsidR="00355B86">
        <w:rPr>
          <w:rFonts w:ascii="Times New Roman" w:eastAsia="仿宋_GB2312" w:hAnsi="Times New Roman" w:cs="Times New Roman"/>
          <w:sz w:val="28"/>
          <w:szCs w:val="28"/>
        </w:rPr>
        <w:t>3</w:t>
      </w:r>
      <w:r w:rsidRPr="00F03FCE">
        <w:rPr>
          <w:rFonts w:ascii="Times New Roman" w:eastAsia="仿宋_GB2312" w:hAnsi="Times New Roman" w:cs="Times New Roman"/>
          <w:sz w:val="28"/>
          <w:szCs w:val="28"/>
        </w:rPr>
        <w:t>年</w:t>
      </w:r>
      <w:r w:rsidR="00355B86"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Pr="00F03FCE">
        <w:rPr>
          <w:rFonts w:ascii="Times New Roman" w:eastAsia="仿宋_GB2312" w:hAnsi="Times New Roman" w:cs="Times New Roman"/>
          <w:sz w:val="28"/>
          <w:szCs w:val="28"/>
        </w:rPr>
        <w:t>月，中国特钢企业协会团体标准化工作委员会（以下</w:t>
      </w:r>
      <w:proofErr w:type="gramStart"/>
      <w:r w:rsidRPr="00F03FCE">
        <w:rPr>
          <w:rFonts w:ascii="Times New Roman" w:eastAsia="仿宋_GB2312" w:hAnsi="Times New Roman" w:cs="Times New Roman"/>
          <w:sz w:val="28"/>
          <w:szCs w:val="28"/>
        </w:rPr>
        <w:t>简称团标</w:t>
      </w:r>
      <w:proofErr w:type="gramEnd"/>
      <w:r w:rsidRPr="00F03FCE">
        <w:rPr>
          <w:rFonts w:ascii="Times New Roman" w:eastAsia="仿宋_GB2312" w:hAnsi="Times New Roman" w:cs="Times New Roman"/>
          <w:sz w:val="28"/>
          <w:szCs w:val="28"/>
        </w:rPr>
        <w:t>委）秘书处给各位委员发出团体标准立项函审单。到立项函审截止日期，没有委员提出不同意见。</w:t>
      </w:r>
    </w:p>
    <w:p w14:paraId="2204A39F" w14:textId="0EB06F4A" w:rsidR="000F4EDD" w:rsidRPr="00F03FCE" w:rsidRDefault="000F4EDD" w:rsidP="00405E80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3FCE">
        <w:rPr>
          <w:rFonts w:ascii="Times New Roman" w:eastAsia="仿宋_GB2312" w:hAnsi="Times New Roman" w:cs="Times New Roman"/>
          <w:sz w:val="28"/>
          <w:szCs w:val="28"/>
        </w:rPr>
        <w:t>20</w:t>
      </w:r>
      <w:r w:rsidR="002D6E47" w:rsidRPr="00F03FCE">
        <w:rPr>
          <w:rFonts w:ascii="Times New Roman" w:eastAsia="仿宋_GB2312" w:hAnsi="Times New Roman" w:cs="Times New Roman"/>
          <w:sz w:val="28"/>
          <w:szCs w:val="28"/>
        </w:rPr>
        <w:t>2</w:t>
      </w:r>
      <w:r w:rsidR="00355B86">
        <w:rPr>
          <w:rFonts w:ascii="Times New Roman" w:eastAsia="仿宋_GB2312" w:hAnsi="Times New Roman" w:cs="Times New Roman"/>
          <w:sz w:val="28"/>
          <w:szCs w:val="28"/>
        </w:rPr>
        <w:t>3</w:t>
      </w:r>
      <w:r w:rsidRPr="00F03FCE">
        <w:rPr>
          <w:rFonts w:ascii="Times New Roman" w:eastAsia="仿宋_GB2312" w:hAnsi="Times New Roman" w:cs="Times New Roman"/>
          <w:sz w:val="28"/>
          <w:szCs w:val="28"/>
        </w:rPr>
        <w:t>年</w:t>
      </w:r>
      <w:r w:rsidR="00355B86">
        <w:rPr>
          <w:rFonts w:ascii="Times New Roman" w:eastAsia="仿宋_GB2312" w:hAnsi="Times New Roman" w:cs="Times New Roman"/>
          <w:sz w:val="28"/>
          <w:szCs w:val="28"/>
        </w:rPr>
        <w:t>8</w:t>
      </w:r>
      <w:r w:rsidRPr="00F03FCE">
        <w:rPr>
          <w:rFonts w:ascii="Times New Roman" w:eastAsia="仿宋_GB2312" w:hAnsi="Times New Roman" w:cs="Times New Roman"/>
          <w:sz w:val="28"/>
          <w:szCs w:val="28"/>
        </w:rPr>
        <w:t>月，</w:t>
      </w:r>
      <w:proofErr w:type="gramStart"/>
      <w:r w:rsidRPr="00F03FCE">
        <w:rPr>
          <w:rFonts w:ascii="Times New Roman" w:eastAsia="仿宋_GB2312" w:hAnsi="Times New Roman" w:cs="Times New Roman"/>
          <w:sz w:val="28"/>
          <w:szCs w:val="28"/>
        </w:rPr>
        <w:t>团标委</w:t>
      </w:r>
      <w:proofErr w:type="gramEnd"/>
      <w:r w:rsidRPr="00F03FCE">
        <w:rPr>
          <w:rFonts w:ascii="Times New Roman" w:eastAsia="仿宋_GB2312" w:hAnsi="Times New Roman" w:cs="Times New Roman"/>
          <w:sz w:val="28"/>
          <w:szCs w:val="28"/>
        </w:rPr>
        <w:t>正式下达《</w:t>
      </w:r>
      <w:r w:rsidR="00D93BA8" w:rsidRPr="00F03FCE">
        <w:rPr>
          <w:rFonts w:ascii="Times New Roman" w:eastAsia="仿宋_GB2312" w:hAnsi="Times New Roman" w:cs="Times New Roman" w:hint="eastAsia"/>
          <w:sz w:val="28"/>
          <w:szCs w:val="28"/>
        </w:rPr>
        <w:t>质量分级</w:t>
      </w:r>
      <w:r w:rsidR="00401887" w:rsidRPr="00F03FCE">
        <w:rPr>
          <w:rFonts w:ascii="Times New Roman" w:eastAsia="仿宋_GB2312" w:hAnsi="Times New Roman" w:cs="Times New Roman" w:hint="eastAsia"/>
          <w:sz w:val="28"/>
          <w:szCs w:val="28"/>
        </w:rPr>
        <w:t>及</w:t>
      </w:r>
      <w:r w:rsidR="00D93BA8" w:rsidRPr="00F03FCE">
        <w:rPr>
          <w:rFonts w:ascii="Times New Roman" w:eastAsia="仿宋_GB2312" w:hAnsi="Times New Roman" w:cs="Times New Roman" w:hint="eastAsia"/>
          <w:sz w:val="28"/>
          <w:szCs w:val="28"/>
        </w:rPr>
        <w:t>“领跑者”标准评价要求</w:t>
      </w:r>
      <w:r w:rsidR="00D93BA8" w:rsidRPr="00F03FCE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355B86">
        <w:rPr>
          <w:rFonts w:ascii="Times New Roman" w:eastAsia="仿宋_GB2312" w:hAnsi="Times New Roman" w:cs="Times New Roman" w:hint="eastAsia"/>
          <w:sz w:val="28"/>
          <w:szCs w:val="28"/>
        </w:rPr>
        <w:t>电池壳用热连轧钢带</w:t>
      </w:r>
      <w:r w:rsidRPr="00F03FCE">
        <w:rPr>
          <w:rFonts w:ascii="Times New Roman" w:eastAsia="仿宋_GB2312" w:hAnsi="Times New Roman" w:cs="Times New Roman"/>
          <w:sz w:val="28"/>
          <w:szCs w:val="28"/>
        </w:rPr>
        <w:t>》团体标准立项计划</w:t>
      </w:r>
      <w:r w:rsidR="00320B80" w:rsidRPr="00F03FCE">
        <w:rPr>
          <w:rFonts w:ascii="Times New Roman" w:eastAsia="仿宋_GB2312" w:hAnsi="Times New Roman" w:cs="Times New Roman"/>
          <w:sz w:val="28"/>
          <w:szCs w:val="28"/>
        </w:rPr>
        <w:t>（</w:t>
      </w:r>
      <w:r w:rsidR="00320B80" w:rsidRPr="00F03FCE">
        <w:rPr>
          <w:rFonts w:ascii="Times New Roman" w:eastAsia="仿宋_GB2312" w:hAnsi="Times New Roman" w:cs="Times New Roman"/>
          <w:sz w:val="28"/>
          <w:szCs w:val="28"/>
        </w:rPr>
        <w:t>202</w:t>
      </w:r>
      <w:r w:rsidR="00355B86">
        <w:rPr>
          <w:rFonts w:ascii="Times New Roman" w:eastAsia="仿宋_GB2312" w:hAnsi="Times New Roman" w:cs="Times New Roman"/>
          <w:sz w:val="28"/>
          <w:szCs w:val="28"/>
        </w:rPr>
        <w:t>3</w:t>
      </w:r>
      <w:r w:rsidR="00320B80" w:rsidRPr="00F03FCE">
        <w:rPr>
          <w:rFonts w:ascii="Times New Roman" w:eastAsia="仿宋_GB2312" w:hAnsi="Times New Roman" w:cs="Times New Roman"/>
          <w:sz w:val="28"/>
          <w:szCs w:val="28"/>
        </w:rPr>
        <w:t>年第</w:t>
      </w:r>
      <w:r w:rsidR="00355B86">
        <w:rPr>
          <w:rFonts w:ascii="Times New Roman" w:eastAsia="仿宋_GB2312" w:hAnsi="Times New Roman" w:cs="Times New Roman" w:hint="eastAsia"/>
          <w:sz w:val="28"/>
          <w:szCs w:val="28"/>
        </w:rPr>
        <w:t>四</w:t>
      </w:r>
      <w:r w:rsidR="00320B80" w:rsidRPr="00F03FCE">
        <w:rPr>
          <w:rFonts w:ascii="Times New Roman" w:eastAsia="仿宋_GB2312" w:hAnsi="Times New Roman" w:cs="Times New Roman"/>
          <w:sz w:val="28"/>
          <w:szCs w:val="28"/>
        </w:rPr>
        <w:t>批）</w:t>
      </w:r>
      <w:r w:rsidRPr="00F03FCE">
        <w:rPr>
          <w:rFonts w:ascii="Times New Roman" w:eastAsia="仿宋_GB2312" w:hAnsi="Times New Roman" w:cs="Times New Roman"/>
          <w:sz w:val="28"/>
          <w:szCs w:val="28"/>
        </w:rPr>
        <w:t>。团体标准立项后，</w:t>
      </w:r>
      <w:r w:rsidR="00B1546B" w:rsidRPr="00F03FCE">
        <w:rPr>
          <w:rFonts w:ascii="Times New Roman" w:eastAsia="仿宋" w:hAnsi="Times New Roman" w:cs="Times New Roman"/>
          <w:sz w:val="28"/>
          <w:szCs w:val="28"/>
        </w:rPr>
        <w:t>冶金工业规划研究院</w:t>
      </w:r>
      <w:r w:rsidRPr="00F03FCE">
        <w:rPr>
          <w:rFonts w:ascii="Times New Roman" w:eastAsia="仿宋_GB2312" w:hAnsi="Times New Roman" w:cs="Times New Roman"/>
          <w:sz w:val="28"/>
          <w:szCs w:val="28"/>
        </w:rPr>
        <w:t>相关人员组成</w:t>
      </w:r>
      <w:r w:rsidR="00AB6F2C" w:rsidRPr="00F03FCE">
        <w:rPr>
          <w:rFonts w:ascii="Times New Roman" w:eastAsia="仿宋_GB2312" w:hAnsi="Times New Roman" w:cs="Times New Roman"/>
          <w:sz w:val="28"/>
          <w:szCs w:val="28"/>
        </w:rPr>
        <w:t>文件</w:t>
      </w:r>
      <w:r w:rsidRPr="00F03FCE">
        <w:rPr>
          <w:rFonts w:ascii="Times New Roman" w:eastAsia="仿宋_GB2312" w:hAnsi="Times New Roman" w:cs="Times New Roman"/>
          <w:sz w:val="28"/>
          <w:szCs w:val="28"/>
        </w:rPr>
        <w:t>起草组，提出了</w:t>
      </w:r>
      <w:r w:rsidR="00AB6F2C" w:rsidRPr="00F03FCE">
        <w:rPr>
          <w:rFonts w:ascii="Times New Roman" w:eastAsia="仿宋_GB2312" w:hAnsi="Times New Roman" w:cs="Times New Roman"/>
          <w:sz w:val="28"/>
          <w:szCs w:val="28"/>
        </w:rPr>
        <w:t>文件</w:t>
      </w:r>
      <w:r w:rsidRPr="00F03FCE">
        <w:rPr>
          <w:rFonts w:ascii="Times New Roman" w:eastAsia="仿宋_GB2312" w:hAnsi="Times New Roman" w:cs="Times New Roman"/>
          <w:sz w:val="28"/>
          <w:szCs w:val="28"/>
        </w:rPr>
        <w:t>编制计划和任务分工，并开始</w:t>
      </w:r>
      <w:r w:rsidR="00AB6F2C" w:rsidRPr="00F03FCE">
        <w:rPr>
          <w:rFonts w:ascii="Times New Roman" w:eastAsia="仿宋_GB2312" w:hAnsi="Times New Roman" w:cs="Times New Roman"/>
          <w:sz w:val="28"/>
          <w:szCs w:val="28"/>
        </w:rPr>
        <w:t>文件</w:t>
      </w:r>
      <w:r w:rsidRPr="00F03FCE">
        <w:rPr>
          <w:rFonts w:ascii="Times New Roman" w:eastAsia="仿宋_GB2312" w:hAnsi="Times New Roman" w:cs="Times New Roman"/>
          <w:sz w:val="28"/>
          <w:szCs w:val="28"/>
        </w:rPr>
        <w:t>编制工作。</w:t>
      </w:r>
    </w:p>
    <w:p w14:paraId="2705BC37" w14:textId="0F8D7528" w:rsidR="00EE64D6" w:rsidRPr="00F03FCE" w:rsidRDefault="002D6E47" w:rsidP="0010482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3FCE">
        <w:rPr>
          <w:rFonts w:ascii="Times New Roman" w:eastAsia="仿宋_GB2312" w:hAnsi="Times New Roman" w:cs="Times New Roman"/>
          <w:sz w:val="28"/>
          <w:szCs w:val="28"/>
        </w:rPr>
        <w:lastRenderedPageBreak/>
        <w:t>202</w:t>
      </w:r>
      <w:r w:rsidR="00E204B3">
        <w:rPr>
          <w:rFonts w:ascii="Times New Roman" w:eastAsia="仿宋_GB2312" w:hAnsi="Times New Roman" w:cs="Times New Roman"/>
          <w:sz w:val="28"/>
          <w:szCs w:val="28"/>
        </w:rPr>
        <w:t>3</w:t>
      </w:r>
      <w:r w:rsidR="00EE64D6" w:rsidRPr="00F03FCE">
        <w:rPr>
          <w:rFonts w:ascii="Times New Roman" w:eastAsia="仿宋_GB2312" w:hAnsi="Times New Roman" w:cs="Times New Roman"/>
          <w:sz w:val="28"/>
          <w:szCs w:val="28"/>
        </w:rPr>
        <w:t>年</w:t>
      </w:r>
      <w:r w:rsidR="00355B86">
        <w:rPr>
          <w:rFonts w:ascii="Times New Roman" w:eastAsia="仿宋_GB2312" w:hAnsi="Times New Roman" w:cs="Times New Roman"/>
          <w:sz w:val="28"/>
          <w:szCs w:val="28"/>
        </w:rPr>
        <w:t>12</w:t>
      </w:r>
      <w:r w:rsidR="00EE64D6" w:rsidRPr="00F03FCE">
        <w:rPr>
          <w:rFonts w:ascii="Times New Roman" w:eastAsia="仿宋_GB2312" w:hAnsi="Times New Roman" w:cs="Times New Roman"/>
          <w:sz w:val="28"/>
          <w:szCs w:val="28"/>
        </w:rPr>
        <w:t>月：形成征求意见稿并发出征求意见。</w:t>
      </w:r>
    </w:p>
    <w:p w14:paraId="22125F53" w14:textId="33A8E977" w:rsidR="007117FA" w:rsidRPr="00F03FCE" w:rsidRDefault="007117FA" w:rsidP="007117FA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F03FCE">
        <w:rPr>
          <w:rFonts w:ascii="Times New Roman" w:eastAsia="仿宋_GB2312" w:hAnsi="Times New Roman" w:cs="Times New Roman"/>
          <w:sz w:val="28"/>
          <w:szCs w:val="28"/>
        </w:rPr>
        <w:t>20</w:t>
      </w:r>
      <w:r w:rsidR="00B1546B" w:rsidRPr="00F03FCE">
        <w:rPr>
          <w:rFonts w:ascii="Times New Roman" w:eastAsia="仿宋_GB2312" w:hAnsi="Times New Roman" w:cs="Times New Roman"/>
          <w:sz w:val="28"/>
          <w:szCs w:val="28"/>
        </w:rPr>
        <w:t>2</w:t>
      </w:r>
      <w:r w:rsidR="00E204B3">
        <w:rPr>
          <w:rFonts w:ascii="Times New Roman" w:eastAsia="仿宋_GB2312" w:hAnsi="Times New Roman" w:cs="Times New Roman"/>
          <w:sz w:val="28"/>
          <w:szCs w:val="28"/>
        </w:rPr>
        <w:t>4</w:t>
      </w:r>
      <w:r w:rsidRPr="00F03FCE">
        <w:rPr>
          <w:rFonts w:ascii="Times New Roman" w:eastAsia="仿宋_GB2312" w:hAnsi="Times New Roman" w:cs="Times New Roman"/>
          <w:sz w:val="28"/>
          <w:szCs w:val="28"/>
        </w:rPr>
        <w:t>年</w:t>
      </w:r>
      <w:r w:rsidR="00D57A82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Pr="00F03FCE">
        <w:rPr>
          <w:rFonts w:ascii="Times New Roman" w:eastAsia="仿宋_GB2312" w:hAnsi="Times New Roman" w:cs="Times New Roman"/>
          <w:sz w:val="28"/>
          <w:szCs w:val="28"/>
        </w:rPr>
        <w:t>月：完成征求意见处理、形成送审稿。</w:t>
      </w:r>
    </w:p>
    <w:p w14:paraId="35DFC8B9" w14:textId="79AC6A36" w:rsidR="007117FA" w:rsidRPr="00F03FCE" w:rsidRDefault="007117FA" w:rsidP="007117FA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F03FCE">
        <w:rPr>
          <w:rFonts w:ascii="Times New Roman" w:eastAsia="仿宋_GB2312" w:hAnsi="Times New Roman" w:cs="Times New Roman"/>
          <w:sz w:val="28"/>
          <w:szCs w:val="28"/>
        </w:rPr>
        <w:t>20</w:t>
      </w:r>
      <w:r w:rsidR="00B1546B" w:rsidRPr="00F03FCE">
        <w:rPr>
          <w:rFonts w:ascii="Times New Roman" w:eastAsia="仿宋_GB2312" w:hAnsi="Times New Roman" w:cs="Times New Roman"/>
          <w:sz w:val="28"/>
          <w:szCs w:val="28"/>
        </w:rPr>
        <w:t>2</w:t>
      </w:r>
      <w:r w:rsidR="00E204B3">
        <w:rPr>
          <w:rFonts w:ascii="Times New Roman" w:eastAsia="仿宋_GB2312" w:hAnsi="Times New Roman" w:cs="Times New Roman"/>
          <w:sz w:val="28"/>
          <w:szCs w:val="28"/>
        </w:rPr>
        <w:t>5</w:t>
      </w:r>
      <w:r w:rsidRPr="00F03FCE">
        <w:rPr>
          <w:rFonts w:ascii="Times New Roman" w:eastAsia="仿宋_GB2312" w:hAnsi="Times New Roman" w:cs="Times New Roman"/>
          <w:sz w:val="28"/>
          <w:szCs w:val="28"/>
        </w:rPr>
        <w:t>年</w:t>
      </w:r>
      <w:r w:rsidR="00963665" w:rsidRPr="00F03FCE">
        <w:rPr>
          <w:rFonts w:ascii="Times New Roman" w:eastAsia="仿宋_GB2312" w:hAnsi="Times New Roman" w:cs="Times New Roman"/>
          <w:sz w:val="28"/>
          <w:szCs w:val="28"/>
        </w:rPr>
        <w:t>×</w:t>
      </w:r>
      <w:r w:rsidRPr="00F03FCE">
        <w:rPr>
          <w:rFonts w:ascii="Times New Roman" w:eastAsia="仿宋_GB2312" w:hAnsi="Times New Roman" w:cs="Times New Roman"/>
          <w:sz w:val="28"/>
          <w:szCs w:val="28"/>
        </w:rPr>
        <w:t>月：完成</w:t>
      </w:r>
      <w:r w:rsidR="00AB6F2C" w:rsidRPr="00F03FCE">
        <w:rPr>
          <w:rFonts w:ascii="Times New Roman" w:eastAsia="仿宋_GB2312" w:hAnsi="Times New Roman" w:cs="Times New Roman"/>
          <w:sz w:val="28"/>
          <w:szCs w:val="28"/>
        </w:rPr>
        <w:t>文件审定</w:t>
      </w:r>
      <w:r w:rsidRPr="00F03FCE">
        <w:rPr>
          <w:rFonts w:ascii="Times New Roman" w:eastAsia="仿宋_GB2312" w:hAnsi="Times New Roman" w:cs="Times New Roman"/>
          <w:sz w:val="28"/>
          <w:szCs w:val="28"/>
        </w:rPr>
        <w:t>和</w:t>
      </w:r>
      <w:r w:rsidR="00AB6F2C" w:rsidRPr="00F03FCE">
        <w:rPr>
          <w:rFonts w:ascii="Times New Roman" w:eastAsia="仿宋_GB2312" w:hAnsi="Times New Roman" w:cs="Times New Roman"/>
          <w:sz w:val="28"/>
          <w:szCs w:val="28"/>
        </w:rPr>
        <w:t>文件</w:t>
      </w:r>
      <w:r w:rsidRPr="00F03FCE">
        <w:rPr>
          <w:rFonts w:ascii="Times New Roman" w:eastAsia="仿宋_GB2312" w:hAnsi="Times New Roman" w:cs="Times New Roman"/>
          <w:sz w:val="28"/>
          <w:szCs w:val="28"/>
        </w:rPr>
        <w:t>报批，上报中国特钢企业协会审批。</w:t>
      </w:r>
    </w:p>
    <w:p w14:paraId="65242551" w14:textId="7C457A95" w:rsidR="007117FA" w:rsidRPr="00F03FCE" w:rsidRDefault="007117FA" w:rsidP="007117FA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F03FCE">
        <w:rPr>
          <w:rFonts w:ascii="Times New Roman" w:eastAsia="仿宋_GB2312" w:hAnsi="Times New Roman" w:cs="Times New Roman"/>
          <w:sz w:val="28"/>
          <w:szCs w:val="28"/>
        </w:rPr>
        <w:t>20</w:t>
      </w:r>
      <w:r w:rsidR="006C2C1A" w:rsidRPr="00F03FCE">
        <w:rPr>
          <w:rFonts w:ascii="Times New Roman" w:eastAsia="仿宋_GB2312" w:hAnsi="Times New Roman" w:cs="Times New Roman"/>
          <w:sz w:val="28"/>
          <w:szCs w:val="28"/>
        </w:rPr>
        <w:t>2</w:t>
      </w:r>
      <w:r w:rsidR="00E204B3">
        <w:rPr>
          <w:rFonts w:ascii="Times New Roman" w:eastAsia="仿宋_GB2312" w:hAnsi="Times New Roman" w:cs="Times New Roman"/>
          <w:sz w:val="28"/>
          <w:szCs w:val="28"/>
        </w:rPr>
        <w:t>5</w:t>
      </w:r>
      <w:r w:rsidRPr="00F03FCE">
        <w:rPr>
          <w:rFonts w:ascii="Times New Roman" w:eastAsia="仿宋_GB2312" w:hAnsi="Times New Roman" w:cs="Times New Roman"/>
          <w:sz w:val="28"/>
          <w:szCs w:val="28"/>
        </w:rPr>
        <w:t>年</w:t>
      </w:r>
      <w:r w:rsidR="00963665" w:rsidRPr="00F03FCE">
        <w:rPr>
          <w:rFonts w:ascii="Times New Roman" w:eastAsia="仿宋_GB2312" w:hAnsi="Times New Roman" w:cs="Times New Roman"/>
          <w:sz w:val="28"/>
          <w:szCs w:val="28"/>
        </w:rPr>
        <w:t>×</w:t>
      </w:r>
      <w:r w:rsidRPr="00F03FCE">
        <w:rPr>
          <w:rFonts w:ascii="Times New Roman" w:eastAsia="仿宋_GB2312" w:hAnsi="Times New Roman" w:cs="Times New Roman"/>
          <w:sz w:val="28"/>
          <w:szCs w:val="28"/>
        </w:rPr>
        <w:t>月：完成</w:t>
      </w:r>
      <w:r w:rsidR="00AB6F2C" w:rsidRPr="00F03FCE">
        <w:rPr>
          <w:rFonts w:ascii="Times New Roman" w:eastAsia="仿宋_GB2312" w:hAnsi="Times New Roman" w:cs="Times New Roman"/>
          <w:sz w:val="28"/>
          <w:szCs w:val="28"/>
        </w:rPr>
        <w:t>文件</w:t>
      </w:r>
      <w:r w:rsidRPr="00F03FCE">
        <w:rPr>
          <w:rFonts w:ascii="Times New Roman" w:eastAsia="仿宋_GB2312" w:hAnsi="Times New Roman" w:cs="Times New Roman"/>
          <w:sz w:val="28"/>
          <w:szCs w:val="28"/>
        </w:rPr>
        <w:t>发布、实施。</w:t>
      </w:r>
    </w:p>
    <w:p w14:paraId="36B87289" w14:textId="77777777" w:rsidR="005A6F0A" w:rsidRPr="00F03FCE" w:rsidRDefault="005A6F0A" w:rsidP="006E635E">
      <w:pPr>
        <w:keepNext/>
        <w:keepLines/>
        <w:spacing w:line="360" w:lineRule="auto"/>
        <w:ind w:firstLineChars="200" w:firstLine="562"/>
        <w:outlineLvl w:val="0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F03FCE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四、标准编制原则</w:t>
      </w:r>
    </w:p>
    <w:p w14:paraId="5D0ED100" w14:textId="2FAD8A93" w:rsidR="00543C4F" w:rsidRPr="00F03FCE" w:rsidRDefault="00543C4F" w:rsidP="00543C4F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F03FCE">
        <w:rPr>
          <w:rFonts w:ascii="Times New Roman" w:eastAsia="仿宋_GB2312" w:hAnsi="Times New Roman" w:cs="Times New Roman"/>
          <w:sz w:val="28"/>
          <w:szCs w:val="28"/>
        </w:rPr>
        <w:t>本</w:t>
      </w:r>
      <w:r w:rsidR="00AB6F2C" w:rsidRPr="00F03FCE">
        <w:rPr>
          <w:rFonts w:ascii="Times New Roman" w:eastAsia="仿宋_GB2312" w:hAnsi="Times New Roman" w:cs="Times New Roman"/>
          <w:sz w:val="28"/>
          <w:szCs w:val="28"/>
        </w:rPr>
        <w:t>文件</w:t>
      </w:r>
      <w:r w:rsidRPr="00F03FCE">
        <w:rPr>
          <w:rFonts w:ascii="Times New Roman" w:eastAsia="仿宋_GB2312" w:hAnsi="Times New Roman" w:cs="Times New Roman"/>
          <w:sz w:val="28"/>
          <w:szCs w:val="28"/>
        </w:rPr>
        <w:t>根据</w:t>
      </w:r>
      <w:r w:rsidR="00A6585D" w:rsidRPr="00F03FCE">
        <w:rPr>
          <w:rFonts w:ascii="Times New Roman" w:eastAsia="仿宋_GB2312" w:hAnsi="Times New Roman" w:cs="Times New Roman"/>
          <w:sz w:val="28"/>
          <w:szCs w:val="28"/>
        </w:rPr>
        <w:t>T/CAQP 015 T/ESF 0001</w:t>
      </w:r>
      <w:r w:rsidR="00A6585D" w:rsidRPr="00F03FCE">
        <w:rPr>
          <w:rFonts w:ascii="Times New Roman" w:eastAsia="仿宋_GB2312" w:hAnsi="Times New Roman" w:cs="Times New Roman"/>
          <w:sz w:val="28"/>
          <w:szCs w:val="28"/>
        </w:rPr>
        <w:t>《</w:t>
      </w:r>
      <w:r w:rsidR="00A6585D" w:rsidRPr="00F03FCE">
        <w:rPr>
          <w:rFonts w:ascii="Times New Roman" w:eastAsia="仿宋_GB2312" w:hAnsi="Times New Roman" w:cs="Times New Roman"/>
          <w:sz w:val="28"/>
          <w:szCs w:val="28"/>
        </w:rPr>
        <w:t>“</w:t>
      </w:r>
      <w:r w:rsidR="00A6585D" w:rsidRPr="00F03FCE">
        <w:rPr>
          <w:rFonts w:ascii="Times New Roman" w:eastAsia="仿宋_GB2312" w:hAnsi="Times New Roman" w:cs="Times New Roman"/>
          <w:sz w:val="28"/>
          <w:szCs w:val="28"/>
        </w:rPr>
        <w:t>领跑者</w:t>
      </w:r>
      <w:r w:rsidR="00A6585D" w:rsidRPr="00F03FCE">
        <w:rPr>
          <w:rFonts w:ascii="Times New Roman" w:eastAsia="仿宋_GB2312" w:hAnsi="Times New Roman" w:cs="Times New Roman"/>
          <w:sz w:val="28"/>
          <w:szCs w:val="28"/>
        </w:rPr>
        <w:t>”</w:t>
      </w:r>
      <w:r w:rsidR="00A6585D" w:rsidRPr="00F03FCE">
        <w:rPr>
          <w:rFonts w:ascii="Times New Roman" w:eastAsia="仿宋_GB2312" w:hAnsi="Times New Roman" w:cs="Times New Roman"/>
          <w:sz w:val="28"/>
          <w:szCs w:val="28"/>
        </w:rPr>
        <w:t>标准编制通则》</w:t>
      </w:r>
      <w:r w:rsidRPr="00F03FCE">
        <w:rPr>
          <w:rFonts w:ascii="Times New Roman" w:eastAsia="仿宋_GB2312" w:hAnsi="Times New Roman" w:cs="Times New Roman"/>
          <w:sz w:val="28"/>
          <w:szCs w:val="28"/>
        </w:rPr>
        <w:t>进行编制。</w:t>
      </w:r>
    </w:p>
    <w:p w14:paraId="1C74E809" w14:textId="47099354" w:rsidR="00543C4F" w:rsidRPr="00F03FCE" w:rsidRDefault="00543C4F" w:rsidP="008A2078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F03FCE">
        <w:rPr>
          <w:rFonts w:ascii="Times New Roman" w:eastAsia="仿宋_GB2312" w:hAnsi="Times New Roman" w:cs="Times New Roman"/>
          <w:sz w:val="28"/>
          <w:szCs w:val="28"/>
        </w:rPr>
        <w:t>《</w:t>
      </w:r>
      <w:r w:rsidR="00B139F1" w:rsidRPr="00F03FCE">
        <w:rPr>
          <w:rFonts w:ascii="Times New Roman" w:eastAsia="仿宋_GB2312" w:hAnsi="Times New Roman" w:cs="Times New Roman" w:hint="eastAsia"/>
          <w:sz w:val="28"/>
          <w:szCs w:val="28"/>
        </w:rPr>
        <w:t>质量分级及“领跑者”标准评价要求</w:t>
      </w:r>
      <w:r w:rsidR="00B139F1" w:rsidRPr="00F03FCE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355B86" w:rsidRPr="00355B86">
        <w:rPr>
          <w:rFonts w:ascii="Times New Roman" w:eastAsia="仿宋_GB2312" w:hAnsi="Times New Roman" w:cs="Times New Roman" w:hint="eastAsia"/>
          <w:sz w:val="28"/>
          <w:szCs w:val="28"/>
        </w:rPr>
        <w:t>电池壳用热连轧钢带</w:t>
      </w:r>
      <w:r w:rsidRPr="00F03FCE">
        <w:rPr>
          <w:rFonts w:ascii="Times New Roman" w:eastAsia="仿宋_GB2312" w:hAnsi="Times New Roman" w:cs="Times New Roman"/>
          <w:sz w:val="28"/>
          <w:szCs w:val="28"/>
        </w:rPr>
        <w:t>》</w:t>
      </w:r>
      <w:r w:rsidR="00AB6F2C" w:rsidRPr="00F03FCE">
        <w:rPr>
          <w:rFonts w:ascii="Times New Roman" w:eastAsia="仿宋_GB2312" w:hAnsi="Times New Roman" w:cs="Times New Roman"/>
          <w:sz w:val="28"/>
          <w:szCs w:val="28"/>
        </w:rPr>
        <w:t>文件</w:t>
      </w:r>
      <w:r w:rsidRPr="00F03FCE">
        <w:rPr>
          <w:rFonts w:ascii="Times New Roman" w:eastAsia="仿宋_GB2312" w:hAnsi="Times New Roman" w:cs="Times New Roman"/>
          <w:sz w:val="28"/>
          <w:szCs w:val="28"/>
        </w:rPr>
        <w:t>编制所参考的依据为国家有关法律法规以及国家</w:t>
      </w:r>
      <w:r w:rsidR="008A2078" w:rsidRPr="00F03FCE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F03FCE">
        <w:rPr>
          <w:rFonts w:ascii="Times New Roman" w:eastAsia="仿宋_GB2312" w:hAnsi="Times New Roman" w:cs="Times New Roman"/>
          <w:sz w:val="28"/>
          <w:szCs w:val="28"/>
        </w:rPr>
        <w:t>行业产品或服务标准、国内或国际先进产品标准等。</w:t>
      </w:r>
    </w:p>
    <w:p w14:paraId="4BF65E7C" w14:textId="77777777" w:rsidR="005A6F0A" w:rsidRPr="00F03FCE" w:rsidRDefault="005A6F0A" w:rsidP="00664669">
      <w:pPr>
        <w:keepNext/>
        <w:keepLines/>
        <w:spacing w:line="360" w:lineRule="auto"/>
        <w:ind w:firstLineChars="200" w:firstLine="562"/>
        <w:outlineLvl w:val="0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F03FCE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五、主要技术内容</w:t>
      </w:r>
    </w:p>
    <w:p w14:paraId="4593A43F" w14:textId="7175557B" w:rsidR="005A6F0A" w:rsidRPr="00F03FCE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3FCE">
        <w:rPr>
          <w:rFonts w:ascii="Times New Roman" w:eastAsia="仿宋_GB2312" w:hAnsi="Times New Roman" w:cs="Times New Roman"/>
          <w:sz w:val="28"/>
          <w:szCs w:val="28"/>
        </w:rPr>
        <w:t>（一）</w:t>
      </w:r>
      <w:r w:rsidR="00237295" w:rsidRPr="00F03FCE">
        <w:rPr>
          <w:rFonts w:ascii="Times New Roman" w:eastAsia="仿宋_GB2312" w:hAnsi="Times New Roman" w:cs="Times New Roman"/>
          <w:sz w:val="28"/>
          <w:szCs w:val="28"/>
        </w:rPr>
        <w:t>文件</w:t>
      </w:r>
      <w:r w:rsidRPr="00F03FCE">
        <w:rPr>
          <w:rFonts w:ascii="Times New Roman" w:eastAsia="仿宋_GB2312" w:hAnsi="Times New Roman" w:cs="Times New Roman"/>
          <w:sz w:val="28"/>
          <w:szCs w:val="28"/>
        </w:rPr>
        <w:t>编写格式</w:t>
      </w:r>
    </w:p>
    <w:p w14:paraId="79FAA52B" w14:textId="738C1BA5" w:rsidR="00255FC5" w:rsidRPr="00F03FCE" w:rsidRDefault="00237295" w:rsidP="00255FC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3FCE">
        <w:rPr>
          <w:rFonts w:ascii="Times New Roman" w:eastAsia="仿宋_GB2312" w:hAnsi="Times New Roman" w:cs="Times New Roman"/>
          <w:sz w:val="28"/>
          <w:szCs w:val="28"/>
        </w:rPr>
        <w:t>文件</w:t>
      </w:r>
      <w:r w:rsidR="00230D0B" w:rsidRPr="00F03FCE">
        <w:rPr>
          <w:rFonts w:ascii="Times New Roman" w:eastAsia="仿宋_GB2312" w:hAnsi="Times New Roman" w:cs="Times New Roman"/>
          <w:sz w:val="28"/>
          <w:szCs w:val="28"/>
        </w:rPr>
        <w:t>内容符合</w:t>
      </w:r>
      <w:r w:rsidR="00230D0B" w:rsidRPr="00F03FCE">
        <w:rPr>
          <w:rFonts w:ascii="Times New Roman" w:eastAsia="仿宋_GB2312" w:hAnsi="Times New Roman" w:cs="Times New Roman"/>
          <w:sz w:val="28"/>
          <w:szCs w:val="28"/>
        </w:rPr>
        <w:t>GB/T 1.1</w:t>
      </w:r>
      <w:r w:rsidR="005E1E70" w:rsidRPr="00F03FCE">
        <w:rPr>
          <w:rFonts w:ascii="Times New Roman" w:eastAsia="仿宋_GB2312" w:hAnsi="Times New Roman" w:cs="Times New Roman"/>
          <w:sz w:val="28"/>
          <w:szCs w:val="28"/>
        </w:rPr>
        <w:t>—</w:t>
      </w:r>
      <w:r w:rsidR="00011BB4" w:rsidRPr="00F03FCE">
        <w:rPr>
          <w:rFonts w:ascii="Times New Roman" w:eastAsia="仿宋_GB2312" w:hAnsi="Times New Roman" w:cs="Times New Roman"/>
          <w:sz w:val="28"/>
          <w:szCs w:val="28"/>
        </w:rPr>
        <w:t>2</w:t>
      </w:r>
      <w:r w:rsidR="00B1689B" w:rsidRPr="00F03FCE">
        <w:rPr>
          <w:rFonts w:ascii="Times New Roman" w:eastAsia="仿宋_GB2312" w:hAnsi="Times New Roman" w:cs="Times New Roman"/>
          <w:sz w:val="28"/>
          <w:szCs w:val="28"/>
        </w:rPr>
        <w:t>0</w:t>
      </w:r>
      <w:r w:rsidR="00312EDE" w:rsidRPr="00F03FCE">
        <w:rPr>
          <w:rFonts w:ascii="Times New Roman" w:eastAsia="仿宋_GB2312" w:hAnsi="Times New Roman" w:cs="Times New Roman"/>
          <w:sz w:val="28"/>
          <w:szCs w:val="28"/>
        </w:rPr>
        <w:t>20</w:t>
      </w:r>
      <w:r w:rsidR="00011BB4" w:rsidRPr="00F03FCE">
        <w:rPr>
          <w:rFonts w:ascii="Times New Roman" w:eastAsia="仿宋_GB2312" w:hAnsi="Times New Roman" w:cs="Times New Roman"/>
          <w:sz w:val="28"/>
          <w:szCs w:val="28"/>
        </w:rPr>
        <w:t>《标准化工作导则</w:t>
      </w:r>
      <w:r w:rsidR="008F1AB6" w:rsidRPr="00F03FCE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8F1AB6" w:rsidRPr="00F03FCE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011BB4" w:rsidRPr="00F03FCE">
        <w:rPr>
          <w:rFonts w:ascii="Times New Roman" w:eastAsia="仿宋_GB2312" w:hAnsi="Times New Roman" w:cs="Times New Roman"/>
          <w:sz w:val="28"/>
          <w:szCs w:val="28"/>
        </w:rPr>
        <w:t>第</w:t>
      </w:r>
      <w:r w:rsidR="00011BB4" w:rsidRPr="00F03FCE">
        <w:rPr>
          <w:rFonts w:ascii="Times New Roman" w:eastAsia="仿宋_GB2312" w:hAnsi="Times New Roman" w:cs="Times New Roman"/>
          <w:sz w:val="28"/>
          <w:szCs w:val="28"/>
        </w:rPr>
        <w:t>1</w:t>
      </w:r>
      <w:r w:rsidR="00011BB4" w:rsidRPr="00F03FCE">
        <w:rPr>
          <w:rFonts w:ascii="Times New Roman" w:eastAsia="仿宋_GB2312" w:hAnsi="Times New Roman" w:cs="Times New Roman"/>
          <w:sz w:val="28"/>
          <w:szCs w:val="28"/>
        </w:rPr>
        <w:t>部分：标准化文件的结构和起草规则》</w:t>
      </w:r>
      <w:r w:rsidR="00230D0B" w:rsidRPr="00F03FCE">
        <w:rPr>
          <w:rFonts w:ascii="Times New Roman" w:eastAsia="仿宋_GB2312" w:hAnsi="Times New Roman" w:cs="Times New Roman"/>
          <w:sz w:val="28"/>
          <w:szCs w:val="28"/>
        </w:rPr>
        <w:t>的规定。</w:t>
      </w:r>
    </w:p>
    <w:p w14:paraId="7D95B599" w14:textId="77777777" w:rsidR="005A6F0A" w:rsidRPr="00F03FCE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3FCE">
        <w:rPr>
          <w:rFonts w:ascii="Times New Roman" w:eastAsia="仿宋_GB2312" w:hAnsi="Times New Roman" w:cs="Times New Roman"/>
          <w:sz w:val="28"/>
          <w:szCs w:val="28"/>
        </w:rPr>
        <w:t>（二）关于适用范围</w:t>
      </w:r>
    </w:p>
    <w:p w14:paraId="024C2815" w14:textId="6DEC6246" w:rsidR="00B139F1" w:rsidRPr="00F03FCE" w:rsidRDefault="00B139F1" w:rsidP="00B139F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3FCE">
        <w:rPr>
          <w:rFonts w:ascii="Times New Roman" w:eastAsia="仿宋_GB2312" w:hAnsi="Times New Roman" w:cs="Times New Roman" w:hint="eastAsia"/>
          <w:sz w:val="28"/>
          <w:szCs w:val="28"/>
        </w:rPr>
        <w:t>本文件规定了</w:t>
      </w:r>
      <w:r w:rsidR="00355B86" w:rsidRPr="00355B86">
        <w:rPr>
          <w:rFonts w:ascii="Times New Roman" w:eastAsia="仿宋_GB2312" w:hAnsi="Times New Roman" w:cs="Times New Roman" w:hint="eastAsia"/>
          <w:sz w:val="28"/>
          <w:szCs w:val="28"/>
        </w:rPr>
        <w:t>电池壳用热连轧钢带</w:t>
      </w:r>
      <w:r w:rsidRPr="00F03FCE">
        <w:rPr>
          <w:rFonts w:ascii="Times New Roman" w:eastAsia="仿宋_GB2312" w:hAnsi="Times New Roman" w:cs="Times New Roman" w:hint="eastAsia"/>
          <w:sz w:val="28"/>
          <w:szCs w:val="28"/>
        </w:rPr>
        <w:t>质量及企业标准水平评价的评价指标体系和评价方法及等级划分。</w:t>
      </w:r>
    </w:p>
    <w:p w14:paraId="6E09AE2F" w14:textId="1B79C519" w:rsidR="00B622AA" w:rsidRPr="00F03FCE" w:rsidRDefault="00B622AA" w:rsidP="0090393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3FCE">
        <w:rPr>
          <w:rFonts w:ascii="Times New Roman" w:eastAsia="仿宋_GB2312" w:hAnsi="Times New Roman" w:cs="Times New Roman" w:hint="eastAsia"/>
          <w:sz w:val="28"/>
          <w:szCs w:val="28"/>
        </w:rPr>
        <w:t>本文件适用于</w:t>
      </w:r>
      <w:r w:rsidR="00355B86" w:rsidRPr="00355B86">
        <w:rPr>
          <w:rFonts w:ascii="Times New Roman" w:eastAsia="仿宋_GB2312" w:hAnsi="Times New Roman" w:cs="Times New Roman" w:hint="eastAsia"/>
          <w:sz w:val="28"/>
          <w:szCs w:val="28"/>
        </w:rPr>
        <w:t>电池壳用热连轧钢带</w:t>
      </w:r>
      <w:r w:rsidRPr="00F03FCE">
        <w:rPr>
          <w:rFonts w:ascii="Times New Roman" w:eastAsia="仿宋_GB2312" w:hAnsi="Times New Roman" w:cs="Times New Roman" w:hint="eastAsia"/>
          <w:sz w:val="28"/>
          <w:szCs w:val="28"/>
        </w:rPr>
        <w:t>（以下简称</w:t>
      </w:r>
      <w:r w:rsidR="00355B86">
        <w:rPr>
          <w:rFonts w:ascii="Times New Roman" w:eastAsia="仿宋_GB2312" w:hAnsi="Times New Roman" w:cs="Times New Roman" w:hint="eastAsia"/>
          <w:sz w:val="28"/>
          <w:szCs w:val="28"/>
        </w:rPr>
        <w:t>钢带</w:t>
      </w:r>
      <w:r w:rsidRPr="00F03FCE">
        <w:rPr>
          <w:rFonts w:ascii="Times New Roman" w:eastAsia="仿宋_GB2312" w:hAnsi="Times New Roman" w:cs="Times New Roman" w:hint="eastAsia"/>
          <w:sz w:val="28"/>
          <w:szCs w:val="28"/>
        </w:rPr>
        <w:t>）质量及企业标准水平评价。相关机构开展质量分级和企业标准水平评估、“领跑者”评价以及相关认证时可参照使用，企业在制定企业标准时也可参照本文件。</w:t>
      </w:r>
    </w:p>
    <w:p w14:paraId="020DCA36" w14:textId="4E4FFF80" w:rsidR="00620B9B" w:rsidRPr="00F03FCE" w:rsidRDefault="003E5EB2" w:rsidP="0090393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3FCE">
        <w:rPr>
          <w:rFonts w:ascii="Times New Roman" w:eastAsia="仿宋_GB2312" w:hAnsi="Times New Roman" w:cs="Times New Roman"/>
          <w:sz w:val="28"/>
          <w:szCs w:val="28"/>
        </w:rPr>
        <w:t>（三）</w:t>
      </w:r>
      <w:r w:rsidR="00620B9B" w:rsidRPr="00F03FCE">
        <w:rPr>
          <w:rFonts w:ascii="Times New Roman" w:eastAsia="仿宋_GB2312" w:hAnsi="Times New Roman" w:cs="Times New Roman"/>
          <w:sz w:val="28"/>
          <w:szCs w:val="28"/>
        </w:rPr>
        <w:t>关于</w:t>
      </w:r>
      <w:r w:rsidR="007327B4" w:rsidRPr="00F03FCE">
        <w:rPr>
          <w:rFonts w:ascii="Times New Roman" w:eastAsia="仿宋_GB2312" w:hAnsi="Times New Roman" w:cs="Times New Roman"/>
          <w:sz w:val="28"/>
          <w:szCs w:val="28"/>
        </w:rPr>
        <w:t>评价指标体系</w:t>
      </w:r>
    </w:p>
    <w:p w14:paraId="6B4B6265" w14:textId="77777777" w:rsidR="007327B4" w:rsidRPr="00F03FCE" w:rsidRDefault="007327B4" w:rsidP="00A77429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3FCE">
        <w:rPr>
          <w:rFonts w:ascii="Times New Roman" w:eastAsia="仿宋_GB2312" w:hAnsi="Times New Roman" w:cs="Times New Roman"/>
          <w:sz w:val="28"/>
          <w:szCs w:val="28"/>
        </w:rPr>
        <w:lastRenderedPageBreak/>
        <w:t xml:space="preserve">1. </w:t>
      </w:r>
      <w:r w:rsidRPr="00F03FCE">
        <w:rPr>
          <w:rFonts w:ascii="Times New Roman" w:eastAsia="仿宋_GB2312" w:hAnsi="Times New Roman" w:cs="Times New Roman"/>
          <w:sz w:val="28"/>
          <w:szCs w:val="28"/>
        </w:rPr>
        <w:t>基本要求</w:t>
      </w:r>
    </w:p>
    <w:p w14:paraId="5CFD026B" w14:textId="5596FECD" w:rsidR="00D57A82" w:rsidRPr="00D57A82" w:rsidRDefault="00D57A82" w:rsidP="00D57A82">
      <w:pPr>
        <w:spacing w:line="360" w:lineRule="auto"/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D57A82">
        <w:rPr>
          <w:rFonts w:ascii="Times New Roman" w:eastAsia="仿宋_GB2312" w:hAnsi="Times New Roman" w:cs="Times New Roman" w:hint="eastAsia"/>
          <w:sz w:val="28"/>
          <w:szCs w:val="28"/>
        </w:rPr>
        <w:t>近三年，企业无较大及以上质量、环境、安全等事故。</w:t>
      </w:r>
    </w:p>
    <w:p w14:paraId="7152985D" w14:textId="3F97F78B" w:rsidR="00D57A82" w:rsidRPr="00D57A82" w:rsidRDefault="00D57A82" w:rsidP="00D57A82">
      <w:pPr>
        <w:spacing w:line="360" w:lineRule="auto"/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D57A82">
        <w:rPr>
          <w:rFonts w:ascii="Times New Roman" w:eastAsia="仿宋_GB2312" w:hAnsi="Times New Roman" w:cs="Times New Roman" w:hint="eastAsia"/>
          <w:sz w:val="28"/>
          <w:szCs w:val="28"/>
        </w:rPr>
        <w:t>企业应未列入国家信用信息严重失信主体相关名录。</w:t>
      </w:r>
    </w:p>
    <w:p w14:paraId="08AC0B4B" w14:textId="60B8C430" w:rsidR="00D57A82" w:rsidRPr="00D57A82" w:rsidRDefault="00D57A82" w:rsidP="00D57A82">
      <w:pPr>
        <w:spacing w:line="360" w:lineRule="auto"/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D57A82">
        <w:rPr>
          <w:rFonts w:ascii="Times New Roman" w:eastAsia="仿宋_GB2312" w:hAnsi="Times New Roman" w:cs="Times New Roman" w:hint="eastAsia"/>
          <w:sz w:val="28"/>
          <w:szCs w:val="28"/>
        </w:rPr>
        <w:t>企业可根据</w:t>
      </w:r>
      <w:r w:rsidRPr="00D57A82">
        <w:rPr>
          <w:rFonts w:ascii="Times New Roman" w:eastAsia="仿宋_GB2312" w:hAnsi="Times New Roman" w:cs="Times New Roman" w:hint="eastAsia"/>
          <w:sz w:val="28"/>
          <w:szCs w:val="28"/>
        </w:rPr>
        <w:t>GB/T 19001</w:t>
      </w:r>
      <w:r w:rsidRPr="00D57A82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D57A82">
        <w:rPr>
          <w:rFonts w:ascii="Times New Roman" w:eastAsia="仿宋_GB2312" w:hAnsi="Times New Roman" w:cs="Times New Roman" w:hint="eastAsia"/>
          <w:sz w:val="28"/>
          <w:szCs w:val="28"/>
        </w:rPr>
        <w:t>GB/T 23331</w:t>
      </w:r>
      <w:r w:rsidRPr="00D57A82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D57A82">
        <w:rPr>
          <w:rFonts w:ascii="Times New Roman" w:eastAsia="仿宋_GB2312" w:hAnsi="Times New Roman" w:cs="Times New Roman" w:hint="eastAsia"/>
          <w:sz w:val="28"/>
          <w:szCs w:val="28"/>
        </w:rPr>
        <w:t>GB/T 24001</w:t>
      </w:r>
      <w:r w:rsidRPr="00D57A82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D57A82">
        <w:rPr>
          <w:rFonts w:ascii="Times New Roman" w:eastAsia="仿宋_GB2312" w:hAnsi="Times New Roman" w:cs="Times New Roman" w:hint="eastAsia"/>
          <w:sz w:val="28"/>
          <w:szCs w:val="28"/>
        </w:rPr>
        <w:t>GB/T 45001</w:t>
      </w:r>
      <w:r w:rsidRPr="00D57A82">
        <w:rPr>
          <w:rFonts w:ascii="Times New Roman" w:eastAsia="仿宋_GB2312" w:hAnsi="Times New Roman" w:cs="Times New Roman" w:hint="eastAsia"/>
          <w:sz w:val="28"/>
          <w:szCs w:val="28"/>
        </w:rPr>
        <w:t>建立并运行相应质量、能源、环境和职业健康安全体系，鼓励企业根据自身运营情况建立更高水平的相关管理体系。</w:t>
      </w:r>
    </w:p>
    <w:p w14:paraId="0B2B4713" w14:textId="00711C59" w:rsidR="00A77429" w:rsidRPr="00F03FCE" w:rsidRDefault="00D57A82" w:rsidP="00D57A8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D57A82">
        <w:rPr>
          <w:rFonts w:ascii="Times New Roman" w:eastAsia="仿宋_GB2312" w:hAnsi="Times New Roman" w:cs="Times New Roman" w:hint="eastAsia"/>
          <w:sz w:val="28"/>
          <w:szCs w:val="28"/>
        </w:rPr>
        <w:t>产品应为量产产品，电池壳用热轧钢</w:t>
      </w:r>
      <w:proofErr w:type="gramStart"/>
      <w:r w:rsidRPr="00D57A82">
        <w:rPr>
          <w:rFonts w:ascii="Times New Roman" w:eastAsia="仿宋_GB2312" w:hAnsi="Times New Roman" w:cs="Times New Roman" w:hint="eastAsia"/>
          <w:sz w:val="28"/>
          <w:szCs w:val="28"/>
        </w:rPr>
        <w:t>带质量</w:t>
      </w:r>
      <w:proofErr w:type="gramEnd"/>
      <w:r w:rsidRPr="00D57A82">
        <w:rPr>
          <w:rFonts w:ascii="Times New Roman" w:eastAsia="仿宋_GB2312" w:hAnsi="Times New Roman" w:cs="Times New Roman" w:hint="eastAsia"/>
          <w:sz w:val="28"/>
          <w:szCs w:val="28"/>
        </w:rPr>
        <w:t>分级及“领跑者”标准应满足国家强制性标准及行业标准规定的要求。</w:t>
      </w:r>
      <w:r w:rsidR="00A77429" w:rsidRPr="00F03FCE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65326602" w14:textId="469187B6" w:rsidR="006C3607" w:rsidRPr="00F03FCE" w:rsidRDefault="007327B4" w:rsidP="006C3607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3FCE">
        <w:rPr>
          <w:rFonts w:ascii="Times New Roman" w:eastAsia="仿宋_GB2312" w:hAnsi="Times New Roman" w:cs="Times New Roman"/>
          <w:sz w:val="28"/>
          <w:szCs w:val="28"/>
        </w:rPr>
        <w:t xml:space="preserve">2. </w:t>
      </w:r>
      <w:r w:rsidRPr="00F03FCE">
        <w:rPr>
          <w:rFonts w:ascii="Times New Roman" w:eastAsia="仿宋_GB2312" w:hAnsi="Times New Roman" w:cs="Times New Roman"/>
          <w:sz w:val="28"/>
          <w:szCs w:val="28"/>
        </w:rPr>
        <w:t>评价指标分类</w:t>
      </w:r>
    </w:p>
    <w:p w14:paraId="73A6F68F" w14:textId="18D7D4FD" w:rsidR="00D57A82" w:rsidRPr="00D57A82" w:rsidRDefault="00D57A82" w:rsidP="00D57A82">
      <w:pPr>
        <w:spacing w:line="360" w:lineRule="auto"/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  <w:r w:rsidRPr="00D57A82">
        <w:rPr>
          <w:rFonts w:ascii="Times New Roman" w:eastAsia="仿宋_GB2312" w:hAnsi="Times New Roman" w:cs="Times New Roman" w:hint="eastAsia"/>
          <w:sz w:val="28"/>
          <w:szCs w:val="28"/>
        </w:rPr>
        <w:t>电池壳用热轧钢带评价指标体系包括基础指标、核心指标和创新性指标。</w:t>
      </w:r>
    </w:p>
    <w:p w14:paraId="2A599B47" w14:textId="127DA7F0" w:rsidR="007327B4" w:rsidRPr="00F03FCE" w:rsidRDefault="007327B4" w:rsidP="008E634D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3FCE">
        <w:rPr>
          <w:rFonts w:ascii="Times New Roman" w:eastAsia="仿宋_GB2312" w:hAnsi="Times New Roman" w:cs="Times New Roman"/>
          <w:sz w:val="28"/>
          <w:szCs w:val="28"/>
        </w:rPr>
        <w:t xml:space="preserve">3. </w:t>
      </w:r>
      <w:r w:rsidRPr="00F03FCE">
        <w:rPr>
          <w:rFonts w:ascii="Times New Roman" w:eastAsia="仿宋_GB2312" w:hAnsi="Times New Roman" w:cs="Times New Roman"/>
          <w:sz w:val="28"/>
          <w:szCs w:val="28"/>
        </w:rPr>
        <w:t>评价指标体系框架</w:t>
      </w:r>
    </w:p>
    <w:p w14:paraId="1489BF10" w14:textId="6991A834" w:rsidR="008E634D" w:rsidRPr="00F03FCE" w:rsidRDefault="00751B2D" w:rsidP="008E634D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55B86">
        <w:rPr>
          <w:rFonts w:ascii="Times New Roman" w:eastAsia="仿宋_GB2312" w:hAnsi="Times New Roman" w:cs="Times New Roman" w:hint="eastAsia"/>
          <w:sz w:val="28"/>
          <w:szCs w:val="28"/>
        </w:rPr>
        <w:t>电池壳用热连轧钢带</w:t>
      </w:r>
      <w:r w:rsidR="00892CEF" w:rsidRPr="00F03FCE">
        <w:rPr>
          <w:rFonts w:ascii="Times New Roman" w:eastAsia="仿宋_GB2312" w:hAnsi="Times New Roman" w:cs="Times New Roman"/>
          <w:sz w:val="28"/>
          <w:szCs w:val="28"/>
        </w:rPr>
        <w:t>“</w:t>
      </w:r>
      <w:r w:rsidR="00892CEF" w:rsidRPr="00F03FCE">
        <w:rPr>
          <w:rFonts w:ascii="Times New Roman" w:eastAsia="仿宋_GB2312" w:hAnsi="Times New Roman" w:cs="Times New Roman"/>
          <w:sz w:val="28"/>
          <w:szCs w:val="28"/>
        </w:rPr>
        <w:t>领跑者</w:t>
      </w:r>
      <w:r w:rsidR="00892CEF" w:rsidRPr="00F03FCE">
        <w:rPr>
          <w:rFonts w:ascii="Times New Roman" w:eastAsia="仿宋_GB2312" w:hAnsi="Times New Roman" w:cs="Times New Roman"/>
          <w:sz w:val="28"/>
          <w:szCs w:val="28"/>
        </w:rPr>
        <w:t>”</w:t>
      </w:r>
      <w:r w:rsidR="00892CEF" w:rsidRPr="00F03FCE">
        <w:rPr>
          <w:rFonts w:ascii="Times New Roman" w:eastAsia="仿宋_GB2312" w:hAnsi="Times New Roman" w:cs="Times New Roman"/>
          <w:sz w:val="28"/>
          <w:szCs w:val="28"/>
        </w:rPr>
        <w:t>标准的评价指标体系框架见表</w:t>
      </w:r>
      <w:r w:rsidR="00892CEF" w:rsidRPr="00F03FCE">
        <w:rPr>
          <w:rFonts w:ascii="Times New Roman" w:eastAsia="仿宋_GB2312" w:hAnsi="Times New Roman" w:cs="Times New Roman"/>
          <w:sz w:val="28"/>
          <w:szCs w:val="28"/>
        </w:rPr>
        <w:t>1</w:t>
      </w:r>
      <w:r w:rsidR="00892CEF" w:rsidRPr="00F03FCE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3868B17D" w14:textId="166BE6A5" w:rsidR="00B622AA" w:rsidRPr="00F03FCE" w:rsidRDefault="00B622AA" w:rsidP="00B622AA">
      <w:pPr>
        <w:spacing w:beforeLines="50" w:before="156" w:afterLines="50" w:after="156"/>
        <w:ind w:firstLineChars="200" w:firstLine="420"/>
        <w:jc w:val="center"/>
        <w:rPr>
          <w:rFonts w:ascii="Times New Roman" w:eastAsia="黑体" w:hAnsi="Times New Roman" w:cs="Times New Roman"/>
          <w:szCs w:val="21"/>
        </w:rPr>
      </w:pPr>
      <w:r w:rsidRPr="00F03FCE">
        <w:rPr>
          <w:rFonts w:ascii="Times New Roman" w:eastAsia="黑体" w:hAnsi="Times New Roman" w:cs="Times New Roman"/>
          <w:szCs w:val="21"/>
        </w:rPr>
        <w:t>表</w:t>
      </w:r>
      <w:r w:rsidRPr="00F03FCE">
        <w:rPr>
          <w:rFonts w:ascii="Times New Roman" w:eastAsia="黑体" w:hAnsi="Times New Roman" w:cs="Times New Roman"/>
          <w:szCs w:val="21"/>
        </w:rPr>
        <w:t xml:space="preserve">1 </w:t>
      </w:r>
      <w:r w:rsidR="00751B2D" w:rsidRPr="00751B2D">
        <w:rPr>
          <w:rFonts w:ascii="Times New Roman" w:eastAsia="黑体" w:hAnsi="Times New Roman" w:cs="Times New Roman" w:hint="eastAsia"/>
          <w:szCs w:val="21"/>
        </w:rPr>
        <w:t>电池壳用热连轧钢带</w:t>
      </w:r>
      <w:r w:rsidRPr="00F03FCE">
        <w:rPr>
          <w:rFonts w:ascii="Times New Roman" w:eastAsia="黑体" w:hAnsi="Times New Roman" w:cs="Times New Roman"/>
          <w:szCs w:val="21"/>
        </w:rPr>
        <w:t>评价指标体系框架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804"/>
        <w:gridCol w:w="1213"/>
        <w:gridCol w:w="936"/>
        <w:gridCol w:w="1012"/>
        <w:gridCol w:w="17"/>
        <w:gridCol w:w="98"/>
        <w:gridCol w:w="900"/>
        <w:gridCol w:w="55"/>
        <w:gridCol w:w="1206"/>
        <w:gridCol w:w="1656"/>
        <w:gridCol w:w="10"/>
      </w:tblGrid>
      <w:tr w:rsidR="00D57A82" w14:paraId="1F1628D2" w14:textId="77777777" w:rsidTr="00D57A82">
        <w:trPr>
          <w:gridAfter w:val="1"/>
          <w:wAfter w:w="5" w:type="pct"/>
          <w:trHeight w:val="447"/>
          <w:jc w:val="center"/>
        </w:trPr>
        <w:tc>
          <w:tcPr>
            <w:tcW w:w="237" w:type="pct"/>
            <w:vMerge w:val="restart"/>
            <w:vAlign w:val="center"/>
          </w:tcPr>
          <w:p w14:paraId="426E0A94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序号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</w:tcPr>
          <w:p w14:paraId="1298B958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指标类型</w:t>
            </w:r>
          </w:p>
        </w:tc>
        <w:tc>
          <w:tcPr>
            <w:tcW w:w="731" w:type="pct"/>
            <w:vMerge w:val="restart"/>
            <w:shd w:val="clear" w:color="auto" w:fill="auto"/>
            <w:vAlign w:val="center"/>
          </w:tcPr>
          <w:p w14:paraId="080B15D3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评价指标</w:t>
            </w:r>
          </w:p>
        </w:tc>
        <w:tc>
          <w:tcPr>
            <w:tcW w:w="564" w:type="pct"/>
            <w:vMerge w:val="restart"/>
            <w:shd w:val="clear" w:color="auto" w:fill="auto"/>
            <w:vAlign w:val="center"/>
          </w:tcPr>
          <w:p w14:paraId="2C51039D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指标来源</w:t>
            </w:r>
          </w:p>
          <w:p w14:paraId="3B046E36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80" w:type="pct"/>
            <w:gridSpan w:val="6"/>
            <w:shd w:val="clear" w:color="auto" w:fill="auto"/>
            <w:vAlign w:val="center"/>
          </w:tcPr>
          <w:p w14:paraId="3404CEBB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指标水平分级</w:t>
            </w:r>
          </w:p>
        </w:tc>
        <w:tc>
          <w:tcPr>
            <w:tcW w:w="997" w:type="pct"/>
            <w:vMerge w:val="restart"/>
            <w:shd w:val="clear" w:color="auto" w:fill="auto"/>
            <w:vAlign w:val="center"/>
          </w:tcPr>
          <w:p w14:paraId="377BAFDB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判定依据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方法</w:t>
            </w:r>
          </w:p>
        </w:tc>
      </w:tr>
      <w:tr w:rsidR="00D57A82" w14:paraId="2C110AC7" w14:textId="77777777" w:rsidTr="00D57A82">
        <w:trPr>
          <w:gridAfter w:val="1"/>
          <w:wAfter w:w="5" w:type="pct"/>
          <w:trHeight w:val="396"/>
          <w:jc w:val="center"/>
        </w:trPr>
        <w:tc>
          <w:tcPr>
            <w:tcW w:w="237" w:type="pct"/>
            <w:vMerge/>
            <w:vAlign w:val="center"/>
          </w:tcPr>
          <w:p w14:paraId="3028C5F9" w14:textId="77777777" w:rsidR="00D57A82" w:rsidRDefault="00D57A82" w:rsidP="00101E4B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Merge/>
            <w:vAlign w:val="center"/>
          </w:tcPr>
          <w:p w14:paraId="273FB873" w14:textId="77777777" w:rsidR="00D57A82" w:rsidRDefault="00D57A82" w:rsidP="00101E4B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vMerge/>
            <w:vAlign w:val="center"/>
          </w:tcPr>
          <w:p w14:paraId="5293E932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64" w:type="pct"/>
            <w:vMerge/>
            <w:vAlign w:val="center"/>
          </w:tcPr>
          <w:p w14:paraId="0F65FFB4" w14:textId="77777777" w:rsidR="00D57A82" w:rsidRDefault="00D57A82" w:rsidP="00101E4B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570F5C61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领跑者</w:t>
            </w:r>
          </w:p>
          <w:p w14:paraId="0357D3BA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水平</w:t>
            </w:r>
          </w:p>
        </w:tc>
        <w:tc>
          <w:tcPr>
            <w:tcW w:w="601" w:type="pct"/>
            <w:gridSpan w:val="2"/>
            <w:shd w:val="clear" w:color="auto" w:fill="auto"/>
            <w:vAlign w:val="center"/>
          </w:tcPr>
          <w:p w14:paraId="5B623BEB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优质</w:t>
            </w:r>
          </w:p>
          <w:p w14:paraId="62A18CCC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水平</w:t>
            </w:r>
          </w:p>
        </w:tc>
        <w:tc>
          <w:tcPr>
            <w:tcW w:w="759" w:type="pct"/>
            <w:gridSpan w:val="2"/>
            <w:shd w:val="clear" w:color="auto" w:fill="auto"/>
            <w:vAlign w:val="center"/>
          </w:tcPr>
          <w:p w14:paraId="6AA3538F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达标</w:t>
            </w:r>
          </w:p>
          <w:p w14:paraId="16C992E8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水平</w:t>
            </w:r>
          </w:p>
        </w:tc>
        <w:tc>
          <w:tcPr>
            <w:tcW w:w="997" w:type="pct"/>
            <w:vMerge/>
            <w:shd w:val="clear" w:color="auto" w:fill="auto"/>
            <w:vAlign w:val="center"/>
          </w:tcPr>
          <w:p w14:paraId="4E158EB8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 w:rsidR="00D57A82" w14:paraId="40465A88" w14:textId="77777777" w:rsidTr="00D57A82">
        <w:trPr>
          <w:gridAfter w:val="1"/>
          <w:wAfter w:w="5" w:type="pct"/>
          <w:trHeight w:val="412"/>
          <w:jc w:val="center"/>
        </w:trPr>
        <w:tc>
          <w:tcPr>
            <w:tcW w:w="237" w:type="pct"/>
            <w:vAlign w:val="center"/>
          </w:tcPr>
          <w:p w14:paraId="24D73748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</w:tcPr>
          <w:p w14:paraId="6F708777" w14:textId="77777777" w:rsidR="00D57A82" w:rsidRDefault="00D57A82" w:rsidP="00101E4B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基础指标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4B09D6EB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化学成分（磷、硫除外）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5386C46B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GB/T 34212-2017</w:t>
            </w:r>
          </w:p>
        </w:tc>
        <w:tc>
          <w:tcPr>
            <w:tcW w:w="1980" w:type="pct"/>
            <w:gridSpan w:val="6"/>
            <w:shd w:val="clear" w:color="auto" w:fill="auto"/>
            <w:vAlign w:val="center"/>
          </w:tcPr>
          <w:p w14:paraId="742A2EE9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符合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GB/T 34212-2017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6.1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11568C05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GB/T 223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GB/T 4336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GB/T 20123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GB/T 20125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GB/T 20126</w:t>
            </w:r>
          </w:p>
        </w:tc>
      </w:tr>
      <w:tr w:rsidR="00D57A82" w14:paraId="7696E97E" w14:textId="77777777" w:rsidTr="00D57A82">
        <w:trPr>
          <w:gridAfter w:val="1"/>
          <w:wAfter w:w="5" w:type="pct"/>
          <w:trHeight w:val="313"/>
          <w:jc w:val="center"/>
        </w:trPr>
        <w:tc>
          <w:tcPr>
            <w:tcW w:w="237" w:type="pct"/>
            <w:vAlign w:val="center"/>
          </w:tcPr>
          <w:p w14:paraId="660BEE84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85" w:type="pct"/>
            <w:vMerge/>
            <w:shd w:val="clear" w:color="auto" w:fill="auto"/>
            <w:vAlign w:val="center"/>
          </w:tcPr>
          <w:p w14:paraId="72CA395B" w14:textId="77777777" w:rsidR="00D57A82" w:rsidRDefault="00D57A82" w:rsidP="00101E4B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14:paraId="53075E7B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力学性能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5CC0696D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GB/T 25053-2010</w:t>
            </w:r>
          </w:p>
        </w:tc>
        <w:tc>
          <w:tcPr>
            <w:tcW w:w="1980" w:type="pct"/>
            <w:gridSpan w:val="6"/>
            <w:shd w:val="clear" w:color="auto" w:fill="auto"/>
            <w:vAlign w:val="center"/>
          </w:tcPr>
          <w:p w14:paraId="5C996525" w14:textId="77777777" w:rsidR="00D57A82" w:rsidRDefault="00D57A82" w:rsidP="00101E4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屈服强度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ReL/MPa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≥180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；</w:t>
            </w:r>
          </w:p>
          <w:p w14:paraId="03CA2186" w14:textId="77777777" w:rsidR="00D57A82" w:rsidRDefault="00D57A82" w:rsidP="00101E4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抗拉强度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Rm/MPa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290~370</w:t>
            </w:r>
          </w:p>
          <w:p w14:paraId="7C74C66D" w14:textId="77777777" w:rsidR="00D57A82" w:rsidRDefault="00D57A82" w:rsidP="00101E4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  <w:lang w:bidi="ar"/>
              </w:rPr>
              <w:t>断后伸长率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  <w:lang w:bidi="ar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/%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  <w:lang w:bidi="ar"/>
              </w:rPr>
              <w:t>：≥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26ED3F02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GB/T 228.1</w:t>
            </w:r>
          </w:p>
        </w:tc>
      </w:tr>
      <w:tr w:rsidR="00D57A82" w14:paraId="445F2006" w14:textId="77777777" w:rsidTr="00D57A82">
        <w:trPr>
          <w:gridAfter w:val="1"/>
          <w:wAfter w:w="5" w:type="pct"/>
          <w:trHeight w:val="90"/>
          <w:jc w:val="center"/>
        </w:trPr>
        <w:tc>
          <w:tcPr>
            <w:tcW w:w="237" w:type="pct"/>
            <w:vAlign w:val="center"/>
          </w:tcPr>
          <w:p w14:paraId="168888B4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85" w:type="pct"/>
            <w:vMerge/>
            <w:shd w:val="clear" w:color="auto" w:fill="auto"/>
            <w:vAlign w:val="center"/>
          </w:tcPr>
          <w:p w14:paraId="0EF113AC" w14:textId="77777777" w:rsidR="00D57A82" w:rsidRDefault="00D57A82" w:rsidP="00101E4B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14:paraId="518C5C64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宽度允许偏差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10C136EE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GB/T 709-2019</w:t>
            </w:r>
          </w:p>
        </w:tc>
        <w:tc>
          <w:tcPr>
            <w:tcW w:w="1980" w:type="pct"/>
            <w:gridSpan w:val="6"/>
            <w:shd w:val="clear" w:color="auto" w:fill="auto"/>
            <w:vAlign w:val="center"/>
          </w:tcPr>
          <w:p w14:paraId="5F6510B1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符合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GB/T 709-2019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6.2.3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433E3409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GB/T 709-2019</w:t>
            </w:r>
          </w:p>
        </w:tc>
      </w:tr>
      <w:tr w:rsidR="00D57A82" w14:paraId="3C28188D" w14:textId="77777777" w:rsidTr="00D57A82">
        <w:trPr>
          <w:gridAfter w:val="1"/>
          <w:wAfter w:w="5" w:type="pct"/>
          <w:trHeight w:val="90"/>
          <w:jc w:val="center"/>
        </w:trPr>
        <w:tc>
          <w:tcPr>
            <w:tcW w:w="237" w:type="pct"/>
            <w:vAlign w:val="center"/>
          </w:tcPr>
          <w:p w14:paraId="105C6F75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85" w:type="pct"/>
            <w:vMerge/>
            <w:shd w:val="clear" w:color="auto" w:fill="auto"/>
            <w:vAlign w:val="center"/>
          </w:tcPr>
          <w:p w14:paraId="452C96D9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14:paraId="5AA3D746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表面质量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5A868D77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GB/T 25053-2010</w:t>
            </w:r>
          </w:p>
        </w:tc>
        <w:tc>
          <w:tcPr>
            <w:tcW w:w="1980" w:type="pct"/>
            <w:gridSpan w:val="6"/>
            <w:shd w:val="clear" w:color="auto" w:fill="auto"/>
            <w:vAlign w:val="center"/>
          </w:tcPr>
          <w:p w14:paraId="76EE03CA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符合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GB/T 25053-2010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6.6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24145C5D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GB/T 25053-2010</w:t>
            </w:r>
          </w:p>
        </w:tc>
      </w:tr>
      <w:tr w:rsidR="00D57A82" w14:paraId="04819349" w14:textId="77777777" w:rsidTr="00D57A82">
        <w:trPr>
          <w:gridAfter w:val="1"/>
          <w:wAfter w:w="5" w:type="pct"/>
          <w:trHeight w:val="1027"/>
          <w:jc w:val="center"/>
        </w:trPr>
        <w:tc>
          <w:tcPr>
            <w:tcW w:w="237" w:type="pct"/>
            <w:vAlign w:val="center"/>
          </w:tcPr>
          <w:p w14:paraId="6942BEF9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</w:tcPr>
          <w:p w14:paraId="40A549EC" w14:textId="77777777" w:rsidR="00D57A82" w:rsidRDefault="00D57A82" w:rsidP="00101E4B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核心指标</w:t>
            </w:r>
          </w:p>
          <w:p w14:paraId="2011B90E" w14:textId="77777777" w:rsidR="00D57A82" w:rsidRDefault="00D57A82" w:rsidP="00101E4B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14:paraId="62F50B27" w14:textId="77777777" w:rsidR="00D57A82" w:rsidRDefault="00D57A82" w:rsidP="00D57A82">
            <w:pPr>
              <w:widowControl/>
              <w:numPr>
                <w:ilvl w:val="0"/>
                <w:numId w:val="5"/>
              </w:num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before="156" w:after="156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化学成分（磷）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6DB9B26E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GB/T 34212-2017</w:t>
            </w:r>
          </w:p>
        </w:tc>
        <w:tc>
          <w:tcPr>
            <w:tcW w:w="679" w:type="pct"/>
            <w:gridSpan w:val="3"/>
            <w:shd w:val="clear" w:color="auto" w:fill="auto"/>
            <w:vAlign w:val="center"/>
          </w:tcPr>
          <w:p w14:paraId="07FF08F2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≤0.020%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E06DD71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≤0.025%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486A145D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≤0.030%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289C053C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GB/T 223.3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GB/T 223.59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GB/T 223.61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GB/T 223.62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GB/T 4336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GB/T 20125</w:t>
            </w:r>
          </w:p>
        </w:tc>
      </w:tr>
      <w:tr w:rsidR="00D57A82" w14:paraId="761FB0A4" w14:textId="77777777" w:rsidTr="00D57A82">
        <w:trPr>
          <w:gridAfter w:val="1"/>
          <w:wAfter w:w="5" w:type="pct"/>
          <w:trHeight w:val="744"/>
          <w:jc w:val="center"/>
        </w:trPr>
        <w:tc>
          <w:tcPr>
            <w:tcW w:w="237" w:type="pct"/>
            <w:vAlign w:val="center"/>
          </w:tcPr>
          <w:p w14:paraId="79FC0BBE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485" w:type="pct"/>
            <w:vMerge/>
            <w:shd w:val="clear" w:color="auto" w:fill="auto"/>
            <w:vAlign w:val="center"/>
          </w:tcPr>
          <w:p w14:paraId="555B6904" w14:textId="77777777" w:rsidR="00D57A82" w:rsidRDefault="00D57A82" w:rsidP="00101E4B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14:paraId="2ED894FF" w14:textId="77777777" w:rsidR="00D57A82" w:rsidRDefault="00D57A82" w:rsidP="00D57A82">
            <w:pPr>
              <w:widowControl/>
              <w:numPr>
                <w:ilvl w:val="0"/>
                <w:numId w:val="5"/>
              </w:num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before="156" w:after="156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化学成分（硫）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45D8CC9C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GB/T 34212-2017</w:t>
            </w:r>
          </w:p>
        </w:tc>
        <w:tc>
          <w:tcPr>
            <w:tcW w:w="679" w:type="pct"/>
            <w:gridSpan w:val="3"/>
            <w:shd w:val="clear" w:color="auto" w:fill="auto"/>
            <w:vAlign w:val="center"/>
          </w:tcPr>
          <w:p w14:paraId="292E4B93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≤0.01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0160424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≤0.020%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17A9CCB2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≤0.030%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681E86A1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GB/T 223.68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GB/T 223.85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GB/T 4336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GB/T 20123</w:t>
            </w:r>
          </w:p>
        </w:tc>
      </w:tr>
      <w:tr w:rsidR="00D57A82" w14:paraId="341F92C1" w14:textId="77777777" w:rsidTr="00D57A82">
        <w:trPr>
          <w:gridAfter w:val="1"/>
          <w:wAfter w:w="5" w:type="pct"/>
          <w:trHeight w:val="310"/>
          <w:jc w:val="center"/>
        </w:trPr>
        <w:tc>
          <w:tcPr>
            <w:tcW w:w="237" w:type="pct"/>
            <w:vAlign w:val="center"/>
          </w:tcPr>
          <w:p w14:paraId="38C881D5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485" w:type="pct"/>
            <w:vMerge/>
            <w:shd w:val="clear" w:color="auto" w:fill="auto"/>
            <w:vAlign w:val="center"/>
          </w:tcPr>
          <w:p w14:paraId="7F29A4C3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14:paraId="7BA2CB9D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[O]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2F6A5320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市场需求</w:t>
            </w:r>
          </w:p>
        </w:tc>
        <w:tc>
          <w:tcPr>
            <w:tcW w:w="679" w:type="pct"/>
            <w:gridSpan w:val="3"/>
            <w:shd w:val="clear" w:color="auto" w:fill="auto"/>
            <w:vAlign w:val="center"/>
          </w:tcPr>
          <w:p w14:paraId="1D03CDAA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≤0.003%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5F5C0D6" w14:textId="77777777" w:rsidR="00D57A82" w:rsidRDefault="00D57A82" w:rsidP="00101E4B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before="156" w:after="156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≤0.004%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2FF38F8F" w14:textId="77777777" w:rsidR="00D57A82" w:rsidRDefault="00D57A82" w:rsidP="00101E4B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before="156" w:after="156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≤0.005%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2DD7352C" w14:textId="77777777" w:rsidR="00D57A82" w:rsidRDefault="00D57A82" w:rsidP="00101E4B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before="156" w:after="156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GB/T 11261-2006</w:t>
            </w:r>
          </w:p>
        </w:tc>
      </w:tr>
      <w:tr w:rsidR="00D57A82" w14:paraId="36E37C1E" w14:textId="77777777" w:rsidTr="00D57A82">
        <w:trPr>
          <w:gridAfter w:val="1"/>
          <w:wAfter w:w="5" w:type="pct"/>
          <w:trHeight w:val="97"/>
          <w:jc w:val="center"/>
        </w:trPr>
        <w:tc>
          <w:tcPr>
            <w:tcW w:w="237" w:type="pct"/>
            <w:vAlign w:val="center"/>
          </w:tcPr>
          <w:p w14:paraId="3A4DD1AD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85" w:type="pct"/>
            <w:vMerge/>
            <w:shd w:val="clear" w:color="auto" w:fill="auto"/>
            <w:vAlign w:val="center"/>
          </w:tcPr>
          <w:p w14:paraId="5671B256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14:paraId="62D37AEF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[N]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66202007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市场需求</w:t>
            </w:r>
          </w:p>
        </w:tc>
        <w:tc>
          <w:tcPr>
            <w:tcW w:w="679" w:type="pct"/>
            <w:gridSpan w:val="3"/>
            <w:shd w:val="clear" w:color="auto" w:fill="auto"/>
            <w:vAlign w:val="center"/>
          </w:tcPr>
          <w:p w14:paraId="79799A62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≤0.004%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924ACBE" w14:textId="77777777" w:rsidR="00D57A82" w:rsidRDefault="00D57A82" w:rsidP="00101E4B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before="156" w:after="156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≤0.005%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1F03DAB4" w14:textId="77777777" w:rsidR="00D57A82" w:rsidRDefault="00D57A82" w:rsidP="00101E4B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before="156" w:after="156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≤0.006%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71E9F185" w14:textId="77777777" w:rsidR="00D57A82" w:rsidRDefault="00D57A82" w:rsidP="00101E4B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before="156" w:after="156"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GB/T 20124</w:t>
            </w:r>
          </w:p>
        </w:tc>
      </w:tr>
      <w:tr w:rsidR="00D57A82" w14:paraId="533AE638" w14:textId="77777777" w:rsidTr="00D57A82">
        <w:trPr>
          <w:gridAfter w:val="1"/>
          <w:wAfter w:w="5" w:type="pct"/>
          <w:trHeight w:val="1212"/>
          <w:jc w:val="center"/>
        </w:trPr>
        <w:tc>
          <w:tcPr>
            <w:tcW w:w="237" w:type="pct"/>
            <w:vAlign w:val="center"/>
          </w:tcPr>
          <w:p w14:paraId="501D6E07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485" w:type="pct"/>
            <w:vMerge/>
            <w:shd w:val="clear" w:color="auto" w:fill="auto"/>
            <w:vAlign w:val="center"/>
          </w:tcPr>
          <w:p w14:paraId="1412E84C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14:paraId="346678B6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晶粒度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5A31B46F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B/T 6394</w:t>
            </w:r>
          </w:p>
        </w:tc>
        <w:tc>
          <w:tcPr>
            <w:tcW w:w="679" w:type="pct"/>
            <w:gridSpan w:val="3"/>
            <w:shd w:val="clear" w:color="auto" w:fill="auto"/>
            <w:vAlign w:val="center"/>
          </w:tcPr>
          <w:p w14:paraId="3FE3E9C1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≥7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级，钢带最大晶粒和最小晶粒级别之差不大于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级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58B6C61" w14:textId="77777777" w:rsidR="00D57A82" w:rsidRDefault="00D57A82" w:rsidP="00101E4B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before="156" w:after="156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≥7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级，钢带最大晶粒和最小晶粒级别之差不大于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级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70C981DA" w14:textId="77777777" w:rsidR="00D57A82" w:rsidRDefault="00D57A82" w:rsidP="00101E4B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before="156" w:after="156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≥7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级，钢带最大晶粒和最小晶粒级别之差不大于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级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7D87865F" w14:textId="77777777" w:rsidR="00D57A82" w:rsidRDefault="00D57A82" w:rsidP="00101E4B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before="156" w:after="156"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GB/T 6394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GB/T 13298</w:t>
            </w:r>
          </w:p>
        </w:tc>
      </w:tr>
      <w:tr w:rsidR="00D57A82" w14:paraId="5C35914E" w14:textId="77777777" w:rsidTr="00D57A82">
        <w:trPr>
          <w:gridAfter w:val="1"/>
          <w:wAfter w:w="5" w:type="pct"/>
          <w:trHeight w:val="743"/>
          <w:jc w:val="center"/>
        </w:trPr>
        <w:tc>
          <w:tcPr>
            <w:tcW w:w="237" w:type="pct"/>
            <w:vAlign w:val="center"/>
          </w:tcPr>
          <w:p w14:paraId="159EC7FD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85" w:type="pct"/>
            <w:vMerge/>
            <w:shd w:val="clear" w:color="auto" w:fill="auto"/>
            <w:vAlign w:val="center"/>
          </w:tcPr>
          <w:p w14:paraId="076AFFFE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14:paraId="2EEB66E7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非金属夹杂物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17D7652A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B/T 10561-2005</w:t>
            </w:r>
          </w:p>
        </w:tc>
        <w:tc>
          <w:tcPr>
            <w:tcW w:w="679" w:type="pct"/>
            <w:gridSpan w:val="3"/>
            <w:shd w:val="clear" w:color="auto" w:fill="auto"/>
            <w:vAlign w:val="center"/>
          </w:tcPr>
          <w:p w14:paraId="3D50CD68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+B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+C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+D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+DS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≤2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FE4DDC1" w14:textId="77777777" w:rsidR="00D57A82" w:rsidRDefault="00D57A82" w:rsidP="00101E4B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before="156" w:after="156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+B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+C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+D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+DS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≤2.5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6A1C202F" w14:textId="77777777" w:rsidR="00D57A82" w:rsidRDefault="00D57A82" w:rsidP="00101E4B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before="156" w:after="156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+B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+C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+D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+DS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≤3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540B9A91" w14:textId="77777777" w:rsidR="00D57A82" w:rsidRDefault="00D57A82" w:rsidP="00101E4B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before="156" w:after="156"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GB/T 10561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GB/T 13298</w:t>
            </w:r>
          </w:p>
        </w:tc>
      </w:tr>
      <w:tr w:rsidR="00D57A82" w14:paraId="09590055" w14:textId="77777777" w:rsidTr="00D57A82">
        <w:trPr>
          <w:trHeight w:val="90"/>
          <w:jc w:val="center"/>
        </w:trPr>
        <w:tc>
          <w:tcPr>
            <w:tcW w:w="237" w:type="pct"/>
            <w:vMerge w:val="restart"/>
            <w:vAlign w:val="center"/>
          </w:tcPr>
          <w:p w14:paraId="0E143501" w14:textId="77777777" w:rsidR="00D57A82" w:rsidRDefault="00D57A82" w:rsidP="00D57A82">
            <w:pPr>
              <w:widowControl/>
              <w:numPr>
                <w:ilvl w:val="0"/>
                <w:numId w:val="5"/>
              </w:num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before="156" w:after="156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</w:tcPr>
          <w:p w14:paraId="38422EC5" w14:textId="77777777" w:rsidR="00D57A82" w:rsidRDefault="00D57A82" w:rsidP="00D57A82">
            <w:pPr>
              <w:widowControl/>
              <w:numPr>
                <w:ilvl w:val="0"/>
                <w:numId w:val="5"/>
              </w:num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before="156" w:after="156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创新性指标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5E091960" w14:textId="77777777" w:rsidR="00D57A82" w:rsidRDefault="00D57A82" w:rsidP="00D57A82">
            <w:pPr>
              <w:widowControl/>
              <w:numPr>
                <w:ilvl w:val="0"/>
                <w:numId w:val="5"/>
              </w:num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before="156" w:after="156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硬度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1E1F619A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市场需求</w:t>
            </w:r>
          </w:p>
        </w:tc>
        <w:tc>
          <w:tcPr>
            <w:tcW w:w="1254" w:type="pct"/>
            <w:gridSpan w:val="5"/>
            <w:shd w:val="clear" w:color="auto" w:fill="auto"/>
            <w:vAlign w:val="center"/>
          </w:tcPr>
          <w:p w14:paraId="34F00FBC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HRB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45~70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78988160" w14:textId="77777777" w:rsidR="00D57A82" w:rsidRDefault="00D57A82" w:rsidP="00101E4B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before="156" w:after="156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HRB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45~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03" w:type="pct"/>
            <w:gridSpan w:val="2"/>
            <w:shd w:val="clear" w:color="auto" w:fill="auto"/>
            <w:vAlign w:val="center"/>
          </w:tcPr>
          <w:p w14:paraId="0DA8372A" w14:textId="77777777" w:rsidR="00D57A82" w:rsidRDefault="00D57A82" w:rsidP="00101E4B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before="156" w:after="156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GB/T 230.1</w:t>
            </w:r>
          </w:p>
        </w:tc>
      </w:tr>
      <w:tr w:rsidR="00D57A82" w14:paraId="4A7A2F4F" w14:textId="77777777" w:rsidTr="00D57A82">
        <w:trPr>
          <w:trHeight w:val="90"/>
          <w:jc w:val="center"/>
        </w:trPr>
        <w:tc>
          <w:tcPr>
            <w:tcW w:w="237" w:type="pct"/>
            <w:vMerge/>
            <w:vAlign w:val="center"/>
          </w:tcPr>
          <w:p w14:paraId="366E6797" w14:textId="77777777" w:rsidR="00D57A82" w:rsidRDefault="00D57A82" w:rsidP="00D57A82">
            <w:pPr>
              <w:widowControl/>
              <w:numPr>
                <w:ilvl w:val="0"/>
                <w:numId w:val="5"/>
              </w:num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before="156" w:after="156"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14:paraId="4488D3DD" w14:textId="77777777" w:rsidR="00D57A82" w:rsidRDefault="00D57A82" w:rsidP="00D57A82">
            <w:pPr>
              <w:widowControl/>
              <w:numPr>
                <w:ilvl w:val="0"/>
                <w:numId w:val="5"/>
              </w:num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before="156" w:after="156"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14:paraId="50348E1D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楔形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0B3CDDA8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市场需求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391037D2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≤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0.04mm</w:t>
            </w:r>
          </w:p>
        </w:tc>
        <w:tc>
          <w:tcPr>
            <w:tcW w:w="644" w:type="pct"/>
            <w:gridSpan w:val="4"/>
            <w:shd w:val="clear" w:color="auto" w:fill="auto"/>
            <w:vAlign w:val="center"/>
          </w:tcPr>
          <w:p w14:paraId="3E3A3933" w14:textId="77777777" w:rsidR="00D57A82" w:rsidRDefault="00D57A82" w:rsidP="00101E4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≤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0.045mm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5AB11F0F" w14:textId="77777777" w:rsidR="00D57A82" w:rsidRDefault="00D57A82" w:rsidP="00101E4B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before="156" w:after="156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≤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0.05mm</w:t>
            </w:r>
          </w:p>
        </w:tc>
        <w:tc>
          <w:tcPr>
            <w:tcW w:w="1003" w:type="pct"/>
            <w:gridSpan w:val="2"/>
            <w:shd w:val="clear" w:color="auto" w:fill="auto"/>
            <w:vAlign w:val="center"/>
          </w:tcPr>
          <w:p w14:paraId="580171DE" w14:textId="77777777" w:rsidR="00D57A82" w:rsidRDefault="00D57A82" w:rsidP="00101E4B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before="156" w:after="156"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</w:tbl>
    <w:p w14:paraId="178A438C" w14:textId="77777777" w:rsidR="00751B2D" w:rsidRDefault="00751B2D" w:rsidP="000D6E0E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2042E610" w14:textId="4D75BF11" w:rsidR="000D6E0E" w:rsidRPr="00F03FCE" w:rsidRDefault="000D6E0E" w:rsidP="000D6E0E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3FCE">
        <w:rPr>
          <w:rFonts w:ascii="Times New Roman" w:eastAsia="仿宋_GB2312" w:hAnsi="Times New Roman" w:cs="Times New Roman"/>
          <w:sz w:val="28"/>
          <w:szCs w:val="28"/>
        </w:rPr>
        <w:t>（</w:t>
      </w:r>
      <w:r w:rsidR="00751B2D">
        <w:rPr>
          <w:rFonts w:ascii="Times New Roman" w:eastAsia="仿宋_GB2312" w:hAnsi="Times New Roman" w:cs="Times New Roman"/>
          <w:sz w:val="28"/>
          <w:szCs w:val="28"/>
        </w:rPr>
        <w:t>2</w:t>
      </w:r>
      <w:r w:rsidRPr="00F03FCE">
        <w:rPr>
          <w:rFonts w:ascii="Times New Roman" w:eastAsia="仿宋_GB2312" w:hAnsi="Times New Roman" w:cs="Times New Roman"/>
          <w:sz w:val="28"/>
          <w:szCs w:val="28"/>
        </w:rPr>
        <w:t>）指标选取原则</w:t>
      </w:r>
    </w:p>
    <w:p w14:paraId="4864A9E5" w14:textId="5455C431" w:rsidR="00C60E81" w:rsidRPr="00F03FCE" w:rsidRDefault="000D6E0E" w:rsidP="008F6645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F03FCE">
        <w:rPr>
          <w:rFonts w:ascii="Times New Roman" w:eastAsia="仿宋_GB2312" w:hAnsi="Times New Roman" w:cs="Times New Roman"/>
          <w:b/>
          <w:sz w:val="28"/>
          <w:szCs w:val="28"/>
        </w:rPr>
        <w:t>基础指标的选取</w:t>
      </w:r>
      <w:r w:rsidRPr="00F03FCE">
        <w:rPr>
          <w:rFonts w:ascii="Times New Roman" w:eastAsia="仿宋_GB2312" w:hAnsi="Times New Roman" w:cs="Times New Roman"/>
          <w:sz w:val="28"/>
          <w:szCs w:val="28"/>
        </w:rPr>
        <w:t>。本章节主要以实现</w:t>
      </w:r>
      <w:r w:rsidR="00751B2D" w:rsidRPr="00355B86">
        <w:rPr>
          <w:rFonts w:ascii="Times New Roman" w:eastAsia="仿宋_GB2312" w:hAnsi="Times New Roman" w:cs="Times New Roman" w:hint="eastAsia"/>
          <w:sz w:val="28"/>
          <w:szCs w:val="28"/>
        </w:rPr>
        <w:t>电池壳用热连轧钢带</w:t>
      </w:r>
      <w:r w:rsidRPr="00F03FCE">
        <w:rPr>
          <w:rFonts w:ascii="Times New Roman" w:eastAsia="仿宋_GB2312" w:hAnsi="Times New Roman" w:cs="Times New Roman"/>
          <w:sz w:val="28"/>
          <w:szCs w:val="28"/>
        </w:rPr>
        <w:t>的基本质量保障为目的进行指标设置，</w:t>
      </w:r>
      <w:r w:rsidR="00D57A82" w:rsidRPr="00D57A82">
        <w:rPr>
          <w:rFonts w:ascii="Times New Roman" w:eastAsia="仿宋_GB2312" w:hAnsi="Times New Roman" w:cs="Times New Roman" w:hint="eastAsia"/>
          <w:sz w:val="28"/>
          <w:szCs w:val="28"/>
        </w:rPr>
        <w:t>化学成分（磷、硫除外）、力学性能、宽度允许偏差、表面质量</w:t>
      </w:r>
      <w:r w:rsidR="003F4D97">
        <w:rPr>
          <w:rFonts w:ascii="Times New Roman" w:eastAsia="仿宋_GB2312" w:hAnsi="Times New Roman" w:cs="Times New Roman" w:hint="eastAsia"/>
          <w:sz w:val="28"/>
          <w:szCs w:val="28"/>
        </w:rPr>
        <w:t>，产品的一般要求应满足</w:t>
      </w:r>
      <w:r w:rsidR="003F4D97" w:rsidRPr="003F4D97">
        <w:rPr>
          <w:rFonts w:ascii="Times New Roman" w:eastAsia="仿宋_GB2312" w:hAnsi="Times New Roman" w:cs="Times New Roman" w:hint="eastAsia"/>
          <w:sz w:val="28"/>
          <w:szCs w:val="28"/>
        </w:rPr>
        <w:t>GB/T 25053-2020</w:t>
      </w:r>
      <w:r w:rsidR="003F4D97" w:rsidRPr="003F4D97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3F4D97" w:rsidRPr="003F4D97">
        <w:rPr>
          <w:rFonts w:ascii="Times New Roman" w:eastAsia="仿宋_GB2312" w:hAnsi="Times New Roman" w:cs="Times New Roman" w:hint="eastAsia"/>
          <w:sz w:val="28"/>
          <w:szCs w:val="28"/>
        </w:rPr>
        <w:t>GB/T 34212-2017</w:t>
      </w:r>
      <w:r w:rsidR="003F4D97" w:rsidRPr="003F4D97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3F4D97" w:rsidRPr="003F4D97">
        <w:rPr>
          <w:rFonts w:ascii="Times New Roman" w:eastAsia="仿宋_GB2312" w:hAnsi="Times New Roman" w:cs="Times New Roman" w:hint="eastAsia"/>
          <w:sz w:val="28"/>
          <w:szCs w:val="28"/>
        </w:rPr>
        <w:t>GB/T 38813-2020</w:t>
      </w:r>
      <w:r w:rsidRPr="00F03FCE">
        <w:rPr>
          <w:rFonts w:ascii="Times New Roman" w:eastAsia="仿宋_GB2312" w:hAnsi="Times New Roman" w:cs="Times New Roman" w:hint="eastAsia"/>
          <w:sz w:val="28"/>
          <w:szCs w:val="28"/>
        </w:rPr>
        <w:t>中相关规定。</w:t>
      </w:r>
    </w:p>
    <w:p w14:paraId="52FAA204" w14:textId="3E3B3529" w:rsidR="00F55416" w:rsidRPr="00F03FCE" w:rsidRDefault="006C0276" w:rsidP="000D314E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F03FCE">
        <w:rPr>
          <w:rFonts w:ascii="Times New Roman" w:eastAsia="仿宋_GB2312" w:hAnsi="Times New Roman" w:cs="Times New Roman"/>
          <w:b/>
          <w:sz w:val="28"/>
          <w:szCs w:val="28"/>
        </w:rPr>
        <w:t>核心指标的选取</w:t>
      </w:r>
      <w:r w:rsidR="00E90EB8" w:rsidRPr="00F03FCE">
        <w:rPr>
          <w:rFonts w:ascii="Times New Roman" w:eastAsia="仿宋_GB2312" w:hAnsi="Times New Roman" w:cs="Times New Roman"/>
          <w:sz w:val="28"/>
          <w:szCs w:val="28"/>
        </w:rPr>
        <w:t>。</w:t>
      </w:r>
      <w:r w:rsidR="003F4D97">
        <w:rPr>
          <w:rFonts w:ascii="Times New Roman" w:eastAsia="仿宋_GB2312" w:hAnsi="Times New Roman" w:cs="Times New Roman" w:hint="eastAsia"/>
          <w:sz w:val="28"/>
          <w:szCs w:val="28"/>
        </w:rPr>
        <w:t>钢带</w:t>
      </w:r>
      <w:r w:rsidR="00E734AA" w:rsidRPr="00F03FCE">
        <w:rPr>
          <w:rFonts w:ascii="Times New Roman" w:eastAsia="仿宋_GB2312" w:hAnsi="Times New Roman" w:cs="Times New Roman"/>
          <w:sz w:val="28"/>
          <w:szCs w:val="28"/>
        </w:rPr>
        <w:t>在制造</w:t>
      </w:r>
      <w:r w:rsidR="001C1B8F" w:rsidRPr="00F03FCE">
        <w:rPr>
          <w:rFonts w:ascii="Times New Roman" w:eastAsia="仿宋_GB2312" w:hAnsi="Times New Roman" w:cs="Times New Roman"/>
          <w:sz w:val="28"/>
          <w:szCs w:val="28"/>
        </w:rPr>
        <w:t>和使用时</w:t>
      </w:r>
      <w:r w:rsidR="006E7670" w:rsidRPr="00F03FCE">
        <w:rPr>
          <w:rFonts w:ascii="Times New Roman" w:eastAsia="仿宋_GB2312" w:hAnsi="Times New Roman" w:cs="Times New Roman" w:hint="eastAsia"/>
          <w:sz w:val="28"/>
          <w:szCs w:val="28"/>
        </w:rPr>
        <w:t>多需要进行一定加工</w:t>
      </w:r>
      <w:r w:rsidR="001C1B8F" w:rsidRPr="00F03FCE">
        <w:rPr>
          <w:rFonts w:ascii="Times New Roman" w:eastAsia="仿宋_GB2312" w:hAnsi="Times New Roman" w:cs="Times New Roman"/>
          <w:sz w:val="28"/>
          <w:szCs w:val="28"/>
        </w:rPr>
        <w:t>，</w:t>
      </w:r>
      <w:r w:rsidR="00012B43">
        <w:rPr>
          <w:rFonts w:ascii="Times New Roman" w:eastAsia="仿宋_GB2312" w:hAnsi="Times New Roman" w:cs="Times New Roman" w:hint="eastAsia"/>
          <w:sz w:val="28"/>
          <w:szCs w:val="28"/>
        </w:rPr>
        <w:t>一般</w:t>
      </w:r>
      <w:r w:rsidR="006749BC" w:rsidRPr="00F03FCE">
        <w:rPr>
          <w:rFonts w:ascii="Times New Roman" w:eastAsia="仿宋_GB2312" w:hAnsi="Times New Roman" w:cs="Times New Roman"/>
          <w:sz w:val="28"/>
          <w:szCs w:val="28"/>
        </w:rPr>
        <w:t>提高产品成材率</w:t>
      </w:r>
      <w:r w:rsidR="00C24157" w:rsidRPr="00F03FCE">
        <w:rPr>
          <w:rFonts w:ascii="Times New Roman" w:eastAsia="仿宋_GB2312" w:hAnsi="Times New Roman" w:cs="Times New Roman" w:hint="eastAsia"/>
          <w:sz w:val="28"/>
          <w:szCs w:val="28"/>
        </w:rPr>
        <w:t>和</w:t>
      </w:r>
      <w:r w:rsidR="00C24157" w:rsidRPr="00F03FCE">
        <w:rPr>
          <w:rFonts w:ascii="Times New Roman" w:eastAsia="仿宋_GB2312" w:hAnsi="Times New Roman" w:cs="Times New Roman"/>
          <w:sz w:val="28"/>
          <w:szCs w:val="28"/>
        </w:rPr>
        <w:t>使用寿命</w:t>
      </w:r>
      <w:r w:rsidR="006E7670" w:rsidRPr="00F03FCE">
        <w:rPr>
          <w:rFonts w:ascii="Times New Roman" w:eastAsia="仿宋_GB2312" w:hAnsi="Times New Roman" w:cs="Times New Roman" w:hint="eastAsia"/>
          <w:sz w:val="28"/>
          <w:szCs w:val="28"/>
        </w:rPr>
        <w:t>的关键</w:t>
      </w:r>
      <w:r w:rsidR="00012B43">
        <w:rPr>
          <w:rFonts w:ascii="Times New Roman" w:eastAsia="仿宋_GB2312" w:hAnsi="Times New Roman" w:cs="Times New Roman" w:hint="eastAsia"/>
          <w:sz w:val="28"/>
          <w:szCs w:val="28"/>
        </w:rPr>
        <w:t>是材料本身的化学成分和组织决定的</w:t>
      </w:r>
      <w:r w:rsidR="001C1B8F" w:rsidRPr="00F03FCE">
        <w:rPr>
          <w:rFonts w:ascii="Times New Roman" w:eastAsia="仿宋_GB2312" w:hAnsi="Times New Roman" w:cs="Times New Roman"/>
          <w:sz w:val="28"/>
          <w:szCs w:val="28"/>
        </w:rPr>
        <w:t>，</w:t>
      </w:r>
      <w:r w:rsidR="00012B43" w:rsidRPr="00012B43">
        <w:rPr>
          <w:rFonts w:ascii="Times New Roman" w:eastAsia="仿宋_GB2312" w:hAnsi="Times New Roman" w:cs="Times New Roman" w:hint="eastAsia"/>
          <w:sz w:val="28"/>
          <w:szCs w:val="28"/>
        </w:rPr>
        <w:t>化学成分（磷、硫）、</w:t>
      </w:r>
      <w:r w:rsidR="00012B43" w:rsidRPr="00012B43">
        <w:rPr>
          <w:rFonts w:ascii="Times New Roman" w:eastAsia="仿宋_GB2312" w:hAnsi="Times New Roman" w:cs="Times New Roman" w:hint="eastAsia"/>
          <w:sz w:val="28"/>
          <w:szCs w:val="28"/>
        </w:rPr>
        <w:t>[O]</w:t>
      </w:r>
      <w:r w:rsidR="00012B43" w:rsidRPr="00012B43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012B43" w:rsidRPr="00012B43">
        <w:rPr>
          <w:rFonts w:ascii="Times New Roman" w:eastAsia="仿宋_GB2312" w:hAnsi="Times New Roman" w:cs="Times New Roman" w:hint="eastAsia"/>
          <w:sz w:val="28"/>
          <w:szCs w:val="28"/>
        </w:rPr>
        <w:t>[N]</w:t>
      </w:r>
      <w:r w:rsidR="00012B43" w:rsidRPr="00012B43">
        <w:rPr>
          <w:rFonts w:ascii="Times New Roman" w:eastAsia="仿宋_GB2312" w:hAnsi="Times New Roman" w:cs="Times New Roman" w:hint="eastAsia"/>
          <w:sz w:val="28"/>
          <w:szCs w:val="28"/>
        </w:rPr>
        <w:t>、晶粒度、非金属夹杂物</w:t>
      </w:r>
      <w:r w:rsidR="00D81B5D" w:rsidRPr="00F03FCE">
        <w:rPr>
          <w:rFonts w:ascii="Times New Roman" w:eastAsia="仿宋_GB2312" w:hAnsi="Times New Roman" w:cs="Times New Roman" w:hint="eastAsia"/>
          <w:sz w:val="28"/>
          <w:szCs w:val="28"/>
        </w:rPr>
        <w:t>等</w:t>
      </w:r>
      <w:r w:rsidR="00D81B5D" w:rsidRPr="00F03FCE">
        <w:rPr>
          <w:rFonts w:ascii="Times New Roman" w:eastAsia="仿宋_GB2312" w:hAnsi="Times New Roman" w:cs="Times New Roman"/>
          <w:sz w:val="28"/>
          <w:szCs w:val="28"/>
        </w:rPr>
        <w:t>指标设定为核心指标</w:t>
      </w:r>
      <w:r w:rsidR="006E7670" w:rsidRPr="00F03FCE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F55416" w:rsidRPr="00F03FCE">
        <w:rPr>
          <w:rFonts w:ascii="Times New Roman" w:eastAsia="仿宋_GB2312" w:hAnsi="Times New Roman" w:cs="Times New Roman" w:hint="eastAsia"/>
          <w:sz w:val="28"/>
          <w:szCs w:val="28"/>
        </w:rPr>
        <w:t>产品</w:t>
      </w:r>
      <w:r w:rsidR="00A80783" w:rsidRPr="00F03FCE">
        <w:rPr>
          <w:rFonts w:ascii="Times New Roman" w:eastAsia="仿宋_GB2312" w:hAnsi="Times New Roman" w:cs="Times New Roman" w:hint="eastAsia"/>
          <w:sz w:val="28"/>
          <w:szCs w:val="28"/>
        </w:rPr>
        <w:t>基准</w:t>
      </w:r>
      <w:r w:rsidR="00A80783" w:rsidRPr="00F03FCE">
        <w:rPr>
          <w:rFonts w:ascii="Times New Roman" w:eastAsia="仿宋_GB2312" w:hAnsi="Times New Roman" w:cs="Times New Roman"/>
          <w:sz w:val="28"/>
          <w:szCs w:val="28"/>
        </w:rPr>
        <w:t>水平</w:t>
      </w:r>
      <w:r w:rsidR="00A80783" w:rsidRPr="00F03FCE">
        <w:rPr>
          <w:rFonts w:ascii="Times New Roman" w:eastAsia="仿宋_GB2312" w:hAnsi="Times New Roman" w:cs="Times New Roman" w:hint="eastAsia"/>
          <w:sz w:val="28"/>
          <w:szCs w:val="28"/>
        </w:rPr>
        <w:t>分别</w:t>
      </w:r>
      <w:r w:rsidR="00A80783" w:rsidRPr="00F03FCE">
        <w:rPr>
          <w:rFonts w:ascii="Times New Roman" w:eastAsia="仿宋_GB2312" w:hAnsi="Times New Roman" w:cs="Times New Roman"/>
          <w:sz w:val="28"/>
          <w:szCs w:val="28"/>
        </w:rPr>
        <w:t>参照</w:t>
      </w:r>
      <w:r w:rsidR="003F4D97">
        <w:rPr>
          <w:rFonts w:ascii="Times New Roman" w:eastAsia="仿宋_GB2312" w:hAnsi="Times New Roman" w:cs="Times New Roman"/>
          <w:sz w:val="28"/>
          <w:szCs w:val="28"/>
        </w:rPr>
        <w:t>GB/T 25053-2020</w:t>
      </w:r>
      <w:r w:rsidR="003F4D97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3F4D97">
        <w:rPr>
          <w:rFonts w:ascii="Times New Roman" w:eastAsia="仿宋_GB2312" w:hAnsi="Times New Roman" w:cs="Times New Roman" w:hint="eastAsia"/>
          <w:sz w:val="28"/>
          <w:szCs w:val="28"/>
        </w:rPr>
        <w:t>G</w:t>
      </w:r>
      <w:r w:rsidR="003F4D97">
        <w:rPr>
          <w:rFonts w:ascii="Times New Roman" w:eastAsia="仿宋_GB2312" w:hAnsi="Times New Roman" w:cs="Times New Roman"/>
          <w:sz w:val="28"/>
          <w:szCs w:val="28"/>
        </w:rPr>
        <w:t xml:space="preserve">B/T </w:t>
      </w:r>
      <w:r w:rsidR="003F4D97">
        <w:rPr>
          <w:rFonts w:ascii="Times New Roman" w:eastAsia="仿宋_GB2312" w:hAnsi="Times New Roman" w:cs="Times New Roman"/>
          <w:sz w:val="28"/>
          <w:szCs w:val="28"/>
        </w:rPr>
        <w:lastRenderedPageBreak/>
        <w:t>34212-2017</w:t>
      </w:r>
      <w:r w:rsidR="003F4D97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3F4D97">
        <w:rPr>
          <w:rFonts w:ascii="Times New Roman" w:eastAsia="仿宋_GB2312" w:hAnsi="Times New Roman" w:cs="Times New Roman" w:hint="eastAsia"/>
          <w:sz w:val="28"/>
          <w:szCs w:val="28"/>
        </w:rPr>
        <w:t>G</w:t>
      </w:r>
      <w:r w:rsidR="003F4D97">
        <w:rPr>
          <w:rFonts w:ascii="Times New Roman" w:eastAsia="仿宋_GB2312" w:hAnsi="Times New Roman" w:cs="Times New Roman"/>
          <w:sz w:val="28"/>
          <w:szCs w:val="28"/>
        </w:rPr>
        <w:t>B/T 38813-2020</w:t>
      </w:r>
      <w:r w:rsidR="00A80783" w:rsidRPr="00F03FCE">
        <w:rPr>
          <w:rFonts w:ascii="Times New Roman" w:eastAsia="仿宋_GB2312" w:hAnsi="Times New Roman" w:cs="Times New Roman" w:hint="eastAsia"/>
          <w:sz w:val="28"/>
          <w:szCs w:val="28"/>
        </w:rPr>
        <w:t>中</w:t>
      </w:r>
      <w:r w:rsidR="00A80783" w:rsidRPr="00F03FCE">
        <w:rPr>
          <w:rFonts w:ascii="Times New Roman" w:eastAsia="仿宋_GB2312" w:hAnsi="Times New Roman" w:cs="Times New Roman"/>
          <w:sz w:val="28"/>
          <w:szCs w:val="28"/>
        </w:rPr>
        <w:t>相关要求执行</w:t>
      </w:r>
      <w:r w:rsidR="00A80783" w:rsidRPr="00F03FCE"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="00A80783" w:rsidRPr="00F03FCE">
        <w:rPr>
          <w:rFonts w:ascii="Times New Roman" w:eastAsia="仿宋_GB2312" w:hAnsi="Times New Roman" w:cs="Times New Roman"/>
          <w:sz w:val="28"/>
          <w:szCs w:val="28"/>
        </w:rPr>
        <w:t>平均水平、先进水平则</w:t>
      </w:r>
      <w:r w:rsidR="00A80783" w:rsidRPr="00F03FCE">
        <w:rPr>
          <w:rFonts w:ascii="Times New Roman" w:eastAsia="仿宋_GB2312" w:hAnsi="Times New Roman" w:cs="Times New Roman" w:hint="eastAsia"/>
          <w:sz w:val="28"/>
          <w:szCs w:val="28"/>
        </w:rPr>
        <w:t>以</w:t>
      </w:r>
      <w:r w:rsidR="00A80783" w:rsidRPr="00F03FCE">
        <w:rPr>
          <w:rFonts w:ascii="Times New Roman" w:eastAsia="仿宋_GB2312" w:hAnsi="Times New Roman" w:cs="Times New Roman"/>
          <w:sz w:val="28"/>
          <w:szCs w:val="28"/>
        </w:rPr>
        <w:t>市场需求和企业生产实际为依据</w:t>
      </w:r>
      <w:r w:rsidR="00A80783" w:rsidRPr="00F03FCE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A80783" w:rsidRPr="00F03FCE">
        <w:rPr>
          <w:rFonts w:ascii="Times New Roman" w:eastAsia="仿宋_GB2312" w:hAnsi="Times New Roman" w:cs="Times New Roman"/>
          <w:sz w:val="28"/>
          <w:szCs w:val="28"/>
        </w:rPr>
        <w:t>在国标基础</w:t>
      </w:r>
      <w:r w:rsidR="00A80783" w:rsidRPr="00F03FCE">
        <w:rPr>
          <w:rFonts w:ascii="Times New Roman" w:eastAsia="仿宋_GB2312" w:hAnsi="Times New Roman" w:cs="Times New Roman" w:hint="eastAsia"/>
          <w:sz w:val="28"/>
          <w:szCs w:val="28"/>
        </w:rPr>
        <w:t>上</w:t>
      </w:r>
      <w:r w:rsidR="00A80783" w:rsidRPr="00F03FCE">
        <w:rPr>
          <w:rFonts w:ascii="Times New Roman" w:eastAsia="仿宋_GB2312" w:hAnsi="Times New Roman" w:cs="Times New Roman"/>
          <w:sz w:val="28"/>
          <w:szCs w:val="28"/>
        </w:rPr>
        <w:t>提出加严指标</w:t>
      </w:r>
      <w:r w:rsidR="00B54FEA" w:rsidRPr="00F03FCE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0DB6639F" w14:textId="59CCF81B" w:rsidR="00552278" w:rsidRPr="00F03FCE" w:rsidRDefault="006C0276" w:rsidP="000D314E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F03FCE">
        <w:rPr>
          <w:rFonts w:ascii="Times New Roman" w:eastAsia="仿宋_GB2312" w:hAnsi="Times New Roman" w:cs="Times New Roman"/>
          <w:b/>
          <w:sz w:val="28"/>
          <w:szCs w:val="28"/>
        </w:rPr>
        <w:t>创新性指标的选取</w:t>
      </w:r>
      <w:r w:rsidR="00E90EB8" w:rsidRPr="00F03FCE">
        <w:rPr>
          <w:rFonts w:ascii="Times New Roman" w:eastAsia="仿宋_GB2312" w:hAnsi="Times New Roman" w:cs="Times New Roman"/>
          <w:sz w:val="28"/>
          <w:szCs w:val="28"/>
        </w:rPr>
        <w:t>。</w:t>
      </w:r>
      <w:r w:rsidR="00552278" w:rsidRPr="00F03FCE">
        <w:rPr>
          <w:rFonts w:ascii="Times New Roman" w:eastAsia="仿宋_GB2312" w:hAnsi="Times New Roman" w:cs="Times New Roman"/>
          <w:sz w:val="28"/>
          <w:szCs w:val="28"/>
        </w:rPr>
        <w:t>本文件根据下游客户使用需求，将</w:t>
      </w:r>
      <w:r w:rsidR="00012B43" w:rsidRPr="00012B43">
        <w:rPr>
          <w:rFonts w:ascii="Times New Roman" w:eastAsia="仿宋_GB2312" w:hAnsi="Times New Roman" w:cs="Times New Roman" w:hint="eastAsia"/>
          <w:sz w:val="28"/>
          <w:szCs w:val="28"/>
        </w:rPr>
        <w:t>硬度、楔形</w:t>
      </w:r>
      <w:r w:rsidR="00552278" w:rsidRPr="00F03FCE">
        <w:rPr>
          <w:rFonts w:ascii="Times New Roman" w:eastAsia="仿宋_GB2312" w:hAnsi="Times New Roman" w:cs="Times New Roman"/>
          <w:sz w:val="28"/>
          <w:szCs w:val="28"/>
        </w:rPr>
        <w:t>确定为</w:t>
      </w:r>
      <w:r w:rsidR="00552278" w:rsidRPr="00F03FCE">
        <w:rPr>
          <w:rFonts w:ascii="Times New Roman" w:eastAsia="仿宋_GB2312" w:hAnsi="Times New Roman" w:cs="Times New Roman" w:hint="eastAsia"/>
          <w:sz w:val="28"/>
          <w:szCs w:val="28"/>
        </w:rPr>
        <w:t>创新</w:t>
      </w:r>
      <w:r w:rsidR="00552278" w:rsidRPr="00F03FCE">
        <w:rPr>
          <w:rFonts w:ascii="Times New Roman" w:eastAsia="仿宋_GB2312" w:hAnsi="Times New Roman" w:cs="Times New Roman"/>
          <w:sz w:val="28"/>
          <w:szCs w:val="28"/>
        </w:rPr>
        <w:t>性技术指标</w:t>
      </w:r>
      <w:r w:rsidR="002D5E40" w:rsidRPr="00F03FCE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61EC506D" w14:textId="77777777" w:rsidR="00012B43" w:rsidRDefault="005A6F0A" w:rsidP="00012B43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3FCE">
        <w:rPr>
          <w:rFonts w:ascii="Times New Roman" w:eastAsia="仿宋_GB2312" w:hAnsi="Times New Roman" w:cs="Times New Roman"/>
          <w:sz w:val="28"/>
          <w:szCs w:val="28"/>
        </w:rPr>
        <w:t>（</w:t>
      </w:r>
      <w:r w:rsidR="00E90EB8" w:rsidRPr="00F03FCE">
        <w:rPr>
          <w:rFonts w:ascii="Times New Roman" w:eastAsia="仿宋_GB2312" w:hAnsi="Times New Roman" w:cs="Times New Roman"/>
          <w:sz w:val="28"/>
          <w:szCs w:val="28"/>
        </w:rPr>
        <w:t>四</w:t>
      </w:r>
      <w:r w:rsidRPr="00F03FCE">
        <w:rPr>
          <w:rFonts w:ascii="Times New Roman" w:eastAsia="仿宋_GB2312" w:hAnsi="Times New Roman" w:cs="Times New Roman"/>
          <w:sz w:val="28"/>
          <w:szCs w:val="28"/>
        </w:rPr>
        <w:t>）</w:t>
      </w:r>
      <w:r w:rsidR="00C71381" w:rsidRPr="00F03FCE">
        <w:rPr>
          <w:rFonts w:ascii="Times New Roman" w:eastAsia="仿宋_GB2312" w:hAnsi="Times New Roman" w:cs="Times New Roman"/>
          <w:sz w:val="28"/>
          <w:szCs w:val="28"/>
        </w:rPr>
        <w:t>关于</w:t>
      </w:r>
      <w:r w:rsidR="00BD6E98" w:rsidRPr="00F03FCE">
        <w:rPr>
          <w:rFonts w:ascii="Times New Roman" w:eastAsia="仿宋_GB2312" w:hAnsi="Times New Roman" w:cs="Times New Roman"/>
          <w:sz w:val="28"/>
          <w:szCs w:val="28"/>
        </w:rPr>
        <w:t>评价</w:t>
      </w:r>
      <w:r w:rsidR="00775056" w:rsidRPr="00F03FCE">
        <w:rPr>
          <w:rFonts w:ascii="Times New Roman" w:eastAsia="仿宋_GB2312" w:hAnsi="Times New Roman" w:cs="Times New Roman"/>
          <w:sz w:val="28"/>
          <w:szCs w:val="28"/>
        </w:rPr>
        <w:t>方法</w:t>
      </w:r>
      <w:r w:rsidR="00E204B3">
        <w:rPr>
          <w:rFonts w:ascii="Times New Roman" w:eastAsia="仿宋_GB2312" w:hAnsi="Times New Roman" w:cs="Times New Roman" w:hint="eastAsia"/>
          <w:sz w:val="28"/>
          <w:szCs w:val="28"/>
        </w:rPr>
        <w:t>及等级划分</w:t>
      </w:r>
    </w:p>
    <w:p w14:paraId="460CC324" w14:textId="77777777" w:rsidR="00012B43" w:rsidRDefault="00012B43" w:rsidP="00012B43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12B43">
        <w:rPr>
          <w:rFonts w:ascii="Times New Roman" w:eastAsia="仿宋_GB2312" w:hAnsi="Times New Roman" w:cs="Times New Roman" w:hint="eastAsia"/>
          <w:sz w:val="28"/>
          <w:szCs w:val="28"/>
        </w:rPr>
        <w:t>对具体产品企业标准的全部指标进行综合评价，评价结果划分为领跑者水平、优质水平、达标水平，划分依据见表</w:t>
      </w:r>
      <w:r w:rsidRPr="00012B43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012B43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225D903D" w14:textId="77777777" w:rsidR="00012B43" w:rsidRDefault="00012B43" w:rsidP="00012B43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12B43">
        <w:rPr>
          <w:rFonts w:ascii="Times New Roman" w:eastAsia="仿宋_GB2312" w:hAnsi="Times New Roman" w:cs="Times New Roman" w:hint="eastAsia"/>
          <w:sz w:val="28"/>
          <w:szCs w:val="28"/>
        </w:rPr>
        <w:t>综合评价满足表</w:t>
      </w:r>
      <w:r w:rsidRPr="00012B43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012B43">
        <w:rPr>
          <w:rFonts w:ascii="Times New Roman" w:eastAsia="仿宋_GB2312" w:hAnsi="Times New Roman" w:cs="Times New Roman" w:hint="eastAsia"/>
          <w:sz w:val="28"/>
          <w:szCs w:val="28"/>
        </w:rPr>
        <w:t>中领跑者水平的企业标准为“领跑者”标准，符合表</w:t>
      </w:r>
      <w:r w:rsidRPr="00012B43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012B43">
        <w:rPr>
          <w:rFonts w:ascii="Times New Roman" w:eastAsia="仿宋_GB2312" w:hAnsi="Times New Roman" w:cs="Times New Roman" w:hint="eastAsia"/>
          <w:sz w:val="28"/>
          <w:szCs w:val="28"/>
        </w:rPr>
        <w:t>中领跑者水平的产品为“领跑者”产品，自我声明标识可使用</w:t>
      </w:r>
      <w:r w:rsidRPr="00012B43">
        <w:rPr>
          <w:rFonts w:ascii="Times New Roman" w:eastAsia="仿宋_GB2312" w:hAnsi="Times New Roman" w:cs="Times New Roman" w:hint="eastAsia"/>
          <w:sz w:val="28"/>
          <w:szCs w:val="28"/>
        </w:rPr>
        <w:t>T/CSTE 0421</w:t>
      </w:r>
      <w:r w:rsidRPr="00012B43">
        <w:rPr>
          <w:rFonts w:ascii="Times New Roman" w:eastAsia="仿宋_GB2312" w:hAnsi="Times New Roman" w:cs="Times New Roman" w:hint="eastAsia"/>
          <w:sz w:val="28"/>
          <w:szCs w:val="28"/>
        </w:rPr>
        <w:t>中</w:t>
      </w:r>
      <w:r w:rsidRPr="00012B43">
        <w:rPr>
          <w:rFonts w:ascii="Times New Roman" w:eastAsia="仿宋_GB2312" w:hAnsi="Times New Roman" w:cs="Times New Roman" w:hint="eastAsia"/>
          <w:sz w:val="28"/>
          <w:szCs w:val="28"/>
        </w:rPr>
        <w:t>4.4</w:t>
      </w:r>
      <w:r w:rsidRPr="00012B43">
        <w:rPr>
          <w:rFonts w:ascii="Times New Roman" w:eastAsia="仿宋_GB2312" w:hAnsi="Times New Roman" w:cs="Times New Roman" w:hint="eastAsia"/>
          <w:sz w:val="28"/>
          <w:szCs w:val="28"/>
        </w:rPr>
        <w:t>图</w:t>
      </w:r>
      <w:r w:rsidRPr="00012B43">
        <w:rPr>
          <w:rFonts w:ascii="Times New Roman" w:eastAsia="仿宋_GB2312" w:hAnsi="Times New Roman" w:cs="Times New Roman" w:hint="eastAsia"/>
          <w:sz w:val="28"/>
          <w:szCs w:val="28"/>
        </w:rPr>
        <w:t>4-1</w:t>
      </w:r>
      <w:r w:rsidRPr="00012B43">
        <w:rPr>
          <w:rFonts w:ascii="Times New Roman" w:eastAsia="仿宋_GB2312" w:hAnsi="Times New Roman" w:cs="Times New Roman" w:hint="eastAsia"/>
          <w:sz w:val="28"/>
          <w:szCs w:val="28"/>
        </w:rPr>
        <w:t>自我声明“领跑者”标识，认证标识可使用</w:t>
      </w:r>
      <w:r w:rsidRPr="00012B43">
        <w:rPr>
          <w:rFonts w:ascii="Times New Roman" w:eastAsia="仿宋_GB2312" w:hAnsi="Times New Roman" w:cs="Times New Roman" w:hint="eastAsia"/>
          <w:sz w:val="28"/>
          <w:szCs w:val="28"/>
        </w:rPr>
        <w:t>T/CSTE 0421</w:t>
      </w:r>
      <w:r w:rsidRPr="00012B43">
        <w:rPr>
          <w:rFonts w:ascii="Times New Roman" w:eastAsia="仿宋_GB2312" w:hAnsi="Times New Roman" w:cs="Times New Roman" w:hint="eastAsia"/>
          <w:sz w:val="28"/>
          <w:szCs w:val="28"/>
        </w:rPr>
        <w:t>中</w:t>
      </w:r>
      <w:r w:rsidRPr="00012B43">
        <w:rPr>
          <w:rFonts w:ascii="Times New Roman" w:eastAsia="仿宋_GB2312" w:hAnsi="Times New Roman" w:cs="Times New Roman" w:hint="eastAsia"/>
          <w:sz w:val="28"/>
          <w:szCs w:val="28"/>
        </w:rPr>
        <w:t>4.5</w:t>
      </w:r>
      <w:r w:rsidRPr="00012B43">
        <w:rPr>
          <w:rFonts w:ascii="Times New Roman" w:eastAsia="仿宋_GB2312" w:hAnsi="Times New Roman" w:cs="Times New Roman" w:hint="eastAsia"/>
          <w:sz w:val="28"/>
          <w:szCs w:val="28"/>
        </w:rPr>
        <w:t>图</w:t>
      </w:r>
      <w:r w:rsidRPr="00012B43">
        <w:rPr>
          <w:rFonts w:ascii="Times New Roman" w:eastAsia="仿宋_GB2312" w:hAnsi="Times New Roman" w:cs="Times New Roman" w:hint="eastAsia"/>
          <w:sz w:val="28"/>
          <w:szCs w:val="28"/>
        </w:rPr>
        <w:t>5-1</w:t>
      </w:r>
      <w:r w:rsidRPr="00012B43">
        <w:rPr>
          <w:rFonts w:ascii="Times New Roman" w:eastAsia="仿宋_GB2312" w:hAnsi="Times New Roman" w:cs="Times New Roman" w:hint="eastAsia"/>
          <w:sz w:val="28"/>
          <w:szCs w:val="28"/>
        </w:rPr>
        <w:t>“领跑者”产品认证标识。</w:t>
      </w:r>
    </w:p>
    <w:p w14:paraId="14273755" w14:textId="77777777" w:rsidR="00012B43" w:rsidRDefault="00012B43" w:rsidP="00012B43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12B43">
        <w:rPr>
          <w:rFonts w:ascii="Times New Roman" w:eastAsia="仿宋_GB2312" w:hAnsi="Times New Roman" w:cs="Times New Roman" w:hint="eastAsia"/>
          <w:sz w:val="28"/>
          <w:szCs w:val="28"/>
        </w:rPr>
        <w:t>综合评价满足表</w:t>
      </w:r>
      <w:r w:rsidRPr="00012B43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012B43">
        <w:rPr>
          <w:rFonts w:ascii="Times New Roman" w:eastAsia="仿宋_GB2312" w:hAnsi="Times New Roman" w:cs="Times New Roman" w:hint="eastAsia"/>
          <w:sz w:val="28"/>
          <w:szCs w:val="28"/>
        </w:rPr>
        <w:t>中优质水平的企业标准为“优质”标准，符合表</w:t>
      </w:r>
      <w:r w:rsidRPr="00012B43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012B43">
        <w:rPr>
          <w:rFonts w:ascii="Times New Roman" w:eastAsia="仿宋_GB2312" w:hAnsi="Times New Roman" w:cs="Times New Roman" w:hint="eastAsia"/>
          <w:sz w:val="28"/>
          <w:szCs w:val="28"/>
        </w:rPr>
        <w:t>中优质水平的产品为“优质”产品，自我声明标识可使用</w:t>
      </w:r>
      <w:r w:rsidRPr="00012B43">
        <w:rPr>
          <w:rFonts w:ascii="Times New Roman" w:eastAsia="仿宋_GB2312" w:hAnsi="Times New Roman" w:cs="Times New Roman" w:hint="eastAsia"/>
          <w:sz w:val="28"/>
          <w:szCs w:val="28"/>
        </w:rPr>
        <w:t>T/CSTE 0421</w:t>
      </w:r>
      <w:r w:rsidRPr="00012B43">
        <w:rPr>
          <w:rFonts w:ascii="Times New Roman" w:eastAsia="仿宋_GB2312" w:hAnsi="Times New Roman" w:cs="Times New Roman" w:hint="eastAsia"/>
          <w:sz w:val="28"/>
          <w:szCs w:val="28"/>
        </w:rPr>
        <w:t>中</w:t>
      </w:r>
      <w:r w:rsidRPr="00012B43">
        <w:rPr>
          <w:rFonts w:ascii="Times New Roman" w:eastAsia="仿宋_GB2312" w:hAnsi="Times New Roman" w:cs="Times New Roman" w:hint="eastAsia"/>
          <w:sz w:val="28"/>
          <w:szCs w:val="28"/>
        </w:rPr>
        <w:t>4.4</w:t>
      </w:r>
      <w:r w:rsidRPr="00012B43">
        <w:rPr>
          <w:rFonts w:ascii="Times New Roman" w:eastAsia="仿宋_GB2312" w:hAnsi="Times New Roman" w:cs="Times New Roman" w:hint="eastAsia"/>
          <w:sz w:val="28"/>
          <w:szCs w:val="28"/>
        </w:rPr>
        <w:t>图</w:t>
      </w:r>
      <w:r w:rsidRPr="00012B43">
        <w:rPr>
          <w:rFonts w:ascii="Times New Roman" w:eastAsia="仿宋_GB2312" w:hAnsi="Times New Roman" w:cs="Times New Roman" w:hint="eastAsia"/>
          <w:sz w:val="28"/>
          <w:szCs w:val="28"/>
        </w:rPr>
        <w:t xml:space="preserve"> 4-2</w:t>
      </w:r>
      <w:r w:rsidRPr="00012B43">
        <w:rPr>
          <w:rFonts w:ascii="Times New Roman" w:eastAsia="仿宋_GB2312" w:hAnsi="Times New Roman" w:cs="Times New Roman" w:hint="eastAsia"/>
          <w:sz w:val="28"/>
          <w:szCs w:val="28"/>
        </w:rPr>
        <w:t>自我声明“优质”标识，认证标识可使用</w:t>
      </w:r>
      <w:r w:rsidRPr="00012B43">
        <w:rPr>
          <w:rFonts w:ascii="Times New Roman" w:eastAsia="仿宋_GB2312" w:hAnsi="Times New Roman" w:cs="Times New Roman" w:hint="eastAsia"/>
          <w:sz w:val="28"/>
          <w:szCs w:val="28"/>
        </w:rPr>
        <w:t xml:space="preserve"> T/CSTE 0421</w:t>
      </w:r>
      <w:r w:rsidRPr="00012B43">
        <w:rPr>
          <w:rFonts w:ascii="Times New Roman" w:eastAsia="仿宋_GB2312" w:hAnsi="Times New Roman" w:cs="Times New Roman" w:hint="eastAsia"/>
          <w:sz w:val="28"/>
          <w:szCs w:val="28"/>
        </w:rPr>
        <w:t>中</w:t>
      </w:r>
      <w:r w:rsidRPr="00012B43">
        <w:rPr>
          <w:rFonts w:ascii="Times New Roman" w:eastAsia="仿宋_GB2312" w:hAnsi="Times New Roman" w:cs="Times New Roman" w:hint="eastAsia"/>
          <w:sz w:val="28"/>
          <w:szCs w:val="28"/>
        </w:rPr>
        <w:t>4.5</w:t>
      </w:r>
      <w:r w:rsidRPr="00012B43">
        <w:rPr>
          <w:rFonts w:ascii="Times New Roman" w:eastAsia="仿宋_GB2312" w:hAnsi="Times New Roman" w:cs="Times New Roman" w:hint="eastAsia"/>
          <w:sz w:val="28"/>
          <w:szCs w:val="28"/>
        </w:rPr>
        <w:t>图</w:t>
      </w:r>
      <w:r w:rsidRPr="00012B43">
        <w:rPr>
          <w:rFonts w:ascii="Times New Roman" w:eastAsia="仿宋_GB2312" w:hAnsi="Times New Roman" w:cs="Times New Roman" w:hint="eastAsia"/>
          <w:sz w:val="28"/>
          <w:szCs w:val="28"/>
        </w:rPr>
        <w:t>5-2</w:t>
      </w:r>
      <w:r w:rsidRPr="00012B43">
        <w:rPr>
          <w:rFonts w:ascii="Times New Roman" w:eastAsia="仿宋_GB2312" w:hAnsi="Times New Roman" w:cs="Times New Roman" w:hint="eastAsia"/>
          <w:sz w:val="28"/>
          <w:szCs w:val="28"/>
        </w:rPr>
        <w:t>“优质”产品认证标识。</w:t>
      </w:r>
    </w:p>
    <w:p w14:paraId="08DBF98E" w14:textId="77777777" w:rsidR="00012B43" w:rsidRDefault="00012B43" w:rsidP="00012B43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12B43">
        <w:rPr>
          <w:rFonts w:ascii="Times New Roman" w:eastAsia="仿宋_GB2312" w:hAnsi="Times New Roman" w:cs="Times New Roman" w:hint="eastAsia"/>
          <w:sz w:val="28"/>
          <w:szCs w:val="28"/>
        </w:rPr>
        <w:t>综合评价满足表</w:t>
      </w:r>
      <w:r w:rsidRPr="00012B43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012B43">
        <w:rPr>
          <w:rFonts w:ascii="Times New Roman" w:eastAsia="仿宋_GB2312" w:hAnsi="Times New Roman" w:cs="Times New Roman" w:hint="eastAsia"/>
          <w:sz w:val="28"/>
          <w:szCs w:val="28"/>
        </w:rPr>
        <w:t>中达标水平的企业标准为“达标”标准，符合表</w:t>
      </w:r>
      <w:r w:rsidRPr="00012B43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012B43">
        <w:rPr>
          <w:rFonts w:ascii="Times New Roman" w:eastAsia="仿宋_GB2312" w:hAnsi="Times New Roman" w:cs="Times New Roman" w:hint="eastAsia"/>
          <w:sz w:val="28"/>
          <w:szCs w:val="28"/>
        </w:rPr>
        <w:t>中达标水平的产品为“达标”产品，自我声明标识可使用</w:t>
      </w:r>
      <w:r w:rsidRPr="00012B43">
        <w:rPr>
          <w:rFonts w:ascii="Times New Roman" w:eastAsia="仿宋_GB2312" w:hAnsi="Times New Roman" w:cs="Times New Roman" w:hint="eastAsia"/>
          <w:sz w:val="28"/>
          <w:szCs w:val="28"/>
        </w:rPr>
        <w:t>T/CSTE 0421</w:t>
      </w:r>
      <w:r w:rsidRPr="00012B43">
        <w:rPr>
          <w:rFonts w:ascii="Times New Roman" w:eastAsia="仿宋_GB2312" w:hAnsi="Times New Roman" w:cs="Times New Roman" w:hint="eastAsia"/>
          <w:sz w:val="28"/>
          <w:szCs w:val="28"/>
        </w:rPr>
        <w:t>中</w:t>
      </w:r>
      <w:r w:rsidRPr="00012B43">
        <w:rPr>
          <w:rFonts w:ascii="Times New Roman" w:eastAsia="仿宋_GB2312" w:hAnsi="Times New Roman" w:cs="Times New Roman" w:hint="eastAsia"/>
          <w:sz w:val="28"/>
          <w:szCs w:val="28"/>
        </w:rPr>
        <w:t>4.4</w:t>
      </w:r>
      <w:r w:rsidRPr="00012B43">
        <w:rPr>
          <w:rFonts w:ascii="Times New Roman" w:eastAsia="仿宋_GB2312" w:hAnsi="Times New Roman" w:cs="Times New Roman" w:hint="eastAsia"/>
          <w:sz w:val="28"/>
          <w:szCs w:val="28"/>
        </w:rPr>
        <w:t>图</w:t>
      </w:r>
      <w:r w:rsidRPr="00012B43">
        <w:rPr>
          <w:rFonts w:ascii="Times New Roman" w:eastAsia="仿宋_GB2312" w:hAnsi="Times New Roman" w:cs="Times New Roman" w:hint="eastAsia"/>
          <w:sz w:val="28"/>
          <w:szCs w:val="28"/>
        </w:rPr>
        <w:t xml:space="preserve"> 4-3</w:t>
      </w:r>
      <w:r w:rsidRPr="00012B43">
        <w:rPr>
          <w:rFonts w:ascii="Times New Roman" w:eastAsia="仿宋_GB2312" w:hAnsi="Times New Roman" w:cs="Times New Roman" w:hint="eastAsia"/>
          <w:sz w:val="28"/>
          <w:szCs w:val="28"/>
        </w:rPr>
        <w:t>自我声明“达标”标识，认证标识可使用</w:t>
      </w:r>
      <w:r w:rsidRPr="00012B43">
        <w:rPr>
          <w:rFonts w:ascii="Times New Roman" w:eastAsia="仿宋_GB2312" w:hAnsi="Times New Roman" w:cs="Times New Roman" w:hint="eastAsia"/>
          <w:sz w:val="28"/>
          <w:szCs w:val="28"/>
        </w:rPr>
        <w:t xml:space="preserve"> T/CSTE 0421</w:t>
      </w:r>
      <w:r w:rsidRPr="00012B43">
        <w:rPr>
          <w:rFonts w:ascii="Times New Roman" w:eastAsia="仿宋_GB2312" w:hAnsi="Times New Roman" w:cs="Times New Roman" w:hint="eastAsia"/>
          <w:sz w:val="28"/>
          <w:szCs w:val="28"/>
        </w:rPr>
        <w:t>中</w:t>
      </w:r>
      <w:r w:rsidRPr="00012B43">
        <w:rPr>
          <w:rFonts w:ascii="Times New Roman" w:eastAsia="仿宋_GB2312" w:hAnsi="Times New Roman" w:cs="Times New Roman" w:hint="eastAsia"/>
          <w:sz w:val="28"/>
          <w:szCs w:val="28"/>
        </w:rPr>
        <w:t>4.5</w:t>
      </w:r>
      <w:r w:rsidRPr="00012B43">
        <w:rPr>
          <w:rFonts w:ascii="Times New Roman" w:eastAsia="仿宋_GB2312" w:hAnsi="Times New Roman" w:cs="Times New Roman" w:hint="eastAsia"/>
          <w:sz w:val="28"/>
          <w:szCs w:val="28"/>
        </w:rPr>
        <w:t>图</w:t>
      </w:r>
      <w:r w:rsidRPr="00012B43">
        <w:rPr>
          <w:rFonts w:ascii="Times New Roman" w:eastAsia="仿宋_GB2312" w:hAnsi="Times New Roman" w:cs="Times New Roman" w:hint="eastAsia"/>
          <w:sz w:val="28"/>
          <w:szCs w:val="28"/>
        </w:rPr>
        <w:t>5-3</w:t>
      </w:r>
      <w:r w:rsidRPr="00012B43">
        <w:rPr>
          <w:rFonts w:ascii="Times New Roman" w:eastAsia="仿宋_GB2312" w:hAnsi="Times New Roman" w:cs="Times New Roman" w:hint="eastAsia"/>
          <w:sz w:val="28"/>
          <w:szCs w:val="28"/>
        </w:rPr>
        <w:t>“达标”产品认证标识。</w:t>
      </w:r>
    </w:p>
    <w:p w14:paraId="6B776D24" w14:textId="3F8267FC" w:rsidR="000131A6" w:rsidRPr="00E204B3" w:rsidRDefault="000131A6" w:rsidP="00012B43">
      <w:pPr>
        <w:spacing w:line="360" w:lineRule="auto"/>
        <w:jc w:val="center"/>
        <w:rPr>
          <w:rFonts w:ascii="Times New Roman" w:eastAsia="仿宋_GB2312" w:hAnsi="Times New Roman" w:cs="Times New Roman"/>
          <w:sz w:val="28"/>
          <w:szCs w:val="28"/>
        </w:rPr>
      </w:pPr>
      <w:r w:rsidRPr="00F03FCE">
        <w:rPr>
          <w:rFonts w:ascii="Times New Roman" w:eastAsia="黑体" w:hAnsi="Times New Roman" w:cs="Times New Roman"/>
          <w:szCs w:val="21"/>
        </w:rPr>
        <w:t>表</w:t>
      </w:r>
      <w:r w:rsidR="00E204B3">
        <w:rPr>
          <w:rFonts w:ascii="Times New Roman" w:eastAsia="黑体" w:hAnsi="Times New Roman" w:cs="Times New Roman" w:hint="eastAsia"/>
          <w:szCs w:val="21"/>
        </w:rPr>
        <w:t>2</w:t>
      </w:r>
      <w:r w:rsidRPr="00F03FCE">
        <w:rPr>
          <w:rFonts w:ascii="Times New Roman" w:eastAsia="黑体" w:hAnsi="Times New Roman" w:cs="Times New Roman"/>
          <w:szCs w:val="21"/>
        </w:rPr>
        <w:t>指标评价要求及等级划分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1522"/>
        <w:gridCol w:w="942"/>
        <w:gridCol w:w="1360"/>
        <w:gridCol w:w="3117"/>
        <w:gridCol w:w="1362"/>
      </w:tblGrid>
      <w:tr w:rsidR="00E204B3" w:rsidRPr="00D93E74" w14:paraId="614E82F1" w14:textId="77777777" w:rsidTr="00E204B3">
        <w:trPr>
          <w:trHeight w:val="76"/>
          <w:jc w:val="center"/>
        </w:trPr>
        <w:tc>
          <w:tcPr>
            <w:tcW w:w="917" w:type="pct"/>
            <w:vAlign w:val="center"/>
          </w:tcPr>
          <w:p w14:paraId="7CD2CDDC" w14:textId="77777777" w:rsidR="00E204B3" w:rsidRPr="00D93E74" w:rsidRDefault="00E204B3" w:rsidP="00DA7D3F">
            <w:pPr>
              <w:pStyle w:val="ad"/>
              <w:spacing w:before="156" w:after="156"/>
              <w:ind w:firstLineChars="0" w:firstLine="0"/>
              <w:jc w:val="center"/>
              <w:rPr>
                <w:rFonts w:ascii="Times New Roman" w:cs="Times New Roman"/>
                <w:bCs/>
                <w:sz w:val="18"/>
                <w:szCs w:val="18"/>
              </w:rPr>
            </w:pPr>
            <w:r w:rsidRPr="00D93E74">
              <w:rPr>
                <w:rFonts w:ascii="Times New Roman" w:cs="Times New Roman"/>
                <w:bCs/>
                <w:sz w:val="18"/>
                <w:szCs w:val="18"/>
              </w:rPr>
              <w:t>评价等级</w:t>
            </w:r>
          </w:p>
        </w:tc>
        <w:tc>
          <w:tcPr>
            <w:tcW w:w="4083" w:type="pct"/>
            <w:gridSpan w:val="4"/>
            <w:vAlign w:val="center"/>
          </w:tcPr>
          <w:p w14:paraId="3E3062E3" w14:textId="77777777" w:rsidR="00E204B3" w:rsidRPr="00D93E74" w:rsidRDefault="00E204B3" w:rsidP="00DA7D3F">
            <w:pPr>
              <w:pStyle w:val="ad"/>
              <w:spacing w:before="156" w:after="156"/>
              <w:ind w:firstLineChars="0" w:firstLine="0"/>
              <w:jc w:val="center"/>
              <w:rPr>
                <w:rFonts w:ascii="Times New Roman" w:cs="Times New Roman"/>
                <w:bCs/>
                <w:sz w:val="18"/>
                <w:szCs w:val="18"/>
              </w:rPr>
            </w:pPr>
            <w:r w:rsidRPr="00D93E74">
              <w:rPr>
                <w:rFonts w:ascii="Times New Roman" w:cs="Times New Roman"/>
                <w:bCs/>
                <w:sz w:val="18"/>
                <w:szCs w:val="18"/>
              </w:rPr>
              <w:t>满足条件</w:t>
            </w:r>
          </w:p>
        </w:tc>
      </w:tr>
      <w:tr w:rsidR="00E204B3" w:rsidRPr="00D93E74" w14:paraId="5C44BDCB" w14:textId="77777777" w:rsidTr="00E204B3">
        <w:trPr>
          <w:trHeight w:val="502"/>
          <w:jc w:val="center"/>
        </w:trPr>
        <w:tc>
          <w:tcPr>
            <w:tcW w:w="917" w:type="pct"/>
            <w:vAlign w:val="center"/>
          </w:tcPr>
          <w:p w14:paraId="1C0247A5" w14:textId="77777777" w:rsidR="00E204B3" w:rsidRPr="00D93E74" w:rsidRDefault="00E204B3" w:rsidP="00DA7D3F">
            <w:pPr>
              <w:pStyle w:val="ad"/>
              <w:spacing w:before="156" w:after="156"/>
              <w:ind w:firstLineChars="0" w:firstLine="0"/>
              <w:jc w:val="center"/>
              <w:rPr>
                <w:rFonts w:asci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cs="Times New Roman" w:hint="eastAsia"/>
                <w:bCs/>
                <w:sz w:val="18"/>
                <w:szCs w:val="18"/>
              </w:rPr>
              <w:t>领跑者水平</w:t>
            </w:r>
          </w:p>
        </w:tc>
        <w:tc>
          <w:tcPr>
            <w:tcW w:w="567" w:type="pct"/>
            <w:vMerge w:val="restart"/>
            <w:vAlign w:val="center"/>
          </w:tcPr>
          <w:p w14:paraId="1E835498" w14:textId="77777777" w:rsidR="00E204B3" w:rsidRPr="00D93E74" w:rsidRDefault="00E204B3" w:rsidP="00DA7D3F">
            <w:pPr>
              <w:pStyle w:val="ad"/>
              <w:spacing w:before="156" w:after="156"/>
              <w:ind w:firstLineChars="0" w:firstLine="0"/>
              <w:jc w:val="center"/>
              <w:rPr>
                <w:rFonts w:ascii="Times New Roman" w:cs="Times New Roman"/>
                <w:bCs/>
                <w:sz w:val="18"/>
                <w:szCs w:val="18"/>
              </w:rPr>
            </w:pPr>
            <w:r w:rsidRPr="00D93E74">
              <w:rPr>
                <w:rFonts w:ascii="Times New Roman" w:cs="Times New Roman"/>
                <w:bCs/>
                <w:sz w:val="18"/>
                <w:szCs w:val="18"/>
              </w:rPr>
              <w:t>基本要求</w:t>
            </w:r>
          </w:p>
        </w:tc>
        <w:tc>
          <w:tcPr>
            <w:tcW w:w="819" w:type="pct"/>
            <w:vMerge w:val="restart"/>
            <w:vAlign w:val="center"/>
          </w:tcPr>
          <w:p w14:paraId="2F5101EB" w14:textId="77777777" w:rsidR="00E204B3" w:rsidRPr="00D93E74" w:rsidRDefault="00E204B3" w:rsidP="00DA7D3F">
            <w:pPr>
              <w:pStyle w:val="ad"/>
              <w:spacing w:before="156" w:after="156"/>
              <w:ind w:firstLineChars="0" w:firstLine="0"/>
              <w:jc w:val="center"/>
              <w:rPr>
                <w:rFonts w:ascii="Times New Roman" w:cs="Times New Roman"/>
                <w:bCs/>
                <w:sz w:val="18"/>
                <w:szCs w:val="18"/>
              </w:rPr>
            </w:pPr>
            <w:r w:rsidRPr="00D93E74">
              <w:rPr>
                <w:rFonts w:ascii="Times New Roman" w:cs="Times New Roman"/>
                <w:bCs/>
                <w:sz w:val="18"/>
                <w:szCs w:val="18"/>
              </w:rPr>
              <w:t>基础指标要求</w:t>
            </w:r>
          </w:p>
        </w:tc>
        <w:tc>
          <w:tcPr>
            <w:tcW w:w="1877" w:type="pct"/>
            <w:vAlign w:val="center"/>
          </w:tcPr>
          <w:p w14:paraId="51C35EC6" w14:textId="77777777" w:rsidR="00E204B3" w:rsidRPr="00D93E74" w:rsidRDefault="00E204B3" w:rsidP="00DA7D3F">
            <w:pPr>
              <w:pStyle w:val="ad"/>
              <w:spacing w:before="156" w:after="156"/>
              <w:ind w:firstLineChars="0" w:firstLine="0"/>
              <w:jc w:val="center"/>
              <w:rPr>
                <w:rFonts w:ascii="Times New Roman" w:cs="Times New Roman"/>
                <w:bCs/>
                <w:sz w:val="18"/>
                <w:szCs w:val="18"/>
              </w:rPr>
            </w:pPr>
            <w:r w:rsidRPr="00D93E74">
              <w:rPr>
                <w:rFonts w:ascii="Times New Roman" w:cs="Times New Roman"/>
                <w:bCs/>
                <w:sz w:val="18"/>
                <w:szCs w:val="18"/>
              </w:rPr>
              <w:t>核心指标</w:t>
            </w:r>
            <w:r>
              <w:rPr>
                <w:rFonts w:ascii="Times New Roman" w:cs="Times New Roman" w:hint="eastAsia"/>
                <w:bCs/>
                <w:sz w:val="18"/>
                <w:szCs w:val="18"/>
              </w:rPr>
              <w:t>领跑者</w:t>
            </w:r>
            <w:r w:rsidRPr="00D93E74">
              <w:rPr>
                <w:rFonts w:ascii="Times New Roman" w:cs="Times New Roman"/>
                <w:bCs/>
                <w:sz w:val="18"/>
                <w:szCs w:val="18"/>
              </w:rPr>
              <w:t>水平</w:t>
            </w:r>
            <w:r>
              <w:rPr>
                <w:rFonts w:ascii="Times New Roman" w:cs="Times New Roman" w:hint="eastAsia"/>
                <w:bCs/>
                <w:sz w:val="18"/>
                <w:szCs w:val="18"/>
              </w:rPr>
              <w:t>（</w:t>
            </w:r>
            <w:r>
              <w:rPr>
                <w:rFonts w:ascii="Times New Roman" w:cs="Times New Roman" w:hint="eastAsia"/>
                <w:bCs/>
                <w:sz w:val="18"/>
                <w:szCs w:val="18"/>
              </w:rPr>
              <w:t>5</w:t>
            </w:r>
            <w:r>
              <w:rPr>
                <w:rFonts w:ascii="Times New Roman" w:cs="Times New Roman" w:hint="eastAsia"/>
                <w:bCs/>
                <w:sz w:val="18"/>
                <w:szCs w:val="18"/>
              </w:rPr>
              <w:t>星级）</w:t>
            </w:r>
            <w:r w:rsidRPr="00D93E74">
              <w:rPr>
                <w:rFonts w:ascii="Times New Roman" w:cs="Times New Roman"/>
                <w:bCs/>
                <w:sz w:val="18"/>
                <w:szCs w:val="18"/>
              </w:rPr>
              <w:t>要求</w:t>
            </w:r>
          </w:p>
        </w:tc>
        <w:tc>
          <w:tcPr>
            <w:tcW w:w="820" w:type="pct"/>
          </w:tcPr>
          <w:p w14:paraId="4F17B9EE" w14:textId="77777777" w:rsidR="00E204B3" w:rsidRPr="00D93E74" w:rsidRDefault="00E204B3" w:rsidP="00DA7D3F">
            <w:pPr>
              <w:pStyle w:val="ad"/>
              <w:spacing w:before="156" w:after="156"/>
              <w:ind w:firstLineChars="0" w:firstLine="0"/>
              <w:jc w:val="center"/>
              <w:rPr>
                <w:rFonts w:ascii="Times New Roman" w:cs="Times New Roman"/>
                <w:bCs/>
                <w:sz w:val="18"/>
                <w:szCs w:val="18"/>
              </w:rPr>
            </w:pPr>
            <w:r w:rsidRPr="00D93E74">
              <w:rPr>
                <w:rFonts w:ascii="Times New Roman" w:cs="Times New Roman"/>
                <w:sz w:val="18"/>
                <w:szCs w:val="18"/>
              </w:rPr>
              <w:t>创新</w:t>
            </w:r>
            <w:r>
              <w:rPr>
                <w:rFonts w:ascii="Times New Roman" w:cs="Times New Roman" w:hint="eastAsia"/>
                <w:sz w:val="18"/>
                <w:szCs w:val="18"/>
              </w:rPr>
              <w:t>指标</w:t>
            </w:r>
            <w:r w:rsidRPr="00D93E74">
              <w:rPr>
                <w:rFonts w:ascii="Times New Roman" w:cs="Times New Roman"/>
                <w:sz w:val="18"/>
                <w:szCs w:val="18"/>
              </w:rPr>
              <w:t>要求</w:t>
            </w:r>
            <w:r>
              <w:rPr>
                <w:rFonts w:ascii="Times New Roman" w:cs="Times New Roman" w:hint="eastAsia"/>
                <w:sz w:val="18"/>
                <w:szCs w:val="18"/>
              </w:rPr>
              <w:t>（可选）</w:t>
            </w:r>
          </w:p>
        </w:tc>
      </w:tr>
      <w:tr w:rsidR="00E204B3" w:rsidRPr="00D93E74" w14:paraId="7EF899E6" w14:textId="77777777" w:rsidTr="00E204B3">
        <w:trPr>
          <w:trHeight w:val="220"/>
          <w:jc w:val="center"/>
        </w:trPr>
        <w:tc>
          <w:tcPr>
            <w:tcW w:w="917" w:type="pct"/>
            <w:vAlign w:val="center"/>
          </w:tcPr>
          <w:p w14:paraId="543208E2" w14:textId="77777777" w:rsidR="00E204B3" w:rsidRPr="00D93E74" w:rsidRDefault="00E204B3" w:rsidP="00DA7D3F">
            <w:pPr>
              <w:pStyle w:val="ad"/>
              <w:spacing w:before="156" w:after="156"/>
              <w:ind w:firstLineChars="0" w:firstLine="0"/>
              <w:jc w:val="center"/>
              <w:rPr>
                <w:rFonts w:asci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cs="Times New Roman" w:hint="eastAsia"/>
                <w:bCs/>
                <w:sz w:val="18"/>
                <w:szCs w:val="18"/>
              </w:rPr>
              <w:lastRenderedPageBreak/>
              <w:t>优质水平</w:t>
            </w:r>
          </w:p>
        </w:tc>
        <w:tc>
          <w:tcPr>
            <w:tcW w:w="567" w:type="pct"/>
            <w:vMerge/>
            <w:vAlign w:val="center"/>
          </w:tcPr>
          <w:p w14:paraId="1E8BB4C6" w14:textId="77777777" w:rsidR="00E204B3" w:rsidRPr="00D93E74" w:rsidRDefault="00E204B3" w:rsidP="00DA7D3F">
            <w:pPr>
              <w:pStyle w:val="ad"/>
              <w:tabs>
                <w:tab w:val="left" w:pos="360"/>
              </w:tabs>
              <w:overflowPunct w:val="0"/>
              <w:spacing w:beforeLines="50" w:before="156" w:afterLines="50" w:after="156"/>
              <w:ind w:firstLine="360"/>
              <w:jc w:val="center"/>
              <w:textAlignment w:val="baseline"/>
              <w:outlineLvl w:val="4"/>
              <w:rPr>
                <w:rFonts w:ascii="Times New Roman" w:cs="Times New Roman"/>
                <w:bCs/>
                <w:sz w:val="18"/>
                <w:szCs w:val="18"/>
              </w:rPr>
            </w:pPr>
          </w:p>
        </w:tc>
        <w:tc>
          <w:tcPr>
            <w:tcW w:w="819" w:type="pct"/>
            <w:vMerge/>
            <w:vAlign w:val="center"/>
          </w:tcPr>
          <w:p w14:paraId="70A2CE44" w14:textId="77777777" w:rsidR="00E204B3" w:rsidRPr="00D93E74" w:rsidRDefault="00E204B3" w:rsidP="00DA7D3F">
            <w:pPr>
              <w:pStyle w:val="ad"/>
              <w:tabs>
                <w:tab w:val="left" w:pos="360"/>
              </w:tabs>
              <w:wordWrap w:val="0"/>
              <w:overflowPunct w:val="0"/>
              <w:spacing w:beforeLines="50" w:before="156" w:afterLines="50" w:after="156"/>
              <w:ind w:firstLine="360"/>
              <w:jc w:val="center"/>
              <w:textAlignment w:val="baseline"/>
              <w:outlineLvl w:val="4"/>
              <w:rPr>
                <w:rFonts w:asci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7" w:type="pct"/>
            <w:vAlign w:val="center"/>
          </w:tcPr>
          <w:p w14:paraId="30D00BB4" w14:textId="77777777" w:rsidR="00E204B3" w:rsidRPr="00D93E74" w:rsidRDefault="00E204B3" w:rsidP="00DA7D3F">
            <w:pPr>
              <w:pStyle w:val="ad"/>
              <w:spacing w:before="156" w:after="156"/>
              <w:ind w:firstLineChars="0" w:firstLine="0"/>
              <w:jc w:val="center"/>
              <w:rPr>
                <w:rFonts w:ascii="Times New Roman" w:cs="Times New Roman"/>
                <w:bCs/>
                <w:sz w:val="18"/>
                <w:szCs w:val="18"/>
              </w:rPr>
            </w:pPr>
            <w:r w:rsidRPr="00D93E74">
              <w:rPr>
                <w:rFonts w:ascii="Times New Roman" w:cs="Times New Roman"/>
                <w:bCs/>
                <w:sz w:val="18"/>
                <w:szCs w:val="18"/>
              </w:rPr>
              <w:t>核心指标</w:t>
            </w:r>
            <w:r>
              <w:rPr>
                <w:rFonts w:ascii="Times New Roman" w:cs="Times New Roman" w:hint="eastAsia"/>
                <w:bCs/>
                <w:sz w:val="18"/>
                <w:szCs w:val="18"/>
              </w:rPr>
              <w:t>优质水平（</w:t>
            </w:r>
            <w:r>
              <w:rPr>
                <w:rFonts w:ascii="Times New Roman" w:cs="Times New Roman" w:hint="eastAsia"/>
                <w:bCs/>
                <w:sz w:val="18"/>
                <w:szCs w:val="18"/>
              </w:rPr>
              <w:t>4</w:t>
            </w:r>
            <w:r>
              <w:rPr>
                <w:rFonts w:ascii="Times New Roman" w:cs="Times New Roman" w:hint="eastAsia"/>
                <w:bCs/>
                <w:sz w:val="18"/>
                <w:szCs w:val="18"/>
              </w:rPr>
              <w:t>星级）</w:t>
            </w:r>
            <w:r w:rsidRPr="00D93E74">
              <w:rPr>
                <w:rFonts w:ascii="Times New Roman" w:cs="Times New Roman"/>
                <w:bCs/>
                <w:sz w:val="18"/>
                <w:szCs w:val="18"/>
              </w:rPr>
              <w:t>要求</w:t>
            </w:r>
          </w:p>
        </w:tc>
        <w:tc>
          <w:tcPr>
            <w:tcW w:w="820" w:type="pct"/>
          </w:tcPr>
          <w:p w14:paraId="385DBBC1" w14:textId="77777777" w:rsidR="00E204B3" w:rsidRPr="00D93E74" w:rsidRDefault="00E204B3" w:rsidP="00DA7D3F">
            <w:pPr>
              <w:pStyle w:val="ad"/>
              <w:spacing w:before="156" w:after="156"/>
              <w:ind w:firstLineChars="0" w:firstLine="0"/>
              <w:jc w:val="center"/>
              <w:rPr>
                <w:rFonts w:ascii="Times New Roman" w:cs="Times New Roman"/>
                <w:bCs/>
                <w:sz w:val="18"/>
                <w:szCs w:val="18"/>
              </w:rPr>
            </w:pPr>
            <w:r w:rsidRPr="00D93E74">
              <w:rPr>
                <w:rFonts w:ascii="Times New Roman" w:cs="Times New Roman"/>
                <w:sz w:val="18"/>
                <w:szCs w:val="18"/>
              </w:rPr>
              <w:t>创新</w:t>
            </w:r>
            <w:r>
              <w:rPr>
                <w:rFonts w:ascii="Times New Roman" w:cs="Times New Roman" w:hint="eastAsia"/>
                <w:sz w:val="18"/>
                <w:szCs w:val="18"/>
              </w:rPr>
              <w:t>指标</w:t>
            </w:r>
            <w:r w:rsidRPr="00D93E74">
              <w:rPr>
                <w:rFonts w:ascii="Times New Roman" w:cs="Times New Roman"/>
                <w:sz w:val="18"/>
                <w:szCs w:val="18"/>
              </w:rPr>
              <w:t>要求</w:t>
            </w:r>
            <w:r>
              <w:rPr>
                <w:rFonts w:ascii="Times New Roman" w:cs="Times New Roman" w:hint="eastAsia"/>
                <w:sz w:val="18"/>
                <w:szCs w:val="18"/>
              </w:rPr>
              <w:t>（可选）</w:t>
            </w:r>
          </w:p>
        </w:tc>
      </w:tr>
      <w:tr w:rsidR="00E204B3" w:rsidRPr="00D93E74" w14:paraId="0E44D3B0" w14:textId="77777777" w:rsidTr="00E204B3">
        <w:trPr>
          <w:trHeight w:val="53"/>
          <w:jc w:val="center"/>
        </w:trPr>
        <w:tc>
          <w:tcPr>
            <w:tcW w:w="917" w:type="pct"/>
            <w:vAlign w:val="center"/>
          </w:tcPr>
          <w:p w14:paraId="22351500" w14:textId="77777777" w:rsidR="00E204B3" w:rsidRPr="00D93E74" w:rsidRDefault="00E204B3" w:rsidP="00DA7D3F">
            <w:pPr>
              <w:pStyle w:val="ad"/>
              <w:spacing w:before="156" w:after="156"/>
              <w:ind w:firstLineChars="0" w:firstLine="0"/>
              <w:jc w:val="center"/>
              <w:rPr>
                <w:rFonts w:asci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cs="Times New Roman" w:hint="eastAsia"/>
                <w:bCs/>
                <w:sz w:val="18"/>
                <w:szCs w:val="18"/>
              </w:rPr>
              <w:t>达标水平</w:t>
            </w:r>
          </w:p>
        </w:tc>
        <w:tc>
          <w:tcPr>
            <w:tcW w:w="567" w:type="pct"/>
            <w:vMerge/>
            <w:vAlign w:val="center"/>
          </w:tcPr>
          <w:p w14:paraId="697371FF" w14:textId="77777777" w:rsidR="00E204B3" w:rsidRPr="00D93E74" w:rsidRDefault="00E204B3" w:rsidP="00DA7D3F">
            <w:pPr>
              <w:pStyle w:val="ad"/>
              <w:tabs>
                <w:tab w:val="left" w:pos="360"/>
              </w:tabs>
              <w:overflowPunct w:val="0"/>
              <w:spacing w:beforeLines="50" w:before="156" w:afterLines="50" w:after="156"/>
              <w:ind w:firstLineChars="0" w:firstLine="0"/>
              <w:jc w:val="center"/>
              <w:textAlignment w:val="baseline"/>
              <w:outlineLvl w:val="4"/>
              <w:rPr>
                <w:rFonts w:ascii="Times New Roman" w:cs="Times New Roman"/>
                <w:bCs/>
                <w:sz w:val="18"/>
                <w:szCs w:val="18"/>
              </w:rPr>
            </w:pPr>
          </w:p>
        </w:tc>
        <w:tc>
          <w:tcPr>
            <w:tcW w:w="819" w:type="pct"/>
            <w:vMerge/>
            <w:vAlign w:val="center"/>
          </w:tcPr>
          <w:p w14:paraId="0CE92B0B" w14:textId="77777777" w:rsidR="00E204B3" w:rsidRPr="00D93E74" w:rsidRDefault="00E204B3" w:rsidP="00DA7D3F">
            <w:pPr>
              <w:pStyle w:val="ad"/>
              <w:tabs>
                <w:tab w:val="left" w:pos="360"/>
              </w:tabs>
              <w:wordWrap w:val="0"/>
              <w:overflowPunct w:val="0"/>
              <w:spacing w:beforeLines="50" w:before="156" w:afterLines="50" w:after="156"/>
              <w:ind w:firstLineChars="0" w:firstLine="0"/>
              <w:jc w:val="center"/>
              <w:textAlignment w:val="baseline"/>
              <w:outlineLvl w:val="4"/>
              <w:rPr>
                <w:rFonts w:asci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7" w:type="pct"/>
            <w:vAlign w:val="center"/>
          </w:tcPr>
          <w:p w14:paraId="6824EB95" w14:textId="77777777" w:rsidR="00E204B3" w:rsidRPr="00D93E74" w:rsidRDefault="00E204B3" w:rsidP="00DA7D3F">
            <w:pPr>
              <w:pStyle w:val="ad"/>
              <w:spacing w:before="156" w:after="156"/>
              <w:ind w:firstLineChars="0" w:firstLine="0"/>
              <w:jc w:val="center"/>
              <w:rPr>
                <w:rFonts w:ascii="Times New Roman" w:cs="Times New Roman"/>
                <w:bCs/>
                <w:sz w:val="18"/>
                <w:szCs w:val="18"/>
              </w:rPr>
            </w:pPr>
            <w:r w:rsidRPr="00D93E74">
              <w:rPr>
                <w:rFonts w:ascii="Times New Roman" w:cs="Times New Roman"/>
                <w:bCs/>
                <w:sz w:val="18"/>
                <w:szCs w:val="18"/>
              </w:rPr>
              <w:t>核心指标</w:t>
            </w:r>
            <w:r>
              <w:rPr>
                <w:rFonts w:ascii="Times New Roman" w:cs="Times New Roman" w:hint="eastAsia"/>
                <w:bCs/>
                <w:sz w:val="18"/>
                <w:szCs w:val="18"/>
              </w:rPr>
              <w:t>达标</w:t>
            </w:r>
            <w:r w:rsidRPr="00D93E74">
              <w:rPr>
                <w:rFonts w:ascii="Times New Roman" w:cs="Times New Roman"/>
                <w:bCs/>
                <w:sz w:val="18"/>
                <w:szCs w:val="18"/>
              </w:rPr>
              <w:t>水平</w:t>
            </w:r>
            <w:r>
              <w:rPr>
                <w:rFonts w:ascii="Times New Roman" w:cs="Times New Roman" w:hint="eastAsia"/>
                <w:bCs/>
                <w:sz w:val="18"/>
                <w:szCs w:val="18"/>
              </w:rPr>
              <w:t>（</w:t>
            </w:r>
            <w:r>
              <w:rPr>
                <w:rFonts w:ascii="Times New Roman" w:cs="Times New Roman" w:hint="eastAsia"/>
                <w:bCs/>
                <w:sz w:val="18"/>
                <w:szCs w:val="18"/>
              </w:rPr>
              <w:t>3</w:t>
            </w:r>
            <w:r>
              <w:rPr>
                <w:rFonts w:ascii="Times New Roman" w:cs="Times New Roman" w:hint="eastAsia"/>
                <w:bCs/>
                <w:sz w:val="18"/>
                <w:szCs w:val="18"/>
              </w:rPr>
              <w:t>星级）</w:t>
            </w:r>
            <w:r w:rsidRPr="00D93E74">
              <w:rPr>
                <w:rFonts w:ascii="Times New Roman" w:cs="Times New Roman"/>
                <w:bCs/>
                <w:sz w:val="18"/>
                <w:szCs w:val="18"/>
              </w:rPr>
              <w:t>要求</w:t>
            </w:r>
          </w:p>
        </w:tc>
        <w:tc>
          <w:tcPr>
            <w:tcW w:w="820" w:type="pct"/>
            <w:vAlign w:val="center"/>
          </w:tcPr>
          <w:p w14:paraId="6B6EA1DF" w14:textId="77777777" w:rsidR="00E204B3" w:rsidRPr="00D93E74" w:rsidRDefault="00E204B3" w:rsidP="00DA7D3F">
            <w:pPr>
              <w:pStyle w:val="ad"/>
              <w:spacing w:before="156" w:after="156"/>
              <w:ind w:firstLineChars="0" w:firstLine="0"/>
              <w:jc w:val="center"/>
              <w:rPr>
                <w:rFonts w:asci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cs="Times New Roman" w:hint="eastAsia"/>
                <w:sz w:val="18"/>
                <w:szCs w:val="18"/>
              </w:rPr>
              <w:t>—</w:t>
            </w:r>
          </w:p>
        </w:tc>
      </w:tr>
    </w:tbl>
    <w:p w14:paraId="4B5E3E21" w14:textId="412B9C6B" w:rsidR="00370DDE" w:rsidRPr="00F03FCE" w:rsidRDefault="00156FFD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3FCE">
        <w:rPr>
          <w:rFonts w:ascii="Times New Roman" w:eastAsia="仿宋_GB2312" w:hAnsi="Times New Roman" w:cs="Times New Roman"/>
          <w:sz w:val="28"/>
          <w:szCs w:val="28"/>
        </w:rPr>
        <w:t>指标评价要求及等级划分符合</w:t>
      </w:r>
      <w:r w:rsidRPr="00F03FCE">
        <w:rPr>
          <w:rFonts w:ascii="Times New Roman" w:eastAsia="仿宋_GB2312" w:hAnsi="Times New Roman" w:cs="Times New Roman"/>
          <w:sz w:val="28"/>
          <w:szCs w:val="28"/>
        </w:rPr>
        <w:t>T/CAQP 015 T/ESF 0001</w:t>
      </w:r>
      <w:r w:rsidRPr="00F03FCE">
        <w:rPr>
          <w:rFonts w:ascii="Times New Roman" w:eastAsia="仿宋_GB2312" w:hAnsi="Times New Roman" w:cs="Times New Roman"/>
          <w:sz w:val="28"/>
          <w:szCs w:val="28"/>
        </w:rPr>
        <w:t>《</w:t>
      </w:r>
      <w:r w:rsidRPr="00F03FCE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F03FCE">
        <w:rPr>
          <w:rFonts w:ascii="Times New Roman" w:eastAsia="仿宋_GB2312" w:hAnsi="Times New Roman" w:cs="Times New Roman"/>
          <w:sz w:val="28"/>
          <w:szCs w:val="28"/>
        </w:rPr>
        <w:t>领跑者</w:t>
      </w:r>
      <w:r w:rsidRPr="00F03FCE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F03FCE">
        <w:rPr>
          <w:rFonts w:ascii="Times New Roman" w:eastAsia="仿宋_GB2312" w:hAnsi="Times New Roman" w:cs="Times New Roman"/>
          <w:sz w:val="28"/>
          <w:szCs w:val="28"/>
        </w:rPr>
        <w:t>标准编制通则》要求，与</w:t>
      </w:r>
      <w:r w:rsidR="00E90EB8" w:rsidRPr="00F03FCE">
        <w:rPr>
          <w:rFonts w:ascii="Times New Roman" w:eastAsia="仿宋_GB2312" w:hAnsi="Times New Roman" w:cs="Times New Roman"/>
          <w:sz w:val="28"/>
          <w:szCs w:val="28"/>
        </w:rPr>
        <w:t>相关</w:t>
      </w:r>
      <w:r w:rsidRPr="00F03FCE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F03FCE">
        <w:rPr>
          <w:rFonts w:ascii="Times New Roman" w:eastAsia="仿宋_GB2312" w:hAnsi="Times New Roman" w:cs="Times New Roman"/>
          <w:sz w:val="28"/>
          <w:szCs w:val="28"/>
        </w:rPr>
        <w:t>领跑者</w:t>
      </w:r>
      <w:r w:rsidRPr="00F03FCE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F03FCE">
        <w:rPr>
          <w:rFonts w:ascii="Times New Roman" w:eastAsia="仿宋_GB2312" w:hAnsi="Times New Roman" w:cs="Times New Roman"/>
          <w:sz w:val="28"/>
          <w:szCs w:val="28"/>
        </w:rPr>
        <w:t>标准的评价方法保持一致。</w:t>
      </w:r>
    </w:p>
    <w:p w14:paraId="79825CD7" w14:textId="77777777" w:rsidR="005A6F0A" w:rsidRPr="00F03FCE" w:rsidRDefault="005A6F0A" w:rsidP="00664669">
      <w:pPr>
        <w:keepNext/>
        <w:keepLines/>
        <w:spacing w:line="360" w:lineRule="auto"/>
        <w:ind w:firstLineChars="200" w:firstLine="562"/>
        <w:outlineLvl w:val="0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F03FCE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六、与国内其它法律、法规的关系</w:t>
      </w:r>
    </w:p>
    <w:p w14:paraId="193090AE" w14:textId="2AFF7880" w:rsidR="005A6F0A" w:rsidRPr="00F03FCE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3FCE">
        <w:rPr>
          <w:rFonts w:ascii="Times New Roman" w:eastAsia="仿宋_GB2312" w:hAnsi="Times New Roman" w:cs="Times New Roman"/>
          <w:sz w:val="28"/>
          <w:szCs w:val="28"/>
        </w:rPr>
        <w:t>制定本</w:t>
      </w:r>
      <w:r w:rsidR="000D4A79" w:rsidRPr="00F03FCE">
        <w:rPr>
          <w:rFonts w:ascii="Times New Roman" w:eastAsia="仿宋_GB2312" w:hAnsi="Times New Roman" w:cs="Times New Roman"/>
          <w:sz w:val="28"/>
          <w:szCs w:val="28"/>
        </w:rPr>
        <w:t>文件</w:t>
      </w:r>
      <w:r w:rsidRPr="00F03FCE">
        <w:rPr>
          <w:rFonts w:ascii="Times New Roman" w:eastAsia="仿宋_GB2312" w:hAnsi="Times New Roman" w:cs="Times New Roman"/>
          <w:sz w:val="28"/>
          <w:szCs w:val="28"/>
        </w:rPr>
        <w:t>时依据并引用了国内有关现行有效的标准，也不违背国内其它行业标准、法律、法规及强制性标准的有关规定。</w:t>
      </w:r>
    </w:p>
    <w:p w14:paraId="772B1E54" w14:textId="77777777" w:rsidR="005A6F0A" w:rsidRPr="00F03FCE" w:rsidRDefault="005A6F0A" w:rsidP="00664669">
      <w:pPr>
        <w:keepNext/>
        <w:keepLines/>
        <w:spacing w:line="360" w:lineRule="auto"/>
        <w:ind w:firstLineChars="200" w:firstLine="562"/>
        <w:outlineLvl w:val="0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F03FCE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七、标准属性</w:t>
      </w:r>
    </w:p>
    <w:p w14:paraId="4C37626B" w14:textId="371CE900" w:rsidR="005A6F0A" w:rsidRPr="00F03FCE" w:rsidRDefault="005A6F0A" w:rsidP="005A6F0A">
      <w:pPr>
        <w:spacing w:line="360" w:lineRule="auto"/>
        <w:ind w:firstLine="480"/>
        <w:rPr>
          <w:rFonts w:ascii="Times New Roman" w:eastAsia="仿宋" w:hAnsi="Times New Roman" w:cs="Times New Roman"/>
          <w:sz w:val="28"/>
          <w:szCs w:val="28"/>
        </w:rPr>
      </w:pPr>
      <w:r w:rsidRPr="00F03FCE">
        <w:rPr>
          <w:rFonts w:ascii="Times New Roman" w:eastAsia="仿宋" w:hAnsi="Times New Roman" w:cs="Times New Roman"/>
          <w:sz w:val="28"/>
          <w:szCs w:val="28"/>
        </w:rPr>
        <w:t>本</w:t>
      </w:r>
      <w:r w:rsidR="00863E74" w:rsidRPr="00F03FCE">
        <w:rPr>
          <w:rFonts w:ascii="Times New Roman" w:eastAsia="仿宋" w:hAnsi="Times New Roman" w:cs="Times New Roman"/>
          <w:sz w:val="28"/>
          <w:szCs w:val="28"/>
        </w:rPr>
        <w:t>文件</w:t>
      </w:r>
      <w:r w:rsidRPr="00F03FCE">
        <w:rPr>
          <w:rFonts w:ascii="Times New Roman" w:eastAsia="仿宋" w:hAnsi="Times New Roman" w:cs="Times New Roman"/>
          <w:sz w:val="28"/>
          <w:szCs w:val="28"/>
        </w:rPr>
        <w:t>属于中国</w:t>
      </w:r>
      <w:r w:rsidR="001351BC" w:rsidRPr="00F03FCE">
        <w:rPr>
          <w:rFonts w:ascii="Times New Roman" w:eastAsia="仿宋" w:hAnsi="Times New Roman" w:cs="Times New Roman"/>
          <w:sz w:val="28"/>
          <w:szCs w:val="28"/>
        </w:rPr>
        <w:t>特钢企业</w:t>
      </w:r>
      <w:r w:rsidRPr="00F03FCE">
        <w:rPr>
          <w:rFonts w:ascii="Times New Roman" w:eastAsia="仿宋" w:hAnsi="Times New Roman" w:cs="Times New Roman"/>
          <w:sz w:val="28"/>
          <w:szCs w:val="28"/>
        </w:rPr>
        <w:t>协会团体标准。</w:t>
      </w:r>
    </w:p>
    <w:p w14:paraId="03C77DEA" w14:textId="77777777" w:rsidR="005A6F0A" w:rsidRPr="00F03FCE" w:rsidRDefault="005A6F0A" w:rsidP="00664669">
      <w:pPr>
        <w:keepNext/>
        <w:keepLines/>
        <w:spacing w:line="360" w:lineRule="auto"/>
        <w:ind w:firstLineChars="200" w:firstLine="562"/>
        <w:outlineLvl w:val="0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F03FCE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八、标准水平及预期效果</w:t>
      </w:r>
    </w:p>
    <w:p w14:paraId="173621B9" w14:textId="6144B8AF" w:rsidR="005A6F0A" w:rsidRPr="00F03FCE" w:rsidRDefault="00370DDE" w:rsidP="005A6F0A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F03FCE">
        <w:rPr>
          <w:rFonts w:ascii="Times New Roman" w:eastAsia="仿宋" w:hAnsi="Times New Roman" w:cs="Times New Roman"/>
          <w:sz w:val="28"/>
          <w:szCs w:val="28"/>
        </w:rPr>
        <w:t>在新型标准化体系中，企业标准定位为先进引领性的标准。但是企业的标准化工作缺乏参考与指导，因此很多企业标准存在编制格式不规范、指标未覆盖国家和行业标准相关要求、指标选取缺乏科学依据、指标水平不够先进等问题。该</w:t>
      </w:r>
      <w:r w:rsidR="006C3431" w:rsidRPr="00F03FCE">
        <w:rPr>
          <w:rFonts w:ascii="Times New Roman" w:eastAsia="仿宋" w:hAnsi="Times New Roman" w:cs="Times New Roman"/>
          <w:sz w:val="28"/>
          <w:szCs w:val="28"/>
        </w:rPr>
        <w:t>文件</w:t>
      </w:r>
      <w:r w:rsidRPr="00F03FCE">
        <w:rPr>
          <w:rFonts w:ascii="Times New Roman" w:eastAsia="仿宋" w:hAnsi="Times New Roman" w:cs="Times New Roman"/>
          <w:sz w:val="28"/>
          <w:szCs w:val="28"/>
        </w:rPr>
        <w:t>的制定一方面有利于指导企业编写企业标准，并可用于对企业标准的水平进行评价，另一方面可以指导第三方评估机构编制</w:t>
      </w:r>
      <w:r w:rsidRPr="00F03FCE">
        <w:rPr>
          <w:rFonts w:ascii="Times New Roman" w:eastAsia="仿宋" w:hAnsi="Times New Roman" w:cs="Times New Roman"/>
          <w:sz w:val="28"/>
          <w:szCs w:val="28"/>
        </w:rPr>
        <w:t>“</w:t>
      </w:r>
      <w:r w:rsidRPr="00F03FCE">
        <w:rPr>
          <w:rFonts w:ascii="Times New Roman" w:eastAsia="仿宋" w:hAnsi="Times New Roman" w:cs="Times New Roman"/>
          <w:sz w:val="28"/>
          <w:szCs w:val="28"/>
        </w:rPr>
        <w:t>排行榜</w:t>
      </w:r>
      <w:r w:rsidRPr="00F03FCE">
        <w:rPr>
          <w:rFonts w:ascii="Times New Roman" w:eastAsia="仿宋" w:hAnsi="Times New Roman" w:cs="Times New Roman"/>
          <w:sz w:val="28"/>
          <w:szCs w:val="28"/>
        </w:rPr>
        <w:t>”</w:t>
      </w:r>
      <w:r w:rsidRPr="00F03FCE">
        <w:rPr>
          <w:rFonts w:ascii="Times New Roman" w:eastAsia="仿宋" w:hAnsi="Times New Roman" w:cs="Times New Roman"/>
          <w:sz w:val="28"/>
          <w:szCs w:val="28"/>
        </w:rPr>
        <w:t>和</w:t>
      </w:r>
      <w:r w:rsidR="006B7301" w:rsidRPr="00F03FCE">
        <w:rPr>
          <w:rFonts w:ascii="Times New Roman" w:eastAsia="仿宋_GB2312" w:hAnsi="Times New Roman" w:cs="Times New Roman"/>
          <w:sz w:val="28"/>
          <w:szCs w:val="28"/>
        </w:rPr>
        <w:t>“</w:t>
      </w:r>
      <w:r w:rsidR="006B7301" w:rsidRPr="00F03FCE">
        <w:rPr>
          <w:rFonts w:ascii="Times New Roman" w:eastAsia="仿宋_GB2312" w:hAnsi="Times New Roman" w:cs="Times New Roman"/>
          <w:sz w:val="28"/>
          <w:szCs w:val="28"/>
        </w:rPr>
        <w:t>领跑者</w:t>
      </w:r>
      <w:r w:rsidR="006B7301" w:rsidRPr="00F03FCE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F03FCE">
        <w:rPr>
          <w:rFonts w:ascii="Times New Roman" w:eastAsia="仿宋" w:hAnsi="Times New Roman" w:cs="Times New Roman"/>
          <w:sz w:val="28"/>
          <w:szCs w:val="28"/>
        </w:rPr>
        <w:t>评估方案并开展有关评估工作。</w:t>
      </w:r>
    </w:p>
    <w:p w14:paraId="12B87407" w14:textId="77777777" w:rsidR="005A6F0A" w:rsidRPr="00F03FCE" w:rsidRDefault="005A6F0A" w:rsidP="00664669">
      <w:pPr>
        <w:keepNext/>
        <w:keepLines/>
        <w:spacing w:line="360" w:lineRule="auto"/>
        <w:ind w:firstLineChars="200" w:firstLine="562"/>
        <w:outlineLvl w:val="0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F03FCE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九、贯彻要求及建议</w:t>
      </w:r>
    </w:p>
    <w:p w14:paraId="652BCF30" w14:textId="0EB76C96" w:rsidR="00783E38" w:rsidRPr="00F03FCE" w:rsidRDefault="005A6F0A" w:rsidP="004249C2">
      <w:pPr>
        <w:spacing w:line="360" w:lineRule="auto"/>
        <w:ind w:firstLineChars="175" w:firstLine="490"/>
        <w:rPr>
          <w:rFonts w:ascii="Times New Roman" w:eastAsia="仿宋" w:hAnsi="Times New Roman" w:cs="Times New Roman"/>
          <w:sz w:val="28"/>
          <w:szCs w:val="28"/>
        </w:rPr>
      </w:pPr>
      <w:r w:rsidRPr="00F03FCE">
        <w:rPr>
          <w:rFonts w:ascii="Times New Roman" w:eastAsia="仿宋" w:hAnsi="Times New Roman" w:cs="Times New Roman"/>
          <w:sz w:val="28"/>
          <w:szCs w:val="28"/>
        </w:rPr>
        <w:t>本</w:t>
      </w:r>
      <w:r w:rsidR="002529BF" w:rsidRPr="00F03FCE">
        <w:rPr>
          <w:rFonts w:ascii="Times New Roman" w:eastAsia="仿宋" w:hAnsi="Times New Roman" w:cs="Times New Roman"/>
          <w:sz w:val="28"/>
          <w:szCs w:val="28"/>
        </w:rPr>
        <w:t>文件</w:t>
      </w:r>
      <w:r w:rsidRPr="00F03FCE">
        <w:rPr>
          <w:rFonts w:ascii="Times New Roman" w:eastAsia="仿宋" w:hAnsi="Times New Roman" w:cs="Times New Roman"/>
          <w:sz w:val="28"/>
          <w:szCs w:val="28"/>
        </w:rPr>
        <w:t>归口单位为中国</w:t>
      </w:r>
      <w:r w:rsidR="001351BC" w:rsidRPr="00F03FCE">
        <w:rPr>
          <w:rFonts w:ascii="Times New Roman" w:eastAsia="仿宋" w:hAnsi="Times New Roman" w:cs="Times New Roman"/>
          <w:sz w:val="28"/>
          <w:szCs w:val="28"/>
        </w:rPr>
        <w:t>特钢企业</w:t>
      </w:r>
      <w:r w:rsidRPr="00F03FCE">
        <w:rPr>
          <w:rFonts w:ascii="Times New Roman" w:eastAsia="仿宋" w:hAnsi="Times New Roman" w:cs="Times New Roman"/>
          <w:sz w:val="28"/>
          <w:szCs w:val="28"/>
        </w:rPr>
        <w:t>协会，经过审定报批后，</w:t>
      </w:r>
      <w:r w:rsidRPr="00F03FCE">
        <w:rPr>
          <w:rFonts w:ascii="Times New Roman" w:eastAsia="仿宋_GB2312" w:hAnsi="Times New Roman" w:cs="Times New Roman"/>
          <w:sz w:val="28"/>
          <w:szCs w:val="28"/>
        </w:rPr>
        <w:t>由</w:t>
      </w:r>
      <w:r w:rsidR="001351BC" w:rsidRPr="00F03FCE">
        <w:rPr>
          <w:rFonts w:ascii="Times New Roman" w:eastAsia="仿宋_GB2312" w:hAnsi="Times New Roman" w:cs="Times New Roman"/>
          <w:sz w:val="28"/>
          <w:szCs w:val="28"/>
        </w:rPr>
        <w:t>中国特钢企业协会</w:t>
      </w:r>
      <w:r w:rsidR="007224D7" w:rsidRPr="00F03FCE">
        <w:rPr>
          <w:rFonts w:ascii="Times New Roman" w:eastAsia="仿宋_GB2312" w:hAnsi="Times New Roman" w:cs="Times New Roman" w:hint="eastAsia"/>
          <w:sz w:val="28"/>
          <w:szCs w:val="28"/>
        </w:rPr>
        <w:t>、中国技术经济学会联合</w:t>
      </w:r>
      <w:r w:rsidRPr="00F03FCE">
        <w:rPr>
          <w:rFonts w:ascii="Times New Roman" w:eastAsia="仿宋_GB2312" w:hAnsi="Times New Roman" w:cs="Times New Roman"/>
          <w:sz w:val="28"/>
          <w:szCs w:val="28"/>
        </w:rPr>
        <w:t>发布</w:t>
      </w:r>
      <w:r w:rsidRPr="00F03FCE">
        <w:rPr>
          <w:rFonts w:ascii="Times New Roman" w:eastAsia="仿宋" w:hAnsi="Times New Roman" w:cs="Times New Roman"/>
          <w:sz w:val="28"/>
          <w:szCs w:val="28"/>
        </w:rPr>
        <w:t>。建议在</w:t>
      </w:r>
      <w:r w:rsidR="00370DDE" w:rsidRPr="00F03FCE">
        <w:rPr>
          <w:rFonts w:ascii="Times New Roman" w:eastAsia="仿宋" w:hAnsi="Times New Roman" w:cs="Times New Roman"/>
          <w:sz w:val="28"/>
          <w:szCs w:val="28"/>
        </w:rPr>
        <w:t>“</w:t>
      </w:r>
      <w:r w:rsidR="0061121B" w:rsidRPr="00F03FCE">
        <w:rPr>
          <w:rFonts w:ascii="Times New Roman" w:eastAsia="仿宋" w:hAnsi="Times New Roman" w:cs="Times New Roman"/>
          <w:sz w:val="28"/>
          <w:szCs w:val="28"/>
        </w:rPr>
        <w:t>领跑者</w:t>
      </w:r>
      <w:r w:rsidR="0061121B" w:rsidRPr="00F03FCE">
        <w:rPr>
          <w:rFonts w:ascii="Times New Roman" w:eastAsia="仿宋" w:hAnsi="Times New Roman" w:cs="Times New Roman"/>
          <w:sz w:val="28"/>
          <w:szCs w:val="28"/>
        </w:rPr>
        <w:t>”</w:t>
      </w:r>
      <w:r w:rsidR="0061121B" w:rsidRPr="00F03FCE">
        <w:rPr>
          <w:rFonts w:ascii="Times New Roman" w:eastAsia="仿宋" w:hAnsi="Times New Roman" w:cs="Times New Roman"/>
          <w:sz w:val="28"/>
          <w:szCs w:val="28"/>
        </w:rPr>
        <w:t>标准</w:t>
      </w:r>
      <w:r w:rsidR="00370DDE" w:rsidRPr="00F03FCE">
        <w:rPr>
          <w:rFonts w:ascii="Times New Roman" w:eastAsia="仿宋" w:hAnsi="Times New Roman" w:cs="Times New Roman"/>
          <w:sz w:val="28"/>
          <w:szCs w:val="28"/>
        </w:rPr>
        <w:t>评价机构</w:t>
      </w:r>
      <w:r w:rsidR="003645CC" w:rsidRPr="00F03FCE">
        <w:rPr>
          <w:rFonts w:ascii="Times New Roman" w:eastAsia="仿宋" w:hAnsi="Times New Roman" w:cs="Times New Roman"/>
          <w:sz w:val="28"/>
          <w:szCs w:val="28"/>
        </w:rPr>
        <w:t>、相关生产企业</w:t>
      </w:r>
      <w:r w:rsidRPr="00F03FCE">
        <w:rPr>
          <w:rFonts w:ascii="Times New Roman" w:eastAsia="仿宋" w:hAnsi="Times New Roman" w:cs="Times New Roman"/>
          <w:sz w:val="28"/>
          <w:szCs w:val="28"/>
        </w:rPr>
        <w:t>宣贯执行</w:t>
      </w:r>
      <w:r w:rsidR="004249C2" w:rsidRPr="00F03FCE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sectPr w:rsidR="00783E38" w:rsidRPr="00F03FCE" w:rsidSect="008D0694">
      <w:footerReference w:type="even" r:id="rId8"/>
      <w:footerReference w:type="default" r:id="rId9"/>
      <w:pgSz w:w="11907" w:h="16840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A212D" w14:textId="77777777" w:rsidR="008D0694" w:rsidRDefault="008D0694" w:rsidP="005A6F0A">
      <w:r>
        <w:separator/>
      </w:r>
    </w:p>
  </w:endnote>
  <w:endnote w:type="continuationSeparator" w:id="0">
    <w:p w14:paraId="11D31E1C" w14:textId="77777777" w:rsidR="008D0694" w:rsidRDefault="008D0694" w:rsidP="005A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E53CC" w14:textId="77777777" w:rsidR="00BF122D" w:rsidRDefault="00BF122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310A8E">
      <w:rPr>
        <w:noProof/>
        <w:lang w:val="zh-CN"/>
      </w:rPr>
      <w:t>6</w:t>
    </w:r>
    <w:r>
      <w:fldChar w:fldCharType="end"/>
    </w:r>
  </w:p>
  <w:p w14:paraId="0B818730" w14:textId="77777777" w:rsidR="00BF122D" w:rsidRDefault="00BF122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C63D5" w14:textId="77777777" w:rsidR="00BF122D" w:rsidRDefault="00BF122D" w:rsidP="00C60ED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9361E" w:rsidRPr="0029361E">
      <w:rPr>
        <w:noProof/>
        <w:lang w:val="zh-CN"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6FF78" w14:textId="77777777" w:rsidR="008D0694" w:rsidRDefault="008D0694" w:rsidP="005A6F0A">
      <w:r>
        <w:separator/>
      </w:r>
    </w:p>
  </w:footnote>
  <w:footnote w:type="continuationSeparator" w:id="0">
    <w:p w14:paraId="4A4ABE3B" w14:textId="77777777" w:rsidR="008D0694" w:rsidRDefault="008D0694" w:rsidP="005A6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A1746"/>
    <w:multiLevelType w:val="multilevel"/>
    <w:tmpl w:val="0000000F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Arial" w:eastAsia="黑体" w:hAnsi="Arial" w:cs="Arial" w:hint="default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 w:val="21"/>
        <w:szCs w:val="0"/>
        <w:u w:val="none"/>
        <w:vertAlign w:val="baseline"/>
      </w:rPr>
    </w:lvl>
    <w:lvl w:ilvl="2">
      <w:start w:val="1"/>
      <w:numFmt w:val="decimal"/>
      <w:pStyle w:val="a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 w15:restartNumberingAfterBreak="0">
    <w:nsid w:val="646260FA"/>
    <w:multiLevelType w:val="multilevel"/>
    <w:tmpl w:val="4F2011E8"/>
    <w:lvl w:ilvl="0">
      <w:start w:val="1"/>
      <w:numFmt w:val="decimal"/>
      <w:pStyle w:val="a0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 w16cid:durableId="2079590466">
    <w:abstractNumId w:val="1"/>
  </w:num>
  <w:num w:numId="2" w16cid:durableId="781530960">
    <w:abstractNumId w:val="0"/>
  </w:num>
  <w:num w:numId="3" w16cid:durableId="2085102593">
    <w:abstractNumId w:val="1"/>
  </w:num>
  <w:num w:numId="4" w16cid:durableId="260337432">
    <w:abstractNumId w:val="1"/>
  </w:num>
  <w:num w:numId="5" w16cid:durableId="1610510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969"/>
    <w:rsid w:val="00000A7A"/>
    <w:rsid w:val="00007EBA"/>
    <w:rsid w:val="00011BB4"/>
    <w:rsid w:val="00011D46"/>
    <w:rsid w:val="00012B43"/>
    <w:rsid w:val="000131A6"/>
    <w:rsid w:val="00015BDD"/>
    <w:rsid w:val="00017DDD"/>
    <w:rsid w:val="00021661"/>
    <w:rsid w:val="00027A9C"/>
    <w:rsid w:val="00027AD3"/>
    <w:rsid w:val="00034982"/>
    <w:rsid w:val="00037379"/>
    <w:rsid w:val="00037AD9"/>
    <w:rsid w:val="00046E8F"/>
    <w:rsid w:val="00052A65"/>
    <w:rsid w:val="00053F43"/>
    <w:rsid w:val="000541E0"/>
    <w:rsid w:val="0005671E"/>
    <w:rsid w:val="00061866"/>
    <w:rsid w:val="00063603"/>
    <w:rsid w:val="00067E09"/>
    <w:rsid w:val="00073A4A"/>
    <w:rsid w:val="000847CA"/>
    <w:rsid w:val="000912D0"/>
    <w:rsid w:val="00093A71"/>
    <w:rsid w:val="000954A1"/>
    <w:rsid w:val="000A239E"/>
    <w:rsid w:val="000B3CC5"/>
    <w:rsid w:val="000C2E6C"/>
    <w:rsid w:val="000D0A5B"/>
    <w:rsid w:val="000D102C"/>
    <w:rsid w:val="000D314E"/>
    <w:rsid w:val="000D4A79"/>
    <w:rsid w:val="000D6E0E"/>
    <w:rsid w:val="000E4DB8"/>
    <w:rsid w:val="000E639D"/>
    <w:rsid w:val="000E6B73"/>
    <w:rsid w:val="000E7A0F"/>
    <w:rsid w:val="000F0D86"/>
    <w:rsid w:val="000F3A7F"/>
    <w:rsid w:val="000F4EB9"/>
    <w:rsid w:val="000F4EDD"/>
    <w:rsid w:val="0010039C"/>
    <w:rsid w:val="00104825"/>
    <w:rsid w:val="0011017E"/>
    <w:rsid w:val="00113B29"/>
    <w:rsid w:val="00117113"/>
    <w:rsid w:val="001241A2"/>
    <w:rsid w:val="001267A4"/>
    <w:rsid w:val="0013393F"/>
    <w:rsid w:val="001350E9"/>
    <w:rsid w:val="001351BC"/>
    <w:rsid w:val="0013674F"/>
    <w:rsid w:val="001414E1"/>
    <w:rsid w:val="00143FD8"/>
    <w:rsid w:val="001447CA"/>
    <w:rsid w:val="001512FC"/>
    <w:rsid w:val="00156FFD"/>
    <w:rsid w:val="00157247"/>
    <w:rsid w:val="0016019F"/>
    <w:rsid w:val="00163E34"/>
    <w:rsid w:val="00167428"/>
    <w:rsid w:val="0017619C"/>
    <w:rsid w:val="00176600"/>
    <w:rsid w:val="001850AC"/>
    <w:rsid w:val="00185AFE"/>
    <w:rsid w:val="00196E21"/>
    <w:rsid w:val="001A0CA1"/>
    <w:rsid w:val="001A175A"/>
    <w:rsid w:val="001A30AD"/>
    <w:rsid w:val="001A5B6F"/>
    <w:rsid w:val="001A5D1B"/>
    <w:rsid w:val="001A65FD"/>
    <w:rsid w:val="001A739F"/>
    <w:rsid w:val="001B58F7"/>
    <w:rsid w:val="001C0C28"/>
    <w:rsid w:val="001C1B8F"/>
    <w:rsid w:val="001C3C21"/>
    <w:rsid w:val="001C74DE"/>
    <w:rsid w:val="001C7ACB"/>
    <w:rsid w:val="001D02F9"/>
    <w:rsid w:val="001D1C23"/>
    <w:rsid w:val="001D1D12"/>
    <w:rsid w:val="001D27B7"/>
    <w:rsid w:val="001E476D"/>
    <w:rsid w:val="001E50F8"/>
    <w:rsid w:val="001E77D9"/>
    <w:rsid w:val="001F3124"/>
    <w:rsid w:val="001F3677"/>
    <w:rsid w:val="001F7509"/>
    <w:rsid w:val="00200450"/>
    <w:rsid w:val="00204AEE"/>
    <w:rsid w:val="00204BB0"/>
    <w:rsid w:val="00206D72"/>
    <w:rsid w:val="00207A30"/>
    <w:rsid w:val="002102F0"/>
    <w:rsid w:val="002120A1"/>
    <w:rsid w:val="00217630"/>
    <w:rsid w:val="00217F97"/>
    <w:rsid w:val="002233E4"/>
    <w:rsid w:val="00230D0B"/>
    <w:rsid w:val="00230D70"/>
    <w:rsid w:val="002359F9"/>
    <w:rsid w:val="00237295"/>
    <w:rsid w:val="002501C4"/>
    <w:rsid w:val="002529BF"/>
    <w:rsid w:val="00255FC5"/>
    <w:rsid w:val="00261326"/>
    <w:rsid w:val="002625ED"/>
    <w:rsid w:val="00264EC4"/>
    <w:rsid w:val="00270EA7"/>
    <w:rsid w:val="00272E87"/>
    <w:rsid w:val="002764BC"/>
    <w:rsid w:val="00280501"/>
    <w:rsid w:val="0028279D"/>
    <w:rsid w:val="00283914"/>
    <w:rsid w:val="00286581"/>
    <w:rsid w:val="002871AE"/>
    <w:rsid w:val="00290C91"/>
    <w:rsid w:val="0029361E"/>
    <w:rsid w:val="002962F8"/>
    <w:rsid w:val="0029654A"/>
    <w:rsid w:val="00297AF2"/>
    <w:rsid w:val="002A076C"/>
    <w:rsid w:val="002A4627"/>
    <w:rsid w:val="002B18C3"/>
    <w:rsid w:val="002B256C"/>
    <w:rsid w:val="002B5927"/>
    <w:rsid w:val="002C4009"/>
    <w:rsid w:val="002C565F"/>
    <w:rsid w:val="002D04C9"/>
    <w:rsid w:val="002D147D"/>
    <w:rsid w:val="002D5E40"/>
    <w:rsid w:val="002D6E47"/>
    <w:rsid w:val="002D7653"/>
    <w:rsid w:val="002D796B"/>
    <w:rsid w:val="002D7B20"/>
    <w:rsid w:val="002E0001"/>
    <w:rsid w:val="002E2F94"/>
    <w:rsid w:val="002E4C93"/>
    <w:rsid w:val="003014F1"/>
    <w:rsid w:val="00304940"/>
    <w:rsid w:val="0031020C"/>
    <w:rsid w:val="00312EDE"/>
    <w:rsid w:val="003131E0"/>
    <w:rsid w:val="00320B80"/>
    <w:rsid w:val="00332A10"/>
    <w:rsid w:val="0033421E"/>
    <w:rsid w:val="00337ADC"/>
    <w:rsid w:val="00341005"/>
    <w:rsid w:val="0034325B"/>
    <w:rsid w:val="00343C70"/>
    <w:rsid w:val="00345B22"/>
    <w:rsid w:val="00354D21"/>
    <w:rsid w:val="00355B86"/>
    <w:rsid w:val="00356D5F"/>
    <w:rsid w:val="00362AEA"/>
    <w:rsid w:val="003645CC"/>
    <w:rsid w:val="00370591"/>
    <w:rsid w:val="00370DDE"/>
    <w:rsid w:val="00374538"/>
    <w:rsid w:val="00376FB5"/>
    <w:rsid w:val="00381178"/>
    <w:rsid w:val="0038138A"/>
    <w:rsid w:val="00381AC6"/>
    <w:rsid w:val="003831CF"/>
    <w:rsid w:val="003840E4"/>
    <w:rsid w:val="003923D3"/>
    <w:rsid w:val="00395986"/>
    <w:rsid w:val="003962B8"/>
    <w:rsid w:val="003A0FC9"/>
    <w:rsid w:val="003A5A75"/>
    <w:rsid w:val="003A5ED3"/>
    <w:rsid w:val="003B0C4D"/>
    <w:rsid w:val="003B75B6"/>
    <w:rsid w:val="003C61E3"/>
    <w:rsid w:val="003E0D0B"/>
    <w:rsid w:val="003E15D3"/>
    <w:rsid w:val="003E3B6A"/>
    <w:rsid w:val="003E5EB2"/>
    <w:rsid w:val="003E6D0E"/>
    <w:rsid w:val="003E72E3"/>
    <w:rsid w:val="003E78E6"/>
    <w:rsid w:val="003F099E"/>
    <w:rsid w:val="003F0DFE"/>
    <w:rsid w:val="003F1A1F"/>
    <w:rsid w:val="003F4D97"/>
    <w:rsid w:val="00400ED6"/>
    <w:rsid w:val="00401887"/>
    <w:rsid w:val="0040365B"/>
    <w:rsid w:val="004040A5"/>
    <w:rsid w:val="00405E80"/>
    <w:rsid w:val="004140F8"/>
    <w:rsid w:val="004221BC"/>
    <w:rsid w:val="0042287E"/>
    <w:rsid w:val="004249C2"/>
    <w:rsid w:val="00425645"/>
    <w:rsid w:val="004276C7"/>
    <w:rsid w:val="00434167"/>
    <w:rsid w:val="004341FE"/>
    <w:rsid w:val="00437DB0"/>
    <w:rsid w:val="004410E9"/>
    <w:rsid w:val="0044506E"/>
    <w:rsid w:val="004453D2"/>
    <w:rsid w:val="004469DF"/>
    <w:rsid w:val="004529F8"/>
    <w:rsid w:val="00461079"/>
    <w:rsid w:val="00461457"/>
    <w:rsid w:val="00471451"/>
    <w:rsid w:val="0048243F"/>
    <w:rsid w:val="00482AE9"/>
    <w:rsid w:val="00485275"/>
    <w:rsid w:val="00485FC7"/>
    <w:rsid w:val="0049260E"/>
    <w:rsid w:val="0049459E"/>
    <w:rsid w:val="004966BA"/>
    <w:rsid w:val="00497F32"/>
    <w:rsid w:val="004A069D"/>
    <w:rsid w:val="004A1539"/>
    <w:rsid w:val="004A2E49"/>
    <w:rsid w:val="004A4388"/>
    <w:rsid w:val="004C34B4"/>
    <w:rsid w:val="004C38D8"/>
    <w:rsid w:val="004C4626"/>
    <w:rsid w:val="004C4969"/>
    <w:rsid w:val="004C4B37"/>
    <w:rsid w:val="004D06CE"/>
    <w:rsid w:val="004D1160"/>
    <w:rsid w:val="004D44F2"/>
    <w:rsid w:val="004E3EE1"/>
    <w:rsid w:val="004F0CD3"/>
    <w:rsid w:val="004F72E5"/>
    <w:rsid w:val="004F75C1"/>
    <w:rsid w:val="004F7781"/>
    <w:rsid w:val="005015D3"/>
    <w:rsid w:val="00504213"/>
    <w:rsid w:val="00504A8F"/>
    <w:rsid w:val="0050569C"/>
    <w:rsid w:val="00510D8D"/>
    <w:rsid w:val="00513C01"/>
    <w:rsid w:val="00523DF2"/>
    <w:rsid w:val="00524246"/>
    <w:rsid w:val="00531783"/>
    <w:rsid w:val="00540783"/>
    <w:rsid w:val="005413F9"/>
    <w:rsid w:val="00543C4F"/>
    <w:rsid w:val="00545A4B"/>
    <w:rsid w:val="00552278"/>
    <w:rsid w:val="00553213"/>
    <w:rsid w:val="00555A75"/>
    <w:rsid w:val="00560781"/>
    <w:rsid w:val="00560AD7"/>
    <w:rsid w:val="005616F1"/>
    <w:rsid w:val="00561BAD"/>
    <w:rsid w:val="00566B35"/>
    <w:rsid w:val="0059186B"/>
    <w:rsid w:val="00592096"/>
    <w:rsid w:val="005924C1"/>
    <w:rsid w:val="005932D2"/>
    <w:rsid w:val="0059671A"/>
    <w:rsid w:val="005A0566"/>
    <w:rsid w:val="005A1A10"/>
    <w:rsid w:val="005A5671"/>
    <w:rsid w:val="005A6E43"/>
    <w:rsid w:val="005A6F0A"/>
    <w:rsid w:val="005B063B"/>
    <w:rsid w:val="005C3EF8"/>
    <w:rsid w:val="005D0796"/>
    <w:rsid w:val="005D3296"/>
    <w:rsid w:val="005D6C11"/>
    <w:rsid w:val="005E1E70"/>
    <w:rsid w:val="005E5779"/>
    <w:rsid w:val="005E60A6"/>
    <w:rsid w:val="005E6110"/>
    <w:rsid w:val="005F13EC"/>
    <w:rsid w:val="005F5102"/>
    <w:rsid w:val="00601BE3"/>
    <w:rsid w:val="00601CD1"/>
    <w:rsid w:val="00604007"/>
    <w:rsid w:val="006107AE"/>
    <w:rsid w:val="0061121B"/>
    <w:rsid w:val="00613B46"/>
    <w:rsid w:val="006173C4"/>
    <w:rsid w:val="00617908"/>
    <w:rsid w:val="00620B9B"/>
    <w:rsid w:val="00623624"/>
    <w:rsid w:val="00624FCE"/>
    <w:rsid w:val="00625EC9"/>
    <w:rsid w:val="00631EE6"/>
    <w:rsid w:val="00641C21"/>
    <w:rsid w:val="00643006"/>
    <w:rsid w:val="0064582B"/>
    <w:rsid w:val="00651E65"/>
    <w:rsid w:val="00662968"/>
    <w:rsid w:val="0066361E"/>
    <w:rsid w:val="00664669"/>
    <w:rsid w:val="00665405"/>
    <w:rsid w:val="0066540B"/>
    <w:rsid w:val="006662C2"/>
    <w:rsid w:val="00666CED"/>
    <w:rsid w:val="006730B5"/>
    <w:rsid w:val="00673FFD"/>
    <w:rsid w:val="006743B1"/>
    <w:rsid w:val="006749BC"/>
    <w:rsid w:val="00685CCF"/>
    <w:rsid w:val="006A00D6"/>
    <w:rsid w:val="006A6369"/>
    <w:rsid w:val="006B7301"/>
    <w:rsid w:val="006B7A2D"/>
    <w:rsid w:val="006C0100"/>
    <w:rsid w:val="006C0276"/>
    <w:rsid w:val="006C2C1A"/>
    <w:rsid w:val="006C3431"/>
    <w:rsid w:val="006C358C"/>
    <w:rsid w:val="006C3607"/>
    <w:rsid w:val="006C3E62"/>
    <w:rsid w:val="006C59AA"/>
    <w:rsid w:val="006C69EF"/>
    <w:rsid w:val="006C7864"/>
    <w:rsid w:val="006D0BEA"/>
    <w:rsid w:val="006D4DD3"/>
    <w:rsid w:val="006E2C58"/>
    <w:rsid w:val="006E635E"/>
    <w:rsid w:val="006E6C40"/>
    <w:rsid w:val="006E7670"/>
    <w:rsid w:val="006F33DD"/>
    <w:rsid w:val="006F4C57"/>
    <w:rsid w:val="00701A7C"/>
    <w:rsid w:val="00703493"/>
    <w:rsid w:val="0070513F"/>
    <w:rsid w:val="007052B3"/>
    <w:rsid w:val="00707DB8"/>
    <w:rsid w:val="007117FA"/>
    <w:rsid w:val="00711A82"/>
    <w:rsid w:val="0071432D"/>
    <w:rsid w:val="007153E8"/>
    <w:rsid w:val="00715E2C"/>
    <w:rsid w:val="00716B03"/>
    <w:rsid w:val="00720F39"/>
    <w:rsid w:val="0072201A"/>
    <w:rsid w:val="007224D7"/>
    <w:rsid w:val="007327B4"/>
    <w:rsid w:val="00733FB2"/>
    <w:rsid w:val="0073464D"/>
    <w:rsid w:val="007377DD"/>
    <w:rsid w:val="00740D1B"/>
    <w:rsid w:val="007411F8"/>
    <w:rsid w:val="0074314D"/>
    <w:rsid w:val="007478ED"/>
    <w:rsid w:val="00750F37"/>
    <w:rsid w:val="00751B2D"/>
    <w:rsid w:val="007566CD"/>
    <w:rsid w:val="0076167B"/>
    <w:rsid w:val="00765165"/>
    <w:rsid w:val="00766C0E"/>
    <w:rsid w:val="00770CE4"/>
    <w:rsid w:val="00775056"/>
    <w:rsid w:val="00775A47"/>
    <w:rsid w:val="00783E38"/>
    <w:rsid w:val="00784A0D"/>
    <w:rsid w:val="00785AEC"/>
    <w:rsid w:val="007864D2"/>
    <w:rsid w:val="007900B8"/>
    <w:rsid w:val="007901C5"/>
    <w:rsid w:val="00791A5C"/>
    <w:rsid w:val="00796549"/>
    <w:rsid w:val="00797CEF"/>
    <w:rsid w:val="007A1C24"/>
    <w:rsid w:val="007A24F2"/>
    <w:rsid w:val="007B2F39"/>
    <w:rsid w:val="007B377E"/>
    <w:rsid w:val="007B56D5"/>
    <w:rsid w:val="007C35D4"/>
    <w:rsid w:val="007C452C"/>
    <w:rsid w:val="007D05AC"/>
    <w:rsid w:val="007D5206"/>
    <w:rsid w:val="007E35B3"/>
    <w:rsid w:val="007F09ED"/>
    <w:rsid w:val="007F0A66"/>
    <w:rsid w:val="007F7ADD"/>
    <w:rsid w:val="00802637"/>
    <w:rsid w:val="0080457F"/>
    <w:rsid w:val="0080469E"/>
    <w:rsid w:val="00810015"/>
    <w:rsid w:val="00816E04"/>
    <w:rsid w:val="00823AFE"/>
    <w:rsid w:val="008309FE"/>
    <w:rsid w:val="008355DF"/>
    <w:rsid w:val="00840DDC"/>
    <w:rsid w:val="00840EF3"/>
    <w:rsid w:val="00840F1A"/>
    <w:rsid w:val="00842089"/>
    <w:rsid w:val="008436B8"/>
    <w:rsid w:val="008446C6"/>
    <w:rsid w:val="00844B6B"/>
    <w:rsid w:val="008458F0"/>
    <w:rsid w:val="00851310"/>
    <w:rsid w:val="00853EB2"/>
    <w:rsid w:val="00854074"/>
    <w:rsid w:val="00863427"/>
    <w:rsid w:val="00863E74"/>
    <w:rsid w:val="00867DAD"/>
    <w:rsid w:val="008726F3"/>
    <w:rsid w:val="00874AA2"/>
    <w:rsid w:val="00876AC5"/>
    <w:rsid w:val="0087775E"/>
    <w:rsid w:val="00883663"/>
    <w:rsid w:val="00887EB5"/>
    <w:rsid w:val="00892CEF"/>
    <w:rsid w:val="00892D4F"/>
    <w:rsid w:val="00895CB5"/>
    <w:rsid w:val="008A10C9"/>
    <w:rsid w:val="008A2078"/>
    <w:rsid w:val="008A5536"/>
    <w:rsid w:val="008B1A25"/>
    <w:rsid w:val="008B56C4"/>
    <w:rsid w:val="008B5D9D"/>
    <w:rsid w:val="008B6643"/>
    <w:rsid w:val="008C1E89"/>
    <w:rsid w:val="008C2FE4"/>
    <w:rsid w:val="008C3087"/>
    <w:rsid w:val="008C3578"/>
    <w:rsid w:val="008D0694"/>
    <w:rsid w:val="008D08E0"/>
    <w:rsid w:val="008D4B9D"/>
    <w:rsid w:val="008D5AEE"/>
    <w:rsid w:val="008D6FD2"/>
    <w:rsid w:val="008E02FD"/>
    <w:rsid w:val="008E323F"/>
    <w:rsid w:val="008E566C"/>
    <w:rsid w:val="008E634D"/>
    <w:rsid w:val="008F1AB6"/>
    <w:rsid w:val="008F6645"/>
    <w:rsid w:val="008F6664"/>
    <w:rsid w:val="00903932"/>
    <w:rsid w:val="00911531"/>
    <w:rsid w:val="00912ADB"/>
    <w:rsid w:val="00913D39"/>
    <w:rsid w:val="00914629"/>
    <w:rsid w:val="0091536C"/>
    <w:rsid w:val="009158CB"/>
    <w:rsid w:val="00916418"/>
    <w:rsid w:val="0091769D"/>
    <w:rsid w:val="00917EAB"/>
    <w:rsid w:val="0092577F"/>
    <w:rsid w:val="00926006"/>
    <w:rsid w:val="009278B1"/>
    <w:rsid w:val="0092790C"/>
    <w:rsid w:val="00934DD2"/>
    <w:rsid w:val="00940E50"/>
    <w:rsid w:val="009453A1"/>
    <w:rsid w:val="00945CBA"/>
    <w:rsid w:val="0094698D"/>
    <w:rsid w:val="009474B1"/>
    <w:rsid w:val="009512D2"/>
    <w:rsid w:val="0095610A"/>
    <w:rsid w:val="00960D0A"/>
    <w:rsid w:val="00963665"/>
    <w:rsid w:val="00964F99"/>
    <w:rsid w:val="0096604C"/>
    <w:rsid w:val="009677C3"/>
    <w:rsid w:val="009812DC"/>
    <w:rsid w:val="00986B3B"/>
    <w:rsid w:val="009908C7"/>
    <w:rsid w:val="009912DE"/>
    <w:rsid w:val="00991D36"/>
    <w:rsid w:val="009939F5"/>
    <w:rsid w:val="00994C6A"/>
    <w:rsid w:val="009A16CE"/>
    <w:rsid w:val="009A60E4"/>
    <w:rsid w:val="009A6CFB"/>
    <w:rsid w:val="009B1E3A"/>
    <w:rsid w:val="009B2A7A"/>
    <w:rsid w:val="009B31CB"/>
    <w:rsid w:val="009B7D4F"/>
    <w:rsid w:val="009C0B83"/>
    <w:rsid w:val="009C1184"/>
    <w:rsid w:val="009C356E"/>
    <w:rsid w:val="009D0C94"/>
    <w:rsid w:val="009D2917"/>
    <w:rsid w:val="009D6128"/>
    <w:rsid w:val="009F1BB0"/>
    <w:rsid w:val="009F1CD3"/>
    <w:rsid w:val="009F5214"/>
    <w:rsid w:val="009F53C0"/>
    <w:rsid w:val="009F663C"/>
    <w:rsid w:val="00A00EEB"/>
    <w:rsid w:val="00A02C9D"/>
    <w:rsid w:val="00A13DE2"/>
    <w:rsid w:val="00A140CB"/>
    <w:rsid w:val="00A14E3C"/>
    <w:rsid w:val="00A16F85"/>
    <w:rsid w:val="00A220CE"/>
    <w:rsid w:val="00A33C84"/>
    <w:rsid w:val="00A4214F"/>
    <w:rsid w:val="00A43D13"/>
    <w:rsid w:val="00A45A94"/>
    <w:rsid w:val="00A51BC4"/>
    <w:rsid w:val="00A54778"/>
    <w:rsid w:val="00A6585D"/>
    <w:rsid w:val="00A74F19"/>
    <w:rsid w:val="00A77429"/>
    <w:rsid w:val="00A7756A"/>
    <w:rsid w:val="00A80783"/>
    <w:rsid w:val="00A81A96"/>
    <w:rsid w:val="00A83D18"/>
    <w:rsid w:val="00A85FD5"/>
    <w:rsid w:val="00A939F5"/>
    <w:rsid w:val="00A95E52"/>
    <w:rsid w:val="00AA005C"/>
    <w:rsid w:val="00AA603E"/>
    <w:rsid w:val="00AA7281"/>
    <w:rsid w:val="00AA7358"/>
    <w:rsid w:val="00AB6F2C"/>
    <w:rsid w:val="00AC2F36"/>
    <w:rsid w:val="00AC535E"/>
    <w:rsid w:val="00AC537F"/>
    <w:rsid w:val="00AC674C"/>
    <w:rsid w:val="00AC6A32"/>
    <w:rsid w:val="00AD2398"/>
    <w:rsid w:val="00AD5287"/>
    <w:rsid w:val="00AD5381"/>
    <w:rsid w:val="00AE3BEE"/>
    <w:rsid w:val="00AE62CD"/>
    <w:rsid w:val="00AE730C"/>
    <w:rsid w:val="00AF0797"/>
    <w:rsid w:val="00AF09A5"/>
    <w:rsid w:val="00AF361A"/>
    <w:rsid w:val="00B00731"/>
    <w:rsid w:val="00B01653"/>
    <w:rsid w:val="00B054F3"/>
    <w:rsid w:val="00B05C26"/>
    <w:rsid w:val="00B12577"/>
    <w:rsid w:val="00B13967"/>
    <w:rsid w:val="00B139F1"/>
    <w:rsid w:val="00B1546B"/>
    <w:rsid w:val="00B1689B"/>
    <w:rsid w:val="00B17F43"/>
    <w:rsid w:val="00B24AE1"/>
    <w:rsid w:val="00B27A3B"/>
    <w:rsid w:val="00B32BC4"/>
    <w:rsid w:val="00B414B9"/>
    <w:rsid w:val="00B41D7F"/>
    <w:rsid w:val="00B44A74"/>
    <w:rsid w:val="00B4577E"/>
    <w:rsid w:val="00B54FEA"/>
    <w:rsid w:val="00B55E6F"/>
    <w:rsid w:val="00B61356"/>
    <w:rsid w:val="00B622AA"/>
    <w:rsid w:val="00B63A2B"/>
    <w:rsid w:val="00B65E79"/>
    <w:rsid w:val="00B70A00"/>
    <w:rsid w:val="00B70E46"/>
    <w:rsid w:val="00B72766"/>
    <w:rsid w:val="00B80073"/>
    <w:rsid w:val="00B83C79"/>
    <w:rsid w:val="00B927D6"/>
    <w:rsid w:val="00B95B83"/>
    <w:rsid w:val="00B9762F"/>
    <w:rsid w:val="00BA0A80"/>
    <w:rsid w:val="00BA16FB"/>
    <w:rsid w:val="00BA4FE7"/>
    <w:rsid w:val="00BA6512"/>
    <w:rsid w:val="00BB2426"/>
    <w:rsid w:val="00BB4D4F"/>
    <w:rsid w:val="00BC20E2"/>
    <w:rsid w:val="00BC3620"/>
    <w:rsid w:val="00BC54F7"/>
    <w:rsid w:val="00BC665E"/>
    <w:rsid w:val="00BC6980"/>
    <w:rsid w:val="00BC7C74"/>
    <w:rsid w:val="00BD12EE"/>
    <w:rsid w:val="00BD36E8"/>
    <w:rsid w:val="00BD5812"/>
    <w:rsid w:val="00BD6E98"/>
    <w:rsid w:val="00BE189E"/>
    <w:rsid w:val="00BE26B1"/>
    <w:rsid w:val="00BE79F9"/>
    <w:rsid w:val="00BF02B8"/>
    <w:rsid w:val="00BF0B65"/>
    <w:rsid w:val="00BF0FBD"/>
    <w:rsid w:val="00BF122D"/>
    <w:rsid w:val="00BF4624"/>
    <w:rsid w:val="00BF6EB4"/>
    <w:rsid w:val="00BF762A"/>
    <w:rsid w:val="00C0180D"/>
    <w:rsid w:val="00C042AB"/>
    <w:rsid w:val="00C158C0"/>
    <w:rsid w:val="00C20241"/>
    <w:rsid w:val="00C23A0D"/>
    <w:rsid w:val="00C24157"/>
    <w:rsid w:val="00C242FF"/>
    <w:rsid w:val="00C37C1A"/>
    <w:rsid w:val="00C41938"/>
    <w:rsid w:val="00C47422"/>
    <w:rsid w:val="00C47479"/>
    <w:rsid w:val="00C5037B"/>
    <w:rsid w:val="00C53EB5"/>
    <w:rsid w:val="00C60E81"/>
    <w:rsid w:val="00C60ED6"/>
    <w:rsid w:val="00C610DE"/>
    <w:rsid w:val="00C61F01"/>
    <w:rsid w:val="00C67CCB"/>
    <w:rsid w:val="00C67D46"/>
    <w:rsid w:val="00C71381"/>
    <w:rsid w:val="00C7288C"/>
    <w:rsid w:val="00C773F5"/>
    <w:rsid w:val="00C77808"/>
    <w:rsid w:val="00C77D8B"/>
    <w:rsid w:val="00C8116A"/>
    <w:rsid w:val="00C85D4F"/>
    <w:rsid w:val="00C906A3"/>
    <w:rsid w:val="00C92024"/>
    <w:rsid w:val="00CA1809"/>
    <w:rsid w:val="00CA348E"/>
    <w:rsid w:val="00CA4221"/>
    <w:rsid w:val="00CA592D"/>
    <w:rsid w:val="00CA729B"/>
    <w:rsid w:val="00CB17B1"/>
    <w:rsid w:val="00CB4657"/>
    <w:rsid w:val="00CB793F"/>
    <w:rsid w:val="00CC5A06"/>
    <w:rsid w:val="00CD01B7"/>
    <w:rsid w:val="00CD0987"/>
    <w:rsid w:val="00CD204D"/>
    <w:rsid w:val="00CD445D"/>
    <w:rsid w:val="00CD780D"/>
    <w:rsid w:val="00CE0042"/>
    <w:rsid w:val="00CE0C42"/>
    <w:rsid w:val="00CE4054"/>
    <w:rsid w:val="00CE44B2"/>
    <w:rsid w:val="00CE4AFE"/>
    <w:rsid w:val="00CF22F1"/>
    <w:rsid w:val="00D004DE"/>
    <w:rsid w:val="00D01679"/>
    <w:rsid w:val="00D01D96"/>
    <w:rsid w:val="00D0552B"/>
    <w:rsid w:val="00D07D75"/>
    <w:rsid w:val="00D16C01"/>
    <w:rsid w:val="00D16E4F"/>
    <w:rsid w:val="00D252D7"/>
    <w:rsid w:val="00D25B96"/>
    <w:rsid w:val="00D261BE"/>
    <w:rsid w:val="00D31E2E"/>
    <w:rsid w:val="00D3454F"/>
    <w:rsid w:val="00D35BD8"/>
    <w:rsid w:val="00D42AE3"/>
    <w:rsid w:val="00D43D6E"/>
    <w:rsid w:val="00D44BBC"/>
    <w:rsid w:val="00D477C8"/>
    <w:rsid w:val="00D47E5C"/>
    <w:rsid w:val="00D5312D"/>
    <w:rsid w:val="00D56838"/>
    <w:rsid w:val="00D57A82"/>
    <w:rsid w:val="00D614AB"/>
    <w:rsid w:val="00D61CB4"/>
    <w:rsid w:val="00D626C9"/>
    <w:rsid w:val="00D65E94"/>
    <w:rsid w:val="00D6724F"/>
    <w:rsid w:val="00D72EBE"/>
    <w:rsid w:val="00D77E72"/>
    <w:rsid w:val="00D8029F"/>
    <w:rsid w:val="00D803C7"/>
    <w:rsid w:val="00D81B5D"/>
    <w:rsid w:val="00D824E6"/>
    <w:rsid w:val="00D83446"/>
    <w:rsid w:val="00D85DFE"/>
    <w:rsid w:val="00D93BA8"/>
    <w:rsid w:val="00DA02B8"/>
    <w:rsid w:val="00DA1A9B"/>
    <w:rsid w:val="00DA440F"/>
    <w:rsid w:val="00DB3B30"/>
    <w:rsid w:val="00DB4495"/>
    <w:rsid w:val="00DB4E09"/>
    <w:rsid w:val="00DB5C37"/>
    <w:rsid w:val="00DC5FC2"/>
    <w:rsid w:val="00DC638D"/>
    <w:rsid w:val="00DD081F"/>
    <w:rsid w:val="00DD1A91"/>
    <w:rsid w:val="00DD263E"/>
    <w:rsid w:val="00DE1588"/>
    <w:rsid w:val="00DE3871"/>
    <w:rsid w:val="00DE3D3D"/>
    <w:rsid w:val="00DE4971"/>
    <w:rsid w:val="00DE6F30"/>
    <w:rsid w:val="00DF3070"/>
    <w:rsid w:val="00DF433D"/>
    <w:rsid w:val="00DF6204"/>
    <w:rsid w:val="00E020DA"/>
    <w:rsid w:val="00E03783"/>
    <w:rsid w:val="00E07643"/>
    <w:rsid w:val="00E12DF0"/>
    <w:rsid w:val="00E202AF"/>
    <w:rsid w:val="00E204B3"/>
    <w:rsid w:val="00E34263"/>
    <w:rsid w:val="00E352E8"/>
    <w:rsid w:val="00E41FDC"/>
    <w:rsid w:val="00E50156"/>
    <w:rsid w:val="00E510BE"/>
    <w:rsid w:val="00E51A48"/>
    <w:rsid w:val="00E539AD"/>
    <w:rsid w:val="00E54866"/>
    <w:rsid w:val="00E5496F"/>
    <w:rsid w:val="00E560E4"/>
    <w:rsid w:val="00E629FA"/>
    <w:rsid w:val="00E70F83"/>
    <w:rsid w:val="00E71BC2"/>
    <w:rsid w:val="00E734AA"/>
    <w:rsid w:val="00E82A08"/>
    <w:rsid w:val="00E90EB8"/>
    <w:rsid w:val="00E91BB5"/>
    <w:rsid w:val="00E97291"/>
    <w:rsid w:val="00EA0015"/>
    <w:rsid w:val="00EA061C"/>
    <w:rsid w:val="00EA1A29"/>
    <w:rsid w:val="00EA69E4"/>
    <w:rsid w:val="00EB2A2C"/>
    <w:rsid w:val="00EB5C7C"/>
    <w:rsid w:val="00EC0820"/>
    <w:rsid w:val="00EC28C5"/>
    <w:rsid w:val="00EC3275"/>
    <w:rsid w:val="00EC6840"/>
    <w:rsid w:val="00EC746F"/>
    <w:rsid w:val="00ED3972"/>
    <w:rsid w:val="00ED3DDD"/>
    <w:rsid w:val="00ED6661"/>
    <w:rsid w:val="00EE0705"/>
    <w:rsid w:val="00EE203C"/>
    <w:rsid w:val="00EE64D6"/>
    <w:rsid w:val="00EE661C"/>
    <w:rsid w:val="00EE7766"/>
    <w:rsid w:val="00EF5436"/>
    <w:rsid w:val="00F00ED0"/>
    <w:rsid w:val="00F03FCE"/>
    <w:rsid w:val="00F0504B"/>
    <w:rsid w:val="00F12B26"/>
    <w:rsid w:val="00F16254"/>
    <w:rsid w:val="00F21BEE"/>
    <w:rsid w:val="00F354F7"/>
    <w:rsid w:val="00F40C70"/>
    <w:rsid w:val="00F4171F"/>
    <w:rsid w:val="00F4654D"/>
    <w:rsid w:val="00F46584"/>
    <w:rsid w:val="00F46795"/>
    <w:rsid w:val="00F52023"/>
    <w:rsid w:val="00F53827"/>
    <w:rsid w:val="00F55416"/>
    <w:rsid w:val="00F5657A"/>
    <w:rsid w:val="00F60AF4"/>
    <w:rsid w:val="00F629D2"/>
    <w:rsid w:val="00F62AEC"/>
    <w:rsid w:val="00F64A58"/>
    <w:rsid w:val="00F720F5"/>
    <w:rsid w:val="00F73E3F"/>
    <w:rsid w:val="00F95E20"/>
    <w:rsid w:val="00F968AB"/>
    <w:rsid w:val="00F97647"/>
    <w:rsid w:val="00FA2863"/>
    <w:rsid w:val="00FA2D2F"/>
    <w:rsid w:val="00FA2DA0"/>
    <w:rsid w:val="00FA38DD"/>
    <w:rsid w:val="00FA6DEE"/>
    <w:rsid w:val="00FB00AD"/>
    <w:rsid w:val="00FB0ADF"/>
    <w:rsid w:val="00FB602E"/>
    <w:rsid w:val="00FB605F"/>
    <w:rsid w:val="00FB73A4"/>
    <w:rsid w:val="00FB758B"/>
    <w:rsid w:val="00FB7F5B"/>
    <w:rsid w:val="00FC2AAE"/>
    <w:rsid w:val="00FC4879"/>
    <w:rsid w:val="00FC6E24"/>
    <w:rsid w:val="00FD140A"/>
    <w:rsid w:val="00FD5E5F"/>
    <w:rsid w:val="00FE04C8"/>
    <w:rsid w:val="00FE0A22"/>
    <w:rsid w:val="00FE0FBF"/>
    <w:rsid w:val="00FE1412"/>
    <w:rsid w:val="00FE1547"/>
    <w:rsid w:val="00FE66E4"/>
    <w:rsid w:val="00FE6CB7"/>
    <w:rsid w:val="00FF072A"/>
    <w:rsid w:val="00FF3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5F629"/>
  <w15:docId w15:val="{4AFA6632-B70D-4B4B-B556-99400A5A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9654A"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5A6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2"/>
    <w:link w:val="a5"/>
    <w:uiPriority w:val="99"/>
    <w:rsid w:val="005A6F0A"/>
    <w:rPr>
      <w:sz w:val="18"/>
      <w:szCs w:val="18"/>
    </w:rPr>
  </w:style>
  <w:style w:type="paragraph" w:styleId="a7">
    <w:name w:val="footer"/>
    <w:basedOn w:val="a1"/>
    <w:link w:val="a8"/>
    <w:uiPriority w:val="99"/>
    <w:unhideWhenUsed/>
    <w:rsid w:val="005A6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2"/>
    <w:link w:val="a7"/>
    <w:uiPriority w:val="99"/>
    <w:rsid w:val="005A6F0A"/>
    <w:rPr>
      <w:sz w:val="18"/>
      <w:szCs w:val="18"/>
    </w:rPr>
  </w:style>
  <w:style w:type="table" w:customStyle="1" w:styleId="1">
    <w:name w:val="网格型1"/>
    <w:basedOn w:val="a3"/>
    <w:next w:val="a9"/>
    <w:uiPriority w:val="59"/>
    <w:qFormat/>
    <w:rsid w:val="00B00731"/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3"/>
    <w:uiPriority w:val="59"/>
    <w:qFormat/>
    <w:rsid w:val="00B00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3"/>
    <w:next w:val="a9"/>
    <w:uiPriority w:val="59"/>
    <w:qFormat/>
    <w:locked/>
    <w:rsid w:val="00B00731"/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3"/>
    <w:next w:val="a9"/>
    <w:uiPriority w:val="59"/>
    <w:qFormat/>
    <w:rsid w:val="00840DDC"/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1"/>
    <w:link w:val="ab"/>
    <w:uiPriority w:val="99"/>
    <w:semiHidden/>
    <w:unhideWhenUsed/>
    <w:rsid w:val="00F21BEE"/>
    <w:rPr>
      <w:sz w:val="18"/>
      <w:szCs w:val="18"/>
    </w:rPr>
  </w:style>
  <w:style w:type="character" w:customStyle="1" w:styleId="ab">
    <w:name w:val="批注框文本 字符"/>
    <w:basedOn w:val="a2"/>
    <w:link w:val="aa"/>
    <w:uiPriority w:val="99"/>
    <w:semiHidden/>
    <w:rsid w:val="00F21BEE"/>
    <w:rPr>
      <w:sz w:val="18"/>
      <w:szCs w:val="18"/>
    </w:rPr>
  </w:style>
  <w:style w:type="paragraph" w:styleId="ac">
    <w:name w:val="List Paragraph"/>
    <w:basedOn w:val="a1"/>
    <w:uiPriority w:val="34"/>
    <w:qFormat/>
    <w:rsid w:val="00EA061C"/>
    <w:pPr>
      <w:ind w:firstLineChars="200" w:firstLine="420"/>
    </w:pPr>
    <w:rPr>
      <w:rFonts w:ascii="Calibri" w:eastAsia="宋体" w:hAnsi="Calibri" w:cs="Times New Roman"/>
    </w:rPr>
  </w:style>
  <w:style w:type="paragraph" w:customStyle="1" w:styleId="a0">
    <w:name w:val="正文表标题"/>
    <w:next w:val="a1"/>
    <w:qFormat/>
    <w:rsid w:val="00D65E94"/>
    <w:pPr>
      <w:numPr>
        <w:numId w:val="1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20">
    <w:name w:val="封面标准号2"/>
    <w:uiPriority w:val="99"/>
    <w:qFormat/>
    <w:rsid w:val="00C71381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d">
    <w:name w:val="段"/>
    <w:link w:val="Char"/>
    <w:qFormat/>
    <w:rsid w:val="0017660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宋体"/>
      <w:kern w:val="0"/>
      <w:szCs w:val="21"/>
    </w:rPr>
  </w:style>
  <w:style w:type="character" w:customStyle="1" w:styleId="Char">
    <w:name w:val="段 Char"/>
    <w:basedOn w:val="a2"/>
    <w:link w:val="ad"/>
    <w:qFormat/>
    <w:locked/>
    <w:rsid w:val="00176600"/>
    <w:rPr>
      <w:rFonts w:ascii="宋体" w:eastAsia="宋体" w:hAnsi="Times New Roman" w:cs="宋体"/>
      <w:kern w:val="0"/>
      <w:szCs w:val="21"/>
    </w:rPr>
  </w:style>
  <w:style w:type="table" w:customStyle="1" w:styleId="4">
    <w:name w:val="网格型4"/>
    <w:basedOn w:val="a3"/>
    <w:next w:val="a9"/>
    <w:qFormat/>
    <w:rsid w:val="007153E8"/>
    <w:rPr>
      <w:rFonts w:ascii="宋体" w:eastAsia="宋体" w:hAnsi="Times New Roman" w:cs="宋体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网格型5"/>
    <w:basedOn w:val="a3"/>
    <w:next w:val="a9"/>
    <w:qFormat/>
    <w:rsid w:val="009F1BB0"/>
    <w:rPr>
      <w:rFonts w:ascii="宋体" w:eastAsia="宋体" w:hAnsi="Times New Roman" w:cs="宋体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网格型6"/>
    <w:basedOn w:val="a3"/>
    <w:next w:val="a9"/>
    <w:qFormat/>
    <w:rsid w:val="00916418"/>
    <w:rPr>
      <w:rFonts w:ascii="宋体" w:eastAsia="宋体" w:hAnsi="Times New Roman" w:cs="宋体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网格型7"/>
    <w:basedOn w:val="a3"/>
    <w:next w:val="a9"/>
    <w:uiPriority w:val="59"/>
    <w:qFormat/>
    <w:rsid w:val="00651E6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二级无"/>
    <w:basedOn w:val="a1"/>
    <w:qFormat/>
    <w:rsid w:val="00A16F85"/>
    <w:pPr>
      <w:widowControl/>
      <w:numPr>
        <w:ilvl w:val="2"/>
        <w:numId w:val="2"/>
      </w:numPr>
      <w:jc w:val="left"/>
      <w:outlineLvl w:val="3"/>
    </w:pPr>
    <w:rPr>
      <w:rFonts w:ascii="宋体" w:eastAsia="宋体" w:hAnsi="Times New Roman" w:cs="Times New Roman"/>
      <w:kern w:val="0"/>
      <w:szCs w:val="21"/>
    </w:rPr>
  </w:style>
  <w:style w:type="table" w:customStyle="1" w:styleId="8">
    <w:name w:val="网格型8"/>
    <w:basedOn w:val="a3"/>
    <w:next w:val="a9"/>
    <w:uiPriority w:val="59"/>
    <w:qFormat/>
    <w:rsid w:val="000131A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2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F1589-9489-4AB2-8AB7-142353B67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wangzequn</dc:creator>
  <cp:keywords/>
  <dc:description/>
  <cp:lastModifiedBy>Administrator</cp:lastModifiedBy>
  <cp:revision>2</cp:revision>
  <dcterms:created xsi:type="dcterms:W3CDTF">2024-03-22T07:47:00Z</dcterms:created>
  <dcterms:modified xsi:type="dcterms:W3CDTF">2024-03-22T07:47:00Z</dcterms:modified>
</cp:coreProperties>
</file>