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AC05CE">
        <w:tc>
          <w:tcPr>
            <w:tcW w:w="509" w:type="dxa"/>
          </w:tcPr>
          <w:p w:rsidR="00AC05CE" w:rsidRDefault="00DB6047">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C05CE" w:rsidRDefault="0092481F">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DB604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B6047">
              <w:rPr>
                <w:rFonts w:ascii="黑体" w:eastAsia="黑体" w:hAnsi="黑体" w:hint="eastAsia"/>
                <w:sz w:val="21"/>
                <w:szCs w:val="21"/>
              </w:rPr>
              <w:t>59.080.40</w:t>
            </w:r>
            <w:r>
              <w:rPr>
                <w:rFonts w:ascii="黑体" w:eastAsia="黑体" w:hAnsi="黑体"/>
                <w:sz w:val="21"/>
                <w:szCs w:val="21"/>
              </w:rPr>
              <w:fldChar w:fldCharType="end"/>
            </w:r>
            <w:bookmarkEnd w:id="0"/>
          </w:p>
        </w:tc>
      </w:tr>
      <w:tr w:rsidR="00AC05CE">
        <w:tc>
          <w:tcPr>
            <w:tcW w:w="509" w:type="dxa"/>
          </w:tcPr>
          <w:p w:rsidR="00AC05CE" w:rsidRDefault="00DB6047">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C05CE" w:rsidRDefault="0092481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DB604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B6047">
              <w:rPr>
                <w:rFonts w:ascii="黑体" w:eastAsia="黑体" w:hAnsi="黑体" w:hint="eastAsia"/>
                <w:sz w:val="21"/>
                <w:szCs w:val="21"/>
              </w:rPr>
              <w:t>Y47</w:t>
            </w:r>
            <w:r>
              <w:rPr>
                <w:rFonts w:ascii="黑体" w:eastAsia="黑体" w:hAnsi="黑体"/>
                <w:sz w:val="21"/>
                <w:szCs w:val="21"/>
              </w:rPr>
              <w:fldChar w:fldCharType="end"/>
            </w:r>
            <w:bookmarkEnd w:id="1"/>
          </w:p>
        </w:tc>
      </w:tr>
    </w:tbl>
    <w:tbl>
      <w:tblPr>
        <w:tblStyle w:val="affff6"/>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tblPr>
      <w:tblGrid>
        <w:gridCol w:w="4990"/>
      </w:tblGrid>
      <w:tr w:rsidR="00AC05CE">
        <w:trPr>
          <w:trHeight w:val="1128"/>
        </w:trPr>
        <w:tc>
          <w:tcPr>
            <w:tcW w:w="4990" w:type="dxa"/>
          </w:tcPr>
          <w:bookmarkStart w:id="2" w:name="_Hlk26473981"/>
          <w:p w:rsidR="00AC05CE" w:rsidRDefault="0092481F">
            <w:pPr>
              <w:pStyle w:val="affffd"/>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rsidR="00DB6047">
              <w:instrText xml:space="preserve"> FORMTEXT </w:instrText>
            </w:r>
            <w:r>
              <w:fldChar w:fldCharType="separate"/>
            </w:r>
            <w:r w:rsidR="00DB6047">
              <w:rPr>
                <w:rFonts w:hint="eastAsia"/>
              </w:rPr>
              <w:t>QB</w:t>
            </w:r>
            <w:r>
              <w:fldChar w:fldCharType="end"/>
            </w:r>
            <w:bookmarkEnd w:id="3"/>
          </w:p>
        </w:tc>
      </w:tr>
    </w:tbl>
    <w:p w:rsidR="00AC05CE" w:rsidRDefault="00DB6047">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sidR="0092481F">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sidR="0092481F">
        <w:rPr>
          <w:rFonts w:ascii="黑体" w:eastAsia="黑体"/>
          <w:b w:val="0"/>
          <w:bCs w:val="0"/>
          <w:w w:val="100"/>
          <w:sz w:val="48"/>
        </w:rPr>
      </w:r>
      <w:r w:rsidR="0092481F">
        <w:rPr>
          <w:rFonts w:ascii="黑体" w:eastAsia="黑体"/>
          <w:b w:val="0"/>
          <w:bCs w:val="0"/>
          <w:w w:val="100"/>
          <w:sz w:val="48"/>
        </w:rPr>
        <w:fldChar w:fldCharType="separate"/>
      </w:r>
      <w:r>
        <w:rPr>
          <w:rFonts w:ascii="黑体" w:eastAsia="黑体"/>
          <w:b w:val="0"/>
          <w:bCs w:val="0"/>
          <w:w w:val="100"/>
          <w:sz w:val="48"/>
        </w:rPr>
        <w:t>轻工</w:t>
      </w:r>
      <w:r w:rsidR="0092481F">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AC05CE" w:rsidRDefault="0092481F">
      <w:pPr>
        <w:pStyle w:val="affffffffff0"/>
        <w:framePr w:wrap="around"/>
        <w:rPr>
          <w:lang w:val="fr-FR"/>
        </w:rPr>
      </w:pPr>
      <w:r>
        <w:fldChar w:fldCharType="begin">
          <w:ffData>
            <w:name w:val="文字1"/>
            <w:enabled/>
            <w:calcOnExit w:val="0"/>
            <w:textInput>
              <w:default w:val="XX/T"/>
            </w:textInput>
          </w:ffData>
        </w:fldChar>
      </w:r>
      <w:bookmarkStart w:id="5" w:name="文字1"/>
      <w:r w:rsidR="00DB6047">
        <w:rPr>
          <w:lang w:val="fr-FR"/>
        </w:rPr>
        <w:instrText xml:space="preserve"> FORMTEXT </w:instrText>
      </w:r>
      <w:r>
        <w:fldChar w:fldCharType="separate"/>
      </w:r>
      <w:r w:rsidR="00DB6047">
        <w:rPr>
          <w:rFonts w:hint="eastAsia"/>
        </w:rPr>
        <w:t>QB</w:t>
      </w:r>
      <w:r w:rsidR="00DB6047">
        <w:rPr>
          <w:lang w:val="fr-FR"/>
        </w:rPr>
        <w:t>/T</w:t>
      </w:r>
      <w:r>
        <w:fldChar w:fldCharType="end"/>
      </w:r>
      <w:bookmarkEnd w:id="5"/>
      <w:r w:rsidR="00DB6047">
        <w:rPr>
          <w:lang w:val="fr-FR"/>
        </w:rPr>
        <w:t xml:space="preserve"> </w:t>
      </w:r>
      <w:r>
        <w:fldChar w:fldCharType="begin">
          <w:ffData>
            <w:name w:val="NSTD_CODE_F"/>
            <w:enabled/>
            <w:calcOnExit w:val="0"/>
            <w:textInput>
              <w:default w:val="XXXXX"/>
            </w:textInput>
          </w:ffData>
        </w:fldChar>
      </w:r>
      <w:bookmarkStart w:id="6" w:name="NSTD_CODE_F"/>
      <w:r w:rsidR="00DB6047">
        <w:rPr>
          <w:lang w:val="fr-FR"/>
        </w:rPr>
        <w:instrText xml:space="preserve"> FORMTEXT </w:instrText>
      </w:r>
      <w:r>
        <w:fldChar w:fldCharType="separate"/>
      </w:r>
      <w:r w:rsidR="00DB6047">
        <w:rPr>
          <w:rFonts w:hint="eastAsia"/>
          <w:lang w:val="fr-FR"/>
        </w:rPr>
        <w:t xml:space="preserve"> </w:t>
      </w:r>
      <w:r>
        <w:fldChar w:fldCharType="end"/>
      </w:r>
      <w:bookmarkEnd w:id="6"/>
      <w:r w:rsidR="00DB6047">
        <w:rPr>
          <w:rFonts w:hAnsi="黑体"/>
          <w:lang w:val="fr-FR"/>
        </w:rPr>
        <w:t>—</w:t>
      </w:r>
      <w:r>
        <w:fldChar w:fldCharType="begin">
          <w:ffData>
            <w:name w:val="NSTD_CODE_B"/>
            <w:enabled/>
            <w:calcOnExit w:val="0"/>
            <w:textInput>
              <w:default w:val="XXXX"/>
            </w:textInput>
          </w:ffData>
        </w:fldChar>
      </w:r>
      <w:bookmarkStart w:id="7" w:name="NSTD_CODE_B"/>
      <w:r w:rsidR="00DB6047">
        <w:rPr>
          <w:lang w:val="fr-FR"/>
        </w:rPr>
        <w:instrText xml:space="preserve"> FORMTEXT </w:instrText>
      </w:r>
      <w:r>
        <w:fldChar w:fldCharType="separate"/>
      </w:r>
      <w:r w:rsidR="00DB6047">
        <w:rPr>
          <w:lang w:val="fr-FR"/>
        </w:rPr>
        <w:t>XXXX</w:t>
      </w:r>
      <w:r>
        <w:fldChar w:fldCharType="end"/>
      </w:r>
      <w:bookmarkEnd w:id="7"/>
    </w:p>
    <w:p w:rsidR="00AC05CE" w:rsidRDefault="0092481F">
      <w:pPr>
        <w:pStyle w:val="affffffffff1"/>
        <w:framePr w:wrap="around"/>
        <w:rPr>
          <w:rFonts w:hAnsi="黑体"/>
          <w:lang w:val="fr-FR"/>
        </w:rPr>
      </w:pPr>
      <w:r>
        <w:rPr>
          <w:rFonts w:hAnsi="黑体"/>
        </w:rPr>
        <w:fldChar w:fldCharType="begin">
          <w:ffData>
            <w:name w:val="OSTD_CODE"/>
            <w:enabled/>
            <w:calcOnExit w:val="0"/>
            <w:textInput/>
          </w:ffData>
        </w:fldChar>
      </w:r>
      <w:bookmarkStart w:id="8" w:name="OSTD_CODE"/>
      <w:r w:rsidR="00DB6047">
        <w:rPr>
          <w:rFonts w:hAnsi="黑体"/>
          <w:lang w:val="fr-FR"/>
        </w:rPr>
        <w:instrText xml:space="preserve"> FORMTEXT </w:instrText>
      </w:r>
      <w:r>
        <w:rPr>
          <w:rFonts w:hAnsi="黑体"/>
        </w:rPr>
      </w:r>
      <w:r>
        <w:rPr>
          <w:rFonts w:hAnsi="黑体"/>
        </w:rPr>
        <w:fldChar w:fldCharType="separate"/>
      </w:r>
      <w:r w:rsidR="00DB6047">
        <w:rPr>
          <w:rFonts w:hAnsi="黑体" w:hint="eastAsia"/>
        </w:rPr>
        <w:t xml:space="preserve"> </w:t>
      </w:r>
      <w:r>
        <w:rPr>
          <w:rFonts w:hAnsi="黑体"/>
        </w:rPr>
        <w:fldChar w:fldCharType="end"/>
      </w:r>
      <w:bookmarkEnd w:id="8"/>
    </w:p>
    <w:p w:rsidR="00AC05CE" w:rsidRDefault="0092481F">
      <w:pPr>
        <w:spacing w:line="240" w:lineRule="auto"/>
        <w:rPr>
          <w:rFonts w:ascii="黑体" w:eastAsia="黑体" w:hAnsi="黑体"/>
          <w:kern w:val="0"/>
          <w:sz w:val="10"/>
          <w:szCs w:val="10"/>
          <w:lang w:val="fr-FR"/>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AC05CE" w:rsidRDefault="00AC05CE">
      <w:pPr>
        <w:pStyle w:val="affffe"/>
        <w:framePr w:w="9639" w:h="6976" w:hRule="exact" w:hSpace="0" w:vSpace="0" w:wrap="around" w:hAnchor="page" w:y="6408"/>
        <w:jc w:val="center"/>
        <w:rPr>
          <w:rFonts w:ascii="黑体" w:eastAsia="黑体" w:hAnsi="黑体"/>
          <w:b w:val="0"/>
          <w:bCs w:val="0"/>
          <w:w w:val="100"/>
          <w:lang w:val="fr-FR"/>
        </w:rPr>
      </w:pPr>
    </w:p>
    <w:p w:rsidR="00AC05CE" w:rsidRDefault="0092481F">
      <w:pPr>
        <w:pStyle w:val="affffffffff2"/>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DB6047">
        <w:instrText xml:space="preserve"> FORMTEXT </w:instrText>
      </w:r>
      <w:r>
        <w:fldChar w:fldCharType="separate"/>
      </w:r>
      <w:r w:rsidR="00DB6047">
        <w:rPr>
          <w:rFonts w:hint="eastAsia"/>
        </w:rPr>
        <w:t>沙发用水性聚氨酯人造革和合成革</w:t>
      </w:r>
      <w:r>
        <w:fldChar w:fldCharType="end"/>
      </w:r>
      <w:bookmarkEnd w:id="9"/>
    </w:p>
    <w:p w:rsidR="00AC05CE" w:rsidRDefault="00AC05CE">
      <w:pPr>
        <w:framePr w:w="9639" w:h="6974" w:hRule="exact" w:wrap="around" w:vAnchor="page" w:hAnchor="page" w:x="1419" w:y="6408" w:anchorLock="1"/>
        <w:ind w:left="-1418"/>
      </w:pPr>
    </w:p>
    <w:p w:rsidR="00AC05CE" w:rsidRDefault="0092481F">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DB6047">
        <w:rPr>
          <w:rFonts w:eastAsia="黑体"/>
          <w:szCs w:val="28"/>
        </w:rPr>
        <w:instrText xml:space="preserve"> FORMTEXT </w:instrText>
      </w:r>
      <w:r>
        <w:rPr>
          <w:rFonts w:eastAsia="黑体"/>
          <w:szCs w:val="28"/>
        </w:rPr>
      </w:r>
      <w:r>
        <w:rPr>
          <w:rFonts w:eastAsia="黑体"/>
          <w:szCs w:val="28"/>
        </w:rPr>
        <w:fldChar w:fldCharType="separate"/>
      </w:r>
      <w:r w:rsidR="00DB6047">
        <w:rPr>
          <w:rFonts w:eastAsia="黑体" w:hint="eastAsia"/>
          <w:szCs w:val="28"/>
        </w:rPr>
        <w:t>Waterborne Polyurethane artificial leather and synthetic leather for sofa</w:t>
      </w:r>
      <w:r>
        <w:rPr>
          <w:rFonts w:eastAsia="黑体"/>
          <w:szCs w:val="28"/>
        </w:rPr>
        <w:fldChar w:fldCharType="end"/>
      </w:r>
      <w:bookmarkEnd w:id="10"/>
    </w:p>
    <w:p w:rsidR="00AC05CE" w:rsidRDefault="00AC05CE">
      <w:pPr>
        <w:framePr w:w="9639" w:h="6974" w:hRule="exact" w:wrap="around" w:vAnchor="page" w:hAnchor="page" w:x="1419" w:y="6408" w:anchorLock="1"/>
        <w:spacing w:line="760" w:lineRule="exact"/>
        <w:ind w:left="-1418"/>
      </w:pPr>
    </w:p>
    <w:p w:rsidR="00AC05CE" w:rsidRDefault="0092481F">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sidR="00DB6047">
        <w:rPr>
          <w:rFonts w:eastAsia="黑体"/>
          <w:szCs w:val="28"/>
        </w:rPr>
        <w:instrText xml:space="preserve"> FORMTEXT </w:instrText>
      </w:r>
      <w:r>
        <w:rPr>
          <w:rFonts w:eastAsia="黑体"/>
          <w:szCs w:val="28"/>
        </w:rPr>
      </w:r>
      <w:r>
        <w:rPr>
          <w:rFonts w:eastAsia="黑体"/>
          <w:szCs w:val="28"/>
        </w:rPr>
        <w:fldChar w:fldCharType="separate"/>
      </w:r>
      <w:r w:rsidR="00DB6047">
        <w:rPr>
          <w:rFonts w:eastAsia="黑体"/>
          <w:szCs w:val="28"/>
        </w:rPr>
        <w:t>     </w:t>
      </w:r>
      <w:r>
        <w:rPr>
          <w:rFonts w:eastAsia="黑体"/>
          <w:szCs w:val="28"/>
        </w:rPr>
        <w:fldChar w:fldCharType="end"/>
      </w:r>
      <w:bookmarkEnd w:id="11"/>
    </w:p>
    <w:p w:rsidR="00AC05CE" w:rsidRDefault="0092481F">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2" w:name="下拉1"/>
      <w:r w:rsidR="00DB6047">
        <w:rPr>
          <w:sz w:val="24"/>
          <w:szCs w:val="28"/>
        </w:rPr>
        <w:instrText xml:space="preserve"> FORMDROPDOWN </w:instrText>
      </w:r>
      <w:r w:rsidR="00E663F3">
        <w:rPr>
          <w:sz w:val="24"/>
          <w:szCs w:val="28"/>
        </w:rPr>
      </w:r>
      <w:r>
        <w:rPr>
          <w:sz w:val="24"/>
          <w:szCs w:val="28"/>
        </w:rPr>
        <w:fldChar w:fldCharType="separate"/>
      </w:r>
      <w:r>
        <w:rPr>
          <w:sz w:val="24"/>
          <w:szCs w:val="28"/>
        </w:rPr>
        <w:fldChar w:fldCharType="end"/>
      </w:r>
      <w:bookmarkEnd w:id="12"/>
    </w:p>
    <w:p w:rsidR="00AC05CE" w:rsidRDefault="0092481F">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DB6047">
        <w:rPr>
          <w:sz w:val="21"/>
          <w:szCs w:val="28"/>
        </w:rPr>
        <w:instrText xml:space="preserve"> FORMTEXT </w:instrText>
      </w:r>
      <w:r>
        <w:rPr>
          <w:sz w:val="21"/>
          <w:szCs w:val="28"/>
        </w:rPr>
      </w:r>
      <w:r>
        <w:rPr>
          <w:sz w:val="21"/>
          <w:szCs w:val="28"/>
        </w:rPr>
        <w:fldChar w:fldCharType="separate"/>
      </w:r>
      <w:r w:rsidR="00DB6047">
        <w:rPr>
          <w:rFonts w:hint="eastAsia"/>
          <w:sz w:val="21"/>
          <w:szCs w:val="28"/>
        </w:rPr>
        <w:t>（本草案完成时间：</w:t>
      </w:r>
      <w:r w:rsidR="00DB6047">
        <w:rPr>
          <w:rFonts w:hint="eastAsia"/>
          <w:sz w:val="21"/>
          <w:szCs w:val="28"/>
        </w:rPr>
        <w:t>2023-1</w:t>
      </w:r>
      <w:r w:rsidR="00E663F3">
        <w:rPr>
          <w:rFonts w:hint="eastAsia"/>
          <w:sz w:val="21"/>
          <w:szCs w:val="28"/>
        </w:rPr>
        <w:t>2</w:t>
      </w:r>
      <w:r w:rsidR="00DB6047">
        <w:rPr>
          <w:rFonts w:hint="eastAsia"/>
          <w:sz w:val="21"/>
          <w:szCs w:val="28"/>
        </w:rPr>
        <w:t>-23</w:t>
      </w:r>
      <w:r w:rsidR="00DB6047">
        <w:rPr>
          <w:rFonts w:hint="eastAsia"/>
          <w:sz w:val="21"/>
          <w:szCs w:val="28"/>
        </w:rPr>
        <w:t>）</w:t>
      </w:r>
      <w:r>
        <w:rPr>
          <w:sz w:val="21"/>
          <w:szCs w:val="28"/>
        </w:rPr>
        <w:fldChar w:fldCharType="end"/>
      </w:r>
      <w:bookmarkEnd w:id="13"/>
    </w:p>
    <w:p w:rsidR="00AC05CE" w:rsidRDefault="0092481F" w:rsidP="00E663F3">
      <w:pPr>
        <w:pStyle w:val="afffffff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DB6047">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AC05CE" w:rsidRDefault="0092481F">
      <w:pPr>
        <w:pStyle w:val="afffffffffe"/>
        <w:framePr w:wrap="around" w:y="14176"/>
      </w:pPr>
      <w:r>
        <w:rPr>
          <w:rFonts w:ascii="黑体"/>
        </w:rPr>
        <w:fldChar w:fldCharType="begin">
          <w:ffData>
            <w:name w:val="PLSH_DATE_Y"/>
            <w:enabled/>
            <w:calcOnExit w:val="0"/>
            <w:textInput>
              <w:default w:val="XXXX"/>
              <w:maxLength w:val="4"/>
            </w:textInput>
          </w:ffData>
        </w:fldChar>
      </w:r>
      <w:bookmarkStart w:id="15" w:name="PLSH_DATE_Y"/>
      <w:r w:rsidR="00DB6047">
        <w:rPr>
          <w:rFonts w:ascii="黑体"/>
        </w:rPr>
        <w:instrText xml:space="preserve"> FORMTEXT </w:instrText>
      </w:r>
      <w:r>
        <w:rPr>
          <w:rFonts w:ascii="黑体"/>
        </w:rPr>
      </w:r>
      <w:r>
        <w:rPr>
          <w:rFonts w:ascii="黑体"/>
        </w:rPr>
        <w:fldChar w:fldCharType="separate"/>
      </w:r>
      <w:r w:rsidR="00DB6047">
        <w:rPr>
          <w:rFonts w:ascii="黑体"/>
        </w:rPr>
        <w:t>XXXX</w:t>
      </w:r>
      <w:r>
        <w:rPr>
          <w:rFonts w:ascii="黑体"/>
        </w:rPr>
        <w:fldChar w:fldCharType="end"/>
      </w:r>
      <w:bookmarkEnd w:id="15"/>
      <w:r w:rsidR="00DB6047">
        <w:t xml:space="preserve"> </w:t>
      </w:r>
      <w:r w:rsidR="00DB6047">
        <w:rPr>
          <w:rFonts w:ascii="黑体"/>
        </w:rPr>
        <w:t>-</w:t>
      </w:r>
      <w:r w:rsidR="00DB6047">
        <w:t xml:space="preserve"> </w:t>
      </w:r>
      <w:r>
        <w:rPr>
          <w:rFonts w:ascii="黑体"/>
        </w:rPr>
        <w:fldChar w:fldCharType="begin">
          <w:ffData>
            <w:name w:val="PLSH_DATE_M"/>
            <w:enabled/>
            <w:calcOnExit w:val="0"/>
            <w:textInput>
              <w:default w:val="XX"/>
              <w:maxLength w:val="2"/>
            </w:textInput>
          </w:ffData>
        </w:fldChar>
      </w:r>
      <w:bookmarkStart w:id="16" w:name="PLSH_DATE_M"/>
      <w:r w:rsidR="00DB6047">
        <w:rPr>
          <w:rFonts w:ascii="黑体"/>
        </w:rPr>
        <w:instrText xml:space="preserve"> FORMTEXT </w:instrText>
      </w:r>
      <w:r>
        <w:rPr>
          <w:rFonts w:ascii="黑体"/>
        </w:rPr>
      </w:r>
      <w:r>
        <w:rPr>
          <w:rFonts w:ascii="黑体"/>
        </w:rPr>
        <w:fldChar w:fldCharType="separate"/>
      </w:r>
      <w:r w:rsidR="00DB6047">
        <w:rPr>
          <w:rFonts w:ascii="黑体"/>
        </w:rPr>
        <w:t>XX</w:t>
      </w:r>
      <w:r>
        <w:rPr>
          <w:rFonts w:ascii="黑体"/>
        </w:rPr>
        <w:fldChar w:fldCharType="end"/>
      </w:r>
      <w:bookmarkEnd w:id="16"/>
      <w:r w:rsidR="00DB6047">
        <w:t xml:space="preserve"> </w:t>
      </w:r>
      <w:r w:rsidR="00DB6047">
        <w:rPr>
          <w:rFonts w:ascii="黑体"/>
        </w:rPr>
        <w:t>-</w:t>
      </w:r>
      <w:r w:rsidR="00DB6047">
        <w:t xml:space="preserve"> </w:t>
      </w:r>
      <w:r>
        <w:rPr>
          <w:rFonts w:ascii="黑体"/>
        </w:rPr>
        <w:fldChar w:fldCharType="begin">
          <w:ffData>
            <w:name w:val="PLSH_DATE_D"/>
            <w:enabled/>
            <w:calcOnExit w:val="0"/>
            <w:textInput>
              <w:default w:val="XX"/>
              <w:maxLength w:val="2"/>
            </w:textInput>
          </w:ffData>
        </w:fldChar>
      </w:r>
      <w:bookmarkStart w:id="17" w:name="PLSH_DATE_D"/>
      <w:r w:rsidR="00DB6047">
        <w:rPr>
          <w:rFonts w:ascii="黑体"/>
        </w:rPr>
        <w:instrText xml:space="preserve"> FORMTEXT </w:instrText>
      </w:r>
      <w:r>
        <w:rPr>
          <w:rFonts w:ascii="黑体"/>
        </w:rPr>
      </w:r>
      <w:r>
        <w:rPr>
          <w:rFonts w:ascii="黑体"/>
        </w:rPr>
        <w:fldChar w:fldCharType="separate"/>
      </w:r>
      <w:r w:rsidR="00DB6047">
        <w:rPr>
          <w:rFonts w:ascii="黑体"/>
        </w:rPr>
        <w:t>XX</w:t>
      </w:r>
      <w:r>
        <w:rPr>
          <w:rFonts w:ascii="黑体"/>
        </w:rPr>
        <w:fldChar w:fldCharType="end"/>
      </w:r>
      <w:bookmarkEnd w:id="17"/>
      <w:r w:rsidR="00DB6047">
        <w:rPr>
          <w:rFonts w:hint="eastAsia"/>
        </w:rPr>
        <w:t>发布</w:t>
      </w:r>
    </w:p>
    <w:p w:rsidR="00AC05CE" w:rsidRDefault="0092481F">
      <w:pPr>
        <w:pStyle w:val="affffffffff"/>
        <w:framePr w:wrap="around" w:y="14176"/>
      </w:pPr>
      <w:r>
        <w:rPr>
          <w:rFonts w:ascii="黑体"/>
        </w:rPr>
        <w:fldChar w:fldCharType="begin">
          <w:ffData>
            <w:name w:val="CROT_DATE_Y"/>
            <w:enabled/>
            <w:calcOnExit w:val="0"/>
            <w:textInput>
              <w:default w:val="XXXX"/>
              <w:maxLength w:val="4"/>
            </w:textInput>
          </w:ffData>
        </w:fldChar>
      </w:r>
      <w:bookmarkStart w:id="18" w:name="CROT_DATE_Y"/>
      <w:r w:rsidR="00DB6047">
        <w:rPr>
          <w:rFonts w:ascii="黑体"/>
        </w:rPr>
        <w:instrText xml:space="preserve"> FORMTEXT </w:instrText>
      </w:r>
      <w:r>
        <w:rPr>
          <w:rFonts w:ascii="黑体"/>
        </w:rPr>
      </w:r>
      <w:r>
        <w:rPr>
          <w:rFonts w:ascii="黑体"/>
        </w:rPr>
        <w:fldChar w:fldCharType="separate"/>
      </w:r>
      <w:r w:rsidR="00DB6047">
        <w:rPr>
          <w:rFonts w:ascii="黑体"/>
        </w:rPr>
        <w:t>XXXX</w:t>
      </w:r>
      <w:r>
        <w:rPr>
          <w:rFonts w:ascii="黑体"/>
        </w:rPr>
        <w:fldChar w:fldCharType="end"/>
      </w:r>
      <w:bookmarkEnd w:id="18"/>
      <w:r w:rsidR="00DB6047">
        <w:t xml:space="preserve"> </w:t>
      </w:r>
      <w:r w:rsidR="00DB6047">
        <w:rPr>
          <w:rFonts w:ascii="黑体"/>
        </w:rPr>
        <w:t>-</w:t>
      </w:r>
      <w:r w:rsidR="00DB6047">
        <w:t xml:space="preserve"> </w:t>
      </w:r>
      <w:r>
        <w:rPr>
          <w:rFonts w:ascii="黑体"/>
        </w:rPr>
        <w:fldChar w:fldCharType="begin">
          <w:ffData>
            <w:name w:val="CROT_DATE_M"/>
            <w:enabled/>
            <w:calcOnExit w:val="0"/>
            <w:textInput>
              <w:default w:val="XX"/>
              <w:maxLength w:val="2"/>
            </w:textInput>
          </w:ffData>
        </w:fldChar>
      </w:r>
      <w:bookmarkStart w:id="19" w:name="CROT_DATE_M"/>
      <w:r w:rsidR="00DB6047">
        <w:rPr>
          <w:rFonts w:ascii="黑体"/>
        </w:rPr>
        <w:instrText xml:space="preserve"> FORMTEXT </w:instrText>
      </w:r>
      <w:r>
        <w:rPr>
          <w:rFonts w:ascii="黑体"/>
        </w:rPr>
      </w:r>
      <w:r>
        <w:rPr>
          <w:rFonts w:ascii="黑体"/>
        </w:rPr>
        <w:fldChar w:fldCharType="separate"/>
      </w:r>
      <w:r w:rsidR="00DB6047">
        <w:rPr>
          <w:rFonts w:ascii="黑体"/>
        </w:rPr>
        <w:t>XX</w:t>
      </w:r>
      <w:r>
        <w:rPr>
          <w:rFonts w:ascii="黑体"/>
        </w:rPr>
        <w:fldChar w:fldCharType="end"/>
      </w:r>
      <w:bookmarkEnd w:id="19"/>
      <w:r w:rsidR="00DB6047">
        <w:t xml:space="preserve"> </w:t>
      </w:r>
      <w:r w:rsidR="00DB6047">
        <w:rPr>
          <w:rFonts w:ascii="黑体"/>
        </w:rPr>
        <w:t>-</w:t>
      </w:r>
      <w:r w:rsidR="00DB6047">
        <w:t xml:space="preserve"> </w:t>
      </w:r>
      <w:r>
        <w:rPr>
          <w:rFonts w:ascii="黑体"/>
        </w:rPr>
        <w:fldChar w:fldCharType="begin">
          <w:ffData>
            <w:name w:val="CROT_DATE_D"/>
            <w:enabled/>
            <w:calcOnExit w:val="0"/>
            <w:textInput>
              <w:default w:val="XX"/>
              <w:maxLength w:val="2"/>
            </w:textInput>
          </w:ffData>
        </w:fldChar>
      </w:r>
      <w:bookmarkStart w:id="20" w:name="CROT_DATE_D"/>
      <w:r w:rsidR="00DB6047">
        <w:rPr>
          <w:rFonts w:ascii="黑体"/>
        </w:rPr>
        <w:instrText xml:space="preserve"> FORMTEXT </w:instrText>
      </w:r>
      <w:r>
        <w:rPr>
          <w:rFonts w:ascii="黑体"/>
        </w:rPr>
      </w:r>
      <w:r>
        <w:rPr>
          <w:rFonts w:ascii="黑体"/>
        </w:rPr>
        <w:fldChar w:fldCharType="separate"/>
      </w:r>
      <w:r w:rsidR="00DB6047">
        <w:rPr>
          <w:rFonts w:ascii="黑体"/>
        </w:rPr>
        <w:t>XX</w:t>
      </w:r>
      <w:r>
        <w:rPr>
          <w:rFonts w:ascii="黑体"/>
        </w:rPr>
        <w:fldChar w:fldCharType="end"/>
      </w:r>
      <w:bookmarkEnd w:id="20"/>
      <w:r w:rsidR="00DB6047">
        <w:rPr>
          <w:rFonts w:hint="eastAsia"/>
        </w:rPr>
        <w:t>实施</w:t>
      </w:r>
    </w:p>
    <w:p w:rsidR="00AC05CE" w:rsidRDefault="0092481F">
      <w:pPr>
        <w:pStyle w:val="affffffff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sidR="00DB6047">
        <w:rPr>
          <w:rFonts w:hAnsi="黑体"/>
          <w:w w:val="100"/>
          <w:sz w:val="28"/>
        </w:rPr>
        <w:instrText xml:space="preserve"> FORMTEXT </w:instrText>
      </w:r>
      <w:r>
        <w:rPr>
          <w:rFonts w:hAnsi="黑体"/>
          <w:w w:val="100"/>
          <w:sz w:val="28"/>
        </w:rPr>
      </w:r>
      <w:r>
        <w:rPr>
          <w:rFonts w:hAnsi="黑体"/>
          <w:w w:val="100"/>
          <w:sz w:val="28"/>
        </w:rPr>
        <w:fldChar w:fldCharType="separate"/>
      </w:r>
      <w:r w:rsidR="00DB6047">
        <w:rPr>
          <w:rFonts w:hAnsi="黑体"/>
          <w:w w:val="100"/>
          <w:sz w:val="28"/>
        </w:rPr>
        <w:t>中华人民共和国工业和信息化部</w:t>
      </w:r>
      <w:r>
        <w:rPr>
          <w:rFonts w:hAnsi="黑体"/>
          <w:w w:val="100"/>
          <w:sz w:val="28"/>
        </w:rPr>
        <w:fldChar w:fldCharType="end"/>
      </w:r>
      <w:bookmarkEnd w:id="21"/>
      <w:r w:rsidR="00DB6047">
        <w:rPr>
          <w:rFonts w:ascii="Times New Roman"/>
          <w:w w:val="100"/>
          <w:sz w:val="28"/>
          <w:szCs w:val="28"/>
        </w:rPr>
        <w:t>  </w:t>
      </w:r>
      <w:r w:rsidR="00DB6047">
        <w:rPr>
          <w:rStyle w:val="afffffffffff7"/>
          <w:rFonts w:hAnsi="黑体" w:hint="eastAsia"/>
          <w:position w:val="0"/>
        </w:rPr>
        <w:t>发</w:t>
      </w:r>
      <w:r w:rsidR="00DB6047">
        <w:rPr>
          <w:rStyle w:val="afffffffffff7"/>
          <w:rFonts w:hAnsi="黑体" w:hint="eastAsia"/>
          <w:spacing w:val="0"/>
          <w:position w:val="0"/>
        </w:rPr>
        <w:t>布</w:t>
      </w:r>
    </w:p>
    <w:p w:rsidR="00AC05CE" w:rsidRDefault="0092481F">
      <w:pPr>
        <w:rPr>
          <w:rFonts w:ascii="宋体" w:hAnsi="宋体"/>
          <w:sz w:val="28"/>
          <w:szCs w:val="28"/>
        </w:rPr>
        <w:sectPr w:rsidR="00AC05C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AC05CE" w:rsidRDefault="00DB6047">
      <w:pPr>
        <w:pStyle w:val="a6"/>
        <w:spacing w:after="360"/>
      </w:pPr>
      <w:bookmarkStart w:id="22" w:name="BookMark2"/>
      <w:r>
        <w:rPr>
          <w:spacing w:val="320"/>
        </w:rPr>
        <w:lastRenderedPageBreak/>
        <w:t>前</w:t>
      </w:r>
      <w:r>
        <w:t>言</w:t>
      </w:r>
    </w:p>
    <w:p w:rsidR="00AC05CE" w:rsidRDefault="00DB6047">
      <w:pPr>
        <w:pStyle w:val="afffff3"/>
        <w:ind w:firstLine="420"/>
      </w:pPr>
      <w:r>
        <w:rPr>
          <w:rFonts w:hint="eastAsia"/>
        </w:rPr>
        <w:t xml:space="preserve">本文件按照GB/T 1.1—2020《标准化工作导则  第1部分：标准化文件的结构和起草规则》的规定起草。  </w:t>
      </w:r>
    </w:p>
    <w:p w:rsidR="00AC05CE" w:rsidRDefault="00DB6047">
      <w:pPr>
        <w:pStyle w:val="afffff3"/>
        <w:ind w:firstLine="420"/>
      </w:pPr>
      <w:r>
        <w:rPr>
          <w:rFonts w:hint="eastAsia"/>
        </w:rPr>
        <w:t xml:space="preserve"> </w:t>
      </w:r>
    </w:p>
    <w:p w:rsidR="00AC05CE" w:rsidRDefault="00DB6047">
      <w:pPr>
        <w:pStyle w:val="afffff3"/>
        <w:ind w:firstLine="420"/>
      </w:pPr>
      <w:r>
        <w:rPr>
          <w:rFonts w:hint="eastAsia"/>
        </w:rPr>
        <w:t>本文件由中国轻工业联合会提出。</w:t>
      </w:r>
    </w:p>
    <w:p w:rsidR="00AC05CE" w:rsidRDefault="00DB6047">
      <w:pPr>
        <w:pStyle w:val="afffff3"/>
        <w:ind w:firstLine="420"/>
      </w:pPr>
      <w:r>
        <w:rPr>
          <w:rFonts w:hint="eastAsia"/>
        </w:rPr>
        <w:t>本文件由全国塑料制品标准化技术委员会（SAC/TC48）归口。</w:t>
      </w:r>
    </w:p>
    <w:p w:rsidR="00AC05CE" w:rsidRDefault="00DB6047">
      <w:pPr>
        <w:pStyle w:val="afffff3"/>
        <w:ind w:firstLine="420"/>
      </w:pPr>
      <w:r>
        <w:rPr>
          <w:rFonts w:hint="eastAsia"/>
        </w:rPr>
        <w:t>本文件起草单位：江苏协孚新材料科技有限公司、昆山阿基里斯新材料科技有限公司、XXXXX。</w:t>
      </w:r>
    </w:p>
    <w:p w:rsidR="00AC05CE" w:rsidRDefault="00DB6047">
      <w:pPr>
        <w:pStyle w:val="afffff3"/>
        <w:ind w:firstLine="420"/>
      </w:pPr>
      <w:r>
        <w:rPr>
          <w:rFonts w:hint="eastAsia"/>
        </w:rPr>
        <w:t>本文件主要起草人：李进德、张凤、赵建明、</w:t>
      </w:r>
      <w:bookmarkStart w:id="23" w:name="OLE_LINK34"/>
      <w:r>
        <w:rPr>
          <w:rFonts w:hint="eastAsia"/>
        </w:rPr>
        <w:t>朱冬平、丁菊芳XXXXX</w:t>
      </w:r>
      <w:bookmarkEnd w:id="23"/>
      <w:r>
        <w:rPr>
          <w:rFonts w:hint="eastAsia"/>
        </w:rPr>
        <w:t>。</w:t>
      </w:r>
    </w:p>
    <w:p w:rsidR="00AC05CE" w:rsidRDefault="00DB6047">
      <w:pPr>
        <w:pStyle w:val="afffff3"/>
        <w:ind w:firstLine="420"/>
      </w:pPr>
      <w:r>
        <w:rPr>
          <w:rFonts w:hint="eastAsia"/>
        </w:rPr>
        <w:t xml:space="preserve"> </w:t>
      </w:r>
    </w:p>
    <w:p w:rsidR="00AC05CE" w:rsidRDefault="00AC05CE">
      <w:pPr>
        <w:pStyle w:val="afffff3"/>
        <w:ind w:firstLine="420"/>
      </w:pPr>
    </w:p>
    <w:p w:rsidR="00AC05CE" w:rsidRDefault="00AC05CE">
      <w:pPr>
        <w:pStyle w:val="afffff3"/>
        <w:ind w:firstLineChars="0" w:firstLine="0"/>
        <w:sectPr w:rsidR="00AC05CE">
          <w:headerReference w:type="even" r:id="rId15"/>
          <w:headerReference w:type="default" r:id="rId16"/>
          <w:footerReference w:type="default" r:id="rId17"/>
          <w:pgSz w:w="11906" w:h="16838"/>
          <w:pgMar w:top="567" w:right="1134" w:bottom="1134" w:left="1134" w:header="1418" w:footer="1134" w:gutter="284"/>
          <w:pgNumType w:fmt="upperRoman" w:start="1"/>
          <w:cols w:space="425"/>
          <w:formProt w:val="0"/>
          <w:docGrid w:linePitch="312"/>
        </w:sectPr>
      </w:pPr>
    </w:p>
    <w:p w:rsidR="00AC05CE" w:rsidRDefault="00AC05CE">
      <w:pPr>
        <w:spacing w:line="20" w:lineRule="exact"/>
        <w:jc w:val="center"/>
        <w:rPr>
          <w:rFonts w:ascii="黑体" w:eastAsia="黑体" w:hAnsi="黑体"/>
          <w:sz w:val="32"/>
          <w:szCs w:val="32"/>
        </w:rPr>
      </w:pPr>
      <w:bookmarkStart w:id="24" w:name="BookMark4"/>
      <w:bookmarkEnd w:id="22"/>
    </w:p>
    <w:p w:rsidR="00AC05CE" w:rsidRDefault="00AC05CE">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8BE89AB49C9A423AA39BD43709F2E965"/>
        </w:placeholder>
      </w:sdtPr>
      <w:sdtContent>
        <w:p w:rsidR="00AC05CE" w:rsidRDefault="00DB6047" w:rsidP="00E663F3">
          <w:pPr>
            <w:pStyle w:val="afffffffff6"/>
            <w:spacing w:beforeLines="1" w:afterLines="220"/>
          </w:pPr>
          <w:r>
            <w:rPr>
              <w:rFonts w:hint="eastAsia"/>
            </w:rPr>
            <w:t>沙发用水性聚氨酯人造革和合成革</w:t>
          </w:r>
        </w:p>
      </w:sdtContent>
    </w:sdt>
    <w:p w:rsidR="00AC05CE" w:rsidRDefault="00DB6047">
      <w:pPr>
        <w:pStyle w:val="afff1"/>
        <w:numPr>
          <w:ilvl w:val="1"/>
          <w:numId w:val="0"/>
        </w:numPr>
        <w:spacing w:before="240" w:after="240"/>
      </w:pPr>
      <w:bookmarkStart w:id="26" w:name="_Toc24884218"/>
      <w:bookmarkStart w:id="27" w:name="_Toc26986771"/>
      <w:bookmarkStart w:id="28" w:name="_Toc26648465"/>
      <w:bookmarkStart w:id="29" w:name="_Toc24884211"/>
      <w:bookmarkStart w:id="30" w:name="_Toc26986530"/>
      <w:bookmarkStart w:id="31" w:name="_Toc17233325"/>
      <w:bookmarkStart w:id="32" w:name="_Toc26718930"/>
      <w:bookmarkStart w:id="33" w:name="_Toc17233333"/>
      <w:bookmarkEnd w:id="25"/>
      <w:r>
        <w:rPr>
          <w:rFonts w:hint="eastAsia"/>
        </w:rPr>
        <w:t>1  范围</w:t>
      </w:r>
      <w:bookmarkEnd w:id="26"/>
      <w:bookmarkEnd w:id="27"/>
      <w:bookmarkEnd w:id="28"/>
      <w:bookmarkEnd w:id="29"/>
      <w:bookmarkEnd w:id="30"/>
      <w:bookmarkEnd w:id="31"/>
      <w:bookmarkEnd w:id="32"/>
      <w:bookmarkEnd w:id="33"/>
    </w:p>
    <w:p w:rsidR="00AC05CE" w:rsidRDefault="00DB6047">
      <w:pPr>
        <w:pStyle w:val="afffff3"/>
        <w:spacing w:line="380" w:lineRule="exact"/>
        <w:ind w:firstLine="420"/>
      </w:pPr>
      <w:bookmarkStart w:id="34" w:name="_Toc24884219"/>
      <w:bookmarkStart w:id="35" w:name="_Toc24884212"/>
      <w:bookmarkStart w:id="36" w:name="_Toc26648466"/>
      <w:bookmarkStart w:id="37" w:name="_Toc17233334"/>
      <w:bookmarkStart w:id="38" w:name="_Toc17233326"/>
      <w:r>
        <w:rPr>
          <w:rFonts w:hint="eastAsia"/>
        </w:rPr>
        <w:t>本文件描述了沙发用水性聚氨酯人造革和合成革的分类、要求、试验方法、检验规则、标志、包装、运输、贮存。</w:t>
      </w:r>
    </w:p>
    <w:p w:rsidR="00AC05CE" w:rsidRDefault="00DB6047">
      <w:pPr>
        <w:pStyle w:val="afffff3"/>
        <w:spacing w:line="380" w:lineRule="exact"/>
        <w:ind w:firstLine="420"/>
      </w:pPr>
      <w:r>
        <w:rPr>
          <w:rFonts w:hint="eastAsia"/>
        </w:rPr>
        <w:t>本文件适用于以非织造布、针织布和机织布为底基，以聚氨酯树脂等为主要原料，经湿法、干法、后处理等一系列工艺制成的沙发用水性聚氨酯人造革和合成革。</w:t>
      </w:r>
    </w:p>
    <w:p w:rsidR="00AC05CE" w:rsidRDefault="00DB6047">
      <w:pPr>
        <w:pStyle w:val="afff1"/>
        <w:numPr>
          <w:ilvl w:val="1"/>
          <w:numId w:val="0"/>
        </w:numPr>
        <w:spacing w:before="240" w:after="240"/>
      </w:pPr>
      <w:bookmarkStart w:id="39" w:name="_Toc26986531"/>
      <w:bookmarkStart w:id="40" w:name="_Toc26718931"/>
      <w:bookmarkStart w:id="41" w:name="_Toc26986772"/>
      <w:r>
        <w:rPr>
          <w:rFonts w:hint="eastAsia"/>
        </w:rPr>
        <w:t>2  规范性引用文件</w:t>
      </w:r>
      <w:bookmarkEnd w:id="34"/>
      <w:bookmarkEnd w:id="35"/>
      <w:bookmarkEnd w:id="36"/>
      <w:bookmarkEnd w:id="37"/>
      <w:bookmarkEnd w:id="38"/>
      <w:bookmarkEnd w:id="39"/>
      <w:bookmarkEnd w:id="40"/>
      <w:bookmarkEnd w:id="41"/>
    </w:p>
    <w:p w:rsidR="00AC05CE" w:rsidRDefault="0092481F">
      <w:pPr>
        <w:pStyle w:val="afffff3"/>
        <w:spacing w:line="380" w:lineRule="exact"/>
        <w:ind w:firstLine="420"/>
        <w:rPr>
          <w:rFonts w:hAnsi="宋体" w:cs="宋体"/>
        </w:rPr>
      </w:pPr>
      <w:sdt>
        <w:sdtPr>
          <w:rPr>
            <w:rFonts w:hint="eastAsia"/>
          </w:rPr>
          <w:id w:val="715848253"/>
          <w:placeholder>
            <w:docPart w:val="6D2EFD463FFB4F2884EF189E8F446F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Ansi="宋体" w:cs="宋体"/>
          </w:rPr>
        </w:sdtEndPr>
        <w:sdtContent>
          <w:r w:rsidR="00DB6047">
            <w:rPr>
              <w:rFonts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rsidR="00AC05CE" w:rsidRDefault="00DB6047">
      <w:pPr>
        <w:pStyle w:val="afffff3"/>
        <w:spacing w:line="380" w:lineRule="exact"/>
        <w:ind w:firstLine="420"/>
        <w:rPr>
          <w:rFonts w:hAnsi="宋体" w:cs="宋体"/>
        </w:rPr>
      </w:pPr>
      <w:r>
        <w:rPr>
          <w:rFonts w:hAnsi="宋体" w:cs="宋体" w:hint="eastAsia"/>
        </w:rPr>
        <w:t>GB/T 250 纺织品 色牢度试验 评定变色用灰色样卡</w:t>
      </w:r>
    </w:p>
    <w:p w:rsidR="00AC05CE" w:rsidRDefault="00DB6047">
      <w:pPr>
        <w:pStyle w:val="afffff3"/>
        <w:spacing w:line="380" w:lineRule="exact"/>
        <w:ind w:firstLine="420"/>
        <w:rPr>
          <w:rFonts w:hAnsi="宋体" w:cs="宋体"/>
        </w:rPr>
      </w:pPr>
      <w:r>
        <w:rPr>
          <w:rFonts w:hAnsi="宋体" w:cs="宋体" w:hint="eastAsia"/>
        </w:rPr>
        <w:t>GB/T 251 纺织品 色牢度试验 评定沾色用灰色样卡</w:t>
      </w:r>
    </w:p>
    <w:p w:rsidR="00AC05CE" w:rsidRDefault="00DB6047">
      <w:pPr>
        <w:pStyle w:val="afffff3"/>
        <w:spacing w:line="380" w:lineRule="exact"/>
        <w:ind w:firstLine="420"/>
        <w:rPr>
          <w:rFonts w:hAnsi="宋体" w:cs="宋体"/>
        </w:rPr>
      </w:pPr>
      <w:r>
        <w:rPr>
          <w:rFonts w:hAnsi="宋体" w:cs="宋体" w:hint="eastAsia"/>
        </w:rPr>
        <w:t xml:space="preserve">GB/T 1539-2007 纸板 耐破度的测定 </w:t>
      </w:r>
    </w:p>
    <w:p w:rsidR="00AC05CE" w:rsidRDefault="00DB6047">
      <w:pPr>
        <w:pStyle w:val="afffff3"/>
        <w:spacing w:line="380" w:lineRule="exact"/>
        <w:ind w:firstLine="420"/>
        <w:rPr>
          <w:rFonts w:hAnsi="宋体" w:cs="宋体"/>
        </w:rPr>
      </w:pPr>
      <w:r>
        <w:rPr>
          <w:rFonts w:hAnsi="宋体" w:cs="宋体" w:hint="eastAsia"/>
        </w:rPr>
        <w:t>GB/T 2828.1 计数抽样检验程序 第1部分：按接收质量限（AQL）检索的逐批检验抽样计划</w:t>
      </w:r>
    </w:p>
    <w:p w:rsidR="00AC05CE" w:rsidRDefault="00DB6047">
      <w:pPr>
        <w:pStyle w:val="afffff3"/>
        <w:spacing w:line="380" w:lineRule="exact"/>
        <w:ind w:firstLine="420"/>
        <w:rPr>
          <w:rFonts w:hAnsi="宋体" w:cs="宋体"/>
        </w:rPr>
      </w:pPr>
      <w:r>
        <w:rPr>
          <w:rFonts w:hAnsi="宋体" w:cs="宋体" w:hint="eastAsia"/>
        </w:rPr>
        <w:t>GB/T 2918 塑料 试样状态调节和试验的标准环境</w:t>
      </w:r>
    </w:p>
    <w:p w:rsidR="00AC05CE" w:rsidRDefault="00DB6047">
      <w:pPr>
        <w:pStyle w:val="afffff3"/>
        <w:spacing w:line="380" w:lineRule="exact"/>
        <w:ind w:firstLine="420"/>
        <w:rPr>
          <w:rFonts w:hAnsi="宋体" w:cs="宋体"/>
        </w:rPr>
      </w:pPr>
      <w:r>
        <w:rPr>
          <w:rFonts w:hAnsi="宋体" w:cs="宋体" w:hint="eastAsia"/>
        </w:rPr>
        <w:t>GB/T 3920-2008 纺织品 色牢度试验 耐摩擦色牢度</w:t>
      </w:r>
    </w:p>
    <w:p w:rsidR="00AC05CE" w:rsidRDefault="00DB6047">
      <w:pPr>
        <w:pStyle w:val="afffff3"/>
        <w:spacing w:line="380" w:lineRule="exact"/>
        <w:ind w:firstLine="420"/>
        <w:rPr>
          <w:rFonts w:hAnsi="宋体" w:cs="宋体"/>
        </w:rPr>
      </w:pPr>
      <w:r>
        <w:rPr>
          <w:rFonts w:hAnsi="宋体" w:cs="宋体" w:hint="eastAsia"/>
        </w:rPr>
        <w:t>GB/T 6529-2005 纺织品 调湿和试验用标准大气</w:t>
      </w:r>
    </w:p>
    <w:p w:rsidR="00AC05CE" w:rsidRDefault="00DB6047">
      <w:pPr>
        <w:pStyle w:val="afffff3"/>
        <w:spacing w:line="380" w:lineRule="exact"/>
        <w:ind w:firstLine="420"/>
        <w:rPr>
          <w:rFonts w:hAnsi="宋体" w:cs="宋体"/>
        </w:rPr>
      </w:pPr>
      <w:r>
        <w:rPr>
          <w:rFonts w:hAnsi="宋体" w:cs="宋体" w:hint="eastAsia"/>
        </w:rPr>
        <w:t>GB/T 8949-2008 聚氨酯干法人造革</w:t>
      </w:r>
    </w:p>
    <w:p w:rsidR="00AC05CE" w:rsidRDefault="00DB6047">
      <w:pPr>
        <w:pStyle w:val="afffff3"/>
        <w:spacing w:line="380" w:lineRule="exact"/>
        <w:ind w:firstLine="420"/>
        <w:rPr>
          <w:rFonts w:hAnsi="宋体" w:cs="宋体"/>
        </w:rPr>
      </w:pPr>
      <w:r>
        <w:rPr>
          <w:rFonts w:hAnsi="宋体" w:cs="宋体" w:hint="eastAsia"/>
        </w:rPr>
        <w:t>GB/T 34443 人造革与合成革术语</w:t>
      </w:r>
    </w:p>
    <w:p w:rsidR="00AC05CE" w:rsidRDefault="00DB6047">
      <w:pPr>
        <w:pStyle w:val="afffff3"/>
        <w:spacing w:line="380" w:lineRule="exact"/>
        <w:ind w:firstLine="420"/>
        <w:rPr>
          <w:rFonts w:hAnsi="宋体" w:cs="宋体"/>
        </w:rPr>
      </w:pPr>
      <w:r>
        <w:rPr>
          <w:rFonts w:hAnsi="宋体" w:cs="宋体" w:hint="eastAsia"/>
        </w:rPr>
        <w:t>GB/T 38612 人造革合成革试验方法 拉伸负荷及断裂伸长率的测定</w:t>
      </w:r>
    </w:p>
    <w:p w:rsidR="00AC05CE" w:rsidRDefault="00DB6047">
      <w:pPr>
        <w:pStyle w:val="afffff3"/>
        <w:spacing w:line="380" w:lineRule="exact"/>
        <w:ind w:firstLine="420"/>
        <w:rPr>
          <w:rFonts w:hAnsi="宋体" w:cs="宋体"/>
        </w:rPr>
      </w:pPr>
      <w:r>
        <w:rPr>
          <w:rFonts w:hAnsi="宋体" w:cs="宋体" w:hint="eastAsia"/>
        </w:rPr>
        <w:t>QB/T 2714 皮革 物理和机械试验 耐折牢度的测定</w:t>
      </w:r>
    </w:p>
    <w:p w:rsidR="00AC05CE" w:rsidRDefault="00DB6047">
      <w:pPr>
        <w:pStyle w:val="afffff3"/>
        <w:spacing w:line="380" w:lineRule="exact"/>
        <w:ind w:firstLine="420"/>
        <w:rPr>
          <w:rFonts w:hAnsi="宋体" w:cs="宋体"/>
        </w:rPr>
      </w:pPr>
      <w:r>
        <w:rPr>
          <w:rFonts w:hAnsi="宋体" w:cs="宋体" w:hint="eastAsia"/>
        </w:rPr>
        <w:t>QB/T 2726 皮革 物理和机械试验 耐磨性能的测定</w:t>
      </w:r>
    </w:p>
    <w:p w:rsidR="00AC05CE" w:rsidRDefault="00DB6047">
      <w:pPr>
        <w:pStyle w:val="afffff3"/>
        <w:spacing w:line="380" w:lineRule="exact"/>
        <w:ind w:firstLine="420"/>
        <w:rPr>
          <w:rFonts w:hAnsi="宋体" w:cs="宋体"/>
        </w:rPr>
      </w:pPr>
      <w:r>
        <w:rPr>
          <w:rFonts w:hAnsi="宋体" w:cs="宋体" w:hint="eastAsia"/>
        </w:rPr>
        <w:t>QB/T 2888-2007 聚氨酯束状超细纤维合成革</w:t>
      </w:r>
    </w:p>
    <w:p w:rsidR="00AC05CE" w:rsidRDefault="00DB6047">
      <w:pPr>
        <w:pStyle w:val="afffff3"/>
        <w:spacing w:line="380" w:lineRule="exact"/>
        <w:ind w:firstLine="420"/>
        <w:rPr>
          <w:rFonts w:hAnsi="宋体" w:cs="宋体"/>
        </w:rPr>
      </w:pPr>
      <w:r>
        <w:rPr>
          <w:rFonts w:hAnsi="宋体" w:cs="宋体" w:hint="eastAsia"/>
        </w:rPr>
        <w:t>QB/T 4671 人造革合成革试验方法 耐水解的测定</w:t>
      </w:r>
    </w:p>
    <w:p w:rsidR="00AC05CE" w:rsidRDefault="00DB6047">
      <w:pPr>
        <w:pStyle w:val="afffff3"/>
        <w:spacing w:line="380" w:lineRule="exact"/>
        <w:ind w:firstLine="420"/>
        <w:rPr>
          <w:rFonts w:hAnsi="宋体" w:cs="宋体"/>
        </w:rPr>
      </w:pPr>
      <w:r>
        <w:rPr>
          <w:rFonts w:hAnsi="宋体" w:cs="宋体" w:hint="eastAsia"/>
        </w:rPr>
        <w:t>QB/T 4672 人造革合成革试验方法 耐黄变的测定</w:t>
      </w:r>
    </w:p>
    <w:p w:rsidR="00F55256" w:rsidRDefault="00F55256" w:rsidP="00F55256">
      <w:pPr>
        <w:pStyle w:val="afffff3"/>
        <w:spacing w:line="380" w:lineRule="exact"/>
        <w:ind w:firstLine="420"/>
        <w:rPr>
          <w:rFonts w:hAnsi="宋体" w:cs="宋体"/>
        </w:rPr>
      </w:pPr>
      <w:r>
        <w:rPr>
          <w:rFonts w:hAnsi="宋体" w:cs="宋体" w:hint="eastAsia"/>
        </w:rPr>
        <w:t>QB/T 4712 沙发用聚氨酯合成革</w:t>
      </w:r>
    </w:p>
    <w:p w:rsidR="00583FF2" w:rsidRDefault="00583FF2" w:rsidP="00583FF2">
      <w:pPr>
        <w:pStyle w:val="afffff3"/>
        <w:spacing w:line="380" w:lineRule="exact"/>
        <w:ind w:firstLine="420"/>
        <w:rPr>
          <w:rFonts w:hAnsi="宋体" w:cs="宋体"/>
        </w:rPr>
      </w:pPr>
      <w:r>
        <w:rPr>
          <w:rFonts w:hAnsi="宋体" w:cs="宋体" w:hint="eastAsia"/>
        </w:rPr>
        <w:t>QB/T 4872 人造革合成革试验方法 接缝强度的测定</w:t>
      </w:r>
    </w:p>
    <w:p w:rsidR="001647F4" w:rsidRDefault="001647F4" w:rsidP="001647F4">
      <w:pPr>
        <w:pStyle w:val="afffff3"/>
        <w:spacing w:line="380" w:lineRule="exact"/>
        <w:ind w:firstLine="420"/>
        <w:rPr>
          <w:rFonts w:hAnsi="宋体" w:cs="宋体"/>
        </w:rPr>
      </w:pPr>
      <w:r>
        <w:rPr>
          <w:rFonts w:hAnsi="宋体" w:cs="宋体" w:hint="eastAsia"/>
        </w:rPr>
        <w:t>QB/T 4874 人造革合成革试验方法 接缝抗疲劳强度的测定</w:t>
      </w:r>
    </w:p>
    <w:p w:rsidR="00AC05CE" w:rsidRDefault="00DB6047">
      <w:pPr>
        <w:pStyle w:val="afffff3"/>
        <w:spacing w:line="380" w:lineRule="exact"/>
        <w:ind w:firstLine="420"/>
        <w:rPr>
          <w:rFonts w:hAnsi="宋体" w:cs="宋体"/>
        </w:rPr>
      </w:pPr>
      <w:r>
        <w:rPr>
          <w:rFonts w:hAnsi="宋体" w:cs="宋体" w:hint="eastAsia"/>
        </w:rPr>
        <w:t>QB/T 5157 人造革合成革试验方法 颜色迁移性的测定</w:t>
      </w:r>
    </w:p>
    <w:p w:rsidR="00AC05CE" w:rsidRDefault="00DB6047">
      <w:pPr>
        <w:pStyle w:val="afffff3"/>
        <w:spacing w:line="380" w:lineRule="exact"/>
        <w:ind w:firstLine="420"/>
        <w:rPr>
          <w:rFonts w:hAnsi="宋体" w:cs="宋体"/>
        </w:rPr>
      </w:pPr>
      <w:r>
        <w:rPr>
          <w:rFonts w:hAnsi="宋体" w:cs="宋体" w:hint="eastAsia"/>
        </w:rPr>
        <w:t>QB/T 5158 人造革合成革试验方法 二甲基甲酰胺含量的测定</w:t>
      </w:r>
    </w:p>
    <w:p w:rsidR="00AC05CE" w:rsidRDefault="00DB6047">
      <w:pPr>
        <w:pStyle w:val="afffff3"/>
        <w:spacing w:line="380" w:lineRule="exact"/>
        <w:ind w:firstLine="420"/>
        <w:rPr>
          <w:rFonts w:hAnsi="宋体" w:cs="宋体"/>
        </w:rPr>
      </w:pPr>
      <w:r>
        <w:rPr>
          <w:rFonts w:hAnsi="宋体" w:cs="宋体" w:hint="eastAsia"/>
        </w:rPr>
        <w:t>QB/T 5159 人造革合成革试验方法 N-甲基吡咯烷酮含量的测定</w:t>
      </w:r>
    </w:p>
    <w:p w:rsidR="001647F4" w:rsidRDefault="001647F4">
      <w:pPr>
        <w:pStyle w:val="afffff3"/>
        <w:spacing w:line="380" w:lineRule="exact"/>
        <w:ind w:firstLine="420"/>
        <w:rPr>
          <w:rFonts w:hAnsi="宋体" w:cs="宋体"/>
        </w:rPr>
      </w:pPr>
      <w:r>
        <w:rPr>
          <w:rFonts w:hAnsi="宋体" w:cs="宋体" w:hint="eastAsia"/>
        </w:rPr>
        <w:t>TCNLIC0002-2019 绿色设计产品评价技术规范 水性和无溶剂人造革合成革</w:t>
      </w:r>
    </w:p>
    <w:p w:rsidR="00AC05CE" w:rsidRDefault="00DB6047">
      <w:pPr>
        <w:pStyle w:val="afff1"/>
        <w:numPr>
          <w:ilvl w:val="1"/>
          <w:numId w:val="0"/>
        </w:numPr>
        <w:spacing w:before="240" w:after="240"/>
        <w:rPr>
          <w:color w:val="000000" w:themeColor="text1"/>
        </w:rPr>
      </w:pPr>
      <w:r>
        <w:rPr>
          <w:rFonts w:hint="eastAsia"/>
          <w:color w:val="000000" w:themeColor="text1"/>
        </w:rPr>
        <w:lastRenderedPageBreak/>
        <w:t>3  术语和定义</w:t>
      </w:r>
    </w:p>
    <w:sdt>
      <w:sdtPr>
        <w:id w:val="-1909835108"/>
        <w:placeholder>
          <w:docPart w:val="{857f4c6c-1ec4-4439-bcfb-ea4e86dfb5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AC05CE" w:rsidRDefault="00DB6047">
          <w:pPr>
            <w:pStyle w:val="afffff3"/>
            <w:ind w:firstLine="420"/>
          </w:pPr>
          <w:r>
            <w:t>下列术语和定义适用于本文件。</w:t>
          </w:r>
        </w:p>
      </w:sdtContent>
    </w:sdt>
    <w:p w:rsidR="00AC05CE" w:rsidRDefault="00DB6047">
      <w:pPr>
        <w:pStyle w:val="afff2"/>
        <w:numPr>
          <w:ilvl w:val="2"/>
          <w:numId w:val="0"/>
        </w:numPr>
        <w:spacing w:before="120" w:after="120"/>
      </w:pPr>
      <w:r>
        <w:rPr>
          <w:rFonts w:hint="eastAsia"/>
        </w:rPr>
        <w:t>3.1</w:t>
      </w:r>
    </w:p>
    <w:p w:rsidR="00AC05CE" w:rsidRDefault="00DB6047">
      <w:pPr>
        <w:pStyle w:val="afff2"/>
        <w:numPr>
          <w:ilvl w:val="0"/>
          <w:numId w:val="0"/>
        </w:numPr>
        <w:spacing w:before="120" w:after="120"/>
        <w:ind w:firstLineChars="200" w:firstLine="420"/>
      </w:pPr>
      <w:r>
        <w:rPr>
          <w:rFonts w:hint="eastAsia"/>
        </w:rPr>
        <w:t>人造革  artificial leather</w:t>
      </w:r>
    </w:p>
    <w:p w:rsidR="00AC05CE" w:rsidRDefault="00DB6047">
      <w:pPr>
        <w:pStyle w:val="afffff3"/>
        <w:ind w:firstLine="420"/>
      </w:pPr>
      <w:r>
        <w:rPr>
          <w:rFonts w:hint="eastAsia"/>
        </w:rPr>
        <w:t>以压延、流延、涂覆、干法工艺在机织布、针织布或非织造布等材料上形成聚氯乙烯、聚氨酯等合成树脂膜层而制得的复合材料。</w:t>
      </w:r>
    </w:p>
    <w:p w:rsidR="00AC05CE" w:rsidRDefault="00DB6047">
      <w:pPr>
        <w:pStyle w:val="afffff3"/>
        <w:ind w:firstLine="420"/>
      </w:pPr>
      <w:r>
        <w:rPr>
          <w:rFonts w:hint="eastAsia"/>
        </w:rPr>
        <w:t>[来源：GB/T 34443，2.1]</w:t>
      </w:r>
    </w:p>
    <w:p w:rsidR="00AC05CE" w:rsidRDefault="00DB6047">
      <w:pPr>
        <w:pStyle w:val="afff2"/>
        <w:numPr>
          <w:ilvl w:val="2"/>
          <w:numId w:val="0"/>
        </w:numPr>
        <w:spacing w:before="120" w:after="120"/>
      </w:pPr>
      <w:r>
        <w:rPr>
          <w:rFonts w:hint="eastAsia"/>
        </w:rPr>
        <w:t>3.2</w:t>
      </w:r>
    </w:p>
    <w:p w:rsidR="00AC05CE" w:rsidRDefault="00DB6047">
      <w:pPr>
        <w:pStyle w:val="afff2"/>
        <w:numPr>
          <w:ilvl w:val="0"/>
          <w:numId w:val="0"/>
        </w:numPr>
        <w:spacing w:before="120" w:after="120"/>
        <w:ind w:firstLineChars="200" w:firstLine="420"/>
      </w:pPr>
      <w:r>
        <w:rPr>
          <w:rFonts w:hint="eastAsia"/>
        </w:rPr>
        <w:t>合成革  synthetic leather</w:t>
      </w:r>
    </w:p>
    <w:p w:rsidR="00AC05CE" w:rsidRDefault="00DB6047">
      <w:pPr>
        <w:pStyle w:val="afffff3"/>
        <w:ind w:firstLine="420"/>
      </w:pPr>
      <w:r>
        <w:rPr>
          <w:rFonts w:hint="eastAsia"/>
        </w:rPr>
        <w:t>以湿法工艺在机织布、针织布或非织造布等材料上形成聚氨酯树脂微孔层，再经干法工艺或后处理工艺制得的复合材料。</w:t>
      </w:r>
    </w:p>
    <w:p w:rsidR="00AC05CE" w:rsidRDefault="00DB6047">
      <w:pPr>
        <w:pStyle w:val="afffff3"/>
        <w:ind w:firstLine="420"/>
      </w:pPr>
      <w:r>
        <w:rPr>
          <w:rFonts w:hint="eastAsia"/>
        </w:rPr>
        <w:t>[来源：GB/T 34443，2.2]</w:t>
      </w:r>
    </w:p>
    <w:p w:rsidR="00AC05CE" w:rsidRDefault="00DB6047">
      <w:pPr>
        <w:pStyle w:val="afff2"/>
        <w:numPr>
          <w:ilvl w:val="2"/>
          <w:numId w:val="0"/>
        </w:numPr>
        <w:spacing w:before="120" w:after="120"/>
      </w:pPr>
      <w:r>
        <w:rPr>
          <w:rFonts w:hint="eastAsia"/>
        </w:rPr>
        <w:t>3.3</w:t>
      </w:r>
    </w:p>
    <w:p w:rsidR="00AC05CE" w:rsidRDefault="00DB6047">
      <w:pPr>
        <w:pStyle w:val="afff2"/>
        <w:numPr>
          <w:ilvl w:val="0"/>
          <w:numId w:val="0"/>
        </w:numPr>
        <w:spacing w:before="120" w:after="120"/>
        <w:ind w:firstLineChars="200" w:firstLine="420"/>
      </w:pPr>
      <w:r>
        <w:rPr>
          <w:rFonts w:hint="eastAsia"/>
        </w:rPr>
        <w:t>水性聚氨酯合成革  water-based polyurethane synthetic leather</w:t>
      </w:r>
    </w:p>
    <w:p w:rsidR="00AC05CE" w:rsidRDefault="00DB6047">
      <w:pPr>
        <w:pStyle w:val="afffff3"/>
        <w:ind w:firstLine="420"/>
      </w:pPr>
      <w:r>
        <w:rPr>
          <w:rFonts w:hint="eastAsia"/>
        </w:rPr>
        <w:t>以水性聚氨酯为树脂成分制成的合成革。</w:t>
      </w:r>
    </w:p>
    <w:p w:rsidR="00AC05CE" w:rsidRDefault="00DB6047">
      <w:pPr>
        <w:pStyle w:val="afffff3"/>
        <w:ind w:firstLine="420"/>
      </w:pPr>
      <w:r>
        <w:rPr>
          <w:rFonts w:hint="eastAsia"/>
        </w:rPr>
        <w:t>[来源：GB/T 34443，2.5]</w:t>
      </w:r>
    </w:p>
    <w:p w:rsidR="00AC05CE" w:rsidRDefault="00DB6047">
      <w:pPr>
        <w:pStyle w:val="afff1"/>
        <w:numPr>
          <w:ilvl w:val="1"/>
          <w:numId w:val="0"/>
        </w:numPr>
        <w:spacing w:before="240" w:after="240"/>
      </w:pPr>
      <w:r>
        <w:rPr>
          <w:rFonts w:hint="eastAsia"/>
        </w:rPr>
        <w:t>4  分类</w:t>
      </w:r>
    </w:p>
    <w:p w:rsidR="00AC05CE" w:rsidRDefault="00DB6047" w:rsidP="00E663F3">
      <w:pPr>
        <w:pStyle w:val="afffff3"/>
        <w:spacing w:beforeLines="50" w:afterLines="50"/>
        <w:ind w:firstLineChars="0" w:firstLine="0"/>
        <w:outlineLvl w:val="1"/>
        <w:rPr>
          <w:rFonts w:hAnsi="宋体" w:cs="宋体"/>
          <w:szCs w:val="21"/>
        </w:rPr>
      </w:pPr>
      <w:r>
        <w:rPr>
          <w:rFonts w:ascii="黑体" w:eastAsia="黑体" w:hint="eastAsia"/>
        </w:rPr>
        <w:t xml:space="preserve">4.1  </w:t>
      </w:r>
      <w:r>
        <w:rPr>
          <w:rFonts w:hAnsi="宋体" w:cs="宋体" w:hint="eastAsia"/>
          <w:szCs w:val="21"/>
        </w:rPr>
        <w:t>产品按基布编织方法分类，见表1。</w:t>
      </w:r>
    </w:p>
    <w:p w:rsidR="00AC05CE" w:rsidRDefault="00DB6047" w:rsidP="00E663F3">
      <w:pPr>
        <w:spacing w:beforeLines="50" w:afterLines="50" w:line="240" w:lineRule="auto"/>
        <w:jc w:val="center"/>
        <w:rPr>
          <w:rFonts w:ascii="黑体" w:eastAsia="黑体" w:hAnsi="黑体" w:cs="黑体"/>
        </w:rPr>
      </w:pPr>
      <w:r>
        <w:rPr>
          <w:rFonts w:ascii="黑体" w:eastAsia="黑体" w:hAnsi="黑体" w:cs="黑体" w:hint="eastAsia"/>
        </w:rPr>
        <w:t>表1  产品按基布分类</w:t>
      </w:r>
    </w:p>
    <w:tbl>
      <w:tblPr>
        <w:tblStyle w:val="affff6"/>
        <w:tblW w:w="9360" w:type="dxa"/>
        <w:tblInd w:w="107" w:type="dxa"/>
        <w:tblLayout w:type="fixed"/>
        <w:tblLook w:val="04A0"/>
      </w:tblPr>
      <w:tblGrid>
        <w:gridCol w:w="2695"/>
        <w:gridCol w:w="6665"/>
      </w:tblGrid>
      <w:tr w:rsidR="00AC05CE">
        <w:trPr>
          <w:trHeight w:val="400"/>
        </w:trPr>
        <w:tc>
          <w:tcPr>
            <w:tcW w:w="2695" w:type="dxa"/>
          </w:tcPr>
          <w:p w:rsidR="00AC05CE" w:rsidRDefault="00DB6047">
            <w:pPr>
              <w:jc w:val="center"/>
              <w:rPr>
                <w:rFonts w:ascii="宋体" w:hAnsi="宋体" w:cs="宋体"/>
              </w:rPr>
            </w:pPr>
            <w:r>
              <w:rPr>
                <w:rFonts w:ascii="宋体" w:hAnsi="宋体" w:cs="宋体" w:hint="eastAsia"/>
              </w:rPr>
              <w:t>类别</w:t>
            </w:r>
          </w:p>
        </w:tc>
        <w:tc>
          <w:tcPr>
            <w:tcW w:w="6665" w:type="dxa"/>
          </w:tcPr>
          <w:p w:rsidR="00AC05CE" w:rsidRDefault="00DB6047">
            <w:pPr>
              <w:jc w:val="center"/>
              <w:rPr>
                <w:rFonts w:ascii="宋体" w:hAnsi="宋体" w:cs="宋体"/>
              </w:rPr>
            </w:pPr>
            <w:r>
              <w:rPr>
                <w:rFonts w:ascii="宋体" w:hAnsi="宋体" w:cs="宋体" w:hint="eastAsia"/>
              </w:rPr>
              <w:t>基布品种</w:t>
            </w:r>
          </w:p>
        </w:tc>
      </w:tr>
      <w:tr w:rsidR="00AC05CE">
        <w:trPr>
          <w:trHeight w:val="400"/>
        </w:trPr>
        <w:tc>
          <w:tcPr>
            <w:tcW w:w="2695" w:type="dxa"/>
          </w:tcPr>
          <w:p w:rsidR="00AC05CE" w:rsidRDefault="00DB6047">
            <w:pPr>
              <w:jc w:val="center"/>
              <w:rPr>
                <w:rFonts w:ascii="宋体" w:hAnsi="宋体" w:cs="宋体"/>
              </w:rPr>
            </w:pPr>
            <w:r>
              <w:rPr>
                <w:rFonts w:ascii="宋体" w:hAnsi="宋体" w:cs="宋体" w:hint="eastAsia"/>
              </w:rPr>
              <w:t>A类</w:t>
            </w:r>
          </w:p>
        </w:tc>
        <w:tc>
          <w:tcPr>
            <w:tcW w:w="6665" w:type="dxa"/>
          </w:tcPr>
          <w:p w:rsidR="00AC05CE" w:rsidRDefault="00DB6047">
            <w:pPr>
              <w:jc w:val="center"/>
              <w:rPr>
                <w:rFonts w:ascii="宋体" w:hAnsi="宋体" w:cs="宋体"/>
              </w:rPr>
            </w:pPr>
            <w:r>
              <w:rPr>
                <w:rFonts w:ascii="宋体" w:hAnsi="宋体" w:cs="宋体" w:hint="eastAsia"/>
              </w:rPr>
              <w:t>非织造布</w:t>
            </w:r>
          </w:p>
        </w:tc>
      </w:tr>
      <w:tr w:rsidR="00AC05CE">
        <w:trPr>
          <w:trHeight w:val="400"/>
        </w:trPr>
        <w:tc>
          <w:tcPr>
            <w:tcW w:w="2695" w:type="dxa"/>
          </w:tcPr>
          <w:p w:rsidR="00AC05CE" w:rsidRDefault="00DB6047">
            <w:pPr>
              <w:jc w:val="center"/>
              <w:rPr>
                <w:rFonts w:ascii="宋体" w:hAnsi="宋体" w:cs="宋体"/>
              </w:rPr>
            </w:pPr>
            <w:r>
              <w:rPr>
                <w:rFonts w:ascii="宋体" w:hAnsi="宋体" w:cs="宋体" w:hint="eastAsia"/>
              </w:rPr>
              <w:t>B类</w:t>
            </w:r>
          </w:p>
        </w:tc>
        <w:tc>
          <w:tcPr>
            <w:tcW w:w="6665" w:type="dxa"/>
          </w:tcPr>
          <w:p w:rsidR="00AC05CE" w:rsidRDefault="00DB6047">
            <w:pPr>
              <w:jc w:val="center"/>
              <w:rPr>
                <w:rFonts w:ascii="宋体" w:hAnsi="宋体" w:cs="宋体"/>
              </w:rPr>
            </w:pPr>
            <w:r>
              <w:rPr>
                <w:rFonts w:ascii="宋体" w:hAnsi="宋体" w:cs="宋体" w:hint="eastAsia"/>
              </w:rPr>
              <w:t>针织布</w:t>
            </w:r>
          </w:p>
        </w:tc>
      </w:tr>
      <w:tr w:rsidR="00AC05CE">
        <w:trPr>
          <w:trHeight w:val="400"/>
        </w:trPr>
        <w:tc>
          <w:tcPr>
            <w:tcW w:w="2695" w:type="dxa"/>
          </w:tcPr>
          <w:p w:rsidR="00AC05CE" w:rsidRDefault="00DB6047">
            <w:pPr>
              <w:jc w:val="center"/>
              <w:rPr>
                <w:rFonts w:ascii="宋体" w:hAnsi="宋体" w:cs="宋体"/>
              </w:rPr>
            </w:pPr>
            <w:r>
              <w:rPr>
                <w:rFonts w:ascii="宋体" w:hAnsi="宋体" w:cs="宋体" w:hint="eastAsia"/>
              </w:rPr>
              <w:t>C类</w:t>
            </w:r>
          </w:p>
        </w:tc>
        <w:tc>
          <w:tcPr>
            <w:tcW w:w="6665" w:type="dxa"/>
          </w:tcPr>
          <w:p w:rsidR="00AC05CE" w:rsidRDefault="00DB6047">
            <w:pPr>
              <w:jc w:val="center"/>
              <w:rPr>
                <w:rFonts w:ascii="宋体" w:hAnsi="宋体" w:cs="宋体"/>
              </w:rPr>
            </w:pPr>
            <w:r>
              <w:rPr>
                <w:rFonts w:ascii="宋体" w:hAnsi="宋体" w:cs="宋体" w:hint="eastAsia"/>
              </w:rPr>
              <w:t>机织布</w:t>
            </w:r>
          </w:p>
        </w:tc>
      </w:tr>
    </w:tbl>
    <w:p w:rsidR="00AC05CE" w:rsidRDefault="00DB6047">
      <w:pPr>
        <w:pStyle w:val="afff1"/>
        <w:numPr>
          <w:ilvl w:val="1"/>
          <w:numId w:val="0"/>
        </w:numPr>
        <w:spacing w:before="240" w:after="240"/>
      </w:pPr>
      <w:r>
        <w:rPr>
          <w:rFonts w:hint="eastAsia"/>
        </w:rPr>
        <w:t>5  要求</w:t>
      </w:r>
    </w:p>
    <w:p w:rsidR="00AC05CE" w:rsidRDefault="00DB6047" w:rsidP="00E663F3">
      <w:pPr>
        <w:pStyle w:val="afffff3"/>
        <w:spacing w:beforeLines="50" w:afterLines="50"/>
        <w:ind w:firstLineChars="0" w:firstLine="0"/>
        <w:outlineLvl w:val="1"/>
      </w:pPr>
      <w:bookmarkStart w:id="42" w:name="OLE_LINK1"/>
      <w:r>
        <w:rPr>
          <w:rFonts w:ascii="黑体" w:eastAsia="黑体" w:hAnsi="黑体" w:cs="黑体" w:hint="eastAsia"/>
        </w:rPr>
        <w:t>5.1  外观</w:t>
      </w:r>
    </w:p>
    <w:p w:rsidR="00AC05CE" w:rsidRDefault="00DB6047">
      <w:pPr>
        <w:spacing w:line="240" w:lineRule="auto"/>
        <w:ind w:firstLineChars="200" w:firstLine="420"/>
        <w:rPr>
          <w:rFonts w:ascii="宋体" w:hAnsi="宋体" w:cs="宋体"/>
        </w:rPr>
      </w:pPr>
      <w:r>
        <w:rPr>
          <w:rFonts w:ascii="宋体" w:hAnsi="宋体" w:cs="宋体" w:hint="eastAsia"/>
        </w:rPr>
        <w:t>产品的外观应符合表3规定。</w:t>
      </w:r>
    </w:p>
    <w:bookmarkEnd w:id="42"/>
    <w:p w:rsidR="00AC05CE" w:rsidRDefault="00DB6047" w:rsidP="00E663F3">
      <w:pPr>
        <w:spacing w:beforeLines="50" w:afterLines="50" w:line="240" w:lineRule="auto"/>
        <w:jc w:val="center"/>
        <w:rPr>
          <w:rFonts w:ascii="黑体" w:eastAsia="黑体" w:hAnsi="黑体" w:cs="黑体"/>
        </w:rPr>
      </w:pPr>
      <w:r>
        <w:rPr>
          <w:rFonts w:ascii="黑体" w:eastAsia="黑体" w:hAnsi="黑体" w:cs="黑体" w:hint="eastAsia"/>
        </w:rPr>
        <w:t>表3  产品外观</w:t>
      </w:r>
    </w:p>
    <w:tbl>
      <w:tblPr>
        <w:tblStyle w:val="affff6"/>
        <w:tblW w:w="9375" w:type="dxa"/>
        <w:tblInd w:w="92" w:type="dxa"/>
        <w:tblLayout w:type="fixed"/>
        <w:tblLook w:val="04A0"/>
      </w:tblPr>
      <w:tblGrid>
        <w:gridCol w:w="750"/>
        <w:gridCol w:w="2535"/>
        <w:gridCol w:w="6090"/>
      </w:tblGrid>
      <w:tr w:rsidR="00AC05CE">
        <w:trPr>
          <w:trHeight w:val="447"/>
        </w:trPr>
        <w:tc>
          <w:tcPr>
            <w:tcW w:w="750" w:type="dxa"/>
            <w:vAlign w:val="center"/>
          </w:tcPr>
          <w:p w:rsidR="00AC05CE" w:rsidRDefault="00DB6047">
            <w:pPr>
              <w:jc w:val="center"/>
              <w:rPr>
                <w:rFonts w:ascii="宋体" w:hAnsi="宋体" w:cs="宋体"/>
              </w:rPr>
            </w:pPr>
            <w:r>
              <w:rPr>
                <w:rFonts w:ascii="宋体" w:hAnsi="宋体" w:cs="宋体" w:hint="eastAsia"/>
              </w:rPr>
              <w:t>序号</w:t>
            </w:r>
          </w:p>
        </w:tc>
        <w:tc>
          <w:tcPr>
            <w:tcW w:w="2535" w:type="dxa"/>
            <w:vAlign w:val="center"/>
          </w:tcPr>
          <w:p w:rsidR="00AC05CE" w:rsidRDefault="00DB6047">
            <w:pPr>
              <w:jc w:val="center"/>
              <w:rPr>
                <w:rFonts w:ascii="宋体" w:hAnsi="宋体" w:cs="宋体"/>
              </w:rPr>
            </w:pPr>
            <w:r>
              <w:rPr>
                <w:rFonts w:ascii="宋体" w:hAnsi="宋体" w:cs="宋体" w:hint="eastAsia"/>
              </w:rPr>
              <w:t>项目</w:t>
            </w:r>
          </w:p>
        </w:tc>
        <w:tc>
          <w:tcPr>
            <w:tcW w:w="6090" w:type="dxa"/>
            <w:vAlign w:val="center"/>
          </w:tcPr>
          <w:p w:rsidR="00AC05CE" w:rsidRDefault="00DB6047">
            <w:pPr>
              <w:jc w:val="center"/>
              <w:rPr>
                <w:rFonts w:ascii="宋体" w:hAnsi="宋体" w:cs="宋体"/>
              </w:rPr>
            </w:pPr>
            <w:r>
              <w:rPr>
                <w:rFonts w:ascii="宋体" w:hAnsi="宋体" w:cs="宋体" w:hint="eastAsia"/>
              </w:rPr>
              <w:t>外观要求</w:t>
            </w:r>
          </w:p>
        </w:tc>
      </w:tr>
      <w:tr w:rsidR="00AC05CE">
        <w:trPr>
          <w:trHeight w:val="287"/>
        </w:trPr>
        <w:tc>
          <w:tcPr>
            <w:tcW w:w="750" w:type="dxa"/>
            <w:vAlign w:val="center"/>
          </w:tcPr>
          <w:p w:rsidR="00AC05CE" w:rsidRDefault="00DB6047">
            <w:pPr>
              <w:jc w:val="center"/>
              <w:rPr>
                <w:rFonts w:ascii="宋体" w:hAnsi="宋体" w:cs="宋体"/>
              </w:rPr>
            </w:pPr>
            <w:r>
              <w:rPr>
                <w:rFonts w:ascii="宋体" w:hAnsi="宋体" w:cs="宋体" w:hint="eastAsia"/>
              </w:rPr>
              <w:t>1</w:t>
            </w:r>
          </w:p>
        </w:tc>
        <w:tc>
          <w:tcPr>
            <w:tcW w:w="2535" w:type="dxa"/>
            <w:vAlign w:val="center"/>
          </w:tcPr>
          <w:p w:rsidR="00AC05CE" w:rsidRDefault="00DB6047">
            <w:pPr>
              <w:jc w:val="center"/>
              <w:rPr>
                <w:rFonts w:ascii="宋体" w:hAnsi="宋体" w:cs="宋体"/>
              </w:rPr>
            </w:pPr>
            <w:r>
              <w:rPr>
                <w:rFonts w:ascii="宋体" w:hAnsi="宋体" w:cs="宋体" w:hint="eastAsia"/>
              </w:rPr>
              <w:t>表面花纹</w:t>
            </w:r>
          </w:p>
        </w:tc>
        <w:tc>
          <w:tcPr>
            <w:tcW w:w="6090" w:type="dxa"/>
            <w:vAlign w:val="center"/>
          </w:tcPr>
          <w:p w:rsidR="00AC05CE" w:rsidRDefault="00DB6047">
            <w:pPr>
              <w:jc w:val="center"/>
              <w:rPr>
                <w:rFonts w:ascii="宋体" w:hAnsi="宋体" w:cs="宋体"/>
              </w:rPr>
            </w:pPr>
            <w:r>
              <w:rPr>
                <w:rFonts w:ascii="宋体" w:hAnsi="宋体" w:cs="宋体" w:hint="eastAsia"/>
              </w:rPr>
              <w:t>清晰、饱满、深浅一致</w:t>
            </w:r>
          </w:p>
        </w:tc>
      </w:tr>
      <w:tr w:rsidR="00AC05CE">
        <w:trPr>
          <w:trHeight w:val="268"/>
        </w:trPr>
        <w:tc>
          <w:tcPr>
            <w:tcW w:w="750" w:type="dxa"/>
            <w:vAlign w:val="center"/>
          </w:tcPr>
          <w:p w:rsidR="00AC05CE" w:rsidRDefault="00DB6047">
            <w:pPr>
              <w:jc w:val="center"/>
              <w:rPr>
                <w:rFonts w:ascii="宋体" w:hAnsi="宋体" w:cs="宋体"/>
              </w:rPr>
            </w:pPr>
            <w:r>
              <w:rPr>
                <w:rFonts w:ascii="宋体" w:hAnsi="宋体" w:cs="宋体" w:hint="eastAsia"/>
              </w:rPr>
              <w:t>2</w:t>
            </w:r>
          </w:p>
        </w:tc>
        <w:tc>
          <w:tcPr>
            <w:tcW w:w="2535" w:type="dxa"/>
            <w:vAlign w:val="center"/>
          </w:tcPr>
          <w:p w:rsidR="00AC05CE" w:rsidRDefault="00DB6047">
            <w:pPr>
              <w:jc w:val="center"/>
              <w:rPr>
                <w:rFonts w:ascii="宋体" w:hAnsi="宋体" w:cs="宋体"/>
              </w:rPr>
            </w:pPr>
            <w:r>
              <w:rPr>
                <w:rFonts w:ascii="宋体" w:hAnsi="宋体" w:cs="宋体" w:hint="eastAsia"/>
              </w:rPr>
              <w:t>色</w:t>
            </w:r>
            <w:r w:rsidR="00BB2E24">
              <w:rPr>
                <w:rFonts w:ascii="宋体" w:hAnsi="宋体" w:cs="宋体" w:hint="eastAsia"/>
              </w:rPr>
              <w:t>泽</w:t>
            </w:r>
          </w:p>
        </w:tc>
        <w:tc>
          <w:tcPr>
            <w:tcW w:w="6090" w:type="dxa"/>
            <w:vAlign w:val="center"/>
          </w:tcPr>
          <w:p w:rsidR="00AC05CE" w:rsidRDefault="00BB2E24">
            <w:pPr>
              <w:jc w:val="center"/>
              <w:rPr>
                <w:rFonts w:ascii="宋体" w:hAnsi="宋体" w:cs="宋体"/>
              </w:rPr>
            </w:pPr>
            <w:r>
              <w:rPr>
                <w:rFonts w:ascii="宋体" w:hAnsi="宋体" w:cs="宋体" w:hint="eastAsia"/>
              </w:rPr>
              <w:t>基本一致</w:t>
            </w:r>
          </w:p>
        </w:tc>
      </w:tr>
      <w:tr w:rsidR="00AC05CE">
        <w:trPr>
          <w:trHeight w:val="301"/>
        </w:trPr>
        <w:tc>
          <w:tcPr>
            <w:tcW w:w="750" w:type="dxa"/>
            <w:vAlign w:val="center"/>
          </w:tcPr>
          <w:p w:rsidR="00AC05CE" w:rsidRDefault="00DB6047">
            <w:pPr>
              <w:jc w:val="center"/>
              <w:rPr>
                <w:rFonts w:ascii="宋体" w:hAnsi="宋体" w:cs="宋体"/>
              </w:rPr>
            </w:pPr>
            <w:r>
              <w:rPr>
                <w:rFonts w:ascii="宋体" w:hAnsi="宋体" w:cs="宋体" w:hint="eastAsia"/>
              </w:rPr>
              <w:t>3</w:t>
            </w:r>
          </w:p>
        </w:tc>
        <w:tc>
          <w:tcPr>
            <w:tcW w:w="2535" w:type="dxa"/>
            <w:vAlign w:val="center"/>
          </w:tcPr>
          <w:p w:rsidR="00AC05CE" w:rsidRDefault="00DB6047">
            <w:pPr>
              <w:jc w:val="center"/>
              <w:rPr>
                <w:rFonts w:ascii="宋体" w:hAnsi="宋体" w:cs="宋体"/>
              </w:rPr>
            </w:pPr>
            <w:r>
              <w:rPr>
                <w:rFonts w:ascii="宋体" w:hAnsi="宋体" w:cs="宋体" w:hint="eastAsia"/>
              </w:rPr>
              <w:t>批内色差（级）</w:t>
            </w:r>
          </w:p>
        </w:tc>
        <w:tc>
          <w:tcPr>
            <w:tcW w:w="6090" w:type="dxa"/>
            <w:vAlign w:val="center"/>
          </w:tcPr>
          <w:p w:rsidR="00AC05CE" w:rsidRDefault="00DB6047">
            <w:pPr>
              <w:jc w:val="center"/>
              <w:rPr>
                <w:rFonts w:ascii="宋体" w:hAnsi="宋体" w:cs="宋体"/>
              </w:rPr>
            </w:pPr>
            <w:r>
              <w:rPr>
                <w:rFonts w:ascii="宋体" w:hAnsi="宋体" w:cs="宋体" w:hint="eastAsia"/>
              </w:rPr>
              <w:t>≥4</w:t>
            </w:r>
          </w:p>
        </w:tc>
      </w:tr>
      <w:tr w:rsidR="00AC05CE">
        <w:trPr>
          <w:trHeight w:val="246"/>
        </w:trPr>
        <w:tc>
          <w:tcPr>
            <w:tcW w:w="750" w:type="dxa"/>
            <w:vAlign w:val="center"/>
          </w:tcPr>
          <w:p w:rsidR="00AC05CE" w:rsidRDefault="00DB6047">
            <w:pPr>
              <w:jc w:val="center"/>
              <w:rPr>
                <w:rFonts w:ascii="宋体" w:hAnsi="宋体" w:cs="宋体"/>
              </w:rPr>
            </w:pPr>
            <w:r>
              <w:rPr>
                <w:rFonts w:ascii="宋体" w:hAnsi="宋体" w:cs="宋体" w:hint="eastAsia"/>
              </w:rPr>
              <w:t>4</w:t>
            </w:r>
          </w:p>
        </w:tc>
        <w:tc>
          <w:tcPr>
            <w:tcW w:w="2535" w:type="dxa"/>
            <w:vAlign w:val="center"/>
          </w:tcPr>
          <w:p w:rsidR="00AC05CE" w:rsidRDefault="00226EC6">
            <w:pPr>
              <w:jc w:val="center"/>
              <w:rPr>
                <w:rFonts w:ascii="宋体" w:hAnsi="宋体" w:cs="宋体"/>
              </w:rPr>
            </w:pPr>
            <w:r>
              <w:rPr>
                <w:rFonts w:ascii="宋体" w:hAnsi="宋体" w:cs="宋体" w:hint="eastAsia"/>
              </w:rPr>
              <w:t>平整性</w:t>
            </w:r>
          </w:p>
        </w:tc>
        <w:tc>
          <w:tcPr>
            <w:tcW w:w="6090" w:type="dxa"/>
            <w:vAlign w:val="center"/>
          </w:tcPr>
          <w:p w:rsidR="00AC05CE" w:rsidRDefault="00226EC6">
            <w:pPr>
              <w:jc w:val="center"/>
              <w:rPr>
                <w:rFonts w:ascii="宋体" w:hAnsi="宋体" w:cs="宋体"/>
              </w:rPr>
            </w:pPr>
            <w:r>
              <w:rPr>
                <w:rFonts w:ascii="宋体" w:hAnsi="宋体" w:cs="宋体" w:hint="eastAsia"/>
              </w:rPr>
              <w:t>允许轻微不平整</w:t>
            </w:r>
          </w:p>
        </w:tc>
      </w:tr>
      <w:tr w:rsidR="00AC05CE">
        <w:tc>
          <w:tcPr>
            <w:tcW w:w="750" w:type="dxa"/>
            <w:vAlign w:val="center"/>
          </w:tcPr>
          <w:p w:rsidR="00AC05CE" w:rsidRDefault="00226EC6">
            <w:pPr>
              <w:jc w:val="center"/>
              <w:rPr>
                <w:rFonts w:ascii="宋体" w:hAnsi="宋体" w:cs="宋体"/>
              </w:rPr>
            </w:pPr>
            <w:r>
              <w:rPr>
                <w:rFonts w:ascii="宋体" w:hAnsi="宋体" w:cs="宋体" w:hint="eastAsia"/>
              </w:rPr>
              <w:t>5</w:t>
            </w:r>
          </w:p>
        </w:tc>
        <w:tc>
          <w:tcPr>
            <w:tcW w:w="2535" w:type="dxa"/>
            <w:vAlign w:val="center"/>
          </w:tcPr>
          <w:p w:rsidR="00AC05CE" w:rsidRDefault="00DB6047">
            <w:pPr>
              <w:jc w:val="center"/>
              <w:rPr>
                <w:rFonts w:ascii="宋体" w:hAnsi="宋体" w:cs="宋体"/>
              </w:rPr>
            </w:pPr>
            <w:r>
              <w:rPr>
                <w:rFonts w:ascii="宋体" w:hAnsi="宋体" w:cs="宋体" w:hint="eastAsia"/>
              </w:rPr>
              <w:t>表面分散性瑕疵或缺陷</w:t>
            </w:r>
          </w:p>
        </w:tc>
        <w:tc>
          <w:tcPr>
            <w:tcW w:w="6090" w:type="dxa"/>
            <w:vAlign w:val="center"/>
          </w:tcPr>
          <w:p w:rsidR="00AC05CE" w:rsidRDefault="00DB6047">
            <w:pPr>
              <w:jc w:val="left"/>
              <w:rPr>
                <w:rFonts w:ascii="宋体" w:hAnsi="宋体" w:cs="宋体"/>
              </w:rPr>
            </w:pPr>
            <w:r>
              <w:rPr>
                <w:rFonts w:ascii="宋体" w:hAnsi="宋体" w:cs="宋体" w:hint="eastAsia"/>
              </w:rPr>
              <w:t>面积≥0.02m</w:t>
            </w:r>
            <w:r>
              <w:rPr>
                <w:rFonts w:ascii="宋体" w:hAnsi="宋体" w:cs="宋体" w:hint="eastAsia"/>
                <w:vertAlign w:val="superscript"/>
              </w:rPr>
              <w:t>2</w:t>
            </w:r>
            <w:r>
              <w:rPr>
                <w:rFonts w:ascii="宋体" w:hAnsi="宋体" w:cs="宋体" w:hint="eastAsia"/>
              </w:rPr>
              <w:t>的瑕疵或缺陷，不允许出现；面积</w:t>
            </w:r>
            <w:bookmarkStart w:id="43" w:name="OLE_LINK20"/>
            <w:r>
              <w:rPr>
                <w:rFonts w:ascii="宋体" w:hAnsi="宋体" w:cs="宋体" w:hint="eastAsia"/>
              </w:rPr>
              <w:t>＜</w:t>
            </w:r>
            <w:bookmarkEnd w:id="43"/>
            <w:r>
              <w:rPr>
                <w:rFonts w:ascii="宋体" w:hAnsi="宋体" w:cs="宋体" w:hint="eastAsia"/>
              </w:rPr>
              <w:t>0.02m</w:t>
            </w:r>
            <w:r>
              <w:rPr>
                <w:rFonts w:ascii="宋体" w:hAnsi="宋体" w:cs="宋体" w:hint="eastAsia"/>
                <w:vertAlign w:val="superscript"/>
              </w:rPr>
              <w:t>2</w:t>
            </w:r>
            <w:r>
              <w:rPr>
                <w:rFonts w:ascii="宋体" w:hAnsi="宋体" w:cs="宋体" w:hint="eastAsia"/>
              </w:rPr>
              <w:t>的瑕疵</w:t>
            </w:r>
            <w:r>
              <w:rPr>
                <w:rFonts w:ascii="宋体" w:hAnsi="宋体" w:cs="宋体" w:hint="eastAsia"/>
              </w:rPr>
              <w:lastRenderedPageBreak/>
              <w:t>或缺陷，不应超过1个/m，每卷不应超过5个</w:t>
            </w:r>
            <w:r w:rsidR="00226EC6">
              <w:rPr>
                <w:rFonts w:ascii="宋体" w:hAnsi="宋体" w:cs="宋体" w:hint="eastAsia"/>
              </w:rPr>
              <w:t>，且不应出现表面连续性瑕疵或缺陷</w:t>
            </w:r>
          </w:p>
        </w:tc>
      </w:tr>
    </w:tbl>
    <w:p w:rsidR="00AC05CE" w:rsidRDefault="00DB6047" w:rsidP="00E663F3">
      <w:pPr>
        <w:pStyle w:val="afff1"/>
        <w:numPr>
          <w:ilvl w:val="1"/>
          <w:numId w:val="0"/>
        </w:numPr>
        <w:spacing w:beforeLines="50" w:afterLines="50"/>
        <w:outlineLvl w:val="1"/>
      </w:pPr>
      <w:r>
        <w:rPr>
          <w:rFonts w:hint="eastAsia"/>
        </w:rPr>
        <w:lastRenderedPageBreak/>
        <w:t>5.2  规格</w:t>
      </w:r>
    </w:p>
    <w:p w:rsidR="00AC05CE" w:rsidRDefault="00DB6047" w:rsidP="00E663F3">
      <w:pPr>
        <w:pStyle w:val="afff1"/>
        <w:numPr>
          <w:ilvl w:val="1"/>
          <w:numId w:val="0"/>
        </w:numPr>
        <w:spacing w:beforeLines="50" w:afterLines="50"/>
        <w:outlineLvl w:val="2"/>
      </w:pPr>
      <w:r>
        <w:rPr>
          <w:rFonts w:hint="eastAsia"/>
        </w:rPr>
        <w:t>5.2.1  厚度及极限偏差、宽度</w:t>
      </w:r>
    </w:p>
    <w:p w:rsidR="00AC05CE" w:rsidRDefault="00DB6047">
      <w:pPr>
        <w:spacing w:line="240" w:lineRule="auto"/>
        <w:ind w:left="420"/>
        <w:rPr>
          <w:rFonts w:ascii="宋体" w:hAnsi="宋体" w:cs="宋体"/>
        </w:rPr>
      </w:pPr>
      <w:r>
        <w:rPr>
          <w:rFonts w:ascii="宋体" w:hAnsi="宋体" w:cs="宋体" w:hint="eastAsia"/>
        </w:rPr>
        <w:t>厚度及极限偏差、宽度应符合表4的规定。</w:t>
      </w:r>
    </w:p>
    <w:p w:rsidR="00AC05CE" w:rsidRDefault="00DB6047" w:rsidP="00E663F3">
      <w:pPr>
        <w:spacing w:beforeLines="50" w:afterLines="50" w:line="240" w:lineRule="auto"/>
        <w:jc w:val="center"/>
        <w:rPr>
          <w:rFonts w:ascii="黑体" w:eastAsia="黑体" w:hAnsi="黑体" w:cs="黑体"/>
        </w:rPr>
      </w:pPr>
      <w:r>
        <w:rPr>
          <w:rFonts w:ascii="黑体" w:eastAsia="黑体" w:hAnsi="黑体" w:cs="黑体" w:hint="eastAsia"/>
        </w:rPr>
        <w:t>表4  厚度及极限偏差、宽度</w:t>
      </w:r>
    </w:p>
    <w:p w:rsidR="00AC05CE" w:rsidRDefault="00DB6047">
      <w:pPr>
        <w:jc w:val="right"/>
        <w:rPr>
          <w:rFonts w:ascii="宋体" w:hAnsi="宋体"/>
          <w:sz w:val="18"/>
          <w:szCs w:val="18"/>
        </w:rPr>
      </w:pPr>
      <w:r>
        <w:rPr>
          <w:rFonts w:ascii="宋体" w:hAnsi="宋体" w:hint="eastAsia"/>
          <w:sz w:val="18"/>
          <w:szCs w:val="18"/>
        </w:rPr>
        <w:t>单位为毫米</w:t>
      </w:r>
    </w:p>
    <w:tbl>
      <w:tblPr>
        <w:tblStyle w:val="affff6"/>
        <w:tblW w:w="9390" w:type="dxa"/>
        <w:tblInd w:w="92" w:type="dxa"/>
        <w:tblLayout w:type="fixed"/>
        <w:tblLook w:val="04A0"/>
      </w:tblPr>
      <w:tblGrid>
        <w:gridCol w:w="2710"/>
        <w:gridCol w:w="2835"/>
        <w:gridCol w:w="3845"/>
      </w:tblGrid>
      <w:tr w:rsidR="00AC05CE">
        <w:tc>
          <w:tcPr>
            <w:tcW w:w="5545" w:type="dxa"/>
            <w:gridSpan w:val="2"/>
            <w:vAlign w:val="center"/>
          </w:tcPr>
          <w:p w:rsidR="00AC05CE" w:rsidRDefault="00DB6047">
            <w:pPr>
              <w:jc w:val="center"/>
              <w:rPr>
                <w:rFonts w:ascii="宋体" w:hAnsi="宋体" w:cs="宋体"/>
              </w:rPr>
            </w:pPr>
            <w:r>
              <w:rPr>
                <w:rFonts w:ascii="宋体" w:hAnsi="宋体" w:cs="宋体" w:hint="eastAsia"/>
              </w:rPr>
              <w:t>厚度及极限偏差</w:t>
            </w:r>
          </w:p>
        </w:tc>
        <w:tc>
          <w:tcPr>
            <w:tcW w:w="3845" w:type="dxa"/>
            <w:vMerge w:val="restart"/>
            <w:vAlign w:val="center"/>
          </w:tcPr>
          <w:p w:rsidR="00AC05CE" w:rsidRDefault="00DB6047">
            <w:pPr>
              <w:jc w:val="center"/>
              <w:rPr>
                <w:rFonts w:ascii="宋体" w:hAnsi="宋体" w:cs="宋体"/>
              </w:rPr>
            </w:pPr>
            <w:r>
              <w:rPr>
                <w:rFonts w:ascii="宋体" w:hAnsi="宋体" w:cs="宋体" w:hint="eastAsia"/>
              </w:rPr>
              <w:t>宽度</w:t>
            </w:r>
          </w:p>
        </w:tc>
      </w:tr>
      <w:tr w:rsidR="00AC05CE">
        <w:tc>
          <w:tcPr>
            <w:tcW w:w="2710" w:type="dxa"/>
            <w:vAlign w:val="center"/>
          </w:tcPr>
          <w:p w:rsidR="00AC05CE" w:rsidRDefault="00DB6047">
            <w:pPr>
              <w:jc w:val="center"/>
              <w:rPr>
                <w:rFonts w:ascii="宋体" w:hAnsi="宋体" w:cs="宋体"/>
              </w:rPr>
            </w:pPr>
            <w:r>
              <w:rPr>
                <w:rFonts w:ascii="宋体" w:hAnsi="宋体" w:cs="宋体" w:hint="eastAsia"/>
              </w:rPr>
              <w:t>厚度</w:t>
            </w:r>
          </w:p>
        </w:tc>
        <w:tc>
          <w:tcPr>
            <w:tcW w:w="2835" w:type="dxa"/>
            <w:vAlign w:val="center"/>
          </w:tcPr>
          <w:p w:rsidR="00AC05CE" w:rsidRDefault="00DB6047">
            <w:pPr>
              <w:jc w:val="center"/>
              <w:rPr>
                <w:rFonts w:ascii="宋体" w:hAnsi="宋体" w:cs="宋体"/>
              </w:rPr>
            </w:pPr>
            <w:r>
              <w:rPr>
                <w:rFonts w:ascii="宋体" w:hAnsi="宋体" w:cs="宋体" w:hint="eastAsia"/>
              </w:rPr>
              <w:t>偏差</w:t>
            </w:r>
          </w:p>
        </w:tc>
        <w:tc>
          <w:tcPr>
            <w:tcW w:w="3845" w:type="dxa"/>
            <w:vMerge/>
            <w:vAlign w:val="center"/>
          </w:tcPr>
          <w:p w:rsidR="00AC05CE" w:rsidRDefault="00AC05CE">
            <w:pPr>
              <w:jc w:val="center"/>
              <w:rPr>
                <w:rFonts w:ascii="宋体" w:hAnsi="宋体" w:cs="宋体"/>
              </w:rPr>
            </w:pPr>
          </w:p>
        </w:tc>
      </w:tr>
      <w:tr w:rsidR="00AC05CE">
        <w:tc>
          <w:tcPr>
            <w:tcW w:w="2710" w:type="dxa"/>
            <w:vAlign w:val="center"/>
          </w:tcPr>
          <w:p w:rsidR="00AC05CE" w:rsidRDefault="00DB6047">
            <w:pPr>
              <w:jc w:val="center"/>
              <w:rPr>
                <w:rFonts w:ascii="宋体" w:hAnsi="宋体" w:cs="宋体"/>
              </w:rPr>
            </w:pPr>
            <w:bookmarkStart w:id="44" w:name="OLE_LINK2"/>
            <w:r>
              <w:rPr>
                <w:rFonts w:ascii="宋体" w:hAnsi="宋体" w:cs="宋体" w:hint="eastAsia"/>
              </w:rPr>
              <w:t>＜1.0</w:t>
            </w:r>
            <w:bookmarkEnd w:id="44"/>
          </w:p>
        </w:tc>
        <w:tc>
          <w:tcPr>
            <w:tcW w:w="2835" w:type="dxa"/>
            <w:vAlign w:val="center"/>
          </w:tcPr>
          <w:p w:rsidR="00AC05CE" w:rsidRDefault="00DB6047">
            <w:pPr>
              <w:jc w:val="center"/>
              <w:rPr>
                <w:rFonts w:ascii="宋体" w:hAnsi="宋体" w:cs="宋体"/>
              </w:rPr>
            </w:pPr>
            <w:r>
              <w:rPr>
                <w:rFonts w:ascii="宋体" w:hAnsi="宋体" w:cs="宋体" w:hint="eastAsia"/>
              </w:rPr>
              <w:t>±0.05</w:t>
            </w:r>
          </w:p>
        </w:tc>
        <w:tc>
          <w:tcPr>
            <w:tcW w:w="3845" w:type="dxa"/>
            <w:vMerge w:val="restart"/>
            <w:vAlign w:val="center"/>
          </w:tcPr>
          <w:p w:rsidR="00AC05CE" w:rsidRDefault="00DB6047">
            <w:pPr>
              <w:jc w:val="center"/>
              <w:rPr>
                <w:rFonts w:ascii="宋体" w:hAnsi="宋体" w:cs="宋体"/>
              </w:rPr>
            </w:pPr>
            <w:bookmarkStart w:id="45" w:name="OLE_LINK5"/>
            <w:r>
              <w:rPr>
                <w:rFonts w:ascii="宋体" w:hAnsi="宋体" w:cs="宋体" w:hint="eastAsia"/>
              </w:rPr>
              <w:t>≥</w:t>
            </w:r>
            <w:bookmarkEnd w:id="45"/>
            <w:r w:rsidR="00F55256">
              <w:rPr>
                <w:rFonts w:ascii="宋体" w:hAnsi="宋体" w:cs="宋体" w:hint="eastAsia"/>
              </w:rPr>
              <w:t>138</w:t>
            </w:r>
            <w:r>
              <w:rPr>
                <w:rFonts w:ascii="宋体" w:hAnsi="宋体" w:cs="宋体" w:hint="eastAsia"/>
              </w:rPr>
              <w:t>0</w:t>
            </w:r>
          </w:p>
        </w:tc>
      </w:tr>
      <w:tr w:rsidR="00AC05CE">
        <w:trPr>
          <w:trHeight w:val="90"/>
        </w:trPr>
        <w:tc>
          <w:tcPr>
            <w:tcW w:w="2710" w:type="dxa"/>
            <w:vAlign w:val="center"/>
          </w:tcPr>
          <w:p w:rsidR="00AC05CE" w:rsidRDefault="00DB6047">
            <w:pPr>
              <w:jc w:val="center"/>
              <w:rPr>
                <w:rFonts w:ascii="宋体" w:hAnsi="宋体" w:cs="宋体"/>
              </w:rPr>
            </w:pPr>
            <w:r>
              <w:rPr>
                <w:rFonts w:ascii="宋体" w:hAnsi="宋体" w:cs="宋体" w:hint="eastAsia"/>
              </w:rPr>
              <w:t>≥1.0</w:t>
            </w:r>
          </w:p>
        </w:tc>
        <w:tc>
          <w:tcPr>
            <w:tcW w:w="2835" w:type="dxa"/>
            <w:vAlign w:val="center"/>
          </w:tcPr>
          <w:p w:rsidR="00AC05CE" w:rsidRDefault="00DB6047">
            <w:pPr>
              <w:jc w:val="center"/>
              <w:rPr>
                <w:rFonts w:ascii="宋体" w:hAnsi="宋体" w:cs="宋体"/>
              </w:rPr>
            </w:pPr>
            <w:r>
              <w:rPr>
                <w:rFonts w:ascii="宋体" w:hAnsi="宋体" w:cs="宋体" w:hint="eastAsia"/>
              </w:rPr>
              <w:t>±0.10</w:t>
            </w:r>
          </w:p>
        </w:tc>
        <w:tc>
          <w:tcPr>
            <w:tcW w:w="3845" w:type="dxa"/>
            <w:vMerge/>
            <w:vAlign w:val="center"/>
          </w:tcPr>
          <w:p w:rsidR="00AC05CE" w:rsidRDefault="00AC05CE">
            <w:pPr>
              <w:jc w:val="center"/>
              <w:rPr>
                <w:rFonts w:ascii="宋体" w:hAnsi="宋体" w:cs="宋体"/>
              </w:rPr>
            </w:pPr>
          </w:p>
        </w:tc>
      </w:tr>
      <w:tr w:rsidR="00AC05CE">
        <w:tc>
          <w:tcPr>
            <w:tcW w:w="9390" w:type="dxa"/>
            <w:gridSpan w:val="3"/>
            <w:vAlign w:val="center"/>
          </w:tcPr>
          <w:p w:rsidR="00AC05CE" w:rsidRDefault="00DB6047">
            <w:pPr>
              <w:jc w:val="left"/>
              <w:rPr>
                <w:rFonts w:ascii="宋体" w:hAnsi="宋体" w:cs="宋体"/>
              </w:rPr>
            </w:pPr>
            <w:r>
              <w:rPr>
                <w:rFonts w:ascii="宋体" w:hAnsi="宋体" w:cs="宋体" w:hint="eastAsia"/>
              </w:rPr>
              <w:t>注：其他规格由供需双方协商决定。</w:t>
            </w:r>
          </w:p>
        </w:tc>
      </w:tr>
    </w:tbl>
    <w:p w:rsidR="00AC05CE" w:rsidRDefault="00DB6047" w:rsidP="00E663F3">
      <w:pPr>
        <w:pStyle w:val="afff1"/>
        <w:numPr>
          <w:ilvl w:val="1"/>
          <w:numId w:val="0"/>
        </w:numPr>
        <w:spacing w:beforeLines="50" w:afterLines="50"/>
        <w:outlineLvl w:val="2"/>
      </w:pPr>
      <w:r>
        <w:rPr>
          <w:rFonts w:hint="eastAsia"/>
        </w:rPr>
        <w:t>5.2.2  卷段数和最小段长</w:t>
      </w:r>
    </w:p>
    <w:p w:rsidR="00AC05CE" w:rsidRDefault="00DB6047">
      <w:pPr>
        <w:ind w:left="420"/>
        <w:rPr>
          <w:rFonts w:ascii="宋体" w:hAnsi="宋体" w:cs="宋体"/>
        </w:rPr>
      </w:pPr>
      <w:r>
        <w:rPr>
          <w:rFonts w:ascii="宋体" w:hAnsi="宋体" w:cs="宋体" w:hint="eastAsia"/>
        </w:rPr>
        <w:t>卷长度、卷段数和最小段长应符合表5的规定。</w:t>
      </w:r>
    </w:p>
    <w:p w:rsidR="00AC05CE" w:rsidRDefault="00DB6047" w:rsidP="00E663F3">
      <w:pPr>
        <w:spacing w:beforeLines="50" w:afterLines="50" w:line="240" w:lineRule="auto"/>
        <w:jc w:val="center"/>
        <w:rPr>
          <w:rFonts w:ascii="黑体" w:eastAsia="黑体" w:hAnsi="黑体" w:cs="黑体"/>
        </w:rPr>
      </w:pPr>
      <w:r>
        <w:rPr>
          <w:rFonts w:ascii="黑体" w:eastAsia="黑体" w:hAnsi="黑体" w:cs="黑体" w:hint="eastAsia"/>
        </w:rPr>
        <w:t>表5  卷段数和最小段长</w:t>
      </w:r>
    </w:p>
    <w:tbl>
      <w:tblPr>
        <w:tblW w:w="937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2835"/>
        <w:gridCol w:w="3845"/>
      </w:tblGrid>
      <w:tr w:rsidR="00AC05CE">
        <w:tc>
          <w:tcPr>
            <w:tcW w:w="2695" w:type="dxa"/>
          </w:tcPr>
          <w:p w:rsidR="00AC05CE" w:rsidRDefault="00DB6047">
            <w:pPr>
              <w:jc w:val="center"/>
              <w:rPr>
                <w:rFonts w:ascii="宋体" w:hAnsi="宋体" w:cs="宋体"/>
              </w:rPr>
            </w:pPr>
            <w:r>
              <w:rPr>
                <w:rFonts w:ascii="宋体" w:hAnsi="宋体" w:cs="宋体" w:hint="eastAsia"/>
              </w:rPr>
              <w:t>卷长度/m</w:t>
            </w:r>
          </w:p>
        </w:tc>
        <w:tc>
          <w:tcPr>
            <w:tcW w:w="2835" w:type="dxa"/>
          </w:tcPr>
          <w:p w:rsidR="00AC05CE" w:rsidRDefault="00DB6047">
            <w:pPr>
              <w:jc w:val="center"/>
              <w:rPr>
                <w:rFonts w:ascii="宋体" w:hAnsi="宋体" w:cs="宋体"/>
              </w:rPr>
            </w:pPr>
            <w:r>
              <w:rPr>
                <w:rFonts w:ascii="宋体" w:hAnsi="宋体" w:cs="宋体" w:hint="eastAsia"/>
              </w:rPr>
              <w:t>卷段数/段</w:t>
            </w:r>
          </w:p>
        </w:tc>
        <w:tc>
          <w:tcPr>
            <w:tcW w:w="3845" w:type="dxa"/>
            <w:vAlign w:val="center"/>
          </w:tcPr>
          <w:p w:rsidR="00AC05CE" w:rsidRDefault="00DB6047">
            <w:pPr>
              <w:jc w:val="center"/>
              <w:rPr>
                <w:rFonts w:ascii="宋体" w:hAnsi="宋体" w:cs="宋体"/>
              </w:rPr>
            </w:pPr>
            <w:r>
              <w:rPr>
                <w:rFonts w:ascii="宋体" w:hAnsi="宋体" w:cs="宋体" w:hint="eastAsia"/>
              </w:rPr>
              <w:t>最小段长/m</w:t>
            </w:r>
          </w:p>
        </w:tc>
      </w:tr>
      <w:tr w:rsidR="00AC05CE">
        <w:tc>
          <w:tcPr>
            <w:tcW w:w="2695" w:type="dxa"/>
          </w:tcPr>
          <w:p w:rsidR="00AC05CE" w:rsidRDefault="00DB6047">
            <w:pPr>
              <w:jc w:val="center"/>
              <w:rPr>
                <w:rFonts w:ascii="宋体" w:hAnsi="宋体" w:cs="宋体"/>
              </w:rPr>
            </w:pPr>
            <w:r>
              <w:rPr>
                <w:rFonts w:ascii="宋体" w:hAnsi="宋体" w:cs="宋体" w:hint="eastAsia"/>
              </w:rPr>
              <w:t>＜30</w:t>
            </w:r>
          </w:p>
        </w:tc>
        <w:tc>
          <w:tcPr>
            <w:tcW w:w="2835" w:type="dxa"/>
          </w:tcPr>
          <w:p w:rsidR="00AC05CE" w:rsidRDefault="00DB6047">
            <w:pPr>
              <w:jc w:val="center"/>
              <w:rPr>
                <w:rFonts w:ascii="宋体" w:hAnsi="宋体" w:cs="宋体"/>
              </w:rPr>
            </w:pPr>
            <w:r>
              <w:rPr>
                <w:rFonts w:ascii="宋体" w:hAnsi="宋体" w:cs="宋体" w:hint="eastAsia"/>
              </w:rPr>
              <w:t>≤2</w:t>
            </w:r>
          </w:p>
        </w:tc>
        <w:tc>
          <w:tcPr>
            <w:tcW w:w="3845" w:type="dxa"/>
            <w:vMerge w:val="restart"/>
            <w:vAlign w:val="center"/>
          </w:tcPr>
          <w:p w:rsidR="00AC05CE" w:rsidRDefault="00DB6047">
            <w:pPr>
              <w:jc w:val="center"/>
              <w:rPr>
                <w:rFonts w:ascii="宋体" w:hAnsi="宋体" w:cs="宋体"/>
              </w:rPr>
            </w:pPr>
            <w:r>
              <w:rPr>
                <w:rFonts w:ascii="宋体" w:hAnsi="宋体" w:cs="宋体" w:hint="eastAsia"/>
              </w:rPr>
              <w:t>6</w:t>
            </w:r>
          </w:p>
        </w:tc>
      </w:tr>
      <w:tr w:rsidR="00AC05CE">
        <w:tc>
          <w:tcPr>
            <w:tcW w:w="2695" w:type="dxa"/>
          </w:tcPr>
          <w:p w:rsidR="00AC05CE" w:rsidRDefault="00DB6047">
            <w:pPr>
              <w:jc w:val="center"/>
              <w:rPr>
                <w:rFonts w:ascii="宋体" w:hAnsi="宋体" w:cs="宋体"/>
              </w:rPr>
            </w:pPr>
            <w:r>
              <w:rPr>
                <w:rFonts w:ascii="宋体" w:hAnsi="宋体" w:cs="宋体" w:hint="eastAsia"/>
              </w:rPr>
              <w:t>30～50</w:t>
            </w:r>
          </w:p>
        </w:tc>
        <w:tc>
          <w:tcPr>
            <w:tcW w:w="2835" w:type="dxa"/>
          </w:tcPr>
          <w:p w:rsidR="00AC05CE" w:rsidRDefault="00DB6047">
            <w:pPr>
              <w:jc w:val="center"/>
              <w:rPr>
                <w:rFonts w:ascii="宋体" w:hAnsi="宋体" w:cs="宋体"/>
              </w:rPr>
            </w:pPr>
            <w:r>
              <w:rPr>
                <w:rFonts w:ascii="宋体" w:hAnsi="宋体" w:cs="宋体" w:hint="eastAsia"/>
              </w:rPr>
              <w:t>≤3</w:t>
            </w:r>
          </w:p>
        </w:tc>
        <w:tc>
          <w:tcPr>
            <w:tcW w:w="3845" w:type="dxa"/>
            <w:vMerge/>
          </w:tcPr>
          <w:p w:rsidR="00AC05CE" w:rsidRDefault="00AC05CE">
            <w:pPr>
              <w:rPr>
                <w:rFonts w:ascii="宋体" w:hAnsi="宋体"/>
              </w:rPr>
            </w:pPr>
          </w:p>
        </w:tc>
      </w:tr>
      <w:tr w:rsidR="00AC05CE">
        <w:tc>
          <w:tcPr>
            <w:tcW w:w="2695" w:type="dxa"/>
          </w:tcPr>
          <w:p w:rsidR="00AC05CE" w:rsidRDefault="00DB6047">
            <w:pPr>
              <w:jc w:val="center"/>
              <w:rPr>
                <w:rFonts w:ascii="宋体" w:hAnsi="宋体" w:cs="宋体"/>
              </w:rPr>
            </w:pPr>
            <w:bookmarkStart w:id="46" w:name="OLE_LINK33"/>
            <w:r>
              <w:rPr>
                <w:rFonts w:ascii="宋体" w:hAnsi="宋体" w:cs="宋体" w:hint="eastAsia"/>
              </w:rPr>
              <w:t>＞</w:t>
            </w:r>
            <w:bookmarkEnd w:id="46"/>
            <w:r>
              <w:rPr>
                <w:rFonts w:ascii="宋体" w:hAnsi="宋体" w:cs="宋体" w:hint="eastAsia"/>
              </w:rPr>
              <w:t>50</w:t>
            </w:r>
          </w:p>
        </w:tc>
        <w:tc>
          <w:tcPr>
            <w:tcW w:w="2835" w:type="dxa"/>
          </w:tcPr>
          <w:p w:rsidR="00AC05CE" w:rsidRDefault="00DB6047">
            <w:pPr>
              <w:jc w:val="center"/>
              <w:rPr>
                <w:rFonts w:ascii="宋体" w:hAnsi="宋体" w:cs="宋体"/>
              </w:rPr>
            </w:pPr>
            <w:r>
              <w:rPr>
                <w:rFonts w:ascii="宋体" w:hAnsi="宋体" w:cs="宋体" w:hint="eastAsia"/>
              </w:rPr>
              <w:t>≤4</w:t>
            </w:r>
          </w:p>
        </w:tc>
        <w:tc>
          <w:tcPr>
            <w:tcW w:w="3845" w:type="dxa"/>
            <w:vMerge/>
          </w:tcPr>
          <w:p w:rsidR="00AC05CE" w:rsidRDefault="00AC05CE">
            <w:pPr>
              <w:rPr>
                <w:rFonts w:ascii="宋体" w:hAnsi="宋体"/>
              </w:rPr>
            </w:pPr>
          </w:p>
        </w:tc>
      </w:tr>
    </w:tbl>
    <w:p w:rsidR="00AC05CE" w:rsidRDefault="00DB6047" w:rsidP="00E663F3">
      <w:pPr>
        <w:pStyle w:val="afff1"/>
        <w:numPr>
          <w:ilvl w:val="1"/>
          <w:numId w:val="0"/>
        </w:numPr>
        <w:spacing w:beforeLines="50" w:afterLines="50"/>
        <w:outlineLvl w:val="2"/>
      </w:pPr>
      <w:r>
        <w:rPr>
          <w:rFonts w:hint="eastAsia"/>
        </w:rPr>
        <w:t>5.2.3  长度偏差</w:t>
      </w:r>
    </w:p>
    <w:p w:rsidR="00AC05CE" w:rsidRDefault="00DB6047">
      <w:pPr>
        <w:ind w:firstLineChars="200" w:firstLine="420"/>
        <w:rPr>
          <w:rFonts w:hAnsi="宋体" w:cs="宋体"/>
          <w:lang w:bidi="zh-TW"/>
        </w:rPr>
      </w:pPr>
      <w:r>
        <w:rPr>
          <w:rFonts w:ascii="宋体" w:hAnsi="宋体" w:hint="eastAsia"/>
        </w:rPr>
        <w:t>不应有负偏差</w:t>
      </w:r>
      <w:r>
        <w:rPr>
          <w:rFonts w:hint="eastAsia"/>
        </w:rPr>
        <w:t>。</w:t>
      </w:r>
    </w:p>
    <w:p w:rsidR="00AC05CE" w:rsidRDefault="00DB6047" w:rsidP="00E663F3">
      <w:pPr>
        <w:pStyle w:val="afff1"/>
        <w:numPr>
          <w:ilvl w:val="1"/>
          <w:numId w:val="0"/>
        </w:numPr>
        <w:spacing w:beforeLines="50" w:afterLines="50"/>
        <w:outlineLvl w:val="1"/>
      </w:pPr>
      <w:r>
        <w:rPr>
          <w:rFonts w:hint="eastAsia"/>
        </w:rPr>
        <w:t>5.3  产品</w:t>
      </w:r>
      <w:r w:rsidR="00EC1BA1">
        <w:rPr>
          <w:rFonts w:hint="eastAsia"/>
        </w:rPr>
        <w:t>理化</w:t>
      </w:r>
      <w:r>
        <w:rPr>
          <w:rFonts w:hint="eastAsia"/>
        </w:rPr>
        <w:t>性能</w:t>
      </w:r>
    </w:p>
    <w:p w:rsidR="00F920EC" w:rsidRDefault="00DB6047" w:rsidP="00E663F3">
      <w:pPr>
        <w:spacing w:beforeLines="50" w:afterLines="50" w:line="240" w:lineRule="auto"/>
        <w:rPr>
          <w:rFonts w:ascii="宋体" w:hAnsi="宋体" w:cs="宋体"/>
        </w:rPr>
      </w:pPr>
      <w:r>
        <w:rPr>
          <w:rFonts w:ascii="宋体" w:hAnsi="宋体" w:cs="宋体" w:hint="eastAsia"/>
        </w:rPr>
        <w:t>A类产品性能应符合表6的规定。</w:t>
      </w:r>
      <w:bookmarkStart w:id="47" w:name="OLE_LINK29"/>
    </w:p>
    <w:p w:rsidR="00F920EC" w:rsidRDefault="00F920EC" w:rsidP="00E663F3">
      <w:pPr>
        <w:spacing w:beforeLines="50" w:afterLines="50" w:line="240" w:lineRule="auto"/>
        <w:jc w:val="center"/>
        <w:rPr>
          <w:rFonts w:ascii="黑体" w:eastAsia="黑体" w:hAnsi="黑体" w:cs="黑体"/>
        </w:rPr>
      </w:pPr>
      <w:r>
        <w:rPr>
          <w:rFonts w:ascii="黑体" w:eastAsia="黑体" w:hAnsi="黑体" w:cs="黑体" w:hint="eastAsia"/>
        </w:rPr>
        <w:t>表6  A类产品性能</w:t>
      </w:r>
    </w:p>
    <w:bookmarkEnd w:id="47"/>
    <w:p w:rsidR="00AC05CE" w:rsidRDefault="00AC05CE">
      <w:pPr>
        <w:ind w:firstLineChars="200" w:firstLine="420"/>
        <w:rPr>
          <w:rFonts w:ascii="宋体" w:hAnsi="宋体" w:cs="宋体"/>
        </w:rPr>
      </w:pPr>
    </w:p>
    <w:tbl>
      <w:tblPr>
        <w:tblStyle w:val="affff6"/>
        <w:tblW w:w="4958" w:type="pct"/>
        <w:tblLook w:val="04A0"/>
      </w:tblPr>
      <w:tblGrid>
        <w:gridCol w:w="439"/>
        <w:gridCol w:w="1088"/>
        <w:gridCol w:w="1858"/>
        <w:gridCol w:w="3006"/>
        <w:gridCol w:w="3099"/>
      </w:tblGrid>
      <w:tr w:rsidR="00F920EC" w:rsidTr="00AD0371">
        <w:trPr>
          <w:trHeight w:val="321"/>
        </w:trPr>
        <w:tc>
          <w:tcPr>
            <w:tcW w:w="231" w:type="pct"/>
            <w:vMerge w:val="restart"/>
            <w:vAlign w:val="center"/>
          </w:tcPr>
          <w:p w:rsidR="00F920EC" w:rsidRDefault="00F920EC" w:rsidP="00F920EC">
            <w:pPr>
              <w:jc w:val="center"/>
              <w:rPr>
                <w:rFonts w:ascii="宋体" w:hAnsi="宋体" w:cs="宋体"/>
              </w:rPr>
            </w:pPr>
            <w:r>
              <w:rPr>
                <w:rFonts w:ascii="宋体" w:hAnsi="宋体" w:cs="宋体" w:hint="eastAsia"/>
              </w:rPr>
              <w:t>序号</w:t>
            </w:r>
          </w:p>
        </w:tc>
        <w:tc>
          <w:tcPr>
            <w:tcW w:w="1552" w:type="pct"/>
            <w:gridSpan w:val="2"/>
            <w:vMerge w:val="restart"/>
            <w:vAlign w:val="center"/>
          </w:tcPr>
          <w:p w:rsidR="00F920EC" w:rsidRDefault="00F920EC" w:rsidP="00F920EC">
            <w:pPr>
              <w:jc w:val="center"/>
              <w:rPr>
                <w:rFonts w:ascii="宋体" w:hAnsi="宋体" w:cs="宋体"/>
              </w:rPr>
            </w:pPr>
            <w:r>
              <w:rPr>
                <w:rFonts w:ascii="宋体" w:hAnsi="宋体" w:cs="宋体" w:hint="eastAsia"/>
              </w:rPr>
              <w:t>项目</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指标</w:t>
            </w:r>
          </w:p>
        </w:tc>
      </w:tr>
      <w:tr w:rsidR="00F920EC" w:rsidTr="00AD0371">
        <w:trPr>
          <w:trHeight w:val="90"/>
        </w:trPr>
        <w:tc>
          <w:tcPr>
            <w:tcW w:w="231" w:type="pct"/>
            <w:vMerge/>
            <w:vAlign w:val="center"/>
          </w:tcPr>
          <w:p w:rsidR="00F920EC" w:rsidRDefault="00F920EC" w:rsidP="00F920EC">
            <w:pPr>
              <w:jc w:val="center"/>
              <w:rPr>
                <w:rFonts w:ascii="宋体" w:hAnsi="宋体" w:cs="宋体"/>
              </w:rPr>
            </w:pPr>
          </w:p>
        </w:tc>
        <w:tc>
          <w:tcPr>
            <w:tcW w:w="1552" w:type="pct"/>
            <w:gridSpan w:val="2"/>
            <w:vMerge/>
            <w:vAlign w:val="center"/>
          </w:tcPr>
          <w:p w:rsidR="00F920EC" w:rsidRDefault="00F920EC" w:rsidP="00F920EC">
            <w:pPr>
              <w:jc w:val="center"/>
              <w:rPr>
                <w:rFonts w:ascii="宋体" w:hAnsi="宋体" w:cs="宋体"/>
              </w:rPr>
            </w:pPr>
          </w:p>
        </w:tc>
        <w:tc>
          <w:tcPr>
            <w:tcW w:w="1584" w:type="pct"/>
            <w:vAlign w:val="center"/>
          </w:tcPr>
          <w:p w:rsidR="00F920EC" w:rsidRDefault="00F920EC" w:rsidP="00F920EC">
            <w:pPr>
              <w:jc w:val="center"/>
              <w:rPr>
                <w:rFonts w:ascii="宋体" w:hAnsi="宋体" w:cs="宋体"/>
              </w:rPr>
            </w:pPr>
            <w:r>
              <w:rPr>
                <w:rFonts w:ascii="宋体" w:hAnsi="宋体" w:cs="宋体" w:hint="eastAsia"/>
              </w:rPr>
              <w:t>＜1.0</w:t>
            </w:r>
          </w:p>
        </w:tc>
        <w:tc>
          <w:tcPr>
            <w:tcW w:w="1633" w:type="pct"/>
            <w:vAlign w:val="center"/>
          </w:tcPr>
          <w:p w:rsidR="00F920EC" w:rsidRDefault="00F920EC" w:rsidP="00F920EC">
            <w:pPr>
              <w:jc w:val="center"/>
              <w:rPr>
                <w:rFonts w:ascii="宋体" w:hAnsi="宋体" w:cs="宋体"/>
              </w:rPr>
            </w:pPr>
            <w:r>
              <w:rPr>
                <w:rFonts w:ascii="宋体" w:hAnsi="宋体" w:cs="宋体" w:hint="eastAsia"/>
              </w:rPr>
              <w:t>≥1.0</w:t>
            </w:r>
          </w:p>
        </w:tc>
      </w:tr>
      <w:tr w:rsidR="00F920EC" w:rsidTr="00AD0371">
        <w:tc>
          <w:tcPr>
            <w:tcW w:w="231" w:type="pct"/>
            <w:vMerge w:val="restart"/>
            <w:vAlign w:val="center"/>
          </w:tcPr>
          <w:p w:rsidR="00F920EC" w:rsidRDefault="00F920EC" w:rsidP="00F920EC">
            <w:pPr>
              <w:jc w:val="center"/>
              <w:rPr>
                <w:rFonts w:ascii="宋体" w:hAnsi="宋体" w:cs="宋体"/>
              </w:rPr>
            </w:pPr>
            <w:r>
              <w:rPr>
                <w:rFonts w:ascii="宋体" w:hAnsi="宋体" w:cs="宋体" w:hint="eastAsia"/>
              </w:rPr>
              <w:t>1</w:t>
            </w:r>
          </w:p>
        </w:tc>
        <w:tc>
          <w:tcPr>
            <w:tcW w:w="573" w:type="pct"/>
            <w:vMerge w:val="restart"/>
            <w:vAlign w:val="center"/>
          </w:tcPr>
          <w:p w:rsidR="00F920EC" w:rsidRDefault="00F920EC" w:rsidP="00F920EC">
            <w:pPr>
              <w:jc w:val="left"/>
              <w:rPr>
                <w:rFonts w:ascii="宋体" w:hAnsi="宋体" w:cs="宋体"/>
              </w:rPr>
            </w:pPr>
            <w:r>
              <w:rPr>
                <w:rFonts w:ascii="宋体" w:hAnsi="宋体" w:cs="宋体" w:hint="eastAsia"/>
              </w:rPr>
              <w:t>拉伸负荷/N</w:t>
            </w:r>
          </w:p>
        </w:tc>
        <w:tc>
          <w:tcPr>
            <w:tcW w:w="979" w:type="pct"/>
            <w:vAlign w:val="center"/>
          </w:tcPr>
          <w:p w:rsidR="00F920EC" w:rsidRDefault="00F920EC" w:rsidP="00F920EC">
            <w:pPr>
              <w:jc w:val="center"/>
              <w:rPr>
                <w:rFonts w:ascii="宋体" w:hAnsi="宋体" w:cs="宋体"/>
              </w:rPr>
            </w:pPr>
            <w:r>
              <w:rPr>
                <w:rFonts w:ascii="宋体" w:hAnsi="宋体" w:cs="宋体" w:hint="eastAsia"/>
              </w:rPr>
              <w:t>经向/纵向</w:t>
            </w:r>
          </w:p>
        </w:tc>
        <w:tc>
          <w:tcPr>
            <w:tcW w:w="1584" w:type="pct"/>
            <w:vAlign w:val="center"/>
          </w:tcPr>
          <w:p w:rsidR="00F920EC" w:rsidRDefault="00F920EC" w:rsidP="00F920EC">
            <w:pPr>
              <w:jc w:val="center"/>
              <w:rPr>
                <w:rFonts w:ascii="宋体" w:hAnsi="宋体" w:cs="宋体"/>
              </w:rPr>
            </w:pPr>
            <w:r>
              <w:rPr>
                <w:rFonts w:ascii="宋体" w:hAnsi="宋体" w:cs="宋体" w:hint="eastAsia"/>
              </w:rPr>
              <w:t>≥200</w:t>
            </w:r>
          </w:p>
        </w:tc>
        <w:tc>
          <w:tcPr>
            <w:tcW w:w="1633" w:type="pct"/>
            <w:vAlign w:val="center"/>
          </w:tcPr>
          <w:p w:rsidR="00F920EC" w:rsidRDefault="00F920EC" w:rsidP="00F920EC">
            <w:pPr>
              <w:jc w:val="center"/>
              <w:rPr>
                <w:rFonts w:ascii="宋体" w:hAnsi="宋体" w:cs="宋体"/>
              </w:rPr>
            </w:pPr>
            <w:r>
              <w:rPr>
                <w:rFonts w:ascii="宋体" w:hAnsi="宋体" w:cs="宋体" w:hint="eastAsia"/>
              </w:rPr>
              <w:t>≥250</w:t>
            </w:r>
          </w:p>
        </w:tc>
      </w:tr>
      <w:tr w:rsidR="00F920EC" w:rsidTr="00AD0371">
        <w:tc>
          <w:tcPr>
            <w:tcW w:w="231" w:type="pct"/>
            <w:vMerge/>
            <w:vAlign w:val="center"/>
          </w:tcPr>
          <w:p w:rsidR="00F920EC" w:rsidRDefault="00F920EC" w:rsidP="00F920EC">
            <w:pPr>
              <w:jc w:val="center"/>
              <w:rPr>
                <w:rFonts w:ascii="宋体" w:hAnsi="宋体" w:cs="宋体"/>
              </w:rPr>
            </w:pPr>
          </w:p>
        </w:tc>
        <w:tc>
          <w:tcPr>
            <w:tcW w:w="573" w:type="pct"/>
            <w:vMerge/>
            <w:vAlign w:val="center"/>
          </w:tcPr>
          <w:p w:rsidR="00F920EC" w:rsidRDefault="00F920EC" w:rsidP="00F920EC">
            <w:pPr>
              <w:jc w:val="left"/>
              <w:rPr>
                <w:rFonts w:ascii="宋体" w:hAnsi="宋体" w:cs="宋体"/>
              </w:rPr>
            </w:pPr>
          </w:p>
        </w:tc>
        <w:tc>
          <w:tcPr>
            <w:tcW w:w="979" w:type="pct"/>
            <w:vAlign w:val="center"/>
          </w:tcPr>
          <w:p w:rsidR="00F920EC" w:rsidRDefault="00F920EC" w:rsidP="00F920EC">
            <w:pPr>
              <w:jc w:val="center"/>
              <w:rPr>
                <w:rFonts w:ascii="宋体" w:hAnsi="宋体" w:cs="宋体"/>
              </w:rPr>
            </w:pPr>
            <w:r>
              <w:rPr>
                <w:rFonts w:ascii="宋体" w:hAnsi="宋体" w:cs="宋体" w:hint="eastAsia"/>
              </w:rPr>
              <w:t>纬向/横向</w:t>
            </w:r>
          </w:p>
        </w:tc>
        <w:tc>
          <w:tcPr>
            <w:tcW w:w="1584" w:type="pct"/>
            <w:vAlign w:val="center"/>
          </w:tcPr>
          <w:p w:rsidR="00F920EC" w:rsidRDefault="00F920EC" w:rsidP="00F920EC">
            <w:pPr>
              <w:jc w:val="center"/>
              <w:rPr>
                <w:rFonts w:ascii="宋体" w:hAnsi="宋体" w:cs="宋体"/>
              </w:rPr>
            </w:pPr>
            <w:r>
              <w:rPr>
                <w:rFonts w:ascii="宋体" w:hAnsi="宋体" w:cs="宋体" w:hint="eastAsia"/>
              </w:rPr>
              <w:t>≥180</w:t>
            </w:r>
          </w:p>
        </w:tc>
        <w:tc>
          <w:tcPr>
            <w:tcW w:w="1633" w:type="pct"/>
            <w:vAlign w:val="center"/>
          </w:tcPr>
          <w:p w:rsidR="00F920EC" w:rsidRDefault="00F920EC" w:rsidP="00F920EC">
            <w:pPr>
              <w:jc w:val="center"/>
              <w:rPr>
                <w:rFonts w:ascii="宋体" w:hAnsi="宋体" w:cs="宋体"/>
              </w:rPr>
            </w:pPr>
            <w:r>
              <w:rPr>
                <w:rFonts w:ascii="宋体" w:hAnsi="宋体" w:cs="宋体" w:hint="eastAsia"/>
              </w:rPr>
              <w:t>≥200</w:t>
            </w:r>
          </w:p>
        </w:tc>
      </w:tr>
      <w:tr w:rsidR="00F920EC" w:rsidTr="00AD0371">
        <w:trPr>
          <w:trHeight w:val="340"/>
        </w:trPr>
        <w:tc>
          <w:tcPr>
            <w:tcW w:w="231" w:type="pct"/>
            <w:vMerge w:val="restart"/>
            <w:vAlign w:val="center"/>
          </w:tcPr>
          <w:p w:rsidR="00F920EC" w:rsidRDefault="00F920EC" w:rsidP="00F920EC">
            <w:pPr>
              <w:jc w:val="center"/>
              <w:rPr>
                <w:rFonts w:ascii="宋体" w:hAnsi="宋体" w:cs="宋体"/>
              </w:rPr>
            </w:pPr>
            <w:r>
              <w:rPr>
                <w:rFonts w:ascii="宋体" w:hAnsi="宋体" w:cs="宋体" w:hint="eastAsia"/>
              </w:rPr>
              <w:t>2</w:t>
            </w:r>
          </w:p>
        </w:tc>
        <w:tc>
          <w:tcPr>
            <w:tcW w:w="573" w:type="pct"/>
            <w:vMerge w:val="restart"/>
            <w:vAlign w:val="center"/>
          </w:tcPr>
          <w:p w:rsidR="00F920EC" w:rsidRDefault="00F920EC" w:rsidP="00F920EC">
            <w:pPr>
              <w:jc w:val="left"/>
              <w:rPr>
                <w:rFonts w:ascii="宋体" w:hAnsi="宋体" w:cs="宋体"/>
              </w:rPr>
            </w:pPr>
            <w:r>
              <w:rPr>
                <w:rFonts w:ascii="宋体" w:hAnsi="宋体" w:cs="宋体" w:hint="eastAsia"/>
              </w:rPr>
              <w:t>断裂伸长率/%</w:t>
            </w:r>
          </w:p>
        </w:tc>
        <w:tc>
          <w:tcPr>
            <w:tcW w:w="979" w:type="pct"/>
            <w:vAlign w:val="center"/>
          </w:tcPr>
          <w:p w:rsidR="00F920EC" w:rsidRDefault="00F920EC" w:rsidP="00F920EC">
            <w:pPr>
              <w:jc w:val="center"/>
              <w:rPr>
                <w:rFonts w:ascii="宋体" w:hAnsi="宋体" w:cs="宋体"/>
              </w:rPr>
            </w:pPr>
            <w:r>
              <w:rPr>
                <w:rFonts w:ascii="宋体" w:hAnsi="宋体" w:cs="宋体" w:hint="eastAsia"/>
              </w:rPr>
              <w:t>经向/纵向</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w:t>
            </w:r>
            <w:r w:rsidR="00226EC6">
              <w:rPr>
                <w:rFonts w:ascii="宋体" w:hAnsi="宋体" w:cs="宋体" w:hint="eastAsia"/>
              </w:rPr>
              <w:t>3</w:t>
            </w:r>
            <w:r>
              <w:rPr>
                <w:rFonts w:ascii="宋体" w:hAnsi="宋体" w:cs="宋体" w:hint="eastAsia"/>
              </w:rPr>
              <w:t>0</w:t>
            </w:r>
          </w:p>
        </w:tc>
      </w:tr>
      <w:tr w:rsidR="00F920EC" w:rsidTr="00AD0371">
        <w:tc>
          <w:tcPr>
            <w:tcW w:w="231" w:type="pct"/>
            <w:vMerge/>
            <w:vAlign w:val="center"/>
          </w:tcPr>
          <w:p w:rsidR="00F920EC" w:rsidRDefault="00F920EC" w:rsidP="00F920EC">
            <w:pPr>
              <w:jc w:val="center"/>
              <w:rPr>
                <w:rFonts w:ascii="宋体" w:hAnsi="宋体" w:cs="宋体"/>
              </w:rPr>
            </w:pPr>
          </w:p>
        </w:tc>
        <w:tc>
          <w:tcPr>
            <w:tcW w:w="573" w:type="pct"/>
            <w:vMerge/>
            <w:vAlign w:val="center"/>
          </w:tcPr>
          <w:p w:rsidR="00F920EC" w:rsidRDefault="00F920EC" w:rsidP="00F920EC">
            <w:pPr>
              <w:jc w:val="center"/>
              <w:rPr>
                <w:rFonts w:ascii="宋体" w:hAnsi="宋体" w:cs="宋体"/>
              </w:rPr>
            </w:pPr>
          </w:p>
        </w:tc>
        <w:tc>
          <w:tcPr>
            <w:tcW w:w="979" w:type="pct"/>
            <w:vAlign w:val="center"/>
          </w:tcPr>
          <w:p w:rsidR="00F920EC" w:rsidRDefault="00F920EC" w:rsidP="00F920EC">
            <w:pPr>
              <w:jc w:val="center"/>
              <w:rPr>
                <w:rFonts w:ascii="宋体" w:hAnsi="宋体" w:cs="宋体"/>
              </w:rPr>
            </w:pPr>
            <w:r>
              <w:rPr>
                <w:rFonts w:ascii="宋体" w:hAnsi="宋体" w:cs="宋体" w:hint="eastAsia"/>
              </w:rPr>
              <w:t>纬向/横向</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w:t>
            </w:r>
            <w:r w:rsidR="00226EC6">
              <w:rPr>
                <w:rFonts w:ascii="宋体" w:hAnsi="宋体" w:cs="宋体" w:hint="eastAsia"/>
              </w:rPr>
              <w:t>6</w:t>
            </w:r>
            <w:r>
              <w:rPr>
                <w:rFonts w:ascii="宋体" w:hAnsi="宋体" w:cs="宋体" w:hint="eastAsia"/>
              </w:rPr>
              <w:t>0</w:t>
            </w:r>
          </w:p>
        </w:tc>
      </w:tr>
      <w:tr w:rsidR="00F920EC" w:rsidTr="00AD0371">
        <w:tc>
          <w:tcPr>
            <w:tcW w:w="231" w:type="pct"/>
            <w:vMerge w:val="restart"/>
            <w:vAlign w:val="center"/>
          </w:tcPr>
          <w:p w:rsidR="00F920EC" w:rsidRDefault="00F920EC" w:rsidP="00F920EC">
            <w:pPr>
              <w:jc w:val="center"/>
              <w:rPr>
                <w:rFonts w:ascii="宋体" w:hAnsi="宋体" w:cs="宋体"/>
              </w:rPr>
            </w:pPr>
            <w:r>
              <w:rPr>
                <w:rFonts w:ascii="宋体" w:hAnsi="宋体" w:cs="宋体" w:hint="eastAsia"/>
              </w:rPr>
              <w:t>3</w:t>
            </w:r>
          </w:p>
        </w:tc>
        <w:tc>
          <w:tcPr>
            <w:tcW w:w="573" w:type="pct"/>
            <w:vMerge w:val="restart"/>
            <w:vAlign w:val="center"/>
          </w:tcPr>
          <w:p w:rsidR="00F920EC" w:rsidRDefault="00F920EC" w:rsidP="00F920EC">
            <w:pPr>
              <w:jc w:val="left"/>
              <w:rPr>
                <w:rFonts w:ascii="宋体" w:hAnsi="宋体" w:cs="宋体"/>
              </w:rPr>
            </w:pPr>
            <w:r>
              <w:rPr>
                <w:rFonts w:ascii="宋体" w:hAnsi="宋体" w:cs="宋体" w:hint="eastAsia"/>
              </w:rPr>
              <w:t>撕裂负荷</w:t>
            </w:r>
            <w:r>
              <w:rPr>
                <w:rFonts w:ascii="宋体" w:hAnsi="宋体" w:cs="宋体" w:hint="eastAsia"/>
              </w:rPr>
              <w:lastRenderedPageBreak/>
              <w:t>/N</w:t>
            </w:r>
          </w:p>
        </w:tc>
        <w:tc>
          <w:tcPr>
            <w:tcW w:w="979" w:type="pct"/>
            <w:vAlign w:val="center"/>
          </w:tcPr>
          <w:p w:rsidR="00F920EC" w:rsidRDefault="00F920EC" w:rsidP="00F920EC">
            <w:pPr>
              <w:jc w:val="center"/>
              <w:rPr>
                <w:rFonts w:ascii="宋体" w:hAnsi="宋体" w:cs="宋体"/>
              </w:rPr>
            </w:pPr>
            <w:r>
              <w:rPr>
                <w:rFonts w:ascii="宋体" w:hAnsi="宋体" w:cs="宋体" w:hint="eastAsia"/>
              </w:rPr>
              <w:lastRenderedPageBreak/>
              <w:t>经向/纵向</w:t>
            </w:r>
          </w:p>
        </w:tc>
        <w:tc>
          <w:tcPr>
            <w:tcW w:w="1584" w:type="pct"/>
            <w:vMerge w:val="restart"/>
            <w:vAlign w:val="center"/>
          </w:tcPr>
          <w:p w:rsidR="00F920EC" w:rsidRDefault="00F920EC" w:rsidP="00F920EC">
            <w:pPr>
              <w:jc w:val="center"/>
              <w:rPr>
                <w:rFonts w:ascii="宋体" w:hAnsi="宋体" w:cs="宋体"/>
              </w:rPr>
            </w:pPr>
            <w:bookmarkStart w:id="48" w:name="OLE_LINK16"/>
            <w:r>
              <w:rPr>
                <w:rFonts w:ascii="宋体" w:hAnsi="宋体" w:cs="宋体" w:hint="eastAsia"/>
              </w:rPr>
              <w:t>≥3</w:t>
            </w:r>
            <w:bookmarkEnd w:id="48"/>
            <w:r w:rsidR="00226EC6">
              <w:rPr>
                <w:rFonts w:ascii="宋体" w:hAnsi="宋体" w:cs="宋体" w:hint="eastAsia"/>
              </w:rPr>
              <w:t>0</w:t>
            </w:r>
          </w:p>
        </w:tc>
        <w:tc>
          <w:tcPr>
            <w:tcW w:w="1633" w:type="pct"/>
            <w:vMerge w:val="restart"/>
            <w:vAlign w:val="center"/>
          </w:tcPr>
          <w:p w:rsidR="00F920EC" w:rsidRDefault="00F920EC" w:rsidP="00F920EC">
            <w:pPr>
              <w:jc w:val="center"/>
              <w:rPr>
                <w:rFonts w:ascii="宋体" w:hAnsi="宋体" w:cs="宋体"/>
              </w:rPr>
            </w:pPr>
            <w:r>
              <w:rPr>
                <w:rFonts w:ascii="宋体" w:hAnsi="宋体" w:cs="宋体" w:hint="eastAsia"/>
              </w:rPr>
              <w:t>≥</w:t>
            </w:r>
            <w:r w:rsidR="00226EC6">
              <w:rPr>
                <w:rFonts w:ascii="宋体" w:hAnsi="宋体" w:cs="宋体" w:hint="eastAsia"/>
              </w:rPr>
              <w:t>30</w:t>
            </w:r>
          </w:p>
        </w:tc>
      </w:tr>
      <w:tr w:rsidR="00F920EC" w:rsidTr="00AD0371">
        <w:tc>
          <w:tcPr>
            <w:tcW w:w="231" w:type="pct"/>
            <w:vMerge/>
            <w:vAlign w:val="center"/>
          </w:tcPr>
          <w:p w:rsidR="00F920EC" w:rsidRDefault="00F920EC" w:rsidP="00F920EC">
            <w:pPr>
              <w:jc w:val="center"/>
              <w:rPr>
                <w:rFonts w:ascii="宋体" w:hAnsi="宋体" w:cs="宋体"/>
              </w:rPr>
            </w:pPr>
          </w:p>
        </w:tc>
        <w:tc>
          <w:tcPr>
            <w:tcW w:w="573" w:type="pct"/>
            <w:vMerge/>
            <w:vAlign w:val="center"/>
          </w:tcPr>
          <w:p w:rsidR="00F920EC" w:rsidRDefault="00F920EC" w:rsidP="00F920EC">
            <w:pPr>
              <w:jc w:val="left"/>
              <w:rPr>
                <w:rFonts w:ascii="宋体" w:hAnsi="宋体" w:cs="宋体"/>
              </w:rPr>
            </w:pPr>
          </w:p>
        </w:tc>
        <w:tc>
          <w:tcPr>
            <w:tcW w:w="979" w:type="pct"/>
            <w:vAlign w:val="center"/>
          </w:tcPr>
          <w:p w:rsidR="00F920EC" w:rsidRDefault="00F920EC" w:rsidP="00F920EC">
            <w:pPr>
              <w:jc w:val="center"/>
              <w:rPr>
                <w:rFonts w:ascii="宋体" w:hAnsi="宋体" w:cs="宋体"/>
              </w:rPr>
            </w:pPr>
            <w:r>
              <w:rPr>
                <w:rFonts w:ascii="宋体" w:hAnsi="宋体" w:cs="宋体" w:hint="eastAsia"/>
              </w:rPr>
              <w:t>纬向/横向</w:t>
            </w:r>
          </w:p>
        </w:tc>
        <w:tc>
          <w:tcPr>
            <w:tcW w:w="1584" w:type="pct"/>
            <w:vMerge/>
            <w:vAlign w:val="center"/>
          </w:tcPr>
          <w:p w:rsidR="00F920EC" w:rsidRDefault="00F920EC" w:rsidP="00F920EC">
            <w:pPr>
              <w:jc w:val="center"/>
              <w:rPr>
                <w:rFonts w:ascii="宋体" w:hAnsi="宋体" w:cs="宋体"/>
              </w:rPr>
            </w:pPr>
          </w:p>
        </w:tc>
        <w:tc>
          <w:tcPr>
            <w:tcW w:w="1633" w:type="pct"/>
            <w:vMerge/>
            <w:vAlign w:val="center"/>
          </w:tcPr>
          <w:p w:rsidR="00F920EC" w:rsidRDefault="00F920EC" w:rsidP="00F920EC">
            <w:pPr>
              <w:jc w:val="center"/>
              <w:rPr>
                <w:rFonts w:ascii="宋体" w:hAnsi="宋体" w:cs="宋体"/>
              </w:rPr>
            </w:pPr>
          </w:p>
        </w:tc>
      </w:tr>
      <w:tr w:rsidR="00F920EC" w:rsidTr="00AD0371">
        <w:trPr>
          <w:trHeight w:val="395"/>
        </w:trPr>
        <w:tc>
          <w:tcPr>
            <w:tcW w:w="231" w:type="pct"/>
            <w:vMerge w:val="restart"/>
            <w:vAlign w:val="center"/>
          </w:tcPr>
          <w:p w:rsidR="00F920EC" w:rsidRDefault="00F920EC" w:rsidP="00F920EC">
            <w:pPr>
              <w:jc w:val="center"/>
              <w:rPr>
                <w:rFonts w:ascii="宋体" w:hAnsi="宋体" w:cs="宋体"/>
              </w:rPr>
            </w:pPr>
            <w:r>
              <w:rPr>
                <w:rFonts w:ascii="宋体" w:hAnsi="宋体" w:cs="宋体" w:hint="eastAsia"/>
              </w:rPr>
              <w:lastRenderedPageBreak/>
              <w:t>4</w:t>
            </w:r>
          </w:p>
        </w:tc>
        <w:tc>
          <w:tcPr>
            <w:tcW w:w="573" w:type="pct"/>
            <w:vMerge w:val="restart"/>
            <w:vAlign w:val="center"/>
          </w:tcPr>
          <w:p w:rsidR="00F920EC" w:rsidRDefault="00F920EC" w:rsidP="00F920EC">
            <w:pPr>
              <w:jc w:val="left"/>
              <w:rPr>
                <w:rFonts w:ascii="宋体" w:hAnsi="宋体" w:cs="宋体"/>
              </w:rPr>
            </w:pPr>
            <w:r>
              <w:rPr>
                <w:rFonts w:ascii="宋体" w:hAnsi="宋体" w:cs="宋体" w:hint="eastAsia"/>
              </w:rPr>
              <w:t>剥离负荷/N</w:t>
            </w:r>
          </w:p>
        </w:tc>
        <w:tc>
          <w:tcPr>
            <w:tcW w:w="979" w:type="pct"/>
            <w:vAlign w:val="center"/>
          </w:tcPr>
          <w:p w:rsidR="00F920EC" w:rsidRDefault="00F920EC" w:rsidP="00F920EC">
            <w:pPr>
              <w:jc w:val="center"/>
              <w:rPr>
                <w:rFonts w:ascii="宋体" w:hAnsi="宋体" w:cs="宋体"/>
              </w:rPr>
            </w:pPr>
            <w:r>
              <w:rPr>
                <w:rFonts w:ascii="宋体" w:hAnsi="宋体" w:cs="宋体" w:hint="eastAsia"/>
              </w:rPr>
              <w:t>经向/纵向</w:t>
            </w:r>
          </w:p>
        </w:tc>
        <w:tc>
          <w:tcPr>
            <w:tcW w:w="1584" w:type="pct"/>
            <w:vMerge w:val="restart"/>
            <w:vAlign w:val="center"/>
          </w:tcPr>
          <w:p w:rsidR="00F920EC" w:rsidRDefault="00F920EC" w:rsidP="00F920EC">
            <w:pPr>
              <w:jc w:val="center"/>
              <w:rPr>
                <w:rFonts w:ascii="宋体" w:hAnsi="宋体" w:cs="宋体"/>
              </w:rPr>
            </w:pPr>
            <w:bookmarkStart w:id="49" w:name="OLE_LINK23"/>
            <w:r>
              <w:rPr>
                <w:rFonts w:ascii="宋体" w:hAnsi="宋体" w:cs="宋体" w:hint="eastAsia"/>
              </w:rPr>
              <w:t>≥30</w:t>
            </w:r>
            <w:bookmarkEnd w:id="49"/>
          </w:p>
        </w:tc>
        <w:tc>
          <w:tcPr>
            <w:tcW w:w="1633" w:type="pct"/>
            <w:vMerge w:val="restart"/>
            <w:vAlign w:val="center"/>
          </w:tcPr>
          <w:p w:rsidR="00F920EC" w:rsidRDefault="00F920EC" w:rsidP="00F920EC">
            <w:pPr>
              <w:jc w:val="center"/>
              <w:rPr>
                <w:rFonts w:ascii="宋体" w:hAnsi="宋体" w:cs="宋体"/>
              </w:rPr>
            </w:pPr>
            <w:r>
              <w:rPr>
                <w:rFonts w:ascii="宋体" w:hAnsi="宋体" w:cs="宋体" w:hint="eastAsia"/>
              </w:rPr>
              <w:t>≥30</w:t>
            </w:r>
          </w:p>
        </w:tc>
      </w:tr>
      <w:tr w:rsidR="00F920EC" w:rsidTr="00AD0371">
        <w:trPr>
          <w:trHeight w:val="395"/>
        </w:trPr>
        <w:tc>
          <w:tcPr>
            <w:tcW w:w="231" w:type="pct"/>
            <w:vMerge/>
            <w:vAlign w:val="center"/>
          </w:tcPr>
          <w:p w:rsidR="00F920EC" w:rsidRDefault="00F920EC" w:rsidP="00F920EC">
            <w:pPr>
              <w:jc w:val="center"/>
              <w:rPr>
                <w:rFonts w:ascii="宋体" w:hAnsi="宋体" w:cs="宋体"/>
              </w:rPr>
            </w:pPr>
          </w:p>
        </w:tc>
        <w:tc>
          <w:tcPr>
            <w:tcW w:w="573" w:type="pct"/>
            <w:vMerge/>
            <w:vAlign w:val="center"/>
          </w:tcPr>
          <w:p w:rsidR="00F920EC" w:rsidRDefault="00F920EC" w:rsidP="00F920EC">
            <w:pPr>
              <w:jc w:val="center"/>
              <w:rPr>
                <w:rFonts w:ascii="宋体" w:hAnsi="宋体" w:cs="宋体"/>
              </w:rPr>
            </w:pPr>
          </w:p>
        </w:tc>
        <w:tc>
          <w:tcPr>
            <w:tcW w:w="979" w:type="pct"/>
            <w:vAlign w:val="center"/>
          </w:tcPr>
          <w:p w:rsidR="00F920EC" w:rsidRDefault="00F920EC" w:rsidP="00F920EC">
            <w:pPr>
              <w:jc w:val="center"/>
              <w:rPr>
                <w:rFonts w:ascii="宋体" w:hAnsi="宋体" w:cs="宋体"/>
              </w:rPr>
            </w:pPr>
            <w:r>
              <w:rPr>
                <w:rFonts w:ascii="宋体" w:hAnsi="宋体" w:cs="宋体" w:hint="eastAsia"/>
              </w:rPr>
              <w:t>纬向/横向</w:t>
            </w:r>
          </w:p>
        </w:tc>
        <w:tc>
          <w:tcPr>
            <w:tcW w:w="1584" w:type="pct"/>
            <w:vMerge/>
            <w:vAlign w:val="center"/>
          </w:tcPr>
          <w:p w:rsidR="00F920EC" w:rsidRDefault="00F920EC" w:rsidP="00F920EC">
            <w:pPr>
              <w:jc w:val="center"/>
              <w:rPr>
                <w:rFonts w:ascii="宋体" w:hAnsi="宋体" w:cs="宋体"/>
              </w:rPr>
            </w:pPr>
          </w:p>
        </w:tc>
        <w:tc>
          <w:tcPr>
            <w:tcW w:w="1633" w:type="pct"/>
            <w:vMerge/>
            <w:vAlign w:val="center"/>
          </w:tcPr>
          <w:p w:rsidR="00F920EC" w:rsidRDefault="00F920EC" w:rsidP="00F920EC">
            <w:pPr>
              <w:jc w:val="center"/>
              <w:rPr>
                <w:rFonts w:ascii="宋体" w:hAnsi="宋体" w:cs="宋体"/>
              </w:rPr>
            </w:pPr>
          </w:p>
        </w:tc>
      </w:tr>
      <w:tr w:rsidR="00F920EC" w:rsidTr="00AD0371">
        <w:trPr>
          <w:trHeight w:val="571"/>
        </w:trPr>
        <w:tc>
          <w:tcPr>
            <w:tcW w:w="231" w:type="pct"/>
            <w:vMerge w:val="restart"/>
            <w:vAlign w:val="center"/>
          </w:tcPr>
          <w:p w:rsidR="00F920EC" w:rsidRDefault="00F920EC" w:rsidP="00F920EC">
            <w:pPr>
              <w:jc w:val="center"/>
              <w:rPr>
                <w:rFonts w:ascii="宋体" w:hAnsi="宋体" w:cs="宋体"/>
              </w:rPr>
            </w:pPr>
            <w:r>
              <w:rPr>
                <w:rFonts w:ascii="宋体" w:hAnsi="宋体" w:cs="宋体" w:hint="eastAsia"/>
              </w:rPr>
              <w:t>5</w:t>
            </w:r>
          </w:p>
        </w:tc>
        <w:tc>
          <w:tcPr>
            <w:tcW w:w="573" w:type="pct"/>
            <w:vMerge w:val="restart"/>
            <w:vAlign w:val="center"/>
          </w:tcPr>
          <w:p w:rsidR="00F920EC" w:rsidRDefault="00F920EC" w:rsidP="00F920EC">
            <w:pPr>
              <w:jc w:val="left"/>
              <w:rPr>
                <w:rFonts w:ascii="宋体" w:hAnsi="宋体" w:cs="宋体"/>
              </w:rPr>
            </w:pPr>
            <w:r>
              <w:rPr>
                <w:rFonts w:ascii="宋体" w:hAnsi="宋体" w:cs="宋体" w:hint="eastAsia"/>
              </w:rPr>
              <w:t>耐水解后</w:t>
            </w:r>
          </w:p>
          <w:p w:rsidR="00F920EC" w:rsidRDefault="00F920EC" w:rsidP="00F920EC">
            <w:pPr>
              <w:jc w:val="left"/>
              <w:rPr>
                <w:rFonts w:ascii="宋体" w:hAnsi="宋体" w:cs="宋体"/>
              </w:rPr>
            </w:pPr>
            <w:r>
              <w:rPr>
                <w:rFonts w:ascii="宋体" w:hAnsi="宋体" w:cs="宋体" w:hint="eastAsia"/>
              </w:rPr>
              <w:t>剥离负荷（A法）/N</w:t>
            </w:r>
          </w:p>
        </w:tc>
        <w:tc>
          <w:tcPr>
            <w:tcW w:w="979" w:type="pct"/>
            <w:vAlign w:val="center"/>
          </w:tcPr>
          <w:p w:rsidR="00F920EC" w:rsidRDefault="00F920EC" w:rsidP="00F920EC">
            <w:pPr>
              <w:jc w:val="center"/>
              <w:rPr>
                <w:rFonts w:ascii="宋体" w:hAnsi="宋体" w:cs="宋体"/>
              </w:rPr>
            </w:pPr>
            <w:r>
              <w:rPr>
                <w:rFonts w:ascii="宋体" w:hAnsi="宋体" w:cs="宋体" w:hint="eastAsia"/>
              </w:rPr>
              <w:t>经向/纵向</w:t>
            </w:r>
          </w:p>
        </w:tc>
        <w:tc>
          <w:tcPr>
            <w:tcW w:w="1584" w:type="pct"/>
            <w:vMerge w:val="restart"/>
            <w:vAlign w:val="center"/>
          </w:tcPr>
          <w:p w:rsidR="00F920EC" w:rsidRDefault="00F920EC" w:rsidP="00F920EC">
            <w:pPr>
              <w:jc w:val="center"/>
              <w:rPr>
                <w:rFonts w:ascii="宋体" w:hAnsi="宋体" w:cs="宋体"/>
              </w:rPr>
            </w:pPr>
            <w:bookmarkStart w:id="50" w:name="OLE_LINK25"/>
            <w:r>
              <w:rPr>
                <w:rFonts w:ascii="宋体" w:hAnsi="宋体" w:cs="宋体" w:hint="eastAsia"/>
              </w:rPr>
              <w:t>≥</w:t>
            </w:r>
            <w:bookmarkEnd w:id="50"/>
            <w:r>
              <w:rPr>
                <w:rFonts w:ascii="宋体" w:hAnsi="宋体" w:cs="宋体" w:hint="eastAsia"/>
              </w:rPr>
              <w:t>25</w:t>
            </w:r>
          </w:p>
        </w:tc>
        <w:tc>
          <w:tcPr>
            <w:tcW w:w="1633" w:type="pct"/>
            <w:vMerge w:val="restart"/>
            <w:vAlign w:val="center"/>
          </w:tcPr>
          <w:p w:rsidR="00F920EC" w:rsidRDefault="00F920EC" w:rsidP="00F920EC">
            <w:pPr>
              <w:jc w:val="center"/>
              <w:rPr>
                <w:rFonts w:ascii="宋体" w:hAnsi="宋体" w:cs="宋体"/>
              </w:rPr>
            </w:pPr>
            <w:r>
              <w:rPr>
                <w:rFonts w:ascii="宋体" w:hAnsi="宋体" w:cs="宋体" w:hint="eastAsia"/>
              </w:rPr>
              <w:t>≥25</w:t>
            </w:r>
          </w:p>
        </w:tc>
      </w:tr>
      <w:tr w:rsidR="00F920EC" w:rsidTr="00AD0371">
        <w:trPr>
          <w:trHeight w:val="395"/>
        </w:trPr>
        <w:tc>
          <w:tcPr>
            <w:tcW w:w="231" w:type="pct"/>
            <w:vMerge/>
            <w:vAlign w:val="center"/>
          </w:tcPr>
          <w:p w:rsidR="00F920EC" w:rsidRDefault="00F920EC" w:rsidP="00F920EC">
            <w:pPr>
              <w:jc w:val="center"/>
              <w:rPr>
                <w:rFonts w:ascii="宋体" w:hAnsi="宋体" w:cs="宋体"/>
              </w:rPr>
            </w:pPr>
          </w:p>
        </w:tc>
        <w:tc>
          <w:tcPr>
            <w:tcW w:w="573" w:type="pct"/>
            <w:vMerge/>
            <w:vAlign w:val="center"/>
          </w:tcPr>
          <w:p w:rsidR="00F920EC" w:rsidRDefault="00F920EC" w:rsidP="00F920EC">
            <w:pPr>
              <w:jc w:val="left"/>
              <w:rPr>
                <w:rFonts w:ascii="宋体" w:hAnsi="宋体" w:cs="宋体"/>
              </w:rPr>
            </w:pPr>
          </w:p>
        </w:tc>
        <w:tc>
          <w:tcPr>
            <w:tcW w:w="979" w:type="pct"/>
            <w:vAlign w:val="center"/>
          </w:tcPr>
          <w:p w:rsidR="00F920EC" w:rsidRDefault="00F920EC" w:rsidP="00F920EC">
            <w:pPr>
              <w:jc w:val="center"/>
              <w:rPr>
                <w:rFonts w:ascii="宋体" w:hAnsi="宋体" w:cs="宋体"/>
              </w:rPr>
            </w:pPr>
            <w:r>
              <w:rPr>
                <w:rFonts w:ascii="宋体" w:hAnsi="宋体" w:cs="宋体" w:hint="eastAsia"/>
              </w:rPr>
              <w:t>纬向/横向</w:t>
            </w:r>
          </w:p>
        </w:tc>
        <w:tc>
          <w:tcPr>
            <w:tcW w:w="1584" w:type="pct"/>
            <w:vMerge/>
            <w:vAlign w:val="center"/>
          </w:tcPr>
          <w:p w:rsidR="00F920EC" w:rsidRDefault="00F920EC" w:rsidP="00F920EC">
            <w:pPr>
              <w:jc w:val="center"/>
              <w:rPr>
                <w:rFonts w:ascii="宋体" w:hAnsi="宋体" w:cs="宋体"/>
              </w:rPr>
            </w:pPr>
          </w:p>
        </w:tc>
        <w:tc>
          <w:tcPr>
            <w:tcW w:w="1633" w:type="pct"/>
            <w:vMerge/>
            <w:vAlign w:val="center"/>
          </w:tcPr>
          <w:p w:rsidR="00F920EC" w:rsidRDefault="00F920EC" w:rsidP="00F920EC">
            <w:pPr>
              <w:jc w:val="center"/>
              <w:rPr>
                <w:rFonts w:ascii="宋体" w:hAnsi="宋体" w:cs="宋体"/>
              </w:rPr>
            </w:pPr>
          </w:p>
        </w:tc>
      </w:tr>
      <w:tr w:rsidR="006A1E20" w:rsidTr="00AD0371">
        <w:trPr>
          <w:trHeight w:val="854"/>
        </w:trPr>
        <w:tc>
          <w:tcPr>
            <w:tcW w:w="231" w:type="pct"/>
            <w:vAlign w:val="center"/>
          </w:tcPr>
          <w:p w:rsidR="006A1E20" w:rsidRDefault="006A1E20" w:rsidP="00F920EC">
            <w:pPr>
              <w:jc w:val="center"/>
              <w:rPr>
                <w:rFonts w:ascii="宋体" w:hAnsi="宋体" w:cs="宋体"/>
              </w:rPr>
            </w:pPr>
            <w:r>
              <w:rPr>
                <w:rFonts w:ascii="宋体" w:hAnsi="宋体" w:cs="宋体" w:hint="eastAsia"/>
              </w:rPr>
              <w:t>6</w:t>
            </w:r>
          </w:p>
        </w:tc>
        <w:tc>
          <w:tcPr>
            <w:tcW w:w="573" w:type="pct"/>
            <w:vAlign w:val="center"/>
          </w:tcPr>
          <w:p w:rsidR="006A1E20" w:rsidRDefault="006A1E20" w:rsidP="00F920EC">
            <w:pPr>
              <w:jc w:val="left"/>
              <w:rPr>
                <w:rFonts w:ascii="宋体" w:hAnsi="宋体" w:cs="宋体"/>
              </w:rPr>
            </w:pPr>
            <w:r>
              <w:rPr>
                <w:rFonts w:ascii="宋体" w:hAnsi="宋体" w:cs="宋体" w:hint="eastAsia"/>
              </w:rPr>
              <w:t>耐水解性</w:t>
            </w:r>
          </w:p>
        </w:tc>
        <w:tc>
          <w:tcPr>
            <w:tcW w:w="979" w:type="pct"/>
            <w:vAlign w:val="center"/>
          </w:tcPr>
          <w:p w:rsidR="006A1E20" w:rsidRDefault="006A1E20" w:rsidP="00F920EC">
            <w:pPr>
              <w:jc w:val="center"/>
              <w:rPr>
                <w:rFonts w:ascii="宋体" w:hAnsi="宋体" w:cs="宋体"/>
              </w:rPr>
            </w:pPr>
            <w:r>
              <w:rPr>
                <w:rFonts w:ascii="宋体" w:hAnsi="宋体" w:cs="宋体" w:hint="eastAsia"/>
              </w:rPr>
              <w:t>A法</w:t>
            </w:r>
          </w:p>
        </w:tc>
        <w:tc>
          <w:tcPr>
            <w:tcW w:w="3217" w:type="pct"/>
            <w:gridSpan w:val="2"/>
            <w:vAlign w:val="center"/>
          </w:tcPr>
          <w:p w:rsidR="006A1E20" w:rsidRDefault="006A1E20" w:rsidP="00F920EC">
            <w:pPr>
              <w:jc w:val="center"/>
              <w:rPr>
                <w:rFonts w:ascii="宋体" w:hAnsi="宋体" w:cs="宋体"/>
              </w:rPr>
            </w:pPr>
            <w:r>
              <w:rPr>
                <w:rFonts w:ascii="宋体" w:hAnsi="宋体" w:cs="宋体" w:hint="eastAsia"/>
              </w:rPr>
              <w:t>表面无起皱、龟裂、粉化、脱层、明显褪色等现象</w:t>
            </w:r>
          </w:p>
        </w:tc>
      </w:tr>
      <w:tr w:rsidR="00AD0371" w:rsidTr="00AD0371">
        <w:trPr>
          <w:trHeight w:val="285"/>
        </w:trPr>
        <w:tc>
          <w:tcPr>
            <w:tcW w:w="231" w:type="pct"/>
            <w:vMerge w:val="restart"/>
            <w:vAlign w:val="center"/>
          </w:tcPr>
          <w:p w:rsidR="00AD0371" w:rsidRDefault="00AD0371" w:rsidP="00F920EC">
            <w:pPr>
              <w:jc w:val="center"/>
              <w:rPr>
                <w:rFonts w:ascii="宋体" w:hAnsi="宋体" w:cs="宋体"/>
              </w:rPr>
            </w:pPr>
            <w:r>
              <w:rPr>
                <w:rFonts w:ascii="宋体" w:hAnsi="宋体" w:cs="宋体" w:hint="eastAsia"/>
              </w:rPr>
              <w:t>7</w:t>
            </w:r>
          </w:p>
        </w:tc>
        <w:tc>
          <w:tcPr>
            <w:tcW w:w="573" w:type="pct"/>
            <w:vMerge w:val="restart"/>
            <w:vAlign w:val="center"/>
          </w:tcPr>
          <w:p w:rsidR="00AD0371" w:rsidRDefault="00AD0371" w:rsidP="00F920EC">
            <w:pPr>
              <w:jc w:val="left"/>
              <w:rPr>
                <w:rFonts w:ascii="宋体" w:hAnsi="宋体" w:cs="宋体"/>
              </w:rPr>
            </w:pPr>
            <w:r>
              <w:rPr>
                <w:rFonts w:ascii="宋体" w:hAnsi="宋体" w:cs="宋体" w:hint="eastAsia"/>
              </w:rPr>
              <w:t>接缝强度/N</w:t>
            </w:r>
          </w:p>
        </w:tc>
        <w:tc>
          <w:tcPr>
            <w:tcW w:w="979" w:type="pct"/>
            <w:vAlign w:val="center"/>
          </w:tcPr>
          <w:p w:rsidR="00AD0371" w:rsidRDefault="00AD0371" w:rsidP="00F920EC">
            <w:pPr>
              <w:jc w:val="center"/>
              <w:rPr>
                <w:rFonts w:ascii="宋体" w:hAnsi="宋体" w:cs="宋体"/>
              </w:rPr>
            </w:pPr>
            <w:r>
              <w:rPr>
                <w:rFonts w:ascii="宋体" w:hAnsi="宋体" w:cs="宋体" w:hint="eastAsia"/>
              </w:rPr>
              <w:t>经向/纵向</w:t>
            </w:r>
          </w:p>
        </w:tc>
        <w:tc>
          <w:tcPr>
            <w:tcW w:w="3217" w:type="pct"/>
            <w:gridSpan w:val="2"/>
            <w:vMerge w:val="restart"/>
            <w:vAlign w:val="center"/>
          </w:tcPr>
          <w:p w:rsidR="00AD0371" w:rsidRDefault="00AD0371" w:rsidP="006A1E20">
            <w:pPr>
              <w:jc w:val="center"/>
              <w:rPr>
                <w:rFonts w:ascii="宋体" w:hAnsi="宋体" w:cs="宋体"/>
              </w:rPr>
            </w:pPr>
            <w:r>
              <w:rPr>
                <w:rFonts w:ascii="宋体" w:hAnsi="宋体" w:cs="宋体" w:hint="eastAsia"/>
              </w:rPr>
              <w:t>≥200</w:t>
            </w:r>
          </w:p>
        </w:tc>
      </w:tr>
      <w:tr w:rsidR="00AD0371" w:rsidTr="00AD0371">
        <w:trPr>
          <w:trHeight w:val="285"/>
        </w:trPr>
        <w:tc>
          <w:tcPr>
            <w:tcW w:w="231" w:type="pct"/>
            <w:vMerge/>
            <w:vAlign w:val="center"/>
          </w:tcPr>
          <w:p w:rsidR="00AD0371" w:rsidRDefault="00AD0371" w:rsidP="00F920EC">
            <w:pPr>
              <w:jc w:val="center"/>
              <w:rPr>
                <w:rFonts w:ascii="宋体" w:hAnsi="宋体" w:cs="宋体"/>
              </w:rPr>
            </w:pPr>
          </w:p>
        </w:tc>
        <w:tc>
          <w:tcPr>
            <w:tcW w:w="573" w:type="pct"/>
            <w:vMerge/>
            <w:vAlign w:val="center"/>
          </w:tcPr>
          <w:p w:rsidR="00AD0371" w:rsidRDefault="00AD0371" w:rsidP="00F920EC">
            <w:pPr>
              <w:jc w:val="left"/>
              <w:rPr>
                <w:rFonts w:ascii="宋体" w:hAnsi="宋体" w:cs="宋体"/>
              </w:rPr>
            </w:pPr>
          </w:p>
        </w:tc>
        <w:tc>
          <w:tcPr>
            <w:tcW w:w="979" w:type="pct"/>
            <w:vAlign w:val="center"/>
          </w:tcPr>
          <w:p w:rsidR="00AD0371" w:rsidRDefault="00AD0371" w:rsidP="00F920EC">
            <w:pPr>
              <w:jc w:val="center"/>
              <w:rPr>
                <w:rFonts w:ascii="宋体" w:hAnsi="宋体" w:cs="宋体"/>
              </w:rPr>
            </w:pPr>
            <w:r>
              <w:rPr>
                <w:rFonts w:ascii="宋体" w:hAnsi="宋体" w:cs="宋体" w:hint="eastAsia"/>
              </w:rPr>
              <w:t>纬向/横向</w:t>
            </w:r>
          </w:p>
        </w:tc>
        <w:tc>
          <w:tcPr>
            <w:tcW w:w="3217" w:type="pct"/>
            <w:gridSpan w:val="2"/>
            <w:vMerge/>
            <w:vAlign w:val="center"/>
          </w:tcPr>
          <w:p w:rsidR="00AD0371" w:rsidRDefault="00AD0371" w:rsidP="006A1E20">
            <w:pPr>
              <w:jc w:val="center"/>
              <w:rPr>
                <w:rFonts w:ascii="宋体" w:hAnsi="宋体" w:cs="宋体"/>
              </w:rPr>
            </w:pPr>
          </w:p>
        </w:tc>
      </w:tr>
      <w:tr w:rsidR="006A1E20" w:rsidTr="00AD0371">
        <w:tc>
          <w:tcPr>
            <w:tcW w:w="231" w:type="pct"/>
            <w:vMerge w:val="restart"/>
            <w:vAlign w:val="center"/>
          </w:tcPr>
          <w:p w:rsidR="006A1E20" w:rsidRDefault="006A1E20" w:rsidP="00F920EC">
            <w:pPr>
              <w:jc w:val="center"/>
              <w:rPr>
                <w:rFonts w:ascii="宋体" w:hAnsi="宋体" w:cs="宋体"/>
              </w:rPr>
            </w:pPr>
            <w:r>
              <w:rPr>
                <w:rFonts w:ascii="宋体" w:hAnsi="宋体" w:cs="宋体" w:hint="eastAsia"/>
              </w:rPr>
              <w:t>8</w:t>
            </w:r>
          </w:p>
        </w:tc>
        <w:tc>
          <w:tcPr>
            <w:tcW w:w="573" w:type="pct"/>
            <w:vMerge w:val="restart"/>
            <w:vAlign w:val="center"/>
          </w:tcPr>
          <w:p w:rsidR="006A1E20" w:rsidRDefault="006A1E20" w:rsidP="00F920EC">
            <w:pPr>
              <w:jc w:val="left"/>
              <w:rPr>
                <w:rFonts w:ascii="宋体" w:hAnsi="宋体" w:cs="宋体"/>
              </w:rPr>
            </w:pPr>
            <w:r>
              <w:rPr>
                <w:rFonts w:ascii="宋体" w:hAnsi="宋体" w:cs="宋体" w:hint="eastAsia"/>
              </w:rPr>
              <w:t>耐折牢度</w:t>
            </w:r>
          </w:p>
        </w:tc>
        <w:tc>
          <w:tcPr>
            <w:tcW w:w="979" w:type="pct"/>
            <w:vAlign w:val="center"/>
          </w:tcPr>
          <w:p w:rsidR="006A1E20" w:rsidRDefault="006A1E20" w:rsidP="00F920EC">
            <w:pPr>
              <w:jc w:val="center"/>
              <w:rPr>
                <w:rFonts w:ascii="宋体" w:hAnsi="宋体" w:cs="宋体"/>
              </w:rPr>
            </w:pPr>
            <w:r>
              <w:rPr>
                <w:rFonts w:ascii="宋体" w:hAnsi="宋体" w:cs="宋体" w:hint="eastAsia"/>
              </w:rPr>
              <w:t>干态，常温</w:t>
            </w:r>
          </w:p>
        </w:tc>
        <w:tc>
          <w:tcPr>
            <w:tcW w:w="3217" w:type="pct"/>
            <w:gridSpan w:val="2"/>
            <w:vAlign w:val="center"/>
          </w:tcPr>
          <w:p w:rsidR="006A1E20" w:rsidRDefault="006A1E20" w:rsidP="00F920EC">
            <w:pPr>
              <w:jc w:val="center"/>
              <w:rPr>
                <w:rFonts w:ascii="宋体" w:hAnsi="宋体" w:cs="宋体"/>
              </w:rPr>
            </w:pPr>
            <w:r>
              <w:rPr>
                <w:rFonts w:ascii="宋体" w:hAnsi="宋体" w:cs="宋体" w:hint="eastAsia"/>
              </w:rPr>
              <w:t>8万次，表面无裂口</w:t>
            </w:r>
          </w:p>
        </w:tc>
      </w:tr>
      <w:tr w:rsidR="006A1E20" w:rsidTr="00AD0371">
        <w:tc>
          <w:tcPr>
            <w:tcW w:w="231" w:type="pct"/>
            <w:vMerge/>
            <w:vAlign w:val="center"/>
          </w:tcPr>
          <w:p w:rsidR="006A1E20" w:rsidRDefault="006A1E20" w:rsidP="00F920EC">
            <w:pPr>
              <w:jc w:val="center"/>
              <w:rPr>
                <w:rFonts w:ascii="宋体" w:hAnsi="宋体" w:cs="宋体"/>
              </w:rPr>
            </w:pPr>
            <w:bookmarkStart w:id="51" w:name="OLE_LINK11" w:colFirst="2" w:colLast="3"/>
          </w:p>
        </w:tc>
        <w:tc>
          <w:tcPr>
            <w:tcW w:w="573" w:type="pct"/>
            <w:vMerge/>
            <w:vAlign w:val="center"/>
          </w:tcPr>
          <w:p w:rsidR="006A1E20" w:rsidRDefault="006A1E20" w:rsidP="00F920EC">
            <w:pPr>
              <w:jc w:val="left"/>
              <w:rPr>
                <w:rFonts w:ascii="宋体" w:hAnsi="宋体" w:cs="宋体"/>
              </w:rPr>
            </w:pPr>
          </w:p>
        </w:tc>
        <w:tc>
          <w:tcPr>
            <w:tcW w:w="979" w:type="pct"/>
            <w:vAlign w:val="center"/>
          </w:tcPr>
          <w:p w:rsidR="006A1E20" w:rsidRDefault="006A1E20" w:rsidP="00F920EC">
            <w:pPr>
              <w:jc w:val="center"/>
              <w:rPr>
                <w:rFonts w:ascii="宋体" w:hAnsi="宋体" w:cs="宋体"/>
              </w:rPr>
            </w:pPr>
            <w:r>
              <w:rPr>
                <w:rFonts w:ascii="宋体" w:hAnsi="宋体" w:cs="宋体" w:hint="eastAsia"/>
              </w:rPr>
              <w:t>耐水解后，常温</w:t>
            </w:r>
          </w:p>
        </w:tc>
        <w:tc>
          <w:tcPr>
            <w:tcW w:w="3217" w:type="pct"/>
            <w:gridSpan w:val="2"/>
            <w:vAlign w:val="center"/>
          </w:tcPr>
          <w:p w:rsidR="006A1E20" w:rsidRDefault="006A1E20" w:rsidP="00F920EC">
            <w:pPr>
              <w:jc w:val="center"/>
              <w:rPr>
                <w:rFonts w:ascii="宋体" w:hAnsi="宋体" w:cs="宋体"/>
              </w:rPr>
            </w:pPr>
            <w:r>
              <w:rPr>
                <w:rFonts w:ascii="宋体" w:hAnsi="宋体" w:cs="宋体" w:hint="eastAsia"/>
              </w:rPr>
              <w:t>3万次，表面无裂口</w:t>
            </w:r>
          </w:p>
        </w:tc>
      </w:tr>
      <w:bookmarkEnd w:id="51"/>
      <w:tr w:rsidR="00F920EC" w:rsidTr="00AD0371">
        <w:tc>
          <w:tcPr>
            <w:tcW w:w="231" w:type="pct"/>
            <w:vMerge w:val="restart"/>
            <w:vAlign w:val="center"/>
          </w:tcPr>
          <w:p w:rsidR="00F920EC" w:rsidRDefault="00F920EC" w:rsidP="00F920EC">
            <w:pPr>
              <w:jc w:val="center"/>
              <w:rPr>
                <w:rFonts w:ascii="宋体" w:hAnsi="宋体" w:cs="宋体"/>
              </w:rPr>
            </w:pPr>
            <w:r>
              <w:rPr>
                <w:rFonts w:ascii="宋体" w:hAnsi="宋体" w:cs="宋体" w:hint="eastAsia"/>
              </w:rPr>
              <w:t>9</w:t>
            </w:r>
          </w:p>
        </w:tc>
        <w:tc>
          <w:tcPr>
            <w:tcW w:w="573" w:type="pct"/>
            <w:vMerge w:val="restart"/>
            <w:vAlign w:val="center"/>
          </w:tcPr>
          <w:p w:rsidR="00F920EC" w:rsidRDefault="00F920EC" w:rsidP="00F920EC">
            <w:pPr>
              <w:jc w:val="left"/>
              <w:rPr>
                <w:rFonts w:ascii="宋体" w:hAnsi="宋体" w:cs="宋体"/>
              </w:rPr>
            </w:pPr>
            <w:r>
              <w:rPr>
                <w:rFonts w:ascii="宋体" w:hAnsi="宋体" w:cs="宋体" w:hint="eastAsia"/>
              </w:rPr>
              <w:t>表面色牢度/级</w:t>
            </w:r>
          </w:p>
        </w:tc>
        <w:tc>
          <w:tcPr>
            <w:tcW w:w="979" w:type="pct"/>
            <w:vAlign w:val="center"/>
          </w:tcPr>
          <w:p w:rsidR="00F920EC" w:rsidRDefault="00F920EC" w:rsidP="00F920EC">
            <w:pPr>
              <w:jc w:val="center"/>
              <w:rPr>
                <w:rFonts w:ascii="宋体" w:hAnsi="宋体" w:cs="宋体"/>
              </w:rPr>
            </w:pPr>
            <w:r>
              <w:rPr>
                <w:rFonts w:ascii="宋体" w:hAnsi="宋体" w:cs="宋体" w:hint="eastAsia"/>
              </w:rPr>
              <w:t>干摩擦</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≥4</w:t>
            </w:r>
          </w:p>
        </w:tc>
      </w:tr>
      <w:tr w:rsidR="00F920EC" w:rsidTr="00AD0371">
        <w:tc>
          <w:tcPr>
            <w:tcW w:w="231" w:type="pct"/>
            <w:vMerge/>
            <w:vAlign w:val="center"/>
          </w:tcPr>
          <w:p w:rsidR="00F920EC" w:rsidRDefault="00F920EC" w:rsidP="00F920EC">
            <w:pPr>
              <w:jc w:val="center"/>
              <w:rPr>
                <w:rFonts w:ascii="宋体" w:hAnsi="宋体" w:cs="宋体"/>
              </w:rPr>
            </w:pPr>
          </w:p>
        </w:tc>
        <w:tc>
          <w:tcPr>
            <w:tcW w:w="573" w:type="pct"/>
            <w:vMerge/>
            <w:vAlign w:val="center"/>
          </w:tcPr>
          <w:p w:rsidR="00F920EC" w:rsidRDefault="00F920EC" w:rsidP="00F920EC">
            <w:pPr>
              <w:jc w:val="left"/>
              <w:rPr>
                <w:rFonts w:ascii="宋体" w:hAnsi="宋体" w:cs="宋体"/>
              </w:rPr>
            </w:pPr>
          </w:p>
        </w:tc>
        <w:tc>
          <w:tcPr>
            <w:tcW w:w="979" w:type="pct"/>
            <w:vAlign w:val="center"/>
          </w:tcPr>
          <w:p w:rsidR="00F920EC" w:rsidRDefault="00F920EC" w:rsidP="00F920EC">
            <w:pPr>
              <w:jc w:val="center"/>
              <w:rPr>
                <w:rFonts w:ascii="宋体" w:hAnsi="宋体" w:cs="宋体"/>
              </w:rPr>
            </w:pPr>
            <w:r>
              <w:rPr>
                <w:rFonts w:ascii="宋体" w:hAnsi="宋体" w:cs="宋体" w:hint="eastAsia"/>
              </w:rPr>
              <w:t>湿摩擦</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≥3</w:t>
            </w:r>
          </w:p>
        </w:tc>
      </w:tr>
      <w:tr w:rsidR="00F920EC" w:rsidTr="00AD0371">
        <w:tc>
          <w:tcPr>
            <w:tcW w:w="231" w:type="pct"/>
            <w:vMerge/>
            <w:vAlign w:val="center"/>
          </w:tcPr>
          <w:p w:rsidR="00F920EC" w:rsidRDefault="00F920EC" w:rsidP="00F920EC">
            <w:pPr>
              <w:jc w:val="center"/>
              <w:rPr>
                <w:rFonts w:ascii="宋体" w:hAnsi="宋体" w:cs="宋体"/>
              </w:rPr>
            </w:pPr>
          </w:p>
        </w:tc>
        <w:tc>
          <w:tcPr>
            <w:tcW w:w="573" w:type="pct"/>
            <w:vMerge/>
            <w:vAlign w:val="center"/>
          </w:tcPr>
          <w:p w:rsidR="00F920EC" w:rsidRDefault="00F920EC" w:rsidP="00F920EC">
            <w:pPr>
              <w:jc w:val="left"/>
              <w:rPr>
                <w:rFonts w:ascii="宋体" w:hAnsi="宋体" w:cs="宋体"/>
              </w:rPr>
            </w:pPr>
          </w:p>
        </w:tc>
        <w:tc>
          <w:tcPr>
            <w:tcW w:w="979" w:type="pct"/>
            <w:vAlign w:val="center"/>
          </w:tcPr>
          <w:p w:rsidR="00F920EC" w:rsidRDefault="00F920EC" w:rsidP="00F920EC">
            <w:pPr>
              <w:jc w:val="center"/>
              <w:rPr>
                <w:rFonts w:ascii="宋体" w:hAnsi="宋体" w:cs="宋体"/>
              </w:rPr>
            </w:pPr>
            <w:r>
              <w:rPr>
                <w:rFonts w:ascii="宋体" w:hAnsi="宋体" w:cs="宋体" w:hint="eastAsia"/>
              </w:rPr>
              <w:t>汗液摩擦</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≥3</w:t>
            </w:r>
          </w:p>
        </w:tc>
      </w:tr>
      <w:tr w:rsidR="00AD0371" w:rsidTr="00AD0371">
        <w:tc>
          <w:tcPr>
            <w:tcW w:w="231" w:type="pct"/>
            <w:vAlign w:val="center"/>
          </w:tcPr>
          <w:p w:rsidR="00AD0371" w:rsidRDefault="00AD0371" w:rsidP="00F920EC">
            <w:pPr>
              <w:jc w:val="center"/>
              <w:rPr>
                <w:rFonts w:ascii="宋体" w:hAnsi="宋体" w:cs="宋体"/>
              </w:rPr>
            </w:pPr>
            <w:r>
              <w:rPr>
                <w:rFonts w:ascii="宋体" w:hAnsi="宋体" w:cs="宋体" w:hint="eastAsia"/>
              </w:rPr>
              <w:t>10</w:t>
            </w:r>
          </w:p>
        </w:tc>
        <w:tc>
          <w:tcPr>
            <w:tcW w:w="573" w:type="pct"/>
            <w:vAlign w:val="center"/>
          </w:tcPr>
          <w:p w:rsidR="00AD0371" w:rsidRDefault="00AD0371" w:rsidP="00F920EC">
            <w:pPr>
              <w:jc w:val="left"/>
              <w:rPr>
                <w:rFonts w:ascii="宋体" w:hAnsi="宋体" w:cs="宋体"/>
              </w:rPr>
            </w:pPr>
            <w:r>
              <w:rPr>
                <w:rFonts w:ascii="宋体" w:hAnsi="宋体" w:cs="宋体" w:hint="eastAsia"/>
              </w:rPr>
              <w:t>耐磨性能</w:t>
            </w:r>
          </w:p>
        </w:tc>
        <w:tc>
          <w:tcPr>
            <w:tcW w:w="979" w:type="pct"/>
            <w:vAlign w:val="center"/>
          </w:tcPr>
          <w:p w:rsidR="00AD0371" w:rsidRDefault="00AD0371" w:rsidP="00AD0371">
            <w:pPr>
              <w:jc w:val="center"/>
              <w:rPr>
                <w:rFonts w:ascii="宋体" w:hAnsi="宋体" w:cs="宋体"/>
              </w:rPr>
            </w:pPr>
            <w:r>
              <w:rPr>
                <w:rFonts w:ascii="宋体" w:hAnsi="宋体" w:cs="宋体" w:hint="eastAsia"/>
              </w:rPr>
              <w:t>5万次</w:t>
            </w:r>
          </w:p>
        </w:tc>
        <w:tc>
          <w:tcPr>
            <w:tcW w:w="3217" w:type="pct"/>
            <w:gridSpan w:val="2"/>
            <w:vAlign w:val="center"/>
          </w:tcPr>
          <w:p w:rsidR="00AD0371" w:rsidRDefault="00AD0371" w:rsidP="00F920EC">
            <w:pPr>
              <w:jc w:val="center"/>
              <w:rPr>
                <w:rFonts w:ascii="宋体" w:hAnsi="宋体" w:cs="宋体"/>
              </w:rPr>
            </w:pPr>
            <w:r>
              <w:rPr>
                <w:rFonts w:ascii="宋体" w:hAnsi="宋体" w:cs="宋体" w:hint="eastAsia"/>
              </w:rPr>
              <w:t>表面涂层未磨穿而露出底基（布基）</w:t>
            </w:r>
          </w:p>
        </w:tc>
      </w:tr>
      <w:tr w:rsidR="00F920EC" w:rsidTr="00AD0371">
        <w:tc>
          <w:tcPr>
            <w:tcW w:w="231" w:type="pct"/>
            <w:vMerge w:val="restart"/>
            <w:vAlign w:val="center"/>
          </w:tcPr>
          <w:p w:rsidR="00F920EC" w:rsidRDefault="00F920EC" w:rsidP="00F920EC">
            <w:pPr>
              <w:jc w:val="center"/>
              <w:rPr>
                <w:rFonts w:ascii="宋体" w:hAnsi="宋体" w:cs="宋体"/>
              </w:rPr>
            </w:pPr>
            <w:r>
              <w:rPr>
                <w:rFonts w:ascii="宋体" w:hAnsi="宋体" w:cs="宋体" w:hint="eastAsia"/>
              </w:rPr>
              <w:t>11</w:t>
            </w:r>
          </w:p>
        </w:tc>
        <w:tc>
          <w:tcPr>
            <w:tcW w:w="573" w:type="pct"/>
            <w:vMerge w:val="restart"/>
            <w:vAlign w:val="center"/>
          </w:tcPr>
          <w:p w:rsidR="00F920EC" w:rsidRDefault="00F920EC" w:rsidP="00F920EC">
            <w:pPr>
              <w:jc w:val="left"/>
              <w:rPr>
                <w:rFonts w:ascii="宋体" w:hAnsi="宋体" w:cs="宋体"/>
              </w:rPr>
            </w:pPr>
            <w:r>
              <w:rPr>
                <w:rFonts w:ascii="宋体" w:hAnsi="宋体" w:cs="宋体" w:hint="eastAsia"/>
              </w:rPr>
              <w:t>耐黄变性/级</w:t>
            </w:r>
          </w:p>
        </w:tc>
        <w:tc>
          <w:tcPr>
            <w:tcW w:w="979" w:type="pct"/>
            <w:vAlign w:val="center"/>
          </w:tcPr>
          <w:p w:rsidR="00F920EC" w:rsidRDefault="00F920EC" w:rsidP="00F920EC">
            <w:pPr>
              <w:jc w:val="center"/>
              <w:rPr>
                <w:rFonts w:ascii="宋体" w:hAnsi="宋体" w:cs="宋体"/>
              </w:rPr>
            </w:pPr>
            <w:r>
              <w:rPr>
                <w:rFonts w:ascii="宋体" w:hAnsi="宋体" w:cs="宋体" w:hint="eastAsia"/>
              </w:rPr>
              <w:t>A法</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≥4</w:t>
            </w:r>
          </w:p>
        </w:tc>
      </w:tr>
      <w:tr w:rsidR="00F920EC" w:rsidTr="00AD0371">
        <w:tc>
          <w:tcPr>
            <w:tcW w:w="231" w:type="pct"/>
            <w:vMerge/>
            <w:vAlign w:val="center"/>
          </w:tcPr>
          <w:p w:rsidR="00F920EC" w:rsidRDefault="00F920EC" w:rsidP="00F920EC">
            <w:pPr>
              <w:jc w:val="center"/>
              <w:rPr>
                <w:rFonts w:ascii="宋体" w:hAnsi="宋体" w:cs="宋体"/>
              </w:rPr>
            </w:pPr>
          </w:p>
        </w:tc>
        <w:tc>
          <w:tcPr>
            <w:tcW w:w="573" w:type="pct"/>
            <w:vMerge/>
            <w:vAlign w:val="center"/>
          </w:tcPr>
          <w:p w:rsidR="00F920EC" w:rsidRDefault="00F920EC" w:rsidP="00F920EC">
            <w:pPr>
              <w:jc w:val="left"/>
              <w:rPr>
                <w:rFonts w:ascii="宋体" w:hAnsi="宋体" w:cs="宋体"/>
              </w:rPr>
            </w:pPr>
          </w:p>
        </w:tc>
        <w:tc>
          <w:tcPr>
            <w:tcW w:w="979" w:type="pct"/>
            <w:vAlign w:val="center"/>
          </w:tcPr>
          <w:p w:rsidR="00F920EC" w:rsidRDefault="00F920EC" w:rsidP="00F920EC">
            <w:pPr>
              <w:jc w:val="center"/>
              <w:rPr>
                <w:rFonts w:ascii="宋体" w:hAnsi="宋体" w:cs="宋体"/>
              </w:rPr>
            </w:pPr>
            <w:r>
              <w:rPr>
                <w:rFonts w:ascii="宋体" w:hAnsi="宋体" w:cs="宋体" w:hint="eastAsia"/>
              </w:rPr>
              <w:t>B法</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≥3-4</w:t>
            </w:r>
          </w:p>
        </w:tc>
      </w:tr>
      <w:tr w:rsidR="00F920EC" w:rsidTr="00AD0371">
        <w:tc>
          <w:tcPr>
            <w:tcW w:w="231" w:type="pct"/>
            <w:vAlign w:val="center"/>
          </w:tcPr>
          <w:p w:rsidR="00F920EC" w:rsidRDefault="00F920EC" w:rsidP="00F920EC">
            <w:pPr>
              <w:jc w:val="center"/>
              <w:rPr>
                <w:rFonts w:ascii="宋体" w:hAnsi="宋体" w:cs="宋体"/>
              </w:rPr>
            </w:pPr>
            <w:r>
              <w:rPr>
                <w:rFonts w:ascii="宋体" w:hAnsi="宋体" w:cs="宋体" w:hint="eastAsia"/>
              </w:rPr>
              <w:t>12</w:t>
            </w:r>
          </w:p>
        </w:tc>
        <w:tc>
          <w:tcPr>
            <w:tcW w:w="1552" w:type="pct"/>
            <w:gridSpan w:val="2"/>
            <w:vAlign w:val="center"/>
          </w:tcPr>
          <w:p w:rsidR="00F920EC" w:rsidRDefault="00F920EC" w:rsidP="00F920EC">
            <w:pPr>
              <w:jc w:val="left"/>
              <w:rPr>
                <w:rFonts w:ascii="宋体" w:hAnsi="宋体" w:cs="宋体"/>
              </w:rPr>
            </w:pPr>
            <w:r>
              <w:rPr>
                <w:rFonts w:ascii="宋体" w:hAnsi="宋体" w:cs="宋体" w:hint="eastAsia"/>
              </w:rPr>
              <w:t>抗粘连性/级</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≥4</w:t>
            </w:r>
          </w:p>
        </w:tc>
      </w:tr>
      <w:tr w:rsidR="00F920EC" w:rsidTr="00AD0371">
        <w:tc>
          <w:tcPr>
            <w:tcW w:w="231" w:type="pct"/>
            <w:vAlign w:val="center"/>
          </w:tcPr>
          <w:p w:rsidR="00F920EC" w:rsidRDefault="00F920EC" w:rsidP="00F920EC">
            <w:pPr>
              <w:jc w:val="center"/>
              <w:rPr>
                <w:rFonts w:ascii="宋体" w:hAnsi="宋体" w:cs="宋体"/>
              </w:rPr>
            </w:pPr>
            <w:r>
              <w:rPr>
                <w:rFonts w:ascii="宋体" w:hAnsi="宋体" w:cs="宋体" w:hint="eastAsia"/>
              </w:rPr>
              <w:t>13</w:t>
            </w:r>
          </w:p>
        </w:tc>
        <w:tc>
          <w:tcPr>
            <w:tcW w:w="1552" w:type="pct"/>
            <w:gridSpan w:val="2"/>
          </w:tcPr>
          <w:p w:rsidR="00F920EC" w:rsidRDefault="00F920EC" w:rsidP="00F920EC">
            <w:pPr>
              <w:jc w:val="left"/>
              <w:rPr>
                <w:rFonts w:ascii="宋体" w:hAnsi="宋体" w:cs="宋体"/>
              </w:rPr>
            </w:pPr>
            <w:r>
              <w:rPr>
                <w:rFonts w:ascii="宋体" w:hAnsi="宋体" w:cs="宋体" w:hint="eastAsia"/>
              </w:rPr>
              <w:t>颜色迁移性/级</w:t>
            </w:r>
          </w:p>
        </w:tc>
        <w:tc>
          <w:tcPr>
            <w:tcW w:w="3217" w:type="pct"/>
            <w:gridSpan w:val="2"/>
            <w:vAlign w:val="center"/>
          </w:tcPr>
          <w:p w:rsidR="00F920EC" w:rsidRDefault="00F920EC" w:rsidP="00F920EC">
            <w:pPr>
              <w:jc w:val="center"/>
              <w:rPr>
                <w:rFonts w:ascii="宋体" w:hAnsi="宋体" w:cs="宋体"/>
              </w:rPr>
            </w:pPr>
            <w:r>
              <w:rPr>
                <w:rFonts w:ascii="宋体" w:hAnsi="宋体" w:cs="宋体" w:hint="eastAsia"/>
              </w:rPr>
              <w:t>≥4</w:t>
            </w:r>
          </w:p>
        </w:tc>
      </w:tr>
      <w:tr w:rsidR="00D41B24" w:rsidTr="00AD0371">
        <w:tc>
          <w:tcPr>
            <w:tcW w:w="231" w:type="pct"/>
            <w:vAlign w:val="center"/>
          </w:tcPr>
          <w:p w:rsidR="00D41B24" w:rsidRDefault="00D41B24" w:rsidP="00385279">
            <w:pPr>
              <w:jc w:val="center"/>
              <w:rPr>
                <w:rFonts w:ascii="宋体" w:hAnsi="宋体" w:cs="宋体"/>
              </w:rPr>
            </w:pPr>
            <w:r>
              <w:rPr>
                <w:rFonts w:ascii="宋体" w:hAnsi="宋体" w:cs="宋体" w:hint="eastAsia"/>
              </w:rPr>
              <w:t>14</w:t>
            </w:r>
          </w:p>
        </w:tc>
        <w:tc>
          <w:tcPr>
            <w:tcW w:w="1552" w:type="pct"/>
            <w:gridSpan w:val="2"/>
          </w:tcPr>
          <w:p w:rsidR="00D41B24" w:rsidRDefault="00D41B24" w:rsidP="00385279">
            <w:pPr>
              <w:jc w:val="left"/>
              <w:rPr>
                <w:rFonts w:ascii="宋体" w:hAnsi="宋体" w:cs="宋体"/>
              </w:rPr>
            </w:pPr>
            <w:r>
              <w:rPr>
                <w:rFonts w:ascii="宋体" w:hAnsi="宋体" w:cs="宋体" w:hint="eastAsia"/>
              </w:rPr>
              <w:t>表面喷霜/级</w:t>
            </w:r>
          </w:p>
        </w:tc>
        <w:tc>
          <w:tcPr>
            <w:tcW w:w="3217" w:type="pct"/>
            <w:gridSpan w:val="2"/>
            <w:vAlign w:val="center"/>
          </w:tcPr>
          <w:p w:rsidR="00D41B24" w:rsidRDefault="00D41B24" w:rsidP="00385279">
            <w:pPr>
              <w:jc w:val="center"/>
              <w:rPr>
                <w:rFonts w:ascii="宋体" w:hAnsi="宋体" w:cs="宋体"/>
              </w:rPr>
            </w:pPr>
            <w:r>
              <w:rPr>
                <w:rFonts w:ascii="宋体" w:hAnsi="宋体" w:cs="宋体" w:hint="eastAsia"/>
              </w:rPr>
              <w:t>＜2</w:t>
            </w:r>
          </w:p>
        </w:tc>
      </w:tr>
      <w:tr w:rsidR="00D41B24" w:rsidTr="00AD0371">
        <w:tc>
          <w:tcPr>
            <w:tcW w:w="231" w:type="pct"/>
            <w:vAlign w:val="center"/>
          </w:tcPr>
          <w:p w:rsidR="00D41B24" w:rsidRDefault="00D41B24" w:rsidP="00F920EC">
            <w:pPr>
              <w:jc w:val="center"/>
              <w:rPr>
                <w:rFonts w:ascii="宋体" w:hAnsi="宋体" w:cs="宋体"/>
              </w:rPr>
            </w:pPr>
            <w:r>
              <w:rPr>
                <w:rFonts w:ascii="宋体" w:hAnsi="宋体" w:cs="宋体" w:hint="eastAsia"/>
              </w:rPr>
              <w:t>15</w:t>
            </w:r>
          </w:p>
        </w:tc>
        <w:tc>
          <w:tcPr>
            <w:tcW w:w="1552" w:type="pct"/>
            <w:gridSpan w:val="2"/>
          </w:tcPr>
          <w:p w:rsidR="00D41B24" w:rsidRDefault="00D41B24" w:rsidP="00F920EC">
            <w:pPr>
              <w:jc w:val="left"/>
              <w:rPr>
                <w:rFonts w:ascii="宋体" w:hAnsi="宋体" w:cs="宋体"/>
              </w:rPr>
            </w:pPr>
            <w:r>
              <w:rPr>
                <w:rFonts w:ascii="宋体" w:hAnsi="宋体" w:cs="宋体" w:hint="eastAsia"/>
              </w:rPr>
              <w:t>甲醛含量/mg/kg</w:t>
            </w:r>
          </w:p>
        </w:tc>
        <w:tc>
          <w:tcPr>
            <w:tcW w:w="3217" w:type="pct"/>
            <w:gridSpan w:val="2"/>
            <w:vAlign w:val="center"/>
          </w:tcPr>
          <w:p w:rsidR="00D41B24" w:rsidRDefault="00D41B24" w:rsidP="00F920EC">
            <w:pPr>
              <w:jc w:val="center"/>
              <w:rPr>
                <w:rFonts w:ascii="宋体" w:hAnsi="宋体" w:cs="宋体"/>
              </w:rPr>
            </w:pPr>
            <w:r>
              <w:rPr>
                <w:rFonts w:ascii="宋体" w:hAnsi="宋体" w:cs="宋体" w:hint="eastAsia"/>
              </w:rPr>
              <w:t>不应检出</w:t>
            </w:r>
          </w:p>
        </w:tc>
      </w:tr>
      <w:tr w:rsidR="00D41B24" w:rsidTr="00AD0371">
        <w:trPr>
          <w:trHeight w:val="1220"/>
        </w:trPr>
        <w:tc>
          <w:tcPr>
            <w:tcW w:w="231" w:type="pct"/>
            <w:vAlign w:val="center"/>
          </w:tcPr>
          <w:p w:rsidR="00D41B24" w:rsidRDefault="00D41B24" w:rsidP="00F920EC">
            <w:pPr>
              <w:jc w:val="center"/>
              <w:rPr>
                <w:rFonts w:ascii="宋体" w:hAnsi="宋体" w:cs="宋体"/>
              </w:rPr>
            </w:pPr>
            <w:r>
              <w:rPr>
                <w:rFonts w:ascii="宋体" w:hAnsi="宋体" w:cs="宋体" w:hint="eastAsia"/>
              </w:rPr>
              <w:t>16</w:t>
            </w:r>
          </w:p>
        </w:tc>
        <w:tc>
          <w:tcPr>
            <w:tcW w:w="1552" w:type="pct"/>
            <w:gridSpan w:val="2"/>
            <w:vAlign w:val="center"/>
          </w:tcPr>
          <w:p w:rsidR="00D41B24" w:rsidRDefault="00D41B24" w:rsidP="00F920EC">
            <w:pPr>
              <w:rPr>
                <w:rFonts w:ascii="宋体" w:hAnsi="宋体" w:cs="宋体"/>
              </w:rPr>
            </w:pPr>
            <w:r>
              <w:rPr>
                <w:rFonts w:ascii="宋体" w:hAnsi="宋体" w:cs="宋体" w:hint="eastAsia"/>
              </w:rPr>
              <w:t>N,N二甲基甲酰胺（</w:t>
            </w:r>
            <w:proofErr w:type="spellStart"/>
            <w:r>
              <w:rPr>
                <w:rFonts w:ascii="宋体" w:hAnsi="宋体" w:cs="宋体" w:hint="eastAsia"/>
              </w:rPr>
              <w:t>DMFa</w:t>
            </w:r>
            <w:proofErr w:type="spellEnd"/>
            <w:r>
              <w:rPr>
                <w:rFonts w:ascii="宋体" w:hAnsi="宋体" w:cs="宋体" w:hint="eastAsia"/>
              </w:rPr>
              <w:t>）含量/</w:t>
            </w:r>
            <w:proofErr w:type="spellStart"/>
            <w:r>
              <w:rPr>
                <w:rFonts w:ascii="宋体" w:hAnsi="宋体" w:cs="宋体" w:hint="eastAsia"/>
              </w:rPr>
              <w:t>ppm</w:t>
            </w:r>
            <w:proofErr w:type="spellEnd"/>
          </w:p>
        </w:tc>
        <w:tc>
          <w:tcPr>
            <w:tcW w:w="3217" w:type="pct"/>
            <w:gridSpan w:val="2"/>
            <w:vAlign w:val="center"/>
          </w:tcPr>
          <w:p w:rsidR="00D41B24" w:rsidRDefault="00D41B24" w:rsidP="00F920EC">
            <w:pPr>
              <w:jc w:val="center"/>
              <w:rPr>
                <w:rFonts w:ascii="宋体" w:hAnsi="宋体" w:cs="宋体"/>
              </w:rPr>
            </w:pPr>
            <w:r>
              <w:rPr>
                <w:rFonts w:ascii="宋体" w:hAnsi="宋体" w:cs="宋体" w:hint="eastAsia"/>
              </w:rPr>
              <w:t>不应检出</w:t>
            </w:r>
          </w:p>
        </w:tc>
      </w:tr>
      <w:tr w:rsidR="00D41B24" w:rsidTr="00AD0371">
        <w:trPr>
          <w:trHeight w:val="1220"/>
        </w:trPr>
        <w:tc>
          <w:tcPr>
            <w:tcW w:w="231" w:type="pct"/>
            <w:vAlign w:val="center"/>
          </w:tcPr>
          <w:p w:rsidR="00D41B24" w:rsidRDefault="00D41B24" w:rsidP="00F920EC">
            <w:pPr>
              <w:jc w:val="center"/>
              <w:rPr>
                <w:rFonts w:ascii="宋体" w:hAnsi="宋体" w:cs="宋体"/>
              </w:rPr>
            </w:pPr>
            <w:r>
              <w:rPr>
                <w:rFonts w:ascii="宋体" w:hAnsi="宋体" w:cs="宋体" w:hint="eastAsia"/>
              </w:rPr>
              <w:t>17</w:t>
            </w:r>
          </w:p>
        </w:tc>
        <w:tc>
          <w:tcPr>
            <w:tcW w:w="1552" w:type="pct"/>
            <w:gridSpan w:val="2"/>
            <w:vAlign w:val="center"/>
          </w:tcPr>
          <w:p w:rsidR="00D41B24" w:rsidRDefault="00D41B24" w:rsidP="00385279">
            <w:pPr>
              <w:rPr>
                <w:rFonts w:ascii="宋体" w:hAnsi="宋体" w:cs="宋体"/>
              </w:rPr>
            </w:pPr>
            <w:r>
              <w:rPr>
                <w:rFonts w:ascii="宋体" w:hAnsi="宋体" w:cs="宋体" w:hint="eastAsia"/>
              </w:rPr>
              <w:t>N,N二甲基乙酰胺（DMAC）含量/</w:t>
            </w:r>
            <w:proofErr w:type="spellStart"/>
            <w:r>
              <w:rPr>
                <w:rFonts w:ascii="宋体" w:hAnsi="宋体" w:cs="宋体" w:hint="eastAsia"/>
              </w:rPr>
              <w:t>ppm</w:t>
            </w:r>
            <w:proofErr w:type="spellEnd"/>
          </w:p>
        </w:tc>
        <w:tc>
          <w:tcPr>
            <w:tcW w:w="3217" w:type="pct"/>
            <w:gridSpan w:val="2"/>
            <w:vAlign w:val="center"/>
          </w:tcPr>
          <w:p w:rsidR="00D41B24" w:rsidRDefault="00D41B24" w:rsidP="00385279">
            <w:pPr>
              <w:jc w:val="center"/>
              <w:rPr>
                <w:rFonts w:ascii="宋体" w:hAnsi="宋体" w:cs="宋体"/>
              </w:rPr>
            </w:pPr>
            <w:r>
              <w:rPr>
                <w:rFonts w:ascii="宋体" w:hAnsi="宋体" w:cs="宋体" w:hint="eastAsia"/>
              </w:rPr>
              <w:t>不应检出</w:t>
            </w:r>
          </w:p>
        </w:tc>
      </w:tr>
      <w:tr w:rsidR="00D41B24" w:rsidTr="00AD0371">
        <w:tc>
          <w:tcPr>
            <w:tcW w:w="231" w:type="pct"/>
            <w:vAlign w:val="center"/>
          </w:tcPr>
          <w:p w:rsidR="00D41B24" w:rsidRDefault="00D41B24" w:rsidP="00F920EC">
            <w:pPr>
              <w:jc w:val="center"/>
              <w:rPr>
                <w:rFonts w:ascii="宋体" w:hAnsi="宋体" w:cs="宋体"/>
              </w:rPr>
            </w:pPr>
            <w:r>
              <w:rPr>
                <w:rFonts w:ascii="宋体" w:hAnsi="宋体" w:cs="宋体" w:hint="eastAsia"/>
              </w:rPr>
              <w:t>18</w:t>
            </w:r>
          </w:p>
        </w:tc>
        <w:tc>
          <w:tcPr>
            <w:tcW w:w="1552" w:type="pct"/>
            <w:gridSpan w:val="2"/>
          </w:tcPr>
          <w:p w:rsidR="00D41B24" w:rsidRDefault="00D41B24" w:rsidP="00F920EC">
            <w:pPr>
              <w:jc w:val="left"/>
              <w:rPr>
                <w:rFonts w:ascii="宋体" w:hAnsi="宋体" w:cs="宋体"/>
              </w:rPr>
            </w:pPr>
            <w:r>
              <w:rPr>
                <w:rFonts w:ascii="宋体" w:hAnsi="宋体" w:cs="宋体" w:hint="eastAsia"/>
              </w:rPr>
              <w:t>N-甲基吡咯烷酮含量/</w:t>
            </w:r>
            <w:proofErr w:type="spellStart"/>
            <w:r>
              <w:rPr>
                <w:rFonts w:ascii="宋体" w:hAnsi="宋体" w:cs="宋体" w:hint="eastAsia"/>
              </w:rPr>
              <w:t>ppm</w:t>
            </w:r>
            <w:proofErr w:type="spellEnd"/>
          </w:p>
        </w:tc>
        <w:tc>
          <w:tcPr>
            <w:tcW w:w="3217" w:type="pct"/>
            <w:gridSpan w:val="2"/>
            <w:vAlign w:val="center"/>
          </w:tcPr>
          <w:p w:rsidR="00D41B24" w:rsidRDefault="00D41B24" w:rsidP="00F920EC">
            <w:pPr>
              <w:jc w:val="center"/>
              <w:rPr>
                <w:rFonts w:ascii="宋体" w:hAnsi="宋体" w:cs="宋体"/>
              </w:rPr>
            </w:pPr>
            <w:r>
              <w:rPr>
                <w:rFonts w:ascii="宋体" w:hAnsi="宋体" w:cs="宋体" w:hint="eastAsia"/>
              </w:rPr>
              <w:t>不应检出</w:t>
            </w:r>
          </w:p>
        </w:tc>
      </w:tr>
      <w:tr w:rsidR="00D41B24" w:rsidTr="00F920EC">
        <w:tc>
          <w:tcPr>
            <w:tcW w:w="5000" w:type="pct"/>
            <w:gridSpan w:val="5"/>
            <w:vAlign w:val="center"/>
          </w:tcPr>
          <w:p w:rsidR="00D41B24" w:rsidRDefault="00D41B24" w:rsidP="00F920EC">
            <w:pPr>
              <w:jc w:val="left"/>
              <w:rPr>
                <w:rFonts w:ascii="宋体" w:hAnsi="宋体" w:cs="宋体"/>
              </w:rPr>
            </w:pPr>
            <w:r>
              <w:rPr>
                <w:rFonts w:ascii="宋体" w:hAnsi="宋体" w:hint="eastAsia"/>
              </w:rPr>
              <w:t>注：耐黄变性只考核白色产品，浅色产品、镜面产品由供需双方协商决定。</w:t>
            </w:r>
          </w:p>
        </w:tc>
      </w:tr>
    </w:tbl>
    <w:p w:rsidR="00F920EC" w:rsidRPr="00F920EC" w:rsidRDefault="00F920EC" w:rsidP="00F920EC">
      <w:pPr>
        <w:pStyle w:val="3"/>
      </w:pPr>
    </w:p>
    <w:p w:rsidR="00AC05CE" w:rsidRDefault="00DB6047">
      <w:pPr>
        <w:pStyle w:val="af3"/>
        <w:widowControl w:val="0"/>
        <w:numPr>
          <w:ilvl w:val="0"/>
          <w:numId w:val="0"/>
        </w:numPr>
        <w:spacing w:before="120" w:after="120" w:line="276" w:lineRule="auto"/>
        <w:ind w:firstLineChars="200" w:firstLine="420"/>
        <w:rPr>
          <w:rFonts w:ascii="宋体" w:eastAsia="宋体" w:hAnsi="宋体" w:cs="宋体"/>
        </w:rPr>
      </w:pPr>
      <w:r>
        <w:rPr>
          <w:rFonts w:ascii="宋体" w:eastAsia="宋体" w:hAnsi="宋体" w:cs="宋体" w:hint="eastAsia"/>
        </w:rPr>
        <w:t>B类产品性能应符合表7的规定。</w:t>
      </w:r>
    </w:p>
    <w:p w:rsidR="00AC05CE" w:rsidRDefault="00DB6047" w:rsidP="00E663F3">
      <w:pPr>
        <w:spacing w:beforeLines="50" w:afterLines="50" w:line="240" w:lineRule="auto"/>
        <w:jc w:val="center"/>
        <w:rPr>
          <w:rFonts w:ascii="黑体" w:eastAsia="黑体" w:hAnsi="黑体" w:cs="黑体"/>
        </w:rPr>
      </w:pPr>
      <w:r>
        <w:rPr>
          <w:rFonts w:ascii="黑体" w:eastAsia="黑体" w:hAnsi="黑体" w:cs="黑体" w:hint="eastAsia"/>
        </w:rPr>
        <w:t>表7  B类产品性能</w:t>
      </w:r>
    </w:p>
    <w:tbl>
      <w:tblPr>
        <w:tblStyle w:val="affff6"/>
        <w:tblW w:w="4958" w:type="pct"/>
        <w:tblLook w:val="04A0"/>
      </w:tblPr>
      <w:tblGrid>
        <w:gridCol w:w="426"/>
        <w:gridCol w:w="1125"/>
        <w:gridCol w:w="1793"/>
        <w:gridCol w:w="3003"/>
        <w:gridCol w:w="3143"/>
      </w:tblGrid>
      <w:tr w:rsidR="00AC05CE" w:rsidTr="006A1E20">
        <w:trPr>
          <w:trHeight w:val="321"/>
        </w:trPr>
        <w:tc>
          <w:tcPr>
            <w:tcW w:w="224" w:type="pct"/>
            <w:vMerge w:val="restart"/>
            <w:vAlign w:val="center"/>
          </w:tcPr>
          <w:p w:rsidR="00AC05CE" w:rsidRDefault="00DB6047">
            <w:pPr>
              <w:jc w:val="center"/>
              <w:rPr>
                <w:rFonts w:ascii="宋体" w:hAnsi="宋体" w:cs="宋体"/>
              </w:rPr>
            </w:pPr>
            <w:r>
              <w:rPr>
                <w:rFonts w:ascii="宋体" w:hAnsi="宋体" w:cs="宋体" w:hint="eastAsia"/>
              </w:rPr>
              <w:t>序号</w:t>
            </w:r>
          </w:p>
        </w:tc>
        <w:tc>
          <w:tcPr>
            <w:tcW w:w="1537" w:type="pct"/>
            <w:gridSpan w:val="2"/>
            <w:vMerge w:val="restart"/>
            <w:vAlign w:val="center"/>
          </w:tcPr>
          <w:p w:rsidR="00AC05CE" w:rsidRDefault="00DB6047">
            <w:pPr>
              <w:jc w:val="center"/>
              <w:rPr>
                <w:rFonts w:ascii="宋体" w:hAnsi="宋体" w:cs="宋体"/>
              </w:rPr>
            </w:pPr>
            <w:r>
              <w:rPr>
                <w:rFonts w:ascii="宋体" w:hAnsi="宋体" w:cs="宋体" w:hint="eastAsia"/>
              </w:rPr>
              <w:t>项目</w:t>
            </w:r>
          </w:p>
        </w:tc>
        <w:tc>
          <w:tcPr>
            <w:tcW w:w="3238" w:type="pct"/>
            <w:gridSpan w:val="2"/>
            <w:vAlign w:val="center"/>
          </w:tcPr>
          <w:p w:rsidR="00AC05CE" w:rsidRDefault="00DB6047">
            <w:pPr>
              <w:jc w:val="center"/>
              <w:rPr>
                <w:rFonts w:ascii="宋体" w:hAnsi="宋体" w:cs="宋体"/>
              </w:rPr>
            </w:pPr>
            <w:r>
              <w:rPr>
                <w:rFonts w:ascii="宋体" w:hAnsi="宋体" w:cs="宋体" w:hint="eastAsia"/>
              </w:rPr>
              <w:t>指标</w:t>
            </w:r>
          </w:p>
        </w:tc>
      </w:tr>
      <w:tr w:rsidR="00AC05CE" w:rsidTr="006A1E20">
        <w:trPr>
          <w:trHeight w:val="295"/>
        </w:trPr>
        <w:tc>
          <w:tcPr>
            <w:tcW w:w="224" w:type="pct"/>
            <w:vMerge/>
            <w:vAlign w:val="center"/>
          </w:tcPr>
          <w:p w:rsidR="00AC05CE" w:rsidRDefault="00AC05CE">
            <w:pPr>
              <w:jc w:val="center"/>
              <w:rPr>
                <w:rFonts w:ascii="宋体" w:hAnsi="宋体" w:cs="宋体"/>
              </w:rPr>
            </w:pPr>
          </w:p>
        </w:tc>
        <w:tc>
          <w:tcPr>
            <w:tcW w:w="1537" w:type="pct"/>
            <w:gridSpan w:val="2"/>
            <w:vMerge/>
            <w:vAlign w:val="center"/>
          </w:tcPr>
          <w:p w:rsidR="00AC05CE" w:rsidRDefault="00AC05CE">
            <w:pPr>
              <w:jc w:val="center"/>
              <w:rPr>
                <w:rFonts w:ascii="宋体" w:hAnsi="宋体" w:cs="宋体"/>
              </w:rPr>
            </w:pPr>
          </w:p>
        </w:tc>
        <w:tc>
          <w:tcPr>
            <w:tcW w:w="1582" w:type="pct"/>
            <w:vAlign w:val="center"/>
          </w:tcPr>
          <w:p w:rsidR="00AC05CE" w:rsidRDefault="00DB6047">
            <w:pPr>
              <w:jc w:val="center"/>
              <w:rPr>
                <w:rFonts w:ascii="宋体" w:hAnsi="宋体" w:cs="宋体"/>
              </w:rPr>
            </w:pPr>
            <w:r>
              <w:rPr>
                <w:rFonts w:ascii="宋体" w:hAnsi="宋体" w:cs="宋体" w:hint="eastAsia"/>
              </w:rPr>
              <w:t>＜1.0</w:t>
            </w:r>
          </w:p>
        </w:tc>
        <w:tc>
          <w:tcPr>
            <w:tcW w:w="1656" w:type="pct"/>
            <w:vAlign w:val="center"/>
          </w:tcPr>
          <w:p w:rsidR="00AC05CE" w:rsidRDefault="00DB6047">
            <w:pPr>
              <w:jc w:val="center"/>
              <w:rPr>
                <w:rFonts w:ascii="宋体" w:hAnsi="宋体" w:cs="宋体"/>
              </w:rPr>
            </w:pPr>
            <w:r>
              <w:rPr>
                <w:rFonts w:ascii="宋体" w:hAnsi="宋体" w:cs="宋体" w:hint="eastAsia"/>
              </w:rPr>
              <w:t>≥1.0</w:t>
            </w:r>
          </w:p>
        </w:tc>
      </w:tr>
      <w:tr w:rsidR="00AC05CE" w:rsidTr="006A1E20">
        <w:tc>
          <w:tcPr>
            <w:tcW w:w="224" w:type="pct"/>
            <w:vMerge w:val="restart"/>
            <w:vAlign w:val="center"/>
          </w:tcPr>
          <w:p w:rsidR="00AC05CE" w:rsidRDefault="00DB6047">
            <w:pPr>
              <w:jc w:val="center"/>
              <w:rPr>
                <w:rFonts w:ascii="宋体" w:hAnsi="宋体" w:cs="宋体"/>
              </w:rPr>
            </w:pPr>
            <w:r>
              <w:rPr>
                <w:rFonts w:ascii="宋体" w:hAnsi="宋体" w:cs="宋体" w:hint="eastAsia"/>
              </w:rPr>
              <w:t>1</w:t>
            </w:r>
          </w:p>
        </w:tc>
        <w:tc>
          <w:tcPr>
            <w:tcW w:w="593" w:type="pct"/>
            <w:vMerge w:val="restart"/>
            <w:vAlign w:val="center"/>
          </w:tcPr>
          <w:p w:rsidR="00AC05CE" w:rsidRDefault="00DB6047">
            <w:pPr>
              <w:jc w:val="left"/>
              <w:rPr>
                <w:rFonts w:ascii="宋体" w:hAnsi="宋体" w:cs="宋体"/>
              </w:rPr>
            </w:pPr>
            <w:r>
              <w:rPr>
                <w:rFonts w:ascii="宋体" w:hAnsi="宋体" w:cs="宋体" w:hint="eastAsia"/>
              </w:rPr>
              <w:t>拉伸负荷/N</w:t>
            </w:r>
          </w:p>
        </w:tc>
        <w:tc>
          <w:tcPr>
            <w:tcW w:w="945" w:type="pct"/>
            <w:vAlign w:val="center"/>
          </w:tcPr>
          <w:p w:rsidR="00AC05CE" w:rsidRDefault="00DB6047">
            <w:pPr>
              <w:jc w:val="center"/>
              <w:rPr>
                <w:rFonts w:ascii="宋体" w:hAnsi="宋体" w:cs="宋体"/>
              </w:rPr>
            </w:pPr>
            <w:r>
              <w:rPr>
                <w:rFonts w:ascii="宋体" w:hAnsi="宋体" w:cs="宋体" w:hint="eastAsia"/>
              </w:rPr>
              <w:t>经向/纵向</w:t>
            </w:r>
          </w:p>
        </w:tc>
        <w:tc>
          <w:tcPr>
            <w:tcW w:w="1582" w:type="pct"/>
            <w:vAlign w:val="center"/>
          </w:tcPr>
          <w:p w:rsidR="00AC05CE" w:rsidRDefault="00DB6047">
            <w:pPr>
              <w:jc w:val="center"/>
              <w:rPr>
                <w:rFonts w:ascii="宋体" w:hAnsi="宋体" w:cs="宋体"/>
              </w:rPr>
            </w:pPr>
            <w:r>
              <w:rPr>
                <w:rFonts w:ascii="宋体" w:hAnsi="宋体" w:cs="宋体" w:hint="eastAsia"/>
              </w:rPr>
              <w:t>≥200</w:t>
            </w:r>
          </w:p>
        </w:tc>
        <w:tc>
          <w:tcPr>
            <w:tcW w:w="1656" w:type="pct"/>
            <w:vAlign w:val="center"/>
          </w:tcPr>
          <w:p w:rsidR="00AC05CE" w:rsidRDefault="00DB6047">
            <w:pPr>
              <w:jc w:val="center"/>
              <w:rPr>
                <w:rFonts w:ascii="宋体" w:hAnsi="宋体" w:cs="宋体"/>
              </w:rPr>
            </w:pPr>
            <w:r>
              <w:rPr>
                <w:rFonts w:ascii="宋体" w:hAnsi="宋体" w:cs="宋体" w:hint="eastAsia"/>
              </w:rPr>
              <w:t>≥250</w:t>
            </w:r>
          </w:p>
        </w:tc>
      </w:tr>
      <w:tr w:rsidR="00AC05CE" w:rsidTr="006A1E20">
        <w:trPr>
          <w:trHeight w:val="498"/>
        </w:trPr>
        <w:tc>
          <w:tcPr>
            <w:tcW w:w="224" w:type="pct"/>
            <w:vMerge/>
            <w:vAlign w:val="center"/>
          </w:tcPr>
          <w:p w:rsidR="00AC05CE" w:rsidRDefault="00AC05CE">
            <w:pPr>
              <w:jc w:val="center"/>
              <w:rPr>
                <w:rFonts w:ascii="宋体" w:hAnsi="宋体" w:cs="宋体"/>
              </w:rPr>
            </w:pPr>
          </w:p>
        </w:tc>
        <w:tc>
          <w:tcPr>
            <w:tcW w:w="593"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纬向/横向</w:t>
            </w:r>
          </w:p>
        </w:tc>
        <w:tc>
          <w:tcPr>
            <w:tcW w:w="1582" w:type="pct"/>
            <w:vAlign w:val="center"/>
          </w:tcPr>
          <w:p w:rsidR="00AC05CE" w:rsidRDefault="00DB6047">
            <w:pPr>
              <w:jc w:val="center"/>
              <w:rPr>
                <w:rFonts w:ascii="宋体" w:hAnsi="宋体" w:cs="宋体"/>
              </w:rPr>
            </w:pPr>
            <w:r>
              <w:rPr>
                <w:rFonts w:ascii="宋体" w:hAnsi="宋体" w:cs="宋体" w:hint="eastAsia"/>
              </w:rPr>
              <w:t>≥</w:t>
            </w:r>
            <w:r w:rsidR="006A1E20">
              <w:rPr>
                <w:rFonts w:ascii="宋体" w:hAnsi="宋体" w:cs="宋体" w:hint="eastAsia"/>
              </w:rPr>
              <w:t>10</w:t>
            </w:r>
            <w:r>
              <w:rPr>
                <w:rFonts w:ascii="宋体" w:hAnsi="宋体" w:cs="宋体" w:hint="eastAsia"/>
              </w:rPr>
              <w:t>0</w:t>
            </w:r>
          </w:p>
        </w:tc>
        <w:tc>
          <w:tcPr>
            <w:tcW w:w="1656" w:type="pct"/>
            <w:vAlign w:val="center"/>
          </w:tcPr>
          <w:p w:rsidR="00AC05CE" w:rsidRDefault="00DB6047">
            <w:pPr>
              <w:jc w:val="center"/>
              <w:rPr>
                <w:rFonts w:ascii="宋体" w:hAnsi="宋体" w:cs="宋体"/>
              </w:rPr>
            </w:pPr>
            <w:r>
              <w:rPr>
                <w:rFonts w:ascii="宋体" w:hAnsi="宋体" w:cs="宋体" w:hint="eastAsia"/>
              </w:rPr>
              <w:t>≥</w:t>
            </w:r>
            <w:r w:rsidR="006A1E20">
              <w:rPr>
                <w:rFonts w:ascii="宋体" w:hAnsi="宋体" w:cs="宋体" w:hint="eastAsia"/>
              </w:rPr>
              <w:t>15</w:t>
            </w:r>
            <w:r>
              <w:rPr>
                <w:rFonts w:ascii="宋体" w:hAnsi="宋体" w:cs="宋体" w:hint="eastAsia"/>
              </w:rPr>
              <w:t>0</w:t>
            </w:r>
          </w:p>
        </w:tc>
      </w:tr>
      <w:tr w:rsidR="006A1E20" w:rsidTr="006A1E20">
        <w:trPr>
          <w:trHeight w:val="340"/>
        </w:trPr>
        <w:tc>
          <w:tcPr>
            <w:tcW w:w="224" w:type="pct"/>
            <w:vMerge w:val="restart"/>
            <w:vAlign w:val="center"/>
          </w:tcPr>
          <w:p w:rsidR="006A1E20" w:rsidRDefault="006A1E20">
            <w:pPr>
              <w:jc w:val="center"/>
              <w:rPr>
                <w:rFonts w:ascii="宋体" w:hAnsi="宋体" w:cs="宋体"/>
              </w:rPr>
            </w:pPr>
            <w:r>
              <w:rPr>
                <w:rFonts w:ascii="宋体" w:hAnsi="宋体" w:cs="宋体" w:hint="eastAsia"/>
              </w:rPr>
              <w:t>2</w:t>
            </w:r>
          </w:p>
        </w:tc>
        <w:tc>
          <w:tcPr>
            <w:tcW w:w="593" w:type="pct"/>
            <w:vMerge w:val="restart"/>
            <w:vAlign w:val="center"/>
          </w:tcPr>
          <w:p w:rsidR="006A1E20" w:rsidRDefault="006A1E20">
            <w:pPr>
              <w:jc w:val="left"/>
              <w:rPr>
                <w:rFonts w:ascii="宋体" w:hAnsi="宋体" w:cs="宋体"/>
              </w:rPr>
            </w:pPr>
            <w:r>
              <w:rPr>
                <w:rFonts w:ascii="宋体" w:hAnsi="宋体" w:cs="宋体" w:hint="eastAsia"/>
              </w:rPr>
              <w:t>断裂伸长率/%</w:t>
            </w:r>
          </w:p>
        </w:tc>
        <w:tc>
          <w:tcPr>
            <w:tcW w:w="945" w:type="pct"/>
            <w:vAlign w:val="center"/>
          </w:tcPr>
          <w:p w:rsidR="006A1E20" w:rsidRDefault="006A1E20">
            <w:pPr>
              <w:jc w:val="center"/>
              <w:rPr>
                <w:rFonts w:ascii="宋体" w:hAnsi="宋体" w:cs="宋体"/>
              </w:rPr>
            </w:pPr>
            <w:r>
              <w:rPr>
                <w:rFonts w:ascii="宋体" w:hAnsi="宋体" w:cs="宋体" w:hint="eastAsia"/>
              </w:rPr>
              <w:t>经向/纵向</w:t>
            </w:r>
          </w:p>
        </w:tc>
        <w:tc>
          <w:tcPr>
            <w:tcW w:w="3238" w:type="pct"/>
            <w:gridSpan w:val="2"/>
            <w:vAlign w:val="center"/>
          </w:tcPr>
          <w:p w:rsidR="006A1E20" w:rsidRDefault="006A1E20">
            <w:pPr>
              <w:jc w:val="center"/>
              <w:rPr>
                <w:rFonts w:ascii="宋体" w:hAnsi="宋体" w:cs="宋体"/>
              </w:rPr>
            </w:pPr>
            <w:r>
              <w:rPr>
                <w:rFonts w:ascii="宋体" w:hAnsi="宋体" w:cs="宋体" w:hint="eastAsia"/>
              </w:rPr>
              <w:t>≥30</w:t>
            </w:r>
          </w:p>
        </w:tc>
      </w:tr>
      <w:tr w:rsidR="006A1E20" w:rsidTr="006A1E20">
        <w:tc>
          <w:tcPr>
            <w:tcW w:w="224" w:type="pct"/>
            <w:vMerge/>
            <w:vAlign w:val="center"/>
          </w:tcPr>
          <w:p w:rsidR="006A1E20" w:rsidRDefault="006A1E20">
            <w:pPr>
              <w:jc w:val="center"/>
              <w:rPr>
                <w:rFonts w:ascii="宋体" w:hAnsi="宋体" w:cs="宋体"/>
              </w:rPr>
            </w:pPr>
          </w:p>
        </w:tc>
        <w:tc>
          <w:tcPr>
            <w:tcW w:w="593" w:type="pct"/>
            <w:vMerge/>
            <w:vAlign w:val="center"/>
          </w:tcPr>
          <w:p w:rsidR="006A1E20" w:rsidRDefault="006A1E20">
            <w:pPr>
              <w:jc w:val="center"/>
              <w:rPr>
                <w:rFonts w:ascii="宋体" w:hAnsi="宋体" w:cs="宋体"/>
              </w:rPr>
            </w:pPr>
          </w:p>
        </w:tc>
        <w:tc>
          <w:tcPr>
            <w:tcW w:w="945" w:type="pct"/>
            <w:vAlign w:val="center"/>
          </w:tcPr>
          <w:p w:rsidR="006A1E20" w:rsidRDefault="006A1E20">
            <w:pPr>
              <w:jc w:val="center"/>
              <w:rPr>
                <w:rFonts w:ascii="宋体" w:hAnsi="宋体" w:cs="宋体"/>
              </w:rPr>
            </w:pPr>
            <w:r>
              <w:rPr>
                <w:rFonts w:ascii="宋体" w:hAnsi="宋体" w:cs="宋体" w:hint="eastAsia"/>
              </w:rPr>
              <w:t>纬向/横向</w:t>
            </w:r>
          </w:p>
        </w:tc>
        <w:tc>
          <w:tcPr>
            <w:tcW w:w="3238" w:type="pct"/>
            <w:gridSpan w:val="2"/>
            <w:vAlign w:val="center"/>
          </w:tcPr>
          <w:p w:rsidR="006A1E20" w:rsidRDefault="006A1E20">
            <w:pPr>
              <w:jc w:val="center"/>
              <w:rPr>
                <w:rFonts w:ascii="宋体" w:hAnsi="宋体" w:cs="宋体"/>
              </w:rPr>
            </w:pPr>
            <w:r>
              <w:rPr>
                <w:rFonts w:ascii="宋体" w:hAnsi="宋体" w:cs="宋体" w:hint="eastAsia"/>
              </w:rPr>
              <w:t>≥80</w:t>
            </w:r>
          </w:p>
        </w:tc>
      </w:tr>
      <w:tr w:rsidR="006A1E20" w:rsidTr="006A1E20">
        <w:tc>
          <w:tcPr>
            <w:tcW w:w="224" w:type="pct"/>
            <w:vMerge w:val="restart"/>
            <w:vAlign w:val="center"/>
          </w:tcPr>
          <w:p w:rsidR="006A1E20" w:rsidRDefault="006A1E20">
            <w:pPr>
              <w:jc w:val="center"/>
              <w:rPr>
                <w:rFonts w:ascii="宋体" w:hAnsi="宋体" w:cs="宋体"/>
              </w:rPr>
            </w:pPr>
            <w:r>
              <w:rPr>
                <w:rFonts w:ascii="宋体" w:hAnsi="宋体" w:cs="宋体" w:hint="eastAsia"/>
              </w:rPr>
              <w:t>3</w:t>
            </w:r>
          </w:p>
        </w:tc>
        <w:tc>
          <w:tcPr>
            <w:tcW w:w="593" w:type="pct"/>
            <w:vMerge w:val="restart"/>
            <w:vAlign w:val="center"/>
          </w:tcPr>
          <w:p w:rsidR="006A1E20" w:rsidRDefault="006A1E20">
            <w:pPr>
              <w:jc w:val="left"/>
              <w:rPr>
                <w:rFonts w:ascii="宋体" w:hAnsi="宋体" w:cs="宋体"/>
              </w:rPr>
            </w:pPr>
            <w:r>
              <w:rPr>
                <w:rFonts w:ascii="宋体" w:hAnsi="宋体" w:cs="宋体" w:hint="eastAsia"/>
              </w:rPr>
              <w:t>撕裂负荷/N</w:t>
            </w:r>
          </w:p>
        </w:tc>
        <w:tc>
          <w:tcPr>
            <w:tcW w:w="945" w:type="pct"/>
            <w:vAlign w:val="center"/>
          </w:tcPr>
          <w:p w:rsidR="006A1E20" w:rsidRDefault="006A1E20">
            <w:pPr>
              <w:jc w:val="center"/>
              <w:rPr>
                <w:rFonts w:ascii="宋体" w:hAnsi="宋体" w:cs="宋体"/>
              </w:rPr>
            </w:pPr>
            <w:r>
              <w:rPr>
                <w:rFonts w:ascii="宋体" w:hAnsi="宋体" w:cs="宋体" w:hint="eastAsia"/>
              </w:rPr>
              <w:t>经向/纵向</w:t>
            </w:r>
          </w:p>
        </w:tc>
        <w:tc>
          <w:tcPr>
            <w:tcW w:w="3238" w:type="pct"/>
            <w:gridSpan w:val="2"/>
            <w:vMerge w:val="restart"/>
            <w:vAlign w:val="center"/>
          </w:tcPr>
          <w:p w:rsidR="006A1E20" w:rsidRDefault="006A1E20">
            <w:pPr>
              <w:jc w:val="center"/>
              <w:rPr>
                <w:rFonts w:ascii="宋体" w:hAnsi="宋体" w:cs="宋体"/>
              </w:rPr>
            </w:pPr>
            <w:r>
              <w:rPr>
                <w:rFonts w:ascii="宋体" w:hAnsi="宋体" w:cs="宋体" w:hint="eastAsia"/>
              </w:rPr>
              <w:t>≥20</w:t>
            </w:r>
          </w:p>
        </w:tc>
      </w:tr>
      <w:tr w:rsidR="006A1E20" w:rsidTr="006A1E20">
        <w:tc>
          <w:tcPr>
            <w:tcW w:w="224" w:type="pct"/>
            <w:vMerge/>
            <w:vAlign w:val="center"/>
          </w:tcPr>
          <w:p w:rsidR="006A1E20" w:rsidRDefault="006A1E20">
            <w:pPr>
              <w:jc w:val="center"/>
              <w:rPr>
                <w:rFonts w:ascii="宋体" w:hAnsi="宋体" w:cs="宋体"/>
              </w:rPr>
            </w:pPr>
          </w:p>
        </w:tc>
        <w:tc>
          <w:tcPr>
            <w:tcW w:w="593" w:type="pct"/>
            <w:vMerge/>
            <w:vAlign w:val="center"/>
          </w:tcPr>
          <w:p w:rsidR="006A1E20" w:rsidRDefault="006A1E20">
            <w:pPr>
              <w:jc w:val="left"/>
              <w:rPr>
                <w:rFonts w:ascii="宋体" w:hAnsi="宋体" w:cs="宋体"/>
              </w:rPr>
            </w:pPr>
          </w:p>
        </w:tc>
        <w:tc>
          <w:tcPr>
            <w:tcW w:w="945" w:type="pct"/>
            <w:vAlign w:val="center"/>
          </w:tcPr>
          <w:p w:rsidR="006A1E20" w:rsidRDefault="006A1E20">
            <w:pPr>
              <w:jc w:val="center"/>
              <w:rPr>
                <w:rFonts w:ascii="宋体" w:hAnsi="宋体" w:cs="宋体"/>
              </w:rPr>
            </w:pPr>
            <w:r>
              <w:rPr>
                <w:rFonts w:ascii="宋体" w:hAnsi="宋体" w:cs="宋体" w:hint="eastAsia"/>
              </w:rPr>
              <w:t>纬向/横向</w:t>
            </w:r>
          </w:p>
        </w:tc>
        <w:tc>
          <w:tcPr>
            <w:tcW w:w="3238" w:type="pct"/>
            <w:gridSpan w:val="2"/>
            <w:vMerge/>
            <w:vAlign w:val="center"/>
          </w:tcPr>
          <w:p w:rsidR="006A1E20" w:rsidRDefault="006A1E20">
            <w:pPr>
              <w:jc w:val="center"/>
              <w:rPr>
                <w:rFonts w:ascii="宋体" w:hAnsi="宋体" w:cs="宋体"/>
              </w:rPr>
            </w:pPr>
          </w:p>
        </w:tc>
      </w:tr>
      <w:tr w:rsidR="006A1E20" w:rsidTr="006A1E20">
        <w:trPr>
          <w:trHeight w:val="395"/>
        </w:trPr>
        <w:tc>
          <w:tcPr>
            <w:tcW w:w="224" w:type="pct"/>
            <w:vMerge w:val="restart"/>
            <w:vAlign w:val="center"/>
          </w:tcPr>
          <w:p w:rsidR="006A1E20" w:rsidRDefault="006A1E20">
            <w:pPr>
              <w:jc w:val="center"/>
              <w:rPr>
                <w:rFonts w:ascii="宋体" w:hAnsi="宋体" w:cs="宋体"/>
              </w:rPr>
            </w:pPr>
            <w:r>
              <w:rPr>
                <w:rFonts w:ascii="宋体" w:hAnsi="宋体" w:cs="宋体" w:hint="eastAsia"/>
              </w:rPr>
              <w:t>4</w:t>
            </w:r>
          </w:p>
        </w:tc>
        <w:tc>
          <w:tcPr>
            <w:tcW w:w="593" w:type="pct"/>
            <w:vMerge w:val="restart"/>
            <w:vAlign w:val="center"/>
          </w:tcPr>
          <w:p w:rsidR="006A1E20" w:rsidRDefault="006A1E20">
            <w:pPr>
              <w:jc w:val="left"/>
              <w:rPr>
                <w:rFonts w:ascii="宋体" w:hAnsi="宋体" w:cs="宋体"/>
              </w:rPr>
            </w:pPr>
            <w:r>
              <w:rPr>
                <w:rFonts w:ascii="宋体" w:hAnsi="宋体" w:cs="宋体" w:hint="eastAsia"/>
              </w:rPr>
              <w:t>剥离负荷/N</w:t>
            </w:r>
          </w:p>
        </w:tc>
        <w:tc>
          <w:tcPr>
            <w:tcW w:w="945" w:type="pct"/>
            <w:vAlign w:val="center"/>
          </w:tcPr>
          <w:p w:rsidR="006A1E20" w:rsidRDefault="006A1E20">
            <w:pPr>
              <w:jc w:val="center"/>
              <w:rPr>
                <w:rFonts w:ascii="宋体" w:hAnsi="宋体" w:cs="宋体"/>
              </w:rPr>
            </w:pPr>
            <w:r>
              <w:rPr>
                <w:rFonts w:ascii="宋体" w:hAnsi="宋体" w:cs="宋体" w:hint="eastAsia"/>
              </w:rPr>
              <w:t>经向/纵向</w:t>
            </w:r>
          </w:p>
        </w:tc>
        <w:tc>
          <w:tcPr>
            <w:tcW w:w="3238" w:type="pct"/>
            <w:gridSpan w:val="2"/>
            <w:vMerge w:val="restart"/>
            <w:vAlign w:val="center"/>
          </w:tcPr>
          <w:p w:rsidR="006A1E20" w:rsidRDefault="006A1E20">
            <w:pPr>
              <w:jc w:val="center"/>
              <w:rPr>
                <w:rFonts w:ascii="宋体" w:hAnsi="宋体" w:cs="宋体"/>
              </w:rPr>
            </w:pPr>
            <w:r>
              <w:rPr>
                <w:rFonts w:ascii="宋体" w:hAnsi="宋体" w:cs="宋体" w:hint="eastAsia"/>
              </w:rPr>
              <w:t>≥25</w:t>
            </w:r>
          </w:p>
        </w:tc>
      </w:tr>
      <w:tr w:rsidR="006A1E20" w:rsidTr="006A1E20">
        <w:trPr>
          <w:trHeight w:val="395"/>
        </w:trPr>
        <w:tc>
          <w:tcPr>
            <w:tcW w:w="224" w:type="pct"/>
            <w:vMerge/>
            <w:vAlign w:val="center"/>
          </w:tcPr>
          <w:p w:rsidR="006A1E20" w:rsidRDefault="006A1E20">
            <w:pPr>
              <w:jc w:val="center"/>
              <w:rPr>
                <w:rFonts w:ascii="宋体" w:hAnsi="宋体" w:cs="宋体"/>
              </w:rPr>
            </w:pPr>
          </w:p>
        </w:tc>
        <w:tc>
          <w:tcPr>
            <w:tcW w:w="593" w:type="pct"/>
            <w:vMerge/>
            <w:vAlign w:val="center"/>
          </w:tcPr>
          <w:p w:rsidR="006A1E20" w:rsidRDefault="006A1E20">
            <w:pPr>
              <w:jc w:val="center"/>
              <w:rPr>
                <w:rFonts w:ascii="宋体" w:hAnsi="宋体" w:cs="宋体"/>
              </w:rPr>
            </w:pPr>
          </w:p>
        </w:tc>
        <w:tc>
          <w:tcPr>
            <w:tcW w:w="945" w:type="pct"/>
            <w:vAlign w:val="center"/>
          </w:tcPr>
          <w:p w:rsidR="006A1E20" w:rsidRDefault="006A1E20">
            <w:pPr>
              <w:jc w:val="center"/>
              <w:rPr>
                <w:rFonts w:ascii="宋体" w:hAnsi="宋体" w:cs="宋体"/>
              </w:rPr>
            </w:pPr>
            <w:r>
              <w:rPr>
                <w:rFonts w:ascii="宋体" w:hAnsi="宋体" w:cs="宋体" w:hint="eastAsia"/>
              </w:rPr>
              <w:t>纬向/横向</w:t>
            </w:r>
          </w:p>
        </w:tc>
        <w:tc>
          <w:tcPr>
            <w:tcW w:w="3238" w:type="pct"/>
            <w:gridSpan w:val="2"/>
            <w:vMerge/>
            <w:vAlign w:val="center"/>
          </w:tcPr>
          <w:p w:rsidR="006A1E20" w:rsidRDefault="006A1E20">
            <w:pPr>
              <w:jc w:val="center"/>
              <w:rPr>
                <w:rFonts w:ascii="宋体" w:hAnsi="宋体" w:cs="宋体"/>
              </w:rPr>
            </w:pPr>
          </w:p>
        </w:tc>
      </w:tr>
      <w:tr w:rsidR="006A1E20" w:rsidTr="006A1E20">
        <w:trPr>
          <w:trHeight w:val="571"/>
        </w:trPr>
        <w:tc>
          <w:tcPr>
            <w:tcW w:w="224" w:type="pct"/>
            <w:vMerge w:val="restart"/>
            <w:vAlign w:val="center"/>
          </w:tcPr>
          <w:p w:rsidR="006A1E20" w:rsidRDefault="006A1E20">
            <w:pPr>
              <w:jc w:val="center"/>
              <w:rPr>
                <w:rFonts w:ascii="宋体" w:hAnsi="宋体" w:cs="宋体"/>
              </w:rPr>
            </w:pPr>
            <w:r>
              <w:rPr>
                <w:rFonts w:ascii="宋体" w:hAnsi="宋体" w:cs="宋体" w:hint="eastAsia"/>
              </w:rPr>
              <w:t>5</w:t>
            </w:r>
          </w:p>
        </w:tc>
        <w:tc>
          <w:tcPr>
            <w:tcW w:w="593" w:type="pct"/>
            <w:vMerge w:val="restart"/>
            <w:vAlign w:val="center"/>
          </w:tcPr>
          <w:p w:rsidR="006A1E20" w:rsidRDefault="006A1E20">
            <w:pPr>
              <w:jc w:val="left"/>
              <w:rPr>
                <w:rFonts w:ascii="宋体" w:hAnsi="宋体" w:cs="宋体"/>
              </w:rPr>
            </w:pPr>
            <w:r>
              <w:rPr>
                <w:rFonts w:ascii="宋体" w:hAnsi="宋体" w:cs="宋体" w:hint="eastAsia"/>
              </w:rPr>
              <w:t>耐水解后</w:t>
            </w:r>
          </w:p>
          <w:p w:rsidR="006A1E20" w:rsidRDefault="006A1E20">
            <w:pPr>
              <w:jc w:val="left"/>
              <w:rPr>
                <w:rFonts w:ascii="宋体" w:hAnsi="宋体" w:cs="宋体"/>
              </w:rPr>
            </w:pPr>
            <w:r>
              <w:rPr>
                <w:rFonts w:ascii="宋体" w:hAnsi="宋体" w:cs="宋体" w:hint="eastAsia"/>
              </w:rPr>
              <w:t>剥离负荷（A法）/N</w:t>
            </w:r>
          </w:p>
        </w:tc>
        <w:tc>
          <w:tcPr>
            <w:tcW w:w="945" w:type="pct"/>
            <w:vAlign w:val="center"/>
          </w:tcPr>
          <w:p w:rsidR="006A1E20" w:rsidRDefault="006A1E20">
            <w:pPr>
              <w:jc w:val="center"/>
              <w:rPr>
                <w:rFonts w:ascii="宋体" w:hAnsi="宋体" w:cs="宋体"/>
              </w:rPr>
            </w:pPr>
            <w:r>
              <w:rPr>
                <w:rFonts w:ascii="宋体" w:hAnsi="宋体" w:cs="宋体" w:hint="eastAsia"/>
              </w:rPr>
              <w:t>经向/纵向</w:t>
            </w:r>
          </w:p>
        </w:tc>
        <w:tc>
          <w:tcPr>
            <w:tcW w:w="3238" w:type="pct"/>
            <w:gridSpan w:val="2"/>
            <w:vMerge w:val="restart"/>
            <w:vAlign w:val="center"/>
          </w:tcPr>
          <w:p w:rsidR="006A1E20" w:rsidRDefault="006A1E20">
            <w:pPr>
              <w:jc w:val="center"/>
              <w:rPr>
                <w:rFonts w:ascii="宋体" w:hAnsi="宋体" w:cs="宋体"/>
              </w:rPr>
            </w:pPr>
            <w:r>
              <w:rPr>
                <w:rFonts w:ascii="宋体" w:hAnsi="宋体" w:cs="宋体" w:hint="eastAsia"/>
              </w:rPr>
              <w:t>≥20</w:t>
            </w:r>
          </w:p>
        </w:tc>
      </w:tr>
      <w:tr w:rsidR="006A1E20" w:rsidTr="006A1E20">
        <w:trPr>
          <w:trHeight w:val="395"/>
        </w:trPr>
        <w:tc>
          <w:tcPr>
            <w:tcW w:w="224" w:type="pct"/>
            <w:vMerge/>
            <w:vAlign w:val="center"/>
          </w:tcPr>
          <w:p w:rsidR="006A1E20" w:rsidRDefault="006A1E20">
            <w:pPr>
              <w:jc w:val="center"/>
              <w:rPr>
                <w:rFonts w:ascii="宋体" w:hAnsi="宋体" w:cs="宋体"/>
              </w:rPr>
            </w:pPr>
          </w:p>
        </w:tc>
        <w:tc>
          <w:tcPr>
            <w:tcW w:w="593" w:type="pct"/>
            <w:vMerge/>
            <w:vAlign w:val="center"/>
          </w:tcPr>
          <w:p w:rsidR="006A1E20" w:rsidRDefault="006A1E20">
            <w:pPr>
              <w:jc w:val="left"/>
              <w:rPr>
                <w:rFonts w:ascii="宋体" w:hAnsi="宋体" w:cs="宋体"/>
              </w:rPr>
            </w:pPr>
          </w:p>
        </w:tc>
        <w:tc>
          <w:tcPr>
            <w:tcW w:w="945" w:type="pct"/>
            <w:vAlign w:val="center"/>
          </w:tcPr>
          <w:p w:rsidR="006A1E20" w:rsidRDefault="006A1E20">
            <w:pPr>
              <w:jc w:val="center"/>
              <w:rPr>
                <w:rFonts w:ascii="宋体" w:hAnsi="宋体" w:cs="宋体"/>
              </w:rPr>
            </w:pPr>
            <w:r>
              <w:rPr>
                <w:rFonts w:ascii="宋体" w:hAnsi="宋体" w:cs="宋体" w:hint="eastAsia"/>
              </w:rPr>
              <w:t>纬向/横向</w:t>
            </w:r>
          </w:p>
        </w:tc>
        <w:tc>
          <w:tcPr>
            <w:tcW w:w="3238" w:type="pct"/>
            <w:gridSpan w:val="2"/>
            <w:vMerge/>
            <w:vAlign w:val="center"/>
          </w:tcPr>
          <w:p w:rsidR="006A1E20" w:rsidRDefault="006A1E20">
            <w:pPr>
              <w:jc w:val="center"/>
              <w:rPr>
                <w:rFonts w:ascii="宋体" w:hAnsi="宋体" w:cs="宋体"/>
              </w:rPr>
            </w:pPr>
          </w:p>
        </w:tc>
      </w:tr>
      <w:tr w:rsidR="00AC05CE" w:rsidTr="006A1E20">
        <w:trPr>
          <w:trHeight w:val="854"/>
        </w:trPr>
        <w:tc>
          <w:tcPr>
            <w:tcW w:w="224" w:type="pct"/>
            <w:vAlign w:val="center"/>
          </w:tcPr>
          <w:p w:rsidR="00AC05CE" w:rsidRDefault="00DB6047">
            <w:pPr>
              <w:jc w:val="center"/>
              <w:rPr>
                <w:rFonts w:ascii="宋体" w:hAnsi="宋体" w:cs="宋体"/>
              </w:rPr>
            </w:pPr>
            <w:r>
              <w:rPr>
                <w:rFonts w:ascii="宋体" w:hAnsi="宋体" w:cs="宋体" w:hint="eastAsia"/>
              </w:rPr>
              <w:t>6</w:t>
            </w:r>
          </w:p>
        </w:tc>
        <w:tc>
          <w:tcPr>
            <w:tcW w:w="593" w:type="pct"/>
            <w:vAlign w:val="center"/>
          </w:tcPr>
          <w:p w:rsidR="00AC05CE" w:rsidRDefault="00DB6047">
            <w:pPr>
              <w:jc w:val="left"/>
              <w:rPr>
                <w:rFonts w:ascii="宋体" w:hAnsi="宋体" w:cs="宋体"/>
              </w:rPr>
            </w:pPr>
            <w:r>
              <w:rPr>
                <w:rFonts w:ascii="宋体" w:hAnsi="宋体" w:cs="宋体" w:hint="eastAsia"/>
              </w:rPr>
              <w:t>耐水解性</w:t>
            </w:r>
          </w:p>
        </w:tc>
        <w:tc>
          <w:tcPr>
            <w:tcW w:w="945" w:type="pct"/>
            <w:vAlign w:val="center"/>
          </w:tcPr>
          <w:p w:rsidR="00AC05CE" w:rsidRDefault="00DB6047">
            <w:pPr>
              <w:jc w:val="center"/>
              <w:rPr>
                <w:rFonts w:ascii="宋体" w:hAnsi="宋体" w:cs="宋体"/>
              </w:rPr>
            </w:pPr>
            <w:r>
              <w:rPr>
                <w:rFonts w:ascii="宋体" w:hAnsi="宋体" w:cs="宋体" w:hint="eastAsia"/>
              </w:rPr>
              <w:t>A法</w:t>
            </w:r>
          </w:p>
        </w:tc>
        <w:tc>
          <w:tcPr>
            <w:tcW w:w="3238" w:type="pct"/>
            <w:gridSpan w:val="2"/>
            <w:vAlign w:val="center"/>
          </w:tcPr>
          <w:p w:rsidR="00AC05CE" w:rsidRDefault="00DB6047">
            <w:pPr>
              <w:jc w:val="center"/>
              <w:rPr>
                <w:rFonts w:ascii="宋体" w:hAnsi="宋体" w:cs="宋体"/>
              </w:rPr>
            </w:pPr>
            <w:r>
              <w:rPr>
                <w:rFonts w:ascii="宋体" w:hAnsi="宋体" w:cs="宋体" w:hint="eastAsia"/>
              </w:rPr>
              <w:t>表面无起皱、龟裂、粉化、脱层、明显褪色等现象</w:t>
            </w:r>
          </w:p>
        </w:tc>
      </w:tr>
      <w:tr w:rsidR="00E809B9" w:rsidTr="00E809B9">
        <w:trPr>
          <w:trHeight w:val="307"/>
        </w:trPr>
        <w:tc>
          <w:tcPr>
            <w:tcW w:w="224" w:type="pct"/>
            <w:vAlign w:val="center"/>
          </w:tcPr>
          <w:p w:rsidR="00E809B9" w:rsidRDefault="00E809B9">
            <w:pPr>
              <w:jc w:val="center"/>
              <w:rPr>
                <w:rFonts w:ascii="宋体" w:hAnsi="宋体" w:cs="宋体"/>
              </w:rPr>
            </w:pPr>
            <w:r>
              <w:rPr>
                <w:rFonts w:ascii="宋体" w:hAnsi="宋体" w:cs="宋体" w:hint="eastAsia"/>
              </w:rPr>
              <w:t>7</w:t>
            </w:r>
          </w:p>
        </w:tc>
        <w:tc>
          <w:tcPr>
            <w:tcW w:w="593" w:type="pct"/>
            <w:vAlign w:val="center"/>
          </w:tcPr>
          <w:p w:rsidR="00E809B9" w:rsidRDefault="00E809B9">
            <w:pPr>
              <w:jc w:val="left"/>
              <w:rPr>
                <w:rFonts w:ascii="宋体" w:hAnsi="宋体" w:cs="宋体"/>
              </w:rPr>
            </w:pPr>
            <w:r>
              <w:rPr>
                <w:rFonts w:ascii="宋体" w:hAnsi="宋体" w:cs="宋体" w:hint="eastAsia"/>
              </w:rPr>
              <w:t>接缝强度/N</w:t>
            </w:r>
          </w:p>
        </w:tc>
        <w:tc>
          <w:tcPr>
            <w:tcW w:w="945" w:type="pct"/>
            <w:vAlign w:val="center"/>
          </w:tcPr>
          <w:p w:rsidR="00E809B9" w:rsidRDefault="00E809B9">
            <w:pPr>
              <w:jc w:val="center"/>
              <w:rPr>
                <w:rFonts w:ascii="宋体" w:hAnsi="宋体" w:cs="宋体"/>
              </w:rPr>
            </w:pPr>
            <w:r>
              <w:rPr>
                <w:rFonts w:ascii="宋体" w:hAnsi="宋体" w:cs="宋体" w:hint="eastAsia"/>
              </w:rPr>
              <w:t xml:space="preserve"> </w:t>
            </w:r>
          </w:p>
        </w:tc>
        <w:tc>
          <w:tcPr>
            <w:tcW w:w="3238" w:type="pct"/>
            <w:gridSpan w:val="2"/>
            <w:vAlign w:val="center"/>
          </w:tcPr>
          <w:p w:rsidR="00E809B9" w:rsidRDefault="00E809B9">
            <w:pPr>
              <w:jc w:val="center"/>
              <w:rPr>
                <w:rFonts w:ascii="宋体" w:hAnsi="宋体" w:cs="宋体"/>
              </w:rPr>
            </w:pPr>
            <w:r>
              <w:rPr>
                <w:rFonts w:ascii="宋体" w:hAnsi="宋体" w:cs="宋体" w:hint="eastAsia"/>
              </w:rPr>
              <w:t>≥200</w:t>
            </w:r>
          </w:p>
        </w:tc>
      </w:tr>
      <w:tr w:rsidR="00BB2E24" w:rsidTr="00E809B9">
        <w:trPr>
          <w:trHeight w:val="307"/>
        </w:trPr>
        <w:tc>
          <w:tcPr>
            <w:tcW w:w="224" w:type="pct"/>
            <w:vAlign w:val="center"/>
          </w:tcPr>
          <w:p w:rsidR="00BB2E24" w:rsidRDefault="00BB2E24">
            <w:pPr>
              <w:jc w:val="center"/>
              <w:rPr>
                <w:rFonts w:ascii="宋体" w:hAnsi="宋体" w:cs="宋体"/>
              </w:rPr>
            </w:pPr>
            <w:r>
              <w:rPr>
                <w:rFonts w:ascii="宋体" w:hAnsi="宋体" w:cs="宋体" w:hint="eastAsia"/>
              </w:rPr>
              <w:t>8</w:t>
            </w:r>
          </w:p>
        </w:tc>
        <w:tc>
          <w:tcPr>
            <w:tcW w:w="593" w:type="pct"/>
            <w:vAlign w:val="center"/>
          </w:tcPr>
          <w:p w:rsidR="00BB2E24" w:rsidRDefault="00BB2E24">
            <w:pPr>
              <w:jc w:val="left"/>
              <w:rPr>
                <w:rFonts w:ascii="宋体" w:hAnsi="宋体" w:cs="宋体"/>
              </w:rPr>
            </w:pPr>
            <w:r>
              <w:rPr>
                <w:rFonts w:ascii="宋体" w:hAnsi="宋体" w:cs="宋体" w:hint="eastAsia"/>
              </w:rPr>
              <w:t>接缝</w:t>
            </w:r>
            <w:r w:rsidR="001647F4">
              <w:rPr>
                <w:rFonts w:ascii="宋体" w:hAnsi="宋体" w:cs="宋体" w:hint="eastAsia"/>
              </w:rPr>
              <w:t>抗疲劳强度</w:t>
            </w:r>
          </w:p>
        </w:tc>
        <w:tc>
          <w:tcPr>
            <w:tcW w:w="945" w:type="pct"/>
            <w:vAlign w:val="center"/>
          </w:tcPr>
          <w:p w:rsidR="00BB2E24" w:rsidRDefault="00BB2E24">
            <w:pPr>
              <w:jc w:val="center"/>
              <w:rPr>
                <w:rFonts w:ascii="宋体" w:hAnsi="宋体" w:cs="宋体"/>
              </w:rPr>
            </w:pPr>
          </w:p>
        </w:tc>
        <w:tc>
          <w:tcPr>
            <w:tcW w:w="3238" w:type="pct"/>
            <w:gridSpan w:val="2"/>
            <w:vAlign w:val="center"/>
          </w:tcPr>
          <w:p w:rsidR="00BB2E24" w:rsidRDefault="00BB2E24">
            <w:pPr>
              <w:jc w:val="center"/>
              <w:rPr>
                <w:rFonts w:ascii="宋体" w:hAnsi="宋体" w:cs="宋体"/>
              </w:rPr>
            </w:pPr>
          </w:p>
        </w:tc>
      </w:tr>
      <w:tr w:rsidR="00AC05CE" w:rsidTr="006A1E20">
        <w:tc>
          <w:tcPr>
            <w:tcW w:w="224" w:type="pct"/>
            <w:vMerge w:val="restart"/>
            <w:vAlign w:val="center"/>
          </w:tcPr>
          <w:p w:rsidR="00AC05CE" w:rsidRDefault="00BB2E24">
            <w:pPr>
              <w:jc w:val="center"/>
              <w:rPr>
                <w:rFonts w:ascii="宋体" w:hAnsi="宋体" w:cs="宋体"/>
              </w:rPr>
            </w:pPr>
            <w:bookmarkStart w:id="52" w:name="OLE_LINK39" w:colFirst="2" w:colLast="4"/>
            <w:r>
              <w:rPr>
                <w:rFonts w:ascii="宋体" w:hAnsi="宋体" w:cs="宋体" w:hint="eastAsia"/>
              </w:rPr>
              <w:t>9</w:t>
            </w:r>
          </w:p>
        </w:tc>
        <w:tc>
          <w:tcPr>
            <w:tcW w:w="593" w:type="pct"/>
            <w:vMerge w:val="restart"/>
            <w:vAlign w:val="center"/>
          </w:tcPr>
          <w:p w:rsidR="00AC05CE" w:rsidRDefault="00DB6047">
            <w:pPr>
              <w:jc w:val="left"/>
              <w:rPr>
                <w:rFonts w:ascii="宋体" w:hAnsi="宋体" w:cs="宋体"/>
              </w:rPr>
            </w:pPr>
            <w:r>
              <w:rPr>
                <w:rFonts w:ascii="宋体" w:hAnsi="宋体" w:cs="宋体" w:hint="eastAsia"/>
              </w:rPr>
              <w:t>耐折牢度</w:t>
            </w:r>
          </w:p>
        </w:tc>
        <w:tc>
          <w:tcPr>
            <w:tcW w:w="945" w:type="pct"/>
            <w:vAlign w:val="center"/>
          </w:tcPr>
          <w:p w:rsidR="00AC05CE" w:rsidRDefault="00DB6047">
            <w:pPr>
              <w:jc w:val="center"/>
              <w:rPr>
                <w:rFonts w:ascii="宋体" w:hAnsi="宋体" w:cs="宋体"/>
              </w:rPr>
            </w:pPr>
            <w:r>
              <w:rPr>
                <w:rFonts w:ascii="宋体" w:hAnsi="宋体" w:cs="宋体" w:hint="eastAsia"/>
              </w:rPr>
              <w:t>干态，常温</w:t>
            </w:r>
          </w:p>
        </w:tc>
        <w:tc>
          <w:tcPr>
            <w:tcW w:w="3238" w:type="pct"/>
            <w:gridSpan w:val="2"/>
            <w:vAlign w:val="center"/>
          </w:tcPr>
          <w:p w:rsidR="00AC05CE" w:rsidRDefault="00DB6047">
            <w:pPr>
              <w:jc w:val="center"/>
              <w:rPr>
                <w:rFonts w:ascii="宋体" w:hAnsi="宋体" w:cs="宋体"/>
              </w:rPr>
            </w:pPr>
            <w:r>
              <w:rPr>
                <w:rFonts w:ascii="宋体" w:hAnsi="宋体" w:cs="宋体" w:hint="eastAsia"/>
              </w:rPr>
              <w:t>8万次，表面无裂口</w:t>
            </w:r>
          </w:p>
        </w:tc>
      </w:tr>
      <w:tr w:rsidR="00AC05CE" w:rsidTr="006A1E20">
        <w:tc>
          <w:tcPr>
            <w:tcW w:w="224" w:type="pct"/>
            <w:vMerge/>
            <w:vAlign w:val="center"/>
          </w:tcPr>
          <w:p w:rsidR="00AC05CE" w:rsidRDefault="00AC05CE">
            <w:pPr>
              <w:jc w:val="center"/>
              <w:rPr>
                <w:rFonts w:ascii="宋体" w:hAnsi="宋体" w:cs="宋体"/>
              </w:rPr>
            </w:pPr>
          </w:p>
        </w:tc>
        <w:tc>
          <w:tcPr>
            <w:tcW w:w="593"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耐水解后，常温</w:t>
            </w:r>
          </w:p>
        </w:tc>
        <w:tc>
          <w:tcPr>
            <w:tcW w:w="3238" w:type="pct"/>
            <w:gridSpan w:val="2"/>
            <w:vAlign w:val="center"/>
          </w:tcPr>
          <w:p w:rsidR="00AC05CE" w:rsidRDefault="00DB6047">
            <w:pPr>
              <w:jc w:val="center"/>
              <w:rPr>
                <w:rFonts w:ascii="宋体" w:hAnsi="宋体" w:cs="宋体"/>
              </w:rPr>
            </w:pPr>
            <w:r>
              <w:rPr>
                <w:rFonts w:ascii="宋体" w:hAnsi="宋体" w:cs="宋体" w:hint="eastAsia"/>
              </w:rPr>
              <w:t>3万次，表面无裂口</w:t>
            </w:r>
          </w:p>
        </w:tc>
      </w:tr>
      <w:bookmarkEnd w:id="52"/>
      <w:tr w:rsidR="00AC05CE" w:rsidTr="006A1E20">
        <w:tc>
          <w:tcPr>
            <w:tcW w:w="224" w:type="pct"/>
            <w:vMerge w:val="restart"/>
            <w:vAlign w:val="center"/>
          </w:tcPr>
          <w:p w:rsidR="00AC05CE" w:rsidRDefault="00BB2E24">
            <w:pPr>
              <w:jc w:val="center"/>
              <w:rPr>
                <w:rFonts w:ascii="宋体" w:hAnsi="宋体" w:cs="宋体"/>
              </w:rPr>
            </w:pPr>
            <w:r>
              <w:rPr>
                <w:rFonts w:ascii="宋体" w:hAnsi="宋体" w:cs="宋体" w:hint="eastAsia"/>
              </w:rPr>
              <w:t>10</w:t>
            </w:r>
          </w:p>
        </w:tc>
        <w:tc>
          <w:tcPr>
            <w:tcW w:w="593" w:type="pct"/>
            <w:vMerge w:val="restart"/>
            <w:vAlign w:val="center"/>
          </w:tcPr>
          <w:p w:rsidR="00AC05CE" w:rsidRDefault="00DB6047">
            <w:pPr>
              <w:jc w:val="left"/>
              <w:rPr>
                <w:rFonts w:ascii="宋体" w:hAnsi="宋体" w:cs="宋体"/>
              </w:rPr>
            </w:pPr>
            <w:r>
              <w:rPr>
                <w:rFonts w:ascii="宋体" w:hAnsi="宋体" w:cs="宋体" w:hint="eastAsia"/>
              </w:rPr>
              <w:t>表面色牢度/级</w:t>
            </w:r>
          </w:p>
        </w:tc>
        <w:tc>
          <w:tcPr>
            <w:tcW w:w="945" w:type="pct"/>
            <w:vAlign w:val="center"/>
          </w:tcPr>
          <w:p w:rsidR="00AC05CE" w:rsidRDefault="00DB6047">
            <w:pPr>
              <w:jc w:val="center"/>
              <w:rPr>
                <w:rFonts w:ascii="宋体" w:hAnsi="宋体" w:cs="宋体"/>
              </w:rPr>
            </w:pPr>
            <w:r>
              <w:rPr>
                <w:rFonts w:ascii="宋体" w:hAnsi="宋体" w:cs="宋体" w:hint="eastAsia"/>
              </w:rPr>
              <w:t>干摩擦</w:t>
            </w:r>
          </w:p>
        </w:tc>
        <w:tc>
          <w:tcPr>
            <w:tcW w:w="3238" w:type="pct"/>
            <w:gridSpan w:val="2"/>
            <w:vAlign w:val="center"/>
          </w:tcPr>
          <w:p w:rsidR="00AC05CE" w:rsidRDefault="00DB6047">
            <w:pPr>
              <w:jc w:val="center"/>
              <w:rPr>
                <w:rFonts w:ascii="宋体" w:hAnsi="宋体" w:cs="宋体"/>
              </w:rPr>
            </w:pPr>
            <w:r>
              <w:rPr>
                <w:rFonts w:ascii="宋体" w:hAnsi="宋体" w:cs="宋体" w:hint="eastAsia"/>
              </w:rPr>
              <w:t>≥4</w:t>
            </w:r>
          </w:p>
        </w:tc>
      </w:tr>
      <w:tr w:rsidR="00AC05CE" w:rsidTr="006A1E20">
        <w:tc>
          <w:tcPr>
            <w:tcW w:w="224" w:type="pct"/>
            <w:vMerge/>
            <w:vAlign w:val="center"/>
          </w:tcPr>
          <w:p w:rsidR="00AC05CE" w:rsidRDefault="00AC05CE">
            <w:pPr>
              <w:jc w:val="center"/>
              <w:rPr>
                <w:rFonts w:ascii="宋体" w:hAnsi="宋体" w:cs="宋体"/>
              </w:rPr>
            </w:pPr>
          </w:p>
        </w:tc>
        <w:tc>
          <w:tcPr>
            <w:tcW w:w="593"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湿摩擦</w:t>
            </w:r>
          </w:p>
        </w:tc>
        <w:tc>
          <w:tcPr>
            <w:tcW w:w="3238" w:type="pct"/>
            <w:gridSpan w:val="2"/>
            <w:vAlign w:val="center"/>
          </w:tcPr>
          <w:p w:rsidR="00AC05CE" w:rsidRDefault="00DB6047">
            <w:pPr>
              <w:jc w:val="center"/>
              <w:rPr>
                <w:rFonts w:ascii="宋体" w:hAnsi="宋体" w:cs="宋体"/>
              </w:rPr>
            </w:pPr>
            <w:r>
              <w:rPr>
                <w:rFonts w:ascii="宋体" w:hAnsi="宋体" w:cs="宋体" w:hint="eastAsia"/>
              </w:rPr>
              <w:t>≥3</w:t>
            </w:r>
          </w:p>
        </w:tc>
      </w:tr>
      <w:tr w:rsidR="00AC05CE" w:rsidTr="006A1E20">
        <w:tc>
          <w:tcPr>
            <w:tcW w:w="224" w:type="pct"/>
            <w:vMerge/>
            <w:vAlign w:val="center"/>
          </w:tcPr>
          <w:p w:rsidR="00AC05CE" w:rsidRDefault="00AC05CE">
            <w:pPr>
              <w:jc w:val="center"/>
              <w:rPr>
                <w:rFonts w:ascii="宋体" w:hAnsi="宋体" w:cs="宋体"/>
              </w:rPr>
            </w:pPr>
          </w:p>
        </w:tc>
        <w:tc>
          <w:tcPr>
            <w:tcW w:w="593"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汗液摩擦</w:t>
            </w:r>
          </w:p>
        </w:tc>
        <w:tc>
          <w:tcPr>
            <w:tcW w:w="3238" w:type="pct"/>
            <w:gridSpan w:val="2"/>
            <w:vAlign w:val="center"/>
          </w:tcPr>
          <w:p w:rsidR="00AC05CE" w:rsidRDefault="00DB6047">
            <w:pPr>
              <w:jc w:val="center"/>
              <w:rPr>
                <w:rFonts w:ascii="宋体" w:hAnsi="宋体" w:cs="宋体"/>
              </w:rPr>
            </w:pPr>
            <w:r>
              <w:rPr>
                <w:rFonts w:ascii="宋体" w:hAnsi="宋体" w:cs="宋体" w:hint="eastAsia"/>
              </w:rPr>
              <w:t>≥3</w:t>
            </w:r>
          </w:p>
        </w:tc>
      </w:tr>
      <w:tr w:rsidR="00AC05CE" w:rsidTr="006A1E20">
        <w:tc>
          <w:tcPr>
            <w:tcW w:w="224" w:type="pct"/>
            <w:vAlign w:val="center"/>
          </w:tcPr>
          <w:p w:rsidR="00AC05CE" w:rsidRDefault="00DB6047">
            <w:pPr>
              <w:jc w:val="center"/>
              <w:rPr>
                <w:rFonts w:ascii="宋体" w:hAnsi="宋体" w:cs="宋体"/>
              </w:rPr>
            </w:pPr>
            <w:r>
              <w:rPr>
                <w:rFonts w:ascii="宋体" w:hAnsi="宋体" w:cs="宋体" w:hint="eastAsia"/>
              </w:rPr>
              <w:t>1</w:t>
            </w:r>
            <w:r w:rsidR="00EC1BA1">
              <w:rPr>
                <w:rFonts w:ascii="宋体" w:hAnsi="宋体" w:cs="宋体" w:hint="eastAsia"/>
              </w:rPr>
              <w:t>1</w:t>
            </w:r>
          </w:p>
        </w:tc>
        <w:tc>
          <w:tcPr>
            <w:tcW w:w="1537" w:type="pct"/>
            <w:gridSpan w:val="2"/>
            <w:vAlign w:val="center"/>
          </w:tcPr>
          <w:p w:rsidR="00AC05CE" w:rsidRDefault="00DB6047">
            <w:pPr>
              <w:jc w:val="left"/>
              <w:rPr>
                <w:rFonts w:ascii="宋体" w:hAnsi="宋体" w:cs="宋体"/>
              </w:rPr>
            </w:pPr>
            <w:r>
              <w:rPr>
                <w:rFonts w:ascii="宋体" w:hAnsi="宋体" w:cs="宋体" w:hint="eastAsia"/>
              </w:rPr>
              <w:t>耐磨性能</w:t>
            </w:r>
          </w:p>
        </w:tc>
        <w:tc>
          <w:tcPr>
            <w:tcW w:w="3238" w:type="pct"/>
            <w:gridSpan w:val="2"/>
            <w:vAlign w:val="center"/>
          </w:tcPr>
          <w:p w:rsidR="00AC05CE" w:rsidRDefault="00DB6047">
            <w:pPr>
              <w:jc w:val="center"/>
              <w:rPr>
                <w:rFonts w:ascii="宋体" w:hAnsi="宋体" w:cs="宋体"/>
              </w:rPr>
            </w:pPr>
            <w:r>
              <w:rPr>
                <w:rFonts w:ascii="宋体" w:hAnsi="宋体" w:cs="宋体" w:hint="eastAsia"/>
              </w:rPr>
              <w:t>表面涂层未磨穿而露出底基（布基）</w:t>
            </w:r>
          </w:p>
        </w:tc>
      </w:tr>
      <w:tr w:rsidR="00AC05CE" w:rsidTr="006A1E20">
        <w:tc>
          <w:tcPr>
            <w:tcW w:w="224" w:type="pct"/>
            <w:vMerge w:val="restart"/>
            <w:vAlign w:val="center"/>
          </w:tcPr>
          <w:p w:rsidR="00AC05CE" w:rsidRDefault="00DB6047">
            <w:pPr>
              <w:jc w:val="center"/>
              <w:rPr>
                <w:rFonts w:ascii="宋体" w:hAnsi="宋体" w:cs="宋体"/>
              </w:rPr>
            </w:pPr>
            <w:r>
              <w:rPr>
                <w:rFonts w:ascii="宋体" w:hAnsi="宋体" w:cs="宋体" w:hint="eastAsia"/>
              </w:rPr>
              <w:t>1</w:t>
            </w:r>
            <w:r w:rsidR="00EC1BA1">
              <w:rPr>
                <w:rFonts w:ascii="宋体" w:hAnsi="宋体" w:cs="宋体" w:hint="eastAsia"/>
              </w:rPr>
              <w:t>2</w:t>
            </w:r>
          </w:p>
        </w:tc>
        <w:tc>
          <w:tcPr>
            <w:tcW w:w="593" w:type="pct"/>
            <w:vMerge w:val="restart"/>
            <w:vAlign w:val="center"/>
          </w:tcPr>
          <w:p w:rsidR="00AC05CE" w:rsidRDefault="00DB6047">
            <w:pPr>
              <w:jc w:val="left"/>
              <w:rPr>
                <w:rFonts w:ascii="宋体" w:hAnsi="宋体" w:cs="宋体"/>
              </w:rPr>
            </w:pPr>
            <w:r>
              <w:rPr>
                <w:rFonts w:ascii="宋体" w:hAnsi="宋体" w:cs="宋体" w:hint="eastAsia"/>
              </w:rPr>
              <w:t>耐黄变性/级</w:t>
            </w:r>
          </w:p>
        </w:tc>
        <w:tc>
          <w:tcPr>
            <w:tcW w:w="945" w:type="pct"/>
            <w:vAlign w:val="center"/>
          </w:tcPr>
          <w:p w:rsidR="00AC05CE" w:rsidRDefault="00DB6047">
            <w:pPr>
              <w:jc w:val="center"/>
              <w:rPr>
                <w:rFonts w:ascii="宋体" w:hAnsi="宋体" w:cs="宋体"/>
              </w:rPr>
            </w:pPr>
            <w:r>
              <w:rPr>
                <w:rFonts w:ascii="宋体" w:hAnsi="宋体" w:cs="宋体" w:hint="eastAsia"/>
              </w:rPr>
              <w:t>A法</w:t>
            </w:r>
          </w:p>
        </w:tc>
        <w:tc>
          <w:tcPr>
            <w:tcW w:w="3238" w:type="pct"/>
            <w:gridSpan w:val="2"/>
            <w:vAlign w:val="center"/>
          </w:tcPr>
          <w:p w:rsidR="00AC05CE" w:rsidRDefault="00DB6047">
            <w:pPr>
              <w:jc w:val="center"/>
              <w:rPr>
                <w:rFonts w:ascii="宋体" w:hAnsi="宋体" w:cs="宋体"/>
              </w:rPr>
            </w:pPr>
            <w:r>
              <w:rPr>
                <w:rFonts w:ascii="宋体" w:hAnsi="宋体" w:cs="宋体" w:hint="eastAsia"/>
              </w:rPr>
              <w:t>≥4</w:t>
            </w:r>
          </w:p>
        </w:tc>
      </w:tr>
      <w:tr w:rsidR="00AC05CE" w:rsidTr="006A1E20">
        <w:tc>
          <w:tcPr>
            <w:tcW w:w="224" w:type="pct"/>
            <w:vMerge/>
            <w:vAlign w:val="center"/>
          </w:tcPr>
          <w:p w:rsidR="00AC05CE" w:rsidRDefault="00AC05CE">
            <w:pPr>
              <w:jc w:val="center"/>
              <w:rPr>
                <w:rFonts w:ascii="宋体" w:hAnsi="宋体" w:cs="宋体"/>
              </w:rPr>
            </w:pPr>
          </w:p>
        </w:tc>
        <w:tc>
          <w:tcPr>
            <w:tcW w:w="593"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B法</w:t>
            </w:r>
          </w:p>
        </w:tc>
        <w:tc>
          <w:tcPr>
            <w:tcW w:w="3238" w:type="pct"/>
            <w:gridSpan w:val="2"/>
            <w:vAlign w:val="center"/>
          </w:tcPr>
          <w:p w:rsidR="00AC05CE" w:rsidRDefault="00DB6047">
            <w:pPr>
              <w:jc w:val="center"/>
              <w:rPr>
                <w:rFonts w:ascii="宋体" w:hAnsi="宋体" w:cs="宋体"/>
              </w:rPr>
            </w:pPr>
            <w:r>
              <w:rPr>
                <w:rFonts w:ascii="宋体" w:hAnsi="宋体" w:cs="宋体" w:hint="eastAsia"/>
              </w:rPr>
              <w:t>≥3-4</w:t>
            </w:r>
          </w:p>
        </w:tc>
      </w:tr>
      <w:tr w:rsidR="00AC05CE" w:rsidTr="006A1E20">
        <w:tc>
          <w:tcPr>
            <w:tcW w:w="224" w:type="pct"/>
            <w:vAlign w:val="center"/>
          </w:tcPr>
          <w:p w:rsidR="00AC05CE" w:rsidRDefault="00DB6047">
            <w:pPr>
              <w:jc w:val="center"/>
              <w:rPr>
                <w:rFonts w:ascii="宋体" w:hAnsi="宋体" w:cs="宋体"/>
              </w:rPr>
            </w:pPr>
            <w:r>
              <w:rPr>
                <w:rFonts w:ascii="宋体" w:hAnsi="宋体" w:cs="宋体" w:hint="eastAsia"/>
              </w:rPr>
              <w:t>1</w:t>
            </w:r>
            <w:r w:rsidR="00EC1BA1">
              <w:rPr>
                <w:rFonts w:ascii="宋体" w:hAnsi="宋体" w:cs="宋体" w:hint="eastAsia"/>
              </w:rPr>
              <w:t>3</w:t>
            </w:r>
          </w:p>
        </w:tc>
        <w:tc>
          <w:tcPr>
            <w:tcW w:w="1537" w:type="pct"/>
            <w:gridSpan w:val="2"/>
            <w:vAlign w:val="center"/>
          </w:tcPr>
          <w:p w:rsidR="00AC05CE" w:rsidRDefault="00DB6047">
            <w:pPr>
              <w:jc w:val="left"/>
              <w:rPr>
                <w:rFonts w:ascii="宋体" w:hAnsi="宋体" w:cs="宋体"/>
              </w:rPr>
            </w:pPr>
            <w:r>
              <w:rPr>
                <w:rFonts w:ascii="宋体" w:hAnsi="宋体" w:cs="宋体" w:hint="eastAsia"/>
              </w:rPr>
              <w:t>抗粘连性/级</w:t>
            </w:r>
          </w:p>
        </w:tc>
        <w:tc>
          <w:tcPr>
            <w:tcW w:w="3238" w:type="pct"/>
            <w:gridSpan w:val="2"/>
            <w:vAlign w:val="center"/>
          </w:tcPr>
          <w:p w:rsidR="00AC05CE" w:rsidRDefault="00DB6047">
            <w:pPr>
              <w:jc w:val="center"/>
              <w:rPr>
                <w:rFonts w:ascii="宋体" w:hAnsi="宋体" w:cs="宋体"/>
              </w:rPr>
            </w:pPr>
            <w:r>
              <w:rPr>
                <w:rFonts w:ascii="宋体" w:hAnsi="宋体" w:cs="宋体" w:hint="eastAsia"/>
              </w:rPr>
              <w:t>≥4</w:t>
            </w:r>
          </w:p>
        </w:tc>
      </w:tr>
      <w:tr w:rsidR="00AC05CE" w:rsidTr="006A1E20">
        <w:tc>
          <w:tcPr>
            <w:tcW w:w="224" w:type="pct"/>
            <w:vAlign w:val="center"/>
          </w:tcPr>
          <w:p w:rsidR="00AC05CE" w:rsidRDefault="00DB6047">
            <w:pPr>
              <w:jc w:val="center"/>
              <w:rPr>
                <w:rFonts w:ascii="宋体" w:hAnsi="宋体" w:cs="宋体"/>
              </w:rPr>
            </w:pPr>
            <w:r>
              <w:rPr>
                <w:rFonts w:ascii="宋体" w:hAnsi="宋体" w:cs="宋体" w:hint="eastAsia"/>
              </w:rPr>
              <w:lastRenderedPageBreak/>
              <w:t>1</w:t>
            </w:r>
            <w:r w:rsidR="00EC1BA1">
              <w:rPr>
                <w:rFonts w:ascii="宋体" w:hAnsi="宋体" w:cs="宋体" w:hint="eastAsia"/>
              </w:rPr>
              <w:t>4</w:t>
            </w:r>
          </w:p>
        </w:tc>
        <w:tc>
          <w:tcPr>
            <w:tcW w:w="1537" w:type="pct"/>
            <w:gridSpan w:val="2"/>
          </w:tcPr>
          <w:p w:rsidR="00AC05CE" w:rsidRDefault="00DB6047">
            <w:pPr>
              <w:jc w:val="left"/>
              <w:rPr>
                <w:rFonts w:ascii="宋体" w:hAnsi="宋体" w:cs="宋体"/>
              </w:rPr>
            </w:pPr>
            <w:r>
              <w:rPr>
                <w:rFonts w:ascii="宋体" w:hAnsi="宋体" w:cs="宋体" w:hint="eastAsia"/>
              </w:rPr>
              <w:t>颜色迁移性/级</w:t>
            </w:r>
          </w:p>
        </w:tc>
        <w:tc>
          <w:tcPr>
            <w:tcW w:w="3238" w:type="pct"/>
            <w:gridSpan w:val="2"/>
            <w:vAlign w:val="center"/>
          </w:tcPr>
          <w:p w:rsidR="00AC05CE" w:rsidRDefault="00DB6047">
            <w:pPr>
              <w:jc w:val="center"/>
              <w:rPr>
                <w:rFonts w:ascii="宋体" w:hAnsi="宋体" w:cs="宋体"/>
              </w:rPr>
            </w:pPr>
            <w:r>
              <w:rPr>
                <w:rFonts w:ascii="宋体" w:hAnsi="宋体" w:cs="宋体" w:hint="eastAsia"/>
              </w:rPr>
              <w:t>≥4</w:t>
            </w:r>
          </w:p>
        </w:tc>
      </w:tr>
      <w:tr w:rsidR="00D41B24" w:rsidTr="006A1E20">
        <w:tc>
          <w:tcPr>
            <w:tcW w:w="224" w:type="pct"/>
            <w:vAlign w:val="center"/>
          </w:tcPr>
          <w:p w:rsidR="00D41B24" w:rsidRDefault="00D41B24" w:rsidP="00385279">
            <w:pPr>
              <w:jc w:val="center"/>
              <w:rPr>
                <w:rFonts w:ascii="宋体" w:hAnsi="宋体" w:cs="宋体"/>
              </w:rPr>
            </w:pPr>
            <w:r>
              <w:rPr>
                <w:rFonts w:ascii="宋体" w:hAnsi="宋体" w:cs="宋体" w:hint="eastAsia"/>
              </w:rPr>
              <w:t>15</w:t>
            </w:r>
          </w:p>
        </w:tc>
        <w:tc>
          <w:tcPr>
            <w:tcW w:w="1537" w:type="pct"/>
            <w:gridSpan w:val="2"/>
          </w:tcPr>
          <w:p w:rsidR="00D41B24" w:rsidRDefault="00D41B24" w:rsidP="00385279">
            <w:pPr>
              <w:jc w:val="left"/>
              <w:rPr>
                <w:rFonts w:ascii="宋体" w:hAnsi="宋体" w:cs="宋体"/>
              </w:rPr>
            </w:pPr>
            <w:r>
              <w:rPr>
                <w:rFonts w:ascii="宋体" w:hAnsi="宋体" w:cs="宋体" w:hint="eastAsia"/>
              </w:rPr>
              <w:t>表面喷霜/级</w:t>
            </w:r>
          </w:p>
        </w:tc>
        <w:tc>
          <w:tcPr>
            <w:tcW w:w="3238" w:type="pct"/>
            <w:gridSpan w:val="2"/>
            <w:vAlign w:val="center"/>
          </w:tcPr>
          <w:p w:rsidR="00D41B24" w:rsidRDefault="00D41B24" w:rsidP="00385279">
            <w:pPr>
              <w:jc w:val="center"/>
              <w:rPr>
                <w:rFonts w:ascii="宋体" w:hAnsi="宋体" w:cs="宋体"/>
              </w:rPr>
            </w:pPr>
            <w:r>
              <w:rPr>
                <w:rFonts w:ascii="宋体" w:hAnsi="宋体" w:cs="宋体" w:hint="eastAsia"/>
              </w:rPr>
              <w:t>＜2</w:t>
            </w:r>
          </w:p>
        </w:tc>
      </w:tr>
      <w:tr w:rsidR="00D41B24" w:rsidTr="006A1E20">
        <w:tc>
          <w:tcPr>
            <w:tcW w:w="224" w:type="pct"/>
            <w:vAlign w:val="center"/>
          </w:tcPr>
          <w:p w:rsidR="00D41B24" w:rsidRDefault="00D41B24">
            <w:pPr>
              <w:jc w:val="center"/>
              <w:rPr>
                <w:rFonts w:ascii="宋体" w:hAnsi="宋体" w:cs="宋体"/>
              </w:rPr>
            </w:pPr>
            <w:r>
              <w:rPr>
                <w:rFonts w:ascii="宋体" w:hAnsi="宋体" w:cs="宋体" w:hint="eastAsia"/>
              </w:rPr>
              <w:t>16</w:t>
            </w:r>
          </w:p>
        </w:tc>
        <w:tc>
          <w:tcPr>
            <w:tcW w:w="1537" w:type="pct"/>
            <w:gridSpan w:val="2"/>
          </w:tcPr>
          <w:p w:rsidR="00D41B24" w:rsidRDefault="00D41B24">
            <w:pPr>
              <w:jc w:val="left"/>
              <w:rPr>
                <w:rFonts w:ascii="宋体" w:hAnsi="宋体" w:cs="宋体"/>
              </w:rPr>
            </w:pPr>
            <w:r>
              <w:rPr>
                <w:rFonts w:ascii="宋体" w:hAnsi="宋体" w:cs="宋体" w:hint="eastAsia"/>
              </w:rPr>
              <w:t>甲醛含量/mg/kg</w:t>
            </w:r>
          </w:p>
        </w:tc>
        <w:tc>
          <w:tcPr>
            <w:tcW w:w="3238" w:type="pct"/>
            <w:gridSpan w:val="2"/>
            <w:vAlign w:val="center"/>
          </w:tcPr>
          <w:p w:rsidR="00D41B24" w:rsidRDefault="00D41B24">
            <w:pPr>
              <w:jc w:val="center"/>
              <w:rPr>
                <w:rFonts w:ascii="宋体" w:hAnsi="宋体" w:cs="宋体"/>
              </w:rPr>
            </w:pPr>
            <w:r>
              <w:rPr>
                <w:rFonts w:ascii="宋体" w:hAnsi="宋体" w:cs="宋体" w:hint="eastAsia"/>
              </w:rPr>
              <w:t>不应检出</w:t>
            </w:r>
          </w:p>
        </w:tc>
      </w:tr>
      <w:tr w:rsidR="00D41B24" w:rsidTr="006A1E20">
        <w:trPr>
          <w:trHeight w:val="1220"/>
        </w:trPr>
        <w:tc>
          <w:tcPr>
            <w:tcW w:w="224" w:type="pct"/>
            <w:vAlign w:val="center"/>
          </w:tcPr>
          <w:p w:rsidR="00D41B24" w:rsidRDefault="00D41B24">
            <w:pPr>
              <w:jc w:val="center"/>
              <w:rPr>
                <w:rFonts w:ascii="宋体" w:hAnsi="宋体" w:cs="宋体"/>
              </w:rPr>
            </w:pPr>
            <w:r>
              <w:rPr>
                <w:rFonts w:ascii="宋体" w:hAnsi="宋体" w:cs="宋体" w:hint="eastAsia"/>
              </w:rPr>
              <w:t>17</w:t>
            </w:r>
          </w:p>
        </w:tc>
        <w:tc>
          <w:tcPr>
            <w:tcW w:w="1537" w:type="pct"/>
            <w:gridSpan w:val="2"/>
            <w:vAlign w:val="center"/>
          </w:tcPr>
          <w:p w:rsidR="00D41B24" w:rsidRDefault="00D41B24">
            <w:pPr>
              <w:rPr>
                <w:rFonts w:ascii="宋体" w:hAnsi="宋体" w:cs="宋体"/>
              </w:rPr>
            </w:pPr>
            <w:r>
              <w:rPr>
                <w:rFonts w:ascii="宋体" w:hAnsi="宋体" w:cs="宋体" w:hint="eastAsia"/>
              </w:rPr>
              <w:t>N,N二甲基甲酰胺（</w:t>
            </w:r>
            <w:proofErr w:type="spellStart"/>
            <w:r>
              <w:rPr>
                <w:rFonts w:ascii="宋体" w:hAnsi="宋体" w:cs="宋体" w:hint="eastAsia"/>
              </w:rPr>
              <w:t>DMFa</w:t>
            </w:r>
            <w:proofErr w:type="spellEnd"/>
            <w:r>
              <w:rPr>
                <w:rFonts w:ascii="宋体" w:hAnsi="宋体" w:cs="宋体" w:hint="eastAsia"/>
              </w:rPr>
              <w:t>）含量/</w:t>
            </w:r>
            <w:proofErr w:type="spellStart"/>
            <w:r>
              <w:rPr>
                <w:rFonts w:ascii="宋体" w:hAnsi="宋体" w:cs="宋体" w:hint="eastAsia"/>
              </w:rPr>
              <w:t>ppm</w:t>
            </w:r>
            <w:proofErr w:type="spellEnd"/>
          </w:p>
        </w:tc>
        <w:tc>
          <w:tcPr>
            <w:tcW w:w="3238" w:type="pct"/>
            <w:gridSpan w:val="2"/>
            <w:vAlign w:val="center"/>
          </w:tcPr>
          <w:p w:rsidR="00D41B24" w:rsidRDefault="00D41B24">
            <w:pPr>
              <w:jc w:val="center"/>
              <w:rPr>
                <w:rFonts w:ascii="宋体" w:hAnsi="宋体" w:cs="宋体"/>
                <w:highlight w:val="yellow"/>
              </w:rPr>
            </w:pPr>
            <w:r>
              <w:rPr>
                <w:rFonts w:ascii="宋体" w:hAnsi="宋体" w:cs="宋体" w:hint="eastAsia"/>
              </w:rPr>
              <w:t>不应检出</w:t>
            </w:r>
          </w:p>
        </w:tc>
      </w:tr>
      <w:tr w:rsidR="00D41B24" w:rsidTr="006A1E20">
        <w:trPr>
          <w:trHeight w:val="1220"/>
        </w:trPr>
        <w:tc>
          <w:tcPr>
            <w:tcW w:w="224" w:type="pct"/>
            <w:vAlign w:val="center"/>
          </w:tcPr>
          <w:p w:rsidR="00D41B24" w:rsidRDefault="00D41B24">
            <w:pPr>
              <w:jc w:val="center"/>
              <w:rPr>
                <w:rFonts w:ascii="宋体" w:hAnsi="宋体" w:cs="宋体"/>
              </w:rPr>
            </w:pPr>
            <w:r>
              <w:rPr>
                <w:rFonts w:ascii="宋体" w:hAnsi="宋体" w:cs="宋体" w:hint="eastAsia"/>
              </w:rPr>
              <w:t>18</w:t>
            </w:r>
          </w:p>
        </w:tc>
        <w:tc>
          <w:tcPr>
            <w:tcW w:w="1537" w:type="pct"/>
            <w:gridSpan w:val="2"/>
            <w:vAlign w:val="center"/>
          </w:tcPr>
          <w:p w:rsidR="00D41B24" w:rsidRDefault="00D41B24" w:rsidP="00385279">
            <w:pPr>
              <w:rPr>
                <w:rFonts w:ascii="宋体" w:hAnsi="宋体" w:cs="宋体"/>
              </w:rPr>
            </w:pPr>
            <w:r>
              <w:rPr>
                <w:rFonts w:ascii="宋体" w:hAnsi="宋体" w:cs="宋体" w:hint="eastAsia"/>
              </w:rPr>
              <w:t>N,N二甲基乙酰胺（DMAC）含量/</w:t>
            </w:r>
            <w:proofErr w:type="spellStart"/>
            <w:r>
              <w:rPr>
                <w:rFonts w:ascii="宋体" w:hAnsi="宋体" w:cs="宋体" w:hint="eastAsia"/>
              </w:rPr>
              <w:t>ppm</w:t>
            </w:r>
            <w:proofErr w:type="spellEnd"/>
          </w:p>
        </w:tc>
        <w:tc>
          <w:tcPr>
            <w:tcW w:w="3238" w:type="pct"/>
            <w:gridSpan w:val="2"/>
            <w:vAlign w:val="center"/>
          </w:tcPr>
          <w:p w:rsidR="00D41B24" w:rsidRDefault="00D41B24" w:rsidP="00385279">
            <w:pPr>
              <w:jc w:val="center"/>
              <w:rPr>
                <w:rFonts w:ascii="宋体" w:hAnsi="宋体" w:cs="宋体"/>
                <w:highlight w:val="yellow"/>
              </w:rPr>
            </w:pPr>
            <w:r>
              <w:rPr>
                <w:rFonts w:ascii="宋体" w:hAnsi="宋体" w:cs="宋体" w:hint="eastAsia"/>
              </w:rPr>
              <w:t>不应检出</w:t>
            </w:r>
          </w:p>
        </w:tc>
      </w:tr>
      <w:tr w:rsidR="00D41B24" w:rsidTr="006A1E20">
        <w:trPr>
          <w:trHeight w:val="623"/>
        </w:trPr>
        <w:tc>
          <w:tcPr>
            <w:tcW w:w="224" w:type="pct"/>
            <w:vAlign w:val="center"/>
          </w:tcPr>
          <w:p w:rsidR="00D41B24" w:rsidRDefault="00D41B24">
            <w:pPr>
              <w:jc w:val="center"/>
              <w:rPr>
                <w:rFonts w:ascii="宋体" w:hAnsi="宋体" w:cs="宋体"/>
              </w:rPr>
            </w:pPr>
            <w:r>
              <w:rPr>
                <w:rFonts w:ascii="宋体" w:hAnsi="宋体" w:cs="宋体" w:hint="eastAsia"/>
              </w:rPr>
              <w:t>19</w:t>
            </w:r>
          </w:p>
        </w:tc>
        <w:tc>
          <w:tcPr>
            <w:tcW w:w="1537" w:type="pct"/>
            <w:gridSpan w:val="2"/>
          </w:tcPr>
          <w:p w:rsidR="00D41B24" w:rsidRDefault="00D41B24">
            <w:pPr>
              <w:jc w:val="left"/>
              <w:rPr>
                <w:rFonts w:ascii="宋体" w:hAnsi="宋体" w:cs="宋体"/>
              </w:rPr>
            </w:pPr>
            <w:r>
              <w:rPr>
                <w:rFonts w:ascii="宋体" w:hAnsi="宋体" w:cs="宋体" w:hint="eastAsia"/>
              </w:rPr>
              <w:t>N-甲基吡咯烷酮含量/</w:t>
            </w:r>
            <w:proofErr w:type="spellStart"/>
            <w:r>
              <w:rPr>
                <w:rFonts w:ascii="宋体" w:hAnsi="宋体" w:cs="宋体" w:hint="eastAsia"/>
              </w:rPr>
              <w:t>ppm</w:t>
            </w:r>
            <w:proofErr w:type="spellEnd"/>
          </w:p>
        </w:tc>
        <w:tc>
          <w:tcPr>
            <w:tcW w:w="3238" w:type="pct"/>
            <w:gridSpan w:val="2"/>
            <w:vAlign w:val="center"/>
          </w:tcPr>
          <w:p w:rsidR="00D41B24" w:rsidRDefault="00D41B24">
            <w:pPr>
              <w:jc w:val="center"/>
              <w:rPr>
                <w:rFonts w:ascii="宋体" w:hAnsi="宋体" w:cs="宋体"/>
              </w:rPr>
            </w:pPr>
            <w:r>
              <w:rPr>
                <w:rFonts w:ascii="宋体" w:hAnsi="宋体" w:cs="宋体" w:hint="eastAsia"/>
              </w:rPr>
              <w:t xml:space="preserve"> </w:t>
            </w:r>
          </w:p>
          <w:p w:rsidR="00D41B24" w:rsidRDefault="00D41B24">
            <w:pPr>
              <w:jc w:val="center"/>
              <w:rPr>
                <w:rFonts w:ascii="宋体" w:hAnsi="宋体" w:cs="宋体"/>
              </w:rPr>
            </w:pPr>
            <w:r>
              <w:rPr>
                <w:rFonts w:ascii="宋体" w:hAnsi="宋体" w:cs="宋体" w:hint="eastAsia"/>
              </w:rPr>
              <w:t>不应检出</w:t>
            </w:r>
          </w:p>
        </w:tc>
      </w:tr>
      <w:tr w:rsidR="00D41B24">
        <w:tc>
          <w:tcPr>
            <w:tcW w:w="5000" w:type="pct"/>
            <w:gridSpan w:val="5"/>
            <w:vAlign w:val="center"/>
          </w:tcPr>
          <w:p w:rsidR="00D41B24" w:rsidRDefault="00D41B24">
            <w:pPr>
              <w:jc w:val="left"/>
              <w:rPr>
                <w:rFonts w:ascii="宋体" w:hAnsi="宋体" w:cs="宋体"/>
              </w:rPr>
            </w:pPr>
            <w:r>
              <w:rPr>
                <w:rFonts w:ascii="宋体" w:hAnsi="宋体" w:hint="eastAsia"/>
              </w:rPr>
              <w:t>注：耐黄变性只考核白色产品，浅色产品、镜面产品由供需双方协商决定。</w:t>
            </w:r>
          </w:p>
        </w:tc>
      </w:tr>
    </w:tbl>
    <w:p w:rsidR="00AC05CE" w:rsidRDefault="00DB6047">
      <w:pPr>
        <w:pStyle w:val="af3"/>
        <w:widowControl w:val="0"/>
        <w:numPr>
          <w:ilvl w:val="0"/>
          <w:numId w:val="0"/>
        </w:numPr>
        <w:spacing w:before="120" w:after="120" w:line="276" w:lineRule="auto"/>
        <w:ind w:firstLineChars="200" w:firstLine="420"/>
        <w:rPr>
          <w:rFonts w:ascii="宋体" w:eastAsia="宋体" w:hAnsi="宋体" w:cs="宋体"/>
        </w:rPr>
      </w:pPr>
      <w:r>
        <w:rPr>
          <w:rFonts w:ascii="宋体" w:eastAsia="宋体" w:hAnsi="宋体" w:cs="宋体" w:hint="eastAsia"/>
        </w:rPr>
        <w:t>C类产品性能应符合表8的规定。</w:t>
      </w:r>
    </w:p>
    <w:p w:rsidR="00AC05CE" w:rsidRDefault="00DB6047" w:rsidP="00E663F3">
      <w:pPr>
        <w:spacing w:beforeLines="50" w:afterLines="50" w:line="240" w:lineRule="auto"/>
        <w:jc w:val="center"/>
        <w:rPr>
          <w:rFonts w:ascii="黑体" w:eastAsia="黑体" w:hAnsi="黑体" w:cs="黑体"/>
        </w:rPr>
      </w:pPr>
      <w:r>
        <w:rPr>
          <w:rFonts w:ascii="黑体" w:eastAsia="黑体" w:hAnsi="黑体" w:cs="黑体" w:hint="eastAsia"/>
        </w:rPr>
        <w:t>表8  C类产品性能</w:t>
      </w:r>
    </w:p>
    <w:tbl>
      <w:tblPr>
        <w:tblStyle w:val="affff6"/>
        <w:tblW w:w="4958" w:type="pct"/>
        <w:tblLook w:val="04A0"/>
      </w:tblPr>
      <w:tblGrid>
        <w:gridCol w:w="426"/>
        <w:gridCol w:w="1138"/>
        <w:gridCol w:w="1793"/>
        <w:gridCol w:w="3003"/>
        <w:gridCol w:w="3130"/>
      </w:tblGrid>
      <w:tr w:rsidR="00AC05CE" w:rsidTr="00E809B9">
        <w:trPr>
          <w:trHeight w:val="321"/>
        </w:trPr>
        <w:tc>
          <w:tcPr>
            <w:tcW w:w="224" w:type="pct"/>
            <w:vMerge w:val="restart"/>
            <w:vAlign w:val="center"/>
          </w:tcPr>
          <w:p w:rsidR="00AC05CE" w:rsidRDefault="00DB6047">
            <w:pPr>
              <w:jc w:val="center"/>
              <w:rPr>
                <w:rFonts w:ascii="宋体" w:hAnsi="宋体" w:cs="宋体"/>
              </w:rPr>
            </w:pPr>
            <w:r>
              <w:rPr>
                <w:rFonts w:ascii="宋体" w:hAnsi="宋体" w:cs="宋体" w:hint="eastAsia"/>
              </w:rPr>
              <w:t>序号</w:t>
            </w:r>
          </w:p>
        </w:tc>
        <w:tc>
          <w:tcPr>
            <w:tcW w:w="1544" w:type="pct"/>
            <w:gridSpan w:val="2"/>
            <w:vMerge w:val="restart"/>
            <w:vAlign w:val="center"/>
          </w:tcPr>
          <w:p w:rsidR="00AC05CE" w:rsidRDefault="00DB6047">
            <w:pPr>
              <w:jc w:val="center"/>
              <w:rPr>
                <w:rFonts w:ascii="宋体" w:hAnsi="宋体" w:cs="宋体"/>
              </w:rPr>
            </w:pPr>
            <w:r>
              <w:rPr>
                <w:rFonts w:ascii="宋体" w:hAnsi="宋体" w:cs="宋体" w:hint="eastAsia"/>
              </w:rPr>
              <w:t>项目</w:t>
            </w:r>
          </w:p>
        </w:tc>
        <w:tc>
          <w:tcPr>
            <w:tcW w:w="3231" w:type="pct"/>
            <w:gridSpan w:val="2"/>
            <w:vAlign w:val="center"/>
          </w:tcPr>
          <w:p w:rsidR="00AC05CE" w:rsidRDefault="00DB6047">
            <w:pPr>
              <w:jc w:val="center"/>
              <w:rPr>
                <w:rFonts w:ascii="宋体" w:hAnsi="宋体" w:cs="宋体"/>
              </w:rPr>
            </w:pPr>
            <w:r>
              <w:rPr>
                <w:rFonts w:ascii="宋体" w:hAnsi="宋体" w:cs="宋体" w:hint="eastAsia"/>
              </w:rPr>
              <w:t>指标</w:t>
            </w:r>
          </w:p>
        </w:tc>
      </w:tr>
      <w:tr w:rsidR="00AC05CE" w:rsidTr="00E809B9">
        <w:trPr>
          <w:trHeight w:val="295"/>
        </w:trPr>
        <w:tc>
          <w:tcPr>
            <w:tcW w:w="224" w:type="pct"/>
            <w:vMerge/>
            <w:vAlign w:val="center"/>
          </w:tcPr>
          <w:p w:rsidR="00AC05CE" w:rsidRDefault="00AC05CE">
            <w:pPr>
              <w:jc w:val="center"/>
              <w:rPr>
                <w:rFonts w:ascii="宋体" w:hAnsi="宋体" w:cs="宋体"/>
              </w:rPr>
            </w:pPr>
          </w:p>
        </w:tc>
        <w:tc>
          <w:tcPr>
            <w:tcW w:w="1544" w:type="pct"/>
            <w:gridSpan w:val="2"/>
            <w:vMerge/>
            <w:vAlign w:val="center"/>
          </w:tcPr>
          <w:p w:rsidR="00AC05CE" w:rsidRDefault="00AC05CE">
            <w:pPr>
              <w:jc w:val="center"/>
              <w:rPr>
                <w:rFonts w:ascii="宋体" w:hAnsi="宋体" w:cs="宋体"/>
              </w:rPr>
            </w:pPr>
          </w:p>
        </w:tc>
        <w:tc>
          <w:tcPr>
            <w:tcW w:w="1582" w:type="pct"/>
            <w:vAlign w:val="center"/>
          </w:tcPr>
          <w:p w:rsidR="00AC05CE" w:rsidRDefault="00DB6047">
            <w:pPr>
              <w:jc w:val="center"/>
              <w:rPr>
                <w:rFonts w:ascii="宋体" w:hAnsi="宋体" w:cs="宋体"/>
              </w:rPr>
            </w:pPr>
            <w:r>
              <w:rPr>
                <w:rFonts w:ascii="宋体" w:hAnsi="宋体" w:cs="宋体" w:hint="eastAsia"/>
              </w:rPr>
              <w:t>＜1.0</w:t>
            </w:r>
          </w:p>
        </w:tc>
        <w:tc>
          <w:tcPr>
            <w:tcW w:w="1649" w:type="pct"/>
            <w:vAlign w:val="center"/>
          </w:tcPr>
          <w:p w:rsidR="00AC05CE" w:rsidRDefault="00DB6047">
            <w:pPr>
              <w:jc w:val="center"/>
              <w:rPr>
                <w:rFonts w:ascii="宋体" w:hAnsi="宋体" w:cs="宋体"/>
              </w:rPr>
            </w:pPr>
            <w:r>
              <w:rPr>
                <w:rFonts w:ascii="宋体" w:hAnsi="宋体" w:cs="宋体" w:hint="eastAsia"/>
              </w:rPr>
              <w:t>≥1.0</w:t>
            </w:r>
          </w:p>
        </w:tc>
      </w:tr>
      <w:tr w:rsidR="00AC05CE" w:rsidTr="00E809B9">
        <w:tc>
          <w:tcPr>
            <w:tcW w:w="224" w:type="pct"/>
            <w:vMerge w:val="restart"/>
            <w:vAlign w:val="center"/>
          </w:tcPr>
          <w:p w:rsidR="00AC05CE" w:rsidRDefault="00DB6047">
            <w:pPr>
              <w:jc w:val="center"/>
              <w:rPr>
                <w:rFonts w:ascii="宋体" w:hAnsi="宋体" w:cs="宋体"/>
              </w:rPr>
            </w:pPr>
            <w:r>
              <w:rPr>
                <w:rFonts w:ascii="宋体" w:hAnsi="宋体" w:cs="宋体" w:hint="eastAsia"/>
              </w:rPr>
              <w:t>1</w:t>
            </w:r>
          </w:p>
        </w:tc>
        <w:tc>
          <w:tcPr>
            <w:tcW w:w="600" w:type="pct"/>
            <w:vMerge w:val="restart"/>
            <w:vAlign w:val="center"/>
          </w:tcPr>
          <w:p w:rsidR="00AC05CE" w:rsidRDefault="00DB6047">
            <w:pPr>
              <w:jc w:val="left"/>
              <w:rPr>
                <w:rFonts w:ascii="宋体" w:hAnsi="宋体" w:cs="宋体"/>
              </w:rPr>
            </w:pPr>
            <w:r>
              <w:rPr>
                <w:rFonts w:ascii="宋体" w:hAnsi="宋体" w:cs="宋体" w:hint="eastAsia"/>
              </w:rPr>
              <w:t>拉伸负荷/N</w:t>
            </w:r>
          </w:p>
        </w:tc>
        <w:tc>
          <w:tcPr>
            <w:tcW w:w="945" w:type="pct"/>
            <w:vAlign w:val="center"/>
          </w:tcPr>
          <w:p w:rsidR="00AC05CE" w:rsidRDefault="00DB6047">
            <w:pPr>
              <w:jc w:val="center"/>
              <w:rPr>
                <w:rFonts w:ascii="宋体" w:hAnsi="宋体" w:cs="宋体"/>
              </w:rPr>
            </w:pPr>
            <w:r>
              <w:rPr>
                <w:rFonts w:ascii="宋体" w:hAnsi="宋体" w:cs="宋体" w:hint="eastAsia"/>
              </w:rPr>
              <w:t>经向/纵向</w:t>
            </w:r>
          </w:p>
        </w:tc>
        <w:tc>
          <w:tcPr>
            <w:tcW w:w="1582" w:type="pct"/>
            <w:vAlign w:val="center"/>
          </w:tcPr>
          <w:p w:rsidR="00AC05CE" w:rsidRDefault="00DB6047">
            <w:pPr>
              <w:jc w:val="center"/>
              <w:rPr>
                <w:rFonts w:ascii="宋体" w:hAnsi="宋体" w:cs="宋体"/>
              </w:rPr>
            </w:pPr>
            <w:r>
              <w:rPr>
                <w:rFonts w:ascii="宋体" w:hAnsi="宋体" w:cs="宋体" w:hint="eastAsia"/>
              </w:rPr>
              <w:t>≥200</w:t>
            </w:r>
          </w:p>
        </w:tc>
        <w:tc>
          <w:tcPr>
            <w:tcW w:w="1649" w:type="pct"/>
            <w:vAlign w:val="center"/>
          </w:tcPr>
          <w:p w:rsidR="00AC05CE" w:rsidRDefault="00DB6047">
            <w:pPr>
              <w:jc w:val="center"/>
              <w:rPr>
                <w:rFonts w:ascii="宋体" w:hAnsi="宋体" w:cs="宋体"/>
              </w:rPr>
            </w:pPr>
            <w:r>
              <w:rPr>
                <w:rFonts w:ascii="宋体" w:hAnsi="宋体" w:cs="宋体" w:hint="eastAsia"/>
              </w:rPr>
              <w:t>≥250</w:t>
            </w:r>
          </w:p>
        </w:tc>
      </w:tr>
      <w:tr w:rsidR="00AC05CE" w:rsidTr="00E809B9">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纬向/横向</w:t>
            </w:r>
          </w:p>
        </w:tc>
        <w:tc>
          <w:tcPr>
            <w:tcW w:w="1582" w:type="pct"/>
            <w:vAlign w:val="center"/>
          </w:tcPr>
          <w:p w:rsidR="00AC05CE" w:rsidRDefault="00DB6047">
            <w:pPr>
              <w:jc w:val="center"/>
              <w:rPr>
                <w:rFonts w:ascii="宋体" w:hAnsi="宋体" w:cs="宋体"/>
              </w:rPr>
            </w:pPr>
            <w:r>
              <w:rPr>
                <w:rFonts w:ascii="宋体" w:hAnsi="宋体" w:cs="宋体" w:hint="eastAsia"/>
              </w:rPr>
              <w:t>≥150</w:t>
            </w:r>
          </w:p>
        </w:tc>
        <w:tc>
          <w:tcPr>
            <w:tcW w:w="1649" w:type="pct"/>
            <w:vAlign w:val="center"/>
          </w:tcPr>
          <w:p w:rsidR="00AC05CE" w:rsidRDefault="00DB6047">
            <w:pPr>
              <w:jc w:val="center"/>
              <w:rPr>
                <w:rFonts w:ascii="宋体" w:hAnsi="宋体" w:cs="宋体"/>
              </w:rPr>
            </w:pPr>
            <w:r>
              <w:rPr>
                <w:rFonts w:ascii="宋体" w:hAnsi="宋体" w:cs="宋体" w:hint="eastAsia"/>
              </w:rPr>
              <w:t>≥200</w:t>
            </w:r>
          </w:p>
        </w:tc>
      </w:tr>
      <w:tr w:rsidR="00AC05CE" w:rsidTr="00E809B9">
        <w:trPr>
          <w:trHeight w:val="340"/>
        </w:trPr>
        <w:tc>
          <w:tcPr>
            <w:tcW w:w="224" w:type="pct"/>
            <w:vMerge w:val="restart"/>
            <w:vAlign w:val="center"/>
          </w:tcPr>
          <w:p w:rsidR="00AC05CE" w:rsidRDefault="00DB6047">
            <w:pPr>
              <w:jc w:val="center"/>
              <w:rPr>
                <w:rFonts w:ascii="宋体" w:hAnsi="宋体" w:cs="宋体"/>
              </w:rPr>
            </w:pPr>
            <w:r>
              <w:rPr>
                <w:rFonts w:ascii="宋体" w:hAnsi="宋体" w:cs="宋体" w:hint="eastAsia"/>
              </w:rPr>
              <w:t>2</w:t>
            </w:r>
          </w:p>
        </w:tc>
        <w:tc>
          <w:tcPr>
            <w:tcW w:w="600" w:type="pct"/>
            <w:vMerge w:val="restart"/>
            <w:vAlign w:val="center"/>
          </w:tcPr>
          <w:p w:rsidR="00AC05CE" w:rsidRDefault="00DB6047">
            <w:pPr>
              <w:jc w:val="left"/>
              <w:rPr>
                <w:rFonts w:ascii="宋体" w:hAnsi="宋体" w:cs="宋体"/>
              </w:rPr>
            </w:pPr>
            <w:r>
              <w:rPr>
                <w:rFonts w:ascii="宋体" w:hAnsi="宋体" w:cs="宋体" w:hint="eastAsia"/>
              </w:rPr>
              <w:t>断裂伸长率/%</w:t>
            </w:r>
          </w:p>
        </w:tc>
        <w:tc>
          <w:tcPr>
            <w:tcW w:w="945" w:type="pct"/>
            <w:vAlign w:val="center"/>
          </w:tcPr>
          <w:p w:rsidR="00AC05CE" w:rsidRDefault="00DB6047">
            <w:pPr>
              <w:jc w:val="center"/>
              <w:rPr>
                <w:rFonts w:ascii="宋体" w:hAnsi="宋体" w:cs="宋体"/>
              </w:rPr>
            </w:pPr>
            <w:r>
              <w:rPr>
                <w:rFonts w:ascii="宋体" w:hAnsi="宋体" w:cs="宋体" w:hint="eastAsia"/>
              </w:rPr>
              <w:t>经向/纵向</w:t>
            </w:r>
          </w:p>
        </w:tc>
        <w:tc>
          <w:tcPr>
            <w:tcW w:w="3231" w:type="pct"/>
            <w:gridSpan w:val="2"/>
            <w:vAlign w:val="center"/>
          </w:tcPr>
          <w:p w:rsidR="00AC05CE" w:rsidRDefault="00DB6047">
            <w:pPr>
              <w:jc w:val="center"/>
              <w:rPr>
                <w:rFonts w:ascii="宋体" w:hAnsi="宋体" w:cs="宋体"/>
              </w:rPr>
            </w:pPr>
            <w:r>
              <w:rPr>
                <w:rFonts w:ascii="宋体" w:hAnsi="宋体" w:cs="宋体" w:hint="eastAsia"/>
              </w:rPr>
              <w:t>≥15</w:t>
            </w:r>
          </w:p>
        </w:tc>
      </w:tr>
      <w:tr w:rsidR="00AC05CE" w:rsidTr="00E809B9">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center"/>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纬向/横向</w:t>
            </w:r>
          </w:p>
        </w:tc>
        <w:tc>
          <w:tcPr>
            <w:tcW w:w="3231" w:type="pct"/>
            <w:gridSpan w:val="2"/>
            <w:vAlign w:val="center"/>
          </w:tcPr>
          <w:p w:rsidR="00AC05CE" w:rsidRDefault="00DB6047">
            <w:pPr>
              <w:jc w:val="center"/>
              <w:rPr>
                <w:rFonts w:ascii="宋体" w:hAnsi="宋体" w:cs="宋体"/>
              </w:rPr>
            </w:pPr>
            <w:r>
              <w:rPr>
                <w:rFonts w:ascii="宋体" w:hAnsi="宋体" w:cs="宋体" w:hint="eastAsia"/>
              </w:rPr>
              <w:t>≥20</w:t>
            </w:r>
          </w:p>
        </w:tc>
      </w:tr>
      <w:tr w:rsidR="00AC05CE" w:rsidTr="00E809B9">
        <w:tc>
          <w:tcPr>
            <w:tcW w:w="224" w:type="pct"/>
            <w:vMerge w:val="restart"/>
            <w:vAlign w:val="center"/>
          </w:tcPr>
          <w:p w:rsidR="00AC05CE" w:rsidRDefault="00DB6047">
            <w:pPr>
              <w:jc w:val="center"/>
              <w:rPr>
                <w:rFonts w:ascii="宋体" w:hAnsi="宋体" w:cs="宋体"/>
              </w:rPr>
            </w:pPr>
            <w:bookmarkStart w:id="53" w:name="OLE_LINK38" w:colFirst="3" w:colLast="4"/>
            <w:r>
              <w:rPr>
                <w:rFonts w:ascii="宋体" w:hAnsi="宋体" w:cs="宋体" w:hint="eastAsia"/>
              </w:rPr>
              <w:t>3</w:t>
            </w:r>
          </w:p>
        </w:tc>
        <w:tc>
          <w:tcPr>
            <w:tcW w:w="600" w:type="pct"/>
            <w:vMerge w:val="restart"/>
            <w:vAlign w:val="center"/>
          </w:tcPr>
          <w:p w:rsidR="00AC05CE" w:rsidRDefault="00DB6047">
            <w:pPr>
              <w:jc w:val="left"/>
              <w:rPr>
                <w:rFonts w:ascii="宋体" w:hAnsi="宋体" w:cs="宋体"/>
              </w:rPr>
            </w:pPr>
            <w:r>
              <w:rPr>
                <w:rFonts w:ascii="宋体" w:hAnsi="宋体" w:cs="宋体" w:hint="eastAsia"/>
              </w:rPr>
              <w:t>撕裂负荷/N</w:t>
            </w:r>
          </w:p>
        </w:tc>
        <w:tc>
          <w:tcPr>
            <w:tcW w:w="945" w:type="pct"/>
            <w:vAlign w:val="center"/>
          </w:tcPr>
          <w:p w:rsidR="00AC05CE" w:rsidRDefault="00DB6047">
            <w:pPr>
              <w:jc w:val="center"/>
              <w:rPr>
                <w:rFonts w:ascii="宋体" w:hAnsi="宋体" w:cs="宋体"/>
              </w:rPr>
            </w:pPr>
            <w:r>
              <w:rPr>
                <w:rFonts w:ascii="宋体" w:hAnsi="宋体" w:cs="宋体" w:hint="eastAsia"/>
              </w:rPr>
              <w:t>经向/纵向</w:t>
            </w:r>
          </w:p>
        </w:tc>
        <w:tc>
          <w:tcPr>
            <w:tcW w:w="3231" w:type="pct"/>
            <w:gridSpan w:val="2"/>
            <w:vMerge w:val="restart"/>
            <w:vAlign w:val="center"/>
          </w:tcPr>
          <w:p w:rsidR="00AC05CE" w:rsidRDefault="00DB6047">
            <w:pPr>
              <w:jc w:val="center"/>
              <w:rPr>
                <w:rFonts w:ascii="宋体" w:hAnsi="宋体" w:cs="宋体"/>
              </w:rPr>
            </w:pPr>
            <w:r>
              <w:rPr>
                <w:rFonts w:ascii="宋体" w:hAnsi="宋体" w:cs="宋体" w:hint="eastAsia"/>
              </w:rPr>
              <w:t>≥20</w:t>
            </w:r>
          </w:p>
        </w:tc>
      </w:tr>
      <w:bookmarkEnd w:id="53"/>
      <w:tr w:rsidR="00AC05CE" w:rsidTr="00E809B9">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纬向/横向</w:t>
            </w:r>
          </w:p>
        </w:tc>
        <w:tc>
          <w:tcPr>
            <w:tcW w:w="3231" w:type="pct"/>
            <w:gridSpan w:val="2"/>
            <w:vMerge/>
            <w:vAlign w:val="center"/>
          </w:tcPr>
          <w:p w:rsidR="00AC05CE" w:rsidRDefault="00AC05CE">
            <w:pPr>
              <w:jc w:val="center"/>
              <w:rPr>
                <w:rFonts w:ascii="宋体" w:hAnsi="宋体" w:cs="宋体"/>
              </w:rPr>
            </w:pPr>
          </w:p>
        </w:tc>
      </w:tr>
      <w:tr w:rsidR="00AC05CE" w:rsidTr="00E809B9">
        <w:trPr>
          <w:trHeight w:val="395"/>
        </w:trPr>
        <w:tc>
          <w:tcPr>
            <w:tcW w:w="224" w:type="pct"/>
            <w:vMerge w:val="restart"/>
            <w:vAlign w:val="center"/>
          </w:tcPr>
          <w:p w:rsidR="00AC05CE" w:rsidRDefault="00DB6047">
            <w:pPr>
              <w:jc w:val="center"/>
              <w:rPr>
                <w:rFonts w:ascii="宋体" w:hAnsi="宋体" w:cs="宋体"/>
              </w:rPr>
            </w:pPr>
            <w:r>
              <w:rPr>
                <w:rFonts w:ascii="宋体" w:hAnsi="宋体" w:cs="宋体" w:hint="eastAsia"/>
              </w:rPr>
              <w:t>4</w:t>
            </w:r>
          </w:p>
        </w:tc>
        <w:tc>
          <w:tcPr>
            <w:tcW w:w="600" w:type="pct"/>
            <w:vMerge w:val="restart"/>
            <w:vAlign w:val="center"/>
          </w:tcPr>
          <w:p w:rsidR="00AC05CE" w:rsidRDefault="00DB6047">
            <w:pPr>
              <w:jc w:val="left"/>
              <w:rPr>
                <w:rFonts w:ascii="宋体" w:hAnsi="宋体" w:cs="宋体"/>
              </w:rPr>
            </w:pPr>
            <w:r>
              <w:rPr>
                <w:rFonts w:ascii="宋体" w:hAnsi="宋体" w:cs="宋体" w:hint="eastAsia"/>
              </w:rPr>
              <w:t>剥离负荷/N</w:t>
            </w:r>
          </w:p>
        </w:tc>
        <w:tc>
          <w:tcPr>
            <w:tcW w:w="945" w:type="pct"/>
            <w:vAlign w:val="center"/>
          </w:tcPr>
          <w:p w:rsidR="00AC05CE" w:rsidRDefault="00DB6047">
            <w:pPr>
              <w:jc w:val="center"/>
              <w:rPr>
                <w:rFonts w:ascii="宋体" w:hAnsi="宋体" w:cs="宋体"/>
              </w:rPr>
            </w:pPr>
            <w:r>
              <w:rPr>
                <w:rFonts w:ascii="宋体" w:hAnsi="宋体" w:cs="宋体" w:hint="eastAsia"/>
              </w:rPr>
              <w:t>经向/纵向</w:t>
            </w:r>
          </w:p>
        </w:tc>
        <w:tc>
          <w:tcPr>
            <w:tcW w:w="3231" w:type="pct"/>
            <w:gridSpan w:val="2"/>
            <w:vMerge w:val="restart"/>
            <w:vAlign w:val="center"/>
          </w:tcPr>
          <w:p w:rsidR="00AC05CE" w:rsidRDefault="00DB6047">
            <w:pPr>
              <w:jc w:val="center"/>
              <w:rPr>
                <w:rFonts w:ascii="宋体" w:hAnsi="宋体" w:cs="宋体"/>
              </w:rPr>
            </w:pPr>
            <w:r>
              <w:rPr>
                <w:rFonts w:ascii="宋体" w:hAnsi="宋体" w:cs="宋体" w:hint="eastAsia"/>
              </w:rPr>
              <w:t>≥25</w:t>
            </w:r>
          </w:p>
        </w:tc>
      </w:tr>
      <w:tr w:rsidR="00AC05CE" w:rsidTr="00E809B9">
        <w:trPr>
          <w:trHeight w:val="395"/>
        </w:trPr>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center"/>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纬向/横向</w:t>
            </w:r>
          </w:p>
        </w:tc>
        <w:tc>
          <w:tcPr>
            <w:tcW w:w="3231" w:type="pct"/>
            <w:gridSpan w:val="2"/>
            <w:vMerge/>
            <w:vAlign w:val="center"/>
          </w:tcPr>
          <w:p w:rsidR="00AC05CE" w:rsidRDefault="00AC05CE">
            <w:pPr>
              <w:jc w:val="center"/>
              <w:rPr>
                <w:rFonts w:ascii="宋体" w:hAnsi="宋体" w:cs="宋体"/>
              </w:rPr>
            </w:pPr>
          </w:p>
        </w:tc>
      </w:tr>
      <w:tr w:rsidR="00AC05CE" w:rsidTr="00E809B9">
        <w:trPr>
          <w:trHeight w:val="571"/>
        </w:trPr>
        <w:tc>
          <w:tcPr>
            <w:tcW w:w="224" w:type="pct"/>
            <w:vMerge w:val="restart"/>
            <w:vAlign w:val="center"/>
          </w:tcPr>
          <w:p w:rsidR="00AC05CE" w:rsidRDefault="00DB6047">
            <w:pPr>
              <w:jc w:val="center"/>
              <w:rPr>
                <w:rFonts w:ascii="宋体" w:hAnsi="宋体" w:cs="宋体"/>
              </w:rPr>
            </w:pPr>
            <w:r>
              <w:rPr>
                <w:rFonts w:ascii="宋体" w:hAnsi="宋体" w:cs="宋体" w:hint="eastAsia"/>
              </w:rPr>
              <w:t>5</w:t>
            </w:r>
          </w:p>
        </w:tc>
        <w:tc>
          <w:tcPr>
            <w:tcW w:w="600" w:type="pct"/>
            <w:vMerge w:val="restart"/>
            <w:vAlign w:val="center"/>
          </w:tcPr>
          <w:p w:rsidR="00AC05CE" w:rsidRDefault="00DB6047">
            <w:pPr>
              <w:jc w:val="left"/>
              <w:rPr>
                <w:rFonts w:ascii="宋体" w:hAnsi="宋体" w:cs="宋体"/>
              </w:rPr>
            </w:pPr>
            <w:r>
              <w:rPr>
                <w:rFonts w:ascii="宋体" w:hAnsi="宋体" w:cs="宋体" w:hint="eastAsia"/>
              </w:rPr>
              <w:t>耐水解后</w:t>
            </w:r>
          </w:p>
          <w:p w:rsidR="00AC05CE" w:rsidRDefault="00DB6047">
            <w:pPr>
              <w:jc w:val="left"/>
              <w:rPr>
                <w:rFonts w:ascii="宋体" w:hAnsi="宋体" w:cs="宋体"/>
              </w:rPr>
            </w:pPr>
            <w:r>
              <w:rPr>
                <w:rFonts w:ascii="宋体" w:hAnsi="宋体" w:cs="宋体" w:hint="eastAsia"/>
              </w:rPr>
              <w:t>剥离负荷（A法）/N</w:t>
            </w:r>
          </w:p>
        </w:tc>
        <w:tc>
          <w:tcPr>
            <w:tcW w:w="945" w:type="pct"/>
            <w:vAlign w:val="center"/>
          </w:tcPr>
          <w:p w:rsidR="00AC05CE" w:rsidRDefault="00DB6047">
            <w:pPr>
              <w:jc w:val="center"/>
              <w:rPr>
                <w:rFonts w:ascii="宋体" w:hAnsi="宋体" w:cs="宋体"/>
              </w:rPr>
            </w:pPr>
            <w:r>
              <w:rPr>
                <w:rFonts w:ascii="宋体" w:hAnsi="宋体" w:cs="宋体" w:hint="eastAsia"/>
              </w:rPr>
              <w:t>经向/纵向</w:t>
            </w:r>
          </w:p>
        </w:tc>
        <w:tc>
          <w:tcPr>
            <w:tcW w:w="3231" w:type="pct"/>
            <w:gridSpan w:val="2"/>
            <w:vMerge w:val="restart"/>
            <w:vAlign w:val="center"/>
          </w:tcPr>
          <w:p w:rsidR="00AC05CE" w:rsidRDefault="00DB6047">
            <w:pPr>
              <w:jc w:val="center"/>
              <w:rPr>
                <w:rFonts w:ascii="宋体" w:hAnsi="宋体" w:cs="宋体"/>
              </w:rPr>
            </w:pPr>
            <w:r>
              <w:rPr>
                <w:rFonts w:ascii="宋体" w:hAnsi="宋体" w:cs="宋体" w:hint="eastAsia"/>
              </w:rPr>
              <w:t>≥20</w:t>
            </w:r>
          </w:p>
        </w:tc>
      </w:tr>
      <w:tr w:rsidR="00AC05CE" w:rsidTr="00E809B9">
        <w:trPr>
          <w:trHeight w:val="395"/>
        </w:trPr>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纬向/横向</w:t>
            </w:r>
          </w:p>
        </w:tc>
        <w:tc>
          <w:tcPr>
            <w:tcW w:w="3231" w:type="pct"/>
            <w:gridSpan w:val="2"/>
            <w:vMerge/>
            <w:vAlign w:val="center"/>
          </w:tcPr>
          <w:p w:rsidR="00AC05CE" w:rsidRDefault="00AC05CE">
            <w:pPr>
              <w:jc w:val="center"/>
              <w:rPr>
                <w:rFonts w:ascii="宋体" w:hAnsi="宋体" w:cs="宋体"/>
              </w:rPr>
            </w:pPr>
          </w:p>
        </w:tc>
      </w:tr>
      <w:tr w:rsidR="00AC05CE" w:rsidTr="00E809B9">
        <w:trPr>
          <w:trHeight w:val="834"/>
        </w:trPr>
        <w:tc>
          <w:tcPr>
            <w:tcW w:w="224" w:type="pct"/>
            <w:vAlign w:val="center"/>
          </w:tcPr>
          <w:p w:rsidR="00AC05CE" w:rsidRDefault="00DB6047">
            <w:pPr>
              <w:jc w:val="center"/>
              <w:rPr>
                <w:rFonts w:ascii="宋体" w:hAnsi="宋体" w:cs="宋体"/>
              </w:rPr>
            </w:pPr>
            <w:r>
              <w:rPr>
                <w:rFonts w:ascii="宋体" w:hAnsi="宋体" w:cs="宋体" w:hint="eastAsia"/>
              </w:rPr>
              <w:t>6</w:t>
            </w:r>
          </w:p>
        </w:tc>
        <w:tc>
          <w:tcPr>
            <w:tcW w:w="600" w:type="pct"/>
            <w:vAlign w:val="center"/>
          </w:tcPr>
          <w:p w:rsidR="00AC05CE" w:rsidRDefault="00DB6047">
            <w:pPr>
              <w:jc w:val="left"/>
              <w:rPr>
                <w:rFonts w:ascii="宋体" w:hAnsi="宋体" w:cs="宋体"/>
              </w:rPr>
            </w:pPr>
            <w:r>
              <w:rPr>
                <w:rFonts w:ascii="宋体" w:hAnsi="宋体" w:cs="宋体" w:hint="eastAsia"/>
              </w:rPr>
              <w:t>耐水解性</w:t>
            </w:r>
          </w:p>
        </w:tc>
        <w:tc>
          <w:tcPr>
            <w:tcW w:w="945" w:type="pct"/>
            <w:vAlign w:val="center"/>
          </w:tcPr>
          <w:p w:rsidR="00AC05CE" w:rsidRDefault="00DB6047">
            <w:pPr>
              <w:jc w:val="center"/>
              <w:rPr>
                <w:rFonts w:ascii="宋体" w:hAnsi="宋体" w:cs="宋体"/>
              </w:rPr>
            </w:pPr>
            <w:r>
              <w:rPr>
                <w:rFonts w:ascii="宋体" w:hAnsi="宋体" w:cs="宋体" w:hint="eastAsia"/>
              </w:rPr>
              <w:t>A法</w:t>
            </w:r>
          </w:p>
        </w:tc>
        <w:tc>
          <w:tcPr>
            <w:tcW w:w="3231" w:type="pct"/>
            <w:gridSpan w:val="2"/>
            <w:vAlign w:val="center"/>
          </w:tcPr>
          <w:p w:rsidR="00AC05CE" w:rsidRDefault="00DB6047">
            <w:pPr>
              <w:jc w:val="center"/>
              <w:rPr>
                <w:rFonts w:ascii="宋体" w:hAnsi="宋体" w:cs="宋体"/>
              </w:rPr>
            </w:pPr>
            <w:r>
              <w:rPr>
                <w:rFonts w:ascii="宋体" w:hAnsi="宋体" w:cs="宋体" w:hint="eastAsia"/>
              </w:rPr>
              <w:t>表面无起皱、龟裂、粉化、脱层、明显褪色等现象</w:t>
            </w:r>
          </w:p>
        </w:tc>
      </w:tr>
      <w:tr w:rsidR="00AC05CE" w:rsidTr="00E809B9">
        <w:trPr>
          <w:trHeight w:val="395"/>
        </w:trPr>
        <w:tc>
          <w:tcPr>
            <w:tcW w:w="224" w:type="pct"/>
            <w:vAlign w:val="center"/>
          </w:tcPr>
          <w:p w:rsidR="00AC05CE" w:rsidRDefault="00DB6047">
            <w:pPr>
              <w:jc w:val="center"/>
              <w:rPr>
                <w:rFonts w:ascii="宋体" w:hAnsi="宋体" w:cs="宋体"/>
              </w:rPr>
            </w:pPr>
            <w:r>
              <w:rPr>
                <w:rFonts w:ascii="宋体" w:hAnsi="宋体" w:cs="宋体" w:hint="eastAsia"/>
              </w:rPr>
              <w:t>7</w:t>
            </w:r>
          </w:p>
        </w:tc>
        <w:tc>
          <w:tcPr>
            <w:tcW w:w="600" w:type="pct"/>
            <w:vAlign w:val="center"/>
          </w:tcPr>
          <w:p w:rsidR="00AC05CE" w:rsidRDefault="00E809B9">
            <w:pPr>
              <w:jc w:val="left"/>
              <w:rPr>
                <w:rFonts w:ascii="宋体" w:hAnsi="宋体" w:cs="宋体"/>
              </w:rPr>
            </w:pPr>
            <w:r>
              <w:rPr>
                <w:rFonts w:ascii="宋体" w:hAnsi="宋体" w:cs="宋体" w:hint="eastAsia"/>
              </w:rPr>
              <w:t>接缝强度/N</w:t>
            </w:r>
          </w:p>
        </w:tc>
        <w:tc>
          <w:tcPr>
            <w:tcW w:w="945" w:type="pct"/>
            <w:vAlign w:val="center"/>
          </w:tcPr>
          <w:p w:rsidR="00AC05CE" w:rsidRDefault="00E809B9">
            <w:pPr>
              <w:jc w:val="center"/>
              <w:rPr>
                <w:rFonts w:ascii="宋体" w:hAnsi="宋体" w:cs="宋体"/>
              </w:rPr>
            </w:pPr>
            <w:r>
              <w:rPr>
                <w:rFonts w:ascii="宋体" w:hAnsi="宋体" w:cs="宋体" w:hint="eastAsia"/>
              </w:rPr>
              <w:t xml:space="preserve"> </w:t>
            </w:r>
          </w:p>
        </w:tc>
        <w:tc>
          <w:tcPr>
            <w:tcW w:w="3231" w:type="pct"/>
            <w:gridSpan w:val="2"/>
            <w:vAlign w:val="center"/>
          </w:tcPr>
          <w:p w:rsidR="00AC05CE" w:rsidRDefault="00DB6047">
            <w:pPr>
              <w:jc w:val="center"/>
              <w:rPr>
                <w:rFonts w:ascii="宋体" w:hAnsi="宋体" w:cs="宋体"/>
              </w:rPr>
            </w:pPr>
            <w:r>
              <w:rPr>
                <w:rFonts w:ascii="宋体" w:hAnsi="宋体" w:cs="宋体" w:hint="eastAsia"/>
              </w:rPr>
              <w:t>≥</w:t>
            </w:r>
            <w:r w:rsidR="00E809B9">
              <w:rPr>
                <w:rFonts w:ascii="宋体" w:hAnsi="宋体" w:cs="宋体" w:hint="eastAsia"/>
              </w:rPr>
              <w:t>200</w:t>
            </w:r>
          </w:p>
        </w:tc>
      </w:tr>
      <w:tr w:rsidR="00BB2E24" w:rsidTr="00E809B9">
        <w:trPr>
          <w:trHeight w:val="395"/>
        </w:trPr>
        <w:tc>
          <w:tcPr>
            <w:tcW w:w="224" w:type="pct"/>
            <w:vAlign w:val="center"/>
          </w:tcPr>
          <w:p w:rsidR="00BB2E24" w:rsidRDefault="00BB2E24">
            <w:pPr>
              <w:jc w:val="center"/>
              <w:rPr>
                <w:rFonts w:ascii="宋体" w:hAnsi="宋体" w:cs="宋体"/>
              </w:rPr>
            </w:pPr>
            <w:r>
              <w:rPr>
                <w:rFonts w:ascii="宋体" w:hAnsi="宋体" w:cs="宋体" w:hint="eastAsia"/>
              </w:rPr>
              <w:t>8</w:t>
            </w:r>
          </w:p>
        </w:tc>
        <w:tc>
          <w:tcPr>
            <w:tcW w:w="600" w:type="pct"/>
            <w:vAlign w:val="center"/>
          </w:tcPr>
          <w:p w:rsidR="00BB2E24" w:rsidRDefault="00BB2E24">
            <w:pPr>
              <w:jc w:val="left"/>
              <w:rPr>
                <w:rFonts w:ascii="宋体" w:hAnsi="宋体" w:cs="宋体"/>
              </w:rPr>
            </w:pPr>
            <w:r>
              <w:rPr>
                <w:rFonts w:ascii="宋体" w:hAnsi="宋体" w:cs="宋体" w:hint="eastAsia"/>
              </w:rPr>
              <w:t>接缝</w:t>
            </w:r>
            <w:r w:rsidR="00EC1BA1">
              <w:rPr>
                <w:rFonts w:ascii="宋体" w:hAnsi="宋体" w:cs="宋体" w:hint="eastAsia"/>
              </w:rPr>
              <w:t>抗疲劳强度</w:t>
            </w:r>
          </w:p>
        </w:tc>
        <w:tc>
          <w:tcPr>
            <w:tcW w:w="945" w:type="pct"/>
            <w:vAlign w:val="center"/>
          </w:tcPr>
          <w:p w:rsidR="00BB2E24" w:rsidRDefault="00BB2E24">
            <w:pPr>
              <w:jc w:val="center"/>
              <w:rPr>
                <w:rFonts w:ascii="宋体" w:hAnsi="宋体" w:cs="宋体"/>
              </w:rPr>
            </w:pPr>
          </w:p>
        </w:tc>
        <w:tc>
          <w:tcPr>
            <w:tcW w:w="3231" w:type="pct"/>
            <w:gridSpan w:val="2"/>
            <w:vAlign w:val="center"/>
          </w:tcPr>
          <w:p w:rsidR="00BB2E24" w:rsidRDefault="00BB2E24">
            <w:pPr>
              <w:jc w:val="center"/>
              <w:rPr>
                <w:rFonts w:ascii="宋体" w:hAnsi="宋体" w:cs="宋体"/>
              </w:rPr>
            </w:pPr>
          </w:p>
        </w:tc>
      </w:tr>
      <w:tr w:rsidR="00AC05CE" w:rsidTr="00E809B9">
        <w:tc>
          <w:tcPr>
            <w:tcW w:w="224" w:type="pct"/>
            <w:vMerge w:val="restart"/>
            <w:vAlign w:val="center"/>
          </w:tcPr>
          <w:p w:rsidR="00AC05CE" w:rsidRDefault="00EC1BA1">
            <w:pPr>
              <w:jc w:val="center"/>
              <w:rPr>
                <w:rFonts w:ascii="宋体" w:hAnsi="宋体" w:cs="宋体"/>
              </w:rPr>
            </w:pPr>
            <w:r>
              <w:rPr>
                <w:rFonts w:ascii="宋体" w:hAnsi="宋体" w:cs="宋体" w:hint="eastAsia"/>
              </w:rPr>
              <w:lastRenderedPageBreak/>
              <w:t>9</w:t>
            </w:r>
          </w:p>
        </w:tc>
        <w:tc>
          <w:tcPr>
            <w:tcW w:w="600" w:type="pct"/>
            <w:vMerge w:val="restart"/>
            <w:vAlign w:val="center"/>
          </w:tcPr>
          <w:p w:rsidR="00AC05CE" w:rsidRDefault="00DB6047">
            <w:pPr>
              <w:jc w:val="left"/>
              <w:rPr>
                <w:rFonts w:ascii="宋体" w:hAnsi="宋体" w:cs="宋体"/>
              </w:rPr>
            </w:pPr>
            <w:r>
              <w:rPr>
                <w:rFonts w:ascii="宋体" w:hAnsi="宋体" w:cs="宋体" w:hint="eastAsia"/>
              </w:rPr>
              <w:t>耐折牢度</w:t>
            </w:r>
          </w:p>
        </w:tc>
        <w:tc>
          <w:tcPr>
            <w:tcW w:w="945" w:type="pct"/>
            <w:vAlign w:val="center"/>
          </w:tcPr>
          <w:p w:rsidR="00AC05CE" w:rsidRDefault="00DB6047">
            <w:pPr>
              <w:jc w:val="center"/>
              <w:rPr>
                <w:rFonts w:ascii="宋体" w:hAnsi="宋体" w:cs="宋体"/>
              </w:rPr>
            </w:pPr>
            <w:r>
              <w:rPr>
                <w:rFonts w:ascii="宋体" w:hAnsi="宋体" w:cs="宋体" w:hint="eastAsia"/>
              </w:rPr>
              <w:t>干态，常温</w:t>
            </w:r>
          </w:p>
        </w:tc>
        <w:tc>
          <w:tcPr>
            <w:tcW w:w="3231" w:type="pct"/>
            <w:gridSpan w:val="2"/>
            <w:vAlign w:val="center"/>
          </w:tcPr>
          <w:p w:rsidR="00AC05CE" w:rsidRDefault="00DB6047">
            <w:pPr>
              <w:jc w:val="center"/>
              <w:rPr>
                <w:rFonts w:ascii="宋体" w:hAnsi="宋体" w:cs="宋体"/>
              </w:rPr>
            </w:pPr>
            <w:r>
              <w:rPr>
                <w:rFonts w:ascii="宋体" w:hAnsi="宋体" w:cs="宋体" w:hint="eastAsia"/>
              </w:rPr>
              <w:t>8万次，表面无裂口</w:t>
            </w:r>
          </w:p>
        </w:tc>
      </w:tr>
      <w:tr w:rsidR="00AC05CE" w:rsidTr="00E809B9">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耐水解后，常温</w:t>
            </w:r>
          </w:p>
        </w:tc>
        <w:tc>
          <w:tcPr>
            <w:tcW w:w="3231" w:type="pct"/>
            <w:gridSpan w:val="2"/>
            <w:vAlign w:val="center"/>
          </w:tcPr>
          <w:p w:rsidR="00AC05CE" w:rsidRDefault="00DB6047">
            <w:pPr>
              <w:jc w:val="center"/>
              <w:rPr>
                <w:rFonts w:ascii="宋体" w:hAnsi="宋体" w:cs="宋体"/>
              </w:rPr>
            </w:pPr>
            <w:r>
              <w:rPr>
                <w:rFonts w:ascii="宋体" w:hAnsi="宋体" w:cs="宋体" w:hint="eastAsia"/>
              </w:rPr>
              <w:t>3</w:t>
            </w:r>
            <w:bookmarkStart w:id="54" w:name="_GoBack"/>
            <w:bookmarkEnd w:id="54"/>
            <w:r>
              <w:rPr>
                <w:rFonts w:ascii="宋体" w:hAnsi="宋体" w:cs="宋体" w:hint="eastAsia"/>
              </w:rPr>
              <w:t>万次，表面无裂口</w:t>
            </w:r>
          </w:p>
        </w:tc>
      </w:tr>
      <w:tr w:rsidR="00AC05CE" w:rsidTr="00E809B9">
        <w:tc>
          <w:tcPr>
            <w:tcW w:w="224" w:type="pct"/>
            <w:vMerge w:val="restart"/>
            <w:vAlign w:val="center"/>
          </w:tcPr>
          <w:p w:rsidR="00AC05CE" w:rsidRDefault="00EC1BA1">
            <w:pPr>
              <w:jc w:val="center"/>
              <w:rPr>
                <w:rFonts w:ascii="宋体" w:hAnsi="宋体" w:cs="宋体"/>
              </w:rPr>
            </w:pPr>
            <w:r>
              <w:rPr>
                <w:rFonts w:ascii="宋体" w:hAnsi="宋体" w:cs="宋体" w:hint="eastAsia"/>
              </w:rPr>
              <w:t>10</w:t>
            </w:r>
          </w:p>
        </w:tc>
        <w:tc>
          <w:tcPr>
            <w:tcW w:w="600" w:type="pct"/>
            <w:vMerge w:val="restart"/>
            <w:vAlign w:val="center"/>
          </w:tcPr>
          <w:p w:rsidR="00AC05CE" w:rsidRDefault="00DB6047">
            <w:pPr>
              <w:jc w:val="left"/>
              <w:rPr>
                <w:rFonts w:ascii="宋体" w:hAnsi="宋体" w:cs="宋体"/>
              </w:rPr>
            </w:pPr>
            <w:r>
              <w:rPr>
                <w:rFonts w:ascii="宋体" w:hAnsi="宋体" w:cs="宋体" w:hint="eastAsia"/>
              </w:rPr>
              <w:t>表面色牢度/级</w:t>
            </w:r>
          </w:p>
        </w:tc>
        <w:tc>
          <w:tcPr>
            <w:tcW w:w="945" w:type="pct"/>
            <w:vAlign w:val="center"/>
          </w:tcPr>
          <w:p w:rsidR="00AC05CE" w:rsidRDefault="00DB6047">
            <w:pPr>
              <w:jc w:val="center"/>
              <w:rPr>
                <w:rFonts w:ascii="宋体" w:hAnsi="宋体" w:cs="宋体"/>
              </w:rPr>
            </w:pPr>
            <w:r>
              <w:rPr>
                <w:rFonts w:ascii="宋体" w:hAnsi="宋体" w:cs="宋体" w:hint="eastAsia"/>
              </w:rPr>
              <w:t>干摩擦</w:t>
            </w:r>
          </w:p>
        </w:tc>
        <w:tc>
          <w:tcPr>
            <w:tcW w:w="3231" w:type="pct"/>
            <w:gridSpan w:val="2"/>
            <w:vAlign w:val="center"/>
          </w:tcPr>
          <w:p w:rsidR="00AC05CE" w:rsidRDefault="00DB6047">
            <w:pPr>
              <w:jc w:val="center"/>
              <w:rPr>
                <w:rFonts w:ascii="宋体" w:hAnsi="宋体" w:cs="宋体"/>
              </w:rPr>
            </w:pPr>
            <w:r>
              <w:rPr>
                <w:rFonts w:ascii="宋体" w:hAnsi="宋体" w:cs="宋体" w:hint="eastAsia"/>
              </w:rPr>
              <w:t>≥4</w:t>
            </w:r>
          </w:p>
        </w:tc>
      </w:tr>
      <w:tr w:rsidR="00AC05CE" w:rsidTr="00E809B9">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湿摩擦</w:t>
            </w:r>
          </w:p>
        </w:tc>
        <w:tc>
          <w:tcPr>
            <w:tcW w:w="3231" w:type="pct"/>
            <w:gridSpan w:val="2"/>
            <w:vAlign w:val="center"/>
          </w:tcPr>
          <w:p w:rsidR="00AC05CE" w:rsidRDefault="00DB6047">
            <w:pPr>
              <w:jc w:val="center"/>
              <w:rPr>
                <w:rFonts w:ascii="宋体" w:hAnsi="宋体" w:cs="宋体"/>
              </w:rPr>
            </w:pPr>
            <w:r>
              <w:rPr>
                <w:rFonts w:ascii="宋体" w:hAnsi="宋体" w:cs="宋体" w:hint="eastAsia"/>
              </w:rPr>
              <w:t>≥3</w:t>
            </w:r>
          </w:p>
        </w:tc>
      </w:tr>
      <w:tr w:rsidR="00AC05CE" w:rsidTr="00E809B9">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汗液摩擦</w:t>
            </w:r>
          </w:p>
        </w:tc>
        <w:tc>
          <w:tcPr>
            <w:tcW w:w="3231" w:type="pct"/>
            <w:gridSpan w:val="2"/>
            <w:vAlign w:val="center"/>
          </w:tcPr>
          <w:p w:rsidR="00AC05CE" w:rsidRDefault="00DB6047">
            <w:pPr>
              <w:jc w:val="center"/>
              <w:rPr>
                <w:rFonts w:ascii="宋体" w:hAnsi="宋体" w:cs="宋体"/>
              </w:rPr>
            </w:pPr>
            <w:r>
              <w:rPr>
                <w:rFonts w:ascii="宋体" w:hAnsi="宋体" w:cs="宋体" w:hint="eastAsia"/>
              </w:rPr>
              <w:t>≥3</w:t>
            </w:r>
          </w:p>
        </w:tc>
      </w:tr>
      <w:tr w:rsidR="00AC05CE" w:rsidTr="00E809B9">
        <w:tc>
          <w:tcPr>
            <w:tcW w:w="224" w:type="pct"/>
            <w:vAlign w:val="center"/>
          </w:tcPr>
          <w:p w:rsidR="00AC05CE" w:rsidRDefault="00DB6047">
            <w:pPr>
              <w:jc w:val="center"/>
              <w:rPr>
                <w:rFonts w:ascii="宋体" w:hAnsi="宋体" w:cs="宋体"/>
              </w:rPr>
            </w:pPr>
            <w:r>
              <w:rPr>
                <w:rFonts w:ascii="宋体" w:hAnsi="宋体" w:cs="宋体" w:hint="eastAsia"/>
              </w:rPr>
              <w:t>1</w:t>
            </w:r>
            <w:r w:rsidR="00EC1BA1">
              <w:rPr>
                <w:rFonts w:ascii="宋体" w:hAnsi="宋体" w:cs="宋体" w:hint="eastAsia"/>
              </w:rPr>
              <w:t>1</w:t>
            </w:r>
          </w:p>
        </w:tc>
        <w:tc>
          <w:tcPr>
            <w:tcW w:w="1544" w:type="pct"/>
            <w:gridSpan w:val="2"/>
            <w:vAlign w:val="center"/>
          </w:tcPr>
          <w:p w:rsidR="00AC05CE" w:rsidRDefault="00DB6047">
            <w:pPr>
              <w:jc w:val="left"/>
              <w:rPr>
                <w:rFonts w:ascii="宋体" w:hAnsi="宋体" w:cs="宋体"/>
              </w:rPr>
            </w:pPr>
            <w:r>
              <w:rPr>
                <w:rFonts w:ascii="宋体" w:hAnsi="宋体" w:cs="宋体" w:hint="eastAsia"/>
              </w:rPr>
              <w:t>耐磨性能</w:t>
            </w:r>
          </w:p>
        </w:tc>
        <w:tc>
          <w:tcPr>
            <w:tcW w:w="3231" w:type="pct"/>
            <w:gridSpan w:val="2"/>
            <w:vAlign w:val="center"/>
          </w:tcPr>
          <w:p w:rsidR="00AC05CE" w:rsidRDefault="00DB6047">
            <w:pPr>
              <w:jc w:val="center"/>
              <w:rPr>
                <w:rFonts w:ascii="宋体" w:hAnsi="宋体" w:cs="宋体"/>
              </w:rPr>
            </w:pPr>
            <w:r>
              <w:rPr>
                <w:rFonts w:ascii="宋体" w:hAnsi="宋体" w:cs="宋体" w:hint="eastAsia"/>
              </w:rPr>
              <w:t>表面涂层未磨穿而露出底基（布基）</w:t>
            </w:r>
          </w:p>
        </w:tc>
      </w:tr>
      <w:tr w:rsidR="00AC05CE" w:rsidTr="00E809B9">
        <w:tc>
          <w:tcPr>
            <w:tcW w:w="224" w:type="pct"/>
            <w:vMerge w:val="restart"/>
            <w:vAlign w:val="center"/>
          </w:tcPr>
          <w:p w:rsidR="00AC05CE" w:rsidRDefault="00DB6047">
            <w:pPr>
              <w:jc w:val="center"/>
              <w:rPr>
                <w:rFonts w:ascii="宋体" w:hAnsi="宋体" w:cs="宋体"/>
              </w:rPr>
            </w:pPr>
            <w:r>
              <w:rPr>
                <w:rFonts w:ascii="宋体" w:hAnsi="宋体" w:cs="宋体" w:hint="eastAsia"/>
              </w:rPr>
              <w:t>1</w:t>
            </w:r>
            <w:r w:rsidR="00EC1BA1">
              <w:rPr>
                <w:rFonts w:ascii="宋体" w:hAnsi="宋体" w:cs="宋体" w:hint="eastAsia"/>
              </w:rPr>
              <w:t>2</w:t>
            </w:r>
          </w:p>
        </w:tc>
        <w:tc>
          <w:tcPr>
            <w:tcW w:w="600" w:type="pct"/>
            <w:vMerge w:val="restart"/>
            <w:vAlign w:val="center"/>
          </w:tcPr>
          <w:p w:rsidR="00AC05CE" w:rsidRDefault="00DB6047">
            <w:pPr>
              <w:jc w:val="left"/>
              <w:rPr>
                <w:rFonts w:ascii="宋体" w:hAnsi="宋体" w:cs="宋体"/>
              </w:rPr>
            </w:pPr>
            <w:r>
              <w:rPr>
                <w:rFonts w:ascii="宋体" w:hAnsi="宋体" w:cs="宋体" w:hint="eastAsia"/>
              </w:rPr>
              <w:t>耐黄变性/级</w:t>
            </w:r>
          </w:p>
        </w:tc>
        <w:tc>
          <w:tcPr>
            <w:tcW w:w="945" w:type="pct"/>
            <w:vAlign w:val="center"/>
          </w:tcPr>
          <w:p w:rsidR="00AC05CE" w:rsidRDefault="00DB6047">
            <w:pPr>
              <w:jc w:val="center"/>
              <w:rPr>
                <w:rFonts w:ascii="宋体" w:hAnsi="宋体" w:cs="宋体"/>
              </w:rPr>
            </w:pPr>
            <w:r>
              <w:rPr>
                <w:rFonts w:ascii="宋体" w:hAnsi="宋体" w:cs="宋体" w:hint="eastAsia"/>
              </w:rPr>
              <w:t>A法</w:t>
            </w:r>
          </w:p>
        </w:tc>
        <w:tc>
          <w:tcPr>
            <w:tcW w:w="3231" w:type="pct"/>
            <w:gridSpan w:val="2"/>
            <w:vAlign w:val="center"/>
          </w:tcPr>
          <w:p w:rsidR="00AC05CE" w:rsidRDefault="00DB6047">
            <w:pPr>
              <w:jc w:val="center"/>
              <w:rPr>
                <w:rFonts w:ascii="宋体" w:hAnsi="宋体" w:cs="宋体"/>
              </w:rPr>
            </w:pPr>
            <w:r>
              <w:rPr>
                <w:rFonts w:ascii="宋体" w:hAnsi="宋体" w:cs="宋体" w:hint="eastAsia"/>
              </w:rPr>
              <w:t>≥4</w:t>
            </w:r>
          </w:p>
        </w:tc>
      </w:tr>
      <w:tr w:rsidR="00AC05CE" w:rsidTr="00E809B9">
        <w:tc>
          <w:tcPr>
            <w:tcW w:w="224" w:type="pct"/>
            <w:vMerge/>
            <w:vAlign w:val="center"/>
          </w:tcPr>
          <w:p w:rsidR="00AC05CE" w:rsidRDefault="00AC05CE">
            <w:pPr>
              <w:jc w:val="center"/>
              <w:rPr>
                <w:rFonts w:ascii="宋体" w:hAnsi="宋体" w:cs="宋体"/>
              </w:rPr>
            </w:pPr>
          </w:p>
        </w:tc>
        <w:tc>
          <w:tcPr>
            <w:tcW w:w="600" w:type="pct"/>
            <w:vMerge/>
            <w:vAlign w:val="center"/>
          </w:tcPr>
          <w:p w:rsidR="00AC05CE" w:rsidRDefault="00AC05CE">
            <w:pPr>
              <w:jc w:val="left"/>
              <w:rPr>
                <w:rFonts w:ascii="宋体" w:hAnsi="宋体" w:cs="宋体"/>
              </w:rPr>
            </w:pPr>
          </w:p>
        </w:tc>
        <w:tc>
          <w:tcPr>
            <w:tcW w:w="945" w:type="pct"/>
            <w:vAlign w:val="center"/>
          </w:tcPr>
          <w:p w:rsidR="00AC05CE" w:rsidRDefault="00DB6047">
            <w:pPr>
              <w:jc w:val="center"/>
              <w:rPr>
                <w:rFonts w:ascii="宋体" w:hAnsi="宋体" w:cs="宋体"/>
              </w:rPr>
            </w:pPr>
            <w:r>
              <w:rPr>
                <w:rFonts w:ascii="宋体" w:hAnsi="宋体" w:cs="宋体" w:hint="eastAsia"/>
              </w:rPr>
              <w:t>B法</w:t>
            </w:r>
          </w:p>
        </w:tc>
        <w:tc>
          <w:tcPr>
            <w:tcW w:w="3231" w:type="pct"/>
            <w:gridSpan w:val="2"/>
            <w:vAlign w:val="center"/>
          </w:tcPr>
          <w:p w:rsidR="00AC05CE" w:rsidRDefault="00DB6047">
            <w:pPr>
              <w:jc w:val="center"/>
              <w:rPr>
                <w:rFonts w:ascii="宋体" w:hAnsi="宋体" w:cs="宋体"/>
              </w:rPr>
            </w:pPr>
            <w:r>
              <w:rPr>
                <w:rFonts w:ascii="宋体" w:hAnsi="宋体" w:cs="宋体" w:hint="eastAsia"/>
              </w:rPr>
              <w:t>≥3-4</w:t>
            </w:r>
          </w:p>
        </w:tc>
      </w:tr>
      <w:tr w:rsidR="00AC05CE" w:rsidTr="00E809B9">
        <w:tc>
          <w:tcPr>
            <w:tcW w:w="224" w:type="pct"/>
            <w:vAlign w:val="center"/>
          </w:tcPr>
          <w:p w:rsidR="00AC05CE" w:rsidRDefault="00DB6047">
            <w:pPr>
              <w:jc w:val="center"/>
              <w:rPr>
                <w:rFonts w:ascii="宋体" w:hAnsi="宋体" w:cs="宋体"/>
              </w:rPr>
            </w:pPr>
            <w:r>
              <w:rPr>
                <w:rFonts w:ascii="宋体" w:hAnsi="宋体" w:cs="宋体" w:hint="eastAsia"/>
              </w:rPr>
              <w:t>1</w:t>
            </w:r>
            <w:r w:rsidR="00EC1BA1">
              <w:rPr>
                <w:rFonts w:ascii="宋体" w:hAnsi="宋体" w:cs="宋体" w:hint="eastAsia"/>
              </w:rPr>
              <w:t>3</w:t>
            </w:r>
          </w:p>
        </w:tc>
        <w:tc>
          <w:tcPr>
            <w:tcW w:w="1544" w:type="pct"/>
            <w:gridSpan w:val="2"/>
            <w:vAlign w:val="center"/>
          </w:tcPr>
          <w:p w:rsidR="00AC05CE" w:rsidRDefault="00DB6047">
            <w:pPr>
              <w:jc w:val="left"/>
              <w:rPr>
                <w:rFonts w:ascii="宋体" w:hAnsi="宋体" w:cs="宋体"/>
              </w:rPr>
            </w:pPr>
            <w:r>
              <w:rPr>
                <w:rFonts w:ascii="宋体" w:hAnsi="宋体" w:cs="宋体" w:hint="eastAsia"/>
              </w:rPr>
              <w:t>抗粘连性/级</w:t>
            </w:r>
          </w:p>
        </w:tc>
        <w:tc>
          <w:tcPr>
            <w:tcW w:w="3231" w:type="pct"/>
            <w:gridSpan w:val="2"/>
            <w:vAlign w:val="center"/>
          </w:tcPr>
          <w:p w:rsidR="00AC05CE" w:rsidRDefault="00DB6047">
            <w:pPr>
              <w:jc w:val="center"/>
              <w:rPr>
                <w:rFonts w:ascii="宋体" w:hAnsi="宋体" w:cs="宋体"/>
              </w:rPr>
            </w:pPr>
            <w:r>
              <w:rPr>
                <w:rFonts w:ascii="宋体" w:hAnsi="宋体" w:cs="宋体" w:hint="eastAsia"/>
              </w:rPr>
              <w:t>≥4</w:t>
            </w:r>
          </w:p>
        </w:tc>
      </w:tr>
      <w:tr w:rsidR="00AC05CE" w:rsidTr="00E809B9">
        <w:tc>
          <w:tcPr>
            <w:tcW w:w="224" w:type="pct"/>
            <w:vAlign w:val="center"/>
          </w:tcPr>
          <w:p w:rsidR="00AC05CE" w:rsidRDefault="00DB6047">
            <w:pPr>
              <w:jc w:val="center"/>
              <w:rPr>
                <w:rFonts w:ascii="宋体" w:hAnsi="宋体" w:cs="宋体"/>
              </w:rPr>
            </w:pPr>
            <w:r>
              <w:rPr>
                <w:rFonts w:ascii="宋体" w:hAnsi="宋体" w:cs="宋体" w:hint="eastAsia"/>
              </w:rPr>
              <w:t>1</w:t>
            </w:r>
            <w:r w:rsidR="00EC1BA1">
              <w:rPr>
                <w:rFonts w:ascii="宋体" w:hAnsi="宋体" w:cs="宋体" w:hint="eastAsia"/>
              </w:rPr>
              <w:t>4</w:t>
            </w:r>
          </w:p>
        </w:tc>
        <w:tc>
          <w:tcPr>
            <w:tcW w:w="1544" w:type="pct"/>
            <w:gridSpan w:val="2"/>
          </w:tcPr>
          <w:p w:rsidR="00AC05CE" w:rsidRDefault="00DB6047">
            <w:pPr>
              <w:jc w:val="left"/>
              <w:rPr>
                <w:rFonts w:ascii="宋体" w:hAnsi="宋体" w:cs="宋体"/>
              </w:rPr>
            </w:pPr>
            <w:r>
              <w:rPr>
                <w:rFonts w:ascii="宋体" w:hAnsi="宋体" w:cs="宋体" w:hint="eastAsia"/>
              </w:rPr>
              <w:t>颜色迁移性/级</w:t>
            </w:r>
          </w:p>
        </w:tc>
        <w:tc>
          <w:tcPr>
            <w:tcW w:w="3231" w:type="pct"/>
            <w:gridSpan w:val="2"/>
            <w:vAlign w:val="center"/>
          </w:tcPr>
          <w:p w:rsidR="00AC05CE" w:rsidRDefault="00DB6047">
            <w:pPr>
              <w:jc w:val="center"/>
              <w:rPr>
                <w:rFonts w:ascii="宋体" w:hAnsi="宋体" w:cs="宋体"/>
              </w:rPr>
            </w:pPr>
            <w:r>
              <w:rPr>
                <w:rFonts w:ascii="宋体" w:hAnsi="宋体" w:cs="宋体" w:hint="eastAsia"/>
              </w:rPr>
              <w:t>≥4</w:t>
            </w:r>
          </w:p>
        </w:tc>
      </w:tr>
      <w:tr w:rsidR="00D41B24" w:rsidTr="00E809B9">
        <w:tc>
          <w:tcPr>
            <w:tcW w:w="224" w:type="pct"/>
            <w:vAlign w:val="center"/>
          </w:tcPr>
          <w:p w:rsidR="00D41B24" w:rsidRDefault="00D41B24">
            <w:pPr>
              <w:jc w:val="center"/>
              <w:rPr>
                <w:rFonts w:ascii="宋体" w:hAnsi="宋体" w:cs="宋体"/>
              </w:rPr>
            </w:pPr>
            <w:r>
              <w:rPr>
                <w:rFonts w:ascii="宋体" w:hAnsi="宋体" w:cs="宋体" w:hint="eastAsia"/>
              </w:rPr>
              <w:t>15</w:t>
            </w:r>
          </w:p>
        </w:tc>
        <w:tc>
          <w:tcPr>
            <w:tcW w:w="1544" w:type="pct"/>
            <w:gridSpan w:val="2"/>
          </w:tcPr>
          <w:p w:rsidR="00D41B24" w:rsidRDefault="00D41B24">
            <w:pPr>
              <w:jc w:val="left"/>
              <w:rPr>
                <w:rFonts w:ascii="宋体" w:hAnsi="宋体" w:cs="宋体"/>
              </w:rPr>
            </w:pPr>
            <w:r>
              <w:rPr>
                <w:rFonts w:ascii="宋体" w:hAnsi="宋体" w:cs="宋体" w:hint="eastAsia"/>
              </w:rPr>
              <w:t>表面喷霜/级</w:t>
            </w:r>
          </w:p>
        </w:tc>
        <w:tc>
          <w:tcPr>
            <w:tcW w:w="3231" w:type="pct"/>
            <w:gridSpan w:val="2"/>
            <w:vAlign w:val="center"/>
          </w:tcPr>
          <w:p w:rsidR="00D41B24" w:rsidRDefault="00D41B24">
            <w:pPr>
              <w:jc w:val="center"/>
              <w:rPr>
                <w:rFonts w:ascii="宋体" w:hAnsi="宋体" w:cs="宋体"/>
              </w:rPr>
            </w:pPr>
            <w:r>
              <w:rPr>
                <w:rFonts w:ascii="宋体" w:hAnsi="宋体" w:cs="宋体" w:hint="eastAsia"/>
              </w:rPr>
              <w:t>＜2</w:t>
            </w:r>
          </w:p>
        </w:tc>
      </w:tr>
      <w:tr w:rsidR="00EC1BA1" w:rsidTr="00E809B9">
        <w:tc>
          <w:tcPr>
            <w:tcW w:w="224" w:type="pct"/>
            <w:vAlign w:val="center"/>
          </w:tcPr>
          <w:p w:rsidR="00EC1BA1" w:rsidRDefault="00EC1BA1">
            <w:pPr>
              <w:jc w:val="center"/>
              <w:rPr>
                <w:rFonts w:ascii="宋体" w:hAnsi="宋体" w:cs="宋体"/>
              </w:rPr>
            </w:pPr>
            <w:r>
              <w:rPr>
                <w:rFonts w:ascii="宋体" w:hAnsi="宋体" w:cs="宋体" w:hint="eastAsia"/>
              </w:rPr>
              <w:t>1</w:t>
            </w:r>
            <w:r w:rsidR="00D41B24">
              <w:rPr>
                <w:rFonts w:ascii="宋体" w:hAnsi="宋体" w:cs="宋体" w:hint="eastAsia"/>
              </w:rPr>
              <w:t>6</w:t>
            </w:r>
          </w:p>
        </w:tc>
        <w:tc>
          <w:tcPr>
            <w:tcW w:w="1544" w:type="pct"/>
            <w:gridSpan w:val="2"/>
          </w:tcPr>
          <w:p w:rsidR="00EC1BA1" w:rsidRDefault="00EC1BA1" w:rsidP="00385279">
            <w:pPr>
              <w:jc w:val="left"/>
              <w:rPr>
                <w:rFonts w:ascii="宋体" w:hAnsi="宋体" w:cs="宋体"/>
              </w:rPr>
            </w:pPr>
            <w:r>
              <w:rPr>
                <w:rFonts w:ascii="宋体" w:hAnsi="宋体" w:cs="宋体" w:hint="eastAsia"/>
              </w:rPr>
              <w:t>甲醛含量/mg/kg</w:t>
            </w:r>
          </w:p>
        </w:tc>
        <w:tc>
          <w:tcPr>
            <w:tcW w:w="3231" w:type="pct"/>
            <w:gridSpan w:val="2"/>
            <w:vAlign w:val="center"/>
          </w:tcPr>
          <w:p w:rsidR="00EC1BA1" w:rsidRDefault="00EC1BA1" w:rsidP="00385279">
            <w:pPr>
              <w:jc w:val="center"/>
              <w:rPr>
                <w:rFonts w:ascii="宋体" w:hAnsi="宋体" w:cs="宋体"/>
              </w:rPr>
            </w:pPr>
            <w:r>
              <w:rPr>
                <w:rFonts w:ascii="宋体" w:hAnsi="宋体" w:cs="宋体" w:hint="eastAsia"/>
              </w:rPr>
              <w:t>不应检出</w:t>
            </w:r>
          </w:p>
        </w:tc>
      </w:tr>
      <w:tr w:rsidR="00EC1BA1" w:rsidTr="00E809B9">
        <w:trPr>
          <w:trHeight w:val="1220"/>
        </w:trPr>
        <w:tc>
          <w:tcPr>
            <w:tcW w:w="224" w:type="pct"/>
            <w:vAlign w:val="center"/>
          </w:tcPr>
          <w:p w:rsidR="00EC1BA1" w:rsidRDefault="00EC1BA1">
            <w:pPr>
              <w:jc w:val="center"/>
              <w:rPr>
                <w:rFonts w:ascii="宋体" w:hAnsi="宋体" w:cs="宋体"/>
              </w:rPr>
            </w:pPr>
            <w:r>
              <w:rPr>
                <w:rFonts w:ascii="宋体" w:hAnsi="宋体" w:cs="宋体" w:hint="eastAsia"/>
              </w:rPr>
              <w:t>1</w:t>
            </w:r>
            <w:r w:rsidR="00D41B24">
              <w:rPr>
                <w:rFonts w:ascii="宋体" w:hAnsi="宋体" w:cs="宋体" w:hint="eastAsia"/>
              </w:rPr>
              <w:t>7</w:t>
            </w:r>
          </w:p>
        </w:tc>
        <w:tc>
          <w:tcPr>
            <w:tcW w:w="1544" w:type="pct"/>
            <w:gridSpan w:val="2"/>
            <w:vAlign w:val="center"/>
          </w:tcPr>
          <w:p w:rsidR="00EC1BA1" w:rsidRDefault="00EC1BA1">
            <w:pPr>
              <w:rPr>
                <w:rFonts w:ascii="宋体" w:hAnsi="宋体" w:cs="宋体"/>
              </w:rPr>
            </w:pPr>
            <w:r>
              <w:rPr>
                <w:rFonts w:ascii="宋体" w:hAnsi="宋体" w:cs="宋体" w:hint="eastAsia"/>
              </w:rPr>
              <w:t>N,N二甲基甲酰胺（</w:t>
            </w:r>
            <w:proofErr w:type="spellStart"/>
            <w:r>
              <w:rPr>
                <w:rFonts w:ascii="宋体" w:hAnsi="宋体" w:cs="宋体" w:hint="eastAsia"/>
              </w:rPr>
              <w:t>DMFa</w:t>
            </w:r>
            <w:proofErr w:type="spellEnd"/>
            <w:r>
              <w:rPr>
                <w:rFonts w:ascii="宋体" w:hAnsi="宋体" w:cs="宋体" w:hint="eastAsia"/>
              </w:rPr>
              <w:t>）含量/</w:t>
            </w:r>
            <w:proofErr w:type="spellStart"/>
            <w:r>
              <w:rPr>
                <w:rFonts w:ascii="宋体" w:hAnsi="宋体" w:cs="宋体" w:hint="eastAsia"/>
              </w:rPr>
              <w:t>ppm</w:t>
            </w:r>
            <w:proofErr w:type="spellEnd"/>
          </w:p>
        </w:tc>
        <w:tc>
          <w:tcPr>
            <w:tcW w:w="3231" w:type="pct"/>
            <w:gridSpan w:val="2"/>
            <w:vAlign w:val="center"/>
          </w:tcPr>
          <w:p w:rsidR="00EC1BA1" w:rsidRDefault="00EC1BA1">
            <w:pPr>
              <w:jc w:val="center"/>
              <w:rPr>
                <w:rFonts w:ascii="宋体" w:hAnsi="宋体" w:cs="宋体"/>
              </w:rPr>
            </w:pPr>
            <w:r>
              <w:rPr>
                <w:rFonts w:ascii="宋体" w:hAnsi="宋体" w:cs="宋体" w:hint="eastAsia"/>
              </w:rPr>
              <w:t>不应检出</w:t>
            </w:r>
          </w:p>
        </w:tc>
      </w:tr>
      <w:tr w:rsidR="00EC1BA1" w:rsidTr="00E809B9">
        <w:trPr>
          <w:trHeight w:val="1220"/>
        </w:trPr>
        <w:tc>
          <w:tcPr>
            <w:tcW w:w="224" w:type="pct"/>
            <w:vAlign w:val="center"/>
          </w:tcPr>
          <w:p w:rsidR="00EC1BA1" w:rsidRDefault="00EC1BA1">
            <w:pPr>
              <w:jc w:val="center"/>
              <w:rPr>
                <w:rFonts w:ascii="宋体" w:hAnsi="宋体" w:cs="宋体"/>
              </w:rPr>
            </w:pPr>
            <w:r>
              <w:rPr>
                <w:rFonts w:ascii="宋体" w:hAnsi="宋体" w:cs="宋体" w:hint="eastAsia"/>
              </w:rPr>
              <w:t>1</w:t>
            </w:r>
            <w:r w:rsidR="00D41B24">
              <w:rPr>
                <w:rFonts w:ascii="宋体" w:hAnsi="宋体" w:cs="宋体" w:hint="eastAsia"/>
              </w:rPr>
              <w:t>8</w:t>
            </w:r>
          </w:p>
        </w:tc>
        <w:tc>
          <w:tcPr>
            <w:tcW w:w="1544" w:type="pct"/>
            <w:gridSpan w:val="2"/>
            <w:vAlign w:val="center"/>
          </w:tcPr>
          <w:p w:rsidR="00EC1BA1" w:rsidRDefault="00EC1BA1" w:rsidP="00385279">
            <w:pPr>
              <w:rPr>
                <w:rFonts w:ascii="宋体" w:hAnsi="宋体" w:cs="宋体"/>
              </w:rPr>
            </w:pPr>
            <w:r>
              <w:rPr>
                <w:rFonts w:ascii="宋体" w:hAnsi="宋体" w:cs="宋体" w:hint="eastAsia"/>
              </w:rPr>
              <w:t>N,N二甲基乙酰胺（DMAC）含量/</w:t>
            </w:r>
            <w:proofErr w:type="spellStart"/>
            <w:r>
              <w:rPr>
                <w:rFonts w:ascii="宋体" w:hAnsi="宋体" w:cs="宋体" w:hint="eastAsia"/>
              </w:rPr>
              <w:t>ppm</w:t>
            </w:r>
            <w:proofErr w:type="spellEnd"/>
          </w:p>
        </w:tc>
        <w:tc>
          <w:tcPr>
            <w:tcW w:w="3231" w:type="pct"/>
            <w:gridSpan w:val="2"/>
            <w:vAlign w:val="center"/>
          </w:tcPr>
          <w:p w:rsidR="00EC1BA1" w:rsidRDefault="00EC1BA1" w:rsidP="00385279">
            <w:pPr>
              <w:jc w:val="center"/>
              <w:rPr>
                <w:rFonts w:ascii="宋体" w:hAnsi="宋体" w:cs="宋体"/>
              </w:rPr>
            </w:pPr>
            <w:r>
              <w:rPr>
                <w:rFonts w:ascii="宋体" w:hAnsi="宋体" w:cs="宋体" w:hint="eastAsia"/>
              </w:rPr>
              <w:t>不应检出</w:t>
            </w:r>
          </w:p>
        </w:tc>
      </w:tr>
      <w:tr w:rsidR="00EC1BA1" w:rsidTr="00E809B9">
        <w:tc>
          <w:tcPr>
            <w:tcW w:w="224" w:type="pct"/>
            <w:vAlign w:val="center"/>
          </w:tcPr>
          <w:p w:rsidR="00EC1BA1" w:rsidRDefault="00EC1BA1">
            <w:pPr>
              <w:jc w:val="center"/>
              <w:rPr>
                <w:rFonts w:ascii="宋体" w:hAnsi="宋体" w:cs="宋体"/>
              </w:rPr>
            </w:pPr>
            <w:r>
              <w:rPr>
                <w:rFonts w:ascii="宋体" w:hAnsi="宋体" w:cs="宋体" w:hint="eastAsia"/>
              </w:rPr>
              <w:t>1</w:t>
            </w:r>
            <w:r w:rsidR="00D41B24">
              <w:rPr>
                <w:rFonts w:ascii="宋体" w:hAnsi="宋体" w:cs="宋体" w:hint="eastAsia"/>
              </w:rPr>
              <w:t>9</w:t>
            </w:r>
          </w:p>
        </w:tc>
        <w:tc>
          <w:tcPr>
            <w:tcW w:w="1544" w:type="pct"/>
            <w:gridSpan w:val="2"/>
          </w:tcPr>
          <w:p w:rsidR="00EC1BA1" w:rsidRDefault="00EC1BA1">
            <w:pPr>
              <w:jc w:val="left"/>
              <w:rPr>
                <w:rFonts w:ascii="宋体" w:hAnsi="宋体" w:cs="宋体"/>
              </w:rPr>
            </w:pPr>
            <w:r>
              <w:rPr>
                <w:rFonts w:ascii="宋体" w:hAnsi="宋体" w:cs="宋体" w:hint="eastAsia"/>
              </w:rPr>
              <w:t>N-甲基吡咯烷酮含量/</w:t>
            </w:r>
            <w:proofErr w:type="spellStart"/>
            <w:r>
              <w:rPr>
                <w:rFonts w:ascii="宋体" w:hAnsi="宋体" w:cs="宋体" w:hint="eastAsia"/>
              </w:rPr>
              <w:t>ppm</w:t>
            </w:r>
            <w:proofErr w:type="spellEnd"/>
          </w:p>
        </w:tc>
        <w:tc>
          <w:tcPr>
            <w:tcW w:w="3231" w:type="pct"/>
            <w:gridSpan w:val="2"/>
            <w:vAlign w:val="center"/>
          </w:tcPr>
          <w:p w:rsidR="00EC1BA1" w:rsidRDefault="00EC1BA1">
            <w:pPr>
              <w:jc w:val="center"/>
              <w:rPr>
                <w:rFonts w:ascii="宋体" w:hAnsi="宋体" w:cs="宋体"/>
              </w:rPr>
            </w:pPr>
            <w:r>
              <w:rPr>
                <w:rFonts w:ascii="宋体" w:hAnsi="宋体" w:cs="宋体" w:hint="eastAsia"/>
              </w:rPr>
              <w:t>不应检出</w:t>
            </w:r>
          </w:p>
        </w:tc>
      </w:tr>
      <w:tr w:rsidR="00EC1BA1">
        <w:tc>
          <w:tcPr>
            <w:tcW w:w="5000" w:type="pct"/>
            <w:gridSpan w:val="5"/>
            <w:vAlign w:val="center"/>
          </w:tcPr>
          <w:p w:rsidR="00EC1BA1" w:rsidRDefault="00EC1BA1">
            <w:pPr>
              <w:jc w:val="left"/>
              <w:rPr>
                <w:rFonts w:ascii="宋体" w:hAnsi="宋体" w:cs="宋体"/>
              </w:rPr>
            </w:pPr>
            <w:r>
              <w:rPr>
                <w:rFonts w:ascii="宋体" w:hAnsi="宋体" w:hint="eastAsia"/>
              </w:rPr>
              <w:t>注：耐黄变性只考核白色产品，浅色产品、镜面产品由供需双方协商决定。</w:t>
            </w:r>
          </w:p>
        </w:tc>
      </w:tr>
    </w:tbl>
    <w:p w:rsidR="00EC1BA1" w:rsidRDefault="00EC1BA1" w:rsidP="00EC1BA1">
      <w:pPr>
        <w:pStyle w:val="afff1"/>
        <w:numPr>
          <w:ilvl w:val="1"/>
          <w:numId w:val="0"/>
        </w:numPr>
        <w:spacing w:before="240" w:after="240"/>
      </w:pPr>
      <w:r>
        <w:rPr>
          <w:rFonts w:hint="eastAsia"/>
        </w:rPr>
        <w:t>5.4 阻燃性</w:t>
      </w:r>
    </w:p>
    <w:p w:rsidR="00EC1BA1" w:rsidRDefault="00EC1BA1" w:rsidP="00EC1BA1">
      <w:pPr>
        <w:pStyle w:val="afffff3"/>
        <w:ind w:firstLine="420"/>
      </w:pPr>
      <w:r>
        <w:rPr>
          <w:rFonts w:hint="eastAsia"/>
        </w:rPr>
        <w:t>应符合相关法律法规和强制性标准规定。</w:t>
      </w:r>
    </w:p>
    <w:p w:rsidR="00EC1BA1" w:rsidRDefault="00EC1BA1" w:rsidP="00EC1BA1">
      <w:pPr>
        <w:pStyle w:val="afff1"/>
        <w:numPr>
          <w:ilvl w:val="1"/>
          <w:numId w:val="0"/>
        </w:numPr>
        <w:spacing w:before="240" w:after="240"/>
      </w:pPr>
      <w:r>
        <w:rPr>
          <w:rFonts w:hint="eastAsia"/>
        </w:rPr>
        <w:t>5.5 有毒有害物质</w:t>
      </w:r>
    </w:p>
    <w:p w:rsidR="00EC1BA1" w:rsidRDefault="00EC1BA1" w:rsidP="00EC1BA1">
      <w:pPr>
        <w:pStyle w:val="afffff3"/>
        <w:spacing w:line="380" w:lineRule="exact"/>
        <w:ind w:firstLine="420"/>
        <w:rPr>
          <w:rFonts w:hAnsi="宋体" w:cs="宋体"/>
        </w:rPr>
      </w:pPr>
      <w:r>
        <w:rPr>
          <w:rFonts w:hint="eastAsia"/>
        </w:rPr>
        <w:t>应符合《</w:t>
      </w:r>
      <w:r>
        <w:rPr>
          <w:rFonts w:hAnsi="宋体" w:cs="宋体" w:hint="eastAsia"/>
        </w:rPr>
        <w:t>TCNLIC0002-2019 绿色设计产品评价技术规范 水性和无溶剂人造革合成革》</w:t>
      </w:r>
    </w:p>
    <w:p w:rsidR="00EC1BA1" w:rsidRDefault="00EC1BA1" w:rsidP="00EC1BA1">
      <w:pPr>
        <w:pStyle w:val="afffff3"/>
        <w:ind w:firstLine="420"/>
      </w:pPr>
      <w:r>
        <w:rPr>
          <w:rFonts w:hint="eastAsia"/>
        </w:rPr>
        <w:t>的规定。</w:t>
      </w:r>
    </w:p>
    <w:p w:rsidR="00AC05CE" w:rsidRDefault="00DB6047">
      <w:pPr>
        <w:pStyle w:val="afff1"/>
        <w:numPr>
          <w:ilvl w:val="1"/>
          <w:numId w:val="0"/>
        </w:numPr>
        <w:spacing w:before="240" w:after="240"/>
      </w:pPr>
      <w:r>
        <w:rPr>
          <w:rFonts w:hint="eastAsia"/>
        </w:rPr>
        <w:t>6  试验方法</w:t>
      </w:r>
    </w:p>
    <w:p w:rsidR="00AC05CE" w:rsidRDefault="00DB6047">
      <w:pPr>
        <w:pStyle w:val="afff2"/>
        <w:numPr>
          <w:ilvl w:val="2"/>
          <w:numId w:val="0"/>
        </w:numPr>
        <w:spacing w:before="120" w:after="120"/>
      </w:pPr>
      <w:r>
        <w:rPr>
          <w:rFonts w:hint="eastAsia"/>
        </w:rPr>
        <w:t xml:space="preserve">6.1  试样的裁取  </w:t>
      </w:r>
    </w:p>
    <w:p w:rsidR="00AC05CE" w:rsidRDefault="00DB6047">
      <w:pPr>
        <w:ind w:firstLineChars="200" w:firstLine="420"/>
        <w:rPr>
          <w:rFonts w:ascii="宋体" w:hAnsi="宋体" w:cs="宋体"/>
        </w:rPr>
      </w:pPr>
      <w:r>
        <w:rPr>
          <w:rFonts w:ascii="宋体" w:hAnsi="宋体" w:cs="宋体" w:hint="eastAsia"/>
        </w:rPr>
        <w:t>每卷产品沿纵向裁取1.0m作为理化性能试验的样品，样品横向两端各除去宽50mm后制备试样，试样尺寸及数量见表8。</w:t>
      </w:r>
    </w:p>
    <w:p w:rsidR="00AC05CE" w:rsidRDefault="00DB6047" w:rsidP="00E663F3">
      <w:pPr>
        <w:spacing w:beforeLines="50" w:afterLines="50" w:line="240" w:lineRule="auto"/>
        <w:jc w:val="center"/>
        <w:rPr>
          <w:rFonts w:ascii="黑体" w:eastAsia="黑体" w:hAnsi="黑体" w:cs="黑体"/>
        </w:rPr>
      </w:pPr>
      <w:r>
        <w:rPr>
          <w:rFonts w:ascii="黑体" w:eastAsia="黑体" w:hAnsi="黑体" w:cs="黑体" w:hint="eastAsia"/>
        </w:rPr>
        <w:t>表8  试样尺寸及数量</w:t>
      </w:r>
    </w:p>
    <w:tbl>
      <w:tblPr>
        <w:tblStyle w:val="affff6"/>
        <w:tblW w:w="9345" w:type="dxa"/>
        <w:tblInd w:w="107" w:type="dxa"/>
        <w:tblLayout w:type="fixed"/>
        <w:tblLook w:val="04A0"/>
      </w:tblPr>
      <w:tblGrid>
        <w:gridCol w:w="705"/>
        <w:gridCol w:w="2775"/>
        <w:gridCol w:w="2235"/>
        <w:gridCol w:w="2445"/>
        <w:gridCol w:w="1185"/>
      </w:tblGrid>
      <w:tr w:rsidR="00AC05CE">
        <w:tc>
          <w:tcPr>
            <w:tcW w:w="705" w:type="dxa"/>
            <w:vAlign w:val="center"/>
          </w:tcPr>
          <w:p w:rsidR="00AC05CE" w:rsidRDefault="00DB6047">
            <w:pPr>
              <w:jc w:val="center"/>
              <w:rPr>
                <w:rFonts w:ascii="宋体" w:hAnsi="宋体" w:cs="宋体"/>
              </w:rPr>
            </w:pPr>
            <w:r>
              <w:rPr>
                <w:rFonts w:ascii="宋体" w:hAnsi="宋体" w:cs="宋体" w:hint="eastAsia"/>
              </w:rPr>
              <w:t>序号</w:t>
            </w:r>
          </w:p>
        </w:tc>
        <w:tc>
          <w:tcPr>
            <w:tcW w:w="5010" w:type="dxa"/>
            <w:gridSpan w:val="2"/>
            <w:vAlign w:val="center"/>
          </w:tcPr>
          <w:p w:rsidR="00AC05CE" w:rsidRDefault="00DB6047">
            <w:pPr>
              <w:jc w:val="center"/>
              <w:rPr>
                <w:rFonts w:ascii="宋体" w:hAnsi="宋体" w:cs="宋体"/>
              </w:rPr>
            </w:pPr>
            <w:r>
              <w:rPr>
                <w:rFonts w:ascii="宋体" w:hAnsi="宋体" w:cs="宋体" w:hint="eastAsia"/>
              </w:rPr>
              <w:t>项目</w:t>
            </w:r>
          </w:p>
        </w:tc>
        <w:tc>
          <w:tcPr>
            <w:tcW w:w="2445" w:type="dxa"/>
            <w:vAlign w:val="center"/>
          </w:tcPr>
          <w:p w:rsidR="00AC05CE" w:rsidRDefault="00DB6047">
            <w:pPr>
              <w:jc w:val="center"/>
              <w:rPr>
                <w:rFonts w:ascii="宋体" w:hAnsi="宋体" w:cs="宋体"/>
              </w:rPr>
            </w:pPr>
            <w:r>
              <w:rPr>
                <w:rFonts w:ascii="宋体" w:hAnsi="宋体" w:cs="宋体" w:hint="eastAsia"/>
              </w:rPr>
              <w:t>试样长度×试样宽度/mm</w:t>
            </w:r>
          </w:p>
        </w:tc>
        <w:tc>
          <w:tcPr>
            <w:tcW w:w="1185" w:type="dxa"/>
            <w:vAlign w:val="center"/>
          </w:tcPr>
          <w:p w:rsidR="00AC05CE" w:rsidRDefault="00DB6047">
            <w:pPr>
              <w:jc w:val="center"/>
              <w:rPr>
                <w:rFonts w:ascii="宋体" w:hAnsi="宋体" w:cs="宋体"/>
              </w:rPr>
            </w:pPr>
            <w:r>
              <w:rPr>
                <w:rFonts w:ascii="宋体" w:hAnsi="宋体" w:cs="宋体" w:hint="eastAsia"/>
              </w:rPr>
              <w:t>数量/片</w:t>
            </w:r>
          </w:p>
        </w:tc>
      </w:tr>
      <w:tr w:rsidR="00AC05CE">
        <w:tc>
          <w:tcPr>
            <w:tcW w:w="705" w:type="dxa"/>
            <w:vMerge w:val="restart"/>
            <w:vAlign w:val="center"/>
          </w:tcPr>
          <w:p w:rsidR="00AC05CE" w:rsidRDefault="00DB6047">
            <w:pPr>
              <w:jc w:val="center"/>
              <w:rPr>
                <w:rFonts w:ascii="宋体" w:hAnsi="宋体" w:cs="宋体"/>
              </w:rPr>
            </w:pPr>
            <w:r>
              <w:rPr>
                <w:rFonts w:ascii="宋体" w:hAnsi="宋体" w:cs="宋体" w:hint="eastAsia"/>
              </w:rPr>
              <w:lastRenderedPageBreak/>
              <w:t>1</w:t>
            </w:r>
          </w:p>
        </w:tc>
        <w:tc>
          <w:tcPr>
            <w:tcW w:w="2775" w:type="dxa"/>
            <w:vMerge w:val="restart"/>
            <w:vAlign w:val="center"/>
          </w:tcPr>
          <w:p w:rsidR="00AC05CE" w:rsidRDefault="00DB6047">
            <w:pPr>
              <w:rPr>
                <w:rFonts w:ascii="宋体" w:hAnsi="宋体" w:cs="宋体"/>
              </w:rPr>
            </w:pPr>
            <w:r>
              <w:rPr>
                <w:rFonts w:ascii="宋体" w:hAnsi="宋体" w:cs="宋体" w:hint="eastAsia"/>
              </w:rPr>
              <w:t>拉伸负荷及断裂伸长率</w:t>
            </w:r>
          </w:p>
        </w:tc>
        <w:tc>
          <w:tcPr>
            <w:tcW w:w="2235" w:type="dxa"/>
            <w:vAlign w:val="center"/>
          </w:tcPr>
          <w:p w:rsidR="00AC05CE" w:rsidRDefault="00DB6047">
            <w:pPr>
              <w:rPr>
                <w:rFonts w:ascii="宋体" w:hAnsi="宋体" w:cs="宋体"/>
              </w:rPr>
            </w:pPr>
            <w:r>
              <w:rPr>
                <w:rFonts w:ascii="宋体" w:hAnsi="宋体" w:cs="宋体" w:hint="eastAsia"/>
              </w:rPr>
              <w:t>经向/纵向</w:t>
            </w:r>
          </w:p>
        </w:tc>
        <w:tc>
          <w:tcPr>
            <w:tcW w:w="2445" w:type="dxa"/>
            <w:vAlign w:val="center"/>
          </w:tcPr>
          <w:p w:rsidR="00AC05CE" w:rsidRDefault="00DB6047">
            <w:pPr>
              <w:jc w:val="center"/>
              <w:rPr>
                <w:rFonts w:ascii="宋体" w:hAnsi="宋体" w:cs="宋体"/>
              </w:rPr>
            </w:pPr>
            <w:r>
              <w:rPr>
                <w:rFonts w:ascii="宋体" w:hAnsi="宋体" w:cs="宋体" w:hint="eastAsia"/>
              </w:rPr>
              <w:t>200×30</w:t>
            </w:r>
          </w:p>
        </w:tc>
        <w:tc>
          <w:tcPr>
            <w:tcW w:w="1185" w:type="dxa"/>
            <w:vAlign w:val="center"/>
          </w:tcPr>
          <w:p w:rsidR="00AC05CE" w:rsidRDefault="00DB6047">
            <w:pPr>
              <w:jc w:val="center"/>
              <w:rPr>
                <w:rFonts w:ascii="宋体" w:hAnsi="宋体" w:cs="宋体"/>
              </w:rPr>
            </w:pPr>
            <w:r>
              <w:rPr>
                <w:rFonts w:ascii="宋体" w:hAnsi="宋体" w:cs="宋体" w:hint="eastAsia"/>
              </w:rPr>
              <w:t>3</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纬向/横向</w:t>
            </w:r>
          </w:p>
        </w:tc>
        <w:tc>
          <w:tcPr>
            <w:tcW w:w="2445" w:type="dxa"/>
            <w:vAlign w:val="center"/>
          </w:tcPr>
          <w:p w:rsidR="00AC05CE" w:rsidRDefault="00DB6047">
            <w:pPr>
              <w:jc w:val="center"/>
              <w:rPr>
                <w:rFonts w:ascii="宋体" w:hAnsi="宋体" w:cs="宋体"/>
              </w:rPr>
            </w:pPr>
            <w:r>
              <w:rPr>
                <w:rFonts w:ascii="宋体" w:hAnsi="宋体" w:cs="宋体" w:hint="eastAsia"/>
              </w:rPr>
              <w:t>200×30</w:t>
            </w:r>
          </w:p>
        </w:tc>
        <w:tc>
          <w:tcPr>
            <w:tcW w:w="1185" w:type="dxa"/>
            <w:vAlign w:val="center"/>
          </w:tcPr>
          <w:p w:rsidR="00AC05CE" w:rsidRDefault="00DB6047">
            <w:pPr>
              <w:jc w:val="center"/>
              <w:rPr>
                <w:rFonts w:ascii="宋体" w:hAnsi="宋体" w:cs="宋体"/>
              </w:rPr>
            </w:pPr>
            <w:r>
              <w:rPr>
                <w:rFonts w:ascii="宋体" w:hAnsi="宋体" w:cs="宋体" w:hint="eastAsia"/>
              </w:rPr>
              <w:t>3</w:t>
            </w:r>
          </w:p>
        </w:tc>
      </w:tr>
      <w:tr w:rsidR="00AC05CE">
        <w:tc>
          <w:tcPr>
            <w:tcW w:w="705" w:type="dxa"/>
            <w:vMerge w:val="restart"/>
            <w:vAlign w:val="center"/>
          </w:tcPr>
          <w:p w:rsidR="00AC05CE" w:rsidRDefault="00DB6047">
            <w:pPr>
              <w:jc w:val="center"/>
              <w:rPr>
                <w:rFonts w:ascii="宋体" w:hAnsi="宋体" w:cs="宋体"/>
              </w:rPr>
            </w:pPr>
            <w:r>
              <w:rPr>
                <w:rFonts w:ascii="宋体" w:hAnsi="宋体" w:cs="宋体" w:hint="eastAsia"/>
              </w:rPr>
              <w:t>2</w:t>
            </w:r>
          </w:p>
        </w:tc>
        <w:tc>
          <w:tcPr>
            <w:tcW w:w="2775" w:type="dxa"/>
            <w:vMerge w:val="restart"/>
            <w:vAlign w:val="center"/>
          </w:tcPr>
          <w:p w:rsidR="00AC05CE" w:rsidRDefault="00DB6047">
            <w:pPr>
              <w:rPr>
                <w:rFonts w:ascii="宋体" w:hAnsi="宋体" w:cs="宋体"/>
              </w:rPr>
            </w:pPr>
            <w:r>
              <w:rPr>
                <w:rFonts w:ascii="宋体" w:hAnsi="宋体" w:cs="宋体" w:hint="eastAsia"/>
              </w:rPr>
              <w:t>撕裂负荷</w:t>
            </w:r>
          </w:p>
        </w:tc>
        <w:tc>
          <w:tcPr>
            <w:tcW w:w="2235" w:type="dxa"/>
            <w:vAlign w:val="center"/>
          </w:tcPr>
          <w:p w:rsidR="00AC05CE" w:rsidRDefault="00DB6047">
            <w:pPr>
              <w:rPr>
                <w:rFonts w:ascii="宋体" w:hAnsi="宋体" w:cs="宋体"/>
              </w:rPr>
            </w:pPr>
            <w:r>
              <w:rPr>
                <w:rFonts w:ascii="宋体" w:hAnsi="宋体" w:cs="宋体" w:hint="eastAsia"/>
              </w:rPr>
              <w:t>经向/纵向</w:t>
            </w:r>
          </w:p>
        </w:tc>
        <w:tc>
          <w:tcPr>
            <w:tcW w:w="2445" w:type="dxa"/>
            <w:vAlign w:val="center"/>
          </w:tcPr>
          <w:p w:rsidR="00AC05CE" w:rsidRDefault="00DB6047">
            <w:pPr>
              <w:jc w:val="center"/>
              <w:rPr>
                <w:rFonts w:ascii="宋体" w:hAnsi="宋体" w:cs="宋体"/>
              </w:rPr>
            </w:pPr>
            <w:r>
              <w:rPr>
                <w:rFonts w:ascii="宋体" w:hAnsi="宋体" w:cs="宋体" w:hint="eastAsia"/>
              </w:rPr>
              <w:t>150×30</w:t>
            </w:r>
          </w:p>
        </w:tc>
        <w:tc>
          <w:tcPr>
            <w:tcW w:w="1185" w:type="dxa"/>
            <w:vAlign w:val="center"/>
          </w:tcPr>
          <w:p w:rsidR="00AC05CE" w:rsidRDefault="00DB6047">
            <w:pPr>
              <w:jc w:val="center"/>
              <w:rPr>
                <w:rFonts w:ascii="宋体" w:hAnsi="宋体" w:cs="宋体"/>
              </w:rPr>
            </w:pPr>
            <w:r>
              <w:rPr>
                <w:rFonts w:ascii="宋体" w:hAnsi="宋体" w:cs="宋体" w:hint="eastAsia"/>
              </w:rPr>
              <w:t>3</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纬向/横向</w:t>
            </w:r>
          </w:p>
        </w:tc>
        <w:tc>
          <w:tcPr>
            <w:tcW w:w="2445" w:type="dxa"/>
            <w:vAlign w:val="center"/>
          </w:tcPr>
          <w:p w:rsidR="00AC05CE" w:rsidRDefault="00DB6047">
            <w:pPr>
              <w:jc w:val="center"/>
              <w:rPr>
                <w:rFonts w:ascii="宋体" w:hAnsi="宋体" w:cs="宋体"/>
              </w:rPr>
            </w:pPr>
            <w:r>
              <w:rPr>
                <w:rFonts w:ascii="宋体" w:hAnsi="宋体" w:cs="宋体" w:hint="eastAsia"/>
              </w:rPr>
              <w:t>150×30</w:t>
            </w:r>
          </w:p>
        </w:tc>
        <w:tc>
          <w:tcPr>
            <w:tcW w:w="1185" w:type="dxa"/>
            <w:vAlign w:val="center"/>
          </w:tcPr>
          <w:p w:rsidR="00AC05CE" w:rsidRDefault="00DB6047">
            <w:pPr>
              <w:jc w:val="center"/>
              <w:rPr>
                <w:rFonts w:ascii="宋体" w:hAnsi="宋体" w:cs="宋体"/>
              </w:rPr>
            </w:pPr>
            <w:r>
              <w:rPr>
                <w:rFonts w:ascii="宋体" w:hAnsi="宋体" w:cs="宋体" w:hint="eastAsia"/>
              </w:rPr>
              <w:t>3</w:t>
            </w:r>
          </w:p>
        </w:tc>
      </w:tr>
      <w:tr w:rsidR="00AC05CE">
        <w:tc>
          <w:tcPr>
            <w:tcW w:w="705" w:type="dxa"/>
            <w:vMerge w:val="restart"/>
            <w:vAlign w:val="center"/>
          </w:tcPr>
          <w:p w:rsidR="00AC05CE" w:rsidRDefault="00DB6047">
            <w:pPr>
              <w:jc w:val="center"/>
              <w:rPr>
                <w:rFonts w:ascii="宋体" w:hAnsi="宋体" w:cs="宋体"/>
              </w:rPr>
            </w:pPr>
            <w:r>
              <w:rPr>
                <w:rFonts w:ascii="宋体" w:hAnsi="宋体" w:cs="宋体" w:hint="eastAsia"/>
              </w:rPr>
              <w:t>3</w:t>
            </w:r>
          </w:p>
        </w:tc>
        <w:tc>
          <w:tcPr>
            <w:tcW w:w="2775" w:type="dxa"/>
            <w:vMerge w:val="restart"/>
            <w:vAlign w:val="center"/>
          </w:tcPr>
          <w:p w:rsidR="00AC05CE" w:rsidRDefault="00DB6047">
            <w:pPr>
              <w:rPr>
                <w:rFonts w:ascii="宋体" w:hAnsi="宋体" w:cs="宋体"/>
              </w:rPr>
            </w:pPr>
            <w:r>
              <w:rPr>
                <w:rFonts w:ascii="宋体" w:hAnsi="宋体" w:cs="宋体" w:hint="eastAsia"/>
              </w:rPr>
              <w:t>剥离负荷</w:t>
            </w:r>
          </w:p>
        </w:tc>
        <w:tc>
          <w:tcPr>
            <w:tcW w:w="2235" w:type="dxa"/>
            <w:vAlign w:val="center"/>
          </w:tcPr>
          <w:p w:rsidR="00AC05CE" w:rsidRDefault="00DB6047">
            <w:pPr>
              <w:rPr>
                <w:rFonts w:ascii="宋体" w:hAnsi="宋体" w:cs="宋体"/>
              </w:rPr>
            </w:pPr>
            <w:r>
              <w:rPr>
                <w:rFonts w:ascii="宋体" w:hAnsi="宋体" w:cs="宋体" w:hint="eastAsia"/>
              </w:rPr>
              <w:t>经向/纵向</w:t>
            </w:r>
          </w:p>
        </w:tc>
        <w:tc>
          <w:tcPr>
            <w:tcW w:w="2445" w:type="dxa"/>
            <w:vAlign w:val="center"/>
          </w:tcPr>
          <w:p w:rsidR="00AC05CE" w:rsidRDefault="00DB6047">
            <w:pPr>
              <w:jc w:val="center"/>
              <w:rPr>
                <w:rFonts w:ascii="宋体" w:hAnsi="宋体" w:cs="宋体"/>
              </w:rPr>
            </w:pPr>
            <w:r>
              <w:rPr>
                <w:rFonts w:ascii="宋体" w:hAnsi="宋体" w:cs="宋体" w:hint="eastAsia"/>
              </w:rPr>
              <w:t>200×30</w:t>
            </w:r>
          </w:p>
        </w:tc>
        <w:tc>
          <w:tcPr>
            <w:tcW w:w="1185" w:type="dxa"/>
            <w:vAlign w:val="center"/>
          </w:tcPr>
          <w:p w:rsidR="00AC05CE" w:rsidRDefault="00DB6047">
            <w:pPr>
              <w:jc w:val="center"/>
              <w:rPr>
                <w:rFonts w:ascii="宋体" w:hAnsi="宋体" w:cs="宋体"/>
              </w:rPr>
            </w:pPr>
            <w:r>
              <w:rPr>
                <w:rFonts w:ascii="宋体" w:hAnsi="宋体" w:cs="宋体" w:hint="eastAsia"/>
              </w:rPr>
              <w:t>6</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纬向/横向</w:t>
            </w:r>
          </w:p>
        </w:tc>
        <w:tc>
          <w:tcPr>
            <w:tcW w:w="2445" w:type="dxa"/>
            <w:vAlign w:val="center"/>
          </w:tcPr>
          <w:p w:rsidR="00AC05CE" w:rsidRDefault="00DB6047">
            <w:pPr>
              <w:jc w:val="center"/>
              <w:rPr>
                <w:rFonts w:ascii="宋体" w:hAnsi="宋体" w:cs="宋体"/>
              </w:rPr>
            </w:pPr>
            <w:r>
              <w:rPr>
                <w:rFonts w:ascii="宋体" w:hAnsi="宋体" w:cs="宋体" w:hint="eastAsia"/>
              </w:rPr>
              <w:t>200×30</w:t>
            </w:r>
          </w:p>
        </w:tc>
        <w:tc>
          <w:tcPr>
            <w:tcW w:w="1185" w:type="dxa"/>
            <w:vAlign w:val="center"/>
          </w:tcPr>
          <w:p w:rsidR="00AC05CE" w:rsidRDefault="00DB6047">
            <w:pPr>
              <w:jc w:val="center"/>
              <w:rPr>
                <w:rFonts w:ascii="宋体" w:hAnsi="宋体" w:cs="宋体"/>
              </w:rPr>
            </w:pPr>
            <w:r>
              <w:rPr>
                <w:rFonts w:ascii="宋体" w:hAnsi="宋体" w:cs="宋体" w:hint="eastAsia"/>
              </w:rPr>
              <w:t>6</w:t>
            </w:r>
          </w:p>
        </w:tc>
      </w:tr>
      <w:tr w:rsidR="00AC05CE">
        <w:tc>
          <w:tcPr>
            <w:tcW w:w="705" w:type="dxa"/>
            <w:vMerge w:val="restart"/>
            <w:vAlign w:val="center"/>
          </w:tcPr>
          <w:p w:rsidR="00AC05CE" w:rsidRDefault="00DB6047">
            <w:pPr>
              <w:jc w:val="center"/>
              <w:rPr>
                <w:rFonts w:ascii="宋体" w:hAnsi="宋体" w:cs="宋体"/>
              </w:rPr>
            </w:pPr>
            <w:r>
              <w:rPr>
                <w:rFonts w:ascii="宋体" w:hAnsi="宋体" w:cs="宋体" w:hint="eastAsia"/>
              </w:rPr>
              <w:t>4</w:t>
            </w:r>
          </w:p>
        </w:tc>
        <w:tc>
          <w:tcPr>
            <w:tcW w:w="2775" w:type="dxa"/>
            <w:vMerge w:val="restart"/>
            <w:vAlign w:val="center"/>
          </w:tcPr>
          <w:p w:rsidR="00AC05CE" w:rsidRDefault="00DB6047">
            <w:pPr>
              <w:rPr>
                <w:rFonts w:ascii="宋体" w:hAnsi="宋体" w:cs="宋体"/>
              </w:rPr>
            </w:pPr>
            <w:r>
              <w:rPr>
                <w:rFonts w:ascii="宋体" w:hAnsi="宋体" w:cs="宋体" w:hint="eastAsia"/>
              </w:rPr>
              <w:t>耐水解后剥离负荷</w:t>
            </w:r>
          </w:p>
        </w:tc>
        <w:tc>
          <w:tcPr>
            <w:tcW w:w="2235" w:type="dxa"/>
            <w:vAlign w:val="center"/>
          </w:tcPr>
          <w:p w:rsidR="00AC05CE" w:rsidRDefault="00DB6047">
            <w:pPr>
              <w:rPr>
                <w:rFonts w:ascii="宋体" w:hAnsi="宋体" w:cs="宋体"/>
              </w:rPr>
            </w:pPr>
            <w:r>
              <w:rPr>
                <w:rFonts w:ascii="宋体" w:hAnsi="宋体" w:cs="宋体" w:hint="eastAsia"/>
              </w:rPr>
              <w:t>经向/纵向</w:t>
            </w:r>
          </w:p>
        </w:tc>
        <w:tc>
          <w:tcPr>
            <w:tcW w:w="2445" w:type="dxa"/>
            <w:vAlign w:val="center"/>
          </w:tcPr>
          <w:p w:rsidR="00AC05CE" w:rsidRDefault="00DB6047">
            <w:pPr>
              <w:jc w:val="center"/>
              <w:rPr>
                <w:rFonts w:ascii="宋体" w:hAnsi="宋体" w:cs="宋体"/>
              </w:rPr>
            </w:pPr>
            <w:r>
              <w:rPr>
                <w:rFonts w:ascii="宋体" w:hAnsi="宋体" w:cs="宋体" w:hint="eastAsia"/>
              </w:rPr>
              <w:t>200×30</w:t>
            </w:r>
          </w:p>
        </w:tc>
        <w:tc>
          <w:tcPr>
            <w:tcW w:w="1185" w:type="dxa"/>
            <w:vAlign w:val="center"/>
          </w:tcPr>
          <w:p w:rsidR="00AC05CE" w:rsidRDefault="00DB6047">
            <w:pPr>
              <w:jc w:val="center"/>
              <w:rPr>
                <w:rFonts w:ascii="宋体" w:hAnsi="宋体" w:cs="宋体"/>
              </w:rPr>
            </w:pPr>
            <w:r>
              <w:rPr>
                <w:rFonts w:ascii="宋体" w:hAnsi="宋体" w:cs="宋体" w:hint="eastAsia"/>
              </w:rPr>
              <w:t>6</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纬向/横向</w:t>
            </w:r>
          </w:p>
        </w:tc>
        <w:tc>
          <w:tcPr>
            <w:tcW w:w="2445" w:type="dxa"/>
            <w:vAlign w:val="center"/>
          </w:tcPr>
          <w:p w:rsidR="00AC05CE" w:rsidRDefault="00DB6047">
            <w:pPr>
              <w:jc w:val="center"/>
              <w:rPr>
                <w:rFonts w:ascii="宋体" w:hAnsi="宋体" w:cs="宋体"/>
              </w:rPr>
            </w:pPr>
            <w:r>
              <w:rPr>
                <w:rFonts w:ascii="宋体" w:hAnsi="宋体" w:cs="宋体" w:hint="eastAsia"/>
              </w:rPr>
              <w:t>200×30</w:t>
            </w:r>
          </w:p>
        </w:tc>
        <w:tc>
          <w:tcPr>
            <w:tcW w:w="1185" w:type="dxa"/>
            <w:vAlign w:val="center"/>
          </w:tcPr>
          <w:p w:rsidR="00AC05CE" w:rsidRDefault="00DB6047">
            <w:pPr>
              <w:jc w:val="center"/>
              <w:rPr>
                <w:rFonts w:ascii="宋体" w:hAnsi="宋体" w:cs="宋体"/>
              </w:rPr>
            </w:pPr>
            <w:r>
              <w:rPr>
                <w:rFonts w:ascii="宋体" w:hAnsi="宋体" w:cs="宋体" w:hint="eastAsia"/>
              </w:rPr>
              <w:t>6</w:t>
            </w:r>
          </w:p>
        </w:tc>
      </w:tr>
      <w:tr w:rsidR="00AC05CE">
        <w:tc>
          <w:tcPr>
            <w:tcW w:w="705" w:type="dxa"/>
            <w:vAlign w:val="center"/>
          </w:tcPr>
          <w:p w:rsidR="00AC05CE" w:rsidRDefault="00DB6047">
            <w:pPr>
              <w:jc w:val="center"/>
              <w:rPr>
                <w:rFonts w:ascii="宋体" w:hAnsi="宋体" w:cs="宋体"/>
              </w:rPr>
            </w:pPr>
            <w:r>
              <w:rPr>
                <w:rFonts w:ascii="宋体" w:hAnsi="宋体" w:cs="宋体" w:hint="eastAsia"/>
              </w:rPr>
              <w:t>5</w:t>
            </w:r>
          </w:p>
        </w:tc>
        <w:tc>
          <w:tcPr>
            <w:tcW w:w="5010" w:type="dxa"/>
            <w:gridSpan w:val="2"/>
            <w:vAlign w:val="center"/>
          </w:tcPr>
          <w:p w:rsidR="00AC05CE" w:rsidRDefault="00DB6047">
            <w:pPr>
              <w:rPr>
                <w:rFonts w:ascii="宋体" w:hAnsi="宋体" w:cs="宋体"/>
              </w:rPr>
            </w:pPr>
            <w:r>
              <w:rPr>
                <w:rFonts w:ascii="宋体" w:hAnsi="宋体" w:cs="宋体" w:hint="eastAsia"/>
              </w:rPr>
              <w:t>耐水解性</w:t>
            </w:r>
          </w:p>
        </w:tc>
        <w:tc>
          <w:tcPr>
            <w:tcW w:w="2445" w:type="dxa"/>
            <w:vAlign w:val="center"/>
          </w:tcPr>
          <w:p w:rsidR="00AC05CE" w:rsidRDefault="00DB6047">
            <w:pPr>
              <w:jc w:val="center"/>
              <w:rPr>
                <w:rFonts w:ascii="宋体" w:hAnsi="宋体" w:cs="宋体"/>
              </w:rPr>
            </w:pPr>
            <w:r>
              <w:rPr>
                <w:rFonts w:ascii="宋体" w:hAnsi="宋体" w:cs="宋体" w:hint="eastAsia"/>
              </w:rPr>
              <w:t>200×100</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Merge w:val="restart"/>
            <w:vAlign w:val="center"/>
          </w:tcPr>
          <w:p w:rsidR="00AC05CE" w:rsidRDefault="00DB6047">
            <w:pPr>
              <w:jc w:val="center"/>
              <w:rPr>
                <w:rFonts w:ascii="宋体" w:hAnsi="宋体" w:cs="宋体"/>
              </w:rPr>
            </w:pPr>
            <w:r>
              <w:rPr>
                <w:rFonts w:ascii="宋体" w:hAnsi="宋体" w:cs="宋体" w:hint="eastAsia"/>
              </w:rPr>
              <w:t>6</w:t>
            </w:r>
          </w:p>
        </w:tc>
        <w:tc>
          <w:tcPr>
            <w:tcW w:w="2775" w:type="dxa"/>
            <w:vMerge w:val="restart"/>
            <w:vAlign w:val="center"/>
          </w:tcPr>
          <w:p w:rsidR="00AC05CE" w:rsidRDefault="00DB6047">
            <w:pPr>
              <w:rPr>
                <w:rFonts w:ascii="宋体" w:hAnsi="宋体" w:cs="宋体"/>
              </w:rPr>
            </w:pPr>
            <w:r>
              <w:rPr>
                <w:rFonts w:ascii="宋体" w:hAnsi="宋体" w:cs="宋体" w:hint="eastAsia"/>
              </w:rPr>
              <w:t>顶破强度</w:t>
            </w:r>
          </w:p>
        </w:tc>
        <w:tc>
          <w:tcPr>
            <w:tcW w:w="2235" w:type="dxa"/>
            <w:vAlign w:val="center"/>
          </w:tcPr>
          <w:p w:rsidR="00AC05CE" w:rsidRDefault="00DB6047">
            <w:pPr>
              <w:rPr>
                <w:rFonts w:ascii="宋体" w:hAnsi="宋体" w:cs="宋体"/>
              </w:rPr>
            </w:pPr>
            <w:r>
              <w:rPr>
                <w:rFonts w:ascii="宋体" w:hAnsi="宋体" w:cs="宋体" w:hint="eastAsia"/>
              </w:rPr>
              <w:t>干态</w:t>
            </w:r>
          </w:p>
        </w:tc>
        <w:tc>
          <w:tcPr>
            <w:tcW w:w="2445" w:type="dxa"/>
            <w:vAlign w:val="center"/>
          </w:tcPr>
          <w:p w:rsidR="00AC05CE" w:rsidRDefault="00DB6047">
            <w:pPr>
              <w:jc w:val="center"/>
              <w:rPr>
                <w:rFonts w:ascii="宋体" w:hAnsi="宋体" w:cs="宋体"/>
              </w:rPr>
            </w:pPr>
            <w:r>
              <w:rPr>
                <w:rFonts w:ascii="宋体" w:hAnsi="宋体" w:cs="宋体" w:hint="eastAsia"/>
              </w:rPr>
              <w:t>100×100</w:t>
            </w:r>
          </w:p>
        </w:tc>
        <w:tc>
          <w:tcPr>
            <w:tcW w:w="1185" w:type="dxa"/>
            <w:vAlign w:val="center"/>
          </w:tcPr>
          <w:p w:rsidR="00AC05CE" w:rsidRDefault="00DB6047">
            <w:pPr>
              <w:jc w:val="center"/>
              <w:rPr>
                <w:rFonts w:ascii="宋体" w:hAnsi="宋体" w:cs="宋体"/>
              </w:rPr>
            </w:pPr>
            <w:r>
              <w:rPr>
                <w:rFonts w:ascii="宋体" w:hAnsi="宋体" w:cs="宋体" w:hint="eastAsia"/>
              </w:rPr>
              <w:t>3</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耐水解后</w:t>
            </w:r>
          </w:p>
        </w:tc>
        <w:tc>
          <w:tcPr>
            <w:tcW w:w="2445" w:type="dxa"/>
            <w:vAlign w:val="center"/>
          </w:tcPr>
          <w:p w:rsidR="00AC05CE" w:rsidRDefault="00DB6047">
            <w:pPr>
              <w:jc w:val="center"/>
              <w:rPr>
                <w:rFonts w:ascii="宋体" w:hAnsi="宋体" w:cs="宋体"/>
              </w:rPr>
            </w:pPr>
            <w:r>
              <w:rPr>
                <w:rFonts w:ascii="宋体" w:hAnsi="宋体" w:cs="宋体" w:hint="eastAsia"/>
              </w:rPr>
              <w:t>100×100</w:t>
            </w:r>
          </w:p>
        </w:tc>
        <w:tc>
          <w:tcPr>
            <w:tcW w:w="1185" w:type="dxa"/>
            <w:vAlign w:val="center"/>
          </w:tcPr>
          <w:p w:rsidR="00AC05CE" w:rsidRDefault="00DB6047">
            <w:pPr>
              <w:jc w:val="center"/>
              <w:rPr>
                <w:rFonts w:ascii="宋体" w:hAnsi="宋体" w:cs="宋体"/>
              </w:rPr>
            </w:pPr>
            <w:r>
              <w:rPr>
                <w:rFonts w:ascii="宋体" w:hAnsi="宋体" w:cs="宋体" w:hint="eastAsia"/>
              </w:rPr>
              <w:t>3</w:t>
            </w:r>
          </w:p>
        </w:tc>
      </w:tr>
      <w:tr w:rsidR="00AC05CE">
        <w:tc>
          <w:tcPr>
            <w:tcW w:w="705" w:type="dxa"/>
            <w:vMerge w:val="restart"/>
            <w:vAlign w:val="center"/>
          </w:tcPr>
          <w:p w:rsidR="00AC05CE" w:rsidRDefault="00DB6047">
            <w:pPr>
              <w:jc w:val="center"/>
              <w:rPr>
                <w:rFonts w:ascii="宋体" w:hAnsi="宋体" w:cs="宋体"/>
                <w:szCs w:val="24"/>
              </w:rPr>
            </w:pPr>
            <w:r>
              <w:rPr>
                <w:rFonts w:ascii="宋体" w:hAnsi="宋体" w:cs="宋体" w:hint="eastAsia"/>
              </w:rPr>
              <w:t>7</w:t>
            </w:r>
          </w:p>
        </w:tc>
        <w:tc>
          <w:tcPr>
            <w:tcW w:w="2775" w:type="dxa"/>
            <w:vMerge w:val="restart"/>
            <w:vAlign w:val="center"/>
          </w:tcPr>
          <w:p w:rsidR="00AC05CE" w:rsidRDefault="00DB6047">
            <w:pPr>
              <w:rPr>
                <w:rFonts w:ascii="宋体" w:hAnsi="宋体" w:cs="宋体"/>
              </w:rPr>
            </w:pPr>
            <w:r>
              <w:rPr>
                <w:rFonts w:ascii="宋体" w:hAnsi="宋体" w:cs="宋体" w:hint="eastAsia"/>
              </w:rPr>
              <w:t>耐折牢度</w:t>
            </w:r>
          </w:p>
        </w:tc>
        <w:tc>
          <w:tcPr>
            <w:tcW w:w="2235" w:type="dxa"/>
            <w:vAlign w:val="center"/>
          </w:tcPr>
          <w:p w:rsidR="00AC05CE" w:rsidRDefault="00DB6047">
            <w:pPr>
              <w:rPr>
                <w:rFonts w:ascii="宋体" w:hAnsi="宋体" w:cs="宋体"/>
              </w:rPr>
            </w:pPr>
            <w:r>
              <w:rPr>
                <w:rFonts w:ascii="宋体" w:hAnsi="宋体" w:cs="宋体" w:hint="eastAsia"/>
              </w:rPr>
              <w:t>干态，常温，</w:t>
            </w:r>
          </w:p>
          <w:p w:rsidR="00AC05CE" w:rsidRDefault="00DB6047">
            <w:pPr>
              <w:rPr>
                <w:rFonts w:ascii="宋体" w:hAnsi="宋体" w:cs="宋体"/>
              </w:rPr>
            </w:pPr>
            <w:r>
              <w:rPr>
                <w:rFonts w:ascii="宋体" w:hAnsi="宋体" w:cs="宋体" w:hint="eastAsia"/>
              </w:rPr>
              <w:t>经向/纵向</w:t>
            </w:r>
          </w:p>
        </w:tc>
        <w:tc>
          <w:tcPr>
            <w:tcW w:w="2445" w:type="dxa"/>
            <w:vAlign w:val="center"/>
          </w:tcPr>
          <w:p w:rsidR="00AC05CE" w:rsidRDefault="00DB6047">
            <w:pPr>
              <w:jc w:val="center"/>
              <w:rPr>
                <w:rFonts w:ascii="宋体" w:hAnsi="宋体" w:cs="宋体"/>
              </w:rPr>
            </w:pPr>
            <w:r>
              <w:rPr>
                <w:rFonts w:ascii="宋体" w:hAnsi="宋体" w:cs="宋体" w:hint="eastAsia"/>
              </w:rPr>
              <w:t>70×45</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干态，常温，</w:t>
            </w:r>
          </w:p>
          <w:p w:rsidR="00AC05CE" w:rsidRDefault="00DB6047">
            <w:pPr>
              <w:rPr>
                <w:rFonts w:ascii="宋体" w:hAnsi="宋体" w:cs="宋体"/>
              </w:rPr>
            </w:pPr>
            <w:r>
              <w:rPr>
                <w:rFonts w:ascii="宋体" w:hAnsi="宋体" w:cs="宋体" w:hint="eastAsia"/>
              </w:rPr>
              <w:t>纬向/横向</w:t>
            </w:r>
          </w:p>
        </w:tc>
        <w:tc>
          <w:tcPr>
            <w:tcW w:w="2445" w:type="dxa"/>
            <w:vAlign w:val="center"/>
          </w:tcPr>
          <w:p w:rsidR="00AC05CE" w:rsidRDefault="00DB6047">
            <w:pPr>
              <w:jc w:val="center"/>
              <w:rPr>
                <w:rFonts w:ascii="宋体" w:hAnsi="宋体" w:cs="宋体"/>
              </w:rPr>
            </w:pPr>
            <w:r>
              <w:rPr>
                <w:rFonts w:ascii="宋体" w:hAnsi="宋体" w:cs="宋体" w:hint="eastAsia"/>
              </w:rPr>
              <w:t>70×45</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干态，低温，</w:t>
            </w:r>
          </w:p>
          <w:p w:rsidR="00AC05CE" w:rsidRDefault="00DB6047">
            <w:pPr>
              <w:rPr>
                <w:rFonts w:ascii="宋体" w:hAnsi="宋体" w:cs="宋体"/>
              </w:rPr>
            </w:pPr>
            <w:r>
              <w:rPr>
                <w:rFonts w:ascii="宋体" w:hAnsi="宋体" w:cs="宋体" w:hint="eastAsia"/>
              </w:rPr>
              <w:t>经向/纵向</w:t>
            </w:r>
          </w:p>
        </w:tc>
        <w:tc>
          <w:tcPr>
            <w:tcW w:w="2445" w:type="dxa"/>
            <w:vAlign w:val="center"/>
          </w:tcPr>
          <w:p w:rsidR="00AC05CE" w:rsidRDefault="00DB6047">
            <w:pPr>
              <w:jc w:val="center"/>
              <w:rPr>
                <w:rFonts w:ascii="宋体" w:hAnsi="宋体" w:cs="宋体"/>
              </w:rPr>
            </w:pPr>
            <w:r>
              <w:rPr>
                <w:rFonts w:ascii="宋体" w:hAnsi="宋体" w:cs="宋体" w:hint="eastAsia"/>
              </w:rPr>
              <w:t>70×45</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干态，低温，</w:t>
            </w:r>
          </w:p>
          <w:p w:rsidR="00AC05CE" w:rsidRDefault="00DB6047">
            <w:pPr>
              <w:rPr>
                <w:rFonts w:ascii="宋体" w:hAnsi="宋体" w:cs="宋体"/>
              </w:rPr>
            </w:pPr>
            <w:r>
              <w:rPr>
                <w:rFonts w:ascii="宋体" w:hAnsi="宋体" w:cs="宋体" w:hint="eastAsia"/>
              </w:rPr>
              <w:t>纬向/横向</w:t>
            </w:r>
          </w:p>
        </w:tc>
        <w:tc>
          <w:tcPr>
            <w:tcW w:w="2445" w:type="dxa"/>
            <w:vAlign w:val="center"/>
          </w:tcPr>
          <w:p w:rsidR="00AC05CE" w:rsidRDefault="00DB6047">
            <w:pPr>
              <w:jc w:val="center"/>
              <w:rPr>
                <w:rFonts w:ascii="宋体" w:hAnsi="宋体" w:cs="宋体"/>
              </w:rPr>
            </w:pPr>
            <w:r>
              <w:rPr>
                <w:rFonts w:ascii="宋体" w:hAnsi="宋体" w:cs="宋体" w:hint="eastAsia"/>
              </w:rPr>
              <w:t>70×45</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耐水解后，常温，</w:t>
            </w:r>
          </w:p>
          <w:p w:rsidR="00AC05CE" w:rsidRDefault="00DB6047">
            <w:pPr>
              <w:rPr>
                <w:rFonts w:ascii="宋体" w:hAnsi="宋体" w:cs="宋体"/>
              </w:rPr>
            </w:pPr>
            <w:r>
              <w:rPr>
                <w:rFonts w:ascii="宋体" w:hAnsi="宋体" w:cs="宋体" w:hint="eastAsia"/>
              </w:rPr>
              <w:t>经向/纵向</w:t>
            </w:r>
          </w:p>
        </w:tc>
        <w:tc>
          <w:tcPr>
            <w:tcW w:w="2445" w:type="dxa"/>
            <w:vAlign w:val="center"/>
          </w:tcPr>
          <w:p w:rsidR="00AC05CE" w:rsidRDefault="00DB6047">
            <w:pPr>
              <w:jc w:val="center"/>
              <w:rPr>
                <w:rFonts w:ascii="宋体" w:hAnsi="宋体" w:cs="宋体"/>
              </w:rPr>
            </w:pPr>
            <w:r>
              <w:rPr>
                <w:rFonts w:ascii="宋体" w:hAnsi="宋体" w:cs="宋体" w:hint="eastAsia"/>
              </w:rPr>
              <w:t>70×45</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耐水解后，常温，</w:t>
            </w:r>
          </w:p>
          <w:p w:rsidR="00AC05CE" w:rsidRDefault="00DB6047">
            <w:pPr>
              <w:rPr>
                <w:rFonts w:ascii="宋体" w:hAnsi="宋体" w:cs="宋体"/>
              </w:rPr>
            </w:pPr>
            <w:r>
              <w:rPr>
                <w:rFonts w:ascii="宋体" w:hAnsi="宋体" w:cs="宋体" w:hint="eastAsia"/>
              </w:rPr>
              <w:t>纬向/横向</w:t>
            </w:r>
          </w:p>
        </w:tc>
        <w:tc>
          <w:tcPr>
            <w:tcW w:w="2445" w:type="dxa"/>
            <w:vAlign w:val="center"/>
          </w:tcPr>
          <w:p w:rsidR="00AC05CE" w:rsidRDefault="00DB6047">
            <w:pPr>
              <w:jc w:val="center"/>
              <w:rPr>
                <w:rFonts w:ascii="宋体" w:hAnsi="宋体" w:cs="宋体"/>
              </w:rPr>
            </w:pPr>
            <w:r>
              <w:rPr>
                <w:rFonts w:ascii="宋体" w:hAnsi="宋体" w:cs="宋体" w:hint="eastAsia"/>
              </w:rPr>
              <w:t>70×45</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EC1BA1">
        <w:tc>
          <w:tcPr>
            <w:tcW w:w="705" w:type="dxa"/>
            <w:vAlign w:val="center"/>
          </w:tcPr>
          <w:p w:rsidR="00EC1BA1" w:rsidRDefault="00EC1BA1">
            <w:pPr>
              <w:jc w:val="center"/>
              <w:rPr>
                <w:rFonts w:ascii="宋体" w:hAnsi="宋体" w:cs="宋体"/>
              </w:rPr>
            </w:pPr>
          </w:p>
        </w:tc>
        <w:tc>
          <w:tcPr>
            <w:tcW w:w="2775" w:type="dxa"/>
            <w:vAlign w:val="center"/>
          </w:tcPr>
          <w:p w:rsidR="00EC1BA1" w:rsidRDefault="00EC1BA1">
            <w:pPr>
              <w:rPr>
                <w:rFonts w:ascii="宋体" w:hAnsi="宋体" w:cs="宋体"/>
              </w:rPr>
            </w:pPr>
            <w:r>
              <w:rPr>
                <w:rFonts w:ascii="宋体" w:hAnsi="宋体" w:cs="宋体" w:hint="eastAsia"/>
              </w:rPr>
              <w:t>接缝强度</w:t>
            </w:r>
          </w:p>
        </w:tc>
        <w:tc>
          <w:tcPr>
            <w:tcW w:w="2235" w:type="dxa"/>
            <w:vAlign w:val="center"/>
          </w:tcPr>
          <w:p w:rsidR="00EC1BA1" w:rsidRDefault="00EC1BA1">
            <w:pPr>
              <w:rPr>
                <w:rFonts w:ascii="宋体" w:hAnsi="宋体" w:cs="宋体"/>
              </w:rPr>
            </w:pPr>
          </w:p>
        </w:tc>
        <w:tc>
          <w:tcPr>
            <w:tcW w:w="2445" w:type="dxa"/>
            <w:vAlign w:val="center"/>
          </w:tcPr>
          <w:p w:rsidR="00EC1BA1" w:rsidRDefault="00291D7E">
            <w:pPr>
              <w:jc w:val="center"/>
              <w:rPr>
                <w:rFonts w:ascii="宋体" w:hAnsi="宋体" w:cs="宋体"/>
              </w:rPr>
            </w:pPr>
            <w:r>
              <w:rPr>
                <w:rFonts w:ascii="宋体" w:hAnsi="宋体" w:cs="宋体" w:hint="eastAsia"/>
              </w:rPr>
              <w:t>100×100</w:t>
            </w:r>
          </w:p>
        </w:tc>
        <w:tc>
          <w:tcPr>
            <w:tcW w:w="1185" w:type="dxa"/>
            <w:vAlign w:val="center"/>
          </w:tcPr>
          <w:p w:rsidR="00EC1BA1" w:rsidRDefault="00291D7E">
            <w:pPr>
              <w:jc w:val="center"/>
              <w:rPr>
                <w:rFonts w:ascii="宋体" w:hAnsi="宋体" w:cs="宋体"/>
              </w:rPr>
            </w:pPr>
            <w:r>
              <w:rPr>
                <w:rFonts w:ascii="宋体" w:hAnsi="宋体" w:cs="宋体" w:hint="eastAsia"/>
              </w:rPr>
              <w:t>10</w:t>
            </w:r>
          </w:p>
        </w:tc>
      </w:tr>
      <w:tr w:rsidR="00EC1BA1">
        <w:tc>
          <w:tcPr>
            <w:tcW w:w="705" w:type="dxa"/>
            <w:vAlign w:val="center"/>
          </w:tcPr>
          <w:p w:rsidR="00EC1BA1" w:rsidRDefault="00EC1BA1">
            <w:pPr>
              <w:jc w:val="center"/>
              <w:rPr>
                <w:rFonts w:ascii="宋体" w:hAnsi="宋体" w:cs="宋体"/>
              </w:rPr>
            </w:pPr>
          </w:p>
        </w:tc>
        <w:tc>
          <w:tcPr>
            <w:tcW w:w="2775" w:type="dxa"/>
            <w:vAlign w:val="center"/>
          </w:tcPr>
          <w:p w:rsidR="00EC1BA1" w:rsidRDefault="00EC1BA1">
            <w:pPr>
              <w:rPr>
                <w:rFonts w:ascii="宋体" w:hAnsi="宋体" w:cs="宋体"/>
              </w:rPr>
            </w:pPr>
            <w:r>
              <w:rPr>
                <w:rFonts w:ascii="宋体" w:hAnsi="宋体" w:cs="宋体" w:hint="eastAsia"/>
              </w:rPr>
              <w:t>接缝抗疲劳强速</w:t>
            </w:r>
          </w:p>
        </w:tc>
        <w:tc>
          <w:tcPr>
            <w:tcW w:w="2235" w:type="dxa"/>
            <w:vAlign w:val="center"/>
          </w:tcPr>
          <w:p w:rsidR="00EC1BA1" w:rsidRDefault="00EC1BA1">
            <w:pPr>
              <w:rPr>
                <w:rFonts w:ascii="宋体" w:hAnsi="宋体" w:cs="宋体"/>
              </w:rPr>
            </w:pPr>
          </w:p>
        </w:tc>
        <w:tc>
          <w:tcPr>
            <w:tcW w:w="2445" w:type="dxa"/>
            <w:vAlign w:val="center"/>
          </w:tcPr>
          <w:p w:rsidR="00EC1BA1" w:rsidRDefault="00291D7E">
            <w:pPr>
              <w:jc w:val="center"/>
              <w:rPr>
                <w:rFonts w:ascii="宋体" w:hAnsi="宋体" w:cs="宋体"/>
              </w:rPr>
            </w:pPr>
            <w:r>
              <w:rPr>
                <w:rFonts w:ascii="宋体" w:hAnsi="宋体" w:cs="宋体" w:hint="eastAsia"/>
              </w:rPr>
              <w:t>100×100</w:t>
            </w:r>
          </w:p>
        </w:tc>
        <w:tc>
          <w:tcPr>
            <w:tcW w:w="1185" w:type="dxa"/>
            <w:vAlign w:val="center"/>
          </w:tcPr>
          <w:p w:rsidR="00EC1BA1" w:rsidRDefault="00291D7E">
            <w:pPr>
              <w:jc w:val="center"/>
              <w:rPr>
                <w:rFonts w:ascii="宋体" w:hAnsi="宋体" w:cs="宋体"/>
              </w:rPr>
            </w:pPr>
            <w:r>
              <w:rPr>
                <w:rFonts w:ascii="宋体" w:hAnsi="宋体" w:cs="宋体" w:hint="eastAsia"/>
              </w:rPr>
              <w:t>10</w:t>
            </w:r>
          </w:p>
        </w:tc>
      </w:tr>
      <w:tr w:rsidR="00AC05CE">
        <w:tc>
          <w:tcPr>
            <w:tcW w:w="705" w:type="dxa"/>
            <w:vMerge w:val="restart"/>
            <w:vAlign w:val="center"/>
          </w:tcPr>
          <w:p w:rsidR="00AC05CE" w:rsidRDefault="00DB6047">
            <w:pPr>
              <w:jc w:val="center"/>
              <w:rPr>
                <w:rFonts w:ascii="宋体" w:hAnsi="宋体" w:cs="宋体"/>
              </w:rPr>
            </w:pPr>
            <w:r>
              <w:rPr>
                <w:rFonts w:ascii="宋体" w:hAnsi="宋体" w:cs="宋体" w:hint="eastAsia"/>
              </w:rPr>
              <w:t>8</w:t>
            </w:r>
          </w:p>
        </w:tc>
        <w:tc>
          <w:tcPr>
            <w:tcW w:w="2775" w:type="dxa"/>
            <w:vMerge w:val="restart"/>
            <w:vAlign w:val="center"/>
          </w:tcPr>
          <w:p w:rsidR="00AC05CE" w:rsidRDefault="00DB6047">
            <w:pPr>
              <w:rPr>
                <w:rFonts w:ascii="宋体" w:hAnsi="宋体" w:cs="宋体"/>
              </w:rPr>
            </w:pPr>
            <w:r>
              <w:rPr>
                <w:rFonts w:ascii="宋体" w:hAnsi="宋体" w:cs="宋体" w:hint="eastAsia"/>
              </w:rPr>
              <w:t>表面色牢度</w:t>
            </w:r>
          </w:p>
        </w:tc>
        <w:tc>
          <w:tcPr>
            <w:tcW w:w="2235" w:type="dxa"/>
            <w:vAlign w:val="center"/>
          </w:tcPr>
          <w:p w:rsidR="00AC05CE" w:rsidRDefault="00DB6047">
            <w:pPr>
              <w:rPr>
                <w:rFonts w:ascii="宋体" w:hAnsi="宋体" w:cs="宋体"/>
              </w:rPr>
            </w:pPr>
            <w:r>
              <w:rPr>
                <w:rFonts w:ascii="宋体" w:hAnsi="宋体" w:cs="宋体" w:hint="eastAsia"/>
              </w:rPr>
              <w:t>干摩擦</w:t>
            </w:r>
          </w:p>
        </w:tc>
        <w:tc>
          <w:tcPr>
            <w:tcW w:w="2445" w:type="dxa"/>
            <w:vAlign w:val="center"/>
          </w:tcPr>
          <w:p w:rsidR="00AC05CE" w:rsidRDefault="00DB6047">
            <w:pPr>
              <w:jc w:val="center"/>
              <w:rPr>
                <w:rFonts w:ascii="宋体" w:hAnsi="宋体" w:cs="宋体"/>
              </w:rPr>
            </w:pPr>
            <w:r>
              <w:rPr>
                <w:rFonts w:ascii="宋体" w:hAnsi="宋体" w:cs="宋体" w:hint="eastAsia"/>
              </w:rPr>
              <w:t>140×50</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湿摩擦</w:t>
            </w:r>
          </w:p>
        </w:tc>
        <w:tc>
          <w:tcPr>
            <w:tcW w:w="2445" w:type="dxa"/>
            <w:vAlign w:val="center"/>
          </w:tcPr>
          <w:p w:rsidR="00AC05CE" w:rsidRDefault="00DB6047">
            <w:pPr>
              <w:jc w:val="center"/>
              <w:rPr>
                <w:rFonts w:ascii="宋体" w:hAnsi="宋体" w:cs="宋体"/>
              </w:rPr>
            </w:pPr>
            <w:r>
              <w:rPr>
                <w:rFonts w:ascii="宋体" w:hAnsi="宋体" w:cs="宋体" w:hint="eastAsia"/>
              </w:rPr>
              <w:t>140×50</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Merge/>
            <w:vAlign w:val="center"/>
          </w:tcPr>
          <w:p w:rsidR="00AC05CE" w:rsidRDefault="00AC05CE">
            <w:pPr>
              <w:jc w:val="center"/>
              <w:rPr>
                <w:rFonts w:ascii="宋体" w:hAnsi="宋体" w:cs="宋体"/>
              </w:rPr>
            </w:pPr>
          </w:p>
        </w:tc>
        <w:tc>
          <w:tcPr>
            <w:tcW w:w="2775" w:type="dxa"/>
            <w:vMerge/>
            <w:vAlign w:val="center"/>
          </w:tcPr>
          <w:p w:rsidR="00AC05CE" w:rsidRDefault="00AC05CE">
            <w:pPr>
              <w:rPr>
                <w:rFonts w:ascii="宋体" w:hAnsi="宋体" w:cs="宋体"/>
              </w:rPr>
            </w:pPr>
          </w:p>
        </w:tc>
        <w:tc>
          <w:tcPr>
            <w:tcW w:w="2235" w:type="dxa"/>
            <w:vAlign w:val="center"/>
          </w:tcPr>
          <w:p w:rsidR="00AC05CE" w:rsidRDefault="00DB6047">
            <w:pPr>
              <w:rPr>
                <w:rFonts w:ascii="宋体" w:hAnsi="宋体" w:cs="宋体"/>
              </w:rPr>
            </w:pPr>
            <w:r>
              <w:rPr>
                <w:rFonts w:ascii="宋体" w:hAnsi="宋体" w:cs="宋体" w:hint="eastAsia"/>
              </w:rPr>
              <w:t>汗液摩擦</w:t>
            </w:r>
          </w:p>
        </w:tc>
        <w:tc>
          <w:tcPr>
            <w:tcW w:w="2445" w:type="dxa"/>
            <w:vAlign w:val="center"/>
          </w:tcPr>
          <w:p w:rsidR="00AC05CE" w:rsidRDefault="00DB6047">
            <w:pPr>
              <w:jc w:val="center"/>
              <w:rPr>
                <w:rFonts w:ascii="宋体" w:hAnsi="宋体" w:cs="宋体"/>
              </w:rPr>
            </w:pPr>
            <w:r>
              <w:rPr>
                <w:rFonts w:ascii="宋体" w:hAnsi="宋体" w:cs="宋体" w:hint="eastAsia"/>
              </w:rPr>
              <w:t>140×50</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Align w:val="center"/>
          </w:tcPr>
          <w:p w:rsidR="00AC05CE" w:rsidRDefault="00DB6047">
            <w:pPr>
              <w:jc w:val="center"/>
              <w:rPr>
                <w:rFonts w:ascii="宋体" w:hAnsi="宋体" w:cs="宋体"/>
              </w:rPr>
            </w:pPr>
            <w:r>
              <w:rPr>
                <w:rFonts w:ascii="宋体" w:hAnsi="宋体" w:cs="宋体" w:hint="eastAsia"/>
              </w:rPr>
              <w:t>9</w:t>
            </w:r>
          </w:p>
        </w:tc>
        <w:tc>
          <w:tcPr>
            <w:tcW w:w="5010" w:type="dxa"/>
            <w:gridSpan w:val="2"/>
            <w:vAlign w:val="center"/>
          </w:tcPr>
          <w:p w:rsidR="00AC05CE" w:rsidRDefault="00DB6047">
            <w:pPr>
              <w:jc w:val="left"/>
              <w:rPr>
                <w:rFonts w:ascii="宋体" w:hAnsi="宋体" w:cs="宋体"/>
              </w:rPr>
            </w:pPr>
            <w:r>
              <w:rPr>
                <w:rFonts w:ascii="宋体" w:hAnsi="宋体" w:cs="宋体" w:hint="eastAsia"/>
              </w:rPr>
              <w:t>耐磨性能</w:t>
            </w:r>
          </w:p>
        </w:tc>
        <w:tc>
          <w:tcPr>
            <w:tcW w:w="2445" w:type="dxa"/>
            <w:vAlign w:val="center"/>
          </w:tcPr>
          <w:p w:rsidR="00AC05CE" w:rsidRDefault="00DB6047">
            <w:pPr>
              <w:jc w:val="center"/>
              <w:rPr>
                <w:rFonts w:ascii="宋体" w:hAnsi="宋体" w:cs="宋体"/>
              </w:rPr>
            </w:pPr>
            <w:r>
              <w:rPr>
                <w:rFonts w:ascii="宋体" w:hAnsi="宋体" w:cs="宋体" w:hint="eastAsia"/>
              </w:rPr>
              <w:t>外圆直径（106±1）</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Align w:val="center"/>
          </w:tcPr>
          <w:p w:rsidR="00AC05CE" w:rsidRDefault="00DB6047">
            <w:pPr>
              <w:jc w:val="center"/>
              <w:rPr>
                <w:rFonts w:ascii="宋体" w:hAnsi="宋体" w:cs="宋体"/>
              </w:rPr>
            </w:pPr>
            <w:r>
              <w:rPr>
                <w:rFonts w:ascii="宋体" w:hAnsi="宋体" w:cs="宋体" w:hint="eastAsia"/>
              </w:rPr>
              <w:t>10</w:t>
            </w:r>
          </w:p>
        </w:tc>
        <w:tc>
          <w:tcPr>
            <w:tcW w:w="5010" w:type="dxa"/>
            <w:gridSpan w:val="2"/>
            <w:vAlign w:val="center"/>
          </w:tcPr>
          <w:p w:rsidR="00AC05CE" w:rsidRDefault="00DB6047">
            <w:pPr>
              <w:jc w:val="left"/>
              <w:rPr>
                <w:rFonts w:ascii="宋体" w:hAnsi="宋体" w:cs="宋体"/>
              </w:rPr>
            </w:pPr>
            <w:r>
              <w:rPr>
                <w:rFonts w:ascii="宋体" w:hAnsi="宋体" w:cs="宋体" w:hint="eastAsia"/>
              </w:rPr>
              <w:t>耐黄变性</w:t>
            </w:r>
          </w:p>
        </w:tc>
        <w:tc>
          <w:tcPr>
            <w:tcW w:w="2445" w:type="dxa"/>
            <w:vAlign w:val="center"/>
          </w:tcPr>
          <w:p w:rsidR="00AC05CE" w:rsidRDefault="00DB6047">
            <w:pPr>
              <w:jc w:val="center"/>
              <w:rPr>
                <w:rFonts w:ascii="宋体" w:hAnsi="宋体" w:cs="宋体"/>
              </w:rPr>
            </w:pPr>
            <w:r>
              <w:rPr>
                <w:rFonts w:ascii="宋体" w:hAnsi="宋体" w:cs="宋体" w:hint="eastAsia"/>
              </w:rPr>
              <w:t>62×12</w:t>
            </w:r>
          </w:p>
        </w:tc>
        <w:tc>
          <w:tcPr>
            <w:tcW w:w="1185" w:type="dxa"/>
            <w:vAlign w:val="center"/>
          </w:tcPr>
          <w:p w:rsidR="00AC05CE" w:rsidRDefault="00DB6047">
            <w:pPr>
              <w:jc w:val="center"/>
              <w:rPr>
                <w:rFonts w:ascii="宋体" w:hAnsi="宋体" w:cs="宋体"/>
              </w:rPr>
            </w:pPr>
            <w:r>
              <w:rPr>
                <w:rFonts w:ascii="宋体" w:hAnsi="宋体" w:cs="宋体" w:hint="eastAsia"/>
              </w:rPr>
              <w:t>3</w:t>
            </w:r>
          </w:p>
        </w:tc>
      </w:tr>
      <w:tr w:rsidR="00AC05CE">
        <w:tc>
          <w:tcPr>
            <w:tcW w:w="705" w:type="dxa"/>
            <w:vAlign w:val="center"/>
          </w:tcPr>
          <w:p w:rsidR="00AC05CE" w:rsidRDefault="00DB6047">
            <w:pPr>
              <w:jc w:val="center"/>
              <w:rPr>
                <w:rFonts w:ascii="宋体" w:hAnsi="宋体" w:cs="宋体"/>
              </w:rPr>
            </w:pPr>
            <w:r>
              <w:rPr>
                <w:rFonts w:ascii="宋体" w:hAnsi="宋体" w:cs="宋体" w:hint="eastAsia"/>
              </w:rPr>
              <w:t>11</w:t>
            </w:r>
          </w:p>
        </w:tc>
        <w:tc>
          <w:tcPr>
            <w:tcW w:w="2775" w:type="dxa"/>
            <w:vAlign w:val="center"/>
          </w:tcPr>
          <w:p w:rsidR="00AC05CE" w:rsidRDefault="00DB6047">
            <w:pPr>
              <w:rPr>
                <w:rFonts w:ascii="宋体" w:hAnsi="宋体" w:cs="宋体"/>
              </w:rPr>
            </w:pPr>
            <w:r>
              <w:rPr>
                <w:rFonts w:ascii="宋体" w:hAnsi="宋体" w:cs="宋体" w:hint="eastAsia"/>
              </w:rPr>
              <w:t>抗粘连性</w:t>
            </w:r>
          </w:p>
        </w:tc>
        <w:tc>
          <w:tcPr>
            <w:tcW w:w="2235" w:type="dxa"/>
            <w:vAlign w:val="center"/>
          </w:tcPr>
          <w:p w:rsidR="00AC05CE" w:rsidRDefault="00DB6047">
            <w:pPr>
              <w:rPr>
                <w:rFonts w:ascii="宋体" w:hAnsi="宋体" w:cs="宋体"/>
              </w:rPr>
            </w:pPr>
            <w:r>
              <w:rPr>
                <w:rFonts w:ascii="宋体" w:hAnsi="宋体" w:cs="宋体" w:hint="eastAsia"/>
              </w:rPr>
              <w:t>经向/纵向</w:t>
            </w:r>
          </w:p>
        </w:tc>
        <w:tc>
          <w:tcPr>
            <w:tcW w:w="2445" w:type="dxa"/>
            <w:vAlign w:val="center"/>
          </w:tcPr>
          <w:p w:rsidR="00AC05CE" w:rsidRDefault="00DB6047">
            <w:pPr>
              <w:jc w:val="center"/>
              <w:rPr>
                <w:rFonts w:ascii="宋体" w:hAnsi="宋体" w:cs="宋体"/>
              </w:rPr>
            </w:pPr>
            <w:r>
              <w:rPr>
                <w:rFonts w:ascii="宋体" w:hAnsi="宋体" w:cs="宋体" w:hint="eastAsia"/>
              </w:rPr>
              <w:t>60×60</w:t>
            </w:r>
          </w:p>
        </w:tc>
        <w:tc>
          <w:tcPr>
            <w:tcW w:w="1185" w:type="dxa"/>
            <w:vAlign w:val="center"/>
          </w:tcPr>
          <w:p w:rsidR="00AC05CE" w:rsidRDefault="00DB6047">
            <w:pPr>
              <w:jc w:val="center"/>
              <w:rPr>
                <w:rFonts w:ascii="宋体" w:hAnsi="宋体" w:cs="宋体"/>
              </w:rPr>
            </w:pPr>
            <w:r>
              <w:rPr>
                <w:rFonts w:ascii="宋体" w:hAnsi="宋体" w:cs="宋体" w:hint="eastAsia"/>
              </w:rPr>
              <w:t>6</w:t>
            </w:r>
          </w:p>
        </w:tc>
      </w:tr>
      <w:tr w:rsidR="00AC05CE">
        <w:tc>
          <w:tcPr>
            <w:tcW w:w="705" w:type="dxa"/>
            <w:vAlign w:val="center"/>
          </w:tcPr>
          <w:p w:rsidR="00AC05CE" w:rsidRDefault="00DB6047">
            <w:pPr>
              <w:jc w:val="center"/>
              <w:rPr>
                <w:rFonts w:ascii="宋体" w:hAnsi="宋体" w:cs="宋体"/>
              </w:rPr>
            </w:pPr>
            <w:r>
              <w:rPr>
                <w:rFonts w:ascii="宋体" w:hAnsi="宋体" w:cs="宋体" w:hint="eastAsia"/>
              </w:rPr>
              <w:t>12</w:t>
            </w:r>
          </w:p>
        </w:tc>
        <w:tc>
          <w:tcPr>
            <w:tcW w:w="5010" w:type="dxa"/>
            <w:gridSpan w:val="2"/>
            <w:vAlign w:val="center"/>
          </w:tcPr>
          <w:p w:rsidR="00AC05CE" w:rsidRDefault="00DB6047">
            <w:pPr>
              <w:rPr>
                <w:rFonts w:ascii="宋体" w:hAnsi="宋体" w:cs="宋体"/>
              </w:rPr>
            </w:pPr>
            <w:r>
              <w:rPr>
                <w:rFonts w:ascii="宋体" w:hAnsi="宋体" w:cs="宋体" w:hint="eastAsia"/>
              </w:rPr>
              <w:t>颜色迁移性</w:t>
            </w:r>
          </w:p>
        </w:tc>
        <w:tc>
          <w:tcPr>
            <w:tcW w:w="2445" w:type="dxa"/>
            <w:vAlign w:val="center"/>
          </w:tcPr>
          <w:p w:rsidR="00AC05CE" w:rsidRDefault="00DB6047">
            <w:pPr>
              <w:jc w:val="center"/>
              <w:rPr>
                <w:rFonts w:ascii="宋体" w:hAnsi="宋体" w:cs="宋体"/>
              </w:rPr>
            </w:pPr>
            <w:r>
              <w:rPr>
                <w:rFonts w:ascii="宋体" w:hAnsi="宋体" w:cs="宋体" w:hint="eastAsia"/>
              </w:rPr>
              <w:t>30×20</w:t>
            </w:r>
          </w:p>
        </w:tc>
        <w:tc>
          <w:tcPr>
            <w:tcW w:w="1185" w:type="dxa"/>
            <w:vAlign w:val="center"/>
          </w:tcPr>
          <w:p w:rsidR="00AC05CE" w:rsidRDefault="00DB6047">
            <w:pPr>
              <w:jc w:val="center"/>
              <w:rPr>
                <w:rFonts w:ascii="宋体" w:hAnsi="宋体" w:cs="宋体"/>
              </w:rPr>
            </w:pPr>
            <w:r>
              <w:rPr>
                <w:rFonts w:ascii="宋体" w:hAnsi="宋体" w:cs="宋体" w:hint="eastAsia"/>
              </w:rPr>
              <w:t>2</w:t>
            </w:r>
          </w:p>
        </w:tc>
      </w:tr>
      <w:tr w:rsidR="00AC05CE">
        <w:tc>
          <w:tcPr>
            <w:tcW w:w="705" w:type="dxa"/>
            <w:vAlign w:val="center"/>
          </w:tcPr>
          <w:p w:rsidR="00AC05CE" w:rsidRDefault="00DB6047">
            <w:pPr>
              <w:jc w:val="center"/>
              <w:rPr>
                <w:rFonts w:ascii="宋体" w:hAnsi="宋体" w:cs="宋体"/>
              </w:rPr>
            </w:pPr>
            <w:r>
              <w:rPr>
                <w:rFonts w:ascii="宋体" w:hAnsi="宋体" w:cs="宋体" w:hint="eastAsia"/>
              </w:rPr>
              <w:t>13</w:t>
            </w:r>
          </w:p>
        </w:tc>
        <w:tc>
          <w:tcPr>
            <w:tcW w:w="2775" w:type="dxa"/>
            <w:vAlign w:val="center"/>
          </w:tcPr>
          <w:p w:rsidR="00AC05CE" w:rsidRDefault="00AC05CE">
            <w:pPr>
              <w:rPr>
                <w:rFonts w:ascii="宋体" w:hAnsi="宋体" w:cs="宋体"/>
              </w:rPr>
            </w:pPr>
          </w:p>
        </w:tc>
        <w:tc>
          <w:tcPr>
            <w:tcW w:w="2235" w:type="dxa"/>
            <w:vAlign w:val="center"/>
          </w:tcPr>
          <w:p w:rsidR="00AC05CE" w:rsidRDefault="00AC05CE">
            <w:pPr>
              <w:rPr>
                <w:rFonts w:ascii="宋体" w:hAnsi="宋体" w:cs="宋体"/>
              </w:rPr>
            </w:pPr>
          </w:p>
        </w:tc>
        <w:tc>
          <w:tcPr>
            <w:tcW w:w="2445" w:type="dxa"/>
            <w:vAlign w:val="center"/>
          </w:tcPr>
          <w:p w:rsidR="00AC05CE" w:rsidRDefault="00AC05CE">
            <w:pPr>
              <w:jc w:val="center"/>
              <w:rPr>
                <w:rFonts w:ascii="宋体" w:hAnsi="宋体" w:cs="宋体"/>
              </w:rPr>
            </w:pPr>
          </w:p>
        </w:tc>
        <w:tc>
          <w:tcPr>
            <w:tcW w:w="1185" w:type="dxa"/>
            <w:vAlign w:val="center"/>
          </w:tcPr>
          <w:p w:rsidR="00AC05CE" w:rsidRDefault="00AC05CE">
            <w:pPr>
              <w:jc w:val="center"/>
              <w:rPr>
                <w:rFonts w:ascii="宋体" w:hAnsi="宋体" w:cs="宋体"/>
              </w:rPr>
            </w:pPr>
          </w:p>
        </w:tc>
      </w:tr>
    </w:tbl>
    <w:p w:rsidR="00AC05CE" w:rsidRDefault="00DB6047">
      <w:pPr>
        <w:pStyle w:val="af3"/>
        <w:widowControl w:val="0"/>
        <w:numPr>
          <w:ilvl w:val="1"/>
          <w:numId w:val="0"/>
        </w:numPr>
        <w:spacing w:before="120" w:after="120"/>
        <w:outlineLvl w:val="1"/>
        <w:rPr>
          <w:rFonts w:ascii="Times New Roman"/>
        </w:rPr>
      </w:pPr>
      <w:r>
        <w:rPr>
          <w:rFonts w:hint="eastAsia"/>
        </w:rPr>
        <w:lastRenderedPageBreak/>
        <w:t>6.2  试验状态调节和试验环境</w:t>
      </w:r>
    </w:p>
    <w:p w:rsidR="00AC05CE" w:rsidRDefault="00DB6047">
      <w:pPr>
        <w:ind w:firstLineChars="200" w:firstLine="420"/>
        <w:rPr>
          <w:rFonts w:ascii="宋体" w:hAnsi="宋体" w:cs="宋体"/>
        </w:rPr>
      </w:pPr>
      <w:r>
        <w:rPr>
          <w:rFonts w:ascii="宋体" w:hAnsi="宋体" w:cs="宋体" w:hint="eastAsia"/>
        </w:rPr>
        <w:t>除另有规定外，试样应按GB/T 2918的规定，在温度（23±2）℃、相对湿度（50±10）%的标准环境进行状态调节，时间不少于4h，并在此环境下进行试验。</w:t>
      </w:r>
    </w:p>
    <w:p w:rsidR="00AC05CE" w:rsidRDefault="00DB6047">
      <w:pPr>
        <w:pStyle w:val="af3"/>
        <w:widowControl w:val="0"/>
        <w:numPr>
          <w:ilvl w:val="1"/>
          <w:numId w:val="0"/>
        </w:numPr>
        <w:spacing w:before="120" w:after="120"/>
        <w:outlineLvl w:val="1"/>
        <w:rPr>
          <w:rFonts w:ascii="Times New Roman"/>
        </w:rPr>
      </w:pPr>
      <w:r>
        <w:rPr>
          <w:rFonts w:hint="eastAsia"/>
        </w:rPr>
        <w:t>6.3  外观</w:t>
      </w:r>
    </w:p>
    <w:p w:rsidR="00AC05CE" w:rsidRDefault="00DB6047">
      <w:pPr>
        <w:ind w:firstLineChars="200" w:firstLine="420"/>
        <w:rPr>
          <w:rFonts w:ascii="宋体" w:hAnsi="宋体" w:cs="宋体"/>
        </w:rPr>
      </w:pPr>
      <w:r>
        <w:rPr>
          <w:rFonts w:ascii="宋体" w:hAnsi="宋体" w:cs="宋体" w:hint="eastAsia"/>
        </w:rPr>
        <w:t>在自然光或色温D65的标准日光灯光源下进行目测，或色差按GB/T 250的规定执行。</w:t>
      </w:r>
    </w:p>
    <w:p w:rsidR="00AC05CE" w:rsidRDefault="00DB6047">
      <w:pPr>
        <w:pStyle w:val="af3"/>
        <w:widowControl w:val="0"/>
        <w:numPr>
          <w:ilvl w:val="1"/>
          <w:numId w:val="0"/>
        </w:numPr>
        <w:spacing w:before="120" w:after="120"/>
        <w:outlineLvl w:val="1"/>
        <w:rPr>
          <w:rFonts w:ascii="Times New Roman"/>
        </w:rPr>
      </w:pPr>
      <w:r>
        <w:rPr>
          <w:rFonts w:hint="eastAsia"/>
        </w:rPr>
        <w:t>6.4  规格</w:t>
      </w:r>
    </w:p>
    <w:p w:rsidR="00AC05CE" w:rsidRDefault="00DB6047" w:rsidP="00E663F3">
      <w:pPr>
        <w:adjustRightInd/>
        <w:spacing w:beforeLines="50" w:afterLines="50" w:line="240" w:lineRule="auto"/>
        <w:outlineLvl w:val="2"/>
        <w:rPr>
          <w:rFonts w:ascii="黑体" w:eastAsia="黑体"/>
        </w:rPr>
      </w:pPr>
      <w:r>
        <w:rPr>
          <w:rFonts w:ascii="黑体" w:eastAsia="黑体" w:hint="eastAsia"/>
        </w:rPr>
        <w:t>6.4.1  厚度及厚度极限偏差</w:t>
      </w:r>
    </w:p>
    <w:p w:rsidR="00AC05CE" w:rsidRDefault="00DB6047">
      <w:pPr>
        <w:ind w:firstLineChars="200" w:firstLine="420"/>
        <w:rPr>
          <w:rFonts w:ascii="宋体" w:hAnsi="宋体" w:cs="宋体"/>
        </w:rPr>
      </w:pPr>
      <w:r>
        <w:rPr>
          <w:rFonts w:ascii="宋体" w:hAnsi="宋体" w:cs="宋体" w:hint="eastAsia"/>
        </w:rPr>
        <w:t>用测力为1.5N～2.5N、分度值为0.01mm的百分表测厚仪，沿产品宽度方向测量左、中、右3点，量结果以算术平均值表示，精确到0.01mm。</w:t>
      </w:r>
    </w:p>
    <w:p w:rsidR="00AC05CE" w:rsidRDefault="00DB6047" w:rsidP="00E663F3">
      <w:pPr>
        <w:adjustRightInd/>
        <w:spacing w:beforeLines="50" w:afterLines="50" w:line="240" w:lineRule="auto"/>
        <w:outlineLvl w:val="2"/>
        <w:rPr>
          <w:rFonts w:eastAsia="黑体"/>
        </w:rPr>
      </w:pPr>
      <w:r>
        <w:rPr>
          <w:rFonts w:ascii="黑体" w:eastAsia="黑体" w:hint="eastAsia"/>
        </w:rPr>
        <w:t xml:space="preserve">6.4.2  </w:t>
      </w:r>
      <w:r>
        <w:rPr>
          <w:rFonts w:eastAsia="黑体" w:hint="eastAsia"/>
        </w:rPr>
        <w:t>宽度</w:t>
      </w:r>
    </w:p>
    <w:p w:rsidR="00AC05CE" w:rsidRDefault="00DB6047">
      <w:pPr>
        <w:ind w:left="420"/>
        <w:rPr>
          <w:rFonts w:ascii="宋体" w:hAnsi="宋体" w:cs="宋体"/>
        </w:rPr>
      </w:pPr>
      <w:r>
        <w:rPr>
          <w:rFonts w:ascii="宋体" w:hAnsi="宋体" w:cs="宋体" w:hint="eastAsia"/>
        </w:rPr>
        <w:t>按GB/T 8949-2008中5.4的规定进行试验，精确到10mm。</w:t>
      </w:r>
    </w:p>
    <w:p w:rsidR="00AC05CE" w:rsidRDefault="00DB6047" w:rsidP="00E663F3">
      <w:pPr>
        <w:adjustRightInd/>
        <w:spacing w:beforeLines="50" w:afterLines="50" w:line="240" w:lineRule="auto"/>
        <w:outlineLvl w:val="2"/>
        <w:rPr>
          <w:rFonts w:eastAsia="黑体"/>
        </w:rPr>
      </w:pPr>
      <w:r>
        <w:rPr>
          <w:rFonts w:ascii="黑体" w:eastAsia="黑体" w:hint="eastAsia"/>
        </w:rPr>
        <w:t xml:space="preserve">6.4.3  </w:t>
      </w:r>
      <w:r>
        <w:rPr>
          <w:rFonts w:eastAsia="黑体" w:hint="eastAsia"/>
        </w:rPr>
        <w:t>长度及卷段数和最小段长</w:t>
      </w:r>
    </w:p>
    <w:p w:rsidR="00AC05CE" w:rsidRDefault="00DB6047">
      <w:pPr>
        <w:ind w:left="420"/>
        <w:rPr>
          <w:rFonts w:ascii="宋体" w:hAnsi="宋体" w:cs="宋体"/>
        </w:rPr>
      </w:pPr>
      <w:r>
        <w:rPr>
          <w:rFonts w:ascii="宋体" w:hAnsi="宋体" w:cs="宋体" w:hint="eastAsia"/>
        </w:rPr>
        <w:t>按GB/T 8949-2008中的5.5的规定进行试验，精确到10mm。</w:t>
      </w:r>
    </w:p>
    <w:p w:rsidR="00AC05CE" w:rsidRDefault="00DB6047">
      <w:pPr>
        <w:pStyle w:val="af3"/>
        <w:widowControl w:val="0"/>
        <w:numPr>
          <w:ilvl w:val="1"/>
          <w:numId w:val="0"/>
        </w:numPr>
        <w:spacing w:before="120" w:after="120"/>
        <w:outlineLvl w:val="1"/>
        <w:rPr>
          <w:rFonts w:ascii="Times New Roman"/>
        </w:rPr>
      </w:pPr>
      <w:r>
        <w:rPr>
          <w:rFonts w:hint="eastAsia"/>
        </w:rPr>
        <w:t>6.5  拉伸负荷和断裂伸长率</w:t>
      </w:r>
    </w:p>
    <w:p w:rsidR="00AC05CE" w:rsidRDefault="00DB6047">
      <w:pPr>
        <w:ind w:firstLineChars="200" w:firstLine="420"/>
        <w:rPr>
          <w:rFonts w:ascii="宋体" w:hAnsi="宋体" w:cs="宋体"/>
        </w:rPr>
      </w:pPr>
      <w:r w:rsidRPr="00E663F3">
        <w:rPr>
          <w:rFonts w:ascii="宋体" w:hAnsi="宋体" w:cs="宋体" w:hint="eastAsia"/>
        </w:rPr>
        <w:t>按</w:t>
      </w:r>
      <w:r w:rsidRPr="00E663F3">
        <w:rPr>
          <w:rFonts w:ascii="宋体" w:hAnsi="宋体" w:cs="宋体" w:hint="eastAsia"/>
          <w:szCs w:val="24"/>
        </w:rPr>
        <w:t>GB/T 38612</w:t>
      </w:r>
      <w:r w:rsidRPr="00E663F3">
        <w:rPr>
          <w:rFonts w:ascii="宋体" w:hAnsi="宋体" w:cs="宋体" w:hint="eastAsia"/>
        </w:rPr>
        <w:t>中A法（</w:t>
      </w:r>
      <w:r>
        <w:rPr>
          <w:rFonts w:ascii="宋体" w:hAnsi="宋体" w:cs="宋体" w:hint="eastAsia"/>
        </w:rPr>
        <w:t>试样不需要进行湿润）的规定进行试验。</w:t>
      </w:r>
    </w:p>
    <w:p w:rsidR="00AC05CE" w:rsidRDefault="00DB6047">
      <w:pPr>
        <w:pStyle w:val="af3"/>
        <w:widowControl w:val="0"/>
        <w:numPr>
          <w:ilvl w:val="1"/>
          <w:numId w:val="0"/>
        </w:numPr>
        <w:spacing w:before="120" w:after="120"/>
        <w:outlineLvl w:val="1"/>
        <w:rPr>
          <w:rFonts w:ascii="Times New Roman"/>
        </w:rPr>
      </w:pPr>
      <w:r>
        <w:rPr>
          <w:rFonts w:hint="eastAsia"/>
        </w:rPr>
        <w:t>6.6  撕裂负荷</w:t>
      </w:r>
    </w:p>
    <w:p w:rsidR="00AC05CE" w:rsidRDefault="00DB6047">
      <w:pPr>
        <w:ind w:firstLineChars="200" w:firstLine="420"/>
        <w:rPr>
          <w:rFonts w:ascii="宋体" w:hAnsi="宋体" w:cs="宋体"/>
        </w:rPr>
      </w:pPr>
      <w:r>
        <w:rPr>
          <w:rFonts w:ascii="宋体" w:hAnsi="宋体" w:cs="宋体" w:hint="eastAsia"/>
        </w:rPr>
        <w:t>按GB/T 8949-2008中5.8的规定进行试验。试验速度（200±10）mm/min，试验结果取3个试样最大负荷的算术平均值，精确至0.1N。</w:t>
      </w:r>
    </w:p>
    <w:p w:rsidR="00AC05CE" w:rsidRDefault="00DB6047">
      <w:pPr>
        <w:pStyle w:val="af3"/>
        <w:widowControl w:val="0"/>
        <w:numPr>
          <w:ilvl w:val="1"/>
          <w:numId w:val="0"/>
        </w:numPr>
        <w:spacing w:before="120" w:after="120"/>
        <w:outlineLvl w:val="1"/>
        <w:rPr>
          <w:rFonts w:ascii="Times New Roman"/>
        </w:rPr>
      </w:pPr>
      <w:r>
        <w:rPr>
          <w:rFonts w:hint="eastAsia"/>
        </w:rPr>
        <w:t>6.7  剥离负荷</w:t>
      </w:r>
    </w:p>
    <w:p w:rsidR="00AC05CE" w:rsidRDefault="00DB6047">
      <w:pPr>
        <w:ind w:firstLineChars="200" w:firstLine="420"/>
        <w:rPr>
          <w:rFonts w:ascii="宋体" w:hAnsi="宋体" w:cs="宋体"/>
        </w:rPr>
      </w:pPr>
      <w:r>
        <w:rPr>
          <w:rFonts w:ascii="宋体" w:hAnsi="宋体" w:cs="宋体" w:hint="eastAsia"/>
        </w:rPr>
        <w:t>按GB/T 8949-2008中5.9的规定进行试验。试验速度（200±10）mm/min，试验结果取3个试样测试结果的算术平均值，精确至0.1N。</w:t>
      </w:r>
    </w:p>
    <w:p w:rsidR="00AC05CE" w:rsidRDefault="00DB6047">
      <w:pPr>
        <w:pStyle w:val="af3"/>
        <w:widowControl w:val="0"/>
        <w:numPr>
          <w:ilvl w:val="1"/>
          <w:numId w:val="0"/>
        </w:numPr>
        <w:spacing w:before="120" w:after="120"/>
        <w:outlineLvl w:val="1"/>
        <w:rPr>
          <w:rFonts w:ascii="Times New Roman"/>
        </w:rPr>
      </w:pPr>
      <w:r>
        <w:rPr>
          <w:rFonts w:hint="eastAsia"/>
        </w:rPr>
        <w:t>6.8  耐水解后剥离负荷</w:t>
      </w:r>
    </w:p>
    <w:p w:rsidR="00AC05CE" w:rsidRDefault="00DB6047">
      <w:pPr>
        <w:ind w:firstLineChars="200" w:firstLine="420"/>
        <w:rPr>
          <w:rFonts w:ascii="宋体" w:hAnsi="宋体" w:cs="宋体"/>
        </w:rPr>
      </w:pPr>
      <w:r>
        <w:rPr>
          <w:rFonts w:ascii="宋体" w:hAnsi="宋体" w:cs="宋体" w:hint="eastAsia"/>
        </w:rPr>
        <w:t>按QB/T 4671中A法（恒温恒湿耐水解法，试验条件：70℃，95%RH，试验时间为336h）对待测试样进行试验，再按GB/T 8949-2008中5.9的规定进行剥离负荷试验。试验速度（200±10）mm/min，试验结果取3个试样测试结果的算术平均值，精确至0.1N。</w:t>
      </w:r>
    </w:p>
    <w:p w:rsidR="00AC05CE" w:rsidRDefault="00DB6047">
      <w:pPr>
        <w:ind w:firstLineChars="200" w:firstLine="420"/>
        <w:rPr>
          <w:rFonts w:ascii="宋体" w:hAnsi="宋体" w:cs="宋体"/>
        </w:rPr>
      </w:pPr>
      <w:r>
        <w:rPr>
          <w:rFonts w:ascii="宋体" w:hAnsi="宋体" w:cs="宋体" w:hint="eastAsia"/>
        </w:rPr>
        <w:t>注：由供需双方依据产品的特性及实际使用需求，协商确定测试耐水解的具体方法。</w:t>
      </w:r>
    </w:p>
    <w:p w:rsidR="00AC05CE" w:rsidRDefault="00DB6047">
      <w:pPr>
        <w:pStyle w:val="af3"/>
        <w:widowControl w:val="0"/>
        <w:numPr>
          <w:ilvl w:val="1"/>
          <w:numId w:val="0"/>
        </w:numPr>
        <w:spacing w:before="120" w:after="120"/>
        <w:outlineLvl w:val="1"/>
        <w:rPr>
          <w:rFonts w:ascii="Times New Roman"/>
        </w:rPr>
      </w:pPr>
      <w:r>
        <w:rPr>
          <w:rFonts w:hint="eastAsia"/>
        </w:rPr>
        <w:t>6.9  耐水解性</w:t>
      </w:r>
    </w:p>
    <w:p w:rsidR="00AC05CE" w:rsidRDefault="00DB6047">
      <w:pPr>
        <w:ind w:firstLineChars="200" w:firstLine="420"/>
        <w:rPr>
          <w:rFonts w:ascii="宋体" w:hAnsi="宋体" w:cs="宋体"/>
        </w:rPr>
      </w:pPr>
      <w:r>
        <w:rPr>
          <w:rFonts w:ascii="宋体" w:hAnsi="宋体" w:cs="宋体" w:hint="eastAsia"/>
        </w:rPr>
        <w:t>按QB/T 4671中A法（恒温恒湿耐水解法，试验条件：70℃，95%RH，试验时间为336h）对待测试样进行试验，然后观察试样表观情况，试验结果以2片试样中的较差结果表示。</w:t>
      </w:r>
    </w:p>
    <w:p w:rsidR="00AC05CE" w:rsidRDefault="00DB6047">
      <w:pPr>
        <w:ind w:firstLineChars="200" w:firstLine="420"/>
        <w:rPr>
          <w:rFonts w:ascii="宋体" w:hAnsi="宋体" w:cs="宋体"/>
        </w:rPr>
      </w:pPr>
      <w:r>
        <w:rPr>
          <w:rFonts w:ascii="宋体" w:hAnsi="宋体" w:cs="宋体" w:hint="eastAsia"/>
        </w:rPr>
        <w:t>注：由供需双方依据产品的特性及实际使用需求，协商确定测试耐水解的具体方法。</w:t>
      </w:r>
    </w:p>
    <w:p w:rsidR="00AC05CE" w:rsidRDefault="00DB6047">
      <w:pPr>
        <w:pStyle w:val="af3"/>
        <w:widowControl w:val="0"/>
        <w:numPr>
          <w:ilvl w:val="1"/>
          <w:numId w:val="0"/>
        </w:numPr>
        <w:spacing w:before="120" w:after="120"/>
        <w:outlineLvl w:val="1"/>
      </w:pPr>
      <w:r>
        <w:rPr>
          <w:rFonts w:hint="eastAsia"/>
        </w:rPr>
        <w:t xml:space="preserve">6.10  </w:t>
      </w:r>
      <w:r w:rsidR="00C93211">
        <w:rPr>
          <w:rFonts w:hint="eastAsia"/>
        </w:rPr>
        <w:t>接缝</w:t>
      </w:r>
      <w:r>
        <w:rPr>
          <w:rFonts w:hint="eastAsia"/>
        </w:rPr>
        <w:t>强度</w:t>
      </w:r>
    </w:p>
    <w:p w:rsidR="00C93211" w:rsidRDefault="00C93211" w:rsidP="00C93211">
      <w:pPr>
        <w:pStyle w:val="afffffffffff8"/>
        <w:rPr>
          <w:rFonts w:hAnsi="宋体" w:cs="宋体"/>
        </w:rPr>
      </w:pPr>
      <w:r>
        <w:rPr>
          <w:rFonts w:hAnsi="宋体" w:cs="宋体" w:hint="eastAsia"/>
        </w:rPr>
        <w:lastRenderedPageBreak/>
        <w:t>按GB/T 4872-2015的规定进行试验</w:t>
      </w:r>
    </w:p>
    <w:p w:rsidR="00C93211" w:rsidRDefault="00C93211" w:rsidP="00C93211">
      <w:pPr>
        <w:pStyle w:val="af3"/>
        <w:widowControl w:val="0"/>
        <w:numPr>
          <w:ilvl w:val="1"/>
          <w:numId w:val="0"/>
        </w:numPr>
        <w:spacing w:before="120" w:after="120"/>
        <w:outlineLvl w:val="1"/>
      </w:pPr>
      <w:r>
        <w:rPr>
          <w:rFonts w:hint="eastAsia"/>
        </w:rPr>
        <w:t>6.11 接缝抗疲劳强度</w:t>
      </w:r>
    </w:p>
    <w:p w:rsidR="00C93211" w:rsidRDefault="00C93211" w:rsidP="00C93211">
      <w:pPr>
        <w:pStyle w:val="afffffffffff8"/>
        <w:rPr>
          <w:rFonts w:hAnsi="宋体" w:cs="宋体"/>
        </w:rPr>
      </w:pPr>
      <w:r>
        <w:rPr>
          <w:rFonts w:hAnsi="宋体" w:cs="宋体" w:hint="eastAsia"/>
        </w:rPr>
        <w:t>按GB/T 4874-2015的规定进行试验</w:t>
      </w:r>
    </w:p>
    <w:p w:rsidR="00C93211" w:rsidRPr="00C93211" w:rsidRDefault="00C93211" w:rsidP="00C93211">
      <w:pPr>
        <w:pStyle w:val="affff2"/>
        <w:jc w:val="both"/>
      </w:pPr>
    </w:p>
    <w:p w:rsidR="00AC05CE" w:rsidRDefault="00C93211">
      <w:pPr>
        <w:pStyle w:val="af3"/>
        <w:widowControl w:val="0"/>
        <w:numPr>
          <w:ilvl w:val="1"/>
          <w:numId w:val="0"/>
        </w:numPr>
        <w:spacing w:before="120" w:after="120"/>
        <w:outlineLvl w:val="1"/>
        <w:rPr>
          <w:rFonts w:ascii="Times New Roman"/>
        </w:rPr>
      </w:pPr>
      <w:r>
        <w:rPr>
          <w:rFonts w:hint="eastAsia"/>
        </w:rPr>
        <w:t>6.12</w:t>
      </w:r>
      <w:r w:rsidR="00DB6047">
        <w:rPr>
          <w:rFonts w:hint="eastAsia"/>
        </w:rPr>
        <w:t xml:space="preserve">  耐折牢度</w:t>
      </w:r>
    </w:p>
    <w:p w:rsidR="00AC05CE" w:rsidRDefault="00C93211">
      <w:pPr>
        <w:pStyle w:val="af3"/>
        <w:widowControl w:val="0"/>
        <w:numPr>
          <w:ilvl w:val="1"/>
          <w:numId w:val="0"/>
        </w:numPr>
        <w:spacing w:before="120" w:after="120"/>
      </w:pPr>
      <w:r>
        <w:rPr>
          <w:rFonts w:hint="eastAsia"/>
        </w:rPr>
        <w:t>6.12</w:t>
      </w:r>
      <w:r w:rsidR="00DB6047">
        <w:rPr>
          <w:rFonts w:hint="eastAsia"/>
        </w:rPr>
        <w:t>.1  干态耐折牢度</w:t>
      </w:r>
    </w:p>
    <w:p w:rsidR="00AC05CE" w:rsidRDefault="00DB6047" w:rsidP="00E663F3">
      <w:pPr>
        <w:spacing w:beforeLines="50" w:afterLines="50" w:line="240" w:lineRule="auto"/>
        <w:ind w:firstLineChars="200" w:firstLine="420"/>
        <w:outlineLvl w:val="2"/>
        <w:rPr>
          <w:rFonts w:ascii="宋体" w:hAnsi="宋体" w:cs="宋体"/>
        </w:rPr>
      </w:pPr>
      <w:r>
        <w:rPr>
          <w:rFonts w:ascii="宋体" w:hAnsi="宋体" w:cs="宋体" w:hint="eastAsia"/>
        </w:rPr>
        <w:t>按QB/T 2714</w:t>
      </w:r>
      <w:bookmarkStart w:id="55" w:name="OLE_LINK14"/>
      <w:r>
        <w:rPr>
          <w:rFonts w:ascii="宋体" w:hAnsi="宋体" w:cs="宋体" w:hint="eastAsia"/>
        </w:rPr>
        <w:t>的规定进行试验</w:t>
      </w:r>
      <w:bookmarkEnd w:id="55"/>
      <w:r>
        <w:rPr>
          <w:rFonts w:ascii="宋体" w:hAnsi="宋体" w:cs="宋体" w:hint="eastAsia"/>
        </w:rPr>
        <w:t>，试验方式为干态，常温测试10万次，低温（</w:t>
      </w:r>
      <w:bookmarkStart w:id="56" w:name="OLE_LINK36"/>
      <w:r>
        <w:rPr>
          <w:rFonts w:ascii="宋体" w:hAnsi="宋体" w:cs="宋体" w:hint="eastAsia"/>
        </w:rPr>
        <w:t>-20℃</w:t>
      </w:r>
      <w:bookmarkEnd w:id="56"/>
      <w:r>
        <w:rPr>
          <w:rFonts w:ascii="宋体" w:hAnsi="宋体" w:cs="宋体" w:hint="eastAsia"/>
        </w:rPr>
        <w:t>或-15℃）测试4万次。</w:t>
      </w:r>
    </w:p>
    <w:p w:rsidR="00AC05CE" w:rsidRDefault="00C93211">
      <w:pPr>
        <w:pStyle w:val="af3"/>
        <w:widowControl w:val="0"/>
        <w:numPr>
          <w:ilvl w:val="1"/>
          <w:numId w:val="0"/>
        </w:numPr>
        <w:spacing w:before="120" w:after="120"/>
      </w:pPr>
      <w:r>
        <w:rPr>
          <w:rFonts w:hint="eastAsia"/>
        </w:rPr>
        <w:t>6.12</w:t>
      </w:r>
      <w:r w:rsidR="00DB6047">
        <w:rPr>
          <w:rFonts w:hint="eastAsia"/>
        </w:rPr>
        <w:t>.2  耐水解后耐折牢度</w:t>
      </w:r>
    </w:p>
    <w:p w:rsidR="00AC05CE" w:rsidRDefault="00DB6047">
      <w:pPr>
        <w:ind w:firstLineChars="200" w:firstLine="420"/>
        <w:rPr>
          <w:rFonts w:ascii="宋体" w:hAnsi="宋体" w:cs="宋体"/>
        </w:rPr>
      </w:pPr>
      <w:r>
        <w:rPr>
          <w:rFonts w:ascii="宋体" w:hAnsi="宋体" w:cs="宋体" w:hint="eastAsia"/>
        </w:rPr>
        <w:t>按QB/T 4671中A法（恒温恒湿耐水解法，试验条件：70℃，95%RH，试验时间为168h）规定进行试验，然后再按6.11.1的规定进行试验。</w:t>
      </w:r>
    </w:p>
    <w:p w:rsidR="00AC05CE" w:rsidRDefault="00C93211">
      <w:pPr>
        <w:pStyle w:val="af3"/>
        <w:widowControl w:val="0"/>
        <w:numPr>
          <w:ilvl w:val="1"/>
          <w:numId w:val="0"/>
        </w:numPr>
        <w:spacing w:before="120" w:after="120"/>
        <w:outlineLvl w:val="1"/>
        <w:rPr>
          <w:rFonts w:ascii="Times New Roman"/>
        </w:rPr>
      </w:pPr>
      <w:r>
        <w:rPr>
          <w:rFonts w:hint="eastAsia"/>
        </w:rPr>
        <w:t>6.13</w:t>
      </w:r>
      <w:r w:rsidR="00DB6047">
        <w:rPr>
          <w:rFonts w:hint="eastAsia"/>
        </w:rPr>
        <w:t xml:space="preserve">  表面色牢度</w:t>
      </w:r>
    </w:p>
    <w:p w:rsidR="00AC05CE" w:rsidRDefault="00C93211" w:rsidP="00E663F3">
      <w:pPr>
        <w:adjustRightInd/>
        <w:spacing w:beforeLines="50" w:afterLines="50" w:line="240" w:lineRule="auto"/>
        <w:outlineLvl w:val="2"/>
        <w:rPr>
          <w:rFonts w:ascii="黑体" w:eastAsia="黑体"/>
        </w:rPr>
      </w:pPr>
      <w:r>
        <w:rPr>
          <w:rFonts w:ascii="黑体" w:eastAsia="黑体" w:hint="eastAsia"/>
        </w:rPr>
        <w:t>6.13</w:t>
      </w:r>
      <w:r w:rsidR="00DB6047">
        <w:rPr>
          <w:rFonts w:ascii="黑体" w:eastAsia="黑体" w:hint="eastAsia"/>
        </w:rPr>
        <w:t>.1  干摩擦</w:t>
      </w:r>
    </w:p>
    <w:p w:rsidR="00AC05CE" w:rsidRDefault="00DB6047">
      <w:pPr>
        <w:ind w:firstLineChars="200" w:firstLine="420"/>
        <w:rPr>
          <w:rFonts w:ascii="宋体" w:hAnsi="宋体" w:cs="宋体"/>
        </w:rPr>
      </w:pPr>
      <w:r>
        <w:rPr>
          <w:rFonts w:ascii="宋体" w:hAnsi="宋体" w:cs="宋体" w:hint="eastAsia"/>
        </w:rPr>
        <w:t>按GB/T 3920-2008中6.2的规定进行试验，摩擦次数为10次，试验结果按GB/T 251的规定进行评定。</w:t>
      </w:r>
    </w:p>
    <w:p w:rsidR="00AC05CE" w:rsidRDefault="00C93211" w:rsidP="00E663F3">
      <w:pPr>
        <w:adjustRightInd/>
        <w:spacing w:beforeLines="50" w:afterLines="50" w:line="240" w:lineRule="auto"/>
        <w:outlineLvl w:val="2"/>
        <w:rPr>
          <w:rFonts w:ascii="黑体" w:eastAsia="黑体"/>
        </w:rPr>
      </w:pPr>
      <w:r>
        <w:rPr>
          <w:rFonts w:ascii="黑体" w:eastAsia="黑体" w:hint="eastAsia"/>
        </w:rPr>
        <w:t>6.13</w:t>
      </w:r>
      <w:r w:rsidR="00DB6047">
        <w:rPr>
          <w:rFonts w:ascii="黑体" w:eastAsia="黑体" w:hint="eastAsia"/>
        </w:rPr>
        <w:t>.2  湿摩擦</w:t>
      </w:r>
    </w:p>
    <w:p w:rsidR="00AC05CE" w:rsidRDefault="00DB6047">
      <w:pPr>
        <w:ind w:firstLineChars="200" w:firstLine="420"/>
        <w:rPr>
          <w:rFonts w:ascii="宋体" w:hAnsi="宋体" w:cs="宋体"/>
        </w:rPr>
      </w:pPr>
      <w:r>
        <w:rPr>
          <w:rFonts w:ascii="宋体" w:hAnsi="宋体" w:cs="宋体" w:hint="eastAsia"/>
        </w:rPr>
        <w:t>按GB/T 3920</w:t>
      </w:r>
      <w:bookmarkStart w:id="57" w:name="OLE_LINK12"/>
      <w:r>
        <w:rPr>
          <w:rFonts w:ascii="宋体" w:hAnsi="宋体" w:cs="宋体" w:hint="eastAsia"/>
        </w:rPr>
        <w:t>-2008</w:t>
      </w:r>
      <w:bookmarkEnd w:id="57"/>
      <w:r>
        <w:rPr>
          <w:rFonts w:ascii="宋体" w:hAnsi="宋体" w:cs="宋体" w:hint="eastAsia"/>
        </w:rPr>
        <w:t>中</w:t>
      </w:r>
      <w:bookmarkStart w:id="58" w:name="OLE_LINK18"/>
      <w:r>
        <w:rPr>
          <w:rFonts w:ascii="宋体" w:hAnsi="宋体" w:cs="宋体" w:hint="eastAsia"/>
        </w:rPr>
        <w:t>6.3的规定进行试验</w:t>
      </w:r>
      <w:bookmarkEnd w:id="58"/>
      <w:r>
        <w:rPr>
          <w:rFonts w:ascii="宋体" w:hAnsi="宋体" w:cs="宋体" w:hint="eastAsia"/>
        </w:rPr>
        <w:t>，摩擦次数为10次，试验结果按GB/T 251的规定进行评定。</w:t>
      </w:r>
    </w:p>
    <w:p w:rsidR="00AC05CE" w:rsidRDefault="00C93211" w:rsidP="00E663F3">
      <w:pPr>
        <w:adjustRightInd/>
        <w:spacing w:beforeLines="50" w:afterLines="50" w:line="240" w:lineRule="auto"/>
        <w:outlineLvl w:val="2"/>
        <w:rPr>
          <w:rFonts w:ascii="黑体" w:eastAsia="黑体"/>
        </w:rPr>
      </w:pPr>
      <w:r>
        <w:rPr>
          <w:rFonts w:ascii="黑体" w:eastAsia="黑体" w:hint="eastAsia"/>
        </w:rPr>
        <w:t>6.13</w:t>
      </w:r>
      <w:r w:rsidR="00DB6047">
        <w:rPr>
          <w:rFonts w:ascii="黑体" w:eastAsia="黑体" w:hint="eastAsia"/>
        </w:rPr>
        <w:t>.3  汗液摩擦</w:t>
      </w:r>
    </w:p>
    <w:p w:rsidR="00AC05CE" w:rsidRDefault="00DB6047">
      <w:pPr>
        <w:adjustRightInd/>
        <w:ind w:firstLineChars="200" w:firstLine="420"/>
        <w:outlineLvl w:val="2"/>
        <w:rPr>
          <w:rFonts w:ascii="宋体" w:hAnsi="宋体" w:cs="宋体"/>
        </w:rPr>
      </w:pPr>
      <w:r>
        <w:rPr>
          <w:rFonts w:ascii="宋体" w:hAnsi="宋体" w:cs="宋体" w:hint="eastAsia"/>
        </w:rPr>
        <w:t>按QB/T 2888-2007中5.11.4.1的方法配制汗液，将标准白棉摩擦布浸入人工汗液中10min后，按GB/T 3920-2008的规定进行试验，摩擦次数为10次，试验结果按GB/T 251的规定进行评定。</w:t>
      </w:r>
    </w:p>
    <w:p w:rsidR="00AC05CE" w:rsidRDefault="00C93211">
      <w:pPr>
        <w:pStyle w:val="af3"/>
        <w:widowControl w:val="0"/>
        <w:numPr>
          <w:ilvl w:val="1"/>
          <w:numId w:val="0"/>
        </w:numPr>
        <w:spacing w:before="120" w:after="120"/>
        <w:outlineLvl w:val="1"/>
        <w:rPr>
          <w:rFonts w:ascii="Times New Roman"/>
        </w:rPr>
      </w:pPr>
      <w:r>
        <w:rPr>
          <w:rFonts w:hint="eastAsia"/>
        </w:rPr>
        <w:t>6.14</w:t>
      </w:r>
      <w:r w:rsidR="00DB6047">
        <w:rPr>
          <w:rFonts w:hint="eastAsia"/>
        </w:rPr>
        <w:t xml:space="preserve">  耐磨性能</w:t>
      </w:r>
    </w:p>
    <w:p w:rsidR="00AC05CE" w:rsidRDefault="00DB6047">
      <w:pPr>
        <w:ind w:firstLineChars="200" w:firstLine="420"/>
        <w:rPr>
          <w:rFonts w:ascii="宋体" w:hAnsi="宋体" w:cs="宋体"/>
        </w:rPr>
      </w:pPr>
      <w:r>
        <w:rPr>
          <w:rFonts w:ascii="宋体" w:hAnsi="宋体" w:cs="宋体" w:hint="eastAsia"/>
        </w:rPr>
        <w:t>按QB/T 2726的规定进行试验，其中荷重为1kg，选用H-22磨头，旋转次数设定为400转，转速设定为72转/分钟，试验结果以2块试样的最差结果表示。</w:t>
      </w:r>
    </w:p>
    <w:p w:rsidR="00AC05CE" w:rsidRDefault="00C93211">
      <w:pPr>
        <w:pStyle w:val="af3"/>
        <w:widowControl w:val="0"/>
        <w:numPr>
          <w:ilvl w:val="1"/>
          <w:numId w:val="0"/>
        </w:numPr>
        <w:spacing w:before="120" w:after="120"/>
        <w:outlineLvl w:val="1"/>
        <w:rPr>
          <w:rFonts w:ascii="Times New Roman"/>
        </w:rPr>
      </w:pPr>
      <w:r>
        <w:rPr>
          <w:rFonts w:hint="eastAsia"/>
        </w:rPr>
        <w:t>6.15</w:t>
      </w:r>
      <w:r w:rsidR="00DB6047">
        <w:rPr>
          <w:rFonts w:hint="eastAsia"/>
        </w:rPr>
        <w:t xml:space="preserve">  耐黄变性</w:t>
      </w:r>
    </w:p>
    <w:p w:rsidR="00AC05CE" w:rsidRDefault="00DB6047">
      <w:pPr>
        <w:ind w:firstLineChars="200" w:firstLine="420"/>
        <w:rPr>
          <w:rFonts w:ascii="宋体" w:hAnsi="宋体" w:cs="宋体"/>
        </w:rPr>
      </w:pPr>
      <w:r w:rsidRPr="00E663F3">
        <w:rPr>
          <w:rFonts w:ascii="宋体" w:hAnsi="宋体" w:cs="宋体" w:hint="eastAsia"/>
        </w:rPr>
        <w:t>按QB/T 4672中A法的规定进行试验，其中照射时间为24H。按QB/T 4672中B法的规定进行试验，其中照射时间为3H。</w:t>
      </w:r>
    </w:p>
    <w:p w:rsidR="00AC05CE" w:rsidRDefault="00DB6047">
      <w:pPr>
        <w:ind w:firstLineChars="200" w:firstLine="420"/>
        <w:rPr>
          <w:rFonts w:ascii="宋体" w:hAnsi="宋体" w:cs="宋体"/>
        </w:rPr>
      </w:pPr>
      <w:r>
        <w:rPr>
          <w:rFonts w:ascii="宋体" w:hAnsi="宋体" w:cs="宋体" w:hint="eastAsia"/>
        </w:rPr>
        <w:t>注：供需双方可依据产品的物理性能，协商确定试验的照射时间。</w:t>
      </w:r>
    </w:p>
    <w:p w:rsidR="00AC05CE" w:rsidRDefault="00C93211">
      <w:pPr>
        <w:pStyle w:val="af3"/>
        <w:widowControl w:val="0"/>
        <w:numPr>
          <w:ilvl w:val="1"/>
          <w:numId w:val="0"/>
        </w:numPr>
        <w:spacing w:before="120" w:after="120"/>
        <w:outlineLvl w:val="1"/>
        <w:rPr>
          <w:rFonts w:ascii="Times New Roman"/>
        </w:rPr>
      </w:pPr>
      <w:r>
        <w:rPr>
          <w:rFonts w:hint="eastAsia"/>
        </w:rPr>
        <w:t>6.16</w:t>
      </w:r>
      <w:r w:rsidR="00DB6047">
        <w:rPr>
          <w:rFonts w:hint="eastAsia"/>
        </w:rPr>
        <w:t xml:space="preserve">  抗粘连性</w:t>
      </w:r>
    </w:p>
    <w:p w:rsidR="00AC05CE" w:rsidRDefault="00DB6047">
      <w:pPr>
        <w:ind w:firstLineChars="200" w:firstLine="420"/>
        <w:rPr>
          <w:rFonts w:ascii="宋体" w:hAnsi="宋体" w:cs="宋体"/>
        </w:rPr>
      </w:pPr>
      <w:r>
        <w:rPr>
          <w:rFonts w:ascii="宋体" w:hAnsi="宋体" w:cs="宋体" w:hint="eastAsia"/>
        </w:rPr>
        <w:t>按GB/T 8949-2008中5.11的规定进行试验。</w:t>
      </w:r>
    </w:p>
    <w:p w:rsidR="00AC05CE" w:rsidRDefault="00C93211">
      <w:pPr>
        <w:pStyle w:val="af3"/>
        <w:widowControl w:val="0"/>
        <w:numPr>
          <w:ilvl w:val="1"/>
          <w:numId w:val="0"/>
        </w:numPr>
        <w:spacing w:before="120" w:after="120"/>
        <w:outlineLvl w:val="1"/>
        <w:rPr>
          <w:rFonts w:ascii="Times New Roman"/>
        </w:rPr>
      </w:pPr>
      <w:r>
        <w:rPr>
          <w:rFonts w:hint="eastAsia"/>
        </w:rPr>
        <w:t>6.17</w:t>
      </w:r>
      <w:r w:rsidR="00DB6047">
        <w:rPr>
          <w:rFonts w:hint="eastAsia"/>
        </w:rPr>
        <w:t xml:space="preserve">  颜色迁移性</w:t>
      </w:r>
    </w:p>
    <w:p w:rsidR="00AC05CE" w:rsidRDefault="00DB6047">
      <w:pPr>
        <w:ind w:firstLineChars="200" w:firstLine="420"/>
        <w:rPr>
          <w:rFonts w:ascii="宋体" w:hAnsi="宋体" w:cs="宋体"/>
        </w:rPr>
      </w:pPr>
      <w:r>
        <w:rPr>
          <w:rFonts w:ascii="宋体" w:hAnsi="宋体" w:cs="宋体" w:hint="eastAsia"/>
        </w:rPr>
        <w:t>按QB/T 5157中B法进行试验。</w:t>
      </w:r>
    </w:p>
    <w:p w:rsidR="00D41B24" w:rsidRDefault="00D41B24" w:rsidP="00D41B24">
      <w:pPr>
        <w:pStyle w:val="af3"/>
        <w:widowControl w:val="0"/>
        <w:numPr>
          <w:ilvl w:val="1"/>
          <w:numId w:val="0"/>
        </w:numPr>
        <w:spacing w:before="120" w:after="120"/>
        <w:outlineLvl w:val="1"/>
        <w:rPr>
          <w:rFonts w:ascii="Times New Roman"/>
        </w:rPr>
      </w:pPr>
      <w:r>
        <w:rPr>
          <w:rFonts w:hint="eastAsia"/>
        </w:rPr>
        <w:lastRenderedPageBreak/>
        <w:t>6.18  表面喷霜</w:t>
      </w:r>
    </w:p>
    <w:p w:rsidR="00D41B24" w:rsidRPr="00D41B24" w:rsidRDefault="00D41B24" w:rsidP="00D41B24">
      <w:pPr>
        <w:ind w:firstLineChars="200" w:firstLine="420"/>
        <w:rPr>
          <w:rFonts w:ascii="宋体" w:hAnsi="宋体" w:cs="宋体"/>
        </w:rPr>
      </w:pPr>
      <w:r>
        <w:rPr>
          <w:rFonts w:ascii="宋体" w:hAnsi="宋体" w:cs="宋体" w:hint="eastAsia"/>
        </w:rPr>
        <w:t>按附录A的规定进行试验。</w:t>
      </w:r>
    </w:p>
    <w:p w:rsidR="00AC05CE" w:rsidRDefault="00C93211">
      <w:pPr>
        <w:pStyle w:val="af3"/>
        <w:widowControl w:val="0"/>
        <w:numPr>
          <w:ilvl w:val="1"/>
          <w:numId w:val="0"/>
        </w:numPr>
        <w:spacing w:before="120" w:after="120"/>
        <w:outlineLvl w:val="1"/>
        <w:rPr>
          <w:rFonts w:ascii="Times New Roman"/>
        </w:rPr>
      </w:pPr>
      <w:r>
        <w:rPr>
          <w:rFonts w:hint="eastAsia"/>
        </w:rPr>
        <w:t>6.1</w:t>
      </w:r>
      <w:r w:rsidR="00D41B24">
        <w:rPr>
          <w:rFonts w:hint="eastAsia"/>
        </w:rPr>
        <w:t>9</w:t>
      </w:r>
      <w:r w:rsidR="00DB6047">
        <w:rPr>
          <w:rFonts w:hint="eastAsia"/>
        </w:rPr>
        <w:t xml:space="preserve"> </w:t>
      </w:r>
      <w:r>
        <w:rPr>
          <w:rFonts w:hint="eastAsia"/>
        </w:rPr>
        <w:t>甲醛的测定</w:t>
      </w:r>
    </w:p>
    <w:p w:rsidR="00AC05CE" w:rsidRDefault="00DB6047">
      <w:pPr>
        <w:ind w:firstLineChars="200" w:firstLine="420"/>
        <w:rPr>
          <w:rFonts w:ascii="宋体" w:hAnsi="宋体" w:cs="宋体"/>
        </w:rPr>
      </w:pPr>
      <w:r>
        <w:rPr>
          <w:rFonts w:ascii="宋体" w:hAnsi="宋体" w:cs="宋体" w:hint="eastAsia"/>
        </w:rPr>
        <w:t>按</w:t>
      </w:r>
      <w:r w:rsidR="00C93211">
        <w:rPr>
          <w:rFonts w:ascii="宋体" w:hAnsi="宋体" w:cs="宋体" w:hint="eastAsia"/>
        </w:rPr>
        <w:t>GB/T 19941</w:t>
      </w:r>
      <w:r>
        <w:rPr>
          <w:rFonts w:ascii="宋体" w:hAnsi="宋体" w:cs="宋体" w:hint="eastAsia"/>
        </w:rPr>
        <w:t>的规定进行试验。</w:t>
      </w:r>
    </w:p>
    <w:p w:rsidR="00AC05CE" w:rsidRDefault="00D41B24">
      <w:pPr>
        <w:pStyle w:val="af3"/>
        <w:widowControl w:val="0"/>
        <w:numPr>
          <w:ilvl w:val="1"/>
          <w:numId w:val="0"/>
        </w:numPr>
        <w:spacing w:before="120" w:after="120"/>
        <w:outlineLvl w:val="1"/>
        <w:rPr>
          <w:rFonts w:ascii="Times New Roman"/>
        </w:rPr>
      </w:pPr>
      <w:r>
        <w:rPr>
          <w:rFonts w:hint="eastAsia"/>
        </w:rPr>
        <w:t>6.20</w:t>
      </w:r>
      <w:r w:rsidR="00DB6047">
        <w:rPr>
          <w:rFonts w:hint="eastAsia"/>
        </w:rPr>
        <w:t xml:space="preserve"> </w:t>
      </w:r>
      <w:r w:rsidR="00C93211">
        <w:rPr>
          <w:rFonts w:hint="eastAsia"/>
        </w:rPr>
        <w:t>N,N</w:t>
      </w:r>
      <w:r w:rsidR="00DB6047">
        <w:rPr>
          <w:rFonts w:hint="eastAsia"/>
        </w:rPr>
        <w:t>二甲基甲酰胺（</w:t>
      </w:r>
      <w:proofErr w:type="spellStart"/>
      <w:r w:rsidR="00DB6047">
        <w:rPr>
          <w:rFonts w:hint="eastAsia"/>
        </w:rPr>
        <w:t>DMFa</w:t>
      </w:r>
      <w:proofErr w:type="spellEnd"/>
      <w:r w:rsidR="00DB6047">
        <w:rPr>
          <w:rFonts w:hint="eastAsia"/>
        </w:rPr>
        <w:t>）含量</w:t>
      </w:r>
    </w:p>
    <w:p w:rsidR="00AC05CE" w:rsidRDefault="00DB6047">
      <w:pPr>
        <w:ind w:firstLineChars="200" w:firstLine="420"/>
        <w:rPr>
          <w:rFonts w:ascii="宋体" w:hAnsi="宋体" w:cs="宋体"/>
        </w:rPr>
      </w:pPr>
      <w:r>
        <w:rPr>
          <w:rFonts w:ascii="宋体" w:hAnsi="宋体" w:cs="宋体" w:hint="eastAsia"/>
        </w:rPr>
        <w:t>按QB/T 5158中A法的规定进行试验。</w:t>
      </w:r>
    </w:p>
    <w:p w:rsidR="00C93211" w:rsidRDefault="00D41B24" w:rsidP="00C93211">
      <w:pPr>
        <w:pStyle w:val="af3"/>
        <w:widowControl w:val="0"/>
        <w:numPr>
          <w:ilvl w:val="1"/>
          <w:numId w:val="0"/>
        </w:numPr>
        <w:spacing w:before="120" w:after="120"/>
        <w:outlineLvl w:val="1"/>
        <w:rPr>
          <w:rFonts w:ascii="Times New Roman"/>
        </w:rPr>
      </w:pPr>
      <w:r>
        <w:rPr>
          <w:rFonts w:hint="eastAsia"/>
        </w:rPr>
        <w:t>6.21</w:t>
      </w:r>
      <w:r w:rsidR="00C93211">
        <w:rPr>
          <w:rFonts w:hint="eastAsia"/>
        </w:rPr>
        <w:t xml:space="preserve"> N,N二甲基乙酰胺（DMAC）含量</w:t>
      </w:r>
    </w:p>
    <w:p w:rsidR="00C93211" w:rsidRPr="00C93211" w:rsidRDefault="00C93211" w:rsidP="00C93211">
      <w:pPr>
        <w:ind w:firstLineChars="200" w:firstLine="420"/>
        <w:rPr>
          <w:rFonts w:ascii="宋体" w:hAnsi="宋体" w:cs="宋体"/>
        </w:rPr>
      </w:pPr>
      <w:r>
        <w:rPr>
          <w:rFonts w:ascii="宋体" w:hAnsi="宋体" w:cs="宋体" w:hint="eastAsia"/>
        </w:rPr>
        <w:t>按QB/T 5158中A法的规定进行试验。</w:t>
      </w:r>
    </w:p>
    <w:p w:rsidR="00AC05CE" w:rsidRDefault="00C93211">
      <w:pPr>
        <w:pStyle w:val="af3"/>
        <w:widowControl w:val="0"/>
        <w:numPr>
          <w:ilvl w:val="1"/>
          <w:numId w:val="0"/>
        </w:numPr>
        <w:spacing w:before="120" w:after="120"/>
        <w:outlineLvl w:val="1"/>
        <w:rPr>
          <w:rFonts w:ascii="Times New Roman"/>
        </w:rPr>
      </w:pPr>
      <w:r>
        <w:rPr>
          <w:rFonts w:hint="eastAsia"/>
        </w:rPr>
        <w:t>6.</w:t>
      </w:r>
      <w:r w:rsidR="00D41B24">
        <w:rPr>
          <w:rFonts w:hint="eastAsia"/>
        </w:rPr>
        <w:t>22</w:t>
      </w:r>
      <w:r w:rsidR="00DB6047">
        <w:rPr>
          <w:rFonts w:hint="eastAsia"/>
        </w:rPr>
        <w:t xml:space="preserve">  N-甲基吡咯烷酮含量</w:t>
      </w:r>
    </w:p>
    <w:p w:rsidR="00AC05CE" w:rsidRDefault="00DB6047">
      <w:pPr>
        <w:ind w:firstLineChars="200" w:firstLine="420"/>
        <w:rPr>
          <w:rFonts w:ascii="宋体" w:hAnsi="宋体" w:cs="宋体"/>
        </w:rPr>
      </w:pPr>
      <w:r>
        <w:rPr>
          <w:rFonts w:ascii="宋体" w:hAnsi="宋体" w:cs="宋体" w:hint="eastAsia"/>
        </w:rPr>
        <w:t>按QB/T 5159的规定进行试验。</w:t>
      </w:r>
    </w:p>
    <w:p w:rsidR="00D41B24" w:rsidRDefault="00D41B24" w:rsidP="00D41B24">
      <w:pPr>
        <w:pStyle w:val="afff1"/>
        <w:numPr>
          <w:ilvl w:val="1"/>
          <w:numId w:val="0"/>
        </w:numPr>
        <w:spacing w:before="240" w:after="240"/>
      </w:pPr>
      <w:r>
        <w:rPr>
          <w:rFonts w:hint="eastAsia"/>
        </w:rPr>
        <w:t>6.23阻燃性</w:t>
      </w:r>
    </w:p>
    <w:p w:rsidR="00D41B24" w:rsidRDefault="00D41B24" w:rsidP="00D41B24">
      <w:pPr>
        <w:pStyle w:val="afffff3"/>
        <w:ind w:firstLine="420"/>
      </w:pPr>
      <w:r>
        <w:rPr>
          <w:rFonts w:hint="eastAsia"/>
        </w:rPr>
        <w:t>应符合相关法律法规和强制性标准规定进行实验。</w:t>
      </w:r>
    </w:p>
    <w:p w:rsidR="00D41B24" w:rsidRDefault="00D41B24" w:rsidP="00D41B24">
      <w:pPr>
        <w:pStyle w:val="afff1"/>
        <w:numPr>
          <w:ilvl w:val="1"/>
          <w:numId w:val="0"/>
        </w:numPr>
        <w:spacing w:before="240" w:after="240"/>
      </w:pPr>
      <w:r>
        <w:rPr>
          <w:rFonts w:hint="eastAsia"/>
        </w:rPr>
        <w:t>6.24 有毒有害物质</w:t>
      </w:r>
    </w:p>
    <w:p w:rsidR="00D41B24" w:rsidRDefault="00D41B24" w:rsidP="00D41B24">
      <w:pPr>
        <w:pStyle w:val="afffff3"/>
        <w:spacing w:line="380" w:lineRule="exact"/>
        <w:ind w:firstLine="420"/>
        <w:rPr>
          <w:rFonts w:hAnsi="宋体" w:cs="宋体"/>
        </w:rPr>
      </w:pPr>
      <w:r>
        <w:rPr>
          <w:rFonts w:hint="eastAsia"/>
        </w:rPr>
        <w:t>按《</w:t>
      </w:r>
      <w:r>
        <w:rPr>
          <w:rFonts w:hAnsi="宋体" w:cs="宋体" w:hint="eastAsia"/>
        </w:rPr>
        <w:t>TCNLIC0002-2019 绿色设计产品评价技术规范 水性和无溶剂人造革合成革》</w:t>
      </w:r>
    </w:p>
    <w:p w:rsidR="00D41B24" w:rsidRDefault="00D41B24" w:rsidP="00D41B24">
      <w:pPr>
        <w:pStyle w:val="afffff3"/>
        <w:ind w:firstLine="420"/>
      </w:pPr>
      <w:r>
        <w:rPr>
          <w:rFonts w:hint="eastAsia"/>
        </w:rPr>
        <w:t>的规定进行实验。</w:t>
      </w:r>
    </w:p>
    <w:p w:rsidR="00AC05CE" w:rsidRDefault="00DB6047">
      <w:pPr>
        <w:pStyle w:val="afff1"/>
        <w:numPr>
          <w:ilvl w:val="1"/>
          <w:numId w:val="0"/>
        </w:numPr>
        <w:spacing w:before="240" w:after="240"/>
      </w:pPr>
      <w:r>
        <w:rPr>
          <w:rFonts w:hint="eastAsia"/>
        </w:rPr>
        <w:t>7  检验规则</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7.1  批量</w:t>
      </w:r>
    </w:p>
    <w:p w:rsidR="00AC05CE" w:rsidRDefault="00DB6047">
      <w:pPr>
        <w:ind w:firstLineChars="200" w:firstLine="420"/>
        <w:rPr>
          <w:rFonts w:ascii="宋体" w:hAnsi="宋体" w:cs="宋体"/>
        </w:rPr>
      </w:pPr>
      <w:r>
        <w:rPr>
          <w:rFonts w:ascii="宋体" w:hAnsi="宋体" w:cs="宋体" w:hint="eastAsia"/>
        </w:rPr>
        <w:t>产品以批为单位进行验收，同一原料、同一配方、同一工艺、同一类别、同一花色、同一规格的连续性生产的产品为一个检验批，同一批长度不应超过20000m。</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7.2  抽样方法</w:t>
      </w:r>
    </w:p>
    <w:p w:rsidR="00AC05CE" w:rsidRDefault="00DB6047">
      <w:pPr>
        <w:ind w:firstLineChars="200" w:firstLine="420"/>
      </w:pPr>
      <w:r>
        <w:rPr>
          <w:rFonts w:hint="eastAsia"/>
        </w:rPr>
        <w:t>采取随机抽样方法。</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7.3  抽样方案及判定规则</w:t>
      </w:r>
    </w:p>
    <w:p w:rsidR="00AC05CE" w:rsidRDefault="00DB6047">
      <w:pPr>
        <w:ind w:firstLineChars="200" w:firstLine="420"/>
      </w:pPr>
      <w:r>
        <w:rPr>
          <w:rFonts w:hint="eastAsia"/>
        </w:rPr>
        <w:t>采取随机抽样方法。</w:t>
      </w:r>
    </w:p>
    <w:p w:rsidR="00AC05CE" w:rsidRDefault="00DB6047" w:rsidP="00E663F3">
      <w:pPr>
        <w:adjustRightInd/>
        <w:spacing w:beforeLines="50" w:afterLines="50" w:line="240" w:lineRule="auto"/>
        <w:outlineLvl w:val="2"/>
        <w:rPr>
          <w:rFonts w:ascii="黑体" w:eastAsia="黑体" w:hAnsi="黑体" w:cs="黑体"/>
        </w:rPr>
      </w:pPr>
      <w:r>
        <w:rPr>
          <w:rFonts w:ascii="黑体" w:eastAsia="黑体" w:hAnsi="黑体" w:cs="黑体" w:hint="eastAsia"/>
        </w:rPr>
        <w:t>7.3.1  抽样方案</w:t>
      </w:r>
    </w:p>
    <w:p w:rsidR="00AC05CE" w:rsidRDefault="00DB6047">
      <w:pPr>
        <w:ind w:firstLineChars="200" w:firstLine="420"/>
        <w:rPr>
          <w:rFonts w:ascii="宋体" w:hAnsi="宋体" w:cs="宋体"/>
        </w:rPr>
      </w:pPr>
      <w:r>
        <w:rPr>
          <w:rFonts w:ascii="宋体" w:hAnsi="宋体" w:cs="宋体" w:hint="eastAsia"/>
        </w:rPr>
        <w:t>规格和外观的检验按照GB/T 2828.1中的一般检验水平Ⅰ、接收质量限AQL为6.5的正常检验一次抽样方案执行，并按表9判定该批产品是否合格。</w:t>
      </w:r>
    </w:p>
    <w:p w:rsidR="00AC05CE" w:rsidRDefault="00DB6047" w:rsidP="00E663F3">
      <w:pPr>
        <w:spacing w:beforeLines="50" w:afterLines="50" w:line="240" w:lineRule="auto"/>
        <w:jc w:val="center"/>
        <w:rPr>
          <w:rFonts w:ascii="黑体" w:eastAsia="黑体" w:hAnsi="黑体" w:cs="黑体"/>
        </w:rPr>
      </w:pPr>
      <w:r>
        <w:rPr>
          <w:rFonts w:ascii="黑体" w:eastAsia="黑体" w:hAnsi="黑体" w:cs="黑体" w:hint="eastAsia"/>
        </w:rPr>
        <w:t>表9  抽样方案</w:t>
      </w: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2"/>
        <w:gridCol w:w="2279"/>
        <w:gridCol w:w="2279"/>
        <w:gridCol w:w="2116"/>
      </w:tblGrid>
      <w:tr w:rsidR="00AC05CE">
        <w:trPr>
          <w:jc w:val="center"/>
        </w:trPr>
        <w:tc>
          <w:tcPr>
            <w:tcW w:w="2752" w:type="dxa"/>
            <w:vAlign w:val="center"/>
          </w:tcPr>
          <w:p w:rsidR="00AC05CE" w:rsidRDefault="00DB6047">
            <w:pPr>
              <w:pStyle w:val="afffffffffffa"/>
              <w:ind w:left="0" w:firstLine="0"/>
              <w:jc w:val="center"/>
              <w:rPr>
                <w:rFonts w:hAnsi="宋体" w:cs="宋体"/>
                <w:szCs w:val="18"/>
              </w:rPr>
            </w:pPr>
            <w:r>
              <w:rPr>
                <w:rFonts w:hAnsi="宋体" w:cs="宋体" w:hint="eastAsia"/>
                <w:szCs w:val="18"/>
              </w:rPr>
              <w:t>批量范围/卷</w:t>
            </w:r>
          </w:p>
        </w:tc>
        <w:tc>
          <w:tcPr>
            <w:tcW w:w="2279" w:type="dxa"/>
            <w:vAlign w:val="center"/>
          </w:tcPr>
          <w:p w:rsidR="00AC05CE" w:rsidRDefault="00DB6047">
            <w:pPr>
              <w:pStyle w:val="afffffffffffa"/>
              <w:ind w:left="0" w:firstLine="0"/>
              <w:jc w:val="center"/>
              <w:rPr>
                <w:rFonts w:hAnsi="宋体" w:cs="宋体"/>
                <w:szCs w:val="18"/>
              </w:rPr>
            </w:pPr>
            <w:r>
              <w:rPr>
                <w:rFonts w:hAnsi="宋体" w:cs="宋体" w:hint="eastAsia"/>
                <w:szCs w:val="18"/>
              </w:rPr>
              <w:t>样本大小/卷</w:t>
            </w:r>
          </w:p>
        </w:tc>
        <w:tc>
          <w:tcPr>
            <w:tcW w:w="2279" w:type="dxa"/>
            <w:vAlign w:val="center"/>
          </w:tcPr>
          <w:p w:rsidR="00AC05CE" w:rsidRDefault="00DB6047">
            <w:pPr>
              <w:pStyle w:val="afffffffffffa"/>
              <w:ind w:left="0" w:firstLine="0"/>
              <w:jc w:val="center"/>
              <w:rPr>
                <w:rFonts w:hAnsi="宋体" w:cs="宋体"/>
                <w:szCs w:val="18"/>
              </w:rPr>
            </w:pPr>
            <w:r>
              <w:rPr>
                <w:rFonts w:hAnsi="宋体" w:cs="宋体" w:hint="eastAsia"/>
                <w:szCs w:val="18"/>
              </w:rPr>
              <w:t>接收数Ac</w:t>
            </w:r>
          </w:p>
        </w:tc>
        <w:tc>
          <w:tcPr>
            <w:tcW w:w="2116" w:type="dxa"/>
            <w:vAlign w:val="center"/>
          </w:tcPr>
          <w:p w:rsidR="00AC05CE" w:rsidRDefault="00DB6047">
            <w:pPr>
              <w:pStyle w:val="afffffffffffa"/>
              <w:ind w:left="0" w:firstLine="0"/>
              <w:jc w:val="center"/>
              <w:rPr>
                <w:rFonts w:hAnsi="宋体" w:cs="宋体"/>
                <w:szCs w:val="18"/>
              </w:rPr>
            </w:pPr>
            <w:r>
              <w:rPr>
                <w:rFonts w:hAnsi="宋体" w:cs="宋体" w:hint="eastAsia"/>
                <w:szCs w:val="18"/>
              </w:rPr>
              <w:t>拒收数Re</w:t>
            </w:r>
          </w:p>
        </w:tc>
      </w:tr>
      <w:tr w:rsidR="00AC05CE">
        <w:trPr>
          <w:jc w:val="center"/>
        </w:trPr>
        <w:tc>
          <w:tcPr>
            <w:tcW w:w="2752" w:type="dxa"/>
            <w:vAlign w:val="center"/>
          </w:tcPr>
          <w:p w:rsidR="00AC05CE" w:rsidRDefault="00DB6047">
            <w:pPr>
              <w:pStyle w:val="afffffffffffa"/>
              <w:ind w:left="0" w:firstLine="0"/>
              <w:jc w:val="center"/>
              <w:rPr>
                <w:rFonts w:hAnsi="宋体" w:cs="宋体"/>
                <w:szCs w:val="18"/>
              </w:rPr>
            </w:pPr>
            <w:r>
              <w:rPr>
                <w:rFonts w:hAnsi="宋体" w:cs="宋体" w:hint="eastAsia"/>
                <w:szCs w:val="18"/>
              </w:rPr>
              <w:t>1</w:t>
            </w:r>
          </w:p>
        </w:tc>
        <w:tc>
          <w:tcPr>
            <w:tcW w:w="2279" w:type="dxa"/>
            <w:vAlign w:val="center"/>
          </w:tcPr>
          <w:p w:rsidR="00AC05CE" w:rsidRDefault="00DB6047">
            <w:pPr>
              <w:pStyle w:val="afffffffffffa"/>
              <w:ind w:left="0" w:firstLine="0"/>
              <w:jc w:val="center"/>
              <w:rPr>
                <w:rFonts w:hAnsi="宋体" w:cs="宋体"/>
                <w:szCs w:val="18"/>
              </w:rPr>
            </w:pPr>
            <w:r>
              <w:rPr>
                <w:rFonts w:hAnsi="宋体" w:cs="宋体" w:hint="eastAsia"/>
                <w:szCs w:val="18"/>
              </w:rPr>
              <w:t>1</w:t>
            </w:r>
          </w:p>
        </w:tc>
        <w:tc>
          <w:tcPr>
            <w:tcW w:w="2279" w:type="dxa"/>
            <w:vAlign w:val="center"/>
          </w:tcPr>
          <w:p w:rsidR="00AC05CE" w:rsidRDefault="00DB6047">
            <w:pPr>
              <w:pStyle w:val="afffffffffffa"/>
              <w:ind w:left="0" w:firstLine="0"/>
              <w:jc w:val="center"/>
              <w:rPr>
                <w:rFonts w:hAnsi="宋体" w:cs="宋体"/>
                <w:szCs w:val="18"/>
              </w:rPr>
            </w:pPr>
            <w:r>
              <w:rPr>
                <w:rFonts w:hAnsi="宋体" w:cs="宋体" w:hint="eastAsia"/>
                <w:szCs w:val="18"/>
              </w:rPr>
              <w:t>0</w:t>
            </w:r>
          </w:p>
        </w:tc>
        <w:tc>
          <w:tcPr>
            <w:tcW w:w="2116" w:type="dxa"/>
            <w:vAlign w:val="center"/>
          </w:tcPr>
          <w:p w:rsidR="00AC05CE" w:rsidRDefault="00DB6047">
            <w:pPr>
              <w:pStyle w:val="afffffffffffa"/>
              <w:ind w:left="0" w:firstLine="0"/>
              <w:jc w:val="center"/>
              <w:rPr>
                <w:rFonts w:hAnsi="宋体" w:cs="宋体"/>
                <w:szCs w:val="18"/>
              </w:rPr>
            </w:pPr>
            <w:r>
              <w:rPr>
                <w:rFonts w:hAnsi="宋体" w:cs="宋体" w:hint="eastAsia"/>
                <w:szCs w:val="18"/>
              </w:rPr>
              <w:t>1</w:t>
            </w:r>
          </w:p>
        </w:tc>
      </w:tr>
      <w:tr w:rsidR="00AC05CE">
        <w:trPr>
          <w:jc w:val="center"/>
        </w:trPr>
        <w:tc>
          <w:tcPr>
            <w:tcW w:w="2752" w:type="dxa"/>
            <w:vAlign w:val="center"/>
          </w:tcPr>
          <w:p w:rsidR="00AC05CE" w:rsidRDefault="00DB6047">
            <w:pPr>
              <w:pStyle w:val="afffffffffffa"/>
              <w:ind w:left="0" w:firstLine="0"/>
              <w:jc w:val="center"/>
              <w:rPr>
                <w:rFonts w:hAnsi="宋体" w:cs="宋体"/>
                <w:szCs w:val="18"/>
              </w:rPr>
            </w:pPr>
            <w:r>
              <w:rPr>
                <w:rFonts w:hAnsi="宋体" w:cs="宋体" w:hint="eastAsia"/>
                <w:szCs w:val="18"/>
              </w:rPr>
              <w:t>2～15</w:t>
            </w:r>
          </w:p>
        </w:tc>
        <w:tc>
          <w:tcPr>
            <w:tcW w:w="2279" w:type="dxa"/>
            <w:vAlign w:val="center"/>
          </w:tcPr>
          <w:p w:rsidR="00AC05CE" w:rsidRDefault="00DB6047">
            <w:pPr>
              <w:pStyle w:val="afffffffffffa"/>
              <w:ind w:left="0" w:firstLine="0"/>
              <w:jc w:val="center"/>
              <w:rPr>
                <w:rFonts w:hAnsi="宋体" w:cs="宋体"/>
                <w:szCs w:val="18"/>
              </w:rPr>
            </w:pPr>
            <w:r>
              <w:rPr>
                <w:rFonts w:hAnsi="宋体" w:cs="宋体" w:hint="eastAsia"/>
                <w:szCs w:val="18"/>
              </w:rPr>
              <w:t>2</w:t>
            </w:r>
          </w:p>
        </w:tc>
        <w:tc>
          <w:tcPr>
            <w:tcW w:w="2279" w:type="dxa"/>
            <w:vAlign w:val="center"/>
          </w:tcPr>
          <w:p w:rsidR="00AC05CE" w:rsidRDefault="00DB6047">
            <w:pPr>
              <w:pStyle w:val="afffffffffffa"/>
              <w:ind w:left="0" w:firstLine="0"/>
              <w:jc w:val="center"/>
              <w:rPr>
                <w:rFonts w:hAnsi="宋体" w:cs="宋体"/>
                <w:szCs w:val="18"/>
              </w:rPr>
            </w:pPr>
            <w:r>
              <w:rPr>
                <w:rFonts w:hAnsi="宋体" w:cs="宋体" w:hint="eastAsia"/>
                <w:szCs w:val="18"/>
              </w:rPr>
              <w:t>0</w:t>
            </w:r>
          </w:p>
        </w:tc>
        <w:tc>
          <w:tcPr>
            <w:tcW w:w="2116" w:type="dxa"/>
            <w:vAlign w:val="center"/>
          </w:tcPr>
          <w:p w:rsidR="00AC05CE" w:rsidRDefault="00DB6047">
            <w:pPr>
              <w:pStyle w:val="afffffffffffa"/>
              <w:ind w:left="0" w:firstLine="0"/>
              <w:jc w:val="center"/>
              <w:rPr>
                <w:rFonts w:hAnsi="宋体" w:cs="宋体"/>
                <w:szCs w:val="18"/>
              </w:rPr>
            </w:pPr>
            <w:r>
              <w:rPr>
                <w:rFonts w:hAnsi="宋体" w:cs="宋体" w:hint="eastAsia"/>
                <w:szCs w:val="18"/>
              </w:rPr>
              <w:t>1</w:t>
            </w:r>
          </w:p>
        </w:tc>
      </w:tr>
      <w:tr w:rsidR="00AC05CE">
        <w:trPr>
          <w:jc w:val="center"/>
        </w:trPr>
        <w:tc>
          <w:tcPr>
            <w:tcW w:w="2752" w:type="dxa"/>
            <w:vAlign w:val="center"/>
          </w:tcPr>
          <w:p w:rsidR="00AC05CE" w:rsidRDefault="00DB6047">
            <w:pPr>
              <w:pStyle w:val="afffffffffffa"/>
              <w:ind w:left="0" w:firstLine="0"/>
              <w:jc w:val="center"/>
              <w:rPr>
                <w:rFonts w:hAnsi="宋体" w:cs="宋体"/>
                <w:szCs w:val="18"/>
              </w:rPr>
            </w:pPr>
            <w:r>
              <w:rPr>
                <w:rFonts w:hAnsi="宋体" w:cs="宋体" w:hint="eastAsia"/>
                <w:szCs w:val="18"/>
              </w:rPr>
              <w:t>16～25</w:t>
            </w:r>
          </w:p>
        </w:tc>
        <w:tc>
          <w:tcPr>
            <w:tcW w:w="2279" w:type="dxa"/>
            <w:vAlign w:val="center"/>
          </w:tcPr>
          <w:p w:rsidR="00AC05CE" w:rsidRDefault="00DB6047">
            <w:pPr>
              <w:pStyle w:val="afffffffffffa"/>
              <w:ind w:left="0" w:firstLine="0"/>
              <w:jc w:val="center"/>
              <w:rPr>
                <w:rFonts w:hAnsi="宋体" w:cs="宋体"/>
                <w:szCs w:val="18"/>
              </w:rPr>
            </w:pPr>
            <w:r>
              <w:rPr>
                <w:rFonts w:hAnsi="宋体" w:cs="宋体" w:hint="eastAsia"/>
                <w:szCs w:val="18"/>
              </w:rPr>
              <w:t>3</w:t>
            </w:r>
          </w:p>
        </w:tc>
        <w:tc>
          <w:tcPr>
            <w:tcW w:w="2279" w:type="dxa"/>
            <w:vAlign w:val="center"/>
          </w:tcPr>
          <w:p w:rsidR="00AC05CE" w:rsidRDefault="00DB6047">
            <w:pPr>
              <w:pStyle w:val="afffffffffffa"/>
              <w:ind w:left="0" w:firstLine="0"/>
              <w:jc w:val="center"/>
              <w:rPr>
                <w:rFonts w:hAnsi="宋体" w:cs="宋体"/>
                <w:szCs w:val="18"/>
              </w:rPr>
            </w:pPr>
            <w:r>
              <w:rPr>
                <w:rFonts w:hAnsi="宋体" w:cs="宋体" w:hint="eastAsia"/>
                <w:szCs w:val="18"/>
              </w:rPr>
              <w:t>0</w:t>
            </w:r>
          </w:p>
        </w:tc>
        <w:tc>
          <w:tcPr>
            <w:tcW w:w="2116" w:type="dxa"/>
            <w:vAlign w:val="center"/>
          </w:tcPr>
          <w:p w:rsidR="00AC05CE" w:rsidRDefault="00DB6047">
            <w:pPr>
              <w:pStyle w:val="afffffffffffa"/>
              <w:ind w:left="0" w:firstLine="0"/>
              <w:jc w:val="center"/>
              <w:rPr>
                <w:rFonts w:hAnsi="宋体" w:cs="宋体"/>
                <w:szCs w:val="18"/>
              </w:rPr>
            </w:pPr>
            <w:r>
              <w:rPr>
                <w:rFonts w:hAnsi="宋体" w:cs="宋体" w:hint="eastAsia"/>
                <w:szCs w:val="18"/>
              </w:rPr>
              <w:t>1</w:t>
            </w:r>
          </w:p>
        </w:tc>
      </w:tr>
      <w:tr w:rsidR="00AC05CE">
        <w:trPr>
          <w:jc w:val="center"/>
        </w:trPr>
        <w:tc>
          <w:tcPr>
            <w:tcW w:w="2752"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lastRenderedPageBreak/>
              <w:t>26～90</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5</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1</w:t>
            </w:r>
          </w:p>
        </w:tc>
        <w:tc>
          <w:tcPr>
            <w:tcW w:w="2116"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2</w:t>
            </w:r>
          </w:p>
        </w:tc>
      </w:tr>
      <w:tr w:rsidR="00AC05CE">
        <w:trPr>
          <w:jc w:val="center"/>
        </w:trPr>
        <w:tc>
          <w:tcPr>
            <w:tcW w:w="2752"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91～150</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8</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1</w:t>
            </w:r>
          </w:p>
        </w:tc>
        <w:tc>
          <w:tcPr>
            <w:tcW w:w="2116"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2</w:t>
            </w:r>
          </w:p>
        </w:tc>
      </w:tr>
      <w:tr w:rsidR="00AC05CE">
        <w:trPr>
          <w:jc w:val="center"/>
        </w:trPr>
        <w:tc>
          <w:tcPr>
            <w:tcW w:w="2752"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151～280</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13</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2</w:t>
            </w:r>
          </w:p>
        </w:tc>
        <w:tc>
          <w:tcPr>
            <w:tcW w:w="2116"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3</w:t>
            </w:r>
          </w:p>
        </w:tc>
      </w:tr>
      <w:tr w:rsidR="00AC05CE">
        <w:trPr>
          <w:jc w:val="center"/>
        </w:trPr>
        <w:tc>
          <w:tcPr>
            <w:tcW w:w="2752"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281～500</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20</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3</w:t>
            </w:r>
          </w:p>
        </w:tc>
        <w:tc>
          <w:tcPr>
            <w:tcW w:w="2116"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4</w:t>
            </w:r>
          </w:p>
        </w:tc>
      </w:tr>
      <w:tr w:rsidR="00AC05CE">
        <w:trPr>
          <w:jc w:val="center"/>
        </w:trPr>
        <w:tc>
          <w:tcPr>
            <w:tcW w:w="2752"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501～1200</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32</w:t>
            </w:r>
          </w:p>
        </w:tc>
        <w:tc>
          <w:tcPr>
            <w:tcW w:w="2279"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5</w:t>
            </w:r>
          </w:p>
        </w:tc>
        <w:tc>
          <w:tcPr>
            <w:tcW w:w="2116" w:type="dxa"/>
            <w:tcBorders>
              <w:top w:val="single" w:sz="4" w:space="0" w:color="000000"/>
              <w:left w:val="single" w:sz="4" w:space="0" w:color="000000"/>
              <w:bottom w:val="single" w:sz="4" w:space="0" w:color="000000"/>
              <w:right w:val="single" w:sz="4" w:space="0" w:color="000000"/>
            </w:tcBorders>
            <w:vAlign w:val="center"/>
          </w:tcPr>
          <w:p w:rsidR="00AC05CE" w:rsidRDefault="00DB6047">
            <w:pPr>
              <w:pStyle w:val="afffffffffffa"/>
              <w:ind w:left="0" w:firstLine="0"/>
              <w:jc w:val="center"/>
              <w:rPr>
                <w:rFonts w:hAnsi="宋体" w:cs="宋体"/>
                <w:szCs w:val="18"/>
              </w:rPr>
            </w:pPr>
            <w:r>
              <w:rPr>
                <w:rFonts w:hAnsi="宋体" w:cs="宋体" w:hint="eastAsia"/>
                <w:szCs w:val="18"/>
              </w:rPr>
              <w:t>6</w:t>
            </w:r>
          </w:p>
        </w:tc>
      </w:tr>
    </w:tbl>
    <w:p w:rsidR="00AC05CE" w:rsidRDefault="00DB6047" w:rsidP="00E663F3">
      <w:pPr>
        <w:adjustRightInd/>
        <w:spacing w:beforeLines="50" w:afterLines="50" w:line="240" w:lineRule="auto"/>
        <w:outlineLvl w:val="2"/>
        <w:rPr>
          <w:rFonts w:ascii="黑体" w:eastAsia="黑体"/>
        </w:rPr>
      </w:pPr>
      <w:r>
        <w:rPr>
          <w:rFonts w:ascii="黑体" w:eastAsia="黑体" w:hint="eastAsia"/>
        </w:rPr>
        <w:t>7.3.2  判定规则</w:t>
      </w:r>
    </w:p>
    <w:p w:rsidR="00AC05CE" w:rsidRDefault="00DB6047">
      <w:pPr>
        <w:ind w:firstLineChars="200" w:firstLine="420"/>
        <w:rPr>
          <w:rFonts w:ascii="宋体" w:hAnsi="宋体"/>
        </w:rPr>
      </w:pPr>
      <w:r>
        <w:rPr>
          <w:rFonts w:ascii="宋体" w:hAnsi="宋体" w:hint="eastAsia"/>
        </w:rPr>
        <w:t>在规格和外观合格的样本中随机抽取一卷用于理化性能的检验。检验结果中若有不合格项，应再从该批中抽取双倍样品，对不合格项进行复检，如仍有不合格，则判该批不合格。</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7.4  出厂检验</w:t>
      </w:r>
    </w:p>
    <w:p w:rsidR="00AC05CE" w:rsidRDefault="00DB6047">
      <w:pPr>
        <w:ind w:firstLineChars="200" w:firstLine="420"/>
        <w:rPr>
          <w:rFonts w:ascii="宋体" w:hAnsi="宋体" w:cs="宋体"/>
        </w:rPr>
      </w:pPr>
      <w:r>
        <w:rPr>
          <w:rFonts w:ascii="宋体" w:hAnsi="宋体" w:cs="宋体" w:hint="eastAsia"/>
        </w:rPr>
        <w:t>检验项目为表3、表4、表5</w:t>
      </w:r>
      <w:bookmarkStart w:id="59" w:name="OLE_LINK19"/>
      <w:r>
        <w:rPr>
          <w:rFonts w:ascii="宋体" w:hAnsi="宋体" w:cs="宋体" w:hint="eastAsia"/>
        </w:rPr>
        <w:t>、表6（第1-6项）</w:t>
      </w:r>
      <w:bookmarkEnd w:id="59"/>
      <w:r>
        <w:rPr>
          <w:rFonts w:ascii="宋体" w:hAnsi="宋体" w:cs="宋体" w:hint="eastAsia"/>
        </w:rPr>
        <w:t>、表7（第1-6项）。</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7.5  型式检验</w:t>
      </w:r>
    </w:p>
    <w:p w:rsidR="00AC05CE" w:rsidRDefault="00DB6047">
      <w:pPr>
        <w:ind w:firstLineChars="200" w:firstLine="420"/>
        <w:rPr>
          <w:rFonts w:ascii="宋体" w:hAnsi="宋体" w:cs="宋体"/>
        </w:rPr>
      </w:pPr>
      <w:r>
        <w:rPr>
          <w:rFonts w:ascii="宋体" w:hAnsi="宋体" w:cs="宋体" w:hint="eastAsia"/>
        </w:rPr>
        <w:t>型式检验项目为本标准第4章所有要求。有下列情况之一时，应进行型式检验：</w:t>
      </w:r>
    </w:p>
    <w:p w:rsidR="00AC05CE" w:rsidRDefault="00DB6047">
      <w:pPr>
        <w:numPr>
          <w:ilvl w:val="0"/>
          <w:numId w:val="33"/>
        </w:numPr>
        <w:ind w:left="420"/>
        <w:rPr>
          <w:rFonts w:ascii="宋体" w:hAnsi="宋体" w:cs="宋体"/>
          <w:bCs/>
        </w:rPr>
      </w:pPr>
      <w:r>
        <w:rPr>
          <w:rFonts w:ascii="宋体" w:hAnsi="宋体" w:cs="宋体" w:hint="eastAsia"/>
        </w:rPr>
        <w:t>新产品或老产品转厂生产的试制鉴定；</w:t>
      </w:r>
    </w:p>
    <w:p w:rsidR="00AC05CE" w:rsidRDefault="00DB6047">
      <w:pPr>
        <w:numPr>
          <w:ilvl w:val="0"/>
          <w:numId w:val="33"/>
        </w:numPr>
        <w:ind w:left="420"/>
        <w:rPr>
          <w:rFonts w:ascii="宋体" w:hAnsi="宋体" w:cs="宋体"/>
          <w:bCs/>
        </w:rPr>
      </w:pPr>
      <w:r>
        <w:rPr>
          <w:rFonts w:ascii="宋体" w:hAnsi="宋体" w:cs="宋体" w:hint="eastAsia"/>
        </w:rPr>
        <w:t>正常生产每12个月至少进行1次；</w:t>
      </w:r>
    </w:p>
    <w:p w:rsidR="00AC05CE" w:rsidRDefault="00DB6047">
      <w:pPr>
        <w:numPr>
          <w:ilvl w:val="0"/>
          <w:numId w:val="33"/>
        </w:numPr>
        <w:ind w:left="420"/>
        <w:rPr>
          <w:rFonts w:ascii="宋体" w:hAnsi="宋体" w:cs="宋体"/>
          <w:bCs/>
        </w:rPr>
      </w:pPr>
      <w:r>
        <w:rPr>
          <w:rFonts w:ascii="宋体" w:hAnsi="宋体" w:cs="宋体" w:hint="eastAsia"/>
          <w:bCs/>
        </w:rPr>
        <w:t>停产6个月及以上再生产时；</w:t>
      </w:r>
    </w:p>
    <w:p w:rsidR="00AC05CE" w:rsidRDefault="00DB6047">
      <w:pPr>
        <w:numPr>
          <w:ilvl w:val="0"/>
          <w:numId w:val="33"/>
        </w:numPr>
        <w:ind w:left="420"/>
        <w:rPr>
          <w:rFonts w:ascii="宋体" w:hAnsi="宋体" w:cs="宋体"/>
          <w:bCs/>
        </w:rPr>
      </w:pPr>
      <w:r>
        <w:rPr>
          <w:rFonts w:ascii="宋体" w:hAnsi="宋体" w:cs="宋体" w:hint="eastAsia"/>
          <w:bCs/>
        </w:rPr>
        <w:t>出厂检验结果与上次型式检验较大差异时；</w:t>
      </w:r>
    </w:p>
    <w:p w:rsidR="00AC05CE" w:rsidRDefault="00DB6047">
      <w:pPr>
        <w:numPr>
          <w:ilvl w:val="0"/>
          <w:numId w:val="33"/>
        </w:numPr>
        <w:ind w:left="420"/>
        <w:rPr>
          <w:rFonts w:ascii="宋体" w:hAnsi="宋体" w:cs="宋体"/>
          <w:bCs/>
        </w:rPr>
      </w:pPr>
      <w:r>
        <w:rPr>
          <w:rFonts w:ascii="宋体" w:hAnsi="宋体" w:cs="宋体" w:hint="eastAsia"/>
          <w:bCs/>
        </w:rPr>
        <w:t>正式生产后，原材料、工艺有较大改变，可能影响产品性能时。</w:t>
      </w:r>
    </w:p>
    <w:p w:rsidR="00AC05CE" w:rsidRDefault="00DB6047">
      <w:pPr>
        <w:pStyle w:val="af2"/>
        <w:numPr>
          <w:ilvl w:val="0"/>
          <w:numId w:val="0"/>
        </w:numPr>
        <w:spacing w:before="240" w:after="240"/>
        <w:outlineLvl w:val="0"/>
        <w:rPr>
          <w:rFonts w:hAnsi="黑体" w:cs="黑体"/>
        </w:rPr>
      </w:pPr>
      <w:r>
        <w:rPr>
          <w:rFonts w:hAnsi="黑体" w:cs="黑体" w:hint="eastAsia"/>
        </w:rPr>
        <w:t>8  标志、包装、运输和贮存</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8.1  标志</w:t>
      </w:r>
    </w:p>
    <w:p w:rsidR="00AC05CE" w:rsidRDefault="00DB6047">
      <w:pPr>
        <w:ind w:firstLineChars="200" w:firstLine="420"/>
        <w:rPr>
          <w:rFonts w:ascii="宋体" w:hAnsi="宋体" w:cs="宋体"/>
        </w:rPr>
      </w:pPr>
      <w:r>
        <w:rPr>
          <w:rFonts w:ascii="宋体" w:hAnsi="宋体" w:cs="宋体" w:hint="eastAsia"/>
        </w:rPr>
        <w:t>每卷产品包装物上应标有下列标志：</w:t>
      </w:r>
    </w:p>
    <w:p w:rsidR="00AC05CE" w:rsidRDefault="00DB6047">
      <w:pPr>
        <w:numPr>
          <w:ilvl w:val="0"/>
          <w:numId w:val="34"/>
        </w:numPr>
        <w:ind w:firstLineChars="200" w:firstLine="420"/>
        <w:rPr>
          <w:rFonts w:ascii="宋体" w:hAnsi="宋体" w:cs="宋体"/>
        </w:rPr>
      </w:pPr>
      <w:r>
        <w:rPr>
          <w:rFonts w:ascii="宋体" w:hAnsi="宋体" w:cs="宋体" w:hint="eastAsia"/>
          <w:bCs/>
        </w:rPr>
        <w:t>制造厂名称、地址；</w:t>
      </w:r>
    </w:p>
    <w:p w:rsidR="00AC05CE" w:rsidRDefault="00DB6047">
      <w:pPr>
        <w:numPr>
          <w:ilvl w:val="0"/>
          <w:numId w:val="34"/>
        </w:numPr>
        <w:ind w:firstLineChars="200" w:firstLine="420"/>
        <w:rPr>
          <w:rFonts w:ascii="宋体" w:hAnsi="宋体" w:cs="宋体"/>
        </w:rPr>
      </w:pPr>
      <w:r>
        <w:rPr>
          <w:rFonts w:ascii="宋体" w:hAnsi="宋体" w:cs="宋体" w:hint="eastAsia"/>
        </w:rPr>
        <w:t>产品名称、类别及本文件编号；</w:t>
      </w:r>
    </w:p>
    <w:p w:rsidR="00AC05CE" w:rsidRDefault="00DB6047">
      <w:pPr>
        <w:numPr>
          <w:ilvl w:val="0"/>
          <w:numId w:val="34"/>
        </w:numPr>
        <w:ind w:firstLineChars="200" w:firstLine="420"/>
        <w:rPr>
          <w:rFonts w:ascii="宋体" w:hAnsi="宋体" w:cs="宋体"/>
        </w:rPr>
      </w:pPr>
      <w:r>
        <w:rPr>
          <w:rFonts w:ascii="宋体" w:hAnsi="宋体" w:cs="宋体" w:hint="eastAsia"/>
        </w:rPr>
        <w:t>产品规格（厚度、宽度）、长度、颜色、花纹等；</w:t>
      </w:r>
    </w:p>
    <w:p w:rsidR="00AC05CE" w:rsidRDefault="00DB6047">
      <w:pPr>
        <w:numPr>
          <w:ilvl w:val="0"/>
          <w:numId w:val="34"/>
        </w:numPr>
        <w:ind w:firstLineChars="200" w:firstLine="420"/>
        <w:rPr>
          <w:rFonts w:ascii="宋体" w:hAnsi="宋体" w:cs="宋体"/>
        </w:rPr>
      </w:pPr>
      <w:r>
        <w:rPr>
          <w:rFonts w:ascii="宋体" w:hAnsi="宋体" w:cs="宋体" w:hint="eastAsia"/>
        </w:rPr>
        <w:t>生产日期及生产批号；</w:t>
      </w:r>
    </w:p>
    <w:p w:rsidR="00AC05CE" w:rsidRDefault="00DB6047">
      <w:pPr>
        <w:numPr>
          <w:ilvl w:val="0"/>
          <w:numId w:val="34"/>
        </w:numPr>
        <w:ind w:firstLineChars="200" w:firstLine="420"/>
        <w:rPr>
          <w:rFonts w:ascii="宋体" w:hAnsi="宋体" w:cs="宋体"/>
        </w:rPr>
      </w:pPr>
      <w:r>
        <w:rPr>
          <w:rFonts w:ascii="宋体" w:hAnsi="宋体" w:cs="宋体" w:hint="eastAsia"/>
        </w:rPr>
        <w:t>合格证及检验员代号；</w:t>
      </w:r>
    </w:p>
    <w:p w:rsidR="00AC05CE" w:rsidRDefault="00DB6047">
      <w:pPr>
        <w:numPr>
          <w:ilvl w:val="0"/>
          <w:numId w:val="34"/>
        </w:numPr>
        <w:ind w:firstLineChars="200" w:firstLine="420"/>
        <w:rPr>
          <w:rFonts w:ascii="宋体" w:hAnsi="宋体" w:cs="宋体"/>
        </w:rPr>
      </w:pPr>
      <w:r>
        <w:rPr>
          <w:rFonts w:ascii="宋体" w:hAnsi="宋体" w:cs="宋体" w:hint="eastAsia"/>
        </w:rPr>
        <w:t>防压、防潮等标志；</w:t>
      </w:r>
    </w:p>
    <w:p w:rsidR="00AC05CE" w:rsidRDefault="00DB6047">
      <w:pPr>
        <w:numPr>
          <w:ilvl w:val="0"/>
          <w:numId w:val="34"/>
        </w:numPr>
        <w:ind w:firstLineChars="200" w:firstLine="420"/>
      </w:pPr>
      <w:r>
        <w:rPr>
          <w:rFonts w:ascii="宋体" w:hAnsi="宋体" w:cs="宋体" w:hint="eastAsia"/>
        </w:rPr>
        <w:t>其他特殊要求信息与标识。</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8.2  包装</w:t>
      </w:r>
    </w:p>
    <w:p w:rsidR="00AC05CE" w:rsidRDefault="00DB6047">
      <w:pPr>
        <w:ind w:firstLineChars="200" w:firstLine="420"/>
      </w:pPr>
      <w:r>
        <w:rPr>
          <w:rFonts w:hint="eastAsia"/>
        </w:rPr>
        <w:t>产品一般采用卷芯卷成整齐的圆卷，并用塑料袋、热收缩膜、编织袋等进行包装。产品的具体包装要求由供需双方协商确定。</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8.3  运输</w:t>
      </w:r>
    </w:p>
    <w:p w:rsidR="00AC05CE" w:rsidRDefault="00DB6047">
      <w:pPr>
        <w:ind w:firstLineChars="200" w:firstLine="420"/>
      </w:pPr>
      <w:r>
        <w:rPr>
          <w:rFonts w:hint="eastAsia"/>
        </w:rPr>
        <w:t>产品在运输过程中应防潮、防尖锐器物损伤、防暴晒，做到轻装、轻放以保持包装的完整性。</w:t>
      </w:r>
    </w:p>
    <w:p w:rsidR="00AC05CE" w:rsidRDefault="00DB6047">
      <w:pPr>
        <w:pStyle w:val="af3"/>
        <w:widowControl w:val="0"/>
        <w:numPr>
          <w:ilvl w:val="1"/>
          <w:numId w:val="0"/>
        </w:numPr>
        <w:spacing w:before="120" w:after="120"/>
        <w:outlineLvl w:val="1"/>
        <w:rPr>
          <w:rFonts w:hAnsi="黑体" w:cs="黑体"/>
        </w:rPr>
      </w:pPr>
      <w:r>
        <w:rPr>
          <w:rFonts w:hAnsi="黑体" w:cs="黑体" w:hint="eastAsia"/>
        </w:rPr>
        <w:t>8.4  贮存</w:t>
      </w:r>
    </w:p>
    <w:p w:rsidR="00AC05CE" w:rsidRDefault="00DB6047">
      <w:pPr>
        <w:ind w:firstLineChars="200" w:firstLine="420"/>
        <w:rPr>
          <w:rFonts w:ascii="宋体" w:hAnsi="宋体" w:cs="宋体"/>
        </w:rPr>
      </w:pPr>
      <w:r>
        <w:rPr>
          <w:rFonts w:ascii="宋体" w:hAnsi="宋体" w:cs="宋体" w:hint="eastAsia"/>
        </w:rPr>
        <w:lastRenderedPageBreak/>
        <w:t>产品贮存在空气流通的库房内，应防潮、防霉、防挤压、远离热源及易造成污染的化学物质。产品自生产之日起，贮存期不应超过24个月。超过贮存期的产品，应重新按6.4规定进行检验，合格方可投入使用。</w:t>
      </w:r>
    </w:p>
    <w:p w:rsidR="00AC05CE" w:rsidRDefault="00AC05CE">
      <w:pPr>
        <w:pStyle w:val="afffff3"/>
        <w:ind w:firstLineChars="0" w:firstLine="0"/>
        <w:jc w:val="center"/>
        <w:rPr>
          <w:szCs w:val="21"/>
        </w:rPr>
      </w:pPr>
      <w:bookmarkStart w:id="60" w:name="BookMark6"/>
      <w:bookmarkEnd w:id="24"/>
    </w:p>
    <w:p w:rsidR="00AC05CE" w:rsidRDefault="00AC05CE">
      <w:pPr>
        <w:pStyle w:val="afffff3"/>
        <w:ind w:firstLineChars="0" w:firstLine="0"/>
        <w:jc w:val="center"/>
        <w:rPr>
          <w:szCs w:val="21"/>
        </w:rPr>
      </w:pPr>
    </w:p>
    <w:p w:rsidR="00AC05CE" w:rsidRDefault="00AC05CE">
      <w:pPr>
        <w:pStyle w:val="afffff3"/>
        <w:ind w:firstLineChars="0" w:firstLine="0"/>
        <w:jc w:val="center"/>
        <w:rPr>
          <w:szCs w:val="21"/>
        </w:rPr>
      </w:pPr>
    </w:p>
    <w:p w:rsidR="00AC05CE" w:rsidRDefault="00AC05CE">
      <w:pPr>
        <w:pStyle w:val="afffff3"/>
        <w:ind w:firstLineChars="0" w:firstLine="0"/>
        <w:rPr>
          <w:szCs w:val="21"/>
        </w:rPr>
      </w:pPr>
    </w:p>
    <w:p w:rsidR="00AC05CE" w:rsidRDefault="00AC05CE">
      <w:pPr>
        <w:pStyle w:val="afffff3"/>
        <w:ind w:firstLineChars="0" w:firstLine="0"/>
        <w:jc w:val="center"/>
        <w:rPr>
          <w:szCs w:val="21"/>
        </w:rPr>
      </w:pPr>
    </w:p>
    <w:p w:rsidR="00AC05CE" w:rsidRDefault="00AC05CE">
      <w:pPr>
        <w:pStyle w:val="afffff3"/>
        <w:ind w:firstLineChars="0" w:firstLine="0"/>
        <w:jc w:val="center"/>
        <w:rPr>
          <w:szCs w:val="21"/>
        </w:rPr>
      </w:pPr>
    </w:p>
    <w:tbl>
      <w:tblPr>
        <w:tblW w:w="0" w:type="auto"/>
        <w:tblInd w:w="102" w:type="dxa"/>
        <w:tblLook w:val="04A0"/>
      </w:tblPr>
      <w:tblGrid>
        <w:gridCol w:w="3088"/>
        <w:gridCol w:w="3190"/>
        <w:gridCol w:w="3101"/>
      </w:tblGrid>
      <w:tr w:rsidR="00AC05CE">
        <w:tc>
          <w:tcPr>
            <w:tcW w:w="3088" w:type="dxa"/>
            <w:tcBorders>
              <w:top w:val="nil"/>
              <w:left w:val="nil"/>
              <w:bottom w:val="nil"/>
              <w:right w:val="nil"/>
            </w:tcBorders>
          </w:tcPr>
          <w:p w:rsidR="00AC05CE" w:rsidRDefault="00AC05CE">
            <w:pPr>
              <w:spacing w:line="240" w:lineRule="atLeast"/>
            </w:pPr>
          </w:p>
        </w:tc>
        <w:tc>
          <w:tcPr>
            <w:tcW w:w="3190" w:type="dxa"/>
            <w:tcBorders>
              <w:top w:val="nil"/>
              <w:left w:val="nil"/>
              <w:right w:val="nil"/>
            </w:tcBorders>
          </w:tcPr>
          <w:p w:rsidR="00AC05CE" w:rsidRDefault="0092481F">
            <w:pPr>
              <w:spacing w:line="240" w:lineRule="atLeast"/>
              <w:ind w:firstLine="420"/>
            </w:pPr>
            <w:r w:rsidRPr="0092481F">
              <w:rPr>
                <w:rFonts w:ascii="宋体" w:hAnsi="宋体" w:cs="宋体"/>
                <w:kern w:val="0"/>
                <w:sz w:val="24"/>
                <w:szCs w:val="24"/>
              </w:rPr>
              <w:pict>
                <v:line id="直线 11" o:spid="_x0000_s1028" style="position:absolute;left:0;text-align:left;z-index:251661312;mso-position-horizontal-relative:page;mso-position-vertical-relative:text" from="16.65pt,14.65pt" to="132.05pt,14.65pt" strokeweight=".25414mm">
                  <w10:wrap type="topAndBottom" anchorx="page"/>
                </v:line>
              </w:pict>
            </w:r>
          </w:p>
        </w:tc>
        <w:tc>
          <w:tcPr>
            <w:tcW w:w="3101" w:type="dxa"/>
            <w:tcBorders>
              <w:top w:val="nil"/>
              <w:left w:val="nil"/>
              <w:right w:val="nil"/>
            </w:tcBorders>
          </w:tcPr>
          <w:p w:rsidR="00AC05CE" w:rsidRDefault="00AC05CE">
            <w:pPr>
              <w:spacing w:line="240" w:lineRule="atLeast"/>
              <w:ind w:firstLine="420"/>
            </w:pPr>
          </w:p>
        </w:tc>
      </w:tr>
      <w:bookmarkEnd w:id="60"/>
    </w:tbl>
    <w:p w:rsidR="00AC05CE" w:rsidRDefault="00AC05CE">
      <w:pPr>
        <w:pStyle w:val="afffff3"/>
        <w:ind w:firstLineChars="0" w:firstLine="0"/>
        <w:jc w:val="center"/>
      </w:pPr>
    </w:p>
    <w:p w:rsidR="00AC05CE" w:rsidRDefault="00AC05CE">
      <w:pPr>
        <w:pStyle w:val="afffff3"/>
        <w:ind w:firstLineChars="0" w:firstLine="0"/>
        <w:jc w:val="center"/>
      </w:pPr>
    </w:p>
    <w:p w:rsidR="00AC05CE" w:rsidRDefault="00AC05CE">
      <w:pPr>
        <w:pStyle w:val="afffff3"/>
        <w:ind w:firstLineChars="0" w:firstLine="0"/>
        <w:jc w:val="center"/>
      </w:pPr>
    </w:p>
    <w:p w:rsidR="00AC05CE" w:rsidRDefault="00AC05CE">
      <w:pPr>
        <w:pStyle w:val="afffff3"/>
        <w:ind w:firstLineChars="0" w:firstLine="0"/>
        <w:jc w:val="center"/>
      </w:pPr>
    </w:p>
    <w:p w:rsidR="00AC05CE" w:rsidRDefault="00AC05CE">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D41B24" w:rsidRDefault="00D41B24">
      <w:pPr>
        <w:pStyle w:val="afffff3"/>
        <w:ind w:firstLineChars="0" w:firstLine="0"/>
        <w:jc w:val="center"/>
      </w:pPr>
    </w:p>
    <w:p w:rsidR="00AC05CE" w:rsidRDefault="00AC05CE">
      <w:pPr>
        <w:rPr>
          <w:rFonts w:ascii="黑体" w:eastAsia="黑体" w:hAnsi="黑体" w:cs="黑体"/>
        </w:rPr>
      </w:pPr>
    </w:p>
    <w:p w:rsidR="00AC05CE" w:rsidRDefault="00DB6047">
      <w:pPr>
        <w:jc w:val="center"/>
        <w:rPr>
          <w:rFonts w:ascii="黑体" w:eastAsia="黑体" w:hAnsi="黑体" w:cs="黑体"/>
        </w:rPr>
      </w:pPr>
      <w:r>
        <w:rPr>
          <w:rFonts w:ascii="黑体" w:eastAsia="黑体" w:hAnsi="黑体" w:cs="黑体" w:hint="eastAsia"/>
        </w:rPr>
        <w:lastRenderedPageBreak/>
        <w:t>附 录 A</w:t>
      </w:r>
    </w:p>
    <w:p w:rsidR="00AC05CE" w:rsidRDefault="00DB6047">
      <w:pPr>
        <w:jc w:val="center"/>
        <w:rPr>
          <w:rFonts w:ascii="黑体" w:eastAsia="黑体" w:hAnsi="黑体" w:cs="黑体"/>
        </w:rPr>
      </w:pPr>
      <w:r>
        <w:rPr>
          <w:rFonts w:ascii="黑体" w:eastAsia="黑体" w:hAnsi="黑体" w:cs="黑体" w:hint="eastAsia"/>
        </w:rPr>
        <w:t>(规范性）</w:t>
      </w:r>
    </w:p>
    <w:p w:rsidR="00AC05CE" w:rsidRDefault="00DB6047">
      <w:pPr>
        <w:jc w:val="center"/>
        <w:rPr>
          <w:rFonts w:ascii="黑体" w:eastAsia="黑体" w:hAnsi="黑体" w:cs="黑体"/>
          <w:szCs w:val="22"/>
        </w:rPr>
      </w:pPr>
      <w:r>
        <w:rPr>
          <w:rFonts w:ascii="黑体" w:eastAsia="黑体" w:hAnsi="黑体" w:cs="黑体" w:hint="eastAsia"/>
          <w:szCs w:val="22"/>
        </w:rPr>
        <w:t>表面喷霜的测定及评价</w:t>
      </w:r>
    </w:p>
    <w:p w:rsidR="00AC05CE" w:rsidRDefault="00DB6047" w:rsidP="00E663F3">
      <w:pPr>
        <w:spacing w:beforeLines="100" w:afterLines="100" w:line="240" w:lineRule="auto"/>
        <w:outlineLvl w:val="0"/>
        <w:rPr>
          <w:rFonts w:ascii="黑体" w:eastAsia="黑体"/>
          <w:kern w:val="0"/>
        </w:rPr>
      </w:pPr>
      <w:r>
        <w:rPr>
          <w:rFonts w:ascii="黑体" w:eastAsia="黑体" w:hint="eastAsia"/>
          <w:kern w:val="0"/>
        </w:rPr>
        <w:t>A.1  试验</w:t>
      </w:r>
      <w:r>
        <w:rPr>
          <w:rFonts w:ascii="黑体" w:eastAsia="黑体"/>
          <w:kern w:val="0"/>
        </w:rPr>
        <w:t>原理</w:t>
      </w:r>
    </w:p>
    <w:p w:rsidR="00AC05CE" w:rsidRDefault="00DB6047">
      <w:pPr>
        <w:widowControl/>
        <w:tabs>
          <w:tab w:val="center" w:pos="4201"/>
          <w:tab w:val="right" w:leader="dot" w:pos="9298"/>
        </w:tabs>
        <w:ind w:firstLineChars="200" w:firstLine="420"/>
        <w:rPr>
          <w:rFonts w:ascii="宋体"/>
          <w:kern w:val="0"/>
        </w:rPr>
      </w:pPr>
      <w:r>
        <w:rPr>
          <w:rFonts w:ascii="宋体" w:hint="eastAsia"/>
          <w:kern w:val="0"/>
        </w:rPr>
        <w:t>在恒温恒湿环境和高温条件下，合成革表面会加速老化，使得有潜在喷霜现象的合成革中不稳定物质会加速游离（迁移)析出，出现喷霜现象。将合成革置于恒温恒湿环境中一定时间，观察合成革表面是否产生喷霜现象并评价其喷霜程度。</w:t>
      </w:r>
    </w:p>
    <w:p w:rsidR="00AC05CE" w:rsidRDefault="00DB6047" w:rsidP="00E663F3">
      <w:pPr>
        <w:spacing w:beforeLines="100" w:afterLines="100" w:line="240" w:lineRule="auto"/>
        <w:outlineLvl w:val="0"/>
        <w:rPr>
          <w:rFonts w:ascii="黑体" w:eastAsia="黑体"/>
          <w:kern w:val="0"/>
        </w:rPr>
      </w:pPr>
      <w:r>
        <w:rPr>
          <w:rFonts w:ascii="黑体" w:eastAsia="黑体" w:hint="eastAsia"/>
          <w:kern w:val="0"/>
        </w:rPr>
        <w:t>A.2  试验装置</w:t>
      </w:r>
    </w:p>
    <w:p w:rsidR="00AC05CE" w:rsidRDefault="00DB6047">
      <w:pPr>
        <w:widowControl/>
        <w:ind w:firstLineChars="200" w:firstLine="420"/>
        <w:outlineLvl w:val="1"/>
        <w:rPr>
          <w:rFonts w:ascii="宋体" w:hAnsi="宋体" w:cs="宋体"/>
          <w:kern w:val="0"/>
        </w:rPr>
      </w:pPr>
      <w:r>
        <w:rPr>
          <w:rFonts w:ascii="宋体" w:hAnsi="宋体" w:cs="宋体" w:hint="eastAsia"/>
          <w:kern w:val="0"/>
        </w:rPr>
        <w:t>水煮试验机温度范围为常温～100 ℃、控制精度为±1.0 ℃、显示精度为0.1 ℃、均匀度为±1.0 ℃。</w:t>
      </w:r>
    </w:p>
    <w:p w:rsidR="00AC05CE" w:rsidRDefault="00DB6047" w:rsidP="00E663F3">
      <w:pPr>
        <w:spacing w:beforeLines="100" w:afterLines="100" w:line="240" w:lineRule="auto"/>
        <w:outlineLvl w:val="0"/>
        <w:rPr>
          <w:rFonts w:ascii="黑体" w:eastAsia="黑体"/>
          <w:kern w:val="0"/>
        </w:rPr>
      </w:pPr>
      <w:r>
        <w:rPr>
          <w:rFonts w:ascii="黑体" w:eastAsia="黑体" w:hint="eastAsia"/>
          <w:kern w:val="0"/>
        </w:rPr>
        <w:t>A.3  试样制备</w:t>
      </w:r>
    </w:p>
    <w:p w:rsidR="00AC05CE" w:rsidRDefault="00DB6047">
      <w:pPr>
        <w:widowControl/>
        <w:tabs>
          <w:tab w:val="center" w:pos="4201"/>
          <w:tab w:val="right" w:leader="dot" w:pos="9298"/>
        </w:tabs>
        <w:ind w:firstLineChars="200" w:firstLine="420"/>
        <w:rPr>
          <w:rFonts w:ascii="宋体" w:hAnsi="宋体" w:cs="宋体"/>
          <w:kern w:val="0"/>
        </w:rPr>
      </w:pPr>
      <w:r>
        <w:rPr>
          <w:rFonts w:ascii="宋体" w:hAnsi="宋体" w:cs="宋体" w:hint="eastAsia"/>
          <w:kern w:val="0"/>
        </w:rPr>
        <w:t>距样品边缘100 mm以上沿经/纵向、纬/横向各裁取2块试样，试样尺寸为长（220±2）mm×宽（150±2）mm，裁取时应避开疵点、斑痕、污渍等缺陷。</w:t>
      </w:r>
    </w:p>
    <w:p w:rsidR="00AC05CE" w:rsidRDefault="00DB6047" w:rsidP="00E663F3">
      <w:pPr>
        <w:spacing w:beforeLines="100" w:afterLines="100" w:line="240" w:lineRule="auto"/>
        <w:outlineLvl w:val="0"/>
        <w:rPr>
          <w:rFonts w:ascii="黑体" w:eastAsia="黑体"/>
          <w:kern w:val="0"/>
        </w:rPr>
      </w:pPr>
      <w:r>
        <w:rPr>
          <w:rFonts w:ascii="黑体" w:eastAsia="黑体" w:hint="eastAsia"/>
          <w:kern w:val="0"/>
        </w:rPr>
        <w:t>A.4 试样调湿</w:t>
      </w:r>
    </w:p>
    <w:p w:rsidR="00AC05CE" w:rsidRDefault="00DB6047">
      <w:pPr>
        <w:widowControl/>
        <w:tabs>
          <w:tab w:val="center" w:pos="4201"/>
          <w:tab w:val="right" w:leader="dot" w:pos="9298"/>
        </w:tabs>
        <w:ind w:firstLineChars="200" w:firstLine="420"/>
        <w:rPr>
          <w:rFonts w:ascii="宋体" w:hAnsi="宋体" w:cs="宋体"/>
          <w:kern w:val="0"/>
        </w:rPr>
      </w:pPr>
      <w:r>
        <w:rPr>
          <w:rFonts w:ascii="宋体" w:hAnsi="宋体" w:cs="宋体" w:hint="eastAsia"/>
          <w:kern w:val="0"/>
        </w:rPr>
        <w:t>按GB/T 6529</w:t>
      </w:r>
      <w:r>
        <w:rPr>
          <w:rFonts w:ascii="宋体" w:hAnsi="宋体" w:cs="宋体" w:hint="eastAsia"/>
        </w:rPr>
        <w:t>-</w:t>
      </w:r>
      <w:r>
        <w:rPr>
          <w:rFonts w:ascii="宋体" w:hAnsi="宋体" w:cs="宋体" w:hint="eastAsia"/>
          <w:kern w:val="0"/>
        </w:rPr>
        <w:t>2005中第5章规定对试样进行预调湿和调湿。</w:t>
      </w:r>
    </w:p>
    <w:p w:rsidR="00AC05CE" w:rsidRDefault="00DB6047" w:rsidP="00E663F3">
      <w:pPr>
        <w:spacing w:beforeLines="100" w:afterLines="100" w:line="240" w:lineRule="auto"/>
        <w:outlineLvl w:val="0"/>
        <w:rPr>
          <w:rFonts w:ascii="黑体" w:eastAsia="黑体"/>
          <w:kern w:val="0"/>
        </w:rPr>
      </w:pPr>
      <w:r>
        <w:rPr>
          <w:rFonts w:ascii="黑体" w:eastAsia="黑体" w:hint="eastAsia"/>
          <w:kern w:val="0"/>
        </w:rPr>
        <w:t>A.5  试验步骤</w:t>
      </w:r>
    </w:p>
    <w:p w:rsidR="00AC05CE" w:rsidRDefault="00DB6047">
      <w:pPr>
        <w:widowControl/>
        <w:tabs>
          <w:tab w:val="center" w:pos="4201"/>
          <w:tab w:val="right" w:leader="dot" w:pos="9298"/>
        </w:tabs>
        <w:ind w:firstLineChars="200" w:firstLine="420"/>
        <w:rPr>
          <w:rFonts w:ascii="宋体" w:hAnsi="宋体" w:cs="宋体"/>
          <w:kern w:val="0"/>
        </w:rPr>
      </w:pPr>
      <w:r>
        <w:rPr>
          <w:rFonts w:ascii="宋体" w:hAnsi="宋体" w:cs="宋体" w:hint="eastAsia"/>
          <w:kern w:val="0"/>
        </w:rPr>
        <w:t>开启水煮试验机，将水加热至水沸腾（100 ℃），将经过调湿的试样放入试验机中，并开始计时，5 min后取出试样擦拭干净。然后将试样放入试验温度为100 ℃的烘箱烘干后取出，冷却后在10 min内对试样析出情况进行结果判定。</w:t>
      </w:r>
    </w:p>
    <w:p w:rsidR="00AC05CE" w:rsidRDefault="00DB6047" w:rsidP="00E663F3">
      <w:pPr>
        <w:spacing w:beforeLines="100" w:afterLines="100" w:line="240" w:lineRule="auto"/>
        <w:outlineLvl w:val="0"/>
        <w:rPr>
          <w:rFonts w:ascii="黑体" w:eastAsia="黑体"/>
          <w:kern w:val="0"/>
        </w:rPr>
      </w:pPr>
      <w:r>
        <w:rPr>
          <w:rFonts w:ascii="黑体" w:eastAsia="黑体" w:hint="eastAsia"/>
          <w:kern w:val="0"/>
        </w:rPr>
        <w:t>A.6  试验</w:t>
      </w:r>
      <w:r>
        <w:rPr>
          <w:rFonts w:ascii="黑体" w:eastAsia="黑体"/>
          <w:kern w:val="0"/>
        </w:rPr>
        <w:t>结果</w:t>
      </w:r>
      <w:r>
        <w:rPr>
          <w:rFonts w:ascii="黑体" w:eastAsia="黑体" w:hint="eastAsia"/>
          <w:kern w:val="0"/>
        </w:rPr>
        <w:t>评价</w:t>
      </w:r>
    </w:p>
    <w:p w:rsidR="00AC05CE" w:rsidRDefault="00DB6047">
      <w:pPr>
        <w:widowControl/>
        <w:tabs>
          <w:tab w:val="center" w:pos="4201"/>
          <w:tab w:val="right" w:leader="dot" w:pos="9298"/>
        </w:tabs>
        <w:ind w:firstLineChars="200" w:firstLine="420"/>
        <w:rPr>
          <w:rFonts w:ascii="宋体" w:hAnsi="宋体" w:cs="宋体"/>
          <w:kern w:val="0"/>
        </w:rPr>
      </w:pPr>
      <w:r>
        <w:rPr>
          <w:rFonts w:ascii="宋体" w:hAnsi="宋体" w:cs="宋体" w:hint="eastAsia"/>
          <w:kern w:val="0"/>
        </w:rPr>
        <w:t>1级：试样表面看不到析出现象。</w:t>
      </w:r>
    </w:p>
    <w:p w:rsidR="00AC05CE" w:rsidRDefault="00DB6047">
      <w:pPr>
        <w:widowControl/>
        <w:tabs>
          <w:tab w:val="center" w:pos="4201"/>
          <w:tab w:val="right" w:leader="dot" w:pos="9298"/>
        </w:tabs>
        <w:ind w:firstLineChars="200" w:firstLine="420"/>
        <w:rPr>
          <w:rFonts w:ascii="宋体" w:hAnsi="宋体" w:cs="宋体"/>
          <w:kern w:val="0"/>
        </w:rPr>
      </w:pPr>
      <w:r>
        <w:rPr>
          <w:rFonts w:ascii="宋体" w:hAnsi="宋体" w:cs="宋体" w:hint="eastAsia"/>
          <w:kern w:val="0"/>
        </w:rPr>
        <w:t>2级：试样表面色泽明显减退，出现一层细小的霜膜。</w:t>
      </w:r>
    </w:p>
    <w:p w:rsidR="00AC05CE" w:rsidRDefault="00DB6047">
      <w:pPr>
        <w:widowControl/>
        <w:tabs>
          <w:tab w:val="center" w:pos="4201"/>
          <w:tab w:val="right" w:leader="dot" w:pos="9298"/>
        </w:tabs>
        <w:ind w:firstLineChars="200" w:firstLine="420"/>
        <w:rPr>
          <w:rFonts w:ascii="宋体" w:hAnsi="宋体" w:cs="宋体"/>
          <w:kern w:val="0"/>
        </w:rPr>
      </w:pPr>
      <w:r>
        <w:rPr>
          <w:rFonts w:ascii="宋体" w:hAnsi="宋体" w:cs="宋体" w:hint="eastAsia"/>
          <w:kern w:val="0"/>
        </w:rPr>
        <w:t>3级：试样表面出现明显霜层。</w:t>
      </w:r>
    </w:p>
    <w:p w:rsidR="00AC05CE" w:rsidRDefault="00DB6047">
      <w:pPr>
        <w:widowControl/>
        <w:ind w:firstLineChars="200" w:firstLine="420"/>
        <w:rPr>
          <w:rFonts w:ascii="宋体" w:hAnsi="宋体" w:cs="宋体"/>
          <w:kern w:val="0"/>
        </w:rPr>
      </w:pPr>
      <w:r>
        <w:rPr>
          <w:rFonts w:ascii="宋体" w:hAnsi="宋体" w:cs="宋体" w:hint="eastAsia"/>
        </w:rPr>
        <w:t>4级：试样表面出现堆积的霜层。</w:t>
      </w:r>
    </w:p>
    <w:p w:rsidR="00AC05CE" w:rsidRDefault="00AC05CE">
      <w:pPr>
        <w:pStyle w:val="afffffffffff8"/>
        <w:autoSpaceDE/>
        <w:autoSpaceDN/>
      </w:pPr>
    </w:p>
    <w:tbl>
      <w:tblPr>
        <w:tblW w:w="0" w:type="auto"/>
        <w:tblInd w:w="102" w:type="dxa"/>
        <w:tblLook w:val="04A0"/>
      </w:tblPr>
      <w:tblGrid>
        <w:gridCol w:w="3088"/>
        <w:gridCol w:w="3190"/>
        <w:gridCol w:w="3101"/>
      </w:tblGrid>
      <w:tr w:rsidR="00AC05CE">
        <w:tc>
          <w:tcPr>
            <w:tcW w:w="3088" w:type="dxa"/>
            <w:tcBorders>
              <w:top w:val="nil"/>
              <w:left w:val="nil"/>
              <w:bottom w:val="nil"/>
              <w:right w:val="nil"/>
            </w:tcBorders>
          </w:tcPr>
          <w:p w:rsidR="00AC05CE" w:rsidRDefault="00AC05CE">
            <w:pPr>
              <w:spacing w:line="240" w:lineRule="atLeast"/>
            </w:pPr>
          </w:p>
        </w:tc>
        <w:tc>
          <w:tcPr>
            <w:tcW w:w="3190" w:type="dxa"/>
            <w:tcBorders>
              <w:top w:val="nil"/>
              <w:left w:val="nil"/>
              <w:right w:val="nil"/>
            </w:tcBorders>
          </w:tcPr>
          <w:p w:rsidR="00AC05CE" w:rsidRDefault="0092481F">
            <w:pPr>
              <w:spacing w:line="240" w:lineRule="atLeast"/>
              <w:ind w:firstLine="420"/>
            </w:pPr>
            <w:r w:rsidRPr="0092481F">
              <w:rPr>
                <w:rFonts w:ascii="宋体" w:hAnsi="宋体" w:cs="宋体"/>
                <w:kern w:val="0"/>
                <w:sz w:val="24"/>
                <w:szCs w:val="24"/>
              </w:rPr>
              <w:pict>
                <v:line id="_x0000_s1029" style="position:absolute;left:0;text-align:left;z-index:251662336;mso-position-horizontal-relative:page;mso-position-vertical-relative:text" from="16.65pt,14.65pt" to="132.05pt,14.65pt" strokeweight=".25414mm">
                  <w10:wrap type="topAndBottom" anchorx="page"/>
                </v:line>
              </w:pict>
            </w:r>
          </w:p>
        </w:tc>
        <w:tc>
          <w:tcPr>
            <w:tcW w:w="3101" w:type="dxa"/>
            <w:tcBorders>
              <w:top w:val="nil"/>
              <w:left w:val="nil"/>
              <w:right w:val="nil"/>
            </w:tcBorders>
          </w:tcPr>
          <w:p w:rsidR="00AC05CE" w:rsidRDefault="00AC05CE">
            <w:pPr>
              <w:spacing w:line="240" w:lineRule="atLeast"/>
              <w:ind w:firstLine="420"/>
            </w:pPr>
          </w:p>
        </w:tc>
      </w:tr>
    </w:tbl>
    <w:p w:rsidR="00AC05CE" w:rsidRDefault="00AC05CE">
      <w:pPr>
        <w:pStyle w:val="afffff3"/>
        <w:ind w:firstLineChars="0" w:firstLine="0"/>
        <w:jc w:val="center"/>
      </w:pPr>
    </w:p>
    <w:sectPr w:rsidR="00AC05CE" w:rsidSect="00AC05CE">
      <w:pgSz w:w="11906" w:h="16838"/>
      <w:pgMar w:top="567"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A6A" w:rsidRDefault="00011A6A">
      <w:pPr>
        <w:spacing w:line="240" w:lineRule="auto"/>
      </w:pPr>
      <w:r>
        <w:separator/>
      </w:r>
    </w:p>
  </w:endnote>
  <w:endnote w:type="continuationSeparator" w:id="0">
    <w:p w:rsidR="00011A6A" w:rsidRDefault="00011A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92481F">
    <w:pPr>
      <w:pStyle w:val="affff1"/>
    </w:pPr>
    <w:r>
      <w:fldChar w:fldCharType="begin"/>
    </w:r>
    <w:r w:rsidR="00226EC6">
      <w:instrText>PAGE   \* MERGEFORMAT</w:instrText>
    </w:r>
    <w:r>
      <w:fldChar w:fldCharType="separate"/>
    </w:r>
    <w:r w:rsidR="00226EC6">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226EC6">
    <w:pPr>
      <w:pStyle w:val="aff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226EC6">
    <w:pPr>
      <w:pStyle w:val="affff1"/>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92481F">
    <w:pPr>
      <w:pStyle w:val="afffff0"/>
    </w:pPr>
    <w:r>
      <w:fldChar w:fldCharType="begin"/>
    </w:r>
    <w:r w:rsidR="00226EC6">
      <w:instrText>PAGE   \* MERGEFORMAT</w:instrText>
    </w:r>
    <w:r>
      <w:fldChar w:fldCharType="separate"/>
    </w:r>
    <w:r w:rsidR="00E663F3" w:rsidRPr="00E663F3">
      <w:rPr>
        <w:noProof/>
        <w:lang w:val="zh-CN"/>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A6A" w:rsidRDefault="00011A6A">
      <w:pPr>
        <w:spacing w:line="240" w:lineRule="auto"/>
      </w:pPr>
      <w:r>
        <w:separator/>
      </w:r>
    </w:p>
  </w:footnote>
  <w:footnote w:type="continuationSeparator" w:id="0">
    <w:p w:rsidR="00011A6A" w:rsidRDefault="00011A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226EC6">
    <w:pPr>
      <w:pStyle w:val="af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226EC6">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226EC6">
    <w:pPr>
      <w:pStyle w:val="affff2"/>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92481F">
    <w:pPr>
      <w:pStyle w:val="affff2"/>
      <w:jc w:val="right"/>
    </w:pPr>
    <w:fldSimple w:instr=" STYLEREF  标准文件_文件编号  \* MERGEFORMAT ">
      <w:r w:rsidR="00226EC6">
        <w:t>QB/T  —XXXX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C6" w:rsidRDefault="0092481F">
    <w:pPr>
      <w:pStyle w:val="afffff8"/>
    </w:pPr>
    <w:fldSimple w:instr=" STYLEREF  标准文件_文件编号  \* MERGEFORMAT ">
      <w:r w:rsidR="00E663F3">
        <w:rPr>
          <w:noProof/>
        </w:rPr>
        <w:t xml:space="preserve">QB/T  </w:t>
      </w:r>
      <w:r w:rsidR="00E663F3">
        <w:rPr>
          <w:noProof/>
        </w:rPr>
        <w:t>—</w:t>
      </w:r>
      <w:r w:rsidR="00E663F3">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8824B"/>
    <w:multiLevelType w:val="singleLevel"/>
    <w:tmpl w:val="94E8824B"/>
    <w:lvl w:ilvl="0">
      <w:start w:val="1"/>
      <w:numFmt w:val="lowerLetter"/>
      <w:suff w:val="space"/>
      <w:lvlText w:val="%1）"/>
      <w:lvlJc w:val="left"/>
    </w:lvl>
  </w:abstractNum>
  <w:abstractNum w:abstractNumId="1">
    <w:nsid w:val="AF29924E"/>
    <w:multiLevelType w:val="singleLevel"/>
    <w:tmpl w:val="AF29924E"/>
    <w:lvl w:ilvl="0">
      <w:start w:val="1"/>
      <w:numFmt w:val="lowerLetter"/>
      <w:suff w:val="space"/>
      <w:lvlText w:val="%1）"/>
      <w:lvlJc w:val="left"/>
    </w:lvl>
  </w:abstractNum>
  <w:abstractNum w:abstractNumId="2">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0"/>
  </w:num>
  <w:num w:numId="3">
    <w:abstractNumId w:val="7"/>
  </w:num>
  <w:num w:numId="4">
    <w:abstractNumId w:val="26"/>
  </w:num>
  <w:num w:numId="5">
    <w:abstractNumId w:val="21"/>
  </w:num>
  <w:num w:numId="6">
    <w:abstractNumId w:val="16"/>
  </w:num>
  <w:num w:numId="7">
    <w:abstractNumId w:val="10"/>
  </w:num>
  <w:num w:numId="8">
    <w:abstractNumId w:val="5"/>
  </w:num>
  <w:num w:numId="9">
    <w:abstractNumId w:val="11"/>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3"/>
  </w:num>
  <w:num w:numId="21">
    <w:abstractNumId w:val="13"/>
  </w:num>
  <w:num w:numId="22">
    <w:abstractNumId w:val="33"/>
  </w:num>
  <w:num w:numId="23">
    <w:abstractNumId w:val="23"/>
  </w:num>
  <w:num w:numId="24">
    <w:abstractNumId w:val="8"/>
  </w:num>
  <w:num w:numId="25">
    <w:abstractNumId w:val="29"/>
  </w:num>
  <w:num w:numId="26">
    <w:abstractNumId w:val="31"/>
  </w:num>
  <w:num w:numId="27">
    <w:abstractNumId w:val="4"/>
  </w:num>
  <w:num w:numId="28">
    <w:abstractNumId w:val="6"/>
  </w:num>
  <w:num w:numId="29">
    <w:abstractNumId w:val="17"/>
  </w:num>
  <w:num w:numId="30">
    <w:abstractNumId w:val="27"/>
  </w:num>
  <w:num w:numId="31">
    <w:abstractNumId w:val="25"/>
  </w:num>
  <w:num w:numId="32">
    <w:abstractNumId w:val="12"/>
  </w:num>
  <w:num w:numId="33">
    <w:abstractNumId w:val="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P4Zb4tj803idootLSGYJccKnhmzA940oKwncAFIvWPt6gUHH6IaTDD8hdBCWcLdhiG6EG0WaQFcC&#10;OQpcK7ZcoQ==" w:salt="UigTaWehcEFJc7SVSBiXcg=="/>
  <w:defaultTabStop w:val="420"/>
  <w:drawingGridHorizontalSpacing w:val="105"/>
  <w:drawingGridVerticalSpacing w:val="156"/>
  <w:noPunctuationKerning/>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JlN2E5OWU2MmRiNjAxNzEwMjlhZTVkY2NiNDA0OWMifQ=="/>
    <w:docVar w:name="KSO_WPS_MARK_KEY" w:val="a1a7d41b-5afd-440f-98db-296808b971c0"/>
  </w:docVars>
  <w:rsids>
    <w:rsidRoot w:val="006F1F9D"/>
    <w:rsid w:val="0000040A"/>
    <w:rsid w:val="00000A94"/>
    <w:rsid w:val="00001972"/>
    <w:rsid w:val="00001D9A"/>
    <w:rsid w:val="000054FB"/>
    <w:rsid w:val="0000600C"/>
    <w:rsid w:val="00007B3A"/>
    <w:rsid w:val="000107E0"/>
    <w:rsid w:val="00011A6A"/>
    <w:rsid w:val="00011FDE"/>
    <w:rsid w:val="000127F5"/>
    <w:rsid w:val="00012FFD"/>
    <w:rsid w:val="00014162"/>
    <w:rsid w:val="00014340"/>
    <w:rsid w:val="00016A9C"/>
    <w:rsid w:val="00017AF8"/>
    <w:rsid w:val="00022184"/>
    <w:rsid w:val="00022762"/>
    <w:rsid w:val="000238E0"/>
    <w:rsid w:val="000244F7"/>
    <w:rsid w:val="000249DB"/>
    <w:rsid w:val="0002595E"/>
    <w:rsid w:val="000301FC"/>
    <w:rsid w:val="000303C3"/>
    <w:rsid w:val="000312C3"/>
    <w:rsid w:val="000331D3"/>
    <w:rsid w:val="0003359F"/>
    <w:rsid w:val="0003419A"/>
    <w:rsid w:val="000346A5"/>
    <w:rsid w:val="000359C3"/>
    <w:rsid w:val="00035A7D"/>
    <w:rsid w:val="00035B14"/>
    <w:rsid w:val="00040611"/>
    <w:rsid w:val="000410E8"/>
    <w:rsid w:val="0004249A"/>
    <w:rsid w:val="00043282"/>
    <w:rsid w:val="00044286"/>
    <w:rsid w:val="000468E8"/>
    <w:rsid w:val="00047F28"/>
    <w:rsid w:val="00047F8C"/>
    <w:rsid w:val="000503AA"/>
    <w:rsid w:val="000506A1"/>
    <w:rsid w:val="000515DD"/>
    <w:rsid w:val="0005265A"/>
    <w:rsid w:val="000539DD"/>
    <w:rsid w:val="00053BD3"/>
    <w:rsid w:val="000556ED"/>
    <w:rsid w:val="00055FE2"/>
    <w:rsid w:val="0005616F"/>
    <w:rsid w:val="00057AC6"/>
    <w:rsid w:val="00060C2E"/>
    <w:rsid w:val="00061033"/>
    <w:rsid w:val="000619E9"/>
    <w:rsid w:val="000622D4"/>
    <w:rsid w:val="0006357D"/>
    <w:rsid w:val="00066827"/>
    <w:rsid w:val="00067EF5"/>
    <w:rsid w:val="00067F1E"/>
    <w:rsid w:val="00071CC0"/>
    <w:rsid w:val="00073C8C"/>
    <w:rsid w:val="00074173"/>
    <w:rsid w:val="00077B64"/>
    <w:rsid w:val="00080A1C"/>
    <w:rsid w:val="00082317"/>
    <w:rsid w:val="00083991"/>
    <w:rsid w:val="00083D2C"/>
    <w:rsid w:val="00084FA5"/>
    <w:rsid w:val="00085006"/>
    <w:rsid w:val="00086AA1"/>
    <w:rsid w:val="00087A77"/>
    <w:rsid w:val="00090104"/>
    <w:rsid w:val="00090CA6"/>
    <w:rsid w:val="000922D2"/>
    <w:rsid w:val="00092B8A"/>
    <w:rsid w:val="00092FB0"/>
    <w:rsid w:val="000934C5"/>
    <w:rsid w:val="00093D25"/>
    <w:rsid w:val="00093DAB"/>
    <w:rsid w:val="00094D73"/>
    <w:rsid w:val="0009618C"/>
    <w:rsid w:val="00096D63"/>
    <w:rsid w:val="0009716C"/>
    <w:rsid w:val="000A0B60"/>
    <w:rsid w:val="000A0EB8"/>
    <w:rsid w:val="000A19FC"/>
    <w:rsid w:val="000A296B"/>
    <w:rsid w:val="000A6160"/>
    <w:rsid w:val="000A7311"/>
    <w:rsid w:val="000B060F"/>
    <w:rsid w:val="000B1592"/>
    <w:rsid w:val="000B1DD7"/>
    <w:rsid w:val="000B1FF2"/>
    <w:rsid w:val="000B37FF"/>
    <w:rsid w:val="000B3CDA"/>
    <w:rsid w:val="000B6A0B"/>
    <w:rsid w:val="000B7535"/>
    <w:rsid w:val="000C0F6C"/>
    <w:rsid w:val="000C11DB"/>
    <w:rsid w:val="000C1492"/>
    <w:rsid w:val="000C2FBD"/>
    <w:rsid w:val="000C342E"/>
    <w:rsid w:val="000C4B41"/>
    <w:rsid w:val="000C57D6"/>
    <w:rsid w:val="000C5F67"/>
    <w:rsid w:val="000C7666"/>
    <w:rsid w:val="000D0A9C"/>
    <w:rsid w:val="000D1795"/>
    <w:rsid w:val="000D2F41"/>
    <w:rsid w:val="000D329A"/>
    <w:rsid w:val="000D46E0"/>
    <w:rsid w:val="000D4B9C"/>
    <w:rsid w:val="000D4EB6"/>
    <w:rsid w:val="000D753B"/>
    <w:rsid w:val="000D7D7C"/>
    <w:rsid w:val="000E0E0D"/>
    <w:rsid w:val="000E1E99"/>
    <w:rsid w:val="000E2C0C"/>
    <w:rsid w:val="000E410B"/>
    <w:rsid w:val="000E4114"/>
    <w:rsid w:val="000E4C9E"/>
    <w:rsid w:val="000E6FD7"/>
    <w:rsid w:val="000F06E1"/>
    <w:rsid w:val="000F0E3C"/>
    <w:rsid w:val="000F19D5"/>
    <w:rsid w:val="000F4AEA"/>
    <w:rsid w:val="000F52AD"/>
    <w:rsid w:val="000F67E9"/>
    <w:rsid w:val="001019CB"/>
    <w:rsid w:val="00104926"/>
    <w:rsid w:val="001079CE"/>
    <w:rsid w:val="001129C9"/>
    <w:rsid w:val="00113B1E"/>
    <w:rsid w:val="00114DC7"/>
    <w:rsid w:val="0011711C"/>
    <w:rsid w:val="001207E1"/>
    <w:rsid w:val="00124E4F"/>
    <w:rsid w:val="00125792"/>
    <w:rsid w:val="001260B7"/>
    <w:rsid w:val="001265CB"/>
    <w:rsid w:val="001321C6"/>
    <w:rsid w:val="001325C4"/>
    <w:rsid w:val="00133010"/>
    <w:rsid w:val="001338EE"/>
    <w:rsid w:val="00133AAE"/>
    <w:rsid w:val="00135323"/>
    <w:rsid w:val="001356C4"/>
    <w:rsid w:val="001375DB"/>
    <w:rsid w:val="00137738"/>
    <w:rsid w:val="00141114"/>
    <w:rsid w:val="00142969"/>
    <w:rsid w:val="001457E7"/>
    <w:rsid w:val="00145D9D"/>
    <w:rsid w:val="00146388"/>
    <w:rsid w:val="001501DE"/>
    <w:rsid w:val="001529E5"/>
    <w:rsid w:val="00153C7E"/>
    <w:rsid w:val="00155BBA"/>
    <w:rsid w:val="00156B25"/>
    <w:rsid w:val="00156E1A"/>
    <w:rsid w:val="00157B55"/>
    <w:rsid w:val="001642FA"/>
    <w:rsid w:val="001647F4"/>
    <w:rsid w:val="001649EB"/>
    <w:rsid w:val="00164BAF"/>
    <w:rsid w:val="00164FA8"/>
    <w:rsid w:val="00165065"/>
    <w:rsid w:val="00165434"/>
    <w:rsid w:val="0016580B"/>
    <w:rsid w:val="0016590F"/>
    <w:rsid w:val="00165F49"/>
    <w:rsid w:val="00166B88"/>
    <w:rsid w:val="0016770A"/>
    <w:rsid w:val="00170804"/>
    <w:rsid w:val="001708E9"/>
    <w:rsid w:val="0017340B"/>
    <w:rsid w:val="00173FB1"/>
    <w:rsid w:val="0017420C"/>
    <w:rsid w:val="00175D4A"/>
    <w:rsid w:val="001764C1"/>
    <w:rsid w:val="00176DFD"/>
    <w:rsid w:val="00181504"/>
    <w:rsid w:val="0018489D"/>
    <w:rsid w:val="001852C9"/>
    <w:rsid w:val="00190087"/>
    <w:rsid w:val="001913C4"/>
    <w:rsid w:val="0019348F"/>
    <w:rsid w:val="00193A07"/>
    <w:rsid w:val="00194C95"/>
    <w:rsid w:val="00195C34"/>
    <w:rsid w:val="00196C8A"/>
    <w:rsid w:val="001A1A53"/>
    <w:rsid w:val="001A234A"/>
    <w:rsid w:val="001A598C"/>
    <w:rsid w:val="001A7120"/>
    <w:rsid w:val="001A7D9A"/>
    <w:rsid w:val="001B06E8"/>
    <w:rsid w:val="001B193E"/>
    <w:rsid w:val="001B2EA3"/>
    <w:rsid w:val="001B6C17"/>
    <w:rsid w:val="001B71D0"/>
    <w:rsid w:val="001B71EE"/>
    <w:rsid w:val="001C04A8"/>
    <w:rsid w:val="001C211D"/>
    <w:rsid w:val="001C2C03"/>
    <w:rsid w:val="001C38D5"/>
    <w:rsid w:val="001C42F7"/>
    <w:rsid w:val="001C49E5"/>
    <w:rsid w:val="001C680C"/>
    <w:rsid w:val="001C7FEA"/>
    <w:rsid w:val="001D0499"/>
    <w:rsid w:val="001D0BBE"/>
    <w:rsid w:val="001D0ED4"/>
    <w:rsid w:val="001D0F5D"/>
    <w:rsid w:val="001D1933"/>
    <w:rsid w:val="001D212F"/>
    <w:rsid w:val="001D29D7"/>
    <w:rsid w:val="001D2DE7"/>
    <w:rsid w:val="001D3B47"/>
    <w:rsid w:val="001D411C"/>
    <w:rsid w:val="001E1B6A"/>
    <w:rsid w:val="001E1F87"/>
    <w:rsid w:val="001E2484"/>
    <w:rsid w:val="001E36F7"/>
    <w:rsid w:val="001E3CC4"/>
    <w:rsid w:val="001E4882"/>
    <w:rsid w:val="001E73AB"/>
    <w:rsid w:val="001F0482"/>
    <w:rsid w:val="001F092D"/>
    <w:rsid w:val="001F0EDF"/>
    <w:rsid w:val="001F1426"/>
    <w:rsid w:val="001F143A"/>
    <w:rsid w:val="001F1605"/>
    <w:rsid w:val="001F2508"/>
    <w:rsid w:val="001F37B6"/>
    <w:rsid w:val="001F4816"/>
    <w:rsid w:val="001F592B"/>
    <w:rsid w:val="001F69B4"/>
    <w:rsid w:val="001F77C7"/>
    <w:rsid w:val="001F7A0D"/>
    <w:rsid w:val="00200183"/>
    <w:rsid w:val="002002F9"/>
    <w:rsid w:val="002003A0"/>
    <w:rsid w:val="0020107D"/>
    <w:rsid w:val="00202AA4"/>
    <w:rsid w:val="00203140"/>
    <w:rsid w:val="002031F7"/>
    <w:rsid w:val="002040E6"/>
    <w:rsid w:val="0020527B"/>
    <w:rsid w:val="002056F5"/>
    <w:rsid w:val="00205718"/>
    <w:rsid w:val="00205F2C"/>
    <w:rsid w:val="00210B15"/>
    <w:rsid w:val="00210ECB"/>
    <w:rsid w:val="002142EA"/>
    <w:rsid w:val="00214F7D"/>
    <w:rsid w:val="002204BB"/>
    <w:rsid w:val="00221927"/>
    <w:rsid w:val="00221B79"/>
    <w:rsid w:val="00221C6B"/>
    <w:rsid w:val="00224596"/>
    <w:rsid w:val="002253A1"/>
    <w:rsid w:val="00225CF8"/>
    <w:rsid w:val="00226EC6"/>
    <w:rsid w:val="0022794E"/>
    <w:rsid w:val="00232591"/>
    <w:rsid w:val="00232AC2"/>
    <w:rsid w:val="00233D64"/>
    <w:rsid w:val="00234784"/>
    <w:rsid w:val="0023482A"/>
    <w:rsid w:val="002359CB"/>
    <w:rsid w:val="002378DD"/>
    <w:rsid w:val="00243540"/>
    <w:rsid w:val="0024486A"/>
    <w:rsid w:val="0024497B"/>
    <w:rsid w:val="00244DAD"/>
    <w:rsid w:val="0024515B"/>
    <w:rsid w:val="00246021"/>
    <w:rsid w:val="00246233"/>
    <w:rsid w:val="0024666E"/>
    <w:rsid w:val="00247F52"/>
    <w:rsid w:val="00250B25"/>
    <w:rsid w:val="00250BBE"/>
    <w:rsid w:val="002515C2"/>
    <w:rsid w:val="0025194F"/>
    <w:rsid w:val="00253922"/>
    <w:rsid w:val="00253D8B"/>
    <w:rsid w:val="0025495F"/>
    <w:rsid w:val="0026148A"/>
    <w:rsid w:val="00262696"/>
    <w:rsid w:val="00262C34"/>
    <w:rsid w:val="002634BC"/>
    <w:rsid w:val="002643C3"/>
    <w:rsid w:val="00264A0C"/>
    <w:rsid w:val="002673B0"/>
    <w:rsid w:val="00267EF4"/>
    <w:rsid w:val="00270CB8"/>
    <w:rsid w:val="00271430"/>
    <w:rsid w:val="00271C78"/>
    <w:rsid w:val="00272B08"/>
    <w:rsid w:val="00273582"/>
    <w:rsid w:val="00273948"/>
    <w:rsid w:val="00281BB8"/>
    <w:rsid w:val="00281E9E"/>
    <w:rsid w:val="00281F93"/>
    <w:rsid w:val="00282B70"/>
    <w:rsid w:val="00285170"/>
    <w:rsid w:val="00285361"/>
    <w:rsid w:val="00291D7E"/>
    <w:rsid w:val="00292168"/>
    <w:rsid w:val="00292D60"/>
    <w:rsid w:val="00292F55"/>
    <w:rsid w:val="00293003"/>
    <w:rsid w:val="00293AEB"/>
    <w:rsid w:val="00294D34"/>
    <w:rsid w:val="00294E3B"/>
    <w:rsid w:val="00296193"/>
    <w:rsid w:val="0029678E"/>
    <w:rsid w:val="00296C66"/>
    <w:rsid w:val="00296EBE"/>
    <w:rsid w:val="002974E3"/>
    <w:rsid w:val="002A084B"/>
    <w:rsid w:val="002A1260"/>
    <w:rsid w:val="002A1589"/>
    <w:rsid w:val="002A1608"/>
    <w:rsid w:val="002A25DC"/>
    <w:rsid w:val="002A3AAB"/>
    <w:rsid w:val="002A4CEA"/>
    <w:rsid w:val="002A5977"/>
    <w:rsid w:val="002A5A13"/>
    <w:rsid w:val="002A6ABA"/>
    <w:rsid w:val="002A757F"/>
    <w:rsid w:val="002A7F44"/>
    <w:rsid w:val="002B0C40"/>
    <w:rsid w:val="002B1966"/>
    <w:rsid w:val="002B23E3"/>
    <w:rsid w:val="002B4508"/>
    <w:rsid w:val="002B5779"/>
    <w:rsid w:val="002B7332"/>
    <w:rsid w:val="002B7F51"/>
    <w:rsid w:val="002C09E7"/>
    <w:rsid w:val="002C1819"/>
    <w:rsid w:val="002C1F35"/>
    <w:rsid w:val="002C3F07"/>
    <w:rsid w:val="002C4097"/>
    <w:rsid w:val="002C5278"/>
    <w:rsid w:val="002C5AC9"/>
    <w:rsid w:val="002C5D22"/>
    <w:rsid w:val="002C7EBB"/>
    <w:rsid w:val="002D06C1"/>
    <w:rsid w:val="002D42B5"/>
    <w:rsid w:val="002D4F1A"/>
    <w:rsid w:val="002D5CFA"/>
    <w:rsid w:val="002D65BB"/>
    <w:rsid w:val="002D6DA6"/>
    <w:rsid w:val="002D6EC6"/>
    <w:rsid w:val="002D77C4"/>
    <w:rsid w:val="002D79AC"/>
    <w:rsid w:val="002E039D"/>
    <w:rsid w:val="002E30DF"/>
    <w:rsid w:val="002E49F4"/>
    <w:rsid w:val="002E4D5A"/>
    <w:rsid w:val="002E6326"/>
    <w:rsid w:val="002F050A"/>
    <w:rsid w:val="002F19F2"/>
    <w:rsid w:val="002F30E0"/>
    <w:rsid w:val="002F343F"/>
    <w:rsid w:val="002F35E4"/>
    <w:rsid w:val="002F3730"/>
    <w:rsid w:val="002F38E1"/>
    <w:rsid w:val="002F7AF6"/>
    <w:rsid w:val="0030097E"/>
    <w:rsid w:val="00300E63"/>
    <w:rsid w:val="0030239C"/>
    <w:rsid w:val="00302F5F"/>
    <w:rsid w:val="0030441D"/>
    <w:rsid w:val="00306063"/>
    <w:rsid w:val="003070C9"/>
    <w:rsid w:val="0030753C"/>
    <w:rsid w:val="0031134C"/>
    <w:rsid w:val="00312BEF"/>
    <w:rsid w:val="00313B85"/>
    <w:rsid w:val="00317988"/>
    <w:rsid w:val="0032153F"/>
    <w:rsid w:val="00321620"/>
    <w:rsid w:val="003221B4"/>
    <w:rsid w:val="00322E62"/>
    <w:rsid w:val="00324EDD"/>
    <w:rsid w:val="003331E4"/>
    <w:rsid w:val="00334A44"/>
    <w:rsid w:val="0033562C"/>
    <w:rsid w:val="00335B5F"/>
    <w:rsid w:val="00336832"/>
    <w:rsid w:val="00336C64"/>
    <w:rsid w:val="00337162"/>
    <w:rsid w:val="00337D79"/>
    <w:rsid w:val="003416C3"/>
    <w:rsid w:val="0034194F"/>
    <w:rsid w:val="00342DB8"/>
    <w:rsid w:val="0034387B"/>
    <w:rsid w:val="00344605"/>
    <w:rsid w:val="00345FD2"/>
    <w:rsid w:val="003474AA"/>
    <w:rsid w:val="00350BBD"/>
    <w:rsid w:val="00350D1D"/>
    <w:rsid w:val="00351901"/>
    <w:rsid w:val="00352C83"/>
    <w:rsid w:val="00356884"/>
    <w:rsid w:val="00360B40"/>
    <w:rsid w:val="003615D2"/>
    <w:rsid w:val="0036429C"/>
    <w:rsid w:val="00364A53"/>
    <w:rsid w:val="00364E8D"/>
    <w:rsid w:val="003654CB"/>
    <w:rsid w:val="00365F86"/>
    <w:rsid w:val="00365F87"/>
    <w:rsid w:val="00367263"/>
    <w:rsid w:val="003705F4"/>
    <w:rsid w:val="00370D58"/>
    <w:rsid w:val="00371316"/>
    <w:rsid w:val="00373A16"/>
    <w:rsid w:val="003759D7"/>
    <w:rsid w:val="00376713"/>
    <w:rsid w:val="00381815"/>
    <w:rsid w:val="003819AF"/>
    <w:rsid w:val="003820E9"/>
    <w:rsid w:val="00382DE7"/>
    <w:rsid w:val="00383228"/>
    <w:rsid w:val="00384FFC"/>
    <w:rsid w:val="00386135"/>
    <w:rsid w:val="003872FC"/>
    <w:rsid w:val="00387ADC"/>
    <w:rsid w:val="00390020"/>
    <w:rsid w:val="003903D6"/>
    <w:rsid w:val="00390EE6"/>
    <w:rsid w:val="0039118F"/>
    <w:rsid w:val="00392AD7"/>
    <w:rsid w:val="003938D9"/>
    <w:rsid w:val="00394376"/>
    <w:rsid w:val="003943FF"/>
    <w:rsid w:val="0039492A"/>
    <w:rsid w:val="00395145"/>
    <w:rsid w:val="003974EB"/>
    <w:rsid w:val="00397CC5"/>
    <w:rsid w:val="003A1582"/>
    <w:rsid w:val="003A1BAF"/>
    <w:rsid w:val="003A2CD7"/>
    <w:rsid w:val="003A4077"/>
    <w:rsid w:val="003A52B2"/>
    <w:rsid w:val="003A5771"/>
    <w:rsid w:val="003A785E"/>
    <w:rsid w:val="003B0415"/>
    <w:rsid w:val="003B09AD"/>
    <w:rsid w:val="003B0BD9"/>
    <w:rsid w:val="003B1351"/>
    <w:rsid w:val="003B1F18"/>
    <w:rsid w:val="003B3990"/>
    <w:rsid w:val="003B5BF0"/>
    <w:rsid w:val="003B60BF"/>
    <w:rsid w:val="003B6128"/>
    <w:rsid w:val="003B6AAD"/>
    <w:rsid w:val="003B6BE3"/>
    <w:rsid w:val="003B7A19"/>
    <w:rsid w:val="003C010C"/>
    <w:rsid w:val="003C0A6C"/>
    <w:rsid w:val="003C2859"/>
    <w:rsid w:val="003C2F43"/>
    <w:rsid w:val="003C3929"/>
    <w:rsid w:val="003C5672"/>
    <w:rsid w:val="003C5A43"/>
    <w:rsid w:val="003D0519"/>
    <w:rsid w:val="003D0FF6"/>
    <w:rsid w:val="003D262C"/>
    <w:rsid w:val="003D35E2"/>
    <w:rsid w:val="003D3F8C"/>
    <w:rsid w:val="003D6D61"/>
    <w:rsid w:val="003E091D"/>
    <w:rsid w:val="003E1C53"/>
    <w:rsid w:val="003E2A69"/>
    <w:rsid w:val="003E2D49"/>
    <w:rsid w:val="003E2FD4"/>
    <w:rsid w:val="003E4626"/>
    <w:rsid w:val="003E49F6"/>
    <w:rsid w:val="003E55BA"/>
    <w:rsid w:val="003F0841"/>
    <w:rsid w:val="003F23D3"/>
    <w:rsid w:val="003F3A5A"/>
    <w:rsid w:val="003F3F08"/>
    <w:rsid w:val="003F49F1"/>
    <w:rsid w:val="003F6272"/>
    <w:rsid w:val="003F72A3"/>
    <w:rsid w:val="00400E72"/>
    <w:rsid w:val="00401263"/>
    <w:rsid w:val="00401400"/>
    <w:rsid w:val="00402393"/>
    <w:rsid w:val="00404869"/>
    <w:rsid w:val="00405884"/>
    <w:rsid w:val="00407D39"/>
    <w:rsid w:val="00412852"/>
    <w:rsid w:val="00413F8A"/>
    <w:rsid w:val="0041477A"/>
    <w:rsid w:val="004167A3"/>
    <w:rsid w:val="004214DF"/>
    <w:rsid w:val="004279EA"/>
    <w:rsid w:val="004309FF"/>
    <w:rsid w:val="00432DAA"/>
    <w:rsid w:val="00434305"/>
    <w:rsid w:val="00435DF7"/>
    <w:rsid w:val="00437900"/>
    <w:rsid w:val="0044083F"/>
    <w:rsid w:val="00441AE7"/>
    <w:rsid w:val="00444C37"/>
    <w:rsid w:val="00445574"/>
    <w:rsid w:val="004467FB"/>
    <w:rsid w:val="00446DA9"/>
    <w:rsid w:val="004474EF"/>
    <w:rsid w:val="00450D1D"/>
    <w:rsid w:val="00452D6B"/>
    <w:rsid w:val="00454484"/>
    <w:rsid w:val="0045517B"/>
    <w:rsid w:val="004563CD"/>
    <w:rsid w:val="0045763E"/>
    <w:rsid w:val="00463B77"/>
    <w:rsid w:val="00463C7B"/>
    <w:rsid w:val="00463F02"/>
    <w:rsid w:val="004644A6"/>
    <w:rsid w:val="004644D9"/>
    <w:rsid w:val="004659AB"/>
    <w:rsid w:val="004659BD"/>
    <w:rsid w:val="00467FCE"/>
    <w:rsid w:val="00470775"/>
    <w:rsid w:val="00471179"/>
    <w:rsid w:val="004715BD"/>
    <w:rsid w:val="004746B1"/>
    <w:rsid w:val="0047583F"/>
    <w:rsid w:val="0047657A"/>
    <w:rsid w:val="00483333"/>
    <w:rsid w:val="00484936"/>
    <w:rsid w:val="00485C89"/>
    <w:rsid w:val="00486BE3"/>
    <w:rsid w:val="004875C3"/>
    <w:rsid w:val="00490074"/>
    <w:rsid w:val="004904FE"/>
    <w:rsid w:val="004905E4"/>
    <w:rsid w:val="00490A89"/>
    <w:rsid w:val="00490AB4"/>
    <w:rsid w:val="004920D8"/>
    <w:rsid w:val="00492F02"/>
    <w:rsid w:val="004939AE"/>
    <w:rsid w:val="00496DBE"/>
    <w:rsid w:val="004A12DF"/>
    <w:rsid w:val="004A1BA8"/>
    <w:rsid w:val="004A2C96"/>
    <w:rsid w:val="004A4B57"/>
    <w:rsid w:val="004A63FA"/>
    <w:rsid w:val="004B0272"/>
    <w:rsid w:val="004B0AD3"/>
    <w:rsid w:val="004B2701"/>
    <w:rsid w:val="004B2E1B"/>
    <w:rsid w:val="004B3E93"/>
    <w:rsid w:val="004B5231"/>
    <w:rsid w:val="004C1FBC"/>
    <w:rsid w:val="004C3E25"/>
    <w:rsid w:val="004C3F1D"/>
    <w:rsid w:val="004C458D"/>
    <w:rsid w:val="004C7556"/>
    <w:rsid w:val="004C7E9D"/>
    <w:rsid w:val="004C7F67"/>
    <w:rsid w:val="004D076D"/>
    <w:rsid w:val="004D0EF1"/>
    <w:rsid w:val="004D189E"/>
    <w:rsid w:val="004D2253"/>
    <w:rsid w:val="004D4406"/>
    <w:rsid w:val="004D77C8"/>
    <w:rsid w:val="004D7C42"/>
    <w:rsid w:val="004E0465"/>
    <w:rsid w:val="004E127B"/>
    <w:rsid w:val="004E1C0A"/>
    <w:rsid w:val="004E3014"/>
    <w:rsid w:val="004E30C5"/>
    <w:rsid w:val="004E4AA5"/>
    <w:rsid w:val="004E4AEE"/>
    <w:rsid w:val="004E59E3"/>
    <w:rsid w:val="004E5BFF"/>
    <w:rsid w:val="004E67C0"/>
    <w:rsid w:val="004F1E9B"/>
    <w:rsid w:val="004F391A"/>
    <w:rsid w:val="004F3CFB"/>
    <w:rsid w:val="004F4639"/>
    <w:rsid w:val="004F5EE6"/>
    <w:rsid w:val="004F6456"/>
    <w:rsid w:val="004F696E"/>
    <w:rsid w:val="004F6AD9"/>
    <w:rsid w:val="004F6C71"/>
    <w:rsid w:val="00501139"/>
    <w:rsid w:val="00502991"/>
    <w:rsid w:val="0050363E"/>
    <w:rsid w:val="005039BC"/>
    <w:rsid w:val="005043BB"/>
    <w:rsid w:val="00504440"/>
    <w:rsid w:val="00504A3D"/>
    <w:rsid w:val="00504C7E"/>
    <w:rsid w:val="00505767"/>
    <w:rsid w:val="005073F0"/>
    <w:rsid w:val="00510A7B"/>
    <w:rsid w:val="00512499"/>
    <w:rsid w:val="00512F6E"/>
    <w:rsid w:val="00513038"/>
    <w:rsid w:val="00513F6D"/>
    <w:rsid w:val="00514174"/>
    <w:rsid w:val="00516088"/>
    <w:rsid w:val="00516B0B"/>
    <w:rsid w:val="0052047F"/>
    <w:rsid w:val="005207F4"/>
    <w:rsid w:val="005220EC"/>
    <w:rsid w:val="00523F95"/>
    <w:rsid w:val="00524230"/>
    <w:rsid w:val="00524D65"/>
    <w:rsid w:val="00525B16"/>
    <w:rsid w:val="00530338"/>
    <w:rsid w:val="00533D04"/>
    <w:rsid w:val="00534804"/>
    <w:rsid w:val="00534BDF"/>
    <w:rsid w:val="005354EA"/>
    <w:rsid w:val="00535EC4"/>
    <w:rsid w:val="00535ED9"/>
    <w:rsid w:val="0053692B"/>
    <w:rsid w:val="00541853"/>
    <w:rsid w:val="005423D9"/>
    <w:rsid w:val="00543BDA"/>
    <w:rsid w:val="005441CC"/>
    <w:rsid w:val="00545A2A"/>
    <w:rsid w:val="0054717F"/>
    <w:rsid w:val="005479DA"/>
    <w:rsid w:val="00547BCC"/>
    <w:rsid w:val="0055013B"/>
    <w:rsid w:val="005511DC"/>
    <w:rsid w:val="00551F6F"/>
    <w:rsid w:val="005539BE"/>
    <w:rsid w:val="00554181"/>
    <w:rsid w:val="00555044"/>
    <w:rsid w:val="00555C63"/>
    <w:rsid w:val="00561475"/>
    <w:rsid w:val="00563843"/>
    <w:rsid w:val="0056487B"/>
    <w:rsid w:val="00564FB9"/>
    <w:rsid w:val="00573D9E"/>
    <w:rsid w:val="00574185"/>
    <w:rsid w:val="005801E3"/>
    <w:rsid w:val="00581802"/>
    <w:rsid w:val="005836A8"/>
    <w:rsid w:val="00583FF2"/>
    <w:rsid w:val="0058409C"/>
    <w:rsid w:val="00584262"/>
    <w:rsid w:val="0058446E"/>
    <w:rsid w:val="00585A7B"/>
    <w:rsid w:val="00586630"/>
    <w:rsid w:val="00587602"/>
    <w:rsid w:val="00587ADD"/>
    <w:rsid w:val="00592290"/>
    <w:rsid w:val="00596160"/>
    <w:rsid w:val="005966E2"/>
    <w:rsid w:val="0059676B"/>
    <w:rsid w:val="00597007"/>
    <w:rsid w:val="005A0966"/>
    <w:rsid w:val="005A11B7"/>
    <w:rsid w:val="005A260B"/>
    <w:rsid w:val="005A321C"/>
    <w:rsid w:val="005A4A1B"/>
    <w:rsid w:val="005A5369"/>
    <w:rsid w:val="005A5C22"/>
    <w:rsid w:val="005A7830"/>
    <w:rsid w:val="005A7FCE"/>
    <w:rsid w:val="005B0F3F"/>
    <w:rsid w:val="005B2778"/>
    <w:rsid w:val="005B4903"/>
    <w:rsid w:val="005B4CB5"/>
    <w:rsid w:val="005B4E0B"/>
    <w:rsid w:val="005B51CE"/>
    <w:rsid w:val="005B5885"/>
    <w:rsid w:val="005B5CD7"/>
    <w:rsid w:val="005B6CF6"/>
    <w:rsid w:val="005B7422"/>
    <w:rsid w:val="005B74B1"/>
    <w:rsid w:val="005C1060"/>
    <w:rsid w:val="005C29B8"/>
    <w:rsid w:val="005C5F21"/>
    <w:rsid w:val="005C7156"/>
    <w:rsid w:val="005D0C75"/>
    <w:rsid w:val="005D16E5"/>
    <w:rsid w:val="005D1E63"/>
    <w:rsid w:val="005D4171"/>
    <w:rsid w:val="005D444C"/>
    <w:rsid w:val="005D6A95"/>
    <w:rsid w:val="005D6B2C"/>
    <w:rsid w:val="005D6D9C"/>
    <w:rsid w:val="005E2335"/>
    <w:rsid w:val="005E34CA"/>
    <w:rsid w:val="005E3C18"/>
    <w:rsid w:val="005E425A"/>
    <w:rsid w:val="005E6318"/>
    <w:rsid w:val="005E6812"/>
    <w:rsid w:val="005E7829"/>
    <w:rsid w:val="005E7881"/>
    <w:rsid w:val="005E78E0"/>
    <w:rsid w:val="005F0D9C"/>
    <w:rsid w:val="005F1092"/>
    <w:rsid w:val="005F284E"/>
    <w:rsid w:val="005F2D7E"/>
    <w:rsid w:val="005F35E9"/>
    <w:rsid w:val="005F3FE7"/>
    <w:rsid w:val="005F792B"/>
    <w:rsid w:val="006015CE"/>
    <w:rsid w:val="00604784"/>
    <w:rsid w:val="00605BD6"/>
    <w:rsid w:val="00606419"/>
    <w:rsid w:val="00606BF8"/>
    <w:rsid w:val="00607D29"/>
    <w:rsid w:val="00612952"/>
    <w:rsid w:val="0061331B"/>
    <w:rsid w:val="00614CC1"/>
    <w:rsid w:val="006152CF"/>
    <w:rsid w:val="00615A9D"/>
    <w:rsid w:val="00617387"/>
    <w:rsid w:val="00620F4F"/>
    <w:rsid w:val="00622831"/>
    <w:rsid w:val="006252D8"/>
    <w:rsid w:val="006259BC"/>
    <w:rsid w:val="0062636B"/>
    <w:rsid w:val="0062659C"/>
    <w:rsid w:val="00627610"/>
    <w:rsid w:val="00632182"/>
    <w:rsid w:val="00632AE0"/>
    <w:rsid w:val="00633C17"/>
    <w:rsid w:val="00636E3E"/>
    <w:rsid w:val="006379F7"/>
    <w:rsid w:val="00637E4D"/>
    <w:rsid w:val="00640620"/>
    <w:rsid w:val="00641A1F"/>
    <w:rsid w:val="006440AE"/>
    <w:rsid w:val="0064528D"/>
    <w:rsid w:val="00645904"/>
    <w:rsid w:val="00651ACB"/>
    <w:rsid w:val="00651C47"/>
    <w:rsid w:val="0065209A"/>
    <w:rsid w:val="00652AB2"/>
    <w:rsid w:val="00654B07"/>
    <w:rsid w:val="00654EC0"/>
    <w:rsid w:val="0065525B"/>
    <w:rsid w:val="00655D4F"/>
    <w:rsid w:val="0065677F"/>
    <w:rsid w:val="006632A8"/>
    <w:rsid w:val="006640E5"/>
    <w:rsid w:val="006646F1"/>
    <w:rsid w:val="00664929"/>
    <w:rsid w:val="00664A89"/>
    <w:rsid w:val="00664F62"/>
    <w:rsid w:val="006655E1"/>
    <w:rsid w:val="00665CE0"/>
    <w:rsid w:val="0066631B"/>
    <w:rsid w:val="00671B7E"/>
    <w:rsid w:val="00672060"/>
    <w:rsid w:val="00672BFD"/>
    <w:rsid w:val="00673B7F"/>
    <w:rsid w:val="006770F4"/>
    <w:rsid w:val="00677A84"/>
    <w:rsid w:val="0068026D"/>
    <w:rsid w:val="00680A27"/>
    <w:rsid w:val="006816A4"/>
    <w:rsid w:val="00681753"/>
    <w:rsid w:val="006819B8"/>
    <w:rsid w:val="006840A6"/>
    <w:rsid w:val="006850CD"/>
    <w:rsid w:val="00685AAB"/>
    <w:rsid w:val="00687DCA"/>
    <w:rsid w:val="0069360C"/>
    <w:rsid w:val="00694EE7"/>
    <w:rsid w:val="006956EC"/>
    <w:rsid w:val="00697FD1"/>
    <w:rsid w:val="006A06B7"/>
    <w:rsid w:val="006A07AA"/>
    <w:rsid w:val="006A1E20"/>
    <w:rsid w:val="006A25C1"/>
    <w:rsid w:val="006A25E5"/>
    <w:rsid w:val="006A2B46"/>
    <w:rsid w:val="006A2D05"/>
    <w:rsid w:val="006A336D"/>
    <w:rsid w:val="006A37B9"/>
    <w:rsid w:val="006A6136"/>
    <w:rsid w:val="006B2672"/>
    <w:rsid w:val="006B54BF"/>
    <w:rsid w:val="006B5F44"/>
    <w:rsid w:val="006B5F90"/>
    <w:rsid w:val="006B62E4"/>
    <w:rsid w:val="006B7562"/>
    <w:rsid w:val="006C00C7"/>
    <w:rsid w:val="006C0A15"/>
    <w:rsid w:val="006C1BBA"/>
    <w:rsid w:val="006C1C92"/>
    <w:rsid w:val="006C2079"/>
    <w:rsid w:val="006C2586"/>
    <w:rsid w:val="006C317D"/>
    <w:rsid w:val="006C5A62"/>
    <w:rsid w:val="006C5D68"/>
    <w:rsid w:val="006C6976"/>
    <w:rsid w:val="006C6DD0"/>
    <w:rsid w:val="006D04EA"/>
    <w:rsid w:val="006D16C4"/>
    <w:rsid w:val="006D3E96"/>
    <w:rsid w:val="006D4515"/>
    <w:rsid w:val="006D491A"/>
    <w:rsid w:val="006D4BB1"/>
    <w:rsid w:val="006D4FD4"/>
    <w:rsid w:val="006D6593"/>
    <w:rsid w:val="006D686E"/>
    <w:rsid w:val="006E0EBB"/>
    <w:rsid w:val="006E715D"/>
    <w:rsid w:val="006F03A8"/>
    <w:rsid w:val="006F126C"/>
    <w:rsid w:val="006F1F9D"/>
    <w:rsid w:val="006F2A3F"/>
    <w:rsid w:val="006F2ACA"/>
    <w:rsid w:val="006F2ADC"/>
    <w:rsid w:val="006F2BFE"/>
    <w:rsid w:val="006F30D9"/>
    <w:rsid w:val="006F31E9"/>
    <w:rsid w:val="006F35FD"/>
    <w:rsid w:val="006F56E5"/>
    <w:rsid w:val="006F6284"/>
    <w:rsid w:val="007002C5"/>
    <w:rsid w:val="00701D6F"/>
    <w:rsid w:val="0070348B"/>
    <w:rsid w:val="00704387"/>
    <w:rsid w:val="00707669"/>
    <w:rsid w:val="00711CBA"/>
    <w:rsid w:val="00711FB5"/>
    <w:rsid w:val="00712595"/>
    <w:rsid w:val="00712A01"/>
    <w:rsid w:val="00714F58"/>
    <w:rsid w:val="00715CBF"/>
    <w:rsid w:val="0072068C"/>
    <w:rsid w:val="00722FBF"/>
    <w:rsid w:val="00722FC2"/>
    <w:rsid w:val="00725949"/>
    <w:rsid w:val="007261E6"/>
    <w:rsid w:val="00727FA2"/>
    <w:rsid w:val="007322D9"/>
    <w:rsid w:val="00732443"/>
    <w:rsid w:val="00732AF0"/>
    <w:rsid w:val="00732BC0"/>
    <w:rsid w:val="00732F4E"/>
    <w:rsid w:val="00734240"/>
    <w:rsid w:val="00734308"/>
    <w:rsid w:val="00735277"/>
    <w:rsid w:val="0073720F"/>
    <w:rsid w:val="00737796"/>
    <w:rsid w:val="0074165C"/>
    <w:rsid w:val="00742C35"/>
    <w:rsid w:val="007432CA"/>
    <w:rsid w:val="007439EB"/>
    <w:rsid w:val="00743CB4"/>
    <w:rsid w:val="00743F0A"/>
    <w:rsid w:val="007444E8"/>
    <w:rsid w:val="0074548E"/>
    <w:rsid w:val="00745773"/>
    <w:rsid w:val="00746800"/>
    <w:rsid w:val="00747CF0"/>
    <w:rsid w:val="00750073"/>
    <w:rsid w:val="007501A8"/>
    <w:rsid w:val="00750EE1"/>
    <w:rsid w:val="00752B4D"/>
    <w:rsid w:val="00755402"/>
    <w:rsid w:val="00756B26"/>
    <w:rsid w:val="00756C24"/>
    <w:rsid w:val="00756EDF"/>
    <w:rsid w:val="0075797D"/>
    <w:rsid w:val="00761636"/>
    <w:rsid w:val="00765ABE"/>
    <w:rsid w:val="00765C43"/>
    <w:rsid w:val="00765EFB"/>
    <w:rsid w:val="00766458"/>
    <w:rsid w:val="007671CA"/>
    <w:rsid w:val="0076744F"/>
    <w:rsid w:val="00767C61"/>
    <w:rsid w:val="0077008A"/>
    <w:rsid w:val="00773C1F"/>
    <w:rsid w:val="00774DA4"/>
    <w:rsid w:val="00776599"/>
    <w:rsid w:val="007808D0"/>
    <w:rsid w:val="0078114B"/>
    <w:rsid w:val="00781DD2"/>
    <w:rsid w:val="00782ECC"/>
    <w:rsid w:val="00783ECF"/>
    <w:rsid w:val="0078413A"/>
    <w:rsid w:val="007875F8"/>
    <w:rsid w:val="007876EF"/>
    <w:rsid w:val="00790235"/>
    <w:rsid w:val="007903DB"/>
    <w:rsid w:val="0079364C"/>
    <w:rsid w:val="007959E8"/>
    <w:rsid w:val="00795E9C"/>
    <w:rsid w:val="007A0521"/>
    <w:rsid w:val="007A2E12"/>
    <w:rsid w:val="007A3475"/>
    <w:rsid w:val="007A41C8"/>
    <w:rsid w:val="007A54CE"/>
    <w:rsid w:val="007A6FD9"/>
    <w:rsid w:val="007A7B2F"/>
    <w:rsid w:val="007A7FFA"/>
    <w:rsid w:val="007B04EB"/>
    <w:rsid w:val="007B0D4F"/>
    <w:rsid w:val="007B23B9"/>
    <w:rsid w:val="007B2796"/>
    <w:rsid w:val="007B2CD6"/>
    <w:rsid w:val="007B549D"/>
    <w:rsid w:val="007B5A3D"/>
    <w:rsid w:val="007B5B95"/>
    <w:rsid w:val="007B68EA"/>
    <w:rsid w:val="007B7453"/>
    <w:rsid w:val="007B77E8"/>
    <w:rsid w:val="007C2D89"/>
    <w:rsid w:val="007C4337"/>
    <w:rsid w:val="007C4593"/>
    <w:rsid w:val="007C5309"/>
    <w:rsid w:val="007C5BB9"/>
    <w:rsid w:val="007C6069"/>
    <w:rsid w:val="007C6D34"/>
    <w:rsid w:val="007D06C4"/>
    <w:rsid w:val="007D1352"/>
    <w:rsid w:val="007D2508"/>
    <w:rsid w:val="007D346A"/>
    <w:rsid w:val="007D6518"/>
    <w:rsid w:val="007D76BD"/>
    <w:rsid w:val="007E01E2"/>
    <w:rsid w:val="007E0BF1"/>
    <w:rsid w:val="007E12A7"/>
    <w:rsid w:val="007E258B"/>
    <w:rsid w:val="007E483F"/>
    <w:rsid w:val="007E7701"/>
    <w:rsid w:val="007F01CE"/>
    <w:rsid w:val="007F0ED8"/>
    <w:rsid w:val="007F0F63"/>
    <w:rsid w:val="007F33BB"/>
    <w:rsid w:val="007F3748"/>
    <w:rsid w:val="007F72E2"/>
    <w:rsid w:val="007F75CE"/>
    <w:rsid w:val="007F783F"/>
    <w:rsid w:val="00800581"/>
    <w:rsid w:val="008013A4"/>
    <w:rsid w:val="008027CE"/>
    <w:rsid w:val="00802F42"/>
    <w:rsid w:val="00804383"/>
    <w:rsid w:val="00804BB7"/>
    <w:rsid w:val="00810257"/>
    <w:rsid w:val="008104F5"/>
    <w:rsid w:val="00810CCD"/>
    <w:rsid w:val="00811072"/>
    <w:rsid w:val="00811369"/>
    <w:rsid w:val="00815419"/>
    <w:rsid w:val="008163C8"/>
    <w:rsid w:val="008164A1"/>
    <w:rsid w:val="00817325"/>
    <w:rsid w:val="008209E6"/>
    <w:rsid w:val="00820ED0"/>
    <w:rsid w:val="008228B4"/>
    <w:rsid w:val="00823303"/>
    <w:rsid w:val="008233B2"/>
    <w:rsid w:val="00823A9F"/>
    <w:rsid w:val="00823C85"/>
    <w:rsid w:val="00824D22"/>
    <w:rsid w:val="00825138"/>
    <w:rsid w:val="0082589E"/>
    <w:rsid w:val="008269DD"/>
    <w:rsid w:val="00827F7E"/>
    <w:rsid w:val="00830621"/>
    <w:rsid w:val="00830685"/>
    <w:rsid w:val="0083348C"/>
    <w:rsid w:val="00836266"/>
    <w:rsid w:val="008373D3"/>
    <w:rsid w:val="00840617"/>
    <w:rsid w:val="00840749"/>
    <w:rsid w:val="00841103"/>
    <w:rsid w:val="008418E4"/>
    <w:rsid w:val="00841A9E"/>
    <w:rsid w:val="00842A47"/>
    <w:rsid w:val="00843C13"/>
    <w:rsid w:val="008454F8"/>
    <w:rsid w:val="0085173A"/>
    <w:rsid w:val="008532D3"/>
    <w:rsid w:val="00854343"/>
    <w:rsid w:val="00860297"/>
    <w:rsid w:val="008603CE"/>
    <w:rsid w:val="008620FC"/>
    <w:rsid w:val="008627A5"/>
    <w:rsid w:val="0086299B"/>
    <w:rsid w:val="00863E05"/>
    <w:rsid w:val="0086431E"/>
    <w:rsid w:val="00865ACA"/>
    <w:rsid w:val="00865D28"/>
    <w:rsid w:val="00865F85"/>
    <w:rsid w:val="00867C10"/>
    <w:rsid w:val="00870439"/>
    <w:rsid w:val="00870DA1"/>
    <w:rsid w:val="00874487"/>
    <w:rsid w:val="0087481B"/>
    <w:rsid w:val="00883F93"/>
    <w:rsid w:val="008848DE"/>
    <w:rsid w:val="00884DB3"/>
    <w:rsid w:val="00885A9D"/>
    <w:rsid w:val="008864F6"/>
    <w:rsid w:val="0089049D"/>
    <w:rsid w:val="008928C9"/>
    <w:rsid w:val="008938DC"/>
    <w:rsid w:val="00893F62"/>
    <w:rsid w:val="00893FD1"/>
    <w:rsid w:val="00894836"/>
    <w:rsid w:val="00895172"/>
    <w:rsid w:val="00895680"/>
    <w:rsid w:val="00896DFF"/>
    <w:rsid w:val="0089762C"/>
    <w:rsid w:val="00897A7C"/>
    <w:rsid w:val="008A1893"/>
    <w:rsid w:val="008A2D6E"/>
    <w:rsid w:val="008A4234"/>
    <w:rsid w:val="008A568B"/>
    <w:rsid w:val="008A769A"/>
    <w:rsid w:val="008B0C9C"/>
    <w:rsid w:val="008B166D"/>
    <w:rsid w:val="008B17F4"/>
    <w:rsid w:val="008B1D3E"/>
    <w:rsid w:val="008B3615"/>
    <w:rsid w:val="008B4AC4"/>
    <w:rsid w:val="008B50C8"/>
    <w:rsid w:val="008B5281"/>
    <w:rsid w:val="008B6EB2"/>
    <w:rsid w:val="008B7E05"/>
    <w:rsid w:val="008C1797"/>
    <w:rsid w:val="008C219C"/>
    <w:rsid w:val="008C31F3"/>
    <w:rsid w:val="008C475E"/>
    <w:rsid w:val="008C4767"/>
    <w:rsid w:val="008C4E2C"/>
    <w:rsid w:val="008C53B0"/>
    <w:rsid w:val="008C619A"/>
    <w:rsid w:val="008D0CE8"/>
    <w:rsid w:val="008D2D1D"/>
    <w:rsid w:val="008D453D"/>
    <w:rsid w:val="008D522C"/>
    <w:rsid w:val="008D53AD"/>
    <w:rsid w:val="008D562B"/>
    <w:rsid w:val="008D5726"/>
    <w:rsid w:val="008D5733"/>
    <w:rsid w:val="008D622B"/>
    <w:rsid w:val="008D666C"/>
    <w:rsid w:val="008D70EA"/>
    <w:rsid w:val="008D74AB"/>
    <w:rsid w:val="008D7B54"/>
    <w:rsid w:val="008E0C9D"/>
    <w:rsid w:val="008E1648"/>
    <w:rsid w:val="008E1B3E"/>
    <w:rsid w:val="008E2319"/>
    <w:rsid w:val="008E4BB6"/>
    <w:rsid w:val="008E5518"/>
    <w:rsid w:val="008E6A84"/>
    <w:rsid w:val="008F0CDC"/>
    <w:rsid w:val="008F17A3"/>
    <w:rsid w:val="008F1ED3"/>
    <w:rsid w:val="008F42C5"/>
    <w:rsid w:val="008F4C29"/>
    <w:rsid w:val="008F6E5F"/>
    <w:rsid w:val="008F70BD"/>
    <w:rsid w:val="008F788F"/>
    <w:rsid w:val="008F7A86"/>
    <w:rsid w:val="008F7EA2"/>
    <w:rsid w:val="0090123C"/>
    <w:rsid w:val="009017D9"/>
    <w:rsid w:val="00902722"/>
    <w:rsid w:val="009027BC"/>
    <w:rsid w:val="009062E6"/>
    <w:rsid w:val="0090690B"/>
    <w:rsid w:val="00911BE5"/>
    <w:rsid w:val="00913CA9"/>
    <w:rsid w:val="009145AE"/>
    <w:rsid w:val="009146CE"/>
    <w:rsid w:val="00914CA7"/>
    <w:rsid w:val="00915C3E"/>
    <w:rsid w:val="00915C81"/>
    <w:rsid w:val="009161A8"/>
    <w:rsid w:val="009221BB"/>
    <w:rsid w:val="009245F5"/>
    <w:rsid w:val="0092481F"/>
    <w:rsid w:val="009249EC"/>
    <w:rsid w:val="009262B3"/>
    <w:rsid w:val="009273B3"/>
    <w:rsid w:val="009305B5"/>
    <w:rsid w:val="009307E1"/>
    <w:rsid w:val="009310F5"/>
    <w:rsid w:val="00931177"/>
    <w:rsid w:val="0093194F"/>
    <w:rsid w:val="009429D5"/>
    <w:rsid w:val="00942BF1"/>
    <w:rsid w:val="009448C6"/>
    <w:rsid w:val="00945180"/>
    <w:rsid w:val="00945428"/>
    <w:rsid w:val="0094607B"/>
    <w:rsid w:val="00950CBC"/>
    <w:rsid w:val="00953604"/>
    <w:rsid w:val="009536DB"/>
    <w:rsid w:val="0095496B"/>
    <w:rsid w:val="00956E9B"/>
    <w:rsid w:val="0095724B"/>
    <w:rsid w:val="0096042D"/>
    <w:rsid w:val="009610DC"/>
    <w:rsid w:val="00961490"/>
    <w:rsid w:val="0096381A"/>
    <w:rsid w:val="00965E04"/>
    <w:rsid w:val="00966A9E"/>
    <w:rsid w:val="009674AD"/>
    <w:rsid w:val="009706F3"/>
    <w:rsid w:val="00970CDC"/>
    <w:rsid w:val="00977010"/>
    <w:rsid w:val="00977D02"/>
    <w:rsid w:val="009809BB"/>
    <w:rsid w:val="0098262C"/>
    <w:rsid w:val="0098364B"/>
    <w:rsid w:val="009838BA"/>
    <w:rsid w:val="009911AF"/>
    <w:rsid w:val="00991468"/>
    <w:rsid w:val="00991875"/>
    <w:rsid w:val="00991F92"/>
    <w:rsid w:val="00992985"/>
    <w:rsid w:val="00993889"/>
    <w:rsid w:val="00994782"/>
    <w:rsid w:val="009954FD"/>
    <w:rsid w:val="0099551B"/>
    <w:rsid w:val="00997BF1"/>
    <w:rsid w:val="009A089C"/>
    <w:rsid w:val="009A0C16"/>
    <w:rsid w:val="009A118E"/>
    <w:rsid w:val="009A21CD"/>
    <w:rsid w:val="009A278C"/>
    <w:rsid w:val="009A2BC2"/>
    <w:rsid w:val="009A3EAC"/>
    <w:rsid w:val="009A42C1"/>
    <w:rsid w:val="009A5429"/>
    <w:rsid w:val="009A5B3E"/>
    <w:rsid w:val="009A72AD"/>
    <w:rsid w:val="009A7B8D"/>
    <w:rsid w:val="009B09E0"/>
    <w:rsid w:val="009B0BC5"/>
    <w:rsid w:val="009B1247"/>
    <w:rsid w:val="009B288C"/>
    <w:rsid w:val="009B6029"/>
    <w:rsid w:val="009B6464"/>
    <w:rsid w:val="009B6971"/>
    <w:rsid w:val="009C27F1"/>
    <w:rsid w:val="009C3152"/>
    <w:rsid w:val="009C4CFA"/>
    <w:rsid w:val="009C5070"/>
    <w:rsid w:val="009D112C"/>
    <w:rsid w:val="009D1F88"/>
    <w:rsid w:val="009D2AAB"/>
    <w:rsid w:val="009D47FA"/>
    <w:rsid w:val="009D50D2"/>
    <w:rsid w:val="009D56B5"/>
    <w:rsid w:val="009D6BCA"/>
    <w:rsid w:val="009D72B9"/>
    <w:rsid w:val="009E0F62"/>
    <w:rsid w:val="009E1848"/>
    <w:rsid w:val="009E4A58"/>
    <w:rsid w:val="009E5A2D"/>
    <w:rsid w:val="009E5AB2"/>
    <w:rsid w:val="009E6219"/>
    <w:rsid w:val="009F03B3"/>
    <w:rsid w:val="009F1750"/>
    <w:rsid w:val="009F44A4"/>
    <w:rsid w:val="00A01757"/>
    <w:rsid w:val="00A028C0"/>
    <w:rsid w:val="00A02BAE"/>
    <w:rsid w:val="00A05412"/>
    <w:rsid w:val="00A05AA6"/>
    <w:rsid w:val="00A066CF"/>
    <w:rsid w:val="00A06A6B"/>
    <w:rsid w:val="00A07E47"/>
    <w:rsid w:val="00A10263"/>
    <w:rsid w:val="00A12536"/>
    <w:rsid w:val="00A129D0"/>
    <w:rsid w:val="00A12C33"/>
    <w:rsid w:val="00A138BA"/>
    <w:rsid w:val="00A14C8E"/>
    <w:rsid w:val="00A15013"/>
    <w:rsid w:val="00A153D9"/>
    <w:rsid w:val="00A15F09"/>
    <w:rsid w:val="00A169B6"/>
    <w:rsid w:val="00A2053F"/>
    <w:rsid w:val="00A21D43"/>
    <w:rsid w:val="00A2271D"/>
    <w:rsid w:val="00A237D5"/>
    <w:rsid w:val="00A246DB"/>
    <w:rsid w:val="00A30EFC"/>
    <w:rsid w:val="00A31984"/>
    <w:rsid w:val="00A32D73"/>
    <w:rsid w:val="00A3367B"/>
    <w:rsid w:val="00A3597D"/>
    <w:rsid w:val="00A37C84"/>
    <w:rsid w:val="00A4006C"/>
    <w:rsid w:val="00A40091"/>
    <w:rsid w:val="00A4030F"/>
    <w:rsid w:val="00A41C79"/>
    <w:rsid w:val="00A41CB5"/>
    <w:rsid w:val="00A42CDF"/>
    <w:rsid w:val="00A4307B"/>
    <w:rsid w:val="00A4452E"/>
    <w:rsid w:val="00A4472C"/>
    <w:rsid w:val="00A44E69"/>
    <w:rsid w:val="00A4661E"/>
    <w:rsid w:val="00A4777D"/>
    <w:rsid w:val="00A52056"/>
    <w:rsid w:val="00A54489"/>
    <w:rsid w:val="00A5471A"/>
    <w:rsid w:val="00A55BD6"/>
    <w:rsid w:val="00A55D50"/>
    <w:rsid w:val="00A57142"/>
    <w:rsid w:val="00A57D83"/>
    <w:rsid w:val="00A61D48"/>
    <w:rsid w:val="00A63488"/>
    <w:rsid w:val="00A648CD"/>
    <w:rsid w:val="00A6537A"/>
    <w:rsid w:val="00A65CEE"/>
    <w:rsid w:val="00A67866"/>
    <w:rsid w:val="00A70B07"/>
    <w:rsid w:val="00A721D5"/>
    <w:rsid w:val="00A723F8"/>
    <w:rsid w:val="00A7630E"/>
    <w:rsid w:val="00A7757B"/>
    <w:rsid w:val="00A77CCB"/>
    <w:rsid w:val="00A83D8D"/>
    <w:rsid w:val="00A8446B"/>
    <w:rsid w:val="00A8473F"/>
    <w:rsid w:val="00A862D6"/>
    <w:rsid w:val="00A8715E"/>
    <w:rsid w:val="00A87647"/>
    <w:rsid w:val="00A9295B"/>
    <w:rsid w:val="00A93B09"/>
    <w:rsid w:val="00A94D19"/>
    <w:rsid w:val="00A952D7"/>
    <w:rsid w:val="00A963F7"/>
    <w:rsid w:val="00A96AD8"/>
    <w:rsid w:val="00AA052C"/>
    <w:rsid w:val="00AA1E45"/>
    <w:rsid w:val="00AA22C5"/>
    <w:rsid w:val="00AA24E8"/>
    <w:rsid w:val="00AA30E6"/>
    <w:rsid w:val="00AA3FCE"/>
    <w:rsid w:val="00AA4286"/>
    <w:rsid w:val="00AA456B"/>
    <w:rsid w:val="00AA57F5"/>
    <w:rsid w:val="00AA672E"/>
    <w:rsid w:val="00AA6EC9"/>
    <w:rsid w:val="00AB3FAD"/>
    <w:rsid w:val="00AB5B6F"/>
    <w:rsid w:val="00AB6309"/>
    <w:rsid w:val="00AB6C5F"/>
    <w:rsid w:val="00AB7129"/>
    <w:rsid w:val="00AB7757"/>
    <w:rsid w:val="00AC05CE"/>
    <w:rsid w:val="00AC268E"/>
    <w:rsid w:val="00AC27A6"/>
    <w:rsid w:val="00AC30F7"/>
    <w:rsid w:val="00AC3A5A"/>
    <w:rsid w:val="00AC4D95"/>
    <w:rsid w:val="00AC51C4"/>
    <w:rsid w:val="00AC5DF4"/>
    <w:rsid w:val="00AD0371"/>
    <w:rsid w:val="00AD0450"/>
    <w:rsid w:val="00AD08AE"/>
    <w:rsid w:val="00AD0AEF"/>
    <w:rsid w:val="00AD11B7"/>
    <w:rsid w:val="00AD1A94"/>
    <w:rsid w:val="00AD1C05"/>
    <w:rsid w:val="00AD2063"/>
    <w:rsid w:val="00AD2F51"/>
    <w:rsid w:val="00AD40AE"/>
    <w:rsid w:val="00AD4126"/>
    <w:rsid w:val="00AD421C"/>
    <w:rsid w:val="00AD44FA"/>
    <w:rsid w:val="00AD5D89"/>
    <w:rsid w:val="00AE070A"/>
    <w:rsid w:val="00AE101C"/>
    <w:rsid w:val="00AE232F"/>
    <w:rsid w:val="00AE5DFF"/>
    <w:rsid w:val="00AE5EB4"/>
    <w:rsid w:val="00AF0C18"/>
    <w:rsid w:val="00AF47C5"/>
    <w:rsid w:val="00AF4E77"/>
    <w:rsid w:val="00AF5398"/>
    <w:rsid w:val="00AF6EF7"/>
    <w:rsid w:val="00AF793C"/>
    <w:rsid w:val="00B0389F"/>
    <w:rsid w:val="00B049AF"/>
    <w:rsid w:val="00B07242"/>
    <w:rsid w:val="00B10534"/>
    <w:rsid w:val="00B113DB"/>
    <w:rsid w:val="00B11D8A"/>
    <w:rsid w:val="00B12981"/>
    <w:rsid w:val="00B143D9"/>
    <w:rsid w:val="00B147DD"/>
    <w:rsid w:val="00B156FD"/>
    <w:rsid w:val="00B1605A"/>
    <w:rsid w:val="00B21E91"/>
    <w:rsid w:val="00B21F61"/>
    <w:rsid w:val="00B261F1"/>
    <w:rsid w:val="00B265BC"/>
    <w:rsid w:val="00B278AA"/>
    <w:rsid w:val="00B31FB1"/>
    <w:rsid w:val="00B32A92"/>
    <w:rsid w:val="00B33952"/>
    <w:rsid w:val="00B33C5E"/>
    <w:rsid w:val="00B33E6C"/>
    <w:rsid w:val="00B342F4"/>
    <w:rsid w:val="00B34369"/>
    <w:rsid w:val="00B34DC2"/>
    <w:rsid w:val="00B34F85"/>
    <w:rsid w:val="00B378E5"/>
    <w:rsid w:val="00B4346D"/>
    <w:rsid w:val="00B4384B"/>
    <w:rsid w:val="00B440F4"/>
    <w:rsid w:val="00B447A5"/>
    <w:rsid w:val="00B4654C"/>
    <w:rsid w:val="00B47293"/>
    <w:rsid w:val="00B50E50"/>
    <w:rsid w:val="00B52120"/>
    <w:rsid w:val="00B53493"/>
    <w:rsid w:val="00B5370D"/>
    <w:rsid w:val="00B54ABC"/>
    <w:rsid w:val="00B5544F"/>
    <w:rsid w:val="00B56FBE"/>
    <w:rsid w:val="00B62B58"/>
    <w:rsid w:val="00B65149"/>
    <w:rsid w:val="00B66567"/>
    <w:rsid w:val="00B66F52"/>
    <w:rsid w:val="00B66FE5"/>
    <w:rsid w:val="00B7000E"/>
    <w:rsid w:val="00B707BE"/>
    <w:rsid w:val="00B72032"/>
    <w:rsid w:val="00B72880"/>
    <w:rsid w:val="00B744B3"/>
    <w:rsid w:val="00B758BF"/>
    <w:rsid w:val="00B827A6"/>
    <w:rsid w:val="00B8292E"/>
    <w:rsid w:val="00B831CE"/>
    <w:rsid w:val="00B86624"/>
    <w:rsid w:val="00B86677"/>
    <w:rsid w:val="00B87131"/>
    <w:rsid w:val="00B939B1"/>
    <w:rsid w:val="00B96D40"/>
    <w:rsid w:val="00B97386"/>
    <w:rsid w:val="00B978DB"/>
    <w:rsid w:val="00BA1EFB"/>
    <w:rsid w:val="00BA263B"/>
    <w:rsid w:val="00BA39AC"/>
    <w:rsid w:val="00BA42B2"/>
    <w:rsid w:val="00BA42F0"/>
    <w:rsid w:val="00BA58D4"/>
    <w:rsid w:val="00BA5B9E"/>
    <w:rsid w:val="00BA7C9A"/>
    <w:rsid w:val="00BB1C10"/>
    <w:rsid w:val="00BB2BA9"/>
    <w:rsid w:val="00BB2E24"/>
    <w:rsid w:val="00BB5F8F"/>
    <w:rsid w:val="00BB657A"/>
    <w:rsid w:val="00BC073D"/>
    <w:rsid w:val="00BC1A4E"/>
    <w:rsid w:val="00BC22FA"/>
    <w:rsid w:val="00BC249A"/>
    <w:rsid w:val="00BC38CF"/>
    <w:rsid w:val="00BC5DC7"/>
    <w:rsid w:val="00BC6B8B"/>
    <w:rsid w:val="00BC73D8"/>
    <w:rsid w:val="00BD03D9"/>
    <w:rsid w:val="00BD160C"/>
    <w:rsid w:val="00BD52D7"/>
    <w:rsid w:val="00BD5AD2"/>
    <w:rsid w:val="00BD5CB3"/>
    <w:rsid w:val="00BE22F3"/>
    <w:rsid w:val="00BE3737"/>
    <w:rsid w:val="00BE5B52"/>
    <w:rsid w:val="00BE7B8D"/>
    <w:rsid w:val="00BE7E51"/>
    <w:rsid w:val="00BF0993"/>
    <w:rsid w:val="00BF10A9"/>
    <w:rsid w:val="00BF1703"/>
    <w:rsid w:val="00BF231C"/>
    <w:rsid w:val="00BF4445"/>
    <w:rsid w:val="00BF51E5"/>
    <w:rsid w:val="00BF74A6"/>
    <w:rsid w:val="00BF7718"/>
    <w:rsid w:val="00C013AD"/>
    <w:rsid w:val="00C020FB"/>
    <w:rsid w:val="00C04904"/>
    <w:rsid w:val="00C056B3"/>
    <w:rsid w:val="00C1026D"/>
    <w:rsid w:val="00C103E5"/>
    <w:rsid w:val="00C10834"/>
    <w:rsid w:val="00C13319"/>
    <w:rsid w:val="00C13385"/>
    <w:rsid w:val="00C13E65"/>
    <w:rsid w:val="00C13EE9"/>
    <w:rsid w:val="00C20979"/>
    <w:rsid w:val="00C21540"/>
    <w:rsid w:val="00C21906"/>
    <w:rsid w:val="00C21BFA"/>
    <w:rsid w:val="00C24C8D"/>
    <w:rsid w:val="00C25FE2"/>
    <w:rsid w:val="00C260F4"/>
    <w:rsid w:val="00C26B53"/>
    <w:rsid w:val="00C273F9"/>
    <w:rsid w:val="00C277A7"/>
    <w:rsid w:val="00C279B2"/>
    <w:rsid w:val="00C3291A"/>
    <w:rsid w:val="00C33E50"/>
    <w:rsid w:val="00C34C20"/>
    <w:rsid w:val="00C35A3E"/>
    <w:rsid w:val="00C42130"/>
    <w:rsid w:val="00C423A4"/>
    <w:rsid w:val="00C42469"/>
    <w:rsid w:val="00C4282B"/>
    <w:rsid w:val="00C44BF5"/>
    <w:rsid w:val="00C521D6"/>
    <w:rsid w:val="00C55232"/>
    <w:rsid w:val="00C553A4"/>
    <w:rsid w:val="00C55A06"/>
    <w:rsid w:val="00C55D03"/>
    <w:rsid w:val="00C57F4A"/>
    <w:rsid w:val="00C601BC"/>
    <w:rsid w:val="00C6329F"/>
    <w:rsid w:val="00C63340"/>
    <w:rsid w:val="00C643F9"/>
    <w:rsid w:val="00C64E95"/>
    <w:rsid w:val="00C64ED4"/>
    <w:rsid w:val="00C71372"/>
    <w:rsid w:val="00C72410"/>
    <w:rsid w:val="00C7287F"/>
    <w:rsid w:val="00C73A87"/>
    <w:rsid w:val="00C747D5"/>
    <w:rsid w:val="00C77D6F"/>
    <w:rsid w:val="00C80CB8"/>
    <w:rsid w:val="00C819F8"/>
    <w:rsid w:val="00C8248C"/>
    <w:rsid w:val="00C84E33"/>
    <w:rsid w:val="00C85BE2"/>
    <w:rsid w:val="00C85F16"/>
    <w:rsid w:val="00C86D6F"/>
    <w:rsid w:val="00C87043"/>
    <w:rsid w:val="00C905FC"/>
    <w:rsid w:val="00C92635"/>
    <w:rsid w:val="00C92D03"/>
    <w:rsid w:val="00C9319C"/>
    <w:rsid w:val="00C93211"/>
    <w:rsid w:val="00C939CE"/>
    <w:rsid w:val="00C9435D"/>
    <w:rsid w:val="00C95F75"/>
    <w:rsid w:val="00C96741"/>
    <w:rsid w:val="00CA2D1B"/>
    <w:rsid w:val="00CA662A"/>
    <w:rsid w:val="00CA7AFD"/>
    <w:rsid w:val="00CA7C3C"/>
    <w:rsid w:val="00CB0189"/>
    <w:rsid w:val="00CB0BA2"/>
    <w:rsid w:val="00CB1A42"/>
    <w:rsid w:val="00CB1B0C"/>
    <w:rsid w:val="00CB22F7"/>
    <w:rsid w:val="00CB2C0B"/>
    <w:rsid w:val="00CB38EC"/>
    <w:rsid w:val="00CB517D"/>
    <w:rsid w:val="00CC0170"/>
    <w:rsid w:val="00CC038D"/>
    <w:rsid w:val="00CC0566"/>
    <w:rsid w:val="00CC1C8D"/>
    <w:rsid w:val="00CC2EB7"/>
    <w:rsid w:val="00CC39FF"/>
    <w:rsid w:val="00CC3C2F"/>
    <w:rsid w:val="00CC4AC8"/>
    <w:rsid w:val="00CC5233"/>
    <w:rsid w:val="00CC5DE6"/>
    <w:rsid w:val="00CC68C2"/>
    <w:rsid w:val="00CC6BC0"/>
    <w:rsid w:val="00CC6E4E"/>
    <w:rsid w:val="00CC6FE8"/>
    <w:rsid w:val="00CC7202"/>
    <w:rsid w:val="00CD2808"/>
    <w:rsid w:val="00CD28BF"/>
    <w:rsid w:val="00CD3FC9"/>
    <w:rsid w:val="00CD4092"/>
    <w:rsid w:val="00CD4A20"/>
    <w:rsid w:val="00CD50A1"/>
    <w:rsid w:val="00CD519E"/>
    <w:rsid w:val="00CE0C4F"/>
    <w:rsid w:val="00CE1AFE"/>
    <w:rsid w:val="00CE30EA"/>
    <w:rsid w:val="00CE349D"/>
    <w:rsid w:val="00CE67CC"/>
    <w:rsid w:val="00CE6A8F"/>
    <w:rsid w:val="00CF048A"/>
    <w:rsid w:val="00CF155A"/>
    <w:rsid w:val="00CF2947"/>
    <w:rsid w:val="00CF4E76"/>
    <w:rsid w:val="00CF686F"/>
    <w:rsid w:val="00CF6E60"/>
    <w:rsid w:val="00CF7BCA"/>
    <w:rsid w:val="00D008FD"/>
    <w:rsid w:val="00D00A43"/>
    <w:rsid w:val="00D0321C"/>
    <w:rsid w:val="00D035EC"/>
    <w:rsid w:val="00D06AB1"/>
    <w:rsid w:val="00D072ED"/>
    <w:rsid w:val="00D07A16"/>
    <w:rsid w:val="00D1067E"/>
    <w:rsid w:val="00D10F50"/>
    <w:rsid w:val="00D11272"/>
    <w:rsid w:val="00D11B5F"/>
    <w:rsid w:val="00D126F5"/>
    <w:rsid w:val="00D1285D"/>
    <w:rsid w:val="00D1489E"/>
    <w:rsid w:val="00D1581F"/>
    <w:rsid w:val="00D20737"/>
    <w:rsid w:val="00D21E81"/>
    <w:rsid w:val="00D223DE"/>
    <w:rsid w:val="00D24EFA"/>
    <w:rsid w:val="00D25E37"/>
    <w:rsid w:val="00D2661A"/>
    <w:rsid w:val="00D27582"/>
    <w:rsid w:val="00D31397"/>
    <w:rsid w:val="00D32719"/>
    <w:rsid w:val="00D33333"/>
    <w:rsid w:val="00D34CB7"/>
    <w:rsid w:val="00D352A2"/>
    <w:rsid w:val="00D358A4"/>
    <w:rsid w:val="00D3650E"/>
    <w:rsid w:val="00D409F8"/>
    <w:rsid w:val="00D4162B"/>
    <w:rsid w:val="00D41B24"/>
    <w:rsid w:val="00D4294C"/>
    <w:rsid w:val="00D42DCD"/>
    <w:rsid w:val="00D4514F"/>
    <w:rsid w:val="00D451E2"/>
    <w:rsid w:val="00D45E89"/>
    <w:rsid w:val="00D45E8D"/>
    <w:rsid w:val="00D466AE"/>
    <w:rsid w:val="00D4734F"/>
    <w:rsid w:val="00D51BF3"/>
    <w:rsid w:val="00D54B98"/>
    <w:rsid w:val="00D56D85"/>
    <w:rsid w:val="00D57E59"/>
    <w:rsid w:val="00D6323D"/>
    <w:rsid w:val="00D66846"/>
    <w:rsid w:val="00D675FB"/>
    <w:rsid w:val="00D71F25"/>
    <w:rsid w:val="00D74F52"/>
    <w:rsid w:val="00D7612B"/>
    <w:rsid w:val="00D77031"/>
    <w:rsid w:val="00D80640"/>
    <w:rsid w:val="00D81136"/>
    <w:rsid w:val="00D84941"/>
    <w:rsid w:val="00D84FA1"/>
    <w:rsid w:val="00D851F0"/>
    <w:rsid w:val="00D86DB7"/>
    <w:rsid w:val="00D9060C"/>
    <w:rsid w:val="00D90EDB"/>
    <w:rsid w:val="00D926D0"/>
    <w:rsid w:val="00D93030"/>
    <w:rsid w:val="00D950E1"/>
    <w:rsid w:val="00D952A6"/>
    <w:rsid w:val="00D953FC"/>
    <w:rsid w:val="00D975D8"/>
    <w:rsid w:val="00D97F99"/>
    <w:rsid w:val="00DA1E08"/>
    <w:rsid w:val="00DA24F8"/>
    <w:rsid w:val="00DA28E8"/>
    <w:rsid w:val="00DA38D3"/>
    <w:rsid w:val="00DA3932"/>
    <w:rsid w:val="00DA3999"/>
    <w:rsid w:val="00DA3AFC"/>
    <w:rsid w:val="00DA41FC"/>
    <w:rsid w:val="00DA55D6"/>
    <w:rsid w:val="00DA56AF"/>
    <w:rsid w:val="00DA587B"/>
    <w:rsid w:val="00DA64F8"/>
    <w:rsid w:val="00DA6C15"/>
    <w:rsid w:val="00DB2E62"/>
    <w:rsid w:val="00DB31A3"/>
    <w:rsid w:val="00DB38EE"/>
    <w:rsid w:val="00DB498B"/>
    <w:rsid w:val="00DB6047"/>
    <w:rsid w:val="00DB66CA"/>
    <w:rsid w:val="00DB6BCA"/>
    <w:rsid w:val="00DB7113"/>
    <w:rsid w:val="00DC0321"/>
    <w:rsid w:val="00DC10E4"/>
    <w:rsid w:val="00DC3067"/>
    <w:rsid w:val="00DC370B"/>
    <w:rsid w:val="00DC5B90"/>
    <w:rsid w:val="00DD00FF"/>
    <w:rsid w:val="00DD0619"/>
    <w:rsid w:val="00DD07FB"/>
    <w:rsid w:val="00DD11AD"/>
    <w:rsid w:val="00DD25C6"/>
    <w:rsid w:val="00DD2CEE"/>
    <w:rsid w:val="00DD4FE5"/>
    <w:rsid w:val="00DD54B0"/>
    <w:rsid w:val="00DD57EE"/>
    <w:rsid w:val="00DD6BCC"/>
    <w:rsid w:val="00DE0A4B"/>
    <w:rsid w:val="00DE0E20"/>
    <w:rsid w:val="00DE2410"/>
    <w:rsid w:val="00DE2939"/>
    <w:rsid w:val="00DE6E81"/>
    <w:rsid w:val="00DE703F"/>
    <w:rsid w:val="00DE7595"/>
    <w:rsid w:val="00DF1961"/>
    <w:rsid w:val="00DF33BB"/>
    <w:rsid w:val="00DF44DE"/>
    <w:rsid w:val="00DF4A10"/>
    <w:rsid w:val="00E00E73"/>
    <w:rsid w:val="00E01138"/>
    <w:rsid w:val="00E02DFB"/>
    <w:rsid w:val="00E030F9"/>
    <w:rsid w:val="00E0311A"/>
    <w:rsid w:val="00E03138"/>
    <w:rsid w:val="00E031A0"/>
    <w:rsid w:val="00E04274"/>
    <w:rsid w:val="00E06404"/>
    <w:rsid w:val="00E11A85"/>
    <w:rsid w:val="00E12495"/>
    <w:rsid w:val="00E12F12"/>
    <w:rsid w:val="00E15CCD"/>
    <w:rsid w:val="00E15D9E"/>
    <w:rsid w:val="00E202EF"/>
    <w:rsid w:val="00E210B5"/>
    <w:rsid w:val="00E21352"/>
    <w:rsid w:val="00E23438"/>
    <w:rsid w:val="00E2552F"/>
    <w:rsid w:val="00E27C98"/>
    <w:rsid w:val="00E30264"/>
    <w:rsid w:val="00E3137A"/>
    <w:rsid w:val="00E32213"/>
    <w:rsid w:val="00E32CCF"/>
    <w:rsid w:val="00E33542"/>
    <w:rsid w:val="00E34A98"/>
    <w:rsid w:val="00E35D1E"/>
    <w:rsid w:val="00E364F9"/>
    <w:rsid w:val="00E365FA"/>
    <w:rsid w:val="00E36789"/>
    <w:rsid w:val="00E3798F"/>
    <w:rsid w:val="00E40ADD"/>
    <w:rsid w:val="00E42003"/>
    <w:rsid w:val="00E43DDD"/>
    <w:rsid w:val="00E44A83"/>
    <w:rsid w:val="00E502C1"/>
    <w:rsid w:val="00E502DD"/>
    <w:rsid w:val="00E50D3A"/>
    <w:rsid w:val="00E50F4A"/>
    <w:rsid w:val="00E51387"/>
    <w:rsid w:val="00E51E68"/>
    <w:rsid w:val="00E52EFD"/>
    <w:rsid w:val="00E5408A"/>
    <w:rsid w:val="00E56800"/>
    <w:rsid w:val="00E57E73"/>
    <w:rsid w:val="00E62FF9"/>
    <w:rsid w:val="00E635D6"/>
    <w:rsid w:val="00E639BC"/>
    <w:rsid w:val="00E663F3"/>
    <w:rsid w:val="00E664CC"/>
    <w:rsid w:val="00E67B54"/>
    <w:rsid w:val="00E70388"/>
    <w:rsid w:val="00E70B15"/>
    <w:rsid w:val="00E70F92"/>
    <w:rsid w:val="00E71824"/>
    <w:rsid w:val="00E7202D"/>
    <w:rsid w:val="00E72F05"/>
    <w:rsid w:val="00E74C54"/>
    <w:rsid w:val="00E751C7"/>
    <w:rsid w:val="00E76216"/>
    <w:rsid w:val="00E77A03"/>
    <w:rsid w:val="00E809B9"/>
    <w:rsid w:val="00E80C3F"/>
    <w:rsid w:val="00E81FA4"/>
    <w:rsid w:val="00E822E8"/>
    <w:rsid w:val="00E82554"/>
    <w:rsid w:val="00E82606"/>
    <w:rsid w:val="00E846C8"/>
    <w:rsid w:val="00E84957"/>
    <w:rsid w:val="00E84A55"/>
    <w:rsid w:val="00E85BFF"/>
    <w:rsid w:val="00E870BB"/>
    <w:rsid w:val="00E90075"/>
    <w:rsid w:val="00E90306"/>
    <w:rsid w:val="00E90391"/>
    <w:rsid w:val="00E906C2"/>
    <w:rsid w:val="00E9070B"/>
    <w:rsid w:val="00E9311F"/>
    <w:rsid w:val="00E934D1"/>
    <w:rsid w:val="00E94AF0"/>
    <w:rsid w:val="00E95D13"/>
    <w:rsid w:val="00E95DD3"/>
    <w:rsid w:val="00E969D5"/>
    <w:rsid w:val="00EA0060"/>
    <w:rsid w:val="00EA58D1"/>
    <w:rsid w:val="00EA61BC"/>
    <w:rsid w:val="00EA681A"/>
    <w:rsid w:val="00EA735B"/>
    <w:rsid w:val="00EB1E69"/>
    <w:rsid w:val="00EB2086"/>
    <w:rsid w:val="00EB5EDF"/>
    <w:rsid w:val="00EB60FE"/>
    <w:rsid w:val="00EB74DB"/>
    <w:rsid w:val="00EB7E4A"/>
    <w:rsid w:val="00EC1BA1"/>
    <w:rsid w:val="00EC5359"/>
    <w:rsid w:val="00EC562A"/>
    <w:rsid w:val="00ED067A"/>
    <w:rsid w:val="00ED16CC"/>
    <w:rsid w:val="00ED2B50"/>
    <w:rsid w:val="00ED4E1A"/>
    <w:rsid w:val="00ED5712"/>
    <w:rsid w:val="00ED5B3E"/>
    <w:rsid w:val="00ED5CFE"/>
    <w:rsid w:val="00ED6E79"/>
    <w:rsid w:val="00EE0350"/>
    <w:rsid w:val="00EE0719"/>
    <w:rsid w:val="00EE0E80"/>
    <w:rsid w:val="00EE2147"/>
    <w:rsid w:val="00EE613F"/>
    <w:rsid w:val="00EE7295"/>
    <w:rsid w:val="00EE7869"/>
    <w:rsid w:val="00EF054A"/>
    <w:rsid w:val="00EF1DAD"/>
    <w:rsid w:val="00EF258C"/>
    <w:rsid w:val="00EF3235"/>
    <w:rsid w:val="00EF6B8B"/>
    <w:rsid w:val="00EF7E72"/>
    <w:rsid w:val="00F01542"/>
    <w:rsid w:val="00F0371D"/>
    <w:rsid w:val="00F06D37"/>
    <w:rsid w:val="00F07B9D"/>
    <w:rsid w:val="00F101FF"/>
    <w:rsid w:val="00F10926"/>
    <w:rsid w:val="00F11586"/>
    <w:rsid w:val="00F1183B"/>
    <w:rsid w:val="00F11C9F"/>
    <w:rsid w:val="00F12263"/>
    <w:rsid w:val="00F1409D"/>
    <w:rsid w:val="00F14214"/>
    <w:rsid w:val="00F15054"/>
    <w:rsid w:val="00F157A9"/>
    <w:rsid w:val="00F24B1A"/>
    <w:rsid w:val="00F25BB6"/>
    <w:rsid w:val="00F26B7E"/>
    <w:rsid w:val="00F27992"/>
    <w:rsid w:val="00F27A3B"/>
    <w:rsid w:val="00F33817"/>
    <w:rsid w:val="00F3447F"/>
    <w:rsid w:val="00F420D5"/>
    <w:rsid w:val="00F4296E"/>
    <w:rsid w:val="00F44E5A"/>
    <w:rsid w:val="00F451EA"/>
    <w:rsid w:val="00F45447"/>
    <w:rsid w:val="00F456C6"/>
    <w:rsid w:val="00F4577B"/>
    <w:rsid w:val="00F46496"/>
    <w:rsid w:val="00F474D0"/>
    <w:rsid w:val="00F50179"/>
    <w:rsid w:val="00F5118E"/>
    <w:rsid w:val="00F55256"/>
    <w:rsid w:val="00F56511"/>
    <w:rsid w:val="00F6194E"/>
    <w:rsid w:val="00F623AC"/>
    <w:rsid w:val="00F6412A"/>
    <w:rsid w:val="00F642C6"/>
    <w:rsid w:val="00F65893"/>
    <w:rsid w:val="00F66A4A"/>
    <w:rsid w:val="00F66A73"/>
    <w:rsid w:val="00F71E22"/>
    <w:rsid w:val="00F72142"/>
    <w:rsid w:val="00F72AE7"/>
    <w:rsid w:val="00F77D98"/>
    <w:rsid w:val="00F805B1"/>
    <w:rsid w:val="00F81995"/>
    <w:rsid w:val="00F833BA"/>
    <w:rsid w:val="00F84FD0"/>
    <w:rsid w:val="00F859A8"/>
    <w:rsid w:val="00F90AA4"/>
    <w:rsid w:val="00F9108B"/>
    <w:rsid w:val="00F91349"/>
    <w:rsid w:val="00F920EC"/>
    <w:rsid w:val="00F938A7"/>
    <w:rsid w:val="00F93A8A"/>
    <w:rsid w:val="00F95248"/>
    <w:rsid w:val="00F956A9"/>
    <w:rsid w:val="00F963ED"/>
    <w:rsid w:val="00F966CF"/>
    <w:rsid w:val="00F96CAE"/>
    <w:rsid w:val="00F97C99"/>
    <w:rsid w:val="00FA52ED"/>
    <w:rsid w:val="00FA662D"/>
    <w:rsid w:val="00FA6730"/>
    <w:rsid w:val="00FA73B1"/>
    <w:rsid w:val="00FA7BFD"/>
    <w:rsid w:val="00FB004B"/>
    <w:rsid w:val="00FB0586"/>
    <w:rsid w:val="00FB0726"/>
    <w:rsid w:val="00FB0CB9"/>
    <w:rsid w:val="00FB35EE"/>
    <w:rsid w:val="00FB45F1"/>
    <w:rsid w:val="00FB4A72"/>
    <w:rsid w:val="00FB54E8"/>
    <w:rsid w:val="00FB6C6F"/>
    <w:rsid w:val="00FB7054"/>
    <w:rsid w:val="00FC0EAC"/>
    <w:rsid w:val="00FC17B7"/>
    <w:rsid w:val="00FC2CB7"/>
    <w:rsid w:val="00FC4090"/>
    <w:rsid w:val="00FC55B4"/>
    <w:rsid w:val="00FC678A"/>
    <w:rsid w:val="00FD00E6"/>
    <w:rsid w:val="00FD09A1"/>
    <w:rsid w:val="00FD2A7C"/>
    <w:rsid w:val="00FD59EB"/>
    <w:rsid w:val="00FD5D73"/>
    <w:rsid w:val="00FD6F5F"/>
    <w:rsid w:val="00FD7299"/>
    <w:rsid w:val="00FE1FBE"/>
    <w:rsid w:val="00FE242C"/>
    <w:rsid w:val="00FE3901"/>
    <w:rsid w:val="00FE39D3"/>
    <w:rsid w:val="00FE4BCE"/>
    <w:rsid w:val="00FE54AE"/>
    <w:rsid w:val="00FE576A"/>
    <w:rsid w:val="00FE7E79"/>
    <w:rsid w:val="00FF0673"/>
    <w:rsid w:val="00FF14F1"/>
    <w:rsid w:val="00FF39EB"/>
    <w:rsid w:val="00FF3E7D"/>
    <w:rsid w:val="00FF5B99"/>
    <w:rsid w:val="00FF730C"/>
    <w:rsid w:val="00FF73F4"/>
    <w:rsid w:val="00FF7CE4"/>
    <w:rsid w:val="00FF7E39"/>
    <w:rsid w:val="0139740D"/>
    <w:rsid w:val="014557C2"/>
    <w:rsid w:val="01655E65"/>
    <w:rsid w:val="01997D54"/>
    <w:rsid w:val="019E3125"/>
    <w:rsid w:val="01C2043A"/>
    <w:rsid w:val="01DA23AF"/>
    <w:rsid w:val="01E74ACC"/>
    <w:rsid w:val="020628EC"/>
    <w:rsid w:val="029C5308"/>
    <w:rsid w:val="02E62FD5"/>
    <w:rsid w:val="02F41532"/>
    <w:rsid w:val="035166A0"/>
    <w:rsid w:val="035B751F"/>
    <w:rsid w:val="03830824"/>
    <w:rsid w:val="038D51FF"/>
    <w:rsid w:val="039D7511"/>
    <w:rsid w:val="03CA1FAF"/>
    <w:rsid w:val="03D90B29"/>
    <w:rsid w:val="03D90E45"/>
    <w:rsid w:val="03DE3CAC"/>
    <w:rsid w:val="040C74C7"/>
    <w:rsid w:val="04365896"/>
    <w:rsid w:val="046E0E27"/>
    <w:rsid w:val="04702B56"/>
    <w:rsid w:val="047F0FEB"/>
    <w:rsid w:val="05045994"/>
    <w:rsid w:val="05096B07"/>
    <w:rsid w:val="05616E36"/>
    <w:rsid w:val="05B23C8A"/>
    <w:rsid w:val="06197838"/>
    <w:rsid w:val="06257970"/>
    <w:rsid w:val="06D849E3"/>
    <w:rsid w:val="06FF01EB"/>
    <w:rsid w:val="07465DF0"/>
    <w:rsid w:val="07473B2A"/>
    <w:rsid w:val="079E5C2C"/>
    <w:rsid w:val="07A1396F"/>
    <w:rsid w:val="07BF141B"/>
    <w:rsid w:val="07C36306"/>
    <w:rsid w:val="08052F9B"/>
    <w:rsid w:val="081C1D3F"/>
    <w:rsid w:val="085B1D6F"/>
    <w:rsid w:val="085F29B0"/>
    <w:rsid w:val="089112ED"/>
    <w:rsid w:val="08DD2784"/>
    <w:rsid w:val="092E5190"/>
    <w:rsid w:val="097C3D4B"/>
    <w:rsid w:val="09AD4F87"/>
    <w:rsid w:val="09BE1545"/>
    <w:rsid w:val="09E30437"/>
    <w:rsid w:val="09F2225F"/>
    <w:rsid w:val="09F558AC"/>
    <w:rsid w:val="0A9450C5"/>
    <w:rsid w:val="0AA10FBC"/>
    <w:rsid w:val="0AAC2D4D"/>
    <w:rsid w:val="0ABF3C41"/>
    <w:rsid w:val="0B093D05"/>
    <w:rsid w:val="0B2B5A29"/>
    <w:rsid w:val="0B3D750A"/>
    <w:rsid w:val="0B496569"/>
    <w:rsid w:val="0B703C02"/>
    <w:rsid w:val="0C950E64"/>
    <w:rsid w:val="0DA815B3"/>
    <w:rsid w:val="0DB77A48"/>
    <w:rsid w:val="0DD24882"/>
    <w:rsid w:val="0E377BE4"/>
    <w:rsid w:val="0E5C4735"/>
    <w:rsid w:val="0E9B2B58"/>
    <w:rsid w:val="0EA31D7A"/>
    <w:rsid w:val="0EA33B28"/>
    <w:rsid w:val="0ECA7307"/>
    <w:rsid w:val="0ECB28F4"/>
    <w:rsid w:val="0F0D000E"/>
    <w:rsid w:val="0F814668"/>
    <w:rsid w:val="0FE8038D"/>
    <w:rsid w:val="0FFA1E6E"/>
    <w:rsid w:val="100625C1"/>
    <w:rsid w:val="10771710"/>
    <w:rsid w:val="11066BBB"/>
    <w:rsid w:val="112C24FB"/>
    <w:rsid w:val="11427629"/>
    <w:rsid w:val="11FE3E97"/>
    <w:rsid w:val="123132DB"/>
    <w:rsid w:val="12793777"/>
    <w:rsid w:val="127E28E2"/>
    <w:rsid w:val="129A3374"/>
    <w:rsid w:val="12D16100"/>
    <w:rsid w:val="12D55E72"/>
    <w:rsid w:val="133E2072"/>
    <w:rsid w:val="13642D1B"/>
    <w:rsid w:val="143C0CA7"/>
    <w:rsid w:val="14B46A8F"/>
    <w:rsid w:val="14CF3EBF"/>
    <w:rsid w:val="14D0319D"/>
    <w:rsid w:val="14EF7AC7"/>
    <w:rsid w:val="153C4FA7"/>
    <w:rsid w:val="15AE7982"/>
    <w:rsid w:val="16481115"/>
    <w:rsid w:val="164A558F"/>
    <w:rsid w:val="16742DFE"/>
    <w:rsid w:val="16AA45F7"/>
    <w:rsid w:val="16BC1C2B"/>
    <w:rsid w:val="173E6AE4"/>
    <w:rsid w:val="17A1414A"/>
    <w:rsid w:val="17AF07F1"/>
    <w:rsid w:val="17D565E9"/>
    <w:rsid w:val="18222D5D"/>
    <w:rsid w:val="18340CB9"/>
    <w:rsid w:val="18561C0B"/>
    <w:rsid w:val="18B7465F"/>
    <w:rsid w:val="18BF5A03"/>
    <w:rsid w:val="18F03E0E"/>
    <w:rsid w:val="18F84792"/>
    <w:rsid w:val="19397563"/>
    <w:rsid w:val="193A569B"/>
    <w:rsid w:val="19A32FA5"/>
    <w:rsid w:val="19CC1B0E"/>
    <w:rsid w:val="1A6C1BBA"/>
    <w:rsid w:val="1A725422"/>
    <w:rsid w:val="1A9D5A05"/>
    <w:rsid w:val="1A9F5AEC"/>
    <w:rsid w:val="1AAA20FA"/>
    <w:rsid w:val="1AB71087"/>
    <w:rsid w:val="1AC35C7E"/>
    <w:rsid w:val="1AD35795"/>
    <w:rsid w:val="1AF65EA5"/>
    <w:rsid w:val="1B0F0EC3"/>
    <w:rsid w:val="1B5B43A4"/>
    <w:rsid w:val="1BB750B7"/>
    <w:rsid w:val="1BB75EA5"/>
    <w:rsid w:val="1BBD1AAB"/>
    <w:rsid w:val="1BD800B2"/>
    <w:rsid w:val="1BF06740"/>
    <w:rsid w:val="1BFE2CE6"/>
    <w:rsid w:val="1C1F427D"/>
    <w:rsid w:val="1C2C1B22"/>
    <w:rsid w:val="1C3667E4"/>
    <w:rsid w:val="1C8D5DA5"/>
    <w:rsid w:val="1C99656B"/>
    <w:rsid w:val="1CB20E26"/>
    <w:rsid w:val="1D4B0D47"/>
    <w:rsid w:val="1D4D182F"/>
    <w:rsid w:val="1D725739"/>
    <w:rsid w:val="1DAC0C4B"/>
    <w:rsid w:val="1DC35F95"/>
    <w:rsid w:val="1DE5098C"/>
    <w:rsid w:val="1E116D00"/>
    <w:rsid w:val="1E301FA8"/>
    <w:rsid w:val="1E313FB3"/>
    <w:rsid w:val="1E7828DC"/>
    <w:rsid w:val="1EA66BF4"/>
    <w:rsid w:val="1EAE625C"/>
    <w:rsid w:val="1ED3045A"/>
    <w:rsid w:val="1F06438B"/>
    <w:rsid w:val="1F1F544D"/>
    <w:rsid w:val="1FA0658E"/>
    <w:rsid w:val="200D799B"/>
    <w:rsid w:val="20831A0C"/>
    <w:rsid w:val="20FF5038"/>
    <w:rsid w:val="2116556C"/>
    <w:rsid w:val="21667363"/>
    <w:rsid w:val="21B53220"/>
    <w:rsid w:val="21B634AE"/>
    <w:rsid w:val="21D06ED2"/>
    <w:rsid w:val="21E12EE9"/>
    <w:rsid w:val="21F24241"/>
    <w:rsid w:val="21FD729B"/>
    <w:rsid w:val="22762EA9"/>
    <w:rsid w:val="22877591"/>
    <w:rsid w:val="228A52D3"/>
    <w:rsid w:val="228D7B57"/>
    <w:rsid w:val="228F52D6"/>
    <w:rsid w:val="22B42350"/>
    <w:rsid w:val="230A1F70"/>
    <w:rsid w:val="231132FF"/>
    <w:rsid w:val="231B4A22"/>
    <w:rsid w:val="23582CDC"/>
    <w:rsid w:val="23C81C88"/>
    <w:rsid w:val="248F6932"/>
    <w:rsid w:val="251946ED"/>
    <w:rsid w:val="252204CD"/>
    <w:rsid w:val="257D111F"/>
    <w:rsid w:val="25F3318F"/>
    <w:rsid w:val="2625613D"/>
    <w:rsid w:val="263C0693"/>
    <w:rsid w:val="26467763"/>
    <w:rsid w:val="26F032B7"/>
    <w:rsid w:val="26FD42C6"/>
    <w:rsid w:val="278F0C96"/>
    <w:rsid w:val="279664C8"/>
    <w:rsid w:val="27A72484"/>
    <w:rsid w:val="27C748D4"/>
    <w:rsid w:val="27D33279"/>
    <w:rsid w:val="27FB0808"/>
    <w:rsid w:val="27FE1032"/>
    <w:rsid w:val="28245C1C"/>
    <w:rsid w:val="287441E2"/>
    <w:rsid w:val="29442A17"/>
    <w:rsid w:val="29DD206F"/>
    <w:rsid w:val="2A247694"/>
    <w:rsid w:val="2AAF3B29"/>
    <w:rsid w:val="2AEF03C9"/>
    <w:rsid w:val="2AF552B4"/>
    <w:rsid w:val="2B694081"/>
    <w:rsid w:val="2B717F72"/>
    <w:rsid w:val="2B9845BD"/>
    <w:rsid w:val="2C122BA8"/>
    <w:rsid w:val="2CA24D2A"/>
    <w:rsid w:val="2D264BBB"/>
    <w:rsid w:val="2D860D50"/>
    <w:rsid w:val="2D983CFF"/>
    <w:rsid w:val="2DD35D80"/>
    <w:rsid w:val="2DF67CC1"/>
    <w:rsid w:val="2E6B5FB9"/>
    <w:rsid w:val="2E746F3B"/>
    <w:rsid w:val="2EB22EAE"/>
    <w:rsid w:val="2EE1627B"/>
    <w:rsid w:val="2F592F3B"/>
    <w:rsid w:val="2FE853E7"/>
    <w:rsid w:val="30754BE9"/>
    <w:rsid w:val="307B7C06"/>
    <w:rsid w:val="30FC55EE"/>
    <w:rsid w:val="312C2115"/>
    <w:rsid w:val="31446FA4"/>
    <w:rsid w:val="31603DCF"/>
    <w:rsid w:val="316B62D0"/>
    <w:rsid w:val="318F3B5F"/>
    <w:rsid w:val="31937418"/>
    <w:rsid w:val="319C62FD"/>
    <w:rsid w:val="31B40F34"/>
    <w:rsid w:val="31B77767"/>
    <w:rsid w:val="31BD68D0"/>
    <w:rsid w:val="32003B98"/>
    <w:rsid w:val="326351F9"/>
    <w:rsid w:val="328459E1"/>
    <w:rsid w:val="32E4633A"/>
    <w:rsid w:val="33126F15"/>
    <w:rsid w:val="332F797E"/>
    <w:rsid w:val="33792F26"/>
    <w:rsid w:val="33C03AAA"/>
    <w:rsid w:val="33F702EF"/>
    <w:rsid w:val="343926B5"/>
    <w:rsid w:val="34586FDF"/>
    <w:rsid w:val="346E3D56"/>
    <w:rsid w:val="34ED2B7D"/>
    <w:rsid w:val="352E5F92"/>
    <w:rsid w:val="358B0CEF"/>
    <w:rsid w:val="359B1849"/>
    <w:rsid w:val="35AB2FB9"/>
    <w:rsid w:val="35C80195"/>
    <w:rsid w:val="36343134"/>
    <w:rsid w:val="36590DED"/>
    <w:rsid w:val="3660217B"/>
    <w:rsid w:val="36657792"/>
    <w:rsid w:val="3674665B"/>
    <w:rsid w:val="36D65BE2"/>
    <w:rsid w:val="36E25286"/>
    <w:rsid w:val="36F732B3"/>
    <w:rsid w:val="376B702A"/>
    <w:rsid w:val="377834F5"/>
    <w:rsid w:val="37AE5A9A"/>
    <w:rsid w:val="37C4498C"/>
    <w:rsid w:val="37EA03CB"/>
    <w:rsid w:val="37F708BD"/>
    <w:rsid w:val="381E5E4A"/>
    <w:rsid w:val="383653D8"/>
    <w:rsid w:val="383C7A23"/>
    <w:rsid w:val="384A6C3F"/>
    <w:rsid w:val="38685317"/>
    <w:rsid w:val="3925145A"/>
    <w:rsid w:val="39930ABA"/>
    <w:rsid w:val="39AB559C"/>
    <w:rsid w:val="39BC216A"/>
    <w:rsid w:val="39F33306"/>
    <w:rsid w:val="39FC040D"/>
    <w:rsid w:val="3A064DE8"/>
    <w:rsid w:val="3A0D1903"/>
    <w:rsid w:val="3A503601"/>
    <w:rsid w:val="3A584A7F"/>
    <w:rsid w:val="3A614714"/>
    <w:rsid w:val="3A652CCE"/>
    <w:rsid w:val="3A6F72E4"/>
    <w:rsid w:val="3A8B26D5"/>
    <w:rsid w:val="3AAF1923"/>
    <w:rsid w:val="3AB97A67"/>
    <w:rsid w:val="3ABE1B66"/>
    <w:rsid w:val="3AE72E6B"/>
    <w:rsid w:val="3B301622"/>
    <w:rsid w:val="3B4A4F69"/>
    <w:rsid w:val="3BB26AC4"/>
    <w:rsid w:val="3BD957F4"/>
    <w:rsid w:val="3BEF38F1"/>
    <w:rsid w:val="3C0579A8"/>
    <w:rsid w:val="3C4936B2"/>
    <w:rsid w:val="3C552056"/>
    <w:rsid w:val="3C5E715D"/>
    <w:rsid w:val="3CD76F0F"/>
    <w:rsid w:val="3D0143EC"/>
    <w:rsid w:val="3D0715A3"/>
    <w:rsid w:val="3D2A703F"/>
    <w:rsid w:val="3D711112"/>
    <w:rsid w:val="3DBC05DF"/>
    <w:rsid w:val="3E195BE3"/>
    <w:rsid w:val="3E572272"/>
    <w:rsid w:val="3E7A3FF6"/>
    <w:rsid w:val="3EA679B5"/>
    <w:rsid w:val="3EBB1CDC"/>
    <w:rsid w:val="3ECB007C"/>
    <w:rsid w:val="3EF73899"/>
    <w:rsid w:val="3F042D6B"/>
    <w:rsid w:val="3F18735D"/>
    <w:rsid w:val="3F1B7587"/>
    <w:rsid w:val="3F20694C"/>
    <w:rsid w:val="3F457ABB"/>
    <w:rsid w:val="3F7D78FA"/>
    <w:rsid w:val="3F8769CB"/>
    <w:rsid w:val="3F8C2233"/>
    <w:rsid w:val="4056321E"/>
    <w:rsid w:val="40574D3C"/>
    <w:rsid w:val="40714ACD"/>
    <w:rsid w:val="409061F3"/>
    <w:rsid w:val="40DE261A"/>
    <w:rsid w:val="415A055F"/>
    <w:rsid w:val="41ED7D93"/>
    <w:rsid w:val="41F32E97"/>
    <w:rsid w:val="423F1C14"/>
    <w:rsid w:val="425828A0"/>
    <w:rsid w:val="425F778B"/>
    <w:rsid w:val="42664FBD"/>
    <w:rsid w:val="42BF6C72"/>
    <w:rsid w:val="42C702A4"/>
    <w:rsid w:val="43237AB9"/>
    <w:rsid w:val="43C006FD"/>
    <w:rsid w:val="43D4368C"/>
    <w:rsid w:val="43E31A3B"/>
    <w:rsid w:val="44145F4D"/>
    <w:rsid w:val="441D1006"/>
    <w:rsid w:val="4440539A"/>
    <w:rsid w:val="45617DC2"/>
    <w:rsid w:val="462D6F86"/>
    <w:rsid w:val="46584C1D"/>
    <w:rsid w:val="4662784A"/>
    <w:rsid w:val="4673734A"/>
    <w:rsid w:val="4689127A"/>
    <w:rsid w:val="469919ED"/>
    <w:rsid w:val="46B81B60"/>
    <w:rsid w:val="46B86DB4"/>
    <w:rsid w:val="46E42955"/>
    <w:rsid w:val="46E51A75"/>
    <w:rsid w:val="471B2B2A"/>
    <w:rsid w:val="473E46ED"/>
    <w:rsid w:val="47511D3D"/>
    <w:rsid w:val="4779309D"/>
    <w:rsid w:val="478C41E6"/>
    <w:rsid w:val="478D08F6"/>
    <w:rsid w:val="48916DA1"/>
    <w:rsid w:val="48A979B2"/>
    <w:rsid w:val="49105C83"/>
    <w:rsid w:val="49494CF1"/>
    <w:rsid w:val="495042D1"/>
    <w:rsid w:val="49ED7D72"/>
    <w:rsid w:val="49FC29AC"/>
    <w:rsid w:val="4A2F038B"/>
    <w:rsid w:val="4A8204BA"/>
    <w:rsid w:val="4A842484"/>
    <w:rsid w:val="4A8C0235"/>
    <w:rsid w:val="4A9F72BE"/>
    <w:rsid w:val="4ABA5EA6"/>
    <w:rsid w:val="4AF97BDF"/>
    <w:rsid w:val="4B053D30"/>
    <w:rsid w:val="4B4B2FA2"/>
    <w:rsid w:val="4B7574B1"/>
    <w:rsid w:val="4B9D1FFC"/>
    <w:rsid w:val="4BE80006"/>
    <w:rsid w:val="4BF61160"/>
    <w:rsid w:val="4C2D3C70"/>
    <w:rsid w:val="4C476845"/>
    <w:rsid w:val="4C667968"/>
    <w:rsid w:val="4CB6269D"/>
    <w:rsid w:val="4CE7404F"/>
    <w:rsid w:val="4D44478D"/>
    <w:rsid w:val="4D6C7200"/>
    <w:rsid w:val="4D7A191D"/>
    <w:rsid w:val="4DA92202"/>
    <w:rsid w:val="4DF94F37"/>
    <w:rsid w:val="4E473EF5"/>
    <w:rsid w:val="4E723ACD"/>
    <w:rsid w:val="4E807407"/>
    <w:rsid w:val="4E875D72"/>
    <w:rsid w:val="4E93355A"/>
    <w:rsid w:val="4F1B0EDE"/>
    <w:rsid w:val="4FE00536"/>
    <w:rsid w:val="4FFD556D"/>
    <w:rsid w:val="500656EA"/>
    <w:rsid w:val="500F0A42"/>
    <w:rsid w:val="501716A5"/>
    <w:rsid w:val="50544866"/>
    <w:rsid w:val="50615016"/>
    <w:rsid w:val="5067736C"/>
    <w:rsid w:val="50711642"/>
    <w:rsid w:val="50AE5470"/>
    <w:rsid w:val="512A365A"/>
    <w:rsid w:val="51956D25"/>
    <w:rsid w:val="51EB79F7"/>
    <w:rsid w:val="525E180D"/>
    <w:rsid w:val="526845FB"/>
    <w:rsid w:val="52923265"/>
    <w:rsid w:val="52A177A5"/>
    <w:rsid w:val="52B71588"/>
    <w:rsid w:val="53331309"/>
    <w:rsid w:val="53440C00"/>
    <w:rsid w:val="53A625F7"/>
    <w:rsid w:val="53C5766A"/>
    <w:rsid w:val="53E04DBD"/>
    <w:rsid w:val="53F32F94"/>
    <w:rsid w:val="542163A1"/>
    <w:rsid w:val="54631D2B"/>
    <w:rsid w:val="54D47B64"/>
    <w:rsid w:val="54EA382C"/>
    <w:rsid w:val="5531145B"/>
    <w:rsid w:val="5547006B"/>
    <w:rsid w:val="556F1F83"/>
    <w:rsid w:val="559D089E"/>
    <w:rsid w:val="55DC290C"/>
    <w:rsid w:val="55FA340B"/>
    <w:rsid w:val="56707BDA"/>
    <w:rsid w:val="56763E09"/>
    <w:rsid w:val="56EB0252"/>
    <w:rsid w:val="5718516B"/>
    <w:rsid w:val="57205D8C"/>
    <w:rsid w:val="573F0049"/>
    <w:rsid w:val="57831563"/>
    <w:rsid w:val="57997612"/>
    <w:rsid w:val="57AF48B9"/>
    <w:rsid w:val="58133EC7"/>
    <w:rsid w:val="58564D34"/>
    <w:rsid w:val="596C5578"/>
    <w:rsid w:val="59A73A9A"/>
    <w:rsid w:val="5A3A490E"/>
    <w:rsid w:val="5A451531"/>
    <w:rsid w:val="5A8E3D4A"/>
    <w:rsid w:val="5A911E4A"/>
    <w:rsid w:val="5A953457"/>
    <w:rsid w:val="5AE8436A"/>
    <w:rsid w:val="5AEB20AC"/>
    <w:rsid w:val="5AF20665"/>
    <w:rsid w:val="5B305D11"/>
    <w:rsid w:val="5B5972E0"/>
    <w:rsid w:val="5B5B3665"/>
    <w:rsid w:val="5C13003C"/>
    <w:rsid w:val="5C8774B6"/>
    <w:rsid w:val="5D186A5C"/>
    <w:rsid w:val="5D283143"/>
    <w:rsid w:val="5D4F626D"/>
    <w:rsid w:val="5DC34C1A"/>
    <w:rsid w:val="5E525F9E"/>
    <w:rsid w:val="5EDB1920"/>
    <w:rsid w:val="5F335AED"/>
    <w:rsid w:val="5F5875E4"/>
    <w:rsid w:val="5F6B37BB"/>
    <w:rsid w:val="5F8F1515"/>
    <w:rsid w:val="5FCF737E"/>
    <w:rsid w:val="60213E7A"/>
    <w:rsid w:val="604C7149"/>
    <w:rsid w:val="604E09DF"/>
    <w:rsid w:val="6056124D"/>
    <w:rsid w:val="60781589"/>
    <w:rsid w:val="60DF79B3"/>
    <w:rsid w:val="60E62747"/>
    <w:rsid w:val="618B3CA1"/>
    <w:rsid w:val="61F76FB5"/>
    <w:rsid w:val="61FE4473"/>
    <w:rsid w:val="622B7232"/>
    <w:rsid w:val="62463844"/>
    <w:rsid w:val="625A7360"/>
    <w:rsid w:val="626103C7"/>
    <w:rsid w:val="626D33A6"/>
    <w:rsid w:val="628856FB"/>
    <w:rsid w:val="629D1EDE"/>
    <w:rsid w:val="62B27913"/>
    <w:rsid w:val="62F260C5"/>
    <w:rsid w:val="63243CF9"/>
    <w:rsid w:val="6333639E"/>
    <w:rsid w:val="63360827"/>
    <w:rsid w:val="63556314"/>
    <w:rsid w:val="636331B8"/>
    <w:rsid w:val="636B6E84"/>
    <w:rsid w:val="63864720"/>
    <w:rsid w:val="63E17233"/>
    <w:rsid w:val="64406FC4"/>
    <w:rsid w:val="64BC23C3"/>
    <w:rsid w:val="651E4E2C"/>
    <w:rsid w:val="65711400"/>
    <w:rsid w:val="65720290"/>
    <w:rsid w:val="65842EE1"/>
    <w:rsid w:val="65AE61B0"/>
    <w:rsid w:val="66067D9A"/>
    <w:rsid w:val="66186012"/>
    <w:rsid w:val="66E54F2A"/>
    <w:rsid w:val="670D5AF5"/>
    <w:rsid w:val="674F3B08"/>
    <w:rsid w:val="674F751F"/>
    <w:rsid w:val="67AD6111"/>
    <w:rsid w:val="684230E7"/>
    <w:rsid w:val="685400D7"/>
    <w:rsid w:val="68780C13"/>
    <w:rsid w:val="688F22C8"/>
    <w:rsid w:val="689E292E"/>
    <w:rsid w:val="691B590A"/>
    <w:rsid w:val="692073C4"/>
    <w:rsid w:val="698701B1"/>
    <w:rsid w:val="69A64B46"/>
    <w:rsid w:val="69BD4C13"/>
    <w:rsid w:val="69C975FD"/>
    <w:rsid w:val="69F9551C"/>
    <w:rsid w:val="6A6E6993"/>
    <w:rsid w:val="6AC326FD"/>
    <w:rsid w:val="6B2C180E"/>
    <w:rsid w:val="6B9305A5"/>
    <w:rsid w:val="6BB362CE"/>
    <w:rsid w:val="6BE24E05"/>
    <w:rsid w:val="6C012D0E"/>
    <w:rsid w:val="6C501D6F"/>
    <w:rsid w:val="6C507FC1"/>
    <w:rsid w:val="6C64734B"/>
    <w:rsid w:val="6C6E48EB"/>
    <w:rsid w:val="6CBA457B"/>
    <w:rsid w:val="6D3B0943"/>
    <w:rsid w:val="6D3B2A1F"/>
    <w:rsid w:val="6D747729"/>
    <w:rsid w:val="6D7478EE"/>
    <w:rsid w:val="6D7B2E1B"/>
    <w:rsid w:val="6D830D95"/>
    <w:rsid w:val="6DA22A9E"/>
    <w:rsid w:val="6DB86103"/>
    <w:rsid w:val="6DB937CA"/>
    <w:rsid w:val="6E0F7A08"/>
    <w:rsid w:val="6F3516F0"/>
    <w:rsid w:val="6F724E83"/>
    <w:rsid w:val="6F7E4E45"/>
    <w:rsid w:val="6F926B42"/>
    <w:rsid w:val="701D28B0"/>
    <w:rsid w:val="702C1D03"/>
    <w:rsid w:val="70381498"/>
    <w:rsid w:val="703B6DBD"/>
    <w:rsid w:val="7063087E"/>
    <w:rsid w:val="7072243E"/>
    <w:rsid w:val="70EE1B56"/>
    <w:rsid w:val="711B3EE9"/>
    <w:rsid w:val="714300F4"/>
    <w:rsid w:val="716A585F"/>
    <w:rsid w:val="718F4E34"/>
    <w:rsid w:val="71A010A2"/>
    <w:rsid w:val="71C254BD"/>
    <w:rsid w:val="72111FA0"/>
    <w:rsid w:val="721C4F94"/>
    <w:rsid w:val="72DB15CA"/>
    <w:rsid w:val="72ED5B66"/>
    <w:rsid w:val="73076EFF"/>
    <w:rsid w:val="733E5017"/>
    <w:rsid w:val="735D2DA3"/>
    <w:rsid w:val="73A828D9"/>
    <w:rsid w:val="73C6500C"/>
    <w:rsid w:val="73E86D31"/>
    <w:rsid w:val="741F25BF"/>
    <w:rsid w:val="74393A30"/>
    <w:rsid w:val="745A4451"/>
    <w:rsid w:val="74BA31C7"/>
    <w:rsid w:val="74BE7A92"/>
    <w:rsid w:val="7521074C"/>
    <w:rsid w:val="75412B9C"/>
    <w:rsid w:val="75592324"/>
    <w:rsid w:val="757D56EE"/>
    <w:rsid w:val="75BB2B51"/>
    <w:rsid w:val="75CF5358"/>
    <w:rsid w:val="75D02172"/>
    <w:rsid w:val="761C4165"/>
    <w:rsid w:val="76215C31"/>
    <w:rsid w:val="762D5AC9"/>
    <w:rsid w:val="767572DB"/>
    <w:rsid w:val="769B62DC"/>
    <w:rsid w:val="77185105"/>
    <w:rsid w:val="7795357A"/>
    <w:rsid w:val="78232A2D"/>
    <w:rsid w:val="782E7B26"/>
    <w:rsid w:val="783B4D3C"/>
    <w:rsid w:val="787E1710"/>
    <w:rsid w:val="78FA680C"/>
    <w:rsid w:val="79BC316C"/>
    <w:rsid w:val="7A5549F4"/>
    <w:rsid w:val="7A7E0416"/>
    <w:rsid w:val="7B462807"/>
    <w:rsid w:val="7B810197"/>
    <w:rsid w:val="7B9041C4"/>
    <w:rsid w:val="7BA14395"/>
    <w:rsid w:val="7C136915"/>
    <w:rsid w:val="7C5E1373"/>
    <w:rsid w:val="7C6064DA"/>
    <w:rsid w:val="7C7C39B5"/>
    <w:rsid w:val="7C9E08D4"/>
    <w:rsid w:val="7CD24A22"/>
    <w:rsid w:val="7CDE5666"/>
    <w:rsid w:val="7D0377FD"/>
    <w:rsid w:val="7D1C1551"/>
    <w:rsid w:val="7D7A39D5"/>
    <w:rsid w:val="7D9235FB"/>
    <w:rsid w:val="7DA234A0"/>
    <w:rsid w:val="7E590BD0"/>
    <w:rsid w:val="7E6D67B0"/>
    <w:rsid w:val="7F3E1EFB"/>
    <w:rsid w:val="7F4553FC"/>
    <w:rsid w:val="7FB95033"/>
    <w:rsid w:val="7FCC39AA"/>
    <w:rsid w:val="7FD34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a">
    <w:name w:val="Normal"/>
    <w:next w:val="3"/>
    <w:qFormat/>
    <w:rsid w:val="00AC05CE"/>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Char"/>
    <w:qFormat/>
    <w:rsid w:val="00AC05CE"/>
    <w:pPr>
      <w:keepNext/>
      <w:keepLines/>
      <w:spacing w:before="340" w:after="330" w:line="578" w:lineRule="auto"/>
      <w:outlineLvl w:val="0"/>
    </w:pPr>
    <w:rPr>
      <w:b/>
      <w:bCs/>
      <w:kern w:val="44"/>
      <w:sz w:val="44"/>
      <w:szCs w:val="44"/>
    </w:rPr>
  </w:style>
  <w:style w:type="paragraph" w:styleId="22">
    <w:name w:val="heading 2"/>
    <w:basedOn w:val="afffa"/>
    <w:next w:val="afffa"/>
    <w:link w:val="2Char"/>
    <w:qFormat/>
    <w:rsid w:val="00AC05CE"/>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rsid w:val="00AC05CE"/>
    <w:pPr>
      <w:keepNext/>
      <w:keepLines/>
      <w:spacing w:before="260" w:after="260" w:line="416" w:lineRule="auto"/>
      <w:outlineLvl w:val="2"/>
    </w:pPr>
    <w:rPr>
      <w:b/>
      <w:bCs/>
      <w:sz w:val="32"/>
      <w:szCs w:val="32"/>
    </w:rPr>
  </w:style>
  <w:style w:type="paragraph" w:styleId="4">
    <w:name w:val="heading 4"/>
    <w:basedOn w:val="afffa"/>
    <w:next w:val="afffa"/>
    <w:link w:val="4Char"/>
    <w:qFormat/>
    <w:rsid w:val="00AC05CE"/>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rsid w:val="00AC05CE"/>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rsid w:val="00AC05C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rsid w:val="00AC05CE"/>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rsid w:val="00AC05CE"/>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rsid w:val="00AC05CE"/>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qFormat/>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uiPriority w:val="39"/>
    <w:unhideWhenUsed/>
    <w:qFormat/>
    <w:rsid w:val="00AC05CE"/>
    <w:pPr>
      <w:tabs>
        <w:tab w:val="right" w:leader="dot" w:pos="9344"/>
      </w:tabs>
      <w:spacing w:line="300" w:lineRule="exact"/>
      <w:ind w:left="1259"/>
    </w:pPr>
    <w:rPr>
      <w:rFonts w:ascii="宋体"/>
    </w:rPr>
  </w:style>
  <w:style w:type="paragraph" w:styleId="afffe">
    <w:name w:val="Normal Indent"/>
    <w:basedOn w:val="afffa"/>
    <w:qFormat/>
    <w:rsid w:val="00AC05CE"/>
    <w:pPr>
      <w:ind w:firstLine="420"/>
    </w:pPr>
  </w:style>
  <w:style w:type="paragraph" w:styleId="affff">
    <w:name w:val="Body Text"/>
    <w:basedOn w:val="afffa"/>
    <w:link w:val="Char"/>
    <w:qFormat/>
    <w:rsid w:val="00AC05CE"/>
    <w:pPr>
      <w:spacing w:after="120"/>
    </w:pPr>
  </w:style>
  <w:style w:type="paragraph" w:styleId="50">
    <w:name w:val="toc 5"/>
    <w:basedOn w:val="afffa"/>
    <w:next w:val="afffa"/>
    <w:uiPriority w:val="39"/>
    <w:unhideWhenUsed/>
    <w:qFormat/>
    <w:rsid w:val="00AC05CE"/>
    <w:pPr>
      <w:ind w:left="839"/>
    </w:pPr>
    <w:rPr>
      <w:rFonts w:ascii="宋体"/>
    </w:rPr>
  </w:style>
  <w:style w:type="paragraph" w:styleId="30">
    <w:name w:val="toc 3"/>
    <w:basedOn w:val="afffa"/>
    <w:next w:val="afffa"/>
    <w:uiPriority w:val="39"/>
    <w:unhideWhenUsed/>
    <w:qFormat/>
    <w:rsid w:val="00AC05CE"/>
    <w:pPr>
      <w:spacing w:line="300" w:lineRule="exact"/>
      <w:ind w:left="420"/>
    </w:pPr>
    <w:rPr>
      <w:rFonts w:ascii="宋体"/>
    </w:rPr>
  </w:style>
  <w:style w:type="paragraph" w:styleId="affff0">
    <w:name w:val="Balloon Text"/>
    <w:basedOn w:val="afffa"/>
    <w:link w:val="Char0"/>
    <w:uiPriority w:val="99"/>
    <w:semiHidden/>
    <w:unhideWhenUsed/>
    <w:qFormat/>
    <w:rsid w:val="00AC05CE"/>
    <w:rPr>
      <w:sz w:val="18"/>
      <w:szCs w:val="18"/>
    </w:rPr>
  </w:style>
  <w:style w:type="paragraph" w:styleId="affff1">
    <w:name w:val="footer"/>
    <w:basedOn w:val="afffa"/>
    <w:link w:val="Char1"/>
    <w:uiPriority w:val="99"/>
    <w:qFormat/>
    <w:rsid w:val="00AC05CE"/>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a"/>
    <w:link w:val="Char2"/>
    <w:uiPriority w:val="99"/>
    <w:qFormat/>
    <w:rsid w:val="00AC05CE"/>
    <w:pPr>
      <w:tabs>
        <w:tab w:val="center" w:pos="4153"/>
        <w:tab w:val="right" w:pos="8306"/>
      </w:tabs>
      <w:adjustRightInd/>
      <w:snapToGrid w:val="0"/>
      <w:jc w:val="center"/>
    </w:pPr>
    <w:rPr>
      <w:sz w:val="18"/>
      <w:szCs w:val="18"/>
    </w:rPr>
  </w:style>
  <w:style w:type="paragraph" w:styleId="10">
    <w:name w:val="toc 1"/>
    <w:basedOn w:val="afffa"/>
    <w:next w:val="afffa"/>
    <w:uiPriority w:val="39"/>
    <w:unhideWhenUsed/>
    <w:qFormat/>
    <w:rsid w:val="00AC05CE"/>
    <w:rPr>
      <w:rFonts w:ascii="宋体"/>
    </w:rPr>
  </w:style>
  <w:style w:type="paragraph" w:styleId="40">
    <w:name w:val="toc 4"/>
    <w:basedOn w:val="afffa"/>
    <w:next w:val="afffa"/>
    <w:uiPriority w:val="39"/>
    <w:unhideWhenUsed/>
    <w:qFormat/>
    <w:rsid w:val="00AC05CE"/>
    <w:pPr>
      <w:tabs>
        <w:tab w:val="right" w:leader="dot" w:pos="9344"/>
      </w:tabs>
      <w:spacing w:line="300" w:lineRule="exact"/>
      <w:ind w:left="629"/>
    </w:pPr>
    <w:rPr>
      <w:rFonts w:ascii="宋体"/>
    </w:rPr>
  </w:style>
  <w:style w:type="paragraph" w:styleId="affff3">
    <w:name w:val="footnote text"/>
    <w:basedOn w:val="afffa"/>
    <w:next w:val="afffa"/>
    <w:link w:val="Char3"/>
    <w:semiHidden/>
    <w:qFormat/>
    <w:rsid w:val="00AC05CE"/>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uiPriority w:val="39"/>
    <w:unhideWhenUsed/>
    <w:qFormat/>
    <w:rsid w:val="00AC05CE"/>
    <w:pPr>
      <w:spacing w:line="300" w:lineRule="exact"/>
      <w:ind w:left="1049"/>
    </w:pPr>
    <w:rPr>
      <w:rFonts w:ascii="宋体"/>
    </w:rPr>
  </w:style>
  <w:style w:type="paragraph" w:styleId="affff4">
    <w:name w:val="table of figures"/>
    <w:basedOn w:val="afffa"/>
    <w:next w:val="afffa"/>
    <w:semiHidden/>
    <w:qFormat/>
    <w:rsid w:val="00AC05CE"/>
    <w:pPr>
      <w:adjustRightInd/>
      <w:spacing w:line="240" w:lineRule="auto"/>
      <w:jc w:val="left"/>
    </w:pPr>
    <w:rPr>
      <w:szCs w:val="24"/>
    </w:rPr>
  </w:style>
  <w:style w:type="paragraph" w:styleId="23">
    <w:name w:val="toc 2"/>
    <w:basedOn w:val="afffa"/>
    <w:next w:val="afffa"/>
    <w:uiPriority w:val="39"/>
    <w:unhideWhenUsed/>
    <w:qFormat/>
    <w:rsid w:val="00AC05CE"/>
    <w:pPr>
      <w:tabs>
        <w:tab w:val="right" w:leader="dot" w:pos="9344"/>
      </w:tabs>
      <w:spacing w:line="300" w:lineRule="exact"/>
      <w:ind w:left="210"/>
    </w:pPr>
    <w:rPr>
      <w:rFonts w:ascii="宋体"/>
    </w:rPr>
  </w:style>
  <w:style w:type="paragraph" w:styleId="affff5">
    <w:name w:val="Title"/>
    <w:basedOn w:val="afffa"/>
    <w:link w:val="Char4"/>
    <w:qFormat/>
    <w:rsid w:val="00AC05CE"/>
    <w:pPr>
      <w:spacing w:before="240" w:after="60"/>
      <w:jc w:val="center"/>
      <w:outlineLvl w:val="0"/>
    </w:pPr>
    <w:rPr>
      <w:rFonts w:ascii="Arial" w:hAnsi="Arial" w:cs="Arial"/>
      <w:b/>
      <w:bCs/>
      <w:sz w:val="32"/>
      <w:szCs w:val="32"/>
    </w:rPr>
  </w:style>
  <w:style w:type="table" w:styleId="affff6">
    <w:name w:val="Table Grid"/>
    <w:basedOn w:val="afffc"/>
    <w:qFormat/>
    <w:rsid w:val="00A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Strong"/>
    <w:uiPriority w:val="22"/>
    <w:qFormat/>
    <w:rsid w:val="00AC05CE"/>
    <w:rPr>
      <w:b/>
      <w:bCs/>
    </w:rPr>
  </w:style>
  <w:style w:type="character" w:styleId="affff8">
    <w:name w:val="page number"/>
    <w:qFormat/>
    <w:rsid w:val="00AC05CE"/>
    <w:rPr>
      <w:rFonts w:ascii="宋体" w:eastAsia="宋体" w:hAnsi="Times New Roman"/>
      <w:sz w:val="18"/>
    </w:rPr>
  </w:style>
  <w:style w:type="character" w:styleId="affff9">
    <w:name w:val="Emphasis"/>
    <w:uiPriority w:val="20"/>
    <w:qFormat/>
    <w:rsid w:val="00AC05CE"/>
    <w:rPr>
      <w:i/>
      <w:iCs/>
    </w:rPr>
  </w:style>
  <w:style w:type="character" w:styleId="affffa">
    <w:name w:val="Hyperlink"/>
    <w:uiPriority w:val="99"/>
    <w:qFormat/>
    <w:rsid w:val="00AC05CE"/>
    <w:rPr>
      <w:rFonts w:ascii="宋体" w:eastAsia="宋体" w:hAnsi="Times New Roman"/>
      <w:color w:val="auto"/>
      <w:spacing w:val="0"/>
      <w:w w:val="100"/>
      <w:position w:val="0"/>
      <w:sz w:val="21"/>
      <w:u w:val="none"/>
      <w:vertAlign w:val="baseline"/>
    </w:rPr>
  </w:style>
  <w:style w:type="character" w:styleId="affffb">
    <w:name w:val="footnote reference"/>
    <w:semiHidden/>
    <w:qFormat/>
    <w:rsid w:val="00AC05CE"/>
    <w:rPr>
      <w:rFonts w:ascii="宋体" w:eastAsia="宋体" w:hAnsi="宋体" w:cs="Times New Roman"/>
      <w:spacing w:val="0"/>
      <w:sz w:val="18"/>
      <w:vertAlign w:val="superscript"/>
    </w:rPr>
  </w:style>
  <w:style w:type="character" w:customStyle="1" w:styleId="1Char">
    <w:name w:val="标题 1 Char"/>
    <w:link w:val="1"/>
    <w:qFormat/>
    <w:rsid w:val="00AC05CE"/>
    <w:rPr>
      <w:rFonts w:ascii="Times New Roman" w:eastAsia="宋体" w:hAnsi="Times New Roman" w:cs="Times New Roman"/>
      <w:b/>
      <w:bCs/>
      <w:kern w:val="44"/>
      <w:sz w:val="44"/>
      <w:szCs w:val="44"/>
    </w:rPr>
  </w:style>
  <w:style w:type="character" w:customStyle="1" w:styleId="2Char">
    <w:name w:val="标题 2 Char"/>
    <w:link w:val="22"/>
    <w:qFormat/>
    <w:rsid w:val="00AC05CE"/>
    <w:rPr>
      <w:rFonts w:ascii="Arial" w:eastAsia="黑体" w:hAnsi="Arial" w:cs="Times New Roman"/>
      <w:b/>
      <w:bCs/>
      <w:sz w:val="32"/>
      <w:szCs w:val="32"/>
    </w:rPr>
  </w:style>
  <w:style w:type="character" w:customStyle="1" w:styleId="3Char">
    <w:name w:val="标题 3 Char"/>
    <w:link w:val="3"/>
    <w:qFormat/>
    <w:rsid w:val="00AC05CE"/>
    <w:rPr>
      <w:rFonts w:ascii="Times New Roman" w:eastAsia="宋体" w:hAnsi="Times New Roman" w:cs="Times New Roman"/>
      <w:b/>
      <w:bCs/>
      <w:sz w:val="32"/>
      <w:szCs w:val="32"/>
    </w:rPr>
  </w:style>
  <w:style w:type="character" w:customStyle="1" w:styleId="4Char">
    <w:name w:val="标题 4 Char"/>
    <w:link w:val="4"/>
    <w:qFormat/>
    <w:rsid w:val="00AC05CE"/>
    <w:rPr>
      <w:rFonts w:ascii="Arial" w:eastAsia="黑体" w:hAnsi="Arial" w:cs="Times New Roman"/>
      <w:b/>
      <w:bCs/>
      <w:sz w:val="28"/>
      <w:szCs w:val="28"/>
    </w:rPr>
  </w:style>
  <w:style w:type="character" w:customStyle="1" w:styleId="5Char">
    <w:name w:val="标题 5 Char"/>
    <w:link w:val="5"/>
    <w:qFormat/>
    <w:rsid w:val="00AC05CE"/>
    <w:rPr>
      <w:rFonts w:ascii="Times New Roman" w:eastAsia="宋体" w:hAnsi="Times New Roman" w:cs="Times New Roman"/>
      <w:b/>
      <w:bCs/>
      <w:sz w:val="28"/>
      <w:szCs w:val="28"/>
    </w:rPr>
  </w:style>
  <w:style w:type="character" w:customStyle="1" w:styleId="6Char">
    <w:name w:val="标题 6 Char"/>
    <w:link w:val="6"/>
    <w:qFormat/>
    <w:rsid w:val="00AC05CE"/>
    <w:rPr>
      <w:rFonts w:ascii="Arial" w:eastAsia="黑体" w:hAnsi="Arial" w:cs="Times New Roman"/>
      <w:b/>
      <w:bCs/>
      <w:sz w:val="24"/>
      <w:szCs w:val="24"/>
    </w:rPr>
  </w:style>
  <w:style w:type="character" w:customStyle="1" w:styleId="7Char">
    <w:name w:val="标题 7 Char"/>
    <w:link w:val="7"/>
    <w:qFormat/>
    <w:rsid w:val="00AC05CE"/>
    <w:rPr>
      <w:rFonts w:ascii="Times New Roman" w:eastAsia="宋体" w:hAnsi="Times New Roman" w:cs="Times New Roman"/>
      <w:b/>
      <w:bCs/>
      <w:sz w:val="24"/>
      <w:szCs w:val="24"/>
    </w:rPr>
  </w:style>
  <w:style w:type="character" w:customStyle="1" w:styleId="8Char">
    <w:name w:val="标题 8 Char"/>
    <w:link w:val="8"/>
    <w:qFormat/>
    <w:rsid w:val="00AC05CE"/>
    <w:rPr>
      <w:rFonts w:ascii="Arial" w:eastAsia="黑体" w:hAnsi="Arial" w:cs="Times New Roman"/>
      <w:sz w:val="24"/>
      <w:szCs w:val="24"/>
    </w:rPr>
  </w:style>
  <w:style w:type="character" w:customStyle="1" w:styleId="9Char">
    <w:name w:val="标题 9 Char"/>
    <w:link w:val="9"/>
    <w:qFormat/>
    <w:rsid w:val="00AC05CE"/>
    <w:rPr>
      <w:rFonts w:ascii="Arial" w:eastAsia="黑体" w:hAnsi="Arial" w:cs="Times New Roman"/>
      <w:szCs w:val="21"/>
    </w:rPr>
  </w:style>
  <w:style w:type="character" w:customStyle="1" w:styleId="Char2">
    <w:name w:val="页眉 Char"/>
    <w:link w:val="affff2"/>
    <w:uiPriority w:val="99"/>
    <w:qFormat/>
    <w:rsid w:val="00AC05CE"/>
    <w:rPr>
      <w:rFonts w:ascii="Times New Roman" w:eastAsia="宋体" w:hAnsi="Times New Roman" w:cs="Times New Roman"/>
      <w:sz w:val="18"/>
      <w:szCs w:val="18"/>
    </w:rPr>
  </w:style>
  <w:style w:type="character" w:customStyle="1" w:styleId="Char1">
    <w:name w:val="页脚 Char"/>
    <w:link w:val="affff1"/>
    <w:uiPriority w:val="99"/>
    <w:qFormat/>
    <w:rsid w:val="00AC05CE"/>
    <w:rPr>
      <w:rFonts w:ascii="宋体" w:eastAsia="宋体" w:hAnsi="Times New Roman" w:cs="Times New Roman"/>
      <w:sz w:val="18"/>
      <w:szCs w:val="18"/>
    </w:rPr>
  </w:style>
  <w:style w:type="character" w:customStyle="1" w:styleId="Char0">
    <w:name w:val="批注框文本 Char"/>
    <w:link w:val="affff0"/>
    <w:uiPriority w:val="99"/>
    <w:semiHidden/>
    <w:qFormat/>
    <w:rsid w:val="00AC05CE"/>
    <w:rPr>
      <w:sz w:val="18"/>
      <w:szCs w:val="18"/>
    </w:rPr>
  </w:style>
  <w:style w:type="paragraph" w:styleId="affffc">
    <w:name w:val="Quote"/>
    <w:basedOn w:val="afffa"/>
    <w:next w:val="afffa"/>
    <w:link w:val="Char5"/>
    <w:uiPriority w:val="29"/>
    <w:qFormat/>
    <w:rsid w:val="00AC05CE"/>
    <w:rPr>
      <w:i/>
      <w:iCs/>
      <w:color w:val="000000"/>
    </w:rPr>
  </w:style>
  <w:style w:type="character" w:customStyle="1" w:styleId="Char5">
    <w:name w:val="引用 Char"/>
    <w:link w:val="affffc"/>
    <w:uiPriority w:val="29"/>
    <w:qFormat/>
    <w:rsid w:val="00AC05CE"/>
    <w:rPr>
      <w:i/>
      <w:iCs/>
      <w:color w:val="000000"/>
    </w:rPr>
  </w:style>
  <w:style w:type="character" w:customStyle="1" w:styleId="Char4">
    <w:name w:val="标题 Char"/>
    <w:link w:val="affff5"/>
    <w:qFormat/>
    <w:rsid w:val="00AC05CE"/>
    <w:rPr>
      <w:rFonts w:ascii="Arial" w:eastAsia="宋体" w:hAnsi="Arial" w:cs="Arial"/>
      <w:b/>
      <w:bCs/>
      <w:sz w:val="32"/>
      <w:szCs w:val="32"/>
    </w:rPr>
  </w:style>
  <w:style w:type="paragraph" w:customStyle="1" w:styleId="affffd">
    <w:name w:val="标准标志"/>
    <w:next w:val="afffa"/>
    <w:qFormat/>
    <w:rsid w:val="00AC05CE"/>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a"/>
    <w:qFormat/>
    <w:rsid w:val="00AC05C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qFormat/>
    <w:rsid w:val="00AC05CE"/>
    <w:pPr>
      <w:ind w:left="198"/>
    </w:pPr>
    <w:rPr>
      <w:rFonts w:ascii="宋体"/>
      <w:sz w:val="18"/>
    </w:rPr>
  </w:style>
  <w:style w:type="paragraph" w:customStyle="1" w:styleId="afffff0">
    <w:name w:val="标准文件_页脚奇数页"/>
    <w:qFormat/>
    <w:rsid w:val="00AC05CE"/>
    <w:pPr>
      <w:ind w:right="227"/>
      <w:jc w:val="right"/>
    </w:pPr>
    <w:rPr>
      <w:rFonts w:ascii="宋体"/>
      <w:sz w:val="18"/>
    </w:rPr>
  </w:style>
  <w:style w:type="paragraph" w:customStyle="1" w:styleId="afffff1">
    <w:name w:val="标准书眉一"/>
    <w:qFormat/>
    <w:rsid w:val="00AC05CE"/>
    <w:pPr>
      <w:jc w:val="both"/>
    </w:pPr>
  </w:style>
  <w:style w:type="paragraph" w:customStyle="1" w:styleId="ICS">
    <w:name w:val="标准文件_ICS"/>
    <w:basedOn w:val="afffa"/>
    <w:qFormat/>
    <w:rsid w:val="00AC05CE"/>
    <w:pPr>
      <w:spacing w:line="0" w:lineRule="atLeast"/>
    </w:pPr>
    <w:rPr>
      <w:rFonts w:ascii="黑体" w:eastAsia="黑体" w:hAnsi="宋体"/>
    </w:rPr>
  </w:style>
  <w:style w:type="paragraph" w:customStyle="1" w:styleId="afffff2">
    <w:name w:val="标准文件_标准正文"/>
    <w:basedOn w:val="afffa"/>
    <w:next w:val="afffff3"/>
    <w:qFormat/>
    <w:rsid w:val="00AC05CE"/>
    <w:pPr>
      <w:snapToGrid w:val="0"/>
      <w:ind w:firstLineChars="200" w:firstLine="200"/>
    </w:pPr>
    <w:rPr>
      <w:kern w:val="0"/>
    </w:rPr>
  </w:style>
  <w:style w:type="paragraph" w:customStyle="1" w:styleId="afffff3">
    <w:name w:val="标准文件_段"/>
    <w:link w:val="Char6"/>
    <w:qFormat/>
    <w:rsid w:val="00AC05CE"/>
    <w:pPr>
      <w:autoSpaceDE w:val="0"/>
      <w:autoSpaceDN w:val="0"/>
      <w:ind w:firstLineChars="200" w:firstLine="200"/>
      <w:jc w:val="both"/>
    </w:pPr>
    <w:rPr>
      <w:rFonts w:ascii="宋体"/>
      <w:sz w:val="21"/>
    </w:rPr>
  </w:style>
  <w:style w:type="paragraph" w:customStyle="1" w:styleId="afffff4">
    <w:name w:val="标准文件_版本"/>
    <w:basedOn w:val="afffff2"/>
    <w:qFormat/>
    <w:rsid w:val="00AC05CE"/>
    <w:pPr>
      <w:adjustRightInd/>
      <w:snapToGrid/>
      <w:ind w:firstLineChars="0" w:firstLine="0"/>
    </w:pPr>
    <w:rPr>
      <w:rFonts w:ascii="宋体" w:hAnsi="宋体"/>
      <w:kern w:val="2"/>
    </w:rPr>
  </w:style>
  <w:style w:type="paragraph" w:customStyle="1" w:styleId="afffff5">
    <w:name w:val="标准文件_标准部门"/>
    <w:basedOn w:val="afffa"/>
    <w:qFormat/>
    <w:rsid w:val="00AC05CE"/>
    <w:pPr>
      <w:jc w:val="center"/>
    </w:pPr>
    <w:rPr>
      <w:rFonts w:ascii="黑体" w:eastAsia="黑体"/>
      <w:kern w:val="0"/>
      <w:sz w:val="44"/>
    </w:rPr>
  </w:style>
  <w:style w:type="paragraph" w:customStyle="1" w:styleId="afffff6">
    <w:name w:val="标准文件_标准代替"/>
    <w:basedOn w:val="afffa"/>
    <w:next w:val="afffa"/>
    <w:qFormat/>
    <w:rsid w:val="00AC05CE"/>
    <w:pPr>
      <w:spacing w:line="310" w:lineRule="exact"/>
      <w:jc w:val="right"/>
    </w:pPr>
    <w:rPr>
      <w:rFonts w:ascii="宋体" w:hAnsi="宋体"/>
      <w:kern w:val="0"/>
    </w:rPr>
  </w:style>
  <w:style w:type="paragraph" w:customStyle="1" w:styleId="afffff7">
    <w:name w:val="标准文件_标准名称标题"/>
    <w:basedOn w:val="afffa"/>
    <w:next w:val="afffa"/>
    <w:qFormat/>
    <w:rsid w:val="00AC05CE"/>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a"/>
    <w:qFormat/>
    <w:rsid w:val="00AC05CE"/>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a"/>
    <w:qFormat/>
    <w:rsid w:val="00AC05CE"/>
    <w:pPr>
      <w:jc w:val="left"/>
    </w:pPr>
  </w:style>
  <w:style w:type="paragraph" w:customStyle="1" w:styleId="afffffa">
    <w:name w:val="标准文件_参考文献标题"/>
    <w:basedOn w:val="afffa"/>
    <w:next w:val="afffa"/>
    <w:qFormat/>
    <w:rsid w:val="00AC05CE"/>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AC05CE"/>
    <w:pPr>
      <w:numPr>
        <w:numId w:val="1"/>
      </w:numPr>
    </w:pPr>
    <w:rPr>
      <w:rFonts w:ascii="宋体"/>
    </w:rPr>
  </w:style>
  <w:style w:type="paragraph" w:customStyle="1" w:styleId="afff3">
    <w:name w:val="标准文件_二级条标题"/>
    <w:next w:val="afffff3"/>
    <w:qFormat/>
    <w:rsid w:val="00AC05CE"/>
    <w:pPr>
      <w:widowControl w:val="0"/>
      <w:numPr>
        <w:ilvl w:val="3"/>
        <w:numId w:val="2"/>
      </w:numPr>
      <w:spacing w:beforeLines="50" w:afterLines="50"/>
      <w:jc w:val="both"/>
      <w:outlineLvl w:val="2"/>
    </w:pPr>
    <w:rPr>
      <w:rFonts w:ascii="黑体" w:eastAsia="黑体"/>
      <w:sz w:val="21"/>
    </w:rPr>
  </w:style>
  <w:style w:type="character" w:customStyle="1" w:styleId="afffffb">
    <w:name w:val="标准文件_发布"/>
    <w:qFormat/>
    <w:rsid w:val="00AC05CE"/>
    <w:rPr>
      <w:rFonts w:ascii="黑体" w:eastAsia="黑体"/>
      <w:spacing w:val="0"/>
      <w:w w:val="100"/>
      <w:position w:val="3"/>
      <w:sz w:val="28"/>
    </w:rPr>
  </w:style>
  <w:style w:type="paragraph" w:customStyle="1" w:styleId="ad">
    <w:name w:val="标准文件_方框数字列项"/>
    <w:basedOn w:val="afffff3"/>
    <w:qFormat/>
    <w:rsid w:val="00AC05CE"/>
    <w:pPr>
      <w:numPr>
        <w:numId w:val="3"/>
      </w:numPr>
      <w:ind w:firstLineChars="0" w:firstLine="0"/>
    </w:pPr>
  </w:style>
  <w:style w:type="paragraph" w:customStyle="1" w:styleId="afffffc">
    <w:name w:val="标准文件_封面标准编号"/>
    <w:basedOn w:val="afffa"/>
    <w:next w:val="afffff6"/>
    <w:qFormat/>
    <w:rsid w:val="00AC05CE"/>
    <w:pPr>
      <w:spacing w:line="310" w:lineRule="exact"/>
      <w:jc w:val="right"/>
    </w:pPr>
    <w:rPr>
      <w:rFonts w:ascii="黑体" w:eastAsia="黑体"/>
      <w:kern w:val="0"/>
      <w:sz w:val="28"/>
    </w:rPr>
  </w:style>
  <w:style w:type="paragraph" w:customStyle="1" w:styleId="afffffd">
    <w:name w:val="标准文件_封面标准分类号"/>
    <w:basedOn w:val="afffa"/>
    <w:qFormat/>
    <w:rsid w:val="00AC05CE"/>
    <w:rPr>
      <w:rFonts w:ascii="黑体" w:eastAsia="黑体"/>
      <w:b/>
      <w:kern w:val="0"/>
      <w:sz w:val="28"/>
    </w:rPr>
  </w:style>
  <w:style w:type="paragraph" w:customStyle="1" w:styleId="afffffe">
    <w:name w:val="标准文件_封面标准名称"/>
    <w:basedOn w:val="afffa"/>
    <w:qFormat/>
    <w:rsid w:val="00AC05CE"/>
    <w:pPr>
      <w:spacing w:line="240" w:lineRule="auto"/>
      <w:jc w:val="center"/>
    </w:pPr>
    <w:rPr>
      <w:rFonts w:ascii="黑体" w:eastAsia="黑体"/>
      <w:kern w:val="0"/>
      <w:sz w:val="52"/>
    </w:rPr>
  </w:style>
  <w:style w:type="paragraph" w:customStyle="1" w:styleId="affffff">
    <w:name w:val="标准文件_封面标准英文名称"/>
    <w:basedOn w:val="afffa"/>
    <w:qFormat/>
    <w:rsid w:val="00AC05CE"/>
    <w:pPr>
      <w:spacing w:line="240" w:lineRule="auto"/>
      <w:jc w:val="center"/>
    </w:pPr>
    <w:rPr>
      <w:rFonts w:ascii="黑体" w:eastAsia="黑体"/>
      <w:b/>
      <w:sz w:val="28"/>
    </w:rPr>
  </w:style>
  <w:style w:type="paragraph" w:customStyle="1" w:styleId="affffff0">
    <w:name w:val="标准文件_封面发布日期"/>
    <w:basedOn w:val="afffa"/>
    <w:qFormat/>
    <w:rsid w:val="00AC05CE"/>
    <w:pPr>
      <w:spacing w:line="310" w:lineRule="exact"/>
    </w:pPr>
    <w:rPr>
      <w:rFonts w:ascii="黑体" w:eastAsia="黑体"/>
      <w:kern w:val="0"/>
      <w:sz w:val="28"/>
    </w:rPr>
  </w:style>
  <w:style w:type="paragraph" w:customStyle="1" w:styleId="affffff1">
    <w:name w:val="标准文件_封面密级"/>
    <w:basedOn w:val="afffa"/>
    <w:qFormat/>
    <w:rsid w:val="00AC05CE"/>
    <w:rPr>
      <w:rFonts w:eastAsia="黑体"/>
      <w:sz w:val="32"/>
    </w:rPr>
  </w:style>
  <w:style w:type="paragraph" w:customStyle="1" w:styleId="affffff2">
    <w:name w:val="标准文件_封面实施日期"/>
    <w:basedOn w:val="afffa"/>
    <w:qFormat/>
    <w:rsid w:val="00AC05CE"/>
    <w:pPr>
      <w:spacing w:line="310" w:lineRule="exact"/>
      <w:jc w:val="right"/>
    </w:pPr>
    <w:rPr>
      <w:rFonts w:ascii="黑体" w:eastAsia="黑体"/>
      <w:sz w:val="28"/>
    </w:rPr>
  </w:style>
  <w:style w:type="paragraph" w:customStyle="1" w:styleId="affffff3">
    <w:name w:val="标准文件_封面抬头"/>
    <w:basedOn w:val="afffff3"/>
    <w:qFormat/>
    <w:rsid w:val="00AC05CE"/>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3"/>
    <w:qFormat/>
    <w:rsid w:val="00AC05CE"/>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4">
    <w:name w:val="标准文件_附录表标题"/>
    <w:next w:val="afffff3"/>
    <w:qFormat/>
    <w:rsid w:val="00AC05CE"/>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9">
    <w:name w:val="标准文件_附录一级条标题"/>
    <w:next w:val="afffff3"/>
    <w:qFormat/>
    <w:rsid w:val="00AC05CE"/>
    <w:pPr>
      <w:widowControl w:val="0"/>
      <w:numPr>
        <w:ilvl w:val="1"/>
        <w:numId w:val="4"/>
      </w:numPr>
      <w:spacing w:beforeLines="50" w:afterLines="50"/>
      <w:jc w:val="both"/>
      <w:outlineLvl w:val="2"/>
    </w:pPr>
    <w:rPr>
      <w:rFonts w:ascii="黑体" w:eastAsia="黑体"/>
      <w:kern w:val="21"/>
      <w:sz w:val="21"/>
    </w:rPr>
  </w:style>
  <w:style w:type="paragraph" w:customStyle="1" w:styleId="affa">
    <w:name w:val="标准文件_附录二级条标题"/>
    <w:basedOn w:val="aff9"/>
    <w:next w:val="afffff3"/>
    <w:qFormat/>
    <w:rsid w:val="00AC05CE"/>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rsid w:val="00AC05CE"/>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3"/>
    <w:qFormat/>
    <w:rsid w:val="00AC05CE"/>
    <w:pPr>
      <w:widowControl w:val="0"/>
      <w:numPr>
        <w:ilvl w:val="3"/>
        <w:numId w:val="4"/>
      </w:numPr>
      <w:spacing w:beforeLines="50" w:afterLines="50"/>
      <w:jc w:val="both"/>
      <w:outlineLvl w:val="4"/>
    </w:pPr>
    <w:rPr>
      <w:rFonts w:ascii="黑体" w:eastAsia="黑体"/>
      <w:kern w:val="21"/>
      <w:sz w:val="21"/>
    </w:rPr>
  </w:style>
  <w:style w:type="paragraph" w:customStyle="1" w:styleId="affc">
    <w:name w:val="标准文件_附录四级条标题"/>
    <w:next w:val="afffff3"/>
    <w:qFormat/>
    <w:rsid w:val="00AC05CE"/>
    <w:pPr>
      <w:widowControl w:val="0"/>
      <w:numPr>
        <w:ilvl w:val="4"/>
        <w:numId w:val="4"/>
      </w:numPr>
      <w:spacing w:beforeLines="50" w:afterLines="50"/>
      <w:jc w:val="both"/>
      <w:outlineLvl w:val="5"/>
    </w:pPr>
    <w:rPr>
      <w:rFonts w:ascii="黑体" w:eastAsia="黑体"/>
      <w:kern w:val="21"/>
      <w:sz w:val="21"/>
    </w:rPr>
  </w:style>
  <w:style w:type="paragraph" w:customStyle="1" w:styleId="afe">
    <w:name w:val="标准文件_附录图标题"/>
    <w:next w:val="afffff3"/>
    <w:qFormat/>
    <w:rsid w:val="00AC05CE"/>
    <w:pPr>
      <w:numPr>
        <w:ilvl w:val="1"/>
        <w:numId w:val="6"/>
      </w:numPr>
      <w:adjustRightInd w:val="0"/>
      <w:snapToGrid w:val="0"/>
      <w:spacing w:beforeLines="50" w:afterLines="50"/>
      <w:ind w:firstLine="420"/>
      <w:jc w:val="center"/>
    </w:pPr>
    <w:rPr>
      <w:rFonts w:ascii="黑体" w:eastAsia="黑体"/>
      <w:sz w:val="21"/>
    </w:rPr>
  </w:style>
  <w:style w:type="paragraph" w:customStyle="1" w:styleId="affd">
    <w:name w:val="标准文件_附录五级条标题"/>
    <w:next w:val="afffff3"/>
    <w:qFormat/>
    <w:rsid w:val="00AC05CE"/>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
    <w:qFormat/>
    <w:rsid w:val="00AC05CE"/>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
    <w:qFormat/>
    <w:rsid w:val="00AC05CE"/>
    <w:rPr>
      <w:rFonts w:ascii="Times New Roman" w:eastAsia="宋体" w:hAnsi="Times New Roman" w:cs="Times New Roman"/>
      <w:szCs w:val="20"/>
    </w:rPr>
  </w:style>
  <w:style w:type="paragraph" w:customStyle="1" w:styleId="affffff5">
    <w:name w:val="标准文件_附录章标题"/>
    <w:next w:val="afffff3"/>
    <w:qFormat/>
    <w:rsid w:val="00AC05C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3"/>
    <w:next w:val="afffff3"/>
    <w:qFormat/>
    <w:rsid w:val="00AC05CE"/>
    <w:pPr>
      <w:ind w:leftChars="200" w:left="488" w:hangingChars="290" w:hanging="289"/>
    </w:pPr>
  </w:style>
  <w:style w:type="paragraph" w:customStyle="1" w:styleId="a6">
    <w:name w:val="标准文件_前言、引言标题"/>
    <w:next w:val="afffa"/>
    <w:qFormat/>
    <w:rsid w:val="00AC05CE"/>
    <w:pPr>
      <w:numPr>
        <w:numId w:val="8"/>
      </w:numPr>
      <w:shd w:val="clear" w:color="FFFFFF" w:fill="FFFFFF"/>
      <w:spacing w:afterLines="150"/>
      <w:ind w:left="0" w:firstLine="0"/>
      <w:jc w:val="center"/>
      <w:outlineLvl w:val="0"/>
    </w:pPr>
    <w:rPr>
      <w:rFonts w:ascii="黑体" w:eastAsia="黑体"/>
      <w:sz w:val="32"/>
    </w:rPr>
  </w:style>
  <w:style w:type="paragraph" w:customStyle="1" w:styleId="affffff7">
    <w:name w:val="标准文件_目次、标准名称标题"/>
    <w:basedOn w:val="a6"/>
    <w:next w:val="afffff3"/>
    <w:qFormat/>
    <w:rsid w:val="00AC05CE"/>
    <w:pPr>
      <w:spacing w:line="460" w:lineRule="exact"/>
    </w:pPr>
  </w:style>
  <w:style w:type="paragraph" w:customStyle="1" w:styleId="affffff8">
    <w:name w:val="标准文件_目录标题"/>
    <w:basedOn w:val="afffa"/>
    <w:qFormat/>
    <w:rsid w:val="00AC05CE"/>
    <w:pPr>
      <w:spacing w:afterLines="150" w:line="240" w:lineRule="auto"/>
      <w:jc w:val="center"/>
    </w:pPr>
    <w:rPr>
      <w:rFonts w:ascii="黑体" w:eastAsia="黑体"/>
      <w:sz w:val="32"/>
    </w:rPr>
  </w:style>
  <w:style w:type="paragraph" w:customStyle="1" w:styleId="af1">
    <w:name w:val="标准文件_破折号列项"/>
    <w:qFormat/>
    <w:rsid w:val="00AC05CE"/>
    <w:pPr>
      <w:numPr>
        <w:numId w:val="9"/>
      </w:numPr>
      <w:adjustRightInd w:val="0"/>
      <w:snapToGrid w:val="0"/>
      <w:ind w:left="0" w:firstLineChars="200" w:firstLine="200"/>
    </w:pPr>
    <w:rPr>
      <w:sz w:val="21"/>
    </w:rPr>
  </w:style>
  <w:style w:type="paragraph" w:customStyle="1" w:styleId="aff1">
    <w:name w:val="标准文件_破折号列项（二级）"/>
    <w:basedOn w:val="af1"/>
    <w:qFormat/>
    <w:rsid w:val="00AC05CE"/>
    <w:pPr>
      <w:numPr>
        <w:numId w:val="10"/>
      </w:numPr>
      <w:ind w:left="0" w:firstLine="200"/>
    </w:pPr>
  </w:style>
  <w:style w:type="paragraph" w:customStyle="1" w:styleId="afff4">
    <w:name w:val="标准文件_三级条标题"/>
    <w:basedOn w:val="afff3"/>
    <w:next w:val="afffff3"/>
    <w:qFormat/>
    <w:rsid w:val="00AC05CE"/>
    <w:pPr>
      <w:widowControl/>
      <w:numPr>
        <w:ilvl w:val="4"/>
      </w:numPr>
      <w:outlineLvl w:val="3"/>
    </w:pPr>
  </w:style>
  <w:style w:type="character" w:customStyle="1" w:styleId="11">
    <w:name w:val="不明显参考1"/>
    <w:uiPriority w:val="31"/>
    <w:qFormat/>
    <w:rsid w:val="00AC05CE"/>
    <w:rPr>
      <w:smallCaps/>
      <w:color w:val="C0504D"/>
      <w:u w:val="single"/>
    </w:rPr>
  </w:style>
  <w:style w:type="paragraph" w:customStyle="1" w:styleId="affffff9">
    <w:name w:val="标准文件_示例后续"/>
    <w:basedOn w:val="afffa"/>
    <w:qFormat/>
    <w:rsid w:val="00AC05CE"/>
    <w:pPr>
      <w:adjustRightInd/>
      <w:spacing w:line="240" w:lineRule="auto"/>
      <w:ind w:firstLineChars="200" w:firstLine="200"/>
    </w:pPr>
    <w:rPr>
      <w:sz w:val="18"/>
      <w:szCs w:val="24"/>
    </w:rPr>
  </w:style>
  <w:style w:type="paragraph" w:customStyle="1" w:styleId="affe">
    <w:name w:val="标准文件_数字编号列项"/>
    <w:qFormat/>
    <w:rsid w:val="00AC05CE"/>
    <w:pPr>
      <w:numPr>
        <w:numId w:val="11"/>
      </w:numPr>
      <w:jc w:val="both"/>
    </w:pPr>
    <w:rPr>
      <w:rFonts w:ascii="宋体" w:hAnsi="宋体"/>
      <w:sz w:val="21"/>
    </w:rPr>
  </w:style>
  <w:style w:type="paragraph" w:customStyle="1" w:styleId="afff5">
    <w:name w:val="标准文件_四级条标题"/>
    <w:next w:val="afffff3"/>
    <w:qFormat/>
    <w:rsid w:val="00AC05CE"/>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3"/>
    <w:semiHidden/>
    <w:qFormat/>
    <w:rsid w:val="00AC05CE"/>
    <w:rPr>
      <w:rFonts w:ascii="宋体" w:eastAsia="宋体" w:hAnsi="Times New Roman" w:cs="Times New Roman"/>
      <w:sz w:val="18"/>
      <w:szCs w:val="18"/>
    </w:rPr>
  </w:style>
  <w:style w:type="paragraph" w:customStyle="1" w:styleId="affffffa">
    <w:name w:val="标准文件_条文脚注"/>
    <w:basedOn w:val="affff3"/>
    <w:qFormat/>
    <w:rsid w:val="00AC05CE"/>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3"/>
    <w:qFormat/>
    <w:rsid w:val="00AC05CE"/>
    <w:pPr>
      <w:numPr>
        <w:numId w:val="12"/>
      </w:numPr>
      <w:spacing w:line="240" w:lineRule="auto"/>
      <w:jc w:val="left"/>
    </w:pPr>
    <w:rPr>
      <w:rFonts w:ascii="宋体" w:hAnsi="宋体"/>
      <w:sz w:val="18"/>
    </w:rPr>
  </w:style>
  <w:style w:type="character" w:customStyle="1" w:styleId="affffffb">
    <w:name w:val="标准文件_图表脚注内容"/>
    <w:qFormat/>
    <w:rsid w:val="00AC05CE"/>
    <w:rPr>
      <w:rFonts w:ascii="宋体" w:eastAsia="宋体" w:hAnsi="宋体" w:cs="Times New Roman"/>
      <w:spacing w:val="0"/>
      <w:sz w:val="18"/>
      <w:vertAlign w:val="superscript"/>
    </w:rPr>
  </w:style>
  <w:style w:type="paragraph" w:customStyle="1" w:styleId="afff6">
    <w:name w:val="标准文件_五级条标题"/>
    <w:next w:val="afffff3"/>
    <w:qFormat/>
    <w:rsid w:val="00AC05CE"/>
    <w:pPr>
      <w:widowControl w:val="0"/>
      <w:numPr>
        <w:ilvl w:val="6"/>
        <w:numId w:val="2"/>
      </w:numPr>
      <w:spacing w:beforeLines="50" w:afterLines="50"/>
      <w:jc w:val="both"/>
      <w:outlineLvl w:val="5"/>
    </w:pPr>
    <w:rPr>
      <w:rFonts w:ascii="黑体" w:eastAsia="黑体"/>
      <w:sz w:val="21"/>
    </w:rPr>
  </w:style>
  <w:style w:type="paragraph" w:customStyle="1" w:styleId="afff1">
    <w:name w:val="标准文件_章标题"/>
    <w:next w:val="afffff3"/>
    <w:qFormat/>
    <w:rsid w:val="00AC05CE"/>
    <w:pPr>
      <w:numPr>
        <w:ilvl w:val="1"/>
        <w:numId w:val="2"/>
      </w:numPr>
      <w:spacing w:beforeLines="100" w:afterLines="100"/>
      <w:jc w:val="both"/>
      <w:outlineLvl w:val="0"/>
    </w:pPr>
    <w:rPr>
      <w:rFonts w:ascii="黑体" w:eastAsia="黑体"/>
      <w:sz w:val="21"/>
    </w:rPr>
  </w:style>
  <w:style w:type="paragraph" w:customStyle="1" w:styleId="afff2">
    <w:name w:val="标准文件_一级条标题"/>
    <w:basedOn w:val="afff1"/>
    <w:next w:val="afffff3"/>
    <w:qFormat/>
    <w:rsid w:val="00AC05CE"/>
    <w:pPr>
      <w:numPr>
        <w:ilvl w:val="2"/>
      </w:numPr>
      <w:spacing w:beforeLines="50" w:afterLines="50"/>
      <w:outlineLvl w:val="1"/>
    </w:pPr>
  </w:style>
  <w:style w:type="paragraph" w:customStyle="1" w:styleId="affffffc">
    <w:name w:val="标准文件_一致程度"/>
    <w:basedOn w:val="afffa"/>
    <w:qFormat/>
    <w:rsid w:val="00AC05CE"/>
    <w:pPr>
      <w:spacing w:line="440" w:lineRule="exact"/>
      <w:jc w:val="center"/>
    </w:pPr>
    <w:rPr>
      <w:sz w:val="28"/>
    </w:rPr>
  </w:style>
  <w:style w:type="paragraph" w:customStyle="1" w:styleId="affffffd">
    <w:name w:val="标准文件_引言标题"/>
    <w:next w:val="afffa"/>
    <w:qFormat/>
    <w:rsid w:val="00AC05CE"/>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2"/>
    <w:qFormat/>
    <w:rsid w:val="00AC05CE"/>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rsid w:val="00AC05CE"/>
    <w:pPr>
      <w:numPr>
        <w:ilvl w:val="1"/>
        <w:numId w:val="13"/>
      </w:numPr>
      <w:jc w:val="both"/>
    </w:pPr>
    <w:rPr>
      <w:rFonts w:ascii="宋体"/>
      <w:sz w:val="21"/>
    </w:rPr>
  </w:style>
  <w:style w:type="paragraph" w:customStyle="1" w:styleId="af">
    <w:name w:val="标准文件_英文注："/>
    <w:basedOn w:val="afffa"/>
    <w:next w:val="afffff3"/>
    <w:qFormat/>
    <w:rsid w:val="00AC05CE"/>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rsid w:val="00AC05CE"/>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3"/>
    <w:qFormat/>
    <w:rsid w:val="00AC05CE"/>
    <w:pPr>
      <w:numPr>
        <w:numId w:val="16"/>
      </w:numPr>
      <w:tabs>
        <w:tab w:val="left" w:pos="0"/>
      </w:tabs>
      <w:spacing w:beforeLines="50" w:afterLines="50"/>
      <w:jc w:val="center"/>
    </w:pPr>
    <w:rPr>
      <w:rFonts w:ascii="黑体" w:eastAsia="黑体"/>
      <w:sz w:val="21"/>
    </w:rPr>
  </w:style>
  <w:style w:type="paragraph" w:customStyle="1" w:styleId="afffffff">
    <w:name w:val="标准文件_正文公式"/>
    <w:basedOn w:val="afffa"/>
    <w:next w:val="afffff2"/>
    <w:qFormat/>
    <w:rsid w:val="00AC05CE"/>
    <w:pPr>
      <w:tabs>
        <w:tab w:val="center" w:pos="4678"/>
        <w:tab w:val="right" w:leader="middleDot" w:pos="9356"/>
      </w:tabs>
      <w:spacing w:line="240" w:lineRule="auto"/>
    </w:pPr>
    <w:rPr>
      <w:rFonts w:ascii="宋体" w:hAnsi="宋体"/>
    </w:rPr>
  </w:style>
  <w:style w:type="paragraph" w:customStyle="1" w:styleId="aff2">
    <w:name w:val="标准文件_正文图标题"/>
    <w:next w:val="afffff3"/>
    <w:qFormat/>
    <w:rsid w:val="00AC05CE"/>
    <w:pPr>
      <w:numPr>
        <w:numId w:val="17"/>
      </w:numPr>
      <w:spacing w:beforeLines="50" w:afterLines="50"/>
      <w:jc w:val="center"/>
    </w:pPr>
    <w:rPr>
      <w:rFonts w:ascii="黑体" w:eastAsia="黑体"/>
      <w:sz w:val="21"/>
    </w:rPr>
  </w:style>
  <w:style w:type="paragraph" w:customStyle="1" w:styleId="afff8">
    <w:name w:val="标准文件_正文英文表标题"/>
    <w:next w:val="afffff3"/>
    <w:qFormat/>
    <w:rsid w:val="00AC05CE"/>
    <w:pPr>
      <w:numPr>
        <w:numId w:val="18"/>
      </w:numPr>
      <w:jc w:val="center"/>
    </w:pPr>
    <w:rPr>
      <w:rFonts w:ascii="黑体" w:eastAsia="黑体"/>
      <w:sz w:val="21"/>
    </w:rPr>
  </w:style>
  <w:style w:type="paragraph" w:customStyle="1" w:styleId="aff0">
    <w:name w:val="标准文件_正文英文图标题"/>
    <w:next w:val="afffff3"/>
    <w:qFormat/>
    <w:rsid w:val="00AC05CE"/>
    <w:pPr>
      <w:numPr>
        <w:numId w:val="19"/>
      </w:numPr>
      <w:jc w:val="center"/>
    </w:pPr>
    <w:rPr>
      <w:rFonts w:ascii="黑体" w:eastAsia="黑体"/>
      <w:sz w:val="21"/>
    </w:rPr>
  </w:style>
  <w:style w:type="paragraph" w:customStyle="1" w:styleId="afc">
    <w:name w:val="标准文件_编号列项（三级）"/>
    <w:qFormat/>
    <w:rsid w:val="00AC05CE"/>
    <w:pPr>
      <w:numPr>
        <w:ilvl w:val="2"/>
        <w:numId w:val="13"/>
      </w:numPr>
    </w:pPr>
    <w:rPr>
      <w:rFonts w:ascii="宋体"/>
      <w:sz w:val="21"/>
    </w:rPr>
  </w:style>
  <w:style w:type="paragraph" w:customStyle="1" w:styleId="a1">
    <w:name w:val="二级无标题条"/>
    <w:basedOn w:val="afffa"/>
    <w:qFormat/>
    <w:rsid w:val="00AC05CE"/>
    <w:pPr>
      <w:numPr>
        <w:ilvl w:val="3"/>
        <w:numId w:val="20"/>
      </w:numPr>
      <w:adjustRightInd/>
      <w:spacing w:line="240" w:lineRule="auto"/>
    </w:pPr>
    <w:rPr>
      <w:rFonts w:ascii="宋体" w:hAnsi="宋体"/>
      <w:szCs w:val="24"/>
    </w:rPr>
  </w:style>
  <w:style w:type="paragraph" w:customStyle="1" w:styleId="afffffff0">
    <w:name w:val="发布部门"/>
    <w:next w:val="afffff3"/>
    <w:qFormat/>
    <w:rsid w:val="00AC05CE"/>
    <w:pPr>
      <w:framePr w:w="7433" w:h="585" w:hRule="exact" w:hSpace="180" w:vSpace="180" w:wrap="around" w:hAnchor="margin" w:xAlign="center" w:y="14401" w:anchorLock="1"/>
      <w:jc w:val="center"/>
    </w:pPr>
    <w:rPr>
      <w:rFonts w:ascii="宋体"/>
      <w:b/>
      <w:w w:val="135"/>
      <w:sz w:val="36"/>
    </w:rPr>
  </w:style>
  <w:style w:type="paragraph" w:customStyle="1" w:styleId="afffffff1">
    <w:name w:val="发布日期"/>
    <w:qFormat/>
    <w:rsid w:val="00AC05CE"/>
    <w:pPr>
      <w:framePr w:w="4000" w:h="473" w:hRule="exact" w:hSpace="180" w:vSpace="180" w:wrap="around" w:hAnchor="margin" w:y="13511" w:anchorLock="1"/>
    </w:pPr>
    <w:rPr>
      <w:rFonts w:eastAsia="黑体"/>
      <w:sz w:val="28"/>
    </w:rPr>
  </w:style>
  <w:style w:type="paragraph" w:customStyle="1" w:styleId="afffffff2">
    <w:name w:val="封面标准代替信息"/>
    <w:basedOn w:val="afffa"/>
    <w:qFormat/>
    <w:rsid w:val="00AC05CE"/>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rsid w:val="00AC05C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4">
    <w:name w:val="封面标准文稿编辑信息"/>
    <w:qFormat/>
    <w:rsid w:val="00AC05CE"/>
    <w:pPr>
      <w:spacing w:before="180" w:line="180" w:lineRule="exact"/>
      <w:jc w:val="center"/>
    </w:pPr>
    <w:rPr>
      <w:rFonts w:ascii="宋体"/>
      <w:sz w:val="21"/>
    </w:rPr>
  </w:style>
  <w:style w:type="paragraph" w:customStyle="1" w:styleId="afffffff5">
    <w:name w:val="封面标准文稿类别"/>
    <w:qFormat/>
    <w:rsid w:val="00AC05CE"/>
    <w:pPr>
      <w:spacing w:before="440" w:line="400" w:lineRule="exact"/>
      <w:jc w:val="center"/>
    </w:pPr>
    <w:rPr>
      <w:rFonts w:ascii="宋体"/>
      <w:sz w:val="24"/>
    </w:rPr>
  </w:style>
  <w:style w:type="paragraph" w:customStyle="1" w:styleId="afffffff6">
    <w:name w:val="封面标准英文名称"/>
    <w:qFormat/>
    <w:rsid w:val="00AC05CE"/>
    <w:pPr>
      <w:widowControl w:val="0"/>
      <w:spacing w:line="360" w:lineRule="exact"/>
      <w:jc w:val="center"/>
    </w:pPr>
    <w:rPr>
      <w:sz w:val="28"/>
    </w:rPr>
  </w:style>
  <w:style w:type="paragraph" w:customStyle="1" w:styleId="afffffff7">
    <w:name w:val="封面一致性程度标识"/>
    <w:qFormat/>
    <w:rsid w:val="00AC05CE"/>
    <w:pPr>
      <w:spacing w:before="440" w:line="440" w:lineRule="exact"/>
      <w:jc w:val="center"/>
    </w:pPr>
    <w:rPr>
      <w:sz w:val="28"/>
    </w:rPr>
  </w:style>
  <w:style w:type="paragraph" w:customStyle="1" w:styleId="afffffff8">
    <w:name w:val="封面正文"/>
    <w:qFormat/>
    <w:rsid w:val="00AC05CE"/>
    <w:pPr>
      <w:jc w:val="both"/>
    </w:pPr>
  </w:style>
  <w:style w:type="paragraph" w:customStyle="1" w:styleId="afffffff9">
    <w:name w:val="附录二级无标题条"/>
    <w:basedOn w:val="afffa"/>
    <w:next w:val="afffff3"/>
    <w:qFormat/>
    <w:rsid w:val="00AC05C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rsid w:val="00AC05CE"/>
    <w:pPr>
      <w:outlineLvl w:val="4"/>
    </w:pPr>
  </w:style>
  <w:style w:type="paragraph" w:customStyle="1" w:styleId="afffffffb">
    <w:name w:val="附录四级无标题条"/>
    <w:basedOn w:val="afffffffa"/>
    <w:next w:val="afffff3"/>
    <w:qFormat/>
    <w:rsid w:val="00AC05CE"/>
    <w:pPr>
      <w:outlineLvl w:val="5"/>
    </w:pPr>
  </w:style>
  <w:style w:type="paragraph" w:customStyle="1" w:styleId="afffffffc">
    <w:name w:val="附录图"/>
    <w:next w:val="afffff3"/>
    <w:qFormat/>
    <w:rsid w:val="00AC05CE"/>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7">
    <w:name w:val="标准文件_一级项"/>
    <w:qFormat/>
    <w:rsid w:val="00AC05CE"/>
    <w:pPr>
      <w:numPr>
        <w:numId w:val="21"/>
      </w:numPr>
    </w:pPr>
    <w:rPr>
      <w:rFonts w:ascii="宋体"/>
      <w:sz w:val="21"/>
    </w:rPr>
  </w:style>
  <w:style w:type="paragraph" w:customStyle="1" w:styleId="afffffffd">
    <w:name w:val="附录五级无标题条"/>
    <w:basedOn w:val="afffffffb"/>
    <w:next w:val="afffff3"/>
    <w:qFormat/>
    <w:rsid w:val="00AC05CE"/>
    <w:pPr>
      <w:outlineLvl w:val="6"/>
    </w:pPr>
  </w:style>
  <w:style w:type="paragraph" w:customStyle="1" w:styleId="afffffffe">
    <w:name w:val="附录性质"/>
    <w:basedOn w:val="afffa"/>
    <w:qFormat/>
    <w:rsid w:val="00AC05CE"/>
    <w:pPr>
      <w:widowControl/>
      <w:adjustRightInd/>
      <w:jc w:val="center"/>
    </w:pPr>
    <w:rPr>
      <w:rFonts w:ascii="黑体" w:eastAsia="黑体"/>
    </w:rPr>
  </w:style>
  <w:style w:type="paragraph" w:customStyle="1" w:styleId="affffffff">
    <w:name w:val="附录一级无标题条"/>
    <w:basedOn w:val="affffff5"/>
    <w:next w:val="afffff3"/>
    <w:qFormat/>
    <w:rsid w:val="00AC05CE"/>
    <w:pPr>
      <w:autoSpaceDN w:val="0"/>
      <w:outlineLvl w:val="2"/>
    </w:pPr>
    <w:rPr>
      <w:rFonts w:ascii="宋体" w:eastAsia="宋体" w:hAnsi="宋体"/>
    </w:rPr>
  </w:style>
  <w:style w:type="character" w:customStyle="1" w:styleId="affffffff0">
    <w:name w:val="个人答复风格"/>
    <w:qFormat/>
    <w:rsid w:val="00AC05CE"/>
    <w:rPr>
      <w:rFonts w:ascii="Arial" w:eastAsia="宋体" w:hAnsi="Arial" w:cs="Arial"/>
      <w:color w:val="auto"/>
      <w:spacing w:val="0"/>
      <w:sz w:val="20"/>
    </w:rPr>
  </w:style>
  <w:style w:type="character" w:customStyle="1" w:styleId="affffffff1">
    <w:name w:val="个人撰写风格"/>
    <w:qFormat/>
    <w:rsid w:val="00AC05CE"/>
    <w:rPr>
      <w:rFonts w:ascii="Arial" w:eastAsia="宋体" w:hAnsi="Arial" w:cs="Arial"/>
      <w:color w:val="auto"/>
      <w:spacing w:val="0"/>
      <w:sz w:val="20"/>
    </w:rPr>
  </w:style>
  <w:style w:type="paragraph" w:customStyle="1" w:styleId="affffffff2">
    <w:name w:val="脚注后续"/>
    <w:qFormat/>
    <w:rsid w:val="00AC05CE"/>
    <w:pPr>
      <w:ind w:leftChars="350" w:left="350"/>
      <w:jc w:val="both"/>
    </w:pPr>
    <w:rPr>
      <w:rFonts w:ascii="宋体"/>
      <w:sz w:val="18"/>
    </w:rPr>
  </w:style>
  <w:style w:type="paragraph" w:customStyle="1" w:styleId="afff9">
    <w:name w:val="列项——"/>
    <w:qFormat/>
    <w:rsid w:val="00AC05CE"/>
    <w:pPr>
      <w:widowControl w:val="0"/>
      <w:numPr>
        <w:numId w:val="22"/>
      </w:numPr>
      <w:jc w:val="both"/>
    </w:pPr>
    <w:rPr>
      <w:rFonts w:ascii="宋体" w:hAnsi="宋体"/>
      <w:sz w:val="21"/>
    </w:rPr>
  </w:style>
  <w:style w:type="paragraph" w:customStyle="1" w:styleId="affffffff3">
    <w:name w:val="列项·"/>
    <w:basedOn w:val="afffff3"/>
    <w:qFormat/>
    <w:rsid w:val="00AC05CE"/>
    <w:pPr>
      <w:tabs>
        <w:tab w:val="left" w:pos="840"/>
      </w:tabs>
    </w:pPr>
  </w:style>
  <w:style w:type="paragraph" w:customStyle="1" w:styleId="affffffff4">
    <w:name w:val="目次、索引正文"/>
    <w:qFormat/>
    <w:rsid w:val="00AC05CE"/>
    <w:pPr>
      <w:spacing w:line="320" w:lineRule="exact"/>
      <w:jc w:val="both"/>
    </w:pPr>
    <w:rPr>
      <w:rFonts w:ascii="宋体"/>
      <w:sz w:val="21"/>
    </w:rPr>
  </w:style>
  <w:style w:type="paragraph" w:customStyle="1" w:styleId="210">
    <w:name w:val="目录 21"/>
    <w:basedOn w:val="afffa"/>
    <w:next w:val="afffa"/>
    <w:semiHidden/>
    <w:qFormat/>
    <w:rsid w:val="00AC05CE"/>
    <w:pPr>
      <w:adjustRightInd/>
      <w:spacing w:line="240" w:lineRule="auto"/>
      <w:jc w:val="left"/>
    </w:pPr>
    <w:rPr>
      <w:bCs/>
      <w:iCs/>
    </w:rPr>
  </w:style>
  <w:style w:type="paragraph" w:customStyle="1" w:styleId="31">
    <w:name w:val="目录 31"/>
    <w:basedOn w:val="afffa"/>
    <w:next w:val="afffa"/>
    <w:semiHidden/>
    <w:qFormat/>
    <w:rsid w:val="00AC05CE"/>
    <w:pPr>
      <w:spacing w:line="240" w:lineRule="auto"/>
    </w:pPr>
    <w:rPr>
      <w:rFonts w:ascii="宋体" w:hAnsi="宋体"/>
      <w:iCs/>
    </w:rPr>
  </w:style>
  <w:style w:type="paragraph" w:customStyle="1" w:styleId="41">
    <w:name w:val="目录 41"/>
    <w:basedOn w:val="afffa"/>
    <w:next w:val="afffa"/>
    <w:semiHidden/>
    <w:qFormat/>
    <w:rsid w:val="00AC05CE"/>
    <w:pPr>
      <w:adjustRightInd/>
      <w:spacing w:line="240" w:lineRule="auto"/>
      <w:jc w:val="left"/>
    </w:pPr>
  </w:style>
  <w:style w:type="paragraph" w:customStyle="1" w:styleId="51">
    <w:name w:val="目录 51"/>
    <w:basedOn w:val="afffa"/>
    <w:next w:val="afffa"/>
    <w:semiHidden/>
    <w:qFormat/>
    <w:rsid w:val="00AC05CE"/>
    <w:pPr>
      <w:spacing w:line="240" w:lineRule="auto"/>
    </w:pPr>
    <w:rPr>
      <w:rFonts w:ascii="宋体" w:hAnsi="宋体"/>
    </w:rPr>
  </w:style>
  <w:style w:type="paragraph" w:customStyle="1" w:styleId="61">
    <w:name w:val="目录 61"/>
    <w:basedOn w:val="afffa"/>
    <w:next w:val="afffa"/>
    <w:semiHidden/>
    <w:qFormat/>
    <w:rsid w:val="00AC05CE"/>
    <w:pPr>
      <w:adjustRightInd/>
      <w:spacing w:line="240" w:lineRule="auto"/>
      <w:jc w:val="left"/>
    </w:pPr>
  </w:style>
  <w:style w:type="paragraph" w:customStyle="1" w:styleId="71">
    <w:name w:val="目录 71"/>
    <w:basedOn w:val="61"/>
    <w:semiHidden/>
    <w:qFormat/>
    <w:rsid w:val="00AC05CE"/>
    <w:pPr>
      <w:ind w:left="1260"/>
    </w:pPr>
  </w:style>
  <w:style w:type="paragraph" w:customStyle="1" w:styleId="81">
    <w:name w:val="目录 81"/>
    <w:basedOn w:val="71"/>
    <w:semiHidden/>
    <w:qFormat/>
    <w:rsid w:val="00AC05CE"/>
    <w:pPr>
      <w:ind w:left="1470"/>
    </w:pPr>
  </w:style>
  <w:style w:type="paragraph" w:customStyle="1" w:styleId="91">
    <w:name w:val="目录 91"/>
    <w:basedOn w:val="81"/>
    <w:semiHidden/>
    <w:qFormat/>
    <w:rsid w:val="00AC05CE"/>
    <w:pPr>
      <w:ind w:left="1680"/>
    </w:pPr>
  </w:style>
  <w:style w:type="paragraph" w:customStyle="1" w:styleId="affffffff5">
    <w:name w:val="其他标准称谓"/>
    <w:qFormat/>
    <w:rsid w:val="00AC05CE"/>
    <w:pPr>
      <w:spacing w:line="0" w:lineRule="atLeast"/>
      <w:jc w:val="distribute"/>
    </w:pPr>
    <w:rPr>
      <w:rFonts w:ascii="黑体" w:eastAsia="黑体" w:hAnsi="宋体"/>
      <w:sz w:val="52"/>
    </w:rPr>
  </w:style>
  <w:style w:type="paragraph" w:customStyle="1" w:styleId="affffffff6">
    <w:name w:val="其他发布部门"/>
    <w:basedOn w:val="afffffff0"/>
    <w:qFormat/>
    <w:rsid w:val="00AC05CE"/>
    <w:pPr>
      <w:framePr w:wrap="around"/>
      <w:spacing w:line="0" w:lineRule="atLeast"/>
    </w:pPr>
    <w:rPr>
      <w:rFonts w:ascii="黑体" w:eastAsia="黑体"/>
      <w:b w:val="0"/>
    </w:rPr>
  </w:style>
  <w:style w:type="paragraph" w:customStyle="1" w:styleId="afff0">
    <w:name w:val="前言标题"/>
    <w:next w:val="afffa"/>
    <w:qFormat/>
    <w:rsid w:val="00AC05CE"/>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qFormat/>
    <w:rsid w:val="00AC05CE"/>
    <w:pPr>
      <w:numPr>
        <w:ilvl w:val="4"/>
        <w:numId w:val="20"/>
      </w:numPr>
      <w:adjustRightInd/>
      <w:spacing w:line="240" w:lineRule="auto"/>
    </w:pPr>
    <w:rPr>
      <w:rFonts w:ascii="宋体" w:hAnsi="宋体"/>
      <w:szCs w:val="24"/>
    </w:rPr>
  </w:style>
  <w:style w:type="paragraph" w:customStyle="1" w:styleId="affffffff7">
    <w:name w:val="实施日期"/>
    <w:basedOn w:val="afffffff1"/>
    <w:qFormat/>
    <w:rsid w:val="00AC05CE"/>
    <w:pPr>
      <w:framePr w:hSpace="0" w:wrap="around" w:xAlign="right"/>
      <w:jc w:val="right"/>
    </w:pPr>
  </w:style>
  <w:style w:type="paragraph" w:customStyle="1" w:styleId="a3">
    <w:name w:val="四级无标题条"/>
    <w:basedOn w:val="afffa"/>
    <w:qFormat/>
    <w:rsid w:val="00AC05CE"/>
    <w:pPr>
      <w:numPr>
        <w:ilvl w:val="5"/>
        <w:numId w:val="20"/>
      </w:numPr>
      <w:adjustRightInd/>
      <w:spacing w:line="240" w:lineRule="auto"/>
    </w:pPr>
    <w:rPr>
      <w:rFonts w:ascii="宋体" w:hAnsi="宋体"/>
      <w:szCs w:val="24"/>
    </w:rPr>
  </w:style>
  <w:style w:type="paragraph" w:customStyle="1" w:styleId="affffffff8">
    <w:name w:val="文献分类号"/>
    <w:qFormat/>
    <w:rsid w:val="00AC05CE"/>
    <w:pPr>
      <w:framePr w:hSpace="180" w:vSpace="180" w:wrap="around" w:hAnchor="margin" w:y="1" w:anchorLock="1"/>
      <w:widowControl w:val="0"/>
      <w:textAlignment w:val="center"/>
    </w:pPr>
    <w:rPr>
      <w:rFonts w:eastAsia="黑体"/>
      <w:sz w:val="21"/>
    </w:rPr>
  </w:style>
  <w:style w:type="paragraph" w:customStyle="1" w:styleId="affffffff9">
    <w:name w:val="无标题条"/>
    <w:next w:val="afffff3"/>
    <w:qFormat/>
    <w:rsid w:val="00AC05CE"/>
    <w:pPr>
      <w:jc w:val="both"/>
    </w:pPr>
    <w:rPr>
      <w:rFonts w:ascii="宋体" w:hAnsi="宋体"/>
      <w:sz w:val="21"/>
    </w:rPr>
  </w:style>
  <w:style w:type="paragraph" w:customStyle="1" w:styleId="a4">
    <w:name w:val="五级无标题条"/>
    <w:basedOn w:val="afffa"/>
    <w:qFormat/>
    <w:rsid w:val="00AC05CE"/>
    <w:pPr>
      <w:numPr>
        <w:ilvl w:val="6"/>
        <w:numId w:val="20"/>
      </w:numPr>
      <w:adjustRightInd/>
    </w:pPr>
    <w:rPr>
      <w:szCs w:val="24"/>
    </w:rPr>
  </w:style>
  <w:style w:type="paragraph" w:customStyle="1" w:styleId="a0">
    <w:name w:val="一级无标题条"/>
    <w:basedOn w:val="afffa"/>
    <w:qFormat/>
    <w:rsid w:val="00AC05CE"/>
    <w:pPr>
      <w:numPr>
        <w:ilvl w:val="2"/>
        <w:numId w:val="20"/>
      </w:numPr>
      <w:adjustRightInd/>
      <w:spacing w:before="10" w:after="10" w:line="240" w:lineRule="auto"/>
    </w:pPr>
    <w:rPr>
      <w:rFonts w:ascii="宋体" w:hAnsi="宋体"/>
      <w:szCs w:val="24"/>
    </w:rPr>
  </w:style>
  <w:style w:type="paragraph" w:customStyle="1" w:styleId="affffffffa">
    <w:name w:val="注:后续"/>
    <w:qFormat/>
    <w:rsid w:val="00AC05CE"/>
    <w:pPr>
      <w:spacing w:line="300" w:lineRule="exact"/>
      <w:ind w:leftChars="400" w:left="600" w:hangingChars="200" w:hanging="200"/>
      <w:jc w:val="both"/>
    </w:pPr>
    <w:rPr>
      <w:rFonts w:ascii="宋体"/>
      <w:sz w:val="18"/>
    </w:rPr>
  </w:style>
  <w:style w:type="paragraph" w:customStyle="1" w:styleId="affffffffb">
    <w:name w:val="注×:后续"/>
    <w:basedOn w:val="affffffffa"/>
    <w:qFormat/>
    <w:rsid w:val="00AC05CE"/>
    <w:pPr>
      <w:ind w:leftChars="0" w:left="1406" w:firstLineChars="0" w:hanging="499"/>
    </w:pPr>
  </w:style>
  <w:style w:type="paragraph" w:customStyle="1" w:styleId="affffffffc">
    <w:name w:val="标准文件_一级无标题"/>
    <w:basedOn w:val="afff2"/>
    <w:qFormat/>
    <w:rsid w:val="00AC05CE"/>
    <w:pPr>
      <w:spacing w:beforeLines="0" w:afterLines="0"/>
      <w:outlineLvl w:val="9"/>
    </w:pPr>
    <w:rPr>
      <w:rFonts w:ascii="宋体" w:eastAsia="宋体"/>
    </w:rPr>
  </w:style>
  <w:style w:type="paragraph" w:customStyle="1" w:styleId="affffffffd">
    <w:name w:val="标准文件_五级无标题"/>
    <w:basedOn w:val="afff6"/>
    <w:qFormat/>
    <w:rsid w:val="00AC05CE"/>
    <w:pPr>
      <w:spacing w:beforeLines="0" w:afterLines="0"/>
      <w:outlineLvl w:val="9"/>
    </w:pPr>
    <w:rPr>
      <w:rFonts w:ascii="宋体" w:eastAsia="宋体"/>
    </w:rPr>
  </w:style>
  <w:style w:type="paragraph" w:customStyle="1" w:styleId="affffffffe">
    <w:name w:val="标准文件_三级无标题"/>
    <w:basedOn w:val="afff4"/>
    <w:qFormat/>
    <w:rsid w:val="00AC05CE"/>
    <w:pPr>
      <w:spacing w:beforeLines="0" w:afterLines="0"/>
      <w:outlineLvl w:val="9"/>
    </w:pPr>
    <w:rPr>
      <w:rFonts w:ascii="宋体" w:eastAsia="宋体"/>
    </w:rPr>
  </w:style>
  <w:style w:type="paragraph" w:customStyle="1" w:styleId="afffffffff">
    <w:name w:val="标准文件_二级无标题"/>
    <w:basedOn w:val="afff3"/>
    <w:qFormat/>
    <w:rsid w:val="00AC05CE"/>
    <w:pPr>
      <w:spacing w:beforeLines="0" w:afterLines="0"/>
      <w:outlineLvl w:val="9"/>
    </w:pPr>
    <w:rPr>
      <w:rFonts w:ascii="宋体" w:eastAsia="宋体"/>
    </w:rPr>
  </w:style>
  <w:style w:type="paragraph" w:customStyle="1" w:styleId="afffffffff0">
    <w:name w:val="标准_四级无标题"/>
    <w:basedOn w:val="afff5"/>
    <w:next w:val="afffff3"/>
    <w:qFormat/>
    <w:rsid w:val="00AC05CE"/>
    <w:rPr>
      <w:rFonts w:eastAsia="宋体"/>
    </w:rPr>
  </w:style>
  <w:style w:type="paragraph" w:customStyle="1" w:styleId="afffffffff1">
    <w:name w:val="标准文件_四级无标题"/>
    <w:basedOn w:val="afff5"/>
    <w:qFormat/>
    <w:rsid w:val="00AC05CE"/>
    <w:pPr>
      <w:spacing w:beforeLines="0" w:afterLines="0"/>
      <w:outlineLvl w:val="9"/>
    </w:pPr>
    <w:rPr>
      <w:rFonts w:ascii="宋体" w:eastAsia="宋体" w:hAnsi="黑体"/>
      <w:szCs w:val="52"/>
    </w:rPr>
  </w:style>
  <w:style w:type="paragraph" w:customStyle="1" w:styleId="aff6">
    <w:name w:val="标准文件_大写罗马数字编号列项"/>
    <w:basedOn w:val="afffff3"/>
    <w:qFormat/>
    <w:rsid w:val="00AC05CE"/>
    <w:pPr>
      <w:numPr>
        <w:numId w:val="23"/>
      </w:numPr>
      <w:ind w:firstLineChars="0" w:firstLine="0"/>
    </w:pPr>
    <w:rPr>
      <w:rFonts w:ascii="Times New Roman" w:cs="Arial"/>
      <w:szCs w:val="28"/>
    </w:rPr>
  </w:style>
  <w:style w:type="paragraph" w:customStyle="1" w:styleId="ae">
    <w:name w:val="标准文件_小写罗马数字编号列项"/>
    <w:basedOn w:val="afffff3"/>
    <w:qFormat/>
    <w:rsid w:val="00AC05CE"/>
    <w:pPr>
      <w:numPr>
        <w:numId w:val="24"/>
      </w:numPr>
      <w:ind w:firstLineChars="0" w:firstLine="0"/>
    </w:pPr>
    <w:rPr>
      <w:rFonts w:cs="Arial"/>
      <w:szCs w:val="28"/>
    </w:rPr>
  </w:style>
  <w:style w:type="paragraph" w:customStyle="1" w:styleId="afffffffff2">
    <w:name w:val="标准文件_附录标题"/>
    <w:basedOn w:val="aff8"/>
    <w:qFormat/>
    <w:rsid w:val="00AC05CE"/>
    <w:pPr>
      <w:numPr>
        <w:numId w:val="0"/>
      </w:numPr>
      <w:spacing w:after="280"/>
      <w:outlineLvl w:val="9"/>
    </w:pPr>
  </w:style>
  <w:style w:type="paragraph" w:customStyle="1" w:styleId="afffffffff3">
    <w:name w:val="标准文件_二级项"/>
    <w:qFormat/>
    <w:rsid w:val="00AC05CE"/>
    <w:rPr>
      <w:rFonts w:ascii="宋体"/>
      <w:sz w:val="21"/>
    </w:rPr>
  </w:style>
  <w:style w:type="paragraph" w:customStyle="1" w:styleId="af8">
    <w:name w:val="标准文件_三级项"/>
    <w:basedOn w:val="afffa"/>
    <w:qFormat/>
    <w:rsid w:val="00AC05CE"/>
    <w:pPr>
      <w:numPr>
        <w:ilvl w:val="2"/>
        <w:numId w:val="21"/>
      </w:numPr>
      <w:spacing w:line="-300" w:lineRule="auto"/>
    </w:pPr>
    <w:rPr>
      <w:rFonts w:ascii="Times New Roman" w:hAnsi="Times New Roman"/>
    </w:rPr>
  </w:style>
  <w:style w:type="paragraph" w:customStyle="1" w:styleId="afff">
    <w:name w:val="图表脚注说明"/>
    <w:basedOn w:val="afffa"/>
    <w:next w:val="afffff3"/>
    <w:qFormat/>
    <w:rsid w:val="00AC05CE"/>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rsid w:val="00AC05CE"/>
    <w:pPr>
      <w:numPr>
        <w:numId w:val="13"/>
      </w:numPr>
      <w:jc w:val="both"/>
    </w:pPr>
    <w:rPr>
      <w:rFonts w:ascii="宋体"/>
      <w:sz w:val="21"/>
    </w:rPr>
  </w:style>
  <w:style w:type="paragraph" w:customStyle="1" w:styleId="afffffffff4">
    <w:name w:val="标准文件_索引字母"/>
    <w:next w:val="afffff3"/>
    <w:qFormat/>
    <w:rsid w:val="00AC05CE"/>
    <w:pPr>
      <w:jc w:val="center"/>
    </w:pPr>
    <w:rPr>
      <w:rFonts w:ascii="宋体" w:eastAsia="Times New Roman" w:hAnsi="宋体"/>
      <w:b/>
      <w:kern w:val="2"/>
      <w:sz w:val="21"/>
    </w:rPr>
  </w:style>
  <w:style w:type="paragraph" w:customStyle="1" w:styleId="afffffffff5">
    <w:name w:val="标准文件_附录前"/>
    <w:next w:val="afffff3"/>
    <w:qFormat/>
    <w:rsid w:val="00AC05CE"/>
    <w:pPr>
      <w:spacing w:line="20" w:lineRule="atLeast"/>
      <w:ind w:firstLine="200"/>
    </w:pPr>
    <w:rPr>
      <w:rFonts w:ascii="宋体" w:hAnsi="宋体"/>
      <w:kern w:val="2"/>
      <w:sz w:val="10"/>
    </w:rPr>
  </w:style>
  <w:style w:type="paragraph" w:customStyle="1" w:styleId="afffffffff6">
    <w:name w:val="标准文件_正文标准名称"/>
    <w:qFormat/>
    <w:rsid w:val="00AC05CE"/>
    <w:pPr>
      <w:spacing w:beforeLines="20" w:after="640" w:line="400" w:lineRule="exact"/>
      <w:jc w:val="center"/>
    </w:pPr>
    <w:rPr>
      <w:rFonts w:ascii="黑体" w:eastAsia="黑体" w:hAnsi="黑体"/>
      <w:kern w:val="2"/>
      <w:sz w:val="32"/>
      <w:szCs w:val="32"/>
    </w:rPr>
  </w:style>
  <w:style w:type="paragraph" w:customStyle="1" w:styleId="afffffffff7">
    <w:name w:val="标准文件_表格"/>
    <w:basedOn w:val="afffff3"/>
    <w:qFormat/>
    <w:rsid w:val="00AC05CE"/>
    <w:pPr>
      <w:ind w:firstLineChars="0" w:firstLine="0"/>
      <w:jc w:val="center"/>
    </w:pPr>
    <w:rPr>
      <w:sz w:val="18"/>
    </w:rPr>
  </w:style>
  <w:style w:type="paragraph" w:customStyle="1" w:styleId="afff7">
    <w:name w:val="标准文件_注："/>
    <w:next w:val="afffff3"/>
    <w:qFormat/>
    <w:rsid w:val="00AC05CE"/>
    <w:pPr>
      <w:widowControl w:val="0"/>
      <w:numPr>
        <w:numId w:val="26"/>
      </w:numPr>
      <w:autoSpaceDE w:val="0"/>
      <w:autoSpaceDN w:val="0"/>
      <w:jc w:val="both"/>
    </w:pPr>
    <w:rPr>
      <w:rFonts w:ascii="宋体"/>
      <w:sz w:val="18"/>
      <w:szCs w:val="18"/>
    </w:rPr>
  </w:style>
  <w:style w:type="paragraph" w:customStyle="1" w:styleId="a5">
    <w:name w:val="标准文件_注×："/>
    <w:qFormat/>
    <w:rsid w:val="00AC05CE"/>
    <w:pPr>
      <w:widowControl w:val="0"/>
      <w:numPr>
        <w:numId w:val="27"/>
      </w:numPr>
      <w:autoSpaceDE w:val="0"/>
      <w:autoSpaceDN w:val="0"/>
      <w:jc w:val="both"/>
    </w:pPr>
    <w:rPr>
      <w:rFonts w:ascii="宋体"/>
      <w:sz w:val="18"/>
      <w:szCs w:val="18"/>
    </w:rPr>
  </w:style>
  <w:style w:type="paragraph" w:customStyle="1" w:styleId="ac">
    <w:name w:val="标准文件_示例："/>
    <w:next w:val="afffffffff8"/>
    <w:qFormat/>
    <w:rsid w:val="00AC05CE"/>
    <w:pPr>
      <w:widowControl w:val="0"/>
      <w:numPr>
        <w:numId w:val="28"/>
      </w:numPr>
      <w:jc w:val="both"/>
    </w:pPr>
    <w:rPr>
      <w:rFonts w:ascii="宋体"/>
      <w:sz w:val="18"/>
      <w:szCs w:val="18"/>
    </w:rPr>
  </w:style>
  <w:style w:type="paragraph" w:customStyle="1" w:styleId="afffffffff8">
    <w:name w:val="标准文件_示例内容"/>
    <w:basedOn w:val="afffff3"/>
    <w:qFormat/>
    <w:rsid w:val="00AC05CE"/>
    <w:pPr>
      <w:ind w:firstLine="420"/>
    </w:pPr>
    <w:rPr>
      <w:sz w:val="18"/>
    </w:rPr>
  </w:style>
  <w:style w:type="paragraph" w:customStyle="1" w:styleId="aff">
    <w:name w:val="标准文件_示例×："/>
    <w:basedOn w:val="afffa"/>
    <w:next w:val="afffffffff8"/>
    <w:qFormat/>
    <w:rsid w:val="00AC05CE"/>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3"/>
    <w:qFormat/>
    <w:rsid w:val="00AC05CE"/>
    <w:rPr>
      <w:rFonts w:ascii="宋体" w:hAnsi="Times New Roman"/>
      <w:sz w:val="21"/>
    </w:rPr>
  </w:style>
  <w:style w:type="paragraph" w:customStyle="1" w:styleId="afffffffff9">
    <w:name w:val="标准文件_表格续"/>
    <w:basedOn w:val="afffff3"/>
    <w:next w:val="afffff3"/>
    <w:qFormat/>
    <w:rsid w:val="00AC05CE"/>
    <w:pPr>
      <w:jc w:val="center"/>
    </w:pPr>
    <w:rPr>
      <w:rFonts w:ascii="黑体" w:eastAsia="黑体" w:hAnsi="黑体"/>
    </w:rPr>
  </w:style>
  <w:style w:type="character" w:styleId="afffffffffa">
    <w:name w:val="Placeholder Text"/>
    <w:basedOn w:val="afffb"/>
    <w:uiPriority w:val="99"/>
    <w:semiHidden/>
    <w:qFormat/>
    <w:rsid w:val="00AC05CE"/>
    <w:rPr>
      <w:color w:val="808080"/>
    </w:rPr>
  </w:style>
  <w:style w:type="paragraph" w:customStyle="1" w:styleId="2">
    <w:name w:val="标准文件_二级项2"/>
    <w:basedOn w:val="afffff3"/>
    <w:qFormat/>
    <w:rsid w:val="00AC05CE"/>
    <w:pPr>
      <w:numPr>
        <w:ilvl w:val="1"/>
        <w:numId w:val="21"/>
      </w:numPr>
      <w:ind w:left="1271" w:firstLineChars="0" w:hanging="420"/>
    </w:pPr>
  </w:style>
  <w:style w:type="paragraph" w:customStyle="1" w:styleId="21">
    <w:name w:val="标准文件_三级项2"/>
    <w:basedOn w:val="afffff3"/>
    <w:qFormat/>
    <w:rsid w:val="00AC05CE"/>
    <w:pPr>
      <w:numPr>
        <w:numId w:val="30"/>
      </w:numPr>
      <w:spacing w:line="300" w:lineRule="exact"/>
      <w:ind w:left="1276" w:firstLineChars="0" w:hanging="425"/>
    </w:pPr>
    <w:rPr>
      <w:rFonts w:ascii="Times New Roman"/>
    </w:rPr>
  </w:style>
  <w:style w:type="paragraph" w:customStyle="1" w:styleId="20">
    <w:name w:val="标准文件_一级项2"/>
    <w:basedOn w:val="afffff3"/>
    <w:qFormat/>
    <w:rsid w:val="00AC05CE"/>
    <w:pPr>
      <w:numPr>
        <w:numId w:val="31"/>
      </w:numPr>
      <w:spacing w:line="300" w:lineRule="exact"/>
      <w:ind w:left="1271" w:firstLineChars="0" w:hanging="420"/>
    </w:pPr>
    <w:rPr>
      <w:rFonts w:ascii="Times New Roman"/>
    </w:rPr>
  </w:style>
  <w:style w:type="paragraph" w:customStyle="1" w:styleId="afffffffffb">
    <w:name w:val="标准文件_提示"/>
    <w:basedOn w:val="afffff3"/>
    <w:next w:val="afffff3"/>
    <w:qFormat/>
    <w:rsid w:val="00AC05CE"/>
    <w:pPr>
      <w:ind w:firstLine="420"/>
    </w:pPr>
    <w:rPr>
      <w:rFonts w:ascii="黑体" w:eastAsia="黑体"/>
    </w:rPr>
  </w:style>
  <w:style w:type="character" w:customStyle="1" w:styleId="afffffffffc">
    <w:name w:val="标准文件_来源"/>
    <w:basedOn w:val="afffb"/>
    <w:uiPriority w:val="1"/>
    <w:qFormat/>
    <w:rsid w:val="00AC05CE"/>
    <w:rPr>
      <w:rFonts w:eastAsia="宋体"/>
      <w:sz w:val="21"/>
    </w:rPr>
  </w:style>
  <w:style w:type="paragraph" w:customStyle="1" w:styleId="afffffffffd">
    <w:name w:val="标准文件_图表说明"/>
    <w:qFormat/>
    <w:rsid w:val="00AC05CE"/>
    <w:pPr>
      <w:spacing w:line="276" w:lineRule="auto"/>
      <w:ind w:firstLine="420"/>
    </w:pPr>
    <w:rPr>
      <w:rFonts w:ascii="宋体" w:hAnsi="宋体"/>
      <w:kern w:val="2"/>
      <w:sz w:val="18"/>
    </w:rPr>
  </w:style>
  <w:style w:type="paragraph" w:customStyle="1" w:styleId="afffffffffe">
    <w:name w:val="其他发布日期"/>
    <w:basedOn w:val="afffffff1"/>
    <w:qFormat/>
    <w:rsid w:val="00AC05CE"/>
    <w:pPr>
      <w:framePr w:w="3997" w:h="471" w:hRule="exact" w:hSpace="0" w:vSpace="181" w:wrap="around" w:vAnchor="page" w:hAnchor="page" w:x="1419" w:y="14097"/>
    </w:pPr>
  </w:style>
  <w:style w:type="paragraph" w:customStyle="1" w:styleId="affffffffff">
    <w:name w:val="其他实施日期"/>
    <w:basedOn w:val="affffffff7"/>
    <w:qFormat/>
    <w:rsid w:val="00AC05CE"/>
    <w:pPr>
      <w:framePr w:w="3997" w:h="471" w:hRule="exact" w:vSpace="181" w:wrap="around" w:vAnchor="page" w:hAnchor="page" w:x="7089" w:y="14097"/>
    </w:pPr>
  </w:style>
  <w:style w:type="paragraph" w:customStyle="1" w:styleId="affffffffff0">
    <w:name w:val="标准文件_文件编号"/>
    <w:basedOn w:val="afffff3"/>
    <w:qFormat/>
    <w:rsid w:val="00AC05CE"/>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rsid w:val="00AC05CE"/>
    <w:pPr>
      <w:framePr w:wrap="around"/>
      <w:spacing w:before="57"/>
    </w:pPr>
    <w:rPr>
      <w:sz w:val="21"/>
    </w:rPr>
  </w:style>
  <w:style w:type="paragraph" w:customStyle="1" w:styleId="affffffffff2">
    <w:name w:val="标准文件_文件名称"/>
    <w:basedOn w:val="afffff3"/>
    <w:next w:val="afffff3"/>
    <w:qFormat/>
    <w:rsid w:val="00AC05CE"/>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3"/>
    <w:next w:val="afffff3"/>
    <w:qFormat/>
    <w:rsid w:val="00AC05CE"/>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3"/>
    <w:next w:val="afffff3"/>
    <w:qFormat/>
    <w:rsid w:val="00AC05C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rsid w:val="00AC05CE"/>
    <w:pPr>
      <w:numPr>
        <w:ilvl w:val="1"/>
        <w:numId w:val="8"/>
      </w:numPr>
      <w:spacing w:beforeLines="50" w:afterLines="50"/>
      <w:ind w:firstLineChars="0"/>
    </w:pPr>
    <w:rPr>
      <w:rFonts w:ascii="黑体" w:eastAsia="黑体"/>
    </w:rPr>
  </w:style>
  <w:style w:type="paragraph" w:customStyle="1" w:styleId="a8">
    <w:name w:val="标准文件_引言二级条标题"/>
    <w:basedOn w:val="afffff3"/>
    <w:next w:val="afffff3"/>
    <w:qFormat/>
    <w:rsid w:val="00AC05CE"/>
    <w:pPr>
      <w:numPr>
        <w:ilvl w:val="2"/>
        <w:numId w:val="8"/>
      </w:numPr>
      <w:spacing w:beforeLines="50" w:afterLines="50"/>
      <w:ind w:firstLineChars="0"/>
    </w:pPr>
    <w:rPr>
      <w:rFonts w:ascii="黑体" w:eastAsia="黑体"/>
    </w:rPr>
  </w:style>
  <w:style w:type="paragraph" w:customStyle="1" w:styleId="a9">
    <w:name w:val="标准文件_引言三级条标题"/>
    <w:basedOn w:val="afffff3"/>
    <w:next w:val="afffff3"/>
    <w:qFormat/>
    <w:rsid w:val="00AC05CE"/>
    <w:pPr>
      <w:numPr>
        <w:ilvl w:val="3"/>
        <w:numId w:val="8"/>
      </w:numPr>
      <w:spacing w:beforeLines="50" w:afterLines="50"/>
      <w:ind w:firstLineChars="0"/>
    </w:pPr>
    <w:rPr>
      <w:rFonts w:ascii="黑体" w:eastAsia="黑体"/>
    </w:rPr>
  </w:style>
  <w:style w:type="paragraph" w:customStyle="1" w:styleId="aa">
    <w:name w:val="标准文件_引言四级条标题"/>
    <w:basedOn w:val="afffff3"/>
    <w:next w:val="afffff3"/>
    <w:qFormat/>
    <w:rsid w:val="00AC05CE"/>
    <w:pPr>
      <w:numPr>
        <w:ilvl w:val="4"/>
        <w:numId w:val="8"/>
      </w:numPr>
      <w:spacing w:beforeLines="50" w:afterLines="50"/>
      <w:ind w:firstLineChars="0"/>
    </w:pPr>
    <w:rPr>
      <w:rFonts w:ascii="黑体" w:eastAsia="黑体"/>
    </w:rPr>
  </w:style>
  <w:style w:type="paragraph" w:customStyle="1" w:styleId="ab">
    <w:name w:val="标准文件_引言五级条标题"/>
    <w:basedOn w:val="afffff3"/>
    <w:next w:val="afffff3"/>
    <w:qFormat/>
    <w:rsid w:val="00AC05CE"/>
    <w:pPr>
      <w:numPr>
        <w:ilvl w:val="5"/>
        <w:numId w:val="8"/>
      </w:numPr>
      <w:spacing w:beforeLines="50" w:afterLines="50"/>
      <w:ind w:firstLineChars="0"/>
    </w:pPr>
    <w:rPr>
      <w:rFonts w:ascii="黑体" w:eastAsia="黑体"/>
    </w:rPr>
  </w:style>
  <w:style w:type="paragraph" w:customStyle="1" w:styleId="affffffffff3">
    <w:name w:val="标准文件_注后"/>
    <w:basedOn w:val="afffff3"/>
    <w:qFormat/>
    <w:rsid w:val="00AC05CE"/>
    <w:pPr>
      <w:ind w:left="811" w:firstLineChars="0" w:firstLine="0"/>
    </w:pPr>
    <w:rPr>
      <w:sz w:val="18"/>
    </w:rPr>
  </w:style>
  <w:style w:type="paragraph" w:customStyle="1" w:styleId="X">
    <w:name w:val="标准文件_注X后"/>
    <w:basedOn w:val="afffff3"/>
    <w:qFormat/>
    <w:rsid w:val="00AC05CE"/>
    <w:pPr>
      <w:ind w:left="811" w:firstLineChars="0" w:firstLine="0"/>
    </w:pPr>
    <w:rPr>
      <w:sz w:val="18"/>
    </w:rPr>
  </w:style>
  <w:style w:type="paragraph" w:customStyle="1" w:styleId="affffffffff4">
    <w:name w:val="标准文件_示例后"/>
    <w:basedOn w:val="afffff3"/>
    <w:qFormat/>
    <w:rsid w:val="00AC05CE"/>
    <w:pPr>
      <w:ind w:left="964" w:firstLineChars="0" w:firstLine="0"/>
    </w:pPr>
    <w:rPr>
      <w:sz w:val="18"/>
    </w:rPr>
  </w:style>
  <w:style w:type="paragraph" w:customStyle="1" w:styleId="X0">
    <w:name w:val="标准文件_示例X后"/>
    <w:basedOn w:val="afffff3"/>
    <w:link w:val="X1"/>
    <w:qFormat/>
    <w:rsid w:val="00AC05CE"/>
    <w:pPr>
      <w:ind w:left="1049" w:firstLineChars="0" w:firstLine="0"/>
    </w:pPr>
    <w:rPr>
      <w:sz w:val="18"/>
    </w:rPr>
  </w:style>
  <w:style w:type="character" w:customStyle="1" w:styleId="X1">
    <w:name w:val="标准文件_示例X后 字符"/>
    <w:basedOn w:val="Char6"/>
    <w:link w:val="X0"/>
    <w:qFormat/>
    <w:rsid w:val="00AC05CE"/>
    <w:rPr>
      <w:rFonts w:ascii="宋体" w:hAnsi="Times New Roman"/>
      <w:sz w:val="18"/>
    </w:rPr>
  </w:style>
  <w:style w:type="paragraph" w:customStyle="1" w:styleId="affffffffff5">
    <w:name w:val="标准文件_索引项"/>
    <w:basedOn w:val="afffff3"/>
    <w:next w:val="afffff3"/>
    <w:qFormat/>
    <w:rsid w:val="00AC05CE"/>
    <w:pPr>
      <w:tabs>
        <w:tab w:val="right" w:leader="dot" w:pos="9356"/>
      </w:tabs>
      <w:ind w:left="210" w:firstLineChars="0" w:hanging="210"/>
      <w:jc w:val="left"/>
    </w:pPr>
  </w:style>
  <w:style w:type="paragraph" w:customStyle="1" w:styleId="affffffffff6">
    <w:name w:val="标准文件_附录一级无标题"/>
    <w:basedOn w:val="aff9"/>
    <w:qFormat/>
    <w:rsid w:val="00AC05CE"/>
    <w:pPr>
      <w:spacing w:beforeLines="0" w:afterLines="0" w:line="276" w:lineRule="auto"/>
      <w:outlineLvl w:val="9"/>
    </w:pPr>
    <w:rPr>
      <w:rFonts w:ascii="宋体" w:eastAsia="宋体"/>
    </w:rPr>
  </w:style>
  <w:style w:type="paragraph" w:customStyle="1" w:styleId="affffffffff7">
    <w:name w:val="标准文件_附录二级无标题"/>
    <w:basedOn w:val="affa"/>
    <w:qFormat/>
    <w:rsid w:val="00AC05CE"/>
    <w:pPr>
      <w:spacing w:beforeLines="0" w:afterLines="0" w:line="276" w:lineRule="auto"/>
      <w:outlineLvl w:val="9"/>
    </w:pPr>
    <w:rPr>
      <w:rFonts w:ascii="宋体" w:eastAsia="宋体"/>
    </w:rPr>
  </w:style>
  <w:style w:type="paragraph" w:customStyle="1" w:styleId="affffffffff8">
    <w:name w:val="标准文件_附录三级无标题"/>
    <w:basedOn w:val="affb"/>
    <w:qFormat/>
    <w:rsid w:val="00AC05CE"/>
    <w:pPr>
      <w:spacing w:beforeLines="0" w:afterLines="0" w:line="276" w:lineRule="auto"/>
      <w:outlineLvl w:val="9"/>
    </w:pPr>
    <w:rPr>
      <w:rFonts w:ascii="宋体" w:eastAsia="宋体"/>
    </w:rPr>
  </w:style>
  <w:style w:type="paragraph" w:customStyle="1" w:styleId="affffffffff9">
    <w:name w:val="标准文件_附录四级无标题"/>
    <w:basedOn w:val="affc"/>
    <w:qFormat/>
    <w:rsid w:val="00AC05CE"/>
    <w:pPr>
      <w:spacing w:beforeLines="0" w:afterLines="0" w:line="276" w:lineRule="auto"/>
      <w:outlineLvl w:val="9"/>
    </w:pPr>
    <w:rPr>
      <w:rFonts w:ascii="宋体" w:eastAsia="宋体"/>
    </w:rPr>
  </w:style>
  <w:style w:type="paragraph" w:customStyle="1" w:styleId="affffffffffa">
    <w:name w:val="标准文件_附录五级无标题"/>
    <w:basedOn w:val="affd"/>
    <w:qFormat/>
    <w:rsid w:val="00AC05CE"/>
    <w:pPr>
      <w:spacing w:beforeLines="0" w:afterLines="0" w:line="276" w:lineRule="auto"/>
      <w:outlineLvl w:val="9"/>
    </w:pPr>
    <w:rPr>
      <w:rFonts w:ascii="宋体" w:eastAsia="宋体"/>
    </w:rPr>
  </w:style>
  <w:style w:type="paragraph" w:customStyle="1" w:styleId="affffffffffb">
    <w:name w:val="标准文件_引言一级无标题"/>
    <w:basedOn w:val="a7"/>
    <w:next w:val="afffff3"/>
    <w:qFormat/>
    <w:rsid w:val="00AC05CE"/>
    <w:pPr>
      <w:spacing w:beforeLines="0" w:afterLines="0" w:line="276" w:lineRule="auto"/>
    </w:pPr>
    <w:rPr>
      <w:rFonts w:ascii="宋体" w:eastAsia="宋体"/>
    </w:rPr>
  </w:style>
  <w:style w:type="paragraph" w:customStyle="1" w:styleId="affffffffffc">
    <w:name w:val="标准文件_引言二级无标题"/>
    <w:basedOn w:val="a8"/>
    <w:next w:val="afffff3"/>
    <w:qFormat/>
    <w:rsid w:val="00AC05CE"/>
    <w:pPr>
      <w:spacing w:beforeLines="0" w:afterLines="0" w:line="276" w:lineRule="auto"/>
    </w:pPr>
    <w:rPr>
      <w:rFonts w:ascii="宋体" w:eastAsia="宋体"/>
    </w:rPr>
  </w:style>
  <w:style w:type="paragraph" w:customStyle="1" w:styleId="affffffffffd">
    <w:name w:val="标准文件_引言三级无标题"/>
    <w:basedOn w:val="a9"/>
    <w:next w:val="afffff3"/>
    <w:qFormat/>
    <w:rsid w:val="00AC05CE"/>
    <w:pPr>
      <w:spacing w:beforeLines="0" w:afterLines="0" w:line="276" w:lineRule="auto"/>
    </w:pPr>
    <w:rPr>
      <w:rFonts w:ascii="宋体" w:eastAsia="宋体"/>
    </w:rPr>
  </w:style>
  <w:style w:type="paragraph" w:customStyle="1" w:styleId="affffffffffe">
    <w:name w:val="标准文件_引言四级无标题"/>
    <w:basedOn w:val="aa"/>
    <w:next w:val="afffff3"/>
    <w:qFormat/>
    <w:rsid w:val="00AC05CE"/>
    <w:pPr>
      <w:spacing w:beforeLines="0" w:afterLines="0" w:line="276" w:lineRule="auto"/>
    </w:pPr>
    <w:rPr>
      <w:rFonts w:ascii="宋体" w:eastAsia="宋体"/>
    </w:rPr>
  </w:style>
  <w:style w:type="paragraph" w:customStyle="1" w:styleId="afffffffffff">
    <w:name w:val="标准文件_引言五级无标题"/>
    <w:basedOn w:val="ab"/>
    <w:next w:val="afffff3"/>
    <w:qFormat/>
    <w:rsid w:val="00AC05CE"/>
    <w:pPr>
      <w:spacing w:beforeLines="0" w:afterLines="0" w:line="276" w:lineRule="auto"/>
    </w:pPr>
    <w:rPr>
      <w:rFonts w:ascii="宋体" w:eastAsia="宋体"/>
    </w:rPr>
  </w:style>
  <w:style w:type="paragraph" w:customStyle="1" w:styleId="afffffffffff0">
    <w:name w:val="标准文件_索引标题"/>
    <w:basedOn w:val="afffffa"/>
    <w:next w:val="afffff3"/>
    <w:qFormat/>
    <w:rsid w:val="00AC05CE"/>
    <w:rPr>
      <w:rFonts w:hAnsi="黑体"/>
    </w:rPr>
  </w:style>
  <w:style w:type="paragraph" w:customStyle="1" w:styleId="afffffffffff1">
    <w:name w:val="标准文件_脚注内容"/>
    <w:basedOn w:val="afffff3"/>
    <w:qFormat/>
    <w:rsid w:val="00AC05CE"/>
    <w:pPr>
      <w:ind w:leftChars="200" w:left="400" w:hangingChars="200" w:hanging="200"/>
    </w:pPr>
    <w:rPr>
      <w:sz w:val="15"/>
    </w:rPr>
  </w:style>
  <w:style w:type="paragraph" w:customStyle="1" w:styleId="afffffffffff2">
    <w:name w:val="标准文件_术语条一"/>
    <w:basedOn w:val="affffffffc"/>
    <w:next w:val="afffff3"/>
    <w:qFormat/>
    <w:rsid w:val="00AC05CE"/>
  </w:style>
  <w:style w:type="paragraph" w:customStyle="1" w:styleId="afffffffffff3">
    <w:name w:val="标准文件_术语条二"/>
    <w:basedOn w:val="afffffffff"/>
    <w:next w:val="afffff3"/>
    <w:qFormat/>
    <w:rsid w:val="00AC05CE"/>
  </w:style>
  <w:style w:type="paragraph" w:customStyle="1" w:styleId="afffffffffff4">
    <w:name w:val="标准文件_术语条三"/>
    <w:basedOn w:val="affffffffe"/>
    <w:next w:val="afffff3"/>
    <w:qFormat/>
    <w:rsid w:val="00AC05CE"/>
  </w:style>
  <w:style w:type="paragraph" w:customStyle="1" w:styleId="afffffffffff5">
    <w:name w:val="标准文件_术语条四"/>
    <w:basedOn w:val="afffffffff1"/>
    <w:next w:val="afffff3"/>
    <w:qFormat/>
    <w:rsid w:val="00AC05CE"/>
  </w:style>
  <w:style w:type="paragraph" w:customStyle="1" w:styleId="afffffffffff6">
    <w:name w:val="标准文件_术语条五"/>
    <w:basedOn w:val="affffffffd"/>
    <w:next w:val="afffff3"/>
    <w:qFormat/>
    <w:rsid w:val="00AC05CE"/>
  </w:style>
  <w:style w:type="paragraph" w:customStyle="1" w:styleId="Default">
    <w:name w:val="Default"/>
    <w:qFormat/>
    <w:rsid w:val="00AC05CE"/>
    <w:pPr>
      <w:widowControl w:val="0"/>
      <w:autoSpaceDE w:val="0"/>
      <w:autoSpaceDN w:val="0"/>
      <w:adjustRightInd w:val="0"/>
    </w:pPr>
    <w:rPr>
      <w:rFonts w:ascii="宋体" w:hAnsi="Calibri" w:cs="宋体"/>
      <w:color w:val="000000"/>
      <w:sz w:val="24"/>
      <w:szCs w:val="24"/>
    </w:rPr>
  </w:style>
  <w:style w:type="character" w:customStyle="1" w:styleId="afffffffffff7">
    <w:name w:val="发布"/>
    <w:basedOn w:val="afffb"/>
    <w:qFormat/>
    <w:rsid w:val="00AC05CE"/>
    <w:rPr>
      <w:rFonts w:ascii="黑体" w:eastAsia="黑体"/>
      <w:spacing w:val="85"/>
      <w:w w:val="100"/>
      <w:position w:val="3"/>
      <w:sz w:val="28"/>
      <w:szCs w:val="28"/>
    </w:rPr>
  </w:style>
  <w:style w:type="character" w:customStyle="1" w:styleId="Other1">
    <w:name w:val="Other|1_"/>
    <w:basedOn w:val="afffb"/>
    <w:link w:val="Other10"/>
    <w:qFormat/>
    <w:rsid w:val="00AC05CE"/>
    <w:rPr>
      <w:rFonts w:ascii="宋体" w:hAnsi="宋体" w:cs="宋体"/>
      <w:lang w:val="zh-TW" w:eastAsia="zh-TW" w:bidi="zh-TW"/>
    </w:rPr>
  </w:style>
  <w:style w:type="paragraph" w:customStyle="1" w:styleId="Other10">
    <w:name w:val="Other|1"/>
    <w:basedOn w:val="afffa"/>
    <w:link w:val="Other1"/>
    <w:qFormat/>
    <w:rsid w:val="00AC05CE"/>
    <w:pPr>
      <w:adjustRightInd/>
      <w:spacing w:line="314" w:lineRule="auto"/>
      <w:ind w:firstLine="400"/>
      <w:jc w:val="left"/>
    </w:pPr>
    <w:rPr>
      <w:rFonts w:ascii="宋体" w:hAnsi="宋体" w:cs="宋体"/>
      <w:kern w:val="0"/>
      <w:sz w:val="20"/>
      <w:szCs w:val="20"/>
      <w:lang w:val="zh-TW" w:eastAsia="zh-TW" w:bidi="zh-TW"/>
    </w:rPr>
  </w:style>
  <w:style w:type="character" w:customStyle="1" w:styleId="Tablecaption1">
    <w:name w:val="Table caption|1_"/>
    <w:basedOn w:val="afffb"/>
    <w:link w:val="Tablecaption10"/>
    <w:qFormat/>
    <w:rsid w:val="00AC05CE"/>
    <w:rPr>
      <w:rFonts w:ascii="宋体" w:hAnsi="宋体" w:cs="宋体"/>
      <w:lang w:val="zh-TW" w:eastAsia="zh-TW" w:bidi="zh-TW"/>
    </w:rPr>
  </w:style>
  <w:style w:type="paragraph" w:customStyle="1" w:styleId="Tablecaption10">
    <w:name w:val="Table caption|1"/>
    <w:basedOn w:val="afffa"/>
    <w:link w:val="Tablecaption1"/>
    <w:qFormat/>
    <w:rsid w:val="00AC05CE"/>
    <w:pPr>
      <w:adjustRightInd/>
      <w:spacing w:line="240" w:lineRule="auto"/>
      <w:jc w:val="left"/>
    </w:pPr>
    <w:rPr>
      <w:rFonts w:ascii="宋体" w:hAnsi="宋体" w:cs="宋体"/>
      <w:kern w:val="0"/>
      <w:sz w:val="20"/>
      <w:szCs w:val="20"/>
      <w:lang w:val="zh-TW" w:eastAsia="zh-TW" w:bidi="zh-TW"/>
    </w:rPr>
  </w:style>
  <w:style w:type="character" w:customStyle="1" w:styleId="Bodytext2">
    <w:name w:val="Body text|2_"/>
    <w:basedOn w:val="afffb"/>
    <w:link w:val="Bodytext20"/>
    <w:qFormat/>
    <w:rsid w:val="00AC05CE"/>
  </w:style>
  <w:style w:type="paragraph" w:customStyle="1" w:styleId="Bodytext20">
    <w:name w:val="Body text|2"/>
    <w:basedOn w:val="afffa"/>
    <w:link w:val="Bodytext2"/>
    <w:qFormat/>
    <w:rsid w:val="00AC05CE"/>
    <w:pPr>
      <w:adjustRightInd/>
      <w:spacing w:line="322" w:lineRule="auto"/>
      <w:ind w:firstLine="420"/>
      <w:jc w:val="left"/>
    </w:pPr>
    <w:rPr>
      <w:kern w:val="0"/>
      <w:sz w:val="20"/>
      <w:szCs w:val="20"/>
    </w:rPr>
  </w:style>
  <w:style w:type="character" w:customStyle="1" w:styleId="Bodytext1">
    <w:name w:val="Body text|1_"/>
    <w:basedOn w:val="afffb"/>
    <w:link w:val="Bodytext10"/>
    <w:qFormat/>
    <w:rsid w:val="00AC05CE"/>
    <w:rPr>
      <w:rFonts w:ascii="宋体" w:hAnsi="宋体" w:cs="宋体"/>
      <w:sz w:val="19"/>
      <w:szCs w:val="19"/>
      <w:lang w:val="zh-TW" w:eastAsia="zh-TW" w:bidi="zh-TW"/>
    </w:rPr>
  </w:style>
  <w:style w:type="paragraph" w:customStyle="1" w:styleId="Bodytext10">
    <w:name w:val="Body text|1"/>
    <w:basedOn w:val="afffa"/>
    <w:link w:val="Bodytext1"/>
    <w:qFormat/>
    <w:rsid w:val="00AC05CE"/>
    <w:pPr>
      <w:adjustRightInd/>
      <w:spacing w:line="341" w:lineRule="auto"/>
      <w:ind w:firstLine="400"/>
      <w:jc w:val="left"/>
    </w:pPr>
    <w:rPr>
      <w:rFonts w:ascii="宋体" w:hAnsi="宋体" w:cs="宋体"/>
      <w:kern w:val="0"/>
      <w:sz w:val="19"/>
      <w:szCs w:val="19"/>
      <w:lang w:val="zh-TW" w:eastAsia="zh-TW" w:bidi="zh-TW"/>
    </w:rPr>
  </w:style>
  <w:style w:type="paragraph" w:customStyle="1" w:styleId="afffffffffff8">
    <w:name w:val="段"/>
    <w:next w:val="affff2"/>
    <w:link w:val="Char7"/>
    <w:qFormat/>
    <w:rsid w:val="00AC05CE"/>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ffffffffff8"/>
    <w:qFormat/>
    <w:rsid w:val="00AC05CE"/>
    <w:rPr>
      <w:rFonts w:ascii="宋体" w:hAnsi="Times New Roman"/>
      <w:sz w:val="21"/>
    </w:rPr>
  </w:style>
  <w:style w:type="paragraph" w:customStyle="1" w:styleId="af3">
    <w:name w:val="一级条标题"/>
    <w:next w:val="afffffffffff8"/>
    <w:qFormat/>
    <w:rsid w:val="00AC05CE"/>
    <w:pPr>
      <w:numPr>
        <w:ilvl w:val="1"/>
        <w:numId w:val="32"/>
      </w:numPr>
      <w:spacing w:beforeLines="50" w:afterLines="50"/>
      <w:outlineLvl w:val="2"/>
    </w:pPr>
    <w:rPr>
      <w:rFonts w:ascii="黑体" w:eastAsia="黑体"/>
      <w:sz w:val="21"/>
      <w:szCs w:val="21"/>
    </w:rPr>
  </w:style>
  <w:style w:type="paragraph" w:customStyle="1" w:styleId="af2">
    <w:name w:val="章标题"/>
    <w:next w:val="afffffffffff8"/>
    <w:qFormat/>
    <w:rsid w:val="00AC05CE"/>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ffffffff8"/>
    <w:qFormat/>
    <w:rsid w:val="00AC05CE"/>
    <w:pPr>
      <w:numPr>
        <w:ilvl w:val="2"/>
      </w:numPr>
      <w:spacing w:before="50" w:after="50"/>
      <w:outlineLvl w:val="3"/>
    </w:pPr>
  </w:style>
  <w:style w:type="paragraph" w:customStyle="1" w:styleId="afffffffffff9">
    <w:name w:val="数字编号列项（二级）"/>
    <w:qFormat/>
    <w:rsid w:val="00AC05CE"/>
    <w:pPr>
      <w:tabs>
        <w:tab w:val="left" w:pos="1260"/>
      </w:tabs>
      <w:ind w:left="1259" w:hanging="419"/>
      <w:jc w:val="both"/>
    </w:pPr>
    <w:rPr>
      <w:rFonts w:ascii="宋体"/>
      <w:sz w:val="21"/>
    </w:rPr>
  </w:style>
  <w:style w:type="paragraph" w:customStyle="1" w:styleId="af5">
    <w:name w:val="四级条标题"/>
    <w:basedOn w:val="afffa"/>
    <w:next w:val="afffffffffff8"/>
    <w:qFormat/>
    <w:rsid w:val="00AC05CE"/>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ffffffff8"/>
    <w:qFormat/>
    <w:rsid w:val="00AC05CE"/>
    <w:pPr>
      <w:numPr>
        <w:ilvl w:val="5"/>
      </w:numPr>
      <w:outlineLvl w:val="6"/>
    </w:pPr>
  </w:style>
  <w:style w:type="paragraph" w:customStyle="1" w:styleId="afffffffffffa">
    <w:name w:val="字母编号列项（一级）"/>
    <w:qFormat/>
    <w:rsid w:val="00AC05CE"/>
    <w:pPr>
      <w:tabs>
        <w:tab w:val="left" w:pos="840"/>
      </w:tabs>
      <w:ind w:left="839" w:hanging="419"/>
      <w:jc w:val="both"/>
    </w:pPr>
    <w:rPr>
      <w:rFonts w:ascii="宋体"/>
      <w:sz w:val="21"/>
    </w:rPr>
  </w:style>
  <w:style w:type="paragraph" w:customStyle="1" w:styleId="afffffffffffb">
    <w:name w:val="正文表标题"/>
    <w:next w:val="afffffffffff8"/>
    <w:qFormat/>
    <w:rsid w:val="00AC05CE"/>
    <w:pPr>
      <w:tabs>
        <w:tab w:val="left" w:pos="360"/>
      </w:tabs>
      <w:spacing w:beforeLines="50" w:afterLines="50"/>
      <w:jc w:val="center"/>
    </w:pPr>
    <w:rPr>
      <w:rFonts w:ascii="黑体" w:eastAsia="黑体"/>
      <w:sz w:val="21"/>
    </w:rPr>
  </w:style>
  <w:style w:type="paragraph" w:customStyle="1" w:styleId="afffffffffffc">
    <w:name w:val="三级条标题"/>
    <w:basedOn w:val="af4"/>
    <w:next w:val="afffffffffff8"/>
    <w:qFormat/>
    <w:rsid w:val="00AC05CE"/>
    <w:pPr>
      <w:numPr>
        <w:ilvl w:val="0"/>
        <w:numId w:val="0"/>
      </w:numPr>
      <w:outlineLvl w:val="4"/>
    </w:pPr>
  </w:style>
  <w:style w:type="paragraph" w:customStyle="1" w:styleId="afffffffffffd">
    <w:name w:val="编号列项（三级）"/>
    <w:qFormat/>
    <w:rsid w:val="00AC05CE"/>
    <w:pPr>
      <w:tabs>
        <w:tab w:val="left" w:pos="0"/>
      </w:tabs>
      <w:ind w:left="1679" w:hanging="420"/>
    </w:pPr>
    <w:rPr>
      <w:rFonts w:ascii="宋体"/>
      <w:sz w:val="21"/>
    </w:rPr>
  </w:style>
  <w:style w:type="paragraph" w:customStyle="1" w:styleId="afffffffffffe">
    <w:name w:val="正文图标题"/>
    <w:next w:val="afffffffffff8"/>
    <w:qFormat/>
    <w:rsid w:val="00AC05CE"/>
    <w:pPr>
      <w:tabs>
        <w:tab w:val="left" w:pos="360"/>
      </w:tabs>
      <w:spacing w:beforeLines="50" w:afterLines="50"/>
      <w:jc w:val="center"/>
    </w:pPr>
    <w:rPr>
      <w:rFonts w:ascii="黑体" w:eastAsia="黑体"/>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E89AB49C9A423AA39BD43709F2E965"/>
        <w:category>
          <w:name w:val="常规"/>
          <w:gallery w:val="placeholder"/>
        </w:category>
        <w:types>
          <w:type w:val="bbPlcHdr"/>
        </w:types>
        <w:behaviors>
          <w:behavior w:val="content"/>
        </w:behaviors>
        <w:guid w:val="{D939E799-4114-4469-98B2-407B381E0B5E}"/>
      </w:docPartPr>
      <w:docPartBody>
        <w:p w:rsidR="00D81475" w:rsidRDefault="00D81475">
          <w:pPr>
            <w:pStyle w:val="8BE89AB49C9A423AA39BD43709F2E965"/>
          </w:pPr>
          <w:r>
            <w:rPr>
              <w:rStyle w:val="a3"/>
              <w:rFonts w:hint="eastAsia"/>
            </w:rPr>
            <w:t>单击或点击此处输入文字。</w:t>
          </w:r>
        </w:p>
      </w:docPartBody>
    </w:docPart>
    <w:docPart>
      <w:docPartPr>
        <w:name w:val="6D2EFD463FFB4F2884EF189E8F446FC4"/>
        <w:category>
          <w:name w:val="常规"/>
          <w:gallery w:val="placeholder"/>
        </w:category>
        <w:types>
          <w:type w:val="bbPlcHdr"/>
        </w:types>
        <w:behaviors>
          <w:behavior w:val="content"/>
        </w:behaviors>
        <w:guid w:val="{24FC93DD-F0B5-4EBA-A122-0C1BAE3A2120}"/>
      </w:docPartPr>
      <w:docPartBody>
        <w:p w:rsidR="00D81475" w:rsidRDefault="00D81475">
          <w:pPr>
            <w:pStyle w:val="6D2EFD463FFB4F2884EF189E8F446FC4"/>
          </w:pPr>
          <w:r>
            <w:rPr>
              <w:rStyle w:val="a3"/>
              <w:rFonts w:hint="eastAsia"/>
            </w:rPr>
            <w:t>选择一项。</w:t>
          </w:r>
        </w:p>
      </w:docPartBody>
    </w:docPart>
    <w:docPart>
      <w:docPartPr>
        <w:name w:val="{857f4c6c-1ec4-4439-bcfb-ea4e86dfb54d}"/>
        <w:category>
          <w:name w:val="常规"/>
          <w:gallery w:val="placeholder"/>
        </w:category>
        <w:types>
          <w:type w:val="bbPlcHdr"/>
        </w:types>
        <w:behaviors>
          <w:behavior w:val="content"/>
        </w:behaviors>
        <w:guid w:val="{857F4C6C-1EC4-4439-BCFB-EA4E86DFB54D}"/>
      </w:docPartPr>
      <w:docPartBody>
        <w:p w:rsidR="00D81475" w:rsidRDefault="00D81475">
          <w:pPr>
            <w:pStyle w:val="247EF1B5FAB442318832734EA9BCEF8E"/>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0C9C"/>
    <w:rsid w:val="000552C5"/>
    <w:rsid w:val="00132D6B"/>
    <w:rsid w:val="001432AE"/>
    <w:rsid w:val="00150895"/>
    <w:rsid w:val="00224458"/>
    <w:rsid w:val="0025039F"/>
    <w:rsid w:val="002B141E"/>
    <w:rsid w:val="00311395"/>
    <w:rsid w:val="00316193"/>
    <w:rsid w:val="0047324D"/>
    <w:rsid w:val="0058176E"/>
    <w:rsid w:val="006668FA"/>
    <w:rsid w:val="006728AD"/>
    <w:rsid w:val="006B2DB6"/>
    <w:rsid w:val="006E69AA"/>
    <w:rsid w:val="007061F7"/>
    <w:rsid w:val="00744524"/>
    <w:rsid w:val="00767CF7"/>
    <w:rsid w:val="00775700"/>
    <w:rsid w:val="007A1E0B"/>
    <w:rsid w:val="007D5B6D"/>
    <w:rsid w:val="008C7A1B"/>
    <w:rsid w:val="009365CA"/>
    <w:rsid w:val="00A85829"/>
    <w:rsid w:val="00CD29E8"/>
    <w:rsid w:val="00D81475"/>
    <w:rsid w:val="00DE1850"/>
    <w:rsid w:val="00E7249C"/>
    <w:rsid w:val="00F0605E"/>
    <w:rsid w:val="00F17395"/>
    <w:rsid w:val="00F20C9C"/>
    <w:rsid w:val="00F21AC9"/>
    <w:rsid w:val="00FA7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81475"/>
    <w:rPr>
      <w:color w:val="808080"/>
    </w:rPr>
  </w:style>
  <w:style w:type="paragraph" w:customStyle="1" w:styleId="8BE89AB49C9A423AA39BD43709F2E965">
    <w:name w:val="8BE89AB49C9A423AA39BD43709F2E965"/>
    <w:qFormat/>
    <w:rsid w:val="00D81475"/>
    <w:pPr>
      <w:widowControl w:val="0"/>
      <w:jc w:val="both"/>
    </w:pPr>
    <w:rPr>
      <w:kern w:val="2"/>
      <w:sz w:val="21"/>
      <w:szCs w:val="22"/>
    </w:rPr>
  </w:style>
  <w:style w:type="paragraph" w:customStyle="1" w:styleId="6D2EFD463FFB4F2884EF189E8F446FC4">
    <w:name w:val="6D2EFD463FFB4F2884EF189E8F446FC4"/>
    <w:qFormat/>
    <w:rsid w:val="00D81475"/>
    <w:pPr>
      <w:widowControl w:val="0"/>
      <w:jc w:val="both"/>
    </w:pPr>
    <w:rPr>
      <w:kern w:val="2"/>
      <w:sz w:val="21"/>
      <w:szCs w:val="22"/>
    </w:rPr>
  </w:style>
  <w:style w:type="paragraph" w:customStyle="1" w:styleId="247EF1B5FAB442318832734EA9BCEF8E">
    <w:name w:val="247EF1B5FAB442318832734EA9BCEF8E"/>
    <w:qFormat/>
    <w:rsid w:val="00D81475"/>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93D36-48A4-4A56-8ECF-7A6BABD7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143</TotalTime>
  <Pages>1</Pages>
  <Words>1299</Words>
  <Characters>7405</Characters>
  <Application>Microsoft Office Word</Application>
  <DocSecurity>0</DocSecurity>
  <Lines>61</Lines>
  <Paragraphs>17</Paragraphs>
  <ScaleCrop>false</ScaleCrop>
  <Company>PCMI</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科天朱有奎</dc:creator>
  <dc:description>&lt;config cover="true" show_menu="true" version="1.0.0" doctype="SDKXY"&gt;_x000d_
&lt;/config&gt;</dc:description>
  <cp:lastModifiedBy>Administrator</cp:lastModifiedBy>
  <cp:revision>582</cp:revision>
  <cp:lastPrinted>2023-08-23T10:47:00Z</cp:lastPrinted>
  <dcterms:created xsi:type="dcterms:W3CDTF">2021-05-12T04:24:00Z</dcterms:created>
  <dcterms:modified xsi:type="dcterms:W3CDTF">2024-02-06T01:40:00Z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3A4EFD0CEE4E4C2EB2D9A3CE623AA344</vt:lpwstr>
  </property>
</Properties>
</file>