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pacing w:val="20"/>
          <w:sz w:val="52"/>
          <w:szCs w:val="52"/>
        </w:rPr>
      </w:pPr>
    </w:p>
    <w:p>
      <w:pPr>
        <w:spacing w:line="360" w:lineRule="auto"/>
        <w:jc w:val="center"/>
        <w:rPr>
          <w:rFonts w:ascii="宋体" w:hAnsi="宋体" w:eastAsia="宋体" w:cs="黑体"/>
          <w:b/>
          <w:sz w:val="30"/>
          <w:szCs w:val="30"/>
        </w:rPr>
      </w:pPr>
      <w:r>
        <w:rPr>
          <w:rFonts w:hint="eastAsia" w:ascii="宋体" w:hAnsi="宋体" w:eastAsia="宋体"/>
          <w:spacing w:val="20"/>
          <w:sz w:val="52"/>
          <w:szCs w:val="52"/>
        </w:rPr>
        <w:t>内蒙古标准化协会</w:t>
      </w:r>
    </w:p>
    <w:p>
      <w:pPr>
        <w:spacing w:line="360" w:lineRule="auto"/>
        <w:ind w:firstLine="602" w:firstLineChars="200"/>
        <w:rPr>
          <w:rFonts w:ascii="仿宋" w:hAnsi="仿宋" w:eastAsia="仿宋" w:cs="黑体"/>
          <w:b/>
          <w:sz w:val="30"/>
          <w:szCs w:val="30"/>
        </w:rPr>
      </w:pPr>
    </w:p>
    <w:p>
      <w:pPr>
        <w:spacing w:after="240"/>
        <w:jc w:val="center"/>
        <w:rPr>
          <w:rFonts w:hint="eastAsia" w:ascii="黑体" w:hAnsi="黑体" w:eastAsia="黑体" w:cs="黑体"/>
          <w:color w:val="000000"/>
          <w:kern w:val="0"/>
          <w:sz w:val="40"/>
          <w:szCs w:val="40"/>
        </w:rPr>
      </w:pP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《阿拉善驼乳粉》</w:t>
      </w:r>
    </w:p>
    <w:p>
      <w:pPr>
        <w:spacing w:after="240"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ind w:firstLine="602" w:firstLineChars="200"/>
        <w:jc w:val="left"/>
        <w:rPr>
          <w:rFonts w:ascii="仿宋" w:hAnsi="仿宋" w:eastAsia="仿宋" w:cs="黑体"/>
          <w:b/>
          <w:sz w:val="30"/>
          <w:szCs w:val="30"/>
        </w:rPr>
      </w:pPr>
    </w:p>
    <w:p>
      <w:pPr>
        <w:spacing w:line="360" w:lineRule="auto"/>
        <w:jc w:val="center"/>
        <w:rPr>
          <w:rFonts w:ascii="黑体" w:hAnsi="黑体" w:eastAsia="黑体" w:cs="黑体"/>
          <w:bCs/>
          <w:sz w:val="40"/>
          <w:szCs w:val="40"/>
        </w:rPr>
      </w:pPr>
      <w:r>
        <w:rPr>
          <w:rFonts w:hint="eastAsia" w:ascii="黑体" w:hAnsi="黑体" w:eastAsia="黑体" w:cs="黑体"/>
          <w:bCs/>
          <w:sz w:val="40"/>
          <w:szCs w:val="40"/>
        </w:rPr>
        <w:t>《阿拉善驼乳粉》起草组</w:t>
      </w:r>
    </w:p>
    <w:p>
      <w:pPr>
        <w:spacing w:line="360" w:lineRule="auto"/>
        <w:jc w:val="center"/>
        <w:rPr>
          <w:rFonts w:ascii="黑体" w:hAnsi="黑体" w:eastAsia="黑体" w:cs="黑体"/>
          <w:bCs/>
          <w:sz w:val="40"/>
          <w:szCs w:val="40"/>
        </w:rPr>
      </w:pPr>
      <w:r>
        <w:rPr>
          <w:rFonts w:hint="eastAsia" w:ascii="黑体" w:hAnsi="黑体" w:eastAsia="黑体" w:cs="黑体"/>
          <w:bCs/>
          <w:sz w:val="40"/>
          <w:szCs w:val="40"/>
        </w:rPr>
        <w:t>20</w:t>
      </w:r>
      <w:r>
        <w:rPr>
          <w:rFonts w:ascii="黑体" w:hAnsi="黑体" w:eastAsia="黑体" w:cs="黑体"/>
          <w:bCs/>
          <w:sz w:val="40"/>
          <w:szCs w:val="40"/>
        </w:rPr>
        <w:t>23</w:t>
      </w:r>
      <w:r>
        <w:rPr>
          <w:rFonts w:hint="eastAsia" w:ascii="黑体" w:hAnsi="黑体" w:eastAsia="黑体" w:cs="黑体"/>
          <w:bCs/>
          <w:sz w:val="40"/>
          <w:szCs w:val="40"/>
        </w:rPr>
        <w:t>年</w:t>
      </w:r>
      <w:r>
        <w:rPr>
          <w:rFonts w:ascii="黑体" w:hAnsi="黑体" w:eastAsia="黑体" w:cs="黑体"/>
          <w:bCs/>
          <w:sz w:val="40"/>
          <w:szCs w:val="40"/>
        </w:rPr>
        <w:t>08</w:t>
      </w:r>
      <w:r>
        <w:rPr>
          <w:rFonts w:hint="eastAsia" w:ascii="黑体" w:hAnsi="黑体" w:eastAsia="黑体" w:cs="黑体"/>
          <w:bCs/>
          <w:sz w:val="40"/>
          <w:szCs w:val="40"/>
        </w:rPr>
        <w:t>月</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《阿拉善驼乳粉》</w:t>
      </w:r>
    </w:p>
    <w:p>
      <w:pPr>
        <w:jc w:val="center"/>
        <w:rPr>
          <w:rFonts w:ascii="仿宋" w:hAnsi="仿宋" w:eastAsia="仿宋"/>
          <w:b/>
          <w:sz w:val="36"/>
          <w:szCs w:val="36"/>
        </w:rPr>
      </w:pPr>
      <w:r>
        <w:rPr>
          <w:rFonts w:hint="eastAsia" w:ascii="仿宋" w:hAnsi="仿宋" w:eastAsia="仿宋"/>
          <w:b/>
          <w:sz w:val="36"/>
          <w:szCs w:val="36"/>
        </w:rPr>
        <w:t>编制说明</w:t>
      </w:r>
    </w:p>
    <w:p>
      <w:pPr>
        <w:rPr>
          <w:rFonts w:ascii="仿宋" w:hAnsi="仿宋" w:eastAsia="仿宋"/>
          <w:b/>
          <w:sz w:val="28"/>
          <w:szCs w:val="28"/>
        </w:rPr>
      </w:pPr>
      <w:r>
        <w:rPr>
          <w:rFonts w:hint="eastAsia" w:ascii="仿宋" w:hAnsi="仿宋" w:eastAsia="仿宋"/>
          <w:b/>
          <w:sz w:val="28"/>
          <w:szCs w:val="28"/>
        </w:rPr>
        <w:t>一、工作简况</w:t>
      </w:r>
    </w:p>
    <w:p>
      <w:pPr>
        <w:rPr>
          <w:rFonts w:ascii="仿宋" w:hAnsi="仿宋" w:eastAsia="仿宋"/>
          <w:b/>
          <w:sz w:val="28"/>
          <w:szCs w:val="28"/>
        </w:rPr>
      </w:pPr>
      <w:r>
        <w:rPr>
          <w:rFonts w:hint="eastAsia" w:ascii="仿宋" w:hAnsi="仿宋" w:eastAsia="仿宋"/>
          <w:b/>
          <w:sz w:val="28"/>
          <w:szCs w:val="28"/>
        </w:rPr>
        <w:t>1、任务来源</w:t>
      </w:r>
    </w:p>
    <w:p>
      <w:pPr>
        <w:ind w:firstLine="560" w:firstLineChars="200"/>
        <w:rPr>
          <w:rFonts w:ascii="仿宋" w:hAnsi="仿宋" w:eastAsia="仿宋"/>
          <w:sz w:val="28"/>
          <w:szCs w:val="28"/>
        </w:rPr>
      </w:pPr>
      <w:r>
        <w:rPr>
          <w:rFonts w:hint="eastAsia" w:ascii="仿宋" w:hAnsi="仿宋" w:eastAsia="仿宋"/>
          <w:sz w:val="28"/>
          <w:szCs w:val="28"/>
        </w:rPr>
        <w:t>为贯彻落实《国家标准化发展纲要》，推动“两个屏障”“两个基地”“一个桥头堡”建设，以生态优先、绿色发展为导向，加快推动构建高质量发展的标准体系，根据《内蒙古自治区市场监管局关于下达202</w:t>
      </w:r>
      <w:r>
        <w:rPr>
          <w:rFonts w:ascii="仿宋" w:hAnsi="仿宋" w:eastAsia="仿宋"/>
          <w:sz w:val="28"/>
          <w:szCs w:val="28"/>
        </w:rPr>
        <w:t>2</w:t>
      </w:r>
      <w:r>
        <w:rPr>
          <w:rFonts w:hint="eastAsia" w:ascii="仿宋" w:hAnsi="仿宋" w:eastAsia="仿宋"/>
          <w:sz w:val="28"/>
          <w:szCs w:val="28"/>
        </w:rPr>
        <w:t>年自治区高质量标准体系建设项目的通知》（内市监标准字〔202</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322</w:t>
      </w:r>
      <w:r>
        <w:rPr>
          <w:rFonts w:hint="eastAsia" w:ascii="仿宋" w:hAnsi="仿宋" w:eastAsia="仿宋"/>
          <w:sz w:val="28"/>
          <w:szCs w:val="28"/>
        </w:rPr>
        <w:t>号）”规划，本标准作为“阿拉善驼奶标准体系”内重要产品标准内容，向内蒙古标准化协会提出团体标准立项申请，202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22</w:t>
      </w:r>
      <w:r>
        <w:rPr>
          <w:rFonts w:hint="eastAsia" w:ascii="仿宋" w:hAnsi="仿宋" w:eastAsia="仿宋"/>
          <w:sz w:val="28"/>
          <w:szCs w:val="28"/>
        </w:rPr>
        <w:t>日，在阿拉善左旗召开阿拉善驼奶标准体系建设规划论证暨关键标准修订重点任务分工会议，内蒙古标准化协会下达“内蒙古标准化协会关于《阿拉善驼乳粉》等3项团体标准立项的公告”通知，同意本标准立项，起草单位按照要求开始起草标准。</w:t>
      </w:r>
    </w:p>
    <w:p>
      <w:pPr>
        <w:rPr>
          <w:rFonts w:ascii="仿宋" w:hAnsi="仿宋" w:eastAsia="仿宋"/>
          <w:b/>
          <w:sz w:val="28"/>
          <w:szCs w:val="28"/>
        </w:rPr>
      </w:pPr>
      <w:r>
        <w:rPr>
          <w:rFonts w:hint="eastAsia" w:ascii="仿宋" w:hAnsi="仿宋" w:eastAsia="仿宋"/>
          <w:b/>
          <w:sz w:val="28"/>
          <w:szCs w:val="28"/>
        </w:rPr>
        <w:t>2、起草单位及协作单位</w:t>
      </w:r>
    </w:p>
    <w:p>
      <w:pPr>
        <w:ind w:firstLine="560" w:firstLineChars="200"/>
        <w:rPr>
          <w:rFonts w:ascii="仿宋" w:hAnsi="仿宋" w:eastAsia="仿宋"/>
          <w:sz w:val="28"/>
          <w:szCs w:val="28"/>
        </w:rPr>
      </w:pPr>
      <w:r>
        <w:rPr>
          <w:rFonts w:hint="eastAsia" w:ascii="仿宋" w:hAnsi="仿宋" w:eastAsia="仿宋"/>
          <w:sz w:val="28"/>
          <w:szCs w:val="28"/>
        </w:rPr>
        <w:t>起草单位：内蒙古自治区农牧业科学院。</w:t>
      </w:r>
    </w:p>
    <w:p>
      <w:pPr>
        <w:ind w:firstLine="560" w:firstLineChars="200"/>
        <w:rPr>
          <w:rFonts w:ascii="仿宋" w:hAnsi="仿宋" w:eastAsia="仿宋"/>
          <w:sz w:val="28"/>
          <w:szCs w:val="28"/>
        </w:rPr>
      </w:pPr>
      <w:r>
        <w:rPr>
          <w:rFonts w:hint="eastAsia" w:ascii="仿宋" w:hAnsi="仿宋" w:eastAsia="仿宋"/>
          <w:sz w:val="28"/>
          <w:szCs w:val="28"/>
        </w:rPr>
        <w:t>协作单位：阿拉善盟畜牧研究所。</w:t>
      </w:r>
    </w:p>
    <w:p>
      <w:pPr>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ascii="仿宋" w:hAnsi="仿宋" w:eastAsia="仿宋"/>
          <w:sz w:val="28"/>
          <w:szCs w:val="28"/>
        </w:rPr>
      </w:pPr>
      <w:r>
        <w:rPr>
          <w:rFonts w:hint="eastAsia" w:ascii="仿宋" w:hAnsi="仿宋" w:eastAsia="仿宋"/>
          <w:sz w:val="28"/>
          <w:szCs w:val="28"/>
        </w:rPr>
        <w:t>本标准主要起草人为：王丽芳、郭晨阳、刘嘉琳、钟华晨、宋洁、张腾龙、姚一萍、连海飞、杨健、孙海洲、焦兴刚、王筱珊。</w:t>
      </w:r>
    </w:p>
    <w:p>
      <w:pPr>
        <w:ind w:firstLine="560" w:firstLineChars="200"/>
        <w:jc w:val="center"/>
        <w:rPr>
          <w:rFonts w:ascii="仿宋" w:hAnsi="仿宋" w:eastAsia="仿宋"/>
          <w:sz w:val="28"/>
          <w:szCs w:val="28"/>
        </w:rPr>
      </w:pPr>
      <w:r>
        <w:rPr>
          <w:rFonts w:hint="eastAsia" w:ascii="仿宋" w:hAnsi="仿宋" w:eastAsia="仿宋"/>
          <w:sz w:val="28"/>
          <w:szCs w:val="28"/>
        </w:rPr>
        <w:t>表1标准参与编写人员及其所做的工作</w:t>
      </w:r>
    </w:p>
    <w:tbl>
      <w:tblPr>
        <w:tblStyle w:val="7"/>
        <w:tblW w:w="5382"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6"/>
        <w:gridCol w:w="2181"/>
        <w:gridCol w:w="1552"/>
        <w:gridCol w:w="410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0"/>
              <w:contextualSpacing/>
              <w:jc w:val="center"/>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姓名</w:t>
            </w:r>
          </w:p>
        </w:tc>
        <w:tc>
          <w:tcPr>
            <w:tcW w:w="1189" w:type="pct"/>
            <w:vAlign w:val="center"/>
          </w:tcPr>
          <w:p>
            <w:pPr>
              <w:autoSpaceDE w:val="0"/>
              <w:autoSpaceDN w:val="0"/>
              <w:spacing w:after="0"/>
              <w:contextualSpacing/>
              <w:jc w:val="center"/>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工作单位</w:t>
            </w:r>
          </w:p>
        </w:tc>
        <w:tc>
          <w:tcPr>
            <w:tcW w:w="846" w:type="pct"/>
            <w:vAlign w:val="center"/>
          </w:tcPr>
          <w:p>
            <w:pPr>
              <w:autoSpaceDE w:val="0"/>
              <w:autoSpaceDN w:val="0"/>
              <w:spacing w:after="0"/>
              <w:contextualSpacing/>
              <w:jc w:val="center"/>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职称</w:t>
            </w:r>
          </w:p>
        </w:tc>
        <w:tc>
          <w:tcPr>
            <w:tcW w:w="2237" w:type="pct"/>
            <w:vAlign w:val="center"/>
          </w:tcPr>
          <w:p>
            <w:pPr>
              <w:autoSpaceDE w:val="0"/>
              <w:autoSpaceDN w:val="0"/>
              <w:spacing w:after="0"/>
              <w:contextualSpacing/>
              <w:jc w:val="center"/>
              <w:rPr>
                <w:rFonts w:ascii="仿宋" w:hAnsi="仿宋" w:eastAsia="仿宋" w:cs="Times New Roman"/>
                <w:color w:val="000000" w:themeColor="text1"/>
                <w:kern w:val="0"/>
                <w14:textFill>
                  <w14:solidFill>
                    <w14:schemeClr w14:val="tx1"/>
                  </w14:solidFill>
                </w14:textFill>
              </w:rPr>
            </w:pPr>
            <w:r>
              <w:rPr>
                <w:rFonts w:hint="eastAsia" w:ascii="仿宋" w:hAnsi="仿宋" w:eastAsia="仿宋" w:cs="Times New Roman"/>
                <w:color w:val="000000" w:themeColor="text1"/>
                <w:kern w:val="0"/>
                <w14:textFill>
                  <w14:solidFill>
                    <w14:schemeClr w14:val="tx1"/>
                  </w14:solidFill>
                </w14:textFill>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王丽芳</w:t>
            </w:r>
          </w:p>
        </w:tc>
        <w:tc>
          <w:tcPr>
            <w:tcW w:w="1189"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内蒙古自治区</w:t>
            </w:r>
          </w:p>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研究员</w:t>
            </w:r>
          </w:p>
        </w:tc>
        <w:tc>
          <w:tcPr>
            <w:tcW w:w="2237" w:type="pct"/>
            <w:vAlign w:val="center"/>
          </w:tcPr>
          <w:p>
            <w:pPr>
              <w:autoSpaceDE w:val="0"/>
              <w:autoSpaceDN w:val="0"/>
              <w:spacing w:after="0"/>
              <w:contextualSpacing/>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项目主持人</w:t>
            </w:r>
            <w:r>
              <w:rPr>
                <w:rFonts w:hint="eastAsia" w:ascii="仿宋" w:hAnsi="仿宋" w:eastAsia="仿宋" w:cs="Times New Roman"/>
                <w:color w:val="000000" w:themeColor="text1"/>
                <w:kern w:val="0"/>
                <w:szCs w:val="28"/>
                <w14:textFill>
                  <w14:solidFill>
                    <w14:schemeClr w14:val="tx1"/>
                  </w14:solidFill>
                </w14:textFill>
              </w:rPr>
              <w:t>，</w:t>
            </w:r>
            <w:r>
              <w:rPr>
                <w:rFonts w:ascii="仿宋" w:hAnsi="仿宋" w:eastAsia="仿宋" w:cs="Times New Roman"/>
                <w:color w:val="000000" w:themeColor="text1"/>
                <w:kern w:val="0"/>
                <w:szCs w:val="28"/>
                <w14:textFill>
                  <w14:solidFill>
                    <w14:schemeClr w14:val="tx1"/>
                  </w14:solidFill>
                </w14:textFill>
              </w:rPr>
              <w:t>负责方案设计</w:t>
            </w:r>
            <w:r>
              <w:rPr>
                <w:rFonts w:hint="eastAsia" w:ascii="仿宋" w:hAnsi="仿宋" w:eastAsia="仿宋" w:cs="Times New Roman"/>
                <w:color w:val="000000" w:themeColor="text1"/>
                <w:kern w:val="0"/>
                <w:szCs w:val="28"/>
                <w14:textFill>
                  <w14:solidFill>
                    <w14:schemeClr w14:val="tx1"/>
                  </w14:solidFill>
                </w14:textFill>
              </w:rPr>
              <w:t>，</w:t>
            </w:r>
            <w:r>
              <w:rPr>
                <w:rFonts w:ascii="仿宋" w:hAnsi="仿宋" w:eastAsia="仿宋" w:cs="Times New Roman"/>
                <w:color w:val="000000" w:themeColor="text1"/>
                <w:kern w:val="0"/>
                <w:szCs w:val="28"/>
                <w14:textFill>
                  <w14:solidFill>
                    <w14:schemeClr w14:val="tx1"/>
                  </w14:solidFill>
                </w14:textFill>
              </w:rPr>
              <w:t>标准编写</w:t>
            </w:r>
            <w:r>
              <w:rPr>
                <w:rFonts w:hint="eastAsia" w:ascii="仿宋" w:hAnsi="仿宋" w:eastAsia="仿宋" w:cs="Times New Roman"/>
                <w:color w:val="000000" w:themeColor="text1"/>
                <w:kern w:val="0"/>
                <w:szCs w:val="28"/>
                <w14:textFill>
                  <w14:solidFill>
                    <w14:schemeClr w14:val="tx1"/>
                  </w14:solidFill>
                </w14:textFill>
              </w:rPr>
              <w:t>、验证和修订。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郭晨阳</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实习研究员</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w:t>
            </w:r>
            <w:r>
              <w:rPr>
                <w:rFonts w:ascii="仿宋" w:hAnsi="仿宋" w:eastAsia="仿宋" w:cs="Times New Roman"/>
                <w:color w:val="000000" w:themeColor="text1"/>
                <w:kern w:val="0"/>
                <w:szCs w:val="28"/>
                <w14:textFill>
                  <w14:solidFill>
                    <w14:schemeClr w14:val="tx1"/>
                  </w14:solidFill>
                </w14:textFill>
              </w:rPr>
              <w:t>参加人</w:t>
            </w:r>
            <w:r>
              <w:rPr>
                <w:rFonts w:hint="eastAsia" w:ascii="仿宋" w:hAnsi="仿宋" w:eastAsia="仿宋" w:cs="Times New Roman"/>
                <w:color w:val="000000" w:themeColor="text1"/>
                <w:kern w:val="0"/>
                <w:szCs w:val="28"/>
                <w14:textFill>
                  <w14:solidFill>
                    <w14:schemeClr w14:val="tx1"/>
                  </w14:solidFill>
                </w14:textFill>
              </w:rPr>
              <w:t>，</w:t>
            </w:r>
            <w:r>
              <w:rPr>
                <w:rFonts w:ascii="仿宋" w:hAnsi="仿宋" w:eastAsia="仿宋" w:cs="Times New Roman"/>
                <w:color w:val="000000" w:themeColor="text1"/>
                <w:kern w:val="0"/>
                <w:szCs w:val="28"/>
                <w14:textFill>
                  <w14:solidFill>
                    <w14:schemeClr w14:val="tx1"/>
                  </w14:solidFill>
                </w14:textFill>
              </w:rPr>
              <w:t>负责标准编写</w:t>
            </w:r>
            <w:r>
              <w:rPr>
                <w:rFonts w:hint="eastAsia" w:ascii="仿宋" w:hAnsi="仿宋" w:eastAsia="仿宋" w:cs="Times New Roman"/>
                <w:color w:val="000000" w:themeColor="text1"/>
                <w:kern w:val="0"/>
                <w:szCs w:val="28"/>
                <w14:textFill>
                  <w14:solidFill>
                    <w14:schemeClr w14:val="tx1"/>
                  </w14:solidFill>
                </w14:textFill>
              </w:rPr>
              <w:t>、修订及指标验证。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刘嘉琳</w:t>
            </w:r>
          </w:p>
        </w:tc>
        <w:tc>
          <w:tcPr>
            <w:tcW w:w="1189" w:type="pct"/>
            <w:vAlign w:val="center"/>
          </w:tcPr>
          <w:p>
            <w:pPr>
              <w:spacing w:after="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0"/>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实习研究员</w:t>
            </w:r>
          </w:p>
        </w:tc>
        <w:tc>
          <w:tcPr>
            <w:tcW w:w="2237" w:type="pct"/>
            <w:vAlign w:val="center"/>
          </w:tcPr>
          <w:p>
            <w:pPr>
              <w:spacing w:after="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主要参加人，参与标准样品的采集及指标验证。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钟华晨</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实习研究员</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宋  洁</w:t>
            </w:r>
          </w:p>
        </w:tc>
        <w:tc>
          <w:tcPr>
            <w:tcW w:w="1189"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autoSpaceDE w:val="0"/>
              <w:autoSpaceDN w:val="0"/>
              <w:spacing w:after="0"/>
              <w:contextualSpacing/>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fldChar w:fldCharType="begin"/>
            </w:r>
            <w:r>
              <w:rPr>
                <w:rFonts w:ascii="仿宋" w:hAnsi="仿宋" w:eastAsia="仿宋" w:cs="Times New Roman"/>
                <w:color w:val="000000" w:themeColor="text1"/>
                <w:kern w:val="0"/>
                <w:szCs w:val="28"/>
                <w14:textFill>
                  <w14:solidFill>
                    <w14:schemeClr w14:val="tx1"/>
                  </w14:solidFill>
                </w14:textFill>
              </w:rPr>
              <w:instrText xml:space="preserve"> LINK Word.Document.12 "H:\\D盘\\2021年\\山羊奶高质量标准\\数据\\团体标准材料\\生鲜羊奶\\3-编制说明-生鲜羊奶 -内蒙古标准化协会.docx" OLE_LINK1 \a \r  \* MERGEFORMAT </w:instrText>
            </w:r>
            <w:r>
              <w:rPr>
                <w:rFonts w:ascii="仿宋" w:hAnsi="仿宋" w:eastAsia="仿宋" w:cs="Times New Roman"/>
                <w:color w:val="000000" w:themeColor="text1"/>
                <w:kern w:val="0"/>
                <w:szCs w:val="28"/>
                <w14:textFill>
                  <w14:solidFill>
                    <w14:schemeClr w14:val="tx1"/>
                  </w14:solidFill>
                </w14:textFill>
              </w:rPr>
              <w:fldChar w:fldCharType="separate"/>
            </w:r>
            <w:r>
              <w:rPr>
                <w:rFonts w:hint="eastAsia" w:ascii="仿宋" w:hAnsi="仿宋" w:eastAsia="仿宋" w:cs="Times New Roman"/>
                <w:color w:val="000000" w:themeColor="text1"/>
                <w:kern w:val="0"/>
                <w:szCs w:val="28"/>
                <w14:textFill>
                  <w14:solidFill>
                    <w14:schemeClr w14:val="tx1"/>
                  </w14:solidFill>
                </w14:textFill>
              </w:rPr>
              <w:t>助理研究员</w:t>
            </w:r>
            <w:r>
              <w:rPr>
                <w:rFonts w:ascii="仿宋" w:hAnsi="仿宋" w:eastAsia="仿宋" w:cs="Times New Roman"/>
                <w:color w:val="000000" w:themeColor="text1"/>
                <w:kern w:val="0"/>
                <w:szCs w:val="28"/>
                <w14:textFill>
                  <w14:solidFill>
                    <w14:schemeClr w14:val="tx1"/>
                  </w14:solidFill>
                </w14:textFill>
              </w:rPr>
              <w:fldChar w:fldCharType="end"/>
            </w:r>
          </w:p>
        </w:tc>
        <w:tc>
          <w:tcPr>
            <w:tcW w:w="2237" w:type="pct"/>
            <w:vAlign w:val="center"/>
          </w:tcPr>
          <w:p>
            <w:pPr>
              <w:spacing w:after="0"/>
              <w:rPr>
                <w:rFonts w:ascii="仿宋" w:hAnsi="仿宋" w:eastAsia="仿宋"/>
                <w:kern w:val="0"/>
              </w:rPr>
            </w:pPr>
            <w:r>
              <w:rPr>
                <w:rFonts w:hint="eastAsia" w:ascii="仿宋" w:hAnsi="仿宋" w:eastAsia="仿宋" w:cs="Times New Roman"/>
                <w:color w:val="000000" w:themeColor="text1"/>
                <w:kern w:val="0"/>
                <w:szCs w:val="28"/>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张腾龙</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ascii="仿宋" w:hAnsi="仿宋" w:eastAsia="仿宋" w:cs="Times New Roman"/>
                <w:color w:val="000000" w:themeColor="text1"/>
                <w:kern w:val="0"/>
                <w:szCs w:val="28"/>
                <w14:textFill>
                  <w14:solidFill>
                    <w14:schemeClr w14:val="tx1"/>
                  </w14:solidFill>
                </w14:textFill>
              </w:rPr>
              <w:t>实习研究员</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姚一萍</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研究员</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bookmarkStart w:id="0" w:name="_Hlk144222889"/>
            <w:r>
              <w:rPr>
                <w:rFonts w:hint="eastAsia" w:ascii="仿宋" w:hAnsi="仿宋" w:eastAsia="仿宋" w:cs="Times New Roman"/>
                <w:color w:val="000000" w:themeColor="text1"/>
                <w:kern w:val="0"/>
                <w:szCs w:val="28"/>
                <w14:textFill>
                  <w14:solidFill>
                    <w14:schemeClr w14:val="tx1"/>
                  </w14:solidFill>
                </w14:textFill>
              </w:rPr>
              <w:t>连海飞</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副研究员</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杨健</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呼和浩特市农牧技术推广中心</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高级畜牧师</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主要参加人，参与方案设计。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孙海洲</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内蒙古自治区</w:t>
            </w:r>
          </w:p>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农牧业科学院</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kern w:val="0"/>
                <w:szCs w:val="28"/>
              </w:rPr>
              <w:t>研究员</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主要参加人，参与方案设计。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焦兴刚</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阿拉善盟畜牧研究所</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高级畜牧师</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参加人，参与标准样品的采集。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28" w:type="pct"/>
            <w:vAlign w:val="center"/>
          </w:tcPr>
          <w:p>
            <w:pPr>
              <w:autoSpaceDE w:val="0"/>
              <w:autoSpaceDN w:val="0"/>
              <w:spacing w:after="80"/>
              <w:contextualSpacing/>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王筱珊</w:t>
            </w:r>
          </w:p>
        </w:tc>
        <w:tc>
          <w:tcPr>
            <w:tcW w:w="1189"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阿拉善盟畜牧研究所</w:t>
            </w:r>
          </w:p>
        </w:tc>
        <w:tc>
          <w:tcPr>
            <w:tcW w:w="846" w:type="pct"/>
            <w:vAlign w:val="center"/>
          </w:tcPr>
          <w:p>
            <w:pPr>
              <w:spacing w:after="80"/>
              <w:jc w:val="center"/>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中级</w:t>
            </w:r>
          </w:p>
        </w:tc>
        <w:tc>
          <w:tcPr>
            <w:tcW w:w="2237" w:type="pct"/>
            <w:vAlign w:val="center"/>
          </w:tcPr>
          <w:p>
            <w:pPr>
              <w:spacing w:after="80"/>
              <w:rPr>
                <w:rFonts w:ascii="仿宋" w:hAnsi="仿宋" w:eastAsia="仿宋" w:cs="Times New Roman"/>
                <w:color w:val="000000" w:themeColor="text1"/>
                <w:kern w:val="0"/>
                <w:szCs w:val="28"/>
                <w14:textFill>
                  <w14:solidFill>
                    <w14:schemeClr w14:val="tx1"/>
                  </w14:solidFill>
                </w14:textFill>
              </w:rPr>
            </w:pPr>
            <w:r>
              <w:rPr>
                <w:rFonts w:hint="eastAsia" w:ascii="仿宋" w:hAnsi="仿宋" w:eastAsia="仿宋" w:cs="Times New Roman"/>
                <w:color w:val="000000" w:themeColor="text1"/>
                <w:kern w:val="0"/>
                <w:szCs w:val="28"/>
                <w14:textFill>
                  <w14:solidFill>
                    <w14:schemeClr w14:val="tx1"/>
                  </w14:solidFill>
                </w14:textFill>
              </w:rPr>
              <w:t>参加人，参与标准样品的采集。</w:t>
            </w:r>
          </w:p>
        </w:tc>
      </w:tr>
      <w:bookmarkEnd w:id="0"/>
    </w:tbl>
    <w:p>
      <w:pPr>
        <w:rPr>
          <w:rFonts w:ascii="仿宋" w:hAnsi="仿宋" w:eastAsia="仿宋"/>
          <w:b/>
          <w:sz w:val="28"/>
          <w:szCs w:val="28"/>
        </w:rPr>
      </w:pPr>
      <w:r>
        <w:rPr>
          <w:rFonts w:hint="eastAsia" w:ascii="仿宋" w:hAnsi="仿宋" w:eastAsia="仿宋"/>
          <w:b/>
          <w:sz w:val="28"/>
          <w:szCs w:val="28"/>
        </w:rPr>
        <w:t>二、制定标准的必要性和意义</w:t>
      </w:r>
    </w:p>
    <w:p>
      <w:pPr>
        <w:ind w:firstLine="560" w:firstLineChars="200"/>
        <w:rPr>
          <w:rFonts w:ascii="仿宋" w:hAnsi="仿宋" w:eastAsia="仿宋"/>
          <w:sz w:val="28"/>
          <w:szCs w:val="28"/>
        </w:rPr>
      </w:pPr>
      <w:r>
        <w:rPr>
          <w:rFonts w:hint="eastAsia" w:ascii="仿宋" w:hAnsi="仿宋" w:eastAsia="仿宋"/>
          <w:sz w:val="28"/>
          <w:szCs w:val="28"/>
        </w:rPr>
        <w:t>随着我国经济发展和人民生活消费水平的不断提高，消费者日常生活中对乳制品的消费需求持续上升。尤其是在整个牛奶制品行业同质化严重、新生人口锐减、消费市场分级的大背景下，特色乳品开始得到消费者的追捧，骆驼乳市场也因此加速发展。</w:t>
      </w:r>
    </w:p>
    <w:p>
      <w:pPr>
        <w:ind w:firstLine="560" w:firstLineChars="200"/>
        <w:rPr>
          <w:rFonts w:ascii="仿宋" w:hAnsi="仿宋" w:eastAsia="仿宋"/>
          <w:sz w:val="28"/>
          <w:szCs w:val="28"/>
        </w:rPr>
      </w:pPr>
      <w:r>
        <w:rPr>
          <w:rFonts w:hint="eastAsia" w:ascii="仿宋" w:hAnsi="仿宋" w:eastAsia="仿宋"/>
          <w:sz w:val="28"/>
          <w:szCs w:val="28"/>
        </w:rPr>
        <w:t>阿拉善地区有着悠久的养驼历史和传统，以阿拉善双峰驼为主要品种，是我国骆驼最为集中的主产地。阿拉善双峰驼与戈壁、沙漠相伴而生，吃的是戈壁滩上没有污染的盐生草、沙拐枣、骆驼刺、骆绒藜、沙蒿等植物，这些植物因为要在沙漠生存，因此根系发达，均具药用价值，也决定了骆驼乳是纯天然多功能绿色食品。阿拉善双峰驼产乳量较低，乳固体（总干物质）含量较高，含人体必需的各种营养素和活性成分，蛋白质氨基酸种类齐全，脂肪球较小、易于消化吸收，富含钙、磷等矿物元素以及维生素，是天然、绿色的营养佳品。随着二孩、三孩政策全面放开并深入实施，婴幼儿配方奶粉市场需求逐步增加。驼乳粉是生驼乳的浓缩产品，也是目前生产、消费量最大的驼乳制品。</w:t>
      </w:r>
    </w:p>
    <w:p>
      <w:pPr>
        <w:ind w:firstLine="560" w:firstLineChars="200"/>
        <w:rPr>
          <w:rFonts w:ascii="仿宋" w:hAnsi="仿宋" w:eastAsia="仿宋"/>
          <w:sz w:val="28"/>
          <w:szCs w:val="28"/>
        </w:rPr>
      </w:pPr>
      <w:r>
        <w:rPr>
          <w:rFonts w:hint="eastAsia" w:ascii="仿宋" w:hAnsi="仿宋" w:eastAsia="仿宋"/>
          <w:sz w:val="28"/>
          <w:szCs w:val="28"/>
        </w:rPr>
        <w:t>驼乳粉含人体必需的蛋白质、脂肪、碳水化合物以及矿物元素和维生素，营养成分种类齐全，消化利用率高，适合人体健康需要，是获取营养、增强体质、提高免疫力的理想食品之一。其中，蛋白质含量达20 g/100g以上，可为机体提供能量和营养，组建酶类、激素、抗体等生理活性物质，具有促进生长发育、调节内分泌、提高免疫力等生理功能。氨基酸种类齐全，EAA/TAA 超过40%，不仅营养价值高，而且具有一定的食疗保健作用。驼乳粉平均脂肪含量超过30 g/100g，所提供的能量占总能量50%以上。脂肪可构成人体组织、供给能量、保温润滑、节约蛋白质还具有增加饱腹感、改善食物感官性状、提供脂溶性维生素等作用。营养学家建议膳食SFA、MUFA、PUFA比例为1:1:1，而资料显示驼乳粉为1:0.58:0.05，SFA所占比例偏高（SFA/TFA&gt;60%）。但由于消费者通常每天仅食用驼乳粉20~30g，其营养成分含量在膳食总营养中所占比例甚低，因此，驼乳粉脂肪和SFA含量偏高可通过主食和其他膳食进行调整。驼乳粉含30%以上的乳糖，具有提供营养和能量、产生有机酸、促进胃肠功能、调节肠道菌群，抑制腐败菌、提高钙、磷、镁等矿物盐的可溶解性和吸收率等作用。驼乳粉还含人体必需的多种矿物元素和维生素。中国营养学会建议，18~49岁成年人钙的推荐摄入量（RNI）为800</w:t>
      </w:r>
      <w:r>
        <w:rPr>
          <w:rFonts w:ascii="仿宋" w:hAnsi="仿宋" w:eastAsia="仿宋"/>
          <w:sz w:val="28"/>
          <w:szCs w:val="28"/>
        </w:rPr>
        <w:t xml:space="preserve"> </w:t>
      </w:r>
      <w:r>
        <w:rPr>
          <w:rFonts w:hint="eastAsia" w:ascii="仿宋" w:hAnsi="仿宋" w:eastAsia="仿宋"/>
          <w:sz w:val="28"/>
          <w:szCs w:val="28"/>
        </w:rPr>
        <w:t>mg/d，磷为720 mg/d，每天食用20g驼乳粉，即可达到成年人钙（RNI）的24%，磷（RNI）的20%。驼乳粉中所含乳糖、氨基酸、维生素等成分可促进钙吸收，提高钙的利用率。因此，驼乳粉是补充矿物元素和维生素、特别是补钙的优质食品之一。</w:t>
      </w:r>
    </w:p>
    <w:p>
      <w:pPr>
        <w:ind w:firstLine="560" w:firstLineChars="200"/>
        <w:rPr>
          <w:rFonts w:ascii="仿宋" w:hAnsi="仿宋" w:eastAsia="仿宋"/>
          <w:sz w:val="28"/>
          <w:szCs w:val="28"/>
        </w:rPr>
      </w:pPr>
      <w:r>
        <w:rPr>
          <w:rFonts w:hint="eastAsia" w:ascii="仿宋" w:hAnsi="仿宋" w:eastAsia="仿宋"/>
          <w:sz w:val="28"/>
          <w:szCs w:val="28"/>
        </w:rPr>
        <w:t>基于上述原因，建立和完善阿拉善双峰骆驼驼乳粉的相关标准体系，对保障阿拉善驼乳粉质量安全水平，进一步提升驼乳粉品质，指导和引领阿拉善骆驼产业健康持续发展具有重要意义。本文件结合阿拉善骆驼乳粉的独有特性，制定更加合理的指标要求，为客观规定驼乳粉的质量指标、检验方法，科学评价驼乳粉的营养价值提供依据。</w:t>
      </w:r>
    </w:p>
    <w:p>
      <w:pPr>
        <w:rPr>
          <w:rFonts w:ascii="仿宋" w:hAnsi="仿宋" w:eastAsia="仿宋"/>
          <w:b/>
          <w:sz w:val="28"/>
          <w:szCs w:val="28"/>
        </w:rPr>
      </w:pPr>
      <w:r>
        <w:rPr>
          <w:rFonts w:hint="eastAsia" w:ascii="仿宋" w:hAnsi="仿宋" w:eastAsia="仿宋"/>
          <w:b/>
          <w:sz w:val="28"/>
          <w:szCs w:val="28"/>
        </w:rPr>
        <w:t>三、主要起草过程</w:t>
      </w:r>
    </w:p>
    <w:p>
      <w:pPr>
        <w:rPr>
          <w:rFonts w:ascii="仿宋" w:hAnsi="仿宋" w:eastAsia="仿宋"/>
          <w:b/>
          <w:sz w:val="28"/>
          <w:szCs w:val="28"/>
        </w:rPr>
      </w:pPr>
      <w:r>
        <w:rPr>
          <w:rFonts w:hint="eastAsia" w:ascii="仿宋" w:hAnsi="仿宋" w:eastAsia="仿宋"/>
          <w:b/>
          <w:sz w:val="28"/>
          <w:szCs w:val="28"/>
        </w:rPr>
        <w:t>1、前期准备</w:t>
      </w:r>
    </w:p>
    <w:p>
      <w:pPr>
        <w:ind w:firstLine="560" w:firstLineChars="200"/>
        <w:rPr>
          <w:rFonts w:ascii="仿宋" w:hAnsi="仿宋" w:eastAsia="仿宋"/>
          <w:sz w:val="28"/>
          <w:szCs w:val="28"/>
        </w:rPr>
      </w:pPr>
      <w:r>
        <w:rPr>
          <w:rFonts w:hint="eastAsia" w:ascii="仿宋" w:hAnsi="仿宋" w:eastAsia="仿宋"/>
          <w:sz w:val="28"/>
          <w:szCs w:val="28"/>
        </w:rPr>
        <w:t>根据内蒙古自治区高质量标准体系建设规划的要求，作为阿拉善驼奶标准体系之一，主要起草人于202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月-1</w:t>
      </w:r>
      <w:r>
        <w:rPr>
          <w:rFonts w:ascii="仿宋" w:hAnsi="仿宋" w:eastAsia="仿宋"/>
          <w:sz w:val="28"/>
          <w:szCs w:val="28"/>
        </w:rPr>
        <w:t>2</w:t>
      </w:r>
      <w:r>
        <w:rPr>
          <w:rFonts w:hint="eastAsia" w:ascii="仿宋" w:hAnsi="仿宋" w:eastAsia="仿宋"/>
          <w:sz w:val="28"/>
          <w:szCs w:val="28"/>
        </w:rPr>
        <w:t>月查阅了国内外文献30余篇，国家和地方标准20余项，内容包括食品安全国家标准生乳、食品安全国家标准乳粉、食品安全国家标准食品中真菌毒素限量、食品安全国家标准食品中污染物限量、食品安全国家标准食品中农药最大残留限量、中国乳业制品工业行业规范生驼乳、中国乳制品工业行业规范驼乳粉、内蒙古自治区食品安全地方标准生驼乳、内蒙古自治区食品安全地方标准驼乳粉、新疆维吾尔自治区食品安全地方标准生驼乳、新疆维吾尔自治区食品安全地方标准驼乳粉、新疆维吾尔自治区食品安全地方标准调制驼乳粉、中国畜牧业协会团体标准驼乳粉、中国畜牧业协会团体标准发酵驼乳粉、内蒙古标准化协会团体标准山羊乳粉等。</w:t>
      </w:r>
    </w:p>
    <w:p>
      <w:pPr>
        <w:rPr>
          <w:rFonts w:ascii="仿宋" w:hAnsi="仿宋" w:eastAsia="仿宋"/>
          <w:b/>
          <w:sz w:val="28"/>
          <w:szCs w:val="28"/>
        </w:rPr>
      </w:pPr>
      <w:r>
        <w:rPr>
          <w:rFonts w:hint="eastAsia" w:ascii="仿宋" w:hAnsi="仿宋" w:eastAsia="仿宋"/>
          <w:b/>
          <w:sz w:val="28"/>
          <w:szCs w:val="28"/>
        </w:rPr>
        <w:t>2、组成标准起草组，制定工作方案</w:t>
      </w:r>
    </w:p>
    <w:p>
      <w:pPr>
        <w:ind w:firstLine="560" w:firstLineChars="200"/>
        <w:rPr>
          <w:rFonts w:ascii="仿宋" w:hAnsi="仿宋" w:eastAsia="仿宋"/>
          <w:sz w:val="28"/>
          <w:szCs w:val="28"/>
        </w:rPr>
      </w:pPr>
      <w:r>
        <w:rPr>
          <w:rFonts w:hint="eastAsia" w:ascii="仿宋" w:hAnsi="仿宋" w:eastAsia="仿宋"/>
          <w:sz w:val="28"/>
          <w:szCs w:val="28"/>
        </w:rPr>
        <w:t>标准起草单位于202</w:t>
      </w:r>
      <w:r>
        <w:rPr>
          <w:rFonts w:ascii="仿宋" w:hAnsi="仿宋" w:eastAsia="仿宋"/>
          <w:sz w:val="28"/>
          <w:szCs w:val="28"/>
        </w:rPr>
        <w:t>2</w:t>
      </w:r>
      <w:r>
        <w:rPr>
          <w:rFonts w:hint="eastAsia" w:ascii="仿宋" w:hAnsi="仿宋" w:eastAsia="仿宋"/>
          <w:sz w:val="28"/>
          <w:szCs w:val="28"/>
        </w:rPr>
        <w:t>年</w:t>
      </w:r>
      <w:r>
        <w:rPr>
          <w:rFonts w:ascii="仿宋" w:hAnsi="仿宋" w:eastAsia="仿宋"/>
          <w:sz w:val="28"/>
          <w:szCs w:val="28"/>
        </w:rPr>
        <w:t>10</w:t>
      </w:r>
      <w:r>
        <w:rPr>
          <w:rFonts w:hint="eastAsia" w:ascii="仿宋" w:hAnsi="仿宋" w:eastAsia="仿宋"/>
          <w:sz w:val="28"/>
          <w:szCs w:val="28"/>
        </w:rPr>
        <w:t>月成立了标准制定工作小组，根据查阅相关标准和文献制定了详细的标准起草工作实施方案。</w:t>
      </w:r>
    </w:p>
    <w:p>
      <w:pPr>
        <w:ind w:firstLine="562" w:firstLineChars="200"/>
        <w:rPr>
          <w:rFonts w:ascii="仿宋" w:hAnsi="仿宋" w:eastAsia="仿宋"/>
          <w:b/>
          <w:sz w:val="28"/>
          <w:szCs w:val="28"/>
        </w:rPr>
      </w:pPr>
      <w:r>
        <w:rPr>
          <w:rFonts w:hint="eastAsia" w:ascii="仿宋" w:hAnsi="仿宋" w:eastAsia="仿宋"/>
          <w:b/>
          <w:sz w:val="28"/>
          <w:szCs w:val="28"/>
        </w:rPr>
        <w:t>3、完善标准内容，形成标准征求意见稿</w:t>
      </w:r>
    </w:p>
    <w:p>
      <w:pPr>
        <w:ind w:firstLine="560" w:firstLineChars="200"/>
        <w:rPr>
          <w:rFonts w:ascii="仿宋" w:hAnsi="仿宋" w:eastAsia="仿宋"/>
          <w:sz w:val="28"/>
          <w:szCs w:val="28"/>
        </w:rPr>
      </w:pPr>
      <w:r>
        <w:rPr>
          <w:rFonts w:hint="eastAsia" w:ascii="仿宋" w:hAnsi="仿宋" w:eastAsia="仿宋"/>
          <w:sz w:val="28"/>
          <w:szCs w:val="28"/>
        </w:rPr>
        <w:t>在上述工作基础上，结合自行采集购买的阿拉善驼乳粉，通过收集和分析实验室所得相关数据，同时参考国家相关标准，于202</w:t>
      </w:r>
      <w:r>
        <w:rPr>
          <w:rFonts w:ascii="仿宋" w:hAnsi="仿宋" w:eastAsia="仿宋"/>
          <w:sz w:val="28"/>
          <w:szCs w:val="28"/>
        </w:rPr>
        <w:t>3</w:t>
      </w:r>
      <w:r>
        <w:rPr>
          <w:rFonts w:hint="eastAsia" w:ascii="仿宋" w:hAnsi="仿宋" w:eastAsia="仿宋"/>
          <w:sz w:val="28"/>
          <w:szCs w:val="28"/>
        </w:rPr>
        <w:t>年</w:t>
      </w:r>
      <w:r>
        <w:rPr>
          <w:rFonts w:ascii="仿宋" w:hAnsi="仿宋" w:eastAsia="仿宋"/>
          <w:sz w:val="28"/>
          <w:szCs w:val="28"/>
        </w:rPr>
        <w:t>8</w:t>
      </w:r>
      <w:r>
        <w:rPr>
          <w:rFonts w:hint="eastAsia" w:ascii="仿宋" w:hAnsi="仿宋" w:eastAsia="仿宋"/>
          <w:sz w:val="28"/>
          <w:szCs w:val="28"/>
        </w:rPr>
        <w:t>月编制形成了征求意见稿与编制说明。</w:t>
      </w:r>
    </w:p>
    <w:p>
      <w:pPr>
        <w:rPr>
          <w:rFonts w:ascii="仿宋" w:hAnsi="仿宋" w:eastAsia="仿宋"/>
          <w:b/>
          <w:sz w:val="28"/>
          <w:szCs w:val="28"/>
        </w:rPr>
      </w:pPr>
      <w:r>
        <w:rPr>
          <w:rFonts w:hint="eastAsia" w:ascii="仿宋" w:hAnsi="仿宋" w:eastAsia="仿宋"/>
          <w:b/>
          <w:sz w:val="28"/>
          <w:szCs w:val="28"/>
        </w:rPr>
        <w:t>四、制定标准的原则和依据，与现行法律、法规、标准的依据</w:t>
      </w:r>
    </w:p>
    <w:p>
      <w:pPr>
        <w:spacing w:line="360" w:lineRule="auto"/>
        <w:jc w:val="left"/>
        <w:rPr>
          <w:rFonts w:ascii="仿宋" w:hAnsi="仿宋" w:eastAsia="仿宋" w:cs="仿宋"/>
          <w:b/>
          <w:sz w:val="24"/>
        </w:rPr>
      </w:pPr>
      <w:r>
        <w:rPr>
          <w:rFonts w:hint="eastAsia" w:ascii="仿宋" w:hAnsi="仿宋" w:eastAsia="仿宋" w:cs="仿宋"/>
          <w:b/>
          <w:color w:val="000000"/>
          <w:sz w:val="24"/>
        </w:rPr>
        <w:t>1、编制</w:t>
      </w:r>
      <w:r>
        <w:rPr>
          <w:rFonts w:hint="eastAsia" w:ascii="仿宋" w:hAnsi="仿宋" w:eastAsia="仿宋" w:cs="仿宋"/>
          <w:b/>
          <w:sz w:val="24"/>
        </w:rPr>
        <w:t>原则</w:t>
      </w:r>
    </w:p>
    <w:p>
      <w:pPr>
        <w:ind w:firstLine="560" w:firstLineChars="200"/>
        <w:rPr>
          <w:rFonts w:ascii="仿宋" w:hAnsi="仿宋" w:eastAsia="仿宋"/>
          <w:sz w:val="28"/>
          <w:szCs w:val="28"/>
        </w:rPr>
      </w:pPr>
      <w:r>
        <w:rPr>
          <w:rFonts w:hint="eastAsia" w:ascii="仿宋" w:hAnsi="仿宋" w:eastAsia="仿宋"/>
          <w:sz w:val="28"/>
          <w:szCs w:val="28"/>
        </w:rPr>
        <w:t>本标准以实用性、先进性、科学性和经济可操作性为基本原则。</w:t>
      </w:r>
    </w:p>
    <w:p>
      <w:pPr>
        <w:spacing w:line="360" w:lineRule="auto"/>
        <w:jc w:val="left"/>
        <w:rPr>
          <w:rFonts w:ascii="仿宋" w:hAnsi="仿宋" w:eastAsia="仿宋" w:cs="仿宋"/>
          <w:b/>
          <w:sz w:val="24"/>
        </w:rPr>
      </w:pPr>
      <w:r>
        <w:rPr>
          <w:rFonts w:hint="eastAsia" w:ascii="仿宋" w:hAnsi="仿宋" w:eastAsia="仿宋" w:cs="仿宋"/>
          <w:b/>
          <w:sz w:val="24"/>
        </w:rPr>
        <w:t>2、编制依据</w:t>
      </w:r>
    </w:p>
    <w:p>
      <w:pPr>
        <w:ind w:firstLine="560" w:firstLineChars="200"/>
        <w:rPr>
          <w:rFonts w:ascii="仿宋" w:hAnsi="仿宋" w:eastAsia="仿宋"/>
          <w:sz w:val="28"/>
          <w:szCs w:val="28"/>
        </w:rPr>
      </w:pPr>
      <w:r>
        <w:rPr>
          <w:rFonts w:hint="eastAsia" w:ascii="仿宋" w:hAnsi="仿宋" w:eastAsia="仿宋"/>
          <w:sz w:val="28"/>
          <w:szCs w:val="28"/>
        </w:rPr>
        <w:t>本文件格式按照GB/T 1.1-2020《标准化工作导则 第1部分：标准化文件的结构和起草规则》的规定起草。本文件的主要技术指标来源于标准起草组购买来自阿拉善当地企业加工生产的驼乳粉（原料乳为阿拉善双峰骆驼驼乳），经过实验室分析所得数据，同时参考国家相关标准制定。</w:t>
      </w:r>
    </w:p>
    <w:p>
      <w:pPr>
        <w:spacing w:line="440" w:lineRule="exact"/>
        <w:rPr>
          <w:rFonts w:ascii="仿宋" w:hAnsi="仿宋" w:eastAsia="仿宋" w:cs="仿宋"/>
          <w:b/>
          <w:sz w:val="28"/>
          <w:szCs w:val="28"/>
        </w:rPr>
      </w:pPr>
      <w:r>
        <w:rPr>
          <w:rFonts w:hint="eastAsia" w:ascii="仿宋" w:hAnsi="仿宋" w:eastAsia="仿宋" w:cs="仿宋"/>
          <w:b/>
          <w:sz w:val="28"/>
          <w:szCs w:val="28"/>
        </w:rPr>
        <w:t>3、与现行法律、法规、标准的关系</w:t>
      </w:r>
    </w:p>
    <w:p>
      <w:pPr>
        <w:ind w:firstLine="560" w:firstLineChars="200"/>
        <w:rPr>
          <w:rFonts w:ascii="仿宋" w:hAnsi="仿宋" w:eastAsia="仿宋"/>
          <w:sz w:val="28"/>
          <w:szCs w:val="28"/>
        </w:rPr>
      </w:pPr>
      <w:r>
        <w:rPr>
          <w:rFonts w:hint="eastAsia" w:ascii="仿宋" w:hAnsi="仿宋" w:eastAsia="仿宋"/>
          <w:sz w:val="28"/>
          <w:szCs w:val="28"/>
        </w:rPr>
        <w:t>本标准在编制过程中，没有出现与现行有关法律、法规和国家、行业、地方标准相违背的情况。</w:t>
      </w:r>
    </w:p>
    <w:p>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rPr>
          <w:rFonts w:ascii="仿宋" w:hAnsi="仿宋" w:eastAsia="仿宋"/>
          <w:b/>
          <w:sz w:val="28"/>
          <w:szCs w:val="28"/>
        </w:rPr>
      </w:pPr>
      <w:r>
        <w:rPr>
          <w:rFonts w:hint="eastAsia" w:ascii="仿宋" w:hAnsi="仿宋" w:eastAsia="仿宋"/>
          <w:b/>
          <w:sz w:val="28"/>
          <w:szCs w:val="28"/>
        </w:rPr>
        <w:t>1、主要条款说明</w:t>
      </w:r>
    </w:p>
    <w:p>
      <w:pPr>
        <w:ind w:firstLine="560" w:firstLineChars="200"/>
        <w:rPr>
          <w:rFonts w:ascii="仿宋" w:hAnsi="仿宋" w:eastAsia="仿宋"/>
          <w:sz w:val="28"/>
          <w:szCs w:val="28"/>
        </w:rPr>
      </w:pPr>
      <w:r>
        <w:rPr>
          <w:rFonts w:hint="eastAsia" w:ascii="仿宋" w:hAnsi="仿宋" w:eastAsia="仿宋"/>
          <w:sz w:val="28"/>
          <w:szCs w:val="28"/>
        </w:rPr>
        <w:t>标准文本主要内容包括：（1）封面；（2）前言；（3）标准主体内容含</w:t>
      </w:r>
      <w:r>
        <w:rPr>
          <w:rFonts w:ascii="仿宋" w:hAnsi="仿宋" w:eastAsia="仿宋"/>
          <w:sz w:val="28"/>
          <w:szCs w:val="28"/>
        </w:rPr>
        <w:t>5</w:t>
      </w:r>
      <w:r>
        <w:rPr>
          <w:rFonts w:hint="eastAsia" w:ascii="仿宋" w:hAnsi="仿宋" w:eastAsia="仿宋"/>
          <w:sz w:val="28"/>
          <w:szCs w:val="28"/>
        </w:rPr>
        <w:t>章</w:t>
      </w:r>
      <w:r>
        <w:rPr>
          <w:rFonts w:ascii="仿宋" w:hAnsi="仿宋" w:eastAsia="仿宋"/>
          <w:sz w:val="28"/>
          <w:szCs w:val="28"/>
        </w:rPr>
        <w:t>14</w:t>
      </w:r>
      <w:r>
        <w:rPr>
          <w:rFonts w:hint="eastAsia" w:ascii="仿宋" w:hAnsi="仿宋" w:eastAsia="仿宋"/>
          <w:sz w:val="28"/>
          <w:szCs w:val="28"/>
        </w:rPr>
        <w:t>节：1范围、2规范性引用文件、3术语和定义、4技术要求、5标志、包装、运输、贮存及资料性附录，形成征求意见稿。</w:t>
      </w:r>
    </w:p>
    <w:p>
      <w:pPr>
        <w:spacing w:line="360" w:lineRule="auto"/>
        <w:rPr>
          <w:rFonts w:ascii="仿宋" w:hAnsi="仿宋" w:eastAsia="仿宋"/>
          <w:b/>
          <w:sz w:val="28"/>
          <w:szCs w:val="28"/>
        </w:rPr>
      </w:pPr>
      <w:r>
        <w:rPr>
          <w:rFonts w:hint="eastAsia" w:ascii="仿宋" w:hAnsi="仿宋" w:eastAsia="仿宋"/>
          <w:b/>
          <w:sz w:val="28"/>
          <w:szCs w:val="28"/>
        </w:rPr>
        <w:t>2、主要技术指标、参数、试验论证的论述</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由阿拉善盟畜牧研究所协助标准起草组购买采集</w:t>
      </w:r>
      <w:r>
        <w:rPr>
          <w:rFonts w:ascii="仿宋" w:hAnsi="仿宋" w:eastAsia="仿宋"/>
          <w:sz w:val="28"/>
          <w:szCs w:val="28"/>
        </w:rPr>
        <w:t>14</w:t>
      </w:r>
      <w:r>
        <w:rPr>
          <w:rFonts w:hint="eastAsia" w:ascii="仿宋" w:hAnsi="仿宋" w:eastAsia="仿宋"/>
          <w:sz w:val="28"/>
          <w:szCs w:val="28"/>
        </w:rPr>
        <w:t>个不同品牌/类型的阿拉善驼乳粉，对其感官指标、理化指标和营养指标等进行了分析，其他部分指标如污染物限量、微生物限量等判定参考GB 19644 食品安全国家标准 乳粉。结果如下：</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阿拉善驼乳粉样品信息及其检测指标具体如下：</w:t>
      </w:r>
    </w:p>
    <w:p>
      <w:pPr>
        <w:adjustRightInd w:val="0"/>
        <w:snapToGrid w:val="0"/>
        <w:spacing w:line="360" w:lineRule="auto"/>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sz w:val="28"/>
          <w:szCs w:val="28"/>
        </w:rPr>
        <w:t>阿拉善驼乳粉</w:t>
      </w:r>
      <w:r>
        <w:rPr>
          <w:rFonts w:hint="eastAsia" w:ascii="仿宋" w:hAnsi="仿宋" w:eastAsia="仿宋" w:cs="Times New Roman"/>
          <w:sz w:val="28"/>
          <w:szCs w:val="28"/>
        </w:rPr>
        <w:t>信息</w:t>
      </w:r>
    </w:p>
    <w:p>
      <w:pPr>
        <w:jc w:val="center"/>
        <w:rPr>
          <w:rFonts w:ascii="仿宋" w:hAnsi="仿宋" w:eastAsia="仿宋" w:cs="Times New Roman"/>
          <w:sz w:val="28"/>
          <w:szCs w:val="28"/>
        </w:rPr>
      </w:pPr>
      <w:r>
        <w:rPr>
          <w:rFonts w:hint="eastAsia" w:ascii="仿宋" w:hAnsi="仿宋" w:eastAsia="仿宋"/>
          <w:sz w:val="28"/>
          <w:szCs w:val="28"/>
        </w:rPr>
        <w:t>表2 阿拉善驼乳粉信息</w:t>
      </w:r>
    </w:p>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276"/>
        <w:gridCol w:w="1417"/>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序号</w:t>
            </w:r>
          </w:p>
        </w:tc>
        <w:tc>
          <w:tcPr>
            <w:tcW w:w="1418"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品牌</w:t>
            </w:r>
          </w:p>
        </w:tc>
        <w:tc>
          <w:tcPr>
            <w:tcW w:w="1276"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种类</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产品类型</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配料</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1</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神驼</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纯驼奶粉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生驼乳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阿拉善右旗神驼乳业科技有限公司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2</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轻纯</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儿童成长驼奶粉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调制驼乳粉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生驼乳（≥9</w:t>
            </w:r>
            <w:r>
              <w:rPr>
                <w:rFonts w:ascii="仿宋" w:hAnsi="仿宋" w:eastAsia="仿宋" w:cs="Times New Roman"/>
                <w:color w:val="000000" w:themeColor="text1"/>
                <w:sz w:val="22"/>
                <w:szCs w:val="28"/>
                <w14:textFill>
                  <w14:solidFill>
                    <w14:schemeClr w14:val="tx1"/>
                  </w14:solidFill>
                </w14:textFill>
              </w:rPr>
              <w:t>7%</w:t>
            </w:r>
            <w:r>
              <w:rPr>
                <w:rFonts w:hint="eastAsia" w:ascii="仿宋" w:hAnsi="仿宋" w:eastAsia="仿宋" w:cs="Times New Roman"/>
                <w:color w:val="000000" w:themeColor="text1"/>
                <w:sz w:val="22"/>
                <w:szCs w:val="28"/>
                <w14:textFill>
                  <w14:solidFill>
                    <w14:schemeClr w14:val="tx1"/>
                  </w14:solidFill>
                </w14:textFill>
              </w:rPr>
              <w:t>）、脱盐乳清粉、水解蛋黄粉（0</w:t>
            </w:r>
            <w:r>
              <w:rPr>
                <w:rFonts w:ascii="仿宋" w:hAnsi="仿宋" w:eastAsia="仿宋" w:cs="Times New Roman"/>
                <w:color w:val="000000" w:themeColor="text1"/>
                <w:sz w:val="22"/>
                <w:szCs w:val="28"/>
                <w14:textFill>
                  <w14:solidFill>
                    <w14:schemeClr w14:val="tx1"/>
                  </w14:solidFill>
                </w14:textFill>
              </w:rPr>
              <w:t>.5%</w:t>
            </w:r>
            <w:r>
              <w:rPr>
                <w:rFonts w:hint="eastAsia" w:ascii="仿宋" w:hAnsi="仿宋" w:eastAsia="仿宋" w:cs="Times New Roman"/>
                <w:color w:val="000000" w:themeColor="text1"/>
                <w:sz w:val="22"/>
                <w:szCs w:val="28"/>
                <w14:textFill>
                  <w14:solidFill>
                    <w14:schemeClr w14:val="tx1"/>
                  </w14:solidFill>
                </w14:textFill>
              </w:rPr>
              <w:t>）、叶黄素、益生菌（乳双歧杆菌Bb-</w:t>
            </w:r>
            <w:r>
              <w:rPr>
                <w:rFonts w:ascii="仿宋" w:hAnsi="仿宋" w:eastAsia="仿宋" w:cs="Times New Roman"/>
                <w:color w:val="000000" w:themeColor="text1"/>
                <w:sz w:val="22"/>
                <w:szCs w:val="28"/>
                <w14:textFill>
                  <w14:solidFill>
                    <w14:schemeClr w14:val="tx1"/>
                  </w14:solidFill>
                </w14:textFill>
              </w:rPr>
              <w:t>2</w:t>
            </w:r>
            <w:r>
              <w:rPr>
                <w:rFonts w:hint="eastAsia" w:ascii="仿宋" w:hAnsi="仿宋" w:eastAsia="仿宋" w:cs="Times New Roman"/>
                <w:color w:val="000000" w:themeColor="text1"/>
                <w:sz w:val="22"/>
                <w:szCs w:val="28"/>
                <w14:textFill>
                  <w14:solidFill>
                    <w14:schemeClr w14:val="tx1"/>
                  </w14:solidFill>
                </w14:textFill>
              </w:rPr>
              <w:t>）益生菌数≥</w:t>
            </w:r>
            <w:r>
              <w:rPr>
                <w:rFonts w:ascii="仿宋" w:hAnsi="仿宋" w:eastAsia="仿宋" w:cs="Times New Roman"/>
                <w:color w:val="000000" w:themeColor="text1"/>
                <w:sz w:val="22"/>
                <w:szCs w:val="28"/>
                <w14:textFill>
                  <w14:solidFill>
                    <w14:schemeClr w14:val="tx1"/>
                  </w14:solidFill>
                </w14:textFill>
              </w:rPr>
              <w:t>1.0</w:t>
            </w:r>
            <w:r>
              <w:rPr>
                <w:rFonts w:ascii="MS Mincho" w:hAnsi="MS Mincho" w:eastAsia="MS Mincho" w:cs="MS Mincho"/>
                <w:color w:val="000000" w:themeColor="text1"/>
                <w:sz w:val="22"/>
                <w:szCs w:val="28"/>
                <w14:textFill>
                  <w14:solidFill>
                    <w14:schemeClr w14:val="tx1"/>
                  </w14:solidFill>
                </w14:textFill>
              </w:rPr>
              <w:t>*</w:t>
            </w:r>
            <w:r>
              <w:rPr>
                <w:rFonts w:ascii="仿宋" w:hAnsi="仿宋" w:eastAsia="仿宋" w:cs="Times New Roman"/>
                <w:color w:val="000000" w:themeColor="text1"/>
                <w:sz w:val="22"/>
                <w:szCs w:val="28"/>
                <w14:textFill>
                  <w14:solidFill>
                    <w14:schemeClr w14:val="tx1"/>
                  </w14:solidFill>
                </w14:textFill>
              </w:rPr>
              <w:t>10</w:t>
            </w:r>
            <w:r>
              <w:rPr>
                <w:rFonts w:ascii="仿宋" w:hAnsi="仿宋" w:eastAsia="仿宋" w:cs="Times New Roman"/>
                <w:color w:val="000000" w:themeColor="text1"/>
                <w:sz w:val="22"/>
                <w:szCs w:val="28"/>
                <w:vertAlign w:val="superscript"/>
                <w14:textFill>
                  <w14:solidFill>
                    <w14:schemeClr w14:val="tx1"/>
                  </w14:solidFill>
                </w14:textFill>
              </w:rPr>
              <w:t>8</w:t>
            </w:r>
            <w:r>
              <w:rPr>
                <w:rFonts w:ascii="仿宋" w:hAnsi="仿宋" w:eastAsia="仿宋" w:cs="Times New Roman"/>
                <w:color w:val="000000" w:themeColor="text1"/>
                <w:sz w:val="22"/>
                <w:szCs w:val="28"/>
                <w14:textFill>
                  <w14:solidFill>
                    <w14:schemeClr w14:val="tx1"/>
                  </w14:solidFill>
                </w14:textFill>
              </w:rPr>
              <w:t>CFU/100</w:t>
            </w:r>
            <w:r>
              <w:rPr>
                <w:rFonts w:hint="eastAsia" w:ascii="仿宋" w:hAnsi="仿宋" w:eastAsia="仿宋" w:cs="Times New Roman"/>
                <w:color w:val="000000" w:themeColor="text1"/>
                <w:sz w:val="22"/>
                <w:szCs w:val="28"/>
                <w14:textFill>
                  <w14:solidFill>
                    <w14:schemeClr w14:val="tx1"/>
                  </w14:solidFill>
                </w14:textFill>
              </w:rPr>
              <w:t>g</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内蒙古金河套乳业有限公司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3</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轻纯</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纯驼奶粉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生驼乳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阿拉善右旗神驼乳业科技有限公司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4</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轻纯</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益生菌</w:t>
            </w:r>
          </w:p>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驼奶粉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调制驼乳粉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生驼乳（≥9</w:t>
            </w:r>
            <w:r>
              <w:rPr>
                <w:rFonts w:ascii="仿宋" w:hAnsi="仿宋" w:eastAsia="仿宋" w:cs="Times New Roman"/>
                <w:color w:val="000000" w:themeColor="text1"/>
                <w:sz w:val="22"/>
                <w:szCs w:val="28"/>
                <w14:textFill>
                  <w14:solidFill>
                    <w14:schemeClr w14:val="tx1"/>
                  </w14:solidFill>
                </w14:textFill>
              </w:rPr>
              <w:t>7%</w:t>
            </w:r>
            <w:r>
              <w:rPr>
                <w:rFonts w:hint="eastAsia" w:ascii="仿宋" w:hAnsi="仿宋" w:eastAsia="仿宋" w:cs="Times New Roman"/>
                <w:color w:val="000000" w:themeColor="text1"/>
                <w:sz w:val="22"/>
                <w:szCs w:val="28"/>
                <w14:textFill>
                  <w14:solidFill>
                    <w14:schemeClr w14:val="tx1"/>
                  </w14:solidFill>
                </w14:textFill>
              </w:rPr>
              <w:t>）、脱盐乳清粉、益生菌（乳双歧杆菌Bb-</w:t>
            </w:r>
            <w:r>
              <w:rPr>
                <w:rFonts w:ascii="仿宋" w:hAnsi="仿宋" w:eastAsia="仿宋" w:cs="Times New Roman"/>
                <w:color w:val="000000" w:themeColor="text1"/>
                <w:sz w:val="22"/>
                <w:szCs w:val="28"/>
                <w14:textFill>
                  <w14:solidFill>
                    <w14:schemeClr w14:val="tx1"/>
                  </w14:solidFill>
                </w14:textFill>
              </w:rPr>
              <w:t>2</w:t>
            </w:r>
            <w:r>
              <w:rPr>
                <w:rFonts w:hint="eastAsia" w:ascii="仿宋" w:hAnsi="仿宋" w:eastAsia="仿宋" w:cs="Times New Roman"/>
                <w:color w:val="000000" w:themeColor="text1"/>
                <w:sz w:val="22"/>
                <w:szCs w:val="28"/>
                <w14:textFill>
                  <w14:solidFill>
                    <w14:schemeClr w14:val="tx1"/>
                  </w14:solidFill>
                </w14:textFill>
              </w:rPr>
              <w:t>） 益生菌数≥</w:t>
            </w:r>
            <w:r>
              <w:rPr>
                <w:rFonts w:ascii="仿宋" w:hAnsi="仿宋" w:eastAsia="仿宋" w:cs="Times New Roman"/>
                <w:color w:val="000000" w:themeColor="text1"/>
                <w:sz w:val="22"/>
                <w:szCs w:val="28"/>
                <w14:textFill>
                  <w14:solidFill>
                    <w14:schemeClr w14:val="tx1"/>
                  </w14:solidFill>
                </w14:textFill>
              </w:rPr>
              <w:t>1.0</w:t>
            </w:r>
            <w:r>
              <w:rPr>
                <w:rFonts w:ascii="MS Mincho" w:hAnsi="MS Mincho" w:eastAsia="MS Mincho" w:cs="MS Mincho"/>
                <w:color w:val="000000" w:themeColor="text1"/>
                <w:sz w:val="22"/>
                <w:szCs w:val="28"/>
                <w14:textFill>
                  <w14:solidFill>
                    <w14:schemeClr w14:val="tx1"/>
                  </w14:solidFill>
                </w14:textFill>
              </w:rPr>
              <w:t>*</w:t>
            </w:r>
            <w:r>
              <w:rPr>
                <w:rFonts w:ascii="仿宋" w:hAnsi="仿宋" w:eastAsia="仿宋" w:cs="Times New Roman"/>
                <w:color w:val="000000" w:themeColor="text1"/>
                <w:sz w:val="22"/>
                <w:szCs w:val="28"/>
                <w14:textFill>
                  <w14:solidFill>
                    <w14:schemeClr w14:val="tx1"/>
                  </w14:solidFill>
                </w14:textFill>
              </w:rPr>
              <w:t>10</w:t>
            </w:r>
            <w:r>
              <w:rPr>
                <w:rFonts w:ascii="仿宋" w:hAnsi="仿宋" w:eastAsia="仿宋" w:cs="Times New Roman"/>
                <w:color w:val="000000" w:themeColor="text1"/>
                <w:sz w:val="22"/>
                <w:szCs w:val="28"/>
                <w:vertAlign w:val="superscript"/>
                <w14:textFill>
                  <w14:solidFill>
                    <w14:schemeClr w14:val="tx1"/>
                  </w14:solidFill>
                </w14:textFill>
              </w:rPr>
              <w:t>8</w:t>
            </w:r>
            <w:r>
              <w:rPr>
                <w:rFonts w:ascii="仿宋" w:hAnsi="仿宋" w:eastAsia="仿宋" w:cs="Times New Roman"/>
                <w:color w:val="000000" w:themeColor="text1"/>
                <w:sz w:val="22"/>
                <w:szCs w:val="28"/>
                <w14:textFill>
                  <w14:solidFill>
                    <w14:schemeClr w14:val="tx1"/>
                  </w14:solidFill>
                </w14:textFill>
              </w:rPr>
              <w:t>CFU/100</w:t>
            </w:r>
            <w:r>
              <w:rPr>
                <w:rFonts w:hint="eastAsia" w:ascii="仿宋" w:hAnsi="仿宋" w:eastAsia="仿宋" w:cs="Times New Roman"/>
                <w:color w:val="000000" w:themeColor="text1"/>
                <w:sz w:val="22"/>
                <w:szCs w:val="28"/>
                <w14:textFill>
                  <w14:solidFill>
                    <w14:schemeClr w14:val="tx1"/>
                  </w14:solidFill>
                </w14:textFill>
              </w:rPr>
              <w:t>g</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内蒙古金河套乳业有限公司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5</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驼妈妈</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驼初乳粉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生鲜骆驼奶</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6</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驼妈妈</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纯驼乳粉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 xml:space="preserve">生鲜骆驼奶 </w:t>
            </w:r>
            <w:r>
              <w:rPr>
                <w:rFonts w:ascii="仿宋" w:hAnsi="仿宋" w:eastAsia="仿宋" w:cs="Times New Roman"/>
                <w:color w:val="000000" w:themeColor="text1"/>
                <w:sz w:val="22"/>
                <w:szCs w:val="28"/>
                <w14:textFill>
                  <w14:solidFill>
                    <w14:schemeClr w14:val="tx1"/>
                  </w14:solidFill>
                </w14:textFill>
              </w:rPr>
              <w:t xml:space="preserve">                                                                                                                                                                                                                                                                                                                                                   </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7</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驼妈妈</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青少年纯驼乳粉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 xml:space="preserve">生鲜骆驼奶 </w:t>
            </w:r>
            <w:r>
              <w:rPr>
                <w:rFonts w:ascii="仿宋" w:hAnsi="仿宋" w:eastAsia="仿宋" w:cs="Times New Roman"/>
                <w:color w:val="000000" w:themeColor="text1"/>
                <w:sz w:val="22"/>
                <w:szCs w:val="28"/>
                <w14:textFill>
                  <w14:solidFill>
                    <w14:schemeClr w14:val="tx1"/>
                  </w14:solidFill>
                </w14:textFill>
              </w:rPr>
              <w:t xml:space="preserve">    </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8</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阿丽塔</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生驼乳（≥9</w:t>
            </w:r>
            <w:r>
              <w:rPr>
                <w:rFonts w:ascii="仿宋" w:hAnsi="仿宋" w:eastAsia="仿宋" w:cs="Times New Roman"/>
                <w:color w:val="000000" w:themeColor="text1"/>
                <w:sz w:val="22"/>
                <w:szCs w:val="28"/>
                <w14:textFill>
                  <w14:solidFill>
                    <w14:schemeClr w14:val="tx1"/>
                  </w14:solidFill>
                </w14:textFill>
              </w:rPr>
              <w:t>9.9%</w:t>
            </w:r>
            <w:r>
              <w:rPr>
                <w:rFonts w:hint="eastAsia" w:ascii="仿宋" w:hAnsi="仿宋" w:eastAsia="仿宋" w:cs="Times New Roman"/>
                <w:color w:val="000000" w:themeColor="text1"/>
                <w:sz w:val="22"/>
                <w:szCs w:val="28"/>
                <w14:textFill>
                  <w14:solidFill>
                    <w14:schemeClr w14:val="tx1"/>
                  </w14:solidFill>
                </w14:textFill>
              </w:rPr>
              <w:t>）、</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阿拉善右旗阿拉腾朝格驼产业专业合作社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9</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伊利</w:t>
            </w:r>
          </w:p>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（沙漠之神代加工）</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有机生驼乳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10</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沙漠之神</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儿童型</w:t>
            </w:r>
          </w:p>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纯驼乳粉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纯骆驼生鲜乳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11</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沙漠之神</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全脂型纯驼乳粉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纯骆驼生鲜乳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12</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沙漠之神</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纯驼初选</w:t>
            </w:r>
          </w:p>
        </w:tc>
        <w:tc>
          <w:tcPr>
            <w:tcW w:w="1417"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纯骆驼生鲜乳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内蒙古沙漠之神生物科技有限公司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13</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额吉情</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纯骆驼</w:t>
            </w:r>
          </w:p>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奶粉</w:t>
            </w:r>
          </w:p>
        </w:tc>
        <w:tc>
          <w:tcPr>
            <w:tcW w:w="1417"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全脂驼乳粉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生驼乳</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内蒙古额吉情生物科技有限公司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56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14</w:t>
            </w:r>
          </w:p>
        </w:tc>
        <w:tc>
          <w:tcPr>
            <w:tcW w:w="141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额吉情</w:t>
            </w:r>
          </w:p>
        </w:tc>
        <w:tc>
          <w:tcPr>
            <w:tcW w:w="1276"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初乳配方驼奶粉</w:t>
            </w:r>
          </w:p>
        </w:tc>
        <w:tc>
          <w:tcPr>
            <w:tcW w:w="1417"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调制乳粉</w:t>
            </w:r>
          </w:p>
        </w:tc>
        <w:tc>
          <w:tcPr>
            <w:tcW w:w="2552" w:type="dxa"/>
            <w:vAlign w:val="center"/>
          </w:tcPr>
          <w:p>
            <w:pPr>
              <w:spacing w:after="80"/>
              <w:jc w:val="center"/>
              <w:rPr>
                <w:rFonts w:ascii="仿宋" w:hAnsi="仿宋" w:eastAsia="仿宋" w:cs="Times New Roman"/>
                <w:color w:val="000000" w:themeColor="text1"/>
                <w:sz w:val="22"/>
                <w:szCs w:val="28"/>
                <w14:textFill>
                  <w14:solidFill>
                    <w14:schemeClr w14:val="tx1"/>
                  </w14:solidFill>
                </w14:textFill>
              </w:rPr>
            </w:pPr>
            <w:r>
              <w:rPr>
                <w:rFonts w:hint="eastAsia" w:ascii="仿宋" w:hAnsi="仿宋" w:eastAsia="仿宋" w:cs="Times New Roman"/>
                <w:color w:val="000000" w:themeColor="text1"/>
                <w:sz w:val="22"/>
                <w:szCs w:val="28"/>
                <w14:textFill>
                  <w14:solidFill>
                    <w14:schemeClr w14:val="tx1"/>
                  </w14:solidFill>
                </w14:textFill>
              </w:rPr>
              <w:t>全脂驼乳粉、脱盐乳清粉、乳清蛋白粉、维生素D、维生素</w:t>
            </w:r>
            <w:r>
              <w:rPr>
                <w:rFonts w:ascii="仿宋" w:hAnsi="仿宋" w:eastAsia="仿宋" w:cs="Times New Roman"/>
                <w:color w:val="000000" w:themeColor="text1"/>
                <w:sz w:val="22"/>
                <w:szCs w:val="28"/>
                <w14:textFill>
                  <w14:solidFill>
                    <w14:schemeClr w14:val="tx1"/>
                  </w14:solidFill>
                </w14:textFill>
              </w:rPr>
              <w:t>C</w:t>
            </w:r>
            <w:r>
              <w:rPr>
                <w:rFonts w:hint="eastAsia" w:ascii="仿宋" w:hAnsi="仿宋" w:eastAsia="仿宋" w:cs="Times New Roman"/>
                <w:color w:val="000000" w:themeColor="text1"/>
                <w:sz w:val="22"/>
                <w:szCs w:val="28"/>
                <w14:textFill>
                  <w14:solidFill>
                    <w14:schemeClr w14:val="tx1"/>
                  </w14:solidFill>
                </w14:textFill>
              </w:rPr>
              <w:t>、叶酸、碳酸钙、牛磺酸、动物双歧杆菌（添加量9亿</w:t>
            </w:r>
            <w:r>
              <w:rPr>
                <w:rFonts w:ascii="仿宋" w:hAnsi="仿宋" w:eastAsia="仿宋" w:cs="Times New Roman"/>
                <w:color w:val="000000" w:themeColor="text1"/>
                <w:sz w:val="22"/>
                <w:szCs w:val="28"/>
                <w14:textFill>
                  <w14:solidFill>
                    <w14:schemeClr w14:val="tx1"/>
                  </w14:solidFill>
                </w14:textFill>
              </w:rPr>
              <w:t>CFU/100</w:t>
            </w:r>
            <w:r>
              <w:rPr>
                <w:rFonts w:hint="eastAsia" w:ascii="仿宋" w:hAnsi="仿宋" w:eastAsia="仿宋" w:cs="Times New Roman"/>
                <w:color w:val="000000" w:themeColor="text1"/>
                <w:sz w:val="22"/>
                <w:szCs w:val="28"/>
                <w14:textFill>
                  <w14:solidFill>
                    <w14:schemeClr w14:val="tx1"/>
                  </w14:solidFill>
                </w14:textFill>
              </w:rPr>
              <w:t>g）等</w:t>
            </w:r>
          </w:p>
        </w:tc>
        <w:tc>
          <w:tcPr>
            <w:tcW w:w="2268" w:type="dxa"/>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内蒙古额吉情生物科技有限公司</w:t>
            </w:r>
          </w:p>
        </w:tc>
      </w:tr>
    </w:tbl>
    <w:p>
      <w:pPr>
        <w:adjustRightInd w:val="0"/>
        <w:snapToGrid w:val="0"/>
        <w:spacing w:line="360" w:lineRule="auto"/>
        <w:rPr>
          <w:rFonts w:ascii="仿宋" w:hAnsi="仿宋" w:eastAsia="仿宋" w:cs="Times New Roman"/>
          <w:sz w:val="28"/>
          <w:szCs w:val="28"/>
        </w:rPr>
      </w:pPr>
    </w:p>
    <w:p>
      <w:pPr>
        <w:spacing w:line="360" w:lineRule="auto"/>
        <w:rPr>
          <w:rFonts w:ascii="仿宋" w:hAnsi="仿宋" w:eastAsia="仿宋" w:cs="Times New Roman"/>
          <w:sz w:val="28"/>
          <w:szCs w:val="28"/>
        </w:rPr>
      </w:pPr>
      <w:r>
        <w:rPr>
          <w:rFonts w:hint="eastAsia" w:ascii="仿宋" w:hAnsi="仿宋" w:eastAsia="仿宋" w:cs="Times New Roman"/>
          <w:sz w:val="28"/>
          <w:szCs w:val="28"/>
        </w:rPr>
        <w:t>（2）术语和定义</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参考食品安全国家标准　乳粉、中国乳制品工业行业规范　驼乳粉、内蒙古自治区食品安全地方标准　驼乳粉、新疆维吾尔自治区食品安全地方标准　调制驼乳粉、中国畜牧业协会团体标准　驼乳粉等相关标准,对本文件适用于的阿拉善全脂和调制驼乳粉进行了定义。</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阿拉善驼乳粉</w:t>
      </w:r>
      <w:r>
        <w:rPr>
          <w:rFonts w:ascii="仿宋" w:hAnsi="仿宋" w:eastAsia="仿宋" w:cs="Times New Roman"/>
          <w:sz w:val="28"/>
          <w:szCs w:val="28"/>
        </w:rPr>
        <w:t>(Alashan camel milk powder)</w:t>
      </w:r>
      <w:r>
        <w:rPr>
          <w:rFonts w:hint="eastAsia" w:ascii="仿宋" w:hAnsi="仿宋" w:eastAsia="仿宋" w:cs="Times New Roman"/>
          <w:sz w:val="28"/>
          <w:szCs w:val="28"/>
        </w:rPr>
        <w:t>:仅以阿拉善生驼乳为原料乳，经加工制成的粉状产品。</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阿拉善调制驼乳粉</w:t>
      </w:r>
      <w:r>
        <w:rPr>
          <w:rFonts w:ascii="仿宋" w:hAnsi="仿宋" w:eastAsia="仿宋" w:cs="Times New Roman"/>
          <w:sz w:val="28"/>
          <w:szCs w:val="28"/>
        </w:rPr>
        <w:t>(Alashan modified camel milk powder):</w:t>
      </w:r>
      <w:r>
        <w:rPr>
          <w:rFonts w:hint="eastAsia" w:ascii="仿宋" w:hAnsi="仿宋" w:eastAsia="仿宋" w:cs="Times New Roman"/>
          <w:sz w:val="28"/>
          <w:szCs w:val="28"/>
        </w:rPr>
        <w:t>以阿拉善生驼乳或其加工制品为主要原料，添加其它原料，添加或不添加食品添加剂和营养强化剂，经加工制成的乳固体含量不低于70%的粉状产品。</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）感官指标要求</w:t>
      </w:r>
    </w:p>
    <w:p>
      <w:pPr>
        <w:jc w:val="center"/>
        <w:rPr>
          <w:rFonts w:ascii="仿宋" w:hAnsi="仿宋" w:eastAsia="仿宋" w:cs="Times New Roman"/>
          <w:sz w:val="28"/>
          <w:szCs w:val="28"/>
        </w:rPr>
      </w:pPr>
      <w:r>
        <w:rPr>
          <w:rFonts w:ascii="仿宋" w:hAnsi="仿宋" w:eastAsia="仿宋" w:cs="Times New Roman"/>
          <w:sz w:val="28"/>
          <w:szCs w:val="28"/>
        </w:rPr>
        <w:t xml:space="preserve">表3 </w:t>
      </w:r>
      <w:r>
        <w:rPr>
          <w:rFonts w:hint="eastAsia" w:ascii="仿宋" w:hAnsi="仿宋" w:eastAsia="仿宋" w:cs="Times New Roman"/>
          <w:sz w:val="28"/>
          <w:szCs w:val="28"/>
        </w:rPr>
        <w:t>感官指标要求</w:t>
      </w:r>
    </w:p>
    <w:tbl>
      <w:tblPr>
        <w:tblStyle w:val="7"/>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3831"/>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01" w:type="dxa"/>
            <w:shd w:val="clear" w:color="auto" w:fill="auto"/>
            <w:vAlign w:val="center"/>
          </w:tcPr>
          <w:p>
            <w:pPr>
              <w:autoSpaceDE w:val="0"/>
              <w:autoSpaceDN w:val="0"/>
              <w:spacing w:after="80" w:line="300" w:lineRule="exact"/>
              <w:jc w:val="center"/>
              <w:rPr>
                <w:rFonts w:ascii="仿宋" w:hAnsi="仿宋" w:eastAsia="仿宋" w:cs="宋体"/>
                <w:kern w:val="0"/>
                <w:sz w:val="22"/>
              </w:rPr>
            </w:pPr>
            <w:r>
              <w:rPr>
                <w:rFonts w:ascii="仿宋" w:hAnsi="仿宋" w:eastAsia="仿宋" w:cs="宋体"/>
                <w:kern w:val="0"/>
                <w:sz w:val="22"/>
              </w:rPr>
              <w:t>项目</w:t>
            </w:r>
          </w:p>
        </w:tc>
        <w:tc>
          <w:tcPr>
            <w:tcW w:w="3831" w:type="dxa"/>
            <w:shd w:val="clear" w:color="auto" w:fill="auto"/>
            <w:vAlign w:val="center"/>
          </w:tcPr>
          <w:p>
            <w:pPr>
              <w:autoSpaceDE w:val="0"/>
              <w:autoSpaceDN w:val="0"/>
              <w:spacing w:after="80" w:line="300" w:lineRule="exact"/>
              <w:jc w:val="center"/>
              <w:rPr>
                <w:rFonts w:ascii="仿宋" w:hAnsi="仿宋" w:eastAsia="仿宋" w:cs="宋体"/>
                <w:kern w:val="0"/>
                <w:sz w:val="22"/>
              </w:rPr>
            </w:pPr>
            <w:r>
              <w:rPr>
                <w:rFonts w:ascii="仿宋" w:hAnsi="仿宋" w:eastAsia="仿宋" w:cs="宋体"/>
                <w:kern w:val="0"/>
                <w:sz w:val="22"/>
              </w:rPr>
              <w:t>要求</w:t>
            </w:r>
          </w:p>
        </w:tc>
        <w:tc>
          <w:tcPr>
            <w:tcW w:w="3410" w:type="dxa"/>
            <w:shd w:val="clear" w:color="auto" w:fill="auto"/>
            <w:vAlign w:val="center"/>
          </w:tcPr>
          <w:p>
            <w:pPr>
              <w:autoSpaceDE w:val="0"/>
              <w:autoSpaceDN w:val="0"/>
              <w:spacing w:after="80" w:line="300" w:lineRule="exact"/>
              <w:jc w:val="center"/>
              <w:rPr>
                <w:rFonts w:ascii="仿宋" w:hAnsi="仿宋" w:eastAsia="仿宋" w:cs="宋体"/>
                <w:kern w:val="0"/>
                <w:sz w:val="22"/>
              </w:rPr>
            </w:pPr>
            <w:r>
              <w:rPr>
                <w:rFonts w:ascii="仿宋" w:hAnsi="仿宋" w:eastAsia="仿宋" w:cs="宋体"/>
                <w:kern w:val="0"/>
                <w:sz w:val="22"/>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01" w:type="dxa"/>
            <w:shd w:val="clear" w:color="auto" w:fill="auto"/>
            <w:vAlign w:val="center"/>
          </w:tcPr>
          <w:p>
            <w:pPr>
              <w:autoSpaceDE w:val="0"/>
              <w:autoSpaceDN w:val="0"/>
              <w:spacing w:after="80" w:line="300" w:lineRule="exact"/>
              <w:jc w:val="left"/>
              <w:rPr>
                <w:rFonts w:ascii="仿宋" w:hAnsi="仿宋" w:eastAsia="仿宋"/>
                <w:sz w:val="22"/>
              </w:rPr>
            </w:pPr>
            <w:r>
              <w:rPr>
                <w:rFonts w:ascii="仿宋" w:hAnsi="仿宋" w:eastAsia="仿宋"/>
                <w:sz w:val="22"/>
              </w:rPr>
              <w:t>色泽</w:t>
            </w:r>
          </w:p>
        </w:tc>
        <w:tc>
          <w:tcPr>
            <w:tcW w:w="3831" w:type="dxa"/>
            <w:shd w:val="clear" w:color="auto" w:fill="auto"/>
            <w:vAlign w:val="center"/>
          </w:tcPr>
          <w:p>
            <w:pPr>
              <w:autoSpaceDE w:val="0"/>
              <w:autoSpaceDN w:val="0"/>
              <w:spacing w:after="80" w:line="300" w:lineRule="exact"/>
              <w:jc w:val="left"/>
              <w:rPr>
                <w:rFonts w:ascii="仿宋" w:hAnsi="仿宋" w:eastAsia="仿宋"/>
                <w:sz w:val="22"/>
              </w:rPr>
            </w:pPr>
            <w:r>
              <w:rPr>
                <w:rFonts w:hint="eastAsia" w:ascii="仿宋" w:hAnsi="仿宋" w:eastAsia="仿宋"/>
                <w:sz w:val="22"/>
              </w:rPr>
              <w:t>呈均匀一致的乳白色</w:t>
            </w:r>
          </w:p>
        </w:tc>
        <w:tc>
          <w:tcPr>
            <w:tcW w:w="3410" w:type="dxa"/>
            <w:vMerge w:val="restart"/>
            <w:shd w:val="clear" w:color="auto" w:fill="auto"/>
            <w:vAlign w:val="center"/>
          </w:tcPr>
          <w:p>
            <w:pPr>
              <w:autoSpaceDE w:val="0"/>
              <w:autoSpaceDN w:val="0"/>
              <w:spacing w:after="80" w:line="300" w:lineRule="exact"/>
              <w:jc w:val="left"/>
              <w:rPr>
                <w:rFonts w:ascii="仿宋" w:hAnsi="仿宋" w:eastAsia="仿宋"/>
                <w:sz w:val="22"/>
              </w:rPr>
            </w:pPr>
            <w:r>
              <w:rPr>
                <w:rFonts w:hint="eastAsia" w:ascii="仿宋" w:hAnsi="仿宋" w:eastAsia="仿宋"/>
                <w:sz w:val="22"/>
              </w:rPr>
              <w:t>取适量试样置于不小于50mL的烧杯中，在自然光下观察其色泽和组织状态，冲调后闻其气味，用温开水漱口，品尝滋味。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01" w:type="dxa"/>
            <w:shd w:val="clear" w:color="auto" w:fill="auto"/>
            <w:vAlign w:val="center"/>
          </w:tcPr>
          <w:p>
            <w:pPr>
              <w:autoSpaceDE w:val="0"/>
              <w:autoSpaceDN w:val="0"/>
              <w:spacing w:after="80" w:line="300" w:lineRule="exact"/>
              <w:jc w:val="left"/>
              <w:rPr>
                <w:rFonts w:ascii="仿宋" w:hAnsi="仿宋" w:eastAsia="仿宋" w:cs="宋体"/>
                <w:kern w:val="0"/>
                <w:sz w:val="22"/>
              </w:rPr>
            </w:pPr>
            <w:r>
              <w:rPr>
                <w:rFonts w:ascii="仿宋" w:hAnsi="仿宋" w:eastAsia="仿宋" w:cs="宋体"/>
                <w:kern w:val="0"/>
                <w:sz w:val="22"/>
              </w:rPr>
              <w:t>滋味</w:t>
            </w:r>
            <w:r>
              <w:rPr>
                <w:rFonts w:hint="eastAsia" w:ascii="仿宋" w:hAnsi="仿宋" w:eastAsia="仿宋" w:cs="宋体"/>
                <w:kern w:val="0"/>
                <w:sz w:val="22"/>
              </w:rPr>
              <w:t>、</w:t>
            </w:r>
            <w:r>
              <w:rPr>
                <w:rFonts w:ascii="仿宋" w:hAnsi="仿宋" w:eastAsia="仿宋" w:cs="宋体"/>
                <w:kern w:val="0"/>
                <w:sz w:val="22"/>
              </w:rPr>
              <w:t>气味</w:t>
            </w:r>
          </w:p>
        </w:tc>
        <w:tc>
          <w:tcPr>
            <w:tcW w:w="3831" w:type="dxa"/>
            <w:shd w:val="clear" w:color="auto" w:fill="auto"/>
            <w:vAlign w:val="center"/>
          </w:tcPr>
          <w:p>
            <w:pPr>
              <w:autoSpaceDE w:val="0"/>
              <w:autoSpaceDN w:val="0"/>
              <w:spacing w:after="80" w:line="300" w:lineRule="exact"/>
              <w:rPr>
                <w:rFonts w:ascii="仿宋" w:hAnsi="仿宋" w:eastAsia="仿宋" w:cs="宋体"/>
                <w:kern w:val="0"/>
                <w:sz w:val="22"/>
              </w:rPr>
            </w:pPr>
            <w:r>
              <w:rPr>
                <w:rFonts w:hint="eastAsia" w:ascii="仿宋" w:hAnsi="仿宋" w:eastAsia="仿宋"/>
                <w:color w:val="000000"/>
                <w:sz w:val="22"/>
              </w:rPr>
              <w:t>具有纯正的驼乳香味</w:t>
            </w:r>
          </w:p>
        </w:tc>
        <w:tc>
          <w:tcPr>
            <w:tcW w:w="3410" w:type="dxa"/>
            <w:vMerge w:val="continue"/>
            <w:shd w:val="clear" w:color="auto" w:fill="auto"/>
            <w:vAlign w:val="center"/>
          </w:tcPr>
          <w:p>
            <w:pPr>
              <w:autoSpaceDE w:val="0"/>
              <w:autoSpaceDN w:val="0"/>
              <w:spacing w:after="80" w:line="300" w:lineRule="exact"/>
              <w:jc w:val="center"/>
              <w:rPr>
                <w:rFonts w:ascii="宋体"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401" w:type="dxa"/>
            <w:shd w:val="clear" w:color="auto" w:fill="auto"/>
            <w:vAlign w:val="center"/>
          </w:tcPr>
          <w:p>
            <w:pPr>
              <w:autoSpaceDE w:val="0"/>
              <w:autoSpaceDN w:val="0"/>
              <w:spacing w:after="80" w:line="300" w:lineRule="exact"/>
              <w:jc w:val="left"/>
              <w:rPr>
                <w:rFonts w:ascii="仿宋" w:hAnsi="仿宋" w:eastAsia="仿宋" w:cs="宋体"/>
                <w:kern w:val="0"/>
                <w:sz w:val="22"/>
              </w:rPr>
            </w:pPr>
            <w:r>
              <w:rPr>
                <w:rFonts w:ascii="仿宋" w:hAnsi="仿宋" w:eastAsia="仿宋" w:cs="宋体"/>
                <w:kern w:val="0"/>
                <w:sz w:val="22"/>
              </w:rPr>
              <w:t>组织状态</w:t>
            </w:r>
          </w:p>
        </w:tc>
        <w:tc>
          <w:tcPr>
            <w:tcW w:w="3831" w:type="dxa"/>
            <w:shd w:val="clear" w:color="auto" w:fill="auto"/>
            <w:vAlign w:val="center"/>
          </w:tcPr>
          <w:p>
            <w:pPr>
              <w:autoSpaceDE w:val="0"/>
              <w:autoSpaceDN w:val="0"/>
              <w:spacing w:after="80" w:line="300" w:lineRule="exact"/>
              <w:jc w:val="left"/>
              <w:rPr>
                <w:rFonts w:ascii="仿宋" w:hAnsi="仿宋" w:eastAsia="仿宋" w:cs="宋体"/>
                <w:kern w:val="0"/>
                <w:sz w:val="22"/>
              </w:rPr>
            </w:pPr>
            <w:r>
              <w:rPr>
                <w:rFonts w:hint="eastAsia" w:ascii="仿宋" w:hAnsi="仿宋" w:eastAsia="仿宋" w:cs="宋体"/>
                <w:kern w:val="0"/>
                <w:sz w:val="22"/>
              </w:rPr>
              <w:t>干燥均匀的粉末</w:t>
            </w:r>
          </w:p>
        </w:tc>
        <w:tc>
          <w:tcPr>
            <w:tcW w:w="3410" w:type="dxa"/>
            <w:vMerge w:val="continue"/>
            <w:shd w:val="clear" w:color="auto" w:fill="auto"/>
            <w:vAlign w:val="center"/>
          </w:tcPr>
          <w:p>
            <w:pPr>
              <w:autoSpaceDE w:val="0"/>
              <w:autoSpaceDN w:val="0"/>
              <w:spacing w:after="80" w:line="300" w:lineRule="exact"/>
              <w:jc w:val="center"/>
              <w:rPr>
                <w:rFonts w:ascii="宋体" w:hAnsi="Times New Roman" w:cs="宋体"/>
                <w:kern w:val="0"/>
                <w:sz w:val="18"/>
                <w:szCs w:val="18"/>
              </w:rPr>
            </w:pPr>
          </w:p>
        </w:tc>
      </w:tr>
    </w:tbl>
    <w:p>
      <w:pPr>
        <w:adjustRightInd w:val="0"/>
        <w:snapToGrid w:val="0"/>
        <w:spacing w:before="24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感官指标要求应符合表</w:t>
      </w:r>
      <w:r>
        <w:rPr>
          <w:rFonts w:ascii="仿宋" w:hAnsi="仿宋" w:eastAsia="仿宋" w:cs="Times New Roman"/>
          <w:sz w:val="28"/>
          <w:szCs w:val="28"/>
        </w:rPr>
        <w:t>3</w:t>
      </w:r>
      <w:r>
        <w:rPr>
          <w:rFonts w:hint="eastAsia" w:ascii="仿宋" w:hAnsi="仿宋" w:eastAsia="仿宋" w:cs="Times New Roman"/>
          <w:sz w:val="28"/>
          <w:szCs w:val="28"/>
        </w:rPr>
        <w:t>的规定，阿拉善驼乳粉色泽呈均匀一致的乳白色,滋味、气味为具有纯正的驼乳香味，组织状态是干燥均匀的粉末，本研究均参考国家标准。</w:t>
      </w:r>
    </w:p>
    <w:p>
      <w:pPr>
        <w:adjustRightInd w:val="0"/>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其中，本标准借鉴了《GB 19644 食品安全国家标准 乳粉》中规定的感官指标要求，并将“取适量试样置于50</w:t>
      </w:r>
      <w:r>
        <w:rPr>
          <w:rFonts w:ascii="仿宋" w:hAnsi="仿宋" w:eastAsia="仿宋" w:cs="Times New Roman"/>
          <w:sz w:val="28"/>
          <w:szCs w:val="28"/>
        </w:rPr>
        <w:t xml:space="preserve"> </w:t>
      </w:r>
      <w:r>
        <w:rPr>
          <w:rFonts w:hint="eastAsia" w:ascii="仿宋" w:hAnsi="仿宋" w:eastAsia="仿宋" w:cs="Times New Roman"/>
          <w:sz w:val="28"/>
          <w:szCs w:val="28"/>
        </w:rPr>
        <w:t>mL烧杯中”改为了“取适量试样置于不小于50</w:t>
      </w:r>
      <w:r>
        <w:rPr>
          <w:rFonts w:ascii="仿宋" w:hAnsi="仿宋" w:eastAsia="仿宋" w:cs="Times New Roman"/>
          <w:sz w:val="28"/>
          <w:szCs w:val="28"/>
        </w:rPr>
        <w:t xml:space="preserve"> </w:t>
      </w:r>
      <w:r>
        <w:rPr>
          <w:rFonts w:hint="eastAsia" w:ascii="仿宋" w:hAnsi="仿宋" w:eastAsia="仿宋" w:cs="Times New Roman"/>
          <w:sz w:val="28"/>
          <w:szCs w:val="28"/>
        </w:rPr>
        <w:t>mL的烧杯中”，50</w:t>
      </w:r>
      <w:r>
        <w:rPr>
          <w:rFonts w:ascii="仿宋" w:hAnsi="仿宋" w:eastAsia="仿宋" w:cs="Times New Roman"/>
          <w:sz w:val="28"/>
          <w:szCs w:val="28"/>
        </w:rPr>
        <w:t xml:space="preserve"> </w:t>
      </w:r>
      <w:r>
        <w:rPr>
          <w:rFonts w:hint="eastAsia" w:ascii="仿宋" w:hAnsi="仿宋" w:eastAsia="仿宋" w:cs="Times New Roman"/>
          <w:sz w:val="28"/>
          <w:szCs w:val="28"/>
        </w:rPr>
        <w:t>mL烧杯的规定太小，不便观察，修改为“不小于50 mL 烧杯中”更易于实际操作和标准的使用；同时增加“冲调后”的表述。</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）特征指标质量要求</w:t>
      </w:r>
    </w:p>
    <w:p>
      <w:pPr>
        <w:jc w:val="center"/>
        <w:rPr>
          <w:rFonts w:ascii="仿宋" w:hAnsi="仿宋" w:eastAsia="仿宋" w:cs="Times New Roman"/>
          <w:sz w:val="28"/>
          <w:szCs w:val="28"/>
        </w:rPr>
      </w:pPr>
      <w:r>
        <w:rPr>
          <w:rFonts w:ascii="仿宋" w:hAnsi="仿宋" w:eastAsia="仿宋" w:cs="Times New Roman"/>
          <w:sz w:val="28"/>
          <w:szCs w:val="28"/>
        </w:rPr>
        <w:t>表4</w:t>
      </w:r>
      <w:r>
        <w:rPr>
          <w:rFonts w:hint="eastAsia" w:ascii="仿宋" w:hAnsi="仿宋" w:eastAsia="仿宋" w:cs="Times New Roman"/>
          <w:sz w:val="28"/>
          <w:szCs w:val="28"/>
        </w:rPr>
        <w:t xml:space="preserve"> 特征指标质量要求</w:t>
      </w:r>
    </w:p>
    <w:tbl>
      <w:tblPr>
        <w:tblStyle w:val="6"/>
        <w:tblpPr w:leftFromText="180" w:rightFromText="180" w:vertAnchor="text" w:horzAnchor="page" w:tblpXSpec="center" w:tblpY="40"/>
        <w:tblOverlap w:val="never"/>
        <w:tblW w:w="64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9"/>
        <w:gridCol w:w="1517"/>
        <w:gridCol w:w="1018"/>
        <w:gridCol w:w="874"/>
        <w:gridCol w:w="872"/>
        <w:gridCol w:w="1602"/>
        <w:gridCol w:w="725"/>
        <w:gridCol w:w="874"/>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288" w:type="pct"/>
            <w:vMerge w:val="restar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种类</w:t>
            </w:r>
          </w:p>
        </w:tc>
        <w:tc>
          <w:tcPr>
            <w:tcW w:w="1935" w:type="pct"/>
            <w:gridSpan w:val="4"/>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全脂乳粉</w:t>
            </w:r>
          </w:p>
        </w:tc>
        <w:tc>
          <w:tcPr>
            <w:tcW w:w="1777" w:type="pct"/>
            <w:gridSpan w:val="4"/>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调制乳粉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288" w:type="pct"/>
            <w:vMerge w:val="continue"/>
            <w:vAlign w:val="center"/>
          </w:tcPr>
          <w:p>
            <w:pPr>
              <w:jc w:val="center"/>
              <w:rPr>
                <w:rFonts w:ascii="仿宋" w:hAnsi="仿宋" w:eastAsia="仿宋" w:cs="Times New Roman"/>
                <w:color w:val="000000" w:themeColor="text1"/>
                <w:kern w:val="0"/>
                <w:sz w:val="22"/>
                <w:szCs w:val="28"/>
                <w14:textFill>
                  <w14:solidFill>
                    <w14:schemeClr w14:val="tx1"/>
                  </w14:solidFill>
                </w14:textFill>
              </w:rPr>
            </w:pPr>
          </w:p>
        </w:tc>
        <w:tc>
          <w:tcPr>
            <w:tcW w:w="686"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范围</w:t>
            </w:r>
          </w:p>
        </w:tc>
        <w:tc>
          <w:tcPr>
            <w:tcW w:w="460"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国标</w:t>
            </w:r>
          </w:p>
        </w:tc>
        <w:tc>
          <w:tcPr>
            <w:tcW w:w="395"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不达标</w:t>
            </w:r>
          </w:p>
        </w:tc>
        <w:tc>
          <w:tcPr>
            <w:tcW w:w="394"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中位值</w:t>
            </w:r>
          </w:p>
        </w:tc>
        <w:tc>
          <w:tcPr>
            <w:tcW w:w="724"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范围</w:t>
            </w:r>
          </w:p>
        </w:tc>
        <w:tc>
          <w:tcPr>
            <w:tcW w:w="328"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国标</w:t>
            </w:r>
          </w:p>
        </w:tc>
        <w:tc>
          <w:tcPr>
            <w:tcW w:w="395"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不达标</w:t>
            </w:r>
          </w:p>
        </w:tc>
        <w:tc>
          <w:tcPr>
            <w:tcW w:w="330" w:type="pct"/>
            <w:vAlign w:val="center"/>
          </w:tcPr>
          <w:p>
            <w:pPr>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中位值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b/>
                <w:bCs/>
                <w:sz w:val="22"/>
              </w:rPr>
              <w:t>特征指标</w:t>
            </w:r>
          </w:p>
        </w:tc>
        <w:tc>
          <w:tcPr>
            <w:tcW w:w="3712" w:type="pct"/>
            <w:gridSpan w:val="8"/>
            <w:vAlign w:val="center"/>
          </w:tcPr>
          <w:p>
            <w:pPr>
              <w:jc w:val="center"/>
              <w:rPr>
                <w:rFonts w:ascii="仿宋" w:hAnsi="仿宋" w:eastAsia="仿宋" w:cs="Times New Roman"/>
                <w:color w:val="000000" w:themeColor="text1"/>
                <w:kern w:val="0"/>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共轭亚油酸CLA（μ</w:t>
            </w:r>
            <w:r>
              <w:rPr>
                <w:rFonts w:ascii="仿宋" w:hAnsi="仿宋" w:eastAsia="仿宋" w:cs="Times New Roman"/>
                <w:color w:val="000000" w:themeColor="text1"/>
                <w:kern w:val="0"/>
                <w:sz w:val="22"/>
                <w14:textFill>
                  <w14:solidFill>
                    <w14:schemeClr w14:val="tx1"/>
                  </w14:solidFill>
                </w14:textFill>
              </w:rPr>
              <w:t>g</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g</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48.</w:t>
            </w:r>
            <w:r>
              <w:rPr>
                <w:rFonts w:ascii="仿宋" w:hAnsi="仿宋" w:eastAsia="仿宋" w:cs="Times New Roman"/>
                <w:color w:val="000000" w:themeColor="text1"/>
                <w:kern w:val="0"/>
                <w:sz w:val="22"/>
                <w14:textFill>
                  <w14:solidFill>
                    <w14:schemeClr w14:val="tx1"/>
                  </w14:solidFill>
                </w14:textFill>
              </w:rPr>
              <w:t>8</w:t>
            </w:r>
            <w:r>
              <w:rPr>
                <w:rFonts w:hint="eastAsia" w:ascii="仿宋" w:hAnsi="仿宋" w:eastAsia="仿宋" w:cs="Times New Roman"/>
                <w:color w:val="000000" w:themeColor="text1"/>
                <w:kern w:val="0"/>
                <w:sz w:val="22"/>
                <w14:textFill>
                  <w14:solidFill>
                    <w14:schemeClr w14:val="tx1"/>
                  </w14:solidFill>
                </w14:textFill>
              </w:rPr>
              <w:t>～178.</w:t>
            </w:r>
            <w:r>
              <w:rPr>
                <w:rFonts w:ascii="仿宋" w:hAnsi="仿宋" w:eastAsia="仿宋" w:cs="Times New Roman"/>
                <w:color w:val="000000" w:themeColor="text1"/>
                <w:kern w:val="0"/>
                <w:sz w:val="22"/>
                <w14:textFill>
                  <w14:solidFill>
                    <w14:schemeClr w14:val="tx1"/>
                  </w14:solidFill>
                </w14:textFill>
              </w:rPr>
              <w:t>2</w:t>
            </w:r>
          </w:p>
        </w:tc>
        <w:tc>
          <w:tcPr>
            <w:tcW w:w="460"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w:t>
            </w:r>
          </w:p>
        </w:tc>
        <w:tc>
          <w:tcPr>
            <w:tcW w:w="394"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1</w:t>
            </w:r>
            <w:r>
              <w:rPr>
                <w:rFonts w:ascii="仿宋" w:hAnsi="仿宋" w:eastAsia="仿宋" w:cs="Times New Roman"/>
                <w:color w:val="000000" w:themeColor="text1"/>
                <w:kern w:val="0"/>
                <w:sz w:val="22"/>
                <w14:textFill>
                  <w14:solidFill>
                    <w14:schemeClr w14:val="tx1"/>
                  </w14:solidFill>
                </w14:textFill>
              </w:rPr>
              <w:t>36.6</w:t>
            </w:r>
          </w:p>
        </w:tc>
        <w:tc>
          <w:tcPr>
            <w:tcW w:w="72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olor w:val="000000"/>
                <w:sz w:val="22"/>
              </w:rPr>
              <w:t>35.2</w:t>
            </w:r>
            <w:r>
              <w:rPr>
                <w:rFonts w:hint="eastAsia" w:ascii="仿宋" w:hAnsi="仿宋" w:eastAsia="仿宋" w:cs="Times New Roman"/>
                <w:kern w:val="0"/>
                <w:sz w:val="22"/>
              </w:rPr>
              <w:t>～</w:t>
            </w:r>
            <w:r>
              <w:rPr>
                <w:rFonts w:hint="eastAsia" w:ascii="仿宋" w:hAnsi="仿宋" w:eastAsia="仿宋"/>
                <w:color w:val="000000"/>
                <w:sz w:val="22"/>
              </w:rPr>
              <w:t>240.8</w:t>
            </w:r>
          </w:p>
        </w:tc>
        <w:tc>
          <w:tcPr>
            <w:tcW w:w="328"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w:t>
            </w:r>
          </w:p>
        </w:tc>
        <w:tc>
          <w:tcPr>
            <w:tcW w:w="330" w:type="pct"/>
            <w:vAlign w:val="center"/>
          </w:tcPr>
          <w:p>
            <w:pPr>
              <w:widowControl/>
              <w:jc w:val="center"/>
              <w:rPr>
                <w:rFonts w:ascii="仿宋" w:hAnsi="仿宋" w:eastAsia="仿宋"/>
                <w:color w:val="000000"/>
                <w:kern w:val="0"/>
                <w:sz w:val="22"/>
              </w:rPr>
            </w:pPr>
            <w:r>
              <w:rPr>
                <w:rFonts w:hint="eastAsia" w:ascii="仿宋" w:hAnsi="仿宋" w:eastAsia="仿宋"/>
                <w:color w:val="000000"/>
                <w:sz w:val="22"/>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EAA/TAA</w:t>
            </w:r>
            <w:r>
              <w:rPr>
                <w:rFonts w:hint="eastAsia" w:ascii="仿宋" w:hAnsi="仿宋" w:eastAsia="仿宋" w:cs="Times New Roman"/>
                <w:color w:val="000000" w:themeColor="text1"/>
                <w:kern w:val="0"/>
                <w:sz w:val="22"/>
                <w14:textFill>
                  <w14:solidFill>
                    <w14:schemeClr w14:val="tx1"/>
                  </w14:solidFill>
                </w14:textFill>
              </w:rPr>
              <w:t xml:space="preserve">       </w:t>
            </w:r>
            <w:r>
              <w:rPr>
                <w:rFonts w:ascii="仿宋" w:hAnsi="仿宋" w:eastAsia="仿宋" w:cs="Times New Roman"/>
                <w:color w:val="000000" w:themeColor="text1"/>
                <w:kern w:val="0"/>
                <w:sz w:val="22"/>
                <w14:textFill>
                  <w14:solidFill>
                    <w14:schemeClr w14:val="tx1"/>
                  </w14:solidFill>
                </w14:textFill>
              </w:rPr>
              <w:t xml:space="preserve">       </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0.4</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0.5</w:t>
            </w:r>
          </w:p>
        </w:tc>
        <w:tc>
          <w:tcPr>
            <w:tcW w:w="460"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w:t>
            </w:r>
          </w:p>
        </w:tc>
        <w:tc>
          <w:tcPr>
            <w:tcW w:w="394" w:type="pct"/>
            <w:vAlign w:val="center"/>
          </w:tcPr>
          <w:p>
            <w:pPr>
              <w:jc w:val="center"/>
              <w:rPr>
                <w:rFonts w:ascii="仿宋" w:hAnsi="仿宋" w:eastAsia="仿宋" w:cs="Times New Roman"/>
                <w:kern w:val="0"/>
                <w:sz w:val="22"/>
              </w:rPr>
            </w:pPr>
            <w:r>
              <w:rPr>
                <w:rFonts w:ascii="仿宋" w:hAnsi="仿宋" w:eastAsia="仿宋" w:cs="Times New Roman"/>
                <w:kern w:val="0"/>
                <w:sz w:val="22"/>
              </w:rPr>
              <w:t>0.5</w:t>
            </w:r>
          </w:p>
        </w:tc>
        <w:tc>
          <w:tcPr>
            <w:tcW w:w="72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0.4</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0.5</w:t>
            </w:r>
          </w:p>
        </w:tc>
        <w:tc>
          <w:tcPr>
            <w:tcW w:w="328"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vAlign w:val="center"/>
          </w:tcPr>
          <w:p>
            <w:pPr>
              <w:jc w:val="center"/>
              <w:rPr>
                <w:rFonts w:ascii="仿宋" w:hAnsi="仿宋" w:eastAsia="仿宋" w:cs="Times New Roman"/>
                <w:kern w:val="0"/>
                <w:sz w:val="22"/>
              </w:rPr>
            </w:pPr>
            <w:r>
              <w:rPr>
                <w:rFonts w:hint="eastAsia" w:ascii="仿宋" w:hAnsi="仿宋" w:eastAsia="仿宋" w:cs="Times New Roman"/>
                <w:color w:val="000000" w:themeColor="text1"/>
                <w:kern w:val="0"/>
                <w:sz w:val="22"/>
                <w14:textFill>
                  <w14:solidFill>
                    <w14:schemeClr w14:val="tx1"/>
                  </w14:solidFill>
                </w14:textFill>
              </w:rPr>
              <w:t>—</w:t>
            </w:r>
          </w:p>
        </w:tc>
        <w:tc>
          <w:tcPr>
            <w:tcW w:w="33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kern w:val="0"/>
                <w:sz w:val="22"/>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b/>
                <w:bCs/>
                <w:sz w:val="22"/>
              </w:rPr>
              <w:t>基础指标</w:t>
            </w:r>
          </w:p>
        </w:tc>
        <w:tc>
          <w:tcPr>
            <w:tcW w:w="3712" w:type="pct"/>
            <w:gridSpan w:val="8"/>
            <w:vAlign w:val="center"/>
          </w:tcPr>
          <w:p>
            <w:pPr>
              <w:jc w:val="center"/>
              <w:rPr>
                <w:rFonts w:ascii="仿宋" w:hAnsi="仿宋" w:eastAsia="仿宋" w:cs="Times New Roman"/>
                <w:color w:val="000000" w:themeColor="text1"/>
                <w:kern w:val="0"/>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蛋白质</w:t>
            </w:r>
            <w:r>
              <w:rPr>
                <w:rFonts w:ascii="仿宋" w:hAnsi="仿宋" w:eastAsia="仿宋" w:cs="Times New Roman"/>
                <w:color w:val="000000" w:themeColor="text1"/>
                <w:kern w:val="0"/>
                <w:sz w:val="22"/>
                <w14:textFill>
                  <w14:solidFill>
                    <w14:schemeClr w14:val="tx1"/>
                  </w14:solidFill>
                </w14:textFill>
              </w:rPr>
              <w:t xml:space="preserve">/(g/100g)      </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24</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0</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30</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5</w:t>
            </w:r>
          </w:p>
        </w:tc>
        <w:tc>
          <w:tcPr>
            <w:tcW w:w="460" w:type="pct"/>
            <w:vAlign w:val="center"/>
          </w:tcPr>
          <w:p>
            <w:pPr>
              <w:jc w:val="center"/>
              <w:rPr>
                <w:rFonts w:ascii="仿宋" w:hAnsi="仿宋" w:eastAsia="仿宋" w:cs="Times New Roman"/>
                <w:kern w:val="0"/>
                <w:sz w:val="22"/>
              </w:rPr>
            </w:pPr>
            <w:r>
              <w:rPr>
                <w:rFonts w:hint="eastAsia" w:ascii="仿宋" w:hAnsi="仿宋" w:eastAsia="仿宋" w:cs="Times New Roman"/>
                <w:kern w:val="0"/>
                <w:sz w:val="22"/>
              </w:rPr>
              <w:t>非脂乳固体</w:t>
            </w:r>
            <w:r>
              <w:rPr>
                <w:rFonts w:hint="eastAsia" w:ascii="仿宋" w:hAnsi="仿宋" w:eastAsia="仿宋" w:cs="Times New Roman"/>
                <w:kern w:val="0"/>
                <w:sz w:val="22"/>
                <w:vertAlign w:val="superscript"/>
              </w:rPr>
              <w:t>a</w:t>
            </w:r>
            <w:r>
              <w:rPr>
                <w:rFonts w:hint="eastAsia" w:ascii="仿宋" w:hAnsi="仿宋" w:eastAsia="仿宋" w:cs="Times New Roman"/>
                <w:kern w:val="0"/>
                <w:sz w:val="22"/>
              </w:rPr>
              <w:t>的3</w:t>
            </w:r>
            <w:r>
              <w:rPr>
                <w:rFonts w:ascii="仿宋" w:hAnsi="仿宋" w:eastAsia="仿宋" w:cs="Times New Roman"/>
                <w:kern w:val="0"/>
                <w:sz w:val="22"/>
              </w:rPr>
              <w:t>6</w:t>
            </w:r>
            <w:r>
              <w:rPr>
                <w:rFonts w:hint="eastAsia" w:ascii="仿宋" w:hAnsi="仿宋" w:eastAsia="仿宋" w:cs="Times New Roman"/>
                <w:kern w:val="0"/>
                <w:sz w:val="22"/>
              </w:rPr>
              <w:t>%</w:t>
            </w:r>
          </w:p>
        </w:tc>
        <w:tc>
          <w:tcPr>
            <w:tcW w:w="395" w:type="pct"/>
            <w:vAlign w:val="center"/>
          </w:tcPr>
          <w:p>
            <w:pPr>
              <w:jc w:val="center"/>
              <w:rPr>
                <w:rFonts w:ascii="仿宋" w:hAnsi="仿宋" w:eastAsia="仿宋" w:cs="Times New Roman"/>
                <w:kern w:val="0"/>
                <w:sz w:val="22"/>
              </w:rPr>
            </w:pPr>
            <w:r>
              <w:rPr>
                <w:rFonts w:hint="eastAsia" w:ascii="仿宋" w:hAnsi="仿宋" w:eastAsia="仿宋" w:cs="Times New Roman"/>
                <w:kern w:val="0"/>
                <w:sz w:val="22"/>
              </w:rPr>
              <w:t>0</w:t>
            </w:r>
          </w:p>
        </w:tc>
        <w:tc>
          <w:tcPr>
            <w:tcW w:w="394" w:type="pct"/>
            <w:vAlign w:val="center"/>
          </w:tcPr>
          <w:p>
            <w:pPr>
              <w:jc w:val="center"/>
              <w:rPr>
                <w:rFonts w:ascii="仿宋" w:hAnsi="仿宋" w:eastAsia="仿宋" w:cs="Times New Roman"/>
                <w:kern w:val="0"/>
                <w:sz w:val="22"/>
              </w:rPr>
            </w:pPr>
            <w:r>
              <w:rPr>
                <w:rFonts w:ascii="仿宋" w:hAnsi="仿宋" w:eastAsia="仿宋" w:cs="Times New Roman"/>
                <w:kern w:val="0"/>
                <w:sz w:val="22"/>
              </w:rPr>
              <w:t>29.0</w:t>
            </w:r>
          </w:p>
        </w:tc>
        <w:tc>
          <w:tcPr>
            <w:tcW w:w="72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20.0</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25</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2</w:t>
            </w:r>
          </w:p>
        </w:tc>
        <w:tc>
          <w:tcPr>
            <w:tcW w:w="328"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16.5</w:t>
            </w:r>
          </w:p>
        </w:tc>
        <w:tc>
          <w:tcPr>
            <w:tcW w:w="395"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kern w:val="0"/>
                <w:sz w:val="22"/>
              </w:rPr>
              <w:t>0</w:t>
            </w:r>
          </w:p>
        </w:tc>
        <w:tc>
          <w:tcPr>
            <w:tcW w:w="33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23</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脂肪</w:t>
            </w:r>
            <w:r>
              <w:rPr>
                <w:rFonts w:ascii="仿宋" w:hAnsi="仿宋" w:eastAsia="仿宋" w:cs="Times New Roman"/>
                <w:color w:val="000000" w:themeColor="text1"/>
                <w:kern w:val="0"/>
                <w:sz w:val="22"/>
                <w:vertAlign w:val="superscript"/>
                <w14:textFill>
                  <w14:solidFill>
                    <w14:schemeClr w14:val="tx1"/>
                  </w14:solidFill>
                </w14:textFill>
              </w:rPr>
              <w:t>b</w:t>
            </w:r>
            <w:r>
              <w:rPr>
                <w:rFonts w:ascii="仿宋" w:hAnsi="仿宋" w:eastAsia="仿宋" w:cs="Times New Roman"/>
                <w:color w:val="000000" w:themeColor="text1"/>
                <w:kern w:val="0"/>
                <w:sz w:val="22"/>
                <w14:textFill>
                  <w14:solidFill>
                    <w14:schemeClr w14:val="tx1"/>
                  </w14:solidFill>
                </w14:textFill>
              </w:rPr>
              <w:t>/(g/100g)</w:t>
            </w:r>
            <w:r>
              <w:rPr>
                <w:rFonts w:hint="eastAsia" w:ascii="仿宋" w:hAnsi="仿宋" w:eastAsia="仿宋" w:cs="Times New Roman"/>
                <w:color w:val="000000" w:themeColor="text1"/>
                <w:kern w:val="0"/>
                <w:sz w:val="22"/>
                <w14:textFill>
                  <w14:solidFill>
                    <w14:schemeClr w14:val="tx1"/>
                  </w14:solidFill>
                </w14:textFill>
              </w:rPr>
              <w:t xml:space="preserve">  </w:t>
            </w:r>
            <w:r>
              <w:rPr>
                <w:rFonts w:ascii="仿宋" w:hAnsi="仿宋" w:eastAsia="仿宋" w:cs="Times New Roman"/>
                <w:color w:val="000000" w:themeColor="text1"/>
                <w:kern w:val="0"/>
                <w:sz w:val="22"/>
                <w14:textFill>
                  <w14:solidFill>
                    <w14:schemeClr w14:val="tx1"/>
                  </w14:solidFill>
                </w14:textFill>
              </w:rPr>
              <w:t xml:space="preserve">     </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29.6</w:t>
            </w:r>
            <w:r>
              <w:rPr>
                <w:rFonts w:hint="eastAsia" w:ascii="仿宋" w:hAnsi="仿宋" w:eastAsia="仿宋" w:cs="Times New Roman"/>
                <w:color w:val="000000" w:themeColor="text1"/>
                <w:kern w:val="0"/>
                <w:sz w:val="22"/>
                <w14:textFill>
                  <w14:solidFill>
                    <w14:schemeClr w14:val="tx1"/>
                  </w14:solidFill>
                </w14:textFill>
              </w:rPr>
              <w:t>～</w:t>
            </w:r>
            <w:r>
              <w:rPr>
                <w:rFonts w:ascii="仿宋" w:hAnsi="仿宋" w:eastAsia="仿宋" w:cs="Times New Roman"/>
                <w:color w:val="000000" w:themeColor="text1"/>
                <w:kern w:val="0"/>
                <w:sz w:val="22"/>
                <w14:textFill>
                  <w14:solidFill>
                    <w14:schemeClr w14:val="tx1"/>
                  </w14:solidFill>
                </w14:textFill>
              </w:rPr>
              <w:t>36.2</w:t>
            </w:r>
          </w:p>
        </w:tc>
        <w:tc>
          <w:tcPr>
            <w:tcW w:w="460" w:type="pct"/>
            <w:vAlign w:val="center"/>
          </w:tcPr>
          <w:p>
            <w:pPr>
              <w:jc w:val="center"/>
              <w:rPr>
                <w:rFonts w:ascii="仿宋" w:hAnsi="仿宋" w:eastAsia="仿宋" w:cs="Times New Roman"/>
                <w:kern w:val="0"/>
                <w:sz w:val="22"/>
              </w:rPr>
            </w:pPr>
            <w:r>
              <w:rPr>
                <w:rFonts w:ascii="仿宋" w:hAnsi="仿宋" w:eastAsia="仿宋" w:cs="Times New Roman"/>
                <w:kern w:val="0"/>
                <w:sz w:val="22"/>
              </w:rPr>
              <w:t>26.0</w:t>
            </w:r>
          </w:p>
        </w:tc>
        <w:tc>
          <w:tcPr>
            <w:tcW w:w="395" w:type="pct"/>
            <w:vAlign w:val="center"/>
          </w:tcPr>
          <w:p>
            <w:pPr>
              <w:jc w:val="center"/>
              <w:rPr>
                <w:rFonts w:ascii="仿宋" w:hAnsi="仿宋" w:eastAsia="仿宋" w:cs="Times New Roman"/>
                <w:kern w:val="0"/>
                <w:sz w:val="22"/>
              </w:rPr>
            </w:pPr>
            <w:r>
              <w:rPr>
                <w:rFonts w:hint="eastAsia" w:ascii="仿宋" w:hAnsi="仿宋" w:eastAsia="仿宋" w:cs="Times New Roman"/>
                <w:kern w:val="0"/>
                <w:sz w:val="22"/>
              </w:rPr>
              <w:t>0</w:t>
            </w:r>
          </w:p>
        </w:tc>
        <w:tc>
          <w:tcPr>
            <w:tcW w:w="394" w:type="pct"/>
            <w:vAlign w:val="center"/>
          </w:tcPr>
          <w:p>
            <w:pPr>
              <w:jc w:val="center"/>
              <w:rPr>
                <w:rFonts w:ascii="仿宋" w:hAnsi="仿宋" w:eastAsia="仿宋" w:cs="Times New Roman"/>
                <w:kern w:val="0"/>
                <w:sz w:val="22"/>
              </w:rPr>
            </w:pPr>
            <w:r>
              <w:rPr>
                <w:rFonts w:ascii="仿宋" w:hAnsi="仿宋" w:eastAsia="仿宋" w:cs="Times New Roman"/>
                <w:kern w:val="0"/>
                <w:sz w:val="22"/>
              </w:rPr>
              <w:t>34.0</w:t>
            </w:r>
          </w:p>
        </w:tc>
        <w:tc>
          <w:tcPr>
            <w:tcW w:w="724" w:type="pct"/>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28" w:type="pct"/>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30" w:type="pct"/>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 xml:space="preserve">复原乳酸度/( </w:t>
            </w:r>
            <w:r>
              <w:rPr>
                <w:rFonts w:ascii="Calibri" w:hAnsi="Calibri" w:eastAsia="仿宋" w:cs="Calibri"/>
                <w:color w:val="000000" w:themeColor="text1"/>
                <w:kern w:val="0"/>
                <w:sz w:val="22"/>
                <w14:textFill>
                  <w14:solidFill>
                    <w14:schemeClr w14:val="tx1"/>
                  </w14:solidFill>
                </w14:textFill>
              </w:rPr>
              <w:t>º</w:t>
            </w:r>
            <w:r>
              <w:rPr>
                <w:rFonts w:hint="eastAsia" w:ascii="仿宋" w:hAnsi="仿宋" w:eastAsia="仿宋" w:cs="仿宋"/>
                <w:color w:val="000000" w:themeColor="text1"/>
                <w:kern w:val="0"/>
                <w:sz w:val="22"/>
                <w14:textFill>
                  <w14:solidFill>
                    <w14:schemeClr w14:val="tx1"/>
                  </w14:solidFill>
                </w14:textFill>
              </w:rPr>
              <w:t>Τ</w:t>
            </w:r>
            <w:r>
              <w:rPr>
                <w:rFonts w:hint="eastAsia" w:ascii="仿宋" w:hAnsi="仿宋" w:eastAsia="仿宋" w:cs="Times New Roman"/>
                <w:color w:val="000000" w:themeColor="text1"/>
                <w:kern w:val="0"/>
                <w:sz w:val="22"/>
                <w14:textFill>
                  <w14:solidFill>
                    <w14:schemeClr w14:val="tx1"/>
                  </w14:solidFill>
                </w14:textFill>
              </w:rPr>
              <w:t xml:space="preserve">) </w:t>
            </w:r>
            <w:r>
              <w:rPr>
                <w:rFonts w:ascii="仿宋" w:hAnsi="仿宋" w:eastAsia="仿宋" w:cs="Times New Roman"/>
                <w:color w:val="000000" w:themeColor="text1"/>
                <w:kern w:val="0"/>
                <w:sz w:val="22"/>
                <w14:textFill>
                  <w14:solidFill>
                    <w14:schemeClr w14:val="tx1"/>
                  </w14:solidFill>
                </w14:textFill>
              </w:rPr>
              <w:t xml:space="preserve">   </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46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2</w:t>
            </w:r>
            <w:r>
              <w:rPr>
                <w:rFonts w:ascii="仿宋" w:hAnsi="仿宋" w:eastAsia="仿宋" w:cs="Times New Roman"/>
                <w:color w:val="000000" w:themeColor="text1"/>
                <w:kern w:val="0"/>
                <w:sz w:val="22"/>
                <w14:textFill>
                  <w14:solidFill>
                    <w14:schemeClr w14:val="tx1"/>
                  </w14:solidFill>
                </w14:textFill>
              </w:rPr>
              <w:t>4</w:t>
            </w:r>
          </w:p>
        </w:tc>
        <w:tc>
          <w:tcPr>
            <w:tcW w:w="395" w:type="pct"/>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94" w:type="pct"/>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72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28"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3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 xml:space="preserve">杂质度/(mg/kg)   </w:t>
            </w:r>
            <w:r>
              <w:rPr>
                <w:rFonts w:ascii="仿宋" w:hAnsi="仿宋" w:eastAsia="仿宋" w:cs="Times New Roman"/>
                <w:color w:val="000000" w:themeColor="text1"/>
                <w:kern w:val="0"/>
                <w:sz w:val="22"/>
                <w14:textFill>
                  <w14:solidFill>
                    <w14:schemeClr w14:val="tx1"/>
                  </w14:solidFill>
                </w14:textFill>
              </w:rPr>
              <w:t xml:space="preserve">    </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8～1</w:t>
            </w:r>
            <w:r>
              <w:rPr>
                <w:rFonts w:ascii="仿宋" w:hAnsi="仿宋" w:eastAsia="仿宋" w:cs="Times New Roman"/>
                <w:color w:val="000000" w:themeColor="text1"/>
                <w:kern w:val="0"/>
                <w:sz w:val="22"/>
                <w14:textFill>
                  <w14:solidFill>
                    <w14:schemeClr w14:val="tx1"/>
                  </w14:solidFill>
                </w14:textFill>
              </w:rPr>
              <w:t>6</w:t>
            </w:r>
          </w:p>
        </w:tc>
        <w:tc>
          <w:tcPr>
            <w:tcW w:w="46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1</w:t>
            </w:r>
            <w:r>
              <w:rPr>
                <w:rFonts w:ascii="仿宋" w:hAnsi="仿宋" w:eastAsia="仿宋" w:cs="Times New Roman"/>
                <w:color w:val="000000" w:themeColor="text1"/>
                <w:kern w:val="0"/>
                <w:sz w:val="22"/>
                <w14:textFill>
                  <w14:solidFill>
                    <w14:schemeClr w14:val="tx1"/>
                  </w14:solidFill>
                </w14:textFill>
              </w:rPr>
              <w:t>6</w:t>
            </w:r>
          </w:p>
        </w:tc>
        <w:tc>
          <w:tcPr>
            <w:tcW w:w="395"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0</w:t>
            </w:r>
          </w:p>
        </w:tc>
        <w:tc>
          <w:tcPr>
            <w:tcW w:w="39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1</w:t>
            </w:r>
            <w:r>
              <w:rPr>
                <w:rFonts w:ascii="仿宋" w:hAnsi="仿宋" w:eastAsia="仿宋" w:cs="Times New Roman"/>
                <w:color w:val="000000" w:themeColor="text1"/>
                <w:kern w:val="0"/>
                <w:sz w:val="22"/>
                <w14:textFill>
                  <w14:solidFill>
                    <w14:schemeClr w14:val="tx1"/>
                  </w14:solidFill>
                </w14:textFill>
              </w:rPr>
              <w:t>6</w:t>
            </w:r>
          </w:p>
        </w:tc>
        <w:tc>
          <w:tcPr>
            <w:tcW w:w="72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28"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95"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3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1288" w:type="pct"/>
            <w:vAlign w:val="center"/>
          </w:tcPr>
          <w:p>
            <w:pPr>
              <w:rPr>
                <w:rFonts w:ascii="仿宋" w:hAnsi="仿宋" w:eastAsia="仿宋" w:cs="Times New Roman"/>
                <w:color w:val="000000" w:themeColor="text1"/>
                <w:kern w:val="0"/>
                <w:sz w:val="22"/>
                <w14:textFill>
                  <w14:solidFill>
                    <w14:schemeClr w14:val="tx1"/>
                  </w14:solidFill>
                </w14:textFill>
              </w:rPr>
            </w:pPr>
            <w:r>
              <w:rPr>
                <w:rFonts w:ascii="仿宋" w:hAnsi="仿宋" w:eastAsia="仿宋" w:cs="Times New Roman"/>
                <w:color w:val="000000" w:themeColor="text1"/>
                <w:kern w:val="0"/>
                <w:sz w:val="22"/>
                <w14:textFill>
                  <w14:solidFill>
                    <w14:schemeClr w14:val="tx1"/>
                  </w14:solidFill>
                </w14:textFill>
              </w:rPr>
              <w:t>水分/(</w:t>
            </w:r>
            <w:r>
              <w:rPr>
                <w:rFonts w:hint="eastAsia" w:ascii="仿宋" w:hAnsi="仿宋" w:eastAsia="仿宋" w:cs="Times New Roman"/>
                <w:color w:val="000000" w:themeColor="text1"/>
                <w:kern w:val="0"/>
                <w:sz w:val="22"/>
                <w14:textFill>
                  <w14:solidFill>
                    <w14:schemeClr w14:val="tx1"/>
                  </w14:solidFill>
                </w14:textFill>
              </w:rPr>
              <w:t xml:space="preserve">%)  </w:t>
            </w:r>
            <w:r>
              <w:rPr>
                <w:rFonts w:ascii="仿宋" w:hAnsi="仿宋" w:eastAsia="仿宋" w:cs="Times New Roman"/>
                <w:color w:val="000000" w:themeColor="text1"/>
                <w:kern w:val="0"/>
                <w:sz w:val="22"/>
                <w14:textFill>
                  <w14:solidFill>
                    <w14:schemeClr w14:val="tx1"/>
                  </w14:solidFill>
                </w14:textFill>
              </w:rPr>
              <w:t xml:space="preserve">     </w:t>
            </w:r>
            <w:r>
              <w:rPr>
                <w:rFonts w:hint="eastAsia" w:ascii="仿宋" w:hAnsi="仿宋" w:eastAsia="仿宋" w:cs="Times New Roman"/>
                <w:color w:val="000000" w:themeColor="text1"/>
                <w:kern w:val="0"/>
                <w:sz w:val="22"/>
                <w14:textFill>
                  <w14:solidFill>
                    <w14:schemeClr w14:val="tx1"/>
                  </w14:solidFill>
                </w14:textFill>
              </w:rPr>
              <w:t xml:space="preserve">   </w:t>
            </w:r>
            <w:r>
              <w:rPr>
                <w:rFonts w:ascii="仿宋" w:hAnsi="仿宋" w:eastAsia="仿宋" w:cs="Times New Roman"/>
                <w:color w:val="000000" w:themeColor="text1"/>
                <w:kern w:val="0"/>
                <w:sz w:val="22"/>
                <w14:textFill>
                  <w14:solidFill>
                    <w14:schemeClr w14:val="tx1"/>
                  </w14:solidFill>
                </w14:textFill>
              </w:rPr>
              <w:t xml:space="preserve">   </w:t>
            </w:r>
            <w:r>
              <w:rPr>
                <w:rFonts w:hint="eastAsia" w:ascii="仿宋" w:hAnsi="仿宋" w:eastAsia="仿宋" w:cs="Times New Roman"/>
                <w:color w:val="000000" w:themeColor="text1"/>
                <w:kern w:val="0"/>
                <w:sz w:val="22"/>
                <w14:textFill>
                  <w14:solidFill>
                    <w14:schemeClr w14:val="tx1"/>
                  </w14:solidFill>
                </w14:textFill>
              </w:rPr>
              <w:t>≤</w:t>
            </w:r>
          </w:p>
        </w:tc>
        <w:tc>
          <w:tcPr>
            <w:tcW w:w="686"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46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5.0</w:t>
            </w:r>
          </w:p>
        </w:tc>
        <w:tc>
          <w:tcPr>
            <w:tcW w:w="395"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0</w:t>
            </w:r>
          </w:p>
        </w:tc>
        <w:tc>
          <w:tcPr>
            <w:tcW w:w="39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724"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c>
          <w:tcPr>
            <w:tcW w:w="328"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5.0</w:t>
            </w:r>
          </w:p>
        </w:tc>
        <w:tc>
          <w:tcPr>
            <w:tcW w:w="395"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0</w:t>
            </w:r>
          </w:p>
        </w:tc>
        <w:tc>
          <w:tcPr>
            <w:tcW w:w="330" w:type="pct"/>
            <w:vAlign w:val="center"/>
          </w:tcPr>
          <w:p>
            <w:pPr>
              <w:jc w:val="center"/>
              <w:rPr>
                <w:rFonts w:ascii="仿宋" w:hAnsi="仿宋" w:eastAsia="仿宋" w:cs="Times New Roman"/>
                <w:color w:val="000000" w:themeColor="text1"/>
                <w:kern w:val="0"/>
                <w:sz w:val="22"/>
                <w14:textFill>
                  <w14:solidFill>
                    <w14:schemeClr w14:val="tx1"/>
                  </w14:solidFill>
                </w14:textFill>
              </w:rPr>
            </w:pPr>
            <w:r>
              <w:rPr>
                <w:rFonts w:hint="eastAsia" w:ascii="仿宋" w:hAnsi="仿宋" w:eastAsia="仿宋" w:cs="Times New Roman"/>
                <w:color w:val="000000" w:themeColor="text1"/>
                <w:kern w:val="0"/>
                <w:sz w:val="2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5000" w:type="pct"/>
            <w:gridSpan w:val="9"/>
            <w:vAlign w:val="center"/>
          </w:tcPr>
          <w:p>
            <w:pPr>
              <w:contextualSpacing/>
              <w:jc w:val="center"/>
              <w:rPr>
                <w:rFonts w:ascii="仿宋" w:hAnsi="仿宋" w:eastAsia="仿宋" w:cs="Times New Roman"/>
                <w:color w:val="000000" w:themeColor="text1"/>
                <w:kern w:val="0"/>
                <w:sz w:val="22"/>
                <w:szCs w:val="28"/>
                <w14:textFill>
                  <w14:solidFill>
                    <w14:schemeClr w14:val="tx1"/>
                  </w14:solidFill>
                </w14:textFill>
              </w:rPr>
            </w:pPr>
            <w:r>
              <w:rPr>
                <w:rFonts w:ascii="仿宋" w:hAnsi="仿宋" w:eastAsia="仿宋" w:cs="Times New Roman"/>
                <w:color w:val="000000" w:themeColor="text1"/>
                <w:kern w:val="0"/>
                <w:sz w:val="22"/>
                <w:szCs w:val="28"/>
                <w14:textFill>
                  <w14:solidFill>
                    <w14:schemeClr w14:val="tx1"/>
                  </w14:solidFill>
                </w14:textFill>
              </w:rPr>
              <w:t>a</w:t>
            </w:r>
            <w:r>
              <w:rPr>
                <w:rFonts w:hint="eastAsia" w:ascii="仿宋" w:hAnsi="仿宋" w:eastAsia="仿宋" w:cs="Times New Roman"/>
                <w:color w:val="000000" w:themeColor="text1"/>
                <w:kern w:val="0"/>
                <w:sz w:val="22"/>
                <w:szCs w:val="28"/>
                <w14:textFill>
                  <w14:solidFill>
                    <w14:schemeClr w14:val="tx1"/>
                  </w14:solidFill>
                </w14:textFill>
              </w:rPr>
              <w:t>非脂乳固体（%）=100%-脂肪（%）-水分（%）</w:t>
            </w:r>
          </w:p>
          <w:p>
            <w:pPr>
              <w:contextualSpacing/>
              <w:jc w:val="center"/>
              <w:rPr>
                <w:rFonts w:ascii="仿宋" w:hAnsi="仿宋" w:eastAsia="仿宋" w:cs="Times New Roman"/>
                <w:color w:val="000000" w:themeColor="text1"/>
                <w:kern w:val="0"/>
                <w:sz w:val="22"/>
                <w:szCs w:val="28"/>
                <w14:textFill>
                  <w14:solidFill>
                    <w14:schemeClr w14:val="tx1"/>
                  </w14:solidFill>
                </w14:textFill>
              </w:rPr>
            </w:pPr>
            <w:r>
              <w:rPr>
                <w:rFonts w:ascii="仿宋" w:hAnsi="仿宋" w:eastAsia="仿宋" w:cs="Times New Roman"/>
                <w:color w:val="000000" w:themeColor="text1"/>
                <w:kern w:val="0"/>
                <w:sz w:val="22"/>
                <w:szCs w:val="28"/>
                <w14:textFill>
                  <w14:solidFill>
                    <w14:schemeClr w14:val="tx1"/>
                  </w14:solidFill>
                </w14:textFill>
              </w:rPr>
              <w:t>b</w:t>
            </w:r>
            <w:r>
              <w:rPr>
                <w:rFonts w:hint="eastAsia" w:ascii="仿宋" w:hAnsi="仿宋" w:eastAsia="仿宋" w:cs="Times New Roman"/>
                <w:color w:val="000000" w:themeColor="text1"/>
                <w:kern w:val="0"/>
                <w:sz w:val="22"/>
                <w:szCs w:val="28"/>
                <w14:textFill>
                  <w14:solidFill>
                    <w14:schemeClr w14:val="tx1"/>
                  </w14:solidFill>
                </w14:textFill>
              </w:rPr>
              <w:t xml:space="preserve">仅适用于全脂乳粉 </w:t>
            </w:r>
            <w:r>
              <w:rPr>
                <w:rFonts w:ascii="仿宋" w:hAnsi="仿宋" w:eastAsia="仿宋" w:cs="Times New Roman"/>
                <w:color w:val="000000" w:themeColor="text1"/>
                <w:kern w:val="0"/>
                <w:sz w:val="22"/>
                <w:szCs w:val="28"/>
                <w14:textFill>
                  <w14:solidFill>
                    <w14:schemeClr w14:val="tx1"/>
                  </w14:solidFill>
                </w14:textFill>
              </w:rPr>
              <w:t xml:space="preserve"> </w:t>
            </w:r>
          </w:p>
        </w:tc>
      </w:tr>
    </w:tbl>
    <w:p>
      <w:pPr>
        <w:spacing w:before="24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共轭亚油酸（CLA）是组成脂肪物质之一，具有多种生物学作用，可在一定程度上提高人体的抗氧化能力、免疫力，调节血液粘稠度、舒张血管、改善微循环、平稳血压，对于心血管疾病、糖尿病等疾病也有一定的调控作用，在奶粉中的主要作用就是促进大脑发育，满足孩子成长所需要的营养。CLA只有通过食物来源来摄取，一般只存在于反刍动物的乳肉中，驼奶粉是骆驼产品之一。从表</w:t>
      </w:r>
      <w:r>
        <w:rPr>
          <w:rFonts w:ascii="仿宋" w:hAnsi="仿宋" w:eastAsia="仿宋" w:cs="Times New Roman"/>
          <w:sz w:val="28"/>
          <w:szCs w:val="28"/>
        </w:rPr>
        <w:t>4</w:t>
      </w:r>
      <w:r>
        <w:rPr>
          <w:rFonts w:hint="eastAsia" w:ascii="仿宋" w:hAnsi="仿宋" w:eastAsia="仿宋" w:cs="Times New Roman"/>
          <w:sz w:val="28"/>
          <w:szCs w:val="28"/>
        </w:rPr>
        <w:t>可以看出，本研究结果表明阿拉善全脂驼乳粉的CLA含量在48.8～178.2 ug/g，中位值为</w:t>
      </w:r>
      <w:r>
        <w:rPr>
          <w:rFonts w:ascii="仿宋" w:hAnsi="仿宋" w:eastAsia="仿宋" w:cs="Times New Roman"/>
          <w:sz w:val="28"/>
          <w:szCs w:val="28"/>
        </w:rPr>
        <w:t>136.6</w:t>
      </w:r>
      <w:r>
        <w:rPr>
          <w:rFonts w:hint="eastAsia" w:ascii="仿宋" w:hAnsi="仿宋" w:eastAsia="仿宋" w:cs="Times New Roman"/>
          <w:sz w:val="28"/>
          <w:szCs w:val="28"/>
        </w:rPr>
        <w:t>μ</w:t>
      </w:r>
      <w:r>
        <w:rPr>
          <w:rFonts w:ascii="仿宋" w:hAnsi="仿宋" w:eastAsia="仿宋" w:cs="Times New Roman"/>
          <w:sz w:val="28"/>
          <w:szCs w:val="28"/>
        </w:rPr>
        <w:t>g/g</w:t>
      </w:r>
      <w:r>
        <w:rPr>
          <w:rFonts w:hint="eastAsia" w:ascii="仿宋" w:hAnsi="仿宋" w:eastAsia="仿宋" w:cs="Times New Roman"/>
          <w:sz w:val="28"/>
          <w:szCs w:val="28"/>
        </w:rPr>
        <w:t>；调制乳粉CLA含量在35.2～240.8 ug/g，中位值为4</w:t>
      </w:r>
      <w:r>
        <w:rPr>
          <w:rFonts w:ascii="仿宋" w:hAnsi="仿宋" w:eastAsia="仿宋" w:cs="Times New Roman"/>
          <w:sz w:val="28"/>
          <w:szCs w:val="28"/>
        </w:rPr>
        <w:t>4.1</w:t>
      </w:r>
      <w:r>
        <w:rPr>
          <w:rFonts w:hint="eastAsia" w:ascii="仿宋" w:hAnsi="仿宋" w:eastAsia="仿宋" w:cs="Times New Roman"/>
          <w:sz w:val="28"/>
          <w:szCs w:val="28"/>
        </w:rPr>
        <w:t>μ</w:t>
      </w:r>
      <w:r>
        <w:rPr>
          <w:rFonts w:ascii="仿宋" w:hAnsi="仿宋" w:eastAsia="仿宋" w:cs="Times New Roman"/>
          <w:sz w:val="28"/>
          <w:szCs w:val="28"/>
        </w:rPr>
        <w:t>g/g</w:t>
      </w:r>
      <w:r>
        <w:rPr>
          <w:rFonts w:hint="eastAsia" w:ascii="仿宋" w:hAnsi="仿宋" w:eastAsia="仿宋" w:cs="Times New Roman"/>
          <w:sz w:val="28"/>
          <w:szCs w:val="28"/>
        </w:rPr>
        <w:t>。根据试验数据分析，5</w:t>
      </w:r>
      <w:r>
        <w:rPr>
          <w:rFonts w:ascii="仿宋" w:hAnsi="仿宋" w:eastAsia="仿宋" w:cs="Times New Roman"/>
          <w:sz w:val="28"/>
          <w:szCs w:val="28"/>
        </w:rPr>
        <w:t>0</w:t>
      </w:r>
      <w:r>
        <w:rPr>
          <w:rFonts w:hint="eastAsia" w:ascii="仿宋" w:hAnsi="仿宋" w:eastAsia="仿宋" w:cs="Times New Roman"/>
          <w:sz w:val="28"/>
          <w:szCs w:val="28"/>
        </w:rPr>
        <w:t>%以上样品的CLA含量可达到中位值，因此总结为阿拉善全脂驼乳粉CLA含量≥</w:t>
      </w:r>
      <w:r>
        <w:rPr>
          <w:rFonts w:ascii="仿宋" w:hAnsi="仿宋" w:eastAsia="仿宋" w:cs="Times New Roman"/>
          <w:sz w:val="28"/>
          <w:szCs w:val="28"/>
        </w:rPr>
        <w:t>136.6</w:t>
      </w:r>
      <w:r>
        <w:rPr>
          <w:rFonts w:hint="eastAsia" w:ascii="仿宋" w:hAnsi="仿宋" w:eastAsia="仿宋" w:cs="Times New Roman"/>
          <w:sz w:val="28"/>
          <w:szCs w:val="28"/>
        </w:rPr>
        <w:t>μ</w:t>
      </w:r>
      <w:r>
        <w:rPr>
          <w:rFonts w:ascii="仿宋" w:hAnsi="仿宋" w:eastAsia="仿宋" w:cs="Times New Roman"/>
          <w:sz w:val="28"/>
          <w:szCs w:val="28"/>
        </w:rPr>
        <w:t>g/g</w:t>
      </w:r>
      <w:r>
        <w:rPr>
          <w:rFonts w:hint="eastAsia" w:ascii="仿宋" w:hAnsi="仿宋" w:eastAsia="仿宋" w:cs="Times New Roman"/>
          <w:sz w:val="28"/>
          <w:szCs w:val="28"/>
        </w:rPr>
        <w:t>，调制驼乳粉CLA含量≥4</w:t>
      </w:r>
      <w:r>
        <w:rPr>
          <w:rFonts w:ascii="仿宋" w:hAnsi="仿宋" w:eastAsia="仿宋" w:cs="Times New Roman"/>
          <w:sz w:val="28"/>
          <w:szCs w:val="28"/>
        </w:rPr>
        <w:t>4.1</w:t>
      </w:r>
      <w:r>
        <w:rPr>
          <w:rFonts w:hint="eastAsia" w:ascii="仿宋" w:hAnsi="仿宋" w:eastAsia="仿宋" w:cs="Times New Roman"/>
          <w:sz w:val="28"/>
          <w:szCs w:val="28"/>
        </w:rPr>
        <w:t>μ</w:t>
      </w:r>
      <w:r>
        <w:rPr>
          <w:rFonts w:ascii="仿宋" w:hAnsi="仿宋" w:eastAsia="仿宋" w:cs="Times New Roman"/>
          <w:sz w:val="28"/>
          <w:szCs w:val="28"/>
        </w:rPr>
        <w:t>g/g</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根据FAO/WHO的理想模式，蛋白质氨基酸组成的EAA与TAA的比值在0.4左右且EAA与NEAA的比值在0.</w:t>
      </w:r>
      <w:r>
        <w:rPr>
          <w:rFonts w:ascii="仿宋" w:hAnsi="仿宋" w:eastAsia="仿宋" w:cs="Times New Roman"/>
          <w:sz w:val="28"/>
          <w:szCs w:val="28"/>
        </w:rPr>
        <w:t>8</w:t>
      </w:r>
      <w:r>
        <w:rPr>
          <w:rFonts w:hint="eastAsia" w:ascii="仿宋" w:hAnsi="仿宋" w:eastAsia="仿宋" w:cs="Times New Roman"/>
          <w:sz w:val="28"/>
          <w:szCs w:val="28"/>
        </w:rPr>
        <w:t>以上的蛋白质为优质蛋白质。根据试验数据，本研究中阿拉善驼乳粉EAA/TAA均超过0.4，属于优质蛋白和完全蛋白，具有较高的营养价值。因此，总结为阿拉善驼乳粉EAA/TAA≥0</w:t>
      </w:r>
      <w:r>
        <w:rPr>
          <w:rFonts w:ascii="仿宋" w:hAnsi="仿宋" w:eastAsia="仿宋" w:cs="Times New Roman"/>
          <w:sz w:val="28"/>
          <w:szCs w:val="28"/>
        </w:rPr>
        <w:t>.5</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对于全脂乳粉，《DBS</w:t>
      </w:r>
      <w:r>
        <w:rPr>
          <w:rFonts w:ascii="仿宋" w:hAnsi="仿宋" w:eastAsia="仿宋" w:cs="Times New Roman"/>
          <w:sz w:val="28"/>
          <w:szCs w:val="28"/>
        </w:rPr>
        <w:t xml:space="preserve"> </w:t>
      </w:r>
      <w:r>
        <w:rPr>
          <w:rFonts w:hint="eastAsia" w:ascii="仿宋" w:hAnsi="仿宋" w:eastAsia="仿宋" w:cs="Times New Roman"/>
          <w:sz w:val="28"/>
          <w:szCs w:val="28"/>
        </w:rPr>
        <w:t>15/016食品安全地方标准 驼乳粉》《RHB</w:t>
      </w:r>
      <w:r>
        <w:rPr>
          <w:rFonts w:ascii="仿宋" w:hAnsi="仿宋" w:eastAsia="仿宋" w:cs="Times New Roman"/>
          <w:sz w:val="28"/>
          <w:szCs w:val="28"/>
        </w:rPr>
        <w:t xml:space="preserve"> </w:t>
      </w:r>
      <w:r>
        <w:rPr>
          <w:rFonts w:hint="eastAsia" w:ascii="仿宋" w:hAnsi="仿宋" w:eastAsia="仿宋" w:cs="Times New Roman"/>
          <w:sz w:val="28"/>
          <w:szCs w:val="28"/>
        </w:rPr>
        <w:t>903</w:t>
      </w:r>
      <w:r>
        <w:rPr>
          <w:rFonts w:ascii="仿宋" w:hAnsi="仿宋" w:eastAsia="仿宋" w:cs="Times New Roman"/>
          <w:sz w:val="28"/>
          <w:szCs w:val="28"/>
        </w:rPr>
        <w:t xml:space="preserve"> </w:t>
      </w:r>
      <w:r>
        <w:rPr>
          <w:rFonts w:hint="eastAsia" w:ascii="仿宋" w:hAnsi="仿宋" w:eastAsia="仿宋" w:cs="Times New Roman"/>
          <w:sz w:val="28"/>
          <w:szCs w:val="28"/>
        </w:rPr>
        <w:t>中国乳制品工业行业标准 驼乳粉》《T/CAAA</w:t>
      </w:r>
      <w:r>
        <w:rPr>
          <w:rFonts w:ascii="仿宋" w:hAnsi="仿宋" w:eastAsia="仿宋" w:cs="Times New Roman"/>
          <w:sz w:val="28"/>
          <w:szCs w:val="28"/>
        </w:rPr>
        <w:t xml:space="preserve"> </w:t>
      </w:r>
      <w:r>
        <w:rPr>
          <w:rFonts w:hint="eastAsia" w:ascii="仿宋" w:hAnsi="仿宋" w:eastAsia="仿宋" w:cs="Times New Roman"/>
          <w:sz w:val="28"/>
          <w:szCs w:val="28"/>
        </w:rPr>
        <w:t>011中国畜牧业协会团体标准 驼乳粉》对蛋白质的规定均为≥非脂乳固体的36%，对脂肪的规定分别为≥2</w:t>
      </w:r>
      <w:r>
        <w:rPr>
          <w:rFonts w:ascii="仿宋" w:hAnsi="仿宋" w:eastAsia="仿宋" w:cs="Times New Roman"/>
          <w:sz w:val="28"/>
          <w:szCs w:val="28"/>
        </w:rPr>
        <w:t>8%</w:t>
      </w:r>
      <w:r>
        <w:rPr>
          <w:rFonts w:hint="eastAsia" w:ascii="仿宋" w:hAnsi="仿宋" w:eastAsia="仿宋" w:cs="Times New Roman"/>
          <w:sz w:val="28"/>
          <w:szCs w:val="28"/>
        </w:rPr>
        <w:t>、3</w:t>
      </w:r>
      <w:r>
        <w:rPr>
          <w:rFonts w:ascii="仿宋" w:hAnsi="仿宋" w:eastAsia="仿宋" w:cs="Times New Roman"/>
          <w:sz w:val="28"/>
          <w:szCs w:val="28"/>
        </w:rPr>
        <w:t>1%</w:t>
      </w:r>
      <w:r>
        <w:rPr>
          <w:rFonts w:hint="eastAsia" w:ascii="仿宋" w:hAnsi="仿宋" w:eastAsia="仿宋" w:cs="Times New Roman"/>
          <w:sz w:val="28"/>
          <w:szCs w:val="28"/>
        </w:rPr>
        <w:t>、2</w:t>
      </w:r>
      <w:r>
        <w:rPr>
          <w:rFonts w:ascii="仿宋" w:hAnsi="仿宋" w:eastAsia="仿宋" w:cs="Times New Roman"/>
          <w:sz w:val="28"/>
          <w:szCs w:val="28"/>
        </w:rPr>
        <w:t>8%</w:t>
      </w:r>
      <w:r>
        <w:rPr>
          <w:rFonts w:hint="eastAsia" w:ascii="仿宋" w:hAnsi="仿宋" w:eastAsia="仿宋" w:cs="Times New Roman"/>
          <w:sz w:val="28"/>
          <w:szCs w:val="28"/>
        </w:rPr>
        <w:t>，对复原乳酸度的规定分别为≤2</w:t>
      </w:r>
      <w:r>
        <w:rPr>
          <w:rFonts w:ascii="仿宋" w:hAnsi="仿宋" w:eastAsia="仿宋" w:cs="Times New Roman"/>
          <w:sz w:val="28"/>
          <w:szCs w:val="28"/>
        </w:rPr>
        <w:t>4</w:t>
      </w:r>
      <w:r>
        <w:rPr>
          <w:rFonts w:hint="eastAsia" w:ascii="仿宋" w:hAnsi="仿宋" w:eastAsia="仿宋" w:cs="Times New Roman"/>
          <w:sz w:val="28"/>
          <w:szCs w:val="28"/>
        </w:rPr>
        <w:t xml:space="preserve"> </w:t>
      </w:r>
      <w:r>
        <w:rPr>
          <w:rFonts w:ascii="Calibri" w:hAnsi="Calibri" w:eastAsia="仿宋" w:cs="Calibri"/>
          <w:sz w:val="28"/>
          <w:szCs w:val="28"/>
        </w:rPr>
        <w:t>º</w:t>
      </w:r>
      <w:r>
        <w:rPr>
          <w:rFonts w:hint="eastAsia" w:ascii="仿宋" w:hAnsi="仿宋" w:eastAsia="仿宋" w:cs="Times New Roman"/>
          <w:sz w:val="28"/>
          <w:szCs w:val="28"/>
        </w:rPr>
        <w:t>Τ、</w:t>
      </w:r>
      <w:r>
        <w:rPr>
          <w:rFonts w:ascii="仿宋" w:hAnsi="仿宋" w:eastAsia="仿宋" w:cs="Times New Roman"/>
          <w:sz w:val="28"/>
          <w:szCs w:val="28"/>
        </w:rPr>
        <w:t>18</w:t>
      </w:r>
      <w:r>
        <w:rPr>
          <w:rFonts w:hint="eastAsia" w:ascii="仿宋" w:hAnsi="仿宋" w:eastAsia="仿宋" w:cs="Times New Roman"/>
          <w:sz w:val="28"/>
          <w:szCs w:val="28"/>
        </w:rPr>
        <w:t xml:space="preserve"> </w:t>
      </w:r>
      <w:r>
        <w:rPr>
          <w:rFonts w:ascii="Calibri" w:hAnsi="Calibri" w:eastAsia="仿宋" w:cs="Calibri"/>
          <w:sz w:val="28"/>
          <w:szCs w:val="28"/>
        </w:rPr>
        <w:t>º</w:t>
      </w:r>
      <w:r>
        <w:rPr>
          <w:rFonts w:hint="eastAsia" w:ascii="仿宋" w:hAnsi="仿宋" w:eastAsia="仿宋" w:cs="Times New Roman"/>
          <w:sz w:val="28"/>
          <w:szCs w:val="28"/>
        </w:rPr>
        <w:t>Τ、2</w:t>
      </w:r>
      <w:r>
        <w:rPr>
          <w:rFonts w:ascii="仿宋" w:hAnsi="仿宋" w:eastAsia="仿宋" w:cs="Times New Roman"/>
          <w:sz w:val="28"/>
          <w:szCs w:val="28"/>
        </w:rPr>
        <w:t>4</w:t>
      </w:r>
      <w:r>
        <w:rPr>
          <w:rFonts w:hint="eastAsia" w:ascii="仿宋" w:hAnsi="仿宋" w:eastAsia="仿宋" w:cs="Times New Roman"/>
          <w:sz w:val="28"/>
          <w:szCs w:val="28"/>
        </w:rPr>
        <w:t xml:space="preserve"> </w:t>
      </w:r>
      <w:r>
        <w:rPr>
          <w:rFonts w:ascii="Calibri" w:hAnsi="Calibri" w:eastAsia="仿宋" w:cs="Calibri"/>
          <w:sz w:val="28"/>
          <w:szCs w:val="28"/>
        </w:rPr>
        <w:t>º</w:t>
      </w:r>
      <w:r>
        <w:rPr>
          <w:rFonts w:hint="eastAsia" w:ascii="仿宋" w:hAnsi="仿宋" w:eastAsia="仿宋" w:cs="Times New Roman"/>
          <w:sz w:val="28"/>
          <w:szCs w:val="28"/>
        </w:rPr>
        <w:t>Τ，对杂质度的规定均为≤</w:t>
      </w:r>
      <w:r>
        <w:rPr>
          <w:rFonts w:ascii="仿宋" w:hAnsi="仿宋" w:eastAsia="仿宋" w:cs="Times New Roman"/>
          <w:sz w:val="28"/>
          <w:szCs w:val="28"/>
        </w:rPr>
        <w:t>16 mg/kg</w:t>
      </w:r>
      <w:r>
        <w:rPr>
          <w:rFonts w:hint="eastAsia" w:ascii="仿宋" w:hAnsi="仿宋" w:eastAsia="仿宋" w:cs="Times New Roman"/>
          <w:sz w:val="28"/>
          <w:szCs w:val="28"/>
        </w:rPr>
        <w:t>，对水分的规定为≤5.0</w:t>
      </w:r>
      <w:r>
        <w:rPr>
          <w:rFonts w:ascii="仿宋" w:hAnsi="仿宋" w:eastAsia="仿宋" w:cs="Times New Roman"/>
          <w:sz w:val="28"/>
          <w:szCs w:val="28"/>
        </w:rPr>
        <w:t>%</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对于调制乳粉，《DBS</w:t>
      </w:r>
      <w:r>
        <w:rPr>
          <w:rFonts w:ascii="仿宋" w:hAnsi="仿宋" w:eastAsia="仿宋" w:cs="Times New Roman"/>
          <w:sz w:val="28"/>
          <w:szCs w:val="28"/>
        </w:rPr>
        <w:t xml:space="preserve"> </w:t>
      </w:r>
      <w:r>
        <w:rPr>
          <w:rFonts w:hint="eastAsia" w:ascii="仿宋" w:hAnsi="仿宋" w:eastAsia="仿宋" w:cs="Times New Roman"/>
          <w:sz w:val="28"/>
          <w:szCs w:val="28"/>
        </w:rPr>
        <w:t>15/016 食品安全地方标准 驼乳粉》《RHB</w:t>
      </w:r>
      <w:r>
        <w:rPr>
          <w:rFonts w:ascii="仿宋" w:hAnsi="仿宋" w:eastAsia="仿宋" w:cs="Times New Roman"/>
          <w:sz w:val="28"/>
          <w:szCs w:val="28"/>
        </w:rPr>
        <w:t xml:space="preserve"> </w:t>
      </w:r>
      <w:r>
        <w:rPr>
          <w:rFonts w:hint="eastAsia" w:ascii="仿宋" w:hAnsi="仿宋" w:eastAsia="仿宋" w:cs="Times New Roman"/>
          <w:sz w:val="28"/>
          <w:szCs w:val="28"/>
        </w:rPr>
        <w:t>903 中国乳制品工业行业标准 驼乳粉》《T/CAAA</w:t>
      </w:r>
      <w:r>
        <w:rPr>
          <w:rFonts w:ascii="仿宋" w:hAnsi="仿宋" w:eastAsia="仿宋" w:cs="Times New Roman"/>
          <w:sz w:val="28"/>
          <w:szCs w:val="28"/>
        </w:rPr>
        <w:t xml:space="preserve"> </w:t>
      </w:r>
      <w:r>
        <w:rPr>
          <w:rFonts w:hint="eastAsia" w:ascii="仿宋" w:hAnsi="仿宋" w:eastAsia="仿宋" w:cs="Times New Roman"/>
          <w:sz w:val="28"/>
          <w:szCs w:val="28"/>
        </w:rPr>
        <w:t>011中国畜牧业协会团体标准 驼乳粉》对蛋白质的规定分别为≥1</w:t>
      </w:r>
      <w:r>
        <w:rPr>
          <w:rFonts w:ascii="仿宋" w:hAnsi="仿宋" w:eastAsia="仿宋" w:cs="Times New Roman"/>
          <w:sz w:val="28"/>
          <w:szCs w:val="28"/>
        </w:rPr>
        <w:t>7</w:t>
      </w:r>
      <w:r>
        <w:rPr>
          <w:rFonts w:hint="eastAsia" w:ascii="仿宋" w:hAnsi="仿宋" w:eastAsia="仿宋" w:cs="Times New Roman"/>
          <w:sz w:val="28"/>
          <w:szCs w:val="28"/>
        </w:rPr>
        <w:t>%、</w:t>
      </w:r>
      <w:r>
        <w:rPr>
          <w:rFonts w:ascii="仿宋" w:hAnsi="仿宋" w:eastAsia="仿宋" w:cs="Times New Roman"/>
          <w:sz w:val="28"/>
          <w:szCs w:val="28"/>
        </w:rPr>
        <w:t>16</w:t>
      </w: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w:t>
      </w:r>
      <w:r>
        <w:rPr>
          <w:rFonts w:ascii="仿宋" w:hAnsi="仿宋" w:eastAsia="仿宋" w:cs="Times New Roman"/>
          <w:sz w:val="28"/>
          <w:szCs w:val="28"/>
        </w:rPr>
        <w:t>16</w:t>
      </w: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%，对水分的规定均为≤5.0</w:t>
      </w:r>
      <w:r>
        <w:rPr>
          <w:rFonts w:ascii="仿宋" w:hAnsi="仿宋" w:eastAsia="仿宋" w:cs="Times New Roman"/>
          <w:sz w:val="28"/>
          <w:szCs w:val="28"/>
        </w:rPr>
        <w:t>%</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起草组根据有关标准的规定及试验数据，总结为阿拉善驼乳粉样品中全脂乳粉样品的蛋白质含量范围是24.0～30.5</w:t>
      </w:r>
      <w:r>
        <w:rPr>
          <w:rFonts w:ascii="仿宋" w:hAnsi="仿宋" w:eastAsia="仿宋" w:cs="Times New Roman"/>
          <w:sz w:val="28"/>
          <w:szCs w:val="28"/>
        </w:rPr>
        <w:t xml:space="preserve"> </w:t>
      </w:r>
      <w:r>
        <w:rPr>
          <w:rFonts w:hint="eastAsia" w:ascii="仿宋" w:hAnsi="仿宋" w:eastAsia="仿宋" w:cs="Times New Roman"/>
          <w:sz w:val="28"/>
          <w:szCs w:val="28"/>
        </w:rPr>
        <w:t>g/100g，中位值为</w:t>
      </w:r>
      <w:r>
        <w:rPr>
          <w:rFonts w:ascii="仿宋" w:hAnsi="仿宋" w:eastAsia="仿宋" w:cs="Times New Roman"/>
          <w:sz w:val="28"/>
          <w:szCs w:val="28"/>
        </w:rPr>
        <w:t>29.0</w:t>
      </w:r>
      <w:r>
        <w:rPr>
          <w:rFonts w:hint="eastAsia" w:ascii="仿宋" w:hAnsi="仿宋" w:eastAsia="仿宋" w:cs="Times New Roman"/>
          <w:sz w:val="28"/>
          <w:szCs w:val="28"/>
        </w:rPr>
        <w:t xml:space="preserve"> g/100g；脂肪含量范围是29.6～36.2 g/100g，中位值为</w:t>
      </w:r>
      <w:r>
        <w:rPr>
          <w:rFonts w:ascii="仿宋" w:hAnsi="仿宋" w:eastAsia="仿宋" w:cs="Times New Roman"/>
          <w:sz w:val="28"/>
          <w:szCs w:val="28"/>
        </w:rPr>
        <w:t xml:space="preserve">34.0 </w:t>
      </w:r>
      <w:r>
        <w:rPr>
          <w:rFonts w:hint="eastAsia" w:ascii="仿宋" w:hAnsi="仿宋" w:eastAsia="仿宋" w:cs="Times New Roman"/>
          <w:sz w:val="28"/>
          <w:szCs w:val="28"/>
        </w:rPr>
        <w:t>g/100g；复原乳酸度≤2</w:t>
      </w:r>
      <w:r>
        <w:rPr>
          <w:rFonts w:ascii="仿宋" w:hAnsi="仿宋" w:eastAsia="仿宋" w:cs="Times New Roman"/>
          <w:sz w:val="28"/>
          <w:szCs w:val="28"/>
        </w:rPr>
        <w:t>4</w:t>
      </w:r>
      <w:r>
        <w:rPr>
          <w:rFonts w:ascii="Calibri" w:hAnsi="Calibri" w:eastAsia="仿宋" w:cs="Calibri"/>
          <w:sz w:val="28"/>
          <w:szCs w:val="28"/>
        </w:rPr>
        <w:t>º</w:t>
      </w:r>
      <w:r>
        <w:rPr>
          <w:rFonts w:hint="eastAsia" w:ascii="仿宋" w:hAnsi="仿宋" w:eastAsia="仿宋" w:cs="仿宋"/>
          <w:sz w:val="28"/>
          <w:szCs w:val="28"/>
        </w:rPr>
        <w:t>Τ，</w:t>
      </w:r>
      <w:r>
        <w:rPr>
          <w:rFonts w:hint="eastAsia" w:ascii="仿宋" w:hAnsi="仿宋" w:eastAsia="仿宋" w:cs="Times New Roman"/>
          <w:sz w:val="28"/>
          <w:szCs w:val="28"/>
        </w:rPr>
        <w:t>杂质度≤1</w:t>
      </w:r>
      <w:r>
        <w:rPr>
          <w:rFonts w:ascii="仿宋" w:hAnsi="仿宋" w:eastAsia="仿宋" w:cs="Times New Roman"/>
          <w:sz w:val="28"/>
          <w:szCs w:val="28"/>
        </w:rPr>
        <w:t>6 mg/kg,</w:t>
      </w:r>
      <w:r>
        <w:rPr>
          <w:rFonts w:hint="eastAsia" w:ascii="仿宋" w:hAnsi="仿宋" w:eastAsia="仿宋" w:cs="Times New Roman"/>
          <w:sz w:val="28"/>
          <w:szCs w:val="28"/>
        </w:rPr>
        <w:t>均符合国家标准《</w:t>
      </w:r>
      <w:r>
        <w:rPr>
          <w:rFonts w:hint="eastAsia" w:ascii="仿宋" w:hAnsi="仿宋" w:eastAsia="仿宋"/>
          <w:sz w:val="28"/>
          <w:szCs w:val="28"/>
        </w:rPr>
        <w:t>GB 19644食品安全国家标准 乳粉</w:t>
      </w:r>
      <w:r>
        <w:rPr>
          <w:rFonts w:hint="eastAsia" w:ascii="仿宋" w:hAnsi="仿宋" w:eastAsia="仿宋" w:cs="Times New Roman"/>
          <w:sz w:val="28"/>
          <w:szCs w:val="28"/>
        </w:rPr>
        <w:t>》和各项标准的限定。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调制乳粉蛋白质含量的检出范围是20.0～25.2 g/100g，中位值为</w:t>
      </w:r>
      <w:r>
        <w:rPr>
          <w:rFonts w:ascii="仿宋" w:hAnsi="仿宋" w:eastAsia="仿宋" w:cs="Times New Roman"/>
          <w:sz w:val="28"/>
          <w:szCs w:val="28"/>
        </w:rPr>
        <w:t>23.5</w:t>
      </w:r>
      <w:r>
        <w:rPr>
          <w:rFonts w:hint="eastAsia" w:ascii="仿宋" w:hAnsi="仿宋" w:eastAsia="仿宋" w:cs="Times New Roman"/>
          <w:sz w:val="28"/>
          <w:szCs w:val="28"/>
        </w:rPr>
        <w:t xml:space="preserve"> g/100g，符合国家标准和各项标准的规定，本标准根据相关标准按照蛋白质≥16.5 g/100g做规定；调制乳粉对脂肪含量、复原乳酸度和杂质度不作规定。对于水分，全脂乳粉和调制乳粉国家标准均为5%，本研究参考国家标准。</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4</w:t>
      </w:r>
      <w:r>
        <w:rPr>
          <w:rFonts w:hint="eastAsia" w:ascii="仿宋" w:hAnsi="仿宋" w:eastAsia="仿宋" w:cs="Times New Roman"/>
          <w:sz w:val="28"/>
          <w:szCs w:val="28"/>
        </w:rPr>
        <w:t>）污染物限量</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应符合GB 2762的规定。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GB276</w:t>
      </w:r>
      <w:r>
        <w:rPr>
          <w:rFonts w:ascii="仿宋" w:hAnsi="仿宋" w:eastAsia="仿宋" w:cs="Times New Roman"/>
          <w:sz w:val="28"/>
          <w:szCs w:val="28"/>
        </w:rPr>
        <w:t>2</w:t>
      </w:r>
      <w:r>
        <w:rPr>
          <w:rFonts w:hint="eastAsia" w:ascii="仿宋" w:hAnsi="仿宋" w:eastAsia="仿宋" w:cs="Times New Roman"/>
          <w:sz w:val="28"/>
          <w:szCs w:val="28"/>
        </w:rPr>
        <w:t>标准中对食品中的污染物进行了限量。</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5</w:t>
      </w:r>
      <w:r>
        <w:rPr>
          <w:rFonts w:hint="eastAsia" w:ascii="仿宋" w:hAnsi="仿宋" w:eastAsia="仿宋" w:cs="Times New Roman"/>
          <w:sz w:val="28"/>
          <w:szCs w:val="28"/>
        </w:rPr>
        <w:t>）真菌毒素限量</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应符合GB 2761的规定。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GB2761标准中对食品中的真菌毒素进行了限量。</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6</w:t>
      </w:r>
      <w:r>
        <w:rPr>
          <w:rFonts w:hint="eastAsia" w:ascii="仿宋" w:hAnsi="仿宋" w:eastAsia="仿宋" w:cs="Times New Roman"/>
          <w:sz w:val="28"/>
          <w:szCs w:val="28"/>
        </w:rPr>
        <w:t xml:space="preserve">）微生物限量 </w:t>
      </w:r>
      <w:r>
        <w:rPr>
          <w:rFonts w:ascii="仿宋" w:hAnsi="仿宋" w:eastAsia="仿宋" w:cs="Times New Roman"/>
          <w:sz w:val="28"/>
          <w:szCs w:val="28"/>
        </w:rPr>
        <w:t xml:space="preserve"> </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bookmarkStart w:id="1" w:name="_Hlk104410118"/>
      <w:r>
        <w:rPr>
          <w:rFonts w:hint="eastAsia" w:ascii="仿宋" w:hAnsi="仿宋" w:eastAsia="仿宋" w:cs="Times New Roman"/>
          <w:sz w:val="28"/>
          <w:szCs w:val="28"/>
        </w:rPr>
        <w:t>菌落总数和大肠菌群应符合</w:t>
      </w:r>
      <w:r>
        <w:rPr>
          <w:rFonts w:ascii="仿宋" w:hAnsi="仿宋" w:eastAsia="仿宋" w:cs="Times New Roman"/>
          <w:sz w:val="28"/>
          <w:szCs w:val="28"/>
        </w:rPr>
        <w:t>GB 19644</w:t>
      </w:r>
      <w:r>
        <w:rPr>
          <w:rFonts w:hint="eastAsia" w:ascii="仿宋" w:hAnsi="仿宋" w:eastAsia="仿宋" w:cs="Times New Roman"/>
          <w:sz w:val="28"/>
          <w:szCs w:val="28"/>
        </w:rPr>
        <w:t>的规定，致病菌限量应符合</w:t>
      </w:r>
      <w:r>
        <w:rPr>
          <w:rFonts w:ascii="仿宋" w:hAnsi="仿宋" w:eastAsia="仿宋" w:cs="Times New Roman"/>
          <w:sz w:val="28"/>
          <w:szCs w:val="28"/>
        </w:rPr>
        <w:t>GB 29921</w:t>
      </w:r>
      <w:r>
        <w:rPr>
          <w:rFonts w:hint="eastAsia" w:ascii="仿宋" w:hAnsi="仿宋" w:eastAsia="仿宋" w:cs="Times New Roman"/>
          <w:sz w:val="28"/>
          <w:szCs w:val="28"/>
        </w:rPr>
        <w:t>的规定。</w:t>
      </w:r>
      <w:bookmarkEnd w:id="1"/>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GB 25191</w:t>
      </w:r>
      <w:r>
        <w:rPr>
          <w:rFonts w:hint="eastAsia" w:ascii="仿宋" w:hAnsi="仿宋" w:eastAsia="仿宋" w:cs="Times New Roman"/>
          <w:sz w:val="28"/>
          <w:szCs w:val="28"/>
        </w:rPr>
        <w:t>和</w:t>
      </w:r>
      <w:r>
        <w:rPr>
          <w:rFonts w:ascii="仿宋" w:hAnsi="仿宋" w:eastAsia="仿宋" w:cs="Times New Roman"/>
          <w:sz w:val="28"/>
          <w:szCs w:val="28"/>
        </w:rPr>
        <w:t>GB 29921</w:t>
      </w:r>
      <w:r>
        <w:rPr>
          <w:rFonts w:hint="eastAsia" w:ascii="仿宋" w:hAnsi="仿宋" w:eastAsia="仿宋" w:cs="Times New Roman"/>
          <w:sz w:val="28"/>
          <w:szCs w:val="28"/>
        </w:rPr>
        <w:t>标准中分别对菌落总数和大肠菌群、致病菌进行了规定、限量。</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7</w:t>
      </w:r>
      <w:r>
        <w:rPr>
          <w:rFonts w:hint="eastAsia" w:ascii="仿宋" w:hAnsi="仿宋" w:eastAsia="仿宋" w:cs="Times New Roman"/>
          <w:sz w:val="28"/>
          <w:szCs w:val="28"/>
        </w:rPr>
        <w:t>）食品添加剂和营养强化剂</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.1 食品添加剂和营养强化剂质量应符合GB 1</w:t>
      </w:r>
      <w:r>
        <w:rPr>
          <w:rFonts w:ascii="仿宋" w:hAnsi="仿宋" w:eastAsia="仿宋" w:cs="Times New Roman"/>
          <w:sz w:val="28"/>
          <w:szCs w:val="28"/>
        </w:rPr>
        <w:t>9644</w:t>
      </w:r>
      <w:r>
        <w:rPr>
          <w:rFonts w:hint="eastAsia" w:ascii="仿宋" w:hAnsi="仿宋" w:eastAsia="仿宋" w:cs="Times New Roman"/>
          <w:sz w:val="28"/>
          <w:szCs w:val="28"/>
        </w:rPr>
        <w:t>的规定。</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7</w:t>
      </w:r>
      <w:r>
        <w:rPr>
          <w:rFonts w:hint="eastAsia" w:ascii="仿宋" w:hAnsi="仿宋" w:eastAsia="仿宋" w:cs="Times New Roman"/>
          <w:sz w:val="28"/>
          <w:szCs w:val="28"/>
        </w:rPr>
        <w:t>.2 食品添加剂和营养强化剂的使用应符合GB 2760和GB 14880的规定。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GB 1</w:t>
      </w:r>
      <w:r>
        <w:rPr>
          <w:rFonts w:ascii="仿宋" w:hAnsi="仿宋" w:eastAsia="仿宋" w:cs="Times New Roman"/>
          <w:sz w:val="28"/>
          <w:szCs w:val="28"/>
        </w:rPr>
        <w:t>9644</w:t>
      </w:r>
      <w:r>
        <w:rPr>
          <w:rFonts w:hint="eastAsia" w:ascii="仿宋" w:hAnsi="仿宋" w:eastAsia="仿宋" w:cs="Times New Roman"/>
          <w:sz w:val="28"/>
          <w:szCs w:val="28"/>
        </w:rPr>
        <w:t>、GB 2760和GB 14880标准中分别对食品添加剂和营养强化剂的质量和使用进行了规定。</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8</w:t>
      </w:r>
      <w:r>
        <w:rPr>
          <w:rFonts w:hint="eastAsia" w:ascii="仿宋" w:hAnsi="仿宋" w:eastAsia="仿宋" w:cs="Times New Roman"/>
          <w:sz w:val="28"/>
          <w:szCs w:val="28"/>
        </w:rPr>
        <w:t>）真实性鉴定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应符合T/TDSTIA 03</w:t>
      </w:r>
      <w:r>
        <w:rPr>
          <w:rFonts w:ascii="仿宋" w:hAnsi="仿宋" w:eastAsia="仿宋" w:cs="Times New Roman"/>
          <w:sz w:val="28"/>
          <w:szCs w:val="28"/>
        </w:rPr>
        <w:t>5</w:t>
      </w:r>
      <w:r>
        <w:rPr>
          <w:rFonts w:hint="eastAsia" w:ascii="仿宋" w:hAnsi="仿宋" w:eastAsia="仿宋" w:cs="Times New Roman"/>
          <w:sz w:val="28"/>
          <w:szCs w:val="28"/>
        </w:rPr>
        <w:t>的规定。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T/TDSTIA 03</w:t>
      </w:r>
      <w:r>
        <w:rPr>
          <w:rFonts w:ascii="仿宋" w:hAnsi="仿宋" w:eastAsia="仿宋" w:cs="Times New Roman"/>
          <w:sz w:val="28"/>
          <w:szCs w:val="28"/>
        </w:rPr>
        <w:t>5</w:t>
      </w:r>
      <w:r>
        <w:rPr>
          <w:rFonts w:hint="eastAsia" w:ascii="仿宋" w:hAnsi="仿宋" w:eastAsia="仿宋" w:cs="Times New Roman"/>
          <w:sz w:val="28"/>
          <w:szCs w:val="28"/>
        </w:rPr>
        <w:t>标准中对原料骆驼生乳成分的真实性进行了鉴定。</w:t>
      </w:r>
    </w:p>
    <w:p>
      <w:pPr>
        <w:spacing w:line="360" w:lineRule="auto"/>
        <w:rPr>
          <w:rFonts w:ascii="仿宋" w:hAnsi="仿宋" w:eastAsia="仿宋"/>
          <w:sz w:val="28"/>
          <w:szCs w:val="28"/>
        </w:rPr>
      </w:pPr>
      <w:r>
        <w:rPr>
          <w:rFonts w:hint="eastAsia" w:ascii="仿宋" w:hAnsi="仿宋" w:eastAsia="仿宋" w:cs="Times New Roman"/>
          <w:sz w:val="28"/>
          <w:szCs w:val="28"/>
        </w:rPr>
        <w:t>（</w:t>
      </w:r>
      <w:r>
        <w:rPr>
          <w:rFonts w:ascii="仿宋" w:hAnsi="仿宋" w:eastAsia="仿宋" w:cs="Times New Roman"/>
          <w:sz w:val="28"/>
          <w:szCs w:val="28"/>
        </w:rPr>
        <w:t>9</w:t>
      </w:r>
      <w:r>
        <w:rPr>
          <w:rFonts w:hint="eastAsia" w:ascii="仿宋" w:hAnsi="仿宋" w:eastAsia="仿宋" w:cs="Times New Roman"/>
          <w:sz w:val="28"/>
          <w:szCs w:val="28"/>
        </w:rPr>
        <w:t>）</w:t>
      </w:r>
      <w:r>
        <w:rPr>
          <w:rFonts w:hint="eastAsia" w:ascii="仿宋" w:hAnsi="仿宋" w:eastAsia="仿宋"/>
          <w:sz w:val="28"/>
          <w:szCs w:val="28"/>
        </w:rPr>
        <w:t xml:space="preserve">其他营养物质含量 </w:t>
      </w:r>
    </w:p>
    <w:p>
      <w:pPr>
        <w:spacing w:line="360" w:lineRule="auto"/>
        <w:ind w:firstLine="560" w:firstLineChars="200"/>
        <w:rPr>
          <w:rFonts w:ascii="仿宋" w:hAnsi="仿宋" w:eastAsia="仿宋" w:cs="Times New Roman"/>
          <w:sz w:val="28"/>
          <w:szCs w:val="28"/>
        </w:rPr>
      </w:pPr>
      <w:r>
        <w:rPr>
          <w:rFonts w:hint="eastAsia" w:ascii="仿宋" w:hAnsi="仿宋" w:eastAsia="仿宋"/>
          <w:sz w:val="28"/>
          <w:szCs w:val="28"/>
        </w:rPr>
        <w:t>其他营养物质含量</w:t>
      </w:r>
      <w:r>
        <w:rPr>
          <w:rFonts w:hint="eastAsia" w:ascii="仿宋" w:hAnsi="仿宋" w:eastAsia="仿宋" w:cs="Times New Roman"/>
          <w:sz w:val="28"/>
          <w:szCs w:val="28"/>
        </w:rPr>
        <w:t>推荐值</w:t>
      </w:r>
      <w:r>
        <w:rPr>
          <w:rFonts w:hint="eastAsia" w:ascii="仿宋" w:hAnsi="仿宋" w:eastAsia="仿宋"/>
          <w:sz w:val="28"/>
          <w:szCs w:val="28"/>
        </w:rPr>
        <w:t>参见附录A</w:t>
      </w:r>
      <w:r>
        <w:rPr>
          <w:rFonts w:hint="eastAsia" w:ascii="仿宋" w:hAnsi="仿宋" w:eastAsia="仿宋" w:cs="Times New Roman"/>
          <w:sz w:val="28"/>
          <w:szCs w:val="28"/>
        </w:rPr>
        <w:t>。</w:t>
      </w:r>
    </w:p>
    <w:p>
      <w:pPr>
        <w:spacing w:line="360" w:lineRule="auto"/>
        <w:rPr>
          <w:rFonts w:ascii="仿宋" w:hAnsi="仿宋" w:eastAsia="仿宋" w:cs="Times New Roman"/>
          <w:sz w:val="28"/>
          <w:szCs w:val="28"/>
        </w:rPr>
      </w:pPr>
      <w:r>
        <w:rPr>
          <w:rFonts w:ascii="仿宋" w:hAnsi="仿宋" w:eastAsia="仿宋" w:cs="Times New Roman"/>
          <w:sz w:val="28"/>
          <w:szCs w:val="28"/>
        </w:rPr>
        <w:t>A.1</w:t>
      </w:r>
      <w:r>
        <w:rPr>
          <w:rFonts w:hint="eastAsia" w:ascii="仿宋" w:hAnsi="仿宋" w:eastAsia="仿宋" w:cs="Times New Roman"/>
          <w:sz w:val="28"/>
          <w:szCs w:val="28"/>
        </w:rPr>
        <w:t xml:space="preserve"> 脂肪酸</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脂肪酸</w:t>
      </w:r>
      <w:r>
        <w:rPr>
          <w:rFonts w:hint="eastAsia" w:ascii="仿宋" w:hAnsi="仿宋" w:eastAsia="仿宋"/>
          <w:sz w:val="28"/>
          <w:szCs w:val="28"/>
        </w:rPr>
        <w:t>含量</w:t>
      </w:r>
      <w:r>
        <w:rPr>
          <w:rFonts w:hint="eastAsia" w:ascii="仿宋" w:hAnsi="仿宋" w:eastAsia="仿宋" w:cs="Times New Roman"/>
          <w:sz w:val="28"/>
          <w:szCs w:val="28"/>
        </w:rPr>
        <w:t>推荐值见表A.</w:t>
      </w:r>
      <w:r>
        <w:rPr>
          <w:rFonts w:ascii="仿宋" w:hAnsi="仿宋" w:eastAsia="仿宋" w:cs="Times New Roman"/>
          <w:sz w:val="28"/>
          <w:szCs w:val="28"/>
        </w:rPr>
        <w:t>1</w:t>
      </w:r>
      <w:r>
        <w:rPr>
          <w:rFonts w:hint="eastAsia" w:ascii="仿宋" w:hAnsi="仿宋" w:eastAsia="仿宋" w:cs="Times New Roman"/>
          <w:sz w:val="28"/>
          <w:szCs w:val="28"/>
        </w:rPr>
        <w:t xml:space="preserve">。                    </w:t>
      </w:r>
    </w:p>
    <w:p>
      <w:pPr>
        <w:ind w:firstLine="560" w:firstLineChars="200"/>
        <w:jc w:val="center"/>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t xml:space="preserve">            A.1</w:t>
      </w:r>
      <w:r>
        <w:rPr>
          <w:rFonts w:hint="eastAsia" w:ascii="仿宋" w:hAnsi="仿宋" w:eastAsia="仿宋" w:cs="Times New Roman"/>
          <w:sz w:val="28"/>
          <w:szCs w:val="28"/>
        </w:rPr>
        <w:t xml:space="preserve">  脂肪酸</w:t>
      </w:r>
      <w:r>
        <w:rPr>
          <w:rFonts w:hint="eastAsia" w:ascii="仿宋" w:hAnsi="仿宋" w:eastAsia="仿宋"/>
          <w:sz w:val="28"/>
          <w:szCs w:val="28"/>
        </w:rPr>
        <w:t>含量</w:t>
      </w:r>
      <w:r>
        <w:rPr>
          <w:rFonts w:hint="eastAsia" w:ascii="仿宋" w:hAnsi="仿宋" w:eastAsia="仿宋" w:cs="Times New Roman"/>
          <w:sz w:val="28"/>
          <w:szCs w:val="28"/>
        </w:rPr>
        <w:t>推荐值</w:t>
      </w:r>
      <w:r>
        <w:rPr>
          <w:rFonts w:ascii="仿宋" w:hAnsi="仿宋" w:eastAsia="仿宋" w:cs="Times New Roman"/>
          <w:sz w:val="28"/>
          <w:szCs w:val="28"/>
        </w:rPr>
        <w:t xml:space="preserve">                 </w:t>
      </w:r>
      <w:r>
        <w:rPr>
          <w:rFonts w:hint="eastAsia" w:ascii="仿宋" w:hAnsi="仿宋" w:eastAsia="仿宋" w:cs="Times New Roman"/>
          <w:sz w:val="22"/>
        </w:rPr>
        <w:t>（%）</w:t>
      </w:r>
    </w:p>
    <w:tbl>
      <w:tblPr>
        <w:tblStyle w:val="6"/>
        <w:tblpPr w:leftFromText="180" w:rightFromText="180" w:vertAnchor="text" w:horzAnchor="page" w:tblpX="1924" w:tblpY="4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6"/>
        <w:gridCol w:w="2499"/>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脂肪酸种类</w:t>
            </w:r>
          </w:p>
        </w:tc>
        <w:tc>
          <w:tcPr>
            <w:tcW w:w="1466"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范围</w:t>
            </w:r>
          </w:p>
        </w:tc>
        <w:tc>
          <w:tcPr>
            <w:tcW w:w="90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中位值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己酸C6:0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0.10</w:t>
            </w:r>
            <w:r>
              <w:rPr>
                <w:rFonts w:hint="eastAsia" w:ascii="仿宋" w:hAnsi="仿宋" w:eastAsia="仿宋" w:cs="Times New Roman"/>
                <w:sz w:val="22"/>
                <w:szCs w:val="28"/>
              </w:rPr>
              <w:t>～</w:t>
            </w:r>
            <w:r>
              <w:rPr>
                <w:rFonts w:ascii="仿宋" w:hAnsi="仿宋" w:eastAsia="仿宋" w:cs="Times New Roman"/>
                <w:sz w:val="22"/>
                <w:szCs w:val="28"/>
              </w:rPr>
              <w:t>0.13</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辛酸C8:0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0.12</w:t>
            </w:r>
            <w:r>
              <w:rPr>
                <w:rFonts w:hint="eastAsia" w:ascii="仿宋" w:hAnsi="仿宋" w:eastAsia="仿宋" w:cs="Times New Roman"/>
                <w:sz w:val="22"/>
                <w:szCs w:val="28"/>
              </w:rPr>
              <w:t>～</w:t>
            </w:r>
            <w:r>
              <w:rPr>
                <w:rFonts w:ascii="仿宋" w:hAnsi="仿宋" w:eastAsia="仿宋" w:cs="Times New Roman"/>
                <w:sz w:val="22"/>
                <w:szCs w:val="28"/>
              </w:rPr>
              <w:t>0.19</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癸酸C10:0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0.17</w:t>
            </w:r>
            <w:r>
              <w:rPr>
                <w:rFonts w:hint="eastAsia" w:ascii="仿宋" w:hAnsi="仿宋" w:eastAsia="仿宋" w:cs="Times New Roman"/>
                <w:sz w:val="22"/>
                <w:szCs w:val="28"/>
              </w:rPr>
              <w:t>～</w:t>
            </w:r>
            <w:r>
              <w:rPr>
                <w:rFonts w:ascii="仿宋" w:hAnsi="仿宋" w:eastAsia="仿宋" w:cs="Times New Roman"/>
                <w:sz w:val="22"/>
                <w:szCs w:val="28"/>
              </w:rPr>
              <w:t>0.24</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十一烷酸C11:0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0.03</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月桂酸C12:0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0.93</w:t>
            </w:r>
            <w:r>
              <w:rPr>
                <w:rFonts w:hint="eastAsia" w:ascii="仿宋" w:hAnsi="仿宋" w:eastAsia="仿宋" w:cs="Times New Roman"/>
                <w:sz w:val="22"/>
                <w:szCs w:val="28"/>
              </w:rPr>
              <w:t>～</w:t>
            </w:r>
            <w:r>
              <w:rPr>
                <w:rFonts w:ascii="仿宋" w:hAnsi="仿宋" w:eastAsia="仿宋" w:cs="Times New Roman"/>
                <w:sz w:val="22"/>
                <w:szCs w:val="28"/>
              </w:rPr>
              <w:t>1.42</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十三烷酸C13:0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0.08</w:t>
            </w:r>
            <w:r>
              <w:rPr>
                <w:rFonts w:hint="eastAsia" w:ascii="仿宋" w:hAnsi="仿宋" w:eastAsia="仿宋" w:cs="Times New Roman"/>
                <w:sz w:val="22"/>
                <w:szCs w:val="28"/>
              </w:rPr>
              <w:t>～</w:t>
            </w:r>
            <w:r>
              <w:rPr>
                <w:rFonts w:ascii="仿宋" w:hAnsi="仿宋" w:eastAsia="仿宋" w:cs="Times New Roman"/>
                <w:sz w:val="22"/>
                <w:szCs w:val="28"/>
              </w:rPr>
              <w:t>0.10</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肉豆蔻酸C14:0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12.17</w:t>
            </w:r>
            <w:r>
              <w:rPr>
                <w:rFonts w:hint="eastAsia" w:ascii="仿宋" w:hAnsi="仿宋" w:eastAsia="仿宋" w:cs="Times New Roman"/>
                <w:sz w:val="22"/>
                <w:szCs w:val="28"/>
              </w:rPr>
              <w:t>～</w:t>
            </w:r>
            <w:r>
              <w:rPr>
                <w:rFonts w:ascii="仿宋" w:hAnsi="仿宋" w:eastAsia="仿宋" w:cs="Times New Roman"/>
                <w:sz w:val="22"/>
                <w:szCs w:val="28"/>
              </w:rPr>
              <w:t>15.40</w:t>
            </w:r>
          </w:p>
        </w:tc>
        <w:tc>
          <w:tcPr>
            <w:tcW w:w="902" w:type="pct"/>
            <w:vAlign w:val="center"/>
          </w:tcPr>
          <w:p>
            <w:pPr>
              <w:spacing w:after="80"/>
              <w:jc w:val="center"/>
              <w:rPr>
                <w:rFonts w:ascii="仿宋" w:hAnsi="仿宋" w:eastAsia="仿宋" w:cs="Times New Roman"/>
                <w:sz w:val="22"/>
                <w:szCs w:val="28"/>
              </w:rPr>
            </w:pPr>
            <w:bookmarkStart w:id="2" w:name="_Hlk144149151"/>
            <w:r>
              <w:rPr>
                <w:rFonts w:ascii="仿宋" w:hAnsi="仿宋" w:eastAsia="仿宋" w:cs="Times New Roman"/>
                <w:sz w:val="22"/>
                <w:szCs w:val="28"/>
              </w:rPr>
              <w:t>14.</w:t>
            </w:r>
            <w:bookmarkEnd w:id="2"/>
            <w:r>
              <w:rPr>
                <w:rFonts w:ascii="仿宋" w:hAnsi="仿宋" w:eastAsia="仿宋" w:cs="Times New Roman"/>
                <w:sz w:val="22"/>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十五烷酸C15:0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1.19</w:t>
            </w:r>
            <w:r>
              <w:rPr>
                <w:rFonts w:hint="eastAsia" w:ascii="仿宋" w:hAnsi="仿宋" w:eastAsia="仿宋" w:cs="Times New Roman"/>
                <w:sz w:val="22"/>
                <w:szCs w:val="28"/>
              </w:rPr>
              <w:t>～</w:t>
            </w:r>
            <w:r>
              <w:rPr>
                <w:rFonts w:ascii="仿宋" w:hAnsi="仿宋" w:eastAsia="仿宋" w:cs="Times New Roman"/>
                <w:sz w:val="22"/>
                <w:szCs w:val="28"/>
              </w:rPr>
              <w:t>1.43</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棕榈酸C16:0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27.19</w:t>
            </w:r>
            <w:r>
              <w:rPr>
                <w:rFonts w:hint="eastAsia" w:ascii="仿宋" w:hAnsi="仿宋" w:eastAsia="仿宋" w:cs="Times New Roman"/>
                <w:sz w:val="22"/>
                <w:szCs w:val="28"/>
              </w:rPr>
              <w:t>～</w:t>
            </w:r>
            <w:r>
              <w:rPr>
                <w:rFonts w:ascii="仿宋" w:hAnsi="仿宋" w:eastAsia="仿宋" w:cs="Times New Roman"/>
                <w:sz w:val="22"/>
                <w:szCs w:val="28"/>
              </w:rPr>
              <w:t>36.08</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十七烷酸C17:0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0.62</w:t>
            </w:r>
            <w:r>
              <w:rPr>
                <w:rFonts w:hint="eastAsia" w:ascii="仿宋" w:hAnsi="仿宋" w:eastAsia="仿宋" w:cs="Times New Roman"/>
                <w:sz w:val="22"/>
                <w:szCs w:val="28"/>
              </w:rPr>
              <w:t>～</w:t>
            </w:r>
            <w:r>
              <w:rPr>
                <w:rFonts w:ascii="仿宋" w:hAnsi="仿宋" w:eastAsia="仿宋" w:cs="Times New Roman"/>
                <w:sz w:val="22"/>
                <w:szCs w:val="28"/>
              </w:rPr>
              <w:t>0.84</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硬脂酸C18:0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11.39</w:t>
            </w:r>
            <w:r>
              <w:rPr>
                <w:rFonts w:hint="eastAsia" w:ascii="仿宋" w:hAnsi="仿宋" w:eastAsia="仿宋" w:cs="Times New Roman"/>
                <w:sz w:val="22"/>
                <w:szCs w:val="28"/>
              </w:rPr>
              <w:t>～</w:t>
            </w:r>
            <w:r>
              <w:rPr>
                <w:rFonts w:ascii="仿宋" w:hAnsi="仿宋" w:eastAsia="仿宋" w:cs="Times New Roman"/>
                <w:sz w:val="22"/>
                <w:szCs w:val="28"/>
              </w:rPr>
              <w:t>18.99</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花生酸C20:0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00.00</w:t>
            </w:r>
            <w:r>
              <w:rPr>
                <w:rFonts w:hint="eastAsia" w:ascii="仿宋" w:hAnsi="仿宋" w:eastAsia="仿宋" w:cs="Times New Roman"/>
                <w:sz w:val="22"/>
                <w:szCs w:val="28"/>
              </w:rPr>
              <w:t>～</w:t>
            </w:r>
            <w:r>
              <w:rPr>
                <w:rFonts w:ascii="仿宋" w:hAnsi="仿宋" w:eastAsia="仿宋" w:cs="Times New Roman"/>
                <w:sz w:val="22"/>
                <w:szCs w:val="28"/>
              </w:rPr>
              <w:t>0.19</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二十一碳酸C21:0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0.15</w:t>
            </w:r>
            <w:r>
              <w:rPr>
                <w:rFonts w:hint="eastAsia" w:ascii="仿宋" w:hAnsi="仿宋" w:eastAsia="仿宋" w:cs="Times New Roman"/>
                <w:sz w:val="22"/>
                <w:szCs w:val="28"/>
              </w:rPr>
              <w:t>～</w:t>
            </w:r>
            <w:r>
              <w:rPr>
                <w:rFonts w:ascii="仿宋" w:hAnsi="仿宋" w:eastAsia="仿宋" w:cs="Times New Roman"/>
                <w:sz w:val="22"/>
                <w:szCs w:val="28"/>
              </w:rPr>
              <w:t>0.20</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山萮酸C22:0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0.05</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二十三酸C2</w:t>
            </w:r>
            <w:r>
              <w:rPr>
                <w:rFonts w:ascii="仿宋" w:hAnsi="仿宋" w:eastAsia="仿宋" w:cs="Times New Roman"/>
                <w:kern w:val="0"/>
                <w:sz w:val="22"/>
                <w:szCs w:val="28"/>
              </w:rPr>
              <w:t>3</w:t>
            </w:r>
            <w:r>
              <w:rPr>
                <w:rFonts w:hint="eastAsia" w:ascii="仿宋" w:hAnsi="仿宋" w:eastAsia="仿宋" w:cs="Times New Roman"/>
                <w:kern w:val="0"/>
                <w:sz w:val="22"/>
                <w:szCs w:val="28"/>
              </w:rPr>
              <w:t>:0</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0.18</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饱和脂肪酸SFA</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54.97</w:t>
            </w:r>
            <w:r>
              <w:rPr>
                <w:rFonts w:hint="eastAsia" w:ascii="仿宋" w:hAnsi="仿宋" w:eastAsia="仿宋" w:cs="Times New Roman"/>
                <w:sz w:val="22"/>
                <w:szCs w:val="28"/>
              </w:rPr>
              <w:t>～</w:t>
            </w:r>
            <w:r>
              <w:rPr>
                <w:rFonts w:ascii="仿宋" w:hAnsi="仿宋" w:eastAsia="仿宋" w:cs="Times New Roman"/>
                <w:sz w:val="22"/>
                <w:szCs w:val="28"/>
              </w:rPr>
              <w:t>67.85</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肉豆蔻烯酸c9 C14:1</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0.57</w:t>
            </w:r>
            <w:r>
              <w:rPr>
                <w:rFonts w:hint="eastAsia" w:ascii="仿宋" w:hAnsi="仿宋" w:eastAsia="仿宋" w:cs="Times New Roman"/>
                <w:sz w:val="22"/>
                <w:szCs w:val="28"/>
              </w:rPr>
              <w:t>～</w:t>
            </w:r>
            <w:r>
              <w:rPr>
                <w:rFonts w:ascii="仿宋" w:hAnsi="仿宋" w:eastAsia="仿宋" w:cs="Times New Roman"/>
                <w:sz w:val="22"/>
                <w:szCs w:val="28"/>
              </w:rPr>
              <w:t>1.08</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棕榈油酸c9 C16:1</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5.31</w:t>
            </w:r>
            <w:r>
              <w:rPr>
                <w:rFonts w:hint="eastAsia" w:ascii="仿宋" w:hAnsi="仿宋" w:eastAsia="仿宋" w:cs="Times New Roman"/>
                <w:sz w:val="22"/>
                <w:szCs w:val="28"/>
              </w:rPr>
              <w:t>～</w:t>
            </w:r>
            <w:r>
              <w:rPr>
                <w:rFonts w:ascii="仿宋" w:hAnsi="仿宋" w:eastAsia="仿宋" w:cs="Times New Roman"/>
                <w:sz w:val="22"/>
                <w:szCs w:val="28"/>
              </w:rPr>
              <w:t>9.20</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顺-10-十七烯酸c10 C17:1</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0.41</w:t>
            </w:r>
            <w:r>
              <w:rPr>
                <w:rFonts w:hint="eastAsia" w:ascii="仿宋" w:hAnsi="仿宋" w:eastAsia="仿宋" w:cs="Times New Roman"/>
                <w:sz w:val="22"/>
                <w:szCs w:val="28"/>
              </w:rPr>
              <w:t>～</w:t>
            </w:r>
            <w:r>
              <w:rPr>
                <w:rFonts w:ascii="仿宋" w:hAnsi="仿宋" w:eastAsia="仿宋" w:cs="Times New Roman"/>
                <w:sz w:val="22"/>
                <w:szCs w:val="28"/>
              </w:rPr>
              <w:t>0.53</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反油酸t9 C18:1</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0.67</w:t>
            </w:r>
            <w:r>
              <w:rPr>
                <w:rFonts w:hint="eastAsia" w:ascii="仿宋" w:hAnsi="仿宋" w:eastAsia="仿宋" w:cs="Times New Roman"/>
                <w:sz w:val="22"/>
                <w:szCs w:val="28"/>
              </w:rPr>
              <w:t>～</w:t>
            </w:r>
            <w:r>
              <w:rPr>
                <w:rFonts w:ascii="仿宋" w:hAnsi="仿宋" w:eastAsia="仿宋" w:cs="Times New Roman"/>
                <w:sz w:val="22"/>
                <w:szCs w:val="28"/>
              </w:rPr>
              <w:t>1.03</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油酸c9 C18:1</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17.09</w:t>
            </w:r>
            <w:r>
              <w:rPr>
                <w:rFonts w:hint="eastAsia" w:ascii="仿宋" w:hAnsi="仿宋" w:eastAsia="仿宋" w:cs="Times New Roman"/>
                <w:sz w:val="22"/>
                <w:szCs w:val="28"/>
              </w:rPr>
              <w:t>～</w:t>
            </w:r>
            <w:r>
              <w:rPr>
                <w:rFonts w:ascii="仿宋" w:hAnsi="仿宋" w:eastAsia="仿宋" w:cs="Times New Roman"/>
                <w:sz w:val="22"/>
                <w:szCs w:val="28"/>
              </w:rPr>
              <w:t>23.70</w:t>
            </w:r>
          </w:p>
        </w:tc>
        <w:tc>
          <w:tcPr>
            <w:tcW w:w="902" w:type="pct"/>
            <w:vAlign w:val="center"/>
          </w:tcPr>
          <w:p>
            <w:pPr>
              <w:spacing w:after="80"/>
              <w:jc w:val="center"/>
              <w:rPr>
                <w:rFonts w:ascii="仿宋" w:hAnsi="仿宋" w:eastAsia="仿宋" w:cs="Times New Roman"/>
                <w:sz w:val="22"/>
                <w:szCs w:val="28"/>
              </w:rPr>
            </w:pPr>
            <w:bookmarkStart w:id="3" w:name="_Hlk144149098"/>
            <w:r>
              <w:rPr>
                <w:rFonts w:ascii="仿宋" w:hAnsi="仿宋" w:eastAsia="仿宋" w:cs="Times New Roman"/>
                <w:sz w:val="22"/>
                <w:szCs w:val="28"/>
              </w:rPr>
              <w:t>19.</w:t>
            </w:r>
            <w:bookmarkEnd w:id="3"/>
            <w:r>
              <w:rPr>
                <w:rFonts w:ascii="仿宋" w:hAnsi="仿宋" w:eastAsia="仿宋" w:cs="Times New Roman"/>
                <w:sz w:val="22"/>
                <w:szCs w:val="2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顺-11-二十烯酸c11 C20:1</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0.26</w:t>
            </w:r>
            <w:r>
              <w:rPr>
                <w:rFonts w:hint="eastAsia" w:ascii="仿宋" w:hAnsi="仿宋" w:eastAsia="仿宋" w:cs="Times New Roman"/>
                <w:sz w:val="22"/>
                <w:szCs w:val="28"/>
              </w:rPr>
              <w:t>～</w:t>
            </w:r>
            <w:r>
              <w:rPr>
                <w:rFonts w:ascii="仿宋" w:hAnsi="仿宋" w:eastAsia="仿宋" w:cs="Times New Roman"/>
                <w:sz w:val="22"/>
                <w:szCs w:val="28"/>
              </w:rPr>
              <w:t>0.42</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单不饱和脂肪酸MUFA</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26.46</w:t>
            </w:r>
            <w:r>
              <w:rPr>
                <w:rFonts w:hint="eastAsia" w:ascii="仿宋" w:hAnsi="仿宋" w:eastAsia="仿宋" w:cs="Times New Roman"/>
                <w:sz w:val="22"/>
                <w:szCs w:val="28"/>
              </w:rPr>
              <w:t>～</w:t>
            </w:r>
            <w:r>
              <w:rPr>
                <w:rFonts w:ascii="仿宋" w:hAnsi="仿宋" w:eastAsia="仿宋" w:cs="Times New Roman"/>
                <w:sz w:val="22"/>
                <w:szCs w:val="28"/>
              </w:rPr>
              <w:t>32.72</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反亚油酸t9,12 C18:2</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0.10</w:t>
            </w:r>
            <w:r>
              <w:rPr>
                <w:rFonts w:hint="eastAsia" w:ascii="仿宋" w:hAnsi="仿宋" w:eastAsia="仿宋" w:cs="Times New Roman"/>
                <w:sz w:val="22"/>
                <w:szCs w:val="28"/>
              </w:rPr>
              <w:t>～</w:t>
            </w:r>
            <w:r>
              <w:rPr>
                <w:rFonts w:ascii="仿宋" w:hAnsi="仿宋" w:eastAsia="仿宋" w:cs="Times New Roman"/>
                <w:sz w:val="22"/>
                <w:szCs w:val="28"/>
              </w:rPr>
              <w:t>1.22</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亚油酸c9,12 C18:2</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2.38</w:t>
            </w:r>
            <w:r>
              <w:rPr>
                <w:rFonts w:hint="eastAsia" w:ascii="仿宋" w:hAnsi="仿宋" w:eastAsia="仿宋" w:cs="Times New Roman"/>
                <w:sz w:val="22"/>
                <w:szCs w:val="28"/>
              </w:rPr>
              <w:t>～</w:t>
            </w:r>
            <w:r>
              <w:rPr>
                <w:rFonts w:ascii="仿宋" w:hAnsi="仿宋" w:eastAsia="仿宋" w:cs="Times New Roman"/>
                <w:sz w:val="22"/>
                <w:szCs w:val="28"/>
              </w:rPr>
              <w:t>17.64</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γ-亚麻酸c6,9,12 C18:3</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0.31</w:t>
            </w:r>
            <w:r>
              <w:rPr>
                <w:rFonts w:hint="eastAsia" w:ascii="仿宋" w:hAnsi="仿宋" w:eastAsia="仿宋" w:cs="Times New Roman"/>
                <w:sz w:val="22"/>
                <w:szCs w:val="28"/>
              </w:rPr>
              <w:t>～</w:t>
            </w:r>
            <w:r>
              <w:rPr>
                <w:rFonts w:ascii="仿宋" w:hAnsi="仿宋" w:eastAsia="仿宋" w:cs="Times New Roman"/>
                <w:sz w:val="22"/>
                <w:szCs w:val="28"/>
              </w:rPr>
              <w:t>0.80</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α-亚麻酸c9,12,15 C18:3</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0.10</w:t>
            </w:r>
            <w:r>
              <w:rPr>
                <w:rFonts w:hint="eastAsia" w:ascii="仿宋" w:hAnsi="仿宋" w:eastAsia="仿宋" w:cs="Times New Roman"/>
                <w:sz w:val="22"/>
                <w:szCs w:val="28"/>
              </w:rPr>
              <w:t>～</w:t>
            </w:r>
            <w:r>
              <w:rPr>
                <w:rFonts w:ascii="仿宋" w:hAnsi="仿宋" w:eastAsia="仿宋" w:cs="Times New Roman"/>
                <w:sz w:val="22"/>
                <w:szCs w:val="28"/>
              </w:rPr>
              <w:t>0.22</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顺-11,14-二十碳二烯酸c11,14 C20:2</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0.03</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顺-11</w:t>
            </w:r>
            <w:r>
              <w:rPr>
                <w:rFonts w:ascii="仿宋" w:hAnsi="仿宋" w:eastAsia="仿宋" w:cs="Times New Roman"/>
                <w:kern w:val="0"/>
                <w:sz w:val="22"/>
                <w:szCs w:val="28"/>
              </w:rPr>
              <w:t>,14,17</w:t>
            </w:r>
            <w:r>
              <w:rPr>
                <w:rFonts w:hint="eastAsia" w:ascii="仿宋" w:hAnsi="仿宋" w:eastAsia="仿宋" w:cs="Times New Roman"/>
                <w:kern w:val="0"/>
                <w:sz w:val="22"/>
                <w:szCs w:val="28"/>
              </w:rPr>
              <w:t>二十碳三烯酸</w:t>
            </w:r>
          </w:p>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c</w:t>
            </w:r>
            <w:r>
              <w:rPr>
                <w:rFonts w:ascii="仿宋" w:hAnsi="仿宋" w:eastAsia="仿宋" w:cs="Times New Roman"/>
                <w:kern w:val="0"/>
                <w:sz w:val="22"/>
                <w:szCs w:val="28"/>
              </w:rPr>
              <w:t>11</w:t>
            </w:r>
            <w:r>
              <w:rPr>
                <w:rFonts w:hint="eastAsia" w:ascii="仿宋" w:hAnsi="仿宋" w:eastAsia="仿宋" w:cs="Times New Roman"/>
                <w:kern w:val="0"/>
                <w:sz w:val="22"/>
                <w:szCs w:val="28"/>
              </w:rPr>
              <w:t>,1</w:t>
            </w:r>
            <w:r>
              <w:rPr>
                <w:rFonts w:ascii="仿宋" w:hAnsi="仿宋" w:eastAsia="仿宋" w:cs="Times New Roman"/>
                <w:kern w:val="0"/>
                <w:sz w:val="22"/>
                <w:szCs w:val="28"/>
              </w:rPr>
              <w:t>4,17</w:t>
            </w:r>
            <w:r>
              <w:rPr>
                <w:rFonts w:hint="eastAsia" w:ascii="仿宋" w:hAnsi="仿宋" w:eastAsia="仿宋" w:cs="Times New Roman"/>
                <w:kern w:val="0"/>
                <w:sz w:val="22"/>
                <w:szCs w:val="28"/>
              </w:rPr>
              <w:t xml:space="preserve"> </w:t>
            </w:r>
            <w:r>
              <w:rPr>
                <w:rFonts w:ascii="仿宋" w:hAnsi="仿宋" w:eastAsia="仿宋" w:cs="Times New Roman"/>
                <w:kern w:val="0"/>
                <w:sz w:val="22"/>
                <w:szCs w:val="28"/>
              </w:rPr>
              <w:t xml:space="preserve"> C</w:t>
            </w:r>
            <w:r>
              <w:rPr>
                <w:rFonts w:hint="eastAsia" w:ascii="仿宋" w:hAnsi="仿宋" w:eastAsia="仿宋" w:cs="Times New Roman"/>
                <w:kern w:val="0"/>
                <w:sz w:val="22"/>
                <w:szCs w:val="28"/>
              </w:rPr>
              <w:t>20</w:t>
            </w:r>
            <w:r>
              <w:rPr>
                <w:rFonts w:ascii="仿宋" w:hAnsi="仿宋" w:eastAsia="仿宋" w:cs="Times New Roman"/>
                <w:kern w:val="0"/>
                <w:sz w:val="22"/>
                <w:szCs w:val="28"/>
              </w:rPr>
              <w:t>:3</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0.05</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花生四烯酸</w:t>
            </w:r>
            <w:r>
              <w:rPr>
                <w:rFonts w:ascii="仿宋" w:hAnsi="仿宋" w:eastAsia="仿宋" w:cs="Times New Roman"/>
                <w:kern w:val="0"/>
                <w:sz w:val="22"/>
                <w:szCs w:val="28"/>
              </w:rPr>
              <w:t>c5,8,11,14C</w:t>
            </w:r>
            <w:r>
              <w:rPr>
                <w:rFonts w:hint="eastAsia" w:ascii="仿宋" w:hAnsi="仿宋" w:eastAsia="仿宋" w:cs="Times New Roman"/>
                <w:kern w:val="0"/>
                <w:sz w:val="22"/>
                <w:szCs w:val="28"/>
              </w:rPr>
              <w:t>20</w:t>
            </w:r>
            <w:r>
              <w:rPr>
                <w:rFonts w:ascii="仿宋" w:hAnsi="仿宋" w:eastAsia="仿宋" w:cs="Times New Roman"/>
                <w:kern w:val="0"/>
                <w:sz w:val="22"/>
                <w:szCs w:val="28"/>
              </w:rPr>
              <w:t>:</w:t>
            </w:r>
            <w:r>
              <w:rPr>
                <w:rFonts w:hint="eastAsia" w:ascii="仿宋" w:hAnsi="仿宋" w:eastAsia="仿宋" w:cs="Times New Roman"/>
                <w:kern w:val="0"/>
                <w:sz w:val="22"/>
                <w:szCs w:val="28"/>
              </w:rPr>
              <w:t>4</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0.12</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顺-5,8</w:t>
            </w:r>
            <w:r>
              <w:rPr>
                <w:rFonts w:ascii="仿宋" w:hAnsi="仿宋" w:eastAsia="仿宋" w:cs="Times New Roman"/>
                <w:kern w:val="0"/>
                <w:sz w:val="22"/>
                <w:szCs w:val="28"/>
              </w:rPr>
              <w:t>,11,14,17</w:t>
            </w:r>
            <w:r>
              <w:rPr>
                <w:rFonts w:hint="eastAsia" w:ascii="仿宋" w:hAnsi="仿宋" w:eastAsia="仿宋" w:cs="Times New Roman"/>
                <w:kern w:val="0"/>
                <w:sz w:val="22"/>
                <w:szCs w:val="28"/>
              </w:rPr>
              <w:t>-二十碳五烯酸</w:t>
            </w:r>
            <w:r>
              <w:rPr>
                <w:rFonts w:ascii="仿宋" w:hAnsi="仿宋" w:eastAsia="仿宋" w:cs="Times New Roman"/>
                <w:kern w:val="0"/>
                <w:sz w:val="22"/>
                <w:szCs w:val="28"/>
              </w:rPr>
              <w:t>c5,8,11,14,17-C</w:t>
            </w:r>
            <w:r>
              <w:rPr>
                <w:rFonts w:hint="eastAsia" w:ascii="仿宋" w:hAnsi="仿宋" w:eastAsia="仿宋" w:cs="Times New Roman"/>
                <w:kern w:val="0"/>
                <w:sz w:val="22"/>
                <w:szCs w:val="28"/>
              </w:rPr>
              <w:t>20</w:t>
            </w:r>
            <w:r>
              <w:rPr>
                <w:rFonts w:ascii="仿宋" w:hAnsi="仿宋" w:eastAsia="仿宋" w:cs="Times New Roman"/>
                <w:kern w:val="0"/>
                <w:sz w:val="22"/>
                <w:szCs w:val="28"/>
              </w:rPr>
              <w:t>:</w:t>
            </w:r>
            <w:r>
              <w:rPr>
                <w:rFonts w:hint="eastAsia" w:ascii="仿宋" w:hAnsi="仿宋" w:eastAsia="仿宋" w:cs="Times New Roman"/>
                <w:kern w:val="0"/>
                <w:sz w:val="22"/>
                <w:szCs w:val="28"/>
              </w:rPr>
              <w:t>5</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0.09</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顺，顺，顺8，11，14二十碳三烯酸甲酯</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0.11</w:t>
            </w:r>
            <w:r>
              <w:rPr>
                <w:rFonts w:hint="eastAsia" w:ascii="仿宋" w:hAnsi="仿宋" w:eastAsia="仿宋" w:cs="Times New Roman"/>
                <w:sz w:val="22"/>
                <w:szCs w:val="28"/>
              </w:rPr>
              <w:t>～</w:t>
            </w:r>
            <w:r>
              <w:rPr>
                <w:rFonts w:ascii="仿宋" w:hAnsi="仿宋" w:eastAsia="仿宋" w:cs="Times New Roman"/>
                <w:sz w:val="22"/>
                <w:szCs w:val="28"/>
              </w:rPr>
              <w:t>0.18</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顺13，16-二十二碳二烯酸甲酯</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0.00</w:t>
            </w:r>
            <w:r>
              <w:rPr>
                <w:rFonts w:hint="eastAsia" w:ascii="仿宋" w:hAnsi="仿宋" w:eastAsia="仿宋" w:cs="Times New Roman"/>
                <w:sz w:val="22"/>
                <w:szCs w:val="28"/>
              </w:rPr>
              <w:t>～</w:t>
            </w:r>
            <w:r>
              <w:rPr>
                <w:rFonts w:ascii="仿宋" w:hAnsi="仿宋" w:eastAsia="仿宋" w:cs="Times New Roman"/>
                <w:sz w:val="22"/>
                <w:szCs w:val="28"/>
              </w:rPr>
              <w:t>0.05</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32"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多不饱和脂肪酸PUFA</w:t>
            </w:r>
          </w:p>
        </w:tc>
        <w:tc>
          <w:tcPr>
            <w:tcW w:w="1466"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3.43</w:t>
            </w:r>
            <w:r>
              <w:rPr>
                <w:rFonts w:hint="eastAsia" w:ascii="仿宋" w:hAnsi="仿宋" w:eastAsia="仿宋" w:cs="Times New Roman"/>
                <w:sz w:val="22"/>
                <w:szCs w:val="28"/>
              </w:rPr>
              <w:t>～</w:t>
            </w:r>
            <w:r>
              <w:rPr>
                <w:rFonts w:ascii="仿宋" w:hAnsi="仿宋" w:eastAsia="仿宋" w:cs="Times New Roman"/>
                <w:sz w:val="22"/>
                <w:szCs w:val="28"/>
              </w:rPr>
              <w:t>18.57</w:t>
            </w:r>
          </w:p>
        </w:tc>
        <w:tc>
          <w:tcPr>
            <w:tcW w:w="902" w:type="pct"/>
            <w:vAlign w:val="center"/>
          </w:tcPr>
          <w:p>
            <w:pPr>
              <w:spacing w:after="80"/>
              <w:jc w:val="center"/>
              <w:rPr>
                <w:rFonts w:ascii="仿宋" w:hAnsi="仿宋" w:eastAsia="仿宋" w:cs="Times New Roman"/>
                <w:sz w:val="22"/>
                <w:szCs w:val="28"/>
              </w:rPr>
            </w:pPr>
            <w:r>
              <w:rPr>
                <w:rFonts w:ascii="仿宋" w:hAnsi="仿宋" w:eastAsia="仿宋" w:cs="Times New Roman"/>
                <w:sz w:val="22"/>
                <w:szCs w:val="28"/>
              </w:rPr>
              <w:t>4.58</w:t>
            </w:r>
          </w:p>
        </w:tc>
      </w:tr>
    </w:tbl>
    <w:p>
      <w:pPr>
        <w:spacing w:before="24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不饱和脂肪酸有益于人体健康，从表</w:t>
      </w:r>
      <w:r>
        <w:rPr>
          <w:rFonts w:ascii="仿宋" w:hAnsi="仿宋" w:eastAsia="仿宋" w:cs="Times New Roman"/>
          <w:sz w:val="28"/>
          <w:szCs w:val="28"/>
        </w:rPr>
        <w:t>A.1</w:t>
      </w:r>
      <w:r>
        <w:rPr>
          <w:rFonts w:hint="eastAsia" w:ascii="仿宋" w:hAnsi="仿宋" w:eastAsia="仿宋" w:cs="Times New Roman"/>
          <w:sz w:val="28"/>
          <w:szCs w:val="28"/>
        </w:rPr>
        <w:t>也可以看出，阿拉善驼乳粉中从表</w:t>
      </w:r>
      <w:r>
        <w:rPr>
          <w:rFonts w:ascii="仿宋" w:hAnsi="仿宋" w:eastAsia="仿宋" w:cs="Times New Roman"/>
          <w:sz w:val="28"/>
          <w:szCs w:val="28"/>
        </w:rPr>
        <w:t>A.1</w:t>
      </w:r>
      <w:r>
        <w:rPr>
          <w:rFonts w:hint="eastAsia" w:ascii="仿宋" w:hAnsi="仿宋" w:eastAsia="仿宋" w:cs="Times New Roman"/>
          <w:sz w:val="28"/>
          <w:szCs w:val="28"/>
        </w:rPr>
        <w:t>中可以看出，</w:t>
      </w:r>
      <w:bookmarkStart w:id="4" w:name="_Hlk144149174"/>
      <w:r>
        <w:rPr>
          <w:rFonts w:hint="eastAsia" w:ascii="仿宋" w:hAnsi="仿宋" w:eastAsia="仿宋" w:cs="Times New Roman"/>
          <w:sz w:val="28"/>
          <w:szCs w:val="28"/>
        </w:rPr>
        <w:t>阿拉善驼乳粉</w:t>
      </w:r>
      <w:bookmarkEnd w:id="4"/>
      <w:r>
        <w:rPr>
          <w:rFonts w:hint="eastAsia" w:ascii="仿宋" w:hAnsi="仿宋" w:eastAsia="仿宋" w:cs="Times New Roman"/>
          <w:sz w:val="28"/>
          <w:szCs w:val="28"/>
        </w:rPr>
        <w:t>中共检出3</w:t>
      </w:r>
      <w:r>
        <w:rPr>
          <w:rFonts w:ascii="仿宋" w:hAnsi="仿宋" w:eastAsia="仿宋" w:cs="Times New Roman"/>
          <w:sz w:val="28"/>
          <w:szCs w:val="28"/>
        </w:rPr>
        <w:t>1</w:t>
      </w:r>
      <w:r>
        <w:rPr>
          <w:rFonts w:hint="eastAsia" w:ascii="仿宋" w:hAnsi="仿宋" w:eastAsia="仿宋" w:cs="Times New Roman"/>
          <w:sz w:val="28"/>
          <w:szCs w:val="28"/>
        </w:rPr>
        <w:t>种脂肪酸，种类较丰富。主体脂肪酸为棕榈酸(C16</w:t>
      </w:r>
      <w:r>
        <w:rPr>
          <w:rFonts w:ascii="仿宋" w:hAnsi="仿宋" w:eastAsia="仿宋" w:cs="Times New Roman"/>
          <w:sz w:val="28"/>
          <w:szCs w:val="28"/>
        </w:rPr>
        <w:t>:</w:t>
      </w:r>
      <w:r>
        <w:rPr>
          <w:rFonts w:hint="eastAsia" w:ascii="仿宋" w:hAnsi="仿宋" w:eastAsia="仿宋" w:cs="Times New Roman"/>
          <w:sz w:val="28"/>
          <w:szCs w:val="28"/>
        </w:rPr>
        <w:t>0) (</w:t>
      </w:r>
      <w:r>
        <w:rPr>
          <w:rFonts w:ascii="仿宋" w:hAnsi="仿宋" w:eastAsia="仿宋" w:cs="Times New Roman"/>
          <w:sz w:val="28"/>
          <w:szCs w:val="28"/>
        </w:rPr>
        <w:t>31.76</w:t>
      </w:r>
      <w:r>
        <w:rPr>
          <w:rFonts w:hint="eastAsia" w:ascii="仿宋" w:hAnsi="仿宋" w:eastAsia="仿宋" w:cs="Times New Roman"/>
          <w:sz w:val="28"/>
          <w:szCs w:val="28"/>
        </w:rPr>
        <w:t>%)、油酸(</w:t>
      </w:r>
      <w:r>
        <w:rPr>
          <w:rFonts w:ascii="仿宋" w:hAnsi="仿宋" w:eastAsia="仿宋" w:cs="Times New Roman"/>
          <w:sz w:val="28"/>
          <w:szCs w:val="28"/>
        </w:rPr>
        <w:t>c9</w:t>
      </w:r>
      <w:r>
        <w:rPr>
          <w:rFonts w:hint="eastAsia" w:ascii="仿宋" w:hAnsi="仿宋" w:eastAsia="仿宋" w:cs="Times New Roman"/>
          <w:sz w:val="28"/>
          <w:szCs w:val="28"/>
        </w:rPr>
        <w:t xml:space="preserve"> C18</w:t>
      </w:r>
      <w:r>
        <w:rPr>
          <w:rFonts w:ascii="仿宋" w:hAnsi="仿宋" w:eastAsia="仿宋" w:cs="Times New Roman"/>
          <w:sz w:val="28"/>
          <w:szCs w:val="28"/>
        </w:rPr>
        <w:t>:</w:t>
      </w:r>
      <w:r>
        <w:rPr>
          <w:rFonts w:hint="eastAsia" w:ascii="仿宋" w:hAnsi="仿宋" w:eastAsia="仿宋" w:cs="Times New Roman"/>
          <w:sz w:val="28"/>
          <w:szCs w:val="28"/>
        </w:rPr>
        <w:t>1) (</w:t>
      </w:r>
      <w:r>
        <w:rPr>
          <w:rFonts w:ascii="仿宋" w:hAnsi="仿宋" w:eastAsia="仿宋" w:cs="Times New Roman"/>
          <w:sz w:val="28"/>
          <w:szCs w:val="28"/>
        </w:rPr>
        <w:t>19.78</w:t>
      </w:r>
      <w:r>
        <w:rPr>
          <w:rFonts w:hint="eastAsia" w:ascii="仿宋" w:hAnsi="仿宋" w:eastAsia="仿宋" w:cs="Times New Roman"/>
          <w:sz w:val="28"/>
          <w:szCs w:val="28"/>
        </w:rPr>
        <w:t>%)、肉豆蔻酸(C14</w:t>
      </w:r>
      <w:r>
        <w:rPr>
          <w:rFonts w:ascii="仿宋" w:hAnsi="仿宋" w:eastAsia="仿宋" w:cs="Times New Roman"/>
          <w:sz w:val="28"/>
          <w:szCs w:val="28"/>
        </w:rPr>
        <w:t>:</w:t>
      </w:r>
      <w:r>
        <w:rPr>
          <w:rFonts w:hint="eastAsia" w:ascii="仿宋" w:hAnsi="仿宋" w:eastAsia="仿宋" w:cs="Times New Roman"/>
          <w:sz w:val="28"/>
          <w:szCs w:val="28"/>
        </w:rPr>
        <w:t>0) (</w:t>
      </w:r>
      <w:r>
        <w:rPr>
          <w:rFonts w:ascii="仿宋" w:hAnsi="仿宋" w:eastAsia="仿宋" w:cs="Times New Roman"/>
          <w:sz w:val="28"/>
          <w:szCs w:val="28"/>
        </w:rPr>
        <w:t>14.44</w:t>
      </w:r>
      <w:r>
        <w:rPr>
          <w:rFonts w:hint="eastAsia" w:ascii="仿宋" w:hAnsi="仿宋" w:eastAsia="仿宋" w:cs="Times New Roman"/>
          <w:sz w:val="28"/>
          <w:szCs w:val="28"/>
        </w:rPr>
        <w:t>%)、硬脂酸(C18</w:t>
      </w:r>
      <w:r>
        <w:rPr>
          <w:rFonts w:ascii="仿宋" w:hAnsi="仿宋" w:eastAsia="仿宋" w:cs="Times New Roman"/>
          <w:sz w:val="28"/>
          <w:szCs w:val="28"/>
        </w:rPr>
        <w:t>:</w:t>
      </w:r>
      <w:r>
        <w:rPr>
          <w:rFonts w:hint="eastAsia" w:ascii="仿宋" w:hAnsi="仿宋" w:eastAsia="仿宋" w:cs="Times New Roman"/>
          <w:sz w:val="28"/>
          <w:szCs w:val="28"/>
        </w:rPr>
        <w:t>0) (</w:t>
      </w:r>
      <w:r>
        <w:rPr>
          <w:rFonts w:ascii="仿宋" w:hAnsi="仿宋" w:eastAsia="仿宋" w:cs="Times New Roman"/>
          <w:sz w:val="28"/>
          <w:szCs w:val="28"/>
        </w:rPr>
        <w:t>14.36</w:t>
      </w:r>
      <w:r>
        <w:rPr>
          <w:rFonts w:hint="eastAsia" w:ascii="仿宋" w:hAnsi="仿宋" w:eastAsia="仿宋" w:cs="Times New Roman"/>
          <w:sz w:val="28"/>
          <w:szCs w:val="28"/>
        </w:rPr>
        <w:t>%)，其含量占总脂肪酸的</w:t>
      </w:r>
      <w:r>
        <w:rPr>
          <w:rFonts w:ascii="仿宋" w:hAnsi="仿宋" w:eastAsia="仿宋" w:cs="Times New Roman"/>
          <w:sz w:val="28"/>
          <w:szCs w:val="28"/>
        </w:rPr>
        <w:t>80.34</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不饱和脂肪酸主要是油酸(c9 C18</w:t>
      </w:r>
      <w:r>
        <w:rPr>
          <w:rFonts w:ascii="仿宋" w:hAnsi="仿宋" w:eastAsia="仿宋" w:cs="Times New Roman"/>
          <w:sz w:val="28"/>
          <w:szCs w:val="28"/>
        </w:rPr>
        <w:t>:</w:t>
      </w:r>
      <w:r>
        <w:rPr>
          <w:rFonts w:hint="eastAsia" w:ascii="仿宋" w:hAnsi="仿宋" w:eastAsia="仿宋" w:cs="Times New Roman"/>
          <w:sz w:val="28"/>
          <w:szCs w:val="28"/>
        </w:rPr>
        <w:t>1)(</w:t>
      </w:r>
      <w:r>
        <w:rPr>
          <w:rFonts w:ascii="仿宋" w:hAnsi="仿宋" w:eastAsia="仿宋" w:cs="Times New Roman"/>
          <w:sz w:val="28"/>
          <w:szCs w:val="28"/>
        </w:rPr>
        <w:t>19.78</w:t>
      </w:r>
      <w:r>
        <w:rPr>
          <w:rFonts w:hint="eastAsia" w:ascii="仿宋" w:hAnsi="仿宋" w:eastAsia="仿宋" w:cs="Times New Roman"/>
          <w:sz w:val="28"/>
          <w:szCs w:val="28"/>
        </w:rPr>
        <w:t>%)、棕榈油酸(c9 C16:1)(</w:t>
      </w:r>
      <w:r>
        <w:rPr>
          <w:rFonts w:ascii="仿宋" w:hAnsi="仿宋" w:eastAsia="仿宋" w:cs="Times New Roman"/>
          <w:sz w:val="28"/>
          <w:szCs w:val="28"/>
        </w:rPr>
        <w:t>7.57</w:t>
      </w:r>
      <w:r>
        <w:rPr>
          <w:rFonts w:hint="eastAsia" w:ascii="仿宋" w:hAnsi="仿宋" w:eastAsia="仿宋" w:cs="Times New Roman"/>
          <w:sz w:val="28"/>
          <w:szCs w:val="28"/>
        </w:rPr>
        <w:t>%)和亚油酸（</w:t>
      </w:r>
      <w:r>
        <w:rPr>
          <w:rFonts w:ascii="仿宋" w:hAnsi="仿宋" w:eastAsia="仿宋" w:cs="Times New Roman"/>
          <w:sz w:val="28"/>
          <w:szCs w:val="28"/>
        </w:rPr>
        <w:t>c,c9,12C18:2</w:t>
      </w: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84</w:t>
      </w:r>
      <w:r>
        <w:rPr>
          <w:rFonts w:hint="eastAsia" w:ascii="仿宋" w:hAnsi="仿宋" w:eastAsia="仿宋" w:cs="Times New Roman"/>
          <w:sz w:val="28"/>
          <w:szCs w:val="28"/>
        </w:rPr>
        <w:t>%），亚麻酸含量较低。</w:t>
      </w:r>
    </w:p>
    <w:p>
      <w:pPr>
        <w:spacing w:line="360" w:lineRule="auto"/>
        <w:rPr>
          <w:rFonts w:ascii="仿宋" w:hAnsi="仿宋" w:eastAsia="仿宋" w:cs="Times New Roman"/>
          <w:sz w:val="28"/>
          <w:szCs w:val="28"/>
        </w:rPr>
      </w:pPr>
    </w:p>
    <w:p>
      <w:pPr>
        <w:spacing w:line="360" w:lineRule="auto"/>
        <w:rPr>
          <w:rFonts w:ascii="仿宋" w:hAnsi="仿宋" w:eastAsia="仿宋" w:cs="Times New Roman"/>
          <w:sz w:val="28"/>
          <w:szCs w:val="28"/>
        </w:rPr>
      </w:pPr>
      <w:r>
        <w:rPr>
          <w:rFonts w:ascii="仿宋" w:hAnsi="仿宋" w:eastAsia="仿宋" w:cs="Times New Roman"/>
          <w:sz w:val="28"/>
          <w:szCs w:val="28"/>
        </w:rPr>
        <w:t>A</w:t>
      </w: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氨基酸</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氨基酸</w:t>
      </w:r>
      <w:r>
        <w:rPr>
          <w:rFonts w:hint="eastAsia" w:ascii="仿宋" w:hAnsi="仿宋" w:eastAsia="仿宋"/>
          <w:sz w:val="28"/>
          <w:szCs w:val="28"/>
        </w:rPr>
        <w:t>含量</w:t>
      </w:r>
      <w:r>
        <w:rPr>
          <w:rFonts w:hint="eastAsia" w:ascii="仿宋" w:hAnsi="仿宋" w:eastAsia="仿宋" w:cs="Times New Roman"/>
          <w:sz w:val="28"/>
          <w:szCs w:val="28"/>
        </w:rPr>
        <w:t>推荐值见表A.2。</w:t>
      </w:r>
    </w:p>
    <w:p>
      <w:pPr>
        <w:jc w:val="center"/>
        <w:rPr>
          <w:rFonts w:ascii="仿宋" w:hAnsi="仿宋" w:eastAsia="仿宋" w:cs="Times New Roman"/>
          <w:sz w:val="28"/>
          <w:szCs w:val="28"/>
        </w:rPr>
      </w:pPr>
      <w:r>
        <w:rPr>
          <w:rFonts w:ascii="仿宋" w:hAnsi="仿宋" w:eastAsia="仿宋" w:cs="Times New Roman"/>
          <w:sz w:val="28"/>
          <w:szCs w:val="28"/>
        </w:rPr>
        <w:t xml:space="preserve">                  A</w:t>
      </w: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氨基酸</w:t>
      </w:r>
      <w:r>
        <w:rPr>
          <w:rFonts w:hint="eastAsia" w:ascii="仿宋" w:hAnsi="仿宋" w:eastAsia="仿宋"/>
          <w:sz w:val="28"/>
          <w:szCs w:val="28"/>
        </w:rPr>
        <w:t>含量</w:t>
      </w:r>
      <w:r>
        <w:rPr>
          <w:rFonts w:hint="eastAsia" w:ascii="仿宋" w:hAnsi="仿宋" w:eastAsia="仿宋" w:cs="Times New Roman"/>
          <w:sz w:val="28"/>
          <w:szCs w:val="28"/>
        </w:rPr>
        <w:t xml:space="preserve">推荐值 </w:t>
      </w:r>
      <w:r>
        <w:rPr>
          <w:rFonts w:ascii="仿宋" w:hAnsi="仿宋" w:eastAsia="仿宋" w:cs="Times New Roman"/>
          <w:sz w:val="28"/>
          <w:szCs w:val="28"/>
        </w:rPr>
        <w:t xml:space="preserve">                </w:t>
      </w:r>
      <w:r>
        <w:rPr>
          <w:rFonts w:hint="eastAsia" w:ascii="仿宋" w:hAnsi="仿宋" w:eastAsia="仿宋" w:cs="Times New Roman"/>
          <w:sz w:val="22"/>
        </w:rPr>
        <w:t>（%）</w:t>
      </w:r>
    </w:p>
    <w:tbl>
      <w:tblPr>
        <w:tblStyle w:val="6"/>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528"/>
        <w:gridCol w:w="2469"/>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分类</w:t>
            </w: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氨基酸种类</w:t>
            </w:r>
          </w:p>
        </w:tc>
        <w:tc>
          <w:tcPr>
            <w:tcW w:w="1377" w:type="pct"/>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范围</w:t>
            </w:r>
          </w:p>
        </w:tc>
        <w:tc>
          <w:tcPr>
            <w:tcW w:w="1332" w:type="pct"/>
            <w:vAlign w:val="center"/>
          </w:tcPr>
          <w:p>
            <w:pPr>
              <w:spacing w:after="80"/>
              <w:jc w:val="center"/>
              <w:rPr>
                <w:rFonts w:ascii="仿宋" w:hAnsi="仿宋" w:eastAsia="仿宋" w:cs="Times New Roman"/>
                <w:sz w:val="22"/>
                <w:szCs w:val="28"/>
              </w:rPr>
            </w:pPr>
            <w:r>
              <w:rPr>
                <w:rFonts w:hint="eastAsia" w:ascii="仿宋" w:hAnsi="仿宋" w:eastAsia="仿宋" w:cs="Times New Roman"/>
                <w:kern w:val="0"/>
                <w:sz w:val="22"/>
                <w:szCs w:val="28"/>
              </w:rPr>
              <w:t>中位值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1" w:type="pct"/>
            <w:vMerge w:val="restart"/>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必需氨基酸EAA</w:t>
            </w: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苏氨酸Thr</w:t>
            </w:r>
          </w:p>
        </w:tc>
        <w:tc>
          <w:tcPr>
            <w:tcW w:w="1377" w:type="pct"/>
            <w:noWrap/>
            <w:vAlign w:val="center"/>
          </w:tcPr>
          <w:p>
            <w:pPr>
              <w:spacing w:after="80"/>
              <w:jc w:val="center"/>
              <w:rPr>
                <w:rFonts w:ascii="仿宋" w:hAnsi="仿宋" w:eastAsia="仿宋" w:cs="Times New Roman"/>
                <w:szCs w:val="21"/>
              </w:rPr>
            </w:pPr>
            <w:r>
              <w:rPr>
                <w:rFonts w:ascii="仿宋" w:hAnsi="仿宋" w:eastAsia="仿宋" w:cs="Times New Roman"/>
                <w:kern w:val="0"/>
                <w:szCs w:val="21"/>
              </w:rPr>
              <w:t>1.00</w:t>
            </w:r>
            <w:r>
              <w:rPr>
                <w:rFonts w:hint="eastAsia" w:ascii="仿宋" w:hAnsi="仿宋" w:eastAsia="仿宋" w:cs="Times New Roman"/>
                <w:kern w:val="0"/>
                <w:szCs w:val="21"/>
              </w:rPr>
              <w:t>～</w:t>
            </w:r>
            <w:r>
              <w:rPr>
                <w:rFonts w:ascii="仿宋" w:hAnsi="仿宋" w:eastAsia="仿宋" w:cs="Times New Roman"/>
                <w:kern w:val="0"/>
                <w:szCs w:val="21"/>
              </w:rPr>
              <w:t>1.67</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szCs w:val="21"/>
              </w:rPr>
              <w:t>1.</w:t>
            </w:r>
            <w:r>
              <w:rPr>
                <w:rFonts w:ascii="仿宋" w:hAnsi="仿宋" w:eastAsia="仿宋"/>
                <w:szCs w:val="21"/>
              </w:rPr>
              <w:t>26</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缬氨酸Val</w:t>
            </w:r>
          </w:p>
        </w:tc>
        <w:tc>
          <w:tcPr>
            <w:tcW w:w="1377" w:type="pct"/>
            <w:noWrap/>
            <w:vAlign w:val="center"/>
          </w:tcPr>
          <w:p>
            <w:pPr>
              <w:spacing w:after="80"/>
              <w:jc w:val="center"/>
              <w:rPr>
                <w:rFonts w:ascii="仿宋" w:hAnsi="仿宋" w:eastAsia="仿宋"/>
                <w:szCs w:val="21"/>
              </w:rPr>
            </w:pPr>
            <w:r>
              <w:rPr>
                <w:rFonts w:hint="eastAsia" w:ascii="仿宋" w:hAnsi="仿宋" w:eastAsia="仿宋"/>
                <w:szCs w:val="21"/>
              </w:rPr>
              <w:t>1.</w:t>
            </w:r>
            <w:r>
              <w:rPr>
                <w:rFonts w:ascii="仿宋" w:hAnsi="仿宋" w:eastAsia="仿宋"/>
                <w:szCs w:val="21"/>
              </w:rPr>
              <w:t>37</w:t>
            </w:r>
            <w:r>
              <w:rPr>
                <w:rFonts w:hint="eastAsia" w:ascii="仿宋" w:hAnsi="仿宋" w:eastAsia="仿宋" w:cs="Times New Roman"/>
                <w:kern w:val="0"/>
                <w:szCs w:val="21"/>
              </w:rPr>
              <w:t>～</w:t>
            </w:r>
            <w:r>
              <w:rPr>
                <w:rFonts w:hint="eastAsia" w:ascii="仿宋" w:hAnsi="仿宋" w:eastAsia="仿宋"/>
                <w:szCs w:val="21"/>
              </w:rPr>
              <w:t>2.</w:t>
            </w:r>
            <w:r>
              <w:rPr>
                <w:rFonts w:ascii="仿宋" w:hAnsi="仿宋" w:eastAsia="仿宋"/>
                <w:szCs w:val="21"/>
              </w:rPr>
              <w:t>05</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szCs w:val="21"/>
              </w:rPr>
              <w:t>1.</w:t>
            </w:r>
            <w:r>
              <w:rPr>
                <w:rFonts w:ascii="仿宋" w:hAnsi="仿宋" w:eastAsia="仿宋"/>
                <w:szCs w:val="21"/>
              </w:rPr>
              <w:t>60</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蛋氨酸Met</w:t>
            </w:r>
          </w:p>
        </w:tc>
        <w:tc>
          <w:tcPr>
            <w:tcW w:w="1377" w:type="pct"/>
            <w:noWrap/>
            <w:vAlign w:val="center"/>
          </w:tcPr>
          <w:p>
            <w:pPr>
              <w:spacing w:after="80"/>
              <w:jc w:val="center"/>
              <w:rPr>
                <w:rFonts w:ascii="仿宋" w:hAnsi="仿宋" w:eastAsia="仿宋" w:cs="Times New Roman"/>
                <w:szCs w:val="21"/>
              </w:rPr>
            </w:pPr>
            <w:r>
              <w:rPr>
                <w:rFonts w:ascii="仿宋" w:hAnsi="仿宋" w:eastAsia="仿宋"/>
                <w:szCs w:val="21"/>
              </w:rPr>
              <w:t>0.52</w:t>
            </w:r>
            <w:r>
              <w:rPr>
                <w:rFonts w:hint="eastAsia" w:ascii="仿宋" w:hAnsi="仿宋" w:eastAsia="仿宋" w:cs="Times New Roman"/>
                <w:kern w:val="0"/>
                <w:szCs w:val="21"/>
              </w:rPr>
              <w:t>～</w:t>
            </w:r>
            <w:r>
              <w:rPr>
                <w:rFonts w:ascii="仿宋" w:hAnsi="仿宋" w:eastAsia="仿宋"/>
                <w:szCs w:val="21"/>
              </w:rPr>
              <w:t>0.85</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szCs w:val="21"/>
              </w:rPr>
              <w:t>0</w:t>
            </w:r>
            <w:r>
              <w:rPr>
                <w:rFonts w:hint="eastAsia" w:ascii="仿宋" w:hAnsi="仿宋" w:eastAsia="仿宋"/>
                <w:szCs w:val="21"/>
              </w:rPr>
              <w:t>.</w:t>
            </w:r>
            <w:r>
              <w:rPr>
                <w:rFonts w:ascii="仿宋" w:hAnsi="仿宋" w:eastAsia="仿宋"/>
                <w:szCs w:val="21"/>
              </w:rPr>
              <w:t>64</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bookmarkStart w:id="5" w:name="_Hlk144074464"/>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异亮氨酸Ile</w:t>
            </w:r>
          </w:p>
        </w:tc>
        <w:tc>
          <w:tcPr>
            <w:tcW w:w="1377" w:type="pct"/>
            <w:noWrap/>
            <w:vAlign w:val="center"/>
          </w:tcPr>
          <w:p>
            <w:pPr>
              <w:spacing w:after="80"/>
              <w:jc w:val="center"/>
              <w:rPr>
                <w:rFonts w:ascii="仿宋" w:hAnsi="仿宋" w:eastAsia="仿宋" w:cs="Times New Roman"/>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14</w:t>
            </w:r>
            <w:r>
              <w:rPr>
                <w:rFonts w:hint="eastAsia" w:ascii="仿宋" w:hAnsi="仿宋" w:eastAsia="仿宋" w:cs="Times New Roman"/>
                <w:kern w:val="0"/>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83</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33</w:t>
            </w:r>
            <w:r>
              <w:rPr>
                <w:rFonts w:hint="eastAsia" w:ascii="仿宋" w:hAnsi="仿宋" w:eastAsia="仿宋"/>
                <w:szCs w:val="21"/>
              </w:rPr>
              <w:t xml:space="preserve"> </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亮氨酸Leu</w:t>
            </w:r>
          </w:p>
        </w:tc>
        <w:tc>
          <w:tcPr>
            <w:tcW w:w="1377" w:type="pct"/>
            <w:noWrap/>
            <w:vAlign w:val="center"/>
          </w:tcPr>
          <w:p>
            <w:pPr>
              <w:spacing w:after="80"/>
              <w:jc w:val="center"/>
              <w:rPr>
                <w:rFonts w:ascii="仿宋" w:hAnsi="仿宋" w:eastAsia="仿宋" w:cs="Times New Roman"/>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00</w:t>
            </w:r>
            <w:r>
              <w:rPr>
                <w:rFonts w:hint="eastAsia" w:ascii="仿宋" w:hAnsi="仿宋" w:eastAsia="仿宋" w:cs="Times New Roman"/>
                <w:kern w:val="0"/>
                <w:szCs w:val="21"/>
              </w:rPr>
              <w:t>～</w:t>
            </w:r>
            <w:r>
              <w:rPr>
                <w:rFonts w:ascii="仿宋" w:hAnsi="仿宋" w:eastAsia="仿宋"/>
                <w:szCs w:val="21"/>
              </w:rPr>
              <w:t>3</w:t>
            </w:r>
            <w:r>
              <w:rPr>
                <w:rFonts w:hint="eastAsia" w:ascii="仿宋" w:hAnsi="仿宋" w:eastAsia="仿宋"/>
                <w:szCs w:val="21"/>
              </w:rPr>
              <w:t>.</w:t>
            </w:r>
            <w:r>
              <w:rPr>
                <w:rFonts w:ascii="仿宋" w:hAnsi="仿宋" w:eastAsia="仿宋"/>
                <w:szCs w:val="21"/>
              </w:rPr>
              <w:t>11</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36</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苯丙氨酸Phe</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0.</w:t>
            </w:r>
            <w:r>
              <w:rPr>
                <w:rFonts w:ascii="仿宋" w:hAnsi="仿宋" w:eastAsia="仿宋"/>
                <w:szCs w:val="21"/>
              </w:rPr>
              <w:t>96</w:t>
            </w:r>
            <w:r>
              <w:rPr>
                <w:rFonts w:hint="eastAsia" w:ascii="仿宋" w:hAnsi="仿宋" w:eastAsia="仿宋" w:cs="Times New Roman"/>
                <w:kern w:val="0"/>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44</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07</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赖氨酸Lys</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1.</w:t>
            </w:r>
            <w:r>
              <w:rPr>
                <w:rFonts w:ascii="仿宋" w:hAnsi="仿宋" w:eastAsia="仿宋"/>
                <w:szCs w:val="21"/>
              </w:rPr>
              <w:t>58</w:t>
            </w:r>
            <w:r>
              <w:rPr>
                <w:rFonts w:hint="eastAsia" w:ascii="仿宋" w:hAnsi="仿宋" w:eastAsia="仿宋" w:cs="Times New Roman"/>
                <w:kern w:val="0"/>
                <w:szCs w:val="21"/>
              </w:rPr>
              <w:t>～</w:t>
            </w:r>
            <w:r>
              <w:rPr>
                <w:rFonts w:ascii="仿宋" w:hAnsi="仿宋" w:eastAsia="仿宋"/>
                <w:szCs w:val="21"/>
              </w:rPr>
              <w:t>2</w:t>
            </w:r>
            <w:r>
              <w:rPr>
                <w:rFonts w:hint="eastAsia" w:ascii="仿宋" w:hAnsi="仿宋" w:eastAsia="仿宋"/>
                <w:szCs w:val="21"/>
              </w:rPr>
              <w:t>.</w:t>
            </w:r>
            <w:r>
              <w:rPr>
                <w:rFonts w:ascii="仿宋" w:hAnsi="仿宋" w:eastAsia="仿宋"/>
                <w:szCs w:val="21"/>
              </w:rPr>
              <w:t>58</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szCs w:val="21"/>
              </w:rPr>
              <w:t>1.</w:t>
            </w:r>
            <w:r>
              <w:rPr>
                <w:rFonts w:ascii="仿宋" w:hAnsi="仿宋" w:eastAsia="仿宋"/>
                <w:szCs w:val="21"/>
              </w:rPr>
              <w:t>92</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组氨酸His</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0.6</w:t>
            </w:r>
            <w:r>
              <w:rPr>
                <w:rFonts w:ascii="仿宋" w:hAnsi="仿宋" w:eastAsia="仿宋"/>
                <w:szCs w:val="21"/>
              </w:rPr>
              <w:t>0</w:t>
            </w:r>
            <w:r>
              <w:rPr>
                <w:rFonts w:hint="eastAsia" w:ascii="仿宋" w:hAnsi="仿宋" w:eastAsia="仿宋" w:cs="Times New Roman"/>
                <w:kern w:val="0"/>
                <w:szCs w:val="21"/>
              </w:rPr>
              <w:t>～</w:t>
            </w:r>
            <w:r>
              <w:rPr>
                <w:rFonts w:hint="eastAsia" w:ascii="仿宋" w:hAnsi="仿宋" w:eastAsia="仿宋"/>
                <w:szCs w:val="21"/>
              </w:rPr>
              <w:t>1.</w:t>
            </w:r>
            <w:r>
              <w:rPr>
                <w:rFonts w:ascii="仿宋" w:hAnsi="仿宋" w:eastAsia="仿宋"/>
                <w:szCs w:val="21"/>
              </w:rPr>
              <w:t>04</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szCs w:val="21"/>
              </w:rPr>
              <w:t>0</w:t>
            </w:r>
            <w:r>
              <w:rPr>
                <w:rFonts w:hint="eastAsia" w:ascii="仿宋" w:hAnsi="仿宋" w:eastAsia="仿宋"/>
                <w:szCs w:val="21"/>
              </w:rPr>
              <w:t>.</w:t>
            </w:r>
            <w:r>
              <w:rPr>
                <w:rFonts w:ascii="仿宋" w:hAnsi="仿宋" w:eastAsia="仿宋"/>
                <w:szCs w:val="21"/>
              </w:rPr>
              <w:t>85</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881" w:type="pct"/>
            <w:vMerge w:val="continue"/>
            <w:noWrap/>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TEAA</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9.6</w:t>
            </w:r>
            <w:r>
              <w:rPr>
                <w:rFonts w:ascii="仿宋" w:hAnsi="仿宋" w:eastAsia="仿宋"/>
                <w:szCs w:val="21"/>
              </w:rPr>
              <w:t>6</w:t>
            </w:r>
            <w:r>
              <w:rPr>
                <w:rFonts w:hint="eastAsia" w:ascii="仿宋" w:hAnsi="仿宋" w:eastAsia="仿宋" w:cs="Times New Roman"/>
                <w:kern w:val="0"/>
                <w:szCs w:val="21"/>
              </w:rPr>
              <w:t>～</w:t>
            </w:r>
            <w:r>
              <w:rPr>
                <w:rFonts w:hint="eastAsia" w:ascii="仿宋" w:hAnsi="仿宋" w:eastAsia="仿宋"/>
                <w:szCs w:val="21"/>
              </w:rPr>
              <w:t>1</w:t>
            </w:r>
            <w:r>
              <w:rPr>
                <w:rFonts w:ascii="仿宋" w:hAnsi="仿宋" w:eastAsia="仿宋"/>
                <w:szCs w:val="21"/>
              </w:rPr>
              <w:t>4</w:t>
            </w:r>
            <w:r>
              <w:rPr>
                <w:rFonts w:hint="eastAsia" w:ascii="仿宋" w:hAnsi="仿宋" w:eastAsia="仿宋"/>
                <w:szCs w:val="21"/>
              </w:rPr>
              <w:t>.</w:t>
            </w:r>
            <w:r>
              <w:rPr>
                <w:rFonts w:ascii="仿宋" w:hAnsi="仿宋" w:eastAsia="仿宋"/>
                <w:szCs w:val="21"/>
              </w:rPr>
              <w:t>39</w:t>
            </w:r>
          </w:p>
        </w:tc>
        <w:tc>
          <w:tcPr>
            <w:tcW w:w="1332" w:type="pct"/>
            <w:noWrap/>
            <w:vAlign w:val="center"/>
          </w:tcPr>
          <w:p>
            <w:pPr>
              <w:widowControl/>
              <w:jc w:val="center"/>
              <w:rPr>
                <w:rFonts w:ascii="仿宋" w:hAnsi="仿宋" w:eastAsia="仿宋"/>
                <w:kern w:val="0"/>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w:t>
            </w:r>
            <w:r>
              <w:rPr>
                <w:rFonts w:ascii="仿宋" w:hAnsi="仿宋" w:eastAsia="仿宋"/>
                <w:szCs w:val="21"/>
              </w:rPr>
              <w:t>99</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restart"/>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非必需氨基酸NEAA</w:t>
            </w: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天冬氨酸Asp</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1.53</w:t>
            </w:r>
            <w:r>
              <w:rPr>
                <w:rFonts w:hint="eastAsia" w:ascii="仿宋" w:hAnsi="仿宋" w:eastAsia="仿宋" w:cs="Times New Roman"/>
                <w:kern w:val="0"/>
                <w:szCs w:val="21"/>
              </w:rPr>
              <w:t>～</w:t>
            </w:r>
            <w:r>
              <w:rPr>
                <w:rFonts w:ascii="仿宋" w:hAnsi="仿宋" w:eastAsia="仿宋"/>
                <w:szCs w:val="21"/>
              </w:rPr>
              <w:t>2</w:t>
            </w:r>
            <w:r>
              <w:rPr>
                <w:rFonts w:hint="eastAsia" w:ascii="仿宋" w:hAnsi="仿宋" w:eastAsia="仿宋"/>
                <w:szCs w:val="21"/>
              </w:rPr>
              <w:t>.</w:t>
            </w:r>
            <w:r>
              <w:rPr>
                <w:rFonts w:ascii="仿宋" w:hAnsi="仿宋" w:eastAsia="仿宋"/>
                <w:szCs w:val="21"/>
              </w:rPr>
              <w:t>3</w:t>
            </w:r>
            <w:r>
              <w:rPr>
                <w:rFonts w:hint="eastAsia" w:ascii="仿宋" w:hAnsi="仿宋" w:eastAsia="仿宋"/>
                <w:szCs w:val="21"/>
              </w:rPr>
              <w:t>1</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rPr>
              <w:t>1.8</w:t>
            </w:r>
            <w:r>
              <w:rPr>
                <w:rFonts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丝氨酸Ser</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1.04</w:t>
            </w:r>
            <w:r>
              <w:rPr>
                <w:rFonts w:hint="eastAsia" w:ascii="仿宋" w:hAnsi="仿宋" w:eastAsia="仿宋" w:cs="Times New Roman"/>
                <w:kern w:val="0"/>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65</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rPr>
              <w:t>1.</w:t>
            </w:r>
            <w:r>
              <w:rPr>
                <w:rFonts w:ascii="仿宋" w:hAnsi="仿宋" w:eastAsia="仿宋"/>
              </w:rPr>
              <w:t>25</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谷氨酸Glu</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4.24</w:t>
            </w:r>
            <w:r>
              <w:rPr>
                <w:rFonts w:hint="eastAsia" w:ascii="仿宋" w:hAnsi="仿宋" w:eastAsia="仿宋" w:cs="Times New Roman"/>
                <w:kern w:val="0"/>
                <w:szCs w:val="21"/>
              </w:rPr>
              <w:t>～</w:t>
            </w:r>
            <w:r>
              <w:rPr>
                <w:rFonts w:ascii="仿宋" w:hAnsi="仿宋" w:eastAsia="仿宋"/>
                <w:szCs w:val="21"/>
              </w:rPr>
              <w:t>7</w:t>
            </w:r>
            <w:r>
              <w:rPr>
                <w:rFonts w:hint="eastAsia" w:ascii="仿宋" w:hAnsi="仿宋" w:eastAsia="仿宋"/>
                <w:szCs w:val="21"/>
              </w:rPr>
              <w:t>.</w:t>
            </w:r>
            <w:r>
              <w:rPr>
                <w:rFonts w:ascii="仿宋" w:hAnsi="仿宋" w:eastAsia="仿宋"/>
                <w:szCs w:val="21"/>
              </w:rPr>
              <w:t>21</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rPr>
              <w:t>5</w:t>
            </w:r>
            <w:r>
              <w:rPr>
                <w:rFonts w:hint="eastAsia" w:ascii="仿宋" w:hAnsi="仿宋" w:eastAsia="仿宋"/>
              </w:rPr>
              <w:t>.</w:t>
            </w:r>
            <w:r>
              <w:rPr>
                <w:rFonts w:ascii="仿宋" w:hAnsi="仿宋" w:eastAsia="仿宋"/>
              </w:rPr>
              <w:t>40</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甘氨酸Gly</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0.2</w:t>
            </w:r>
            <w:r>
              <w:rPr>
                <w:rFonts w:ascii="仿宋" w:hAnsi="仿宋" w:eastAsia="仿宋"/>
                <w:szCs w:val="21"/>
              </w:rPr>
              <w:t>4</w:t>
            </w:r>
            <w:r>
              <w:rPr>
                <w:rFonts w:hint="eastAsia" w:ascii="仿宋" w:hAnsi="仿宋" w:eastAsia="仿宋" w:cs="Times New Roman"/>
                <w:kern w:val="0"/>
                <w:szCs w:val="21"/>
              </w:rPr>
              <w:t>～</w:t>
            </w:r>
            <w:r>
              <w:rPr>
                <w:rFonts w:hint="eastAsia" w:ascii="仿宋" w:hAnsi="仿宋" w:eastAsia="仿宋"/>
                <w:szCs w:val="21"/>
              </w:rPr>
              <w:t>0.</w:t>
            </w:r>
            <w:r>
              <w:rPr>
                <w:rFonts w:ascii="仿宋" w:hAnsi="仿宋" w:eastAsia="仿宋"/>
                <w:szCs w:val="21"/>
              </w:rPr>
              <w:t>46</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rPr>
              <w:t>0.</w:t>
            </w:r>
            <w:r>
              <w:rPr>
                <w:rFonts w:ascii="仿宋" w:hAnsi="仿宋" w:eastAsia="仿宋"/>
              </w:rPr>
              <w:t>32</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丙氨酸Ala</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0.4</w:t>
            </w:r>
            <w:r>
              <w:rPr>
                <w:rFonts w:ascii="仿宋" w:hAnsi="仿宋" w:eastAsia="仿宋"/>
                <w:szCs w:val="21"/>
              </w:rPr>
              <w:t>2</w:t>
            </w:r>
            <w:r>
              <w:rPr>
                <w:rFonts w:hint="eastAsia" w:ascii="仿宋" w:hAnsi="仿宋" w:eastAsia="仿宋" w:cs="Times New Roman"/>
                <w:kern w:val="0"/>
                <w:szCs w:val="21"/>
              </w:rPr>
              <w:t>～</w:t>
            </w:r>
            <w:r>
              <w:rPr>
                <w:rFonts w:ascii="仿宋" w:hAnsi="仿宋" w:eastAsia="仿宋"/>
                <w:szCs w:val="21"/>
              </w:rPr>
              <w:t>0</w:t>
            </w:r>
            <w:r>
              <w:rPr>
                <w:rFonts w:hint="eastAsia" w:ascii="仿宋" w:hAnsi="仿宋" w:eastAsia="仿宋"/>
                <w:szCs w:val="21"/>
              </w:rPr>
              <w:t>.</w:t>
            </w:r>
            <w:r>
              <w:rPr>
                <w:rFonts w:ascii="仿宋" w:hAnsi="仿宋" w:eastAsia="仿宋"/>
                <w:szCs w:val="21"/>
              </w:rPr>
              <w:t>83</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rPr>
              <w:t>0.</w:t>
            </w:r>
            <w:r>
              <w:rPr>
                <w:rFonts w:ascii="仿宋" w:hAnsi="仿宋" w:eastAsia="仿宋"/>
              </w:rPr>
              <w:t>56</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胱氨酸Cys</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0.00</w:t>
            </w:r>
            <w:r>
              <w:rPr>
                <w:rFonts w:hint="eastAsia" w:ascii="仿宋" w:hAnsi="仿宋" w:eastAsia="仿宋" w:cs="Times New Roman"/>
                <w:kern w:val="0"/>
                <w:szCs w:val="21"/>
              </w:rPr>
              <w:t>～</w:t>
            </w:r>
            <w:r>
              <w:rPr>
                <w:rFonts w:hint="eastAsia" w:ascii="仿宋" w:hAnsi="仿宋" w:eastAsia="仿宋"/>
                <w:szCs w:val="21"/>
              </w:rPr>
              <w:t xml:space="preserve">0.35 </w:t>
            </w:r>
          </w:p>
        </w:tc>
        <w:tc>
          <w:tcPr>
            <w:tcW w:w="1332" w:type="pct"/>
            <w:noWrap/>
            <w:vAlign w:val="center"/>
          </w:tcPr>
          <w:p>
            <w:pPr>
              <w:spacing w:after="80"/>
              <w:jc w:val="center"/>
              <w:rPr>
                <w:rFonts w:ascii="仿宋" w:hAnsi="仿宋" w:eastAsia="仿宋" w:cs="Times New Roman"/>
                <w:kern w:val="0"/>
                <w:szCs w:val="21"/>
              </w:rPr>
            </w:pPr>
            <w:r>
              <w:rPr>
                <w:rFonts w:hint="eastAsia" w:ascii="仿宋" w:hAnsi="仿宋" w:eastAsia="仿宋"/>
              </w:rPr>
              <w:t>0.</w:t>
            </w:r>
            <w:r>
              <w:rPr>
                <w:rFonts w:ascii="仿宋" w:hAnsi="仿宋" w:eastAsia="仿宋"/>
              </w:rPr>
              <w:t>17</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酪氨酸Tyr</w:t>
            </w:r>
          </w:p>
        </w:tc>
        <w:tc>
          <w:tcPr>
            <w:tcW w:w="1377" w:type="pct"/>
            <w:noWrap/>
            <w:vAlign w:val="center"/>
          </w:tcPr>
          <w:p>
            <w:pPr>
              <w:spacing w:after="80"/>
              <w:jc w:val="center"/>
              <w:rPr>
                <w:rFonts w:ascii="仿宋" w:hAnsi="仿宋" w:eastAsia="仿宋" w:cs="Times New Roman"/>
                <w:szCs w:val="21"/>
              </w:rPr>
            </w:pPr>
            <w:r>
              <w:rPr>
                <w:rFonts w:ascii="仿宋" w:hAnsi="仿宋" w:eastAsia="仿宋"/>
                <w:szCs w:val="21"/>
              </w:rPr>
              <w:t>0</w:t>
            </w:r>
            <w:r>
              <w:rPr>
                <w:rFonts w:hint="eastAsia" w:ascii="仿宋" w:hAnsi="仿宋" w:eastAsia="仿宋"/>
                <w:szCs w:val="21"/>
              </w:rPr>
              <w:t>.</w:t>
            </w:r>
            <w:r>
              <w:rPr>
                <w:rFonts w:ascii="仿宋" w:hAnsi="仿宋" w:eastAsia="仿宋"/>
                <w:szCs w:val="21"/>
              </w:rPr>
              <w:t>73</w:t>
            </w:r>
            <w:r>
              <w:rPr>
                <w:rFonts w:hint="eastAsia" w:ascii="仿宋" w:hAnsi="仿宋" w:eastAsia="仿宋" w:cs="Times New Roman"/>
                <w:kern w:val="0"/>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29</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rPr>
              <w:t>0</w:t>
            </w:r>
            <w:r>
              <w:rPr>
                <w:rFonts w:hint="eastAsia" w:ascii="仿宋" w:hAnsi="仿宋" w:eastAsia="仿宋"/>
              </w:rPr>
              <w:t>.</w:t>
            </w:r>
            <w:r>
              <w:rPr>
                <w:rFonts w:ascii="仿宋" w:hAnsi="仿宋" w:eastAsia="仿宋"/>
              </w:rPr>
              <w:t>89</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脯氨酸Pro</w:t>
            </w:r>
          </w:p>
        </w:tc>
        <w:tc>
          <w:tcPr>
            <w:tcW w:w="1377" w:type="pct"/>
            <w:noWrap/>
            <w:vAlign w:val="center"/>
          </w:tcPr>
          <w:p>
            <w:pPr>
              <w:spacing w:after="80"/>
              <w:jc w:val="center"/>
              <w:rPr>
                <w:rFonts w:ascii="仿宋" w:hAnsi="仿宋" w:eastAsia="仿宋" w:cs="Times New Roman"/>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18</w:t>
            </w:r>
            <w:r>
              <w:rPr>
                <w:rFonts w:hint="eastAsia" w:ascii="仿宋" w:hAnsi="仿宋" w:eastAsia="仿宋" w:cs="Times New Roman"/>
                <w:kern w:val="0"/>
                <w:szCs w:val="21"/>
              </w:rPr>
              <w:t>～</w:t>
            </w:r>
            <w:r>
              <w:rPr>
                <w:rFonts w:ascii="仿宋" w:hAnsi="仿宋" w:eastAsia="仿宋"/>
                <w:szCs w:val="21"/>
              </w:rPr>
              <w:t>3</w:t>
            </w:r>
            <w:r>
              <w:rPr>
                <w:rFonts w:hint="eastAsia" w:ascii="仿宋" w:hAnsi="仿宋" w:eastAsia="仿宋"/>
                <w:szCs w:val="21"/>
              </w:rPr>
              <w:t>.7</w:t>
            </w:r>
            <w:r>
              <w:rPr>
                <w:rFonts w:ascii="仿宋" w:hAnsi="仿宋" w:eastAsia="仿宋"/>
                <w:szCs w:val="21"/>
              </w:rPr>
              <w:t>6</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rPr>
              <w:t>2</w:t>
            </w:r>
            <w:r>
              <w:rPr>
                <w:rFonts w:hint="eastAsia" w:ascii="仿宋" w:hAnsi="仿宋" w:eastAsia="仿宋"/>
              </w:rPr>
              <w:t>.</w:t>
            </w:r>
            <w:r>
              <w:rPr>
                <w:rFonts w:ascii="仿宋" w:hAnsi="仿宋" w:eastAsia="仿宋"/>
              </w:rPr>
              <w:t>07</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1" w:type="pct"/>
            <w:vMerge w:val="continue"/>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精氨酸Arg</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0.</w:t>
            </w:r>
            <w:r>
              <w:rPr>
                <w:rFonts w:ascii="仿宋" w:hAnsi="仿宋" w:eastAsia="仿宋"/>
                <w:szCs w:val="21"/>
              </w:rPr>
              <w:t>70</w:t>
            </w:r>
            <w:r>
              <w:rPr>
                <w:rFonts w:hint="eastAsia" w:ascii="仿宋" w:hAnsi="仿宋" w:eastAsia="仿宋" w:cs="Times New Roman"/>
                <w:kern w:val="0"/>
                <w:szCs w:val="21"/>
              </w:rPr>
              <w:t>～</w:t>
            </w:r>
            <w:r>
              <w:rPr>
                <w:rFonts w:hint="eastAsia" w:ascii="仿宋" w:hAnsi="仿宋" w:eastAsia="仿宋"/>
                <w:szCs w:val="21"/>
              </w:rPr>
              <w:t>1.</w:t>
            </w:r>
            <w:r>
              <w:rPr>
                <w:rFonts w:ascii="仿宋" w:hAnsi="仿宋" w:eastAsia="仿宋"/>
                <w:szCs w:val="21"/>
              </w:rPr>
              <w:t>23</w:t>
            </w:r>
            <w:r>
              <w:rPr>
                <w:rFonts w:hint="eastAsia" w:ascii="仿宋" w:hAnsi="仿宋" w:eastAsia="仿宋"/>
                <w:szCs w:val="21"/>
              </w:rPr>
              <w:t xml:space="preserve"> </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rPr>
              <w:t>0</w:t>
            </w:r>
            <w:r>
              <w:rPr>
                <w:rFonts w:hint="eastAsia" w:ascii="仿宋" w:hAnsi="仿宋" w:eastAsia="仿宋"/>
              </w:rPr>
              <w:t>.</w:t>
            </w:r>
            <w:r>
              <w:rPr>
                <w:rFonts w:ascii="仿宋" w:hAnsi="仿宋" w:eastAsia="仿宋"/>
              </w:rPr>
              <w:t>87</w:t>
            </w:r>
            <w:r>
              <w:rPr>
                <w:rFonts w:hint="eastAsia" w:ascii="仿宋" w:hAnsi="仿宋" w:eastAsia="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1" w:type="pct"/>
            <w:vMerge w:val="continue"/>
            <w:noWrap/>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TNEAA</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11.76</w:t>
            </w:r>
            <w:r>
              <w:rPr>
                <w:rFonts w:hint="eastAsia" w:ascii="仿宋" w:hAnsi="仿宋" w:eastAsia="仿宋" w:cs="Times New Roman"/>
                <w:kern w:val="0"/>
                <w:szCs w:val="21"/>
              </w:rPr>
              <w:t>～</w:t>
            </w:r>
            <w:r>
              <w:rPr>
                <w:rFonts w:ascii="仿宋" w:hAnsi="仿宋" w:eastAsia="仿宋"/>
                <w:szCs w:val="21"/>
              </w:rPr>
              <w:t>18</w:t>
            </w:r>
            <w:r>
              <w:rPr>
                <w:rFonts w:hint="eastAsia" w:ascii="仿宋" w:hAnsi="仿宋" w:eastAsia="仿宋"/>
                <w:szCs w:val="21"/>
              </w:rPr>
              <w:t>.</w:t>
            </w:r>
            <w:r>
              <w:rPr>
                <w:rFonts w:ascii="仿宋" w:hAnsi="仿宋" w:eastAsia="仿宋"/>
                <w:szCs w:val="21"/>
              </w:rPr>
              <w:t>94</w:t>
            </w:r>
            <w:r>
              <w:rPr>
                <w:rFonts w:hint="eastAsia" w:ascii="仿宋" w:hAnsi="仿宋" w:eastAsia="仿宋"/>
                <w:szCs w:val="21"/>
              </w:rPr>
              <w:t xml:space="preserve"> </w:t>
            </w:r>
          </w:p>
        </w:tc>
        <w:tc>
          <w:tcPr>
            <w:tcW w:w="1332" w:type="pct"/>
            <w:noWrap/>
            <w:vAlign w:val="center"/>
          </w:tcPr>
          <w:p>
            <w:pPr>
              <w:widowControl/>
              <w:jc w:val="center"/>
              <w:rPr>
                <w:rFonts w:ascii="仿宋" w:hAnsi="仿宋" w:eastAsia="仿宋"/>
                <w:kern w:val="0"/>
                <w:szCs w:val="21"/>
              </w:rPr>
            </w:pPr>
            <w:r>
              <w:rPr>
                <w:rFonts w:ascii="仿宋" w:hAnsi="仿宋" w:eastAsia="仿宋"/>
                <w:szCs w:val="21"/>
              </w:rPr>
              <w:t>12</w:t>
            </w:r>
            <w:r>
              <w:rPr>
                <w:rFonts w:hint="eastAsia" w:ascii="仿宋" w:hAnsi="仿宋" w:eastAsia="仿宋"/>
                <w:szCs w:val="21"/>
              </w:rPr>
              <w:t>.</w:t>
            </w:r>
            <w:r>
              <w:rPr>
                <w:rFonts w:ascii="仿宋" w:hAnsi="仿宋" w:eastAsia="仿宋"/>
                <w:szCs w:val="21"/>
              </w:rPr>
              <w:t>78</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81" w:type="pct"/>
            <w:noWrap/>
            <w:vAlign w:val="center"/>
          </w:tcPr>
          <w:p>
            <w:pPr>
              <w:spacing w:after="80"/>
              <w:jc w:val="center"/>
              <w:rPr>
                <w:rFonts w:ascii="仿宋" w:hAnsi="仿宋" w:eastAsia="仿宋" w:cs="Times New Roman"/>
                <w:sz w:val="22"/>
                <w:szCs w:val="28"/>
              </w:rPr>
            </w:pPr>
          </w:p>
        </w:tc>
        <w:tc>
          <w:tcPr>
            <w:tcW w:w="1410" w:type="pct"/>
            <w:noWrap/>
            <w:vAlign w:val="center"/>
          </w:tcPr>
          <w:p>
            <w:pPr>
              <w:spacing w:after="80"/>
              <w:jc w:val="center"/>
              <w:rPr>
                <w:rFonts w:ascii="仿宋" w:hAnsi="仿宋" w:eastAsia="仿宋" w:cs="Times New Roman"/>
                <w:sz w:val="22"/>
                <w:szCs w:val="28"/>
              </w:rPr>
            </w:pPr>
            <w:r>
              <w:rPr>
                <w:rFonts w:hint="eastAsia" w:ascii="仿宋" w:hAnsi="仿宋" w:eastAsia="仿宋" w:cs="Times New Roman"/>
                <w:sz w:val="22"/>
                <w:szCs w:val="28"/>
              </w:rPr>
              <w:t>TAA</w:t>
            </w:r>
          </w:p>
        </w:tc>
        <w:tc>
          <w:tcPr>
            <w:tcW w:w="1377" w:type="pct"/>
            <w:noWrap/>
            <w:vAlign w:val="center"/>
          </w:tcPr>
          <w:p>
            <w:pPr>
              <w:spacing w:after="80"/>
              <w:jc w:val="center"/>
              <w:rPr>
                <w:rFonts w:ascii="仿宋" w:hAnsi="仿宋" w:eastAsia="仿宋" w:cs="Times New Roman"/>
                <w:szCs w:val="21"/>
              </w:rPr>
            </w:pPr>
            <w:r>
              <w:rPr>
                <w:rFonts w:hint="eastAsia" w:ascii="仿宋" w:hAnsi="仿宋" w:eastAsia="仿宋"/>
                <w:szCs w:val="21"/>
              </w:rPr>
              <w:t>21.40</w:t>
            </w:r>
            <w:r>
              <w:rPr>
                <w:rFonts w:hint="eastAsia" w:ascii="仿宋" w:hAnsi="仿宋" w:eastAsia="仿宋" w:cs="Times New Roman"/>
                <w:kern w:val="0"/>
                <w:szCs w:val="21"/>
              </w:rPr>
              <w:t>～</w:t>
            </w:r>
            <w:r>
              <w:rPr>
                <w:rFonts w:ascii="仿宋" w:hAnsi="仿宋" w:eastAsia="仿宋"/>
                <w:szCs w:val="21"/>
              </w:rPr>
              <w:t>33.33</w:t>
            </w:r>
          </w:p>
        </w:tc>
        <w:tc>
          <w:tcPr>
            <w:tcW w:w="1332" w:type="pct"/>
            <w:noWrap/>
            <w:vAlign w:val="center"/>
          </w:tcPr>
          <w:p>
            <w:pPr>
              <w:spacing w:after="80"/>
              <w:jc w:val="center"/>
              <w:rPr>
                <w:rFonts w:ascii="仿宋" w:hAnsi="仿宋" w:eastAsia="仿宋" w:cs="Times New Roman"/>
                <w:kern w:val="0"/>
                <w:szCs w:val="21"/>
              </w:rPr>
            </w:pPr>
            <w:r>
              <w:rPr>
                <w:rFonts w:ascii="仿宋" w:hAnsi="仿宋" w:eastAsia="仿宋" w:cs="Times New Roman"/>
                <w:kern w:val="0"/>
                <w:szCs w:val="21"/>
              </w:rPr>
              <w:t>24.00</w:t>
            </w:r>
          </w:p>
        </w:tc>
      </w:tr>
    </w:tbl>
    <w:p>
      <w:pPr>
        <w:spacing w:before="24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从表</w:t>
      </w:r>
      <w:r>
        <w:rPr>
          <w:rFonts w:ascii="仿宋" w:hAnsi="仿宋" w:eastAsia="仿宋" w:cs="Times New Roman"/>
          <w:sz w:val="28"/>
          <w:szCs w:val="28"/>
        </w:rPr>
        <w:t>A</w:t>
      </w:r>
      <w:r>
        <w:rPr>
          <w:rFonts w:hint="eastAsia" w:ascii="仿宋" w:hAnsi="仿宋" w:eastAsia="仿宋" w:cs="Times New Roman"/>
          <w:sz w:val="28"/>
          <w:szCs w:val="28"/>
        </w:rPr>
        <w:t>.</w:t>
      </w:r>
      <w:r>
        <w:rPr>
          <w:rFonts w:ascii="仿宋" w:hAnsi="仿宋" w:eastAsia="仿宋" w:cs="Times New Roman"/>
          <w:sz w:val="28"/>
          <w:szCs w:val="28"/>
        </w:rPr>
        <w:t>2</w:t>
      </w:r>
      <w:r>
        <w:rPr>
          <w:rFonts w:hint="eastAsia" w:ascii="仿宋" w:hAnsi="仿宋" w:eastAsia="仿宋" w:cs="Times New Roman"/>
          <w:sz w:val="28"/>
          <w:szCs w:val="28"/>
        </w:rPr>
        <w:t>可以看出，阿拉善驼乳粉氨基酸种类齐全，数量充足，比例适合，含有人体所需的8种必需氨基酸（EAA），占总氨基酸（TAA）比例达</w:t>
      </w:r>
      <w:r>
        <w:rPr>
          <w:rFonts w:ascii="仿宋" w:hAnsi="仿宋" w:eastAsia="仿宋" w:cs="Times New Roman"/>
          <w:sz w:val="28"/>
          <w:szCs w:val="28"/>
        </w:rPr>
        <w:t>0.4</w:t>
      </w:r>
      <w:r>
        <w:rPr>
          <w:rFonts w:hint="eastAsia" w:ascii="仿宋" w:hAnsi="仿宋" w:eastAsia="仿宋" w:cs="Times New Roman"/>
          <w:sz w:val="28"/>
          <w:szCs w:val="28"/>
        </w:rPr>
        <w:t>以上，因此阿拉善驼乳粉的蛋白质为完全蛋白质和优质蛋白质，属于理想蛋白质范畴，具有较高的营养价值和一定的食疗保健作用。</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必需氨基酸中亮氨酸含量最高，其次是赖氨酸和缬氨酸；非必需氨基酸中，谷氨酸含量最高，其次是脯氨酸和天冬氨酸；其中谷氨酸是17种氨基酸中含量最高的氨基酸。</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必需氨基酸苏氨酸有转变某些氨基酸达到平衡的功能，可以协助蛋白质被人体吸收，利用所不可缺少的氨基酸，防止肝脏中脂肪的累积，促进抗体产生，增强免疫系统。本研究结果表明，阿拉善驼乳粉中苏氨酸含量在1.00～1.67%之间，中位值含量为1.</w:t>
      </w:r>
      <w:r>
        <w:rPr>
          <w:rFonts w:ascii="仿宋" w:hAnsi="仿宋" w:eastAsia="仿宋" w:cs="Times New Roman"/>
          <w:sz w:val="28"/>
          <w:szCs w:val="28"/>
        </w:rPr>
        <w:t>26</w:t>
      </w:r>
      <w:r>
        <w:rPr>
          <w:rFonts w:hint="eastAsia" w:ascii="仿宋" w:hAnsi="仿宋" w:eastAsia="仿宋" w:cs="Times New Roman"/>
          <w:sz w:val="28"/>
          <w:szCs w:val="28"/>
        </w:rPr>
        <w:t>%；缬氨酸可以作用于黄体、乳腺及卵巢等，加快创伤愈合，治疗肝功能衰竭，提高血糖水平，增加生长激素。本研究结果表明，阿拉善驼乳粉中缬氨酸含量在1.37～2.05%之间，中位值含量为</w:t>
      </w:r>
      <w:r>
        <w:rPr>
          <w:rFonts w:ascii="仿宋" w:hAnsi="仿宋" w:eastAsia="仿宋" w:cs="Times New Roman"/>
          <w:sz w:val="28"/>
          <w:szCs w:val="28"/>
        </w:rPr>
        <w:t>1.60</w:t>
      </w:r>
      <w:r>
        <w:rPr>
          <w:rFonts w:hint="eastAsia" w:ascii="仿宋" w:hAnsi="仿宋" w:eastAsia="仿宋" w:cs="Times New Roman"/>
          <w:sz w:val="28"/>
          <w:szCs w:val="28"/>
        </w:rPr>
        <w:t>%；蛋氨酸参与组成血红蛋白、血清，帮助分解脂肪、预防脂肪肝、心血管疾病和肾脏疾病的发生，将有害物质如铅等重金属除去，防止肌肉软弱无力，治疗风湿热和怀孕时的毒血症，是一种有力的抗氧化剂。本研究结果表明，阿拉善驼乳粉中蛋氨酸含量在0</w:t>
      </w:r>
      <w:r>
        <w:rPr>
          <w:rFonts w:ascii="仿宋" w:hAnsi="仿宋" w:eastAsia="仿宋" w:cs="Times New Roman"/>
          <w:sz w:val="28"/>
          <w:szCs w:val="28"/>
        </w:rPr>
        <w:t>.52</w:t>
      </w:r>
      <w:r>
        <w:rPr>
          <w:rFonts w:hint="eastAsia" w:ascii="仿宋" w:hAnsi="仿宋" w:eastAsia="仿宋" w:cs="Times New Roman"/>
          <w:sz w:val="28"/>
          <w:szCs w:val="28"/>
        </w:rPr>
        <w:t>～1.8</w:t>
      </w:r>
      <w:r>
        <w:rPr>
          <w:rFonts w:ascii="仿宋" w:hAnsi="仿宋" w:eastAsia="仿宋" w:cs="Times New Roman"/>
          <w:sz w:val="28"/>
          <w:szCs w:val="28"/>
        </w:rPr>
        <w:t>5</w:t>
      </w:r>
      <w:r>
        <w:rPr>
          <w:rFonts w:hint="eastAsia" w:ascii="仿宋" w:hAnsi="仿宋" w:eastAsia="仿宋" w:cs="Times New Roman"/>
          <w:sz w:val="28"/>
          <w:szCs w:val="28"/>
        </w:rPr>
        <w:t>%之间，中位值含量为0.64%；异亮氨酸是血红蛋白形成的必需氨基酸，能调节糖和能量水平，帮助提高体能，修复肌肉组织。本研究结果表明，阿拉善驼乳粉中异亮氨酸含量在1.14～</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83</w:t>
      </w:r>
      <w:r>
        <w:rPr>
          <w:rFonts w:hint="eastAsia" w:ascii="仿宋" w:hAnsi="仿宋" w:eastAsia="仿宋" w:cs="Times New Roman"/>
          <w:sz w:val="28"/>
          <w:szCs w:val="28"/>
        </w:rPr>
        <w:t>%之间，中位值含量为1.</w:t>
      </w:r>
      <w:r>
        <w:rPr>
          <w:rFonts w:ascii="仿宋" w:hAnsi="仿宋" w:eastAsia="仿宋" w:cs="Times New Roman"/>
          <w:sz w:val="28"/>
          <w:szCs w:val="28"/>
        </w:rPr>
        <w:t>33</w:t>
      </w:r>
      <w:r>
        <w:rPr>
          <w:rFonts w:hint="eastAsia" w:ascii="仿宋" w:hAnsi="仿宋" w:eastAsia="仿宋" w:cs="Times New Roman"/>
          <w:sz w:val="28"/>
          <w:szCs w:val="28"/>
        </w:rPr>
        <w:t>%；亮氨酸具有促进睡眠，降低对头疼的敏感性，缓解偏头疼，缓和焦躁及紧张情绪，减轻因酒精而引起生化反应失调的症状，有助于控制酒精中毒，本研究结果表明阿拉善驼乳粉中亮氨酸含量在2.00～</w:t>
      </w:r>
      <w:r>
        <w:rPr>
          <w:rFonts w:ascii="仿宋" w:hAnsi="仿宋" w:eastAsia="仿宋" w:cs="Times New Roman"/>
          <w:sz w:val="28"/>
          <w:szCs w:val="28"/>
        </w:rPr>
        <w:t>3</w:t>
      </w:r>
      <w:r>
        <w:rPr>
          <w:rFonts w:hint="eastAsia" w:ascii="仿宋" w:hAnsi="仿宋" w:eastAsia="仿宋" w:cs="Times New Roman"/>
          <w:sz w:val="28"/>
          <w:szCs w:val="28"/>
        </w:rPr>
        <w:t>.</w:t>
      </w:r>
      <w:r>
        <w:rPr>
          <w:rFonts w:ascii="仿宋" w:hAnsi="仿宋" w:eastAsia="仿宋" w:cs="Times New Roman"/>
          <w:sz w:val="28"/>
          <w:szCs w:val="28"/>
        </w:rPr>
        <w:t>11</w:t>
      </w:r>
      <w:r>
        <w:rPr>
          <w:rFonts w:hint="eastAsia" w:ascii="仿宋" w:hAnsi="仿宋" w:eastAsia="仿宋" w:cs="Times New Roman"/>
          <w:sz w:val="28"/>
          <w:szCs w:val="28"/>
        </w:rPr>
        <w:t>%之间，中位值含量为2.</w:t>
      </w:r>
      <w:r>
        <w:rPr>
          <w:rFonts w:ascii="仿宋" w:hAnsi="仿宋" w:eastAsia="仿宋" w:cs="Times New Roman"/>
          <w:sz w:val="28"/>
          <w:szCs w:val="28"/>
        </w:rPr>
        <w:t>36</w:t>
      </w:r>
      <w:r>
        <w:rPr>
          <w:rFonts w:hint="eastAsia" w:ascii="仿宋" w:hAnsi="仿宋" w:eastAsia="仿宋" w:cs="Times New Roman"/>
          <w:sz w:val="28"/>
          <w:szCs w:val="28"/>
        </w:rPr>
        <w:t>%；苯丙氨酸具有降低饥饿感，改善记忆力及其提高思维的敏捷度，消除抑郁的作用。本研究结果表明，阿拉善驼乳粉中苯丙氨酸含量在0.96～</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44</w:t>
      </w:r>
      <w:r>
        <w:rPr>
          <w:rFonts w:hint="eastAsia" w:ascii="仿宋" w:hAnsi="仿宋" w:eastAsia="仿宋" w:cs="Times New Roman"/>
          <w:sz w:val="28"/>
          <w:szCs w:val="28"/>
        </w:rPr>
        <w:t>%之间，中位值含量为1.</w:t>
      </w:r>
      <w:r>
        <w:rPr>
          <w:rFonts w:ascii="仿宋" w:hAnsi="仿宋" w:eastAsia="仿宋" w:cs="Times New Roman"/>
          <w:sz w:val="28"/>
          <w:szCs w:val="28"/>
        </w:rPr>
        <w:t>07</w:t>
      </w:r>
      <w:r>
        <w:rPr>
          <w:rFonts w:hint="eastAsia" w:ascii="仿宋" w:hAnsi="仿宋" w:eastAsia="仿宋" w:cs="Times New Roman"/>
          <w:sz w:val="28"/>
          <w:szCs w:val="28"/>
        </w:rPr>
        <w:t>%；赖氨酸可以促进大脑发育，能使注意力高度集中，对儿童发育、增加体重和身高具有明显的作用，本研究结果表明，阿拉善驼乳粉中赖氨酸含量在1.58～</w:t>
      </w:r>
      <w:r>
        <w:rPr>
          <w:rFonts w:ascii="仿宋" w:hAnsi="仿宋" w:eastAsia="仿宋" w:cs="Times New Roman"/>
          <w:sz w:val="28"/>
          <w:szCs w:val="28"/>
        </w:rPr>
        <w:t>2</w:t>
      </w:r>
      <w:r>
        <w:rPr>
          <w:rFonts w:hint="eastAsia" w:ascii="仿宋" w:hAnsi="仿宋" w:eastAsia="仿宋" w:cs="Times New Roman"/>
          <w:sz w:val="28"/>
          <w:szCs w:val="28"/>
        </w:rPr>
        <w:t>.58%之间，中位值含量为1.9</w:t>
      </w:r>
      <w:r>
        <w:rPr>
          <w:rFonts w:ascii="仿宋" w:hAnsi="仿宋" w:eastAsia="仿宋" w:cs="Times New Roman"/>
          <w:sz w:val="28"/>
          <w:szCs w:val="28"/>
        </w:rPr>
        <w:t>2</w:t>
      </w:r>
      <w:r>
        <w:rPr>
          <w:rFonts w:hint="eastAsia" w:ascii="仿宋" w:hAnsi="仿宋" w:eastAsia="仿宋" w:cs="Times New Roman"/>
          <w:sz w:val="28"/>
          <w:szCs w:val="28"/>
        </w:rPr>
        <w:t>%；组氨酸作用于代谢的调节，本研究结果表明，阿拉善驼乳粉中组氨酸含量在0.60～1.</w:t>
      </w:r>
      <w:r>
        <w:rPr>
          <w:rFonts w:ascii="仿宋" w:hAnsi="仿宋" w:eastAsia="仿宋" w:cs="Times New Roman"/>
          <w:sz w:val="28"/>
          <w:szCs w:val="28"/>
        </w:rPr>
        <w:t>04</w:t>
      </w:r>
      <w:r>
        <w:rPr>
          <w:rFonts w:hint="eastAsia" w:ascii="仿宋" w:hAnsi="仿宋" w:eastAsia="仿宋" w:cs="Times New Roman"/>
          <w:sz w:val="28"/>
          <w:szCs w:val="28"/>
        </w:rPr>
        <w:t>%之间，中位值含量为</w:t>
      </w:r>
      <w:r>
        <w:rPr>
          <w:rFonts w:ascii="仿宋" w:hAnsi="仿宋" w:eastAsia="仿宋" w:cs="Times New Roman"/>
          <w:sz w:val="28"/>
          <w:szCs w:val="28"/>
        </w:rPr>
        <w:t>0.85</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非必需氨基酸包括丙氨酸、精氨酸、天冬氨酸、胱氨酸、脯氨酸、酪氨酸等。“非必需”并非人体不需要这些氨基酸，而是人体可以通过自身合成或从其他氨基酸转化而来，不一定非从食物中摄取不可。有些非必需氨基酸的摄入量，还可影响必需氨基酸的需要量。如半胱氨酸和酪氨酸有助于蛋氨酸和苯丙氨酸的合。因此，半胱氨酸和酪氨酸又被称为半必需氨基酸或条件必需氨基酸。天冬氨酸可以增加耐力，恢复细胞活力和血液解毒。本研究结果表明，阿拉善驼乳粉中天冬氨酸含量在1.53～</w:t>
      </w: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1%之间，中位值含量为</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85</w:t>
      </w:r>
      <w:r>
        <w:rPr>
          <w:rFonts w:hint="eastAsia" w:ascii="仿宋" w:hAnsi="仿宋" w:eastAsia="仿宋" w:cs="Times New Roman"/>
          <w:sz w:val="28"/>
          <w:szCs w:val="28"/>
        </w:rPr>
        <w:t>%；丝氨酸对髓鞘神经纤维具有保护作用。本研究结果表明，阿拉善驼乳粉中丝氨酸含量在1.04～</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65</w:t>
      </w:r>
      <w:r>
        <w:rPr>
          <w:rFonts w:hint="eastAsia" w:ascii="仿宋" w:hAnsi="仿宋" w:eastAsia="仿宋" w:cs="Times New Roman"/>
          <w:sz w:val="28"/>
          <w:szCs w:val="28"/>
        </w:rPr>
        <w:t>%之间，中位值含量为1.</w:t>
      </w:r>
      <w:r>
        <w:rPr>
          <w:rFonts w:ascii="仿宋" w:hAnsi="仿宋" w:eastAsia="仿宋" w:cs="Times New Roman"/>
          <w:sz w:val="28"/>
          <w:szCs w:val="28"/>
        </w:rPr>
        <w:t>25</w:t>
      </w:r>
      <w:r>
        <w:rPr>
          <w:rFonts w:hint="eastAsia" w:ascii="仿宋" w:hAnsi="仿宋" w:eastAsia="仿宋" w:cs="Times New Roman"/>
          <w:sz w:val="28"/>
          <w:szCs w:val="28"/>
        </w:rPr>
        <w:t>%；谷氨酸是中枢神经系统、大脑和脊髓的兴奋性神经递质；也是能量代谢的重要物质，可以在肝脏转化为葡萄糖，提供给身体细胞所需的能量；且可以激活人体免疫系统，增强白细胞的功能，有助于预防和缓解多种疾病。本研究结果表明，阿拉善驼乳粉中谷氨酸含量在4.24～</w:t>
      </w:r>
      <w:r>
        <w:rPr>
          <w:rFonts w:ascii="仿宋" w:hAnsi="仿宋" w:eastAsia="仿宋" w:cs="Times New Roman"/>
          <w:sz w:val="28"/>
          <w:szCs w:val="28"/>
        </w:rPr>
        <w:t>7</w:t>
      </w:r>
      <w:r>
        <w:rPr>
          <w:rFonts w:hint="eastAsia" w:ascii="仿宋" w:hAnsi="仿宋" w:eastAsia="仿宋" w:cs="Times New Roman"/>
          <w:sz w:val="28"/>
          <w:szCs w:val="28"/>
        </w:rPr>
        <w:t>.</w:t>
      </w:r>
      <w:r>
        <w:rPr>
          <w:rFonts w:ascii="仿宋" w:hAnsi="仿宋" w:eastAsia="仿宋" w:cs="Times New Roman"/>
          <w:sz w:val="28"/>
          <w:szCs w:val="28"/>
        </w:rPr>
        <w:t>21</w:t>
      </w:r>
      <w:r>
        <w:rPr>
          <w:rFonts w:hint="eastAsia" w:ascii="仿宋" w:hAnsi="仿宋" w:eastAsia="仿宋" w:cs="Times New Roman"/>
          <w:sz w:val="28"/>
          <w:szCs w:val="28"/>
        </w:rPr>
        <w:t>%之间，中位值含量为</w:t>
      </w:r>
      <w:r>
        <w:rPr>
          <w:rFonts w:ascii="仿宋" w:hAnsi="仿宋" w:eastAsia="仿宋" w:cs="Times New Roman"/>
          <w:sz w:val="28"/>
          <w:szCs w:val="28"/>
        </w:rPr>
        <w:t>5.40</w:t>
      </w:r>
      <w:r>
        <w:rPr>
          <w:rFonts w:hint="eastAsia" w:ascii="仿宋" w:hAnsi="仿宋" w:eastAsia="仿宋" w:cs="Times New Roman"/>
          <w:sz w:val="28"/>
          <w:szCs w:val="28"/>
        </w:rPr>
        <w:t>%；甘氨酸是内源性抗氧化剂</w:t>
      </w:r>
      <w:r>
        <w:fldChar w:fldCharType="begin"/>
      </w:r>
      <w:r>
        <w:instrText xml:space="preserve"> HYPERLINK "https://baike.baidu.com/item/%E8%BF%98%E5%8E%9F%E5%9E%8B%E8%B0%B7%E8%83%B1%E7%94%98%E8%82%BD/9885996" \t "/home/uos/Documentsx/_blank" </w:instrText>
      </w:r>
      <w:r>
        <w:fldChar w:fldCharType="separate"/>
      </w:r>
      <w:r>
        <w:rPr>
          <w:rFonts w:hint="eastAsia" w:ascii="仿宋" w:hAnsi="仿宋" w:eastAsia="仿宋" w:cs="Times New Roman"/>
          <w:sz w:val="28"/>
          <w:szCs w:val="28"/>
        </w:rPr>
        <w:t>还原型谷胱甘肽</w:t>
      </w:r>
      <w:r>
        <w:rPr>
          <w:rFonts w:hint="eastAsia" w:ascii="仿宋" w:hAnsi="仿宋" w:eastAsia="仿宋" w:cs="Times New Roman"/>
          <w:sz w:val="28"/>
          <w:szCs w:val="28"/>
        </w:rPr>
        <w:fldChar w:fldCharType="end"/>
      </w:r>
      <w:r>
        <w:rPr>
          <w:rFonts w:hint="eastAsia" w:ascii="仿宋" w:hAnsi="仿宋" w:eastAsia="仿宋" w:cs="Times New Roman"/>
          <w:sz w:val="28"/>
          <w:szCs w:val="28"/>
        </w:rPr>
        <w:t>的组成氨基酸，机体发生严重应激时常外源补充，甘氨酸是一种抑制性神经递质，有助于改善睡眠质量，可以应用于帕金森病或者存在重症肌无力和进行性肌萎缩的患者，延缓肌肉的退化。本研究结果表明，阿拉善驼乳粉中甘氨酸含量在0.2</w:t>
      </w:r>
      <w:r>
        <w:rPr>
          <w:rFonts w:ascii="仿宋" w:hAnsi="仿宋" w:eastAsia="仿宋" w:cs="Times New Roman"/>
          <w:sz w:val="28"/>
          <w:szCs w:val="28"/>
        </w:rPr>
        <w:t>4</w:t>
      </w:r>
      <w:r>
        <w:rPr>
          <w:rFonts w:hint="eastAsia" w:ascii="仿宋" w:hAnsi="仿宋" w:eastAsia="仿宋" w:cs="Times New Roman"/>
          <w:sz w:val="28"/>
          <w:szCs w:val="28"/>
        </w:rPr>
        <w:t>～0.</w:t>
      </w:r>
      <w:r>
        <w:rPr>
          <w:rFonts w:ascii="仿宋" w:hAnsi="仿宋" w:eastAsia="仿宋" w:cs="Times New Roman"/>
          <w:sz w:val="28"/>
          <w:szCs w:val="28"/>
        </w:rPr>
        <w:t>46</w:t>
      </w:r>
      <w:r>
        <w:rPr>
          <w:rFonts w:hint="eastAsia" w:ascii="仿宋" w:hAnsi="仿宋" w:eastAsia="仿宋" w:cs="Times New Roman"/>
          <w:sz w:val="28"/>
          <w:szCs w:val="28"/>
        </w:rPr>
        <w:t>%之间，中位值含量为</w:t>
      </w:r>
      <w:r>
        <w:rPr>
          <w:rFonts w:ascii="仿宋" w:hAnsi="仿宋" w:eastAsia="仿宋" w:cs="Times New Roman"/>
          <w:sz w:val="28"/>
          <w:szCs w:val="28"/>
        </w:rPr>
        <w:t>0.32</w:t>
      </w:r>
      <w:r>
        <w:rPr>
          <w:rFonts w:hint="eastAsia" w:ascii="仿宋" w:hAnsi="仿宋" w:eastAsia="仿宋" w:cs="Times New Roman"/>
          <w:sz w:val="28"/>
          <w:szCs w:val="28"/>
        </w:rPr>
        <w:t>%；丙氨酸可以代谢葡萄糖，防止毒素积聚，加强免疫系统，当人体内缺乏苯丙氨酸时，也容易产生食欲减退、精神不振、容易疲劳等症状。本研究结果表明，阿拉善驼乳粉中丙氨酸含量在0.4</w:t>
      </w:r>
      <w:r>
        <w:rPr>
          <w:rFonts w:ascii="仿宋" w:hAnsi="仿宋" w:eastAsia="仿宋" w:cs="Times New Roman"/>
          <w:sz w:val="28"/>
          <w:szCs w:val="28"/>
        </w:rPr>
        <w:t>2</w:t>
      </w:r>
      <w:r>
        <w:rPr>
          <w:rFonts w:hint="eastAsia" w:ascii="仿宋" w:hAnsi="仿宋" w:eastAsia="仿宋" w:cs="Times New Roman"/>
          <w:sz w:val="28"/>
          <w:szCs w:val="28"/>
        </w:rPr>
        <w:t>～</w:t>
      </w:r>
      <w:r>
        <w:rPr>
          <w:rFonts w:ascii="仿宋" w:hAnsi="仿宋" w:eastAsia="仿宋" w:cs="Times New Roman"/>
          <w:sz w:val="28"/>
          <w:szCs w:val="28"/>
        </w:rPr>
        <w:t>0</w:t>
      </w:r>
      <w:r>
        <w:rPr>
          <w:rFonts w:hint="eastAsia" w:ascii="仿宋" w:hAnsi="仿宋" w:eastAsia="仿宋" w:cs="Times New Roman"/>
          <w:sz w:val="28"/>
          <w:szCs w:val="28"/>
        </w:rPr>
        <w:t>.</w:t>
      </w:r>
      <w:r>
        <w:rPr>
          <w:rFonts w:ascii="仿宋" w:hAnsi="仿宋" w:eastAsia="仿宋" w:cs="Times New Roman"/>
          <w:sz w:val="28"/>
          <w:szCs w:val="28"/>
        </w:rPr>
        <w:t>83</w:t>
      </w:r>
      <w:r>
        <w:rPr>
          <w:rFonts w:hint="eastAsia" w:ascii="仿宋" w:hAnsi="仿宋" w:eastAsia="仿宋" w:cs="Times New Roman"/>
          <w:sz w:val="28"/>
          <w:szCs w:val="28"/>
        </w:rPr>
        <w:t>%之间，中位值含量为0.</w:t>
      </w:r>
      <w:r>
        <w:rPr>
          <w:rFonts w:ascii="仿宋" w:hAnsi="仿宋" w:eastAsia="仿宋" w:cs="Times New Roman"/>
          <w:sz w:val="28"/>
          <w:szCs w:val="28"/>
        </w:rPr>
        <w:t>56</w:t>
      </w:r>
      <w:r>
        <w:rPr>
          <w:rFonts w:hint="eastAsia" w:ascii="仿宋" w:hAnsi="仿宋" w:eastAsia="仿宋" w:cs="Times New Roman"/>
          <w:sz w:val="28"/>
          <w:szCs w:val="28"/>
        </w:rPr>
        <w:t>%；胱氨酸协助皮肤形成，对解毒作用也很重要，可以减低身体吸收铜的能力，保护细胞免于铜中毒。此外，它辅助胰岛素的供给，胰岛素是人体利用糖和淀粉所必需的。也能促进细胞氧化还原，使肝功能旺盛，促进白细胞增生，阻止病原菌发育。本研究结果表明，阿拉善驼乳粉中胱氨酸含量在0.00～0.35%之间，中位值含量为</w:t>
      </w:r>
      <w:r>
        <w:rPr>
          <w:rFonts w:ascii="仿宋" w:hAnsi="仿宋" w:eastAsia="仿宋" w:cs="Times New Roman"/>
          <w:sz w:val="28"/>
          <w:szCs w:val="28"/>
        </w:rPr>
        <w:t>0.17</w:t>
      </w:r>
      <w:r>
        <w:rPr>
          <w:rFonts w:hint="eastAsia" w:ascii="仿宋" w:hAnsi="仿宋" w:eastAsia="仿宋" w:cs="Times New Roman"/>
          <w:sz w:val="28"/>
          <w:szCs w:val="28"/>
        </w:rPr>
        <w:t>%；酪氨酸生产黑色素，可以提升情绪。本研究结果表明，阿拉善驼乳粉奶中酪氨酸含量在</w:t>
      </w:r>
      <w:r>
        <w:rPr>
          <w:rFonts w:ascii="仿宋" w:hAnsi="仿宋" w:eastAsia="仿宋" w:cs="Times New Roman"/>
          <w:sz w:val="28"/>
          <w:szCs w:val="28"/>
        </w:rPr>
        <w:t>0</w:t>
      </w:r>
      <w:r>
        <w:rPr>
          <w:rFonts w:hint="eastAsia" w:ascii="仿宋" w:hAnsi="仿宋" w:eastAsia="仿宋" w:cs="Times New Roman"/>
          <w:sz w:val="28"/>
          <w:szCs w:val="28"/>
        </w:rPr>
        <w:t>.</w:t>
      </w:r>
      <w:r>
        <w:rPr>
          <w:rFonts w:ascii="仿宋" w:hAnsi="仿宋" w:eastAsia="仿宋" w:cs="Times New Roman"/>
          <w:sz w:val="28"/>
          <w:szCs w:val="28"/>
        </w:rPr>
        <w:t>73</w:t>
      </w:r>
      <w:r>
        <w:rPr>
          <w:rFonts w:hint="eastAsia" w:ascii="仿宋" w:hAnsi="仿宋" w:eastAsia="仿宋" w:cs="Times New Roman"/>
          <w:sz w:val="28"/>
          <w:szCs w:val="28"/>
        </w:rPr>
        <w:t>～</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29</w:t>
      </w:r>
      <w:r>
        <w:rPr>
          <w:rFonts w:hint="eastAsia" w:ascii="仿宋" w:hAnsi="仿宋" w:eastAsia="仿宋" w:cs="Times New Roman"/>
          <w:sz w:val="28"/>
          <w:szCs w:val="28"/>
        </w:rPr>
        <w:t>%之间，中位值含量为</w:t>
      </w:r>
      <w:r>
        <w:rPr>
          <w:rFonts w:ascii="仿宋" w:hAnsi="仿宋" w:eastAsia="仿宋" w:cs="Times New Roman"/>
          <w:sz w:val="28"/>
          <w:szCs w:val="28"/>
        </w:rPr>
        <w:t>0.89</w:t>
      </w:r>
      <w:r>
        <w:rPr>
          <w:rFonts w:hint="eastAsia" w:ascii="仿宋" w:hAnsi="仿宋" w:eastAsia="仿宋" w:cs="Times New Roman"/>
          <w:sz w:val="28"/>
          <w:szCs w:val="28"/>
        </w:rPr>
        <w:t>%；脯氨酸生产胶原蛋白，使肌肤外观年轻。本研究结果表明，阿拉善驼乳粉中脯氨酸含量在</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18</w:t>
      </w:r>
      <w:r>
        <w:rPr>
          <w:rFonts w:hint="eastAsia" w:ascii="仿宋" w:hAnsi="仿宋" w:eastAsia="仿宋" w:cs="Times New Roman"/>
          <w:sz w:val="28"/>
          <w:szCs w:val="28"/>
        </w:rPr>
        <w:t>～</w:t>
      </w:r>
      <w:r>
        <w:rPr>
          <w:rFonts w:ascii="仿宋" w:hAnsi="仿宋" w:eastAsia="仿宋" w:cs="Times New Roman"/>
          <w:sz w:val="28"/>
          <w:szCs w:val="28"/>
        </w:rPr>
        <w:t>3</w:t>
      </w:r>
      <w:r>
        <w:rPr>
          <w:rFonts w:hint="eastAsia" w:ascii="仿宋" w:hAnsi="仿宋" w:eastAsia="仿宋" w:cs="Times New Roman"/>
          <w:sz w:val="28"/>
          <w:szCs w:val="28"/>
        </w:rPr>
        <w:t>.</w:t>
      </w:r>
      <w:r>
        <w:rPr>
          <w:rFonts w:ascii="仿宋" w:hAnsi="仿宋" w:eastAsia="仿宋" w:cs="Times New Roman"/>
          <w:sz w:val="28"/>
          <w:szCs w:val="28"/>
        </w:rPr>
        <w:t>76</w:t>
      </w:r>
      <w:r>
        <w:rPr>
          <w:rFonts w:hint="eastAsia" w:ascii="仿宋" w:hAnsi="仿宋" w:eastAsia="仿宋" w:cs="Times New Roman"/>
          <w:sz w:val="28"/>
          <w:szCs w:val="28"/>
        </w:rPr>
        <w:t>%，中位值含量为</w:t>
      </w:r>
      <w:r>
        <w:rPr>
          <w:rFonts w:ascii="仿宋" w:hAnsi="仿宋" w:eastAsia="仿宋" w:cs="Times New Roman"/>
          <w:sz w:val="28"/>
          <w:szCs w:val="28"/>
        </w:rPr>
        <w:t>2.07</w:t>
      </w:r>
      <w:r>
        <w:rPr>
          <w:rFonts w:hint="eastAsia" w:ascii="仿宋" w:hAnsi="仿宋" w:eastAsia="仿宋" w:cs="Times New Roman"/>
          <w:sz w:val="28"/>
          <w:szCs w:val="28"/>
        </w:rPr>
        <w:t>%，是成人的条件必需氨基酸。精氨酸在营养和代谢方面具有广泛的作用，它是合成一氧化氮、肌酸、多胺、尿素、鸟氨酸、脯氨酸、谷氨酸盐等具有重要生理功能物质的前体，并且能刺激生长激素的分泌。当摄人大量氨基酸时若缺少精氨酸有可能出现氨中毒。本研究结果表明，阿拉善驼乳粉中精氨酸含量在0.70～1.</w:t>
      </w:r>
      <w:r>
        <w:rPr>
          <w:rFonts w:ascii="仿宋" w:hAnsi="仿宋" w:eastAsia="仿宋" w:cs="Times New Roman"/>
          <w:sz w:val="28"/>
          <w:szCs w:val="28"/>
        </w:rPr>
        <w:t>23</w:t>
      </w:r>
      <w:r>
        <w:rPr>
          <w:rFonts w:hint="eastAsia" w:ascii="仿宋" w:hAnsi="仿宋" w:eastAsia="仿宋" w:cs="Times New Roman"/>
          <w:sz w:val="28"/>
          <w:szCs w:val="28"/>
        </w:rPr>
        <w:t>%之间，中位值含量为</w:t>
      </w:r>
      <w:r>
        <w:rPr>
          <w:rFonts w:ascii="仿宋" w:hAnsi="仿宋" w:eastAsia="仿宋" w:cs="Times New Roman"/>
          <w:sz w:val="28"/>
          <w:szCs w:val="28"/>
        </w:rPr>
        <w:t>0.87</w:t>
      </w:r>
      <w:r>
        <w:rPr>
          <w:rFonts w:hint="eastAsia" w:ascii="仿宋" w:hAnsi="仿宋" w:eastAsia="仿宋" w:cs="Times New Roman"/>
          <w:sz w:val="28"/>
          <w:szCs w:val="28"/>
        </w:rPr>
        <w:t>%。</w:t>
      </w:r>
    </w:p>
    <w:p>
      <w:pPr>
        <w:spacing w:line="360" w:lineRule="auto"/>
        <w:rPr>
          <w:rFonts w:ascii="仿宋" w:hAnsi="仿宋" w:eastAsia="仿宋" w:cs="Times New Roman"/>
          <w:sz w:val="28"/>
          <w:szCs w:val="28"/>
        </w:rPr>
      </w:pPr>
    </w:p>
    <w:p>
      <w:pPr>
        <w:spacing w:line="360" w:lineRule="auto"/>
        <w:rPr>
          <w:rFonts w:ascii="仿宋" w:hAnsi="仿宋" w:eastAsia="仿宋" w:cs="Times New Roman"/>
          <w:sz w:val="28"/>
          <w:szCs w:val="28"/>
        </w:rPr>
      </w:pPr>
      <w:r>
        <w:rPr>
          <w:rFonts w:ascii="仿宋" w:hAnsi="仿宋" w:eastAsia="仿宋" w:cs="Times New Roman"/>
          <w:sz w:val="28"/>
          <w:szCs w:val="28"/>
        </w:rPr>
        <w:t>A</w:t>
      </w:r>
      <w:r>
        <w:rPr>
          <w:rFonts w:hint="eastAsia" w:ascii="仿宋" w:hAnsi="仿宋" w:eastAsia="仿宋" w:cs="Times New Roman"/>
          <w:sz w:val="28"/>
          <w:szCs w:val="28"/>
        </w:rPr>
        <w:t>.3 矿物质</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矿物质元素</w:t>
      </w:r>
      <w:r>
        <w:rPr>
          <w:rFonts w:hint="eastAsia" w:ascii="仿宋" w:hAnsi="仿宋" w:eastAsia="仿宋"/>
          <w:sz w:val="28"/>
          <w:szCs w:val="28"/>
        </w:rPr>
        <w:t>含量</w:t>
      </w:r>
      <w:r>
        <w:rPr>
          <w:rFonts w:hint="eastAsia" w:ascii="仿宋" w:hAnsi="仿宋" w:eastAsia="仿宋" w:cs="Times New Roman"/>
          <w:sz w:val="28"/>
          <w:szCs w:val="28"/>
        </w:rPr>
        <w:t>推荐值见表A.</w:t>
      </w:r>
      <w:r>
        <w:rPr>
          <w:rFonts w:ascii="仿宋" w:hAnsi="仿宋" w:eastAsia="仿宋" w:cs="Times New Roman"/>
          <w:sz w:val="28"/>
          <w:szCs w:val="28"/>
        </w:rPr>
        <w:t>3</w:t>
      </w:r>
      <w:r>
        <w:rPr>
          <w:rFonts w:hint="eastAsia" w:ascii="仿宋" w:hAnsi="仿宋" w:eastAsia="仿宋" w:cs="Times New Roman"/>
          <w:sz w:val="28"/>
          <w:szCs w:val="28"/>
        </w:rPr>
        <w:t>。</w:t>
      </w:r>
    </w:p>
    <w:p>
      <w:pPr>
        <w:ind w:firstLine="2520" w:firstLineChars="900"/>
        <w:jc w:val="left"/>
        <w:rPr>
          <w:rFonts w:ascii="仿宋" w:hAnsi="仿宋" w:eastAsia="仿宋" w:cs="Times New Roman"/>
          <w:sz w:val="28"/>
          <w:szCs w:val="28"/>
        </w:rPr>
      </w:pPr>
      <w:r>
        <w:rPr>
          <w:rFonts w:hint="eastAsia" w:ascii="仿宋" w:hAnsi="仿宋" w:eastAsia="仿宋" w:cs="Times New Roman"/>
          <w:sz w:val="28"/>
          <w:szCs w:val="28"/>
        </w:rPr>
        <w:t>表</w:t>
      </w:r>
      <w:r>
        <w:rPr>
          <w:rFonts w:ascii="仿宋" w:hAnsi="仿宋" w:eastAsia="仿宋" w:cs="Times New Roman"/>
          <w:sz w:val="28"/>
          <w:szCs w:val="28"/>
        </w:rPr>
        <w:t>A</w:t>
      </w:r>
      <w:r>
        <w:rPr>
          <w:rFonts w:hint="eastAsia" w:ascii="仿宋" w:hAnsi="仿宋" w:eastAsia="仿宋" w:cs="Times New Roman"/>
          <w:sz w:val="28"/>
          <w:szCs w:val="28"/>
        </w:rPr>
        <w:t>.3 矿物质元素含量推荐值</w:t>
      </w:r>
      <w:r>
        <w:rPr>
          <w:rFonts w:ascii="仿宋" w:hAnsi="仿宋" w:eastAsia="仿宋" w:cs="Times New Roman"/>
          <w:sz w:val="28"/>
          <w:szCs w:val="28"/>
        </w:rPr>
        <w:t xml:space="preserve">      </w:t>
      </w:r>
      <w:r>
        <w:rPr>
          <w:rFonts w:hint="eastAsia" w:ascii="仿宋" w:hAnsi="仿宋" w:eastAsia="仿宋" w:cs="Times New Roman"/>
          <w:sz w:val="22"/>
        </w:rPr>
        <w:t>（</w:t>
      </w:r>
      <w:r>
        <w:rPr>
          <w:rFonts w:ascii="仿宋" w:hAnsi="仿宋" w:eastAsia="仿宋" w:cs="Times New Roman"/>
          <w:sz w:val="22"/>
        </w:rPr>
        <w:t>m</w:t>
      </w:r>
      <w:r>
        <w:rPr>
          <w:rFonts w:hint="eastAsia" w:ascii="仿宋" w:hAnsi="仿宋" w:eastAsia="仿宋" w:cs="Times New Roman"/>
          <w:sz w:val="22"/>
        </w:rPr>
        <w:t>g/100g）</w:t>
      </w:r>
    </w:p>
    <w:tbl>
      <w:tblPr>
        <w:tblStyle w:val="6"/>
        <w:tblpPr w:leftFromText="180" w:rightFromText="180" w:vertAnchor="text" w:horzAnchor="margin" w:tblpXSpec="center" w:tblpY="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79"/>
        <w:gridCol w:w="269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71"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分类</w:t>
            </w:r>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矿物质种类</w:t>
            </w:r>
          </w:p>
        </w:tc>
        <w:tc>
          <w:tcPr>
            <w:tcW w:w="1583"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范围</w:t>
            </w:r>
          </w:p>
        </w:tc>
        <w:tc>
          <w:tcPr>
            <w:tcW w:w="1637"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color w:val="000000" w:themeColor="text1"/>
                <w:kern w:val="0"/>
                <w:sz w:val="22"/>
                <w:szCs w:val="28"/>
                <w14:textFill>
                  <w14:solidFill>
                    <w14:schemeClr w14:val="tx1"/>
                  </w14:solidFill>
                </w14:textFill>
              </w:rPr>
              <w:t>中位值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1" w:type="pct"/>
            <w:vMerge w:val="restar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常量矿物质</w:t>
            </w:r>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钙</w:t>
            </w:r>
          </w:p>
        </w:tc>
        <w:tc>
          <w:tcPr>
            <w:tcW w:w="1583" w:type="pct"/>
            <w:vAlign w:val="center"/>
          </w:tcPr>
          <w:p>
            <w:pPr>
              <w:spacing w:after="80"/>
              <w:jc w:val="center"/>
              <w:rPr>
                <w:rFonts w:ascii="仿宋" w:hAnsi="仿宋" w:eastAsia="仿宋"/>
              </w:rPr>
            </w:pPr>
            <w:r>
              <w:rPr>
                <w:rFonts w:ascii="仿宋" w:hAnsi="仿宋" w:eastAsia="仿宋"/>
              </w:rPr>
              <w:t>380.0</w:t>
            </w:r>
            <w:r>
              <w:rPr>
                <w:rFonts w:hint="eastAsia" w:ascii="仿宋" w:hAnsi="仿宋" w:eastAsia="仿宋"/>
              </w:rPr>
              <w:t>～</w:t>
            </w:r>
            <w:r>
              <w:rPr>
                <w:rFonts w:ascii="仿宋" w:hAnsi="仿宋" w:eastAsia="仿宋"/>
              </w:rPr>
              <w:t xml:space="preserve"> 1300.0</w:t>
            </w:r>
          </w:p>
        </w:tc>
        <w:tc>
          <w:tcPr>
            <w:tcW w:w="1637" w:type="pct"/>
            <w:vAlign w:val="center"/>
          </w:tcPr>
          <w:p>
            <w:pPr>
              <w:spacing w:after="80"/>
              <w:jc w:val="center"/>
              <w:rPr>
                <w:rFonts w:ascii="仿宋" w:hAnsi="仿宋" w:eastAsia="仿宋"/>
              </w:rPr>
            </w:pPr>
            <w:r>
              <w:rPr>
                <w:rFonts w:ascii="仿宋" w:hAnsi="仿宋" w:eastAsia="仿宋"/>
              </w:rPr>
              <w:t>975.0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71" w:type="pct"/>
            <w:vMerge w:val="continue"/>
            <w:vAlign w:val="center"/>
          </w:tcPr>
          <w:p>
            <w:pPr>
              <w:spacing w:after="80"/>
              <w:jc w:val="center"/>
              <w:rPr>
                <w:rFonts w:ascii="仿宋" w:hAnsi="仿宋" w:eastAsia="仿宋" w:cs="Times New Roman"/>
                <w:kern w:val="0"/>
                <w:sz w:val="22"/>
                <w:szCs w:val="28"/>
              </w:rPr>
            </w:pPr>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钠</w:t>
            </w:r>
          </w:p>
        </w:tc>
        <w:tc>
          <w:tcPr>
            <w:tcW w:w="1583" w:type="pct"/>
            <w:vAlign w:val="center"/>
          </w:tcPr>
          <w:p>
            <w:pPr>
              <w:spacing w:after="80"/>
              <w:jc w:val="center"/>
              <w:rPr>
                <w:rFonts w:ascii="仿宋" w:hAnsi="仿宋" w:eastAsia="仿宋"/>
              </w:rPr>
            </w:pPr>
            <w:r>
              <w:rPr>
                <w:rFonts w:hint="eastAsia" w:ascii="仿宋" w:hAnsi="仿宋" w:eastAsia="仿宋"/>
              </w:rPr>
              <w:t xml:space="preserve">343.0～560.0 </w:t>
            </w:r>
          </w:p>
        </w:tc>
        <w:tc>
          <w:tcPr>
            <w:tcW w:w="1637" w:type="pct"/>
            <w:vAlign w:val="center"/>
          </w:tcPr>
          <w:p>
            <w:pPr>
              <w:spacing w:after="80"/>
              <w:jc w:val="center"/>
              <w:rPr>
                <w:rFonts w:ascii="仿宋" w:hAnsi="仿宋" w:eastAsia="仿宋"/>
              </w:rPr>
            </w:pPr>
            <w:r>
              <w:rPr>
                <w:rFonts w:hint="eastAsia" w:ascii="仿宋" w:hAnsi="仿宋" w:eastAsia="仿宋"/>
              </w:rPr>
              <w:t>3</w:t>
            </w:r>
            <w:r>
              <w:rPr>
                <w:rFonts w:ascii="仿宋" w:hAnsi="仿宋" w:eastAsia="仿宋"/>
              </w:rPr>
              <w:t>65</w:t>
            </w:r>
            <w:r>
              <w:rPr>
                <w:rFonts w:hint="eastAsia" w:ascii="仿宋" w:hAnsi="仿宋" w:eastAsia="仿宋"/>
              </w:rPr>
              <w:t>.</w:t>
            </w:r>
            <w:r>
              <w:rPr>
                <w:rFonts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71" w:type="pct"/>
            <w:vMerge w:val="continue"/>
            <w:vAlign w:val="center"/>
          </w:tcPr>
          <w:p>
            <w:pPr>
              <w:spacing w:after="80"/>
              <w:jc w:val="center"/>
              <w:rPr>
                <w:rFonts w:ascii="仿宋" w:hAnsi="仿宋" w:eastAsia="仿宋" w:cs="Times New Roman"/>
                <w:kern w:val="0"/>
                <w:sz w:val="22"/>
                <w:szCs w:val="28"/>
              </w:rPr>
            </w:pPr>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磷</w:t>
            </w:r>
          </w:p>
        </w:tc>
        <w:tc>
          <w:tcPr>
            <w:tcW w:w="1583" w:type="pct"/>
            <w:vAlign w:val="center"/>
          </w:tcPr>
          <w:p>
            <w:pPr>
              <w:spacing w:after="80"/>
              <w:jc w:val="center"/>
              <w:rPr>
                <w:rFonts w:ascii="仿宋" w:hAnsi="仿宋" w:eastAsia="仿宋"/>
              </w:rPr>
            </w:pPr>
            <w:r>
              <w:rPr>
                <w:rFonts w:hint="eastAsia" w:ascii="仿宋" w:hAnsi="仿宋" w:eastAsia="仿宋"/>
              </w:rPr>
              <w:t xml:space="preserve">30.0～766.0 </w:t>
            </w:r>
          </w:p>
        </w:tc>
        <w:tc>
          <w:tcPr>
            <w:tcW w:w="1637" w:type="pct"/>
            <w:vAlign w:val="center"/>
          </w:tcPr>
          <w:p>
            <w:pPr>
              <w:spacing w:after="80"/>
              <w:jc w:val="center"/>
              <w:rPr>
                <w:rFonts w:ascii="仿宋" w:hAnsi="仿宋" w:eastAsia="仿宋"/>
              </w:rPr>
            </w:pPr>
            <w:r>
              <w:rPr>
                <w:rFonts w:ascii="仿宋" w:hAnsi="仿宋" w:eastAsia="仿宋"/>
              </w:rPr>
              <w:t>750</w:t>
            </w:r>
            <w:r>
              <w:rPr>
                <w:rFonts w:hint="eastAsia" w:ascii="仿宋" w:hAnsi="仿宋" w:eastAsia="仿宋"/>
              </w:rPr>
              <w:t>.</w:t>
            </w:r>
            <w:r>
              <w:rPr>
                <w:rFonts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71" w:type="pct"/>
            <w:vMerge w:val="continue"/>
            <w:vAlign w:val="center"/>
          </w:tcPr>
          <w:p>
            <w:pPr>
              <w:spacing w:after="80"/>
              <w:jc w:val="center"/>
              <w:rPr>
                <w:rFonts w:ascii="仿宋" w:hAnsi="仿宋" w:eastAsia="仿宋" w:cs="Times New Roman"/>
                <w:kern w:val="0"/>
                <w:sz w:val="22"/>
                <w:szCs w:val="28"/>
              </w:rPr>
            </w:pPr>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镁</w:t>
            </w:r>
          </w:p>
        </w:tc>
        <w:tc>
          <w:tcPr>
            <w:tcW w:w="1583" w:type="pct"/>
            <w:vAlign w:val="center"/>
          </w:tcPr>
          <w:p>
            <w:pPr>
              <w:spacing w:after="80"/>
              <w:jc w:val="center"/>
              <w:rPr>
                <w:rFonts w:ascii="仿宋" w:hAnsi="仿宋" w:eastAsia="仿宋"/>
              </w:rPr>
            </w:pPr>
            <w:r>
              <w:rPr>
                <w:rFonts w:hint="eastAsia" w:ascii="仿宋" w:hAnsi="仿宋" w:eastAsia="仿宋"/>
              </w:rPr>
              <w:t xml:space="preserve">54.0～76.0 </w:t>
            </w:r>
          </w:p>
        </w:tc>
        <w:tc>
          <w:tcPr>
            <w:tcW w:w="1637" w:type="pct"/>
            <w:vAlign w:val="center"/>
          </w:tcPr>
          <w:p>
            <w:pPr>
              <w:spacing w:after="80"/>
              <w:jc w:val="center"/>
              <w:rPr>
                <w:rFonts w:ascii="仿宋" w:hAnsi="仿宋" w:eastAsia="仿宋"/>
              </w:rPr>
            </w:pPr>
            <w:r>
              <w:rPr>
                <w:rFonts w:ascii="仿宋" w:hAnsi="仿宋" w:eastAsia="仿宋"/>
              </w:rPr>
              <w:t>56</w:t>
            </w:r>
            <w:r>
              <w:rPr>
                <w:rFonts w:hint="eastAsia" w:ascii="仿宋" w:hAnsi="仿宋" w:eastAsia="仿宋"/>
              </w:rPr>
              <w:t>.</w:t>
            </w:r>
            <w:r>
              <w:rPr>
                <w:rFonts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71" w:type="pct"/>
            <w:vMerge w:val="restar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微量矿物质</w:t>
            </w:r>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铁</w:t>
            </w:r>
          </w:p>
        </w:tc>
        <w:tc>
          <w:tcPr>
            <w:tcW w:w="1583" w:type="pct"/>
            <w:vAlign w:val="center"/>
          </w:tcPr>
          <w:p>
            <w:pPr>
              <w:spacing w:after="80"/>
              <w:jc w:val="center"/>
              <w:rPr>
                <w:rFonts w:ascii="仿宋" w:hAnsi="仿宋" w:eastAsia="仿宋"/>
              </w:rPr>
            </w:pPr>
            <w:r>
              <w:rPr>
                <w:rFonts w:hint="eastAsia" w:ascii="仿宋" w:hAnsi="仿宋" w:eastAsia="仿宋"/>
              </w:rPr>
              <w:t xml:space="preserve">0.3～4.8 </w:t>
            </w:r>
          </w:p>
        </w:tc>
        <w:tc>
          <w:tcPr>
            <w:tcW w:w="1637" w:type="pct"/>
            <w:vAlign w:val="center"/>
          </w:tcPr>
          <w:p>
            <w:pPr>
              <w:spacing w:after="80"/>
              <w:jc w:val="center"/>
              <w:rPr>
                <w:rFonts w:ascii="仿宋" w:hAnsi="仿宋" w:eastAsia="仿宋"/>
              </w:rPr>
            </w:pPr>
            <w:r>
              <w:rPr>
                <w:rFonts w:ascii="仿宋" w:hAnsi="仿宋" w:eastAsia="仿宋"/>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71" w:type="pct"/>
            <w:vMerge w:val="continue"/>
            <w:vAlign w:val="center"/>
          </w:tcPr>
          <w:p>
            <w:pPr>
              <w:spacing w:after="80"/>
              <w:jc w:val="center"/>
              <w:rPr>
                <w:rFonts w:ascii="仿宋" w:hAnsi="仿宋" w:eastAsia="仿宋" w:cs="Times New Roman"/>
                <w:kern w:val="0"/>
                <w:sz w:val="22"/>
                <w:szCs w:val="28"/>
              </w:rPr>
            </w:pPr>
            <w:bookmarkStart w:id="6" w:name="OLE_LINK145"/>
          </w:p>
        </w:tc>
        <w:tc>
          <w:tcPr>
            <w:tcW w:w="809" w:type="pct"/>
            <w:vAlign w:val="center"/>
          </w:tcPr>
          <w:p>
            <w:pPr>
              <w:spacing w:after="80"/>
              <w:jc w:val="center"/>
              <w:rPr>
                <w:rFonts w:ascii="仿宋" w:hAnsi="仿宋" w:eastAsia="仿宋" w:cs="Times New Roman"/>
                <w:kern w:val="0"/>
                <w:sz w:val="22"/>
                <w:szCs w:val="28"/>
              </w:rPr>
            </w:pPr>
            <w:r>
              <w:rPr>
                <w:rFonts w:hint="eastAsia" w:ascii="仿宋" w:hAnsi="仿宋" w:eastAsia="仿宋" w:cs="Times New Roman"/>
                <w:kern w:val="0"/>
                <w:sz w:val="22"/>
                <w:szCs w:val="28"/>
              </w:rPr>
              <w:t>锌</w:t>
            </w:r>
          </w:p>
        </w:tc>
        <w:tc>
          <w:tcPr>
            <w:tcW w:w="1583" w:type="pct"/>
            <w:vAlign w:val="center"/>
          </w:tcPr>
          <w:p>
            <w:pPr>
              <w:spacing w:after="80"/>
              <w:jc w:val="center"/>
              <w:rPr>
                <w:rFonts w:ascii="仿宋" w:hAnsi="仿宋" w:eastAsia="仿宋"/>
              </w:rPr>
            </w:pPr>
            <w:r>
              <w:rPr>
                <w:rFonts w:hint="eastAsia" w:ascii="仿宋" w:hAnsi="仿宋" w:eastAsia="仿宋"/>
              </w:rPr>
              <w:t>3.5～</w:t>
            </w:r>
            <w:r>
              <w:rPr>
                <w:rFonts w:ascii="仿宋" w:hAnsi="仿宋" w:eastAsia="仿宋"/>
              </w:rPr>
              <w:t>7</w:t>
            </w:r>
            <w:r>
              <w:rPr>
                <w:rFonts w:hint="eastAsia" w:ascii="仿宋" w:hAnsi="仿宋" w:eastAsia="仿宋"/>
              </w:rPr>
              <w:t>.</w:t>
            </w:r>
            <w:r>
              <w:rPr>
                <w:rFonts w:ascii="仿宋" w:hAnsi="仿宋" w:eastAsia="仿宋"/>
              </w:rPr>
              <w:t>0</w:t>
            </w:r>
            <w:r>
              <w:rPr>
                <w:rFonts w:hint="eastAsia" w:ascii="仿宋" w:hAnsi="仿宋" w:eastAsia="仿宋"/>
              </w:rPr>
              <w:t xml:space="preserve"> </w:t>
            </w:r>
          </w:p>
        </w:tc>
        <w:tc>
          <w:tcPr>
            <w:tcW w:w="1637" w:type="pct"/>
            <w:vAlign w:val="center"/>
          </w:tcPr>
          <w:p>
            <w:pPr>
              <w:spacing w:after="80"/>
              <w:jc w:val="center"/>
              <w:rPr>
                <w:rFonts w:ascii="仿宋" w:hAnsi="仿宋" w:eastAsia="仿宋"/>
              </w:rPr>
            </w:pPr>
            <w:r>
              <w:rPr>
                <w:rFonts w:ascii="仿宋" w:hAnsi="仿宋" w:eastAsia="仿宋"/>
              </w:rPr>
              <w:t>5.4</w:t>
            </w:r>
          </w:p>
        </w:tc>
      </w:tr>
      <w:bookmarkEnd w:id="6"/>
    </w:tbl>
    <w:p>
      <w:pPr>
        <w:spacing w:before="24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常量矿物质元素中钠是机体内非常重要的常量元素,维护细胞内外环境的平衡和稳定；钙是机体含量最多的矿物质元素，构成骨盐并维持其正常生理功能，少量钙在体液中，对体内的生理和生化反应起着重要的调节作用；镁在人体中表现出多种生物学作用，参与人体多种生理活动，是人体内多种酶的重要激活剂；磷也是机体生命活动的重要组成元素，缺乏将会引发并发症。本研究中，阿拉善驼乳粉Ca、P元素含量高、比例佳，对促进大脑神经元的发育，保护骨骼健康、助神安眠、预防高血压有重要作用。</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铁和锌是人体重要的微量矿物质元素，缺铁导致免疫功能下降，贫血、疲倦、抵抗力降低、发育不良等，人体缺锌的典型病状是皮肤受损及骨骼变异等疾病。无论是作为人体含量最多的矿物质元素，或者是参与重要生理过程的铁，还是有“生命之花”美称的锌，在婴幼儿生长发育的关键阶段，都起着非常关键的作用，如果这个时期宝宝缺乏某些营养可能会导致不可逆转的生长和认知发育迟缓。从表</w:t>
      </w:r>
      <w:r>
        <w:rPr>
          <w:rFonts w:ascii="仿宋" w:hAnsi="仿宋" w:eastAsia="仿宋" w:cs="Times New Roman"/>
          <w:sz w:val="28"/>
          <w:szCs w:val="28"/>
        </w:rPr>
        <w:t>A</w:t>
      </w:r>
      <w:r>
        <w:rPr>
          <w:rFonts w:hint="eastAsia" w:ascii="仿宋" w:hAnsi="仿宋" w:eastAsia="仿宋" w:cs="Times New Roman"/>
          <w:sz w:val="28"/>
          <w:szCs w:val="28"/>
        </w:rPr>
        <w:t>.3可以看出，微量矿物质元素中，锌含量较高，有益于免疫器官胸腺的发育，且能促进VA的吸收，对眼睛有益。</w:t>
      </w:r>
    </w:p>
    <w:p>
      <w:pPr>
        <w:spacing w:line="360" w:lineRule="auto"/>
        <w:rPr>
          <w:rFonts w:ascii="仿宋" w:hAnsi="仿宋" w:eastAsia="仿宋" w:cs="Times New Roman"/>
          <w:sz w:val="28"/>
          <w:szCs w:val="28"/>
        </w:rPr>
      </w:pPr>
    </w:p>
    <w:p>
      <w:pPr>
        <w:spacing w:line="360" w:lineRule="auto"/>
        <w:rPr>
          <w:rFonts w:ascii="仿宋" w:hAnsi="仿宋" w:eastAsia="仿宋" w:cs="Times New Roman"/>
          <w:sz w:val="28"/>
          <w:szCs w:val="28"/>
        </w:rPr>
      </w:pPr>
      <w:r>
        <w:rPr>
          <w:rFonts w:ascii="仿宋" w:hAnsi="仿宋" w:eastAsia="仿宋" w:cs="Times New Roman"/>
          <w:sz w:val="28"/>
          <w:szCs w:val="28"/>
        </w:rPr>
        <w:t>A</w:t>
      </w:r>
      <w:r>
        <w:rPr>
          <w:rFonts w:hint="eastAsia" w:ascii="仿宋" w:hAnsi="仿宋" w:eastAsia="仿宋" w:cs="Times New Roman"/>
          <w:sz w:val="28"/>
          <w:szCs w:val="28"/>
        </w:rPr>
        <w:t>.</w:t>
      </w:r>
      <w:r>
        <w:rPr>
          <w:rFonts w:ascii="仿宋" w:hAnsi="仿宋" w:eastAsia="仿宋" w:cs="Times New Roman"/>
          <w:sz w:val="28"/>
          <w:szCs w:val="28"/>
        </w:rPr>
        <w:t>4</w:t>
      </w:r>
      <w:r>
        <w:rPr>
          <w:rFonts w:hint="eastAsia" w:ascii="仿宋" w:hAnsi="仿宋" w:eastAsia="仿宋" w:cs="Times New Roman"/>
          <w:sz w:val="28"/>
          <w:szCs w:val="28"/>
        </w:rPr>
        <w:t xml:space="preserve"> 维生素</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维生素含量推荐值见表A.</w:t>
      </w:r>
      <w:r>
        <w:rPr>
          <w:rFonts w:ascii="仿宋" w:hAnsi="仿宋" w:eastAsia="仿宋" w:cs="Times New Roman"/>
          <w:sz w:val="28"/>
          <w:szCs w:val="28"/>
        </w:rPr>
        <w:t>4</w:t>
      </w:r>
      <w:r>
        <w:rPr>
          <w:rFonts w:hint="eastAsia" w:ascii="仿宋" w:hAnsi="仿宋" w:eastAsia="仿宋" w:cs="Times New Roman"/>
          <w:sz w:val="28"/>
          <w:szCs w:val="28"/>
        </w:rPr>
        <w:t>。</w:t>
      </w:r>
    </w:p>
    <w:p>
      <w:pPr>
        <w:jc w:val="center"/>
        <w:rPr>
          <w:rFonts w:ascii="仿宋" w:hAnsi="仿宋" w:eastAsia="仿宋" w:cs="Times New Roman"/>
          <w:sz w:val="28"/>
          <w:szCs w:val="28"/>
        </w:rPr>
      </w:pPr>
      <w:r>
        <w:rPr>
          <w:rFonts w:hint="eastAsia" w:ascii="仿宋" w:hAnsi="仿宋" w:eastAsia="仿宋" w:cs="Times New Roman"/>
          <w:sz w:val="28"/>
          <w:szCs w:val="28"/>
        </w:rPr>
        <w:t>表</w:t>
      </w:r>
      <w:r>
        <w:rPr>
          <w:rFonts w:ascii="仿宋" w:hAnsi="仿宋" w:eastAsia="仿宋" w:cs="Times New Roman"/>
          <w:sz w:val="28"/>
          <w:szCs w:val="28"/>
        </w:rPr>
        <w:t>A</w:t>
      </w:r>
      <w:r>
        <w:rPr>
          <w:rFonts w:hint="eastAsia" w:ascii="仿宋" w:hAnsi="仿宋" w:eastAsia="仿宋" w:cs="Times New Roman"/>
          <w:sz w:val="28"/>
          <w:szCs w:val="28"/>
        </w:rPr>
        <w:t>.</w:t>
      </w:r>
      <w:r>
        <w:rPr>
          <w:rFonts w:ascii="仿宋" w:hAnsi="仿宋" w:eastAsia="仿宋" w:cs="Times New Roman"/>
          <w:sz w:val="28"/>
          <w:szCs w:val="28"/>
        </w:rPr>
        <w:t xml:space="preserve">4 </w:t>
      </w:r>
      <w:r>
        <w:rPr>
          <w:rFonts w:hint="eastAsia" w:ascii="仿宋" w:hAnsi="仿宋" w:eastAsia="仿宋" w:cs="Times New Roman"/>
          <w:sz w:val="28"/>
          <w:szCs w:val="28"/>
        </w:rPr>
        <w:t>维生素含量推荐值</w:t>
      </w:r>
    </w:p>
    <w:tbl>
      <w:tblPr>
        <w:tblStyle w:val="6"/>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2577"/>
        <w:gridCol w:w="2591"/>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2"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分类</w:t>
            </w:r>
          </w:p>
        </w:tc>
        <w:tc>
          <w:tcPr>
            <w:tcW w:w="1405"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维生素种类</w:t>
            </w:r>
          </w:p>
        </w:tc>
        <w:tc>
          <w:tcPr>
            <w:tcW w:w="1413"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范围</w:t>
            </w:r>
          </w:p>
        </w:tc>
        <w:tc>
          <w:tcPr>
            <w:tcW w:w="1110"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中位值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72" w:type="pct"/>
            <w:vMerge w:val="restar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水溶性维生素</w:t>
            </w:r>
          </w:p>
        </w:tc>
        <w:tc>
          <w:tcPr>
            <w:tcW w:w="1405"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VB</w:t>
            </w:r>
            <w:r>
              <w:rPr>
                <w:rFonts w:hint="eastAsia" w:ascii="仿宋" w:hAnsi="仿宋" w:eastAsia="仿宋" w:cs="Times New Roman"/>
                <w:color w:val="000000" w:themeColor="text1"/>
                <w:kern w:val="0"/>
                <w:sz w:val="22"/>
                <w:szCs w:val="28"/>
                <w:vertAlign w:val="subscript"/>
                <w14:textFill>
                  <w14:solidFill>
                    <w14:schemeClr w14:val="tx1"/>
                  </w14:solidFill>
                </w14:textFill>
              </w:rPr>
              <w:t>1</w:t>
            </w:r>
            <w:r>
              <w:rPr>
                <w:rFonts w:hint="eastAsia" w:ascii="仿宋" w:hAnsi="仿宋" w:eastAsia="仿宋" w:cs="Times New Roman"/>
                <w:color w:val="000000" w:themeColor="text1"/>
                <w:kern w:val="0"/>
                <w:sz w:val="22"/>
                <w:szCs w:val="28"/>
                <w14:textFill>
                  <w14:solidFill>
                    <w14:schemeClr w14:val="tx1"/>
                  </w14:solidFill>
                </w14:textFill>
              </w:rPr>
              <w:t xml:space="preserve">（mg/100g）   </w:t>
            </w:r>
          </w:p>
        </w:tc>
        <w:tc>
          <w:tcPr>
            <w:tcW w:w="1413"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olor w:val="000000"/>
              </w:rPr>
              <w:t>0.1</w:t>
            </w:r>
            <w:r>
              <w:rPr>
                <w:rFonts w:hint="eastAsia" w:ascii="仿宋" w:hAnsi="仿宋" w:eastAsia="仿宋" w:cs="Times New Roman"/>
                <w:color w:val="000000" w:themeColor="text1"/>
                <w:kern w:val="0"/>
                <w:sz w:val="22"/>
                <w:szCs w:val="28"/>
                <w14:textFill>
                  <w14:solidFill>
                    <w14:schemeClr w14:val="tx1"/>
                  </w14:solidFill>
                </w14:textFill>
              </w:rPr>
              <w:t>～</w:t>
            </w:r>
            <w:r>
              <w:rPr>
                <w:rFonts w:hint="eastAsia" w:ascii="仿宋" w:hAnsi="仿宋" w:eastAsia="仿宋"/>
                <w:color w:val="000000"/>
              </w:rPr>
              <w:t xml:space="preserve">0.9 </w:t>
            </w:r>
          </w:p>
        </w:tc>
        <w:tc>
          <w:tcPr>
            <w:tcW w:w="1110"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olor w:val="000000"/>
              </w:rPr>
              <w:t>0.</w:t>
            </w:r>
            <w:r>
              <w:rPr>
                <w:rFonts w:ascii="仿宋" w:hAnsi="仿宋" w:eastAsia="仿宋"/>
                <w:color w:val="000000"/>
              </w:rPr>
              <w:t>17</w:t>
            </w:r>
            <w:r>
              <w:rPr>
                <w:rFonts w:hint="eastAsia" w:ascii="仿宋" w:hAnsi="仿宋" w:eastAsia="仿宋"/>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072" w:type="pct"/>
            <w:vMerge w:val="continue"/>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p>
        </w:tc>
        <w:tc>
          <w:tcPr>
            <w:tcW w:w="1405"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 xml:space="preserve">VC（mg/100g）   </w:t>
            </w:r>
          </w:p>
        </w:tc>
        <w:tc>
          <w:tcPr>
            <w:tcW w:w="1413"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olor w:val="000000"/>
              </w:rPr>
              <w:t>11.2</w:t>
            </w:r>
            <w:r>
              <w:rPr>
                <w:rFonts w:hint="eastAsia" w:ascii="仿宋" w:hAnsi="仿宋" w:eastAsia="仿宋" w:cs="Times New Roman"/>
                <w:color w:val="000000" w:themeColor="text1"/>
                <w:kern w:val="0"/>
                <w:sz w:val="22"/>
                <w:szCs w:val="28"/>
                <w14:textFill>
                  <w14:solidFill>
                    <w14:schemeClr w14:val="tx1"/>
                  </w14:solidFill>
                </w14:textFill>
              </w:rPr>
              <w:t>～</w:t>
            </w:r>
            <w:r>
              <w:rPr>
                <w:rFonts w:hint="eastAsia" w:ascii="仿宋" w:hAnsi="仿宋" w:eastAsia="仿宋"/>
                <w:color w:val="000000"/>
              </w:rPr>
              <w:t>38.3</w:t>
            </w:r>
          </w:p>
        </w:tc>
        <w:tc>
          <w:tcPr>
            <w:tcW w:w="1110"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ascii="仿宋" w:hAnsi="仿宋" w:eastAsia="仿宋"/>
                <w:color w:val="000000"/>
              </w:rPr>
              <w:t>16</w:t>
            </w:r>
            <w:r>
              <w:rPr>
                <w:rFonts w:hint="eastAsia" w:ascii="仿宋" w:hAnsi="仿宋" w:eastAsia="仿宋"/>
                <w:color w:val="000000"/>
              </w:rPr>
              <w:t>.</w:t>
            </w:r>
            <w:r>
              <w:rPr>
                <w:rFonts w:ascii="仿宋" w:hAnsi="仿宋" w:eastAsia="仿宋"/>
                <w:color w:val="00000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72" w:type="pct"/>
            <w:vMerge w:val="restar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脂溶性维生素</w:t>
            </w:r>
          </w:p>
        </w:tc>
        <w:tc>
          <w:tcPr>
            <w:tcW w:w="1405"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VA</w:t>
            </w:r>
          </w:p>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（μg a-TE/100g）</w:t>
            </w:r>
          </w:p>
        </w:tc>
        <w:tc>
          <w:tcPr>
            <w:tcW w:w="1413"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olor w:val="000000"/>
              </w:rPr>
              <w:t>96.0</w:t>
            </w:r>
            <w:r>
              <w:rPr>
                <w:rFonts w:hint="eastAsia" w:ascii="仿宋" w:hAnsi="仿宋" w:eastAsia="仿宋" w:cs="Times New Roman"/>
                <w:color w:val="000000" w:themeColor="text1"/>
                <w:kern w:val="0"/>
                <w:sz w:val="22"/>
                <w:szCs w:val="28"/>
                <w14:textFill>
                  <w14:solidFill>
                    <w14:schemeClr w14:val="tx1"/>
                  </w14:solidFill>
                </w14:textFill>
              </w:rPr>
              <w:t>～</w:t>
            </w:r>
            <w:r>
              <w:rPr>
                <w:rFonts w:hint="eastAsia" w:ascii="仿宋" w:hAnsi="仿宋" w:eastAsia="仿宋"/>
                <w:color w:val="000000"/>
              </w:rPr>
              <w:t xml:space="preserve">403.0  </w:t>
            </w:r>
          </w:p>
        </w:tc>
        <w:tc>
          <w:tcPr>
            <w:tcW w:w="1110"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olor w:val="000000"/>
              </w:rPr>
              <w:t>3</w:t>
            </w:r>
            <w:r>
              <w:rPr>
                <w:rFonts w:ascii="仿宋" w:hAnsi="仿宋" w:eastAsia="仿宋"/>
                <w:color w:val="000000"/>
              </w:rPr>
              <w:t>80</w:t>
            </w:r>
            <w:r>
              <w:rPr>
                <w:rFonts w:hint="eastAsia" w:ascii="仿宋" w:hAnsi="仿宋" w:eastAsia="仿宋"/>
                <w:color w:val="000000"/>
              </w:rPr>
              <w:t>.</w:t>
            </w:r>
            <w:r>
              <w:rPr>
                <w:rFonts w:ascii="仿宋" w:hAnsi="仿宋" w:eastAsia="仿宋"/>
                <w:color w:val="000000"/>
              </w:rPr>
              <w:t>00</w:t>
            </w:r>
            <w:r>
              <w:rPr>
                <w:rFonts w:hint="eastAsia" w:ascii="仿宋" w:hAnsi="仿宋" w:eastAsia="仿宋"/>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72" w:type="pct"/>
            <w:vMerge w:val="continue"/>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p>
        </w:tc>
        <w:tc>
          <w:tcPr>
            <w:tcW w:w="1405"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VE</w:t>
            </w:r>
          </w:p>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s="Times New Roman"/>
                <w:color w:val="000000" w:themeColor="text1"/>
                <w:kern w:val="0"/>
                <w:sz w:val="22"/>
                <w:szCs w:val="28"/>
                <w14:textFill>
                  <w14:solidFill>
                    <w14:schemeClr w14:val="tx1"/>
                  </w14:solidFill>
                </w14:textFill>
              </w:rPr>
              <w:t>（mg a-TE/100g）</w:t>
            </w:r>
          </w:p>
        </w:tc>
        <w:tc>
          <w:tcPr>
            <w:tcW w:w="1413"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hint="eastAsia" w:ascii="仿宋" w:hAnsi="仿宋" w:eastAsia="仿宋"/>
                <w:color w:val="000000"/>
              </w:rPr>
              <w:t>0.2</w:t>
            </w:r>
            <w:r>
              <w:rPr>
                <w:rFonts w:hint="eastAsia" w:ascii="仿宋" w:hAnsi="仿宋" w:eastAsia="仿宋" w:cs="Times New Roman"/>
                <w:color w:val="000000" w:themeColor="text1"/>
                <w:kern w:val="0"/>
                <w:sz w:val="22"/>
                <w:szCs w:val="28"/>
                <w14:textFill>
                  <w14:solidFill>
                    <w14:schemeClr w14:val="tx1"/>
                  </w14:solidFill>
                </w14:textFill>
              </w:rPr>
              <w:t>～</w:t>
            </w:r>
            <w:r>
              <w:rPr>
                <w:rFonts w:hint="eastAsia" w:ascii="仿宋" w:hAnsi="仿宋" w:eastAsia="仿宋"/>
                <w:color w:val="000000"/>
              </w:rPr>
              <w:t xml:space="preserve">12.6 </w:t>
            </w:r>
          </w:p>
        </w:tc>
        <w:tc>
          <w:tcPr>
            <w:tcW w:w="1110" w:type="pct"/>
            <w:vAlign w:val="center"/>
          </w:tcPr>
          <w:p>
            <w:pPr>
              <w:spacing w:after="80"/>
              <w:jc w:val="center"/>
              <w:rPr>
                <w:rFonts w:ascii="仿宋" w:hAnsi="仿宋" w:eastAsia="仿宋" w:cs="Times New Roman"/>
                <w:color w:val="000000" w:themeColor="text1"/>
                <w:kern w:val="0"/>
                <w:sz w:val="22"/>
                <w:szCs w:val="28"/>
                <w14:textFill>
                  <w14:solidFill>
                    <w14:schemeClr w14:val="tx1"/>
                  </w14:solidFill>
                </w14:textFill>
              </w:rPr>
            </w:pPr>
            <w:r>
              <w:rPr>
                <w:rFonts w:ascii="仿宋" w:hAnsi="仿宋" w:eastAsia="仿宋"/>
                <w:color w:val="000000"/>
              </w:rPr>
              <w:t>0</w:t>
            </w:r>
            <w:r>
              <w:rPr>
                <w:rFonts w:hint="eastAsia" w:ascii="仿宋" w:hAnsi="仿宋" w:eastAsia="仿宋"/>
                <w:color w:val="000000"/>
              </w:rPr>
              <w:t>.</w:t>
            </w:r>
            <w:r>
              <w:rPr>
                <w:rFonts w:ascii="仿宋" w:hAnsi="仿宋" w:eastAsia="仿宋"/>
                <w:color w:val="000000"/>
              </w:rPr>
              <w:t>46</w:t>
            </w:r>
            <w:r>
              <w:rPr>
                <w:rFonts w:hint="eastAsia" w:ascii="仿宋" w:hAnsi="仿宋" w:eastAsia="仿宋"/>
                <w:color w:val="000000"/>
              </w:rPr>
              <w:t xml:space="preserve"> </w:t>
            </w:r>
          </w:p>
        </w:tc>
      </w:tr>
    </w:tbl>
    <w:p>
      <w:pPr>
        <w:spacing w:before="24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水溶性维生素B</w:t>
      </w:r>
      <w:r>
        <w:rPr>
          <w:rFonts w:hint="eastAsia" w:ascii="仿宋" w:hAnsi="仿宋" w:eastAsia="仿宋" w:cs="Times New Roman"/>
          <w:sz w:val="28"/>
          <w:szCs w:val="28"/>
          <w:vertAlign w:val="subscript"/>
        </w:rPr>
        <w:t>1</w:t>
      </w:r>
      <w:r>
        <w:rPr>
          <w:rFonts w:hint="eastAsia" w:ascii="仿宋" w:hAnsi="仿宋" w:eastAsia="仿宋" w:cs="Times New Roman"/>
          <w:sz w:val="28"/>
          <w:szCs w:val="28"/>
        </w:rPr>
        <w:t>又称硫胺素，具有抗脚气病、抗神经炎等作用，是最早发现的一种维生素。表</w:t>
      </w:r>
      <w:r>
        <w:rPr>
          <w:rFonts w:ascii="仿宋" w:hAnsi="仿宋" w:eastAsia="仿宋" w:cs="Times New Roman"/>
          <w:sz w:val="28"/>
          <w:szCs w:val="28"/>
        </w:rPr>
        <w:t>A</w:t>
      </w:r>
      <w:r>
        <w:rPr>
          <w:rFonts w:hint="eastAsia" w:ascii="仿宋" w:hAnsi="仿宋" w:eastAsia="仿宋" w:cs="Times New Roman"/>
          <w:sz w:val="28"/>
          <w:szCs w:val="28"/>
        </w:rPr>
        <w:t>.</w:t>
      </w:r>
      <w:r>
        <w:rPr>
          <w:rFonts w:ascii="仿宋" w:hAnsi="仿宋" w:eastAsia="仿宋" w:cs="Times New Roman"/>
          <w:sz w:val="28"/>
          <w:szCs w:val="28"/>
        </w:rPr>
        <w:t>4</w:t>
      </w:r>
      <w:r>
        <w:rPr>
          <w:rFonts w:hint="eastAsia" w:ascii="仿宋" w:hAnsi="仿宋" w:eastAsia="仿宋" w:cs="Times New Roman"/>
          <w:sz w:val="28"/>
          <w:szCs w:val="28"/>
        </w:rPr>
        <w:t>显示，阿拉善驼乳粉维生素VB</w:t>
      </w:r>
      <w:r>
        <w:rPr>
          <w:rFonts w:hint="eastAsia" w:ascii="仿宋" w:hAnsi="仿宋" w:eastAsia="仿宋" w:cs="Times New Roman"/>
          <w:sz w:val="28"/>
          <w:szCs w:val="28"/>
          <w:vertAlign w:val="subscript"/>
        </w:rPr>
        <w:t>1</w:t>
      </w:r>
      <w:r>
        <w:rPr>
          <w:rFonts w:hint="eastAsia" w:ascii="仿宋" w:hAnsi="仿宋" w:eastAsia="仿宋" w:cs="Times New Roman"/>
          <w:sz w:val="28"/>
          <w:szCs w:val="28"/>
        </w:rPr>
        <w:t>含量0.1～0.9 mg/100g之间，中位值为</w:t>
      </w:r>
      <w:r>
        <w:rPr>
          <w:rFonts w:ascii="仿宋" w:hAnsi="仿宋" w:eastAsia="仿宋" w:cs="Times New Roman"/>
          <w:sz w:val="28"/>
          <w:szCs w:val="28"/>
        </w:rPr>
        <w:t>0.17</w:t>
      </w:r>
      <w:r>
        <w:rPr>
          <w:rFonts w:hint="eastAsia" w:ascii="仿宋" w:hAnsi="仿宋" w:eastAsia="仿宋" w:cs="Times New Roman"/>
          <w:sz w:val="28"/>
          <w:szCs w:val="28"/>
        </w:rPr>
        <w:t xml:space="preserve"> </w:t>
      </w:r>
      <w:r>
        <w:rPr>
          <w:rFonts w:ascii="仿宋" w:hAnsi="仿宋" w:eastAsia="仿宋" w:cs="Times New Roman"/>
          <w:sz w:val="28"/>
          <w:szCs w:val="28"/>
        </w:rPr>
        <w:t>mg/100</w:t>
      </w:r>
      <w:r>
        <w:rPr>
          <w:rFonts w:hint="eastAsia" w:ascii="仿宋" w:hAnsi="仿宋" w:eastAsia="仿宋" w:cs="Times New Roman"/>
          <w:sz w:val="28"/>
          <w:szCs w:val="28"/>
        </w:rPr>
        <w:t>g；水溶性维生素C</w:t>
      </w:r>
      <w:r>
        <w:rPr>
          <w:rFonts w:ascii="仿宋" w:hAnsi="仿宋" w:eastAsia="仿宋" w:cs="Times New Roman"/>
          <w:sz w:val="28"/>
          <w:szCs w:val="28"/>
        </w:rPr>
        <w:t>又称抗坏血酸，</w:t>
      </w:r>
      <w:r>
        <w:rPr>
          <w:rFonts w:hint="eastAsia" w:ascii="仿宋" w:hAnsi="仿宋" w:eastAsia="仿宋" w:cs="Times New Roman"/>
          <w:sz w:val="28"/>
          <w:szCs w:val="28"/>
        </w:rPr>
        <w:t>是一种强有力的抗氧化剂，能有效防止自由基对人体的伤害，起到保护大脑、肝脏等器官的作用，</w:t>
      </w:r>
      <w:r>
        <w:rPr>
          <w:rFonts w:ascii="仿宋" w:hAnsi="仿宋" w:eastAsia="仿宋" w:cs="Times New Roman"/>
          <w:sz w:val="28"/>
          <w:szCs w:val="28"/>
        </w:rPr>
        <w:t>缺乏</w:t>
      </w:r>
      <w:r>
        <w:rPr>
          <w:rFonts w:hint="eastAsia" w:ascii="仿宋" w:hAnsi="仿宋" w:eastAsia="仿宋" w:cs="Times New Roman"/>
          <w:sz w:val="28"/>
          <w:szCs w:val="28"/>
        </w:rPr>
        <w:t>VC</w:t>
      </w:r>
      <w:r>
        <w:rPr>
          <w:rFonts w:ascii="仿宋" w:hAnsi="仿宋" w:eastAsia="仿宋" w:cs="Times New Roman"/>
          <w:sz w:val="28"/>
          <w:szCs w:val="28"/>
        </w:rPr>
        <w:t>会影响胶原合成及结缔组织功能，使毛细血管脆性增高，发生坏血病。</w:t>
      </w:r>
      <w:r>
        <w:rPr>
          <w:rFonts w:hint="eastAsia" w:ascii="仿宋" w:hAnsi="仿宋" w:eastAsia="仿宋" w:cs="Times New Roman"/>
          <w:sz w:val="28"/>
          <w:szCs w:val="28"/>
        </w:rPr>
        <w:t>本研究结果表明，VC含量在11.2～38.3</w:t>
      </w:r>
      <w:r>
        <w:rPr>
          <w:rFonts w:ascii="仿宋" w:hAnsi="仿宋" w:eastAsia="仿宋" w:cs="Times New Roman"/>
          <w:sz w:val="28"/>
          <w:szCs w:val="28"/>
        </w:rPr>
        <w:t xml:space="preserve"> mg/100g</w:t>
      </w:r>
      <w:r>
        <w:rPr>
          <w:rFonts w:hint="eastAsia" w:ascii="仿宋" w:hAnsi="仿宋" w:eastAsia="仿宋" w:cs="Times New Roman"/>
          <w:sz w:val="28"/>
          <w:szCs w:val="28"/>
        </w:rPr>
        <w:t>之间，中位值为</w:t>
      </w:r>
      <w:r>
        <w:rPr>
          <w:rFonts w:ascii="仿宋" w:hAnsi="仿宋" w:eastAsia="仿宋" w:cs="宋体"/>
          <w:kern w:val="0"/>
          <w:sz w:val="28"/>
          <w:szCs w:val="28"/>
        </w:rPr>
        <w:t>16.85</w:t>
      </w:r>
      <w:r>
        <w:rPr>
          <w:rFonts w:ascii="仿宋" w:hAnsi="仿宋" w:eastAsia="仿宋" w:cs="Times New Roman"/>
          <w:sz w:val="28"/>
          <w:szCs w:val="28"/>
        </w:rPr>
        <w:t xml:space="preserve"> mg/100</w:t>
      </w:r>
      <w:r>
        <w:rPr>
          <w:rFonts w:hint="eastAsia" w:ascii="仿宋" w:hAnsi="仿宋" w:eastAsia="仿宋" w:cs="Times New Roman"/>
          <w:sz w:val="28"/>
          <w:szCs w:val="28"/>
        </w:rPr>
        <w:t>g，水溶性维生素中VC含量较高，可起到预防坏血病、抗氧化、增强免疫功能的作用；提高细胞质量，保持细胞的活跃度，从而提高杀菌能力。</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脂溶性维生素A是细胞代谢必不可少的物质，有助于促进生长发育，维护骨骼健康。本研究结果表明，VA含量在96.0～403.0</w:t>
      </w:r>
      <w:r>
        <w:rPr>
          <w:rFonts w:ascii="仿宋" w:hAnsi="仿宋" w:eastAsia="仿宋" w:cs="Times New Roman"/>
          <w:sz w:val="28"/>
          <w:szCs w:val="28"/>
        </w:rPr>
        <w:t xml:space="preserve"> </w:t>
      </w:r>
      <w:r>
        <w:rPr>
          <w:rFonts w:hint="eastAsia" w:ascii="仿宋" w:hAnsi="仿宋" w:eastAsia="仿宋" w:cs="Times New Roman"/>
          <w:sz w:val="28"/>
          <w:szCs w:val="28"/>
        </w:rPr>
        <w:t>μg</w:t>
      </w:r>
      <w:r>
        <w:rPr>
          <w:rFonts w:ascii="仿宋" w:hAnsi="仿宋" w:eastAsia="仿宋" w:cs="Times New Roman"/>
          <w:sz w:val="28"/>
          <w:szCs w:val="28"/>
        </w:rPr>
        <w:t xml:space="preserve"> a-TE /100</w:t>
      </w:r>
      <w:r>
        <w:rPr>
          <w:rFonts w:hint="eastAsia" w:ascii="仿宋" w:hAnsi="仿宋" w:eastAsia="仿宋" w:cs="Times New Roman"/>
          <w:sz w:val="28"/>
          <w:szCs w:val="28"/>
        </w:rPr>
        <w:t>g之间，中位值为</w:t>
      </w:r>
      <w:r>
        <w:rPr>
          <w:rFonts w:hint="eastAsia" w:ascii="仿宋" w:hAnsi="仿宋" w:eastAsia="仿宋" w:cs="宋体"/>
          <w:kern w:val="0"/>
          <w:sz w:val="28"/>
          <w:szCs w:val="28"/>
        </w:rPr>
        <w:t>3</w:t>
      </w:r>
      <w:r>
        <w:rPr>
          <w:rFonts w:ascii="仿宋" w:hAnsi="仿宋" w:eastAsia="仿宋" w:cs="宋体"/>
          <w:kern w:val="0"/>
          <w:sz w:val="28"/>
          <w:szCs w:val="28"/>
        </w:rPr>
        <w:t xml:space="preserve">80.00 </w:t>
      </w:r>
      <w:r>
        <w:rPr>
          <w:rFonts w:hint="eastAsia" w:ascii="仿宋" w:hAnsi="仿宋" w:eastAsia="仿宋" w:cs="Times New Roman"/>
          <w:sz w:val="28"/>
          <w:szCs w:val="28"/>
        </w:rPr>
        <w:t>μg</w:t>
      </w:r>
      <w:r>
        <w:rPr>
          <w:rFonts w:ascii="仿宋" w:hAnsi="仿宋" w:eastAsia="仿宋" w:cs="Times New Roman"/>
          <w:sz w:val="28"/>
          <w:szCs w:val="28"/>
        </w:rPr>
        <w:t xml:space="preserve"> a-TE /100</w:t>
      </w:r>
      <w:r>
        <w:rPr>
          <w:rFonts w:hint="eastAsia" w:ascii="仿宋" w:hAnsi="仿宋" w:eastAsia="仿宋" w:cs="Times New Roman"/>
          <w:sz w:val="28"/>
          <w:szCs w:val="28"/>
        </w:rPr>
        <w:t>g；脂溶性维生素E能够减少过氧化物的生成。本研究结果表明，VE含量在0.2～12.6</w:t>
      </w:r>
      <w:r>
        <w:rPr>
          <w:rFonts w:ascii="仿宋" w:hAnsi="仿宋" w:eastAsia="仿宋" w:cs="Times New Roman"/>
          <w:sz w:val="28"/>
          <w:szCs w:val="28"/>
        </w:rPr>
        <w:t xml:space="preserve"> mg a-TE /100</w:t>
      </w:r>
      <w:r>
        <w:rPr>
          <w:rFonts w:hint="eastAsia" w:ascii="仿宋" w:hAnsi="仿宋" w:eastAsia="仿宋" w:cs="Times New Roman"/>
          <w:sz w:val="28"/>
          <w:szCs w:val="28"/>
        </w:rPr>
        <w:t>g之间，中位值为</w:t>
      </w:r>
      <w:r>
        <w:rPr>
          <w:rFonts w:ascii="仿宋" w:hAnsi="仿宋" w:eastAsia="仿宋" w:cs="Times New Roman"/>
          <w:sz w:val="28"/>
          <w:szCs w:val="28"/>
        </w:rPr>
        <w:t>0</w:t>
      </w:r>
      <w:r>
        <w:rPr>
          <w:rFonts w:hint="eastAsia" w:ascii="仿宋" w:hAnsi="仿宋" w:eastAsia="仿宋" w:cs="Times New Roman"/>
          <w:sz w:val="28"/>
          <w:szCs w:val="28"/>
        </w:rPr>
        <w:t>.</w:t>
      </w:r>
      <w:r>
        <w:rPr>
          <w:rFonts w:ascii="仿宋" w:hAnsi="仿宋" w:eastAsia="仿宋" w:cs="Times New Roman"/>
          <w:sz w:val="28"/>
          <w:szCs w:val="28"/>
        </w:rPr>
        <w:t>46 mg a-TE /100</w:t>
      </w:r>
      <w:r>
        <w:rPr>
          <w:rFonts w:hint="eastAsia" w:ascii="仿宋" w:hAnsi="仿宋" w:eastAsia="仿宋" w:cs="Times New Roman"/>
          <w:sz w:val="28"/>
          <w:szCs w:val="28"/>
        </w:rPr>
        <w:t>g。</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10</w:t>
      </w:r>
      <w:r>
        <w:rPr>
          <w:rFonts w:hint="eastAsia" w:ascii="仿宋" w:hAnsi="仿宋" w:eastAsia="仿宋" w:cs="Times New Roman"/>
          <w:sz w:val="28"/>
          <w:szCs w:val="28"/>
        </w:rPr>
        <w:t xml:space="preserve">）标志、包装、运输、贮存 </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10</w:t>
      </w:r>
      <w:r>
        <w:rPr>
          <w:rFonts w:hint="eastAsia" w:ascii="仿宋" w:hAnsi="仿宋" w:eastAsia="仿宋" w:cs="Times New Roman"/>
          <w:sz w:val="28"/>
          <w:szCs w:val="28"/>
        </w:rPr>
        <w:t>.</w:t>
      </w:r>
      <w:r>
        <w:rPr>
          <w:rFonts w:ascii="仿宋" w:hAnsi="仿宋" w:eastAsia="仿宋" w:cs="Times New Roman"/>
          <w:sz w:val="28"/>
          <w:szCs w:val="28"/>
        </w:rPr>
        <w:t xml:space="preserve">1 </w:t>
      </w:r>
      <w:r>
        <w:rPr>
          <w:rFonts w:hint="eastAsia" w:ascii="仿宋" w:hAnsi="仿宋" w:eastAsia="仿宋" w:cs="Times New Roman"/>
          <w:sz w:val="28"/>
          <w:szCs w:val="28"/>
        </w:rPr>
        <w:t>驼乳粉产品的标志应符合GB 7718和GB/T 28050的规定，外包装标志应符合GB/T191的规定。</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10</w:t>
      </w:r>
      <w:r>
        <w:rPr>
          <w:rFonts w:hint="eastAsia" w:ascii="仿宋" w:hAnsi="仿宋" w:eastAsia="仿宋" w:cs="Times New Roman"/>
          <w:sz w:val="28"/>
          <w:szCs w:val="28"/>
        </w:rPr>
        <w:t>.</w:t>
      </w:r>
      <w:r>
        <w:rPr>
          <w:rFonts w:ascii="仿宋" w:hAnsi="仿宋" w:eastAsia="仿宋" w:cs="Times New Roman"/>
          <w:sz w:val="28"/>
          <w:szCs w:val="28"/>
        </w:rPr>
        <w:t xml:space="preserve">2 </w:t>
      </w:r>
      <w:r>
        <w:rPr>
          <w:rFonts w:hint="eastAsia" w:ascii="仿宋" w:hAnsi="仿宋" w:eastAsia="仿宋" w:cs="Times New Roman"/>
          <w:sz w:val="28"/>
          <w:szCs w:val="28"/>
        </w:rPr>
        <w:t>驼乳粉产品的包装容器与材料应符合相应的安全标准和有关规定。</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10</w:t>
      </w:r>
      <w:r>
        <w:rPr>
          <w:rFonts w:hint="eastAsia" w:ascii="仿宋" w:hAnsi="仿宋" w:eastAsia="仿宋" w:cs="Times New Roman"/>
          <w:sz w:val="28"/>
          <w:szCs w:val="28"/>
        </w:rPr>
        <w:t>.</w:t>
      </w:r>
      <w:r>
        <w:rPr>
          <w:rFonts w:ascii="仿宋" w:hAnsi="仿宋" w:eastAsia="仿宋" w:cs="Times New Roman"/>
          <w:sz w:val="28"/>
          <w:szCs w:val="28"/>
        </w:rPr>
        <w:t xml:space="preserve">3 </w:t>
      </w:r>
      <w:r>
        <w:rPr>
          <w:rFonts w:hint="eastAsia" w:ascii="仿宋" w:hAnsi="仿宋" w:eastAsia="仿宋" w:cs="Times New Roman"/>
          <w:sz w:val="28"/>
          <w:szCs w:val="28"/>
        </w:rPr>
        <w:t>驼乳粉产品的运输和贮存应符合</w:t>
      </w:r>
      <w:r>
        <w:rPr>
          <w:rFonts w:ascii="仿宋" w:hAnsi="仿宋" w:eastAsia="仿宋" w:cs="Times New Roman"/>
          <w:sz w:val="28"/>
          <w:szCs w:val="28"/>
        </w:rPr>
        <w:t>RHB 903</w:t>
      </w:r>
      <w:r>
        <w:rPr>
          <w:rFonts w:hint="eastAsia" w:ascii="仿宋" w:hAnsi="仿宋" w:eastAsia="仿宋" w:cs="Times New Roman"/>
          <w:sz w:val="28"/>
          <w:szCs w:val="28"/>
        </w:rPr>
        <w:t>规定。</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GB 7718和GB 28050</w:t>
      </w:r>
      <w:r>
        <w:rPr>
          <w:rFonts w:hint="eastAsia"/>
        </w:rPr>
        <w:t>、</w:t>
      </w:r>
      <w:r>
        <w:rPr>
          <w:rFonts w:hint="eastAsia" w:ascii="仿宋" w:hAnsi="仿宋" w:eastAsia="仿宋" w:cs="Times New Roman"/>
          <w:sz w:val="28"/>
          <w:szCs w:val="28"/>
        </w:rPr>
        <w:t>GB/T</w:t>
      </w:r>
      <w:r>
        <w:rPr>
          <w:rFonts w:ascii="仿宋" w:hAnsi="仿宋" w:eastAsia="仿宋" w:cs="Times New Roman"/>
          <w:sz w:val="28"/>
          <w:szCs w:val="28"/>
        </w:rPr>
        <w:t xml:space="preserve"> </w:t>
      </w:r>
      <w:r>
        <w:rPr>
          <w:rFonts w:hint="eastAsia" w:ascii="仿宋" w:hAnsi="仿宋" w:eastAsia="仿宋" w:cs="Times New Roman"/>
          <w:sz w:val="28"/>
          <w:szCs w:val="28"/>
        </w:rPr>
        <w:t>191</w:t>
      </w:r>
      <w:r>
        <w:rPr>
          <w:rFonts w:hint="eastAsia"/>
        </w:rPr>
        <w:t>、</w:t>
      </w:r>
      <w:r>
        <w:rPr>
          <w:rFonts w:ascii="仿宋" w:hAnsi="仿宋" w:eastAsia="仿宋" w:cs="Times New Roman"/>
          <w:sz w:val="28"/>
          <w:szCs w:val="28"/>
        </w:rPr>
        <w:t>RHB 903</w:t>
      </w:r>
      <w:r>
        <w:rPr>
          <w:rFonts w:hint="eastAsia" w:ascii="仿宋" w:hAnsi="仿宋" w:eastAsia="仿宋" w:cs="Times New Roman"/>
          <w:sz w:val="28"/>
          <w:szCs w:val="28"/>
        </w:rPr>
        <w:t>标准中分别对产品的标志、包装、运输和贮存进行了规定。</w:t>
      </w:r>
    </w:p>
    <w:p>
      <w:pPr>
        <w:spacing w:line="360" w:lineRule="auto"/>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t>11</w:t>
      </w:r>
      <w:r>
        <w:rPr>
          <w:rFonts w:hint="eastAsia" w:ascii="仿宋" w:hAnsi="仿宋" w:eastAsia="仿宋" w:cs="Times New Roman"/>
          <w:sz w:val="28"/>
          <w:szCs w:val="28"/>
        </w:rPr>
        <w:t>）主要参考文献</w:t>
      </w:r>
    </w:p>
    <w:p>
      <w:pPr>
        <w:numPr>
          <w:ilvl w:val="0"/>
          <w:numId w:val="4"/>
        </w:numPr>
        <w:tabs>
          <w:tab w:val="left" w:pos="312"/>
        </w:tabs>
        <w:spacing w:line="360" w:lineRule="auto"/>
        <w:ind w:left="0" w:firstLine="0"/>
        <w:rPr>
          <w:rFonts w:ascii="仿宋" w:hAnsi="仿宋" w:eastAsia="仿宋" w:cs="Times New Roman"/>
          <w:sz w:val="28"/>
          <w:szCs w:val="28"/>
        </w:rPr>
      </w:pPr>
      <w:bookmarkStart w:id="7" w:name="_Ref12561994"/>
      <w:r>
        <w:rPr>
          <w:rFonts w:hint="eastAsia" w:ascii="仿宋" w:hAnsi="仿宋" w:eastAsia="仿宋" w:cs="Times New Roman"/>
          <w:sz w:val="28"/>
          <w:szCs w:val="28"/>
        </w:rPr>
        <w:t>张瑾,李景芳,徐敏等.浅谈驼乳粉的营养价值[J].新疆畜牧业,2022,37(04):6-11.</w:t>
      </w:r>
      <w:bookmarkEnd w:id="7"/>
      <w:r>
        <w:rPr>
          <w:rFonts w:hint="eastAsia" w:ascii="仿宋" w:hAnsi="仿宋" w:eastAsia="仿宋" w:cs="Times New Roman"/>
          <w:sz w:val="28"/>
          <w:szCs w:val="28"/>
        </w:rPr>
        <w:t xml:space="preserve"> </w:t>
      </w:r>
    </w:p>
    <w:p>
      <w:pPr>
        <w:numPr>
          <w:ilvl w:val="0"/>
          <w:numId w:val="4"/>
        </w:numPr>
        <w:tabs>
          <w:tab w:val="left" w:pos="312"/>
        </w:tabs>
        <w:spacing w:line="360" w:lineRule="auto"/>
        <w:ind w:left="0" w:firstLine="0"/>
        <w:rPr>
          <w:rFonts w:ascii="仿宋" w:hAnsi="仿宋" w:eastAsia="仿宋" w:cs="Times New Roman"/>
          <w:sz w:val="28"/>
          <w:szCs w:val="28"/>
        </w:rPr>
      </w:pPr>
      <w:r>
        <w:rPr>
          <w:rFonts w:hint="eastAsia" w:ascii="仿宋" w:hAnsi="仿宋" w:eastAsia="仿宋" w:cs="Times New Roman"/>
          <w:sz w:val="28"/>
          <w:szCs w:val="28"/>
        </w:rPr>
        <w:t>李景芳,徐敏,陆东林.马、驴、驼乳粉的氨基酸含量和氨基酸评分[J].新疆畜牧业,2017,32(08):41-43.</w:t>
      </w:r>
    </w:p>
    <w:p>
      <w:pPr>
        <w:numPr>
          <w:ilvl w:val="0"/>
          <w:numId w:val="4"/>
        </w:numPr>
        <w:tabs>
          <w:tab w:val="left" w:pos="312"/>
        </w:tabs>
        <w:spacing w:line="360" w:lineRule="auto"/>
        <w:ind w:left="0" w:firstLine="0"/>
        <w:rPr>
          <w:rFonts w:ascii="仿宋" w:hAnsi="仿宋" w:eastAsia="仿宋" w:cs="Times New Roman"/>
          <w:sz w:val="28"/>
          <w:szCs w:val="28"/>
        </w:rPr>
      </w:pPr>
      <w:r>
        <w:rPr>
          <w:rFonts w:hint="eastAsia" w:ascii="仿宋" w:hAnsi="仿宋" w:eastAsia="仿宋" w:cs="Times New Roman"/>
          <w:sz w:val="28"/>
          <w:szCs w:val="28"/>
        </w:rPr>
        <w:t>陆东林,叶东东,徐敏等.驼乳粉脂肪酸含量和组成分析[J].中国奶牛,2017(05):35-39.</w:t>
      </w:r>
    </w:p>
    <w:p>
      <w:pPr>
        <w:numPr>
          <w:ilvl w:val="0"/>
          <w:numId w:val="4"/>
        </w:numPr>
        <w:tabs>
          <w:tab w:val="left" w:pos="312"/>
        </w:tabs>
        <w:spacing w:line="360" w:lineRule="auto"/>
        <w:ind w:left="0" w:firstLine="0"/>
        <w:rPr>
          <w:rFonts w:ascii="仿宋" w:hAnsi="仿宋" w:eastAsia="仿宋" w:cs="Times New Roman"/>
          <w:sz w:val="28"/>
          <w:szCs w:val="28"/>
        </w:rPr>
      </w:pPr>
      <w:r>
        <w:rPr>
          <w:rFonts w:hint="eastAsia" w:ascii="仿宋" w:hAnsi="仿宋" w:eastAsia="仿宋" w:cs="Times New Roman"/>
          <w:sz w:val="28"/>
          <w:szCs w:val="28"/>
        </w:rPr>
        <w:t>徐敏,陆东林,李景芳等.生驼乳和驼乳粉食品安全地方标准的研究[J].中国奶牛,2016(09):60-64.</w:t>
      </w:r>
    </w:p>
    <w:p>
      <w:pPr>
        <w:numPr>
          <w:ilvl w:val="0"/>
          <w:numId w:val="4"/>
        </w:numPr>
        <w:tabs>
          <w:tab w:val="left" w:pos="312"/>
        </w:tabs>
        <w:spacing w:line="360" w:lineRule="auto"/>
        <w:ind w:left="0" w:firstLine="0"/>
        <w:rPr>
          <w:rFonts w:ascii="仿宋" w:hAnsi="仿宋" w:eastAsia="仿宋" w:cs="Times New Roman"/>
          <w:sz w:val="28"/>
          <w:szCs w:val="28"/>
        </w:rPr>
      </w:pPr>
      <w:r>
        <w:rPr>
          <w:rFonts w:hint="eastAsia" w:ascii="仿宋" w:hAnsi="仿宋" w:eastAsia="仿宋" w:cs="Times New Roman"/>
          <w:sz w:val="28"/>
          <w:szCs w:val="28"/>
        </w:rPr>
        <w:t>《乳业科学与技术》丛书编委会,乳业生物技术国家重点实验室.乳粉[M].北京:化学工业出版社,2016:53-55.</w:t>
      </w:r>
    </w:p>
    <w:p>
      <w:pPr>
        <w:numPr>
          <w:ilvl w:val="0"/>
          <w:numId w:val="4"/>
        </w:numPr>
        <w:tabs>
          <w:tab w:val="left" w:pos="312"/>
        </w:tabs>
        <w:spacing w:line="360" w:lineRule="auto"/>
        <w:ind w:left="420"/>
        <w:rPr>
          <w:rFonts w:ascii="仿宋" w:hAnsi="仿宋" w:eastAsia="仿宋" w:cs="Times New Roman"/>
          <w:sz w:val="28"/>
          <w:szCs w:val="28"/>
        </w:rPr>
      </w:pPr>
      <w:r>
        <w:rPr>
          <w:rFonts w:hint="eastAsia" w:ascii="仿宋" w:hAnsi="仿宋" w:eastAsia="仿宋" w:cs="Times New Roman"/>
          <w:sz w:val="28"/>
          <w:szCs w:val="28"/>
        </w:rPr>
        <w:t>张梦华,董静,王旭光等.生鲜驼乳和驼乳粉质量关系的研究[J].中国畜牧杂志,2016,52(19):85-89.</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tbl>
      <w:tblPr>
        <w:tblStyle w:val="6"/>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926"/>
        <w:gridCol w:w="3290"/>
        <w:gridCol w:w="1388"/>
        <w:gridCol w:w="142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54" w:type="dxa"/>
            <w:vAlign w:val="center"/>
          </w:tcPr>
          <w:p>
            <w:pPr>
              <w:spacing w:line="300" w:lineRule="exact"/>
              <w:jc w:val="center"/>
              <w:rPr>
                <w:rFonts w:ascii="仿宋" w:hAnsi="仿宋" w:eastAsia="仿宋"/>
                <w:b/>
                <w:bCs/>
                <w:szCs w:val="21"/>
              </w:rPr>
            </w:pPr>
            <w:r>
              <w:rPr>
                <w:rFonts w:hint="eastAsia" w:ascii="仿宋" w:hAnsi="仿宋" w:eastAsia="仿宋"/>
                <w:b/>
                <w:bCs/>
                <w:szCs w:val="21"/>
              </w:rPr>
              <w:t>序号</w:t>
            </w:r>
          </w:p>
        </w:tc>
        <w:tc>
          <w:tcPr>
            <w:tcW w:w="926" w:type="dxa"/>
            <w:vAlign w:val="center"/>
          </w:tcPr>
          <w:p>
            <w:pPr>
              <w:spacing w:line="300" w:lineRule="exact"/>
              <w:jc w:val="center"/>
              <w:rPr>
                <w:rFonts w:ascii="仿宋" w:hAnsi="仿宋" w:eastAsia="仿宋"/>
                <w:b/>
                <w:bCs/>
                <w:szCs w:val="21"/>
              </w:rPr>
            </w:pPr>
            <w:r>
              <w:rPr>
                <w:rFonts w:hint="eastAsia" w:ascii="仿宋" w:hAnsi="仿宋" w:eastAsia="仿宋"/>
                <w:b/>
                <w:bCs/>
                <w:szCs w:val="21"/>
              </w:rPr>
              <w:t>章节编号</w:t>
            </w:r>
          </w:p>
        </w:tc>
        <w:tc>
          <w:tcPr>
            <w:tcW w:w="3290" w:type="dxa"/>
            <w:vAlign w:val="center"/>
          </w:tcPr>
          <w:p>
            <w:pPr>
              <w:spacing w:line="300" w:lineRule="exact"/>
              <w:jc w:val="center"/>
              <w:rPr>
                <w:rFonts w:ascii="仿宋" w:hAnsi="仿宋" w:eastAsia="仿宋"/>
                <w:b/>
                <w:bCs/>
                <w:szCs w:val="21"/>
              </w:rPr>
            </w:pPr>
            <w:r>
              <w:rPr>
                <w:rFonts w:hint="eastAsia" w:ascii="仿宋" w:hAnsi="仿宋" w:eastAsia="仿宋"/>
                <w:b/>
                <w:bCs/>
                <w:szCs w:val="21"/>
              </w:rPr>
              <w:t>意见</w:t>
            </w:r>
          </w:p>
        </w:tc>
        <w:tc>
          <w:tcPr>
            <w:tcW w:w="1388" w:type="dxa"/>
            <w:vAlign w:val="center"/>
          </w:tcPr>
          <w:p>
            <w:pPr>
              <w:spacing w:line="300" w:lineRule="exact"/>
              <w:jc w:val="center"/>
              <w:rPr>
                <w:rFonts w:ascii="仿宋" w:hAnsi="仿宋" w:eastAsia="仿宋"/>
                <w:b/>
                <w:bCs/>
                <w:szCs w:val="21"/>
              </w:rPr>
            </w:pPr>
            <w:r>
              <w:rPr>
                <w:rFonts w:hint="eastAsia" w:ascii="仿宋" w:hAnsi="仿宋" w:eastAsia="仿宋"/>
                <w:b/>
                <w:bCs/>
                <w:szCs w:val="21"/>
              </w:rPr>
              <w:t>提出单位/专家</w:t>
            </w:r>
          </w:p>
        </w:tc>
        <w:tc>
          <w:tcPr>
            <w:tcW w:w="1422" w:type="dxa"/>
            <w:vAlign w:val="center"/>
          </w:tcPr>
          <w:p>
            <w:pPr>
              <w:spacing w:line="300" w:lineRule="exact"/>
              <w:jc w:val="center"/>
              <w:rPr>
                <w:rFonts w:ascii="仿宋" w:hAnsi="仿宋" w:eastAsia="仿宋"/>
                <w:b/>
                <w:bCs/>
                <w:szCs w:val="21"/>
              </w:rPr>
            </w:pPr>
            <w:r>
              <w:rPr>
                <w:rFonts w:hint="eastAsia" w:ascii="仿宋" w:hAnsi="仿宋" w:eastAsia="仿宋"/>
                <w:b/>
                <w:bCs/>
                <w:szCs w:val="21"/>
              </w:rPr>
              <w:t>是否采纳</w:t>
            </w:r>
          </w:p>
        </w:tc>
        <w:tc>
          <w:tcPr>
            <w:tcW w:w="2108" w:type="dxa"/>
            <w:vAlign w:val="center"/>
          </w:tcPr>
          <w:p>
            <w:pPr>
              <w:spacing w:line="300" w:lineRule="exact"/>
              <w:jc w:val="center"/>
              <w:rPr>
                <w:rFonts w:ascii="仿宋" w:hAnsi="仿宋" w:eastAsia="仿宋"/>
                <w:b/>
                <w:bCs/>
                <w:szCs w:val="21"/>
              </w:rPr>
            </w:pPr>
            <w:r>
              <w:rPr>
                <w:rFonts w:hint="eastAsia" w:ascii="仿宋" w:hAnsi="仿宋" w:eastAsia="仿宋"/>
                <w:b/>
                <w:bCs/>
                <w:szCs w:val="21"/>
              </w:rPr>
              <w:t>不采纳</w:t>
            </w:r>
          </w:p>
          <w:p>
            <w:pPr>
              <w:spacing w:line="300" w:lineRule="exact"/>
              <w:jc w:val="center"/>
              <w:rPr>
                <w:rFonts w:ascii="仿宋" w:hAnsi="仿宋" w:eastAsia="仿宋"/>
                <w:b/>
                <w:bCs/>
                <w:szCs w:val="21"/>
              </w:rPr>
            </w:pPr>
            <w:r>
              <w:rPr>
                <w:rFonts w:hint="eastAsia" w:ascii="仿宋" w:hAnsi="仿宋" w:eastAsia="仿宋"/>
                <w:b/>
                <w:bCs/>
                <w:szCs w:val="21"/>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ascii="仿宋" w:hAnsi="仿宋" w:eastAsia="仿宋"/>
                <w:szCs w:val="21"/>
              </w:rPr>
            </w:pPr>
            <w:r>
              <w:rPr>
                <w:rFonts w:hint="eastAsia" w:ascii="仿宋" w:hAnsi="仿宋" w:eastAsia="仿宋"/>
                <w:szCs w:val="21"/>
              </w:rPr>
              <w:t>1</w:t>
            </w:r>
          </w:p>
        </w:tc>
        <w:tc>
          <w:tcPr>
            <w:tcW w:w="926" w:type="dxa"/>
            <w:vAlign w:val="center"/>
          </w:tcPr>
          <w:p>
            <w:pPr>
              <w:spacing w:line="300" w:lineRule="exact"/>
              <w:jc w:val="center"/>
              <w:rPr>
                <w:rFonts w:ascii="仿宋" w:hAnsi="仿宋" w:eastAsia="仿宋"/>
                <w:szCs w:val="21"/>
              </w:rPr>
            </w:pPr>
            <w:bookmarkStart w:id="8" w:name="_GoBack"/>
            <w:bookmarkEnd w:id="8"/>
          </w:p>
        </w:tc>
        <w:tc>
          <w:tcPr>
            <w:tcW w:w="3290" w:type="dxa"/>
            <w:vAlign w:val="center"/>
          </w:tcPr>
          <w:p>
            <w:pPr>
              <w:rPr>
                <w:rFonts w:ascii="仿宋" w:hAnsi="仿宋" w:eastAsia="仿宋"/>
                <w:szCs w:val="21"/>
              </w:rPr>
            </w:pPr>
          </w:p>
        </w:tc>
        <w:tc>
          <w:tcPr>
            <w:tcW w:w="1388" w:type="dxa"/>
            <w:vAlign w:val="center"/>
          </w:tcPr>
          <w:p>
            <w:pPr>
              <w:spacing w:line="300" w:lineRule="exact"/>
              <w:jc w:val="center"/>
              <w:rPr>
                <w:rFonts w:ascii="仿宋" w:hAnsi="仿宋" w:eastAsia="仿宋"/>
                <w:szCs w:val="21"/>
              </w:rPr>
            </w:pPr>
          </w:p>
        </w:tc>
        <w:tc>
          <w:tcPr>
            <w:tcW w:w="1422" w:type="dxa"/>
            <w:vAlign w:val="center"/>
          </w:tcPr>
          <w:p>
            <w:pPr>
              <w:spacing w:line="300" w:lineRule="exact"/>
              <w:jc w:val="center"/>
              <w:rPr>
                <w:rFonts w:ascii="仿宋" w:hAnsi="仿宋" w:eastAsia="仿宋"/>
                <w:szCs w:val="21"/>
              </w:rPr>
            </w:pPr>
          </w:p>
        </w:tc>
        <w:tc>
          <w:tcPr>
            <w:tcW w:w="2108" w:type="dxa"/>
            <w:vAlign w:val="center"/>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ascii="仿宋" w:hAnsi="仿宋" w:eastAsia="仿宋"/>
                <w:szCs w:val="21"/>
              </w:rPr>
            </w:pPr>
            <w:r>
              <w:rPr>
                <w:rFonts w:hint="eastAsia" w:ascii="仿宋" w:hAnsi="仿宋" w:eastAsia="仿宋"/>
                <w:szCs w:val="21"/>
              </w:rPr>
              <w:t>2</w:t>
            </w:r>
          </w:p>
        </w:tc>
        <w:tc>
          <w:tcPr>
            <w:tcW w:w="926" w:type="dxa"/>
            <w:vAlign w:val="center"/>
          </w:tcPr>
          <w:p>
            <w:pPr>
              <w:spacing w:line="300" w:lineRule="exact"/>
              <w:jc w:val="center"/>
              <w:rPr>
                <w:rFonts w:ascii="仿宋" w:hAnsi="仿宋" w:eastAsia="仿宋"/>
                <w:szCs w:val="21"/>
              </w:rPr>
            </w:pPr>
          </w:p>
        </w:tc>
        <w:tc>
          <w:tcPr>
            <w:tcW w:w="3290" w:type="dxa"/>
            <w:vAlign w:val="center"/>
          </w:tcPr>
          <w:p>
            <w:pPr>
              <w:rPr>
                <w:rFonts w:ascii="仿宋" w:hAnsi="仿宋" w:eastAsia="仿宋"/>
                <w:szCs w:val="21"/>
              </w:rPr>
            </w:pPr>
          </w:p>
        </w:tc>
        <w:tc>
          <w:tcPr>
            <w:tcW w:w="1388" w:type="dxa"/>
            <w:vAlign w:val="center"/>
          </w:tcPr>
          <w:p>
            <w:pPr>
              <w:spacing w:line="300" w:lineRule="exact"/>
              <w:jc w:val="center"/>
              <w:rPr>
                <w:rFonts w:ascii="仿宋" w:hAnsi="仿宋" w:eastAsia="仿宋"/>
                <w:szCs w:val="21"/>
              </w:rPr>
            </w:pPr>
          </w:p>
        </w:tc>
        <w:tc>
          <w:tcPr>
            <w:tcW w:w="1422" w:type="dxa"/>
            <w:vAlign w:val="center"/>
          </w:tcPr>
          <w:p>
            <w:pPr>
              <w:spacing w:line="300" w:lineRule="exact"/>
              <w:jc w:val="center"/>
              <w:rPr>
                <w:rFonts w:ascii="仿宋" w:hAnsi="仿宋" w:eastAsia="仿宋"/>
                <w:szCs w:val="21"/>
              </w:rPr>
            </w:pPr>
          </w:p>
        </w:tc>
        <w:tc>
          <w:tcPr>
            <w:tcW w:w="2108" w:type="dxa"/>
            <w:vAlign w:val="center"/>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ascii="仿宋" w:hAnsi="仿宋" w:eastAsia="仿宋"/>
                <w:szCs w:val="21"/>
              </w:rPr>
            </w:pPr>
            <w:r>
              <w:rPr>
                <w:rFonts w:hint="eastAsia" w:ascii="仿宋" w:hAnsi="仿宋" w:eastAsia="仿宋"/>
                <w:szCs w:val="21"/>
              </w:rPr>
              <w:t>3</w:t>
            </w:r>
          </w:p>
        </w:tc>
        <w:tc>
          <w:tcPr>
            <w:tcW w:w="926" w:type="dxa"/>
            <w:vAlign w:val="center"/>
          </w:tcPr>
          <w:p>
            <w:pPr>
              <w:spacing w:line="300" w:lineRule="exact"/>
              <w:jc w:val="center"/>
              <w:rPr>
                <w:rFonts w:ascii="仿宋" w:hAnsi="仿宋" w:eastAsia="仿宋"/>
                <w:szCs w:val="21"/>
              </w:rPr>
            </w:pPr>
          </w:p>
        </w:tc>
        <w:tc>
          <w:tcPr>
            <w:tcW w:w="3290" w:type="dxa"/>
            <w:vAlign w:val="center"/>
          </w:tcPr>
          <w:p>
            <w:pPr>
              <w:rPr>
                <w:rFonts w:ascii="仿宋" w:hAnsi="仿宋" w:eastAsia="仿宋"/>
                <w:szCs w:val="21"/>
              </w:rPr>
            </w:pPr>
          </w:p>
        </w:tc>
        <w:tc>
          <w:tcPr>
            <w:tcW w:w="1388" w:type="dxa"/>
            <w:vAlign w:val="center"/>
          </w:tcPr>
          <w:p>
            <w:pPr>
              <w:spacing w:line="300" w:lineRule="exact"/>
              <w:jc w:val="center"/>
              <w:rPr>
                <w:rFonts w:ascii="仿宋" w:hAnsi="仿宋" w:eastAsia="仿宋"/>
                <w:szCs w:val="21"/>
              </w:rPr>
            </w:pPr>
          </w:p>
        </w:tc>
        <w:tc>
          <w:tcPr>
            <w:tcW w:w="1422" w:type="dxa"/>
            <w:vAlign w:val="center"/>
          </w:tcPr>
          <w:p>
            <w:pPr>
              <w:spacing w:line="300" w:lineRule="exact"/>
              <w:jc w:val="center"/>
              <w:rPr>
                <w:rFonts w:ascii="仿宋" w:hAnsi="仿宋" w:eastAsia="仿宋"/>
                <w:szCs w:val="21"/>
              </w:rPr>
            </w:pPr>
          </w:p>
        </w:tc>
        <w:tc>
          <w:tcPr>
            <w:tcW w:w="2108" w:type="dxa"/>
            <w:vAlign w:val="center"/>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ascii="仿宋" w:hAnsi="仿宋" w:eastAsia="仿宋"/>
                <w:szCs w:val="21"/>
              </w:rPr>
            </w:pPr>
            <w:r>
              <w:rPr>
                <w:rFonts w:ascii="仿宋" w:hAnsi="仿宋" w:eastAsia="仿宋"/>
                <w:szCs w:val="21"/>
              </w:rPr>
              <w:t>4</w:t>
            </w:r>
          </w:p>
        </w:tc>
        <w:tc>
          <w:tcPr>
            <w:tcW w:w="926" w:type="dxa"/>
            <w:vAlign w:val="center"/>
          </w:tcPr>
          <w:p>
            <w:pPr>
              <w:spacing w:line="300" w:lineRule="exact"/>
              <w:jc w:val="center"/>
              <w:rPr>
                <w:rFonts w:ascii="仿宋" w:hAnsi="仿宋" w:eastAsia="仿宋"/>
                <w:szCs w:val="21"/>
              </w:rPr>
            </w:pPr>
          </w:p>
        </w:tc>
        <w:tc>
          <w:tcPr>
            <w:tcW w:w="3290" w:type="dxa"/>
            <w:vAlign w:val="center"/>
          </w:tcPr>
          <w:p>
            <w:pPr>
              <w:rPr>
                <w:rFonts w:ascii="仿宋" w:hAnsi="仿宋" w:eastAsia="仿宋"/>
                <w:szCs w:val="21"/>
              </w:rPr>
            </w:pPr>
          </w:p>
        </w:tc>
        <w:tc>
          <w:tcPr>
            <w:tcW w:w="1388" w:type="dxa"/>
            <w:vAlign w:val="center"/>
          </w:tcPr>
          <w:p>
            <w:pPr>
              <w:spacing w:line="300" w:lineRule="exact"/>
              <w:jc w:val="center"/>
              <w:rPr>
                <w:rFonts w:ascii="仿宋" w:hAnsi="仿宋" w:eastAsia="仿宋"/>
                <w:szCs w:val="21"/>
              </w:rPr>
            </w:pPr>
          </w:p>
        </w:tc>
        <w:tc>
          <w:tcPr>
            <w:tcW w:w="1422" w:type="dxa"/>
            <w:vAlign w:val="center"/>
          </w:tcPr>
          <w:p>
            <w:pPr>
              <w:spacing w:line="300" w:lineRule="exact"/>
              <w:jc w:val="center"/>
              <w:rPr>
                <w:rFonts w:ascii="仿宋" w:hAnsi="仿宋" w:eastAsia="仿宋"/>
                <w:szCs w:val="21"/>
              </w:rPr>
            </w:pPr>
          </w:p>
        </w:tc>
        <w:tc>
          <w:tcPr>
            <w:tcW w:w="2108" w:type="dxa"/>
            <w:vAlign w:val="center"/>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ascii="仿宋" w:hAnsi="仿宋" w:eastAsia="仿宋"/>
                <w:szCs w:val="21"/>
              </w:rPr>
            </w:pPr>
            <w:r>
              <w:rPr>
                <w:rFonts w:hint="eastAsia" w:ascii="仿宋" w:hAnsi="仿宋" w:eastAsia="仿宋"/>
                <w:szCs w:val="21"/>
              </w:rPr>
              <w:t>5</w:t>
            </w:r>
          </w:p>
        </w:tc>
        <w:tc>
          <w:tcPr>
            <w:tcW w:w="926" w:type="dxa"/>
            <w:vAlign w:val="center"/>
          </w:tcPr>
          <w:p>
            <w:pPr>
              <w:spacing w:line="300" w:lineRule="exact"/>
              <w:jc w:val="center"/>
              <w:rPr>
                <w:rFonts w:ascii="仿宋" w:hAnsi="仿宋" w:eastAsia="仿宋"/>
                <w:szCs w:val="21"/>
              </w:rPr>
            </w:pPr>
          </w:p>
        </w:tc>
        <w:tc>
          <w:tcPr>
            <w:tcW w:w="3290" w:type="dxa"/>
            <w:vAlign w:val="center"/>
          </w:tcPr>
          <w:p>
            <w:pPr>
              <w:rPr>
                <w:rFonts w:ascii="仿宋" w:hAnsi="仿宋" w:eastAsia="仿宋"/>
                <w:szCs w:val="21"/>
              </w:rPr>
            </w:pPr>
          </w:p>
        </w:tc>
        <w:tc>
          <w:tcPr>
            <w:tcW w:w="1388" w:type="dxa"/>
            <w:vAlign w:val="center"/>
          </w:tcPr>
          <w:p>
            <w:pPr>
              <w:spacing w:line="300" w:lineRule="exact"/>
              <w:jc w:val="center"/>
              <w:rPr>
                <w:rFonts w:ascii="仿宋" w:hAnsi="仿宋" w:eastAsia="仿宋"/>
                <w:szCs w:val="21"/>
              </w:rPr>
            </w:pPr>
          </w:p>
        </w:tc>
        <w:tc>
          <w:tcPr>
            <w:tcW w:w="1422" w:type="dxa"/>
            <w:vAlign w:val="center"/>
          </w:tcPr>
          <w:p>
            <w:pPr>
              <w:spacing w:line="300" w:lineRule="exact"/>
              <w:jc w:val="center"/>
              <w:rPr>
                <w:rFonts w:ascii="仿宋" w:hAnsi="仿宋" w:eastAsia="仿宋"/>
                <w:szCs w:val="21"/>
              </w:rPr>
            </w:pPr>
          </w:p>
        </w:tc>
        <w:tc>
          <w:tcPr>
            <w:tcW w:w="2108" w:type="dxa"/>
            <w:vAlign w:val="center"/>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ascii="仿宋" w:hAnsi="仿宋" w:eastAsia="仿宋"/>
                <w:szCs w:val="21"/>
              </w:rPr>
            </w:pPr>
            <w:r>
              <w:rPr>
                <w:rFonts w:hint="eastAsia" w:ascii="仿宋" w:hAnsi="仿宋" w:eastAsia="仿宋"/>
                <w:szCs w:val="21"/>
              </w:rPr>
              <w:t>6</w:t>
            </w:r>
          </w:p>
        </w:tc>
        <w:tc>
          <w:tcPr>
            <w:tcW w:w="926" w:type="dxa"/>
            <w:vAlign w:val="center"/>
          </w:tcPr>
          <w:p>
            <w:pPr>
              <w:spacing w:line="300" w:lineRule="exact"/>
              <w:jc w:val="center"/>
              <w:rPr>
                <w:rFonts w:ascii="仿宋" w:hAnsi="仿宋" w:eastAsia="仿宋"/>
                <w:szCs w:val="21"/>
              </w:rPr>
            </w:pPr>
          </w:p>
        </w:tc>
        <w:tc>
          <w:tcPr>
            <w:tcW w:w="3290" w:type="dxa"/>
            <w:vAlign w:val="center"/>
          </w:tcPr>
          <w:p>
            <w:pPr>
              <w:rPr>
                <w:rFonts w:ascii="仿宋" w:hAnsi="仿宋" w:eastAsia="仿宋"/>
                <w:szCs w:val="21"/>
              </w:rPr>
            </w:pPr>
          </w:p>
        </w:tc>
        <w:tc>
          <w:tcPr>
            <w:tcW w:w="1388" w:type="dxa"/>
            <w:vAlign w:val="center"/>
          </w:tcPr>
          <w:p>
            <w:pPr>
              <w:spacing w:line="300" w:lineRule="exact"/>
              <w:jc w:val="center"/>
              <w:rPr>
                <w:rFonts w:ascii="仿宋" w:hAnsi="仿宋" w:eastAsia="仿宋"/>
                <w:szCs w:val="21"/>
              </w:rPr>
            </w:pPr>
          </w:p>
        </w:tc>
        <w:tc>
          <w:tcPr>
            <w:tcW w:w="1422" w:type="dxa"/>
            <w:vAlign w:val="center"/>
          </w:tcPr>
          <w:p>
            <w:pPr>
              <w:spacing w:line="300" w:lineRule="exact"/>
              <w:jc w:val="center"/>
              <w:rPr>
                <w:rFonts w:ascii="仿宋" w:hAnsi="仿宋" w:eastAsia="仿宋"/>
                <w:szCs w:val="21"/>
              </w:rPr>
            </w:pPr>
          </w:p>
        </w:tc>
        <w:tc>
          <w:tcPr>
            <w:tcW w:w="2108" w:type="dxa"/>
            <w:vAlign w:val="center"/>
          </w:tcPr>
          <w:p>
            <w:pPr>
              <w:spacing w:line="30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dxa"/>
            <w:vAlign w:val="center"/>
          </w:tcPr>
          <w:p>
            <w:pPr>
              <w:spacing w:line="300" w:lineRule="exact"/>
              <w:jc w:val="center"/>
              <w:rPr>
                <w:rFonts w:hint="eastAsia" w:ascii="仿宋" w:hAnsi="仿宋" w:eastAsia="仿宋"/>
                <w:szCs w:val="21"/>
              </w:rPr>
            </w:pPr>
            <w:r>
              <w:rPr>
                <w:rFonts w:hint="eastAsia" w:ascii="仿宋" w:hAnsi="仿宋" w:eastAsia="仿宋"/>
                <w:szCs w:val="21"/>
              </w:rPr>
              <w:t>7</w:t>
            </w:r>
          </w:p>
        </w:tc>
        <w:tc>
          <w:tcPr>
            <w:tcW w:w="926" w:type="dxa"/>
            <w:vAlign w:val="center"/>
          </w:tcPr>
          <w:p>
            <w:pPr>
              <w:spacing w:line="300" w:lineRule="exact"/>
              <w:jc w:val="center"/>
              <w:rPr>
                <w:rFonts w:hint="eastAsia" w:ascii="仿宋" w:hAnsi="仿宋" w:eastAsia="仿宋"/>
                <w:szCs w:val="21"/>
              </w:rPr>
            </w:pPr>
          </w:p>
        </w:tc>
        <w:tc>
          <w:tcPr>
            <w:tcW w:w="3290" w:type="dxa"/>
            <w:vAlign w:val="center"/>
          </w:tcPr>
          <w:p>
            <w:pPr>
              <w:jc w:val="center"/>
              <w:rPr>
                <w:rFonts w:hint="eastAsia" w:ascii="仿宋" w:hAnsi="仿宋" w:eastAsia="仿宋"/>
                <w:szCs w:val="21"/>
              </w:rPr>
            </w:pPr>
          </w:p>
        </w:tc>
        <w:tc>
          <w:tcPr>
            <w:tcW w:w="1388" w:type="dxa"/>
            <w:vAlign w:val="center"/>
          </w:tcPr>
          <w:p>
            <w:pPr>
              <w:spacing w:line="300" w:lineRule="exact"/>
              <w:jc w:val="center"/>
              <w:rPr>
                <w:rFonts w:hint="eastAsia" w:ascii="仿宋" w:hAnsi="仿宋" w:eastAsia="仿宋"/>
                <w:szCs w:val="21"/>
              </w:rPr>
            </w:pPr>
          </w:p>
        </w:tc>
        <w:tc>
          <w:tcPr>
            <w:tcW w:w="1422" w:type="dxa"/>
            <w:vAlign w:val="center"/>
          </w:tcPr>
          <w:p>
            <w:pPr>
              <w:spacing w:line="300" w:lineRule="exact"/>
              <w:jc w:val="center"/>
              <w:rPr>
                <w:rFonts w:hint="eastAsia" w:ascii="仿宋" w:hAnsi="仿宋" w:eastAsia="仿宋"/>
                <w:szCs w:val="21"/>
              </w:rPr>
            </w:pPr>
          </w:p>
        </w:tc>
        <w:tc>
          <w:tcPr>
            <w:tcW w:w="2108" w:type="dxa"/>
            <w:vAlign w:val="center"/>
          </w:tcPr>
          <w:p>
            <w:pPr>
              <w:spacing w:line="300" w:lineRule="exact"/>
              <w:jc w:val="center"/>
              <w:rPr>
                <w:rFonts w:ascii="仿宋" w:hAnsi="仿宋" w:eastAsia="仿宋"/>
                <w:szCs w:val="21"/>
              </w:rPr>
            </w:pPr>
          </w:p>
        </w:tc>
      </w:tr>
    </w:tbl>
    <w:p>
      <w:pPr>
        <w:rPr>
          <w:rFonts w:ascii="仿宋" w:hAnsi="仿宋" w:eastAsia="仿宋"/>
          <w:sz w:val="28"/>
          <w:szCs w:val="28"/>
        </w:rPr>
      </w:pPr>
    </w:p>
    <w:p>
      <w:pPr>
        <w:wordWrap w:val="0"/>
        <w:spacing w:line="360" w:lineRule="auto"/>
        <w:ind w:firstLine="562" w:firstLineChars="200"/>
        <w:jc w:val="right"/>
        <w:rPr>
          <w:rFonts w:ascii="仿宋" w:hAnsi="仿宋" w:eastAsia="仿宋"/>
          <w:b/>
          <w:sz w:val="28"/>
          <w:szCs w:val="28"/>
        </w:rPr>
      </w:pPr>
      <w:r>
        <w:rPr>
          <w:rFonts w:ascii="仿宋" w:hAnsi="仿宋" w:eastAsia="仿宋"/>
          <w:b/>
          <w:sz w:val="28"/>
          <w:szCs w:val="28"/>
        </w:rPr>
        <w:t>《</w:t>
      </w:r>
      <w:r>
        <w:rPr>
          <w:rFonts w:hint="eastAsia" w:ascii="仿宋" w:hAnsi="仿宋" w:eastAsia="仿宋"/>
          <w:b/>
          <w:sz w:val="28"/>
          <w:szCs w:val="28"/>
        </w:rPr>
        <w:t>阿拉善驼乳粉</w:t>
      </w:r>
      <w:r>
        <w:rPr>
          <w:rFonts w:ascii="仿宋" w:hAnsi="仿宋" w:eastAsia="仿宋"/>
          <w:b/>
          <w:sz w:val="28"/>
          <w:szCs w:val="28"/>
        </w:rPr>
        <w:t>》起草组</w:t>
      </w:r>
    </w:p>
    <w:p>
      <w:pPr>
        <w:ind w:firstLine="5875" w:firstLineChars="2090"/>
        <w:rPr>
          <w:rFonts w:ascii="仿宋" w:hAnsi="仿宋" w:eastAsia="仿宋"/>
          <w:b/>
          <w:sz w:val="28"/>
          <w:szCs w:val="28"/>
        </w:rPr>
      </w:pPr>
      <w:r>
        <w:rPr>
          <w:rFonts w:hint="eastAsia" w:ascii="仿宋" w:hAnsi="仿宋" w:eastAsia="仿宋"/>
          <w:b/>
          <w:sz w:val="28"/>
          <w:szCs w:val="28"/>
        </w:rPr>
        <w:t>202</w:t>
      </w:r>
      <w:r>
        <w:rPr>
          <w:rFonts w:ascii="仿宋" w:hAnsi="仿宋" w:eastAsia="仿宋"/>
          <w:b/>
          <w:sz w:val="28"/>
          <w:szCs w:val="28"/>
        </w:rPr>
        <w:t>3年08月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702B0"/>
    <w:multiLevelType w:val="multilevel"/>
    <w:tmpl w:val="064702B0"/>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646260FA"/>
    <w:multiLevelType w:val="multilevel"/>
    <w:tmpl w:val="646260FA"/>
    <w:lvl w:ilvl="0" w:tentative="0">
      <w:start w:val="1"/>
      <w:numFmt w:val="decimal"/>
      <w:pStyle w:val="23"/>
      <w:suff w:val="nothing"/>
      <w:lvlText w:val="表%1　"/>
      <w:lvlJc w:val="left"/>
      <w:pPr>
        <w:ind w:left="5245"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pStyle w:val="21"/>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
      <w:suff w:val="nothing"/>
      <w:lvlText w:val="%1%2.%3.%4　"/>
      <w:lvlJc w:val="left"/>
      <w:pPr>
        <w:ind w:left="2127" w:firstLine="0"/>
      </w:pPr>
      <w:rPr>
        <w:rFonts w:hint="eastAsia" w:ascii="黑体" w:eastAsia="黑体"/>
        <w:b w:val="0"/>
        <w:i w:val="0"/>
        <w:sz w:val="21"/>
      </w:rPr>
    </w:lvl>
    <w:lvl w:ilvl="4" w:tentative="0">
      <w:start w:val="1"/>
      <w:numFmt w:val="decimal"/>
      <w:pStyle w:val="16"/>
      <w:suff w:val="nothing"/>
      <w:lvlText w:val="%1%2.%3.%4.%5　"/>
      <w:lvlJc w:val="left"/>
      <w:pPr>
        <w:ind w:left="0" w:firstLine="0"/>
      </w:pPr>
      <w:rPr>
        <w:rFonts w:hint="eastAsia" w:ascii="黑体" w:eastAsia="黑体"/>
        <w:b w:val="0"/>
        <w:i w:val="0"/>
        <w:sz w:val="21"/>
      </w:rPr>
    </w:lvl>
    <w:lvl w:ilvl="5" w:tentative="0">
      <w:start w:val="1"/>
      <w:numFmt w:val="decimal"/>
      <w:pStyle w:val="17"/>
      <w:suff w:val="nothing"/>
      <w:lvlText w:val="%1%2.%3.%4.%5.%6　"/>
      <w:lvlJc w:val="left"/>
      <w:pPr>
        <w:ind w:left="0" w:firstLine="0"/>
      </w:pPr>
      <w:rPr>
        <w:rFonts w:hint="eastAsia" w:ascii="黑体" w:eastAsia="黑体"/>
        <w:b w:val="0"/>
        <w:i w:val="0"/>
        <w:sz w:val="21"/>
      </w:rPr>
    </w:lvl>
    <w:lvl w:ilvl="6" w:tentative="0">
      <w:start w:val="1"/>
      <w:numFmt w:val="decimal"/>
      <w:pStyle w:val="1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2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NGEwYzMwM2ZjMDI1MTZhOTIzYzczNWZlYWU1Y2IifQ=="/>
  </w:docVars>
  <w:rsids>
    <w:rsidRoot w:val="000B67F0"/>
    <w:rsid w:val="0000005D"/>
    <w:rsid w:val="0000040D"/>
    <w:rsid w:val="00001A87"/>
    <w:rsid w:val="00001F7C"/>
    <w:rsid w:val="000040D0"/>
    <w:rsid w:val="00005414"/>
    <w:rsid w:val="0000562B"/>
    <w:rsid w:val="00006B78"/>
    <w:rsid w:val="000071A6"/>
    <w:rsid w:val="0000721A"/>
    <w:rsid w:val="00007C31"/>
    <w:rsid w:val="000106EF"/>
    <w:rsid w:val="00012121"/>
    <w:rsid w:val="0001753B"/>
    <w:rsid w:val="000210DD"/>
    <w:rsid w:val="000223B0"/>
    <w:rsid w:val="0002293A"/>
    <w:rsid w:val="000247B7"/>
    <w:rsid w:val="000308D8"/>
    <w:rsid w:val="00031544"/>
    <w:rsid w:val="00032DC9"/>
    <w:rsid w:val="00033218"/>
    <w:rsid w:val="0003323D"/>
    <w:rsid w:val="0003329D"/>
    <w:rsid w:val="00035670"/>
    <w:rsid w:val="000411CB"/>
    <w:rsid w:val="0004120B"/>
    <w:rsid w:val="000447F1"/>
    <w:rsid w:val="00044938"/>
    <w:rsid w:val="00045AEF"/>
    <w:rsid w:val="00045CB9"/>
    <w:rsid w:val="000476DC"/>
    <w:rsid w:val="000500FC"/>
    <w:rsid w:val="00050A84"/>
    <w:rsid w:val="00052FA7"/>
    <w:rsid w:val="00055D9D"/>
    <w:rsid w:val="00056D20"/>
    <w:rsid w:val="00057EA5"/>
    <w:rsid w:val="0006044B"/>
    <w:rsid w:val="00060623"/>
    <w:rsid w:val="00060BB1"/>
    <w:rsid w:val="0006174A"/>
    <w:rsid w:val="00063360"/>
    <w:rsid w:val="00064E25"/>
    <w:rsid w:val="00071E46"/>
    <w:rsid w:val="00072911"/>
    <w:rsid w:val="00072C4D"/>
    <w:rsid w:val="0007379E"/>
    <w:rsid w:val="00073AEB"/>
    <w:rsid w:val="000745DC"/>
    <w:rsid w:val="00076C3F"/>
    <w:rsid w:val="00077914"/>
    <w:rsid w:val="000802A9"/>
    <w:rsid w:val="00080D5B"/>
    <w:rsid w:val="00081381"/>
    <w:rsid w:val="00083322"/>
    <w:rsid w:val="00083FEF"/>
    <w:rsid w:val="0008680D"/>
    <w:rsid w:val="00086FE3"/>
    <w:rsid w:val="00090FA0"/>
    <w:rsid w:val="00092DB8"/>
    <w:rsid w:val="000931AB"/>
    <w:rsid w:val="000941E0"/>
    <w:rsid w:val="00095602"/>
    <w:rsid w:val="00096223"/>
    <w:rsid w:val="000A1E07"/>
    <w:rsid w:val="000A2AD4"/>
    <w:rsid w:val="000A5629"/>
    <w:rsid w:val="000A5C8C"/>
    <w:rsid w:val="000A6F89"/>
    <w:rsid w:val="000A7420"/>
    <w:rsid w:val="000B03C8"/>
    <w:rsid w:val="000B0C45"/>
    <w:rsid w:val="000B1C90"/>
    <w:rsid w:val="000B1FC0"/>
    <w:rsid w:val="000B2531"/>
    <w:rsid w:val="000B28C1"/>
    <w:rsid w:val="000B4A7F"/>
    <w:rsid w:val="000B52D6"/>
    <w:rsid w:val="000B65E3"/>
    <w:rsid w:val="000B67F0"/>
    <w:rsid w:val="000B72F3"/>
    <w:rsid w:val="000C0BAD"/>
    <w:rsid w:val="000C0D9C"/>
    <w:rsid w:val="000C188C"/>
    <w:rsid w:val="000C576A"/>
    <w:rsid w:val="000C5C97"/>
    <w:rsid w:val="000C5E00"/>
    <w:rsid w:val="000C6DF6"/>
    <w:rsid w:val="000D0577"/>
    <w:rsid w:val="000D15E5"/>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582D"/>
    <w:rsid w:val="00106C55"/>
    <w:rsid w:val="00107F18"/>
    <w:rsid w:val="00110990"/>
    <w:rsid w:val="00110FDE"/>
    <w:rsid w:val="00111C3E"/>
    <w:rsid w:val="0011250C"/>
    <w:rsid w:val="00115553"/>
    <w:rsid w:val="00115F28"/>
    <w:rsid w:val="00117E52"/>
    <w:rsid w:val="0012117B"/>
    <w:rsid w:val="0012294F"/>
    <w:rsid w:val="001251F5"/>
    <w:rsid w:val="00127822"/>
    <w:rsid w:val="00127EE5"/>
    <w:rsid w:val="00134245"/>
    <w:rsid w:val="0013511E"/>
    <w:rsid w:val="0013705E"/>
    <w:rsid w:val="00141D2E"/>
    <w:rsid w:val="00142C07"/>
    <w:rsid w:val="001430A5"/>
    <w:rsid w:val="00143B5D"/>
    <w:rsid w:val="001454A6"/>
    <w:rsid w:val="0014630A"/>
    <w:rsid w:val="00147642"/>
    <w:rsid w:val="00147EC0"/>
    <w:rsid w:val="00152E30"/>
    <w:rsid w:val="0015382B"/>
    <w:rsid w:val="00155715"/>
    <w:rsid w:val="0015629C"/>
    <w:rsid w:val="001578E0"/>
    <w:rsid w:val="00163D50"/>
    <w:rsid w:val="00172151"/>
    <w:rsid w:val="00172266"/>
    <w:rsid w:val="00173D61"/>
    <w:rsid w:val="001748CA"/>
    <w:rsid w:val="0017658F"/>
    <w:rsid w:val="00176AEF"/>
    <w:rsid w:val="00177726"/>
    <w:rsid w:val="00177DFA"/>
    <w:rsid w:val="001808C6"/>
    <w:rsid w:val="001816D0"/>
    <w:rsid w:val="0018194A"/>
    <w:rsid w:val="001819D5"/>
    <w:rsid w:val="00182A15"/>
    <w:rsid w:val="00185A8F"/>
    <w:rsid w:val="001906BE"/>
    <w:rsid w:val="00193609"/>
    <w:rsid w:val="0019389E"/>
    <w:rsid w:val="001940C1"/>
    <w:rsid w:val="001955EF"/>
    <w:rsid w:val="00195C35"/>
    <w:rsid w:val="00195E4F"/>
    <w:rsid w:val="001A04FB"/>
    <w:rsid w:val="001A0788"/>
    <w:rsid w:val="001A1B42"/>
    <w:rsid w:val="001A3810"/>
    <w:rsid w:val="001A3C19"/>
    <w:rsid w:val="001A4D20"/>
    <w:rsid w:val="001B095F"/>
    <w:rsid w:val="001B1E1E"/>
    <w:rsid w:val="001B33FD"/>
    <w:rsid w:val="001B3A96"/>
    <w:rsid w:val="001B61E0"/>
    <w:rsid w:val="001B788A"/>
    <w:rsid w:val="001C2F48"/>
    <w:rsid w:val="001C360B"/>
    <w:rsid w:val="001C61C5"/>
    <w:rsid w:val="001C627D"/>
    <w:rsid w:val="001C7F80"/>
    <w:rsid w:val="001D415C"/>
    <w:rsid w:val="001D44CE"/>
    <w:rsid w:val="001D6AB0"/>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5C7"/>
    <w:rsid w:val="00205AA6"/>
    <w:rsid w:val="00205C0C"/>
    <w:rsid w:val="002062FA"/>
    <w:rsid w:val="00206E20"/>
    <w:rsid w:val="00211ABF"/>
    <w:rsid w:val="00212CE0"/>
    <w:rsid w:val="0021388A"/>
    <w:rsid w:val="00213D26"/>
    <w:rsid w:val="0021754E"/>
    <w:rsid w:val="00223320"/>
    <w:rsid w:val="00224115"/>
    <w:rsid w:val="0022462F"/>
    <w:rsid w:val="00224964"/>
    <w:rsid w:val="002278A4"/>
    <w:rsid w:val="0023077F"/>
    <w:rsid w:val="0023177F"/>
    <w:rsid w:val="00233323"/>
    <w:rsid w:val="002357AA"/>
    <w:rsid w:val="00236917"/>
    <w:rsid w:val="002372D9"/>
    <w:rsid w:val="0024066C"/>
    <w:rsid w:val="0024102B"/>
    <w:rsid w:val="002422DC"/>
    <w:rsid w:val="00242C90"/>
    <w:rsid w:val="00243443"/>
    <w:rsid w:val="0024449C"/>
    <w:rsid w:val="002478D9"/>
    <w:rsid w:val="002479E6"/>
    <w:rsid w:val="00247D50"/>
    <w:rsid w:val="002533B7"/>
    <w:rsid w:val="00253BD1"/>
    <w:rsid w:val="00253FC7"/>
    <w:rsid w:val="0025487C"/>
    <w:rsid w:val="002560D4"/>
    <w:rsid w:val="00256C72"/>
    <w:rsid w:val="0026000D"/>
    <w:rsid w:val="0026318B"/>
    <w:rsid w:val="0026362D"/>
    <w:rsid w:val="00265222"/>
    <w:rsid w:val="00270008"/>
    <w:rsid w:val="002729E6"/>
    <w:rsid w:val="00275B3D"/>
    <w:rsid w:val="00276951"/>
    <w:rsid w:val="00277A36"/>
    <w:rsid w:val="002808AF"/>
    <w:rsid w:val="002812C0"/>
    <w:rsid w:val="0028357F"/>
    <w:rsid w:val="00283CF2"/>
    <w:rsid w:val="002869C2"/>
    <w:rsid w:val="00286CF7"/>
    <w:rsid w:val="0029027D"/>
    <w:rsid w:val="0029058F"/>
    <w:rsid w:val="002922BC"/>
    <w:rsid w:val="00292DF2"/>
    <w:rsid w:val="00293124"/>
    <w:rsid w:val="002948D5"/>
    <w:rsid w:val="00294F39"/>
    <w:rsid w:val="0029614D"/>
    <w:rsid w:val="002971FE"/>
    <w:rsid w:val="002A0CA7"/>
    <w:rsid w:val="002A0F8E"/>
    <w:rsid w:val="002A128D"/>
    <w:rsid w:val="002A2A57"/>
    <w:rsid w:val="002A2E05"/>
    <w:rsid w:val="002A5F31"/>
    <w:rsid w:val="002A686E"/>
    <w:rsid w:val="002A75BE"/>
    <w:rsid w:val="002B3498"/>
    <w:rsid w:val="002B442F"/>
    <w:rsid w:val="002B524C"/>
    <w:rsid w:val="002B5626"/>
    <w:rsid w:val="002B62DD"/>
    <w:rsid w:val="002C2397"/>
    <w:rsid w:val="002C2C08"/>
    <w:rsid w:val="002C420E"/>
    <w:rsid w:val="002C4279"/>
    <w:rsid w:val="002C7614"/>
    <w:rsid w:val="002C7B0B"/>
    <w:rsid w:val="002C7BAA"/>
    <w:rsid w:val="002D07B5"/>
    <w:rsid w:val="002D0F20"/>
    <w:rsid w:val="002D1C32"/>
    <w:rsid w:val="002D1DC3"/>
    <w:rsid w:val="002D2AE8"/>
    <w:rsid w:val="002D3471"/>
    <w:rsid w:val="002D5BC2"/>
    <w:rsid w:val="002D6FC7"/>
    <w:rsid w:val="002E0636"/>
    <w:rsid w:val="002E34EF"/>
    <w:rsid w:val="002E41E8"/>
    <w:rsid w:val="002E7093"/>
    <w:rsid w:val="002F2563"/>
    <w:rsid w:val="002F2687"/>
    <w:rsid w:val="002F3B71"/>
    <w:rsid w:val="002F3EB9"/>
    <w:rsid w:val="002F49BE"/>
    <w:rsid w:val="002F6B5A"/>
    <w:rsid w:val="002F73C5"/>
    <w:rsid w:val="00300313"/>
    <w:rsid w:val="00300841"/>
    <w:rsid w:val="00302950"/>
    <w:rsid w:val="00303C1B"/>
    <w:rsid w:val="00303FC7"/>
    <w:rsid w:val="00312830"/>
    <w:rsid w:val="00313C01"/>
    <w:rsid w:val="00315D64"/>
    <w:rsid w:val="00315F84"/>
    <w:rsid w:val="00316D14"/>
    <w:rsid w:val="0031707A"/>
    <w:rsid w:val="003204B2"/>
    <w:rsid w:val="003218D0"/>
    <w:rsid w:val="0032281C"/>
    <w:rsid w:val="00324049"/>
    <w:rsid w:val="003245DF"/>
    <w:rsid w:val="003265D9"/>
    <w:rsid w:val="00326D37"/>
    <w:rsid w:val="0032761D"/>
    <w:rsid w:val="00332833"/>
    <w:rsid w:val="00335066"/>
    <w:rsid w:val="00335363"/>
    <w:rsid w:val="0033551B"/>
    <w:rsid w:val="00335827"/>
    <w:rsid w:val="00335959"/>
    <w:rsid w:val="00343196"/>
    <w:rsid w:val="00343CDF"/>
    <w:rsid w:val="00345D64"/>
    <w:rsid w:val="00346893"/>
    <w:rsid w:val="00347430"/>
    <w:rsid w:val="00347507"/>
    <w:rsid w:val="00352C5D"/>
    <w:rsid w:val="00353C83"/>
    <w:rsid w:val="00355F27"/>
    <w:rsid w:val="0035640D"/>
    <w:rsid w:val="0035750A"/>
    <w:rsid w:val="00357601"/>
    <w:rsid w:val="00361E07"/>
    <w:rsid w:val="00363155"/>
    <w:rsid w:val="0036330E"/>
    <w:rsid w:val="00363D33"/>
    <w:rsid w:val="00364257"/>
    <w:rsid w:val="0036474D"/>
    <w:rsid w:val="00364A96"/>
    <w:rsid w:val="00366512"/>
    <w:rsid w:val="003675E1"/>
    <w:rsid w:val="00367DDD"/>
    <w:rsid w:val="003713E4"/>
    <w:rsid w:val="00373248"/>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911"/>
    <w:rsid w:val="00393FA8"/>
    <w:rsid w:val="00397D4C"/>
    <w:rsid w:val="003A11DF"/>
    <w:rsid w:val="003A1812"/>
    <w:rsid w:val="003A22D4"/>
    <w:rsid w:val="003A2A1A"/>
    <w:rsid w:val="003A3711"/>
    <w:rsid w:val="003A4F50"/>
    <w:rsid w:val="003A59AD"/>
    <w:rsid w:val="003A72B6"/>
    <w:rsid w:val="003A74A9"/>
    <w:rsid w:val="003A780F"/>
    <w:rsid w:val="003A7835"/>
    <w:rsid w:val="003B044E"/>
    <w:rsid w:val="003B5B7D"/>
    <w:rsid w:val="003B6BFB"/>
    <w:rsid w:val="003C0C0E"/>
    <w:rsid w:val="003C1F11"/>
    <w:rsid w:val="003C1FA5"/>
    <w:rsid w:val="003C489E"/>
    <w:rsid w:val="003C49C2"/>
    <w:rsid w:val="003C4F6B"/>
    <w:rsid w:val="003D1A21"/>
    <w:rsid w:val="003D2A6F"/>
    <w:rsid w:val="003D2E23"/>
    <w:rsid w:val="003D2E41"/>
    <w:rsid w:val="003D4228"/>
    <w:rsid w:val="003D56EC"/>
    <w:rsid w:val="003D7759"/>
    <w:rsid w:val="003E21C6"/>
    <w:rsid w:val="003E2578"/>
    <w:rsid w:val="003E2886"/>
    <w:rsid w:val="003E2C45"/>
    <w:rsid w:val="003E3A62"/>
    <w:rsid w:val="003E42F5"/>
    <w:rsid w:val="003E49E0"/>
    <w:rsid w:val="003E55A3"/>
    <w:rsid w:val="003E62EC"/>
    <w:rsid w:val="003E78B8"/>
    <w:rsid w:val="003F0B72"/>
    <w:rsid w:val="003F205D"/>
    <w:rsid w:val="003F22C0"/>
    <w:rsid w:val="003F243E"/>
    <w:rsid w:val="003F2D86"/>
    <w:rsid w:val="003F3143"/>
    <w:rsid w:val="003F394B"/>
    <w:rsid w:val="003F6AAC"/>
    <w:rsid w:val="0040026D"/>
    <w:rsid w:val="004029A1"/>
    <w:rsid w:val="00402A0F"/>
    <w:rsid w:val="00405606"/>
    <w:rsid w:val="004058DD"/>
    <w:rsid w:val="00407FA7"/>
    <w:rsid w:val="00410738"/>
    <w:rsid w:val="00410F47"/>
    <w:rsid w:val="00412DA0"/>
    <w:rsid w:val="00413F79"/>
    <w:rsid w:val="00414890"/>
    <w:rsid w:val="00414A63"/>
    <w:rsid w:val="00414A8F"/>
    <w:rsid w:val="004153C4"/>
    <w:rsid w:val="004158EB"/>
    <w:rsid w:val="00416D47"/>
    <w:rsid w:val="00416DC5"/>
    <w:rsid w:val="004171C3"/>
    <w:rsid w:val="00422ED8"/>
    <w:rsid w:val="00423C28"/>
    <w:rsid w:val="00424C9C"/>
    <w:rsid w:val="00427ECD"/>
    <w:rsid w:val="00430A30"/>
    <w:rsid w:val="00431721"/>
    <w:rsid w:val="004327E0"/>
    <w:rsid w:val="004335C0"/>
    <w:rsid w:val="004343DA"/>
    <w:rsid w:val="00435AC4"/>
    <w:rsid w:val="00435C80"/>
    <w:rsid w:val="004364AD"/>
    <w:rsid w:val="00436A9E"/>
    <w:rsid w:val="00436ADD"/>
    <w:rsid w:val="00436CFD"/>
    <w:rsid w:val="00437D14"/>
    <w:rsid w:val="004402C3"/>
    <w:rsid w:val="00441EE8"/>
    <w:rsid w:val="0044251A"/>
    <w:rsid w:val="00446A0A"/>
    <w:rsid w:val="00446D76"/>
    <w:rsid w:val="00446DBB"/>
    <w:rsid w:val="0044726F"/>
    <w:rsid w:val="00447CD9"/>
    <w:rsid w:val="00450963"/>
    <w:rsid w:val="00450F24"/>
    <w:rsid w:val="00452440"/>
    <w:rsid w:val="004540DF"/>
    <w:rsid w:val="00454197"/>
    <w:rsid w:val="00454FFB"/>
    <w:rsid w:val="00461641"/>
    <w:rsid w:val="0046284F"/>
    <w:rsid w:val="00463AC4"/>
    <w:rsid w:val="00464775"/>
    <w:rsid w:val="00464EBD"/>
    <w:rsid w:val="00465393"/>
    <w:rsid w:val="00465786"/>
    <w:rsid w:val="0046607C"/>
    <w:rsid w:val="00466839"/>
    <w:rsid w:val="00467A57"/>
    <w:rsid w:val="00470D85"/>
    <w:rsid w:val="004725D1"/>
    <w:rsid w:val="00473133"/>
    <w:rsid w:val="004754FB"/>
    <w:rsid w:val="0047584E"/>
    <w:rsid w:val="004758C2"/>
    <w:rsid w:val="00475974"/>
    <w:rsid w:val="00476639"/>
    <w:rsid w:val="0047694D"/>
    <w:rsid w:val="00477700"/>
    <w:rsid w:val="00480E2C"/>
    <w:rsid w:val="00481E9F"/>
    <w:rsid w:val="00483C0D"/>
    <w:rsid w:val="00483D46"/>
    <w:rsid w:val="004878B4"/>
    <w:rsid w:val="00490F87"/>
    <w:rsid w:val="00492082"/>
    <w:rsid w:val="004926FF"/>
    <w:rsid w:val="00492B46"/>
    <w:rsid w:val="004934E1"/>
    <w:rsid w:val="00493AE5"/>
    <w:rsid w:val="00493B6F"/>
    <w:rsid w:val="00493CC3"/>
    <w:rsid w:val="00493CDA"/>
    <w:rsid w:val="00495C90"/>
    <w:rsid w:val="004A0746"/>
    <w:rsid w:val="004A2516"/>
    <w:rsid w:val="004A4BAB"/>
    <w:rsid w:val="004A585F"/>
    <w:rsid w:val="004A74E2"/>
    <w:rsid w:val="004B304A"/>
    <w:rsid w:val="004B4B78"/>
    <w:rsid w:val="004B7467"/>
    <w:rsid w:val="004B7EA8"/>
    <w:rsid w:val="004C0344"/>
    <w:rsid w:val="004C0614"/>
    <w:rsid w:val="004C3006"/>
    <w:rsid w:val="004C5241"/>
    <w:rsid w:val="004C7778"/>
    <w:rsid w:val="004D090F"/>
    <w:rsid w:val="004D1C5F"/>
    <w:rsid w:val="004D40FC"/>
    <w:rsid w:val="004D4F6C"/>
    <w:rsid w:val="004E0BCE"/>
    <w:rsid w:val="004E2ACA"/>
    <w:rsid w:val="004E5D40"/>
    <w:rsid w:val="004E6444"/>
    <w:rsid w:val="004E6C65"/>
    <w:rsid w:val="004E6DE7"/>
    <w:rsid w:val="004F3AE1"/>
    <w:rsid w:val="004F44AD"/>
    <w:rsid w:val="004F474D"/>
    <w:rsid w:val="00501BC9"/>
    <w:rsid w:val="00502A4D"/>
    <w:rsid w:val="005031ED"/>
    <w:rsid w:val="00503729"/>
    <w:rsid w:val="00504384"/>
    <w:rsid w:val="0050485C"/>
    <w:rsid w:val="00505D91"/>
    <w:rsid w:val="00505EB0"/>
    <w:rsid w:val="0050653A"/>
    <w:rsid w:val="00506952"/>
    <w:rsid w:val="00510345"/>
    <w:rsid w:val="005127BE"/>
    <w:rsid w:val="00513A30"/>
    <w:rsid w:val="00515529"/>
    <w:rsid w:val="00516539"/>
    <w:rsid w:val="00516AD4"/>
    <w:rsid w:val="00517BB8"/>
    <w:rsid w:val="0052084A"/>
    <w:rsid w:val="00521501"/>
    <w:rsid w:val="00522EC8"/>
    <w:rsid w:val="0052563E"/>
    <w:rsid w:val="005258D2"/>
    <w:rsid w:val="00534925"/>
    <w:rsid w:val="00534FC4"/>
    <w:rsid w:val="005354DF"/>
    <w:rsid w:val="00535BFE"/>
    <w:rsid w:val="00536636"/>
    <w:rsid w:val="00542C8B"/>
    <w:rsid w:val="00544BC5"/>
    <w:rsid w:val="0054546F"/>
    <w:rsid w:val="0054642E"/>
    <w:rsid w:val="00546C87"/>
    <w:rsid w:val="005502BC"/>
    <w:rsid w:val="005518FC"/>
    <w:rsid w:val="00553180"/>
    <w:rsid w:val="00555570"/>
    <w:rsid w:val="00555CBA"/>
    <w:rsid w:val="00562764"/>
    <w:rsid w:val="005630C3"/>
    <w:rsid w:val="005653C2"/>
    <w:rsid w:val="00566AC4"/>
    <w:rsid w:val="00572533"/>
    <w:rsid w:val="005742C3"/>
    <w:rsid w:val="00576E7E"/>
    <w:rsid w:val="0057735F"/>
    <w:rsid w:val="00581446"/>
    <w:rsid w:val="005833E2"/>
    <w:rsid w:val="005835CF"/>
    <w:rsid w:val="00585EE5"/>
    <w:rsid w:val="00590A53"/>
    <w:rsid w:val="00595500"/>
    <w:rsid w:val="005955E8"/>
    <w:rsid w:val="00595DBB"/>
    <w:rsid w:val="005963BE"/>
    <w:rsid w:val="005966BB"/>
    <w:rsid w:val="005967AC"/>
    <w:rsid w:val="00596CD4"/>
    <w:rsid w:val="005A1818"/>
    <w:rsid w:val="005A1A4F"/>
    <w:rsid w:val="005A2222"/>
    <w:rsid w:val="005A23EA"/>
    <w:rsid w:val="005A3094"/>
    <w:rsid w:val="005A3D75"/>
    <w:rsid w:val="005A4FE5"/>
    <w:rsid w:val="005A5C3F"/>
    <w:rsid w:val="005A7FCA"/>
    <w:rsid w:val="005B11A9"/>
    <w:rsid w:val="005B1778"/>
    <w:rsid w:val="005B2950"/>
    <w:rsid w:val="005B62CB"/>
    <w:rsid w:val="005C0D05"/>
    <w:rsid w:val="005C1C52"/>
    <w:rsid w:val="005C200D"/>
    <w:rsid w:val="005C6D41"/>
    <w:rsid w:val="005C6D51"/>
    <w:rsid w:val="005C77FF"/>
    <w:rsid w:val="005D02A4"/>
    <w:rsid w:val="005D1136"/>
    <w:rsid w:val="005D31FC"/>
    <w:rsid w:val="005D4362"/>
    <w:rsid w:val="005D5A4D"/>
    <w:rsid w:val="005D7974"/>
    <w:rsid w:val="005E0CF8"/>
    <w:rsid w:val="005E1961"/>
    <w:rsid w:val="005E1FC1"/>
    <w:rsid w:val="005E2A91"/>
    <w:rsid w:val="005E3905"/>
    <w:rsid w:val="005E449A"/>
    <w:rsid w:val="005E4E05"/>
    <w:rsid w:val="005E5452"/>
    <w:rsid w:val="005E5789"/>
    <w:rsid w:val="005E7C73"/>
    <w:rsid w:val="005E7CED"/>
    <w:rsid w:val="005E7E72"/>
    <w:rsid w:val="005F1146"/>
    <w:rsid w:val="005F3306"/>
    <w:rsid w:val="005F6525"/>
    <w:rsid w:val="005F7647"/>
    <w:rsid w:val="005F7E62"/>
    <w:rsid w:val="00600E1B"/>
    <w:rsid w:val="00600EF3"/>
    <w:rsid w:val="006019C0"/>
    <w:rsid w:val="00601EC1"/>
    <w:rsid w:val="00601F41"/>
    <w:rsid w:val="006053CB"/>
    <w:rsid w:val="0060554C"/>
    <w:rsid w:val="00605D29"/>
    <w:rsid w:val="00606621"/>
    <w:rsid w:val="00606F54"/>
    <w:rsid w:val="00607E40"/>
    <w:rsid w:val="00611FBE"/>
    <w:rsid w:val="00613B91"/>
    <w:rsid w:val="00613C85"/>
    <w:rsid w:val="006149AC"/>
    <w:rsid w:val="00614AC8"/>
    <w:rsid w:val="00616535"/>
    <w:rsid w:val="00616D6C"/>
    <w:rsid w:val="0061758A"/>
    <w:rsid w:val="006200E3"/>
    <w:rsid w:val="00623618"/>
    <w:rsid w:val="00623CC1"/>
    <w:rsid w:val="00624855"/>
    <w:rsid w:val="0062488E"/>
    <w:rsid w:val="006263E1"/>
    <w:rsid w:val="00626934"/>
    <w:rsid w:val="00627475"/>
    <w:rsid w:val="006303D9"/>
    <w:rsid w:val="0063366E"/>
    <w:rsid w:val="0063798B"/>
    <w:rsid w:val="00637C4A"/>
    <w:rsid w:val="0064172A"/>
    <w:rsid w:val="00641B20"/>
    <w:rsid w:val="00644DD1"/>
    <w:rsid w:val="00645304"/>
    <w:rsid w:val="0064535C"/>
    <w:rsid w:val="00647BFC"/>
    <w:rsid w:val="006536D7"/>
    <w:rsid w:val="006546A3"/>
    <w:rsid w:val="00654A4D"/>
    <w:rsid w:val="00655884"/>
    <w:rsid w:val="00656119"/>
    <w:rsid w:val="006571BC"/>
    <w:rsid w:val="00660433"/>
    <w:rsid w:val="00661013"/>
    <w:rsid w:val="00662D31"/>
    <w:rsid w:val="00662DA7"/>
    <w:rsid w:val="00662E22"/>
    <w:rsid w:val="00664695"/>
    <w:rsid w:val="00665CD1"/>
    <w:rsid w:val="00667166"/>
    <w:rsid w:val="00670D09"/>
    <w:rsid w:val="0067142B"/>
    <w:rsid w:val="00672626"/>
    <w:rsid w:val="00672F4D"/>
    <w:rsid w:val="0067389F"/>
    <w:rsid w:val="006749E0"/>
    <w:rsid w:val="006749E8"/>
    <w:rsid w:val="00677756"/>
    <w:rsid w:val="00681829"/>
    <w:rsid w:val="00682126"/>
    <w:rsid w:val="006850F4"/>
    <w:rsid w:val="00685C8A"/>
    <w:rsid w:val="0069014D"/>
    <w:rsid w:val="006923F6"/>
    <w:rsid w:val="00693C26"/>
    <w:rsid w:val="0069786A"/>
    <w:rsid w:val="006A04D4"/>
    <w:rsid w:val="006A32BF"/>
    <w:rsid w:val="006A39F1"/>
    <w:rsid w:val="006A412B"/>
    <w:rsid w:val="006A472D"/>
    <w:rsid w:val="006A4B9D"/>
    <w:rsid w:val="006A5155"/>
    <w:rsid w:val="006A607D"/>
    <w:rsid w:val="006A67A3"/>
    <w:rsid w:val="006B07B9"/>
    <w:rsid w:val="006B0FCA"/>
    <w:rsid w:val="006B10CE"/>
    <w:rsid w:val="006B395B"/>
    <w:rsid w:val="006B3EA8"/>
    <w:rsid w:val="006B446C"/>
    <w:rsid w:val="006B4BFC"/>
    <w:rsid w:val="006B5113"/>
    <w:rsid w:val="006C40E4"/>
    <w:rsid w:val="006C4315"/>
    <w:rsid w:val="006C5FCF"/>
    <w:rsid w:val="006C6279"/>
    <w:rsid w:val="006C7D63"/>
    <w:rsid w:val="006D27EA"/>
    <w:rsid w:val="006D3FB5"/>
    <w:rsid w:val="006D45E2"/>
    <w:rsid w:val="006D59E3"/>
    <w:rsid w:val="006D5BCC"/>
    <w:rsid w:val="006D5DCB"/>
    <w:rsid w:val="006E1B46"/>
    <w:rsid w:val="006E3368"/>
    <w:rsid w:val="006E3AA9"/>
    <w:rsid w:val="006E3F86"/>
    <w:rsid w:val="006E4CEA"/>
    <w:rsid w:val="006E52E9"/>
    <w:rsid w:val="006E6E1E"/>
    <w:rsid w:val="006F05AB"/>
    <w:rsid w:val="006F2F92"/>
    <w:rsid w:val="006F5454"/>
    <w:rsid w:val="006F7373"/>
    <w:rsid w:val="006F748C"/>
    <w:rsid w:val="007010A4"/>
    <w:rsid w:val="00701A50"/>
    <w:rsid w:val="00701ED3"/>
    <w:rsid w:val="00703B44"/>
    <w:rsid w:val="00703EF4"/>
    <w:rsid w:val="007061CB"/>
    <w:rsid w:val="00706CA0"/>
    <w:rsid w:val="00706CF5"/>
    <w:rsid w:val="0071139C"/>
    <w:rsid w:val="00713213"/>
    <w:rsid w:val="00713991"/>
    <w:rsid w:val="007144E5"/>
    <w:rsid w:val="0071691B"/>
    <w:rsid w:val="00716C35"/>
    <w:rsid w:val="00721360"/>
    <w:rsid w:val="007266F5"/>
    <w:rsid w:val="007278B3"/>
    <w:rsid w:val="00727C34"/>
    <w:rsid w:val="00733371"/>
    <w:rsid w:val="00733A97"/>
    <w:rsid w:val="00733E90"/>
    <w:rsid w:val="00735172"/>
    <w:rsid w:val="00735F14"/>
    <w:rsid w:val="00736AFE"/>
    <w:rsid w:val="00737618"/>
    <w:rsid w:val="00737DC2"/>
    <w:rsid w:val="0074056A"/>
    <w:rsid w:val="007418F2"/>
    <w:rsid w:val="00741B3C"/>
    <w:rsid w:val="00742C8A"/>
    <w:rsid w:val="007435CA"/>
    <w:rsid w:val="00751CB9"/>
    <w:rsid w:val="00751FFF"/>
    <w:rsid w:val="007522DB"/>
    <w:rsid w:val="00752B16"/>
    <w:rsid w:val="007530E9"/>
    <w:rsid w:val="00756C7A"/>
    <w:rsid w:val="00757A00"/>
    <w:rsid w:val="00757B2F"/>
    <w:rsid w:val="00762BF1"/>
    <w:rsid w:val="0076380B"/>
    <w:rsid w:val="0076409E"/>
    <w:rsid w:val="00764612"/>
    <w:rsid w:val="0076542F"/>
    <w:rsid w:val="00765CC7"/>
    <w:rsid w:val="00765F0F"/>
    <w:rsid w:val="00771728"/>
    <w:rsid w:val="007723DA"/>
    <w:rsid w:val="007776F7"/>
    <w:rsid w:val="00777C10"/>
    <w:rsid w:val="00780382"/>
    <w:rsid w:val="00782E42"/>
    <w:rsid w:val="0078423C"/>
    <w:rsid w:val="00786BF5"/>
    <w:rsid w:val="0078728E"/>
    <w:rsid w:val="007877A2"/>
    <w:rsid w:val="007903C8"/>
    <w:rsid w:val="007908A7"/>
    <w:rsid w:val="007916C2"/>
    <w:rsid w:val="00792CCE"/>
    <w:rsid w:val="007937D0"/>
    <w:rsid w:val="00794AB9"/>
    <w:rsid w:val="00795E68"/>
    <w:rsid w:val="007A09FD"/>
    <w:rsid w:val="007A15FF"/>
    <w:rsid w:val="007A25CE"/>
    <w:rsid w:val="007A3800"/>
    <w:rsid w:val="007A5E8B"/>
    <w:rsid w:val="007A7ECC"/>
    <w:rsid w:val="007B4B97"/>
    <w:rsid w:val="007B68EC"/>
    <w:rsid w:val="007B701A"/>
    <w:rsid w:val="007B76C9"/>
    <w:rsid w:val="007C16DE"/>
    <w:rsid w:val="007C1E7C"/>
    <w:rsid w:val="007C349A"/>
    <w:rsid w:val="007C4FA2"/>
    <w:rsid w:val="007C744B"/>
    <w:rsid w:val="007C7572"/>
    <w:rsid w:val="007C7854"/>
    <w:rsid w:val="007C7E2F"/>
    <w:rsid w:val="007C7F8C"/>
    <w:rsid w:val="007D2D20"/>
    <w:rsid w:val="007D4932"/>
    <w:rsid w:val="007D54A6"/>
    <w:rsid w:val="007D5B9B"/>
    <w:rsid w:val="007D6FE9"/>
    <w:rsid w:val="007E00D7"/>
    <w:rsid w:val="007E0587"/>
    <w:rsid w:val="007E0F66"/>
    <w:rsid w:val="007E17BF"/>
    <w:rsid w:val="007E2004"/>
    <w:rsid w:val="007E24E2"/>
    <w:rsid w:val="007E3935"/>
    <w:rsid w:val="007E65AA"/>
    <w:rsid w:val="007E6E52"/>
    <w:rsid w:val="007E7A7C"/>
    <w:rsid w:val="007F2B16"/>
    <w:rsid w:val="007F544A"/>
    <w:rsid w:val="007F5634"/>
    <w:rsid w:val="007F5EC9"/>
    <w:rsid w:val="007F67B0"/>
    <w:rsid w:val="007F77ED"/>
    <w:rsid w:val="00803816"/>
    <w:rsid w:val="00804900"/>
    <w:rsid w:val="00804D2D"/>
    <w:rsid w:val="00805B3D"/>
    <w:rsid w:val="00806418"/>
    <w:rsid w:val="008067B8"/>
    <w:rsid w:val="00807AB0"/>
    <w:rsid w:val="00807D34"/>
    <w:rsid w:val="00810EF9"/>
    <w:rsid w:val="00812056"/>
    <w:rsid w:val="00816C68"/>
    <w:rsid w:val="00822386"/>
    <w:rsid w:val="00823FE7"/>
    <w:rsid w:val="00826EC8"/>
    <w:rsid w:val="008356A2"/>
    <w:rsid w:val="008360F4"/>
    <w:rsid w:val="0083691C"/>
    <w:rsid w:val="00836BC0"/>
    <w:rsid w:val="00837E21"/>
    <w:rsid w:val="00841AA5"/>
    <w:rsid w:val="00846560"/>
    <w:rsid w:val="0084699D"/>
    <w:rsid w:val="00850575"/>
    <w:rsid w:val="008506E9"/>
    <w:rsid w:val="00851AA7"/>
    <w:rsid w:val="00851F34"/>
    <w:rsid w:val="00854545"/>
    <w:rsid w:val="00860FE9"/>
    <w:rsid w:val="0086160D"/>
    <w:rsid w:val="00861D93"/>
    <w:rsid w:val="00863C4E"/>
    <w:rsid w:val="00865324"/>
    <w:rsid w:val="008656A2"/>
    <w:rsid w:val="00865A5E"/>
    <w:rsid w:val="00870BEA"/>
    <w:rsid w:val="00871B98"/>
    <w:rsid w:val="008739C2"/>
    <w:rsid w:val="0087675A"/>
    <w:rsid w:val="00876C10"/>
    <w:rsid w:val="0088015C"/>
    <w:rsid w:val="008845BC"/>
    <w:rsid w:val="00886EB5"/>
    <w:rsid w:val="00887A23"/>
    <w:rsid w:val="0089031D"/>
    <w:rsid w:val="008918D8"/>
    <w:rsid w:val="00897222"/>
    <w:rsid w:val="008A01AF"/>
    <w:rsid w:val="008A25B4"/>
    <w:rsid w:val="008A7359"/>
    <w:rsid w:val="008B13CB"/>
    <w:rsid w:val="008B3D32"/>
    <w:rsid w:val="008B4163"/>
    <w:rsid w:val="008B4F4C"/>
    <w:rsid w:val="008B5DBE"/>
    <w:rsid w:val="008B640D"/>
    <w:rsid w:val="008B6E47"/>
    <w:rsid w:val="008B7EE7"/>
    <w:rsid w:val="008C01B8"/>
    <w:rsid w:val="008C1547"/>
    <w:rsid w:val="008C191F"/>
    <w:rsid w:val="008C22B7"/>
    <w:rsid w:val="008C2704"/>
    <w:rsid w:val="008C2BEA"/>
    <w:rsid w:val="008C417F"/>
    <w:rsid w:val="008C5756"/>
    <w:rsid w:val="008D038F"/>
    <w:rsid w:val="008D18B4"/>
    <w:rsid w:val="008D2F2C"/>
    <w:rsid w:val="008D467D"/>
    <w:rsid w:val="008D4B05"/>
    <w:rsid w:val="008D7BA5"/>
    <w:rsid w:val="008E0D10"/>
    <w:rsid w:val="008E25C2"/>
    <w:rsid w:val="008E2C37"/>
    <w:rsid w:val="008E391E"/>
    <w:rsid w:val="008E4602"/>
    <w:rsid w:val="008E66D3"/>
    <w:rsid w:val="008E74E2"/>
    <w:rsid w:val="008F1C33"/>
    <w:rsid w:val="008F21AB"/>
    <w:rsid w:val="008F2679"/>
    <w:rsid w:val="008F491B"/>
    <w:rsid w:val="008F7471"/>
    <w:rsid w:val="00900C25"/>
    <w:rsid w:val="00900E91"/>
    <w:rsid w:val="00903DDE"/>
    <w:rsid w:val="00906656"/>
    <w:rsid w:val="00913BB4"/>
    <w:rsid w:val="00916AB1"/>
    <w:rsid w:val="00916B4A"/>
    <w:rsid w:val="00916CAD"/>
    <w:rsid w:val="00923A17"/>
    <w:rsid w:val="00924E7B"/>
    <w:rsid w:val="00925E63"/>
    <w:rsid w:val="00927104"/>
    <w:rsid w:val="00927744"/>
    <w:rsid w:val="00930826"/>
    <w:rsid w:val="00931196"/>
    <w:rsid w:val="009313A4"/>
    <w:rsid w:val="00932CA5"/>
    <w:rsid w:val="00933445"/>
    <w:rsid w:val="0093599A"/>
    <w:rsid w:val="00935CA5"/>
    <w:rsid w:val="00937B6C"/>
    <w:rsid w:val="00937EDC"/>
    <w:rsid w:val="00940FCB"/>
    <w:rsid w:val="00941C82"/>
    <w:rsid w:val="00941DDF"/>
    <w:rsid w:val="0094341F"/>
    <w:rsid w:val="009437B3"/>
    <w:rsid w:val="00943CB4"/>
    <w:rsid w:val="009443FB"/>
    <w:rsid w:val="00945645"/>
    <w:rsid w:val="00945C95"/>
    <w:rsid w:val="00946570"/>
    <w:rsid w:val="00946BC5"/>
    <w:rsid w:val="009478BC"/>
    <w:rsid w:val="00950300"/>
    <w:rsid w:val="0095161D"/>
    <w:rsid w:val="00951EC8"/>
    <w:rsid w:val="00953879"/>
    <w:rsid w:val="0095480E"/>
    <w:rsid w:val="00954C16"/>
    <w:rsid w:val="00956D31"/>
    <w:rsid w:val="00960A2F"/>
    <w:rsid w:val="0096254F"/>
    <w:rsid w:val="009669D2"/>
    <w:rsid w:val="00971D2D"/>
    <w:rsid w:val="00974DBD"/>
    <w:rsid w:val="00975210"/>
    <w:rsid w:val="0097636B"/>
    <w:rsid w:val="009809D3"/>
    <w:rsid w:val="00980AEB"/>
    <w:rsid w:val="00980FEB"/>
    <w:rsid w:val="00982FEC"/>
    <w:rsid w:val="00983EB0"/>
    <w:rsid w:val="00984F93"/>
    <w:rsid w:val="00985E9A"/>
    <w:rsid w:val="00986360"/>
    <w:rsid w:val="009865D9"/>
    <w:rsid w:val="00986C25"/>
    <w:rsid w:val="00990EAE"/>
    <w:rsid w:val="009913CC"/>
    <w:rsid w:val="00991951"/>
    <w:rsid w:val="009919F0"/>
    <w:rsid w:val="00992228"/>
    <w:rsid w:val="00992B7B"/>
    <w:rsid w:val="009966D8"/>
    <w:rsid w:val="00997582"/>
    <w:rsid w:val="009A5703"/>
    <w:rsid w:val="009A7A10"/>
    <w:rsid w:val="009B06B7"/>
    <w:rsid w:val="009B0A47"/>
    <w:rsid w:val="009B15D5"/>
    <w:rsid w:val="009B2125"/>
    <w:rsid w:val="009B2365"/>
    <w:rsid w:val="009B2369"/>
    <w:rsid w:val="009B3085"/>
    <w:rsid w:val="009B39DE"/>
    <w:rsid w:val="009B5279"/>
    <w:rsid w:val="009B6940"/>
    <w:rsid w:val="009C1748"/>
    <w:rsid w:val="009C6697"/>
    <w:rsid w:val="009C7A7C"/>
    <w:rsid w:val="009D00A8"/>
    <w:rsid w:val="009D08FE"/>
    <w:rsid w:val="009D1BB1"/>
    <w:rsid w:val="009D2101"/>
    <w:rsid w:val="009D2530"/>
    <w:rsid w:val="009D26FE"/>
    <w:rsid w:val="009D2F3E"/>
    <w:rsid w:val="009D312F"/>
    <w:rsid w:val="009D3F95"/>
    <w:rsid w:val="009D6476"/>
    <w:rsid w:val="009E08EF"/>
    <w:rsid w:val="009E0F30"/>
    <w:rsid w:val="009E5395"/>
    <w:rsid w:val="009F067A"/>
    <w:rsid w:val="009F1949"/>
    <w:rsid w:val="009F3232"/>
    <w:rsid w:val="009F3D5C"/>
    <w:rsid w:val="009F5E53"/>
    <w:rsid w:val="009F7104"/>
    <w:rsid w:val="009F7D3A"/>
    <w:rsid w:val="00A00522"/>
    <w:rsid w:val="00A013F7"/>
    <w:rsid w:val="00A02F77"/>
    <w:rsid w:val="00A04957"/>
    <w:rsid w:val="00A04BDF"/>
    <w:rsid w:val="00A05327"/>
    <w:rsid w:val="00A06077"/>
    <w:rsid w:val="00A06BA6"/>
    <w:rsid w:val="00A06E89"/>
    <w:rsid w:val="00A1018C"/>
    <w:rsid w:val="00A1391D"/>
    <w:rsid w:val="00A1569B"/>
    <w:rsid w:val="00A15926"/>
    <w:rsid w:val="00A17039"/>
    <w:rsid w:val="00A1759A"/>
    <w:rsid w:val="00A219E6"/>
    <w:rsid w:val="00A21E48"/>
    <w:rsid w:val="00A24AE7"/>
    <w:rsid w:val="00A32C60"/>
    <w:rsid w:val="00A34D08"/>
    <w:rsid w:val="00A40B80"/>
    <w:rsid w:val="00A42B82"/>
    <w:rsid w:val="00A43687"/>
    <w:rsid w:val="00A4623D"/>
    <w:rsid w:val="00A50409"/>
    <w:rsid w:val="00A506C6"/>
    <w:rsid w:val="00A507A1"/>
    <w:rsid w:val="00A516C1"/>
    <w:rsid w:val="00A5194B"/>
    <w:rsid w:val="00A53592"/>
    <w:rsid w:val="00A53716"/>
    <w:rsid w:val="00A5546A"/>
    <w:rsid w:val="00A564F9"/>
    <w:rsid w:val="00A57B70"/>
    <w:rsid w:val="00A61C3B"/>
    <w:rsid w:val="00A62FDC"/>
    <w:rsid w:val="00A64A4C"/>
    <w:rsid w:val="00A670D6"/>
    <w:rsid w:val="00A7018C"/>
    <w:rsid w:val="00A71190"/>
    <w:rsid w:val="00A73917"/>
    <w:rsid w:val="00A7449B"/>
    <w:rsid w:val="00A77BC2"/>
    <w:rsid w:val="00A81971"/>
    <w:rsid w:val="00A81E76"/>
    <w:rsid w:val="00A81F1E"/>
    <w:rsid w:val="00A82EB0"/>
    <w:rsid w:val="00A8348A"/>
    <w:rsid w:val="00A8402C"/>
    <w:rsid w:val="00A848C2"/>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28BC"/>
    <w:rsid w:val="00AD4C61"/>
    <w:rsid w:val="00AD6048"/>
    <w:rsid w:val="00AD6C99"/>
    <w:rsid w:val="00AD7714"/>
    <w:rsid w:val="00AD7BE4"/>
    <w:rsid w:val="00AE0B38"/>
    <w:rsid w:val="00AE0E0D"/>
    <w:rsid w:val="00AE150A"/>
    <w:rsid w:val="00AE20FD"/>
    <w:rsid w:val="00AE6650"/>
    <w:rsid w:val="00AE6AEA"/>
    <w:rsid w:val="00AE6E7B"/>
    <w:rsid w:val="00AE7B70"/>
    <w:rsid w:val="00AE7B7D"/>
    <w:rsid w:val="00AE7EA8"/>
    <w:rsid w:val="00AF0E09"/>
    <w:rsid w:val="00AF14DA"/>
    <w:rsid w:val="00AF42F4"/>
    <w:rsid w:val="00AF5ADF"/>
    <w:rsid w:val="00AF77CD"/>
    <w:rsid w:val="00AF7E7C"/>
    <w:rsid w:val="00B001E7"/>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1E52"/>
    <w:rsid w:val="00B220DB"/>
    <w:rsid w:val="00B226A3"/>
    <w:rsid w:val="00B22756"/>
    <w:rsid w:val="00B227A8"/>
    <w:rsid w:val="00B24D49"/>
    <w:rsid w:val="00B2748B"/>
    <w:rsid w:val="00B27F6D"/>
    <w:rsid w:val="00B3050D"/>
    <w:rsid w:val="00B30941"/>
    <w:rsid w:val="00B32DC7"/>
    <w:rsid w:val="00B33722"/>
    <w:rsid w:val="00B33D6E"/>
    <w:rsid w:val="00B34851"/>
    <w:rsid w:val="00B35578"/>
    <w:rsid w:val="00B360E2"/>
    <w:rsid w:val="00B36AB9"/>
    <w:rsid w:val="00B37DAC"/>
    <w:rsid w:val="00B37F3D"/>
    <w:rsid w:val="00B41D8A"/>
    <w:rsid w:val="00B42709"/>
    <w:rsid w:val="00B440A8"/>
    <w:rsid w:val="00B454F7"/>
    <w:rsid w:val="00B5099F"/>
    <w:rsid w:val="00B50A34"/>
    <w:rsid w:val="00B530D2"/>
    <w:rsid w:val="00B53906"/>
    <w:rsid w:val="00B55B93"/>
    <w:rsid w:val="00B57872"/>
    <w:rsid w:val="00B6004B"/>
    <w:rsid w:val="00B6066D"/>
    <w:rsid w:val="00B61527"/>
    <w:rsid w:val="00B62222"/>
    <w:rsid w:val="00B64CDF"/>
    <w:rsid w:val="00B65AC1"/>
    <w:rsid w:val="00B66B14"/>
    <w:rsid w:val="00B7198A"/>
    <w:rsid w:val="00B71DB4"/>
    <w:rsid w:val="00B7320B"/>
    <w:rsid w:val="00B74C21"/>
    <w:rsid w:val="00B75DD6"/>
    <w:rsid w:val="00B75E50"/>
    <w:rsid w:val="00B7671E"/>
    <w:rsid w:val="00B77DB2"/>
    <w:rsid w:val="00B800AF"/>
    <w:rsid w:val="00B805D0"/>
    <w:rsid w:val="00B80A46"/>
    <w:rsid w:val="00B85F26"/>
    <w:rsid w:val="00B86636"/>
    <w:rsid w:val="00B92154"/>
    <w:rsid w:val="00B929E8"/>
    <w:rsid w:val="00B92E61"/>
    <w:rsid w:val="00B95FE0"/>
    <w:rsid w:val="00B975B9"/>
    <w:rsid w:val="00B97699"/>
    <w:rsid w:val="00B97A08"/>
    <w:rsid w:val="00BA11E3"/>
    <w:rsid w:val="00BA2765"/>
    <w:rsid w:val="00BA6E03"/>
    <w:rsid w:val="00BA710D"/>
    <w:rsid w:val="00BA7A55"/>
    <w:rsid w:val="00BB229D"/>
    <w:rsid w:val="00BB4AF3"/>
    <w:rsid w:val="00BB5754"/>
    <w:rsid w:val="00BB6679"/>
    <w:rsid w:val="00BB79BA"/>
    <w:rsid w:val="00BC0393"/>
    <w:rsid w:val="00BC1FDD"/>
    <w:rsid w:val="00BC20E2"/>
    <w:rsid w:val="00BC2BF2"/>
    <w:rsid w:val="00BC328B"/>
    <w:rsid w:val="00BC3935"/>
    <w:rsid w:val="00BC418E"/>
    <w:rsid w:val="00BC454F"/>
    <w:rsid w:val="00BC4B89"/>
    <w:rsid w:val="00BC570E"/>
    <w:rsid w:val="00BC57AF"/>
    <w:rsid w:val="00BC6724"/>
    <w:rsid w:val="00BD0655"/>
    <w:rsid w:val="00BD0EA1"/>
    <w:rsid w:val="00BD1E1B"/>
    <w:rsid w:val="00BD4CBF"/>
    <w:rsid w:val="00BD6C0B"/>
    <w:rsid w:val="00BD783F"/>
    <w:rsid w:val="00BE29CD"/>
    <w:rsid w:val="00BE3CA9"/>
    <w:rsid w:val="00BE4257"/>
    <w:rsid w:val="00BE5453"/>
    <w:rsid w:val="00BE62D4"/>
    <w:rsid w:val="00BE7070"/>
    <w:rsid w:val="00BF0082"/>
    <w:rsid w:val="00BF01B8"/>
    <w:rsid w:val="00BF21DA"/>
    <w:rsid w:val="00BF24A2"/>
    <w:rsid w:val="00BF2699"/>
    <w:rsid w:val="00BF4F42"/>
    <w:rsid w:val="00BF7F58"/>
    <w:rsid w:val="00C00B1E"/>
    <w:rsid w:val="00C016A5"/>
    <w:rsid w:val="00C021DD"/>
    <w:rsid w:val="00C033AA"/>
    <w:rsid w:val="00C05226"/>
    <w:rsid w:val="00C078C6"/>
    <w:rsid w:val="00C07C80"/>
    <w:rsid w:val="00C10F4F"/>
    <w:rsid w:val="00C1257C"/>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6AF0"/>
    <w:rsid w:val="00C26BA7"/>
    <w:rsid w:val="00C2760F"/>
    <w:rsid w:val="00C30F96"/>
    <w:rsid w:val="00C32C3F"/>
    <w:rsid w:val="00C32E63"/>
    <w:rsid w:val="00C343CA"/>
    <w:rsid w:val="00C357CC"/>
    <w:rsid w:val="00C35978"/>
    <w:rsid w:val="00C35FD5"/>
    <w:rsid w:val="00C3750A"/>
    <w:rsid w:val="00C40945"/>
    <w:rsid w:val="00C409BE"/>
    <w:rsid w:val="00C42405"/>
    <w:rsid w:val="00C43471"/>
    <w:rsid w:val="00C4420B"/>
    <w:rsid w:val="00C447DC"/>
    <w:rsid w:val="00C457A8"/>
    <w:rsid w:val="00C458ED"/>
    <w:rsid w:val="00C46139"/>
    <w:rsid w:val="00C512FD"/>
    <w:rsid w:val="00C514A4"/>
    <w:rsid w:val="00C565A2"/>
    <w:rsid w:val="00C56F2D"/>
    <w:rsid w:val="00C5770F"/>
    <w:rsid w:val="00C60DAC"/>
    <w:rsid w:val="00C648F1"/>
    <w:rsid w:val="00C65BC4"/>
    <w:rsid w:val="00C677B6"/>
    <w:rsid w:val="00C72460"/>
    <w:rsid w:val="00C72585"/>
    <w:rsid w:val="00C74094"/>
    <w:rsid w:val="00C75796"/>
    <w:rsid w:val="00C76C75"/>
    <w:rsid w:val="00C77A74"/>
    <w:rsid w:val="00C77B7B"/>
    <w:rsid w:val="00C81E2D"/>
    <w:rsid w:val="00C81F3D"/>
    <w:rsid w:val="00C846E6"/>
    <w:rsid w:val="00C87492"/>
    <w:rsid w:val="00C902FC"/>
    <w:rsid w:val="00C92499"/>
    <w:rsid w:val="00C94A2D"/>
    <w:rsid w:val="00C958AC"/>
    <w:rsid w:val="00C96167"/>
    <w:rsid w:val="00C979E8"/>
    <w:rsid w:val="00C97C99"/>
    <w:rsid w:val="00CA04CF"/>
    <w:rsid w:val="00CA07FA"/>
    <w:rsid w:val="00CA1FB9"/>
    <w:rsid w:val="00CA2BFA"/>
    <w:rsid w:val="00CA35F5"/>
    <w:rsid w:val="00CB0ADD"/>
    <w:rsid w:val="00CB2359"/>
    <w:rsid w:val="00CB2785"/>
    <w:rsid w:val="00CB5684"/>
    <w:rsid w:val="00CB6600"/>
    <w:rsid w:val="00CB675B"/>
    <w:rsid w:val="00CB72BC"/>
    <w:rsid w:val="00CC1B74"/>
    <w:rsid w:val="00CC5256"/>
    <w:rsid w:val="00CC64A1"/>
    <w:rsid w:val="00CC6D23"/>
    <w:rsid w:val="00CD154E"/>
    <w:rsid w:val="00CD1CF3"/>
    <w:rsid w:val="00CD2C42"/>
    <w:rsid w:val="00CD3C17"/>
    <w:rsid w:val="00CD5EE5"/>
    <w:rsid w:val="00CD6EF0"/>
    <w:rsid w:val="00CD70D6"/>
    <w:rsid w:val="00CE19E0"/>
    <w:rsid w:val="00CE502A"/>
    <w:rsid w:val="00CE6403"/>
    <w:rsid w:val="00CE751F"/>
    <w:rsid w:val="00CE76E4"/>
    <w:rsid w:val="00CF446A"/>
    <w:rsid w:val="00CF62FF"/>
    <w:rsid w:val="00CF72BC"/>
    <w:rsid w:val="00D00C19"/>
    <w:rsid w:val="00D024B3"/>
    <w:rsid w:val="00D02B5F"/>
    <w:rsid w:val="00D0402D"/>
    <w:rsid w:val="00D0614B"/>
    <w:rsid w:val="00D07071"/>
    <w:rsid w:val="00D10D7A"/>
    <w:rsid w:val="00D1435F"/>
    <w:rsid w:val="00D1534F"/>
    <w:rsid w:val="00D22BBC"/>
    <w:rsid w:val="00D23BFA"/>
    <w:rsid w:val="00D24D9A"/>
    <w:rsid w:val="00D2558C"/>
    <w:rsid w:val="00D260B8"/>
    <w:rsid w:val="00D34EC9"/>
    <w:rsid w:val="00D34F65"/>
    <w:rsid w:val="00D41390"/>
    <w:rsid w:val="00D43E4E"/>
    <w:rsid w:val="00D45339"/>
    <w:rsid w:val="00D46CDF"/>
    <w:rsid w:val="00D47973"/>
    <w:rsid w:val="00D47BBD"/>
    <w:rsid w:val="00D5015A"/>
    <w:rsid w:val="00D51A0D"/>
    <w:rsid w:val="00D52494"/>
    <w:rsid w:val="00D5352E"/>
    <w:rsid w:val="00D557CE"/>
    <w:rsid w:val="00D55DD3"/>
    <w:rsid w:val="00D5642F"/>
    <w:rsid w:val="00D56C42"/>
    <w:rsid w:val="00D57782"/>
    <w:rsid w:val="00D57895"/>
    <w:rsid w:val="00D621E0"/>
    <w:rsid w:val="00D642D8"/>
    <w:rsid w:val="00D67814"/>
    <w:rsid w:val="00D67CFF"/>
    <w:rsid w:val="00D70520"/>
    <w:rsid w:val="00D71A14"/>
    <w:rsid w:val="00D71EA0"/>
    <w:rsid w:val="00D71ED4"/>
    <w:rsid w:val="00D7202D"/>
    <w:rsid w:val="00D724C4"/>
    <w:rsid w:val="00D82762"/>
    <w:rsid w:val="00D82825"/>
    <w:rsid w:val="00D831D6"/>
    <w:rsid w:val="00D84714"/>
    <w:rsid w:val="00D87362"/>
    <w:rsid w:val="00D91B2A"/>
    <w:rsid w:val="00D91BD0"/>
    <w:rsid w:val="00D92AD9"/>
    <w:rsid w:val="00D92F36"/>
    <w:rsid w:val="00D93A87"/>
    <w:rsid w:val="00D94003"/>
    <w:rsid w:val="00D964E3"/>
    <w:rsid w:val="00D96660"/>
    <w:rsid w:val="00D96B88"/>
    <w:rsid w:val="00D9706A"/>
    <w:rsid w:val="00D97B66"/>
    <w:rsid w:val="00DA0591"/>
    <w:rsid w:val="00DA095A"/>
    <w:rsid w:val="00DA2460"/>
    <w:rsid w:val="00DA35B4"/>
    <w:rsid w:val="00DA4170"/>
    <w:rsid w:val="00DA43E2"/>
    <w:rsid w:val="00DA6616"/>
    <w:rsid w:val="00DA6BC8"/>
    <w:rsid w:val="00DB1A4B"/>
    <w:rsid w:val="00DB27C1"/>
    <w:rsid w:val="00DB3847"/>
    <w:rsid w:val="00DB3C9D"/>
    <w:rsid w:val="00DB49C3"/>
    <w:rsid w:val="00DB541C"/>
    <w:rsid w:val="00DB62B5"/>
    <w:rsid w:val="00DB651C"/>
    <w:rsid w:val="00DB718D"/>
    <w:rsid w:val="00DC05EB"/>
    <w:rsid w:val="00DC138B"/>
    <w:rsid w:val="00DC74A6"/>
    <w:rsid w:val="00DC7F5E"/>
    <w:rsid w:val="00DC7F9C"/>
    <w:rsid w:val="00DD0149"/>
    <w:rsid w:val="00DD096F"/>
    <w:rsid w:val="00DD1F33"/>
    <w:rsid w:val="00DD3661"/>
    <w:rsid w:val="00DD43A8"/>
    <w:rsid w:val="00DD64BF"/>
    <w:rsid w:val="00DD6C08"/>
    <w:rsid w:val="00DE183E"/>
    <w:rsid w:val="00DE1BFD"/>
    <w:rsid w:val="00DE2D05"/>
    <w:rsid w:val="00DE55EE"/>
    <w:rsid w:val="00DE615D"/>
    <w:rsid w:val="00DE6FB8"/>
    <w:rsid w:val="00DF13AF"/>
    <w:rsid w:val="00DF69CD"/>
    <w:rsid w:val="00DF6BED"/>
    <w:rsid w:val="00DF7A56"/>
    <w:rsid w:val="00E0036A"/>
    <w:rsid w:val="00E02E57"/>
    <w:rsid w:val="00E02E5D"/>
    <w:rsid w:val="00E04343"/>
    <w:rsid w:val="00E053BD"/>
    <w:rsid w:val="00E05F2A"/>
    <w:rsid w:val="00E06A58"/>
    <w:rsid w:val="00E07B67"/>
    <w:rsid w:val="00E11263"/>
    <w:rsid w:val="00E1181D"/>
    <w:rsid w:val="00E12BB6"/>
    <w:rsid w:val="00E13A17"/>
    <w:rsid w:val="00E14CF0"/>
    <w:rsid w:val="00E1632D"/>
    <w:rsid w:val="00E168D3"/>
    <w:rsid w:val="00E20247"/>
    <w:rsid w:val="00E20D70"/>
    <w:rsid w:val="00E21A27"/>
    <w:rsid w:val="00E23718"/>
    <w:rsid w:val="00E23962"/>
    <w:rsid w:val="00E270B8"/>
    <w:rsid w:val="00E30203"/>
    <w:rsid w:val="00E3060E"/>
    <w:rsid w:val="00E31165"/>
    <w:rsid w:val="00E316E6"/>
    <w:rsid w:val="00E34E26"/>
    <w:rsid w:val="00E352D3"/>
    <w:rsid w:val="00E36EE7"/>
    <w:rsid w:val="00E376D3"/>
    <w:rsid w:val="00E4222B"/>
    <w:rsid w:val="00E438B0"/>
    <w:rsid w:val="00E45EA5"/>
    <w:rsid w:val="00E50AE4"/>
    <w:rsid w:val="00E517E2"/>
    <w:rsid w:val="00E51DE0"/>
    <w:rsid w:val="00E54379"/>
    <w:rsid w:val="00E55C3D"/>
    <w:rsid w:val="00E57DAB"/>
    <w:rsid w:val="00E60DAB"/>
    <w:rsid w:val="00E62F58"/>
    <w:rsid w:val="00E63382"/>
    <w:rsid w:val="00E66174"/>
    <w:rsid w:val="00E66DBC"/>
    <w:rsid w:val="00E7003A"/>
    <w:rsid w:val="00E70AE6"/>
    <w:rsid w:val="00E70BC3"/>
    <w:rsid w:val="00E70FC6"/>
    <w:rsid w:val="00E725DF"/>
    <w:rsid w:val="00E73E6C"/>
    <w:rsid w:val="00E8093A"/>
    <w:rsid w:val="00E80C61"/>
    <w:rsid w:val="00E844CF"/>
    <w:rsid w:val="00E84AB8"/>
    <w:rsid w:val="00E8530C"/>
    <w:rsid w:val="00E87DE6"/>
    <w:rsid w:val="00E906C7"/>
    <w:rsid w:val="00E931BD"/>
    <w:rsid w:val="00E9466F"/>
    <w:rsid w:val="00E9519E"/>
    <w:rsid w:val="00EA0CCE"/>
    <w:rsid w:val="00EA1E39"/>
    <w:rsid w:val="00EA28CE"/>
    <w:rsid w:val="00EA3114"/>
    <w:rsid w:val="00EA37A9"/>
    <w:rsid w:val="00EA41AA"/>
    <w:rsid w:val="00EA4A8F"/>
    <w:rsid w:val="00EA4BD0"/>
    <w:rsid w:val="00EA7925"/>
    <w:rsid w:val="00EB027B"/>
    <w:rsid w:val="00EB1234"/>
    <w:rsid w:val="00EB2388"/>
    <w:rsid w:val="00EB33B0"/>
    <w:rsid w:val="00EB65C6"/>
    <w:rsid w:val="00EC07CA"/>
    <w:rsid w:val="00EC4F1B"/>
    <w:rsid w:val="00ED0289"/>
    <w:rsid w:val="00ED028F"/>
    <w:rsid w:val="00ED0334"/>
    <w:rsid w:val="00ED0CB8"/>
    <w:rsid w:val="00ED72E9"/>
    <w:rsid w:val="00ED72EC"/>
    <w:rsid w:val="00EE1673"/>
    <w:rsid w:val="00EE43E6"/>
    <w:rsid w:val="00EE4EDD"/>
    <w:rsid w:val="00EE675D"/>
    <w:rsid w:val="00EF0F27"/>
    <w:rsid w:val="00EF4A6F"/>
    <w:rsid w:val="00EF54A7"/>
    <w:rsid w:val="00EF6D41"/>
    <w:rsid w:val="00F03428"/>
    <w:rsid w:val="00F037D5"/>
    <w:rsid w:val="00F03862"/>
    <w:rsid w:val="00F0564B"/>
    <w:rsid w:val="00F10E77"/>
    <w:rsid w:val="00F11203"/>
    <w:rsid w:val="00F11829"/>
    <w:rsid w:val="00F1381E"/>
    <w:rsid w:val="00F13DF4"/>
    <w:rsid w:val="00F164A9"/>
    <w:rsid w:val="00F17AAA"/>
    <w:rsid w:val="00F2085B"/>
    <w:rsid w:val="00F21949"/>
    <w:rsid w:val="00F24987"/>
    <w:rsid w:val="00F24C5F"/>
    <w:rsid w:val="00F26267"/>
    <w:rsid w:val="00F2742E"/>
    <w:rsid w:val="00F278C3"/>
    <w:rsid w:val="00F3528D"/>
    <w:rsid w:val="00F36C13"/>
    <w:rsid w:val="00F3745B"/>
    <w:rsid w:val="00F37D5E"/>
    <w:rsid w:val="00F37F6C"/>
    <w:rsid w:val="00F40CC9"/>
    <w:rsid w:val="00F44054"/>
    <w:rsid w:val="00F443BF"/>
    <w:rsid w:val="00F46130"/>
    <w:rsid w:val="00F463EE"/>
    <w:rsid w:val="00F50173"/>
    <w:rsid w:val="00F564E4"/>
    <w:rsid w:val="00F56C67"/>
    <w:rsid w:val="00F61E67"/>
    <w:rsid w:val="00F6457E"/>
    <w:rsid w:val="00F646B2"/>
    <w:rsid w:val="00F656AA"/>
    <w:rsid w:val="00F657DF"/>
    <w:rsid w:val="00F65909"/>
    <w:rsid w:val="00F67775"/>
    <w:rsid w:val="00F67E30"/>
    <w:rsid w:val="00F7191F"/>
    <w:rsid w:val="00F721BA"/>
    <w:rsid w:val="00F72A90"/>
    <w:rsid w:val="00F73EE8"/>
    <w:rsid w:val="00F77E1E"/>
    <w:rsid w:val="00F80A65"/>
    <w:rsid w:val="00F825D8"/>
    <w:rsid w:val="00F82B9A"/>
    <w:rsid w:val="00F82EA2"/>
    <w:rsid w:val="00F84B9A"/>
    <w:rsid w:val="00F865C0"/>
    <w:rsid w:val="00F907B6"/>
    <w:rsid w:val="00F9133E"/>
    <w:rsid w:val="00F9134E"/>
    <w:rsid w:val="00F91A52"/>
    <w:rsid w:val="00F93C45"/>
    <w:rsid w:val="00F93C61"/>
    <w:rsid w:val="00F94319"/>
    <w:rsid w:val="00F949FC"/>
    <w:rsid w:val="00F94F7E"/>
    <w:rsid w:val="00F96D96"/>
    <w:rsid w:val="00F974CF"/>
    <w:rsid w:val="00F9781D"/>
    <w:rsid w:val="00FA08C1"/>
    <w:rsid w:val="00FA0CAE"/>
    <w:rsid w:val="00FA2417"/>
    <w:rsid w:val="00FA3330"/>
    <w:rsid w:val="00FA34FB"/>
    <w:rsid w:val="00FA44F3"/>
    <w:rsid w:val="00FB0D3A"/>
    <w:rsid w:val="00FB0F55"/>
    <w:rsid w:val="00FB153F"/>
    <w:rsid w:val="00FB1768"/>
    <w:rsid w:val="00FB1AF0"/>
    <w:rsid w:val="00FB2487"/>
    <w:rsid w:val="00FB29C4"/>
    <w:rsid w:val="00FB7AAE"/>
    <w:rsid w:val="00FB7ED5"/>
    <w:rsid w:val="00FC072C"/>
    <w:rsid w:val="00FC1F23"/>
    <w:rsid w:val="00FC3A25"/>
    <w:rsid w:val="00FC3FF8"/>
    <w:rsid w:val="00FC7199"/>
    <w:rsid w:val="00FD122C"/>
    <w:rsid w:val="00FD3336"/>
    <w:rsid w:val="00FD6C5D"/>
    <w:rsid w:val="00FD732A"/>
    <w:rsid w:val="00FD77C0"/>
    <w:rsid w:val="00FE336E"/>
    <w:rsid w:val="00FE3C91"/>
    <w:rsid w:val="00FE48B5"/>
    <w:rsid w:val="00FE5DA4"/>
    <w:rsid w:val="00FE7396"/>
    <w:rsid w:val="00FF0107"/>
    <w:rsid w:val="00FF0B66"/>
    <w:rsid w:val="00FF0C88"/>
    <w:rsid w:val="00FF1DEB"/>
    <w:rsid w:val="00FF390B"/>
    <w:rsid w:val="00FF4A47"/>
    <w:rsid w:val="00FF6BA2"/>
    <w:rsid w:val="023940FC"/>
    <w:rsid w:val="03FC70DA"/>
    <w:rsid w:val="0B7FDA95"/>
    <w:rsid w:val="25A4725C"/>
    <w:rsid w:val="57AE3FC2"/>
    <w:rsid w:val="5BFEA43F"/>
    <w:rsid w:val="5D463711"/>
    <w:rsid w:val="5FBFE7A9"/>
    <w:rsid w:val="6EB76D4D"/>
    <w:rsid w:val="6F644FCE"/>
    <w:rsid w:val="6FFED249"/>
    <w:rsid w:val="77F7C75A"/>
    <w:rsid w:val="7BEFF80D"/>
    <w:rsid w:val="7C5778FD"/>
    <w:rsid w:val="7DFF80F6"/>
    <w:rsid w:val="7F3FD822"/>
    <w:rsid w:val="7F8FB1D1"/>
    <w:rsid w:val="7FD787F8"/>
    <w:rsid w:val="7FEFB1AF"/>
    <w:rsid w:val="7FF367B4"/>
    <w:rsid w:val="9FF6087B"/>
    <w:rsid w:val="A1791078"/>
    <w:rsid w:val="AF732BD1"/>
    <w:rsid w:val="BBF4665B"/>
    <w:rsid w:val="CFFFB32A"/>
    <w:rsid w:val="DCFFEF78"/>
    <w:rsid w:val="EDFC4B59"/>
    <w:rsid w:val="F76B04E2"/>
    <w:rsid w:val="FBBF5A43"/>
    <w:rsid w:val="FD4F0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22"/>
    <w:autoRedefine/>
    <w:semiHidden/>
    <w:unhideWhenUsed/>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autoRedefine/>
    <w:qFormat/>
    <w:uiPriority w:val="99"/>
    <w:rPr>
      <w:sz w:val="18"/>
      <w:szCs w:val="18"/>
    </w:rPr>
  </w:style>
  <w:style w:type="paragraph" w:customStyle="1" w:styleId="11">
    <w:name w:val="段"/>
    <w:link w:val="12"/>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2">
    <w:name w:val="段 Char"/>
    <w:link w:val="11"/>
    <w:autoRedefine/>
    <w:qFormat/>
    <w:uiPriority w:val="0"/>
    <w:rPr>
      <w:rFonts w:ascii="宋体" w:hAnsi="Calibri" w:eastAsia="宋体" w:cs="Times New Roman"/>
      <w:kern w:val="0"/>
      <w:szCs w:val="20"/>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hAnsi="Times New Roman" w:eastAsia="宋体" w:cs="Times New Roman"/>
      <w:sz w:val="21"/>
    </w:rPr>
  </w:style>
  <w:style w:type="paragraph" w:customStyle="1" w:styleId="15">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6">
    <w:name w:val="标准文件_三级条标题"/>
    <w:basedOn w:val="15"/>
    <w:next w:val="13"/>
    <w:autoRedefine/>
    <w:qFormat/>
    <w:uiPriority w:val="0"/>
    <w:pPr>
      <w:widowControl/>
      <w:numPr>
        <w:ilvl w:val="4"/>
      </w:numPr>
      <w:outlineLvl w:val="3"/>
    </w:pPr>
  </w:style>
  <w:style w:type="paragraph" w:customStyle="1" w:styleId="17">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18">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19">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0">
    <w:name w:val="标准文件_一级条标题"/>
    <w:basedOn w:val="19"/>
    <w:next w:val="13"/>
    <w:autoRedefine/>
    <w:qFormat/>
    <w:uiPriority w:val="0"/>
    <w:pPr>
      <w:numPr>
        <w:ilvl w:val="2"/>
      </w:numPr>
      <w:spacing w:beforeLines="50" w:afterLines="50"/>
      <w:outlineLvl w:val="1"/>
    </w:pPr>
  </w:style>
  <w:style w:type="paragraph" w:customStyle="1" w:styleId="21">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22">
    <w:name w:val="日期 字符"/>
    <w:basedOn w:val="8"/>
    <w:link w:val="2"/>
    <w:autoRedefine/>
    <w:semiHidden/>
    <w:qFormat/>
    <w:uiPriority w:val="99"/>
    <w:rPr>
      <w:kern w:val="2"/>
      <w:sz w:val="21"/>
      <w:szCs w:val="22"/>
    </w:rPr>
  </w:style>
  <w:style w:type="paragraph" w:customStyle="1" w:styleId="23">
    <w:name w:val="标准文件_正文表标题"/>
    <w:next w:val="13"/>
    <w:autoRedefine/>
    <w:qFormat/>
    <w:uiPriority w:val="0"/>
    <w:pPr>
      <w:numPr>
        <w:ilvl w:val="0"/>
        <w:numId w:val="2"/>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24">
    <w:name w:val="标准文件_注："/>
    <w:next w:val="1"/>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styleId="2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2132</Words>
  <Characters>12155</Characters>
  <Lines>101</Lines>
  <Paragraphs>28</Paragraphs>
  <TotalTime>6</TotalTime>
  <ScaleCrop>false</ScaleCrop>
  <LinksUpToDate>false</LinksUpToDate>
  <CharactersWithSpaces>14259</CharactersWithSpaces>
  <Application>WPS Office_12.1.0.16250_F1E327BC-269C-435d-A152-05C5408002CA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2024-03-11T07:45:00Z</dcterms:created>
  <dc:creator>CLMB</dc:creator>
  <cp:lastModifiedBy>moon</cp:lastModifiedBy>
  <cp:lastPrinted>2020-05-08T00:59:00Z</cp:lastPrinted>
  <dcterms:modified xsi:type="dcterms:W3CDTF">2024-03-12T06:09:12Z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874957435BCA4F28833E138799D742E1_12</vt:lpwstr>
  </property>
</Properties>
</file>