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f0"/>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00878637" w14:textId="77777777" w:rsidTr="00215ADD">
        <w:tc>
          <w:tcPr>
            <w:tcW w:w="509" w:type="dxa"/>
          </w:tcPr>
          <w:p w14:paraId="6167396D" w14:textId="77777777" w:rsidR="00672BFD" w:rsidRPr="00405884" w:rsidRDefault="00672BFD" w:rsidP="0024666E">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5012E928" w14:textId="77777777" w:rsidR="00672BFD" w:rsidRPr="00672BFD" w:rsidRDefault="00672BFD" w:rsidP="00C94DF2">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5C6552">
              <w:rPr>
                <w:rFonts w:ascii="黑体" w:eastAsia="黑体" w:hAnsi="黑体"/>
                <w:sz w:val="21"/>
                <w:szCs w:val="21"/>
              </w:rPr>
              <w:t> </w:t>
            </w:r>
            <w:r w:rsidR="005C6552">
              <w:rPr>
                <w:rFonts w:ascii="黑体" w:eastAsia="黑体" w:hAnsi="黑体"/>
                <w:sz w:val="21"/>
                <w:szCs w:val="21"/>
              </w:rPr>
              <w:t> </w:t>
            </w:r>
            <w:r w:rsidR="005C6552">
              <w:rPr>
                <w:rFonts w:ascii="黑体" w:eastAsia="黑体" w:hAnsi="黑体"/>
                <w:sz w:val="21"/>
                <w:szCs w:val="21"/>
              </w:rPr>
              <w:t> </w:t>
            </w:r>
            <w:r w:rsidR="005C6552">
              <w:rPr>
                <w:rFonts w:ascii="黑体" w:eastAsia="黑体" w:hAnsi="黑体"/>
                <w:sz w:val="21"/>
                <w:szCs w:val="21"/>
              </w:rPr>
              <w:t> </w:t>
            </w:r>
            <w:r w:rsidR="005C6552">
              <w:rPr>
                <w:rFonts w:ascii="黑体" w:eastAsia="黑体" w:hAnsi="黑体"/>
                <w:sz w:val="21"/>
                <w:szCs w:val="21"/>
              </w:rPr>
              <w:t> </w:t>
            </w:r>
            <w:r w:rsidRPr="00672BFD">
              <w:rPr>
                <w:rFonts w:ascii="黑体" w:eastAsia="黑体" w:hAnsi="黑体"/>
                <w:sz w:val="21"/>
                <w:szCs w:val="21"/>
              </w:rPr>
              <w:fldChar w:fldCharType="end"/>
            </w:r>
            <w:bookmarkEnd w:id="0"/>
          </w:p>
        </w:tc>
      </w:tr>
      <w:tr w:rsidR="007B7453" w:rsidRPr="00672BFD" w14:paraId="77A6F5AE" w14:textId="77777777" w:rsidTr="00215ADD">
        <w:tc>
          <w:tcPr>
            <w:tcW w:w="509" w:type="dxa"/>
          </w:tcPr>
          <w:p w14:paraId="6A34A7EC" w14:textId="77777777" w:rsidR="00672BFD" w:rsidRPr="00672BFD" w:rsidRDefault="00672BFD" w:rsidP="0024666E">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f0"/>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013EE9DA" w14:textId="77777777" w:rsidTr="008A173B">
              <w:trPr>
                <w:trHeight w:hRule="exact" w:val="1021"/>
              </w:trPr>
              <w:tc>
                <w:tcPr>
                  <w:tcW w:w="9242" w:type="dxa"/>
                  <w:vAlign w:val="center"/>
                </w:tcPr>
                <w:p w14:paraId="011AEE91" w14:textId="02109A87" w:rsidR="000F4050" w:rsidRDefault="007B6032" w:rsidP="00C80FB0">
                  <w:pPr>
                    <w:pStyle w:val="affff9"/>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4D6EC9DE" wp14:editId="2E431EFE">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008CBD7" wp14:editId="4C80E194">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B42D62">
                    <w:t>C</w:t>
                  </w:r>
                  <w:r w:rsidR="00B42D62">
                    <w:rPr>
                      <w:rFonts w:hint="eastAsia"/>
                    </w:rPr>
                    <w:t>NHA</w:t>
                  </w:r>
                  <w:r w:rsidR="009C3257">
                    <w:fldChar w:fldCharType="end"/>
                  </w:r>
                  <w:bookmarkEnd w:id="1"/>
                </w:p>
              </w:tc>
            </w:tr>
          </w:tbl>
          <w:p w14:paraId="659DF403" w14:textId="77777777" w:rsidR="00FB231D" w:rsidRPr="00672BFD" w:rsidRDefault="00672BFD" w:rsidP="0024666E">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7A4EFD">
              <w:rPr>
                <w:rFonts w:ascii="黑体" w:eastAsia="黑体" w:hAnsi="黑体"/>
                <w:sz w:val="21"/>
                <w:szCs w:val="21"/>
              </w:rPr>
              <w:t>点击此处添加CCS号</w:t>
            </w:r>
            <w:r w:rsidRPr="00672BFD">
              <w:rPr>
                <w:rFonts w:ascii="黑体" w:eastAsia="黑体" w:hAnsi="黑体"/>
                <w:sz w:val="21"/>
                <w:szCs w:val="21"/>
              </w:rPr>
              <w:fldChar w:fldCharType="end"/>
            </w:r>
            <w:bookmarkEnd w:id="2"/>
          </w:p>
        </w:tc>
      </w:tr>
    </w:tbl>
    <w:bookmarkStart w:id="3" w:name="_Hlk26473981"/>
    <w:p w14:paraId="5B2C1CF4" w14:textId="245BB9AB" w:rsidR="0000040A" w:rsidRPr="007B7453" w:rsidRDefault="007B7453" w:rsidP="000107E0">
      <w:pPr>
        <w:pStyle w:val="affffa"/>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B42D62">
        <w:rPr>
          <w:rFonts w:ascii="黑体" w:eastAsia="黑体"/>
          <w:b w:val="0"/>
          <w:w w:val="100"/>
          <w:sz w:val="48"/>
        </w:rPr>
        <w:t>中</w:t>
      </w:r>
      <w:r w:rsidR="00B42D62">
        <w:rPr>
          <w:rFonts w:ascii="黑体" w:eastAsia="黑体" w:hint="eastAsia"/>
          <w:b w:val="0"/>
          <w:w w:val="100"/>
          <w:sz w:val="48"/>
        </w:rPr>
        <w:t>国五金制品协会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465FA983" w14:textId="7B6F2DE7" w:rsidR="00AA456B" w:rsidRPr="00A952D7" w:rsidRDefault="00AE2A69" w:rsidP="00A952D7">
      <w:pPr>
        <w:pStyle w:val="affffffffff7"/>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B42D62">
        <w:t>C</w:t>
      </w:r>
      <w:r w:rsidR="00B42D62">
        <w:rPr>
          <w:rFonts w:hint="eastAsia"/>
        </w:rPr>
        <w:t>NHA</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7A4EFD">
        <w:t>2023</w:t>
      </w:r>
      <w:r w:rsidR="00087A77">
        <w:fldChar w:fldCharType="end"/>
      </w:r>
      <w:bookmarkEnd w:id="7"/>
    </w:p>
    <w:p w14:paraId="5EF6DD81" w14:textId="77777777" w:rsidR="00E846C8" w:rsidRPr="001E4882" w:rsidRDefault="00087A77" w:rsidP="00A952D7">
      <w:pPr>
        <w:pStyle w:val="affffffffff8"/>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3F9C92AD"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075AC8E1" wp14:editId="40D9189C">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6EC98"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74B3D781" w14:textId="77777777" w:rsidR="006816A4" w:rsidRDefault="006816A4" w:rsidP="0036429C">
      <w:pPr>
        <w:pStyle w:val="affffa"/>
        <w:framePr w:w="9639" w:h="6976" w:hRule="exact" w:hSpace="0" w:vSpace="0" w:wrap="around" w:hAnchor="page" w:y="6408"/>
        <w:jc w:val="center"/>
        <w:rPr>
          <w:rFonts w:ascii="黑体" w:eastAsia="黑体" w:hAnsi="黑体"/>
          <w:b w:val="0"/>
          <w:bCs w:val="0"/>
          <w:w w:val="100"/>
        </w:rPr>
      </w:pPr>
    </w:p>
    <w:p w14:paraId="7A1ECA1E" w14:textId="4DF7E964" w:rsidR="00B42D62" w:rsidRDefault="00562308" w:rsidP="007A4EFD">
      <w:pPr>
        <w:pStyle w:val="affffffffff9"/>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B42D62">
        <w:t>质量分级及"领跑者"评价要求</w:t>
      </w:r>
    </w:p>
    <w:p w14:paraId="325F55D8" w14:textId="0A3CE706" w:rsidR="006816A4" w:rsidRDefault="00B42D62" w:rsidP="007A4EFD">
      <w:pPr>
        <w:pStyle w:val="affffffffff9"/>
        <w:framePr w:h="6974" w:hRule="exact" w:wrap="around" w:x="1419" w:anchorLock="1"/>
      </w:pPr>
      <w:r>
        <w:t>金属不粘锅</w:t>
      </w:r>
      <w:r w:rsidR="00562308">
        <w:fldChar w:fldCharType="end"/>
      </w:r>
      <w:bookmarkEnd w:id="9"/>
    </w:p>
    <w:p w14:paraId="0E6CFB31" w14:textId="77777777" w:rsidR="00815419" w:rsidRPr="00815419" w:rsidRDefault="00815419" w:rsidP="00324EDD">
      <w:pPr>
        <w:framePr w:w="9639" w:h="6974" w:hRule="exact" w:wrap="around" w:vAnchor="page" w:hAnchor="page" w:x="1419" w:y="6408" w:anchorLock="1"/>
        <w:ind w:left="-1418"/>
      </w:pPr>
    </w:p>
    <w:p w14:paraId="05ED315D" w14:textId="3A662655" w:rsidR="00755402" w:rsidRPr="008B50C8" w:rsidRDefault="00F515EE" w:rsidP="00463B77">
      <w:pPr>
        <w:pStyle w:val="afffffff9"/>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B42D62" w:rsidRPr="00B42D62">
        <w:rPr>
          <w:rFonts w:eastAsia="黑体"/>
          <w:noProof/>
          <w:szCs w:val="28"/>
        </w:rPr>
        <w:t xml:space="preserve">  Assessment requirements for quality grading and forerunner</w:t>
      </w:r>
      <w:r w:rsidR="007A4EFD" w:rsidRPr="007A4EFD">
        <w:rPr>
          <w:rFonts w:eastAsia="黑体"/>
          <w:noProof/>
          <w:szCs w:val="28"/>
        </w:rPr>
        <w:t>—Metal vacuum cup</w:t>
      </w:r>
      <w:r>
        <w:rPr>
          <w:rFonts w:eastAsia="黑体"/>
          <w:noProof/>
          <w:szCs w:val="28"/>
        </w:rPr>
        <w:fldChar w:fldCharType="end"/>
      </w:r>
      <w:bookmarkEnd w:id="10"/>
    </w:p>
    <w:p w14:paraId="778B76DA" w14:textId="77777777" w:rsidR="00815419" w:rsidRPr="00324EDD" w:rsidRDefault="00815419" w:rsidP="00324EDD">
      <w:pPr>
        <w:framePr w:w="9639" w:h="6974" w:hRule="exact" w:wrap="around" w:vAnchor="page" w:hAnchor="page" w:x="1419" w:y="6408" w:anchorLock="1"/>
        <w:spacing w:line="760" w:lineRule="exact"/>
        <w:ind w:left="-1418"/>
      </w:pPr>
    </w:p>
    <w:p w14:paraId="3C5B80A2" w14:textId="77777777" w:rsidR="00B87131" w:rsidRPr="008B50C8" w:rsidRDefault="00B87131" w:rsidP="00463B77">
      <w:pPr>
        <w:pStyle w:val="afffffff9"/>
        <w:framePr w:w="9639" w:h="6974" w:hRule="exact" w:wrap="around" w:vAnchor="page" w:hAnchor="page" w:x="1419" w:y="6408" w:anchorLock="1"/>
        <w:textAlignment w:val="bottom"/>
        <w:rPr>
          <w:rFonts w:eastAsia="黑体"/>
          <w:noProof/>
          <w:szCs w:val="28"/>
        </w:rPr>
      </w:pPr>
    </w:p>
    <w:p w14:paraId="1D628F03" w14:textId="7DED13F7" w:rsidR="00CA7AFD" w:rsidRPr="00AC4D95" w:rsidRDefault="00C80FB0" w:rsidP="00463B77">
      <w:pPr>
        <w:pStyle w:val="afffffff9"/>
        <w:framePr w:w="9639" w:h="6974" w:hRule="exact" w:wrap="around" w:vAnchor="page" w:hAnchor="page" w:x="1419" w:y="6408" w:anchorLock="1"/>
        <w:spacing w:before="440" w:after="160"/>
        <w:textAlignment w:val="bottom"/>
        <w:rPr>
          <w:noProof/>
          <w:sz w:val="24"/>
          <w:szCs w:val="28"/>
        </w:rPr>
      </w:pPr>
      <w:r>
        <w:rPr>
          <w:rFonts w:hint="eastAsia"/>
          <w:noProof/>
          <w:sz w:val="24"/>
          <w:szCs w:val="28"/>
        </w:rPr>
        <w:t>征求意见稿</w:t>
      </w:r>
    </w:p>
    <w:p w14:paraId="6915167E" w14:textId="3EA973DA" w:rsidR="0036429C" w:rsidRDefault="00C80FB0" w:rsidP="00463B77">
      <w:pPr>
        <w:pStyle w:val="afffffff9"/>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default w:val="2024.1.25"/>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Pr>
          <w:noProof/>
          <w:sz w:val="21"/>
          <w:szCs w:val="28"/>
        </w:rPr>
        <w:t>2024.1.25</w:t>
      </w:r>
      <w:r>
        <w:rPr>
          <w:noProof/>
          <w:sz w:val="21"/>
          <w:szCs w:val="28"/>
        </w:rPr>
        <w:fldChar w:fldCharType="end"/>
      </w:r>
      <w:bookmarkEnd w:id="11"/>
    </w:p>
    <w:p w14:paraId="690CC6A6" w14:textId="77777777" w:rsidR="00DE703F" w:rsidRPr="00A6537A" w:rsidRDefault="008620FC" w:rsidP="00463B77">
      <w:pPr>
        <w:pStyle w:val="afffffff9"/>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Pr="00A6537A">
        <w:rPr>
          <w:b/>
          <w:noProof/>
          <w:sz w:val="21"/>
          <w:szCs w:val="28"/>
        </w:rPr>
        <w:instrText xml:space="preserve"> FORMDROPDOWN </w:instrText>
      </w:r>
      <w:r w:rsidR="00000000">
        <w:rPr>
          <w:b/>
          <w:noProof/>
          <w:sz w:val="21"/>
          <w:szCs w:val="28"/>
        </w:rPr>
      </w:r>
      <w:r w:rsidR="00000000">
        <w:rPr>
          <w:b/>
          <w:noProof/>
          <w:sz w:val="21"/>
          <w:szCs w:val="28"/>
        </w:rPr>
        <w:fldChar w:fldCharType="separate"/>
      </w:r>
      <w:r w:rsidRPr="00A6537A">
        <w:rPr>
          <w:b/>
          <w:noProof/>
          <w:sz w:val="21"/>
          <w:szCs w:val="28"/>
        </w:rPr>
        <w:fldChar w:fldCharType="end"/>
      </w:r>
      <w:bookmarkEnd w:id="12"/>
    </w:p>
    <w:p w14:paraId="2A2DB735" w14:textId="77777777" w:rsidR="00CD50A1" w:rsidRDefault="00087A77" w:rsidP="00EE7869">
      <w:pPr>
        <w:pStyle w:val="affffffffff5"/>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sidR="007A4EFD">
        <w:rPr>
          <w:rFonts w:ascii="黑体"/>
        </w:rPr>
        <w:t>2023</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发布</w:t>
      </w:r>
    </w:p>
    <w:p w14:paraId="36DA2B1F" w14:textId="77777777" w:rsidR="00CD50A1" w:rsidRDefault="00087A77" w:rsidP="00EE7869">
      <w:pPr>
        <w:pStyle w:val="affffffffff6"/>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sidR="007A4EFD">
        <w:rPr>
          <w:rFonts w:ascii="黑体"/>
        </w:rPr>
        <w:t>2023</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实施</w:t>
      </w:r>
    </w:p>
    <w:p w14:paraId="6AB506F2" w14:textId="77777777" w:rsidR="007B7453" w:rsidRPr="004C7E8B" w:rsidRDefault="007B7453" w:rsidP="004C25A2">
      <w:pPr>
        <w:pStyle w:val="affffffff9"/>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19"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7A4EFD">
        <w:rPr>
          <w:rFonts w:hAnsi="黑体"/>
          <w:w w:val="100"/>
          <w:sz w:val="28"/>
        </w:rPr>
        <w:t>中</w:t>
      </w:r>
      <w:r w:rsidR="007A4EFD">
        <w:rPr>
          <w:rFonts w:hAnsi="黑体" w:hint="eastAsia"/>
          <w:w w:val="100"/>
          <w:sz w:val="28"/>
        </w:rPr>
        <w:t>国五金制品协会</w:t>
      </w:r>
      <w:r w:rsidRPr="004C7E8B">
        <w:rPr>
          <w:rFonts w:hAnsi="黑体"/>
          <w:w w:val="100"/>
          <w:sz w:val="28"/>
        </w:rPr>
        <w:fldChar w:fldCharType="end"/>
      </w:r>
      <w:bookmarkEnd w:id="19"/>
      <w:r w:rsidR="00196EF5" w:rsidRPr="004C7E8B">
        <w:rPr>
          <w:rFonts w:ascii="Times New Roman"/>
          <w:w w:val="100"/>
          <w:sz w:val="28"/>
        </w:rPr>
        <w:t> </w:t>
      </w:r>
      <w:r w:rsidR="00196EF5" w:rsidRPr="004C7E8B">
        <w:rPr>
          <w:rFonts w:ascii="Times New Roman"/>
          <w:w w:val="100"/>
          <w:sz w:val="28"/>
        </w:rPr>
        <w:t> </w:t>
      </w:r>
      <w:r w:rsidRPr="004C7E8B">
        <w:rPr>
          <w:rStyle w:val="afffffffffffe"/>
          <w:rFonts w:hAnsi="黑体" w:hint="eastAsia"/>
          <w:position w:val="0"/>
        </w:rPr>
        <w:t>发</w:t>
      </w:r>
      <w:r w:rsidRPr="004C7E8B">
        <w:rPr>
          <w:rStyle w:val="afffffffffffe"/>
          <w:rFonts w:hAnsi="黑体" w:hint="eastAsia"/>
          <w:spacing w:val="0"/>
          <w:position w:val="0"/>
        </w:rPr>
        <w:t>布</w:t>
      </w:r>
    </w:p>
    <w:p w14:paraId="3DD86514" w14:textId="77777777" w:rsidR="00A02BAE" w:rsidRPr="00CD50A1" w:rsidRDefault="006A37B9" w:rsidP="00A02BAE">
      <w:pPr>
        <w:rPr>
          <w:rFonts w:ascii="宋体" w:hAnsi="宋体"/>
          <w:sz w:val="28"/>
          <w:szCs w:val="28"/>
        </w:rPr>
        <w:sectPr w:rsidR="00A02BAE" w:rsidRPr="00CD50A1" w:rsidSect="00FD6FFE">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6391ED57" wp14:editId="704B062F">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9812A"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31AA9113" w14:textId="77777777" w:rsidR="007A4EFD" w:rsidRDefault="007A4EFD" w:rsidP="007A4EFD">
      <w:pPr>
        <w:pStyle w:val="a6"/>
        <w:spacing w:before="900" w:after="360"/>
      </w:pPr>
      <w:bookmarkStart w:id="20" w:name="BookMark2"/>
      <w:r w:rsidRPr="007A4EFD">
        <w:rPr>
          <w:spacing w:val="320"/>
        </w:rPr>
        <w:lastRenderedPageBreak/>
        <w:t>前</w:t>
      </w:r>
      <w:r>
        <w:t>言</w:t>
      </w:r>
    </w:p>
    <w:p w14:paraId="778C5373" w14:textId="77777777" w:rsidR="007A4EFD" w:rsidRDefault="007A4EFD" w:rsidP="007A4EFD">
      <w:pPr>
        <w:pStyle w:val="afffff"/>
        <w:ind w:firstLine="420"/>
      </w:pPr>
      <w:r>
        <w:rPr>
          <w:rFonts w:hint="eastAsia"/>
        </w:rPr>
        <w:t>本文件按照GB/T 1.1—2020《标准化工作导则  第1部分：标准化文件的结构和起草规则》</w:t>
      </w:r>
      <w:r w:rsidRPr="007A4EFD">
        <w:rPr>
          <w:rFonts w:hint="eastAsia"/>
        </w:rPr>
        <w:t>和</w:t>
      </w:r>
      <w:r w:rsidR="00071CA5" w:rsidRPr="00071CA5">
        <w:rPr>
          <w:rFonts w:hint="eastAsia"/>
        </w:rPr>
        <w:t>T/CAS 700—2023、T/CSTE 0321—2023《质量分级及“领跑者”评价标准编制通则》</w:t>
      </w:r>
      <w:r>
        <w:rPr>
          <w:rFonts w:hint="eastAsia"/>
        </w:rPr>
        <w:t>的规定起草。</w:t>
      </w:r>
    </w:p>
    <w:p w14:paraId="5D6A62E7" w14:textId="77777777" w:rsidR="007A4EFD" w:rsidRDefault="007A4EFD" w:rsidP="007A4EFD">
      <w:pPr>
        <w:pStyle w:val="afffff"/>
        <w:ind w:firstLineChars="0" w:firstLine="0"/>
      </w:pPr>
    </w:p>
    <w:p w14:paraId="55612922" w14:textId="77777777" w:rsidR="007A4EFD" w:rsidRDefault="007A4EFD" w:rsidP="007A4EFD">
      <w:pPr>
        <w:pStyle w:val="afffff"/>
        <w:ind w:firstLine="420"/>
      </w:pPr>
      <w:r>
        <w:rPr>
          <w:rFonts w:hint="eastAsia"/>
        </w:rPr>
        <w:t>本文件由</w:t>
      </w:r>
      <w:r w:rsidR="00071CA5">
        <w:rPr>
          <w:rFonts w:hint="eastAsia"/>
        </w:rPr>
        <w:t>中国五金制品协会和</w:t>
      </w:r>
      <w:r w:rsidR="00071CA5" w:rsidRPr="00071CA5">
        <w:rPr>
          <w:rFonts w:hint="eastAsia"/>
        </w:rPr>
        <w:t>企业标准“领跑者”工作委员会</w:t>
      </w:r>
      <w:r>
        <w:rPr>
          <w:rFonts w:hint="eastAsia"/>
        </w:rPr>
        <w:t>提出。</w:t>
      </w:r>
    </w:p>
    <w:p w14:paraId="0B73E8CD" w14:textId="77777777" w:rsidR="007A4EFD" w:rsidRDefault="007A4EFD" w:rsidP="007A4EFD">
      <w:pPr>
        <w:pStyle w:val="afffff"/>
        <w:ind w:firstLine="420"/>
      </w:pPr>
      <w:r>
        <w:rPr>
          <w:rFonts w:hint="eastAsia"/>
        </w:rPr>
        <w:t>本文件由中国五金制品协会归口。</w:t>
      </w:r>
    </w:p>
    <w:p w14:paraId="78B6C614" w14:textId="77777777" w:rsidR="007A4EFD" w:rsidRDefault="007A4EFD" w:rsidP="007A4EFD">
      <w:pPr>
        <w:pStyle w:val="afffff"/>
        <w:ind w:firstLine="420"/>
      </w:pPr>
      <w:r>
        <w:rPr>
          <w:rFonts w:hint="eastAsia"/>
        </w:rPr>
        <w:t>本文件起草单位：</w:t>
      </w:r>
    </w:p>
    <w:p w14:paraId="16D9E3A8" w14:textId="77777777" w:rsidR="007A4EFD" w:rsidRDefault="007A4EFD" w:rsidP="007A4EFD">
      <w:pPr>
        <w:pStyle w:val="afffff"/>
        <w:ind w:firstLine="420"/>
      </w:pPr>
      <w:r>
        <w:rPr>
          <w:rFonts w:hint="eastAsia"/>
        </w:rPr>
        <w:t>本文件主要起草人：</w:t>
      </w:r>
    </w:p>
    <w:p w14:paraId="3FFF5735" w14:textId="77777777" w:rsidR="007A4EFD" w:rsidRDefault="007A4EFD" w:rsidP="007A4EFD">
      <w:pPr>
        <w:pStyle w:val="afffff"/>
        <w:ind w:firstLine="420"/>
      </w:pPr>
    </w:p>
    <w:p w14:paraId="41C1686A" w14:textId="77777777" w:rsidR="007A4EFD" w:rsidRPr="007A4EFD" w:rsidRDefault="007A4EFD" w:rsidP="007A4EFD">
      <w:pPr>
        <w:pStyle w:val="afffff"/>
        <w:ind w:firstLine="420"/>
        <w:sectPr w:rsidR="007A4EFD" w:rsidRPr="007A4EFD" w:rsidSect="00FD6FFE">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p>
    <w:p w14:paraId="33CF9462" w14:textId="77777777" w:rsidR="00894836" w:rsidRPr="00145D9D" w:rsidRDefault="00894836" w:rsidP="00093D25">
      <w:pPr>
        <w:spacing w:line="20" w:lineRule="exact"/>
        <w:jc w:val="center"/>
        <w:rPr>
          <w:rFonts w:ascii="黑体" w:eastAsia="黑体" w:hAnsi="黑体"/>
          <w:sz w:val="32"/>
          <w:szCs w:val="32"/>
        </w:rPr>
      </w:pPr>
      <w:bookmarkStart w:id="21" w:name="BookMark4"/>
      <w:bookmarkEnd w:id="20"/>
    </w:p>
    <w:p w14:paraId="3D7C4054"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1ED6C82CF74E45F4AA201B4A7991E8D3"/>
        </w:placeholder>
      </w:sdtPr>
      <w:sdtContent>
        <w:bookmarkStart w:id="22" w:name="NEW_STAND_NAME" w:displacedByCustomXml="prev"/>
        <w:p w14:paraId="62BCB05A" w14:textId="77777777" w:rsidR="007A4EFD" w:rsidRDefault="007A4EFD" w:rsidP="00B42D62">
          <w:pPr>
            <w:pStyle w:val="afffffffffc"/>
            <w:spacing w:beforeLines="1" w:before="2" w:afterLines="1" w:after="2"/>
          </w:pPr>
          <w:r>
            <w:rPr>
              <w:rFonts w:hint="eastAsia"/>
            </w:rPr>
            <w:t>质量分级及</w:t>
          </w:r>
          <w:r>
            <w:t>"领跑者"评价要求</w:t>
          </w:r>
        </w:p>
        <w:p w14:paraId="7BC664BA" w14:textId="77777777" w:rsidR="00F26B7E" w:rsidRPr="00F26B7E" w:rsidRDefault="007A4EFD" w:rsidP="00B42D62">
          <w:pPr>
            <w:pStyle w:val="afffffffffc"/>
            <w:spacing w:beforeLines="1" w:before="2" w:after="680"/>
          </w:pPr>
          <w:r>
            <w:rPr>
              <w:rFonts w:hint="eastAsia"/>
            </w:rPr>
            <w:t>金属不粘锅</w:t>
          </w:r>
        </w:p>
      </w:sdtContent>
    </w:sdt>
    <w:bookmarkEnd w:id="22" w:displacedByCustomXml="prev"/>
    <w:p w14:paraId="05133354" w14:textId="77777777" w:rsidR="00E2552F" w:rsidRDefault="00E2552F" w:rsidP="001F3C79">
      <w:pPr>
        <w:pStyle w:val="afff0"/>
        <w:spacing w:before="240" w:after="240"/>
      </w:pPr>
      <w:bookmarkStart w:id="23" w:name="_Toc17233325"/>
      <w:bookmarkStart w:id="24" w:name="_Toc17233333"/>
      <w:bookmarkStart w:id="25" w:name="_Toc24884211"/>
      <w:bookmarkStart w:id="26" w:name="_Toc24884218"/>
      <w:bookmarkStart w:id="27" w:name="_Toc26648465"/>
      <w:bookmarkStart w:id="28" w:name="_Toc26718930"/>
      <w:bookmarkStart w:id="29" w:name="_Toc26986530"/>
      <w:bookmarkStart w:id="30" w:name="_Toc26986771"/>
      <w:bookmarkStart w:id="31" w:name="_Toc97192964"/>
      <w:r>
        <w:rPr>
          <w:rFonts w:hint="eastAsia"/>
        </w:rPr>
        <w:t>范围</w:t>
      </w:r>
      <w:bookmarkEnd w:id="23"/>
      <w:bookmarkEnd w:id="24"/>
      <w:bookmarkEnd w:id="25"/>
      <w:bookmarkEnd w:id="26"/>
      <w:bookmarkEnd w:id="27"/>
      <w:bookmarkEnd w:id="28"/>
      <w:bookmarkEnd w:id="29"/>
      <w:bookmarkEnd w:id="30"/>
      <w:bookmarkEnd w:id="31"/>
    </w:p>
    <w:p w14:paraId="4CA4C574" w14:textId="77777777" w:rsidR="007A4EFD" w:rsidRDefault="007A4EFD" w:rsidP="007A4EFD">
      <w:pPr>
        <w:pStyle w:val="afffff"/>
        <w:ind w:firstLine="420"/>
      </w:pPr>
      <w:bookmarkStart w:id="32" w:name="_Toc17233326"/>
      <w:bookmarkStart w:id="33" w:name="_Toc17233334"/>
      <w:bookmarkStart w:id="34" w:name="_Toc24884212"/>
      <w:bookmarkStart w:id="35" w:name="_Toc24884219"/>
      <w:bookmarkStart w:id="36" w:name="_Toc26648466"/>
      <w:r>
        <w:rPr>
          <w:rFonts w:hint="eastAsia"/>
        </w:rPr>
        <w:t>本文件规定了金属不粘锅产品质量及企业标准水平的基本要求、评价指标及要求、评价方法及等级划分和产品质量分级。</w:t>
      </w:r>
    </w:p>
    <w:p w14:paraId="6837C5DC" w14:textId="77777777" w:rsidR="008B0C9C" w:rsidRDefault="007A4EFD" w:rsidP="007A4EFD">
      <w:pPr>
        <w:pStyle w:val="afffff"/>
        <w:ind w:firstLine="420"/>
      </w:pPr>
      <w:r>
        <w:rPr>
          <w:rFonts w:hint="eastAsia"/>
        </w:rPr>
        <w:t>本文件适用于铁质及铁质复合材料、不锈钢及不锈钢复合材料、铝及铝合金不粘锅（以下简称“不粘锅”）等家用不粘锅具产品质量及企业标准水平评价。相关机构开展质量分级和企业标准水平评价以及相关认证或评价时可参照使用，相关企业在制定企业标准时也可参照本文件。</w:t>
      </w:r>
    </w:p>
    <w:p w14:paraId="3EAE7724" w14:textId="77777777" w:rsidR="00E2552F" w:rsidRDefault="00E2552F" w:rsidP="00DE1430">
      <w:pPr>
        <w:pStyle w:val="afff0"/>
        <w:spacing w:before="240" w:after="240"/>
      </w:pPr>
      <w:bookmarkStart w:id="37" w:name="_Toc26718931"/>
      <w:bookmarkStart w:id="38" w:name="_Toc26986531"/>
      <w:bookmarkStart w:id="39" w:name="_Toc26986772"/>
      <w:bookmarkStart w:id="40" w:name="_Toc97192965"/>
      <w:r>
        <w:rPr>
          <w:rFonts w:hint="eastAsia"/>
        </w:rPr>
        <w:t>规范性引用文件</w:t>
      </w:r>
      <w:bookmarkEnd w:id="32"/>
      <w:bookmarkEnd w:id="33"/>
      <w:bookmarkEnd w:id="34"/>
      <w:bookmarkEnd w:id="35"/>
      <w:bookmarkEnd w:id="36"/>
      <w:bookmarkEnd w:id="37"/>
      <w:bookmarkEnd w:id="38"/>
      <w:bookmarkEnd w:id="39"/>
      <w:bookmarkEnd w:id="40"/>
    </w:p>
    <w:sdt>
      <w:sdtPr>
        <w:rPr>
          <w:rFonts w:hint="eastAsia"/>
        </w:rPr>
        <w:id w:val="715848253"/>
        <w:placeholder>
          <w:docPart w:val="6BC21320998A4BA18340EBB47F8A411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61D8156" w14:textId="77777777" w:rsidR="008A57E6" w:rsidRDefault="008A57E6" w:rsidP="008A57E6">
          <w:pPr>
            <w:pStyle w:val="afffff"/>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4F7913D" w14:textId="6B371F40" w:rsidR="007A4EFD" w:rsidRDefault="00C27D14" w:rsidP="00C27D14">
      <w:pPr>
        <w:pStyle w:val="afffff"/>
        <w:ind w:firstLineChars="202" w:firstLine="424"/>
      </w:pPr>
      <w:r>
        <w:rPr>
          <w:rFonts w:hint="eastAsia"/>
        </w:rPr>
        <w:t>GB 4806.3</w:t>
      </w:r>
      <w:r>
        <w:t xml:space="preserve"> </w:t>
      </w:r>
      <w:r w:rsidR="007A4EFD">
        <w:rPr>
          <w:rFonts w:hint="eastAsia"/>
        </w:rPr>
        <w:t>食品安全国家标准 搪瓷制品</w:t>
      </w:r>
    </w:p>
    <w:p w14:paraId="588BB88F" w14:textId="16E5221F" w:rsidR="007A4EFD" w:rsidRDefault="00C27D14" w:rsidP="007A4EFD">
      <w:pPr>
        <w:pStyle w:val="afffff"/>
        <w:ind w:firstLine="420"/>
      </w:pPr>
      <w:r>
        <w:rPr>
          <w:rFonts w:hint="eastAsia"/>
        </w:rPr>
        <w:t>GB 4806.9</w:t>
      </w:r>
      <w:r w:rsidR="007A4EFD">
        <w:rPr>
          <w:rFonts w:hint="eastAsia"/>
        </w:rPr>
        <w:t xml:space="preserve"> 食品安全国家标准 食品接触用金属材料及制品</w:t>
      </w:r>
    </w:p>
    <w:p w14:paraId="03343945" w14:textId="4B74B707" w:rsidR="007A4EFD" w:rsidRDefault="00C27D14" w:rsidP="007A4EFD">
      <w:pPr>
        <w:pStyle w:val="afffff"/>
        <w:ind w:firstLine="420"/>
      </w:pPr>
      <w:r>
        <w:rPr>
          <w:rFonts w:hint="eastAsia"/>
        </w:rPr>
        <w:t>GB 4806.10</w:t>
      </w:r>
      <w:r w:rsidR="007A4EFD">
        <w:rPr>
          <w:rFonts w:hint="eastAsia"/>
        </w:rPr>
        <w:t xml:space="preserve"> 食品安全国家标准 食品接触用涂料及涂层</w:t>
      </w:r>
    </w:p>
    <w:p w14:paraId="0585AE16" w14:textId="63314248" w:rsidR="007A4EFD" w:rsidRDefault="007A4EFD" w:rsidP="007A4EFD">
      <w:pPr>
        <w:pStyle w:val="afffff"/>
        <w:ind w:firstLine="420"/>
      </w:pPr>
      <w:r>
        <w:rPr>
          <w:rFonts w:hint="eastAsia"/>
        </w:rPr>
        <w:t>GB/T 9286</w:t>
      </w:r>
      <w:r w:rsidR="00C27D14">
        <w:t xml:space="preserve"> </w:t>
      </w:r>
      <w:r>
        <w:rPr>
          <w:rFonts w:hint="eastAsia"/>
        </w:rPr>
        <w:t>色漆或清漆 划格试验</w:t>
      </w:r>
    </w:p>
    <w:p w14:paraId="7474474D" w14:textId="77777777" w:rsidR="007A4EFD" w:rsidRDefault="007A4EFD" w:rsidP="007A4EFD">
      <w:pPr>
        <w:pStyle w:val="afffff"/>
        <w:ind w:firstLine="420"/>
      </w:pPr>
      <w:r>
        <w:rPr>
          <w:rFonts w:hint="eastAsia"/>
        </w:rPr>
        <w:t>GB/T 19001-2016  质量管理体系  要求</w:t>
      </w:r>
    </w:p>
    <w:p w14:paraId="2BE0467B" w14:textId="77777777" w:rsidR="007A4EFD" w:rsidRDefault="007A4EFD" w:rsidP="007A4EFD">
      <w:pPr>
        <w:pStyle w:val="afffff"/>
        <w:ind w:firstLine="420"/>
      </w:pPr>
      <w:r>
        <w:rPr>
          <w:rFonts w:hint="eastAsia"/>
        </w:rPr>
        <w:t>GB/T 24001-2016  环境管理体系  要求及使用指南</w:t>
      </w:r>
    </w:p>
    <w:p w14:paraId="55FCAE6E" w14:textId="466D7E22" w:rsidR="007A4EFD" w:rsidRDefault="007A4EFD" w:rsidP="007A4EFD">
      <w:pPr>
        <w:pStyle w:val="afffff"/>
        <w:ind w:firstLine="420"/>
      </w:pPr>
      <w:r>
        <w:rPr>
          <w:rFonts w:hint="eastAsia"/>
        </w:rPr>
        <w:t>GB/T 32095.1 家用食品金属烹饪器具不粘表面性能及测试规范 第一部分：性能通用要求</w:t>
      </w:r>
    </w:p>
    <w:p w14:paraId="59BC9251" w14:textId="6A183541" w:rsidR="007A4EFD" w:rsidRDefault="007A4EFD" w:rsidP="00C27D14">
      <w:pPr>
        <w:pStyle w:val="afffff"/>
        <w:ind w:firstLineChars="202" w:firstLine="424"/>
      </w:pPr>
      <w:r>
        <w:rPr>
          <w:rFonts w:hint="eastAsia"/>
        </w:rPr>
        <w:t>GB/T 32095.2 家用食品金属烹饪器具不粘表面性能及测试规范 第二部分：不粘性及耐磨性测试规范</w:t>
      </w:r>
    </w:p>
    <w:p w14:paraId="32461DE5" w14:textId="7F7AD57E" w:rsidR="007A4EFD" w:rsidRDefault="007A4EFD" w:rsidP="007A4EFD">
      <w:pPr>
        <w:pStyle w:val="afffff"/>
        <w:ind w:firstLine="420"/>
      </w:pPr>
      <w:r>
        <w:rPr>
          <w:rFonts w:hint="eastAsia"/>
        </w:rPr>
        <w:t>GB/T 32095.3 家用食品金属烹饪器具不粘表面性能及测试规范 第三部分：耐腐蚀性测试规范</w:t>
      </w:r>
    </w:p>
    <w:p w14:paraId="46F5A652" w14:textId="3DA21F2B" w:rsidR="007A4EFD" w:rsidRDefault="007A4EFD" w:rsidP="007A4EFD">
      <w:pPr>
        <w:pStyle w:val="afffff"/>
        <w:ind w:firstLine="420"/>
      </w:pPr>
      <w:r>
        <w:rPr>
          <w:rFonts w:hint="eastAsia"/>
        </w:rPr>
        <w:t>GB/T 32095.4 家用食品金属烹饪器具不粘表面性能及测试规范 第四部分：食物模拟测试规范及评价方法</w:t>
      </w:r>
    </w:p>
    <w:p w14:paraId="58FA603E" w14:textId="5C4E44F7" w:rsidR="007A4EFD" w:rsidRDefault="007A4EFD" w:rsidP="007A4EFD">
      <w:pPr>
        <w:pStyle w:val="afffff"/>
        <w:ind w:firstLine="420"/>
      </w:pPr>
      <w:r>
        <w:rPr>
          <w:rFonts w:hint="eastAsia"/>
        </w:rPr>
        <w:t>GB/T 32388 铝及铝合金不粘锅</w:t>
      </w:r>
    </w:p>
    <w:p w14:paraId="184B1D2B" w14:textId="5BA998F0" w:rsidR="007A4EFD" w:rsidRDefault="007A4EFD" w:rsidP="007A4EFD">
      <w:pPr>
        <w:pStyle w:val="afffff"/>
        <w:ind w:firstLine="420"/>
      </w:pPr>
      <w:r>
        <w:rPr>
          <w:rFonts w:hint="eastAsia"/>
        </w:rPr>
        <w:t>GB/T 40354 铁质不粘锅</w:t>
      </w:r>
    </w:p>
    <w:p w14:paraId="14AAAAA7" w14:textId="0A90A20C" w:rsidR="00AA6EC9" w:rsidRDefault="007A4EFD" w:rsidP="007A4EFD">
      <w:pPr>
        <w:pStyle w:val="afffff"/>
        <w:ind w:firstLine="420"/>
      </w:pPr>
      <w:r>
        <w:rPr>
          <w:rFonts w:hint="eastAsia"/>
        </w:rPr>
        <w:t>GB/T 45001</w:t>
      </w:r>
      <w:r w:rsidR="00C27D14">
        <w:rPr>
          <w:rFonts w:hint="eastAsia"/>
        </w:rPr>
        <w:t xml:space="preserve"> </w:t>
      </w:r>
      <w:r>
        <w:rPr>
          <w:rFonts w:hint="eastAsia"/>
        </w:rPr>
        <w:t>职业健康安全管理体系  要求及使用指南</w:t>
      </w:r>
    </w:p>
    <w:p w14:paraId="69A550C4" w14:textId="5AB197C5" w:rsidR="00C27D14" w:rsidRPr="008A57E6" w:rsidRDefault="00C27D14" w:rsidP="007A4EFD">
      <w:pPr>
        <w:pStyle w:val="afffff"/>
        <w:ind w:firstLine="420"/>
      </w:pPr>
      <w:r w:rsidRPr="00E44BFE">
        <w:t xml:space="preserve">T/CNHA 1057 </w:t>
      </w:r>
      <w:r w:rsidRPr="00E44BFE">
        <w:rPr>
          <w:rFonts w:hint="eastAsia"/>
        </w:rPr>
        <w:t>家用无涂层不粘锅</w:t>
      </w:r>
    </w:p>
    <w:p w14:paraId="72618CB3" w14:textId="77777777" w:rsidR="00B265BC" w:rsidRPr="00E030F9" w:rsidRDefault="00FD59EB" w:rsidP="00DE1430">
      <w:pPr>
        <w:pStyle w:val="afff0"/>
        <w:spacing w:before="240" w:after="240"/>
      </w:pPr>
      <w:bookmarkStart w:id="41" w:name="_Toc97192966"/>
      <w:r>
        <w:rPr>
          <w:rFonts w:hint="eastAsia"/>
        </w:rPr>
        <w:t>术语和定义</w:t>
      </w:r>
      <w:bookmarkEnd w:id="41"/>
    </w:p>
    <w:bookmarkStart w:id="42" w:name="_Toc26986532" w:displacedByCustomXml="next"/>
    <w:bookmarkEnd w:id="42" w:displacedByCustomXml="next"/>
    <w:sdt>
      <w:sdtPr>
        <w:id w:val="-1909835108"/>
        <w:placeholder>
          <w:docPart w:val="E1695AAA42C84B72AFAC3ABC32A23C9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35FAC89" w14:textId="0562A981" w:rsidR="003C010C" w:rsidRDefault="00C27D14" w:rsidP="00BA263B">
          <w:pPr>
            <w:pStyle w:val="afffff"/>
            <w:ind w:firstLine="420"/>
          </w:pPr>
          <w:r>
            <w:rPr>
              <w:rFonts w:hint="eastAsia"/>
            </w:rPr>
            <w:t>GB/T 40354-2021、</w:t>
          </w:r>
          <w:r w:rsidR="00822204">
            <w:rPr>
              <w:rFonts w:hint="eastAsia"/>
            </w:rPr>
            <w:t>GB/T32388</w:t>
          </w:r>
          <w:r>
            <w:rPr>
              <w:rFonts w:hint="eastAsia"/>
            </w:rPr>
            <w:t>、</w:t>
          </w:r>
          <w:r>
            <w:t>T/CNHA 1057界定的以及下列术语和定义适用于本文件。</w:t>
          </w:r>
        </w:p>
      </w:sdtContent>
    </w:sdt>
    <w:p w14:paraId="286AC0D6" w14:textId="77777777" w:rsidR="007A4EFD" w:rsidRPr="007A4EFD" w:rsidRDefault="007A4EFD" w:rsidP="007A4EFD">
      <w:pPr>
        <w:pStyle w:val="afffffffffff9"/>
        <w:ind w:left="420" w:hangingChars="200" w:hanging="420"/>
        <w:rPr>
          <w:rFonts w:ascii="黑体" w:eastAsia="黑体" w:hAnsi="黑体"/>
        </w:rPr>
      </w:pPr>
      <w:r w:rsidRPr="007A4EFD">
        <w:rPr>
          <w:rFonts w:ascii="黑体" w:eastAsia="黑体" w:hAnsi="黑体"/>
        </w:rPr>
        <w:br/>
      </w:r>
      <w:r w:rsidRPr="007A4EFD">
        <w:rPr>
          <w:rFonts w:ascii="黑体" w:eastAsia="黑体" w:hAnsi="黑体" w:hint="eastAsia"/>
        </w:rPr>
        <w:t>基材material</w:t>
      </w:r>
    </w:p>
    <w:p w14:paraId="2274AD02" w14:textId="77777777" w:rsidR="007A4EFD" w:rsidRDefault="007A4EFD" w:rsidP="007A4EFD">
      <w:pPr>
        <w:pStyle w:val="afffff"/>
        <w:ind w:firstLine="420"/>
      </w:pPr>
      <w:r>
        <w:rPr>
          <w:rFonts w:hint="eastAsia"/>
        </w:rPr>
        <w:t>构成不粘锅基体的材料，不包括表面涂层和金属镀层。</w:t>
      </w:r>
    </w:p>
    <w:p w14:paraId="711DE257" w14:textId="77777777" w:rsidR="007A4EFD" w:rsidRPr="007A4EFD" w:rsidRDefault="007A4EFD" w:rsidP="007A4EFD">
      <w:pPr>
        <w:pStyle w:val="afffffffffff9"/>
        <w:ind w:left="420" w:hangingChars="200" w:hanging="420"/>
        <w:rPr>
          <w:rFonts w:ascii="黑体" w:eastAsia="黑体" w:hAnsi="黑体"/>
        </w:rPr>
      </w:pPr>
      <w:r w:rsidRPr="007A4EFD">
        <w:rPr>
          <w:rFonts w:ascii="黑体" w:eastAsia="黑体" w:hAnsi="黑体"/>
        </w:rPr>
        <w:br/>
      </w:r>
      <w:r w:rsidRPr="007A4EFD">
        <w:rPr>
          <w:rFonts w:ascii="黑体" w:eastAsia="黑体" w:hAnsi="黑体" w:hint="eastAsia"/>
        </w:rPr>
        <w:t>不粘涂层 non-stick coating</w:t>
      </w:r>
    </w:p>
    <w:p w14:paraId="228121C9" w14:textId="77777777" w:rsidR="007A4EFD" w:rsidRDefault="007A4EFD" w:rsidP="007A4EFD">
      <w:pPr>
        <w:pStyle w:val="afffff"/>
        <w:ind w:firstLine="420"/>
      </w:pPr>
      <w:r>
        <w:rPr>
          <w:rFonts w:hint="eastAsia"/>
        </w:rPr>
        <w:t>锅具内表面采用涂装处理后形成具有不粘性能的涂层。</w:t>
      </w:r>
    </w:p>
    <w:p w14:paraId="76C52B7A" w14:textId="77777777" w:rsidR="00C27D14" w:rsidRPr="007A4EFD" w:rsidRDefault="00C27D14" w:rsidP="00C27D14">
      <w:pPr>
        <w:pStyle w:val="afff1"/>
        <w:spacing w:before="120" w:after="120"/>
      </w:pPr>
      <w:r w:rsidRPr="007A4EFD">
        <w:rPr>
          <w:rFonts w:hint="eastAsia"/>
        </w:rPr>
        <w:t>搪瓷 porcelain enamel</w:t>
      </w:r>
    </w:p>
    <w:p w14:paraId="0521E820" w14:textId="77777777" w:rsidR="00C27D14" w:rsidRDefault="00C27D14" w:rsidP="00C27D14">
      <w:pPr>
        <w:pStyle w:val="afffff"/>
        <w:ind w:firstLine="420"/>
      </w:pPr>
      <w:r>
        <w:rPr>
          <w:rFonts w:hint="eastAsia"/>
        </w:rPr>
        <w:t>一种能涂敷于基质表面上的复合材料。</w:t>
      </w:r>
    </w:p>
    <w:p w14:paraId="02401356" w14:textId="7167BFFE" w:rsidR="00FD28BF" w:rsidRPr="00E44BFE" w:rsidRDefault="00FD28BF" w:rsidP="00F53984">
      <w:pPr>
        <w:pStyle w:val="afffffffffff9"/>
        <w:rPr>
          <w:rFonts w:ascii="黑体" w:eastAsia="黑体" w:hAnsi="黑体" w:cs="Arial"/>
          <w:color w:val="333333"/>
          <w:szCs w:val="21"/>
          <w:shd w:val="clear" w:color="auto" w:fill="FFFFFF"/>
        </w:rPr>
      </w:pPr>
      <w:r w:rsidRPr="00E44BFE">
        <w:rPr>
          <w:rFonts w:ascii="黑体" w:eastAsia="黑体" w:hAnsi="黑体" w:cs="Arial" w:hint="eastAsia"/>
          <w:color w:val="333333"/>
          <w:szCs w:val="21"/>
          <w:shd w:val="clear" w:color="auto" w:fill="FFFFFF"/>
        </w:rPr>
        <w:t>金</w:t>
      </w:r>
      <w:r w:rsidRPr="00E44BFE">
        <w:rPr>
          <w:rFonts w:ascii="黑体" w:eastAsia="黑体" w:hAnsi="黑体" w:cs="Arial"/>
          <w:color w:val="333333"/>
          <w:szCs w:val="21"/>
          <w:shd w:val="clear" w:color="auto" w:fill="FFFFFF"/>
        </w:rPr>
        <w:t>属镀层</w:t>
      </w:r>
      <w:r w:rsidR="00F53984" w:rsidRPr="00F53984">
        <w:rPr>
          <w:rFonts w:ascii="黑体" w:eastAsia="黑体" w:hAnsi="黑体" w:cs="Arial"/>
          <w:szCs w:val="21"/>
          <w:shd w:val="clear" w:color="auto" w:fill="FFFFFF"/>
        </w:rPr>
        <w:t>Metal plated</w:t>
      </w:r>
    </w:p>
    <w:p w14:paraId="3344E960" w14:textId="60FB9CAA" w:rsidR="00587648" w:rsidRPr="00E44BFE" w:rsidRDefault="00587648" w:rsidP="00587648">
      <w:pPr>
        <w:pStyle w:val="afffff"/>
        <w:ind w:firstLine="420"/>
      </w:pPr>
      <w:r w:rsidRPr="00E44BFE">
        <w:rPr>
          <w:rFonts w:ascii="Tahoma" w:hAnsi="Tahoma" w:cs="Tahoma" w:hint="eastAsia"/>
        </w:rPr>
        <w:t>通</w:t>
      </w:r>
      <w:r w:rsidRPr="00E44BFE">
        <w:rPr>
          <w:rFonts w:ascii="Tahoma" w:hAnsi="Tahoma" w:cs="Tahoma"/>
        </w:rPr>
        <w:t>过各种镀</w:t>
      </w:r>
      <w:r w:rsidRPr="00E44BFE">
        <w:rPr>
          <w:rFonts w:ascii="Tahoma" w:hAnsi="Tahoma" w:cs="Tahoma" w:hint="eastAsia"/>
        </w:rPr>
        <w:t>覆</w:t>
      </w:r>
      <w:r w:rsidRPr="00E44BFE">
        <w:rPr>
          <w:rFonts w:ascii="Tahoma" w:hAnsi="Tahoma" w:cs="Tahoma"/>
        </w:rPr>
        <w:t>技术</w:t>
      </w:r>
      <w:r w:rsidRPr="00E44BFE">
        <w:rPr>
          <w:rFonts w:ascii="Tahoma" w:hAnsi="Tahoma" w:cs="Tahoma" w:hint="eastAsia"/>
        </w:rPr>
        <w:t>在</w:t>
      </w:r>
      <w:r w:rsidRPr="00E44BFE">
        <w:rPr>
          <w:rFonts w:ascii="Tahoma" w:hAnsi="Tahoma" w:cs="Tahoma"/>
        </w:rPr>
        <w:t>固体</w:t>
      </w:r>
      <w:r w:rsidRPr="00E44BFE">
        <w:rPr>
          <w:rFonts w:ascii="Tahoma" w:hAnsi="Tahoma" w:cs="Tahoma" w:hint="eastAsia"/>
        </w:rPr>
        <w:t>材</w:t>
      </w:r>
      <w:r w:rsidRPr="00E44BFE">
        <w:rPr>
          <w:rFonts w:ascii="Tahoma" w:hAnsi="Tahoma" w:cs="Tahoma"/>
        </w:rPr>
        <w:t>料或制品</w:t>
      </w:r>
      <w:r w:rsidRPr="00E44BFE">
        <w:rPr>
          <w:rFonts w:ascii="Tahoma" w:hAnsi="Tahoma" w:cs="Tahoma" w:hint="eastAsia"/>
        </w:rPr>
        <w:t>接</w:t>
      </w:r>
      <w:r w:rsidRPr="00E44BFE">
        <w:rPr>
          <w:rFonts w:ascii="Tahoma" w:hAnsi="Tahoma" w:cs="Tahoma"/>
        </w:rPr>
        <w:t>触食品的表面</w:t>
      </w:r>
      <w:r w:rsidRPr="00E44BFE">
        <w:rPr>
          <w:rFonts w:ascii="Tahoma" w:hAnsi="Tahoma" w:cs="Tahoma" w:hint="eastAsia"/>
        </w:rPr>
        <w:t>上</w:t>
      </w:r>
      <w:r w:rsidRPr="00E44BFE">
        <w:rPr>
          <w:rFonts w:ascii="Tahoma" w:hAnsi="Tahoma" w:cs="Tahoma"/>
        </w:rPr>
        <w:t>形成</w:t>
      </w:r>
      <w:r w:rsidRPr="00E44BFE">
        <w:rPr>
          <w:rFonts w:ascii="Tahoma" w:hAnsi="Tahoma" w:cs="Tahoma" w:hint="eastAsia"/>
        </w:rPr>
        <w:t>的</w:t>
      </w:r>
      <w:r w:rsidRPr="00E44BFE">
        <w:rPr>
          <w:rFonts w:ascii="Tahoma" w:hAnsi="Tahoma" w:cs="Tahoma"/>
        </w:rPr>
        <w:t>金属</w:t>
      </w:r>
      <w:r w:rsidRPr="00E44BFE">
        <w:rPr>
          <w:rFonts w:ascii="Tahoma" w:hAnsi="Tahoma" w:cs="Tahoma" w:hint="eastAsia"/>
        </w:rPr>
        <w:t>覆</w:t>
      </w:r>
      <w:r w:rsidRPr="00E44BFE">
        <w:rPr>
          <w:rFonts w:ascii="Tahoma" w:hAnsi="Tahoma" w:cs="Tahoma"/>
        </w:rPr>
        <w:t>盖层。</w:t>
      </w:r>
    </w:p>
    <w:p w14:paraId="1FD33D42" w14:textId="6F649F4C" w:rsidR="00C27D14" w:rsidRPr="00E44BFE" w:rsidRDefault="007A4EFD" w:rsidP="00C27D14">
      <w:pPr>
        <w:pStyle w:val="afffffffffff9"/>
        <w:ind w:leftChars="1" w:left="424" w:hangingChars="201" w:hanging="422"/>
        <w:rPr>
          <w:rFonts w:ascii="黑体" w:eastAsia="黑体" w:hAnsi="黑体"/>
        </w:rPr>
      </w:pPr>
      <w:r w:rsidRPr="00C27D14">
        <w:rPr>
          <w:rFonts w:ascii="黑体" w:eastAsia="黑体" w:hAnsi="黑体"/>
        </w:rPr>
        <w:lastRenderedPageBreak/>
        <w:br/>
      </w:r>
      <w:r w:rsidR="00C27D14" w:rsidRPr="00E44BFE">
        <w:rPr>
          <w:rFonts w:ascii="黑体" w:eastAsia="黑体" w:hAnsi="黑体" w:hint="eastAsia"/>
        </w:rPr>
        <w:t>无涂层不粘锅 nonstick cookware without coating</w:t>
      </w:r>
    </w:p>
    <w:p w14:paraId="550278A6" w14:textId="48CE9B3E" w:rsidR="00C27D14" w:rsidRDefault="00C27D14" w:rsidP="00C27D14">
      <w:pPr>
        <w:pStyle w:val="afffff"/>
        <w:ind w:firstLine="420"/>
      </w:pPr>
      <w:r w:rsidRPr="00E44BFE">
        <w:rPr>
          <w:rFonts w:hint="eastAsia"/>
        </w:rPr>
        <w:t>内表面未涂覆涂料、涂层，食品接触表面具有不粘性能的锅具。</w:t>
      </w:r>
    </w:p>
    <w:p w14:paraId="392675E9" w14:textId="77777777" w:rsidR="00FD28BF" w:rsidRPr="00C27D14" w:rsidRDefault="00FD28BF" w:rsidP="00C27D14">
      <w:pPr>
        <w:pStyle w:val="afffff"/>
        <w:ind w:firstLine="420"/>
      </w:pPr>
    </w:p>
    <w:p w14:paraId="453D312B" w14:textId="77777777" w:rsidR="00071CA5" w:rsidRDefault="00071CA5" w:rsidP="001F3C79">
      <w:pPr>
        <w:pStyle w:val="afff0"/>
        <w:spacing w:before="240" w:after="240"/>
      </w:pPr>
      <w:r>
        <w:rPr>
          <w:rFonts w:hint="eastAsia"/>
        </w:rPr>
        <w:t>基本要求</w:t>
      </w:r>
    </w:p>
    <w:p w14:paraId="57941CBB" w14:textId="77777777" w:rsidR="00071CA5" w:rsidRDefault="00071CA5" w:rsidP="00071CA5">
      <w:pPr>
        <w:pStyle w:val="afffffffff2"/>
      </w:pPr>
      <w:r>
        <w:rPr>
          <w:rFonts w:hint="eastAsia"/>
        </w:rPr>
        <w:t>近三年，企业无较大及以上质量、环境、安全等事故；</w:t>
      </w:r>
    </w:p>
    <w:p w14:paraId="681F112A" w14:textId="77777777" w:rsidR="00071CA5" w:rsidRDefault="00071CA5" w:rsidP="00071CA5">
      <w:pPr>
        <w:pStyle w:val="afffffffff2"/>
      </w:pPr>
      <w:r>
        <w:rPr>
          <w:rFonts w:hint="eastAsia"/>
        </w:rPr>
        <w:t>企业未列入国家信用信息严重失信主体相关名录；</w:t>
      </w:r>
    </w:p>
    <w:p w14:paraId="0AE2734B" w14:textId="77777777" w:rsidR="00071CA5" w:rsidRDefault="00071CA5" w:rsidP="00071CA5">
      <w:pPr>
        <w:pStyle w:val="afffffffff2"/>
      </w:pPr>
      <w:r>
        <w:rPr>
          <w:rFonts w:hint="eastAsia"/>
        </w:rPr>
        <w:t>企业可根据GB/T 19001、GB/T 23331、GB/T 24001、GB/T 45001建立并运行相应质量、能源、环境和职业健康安全等管理体系，鼓励企业根据自身运营情况建立其他高水平的相关管理体系；</w:t>
      </w:r>
    </w:p>
    <w:p w14:paraId="2C6DC177" w14:textId="01DABE2B" w:rsidR="002A1260" w:rsidRDefault="00071CA5" w:rsidP="00071CA5">
      <w:pPr>
        <w:pStyle w:val="afffffffff2"/>
      </w:pPr>
      <w:r>
        <w:rPr>
          <w:rFonts w:hint="eastAsia"/>
        </w:rPr>
        <w:t>产品应为量产产品，金属不粘锅质量分级及“领跑者”标准应满足国家强制性标准及</w:t>
      </w:r>
      <w:r w:rsidR="00AB392B">
        <w:rPr>
          <w:rFonts w:hint="eastAsia"/>
        </w:rPr>
        <w:t>GB/T 32388</w:t>
      </w:r>
      <w:r w:rsidR="00AB392B" w:rsidRPr="00AB392B">
        <w:rPr>
          <w:rFonts w:hint="eastAsia"/>
        </w:rPr>
        <w:t xml:space="preserve"> </w:t>
      </w:r>
      <w:r w:rsidR="00AB392B">
        <w:rPr>
          <w:rFonts w:hint="eastAsia"/>
        </w:rPr>
        <w:t>GB/T 40354等</w:t>
      </w:r>
      <w:r>
        <w:rPr>
          <w:rFonts w:hint="eastAsia"/>
        </w:rPr>
        <w:t>相关规定的要求。</w:t>
      </w:r>
    </w:p>
    <w:p w14:paraId="09A3B512" w14:textId="77777777" w:rsidR="00071CA5" w:rsidRDefault="00071CA5" w:rsidP="00DE1430">
      <w:pPr>
        <w:pStyle w:val="afff0"/>
        <w:spacing w:before="240" w:after="240"/>
      </w:pPr>
      <w:r>
        <w:rPr>
          <w:rFonts w:hint="eastAsia"/>
        </w:rPr>
        <w:t>评价指标及要求</w:t>
      </w:r>
    </w:p>
    <w:p w14:paraId="686627E9" w14:textId="77777777" w:rsidR="00071CA5" w:rsidRDefault="00071CA5" w:rsidP="00071CA5">
      <w:pPr>
        <w:pStyle w:val="afff1"/>
        <w:spacing w:before="120" w:after="120"/>
      </w:pPr>
      <w:r>
        <w:rPr>
          <w:rFonts w:hint="eastAsia"/>
        </w:rPr>
        <w:t>评价指标分类</w:t>
      </w:r>
    </w:p>
    <w:p w14:paraId="32161493" w14:textId="77777777" w:rsidR="00071CA5" w:rsidRDefault="00071CA5" w:rsidP="00071CA5">
      <w:pPr>
        <w:pStyle w:val="afffffffff5"/>
      </w:pPr>
      <w:r>
        <w:rPr>
          <w:rFonts w:hint="eastAsia"/>
        </w:rPr>
        <w:t>金属不粘锅评价指标体系包括：基础指标、核心指标和创新性指标。</w:t>
      </w:r>
    </w:p>
    <w:p w14:paraId="142019B5" w14:textId="5B04529E" w:rsidR="00071CA5" w:rsidRDefault="00071CA5" w:rsidP="00071CA5">
      <w:pPr>
        <w:pStyle w:val="afffffffff5"/>
      </w:pPr>
      <w:r>
        <w:rPr>
          <w:rFonts w:hint="eastAsia"/>
        </w:rPr>
        <w:t>基础指标包括：材料、底部平整性、手柄牢固度、手柄抗扭强度</w:t>
      </w:r>
      <w:r w:rsidR="00AB392B">
        <w:rPr>
          <w:rFonts w:hint="eastAsia"/>
        </w:rPr>
        <w:t>、涂层</w:t>
      </w:r>
      <w:r>
        <w:rPr>
          <w:rFonts w:hint="eastAsia"/>
        </w:rPr>
        <w:t>硬度、</w:t>
      </w:r>
      <w:r w:rsidR="00AB392B">
        <w:rPr>
          <w:rFonts w:hint="eastAsia"/>
        </w:rPr>
        <w:t>不粘性。</w:t>
      </w:r>
    </w:p>
    <w:p w14:paraId="2E86E11D" w14:textId="77777777" w:rsidR="00071CA5" w:rsidRDefault="00071CA5" w:rsidP="00071CA5">
      <w:pPr>
        <w:pStyle w:val="afffffffff5"/>
      </w:pPr>
      <w:r>
        <w:rPr>
          <w:rFonts w:hint="eastAsia"/>
        </w:rPr>
        <w:t>核心指标包括：不粘涂层耐磨性、内外涂层附着牢度、持久不粘性、不粘食物模似性能；核心指标分为三个等级，包括先进水平，高于或等于国标中的1级或Ⅰ类标准；一般水平，高于或等于国标中的2级或Ⅱ类标准；一般水平，高于国标中的3级或Ⅲ类标准基准水平。</w:t>
      </w:r>
    </w:p>
    <w:p w14:paraId="0776DD65" w14:textId="77777777" w:rsidR="001D212F" w:rsidRDefault="00071CA5" w:rsidP="00071CA5">
      <w:pPr>
        <w:pStyle w:val="afffffffff5"/>
      </w:pPr>
      <w:r>
        <w:rPr>
          <w:rFonts w:hint="eastAsia"/>
        </w:rPr>
        <w:t>创新性指标包括：不粘性能测试-煮牛奶测试、不粘表面食物模似性能-煎鱼测试、不粘表面食物模似性能-煎牛肉测试，同时鼓励根据条件成熟情况适时增加与产品性能和消费者关注的相关创新性指标。</w:t>
      </w:r>
    </w:p>
    <w:p w14:paraId="76182695" w14:textId="77777777" w:rsidR="00071CA5" w:rsidRPr="00071CA5" w:rsidRDefault="00071CA5" w:rsidP="00071CA5">
      <w:pPr>
        <w:pStyle w:val="afff1"/>
        <w:spacing w:before="120" w:after="120"/>
      </w:pPr>
      <w:bookmarkStart w:id="43" w:name="_Toc35353328"/>
      <w:r w:rsidRPr="00071CA5">
        <w:rPr>
          <w:rFonts w:hint="eastAsia"/>
        </w:rPr>
        <w:t>评价</w:t>
      </w:r>
      <w:r w:rsidRPr="00071CA5">
        <w:t>指标体系框架</w:t>
      </w:r>
      <w:bookmarkEnd w:id="43"/>
    </w:p>
    <w:p w14:paraId="178D197E" w14:textId="77777777" w:rsidR="00071CA5" w:rsidRPr="00071CA5" w:rsidRDefault="00071CA5" w:rsidP="00071CA5">
      <w:pPr>
        <w:pStyle w:val="afffffffff5"/>
      </w:pPr>
      <w:r w:rsidRPr="00071CA5">
        <w:rPr>
          <w:rFonts w:hint="eastAsia"/>
        </w:rPr>
        <w:t>金属不粘</w:t>
      </w:r>
      <w:r w:rsidRPr="00071CA5">
        <w:t>锅</w:t>
      </w:r>
      <w:r w:rsidRPr="00071CA5">
        <w:rPr>
          <w:rFonts w:hint="eastAsia"/>
        </w:rPr>
        <w:t>“领跑者”标准评价指标体系框架见表1。</w:t>
      </w:r>
    </w:p>
    <w:p w14:paraId="1B17B7E4" w14:textId="77777777" w:rsidR="00071CA5" w:rsidRPr="00071CA5" w:rsidRDefault="00071CA5" w:rsidP="00071CA5">
      <w:pPr>
        <w:widowControl/>
        <w:numPr>
          <w:ilvl w:val="0"/>
          <w:numId w:val="29"/>
        </w:numPr>
        <w:tabs>
          <w:tab w:val="center" w:pos="4201"/>
          <w:tab w:val="right" w:leader="dot" w:pos="9298"/>
        </w:tabs>
        <w:autoSpaceDE w:val="0"/>
        <w:autoSpaceDN w:val="0"/>
        <w:adjustRightInd/>
        <w:spacing w:line="240" w:lineRule="auto"/>
        <w:ind w:firstLineChars="200" w:firstLine="420"/>
        <w:jc w:val="center"/>
        <w:rPr>
          <w:rFonts w:ascii="黑体" w:eastAsia="黑体" w:hAnsi="黑体"/>
          <w:color w:val="000000"/>
        </w:rPr>
      </w:pPr>
    </w:p>
    <w:p w14:paraId="77F65362" w14:textId="77777777" w:rsidR="00071CA5" w:rsidRPr="00071CA5" w:rsidRDefault="00071CA5" w:rsidP="00071CA5">
      <w:pPr>
        <w:widowControl/>
        <w:numPr>
          <w:ilvl w:val="0"/>
          <w:numId w:val="29"/>
        </w:numPr>
        <w:tabs>
          <w:tab w:val="center" w:pos="4201"/>
          <w:tab w:val="right" w:leader="dot" w:pos="9298"/>
        </w:tabs>
        <w:autoSpaceDE w:val="0"/>
        <w:autoSpaceDN w:val="0"/>
        <w:adjustRightInd/>
        <w:spacing w:line="240" w:lineRule="auto"/>
        <w:ind w:firstLineChars="200" w:firstLine="420"/>
        <w:jc w:val="center"/>
        <w:rPr>
          <w:rFonts w:ascii="黑体" w:eastAsia="黑体" w:hAnsi="黑体"/>
          <w:color w:val="000000"/>
        </w:rPr>
      </w:pPr>
      <w:r w:rsidRPr="00071CA5">
        <w:rPr>
          <w:rFonts w:ascii="黑体" w:eastAsia="黑体" w:hAnsi="黑体" w:hint="eastAsia"/>
          <w:color w:val="000000"/>
        </w:rPr>
        <w:t>表</w:t>
      </w:r>
      <w:r w:rsidRPr="00071CA5">
        <w:rPr>
          <w:rFonts w:ascii="黑体" w:eastAsia="黑体" w:hAnsi="黑体"/>
          <w:color w:val="000000"/>
        </w:rPr>
        <w:t>1</w:t>
      </w:r>
      <w:r w:rsidRPr="00071CA5">
        <w:rPr>
          <w:rFonts w:ascii="黑体" w:eastAsia="黑体" w:hAnsi="黑体" w:hint="eastAsia"/>
          <w:color w:val="000000"/>
        </w:rPr>
        <w:t>评价指标体系框架</w:t>
      </w:r>
    </w:p>
    <w:tbl>
      <w:tblPr>
        <w:tblStyle w:val="12"/>
        <w:tblW w:w="5692" w:type="pct"/>
        <w:jc w:val="center"/>
        <w:tblLook w:val="04A0" w:firstRow="1" w:lastRow="0" w:firstColumn="1" w:lastColumn="0" w:noHBand="0" w:noVBand="1"/>
      </w:tblPr>
      <w:tblGrid>
        <w:gridCol w:w="477"/>
        <w:gridCol w:w="501"/>
        <w:gridCol w:w="1360"/>
        <w:gridCol w:w="2488"/>
        <w:gridCol w:w="1233"/>
        <w:gridCol w:w="1279"/>
        <w:gridCol w:w="1148"/>
        <w:gridCol w:w="2408"/>
      </w:tblGrid>
      <w:tr w:rsidR="00071CA5" w:rsidRPr="00071CA5" w14:paraId="2FDAAB9C" w14:textId="77777777" w:rsidTr="009A68B2">
        <w:trPr>
          <w:trHeight w:val="719"/>
          <w:jc w:val="center"/>
        </w:trPr>
        <w:tc>
          <w:tcPr>
            <w:tcW w:w="219" w:type="pct"/>
            <w:vMerge w:val="restart"/>
            <w:tcBorders>
              <w:top w:val="single" w:sz="8" w:space="0" w:color="auto"/>
              <w:left w:val="single" w:sz="8" w:space="0" w:color="auto"/>
            </w:tcBorders>
            <w:shd w:val="clear" w:color="auto" w:fill="auto"/>
          </w:tcPr>
          <w:p w14:paraId="3FE9C13A" w14:textId="77777777" w:rsidR="00071CA5" w:rsidRPr="00071CA5" w:rsidRDefault="00071CA5" w:rsidP="00071CA5">
            <w:pPr>
              <w:adjustRightInd/>
              <w:spacing w:line="300" w:lineRule="auto"/>
              <w:jc w:val="center"/>
              <w:rPr>
                <w:rFonts w:ascii="宋体" w:hAnsi="宋体"/>
                <w:color w:val="000000"/>
                <w:kern w:val="0"/>
              </w:rPr>
            </w:pPr>
          </w:p>
          <w:p w14:paraId="05A693D5" w14:textId="77777777" w:rsidR="00071CA5" w:rsidRPr="00071CA5" w:rsidRDefault="00071CA5" w:rsidP="00071CA5">
            <w:pPr>
              <w:adjustRightInd/>
              <w:spacing w:line="300" w:lineRule="auto"/>
              <w:jc w:val="center"/>
              <w:rPr>
                <w:rFonts w:ascii="宋体" w:hAnsi="宋体"/>
                <w:color w:val="000000"/>
                <w:kern w:val="0"/>
              </w:rPr>
            </w:pPr>
            <w:r w:rsidRPr="00071CA5">
              <w:rPr>
                <w:rFonts w:ascii="宋体" w:hAnsi="宋体" w:hint="eastAsia"/>
                <w:color w:val="000000"/>
                <w:kern w:val="0"/>
              </w:rPr>
              <w:t>序号</w:t>
            </w:r>
          </w:p>
        </w:tc>
        <w:tc>
          <w:tcPr>
            <w:tcW w:w="230" w:type="pct"/>
            <w:vMerge w:val="restart"/>
            <w:tcBorders>
              <w:top w:val="single" w:sz="8" w:space="0" w:color="auto"/>
            </w:tcBorders>
            <w:shd w:val="clear" w:color="auto" w:fill="auto"/>
            <w:vAlign w:val="center"/>
          </w:tcPr>
          <w:p w14:paraId="628209F9" w14:textId="77777777" w:rsidR="00071CA5" w:rsidRPr="00071CA5" w:rsidRDefault="00071CA5" w:rsidP="00071CA5">
            <w:pPr>
              <w:adjustRightInd/>
              <w:spacing w:line="300" w:lineRule="auto"/>
              <w:jc w:val="center"/>
              <w:rPr>
                <w:rFonts w:ascii="宋体" w:hAnsi="宋体"/>
                <w:color w:val="000000"/>
                <w:kern w:val="0"/>
              </w:rPr>
            </w:pPr>
            <w:r w:rsidRPr="00071CA5">
              <w:rPr>
                <w:rFonts w:ascii="宋体" w:hAnsi="宋体" w:hint="eastAsia"/>
                <w:color w:val="000000"/>
                <w:kern w:val="0"/>
              </w:rPr>
              <w:t>指标类型</w:t>
            </w:r>
          </w:p>
        </w:tc>
        <w:tc>
          <w:tcPr>
            <w:tcW w:w="624" w:type="pct"/>
            <w:vMerge w:val="restart"/>
            <w:tcBorders>
              <w:top w:val="single" w:sz="8" w:space="0" w:color="auto"/>
            </w:tcBorders>
            <w:shd w:val="clear" w:color="auto" w:fill="auto"/>
            <w:vAlign w:val="center"/>
          </w:tcPr>
          <w:p w14:paraId="31C58D1E" w14:textId="77777777" w:rsidR="00071CA5" w:rsidRPr="00071CA5" w:rsidRDefault="00071CA5" w:rsidP="00071CA5">
            <w:pPr>
              <w:adjustRightInd/>
              <w:spacing w:line="300" w:lineRule="auto"/>
              <w:jc w:val="center"/>
              <w:rPr>
                <w:rFonts w:ascii="宋体" w:hAnsi="宋体"/>
                <w:color w:val="000000"/>
                <w:kern w:val="0"/>
              </w:rPr>
            </w:pPr>
            <w:r w:rsidRPr="00071CA5">
              <w:rPr>
                <w:rFonts w:ascii="宋体" w:hAnsi="宋体" w:hint="eastAsia"/>
                <w:color w:val="000000"/>
                <w:kern w:val="0"/>
              </w:rPr>
              <w:t>评价指标</w:t>
            </w:r>
          </w:p>
        </w:tc>
        <w:tc>
          <w:tcPr>
            <w:tcW w:w="1142" w:type="pct"/>
            <w:vMerge w:val="restart"/>
            <w:tcBorders>
              <w:top w:val="single" w:sz="8" w:space="0" w:color="auto"/>
            </w:tcBorders>
            <w:shd w:val="clear" w:color="auto" w:fill="auto"/>
            <w:vAlign w:val="center"/>
          </w:tcPr>
          <w:p w14:paraId="02C394D0" w14:textId="77777777" w:rsidR="00071CA5" w:rsidRPr="00071CA5" w:rsidRDefault="00071CA5" w:rsidP="00071CA5">
            <w:pPr>
              <w:adjustRightInd/>
              <w:spacing w:line="300" w:lineRule="auto"/>
              <w:jc w:val="center"/>
              <w:rPr>
                <w:rFonts w:ascii="宋体" w:hAnsi="宋体"/>
                <w:color w:val="000000"/>
                <w:kern w:val="0"/>
              </w:rPr>
            </w:pPr>
            <w:r w:rsidRPr="00071CA5">
              <w:rPr>
                <w:rFonts w:ascii="宋体" w:hAnsi="宋体" w:hint="eastAsia"/>
                <w:color w:val="000000"/>
                <w:kern w:val="0"/>
              </w:rPr>
              <w:t>指标来源</w:t>
            </w:r>
          </w:p>
        </w:tc>
        <w:tc>
          <w:tcPr>
            <w:tcW w:w="1680" w:type="pct"/>
            <w:gridSpan w:val="3"/>
            <w:tcBorders>
              <w:top w:val="single" w:sz="8" w:space="0" w:color="auto"/>
            </w:tcBorders>
            <w:shd w:val="clear" w:color="auto" w:fill="auto"/>
            <w:vAlign w:val="center"/>
          </w:tcPr>
          <w:p w14:paraId="2430AC08" w14:textId="77777777" w:rsidR="00071CA5" w:rsidRPr="00071CA5" w:rsidRDefault="00071CA5" w:rsidP="00071CA5">
            <w:pPr>
              <w:adjustRightInd/>
              <w:spacing w:line="300" w:lineRule="auto"/>
              <w:jc w:val="center"/>
              <w:rPr>
                <w:rFonts w:ascii="宋体" w:hAnsi="宋体"/>
                <w:color w:val="000000"/>
                <w:kern w:val="0"/>
              </w:rPr>
            </w:pPr>
            <w:r w:rsidRPr="00071CA5">
              <w:rPr>
                <w:rFonts w:ascii="宋体" w:hAnsi="宋体" w:hint="eastAsia"/>
                <w:color w:val="000000"/>
                <w:kern w:val="0"/>
              </w:rPr>
              <w:t>指标要求</w:t>
            </w:r>
          </w:p>
        </w:tc>
        <w:tc>
          <w:tcPr>
            <w:tcW w:w="1106" w:type="pct"/>
            <w:vMerge w:val="restart"/>
            <w:tcBorders>
              <w:top w:val="single" w:sz="8" w:space="0" w:color="auto"/>
              <w:right w:val="single" w:sz="8" w:space="0" w:color="auto"/>
            </w:tcBorders>
            <w:shd w:val="clear" w:color="auto" w:fill="auto"/>
            <w:vAlign w:val="center"/>
          </w:tcPr>
          <w:p w14:paraId="7A4478C9" w14:textId="77777777" w:rsidR="00071CA5" w:rsidRPr="00071CA5" w:rsidRDefault="00071CA5" w:rsidP="00071CA5">
            <w:pPr>
              <w:adjustRightInd/>
              <w:spacing w:line="300" w:lineRule="auto"/>
              <w:jc w:val="center"/>
              <w:rPr>
                <w:rFonts w:ascii="宋体" w:hAnsi="宋体"/>
                <w:color w:val="000000"/>
                <w:kern w:val="0"/>
              </w:rPr>
            </w:pPr>
            <w:r w:rsidRPr="00071CA5">
              <w:rPr>
                <w:rFonts w:ascii="宋体" w:hAnsi="宋体" w:hint="eastAsia"/>
                <w:color w:val="000000"/>
                <w:kern w:val="0"/>
              </w:rPr>
              <w:t>判断依据/方法</w:t>
            </w:r>
          </w:p>
        </w:tc>
      </w:tr>
      <w:tr w:rsidR="00071CA5" w:rsidRPr="00071CA5" w14:paraId="6C619908" w14:textId="77777777" w:rsidTr="009A68B2">
        <w:trPr>
          <w:trHeight w:val="1005"/>
          <w:jc w:val="center"/>
        </w:trPr>
        <w:tc>
          <w:tcPr>
            <w:tcW w:w="219" w:type="pct"/>
            <w:vMerge/>
            <w:tcBorders>
              <w:left w:val="single" w:sz="8" w:space="0" w:color="auto"/>
            </w:tcBorders>
            <w:shd w:val="clear" w:color="auto" w:fill="auto"/>
          </w:tcPr>
          <w:p w14:paraId="72F64B6C" w14:textId="77777777" w:rsidR="00071CA5" w:rsidRPr="00071CA5" w:rsidRDefault="00071CA5" w:rsidP="00071CA5">
            <w:pPr>
              <w:adjustRightInd/>
              <w:spacing w:line="300" w:lineRule="auto"/>
              <w:jc w:val="center"/>
              <w:rPr>
                <w:rFonts w:ascii="宋体" w:hAnsi="宋体"/>
                <w:color w:val="000000"/>
                <w:kern w:val="0"/>
              </w:rPr>
            </w:pPr>
          </w:p>
        </w:tc>
        <w:tc>
          <w:tcPr>
            <w:tcW w:w="230" w:type="pct"/>
            <w:vMerge/>
            <w:shd w:val="clear" w:color="auto" w:fill="auto"/>
            <w:vAlign w:val="center"/>
          </w:tcPr>
          <w:p w14:paraId="6DB86093" w14:textId="77777777" w:rsidR="00071CA5" w:rsidRPr="00071CA5" w:rsidRDefault="00071CA5" w:rsidP="00071CA5">
            <w:pPr>
              <w:adjustRightInd/>
              <w:spacing w:line="300" w:lineRule="auto"/>
              <w:jc w:val="center"/>
              <w:rPr>
                <w:rFonts w:ascii="宋体" w:hAnsi="宋体"/>
                <w:color w:val="000000"/>
                <w:kern w:val="0"/>
              </w:rPr>
            </w:pPr>
          </w:p>
        </w:tc>
        <w:tc>
          <w:tcPr>
            <w:tcW w:w="624" w:type="pct"/>
            <w:vMerge/>
            <w:shd w:val="clear" w:color="auto" w:fill="auto"/>
            <w:vAlign w:val="center"/>
          </w:tcPr>
          <w:p w14:paraId="555DC86F" w14:textId="77777777" w:rsidR="00071CA5" w:rsidRPr="00071CA5" w:rsidRDefault="00071CA5" w:rsidP="00071CA5">
            <w:pPr>
              <w:adjustRightInd/>
              <w:spacing w:line="300" w:lineRule="auto"/>
              <w:jc w:val="center"/>
              <w:rPr>
                <w:rFonts w:ascii="宋体" w:hAnsi="宋体"/>
                <w:color w:val="000000"/>
                <w:kern w:val="0"/>
              </w:rPr>
            </w:pPr>
          </w:p>
        </w:tc>
        <w:tc>
          <w:tcPr>
            <w:tcW w:w="1142" w:type="pct"/>
            <w:vMerge/>
            <w:shd w:val="clear" w:color="auto" w:fill="auto"/>
            <w:vAlign w:val="center"/>
          </w:tcPr>
          <w:p w14:paraId="09DF2CDC" w14:textId="77777777" w:rsidR="00071CA5" w:rsidRPr="00071CA5" w:rsidRDefault="00071CA5" w:rsidP="00071CA5">
            <w:pPr>
              <w:adjustRightInd/>
              <w:spacing w:line="300" w:lineRule="auto"/>
              <w:jc w:val="center"/>
              <w:rPr>
                <w:rFonts w:ascii="宋体" w:hAnsi="宋体"/>
                <w:color w:val="000000"/>
                <w:kern w:val="0"/>
              </w:rPr>
            </w:pPr>
          </w:p>
        </w:tc>
        <w:tc>
          <w:tcPr>
            <w:tcW w:w="566" w:type="pct"/>
            <w:shd w:val="clear" w:color="auto" w:fill="auto"/>
            <w:vAlign w:val="center"/>
          </w:tcPr>
          <w:p w14:paraId="51C8A1ED" w14:textId="77777777" w:rsidR="00071CA5" w:rsidRPr="00071CA5" w:rsidRDefault="00071CA5" w:rsidP="00071CA5">
            <w:pPr>
              <w:adjustRightInd/>
              <w:spacing w:line="300" w:lineRule="auto"/>
              <w:jc w:val="center"/>
              <w:rPr>
                <w:rFonts w:ascii="宋体" w:hAnsi="宋体"/>
                <w:color w:val="000000"/>
                <w:kern w:val="0"/>
              </w:rPr>
            </w:pPr>
            <w:r w:rsidRPr="00071CA5">
              <w:rPr>
                <w:rFonts w:ascii="宋体" w:hAnsi="宋体" w:hint="eastAsia"/>
                <w:color w:val="000000"/>
                <w:kern w:val="0"/>
              </w:rPr>
              <w:t>先进水平</w:t>
            </w:r>
          </w:p>
        </w:tc>
        <w:tc>
          <w:tcPr>
            <w:tcW w:w="587" w:type="pct"/>
            <w:shd w:val="clear" w:color="auto" w:fill="auto"/>
            <w:vAlign w:val="center"/>
          </w:tcPr>
          <w:p w14:paraId="18F8EF2C" w14:textId="77777777" w:rsidR="00071CA5" w:rsidRPr="00071CA5" w:rsidRDefault="00071CA5" w:rsidP="00071CA5">
            <w:pPr>
              <w:adjustRightInd/>
              <w:spacing w:line="300" w:lineRule="auto"/>
              <w:jc w:val="center"/>
              <w:rPr>
                <w:rFonts w:ascii="宋体" w:hAnsi="宋体"/>
                <w:color w:val="000000"/>
                <w:kern w:val="0"/>
              </w:rPr>
            </w:pPr>
            <w:r w:rsidRPr="00071CA5">
              <w:rPr>
                <w:rFonts w:ascii="宋体" w:hAnsi="宋体" w:hint="eastAsia"/>
                <w:color w:val="000000"/>
                <w:kern w:val="0"/>
              </w:rPr>
              <w:t>一般水平</w:t>
            </w:r>
          </w:p>
        </w:tc>
        <w:tc>
          <w:tcPr>
            <w:tcW w:w="526" w:type="pct"/>
            <w:shd w:val="clear" w:color="auto" w:fill="auto"/>
            <w:vAlign w:val="center"/>
          </w:tcPr>
          <w:p w14:paraId="20FC17F2" w14:textId="77777777" w:rsidR="00071CA5" w:rsidRPr="00071CA5" w:rsidRDefault="00071CA5" w:rsidP="00071CA5">
            <w:pPr>
              <w:adjustRightInd/>
              <w:spacing w:line="300" w:lineRule="auto"/>
              <w:jc w:val="center"/>
              <w:rPr>
                <w:rFonts w:ascii="宋体" w:hAnsi="宋体"/>
                <w:color w:val="000000"/>
                <w:kern w:val="0"/>
              </w:rPr>
            </w:pPr>
            <w:r w:rsidRPr="00071CA5">
              <w:rPr>
                <w:rFonts w:ascii="宋体" w:hAnsi="宋体" w:hint="eastAsia"/>
                <w:color w:val="000000"/>
                <w:kern w:val="0"/>
              </w:rPr>
              <w:t>基准水平</w:t>
            </w:r>
          </w:p>
        </w:tc>
        <w:tc>
          <w:tcPr>
            <w:tcW w:w="1106" w:type="pct"/>
            <w:vMerge/>
            <w:tcBorders>
              <w:right w:val="single" w:sz="8" w:space="0" w:color="auto"/>
            </w:tcBorders>
            <w:shd w:val="clear" w:color="auto" w:fill="auto"/>
            <w:vAlign w:val="center"/>
          </w:tcPr>
          <w:p w14:paraId="022F51CB" w14:textId="77777777" w:rsidR="00071CA5" w:rsidRPr="00071CA5" w:rsidRDefault="00071CA5" w:rsidP="00071CA5">
            <w:pPr>
              <w:adjustRightInd/>
              <w:spacing w:line="300" w:lineRule="auto"/>
              <w:jc w:val="center"/>
              <w:rPr>
                <w:rFonts w:ascii="宋体" w:hAnsi="宋体"/>
                <w:color w:val="000000"/>
                <w:kern w:val="0"/>
              </w:rPr>
            </w:pPr>
          </w:p>
        </w:tc>
      </w:tr>
      <w:tr w:rsidR="00A360B2" w:rsidRPr="00071CA5" w14:paraId="3D4EC159" w14:textId="77777777" w:rsidTr="009A68B2">
        <w:trPr>
          <w:trHeight w:val="1633"/>
          <w:jc w:val="center"/>
        </w:trPr>
        <w:tc>
          <w:tcPr>
            <w:tcW w:w="219" w:type="pct"/>
            <w:tcBorders>
              <w:left w:val="single" w:sz="8" w:space="0" w:color="auto"/>
            </w:tcBorders>
            <w:shd w:val="clear" w:color="auto" w:fill="auto"/>
            <w:vAlign w:val="center"/>
          </w:tcPr>
          <w:p w14:paraId="7738C243" w14:textId="77777777" w:rsidR="00A360B2" w:rsidRPr="00071CA5" w:rsidRDefault="00A360B2" w:rsidP="00071CA5">
            <w:pPr>
              <w:adjustRightInd/>
              <w:spacing w:line="300" w:lineRule="auto"/>
              <w:rPr>
                <w:rFonts w:ascii="宋体" w:hAnsi="宋体"/>
                <w:color w:val="000000"/>
                <w:kern w:val="0"/>
              </w:rPr>
            </w:pPr>
            <w:r w:rsidRPr="00071CA5">
              <w:rPr>
                <w:rFonts w:ascii="宋体" w:hAnsi="宋体" w:hint="eastAsia"/>
                <w:color w:val="000000"/>
                <w:kern w:val="0"/>
              </w:rPr>
              <w:t>1</w:t>
            </w:r>
          </w:p>
        </w:tc>
        <w:tc>
          <w:tcPr>
            <w:tcW w:w="230" w:type="pct"/>
            <w:vMerge w:val="restart"/>
            <w:shd w:val="clear" w:color="auto" w:fill="auto"/>
            <w:vAlign w:val="center"/>
          </w:tcPr>
          <w:p w14:paraId="57818CEF" w14:textId="77777777" w:rsidR="00A360B2" w:rsidRPr="00071CA5" w:rsidRDefault="00A360B2" w:rsidP="00071CA5">
            <w:pPr>
              <w:adjustRightInd/>
              <w:spacing w:line="300" w:lineRule="auto"/>
              <w:jc w:val="center"/>
              <w:rPr>
                <w:rFonts w:ascii="宋体" w:hAnsi="宋体"/>
                <w:color w:val="000000"/>
                <w:kern w:val="0"/>
              </w:rPr>
            </w:pPr>
            <w:r w:rsidRPr="00071CA5">
              <w:rPr>
                <w:rFonts w:ascii="宋体" w:hAnsi="宋体" w:hint="eastAsia"/>
                <w:color w:val="000000"/>
                <w:kern w:val="0"/>
              </w:rPr>
              <w:t>基础指标</w:t>
            </w:r>
          </w:p>
        </w:tc>
        <w:tc>
          <w:tcPr>
            <w:tcW w:w="624" w:type="pct"/>
            <w:shd w:val="clear" w:color="auto" w:fill="auto"/>
            <w:vAlign w:val="center"/>
          </w:tcPr>
          <w:p w14:paraId="20088BC3" w14:textId="77777777" w:rsidR="00A360B2" w:rsidRPr="00071CA5" w:rsidRDefault="00A360B2" w:rsidP="00071CA5">
            <w:pPr>
              <w:adjustRightInd/>
              <w:spacing w:line="300" w:lineRule="auto"/>
              <w:jc w:val="center"/>
              <w:rPr>
                <w:color w:val="000000"/>
              </w:rPr>
            </w:pPr>
            <w:r w:rsidRPr="00071CA5">
              <w:rPr>
                <w:rFonts w:hint="eastAsia"/>
                <w:color w:val="000000"/>
              </w:rPr>
              <w:t>锅体</w:t>
            </w:r>
            <w:r w:rsidRPr="00071CA5">
              <w:rPr>
                <w:color w:val="000000"/>
              </w:rPr>
              <w:t>及附件材料</w:t>
            </w:r>
          </w:p>
          <w:p w14:paraId="02E670A4" w14:textId="77777777" w:rsidR="00A360B2" w:rsidRPr="00071CA5" w:rsidRDefault="00A360B2" w:rsidP="00071CA5">
            <w:pPr>
              <w:adjustRightInd/>
              <w:spacing w:line="300" w:lineRule="auto"/>
              <w:jc w:val="center"/>
              <w:rPr>
                <w:color w:val="000000"/>
              </w:rPr>
            </w:pPr>
            <w:r w:rsidRPr="00071CA5">
              <w:rPr>
                <w:rFonts w:hint="eastAsia"/>
                <w:color w:val="000000"/>
              </w:rPr>
              <w:t>（金属</w:t>
            </w:r>
            <w:r w:rsidRPr="00071CA5">
              <w:rPr>
                <w:color w:val="000000"/>
              </w:rPr>
              <w:t>材料</w:t>
            </w:r>
            <w:r w:rsidRPr="00071CA5">
              <w:rPr>
                <w:rFonts w:hint="eastAsia"/>
                <w:color w:val="000000"/>
              </w:rPr>
              <w:t>）</w:t>
            </w:r>
          </w:p>
        </w:tc>
        <w:tc>
          <w:tcPr>
            <w:tcW w:w="1142" w:type="pct"/>
            <w:shd w:val="clear" w:color="auto" w:fill="auto"/>
            <w:vAlign w:val="center"/>
          </w:tcPr>
          <w:p w14:paraId="5D7BEAEA" w14:textId="64143068" w:rsidR="00A360B2" w:rsidRPr="00E44BFE" w:rsidRDefault="00A360B2" w:rsidP="00071CA5">
            <w:pPr>
              <w:adjustRightInd/>
              <w:spacing w:line="300" w:lineRule="auto"/>
              <w:jc w:val="center"/>
              <w:rPr>
                <w:color w:val="000000"/>
              </w:rPr>
            </w:pPr>
            <w:r w:rsidRPr="00E44BFE">
              <w:rPr>
                <w:rFonts w:hint="eastAsia"/>
                <w:color w:val="000000"/>
              </w:rPr>
              <w:t>GB</w:t>
            </w:r>
            <w:r w:rsidRPr="00E44BFE">
              <w:rPr>
                <w:color w:val="000000"/>
              </w:rPr>
              <w:t>4806.9</w:t>
            </w:r>
          </w:p>
          <w:p w14:paraId="75EFFAB5" w14:textId="77777777" w:rsidR="00A360B2" w:rsidRPr="00E44BFE" w:rsidRDefault="00A360B2" w:rsidP="00071CA5">
            <w:pPr>
              <w:adjustRightInd/>
              <w:spacing w:line="300" w:lineRule="auto"/>
              <w:jc w:val="center"/>
              <w:rPr>
                <w:color w:val="000000"/>
              </w:rPr>
            </w:pPr>
            <w:r w:rsidRPr="00E44BFE">
              <w:rPr>
                <w:color w:val="000000"/>
              </w:rPr>
              <w:t>4.1</w:t>
            </w:r>
            <w:r w:rsidRPr="00E44BFE">
              <w:rPr>
                <w:rFonts w:hint="eastAsia"/>
                <w:color w:val="000000"/>
              </w:rPr>
              <w:t>原材</w:t>
            </w:r>
            <w:r w:rsidRPr="00E44BFE">
              <w:rPr>
                <w:color w:val="000000"/>
              </w:rPr>
              <w:t>料要求</w:t>
            </w:r>
          </w:p>
          <w:p w14:paraId="1271F196" w14:textId="77777777" w:rsidR="00A360B2" w:rsidRPr="00E44BFE" w:rsidRDefault="00A360B2" w:rsidP="00071CA5">
            <w:pPr>
              <w:adjustRightInd/>
              <w:spacing w:line="300" w:lineRule="auto"/>
              <w:jc w:val="center"/>
              <w:rPr>
                <w:color w:val="000000"/>
              </w:rPr>
            </w:pPr>
            <w:r w:rsidRPr="00E44BFE">
              <w:rPr>
                <w:rFonts w:hint="eastAsia"/>
                <w:color w:val="000000"/>
              </w:rPr>
              <w:t>4.2</w:t>
            </w:r>
            <w:r w:rsidRPr="00E44BFE">
              <w:rPr>
                <w:rFonts w:hint="eastAsia"/>
                <w:color w:val="000000"/>
              </w:rPr>
              <w:t>感</w:t>
            </w:r>
            <w:r w:rsidRPr="00E44BFE">
              <w:rPr>
                <w:color w:val="000000"/>
              </w:rPr>
              <w:t>观要求</w:t>
            </w:r>
          </w:p>
          <w:p w14:paraId="0EB01302" w14:textId="77777777" w:rsidR="00A360B2" w:rsidRPr="00E44BFE" w:rsidRDefault="00A360B2" w:rsidP="00071CA5">
            <w:pPr>
              <w:adjustRightInd/>
              <w:spacing w:line="300" w:lineRule="auto"/>
              <w:jc w:val="center"/>
              <w:rPr>
                <w:color w:val="000000"/>
              </w:rPr>
            </w:pPr>
            <w:r w:rsidRPr="00E44BFE">
              <w:rPr>
                <w:color w:val="000000"/>
              </w:rPr>
              <w:t>4.3</w:t>
            </w:r>
            <w:r w:rsidRPr="00E44BFE">
              <w:rPr>
                <w:rFonts w:hint="eastAsia"/>
                <w:color w:val="000000"/>
              </w:rPr>
              <w:t>理</w:t>
            </w:r>
            <w:r w:rsidRPr="00E44BFE">
              <w:rPr>
                <w:color w:val="000000"/>
              </w:rPr>
              <w:t>化指标</w:t>
            </w:r>
          </w:p>
          <w:p w14:paraId="384DB679" w14:textId="6218A770" w:rsidR="00587648" w:rsidRPr="00E44BFE" w:rsidRDefault="00587648" w:rsidP="00071CA5">
            <w:pPr>
              <w:adjustRightInd/>
              <w:spacing w:line="300" w:lineRule="auto"/>
              <w:jc w:val="center"/>
              <w:rPr>
                <w:color w:val="000000"/>
              </w:rPr>
            </w:pPr>
            <w:r w:rsidRPr="00E44BFE">
              <w:rPr>
                <w:rFonts w:hint="eastAsia"/>
                <w:color w:val="000000"/>
              </w:rPr>
              <w:t>4.4</w:t>
            </w:r>
            <w:r w:rsidRPr="00E44BFE">
              <w:rPr>
                <w:rFonts w:hint="eastAsia"/>
                <w:color w:val="000000"/>
              </w:rPr>
              <w:t>其</w:t>
            </w:r>
            <w:r w:rsidRPr="00E44BFE">
              <w:rPr>
                <w:color w:val="000000"/>
              </w:rPr>
              <w:t>他技术要求</w:t>
            </w:r>
          </w:p>
        </w:tc>
        <w:tc>
          <w:tcPr>
            <w:tcW w:w="1680" w:type="pct"/>
            <w:gridSpan w:val="3"/>
            <w:shd w:val="clear" w:color="auto" w:fill="auto"/>
            <w:vAlign w:val="center"/>
          </w:tcPr>
          <w:p w14:paraId="185E1587" w14:textId="77777777" w:rsidR="00A360B2" w:rsidRPr="00E44BFE" w:rsidRDefault="00A360B2" w:rsidP="00071CA5">
            <w:pPr>
              <w:adjustRightInd/>
              <w:spacing w:line="300" w:lineRule="auto"/>
              <w:jc w:val="center"/>
              <w:rPr>
                <w:color w:val="000000"/>
              </w:rPr>
            </w:pPr>
            <w:r w:rsidRPr="00E44BFE">
              <w:rPr>
                <w:rFonts w:hint="eastAsia"/>
                <w:color w:val="000000"/>
              </w:rPr>
              <w:t>指</w:t>
            </w:r>
            <w:r w:rsidRPr="00E44BFE">
              <w:rPr>
                <w:color w:val="000000"/>
              </w:rPr>
              <w:t>标要求详见附录</w:t>
            </w:r>
            <w:r w:rsidRPr="00E44BFE">
              <w:rPr>
                <w:rFonts w:hint="eastAsia"/>
                <w:color w:val="000000"/>
              </w:rPr>
              <w:t>A</w:t>
            </w:r>
          </w:p>
        </w:tc>
        <w:tc>
          <w:tcPr>
            <w:tcW w:w="1106" w:type="pct"/>
            <w:tcBorders>
              <w:right w:val="single" w:sz="8" w:space="0" w:color="auto"/>
            </w:tcBorders>
            <w:shd w:val="clear" w:color="auto" w:fill="auto"/>
            <w:vAlign w:val="center"/>
          </w:tcPr>
          <w:p w14:paraId="6C6CA027" w14:textId="541F7573" w:rsidR="00A360B2" w:rsidRPr="00E44BFE" w:rsidRDefault="00A360B2" w:rsidP="00071CA5">
            <w:pPr>
              <w:adjustRightInd/>
              <w:spacing w:line="300" w:lineRule="auto"/>
              <w:jc w:val="center"/>
              <w:rPr>
                <w:color w:val="000000"/>
              </w:rPr>
            </w:pPr>
            <w:r w:rsidRPr="00E44BFE">
              <w:rPr>
                <w:rFonts w:hint="eastAsia"/>
                <w:color w:val="000000"/>
              </w:rPr>
              <w:t>GB</w:t>
            </w:r>
            <w:r w:rsidRPr="00E44BFE">
              <w:rPr>
                <w:color w:val="000000"/>
              </w:rPr>
              <w:t>4806.9</w:t>
            </w:r>
          </w:p>
          <w:p w14:paraId="1E48D648" w14:textId="77777777" w:rsidR="00A360B2" w:rsidRPr="00E44BFE" w:rsidRDefault="00A360B2" w:rsidP="00071CA5">
            <w:pPr>
              <w:adjustRightInd/>
              <w:spacing w:line="300" w:lineRule="auto"/>
              <w:jc w:val="center"/>
              <w:rPr>
                <w:color w:val="000000"/>
              </w:rPr>
            </w:pPr>
            <w:r w:rsidRPr="00E44BFE">
              <w:rPr>
                <w:color w:val="000000"/>
              </w:rPr>
              <w:t>4.1</w:t>
            </w:r>
            <w:r w:rsidRPr="00E44BFE">
              <w:rPr>
                <w:rFonts w:hint="eastAsia"/>
                <w:color w:val="000000"/>
              </w:rPr>
              <w:t>原</w:t>
            </w:r>
            <w:r w:rsidRPr="00E44BFE">
              <w:rPr>
                <w:color w:val="000000"/>
              </w:rPr>
              <w:t>材料</w:t>
            </w:r>
            <w:r w:rsidRPr="00E44BFE">
              <w:rPr>
                <w:rFonts w:hint="eastAsia"/>
                <w:color w:val="000000"/>
              </w:rPr>
              <w:t>使</w:t>
            </w:r>
            <w:r w:rsidRPr="00E44BFE">
              <w:rPr>
                <w:color w:val="000000"/>
              </w:rPr>
              <w:t>用规定</w:t>
            </w:r>
          </w:p>
          <w:p w14:paraId="6B514106" w14:textId="77777777" w:rsidR="00A360B2" w:rsidRPr="00E44BFE" w:rsidRDefault="00A360B2" w:rsidP="00071CA5">
            <w:pPr>
              <w:adjustRightInd/>
              <w:spacing w:line="300" w:lineRule="auto"/>
              <w:jc w:val="center"/>
              <w:rPr>
                <w:color w:val="000000"/>
              </w:rPr>
            </w:pPr>
            <w:r w:rsidRPr="00E44BFE">
              <w:rPr>
                <w:color w:val="000000"/>
              </w:rPr>
              <w:t>4.2</w:t>
            </w:r>
            <w:r w:rsidRPr="00E44BFE">
              <w:rPr>
                <w:rFonts w:hint="eastAsia"/>
                <w:color w:val="000000"/>
              </w:rPr>
              <w:t>感</w:t>
            </w:r>
            <w:r w:rsidRPr="00E44BFE">
              <w:rPr>
                <w:color w:val="000000"/>
              </w:rPr>
              <w:t>观要求规定</w:t>
            </w:r>
          </w:p>
          <w:p w14:paraId="4CF261B4" w14:textId="77777777" w:rsidR="00A360B2" w:rsidRPr="00E44BFE" w:rsidRDefault="00A360B2" w:rsidP="00071CA5">
            <w:pPr>
              <w:adjustRightInd/>
              <w:spacing w:line="300" w:lineRule="auto"/>
              <w:jc w:val="center"/>
              <w:rPr>
                <w:color w:val="000000"/>
              </w:rPr>
            </w:pPr>
            <w:r w:rsidRPr="00E44BFE">
              <w:rPr>
                <w:color w:val="000000"/>
              </w:rPr>
              <w:t>4.3</w:t>
            </w:r>
            <w:r w:rsidRPr="00E44BFE">
              <w:rPr>
                <w:rFonts w:hint="eastAsia"/>
                <w:color w:val="000000"/>
              </w:rPr>
              <w:t>理</w:t>
            </w:r>
            <w:r w:rsidRPr="00E44BFE">
              <w:rPr>
                <w:color w:val="000000"/>
              </w:rPr>
              <w:t>化指标</w:t>
            </w:r>
            <w:r w:rsidRPr="00E44BFE">
              <w:rPr>
                <w:rFonts w:hint="eastAsia"/>
                <w:color w:val="000000"/>
              </w:rPr>
              <w:t>限</w:t>
            </w:r>
            <w:r w:rsidRPr="00E44BFE">
              <w:rPr>
                <w:color w:val="000000"/>
              </w:rPr>
              <w:t>值</w:t>
            </w:r>
            <w:r w:rsidRPr="00E44BFE">
              <w:rPr>
                <w:rFonts w:hint="eastAsia"/>
                <w:color w:val="000000"/>
              </w:rPr>
              <w:t>及</w:t>
            </w:r>
            <w:r w:rsidRPr="00E44BFE">
              <w:rPr>
                <w:color w:val="000000"/>
              </w:rPr>
              <w:t>检验方法</w:t>
            </w:r>
          </w:p>
          <w:p w14:paraId="27387E37" w14:textId="643DBDB6" w:rsidR="00822204" w:rsidRPr="00E44BFE" w:rsidRDefault="00822204" w:rsidP="00071CA5">
            <w:pPr>
              <w:adjustRightInd/>
              <w:spacing w:line="300" w:lineRule="auto"/>
              <w:jc w:val="center"/>
              <w:rPr>
                <w:color w:val="000000"/>
              </w:rPr>
            </w:pPr>
            <w:r w:rsidRPr="00E44BFE">
              <w:rPr>
                <w:rFonts w:hint="eastAsia"/>
                <w:color w:val="000000"/>
              </w:rPr>
              <w:t>4.4</w:t>
            </w:r>
            <w:r w:rsidRPr="00E44BFE">
              <w:rPr>
                <w:rFonts w:hint="eastAsia"/>
                <w:color w:val="000000"/>
              </w:rPr>
              <w:t>按</w:t>
            </w:r>
            <w:r w:rsidRPr="00E44BFE">
              <w:rPr>
                <w:color w:val="000000"/>
              </w:rPr>
              <w:t>其他技术要求规定</w:t>
            </w:r>
          </w:p>
        </w:tc>
      </w:tr>
      <w:tr w:rsidR="00A360B2" w:rsidRPr="00071CA5" w14:paraId="10A28F41" w14:textId="77777777" w:rsidTr="009A68B2">
        <w:trPr>
          <w:trHeight w:val="1633"/>
          <w:jc w:val="center"/>
        </w:trPr>
        <w:tc>
          <w:tcPr>
            <w:tcW w:w="219" w:type="pct"/>
            <w:tcBorders>
              <w:left w:val="single" w:sz="8" w:space="0" w:color="auto"/>
            </w:tcBorders>
            <w:shd w:val="clear" w:color="auto" w:fill="auto"/>
            <w:vAlign w:val="center"/>
          </w:tcPr>
          <w:p w14:paraId="115C441C" w14:textId="6538075E" w:rsidR="00A360B2" w:rsidRPr="00071CA5" w:rsidRDefault="00A360B2" w:rsidP="00071CA5">
            <w:pPr>
              <w:adjustRightInd/>
              <w:spacing w:line="300" w:lineRule="auto"/>
              <w:jc w:val="center"/>
              <w:rPr>
                <w:rFonts w:ascii="宋体" w:hAnsi="宋体"/>
                <w:color w:val="000000"/>
                <w:kern w:val="0"/>
              </w:rPr>
            </w:pPr>
            <w:r>
              <w:rPr>
                <w:rFonts w:ascii="宋体" w:hAnsi="宋体" w:hint="eastAsia"/>
                <w:color w:val="000000"/>
                <w:kern w:val="0"/>
              </w:rPr>
              <w:lastRenderedPageBreak/>
              <w:t>2</w:t>
            </w:r>
          </w:p>
        </w:tc>
        <w:tc>
          <w:tcPr>
            <w:tcW w:w="230" w:type="pct"/>
            <w:vMerge/>
            <w:shd w:val="clear" w:color="auto" w:fill="auto"/>
            <w:vAlign w:val="center"/>
          </w:tcPr>
          <w:p w14:paraId="1BAD924F" w14:textId="77777777" w:rsidR="00A360B2" w:rsidRPr="00071CA5" w:rsidRDefault="00A360B2" w:rsidP="00071CA5">
            <w:pPr>
              <w:adjustRightInd/>
              <w:spacing w:line="300" w:lineRule="auto"/>
              <w:jc w:val="center"/>
              <w:rPr>
                <w:rFonts w:ascii="宋体" w:hAnsi="宋体"/>
                <w:color w:val="000000"/>
                <w:kern w:val="0"/>
              </w:rPr>
            </w:pPr>
          </w:p>
        </w:tc>
        <w:tc>
          <w:tcPr>
            <w:tcW w:w="624" w:type="pct"/>
            <w:shd w:val="clear" w:color="auto" w:fill="auto"/>
            <w:vAlign w:val="center"/>
          </w:tcPr>
          <w:p w14:paraId="6CD293A6" w14:textId="77777777" w:rsidR="00A360B2" w:rsidRPr="00071CA5" w:rsidRDefault="00A360B2" w:rsidP="00071CA5">
            <w:pPr>
              <w:adjustRightInd/>
              <w:spacing w:line="300" w:lineRule="auto"/>
              <w:jc w:val="center"/>
              <w:rPr>
                <w:color w:val="000000"/>
              </w:rPr>
            </w:pPr>
            <w:r w:rsidRPr="00071CA5">
              <w:rPr>
                <w:rFonts w:hint="eastAsia"/>
                <w:color w:val="000000"/>
              </w:rPr>
              <w:t>锅体</w:t>
            </w:r>
            <w:r w:rsidRPr="00071CA5">
              <w:rPr>
                <w:color w:val="000000"/>
              </w:rPr>
              <w:t>表面涂层（</w:t>
            </w:r>
            <w:r w:rsidRPr="00071CA5">
              <w:rPr>
                <w:rFonts w:hint="eastAsia"/>
                <w:color w:val="000000"/>
              </w:rPr>
              <w:t>不</w:t>
            </w:r>
            <w:r w:rsidRPr="00071CA5">
              <w:rPr>
                <w:color w:val="000000"/>
              </w:rPr>
              <w:t>粘涂层</w:t>
            </w:r>
          </w:p>
        </w:tc>
        <w:tc>
          <w:tcPr>
            <w:tcW w:w="1142" w:type="pct"/>
            <w:shd w:val="clear" w:color="auto" w:fill="auto"/>
            <w:vAlign w:val="center"/>
          </w:tcPr>
          <w:p w14:paraId="657734EC" w14:textId="2A321218" w:rsidR="00A360B2" w:rsidRPr="00E44BFE" w:rsidRDefault="00A360B2" w:rsidP="00071CA5">
            <w:pPr>
              <w:adjustRightInd/>
              <w:spacing w:line="300" w:lineRule="auto"/>
              <w:jc w:val="center"/>
              <w:rPr>
                <w:color w:val="000000"/>
              </w:rPr>
            </w:pPr>
            <w:r w:rsidRPr="00E44BFE">
              <w:rPr>
                <w:color w:val="000000"/>
              </w:rPr>
              <w:t>GB4806.10</w:t>
            </w:r>
          </w:p>
          <w:p w14:paraId="2936380C" w14:textId="77777777" w:rsidR="00A360B2" w:rsidRPr="00E44BFE" w:rsidRDefault="00A360B2" w:rsidP="00071CA5">
            <w:pPr>
              <w:adjustRightInd/>
              <w:spacing w:line="300" w:lineRule="auto"/>
              <w:jc w:val="center"/>
              <w:rPr>
                <w:color w:val="000000"/>
              </w:rPr>
            </w:pPr>
            <w:r w:rsidRPr="00E44BFE">
              <w:rPr>
                <w:color w:val="000000"/>
              </w:rPr>
              <w:t>4.1</w:t>
            </w:r>
            <w:r w:rsidRPr="00E44BFE">
              <w:rPr>
                <w:rFonts w:hint="eastAsia"/>
                <w:color w:val="000000"/>
              </w:rPr>
              <w:t>原</w:t>
            </w:r>
            <w:r w:rsidRPr="00E44BFE">
              <w:rPr>
                <w:color w:val="000000"/>
              </w:rPr>
              <w:t>料要求</w:t>
            </w:r>
          </w:p>
          <w:p w14:paraId="2010F6EF" w14:textId="77777777" w:rsidR="00A360B2" w:rsidRPr="00E44BFE" w:rsidRDefault="00A360B2" w:rsidP="00071CA5">
            <w:pPr>
              <w:adjustRightInd/>
              <w:spacing w:line="300" w:lineRule="auto"/>
              <w:jc w:val="center"/>
              <w:rPr>
                <w:color w:val="000000"/>
              </w:rPr>
            </w:pPr>
            <w:r w:rsidRPr="00E44BFE">
              <w:rPr>
                <w:rFonts w:hint="eastAsia"/>
                <w:color w:val="000000"/>
              </w:rPr>
              <w:t>4.2</w:t>
            </w:r>
            <w:r w:rsidRPr="00E44BFE">
              <w:rPr>
                <w:rFonts w:hint="eastAsia"/>
                <w:color w:val="000000"/>
              </w:rPr>
              <w:t>涂层感观要求</w:t>
            </w:r>
          </w:p>
          <w:p w14:paraId="45DDE8BE" w14:textId="77777777" w:rsidR="00A360B2" w:rsidRPr="00E44BFE" w:rsidRDefault="00A360B2" w:rsidP="00071CA5">
            <w:pPr>
              <w:adjustRightInd/>
              <w:spacing w:line="300" w:lineRule="auto"/>
              <w:jc w:val="center"/>
              <w:rPr>
                <w:color w:val="000000"/>
              </w:rPr>
            </w:pPr>
            <w:r w:rsidRPr="00E44BFE">
              <w:rPr>
                <w:rFonts w:hint="eastAsia"/>
                <w:color w:val="000000"/>
              </w:rPr>
              <w:t>4.3</w:t>
            </w:r>
            <w:r w:rsidRPr="00E44BFE">
              <w:rPr>
                <w:rFonts w:hint="eastAsia"/>
                <w:color w:val="000000"/>
              </w:rPr>
              <w:t>理化指标</w:t>
            </w:r>
          </w:p>
        </w:tc>
        <w:tc>
          <w:tcPr>
            <w:tcW w:w="1680" w:type="pct"/>
            <w:gridSpan w:val="3"/>
            <w:shd w:val="clear" w:color="auto" w:fill="auto"/>
            <w:vAlign w:val="center"/>
          </w:tcPr>
          <w:p w14:paraId="6D36AA85" w14:textId="77777777" w:rsidR="00A360B2" w:rsidRPr="00E44BFE" w:rsidRDefault="00A360B2" w:rsidP="00071CA5">
            <w:pPr>
              <w:adjustRightInd/>
              <w:spacing w:line="300" w:lineRule="auto"/>
              <w:jc w:val="center"/>
              <w:rPr>
                <w:color w:val="000000"/>
              </w:rPr>
            </w:pPr>
            <w:r w:rsidRPr="00E44BFE">
              <w:rPr>
                <w:rFonts w:hint="eastAsia"/>
                <w:color w:val="000000"/>
              </w:rPr>
              <w:t>指</w:t>
            </w:r>
            <w:r w:rsidRPr="00E44BFE">
              <w:rPr>
                <w:color w:val="000000"/>
              </w:rPr>
              <w:t>标要求</w:t>
            </w:r>
            <w:r w:rsidRPr="00E44BFE">
              <w:rPr>
                <w:rFonts w:hint="eastAsia"/>
                <w:color w:val="000000"/>
              </w:rPr>
              <w:t>详</w:t>
            </w:r>
            <w:r w:rsidRPr="00E44BFE">
              <w:rPr>
                <w:color w:val="000000"/>
              </w:rPr>
              <w:t>见附录</w:t>
            </w:r>
            <w:r w:rsidRPr="00E44BFE">
              <w:rPr>
                <w:color w:val="000000"/>
              </w:rPr>
              <w:t>A</w:t>
            </w:r>
          </w:p>
        </w:tc>
        <w:tc>
          <w:tcPr>
            <w:tcW w:w="1106" w:type="pct"/>
            <w:tcBorders>
              <w:right w:val="single" w:sz="8" w:space="0" w:color="auto"/>
            </w:tcBorders>
            <w:shd w:val="clear" w:color="auto" w:fill="auto"/>
            <w:vAlign w:val="center"/>
          </w:tcPr>
          <w:p w14:paraId="6538A6ED" w14:textId="10294535" w:rsidR="00A360B2" w:rsidRPr="00E44BFE" w:rsidRDefault="00A360B2" w:rsidP="00071CA5">
            <w:pPr>
              <w:adjustRightInd/>
              <w:spacing w:line="300" w:lineRule="auto"/>
              <w:jc w:val="center"/>
              <w:rPr>
                <w:color w:val="000000"/>
              </w:rPr>
            </w:pPr>
            <w:r w:rsidRPr="00E44BFE">
              <w:rPr>
                <w:rFonts w:hint="eastAsia"/>
                <w:color w:val="000000"/>
              </w:rPr>
              <w:t>GB</w:t>
            </w:r>
            <w:r w:rsidRPr="00E44BFE">
              <w:rPr>
                <w:color w:val="000000"/>
              </w:rPr>
              <w:t>4806.10</w:t>
            </w:r>
          </w:p>
          <w:p w14:paraId="4968C09E" w14:textId="77777777" w:rsidR="00A360B2" w:rsidRPr="00E44BFE" w:rsidRDefault="00A360B2" w:rsidP="00071CA5">
            <w:pPr>
              <w:adjustRightInd/>
              <w:spacing w:line="300" w:lineRule="auto"/>
              <w:jc w:val="center"/>
              <w:rPr>
                <w:color w:val="000000"/>
              </w:rPr>
            </w:pPr>
            <w:r w:rsidRPr="00E44BFE">
              <w:rPr>
                <w:color w:val="000000"/>
              </w:rPr>
              <w:t>4.1</w:t>
            </w:r>
            <w:r w:rsidRPr="00E44BFE">
              <w:rPr>
                <w:rFonts w:hint="eastAsia"/>
                <w:color w:val="000000"/>
              </w:rPr>
              <w:t>原</w:t>
            </w:r>
            <w:r w:rsidRPr="00E44BFE">
              <w:rPr>
                <w:color w:val="000000"/>
              </w:rPr>
              <w:t>材使用规定</w:t>
            </w:r>
          </w:p>
          <w:p w14:paraId="52B2442A" w14:textId="77777777" w:rsidR="00A360B2" w:rsidRPr="00E44BFE" w:rsidRDefault="00A360B2" w:rsidP="00071CA5">
            <w:pPr>
              <w:adjustRightInd/>
              <w:spacing w:line="300" w:lineRule="auto"/>
              <w:jc w:val="center"/>
              <w:rPr>
                <w:color w:val="000000"/>
              </w:rPr>
            </w:pPr>
            <w:r w:rsidRPr="00E44BFE">
              <w:rPr>
                <w:color w:val="000000"/>
              </w:rPr>
              <w:t>4.2</w:t>
            </w:r>
            <w:r w:rsidRPr="00E44BFE">
              <w:rPr>
                <w:rFonts w:hint="eastAsia"/>
                <w:color w:val="000000"/>
              </w:rPr>
              <w:t>涂</w:t>
            </w:r>
            <w:r w:rsidRPr="00E44BFE">
              <w:rPr>
                <w:color w:val="000000"/>
              </w:rPr>
              <w:t>层感观要求规定</w:t>
            </w:r>
          </w:p>
          <w:p w14:paraId="1BEDE623" w14:textId="77777777" w:rsidR="00A360B2" w:rsidRPr="00E44BFE" w:rsidRDefault="00A360B2" w:rsidP="00071CA5">
            <w:pPr>
              <w:adjustRightInd/>
              <w:spacing w:line="300" w:lineRule="auto"/>
              <w:jc w:val="center"/>
              <w:rPr>
                <w:color w:val="000000"/>
              </w:rPr>
            </w:pPr>
            <w:r w:rsidRPr="00E44BFE">
              <w:rPr>
                <w:color w:val="000000"/>
              </w:rPr>
              <w:t>4.3</w:t>
            </w:r>
            <w:r w:rsidRPr="00E44BFE">
              <w:rPr>
                <w:rFonts w:hint="eastAsia"/>
                <w:color w:val="000000"/>
              </w:rPr>
              <w:t>理</w:t>
            </w:r>
            <w:r w:rsidRPr="00E44BFE">
              <w:rPr>
                <w:color w:val="000000"/>
              </w:rPr>
              <w:t>化指标</w:t>
            </w:r>
            <w:r w:rsidRPr="00E44BFE">
              <w:rPr>
                <w:rFonts w:hint="eastAsia"/>
                <w:color w:val="000000"/>
              </w:rPr>
              <w:t>限</w:t>
            </w:r>
            <w:r w:rsidRPr="00E44BFE">
              <w:rPr>
                <w:color w:val="000000"/>
              </w:rPr>
              <w:t>值及检验方法</w:t>
            </w:r>
          </w:p>
        </w:tc>
      </w:tr>
      <w:tr w:rsidR="00A360B2" w:rsidRPr="00071CA5" w14:paraId="39C697E7" w14:textId="77777777" w:rsidTr="009A68B2">
        <w:trPr>
          <w:trHeight w:val="1633"/>
          <w:jc w:val="center"/>
        </w:trPr>
        <w:tc>
          <w:tcPr>
            <w:tcW w:w="219" w:type="pct"/>
            <w:tcBorders>
              <w:left w:val="single" w:sz="8" w:space="0" w:color="auto"/>
            </w:tcBorders>
            <w:shd w:val="clear" w:color="auto" w:fill="auto"/>
            <w:vAlign w:val="center"/>
          </w:tcPr>
          <w:p w14:paraId="475E6F7A" w14:textId="2046BC0D" w:rsidR="00A360B2" w:rsidRPr="00071CA5" w:rsidRDefault="00A360B2" w:rsidP="00071CA5">
            <w:pPr>
              <w:adjustRightInd/>
              <w:spacing w:line="300" w:lineRule="auto"/>
              <w:jc w:val="center"/>
              <w:rPr>
                <w:rFonts w:ascii="宋体" w:hAnsi="宋体"/>
                <w:color w:val="000000"/>
                <w:kern w:val="0"/>
              </w:rPr>
            </w:pPr>
            <w:r>
              <w:rPr>
                <w:rFonts w:ascii="宋体" w:hAnsi="宋体" w:hint="eastAsia"/>
                <w:color w:val="000000"/>
                <w:kern w:val="0"/>
              </w:rPr>
              <w:t>3</w:t>
            </w:r>
          </w:p>
        </w:tc>
        <w:tc>
          <w:tcPr>
            <w:tcW w:w="230" w:type="pct"/>
            <w:vMerge/>
            <w:shd w:val="clear" w:color="auto" w:fill="auto"/>
            <w:vAlign w:val="center"/>
          </w:tcPr>
          <w:p w14:paraId="0CE78460" w14:textId="77777777" w:rsidR="00A360B2" w:rsidRPr="00071CA5" w:rsidRDefault="00A360B2" w:rsidP="00071CA5">
            <w:pPr>
              <w:adjustRightInd/>
              <w:spacing w:line="300" w:lineRule="auto"/>
              <w:jc w:val="center"/>
              <w:rPr>
                <w:rFonts w:ascii="宋体" w:hAnsi="宋体"/>
                <w:color w:val="000000"/>
                <w:kern w:val="0"/>
              </w:rPr>
            </w:pPr>
          </w:p>
        </w:tc>
        <w:tc>
          <w:tcPr>
            <w:tcW w:w="624" w:type="pct"/>
            <w:shd w:val="clear" w:color="auto" w:fill="auto"/>
            <w:vAlign w:val="center"/>
          </w:tcPr>
          <w:p w14:paraId="28CDFD51" w14:textId="77777777" w:rsidR="00A360B2" w:rsidRPr="00071CA5" w:rsidRDefault="00A360B2" w:rsidP="00071CA5">
            <w:pPr>
              <w:adjustRightInd/>
              <w:spacing w:line="300" w:lineRule="auto"/>
              <w:jc w:val="center"/>
              <w:rPr>
                <w:color w:val="000000"/>
              </w:rPr>
            </w:pPr>
            <w:r w:rsidRPr="00071CA5">
              <w:rPr>
                <w:rFonts w:hint="eastAsia"/>
                <w:color w:val="000000"/>
              </w:rPr>
              <w:t>锅</w:t>
            </w:r>
            <w:r w:rsidRPr="00071CA5">
              <w:rPr>
                <w:color w:val="000000"/>
              </w:rPr>
              <w:t>体表面涂层（搪瓷）</w:t>
            </w:r>
          </w:p>
        </w:tc>
        <w:tc>
          <w:tcPr>
            <w:tcW w:w="1142" w:type="pct"/>
            <w:shd w:val="clear" w:color="auto" w:fill="auto"/>
            <w:vAlign w:val="center"/>
          </w:tcPr>
          <w:p w14:paraId="017BC6E0" w14:textId="1A83BEBA" w:rsidR="00A360B2" w:rsidRPr="00E44BFE" w:rsidRDefault="00A360B2" w:rsidP="00071CA5">
            <w:pPr>
              <w:adjustRightInd/>
              <w:spacing w:line="300" w:lineRule="auto"/>
              <w:jc w:val="center"/>
              <w:rPr>
                <w:color w:val="000000"/>
              </w:rPr>
            </w:pPr>
            <w:r w:rsidRPr="00E44BFE">
              <w:rPr>
                <w:color w:val="000000"/>
              </w:rPr>
              <w:t>GB4806.3</w:t>
            </w:r>
          </w:p>
          <w:p w14:paraId="04892691" w14:textId="77777777" w:rsidR="00A360B2" w:rsidRPr="00E44BFE" w:rsidRDefault="00A360B2" w:rsidP="00071CA5">
            <w:pPr>
              <w:adjustRightInd/>
              <w:spacing w:line="300" w:lineRule="auto"/>
              <w:jc w:val="center"/>
              <w:rPr>
                <w:color w:val="000000"/>
              </w:rPr>
            </w:pPr>
            <w:r w:rsidRPr="00E44BFE">
              <w:rPr>
                <w:rFonts w:hint="eastAsia"/>
                <w:color w:val="000000"/>
              </w:rPr>
              <w:t>4.1</w:t>
            </w:r>
            <w:r w:rsidRPr="00E44BFE">
              <w:rPr>
                <w:rFonts w:hint="eastAsia"/>
                <w:color w:val="000000"/>
              </w:rPr>
              <w:t>感观要求</w:t>
            </w:r>
          </w:p>
          <w:p w14:paraId="1C993C15" w14:textId="77777777" w:rsidR="00A360B2" w:rsidRPr="00E44BFE" w:rsidRDefault="00A360B2" w:rsidP="00071CA5">
            <w:pPr>
              <w:adjustRightInd/>
              <w:spacing w:line="300" w:lineRule="auto"/>
              <w:jc w:val="center"/>
              <w:rPr>
                <w:color w:val="000000"/>
              </w:rPr>
            </w:pPr>
            <w:r w:rsidRPr="00E44BFE">
              <w:rPr>
                <w:rFonts w:hint="eastAsia"/>
                <w:color w:val="000000"/>
              </w:rPr>
              <w:t>4.2</w:t>
            </w:r>
            <w:r w:rsidRPr="00E44BFE">
              <w:rPr>
                <w:rFonts w:hint="eastAsia"/>
                <w:color w:val="000000"/>
              </w:rPr>
              <w:t>理化指标</w:t>
            </w:r>
          </w:p>
        </w:tc>
        <w:tc>
          <w:tcPr>
            <w:tcW w:w="1680" w:type="pct"/>
            <w:gridSpan w:val="3"/>
            <w:shd w:val="clear" w:color="auto" w:fill="auto"/>
            <w:vAlign w:val="center"/>
          </w:tcPr>
          <w:p w14:paraId="3DA2A177" w14:textId="77777777" w:rsidR="00A360B2" w:rsidRPr="00E44BFE" w:rsidRDefault="00A360B2" w:rsidP="00071CA5">
            <w:pPr>
              <w:adjustRightInd/>
              <w:spacing w:line="300" w:lineRule="auto"/>
              <w:jc w:val="center"/>
              <w:rPr>
                <w:color w:val="000000"/>
              </w:rPr>
            </w:pPr>
            <w:r w:rsidRPr="00E44BFE">
              <w:rPr>
                <w:rFonts w:hint="eastAsia"/>
                <w:color w:val="000000"/>
              </w:rPr>
              <w:t>指</w:t>
            </w:r>
            <w:r w:rsidRPr="00E44BFE">
              <w:rPr>
                <w:color w:val="000000"/>
              </w:rPr>
              <w:t>标要求详见附录</w:t>
            </w:r>
            <w:r w:rsidRPr="00E44BFE">
              <w:rPr>
                <w:rFonts w:hint="eastAsia"/>
                <w:color w:val="000000"/>
              </w:rPr>
              <w:t>A</w:t>
            </w:r>
          </w:p>
        </w:tc>
        <w:tc>
          <w:tcPr>
            <w:tcW w:w="1106" w:type="pct"/>
            <w:tcBorders>
              <w:right w:val="single" w:sz="8" w:space="0" w:color="auto"/>
            </w:tcBorders>
            <w:shd w:val="clear" w:color="auto" w:fill="auto"/>
            <w:vAlign w:val="center"/>
          </w:tcPr>
          <w:p w14:paraId="231936C0" w14:textId="53F7AADE" w:rsidR="00A360B2" w:rsidRPr="00E44BFE" w:rsidRDefault="00A360B2" w:rsidP="00071CA5">
            <w:pPr>
              <w:adjustRightInd/>
              <w:spacing w:line="300" w:lineRule="auto"/>
              <w:jc w:val="center"/>
              <w:rPr>
                <w:color w:val="000000"/>
              </w:rPr>
            </w:pPr>
            <w:r w:rsidRPr="00E44BFE">
              <w:rPr>
                <w:rFonts w:hint="eastAsia"/>
                <w:color w:val="000000"/>
              </w:rPr>
              <w:t>GB</w:t>
            </w:r>
            <w:r w:rsidR="00822204" w:rsidRPr="00E44BFE">
              <w:rPr>
                <w:color w:val="000000"/>
              </w:rPr>
              <w:t>4806.3</w:t>
            </w:r>
          </w:p>
          <w:p w14:paraId="19561DBF" w14:textId="77777777" w:rsidR="00A360B2" w:rsidRPr="00E44BFE" w:rsidRDefault="00A360B2" w:rsidP="00071CA5">
            <w:pPr>
              <w:adjustRightInd/>
              <w:spacing w:line="300" w:lineRule="auto"/>
              <w:jc w:val="center"/>
              <w:rPr>
                <w:color w:val="000000"/>
              </w:rPr>
            </w:pPr>
            <w:r w:rsidRPr="00E44BFE">
              <w:rPr>
                <w:color w:val="000000"/>
              </w:rPr>
              <w:t>4.1</w:t>
            </w:r>
            <w:r w:rsidRPr="00E44BFE">
              <w:rPr>
                <w:rFonts w:hint="eastAsia"/>
                <w:color w:val="000000"/>
              </w:rPr>
              <w:t>感</w:t>
            </w:r>
            <w:r w:rsidRPr="00E44BFE">
              <w:rPr>
                <w:color w:val="000000"/>
              </w:rPr>
              <w:t>观要求规定</w:t>
            </w:r>
          </w:p>
          <w:p w14:paraId="17BFF27E" w14:textId="77777777" w:rsidR="00A360B2" w:rsidRPr="00E44BFE" w:rsidRDefault="00A360B2" w:rsidP="00071CA5">
            <w:pPr>
              <w:adjustRightInd/>
              <w:spacing w:line="300" w:lineRule="auto"/>
              <w:jc w:val="center"/>
              <w:rPr>
                <w:color w:val="000000"/>
              </w:rPr>
            </w:pPr>
            <w:r w:rsidRPr="00E44BFE">
              <w:rPr>
                <w:rFonts w:hint="eastAsia"/>
                <w:color w:val="000000"/>
              </w:rPr>
              <w:t>4.2</w:t>
            </w:r>
            <w:r w:rsidRPr="00E44BFE">
              <w:rPr>
                <w:rFonts w:hint="eastAsia"/>
                <w:color w:val="000000"/>
              </w:rPr>
              <w:t>理</w:t>
            </w:r>
            <w:r w:rsidRPr="00E44BFE">
              <w:rPr>
                <w:color w:val="000000"/>
              </w:rPr>
              <w:t>化指标限值及检验方法</w:t>
            </w:r>
          </w:p>
        </w:tc>
      </w:tr>
      <w:tr w:rsidR="00A360B2" w:rsidRPr="00071CA5" w14:paraId="6C88CB7D" w14:textId="77777777" w:rsidTr="009A68B2">
        <w:trPr>
          <w:trHeight w:val="1909"/>
          <w:jc w:val="center"/>
        </w:trPr>
        <w:tc>
          <w:tcPr>
            <w:tcW w:w="219" w:type="pct"/>
            <w:tcBorders>
              <w:left w:val="single" w:sz="8" w:space="0" w:color="auto"/>
            </w:tcBorders>
            <w:shd w:val="clear" w:color="auto" w:fill="auto"/>
            <w:vAlign w:val="center"/>
          </w:tcPr>
          <w:p w14:paraId="67FA5A7E" w14:textId="575B537E" w:rsidR="00A360B2" w:rsidRPr="00071CA5" w:rsidRDefault="00AB392B" w:rsidP="00071CA5">
            <w:pPr>
              <w:adjustRightInd/>
              <w:spacing w:line="300" w:lineRule="auto"/>
              <w:jc w:val="center"/>
              <w:rPr>
                <w:rFonts w:ascii="宋体" w:hAnsi="宋体"/>
                <w:color w:val="000000"/>
                <w:kern w:val="0"/>
              </w:rPr>
            </w:pPr>
            <w:r>
              <w:rPr>
                <w:rFonts w:ascii="宋体" w:hAnsi="宋体"/>
                <w:color w:val="000000"/>
                <w:kern w:val="0"/>
              </w:rPr>
              <w:t>4</w:t>
            </w:r>
          </w:p>
        </w:tc>
        <w:tc>
          <w:tcPr>
            <w:tcW w:w="230" w:type="pct"/>
            <w:vMerge/>
            <w:shd w:val="clear" w:color="auto" w:fill="auto"/>
            <w:vAlign w:val="center"/>
          </w:tcPr>
          <w:p w14:paraId="0A6E7017" w14:textId="77777777" w:rsidR="00A360B2" w:rsidRPr="00071CA5" w:rsidRDefault="00A360B2" w:rsidP="00071CA5">
            <w:pPr>
              <w:adjustRightInd/>
              <w:spacing w:line="300" w:lineRule="auto"/>
              <w:jc w:val="center"/>
              <w:rPr>
                <w:rFonts w:ascii="宋体" w:hAnsi="宋体"/>
                <w:color w:val="000000"/>
                <w:kern w:val="0"/>
              </w:rPr>
            </w:pPr>
          </w:p>
        </w:tc>
        <w:tc>
          <w:tcPr>
            <w:tcW w:w="624" w:type="pct"/>
            <w:shd w:val="clear" w:color="auto" w:fill="auto"/>
            <w:vAlign w:val="center"/>
          </w:tcPr>
          <w:p w14:paraId="49CECD70" w14:textId="77777777" w:rsidR="00A360B2" w:rsidRPr="00071CA5" w:rsidRDefault="00A360B2" w:rsidP="00071CA5">
            <w:pPr>
              <w:adjustRightInd/>
              <w:spacing w:line="300" w:lineRule="auto"/>
              <w:jc w:val="center"/>
              <w:rPr>
                <w:color w:val="000000"/>
              </w:rPr>
            </w:pPr>
            <w:r w:rsidRPr="00071CA5">
              <w:rPr>
                <w:rFonts w:hint="eastAsia"/>
                <w:color w:val="000000"/>
              </w:rPr>
              <w:t>底部</w:t>
            </w:r>
            <w:r w:rsidRPr="00071CA5">
              <w:rPr>
                <w:color w:val="000000"/>
              </w:rPr>
              <w:t>平整性</w:t>
            </w:r>
          </w:p>
        </w:tc>
        <w:tc>
          <w:tcPr>
            <w:tcW w:w="1142" w:type="pct"/>
            <w:shd w:val="clear" w:color="auto" w:fill="auto"/>
            <w:vAlign w:val="center"/>
          </w:tcPr>
          <w:p w14:paraId="1DAC2C8A" w14:textId="1B9A7D18" w:rsidR="00A360B2" w:rsidRPr="00071CA5" w:rsidRDefault="00A360B2" w:rsidP="00071CA5">
            <w:pPr>
              <w:adjustRightInd/>
              <w:spacing w:line="300" w:lineRule="auto"/>
              <w:jc w:val="center"/>
              <w:rPr>
                <w:color w:val="000000"/>
              </w:rPr>
            </w:pPr>
            <w:r w:rsidRPr="00071CA5">
              <w:rPr>
                <w:color w:val="000000"/>
              </w:rPr>
              <w:t>GB/T40354</w:t>
            </w:r>
          </w:p>
          <w:p w14:paraId="71355E5B" w14:textId="77777777" w:rsidR="00A360B2" w:rsidRPr="00071CA5" w:rsidRDefault="00A360B2" w:rsidP="00071CA5">
            <w:pPr>
              <w:adjustRightInd/>
              <w:spacing w:line="300" w:lineRule="auto"/>
              <w:jc w:val="center"/>
              <w:rPr>
                <w:color w:val="000000"/>
              </w:rPr>
            </w:pPr>
            <w:r w:rsidRPr="00071CA5">
              <w:rPr>
                <w:rFonts w:hint="eastAsia"/>
                <w:color w:val="000000"/>
              </w:rPr>
              <w:t>5.</w:t>
            </w:r>
            <w:r w:rsidRPr="00071CA5">
              <w:rPr>
                <w:color w:val="000000"/>
              </w:rPr>
              <w:t>7</w:t>
            </w:r>
            <w:r w:rsidRPr="00071CA5">
              <w:rPr>
                <w:rFonts w:hint="eastAsia"/>
                <w:color w:val="000000"/>
              </w:rPr>
              <w:t>底</w:t>
            </w:r>
            <w:r w:rsidRPr="00071CA5">
              <w:rPr>
                <w:color w:val="000000"/>
              </w:rPr>
              <w:t>部平整性</w:t>
            </w:r>
          </w:p>
        </w:tc>
        <w:tc>
          <w:tcPr>
            <w:tcW w:w="1680" w:type="pct"/>
            <w:gridSpan w:val="3"/>
            <w:shd w:val="clear" w:color="auto" w:fill="auto"/>
            <w:vAlign w:val="center"/>
          </w:tcPr>
          <w:p w14:paraId="2771BA0D" w14:textId="77777777" w:rsidR="00A360B2" w:rsidRPr="00071CA5" w:rsidRDefault="00A360B2" w:rsidP="00071CA5">
            <w:pPr>
              <w:adjustRightInd/>
              <w:spacing w:line="300" w:lineRule="auto"/>
              <w:jc w:val="center"/>
              <w:rPr>
                <w:color w:val="000000"/>
              </w:rPr>
            </w:pPr>
            <w:r w:rsidRPr="00071CA5">
              <w:rPr>
                <w:rFonts w:hint="eastAsia"/>
                <w:color w:val="000000"/>
              </w:rPr>
              <w:t>除</w:t>
            </w:r>
            <w:r w:rsidRPr="00071CA5">
              <w:rPr>
                <w:color w:val="000000"/>
              </w:rPr>
              <w:t>圆弧底锅具外，用直尺贴在锅底，</w:t>
            </w:r>
            <w:r w:rsidRPr="00071CA5">
              <w:rPr>
                <w:rFonts w:hint="eastAsia"/>
                <w:color w:val="000000"/>
              </w:rPr>
              <w:t>不</w:t>
            </w:r>
            <w:r w:rsidRPr="00071CA5">
              <w:rPr>
                <w:color w:val="000000"/>
              </w:rPr>
              <w:t>粘锅底部不应外凸。</w:t>
            </w:r>
          </w:p>
        </w:tc>
        <w:tc>
          <w:tcPr>
            <w:tcW w:w="1106" w:type="pct"/>
            <w:tcBorders>
              <w:right w:val="single" w:sz="8" w:space="0" w:color="auto"/>
            </w:tcBorders>
            <w:shd w:val="clear" w:color="auto" w:fill="auto"/>
            <w:vAlign w:val="center"/>
          </w:tcPr>
          <w:p w14:paraId="50FB5B44" w14:textId="32265B27" w:rsidR="00A360B2" w:rsidRPr="00071CA5" w:rsidRDefault="00A360B2" w:rsidP="00071CA5">
            <w:pPr>
              <w:adjustRightInd/>
              <w:spacing w:line="300" w:lineRule="auto"/>
              <w:jc w:val="center"/>
              <w:rPr>
                <w:color w:val="000000"/>
              </w:rPr>
            </w:pPr>
            <w:r w:rsidRPr="00071CA5">
              <w:rPr>
                <w:color w:val="000000"/>
              </w:rPr>
              <w:t>GB/T40354</w:t>
            </w:r>
          </w:p>
          <w:p w14:paraId="55E911AC" w14:textId="77777777" w:rsidR="00A360B2" w:rsidRPr="00071CA5" w:rsidRDefault="00A360B2" w:rsidP="00071CA5">
            <w:pPr>
              <w:adjustRightInd/>
              <w:spacing w:line="300" w:lineRule="auto"/>
              <w:jc w:val="center"/>
              <w:rPr>
                <w:color w:val="000000"/>
              </w:rPr>
            </w:pPr>
            <w:r w:rsidRPr="00071CA5">
              <w:rPr>
                <w:color w:val="000000"/>
              </w:rPr>
              <w:t>6.2.7</w:t>
            </w:r>
            <w:r w:rsidRPr="00071CA5">
              <w:rPr>
                <w:rFonts w:hint="eastAsia"/>
                <w:color w:val="000000"/>
              </w:rPr>
              <w:t>底部</w:t>
            </w:r>
            <w:r w:rsidRPr="00071CA5">
              <w:rPr>
                <w:color w:val="000000"/>
              </w:rPr>
              <w:t>平整性试验</w:t>
            </w:r>
          </w:p>
          <w:p w14:paraId="6957E8BF" w14:textId="77777777" w:rsidR="00A360B2" w:rsidRPr="00071CA5" w:rsidRDefault="00A360B2" w:rsidP="00071CA5">
            <w:pPr>
              <w:adjustRightInd/>
              <w:spacing w:line="300" w:lineRule="auto"/>
              <w:jc w:val="center"/>
              <w:rPr>
                <w:color w:val="000000"/>
              </w:rPr>
            </w:pPr>
            <w:r w:rsidRPr="00071CA5">
              <w:rPr>
                <w:rFonts w:hint="eastAsia"/>
                <w:color w:val="000000"/>
              </w:rPr>
              <w:t>（</w:t>
            </w:r>
            <w:r w:rsidRPr="00071CA5">
              <w:rPr>
                <w:color w:val="000000"/>
              </w:rPr>
              <w:t>除圆弧底锅具外）</w:t>
            </w:r>
          </w:p>
        </w:tc>
      </w:tr>
      <w:tr w:rsidR="00A360B2" w:rsidRPr="00071CA5" w14:paraId="68C777E6" w14:textId="77777777" w:rsidTr="009A68B2">
        <w:trPr>
          <w:trHeight w:val="1695"/>
          <w:jc w:val="center"/>
        </w:trPr>
        <w:tc>
          <w:tcPr>
            <w:tcW w:w="219" w:type="pct"/>
            <w:tcBorders>
              <w:left w:val="single" w:sz="8" w:space="0" w:color="auto"/>
            </w:tcBorders>
            <w:shd w:val="clear" w:color="auto" w:fill="auto"/>
            <w:vAlign w:val="center"/>
          </w:tcPr>
          <w:p w14:paraId="74956D59" w14:textId="5118C905" w:rsidR="00A360B2" w:rsidRPr="00071CA5" w:rsidRDefault="00AB392B" w:rsidP="00071CA5">
            <w:pPr>
              <w:adjustRightInd/>
              <w:spacing w:line="300" w:lineRule="auto"/>
              <w:jc w:val="center"/>
              <w:rPr>
                <w:rFonts w:ascii="宋体" w:hAnsi="宋体"/>
                <w:color w:val="000000"/>
                <w:kern w:val="0"/>
              </w:rPr>
            </w:pPr>
            <w:r>
              <w:rPr>
                <w:rFonts w:ascii="宋体" w:hAnsi="宋体"/>
                <w:color w:val="000000"/>
                <w:kern w:val="0"/>
              </w:rPr>
              <w:t>5</w:t>
            </w:r>
          </w:p>
        </w:tc>
        <w:tc>
          <w:tcPr>
            <w:tcW w:w="230" w:type="pct"/>
            <w:vMerge/>
            <w:shd w:val="clear" w:color="auto" w:fill="auto"/>
            <w:vAlign w:val="center"/>
          </w:tcPr>
          <w:p w14:paraId="2390DA55" w14:textId="77777777" w:rsidR="00A360B2" w:rsidRPr="00071CA5" w:rsidRDefault="00A360B2" w:rsidP="00071CA5">
            <w:pPr>
              <w:adjustRightInd/>
              <w:spacing w:line="300" w:lineRule="auto"/>
              <w:jc w:val="center"/>
              <w:rPr>
                <w:rFonts w:ascii="宋体" w:hAnsi="宋体"/>
                <w:color w:val="000000"/>
                <w:kern w:val="0"/>
              </w:rPr>
            </w:pPr>
          </w:p>
        </w:tc>
        <w:tc>
          <w:tcPr>
            <w:tcW w:w="624" w:type="pct"/>
            <w:shd w:val="clear" w:color="auto" w:fill="auto"/>
            <w:vAlign w:val="center"/>
          </w:tcPr>
          <w:p w14:paraId="0714B10B" w14:textId="77777777" w:rsidR="00A360B2" w:rsidRPr="00071CA5" w:rsidRDefault="00A360B2" w:rsidP="00071CA5">
            <w:pPr>
              <w:adjustRightInd/>
              <w:spacing w:line="300" w:lineRule="auto"/>
              <w:jc w:val="center"/>
              <w:rPr>
                <w:color w:val="000000"/>
              </w:rPr>
            </w:pPr>
            <w:r w:rsidRPr="00071CA5">
              <w:rPr>
                <w:rFonts w:hint="eastAsia"/>
                <w:color w:val="000000"/>
              </w:rPr>
              <w:t>手</w:t>
            </w:r>
            <w:r w:rsidRPr="00071CA5">
              <w:rPr>
                <w:color w:val="000000"/>
              </w:rPr>
              <w:t>柄</w:t>
            </w:r>
            <w:r w:rsidRPr="00071CA5">
              <w:rPr>
                <w:rFonts w:hint="eastAsia"/>
                <w:color w:val="000000"/>
              </w:rPr>
              <w:t>牢</w:t>
            </w:r>
            <w:r w:rsidRPr="00071CA5">
              <w:rPr>
                <w:color w:val="000000"/>
              </w:rPr>
              <w:t>固度</w:t>
            </w:r>
          </w:p>
        </w:tc>
        <w:tc>
          <w:tcPr>
            <w:tcW w:w="1142" w:type="pct"/>
            <w:shd w:val="clear" w:color="auto" w:fill="auto"/>
            <w:vAlign w:val="center"/>
          </w:tcPr>
          <w:p w14:paraId="3FD8B562" w14:textId="10BB53C8" w:rsidR="00A360B2" w:rsidRPr="00071CA5" w:rsidRDefault="00822204" w:rsidP="00071CA5">
            <w:pPr>
              <w:adjustRightInd/>
              <w:spacing w:line="300" w:lineRule="auto"/>
              <w:jc w:val="center"/>
              <w:rPr>
                <w:color w:val="000000"/>
              </w:rPr>
            </w:pPr>
            <w:r>
              <w:rPr>
                <w:rFonts w:hint="eastAsia"/>
                <w:color w:val="000000"/>
              </w:rPr>
              <w:t>GB/T32388</w:t>
            </w:r>
          </w:p>
          <w:p w14:paraId="77B347E4" w14:textId="00BB58C3" w:rsidR="00A360B2" w:rsidRPr="00071CA5" w:rsidRDefault="00A360B2" w:rsidP="00071CA5">
            <w:pPr>
              <w:adjustRightInd/>
              <w:spacing w:line="300" w:lineRule="auto"/>
              <w:jc w:val="center"/>
              <w:rPr>
                <w:color w:val="000000"/>
              </w:rPr>
            </w:pPr>
            <w:r w:rsidRPr="00071CA5">
              <w:rPr>
                <w:color w:val="000000"/>
              </w:rPr>
              <w:t>5.5.3</w:t>
            </w:r>
            <w:r w:rsidRPr="00071CA5">
              <w:rPr>
                <w:rFonts w:hint="eastAsia"/>
                <w:color w:val="000000"/>
              </w:rPr>
              <w:t>或</w:t>
            </w:r>
            <w:r w:rsidR="00822204">
              <w:rPr>
                <w:color w:val="000000"/>
              </w:rPr>
              <w:t>GB/T40354</w:t>
            </w:r>
          </w:p>
          <w:p w14:paraId="33D9E71F" w14:textId="77777777" w:rsidR="00A360B2" w:rsidRPr="00071CA5" w:rsidRDefault="00A360B2" w:rsidP="00071CA5">
            <w:pPr>
              <w:adjustRightInd/>
              <w:spacing w:line="300" w:lineRule="auto"/>
              <w:jc w:val="center"/>
              <w:rPr>
                <w:color w:val="000000"/>
              </w:rPr>
            </w:pPr>
            <w:r w:rsidRPr="00071CA5">
              <w:rPr>
                <w:color w:val="000000"/>
              </w:rPr>
              <w:t>5.8.4</w:t>
            </w:r>
            <w:r w:rsidRPr="00071CA5">
              <w:rPr>
                <w:rFonts w:hint="eastAsia"/>
                <w:color w:val="000000"/>
              </w:rPr>
              <w:t>手柄牢固</w:t>
            </w:r>
            <w:r w:rsidRPr="00071CA5">
              <w:rPr>
                <w:color w:val="000000"/>
              </w:rPr>
              <w:t>度</w:t>
            </w:r>
          </w:p>
        </w:tc>
        <w:tc>
          <w:tcPr>
            <w:tcW w:w="1680" w:type="pct"/>
            <w:gridSpan w:val="3"/>
            <w:shd w:val="clear" w:color="auto" w:fill="auto"/>
            <w:vAlign w:val="center"/>
          </w:tcPr>
          <w:p w14:paraId="49845C50" w14:textId="2E864DB8" w:rsidR="00A360B2" w:rsidRPr="00071CA5" w:rsidRDefault="00A360B2" w:rsidP="00071CA5">
            <w:pPr>
              <w:adjustRightInd/>
              <w:spacing w:line="300" w:lineRule="auto"/>
              <w:jc w:val="center"/>
              <w:rPr>
                <w:color w:val="000000"/>
              </w:rPr>
            </w:pPr>
            <w:r w:rsidRPr="00071CA5">
              <w:rPr>
                <w:rFonts w:hint="eastAsia"/>
                <w:color w:val="000000"/>
              </w:rPr>
              <w:t>按</w:t>
            </w:r>
            <w:r w:rsidR="00822204">
              <w:rPr>
                <w:rFonts w:hint="eastAsia"/>
                <w:color w:val="000000"/>
              </w:rPr>
              <w:t>GB/T32388</w:t>
            </w:r>
            <w:r w:rsidRPr="00071CA5">
              <w:rPr>
                <w:color w:val="000000"/>
              </w:rPr>
              <w:t xml:space="preserve"> 6.2.7</w:t>
            </w:r>
          </w:p>
          <w:p w14:paraId="75D650E9" w14:textId="3A7D8ADA" w:rsidR="00A360B2" w:rsidRPr="00071CA5" w:rsidRDefault="00A360B2" w:rsidP="00071CA5">
            <w:pPr>
              <w:adjustRightInd/>
              <w:spacing w:line="300" w:lineRule="auto"/>
              <w:jc w:val="center"/>
              <w:rPr>
                <w:color w:val="000000"/>
              </w:rPr>
            </w:pPr>
            <w:r w:rsidRPr="00071CA5">
              <w:rPr>
                <w:rFonts w:hint="eastAsia"/>
                <w:color w:val="000000"/>
              </w:rPr>
              <w:t>或</w:t>
            </w:r>
            <w:r w:rsidR="00822204">
              <w:rPr>
                <w:color w:val="000000"/>
              </w:rPr>
              <w:t>GB/T40354</w:t>
            </w:r>
            <w:r w:rsidRPr="00071CA5">
              <w:rPr>
                <w:color w:val="000000"/>
              </w:rPr>
              <w:t xml:space="preserve">  6.2.11</w:t>
            </w:r>
            <w:r w:rsidRPr="00071CA5">
              <w:rPr>
                <w:rFonts w:hint="eastAsia"/>
                <w:color w:val="000000"/>
              </w:rPr>
              <w:t>试</w:t>
            </w:r>
            <w:r w:rsidRPr="00071CA5">
              <w:rPr>
                <w:color w:val="000000"/>
              </w:rPr>
              <w:t>验，手柄及其组件应不松动，不变形，手柄无</w:t>
            </w:r>
            <w:r w:rsidRPr="00071CA5">
              <w:rPr>
                <w:rFonts w:hint="eastAsia"/>
                <w:color w:val="000000"/>
              </w:rPr>
              <w:t>裂</w:t>
            </w:r>
            <w:r w:rsidRPr="00071CA5">
              <w:rPr>
                <w:color w:val="000000"/>
              </w:rPr>
              <w:t>纹，连接处无渗水。</w:t>
            </w:r>
          </w:p>
        </w:tc>
        <w:tc>
          <w:tcPr>
            <w:tcW w:w="1106" w:type="pct"/>
            <w:tcBorders>
              <w:right w:val="single" w:sz="8" w:space="0" w:color="auto"/>
            </w:tcBorders>
            <w:shd w:val="clear" w:color="auto" w:fill="auto"/>
            <w:vAlign w:val="center"/>
          </w:tcPr>
          <w:p w14:paraId="39EAF168" w14:textId="183B527E" w:rsidR="00A360B2" w:rsidRPr="00071CA5" w:rsidRDefault="00822204" w:rsidP="00071CA5">
            <w:pPr>
              <w:adjustRightInd/>
              <w:spacing w:line="300" w:lineRule="auto"/>
              <w:jc w:val="center"/>
              <w:rPr>
                <w:color w:val="000000"/>
              </w:rPr>
            </w:pPr>
            <w:r>
              <w:rPr>
                <w:rFonts w:hint="eastAsia"/>
                <w:color w:val="000000"/>
              </w:rPr>
              <w:t>GB/T32388</w:t>
            </w:r>
            <w:r w:rsidR="00A360B2" w:rsidRPr="00071CA5">
              <w:rPr>
                <w:color w:val="000000"/>
              </w:rPr>
              <w:t xml:space="preserve"> 6.2.7</w:t>
            </w:r>
          </w:p>
          <w:p w14:paraId="053BF8E1" w14:textId="4FA7705F" w:rsidR="00A360B2" w:rsidRPr="00071CA5" w:rsidRDefault="00A360B2" w:rsidP="00071CA5">
            <w:pPr>
              <w:adjustRightInd/>
              <w:spacing w:line="300" w:lineRule="auto"/>
              <w:jc w:val="center"/>
              <w:rPr>
                <w:color w:val="000000"/>
              </w:rPr>
            </w:pPr>
            <w:r w:rsidRPr="00071CA5">
              <w:rPr>
                <w:rFonts w:hint="eastAsia"/>
                <w:color w:val="000000"/>
              </w:rPr>
              <w:t>或</w:t>
            </w:r>
            <w:r w:rsidR="00822204">
              <w:rPr>
                <w:color w:val="000000"/>
              </w:rPr>
              <w:t>GB/T40354</w:t>
            </w:r>
            <w:r w:rsidRPr="00071CA5">
              <w:rPr>
                <w:color w:val="000000"/>
              </w:rPr>
              <w:t xml:space="preserve">  6.2.11</w:t>
            </w:r>
            <w:r w:rsidRPr="00071CA5">
              <w:rPr>
                <w:rFonts w:hint="eastAsia"/>
                <w:color w:val="000000"/>
              </w:rPr>
              <w:t>手柄牢固</w:t>
            </w:r>
            <w:r w:rsidRPr="00071CA5">
              <w:rPr>
                <w:color w:val="000000"/>
              </w:rPr>
              <w:t>度</w:t>
            </w:r>
          </w:p>
        </w:tc>
      </w:tr>
      <w:tr w:rsidR="00A360B2" w:rsidRPr="00071CA5" w14:paraId="3AC42F23" w14:textId="77777777" w:rsidTr="009A68B2">
        <w:trPr>
          <w:trHeight w:val="2203"/>
          <w:jc w:val="center"/>
        </w:trPr>
        <w:tc>
          <w:tcPr>
            <w:tcW w:w="219" w:type="pct"/>
            <w:tcBorders>
              <w:left w:val="single" w:sz="8" w:space="0" w:color="auto"/>
            </w:tcBorders>
            <w:shd w:val="clear" w:color="auto" w:fill="auto"/>
            <w:vAlign w:val="center"/>
          </w:tcPr>
          <w:p w14:paraId="29B05F71" w14:textId="02B2626B" w:rsidR="00A360B2" w:rsidRPr="00071CA5" w:rsidRDefault="00AB392B" w:rsidP="00071CA5">
            <w:pPr>
              <w:adjustRightInd/>
              <w:spacing w:line="300" w:lineRule="auto"/>
              <w:jc w:val="center"/>
              <w:rPr>
                <w:rFonts w:ascii="宋体" w:hAnsi="宋体"/>
                <w:color w:val="000000"/>
                <w:kern w:val="0"/>
              </w:rPr>
            </w:pPr>
            <w:r>
              <w:rPr>
                <w:rFonts w:ascii="宋体" w:hAnsi="宋体"/>
                <w:color w:val="000000"/>
                <w:kern w:val="0"/>
              </w:rPr>
              <w:t>6</w:t>
            </w:r>
          </w:p>
        </w:tc>
        <w:tc>
          <w:tcPr>
            <w:tcW w:w="230" w:type="pct"/>
            <w:vMerge/>
            <w:shd w:val="clear" w:color="auto" w:fill="auto"/>
            <w:vAlign w:val="center"/>
          </w:tcPr>
          <w:p w14:paraId="6E4A2F90" w14:textId="77777777" w:rsidR="00A360B2" w:rsidRPr="00071CA5" w:rsidRDefault="00A360B2" w:rsidP="00071CA5">
            <w:pPr>
              <w:adjustRightInd/>
              <w:spacing w:line="300" w:lineRule="auto"/>
              <w:jc w:val="center"/>
              <w:rPr>
                <w:rFonts w:ascii="宋体" w:hAnsi="宋体"/>
                <w:color w:val="000000"/>
                <w:kern w:val="0"/>
              </w:rPr>
            </w:pPr>
          </w:p>
        </w:tc>
        <w:tc>
          <w:tcPr>
            <w:tcW w:w="624" w:type="pct"/>
            <w:shd w:val="clear" w:color="auto" w:fill="auto"/>
            <w:vAlign w:val="center"/>
          </w:tcPr>
          <w:p w14:paraId="2F0FAC63" w14:textId="77777777" w:rsidR="00A360B2" w:rsidRPr="00071CA5" w:rsidRDefault="00A360B2" w:rsidP="00071CA5">
            <w:pPr>
              <w:adjustRightInd/>
              <w:spacing w:line="300" w:lineRule="auto"/>
              <w:jc w:val="center"/>
              <w:rPr>
                <w:color w:val="000000"/>
              </w:rPr>
            </w:pPr>
            <w:r w:rsidRPr="00071CA5">
              <w:rPr>
                <w:rFonts w:hint="eastAsia"/>
                <w:color w:val="000000"/>
              </w:rPr>
              <w:t>手柄</w:t>
            </w:r>
            <w:r w:rsidRPr="00071CA5">
              <w:rPr>
                <w:color w:val="000000"/>
              </w:rPr>
              <w:t>抗</w:t>
            </w:r>
            <w:r w:rsidRPr="00071CA5">
              <w:rPr>
                <w:rFonts w:hint="eastAsia"/>
                <w:color w:val="000000"/>
              </w:rPr>
              <w:t>扭</w:t>
            </w:r>
            <w:r w:rsidRPr="00071CA5">
              <w:rPr>
                <w:color w:val="000000"/>
              </w:rPr>
              <w:t>强度</w:t>
            </w:r>
          </w:p>
        </w:tc>
        <w:tc>
          <w:tcPr>
            <w:tcW w:w="1142" w:type="pct"/>
            <w:shd w:val="clear" w:color="auto" w:fill="auto"/>
            <w:vAlign w:val="center"/>
          </w:tcPr>
          <w:p w14:paraId="07551C39" w14:textId="48E173D0" w:rsidR="00A360B2" w:rsidRPr="00071CA5" w:rsidRDefault="00822204" w:rsidP="00071CA5">
            <w:pPr>
              <w:adjustRightInd/>
              <w:spacing w:line="300" w:lineRule="auto"/>
              <w:jc w:val="center"/>
              <w:rPr>
                <w:color w:val="000000"/>
              </w:rPr>
            </w:pPr>
            <w:r>
              <w:rPr>
                <w:rFonts w:hint="eastAsia"/>
                <w:color w:val="000000"/>
              </w:rPr>
              <w:t>GB/T32388</w:t>
            </w:r>
          </w:p>
          <w:p w14:paraId="67286A68" w14:textId="477AAFC6" w:rsidR="00A360B2" w:rsidRPr="00071CA5" w:rsidRDefault="00A360B2" w:rsidP="00071CA5">
            <w:pPr>
              <w:adjustRightInd/>
              <w:spacing w:line="300" w:lineRule="auto"/>
              <w:jc w:val="center"/>
              <w:rPr>
                <w:color w:val="000000"/>
              </w:rPr>
            </w:pPr>
            <w:r w:rsidRPr="00071CA5">
              <w:rPr>
                <w:rFonts w:hint="eastAsia"/>
                <w:color w:val="000000"/>
              </w:rPr>
              <w:t>5.5.6</w:t>
            </w:r>
            <w:r w:rsidRPr="00071CA5">
              <w:rPr>
                <w:rFonts w:hint="eastAsia"/>
                <w:color w:val="000000"/>
              </w:rPr>
              <w:t>或</w:t>
            </w:r>
            <w:r w:rsidR="00822204">
              <w:rPr>
                <w:color w:val="000000"/>
              </w:rPr>
              <w:t>GB/T40354</w:t>
            </w:r>
          </w:p>
          <w:p w14:paraId="1486FE5C" w14:textId="77777777" w:rsidR="00A360B2" w:rsidRPr="00071CA5" w:rsidRDefault="00A360B2" w:rsidP="00071CA5">
            <w:pPr>
              <w:adjustRightInd/>
              <w:spacing w:line="300" w:lineRule="auto"/>
              <w:jc w:val="center"/>
              <w:rPr>
                <w:color w:val="000000"/>
              </w:rPr>
            </w:pPr>
            <w:r w:rsidRPr="00071CA5">
              <w:rPr>
                <w:color w:val="000000"/>
              </w:rPr>
              <w:t>5.8.7</w:t>
            </w:r>
            <w:r w:rsidRPr="00071CA5">
              <w:rPr>
                <w:rFonts w:hint="eastAsia"/>
                <w:color w:val="000000"/>
              </w:rPr>
              <w:t>手</w:t>
            </w:r>
            <w:r w:rsidRPr="00071CA5">
              <w:rPr>
                <w:color w:val="000000"/>
              </w:rPr>
              <w:t>柄抗扭强度</w:t>
            </w:r>
          </w:p>
          <w:p w14:paraId="19D8DC73" w14:textId="77777777" w:rsidR="00A360B2" w:rsidRPr="00071CA5" w:rsidRDefault="00A360B2" w:rsidP="00071CA5">
            <w:pPr>
              <w:adjustRightInd/>
              <w:spacing w:line="300" w:lineRule="auto"/>
              <w:jc w:val="center"/>
              <w:rPr>
                <w:color w:val="000000"/>
              </w:rPr>
            </w:pPr>
            <w:r w:rsidRPr="00071CA5">
              <w:rPr>
                <w:color w:val="000000"/>
              </w:rPr>
              <w:t>（适应于单长柄炒锅，长柄</w:t>
            </w:r>
            <w:r w:rsidRPr="00071CA5">
              <w:rPr>
                <w:rFonts w:hint="eastAsia"/>
                <w:color w:val="000000"/>
              </w:rPr>
              <w:t>+</w:t>
            </w:r>
            <w:r w:rsidRPr="00071CA5">
              <w:rPr>
                <w:rFonts w:hint="eastAsia"/>
                <w:color w:val="000000"/>
              </w:rPr>
              <w:t>副</w:t>
            </w:r>
            <w:r w:rsidRPr="00071CA5">
              <w:rPr>
                <w:color w:val="000000"/>
              </w:rPr>
              <w:t>柄炒锅</w:t>
            </w:r>
            <w:r w:rsidRPr="00071CA5">
              <w:rPr>
                <w:rFonts w:hint="eastAsia"/>
                <w:color w:val="000000"/>
              </w:rPr>
              <w:t>）</w:t>
            </w:r>
          </w:p>
        </w:tc>
        <w:tc>
          <w:tcPr>
            <w:tcW w:w="1680" w:type="pct"/>
            <w:gridSpan w:val="3"/>
            <w:shd w:val="clear" w:color="auto" w:fill="auto"/>
            <w:vAlign w:val="center"/>
          </w:tcPr>
          <w:p w14:paraId="2F8DF721" w14:textId="7BB991F7" w:rsidR="00A360B2" w:rsidRPr="00071CA5" w:rsidRDefault="00A360B2" w:rsidP="00071CA5">
            <w:pPr>
              <w:adjustRightInd/>
              <w:spacing w:line="300" w:lineRule="auto"/>
              <w:jc w:val="center"/>
              <w:rPr>
                <w:color w:val="000000"/>
              </w:rPr>
            </w:pPr>
            <w:r w:rsidRPr="00071CA5">
              <w:rPr>
                <w:rFonts w:hint="eastAsia"/>
                <w:color w:val="000000"/>
              </w:rPr>
              <w:t>按</w:t>
            </w:r>
            <w:r w:rsidR="00822204">
              <w:rPr>
                <w:rFonts w:hint="eastAsia"/>
                <w:color w:val="000000"/>
              </w:rPr>
              <w:t>GB/T32388</w:t>
            </w:r>
            <w:r w:rsidRPr="00071CA5">
              <w:rPr>
                <w:color w:val="000000"/>
              </w:rPr>
              <w:t xml:space="preserve"> 6.2.10</w:t>
            </w:r>
          </w:p>
          <w:p w14:paraId="744E6E2C" w14:textId="0EE39818" w:rsidR="00A360B2" w:rsidRPr="00071CA5" w:rsidRDefault="00A360B2" w:rsidP="00071CA5">
            <w:pPr>
              <w:adjustRightInd/>
              <w:spacing w:line="300" w:lineRule="auto"/>
              <w:jc w:val="center"/>
              <w:rPr>
                <w:color w:val="000000"/>
              </w:rPr>
            </w:pPr>
            <w:r w:rsidRPr="00071CA5">
              <w:rPr>
                <w:rFonts w:hint="eastAsia"/>
                <w:color w:val="000000"/>
              </w:rPr>
              <w:t>或</w:t>
            </w:r>
            <w:r w:rsidR="00822204">
              <w:rPr>
                <w:color w:val="000000"/>
              </w:rPr>
              <w:t>GB/T40354</w:t>
            </w:r>
            <w:r w:rsidRPr="00071CA5">
              <w:rPr>
                <w:rFonts w:hint="eastAsia"/>
                <w:color w:val="000000"/>
              </w:rPr>
              <w:t xml:space="preserve">  </w:t>
            </w:r>
            <w:r w:rsidRPr="00071CA5">
              <w:rPr>
                <w:color w:val="000000"/>
              </w:rPr>
              <w:t>6.2.14</w:t>
            </w:r>
            <w:r w:rsidRPr="00071CA5">
              <w:rPr>
                <w:rFonts w:hint="eastAsia"/>
                <w:color w:val="000000"/>
              </w:rPr>
              <w:t>测</w:t>
            </w:r>
            <w:r w:rsidRPr="00071CA5">
              <w:rPr>
                <w:color w:val="000000"/>
              </w:rPr>
              <w:t>试后，手柄的扭曲</w:t>
            </w:r>
            <w:r w:rsidRPr="00071CA5">
              <w:rPr>
                <w:rFonts w:hint="eastAsia"/>
                <w:color w:val="000000"/>
              </w:rPr>
              <w:t>变</w:t>
            </w:r>
            <w:r w:rsidRPr="00071CA5">
              <w:rPr>
                <w:color w:val="000000"/>
              </w:rPr>
              <w:t>形角度不应超过</w:t>
            </w:r>
            <w:r w:rsidRPr="00071CA5">
              <w:rPr>
                <w:rFonts w:hint="eastAsia"/>
                <w:color w:val="000000"/>
              </w:rPr>
              <w:t>10</w:t>
            </w:r>
            <w:r w:rsidRPr="00071CA5">
              <w:rPr>
                <w:color w:val="000000"/>
              </w:rPr>
              <w:t>°</w:t>
            </w:r>
            <w:r w:rsidRPr="00071CA5">
              <w:rPr>
                <w:color w:val="000000"/>
              </w:rPr>
              <w:t>，手柄紧固件应无松动</w:t>
            </w:r>
            <w:r w:rsidRPr="00071CA5">
              <w:rPr>
                <w:rFonts w:hint="eastAsia"/>
                <w:color w:val="000000"/>
              </w:rPr>
              <w:t>。</w:t>
            </w:r>
          </w:p>
        </w:tc>
        <w:tc>
          <w:tcPr>
            <w:tcW w:w="1106" w:type="pct"/>
            <w:tcBorders>
              <w:right w:val="single" w:sz="8" w:space="0" w:color="auto"/>
            </w:tcBorders>
            <w:shd w:val="clear" w:color="auto" w:fill="auto"/>
            <w:vAlign w:val="center"/>
          </w:tcPr>
          <w:p w14:paraId="7FE58F3B" w14:textId="3B1DA320" w:rsidR="00A360B2" w:rsidRPr="00071CA5" w:rsidRDefault="00822204" w:rsidP="00071CA5">
            <w:pPr>
              <w:adjustRightInd/>
              <w:spacing w:line="300" w:lineRule="auto"/>
              <w:jc w:val="center"/>
              <w:rPr>
                <w:color w:val="000000"/>
              </w:rPr>
            </w:pPr>
            <w:r>
              <w:rPr>
                <w:rFonts w:hint="eastAsia"/>
                <w:color w:val="000000"/>
              </w:rPr>
              <w:t>GB/T32388</w:t>
            </w:r>
            <w:r w:rsidR="00A360B2" w:rsidRPr="00071CA5">
              <w:rPr>
                <w:color w:val="000000"/>
              </w:rPr>
              <w:t xml:space="preserve"> 6.2.10</w:t>
            </w:r>
          </w:p>
          <w:p w14:paraId="24B4D760" w14:textId="79D0B3BD" w:rsidR="00A360B2" w:rsidRPr="00071CA5" w:rsidRDefault="00A360B2" w:rsidP="00071CA5">
            <w:pPr>
              <w:adjustRightInd/>
              <w:spacing w:line="300" w:lineRule="auto"/>
              <w:jc w:val="center"/>
              <w:rPr>
                <w:color w:val="000000"/>
              </w:rPr>
            </w:pPr>
            <w:r w:rsidRPr="00071CA5">
              <w:rPr>
                <w:rFonts w:hint="eastAsia"/>
                <w:color w:val="000000"/>
              </w:rPr>
              <w:t>或</w:t>
            </w:r>
            <w:r w:rsidR="00822204">
              <w:rPr>
                <w:color w:val="000000"/>
              </w:rPr>
              <w:t>GB/T40354</w:t>
            </w:r>
          </w:p>
          <w:p w14:paraId="48B74AFA" w14:textId="77777777" w:rsidR="00A360B2" w:rsidRPr="00071CA5" w:rsidRDefault="00A360B2" w:rsidP="00071CA5">
            <w:pPr>
              <w:adjustRightInd/>
              <w:spacing w:line="300" w:lineRule="auto"/>
              <w:jc w:val="center"/>
              <w:rPr>
                <w:color w:val="000000"/>
              </w:rPr>
            </w:pPr>
            <w:r w:rsidRPr="00071CA5">
              <w:rPr>
                <w:color w:val="000000"/>
              </w:rPr>
              <w:t>6.2.14</w:t>
            </w:r>
            <w:r w:rsidRPr="00071CA5">
              <w:rPr>
                <w:rFonts w:hint="eastAsia"/>
                <w:color w:val="000000"/>
              </w:rPr>
              <w:t>手</w:t>
            </w:r>
            <w:r w:rsidRPr="00071CA5">
              <w:rPr>
                <w:color w:val="000000"/>
              </w:rPr>
              <w:t>柄抗扭强度</w:t>
            </w:r>
            <w:r w:rsidRPr="00071CA5">
              <w:rPr>
                <w:rFonts w:hint="eastAsia"/>
                <w:color w:val="000000"/>
              </w:rPr>
              <w:t>试验</w:t>
            </w:r>
          </w:p>
        </w:tc>
      </w:tr>
      <w:tr w:rsidR="00A360B2" w:rsidRPr="00071CA5" w14:paraId="6FF4E8CF" w14:textId="77777777" w:rsidTr="009A68B2">
        <w:trPr>
          <w:trHeight w:val="2035"/>
          <w:jc w:val="center"/>
        </w:trPr>
        <w:tc>
          <w:tcPr>
            <w:tcW w:w="219" w:type="pct"/>
            <w:tcBorders>
              <w:left w:val="single" w:sz="8" w:space="0" w:color="auto"/>
            </w:tcBorders>
            <w:shd w:val="clear" w:color="auto" w:fill="auto"/>
            <w:vAlign w:val="center"/>
          </w:tcPr>
          <w:p w14:paraId="3988E8A5" w14:textId="7D3693DD" w:rsidR="00A360B2" w:rsidRPr="00071CA5" w:rsidRDefault="00AB392B" w:rsidP="00071CA5">
            <w:pPr>
              <w:adjustRightInd/>
              <w:spacing w:line="300" w:lineRule="auto"/>
              <w:jc w:val="center"/>
              <w:rPr>
                <w:rFonts w:ascii="宋体" w:hAnsi="宋体"/>
                <w:color w:val="000000"/>
                <w:kern w:val="0"/>
              </w:rPr>
            </w:pPr>
            <w:r>
              <w:rPr>
                <w:rFonts w:ascii="宋体" w:hAnsi="宋体"/>
                <w:color w:val="000000"/>
                <w:kern w:val="0"/>
              </w:rPr>
              <w:t>7</w:t>
            </w:r>
          </w:p>
        </w:tc>
        <w:tc>
          <w:tcPr>
            <w:tcW w:w="230" w:type="pct"/>
            <w:vMerge/>
            <w:shd w:val="clear" w:color="auto" w:fill="auto"/>
            <w:vAlign w:val="center"/>
          </w:tcPr>
          <w:p w14:paraId="5451D0FD" w14:textId="77777777" w:rsidR="00A360B2" w:rsidRPr="00071CA5" w:rsidRDefault="00A360B2" w:rsidP="00071CA5">
            <w:pPr>
              <w:adjustRightInd/>
              <w:spacing w:line="300" w:lineRule="auto"/>
              <w:jc w:val="center"/>
              <w:rPr>
                <w:rFonts w:ascii="宋体" w:hAnsi="宋体"/>
                <w:color w:val="000000"/>
                <w:kern w:val="0"/>
              </w:rPr>
            </w:pPr>
          </w:p>
        </w:tc>
        <w:tc>
          <w:tcPr>
            <w:tcW w:w="624" w:type="pct"/>
            <w:shd w:val="clear" w:color="auto" w:fill="auto"/>
            <w:vAlign w:val="center"/>
          </w:tcPr>
          <w:p w14:paraId="61CB6BF3" w14:textId="77777777" w:rsidR="00A360B2" w:rsidRPr="00071CA5" w:rsidRDefault="00A360B2" w:rsidP="00071CA5">
            <w:pPr>
              <w:adjustRightInd/>
              <w:spacing w:line="300" w:lineRule="auto"/>
              <w:jc w:val="center"/>
              <w:rPr>
                <w:color w:val="000000"/>
              </w:rPr>
            </w:pPr>
            <w:r w:rsidRPr="00071CA5">
              <w:rPr>
                <w:rFonts w:hint="eastAsia"/>
                <w:color w:val="000000"/>
              </w:rPr>
              <w:t>不</w:t>
            </w:r>
            <w:r w:rsidRPr="00071CA5">
              <w:rPr>
                <w:color w:val="000000"/>
              </w:rPr>
              <w:t>粘</w:t>
            </w:r>
            <w:r w:rsidRPr="00071CA5">
              <w:rPr>
                <w:rFonts w:hint="eastAsia"/>
                <w:color w:val="000000"/>
              </w:rPr>
              <w:t>涂</w:t>
            </w:r>
            <w:r w:rsidRPr="00071CA5">
              <w:rPr>
                <w:color w:val="000000"/>
              </w:rPr>
              <w:t>层硬度</w:t>
            </w:r>
          </w:p>
        </w:tc>
        <w:tc>
          <w:tcPr>
            <w:tcW w:w="1142" w:type="pct"/>
            <w:shd w:val="clear" w:color="auto" w:fill="auto"/>
            <w:vAlign w:val="center"/>
          </w:tcPr>
          <w:p w14:paraId="53F934A6" w14:textId="2E53F720" w:rsidR="00A360B2" w:rsidRPr="00071CA5" w:rsidRDefault="00822204" w:rsidP="00071CA5">
            <w:pPr>
              <w:adjustRightInd/>
              <w:spacing w:line="300" w:lineRule="auto"/>
              <w:jc w:val="center"/>
              <w:rPr>
                <w:color w:val="000000"/>
              </w:rPr>
            </w:pPr>
            <w:r>
              <w:rPr>
                <w:rFonts w:hint="eastAsia"/>
                <w:color w:val="000000"/>
              </w:rPr>
              <w:t>GB/T32388</w:t>
            </w:r>
          </w:p>
          <w:p w14:paraId="1A65A950" w14:textId="21A3A901" w:rsidR="00A360B2" w:rsidRPr="00071CA5" w:rsidRDefault="00A360B2" w:rsidP="00071CA5">
            <w:pPr>
              <w:adjustRightInd/>
              <w:spacing w:line="300" w:lineRule="auto"/>
              <w:jc w:val="center"/>
              <w:rPr>
                <w:color w:val="000000"/>
              </w:rPr>
            </w:pPr>
            <w:r w:rsidRPr="00071CA5">
              <w:rPr>
                <w:color w:val="000000"/>
              </w:rPr>
              <w:t>5.6.3</w:t>
            </w:r>
            <w:r w:rsidRPr="00071CA5">
              <w:rPr>
                <w:rFonts w:hint="eastAsia"/>
                <w:color w:val="000000"/>
              </w:rPr>
              <w:t>或</w:t>
            </w:r>
            <w:r w:rsidR="00822204">
              <w:rPr>
                <w:color w:val="000000"/>
              </w:rPr>
              <w:t>GB/T40354</w:t>
            </w:r>
          </w:p>
          <w:p w14:paraId="491D0FD8" w14:textId="77777777" w:rsidR="00A360B2" w:rsidRPr="00071CA5" w:rsidRDefault="00A360B2" w:rsidP="00071CA5">
            <w:pPr>
              <w:adjustRightInd/>
              <w:spacing w:line="300" w:lineRule="auto"/>
              <w:jc w:val="center"/>
              <w:rPr>
                <w:color w:val="000000"/>
              </w:rPr>
            </w:pPr>
            <w:r w:rsidRPr="00071CA5">
              <w:rPr>
                <w:color w:val="000000"/>
              </w:rPr>
              <w:t>5.9.3</w:t>
            </w:r>
            <w:r w:rsidRPr="00071CA5">
              <w:rPr>
                <w:rFonts w:hint="eastAsia"/>
                <w:color w:val="000000"/>
              </w:rPr>
              <w:t>涂</w:t>
            </w:r>
            <w:r w:rsidRPr="00071CA5">
              <w:rPr>
                <w:color w:val="000000"/>
              </w:rPr>
              <w:t>层</w:t>
            </w:r>
            <w:r w:rsidRPr="00071CA5">
              <w:rPr>
                <w:rFonts w:hint="eastAsia"/>
                <w:color w:val="000000"/>
              </w:rPr>
              <w:t>硬</w:t>
            </w:r>
            <w:r w:rsidRPr="00071CA5">
              <w:rPr>
                <w:color w:val="000000"/>
              </w:rPr>
              <w:t>度</w:t>
            </w:r>
            <w:r w:rsidRPr="00071CA5">
              <w:rPr>
                <w:rFonts w:hint="eastAsia"/>
                <w:color w:val="000000"/>
              </w:rPr>
              <w:t>（</w:t>
            </w:r>
            <w:r w:rsidRPr="00071CA5">
              <w:rPr>
                <w:color w:val="000000"/>
              </w:rPr>
              <w:t>适用于煎炒类）</w:t>
            </w:r>
          </w:p>
        </w:tc>
        <w:tc>
          <w:tcPr>
            <w:tcW w:w="1680" w:type="pct"/>
            <w:gridSpan w:val="3"/>
            <w:shd w:val="clear" w:color="auto" w:fill="auto"/>
            <w:vAlign w:val="center"/>
          </w:tcPr>
          <w:p w14:paraId="7AF5AAA1" w14:textId="32D8033A" w:rsidR="00A360B2" w:rsidRPr="00071CA5" w:rsidRDefault="00A360B2" w:rsidP="00071CA5">
            <w:pPr>
              <w:adjustRightInd/>
              <w:spacing w:line="300" w:lineRule="auto"/>
              <w:jc w:val="center"/>
              <w:rPr>
                <w:color w:val="000000"/>
              </w:rPr>
            </w:pPr>
            <w:r w:rsidRPr="00071CA5">
              <w:rPr>
                <w:rFonts w:hint="eastAsia"/>
                <w:color w:val="000000"/>
              </w:rPr>
              <w:t>按</w:t>
            </w:r>
            <w:r w:rsidR="00822204">
              <w:rPr>
                <w:rFonts w:hint="eastAsia"/>
                <w:color w:val="000000"/>
              </w:rPr>
              <w:t>GB/T32388</w:t>
            </w:r>
          </w:p>
          <w:p w14:paraId="3D9FE889" w14:textId="2B2491D9" w:rsidR="00A360B2" w:rsidRPr="00071CA5" w:rsidRDefault="00A360B2" w:rsidP="00071CA5">
            <w:pPr>
              <w:adjustRightInd/>
              <w:spacing w:line="300" w:lineRule="auto"/>
              <w:jc w:val="center"/>
              <w:rPr>
                <w:color w:val="000000"/>
              </w:rPr>
            </w:pPr>
            <w:r w:rsidRPr="00071CA5">
              <w:rPr>
                <w:color w:val="000000"/>
              </w:rPr>
              <w:t>6.2.14</w:t>
            </w:r>
            <w:r w:rsidRPr="00071CA5">
              <w:rPr>
                <w:rFonts w:hint="eastAsia"/>
                <w:color w:val="000000"/>
              </w:rPr>
              <w:t>或</w:t>
            </w:r>
            <w:r w:rsidR="00822204">
              <w:rPr>
                <w:color w:val="000000"/>
              </w:rPr>
              <w:t>GB/T40354</w:t>
            </w:r>
          </w:p>
          <w:p w14:paraId="3AA8A7F6" w14:textId="77777777" w:rsidR="00A360B2" w:rsidRPr="00071CA5" w:rsidRDefault="00A360B2" w:rsidP="00071CA5">
            <w:pPr>
              <w:adjustRightInd/>
              <w:spacing w:line="300" w:lineRule="auto"/>
              <w:jc w:val="center"/>
              <w:rPr>
                <w:color w:val="000000"/>
              </w:rPr>
            </w:pPr>
            <w:r w:rsidRPr="00071CA5">
              <w:rPr>
                <w:color w:val="000000"/>
              </w:rPr>
              <w:t>6.2.18</w:t>
            </w:r>
            <w:r w:rsidRPr="00071CA5">
              <w:rPr>
                <w:rFonts w:hint="eastAsia"/>
                <w:color w:val="000000"/>
              </w:rPr>
              <w:t>试</w:t>
            </w:r>
            <w:r w:rsidRPr="00071CA5">
              <w:rPr>
                <w:color w:val="000000"/>
              </w:rPr>
              <w:t>验后，少层表面硬度不低于</w:t>
            </w:r>
            <w:r w:rsidRPr="00071CA5">
              <w:rPr>
                <w:rFonts w:hint="eastAsia"/>
                <w:color w:val="000000"/>
              </w:rPr>
              <w:t>1</w:t>
            </w:r>
            <w:r w:rsidRPr="00071CA5">
              <w:rPr>
                <w:color w:val="000000"/>
              </w:rPr>
              <w:t>H</w:t>
            </w:r>
            <w:r w:rsidRPr="00071CA5">
              <w:rPr>
                <w:rFonts w:hint="eastAsia"/>
                <w:color w:val="000000"/>
              </w:rPr>
              <w:t>。</w:t>
            </w:r>
          </w:p>
        </w:tc>
        <w:tc>
          <w:tcPr>
            <w:tcW w:w="1106" w:type="pct"/>
            <w:tcBorders>
              <w:right w:val="single" w:sz="8" w:space="0" w:color="auto"/>
            </w:tcBorders>
            <w:shd w:val="clear" w:color="auto" w:fill="auto"/>
            <w:vAlign w:val="center"/>
          </w:tcPr>
          <w:p w14:paraId="73405A30" w14:textId="44847985" w:rsidR="00A360B2" w:rsidRPr="00071CA5" w:rsidRDefault="00822204" w:rsidP="00071CA5">
            <w:pPr>
              <w:adjustRightInd/>
              <w:spacing w:line="300" w:lineRule="auto"/>
              <w:jc w:val="center"/>
              <w:rPr>
                <w:color w:val="000000"/>
              </w:rPr>
            </w:pPr>
            <w:r>
              <w:rPr>
                <w:rFonts w:hint="eastAsia"/>
                <w:color w:val="000000"/>
              </w:rPr>
              <w:t>GB/T32388</w:t>
            </w:r>
          </w:p>
          <w:p w14:paraId="06D0CAC4" w14:textId="42A96A8E" w:rsidR="00A360B2" w:rsidRPr="00071CA5" w:rsidRDefault="00A360B2" w:rsidP="00071CA5">
            <w:pPr>
              <w:adjustRightInd/>
              <w:spacing w:line="300" w:lineRule="auto"/>
              <w:jc w:val="center"/>
              <w:rPr>
                <w:color w:val="000000"/>
              </w:rPr>
            </w:pPr>
            <w:r w:rsidRPr="00071CA5">
              <w:rPr>
                <w:color w:val="000000"/>
              </w:rPr>
              <w:t>6.2.14</w:t>
            </w:r>
            <w:r w:rsidRPr="00071CA5">
              <w:rPr>
                <w:rFonts w:hint="eastAsia"/>
                <w:color w:val="000000"/>
              </w:rPr>
              <w:t>或</w:t>
            </w:r>
            <w:r w:rsidR="00822204">
              <w:rPr>
                <w:color w:val="000000"/>
              </w:rPr>
              <w:t>GB/T40354</w:t>
            </w:r>
          </w:p>
          <w:p w14:paraId="12FF8744" w14:textId="77777777" w:rsidR="00A360B2" w:rsidRPr="00071CA5" w:rsidRDefault="00A360B2" w:rsidP="00071CA5">
            <w:pPr>
              <w:adjustRightInd/>
              <w:spacing w:line="300" w:lineRule="auto"/>
              <w:jc w:val="center"/>
              <w:rPr>
                <w:color w:val="000000"/>
              </w:rPr>
            </w:pPr>
            <w:r w:rsidRPr="00071CA5">
              <w:rPr>
                <w:color w:val="000000"/>
              </w:rPr>
              <w:t>6.2.18</w:t>
            </w:r>
            <w:r w:rsidRPr="00071CA5">
              <w:rPr>
                <w:rFonts w:hint="eastAsia"/>
                <w:color w:val="000000"/>
              </w:rPr>
              <w:t>不粘</w:t>
            </w:r>
            <w:r w:rsidRPr="00071CA5">
              <w:rPr>
                <w:color w:val="000000"/>
              </w:rPr>
              <w:t>涂层硬度试验</w:t>
            </w:r>
          </w:p>
        </w:tc>
      </w:tr>
      <w:tr w:rsidR="00A360B2" w:rsidRPr="00071CA5" w14:paraId="396D4836" w14:textId="77777777" w:rsidTr="009A68B2">
        <w:trPr>
          <w:trHeight w:val="1656"/>
          <w:jc w:val="center"/>
        </w:trPr>
        <w:tc>
          <w:tcPr>
            <w:tcW w:w="219" w:type="pct"/>
            <w:tcBorders>
              <w:left w:val="single" w:sz="8" w:space="0" w:color="auto"/>
            </w:tcBorders>
            <w:shd w:val="clear" w:color="auto" w:fill="auto"/>
            <w:vAlign w:val="center"/>
          </w:tcPr>
          <w:p w14:paraId="0C5CF1B8" w14:textId="028B5E0B" w:rsidR="00A360B2" w:rsidRPr="00071CA5" w:rsidRDefault="00AB392B" w:rsidP="00071CA5">
            <w:pPr>
              <w:adjustRightInd/>
              <w:spacing w:line="300" w:lineRule="auto"/>
              <w:jc w:val="center"/>
              <w:rPr>
                <w:rFonts w:ascii="宋体" w:hAnsi="宋体"/>
                <w:color w:val="000000"/>
                <w:kern w:val="0"/>
              </w:rPr>
            </w:pPr>
            <w:r>
              <w:rPr>
                <w:rFonts w:ascii="宋体" w:hAnsi="宋体"/>
                <w:color w:val="000000"/>
                <w:kern w:val="0"/>
              </w:rPr>
              <w:t>9</w:t>
            </w:r>
          </w:p>
        </w:tc>
        <w:tc>
          <w:tcPr>
            <w:tcW w:w="230" w:type="pct"/>
            <w:vMerge/>
            <w:shd w:val="clear" w:color="auto" w:fill="auto"/>
            <w:vAlign w:val="center"/>
          </w:tcPr>
          <w:p w14:paraId="64B1CC0D" w14:textId="77777777" w:rsidR="00A360B2" w:rsidRPr="00071CA5" w:rsidRDefault="00A360B2" w:rsidP="00071CA5">
            <w:pPr>
              <w:adjustRightInd/>
              <w:spacing w:line="300" w:lineRule="auto"/>
              <w:jc w:val="center"/>
              <w:rPr>
                <w:rFonts w:ascii="宋体" w:hAnsi="宋体"/>
                <w:color w:val="000000"/>
                <w:kern w:val="0"/>
              </w:rPr>
            </w:pPr>
          </w:p>
        </w:tc>
        <w:tc>
          <w:tcPr>
            <w:tcW w:w="624" w:type="pct"/>
            <w:shd w:val="clear" w:color="auto" w:fill="auto"/>
            <w:vAlign w:val="center"/>
          </w:tcPr>
          <w:p w14:paraId="13EDEF02" w14:textId="77777777" w:rsidR="00A360B2" w:rsidRPr="00071CA5" w:rsidRDefault="00A360B2" w:rsidP="00071CA5">
            <w:pPr>
              <w:adjustRightInd/>
              <w:spacing w:line="300" w:lineRule="auto"/>
              <w:jc w:val="center"/>
              <w:rPr>
                <w:color w:val="000000"/>
              </w:rPr>
            </w:pPr>
            <w:r w:rsidRPr="00071CA5">
              <w:rPr>
                <w:rFonts w:hint="eastAsia"/>
                <w:color w:val="000000"/>
              </w:rPr>
              <w:t>不</w:t>
            </w:r>
            <w:r w:rsidRPr="00071CA5">
              <w:rPr>
                <w:color w:val="000000"/>
              </w:rPr>
              <w:t>粘性</w:t>
            </w:r>
          </w:p>
        </w:tc>
        <w:tc>
          <w:tcPr>
            <w:tcW w:w="1142" w:type="pct"/>
            <w:shd w:val="clear" w:color="auto" w:fill="auto"/>
            <w:vAlign w:val="center"/>
          </w:tcPr>
          <w:p w14:paraId="29F6E2DD" w14:textId="46D13587" w:rsidR="00A360B2" w:rsidRPr="00071CA5" w:rsidRDefault="00822204" w:rsidP="00071CA5">
            <w:pPr>
              <w:adjustRightInd/>
              <w:spacing w:line="300" w:lineRule="auto"/>
              <w:jc w:val="center"/>
              <w:rPr>
                <w:color w:val="000000"/>
              </w:rPr>
            </w:pPr>
            <w:r>
              <w:rPr>
                <w:rFonts w:hint="eastAsia"/>
                <w:color w:val="000000"/>
              </w:rPr>
              <w:t>GB/T32388</w:t>
            </w:r>
          </w:p>
          <w:p w14:paraId="7F6A0888" w14:textId="140DD868" w:rsidR="00A360B2" w:rsidRPr="00071CA5" w:rsidRDefault="00A360B2" w:rsidP="00071CA5">
            <w:pPr>
              <w:adjustRightInd/>
              <w:spacing w:line="300" w:lineRule="auto"/>
              <w:jc w:val="center"/>
              <w:rPr>
                <w:color w:val="000000"/>
              </w:rPr>
            </w:pPr>
            <w:r w:rsidRPr="00071CA5">
              <w:rPr>
                <w:color w:val="000000"/>
              </w:rPr>
              <w:t>5.6.7</w:t>
            </w:r>
            <w:r w:rsidRPr="00071CA5">
              <w:rPr>
                <w:rFonts w:hint="eastAsia"/>
                <w:color w:val="000000"/>
              </w:rPr>
              <w:t>或</w:t>
            </w:r>
            <w:r w:rsidR="00822204">
              <w:rPr>
                <w:color w:val="000000"/>
              </w:rPr>
              <w:t>GB/T40354</w:t>
            </w:r>
          </w:p>
          <w:p w14:paraId="21D637DA" w14:textId="77777777" w:rsidR="00A360B2" w:rsidRPr="00071CA5" w:rsidRDefault="00A360B2" w:rsidP="00071CA5">
            <w:pPr>
              <w:adjustRightInd/>
              <w:spacing w:line="300" w:lineRule="auto"/>
              <w:jc w:val="center"/>
              <w:rPr>
                <w:color w:val="000000"/>
              </w:rPr>
            </w:pPr>
            <w:r w:rsidRPr="00071CA5">
              <w:rPr>
                <w:color w:val="000000"/>
              </w:rPr>
              <w:t>5.9.7</w:t>
            </w:r>
            <w:r w:rsidRPr="00071CA5">
              <w:rPr>
                <w:rFonts w:hint="eastAsia"/>
                <w:color w:val="000000"/>
              </w:rPr>
              <w:t>不粘</w:t>
            </w:r>
            <w:r w:rsidRPr="00071CA5">
              <w:rPr>
                <w:color w:val="000000"/>
              </w:rPr>
              <w:t>性</w:t>
            </w:r>
          </w:p>
        </w:tc>
        <w:tc>
          <w:tcPr>
            <w:tcW w:w="1680" w:type="pct"/>
            <w:gridSpan w:val="3"/>
            <w:shd w:val="clear" w:color="auto" w:fill="auto"/>
            <w:vAlign w:val="center"/>
          </w:tcPr>
          <w:p w14:paraId="32297625" w14:textId="49279484" w:rsidR="00A360B2" w:rsidRPr="00071CA5" w:rsidRDefault="00A360B2" w:rsidP="00071CA5">
            <w:pPr>
              <w:adjustRightInd/>
              <w:spacing w:line="300" w:lineRule="auto"/>
              <w:jc w:val="center"/>
              <w:rPr>
                <w:color w:val="000000"/>
              </w:rPr>
            </w:pPr>
            <w:r w:rsidRPr="00071CA5">
              <w:rPr>
                <w:rFonts w:hint="eastAsia"/>
              </w:rPr>
              <w:t>按</w:t>
            </w:r>
            <w:r w:rsidR="00822204">
              <w:rPr>
                <w:rFonts w:hint="eastAsia"/>
              </w:rPr>
              <w:t>GB/T32388</w:t>
            </w:r>
            <w:r w:rsidRPr="00071CA5">
              <w:rPr>
                <w:rFonts w:hint="eastAsia"/>
              </w:rPr>
              <w:t xml:space="preserve">  </w:t>
            </w:r>
            <w:r w:rsidRPr="00071CA5">
              <w:t>6.2.18</w:t>
            </w:r>
            <w:r w:rsidRPr="00071CA5">
              <w:rPr>
                <w:rFonts w:hint="eastAsia"/>
              </w:rPr>
              <w:t>或</w:t>
            </w:r>
            <w:r w:rsidR="00822204">
              <w:t>GB/T40354</w:t>
            </w:r>
            <w:r w:rsidRPr="00071CA5">
              <w:rPr>
                <w:rFonts w:hint="eastAsia"/>
              </w:rPr>
              <w:t xml:space="preserve">  </w:t>
            </w:r>
            <w:r w:rsidRPr="00071CA5">
              <w:t>6.2.22</w:t>
            </w:r>
            <w:r w:rsidRPr="00071CA5">
              <w:rPr>
                <w:rFonts w:hint="eastAsia"/>
              </w:rPr>
              <w:t>试</w:t>
            </w:r>
            <w:r w:rsidRPr="00071CA5">
              <w:t>验后，</w:t>
            </w:r>
            <w:r w:rsidRPr="00071CA5">
              <w:rPr>
                <w:rFonts w:hint="eastAsia"/>
              </w:rPr>
              <w:t>要</w:t>
            </w:r>
            <w:r w:rsidRPr="00071CA5">
              <w:t>符合附</w:t>
            </w:r>
            <w:r w:rsidRPr="00071CA5">
              <w:rPr>
                <w:rFonts w:hint="eastAsia"/>
              </w:rPr>
              <w:t>录</w:t>
            </w:r>
            <w:r w:rsidRPr="00071CA5">
              <w:rPr>
                <w:rFonts w:hint="eastAsia"/>
              </w:rPr>
              <w:t>B</w:t>
            </w:r>
            <w:r w:rsidRPr="00071CA5">
              <w:rPr>
                <w:rFonts w:hint="eastAsia"/>
              </w:rPr>
              <w:t>的</w:t>
            </w:r>
            <w:r w:rsidRPr="00071CA5">
              <w:t>要求</w:t>
            </w:r>
          </w:p>
        </w:tc>
        <w:tc>
          <w:tcPr>
            <w:tcW w:w="1106" w:type="pct"/>
            <w:tcBorders>
              <w:right w:val="single" w:sz="8" w:space="0" w:color="auto"/>
            </w:tcBorders>
            <w:shd w:val="clear" w:color="auto" w:fill="auto"/>
            <w:vAlign w:val="center"/>
          </w:tcPr>
          <w:p w14:paraId="7BA63C02" w14:textId="0B127F95" w:rsidR="00A360B2" w:rsidRPr="00071CA5" w:rsidRDefault="00822204" w:rsidP="00071CA5">
            <w:pPr>
              <w:adjustRightInd/>
              <w:spacing w:line="300" w:lineRule="auto"/>
              <w:jc w:val="center"/>
              <w:rPr>
                <w:color w:val="000000"/>
              </w:rPr>
            </w:pPr>
            <w:r>
              <w:rPr>
                <w:rFonts w:hint="eastAsia"/>
                <w:color w:val="000000"/>
              </w:rPr>
              <w:t>GB/T32388</w:t>
            </w:r>
          </w:p>
          <w:p w14:paraId="33591F60" w14:textId="62097101" w:rsidR="00A360B2" w:rsidRPr="00071CA5" w:rsidRDefault="00A360B2" w:rsidP="00071CA5">
            <w:pPr>
              <w:adjustRightInd/>
              <w:spacing w:line="300" w:lineRule="auto"/>
              <w:jc w:val="center"/>
              <w:rPr>
                <w:color w:val="000000"/>
              </w:rPr>
            </w:pPr>
            <w:r w:rsidRPr="00071CA5">
              <w:rPr>
                <w:color w:val="000000"/>
              </w:rPr>
              <w:t>6.2.18</w:t>
            </w:r>
            <w:r w:rsidRPr="00071CA5">
              <w:rPr>
                <w:rFonts w:hint="eastAsia"/>
                <w:color w:val="000000"/>
              </w:rPr>
              <w:t>或</w:t>
            </w:r>
            <w:r w:rsidR="00822204">
              <w:rPr>
                <w:color w:val="000000"/>
              </w:rPr>
              <w:t>GB/T40354</w:t>
            </w:r>
          </w:p>
          <w:p w14:paraId="7D156915" w14:textId="77777777" w:rsidR="00A360B2" w:rsidRPr="00071CA5" w:rsidRDefault="00A360B2" w:rsidP="00071CA5">
            <w:pPr>
              <w:adjustRightInd/>
              <w:spacing w:line="300" w:lineRule="auto"/>
              <w:jc w:val="center"/>
              <w:rPr>
                <w:color w:val="000000"/>
              </w:rPr>
            </w:pPr>
            <w:r w:rsidRPr="00071CA5">
              <w:rPr>
                <w:color w:val="000000"/>
              </w:rPr>
              <w:t>6.2.22</w:t>
            </w:r>
            <w:r w:rsidRPr="00071CA5">
              <w:rPr>
                <w:rFonts w:hint="eastAsia"/>
                <w:color w:val="000000"/>
              </w:rPr>
              <w:t>不粘</w:t>
            </w:r>
            <w:r w:rsidRPr="00071CA5">
              <w:rPr>
                <w:color w:val="000000"/>
              </w:rPr>
              <w:t>性</w:t>
            </w:r>
            <w:r w:rsidRPr="00071CA5">
              <w:rPr>
                <w:rFonts w:hint="eastAsia"/>
                <w:color w:val="000000"/>
              </w:rPr>
              <w:t>试</w:t>
            </w:r>
            <w:r w:rsidRPr="00071CA5">
              <w:rPr>
                <w:color w:val="000000"/>
              </w:rPr>
              <w:t>验</w:t>
            </w:r>
          </w:p>
        </w:tc>
      </w:tr>
      <w:tr w:rsidR="00A360B2" w:rsidRPr="00071CA5" w14:paraId="47AC06C8" w14:textId="77777777" w:rsidTr="009A68B2">
        <w:trPr>
          <w:trHeight w:val="2444"/>
          <w:jc w:val="center"/>
        </w:trPr>
        <w:tc>
          <w:tcPr>
            <w:tcW w:w="219" w:type="pct"/>
            <w:tcBorders>
              <w:left w:val="single" w:sz="8" w:space="0" w:color="auto"/>
            </w:tcBorders>
            <w:shd w:val="clear" w:color="auto" w:fill="auto"/>
            <w:vAlign w:val="center"/>
          </w:tcPr>
          <w:p w14:paraId="4A7DEF64" w14:textId="70E36C95" w:rsidR="00A360B2" w:rsidRPr="00071CA5" w:rsidRDefault="00AB392B" w:rsidP="00071CA5">
            <w:pPr>
              <w:tabs>
                <w:tab w:val="center" w:pos="148"/>
              </w:tabs>
              <w:adjustRightInd/>
              <w:spacing w:line="300" w:lineRule="auto"/>
              <w:jc w:val="center"/>
              <w:rPr>
                <w:rFonts w:ascii="宋体" w:hAnsi="宋体"/>
                <w:color w:val="000000"/>
                <w:kern w:val="0"/>
                <w:sz w:val="18"/>
                <w:szCs w:val="18"/>
              </w:rPr>
            </w:pPr>
            <w:r>
              <w:rPr>
                <w:rFonts w:ascii="宋体" w:hAnsi="宋体"/>
                <w:color w:val="000000"/>
                <w:kern w:val="0"/>
                <w:sz w:val="18"/>
                <w:szCs w:val="18"/>
              </w:rPr>
              <w:lastRenderedPageBreak/>
              <w:t>1</w:t>
            </w:r>
          </w:p>
        </w:tc>
        <w:tc>
          <w:tcPr>
            <w:tcW w:w="230" w:type="pct"/>
            <w:vMerge w:val="restart"/>
            <w:shd w:val="clear" w:color="auto" w:fill="auto"/>
            <w:vAlign w:val="center"/>
          </w:tcPr>
          <w:p w14:paraId="5C55A2DF" w14:textId="77777777" w:rsidR="00A360B2" w:rsidRPr="00071CA5" w:rsidRDefault="00A360B2" w:rsidP="00071CA5">
            <w:pPr>
              <w:adjustRightInd/>
              <w:spacing w:line="300" w:lineRule="auto"/>
              <w:jc w:val="center"/>
              <w:rPr>
                <w:color w:val="000000"/>
              </w:rPr>
            </w:pPr>
          </w:p>
          <w:p w14:paraId="5C563328" w14:textId="77777777" w:rsidR="00A360B2" w:rsidRPr="00071CA5" w:rsidRDefault="00A360B2" w:rsidP="00071CA5">
            <w:pPr>
              <w:adjustRightInd/>
              <w:spacing w:line="300" w:lineRule="auto"/>
              <w:jc w:val="center"/>
              <w:rPr>
                <w:color w:val="000000"/>
              </w:rPr>
            </w:pPr>
            <w:r w:rsidRPr="00071CA5">
              <w:rPr>
                <w:rFonts w:hint="eastAsia"/>
                <w:color w:val="000000"/>
              </w:rPr>
              <w:t>核心指标</w:t>
            </w:r>
          </w:p>
          <w:p w14:paraId="71F55FD1" w14:textId="77777777" w:rsidR="00A360B2" w:rsidRPr="00071CA5" w:rsidRDefault="00A360B2" w:rsidP="00071CA5">
            <w:pPr>
              <w:adjustRightInd/>
              <w:spacing w:line="300" w:lineRule="auto"/>
              <w:jc w:val="center"/>
              <w:rPr>
                <w:color w:val="000000"/>
              </w:rPr>
            </w:pPr>
          </w:p>
        </w:tc>
        <w:tc>
          <w:tcPr>
            <w:tcW w:w="624" w:type="pct"/>
            <w:vMerge w:val="restart"/>
            <w:shd w:val="clear" w:color="auto" w:fill="auto"/>
            <w:vAlign w:val="center"/>
          </w:tcPr>
          <w:p w14:paraId="6D69D068" w14:textId="77777777" w:rsidR="00A360B2" w:rsidRPr="00071CA5" w:rsidRDefault="00A360B2" w:rsidP="00071CA5">
            <w:pPr>
              <w:adjustRightInd/>
              <w:spacing w:line="300" w:lineRule="auto"/>
              <w:jc w:val="center"/>
              <w:rPr>
                <w:color w:val="000000"/>
              </w:rPr>
            </w:pPr>
            <w:r w:rsidRPr="00071CA5">
              <w:rPr>
                <w:rFonts w:hint="eastAsia"/>
                <w:color w:val="000000"/>
              </w:rPr>
              <w:t>不</w:t>
            </w:r>
            <w:r w:rsidRPr="00071CA5">
              <w:rPr>
                <w:color w:val="000000"/>
              </w:rPr>
              <w:t>粘涂层</w:t>
            </w:r>
            <w:r w:rsidRPr="00071CA5">
              <w:rPr>
                <w:rFonts w:hint="eastAsia"/>
                <w:color w:val="000000"/>
              </w:rPr>
              <w:t>耐</w:t>
            </w:r>
            <w:r w:rsidRPr="00071CA5">
              <w:rPr>
                <w:color w:val="000000"/>
              </w:rPr>
              <w:t>磨性</w:t>
            </w:r>
          </w:p>
        </w:tc>
        <w:tc>
          <w:tcPr>
            <w:tcW w:w="1142" w:type="pct"/>
            <w:shd w:val="clear" w:color="auto" w:fill="auto"/>
            <w:vAlign w:val="center"/>
          </w:tcPr>
          <w:p w14:paraId="0F6D0CD0" w14:textId="5CF45A29" w:rsidR="00A360B2" w:rsidRPr="00071CA5" w:rsidRDefault="00822204" w:rsidP="00071CA5">
            <w:pPr>
              <w:adjustRightInd/>
              <w:spacing w:line="300" w:lineRule="auto"/>
              <w:jc w:val="center"/>
              <w:rPr>
                <w:color w:val="000000"/>
              </w:rPr>
            </w:pPr>
            <w:r>
              <w:rPr>
                <w:rFonts w:hint="eastAsia"/>
                <w:color w:val="000000"/>
              </w:rPr>
              <w:t>GB/T32388</w:t>
            </w:r>
          </w:p>
          <w:p w14:paraId="659131BF" w14:textId="7F6D0AF4" w:rsidR="00A360B2" w:rsidRPr="00071CA5" w:rsidRDefault="00822204" w:rsidP="00071CA5">
            <w:pPr>
              <w:adjustRightInd/>
              <w:spacing w:line="300" w:lineRule="auto"/>
              <w:jc w:val="center"/>
              <w:rPr>
                <w:color w:val="000000"/>
              </w:rPr>
            </w:pPr>
            <w:r>
              <w:rPr>
                <w:color w:val="000000"/>
              </w:rPr>
              <w:t>GB/T40354</w:t>
            </w:r>
          </w:p>
          <w:p w14:paraId="0E2E5058" w14:textId="77777777" w:rsidR="00A360B2" w:rsidRPr="00071CA5" w:rsidRDefault="00A360B2" w:rsidP="00071CA5">
            <w:pPr>
              <w:adjustRightInd/>
              <w:spacing w:line="300" w:lineRule="auto"/>
              <w:jc w:val="center"/>
              <w:rPr>
                <w:color w:val="000000"/>
              </w:rPr>
            </w:pPr>
            <w:r w:rsidRPr="00071CA5">
              <w:rPr>
                <w:rFonts w:hint="eastAsia"/>
                <w:color w:val="000000"/>
              </w:rPr>
              <w:t>平</w:t>
            </w:r>
            <w:r w:rsidRPr="00071CA5">
              <w:rPr>
                <w:color w:val="000000"/>
              </w:rPr>
              <w:t>面耐磨性</w:t>
            </w:r>
            <w:r w:rsidRPr="00071CA5">
              <w:rPr>
                <w:rFonts w:hint="eastAsia"/>
                <w:color w:val="000000"/>
              </w:rPr>
              <w:t>（</w:t>
            </w:r>
            <w:r w:rsidRPr="00071CA5">
              <w:rPr>
                <w:color w:val="000000"/>
              </w:rPr>
              <w:t>煎炒类）</w:t>
            </w:r>
          </w:p>
        </w:tc>
        <w:tc>
          <w:tcPr>
            <w:tcW w:w="566" w:type="pct"/>
            <w:shd w:val="clear" w:color="auto" w:fill="auto"/>
            <w:vAlign w:val="center"/>
          </w:tcPr>
          <w:p w14:paraId="21CCFF49" w14:textId="77777777" w:rsidR="00A360B2" w:rsidRPr="00071CA5" w:rsidRDefault="00A360B2" w:rsidP="00071CA5">
            <w:pPr>
              <w:adjustRightInd/>
              <w:spacing w:line="300" w:lineRule="auto"/>
              <w:jc w:val="center"/>
              <w:rPr>
                <w:color w:val="000000"/>
              </w:rPr>
            </w:pPr>
            <w:r w:rsidRPr="00071CA5">
              <w:rPr>
                <w:rFonts w:ascii="宋体" w:hAnsi="宋体" w:cs="Arial" w:hint="eastAsia"/>
                <w:kern w:val="0"/>
                <w:sz w:val="18"/>
                <w:szCs w:val="18"/>
              </w:rPr>
              <w:t>&gt;</w:t>
            </w:r>
            <w:r w:rsidRPr="00071CA5">
              <w:rPr>
                <w:rFonts w:ascii="宋体" w:hAnsi="宋体" w:cs="Arial"/>
                <w:kern w:val="0"/>
                <w:sz w:val="18"/>
                <w:szCs w:val="18"/>
              </w:rPr>
              <w:t>30000</w:t>
            </w:r>
          </w:p>
        </w:tc>
        <w:tc>
          <w:tcPr>
            <w:tcW w:w="587" w:type="pct"/>
            <w:shd w:val="clear" w:color="auto" w:fill="auto"/>
            <w:vAlign w:val="center"/>
          </w:tcPr>
          <w:p w14:paraId="506A59A7" w14:textId="77777777" w:rsidR="00A360B2" w:rsidRPr="00071CA5" w:rsidRDefault="00A360B2" w:rsidP="00071CA5">
            <w:pPr>
              <w:adjustRightInd/>
              <w:spacing w:line="300" w:lineRule="auto"/>
              <w:jc w:val="center"/>
              <w:rPr>
                <w:color w:val="000000"/>
              </w:rPr>
            </w:pPr>
            <w:r w:rsidRPr="00071CA5">
              <w:rPr>
                <w:rFonts w:ascii="宋体" w:hAnsi="宋体"/>
                <w:color w:val="000000"/>
                <w:sz w:val="18"/>
                <w:szCs w:val="18"/>
              </w:rPr>
              <w:t>15000</w:t>
            </w:r>
            <w:r w:rsidRPr="00071CA5">
              <w:rPr>
                <w:rFonts w:ascii="宋体" w:hAnsi="宋体" w:hint="eastAsia"/>
                <w:color w:val="000000"/>
                <w:sz w:val="18"/>
                <w:szCs w:val="18"/>
              </w:rPr>
              <w:t>&lt;N≤</w:t>
            </w:r>
            <w:r w:rsidRPr="00071CA5">
              <w:rPr>
                <w:rFonts w:ascii="宋体" w:hAnsi="宋体"/>
                <w:color w:val="000000"/>
                <w:sz w:val="18"/>
                <w:szCs w:val="18"/>
              </w:rPr>
              <w:t>30000</w:t>
            </w:r>
          </w:p>
        </w:tc>
        <w:tc>
          <w:tcPr>
            <w:tcW w:w="526" w:type="pct"/>
            <w:tcBorders>
              <w:bottom w:val="single" w:sz="4" w:space="0" w:color="auto"/>
            </w:tcBorders>
            <w:shd w:val="clear" w:color="auto" w:fill="auto"/>
            <w:vAlign w:val="center"/>
          </w:tcPr>
          <w:p w14:paraId="1AFE361C" w14:textId="77777777" w:rsidR="00A360B2" w:rsidRPr="00071CA5" w:rsidRDefault="00A360B2" w:rsidP="00071CA5">
            <w:pPr>
              <w:adjustRightInd/>
              <w:spacing w:line="300" w:lineRule="auto"/>
              <w:jc w:val="center"/>
              <w:rPr>
                <w:color w:val="000000"/>
              </w:rPr>
            </w:pPr>
            <w:r w:rsidRPr="00071CA5">
              <w:rPr>
                <w:rFonts w:ascii="宋体" w:hAnsi="宋体" w:hint="eastAsia"/>
                <w:color w:val="000000"/>
                <w:sz w:val="18"/>
                <w:szCs w:val="18"/>
              </w:rPr>
              <w:t>5000&lt;N≤15000</w:t>
            </w:r>
          </w:p>
        </w:tc>
        <w:tc>
          <w:tcPr>
            <w:tcW w:w="1106" w:type="pct"/>
            <w:tcBorders>
              <w:right w:val="single" w:sz="8" w:space="0" w:color="auto"/>
            </w:tcBorders>
            <w:shd w:val="clear" w:color="auto" w:fill="auto"/>
            <w:vAlign w:val="center"/>
          </w:tcPr>
          <w:p w14:paraId="256E8CDE" w14:textId="4B82E8CC" w:rsidR="00A360B2" w:rsidRPr="00071CA5" w:rsidRDefault="00A360B2" w:rsidP="00071CA5">
            <w:pPr>
              <w:adjustRightInd/>
              <w:spacing w:line="300" w:lineRule="auto"/>
              <w:jc w:val="center"/>
              <w:rPr>
                <w:color w:val="000000"/>
              </w:rPr>
            </w:pPr>
            <w:r w:rsidRPr="00071CA5">
              <w:rPr>
                <w:rFonts w:hint="eastAsia"/>
                <w:color w:val="000000"/>
              </w:rPr>
              <w:t>产</w:t>
            </w:r>
            <w:r w:rsidRPr="00071CA5">
              <w:rPr>
                <w:color w:val="000000"/>
              </w:rPr>
              <w:t>品按</w:t>
            </w:r>
            <w:r w:rsidR="00822204">
              <w:rPr>
                <w:rFonts w:hint="eastAsia"/>
                <w:color w:val="000000"/>
              </w:rPr>
              <w:t>GB/T32388</w:t>
            </w:r>
          </w:p>
          <w:p w14:paraId="1D1ED912" w14:textId="5B9B8E0F" w:rsidR="00A360B2" w:rsidRPr="00071CA5" w:rsidRDefault="00A360B2" w:rsidP="00071CA5">
            <w:pPr>
              <w:adjustRightInd/>
              <w:spacing w:line="300" w:lineRule="auto"/>
              <w:jc w:val="center"/>
              <w:rPr>
                <w:color w:val="000000"/>
              </w:rPr>
            </w:pPr>
            <w:r w:rsidRPr="00071CA5">
              <w:rPr>
                <w:color w:val="000000"/>
              </w:rPr>
              <w:t>6.2.19.1</w:t>
            </w:r>
            <w:r w:rsidRPr="00071CA5">
              <w:rPr>
                <w:rFonts w:hint="eastAsia"/>
                <w:color w:val="000000"/>
              </w:rPr>
              <w:t>或</w:t>
            </w:r>
            <w:r w:rsidR="00822204">
              <w:rPr>
                <w:color w:val="000000"/>
              </w:rPr>
              <w:t>GB/T40354</w:t>
            </w:r>
          </w:p>
          <w:p w14:paraId="437A58C3" w14:textId="77777777" w:rsidR="00A360B2" w:rsidRPr="00071CA5" w:rsidRDefault="00A360B2" w:rsidP="00071CA5">
            <w:pPr>
              <w:adjustRightInd/>
              <w:spacing w:line="300" w:lineRule="auto"/>
              <w:jc w:val="center"/>
              <w:rPr>
                <w:color w:val="000000"/>
              </w:rPr>
            </w:pPr>
            <w:r w:rsidRPr="00071CA5">
              <w:rPr>
                <w:color w:val="000000"/>
              </w:rPr>
              <w:t>6.2.23.1</w:t>
            </w:r>
            <w:r w:rsidRPr="00071CA5">
              <w:rPr>
                <w:rFonts w:hint="eastAsia"/>
                <w:color w:val="000000"/>
              </w:rPr>
              <w:t>试</w:t>
            </w:r>
            <w:r w:rsidRPr="00071CA5">
              <w:rPr>
                <w:color w:val="000000"/>
              </w:rPr>
              <w:t>验后，应符合附录</w:t>
            </w:r>
            <w:r w:rsidRPr="00071CA5">
              <w:rPr>
                <w:color w:val="000000"/>
              </w:rPr>
              <w:t>C</w:t>
            </w:r>
            <w:r w:rsidRPr="00071CA5">
              <w:rPr>
                <w:color w:val="000000"/>
              </w:rPr>
              <w:t>中，</w:t>
            </w:r>
            <w:r w:rsidRPr="00071CA5">
              <w:rPr>
                <w:rFonts w:hint="eastAsia"/>
                <w:color w:val="000000"/>
              </w:rPr>
              <w:t>附</w:t>
            </w:r>
            <w:r w:rsidRPr="00071CA5">
              <w:rPr>
                <w:color w:val="000000"/>
              </w:rPr>
              <w:t>录表</w:t>
            </w:r>
            <w:r w:rsidRPr="00071CA5">
              <w:rPr>
                <w:color w:val="000000"/>
              </w:rPr>
              <w:t>C.1</w:t>
            </w:r>
            <w:r w:rsidRPr="00071CA5">
              <w:rPr>
                <w:color w:val="000000"/>
              </w:rPr>
              <w:t>规定</w:t>
            </w:r>
          </w:p>
        </w:tc>
      </w:tr>
      <w:tr w:rsidR="00A360B2" w:rsidRPr="00071CA5" w14:paraId="00C5A65C" w14:textId="77777777" w:rsidTr="009A68B2">
        <w:trPr>
          <w:trHeight w:val="1854"/>
          <w:jc w:val="center"/>
        </w:trPr>
        <w:tc>
          <w:tcPr>
            <w:tcW w:w="219" w:type="pct"/>
            <w:tcBorders>
              <w:left w:val="single" w:sz="8" w:space="0" w:color="auto"/>
            </w:tcBorders>
            <w:shd w:val="clear" w:color="auto" w:fill="auto"/>
            <w:vAlign w:val="center"/>
          </w:tcPr>
          <w:p w14:paraId="2D8D0D9C" w14:textId="23E825CE" w:rsidR="00A360B2" w:rsidRPr="00071CA5" w:rsidRDefault="00AB392B" w:rsidP="00071CA5">
            <w:pPr>
              <w:tabs>
                <w:tab w:val="center" w:pos="148"/>
              </w:tabs>
              <w:adjustRightInd/>
              <w:spacing w:line="300" w:lineRule="auto"/>
              <w:jc w:val="center"/>
              <w:rPr>
                <w:rFonts w:ascii="宋体" w:hAnsi="宋体"/>
                <w:color w:val="000000"/>
                <w:kern w:val="0"/>
                <w:sz w:val="18"/>
                <w:szCs w:val="18"/>
              </w:rPr>
            </w:pPr>
            <w:r>
              <w:rPr>
                <w:rFonts w:ascii="宋体" w:hAnsi="宋体"/>
                <w:color w:val="000000"/>
                <w:kern w:val="0"/>
                <w:sz w:val="18"/>
                <w:szCs w:val="18"/>
              </w:rPr>
              <w:t>2</w:t>
            </w:r>
          </w:p>
        </w:tc>
        <w:tc>
          <w:tcPr>
            <w:tcW w:w="230" w:type="pct"/>
            <w:vMerge/>
            <w:shd w:val="clear" w:color="auto" w:fill="auto"/>
            <w:vAlign w:val="center"/>
          </w:tcPr>
          <w:p w14:paraId="174FE32E" w14:textId="77777777" w:rsidR="00A360B2" w:rsidRPr="00071CA5" w:rsidRDefault="00A360B2" w:rsidP="00071CA5">
            <w:pPr>
              <w:adjustRightInd/>
              <w:spacing w:line="300" w:lineRule="auto"/>
              <w:jc w:val="center"/>
              <w:rPr>
                <w:color w:val="000000"/>
              </w:rPr>
            </w:pPr>
          </w:p>
        </w:tc>
        <w:tc>
          <w:tcPr>
            <w:tcW w:w="624" w:type="pct"/>
            <w:vMerge/>
            <w:shd w:val="clear" w:color="auto" w:fill="auto"/>
            <w:vAlign w:val="center"/>
          </w:tcPr>
          <w:p w14:paraId="6ECB1674" w14:textId="77777777" w:rsidR="00A360B2" w:rsidRPr="00071CA5" w:rsidRDefault="00A360B2" w:rsidP="00071CA5">
            <w:pPr>
              <w:adjustRightInd/>
              <w:spacing w:line="300" w:lineRule="auto"/>
              <w:jc w:val="center"/>
              <w:rPr>
                <w:color w:val="000000"/>
              </w:rPr>
            </w:pPr>
          </w:p>
        </w:tc>
        <w:tc>
          <w:tcPr>
            <w:tcW w:w="1142" w:type="pct"/>
            <w:shd w:val="clear" w:color="auto" w:fill="auto"/>
            <w:vAlign w:val="center"/>
          </w:tcPr>
          <w:p w14:paraId="00294992" w14:textId="71231761" w:rsidR="00A360B2" w:rsidRPr="00071CA5" w:rsidRDefault="00822204" w:rsidP="00071CA5">
            <w:pPr>
              <w:adjustRightInd/>
              <w:spacing w:line="300" w:lineRule="auto"/>
              <w:jc w:val="center"/>
              <w:rPr>
                <w:color w:val="000000"/>
              </w:rPr>
            </w:pPr>
            <w:r>
              <w:rPr>
                <w:rFonts w:hint="eastAsia"/>
                <w:color w:val="000000"/>
              </w:rPr>
              <w:t>GB/T32388</w:t>
            </w:r>
          </w:p>
          <w:p w14:paraId="4AF80908" w14:textId="64ACD6C5" w:rsidR="00A360B2" w:rsidRPr="00071CA5" w:rsidRDefault="00822204" w:rsidP="00071CA5">
            <w:pPr>
              <w:adjustRightInd/>
              <w:spacing w:line="300" w:lineRule="auto"/>
              <w:jc w:val="center"/>
              <w:rPr>
                <w:color w:val="000000"/>
              </w:rPr>
            </w:pPr>
            <w:r>
              <w:rPr>
                <w:color w:val="000000"/>
              </w:rPr>
              <w:t>GB/T40354</w:t>
            </w:r>
          </w:p>
          <w:p w14:paraId="287F4B14" w14:textId="77777777" w:rsidR="00A360B2" w:rsidRPr="00071CA5" w:rsidRDefault="00A360B2" w:rsidP="00071CA5">
            <w:pPr>
              <w:adjustRightInd/>
              <w:spacing w:line="300" w:lineRule="auto"/>
              <w:jc w:val="center"/>
              <w:rPr>
                <w:color w:val="000000"/>
              </w:rPr>
            </w:pPr>
            <w:r w:rsidRPr="00071CA5">
              <w:rPr>
                <w:rFonts w:hint="eastAsia"/>
                <w:color w:val="000000"/>
              </w:rPr>
              <w:t>振动</w:t>
            </w:r>
            <w:r w:rsidRPr="00071CA5">
              <w:rPr>
                <w:color w:val="000000"/>
              </w:rPr>
              <w:t>耐磨性</w:t>
            </w:r>
            <w:r w:rsidRPr="00071CA5">
              <w:rPr>
                <w:rFonts w:hint="eastAsia"/>
                <w:color w:val="000000"/>
              </w:rPr>
              <w:t>（</w:t>
            </w:r>
            <w:r w:rsidRPr="00071CA5">
              <w:rPr>
                <w:color w:val="000000"/>
              </w:rPr>
              <w:t>饭煲类）</w:t>
            </w:r>
          </w:p>
        </w:tc>
        <w:tc>
          <w:tcPr>
            <w:tcW w:w="566" w:type="pct"/>
            <w:shd w:val="clear" w:color="auto" w:fill="auto"/>
            <w:vAlign w:val="center"/>
          </w:tcPr>
          <w:p w14:paraId="367017F5" w14:textId="77777777" w:rsidR="00A360B2" w:rsidRPr="00071CA5" w:rsidRDefault="00A360B2" w:rsidP="00071CA5">
            <w:pPr>
              <w:adjustRightInd/>
              <w:spacing w:line="300" w:lineRule="auto"/>
              <w:jc w:val="center"/>
              <w:rPr>
                <w:color w:val="000000"/>
              </w:rPr>
            </w:pPr>
            <w:r w:rsidRPr="00071CA5">
              <w:rPr>
                <w:rFonts w:ascii="宋体" w:hAnsi="宋体" w:cs="Arial" w:hint="eastAsia"/>
                <w:kern w:val="0"/>
                <w:sz w:val="18"/>
                <w:szCs w:val="18"/>
              </w:rPr>
              <w:t>Ⅰ级</w:t>
            </w:r>
            <w:r w:rsidRPr="00071CA5">
              <w:rPr>
                <w:rFonts w:ascii="宋体" w:hAnsi="宋体" w:cs="Arial"/>
                <w:kern w:val="0"/>
                <w:sz w:val="18"/>
                <w:szCs w:val="18"/>
              </w:rPr>
              <w:t>（不粘表面没有明显失去光泽或明显的毛</w:t>
            </w:r>
            <w:r w:rsidRPr="00071CA5">
              <w:rPr>
                <w:rFonts w:ascii="宋体" w:hAnsi="宋体" w:cs="Arial" w:hint="eastAsia"/>
                <w:kern w:val="0"/>
                <w:sz w:val="18"/>
                <w:szCs w:val="18"/>
              </w:rPr>
              <w:t>糙</w:t>
            </w:r>
            <w:r w:rsidRPr="00071CA5">
              <w:rPr>
                <w:rFonts w:ascii="宋体" w:hAnsi="宋体" w:cs="Arial"/>
                <w:kern w:val="0"/>
                <w:sz w:val="18"/>
                <w:szCs w:val="18"/>
              </w:rPr>
              <w:t>）</w:t>
            </w:r>
          </w:p>
        </w:tc>
        <w:tc>
          <w:tcPr>
            <w:tcW w:w="587" w:type="pct"/>
            <w:shd w:val="clear" w:color="auto" w:fill="auto"/>
            <w:vAlign w:val="center"/>
          </w:tcPr>
          <w:p w14:paraId="0553D5BE" w14:textId="77777777" w:rsidR="00A360B2" w:rsidRPr="00071CA5" w:rsidRDefault="00A360B2" w:rsidP="00071CA5">
            <w:pPr>
              <w:adjustRightInd/>
              <w:spacing w:line="300" w:lineRule="auto"/>
              <w:jc w:val="center"/>
              <w:rPr>
                <w:color w:val="000000"/>
              </w:rPr>
            </w:pPr>
            <w:r w:rsidRPr="00071CA5">
              <w:rPr>
                <w:rFonts w:ascii="宋体" w:hAnsi="宋体" w:hint="eastAsia"/>
                <w:color w:val="000000"/>
                <w:sz w:val="18"/>
                <w:szCs w:val="18"/>
              </w:rPr>
              <w:t>Ⅱ（</w:t>
            </w:r>
            <w:r w:rsidRPr="00071CA5">
              <w:rPr>
                <w:rFonts w:ascii="宋体" w:hAnsi="宋体"/>
                <w:color w:val="000000"/>
                <w:sz w:val="18"/>
                <w:szCs w:val="18"/>
              </w:rPr>
              <w:t>不粘表面明显失去光泽或者明</w:t>
            </w:r>
            <w:r w:rsidRPr="00071CA5">
              <w:rPr>
                <w:rFonts w:ascii="宋体" w:hAnsi="宋体" w:hint="eastAsia"/>
                <w:color w:val="000000"/>
                <w:sz w:val="18"/>
                <w:szCs w:val="18"/>
              </w:rPr>
              <w:t>显毛糙</w:t>
            </w:r>
          </w:p>
        </w:tc>
        <w:tc>
          <w:tcPr>
            <w:tcW w:w="526" w:type="pct"/>
            <w:tcBorders>
              <w:tl2br w:val="single" w:sz="4" w:space="0" w:color="auto"/>
            </w:tcBorders>
            <w:shd w:val="clear" w:color="auto" w:fill="auto"/>
            <w:vAlign w:val="center"/>
          </w:tcPr>
          <w:p w14:paraId="7C3B954A" w14:textId="77777777" w:rsidR="00A360B2" w:rsidRPr="00071CA5" w:rsidRDefault="00A360B2" w:rsidP="00071CA5">
            <w:pPr>
              <w:adjustRightInd/>
              <w:spacing w:line="300" w:lineRule="auto"/>
              <w:jc w:val="center"/>
              <w:rPr>
                <w:color w:val="000000"/>
              </w:rPr>
            </w:pPr>
          </w:p>
        </w:tc>
        <w:tc>
          <w:tcPr>
            <w:tcW w:w="1106" w:type="pct"/>
            <w:tcBorders>
              <w:right w:val="single" w:sz="8" w:space="0" w:color="auto"/>
            </w:tcBorders>
            <w:shd w:val="clear" w:color="auto" w:fill="auto"/>
            <w:vAlign w:val="center"/>
          </w:tcPr>
          <w:p w14:paraId="14DB2BBA" w14:textId="6FC31762" w:rsidR="00A360B2" w:rsidRPr="00071CA5" w:rsidRDefault="00A360B2" w:rsidP="00071CA5">
            <w:pPr>
              <w:adjustRightInd/>
              <w:spacing w:line="300" w:lineRule="auto"/>
              <w:jc w:val="center"/>
              <w:rPr>
                <w:color w:val="000000"/>
              </w:rPr>
            </w:pPr>
            <w:r w:rsidRPr="00071CA5">
              <w:rPr>
                <w:rFonts w:hint="eastAsia"/>
                <w:color w:val="000000"/>
              </w:rPr>
              <w:t>产</w:t>
            </w:r>
            <w:r w:rsidRPr="00071CA5">
              <w:rPr>
                <w:color w:val="000000"/>
              </w:rPr>
              <w:t>品按</w:t>
            </w:r>
            <w:r w:rsidR="00822204">
              <w:rPr>
                <w:rFonts w:hint="eastAsia"/>
                <w:color w:val="000000"/>
              </w:rPr>
              <w:t>GB/T32388</w:t>
            </w:r>
          </w:p>
          <w:p w14:paraId="37292B27" w14:textId="1363EF6C" w:rsidR="00A360B2" w:rsidRPr="00071CA5" w:rsidRDefault="00A360B2" w:rsidP="00071CA5">
            <w:pPr>
              <w:adjustRightInd/>
              <w:spacing w:line="300" w:lineRule="auto"/>
              <w:jc w:val="center"/>
              <w:rPr>
                <w:color w:val="000000"/>
              </w:rPr>
            </w:pPr>
            <w:r w:rsidRPr="00071CA5">
              <w:rPr>
                <w:color w:val="000000"/>
              </w:rPr>
              <w:t>6.2.19.2</w:t>
            </w:r>
            <w:r w:rsidRPr="00071CA5">
              <w:rPr>
                <w:rFonts w:hint="eastAsia"/>
                <w:color w:val="000000"/>
              </w:rPr>
              <w:t>或</w:t>
            </w:r>
            <w:r w:rsidR="00822204">
              <w:rPr>
                <w:color w:val="000000"/>
              </w:rPr>
              <w:t>GB/T40354</w:t>
            </w:r>
          </w:p>
          <w:p w14:paraId="416953EE" w14:textId="77777777" w:rsidR="00A360B2" w:rsidRPr="00071CA5" w:rsidRDefault="00A360B2" w:rsidP="00071CA5">
            <w:pPr>
              <w:adjustRightInd/>
              <w:spacing w:line="300" w:lineRule="auto"/>
              <w:jc w:val="center"/>
              <w:rPr>
                <w:color w:val="000000"/>
              </w:rPr>
            </w:pPr>
            <w:r w:rsidRPr="00071CA5">
              <w:rPr>
                <w:color w:val="000000"/>
              </w:rPr>
              <w:t>6.2.23.2</w:t>
            </w:r>
            <w:r w:rsidRPr="00071CA5">
              <w:rPr>
                <w:rFonts w:hint="eastAsia"/>
                <w:color w:val="000000"/>
              </w:rPr>
              <w:t>试</w:t>
            </w:r>
            <w:r w:rsidRPr="00071CA5">
              <w:rPr>
                <w:color w:val="000000"/>
              </w:rPr>
              <w:t>验后，应符合附录</w:t>
            </w:r>
            <w:r w:rsidRPr="00071CA5">
              <w:rPr>
                <w:color w:val="000000"/>
              </w:rPr>
              <w:t>C</w:t>
            </w:r>
            <w:r w:rsidRPr="00071CA5">
              <w:rPr>
                <w:color w:val="000000"/>
              </w:rPr>
              <w:t>中，</w:t>
            </w:r>
            <w:r w:rsidRPr="00071CA5">
              <w:rPr>
                <w:rFonts w:hint="eastAsia"/>
                <w:color w:val="000000"/>
              </w:rPr>
              <w:t>附</w:t>
            </w:r>
            <w:r w:rsidRPr="00071CA5">
              <w:rPr>
                <w:color w:val="000000"/>
              </w:rPr>
              <w:t>录表</w:t>
            </w:r>
            <w:r w:rsidRPr="00071CA5">
              <w:rPr>
                <w:color w:val="000000"/>
              </w:rPr>
              <w:t>C.2</w:t>
            </w:r>
            <w:r w:rsidRPr="00071CA5">
              <w:rPr>
                <w:color w:val="000000"/>
              </w:rPr>
              <w:t>规定</w:t>
            </w:r>
          </w:p>
        </w:tc>
      </w:tr>
      <w:tr w:rsidR="00A360B2" w:rsidRPr="00071CA5" w14:paraId="7E69D1DE" w14:textId="77777777" w:rsidTr="009A68B2">
        <w:trPr>
          <w:trHeight w:val="2444"/>
          <w:jc w:val="center"/>
        </w:trPr>
        <w:tc>
          <w:tcPr>
            <w:tcW w:w="219" w:type="pct"/>
            <w:tcBorders>
              <w:left w:val="single" w:sz="8" w:space="0" w:color="auto"/>
            </w:tcBorders>
            <w:shd w:val="clear" w:color="auto" w:fill="auto"/>
            <w:vAlign w:val="center"/>
          </w:tcPr>
          <w:p w14:paraId="398BC32E" w14:textId="27049A9A" w:rsidR="00A360B2" w:rsidRPr="00071CA5" w:rsidRDefault="00AB392B" w:rsidP="00071CA5">
            <w:pPr>
              <w:tabs>
                <w:tab w:val="center" w:pos="148"/>
              </w:tabs>
              <w:adjustRightInd/>
              <w:spacing w:line="300" w:lineRule="auto"/>
              <w:jc w:val="center"/>
              <w:rPr>
                <w:rFonts w:ascii="宋体" w:hAnsi="宋体"/>
                <w:color w:val="000000"/>
                <w:kern w:val="0"/>
                <w:sz w:val="18"/>
                <w:szCs w:val="18"/>
              </w:rPr>
            </w:pPr>
            <w:r>
              <w:rPr>
                <w:rFonts w:ascii="宋体" w:hAnsi="宋体" w:hint="eastAsia"/>
                <w:color w:val="000000"/>
                <w:kern w:val="0"/>
                <w:sz w:val="18"/>
                <w:szCs w:val="18"/>
              </w:rPr>
              <w:t>3</w:t>
            </w:r>
          </w:p>
        </w:tc>
        <w:tc>
          <w:tcPr>
            <w:tcW w:w="230" w:type="pct"/>
            <w:vMerge/>
            <w:shd w:val="clear" w:color="auto" w:fill="auto"/>
            <w:vAlign w:val="center"/>
          </w:tcPr>
          <w:p w14:paraId="41CB988C" w14:textId="77777777" w:rsidR="00A360B2" w:rsidRPr="00071CA5" w:rsidRDefault="00A360B2" w:rsidP="00071CA5">
            <w:pPr>
              <w:adjustRightInd/>
              <w:spacing w:line="300" w:lineRule="auto"/>
              <w:jc w:val="center"/>
              <w:rPr>
                <w:color w:val="000000"/>
              </w:rPr>
            </w:pPr>
          </w:p>
        </w:tc>
        <w:tc>
          <w:tcPr>
            <w:tcW w:w="624" w:type="pct"/>
            <w:shd w:val="clear" w:color="auto" w:fill="auto"/>
            <w:vAlign w:val="center"/>
          </w:tcPr>
          <w:p w14:paraId="3AA81A30" w14:textId="77777777" w:rsidR="00A360B2" w:rsidRPr="00071CA5" w:rsidRDefault="00A360B2" w:rsidP="00071CA5">
            <w:pPr>
              <w:adjustRightInd/>
              <w:spacing w:line="300" w:lineRule="auto"/>
              <w:jc w:val="center"/>
              <w:rPr>
                <w:color w:val="000000"/>
              </w:rPr>
            </w:pPr>
            <w:r w:rsidRPr="00071CA5">
              <w:rPr>
                <w:rFonts w:hint="eastAsia"/>
                <w:color w:val="000000"/>
              </w:rPr>
              <w:t>内外</w:t>
            </w:r>
            <w:r w:rsidRPr="00071CA5">
              <w:rPr>
                <w:color w:val="000000"/>
              </w:rPr>
              <w:t>涂层附着牢度</w:t>
            </w:r>
          </w:p>
        </w:tc>
        <w:tc>
          <w:tcPr>
            <w:tcW w:w="1142" w:type="pct"/>
            <w:shd w:val="clear" w:color="auto" w:fill="auto"/>
            <w:vAlign w:val="center"/>
          </w:tcPr>
          <w:p w14:paraId="5E01696B" w14:textId="7D711FCA" w:rsidR="00A360B2" w:rsidRPr="00071CA5" w:rsidRDefault="00822204" w:rsidP="00071CA5">
            <w:pPr>
              <w:adjustRightInd/>
              <w:spacing w:line="300" w:lineRule="auto"/>
              <w:jc w:val="center"/>
              <w:rPr>
                <w:color w:val="000000"/>
              </w:rPr>
            </w:pPr>
            <w:r>
              <w:rPr>
                <w:rFonts w:hint="eastAsia"/>
                <w:color w:val="000000"/>
              </w:rPr>
              <w:t>GB/T32388</w:t>
            </w:r>
          </w:p>
          <w:p w14:paraId="773620BC" w14:textId="10D99042" w:rsidR="00A360B2" w:rsidRPr="00071CA5" w:rsidRDefault="00822204" w:rsidP="00071CA5">
            <w:pPr>
              <w:adjustRightInd/>
              <w:spacing w:line="300" w:lineRule="auto"/>
              <w:jc w:val="center"/>
              <w:rPr>
                <w:color w:val="000000"/>
              </w:rPr>
            </w:pPr>
            <w:r>
              <w:rPr>
                <w:color w:val="000000"/>
              </w:rPr>
              <w:t>GB/T40354</w:t>
            </w:r>
          </w:p>
        </w:tc>
        <w:tc>
          <w:tcPr>
            <w:tcW w:w="566" w:type="pct"/>
            <w:shd w:val="clear" w:color="auto" w:fill="auto"/>
            <w:vAlign w:val="center"/>
          </w:tcPr>
          <w:p w14:paraId="7292B797" w14:textId="77777777" w:rsidR="00A360B2" w:rsidRPr="00071CA5" w:rsidRDefault="00A360B2" w:rsidP="00071CA5">
            <w:pPr>
              <w:widowControl/>
              <w:adjustRightInd/>
              <w:spacing w:line="300" w:lineRule="auto"/>
              <w:jc w:val="center"/>
              <w:rPr>
                <w:rFonts w:ascii="宋体" w:hAnsi="宋体" w:cs="Arial"/>
                <w:kern w:val="0"/>
                <w:sz w:val="18"/>
                <w:szCs w:val="18"/>
              </w:rPr>
            </w:pPr>
            <w:r w:rsidRPr="00071CA5">
              <w:rPr>
                <w:rFonts w:ascii="宋体" w:hAnsi="宋体" w:cs="Arial" w:hint="eastAsia"/>
                <w:kern w:val="0"/>
                <w:sz w:val="18"/>
                <w:szCs w:val="18"/>
              </w:rPr>
              <w:t>“0”级</w:t>
            </w:r>
          </w:p>
          <w:p w14:paraId="019A2042" w14:textId="77777777" w:rsidR="00A360B2" w:rsidRPr="00071CA5" w:rsidRDefault="00A360B2" w:rsidP="00071CA5">
            <w:pPr>
              <w:widowControl/>
              <w:adjustRightInd/>
              <w:spacing w:line="300" w:lineRule="auto"/>
              <w:jc w:val="center"/>
              <w:rPr>
                <w:rFonts w:ascii="宋体" w:hAnsi="宋体" w:cs="Arial"/>
                <w:kern w:val="0"/>
                <w:sz w:val="18"/>
                <w:szCs w:val="18"/>
              </w:rPr>
            </w:pPr>
            <w:r w:rsidRPr="00071CA5">
              <w:rPr>
                <w:rFonts w:ascii="宋体" w:hAnsi="宋体" w:cs="Arial" w:hint="eastAsia"/>
                <w:kern w:val="0"/>
                <w:sz w:val="18"/>
                <w:szCs w:val="18"/>
              </w:rPr>
              <w:t>切</w:t>
            </w:r>
            <w:r w:rsidRPr="00071CA5">
              <w:rPr>
                <w:rFonts w:ascii="宋体" w:hAnsi="宋体" w:cs="Arial"/>
                <w:kern w:val="0"/>
                <w:sz w:val="18"/>
                <w:szCs w:val="18"/>
              </w:rPr>
              <w:t>割</w:t>
            </w:r>
            <w:r w:rsidRPr="00071CA5">
              <w:rPr>
                <w:rFonts w:ascii="宋体" w:hAnsi="宋体" w:cs="Arial" w:hint="eastAsia"/>
                <w:kern w:val="0"/>
                <w:sz w:val="18"/>
                <w:szCs w:val="18"/>
              </w:rPr>
              <w:t>边</w:t>
            </w:r>
            <w:r w:rsidRPr="00071CA5">
              <w:rPr>
                <w:rFonts w:ascii="宋体" w:hAnsi="宋体" w:cs="Arial"/>
                <w:kern w:val="0"/>
                <w:sz w:val="18"/>
                <w:szCs w:val="18"/>
              </w:rPr>
              <w:t>缘</w:t>
            </w:r>
            <w:r w:rsidRPr="00071CA5">
              <w:rPr>
                <w:rFonts w:ascii="宋体" w:hAnsi="宋体" w:cs="Arial" w:hint="eastAsia"/>
                <w:kern w:val="0"/>
                <w:sz w:val="18"/>
                <w:szCs w:val="18"/>
              </w:rPr>
              <w:t>完</w:t>
            </w:r>
            <w:r w:rsidRPr="00071CA5">
              <w:rPr>
                <w:rFonts w:ascii="宋体" w:hAnsi="宋体" w:cs="Arial"/>
                <w:kern w:val="0"/>
                <w:sz w:val="18"/>
                <w:szCs w:val="18"/>
              </w:rPr>
              <w:t>全平滑</w:t>
            </w:r>
            <w:r w:rsidRPr="00071CA5">
              <w:rPr>
                <w:rFonts w:ascii="宋体" w:hAnsi="宋体" w:cs="Arial" w:hint="eastAsia"/>
                <w:kern w:val="0"/>
                <w:sz w:val="18"/>
                <w:szCs w:val="18"/>
              </w:rPr>
              <w:t>，</w:t>
            </w:r>
            <w:r w:rsidRPr="00071CA5">
              <w:rPr>
                <w:rFonts w:ascii="宋体" w:hAnsi="宋体" w:cs="Arial"/>
                <w:kern w:val="0"/>
                <w:sz w:val="18"/>
                <w:szCs w:val="18"/>
              </w:rPr>
              <w:t>网格内无脱落</w:t>
            </w:r>
          </w:p>
          <w:p w14:paraId="10D435F5" w14:textId="77777777" w:rsidR="00A360B2" w:rsidRPr="00071CA5" w:rsidRDefault="00A360B2" w:rsidP="00071CA5">
            <w:pPr>
              <w:adjustRightInd/>
              <w:spacing w:line="300" w:lineRule="auto"/>
              <w:jc w:val="center"/>
              <w:rPr>
                <w:color w:val="000000"/>
              </w:rPr>
            </w:pPr>
            <w:r w:rsidRPr="00071CA5">
              <w:rPr>
                <w:noProof/>
              </w:rPr>
              <w:drawing>
                <wp:inline distT="0" distB="0" distL="0" distR="0" wp14:anchorId="09392247" wp14:editId="6FE4B22A">
                  <wp:extent cx="561905" cy="44761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1905" cy="447619"/>
                          </a:xfrm>
                          <a:prstGeom prst="rect">
                            <a:avLst/>
                          </a:prstGeom>
                        </pic:spPr>
                      </pic:pic>
                    </a:graphicData>
                  </a:graphic>
                </wp:inline>
              </w:drawing>
            </w:r>
          </w:p>
        </w:tc>
        <w:tc>
          <w:tcPr>
            <w:tcW w:w="587" w:type="pct"/>
            <w:shd w:val="clear" w:color="auto" w:fill="auto"/>
            <w:vAlign w:val="center"/>
          </w:tcPr>
          <w:p w14:paraId="3826B167" w14:textId="77777777" w:rsidR="00A360B2" w:rsidRPr="00071CA5" w:rsidRDefault="00A360B2" w:rsidP="00071CA5">
            <w:pPr>
              <w:widowControl/>
              <w:adjustRightInd/>
              <w:spacing w:line="240" w:lineRule="auto"/>
              <w:jc w:val="center"/>
              <w:rPr>
                <w:rFonts w:ascii="宋体" w:hAnsi="宋体"/>
                <w:color w:val="000000"/>
                <w:sz w:val="18"/>
                <w:szCs w:val="18"/>
              </w:rPr>
            </w:pPr>
            <w:r w:rsidRPr="00071CA5">
              <w:rPr>
                <w:rFonts w:ascii="宋体" w:hAnsi="宋体"/>
                <w:color w:val="000000"/>
                <w:sz w:val="18"/>
                <w:szCs w:val="18"/>
              </w:rPr>
              <w:t>“1”</w:t>
            </w:r>
            <w:r w:rsidRPr="00071CA5">
              <w:rPr>
                <w:rFonts w:ascii="宋体" w:hAnsi="宋体" w:hint="eastAsia"/>
                <w:color w:val="000000"/>
                <w:sz w:val="18"/>
                <w:szCs w:val="18"/>
              </w:rPr>
              <w:t>级</w:t>
            </w:r>
          </w:p>
          <w:p w14:paraId="3F7080A4" w14:textId="77777777" w:rsidR="00A360B2" w:rsidRPr="00071CA5" w:rsidRDefault="00A360B2" w:rsidP="00071CA5">
            <w:pPr>
              <w:widowControl/>
              <w:adjustRightInd/>
              <w:spacing w:line="240" w:lineRule="auto"/>
              <w:jc w:val="center"/>
              <w:rPr>
                <w:rFonts w:ascii="宋体" w:hAnsi="宋体"/>
                <w:color w:val="000000"/>
                <w:sz w:val="18"/>
                <w:szCs w:val="18"/>
              </w:rPr>
            </w:pPr>
            <w:r w:rsidRPr="00071CA5">
              <w:rPr>
                <w:rFonts w:ascii="宋体" w:hAnsi="宋体" w:hint="eastAsia"/>
                <w:color w:val="000000"/>
                <w:sz w:val="18"/>
                <w:szCs w:val="18"/>
              </w:rPr>
              <w:t>在</w:t>
            </w:r>
            <w:r w:rsidRPr="00071CA5">
              <w:rPr>
                <w:rFonts w:ascii="宋体" w:hAnsi="宋体"/>
                <w:color w:val="000000"/>
                <w:sz w:val="18"/>
                <w:szCs w:val="18"/>
              </w:rPr>
              <w:t>切口交叉处有</w:t>
            </w:r>
            <w:r w:rsidRPr="00071CA5">
              <w:rPr>
                <w:rFonts w:ascii="宋体" w:hAnsi="宋体" w:hint="eastAsia"/>
                <w:color w:val="000000"/>
                <w:sz w:val="18"/>
                <w:szCs w:val="18"/>
              </w:rPr>
              <w:t>少</w:t>
            </w:r>
            <w:r w:rsidRPr="00071CA5">
              <w:rPr>
                <w:rFonts w:ascii="宋体" w:hAnsi="宋体"/>
                <w:color w:val="000000"/>
                <w:sz w:val="18"/>
                <w:szCs w:val="18"/>
              </w:rPr>
              <w:t>许</w:t>
            </w:r>
            <w:r w:rsidRPr="00071CA5">
              <w:rPr>
                <w:rFonts w:ascii="宋体" w:hAnsi="宋体" w:hint="eastAsia"/>
                <w:color w:val="000000"/>
                <w:sz w:val="18"/>
                <w:szCs w:val="18"/>
              </w:rPr>
              <w:t>涂</w:t>
            </w:r>
            <w:r w:rsidRPr="00071CA5">
              <w:rPr>
                <w:rFonts w:ascii="宋体" w:hAnsi="宋体"/>
                <w:color w:val="000000"/>
                <w:sz w:val="18"/>
                <w:szCs w:val="18"/>
              </w:rPr>
              <w:t>层脱</w:t>
            </w:r>
            <w:r w:rsidRPr="00071CA5">
              <w:rPr>
                <w:rFonts w:ascii="宋体" w:hAnsi="宋体" w:hint="eastAsia"/>
                <w:color w:val="000000"/>
                <w:sz w:val="18"/>
                <w:szCs w:val="18"/>
              </w:rPr>
              <w:t>落，</w:t>
            </w:r>
            <w:r w:rsidRPr="00071CA5">
              <w:rPr>
                <w:rFonts w:ascii="宋体" w:hAnsi="宋体"/>
                <w:color w:val="000000"/>
                <w:sz w:val="18"/>
                <w:szCs w:val="18"/>
              </w:rPr>
              <w:t>但受影</w:t>
            </w:r>
            <w:r w:rsidRPr="00071CA5">
              <w:rPr>
                <w:rFonts w:ascii="宋体" w:hAnsi="宋体" w:hint="eastAsia"/>
                <w:color w:val="000000"/>
                <w:sz w:val="18"/>
                <w:szCs w:val="18"/>
              </w:rPr>
              <w:t>响的</w:t>
            </w:r>
            <w:r w:rsidRPr="00071CA5">
              <w:rPr>
                <w:rFonts w:ascii="宋体" w:hAnsi="宋体"/>
                <w:color w:val="000000"/>
                <w:sz w:val="18"/>
                <w:szCs w:val="18"/>
              </w:rPr>
              <w:t>交</w:t>
            </w:r>
            <w:r w:rsidRPr="00071CA5">
              <w:rPr>
                <w:rFonts w:ascii="宋体" w:hAnsi="宋体" w:hint="eastAsia"/>
                <w:color w:val="000000"/>
                <w:sz w:val="18"/>
                <w:szCs w:val="18"/>
              </w:rPr>
              <w:t>叉</w:t>
            </w:r>
            <w:r w:rsidRPr="00071CA5">
              <w:rPr>
                <w:rFonts w:ascii="宋体" w:hAnsi="宋体"/>
                <w:color w:val="000000"/>
                <w:sz w:val="18"/>
                <w:szCs w:val="18"/>
              </w:rPr>
              <w:t>切</w:t>
            </w:r>
            <w:r w:rsidRPr="00071CA5">
              <w:rPr>
                <w:rFonts w:ascii="宋体" w:hAnsi="宋体" w:hint="eastAsia"/>
                <w:color w:val="000000"/>
                <w:sz w:val="18"/>
                <w:szCs w:val="18"/>
              </w:rPr>
              <w:t>割</w:t>
            </w:r>
            <w:r w:rsidRPr="00071CA5">
              <w:rPr>
                <w:rFonts w:ascii="宋体" w:hAnsi="宋体"/>
                <w:color w:val="000000"/>
                <w:sz w:val="18"/>
                <w:szCs w:val="18"/>
              </w:rPr>
              <w:t>面</w:t>
            </w:r>
            <w:r w:rsidRPr="00071CA5">
              <w:rPr>
                <w:rFonts w:ascii="宋体" w:hAnsi="宋体" w:hint="eastAsia"/>
                <w:color w:val="000000"/>
                <w:sz w:val="18"/>
                <w:szCs w:val="18"/>
              </w:rPr>
              <w:t>积</w:t>
            </w:r>
            <w:r w:rsidRPr="00071CA5">
              <w:rPr>
                <w:rFonts w:ascii="宋体" w:hAnsi="宋体"/>
                <w:color w:val="000000"/>
                <w:sz w:val="18"/>
                <w:szCs w:val="18"/>
              </w:rPr>
              <w:t>不大于</w:t>
            </w:r>
            <w:r w:rsidRPr="00071CA5">
              <w:rPr>
                <w:rFonts w:ascii="宋体" w:hAnsi="宋体" w:hint="eastAsia"/>
                <w:color w:val="000000"/>
                <w:sz w:val="18"/>
                <w:szCs w:val="18"/>
              </w:rPr>
              <w:t>5%</w:t>
            </w:r>
          </w:p>
          <w:p w14:paraId="5A03E8FF" w14:textId="77777777" w:rsidR="00A360B2" w:rsidRPr="00071CA5" w:rsidRDefault="00A360B2" w:rsidP="00071CA5">
            <w:pPr>
              <w:adjustRightInd/>
              <w:spacing w:line="300" w:lineRule="auto"/>
              <w:jc w:val="center"/>
              <w:rPr>
                <w:color w:val="000000"/>
              </w:rPr>
            </w:pPr>
            <w:r w:rsidRPr="00071CA5">
              <w:rPr>
                <w:noProof/>
              </w:rPr>
              <w:drawing>
                <wp:inline distT="0" distB="0" distL="0" distR="0" wp14:anchorId="3393F430" wp14:editId="4E0BA3E3">
                  <wp:extent cx="523810" cy="466667"/>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3810" cy="466667"/>
                          </a:xfrm>
                          <a:prstGeom prst="rect">
                            <a:avLst/>
                          </a:prstGeom>
                        </pic:spPr>
                      </pic:pic>
                    </a:graphicData>
                  </a:graphic>
                </wp:inline>
              </w:drawing>
            </w:r>
          </w:p>
        </w:tc>
        <w:tc>
          <w:tcPr>
            <w:tcW w:w="526" w:type="pct"/>
            <w:shd w:val="clear" w:color="auto" w:fill="auto"/>
            <w:vAlign w:val="center"/>
          </w:tcPr>
          <w:p w14:paraId="630E5B2C" w14:textId="77777777" w:rsidR="00A360B2" w:rsidRPr="00071CA5" w:rsidRDefault="00A360B2" w:rsidP="00071CA5">
            <w:pPr>
              <w:widowControl/>
              <w:adjustRightInd/>
              <w:spacing w:line="240" w:lineRule="auto"/>
              <w:jc w:val="center"/>
              <w:rPr>
                <w:rFonts w:ascii="宋体" w:hAnsi="宋体"/>
                <w:color w:val="000000"/>
                <w:sz w:val="18"/>
                <w:szCs w:val="18"/>
              </w:rPr>
            </w:pPr>
            <w:r w:rsidRPr="00071CA5">
              <w:rPr>
                <w:rFonts w:ascii="宋体" w:hAnsi="宋体" w:hint="eastAsia"/>
                <w:color w:val="000000"/>
                <w:sz w:val="18"/>
                <w:szCs w:val="18"/>
              </w:rPr>
              <w:t>“2”</w:t>
            </w:r>
            <w:r w:rsidRPr="00071CA5">
              <w:rPr>
                <w:rFonts w:ascii="宋体" w:hAnsi="宋体"/>
                <w:color w:val="000000"/>
                <w:sz w:val="18"/>
                <w:szCs w:val="18"/>
              </w:rPr>
              <w:t>级</w:t>
            </w:r>
          </w:p>
          <w:p w14:paraId="38CC8D56" w14:textId="77777777" w:rsidR="00A360B2" w:rsidRPr="00071CA5" w:rsidRDefault="00A360B2" w:rsidP="00071CA5">
            <w:pPr>
              <w:widowControl/>
              <w:adjustRightInd/>
              <w:spacing w:line="240" w:lineRule="auto"/>
              <w:jc w:val="center"/>
              <w:rPr>
                <w:rFonts w:ascii="宋体" w:hAnsi="宋体"/>
                <w:color w:val="000000"/>
                <w:kern w:val="0"/>
                <w:sz w:val="18"/>
                <w:szCs w:val="18"/>
              </w:rPr>
            </w:pPr>
            <w:r w:rsidRPr="00071CA5">
              <w:rPr>
                <w:rFonts w:ascii="宋体" w:hAnsi="宋体" w:hint="eastAsia"/>
                <w:color w:val="000000"/>
                <w:kern w:val="0"/>
                <w:sz w:val="18"/>
                <w:szCs w:val="18"/>
              </w:rPr>
              <w:t>在</w:t>
            </w:r>
            <w:r w:rsidRPr="00071CA5">
              <w:rPr>
                <w:rFonts w:ascii="宋体" w:hAnsi="宋体"/>
                <w:color w:val="000000"/>
                <w:kern w:val="0"/>
                <w:sz w:val="18"/>
                <w:szCs w:val="18"/>
              </w:rPr>
              <w:t>切口交叉处</w:t>
            </w:r>
            <w:r w:rsidRPr="00071CA5">
              <w:rPr>
                <w:rFonts w:ascii="宋体" w:hAnsi="宋体" w:hint="eastAsia"/>
                <w:color w:val="000000"/>
                <w:kern w:val="0"/>
                <w:sz w:val="18"/>
                <w:szCs w:val="18"/>
              </w:rPr>
              <w:t>和</w:t>
            </w:r>
            <w:r w:rsidRPr="00071CA5">
              <w:rPr>
                <w:rFonts w:ascii="宋体" w:hAnsi="宋体"/>
                <w:color w:val="000000"/>
                <w:kern w:val="0"/>
                <w:sz w:val="18"/>
                <w:szCs w:val="18"/>
              </w:rPr>
              <w:t>或</w:t>
            </w:r>
            <w:r w:rsidRPr="00071CA5">
              <w:rPr>
                <w:rFonts w:ascii="宋体" w:hAnsi="宋体" w:hint="eastAsia"/>
                <w:color w:val="000000"/>
                <w:kern w:val="0"/>
                <w:sz w:val="18"/>
                <w:szCs w:val="18"/>
              </w:rPr>
              <w:t>沿</w:t>
            </w:r>
            <w:r w:rsidRPr="00071CA5">
              <w:rPr>
                <w:rFonts w:ascii="宋体" w:hAnsi="宋体"/>
                <w:color w:val="000000"/>
                <w:kern w:val="0"/>
                <w:sz w:val="18"/>
                <w:szCs w:val="18"/>
              </w:rPr>
              <w:t>切品边缘有</w:t>
            </w:r>
            <w:r w:rsidRPr="00071CA5">
              <w:rPr>
                <w:rFonts w:ascii="宋体" w:hAnsi="宋体" w:hint="eastAsia"/>
                <w:color w:val="000000"/>
                <w:kern w:val="0"/>
                <w:sz w:val="18"/>
                <w:szCs w:val="18"/>
              </w:rPr>
              <w:t>涂</w:t>
            </w:r>
            <w:r w:rsidRPr="00071CA5">
              <w:rPr>
                <w:rFonts w:ascii="宋体" w:hAnsi="宋体"/>
                <w:color w:val="000000"/>
                <w:kern w:val="0"/>
                <w:sz w:val="18"/>
                <w:szCs w:val="18"/>
              </w:rPr>
              <w:t>层脱落</w:t>
            </w:r>
            <w:r w:rsidRPr="00071CA5">
              <w:rPr>
                <w:rFonts w:ascii="宋体" w:hAnsi="宋体" w:hint="eastAsia"/>
                <w:color w:val="000000"/>
                <w:kern w:val="0"/>
                <w:sz w:val="18"/>
                <w:szCs w:val="18"/>
              </w:rPr>
              <w:t>，</w:t>
            </w:r>
            <w:r w:rsidRPr="00071CA5">
              <w:rPr>
                <w:rFonts w:ascii="宋体" w:hAnsi="宋体"/>
                <w:color w:val="000000"/>
                <w:kern w:val="0"/>
                <w:sz w:val="18"/>
                <w:szCs w:val="18"/>
              </w:rPr>
              <w:t>受</w:t>
            </w:r>
            <w:r w:rsidRPr="00071CA5">
              <w:rPr>
                <w:rFonts w:ascii="宋体" w:hAnsi="宋体" w:hint="eastAsia"/>
                <w:color w:val="000000"/>
                <w:kern w:val="0"/>
                <w:sz w:val="18"/>
                <w:szCs w:val="18"/>
              </w:rPr>
              <w:t>影响</w:t>
            </w:r>
            <w:r w:rsidRPr="00071CA5">
              <w:rPr>
                <w:rFonts w:ascii="宋体" w:hAnsi="宋体"/>
                <w:color w:val="000000"/>
                <w:kern w:val="0"/>
                <w:sz w:val="18"/>
                <w:szCs w:val="18"/>
              </w:rPr>
              <w:t>的</w:t>
            </w:r>
            <w:r w:rsidRPr="00071CA5">
              <w:rPr>
                <w:rFonts w:ascii="宋体" w:hAnsi="宋体" w:hint="eastAsia"/>
                <w:color w:val="000000"/>
                <w:kern w:val="0"/>
                <w:sz w:val="18"/>
                <w:szCs w:val="18"/>
              </w:rPr>
              <w:t>交</w:t>
            </w:r>
            <w:r w:rsidRPr="00071CA5">
              <w:rPr>
                <w:rFonts w:ascii="宋体" w:hAnsi="宋体"/>
                <w:color w:val="000000"/>
                <w:kern w:val="0"/>
                <w:sz w:val="18"/>
                <w:szCs w:val="18"/>
              </w:rPr>
              <w:t>叉切割面</w:t>
            </w:r>
            <w:r w:rsidRPr="00071CA5">
              <w:rPr>
                <w:rFonts w:ascii="宋体" w:hAnsi="宋体" w:hint="eastAsia"/>
                <w:color w:val="000000"/>
                <w:kern w:val="0"/>
                <w:sz w:val="18"/>
                <w:szCs w:val="18"/>
              </w:rPr>
              <w:t>大</w:t>
            </w:r>
            <w:r w:rsidRPr="00071CA5">
              <w:rPr>
                <w:rFonts w:ascii="宋体" w:hAnsi="宋体"/>
                <w:color w:val="000000"/>
                <w:kern w:val="0"/>
                <w:sz w:val="18"/>
                <w:szCs w:val="18"/>
              </w:rPr>
              <w:t>于</w:t>
            </w:r>
            <w:r w:rsidRPr="00071CA5">
              <w:rPr>
                <w:rFonts w:ascii="宋体" w:hAnsi="宋体" w:hint="eastAsia"/>
                <w:color w:val="000000"/>
                <w:kern w:val="0"/>
                <w:sz w:val="18"/>
                <w:szCs w:val="18"/>
              </w:rPr>
              <w:t>5%，</w:t>
            </w:r>
            <w:r w:rsidRPr="00071CA5">
              <w:rPr>
                <w:rFonts w:ascii="宋体" w:hAnsi="宋体"/>
                <w:color w:val="000000"/>
                <w:kern w:val="0"/>
                <w:sz w:val="18"/>
                <w:szCs w:val="18"/>
              </w:rPr>
              <w:t>但不</w:t>
            </w:r>
            <w:r w:rsidRPr="00071CA5">
              <w:rPr>
                <w:rFonts w:ascii="宋体" w:hAnsi="宋体" w:hint="eastAsia"/>
                <w:color w:val="000000"/>
                <w:kern w:val="0"/>
                <w:sz w:val="18"/>
                <w:szCs w:val="18"/>
              </w:rPr>
              <w:t>大</w:t>
            </w:r>
            <w:r w:rsidRPr="00071CA5">
              <w:rPr>
                <w:rFonts w:ascii="宋体" w:hAnsi="宋体"/>
                <w:color w:val="000000"/>
                <w:kern w:val="0"/>
                <w:sz w:val="18"/>
                <w:szCs w:val="18"/>
              </w:rPr>
              <w:t>于</w:t>
            </w:r>
            <w:r w:rsidRPr="00071CA5">
              <w:rPr>
                <w:rFonts w:ascii="宋体" w:hAnsi="宋体" w:hint="eastAsia"/>
                <w:color w:val="000000"/>
                <w:kern w:val="0"/>
                <w:sz w:val="18"/>
                <w:szCs w:val="18"/>
              </w:rPr>
              <w:t>15%</w:t>
            </w:r>
          </w:p>
          <w:p w14:paraId="1A56FABB" w14:textId="77777777" w:rsidR="00A360B2" w:rsidRPr="00071CA5" w:rsidRDefault="00A360B2" w:rsidP="00071CA5">
            <w:pPr>
              <w:adjustRightInd/>
              <w:spacing w:line="300" w:lineRule="auto"/>
              <w:jc w:val="center"/>
              <w:rPr>
                <w:color w:val="000000"/>
              </w:rPr>
            </w:pPr>
            <w:r w:rsidRPr="00071CA5">
              <w:rPr>
                <w:noProof/>
              </w:rPr>
              <w:drawing>
                <wp:inline distT="0" distB="0" distL="0" distR="0" wp14:anchorId="2F9B1C20" wp14:editId="6C92B73D">
                  <wp:extent cx="590476" cy="523810"/>
                  <wp:effectExtent l="0" t="0" r="63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0476" cy="523810"/>
                          </a:xfrm>
                          <a:prstGeom prst="rect">
                            <a:avLst/>
                          </a:prstGeom>
                        </pic:spPr>
                      </pic:pic>
                    </a:graphicData>
                  </a:graphic>
                </wp:inline>
              </w:drawing>
            </w:r>
          </w:p>
        </w:tc>
        <w:tc>
          <w:tcPr>
            <w:tcW w:w="1106" w:type="pct"/>
            <w:tcBorders>
              <w:right w:val="single" w:sz="8" w:space="0" w:color="auto"/>
            </w:tcBorders>
            <w:shd w:val="clear" w:color="auto" w:fill="auto"/>
            <w:vAlign w:val="center"/>
          </w:tcPr>
          <w:p w14:paraId="15DD8D49" w14:textId="07E4DECB" w:rsidR="00A360B2" w:rsidRPr="00071CA5" w:rsidRDefault="00A360B2" w:rsidP="00071CA5">
            <w:pPr>
              <w:adjustRightInd/>
              <w:spacing w:line="300" w:lineRule="auto"/>
              <w:jc w:val="center"/>
              <w:rPr>
                <w:color w:val="000000"/>
              </w:rPr>
            </w:pPr>
            <w:r w:rsidRPr="00071CA5">
              <w:rPr>
                <w:rFonts w:hint="eastAsia"/>
                <w:color w:val="000000"/>
              </w:rPr>
              <w:t>产</w:t>
            </w:r>
            <w:r w:rsidRPr="00071CA5">
              <w:rPr>
                <w:color w:val="000000"/>
              </w:rPr>
              <w:t>品按</w:t>
            </w:r>
            <w:r w:rsidR="00822204">
              <w:rPr>
                <w:rFonts w:hint="eastAsia"/>
                <w:color w:val="000000"/>
              </w:rPr>
              <w:t>GB/T32388</w:t>
            </w:r>
          </w:p>
          <w:p w14:paraId="6F81E995" w14:textId="1649A58A" w:rsidR="00A360B2" w:rsidRPr="00071CA5" w:rsidRDefault="00A360B2" w:rsidP="00071CA5">
            <w:pPr>
              <w:adjustRightInd/>
              <w:spacing w:line="300" w:lineRule="auto"/>
              <w:jc w:val="center"/>
              <w:rPr>
                <w:color w:val="000000"/>
              </w:rPr>
            </w:pPr>
            <w:r w:rsidRPr="00071CA5">
              <w:rPr>
                <w:color w:val="000000"/>
              </w:rPr>
              <w:t>6.2.15</w:t>
            </w:r>
            <w:r w:rsidRPr="00071CA5">
              <w:rPr>
                <w:rFonts w:hint="eastAsia"/>
                <w:color w:val="000000"/>
              </w:rPr>
              <w:t>或</w:t>
            </w:r>
            <w:r w:rsidR="00822204">
              <w:rPr>
                <w:color w:val="000000"/>
              </w:rPr>
              <w:t>GB/T40354</w:t>
            </w:r>
          </w:p>
          <w:p w14:paraId="65EADE94" w14:textId="77777777" w:rsidR="00A360B2" w:rsidRPr="00071CA5" w:rsidRDefault="00A360B2" w:rsidP="00071CA5">
            <w:pPr>
              <w:adjustRightInd/>
              <w:spacing w:line="300" w:lineRule="auto"/>
              <w:jc w:val="center"/>
              <w:rPr>
                <w:color w:val="000000"/>
              </w:rPr>
            </w:pPr>
            <w:r w:rsidRPr="00071CA5">
              <w:rPr>
                <w:color w:val="000000"/>
              </w:rPr>
              <w:t>6.2.19</w:t>
            </w:r>
            <w:r w:rsidRPr="00071CA5">
              <w:rPr>
                <w:rFonts w:hint="eastAsia"/>
                <w:color w:val="000000"/>
              </w:rPr>
              <w:t>试</w:t>
            </w:r>
            <w:r w:rsidRPr="00071CA5">
              <w:rPr>
                <w:color w:val="000000"/>
              </w:rPr>
              <w:t>验后，应符合附录</w:t>
            </w:r>
            <w:r w:rsidRPr="00071CA5">
              <w:rPr>
                <w:color w:val="000000"/>
              </w:rPr>
              <w:t>D</w:t>
            </w:r>
            <w:r w:rsidRPr="00071CA5">
              <w:rPr>
                <w:color w:val="000000"/>
              </w:rPr>
              <w:t>中，</w:t>
            </w:r>
            <w:r w:rsidRPr="00071CA5">
              <w:rPr>
                <w:rFonts w:hint="eastAsia"/>
                <w:color w:val="000000"/>
              </w:rPr>
              <w:t>附</w:t>
            </w:r>
            <w:r w:rsidRPr="00071CA5">
              <w:rPr>
                <w:color w:val="000000"/>
              </w:rPr>
              <w:t>录表</w:t>
            </w:r>
            <w:r w:rsidRPr="00071CA5">
              <w:rPr>
                <w:color w:val="000000"/>
              </w:rPr>
              <w:t>D.1</w:t>
            </w:r>
            <w:r w:rsidRPr="00071CA5">
              <w:rPr>
                <w:color w:val="000000"/>
              </w:rPr>
              <w:t>规定</w:t>
            </w:r>
          </w:p>
        </w:tc>
      </w:tr>
      <w:tr w:rsidR="00A360B2" w:rsidRPr="00071CA5" w14:paraId="7D01F5E2" w14:textId="77777777" w:rsidTr="009A68B2">
        <w:trPr>
          <w:trHeight w:val="1470"/>
          <w:jc w:val="center"/>
        </w:trPr>
        <w:tc>
          <w:tcPr>
            <w:tcW w:w="219" w:type="pct"/>
            <w:tcBorders>
              <w:left w:val="single" w:sz="8" w:space="0" w:color="auto"/>
            </w:tcBorders>
            <w:shd w:val="clear" w:color="auto" w:fill="auto"/>
            <w:vAlign w:val="center"/>
          </w:tcPr>
          <w:p w14:paraId="3CA52663" w14:textId="13A9526B" w:rsidR="00A360B2" w:rsidRPr="00071CA5" w:rsidRDefault="00AB392B" w:rsidP="00071CA5">
            <w:pPr>
              <w:adjustRightInd/>
              <w:spacing w:line="300" w:lineRule="auto"/>
              <w:jc w:val="center"/>
              <w:rPr>
                <w:rFonts w:ascii="宋体" w:hAnsi="宋体"/>
                <w:color w:val="000000"/>
                <w:kern w:val="0"/>
                <w:sz w:val="18"/>
                <w:szCs w:val="18"/>
              </w:rPr>
            </w:pPr>
            <w:r>
              <w:rPr>
                <w:rFonts w:ascii="宋体" w:hAnsi="宋体"/>
                <w:color w:val="000000"/>
                <w:kern w:val="0"/>
                <w:sz w:val="18"/>
                <w:szCs w:val="18"/>
              </w:rPr>
              <w:t>4</w:t>
            </w:r>
          </w:p>
        </w:tc>
        <w:tc>
          <w:tcPr>
            <w:tcW w:w="230" w:type="pct"/>
            <w:vMerge/>
            <w:shd w:val="clear" w:color="auto" w:fill="auto"/>
            <w:vAlign w:val="center"/>
          </w:tcPr>
          <w:p w14:paraId="26BE7DCE" w14:textId="77777777" w:rsidR="00A360B2" w:rsidRPr="00071CA5" w:rsidRDefault="00A360B2" w:rsidP="00071CA5">
            <w:pPr>
              <w:adjustRightInd/>
              <w:spacing w:line="300" w:lineRule="auto"/>
              <w:jc w:val="center"/>
              <w:rPr>
                <w:color w:val="000000"/>
              </w:rPr>
            </w:pPr>
          </w:p>
        </w:tc>
        <w:tc>
          <w:tcPr>
            <w:tcW w:w="624" w:type="pct"/>
            <w:shd w:val="clear" w:color="auto" w:fill="auto"/>
            <w:vAlign w:val="center"/>
          </w:tcPr>
          <w:p w14:paraId="74ED1981" w14:textId="77777777" w:rsidR="00A360B2" w:rsidRPr="00071CA5" w:rsidRDefault="00A360B2" w:rsidP="00071CA5">
            <w:pPr>
              <w:adjustRightInd/>
              <w:spacing w:line="300" w:lineRule="auto"/>
              <w:jc w:val="center"/>
              <w:rPr>
                <w:color w:val="000000"/>
              </w:rPr>
            </w:pPr>
            <w:r w:rsidRPr="00071CA5">
              <w:rPr>
                <w:rFonts w:hint="eastAsia"/>
                <w:color w:val="000000"/>
              </w:rPr>
              <w:t>持</w:t>
            </w:r>
            <w:r w:rsidRPr="00071CA5">
              <w:rPr>
                <w:color w:val="000000"/>
              </w:rPr>
              <w:t>久不粘性</w:t>
            </w:r>
          </w:p>
        </w:tc>
        <w:tc>
          <w:tcPr>
            <w:tcW w:w="1142" w:type="pct"/>
            <w:shd w:val="clear" w:color="auto" w:fill="auto"/>
            <w:vAlign w:val="center"/>
          </w:tcPr>
          <w:p w14:paraId="46F8699E" w14:textId="2D4269C2" w:rsidR="00A360B2" w:rsidRPr="00071CA5" w:rsidRDefault="00822204" w:rsidP="00071CA5">
            <w:pPr>
              <w:adjustRightInd/>
              <w:spacing w:line="300" w:lineRule="auto"/>
              <w:jc w:val="center"/>
              <w:rPr>
                <w:color w:val="000000"/>
              </w:rPr>
            </w:pPr>
            <w:r>
              <w:rPr>
                <w:rFonts w:hint="eastAsia"/>
                <w:color w:val="000000"/>
              </w:rPr>
              <w:t>GB/T32388</w:t>
            </w:r>
          </w:p>
          <w:p w14:paraId="42F8A0B3" w14:textId="679B1652" w:rsidR="00A360B2" w:rsidRPr="00071CA5" w:rsidRDefault="00822204" w:rsidP="00071CA5">
            <w:pPr>
              <w:adjustRightInd/>
              <w:spacing w:line="300" w:lineRule="auto"/>
              <w:jc w:val="center"/>
              <w:rPr>
                <w:color w:val="000000"/>
              </w:rPr>
            </w:pPr>
            <w:r>
              <w:rPr>
                <w:color w:val="000000"/>
              </w:rPr>
              <w:t>GB/T40354</w:t>
            </w:r>
          </w:p>
        </w:tc>
        <w:tc>
          <w:tcPr>
            <w:tcW w:w="566" w:type="pct"/>
            <w:shd w:val="clear" w:color="auto" w:fill="auto"/>
            <w:vAlign w:val="center"/>
          </w:tcPr>
          <w:p w14:paraId="5739C5BF" w14:textId="77777777" w:rsidR="00A360B2" w:rsidRPr="00071CA5" w:rsidRDefault="00A360B2" w:rsidP="00071CA5">
            <w:pPr>
              <w:adjustRightInd/>
              <w:spacing w:line="300" w:lineRule="auto"/>
              <w:jc w:val="center"/>
              <w:rPr>
                <w:color w:val="000000"/>
              </w:rPr>
            </w:pPr>
            <w:r w:rsidRPr="00071CA5">
              <w:rPr>
                <w:rFonts w:hint="eastAsia"/>
                <w:color w:val="000000"/>
              </w:rPr>
              <w:t>相关指标见附录</w:t>
            </w:r>
            <w:r w:rsidRPr="00071CA5">
              <w:rPr>
                <w:color w:val="000000"/>
              </w:rPr>
              <w:t>E</w:t>
            </w:r>
          </w:p>
        </w:tc>
        <w:tc>
          <w:tcPr>
            <w:tcW w:w="587" w:type="pct"/>
            <w:shd w:val="clear" w:color="auto" w:fill="auto"/>
            <w:vAlign w:val="center"/>
          </w:tcPr>
          <w:p w14:paraId="5E641E9B" w14:textId="77777777" w:rsidR="00A360B2" w:rsidRPr="00071CA5" w:rsidRDefault="00A360B2" w:rsidP="00071CA5">
            <w:pPr>
              <w:adjustRightInd/>
              <w:spacing w:line="300" w:lineRule="auto"/>
              <w:jc w:val="center"/>
              <w:rPr>
                <w:color w:val="000000"/>
              </w:rPr>
            </w:pPr>
            <w:r w:rsidRPr="00071CA5">
              <w:rPr>
                <w:rFonts w:hint="eastAsia"/>
                <w:color w:val="000000"/>
              </w:rPr>
              <w:t>相关指标见附录</w:t>
            </w:r>
            <w:r w:rsidRPr="00071CA5">
              <w:rPr>
                <w:rFonts w:hint="eastAsia"/>
                <w:color w:val="000000"/>
              </w:rPr>
              <w:t>E</w:t>
            </w:r>
          </w:p>
        </w:tc>
        <w:tc>
          <w:tcPr>
            <w:tcW w:w="526" w:type="pct"/>
            <w:shd w:val="clear" w:color="auto" w:fill="auto"/>
            <w:vAlign w:val="center"/>
          </w:tcPr>
          <w:p w14:paraId="41F70191" w14:textId="77777777" w:rsidR="00A360B2" w:rsidRPr="00071CA5" w:rsidRDefault="00A360B2" w:rsidP="00071CA5">
            <w:pPr>
              <w:adjustRightInd/>
              <w:spacing w:line="300" w:lineRule="auto"/>
              <w:jc w:val="center"/>
              <w:rPr>
                <w:color w:val="000000"/>
              </w:rPr>
            </w:pPr>
            <w:r w:rsidRPr="00071CA5">
              <w:rPr>
                <w:rFonts w:hint="eastAsia"/>
                <w:color w:val="000000"/>
              </w:rPr>
              <w:t>相关指标见附录</w:t>
            </w:r>
            <w:r w:rsidRPr="00071CA5">
              <w:rPr>
                <w:rFonts w:hint="eastAsia"/>
                <w:color w:val="000000"/>
              </w:rPr>
              <w:t>E</w:t>
            </w:r>
          </w:p>
        </w:tc>
        <w:tc>
          <w:tcPr>
            <w:tcW w:w="1106" w:type="pct"/>
            <w:tcBorders>
              <w:right w:val="single" w:sz="8" w:space="0" w:color="auto"/>
            </w:tcBorders>
            <w:shd w:val="clear" w:color="auto" w:fill="auto"/>
            <w:vAlign w:val="center"/>
          </w:tcPr>
          <w:p w14:paraId="3C03E8AD" w14:textId="77777777" w:rsidR="00A360B2" w:rsidRPr="00071CA5" w:rsidRDefault="00A360B2" w:rsidP="00071CA5">
            <w:pPr>
              <w:adjustRightInd/>
              <w:spacing w:line="300" w:lineRule="auto"/>
              <w:jc w:val="center"/>
              <w:rPr>
                <w:color w:val="000000"/>
              </w:rPr>
            </w:pPr>
            <w:r w:rsidRPr="00071CA5">
              <w:rPr>
                <w:rFonts w:hint="eastAsia"/>
                <w:color w:val="000000"/>
              </w:rPr>
              <w:t>附</w:t>
            </w:r>
            <w:r w:rsidRPr="00071CA5">
              <w:rPr>
                <w:color w:val="000000"/>
              </w:rPr>
              <w:t>录</w:t>
            </w:r>
            <w:r w:rsidRPr="00071CA5">
              <w:rPr>
                <w:color w:val="000000"/>
              </w:rPr>
              <w:t>E</w:t>
            </w:r>
            <w:r w:rsidRPr="00071CA5">
              <w:rPr>
                <w:color w:val="000000"/>
              </w:rPr>
              <w:t>试验</w:t>
            </w:r>
          </w:p>
        </w:tc>
      </w:tr>
      <w:tr w:rsidR="00A360B2" w:rsidRPr="00071CA5" w14:paraId="3AE723B2" w14:textId="77777777" w:rsidTr="009A68B2">
        <w:trPr>
          <w:trHeight w:val="1097"/>
          <w:jc w:val="center"/>
        </w:trPr>
        <w:tc>
          <w:tcPr>
            <w:tcW w:w="219" w:type="pct"/>
            <w:tcBorders>
              <w:left w:val="single" w:sz="8" w:space="0" w:color="auto"/>
            </w:tcBorders>
            <w:shd w:val="clear" w:color="auto" w:fill="auto"/>
            <w:vAlign w:val="center"/>
          </w:tcPr>
          <w:p w14:paraId="4F42D26A" w14:textId="7C3FAAA7" w:rsidR="00A360B2" w:rsidRPr="00071CA5" w:rsidRDefault="00AB392B" w:rsidP="00071CA5">
            <w:pPr>
              <w:adjustRightInd/>
              <w:spacing w:line="300" w:lineRule="auto"/>
              <w:jc w:val="center"/>
              <w:rPr>
                <w:rFonts w:ascii="宋体" w:hAnsi="宋体"/>
                <w:color w:val="000000"/>
                <w:kern w:val="0"/>
                <w:sz w:val="18"/>
                <w:szCs w:val="18"/>
              </w:rPr>
            </w:pPr>
            <w:r>
              <w:rPr>
                <w:rFonts w:ascii="宋体" w:hAnsi="宋体"/>
                <w:color w:val="000000"/>
                <w:kern w:val="0"/>
                <w:sz w:val="18"/>
                <w:szCs w:val="18"/>
              </w:rPr>
              <w:t>5</w:t>
            </w:r>
          </w:p>
        </w:tc>
        <w:tc>
          <w:tcPr>
            <w:tcW w:w="230" w:type="pct"/>
            <w:vMerge/>
            <w:shd w:val="clear" w:color="auto" w:fill="auto"/>
            <w:vAlign w:val="center"/>
          </w:tcPr>
          <w:p w14:paraId="518F1B53" w14:textId="77777777" w:rsidR="00A360B2" w:rsidRPr="00071CA5" w:rsidRDefault="00A360B2" w:rsidP="00071CA5">
            <w:pPr>
              <w:adjustRightInd/>
              <w:spacing w:line="300" w:lineRule="auto"/>
              <w:jc w:val="center"/>
              <w:rPr>
                <w:color w:val="000000"/>
              </w:rPr>
            </w:pPr>
          </w:p>
        </w:tc>
        <w:tc>
          <w:tcPr>
            <w:tcW w:w="624" w:type="pct"/>
            <w:shd w:val="clear" w:color="auto" w:fill="auto"/>
            <w:vAlign w:val="center"/>
          </w:tcPr>
          <w:p w14:paraId="7A1831CA" w14:textId="77777777" w:rsidR="00A360B2" w:rsidRPr="00071CA5" w:rsidRDefault="00A360B2" w:rsidP="00071CA5">
            <w:pPr>
              <w:adjustRightInd/>
              <w:spacing w:line="300" w:lineRule="auto"/>
              <w:jc w:val="center"/>
              <w:rPr>
                <w:color w:val="000000"/>
              </w:rPr>
            </w:pPr>
            <w:r w:rsidRPr="00071CA5">
              <w:rPr>
                <w:color w:val="000000"/>
              </w:rPr>
              <w:t>不粘食物模似性能</w:t>
            </w:r>
            <w:r w:rsidRPr="00071CA5">
              <w:rPr>
                <w:rFonts w:hint="eastAsia"/>
                <w:color w:val="000000"/>
              </w:rPr>
              <w:t>要</w:t>
            </w:r>
            <w:r w:rsidRPr="00071CA5">
              <w:rPr>
                <w:color w:val="000000"/>
              </w:rPr>
              <w:t>求</w:t>
            </w:r>
            <w:r w:rsidRPr="00071CA5">
              <w:rPr>
                <w:rFonts w:hint="eastAsia"/>
                <w:color w:val="000000"/>
              </w:rPr>
              <w:t>（</w:t>
            </w:r>
            <w:r w:rsidRPr="00071CA5">
              <w:rPr>
                <w:color w:val="000000"/>
              </w:rPr>
              <w:t>煎炒类）</w:t>
            </w:r>
          </w:p>
        </w:tc>
        <w:tc>
          <w:tcPr>
            <w:tcW w:w="1142" w:type="pct"/>
            <w:shd w:val="clear" w:color="auto" w:fill="auto"/>
            <w:vAlign w:val="center"/>
          </w:tcPr>
          <w:p w14:paraId="0D3B0F24" w14:textId="77777777" w:rsidR="00A360B2" w:rsidRPr="00071CA5" w:rsidRDefault="00A360B2" w:rsidP="00071CA5">
            <w:pPr>
              <w:adjustRightInd/>
              <w:spacing w:line="300" w:lineRule="auto"/>
              <w:jc w:val="center"/>
              <w:rPr>
                <w:color w:val="000000"/>
              </w:rPr>
            </w:pPr>
            <w:r w:rsidRPr="00071CA5">
              <w:rPr>
                <w:rFonts w:hint="eastAsia"/>
                <w:color w:val="000000"/>
              </w:rPr>
              <w:t>GB/T32095.4</w:t>
            </w:r>
          </w:p>
        </w:tc>
        <w:tc>
          <w:tcPr>
            <w:tcW w:w="566" w:type="pct"/>
            <w:shd w:val="clear" w:color="auto" w:fill="auto"/>
            <w:vAlign w:val="center"/>
          </w:tcPr>
          <w:p w14:paraId="2DC09C30" w14:textId="77777777" w:rsidR="00A360B2" w:rsidRPr="00071CA5" w:rsidRDefault="00A360B2" w:rsidP="00071CA5">
            <w:pPr>
              <w:adjustRightInd/>
              <w:spacing w:line="300" w:lineRule="auto"/>
              <w:jc w:val="center"/>
              <w:rPr>
                <w:color w:val="000000"/>
              </w:rPr>
            </w:pPr>
            <w:r w:rsidRPr="00071CA5">
              <w:rPr>
                <w:rFonts w:ascii="宋体" w:hAnsi="宋体" w:cs="Arial"/>
                <w:kern w:val="0"/>
                <w:sz w:val="18"/>
                <w:szCs w:val="18"/>
              </w:rPr>
              <w:t>1</w:t>
            </w:r>
            <w:r w:rsidRPr="00071CA5">
              <w:rPr>
                <w:rFonts w:ascii="宋体" w:hAnsi="宋体" w:cs="Arial" w:hint="eastAsia"/>
                <w:kern w:val="0"/>
                <w:sz w:val="18"/>
                <w:szCs w:val="18"/>
              </w:rPr>
              <w:t>级</w:t>
            </w:r>
            <w:r w:rsidRPr="00071CA5">
              <w:rPr>
                <w:rFonts w:ascii="宋体" w:hAnsi="宋体" w:cs="Arial"/>
                <w:kern w:val="0"/>
                <w:sz w:val="18"/>
                <w:szCs w:val="18"/>
              </w:rPr>
              <w:t>（</w:t>
            </w:r>
            <w:r w:rsidRPr="00071CA5">
              <w:rPr>
                <w:rFonts w:ascii="宋体" w:hAnsi="宋体" w:cs="Arial" w:hint="eastAsia"/>
                <w:kern w:val="0"/>
                <w:sz w:val="18"/>
                <w:szCs w:val="18"/>
              </w:rPr>
              <w:t>N</w:t>
            </w:r>
            <w:r w:rsidRPr="00071CA5">
              <w:rPr>
                <w:rFonts w:ascii="宋体" w:hAnsi="宋体" w:cs="Arial"/>
                <w:kern w:val="0"/>
                <w:sz w:val="18"/>
                <w:szCs w:val="18"/>
              </w:rPr>
              <w:t xml:space="preserve"> </w:t>
            </w:r>
            <w:r w:rsidRPr="00071CA5">
              <w:rPr>
                <w:rFonts w:ascii="宋体" w:hAnsi="宋体" w:cs="Arial" w:hint="eastAsia"/>
                <w:kern w:val="0"/>
                <w:sz w:val="18"/>
                <w:szCs w:val="18"/>
              </w:rPr>
              <w:t>&gt;</w:t>
            </w:r>
            <w:r w:rsidRPr="00071CA5">
              <w:rPr>
                <w:rFonts w:ascii="宋体" w:hAnsi="宋体" w:cs="Arial"/>
                <w:kern w:val="0"/>
                <w:sz w:val="18"/>
                <w:szCs w:val="18"/>
              </w:rPr>
              <w:t xml:space="preserve"> 20）</w:t>
            </w:r>
          </w:p>
        </w:tc>
        <w:tc>
          <w:tcPr>
            <w:tcW w:w="587" w:type="pct"/>
            <w:shd w:val="clear" w:color="auto" w:fill="auto"/>
            <w:vAlign w:val="center"/>
          </w:tcPr>
          <w:p w14:paraId="5134BB8C" w14:textId="77777777" w:rsidR="00A360B2" w:rsidRPr="00071CA5" w:rsidRDefault="00A360B2" w:rsidP="00071CA5">
            <w:pPr>
              <w:adjustRightInd/>
              <w:spacing w:line="300" w:lineRule="auto"/>
              <w:jc w:val="center"/>
              <w:rPr>
                <w:color w:val="000000"/>
              </w:rPr>
            </w:pPr>
            <w:r w:rsidRPr="00071CA5">
              <w:rPr>
                <w:rFonts w:ascii="宋体" w:hAnsi="宋体" w:hint="eastAsia"/>
                <w:color w:val="000000"/>
                <w:sz w:val="18"/>
                <w:szCs w:val="18"/>
              </w:rPr>
              <w:t>2级（10</w:t>
            </w:r>
            <w:r w:rsidRPr="00071CA5">
              <w:rPr>
                <w:rFonts w:ascii="宋体" w:hAnsi="宋体"/>
                <w:color w:val="000000"/>
                <w:sz w:val="18"/>
                <w:szCs w:val="18"/>
              </w:rPr>
              <w:t xml:space="preserve"> </w:t>
            </w:r>
            <w:r w:rsidRPr="00071CA5">
              <w:rPr>
                <w:rFonts w:ascii="宋体" w:hAnsi="宋体" w:hint="eastAsia"/>
                <w:color w:val="000000"/>
                <w:sz w:val="18"/>
                <w:szCs w:val="18"/>
              </w:rPr>
              <w:t>&lt;</w:t>
            </w:r>
            <w:r w:rsidRPr="00071CA5">
              <w:rPr>
                <w:rFonts w:ascii="宋体" w:hAnsi="宋体"/>
                <w:color w:val="000000"/>
                <w:sz w:val="18"/>
                <w:szCs w:val="18"/>
              </w:rPr>
              <w:t xml:space="preserve"> N </w:t>
            </w:r>
            <w:r w:rsidRPr="00071CA5">
              <w:rPr>
                <w:rFonts w:ascii="宋体" w:hAnsi="宋体" w:hint="eastAsia"/>
                <w:color w:val="000000"/>
                <w:sz w:val="18"/>
                <w:szCs w:val="18"/>
              </w:rPr>
              <w:t xml:space="preserve">≤ </w:t>
            </w:r>
            <w:r w:rsidRPr="00071CA5">
              <w:rPr>
                <w:rFonts w:ascii="宋体" w:hAnsi="宋体"/>
                <w:color w:val="000000"/>
                <w:sz w:val="18"/>
                <w:szCs w:val="18"/>
              </w:rPr>
              <w:t>20</w:t>
            </w:r>
            <w:r w:rsidRPr="00071CA5">
              <w:rPr>
                <w:rFonts w:ascii="宋体" w:hAnsi="宋体" w:hint="eastAsia"/>
                <w:color w:val="000000"/>
                <w:sz w:val="18"/>
                <w:szCs w:val="18"/>
              </w:rPr>
              <w:t>）</w:t>
            </w:r>
          </w:p>
        </w:tc>
        <w:tc>
          <w:tcPr>
            <w:tcW w:w="526" w:type="pct"/>
            <w:shd w:val="clear" w:color="auto" w:fill="auto"/>
            <w:vAlign w:val="center"/>
          </w:tcPr>
          <w:p w14:paraId="6F0BC917" w14:textId="77777777" w:rsidR="00A360B2" w:rsidRPr="00071CA5" w:rsidRDefault="00A360B2" w:rsidP="00071CA5">
            <w:pPr>
              <w:adjustRightInd/>
              <w:spacing w:line="300" w:lineRule="auto"/>
              <w:jc w:val="center"/>
              <w:rPr>
                <w:color w:val="000000"/>
              </w:rPr>
            </w:pPr>
            <w:r w:rsidRPr="00071CA5">
              <w:rPr>
                <w:rFonts w:ascii="宋体" w:hAnsi="宋体" w:hint="eastAsia"/>
                <w:color w:val="000000"/>
                <w:sz w:val="18"/>
                <w:szCs w:val="18"/>
              </w:rPr>
              <w:t>3级（</w:t>
            </w:r>
            <w:r w:rsidRPr="00071CA5">
              <w:rPr>
                <w:rFonts w:ascii="宋体" w:hAnsi="宋体"/>
                <w:color w:val="000000"/>
                <w:sz w:val="18"/>
                <w:szCs w:val="18"/>
              </w:rPr>
              <w:t xml:space="preserve">5 </w:t>
            </w:r>
            <w:r w:rsidRPr="00071CA5">
              <w:rPr>
                <w:rFonts w:ascii="宋体" w:hAnsi="宋体" w:hint="eastAsia"/>
                <w:color w:val="000000"/>
                <w:sz w:val="18"/>
                <w:szCs w:val="18"/>
              </w:rPr>
              <w:t>&lt;</w:t>
            </w:r>
            <w:r w:rsidRPr="00071CA5">
              <w:rPr>
                <w:rFonts w:ascii="宋体" w:hAnsi="宋体"/>
                <w:color w:val="000000"/>
                <w:sz w:val="18"/>
                <w:szCs w:val="18"/>
              </w:rPr>
              <w:t xml:space="preserve"> N </w:t>
            </w:r>
            <w:r w:rsidRPr="00071CA5">
              <w:rPr>
                <w:rFonts w:ascii="宋体" w:hAnsi="宋体" w:hint="eastAsia"/>
                <w:color w:val="000000"/>
                <w:sz w:val="18"/>
                <w:szCs w:val="18"/>
              </w:rPr>
              <w:t xml:space="preserve">≤ </w:t>
            </w:r>
            <w:r w:rsidRPr="00071CA5">
              <w:rPr>
                <w:rFonts w:ascii="宋体" w:hAnsi="宋体"/>
                <w:color w:val="000000"/>
                <w:sz w:val="18"/>
                <w:szCs w:val="18"/>
              </w:rPr>
              <w:t>10</w:t>
            </w:r>
            <w:r w:rsidRPr="00071CA5">
              <w:rPr>
                <w:rFonts w:ascii="宋体" w:hAnsi="宋体" w:hint="eastAsia"/>
                <w:color w:val="000000"/>
                <w:sz w:val="18"/>
                <w:szCs w:val="18"/>
              </w:rPr>
              <w:t>）</w:t>
            </w:r>
          </w:p>
        </w:tc>
        <w:tc>
          <w:tcPr>
            <w:tcW w:w="1106" w:type="pct"/>
            <w:tcBorders>
              <w:right w:val="single" w:sz="8" w:space="0" w:color="auto"/>
            </w:tcBorders>
            <w:shd w:val="clear" w:color="auto" w:fill="auto"/>
            <w:vAlign w:val="center"/>
          </w:tcPr>
          <w:p w14:paraId="322E7264" w14:textId="77777777" w:rsidR="00A360B2" w:rsidRPr="00071CA5" w:rsidRDefault="00A360B2" w:rsidP="00071CA5">
            <w:pPr>
              <w:adjustRightInd/>
              <w:spacing w:line="300" w:lineRule="auto"/>
              <w:jc w:val="center"/>
              <w:rPr>
                <w:color w:val="000000"/>
              </w:rPr>
            </w:pPr>
            <w:r w:rsidRPr="00071CA5">
              <w:rPr>
                <w:rFonts w:hint="eastAsia"/>
                <w:color w:val="000000"/>
              </w:rPr>
              <w:t>附</w:t>
            </w:r>
            <w:r w:rsidRPr="00071CA5">
              <w:rPr>
                <w:color w:val="000000"/>
              </w:rPr>
              <w:t>录</w:t>
            </w:r>
            <w:r w:rsidRPr="00071CA5">
              <w:rPr>
                <w:rFonts w:hint="eastAsia"/>
                <w:color w:val="000000"/>
              </w:rPr>
              <w:t>F</w:t>
            </w:r>
            <w:r w:rsidRPr="00071CA5">
              <w:rPr>
                <w:rFonts w:hint="eastAsia"/>
                <w:color w:val="000000"/>
              </w:rPr>
              <w:t>试</w:t>
            </w:r>
            <w:r w:rsidRPr="00071CA5">
              <w:rPr>
                <w:color w:val="000000"/>
              </w:rPr>
              <w:t>验</w:t>
            </w:r>
          </w:p>
        </w:tc>
      </w:tr>
      <w:tr w:rsidR="00A360B2" w:rsidRPr="00071CA5" w14:paraId="79F7AD03" w14:textId="77777777" w:rsidTr="009A68B2">
        <w:trPr>
          <w:trHeight w:val="1633"/>
          <w:jc w:val="center"/>
        </w:trPr>
        <w:tc>
          <w:tcPr>
            <w:tcW w:w="219" w:type="pct"/>
            <w:tcBorders>
              <w:left w:val="single" w:sz="8" w:space="0" w:color="auto"/>
            </w:tcBorders>
            <w:shd w:val="clear" w:color="auto" w:fill="auto"/>
            <w:vAlign w:val="center"/>
          </w:tcPr>
          <w:p w14:paraId="50513470" w14:textId="4A906A5C" w:rsidR="00A360B2" w:rsidRPr="00071CA5" w:rsidRDefault="00AB392B" w:rsidP="00071CA5">
            <w:pPr>
              <w:adjustRightInd/>
              <w:spacing w:line="300" w:lineRule="auto"/>
              <w:jc w:val="center"/>
              <w:rPr>
                <w:rFonts w:ascii="宋体" w:hAnsi="宋体"/>
                <w:color w:val="000000"/>
                <w:kern w:val="0"/>
                <w:sz w:val="18"/>
                <w:szCs w:val="18"/>
              </w:rPr>
            </w:pPr>
            <w:r>
              <w:rPr>
                <w:rFonts w:ascii="宋体" w:hAnsi="宋体"/>
                <w:color w:val="000000"/>
                <w:kern w:val="0"/>
                <w:sz w:val="18"/>
                <w:szCs w:val="18"/>
              </w:rPr>
              <w:t>6</w:t>
            </w:r>
          </w:p>
        </w:tc>
        <w:tc>
          <w:tcPr>
            <w:tcW w:w="230" w:type="pct"/>
            <w:vMerge/>
            <w:shd w:val="clear" w:color="auto" w:fill="auto"/>
            <w:vAlign w:val="center"/>
          </w:tcPr>
          <w:p w14:paraId="56557F2F" w14:textId="77777777" w:rsidR="00A360B2" w:rsidRPr="00071CA5" w:rsidRDefault="00A360B2" w:rsidP="00071CA5">
            <w:pPr>
              <w:adjustRightInd/>
              <w:spacing w:line="300" w:lineRule="auto"/>
              <w:jc w:val="center"/>
              <w:rPr>
                <w:color w:val="000000"/>
              </w:rPr>
            </w:pPr>
          </w:p>
        </w:tc>
        <w:tc>
          <w:tcPr>
            <w:tcW w:w="624" w:type="pct"/>
            <w:shd w:val="clear" w:color="auto" w:fill="auto"/>
            <w:vAlign w:val="center"/>
          </w:tcPr>
          <w:p w14:paraId="28FD0764" w14:textId="77777777" w:rsidR="00A360B2" w:rsidRPr="00071CA5" w:rsidRDefault="00A360B2" w:rsidP="00071CA5">
            <w:pPr>
              <w:adjustRightInd/>
              <w:spacing w:line="300" w:lineRule="auto"/>
              <w:jc w:val="center"/>
              <w:rPr>
                <w:color w:val="000000"/>
              </w:rPr>
            </w:pPr>
            <w:r w:rsidRPr="00071CA5">
              <w:rPr>
                <w:rFonts w:hint="eastAsia"/>
                <w:color w:val="000000"/>
              </w:rPr>
              <w:t>不粘食物模似性能要求（蒸煮类）</w:t>
            </w:r>
          </w:p>
        </w:tc>
        <w:tc>
          <w:tcPr>
            <w:tcW w:w="1142" w:type="pct"/>
            <w:shd w:val="clear" w:color="auto" w:fill="auto"/>
            <w:vAlign w:val="center"/>
          </w:tcPr>
          <w:p w14:paraId="0E114E97" w14:textId="77777777" w:rsidR="00A360B2" w:rsidRPr="00071CA5" w:rsidRDefault="00A360B2" w:rsidP="00071CA5">
            <w:pPr>
              <w:adjustRightInd/>
              <w:spacing w:line="300" w:lineRule="auto"/>
              <w:jc w:val="center"/>
              <w:rPr>
                <w:color w:val="000000"/>
              </w:rPr>
            </w:pPr>
            <w:r w:rsidRPr="00071CA5">
              <w:rPr>
                <w:rFonts w:hint="eastAsia"/>
                <w:color w:val="000000"/>
              </w:rPr>
              <w:t>GB/T32095.4</w:t>
            </w:r>
          </w:p>
        </w:tc>
        <w:tc>
          <w:tcPr>
            <w:tcW w:w="566" w:type="pct"/>
            <w:shd w:val="clear" w:color="auto" w:fill="auto"/>
            <w:vAlign w:val="center"/>
          </w:tcPr>
          <w:p w14:paraId="4900A05E" w14:textId="108D371E" w:rsidR="00A360B2" w:rsidRPr="00572CA4" w:rsidRDefault="00A360B2" w:rsidP="00572CA4">
            <w:pPr>
              <w:adjustRightInd/>
              <w:spacing w:line="300" w:lineRule="auto"/>
              <w:jc w:val="center"/>
              <w:rPr>
                <w:color w:val="000000"/>
                <w:highlight w:val="yellow"/>
              </w:rPr>
            </w:pPr>
            <w:r w:rsidRPr="00572CA4">
              <w:rPr>
                <w:rFonts w:ascii="宋体" w:hAnsi="宋体" w:cs="Arial"/>
                <w:kern w:val="0"/>
                <w:sz w:val="18"/>
                <w:szCs w:val="18"/>
                <w:highlight w:val="yellow"/>
              </w:rPr>
              <w:t>1</w:t>
            </w:r>
            <w:r w:rsidRPr="00572CA4">
              <w:rPr>
                <w:rFonts w:ascii="宋体" w:hAnsi="宋体" w:cs="Arial" w:hint="eastAsia"/>
                <w:kern w:val="0"/>
                <w:sz w:val="18"/>
                <w:szCs w:val="18"/>
                <w:highlight w:val="yellow"/>
              </w:rPr>
              <w:t>级</w:t>
            </w:r>
            <w:r w:rsidRPr="00572CA4">
              <w:rPr>
                <w:rFonts w:ascii="宋体" w:hAnsi="宋体" w:cs="Arial"/>
                <w:kern w:val="0"/>
                <w:sz w:val="18"/>
                <w:szCs w:val="18"/>
                <w:highlight w:val="yellow"/>
              </w:rPr>
              <w:t>（</w:t>
            </w:r>
            <w:r w:rsidRPr="00572CA4">
              <w:rPr>
                <w:rFonts w:ascii="宋体" w:hAnsi="宋体" w:cs="Arial" w:hint="eastAsia"/>
                <w:kern w:val="0"/>
                <w:sz w:val="18"/>
                <w:szCs w:val="18"/>
                <w:highlight w:val="yellow"/>
              </w:rPr>
              <w:t>N</w:t>
            </w:r>
            <w:r w:rsidRPr="00572CA4">
              <w:rPr>
                <w:rFonts w:ascii="宋体" w:hAnsi="宋体" w:cs="Arial"/>
                <w:kern w:val="0"/>
                <w:sz w:val="18"/>
                <w:szCs w:val="18"/>
                <w:highlight w:val="yellow"/>
              </w:rPr>
              <w:t xml:space="preserve"> </w:t>
            </w:r>
            <w:r w:rsidRPr="00572CA4">
              <w:rPr>
                <w:rFonts w:ascii="宋体" w:hAnsi="宋体" w:cs="Arial" w:hint="eastAsia"/>
                <w:kern w:val="0"/>
                <w:sz w:val="18"/>
                <w:szCs w:val="18"/>
                <w:highlight w:val="yellow"/>
              </w:rPr>
              <w:t>&gt;</w:t>
            </w:r>
            <w:r w:rsidRPr="00572CA4">
              <w:rPr>
                <w:rFonts w:ascii="宋体" w:hAnsi="宋体" w:cs="Arial"/>
                <w:kern w:val="0"/>
                <w:sz w:val="18"/>
                <w:szCs w:val="18"/>
                <w:highlight w:val="yellow"/>
              </w:rPr>
              <w:t xml:space="preserve"> </w:t>
            </w:r>
            <w:r w:rsidR="00572CA4" w:rsidRPr="00572CA4">
              <w:rPr>
                <w:rFonts w:ascii="宋体" w:hAnsi="宋体" w:cs="Arial"/>
                <w:kern w:val="0"/>
                <w:sz w:val="18"/>
                <w:szCs w:val="18"/>
                <w:highlight w:val="yellow"/>
              </w:rPr>
              <w:t>900</w:t>
            </w:r>
            <w:r w:rsidRPr="00572CA4">
              <w:rPr>
                <w:rFonts w:ascii="宋体" w:hAnsi="宋体" w:cs="Arial"/>
                <w:kern w:val="0"/>
                <w:sz w:val="18"/>
                <w:szCs w:val="18"/>
                <w:highlight w:val="yellow"/>
              </w:rPr>
              <w:t>）</w:t>
            </w:r>
          </w:p>
        </w:tc>
        <w:tc>
          <w:tcPr>
            <w:tcW w:w="587" w:type="pct"/>
            <w:shd w:val="clear" w:color="auto" w:fill="auto"/>
            <w:vAlign w:val="center"/>
          </w:tcPr>
          <w:p w14:paraId="381501C0" w14:textId="580FCC7E" w:rsidR="00A360B2" w:rsidRPr="00572CA4" w:rsidRDefault="00A360B2" w:rsidP="00572CA4">
            <w:pPr>
              <w:adjustRightInd/>
              <w:spacing w:line="300" w:lineRule="auto"/>
              <w:jc w:val="center"/>
              <w:rPr>
                <w:color w:val="000000"/>
                <w:highlight w:val="yellow"/>
              </w:rPr>
            </w:pPr>
            <w:r w:rsidRPr="00572CA4">
              <w:rPr>
                <w:rFonts w:ascii="宋体" w:hAnsi="宋体" w:hint="eastAsia"/>
                <w:color w:val="000000"/>
                <w:sz w:val="18"/>
                <w:szCs w:val="18"/>
                <w:highlight w:val="yellow"/>
              </w:rPr>
              <w:t>2级（</w:t>
            </w:r>
            <w:r w:rsidR="00572CA4" w:rsidRPr="00572CA4">
              <w:rPr>
                <w:rFonts w:ascii="宋体" w:hAnsi="宋体"/>
                <w:color w:val="000000"/>
                <w:sz w:val="18"/>
                <w:szCs w:val="18"/>
                <w:highlight w:val="yellow"/>
              </w:rPr>
              <w:t>700</w:t>
            </w:r>
            <w:r w:rsidRPr="00572CA4">
              <w:rPr>
                <w:rFonts w:ascii="宋体" w:hAnsi="宋体"/>
                <w:color w:val="000000"/>
                <w:sz w:val="18"/>
                <w:szCs w:val="18"/>
                <w:highlight w:val="yellow"/>
              </w:rPr>
              <w:t xml:space="preserve"> </w:t>
            </w:r>
            <w:r w:rsidRPr="00572CA4">
              <w:rPr>
                <w:rFonts w:ascii="宋体" w:hAnsi="宋体" w:hint="eastAsia"/>
                <w:color w:val="000000"/>
                <w:sz w:val="18"/>
                <w:szCs w:val="18"/>
                <w:highlight w:val="yellow"/>
              </w:rPr>
              <w:t>&lt;</w:t>
            </w:r>
            <w:r w:rsidRPr="00572CA4">
              <w:rPr>
                <w:rFonts w:ascii="宋体" w:hAnsi="宋体"/>
                <w:color w:val="000000"/>
                <w:sz w:val="18"/>
                <w:szCs w:val="18"/>
                <w:highlight w:val="yellow"/>
              </w:rPr>
              <w:t xml:space="preserve"> N </w:t>
            </w:r>
            <w:r w:rsidRPr="00572CA4">
              <w:rPr>
                <w:rFonts w:ascii="宋体" w:hAnsi="宋体" w:hint="eastAsia"/>
                <w:color w:val="000000"/>
                <w:sz w:val="18"/>
                <w:szCs w:val="18"/>
                <w:highlight w:val="yellow"/>
              </w:rPr>
              <w:t xml:space="preserve">≤ </w:t>
            </w:r>
            <w:r w:rsidR="00572CA4" w:rsidRPr="00572CA4">
              <w:rPr>
                <w:rFonts w:ascii="宋体" w:hAnsi="宋体"/>
                <w:color w:val="000000"/>
                <w:sz w:val="18"/>
                <w:szCs w:val="18"/>
                <w:highlight w:val="yellow"/>
              </w:rPr>
              <w:t>900</w:t>
            </w:r>
            <w:r w:rsidRPr="00572CA4">
              <w:rPr>
                <w:rFonts w:ascii="宋体" w:hAnsi="宋体" w:hint="eastAsia"/>
                <w:color w:val="000000"/>
                <w:sz w:val="18"/>
                <w:szCs w:val="18"/>
                <w:highlight w:val="yellow"/>
              </w:rPr>
              <w:t>）</w:t>
            </w:r>
          </w:p>
        </w:tc>
        <w:tc>
          <w:tcPr>
            <w:tcW w:w="526" w:type="pct"/>
            <w:shd w:val="clear" w:color="auto" w:fill="auto"/>
            <w:vAlign w:val="center"/>
          </w:tcPr>
          <w:p w14:paraId="18F10728" w14:textId="6CFED655" w:rsidR="00A360B2" w:rsidRPr="00572CA4" w:rsidRDefault="00A360B2" w:rsidP="00572CA4">
            <w:pPr>
              <w:adjustRightInd/>
              <w:spacing w:line="300" w:lineRule="auto"/>
              <w:jc w:val="center"/>
              <w:rPr>
                <w:color w:val="000000"/>
                <w:highlight w:val="yellow"/>
              </w:rPr>
            </w:pPr>
            <w:r w:rsidRPr="00572CA4">
              <w:rPr>
                <w:rFonts w:ascii="宋体" w:hAnsi="宋体" w:hint="eastAsia"/>
                <w:color w:val="000000"/>
                <w:sz w:val="18"/>
                <w:szCs w:val="18"/>
                <w:highlight w:val="yellow"/>
              </w:rPr>
              <w:t>3级（</w:t>
            </w:r>
            <w:r w:rsidR="00572CA4" w:rsidRPr="00572CA4">
              <w:rPr>
                <w:rFonts w:ascii="宋体" w:hAnsi="宋体"/>
                <w:color w:val="000000"/>
                <w:sz w:val="18"/>
                <w:szCs w:val="18"/>
                <w:highlight w:val="yellow"/>
              </w:rPr>
              <w:t>400</w:t>
            </w:r>
            <w:r w:rsidRPr="00572CA4">
              <w:rPr>
                <w:rFonts w:ascii="宋体" w:hAnsi="宋体"/>
                <w:color w:val="000000"/>
                <w:sz w:val="18"/>
                <w:szCs w:val="18"/>
                <w:highlight w:val="yellow"/>
              </w:rPr>
              <w:t xml:space="preserve"> </w:t>
            </w:r>
            <w:r w:rsidRPr="00572CA4">
              <w:rPr>
                <w:rFonts w:ascii="宋体" w:hAnsi="宋体" w:hint="eastAsia"/>
                <w:color w:val="000000"/>
                <w:sz w:val="18"/>
                <w:szCs w:val="18"/>
                <w:highlight w:val="yellow"/>
              </w:rPr>
              <w:t>&lt;</w:t>
            </w:r>
            <w:r w:rsidRPr="00572CA4">
              <w:rPr>
                <w:rFonts w:ascii="宋体" w:hAnsi="宋体"/>
                <w:color w:val="000000"/>
                <w:sz w:val="18"/>
                <w:szCs w:val="18"/>
                <w:highlight w:val="yellow"/>
              </w:rPr>
              <w:t xml:space="preserve"> N </w:t>
            </w:r>
            <w:r w:rsidRPr="00572CA4">
              <w:rPr>
                <w:rFonts w:ascii="宋体" w:hAnsi="宋体" w:hint="eastAsia"/>
                <w:color w:val="000000"/>
                <w:sz w:val="18"/>
                <w:szCs w:val="18"/>
                <w:highlight w:val="yellow"/>
              </w:rPr>
              <w:t xml:space="preserve">≤ </w:t>
            </w:r>
            <w:r w:rsidR="00572CA4" w:rsidRPr="00572CA4">
              <w:rPr>
                <w:rFonts w:ascii="宋体" w:hAnsi="宋体"/>
                <w:color w:val="000000"/>
                <w:sz w:val="18"/>
                <w:szCs w:val="18"/>
                <w:highlight w:val="yellow"/>
              </w:rPr>
              <w:t>700</w:t>
            </w:r>
            <w:r w:rsidRPr="00572CA4">
              <w:rPr>
                <w:rFonts w:ascii="宋体" w:hAnsi="宋体" w:hint="eastAsia"/>
                <w:color w:val="000000"/>
                <w:sz w:val="18"/>
                <w:szCs w:val="18"/>
                <w:highlight w:val="yellow"/>
              </w:rPr>
              <w:t>）</w:t>
            </w:r>
          </w:p>
        </w:tc>
        <w:tc>
          <w:tcPr>
            <w:tcW w:w="1106" w:type="pct"/>
            <w:tcBorders>
              <w:right w:val="single" w:sz="8" w:space="0" w:color="auto"/>
            </w:tcBorders>
            <w:shd w:val="clear" w:color="auto" w:fill="auto"/>
            <w:vAlign w:val="center"/>
          </w:tcPr>
          <w:p w14:paraId="71AC4C4A" w14:textId="77777777" w:rsidR="00A360B2" w:rsidRPr="00071CA5" w:rsidRDefault="00A360B2" w:rsidP="00071CA5">
            <w:pPr>
              <w:adjustRightInd/>
              <w:spacing w:line="300" w:lineRule="auto"/>
              <w:jc w:val="center"/>
              <w:rPr>
                <w:color w:val="000000"/>
              </w:rPr>
            </w:pPr>
            <w:r w:rsidRPr="00071CA5">
              <w:rPr>
                <w:rFonts w:hint="eastAsia"/>
                <w:color w:val="000000"/>
              </w:rPr>
              <w:t>附</w:t>
            </w:r>
            <w:r w:rsidRPr="00071CA5">
              <w:rPr>
                <w:color w:val="000000"/>
              </w:rPr>
              <w:t>录</w:t>
            </w:r>
            <w:r w:rsidRPr="00071CA5">
              <w:rPr>
                <w:rFonts w:hint="eastAsia"/>
                <w:color w:val="000000"/>
              </w:rPr>
              <w:t>F</w:t>
            </w:r>
            <w:r w:rsidRPr="00071CA5">
              <w:rPr>
                <w:rFonts w:hint="eastAsia"/>
                <w:color w:val="000000"/>
              </w:rPr>
              <w:t>试</w:t>
            </w:r>
            <w:r w:rsidRPr="00071CA5">
              <w:rPr>
                <w:color w:val="000000"/>
              </w:rPr>
              <w:t>验</w:t>
            </w:r>
          </w:p>
        </w:tc>
      </w:tr>
      <w:tr w:rsidR="00A360B2" w:rsidRPr="00071CA5" w14:paraId="5A159C6D" w14:textId="77777777" w:rsidTr="009A68B2">
        <w:trPr>
          <w:trHeight w:val="1633"/>
          <w:jc w:val="center"/>
        </w:trPr>
        <w:tc>
          <w:tcPr>
            <w:tcW w:w="219" w:type="pct"/>
            <w:tcBorders>
              <w:left w:val="single" w:sz="8" w:space="0" w:color="auto"/>
            </w:tcBorders>
            <w:shd w:val="clear" w:color="auto" w:fill="auto"/>
            <w:vAlign w:val="center"/>
          </w:tcPr>
          <w:p w14:paraId="2DB54F4A" w14:textId="3DB0E36E" w:rsidR="00A360B2" w:rsidRPr="00071CA5" w:rsidRDefault="00AB392B" w:rsidP="00071CA5">
            <w:pPr>
              <w:adjustRightInd/>
              <w:spacing w:line="300" w:lineRule="auto"/>
              <w:jc w:val="center"/>
              <w:rPr>
                <w:rFonts w:ascii="宋体" w:hAnsi="宋体"/>
                <w:color w:val="000000"/>
                <w:kern w:val="0"/>
                <w:sz w:val="18"/>
                <w:szCs w:val="18"/>
              </w:rPr>
            </w:pPr>
            <w:r>
              <w:rPr>
                <w:rFonts w:ascii="宋体" w:hAnsi="宋体"/>
                <w:color w:val="000000"/>
                <w:kern w:val="0"/>
                <w:sz w:val="18"/>
                <w:szCs w:val="18"/>
              </w:rPr>
              <w:t>7</w:t>
            </w:r>
          </w:p>
        </w:tc>
        <w:tc>
          <w:tcPr>
            <w:tcW w:w="230" w:type="pct"/>
            <w:vMerge/>
            <w:shd w:val="clear" w:color="auto" w:fill="auto"/>
            <w:vAlign w:val="center"/>
          </w:tcPr>
          <w:p w14:paraId="1FAFA5D2" w14:textId="77777777" w:rsidR="00A360B2" w:rsidRPr="00071CA5" w:rsidRDefault="00A360B2" w:rsidP="00071CA5">
            <w:pPr>
              <w:adjustRightInd/>
              <w:spacing w:line="300" w:lineRule="auto"/>
              <w:jc w:val="center"/>
              <w:rPr>
                <w:color w:val="000000"/>
              </w:rPr>
            </w:pPr>
          </w:p>
        </w:tc>
        <w:tc>
          <w:tcPr>
            <w:tcW w:w="624" w:type="pct"/>
            <w:shd w:val="clear" w:color="auto" w:fill="auto"/>
            <w:vAlign w:val="center"/>
          </w:tcPr>
          <w:p w14:paraId="30793E42" w14:textId="77777777" w:rsidR="00A360B2" w:rsidRPr="00071CA5" w:rsidRDefault="00A360B2" w:rsidP="00071CA5">
            <w:pPr>
              <w:adjustRightInd/>
              <w:spacing w:line="300" w:lineRule="auto"/>
              <w:jc w:val="center"/>
              <w:rPr>
                <w:color w:val="000000"/>
              </w:rPr>
            </w:pPr>
            <w:r w:rsidRPr="00071CA5">
              <w:rPr>
                <w:rFonts w:hint="eastAsia"/>
                <w:color w:val="000000"/>
              </w:rPr>
              <w:t>不粘食物模似性能要求（饭煲类）</w:t>
            </w:r>
          </w:p>
        </w:tc>
        <w:tc>
          <w:tcPr>
            <w:tcW w:w="1142" w:type="pct"/>
            <w:shd w:val="clear" w:color="auto" w:fill="auto"/>
            <w:vAlign w:val="center"/>
          </w:tcPr>
          <w:p w14:paraId="36564311" w14:textId="77777777" w:rsidR="00A360B2" w:rsidRPr="00071CA5" w:rsidRDefault="00A360B2" w:rsidP="00071CA5">
            <w:pPr>
              <w:adjustRightInd/>
              <w:spacing w:line="300" w:lineRule="auto"/>
              <w:jc w:val="center"/>
              <w:rPr>
                <w:color w:val="000000"/>
              </w:rPr>
            </w:pPr>
            <w:r w:rsidRPr="00071CA5">
              <w:rPr>
                <w:rFonts w:hint="eastAsia"/>
                <w:color w:val="000000"/>
              </w:rPr>
              <w:t>GB/T32095.4</w:t>
            </w:r>
          </w:p>
        </w:tc>
        <w:tc>
          <w:tcPr>
            <w:tcW w:w="566" w:type="pct"/>
            <w:shd w:val="clear" w:color="auto" w:fill="auto"/>
            <w:vAlign w:val="center"/>
          </w:tcPr>
          <w:p w14:paraId="2657BBE5" w14:textId="63D16C58" w:rsidR="00A360B2" w:rsidRPr="00572CA4" w:rsidRDefault="00A360B2" w:rsidP="00572CA4">
            <w:pPr>
              <w:adjustRightInd/>
              <w:spacing w:line="300" w:lineRule="auto"/>
              <w:jc w:val="center"/>
              <w:rPr>
                <w:color w:val="000000"/>
                <w:highlight w:val="yellow"/>
              </w:rPr>
            </w:pPr>
            <w:r w:rsidRPr="00572CA4">
              <w:rPr>
                <w:rFonts w:ascii="宋体" w:hAnsi="宋体" w:cs="Arial"/>
                <w:kern w:val="0"/>
                <w:sz w:val="18"/>
                <w:szCs w:val="18"/>
                <w:highlight w:val="yellow"/>
              </w:rPr>
              <w:t>1</w:t>
            </w:r>
            <w:r w:rsidRPr="00572CA4">
              <w:rPr>
                <w:rFonts w:ascii="宋体" w:hAnsi="宋体" w:cs="Arial" w:hint="eastAsia"/>
                <w:kern w:val="0"/>
                <w:sz w:val="18"/>
                <w:szCs w:val="18"/>
                <w:highlight w:val="yellow"/>
              </w:rPr>
              <w:t>级</w:t>
            </w:r>
            <w:r w:rsidRPr="00572CA4">
              <w:rPr>
                <w:rFonts w:ascii="宋体" w:hAnsi="宋体" w:cs="Arial"/>
                <w:kern w:val="0"/>
                <w:sz w:val="18"/>
                <w:szCs w:val="18"/>
                <w:highlight w:val="yellow"/>
              </w:rPr>
              <w:t>（</w:t>
            </w:r>
            <w:r w:rsidRPr="00572CA4">
              <w:rPr>
                <w:rFonts w:ascii="宋体" w:hAnsi="宋体" w:cs="Arial" w:hint="eastAsia"/>
                <w:kern w:val="0"/>
                <w:sz w:val="18"/>
                <w:szCs w:val="18"/>
                <w:highlight w:val="yellow"/>
              </w:rPr>
              <w:t>N</w:t>
            </w:r>
            <w:r w:rsidRPr="00572CA4">
              <w:rPr>
                <w:rFonts w:ascii="宋体" w:hAnsi="宋体" w:cs="Arial"/>
                <w:kern w:val="0"/>
                <w:sz w:val="18"/>
                <w:szCs w:val="18"/>
                <w:highlight w:val="yellow"/>
              </w:rPr>
              <w:t xml:space="preserve"> </w:t>
            </w:r>
            <w:r w:rsidRPr="00572CA4">
              <w:rPr>
                <w:rFonts w:ascii="宋体" w:hAnsi="宋体" w:cs="Arial" w:hint="eastAsia"/>
                <w:kern w:val="0"/>
                <w:sz w:val="18"/>
                <w:szCs w:val="18"/>
                <w:highlight w:val="yellow"/>
              </w:rPr>
              <w:t>&gt;</w:t>
            </w:r>
            <w:r w:rsidRPr="00572CA4">
              <w:rPr>
                <w:rFonts w:ascii="宋体" w:hAnsi="宋体" w:cs="Arial"/>
                <w:kern w:val="0"/>
                <w:sz w:val="18"/>
                <w:szCs w:val="18"/>
                <w:highlight w:val="yellow"/>
              </w:rPr>
              <w:t xml:space="preserve"> </w:t>
            </w:r>
            <w:r w:rsidR="00572CA4" w:rsidRPr="00572CA4">
              <w:rPr>
                <w:rFonts w:ascii="宋体" w:hAnsi="宋体" w:cs="Arial"/>
                <w:kern w:val="0"/>
                <w:sz w:val="18"/>
                <w:szCs w:val="18"/>
                <w:highlight w:val="yellow"/>
              </w:rPr>
              <w:t>900</w:t>
            </w:r>
            <w:r w:rsidRPr="00572CA4">
              <w:rPr>
                <w:rFonts w:ascii="宋体" w:hAnsi="宋体" w:cs="Arial"/>
                <w:kern w:val="0"/>
                <w:sz w:val="18"/>
                <w:szCs w:val="18"/>
                <w:highlight w:val="yellow"/>
              </w:rPr>
              <w:t>）</w:t>
            </w:r>
          </w:p>
        </w:tc>
        <w:tc>
          <w:tcPr>
            <w:tcW w:w="587" w:type="pct"/>
            <w:shd w:val="clear" w:color="auto" w:fill="auto"/>
            <w:vAlign w:val="center"/>
          </w:tcPr>
          <w:p w14:paraId="0ECFF611" w14:textId="615E6CE7" w:rsidR="00A360B2" w:rsidRPr="00572CA4" w:rsidRDefault="00A360B2" w:rsidP="00572CA4">
            <w:pPr>
              <w:adjustRightInd/>
              <w:spacing w:line="300" w:lineRule="auto"/>
              <w:jc w:val="center"/>
              <w:rPr>
                <w:color w:val="000000"/>
                <w:highlight w:val="yellow"/>
              </w:rPr>
            </w:pPr>
            <w:r w:rsidRPr="00572CA4">
              <w:rPr>
                <w:rFonts w:ascii="宋体" w:hAnsi="宋体" w:hint="eastAsia"/>
                <w:color w:val="000000"/>
                <w:sz w:val="18"/>
                <w:szCs w:val="18"/>
                <w:highlight w:val="yellow"/>
              </w:rPr>
              <w:t>2级（</w:t>
            </w:r>
            <w:r w:rsidR="00572CA4" w:rsidRPr="00572CA4">
              <w:rPr>
                <w:rFonts w:ascii="宋体" w:hAnsi="宋体"/>
                <w:color w:val="000000"/>
                <w:sz w:val="18"/>
                <w:szCs w:val="18"/>
                <w:highlight w:val="yellow"/>
              </w:rPr>
              <w:t>700</w:t>
            </w:r>
            <w:r w:rsidRPr="00572CA4">
              <w:rPr>
                <w:rFonts w:ascii="宋体" w:hAnsi="宋体"/>
                <w:color w:val="000000"/>
                <w:sz w:val="18"/>
                <w:szCs w:val="18"/>
                <w:highlight w:val="yellow"/>
              </w:rPr>
              <w:t xml:space="preserve"> </w:t>
            </w:r>
            <w:r w:rsidRPr="00572CA4">
              <w:rPr>
                <w:rFonts w:ascii="宋体" w:hAnsi="宋体" w:hint="eastAsia"/>
                <w:color w:val="000000"/>
                <w:sz w:val="18"/>
                <w:szCs w:val="18"/>
                <w:highlight w:val="yellow"/>
              </w:rPr>
              <w:t>&lt;</w:t>
            </w:r>
            <w:r w:rsidRPr="00572CA4">
              <w:rPr>
                <w:rFonts w:ascii="宋体" w:hAnsi="宋体"/>
                <w:color w:val="000000"/>
                <w:sz w:val="18"/>
                <w:szCs w:val="18"/>
                <w:highlight w:val="yellow"/>
              </w:rPr>
              <w:t xml:space="preserve"> N </w:t>
            </w:r>
            <w:r w:rsidRPr="00572CA4">
              <w:rPr>
                <w:rFonts w:ascii="宋体" w:hAnsi="宋体" w:hint="eastAsia"/>
                <w:color w:val="000000"/>
                <w:sz w:val="18"/>
                <w:szCs w:val="18"/>
                <w:highlight w:val="yellow"/>
              </w:rPr>
              <w:t xml:space="preserve">≤ </w:t>
            </w:r>
            <w:r w:rsidR="00572CA4" w:rsidRPr="00572CA4">
              <w:rPr>
                <w:rFonts w:ascii="宋体" w:hAnsi="宋体"/>
                <w:color w:val="000000"/>
                <w:sz w:val="18"/>
                <w:szCs w:val="18"/>
                <w:highlight w:val="yellow"/>
              </w:rPr>
              <w:t>900</w:t>
            </w:r>
            <w:r w:rsidRPr="00572CA4">
              <w:rPr>
                <w:rFonts w:ascii="宋体" w:hAnsi="宋体" w:hint="eastAsia"/>
                <w:color w:val="000000"/>
                <w:sz w:val="18"/>
                <w:szCs w:val="18"/>
                <w:highlight w:val="yellow"/>
              </w:rPr>
              <w:t>）</w:t>
            </w:r>
          </w:p>
        </w:tc>
        <w:tc>
          <w:tcPr>
            <w:tcW w:w="526" w:type="pct"/>
            <w:shd w:val="clear" w:color="auto" w:fill="auto"/>
            <w:vAlign w:val="center"/>
          </w:tcPr>
          <w:p w14:paraId="5B1FB4A7" w14:textId="7148CB5F" w:rsidR="00A360B2" w:rsidRPr="00572CA4" w:rsidRDefault="00A360B2" w:rsidP="00572CA4">
            <w:pPr>
              <w:adjustRightInd/>
              <w:spacing w:line="300" w:lineRule="auto"/>
              <w:jc w:val="center"/>
              <w:rPr>
                <w:color w:val="000000"/>
                <w:highlight w:val="yellow"/>
              </w:rPr>
            </w:pPr>
            <w:r w:rsidRPr="00572CA4">
              <w:rPr>
                <w:rFonts w:ascii="宋体" w:hAnsi="宋体"/>
                <w:color w:val="000000"/>
                <w:sz w:val="18"/>
                <w:szCs w:val="18"/>
                <w:highlight w:val="yellow"/>
              </w:rPr>
              <w:t>3</w:t>
            </w:r>
            <w:r w:rsidRPr="00572CA4">
              <w:rPr>
                <w:rFonts w:ascii="宋体" w:hAnsi="宋体" w:hint="eastAsia"/>
                <w:color w:val="000000"/>
                <w:sz w:val="18"/>
                <w:szCs w:val="18"/>
                <w:highlight w:val="yellow"/>
              </w:rPr>
              <w:t>级（</w:t>
            </w:r>
            <w:r w:rsidR="00572CA4" w:rsidRPr="00572CA4">
              <w:rPr>
                <w:rFonts w:ascii="宋体" w:hAnsi="宋体"/>
                <w:color w:val="000000"/>
                <w:sz w:val="18"/>
                <w:szCs w:val="18"/>
                <w:highlight w:val="yellow"/>
              </w:rPr>
              <w:t>400</w:t>
            </w:r>
            <w:r w:rsidRPr="00572CA4">
              <w:rPr>
                <w:rFonts w:ascii="宋体" w:hAnsi="宋体"/>
                <w:color w:val="000000"/>
                <w:sz w:val="18"/>
                <w:szCs w:val="18"/>
                <w:highlight w:val="yellow"/>
              </w:rPr>
              <w:t xml:space="preserve"> </w:t>
            </w:r>
            <w:r w:rsidRPr="00572CA4">
              <w:rPr>
                <w:rFonts w:ascii="宋体" w:hAnsi="宋体" w:hint="eastAsia"/>
                <w:color w:val="000000"/>
                <w:sz w:val="18"/>
                <w:szCs w:val="18"/>
                <w:highlight w:val="yellow"/>
              </w:rPr>
              <w:t>&lt;</w:t>
            </w:r>
            <w:r w:rsidRPr="00572CA4">
              <w:rPr>
                <w:rFonts w:ascii="宋体" w:hAnsi="宋体"/>
                <w:color w:val="000000"/>
                <w:sz w:val="18"/>
                <w:szCs w:val="18"/>
                <w:highlight w:val="yellow"/>
              </w:rPr>
              <w:t xml:space="preserve"> N </w:t>
            </w:r>
            <w:r w:rsidRPr="00572CA4">
              <w:rPr>
                <w:rFonts w:ascii="宋体" w:hAnsi="宋体" w:hint="eastAsia"/>
                <w:color w:val="000000"/>
                <w:sz w:val="18"/>
                <w:szCs w:val="18"/>
                <w:highlight w:val="yellow"/>
              </w:rPr>
              <w:t xml:space="preserve">≤ </w:t>
            </w:r>
            <w:r w:rsidR="00572CA4" w:rsidRPr="00572CA4">
              <w:rPr>
                <w:rFonts w:ascii="宋体" w:hAnsi="宋体"/>
                <w:color w:val="000000"/>
                <w:sz w:val="18"/>
                <w:szCs w:val="18"/>
                <w:highlight w:val="yellow"/>
              </w:rPr>
              <w:t>700</w:t>
            </w:r>
            <w:r w:rsidRPr="00572CA4">
              <w:rPr>
                <w:rFonts w:ascii="宋体" w:hAnsi="宋体" w:hint="eastAsia"/>
                <w:color w:val="000000"/>
                <w:sz w:val="18"/>
                <w:szCs w:val="18"/>
                <w:highlight w:val="yellow"/>
              </w:rPr>
              <w:t>）</w:t>
            </w:r>
          </w:p>
        </w:tc>
        <w:tc>
          <w:tcPr>
            <w:tcW w:w="1106" w:type="pct"/>
            <w:tcBorders>
              <w:right w:val="single" w:sz="8" w:space="0" w:color="auto"/>
            </w:tcBorders>
            <w:shd w:val="clear" w:color="auto" w:fill="auto"/>
            <w:vAlign w:val="center"/>
          </w:tcPr>
          <w:p w14:paraId="6A6259A2" w14:textId="77777777" w:rsidR="00A360B2" w:rsidRPr="00071CA5" w:rsidRDefault="00A360B2" w:rsidP="00071CA5">
            <w:pPr>
              <w:adjustRightInd/>
              <w:spacing w:line="300" w:lineRule="auto"/>
              <w:jc w:val="center"/>
              <w:rPr>
                <w:color w:val="000000"/>
              </w:rPr>
            </w:pPr>
            <w:r w:rsidRPr="00071CA5">
              <w:rPr>
                <w:rFonts w:hint="eastAsia"/>
                <w:color w:val="000000"/>
              </w:rPr>
              <w:t>附</w:t>
            </w:r>
            <w:r w:rsidRPr="00071CA5">
              <w:rPr>
                <w:color w:val="000000"/>
              </w:rPr>
              <w:t>录</w:t>
            </w:r>
            <w:r w:rsidRPr="00071CA5">
              <w:rPr>
                <w:rFonts w:hint="eastAsia"/>
                <w:color w:val="000000"/>
              </w:rPr>
              <w:t>F</w:t>
            </w:r>
            <w:r w:rsidRPr="00071CA5">
              <w:rPr>
                <w:rFonts w:hint="eastAsia"/>
                <w:color w:val="000000"/>
              </w:rPr>
              <w:t>试</w:t>
            </w:r>
            <w:r w:rsidRPr="00071CA5">
              <w:rPr>
                <w:color w:val="000000"/>
              </w:rPr>
              <w:t>验</w:t>
            </w:r>
          </w:p>
        </w:tc>
      </w:tr>
      <w:tr w:rsidR="00A360B2" w:rsidRPr="00071CA5" w14:paraId="40F2539C" w14:textId="77777777" w:rsidTr="009A68B2">
        <w:trPr>
          <w:trHeight w:val="1250"/>
          <w:jc w:val="center"/>
        </w:trPr>
        <w:tc>
          <w:tcPr>
            <w:tcW w:w="219" w:type="pct"/>
            <w:tcBorders>
              <w:left w:val="single" w:sz="8" w:space="0" w:color="auto"/>
            </w:tcBorders>
            <w:shd w:val="clear" w:color="auto" w:fill="auto"/>
            <w:vAlign w:val="center"/>
          </w:tcPr>
          <w:p w14:paraId="0A1EF61D" w14:textId="47228555" w:rsidR="00A360B2" w:rsidRPr="00071CA5" w:rsidRDefault="00AB392B" w:rsidP="00071CA5">
            <w:pPr>
              <w:adjustRightInd/>
              <w:spacing w:line="300" w:lineRule="auto"/>
              <w:jc w:val="center"/>
              <w:rPr>
                <w:rFonts w:ascii="宋体" w:hAnsi="宋体"/>
                <w:color w:val="000000"/>
                <w:kern w:val="0"/>
                <w:sz w:val="18"/>
                <w:szCs w:val="18"/>
              </w:rPr>
            </w:pPr>
            <w:r>
              <w:rPr>
                <w:rFonts w:ascii="宋体" w:hAnsi="宋体"/>
                <w:color w:val="000000"/>
                <w:kern w:val="0"/>
                <w:sz w:val="18"/>
                <w:szCs w:val="18"/>
              </w:rPr>
              <w:lastRenderedPageBreak/>
              <w:t>1</w:t>
            </w:r>
          </w:p>
        </w:tc>
        <w:tc>
          <w:tcPr>
            <w:tcW w:w="230" w:type="pct"/>
            <w:vMerge w:val="restart"/>
            <w:shd w:val="clear" w:color="auto" w:fill="auto"/>
            <w:vAlign w:val="center"/>
          </w:tcPr>
          <w:p w14:paraId="60D47B51" w14:textId="77777777" w:rsidR="00A360B2" w:rsidRPr="00071CA5" w:rsidRDefault="00A360B2" w:rsidP="00071CA5">
            <w:pPr>
              <w:adjustRightInd/>
              <w:spacing w:line="300" w:lineRule="auto"/>
              <w:jc w:val="center"/>
              <w:rPr>
                <w:color w:val="000000"/>
              </w:rPr>
            </w:pPr>
            <w:r w:rsidRPr="00071CA5">
              <w:rPr>
                <w:rFonts w:hint="eastAsia"/>
                <w:color w:val="000000"/>
              </w:rPr>
              <w:t>创新</w:t>
            </w:r>
          </w:p>
          <w:p w14:paraId="528BC8E3" w14:textId="77777777" w:rsidR="00A360B2" w:rsidRPr="00071CA5" w:rsidRDefault="00A360B2" w:rsidP="00071CA5">
            <w:pPr>
              <w:adjustRightInd/>
              <w:spacing w:line="300" w:lineRule="auto"/>
              <w:jc w:val="center"/>
              <w:rPr>
                <w:color w:val="000000"/>
              </w:rPr>
            </w:pPr>
            <w:r w:rsidRPr="00071CA5">
              <w:rPr>
                <w:rFonts w:hint="eastAsia"/>
                <w:color w:val="000000"/>
              </w:rPr>
              <w:t>性指标</w:t>
            </w:r>
          </w:p>
        </w:tc>
        <w:tc>
          <w:tcPr>
            <w:tcW w:w="624" w:type="pct"/>
            <w:shd w:val="clear" w:color="auto" w:fill="auto"/>
            <w:vAlign w:val="center"/>
          </w:tcPr>
          <w:p w14:paraId="57A68CF9" w14:textId="77777777" w:rsidR="00A360B2" w:rsidRPr="00071CA5" w:rsidRDefault="00A360B2" w:rsidP="00071CA5">
            <w:pPr>
              <w:adjustRightInd/>
              <w:spacing w:line="300" w:lineRule="auto"/>
              <w:jc w:val="center"/>
              <w:rPr>
                <w:color w:val="000000"/>
              </w:rPr>
            </w:pPr>
            <w:r w:rsidRPr="00071CA5">
              <w:rPr>
                <w:rFonts w:hint="eastAsia"/>
                <w:color w:val="000000"/>
              </w:rPr>
              <w:t>不粘锅</w:t>
            </w:r>
            <w:r w:rsidRPr="00071CA5">
              <w:rPr>
                <w:color w:val="000000"/>
              </w:rPr>
              <w:t>表面食物模似</w:t>
            </w:r>
            <w:r w:rsidRPr="00071CA5">
              <w:rPr>
                <w:rFonts w:hint="eastAsia"/>
                <w:color w:val="000000"/>
              </w:rPr>
              <w:t>性</w:t>
            </w:r>
            <w:r w:rsidRPr="00071CA5">
              <w:rPr>
                <w:color w:val="000000"/>
              </w:rPr>
              <w:t>能</w:t>
            </w:r>
            <w:r w:rsidRPr="00071CA5">
              <w:rPr>
                <w:rFonts w:hint="eastAsia"/>
                <w:color w:val="000000"/>
              </w:rPr>
              <w:t>-</w:t>
            </w:r>
            <w:r w:rsidRPr="00071CA5">
              <w:rPr>
                <w:rFonts w:hint="eastAsia"/>
                <w:color w:val="000000"/>
              </w:rPr>
              <w:t>煮牛</w:t>
            </w:r>
            <w:r w:rsidRPr="00071CA5">
              <w:rPr>
                <w:color w:val="000000"/>
              </w:rPr>
              <w:t>奶测试</w:t>
            </w:r>
          </w:p>
        </w:tc>
        <w:tc>
          <w:tcPr>
            <w:tcW w:w="1142" w:type="pct"/>
            <w:shd w:val="clear" w:color="auto" w:fill="auto"/>
            <w:vAlign w:val="center"/>
          </w:tcPr>
          <w:p w14:paraId="2B7B0480" w14:textId="77777777" w:rsidR="00A360B2" w:rsidRPr="00071CA5" w:rsidRDefault="00A360B2" w:rsidP="00071CA5">
            <w:pPr>
              <w:adjustRightInd/>
              <w:spacing w:line="300" w:lineRule="auto"/>
              <w:jc w:val="center"/>
              <w:rPr>
                <w:color w:val="000000"/>
              </w:rPr>
            </w:pPr>
            <w:r w:rsidRPr="00071CA5">
              <w:rPr>
                <w:rFonts w:hint="eastAsia"/>
                <w:color w:val="000000"/>
              </w:rPr>
              <w:t>市场需求</w:t>
            </w:r>
          </w:p>
        </w:tc>
        <w:tc>
          <w:tcPr>
            <w:tcW w:w="566" w:type="pct"/>
            <w:shd w:val="clear" w:color="auto" w:fill="auto"/>
            <w:vAlign w:val="center"/>
          </w:tcPr>
          <w:p w14:paraId="29686663" w14:textId="77777777" w:rsidR="00A360B2" w:rsidRPr="00071CA5" w:rsidRDefault="00A360B2" w:rsidP="00071CA5">
            <w:pPr>
              <w:adjustRightInd/>
              <w:spacing w:line="300" w:lineRule="auto"/>
              <w:jc w:val="center"/>
              <w:rPr>
                <w:color w:val="000000"/>
              </w:rPr>
            </w:pPr>
            <w:r w:rsidRPr="00071CA5">
              <w:rPr>
                <w:rFonts w:ascii="宋体" w:hAnsi="宋体" w:cs="Arial" w:hint="eastAsia"/>
                <w:kern w:val="0"/>
                <w:sz w:val="18"/>
                <w:szCs w:val="18"/>
              </w:rPr>
              <w:t>N</w:t>
            </w:r>
            <w:r w:rsidRPr="00071CA5">
              <w:rPr>
                <w:rFonts w:ascii="宋体" w:hAnsi="宋体" w:cs="Arial"/>
                <w:kern w:val="0"/>
                <w:sz w:val="18"/>
                <w:szCs w:val="18"/>
              </w:rPr>
              <w:t xml:space="preserve"> </w:t>
            </w:r>
            <w:r w:rsidRPr="00071CA5">
              <w:rPr>
                <w:rFonts w:ascii="宋体" w:hAnsi="宋体" w:cs="Arial" w:hint="eastAsia"/>
                <w:kern w:val="0"/>
                <w:sz w:val="18"/>
                <w:szCs w:val="18"/>
              </w:rPr>
              <w:t>&gt;</w:t>
            </w:r>
            <w:r w:rsidRPr="00071CA5">
              <w:rPr>
                <w:rFonts w:ascii="宋体" w:hAnsi="宋体" w:cs="Arial"/>
                <w:kern w:val="0"/>
                <w:sz w:val="18"/>
                <w:szCs w:val="18"/>
              </w:rPr>
              <w:t xml:space="preserve"> 20</w:t>
            </w:r>
          </w:p>
        </w:tc>
        <w:tc>
          <w:tcPr>
            <w:tcW w:w="587" w:type="pct"/>
            <w:shd w:val="clear" w:color="auto" w:fill="auto"/>
            <w:vAlign w:val="center"/>
          </w:tcPr>
          <w:p w14:paraId="252CAD2C" w14:textId="77777777" w:rsidR="00A360B2" w:rsidRPr="00071CA5" w:rsidRDefault="00A360B2" w:rsidP="00071CA5">
            <w:pPr>
              <w:adjustRightInd/>
              <w:spacing w:line="300" w:lineRule="auto"/>
              <w:jc w:val="center"/>
              <w:rPr>
                <w:color w:val="000000"/>
              </w:rPr>
            </w:pPr>
            <w:r w:rsidRPr="00071CA5">
              <w:rPr>
                <w:rFonts w:ascii="宋体" w:hAnsi="宋体" w:hint="eastAsia"/>
                <w:color w:val="000000"/>
                <w:sz w:val="18"/>
                <w:szCs w:val="18"/>
              </w:rPr>
              <w:t>10&lt;</w:t>
            </w:r>
            <w:r w:rsidRPr="00071CA5">
              <w:rPr>
                <w:rFonts w:ascii="宋体" w:hAnsi="宋体"/>
                <w:color w:val="000000"/>
                <w:sz w:val="18"/>
                <w:szCs w:val="18"/>
              </w:rPr>
              <w:t xml:space="preserve">N </w:t>
            </w:r>
            <w:r w:rsidRPr="00071CA5">
              <w:rPr>
                <w:rFonts w:ascii="宋体" w:hAnsi="宋体" w:hint="eastAsia"/>
                <w:color w:val="000000"/>
                <w:sz w:val="18"/>
                <w:szCs w:val="18"/>
              </w:rPr>
              <w:t>≤</w:t>
            </w:r>
            <w:r w:rsidRPr="00071CA5">
              <w:rPr>
                <w:rFonts w:ascii="宋体" w:hAnsi="宋体"/>
                <w:color w:val="000000"/>
                <w:sz w:val="18"/>
                <w:szCs w:val="18"/>
              </w:rPr>
              <w:t>20</w:t>
            </w:r>
          </w:p>
        </w:tc>
        <w:tc>
          <w:tcPr>
            <w:tcW w:w="526" w:type="pct"/>
            <w:shd w:val="clear" w:color="auto" w:fill="auto"/>
            <w:vAlign w:val="center"/>
          </w:tcPr>
          <w:p w14:paraId="3DFC3638" w14:textId="77777777" w:rsidR="00A360B2" w:rsidRPr="00071CA5" w:rsidRDefault="00A360B2" w:rsidP="00071CA5">
            <w:pPr>
              <w:adjustRightInd/>
              <w:spacing w:line="300" w:lineRule="auto"/>
              <w:jc w:val="center"/>
              <w:rPr>
                <w:color w:val="000000"/>
              </w:rPr>
            </w:pPr>
            <w:r w:rsidRPr="00071CA5">
              <w:rPr>
                <w:rFonts w:ascii="宋体" w:hAnsi="宋体"/>
                <w:color w:val="000000"/>
                <w:sz w:val="18"/>
                <w:szCs w:val="18"/>
              </w:rPr>
              <w:t xml:space="preserve">5 </w:t>
            </w:r>
            <w:r w:rsidRPr="00071CA5">
              <w:rPr>
                <w:rFonts w:ascii="宋体" w:hAnsi="宋体" w:hint="eastAsia"/>
                <w:color w:val="000000"/>
                <w:sz w:val="18"/>
                <w:szCs w:val="18"/>
              </w:rPr>
              <w:t>&lt;</w:t>
            </w:r>
            <w:r w:rsidRPr="00071CA5">
              <w:rPr>
                <w:rFonts w:ascii="宋体" w:hAnsi="宋体"/>
                <w:color w:val="000000"/>
                <w:sz w:val="18"/>
                <w:szCs w:val="18"/>
              </w:rPr>
              <w:t xml:space="preserve"> N </w:t>
            </w:r>
            <w:r w:rsidRPr="00071CA5">
              <w:rPr>
                <w:rFonts w:ascii="宋体" w:hAnsi="宋体" w:hint="eastAsia"/>
                <w:color w:val="000000"/>
                <w:sz w:val="18"/>
                <w:szCs w:val="18"/>
              </w:rPr>
              <w:t xml:space="preserve">≤ </w:t>
            </w:r>
            <w:r w:rsidRPr="00071CA5">
              <w:rPr>
                <w:rFonts w:ascii="宋体" w:hAnsi="宋体"/>
                <w:color w:val="000000"/>
                <w:sz w:val="18"/>
                <w:szCs w:val="18"/>
              </w:rPr>
              <w:t>10</w:t>
            </w:r>
          </w:p>
        </w:tc>
        <w:tc>
          <w:tcPr>
            <w:tcW w:w="1106" w:type="pct"/>
            <w:tcBorders>
              <w:right w:val="single" w:sz="8" w:space="0" w:color="auto"/>
            </w:tcBorders>
            <w:shd w:val="clear" w:color="auto" w:fill="auto"/>
            <w:vAlign w:val="center"/>
          </w:tcPr>
          <w:p w14:paraId="0FB8D5E4" w14:textId="77777777" w:rsidR="00A360B2" w:rsidRPr="00071CA5" w:rsidRDefault="00A360B2" w:rsidP="00071CA5">
            <w:pPr>
              <w:adjustRightInd/>
              <w:spacing w:line="300" w:lineRule="auto"/>
              <w:jc w:val="center"/>
              <w:rPr>
                <w:color w:val="000000"/>
              </w:rPr>
            </w:pPr>
            <w:r w:rsidRPr="00071CA5">
              <w:rPr>
                <w:rFonts w:hint="eastAsia"/>
                <w:color w:val="000000"/>
              </w:rPr>
              <w:t>附</w:t>
            </w:r>
            <w:r w:rsidRPr="00071CA5">
              <w:rPr>
                <w:color w:val="000000"/>
              </w:rPr>
              <w:t>录</w:t>
            </w:r>
            <w:r w:rsidRPr="00071CA5">
              <w:rPr>
                <w:rFonts w:hint="eastAsia"/>
                <w:color w:val="000000"/>
              </w:rPr>
              <w:t>G</w:t>
            </w:r>
            <w:r w:rsidRPr="00071CA5">
              <w:rPr>
                <w:rFonts w:hint="eastAsia"/>
                <w:color w:val="000000"/>
              </w:rPr>
              <w:t>试</w:t>
            </w:r>
            <w:r w:rsidRPr="00071CA5">
              <w:rPr>
                <w:color w:val="000000"/>
              </w:rPr>
              <w:t>验</w:t>
            </w:r>
            <w:r w:rsidRPr="00071CA5">
              <w:rPr>
                <w:rFonts w:hint="eastAsia"/>
                <w:color w:val="000000"/>
              </w:rPr>
              <w:t>方</w:t>
            </w:r>
            <w:r w:rsidRPr="00071CA5">
              <w:rPr>
                <w:color w:val="000000"/>
              </w:rPr>
              <w:t>法</w:t>
            </w:r>
          </w:p>
        </w:tc>
      </w:tr>
      <w:tr w:rsidR="00A360B2" w:rsidRPr="00071CA5" w14:paraId="7EF5FF07" w14:textId="77777777" w:rsidTr="009A68B2">
        <w:trPr>
          <w:trHeight w:val="1250"/>
          <w:jc w:val="center"/>
        </w:trPr>
        <w:tc>
          <w:tcPr>
            <w:tcW w:w="219" w:type="pct"/>
            <w:tcBorders>
              <w:left w:val="single" w:sz="8" w:space="0" w:color="auto"/>
            </w:tcBorders>
            <w:shd w:val="clear" w:color="auto" w:fill="auto"/>
            <w:vAlign w:val="center"/>
          </w:tcPr>
          <w:p w14:paraId="2B7E61F6" w14:textId="52BAAE8F" w:rsidR="00A360B2" w:rsidRPr="00071CA5" w:rsidRDefault="00AB392B" w:rsidP="00071CA5">
            <w:pPr>
              <w:adjustRightInd/>
              <w:spacing w:line="300" w:lineRule="auto"/>
              <w:jc w:val="center"/>
              <w:rPr>
                <w:rFonts w:ascii="宋体" w:hAnsi="宋体"/>
                <w:color w:val="000000"/>
                <w:kern w:val="0"/>
                <w:sz w:val="18"/>
                <w:szCs w:val="18"/>
              </w:rPr>
            </w:pPr>
            <w:r>
              <w:rPr>
                <w:rFonts w:ascii="宋体" w:hAnsi="宋体"/>
                <w:color w:val="000000"/>
                <w:kern w:val="0"/>
                <w:sz w:val="18"/>
                <w:szCs w:val="18"/>
              </w:rPr>
              <w:t>2</w:t>
            </w:r>
          </w:p>
        </w:tc>
        <w:tc>
          <w:tcPr>
            <w:tcW w:w="230" w:type="pct"/>
            <w:vMerge/>
            <w:shd w:val="clear" w:color="auto" w:fill="auto"/>
            <w:vAlign w:val="center"/>
          </w:tcPr>
          <w:p w14:paraId="2A80EF7D" w14:textId="77777777" w:rsidR="00A360B2" w:rsidRPr="00071CA5" w:rsidRDefault="00A360B2" w:rsidP="00071CA5">
            <w:pPr>
              <w:adjustRightInd/>
              <w:spacing w:line="300" w:lineRule="auto"/>
              <w:jc w:val="center"/>
              <w:rPr>
                <w:color w:val="000000"/>
              </w:rPr>
            </w:pPr>
          </w:p>
        </w:tc>
        <w:tc>
          <w:tcPr>
            <w:tcW w:w="624" w:type="pct"/>
            <w:shd w:val="clear" w:color="auto" w:fill="auto"/>
            <w:vAlign w:val="center"/>
          </w:tcPr>
          <w:p w14:paraId="2F704F13" w14:textId="77777777" w:rsidR="00A360B2" w:rsidRPr="00071CA5" w:rsidRDefault="00A360B2" w:rsidP="00071CA5">
            <w:pPr>
              <w:adjustRightInd/>
              <w:spacing w:line="300" w:lineRule="auto"/>
              <w:jc w:val="center"/>
              <w:rPr>
                <w:color w:val="000000"/>
              </w:rPr>
            </w:pPr>
            <w:r w:rsidRPr="00071CA5">
              <w:rPr>
                <w:color w:val="000000"/>
              </w:rPr>
              <w:t>不粘</w:t>
            </w:r>
            <w:r w:rsidRPr="00071CA5">
              <w:rPr>
                <w:rFonts w:hint="eastAsia"/>
                <w:color w:val="000000"/>
              </w:rPr>
              <w:t>锅</w:t>
            </w:r>
            <w:r w:rsidRPr="00071CA5">
              <w:rPr>
                <w:color w:val="000000"/>
              </w:rPr>
              <w:t>表</w:t>
            </w:r>
            <w:r w:rsidRPr="00071CA5">
              <w:rPr>
                <w:rFonts w:hint="eastAsia"/>
                <w:color w:val="000000"/>
              </w:rPr>
              <w:t>面</w:t>
            </w:r>
            <w:r w:rsidRPr="00071CA5">
              <w:rPr>
                <w:color w:val="000000"/>
              </w:rPr>
              <w:t>食</w:t>
            </w:r>
            <w:r w:rsidRPr="00071CA5">
              <w:rPr>
                <w:rFonts w:hint="eastAsia"/>
                <w:color w:val="000000"/>
              </w:rPr>
              <w:t>物</w:t>
            </w:r>
            <w:r w:rsidRPr="00071CA5">
              <w:rPr>
                <w:color w:val="000000"/>
              </w:rPr>
              <w:t>模似性能</w:t>
            </w:r>
            <w:r w:rsidRPr="00071CA5">
              <w:rPr>
                <w:rFonts w:hint="eastAsia"/>
                <w:color w:val="000000"/>
              </w:rPr>
              <w:t>-</w:t>
            </w:r>
            <w:r w:rsidRPr="00071CA5">
              <w:rPr>
                <w:rFonts w:hint="eastAsia"/>
                <w:color w:val="000000"/>
              </w:rPr>
              <w:t>煎</w:t>
            </w:r>
            <w:r w:rsidRPr="00071CA5">
              <w:rPr>
                <w:color w:val="000000"/>
              </w:rPr>
              <w:t>鱼测试</w:t>
            </w:r>
          </w:p>
        </w:tc>
        <w:tc>
          <w:tcPr>
            <w:tcW w:w="1142" w:type="pct"/>
            <w:shd w:val="clear" w:color="auto" w:fill="auto"/>
            <w:vAlign w:val="center"/>
          </w:tcPr>
          <w:p w14:paraId="02965C61" w14:textId="77777777" w:rsidR="00A360B2" w:rsidRPr="00071CA5" w:rsidRDefault="00A360B2" w:rsidP="00071CA5">
            <w:pPr>
              <w:adjustRightInd/>
              <w:spacing w:line="300" w:lineRule="auto"/>
              <w:jc w:val="center"/>
              <w:rPr>
                <w:color w:val="000000"/>
              </w:rPr>
            </w:pPr>
            <w:r w:rsidRPr="00071CA5">
              <w:rPr>
                <w:rFonts w:hint="eastAsia"/>
                <w:color w:val="000000"/>
              </w:rPr>
              <w:t>市场</w:t>
            </w:r>
            <w:r w:rsidRPr="00071CA5">
              <w:rPr>
                <w:color w:val="000000"/>
              </w:rPr>
              <w:t>需求</w:t>
            </w:r>
          </w:p>
        </w:tc>
        <w:tc>
          <w:tcPr>
            <w:tcW w:w="566" w:type="pct"/>
            <w:shd w:val="clear" w:color="auto" w:fill="auto"/>
            <w:vAlign w:val="center"/>
          </w:tcPr>
          <w:p w14:paraId="5D62ABDC" w14:textId="3D6A2B5B" w:rsidR="00A360B2" w:rsidRPr="00572CA4" w:rsidRDefault="00931A52" w:rsidP="00071CA5">
            <w:pPr>
              <w:adjustRightInd/>
              <w:spacing w:line="300" w:lineRule="auto"/>
              <w:jc w:val="center"/>
              <w:rPr>
                <w:rFonts w:ascii="宋体" w:hAnsi="宋体" w:cs="Arial"/>
                <w:kern w:val="0"/>
                <w:sz w:val="18"/>
                <w:szCs w:val="18"/>
                <w:highlight w:val="yellow"/>
              </w:rPr>
            </w:pPr>
            <w:r>
              <w:rPr>
                <w:rFonts w:ascii="宋体" w:hAnsi="宋体" w:cs="Arial" w:hint="eastAsia"/>
                <w:kern w:val="0"/>
                <w:sz w:val="18"/>
                <w:szCs w:val="18"/>
                <w:highlight w:val="yellow"/>
              </w:rPr>
              <w:t>20</w:t>
            </w:r>
            <w:r w:rsidR="00A360B2" w:rsidRPr="00572CA4">
              <w:rPr>
                <w:rFonts w:ascii="宋体" w:hAnsi="宋体" w:cs="Arial" w:hint="eastAsia"/>
                <w:kern w:val="0"/>
                <w:sz w:val="18"/>
                <w:szCs w:val="18"/>
                <w:highlight w:val="yellow"/>
              </w:rPr>
              <w:t>次</w:t>
            </w:r>
          </w:p>
        </w:tc>
        <w:tc>
          <w:tcPr>
            <w:tcW w:w="587" w:type="pct"/>
            <w:shd w:val="clear" w:color="auto" w:fill="auto"/>
            <w:vAlign w:val="center"/>
          </w:tcPr>
          <w:p w14:paraId="2D6800B9" w14:textId="51F75064" w:rsidR="00A360B2" w:rsidRPr="00572CA4" w:rsidRDefault="00931A52" w:rsidP="00071CA5">
            <w:pPr>
              <w:adjustRightInd/>
              <w:spacing w:line="300" w:lineRule="auto"/>
              <w:jc w:val="center"/>
              <w:rPr>
                <w:rFonts w:ascii="宋体" w:hAnsi="宋体"/>
                <w:color w:val="000000"/>
                <w:sz w:val="18"/>
                <w:szCs w:val="18"/>
                <w:highlight w:val="yellow"/>
              </w:rPr>
            </w:pPr>
            <w:r>
              <w:rPr>
                <w:rFonts w:ascii="宋体" w:hAnsi="宋体" w:hint="eastAsia"/>
                <w:color w:val="000000"/>
                <w:sz w:val="18"/>
                <w:szCs w:val="18"/>
                <w:highlight w:val="yellow"/>
              </w:rPr>
              <w:t>15</w:t>
            </w:r>
            <w:r w:rsidR="00A360B2" w:rsidRPr="00572CA4">
              <w:rPr>
                <w:rFonts w:ascii="宋体" w:hAnsi="宋体" w:hint="eastAsia"/>
                <w:color w:val="000000"/>
                <w:sz w:val="18"/>
                <w:szCs w:val="18"/>
                <w:highlight w:val="yellow"/>
              </w:rPr>
              <w:t>次</w:t>
            </w:r>
          </w:p>
        </w:tc>
        <w:tc>
          <w:tcPr>
            <w:tcW w:w="526" w:type="pct"/>
            <w:shd w:val="clear" w:color="auto" w:fill="auto"/>
            <w:vAlign w:val="center"/>
          </w:tcPr>
          <w:p w14:paraId="09F095F9" w14:textId="7B9BC75F" w:rsidR="00A360B2" w:rsidRPr="00572CA4" w:rsidRDefault="00572CA4" w:rsidP="00071CA5">
            <w:pPr>
              <w:adjustRightInd/>
              <w:spacing w:line="300" w:lineRule="auto"/>
              <w:jc w:val="center"/>
              <w:rPr>
                <w:rFonts w:ascii="宋体" w:hAnsi="宋体"/>
                <w:color w:val="000000"/>
                <w:sz w:val="18"/>
                <w:szCs w:val="18"/>
                <w:highlight w:val="yellow"/>
              </w:rPr>
            </w:pPr>
            <w:r w:rsidRPr="00572CA4">
              <w:rPr>
                <w:rFonts w:ascii="宋体" w:hAnsi="宋体"/>
                <w:color w:val="000000"/>
                <w:sz w:val="18"/>
                <w:szCs w:val="18"/>
                <w:highlight w:val="yellow"/>
              </w:rPr>
              <w:t>1</w:t>
            </w:r>
            <w:r w:rsidR="00A360B2" w:rsidRPr="00572CA4">
              <w:rPr>
                <w:rFonts w:ascii="宋体" w:hAnsi="宋体" w:hint="eastAsia"/>
                <w:color w:val="000000"/>
                <w:sz w:val="18"/>
                <w:szCs w:val="18"/>
                <w:highlight w:val="yellow"/>
              </w:rPr>
              <w:t>0次</w:t>
            </w:r>
          </w:p>
        </w:tc>
        <w:tc>
          <w:tcPr>
            <w:tcW w:w="1106" w:type="pct"/>
            <w:tcBorders>
              <w:right w:val="single" w:sz="8" w:space="0" w:color="auto"/>
            </w:tcBorders>
            <w:shd w:val="clear" w:color="auto" w:fill="auto"/>
            <w:vAlign w:val="center"/>
          </w:tcPr>
          <w:p w14:paraId="6DB61FFC" w14:textId="77777777" w:rsidR="00A360B2" w:rsidRPr="00071CA5" w:rsidRDefault="00A360B2" w:rsidP="00071CA5">
            <w:pPr>
              <w:adjustRightInd/>
              <w:spacing w:line="300" w:lineRule="auto"/>
              <w:jc w:val="center"/>
              <w:rPr>
                <w:color w:val="000000"/>
              </w:rPr>
            </w:pPr>
            <w:r w:rsidRPr="00071CA5">
              <w:rPr>
                <w:rFonts w:hint="eastAsia"/>
                <w:color w:val="000000"/>
              </w:rPr>
              <w:t>附</w:t>
            </w:r>
            <w:r w:rsidRPr="00071CA5">
              <w:rPr>
                <w:color w:val="000000"/>
              </w:rPr>
              <w:t>录</w:t>
            </w:r>
            <w:r w:rsidRPr="00071CA5">
              <w:rPr>
                <w:color w:val="000000"/>
              </w:rPr>
              <w:t>H</w:t>
            </w:r>
            <w:r w:rsidRPr="00071CA5">
              <w:rPr>
                <w:rFonts w:hint="eastAsia"/>
                <w:color w:val="000000"/>
              </w:rPr>
              <w:t>试</w:t>
            </w:r>
            <w:r w:rsidRPr="00071CA5">
              <w:rPr>
                <w:color w:val="000000"/>
              </w:rPr>
              <w:t>验</w:t>
            </w:r>
            <w:r w:rsidRPr="00071CA5">
              <w:rPr>
                <w:rFonts w:hint="eastAsia"/>
                <w:color w:val="000000"/>
              </w:rPr>
              <w:t>方</w:t>
            </w:r>
            <w:r w:rsidRPr="00071CA5">
              <w:rPr>
                <w:color w:val="000000"/>
              </w:rPr>
              <w:t>法</w:t>
            </w:r>
          </w:p>
        </w:tc>
      </w:tr>
      <w:tr w:rsidR="00A360B2" w:rsidRPr="00071CA5" w14:paraId="3827C820" w14:textId="77777777" w:rsidTr="009A68B2">
        <w:trPr>
          <w:trHeight w:val="1250"/>
          <w:jc w:val="center"/>
        </w:trPr>
        <w:tc>
          <w:tcPr>
            <w:tcW w:w="219" w:type="pct"/>
            <w:tcBorders>
              <w:left w:val="single" w:sz="8" w:space="0" w:color="auto"/>
              <w:bottom w:val="single" w:sz="8" w:space="0" w:color="auto"/>
            </w:tcBorders>
            <w:shd w:val="clear" w:color="auto" w:fill="auto"/>
            <w:vAlign w:val="center"/>
          </w:tcPr>
          <w:p w14:paraId="3E45B2BE" w14:textId="4CE2FB96" w:rsidR="00A360B2" w:rsidRPr="00071CA5" w:rsidRDefault="00AB392B" w:rsidP="00071CA5">
            <w:pPr>
              <w:adjustRightInd/>
              <w:spacing w:line="300" w:lineRule="auto"/>
              <w:jc w:val="center"/>
              <w:rPr>
                <w:rFonts w:ascii="宋体" w:hAnsi="宋体"/>
                <w:color w:val="000000"/>
                <w:kern w:val="0"/>
                <w:sz w:val="18"/>
                <w:szCs w:val="18"/>
              </w:rPr>
            </w:pPr>
            <w:r>
              <w:rPr>
                <w:rFonts w:ascii="宋体" w:hAnsi="宋体"/>
                <w:color w:val="000000"/>
                <w:kern w:val="0"/>
                <w:sz w:val="18"/>
                <w:szCs w:val="18"/>
              </w:rPr>
              <w:t>3</w:t>
            </w:r>
          </w:p>
        </w:tc>
        <w:tc>
          <w:tcPr>
            <w:tcW w:w="230" w:type="pct"/>
            <w:vMerge/>
            <w:tcBorders>
              <w:bottom w:val="single" w:sz="8" w:space="0" w:color="auto"/>
            </w:tcBorders>
            <w:shd w:val="clear" w:color="auto" w:fill="auto"/>
            <w:vAlign w:val="center"/>
          </w:tcPr>
          <w:p w14:paraId="12E6FEF7" w14:textId="77777777" w:rsidR="00A360B2" w:rsidRPr="00071CA5" w:rsidRDefault="00A360B2" w:rsidP="00071CA5">
            <w:pPr>
              <w:adjustRightInd/>
              <w:spacing w:line="300" w:lineRule="auto"/>
              <w:jc w:val="center"/>
              <w:rPr>
                <w:color w:val="000000"/>
              </w:rPr>
            </w:pPr>
          </w:p>
        </w:tc>
        <w:tc>
          <w:tcPr>
            <w:tcW w:w="624" w:type="pct"/>
            <w:tcBorders>
              <w:bottom w:val="single" w:sz="8" w:space="0" w:color="auto"/>
            </w:tcBorders>
            <w:shd w:val="clear" w:color="auto" w:fill="auto"/>
            <w:vAlign w:val="center"/>
          </w:tcPr>
          <w:p w14:paraId="42CFF856" w14:textId="77777777" w:rsidR="00A360B2" w:rsidRPr="00071CA5" w:rsidRDefault="00A360B2" w:rsidP="00071CA5">
            <w:pPr>
              <w:adjustRightInd/>
              <w:spacing w:line="300" w:lineRule="auto"/>
              <w:jc w:val="center"/>
              <w:rPr>
                <w:color w:val="000000"/>
              </w:rPr>
            </w:pPr>
            <w:r w:rsidRPr="00071CA5">
              <w:rPr>
                <w:color w:val="000000"/>
              </w:rPr>
              <w:t>不粘</w:t>
            </w:r>
            <w:r w:rsidRPr="00071CA5">
              <w:rPr>
                <w:rFonts w:hint="eastAsia"/>
                <w:color w:val="000000"/>
              </w:rPr>
              <w:t>锅</w:t>
            </w:r>
            <w:r w:rsidRPr="00071CA5">
              <w:rPr>
                <w:color w:val="000000"/>
              </w:rPr>
              <w:t>表</w:t>
            </w:r>
            <w:r w:rsidRPr="00071CA5">
              <w:rPr>
                <w:rFonts w:hint="eastAsia"/>
                <w:color w:val="000000"/>
              </w:rPr>
              <w:t>面</w:t>
            </w:r>
            <w:r w:rsidRPr="00071CA5">
              <w:rPr>
                <w:color w:val="000000"/>
              </w:rPr>
              <w:t>食</w:t>
            </w:r>
            <w:r w:rsidRPr="00071CA5">
              <w:rPr>
                <w:rFonts w:hint="eastAsia"/>
                <w:color w:val="000000"/>
              </w:rPr>
              <w:t>物</w:t>
            </w:r>
            <w:r w:rsidRPr="00071CA5">
              <w:rPr>
                <w:color w:val="000000"/>
              </w:rPr>
              <w:t>模似性能</w:t>
            </w:r>
            <w:r w:rsidRPr="00071CA5">
              <w:rPr>
                <w:rFonts w:hint="eastAsia"/>
                <w:color w:val="000000"/>
              </w:rPr>
              <w:t>-</w:t>
            </w:r>
            <w:r w:rsidRPr="00071CA5">
              <w:rPr>
                <w:rFonts w:hint="eastAsia"/>
                <w:color w:val="000000"/>
              </w:rPr>
              <w:t>煎牛肉</w:t>
            </w:r>
            <w:r w:rsidRPr="00071CA5">
              <w:rPr>
                <w:color w:val="000000"/>
              </w:rPr>
              <w:t>测试</w:t>
            </w:r>
          </w:p>
        </w:tc>
        <w:tc>
          <w:tcPr>
            <w:tcW w:w="1142" w:type="pct"/>
            <w:tcBorders>
              <w:bottom w:val="single" w:sz="8" w:space="0" w:color="auto"/>
            </w:tcBorders>
            <w:shd w:val="clear" w:color="auto" w:fill="auto"/>
            <w:vAlign w:val="center"/>
          </w:tcPr>
          <w:p w14:paraId="3F76D455" w14:textId="77777777" w:rsidR="00A360B2" w:rsidRPr="00071CA5" w:rsidRDefault="00A360B2" w:rsidP="00071CA5">
            <w:pPr>
              <w:adjustRightInd/>
              <w:spacing w:line="300" w:lineRule="auto"/>
              <w:jc w:val="center"/>
              <w:rPr>
                <w:color w:val="000000"/>
              </w:rPr>
            </w:pPr>
            <w:r w:rsidRPr="00071CA5">
              <w:rPr>
                <w:rFonts w:hint="eastAsia"/>
                <w:color w:val="000000"/>
              </w:rPr>
              <w:t>市场需求</w:t>
            </w:r>
          </w:p>
        </w:tc>
        <w:tc>
          <w:tcPr>
            <w:tcW w:w="566" w:type="pct"/>
            <w:tcBorders>
              <w:bottom w:val="single" w:sz="8" w:space="0" w:color="auto"/>
            </w:tcBorders>
            <w:shd w:val="clear" w:color="auto" w:fill="auto"/>
            <w:vAlign w:val="center"/>
          </w:tcPr>
          <w:p w14:paraId="4CBC9998" w14:textId="77777777" w:rsidR="00A360B2" w:rsidRPr="00071CA5" w:rsidRDefault="00A360B2" w:rsidP="00071CA5">
            <w:pPr>
              <w:adjustRightInd/>
              <w:spacing w:line="300" w:lineRule="auto"/>
              <w:jc w:val="center"/>
              <w:rPr>
                <w:rFonts w:ascii="宋体" w:hAnsi="宋体" w:cs="Arial"/>
                <w:kern w:val="0"/>
                <w:sz w:val="18"/>
                <w:szCs w:val="18"/>
              </w:rPr>
            </w:pPr>
            <w:r w:rsidRPr="00071CA5">
              <w:rPr>
                <w:rFonts w:ascii="宋体" w:hAnsi="宋体" w:cs="Arial" w:hint="eastAsia"/>
                <w:kern w:val="0"/>
                <w:sz w:val="18"/>
                <w:szCs w:val="18"/>
              </w:rPr>
              <w:t>10次</w:t>
            </w:r>
          </w:p>
        </w:tc>
        <w:tc>
          <w:tcPr>
            <w:tcW w:w="587" w:type="pct"/>
            <w:tcBorders>
              <w:bottom w:val="single" w:sz="8" w:space="0" w:color="auto"/>
            </w:tcBorders>
            <w:shd w:val="clear" w:color="auto" w:fill="auto"/>
            <w:vAlign w:val="center"/>
          </w:tcPr>
          <w:p w14:paraId="7A5D3874" w14:textId="77777777" w:rsidR="00A360B2" w:rsidRPr="00071CA5" w:rsidRDefault="00A360B2" w:rsidP="00071CA5">
            <w:pPr>
              <w:adjustRightInd/>
              <w:spacing w:line="300" w:lineRule="auto"/>
              <w:jc w:val="center"/>
              <w:rPr>
                <w:rFonts w:ascii="宋体" w:hAnsi="宋体"/>
                <w:color w:val="000000"/>
                <w:sz w:val="18"/>
                <w:szCs w:val="18"/>
              </w:rPr>
            </w:pPr>
            <w:r w:rsidRPr="00071CA5">
              <w:rPr>
                <w:rFonts w:ascii="宋体" w:hAnsi="宋体" w:hint="eastAsia"/>
                <w:color w:val="000000"/>
                <w:sz w:val="18"/>
                <w:szCs w:val="18"/>
              </w:rPr>
              <w:t>7次</w:t>
            </w:r>
          </w:p>
        </w:tc>
        <w:tc>
          <w:tcPr>
            <w:tcW w:w="526" w:type="pct"/>
            <w:tcBorders>
              <w:bottom w:val="single" w:sz="8" w:space="0" w:color="auto"/>
            </w:tcBorders>
            <w:shd w:val="clear" w:color="auto" w:fill="auto"/>
            <w:vAlign w:val="center"/>
          </w:tcPr>
          <w:p w14:paraId="654BAAFB" w14:textId="77777777" w:rsidR="00A360B2" w:rsidRPr="00071CA5" w:rsidRDefault="00A360B2" w:rsidP="00071CA5">
            <w:pPr>
              <w:adjustRightInd/>
              <w:spacing w:line="300" w:lineRule="auto"/>
              <w:jc w:val="center"/>
              <w:rPr>
                <w:rFonts w:ascii="宋体" w:hAnsi="宋体"/>
                <w:color w:val="000000"/>
                <w:sz w:val="18"/>
                <w:szCs w:val="18"/>
              </w:rPr>
            </w:pPr>
            <w:r w:rsidRPr="00071CA5">
              <w:rPr>
                <w:rFonts w:ascii="宋体" w:hAnsi="宋体" w:hint="eastAsia"/>
                <w:color w:val="000000"/>
                <w:sz w:val="18"/>
                <w:szCs w:val="18"/>
              </w:rPr>
              <w:t>5次</w:t>
            </w:r>
          </w:p>
        </w:tc>
        <w:tc>
          <w:tcPr>
            <w:tcW w:w="1106" w:type="pct"/>
            <w:tcBorders>
              <w:bottom w:val="single" w:sz="8" w:space="0" w:color="auto"/>
              <w:right w:val="single" w:sz="8" w:space="0" w:color="auto"/>
            </w:tcBorders>
            <w:shd w:val="clear" w:color="auto" w:fill="auto"/>
            <w:vAlign w:val="center"/>
          </w:tcPr>
          <w:p w14:paraId="22EB4E4E" w14:textId="77777777" w:rsidR="00A360B2" w:rsidRPr="00071CA5" w:rsidRDefault="00A360B2" w:rsidP="00071CA5">
            <w:pPr>
              <w:adjustRightInd/>
              <w:spacing w:line="300" w:lineRule="auto"/>
              <w:jc w:val="center"/>
              <w:rPr>
                <w:color w:val="000000"/>
              </w:rPr>
            </w:pPr>
            <w:r w:rsidRPr="00071CA5">
              <w:rPr>
                <w:rFonts w:hint="eastAsia"/>
                <w:color w:val="000000"/>
              </w:rPr>
              <w:t>附</w:t>
            </w:r>
            <w:r w:rsidRPr="00071CA5">
              <w:rPr>
                <w:color w:val="000000"/>
              </w:rPr>
              <w:t>录</w:t>
            </w:r>
            <w:r w:rsidRPr="00071CA5">
              <w:rPr>
                <w:rFonts w:hint="eastAsia"/>
                <w:color w:val="000000"/>
              </w:rPr>
              <w:t>I</w:t>
            </w:r>
            <w:r w:rsidRPr="00071CA5">
              <w:rPr>
                <w:rFonts w:hint="eastAsia"/>
                <w:color w:val="000000"/>
              </w:rPr>
              <w:t>试</w:t>
            </w:r>
            <w:r w:rsidRPr="00071CA5">
              <w:rPr>
                <w:color w:val="000000"/>
              </w:rPr>
              <w:t>验</w:t>
            </w:r>
            <w:r w:rsidRPr="00071CA5">
              <w:rPr>
                <w:rFonts w:hint="eastAsia"/>
                <w:color w:val="000000"/>
              </w:rPr>
              <w:t>方</w:t>
            </w:r>
            <w:r w:rsidRPr="00071CA5">
              <w:rPr>
                <w:color w:val="000000"/>
              </w:rPr>
              <w:t>法</w:t>
            </w:r>
          </w:p>
        </w:tc>
      </w:tr>
    </w:tbl>
    <w:p w14:paraId="69353988" w14:textId="77777777" w:rsidR="007A5D3A" w:rsidRPr="00071CA5" w:rsidRDefault="007A5D3A" w:rsidP="007A5D3A">
      <w:pPr>
        <w:pStyle w:val="afffff"/>
        <w:ind w:firstLine="420"/>
      </w:pPr>
    </w:p>
    <w:p w14:paraId="39ED024E" w14:textId="77777777" w:rsidR="00276C35" w:rsidRPr="00D57D25" w:rsidRDefault="00276C35" w:rsidP="00276C35">
      <w:pPr>
        <w:pStyle w:val="afff0"/>
        <w:numPr>
          <w:ilvl w:val="0"/>
          <w:numId w:val="40"/>
        </w:numPr>
        <w:spacing w:before="240" w:after="240"/>
        <w:rPr>
          <w:rFonts w:ascii="Calibri" w:eastAsia="宋体" w:hAnsi="Calibri"/>
          <w:b/>
          <w:kern w:val="2"/>
        </w:rPr>
      </w:pPr>
      <w:r w:rsidRPr="00D57D25">
        <w:rPr>
          <w:rFonts w:hint="eastAsia"/>
        </w:rPr>
        <w:t>评价方法及等级划分</w:t>
      </w:r>
    </w:p>
    <w:p w14:paraId="547E3364" w14:textId="77777777" w:rsidR="00276C35" w:rsidRPr="00D57D25" w:rsidRDefault="00276C35" w:rsidP="00276C35">
      <w:pPr>
        <w:pStyle w:val="afffffffff2"/>
        <w:numPr>
          <w:ilvl w:val="0"/>
          <w:numId w:val="0"/>
        </w:numPr>
      </w:pPr>
      <w:r w:rsidRPr="00D57D25">
        <w:rPr>
          <w:rFonts w:hint="eastAsia"/>
        </w:rPr>
        <w:t>6.1</w:t>
      </w:r>
      <w:r w:rsidRPr="00D57D25">
        <w:t xml:space="preserve"> </w:t>
      </w:r>
      <w:r w:rsidRPr="00D57D25">
        <w:rPr>
          <w:rFonts w:hint="eastAsia"/>
        </w:rPr>
        <w:t>对具体产品企业标准的全部指标进行综合评价，评价结果划分为先进水平（</w:t>
      </w:r>
      <w:r w:rsidRPr="00D57D25">
        <w:t>5</w:t>
      </w:r>
      <w:r w:rsidRPr="00D57D25">
        <w:rPr>
          <w:rFonts w:hint="eastAsia"/>
        </w:rPr>
        <w:t>星级）、平均水平（</w:t>
      </w:r>
      <w:r w:rsidRPr="00D57D25">
        <w:t>4</w:t>
      </w:r>
      <w:r w:rsidRPr="00D57D25">
        <w:rPr>
          <w:rFonts w:hint="eastAsia"/>
        </w:rPr>
        <w:t>星级）、基准水平（</w:t>
      </w:r>
      <w:r w:rsidRPr="00D57D25">
        <w:t>3</w:t>
      </w:r>
      <w:r w:rsidRPr="00D57D25">
        <w:rPr>
          <w:rFonts w:hint="eastAsia"/>
        </w:rPr>
        <w:t>星级），划分依据见表</w:t>
      </w:r>
      <w:r w:rsidRPr="00D57D25">
        <w:t>2</w:t>
      </w:r>
      <w:r w:rsidRPr="00D57D25">
        <w:rPr>
          <w:rFonts w:hint="eastAsia"/>
        </w:rPr>
        <w:t>。</w:t>
      </w:r>
    </w:p>
    <w:p w14:paraId="088660FE" w14:textId="77777777" w:rsidR="00276C35" w:rsidRPr="00D57D25" w:rsidRDefault="00276C35" w:rsidP="00276C35">
      <w:pPr>
        <w:pStyle w:val="afffffffff2"/>
        <w:numPr>
          <w:ilvl w:val="0"/>
          <w:numId w:val="0"/>
        </w:numPr>
      </w:pPr>
      <w:r w:rsidRPr="00D57D25">
        <w:rPr>
          <w:rFonts w:cs="黑体" w:hint="eastAsia"/>
        </w:rPr>
        <w:t>6.2</w:t>
      </w:r>
      <w:r>
        <w:rPr>
          <w:rFonts w:cs="黑体" w:hint="eastAsia"/>
        </w:rPr>
        <w:t xml:space="preserve"> </w:t>
      </w:r>
      <w:r w:rsidRPr="00D57D25">
        <w:rPr>
          <w:rFonts w:hint="eastAsia"/>
        </w:rPr>
        <w:t>综合评价满足表2中先进水平要求的企业标准为先进水平（</w:t>
      </w:r>
      <w:r w:rsidRPr="00D57D25">
        <w:t>5</w:t>
      </w:r>
      <w:r w:rsidRPr="00D57D25">
        <w:rPr>
          <w:rFonts w:hint="eastAsia"/>
        </w:rPr>
        <w:t>星级），企业标准进入所对应具体产品的企业标准“领跑者”入围名单。</w:t>
      </w:r>
    </w:p>
    <w:p w14:paraId="2643A5B3" w14:textId="77777777" w:rsidR="00276C35" w:rsidRPr="00D57D25" w:rsidRDefault="00276C35" w:rsidP="00276C35">
      <w:pPr>
        <w:pStyle w:val="afffffffff2"/>
        <w:numPr>
          <w:ilvl w:val="0"/>
          <w:numId w:val="0"/>
        </w:numPr>
      </w:pPr>
      <w:r w:rsidRPr="00D57D25">
        <w:rPr>
          <w:rFonts w:cs="黑体" w:hint="eastAsia"/>
        </w:rPr>
        <w:t>6.3</w:t>
      </w:r>
      <w:r>
        <w:rPr>
          <w:rFonts w:cs="黑体" w:hint="eastAsia"/>
        </w:rPr>
        <w:t xml:space="preserve"> </w:t>
      </w:r>
      <w:r w:rsidRPr="00D57D25">
        <w:rPr>
          <w:rFonts w:hint="eastAsia"/>
        </w:rPr>
        <w:t>综合评价满足表2中平均水平要求的企业标准为平均水平（</w:t>
      </w:r>
      <w:r w:rsidRPr="00D57D25">
        <w:t>4</w:t>
      </w:r>
      <w:r w:rsidRPr="00D57D25">
        <w:rPr>
          <w:rFonts w:hint="eastAsia"/>
        </w:rPr>
        <w:t>星级）。</w:t>
      </w:r>
    </w:p>
    <w:p w14:paraId="0C388B10" w14:textId="77777777" w:rsidR="00276C35" w:rsidRPr="00D57D25" w:rsidRDefault="00276C35" w:rsidP="00276C35">
      <w:pPr>
        <w:pStyle w:val="afffffffff2"/>
        <w:numPr>
          <w:ilvl w:val="0"/>
          <w:numId w:val="0"/>
        </w:numPr>
      </w:pPr>
      <w:r w:rsidRPr="00D57D25">
        <w:rPr>
          <w:rFonts w:cs="黑体" w:hint="eastAsia"/>
        </w:rPr>
        <w:t>6.4</w:t>
      </w:r>
      <w:r>
        <w:rPr>
          <w:rFonts w:cs="黑体" w:hint="eastAsia"/>
        </w:rPr>
        <w:t xml:space="preserve"> </w:t>
      </w:r>
      <w:r w:rsidRPr="00D57D25">
        <w:rPr>
          <w:rFonts w:hint="eastAsia"/>
        </w:rPr>
        <w:t>综合评价满足表2中基准水平要求的企业标准为基准水平（</w:t>
      </w:r>
      <w:r w:rsidRPr="00D57D25">
        <w:t>3</w:t>
      </w:r>
      <w:r w:rsidRPr="00D57D25">
        <w:rPr>
          <w:rFonts w:hint="eastAsia"/>
        </w:rPr>
        <w:t>星级）。</w:t>
      </w:r>
    </w:p>
    <w:p w14:paraId="703B9FC7" w14:textId="77777777" w:rsidR="00276C35" w:rsidRDefault="00276C35" w:rsidP="00276C35">
      <w:pPr>
        <w:pStyle w:val="afffffffffffff"/>
        <w:numPr>
          <w:ilvl w:val="0"/>
          <w:numId w:val="36"/>
        </w:numPr>
        <w:spacing w:beforeLines="50" w:before="120" w:line="240" w:lineRule="exact"/>
        <w:ind w:firstLineChars="0"/>
        <w:jc w:val="center"/>
        <w:rPr>
          <w:rFonts w:ascii="黑体" w:eastAsia="黑体"/>
          <w:highlight w:val="yellow"/>
        </w:rPr>
      </w:pPr>
      <w:r w:rsidRPr="009A1CCE">
        <w:rPr>
          <w:rFonts w:ascii="黑体" w:eastAsia="黑体" w:hint="eastAsia"/>
        </w:rPr>
        <w:t>表2 指标评价要求及等级划分</w:t>
      </w:r>
    </w:p>
    <w:tbl>
      <w:tblPr>
        <w:tblpPr w:leftFromText="180" w:rightFromText="180" w:vertAnchor="text" w:horzAnchor="page" w:tblpX="970" w:tblpY="295"/>
        <w:tblOverlap w:val="never"/>
        <w:tblW w:w="1017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453"/>
        <w:gridCol w:w="1121"/>
        <w:gridCol w:w="1811"/>
        <w:gridCol w:w="3281"/>
        <w:gridCol w:w="2507"/>
      </w:tblGrid>
      <w:tr w:rsidR="00276C35" w14:paraId="5D241910" w14:textId="77777777" w:rsidTr="00276C35">
        <w:trPr>
          <w:trHeight w:val="351"/>
        </w:trPr>
        <w:tc>
          <w:tcPr>
            <w:tcW w:w="1453" w:type="dxa"/>
            <w:tcBorders>
              <w:top w:val="single" w:sz="12" w:space="0" w:color="000000"/>
              <w:left w:val="single" w:sz="12" w:space="0" w:color="000000"/>
              <w:bottom w:val="single" w:sz="12" w:space="0" w:color="000000"/>
              <w:right w:val="single" w:sz="4" w:space="0" w:color="000000"/>
            </w:tcBorders>
            <w:vAlign w:val="center"/>
            <w:hideMark/>
          </w:tcPr>
          <w:p w14:paraId="3A6D939F" w14:textId="77777777" w:rsidR="00276C35" w:rsidRPr="009A1CCE" w:rsidRDefault="00276C35" w:rsidP="00276C35">
            <w:pPr>
              <w:pStyle w:val="afffffffffffff"/>
              <w:ind w:firstLineChars="0" w:firstLine="0"/>
              <w:jc w:val="center"/>
              <w:rPr>
                <w:rFonts w:ascii="黑体" w:eastAsia="黑体" w:hAnsi="黑体" w:cs="黑体"/>
                <w:sz w:val="18"/>
                <w:szCs w:val="18"/>
              </w:rPr>
            </w:pPr>
            <w:bookmarkStart w:id="44" w:name="_Hlk35975549"/>
            <w:r w:rsidRPr="009A1CCE">
              <w:rPr>
                <w:rFonts w:ascii="黑体" w:eastAsia="黑体" w:hAnsi="黑体" w:cs="黑体" w:hint="eastAsia"/>
                <w:sz w:val="18"/>
                <w:szCs w:val="18"/>
              </w:rPr>
              <w:t>标准等级</w:t>
            </w:r>
          </w:p>
        </w:tc>
        <w:tc>
          <w:tcPr>
            <w:tcW w:w="8720" w:type="dxa"/>
            <w:gridSpan w:val="4"/>
            <w:tcBorders>
              <w:top w:val="single" w:sz="12" w:space="0" w:color="000000"/>
              <w:left w:val="single" w:sz="4" w:space="0" w:color="000000"/>
              <w:bottom w:val="single" w:sz="12" w:space="0" w:color="000000"/>
              <w:right w:val="single" w:sz="12" w:space="0" w:color="000000"/>
            </w:tcBorders>
            <w:vAlign w:val="center"/>
            <w:hideMark/>
          </w:tcPr>
          <w:p w14:paraId="18C51E32" w14:textId="77777777" w:rsidR="00276C35" w:rsidRPr="009A1CCE" w:rsidRDefault="00276C35" w:rsidP="00276C35">
            <w:pPr>
              <w:spacing w:line="360" w:lineRule="auto"/>
              <w:jc w:val="center"/>
              <w:rPr>
                <w:rFonts w:ascii="黑体" w:eastAsia="黑体" w:hAnsi="黑体" w:cs="黑体"/>
                <w:sz w:val="18"/>
                <w:szCs w:val="18"/>
              </w:rPr>
            </w:pPr>
            <w:r w:rsidRPr="009A1CCE">
              <w:rPr>
                <w:rFonts w:ascii="黑体" w:eastAsia="黑体" w:hAnsi="黑体" w:cs="黑体" w:hint="eastAsia"/>
                <w:sz w:val="18"/>
                <w:szCs w:val="18"/>
              </w:rPr>
              <w:t>满足条件</w:t>
            </w:r>
          </w:p>
        </w:tc>
      </w:tr>
      <w:tr w:rsidR="00276C35" w14:paraId="495B8F66" w14:textId="77777777" w:rsidTr="00276C35">
        <w:trPr>
          <w:trHeight w:val="360"/>
        </w:trPr>
        <w:tc>
          <w:tcPr>
            <w:tcW w:w="1453" w:type="dxa"/>
            <w:tcBorders>
              <w:top w:val="single" w:sz="12" w:space="0" w:color="000000"/>
              <w:left w:val="single" w:sz="12" w:space="0" w:color="000000"/>
              <w:bottom w:val="single" w:sz="4" w:space="0" w:color="000000"/>
              <w:right w:val="single" w:sz="4" w:space="0" w:color="000000"/>
            </w:tcBorders>
            <w:vAlign w:val="center"/>
            <w:hideMark/>
          </w:tcPr>
          <w:p w14:paraId="4CE25DCB" w14:textId="77777777" w:rsidR="00276C35" w:rsidRPr="009A1CCE" w:rsidRDefault="00276C35" w:rsidP="00276C35">
            <w:pPr>
              <w:pStyle w:val="afffffffffffff"/>
              <w:ind w:firstLineChars="0" w:firstLine="0"/>
              <w:jc w:val="center"/>
              <w:rPr>
                <w:rFonts w:hAnsi="宋体" w:cs="宋体"/>
                <w:sz w:val="18"/>
                <w:szCs w:val="18"/>
              </w:rPr>
            </w:pPr>
            <w:r w:rsidRPr="009A1CCE">
              <w:rPr>
                <w:rFonts w:hAnsi="宋体" w:cs="宋体" w:hint="eastAsia"/>
                <w:sz w:val="18"/>
                <w:szCs w:val="18"/>
              </w:rPr>
              <w:t>先进水平</w:t>
            </w:r>
          </w:p>
          <w:p w14:paraId="23350C90" w14:textId="77777777" w:rsidR="00276C35" w:rsidRPr="009A1CCE" w:rsidRDefault="00276C35" w:rsidP="00276C35">
            <w:pPr>
              <w:pStyle w:val="afffffffffffff"/>
              <w:ind w:firstLineChars="0" w:firstLine="0"/>
              <w:jc w:val="center"/>
              <w:rPr>
                <w:rFonts w:hAnsi="宋体" w:cs="宋体"/>
                <w:sz w:val="18"/>
                <w:szCs w:val="18"/>
              </w:rPr>
            </w:pPr>
            <w:r w:rsidRPr="009A1CCE">
              <w:rPr>
                <w:rFonts w:hAnsi="宋体" w:cs="宋体" w:hint="eastAsia"/>
                <w:sz w:val="18"/>
                <w:szCs w:val="18"/>
              </w:rPr>
              <w:t>（5星级）</w:t>
            </w:r>
          </w:p>
        </w:tc>
        <w:tc>
          <w:tcPr>
            <w:tcW w:w="1121" w:type="dxa"/>
            <w:vMerge w:val="restart"/>
            <w:tcBorders>
              <w:top w:val="single" w:sz="12" w:space="0" w:color="000000"/>
              <w:left w:val="single" w:sz="4" w:space="0" w:color="000000"/>
              <w:bottom w:val="single" w:sz="12" w:space="0" w:color="000000"/>
              <w:right w:val="single" w:sz="4" w:space="0" w:color="000000"/>
            </w:tcBorders>
            <w:vAlign w:val="center"/>
            <w:hideMark/>
          </w:tcPr>
          <w:p w14:paraId="452FC5A8" w14:textId="77777777" w:rsidR="00276C35" w:rsidRPr="009A1CCE" w:rsidRDefault="00276C35" w:rsidP="00276C35">
            <w:pPr>
              <w:snapToGrid w:val="0"/>
              <w:jc w:val="center"/>
              <w:rPr>
                <w:rFonts w:ascii="宋体" w:hAnsi="宋体" w:cs="宋体"/>
                <w:sz w:val="18"/>
                <w:szCs w:val="18"/>
              </w:rPr>
            </w:pPr>
            <w:r w:rsidRPr="009A1CCE">
              <w:rPr>
                <w:rFonts w:ascii="宋体" w:hAnsi="宋体" w:cs="宋体" w:hint="eastAsia"/>
                <w:sz w:val="18"/>
                <w:szCs w:val="18"/>
              </w:rPr>
              <w:t>基本要求</w:t>
            </w:r>
          </w:p>
        </w:tc>
        <w:tc>
          <w:tcPr>
            <w:tcW w:w="1811" w:type="dxa"/>
            <w:vMerge w:val="restart"/>
            <w:tcBorders>
              <w:top w:val="single" w:sz="12" w:space="0" w:color="000000"/>
              <w:left w:val="single" w:sz="4" w:space="0" w:color="000000"/>
              <w:bottom w:val="single" w:sz="12" w:space="0" w:color="000000"/>
              <w:right w:val="single" w:sz="4" w:space="0" w:color="000000"/>
            </w:tcBorders>
            <w:vAlign w:val="center"/>
            <w:hideMark/>
          </w:tcPr>
          <w:p w14:paraId="54BE9399" w14:textId="77777777" w:rsidR="00276C35" w:rsidRPr="009A1CCE" w:rsidRDefault="00276C35" w:rsidP="00276C35">
            <w:pPr>
              <w:snapToGrid w:val="0"/>
              <w:jc w:val="center"/>
              <w:rPr>
                <w:rFonts w:ascii="宋体" w:hAnsi="宋体" w:cs="宋体"/>
                <w:sz w:val="18"/>
                <w:szCs w:val="18"/>
              </w:rPr>
            </w:pPr>
            <w:r w:rsidRPr="009A1CCE">
              <w:rPr>
                <w:rFonts w:ascii="宋体" w:hAnsi="宋体" w:cs="宋体" w:hint="eastAsia"/>
                <w:sz w:val="18"/>
                <w:szCs w:val="18"/>
              </w:rPr>
              <w:t>基础指标要求</w:t>
            </w:r>
          </w:p>
        </w:tc>
        <w:tc>
          <w:tcPr>
            <w:tcW w:w="3281" w:type="dxa"/>
            <w:tcBorders>
              <w:top w:val="single" w:sz="12" w:space="0" w:color="000000"/>
              <w:left w:val="single" w:sz="4" w:space="0" w:color="000000"/>
              <w:bottom w:val="single" w:sz="4" w:space="0" w:color="000000"/>
              <w:right w:val="single" w:sz="4" w:space="0" w:color="000000"/>
            </w:tcBorders>
            <w:vAlign w:val="center"/>
            <w:hideMark/>
          </w:tcPr>
          <w:p w14:paraId="2E313F0E" w14:textId="77777777" w:rsidR="00276C35" w:rsidRPr="009A1CCE" w:rsidRDefault="00276C35" w:rsidP="00276C35">
            <w:pPr>
              <w:snapToGrid w:val="0"/>
              <w:jc w:val="center"/>
              <w:rPr>
                <w:rFonts w:ascii="宋体" w:hAnsi="宋体" w:cs="宋体"/>
                <w:sz w:val="18"/>
                <w:szCs w:val="18"/>
              </w:rPr>
            </w:pPr>
            <w:r w:rsidRPr="009A1CCE">
              <w:rPr>
                <w:rFonts w:ascii="宋体" w:hAnsi="宋体" w:cs="宋体" w:hint="eastAsia"/>
                <w:sz w:val="18"/>
                <w:szCs w:val="18"/>
              </w:rPr>
              <w:t>核心指标先进水平（5星级）要求</w:t>
            </w:r>
          </w:p>
        </w:tc>
        <w:tc>
          <w:tcPr>
            <w:tcW w:w="2507" w:type="dxa"/>
            <w:tcBorders>
              <w:top w:val="single" w:sz="12" w:space="0" w:color="000000"/>
              <w:left w:val="single" w:sz="4" w:space="0" w:color="000000"/>
              <w:bottom w:val="single" w:sz="4" w:space="0" w:color="000000"/>
              <w:right w:val="single" w:sz="12" w:space="0" w:color="000000"/>
            </w:tcBorders>
            <w:vAlign w:val="center"/>
            <w:hideMark/>
          </w:tcPr>
          <w:p w14:paraId="324CDA32" w14:textId="77777777" w:rsidR="00276C35" w:rsidRPr="009A1CCE" w:rsidRDefault="00276C35" w:rsidP="00276C35">
            <w:pPr>
              <w:snapToGrid w:val="0"/>
              <w:jc w:val="center"/>
              <w:rPr>
                <w:rFonts w:ascii="宋体" w:hAnsi="宋体" w:cs="宋体"/>
                <w:sz w:val="18"/>
                <w:szCs w:val="18"/>
              </w:rPr>
            </w:pPr>
            <w:r w:rsidRPr="009A1CCE">
              <w:rPr>
                <w:rFonts w:ascii="宋体" w:hAnsi="宋体" w:cs="宋体" w:hint="eastAsia"/>
                <w:sz w:val="18"/>
                <w:szCs w:val="18"/>
              </w:rPr>
              <w:t>创新指标先进水平要求</w:t>
            </w:r>
          </w:p>
        </w:tc>
      </w:tr>
      <w:tr w:rsidR="00276C35" w14:paraId="19C4F8A2" w14:textId="77777777" w:rsidTr="00276C35">
        <w:trPr>
          <w:trHeight w:val="280"/>
        </w:trPr>
        <w:tc>
          <w:tcPr>
            <w:tcW w:w="1453" w:type="dxa"/>
            <w:tcBorders>
              <w:top w:val="single" w:sz="4" w:space="0" w:color="000000"/>
              <w:left w:val="single" w:sz="12" w:space="0" w:color="000000"/>
              <w:bottom w:val="single" w:sz="4" w:space="0" w:color="000000"/>
              <w:right w:val="single" w:sz="4" w:space="0" w:color="000000"/>
            </w:tcBorders>
            <w:vAlign w:val="center"/>
            <w:hideMark/>
          </w:tcPr>
          <w:p w14:paraId="589910B9" w14:textId="77777777" w:rsidR="00276C35" w:rsidRPr="009A1CCE" w:rsidRDefault="00276C35" w:rsidP="00276C35">
            <w:pPr>
              <w:pStyle w:val="afffffffffffff"/>
              <w:ind w:firstLineChars="0" w:firstLine="0"/>
              <w:jc w:val="center"/>
              <w:rPr>
                <w:rFonts w:hAnsi="宋体" w:cs="宋体"/>
                <w:sz w:val="18"/>
                <w:szCs w:val="18"/>
              </w:rPr>
            </w:pPr>
            <w:r w:rsidRPr="009A1CCE">
              <w:rPr>
                <w:rFonts w:hAnsi="宋体" w:cs="宋体" w:hint="eastAsia"/>
                <w:sz w:val="18"/>
                <w:szCs w:val="18"/>
              </w:rPr>
              <w:t>平均水平</w:t>
            </w:r>
          </w:p>
          <w:p w14:paraId="03236CCA" w14:textId="77777777" w:rsidR="00276C35" w:rsidRPr="009A1CCE" w:rsidRDefault="00276C35" w:rsidP="00276C35">
            <w:pPr>
              <w:pStyle w:val="afffffffffffff"/>
              <w:ind w:firstLineChars="0" w:firstLine="0"/>
              <w:jc w:val="center"/>
              <w:rPr>
                <w:rFonts w:hAnsi="宋体" w:cs="宋体"/>
                <w:sz w:val="18"/>
                <w:szCs w:val="18"/>
              </w:rPr>
            </w:pPr>
            <w:r w:rsidRPr="009A1CCE">
              <w:rPr>
                <w:rFonts w:hAnsi="宋体" w:cs="宋体" w:hint="eastAsia"/>
                <w:sz w:val="18"/>
                <w:szCs w:val="18"/>
              </w:rPr>
              <w:t>（4星级）</w:t>
            </w:r>
          </w:p>
        </w:tc>
        <w:tc>
          <w:tcPr>
            <w:tcW w:w="1121" w:type="dxa"/>
            <w:vMerge/>
            <w:tcBorders>
              <w:top w:val="single" w:sz="12" w:space="0" w:color="000000"/>
              <w:left w:val="single" w:sz="4" w:space="0" w:color="000000"/>
              <w:bottom w:val="single" w:sz="12" w:space="0" w:color="000000"/>
              <w:right w:val="single" w:sz="4" w:space="0" w:color="000000"/>
            </w:tcBorders>
            <w:vAlign w:val="center"/>
            <w:hideMark/>
          </w:tcPr>
          <w:p w14:paraId="01114439" w14:textId="77777777" w:rsidR="00276C35" w:rsidRPr="009A1CCE" w:rsidRDefault="00276C35" w:rsidP="00276C35">
            <w:pPr>
              <w:widowControl/>
              <w:jc w:val="left"/>
              <w:rPr>
                <w:rFonts w:ascii="宋体" w:hAnsi="宋体" w:cs="宋体"/>
                <w:sz w:val="18"/>
                <w:szCs w:val="18"/>
              </w:rPr>
            </w:pPr>
          </w:p>
        </w:tc>
        <w:tc>
          <w:tcPr>
            <w:tcW w:w="1811" w:type="dxa"/>
            <w:vMerge/>
            <w:tcBorders>
              <w:top w:val="single" w:sz="12" w:space="0" w:color="000000"/>
              <w:left w:val="single" w:sz="4" w:space="0" w:color="000000"/>
              <w:bottom w:val="single" w:sz="12" w:space="0" w:color="000000"/>
              <w:right w:val="single" w:sz="4" w:space="0" w:color="000000"/>
            </w:tcBorders>
            <w:vAlign w:val="center"/>
            <w:hideMark/>
          </w:tcPr>
          <w:p w14:paraId="0E72F316" w14:textId="77777777" w:rsidR="00276C35" w:rsidRPr="009A1CCE" w:rsidRDefault="00276C35" w:rsidP="00276C35">
            <w:pPr>
              <w:widowControl/>
              <w:jc w:val="left"/>
              <w:rPr>
                <w:rFonts w:ascii="宋体" w:hAnsi="宋体" w:cs="宋体"/>
                <w:sz w:val="18"/>
                <w:szCs w:val="18"/>
              </w:rPr>
            </w:pPr>
          </w:p>
        </w:tc>
        <w:tc>
          <w:tcPr>
            <w:tcW w:w="3281" w:type="dxa"/>
            <w:tcBorders>
              <w:top w:val="single" w:sz="4" w:space="0" w:color="000000"/>
              <w:left w:val="single" w:sz="4" w:space="0" w:color="000000"/>
              <w:bottom w:val="single" w:sz="4" w:space="0" w:color="000000"/>
              <w:right w:val="single" w:sz="4" w:space="0" w:color="000000"/>
            </w:tcBorders>
            <w:vAlign w:val="center"/>
            <w:hideMark/>
          </w:tcPr>
          <w:p w14:paraId="6AE45C30" w14:textId="77777777" w:rsidR="00276C35" w:rsidRPr="009A1CCE" w:rsidRDefault="00276C35" w:rsidP="00276C35">
            <w:pPr>
              <w:snapToGrid w:val="0"/>
              <w:jc w:val="center"/>
              <w:rPr>
                <w:rFonts w:ascii="宋体" w:hAnsi="宋体" w:cs="宋体"/>
                <w:sz w:val="18"/>
                <w:szCs w:val="18"/>
              </w:rPr>
            </w:pPr>
            <w:r w:rsidRPr="009A1CCE">
              <w:rPr>
                <w:rFonts w:ascii="宋体" w:hAnsi="宋体" w:cs="宋体" w:hint="eastAsia"/>
                <w:sz w:val="18"/>
                <w:szCs w:val="18"/>
              </w:rPr>
              <w:t>核心指标平均水平（4星级）要求</w:t>
            </w:r>
          </w:p>
        </w:tc>
        <w:tc>
          <w:tcPr>
            <w:tcW w:w="2507" w:type="dxa"/>
            <w:tcBorders>
              <w:top w:val="single" w:sz="4" w:space="0" w:color="000000"/>
              <w:left w:val="single" w:sz="4" w:space="0" w:color="000000"/>
              <w:bottom w:val="single" w:sz="4" w:space="0" w:color="000000"/>
              <w:right w:val="single" w:sz="12" w:space="0" w:color="000000"/>
            </w:tcBorders>
            <w:vAlign w:val="center"/>
            <w:hideMark/>
          </w:tcPr>
          <w:p w14:paraId="55B19C45" w14:textId="77777777" w:rsidR="00276C35" w:rsidRPr="009A1CCE" w:rsidRDefault="00276C35" w:rsidP="00276C35">
            <w:pPr>
              <w:snapToGrid w:val="0"/>
              <w:jc w:val="center"/>
              <w:rPr>
                <w:rFonts w:ascii="宋体" w:hAnsi="宋体" w:cs="宋体"/>
                <w:sz w:val="18"/>
                <w:szCs w:val="18"/>
              </w:rPr>
            </w:pPr>
            <w:r w:rsidRPr="009A1CCE">
              <w:rPr>
                <w:rFonts w:ascii="宋体" w:hAnsi="宋体" w:cs="宋体" w:hint="eastAsia"/>
                <w:sz w:val="18"/>
                <w:szCs w:val="18"/>
              </w:rPr>
              <w:t>创新指标平均水平要求</w:t>
            </w:r>
          </w:p>
        </w:tc>
      </w:tr>
      <w:tr w:rsidR="00276C35" w14:paraId="4FE9D20F" w14:textId="77777777" w:rsidTr="00276C35">
        <w:trPr>
          <w:trHeight w:val="596"/>
        </w:trPr>
        <w:tc>
          <w:tcPr>
            <w:tcW w:w="1453" w:type="dxa"/>
            <w:tcBorders>
              <w:top w:val="single" w:sz="4" w:space="0" w:color="000000"/>
              <w:left w:val="single" w:sz="12" w:space="0" w:color="000000"/>
              <w:bottom w:val="single" w:sz="12" w:space="0" w:color="000000"/>
              <w:right w:val="single" w:sz="4" w:space="0" w:color="000000"/>
            </w:tcBorders>
            <w:vAlign w:val="center"/>
            <w:hideMark/>
          </w:tcPr>
          <w:p w14:paraId="3483121B" w14:textId="77777777" w:rsidR="00276C35" w:rsidRPr="009A1CCE" w:rsidRDefault="00276C35" w:rsidP="00276C35">
            <w:pPr>
              <w:pStyle w:val="afffffffffffff"/>
              <w:ind w:firstLineChars="0" w:firstLine="0"/>
              <w:jc w:val="center"/>
              <w:rPr>
                <w:rFonts w:hAnsi="宋体" w:cs="宋体"/>
                <w:sz w:val="18"/>
                <w:szCs w:val="18"/>
              </w:rPr>
            </w:pPr>
            <w:r w:rsidRPr="009A1CCE">
              <w:rPr>
                <w:rFonts w:hAnsi="宋体" w:cs="宋体" w:hint="eastAsia"/>
                <w:sz w:val="18"/>
                <w:szCs w:val="18"/>
              </w:rPr>
              <w:t>基准水平</w:t>
            </w:r>
          </w:p>
          <w:p w14:paraId="235A5294" w14:textId="77777777" w:rsidR="00276C35" w:rsidRPr="009A1CCE" w:rsidRDefault="00276C35" w:rsidP="00276C35">
            <w:pPr>
              <w:pStyle w:val="afffffffffffff"/>
              <w:ind w:firstLineChars="0" w:firstLine="0"/>
              <w:jc w:val="center"/>
              <w:rPr>
                <w:rFonts w:hAnsi="宋体" w:cs="宋体"/>
                <w:sz w:val="18"/>
                <w:szCs w:val="18"/>
              </w:rPr>
            </w:pPr>
            <w:r w:rsidRPr="009A1CCE">
              <w:rPr>
                <w:rFonts w:hAnsi="宋体" w:cs="宋体" w:hint="eastAsia"/>
                <w:sz w:val="18"/>
                <w:szCs w:val="18"/>
              </w:rPr>
              <w:t>（3星级）</w:t>
            </w:r>
          </w:p>
        </w:tc>
        <w:tc>
          <w:tcPr>
            <w:tcW w:w="1121" w:type="dxa"/>
            <w:vMerge/>
            <w:tcBorders>
              <w:top w:val="single" w:sz="12" w:space="0" w:color="000000"/>
              <w:left w:val="single" w:sz="4" w:space="0" w:color="000000"/>
              <w:bottom w:val="single" w:sz="12" w:space="0" w:color="000000"/>
              <w:right w:val="single" w:sz="4" w:space="0" w:color="000000"/>
            </w:tcBorders>
            <w:vAlign w:val="center"/>
            <w:hideMark/>
          </w:tcPr>
          <w:p w14:paraId="5B1EB727" w14:textId="77777777" w:rsidR="00276C35" w:rsidRPr="009A1CCE" w:rsidRDefault="00276C35" w:rsidP="00276C35">
            <w:pPr>
              <w:widowControl/>
              <w:jc w:val="left"/>
              <w:rPr>
                <w:rFonts w:ascii="宋体" w:hAnsi="宋体" w:cs="宋体"/>
                <w:sz w:val="18"/>
                <w:szCs w:val="18"/>
              </w:rPr>
            </w:pPr>
          </w:p>
        </w:tc>
        <w:tc>
          <w:tcPr>
            <w:tcW w:w="1811" w:type="dxa"/>
            <w:vMerge/>
            <w:tcBorders>
              <w:top w:val="single" w:sz="12" w:space="0" w:color="000000"/>
              <w:left w:val="single" w:sz="4" w:space="0" w:color="000000"/>
              <w:bottom w:val="single" w:sz="12" w:space="0" w:color="000000"/>
              <w:right w:val="single" w:sz="4" w:space="0" w:color="000000"/>
            </w:tcBorders>
            <w:vAlign w:val="center"/>
            <w:hideMark/>
          </w:tcPr>
          <w:p w14:paraId="446546A2" w14:textId="77777777" w:rsidR="00276C35" w:rsidRPr="009A1CCE" w:rsidRDefault="00276C35" w:rsidP="00276C35">
            <w:pPr>
              <w:widowControl/>
              <w:jc w:val="left"/>
              <w:rPr>
                <w:rFonts w:ascii="宋体" w:hAnsi="宋体" w:cs="宋体"/>
                <w:sz w:val="18"/>
                <w:szCs w:val="18"/>
              </w:rPr>
            </w:pPr>
          </w:p>
        </w:tc>
        <w:tc>
          <w:tcPr>
            <w:tcW w:w="3281" w:type="dxa"/>
            <w:tcBorders>
              <w:top w:val="single" w:sz="4" w:space="0" w:color="000000"/>
              <w:left w:val="single" w:sz="4" w:space="0" w:color="000000"/>
              <w:bottom w:val="single" w:sz="12" w:space="0" w:color="000000"/>
              <w:right w:val="single" w:sz="4" w:space="0" w:color="000000"/>
            </w:tcBorders>
            <w:vAlign w:val="center"/>
            <w:hideMark/>
          </w:tcPr>
          <w:p w14:paraId="7C538B2A" w14:textId="77777777" w:rsidR="00276C35" w:rsidRPr="009A1CCE" w:rsidRDefault="00276C35" w:rsidP="00276C35">
            <w:pPr>
              <w:snapToGrid w:val="0"/>
              <w:jc w:val="center"/>
              <w:rPr>
                <w:rFonts w:ascii="宋体" w:hAnsi="宋体" w:cs="宋体"/>
                <w:sz w:val="18"/>
                <w:szCs w:val="18"/>
              </w:rPr>
            </w:pPr>
            <w:r w:rsidRPr="009A1CCE">
              <w:rPr>
                <w:rFonts w:ascii="宋体" w:hAnsi="宋体" w:cs="宋体" w:hint="eastAsia"/>
                <w:sz w:val="18"/>
                <w:szCs w:val="18"/>
              </w:rPr>
              <w:t>核心指标基准水平（3星级）要求</w:t>
            </w:r>
          </w:p>
        </w:tc>
        <w:tc>
          <w:tcPr>
            <w:tcW w:w="2507" w:type="dxa"/>
            <w:tcBorders>
              <w:top w:val="single" w:sz="4" w:space="0" w:color="000000"/>
              <w:left w:val="single" w:sz="4" w:space="0" w:color="000000"/>
              <w:bottom w:val="single" w:sz="12" w:space="0" w:color="000000"/>
              <w:right w:val="single" w:sz="12" w:space="0" w:color="000000"/>
            </w:tcBorders>
            <w:vAlign w:val="center"/>
            <w:hideMark/>
          </w:tcPr>
          <w:p w14:paraId="2C0ED40D" w14:textId="77777777" w:rsidR="00276C35" w:rsidRPr="009A1CCE" w:rsidRDefault="00276C35" w:rsidP="00276C35">
            <w:pPr>
              <w:pStyle w:val="afffffffffffff"/>
              <w:ind w:firstLineChars="0" w:firstLine="0"/>
              <w:jc w:val="center"/>
              <w:rPr>
                <w:rFonts w:hAnsi="宋体" w:cs="宋体"/>
                <w:sz w:val="18"/>
                <w:szCs w:val="18"/>
              </w:rPr>
            </w:pPr>
            <w:r w:rsidRPr="009A1CCE">
              <w:rPr>
                <w:rFonts w:hAnsi="宋体" w:cs="宋体" w:hint="eastAsia"/>
                <w:sz w:val="18"/>
                <w:szCs w:val="18"/>
              </w:rPr>
              <w:t>创新指标基准水平要求</w:t>
            </w:r>
          </w:p>
        </w:tc>
      </w:tr>
      <w:bookmarkEnd w:id="44"/>
    </w:tbl>
    <w:p w14:paraId="582C7366" w14:textId="77777777" w:rsidR="00276C35" w:rsidRPr="009A1CCE" w:rsidRDefault="00276C35" w:rsidP="00276C35">
      <w:pPr>
        <w:pStyle w:val="afffffffffffff"/>
        <w:spacing w:line="300" w:lineRule="auto"/>
        <w:ind w:firstLineChars="0" w:firstLine="0"/>
        <w:jc w:val="left"/>
        <w:rPr>
          <w:rFonts w:asciiTheme="majorEastAsia" w:eastAsiaTheme="majorEastAsia" w:hAnsiTheme="majorEastAsia" w:cstheme="majorEastAsia"/>
          <w:bCs/>
          <w:color w:val="000000" w:themeColor="text1"/>
          <w:szCs w:val="22"/>
        </w:rPr>
      </w:pPr>
    </w:p>
    <w:p w14:paraId="3C53E3C0" w14:textId="650A5BA3" w:rsidR="00276C35" w:rsidRPr="00D57D25" w:rsidRDefault="0085046E" w:rsidP="00276C35">
      <w:pPr>
        <w:pStyle w:val="afff0"/>
        <w:numPr>
          <w:ilvl w:val="0"/>
          <w:numId w:val="40"/>
        </w:numPr>
        <w:spacing w:before="240" w:after="240"/>
        <w:rPr>
          <w:rFonts w:ascii="Calibri" w:eastAsia="宋体" w:hAnsi="Calibri"/>
          <w:b/>
          <w:kern w:val="2"/>
        </w:rPr>
      </w:pPr>
      <w:r>
        <w:rPr>
          <w:rFonts w:ascii="Calibri" w:eastAsia="宋体" w:hAnsi="Calibri" w:hint="eastAsia"/>
          <w:b/>
          <w:kern w:val="2"/>
        </w:rPr>
        <w:t>产品质量分级</w:t>
      </w:r>
    </w:p>
    <w:p w14:paraId="79551277" w14:textId="77777777" w:rsidR="00276C35" w:rsidRPr="00D57D25" w:rsidRDefault="00276C35" w:rsidP="00276C35">
      <w:pPr>
        <w:pStyle w:val="afffffffff2"/>
        <w:numPr>
          <w:ilvl w:val="0"/>
          <w:numId w:val="0"/>
        </w:numPr>
      </w:pPr>
      <w:r w:rsidRPr="00D57D25">
        <w:rPr>
          <w:rFonts w:hint="eastAsia"/>
        </w:rPr>
        <w:t>7.1</w:t>
      </w:r>
      <w:r>
        <w:rPr>
          <w:rFonts w:hint="eastAsia"/>
        </w:rPr>
        <w:t xml:space="preserve"> </w:t>
      </w:r>
      <w:r w:rsidRPr="00D57D25">
        <w:rPr>
          <w:rFonts w:hint="eastAsia"/>
        </w:rPr>
        <w:t>满足表2中先进水平标准等级要求的产品为5星级产品，即“领跑者”产品。</w:t>
      </w:r>
    </w:p>
    <w:p w14:paraId="4FB257A4" w14:textId="77777777" w:rsidR="00276C35" w:rsidRPr="00D57D25" w:rsidRDefault="00276C35" w:rsidP="00276C35">
      <w:pPr>
        <w:pStyle w:val="afffffffff2"/>
        <w:numPr>
          <w:ilvl w:val="0"/>
          <w:numId w:val="0"/>
        </w:numPr>
      </w:pPr>
      <w:r w:rsidRPr="00D57D25">
        <w:rPr>
          <w:rFonts w:hint="eastAsia"/>
        </w:rPr>
        <w:t>7.2</w:t>
      </w:r>
      <w:r>
        <w:rPr>
          <w:rFonts w:hint="eastAsia"/>
        </w:rPr>
        <w:t xml:space="preserve"> </w:t>
      </w:r>
      <w:r w:rsidRPr="00D57D25">
        <w:rPr>
          <w:rFonts w:hint="eastAsia"/>
        </w:rPr>
        <w:t>满足表2中平均水平标准等级要求的产品为4星级产品，即“优质”产品。</w:t>
      </w:r>
    </w:p>
    <w:p w14:paraId="07D90486" w14:textId="77777777" w:rsidR="00276C35" w:rsidRPr="00D57D25" w:rsidRDefault="00276C35" w:rsidP="00276C35">
      <w:pPr>
        <w:pStyle w:val="afffffffff2"/>
        <w:numPr>
          <w:ilvl w:val="0"/>
          <w:numId w:val="0"/>
        </w:numPr>
      </w:pPr>
      <w:r w:rsidRPr="00D57D25">
        <w:rPr>
          <w:rFonts w:hint="eastAsia"/>
        </w:rPr>
        <w:t>7.3</w:t>
      </w:r>
      <w:r>
        <w:rPr>
          <w:rFonts w:hint="eastAsia"/>
        </w:rPr>
        <w:t xml:space="preserve"> </w:t>
      </w:r>
      <w:r w:rsidRPr="00D57D25">
        <w:rPr>
          <w:rFonts w:hint="eastAsia"/>
        </w:rPr>
        <w:t>满足表2中基准水平标准等级要求的产品为3星级产品，即“达标”产品。</w:t>
      </w:r>
    </w:p>
    <w:p w14:paraId="2B8F4945" w14:textId="77777777" w:rsidR="003E019F" w:rsidRDefault="003E019F" w:rsidP="00DE1430">
      <w:pPr>
        <w:pStyle w:val="afffff"/>
        <w:ind w:firstLineChars="95" w:firstLine="199"/>
      </w:pPr>
    </w:p>
    <w:p w14:paraId="32FAA592" w14:textId="77777777" w:rsidR="00276C35" w:rsidRDefault="00276C35" w:rsidP="00DE1430">
      <w:pPr>
        <w:pStyle w:val="afffff"/>
        <w:ind w:firstLineChars="95" w:firstLine="199"/>
        <w:sectPr w:rsidR="00276C35" w:rsidSect="00FD6FFE">
          <w:pgSz w:w="11906" w:h="16838" w:code="9"/>
          <w:pgMar w:top="1928" w:right="1134" w:bottom="1134" w:left="1134" w:header="1418" w:footer="1134" w:gutter="284"/>
          <w:pgNumType w:start="1"/>
          <w:cols w:space="425"/>
          <w:formProt w:val="0"/>
          <w:docGrid w:linePitch="312"/>
        </w:sectPr>
      </w:pPr>
    </w:p>
    <w:p w14:paraId="54AEB325" w14:textId="77777777" w:rsidR="00276C35" w:rsidRDefault="00276C35" w:rsidP="00276C35">
      <w:pPr>
        <w:pStyle w:val="afc"/>
        <w:rPr>
          <w:vanish w:val="0"/>
        </w:rPr>
      </w:pPr>
      <w:bookmarkStart w:id="45" w:name="BookMark5"/>
      <w:bookmarkEnd w:id="21"/>
    </w:p>
    <w:p w14:paraId="4D1B7BDD" w14:textId="77777777" w:rsidR="00276C35" w:rsidRDefault="00276C35" w:rsidP="00276C35">
      <w:pPr>
        <w:pStyle w:val="aff2"/>
        <w:rPr>
          <w:vanish w:val="0"/>
        </w:rPr>
      </w:pPr>
    </w:p>
    <w:p w14:paraId="326BBCEE" w14:textId="77777777" w:rsidR="00276C35" w:rsidRDefault="00276C35" w:rsidP="00276C35">
      <w:pPr>
        <w:pStyle w:val="aff7"/>
        <w:spacing w:after="120"/>
      </w:pPr>
      <w:r>
        <w:br/>
      </w:r>
      <w:r>
        <w:rPr>
          <w:rFonts w:hint="eastAsia"/>
        </w:rPr>
        <w:t>（规范性）</w:t>
      </w:r>
      <w:r>
        <w:br/>
      </w:r>
      <w:r>
        <w:rPr>
          <w:rFonts w:hint="eastAsia"/>
        </w:rPr>
        <w:t>食品安全国家标准食品接触材料标准要求</w:t>
      </w:r>
    </w:p>
    <w:p w14:paraId="6A3BC2A9" w14:textId="77777777" w:rsidR="00276C35" w:rsidRPr="00CA53EC" w:rsidRDefault="00276C35" w:rsidP="00276C35">
      <w:pPr>
        <w:pStyle w:val="aff8"/>
        <w:spacing w:before="120" w:after="120"/>
        <w:rPr>
          <w:highlight w:val="yellow"/>
        </w:rPr>
      </w:pPr>
      <w:r w:rsidRPr="00CA53EC">
        <w:rPr>
          <w:rFonts w:hint="eastAsia"/>
          <w:highlight w:val="yellow"/>
        </w:rPr>
        <w:t>锅</w:t>
      </w:r>
      <w:r w:rsidRPr="00CA53EC">
        <w:rPr>
          <w:highlight w:val="yellow"/>
        </w:rPr>
        <w:t>体及附件材料（金属材料）</w:t>
      </w:r>
    </w:p>
    <w:p w14:paraId="6B063C08" w14:textId="6E323388" w:rsidR="00CA53EC" w:rsidRPr="00CA53EC" w:rsidRDefault="00276C35" w:rsidP="00276C35">
      <w:pPr>
        <w:pStyle w:val="aff9"/>
        <w:spacing w:before="120" w:after="120"/>
        <w:rPr>
          <w:highlight w:val="yellow"/>
        </w:rPr>
      </w:pPr>
      <w:r w:rsidRPr="00CA53EC">
        <w:rPr>
          <w:rFonts w:hint="eastAsia"/>
          <w:highlight w:val="yellow"/>
        </w:rPr>
        <w:t>原</w:t>
      </w:r>
      <w:r w:rsidRPr="00CA53EC">
        <w:rPr>
          <w:highlight w:val="yellow"/>
        </w:rPr>
        <w:t>材料</w:t>
      </w:r>
      <w:r w:rsidRPr="00CA53EC">
        <w:rPr>
          <w:rFonts w:hint="eastAsia"/>
          <w:highlight w:val="yellow"/>
        </w:rPr>
        <w:t>要</w:t>
      </w:r>
      <w:r w:rsidRPr="00CA53EC">
        <w:rPr>
          <w:highlight w:val="yellow"/>
        </w:rPr>
        <w:t>求</w:t>
      </w:r>
    </w:p>
    <w:p w14:paraId="16EFE4A4" w14:textId="19F0A7AD" w:rsidR="00CA53EC" w:rsidRPr="00CA53EC" w:rsidRDefault="00CA53EC" w:rsidP="00CA53EC">
      <w:pPr>
        <w:pStyle w:val="afffff"/>
        <w:ind w:firstLine="420"/>
        <w:rPr>
          <w:highlight w:val="yellow"/>
        </w:rPr>
      </w:pPr>
      <w:r w:rsidRPr="00CA53EC">
        <w:rPr>
          <w:rFonts w:hint="eastAsia"/>
          <w:highlight w:val="yellow"/>
        </w:rPr>
        <w:t>应</w:t>
      </w:r>
      <w:r w:rsidRPr="00CA53EC">
        <w:rPr>
          <w:highlight w:val="yellow"/>
        </w:rPr>
        <w:t>符合</w:t>
      </w:r>
      <w:r w:rsidRPr="00CA53EC">
        <w:rPr>
          <w:rFonts w:hint="eastAsia"/>
          <w:highlight w:val="yellow"/>
        </w:rPr>
        <w:t>GB4806.9</w:t>
      </w:r>
      <w:r w:rsidRPr="00CA53EC">
        <w:rPr>
          <w:highlight w:val="yellow"/>
        </w:rPr>
        <w:t xml:space="preserve">  4.1</w:t>
      </w:r>
      <w:r w:rsidRPr="00CA53EC">
        <w:rPr>
          <w:rFonts w:hint="eastAsia"/>
          <w:highlight w:val="yellow"/>
        </w:rPr>
        <w:t>条</w:t>
      </w:r>
      <w:r w:rsidRPr="00CA53EC">
        <w:rPr>
          <w:highlight w:val="yellow"/>
        </w:rPr>
        <w:t>款</w:t>
      </w:r>
      <w:r w:rsidRPr="00CA53EC">
        <w:rPr>
          <w:rFonts w:hint="eastAsia"/>
          <w:highlight w:val="yellow"/>
        </w:rPr>
        <w:t>规</w:t>
      </w:r>
      <w:r w:rsidRPr="00CA53EC">
        <w:rPr>
          <w:highlight w:val="yellow"/>
        </w:rPr>
        <w:t>定</w:t>
      </w:r>
    </w:p>
    <w:p w14:paraId="604A51F6" w14:textId="3E159372" w:rsidR="00CA53EC" w:rsidRPr="00CA53EC" w:rsidRDefault="00CA53EC" w:rsidP="00276C35">
      <w:pPr>
        <w:pStyle w:val="aff9"/>
        <w:spacing w:before="120" w:after="120"/>
        <w:rPr>
          <w:highlight w:val="yellow"/>
        </w:rPr>
      </w:pPr>
      <w:r w:rsidRPr="00CA53EC">
        <w:rPr>
          <w:rFonts w:hint="eastAsia"/>
          <w:highlight w:val="yellow"/>
        </w:rPr>
        <w:t>感观</w:t>
      </w:r>
      <w:r w:rsidRPr="00CA53EC">
        <w:rPr>
          <w:highlight w:val="yellow"/>
        </w:rPr>
        <w:t>要求</w:t>
      </w:r>
    </w:p>
    <w:p w14:paraId="350DA253" w14:textId="635A5380" w:rsidR="00CA53EC" w:rsidRPr="00CA53EC" w:rsidRDefault="00CA53EC" w:rsidP="00CA53EC">
      <w:pPr>
        <w:pStyle w:val="afffff"/>
        <w:ind w:firstLine="420"/>
        <w:rPr>
          <w:highlight w:val="yellow"/>
        </w:rPr>
      </w:pPr>
      <w:r w:rsidRPr="00CA53EC">
        <w:rPr>
          <w:rFonts w:hint="eastAsia"/>
          <w:highlight w:val="yellow"/>
        </w:rPr>
        <w:t>应符</w:t>
      </w:r>
      <w:r w:rsidRPr="00CA53EC">
        <w:rPr>
          <w:highlight w:val="yellow"/>
        </w:rPr>
        <w:t>合</w:t>
      </w:r>
      <w:r w:rsidRPr="00CA53EC">
        <w:rPr>
          <w:rFonts w:hint="eastAsia"/>
          <w:highlight w:val="yellow"/>
        </w:rPr>
        <w:t>GB4806.9</w:t>
      </w:r>
      <w:r w:rsidRPr="00CA53EC">
        <w:rPr>
          <w:highlight w:val="yellow"/>
        </w:rPr>
        <w:t xml:space="preserve">  4.2</w:t>
      </w:r>
      <w:r w:rsidRPr="00CA53EC">
        <w:rPr>
          <w:rFonts w:hint="eastAsia"/>
          <w:highlight w:val="yellow"/>
        </w:rPr>
        <w:t>条</w:t>
      </w:r>
      <w:r w:rsidRPr="00CA53EC">
        <w:rPr>
          <w:highlight w:val="yellow"/>
        </w:rPr>
        <w:t>款</w:t>
      </w:r>
      <w:r w:rsidRPr="00CA53EC">
        <w:rPr>
          <w:rFonts w:hint="eastAsia"/>
          <w:highlight w:val="yellow"/>
        </w:rPr>
        <w:t>规</w:t>
      </w:r>
      <w:r w:rsidRPr="00CA53EC">
        <w:rPr>
          <w:highlight w:val="yellow"/>
        </w:rPr>
        <w:t>定</w:t>
      </w:r>
    </w:p>
    <w:p w14:paraId="2EACCBC0" w14:textId="6F340B78" w:rsidR="00CA53EC" w:rsidRPr="00CA53EC" w:rsidRDefault="00CA53EC" w:rsidP="00CA53EC">
      <w:pPr>
        <w:pStyle w:val="aff9"/>
        <w:spacing w:before="120" w:after="120"/>
        <w:rPr>
          <w:highlight w:val="yellow"/>
        </w:rPr>
      </w:pPr>
      <w:r w:rsidRPr="00CA53EC">
        <w:rPr>
          <w:rFonts w:hint="eastAsia"/>
          <w:highlight w:val="yellow"/>
        </w:rPr>
        <w:t>理</w:t>
      </w:r>
      <w:r w:rsidRPr="00CA53EC">
        <w:rPr>
          <w:highlight w:val="yellow"/>
        </w:rPr>
        <w:t>化</w:t>
      </w:r>
      <w:r w:rsidRPr="00CA53EC">
        <w:rPr>
          <w:rFonts w:hint="eastAsia"/>
          <w:highlight w:val="yellow"/>
        </w:rPr>
        <w:t>指</w:t>
      </w:r>
      <w:r w:rsidRPr="00CA53EC">
        <w:rPr>
          <w:highlight w:val="yellow"/>
        </w:rPr>
        <w:t>标</w:t>
      </w:r>
    </w:p>
    <w:p w14:paraId="3AA8ECA3" w14:textId="517F926B" w:rsidR="00CA53EC" w:rsidRPr="00CA53EC" w:rsidRDefault="00CA53EC" w:rsidP="00CA53EC">
      <w:pPr>
        <w:pStyle w:val="afffff"/>
        <w:ind w:firstLine="420"/>
        <w:rPr>
          <w:highlight w:val="yellow"/>
        </w:rPr>
      </w:pPr>
      <w:r w:rsidRPr="00CA53EC">
        <w:rPr>
          <w:rFonts w:hint="eastAsia"/>
          <w:highlight w:val="yellow"/>
        </w:rPr>
        <w:t>应符</w:t>
      </w:r>
      <w:r w:rsidRPr="00CA53EC">
        <w:rPr>
          <w:highlight w:val="yellow"/>
        </w:rPr>
        <w:t>合</w:t>
      </w:r>
      <w:r w:rsidRPr="00CA53EC">
        <w:rPr>
          <w:rFonts w:hint="eastAsia"/>
          <w:highlight w:val="yellow"/>
        </w:rPr>
        <w:t>GB4806.9  4.3条</w:t>
      </w:r>
      <w:r w:rsidRPr="00CA53EC">
        <w:rPr>
          <w:highlight w:val="yellow"/>
        </w:rPr>
        <w:t>款规定</w:t>
      </w:r>
    </w:p>
    <w:p w14:paraId="505861CC" w14:textId="102DE937" w:rsidR="00CA53EC" w:rsidRPr="00CA53EC" w:rsidRDefault="00CA53EC" w:rsidP="00CA53EC">
      <w:pPr>
        <w:pStyle w:val="aff9"/>
        <w:spacing w:before="120" w:after="120"/>
        <w:rPr>
          <w:highlight w:val="yellow"/>
        </w:rPr>
      </w:pPr>
      <w:r w:rsidRPr="00CA53EC">
        <w:rPr>
          <w:rFonts w:hint="eastAsia"/>
          <w:highlight w:val="yellow"/>
        </w:rPr>
        <w:t>其他</w:t>
      </w:r>
      <w:r w:rsidRPr="00CA53EC">
        <w:rPr>
          <w:highlight w:val="yellow"/>
        </w:rPr>
        <w:t>技术要求</w:t>
      </w:r>
    </w:p>
    <w:p w14:paraId="5C8B97FA" w14:textId="3CE36B9B" w:rsidR="00CA53EC" w:rsidRPr="00CA53EC" w:rsidRDefault="00CA53EC" w:rsidP="00CA53EC">
      <w:pPr>
        <w:pStyle w:val="afffff"/>
        <w:ind w:firstLine="420"/>
      </w:pPr>
      <w:r w:rsidRPr="00CA53EC">
        <w:rPr>
          <w:rFonts w:hint="eastAsia"/>
          <w:highlight w:val="yellow"/>
        </w:rPr>
        <w:t>应</w:t>
      </w:r>
      <w:r w:rsidRPr="00CA53EC">
        <w:rPr>
          <w:highlight w:val="yellow"/>
        </w:rPr>
        <w:t>符合</w:t>
      </w:r>
      <w:r w:rsidRPr="00CA53EC">
        <w:rPr>
          <w:rFonts w:hint="eastAsia"/>
          <w:highlight w:val="yellow"/>
        </w:rPr>
        <w:t>GB</w:t>
      </w:r>
      <w:r w:rsidRPr="00CA53EC">
        <w:rPr>
          <w:highlight w:val="yellow"/>
        </w:rPr>
        <w:t>4806.9  4.4</w:t>
      </w:r>
      <w:r w:rsidRPr="00CA53EC">
        <w:rPr>
          <w:rFonts w:hint="eastAsia"/>
          <w:highlight w:val="yellow"/>
        </w:rPr>
        <w:t>条歀</w:t>
      </w:r>
      <w:r w:rsidRPr="00CA53EC">
        <w:rPr>
          <w:highlight w:val="yellow"/>
        </w:rPr>
        <w:t>规定</w:t>
      </w:r>
    </w:p>
    <w:p w14:paraId="721E66FB" w14:textId="681E9A97" w:rsidR="00CA53EC" w:rsidRPr="00CA53EC" w:rsidRDefault="00CA53EC" w:rsidP="00CA53EC">
      <w:pPr>
        <w:pStyle w:val="afffff"/>
        <w:ind w:firstLineChars="0" w:firstLine="0"/>
      </w:pPr>
    </w:p>
    <w:p w14:paraId="1F1AFF42" w14:textId="77777777" w:rsidR="00276C35" w:rsidRPr="00276C35" w:rsidRDefault="00276C35" w:rsidP="00AC214D">
      <w:pPr>
        <w:pStyle w:val="aff8"/>
        <w:spacing w:before="120" w:after="120"/>
      </w:pPr>
      <w:r w:rsidRPr="00276C35">
        <w:rPr>
          <w:rFonts w:hint="eastAsia"/>
        </w:rPr>
        <w:t>锅体</w:t>
      </w:r>
      <w:r w:rsidRPr="00276C35">
        <w:t>表面涂层（</w:t>
      </w:r>
      <w:r w:rsidRPr="00276C35">
        <w:rPr>
          <w:rFonts w:hint="eastAsia"/>
        </w:rPr>
        <w:t>不</w:t>
      </w:r>
      <w:r w:rsidRPr="00276C35">
        <w:t>粘涂层</w:t>
      </w:r>
      <w:r w:rsidRPr="00276C35">
        <w:rPr>
          <w:rFonts w:hint="eastAsia"/>
        </w:rPr>
        <w:t>）</w:t>
      </w:r>
    </w:p>
    <w:p w14:paraId="69BF56ED" w14:textId="77777777" w:rsidR="00276C35" w:rsidRPr="00276C35" w:rsidRDefault="00276C35" w:rsidP="00AC214D">
      <w:pPr>
        <w:pStyle w:val="aff9"/>
        <w:spacing w:before="120" w:after="120"/>
      </w:pPr>
      <w:r w:rsidRPr="00276C35">
        <w:rPr>
          <w:rFonts w:hint="eastAsia"/>
        </w:rPr>
        <w:t>原</w:t>
      </w:r>
      <w:r w:rsidRPr="00276C35">
        <w:t>料要求</w:t>
      </w:r>
    </w:p>
    <w:p w14:paraId="6C76ABAB" w14:textId="4EAF8543" w:rsidR="00276C35" w:rsidRPr="00276C35" w:rsidRDefault="00276C35" w:rsidP="00AC214D">
      <w:pPr>
        <w:pStyle w:val="afffff"/>
        <w:ind w:firstLine="420"/>
      </w:pPr>
      <w:r w:rsidRPr="00276C35">
        <w:rPr>
          <w:rFonts w:hint="eastAsia"/>
        </w:rPr>
        <w:t>允</w:t>
      </w:r>
      <w:r w:rsidRPr="00276C35">
        <w:t>许使用的树</w:t>
      </w:r>
      <w:r w:rsidRPr="00276C35">
        <w:rPr>
          <w:rFonts w:hint="eastAsia"/>
        </w:rPr>
        <w:t>脂</w:t>
      </w:r>
      <w:r w:rsidRPr="00276C35">
        <w:t>名单</w:t>
      </w:r>
      <w:r w:rsidRPr="00276C35">
        <w:rPr>
          <w:rFonts w:hint="eastAsia"/>
        </w:rPr>
        <w:t>应</w:t>
      </w:r>
      <w:r w:rsidRPr="00276C35">
        <w:t>符合</w:t>
      </w:r>
      <w:r w:rsidRPr="00276C35">
        <w:rPr>
          <w:rFonts w:hint="eastAsia"/>
        </w:rPr>
        <w:t>GB4806.10标</w:t>
      </w:r>
      <w:r w:rsidRPr="00276C35">
        <w:t>准</w:t>
      </w:r>
      <w:r w:rsidRPr="00276C35">
        <w:rPr>
          <w:rFonts w:hint="eastAsia"/>
        </w:rPr>
        <w:t>附</w:t>
      </w:r>
      <w:r w:rsidRPr="00276C35">
        <w:t>录</w:t>
      </w:r>
      <w:r w:rsidRPr="00276C35">
        <w:rPr>
          <w:rFonts w:hint="eastAsia"/>
        </w:rPr>
        <w:t>A及相</w:t>
      </w:r>
      <w:r w:rsidRPr="00276C35">
        <w:t>关公告要求</w:t>
      </w:r>
      <w:r w:rsidRPr="00276C35">
        <w:rPr>
          <w:rFonts w:hint="eastAsia"/>
        </w:rPr>
        <w:t>的</w:t>
      </w:r>
      <w:r w:rsidRPr="00276C35">
        <w:t>规定。</w:t>
      </w:r>
    </w:p>
    <w:p w14:paraId="1FA4BCB4" w14:textId="77777777" w:rsidR="00276C35" w:rsidRPr="00276C35" w:rsidRDefault="00276C35" w:rsidP="00AC214D">
      <w:pPr>
        <w:pStyle w:val="aff9"/>
        <w:spacing w:before="120" w:after="120"/>
      </w:pPr>
      <w:r w:rsidRPr="00276C35">
        <w:rPr>
          <w:rFonts w:hint="eastAsia"/>
        </w:rPr>
        <w:t>感</w:t>
      </w:r>
      <w:r w:rsidRPr="00276C35">
        <w:t>观要求</w:t>
      </w:r>
    </w:p>
    <w:p w14:paraId="0DE8095B" w14:textId="77777777" w:rsidR="00276C35" w:rsidRPr="00276C35" w:rsidRDefault="00276C35" w:rsidP="00AC214D">
      <w:pPr>
        <w:pStyle w:val="afffff"/>
        <w:ind w:firstLine="420"/>
      </w:pPr>
      <w:r w:rsidRPr="00276C35">
        <w:rPr>
          <w:rFonts w:hint="eastAsia"/>
        </w:rPr>
        <w:t>涂</w:t>
      </w:r>
      <w:r w:rsidRPr="00276C35">
        <w:t>层</w:t>
      </w:r>
      <w:r w:rsidRPr="00276C35">
        <w:rPr>
          <w:rFonts w:hint="eastAsia"/>
        </w:rPr>
        <w:t>感</w:t>
      </w:r>
      <w:r w:rsidRPr="00276C35">
        <w:t>观要</w:t>
      </w:r>
      <w:r w:rsidRPr="00276C35">
        <w:rPr>
          <w:rFonts w:hint="eastAsia"/>
        </w:rPr>
        <w:t>求</w:t>
      </w:r>
      <w:r w:rsidRPr="00276C35">
        <w:t>应</w:t>
      </w:r>
      <w:r w:rsidRPr="00276C35">
        <w:rPr>
          <w:rFonts w:hint="eastAsia"/>
        </w:rPr>
        <w:t>符</w:t>
      </w:r>
      <w:r w:rsidRPr="00276C35">
        <w:t>合表</w:t>
      </w:r>
      <w:r w:rsidRPr="00276C35">
        <w:rPr>
          <w:rFonts w:hint="eastAsia"/>
        </w:rPr>
        <w:t>A.4规定。</w:t>
      </w:r>
    </w:p>
    <w:p w14:paraId="19BB91DF" w14:textId="77777777" w:rsidR="00276C35" w:rsidRPr="00276C35" w:rsidRDefault="00276C35" w:rsidP="00276C35">
      <w:pPr>
        <w:widowControl/>
        <w:tabs>
          <w:tab w:val="center" w:pos="4201"/>
          <w:tab w:val="right" w:leader="dot" w:pos="9298"/>
        </w:tabs>
        <w:autoSpaceDE w:val="0"/>
        <w:autoSpaceDN w:val="0"/>
        <w:adjustRightInd/>
        <w:spacing w:line="300" w:lineRule="auto"/>
        <w:jc w:val="center"/>
        <w:rPr>
          <w:rFonts w:ascii="宋体" w:hAnsi="宋体" w:cs="宋体"/>
          <w:bCs/>
          <w:color w:val="000000"/>
          <w:kern w:val="0"/>
          <w:szCs w:val="22"/>
        </w:rPr>
      </w:pPr>
      <w:r w:rsidRPr="00276C35">
        <w:rPr>
          <w:rFonts w:ascii="宋体" w:hAnsi="宋体" w:cs="Arial" w:hint="eastAsia"/>
          <w:kern w:val="0"/>
          <w:sz w:val="18"/>
          <w:szCs w:val="18"/>
        </w:rPr>
        <w:t>表A.4感观</w:t>
      </w:r>
      <w:r w:rsidRPr="00276C35">
        <w:rPr>
          <w:rFonts w:ascii="宋体" w:hAnsi="宋体" w:cs="Arial"/>
          <w:kern w:val="0"/>
          <w:sz w:val="18"/>
          <w:szCs w:val="18"/>
        </w:rPr>
        <w:t>要求</w:t>
      </w:r>
      <w:r w:rsidRPr="00276C35">
        <w:rPr>
          <w:rFonts w:ascii="宋体" w:hAnsi="宋体" w:cs="Arial" w:hint="eastAsia"/>
          <w:kern w:val="0"/>
          <w:sz w:val="18"/>
          <w:szCs w:val="18"/>
        </w:rPr>
        <w:t>（涂层</w:t>
      </w:r>
      <w:r w:rsidRPr="00276C35">
        <w:rPr>
          <w:rFonts w:ascii="宋体" w:hAnsi="宋体" w:cs="Arial"/>
          <w:kern w:val="0"/>
          <w:sz w:val="18"/>
          <w:szCs w:val="18"/>
        </w:rPr>
        <w:t>）</w:t>
      </w:r>
    </w:p>
    <w:tbl>
      <w:tblPr>
        <w:tblW w:w="8860" w:type="dxa"/>
        <w:jc w:val="center"/>
        <w:tblLayout w:type="fixed"/>
        <w:tblLook w:val="04A0" w:firstRow="1" w:lastRow="0" w:firstColumn="1" w:lastColumn="0" w:noHBand="0" w:noVBand="1"/>
      </w:tblPr>
      <w:tblGrid>
        <w:gridCol w:w="1346"/>
        <w:gridCol w:w="7514"/>
      </w:tblGrid>
      <w:tr w:rsidR="00276C35" w:rsidRPr="00276C35" w14:paraId="5CD0E31E" w14:textId="77777777" w:rsidTr="00276C35">
        <w:trPr>
          <w:trHeight w:val="375"/>
          <w:tblHeader/>
          <w:jc w:val="center"/>
        </w:trPr>
        <w:tc>
          <w:tcPr>
            <w:tcW w:w="1346" w:type="dxa"/>
            <w:tcBorders>
              <w:top w:val="single" w:sz="4" w:space="0" w:color="auto"/>
              <w:left w:val="single" w:sz="4" w:space="0" w:color="auto"/>
              <w:bottom w:val="single" w:sz="4" w:space="0" w:color="000000"/>
              <w:right w:val="single" w:sz="4" w:space="0" w:color="auto"/>
            </w:tcBorders>
            <w:shd w:val="clear" w:color="000000" w:fill="FFFFFF"/>
            <w:vAlign w:val="center"/>
          </w:tcPr>
          <w:p w14:paraId="4BD7D920" w14:textId="77777777" w:rsidR="00276C35" w:rsidRPr="00276C35" w:rsidRDefault="00276C35" w:rsidP="00276C35">
            <w:pPr>
              <w:widowControl/>
              <w:adjustRightInd/>
              <w:spacing w:line="300" w:lineRule="auto"/>
              <w:jc w:val="center"/>
              <w:rPr>
                <w:rFonts w:ascii="宋体" w:hAnsi="宋体" w:cs="Arial"/>
                <w:kern w:val="0"/>
                <w:sz w:val="18"/>
                <w:szCs w:val="18"/>
              </w:rPr>
            </w:pPr>
            <w:r w:rsidRPr="00276C35">
              <w:rPr>
                <w:rFonts w:ascii="宋体" w:hAnsi="宋体" w:cs="Arial" w:hint="eastAsia"/>
                <w:kern w:val="0"/>
                <w:sz w:val="18"/>
                <w:szCs w:val="18"/>
              </w:rPr>
              <w:t>项</w:t>
            </w:r>
            <w:r w:rsidRPr="00276C35">
              <w:rPr>
                <w:rFonts w:ascii="宋体" w:hAnsi="宋体" w:cs="Arial"/>
                <w:kern w:val="0"/>
                <w:sz w:val="18"/>
                <w:szCs w:val="18"/>
              </w:rPr>
              <w:t>目</w:t>
            </w:r>
          </w:p>
        </w:tc>
        <w:tc>
          <w:tcPr>
            <w:tcW w:w="7514" w:type="dxa"/>
            <w:tcBorders>
              <w:top w:val="single" w:sz="4" w:space="0" w:color="auto"/>
              <w:left w:val="nil"/>
              <w:bottom w:val="single" w:sz="4" w:space="0" w:color="auto"/>
              <w:right w:val="single" w:sz="4" w:space="0" w:color="000000"/>
            </w:tcBorders>
            <w:shd w:val="clear" w:color="000000" w:fill="FFFFFF"/>
            <w:vAlign w:val="center"/>
          </w:tcPr>
          <w:p w14:paraId="32B1748C" w14:textId="77777777" w:rsidR="00276C35" w:rsidRPr="00276C35" w:rsidRDefault="00276C35" w:rsidP="00276C35">
            <w:pPr>
              <w:widowControl/>
              <w:adjustRightInd/>
              <w:spacing w:line="300" w:lineRule="auto"/>
              <w:jc w:val="center"/>
              <w:rPr>
                <w:rFonts w:ascii="宋体" w:hAnsi="宋体" w:cs="Arial"/>
                <w:strike/>
                <w:kern w:val="0"/>
                <w:sz w:val="18"/>
                <w:szCs w:val="18"/>
              </w:rPr>
            </w:pPr>
            <w:r w:rsidRPr="00276C35">
              <w:rPr>
                <w:rFonts w:ascii="宋体" w:hAnsi="宋体" w:cs="Arial" w:hint="eastAsia"/>
                <w:kern w:val="0"/>
                <w:sz w:val="18"/>
                <w:szCs w:val="18"/>
              </w:rPr>
              <w:t>要求</w:t>
            </w:r>
          </w:p>
        </w:tc>
      </w:tr>
      <w:tr w:rsidR="00276C35" w:rsidRPr="00276C35" w14:paraId="123CB4B4" w14:textId="77777777" w:rsidTr="00276C35">
        <w:trPr>
          <w:trHeight w:val="375"/>
          <w:tblHeader/>
          <w:jc w:val="center"/>
        </w:trPr>
        <w:tc>
          <w:tcPr>
            <w:tcW w:w="1346" w:type="dxa"/>
            <w:tcBorders>
              <w:top w:val="single" w:sz="4" w:space="0" w:color="000000"/>
              <w:left w:val="single" w:sz="4" w:space="0" w:color="auto"/>
              <w:bottom w:val="single" w:sz="4" w:space="0" w:color="000000"/>
              <w:right w:val="single" w:sz="4" w:space="0" w:color="auto"/>
            </w:tcBorders>
            <w:shd w:val="clear" w:color="000000" w:fill="FFFFFF"/>
            <w:vAlign w:val="center"/>
          </w:tcPr>
          <w:p w14:paraId="54A5E1F2" w14:textId="77777777" w:rsidR="00276C35" w:rsidRPr="00276C35" w:rsidRDefault="00276C35" w:rsidP="00276C35">
            <w:pPr>
              <w:widowControl/>
              <w:adjustRightInd/>
              <w:spacing w:line="300" w:lineRule="auto"/>
              <w:jc w:val="center"/>
              <w:rPr>
                <w:rFonts w:ascii="宋体" w:hAnsi="宋体" w:cs="Arial"/>
                <w:kern w:val="0"/>
                <w:sz w:val="18"/>
                <w:szCs w:val="18"/>
              </w:rPr>
            </w:pPr>
            <w:r w:rsidRPr="00276C35">
              <w:rPr>
                <w:rFonts w:ascii="宋体" w:hAnsi="宋体" w:cs="Arial" w:hint="eastAsia"/>
                <w:kern w:val="0"/>
                <w:sz w:val="18"/>
                <w:szCs w:val="18"/>
              </w:rPr>
              <w:t>感</w:t>
            </w:r>
            <w:r w:rsidRPr="00276C35">
              <w:rPr>
                <w:rFonts w:ascii="宋体" w:hAnsi="宋体" w:cs="Arial"/>
                <w:kern w:val="0"/>
                <w:sz w:val="18"/>
                <w:szCs w:val="18"/>
              </w:rPr>
              <w:t>观</w:t>
            </w:r>
          </w:p>
        </w:tc>
        <w:tc>
          <w:tcPr>
            <w:tcW w:w="7514" w:type="dxa"/>
            <w:tcBorders>
              <w:top w:val="nil"/>
              <w:left w:val="nil"/>
              <w:bottom w:val="single" w:sz="4" w:space="0" w:color="auto"/>
              <w:right w:val="single" w:sz="4" w:space="0" w:color="auto"/>
            </w:tcBorders>
            <w:shd w:val="clear" w:color="000000" w:fill="FFFFFF"/>
            <w:vAlign w:val="center"/>
          </w:tcPr>
          <w:p w14:paraId="7AD9D7E7" w14:textId="77777777" w:rsidR="00276C35" w:rsidRPr="00276C35" w:rsidRDefault="00276C35" w:rsidP="00276C35">
            <w:pPr>
              <w:widowControl/>
              <w:adjustRightInd/>
              <w:spacing w:line="300" w:lineRule="auto"/>
              <w:jc w:val="left"/>
              <w:rPr>
                <w:rFonts w:ascii="宋体" w:hAnsi="宋体" w:cs="Arial"/>
                <w:kern w:val="0"/>
                <w:sz w:val="18"/>
                <w:szCs w:val="18"/>
              </w:rPr>
            </w:pPr>
            <w:r w:rsidRPr="00276C35">
              <w:rPr>
                <w:rFonts w:ascii="宋体" w:hAnsi="宋体" w:cs="Arial" w:hint="eastAsia"/>
                <w:kern w:val="0"/>
                <w:sz w:val="18"/>
                <w:szCs w:val="18"/>
              </w:rPr>
              <w:t>接触食品的表面应清洁，镀层不应开裂、剥落，焊接部分应光洁，无气孔、裂缝、毛刺</w:t>
            </w:r>
          </w:p>
        </w:tc>
      </w:tr>
      <w:tr w:rsidR="00276C35" w:rsidRPr="00276C35" w14:paraId="67F3953E" w14:textId="77777777" w:rsidTr="00276C35">
        <w:trPr>
          <w:trHeight w:val="375"/>
          <w:jc w:val="center"/>
        </w:trPr>
        <w:tc>
          <w:tcPr>
            <w:tcW w:w="1346" w:type="dxa"/>
            <w:tcBorders>
              <w:top w:val="nil"/>
              <w:left w:val="single" w:sz="4" w:space="0" w:color="auto"/>
              <w:bottom w:val="single" w:sz="4" w:space="0" w:color="auto"/>
              <w:right w:val="single" w:sz="4" w:space="0" w:color="auto"/>
            </w:tcBorders>
            <w:shd w:val="clear" w:color="000000" w:fill="FFFFFF"/>
            <w:vAlign w:val="center"/>
          </w:tcPr>
          <w:p w14:paraId="3DED1390" w14:textId="77777777" w:rsidR="00276C35" w:rsidRPr="00276C35" w:rsidRDefault="00276C35" w:rsidP="00276C35">
            <w:pPr>
              <w:widowControl/>
              <w:adjustRightInd/>
              <w:spacing w:line="300" w:lineRule="auto"/>
              <w:jc w:val="center"/>
              <w:rPr>
                <w:rFonts w:ascii="宋体" w:hAnsi="宋体" w:cs="Arial"/>
                <w:kern w:val="0"/>
                <w:sz w:val="18"/>
                <w:szCs w:val="18"/>
              </w:rPr>
            </w:pPr>
            <w:r w:rsidRPr="00276C35">
              <w:rPr>
                <w:rFonts w:ascii="宋体" w:hAnsi="宋体" w:cs="Arial" w:hint="eastAsia"/>
                <w:kern w:val="0"/>
                <w:sz w:val="18"/>
                <w:szCs w:val="18"/>
              </w:rPr>
              <w:t>浸泡</w:t>
            </w:r>
            <w:r w:rsidRPr="00276C35">
              <w:rPr>
                <w:rFonts w:ascii="宋体" w:hAnsi="宋体" w:cs="Arial"/>
                <w:kern w:val="0"/>
                <w:sz w:val="18"/>
                <w:szCs w:val="18"/>
              </w:rPr>
              <w:t>液</w:t>
            </w:r>
          </w:p>
        </w:tc>
        <w:tc>
          <w:tcPr>
            <w:tcW w:w="7514" w:type="dxa"/>
            <w:tcBorders>
              <w:top w:val="nil"/>
              <w:left w:val="nil"/>
              <w:bottom w:val="single" w:sz="4" w:space="0" w:color="auto"/>
              <w:right w:val="single" w:sz="4" w:space="0" w:color="auto"/>
            </w:tcBorders>
            <w:shd w:val="clear" w:color="000000" w:fill="FFFFFF"/>
            <w:vAlign w:val="center"/>
          </w:tcPr>
          <w:p w14:paraId="4B1461AA" w14:textId="77777777" w:rsidR="00276C35" w:rsidRPr="00276C35" w:rsidRDefault="00276C35" w:rsidP="00276C35">
            <w:pPr>
              <w:widowControl/>
              <w:adjustRightInd/>
              <w:spacing w:line="240" w:lineRule="auto"/>
              <w:jc w:val="left"/>
              <w:rPr>
                <w:rFonts w:ascii="宋体" w:hAnsi="宋体"/>
                <w:color w:val="000000"/>
                <w:kern w:val="0"/>
                <w:sz w:val="18"/>
                <w:szCs w:val="18"/>
              </w:rPr>
            </w:pPr>
            <w:r w:rsidRPr="00276C35">
              <w:rPr>
                <w:rFonts w:ascii="宋体" w:hAnsi="宋体" w:hint="eastAsia"/>
                <w:color w:val="000000"/>
                <w:kern w:val="0"/>
                <w:sz w:val="18"/>
                <w:szCs w:val="18"/>
              </w:rPr>
              <w:t>迁移试验所得浸泡液不应有异臭</w:t>
            </w:r>
          </w:p>
        </w:tc>
      </w:tr>
    </w:tbl>
    <w:p w14:paraId="06B1473D" w14:textId="77777777" w:rsidR="00276C35" w:rsidRPr="00276C35" w:rsidRDefault="00276C35" w:rsidP="00276C35">
      <w:pPr>
        <w:widowControl/>
        <w:tabs>
          <w:tab w:val="center" w:pos="4201"/>
          <w:tab w:val="right" w:leader="dot" w:pos="9298"/>
        </w:tabs>
        <w:autoSpaceDE w:val="0"/>
        <w:autoSpaceDN w:val="0"/>
        <w:adjustRightInd/>
        <w:spacing w:line="300" w:lineRule="auto"/>
        <w:jc w:val="left"/>
        <w:rPr>
          <w:rFonts w:ascii="宋体" w:hAnsi="宋体" w:cs="宋体"/>
          <w:bCs/>
          <w:color w:val="000000"/>
          <w:kern w:val="0"/>
          <w:szCs w:val="22"/>
        </w:rPr>
      </w:pPr>
    </w:p>
    <w:p w14:paraId="5A06AF39" w14:textId="77777777" w:rsidR="00276C35" w:rsidRPr="00276C35" w:rsidRDefault="00276C35" w:rsidP="00AC214D">
      <w:pPr>
        <w:pStyle w:val="aff9"/>
        <w:spacing w:before="120" w:after="120"/>
      </w:pPr>
      <w:r w:rsidRPr="00276C35">
        <w:rPr>
          <w:rFonts w:hint="eastAsia"/>
        </w:rPr>
        <w:t>理</w:t>
      </w:r>
      <w:r w:rsidRPr="00276C35">
        <w:t>化指标</w:t>
      </w:r>
    </w:p>
    <w:p w14:paraId="4D7D0329" w14:textId="77777777" w:rsidR="00276C35" w:rsidRPr="00276C35" w:rsidRDefault="00276C35" w:rsidP="00AC214D">
      <w:pPr>
        <w:pStyle w:val="afffffffffff"/>
      </w:pPr>
      <w:r w:rsidRPr="00276C35">
        <w:rPr>
          <w:rFonts w:hint="eastAsia"/>
        </w:rPr>
        <w:t>与食品直接接触的涂料</w:t>
      </w:r>
      <w:r w:rsidRPr="00276C35">
        <w:t>及涂层</w:t>
      </w:r>
      <w:r w:rsidRPr="00276C35">
        <w:rPr>
          <w:rFonts w:hint="eastAsia"/>
        </w:rPr>
        <w:t>的理化指标应符合表A.5的规定</w:t>
      </w:r>
    </w:p>
    <w:p w14:paraId="4FEF137C" w14:textId="77777777" w:rsidR="00276C35" w:rsidRPr="00276C35" w:rsidRDefault="00276C35" w:rsidP="00276C35">
      <w:pPr>
        <w:widowControl/>
        <w:tabs>
          <w:tab w:val="center" w:pos="4201"/>
          <w:tab w:val="right" w:leader="dot" w:pos="9298"/>
        </w:tabs>
        <w:autoSpaceDE w:val="0"/>
        <w:autoSpaceDN w:val="0"/>
        <w:adjustRightInd/>
        <w:spacing w:line="300" w:lineRule="auto"/>
        <w:jc w:val="center"/>
        <w:rPr>
          <w:rFonts w:ascii="宋体" w:hAnsi="宋体" w:cs="宋体"/>
          <w:bCs/>
          <w:color w:val="000000"/>
          <w:kern w:val="0"/>
          <w:szCs w:val="22"/>
        </w:rPr>
      </w:pPr>
      <w:r w:rsidRPr="00276C35">
        <w:rPr>
          <w:rFonts w:ascii="宋体" w:hAnsi="宋体" w:cs="Arial" w:hint="eastAsia"/>
          <w:kern w:val="0"/>
          <w:sz w:val="18"/>
          <w:szCs w:val="18"/>
        </w:rPr>
        <w:t>表A.5与</w:t>
      </w:r>
      <w:r w:rsidRPr="00276C35">
        <w:rPr>
          <w:rFonts w:ascii="宋体" w:hAnsi="宋体" w:cs="Arial"/>
          <w:kern w:val="0"/>
          <w:sz w:val="18"/>
          <w:szCs w:val="18"/>
        </w:rPr>
        <w:t>食品直接接触的涂料及涂层理化指标</w:t>
      </w:r>
    </w:p>
    <w:tbl>
      <w:tblPr>
        <w:tblW w:w="8867" w:type="dxa"/>
        <w:jc w:val="center"/>
        <w:tblLayout w:type="fixed"/>
        <w:tblLook w:val="04A0" w:firstRow="1" w:lastRow="0" w:firstColumn="1" w:lastColumn="0" w:noHBand="0" w:noVBand="1"/>
      </w:tblPr>
      <w:tblGrid>
        <w:gridCol w:w="3967"/>
        <w:gridCol w:w="1701"/>
        <w:gridCol w:w="3199"/>
      </w:tblGrid>
      <w:tr w:rsidR="00276C35" w:rsidRPr="00276C35" w14:paraId="02EA741E" w14:textId="77777777" w:rsidTr="00276C35">
        <w:trPr>
          <w:trHeight w:val="375"/>
          <w:tblHeader/>
          <w:jc w:val="center"/>
        </w:trPr>
        <w:tc>
          <w:tcPr>
            <w:tcW w:w="3967" w:type="dxa"/>
            <w:tcBorders>
              <w:top w:val="single" w:sz="4" w:space="0" w:color="auto"/>
              <w:left w:val="single" w:sz="4" w:space="0" w:color="auto"/>
              <w:bottom w:val="single" w:sz="4" w:space="0" w:color="000000"/>
              <w:right w:val="single" w:sz="4" w:space="0" w:color="auto"/>
            </w:tcBorders>
            <w:shd w:val="clear" w:color="000000" w:fill="FFFFFF"/>
            <w:vAlign w:val="center"/>
          </w:tcPr>
          <w:p w14:paraId="21CB62DA" w14:textId="77777777" w:rsidR="00276C35" w:rsidRPr="00276C35" w:rsidRDefault="00276C35" w:rsidP="00276C35">
            <w:pPr>
              <w:widowControl/>
              <w:adjustRightInd/>
              <w:spacing w:line="300" w:lineRule="auto"/>
              <w:jc w:val="center"/>
              <w:rPr>
                <w:rFonts w:ascii="宋体" w:hAnsi="宋体" w:cs="Arial"/>
                <w:kern w:val="0"/>
                <w:sz w:val="18"/>
                <w:szCs w:val="18"/>
              </w:rPr>
            </w:pPr>
            <w:r w:rsidRPr="00276C35">
              <w:rPr>
                <w:rFonts w:ascii="宋体" w:hAnsi="宋体" w:cs="Arial" w:hint="eastAsia"/>
                <w:kern w:val="0"/>
                <w:sz w:val="18"/>
                <w:szCs w:val="18"/>
              </w:rPr>
              <w:t>项</w:t>
            </w:r>
            <w:r w:rsidRPr="00276C35">
              <w:rPr>
                <w:rFonts w:ascii="宋体" w:hAnsi="宋体" w:cs="Arial"/>
                <w:kern w:val="0"/>
                <w:sz w:val="18"/>
                <w:szCs w:val="18"/>
              </w:rPr>
              <w:t>目</w:t>
            </w:r>
          </w:p>
        </w:tc>
        <w:tc>
          <w:tcPr>
            <w:tcW w:w="1701" w:type="dxa"/>
            <w:tcBorders>
              <w:top w:val="single" w:sz="4" w:space="0" w:color="auto"/>
              <w:left w:val="nil"/>
              <w:bottom w:val="single" w:sz="4" w:space="0" w:color="auto"/>
              <w:right w:val="single" w:sz="4" w:space="0" w:color="000000"/>
            </w:tcBorders>
            <w:shd w:val="clear" w:color="000000" w:fill="FFFFFF"/>
            <w:vAlign w:val="center"/>
          </w:tcPr>
          <w:p w14:paraId="129C00C4" w14:textId="77777777" w:rsidR="00276C35" w:rsidRPr="00276C35" w:rsidRDefault="00276C35" w:rsidP="00276C35">
            <w:pPr>
              <w:widowControl/>
              <w:adjustRightInd/>
              <w:spacing w:line="300" w:lineRule="auto"/>
              <w:jc w:val="center"/>
              <w:rPr>
                <w:rFonts w:ascii="宋体" w:hAnsi="宋体" w:cs="Arial"/>
                <w:kern w:val="0"/>
                <w:sz w:val="18"/>
                <w:szCs w:val="18"/>
              </w:rPr>
            </w:pPr>
            <w:r w:rsidRPr="00276C35">
              <w:rPr>
                <w:rFonts w:ascii="宋体" w:hAnsi="宋体" w:cs="Arial" w:hint="eastAsia"/>
                <w:kern w:val="0"/>
                <w:sz w:val="18"/>
                <w:szCs w:val="18"/>
              </w:rPr>
              <w:t>指</w:t>
            </w:r>
            <w:r w:rsidRPr="00276C35">
              <w:rPr>
                <w:rFonts w:ascii="宋体" w:hAnsi="宋体" w:cs="Arial"/>
                <w:kern w:val="0"/>
                <w:sz w:val="18"/>
                <w:szCs w:val="18"/>
              </w:rPr>
              <w:t>标</w:t>
            </w:r>
          </w:p>
        </w:tc>
        <w:tc>
          <w:tcPr>
            <w:tcW w:w="3199" w:type="dxa"/>
            <w:tcBorders>
              <w:top w:val="single" w:sz="4" w:space="0" w:color="auto"/>
              <w:left w:val="nil"/>
              <w:bottom w:val="single" w:sz="4" w:space="0" w:color="auto"/>
              <w:right w:val="single" w:sz="4" w:space="0" w:color="000000"/>
            </w:tcBorders>
            <w:shd w:val="clear" w:color="000000" w:fill="FFFFFF"/>
            <w:vAlign w:val="center"/>
          </w:tcPr>
          <w:p w14:paraId="05D62231" w14:textId="77777777" w:rsidR="00276C35" w:rsidRPr="00276C35" w:rsidRDefault="00276C35" w:rsidP="00276C35">
            <w:pPr>
              <w:widowControl/>
              <w:adjustRightInd/>
              <w:spacing w:line="300" w:lineRule="auto"/>
              <w:jc w:val="center"/>
              <w:rPr>
                <w:rFonts w:ascii="宋体" w:hAnsi="宋体" w:cs="Arial"/>
                <w:kern w:val="0"/>
                <w:sz w:val="18"/>
                <w:szCs w:val="18"/>
              </w:rPr>
            </w:pPr>
            <w:r w:rsidRPr="00276C35">
              <w:rPr>
                <w:rFonts w:ascii="宋体" w:hAnsi="宋体" w:cs="Arial" w:hint="eastAsia"/>
                <w:kern w:val="0"/>
                <w:sz w:val="18"/>
                <w:szCs w:val="18"/>
              </w:rPr>
              <w:t>检</w:t>
            </w:r>
            <w:r w:rsidRPr="00276C35">
              <w:rPr>
                <w:rFonts w:ascii="宋体" w:hAnsi="宋体" w:cs="Arial"/>
                <w:kern w:val="0"/>
                <w:sz w:val="18"/>
                <w:szCs w:val="18"/>
              </w:rPr>
              <w:t>验方法</w:t>
            </w:r>
          </w:p>
        </w:tc>
      </w:tr>
      <w:tr w:rsidR="00276C35" w:rsidRPr="00276C35" w14:paraId="68A99A05" w14:textId="77777777" w:rsidTr="00276C35">
        <w:trPr>
          <w:trHeight w:val="375"/>
          <w:tblHeader/>
          <w:jc w:val="center"/>
        </w:trPr>
        <w:tc>
          <w:tcPr>
            <w:tcW w:w="3967" w:type="dxa"/>
            <w:tcBorders>
              <w:top w:val="single" w:sz="4" w:space="0" w:color="000000"/>
              <w:left w:val="single" w:sz="4" w:space="0" w:color="auto"/>
              <w:bottom w:val="single" w:sz="4" w:space="0" w:color="000000"/>
              <w:right w:val="single" w:sz="4" w:space="0" w:color="auto"/>
            </w:tcBorders>
            <w:shd w:val="clear" w:color="000000" w:fill="FFFFFF"/>
            <w:vAlign w:val="center"/>
          </w:tcPr>
          <w:p w14:paraId="77754CDB" w14:textId="77777777" w:rsidR="00276C35" w:rsidRPr="00276C35" w:rsidRDefault="00276C35" w:rsidP="00276C35">
            <w:pPr>
              <w:widowControl/>
              <w:adjustRightInd/>
              <w:spacing w:line="300" w:lineRule="auto"/>
              <w:jc w:val="center"/>
              <w:rPr>
                <w:rFonts w:ascii="黑体" w:eastAsia="黑体" w:hAnsi="黑体" w:cs="Arial"/>
                <w:kern w:val="0"/>
                <w:sz w:val="28"/>
                <w:szCs w:val="28"/>
              </w:rPr>
            </w:pPr>
            <w:r w:rsidRPr="00276C35">
              <w:rPr>
                <w:rFonts w:ascii="黑体" w:eastAsia="黑体" w:hAnsi="黑体" w:cs="Arial" w:hint="eastAsia"/>
                <w:kern w:val="0"/>
                <w:sz w:val="18"/>
                <w:szCs w:val="18"/>
              </w:rPr>
              <w:t>总迁</w:t>
            </w:r>
            <w:r w:rsidRPr="00276C35">
              <w:rPr>
                <w:rFonts w:ascii="黑体" w:eastAsia="黑体" w:hAnsi="黑体" w:cs="Arial"/>
                <w:kern w:val="0"/>
                <w:sz w:val="18"/>
                <w:szCs w:val="18"/>
              </w:rPr>
              <w:t>移量</w:t>
            </w:r>
            <w:r w:rsidRPr="00276C35">
              <w:rPr>
                <w:rFonts w:ascii="黑体" w:eastAsia="黑体" w:hAnsi="黑体" w:cs="Arial" w:hint="eastAsia"/>
                <w:kern w:val="0"/>
                <w:sz w:val="18"/>
                <w:szCs w:val="18"/>
              </w:rPr>
              <w:t>（ｍｇ／ｄｍ２）</w:t>
            </w:r>
            <w:r w:rsidRPr="00276C35">
              <w:rPr>
                <w:rFonts w:ascii="黑体" w:eastAsia="黑体" w:hAnsi="黑体" w:cs="Arial" w:hint="eastAsia"/>
                <w:kern w:val="0"/>
                <w:sz w:val="28"/>
                <w:szCs w:val="28"/>
                <w:vertAlign w:val="superscript"/>
              </w:rPr>
              <w:t xml:space="preserve">ａ </w:t>
            </w:r>
            <w:r w:rsidRPr="00276C35">
              <w:rPr>
                <w:rFonts w:ascii="黑体" w:eastAsia="黑体" w:hAnsi="黑体" w:cs="Arial" w:hint="eastAsia"/>
                <w:kern w:val="0"/>
                <w:sz w:val="18"/>
                <w:szCs w:val="18"/>
              </w:rPr>
              <w:t>≤</w:t>
            </w:r>
          </w:p>
        </w:tc>
        <w:tc>
          <w:tcPr>
            <w:tcW w:w="1701" w:type="dxa"/>
            <w:tcBorders>
              <w:top w:val="nil"/>
              <w:left w:val="nil"/>
              <w:bottom w:val="single" w:sz="4" w:space="0" w:color="auto"/>
              <w:right w:val="single" w:sz="4" w:space="0" w:color="auto"/>
            </w:tcBorders>
            <w:shd w:val="clear" w:color="000000" w:fill="FFFFFF"/>
            <w:vAlign w:val="center"/>
          </w:tcPr>
          <w:p w14:paraId="6A1262F9" w14:textId="77777777" w:rsidR="00276C35" w:rsidRPr="00276C35" w:rsidRDefault="00276C35" w:rsidP="00276C35">
            <w:pPr>
              <w:widowControl/>
              <w:adjustRightInd/>
              <w:spacing w:line="300" w:lineRule="auto"/>
              <w:jc w:val="center"/>
              <w:rPr>
                <w:rFonts w:ascii="宋体" w:hAnsi="宋体" w:cs="Arial"/>
                <w:kern w:val="0"/>
                <w:sz w:val="18"/>
                <w:szCs w:val="18"/>
              </w:rPr>
            </w:pPr>
            <w:r w:rsidRPr="00276C35">
              <w:rPr>
                <w:rFonts w:ascii="宋体" w:hAnsi="宋体" w:cs="Arial" w:hint="eastAsia"/>
                <w:kern w:val="0"/>
                <w:sz w:val="18"/>
                <w:szCs w:val="18"/>
              </w:rPr>
              <w:t>10</w:t>
            </w:r>
          </w:p>
        </w:tc>
        <w:tc>
          <w:tcPr>
            <w:tcW w:w="3199" w:type="dxa"/>
            <w:tcBorders>
              <w:top w:val="nil"/>
              <w:left w:val="nil"/>
              <w:bottom w:val="single" w:sz="4" w:space="0" w:color="auto"/>
              <w:right w:val="single" w:sz="4" w:space="0" w:color="auto"/>
            </w:tcBorders>
            <w:shd w:val="clear" w:color="000000" w:fill="FFFFFF"/>
            <w:vAlign w:val="center"/>
          </w:tcPr>
          <w:p w14:paraId="5E6BCD23" w14:textId="77777777" w:rsidR="00276C35" w:rsidRPr="00276C35" w:rsidRDefault="00276C35" w:rsidP="00276C35">
            <w:pPr>
              <w:widowControl/>
              <w:adjustRightInd/>
              <w:spacing w:line="300" w:lineRule="auto"/>
              <w:jc w:val="center"/>
              <w:rPr>
                <w:rFonts w:ascii="宋体" w:hAnsi="宋体" w:cs="Arial"/>
                <w:kern w:val="0"/>
                <w:sz w:val="18"/>
                <w:szCs w:val="18"/>
              </w:rPr>
            </w:pPr>
            <w:r w:rsidRPr="00276C35">
              <w:rPr>
                <w:rFonts w:ascii="宋体" w:hAnsi="宋体" w:cs="Arial" w:hint="eastAsia"/>
                <w:kern w:val="0"/>
                <w:sz w:val="18"/>
                <w:szCs w:val="18"/>
              </w:rPr>
              <w:t>GB</w:t>
            </w:r>
            <w:r w:rsidRPr="00276C35">
              <w:rPr>
                <w:rFonts w:ascii="宋体" w:hAnsi="宋体" w:cs="Arial"/>
                <w:kern w:val="0"/>
                <w:sz w:val="18"/>
                <w:szCs w:val="18"/>
              </w:rPr>
              <w:t>31604.8</w:t>
            </w:r>
          </w:p>
        </w:tc>
      </w:tr>
      <w:tr w:rsidR="00276C35" w:rsidRPr="00276C35" w14:paraId="02135654" w14:textId="77777777" w:rsidTr="00276C35">
        <w:trPr>
          <w:trHeight w:val="375"/>
          <w:tblHeader/>
          <w:jc w:val="center"/>
        </w:trPr>
        <w:tc>
          <w:tcPr>
            <w:tcW w:w="3967" w:type="dxa"/>
            <w:tcBorders>
              <w:top w:val="single" w:sz="4" w:space="0" w:color="000000"/>
              <w:left w:val="single" w:sz="4" w:space="0" w:color="auto"/>
              <w:bottom w:val="single" w:sz="4" w:space="0" w:color="000000"/>
              <w:right w:val="single" w:sz="4" w:space="0" w:color="auto"/>
            </w:tcBorders>
            <w:shd w:val="clear" w:color="000000" w:fill="FFFFFF"/>
            <w:vAlign w:val="center"/>
          </w:tcPr>
          <w:p w14:paraId="4D8697A5" w14:textId="77777777" w:rsidR="00276C35" w:rsidRPr="00276C35" w:rsidRDefault="00276C35" w:rsidP="00276C35">
            <w:pPr>
              <w:widowControl/>
              <w:adjustRightInd/>
              <w:spacing w:line="300" w:lineRule="auto"/>
              <w:jc w:val="center"/>
              <w:rPr>
                <w:rFonts w:ascii="宋体" w:hAnsi="宋体" w:cs="Arial"/>
                <w:kern w:val="0"/>
                <w:sz w:val="18"/>
                <w:szCs w:val="18"/>
              </w:rPr>
            </w:pPr>
            <w:r w:rsidRPr="00276C35">
              <w:rPr>
                <w:rFonts w:ascii="Tahoma" w:hAnsi="Tahoma" w:cs="Tahoma" w:hint="eastAsia"/>
                <w:kern w:val="0"/>
                <w:sz w:val="18"/>
                <w:szCs w:val="18"/>
              </w:rPr>
              <w:t>蒸馏</w:t>
            </w:r>
            <w:r w:rsidRPr="00276C35">
              <w:rPr>
                <w:rFonts w:ascii="Tahoma" w:hAnsi="Tahoma" w:cs="Tahoma"/>
                <w:kern w:val="0"/>
                <w:sz w:val="18"/>
                <w:szCs w:val="18"/>
              </w:rPr>
              <w:t>水</w:t>
            </w:r>
            <w:r w:rsidRPr="00276C35">
              <w:rPr>
                <w:rFonts w:ascii="宋体" w:hAnsi="宋体" w:cs="Arial" w:hint="eastAsia"/>
                <w:kern w:val="0"/>
                <w:sz w:val="18"/>
                <w:szCs w:val="18"/>
              </w:rPr>
              <w:t>（６０℃，２ｈ</w:t>
            </w:r>
            <w:r w:rsidRPr="00276C35">
              <w:rPr>
                <w:rFonts w:ascii="Tahoma" w:hAnsi="Tahoma" w:cs="Tahoma" w:hint="eastAsia"/>
                <w:kern w:val="0"/>
                <w:sz w:val="18"/>
                <w:szCs w:val="18"/>
              </w:rPr>
              <w:t>或煮</w:t>
            </w:r>
            <w:r w:rsidRPr="00276C35">
              <w:rPr>
                <w:rFonts w:ascii="Tahoma" w:hAnsi="Tahoma" w:cs="Tahoma"/>
                <w:kern w:val="0"/>
                <w:sz w:val="18"/>
                <w:szCs w:val="18"/>
              </w:rPr>
              <w:t>沸</w:t>
            </w:r>
            <w:r w:rsidRPr="00276C35">
              <w:rPr>
                <w:rFonts w:ascii="宋体" w:hAnsi="宋体" w:cs="Arial" w:hint="eastAsia"/>
                <w:kern w:val="0"/>
                <w:sz w:val="18"/>
                <w:szCs w:val="18"/>
              </w:rPr>
              <w:t>０．５ｈ，</w:t>
            </w:r>
            <w:r w:rsidRPr="00276C35">
              <w:rPr>
                <w:rFonts w:ascii="Tahoma" w:hAnsi="Tahoma" w:cs="Tahoma" w:hint="eastAsia"/>
                <w:kern w:val="0"/>
                <w:sz w:val="18"/>
                <w:szCs w:val="18"/>
              </w:rPr>
              <w:t>再室</w:t>
            </w:r>
            <w:r w:rsidRPr="00276C35">
              <w:rPr>
                <w:rFonts w:ascii="Tahoma" w:hAnsi="Tahoma" w:cs="Tahoma"/>
                <w:kern w:val="0"/>
                <w:sz w:val="18"/>
                <w:szCs w:val="18"/>
              </w:rPr>
              <w:t>温放置</w:t>
            </w:r>
            <w:r w:rsidRPr="00276C35">
              <w:rPr>
                <w:rFonts w:ascii="宋体" w:hAnsi="宋体" w:cs="Arial" w:hint="eastAsia"/>
                <w:kern w:val="0"/>
                <w:sz w:val="18"/>
                <w:szCs w:val="18"/>
              </w:rPr>
              <w:t>２４ｈ）</w:t>
            </w:r>
            <w:r w:rsidRPr="00276C35">
              <w:rPr>
                <w:rFonts w:ascii="宋体" w:hAnsi="宋体" w:cs="Arial" w:hint="eastAsia"/>
                <w:kern w:val="0"/>
                <w:sz w:val="28"/>
                <w:szCs w:val="28"/>
                <w:vertAlign w:val="superscript"/>
              </w:rPr>
              <w:t>b</w:t>
            </w:r>
            <w:r w:rsidRPr="00276C35">
              <w:rPr>
                <w:rFonts w:ascii="宋体" w:hAnsi="宋体" w:cs="Arial" w:hint="eastAsia"/>
                <w:kern w:val="0"/>
              </w:rPr>
              <w:t>≤</w:t>
            </w:r>
          </w:p>
        </w:tc>
        <w:tc>
          <w:tcPr>
            <w:tcW w:w="1701" w:type="dxa"/>
            <w:tcBorders>
              <w:top w:val="nil"/>
              <w:left w:val="nil"/>
              <w:bottom w:val="single" w:sz="4" w:space="0" w:color="auto"/>
              <w:right w:val="single" w:sz="4" w:space="0" w:color="auto"/>
            </w:tcBorders>
            <w:shd w:val="clear" w:color="000000" w:fill="FFFFFF"/>
            <w:vAlign w:val="center"/>
          </w:tcPr>
          <w:p w14:paraId="3F746903" w14:textId="77777777" w:rsidR="00276C35" w:rsidRPr="00276C35" w:rsidRDefault="00276C35" w:rsidP="00276C35">
            <w:pPr>
              <w:widowControl/>
              <w:adjustRightInd/>
              <w:spacing w:line="300" w:lineRule="auto"/>
              <w:jc w:val="center"/>
              <w:rPr>
                <w:rFonts w:ascii="宋体" w:hAnsi="宋体" w:cs="Arial"/>
                <w:kern w:val="0"/>
                <w:sz w:val="18"/>
                <w:szCs w:val="18"/>
              </w:rPr>
            </w:pPr>
            <w:r w:rsidRPr="00276C35">
              <w:rPr>
                <w:rFonts w:ascii="宋体" w:hAnsi="宋体" w:cs="Arial" w:hint="eastAsia"/>
                <w:kern w:val="0"/>
                <w:sz w:val="18"/>
                <w:szCs w:val="18"/>
              </w:rPr>
              <w:t>10</w:t>
            </w:r>
          </w:p>
        </w:tc>
        <w:tc>
          <w:tcPr>
            <w:tcW w:w="3199" w:type="dxa"/>
            <w:tcBorders>
              <w:top w:val="nil"/>
              <w:left w:val="nil"/>
              <w:bottom w:val="single" w:sz="4" w:space="0" w:color="auto"/>
              <w:right w:val="single" w:sz="4" w:space="0" w:color="auto"/>
            </w:tcBorders>
            <w:shd w:val="clear" w:color="000000" w:fill="FFFFFF"/>
            <w:vAlign w:val="center"/>
          </w:tcPr>
          <w:p w14:paraId="6FED6A49" w14:textId="77777777" w:rsidR="00276C35" w:rsidRPr="00276C35" w:rsidRDefault="00276C35" w:rsidP="00276C35">
            <w:pPr>
              <w:widowControl/>
              <w:adjustRightInd/>
              <w:spacing w:line="300" w:lineRule="auto"/>
              <w:jc w:val="center"/>
              <w:rPr>
                <w:rFonts w:ascii="宋体" w:hAnsi="宋体" w:cs="Arial"/>
                <w:kern w:val="0"/>
                <w:sz w:val="18"/>
                <w:szCs w:val="18"/>
              </w:rPr>
            </w:pPr>
            <w:r w:rsidRPr="00276C35">
              <w:rPr>
                <w:rFonts w:ascii="宋体" w:hAnsi="宋体" w:cs="Arial" w:hint="eastAsia"/>
                <w:kern w:val="0"/>
                <w:sz w:val="18"/>
                <w:szCs w:val="18"/>
              </w:rPr>
              <w:t>GB</w:t>
            </w:r>
            <w:r w:rsidRPr="00276C35">
              <w:rPr>
                <w:rFonts w:ascii="宋体" w:hAnsi="宋体" w:cs="Arial"/>
                <w:kern w:val="0"/>
                <w:sz w:val="18"/>
                <w:szCs w:val="18"/>
              </w:rPr>
              <w:t>31604.2</w:t>
            </w:r>
          </w:p>
        </w:tc>
      </w:tr>
      <w:tr w:rsidR="00276C35" w:rsidRPr="00276C35" w14:paraId="1366F52B" w14:textId="77777777" w:rsidTr="00276C35">
        <w:trPr>
          <w:trHeight w:val="375"/>
          <w:tblHeader/>
          <w:jc w:val="center"/>
        </w:trPr>
        <w:tc>
          <w:tcPr>
            <w:tcW w:w="3967" w:type="dxa"/>
            <w:tcBorders>
              <w:top w:val="single" w:sz="4" w:space="0" w:color="000000"/>
              <w:left w:val="single" w:sz="4" w:space="0" w:color="auto"/>
              <w:bottom w:val="single" w:sz="4" w:space="0" w:color="000000"/>
              <w:right w:val="single" w:sz="4" w:space="0" w:color="auto"/>
            </w:tcBorders>
            <w:shd w:val="clear" w:color="000000" w:fill="FFFFFF"/>
            <w:vAlign w:val="center"/>
          </w:tcPr>
          <w:p w14:paraId="3AE385E5" w14:textId="77777777" w:rsidR="00276C35" w:rsidRPr="00276C35" w:rsidRDefault="00276C35" w:rsidP="00276C35">
            <w:pPr>
              <w:widowControl/>
              <w:adjustRightInd/>
              <w:spacing w:line="300" w:lineRule="auto"/>
              <w:jc w:val="center"/>
              <w:rPr>
                <w:rFonts w:ascii="宋体" w:hAnsi="宋体" w:cs="Arial"/>
                <w:kern w:val="0"/>
                <w:sz w:val="18"/>
                <w:szCs w:val="18"/>
              </w:rPr>
            </w:pPr>
            <w:r w:rsidRPr="00276C35">
              <w:rPr>
                <w:rFonts w:ascii="Tahoma" w:hAnsi="Tahoma" w:cs="Tahoma" w:hint="eastAsia"/>
                <w:kern w:val="0"/>
                <w:sz w:val="18"/>
                <w:szCs w:val="18"/>
              </w:rPr>
              <w:t>重</w:t>
            </w:r>
            <w:r w:rsidRPr="00276C35">
              <w:rPr>
                <w:rFonts w:ascii="Tahoma" w:hAnsi="Tahoma" w:cs="Tahoma"/>
                <w:kern w:val="0"/>
                <w:sz w:val="18"/>
                <w:szCs w:val="18"/>
              </w:rPr>
              <w:t>金属</w:t>
            </w:r>
            <w:r w:rsidRPr="00276C35">
              <w:rPr>
                <w:rFonts w:ascii="宋体" w:hAnsi="宋体" w:cs="Arial" w:hint="eastAsia"/>
                <w:kern w:val="0"/>
                <w:sz w:val="18"/>
                <w:szCs w:val="18"/>
              </w:rPr>
              <w:t>（</w:t>
            </w:r>
            <w:r w:rsidRPr="00276C35">
              <w:rPr>
                <w:rFonts w:ascii="Tahoma" w:hAnsi="Tahoma" w:cs="Tahoma" w:hint="eastAsia"/>
                <w:kern w:val="0"/>
                <w:sz w:val="18"/>
                <w:szCs w:val="18"/>
              </w:rPr>
              <w:t>以</w:t>
            </w:r>
            <w:r w:rsidRPr="00276C35">
              <w:rPr>
                <w:rFonts w:ascii="宋体" w:hAnsi="宋体" w:cs="Arial" w:hint="eastAsia"/>
                <w:kern w:val="0"/>
                <w:sz w:val="18"/>
                <w:szCs w:val="18"/>
              </w:rPr>
              <w:t>Ｐｂ</w:t>
            </w:r>
            <w:r w:rsidRPr="00276C35">
              <w:rPr>
                <w:rFonts w:ascii="Tahoma" w:hAnsi="Tahoma" w:cs="Tahoma" w:hint="eastAsia"/>
                <w:kern w:val="0"/>
                <w:sz w:val="18"/>
                <w:szCs w:val="18"/>
              </w:rPr>
              <w:t>计</w:t>
            </w:r>
            <w:r w:rsidRPr="00276C35">
              <w:rPr>
                <w:rFonts w:ascii="宋体" w:hAnsi="宋体" w:cs="Arial" w:hint="eastAsia"/>
                <w:kern w:val="0"/>
                <w:sz w:val="18"/>
                <w:szCs w:val="18"/>
              </w:rPr>
              <w:t>）／（ｍｇ／ｋｇ）</w:t>
            </w:r>
          </w:p>
          <w:p w14:paraId="45947092" w14:textId="77777777" w:rsidR="00276C35" w:rsidRPr="00276C35" w:rsidRDefault="00276C35" w:rsidP="00276C35">
            <w:pPr>
              <w:widowControl/>
              <w:adjustRightInd/>
              <w:spacing w:line="300" w:lineRule="auto"/>
              <w:jc w:val="center"/>
              <w:rPr>
                <w:rFonts w:ascii="Tahoma" w:hAnsi="Tahoma" w:cs="Tahoma"/>
                <w:kern w:val="0"/>
                <w:sz w:val="18"/>
                <w:szCs w:val="18"/>
              </w:rPr>
            </w:pPr>
            <w:r w:rsidRPr="00276C35">
              <w:rPr>
                <w:rFonts w:ascii="宋体" w:hAnsi="宋体" w:cs="Arial" w:hint="eastAsia"/>
                <w:kern w:val="0"/>
                <w:sz w:val="18"/>
                <w:szCs w:val="18"/>
              </w:rPr>
              <w:t>４％</w:t>
            </w:r>
            <w:r w:rsidRPr="00276C35">
              <w:rPr>
                <w:rFonts w:ascii="Tahoma" w:hAnsi="Tahoma" w:cs="Tahoma" w:hint="eastAsia"/>
                <w:kern w:val="0"/>
                <w:sz w:val="18"/>
                <w:szCs w:val="18"/>
              </w:rPr>
              <w:t>乙酸</w:t>
            </w:r>
            <w:r w:rsidRPr="00276C35">
              <w:rPr>
                <w:rFonts w:ascii="宋体" w:hAnsi="宋体" w:cs="Arial" w:hint="eastAsia"/>
                <w:kern w:val="0"/>
                <w:sz w:val="18"/>
                <w:szCs w:val="18"/>
              </w:rPr>
              <w:t>（</w:t>
            </w:r>
            <w:r w:rsidRPr="00276C35">
              <w:rPr>
                <w:rFonts w:ascii="Tahoma" w:hAnsi="Tahoma" w:cs="Tahoma" w:hint="eastAsia"/>
                <w:kern w:val="0"/>
                <w:sz w:val="18"/>
                <w:szCs w:val="18"/>
              </w:rPr>
              <w:t>体积</w:t>
            </w:r>
            <w:r w:rsidRPr="00276C35">
              <w:rPr>
                <w:rFonts w:ascii="Tahoma" w:hAnsi="Tahoma" w:cs="Tahoma"/>
                <w:kern w:val="0"/>
                <w:sz w:val="18"/>
                <w:szCs w:val="18"/>
              </w:rPr>
              <w:t>分数</w:t>
            </w:r>
            <w:r w:rsidRPr="00276C35">
              <w:rPr>
                <w:rFonts w:ascii="宋体" w:hAnsi="宋体" w:cs="Arial" w:hint="eastAsia"/>
                <w:kern w:val="0"/>
                <w:sz w:val="18"/>
                <w:szCs w:val="18"/>
              </w:rPr>
              <w:t>）（６０℃，２ｈ</w:t>
            </w:r>
            <w:r w:rsidRPr="00276C35">
              <w:rPr>
                <w:rFonts w:ascii="Tahoma" w:hAnsi="Tahoma" w:cs="Tahoma" w:hint="eastAsia"/>
                <w:kern w:val="0"/>
                <w:sz w:val="18"/>
                <w:szCs w:val="18"/>
              </w:rPr>
              <w:t>或煮</w:t>
            </w:r>
            <w:r w:rsidRPr="00276C35">
              <w:rPr>
                <w:rFonts w:ascii="Tahoma" w:hAnsi="Tahoma" w:cs="Tahoma"/>
                <w:kern w:val="0"/>
                <w:sz w:val="18"/>
                <w:szCs w:val="18"/>
              </w:rPr>
              <w:t>沸</w:t>
            </w:r>
            <w:r w:rsidRPr="00276C35">
              <w:rPr>
                <w:rFonts w:ascii="宋体" w:hAnsi="宋体" w:cs="Arial" w:hint="eastAsia"/>
                <w:kern w:val="0"/>
                <w:sz w:val="18"/>
                <w:szCs w:val="18"/>
              </w:rPr>
              <w:t>０．５ｈ，</w:t>
            </w:r>
            <w:r w:rsidRPr="00276C35">
              <w:rPr>
                <w:rFonts w:ascii="Tahoma" w:hAnsi="Tahoma" w:cs="Tahoma" w:hint="eastAsia"/>
                <w:kern w:val="0"/>
                <w:sz w:val="18"/>
                <w:szCs w:val="18"/>
              </w:rPr>
              <w:t>再室</w:t>
            </w:r>
            <w:r w:rsidRPr="00276C35">
              <w:rPr>
                <w:rFonts w:ascii="Tahoma" w:hAnsi="Tahoma" w:cs="Tahoma"/>
                <w:kern w:val="0"/>
                <w:sz w:val="18"/>
                <w:szCs w:val="18"/>
              </w:rPr>
              <w:t>温放置</w:t>
            </w:r>
            <w:r w:rsidRPr="00276C35">
              <w:rPr>
                <w:rFonts w:ascii="宋体" w:hAnsi="宋体" w:cs="Arial" w:hint="eastAsia"/>
                <w:kern w:val="0"/>
                <w:sz w:val="18"/>
                <w:szCs w:val="18"/>
              </w:rPr>
              <w:t>２４ｈ）</w:t>
            </w:r>
            <w:r w:rsidRPr="00276C35">
              <w:rPr>
                <w:rFonts w:ascii="宋体" w:hAnsi="宋体" w:cs="Arial" w:hint="eastAsia"/>
                <w:kern w:val="0"/>
                <w:sz w:val="28"/>
                <w:szCs w:val="28"/>
                <w:vertAlign w:val="superscript"/>
              </w:rPr>
              <w:t>ｂ</w:t>
            </w:r>
            <w:r w:rsidRPr="00276C35">
              <w:rPr>
                <w:rFonts w:ascii="宋体" w:hAnsi="宋体" w:cs="Arial"/>
                <w:kern w:val="0"/>
                <w:sz w:val="18"/>
                <w:szCs w:val="18"/>
              </w:rPr>
              <w:t xml:space="preserve"> </w:t>
            </w:r>
            <w:r w:rsidRPr="00276C35">
              <w:rPr>
                <w:rFonts w:ascii="宋体" w:hAnsi="宋体" w:cs="Arial" w:hint="eastAsia"/>
                <w:kern w:val="0"/>
                <w:sz w:val="18"/>
                <w:szCs w:val="18"/>
              </w:rPr>
              <w:t>≤</w:t>
            </w:r>
          </w:p>
        </w:tc>
        <w:tc>
          <w:tcPr>
            <w:tcW w:w="1701" w:type="dxa"/>
            <w:tcBorders>
              <w:top w:val="nil"/>
              <w:left w:val="nil"/>
              <w:bottom w:val="single" w:sz="4" w:space="0" w:color="auto"/>
              <w:right w:val="single" w:sz="4" w:space="0" w:color="auto"/>
            </w:tcBorders>
            <w:shd w:val="clear" w:color="000000" w:fill="FFFFFF"/>
            <w:vAlign w:val="center"/>
          </w:tcPr>
          <w:p w14:paraId="6AAF5B5E" w14:textId="77777777" w:rsidR="00276C35" w:rsidRPr="00276C35" w:rsidRDefault="00276C35" w:rsidP="00276C35">
            <w:pPr>
              <w:widowControl/>
              <w:adjustRightInd/>
              <w:spacing w:line="300" w:lineRule="auto"/>
              <w:jc w:val="center"/>
              <w:rPr>
                <w:rFonts w:ascii="宋体" w:hAnsi="宋体" w:cs="Arial"/>
                <w:kern w:val="0"/>
                <w:sz w:val="18"/>
                <w:szCs w:val="18"/>
              </w:rPr>
            </w:pPr>
            <w:r w:rsidRPr="00276C35">
              <w:rPr>
                <w:rFonts w:ascii="宋体" w:hAnsi="宋体" w:cs="Arial" w:hint="eastAsia"/>
                <w:kern w:val="0"/>
                <w:sz w:val="18"/>
                <w:szCs w:val="18"/>
              </w:rPr>
              <w:t>1</w:t>
            </w:r>
          </w:p>
        </w:tc>
        <w:tc>
          <w:tcPr>
            <w:tcW w:w="3199" w:type="dxa"/>
            <w:tcBorders>
              <w:top w:val="nil"/>
              <w:left w:val="nil"/>
              <w:bottom w:val="single" w:sz="4" w:space="0" w:color="auto"/>
              <w:right w:val="single" w:sz="4" w:space="0" w:color="auto"/>
            </w:tcBorders>
            <w:shd w:val="clear" w:color="000000" w:fill="FFFFFF"/>
            <w:vAlign w:val="center"/>
          </w:tcPr>
          <w:p w14:paraId="6451062E" w14:textId="77777777" w:rsidR="00276C35" w:rsidRPr="00276C35" w:rsidRDefault="00276C35" w:rsidP="00276C35">
            <w:pPr>
              <w:widowControl/>
              <w:adjustRightInd/>
              <w:spacing w:line="300" w:lineRule="auto"/>
              <w:jc w:val="center"/>
              <w:rPr>
                <w:rFonts w:ascii="宋体" w:hAnsi="宋体" w:cs="Arial"/>
                <w:kern w:val="0"/>
                <w:sz w:val="18"/>
                <w:szCs w:val="18"/>
              </w:rPr>
            </w:pPr>
            <w:r w:rsidRPr="00276C35">
              <w:rPr>
                <w:rFonts w:ascii="宋体" w:hAnsi="宋体" w:cs="Arial" w:hint="eastAsia"/>
                <w:kern w:val="0"/>
                <w:sz w:val="18"/>
                <w:szCs w:val="18"/>
              </w:rPr>
              <w:t>GB</w:t>
            </w:r>
            <w:r w:rsidRPr="00276C35">
              <w:rPr>
                <w:rFonts w:ascii="宋体" w:hAnsi="宋体" w:cs="Arial"/>
                <w:kern w:val="0"/>
                <w:sz w:val="18"/>
                <w:szCs w:val="18"/>
              </w:rPr>
              <w:t>31604.9</w:t>
            </w:r>
          </w:p>
        </w:tc>
      </w:tr>
      <w:tr w:rsidR="00276C35" w:rsidRPr="00276C35" w14:paraId="2F7D09AC" w14:textId="77777777" w:rsidTr="00276C35">
        <w:trPr>
          <w:trHeight w:val="375"/>
          <w:tblHeader/>
          <w:jc w:val="center"/>
        </w:trPr>
        <w:tc>
          <w:tcPr>
            <w:tcW w:w="8867" w:type="dxa"/>
            <w:gridSpan w:val="3"/>
            <w:tcBorders>
              <w:top w:val="single" w:sz="4" w:space="0" w:color="000000"/>
              <w:left w:val="single" w:sz="4" w:space="0" w:color="auto"/>
              <w:bottom w:val="single" w:sz="4" w:space="0" w:color="000000"/>
              <w:right w:val="single" w:sz="4" w:space="0" w:color="auto"/>
            </w:tcBorders>
            <w:shd w:val="clear" w:color="000000" w:fill="FFFFFF"/>
            <w:vAlign w:val="center"/>
          </w:tcPr>
          <w:p w14:paraId="6FD84005" w14:textId="77777777" w:rsidR="00276C35" w:rsidRPr="00276C35" w:rsidRDefault="00276C35" w:rsidP="00276C35">
            <w:pPr>
              <w:widowControl/>
              <w:adjustRightInd/>
              <w:spacing w:line="300" w:lineRule="auto"/>
              <w:jc w:val="left"/>
              <w:rPr>
                <w:rFonts w:ascii="宋体" w:hAnsi="宋体" w:cs="Arial"/>
                <w:kern w:val="0"/>
                <w:sz w:val="18"/>
                <w:szCs w:val="18"/>
              </w:rPr>
            </w:pPr>
            <w:r w:rsidRPr="00276C35">
              <w:rPr>
                <w:rFonts w:ascii="宋体" w:hAnsi="宋体" w:cs="Arial"/>
                <w:kern w:val="0"/>
                <w:sz w:val="28"/>
                <w:szCs w:val="28"/>
                <w:vertAlign w:val="superscript"/>
              </w:rPr>
              <w:lastRenderedPageBreak/>
              <w:t>a</w:t>
            </w:r>
            <w:r w:rsidRPr="00276C35">
              <w:rPr>
                <w:rFonts w:ascii="宋体" w:hAnsi="宋体" w:cs="Arial" w:hint="eastAsia"/>
                <w:kern w:val="0"/>
                <w:sz w:val="18"/>
                <w:szCs w:val="18"/>
              </w:rPr>
              <w:t>接</w:t>
            </w:r>
            <w:r w:rsidRPr="00276C35">
              <w:rPr>
                <w:rFonts w:ascii="宋体" w:hAnsi="宋体" w:cs="Arial"/>
                <w:kern w:val="0"/>
                <w:sz w:val="18"/>
                <w:szCs w:val="18"/>
              </w:rPr>
              <w:t>触婴幼儿食品的涂料</w:t>
            </w:r>
            <w:r w:rsidRPr="00276C35">
              <w:rPr>
                <w:rFonts w:ascii="宋体" w:hAnsi="宋体" w:cs="Arial" w:hint="eastAsia"/>
                <w:kern w:val="0"/>
                <w:sz w:val="18"/>
                <w:szCs w:val="18"/>
              </w:rPr>
              <w:t>及</w:t>
            </w:r>
            <w:r w:rsidRPr="00276C35">
              <w:rPr>
                <w:rFonts w:ascii="宋体" w:hAnsi="宋体" w:cs="Arial"/>
                <w:kern w:val="0"/>
                <w:sz w:val="18"/>
                <w:szCs w:val="18"/>
              </w:rPr>
              <w:t>涂层应根据实际使用的面积体积经将结果换算为</w:t>
            </w:r>
            <w:r w:rsidRPr="00276C35">
              <w:rPr>
                <w:rFonts w:ascii="宋体" w:hAnsi="宋体" w:cs="Arial" w:hint="eastAsia"/>
                <w:kern w:val="0"/>
                <w:sz w:val="18"/>
                <w:szCs w:val="18"/>
              </w:rPr>
              <w:t>mg/kg，</w:t>
            </w:r>
            <w:r w:rsidRPr="00276C35">
              <w:rPr>
                <w:rFonts w:ascii="宋体" w:hAnsi="宋体" w:cs="Arial"/>
                <w:kern w:val="0"/>
                <w:sz w:val="18"/>
                <w:szCs w:val="18"/>
              </w:rPr>
              <w:t>且限量为</w:t>
            </w:r>
            <w:r w:rsidRPr="00276C35">
              <w:rPr>
                <w:rFonts w:ascii="宋体" w:hAnsi="宋体" w:cs="Arial" w:hint="eastAsia"/>
                <w:kern w:val="0"/>
                <w:sz w:val="18"/>
                <w:szCs w:val="18"/>
              </w:rPr>
              <w:t>≤60mg/kg。</w:t>
            </w:r>
          </w:p>
          <w:p w14:paraId="561CF202" w14:textId="77777777" w:rsidR="00276C35" w:rsidRPr="00276C35" w:rsidRDefault="00276C35" w:rsidP="00276C35">
            <w:pPr>
              <w:widowControl/>
              <w:adjustRightInd/>
              <w:spacing w:line="300" w:lineRule="auto"/>
              <w:jc w:val="left"/>
              <w:rPr>
                <w:rFonts w:ascii="宋体" w:hAnsi="宋体" w:cs="Arial"/>
                <w:kern w:val="0"/>
                <w:sz w:val="18"/>
                <w:szCs w:val="18"/>
              </w:rPr>
            </w:pPr>
            <w:r w:rsidRPr="00276C35">
              <w:rPr>
                <w:rFonts w:ascii="宋体" w:hAnsi="宋体" w:cs="Arial"/>
                <w:kern w:val="0"/>
                <w:vertAlign w:val="superscript"/>
              </w:rPr>
              <w:t>b</w:t>
            </w:r>
            <w:r w:rsidRPr="00276C35">
              <w:rPr>
                <w:rFonts w:ascii="宋体" w:hAnsi="宋体" w:cs="Arial" w:hint="eastAsia"/>
                <w:kern w:val="0"/>
                <w:sz w:val="18"/>
                <w:szCs w:val="18"/>
              </w:rPr>
              <w:t>炊饮</w:t>
            </w:r>
            <w:r w:rsidRPr="00276C35">
              <w:rPr>
                <w:rFonts w:ascii="宋体" w:hAnsi="宋体" w:cs="Arial"/>
                <w:kern w:val="0"/>
                <w:sz w:val="18"/>
                <w:szCs w:val="18"/>
              </w:rPr>
              <w:t>具用涂层的试</w:t>
            </w:r>
            <w:r w:rsidRPr="00276C35">
              <w:rPr>
                <w:rFonts w:ascii="宋体" w:hAnsi="宋体" w:cs="Arial" w:hint="eastAsia"/>
                <w:kern w:val="0"/>
                <w:sz w:val="18"/>
                <w:szCs w:val="18"/>
              </w:rPr>
              <w:t>验</w:t>
            </w:r>
            <w:r w:rsidRPr="00276C35">
              <w:rPr>
                <w:rFonts w:ascii="宋体" w:hAnsi="宋体" w:cs="Arial"/>
                <w:kern w:val="0"/>
                <w:sz w:val="18"/>
                <w:szCs w:val="18"/>
              </w:rPr>
              <w:t>条件采用煮沸</w:t>
            </w:r>
            <w:r w:rsidRPr="00276C35">
              <w:rPr>
                <w:rFonts w:ascii="宋体" w:hAnsi="宋体" w:cs="Arial" w:hint="eastAsia"/>
                <w:kern w:val="0"/>
                <w:sz w:val="18"/>
                <w:szCs w:val="18"/>
              </w:rPr>
              <w:t>0.5h，</w:t>
            </w:r>
            <w:r w:rsidRPr="00276C35">
              <w:rPr>
                <w:rFonts w:ascii="宋体" w:hAnsi="宋体" w:cs="Arial"/>
                <w:kern w:val="0"/>
                <w:sz w:val="18"/>
                <w:szCs w:val="18"/>
              </w:rPr>
              <w:t>再室温放置</w:t>
            </w:r>
            <w:r w:rsidRPr="00276C35">
              <w:rPr>
                <w:rFonts w:ascii="宋体" w:hAnsi="宋体" w:cs="Arial" w:hint="eastAsia"/>
                <w:kern w:val="0"/>
                <w:sz w:val="18"/>
                <w:szCs w:val="18"/>
              </w:rPr>
              <w:t>24</w:t>
            </w:r>
            <w:r w:rsidRPr="00276C35">
              <w:rPr>
                <w:rFonts w:ascii="宋体" w:hAnsi="宋体" w:cs="Arial"/>
                <w:kern w:val="0"/>
                <w:sz w:val="18"/>
                <w:szCs w:val="18"/>
              </w:rPr>
              <w:t>h</w:t>
            </w:r>
            <w:r w:rsidRPr="00276C35">
              <w:rPr>
                <w:rFonts w:ascii="宋体" w:hAnsi="宋体" w:cs="Arial" w:hint="eastAsia"/>
                <w:kern w:val="0"/>
                <w:sz w:val="18"/>
                <w:szCs w:val="18"/>
              </w:rPr>
              <w:t>，其</w:t>
            </w:r>
            <w:r w:rsidRPr="00276C35">
              <w:rPr>
                <w:rFonts w:ascii="宋体" w:hAnsi="宋体" w:cs="Arial"/>
                <w:kern w:val="0"/>
                <w:sz w:val="18"/>
                <w:szCs w:val="18"/>
              </w:rPr>
              <w:t>他涂层的试验条件采</w:t>
            </w:r>
            <w:r w:rsidRPr="00276C35">
              <w:rPr>
                <w:rFonts w:ascii="宋体" w:hAnsi="宋体" w:cs="Arial" w:hint="eastAsia"/>
                <w:kern w:val="0"/>
                <w:sz w:val="18"/>
                <w:szCs w:val="18"/>
              </w:rPr>
              <w:t>用60℃，2h。</w:t>
            </w:r>
          </w:p>
        </w:tc>
      </w:tr>
    </w:tbl>
    <w:p w14:paraId="6AE8E83E" w14:textId="77777777" w:rsidR="00276C35" w:rsidRPr="00AC214D" w:rsidRDefault="00276C35" w:rsidP="00AC214D">
      <w:pPr>
        <w:pStyle w:val="afffffffffff"/>
      </w:pPr>
      <w:r w:rsidRPr="00276C35">
        <w:rPr>
          <w:rFonts w:hint="eastAsia"/>
        </w:rPr>
        <w:t>单</w:t>
      </w:r>
      <w:r w:rsidRPr="00276C35">
        <w:t>体及其他起始物的特定迁移限量、特定迁移总量限量、最大残留量等理化指标应符合</w:t>
      </w:r>
      <w:r w:rsidRPr="00276C35">
        <w:rPr>
          <w:rFonts w:hint="eastAsia"/>
        </w:rPr>
        <w:t>附</w:t>
      </w:r>
      <w:r w:rsidRPr="00276C35">
        <w:t>录</w:t>
      </w:r>
      <w:r w:rsidRPr="00276C35">
        <w:rPr>
          <w:rFonts w:hint="eastAsia"/>
        </w:rPr>
        <w:t>A及</w:t>
      </w:r>
      <w:r w:rsidRPr="00276C35">
        <w:t>相关公</w:t>
      </w:r>
      <w:r w:rsidRPr="00276C35">
        <w:rPr>
          <w:rFonts w:hint="eastAsia"/>
        </w:rPr>
        <w:t>告</w:t>
      </w:r>
      <w:r w:rsidRPr="00276C35">
        <w:t>的规定。</w:t>
      </w:r>
    </w:p>
    <w:p w14:paraId="04228DC9" w14:textId="77777777" w:rsidR="00276C35" w:rsidRPr="00276C35" w:rsidRDefault="00276C35" w:rsidP="00AC214D">
      <w:pPr>
        <w:pStyle w:val="aff8"/>
        <w:spacing w:before="120" w:after="120"/>
        <w:rPr>
          <w:rFonts w:hAnsi="宋体" w:cs="宋体"/>
          <w:bCs/>
          <w:szCs w:val="22"/>
        </w:rPr>
      </w:pPr>
      <w:r w:rsidRPr="00276C35">
        <w:rPr>
          <w:rFonts w:hint="eastAsia"/>
        </w:rPr>
        <w:t>锅</w:t>
      </w:r>
      <w:r w:rsidRPr="00276C35">
        <w:t>体表面涂层（搪瓷）</w:t>
      </w:r>
    </w:p>
    <w:p w14:paraId="3CA603DA" w14:textId="77777777" w:rsidR="00276C35" w:rsidRPr="00276C35" w:rsidRDefault="00276C35" w:rsidP="00AC214D">
      <w:pPr>
        <w:pStyle w:val="aff9"/>
        <w:spacing w:before="120" w:after="120"/>
      </w:pPr>
      <w:r w:rsidRPr="00276C35">
        <w:rPr>
          <w:rFonts w:hint="eastAsia"/>
        </w:rPr>
        <w:t>感官要</w:t>
      </w:r>
      <w:r w:rsidRPr="00276C35">
        <w:t>求</w:t>
      </w:r>
    </w:p>
    <w:p w14:paraId="47EEA600" w14:textId="77777777" w:rsidR="00276C35" w:rsidRPr="00276C35" w:rsidRDefault="00276C35" w:rsidP="00AC214D">
      <w:pPr>
        <w:pStyle w:val="afffff"/>
        <w:ind w:firstLine="420"/>
      </w:pPr>
      <w:r w:rsidRPr="00276C35">
        <w:rPr>
          <w:rFonts w:hint="eastAsia"/>
        </w:rPr>
        <w:t>搪</w:t>
      </w:r>
      <w:r w:rsidRPr="00276C35">
        <w:t>瓷制品表面应平滑，涂搪均匀，无裂口、缺口、鱼鳞爆、脱瓷、爆点、裂纹、</w:t>
      </w:r>
      <w:r w:rsidRPr="00276C35">
        <w:rPr>
          <w:rFonts w:hint="eastAsia"/>
        </w:rPr>
        <w:t>泛沸</w:t>
      </w:r>
      <w:r w:rsidRPr="00276C35">
        <w:t>痕、孔泡、露黑。</w:t>
      </w:r>
    </w:p>
    <w:p w14:paraId="296325BE" w14:textId="77777777" w:rsidR="00276C35" w:rsidRPr="00276C35" w:rsidRDefault="00276C35" w:rsidP="00AC214D">
      <w:pPr>
        <w:pStyle w:val="aff9"/>
        <w:spacing w:before="120" w:after="120"/>
      </w:pPr>
      <w:r w:rsidRPr="00276C35">
        <w:rPr>
          <w:rFonts w:hint="eastAsia"/>
        </w:rPr>
        <w:t>理</w:t>
      </w:r>
      <w:r w:rsidRPr="00276C35">
        <w:t>化指标</w:t>
      </w:r>
    </w:p>
    <w:p w14:paraId="5BABB866" w14:textId="77777777" w:rsidR="00276C35" w:rsidRPr="00AC214D" w:rsidRDefault="00276C35" w:rsidP="00AC214D">
      <w:pPr>
        <w:pStyle w:val="afffff"/>
        <w:ind w:firstLine="420"/>
      </w:pPr>
      <w:r w:rsidRPr="00276C35">
        <w:rPr>
          <w:rFonts w:hint="eastAsia"/>
        </w:rPr>
        <w:t>理</w:t>
      </w:r>
      <w:r w:rsidRPr="00276C35">
        <w:t>化指标应符合表</w:t>
      </w:r>
      <w:r w:rsidRPr="00276C35">
        <w:rPr>
          <w:rFonts w:hint="eastAsia"/>
        </w:rPr>
        <w:t>A</w:t>
      </w:r>
      <w:r w:rsidRPr="00276C35">
        <w:t>.6</w:t>
      </w:r>
      <w:r w:rsidRPr="00276C35">
        <w:rPr>
          <w:rFonts w:hint="eastAsia"/>
        </w:rPr>
        <w:t>的</w:t>
      </w:r>
      <w:r w:rsidRPr="00276C35">
        <w:t>规定</w:t>
      </w:r>
    </w:p>
    <w:p w14:paraId="65CDFABE" w14:textId="77777777" w:rsidR="00276C35" w:rsidRPr="00276C35" w:rsidRDefault="00276C35" w:rsidP="00276C35">
      <w:pPr>
        <w:widowControl/>
        <w:tabs>
          <w:tab w:val="center" w:pos="4201"/>
          <w:tab w:val="right" w:leader="dot" w:pos="9298"/>
        </w:tabs>
        <w:autoSpaceDE w:val="0"/>
        <w:autoSpaceDN w:val="0"/>
        <w:adjustRightInd/>
        <w:spacing w:line="300" w:lineRule="auto"/>
        <w:jc w:val="center"/>
        <w:rPr>
          <w:rFonts w:ascii="宋体" w:hAnsi="宋体" w:cs="宋体"/>
          <w:bCs/>
          <w:color w:val="000000"/>
          <w:kern w:val="0"/>
          <w:szCs w:val="22"/>
        </w:rPr>
      </w:pPr>
      <w:r w:rsidRPr="00276C35">
        <w:rPr>
          <w:rFonts w:ascii="宋体" w:hAnsi="宋体" w:cs="Arial" w:hint="eastAsia"/>
          <w:kern w:val="0"/>
          <w:sz w:val="18"/>
          <w:szCs w:val="18"/>
        </w:rPr>
        <w:t>表A.6与</w:t>
      </w:r>
      <w:r w:rsidRPr="00276C35">
        <w:rPr>
          <w:rFonts w:ascii="宋体" w:hAnsi="宋体" w:cs="Arial"/>
          <w:kern w:val="0"/>
          <w:sz w:val="18"/>
          <w:szCs w:val="18"/>
        </w:rPr>
        <w:t>食品直接接触的</w:t>
      </w:r>
      <w:r w:rsidRPr="00276C35">
        <w:rPr>
          <w:rFonts w:ascii="宋体" w:hAnsi="宋体" w:cs="Arial" w:hint="eastAsia"/>
          <w:kern w:val="0"/>
          <w:sz w:val="18"/>
          <w:szCs w:val="18"/>
        </w:rPr>
        <w:t>搪</w:t>
      </w:r>
      <w:r w:rsidRPr="00276C35">
        <w:rPr>
          <w:rFonts w:ascii="宋体" w:hAnsi="宋体" w:cs="Arial"/>
          <w:kern w:val="0"/>
          <w:sz w:val="18"/>
          <w:szCs w:val="18"/>
        </w:rPr>
        <w:t>瓷制品理化指标</w:t>
      </w:r>
    </w:p>
    <w:tbl>
      <w:tblPr>
        <w:tblStyle w:val="24"/>
        <w:tblW w:w="8931" w:type="dxa"/>
        <w:tblInd w:w="-176" w:type="dxa"/>
        <w:tblLayout w:type="fixed"/>
        <w:tblLook w:val="04A0" w:firstRow="1" w:lastRow="0" w:firstColumn="1" w:lastColumn="0" w:noHBand="0" w:noVBand="1"/>
      </w:tblPr>
      <w:tblGrid>
        <w:gridCol w:w="1277"/>
        <w:gridCol w:w="1275"/>
        <w:gridCol w:w="1276"/>
        <w:gridCol w:w="1276"/>
        <w:gridCol w:w="1417"/>
        <w:gridCol w:w="1134"/>
        <w:gridCol w:w="1276"/>
      </w:tblGrid>
      <w:tr w:rsidR="00276C35" w:rsidRPr="00276C35" w14:paraId="574E97EA" w14:textId="77777777" w:rsidTr="00276C35">
        <w:tc>
          <w:tcPr>
            <w:tcW w:w="1277" w:type="dxa"/>
            <w:vMerge w:val="restart"/>
            <w:vAlign w:val="center"/>
          </w:tcPr>
          <w:p w14:paraId="2A193520" w14:textId="77777777" w:rsidR="00276C35" w:rsidRPr="00276C35" w:rsidRDefault="00276C35" w:rsidP="00276C35">
            <w:pPr>
              <w:tabs>
                <w:tab w:val="center" w:pos="4201"/>
                <w:tab w:val="right" w:leader="dot" w:pos="9298"/>
              </w:tabs>
              <w:autoSpaceDE w:val="0"/>
              <w:autoSpaceDN w:val="0"/>
              <w:adjustRightInd/>
              <w:spacing w:line="300" w:lineRule="auto"/>
              <w:jc w:val="center"/>
              <w:rPr>
                <w:rFonts w:ascii="宋体" w:hAnsi="宋体" w:cs="宋体"/>
                <w:bCs/>
                <w:color w:val="000000"/>
                <w:kern w:val="0"/>
                <w:szCs w:val="22"/>
              </w:rPr>
            </w:pPr>
            <w:r w:rsidRPr="00276C35">
              <w:rPr>
                <w:rFonts w:ascii="宋体" w:hAnsi="宋体" w:cs="宋体" w:hint="eastAsia"/>
                <w:bCs/>
                <w:color w:val="000000"/>
                <w:kern w:val="0"/>
                <w:szCs w:val="22"/>
              </w:rPr>
              <w:t>项</w:t>
            </w:r>
            <w:r w:rsidRPr="00276C35">
              <w:rPr>
                <w:rFonts w:ascii="宋体" w:hAnsi="宋体" w:cs="宋体"/>
                <w:bCs/>
                <w:color w:val="000000"/>
                <w:kern w:val="0"/>
                <w:szCs w:val="22"/>
              </w:rPr>
              <w:t>目</w:t>
            </w:r>
          </w:p>
        </w:tc>
        <w:tc>
          <w:tcPr>
            <w:tcW w:w="6378" w:type="dxa"/>
            <w:gridSpan w:val="5"/>
            <w:vAlign w:val="center"/>
          </w:tcPr>
          <w:p w14:paraId="2417C7E5" w14:textId="77777777" w:rsidR="00276C35" w:rsidRPr="00276C35" w:rsidRDefault="00276C35" w:rsidP="00276C35">
            <w:pPr>
              <w:tabs>
                <w:tab w:val="center" w:pos="4201"/>
                <w:tab w:val="right" w:leader="dot" w:pos="9298"/>
              </w:tabs>
              <w:autoSpaceDE w:val="0"/>
              <w:autoSpaceDN w:val="0"/>
              <w:adjustRightInd/>
              <w:spacing w:line="300" w:lineRule="auto"/>
              <w:jc w:val="center"/>
              <w:rPr>
                <w:rFonts w:ascii="宋体" w:hAnsi="宋体" w:cs="宋体"/>
                <w:bCs/>
                <w:color w:val="000000"/>
                <w:kern w:val="0"/>
                <w:szCs w:val="22"/>
              </w:rPr>
            </w:pPr>
            <w:r w:rsidRPr="00276C35">
              <w:rPr>
                <w:rFonts w:ascii="宋体" w:hAnsi="宋体" w:cs="宋体" w:hint="eastAsia"/>
                <w:bCs/>
                <w:color w:val="000000"/>
                <w:kern w:val="0"/>
                <w:szCs w:val="22"/>
              </w:rPr>
              <w:t>指</w:t>
            </w:r>
            <w:r w:rsidRPr="00276C35">
              <w:rPr>
                <w:rFonts w:ascii="宋体" w:hAnsi="宋体" w:cs="宋体"/>
                <w:bCs/>
                <w:color w:val="000000"/>
                <w:kern w:val="0"/>
                <w:szCs w:val="22"/>
              </w:rPr>
              <w:t>标</w:t>
            </w:r>
          </w:p>
        </w:tc>
        <w:tc>
          <w:tcPr>
            <w:tcW w:w="1276" w:type="dxa"/>
            <w:vMerge w:val="restart"/>
            <w:vAlign w:val="center"/>
          </w:tcPr>
          <w:p w14:paraId="3F5C69AB" w14:textId="77777777" w:rsidR="00276C35" w:rsidRPr="00276C35" w:rsidRDefault="00276C35" w:rsidP="00276C35">
            <w:pPr>
              <w:tabs>
                <w:tab w:val="center" w:pos="4201"/>
                <w:tab w:val="right" w:leader="dot" w:pos="9298"/>
              </w:tabs>
              <w:autoSpaceDE w:val="0"/>
              <w:autoSpaceDN w:val="0"/>
              <w:adjustRightInd/>
              <w:spacing w:line="300" w:lineRule="auto"/>
              <w:jc w:val="center"/>
              <w:rPr>
                <w:rFonts w:ascii="宋体" w:hAnsi="宋体" w:cs="宋体"/>
                <w:bCs/>
                <w:color w:val="000000"/>
                <w:kern w:val="0"/>
                <w:szCs w:val="22"/>
              </w:rPr>
            </w:pPr>
            <w:r w:rsidRPr="00276C35">
              <w:rPr>
                <w:rFonts w:ascii="宋体" w:hAnsi="宋体" w:cs="宋体" w:hint="eastAsia"/>
                <w:bCs/>
                <w:color w:val="000000"/>
                <w:kern w:val="0"/>
                <w:szCs w:val="22"/>
              </w:rPr>
              <w:t>检</w:t>
            </w:r>
            <w:r w:rsidRPr="00276C35">
              <w:rPr>
                <w:rFonts w:ascii="宋体" w:hAnsi="宋体" w:cs="宋体"/>
                <w:bCs/>
                <w:color w:val="000000"/>
                <w:kern w:val="0"/>
                <w:szCs w:val="22"/>
              </w:rPr>
              <w:t>验方法</w:t>
            </w:r>
          </w:p>
        </w:tc>
      </w:tr>
      <w:tr w:rsidR="00276C35" w:rsidRPr="00276C35" w14:paraId="1E507A2F" w14:textId="77777777" w:rsidTr="00276C35">
        <w:tc>
          <w:tcPr>
            <w:tcW w:w="1277" w:type="dxa"/>
            <w:vMerge/>
            <w:vAlign w:val="center"/>
          </w:tcPr>
          <w:p w14:paraId="7D26E131" w14:textId="77777777" w:rsidR="00276C35" w:rsidRPr="00276C35" w:rsidRDefault="00276C35" w:rsidP="00276C35">
            <w:pPr>
              <w:tabs>
                <w:tab w:val="center" w:pos="4201"/>
                <w:tab w:val="right" w:leader="dot" w:pos="9298"/>
              </w:tabs>
              <w:autoSpaceDE w:val="0"/>
              <w:autoSpaceDN w:val="0"/>
              <w:adjustRightInd/>
              <w:spacing w:line="300" w:lineRule="auto"/>
              <w:jc w:val="center"/>
              <w:rPr>
                <w:rFonts w:ascii="宋体" w:hAnsi="宋体" w:cs="宋体"/>
                <w:bCs/>
                <w:color w:val="000000"/>
                <w:kern w:val="0"/>
                <w:szCs w:val="22"/>
              </w:rPr>
            </w:pPr>
          </w:p>
        </w:tc>
        <w:tc>
          <w:tcPr>
            <w:tcW w:w="2551" w:type="dxa"/>
            <w:gridSpan w:val="2"/>
            <w:vAlign w:val="center"/>
          </w:tcPr>
          <w:p w14:paraId="579A184C" w14:textId="77777777" w:rsidR="00276C35" w:rsidRPr="00276C35" w:rsidRDefault="00276C35" w:rsidP="00276C35">
            <w:pPr>
              <w:tabs>
                <w:tab w:val="center" w:pos="4201"/>
                <w:tab w:val="right" w:leader="dot" w:pos="9298"/>
              </w:tabs>
              <w:autoSpaceDE w:val="0"/>
              <w:autoSpaceDN w:val="0"/>
              <w:adjustRightInd/>
              <w:spacing w:line="300" w:lineRule="auto"/>
              <w:jc w:val="center"/>
              <w:rPr>
                <w:rFonts w:ascii="宋体" w:hAnsi="宋体" w:cs="宋体"/>
                <w:bCs/>
                <w:color w:val="000000"/>
                <w:kern w:val="0"/>
                <w:szCs w:val="22"/>
              </w:rPr>
            </w:pPr>
            <w:r w:rsidRPr="00276C35">
              <w:rPr>
                <w:rFonts w:ascii="宋体" w:hAnsi="宋体" w:cs="宋体" w:hint="eastAsia"/>
                <w:bCs/>
                <w:color w:val="000000"/>
                <w:kern w:val="0"/>
                <w:szCs w:val="22"/>
              </w:rPr>
              <w:t>非</w:t>
            </w:r>
            <w:r w:rsidRPr="00276C35">
              <w:rPr>
                <w:rFonts w:ascii="宋体" w:hAnsi="宋体" w:cs="宋体"/>
                <w:bCs/>
                <w:color w:val="000000"/>
                <w:kern w:val="0"/>
                <w:szCs w:val="22"/>
              </w:rPr>
              <w:t>烹饪用</w:t>
            </w:r>
          </w:p>
        </w:tc>
        <w:tc>
          <w:tcPr>
            <w:tcW w:w="2693" w:type="dxa"/>
            <w:gridSpan w:val="2"/>
            <w:vAlign w:val="center"/>
          </w:tcPr>
          <w:p w14:paraId="4DA3136B" w14:textId="77777777" w:rsidR="00276C35" w:rsidRPr="00276C35" w:rsidRDefault="00276C35" w:rsidP="00276C35">
            <w:pPr>
              <w:tabs>
                <w:tab w:val="center" w:pos="4201"/>
                <w:tab w:val="right" w:leader="dot" w:pos="9298"/>
              </w:tabs>
              <w:autoSpaceDE w:val="0"/>
              <w:autoSpaceDN w:val="0"/>
              <w:adjustRightInd/>
              <w:spacing w:line="300" w:lineRule="auto"/>
              <w:jc w:val="center"/>
              <w:rPr>
                <w:rFonts w:ascii="宋体" w:hAnsi="宋体" w:cs="宋体"/>
                <w:bCs/>
                <w:color w:val="000000"/>
                <w:kern w:val="0"/>
                <w:szCs w:val="22"/>
              </w:rPr>
            </w:pPr>
            <w:r w:rsidRPr="00276C35">
              <w:rPr>
                <w:rFonts w:ascii="宋体" w:hAnsi="宋体" w:cs="宋体" w:hint="eastAsia"/>
                <w:bCs/>
                <w:color w:val="000000"/>
                <w:kern w:val="0"/>
                <w:szCs w:val="22"/>
              </w:rPr>
              <w:t>烹</w:t>
            </w:r>
            <w:r w:rsidRPr="00276C35">
              <w:rPr>
                <w:rFonts w:ascii="宋体" w:hAnsi="宋体" w:cs="宋体"/>
                <w:bCs/>
                <w:color w:val="000000"/>
                <w:kern w:val="0"/>
                <w:szCs w:val="22"/>
              </w:rPr>
              <w:t>任用</w:t>
            </w:r>
          </w:p>
        </w:tc>
        <w:tc>
          <w:tcPr>
            <w:tcW w:w="1134" w:type="dxa"/>
            <w:vMerge w:val="restart"/>
            <w:vAlign w:val="center"/>
          </w:tcPr>
          <w:p w14:paraId="042CDAB9" w14:textId="77777777" w:rsidR="00276C35" w:rsidRPr="00276C35" w:rsidRDefault="00276C35" w:rsidP="00276C35">
            <w:pPr>
              <w:tabs>
                <w:tab w:val="center" w:pos="4201"/>
                <w:tab w:val="right" w:leader="dot" w:pos="9298"/>
              </w:tabs>
              <w:autoSpaceDE w:val="0"/>
              <w:autoSpaceDN w:val="0"/>
              <w:adjustRightInd/>
              <w:spacing w:line="300" w:lineRule="auto"/>
              <w:jc w:val="center"/>
              <w:rPr>
                <w:rFonts w:ascii="宋体" w:hAnsi="宋体" w:cs="宋体"/>
                <w:bCs/>
                <w:color w:val="000000"/>
                <w:kern w:val="0"/>
                <w:szCs w:val="22"/>
              </w:rPr>
            </w:pPr>
            <w:r w:rsidRPr="00276C35">
              <w:rPr>
                <w:rFonts w:ascii="宋体" w:hAnsi="宋体" w:cs="宋体" w:hint="eastAsia"/>
                <w:bCs/>
                <w:color w:val="000000"/>
                <w:kern w:val="0"/>
                <w:szCs w:val="22"/>
              </w:rPr>
              <w:t>贮</w:t>
            </w:r>
            <w:r w:rsidRPr="00276C35">
              <w:rPr>
                <w:rFonts w:ascii="宋体" w:hAnsi="宋体" w:cs="宋体"/>
                <w:bCs/>
                <w:color w:val="000000"/>
                <w:kern w:val="0"/>
                <w:szCs w:val="22"/>
              </w:rPr>
              <w:t>存罐</w:t>
            </w:r>
            <w:r w:rsidRPr="00276C35">
              <w:rPr>
                <w:rFonts w:ascii="宋体" w:hAnsi="宋体" w:cs="宋体" w:hint="eastAsia"/>
                <w:bCs/>
                <w:color w:val="000000"/>
                <w:kern w:val="0"/>
                <w:szCs w:val="22"/>
              </w:rPr>
              <w:t>/</w:t>
            </w:r>
          </w:p>
          <w:p w14:paraId="47CF9F6F" w14:textId="77777777" w:rsidR="00276C35" w:rsidRPr="00276C35" w:rsidRDefault="00276C35" w:rsidP="00276C35">
            <w:pPr>
              <w:tabs>
                <w:tab w:val="center" w:pos="4201"/>
                <w:tab w:val="right" w:leader="dot" w:pos="9298"/>
              </w:tabs>
              <w:autoSpaceDE w:val="0"/>
              <w:autoSpaceDN w:val="0"/>
              <w:adjustRightInd/>
              <w:spacing w:line="300" w:lineRule="auto"/>
              <w:jc w:val="center"/>
              <w:rPr>
                <w:rFonts w:ascii="宋体" w:hAnsi="宋体" w:cs="宋体"/>
                <w:bCs/>
                <w:color w:val="000000"/>
                <w:kern w:val="0"/>
                <w:szCs w:val="22"/>
              </w:rPr>
            </w:pPr>
            <w:r w:rsidRPr="00276C35">
              <w:rPr>
                <w:rFonts w:ascii="宋体" w:hAnsi="宋体" w:cs="宋体" w:hint="eastAsia"/>
                <w:bCs/>
                <w:color w:val="000000"/>
                <w:kern w:val="0"/>
                <w:szCs w:val="22"/>
              </w:rPr>
              <w:t>（mg/dm</w:t>
            </w:r>
            <w:r w:rsidRPr="00276C35">
              <w:rPr>
                <w:rFonts w:ascii="宋体" w:hAnsi="宋体" w:cs="宋体" w:hint="eastAsia"/>
                <w:bCs/>
                <w:color w:val="000000"/>
                <w:kern w:val="0"/>
                <w:sz w:val="24"/>
                <w:szCs w:val="24"/>
                <w:vertAlign w:val="superscript"/>
              </w:rPr>
              <w:t>2</w:t>
            </w:r>
            <w:r w:rsidRPr="00276C35">
              <w:rPr>
                <w:rFonts w:ascii="宋体" w:hAnsi="宋体" w:cs="宋体"/>
                <w:bCs/>
                <w:color w:val="000000"/>
                <w:kern w:val="0"/>
                <w:szCs w:val="22"/>
              </w:rPr>
              <w:t>）</w:t>
            </w:r>
          </w:p>
        </w:tc>
        <w:tc>
          <w:tcPr>
            <w:tcW w:w="1276" w:type="dxa"/>
            <w:vMerge/>
            <w:vAlign w:val="center"/>
          </w:tcPr>
          <w:p w14:paraId="03242FF5" w14:textId="77777777" w:rsidR="00276C35" w:rsidRPr="00276C35" w:rsidRDefault="00276C35" w:rsidP="00276C35">
            <w:pPr>
              <w:tabs>
                <w:tab w:val="center" w:pos="4201"/>
                <w:tab w:val="right" w:leader="dot" w:pos="9298"/>
              </w:tabs>
              <w:autoSpaceDE w:val="0"/>
              <w:autoSpaceDN w:val="0"/>
              <w:adjustRightInd/>
              <w:spacing w:line="300" w:lineRule="auto"/>
              <w:jc w:val="center"/>
              <w:rPr>
                <w:rFonts w:ascii="宋体" w:hAnsi="宋体" w:cs="宋体"/>
                <w:bCs/>
                <w:color w:val="000000"/>
                <w:kern w:val="0"/>
                <w:szCs w:val="22"/>
              </w:rPr>
            </w:pPr>
          </w:p>
        </w:tc>
      </w:tr>
      <w:tr w:rsidR="00276C35" w:rsidRPr="00276C35" w14:paraId="2C2B50C3" w14:textId="77777777" w:rsidTr="00276C35">
        <w:tc>
          <w:tcPr>
            <w:tcW w:w="1277" w:type="dxa"/>
            <w:vMerge/>
            <w:vAlign w:val="center"/>
          </w:tcPr>
          <w:p w14:paraId="106C2F0D" w14:textId="77777777" w:rsidR="00276C35" w:rsidRPr="00276C35" w:rsidRDefault="00276C35" w:rsidP="00276C35">
            <w:pPr>
              <w:tabs>
                <w:tab w:val="center" w:pos="4201"/>
                <w:tab w:val="right" w:leader="dot" w:pos="9298"/>
              </w:tabs>
              <w:autoSpaceDE w:val="0"/>
              <w:autoSpaceDN w:val="0"/>
              <w:adjustRightInd/>
              <w:spacing w:line="300" w:lineRule="auto"/>
              <w:jc w:val="center"/>
              <w:rPr>
                <w:rFonts w:ascii="宋体" w:hAnsi="宋体" w:cs="宋体"/>
                <w:bCs/>
                <w:color w:val="000000"/>
                <w:kern w:val="0"/>
                <w:szCs w:val="22"/>
              </w:rPr>
            </w:pPr>
          </w:p>
        </w:tc>
        <w:tc>
          <w:tcPr>
            <w:tcW w:w="1275" w:type="dxa"/>
            <w:vAlign w:val="center"/>
          </w:tcPr>
          <w:p w14:paraId="2155C544" w14:textId="77777777" w:rsidR="00276C35" w:rsidRPr="00276C35" w:rsidRDefault="00276C35" w:rsidP="00276C35">
            <w:pPr>
              <w:tabs>
                <w:tab w:val="center" w:pos="4201"/>
                <w:tab w:val="right" w:leader="dot" w:pos="9298"/>
              </w:tabs>
              <w:autoSpaceDE w:val="0"/>
              <w:autoSpaceDN w:val="0"/>
              <w:adjustRightInd/>
              <w:spacing w:line="300" w:lineRule="auto"/>
              <w:jc w:val="center"/>
              <w:rPr>
                <w:rFonts w:ascii="宋体" w:hAnsi="宋体" w:cs="宋体"/>
                <w:bCs/>
                <w:color w:val="000000"/>
                <w:kern w:val="0"/>
                <w:szCs w:val="22"/>
              </w:rPr>
            </w:pPr>
            <w:r w:rsidRPr="00276C35">
              <w:rPr>
                <w:rFonts w:ascii="宋体" w:hAnsi="宋体" w:cs="宋体" w:hint="eastAsia"/>
                <w:bCs/>
                <w:color w:val="000000"/>
                <w:kern w:val="0"/>
                <w:szCs w:val="22"/>
              </w:rPr>
              <w:t>扁</w:t>
            </w:r>
            <w:r w:rsidRPr="00276C35">
              <w:rPr>
                <w:rFonts w:ascii="宋体" w:hAnsi="宋体" w:cs="宋体"/>
                <w:bCs/>
                <w:color w:val="000000"/>
                <w:kern w:val="0"/>
                <w:szCs w:val="22"/>
              </w:rPr>
              <w:t>平制品</w:t>
            </w:r>
            <w:r w:rsidRPr="00276C35">
              <w:rPr>
                <w:rFonts w:ascii="宋体" w:hAnsi="宋体" w:cs="宋体" w:hint="eastAsia"/>
                <w:bCs/>
                <w:color w:val="000000"/>
                <w:kern w:val="0"/>
                <w:szCs w:val="22"/>
              </w:rPr>
              <w:t>/</w:t>
            </w:r>
          </w:p>
          <w:p w14:paraId="727D7660" w14:textId="77777777" w:rsidR="00276C35" w:rsidRPr="00276C35" w:rsidRDefault="00276C35" w:rsidP="00276C35">
            <w:pPr>
              <w:tabs>
                <w:tab w:val="center" w:pos="4201"/>
                <w:tab w:val="right" w:leader="dot" w:pos="9298"/>
              </w:tabs>
              <w:autoSpaceDE w:val="0"/>
              <w:autoSpaceDN w:val="0"/>
              <w:adjustRightInd/>
              <w:spacing w:line="300" w:lineRule="auto"/>
              <w:jc w:val="center"/>
              <w:rPr>
                <w:rFonts w:ascii="宋体" w:hAnsi="宋体" w:cs="宋体"/>
                <w:bCs/>
                <w:color w:val="000000"/>
                <w:kern w:val="0"/>
                <w:szCs w:val="22"/>
              </w:rPr>
            </w:pPr>
            <w:r w:rsidRPr="00276C35">
              <w:rPr>
                <w:rFonts w:ascii="宋体" w:hAnsi="宋体" w:cs="宋体" w:hint="eastAsia"/>
                <w:bCs/>
                <w:color w:val="000000"/>
                <w:kern w:val="0"/>
                <w:szCs w:val="22"/>
              </w:rPr>
              <w:t>（mg/dm</w:t>
            </w:r>
            <w:r w:rsidRPr="00276C35">
              <w:rPr>
                <w:rFonts w:ascii="宋体" w:hAnsi="宋体" w:cs="宋体" w:hint="eastAsia"/>
                <w:bCs/>
                <w:color w:val="000000"/>
                <w:kern w:val="0"/>
                <w:sz w:val="24"/>
                <w:szCs w:val="24"/>
                <w:vertAlign w:val="superscript"/>
              </w:rPr>
              <w:t>2</w:t>
            </w:r>
            <w:r w:rsidRPr="00276C35">
              <w:rPr>
                <w:rFonts w:ascii="宋体" w:hAnsi="宋体" w:cs="宋体"/>
                <w:bCs/>
                <w:color w:val="000000"/>
                <w:kern w:val="0"/>
                <w:szCs w:val="22"/>
              </w:rPr>
              <w:t>）</w:t>
            </w:r>
          </w:p>
        </w:tc>
        <w:tc>
          <w:tcPr>
            <w:tcW w:w="1276" w:type="dxa"/>
            <w:vAlign w:val="center"/>
          </w:tcPr>
          <w:p w14:paraId="52333550" w14:textId="77777777" w:rsidR="00276C35" w:rsidRPr="00276C35" w:rsidRDefault="00276C35" w:rsidP="00276C35">
            <w:pPr>
              <w:tabs>
                <w:tab w:val="center" w:pos="4201"/>
                <w:tab w:val="right" w:leader="dot" w:pos="9298"/>
              </w:tabs>
              <w:autoSpaceDE w:val="0"/>
              <w:autoSpaceDN w:val="0"/>
              <w:adjustRightInd/>
              <w:spacing w:line="300" w:lineRule="auto"/>
              <w:jc w:val="center"/>
              <w:rPr>
                <w:rFonts w:ascii="宋体" w:hAnsi="宋体" w:cs="宋体"/>
                <w:bCs/>
                <w:color w:val="000000"/>
                <w:kern w:val="0"/>
                <w:szCs w:val="22"/>
              </w:rPr>
            </w:pPr>
            <w:r w:rsidRPr="00276C35">
              <w:rPr>
                <w:rFonts w:ascii="宋体" w:hAnsi="宋体" w:cs="宋体" w:hint="eastAsia"/>
                <w:bCs/>
                <w:color w:val="000000"/>
                <w:kern w:val="0"/>
                <w:szCs w:val="22"/>
              </w:rPr>
              <w:t>空</w:t>
            </w:r>
            <w:r w:rsidRPr="00276C35">
              <w:rPr>
                <w:rFonts w:ascii="宋体" w:hAnsi="宋体" w:cs="宋体"/>
                <w:bCs/>
                <w:color w:val="000000"/>
                <w:kern w:val="0"/>
                <w:szCs w:val="22"/>
              </w:rPr>
              <w:t>心制品（</w:t>
            </w:r>
            <w:r w:rsidRPr="00276C35">
              <w:rPr>
                <w:rFonts w:ascii="宋体" w:hAnsi="宋体" w:cs="宋体" w:hint="eastAsia"/>
                <w:bCs/>
                <w:color w:val="000000"/>
                <w:kern w:val="0"/>
                <w:szCs w:val="22"/>
              </w:rPr>
              <w:t>&lt;3</w:t>
            </w:r>
            <w:r w:rsidRPr="00276C35">
              <w:rPr>
                <w:rFonts w:ascii="宋体" w:hAnsi="宋体" w:cs="宋体"/>
                <w:bCs/>
                <w:color w:val="000000"/>
                <w:kern w:val="0"/>
                <w:szCs w:val="22"/>
              </w:rPr>
              <w:t>L</w:t>
            </w:r>
            <w:r w:rsidRPr="00276C35">
              <w:rPr>
                <w:rFonts w:ascii="宋体" w:hAnsi="宋体" w:cs="宋体" w:hint="eastAsia"/>
                <w:bCs/>
                <w:color w:val="000000"/>
                <w:kern w:val="0"/>
                <w:szCs w:val="22"/>
              </w:rPr>
              <w:t>）/（mg/dm2</w:t>
            </w:r>
            <w:r w:rsidRPr="00276C35">
              <w:rPr>
                <w:rFonts w:ascii="宋体" w:hAnsi="宋体" w:cs="宋体"/>
                <w:bCs/>
                <w:color w:val="000000"/>
                <w:kern w:val="0"/>
                <w:szCs w:val="22"/>
              </w:rPr>
              <w:t>）</w:t>
            </w:r>
          </w:p>
        </w:tc>
        <w:tc>
          <w:tcPr>
            <w:tcW w:w="1276" w:type="dxa"/>
            <w:vAlign w:val="center"/>
          </w:tcPr>
          <w:p w14:paraId="11912265" w14:textId="77777777" w:rsidR="00276C35" w:rsidRPr="00276C35" w:rsidRDefault="00276C35" w:rsidP="00276C35">
            <w:pPr>
              <w:tabs>
                <w:tab w:val="center" w:pos="4201"/>
                <w:tab w:val="right" w:leader="dot" w:pos="9298"/>
              </w:tabs>
              <w:autoSpaceDE w:val="0"/>
              <w:autoSpaceDN w:val="0"/>
              <w:adjustRightInd/>
              <w:spacing w:line="300" w:lineRule="auto"/>
              <w:jc w:val="center"/>
              <w:rPr>
                <w:rFonts w:ascii="宋体" w:hAnsi="宋体" w:cs="宋体"/>
                <w:bCs/>
                <w:color w:val="000000"/>
                <w:kern w:val="0"/>
                <w:szCs w:val="22"/>
              </w:rPr>
            </w:pPr>
            <w:r w:rsidRPr="00276C35">
              <w:rPr>
                <w:rFonts w:ascii="宋体" w:hAnsi="宋体" w:cs="宋体" w:hint="eastAsia"/>
                <w:bCs/>
                <w:color w:val="000000"/>
                <w:kern w:val="0"/>
                <w:szCs w:val="22"/>
              </w:rPr>
              <w:t>扁</w:t>
            </w:r>
            <w:r w:rsidRPr="00276C35">
              <w:rPr>
                <w:rFonts w:ascii="宋体" w:hAnsi="宋体" w:cs="宋体"/>
                <w:bCs/>
                <w:color w:val="000000"/>
                <w:kern w:val="0"/>
                <w:szCs w:val="22"/>
              </w:rPr>
              <w:t>平制品</w:t>
            </w:r>
            <w:r w:rsidRPr="00276C35">
              <w:rPr>
                <w:rFonts w:ascii="宋体" w:hAnsi="宋体" w:cs="宋体" w:hint="eastAsia"/>
                <w:bCs/>
                <w:color w:val="000000"/>
                <w:kern w:val="0"/>
                <w:szCs w:val="22"/>
              </w:rPr>
              <w:t>/</w:t>
            </w:r>
          </w:p>
          <w:p w14:paraId="07E1387D" w14:textId="77777777" w:rsidR="00276C35" w:rsidRPr="00276C35" w:rsidRDefault="00276C35" w:rsidP="00276C35">
            <w:pPr>
              <w:tabs>
                <w:tab w:val="center" w:pos="4201"/>
                <w:tab w:val="right" w:leader="dot" w:pos="9298"/>
              </w:tabs>
              <w:autoSpaceDE w:val="0"/>
              <w:autoSpaceDN w:val="0"/>
              <w:adjustRightInd/>
              <w:spacing w:line="300" w:lineRule="auto"/>
              <w:jc w:val="center"/>
              <w:rPr>
                <w:rFonts w:ascii="宋体" w:hAnsi="宋体" w:cs="宋体"/>
                <w:bCs/>
                <w:color w:val="000000"/>
                <w:kern w:val="0"/>
                <w:szCs w:val="22"/>
              </w:rPr>
            </w:pPr>
            <w:r w:rsidRPr="00276C35">
              <w:rPr>
                <w:rFonts w:ascii="宋体" w:hAnsi="宋体" w:cs="宋体" w:hint="eastAsia"/>
                <w:bCs/>
                <w:color w:val="000000"/>
                <w:kern w:val="0"/>
                <w:szCs w:val="22"/>
              </w:rPr>
              <w:t>（mg/dm</w:t>
            </w:r>
            <w:r w:rsidRPr="00276C35">
              <w:rPr>
                <w:rFonts w:ascii="宋体" w:hAnsi="宋体" w:cs="宋体" w:hint="eastAsia"/>
                <w:bCs/>
                <w:color w:val="000000"/>
                <w:kern w:val="0"/>
                <w:sz w:val="24"/>
                <w:szCs w:val="24"/>
                <w:vertAlign w:val="superscript"/>
              </w:rPr>
              <w:t>2</w:t>
            </w:r>
            <w:r w:rsidRPr="00276C35">
              <w:rPr>
                <w:rFonts w:ascii="宋体" w:hAnsi="宋体" w:cs="宋体"/>
                <w:bCs/>
                <w:color w:val="000000"/>
                <w:kern w:val="0"/>
                <w:szCs w:val="22"/>
              </w:rPr>
              <w:t>）</w:t>
            </w:r>
          </w:p>
        </w:tc>
        <w:tc>
          <w:tcPr>
            <w:tcW w:w="1417" w:type="dxa"/>
            <w:vAlign w:val="center"/>
          </w:tcPr>
          <w:p w14:paraId="6640C4F0" w14:textId="77777777" w:rsidR="00276C35" w:rsidRPr="00276C35" w:rsidRDefault="00276C35" w:rsidP="00276C35">
            <w:pPr>
              <w:tabs>
                <w:tab w:val="center" w:pos="4201"/>
                <w:tab w:val="right" w:leader="dot" w:pos="9298"/>
              </w:tabs>
              <w:autoSpaceDE w:val="0"/>
              <w:autoSpaceDN w:val="0"/>
              <w:adjustRightInd/>
              <w:spacing w:line="300" w:lineRule="auto"/>
              <w:jc w:val="center"/>
              <w:rPr>
                <w:rFonts w:ascii="宋体" w:hAnsi="宋体" w:cs="宋体"/>
                <w:bCs/>
                <w:color w:val="000000"/>
                <w:kern w:val="0"/>
                <w:szCs w:val="22"/>
              </w:rPr>
            </w:pPr>
            <w:r w:rsidRPr="00276C35">
              <w:rPr>
                <w:rFonts w:ascii="宋体" w:hAnsi="宋体" w:cs="宋体" w:hint="eastAsia"/>
                <w:bCs/>
                <w:color w:val="000000"/>
                <w:kern w:val="0"/>
                <w:szCs w:val="22"/>
              </w:rPr>
              <w:t>空</w:t>
            </w:r>
            <w:r w:rsidRPr="00276C35">
              <w:rPr>
                <w:rFonts w:ascii="宋体" w:hAnsi="宋体" w:cs="宋体"/>
                <w:bCs/>
                <w:color w:val="000000"/>
                <w:kern w:val="0"/>
                <w:szCs w:val="22"/>
              </w:rPr>
              <w:t>心制品（</w:t>
            </w:r>
            <w:r w:rsidRPr="00276C35">
              <w:rPr>
                <w:rFonts w:ascii="宋体" w:hAnsi="宋体" w:cs="宋体" w:hint="eastAsia"/>
                <w:bCs/>
                <w:color w:val="000000"/>
                <w:kern w:val="0"/>
                <w:szCs w:val="22"/>
              </w:rPr>
              <w:t>&lt;3</w:t>
            </w:r>
            <w:r w:rsidRPr="00276C35">
              <w:rPr>
                <w:rFonts w:ascii="宋体" w:hAnsi="宋体" w:cs="宋体"/>
                <w:bCs/>
                <w:color w:val="000000"/>
                <w:kern w:val="0"/>
                <w:szCs w:val="22"/>
              </w:rPr>
              <w:t>L</w:t>
            </w:r>
            <w:r w:rsidRPr="00276C35">
              <w:rPr>
                <w:rFonts w:ascii="宋体" w:hAnsi="宋体" w:cs="宋体" w:hint="eastAsia"/>
                <w:bCs/>
                <w:color w:val="000000"/>
                <w:kern w:val="0"/>
                <w:szCs w:val="22"/>
              </w:rPr>
              <w:t>）/（mg/dm2</w:t>
            </w:r>
            <w:r w:rsidRPr="00276C35">
              <w:rPr>
                <w:rFonts w:ascii="宋体" w:hAnsi="宋体" w:cs="宋体"/>
                <w:bCs/>
                <w:color w:val="000000"/>
                <w:kern w:val="0"/>
                <w:szCs w:val="22"/>
              </w:rPr>
              <w:t>）</w:t>
            </w:r>
          </w:p>
        </w:tc>
        <w:tc>
          <w:tcPr>
            <w:tcW w:w="1134" w:type="dxa"/>
            <w:vMerge/>
            <w:vAlign w:val="center"/>
          </w:tcPr>
          <w:p w14:paraId="5DD0077F" w14:textId="77777777" w:rsidR="00276C35" w:rsidRPr="00276C35" w:rsidRDefault="00276C35" w:rsidP="00276C35">
            <w:pPr>
              <w:tabs>
                <w:tab w:val="center" w:pos="4201"/>
                <w:tab w:val="right" w:leader="dot" w:pos="9298"/>
              </w:tabs>
              <w:autoSpaceDE w:val="0"/>
              <w:autoSpaceDN w:val="0"/>
              <w:adjustRightInd/>
              <w:spacing w:line="300" w:lineRule="auto"/>
              <w:jc w:val="center"/>
              <w:rPr>
                <w:rFonts w:ascii="宋体" w:hAnsi="宋体" w:cs="宋体"/>
                <w:bCs/>
                <w:color w:val="000000"/>
                <w:kern w:val="0"/>
                <w:szCs w:val="22"/>
              </w:rPr>
            </w:pPr>
          </w:p>
        </w:tc>
        <w:tc>
          <w:tcPr>
            <w:tcW w:w="1276" w:type="dxa"/>
            <w:vMerge/>
            <w:vAlign w:val="center"/>
          </w:tcPr>
          <w:p w14:paraId="10BC8AF3" w14:textId="77777777" w:rsidR="00276C35" w:rsidRPr="00276C35" w:rsidRDefault="00276C35" w:rsidP="00276C35">
            <w:pPr>
              <w:tabs>
                <w:tab w:val="center" w:pos="4201"/>
                <w:tab w:val="right" w:leader="dot" w:pos="9298"/>
              </w:tabs>
              <w:autoSpaceDE w:val="0"/>
              <w:autoSpaceDN w:val="0"/>
              <w:adjustRightInd/>
              <w:spacing w:line="300" w:lineRule="auto"/>
              <w:jc w:val="center"/>
              <w:rPr>
                <w:rFonts w:ascii="宋体" w:hAnsi="宋体" w:cs="宋体"/>
                <w:bCs/>
                <w:color w:val="000000"/>
                <w:kern w:val="0"/>
                <w:szCs w:val="22"/>
              </w:rPr>
            </w:pPr>
          </w:p>
        </w:tc>
      </w:tr>
      <w:tr w:rsidR="00276C35" w:rsidRPr="00276C35" w14:paraId="3E96C22F" w14:textId="77777777" w:rsidTr="00276C35">
        <w:tc>
          <w:tcPr>
            <w:tcW w:w="1277" w:type="dxa"/>
            <w:vAlign w:val="center"/>
          </w:tcPr>
          <w:p w14:paraId="14C6236E" w14:textId="77777777" w:rsidR="00276C35" w:rsidRPr="00276C35" w:rsidRDefault="00276C35" w:rsidP="00276C35">
            <w:pPr>
              <w:tabs>
                <w:tab w:val="center" w:pos="4201"/>
                <w:tab w:val="right" w:leader="dot" w:pos="9298"/>
              </w:tabs>
              <w:autoSpaceDE w:val="0"/>
              <w:autoSpaceDN w:val="0"/>
              <w:adjustRightInd/>
              <w:spacing w:line="300" w:lineRule="auto"/>
              <w:jc w:val="center"/>
              <w:rPr>
                <w:rFonts w:ascii="宋体" w:hAnsi="宋体" w:cs="宋体"/>
                <w:bCs/>
                <w:color w:val="000000"/>
                <w:kern w:val="0"/>
                <w:szCs w:val="22"/>
              </w:rPr>
            </w:pPr>
            <w:r w:rsidRPr="00276C35">
              <w:rPr>
                <w:rFonts w:ascii="宋体" w:hAnsi="宋体" w:cs="宋体" w:hint="eastAsia"/>
                <w:bCs/>
                <w:color w:val="000000"/>
                <w:kern w:val="0"/>
                <w:szCs w:val="22"/>
              </w:rPr>
              <w:t>铅（</w:t>
            </w:r>
            <w:r w:rsidRPr="00276C35">
              <w:rPr>
                <w:rFonts w:ascii="宋体" w:hAnsi="宋体" w:cs="宋体"/>
                <w:bCs/>
                <w:color w:val="000000"/>
                <w:kern w:val="0"/>
                <w:szCs w:val="22"/>
              </w:rPr>
              <w:t>pb</w:t>
            </w:r>
            <w:r w:rsidRPr="00276C35">
              <w:rPr>
                <w:rFonts w:ascii="宋体" w:hAnsi="宋体" w:cs="宋体" w:hint="eastAsia"/>
                <w:bCs/>
                <w:color w:val="000000"/>
                <w:kern w:val="0"/>
                <w:szCs w:val="22"/>
              </w:rPr>
              <w:t>）≤</w:t>
            </w:r>
          </w:p>
        </w:tc>
        <w:tc>
          <w:tcPr>
            <w:tcW w:w="1275" w:type="dxa"/>
            <w:vAlign w:val="center"/>
          </w:tcPr>
          <w:p w14:paraId="1049FD98" w14:textId="77777777" w:rsidR="00276C35" w:rsidRPr="00276C35" w:rsidRDefault="00276C35" w:rsidP="00276C35">
            <w:pPr>
              <w:tabs>
                <w:tab w:val="center" w:pos="4201"/>
                <w:tab w:val="right" w:leader="dot" w:pos="9298"/>
              </w:tabs>
              <w:autoSpaceDE w:val="0"/>
              <w:autoSpaceDN w:val="0"/>
              <w:adjustRightInd/>
              <w:spacing w:line="300" w:lineRule="auto"/>
              <w:jc w:val="center"/>
              <w:rPr>
                <w:rFonts w:ascii="宋体" w:hAnsi="宋体" w:cs="宋体"/>
                <w:bCs/>
                <w:color w:val="000000"/>
                <w:kern w:val="0"/>
                <w:szCs w:val="22"/>
              </w:rPr>
            </w:pPr>
            <w:r w:rsidRPr="00276C35">
              <w:rPr>
                <w:rFonts w:ascii="宋体" w:hAnsi="宋体" w:cs="宋体" w:hint="eastAsia"/>
                <w:bCs/>
                <w:color w:val="000000"/>
                <w:kern w:val="0"/>
                <w:szCs w:val="22"/>
              </w:rPr>
              <w:t>0.8</w:t>
            </w:r>
          </w:p>
        </w:tc>
        <w:tc>
          <w:tcPr>
            <w:tcW w:w="1276" w:type="dxa"/>
            <w:vAlign w:val="center"/>
          </w:tcPr>
          <w:p w14:paraId="01926067" w14:textId="77777777" w:rsidR="00276C35" w:rsidRPr="00276C35" w:rsidRDefault="00276C35" w:rsidP="00276C35">
            <w:pPr>
              <w:tabs>
                <w:tab w:val="center" w:pos="4201"/>
                <w:tab w:val="right" w:leader="dot" w:pos="9298"/>
              </w:tabs>
              <w:autoSpaceDE w:val="0"/>
              <w:autoSpaceDN w:val="0"/>
              <w:adjustRightInd/>
              <w:spacing w:line="300" w:lineRule="auto"/>
              <w:jc w:val="center"/>
              <w:rPr>
                <w:rFonts w:ascii="宋体" w:hAnsi="宋体" w:cs="宋体"/>
                <w:bCs/>
                <w:color w:val="000000"/>
                <w:kern w:val="0"/>
                <w:szCs w:val="22"/>
              </w:rPr>
            </w:pPr>
            <w:r w:rsidRPr="00276C35">
              <w:rPr>
                <w:rFonts w:ascii="宋体" w:hAnsi="宋体" w:cs="宋体" w:hint="eastAsia"/>
                <w:bCs/>
                <w:color w:val="000000"/>
                <w:kern w:val="0"/>
                <w:szCs w:val="22"/>
              </w:rPr>
              <w:t>0.8</w:t>
            </w:r>
          </w:p>
        </w:tc>
        <w:tc>
          <w:tcPr>
            <w:tcW w:w="1276" w:type="dxa"/>
            <w:vAlign w:val="center"/>
          </w:tcPr>
          <w:p w14:paraId="6788FB06" w14:textId="77777777" w:rsidR="00276C35" w:rsidRPr="00276C35" w:rsidRDefault="00276C35" w:rsidP="00276C35">
            <w:pPr>
              <w:tabs>
                <w:tab w:val="center" w:pos="4201"/>
                <w:tab w:val="right" w:leader="dot" w:pos="9298"/>
              </w:tabs>
              <w:autoSpaceDE w:val="0"/>
              <w:autoSpaceDN w:val="0"/>
              <w:adjustRightInd/>
              <w:spacing w:line="300" w:lineRule="auto"/>
              <w:jc w:val="center"/>
              <w:rPr>
                <w:rFonts w:ascii="宋体" w:hAnsi="宋体" w:cs="宋体"/>
                <w:bCs/>
                <w:color w:val="000000"/>
                <w:kern w:val="0"/>
                <w:szCs w:val="22"/>
              </w:rPr>
            </w:pPr>
            <w:r w:rsidRPr="00276C35">
              <w:rPr>
                <w:rFonts w:ascii="宋体" w:hAnsi="宋体" w:cs="宋体" w:hint="eastAsia"/>
                <w:bCs/>
                <w:color w:val="000000"/>
                <w:kern w:val="0"/>
                <w:szCs w:val="22"/>
              </w:rPr>
              <w:t>0.1</w:t>
            </w:r>
          </w:p>
        </w:tc>
        <w:tc>
          <w:tcPr>
            <w:tcW w:w="1417" w:type="dxa"/>
            <w:vAlign w:val="center"/>
          </w:tcPr>
          <w:p w14:paraId="0D130A72" w14:textId="77777777" w:rsidR="00276C35" w:rsidRPr="00276C35" w:rsidRDefault="00276C35" w:rsidP="00276C35">
            <w:pPr>
              <w:tabs>
                <w:tab w:val="center" w:pos="4201"/>
                <w:tab w:val="right" w:leader="dot" w:pos="9298"/>
              </w:tabs>
              <w:autoSpaceDE w:val="0"/>
              <w:autoSpaceDN w:val="0"/>
              <w:adjustRightInd/>
              <w:spacing w:line="300" w:lineRule="auto"/>
              <w:jc w:val="center"/>
              <w:rPr>
                <w:rFonts w:ascii="宋体" w:hAnsi="宋体" w:cs="宋体"/>
                <w:bCs/>
                <w:color w:val="000000"/>
                <w:kern w:val="0"/>
                <w:szCs w:val="22"/>
              </w:rPr>
            </w:pPr>
            <w:r w:rsidRPr="00276C35">
              <w:rPr>
                <w:rFonts w:ascii="宋体" w:hAnsi="宋体" w:cs="宋体" w:hint="eastAsia"/>
                <w:bCs/>
                <w:color w:val="000000"/>
                <w:kern w:val="0"/>
                <w:szCs w:val="22"/>
              </w:rPr>
              <w:t>0.4</w:t>
            </w:r>
          </w:p>
        </w:tc>
        <w:tc>
          <w:tcPr>
            <w:tcW w:w="1134" w:type="dxa"/>
            <w:vAlign w:val="center"/>
          </w:tcPr>
          <w:p w14:paraId="2E84809F" w14:textId="77777777" w:rsidR="00276C35" w:rsidRPr="00276C35" w:rsidRDefault="00276C35" w:rsidP="00276C35">
            <w:pPr>
              <w:tabs>
                <w:tab w:val="center" w:pos="4201"/>
                <w:tab w:val="right" w:leader="dot" w:pos="9298"/>
              </w:tabs>
              <w:autoSpaceDE w:val="0"/>
              <w:autoSpaceDN w:val="0"/>
              <w:adjustRightInd/>
              <w:spacing w:line="300" w:lineRule="auto"/>
              <w:jc w:val="center"/>
              <w:rPr>
                <w:rFonts w:ascii="宋体" w:hAnsi="宋体" w:cs="宋体"/>
                <w:bCs/>
                <w:color w:val="000000"/>
                <w:kern w:val="0"/>
                <w:szCs w:val="22"/>
              </w:rPr>
            </w:pPr>
            <w:r w:rsidRPr="00276C35">
              <w:rPr>
                <w:rFonts w:ascii="宋体" w:hAnsi="宋体" w:cs="宋体" w:hint="eastAsia"/>
                <w:bCs/>
                <w:color w:val="000000"/>
                <w:kern w:val="0"/>
                <w:szCs w:val="22"/>
              </w:rPr>
              <w:t>0.1</w:t>
            </w:r>
          </w:p>
        </w:tc>
        <w:tc>
          <w:tcPr>
            <w:tcW w:w="1276" w:type="dxa"/>
            <w:vAlign w:val="center"/>
          </w:tcPr>
          <w:p w14:paraId="2C4718FF" w14:textId="77777777" w:rsidR="00276C35" w:rsidRPr="00276C35" w:rsidRDefault="00276C35" w:rsidP="00276C35">
            <w:pPr>
              <w:tabs>
                <w:tab w:val="center" w:pos="4201"/>
                <w:tab w:val="right" w:leader="dot" w:pos="9298"/>
              </w:tabs>
              <w:autoSpaceDE w:val="0"/>
              <w:autoSpaceDN w:val="0"/>
              <w:adjustRightInd/>
              <w:spacing w:line="300" w:lineRule="auto"/>
              <w:jc w:val="center"/>
              <w:rPr>
                <w:rFonts w:ascii="宋体" w:hAnsi="宋体" w:cs="宋体"/>
                <w:bCs/>
                <w:color w:val="000000"/>
                <w:kern w:val="0"/>
                <w:szCs w:val="22"/>
              </w:rPr>
            </w:pPr>
            <w:r w:rsidRPr="00276C35">
              <w:rPr>
                <w:rFonts w:ascii="宋体" w:hAnsi="宋体" w:cs="宋体" w:hint="eastAsia"/>
                <w:bCs/>
                <w:color w:val="000000"/>
                <w:kern w:val="0"/>
                <w:szCs w:val="22"/>
              </w:rPr>
              <w:t>GB31604.34</w:t>
            </w:r>
          </w:p>
        </w:tc>
      </w:tr>
      <w:tr w:rsidR="00276C35" w:rsidRPr="00276C35" w14:paraId="5A8135EA" w14:textId="77777777" w:rsidTr="00276C35">
        <w:tc>
          <w:tcPr>
            <w:tcW w:w="1277" w:type="dxa"/>
            <w:vAlign w:val="center"/>
          </w:tcPr>
          <w:p w14:paraId="38A44CDB" w14:textId="77777777" w:rsidR="00276C35" w:rsidRPr="00276C35" w:rsidRDefault="00276C35" w:rsidP="00276C35">
            <w:pPr>
              <w:tabs>
                <w:tab w:val="center" w:pos="4201"/>
                <w:tab w:val="right" w:leader="dot" w:pos="9298"/>
              </w:tabs>
              <w:autoSpaceDE w:val="0"/>
              <w:autoSpaceDN w:val="0"/>
              <w:adjustRightInd/>
              <w:spacing w:line="300" w:lineRule="auto"/>
              <w:jc w:val="center"/>
              <w:rPr>
                <w:rFonts w:ascii="宋体" w:hAnsi="宋体" w:cs="宋体"/>
                <w:bCs/>
                <w:color w:val="000000"/>
                <w:kern w:val="0"/>
                <w:szCs w:val="22"/>
              </w:rPr>
            </w:pPr>
            <w:r w:rsidRPr="00276C35">
              <w:rPr>
                <w:rFonts w:ascii="宋体" w:hAnsi="宋体" w:cs="宋体" w:hint="eastAsia"/>
                <w:bCs/>
                <w:color w:val="000000"/>
                <w:kern w:val="0"/>
                <w:szCs w:val="22"/>
              </w:rPr>
              <w:t>镉</w:t>
            </w:r>
            <w:r w:rsidRPr="00276C35">
              <w:rPr>
                <w:rFonts w:ascii="宋体" w:hAnsi="宋体" w:cs="宋体"/>
                <w:bCs/>
                <w:color w:val="000000"/>
                <w:kern w:val="0"/>
                <w:szCs w:val="22"/>
              </w:rPr>
              <w:t>（</w:t>
            </w:r>
            <w:r w:rsidRPr="00276C35">
              <w:rPr>
                <w:rFonts w:ascii="宋体" w:hAnsi="宋体" w:cs="宋体" w:hint="eastAsia"/>
                <w:bCs/>
                <w:color w:val="000000"/>
                <w:kern w:val="0"/>
                <w:szCs w:val="22"/>
              </w:rPr>
              <w:t>cd）≤</w:t>
            </w:r>
          </w:p>
        </w:tc>
        <w:tc>
          <w:tcPr>
            <w:tcW w:w="1275" w:type="dxa"/>
            <w:vAlign w:val="center"/>
          </w:tcPr>
          <w:p w14:paraId="122547DA" w14:textId="77777777" w:rsidR="00276C35" w:rsidRPr="00276C35" w:rsidRDefault="00276C35" w:rsidP="00276C35">
            <w:pPr>
              <w:tabs>
                <w:tab w:val="center" w:pos="4201"/>
                <w:tab w:val="right" w:leader="dot" w:pos="9298"/>
              </w:tabs>
              <w:autoSpaceDE w:val="0"/>
              <w:autoSpaceDN w:val="0"/>
              <w:adjustRightInd/>
              <w:spacing w:line="300" w:lineRule="auto"/>
              <w:jc w:val="center"/>
              <w:rPr>
                <w:rFonts w:ascii="宋体" w:hAnsi="宋体" w:cs="宋体"/>
                <w:bCs/>
                <w:color w:val="000000"/>
                <w:kern w:val="0"/>
                <w:szCs w:val="22"/>
              </w:rPr>
            </w:pPr>
            <w:r w:rsidRPr="00276C35">
              <w:rPr>
                <w:rFonts w:ascii="宋体" w:hAnsi="宋体" w:cs="宋体" w:hint="eastAsia"/>
                <w:bCs/>
                <w:color w:val="000000"/>
                <w:kern w:val="0"/>
                <w:szCs w:val="22"/>
              </w:rPr>
              <w:t>0.</w:t>
            </w:r>
            <w:r w:rsidRPr="00276C35">
              <w:rPr>
                <w:rFonts w:ascii="宋体" w:hAnsi="宋体" w:cs="宋体"/>
                <w:bCs/>
                <w:color w:val="000000"/>
                <w:kern w:val="0"/>
                <w:szCs w:val="22"/>
              </w:rPr>
              <w:t>0</w:t>
            </w:r>
            <w:r w:rsidRPr="00276C35">
              <w:rPr>
                <w:rFonts w:ascii="宋体" w:hAnsi="宋体" w:cs="宋体" w:hint="eastAsia"/>
                <w:bCs/>
                <w:color w:val="000000"/>
                <w:kern w:val="0"/>
                <w:szCs w:val="22"/>
              </w:rPr>
              <w:t>7</w:t>
            </w:r>
          </w:p>
        </w:tc>
        <w:tc>
          <w:tcPr>
            <w:tcW w:w="1276" w:type="dxa"/>
            <w:vAlign w:val="center"/>
          </w:tcPr>
          <w:p w14:paraId="3B4224F4" w14:textId="77777777" w:rsidR="00276C35" w:rsidRPr="00276C35" w:rsidRDefault="00276C35" w:rsidP="00276C35">
            <w:pPr>
              <w:tabs>
                <w:tab w:val="center" w:pos="4201"/>
                <w:tab w:val="right" w:leader="dot" w:pos="9298"/>
              </w:tabs>
              <w:autoSpaceDE w:val="0"/>
              <w:autoSpaceDN w:val="0"/>
              <w:adjustRightInd/>
              <w:spacing w:line="300" w:lineRule="auto"/>
              <w:jc w:val="center"/>
              <w:rPr>
                <w:rFonts w:ascii="宋体" w:hAnsi="宋体" w:cs="宋体"/>
                <w:bCs/>
                <w:color w:val="000000"/>
                <w:kern w:val="0"/>
                <w:szCs w:val="22"/>
              </w:rPr>
            </w:pPr>
            <w:r w:rsidRPr="00276C35">
              <w:rPr>
                <w:rFonts w:ascii="宋体" w:hAnsi="宋体" w:cs="宋体" w:hint="eastAsia"/>
                <w:bCs/>
                <w:color w:val="000000"/>
                <w:kern w:val="0"/>
                <w:szCs w:val="22"/>
              </w:rPr>
              <w:t>0.07</w:t>
            </w:r>
          </w:p>
        </w:tc>
        <w:tc>
          <w:tcPr>
            <w:tcW w:w="1276" w:type="dxa"/>
            <w:vAlign w:val="center"/>
          </w:tcPr>
          <w:p w14:paraId="7390654D" w14:textId="77777777" w:rsidR="00276C35" w:rsidRPr="00276C35" w:rsidRDefault="00276C35" w:rsidP="00276C35">
            <w:pPr>
              <w:tabs>
                <w:tab w:val="center" w:pos="4201"/>
                <w:tab w:val="right" w:leader="dot" w:pos="9298"/>
              </w:tabs>
              <w:autoSpaceDE w:val="0"/>
              <w:autoSpaceDN w:val="0"/>
              <w:adjustRightInd/>
              <w:spacing w:line="300" w:lineRule="auto"/>
              <w:jc w:val="center"/>
              <w:rPr>
                <w:rFonts w:ascii="宋体" w:hAnsi="宋体" w:cs="宋体"/>
                <w:bCs/>
                <w:color w:val="000000"/>
                <w:kern w:val="0"/>
                <w:szCs w:val="22"/>
              </w:rPr>
            </w:pPr>
            <w:r w:rsidRPr="00276C35">
              <w:rPr>
                <w:rFonts w:ascii="宋体" w:hAnsi="宋体" w:cs="宋体" w:hint="eastAsia"/>
                <w:bCs/>
                <w:color w:val="000000"/>
                <w:kern w:val="0"/>
                <w:szCs w:val="22"/>
              </w:rPr>
              <w:t>0.05</w:t>
            </w:r>
          </w:p>
        </w:tc>
        <w:tc>
          <w:tcPr>
            <w:tcW w:w="1417" w:type="dxa"/>
            <w:vAlign w:val="center"/>
          </w:tcPr>
          <w:p w14:paraId="058B31D0" w14:textId="77777777" w:rsidR="00276C35" w:rsidRPr="00276C35" w:rsidRDefault="00276C35" w:rsidP="00276C35">
            <w:pPr>
              <w:tabs>
                <w:tab w:val="center" w:pos="4201"/>
                <w:tab w:val="right" w:leader="dot" w:pos="9298"/>
              </w:tabs>
              <w:autoSpaceDE w:val="0"/>
              <w:autoSpaceDN w:val="0"/>
              <w:adjustRightInd/>
              <w:spacing w:line="300" w:lineRule="auto"/>
              <w:jc w:val="center"/>
              <w:rPr>
                <w:rFonts w:ascii="宋体" w:hAnsi="宋体" w:cs="宋体"/>
                <w:bCs/>
                <w:color w:val="000000"/>
                <w:kern w:val="0"/>
                <w:szCs w:val="22"/>
              </w:rPr>
            </w:pPr>
            <w:r w:rsidRPr="00276C35">
              <w:rPr>
                <w:rFonts w:ascii="宋体" w:hAnsi="宋体" w:cs="宋体" w:hint="eastAsia"/>
                <w:bCs/>
                <w:color w:val="000000"/>
                <w:kern w:val="0"/>
                <w:szCs w:val="22"/>
              </w:rPr>
              <w:t>0.07</w:t>
            </w:r>
          </w:p>
        </w:tc>
        <w:tc>
          <w:tcPr>
            <w:tcW w:w="1134" w:type="dxa"/>
            <w:vAlign w:val="center"/>
          </w:tcPr>
          <w:p w14:paraId="4802AF56" w14:textId="77777777" w:rsidR="00276C35" w:rsidRPr="00276C35" w:rsidRDefault="00276C35" w:rsidP="00276C35">
            <w:pPr>
              <w:tabs>
                <w:tab w:val="center" w:pos="4201"/>
                <w:tab w:val="right" w:leader="dot" w:pos="9298"/>
              </w:tabs>
              <w:autoSpaceDE w:val="0"/>
              <w:autoSpaceDN w:val="0"/>
              <w:adjustRightInd/>
              <w:spacing w:line="300" w:lineRule="auto"/>
              <w:jc w:val="center"/>
              <w:rPr>
                <w:rFonts w:ascii="宋体" w:hAnsi="宋体" w:cs="宋体"/>
                <w:bCs/>
                <w:color w:val="000000"/>
                <w:kern w:val="0"/>
                <w:szCs w:val="22"/>
              </w:rPr>
            </w:pPr>
            <w:r w:rsidRPr="00276C35">
              <w:rPr>
                <w:rFonts w:ascii="宋体" w:hAnsi="宋体" w:cs="宋体" w:hint="eastAsia"/>
                <w:bCs/>
                <w:color w:val="000000"/>
                <w:kern w:val="0"/>
                <w:szCs w:val="22"/>
              </w:rPr>
              <w:t>0.01</w:t>
            </w:r>
          </w:p>
        </w:tc>
        <w:tc>
          <w:tcPr>
            <w:tcW w:w="1276" w:type="dxa"/>
            <w:vAlign w:val="center"/>
          </w:tcPr>
          <w:p w14:paraId="2A0D479E" w14:textId="77777777" w:rsidR="00276C35" w:rsidRPr="00276C35" w:rsidRDefault="00276C35" w:rsidP="00276C35">
            <w:pPr>
              <w:tabs>
                <w:tab w:val="center" w:pos="4201"/>
                <w:tab w:val="right" w:leader="dot" w:pos="9298"/>
              </w:tabs>
              <w:autoSpaceDE w:val="0"/>
              <w:autoSpaceDN w:val="0"/>
              <w:adjustRightInd/>
              <w:spacing w:line="300" w:lineRule="auto"/>
              <w:jc w:val="center"/>
              <w:rPr>
                <w:rFonts w:ascii="宋体" w:hAnsi="宋体" w:cs="宋体"/>
                <w:bCs/>
                <w:color w:val="000000"/>
                <w:kern w:val="0"/>
                <w:szCs w:val="22"/>
              </w:rPr>
            </w:pPr>
            <w:r w:rsidRPr="00276C35">
              <w:rPr>
                <w:rFonts w:ascii="宋体" w:hAnsi="宋体" w:cs="宋体" w:hint="eastAsia"/>
                <w:bCs/>
                <w:color w:val="000000"/>
                <w:kern w:val="0"/>
                <w:szCs w:val="22"/>
              </w:rPr>
              <w:t>GB31604.24</w:t>
            </w:r>
          </w:p>
        </w:tc>
      </w:tr>
    </w:tbl>
    <w:p w14:paraId="29FE30B8" w14:textId="77777777" w:rsidR="00276C35" w:rsidRPr="00276C35" w:rsidRDefault="00276C35" w:rsidP="00276C35">
      <w:pPr>
        <w:pStyle w:val="afffff"/>
        <w:ind w:firstLine="420"/>
      </w:pPr>
    </w:p>
    <w:p w14:paraId="179FCD1A" w14:textId="77777777" w:rsidR="00276C35" w:rsidRPr="00276C35" w:rsidRDefault="00276C35" w:rsidP="00276C35">
      <w:pPr>
        <w:pStyle w:val="afffff"/>
        <w:ind w:firstLine="420"/>
      </w:pPr>
    </w:p>
    <w:p w14:paraId="688C1225" w14:textId="77777777" w:rsidR="00AC214D" w:rsidRDefault="00AC214D" w:rsidP="00276C35">
      <w:pPr>
        <w:pStyle w:val="afffff"/>
        <w:ind w:firstLine="420"/>
        <w:sectPr w:rsidR="00AC214D" w:rsidSect="00FD6FFE">
          <w:pgSz w:w="11906" w:h="16838" w:code="9"/>
          <w:pgMar w:top="1928" w:right="1134" w:bottom="1134" w:left="1134" w:header="1418" w:footer="1134" w:gutter="284"/>
          <w:cols w:space="425"/>
          <w:formProt w:val="0"/>
          <w:docGrid w:linePitch="312"/>
        </w:sectPr>
      </w:pPr>
    </w:p>
    <w:p w14:paraId="60A0FC04" w14:textId="77777777" w:rsidR="00276C35" w:rsidRDefault="00276C35" w:rsidP="00AC214D">
      <w:pPr>
        <w:pStyle w:val="afc"/>
        <w:rPr>
          <w:vanish w:val="0"/>
        </w:rPr>
      </w:pPr>
    </w:p>
    <w:p w14:paraId="1AF118D8" w14:textId="77777777" w:rsidR="00AC214D" w:rsidRDefault="00AC214D" w:rsidP="00AC214D">
      <w:pPr>
        <w:pStyle w:val="aff2"/>
        <w:rPr>
          <w:vanish w:val="0"/>
        </w:rPr>
      </w:pPr>
    </w:p>
    <w:p w14:paraId="2E52E5D2" w14:textId="77777777" w:rsidR="00AC214D" w:rsidRDefault="00AC214D" w:rsidP="00AC214D">
      <w:pPr>
        <w:pStyle w:val="aff7"/>
        <w:spacing w:after="120"/>
      </w:pPr>
      <w:r>
        <w:br/>
      </w:r>
      <w:r>
        <w:rPr>
          <w:rFonts w:hint="eastAsia"/>
        </w:rPr>
        <w:t>（规范性）</w:t>
      </w:r>
      <w:r>
        <w:br/>
      </w:r>
      <w:r>
        <w:rPr>
          <w:rFonts w:hint="eastAsia"/>
        </w:rPr>
        <w:t>涂层不粘性要求及结果评价</w:t>
      </w:r>
    </w:p>
    <w:p w14:paraId="3D476A7A" w14:textId="4F948C6E" w:rsidR="00AC214D" w:rsidRPr="00AC214D" w:rsidRDefault="00AC214D" w:rsidP="00AC214D">
      <w:pPr>
        <w:pStyle w:val="affffffffffd"/>
      </w:pPr>
      <w:r>
        <w:rPr>
          <w:rFonts w:hint="eastAsia"/>
        </w:rPr>
        <w:t>按</w:t>
      </w:r>
      <w:r w:rsidR="00822204">
        <w:rPr>
          <w:rFonts w:hint="eastAsia"/>
        </w:rPr>
        <w:t>GB/T32388</w:t>
      </w:r>
      <w:r>
        <w:rPr>
          <w:rFonts w:hint="eastAsia"/>
        </w:rPr>
        <w:t>标</w:t>
      </w:r>
      <w:r>
        <w:t>准</w:t>
      </w:r>
      <w:r>
        <w:rPr>
          <w:rFonts w:hint="eastAsia"/>
        </w:rPr>
        <w:t>6.2.18条</w:t>
      </w:r>
      <w:r>
        <w:t>款或</w:t>
      </w:r>
      <w:r w:rsidR="00822204">
        <w:rPr>
          <w:rFonts w:hint="eastAsia"/>
        </w:rPr>
        <w:t>GB/T40354</w:t>
      </w:r>
      <w:r>
        <w:rPr>
          <w:rFonts w:hint="eastAsia"/>
        </w:rPr>
        <w:t>标</w:t>
      </w:r>
      <w:r>
        <w:t>准6.2.22</w:t>
      </w:r>
      <w:r>
        <w:rPr>
          <w:rFonts w:hint="eastAsia"/>
        </w:rPr>
        <w:t>条</w:t>
      </w:r>
      <w:r>
        <w:t>款试验后应符合表</w:t>
      </w:r>
      <w:r>
        <w:rPr>
          <w:rFonts w:hint="eastAsia"/>
        </w:rPr>
        <w:t>B.1涂</w:t>
      </w:r>
      <w:r>
        <w:t>层</w:t>
      </w:r>
      <w:r>
        <w:rPr>
          <w:rFonts w:hint="eastAsia"/>
        </w:rPr>
        <w:t>不</w:t>
      </w:r>
      <w:r>
        <w:t>粘性要求。</w:t>
      </w:r>
    </w:p>
    <w:p w14:paraId="77CCA535" w14:textId="77777777" w:rsidR="00AC214D" w:rsidRPr="005E27F7" w:rsidRDefault="00AC214D" w:rsidP="00AC214D">
      <w:pPr>
        <w:pStyle w:val="afffffffffffff"/>
        <w:spacing w:line="300" w:lineRule="auto"/>
        <w:ind w:firstLineChars="0" w:firstLine="0"/>
        <w:jc w:val="center"/>
        <w:rPr>
          <w:rFonts w:asciiTheme="majorEastAsia" w:eastAsiaTheme="majorEastAsia" w:hAnsiTheme="majorEastAsia" w:cstheme="majorEastAsia"/>
          <w:bCs/>
          <w:color w:val="000000" w:themeColor="text1"/>
          <w:szCs w:val="22"/>
        </w:rPr>
      </w:pPr>
      <w:r>
        <w:rPr>
          <w:rFonts w:hAnsi="宋体" w:cs="Arial" w:hint="eastAsia"/>
          <w:sz w:val="18"/>
          <w:szCs w:val="18"/>
        </w:rPr>
        <w:t>表</w:t>
      </w:r>
      <w:r>
        <w:rPr>
          <w:rFonts w:hAnsi="宋体" w:cs="Arial"/>
          <w:sz w:val="18"/>
          <w:szCs w:val="18"/>
        </w:rPr>
        <w:t>B</w:t>
      </w:r>
      <w:r>
        <w:rPr>
          <w:rFonts w:hAnsi="宋体" w:cs="Arial" w:hint="eastAsia"/>
          <w:sz w:val="18"/>
          <w:szCs w:val="18"/>
        </w:rPr>
        <w:t>.</w:t>
      </w:r>
      <w:r>
        <w:rPr>
          <w:rFonts w:hAnsi="宋体" w:cs="Arial"/>
          <w:sz w:val="18"/>
          <w:szCs w:val="18"/>
        </w:rPr>
        <w:t>1</w:t>
      </w:r>
      <w:r>
        <w:rPr>
          <w:rFonts w:hAnsi="宋体" w:cs="Arial" w:hint="eastAsia"/>
          <w:sz w:val="18"/>
          <w:szCs w:val="18"/>
        </w:rPr>
        <w:t>涂层</w:t>
      </w:r>
      <w:r>
        <w:rPr>
          <w:rFonts w:hAnsi="宋体" w:cs="Arial"/>
          <w:sz w:val="18"/>
          <w:szCs w:val="18"/>
        </w:rPr>
        <w:t>不粘性要求</w:t>
      </w:r>
    </w:p>
    <w:tbl>
      <w:tblPr>
        <w:tblW w:w="8725" w:type="dxa"/>
        <w:jc w:val="center"/>
        <w:tblLayout w:type="fixed"/>
        <w:tblLook w:val="04A0" w:firstRow="1" w:lastRow="0" w:firstColumn="1" w:lastColumn="0" w:noHBand="0" w:noVBand="1"/>
      </w:tblPr>
      <w:tblGrid>
        <w:gridCol w:w="1203"/>
        <w:gridCol w:w="7522"/>
      </w:tblGrid>
      <w:tr w:rsidR="00AC214D" w14:paraId="7563DB3D" w14:textId="77777777" w:rsidTr="00AC214D">
        <w:trPr>
          <w:trHeight w:val="375"/>
          <w:tblHeader/>
          <w:jc w:val="center"/>
        </w:trPr>
        <w:tc>
          <w:tcPr>
            <w:tcW w:w="1203" w:type="dxa"/>
            <w:tcBorders>
              <w:top w:val="single" w:sz="4" w:space="0" w:color="auto"/>
              <w:left w:val="single" w:sz="4" w:space="0" w:color="auto"/>
              <w:bottom w:val="single" w:sz="4" w:space="0" w:color="000000"/>
              <w:right w:val="single" w:sz="4" w:space="0" w:color="auto"/>
            </w:tcBorders>
            <w:shd w:val="clear" w:color="000000" w:fill="FFFFFF"/>
            <w:vAlign w:val="center"/>
          </w:tcPr>
          <w:p w14:paraId="00EAC8C3" w14:textId="77777777" w:rsidR="00AC214D" w:rsidRDefault="00AC214D" w:rsidP="00C27D14">
            <w:pPr>
              <w:widowControl/>
              <w:jc w:val="center"/>
              <w:rPr>
                <w:rFonts w:ascii="宋体" w:hAnsi="宋体" w:cs="Arial"/>
                <w:kern w:val="0"/>
                <w:sz w:val="18"/>
                <w:szCs w:val="18"/>
              </w:rPr>
            </w:pPr>
            <w:r>
              <w:rPr>
                <w:rFonts w:ascii="宋体" w:hAnsi="宋体" w:cs="Arial" w:hint="eastAsia"/>
                <w:kern w:val="0"/>
                <w:sz w:val="18"/>
                <w:szCs w:val="18"/>
              </w:rPr>
              <w:t>项</w:t>
            </w:r>
            <w:r>
              <w:rPr>
                <w:rFonts w:ascii="宋体" w:hAnsi="宋体" w:cs="Arial"/>
                <w:kern w:val="0"/>
                <w:sz w:val="18"/>
                <w:szCs w:val="18"/>
              </w:rPr>
              <w:t>目</w:t>
            </w:r>
          </w:p>
        </w:tc>
        <w:tc>
          <w:tcPr>
            <w:tcW w:w="7522" w:type="dxa"/>
            <w:tcBorders>
              <w:top w:val="single" w:sz="4" w:space="0" w:color="auto"/>
              <w:left w:val="nil"/>
              <w:bottom w:val="single" w:sz="4" w:space="0" w:color="auto"/>
              <w:right w:val="single" w:sz="4" w:space="0" w:color="000000"/>
            </w:tcBorders>
            <w:shd w:val="clear" w:color="000000" w:fill="FFFFFF"/>
            <w:vAlign w:val="center"/>
          </w:tcPr>
          <w:p w14:paraId="4A248089" w14:textId="77777777" w:rsidR="00AC214D" w:rsidRDefault="00AC214D" w:rsidP="00C27D14">
            <w:pPr>
              <w:widowControl/>
              <w:jc w:val="center"/>
              <w:rPr>
                <w:rFonts w:ascii="宋体" w:hAnsi="宋体" w:cs="Arial"/>
                <w:strike/>
                <w:kern w:val="0"/>
                <w:sz w:val="18"/>
                <w:szCs w:val="18"/>
              </w:rPr>
            </w:pPr>
            <w:r>
              <w:rPr>
                <w:rFonts w:ascii="宋体" w:hAnsi="宋体" w:cs="Arial" w:hint="eastAsia"/>
                <w:kern w:val="0"/>
                <w:sz w:val="18"/>
                <w:szCs w:val="18"/>
              </w:rPr>
              <w:t>要求</w:t>
            </w:r>
          </w:p>
        </w:tc>
      </w:tr>
      <w:tr w:rsidR="00AC214D" w14:paraId="69E6837F" w14:textId="77777777" w:rsidTr="00AC214D">
        <w:trPr>
          <w:trHeight w:val="375"/>
          <w:tblHeader/>
          <w:jc w:val="center"/>
        </w:trPr>
        <w:tc>
          <w:tcPr>
            <w:tcW w:w="1203" w:type="dxa"/>
            <w:tcBorders>
              <w:top w:val="single" w:sz="4" w:space="0" w:color="000000"/>
              <w:left w:val="single" w:sz="4" w:space="0" w:color="auto"/>
              <w:bottom w:val="single" w:sz="4" w:space="0" w:color="000000"/>
              <w:right w:val="single" w:sz="4" w:space="0" w:color="auto"/>
            </w:tcBorders>
            <w:shd w:val="clear" w:color="000000" w:fill="FFFFFF"/>
            <w:vAlign w:val="center"/>
          </w:tcPr>
          <w:p w14:paraId="12DEA5CE" w14:textId="77777777" w:rsidR="00AC214D" w:rsidRDefault="00AC214D" w:rsidP="00C27D14">
            <w:pPr>
              <w:widowControl/>
              <w:jc w:val="center"/>
              <w:rPr>
                <w:rFonts w:ascii="宋体" w:hAnsi="宋体" w:cs="Arial"/>
                <w:kern w:val="0"/>
                <w:sz w:val="18"/>
                <w:szCs w:val="18"/>
              </w:rPr>
            </w:pPr>
            <w:r>
              <w:rPr>
                <w:rFonts w:ascii="宋体" w:hAnsi="宋体" w:cs="Arial" w:hint="eastAsia"/>
                <w:kern w:val="0"/>
                <w:sz w:val="18"/>
                <w:szCs w:val="18"/>
              </w:rPr>
              <w:t>煎</w:t>
            </w:r>
            <w:r>
              <w:rPr>
                <w:rFonts w:ascii="宋体" w:hAnsi="宋体" w:cs="Arial"/>
                <w:kern w:val="0"/>
                <w:sz w:val="18"/>
                <w:szCs w:val="18"/>
              </w:rPr>
              <w:t>炒类</w:t>
            </w:r>
          </w:p>
        </w:tc>
        <w:tc>
          <w:tcPr>
            <w:tcW w:w="7522" w:type="dxa"/>
            <w:tcBorders>
              <w:top w:val="nil"/>
              <w:left w:val="nil"/>
              <w:bottom w:val="single" w:sz="4" w:space="0" w:color="auto"/>
              <w:right w:val="single" w:sz="4" w:space="0" w:color="auto"/>
            </w:tcBorders>
            <w:shd w:val="clear" w:color="000000" w:fill="FFFFFF"/>
            <w:vAlign w:val="center"/>
          </w:tcPr>
          <w:p w14:paraId="028B8005" w14:textId="77777777" w:rsidR="00AC214D" w:rsidRDefault="00AC214D" w:rsidP="00C27D14">
            <w:pPr>
              <w:widowControl/>
              <w:jc w:val="left"/>
              <w:rPr>
                <w:rFonts w:ascii="宋体" w:hAnsi="宋体" w:cs="Arial"/>
                <w:kern w:val="0"/>
                <w:sz w:val="18"/>
                <w:szCs w:val="18"/>
              </w:rPr>
            </w:pPr>
            <w:r>
              <w:rPr>
                <w:rFonts w:ascii="宋体" w:hAnsi="宋体" w:cs="Arial" w:hint="eastAsia"/>
                <w:kern w:val="0"/>
                <w:sz w:val="18"/>
                <w:szCs w:val="18"/>
              </w:rPr>
              <w:t>应</w:t>
            </w:r>
            <w:r>
              <w:rPr>
                <w:rFonts w:ascii="宋体" w:hAnsi="宋体" w:cs="Arial"/>
                <w:kern w:val="0"/>
                <w:sz w:val="18"/>
                <w:szCs w:val="18"/>
              </w:rPr>
              <w:t>符合</w:t>
            </w:r>
            <w:r>
              <w:rPr>
                <w:rFonts w:ascii="宋体" w:hAnsi="宋体" w:cs="Arial" w:hint="eastAsia"/>
                <w:kern w:val="0"/>
                <w:sz w:val="18"/>
                <w:szCs w:val="18"/>
              </w:rPr>
              <w:t>GB/T32095.2-2015中</w:t>
            </w:r>
            <w:r>
              <w:rPr>
                <w:rFonts w:ascii="宋体" w:hAnsi="宋体" w:cs="Arial"/>
                <w:kern w:val="0"/>
                <w:sz w:val="18"/>
                <w:szCs w:val="18"/>
              </w:rPr>
              <w:t>表</w:t>
            </w:r>
            <w:r>
              <w:rPr>
                <w:rFonts w:ascii="宋体" w:hAnsi="宋体" w:cs="Arial" w:hint="eastAsia"/>
                <w:kern w:val="0"/>
                <w:sz w:val="18"/>
                <w:szCs w:val="18"/>
              </w:rPr>
              <w:t>2的Ⅰ级</w:t>
            </w:r>
            <w:r>
              <w:rPr>
                <w:rFonts w:ascii="宋体" w:hAnsi="宋体" w:cs="Arial"/>
                <w:kern w:val="0"/>
                <w:sz w:val="18"/>
                <w:szCs w:val="18"/>
              </w:rPr>
              <w:t>要求</w:t>
            </w:r>
            <w:r>
              <w:rPr>
                <w:rFonts w:ascii="宋体" w:hAnsi="宋体" w:cs="Arial" w:hint="eastAsia"/>
                <w:kern w:val="0"/>
                <w:sz w:val="18"/>
                <w:szCs w:val="18"/>
              </w:rPr>
              <w:t>。</w:t>
            </w:r>
          </w:p>
          <w:p w14:paraId="3CBAEB6D" w14:textId="77777777" w:rsidR="00AC214D" w:rsidRPr="00B70987" w:rsidRDefault="00AC214D" w:rsidP="00C27D14">
            <w:pPr>
              <w:widowControl/>
              <w:jc w:val="left"/>
              <w:rPr>
                <w:rFonts w:ascii="宋体" w:hAnsi="宋体" w:cs="Arial"/>
                <w:kern w:val="0"/>
                <w:sz w:val="18"/>
                <w:szCs w:val="18"/>
              </w:rPr>
            </w:pPr>
            <w:r>
              <w:rPr>
                <w:rFonts w:ascii="宋体" w:hAnsi="宋体" w:cs="Arial" w:hint="eastAsia"/>
                <w:kern w:val="0"/>
                <w:sz w:val="18"/>
                <w:szCs w:val="18"/>
              </w:rPr>
              <w:t>对</w:t>
            </w:r>
            <w:r>
              <w:rPr>
                <w:rFonts w:ascii="宋体" w:hAnsi="宋体" w:cs="Arial"/>
                <w:kern w:val="0"/>
                <w:sz w:val="18"/>
                <w:szCs w:val="18"/>
              </w:rPr>
              <w:t>于异形产品（如内表面高于</w:t>
            </w:r>
            <w:r>
              <w:rPr>
                <w:rFonts w:ascii="宋体" w:hAnsi="宋体" w:cs="Arial" w:hint="eastAsia"/>
                <w:kern w:val="0"/>
                <w:sz w:val="18"/>
                <w:szCs w:val="18"/>
              </w:rPr>
              <w:t>5mm以</w:t>
            </w:r>
            <w:r>
              <w:rPr>
                <w:rFonts w:ascii="宋体" w:hAnsi="宋体" w:cs="Arial"/>
                <w:kern w:val="0"/>
                <w:sz w:val="18"/>
                <w:szCs w:val="18"/>
              </w:rPr>
              <w:t>上的加</w:t>
            </w:r>
            <w:r>
              <w:rPr>
                <w:rFonts w:ascii="宋体" w:hAnsi="宋体" w:cs="Arial" w:hint="eastAsia"/>
                <w:kern w:val="0"/>
                <w:sz w:val="18"/>
                <w:szCs w:val="18"/>
              </w:rPr>
              <w:t>筋</w:t>
            </w:r>
            <w:r>
              <w:rPr>
                <w:rFonts w:ascii="宋体" w:hAnsi="宋体" w:cs="Arial"/>
                <w:kern w:val="0"/>
                <w:sz w:val="18"/>
                <w:szCs w:val="18"/>
              </w:rPr>
              <w:t>）应符合</w:t>
            </w:r>
            <w:r>
              <w:rPr>
                <w:rFonts w:ascii="宋体" w:hAnsi="宋体" w:cs="Arial" w:hint="eastAsia"/>
                <w:kern w:val="0"/>
                <w:sz w:val="18"/>
                <w:szCs w:val="18"/>
              </w:rPr>
              <w:t>GB/T32095.2-2015中</w:t>
            </w:r>
            <w:r>
              <w:rPr>
                <w:rFonts w:ascii="宋体" w:hAnsi="宋体" w:cs="Arial"/>
                <w:kern w:val="0"/>
                <w:sz w:val="18"/>
                <w:szCs w:val="18"/>
              </w:rPr>
              <w:t>表</w:t>
            </w:r>
            <w:r>
              <w:rPr>
                <w:rFonts w:ascii="宋体" w:hAnsi="宋体" w:cs="Arial" w:hint="eastAsia"/>
                <w:kern w:val="0"/>
                <w:sz w:val="18"/>
                <w:szCs w:val="18"/>
              </w:rPr>
              <w:t>3的Ⅰ级</w:t>
            </w:r>
            <w:r>
              <w:rPr>
                <w:rFonts w:ascii="宋体" w:hAnsi="宋体" w:cs="Arial"/>
                <w:kern w:val="0"/>
                <w:sz w:val="18"/>
                <w:szCs w:val="18"/>
              </w:rPr>
              <w:t>要求</w:t>
            </w:r>
          </w:p>
        </w:tc>
      </w:tr>
      <w:tr w:rsidR="00AC214D" w14:paraId="0A30C29F" w14:textId="77777777" w:rsidTr="00AC214D">
        <w:trPr>
          <w:trHeight w:val="375"/>
          <w:tblHeader/>
          <w:jc w:val="center"/>
        </w:trPr>
        <w:tc>
          <w:tcPr>
            <w:tcW w:w="1203" w:type="dxa"/>
            <w:tcBorders>
              <w:top w:val="single" w:sz="4" w:space="0" w:color="000000"/>
              <w:left w:val="single" w:sz="4" w:space="0" w:color="auto"/>
              <w:bottom w:val="single" w:sz="4" w:space="0" w:color="000000"/>
              <w:right w:val="single" w:sz="4" w:space="0" w:color="auto"/>
            </w:tcBorders>
            <w:shd w:val="clear" w:color="000000" w:fill="FFFFFF"/>
            <w:vAlign w:val="center"/>
          </w:tcPr>
          <w:p w14:paraId="4B4F9A3E" w14:textId="77777777" w:rsidR="00AC214D" w:rsidRPr="00B70987" w:rsidRDefault="00AC214D" w:rsidP="00C27D14">
            <w:pPr>
              <w:widowControl/>
              <w:jc w:val="center"/>
              <w:rPr>
                <w:rFonts w:ascii="宋体" w:hAnsi="宋体" w:cs="Arial"/>
                <w:kern w:val="0"/>
                <w:sz w:val="18"/>
                <w:szCs w:val="18"/>
              </w:rPr>
            </w:pPr>
            <w:r>
              <w:rPr>
                <w:rFonts w:ascii="宋体" w:hAnsi="宋体" w:cs="Arial" w:hint="eastAsia"/>
                <w:kern w:val="0"/>
                <w:sz w:val="18"/>
                <w:szCs w:val="18"/>
              </w:rPr>
              <w:t>蒸</w:t>
            </w:r>
            <w:r>
              <w:rPr>
                <w:rFonts w:ascii="宋体" w:hAnsi="宋体" w:cs="Arial"/>
                <w:kern w:val="0"/>
                <w:sz w:val="18"/>
                <w:szCs w:val="18"/>
              </w:rPr>
              <w:t>煮类</w:t>
            </w:r>
          </w:p>
        </w:tc>
        <w:tc>
          <w:tcPr>
            <w:tcW w:w="7522" w:type="dxa"/>
            <w:tcBorders>
              <w:top w:val="nil"/>
              <w:left w:val="nil"/>
              <w:bottom w:val="single" w:sz="4" w:space="0" w:color="auto"/>
              <w:right w:val="single" w:sz="4" w:space="0" w:color="auto"/>
            </w:tcBorders>
            <w:shd w:val="clear" w:color="000000" w:fill="FFFFFF"/>
            <w:vAlign w:val="center"/>
          </w:tcPr>
          <w:p w14:paraId="47DD2712" w14:textId="77777777" w:rsidR="00AC214D" w:rsidRPr="002415AF" w:rsidRDefault="00AC214D" w:rsidP="00C27D14">
            <w:pPr>
              <w:widowControl/>
              <w:jc w:val="left"/>
              <w:rPr>
                <w:rFonts w:ascii="宋体" w:hAnsi="宋体" w:cs="Arial"/>
                <w:kern w:val="0"/>
                <w:sz w:val="18"/>
                <w:szCs w:val="18"/>
              </w:rPr>
            </w:pPr>
            <w:r>
              <w:rPr>
                <w:rFonts w:ascii="宋体" w:hAnsi="宋体" w:cs="Arial" w:hint="eastAsia"/>
                <w:kern w:val="0"/>
                <w:sz w:val="18"/>
                <w:szCs w:val="18"/>
              </w:rPr>
              <w:t>应</w:t>
            </w:r>
            <w:r>
              <w:rPr>
                <w:rFonts w:ascii="宋体" w:hAnsi="宋体" w:cs="Arial"/>
                <w:kern w:val="0"/>
                <w:sz w:val="18"/>
                <w:szCs w:val="18"/>
              </w:rPr>
              <w:t>符合</w:t>
            </w:r>
            <w:r>
              <w:rPr>
                <w:rFonts w:ascii="宋体" w:hAnsi="宋体" w:cs="Arial" w:hint="eastAsia"/>
                <w:kern w:val="0"/>
                <w:sz w:val="18"/>
                <w:szCs w:val="18"/>
              </w:rPr>
              <w:t>GB/T32095.2-2015中</w:t>
            </w:r>
            <w:r>
              <w:rPr>
                <w:rFonts w:ascii="宋体" w:hAnsi="宋体" w:cs="Arial"/>
                <w:kern w:val="0"/>
                <w:sz w:val="18"/>
                <w:szCs w:val="18"/>
              </w:rPr>
              <w:t>表</w:t>
            </w:r>
            <w:r>
              <w:rPr>
                <w:rFonts w:ascii="宋体" w:hAnsi="宋体" w:cs="Arial" w:hint="eastAsia"/>
                <w:kern w:val="0"/>
                <w:sz w:val="18"/>
                <w:szCs w:val="18"/>
              </w:rPr>
              <w:t>2的Ⅰ级</w:t>
            </w:r>
            <w:r>
              <w:rPr>
                <w:rFonts w:ascii="宋体" w:hAnsi="宋体" w:cs="Arial"/>
                <w:kern w:val="0"/>
                <w:sz w:val="18"/>
                <w:szCs w:val="18"/>
              </w:rPr>
              <w:t>要求</w:t>
            </w:r>
          </w:p>
        </w:tc>
      </w:tr>
      <w:tr w:rsidR="00AC214D" w14:paraId="380E96E9" w14:textId="77777777" w:rsidTr="00AC214D">
        <w:trPr>
          <w:trHeight w:val="375"/>
          <w:jc w:val="center"/>
        </w:trPr>
        <w:tc>
          <w:tcPr>
            <w:tcW w:w="1203" w:type="dxa"/>
            <w:tcBorders>
              <w:top w:val="nil"/>
              <w:left w:val="single" w:sz="4" w:space="0" w:color="auto"/>
              <w:bottom w:val="single" w:sz="4" w:space="0" w:color="auto"/>
              <w:right w:val="single" w:sz="4" w:space="0" w:color="auto"/>
            </w:tcBorders>
            <w:shd w:val="clear" w:color="000000" w:fill="FFFFFF"/>
            <w:vAlign w:val="center"/>
          </w:tcPr>
          <w:p w14:paraId="0BA70284" w14:textId="77777777" w:rsidR="00AC214D" w:rsidRDefault="00AC214D" w:rsidP="00C27D14">
            <w:pPr>
              <w:widowControl/>
              <w:jc w:val="center"/>
              <w:rPr>
                <w:rFonts w:ascii="宋体" w:hAnsi="宋体" w:cs="Arial"/>
                <w:kern w:val="0"/>
                <w:sz w:val="18"/>
                <w:szCs w:val="18"/>
              </w:rPr>
            </w:pPr>
            <w:r>
              <w:rPr>
                <w:rFonts w:ascii="宋体" w:hAnsi="宋体" w:cs="Arial" w:hint="eastAsia"/>
                <w:kern w:val="0"/>
                <w:sz w:val="18"/>
                <w:szCs w:val="18"/>
              </w:rPr>
              <w:t>饭</w:t>
            </w:r>
            <w:r>
              <w:rPr>
                <w:rFonts w:ascii="宋体" w:hAnsi="宋体" w:cs="Arial"/>
                <w:kern w:val="0"/>
                <w:sz w:val="18"/>
                <w:szCs w:val="18"/>
              </w:rPr>
              <w:t>煲类</w:t>
            </w:r>
          </w:p>
        </w:tc>
        <w:tc>
          <w:tcPr>
            <w:tcW w:w="7522" w:type="dxa"/>
            <w:tcBorders>
              <w:top w:val="nil"/>
              <w:left w:val="nil"/>
              <w:bottom w:val="single" w:sz="4" w:space="0" w:color="auto"/>
              <w:right w:val="single" w:sz="4" w:space="0" w:color="auto"/>
            </w:tcBorders>
            <w:shd w:val="clear" w:color="000000" w:fill="FFFFFF"/>
            <w:vAlign w:val="center"/>
          </w:tcPr>
          <w:p w14:paraId="211830A3" w14:textId="77777777" w:rsidR="00AC214D" w:rsidRPr="004110C6" w:rsidRDefault="00AC214D" w:rsidP="00C27D14">
            <w:pPr>
              <w:widowControl/>
              <w:spacing w:line="240" w:lineRule="auto"/>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t>应</w:t>
            </w:r>
            <w:r>
              <w:rPr>
                <w:rFonts w:asciiTheme="minorEastAsia" w:eastAsiaTheme="minorEastAsia" w:hAnsiTheme="minorEastAsia"/>
                <w:color w:val="000000"/>
                <w:kern w:val="0"/>
                <w:sz w:val="18"/>
                <w:szCs w:val="18"/>
              </w:rPr>
              <w:t>符合</w:t>
            </w:r>
            <w:r>
              <w:rPr>
                <w:rFonts w:ascii="宋体" w:hAnsi="宋体" w:cs="Arial" w:hint="eastAsia"/>
                <w:kern w:val="0"/>
                <w:sz w:val="18"/>
                <w:szCs w:val="18"/>
              </w:rPr>
              <w:t>GB/T32095.2-2015中</w:t>
            </w:r>
            <w:r>
              <w:rPr>
                <w:rFonts w:ascii="宋体" w:hAnsi="宋体" w:cs="Arial"/>
                <w:kern w:val="0"/>
                <w:sz w:val="18"/>
                <w:szCs w:val="18"/>
              </w:rPr>
              <w:t>表</w:t>
            </w:r>
            <w:r>
              <w:rPr>
                <w:rFonts w:ascii="宋体" w:hAnsi="宋体" w:cs="Arial" w:hint="eastAsia"/>
                <w:kern w:val="0"/>
                <w:sz w:val="18"/>
                <w:szCs w:val="18"/>
              </w:rPr>
              <w:t>4的Ⅱ级</w:t>
            </w:r>
            <w:r>
              <w:rPr>
                <w:rFonts w:ascii="宋体" w:hAnsi="宋体" w:cs="Arial"/>
                <w:kern w:val="0"/>
                <w:sz w:val="18"/>
                <w:szCs w:val="18"/>
              </w:rPr>
              <w:t>要求</w:t>
            </w:r>
          </w:p>
        </w:tc>
      </w:tr>
    </w:tbl>
    <w:p w14:paraId="22C03D3E" w14:textId="77777777" w:rsidR="00AC214D" w:rsidRPr="00AC214D" w:rsidRDefault="00AC214D" w:rsidP="00AC214D">
      <w:pPr>
        <w:pStyle w:val="afffff"/>
        <w:ind w:firstLine="420"/>
      </w:pPr>
    </w:p>
    <w:p w14:paraId="43FA29C6" w14:textId="77777777" w:rsidR="00AC214D" w:rsidRDefault="00AC214D" w:rsidP="00AC214D">
      <w:pPr>
        <w:pStyle w:val="afffff"/>
        <w:ind w:firstLine="420"/>
      </w:pPr>
    </w:p>
    <w:p w14:paraId="6F2157E2" w14:textId="77777777" w:rsidR="00AC214D" w:rsidRPr="00AC214D" w:rsidRDefault="00AC214D" w:rsidP="00AC214D">
      <w:pPr>
        <w:pStyle w:val="afffff"/>
        <w:ind w:firstLine="420"/>
      </w:pPr>
    </w:p>
    <w:p w14:paraId="6D3579D3" w14:textId="77777777" w:rsidR="00AC214D" w:rsidRPr="00AC214D" w:rsidRDefault="00AC214D" w:rsidP="00AC214D">
      <w:pPr>
        <w:pStyle w:val="afffff"/>
        <w:ind w:firstLine="420"/>
      </w:pPr>
    </w:p>
    <w:p w14:paraId="378F9641" w14:textId="77777777" w:rsidR="00AC214D" w:rsidRDefault="00AC214D" w:rsidP="00276C35">
      <w:pPr>
        <w:pStyle w:val="afffff"/>
        <w:ind w:firstLine="420"/>
        <w:sectPr w:rsidR="00AC214D" w:rsidSect="00FD6FFE">
          <w:pgSz w:w="11906" w:h="16838" w:code="9"/>
          <w:pgMar w:top="1928" w:right="1134" w:bottom="1134" w:left="1134" w:header="1418" w:footer="1134" w:gutter="284"/>
          <w:cols w:space="425"/>
          <w:formProt w:val="0"/>
          <w:docGrid w:linePitch="312"/>
        </w:sectPr>
      </w:pPr>
    </w:p>
    <w:p w14:paraId="1A84062B" w14:textId="77777777" w:rsidR="00AC214D" w:rsidRDefault="00AC214D" w:rsidP="00AC214D">
      <w:pPr>
        <w:pStyle w:val="afc"/>
        <w:rPr>
          <w:vanish w:val="0"/>
        </w:rPr>
      </w:pPr>
    </w:p>
    <w:p w14:paraId="55ED6F32" w14:textId="77777777" w:rsidR="00AC214D" w:rsidRDefault="00AC214D" w:rsidP="00AC214D">
      <w:pPr>
        <w:pStyle w:val="aff2"/>
        <w:rPr>
          <w:vanish w:val="0"/>
        </w:rPr>
      </w:pPr>
    </w:p>
    <w:p w14:paraId="10CFA743" w14:textId="77777777" w:rsidR="00AC214D" w:rsidRDefault="00AC214D" w:rsidP="00AC214D">
      <w:pPr>
        <w:pStyle w:val="aff7"/>
        <w:spacing w:after="120"/>
      </w:pPr>
      <w:r>
        <w:br/>
      </w:r>
      <w:r>
        <w:rPr>
          <w:rFonts w:hint="eastAsia"/>
        </w:rPr>
        <w:t>（规范性）</w:t>
      </w:r>
      <w:r>
        <w:br/>
      </w:r>
      <w:r>
        <w:rPr>
          <w:rFonts w:hint="eastAsia"/>
        </w:rPr>
        <w:t>耐磨性</w:t>
      </w:r>
    </w:p>
    <w:p w14:paraId="09505D81" w14:textId="77777777" w:rsidR="00AC214D" w:rsidRPr="00AC214D" w:rsidRDefault="00AC214D" w:rsidP="00AC214D">
      <w:pPr>
        <w:pStyle w:val="aff8"/>
        <w:spacing w:before="120" w:after="120"/>
      </w:pPr>
      <w:r w:rsidRPr="00AC214D">
        <w:rPr>
          <w:rFonts w:hint="eastAsia"/>
        </w:rPr>
        <w:t>耐磨</w:t>
      </w:r>
      <w:r w:rsidRPr="00AC214D">
        <w:t>性</w:t>
      </w:r>
    </w:p>
    <w:p w14:paraId="6B1FDF20" w14:textId="77777777" w:rsidR="00AC214D" w:rsidRPr="00AC214D" w:rsidRDefault="00AC214D" w:rsidP="00AC214D">
      <w:pPr>
        <w:pStyle w:val="afffff"/>
        <w:ind w:firstLine="420"/>
      </w:pPr>
      <w:r w:rsidRPr="00AC214D">
        <w:rPr>
          <w:rFonts w:hAnsi="宋体" w:hint="eastAsia"/>
        </w:rPr>
        <w:t xml:space="preserve">按GB/T </w:t>
      </w:r>
      <w:r w:rsidRPr="00AC214D">
        <w:rPr>
          <w:rFonts w:hAnsi="宋体"/>
        </w:rPr>
        <w:t>32095.2</w:t>
      </w:r>
      <w:r w:rsidRPr="00AC214D">
        <w:rPr>
          <w:rFonts w:hAnsi="宋体" w:hint="eastAsia"/>
        </w:rPr>
        <w:t>中</w:t>
      </w:r>
      <w:r w:rsidRPr="00AC214D">
        <w:rPr>
          <w:rFonts w:hAnsi="宋体"/>
        </w:rPr>
        <w:t>4.3</w:t>
      </w:r>
      <w:r w:rsidRPr="00AC214D">
        <w:rPr>
          <w:rFonts w:hAnsi="宋体" w:hint="eastAsia"/>
        </w:rPr>
        <w:t>进行试验，</w:t>
      </w:r>
      <w:r w:rsidRPr="00AC214D">
        <w:rPr>
          <w:rFonts w:hint="eastAsia"/>
        </w:rPr>
        <w:t>试验后煎</w:t>
      </w:r>
      <w:r w:rsidRPr="00AC214D">
        <w:t>炒类</w:t>
      </w:r>
      <w:r w:rsidRPr="00AC214D">
        <w:rPr>
          <w:rFonts w:hint="eastAsia"/>
        </w:rPr>
        <w:t>应符合表C.1规</w:t>
      </w:r>
      <w:r w:rsidRPr="00AC214D">
        <w:t>定</w:t>
      </w:r>
      <w:r w:rsidRPr="00AC214D">
        <w:rPr>
          <w:rFonts w:hint="eastAsia"/>
        </w:rPr>
        <w:t>，</w:t>
      </w:r>
      <w:r w:rsidRPr="00AC214D">
        <w:t>饭煲类应符合表</w:t>
      </w:r>
      <w:r w:rsidRPr="00AC214D">
        <w:rPr>
          <w:rFonts w:hint="eastAsia"/>
        </w:rPr>
        <w:t>C.2规定。</w:t>
      </w:r>
    </w:p>
    <w:p w14:paraId="40BFB07B" w14:textId="77777777" w:rsidR="00AC214D" w:rsidRDefault="00AC214D" w:rsidP="00AC214D">
      <w:pPr>
        <w:pStyle w:val="afffff"/>
        <w:ind w:firstLine="420"/>
      </w:pPr>
      <w:r w:rsidRPr="00AC214D">
        <w:rPr>
          <w:rFonts w:hint="eastAsia"/>
        </w:rPr>
        <w:t>说明</w:t>
      </w:r>
      <w:r w:rsidRPr="00AC214D">
        <w:t>：表面上有凸点</w:t>
      </w:r>
      <w:r w:rsidRPr="00AC214D">
        <w:rPr>
          <w:rFonts w:hint="eastAsia"/>
        </w:rPr>
        <w:t>或</w:t>
      </w:r>
      <w:r w:rsidRPr="00AC214D">
        <w:t>者波纹形、锯齿形以及直径不</w:t>
      </w:r>
      <w:r w:rsidRPr="00AC214D">
        <w:rPr>
          <w:rFonts w:hint="eastAsia"/>
        </w:rPr>
        <w:t>大</w:t>
      </w:r>
      <w:r w:rsidRPr="00AC214D">
        <w:t>于</w:t>
      </w:r>
      <w:r w:rsidRPr="00AC214D">
        <w:rPr>
          <w:rFonts w:hint="eastAsia"/>
        </w:rPr>
        <w:t>130</w:t>
      </w:r>
      <w:r w:rsidRPr="00AC214D">
        <w:t>mm</w:t>
      </w:r>
      <w:r w:rsidRPr="00AC214D">
        <w:rPr>
          <w:rFonts w:hint="eastAsia"/>
        </w:rPr>
        <w:t>的</w:t>
      </w:r>
      <w:r w:rsidRPr="00AC214D">
        <w:t>煎炒类不粘</w:t>
      </w:r>
      <w:r w:rsidRPr="00AC214D">
        <w:rPr>
          <w:rFonts w:hint="eastAsia"/>
        </w:rPr>
        <w:t>锅</w:t>
      </w:r>
      <w:r w:rsidRPr="00AC214D">
        <w:t>按</w:t>
      </w:r>
      <w:r w:rsidRPr="00AC214D">
        <w:rPr>
          <w:rFonts w:hint="eastAsia"/>
        </w:rPr>
        <w:t>表C.2规</w:t>
      </w:r>
      <w:r w:rsidRPr="00AC214D">
        <w:t>定</w:t>
      </w:r>
      <w:r w:rsidRPr="00AC214D">
        <w:rPr>
          <w:rFonts w:hint="eastAsia"/>
        </w:rPr>
        <w:t>。</w:t>
      </w:r>
    </w:p>
    <w:p w14:paraId="14E24138" w14:textId="77777777" w:rsidR="00AC214D" w:rsidRDefault="00AC214D" w:rsidP="00AC214D">
      <w:pPr>
        <w:pStyle w:val="afffff"/>
        <w:ind w:firstLine="420"/>
      </w:pPr>
    </w:p>
    <w:p w14:paraId="46ECAF5A" w14:textId="77777777" w:rsidR="00AC214D" w:rsidRPr="00AC214D" w:rsidRDefault="00AC214D" w:rsidP="00AC214D">
      <w:pPr>
        <w:pStyle w:val="afffff"/>
        <w:ind w:firstLine="420"/>
      </w:pPr>
    </w:p>
    <w:p w14:paraId="010FD768" w14:textId="77777777" w:rsidR="00AC214D" w:rsidRPr="00AC214D" w:rsidRDefault="00AC214D" w:rsidP="00AC214D">
      <w:pPr>
        <w:adjustRightInd/>
        <w:spacing w:line="300" w:lineRule="auto"/>
        <w:jc w:val="center"/>
        <w:rPr>
          <w:color w:val="FF0000"/>
        </w:rPr>
      </w:pPr>
      <w:r w:rsidRPr="00AC214D">
        <w:rPr>
          <w:rFonts w:ascii="宋体" w:hAnsi="宋体" w:cs="Arial" w:hint="eastAsia"/>
          <w:kern w:val="0"/>
          <w:sz w:val="18"/>
          <w:szCs w:val="18"/>
        </w:rPr>
        <w:t xml:space="preserve">                    </w:t>
      </w:r>
      <w:r w:rsidRPr="00AC214D">
        <w:rPr>
          <w:rFonts w:ascii="宋体" w:hAnsi="宋体" w:cs="Arial"/>
          <w:kern w:val="0"/>
          <w:sz w:val="18"/>
          <w:szCs w:val="18"/>
        </w:rPr>
        <w:t xml:space="preserve">    </w:t>
      </w:r>
      <w:r w:rsidRPr="00AC214D">
        <w:rPr>
          <w:rFonts w:ascii="宋体" w:hAnsi="宋体" w:cs="Arial" w:hint="eastAsia"/>
          <w:kern w:val="0"/>
          <w:sz w:val="18"/>
          <w:szCs w:val="18"/>
        </w:rPr>
        <w:t xml:space="preserve"> 表C.1平面</w:t>
      </w:r>
      <w:r w:rsidRPr="00AC214D">
        <w:rPr>
          <w:rFonts w:ascii="宋体" w:hAnsi="宋体" w:cs="Arial"/>
          <w:kern w:val="0"/>
          <w:sz w:val="18"/>
          <w:szCs w:val="18"/>
        </w:rPr>
        <w:t>耐磨</w:t>
      </w:r>
      <w:r w:rsidRPr="00AC214D">
        <w:rPr>
          <w:rFonts w:ascii="宋体" w:hAnsi="宋体" w:cs="Arial" w:hint="eastAsia"/>
          <w:kern w:val="0"/>
          <w:sz w:val="18"/>
          <w:szCs w:val="18"/>
        </w:rPr>
        <w:t>性</w:t>
      </w:r>
      <w:r w:rsidRPr="00AC214D">
        <w:rPr>
          <w:rFonts w:ascii="宋体" w:hAnsi="宋体" w:cs="Arial"/>
          <w:kern w:val="0"/>
          <w:sz w:val="18"/>
          <w:szCs w:val="18"/>
        </w:rPr>
        <w:t>试</w:t>
      </w:r>
      <w:r w:rsidRPr="00AC214D">
        <w:rPr>
          <w:rFonts w:ascii="宋体" w:hAnsi="宋体" w:cs="Arial" w:hint="eastAsia"/>
          <w:kern w:val="0"/>
          <w:sz w:val="18"/>
          <w:szCs w:val="18"/>
        </w:rPr>
        <w:t>验</w:t>
      </w:r>
      <w:r w:rsidRPr="00AC214D">
        <w:rPr>
          <w:rFonts w:ascii="宋体" w:hAnsi="宋体" w:cs="Arial"/>
          <w:kern w:val="0"/>
          <w:sz w:val="18"/>
          <w:szCs w:val="18"/>
        </w:rPr>
        <w:t>结果评价</w:t>
      </w:r>
      <w:r w:rsidRPr="00AC214D">
        <w:rPr>
          <w:rFonts w:ascii="宋体" w:hAnsi="宋体" w:cs="Arial" w:hint="eastAsia"/>
          <w:kern w:val="0"/>
          <w:sz w:val="18"/>
          <w:szCs w:val="18"/>
        </w:rPr>
        <w:t xml:space="preserve"> </w:t>
      </w:r>
      <w:r w:rsidRPr="00AC214D">
        <w:rPr>
          <w:rFonts w:ascii="宋体" w:hAnsi="宋体" w:cs="Arial"/>
          <w:kern w:val="0"/>
          <w:sz w:val="18"/>
          <w:szCs w:val="18"/>
        </w:rPr>
        <w:t xml:space="preserve">               N</w:t>
      </w:r>
      <w:r w:rsidRPr="00AC214D">
        <w:rPr>
          <w:rFonts w:ascii="宋体" w:hAnsi="宋体" w:cs="Arial" w:hint="eastAsia"/>
          <w:kern w:val="0"/>
          <w:sz w:val="18"/>
          <w:szCs w:val="18"/>
        </w:rPr>
        <w:t>为</w:t>
      </w:r>
      <w:r w:rsidRPr="00AC214D">
        <w:rPr>
          <w:rFonts w:ascii="宋体" w:hAnsi="宋体" w:cs="Arial"/>
          <w:kern w:val="0"/>
          <w:sz w:val="18"/>
          <w:szCs w:val="18"/>
        </w:rPr>
        <w:t>循环次</w:t>
      </w:r>
    </w:p>
    <w:tbl>
      <w:tblPr>
        <w:tblW w:w="8475" w:type="dxa"/>
        <w:jc w:val="center"/>
        <w:tblLayout w:type="fixed"/>
        <w:tblLook w:val="04A0" w:firstRow="1" w:lastRow="0" w:firstColumn="1" w:lastColumn="0" w:noHBand="0" w:noVBand="1"/>
      </w:tblPr>
      <w:tblGrid>
        <w:gridCol w:w="1346"/>
        <w:gridCol w:w="2491"/>
        <w:gridCol w:w="2450"/>
        <w:gridCol w:w="2188"/>
      </w:tblGrid>
      <w:tr w:rsidR="00AC214D" w:rsidRPr="00AC214D" w14:paraId="13B70DAC" w14:textId="77777777" w:rsidTr="00AC214D">
        <w:trPr>
          <w:trHeight w:val="375"/>
          <w:tblHeader/>
          <w:jc w:val="center"/>
        </w:trPr>
        <w:tc>
          <w:tcPr>
            <w:tcW w:w="1346" w:type="dxa"/>
            <w:vMerge w:val="restart"/>
            <w:tcBorders>
              <w:top w:val="single" w:sz="4" w:space="0" w:color="auto"/>
              <w:left w:val="single" w:sz="4" w:space="0" w:color="auto"/>
              <w:bottom w:val="single" w:sz="4" w:space="0" w:color="000000"/>
              <w:right w:val="single" w:sz="4" w:space="0" w:color="auto"/>
              <w:tl2br w:val="single" w:sz="4" w:space="0" w:color="auto"/>
            </w:tcBorders>
            <w:shd w:val="clear" w:color="000000" w:fill="FFFFFF"/>
            <w:vAlign w:val="center"/>
          </w:tcPr>
          <w:p w14:paraId="57C75DBD" w14:textId="77777777" w:rsidR="00AC214D" w:rsidRPr="00AC214D" w:rsidRDefault="00AC214D" w:rsidP="00AC214D">
            <w:pPr>
              <w:widowControl/>
              <w:adjustRightInd/>
              <w:spacing w:line="300" w:lineRule="auto"/>
              <w:jc w:val="center"/>
              <w:rPr>
                <w:rFonts w:ascii="宋体" w:hAnsi="宋体" w:cs="Arial"/>
                <w:kern w:val="0"/>
                <w:sz w:val="18"/>
                <w:szCs w:val="18"/>
              </w:rPr>
            </w:pPr>
          </w:p>
        </w:tc>
        <w:tc>
          <w:tcPr>
            <w:tcW w:w="7129" w:type="dxa"/>
            <w:gridSpan w:val="3"/>
            <w:tcBorders>
              <w:top w:val="single" w:sz="4" w:space="0" w:color="auto"/>
              <w:left w:val="nil"/>
              <w:bottom w:val="single" w:sz="4" w:space="0" w:color="auto"/>
              <w:right w:val="single" w:sz="4" w:space="0" w:color="000000"/>
            </w:tcBorders>
            <w:shd w:val="clear" w:color="000000" w:fill="FFFFFF"/>
            <w:vAlign w:val="center"/>
          </w:tcPr>
          <w:p w14:paraId="1663F4E7" w14:textId="77777777" w:rsidR="00AC214D" w:rsidRPr="00AC214D" w:rsidRDefault="00AC214D" w:rsidP="00AC214D">
            <w:pPr>
              <w:widowControl/>
              <w:adjustRightInd/>
              <w:spacing w:line="300" w:lineRule="auto"/>
              <w:jc w:val="center"/>
              <w:rPr>
                <w:rFonts w:ascii="宋体" w:hAnsi="宋体" w:cs="Arial"/>
                <w:strike/>
                <w:kern w:val="0"/>
                <w:sz w:val="18"/>
                <w:szCs w:val="18"/>
              </w:rPr>
            </w:pPr>
            <w:r w:rsidRPr="00AC214D">
              <w:rPr>
                <w:rFonts w:ascii="宋体" w:hAnsi="宋体" w:cs="Arial" w:hint="eastAsia"/>
                <w:kern w:val="0"/>
                <w:sz w:val="18"/>
                <w:szCs w:val="18"/>
              </w:rPr>
              <w:t>平面</w:t>
            </w:r>
            <w:r w:rsidRPr="00AC214D">
              <w:rPr>
                <w:rFonts w:ascii="宋体" w:hAnsi="宋体" w:cs="Arial"/>
                <w:kern w:val="0"/>
                <w:sz w:val="18"/>
                <w:szCs w:val="18"/>
              </w:rPr>
              <w:t>耐磨</w:t>
            </w:r>
            <w:r w:rsidRPr="00AC214D">
              <w:rPr>
                <w:rFonts w:ascii="宋体" w:hAnsi="宋体" w:cs="Arial" w:hint="eastAsia"/>
                <w:kern w:val="0"/>
                <w:sz w:val="18"/>
                <w:szCs w:val="18"/>
              </w:rPr>
              <w:t>水平</w:t>
            </w:r>
          </w:p>
        </w:tc>
      </w:tr>
      <w:tr w:rsidR="00AC214D" w:rsidRPr="00AC214D" w14:paraId="794C6715" w14:textId="77777777" w:rsidTr="00AC214D">
        <w:trPr>
          <w:trHeight w:val="375"/>
          <w:tblHeader/>
          <w:jc w:val="center"/>
        </w:trPr>
        <w:tc>
          <w:tcPr>
            <w:tcW w:w="1346" w:type="dxa"/>
            <w:vMerge/>
            <w:tcBorders>
              <w:top w:val="single" w:sz="4" w:space="0" w:color="000000"/>
              <w:left w:val="single" w:sz="4" w:space="0" w:color="auto"/>
              <w:bottom w:val="single" w:sz="4" w:space="0" w:color="000000"/>
              <w:right w:val="single" w:sz="4" w:space="0" w:color="auto"/>
              <w:tl2br w:val="single" w:sz="4" w:space="0" w:color="auto"/>
            </w:tcBorders>
            <w:shd w:val="clear" w:color="auto" w:fill="auto"/>
            <w:vAlign w:val="center"/>
          </w:tcPr>
          <w:p w14:paraId="70944B76" w14:textId="77777777" w:rsidR="00AC214D" w:rsidRPr="00AC214D" w:rsidRDefault="00AC214D" w:rsidP="00AC214D">
            <w:pPr>
              <w:widowControl/>
              <w:adjustRightInd/>
              <w:spacing w:line="300" w:lineRule="auto"/>
              <w:jc w:val="center"/>
              <w:rPr>
                <w:rFonts w:ascii="宋体" w:hAnsi="宋体" w:cs="Arial"/>
                <w:kern w:val="0"/>
                <w:sz w:val="18"/>
                <w:szCs w:val="18"/>
              </w:rPr>
            </w:pPr>
          </w:p>
        </w:tc>
        <w:tc>
          <w:tcPr>
            <w:tcW w:w="2491" w:type="dxa"/>
            <w:tcBorders>
              <w:top w:val="nil"/>
              <w:left w:val="nil"/>
              <w:bottom w:val="single" w:sz="4" w:space="0" w:color="auto"/>
              <w:right w:val="single" w:sz="4" w:space="0" w:color="auto"/>
            </w:tcBorders>
            <w:shd w:val="clear" w:color="000000" w:fill="FFFFFF"/>
            <w:vAlign w:val="center"/>
          </w:tcPr>
          <w:p w14:paraId="041FCEC1" w14:textId="77777777" w:rsidR="00AC214D" w:rsidRPr="00AC214D" w:rsidRDefault="00AC214D" w:rsidP="00AC214D">
            <w:pPr>
              <w:widowControl/>
              <w:adjustRightInd/>
              <w:spacing w:line="300" w:lineRule="auto"/>
              <w:jc w:val="center"/>
              <w:rPr>
                <w:rFonts w:ascii="宋体" w:hAnsi="宋体" w:cs="Arial"/>
                <w:kern w:val="0"/>
                <w:sz w:val="18"/>
                <w:szCs w:val="18"/>
              </w:rPr>
            </w:pPr>
            <w:r w:rsidRPr="00AC214D">
              <w:rPr>
                <w:rFonts w:ascii="宋体" w:hAnsi="宋体" w:cs="Arial" w:hint="eastAsia"/>
                <w:kern w:val="0"/>
                <w:sz w:val="18"/>
                <w:szCs w:val="18"/>
              </w:rPr>
              <w:t>先进水平</w:t>
            </w:r>
          </w:p>
        </w:tc>
        <w:tc>
          <w:tcPr>
            <w:tcW w:w="2450" w:type="dxa"/>
            <w:tcBorders>
              <w:top w:val="nil"/>
              <w:left w:val="nil"/>
              <w:bottom w:val="single" w:sz="4" w:space="0" w:color="auto"/>
              <w:right w:val="single" w:sz="4" w:space="0" w:color="auto"/>
            </w:tcBorders>
            <w:shd w:val="clear" w:color="000000" w:fill="FFFFFF"/>
            <w:vAlign w:val="center"/>
          </w:tcPr>
          <w:p w14:paraId="534B7058" w14:textId="77777777" w:rsidR="00AC214D" w:rsidRPr="00AC214D" w:rsidRDefault="00AC214D" w:rsidP="00AC214D">
            <w:pPr>
              <w:widowControl/>
              <w:adjustRightInd/>
              <w:spacing w:line="300" w:lineRule="auto"/>
              <w:jc w:val="center"/>
              <w:rPr>
                <w:rFonts w:ascii="宋体" w:hAnsi="宋体" w:cs="Arial"/>
                <w:kern w:val="0"/>
                <w:sz w:val="18"/>
                <w:szCs w:val="18"/>
              </w:rPr>
            </w:pPr>
            <w:r w:rsidRPr="00AC214D">
              <w:rPr>
                <w:rFonts w:ascii="宋体" w:hAnsi="宋体" w:cs="Arial" w:hint="eastAsia"/>
                <w:kern w:val="0"/>
                <w:sz w:val="18"/>
                <w:szCs w:val="18"/>
              </w:rPr>
              <w:t>一般水平</w:t>
            </w:r>
          </w:p>
        </w:tc>
        <w:tc>
          <w:tcPr>
            <w:tcW w:w="2188" w:type="dxa"/>
            <w:tcBorders>
              <w:top w:val="nil"/>
              <w:left w:val="nil"/>
              <w:bottom w:val="single" w:sz="4" w:space="0" w:color="auto"/>
              <w:right w:val="single" w:sz="4" w:space="0" w:color="auto"/>
            </w:tcBorders>
            <w:shd w:val="clear" w:color="000000" w:fill="FFFFFF"/>
            <w:vAlign w:val="center"/>
          </w:tcPr>
          <w:p w14:paraId="1021BC95" w14:textId="77777777" w:rsidR="00AC214D" w:rsidRPr="00AC214D" w:rsidRDefault="00AC214D" w:rsidP="00AC214D">
            <w:pPr>
              <w:widowControl/>
              <w:adjustRightInd/>
              <w:spacing w:line="300" w:lineRule="auto"/>
              <w:jc w:val="center"/>
              <w:rPr>
                <w:rFonts w:ascii="宋体" w:hAnsi="宋体" w:cs="Arial"/>
                <w:kern w:val="0"/>
                <w:sz w:val="18"/>
                <w:szCs w:val="18"/>
              </w:rPr>
            </w:pPr>
            <w:r w:rsidRPr="00AC214D">
              <w:rPr>
                <w:rFonts w:ascii="宋体" w:hAnsi="宋体" w:cs="Arial" w:hint="eastAsia"/>
                <w:kern w:val="0"/>
                <w:sz w:val="18"/>
                <w:szCs w:val="18"/>
              </w:rPr>
              <w:t>基准水平</w:t>
            </w:r>
          </w:p>
        </w:tc>
      </w:tr>
      <w:tr w:rsidR="00AC214D" w:rsidRPr="00AC214D" w14:paraId="76AC3BE0" w14:textId="77777777" w:rsidTr="00AC214D">
        <w:trPr>
          <w:trHeight w:val="375"/>
          <w:jc w:val="center"/>
        </w:trPr>
        <w:tc>
          <w:tcPr>
            <w:tcW w:w="1346" w:type="dxa"/>
            <w:tcBorders>
              <w:top w:val="nil"/>
              <w:left w:val="single" w:sz="4" w:space="0" w:color="auto"/>
              <w:bottom w:val="single" w:sz="4" w:space="0" w:color="auto"/>
              <w:right w:val="single" w:sz="4" w:space="0" w:color="auto"/>
            </w:tcBorders>
            <w:shd w:val="clear" w:color="000000" w:fill="FFFFFF"/>
            <w:vAlign w:val="center"/>
          </w:tcPr>
          <w:p w14:paraId="031B915C" w14:textId="77777777" w:rsidR="00AC214D" w:rsidRPr="00AC214D" w:rsidRDefault="00AC214D" w:rsidP="00AC214D">
            <w:pPr>
              <w:widowControl/>
              <w:adjustRightInd/>
              <w:spacing w:line="300" w:lineRule="auto"/>
              <w:jc w:val="center"/>
              <w:rPr>
                <w:rFonts w:ascii="宋体" w:hAnsi="宋体" w:cs="Arial"/>
                <w:kern w:val="0"/>
                <w:sz w:val="18"/>
                <w:szCs w:val="18"/>
              </w:rPr>
            </w:pPr>
            <w:r w:rsidRPr="00AC214D">
              <w:rPr>
                <w:rFonts w:ascii="宋体" w:hAnsi="宋体" w:cs="Arial" w:hint="eastAsia"/>
                <w:kern w:val="0"/>
                <w:sz w:val="18"/>
                <w:szCs w:val="18"/>
              </w:rPr>
              <w:t>循环</w:t>
            </w:r>
            <w:r w:rsidRPr="00AC214D">
              <w:rPr>
                <w:rFonts w:ascii="宋体" w:hAnsi="宋体" w:cs="Arial"/>
                <w:kern w:val="0"/>
                <w:sz w:val="18"/>
                <w:szCs w:val="18"/>
              </w:rPr>
              <w:t>次数</w:t>
            </w:r>
          </w:p>
        </w:tc>
        <w:tc>
          <w:tcPr>
            <w:tcW w:w="2491" w:type="dxa"/>
            <w:tcBorders>
              <w:top w:val="nil"/>
              <w:left w:val="nil"/>
              <w:bottom w:val="single" w:sz="4" w:space="0" w:color="auto"/>
              <w:right w:val="single" w:sz="4" w:space="0" w:color="auto"/>
            </w:tcBorders>
            <w:shd w:val="clear" w:color="000000" w:fill="FFFFFF"/>
            <w:vAlign w:val="center"/>
          </w:tcPr>
          <w:p w14:paraId="53A42C4B" w14:textId="77777777" w:rsidR="00AC214D" w:rsidRPr="00AC214D" w:rsidRDefault="00AC214D" w:rsidP="00AC214D">
            <w:pPr>
              <w:widowControl/>
              <w:adjustRightInd/>
              <w:spacing w:line="300" w:lineRule="auto"/>
              <w:jc w:val="center"/>
              <w:rPr>
                <w:rFonts w:ascii="宋体" w:hAnsi="宋体" w:cs="Arial"/>
                <w:kern w:val="0"/>
                <w:sz w:val="18"/>
                <w:szCs w:val="18"/>
              </w:rPr>
            </w:pPr>
            <w:r w:rsidRPr="00AC214D">
              <w:rPr>
                <w:rFonts w:ascii="宋体" w:hAnsi="宋体" w:cs="Arial" w:hint="eastAsia"/>
                <w:kern w:val="0"/>
                <w:sz w:val="18"/>
                <w:szCs w:val="18"/>
              </w:rPr>
              <w:t>&gt;</w:t>
            </w:r>
            <w:r w:rsidRPr="00AC214D">
              <w:rPr>
                <w:rFonts w:ascii="宋体" w:hAnsi="宋体" w:cs="Arial"/>
                <w:kern w:val="0"/>
                <w:sz w:val="18"/>
                <w:szCs w:val="18"/>
              </w:rPr>
              <w:t>30000</w:t>
            </w:r>
          </w:p>
        </w:tc>
        <w:tc>
          <w:tcPr>
            <w:tcW w:w="2450" w:type="dxa"/>
            <w:tcBorders>
              <w:top w:val="nil"/>
              <w:left w:val="nil"/>
              <w:bottom w:val="single" w:sz="4" w:space="0" w:color="auto"/>
              <w:right w:val="single" w:sz="4" w:space="0" w:color="auto"/>
            </w:tcBorders>
            <w:vAlign w:val="center"/>
          </w:tcPr>
          <w:p w14:paraId="5C442A17" w14:textId="77777777" w:rsidR="00AC214D" w:rsidRPr="00AC214D" w:rsidRDefault="00AC214D" w:rsidP="00AC214D">
            <w:pPr>
              <w:widowControl/>
              <w:adjustRightInd/>
              <w:spacing w:line="240" w:lineRule="auto"/>
              <w:jc w:val="center"/>
              <w:rPr>
                <w:rFonts w:ascii="宋体" w:hAnsi="宋体"/>
                <w:color w:val="000000"/>
                <w:kern w:val="0"/>
                <w:sz w:val="18"/>
                <w:szCs w:val="18"/>
              </w:rPr>
            </w:pPr>
            <w:r w:rsidRPr="00AC214D">
              <w:rPr>
                <w:rFonts w:ascii="宋体" w:hAnsi="宋体"/>
                <w:color w:val="000000"/>
                <w:sz w:val="18"/>
                <w:szCs w:val="18"/>
              </w:rPr>
              <w:t>15000</w:t>
            </w:r>
            <w:r w:rsidRPr="00AC214D">
              <w:rPr>
                <w:rFonts w:ascii="宋体" w:hAnsi="宋体" w:hint="eastAsia"/>
                <w:color w:val="000000"/>
                <w:sz w:val="18"/>
                <w:szCs w:val="18"/>
              </w:rPr>
              <w:t>&lt;N≤</w:t>
            </w:r>
            <w:r w:rsidRPr="00AC214D">
              <w:rPr>
                <w:rFonts w:ascii="宋体" w:hAnsi="宋体"/>
                <w:color w:val="000000"/>
                <w:sz w:val="18"/>
                <w:szCs w:val="18"/>
              </w:rPr>
              <w:t>30000</w:t>
            </w:r>
          </w:p>
        </w:tc>
        <w:tc>
          <w:tcPr>
            <w:tcW w:w="2188" w:type="dxa"/>
            <w:tcBorders>
              <w:top w:val="nil"/>
              <w:left w:val="nil"/>
              <w:bottom w:val="single" w:sz="4" w:space="0" w:color="auto"/>
              <w:right w:val="single" w:sz="4" w:space="0" w:color="auto"/>
            </w:tcBorders>
            <w:vAlign w:val="center"/>
          </w:tcPr>
          <w:p w14:paraId="3E0F93F7" w14:textId="77777777" w:rsidR="00AC214D" w:rsidRPr="00AC214D" w:rsidRDefault="00AC214D" w:rsidP="00AC214D">
            <w:pPr>
              <w:widowControl/>
              <w:adjustRightInd/>
              <w:spacing w:line="240" w:lineRule="auto"/>
              <w:jc w:val="center"/>
              <w:rPr>
                <w:rFonts w:ascii="宋体" w:hAnsi="宋体"/>
                <w:color w:val="000000"/>
                <w:kern w:val="0"/>
                <w:sz w:val="18"/>
                <w:szCs w:val="18"/>
              </w:rPr>
            </w:pPr>
            <w:r w:rsidRPr="00AC214D">
              <w:rPr>
                <w:rFonts w:ascii="宋体" w:hAnsi="宋体" w:hint="eastAsia"/>
                <w:color w:val="000000"/>
                <w:sz w:val="18"/>
                <w:szCs w:val="18"/>
              </w:rPr>
              <w:t>5000&lt;N≤15000</w:t>
            </w:r>
          </w:p>
        </w:tc>
      </w:tr>
    </w:tbl>
    <w:p w14:paraId="4881F5B6" w14:textId="77777777" w:rsidR="00AC214D" w:rsidRPr="00AC214D" w:rsidRDefault="00AC214D" w:rsidP="00AC214D">
      <w:pPr>
        <w:widowControl/>
        <w:tabs>
          <w:tab w:val="center" w:pos="4201"/>
          <w:tab w:val="right" w:leader="dot" w:pos="9298"/>
        </w:tabs>
        <w:autoSpaceDE w:val="0"/>
        <w:autoSpaceDN w:val="0"/>
        <w:adjustRightInd/>
        <w:spacing w:line="240" w:lineRule="auto"/>
        <w:ind w:leftChars="135" w:left="283" w:firstLine="1"/>
        <w:rPr>
          <w:rFonts w:ascii="宋体" w:hAnsi="宋体"/>
          <w:kern w:val="0"/>
          <w:szCs w:val="20"/>
        </w:rPr>
      </w:pPr>
    </w:p>
    <w:p w14:paraId="3CBC3257" w14:textId="77777777" w:rsidR="00AC214D" w:rsidRPr="00AC214D" w:rsidRDefault="00AC214D" w:rsidP="00AC214D">
      <w:pPr>
        <w:widowControl/>
        <w:tabs>
          <w:tab w:val="center" w:pos="4201"/>
          <w:tab w:val="right" w:leader="dot" w:pos="9298"/>
        </w:tabs>
        <w:autoSpaceDE w:val="0"/>
        <w:autoSpaceDN w:val="0"/>
        <w:adjustRightInd/>
        <w:spacing w:line="240" w:lineRule="auto"/>
        <w:ind w:leftChars="135" w:left="283" w:firstLine="1"/>
        <w:rPr>
          <w:rFonts w:ascii="宋体" w:hAnsi="宋体"/>
          <w:kern w:val="0"/>
          <w:szCs w:val="20"/>
        </w:rPr>
      </w:pPr>
    </w:p>
    <w:p w14:paraId="1AE40AAD" w14:textId="77777777" w:rsidR="00AC214D" w:rsidRPr="00AC214D" w:rsidRDefault="00AC214D" w:rsidP="00AC214D">
      <w:pPr>
        <w:adjustRightInd/>
        <w:spacing w:line="300" w:lineRule="auto"/>
        <w:jc w:val="center"/>
        <w:rPr>
          <w:color w:val="FF0000"/>
        </w:rPr>
      </w:pPr>
      <w:r w:rsidRPr="00AC214D">
        <w:rPr>
          <w:rFonts w:ascii="宋体" w:hAnsi="宋体" w:cs="Arial" w:hint="eastAsia"/>
          <w:kern w:val="0"/>
          <w:sz w:val="18"/>
          <w:szCs w:val="18"/>
        </w:rPr>
        <w:t>表C.2振动</w:t>
      </w:r>
      <w:r w:rsidRPr="00AC214D">
        <w:rPr>
          <w:rFonts w:ascii="宋体" w:hAnsi="宋体" w:cs="Arial"/>
          <w:kern w:val="0"/>
          <w:sz w:val="18"/>
          <w:szCs w:val="18"/>
        </w:rPr>
        <w:t>耐磨</w:t>
      </w:r>
      <w:r w:rsidRPr="00AC214D">
        <w:rPr>
          <w:rFonts w:ascii="宋体" w:hAnsi="宋体" w:cs="Arial" w:hint="eastAsia"/>
          <w:kern w:val="0"/>
          <w:sz w:val="18"/>
          <w:szCs w:val="18"/>
        </w:rPr>
        <w:t>性</w:t>
      </w:r>
      <w:r w:rsidRPr="00AC214D">
        <w:rPr>
          <w:rFonts w:ascii="宋体" w:hAnsi="宋体" w:cs="Arial"/>
          <w:kern w:val="0"/>
          <w:sz w:val="18"/>
          <w:szCs w:val="18"/>
        </w:rPr>
        <w:t>试</w:t>
      </w:r>
      <w:r w:rsidRPr="00AC214D">
        <w:rPr>
          <w:rFonts w:ascii="宋体" w:hAnsi="宋体" w:cs="Arial" w:hint="eastAsia"/>
          <w:kern w:val="0"/>
          <w:sz w:val="18"/>
          <w:szCs w:val="18"/>
        </w:rPr>
        <w:t>验</w:t>
      </w:r>
      <w:r w:rsidRPr="00AC214D">
        <w:rPr>
          <w:rFonts w:ascii="宋体" w:hAnsi="宋体" w:cs="Arial"/>
          <w:kern w:val="0"/>
          <w:sz w:val="18"/>
          <w:szCs w:val="18"/>
        </w:rPr>
        <w:t>结果评价</w:t>
      </w:r>
      <w:r w:rsidRPr="00AC214D">
        <w:rPr>
          <w:rFonts w:ascii="宋体" w:hAnsi="宋体" w:cs="Arial" w:hint="eastAsia"/>
          <w:kern w:val="0"/>
          <w:sz w:val="18"/>
          <w:szCs w:val="18"/>
        </w:rPr>
        <w:t xml:space="preserve"> </w:t>
      </w:r>
      <w:r w:rsidRPr="00AC214D">
        <w:rPr>
          <w:rFonts w:ascii="宋体" w:hAnsi="宋体" w:cs="Arial"/>
          <w:kern w:val="0"/>
          <w:sz w:val="18"/>
          <w:szCs w:val="18"/>
        </w:rPr>
        <w:t xml:space="preserve">               </w:t>
      </w:r>
    </w:p>
    <w:tbl>
      <w:tblPr>
        <w:tblW w:w="8475" w:type="dxa"/>
        <w:jc w:val="center"/>
        <w:tblLayout w:type="fixed"/>
        <w:tblLook w:val="04A0" w:firstRow="1" w:lastRow="0" w:firstColumn="1" w:lastColumn="0" w:noHBand="0" w:noVBand="1"/>
      </w:tblPr>
      <w:tblGrid>
        <w:gridCol w:w="1346"/>
        <w:gridCol w:w="2491"/>
        <w:gridCol w:w="2450"/>
        <w:gridCol w:w="2188"/>
      </w:tblGrid>
      <w:tr w:rsidR="00AC214D" w:rsidRPr="00AC214D" w14:paraId="7A10F752" w14:textId="77777777" w:rsidTr="00AC214D">
        <w:trPr>
          <w:trHeight w:val="375"/>
          <w:tblHeader/>
          <w:jc w:val="center"/>
        </w:trPr>
        <w:tc>
          <w:tcPr>
            <w:tcW w:w="1346" w:type="dxa"/>
            <w:vMerge w:val="restart"/>
            <w:tcBorders>
              <w:top w:val="single" w:sz="4" w:space="0" w:color="auto"/>
              <w:left w:val="single" w:sz="4" w:space="0" w:color="auto"/>
              <w:bottom w:val="single" w:sz="4" w:space="0" w:color="000000"/>
              <w:right w:val="single" w:sz="4" w:space="0" w:color="auto"/>
              <w:tl2br w:val="single" w:sz="4" w:space="0" w:color="auto"/>
            </w:tcBorders>
            <w:shd w:val="clear" w:color="000000" w:fill="FFFFFF"/>
            <w:vAlign w:val="center"/>
          </w:tcPr>
          <w:p w14:paraId="397A44DF" w14:textId="77777777" w:rsidR="00AC214D" w:rsidRPr="00AC214D" w:rsidRDefault="00AC214D" w:rsidP="00AC214D">
            <w:pPr>
              <w:widowControl/>
              <w:adjustRightInd/>
              <w:spacing w:line="300" w:lineRule="auto"/>
              <w:jc w:val="center"/>
              <w:rPr>
                <w:rFonts w:ascii="宋体" w:hAnsi="宋体" w:cs="Arial"/>
                <w:kern w:val="0"/>
                <w:sz w:val="18"/>
                <w:szCs w:val="18"/>
              </w:rPr>
            </w:pPr>
          </w:p>
        </w:tc>
        <w:tc>
          <w:tcPr>
            <w:tcW w:w="7129" w:type="dxa"/>
            <w:gridSpan w:val="3"/>
            <w:tcBorders>
              <w:top w:val="single" w:sz="4" w:space="0" w:color="auto"/>
              <w:left w:val="nil"/>
              <w:bottom w:val="single" w:sz="4" w:space="0" w:color="auto"/>
              <w:right w:val="single" w:sz="4" w:space="0" w:color="000000"/>
            </w:tcBorders>
            <w:shd w:val="clear" w:color="000000" w:fill="FFFFFF"/>
            <w:vAlign w:val="center"/>
          </w:tcPr>
          <w:p w14:paraId="22B0F76E" w14:textId="77777777" w:rsidR="00AC214D" w:rsidRPr="00AC214D" w:rsidRDefault="00AC214D" w:rsidP="00AC214D">
            <w:pPr>
              <w:widowControl/>
              <w:adjustRightInd/>
              <w:spacing w:line="300" w:lineRule="auto"/>
              <w:jc w:val="center"/>
              <w:rPr>
                <w:rFonts w:ascii="宋体" w:hAnsi="宋体" w:cs="Arial"/>
                <w:strike/>
                <w:kern w:val="0"/>
                <w:sz w:val="18"/>
                <w:szCs w:val="18"/>
              </w:rPr>
            </w:pPr>
            <w:r w:rsidRPr="00AC214D">
              <w:rPr>
                <w:rFonts w:ascii="宋体" w:hAnsi="宋体" w:cs="Arial" w:hint="eastAsia"/>
                <w:kern w:val="0"/>
                <w:sz w:val="18"/>
                <w:szCs w:val="18"/>
              </w:rPr>
              <w:t>平面</w:t>
            </w:r>
            <w:r w:rsidRPr="00AC214D">
              <w:rPr>
                <w:rFonts w:ascii="宋体" w:hAnsi="宋体" w:cs="Arial"/>
                <w:kern w:val="0"/>
                <w:sz w:val="18"/>
                <w:szCs w:val="18"/>
              </w:rPr>
              <w:t>耐磨</w:t>
            </w:r>
            <w:r w:rsidRPr="00AC214D">
              <w:rPr>
                <w:rFonts w:ascii="宋体" w:hAnsi="宋体" w:cs="Arial" w:hint="eastAsia"/>
                <w:kern w:val="0"/>
                <w:sz w:val="18"/>
                <w:szCs w:val="18"/>
              </w:rPr>
              <w:t>水平</w:t>
            </w:r>
          </w:p>
        </w:tc>
      </w:tr>
      <w:tr w:rsidR="00AC214D" w:rsidRPr="00AC214D" w14:paraId="2CE33CE6" w14:textId="77777777" w:rsidTr="00AC214D">
        <w:trPr>
          <w:trHeight w:val="375"/>
          <w:tblHeader/>
          <w:jc w:val="center"/>
        </w:trPr>
        <w:tc>
          <w:tcPr>
            <w:tcW w:w="1346" w:type="dxa"/>
            <w:vMerge/>
            <w:tcBorders>
              <w:top w:val="single" w:sz="4" w:space="0" w:color="000000"/>
              <w:left w:val="single" w:sz="4" w:space="0" w:color="auto"/>
              <w:bottom w:val="single" w:sz="4" w:space="0" w:color="000000"/>
              <w:right w:val="single" w:sz="4" w:space="0" w:color="auto"/>
              <w:tl2br w:val="single" w:sz="4" w:space="0" w:color="auto"/>
            </w:tcBorders>
            <w:shd w:val="clear" w:color="auto" w:fill="auto"/>
            <w:vAlign w:val="center"/>
          </w:tcPr>
          <w:p w14:paraId="77ED061D" w14:textId="77777777" w:rsidR="00AC214D" w:rsidRPr="00AC214D" w:rsidRDefault="00AC214D" w:rsidP="00AC214D">
            <w:pPr>
              <w:widowControl/>
              <w:adjustRightInd/>
              <w:spacing w:line="300" w:lineRule="auto"/>
              <w:jc w:val="center"/>
              <w:rPr>
                <w:rFonts w:ascii="宋体" w:hAnsi="宋体" w:cs="Arial"/>
                <w:kern w:val="0"/>
                <w:sz w:val="18"/>
                <w:szCs w:val="18"/>
              </w:rPr>
            </w:pPr>
          </w:p>
        </w:tc>
        <w:tc>
          <w:tcPr>
            <w:tcW w:w="2491" w:type="dxa"/>
            <w:tcBorders>
              <w:top w:val="nil"/>
              <w:left w:val="nil"/>
              <w:bottom w:val="single" w:sz="4" w:space="0" w:color="auto"/>
              <w:right w:val="single" w:sz="4" w:space="0" w:color="auto"/>
            </w:tcBorders>
            <w:shd w:val="clear" w:color="000000" w:fill="FFFFFF"/>
            <w:vAlign w:val="center"/>
          </w:tcPr>
          <w:p w14:paraId="5B107427" w14:textId="77777777" w:rsidR="00AC214D" w:rsidRPr="00AC214D" w:rsidRDefault="00AC214D" w:rsidP="00AC214D">
            <w:pPr>
              <w:widowControl/>
              <w:adjustRightInd/>
              <w:spacing w:line="300" w:lineRule="auto"/>
              <w:jc w:val="center"/>
              <w:rPr>
                <w:rFonts w:ascii="宋体" w:hAnsi="宋体" w:cs="Arial"/>
                <w:kern w:val="0"/>
                <w:sz w:val="18"/>
                <w:szCs w:val="18"/>
              </w:rPr>
            </w:pPr>
            <w:r w:rsidRPr="00AC214D">
              <w:rPr>
                <w:rFonts w:ascii="宋体" w:hAnsi="宋体" w:cs="Arial" w:hint="eastAsia"/>
                <w:kern w:val="0"/>
                <w:sz w:val="18"/>
                <w:szCs w:val="18"/>
              </w:rPr>
              <w:t>先进水平</w:t>
            </w:r>
          </w:p>
        </w:tc>
        <w:tc>
          <w:tcPr>
            <w:tcW w:w="2450" w:type="dxa"/>
            <w:tcBorders>
              <w:top w:val="nil"/>
              <w:left w:val="nil"/>
              <w:bottom w:val="single" w:sz="4" w:space="0" w:color="auto"/>
              <w:right w:val="single" w:sz="4" w:space="0" w:color="auto"/>
            </w:tcBorders>
            <w:shd w:val="clear" w:color="000000" w:fill="FFFFFF"/>
            <w:vAlign w:val="center"/>
          </w:tcPr>
          <w:p w14:paraId="2144F27B" w14:textId="77777777" w:rsidR="00AC214D" w:rsidRPr="00AC214D" w:rsidRDefault="00AC214D" w:rsidP="00AC214D">
            <w:pPr>
              <w:widowControl/>
              <w:adjustRightInd/>
              <w:spacing w:line="300" w:lineRule="auto"/>
              <w:jc w:val="center"/>
              <w:rPr>
                <w:rFonts w:ascii="宋体" w:hAnsi="宋体" w:cs="Arial"/>
                <w:kern w:val="0"/>
                <w:sz w:val="18"/>
                <w:szCs w:val="18"/>
              </w:rPr>
            </w:pPr>
            <w:r w:rsidRPr="00AC214D">
              <w:rPr>
                <w:rFonts w:ascii="宋体" w:hAnsi="宋体" w:cs="Arial" w:hint="eastAsia"/>
                <w:kern w:val="0"/>
                <w:sz w:val="18"/>
                <w:szCs w:val="18"/>
              </w:rPr>
              <w:t>一般水平</w:t>
            </w:r>
          </w:p>
        </w:tc>
        <w:tc>
          <w:tcPr>
            <w:tcW w:w="2188" w:type="dxa"/>
            <w:tcBorders>
              <w:top w:val="nil"/>
              <w:left w:val="nil"/>
              <w:bottom w:val="single" w:sz="4" w:space="0" w:color="auto"/>
              <w:right w:val="single" w:sz="4" w:space="0" w:color="auto"/>
            </w:tcBorders>
            <w:shd w:val="clear" w:color="000000" w:fill="FFFFFF"/>
            <w:vAlign w:val="center"/>
          </w:tcPr>
          <w:p w14:paraId="6D172B41" w14:textId="77777777" w:rsidR="00AC214D" w:rsidRPr="00AC214D" w:rsidRDefault="00AC214D" w:rsidP="00AC214D">
            <w:pPr>
              <w:widowControl/>
              <w:adjustRightInd/>
              <w:spacing w:line="300" w:lineRule="auto"/>
              <w:jc w:val="center"/>
              <w:rPr>
                <w:rFonts w:ascii="宋体" w:hAnsi="宋体" w:cs="Arial"/>
                <w:kern w:val="0"/>
                <w:sz w:val="18"/>
                <w:szCs w:val="18"/>
              </w:rPr>
            </w:pPr>
            <w:r w:rsidRPr="00AC214D">
              <w:rPr>
                <w:rFonts w:ascii="宋体" w:hAnsi="宋体" w:cs="Arial" w:hint="eastAsia"/>
                <w:kern w:val="0"/>
                <w:sz w:val="18"/>
                <w:szCs w:val="18"/>
              </w:rPr>
              <w:t>基准水平</w:t>
            </w:r>
          </w:p>
        </w:tc>
      </w:tr>
      <w:tr w:rsidR="00AC214D" w:rsidRPr="00AC214D" w14:paraId="1785DFB9" w14:textId="77777777" w:rsidTr="00AC214D">
        <w:trPr>
          <w:trHeight w:val="375"/>
          <w:jc w:val="center"/>
        </w:trPr>
        <w:tc>
          <w:tcPr>
            <w:tcW w:w="1346" w:type="dxa"/>
            <w:tcBorders>
              <w:top w:val="nil"/>
              <w:left w:val="single" w:sz="4" w:space="0" w:color="auto"/>
              <w:bottom w:val="single" w:sz="4" w:space="0" w:color="auto"/>
              <w:right w:val="single" w:sz="4" w:space="0" w:color="auto"/>
            </w:tcBorders>
            <w:shd w:val="clear" w:color="000000" w:fill="FFFFFF"/>
            <w:vAlign w:val="center"/>
          </w:tcPr>
          <w:p w14:paraId="24A406C4" w14:textId="77777777" w:rsidR="00AC214D" w:rsidRPr="00AC214D" w:rsidRDefault="00AC214D" w:rsidP="00AC214D">
            <w:pPr>
              <w:widowControl/>
              <w:adjustRightInd/>
              <w:spacing w:line="300" w:lineRule="auto"/>
              <w:jc w:val="center"/>
              <w:rPr>
                <w:rFonts w:ascii="宋体" w:hAnsi="宋体" w:cs="Arial"/>
                <w:kern w:val="0"/>
                <w:sz w:val="18"/>
                <w:szCs w:val="18"/>
              </w:rPr>
            </w:pPr>
            <w:r w:rsidRPr="00AC214D">
              <w:rPr>
                <w:rFonts w:ascii="宋体" w:hAnsi="宋体" w:cs="Arial" w:hint="eastAsia"/>
                <w:kern w:val="0"/>
                <w:sz w:val="18"/>
                <w:szCs w:val="18"/>
              </w:rPr>
              <w:t>评定</w:t>
            </w:r>
            <w:r w:rsidRPr="00AC214D">
              <w:rPr>
                <w:rFonts w:ascii="宋体" w:hAnsi="宋体" w:cs="Arial"/>
                <w:kern w:val="0"/>
                <w:sz w:val="18"/>
                <w:szCs w:val="18"/>
              </w:rPr>
              <w:t>等级</w:t>
            </w:r>
          </w:p>
        </w:tc>
        <w:tc>
          <w:tcPr>
            <w:tcW w:w="2491" w:type="dxa"/>
            <w:tcBorders>
              <w:top w:val="nil"/>
              <w:left w:val="nil"/>
              <w:bottom w:val="single" w:sz="4" w:space="0" w:color="auto"/>
              <w:right w:val="single" w:sz="4" w:space="0" w:color="auto"/>
            </w:tcBorders>
            <w:shd w:val="clear" w:color="000000" w:fill="FFFFFF"/>
            <w:vAlign w:val="center"/>
          </w:tcPr>
          <w:p w14:paraId="43A4646B" w14:textId="77777777" w:rsidR="00AC214D" w:rsidRPr="00AC214D" w:rsidRDefault="00AC214D" w:rsidP="00AC214D">
            <w:pPr>
              <w:widowControl/>
              <w:adjustRightInd/>
              <w:spacing w:line="300" w:lineRule="auto"/>
              <w:jc w:val="center"/>
              <w:rPr>
                <w:rFonts w:ascii="宋体" w:hAnsi="宋体" w:cs="Arial"/>
                <w:kern w:val="0"/>
                <w:sz w:val="18"/>
                <w:szCs w:val="18"/>
              </w:rPr>
            </w:pPr>
            <w:r w:rsidRPr="00AC214D">
              <w:rPr>
                <w:rFonts w:ascii="宋体" w:hAnsi="宋体" w:cs="Arial" w:hint="eastAsia"/>
                <w:kern w:val="0"/>
                <w:sz w:val="18"/>
                <w:szCs w:val="18"/>
              </w:rPr>
              <w:t>Ⅰ级</w:t>
            </w:r>
            <w:r w:rsidRPr="00AC214D">
              <w:rPr>
                <w:rFonts w:ascii="宋体" w:hAnsi="宋体" w:cs="Arial"/>
                <w:kern w:val="0"/>
                <w:sz w:val="18"/>
                <w:szCs w:val="18"/>
              </w:rPr>
              <w:t>（不粘表面没有明显失去光泽或明显的毛</w:t>
            </w:r>
            <w:r w:rsidRPr="00AC214D">
              <w:rPr>
                <w:rFonts w:ascii="宋体" w:hAnsi="宋体" w:cs="Arial" w:hint="eastAsia"/>
                <w:kern w:val="0"/>
                <w:sz w:val="18"/>
                <w:szCs w:val="18"/>
              </w:rPr>
              <w:t>糙</w:t>
            </w:r>
            <w:r w:rsidRPr="00AC214D">
              <w:rPr>
                <w:rFonts w:ascii="宋体" w:hAnsi="宋体" w:cs="Arial"/>
                <w:kern w:val="0"/>
                <w:sz w:val="18"/>
                <w:szCs w:val="18"/>
              </w:rPr>
              <w:t>）</w:t>
            </w:r>
          </w:p>
        </w:tc>
        <w:tc>
          <w:tcPr>
            <w:tcW w:w="2450" w:type="dxa"/>
            <w:tcBorders>
              <w:top w:val="nil"/>
              <w:left w:val="nil"/>
              <w:bottom w:val="single" w:sz="4" w:space="0" w:color="auto"/>
              <w:right w:val="single" w:sz="4" w:space="0" w:color="auto"/>
            </w:tcBorders>
            <w:vAlign w:val="center"/>
          </w:tcPr>
          <w:p w14:paraId="14AD4733" w14:textId="77777777" w:rsidR="00AC214D" w:rsidRPr="00AC214D" w:rsidRDefault="00AC214D" w:rsidP="00AC214D">
            <w:pPr>
              <w:widowControl/>
              <w:adjustRightInd/>
              <w:spacing w:line="240" w:lineRule="auto"/>
              <w:jc w:val="center"/>
              <w:rPr>
                <w:rFonts w:ascii="宋体" w:hAnsi="宋体"/>
                <w:color w:val="000000"/>
                <w:kern w:val="0"/>
                <w:sz w:val="18"/>
                <w:szCs w:val="18"/>
              </w:rPr>
            </w:pPr>
            <w:r w:rsidRPr="00AC214D">
              <w:rPr>
                <w:rFonts w:ascii="宋体" w:hAnsi="宋体" w:hint="eastAsia"/>
                <w:color w:val="000000"/>
                <w:sz w:val="18"/>
                <w:szCs w:val="18"/>
              </w:rPr>
              <w:t>Ⅱ（</w:t>
            </w:r>
            <w:r w:rsidRPr="00AC214D">
              <w:rPr>
                <w:rFonts w:ascii="宋体" w:hAnsi="宋体"/>
                <w:color w:val="000000"/>
                <w:sz w:val="18"/>
                <w:szCs w:val="18"/>
              </w:rPr>
              <w:t>不粘表面明显失去光泽或者明</w:t>
            </w:r>
            <w:r w:rsidRPr="00AC214D">
              <w:rPr>
                <w:rFonts w:ascii="宋体" w:hAnsi="宋体" w:hint="eastAsia"/>
                <w:color w:val="000000"/>
                <w:sz w:val="18"/>
                <w:szCs w:val="18"/>
              </w:rPr>
              <w:t>显毛糙</w:t>
            </w:r>
          </w:p>
        </w:tc>
        <w:tc>
          <w:tcPr>
            <w:tcW w:w="2188" w:type="dxa"/>
            <w:tcBorders>
              <w:top w:val="single" w:sz="4" w:space="0" w:color="auto"/>
              <w:left w:val="nil"/>
              <w:bottom w:val="single" w:sz="4" w:space="0" w:color="auto"/>
              <w:right w:val="single" w:sz="4" w:space="0" w:color="auto"/>
              <w:tl2br w:val="single" w:sz="4" w:space="0" w:color="auto"/>
            </w:tcBorders>
            <w:vAlign w:val="center"/>
          </w:tcPr>
          <w:p w14:paraId="56911956" w14:textId="77777777" w:rsidR="00AC214D" w:rsidRPr="00AC214D" w:rsidRDefault="00AC214D" w:rsidP="00AC214D">
            <w:pPr>
              <w:widowControl/>
              <w:adjustRightInd/>
              <w:spacing w:line="240" w:lineRule="auto"/>
              <w:jc w:val="center"/>
              <w:rPr>
                <w:rFonts w:ascii="宋体" w:hAnsi="宋体"/>
                <w:color w:val="000000"/>
                <w:kern w:val="0"/>
                <w:sz w:val="18"/>
                <w:szCs w:val="18"/>
              </w:rPr>
            </w:pPr>
          </w:p>
        </w:tc>
      </w:tr>
    </w:tbl>
    <w:p w14:paraId="05E469C4" w14:textId="77777777" w:rsidR="00AC214D" w:rsidRDefault="00AC214D" w:rsidP="00276C35">
      <w:pPr>
        <w:pStyle w:val="afffff"/>
        <w:ind w:firstLine="420"/>
        <w:sectPr w:rsidR="00AC214D" w:rsidSect="00FD6FFE">
          <w:pgSz w:w="11906" w:h="16838" w:code="9"/>
          <w:pgMar w:top="1928" w:right="1134" w:bottom="1134" w:left="1134" w:header="1418" w:footer="1134" w:gutter="284"/>
          <w:cols w:space="425"/>
          <w:formProt w:val="0"/>
          <w:docGrid w:linePitch="312"/>
        </w:sectPr>
      </w:pPr>
    </w:p>
    <w:p w14:paraId="26BA4877" w14:textId="77777777" w:rsidR="00AC214D" w:rsidRDefault="00AC214D" w:rsidP="00AC214D">
      <w:pPr>
        <w:pStyle w:val="afc"/>
        <w:rPr>
          <w:vanish w:val="0"/>
        </w:rPr>
      </w:pPr>
    </w:p>
    <w:p w14:paraId="537AC2EA" w14:textId="77777777" w:rsidR="00AC214D" w:rsidRDefault="00AC214D" w:rsidP="00AC214D">
      <w:pPr>
        <w:pStyle w:val="aff2"/>
        <w:rPr>
          <w:vanish w:val="0"/>
        </w:rPr>
      </w:pPr>
    </w:p>
    <w:p w14:paraId="27946200" w14:textId="77777777" w:rsidR="00AC214D" w:rsidRDefault="00AC214D" w:rsidP="00AC214D">
      <w:pPr>
        <w:pStyle w:val="aff7"/>
        <w:spacing w:after="120"/>
      </w:pPr>
      <w:r>
        <w:br/>
      </w:r>
      <w:r>
        <w:rPr>
          <w:rFonts w:hint="eastAsia"/>
        </w:rPr>
        <w:t>（规范性）</w:t>
      </w:r>
      <w:r>
        <w:br/>
      </w:r>
      <w:r>
        <w:rPr>
          <w:rFonts w:hint="eastAsia"/>
        </w:rPr>
        <w:t>内外涂层附着牢度</w:t>
      </w:r>
    </w:p>
    <w:p w14:paraId="02806F6C" w14:textId="77777777" w:rsidR="00AC214D" w:rsidRPr="00AC214D" w:rsidRDefault="00AC214D" w:rsidP="00AC214D">
      <w:pPr>
        <w:pStyle w:val="aff8"/>
        <w:spacing w:before="120" w:after="120"/>
      </w:pPr>
      <w:r w:rsidRPr="00AC214D">
        <w:rPr>
          <w:rFonts w:hint="eastAsia"/>
        </w:rPr>
        <w:t>内外</w:t>
      </w:r>
      <w:r w:rsidRPr="00AC214D">
        <w:t>涂层附着牢度</w:t>
      </w:r>
    </w:p>
    <w:p w14:paraId="143F3869" w14:textId="6B668C05" w:rsidR="00AC214D" w:rsidRPr="00AC214D" w:rsidRDefault="00AC214D" w:rsidP="00AC214D">
      <w:pPr>
        <w:pStyle w:val="afffff"/>
        <w:ind w:firstLine="420"/>
      </w:pPr>
      <w:r w:rsidRPr="00AC214D">
        <w:rPr>
          <w:rFonts w:hint="eastAsia"/>
        </w:rPr>
        <w:t>产</w:t>
      </w:r>
      <w:r w:rsidRPr="00AC214D">
        <w:t>品按</w:t>
      </w:r>
      <w:r w:rsidR="00822204">
        <w:rPr>
          <w:rFonts w:hint="eastAsia"/>
        </w:rPr>
        <w:t>GB/T32388</w:t>
      </w:r>
      <w:r w:rsidRPr="00AC214D">
        <w:rPr>
          <w:rFonts w:hint="eastAsia"/>
        </w:rPr>
        <w:t xml:space="preserve">  </w:t>
      </w:r>
      <w:r w:rsidRPr="00AC214D">
        <w:t>6.2.15</w:t>
      </w:r>
      <w:r w:rsidRPr="00AC214D">
        <w:rPr>
          <w:rFonts w:hint="eastAsia"/>
        </w:rPr>
        <w:t>或</w:t>
      </w:r>
      <w:r w:rsidR="00822204">
        <w:t>GB/T40354</w:t>
      </w:r>
      <w:r w:rsidRPr="00AC214D">
        <w:t xml:space="preserve">  6.2.19</w:t>
      </w:r>
      <w:r w:rsidRPr="00AC214D">
        <w:rPr>
          <w:rFonts w:hint="eastAsia"/>
        </w:rPr>
        <w:t>试</w:t>
      </w:r>
      <w:r w:rsidRPr="00AC214D">
        <w:t>验后</w:t>
      </w:r>
      <w:r w:rsidRPr="00AC214D">
        <w:rPr>
          <w:rFonts w:hint="eastAsia"/>
        </w:rPr>
        <w:t>应</w:t>
      </w:r>
      <w:r w:rsidRPr="00AC214D">
        <w:t>符合表</w:t>
      </w:r>
      <w:r w:rsidRPr="00AC214D">
        <w:rPr>
          <w:rFonts w:hint="eastAsia"/>
        </w:rPr>
        <w:t>D</w:t>
      </w:r>
      <w:r w:rsidRPr="00AC214D">
        <w:t>.1</w:t>
      </w:r>
      <w:r w:rsidRPr="00AC214D">
        <w:rPr>
          <w:rFonts w:hint="eastAsia"/>
        </w:rPr>
        <w:t>规</w:t>
      </w:r>
      <w:r w:rsidRPr="00AC214D">
        <w:t>定</w:t>
      </w:r>
    </w:p>
    <w:p w14:paraId="5863D422" w14:textId="77777777" w:rsidR="00AC214D" w:rsidRPr="00AC214D" w:rsidRDefault="00AC214D" w:rsidP="00AC214D">
      <w:pPr>
        <w:adjustRightInd/>
        <w:spacing w:line="300" w:lineRule="auto"/>
        <w:ind w:firstLineChars="202" w:firstLine="424"/>
        <w:rPr>
          <w:rFonts w:ascii="宋体" w:hAnsi="宋体"/>
          <w:color w:val="000000"/>
        </w:rPr>
      </w:pPr>
    </w:p>
    <w:p w14:paraId="08CE11D8" w14:textId="77777777" w:rsidR="00AC214D" w:rsidRPr="00AC214D" w:rsidRDefault="00AC214D" w:rsidP="00AC214D">
      <w:pPr>
        <w:adjustRightInd/>
        <w:spacing w:line="300" w:lineRule="auto"/>
        <w:ind w:firstLineChars="202" w:firstLine="364"/>
        <w:jc w:val="center"/>
        <w:rPr>
          <w:rFonts w:ascii="宋体" w:hAnsi="宋体"/>
          <w:color w:val="000000"/>
        </w:rPr>
      </w:pPr>
      <w:r w:rsidRPr="00AC214D">
        <w:rPr>
          <w:rFonts w:ascii="宋体" w:hAnsi="宋体" w:cs="Arial" w:hint="eastAsia"/>
          <w:kern w:val="0"/>
          <w:sz w:val="18"/>
          <w:szCs w:val="18"/>
        </w:rPr>
        <w:t>表</w:t>
      </w:r>
      <w:r w:rsidRPr="00AC214D">
        <w:rPr>
          <w:rFonts w:ascii="宋体" w:hAnsi="宋体" w:cs="Arial"/>
          <w:kern w:val="0"/>
          <w:sz w:val="18"/>
          <w:szCs w:val="18"/>
        </w:rPr>
        <w:t>D</w:t>
      </w:r>
      <w:r w:rsidRPr="00AC214D">
        <w:rPr>
          <w:rFonts w:ascii="宋体" w:hAnsi="宋体" w:cs="Arial" w:hint="eastAsia"/>
          <w:kern w:val="0"/>
          <w:sz w:val="18"/>
          <w:szCs w:val="18"/>
        </w:rPr>
        <w:t>.1内外</w:t>
      </w:r>
      <w:r w:rsidRPr="00AC214D">
        <w:rPr>
          <w:rFonts w:ascii="宋体" w:hAnsi="宋体" w:cs="Arial"/>
          <w:kern w:val="0"/>
          <w:sz w:val="18"/>
          <w:szCs w:val="18"/>
        </w:rPr>
        <w:t>涂层附着牢度试</w:t>
      </w:r>
      <w:r w:rsidRPr="00AC214D">
        <w:rPr>
          <w:rFonts w:ascii="宋体" w:hAnsi="宋体" w:cs="Arial" w:hint="eastAsia"/>
          <w:kern w:val="0"/>
          <w:sz w:val="18"/>
          <w:szCs w:val="18"/>
        </w:rPr>
        <w:t>验</w:t>
      </w:r>
      <w:r w:rsidRPr="00AC214D">
        <w:rPr>
          <w:rFonts w:ascii="宋体" w:hAnsi="宋体" w:cs="Arial"/>
          <w:kern w:val="0"/>
          <w:sz w:val="18"/>
          <w:szCs w:val="18"/>
        </w:rPr>
        <w:t>结果评价</w:t>
      </w:r>
    </w:p>
    <w:tbl>
      <w:tblPr>
        <w:tblW w:w="8475" w:type="dxa"/>
        <w:jc w:val="center"/>
        <w:tblLayout w:type="fixed"/>
        <w:tblLook w:val="04A0" w:firstRow="1" w:lastRow="0" w:firstColumn="1" w:lastColumn="0" w:noHBand="0" w:noVBand="1"/>
      </w:tblPr>
      <w:tblGrid>
        <w:gridCol w:w="1346"/>
        <w:gridCol w:w="2491"/>
        <w:gridCol w:w="2450"/>
        <w:gridCol w:w="2188"/>
      </w:tblGrid>
      <w:tr w:rsidR="00AC214D" w:rsidRPr="00AC214D" w14:paraId="61EBED60" w14:textId="77777777" w:rsidTr="00C27D14">
        <w:trPr>
          <w:trHeight w:val="375"/>
          <w:tblHeader/>
          <w:jc w:val="center"/>
        </w:trPr>
        <w:tc>
          <w:tcPr>
            <w:tcW w:w="1346" w:type="dxa"/>
            <w:vMerge w:val="restart"/>
            <w:tcBorders>
              <w:top w:val="single" w:sz="4" w:space="0" w:color="auto"/>
              <w:left w:val="single" w:sz="4" w:space="0" w:color="auto"/>
              <w:bottom w:val="single" w:sz="4" w:space="0" w:color="000000"/>
              <w:right w:val="single" w:sz="4" w:space="0" w:color="auto"/>
              <w:tl2br w:val="single" w:sz="4" w:space="0" w:color="auto"/>
            </w:tcBorders>
            <w:shd w:val="clear" w:color="000000" w:fill="FFFFFF"/>
            <w:vAlign w:val="center"/>
          </w:tcPr>
          <w:p w14:paraId="648F37C0" w14:textId="77777777" w:rsidR="00AC214D" w:rsidRPr="00AC214D" w:rsidRDefault="00AC214D" w:rsidP="00AC214D">
            <w:pPr>
              <w:widowControl/>
              <w:adjustRightInd/>
              <w:spacing w:line="300" w:lineRule="auto"/>
              <w:jc w:val="center"/>
              <w:rPr>
                <w:rFonts w:ascii="宋体" w:hAnsi="宋体" w:cs="Arial"/>
                <w:kern w:val="0"/>
                <w:sz w:val="18"/>
                <w:szCs w:val="18"/>
              </w:rPr>
            </w:pPr>
          </w:p>
        </w:tc>
        <w:tc>
          <w:tcPr>
            <w:tcW w:w="7129" w:type="dxa"/>
            <w:gridSpan w:val="3"/>
            <w:tcBorders>
              <w:top w:val="single" w:sz="4" w:space="0" w:color="auto"/>
              <w:left w:val="nil"/>
              <w:bottom w:val="single" w:sz="4" w:space="0" w:color="auto"/>
              <w:right w:val="single" w:sz="4" w:space="0" w:color="000000"/>
            </w:tcBorders>
            <w:shd w:val="clear" w:color="000000" w:fill="FFFFFF"/>
            <w:vAlign w:val="center"/>
          </w:tcPr>
          <w:p w14:paraId="655AA800" w14:textId="77777777" w:rsidR="00AC214D" w:rsidRPr="00AC214D" w:rsidRDefault="00AC214D" w:rsidP="00AC214D">
            <w:pPr>
              <w:widowControl/>
              <w:adjustRightInd/>
              <w:spacing w:line="300" w:lineRule="auto"/>
              <w:jc w:val="center"/>
              <w:rPr>
                <w:rFonts w:ascii="宋体" w:hAnsi="宋体" w:cs="Arial"/>
                <w:strike/>
                <w:kern w:val="0"/>
                <w:sz w:val="18"/>
                <w:szCs w:val="18"/>
              </w:rPr>
            </w:pPr>
            <w:r w:rsidRPr="00AC214D">
              <w:rPr>
                <w:rFonts w:ascii="宋体" w:hAnsi="宋体" w:cs="Arial" w:hint="eastAsia"/>
                <w:kern w:val="0"/>
                <w:sz w:val="18"/>
                <w:szCs w:val="18"/>
              </w:rPr>
              <w:t>平面</w:t>
            </w:r>
            <w:r w:rsidRPr="00AC214D">
              <w:rPr>
                <w:rFonts w:ascii="宋体" w:hAnsi="宋体" w:cs="Arial"/>
                <w:kern w:val="0"/>
                <w:sz w:val="18"/>
                <w:szCs w:val="18"/>
              </w:rPr>
              <w:t>耐磨</w:t>
            </w:r>
            <w:r w:rsidRPr="00AC214D">
              <w:rPr>
                <w:rFonts w:ascii="宋体" w:hAnsi="宋体" w:cs="Arial" w:hint="eastAsia"/>
                <w:kern w:val="0"/>
                <w:sz w:val="18"/>
                <w:szCs w:val="18"/>
              </w:rPr>
              <w:t>水平</w:t>
            </w:r>
          </w:p>
        </w:tc>
      </w:tr>
      <w:tr w:rsidR="00AC214D" w:rsidRPr="00AC214D" w14:paraId="633C2CA3" w14:textId="77777777" w:rsidTr="00C27D14">
        <w:trPr>
          <w:trHeight w:val="375"/>
          <w:tblHeader/>
          <w:jc w:val="center"/>
        </w:trPr>
        <w:tc>
          <w:tcPr>
            <w:tcW w:w="1346" w:type="dxa"/>
            <w:vMerge/>
            <w:tcBorders>
              <w:top w:val="single" w:sz="4" w:space="0" w:color="000000"/>
              <w:left w:val="single" w:sz="4" w:space="0" w:color="auto"/>
              <w:bottom w:val="single" w:sz="4" w:space="0" w:color="000000"/>
              <w:right w:val="single" w:sz="4" w:space="0" w:color="auto"/>
              <w:tl2br w:val="single" w:sz="4" w:space="0" w:color="auto"/>
            </w:tcBorders>
            <w:shd w:val="clear" w:color="auto" w:fill="auto"/>
            <w:vAlign w:val="center"/>
          </w:tcPr>
          <w:p w14:paraId="32FE72DD" w14:textId="77777777" w:rsidR="00AC214D" w:rsidRPr="00AC214D" w:rsidRDefault="00AC214D" w:rsidP="00AC214D">
            <w:pPr>
              <w:widowControl/>
              <w:adjustRightInd/>
              <w:spacing w:line="300" w:lineRule="auto"/>
              <w:jc w:val="center"/>
              <w:rPr>
                <w:rFonts w:ascii="宋体" w:hAnsi="宋体" w:cs="Arial"/>
                <w:kern w:val="0"/>
                <w:sz w:val="18"/>
                <w:szCs w:val="18"/>
              </w:rPr>
            </w:pPr>
          </w:p>
        </w:tc>
        <w:tc>
          <w:tcPr>
            <w:tcW w:w="2491" w:type="dxa"/>
            <w:tcBorders>
              <w:top w:val="nil"/>
              <w:left w:val="nil"/>
              <w:bottom w:val="single" w:sz="4" w:space="0" w:color="auto"/>
              <w:right w:val="single" w:sz="4" w:space="0" w:color="auto"/>
            </w:tcBorders>
            <w:shd w:val="clear" w:color="000000" w:fill="FFFFFF"/>
            <w:vAlign w:val="center"/>
          </w:tcPr>
          <w:p w14:paraId="66894CD8" w14:textId="77777777" w:rsidR="00AC214D" w:rsidRPr="00AC214D" w:rsidRDefault="00AC214D" w:rsidP="00AC214D">
            <w:pPr>
              <w:widowControl/>
              <w:adjustRightInd/>
              <w:spacing w:line="300" w:lineRule="auto"/>
              <w:jc w:val="center"/>
              <w:rPr>
                <w:rFonts w:ascii="宋体" w:hAnsi="宋体" w:cs="Arial"/>
                <w:kern w:val="0"/>
                <w:sz w:val="18"/>
                <w:szCs w:val="18"/>
              </w:rPr>
            </w:pPr>
            <w:r w:rsidRPr="00AC214D">
              <w:rPr>
                <w:rFonts w:ascii="宋体" w:hAnsi="宋体" w:cs="Arial" w:hint="eastAsia"/>
                <w:kern w:val="0"/>
                <w:sz w:val="18"/>
                <w:szCs w:val="18"/>
              </w:rPr>
              <w:t>先进水平</w:t>
            </w:r>
          </w:p>
        </w:tc>
        <w:tc>
          <w:tcPr>
            <w:tcW w:w="2450" w:type="dxa"/>
            <w:tcBorders>
              <w:top w:val="nil"/>
              <w:left w:val="nil"/>
              <w:bottom w:val="single" w:sz="4" w:space="0" w:color="auto"/>
              <w:right w:val="single" w:sz="4" w:space="0" w:color="auto"/>
            </w:tcBorders>
            <w:shd w:val="clear" w:color="000000" w:fill="FFFFFF"/>
            <w:vAlign w:val="center"/>
          </w:tcPr>
          <w:p w14:paraId="3C55DC07" w14:textId="77777777" w:rsidR="00AC214D" w:rsidRPr="00AC214D" w:rsidRDefault="00AC214D" w:rsidP="00AC214D">
            <w:pPr>
              <w:widowControl/>
              <w:adjustRightInd/>
              <w:spacing w:line="300" w:lineRule="auto"/>
              <w:jc w:val="center"/>
              <w:rPr>
                <w:rFonts w:ascii="宋体" w:hAnsi="宋体" w:cs="Arial"/>
                <w:kern w:val="0"/>
                <w:sz w:val="18"/>
                <w:szCs w:val="18"/>
              </w:rPr>
            </w:pPr>
            <w:r w:rsidRPr="00AC214D">
              <w:rPr>
                <w:rFonts w:ascii="宋体" w:hAnsi="宋体" w:cs="Arial" w:hint="eastAsia"/>
                <w:kern w:val="0"/>
                <w:sz w:val="18"/>
                <w:szCs w:val="18"/>
              </w:rPr>
              <w:t>一般水平</w:t>
            </w:r>
          </w:p>
        </w:tc>
        <w:tc>
          <w:tcPr>
            <w:tcW w:w="2188" w:type="dxa"/>
            <w:tcBorders>
              <w:top w:val="nil"/>
              <w:left w:val="nil"/>
              <w:bottom w:val="single" w:sz="4" w:space="0" w:color="auto"/>
              <w:right w:val="single" w:sz="4" w:space="0" w:color="auto"/>
            </w:tcBorders>
            <w:shd w:val="clear" w:color="000000" w:fill="FFFFFF"/>
            <w:vAlign w:val="center"/>
          </w:tcPr>
          <w:p w14:paraId="44E6BF0D" w14:textId="77777777" w:rsidR="00AC214D" w:rsidRPr="00AC214D" w:rsidRDefault="00AC214D" w:rsidP="00AC214D">
            <w:pPr>
              <w:widowControl/>
              <w:adjustRightInd/>
              <w:spacing w:line="300" w:lineRule="auto"/>
              <w:jc w:val="center"/>
              <w:rPr>
                <w:rFonts w:ascii="宋体" w:hAnsi="宋体" w:cs="Arial"/>
                <w:kern w:val="0"/>
                <w:sz w:val="18"/>
                <w:szCs w:val="18"/>
              </w:rPr>
            </w:pPr>
            <w:r w:rsidRPr="00AC214D">
              <w:rPr>
                <w:rFonts w:ascii="宋体" w:hAnsi="宋体" w:cs="Arial" w:hint="eastAsia"/>
                <w:kern w:val="0"/>
                <w:sz w:val="18"/>
                <w:szCs w:val="18"/>
              </w:rPr>
              <w:t>基准水平</w:t>
            </w:r>
          </w:p>
        </w:tc>
      </w:tr>
      <w:tr w:rsidR="00AC214D" w:rsidRPr="00AC214D" w14:paraId="49ADF9E2" w14:textId="77777777" w:rsidTr="00C27D14">
        <w:trPr>
          <w:trHeight w:val="375"/>
          <w:jc w:val="center"/>
        </w:trPr>
        <w:tc>
          <w:tcPr>
            <w:tcW w:w="1346" w:type="dxa"/>
            <w:tcBorders>
              <w:top w:val="nil"/>
              <w:left w:val="single" w:sz="4" w:space="0" w:color="auto"/>
              <w:bottom w:val="single" w:sz="4" w:space="0" w:color="auto"/>
              <w:right w:val="single" w:sz="4" w:space="0" w:color="auto"/>
            </w:tcBorders>
            <w:shd w:val="clear" w:color="000000" w:fill="FFFFFF"/>
            <w:vAlign w:val="center"/>
          </w:tcPr>
          <w:p w14:paraId="16895E08" w14:textId="77777777" w:rsidR="00AC214D" w:rsidRPr="00AC214D" w:rsidRDefault="00AC214D" w:rsidP="00AC214D">
            <w:pPr>
              <w:widowControl/>
              <w:adjustRightInd/>
              <w:spacing w:line="300" w:lineRule="auto"/>
              <w:jc w:val="center"/>
              <w:rPr>
                <w:rFonts w:ascii="宋体" w:hAnsi="宋体" w:cs="Arial"/>
                <w:kern w:val="0"/>
                <w:sz w:val="18"/>
                <w:szCs w:val="18"/>
              </w:rPr>
            </w:pPr>
            <w:r w:rsidRPr="00AC214D">
              <w:rPr>
                <w:rFonts w:ascii="宋体" w:hAnsi="宋体" w:cs="Arial" w:hint="eastAsia"/>
                <w:kern w:val="0"/>
                <w:sz w:val="18"/>
                <w:szCs w:val="18"/>
              </w:rPr>
              <w:t>分</w:t>
            </w:r>
            <w:r w:rsidRPr="00AC214D">
              <w:rPr>
                <w:rFonts w:ascii="宋体" w:hAnsi="宋体" w:cs="Arial"/>
                <w:kern w:val="0"/>
                <w:sz w:val="18"/>
                <w:szCs w:val="18"/>
              </w:rPr>
              <w:t>级</w:t>
            </w:r>
          </w:p>
        </w:tc>
        <w:tc>
          <w:tcPr>
            <w:tcW w:w="2491" w:type="dxa"/>
            <w:tcBorders>
              <w:top w:val="nil"/>
              <w:left w:val="nil"/>
              <w:bottom w:val="single" w:sz="4" w:space="0" w:color="auto"/>
              <w:right w:val="single" w:sz="4" w:space="0" w:color="auto"/>
            </w:tcBorders>
            <w:shd w:val="clear" w:color="000000" w:fill="FFFFFF"/>
            <w:vAlign w:val="center"/>
          </w:tcPr>
          <w:p w14:paraId="2EE91334" w14:textId="77777777" w:rsidR="00AC214D" w:rsidRPr="00AC214D" w:rsidRDefault="00AC214D" w:rsidP="00AC214D">
            <w:pPr>
              <w:widowControl/>
              <w:adjustRightInd/>
              <w:spacing w:line="300" w:lineRule="auto"/>
              <w:jc w:val="center"/>
              <w:rPr>
                <w:rFonts w:ascii="宋体" w:hAnsi="宋体" w:cs="Arial"/>
                <w:kern w:val="0"/>
                <w:sz w:val="18"/>
                <w:szCs w:val="18"/>
              </w:rPr>
            </w:pPr>
            <w:r w:rsidRPr="00AC214D">
              <w:rPr>
                <w:rFonts w:ascii="宋体" w:hAnsi="宋体" w:cs="Arial" w:hint="eastAsia"/>
                <w:kern w:val="0"/>
                <w:sz w:val="18"/>
                <w:szCs w:val="18"/>
              </w:rPr>
              <w:t>“0”级</w:t>
            </w:r>
          </w:p>
          <w:p w14:paraId="3E927181" w14:textId="77777777" w:rsidR="00AC214D" w:rsidRPr="00AC214D" w:rsidRDefault="00AC214D" w:rsidP="00AC214D">
            <w:pPr>
              <w:widowControl/>
              <w:adjustRightInd/>
              <w:spacing w:line="300" w:lineRule="auto"/>
              <w:jc w:val="center"/>
              <w:rPr>
                <w:rFonts w:ascii="宋体" w:hAnsi="宋体" w:cs="Arial"/>
                <w:kern w:val="0"/>
                <w:sz w:val="18"/>
                <w:szCs w:val="18"/>
              </w:rPr>
            </w:pPr>
            <w:r w:rsidRPr="00AC214D">
              <w:rPr>
                <w:rFonts w:ascii="宋体" w:hAnsi="宋体" w:cs="Arial" w:hint="eastAsia"/>
                <w:kern w:val="0"/>
                <w:sz w:val="18"/>
                <w:szCs w:val="18"/>
              </w:rPr>
              <w:t>切</w:t>
            </w:r>
            <w:r w:rsidRPr="00AC214D">
              <w:rPr>
                <w:rFonts w:ascii="宋体" w:hAnsi="宋体" w:cs="Arial"/>
                <w:kern w:val="0"/>
                <w:sz w:val="18"/>
                <w:szCs w:val="18"/>
              </w:rPr>
              <w:t>割</w:t>
            </w:r>
            <w:r w:rsidRPr="00AC214D">
              <w:rPr>
                <w:rFonts w:ascii="宋体" w:hAnsi="宋体" w:cs="Arial" w:hint="eastAsia"/>
                <w:kern w:val="0"/>
                <w:sz w:val="18"/>
                <w:szCs w:val="18"/>
              </w:rPr>
              <w:t>边</w:t>
            </w:r>
            <w:r w:rsidRPr="00AC214D">
              <w:rPr>
                <w:rFonts w:ascii="宋体" w:hAnsi="宋体" w:cs="Arial"/>
                <w:kern w:val="0"/>
                <w:sz w:val="18"/>
                <w:szCs w:val="18"/>
              </w:rPr>
              <w:t>缘</w:t>
            </w:r>
            <w:r w:rsidRPr="00AC214D">
              <w:rPr>
                <w:rFonts w:ascii="宋体" w:hAnsi="宋体" w:cs="Arial" w:hint="eastAsia"/>
                <w:kern w:val="0"/>
                <w:sz w:val="18"/>
                <w:szCs w:val="18"/>
              </w:rPr>
              <w:t>完</w:t>
            </w:r>
            <w:r w:rsidRPr="00AC214D">
              <w:rPr>
                <w:rFonts w:ascii="宋体" w:hAnsi="宋体" w:cs="Arial"/>
                <w:kern w:val="0"/>
                <w:sz w:val="18"/>
                <w:szCs w:val="18"/>
              </w:rPr>
              <w:t>全平滑</w:t>
            </w:r>
            <w:r w:rsidRPr="00AC214D">
              <w:rPr>
                <w:rFonts w:ascii="宋体" w:hAnsi="宋体" w:cs="Arial" w:hint="eastAsia"/>
                <w:kern w:val="0"/>
                <w:sz w:val="18"/>
                <w:szCs w:val="18"/>
              </w:rPr>
              <w:t>，</w:t>
            </w:r>
            <w:r w:rsidRPr="00AC214D">
              <w:rPr>
                <w:rFonts w:ascii="宋体" w:hAnsi="宋体" w:cs="Arial"/>
                <w:kern w:val="0"/>
                <w:sz w:val="18"/>
                <w:szCs w:val="18"/>
              </w:rPr>
              <w:t>网格内无脱落</w:t>
            </w:r>
          </w:p>
          <w:p w14:paraId="131943DF" w14:textId="77777777" w:rsidR="00AC214D" w:rsidRPr="00AC214D" w:rsidRDefault="00AC214D" w:rsidP="00AC214D">
            <w:pPr>
              <w:widowControl/>
              <w:adjustRightInd/>
              <w:spacing w:line="300" w:lineRule="auto"/>
              <w:jc w:val="center"/>
              <w:rPr>
                <w:rFonts w:ascii="宋体" w:hAnsi="宋体" w:cs="Arial"/>
                <w:kern w:val="0"/>
                <w:sz w:val="18"/>
                <w:szCs w:val="18"/>
              </w:rPr>
            </w:pPr>
            <w:r w:rsidRPr="00AC214D">
              <w:rPr>
                <w:noProof/>
              </w:rPr>
              <w:drawing>
                <wp:inline distT="0" distB="0" distL="0" distR="0" wp14:anchorId="538C812A" wp14:editId="50441893">
                  <wp:extent cx="561905" cy="447619"/>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1905" cy="447619"/>
                          </a:xfrm>
                          <a:prstGeom prst="rect">
                            <a:avLst/>
                          </a:prstGeom>
                        </pic:spPr>
                      </pic:pic>
                    </a:graphicData>
                  </a:graphic>
                </wp:inline>
              </w:drawing>
            </w:r>
          </w:p>
        </w:tc>
        <w:tc>
          <w:tcPr>
            <w:tcW w:w="2450" w:type="dxa"/>
            <w:tcBorders>
              <w:top w:val="nil"/>
              <w:left w:val="nil"/>
              <w:bottom w:val="single" w:sz="4" w:space="0" w:color="auto"/>
              <w:right w:val="single" w:sz="4" w:space="0" w:color="auto"/>
            </w:tcBorders>
            <w:vAlign w:val="center"/>
          </w:tcPr>
          <w:p w14:paraId="4B4D8BF7" w14:textId="77777777" w:rsidR="00AC214D" w:rsidRPr="00AC214D" w:rsidRDefault="00AC214D" w:rsidP="00AC214D">
            <w:pPr>
              <w:widowControl/>
              <w:adjustRightInd/>
              <w:spacing w:line="240" w:lineRule="auto"/>
              <w:jc w:val="center"/>
              <w:rPr>
                <w:rFonts w:ascii="宋体" w:hAnsi="宋体"/>
                <w:color w:val="000000"/>
                <w:sz w:val="18"/>
                <w:szCs w:val="18"/>
              </w:rPr>
            </w:pPr>
            <w:r w:rsidRPr="00AC214D">
              <w:rPr>
                <w:rFonts w:ascii="宋体" w:hAnsi="宋体"/>
                <w:color w:val="000000"/>
                <w:sz w:val="18"/>
                <w:szCs w:val="18"/>
              </w:rPr>
              <w:t>“1”</w:t>
            </w:r>
            <w:r w:rsidRPr="00AC214D">
              <w:rPr>
                <w:rFonts w:ascii="宋体" w:hAnsi="宋体" w:hint="eastAsia"/>
                <w:color w:val="000000"/>
                <w:sz w:val="18"/>
                <w:szCs w:val="18"/>
              </w:rPr>
              <w:t>级</w:t>
            </w:r>
          </w:p>
          <w:p w14:paraId="78FF6748" w14:textId="77777777" w:rsidR="00AC214D" w:rsidRPr="00AC214D" w:rsidRDefault="00AC214D" w:rsidP="00AC214D">
            <w:pPr>
              <w:widowControl/>
              <w:adjustRightInd/>
              <w:spacing w:line="240" w:lineRule="auto"/>
              <w:jc w:val="center"/>
              <w:rPr>
                <w:rFonts w:ascii="宋体" w:hAnsi="宋体"/>
                <w:color w:val="000000"/>
                <w:sz w:val="18"/>
                <w:szCs w:val="18"/>
              </w:rPr>
            </w:pPr>
            <w:r w:rsidRPr="00AC214D">
              <w:rPr>
                <w:rFonts w:ascii="宋体" w:hAnsi="宋体" w:hint="eastAsia"/>
                <w:color w:val="000000"/>
                <w:sz w:val="18"/>
                <w:szCs w:val="18"/>
              </w:rPr>
              <w:t>在</w:t>
            </w:r>
            <w:r w:rsidRPr="00AC214D">
              <w:rPr>
                <w:rFonts w:ascii="宋体" w:hAnsi="宋体"/>
                <w:color w:val="000000"/>
                <w:sz w:val="18"/>
                <w:szCs w:val="18"/>
              </w:rPr>
              <w:t>切口交叉处有</w:t>
            </w:r>
            <w:r w:rsidRPr="00AC214D">
              <w:rPr>
                <w:rFonts w:ascii="宋体" w:hAnsi="宋体" w:hint="eastAsia"/>
                <w:color w:val="000000"/>
                <w:sz w:val="18"/>
                <w:szCs w:val="18"/>
              </w:rPr>
              <w:t>少</w:t>
            </w:r>
            <w:r w:rsidRPr="00AC214D">
              <w:rPr>
                <w:rFonts w:ascii="宋体" w:hAnsi="宋体"/>
                <w:color w:val="000000"/>
                <w:sz w:val="18"/>
                <w:szCs w:val="18"/>
              </w:rPr>
              <w:t>许</w:t>
            </w:r>
            <w:r w:rsidRPr="00AC214D">
              <w:rPr>
                <w:rFonts w:ascii="宋体" w:hAnsi="宋体" w:hint="eastAsia"/>
                <w:color w:val="000000"/>
                <w:sz w:val="18"/>
                <w:szCs w:val="18"/>
              </w:rPr>
              <w:t>涂</w:t>
            </w:r>
            <w:r w:rsidRPr="00AC214D">
              <w:rPr>
                <w:rFonts w:ascii="宋体" w:hAnsi="宋体"/>
                <w:color w:val="000000"/>
                <w:sz w:val="18"/>
                <w:szCs w:val="18"/>
              </w:rPr>
              <w:t>层脱</w:t>
            </w:r>
            <w:r w:rsidRPr="00AC214D">
              <w:rPr>
                <w:rFonts w:ascii="宋体" w:hAnsi="宋体" w:hint="eastAsia"/>
                <w:color w:val="000000"/>
                <w:sz w:val="18"/>
                <w:szCs w:val="18"/>
              </w:rPr>
              <w:t>落，</w:t>
            </w:r>
            <w:r w:rsidRPr="00AC214D">
              <w:rPr>
                <w:rFonts w:ascii="宋体" w:hAnsi="宋体"/>
                <w:color w:val="000000"/>
                <w:sz w:val="18"/>
                <w:szCs w:val="18"/>
              </w:rPr>
              <w:t>但受影</w:t>
            </w:r>
            <w:r w:rsidRPr="00AC214D">
              <w:rPr>
                <w:rFonts w:ascii="宋体" w:hAnsi="宋体" w:hint="eastAsia"/>
                <w:color w:val="000000"/>
                <w:sz w:val="18"/>
                <w:szCs w:val="18"/>
              </w:rPr>
              <w:t>响的</w:t>
            </w:r>
            <w:r w:rsidRPr="00AC214D">
              <w:rPr>
                <w:rFonts w:ascii="宋体" w:hAnsi="宋体"/>
                <w:color w:val="000000"/>
                <w:sz w:val="18"/>
                <w:szCs w:val="18"/>
              </w:rPr>
              <w:t>交</w:t>
            </w:r>
            <w:r w:rsidRPr="00AC214D">
              <w:rPr>
                <w:rFonts w:ascii="宋体" w:hAnsi="宋体" w:hint="eastAsia"/>
                <w:color w:val="000000"/>
                <w:sz w:val="18"/>
                <w:szCs w:val="18"/>
              </w:rPr>
              <w:t>叉</w:t>
            </w:r>
            <w:r w:rsidRPr="00AC214D">
              <w:rPr>
                <w:rFonts w:ascii="宋体" w:hAnsi="宋体"/>
                <w:color w:val="000000"/>
                <w:sz w:val="18"/>
                <w:szCs w:val="18"/>
              </w:rPr>
              <w:t>切</w:t>
            </w:r>
            <w:r w:rsidRPr="00AC214D">
              <w:rPr>
                <w:rFonts w:ascii="宋体" w:hAnsi="宋体" w:hint="eastAsia"/>
                <w:color w:val="000000"/>
                <w:sz w:val="18"/>
                <w:szCs w:val="18"/>
              </w:rPr>
              <w:t>割</w:t>
            </w:r>
            <w:r w:rsidRPr="00AC214D">
              <w:rPr>
                <w:rFonts w:ascii="宋体" w:hAnsi="宋体"/>
                <w:color w:val="000000"/>
                <w:sz w:val="18"/>
                <w:szCs w:val="18"/>
              </w:rPr>
              <w:t>面</w:t>
            </w:r>
            <w:r w:rsidRPr="00AC214D">
              <w:rPr>
                <w:rFonts w:ascii="宋体" w:hAnsi="宋体" w:hint="eastAsia"/>
                <w:color w:val="000000"/>
                <w:sz w:val="18"/>
                <w:szCs w:val="18"/>
              </w:rPr>
              <w:t>积</w:t>
            </w:r>
            <w:r w:rsidRPr="00AC214D">
              <w:rPr>
                <w:rFonts w:ascii="宋体" w:hAnsi="宋体"/>
                <w:color w:val="000000"/>
                <w:sz w:val="18"/>
                <w:szCs w:val="18"/>
              </w:rPr>
              <w:t>不大于</w:t>
            </w:r>
            <w:r w:rsidRPr="00AC214D">
              <w:rPr>
                <w:rFonts w:ascii="宋体" w:hAnsi="宋体" w:hint="eastAsia"/>
                <w:color w:val="000000"/>
                <w:sz w:val="18"/>
                <w:szCs w:val="18"/>
              </w:rPr>
              <w:t>5%</w:t>
            </w:r>
          </w:p>
          <w:p w14:paraId="792A2C37" w14:textId="77777777" w:rsidR="00AC214D" w:rsidRPr="00AC214D" w:rsidRDefault="00AC214D" w:rsidP="00AC214D">
            <w:pPr>
              <w:widowControl/>
              <w:adjustRightInd/>
              <w:spacing w:line="240" w:lineRule="auto"/>
              <w:jc w:val="center"/>
              <w:rPr>
                <w:rFonts w:ascii="宋体" w:hAnsi="宋体"/>
                <w:color w:val="000000"/>
                <w:kern w:val="0"/>
                <w:sz w:val="18"/>
                <w:szCs w:val="18"/>
              </w:rPr>
            </w:pPr>
            <w:r w:rsidRPr="00AC214D">
              <w:rPr>
                <w:noProof/>
              </w:rPr>
              <w:drawing>
                <wp:inline distT="0" distB="0" distL="0" distR="0" wp14:anchorId="5F6FA3F4" wp14:editId="58F1BEB3">
                  <wp:extent cx="523810" cy="466667"/>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23810" cy="466667"/>
                          </a:xfrm>
                          <a:prstGeom prst="rect">
                            <a:avLst/>
                          </a:prstGeom>
                        </pic:spPr>
                      </pic:pic>
                    </a:graphicData>
                  </a:graphic>
                </wp:inline>
              </w:drawing>
            </w:r>
          </w:p>
        </w:tc>
        <w:tc>
          <w:tcPr>
            <w:tcW w:w="2188" w:type="dxa"/>
            <w:tcBorders>
              <w:top w:val="nil"/>
              <w:left w:val="nil"/>
              <w:bottom w:val="single" w:sz="4" w:space="0" w:color="auto"/>
              <w:right w:val="single" w:sz="4" w:space="0" w:color="auto"/>
            </w:tcBorders>
            <w:vAlign w:val="center"/>
          </w:tcPr>
          <w:p w14:paraId="61EF2BF2" w14:textId="77777777" w:rsidR="00AC214D" w:rsidRPr="00AC214D" w:rsidRDefault="00AC214D" w:rsidP="00AC214D">
            <w:pPr>
              <w:widowControl/>
              <w:adjustRightInd/>
              <w:spacing w:line="240" w:lineRule="auto"/>
              <w:jc w:val="center"/>
              <w:rPr>
                <w:rFonts w:ascii="宋体" w:hAnsi="宋体"/>
                <w:color w:val="000000"/>
                <w:sz w:val="18"/>
                <w:szCs w:val="18"/>
              </w:rPr>
            </w:pPr>
            <w:r w:rsidRPr="00AC214D">
              <w:rPr>
                <w:rFonts w:ascii="宋体" w:hAnsi="宋体" w:hint="eastAsia"/>
                <w:color w:val="000000"/>
                <w:sz w:val="18"/>
                <w:szCs w:val="18"/>
              </w:rPr>
              <w:t>“2”</w:t>
            </w:r>
            <w:r w:rsidRPr="00AC214D">
              <w:rPr>
                <w:rFonts w:ascii="宋体" w:hAnsi="宋体"/>
                <w:color w:val="000000"/>
                <w:sz w:val="18"/>
                <w:szCs w:val="18"/>
              </w:rPr>
              <w:t>级</w:t>
            </w:r>
          </w:p>
          <w:p w14:paraId="2F75C765" w14:textId="77777777" w:rsidR="00AC214D" w:rsidRPr="00AC214D" w:rsidRDefault="00AC214D" w:rsidP="00AC214D">
            <w:pPr>
              <w:widowControl/>
              <w:adjustRightInd/>
              <w:spacing w:line="240" w:lineRule="auto"/>
              <w:jc w:val="center"/>
              <w:rPr>
                <w:rFonts w:ascii="宋体" w:hAnsi="宋体"/>
                <w:color w:val="000000"/>
                <w:kern w:val="0"/>
                <w:sz w:val="18"/>
                <w:szCs w:val="18"/>
              </w:rPr>
            </w:pPr>
            <w:r w:rsidRPr="00AC214D">
              <w:rPr>
                <w:rFonts w:ascii="宋体" w:hAnsi="宋体" w:hint="eastAsia"/>
                <w:color w:val="000000"/>
                <w:kern w:val="0"/>
                <w:sz w:val="18"/>
                <w:szCs w:val="18"/>
              </w:rPr>
              <w:t>在</w:t>
            </w:r>
            <w:r w:rsidRPr="00AC214D">
              <w:rPr>
                <w:rFonts w:ascii="宋体" w:hAnsi="宋体"/>
                <w:color w:val="000000"/>
                <w:kern w:val="0"/>
                <w:sz w:val="18"/>
                <w:szCs w:val="18"/>
              </w:rPr>
              <w:t>切口交叉处</w:t>
            </w:r>
            <w:r w:rsidRPr="00AC214D">
              <w:rPr>
                <w:rFonts w:ascii="宋体" w:hAnsi="宋体" w:hint="eastAsia"/>
                <w:color w:val="000000"/>
                <w:kern w:val="0"/>
                <w:sz w:val="18"/>
                <w:szCs w:val="18"/>
              </w:rPr>
              <w:t>和</w:t>
            </w:r>
            <w:r w:rsidRPr="00AC214D">
              <w:rPr>
                <w:rFonts w:ascii="宋体" w:hAnsi="宋体"/>
                <w:color w:val="000000"/>
                <w:kern w:val="0"/>
                <w:sz w:val="18"/>
                <w:szCs w:val="18"/>
              </w:rPr>
              <w:t>或</w:t>
            </w:r>
            <w:r w:rsidRPr="00AC214D">
              <w:rPr>
                <w:rFonts w:ascii="宋体" w:hAnsi="宋体" w:hint="eastAsia"/>
                <w:color w:val="000000"/>
                <w:kern w:val="0"/>
                <w:sz w:val="18"/>
                <w:szCs w:val="18"/>
              </w:rPr>
              <w:t>沿</w:t>
            </w:r>
            <w:r w:rsidRPr="00AC214D">
              <w:rPr>
                <w:rFonts w:ascii="宋体" w:hAnsi="宋体"/>
                <w:color w:val="000000"/>
                <w:kern w:val="0"/>
                <w:sz w:val="18"/>
                <w:szCs w:val="18"/>
              </w:rPr>
              <w:t>切品边缘有</w:t>
            </w:r>
            <w:r w:rsidRPr="00AC214D">
              <w:rPr>
                <w:rFonts w:ascii="宋体" w:hAnsi="宋体" w:hint="eastAsia"/>
                <w:color w:val="000000"/>
                <w:kern w:val="0"/>
                <w:sz w:val="18"/>
                <w:szCs w:val="18"/>
              </w:rPr>
              <w:t>涂</w:t>
            </w:r>
            <w:r w:rsidRPr="00AC214D">
              <w:rPr>
                <w:rFonts w:ascii="宋体" w:hAnsi="宋体"/>
                <w:color w:val="000000"/>
                <w:kern w:val="0"/>
                <w:sz w:val="18"/>
                <w:szCs w:val="18"/>
              </w:rPr>
              <w:t>层脱落</w:t>
            </w:r>
            <w:r w:rsidRPr="00AC214D">
              <w:rPr>
                <w:rFonts w:ascii="宋体" w:hAnsi="宋体" w:hint="eastAsia"/>
                <w:color w:val="000000"/>
                <w:kern w:val="0"/>
                <w:sz w:val="18"/>
                <w:szCs w:val="18"/>
              </w:rPr>
              <w:t>，</w:t>
            </w:r>
            <w:r w:rsidRPr="00AC214D">
              <w:rPr>
                <w:rFonts w:ascii="宋体" w:hAnsi="宋体"/>
                <w:color w:val="000000"/>
                <w:kern w:val="0"/>
                <w:sz w:val="18"/>
                <w:szCs w:val="18"/>
              </w:rPr>
              <w:t>受</w:t>
            </w:r>
            <w:r w:rsidRPr="00AC214D">
              <w:rPr>
                <w:rFonts w:ascii="宋体" w:hAnsi="宋体" w:hint="eastAsia"/>
                <w:color w:val="000000"/>
                <w:kern w:val="0"/>
                <w:sz w:val="18"/>
                <w:szCs w:val="18"/>
              </w:rPr>
              <w:t>影响</w:t>
            </w:r>
            <w:r w:rsidRPr="00AC214D">
              <w:rPr>
                <w:rFonts w:ascii="宋体" w:hAnsi="宋体"/>
                <w:color w:val="000000"/>
                <w:kern w:val="0"/>
                <w:sz w:val="18"/>
                <w:szCs w:val="18"/>
              </w:rPr>
              <w:t>的</w:t>
            </w:r>
            <w:r w:rsidRPr="00AC214D">
              <w:rPr>
                <w:rFonts w:ascii="宋体" w:hAnsi="宋体" w:hint="eastAsia"/>
                <w:color w:val="000000"/>
                <w:kern w:val="0"/>
                <w:sz w:val="18"/>
                <w:szCs w:val="18"/>
              </w:rPr>
              <w:t>交</w:t>
            </w:r>
            <w:r w:rsidRPr="00AC214D">
              <w:rPr>
                <w:rFonts w:ascii="宋体" w:hAnsi="宋体"/>
                <w:color w:val="000000"/>
                <w:kern w:val="0"/>
                <w:sz w:val="18"/>
                <w:szCs w:val="18"/>
              </w:rPr>
              <w:t>叉切割面</w:t>
            </w:r>
            <w:r w:rsidRPr="00AC214D">
              <w:rPr>
                <w:rFonts w:ascii="宋体" w:hAnsi="宋体" w:hint="eastAsia"/>
                <w:color w:val="000000"/>
                <w:kern w:val="0"/>
                <w:sz w:val="18"/>
                <w:szCs w:val="18"/>
              </w:rPr>
              <w:t>大</w:t>
            </w:r>
            <w:r w:rsidRPr="00AC214D">
              <w:rPr>
                <w:rFonts w:ascii="宋体" w:hAnsi="宋体"/>
                <w:color w:val="000000"/>
                <w:kern w:val="0"/>
                <w:sz w:val="18"/>
                <w:szCs w:val="18"/>
              </w:rPr>
              <w:t>于</w:t>
            </w:r>
            <w:r w:rsidRPr="00AC214D">
              <w:rPr>
                <w:rFonts w:ascii="宋体" w:hAnsi="宋体" w:hint="eastAsia"/>
                <w:color w:val="000000"/>
                <w:kern w:val="0"/>
                <w:sz w:val="18"/>
                <w:szCs w:val="18"/>
              </w:rPr>
              <w:t>5%，</w:t>
            </w:r>
            <w:r w:rsidRPr="00AC214D">
              <w:rPr>
                <w:rFonts w:ascii="宋体" w:hAnsi="宋体"/>
                <w:color w:val="000000"/>
                <w:kern w:val="0"/>
                <w:sz w:val="18"/>
                <w:szCs w:val="18"/>
              </w:rPr>
              <w:t>但不</w:t>
            </w:r>
            <w:r w:rsidRPr="00AC214D">
              <w:rPr>
                <w:rFonts w:ascii="宋体" w:hAnsi="宋体" w:hint="eastAsia"/>
                <w:color w:val="000000"/>
                <w:kern w:val="0"/>
                <w:sz w:val="18"/>
                <w:szCs w:val="18"/>
              </w:rPr>
              <w:t>大</w:t>
            </w:r>
            <w:r w:rsidRPr="00AC214D">
              <w:rPr>
                <w:rFonts w:ascii="宋体" w:hAnsi="宋体"/>
                <w:color w:val="000000"/>
                <w:kern w:val="0"/>
                <w:sz w:val="18"/>
                <w:szCs w:val="18"/>
              </w:rPr>
              <w:t>于</w:t>
            </w:r>
            <w:r w:rsidRPr="00AC214D">
              <w:rPr>
                <w:rFonts w:ascii="宋体" w:hAnsi="宋体" w:hint="eastAsia"/>
                <w:color w:val="000000"/>
                <w:kern w:val="0"/>
                <w:sz w:val="18"/>
                <w:szCs w:val="18"/>
              </w:rPr>
              <w:t>15%</w:t>
            </w:r>
          </w:p>
          <w:p w14:paraId="546F376C" w14:textId="77777777" w:rsidR="00AC214D" w:rsidRPr="00AC214D" w:rsidRDefault="00AC214D" w:rsidP="00AC214D">
            <w:pPr>
              <w:widowControl/>
              <w:adjustRightInd/>
              <w:spacing w:line="240" w:lineRule="auto"/>
              <w:jc w:val="center"/>
              <w:rPr>
                <w:rFonts w:ascii="宋体" w:hAnsi="宋体"/>
                <w:color w:val="000000"/>
                <w:kern w:val="0"/>
                <w:sz w:val="18"/>
                <w:szCs w:val="18"/>
              </w:rPr>
            </w:pPr>
            <w:r w:rsidRPr="00AC214D">
              <w:rPr>
                <w:noProof/>
              </w:rPr>
              <w:drawing>
                <wp:inline distT="0" distB="0" distL="0" distR="0" wp14:anchorId="4D2DCAEB" wp14:editId="70CE76CE">
                  <wp:extent cx="590476" cy="523810"/>
                  <wp:effectExtent l="0" t="0" r="63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0476" cy="523810"/>
                          </a:xfrm>
                          <a:prstGeom prst="rect">
                            <a:avLst/>
                          </a:prstGeom>
                        </pic:spPr>
                      </pic:pic>
                    </a:graphicData>
                  </a:graphic>
                </wp:inline>
              </w:drawing>
            </w:r>
          </w:p>
        </w:tc>
      </w:tr>
    </w:tbl>
    <w:p w14:paraId="3258302A" w14:textId="77777777" w:rsidR="00AC214D" w:rsidRDefault="00AC214D" w:rsidP="00AC214D">
      <w:pPr>
        <w:pStyle w:val="afffff"/>
        <w:ind w:firstLineChars="95" w:firstLine="199"/>
        <w:sectPr w:rsidR="00AC214D" w:rsidSect="00FD6FFE">
          <w:pgSz w:w="11906" w:h="16838" w:code="9"/>
          <w:pgMar w:top="1928" w:right="1134" w:bottom="1134" w:left="1134" w:header="1418" w:footer="1134" w:gutter="284"/>
          <w:cols w:space="425"/>
          <w:formProt w:val="0"/>
          <w:docGrid w:linePitch="312"/>
        </w:sectPr>
      </w:pPr>
    </w:p>
    <w:p w14:paraId="7C3C85A9" w14:textId="77777777" w:rsidR="00AC214D" w:rsidRDefault="00AC214D" w:rsidP="00AC214D">
      <w:pPr>
        <w:pStyle w:val="afc"/>
        <w:rPr>
          <w:vanish w:val="0"/>
        </w:rPr>
      </w:pPr>
    </w:p>
    <w:p w14:paraId="38E08C65" w14:textId="77777777" w:rsidR="00AC214D" w:rsidRDefault="00AC214D" w:rsidP="00AC214D">
      <w:pPr>
        <w:pStyle w:val="aff2"/>
        <w:rPr>
          <w:vanish w:val="0"/>
        </w:rPr>
      </w:pPr>
    </w:p>
    <w:p w14:paraId="1976DD07" w14:textId="77777777" w:rsidR="00AC214D" w:rsidRDefault="00AC214D" w:rsidP="00AC214D">
      <w:pPr>
        <w:pStyle w:val="aff7"/>
        <w:spacing w:after="120"/>
      </w:pPr>
      <w:r>
        <w:br/>
      </w:r>
      <w:r>
        <w:rPr>
          <w:rFonts w:hint="eastAsia"/>
        </w:rPr>
        <w:t>（规范性）</w:t>
      </w:r>
      <w:r>
        <w:br/>
      </w:r>
      <w:r>
        <w:rPr>
          <w:rFonts w:hint="eastAsia"/>
        </w:rPr>
        <w:t>持久不粘性</w:t>
      </w:r>
    </w:p>
    <w:p w14:paraId="000A2353" w14:textId="77777777" w:rsidR="00AC214D" w:rsidRPr="00AC214D" w:rsidRDefault="00AC214D" w:rsidP="00AC214D">
      <w:pPr>
        <w:pStyle w:val="aff8"/>
        <w:spacing w:before="120" w:after="120"/>
        <w:rPr>
          <w:kern w:val="0"/>
        </w:rPr>
      </w:pPr>
      <w:r w:rsidRPr="00AC214D">
        <w:rPr>
          <w:rFonts w:hint="eastAsia"/>
          <w:color w:val="000000"/>
        </w:rPr>
        <w:t>持</w:t>
      </w:r>
      <w:r w:rsidRPr="00AC214D">
        <w:rPr>
          <w:color w:val="000000"/>
        </w:rPr>
        <w:t>久不粘性</w:t>
      </w:r>
    </w:p>
    <w:p w14:paraId="1FF9C919" w14:textId="77777777" w:rsidR="00AC214D" w:rsidRPr="00AC214D" w:rsidRDefault="00AC214D" w:rsidP="00AC214D">
      <w:pPr>
        <w:pStyle w:val="affffffffffe"/>
      </w:pPr>
      <w:r w:rsidRPr="00AC214D">
        <w:rPr>
          <w:rFonts w:hint="eastAsia"/>
        </w:rPr>
        <w:t>煎炒</w:t>
      </w:r>
      <w:r w:rsidRPr="00AC214D">
        <w:t>类</w:t>
      </w:r>
      <w:r w:rsidRPr="00AC214D">
        <w:rPr>
          <w:rFonts w:hint="eastAsia"/>
        </w:rPr>
        <w:t>锅具先</w:t>
      </w:r>
      <w:r w:rsidRPr="00AC214D">
        <w:t>按</w:t>
      </w:r>
      <w:r w:rsidRPr="00AC214D">
        <w:rPr>
          <w:rFonts w:hint="eastAsia"/>
        </w:rPr>
        <w:t>附</w:t>
      </w:r>
      <w:r w:rsidRPr="00AC214D">
        <w:t>录</w:t>
      </w:r>
      <w:r w:rsidRPr="00AC214D">
        <w:rPr>
          <w:rFonts w:hint="eastAsia"/>
        </w:rPr>
        <w:t>C.1试</w:t>
      </w:r>
      <w:r w:rsidRPr="00AC214D">
        <w:t>验后</w:t>
      </w:r>
      <w:r w:rsidRPr="00AC214D">
        <w:rPr>
          <w:rFonts w:hint="eastAsia"/>
        </w:rPr>
        <w:t>并</w:t>
      </w:r>
      <w:r w:rsidRPr="00AC214D">
        <w:t>符合</w:t>
      </w:r>
      <w:r w:rsidRPr="00AC214D">
        <w:rPr>
          <w:rFonts w:hint="eastAsia"/>
        </w:rPr>
        <w:t>附</w:t>
      </w:r>
      <w:r w:rsidRPr="00AC214D">
        <w:t>录表</w:t>
      </w:r>
      <w:r w:rsidRPr="00AC214D">
        <w:rPr>
          <w:rFonts w:hint="eastAsia"/>
        </w:rPr>
        <w:t>C.</w:t>
      </w:r>
      <w:r w:rsidRPr="00AC214D">
        <w:t>1</w:t>
      </w:r>
      <w:r w:rsidRPr="00AC214D">
        <w:rPr>
          <w:rFonts w:hint="eastAsia"/>
        </w:rPr>
        <w:t>要</w:t>
      </w:r>
      <w:r w:rsidRPr="00AC214D">
        <w:t>求</w:t>
      </w:r>
      <w:r w:rsidRPr="00AC214D">
        <w:rPr>
          <w:rFonts w:hint="eastAsia"/>
        </w:rPr>
        <w:t>，</w:t>
      </w:r>
      <w:r w:rsidRPr="00AC214D">
        <w:t>再按</w:t>
      </w:r>
      <w:r w:rsidRPr="00AC214D">
        <w:rPr>
          <w:rFonts w:hint="eastAsia"/>
        </w:rPr>
        <w:t>GB/T32095.2-2015中4.2.1的</w:t>
      </w:r>
      <w:r w:rsidRPr="00AC214D">
        <w:t>规定</w:t>
      </w:r>
      <w:r w:rsidRPr="00AC214D">
        <w:rPr>
          <w:rFonts w:hint="eastAsia"/>
        </w:rPr>
        <w:t>试验，</w:t>
      </w:r>
      <w:r w:rsidRPr="00AC214D">
        <w:t>试验后应符合</w:t>
      </w:r>
      <w:r w:rsidRPr="00AC214D">
        <w:rPr>
          <w:rFonts w:hint="eastAsia"/>
        </w:rPr>
        <w:t>表E.1要</w:t>
      </w:r>
      <w:r w:rsidRPr="00AC214D">
        <w:t>求。</w:t>
      </w:r>
    </w:p>
    <w:p w14:paraId="4CA4826C" w14:textId="77777777" w:rsidR="00AC214D" w:rsidRPr="00AC214D" w:rsidRDefault="00AC214D" w:rsidP="00AC214D">
      <w:pPr>
        <w:pStyle w:val="afff6"/>
      </w:pPr>
      <w:r w:rsidRPr="00AC214D">
        <w:t>表面上有凸点</w:t>
      </w:r>
      <w:r w:rsidRPr="00AC214D">
        <w:rPr>
          <w:rFonts w:hint="eastAsia"/>
        </w:rPr>
        <w:t>或</w:t>
      </w:r>
      <w:r w:rsidRPr="00AC214D">
        <w:t>者波纹形、锯齿形以及直径不</w:t>
      </w:r>
      <w:r w:rsidRPr="00AC214D">
        <w:rPr>
          <w:rFonts w:hint="eastAsia"/>
        </w:rPr>
        <w:t>大</w:t>
      </w:r>
      <w:r w:rsidRPr="00AC214D">
        <w:t>于</w:t>
      </w:r>
      <w:r w:rsidRPr="00AC214D">
        <w:rPr>
          <w:rFonts w:hint="eastAsia"/>
        </w:rPr>
        <w:t>130</w:t>
      </w:r>
      <w:r w:rsidRPr="00AC214D">
        <w:t>mm</w:t>
      </w:r>
      <w:r w:rsidRPr="00AC214D">
        <w:rPr>
          <w:rFonts w:hint="eastAsia"/>
        </w:rPr>
        <w:t>的</w:t>
      </w:r>
      <w:r w:rsidRPr="00AC214D">
        <w:t>煎炒类不粘</w:t>
      </w:r>
      <w:r w:rsidRPr="00AC214D">
        <w:rPr>
          <w:rFonts w:hint="eastAsia"/>
        </w:rPr>
        <w:t>锅</w:t>
      </w:r>
      <w:r w:rsidRPr="00AC214D">
        <w:t>按</w:t>
      </w:r>
      <w:r w:rsidRPr="00AC214D">
        <w:rPr>
          <w:rFonts w:hint="eastAsia"/>
        </w:rPr>
        <w:t>A.</w:t>
      </w:r>
      <w:r w:rsidRPr="00AC214D">
        <w:t>1</w:t>
      </w:r>
      <w:r w:rsidRPr="00AC214D">
        <w:rPr>
          <w:rFonts w:hint="eastAsia"/>
        </w:rPr>
        <w:t>规</w:t>
      </w:r>
      <w:r w:rsidRPr="00AC214D">
        <w:t>定</w:t>
      </w:r>
      <w:r w:rsidRPr="00AC214D">
        <w:rPr>
          <w:rFonts w:hint="eastAsia"/>
        </w:rPr>
        <w:t>试</w:t>
      </w:r>
      <w:r w:rsidRPr="00AC214D">
        <w:t>验后</w:t>
      </w:r>
      <w:r w:rsidRPr="00AC214D">
        <w:rPr>
          <w:rFonts w:hint="eastAsia"/>
        </w:rPr>
        <w:t>并</w:t>
      </w:r>
      <w:r w:rsidRPr="00AC214D">
        <w:t>符合表</w:t>
      </w:r>
      <w:r w:rsidRPr="00AC214D">
        <w:rPr>
          <w:rFonts w:hint="eastAsia"/>
        </w:rPr>
        <w:t>A.</w:t>
      </w:r>
      <w:r w:rsidRPr="00AC214D">
        <w:t>2</w:t>
      </w:r>
      <w:r w:rsidRPr="00AC214D">
        <w:rPr>
          <w:rFonts w:hint="eastAsia"/>
        </w:rPr>
        <w:t>要</w:t>
      </w:r>
      <w:r w:rsidRPr="00AC214D">
        <w:t>求，再按</w:t>
      </w:r>
      <w:r w:rsidRPr="00AC214D">
        <w:rPr>
          <w:rFonts w:hint="eastAsia"/>
        </w:rPr>
        <w:t>GB/T32095.2-2015中4.2.2的</w:t>
      </w:r>
      <w:r w:rsidRPr="00AC214D">
        <w:t>规定进行。</w:t>
      </w:r>
    </w:p>
    <w:p w14:paraId="5E2C5581" w14:textId="77777777" w:rsidR="00AC214D" w:rsidRPr="00AC214D" w:rsidRDefault="00AC214D" w:rsidP="00AC214D">
      <w:pPr>
        <w:pStyle w:val="affffffffffe"/>
      </w:pPr>
      <w:r w:rsidRPr="00AC214D">
        <w:rPr>
          <w:rFonts w:hint="eastAsia"/>
        </w:rPr>
        <w:t>饭煲</w:t>
      </w:r>
      <w:r w:rsidRPr="00AC214D">
        <w:t>类锅具先按</w:t>
      </w:r>
      <w:r w:rsidRPr="00AC214D">
        <w:rPr>
          <w:rFonts w:hint="eastAsia"/>
        </w:rPr>
        <w:t>附</w:t>
      </w:r>
      <w:r w:rsidRPr="00AC214D">
        <w:t>录</w:t>
      </w:r>
      <w:r w:rsidRPr="00AC214D">
        <w:rPr>
          <w:rFonts w:hint="eastAsia"/>
        </w:rPr>
        <w:t>C.1试</w:t>
      </w:r>
      <w:r w:rsidRPr="00AC214D">
        <w:t>验后并符合</w:t>
      </w:r>
      <w:r w:rsidRPr="00AC214D">
        <w:rPr>
          <w:rFonts w:hint="eastAsia"/>
        </w:rPr>
        <w:t>附</w:t>
      </w:r>
      <w:r w:rsidRPr="00AC214D">
        <w:t>录表</w:t>
      </w:r>
      <w:r w:rsidRPr="00AC214D">
        <w:rPr>
          <w:rFonts w:hint="eastAsia"/>
        </w:rPr>
        <w:t>C.2要</w:t>
      </w:r>
      <w:r w:rsidRPr="00AC214D">
        <w:t>求</w:t>
      </w:r>
      <w:r w:rsidRPr="00AC214D">
        <w:rPr>
          <w:rFonts w:hint="eastAsia"/>
        </w:rPr>
        <w:t>，</w:t>
      </w:r>
      <w:r w:rsidRPr="00AC214D">
        <w:t>再按</w:t>
      </w:r>
      <w:r w:rsidRPr="00AC214D">
        <w:rPr>
          <w:rFonts w:hint="eastAsia"/>
        </w:rPr>
        <w:t>GB/T32095.2-2015中4.2.3的</w:t>
      </w:r>
      <w:r w:rsidRPr="00AC214D">
        <w:t>规定</w:t>
      </w:r>
      <w:r w:rsidRPr="00AC214D">
        <w:rPr>
          <w:rFonts w:hint="eastAsia"/>
        </w:rPr>
        <w:t>试</w:t>
      </w:r>
      <w:r w:rsidRPr="00AC214D">
        <w:t>验</w:t>
      </w:r>
      <w:r w:rsidRPr="00AC214D">
        <w:rPr>
          <w:rFonts w:hint="eastAsia"/>
        </w:rPr>
        <w:t>，</w:t>
      </w:r>
      <w:r w:rsidRPr="00AC214D">
        <w:t>试验后</w:t>
      </w:r>
      <w:r w:rsidRPr="00AC214D">
        <w:rPr>
          <w:rFonts w:hint="eastAsia"/>
        </w:rPr>
        <w:t>应</w:t>
      </w:r>
      <w:r w:rsidRPr="00AC214D">
        <w:t>符合表</w:t>
      </w:r>
      <w:r w:rsidRPr="00AC214D">
        <w:rPr>
          <w:rFonts w:hint="eastAsia"/>
        </w:rPr>
        <w:t>E.1要</w:t>
      </w:r>
      <w:r w:rsidRPr="00AC214D">
        <w:t>求。</w:t>
      </w:r>
    </w:p>
    <w:p w14:paraId="65D921C2" w14:textId="77777777" w:rsidR="00AC214D" w:rsidRPr="00AC214D" w:rsidRDefault="00AC214D" w:rsidP="00AC214D">
      <w:pPr>
        <w:adjustRightInd/>
        <w:spacing w:line="440" w:lineRule="exact"/>
        <w:outlineLvl w:val="0"/>
        <w:rPr>
          <w:color w:val="000000"/>
        </w:rPr>
      </w:pPr>
    </w:p>
    <w:p w14:paraId="55F0FEE5" w14:textId="77777777" w:rsidR="00AC214D" w:rsidRPr="00AC214D" w:rsidRDefault="00AC214D" w:rsidP="00AC214D">
      <w:pPr>
        <w:widowControl/>
        <w:tabs>
          <w:tab w:val="center" w:pos="4201"/>
          <w:tab w:val="right" w:leader="dot" w:pos="9298"/>
        </w:tabs>
        <w:autoSpaceDE w:val="0"/>
        <w:autoSpaceDN w:val="0"/>
        <w:adjustRightInd/>
        <w:spacing w:line="300" w:lineRule="auto"/>
        <w:jc w:val="center"/>
        <w:rPr>
          <w:rFonts w:ascii="宋体" w:hAnsi="宋体" w:cs="宋体"/>
          <w:bCs/>
          <w:color w:val="000000"/>
          <w:kern w:val="0"/>
          <w:szCs w:val="22"/>
        </w:rPr>
      </w:pPr>
      <w:r w:rsidRPr="00AC214D">
        <w:rPr>
          <w:rFonts w:ascii="宋体" w:hAnsi="宋体" w:cs="Arial" w:hint="eastAsia"/>
          <w:kern w:val="0"/>
          <w:sz w:val="18"/>
          <w:szCs w:val="18"/>
        </w:rPr>
        <w:t>表</w:t>
      </w:r>
      <w:r w:rsidRPr="00AC214D">
        <w:rPr>
          <w:rFonts w:ascii="宋体" w:hAnsi="宋体" w:cs="Arial"/>
          <w:kern w:val="0"/>
          <w:sz w:val="18"/>
          <w:szCs w:val="18"/>
        </w:rPr>
        <w:t>E</w:t>
      </w:r>
      <w:r w:rsidRPr="00AC214D">
        <w:rPr>
          <w:rFonts w:ascii="宋体" w:hAnsi="宋体" w:cs="Arial" w:hint="eastAsia"/>
          <w:kern w:val="0"/>
          <w:sz w:val="18"/>
          <w:szCs w:val="18"/>
        </w:rPr>
        <w:t>.</w:t>
      </w:r>
      <w:r w:rsidRPr="00AC214D">
        <w:rPr>
          <w:rFonts w:ascii="宋体" w:hAnsi="宋体" w:cs="Arial"/>
          <w:kern w:val="0"/>
          <w:sz w:val="18"/>
          <w:szCs w:val="18"/>
        </w:rPr>
        <w:t>1</w:t>
      </w:r>
      <w:r w:rsidRPr="00AC214D">
        <w:rPr>
          <w:rFonts w:ascii="宋体" w:hAnsi="宋体" w:cs="Arial" w:hint="eastAsia"/>
          <w:kern w:val="0"/>
          <w:sz w:val="18"/>
          <w:szCs w:val="18"/>
        </w:rPr>
        <w:t>不</w:t>
      </w:r>
      <w:r w:rsidRPr="00AC214D">
        <w:rPr>
          <w:rFonts w:ascii="宋体" w:hAnsi="宋体" w:cs="Arial"/>
          <w:kern w:val="0"/>
          <w:sz w:val="18"/>
          <w:szCs w:val="18"/>
        </w:rPr>
        <w:t>粘涂层持久性要求</w:t>
      </w:r>
    </w:p>
    <w:tbl>
      <w:tblPr>
        <w:tblW w:w="8702" w:type="dxa"/>
        <w:tblInd w:w="108" w:type="dxa"/>
        <w:tblLayout w:type="fixed"/>
        <w:tblLook w:val="04A0" w:firstRow="1" w:lastRow="0" w:firstColumn="1" w:lastColumn="0" w:noHBand="0" w:noVBand="1"/>
      </w:tblPr>
      <w:tblGrid>
        <w:gridCol w:w="1332"/>
        <w:gridCol w:w="7370"/>
      </w:tblGrid>
      <w:tr w:rsidR="00AC214D" w:rsidRPr="00AC214D" w14:paraId="09C64C95" w14:textId="77777777" w:rsidTr="00C27D14">
        <w:trPr>
          <w:trHeight w:val="375"/>
          <w:tblHeader/>
        </w:trPr>
        <w:tc>
          <w:tcPr>
            <w:tcW w:w="1332" w:type="dxa"/>
            <w:tcBorders>
              <w:top w:val="single" w:sz="4" w:space="0" w:color="auto"/>
              <w:left w:val="single" w:sz="4" w:space="0" w:color="auto"/>
              <w:bottom w:val="single" w:sz="4" w:space="0" w:color="000000"/>
              <w:right w:val="single" w:sz="4" w:space="0" w:color="auto"/>
            </w:tcBorders>
            <w:shd w:val="clear" w:color="000000" w:fill="FFFFFF"/>
            <w:vAlign w:val="center"/>
          </w:tcPr>
          <w:p w14:paraId="196F74DB" w14:textId="77777777" w:rsidR="00AC214D" w:rsidRPr="00AC214D" w:rsidRDefault="00AC214D" w:rsidP="00AC214D">
            <w:pPr>
              <w:widowControl/>
              <w:adjustRightInd/>
              <w:spacing w:line="300" w:lineRule="auto"/>
              <w:ind w:leftChars="68" w:left="143"/>
              <w:jc w:val="center"/>
              <w:rPr>
                <w:rFonts w:ascii="宋体" w:hAnsi="宋体" w:cs="Arial"/>
                <w:kern w:val="0"/>
                <w:sz w:val="18"/>
                <w:szCs w:val="18"/>
              </w:rPr>
            </w:pPr>
            <w:r w:rsidRPr="00AC214D">
              <w:rPr>
                <w:rFonts w:ascii="宋体" w:hAnsi="宋体" w:cs="Arial" w:hint="eastAsia"/>
                <w:kern w:val="0"/>
                <w:sz w:val="18"/>
                <w:szCs w:val="18"/>
              </w:rPr>
              <w:t>项</w:t>
            </w:r>
            <w:r w:rsidRPr="00AC214D">
              <w:rPr>
                <w:rFonts w:ascii="宋体" w:hAnsi="宋体" w:cs="Arial"/>
                <w:kern w:val="0"/>
                <w:sz w:val="18"/>
                <w:szCs w:val="18"/>
              </w:rPr>
              <w:t>目</w:t>
            </w:r>
          </w:p>
        </w:tc>
        <w:tc>
          <w:tcPr>
            <w:tcW w:w="7370" w:type="dxa"/>
            <w:tcBorders>
              <w:top w:val="single" w:sz="4" w:space="0" w:color="auto"/>
              <w:left w:val="nil"/>
              <w:bottom w:val="single" w:sz="4" w:space="0" w:color="auto"/>
              <w:right w:val="single" w:sz="4" w:space="0" w:color="000000"/>
            </w:tcBorders>
            <w:shd w:val="clear" w:color="000000" w:fill="FFFFFF"/>
            <w:vAlign w:val="center"/>
          </w:tcPr>
          <w:p w14:paraId="63E2AAFB" w14:textId="77777777" w:rsidR="00AC214D" w:rsidRPr="00AC214D" w:rsidRDefault="00AC214D" w:rsidP="00AC214D">
            <w:pPr>
              <w:widowControl/>
              <w:adjustRightInd/>
              <w:spacing w:line="300" w:lineRule="auto"/>
              <w:jc w:val="center"/>
              <w:rPr>
                <w:rFonts w:ascii="宋体" w:hAnsi="宋体" w:cs="Arial"/>
                <w:strike/>
                <w:kern w:val="0"/>
                <w:sz w:val="18"/>
                <w:szCs w:val="18"/>
              </w:rPr>
            </w:pPr>
            <w:r w:rsidRPr="00AC214D">
              <w:rPr>
                <w:rFonts w:ascii="宋体" w:hAnsi="宋体" w:cs="Arial" w:hint="eastAsia"/>
                <w:kern w:val="0"/>
                <w:sz w:val="18"/>
                <w:szCs w:val="18"/>
              </w:rPr>
              <w:t>要求</w:t>
            </w:r>
          </w:p>
        </w:tc>
      </w:tr>
      <w:tr w:rsidR="00AC214D" w:rsidRPr="00AC214D" w14:paraId="51D5D9FA" w14:textId="77777777" w:rsidTr="00C27D14">
        <w:trPr>
          <w:trHeight w:val="375"/>
          <w:tblHeader/>
        </w:trPr>
        <w:tc>
          <w:tcPr>
            <w:tcW w:w="133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1774AB1A" w14:textId="77777777" w:rsidR="00AC214D" w:rsidRPr="00AC214D" w:rsidRDefault="00AC214D" w:rsidP="00AC214D">
            <w:pPr>
              <w:widowControl/>
              <w:adjustRightInd/>
              <w:spacing w:line="300" w:lineRule="auto"/>
              <w:jc w:val="center"/>
              <w:rPr>
                <w:rFonts w:ascii="宋体" w:hAnsi="宋体" w:cs="Arial"/>
                <w:kern w:val="0"/>
                <w:sz w:val="18"/>
                <w:szCs w:val="18"/>
              </w:rPr>
            </w:pPr>
            <w:r w:rsidRPr="00AC214D">
              <w:rPr>
                <w:rFonts w:ascii="宋体" w:hAnsi="宋体" w:cs="Arial" w:hint="eastAsia"/>
                <w:kern w:val="0"/>
                <w:sz w:val="18"/>
                <w:szCs w:val="18"/>
              </w:rPr>
              <w:t>煎</w:t>
            </w:r>
            <w:r w:rsidRPr="00AC214D">
              <w:rPr>
                <w:rFonts w:ascii="宋体" w:hAnsi="宋体" w:cs="Arial"/>
                <w:kern w:val="0"/>
                <w:sz w:val="18"/>
                <w:szCs w:val="18"/>
              </w:rPr>
              <w:t>炒类</w:t>
            </w:r>
          </w:p>
        </w:tc>
        <w:tc>
          <w:tcPr>
            <w:tcW w:w="7370" w:type="dxa"/>
            <w:tcBorders>
              <w:top w:val="nil"/>
              <w:left w:val="nil"/>
              <w:bottom w:val="single" w:sz="4" w:space="0" w:color="auto"/>
              <w:right w:val="single" w:sz="4" w:space="0" w:color="auto"/>
            </w:tcBorders>
            <w:shd w:val="clear" w:color="000000" w:fill="FFFFFF"/>
            <w:vAlign w:val="center"/>
          </w:tcPr>
          <w:p w14:paraId="71D4B60C" w14:textId="77777777" w:rsidR="00AC214D" w:rsidRPr="00AC214D" w:rsidRDefault="00AC214D" w:rsidP="00AC214D">
            <w:pPr>
              <w:widowControl/>
              <w:adjustRightInd/>
              <w:spacing w:line="300" w:lineRule="auto"/>
              <w:jc w:val="left"/>
              <w:rPr>
                <w:rFonts w:ascii="宋体" w:hAnsi="宋体" w:cs="Arial"/>
                <w:kern w:val="0"/>
                <w:sz w:val="18"/>
                <w:szCs w:val="18"/>
              </w:rPr>
            </w:pPr>
            <w:r w:rsidRPr="00AC214D">
              <w:rPr>
                <w:rFonts w:ascii="宋体" w:hAnsi="宋体" w:cs="Arial" w:hint="eastAsia"/>
                <w:kern w:val="0"/>
                <w:sz w:val="18"/>
                <w:szCs w:val="18"/>
              </w:rPr>
              <w:t>应</w:t>
            </w:r>
            <w:r w:rsidRPr="00AC214D">
              <w:rPr>
                <w:rFonts w:ascii="宋体" w:hAnsi="宋体" w:cs="Arial"/>
                <w:kern w:val="0"/>
                <w:sz w:val="18"/>
                <w:szCs w:val="18"/>
              </w:rPr>
              <w:t>符合</w:t>
            </w:r>
            <w:r w:rsidRPr="00AC214D">
              <w:rPr>
                <w:rFonts w:ascii="宋体" w:hAnsi="宋体" w:cs="Arial" w:hint="eastAsia"/>
                <w:kern w:val="0"/>
                <w:sz w:val="18"/>
                <w:szCs w:val="18"/>
              </w:rPr>
              <w:t>GB/T32095.2-2015中</w:t>
            </w:r>
            <w:r w:rsidRPr="00AC214D">
              <w:rPr>
                <w:rFonts w:ascii="宋体" w:hAnsi="宋体" w:cs="Arial"/>
                <w:kern w:val="0"/>
                <w:sz w:val="18"/>
                <w:szCs w:val="18"/>
              </w:rPr>
              <w:t>表</w:t>
            </w:r>
            <w:r w:rsidRPr="00AC214D">
              <w:rPr>
                <w:rFonts w:ascii="宋体" w:hAnsi="宋体" w:cs="Arial" w:hint="eastAsia"/>
                <w:kern w:val="0"/>
                <w:sz w:val="18"/>
                <w:szCs w:val="18"/>
              </w:rPr>
              <w:t>2的Ⅱ级</w:t>
            </w:r>
            <w:r w:rsidRPr="00AC214D">
              <w:rPr>
                <w:rFonts w:ascii="宋体" w:hAnsi="宋体" w:cs="Arial"/>
                <w:kern w:val="0"/>
                <w:sz w:val="18"/>
                <w:szCs w:val="18"/>
              </w:rPr>
              <w:t>要求</w:t>
            </w:r>
            <w:r w:rsidRPr="00AC214D">
              <w:rPr>
                <w:rFonts w:ascii="宋体" w:hAnsi="宋体" w:cs="Arial" w:hint="eastAsia"/>
                <w:kern w:val="0"/>
                <w:sz w:val="18"/>
                <w:szCs w:val="18"/>
              </w:rPr>
              <w:t>。</w:t>
            </w:r>
          </w:p>
          <w:p w14:paraId="0858CDA5" w14:textId="77777777" w:rsidR="00AC214D" w:rsidRPr="00AC214D" w:rsidRDefault="00AC214D" w:rsidP="00AC214D">
            <w:pPr>
              <w:widowControl/>
              <w:adjustRightInd/>
              <w:spacing w:line="300" w:lineRule="auto"/>
              <w:ind w:rightChars="-52" w:right="-109"/>
              <w:jc w:val="left"/>
              <w:rPr>
                <w:rFonts w:ascii="宋体" w:hAnsi="宋体" w:cs="Arial"/>
                <w:kern w:val="0"/>
                <w:sz w:val="18"/>
                <w:szCs w:val="18"/>
              </w:rPr>
            </w:pPr>
            <w:r w:rsidRPr="00AC214D">
              <w:rPr>
                <w:rFonts w:ascii="宋体" w:hAnsi="宋体" w:cs="Arial" w:hint="eastAsia"/>
                <w:kern w:val="0"/>
                <w:sz w:val="18"/>
                <w:szCs w:val="18"/>
              </w:rPr>
              <w:t>对</w:t>
            </w:r>
            <w:r w:rsidRPr="00AC214D">
              <w:rPr>
                <w:rFonts w:ascii="宋体" w:hAnsi="宋体" w:cs="Arial"/>
                <w:kern w:val="0"/>
                <w:sz w:val="18"/>
                <w:szCs w:val="18"/>
              </w:rPr>
              <w:t>于异形产品应符合</w:t>
            </w:r>
            <w:r w:rsidRPr="00AC214D">
              <w:rPr>
                <w:rFonts w:ascii="宋体" w:hAnsi="宋体" w:cs="Arial" w:hint="eastAsia"/>
                <w:kern w:val="0"/>
                <w:sz w:val="18"/>
                <w:szCs w:val="18"/>
              </w:rPr>
              <w:t>GB/T32095.2-2015中</w:t>
            </w:r>
            <w:r w:rsidRPr="00AC214D">
              <w:rPr>
                <w:rFonts w:ascii="宋体" w:hAnsi="宋体" w:cs="Arial"/>
                <w:kern w:val="0"/>
                <w:sz w:val="18"/>
                <w:szCs w:val="18"/>
              </w:rPr>
              <w:t>表</w:t>
            </w:r>
            <w:r w:rsidRPr="00AC214D">
              <w:rPr>
                <w:rFonts w:ascii="宋体" w:hAnsi="宋体" w:cs="Arial" w:hint="eastAsia"/>
                <w:kern w:val="0"/>
                <w:sz w:val="18"/>
                <w:szCs w:val="18"/>
              </w:rPr>
              <w:t>3的Ⅱ级</w:t>
            </w:r>
            <w:r w:rsidRPr="00AC214D">
              <w:rPr>
                <w:rFonts w:ascii="宋体" w:hAnsi="宋体" w:cs="Arial"/>
                <w:kern w:val="0"/>
                <w:sz w:val="18"/>
                <w:szCs w:val="18"/>
              </w:rPr>
              <w:t>要求</w:t>
            </w:r>
          </w:p>
        </w:tc>
      </w:tr>
      <w:tr w:rsidR="00AC214D" w:rsidRPr="00AC214D" w14:paraId="56135208" w14:textId="77777777" w:rsidTr="00C27D14">
        <w:trPr>
          <w:trHeight w:val="375"/>
          <w:tblHeader/>
        </w:trPr>
        <w:tc>
          <w:tcPr>
            <w:tcW w:w="133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14183E04" w14:textId="77777777" w:rsidR="00AC214D" w:rsidRPr="00AC214D" w:rsidRDefault="00AC214D" w:rsidP="00AC214D">
            <w:pPr>
              <w:widowControl/>
              <w:adjustRightInd/>
              <w:spacing w:line="300" w:lineRule="auto"/>
              <w:jc w:val="center"/>
              <w:rPr>
                <w:rFonts w:ascii="宋体" w:hAnsi="宋体" w:cs="Arial"/>
                <w:kern w:val="0"/>
                <w:sz w:val="18"/>
                <w:szCs w:val="18"/>
              </w:rPr>
            </w:pPr>
            <w:r w:rsidRPr="00AC214D">
              <w:rPr>
                <w:rFonts w:ascii="宋体" w:hAnsi="宋体" w:cs="Arial" w:hint="eastAsia"/>
                <w:kern w:val="0"/>
                <w:sz w:val="18"/>
                <w:szCs w:val="18"/>
              </w:rPr>
              <w:t>饭煲</w:t>
            </w:r>
            <w:r w:rsidRPr="00AC214D">
              <w:rPr>
                <w:rFonts w:ascii="宋体" w:hAnsi="宋体" w:cs="Arial"/>
                <w:kern w:val="0"/>
                <w:sz w:val="18"/>
                <w:szCs w:val="18"/>
              </w:rPr>
              <w:t>类</w:t>
            </w:r>
          </w:p>
        </w:tc>
        <w:tc>
          <w:tcPr>
            <w:tcW w:w="7370" w:type="dxa"/>
            <w:tcBorders>
              <w:top w:val="nil"/>
              <w:left w:val="nil"/>
              <w:bottom w:val="single" w:sz="4" w:space="0" w:color="auto"/>
              <w:right w:val="single" w:sz="4" w:space="0" w:color="auto"/>
            </w:tcBorders>
            <w:shd w:val="clear" w:color="000000" w:fill="FFFFFF"/>
            <w:vAlign w:val="center"/>
          </w:tcPr>
          <w:p w14:paraId="010FCC0A" w14:textId="77777777" w:rsidR="00AC214D" w:rsidRPr="00AC214D" w:rsidRDefault="00AC214D" w:rsidP="00AC214D">
            <w:pPr>
              <w:widowControl/>
              <w:adjustRightInd/>
              <w:spacing w:line="300" w:lineRule="auto"/>
              <w:jc w:val="left"/>
              <w:rPr>
                <w:rFonts w:ascii="宋体" w:hAnsi="宋体" w:cs="Arial"/>
                <w:kern w:val="0"/>
                <w:sz w:val="18"/>
                <w:szCs w:val="18"/>
              </w:rPr>
            </w:pPr>
            <w:r w:rsidRPr="00AC214D">
              <w:rPr>
                <w:rFonts w:ascii="宋体" w:hAnsi="宋体" w:cs="Arial" w:hint="eastAsia"/>
                <w:kern w:val="0"/>
                <w:sz w:val="18"/>
                <w:szCs w:val="18"/>
              </w:rPr>
              <w:t>应</w:t>
            </w:r>
            <w:r w:rsidRPr="00AC214D">
              <w:rPr>
                <w:rFonts w:ascii="宋体" w:hAnsi="宋体" w:cs="Arial"/>
                <w:kern w:val="0"/>
                <w:sz w:val="18"/>
                <w:szCs w:val="18"/>
              </w:rPr>
              <w:t>符合</w:t>
            </w:r>
            <w:r w:rsidRPr="00AC214D">
              <w:rPr>
                <w:rFonts w:ascii="宋体" w:hAnsi="宋体" w:cs="Arial" w:hint="eastAsia"/>
                <w:kern w:val="0"/>
                <w:sz w:val="18"/>
                <w:szCs w:val="18"/>
              </w:rPr>
              <w:t>GB/T32095.2-2015中</w:t>
            </w:r>
            <w:r w:rsidRPr="00AC214D">
              <w:rPr>
                <w:rFonts w:ascii="宋体" w:hAnsi="宋体" w:cs="Arial"/>
                <w:kern w:val="0"/>
                <w:sz w:val="18"/>
                <w:szCs w:val="18"/>
              </w:rPr>
              <w:t>表</w:t>
            </w:r>
            <w:r w:rsidRPr="00AC214D">
              <w:rPr>
                <w:rFonts w:ascii="宋体" w:hAnsi="宋体" w:cs="Arial" w:hint="eastAsia"/>
                <w:kern w:val="0"/>
                <w:sz w:val="18"/>
                <w:szCs w:val="18"/>
              </w:rPr>
              <w:t>4的Ⅲ级</w:t>
            </w:r>
            <w:r w:rsidRPr="00AC214D">
              <w:rPr>
                <w:rFonts w:ascii="宋体" w:hAnsi="宋体" w:cs="Arial"/>
                <w:kern w:val="0"/>
                <w:sz w:val="18"/>
                <w:szCs w:val="18"/>
              </w:rPr>
              <w:t>要求</w:t>
            </w:r>
          </w:p>
        </w:tc>
      </w:tr>
    </w:tbl>
    <w:p w14:paraId="3E3ED1CD" w14:textId="77777777" w:rsidR="002978D9" w:rsidRDefault="002978D9" w:rsidP="00AC214D">
      <w:pPr>
        <w:pStyle w:val="afffff"/>
        <w:ind w:firstLine="420"/>
      </w:pPr>
    </w:p>
    <w:p w14:paraId="0B038310" w14:textId="77777777" w:rsidR="002978D9" w:rsidRDefault="002978D9" w:rsidP="002978D9">
      <w:pPr>
        <w:widowControl/>
        <w:adjustRightInd/>
        <w:spacing w:line="240" w:lineRule="auto"/>
        <w:jc w:val="left"/>
        <w:rPr>
          <w:rFonts w:ascii="宋体" w:hAnsi="Times New Roman"/>
          <w:noProof/>
          <w:kern w:val="0"/>
          <w:szCs w:val="20"/>
        </w:rPr>
        <w:sectPr w:rsidR="002978D9" w:rsidSect="00FD6FFE">
          <w:pgSz w:w="11906" w:h="16838" w:code="9"/>
          <w:pgMar w:top="1928" w:right="1134" w:bottom="1134" w:left="1134" w:header="1418" w:footer="1134" w:gutter="284"/>
          <w:cols w:space="425"/>
          <w:formProt w:val="0"/>
          <w:docGrid w:linePitch="312"/>
        </w:sectPr>
      </w:pPr>
    </w:p>
    <w:p w14:paraId="20C7AB45" w14:textId="77777777" w:rsidR="00AC214D" w:rsidRDefault="00AC214D" w:rsidP="002978D9">
      <w:pPr>
        <w:pStyle w:val="afc"/>
        <w:rPr>
          <w:vanish w:val="0"/>
        </w:rPr>
      </w:pPr>
    </w:p>
    <w:p w14:paraId="27024139" w14:textId="77777777" w:rsidR="002978D9" w:rsidRDefault="002978D9" w:rsidP="002978D9">
      <w:pPr>
        <w:pStyle w:val="aff2"/>
        <w:rPr>
          <w:vanish w:val="0"/>
        </w:rPr>
      </w:pPr>
    </w:p>
    <w:p w14:paraId="1C8CE24E" w14:textId="77777777" w:rsidR="002978D9" w:rsidRDefault="002978D9" w:rsidP="002978D9">
      <w:pPr>
        <w:pStyle w:val="aff7"/>
        <w:spacing w:after="120"/>
      </w:pPr>
      <w:r>
        <w:br/>
      </w:r>
      <w:r>
        <w:rPr>
          <w:rFonts w:hint="eastAsia"/>
        </w:rPr>
        <w:t>（规范性）</w:t>
      </w:r>
      <w:r>
        <w:br/>
      </w:r>
      <w:r>
        <w:rPr>
          <w:rFonts w:hint="eastAsia"/>
        </w:rPr>
        <w:t>不粘食物模似性能</w:t>
      </w:r>
    </w:p>
    <w:p w14:paraId="63D27F75" w14:textId="77777777" w:rsidR="002978D9" w:rsidRPr="00D57D25" w:rsidRDefault="002978D9" w:rsidP="002978D9">
      <w:pPr>
        <w:pStyle w:val="afffffffffffff"/>
        <w:ind w:firstLineChars="0" w:firstLine="0"/>
        <w:rPr>
          <w:rFonts w:ascii="黑体" w:eastAsia="黑体" w:hAnsi="黑体"/>
          <w:color w:val="000000" w:themeColor="text1"/>
        </w:rPr>
      </w:pPr>
      <w:r w:rsidRPr="00D57D25">
        <w:rPr>
          <w:rFonts w:ascii="黑体" w:eastAsia="黑体" w:hAnsi="黑体" w:hint="eastAsia"/>
        </w:rPr>
        <w:t xml:space="preserve">F.1 </w:t>
      </w:r>
      <w:r w:rsidRPr="00D57D25">
        <w:rPr>
          <w:rFonts w:ascii="黑体" w:eastAsia="黑体" w:hAnsi="黑体"/>
          <w:color w:val="000000" w:themeColor="text1"/>
        </w:rPr>
        <w:t>不粘食物模似性能</w:t>
      </w:r>
      <w:r w:rsidRPr="00D57D25">
        <w:rPr>
          <w:rFonts w:ascii="黑体" w:eastAsia="黑体" w:hAnsi="黑体" w:hint="eastAsia"/>
          <w:color w:val="000000" w:themeColor="text1"/>
        </w:rPr>
        <w:t>要</w:t>
      </w:r>
      <w:r w:rsidRPr="00D57D25">
        <w:rPr>
          <w:rFonts w:ascii="黑体" w:eastAsia="黑体" w:hAnsi="黑体"/>
          <w:color w:val="000000" w:themeColor="text1"/>
        </w:rPr>
        <w:t>求</w:t>
      </w:r>
    </w:p>
    <w:p w14:paraId="1D70A364" w14:textId="77777777" w:rsidR="002978D9" w:rsidRDefault="002978D9" w:rsidP="002978D9">
      <w:pPr>
        <w:pStyle w:val="afffffffffffff"/>
        <w:ind w:firstLineChars="202" w:firstLine="424"/>
        <w:rPr>
          <w:rFonts w:hAnsi="宋体"/>
        </w:rPr>
      </w:pPr>
      <w:r>
        <w:rPr>
          <w:rFonts w:hAnsi="宋体"/>
        </w:rPr>
        <w:t>F</w:t>
      </w:r>
      <w:r>
        <w:rPr>
          <w:rFonts w:hAnsi="宋体" w:hint="eastAsia"/>
        </w:rPr>
        <w:t>.1.1煎</w:t>
      </w:r>
      <w:r>
        <w:rPr>
          <w:rFonts w:hAnsi="宋体"/>
        </w:rPr>
        <w:t>炒类</w:t>
      </w:r>
      <w:r>
        <w:rPr>
          <w:rFonts w:hAnsi="宋体" w:hint="eastAsia"/>
        </w:rPr>
        <w:t>锅</w:t>
      </w:r>
      <w:r>
        <w:rPr>
          <w:rFonts w:hAnsi="宋体"/>
        </w:rPr>
        <w:t>具按</w:t>
      </w:r>
      <w:r>
        <w:rPr>
          <w:rFonts w:hAnsi="宋体" w:hint="eastAsia"/>
        </w:rPr>
        <w:t>GB/T 32095.4-2015中4.1的要</w:t>
      </w:r>
      <w:r>
        <w:rPr>
          <w:rFonts w:hAnsi="宋体"/>
        </w:rPr>
        <w:t>求进行试验</w:t>
      </w:r>
      <w:r>
        <w:rPr>
          <w:rFonts w:hAnsi="宋体" w:hint="eastAsia"/>
        </w:rPr>
        <w:t>后</w:t>
      </w:r>
      <w:r>
        <w:rPr>
          <w:rFonts w:hAnsi="宋体"/>
        </w:rPr>
        <w:t>应符合表</w:t>
      </w:r>
      <w:r>
        <w:rPr>
          <w:rFonts w:hAnsi="宋体" w:hint="eastAsia"/>
        </w:rPr>
        <w:t>F.1中规</w:t>
      </w:r>
      <w:r>
        <w:rPr>
          <w:rFonts w:hAnsi="宋体"/>
        </w:rPr>
        <w:t>定</w:t>
      </w:r>
      <w:r>
        <w:rPr>
          <w:rFonts w:hAnsi="宋体" w:hint="eastAsia"/>
        </w:rPr>
        <w:t>。</w:t>
      </w:r>
    </w:p>
    <w:p w14:paraId="0538FEC9" w14:textId="77777777" w:rsidR="002978D9" w:rsidRDefault="002978D9" w:rsidP="002978D9">
      <w:pPr>
        <w:pStyle w:val="afffffffffffff"/>
        <w:rPr>
          <w:rFonts w:hAnsi="宋体"/>
        </w:rPr>
      </w:pPr>
      <w:r>
        <w:rPr>
          <w:rFonts w:hAnsi="宋体"/>
        </w:rPr>
        <w:t>F</w:t>
      </w:r>
      <w:r>
        <w:rPr>
          <w:rFonts w:hAnsi="宋体" w:hint="eastAsia"/>
        </w:rPr>
        <w:t>.1.2蒸</w:t>
      </w:r>
      <w:r>
        <w:rPr>
          <w:rFonts w:hAnsi="宋体"/>
        </w:rPr>
        <w:t>煮类锅具按</w:t>
      </w:r>
      <w:r>
        <w:rPr>
          <w:rFonts w:hAnsi="宋体" w:hint="eastAsia"/>
        </w:rPr>
        <w:t>GB/T 32095.4-2015中4.</w:t>
      </w:r>
      <w:r>
        <w:rPr>
          <w:rFonts w:hAnsi="宋体"/>
        </w:rPr>
        <w:t>2</w:t>
      </w:r>
      <w:r>
        <w:rPr>
          <w:rFonts w:hAnsi="宋体" w:hint="eastAsia"/>
        </w:rPr>
        <w:t>的要</w:t>
      </w:r>
      <w:r>
        <w:rPr>
          <w:rFonts w:hAnsi="宋体"/>
        </w:rPr>
        <w:t>求进行试验</w:t>
      </w:r>
      <w:r>
        <w:rPr>
          <w:rFonts w:hAnsi="宋体" w:hint="eastAsia"/>
        </w:rPr>
        <w:t>后</w:t>
      </w:r>
      <w:r>
        <w:rPr>
          <w:rFonts w:hAnsi="宋体"/>
        </w:rPr>
        <w:t>应符合表</w:t>
      </w:r>
      <w:r>
        <w:rPr>
          <w:rFonts w:hAnsi="宋体" w:hint="eastAsia"/>
        </w:rPr>
        <w:t>F.1中规</w:t>
      </w:r>
      <w:r>
        <w:rPr>
          <w:rFonts w:hAnsi="宋体"/>
        </w:rPr>
        <w:t>定</w:t>
      </w:r>
      <w:r>
        <w:rPr>
          <w:rFonts w:hAnsi="宋体" w:hint="eastAsia"/>
        </w:rPr>
        <w:t>。</w:t>
      </w:r>
    </w:p>
    <w:p w14:paraId="7693151F" w14:textId="77777777" w:rsidR="002978D9" w:rsidRDefault="002978D9" w:rsidP="002978D9">
      <w:pPr>
        <w:pStyle w:val="afffffffffffff"/>
        <w:rPr>
          <w:rFonts w:hAnsi="宋体"/>
        </w:rPr>
      </w:pPr>
      <w:r>
        <w:rPr>
          <w:rFonts w:hAnsi="宋体"/>
        </w:rPr>
        <w:t>F</w:t>
      </w:r>
      <w:r>
        <w:rPr>
          <w:rFonts w:hAnsi="宋体" w:hint="eastAsia"/>
        </w:rPr>
        <w:t>.1.3蒸</w:t>
      </w:r>
      <w:r>
        <w:rPr>
          <w:rFonts w:hAnsi="宋体"/>
        </w:rPr>
        <w:t>煮类锅具按</w:t>
      </w:r>
      <w:r>
        <w:rPr>
          <w:rFonts w:hAnsi="宋体" w:hint="eastAsia"/>
        </w:rPr>
        <w:t>GB/T 32095.4-2015中4.3的要</w:t>
      </w:r>
      <w:r>
        <w:rPr>
          <w:rFonts w:hAnsi="宋体"/>
        </w:rPr>
        <w:t>求进行试验</w:t>
      </w:r>
      <w:r>
        <w:rPr>
          <w:rFonts w:hAnsi="宋体" w:hint="eastAsia"/>
        </w:rPr>
        <w:t>后</w:t>
      </w:r>
      <w:r>
        <w:rPr>
          <w:rFonts w:hAnsi="宋体"/>
        </w:rPr>
        <w:t>应符合表</w:t>
      </w:r>
      <w:r>
        <w:rPr>
          <w:rFonts w:hAnsi="宋体" w:hint="eastAsia"/>
        </w:rPr>
        <w:t>F.1中规</w:t>
      </w:r>
      <w:r>
        <w:rPr>
          <w:rFonts w:hAnsi="宋体"/>
        </w:rPr>
        <w:t>定</w:t>
      </w:r>
      <w:r>
        <w:rPr>
          <w:rFonts w:hAnsi="宋体" w:hint="eastAsia"/>
        </w:rPr>
        <w:t>。</w:t>
      </w:r>
    </w:p>
    <w:p w14:paraId="039E37A2" w14:textId="77777777" w:rsidR="002978D9" w:rsidRDefault="002978D9" w:rsidP="002978D9">
      <w:pPr>
        <w:pStyle w:val="afffffffffffff"/>
        <w:ind w:firstLineChars="0" w:firstLine="0"/>
        <w:rPr>
          <w:rFonts w:hAnsi="宋体"/>
        </w:rPr>
      </w:pPr>
    </w:p>
    <w:p w14:paraId="67C8EE95" w14:textId="77777777" w:rsidR="002978D9" w:rsidRDefault="002978D9" w:rsidP="002978D9">
      <w:pPr>
        <w:pStyle w:val="afffffffffffff"/>
        <w:ind w:firstLineChars="0" w:firstLine="0"/>
        <w:rPr>
          <w:rFonts w:hAnsi="宋体"/>
        </w:rPr>
      </w:pPr>
    </w:p>
    <w:p w14:paraId="2275B4D4" w14:textId="77777777" w:rsidR="002978D9" w:rsidRDefault="002978D9" w:rsidP="002978D9">
      <w:pPr>
        <w:pStyle w:val="afffffffffffff"/>
        <w:ind w:firstLineChars="0" w:firstLine="0"/>
        <w:jc w:val="center"/>
        <w:rPr>
          <w:rFonts w:hAnsi="宋体"/>
        </w:rPr>
      </w:pPr>
      <w:r>
        <w:rPr>
          <w:rFonts w:hAnsi="宋体" w:cs="Arial" w:hint="eastAsia"/>
          <w:sz w:val="18"/>
          <w:szCs w:val="18"/>
        </w:rPr>
        <w:t xml:space="preserve">                       表</w:t>
      </w:r>
      <w:r>
        <w:rPr>
          <w:rFonts w:hAnsi="宋体" w:cs="Arial"/>
          <w:sz w:val="18"/>
          <w:szCs w:val="18"/>
        </w:rPr>
        <w:t>F</w:t>
      </w:r>
      <w:r>
        <w:rPr>
          <w:rFonts w:hAnsi="宋体" w:cs="Arial" w:hint="eastAsia"/>
          <w:sz w:val="18"/>
          <w:szCs w:val="18"/>
        </w:rPr>
        <w:t>.1煎</w:t>
      </w:r>
      <w:r>
        <w:rPr>
          <w:rFonts w:hAnsi="宋体" w:cs="Arial"/>
          <w:sz w:val="18"/>
          <w:szCs w:val="18"/>
        </w:rPr>
        <w:t>炒类锅具不粘表面不粘耐久性</w:t>
      </w:r>
      <w:r>
        <w:rPr>
          <w:rFonts w:hAnsi="宋体" w:cs="Arial" w:hint="eastAsia"/>
          <w:sz w:val="18"/>
          <w:szCs w:val="18"/>
        </w:rPr>
        <w:t>等</w:t>
      </w:r>
      <w:r>
        <w:rPr>
          <w:rFonts w:hAnsi="宋体" w:cs="Arial"/>
          <w:sz w:val="18"/>
          <w:szCs w:val="18"/>
        </w:rPr>
        <w:t>级评价</w:t>
      </w:r>
      <w:r>
        <w:rPr>
          <w:rFonts w:hAnsi="宋体" w:cs="Arial" w:hint="eastAsia"/>
          <w:sz w:val="18"/>
          <w:szCs w:val="18"/>
        </w:rPr>
        <w:t xml:space="preserve">         </w:t>
      </w:r>
      <w:r>
        <w:rPr>
          <w:rFonts w:hAnsi="宋体" w:cs="Arial"/>
          <w:sz w:val="18"/>
          <w:szCs w:val="18"/>
        </w:rPr>
        <w:t>N</w:t>
      </w:r>
      <w:r>
        <w:rPr>
          <w:rFonts w:hAnsi="宋体" w:cs="Arial" w:hint="eastAsia"/>
          <w:sz w:val="18"/>
          <w:szCs w:val="18"/>
        </w:rPr>
        <w:t>为</w:t>
      </w:r>
      <w:r>
        <w:rPr>
          <w:rFonts w:hAnsi="宋体" w:cs="Arial"/>
          <w:sz w:val="18"/>
          <w:szCs w:val="18"/>
        </w:rPr>
        <w:t>测试周期次数</w:t>
      </w:r>
    </w:p>
    <w:tbl>
      <w:tblPr>
        <w:tblW w:w="8475" w:type="dxa"/>
        <w:jc w:val="center"/>
        <w:tblLayout w:type="fixed"/>
        <w:tblLook w:val="04A0" w:firstRow="1" w:lastRow="0" w:firstColumn="1" w:lastColumn="0" w:noHBand="0" w:noVBand="1"/>
      </w:tblPr>
      <w:tblGrid>
        <w:gridCol w:w="1346"/>
        <w:gridCol w:w="2491"/>
        <w:gridCol w:w="2450"/>
        <w:gridCol w:w="2188"/>
      </w:tblGrid>
      <w:tr w:rsidR="002978D9" w14:paraId="160DAD12" w14:textId="77777777" w:rsidTr="00C27D14">
        <w:trPr>
          <w:trHeight w:val="375"/>
          <w:tblHeader/>
          <w:jc w:val="center"/>
        </w:trPr>
        <w:tc>
          <w:tcPr>
            <w:tcW w:w="1346" w:type="dxa"/>
            <w:vMerge w:val="restart"/>
            <w:tcBorders>
              <w:top w:val="single" w:sz="4" w:space="0" w:color="auto"/>
              <w:left w:val="single" w:sz="4" w:space="0" w:color="auto"/>
              <w:bottom w:val="single" w:sz="4" w:space="0" w:color="000000"/>
              <w:right w:val="single" w:sz="4" w:space="0" w:color="auto"/>
              <w:tl2br w:val="single" w:sz="4" w:space="0" w:color="auto"/>
            </w:tcBorders>
            <w:shd w:val="clear" w:color="000000" w:fill="FFFFFF"/>
            <w:vAlign w:val="center"/>
          </w:tcPr>
          <w:p w14:paraId="18A6F5AC" w14:textId="77777777" w:rsidR="002978D9" w:rsidRDefault="002978D9" w:rsidP="00C27D14">
            <w:pPr>
              <w:widowControl/>
              <w:jc w:val="center"/>
              <w:rPr>
                <w:rFonts w:ascii="宋体" w:hAnsi="宋体" w:cs="Arial"/>
                <w:kern w:val="0"/>
                <w:sz w:val="18"/>
                <w:szCs w:val="18"/>
              </w:rPr>
            </w:pPr>
          </w:p>
        </w:tc>
        <w:tc>
          <w:tcPr>
            <w:tcW w:w="7129" w:type="dxa"/>
            <w:gridSpan w:val="3"/>
            <w:tcBorders>
              <w:top w:val="single" w:sz="4" w:space="0" w:color="auto"/>
              <w:left w:val="nil"/>
              <w:bottom w:val="single" w:sz="4" w:space="0" w:color="auto"/>
              <w:right w:val="single" w:sz="4" w:space="0" w:color="000000"/>
            </w:tcBorders>
            <w:shd w:val="clear" w:color="000000" w:fill="FFFFFF"/>
            <w:vAlign w:val="center"/>
          </w:tcPr>
          <w:p w14:paraId="582B73FE" w14:textId="77777777" w:rsidR="002978D9" w:rsidRDefault="002978D9" w:rsidP="00C27D14">
            <w:pPr>
              <w:widowControl/>
              <w:jc w:val="center"/>
              <w:rPr>
                <w:rFonts w:ascii="宋体" w:hAnsi="宋体" w:cs="Arial"/>
                <w:strike/>
                <w:kern w:val="0"/>
                <w:sz w:val="18"/>
                <w:szCs w:val="18"/>
              </w:rPr>
            </w:pPr>
            <w:r>
              <w:rPr>
                <w:rFonts w:ascii="宋体" w:hAnsi="宋体" w:cs="Arial" w:hint="eastAsia"/>
                <w:kern w:val="0"/>
                <w:sz w:val="18"/>
                <w:szCs w:val="18"/>
              </w:rPr>
              <w:t>平面</w:t>
            </w:r>
            <w:r>
              <w:rPr>
                <w:rFonts w:ascii="宋体" w:hAnsi="宋体" w:cs="Arial"/>
                <w:kern w:val="0"/>
                <w:sz w:val="18"/>
                <w:szCs w:val="18"/>
              </w:rPr>
              <w:t>耐磨</w:t>
            </w:r>
            <w:r>
              <w:rPr>
                <w:rFonts w:ascii="宋体" w:hAnsi="宋体" w:cs="Arial" w:hint="eastAsia"/>
                <w:kern w:val="0"/>
                <w:sz w:val="18"/>
                <w:szCs w:val="18"/>
              </w:rPr>
              <w:t>水平</w:t>
            </w:r>
          </w:p>
        </w:tc>
      </w:tr>
      <w:tr w:rsidR="002978D9" w14:paraId="4F3E1BE7" w14:textId="77777777" w:rsidTr="00C27D14">
        <w:trPr>
          <w:trHeight w:val="375"/>
          <w:tblHeader/>
          <w:jc w:val="center"/>
        </w:trPr>
        <w:tc>
          <w:tcPr>
            <w:tcW w:w="1346" w:type="dxa"/>
            <w:vMerge/>
            <w:tcBorders>
              <w:top w:val="single" w:sz="4" w:space="0" w:color="000000"/>
              <w:left w:val="single" w:sz="4" w:space="0" w:color="auto"/>
              <w:bottom w:val="single" w:sz="4" w:space="0" w:color="000000"/>
              <w:right w:val="single" w:sz="4" w:space="0" w:color="auto"/>
              <w:tl2br w:val="single" w:sz="4" w:space="0" w:color="auto"/>
            </w:tcBorders>
            <w:shd w:val="clear" w:color="auto" w:fill="auto"/>
            <w:vAlign w:val="center"/>
          </w:tcPr>
          <w:p w14:paraId="25B53E31" w14:textId="77777777" w:rsidR="002978D9" w:rsidRDefault="002978D9" w:rsidP="00C27D14">
            <w:pPr>
              <w:widowControl/>
              <w:jc w:val="center"/>
              <w:rPr>
                <w:rFonts w:ascii="宋体" w:hAnsi="宋体" w:cs="Arial"/>
                <w:kern w:val="0"/>
                <w:sz w:val="18"/>
                <w:szCs w:val="18"/>
              </w:rPr>
            </w:pPr>
          </w:p>
        </w:tc>
        <w:tc>
          <w:tcPr>
            <w:tcW w:w="2491" w:type="dxa"/>
            <w:tcBorders>
              <w:top w:val="nil"/>
              <w:left w:val="nil"/>
              <w:bottom w:val="single" w:sz="4" w:space="0" w:color="auto"/>
              <w:right w:val="single" w:sz="4" w:space="0" w:color="auto"/>
            </w:tcBorders>
            <w:shd w:val="clear" w:color="000000" w:fill="FFFFFF"/>
            <w:vAlign w:val="center"/>
          </w:tcPr>
          <w:p w14:paraId="351FAF8C" w14:textId="77777777" w:rsidR="002978D9" w:rsidRDefault="002978D9" w:rsidP="00C27D14">
            <w:pPr>
              <w:widowControl/>
              <w:jc w:val="center"/>
              <w:rPr>
                <w:rFonts w:ascii="宋体" w:hAnsi="宋体" w:cs="Arial"/>
                <w:kern w:val="0"/>
                <w:sz w:val="18"/>
                <w:szCs w:val="18"/>
              </w:rPr>
            </w:pPr>
            <w:r>
              <w:rPr>
                <w:rFonts w:ascii="宋体" w:hAnsi="宋体" w:cs="Arial" w:hint="eastAsia"/>
                <w:kern w:val="0"/>
                <w:sz w:val="18"/>
                <w:szCs w:val="18"/>
              </w:rPr>
              <w:t>先进水平</w:t>
            </w:r>
          </w:p>
        </w:tc>
        <w:tc>
          <w:tcPr>
            <w:tcW w:w="2450" w:type="dxa"/>
            <w:tcBorders>
              <w:top w:val="nil"/>
              <w:left w:val="nil"/>
              <w:bottom w:val="single" w:sz="4" w:space="0" w:color="auto"/>
              <w:right w:val="single" w:sz="4" w:space="0" w:color="auto"/>
            </w:tcBorders>
            <w:shd w:val="clear" w:color="000000" w:fill="FFFFFF"/>
            <w:vAlign w:val="center"/>
          </w:tcPr>
          <w:p w14:paraId="1B9E6E38" w14:textId="77777777" w:rsidR="002978D9" w:rsidRDefault="002978D9" w:rsidP="00C27D14">
            <w:pPr>
              <w:widowControl/>
              <w:jc w:val="center"/>
              <w:rPr>
                <w:rFonts w:ascii="宋体" w:hAnsi="宋体" w:cs="Arial"/>
                <w:kern w:val="0"/>
                <w:sz w:val="18"/>
                <w:szCs w:val="18"/>
              </w:rPr>
            </w:pPr>
            <w:r>
              <w:rPr>
                <w:rFonts w:ascii="宋体" w:hAnsi="宋体" w:cs="Arial" w:hint="eastAsia"/>
                <w:kern w:val="0"/>
                <w:sz w:val="18"/>
                <w:szCs w:val="18"/>
              </w:rPr>
              <w:t>一般水平</w:t>
            </w:r>
          </w:p>
        </w:tc>
        <w:tc>
          <w:tcPr>
            <w:tcW w:w="2188" w:type="dxa"/>
            <w:tcBorders>
              <w:top w:val="nil"/>
              <w:left w:val="nil"/>
              <w:bottom w:val="single" w:sz="4" w:space="0" w:color="auto"/>
              <w:right w:val="single" w:sz="4" w:space="0" w:color="auto"/>
            </w:tcBorders>
            <w:shd w:val="clear" w:color="000000" w:fill="FFFFFF"/>
            <w:vAlign w:val="center"/>
          </w:tcPr>
          <w:p w14:paraId="27F72473" w14:textId="77777777" w:rsidR="002978D9" w:rsidRDefault="002978D9" w:rsidP="00C27D14">
            <w:pPr>
              <w:widowControl/>
              <w:jc w:val="center"/>
              <w:rPr>
                <w:rFonts w:ascii="宋体" w:hAnsi="宋体" w:cs="Arial"/>
                <w:kern w:val="0"/>
                <w:sz w:val="18"/>
                <w:szCs w:val="18"/>
              </w:rPr>
            </w:pPr>
            <w:r>
              <w:rPr>
                <w:rFonts w:ascii="宋体" w:hAnsi="宋体" w:cs="Arial" w:hint="eastAsia"/>
                <w:kern w:val="0"/>
                <w:sz w:val="18"/>
                <w:szCs w:val="18"/>
              </w:rPr>
              <w:t>基准水平</w:t>
            </w:r>
          </w:p>
        </w:tc>
      </w:tr>
      <w:tr w:rsidR="002978D9" w14:paraId="06C2B067" w14:textId="77777777" w:rsidTr="00C27D14">
        <w:trPr>
          <w:trHeight w:val="375"/>
          <w:jc w:val="center"/>
        </w:trPr>
        <w:tc>
          <w:tcPr>
            <w:tcW w:w="1346" w:type="dxa"/>
            <w:tcBorders>
              <w:top w:val="nil"/>
              <w:left w:val="single" w:sz="4" w:space="0" w:color="auto"/>
              <w:bottom w:val="single" w:sz="4" w:space="0" w:color="auto"/>
              <w:right w:val="single" w:sz="4" w:space="0" w:color="auto"/>
            </w:tcBorders>
            <w:shd w:val="clear" w:color="000000" w:fill="FFFFFF"/>
            <w:vAlign w:val="center"/>
          </w:tcPr>
          <w:p w14:paraId="1CC15BBD" w14:textId="77777777" w:rsidR="002978D9" w:rsidRDefault="002978D9" w:rsidP="00C27D14">
            <w:pPr>
              <w:widowControl/>
              <w:jc w:val="center"/>
              <w:rPr>
                <w:rFonts w:ascii="宋体" w:hAnsi="宋体" w:cs="Arial"/>
                <w:kern w:val="0"/>
                <w:sz w:val="18"/>
                <w:szCs w:val="18"/>
              </w:rPr>
            </w:pPr>
            <w:r>
              <w:rPr>
                <w:rFonts w:ascii="宋体" w:hAnsi="宋体" w:cs="Arial" w:hint="eastAsia"/>
                <w:kern w:val="0"/>
                <w:sz w:val="18"/>
                <w:szCs w:val="18"/>
              </w:rPr>
              <w:t>评定</w:t>
            </w:r>
            <w:r>
              <w:rPr>
                <w:rFonts w:ascii="宋体" w:hAnsi="宋体" w:cs="Arial"/>
                <w:kern w:val="0"/>
                <w:sz w:val="18"/>
                <w:szCs w:val="18"/>
              </w:rPr>
              <w:t>等级</w:t>
            </w:r>
          </w:p>
        </w:tc>
        <w:tc>
          <w:tcPr>
            <w:tcW w:w="2491" w:type="dxa"/>
            <w:tcBorders>
              <w:top w:val="nil"/>
              <w:left w:val="nil"/>
              <w:bottom w:val="single" w:sz="4" w:space="0" w:color="auto"/>
              <w:right w:val="single" w:sz="4" w:space="0" w:color="auto"/>
            </w:tcBorders>
            <w:shd w:val="clear" w:color="000000" w:fill="FFFFFF"/>
            <w:vAlign w:val="center"/>
          </w:tcPr>
          <w:p w14:paraId="40E92DF0" w14:textId="77777777" w:rsidR="002978D9" w:rsidRPr="004110C6" w:rsidRDefault="002978D9" w:rsidP="00C27D14">
            <w:pPr>
              <w:widowControl/>
              <w:jc w:val="center"/>
              <w:rPr>
                <w:rFonts w:asciiTheme="minorEastAsia" w:eastAsiaTheme="minorEastAsia" w:hAnsiTheme="minorEastAsia" w:cs="Arial"/>
                <w:kern w:val="0"/>
                <w:sz w:val="18"/>
                <w:szCs w:val="18"/>
              </w:rPr>
            </w:pPr>
            <w:r>
              <w:rPr>
                <w:rFonts w:asciiTheme="minorEastAsia" w:eastAsiaTheme="minorEastAsia" w:hAnsiTheme="minorEastAsia" w:cs="Arial"/>
                <w:kern w:val="0"/>
                <w:sz w:val="18"/>
                <w:szCs w:val="18"/>
              </w:rPr>
              <w:t>1</w:t>
            </w:r>
            <w:r>
              <w:rPr>
                <w:rFonts w:asciiTheme="minorEastAsia" w:eastAsiaTheme="minorEastAsia" w:hAnsiTheme="minorEastAsia" w:cs="Arial" w:hint="eastAsia"/>
                <w:kern w:val="0"/>
                <w:sz w:val="18"/>
                <w:szCs w:val="18"/>
              </w:rPr>
              <w:t>级</w:t>
            </w:r>
            <w:r>
              <w:rPr>
                <w:rFonts w:asciiTheme="minorEastAsia" w:eastAsiaTheme="minorEastAsia" w:hAnsiTheme="minorEastAsia" w:cs="Arial"/>
                <w:kern w:val="0"/>
                <w:sz w:val="18"/>
                <w:szCs w:val="18"/>
              </w:rPr>
              <w:t>（</w:t>
            </w:r>
            <w:r>
              <w:rPr>
                <w:rFonts w:asciiTheme="minorEastAsia" w:eastAsiaTheme="minorEastAsia" w:hAnsiTheme="minorEastAsia" w:cs="Arial" w:hint="eastAsia"/>
                <w:kern w:val="0"/>
                <w:sz w:val="18"/>
                <w:szCs w:val="18"/>
              </w:rPr>
              <w:t>N</w:t>
            </w:r>
            <w:r>
              <w:rPr>
                <w:rFonts w:asciiTheme="minorEastAsia" w:eastAsiaTheme="minorEastAsia" w:hAnsiTheme="minorEastAsia" w:cs="Arial"/>
                <w:kern w:val="0"/>
                <w:sz w:val="18"/>
                <w:szCs w:val="18"/>
              </w:rPr>
              <w:t xml:space="preserve"> </w:t>
            </w:r>
            <w:r>
              <w:rPr>
                <w:rFonts w:asciiTheme="minorEastAsia" w:eastAsiaTheme="minorEastAsia" w:hAnsiTheme="minorEastAsia" w:cs="Arial" w:hint="eastAsia"/>
                <w:kern w:val="0"/>
                <w:sz w:val="18"/>
                <w:szCs w:val="18"/>
              </w:rPr>
              <w:t>&gt;</w:t>
            </w:r>
            <w:r>
              <w:rPr>
                <w:rFonts w:asciiTheme="minorEastAsia" w:eastAsiaTheme="minorEastAsia" w:hAnsiTheme="minorEastAsia" w:cs="Arial"/>
                <w:kern w:val="0"/>
                <w:sz w:val="18"/>
                <w:szCs w:val="18"/>
              </w:rPr>
              <w:t xml:space="preserve"> 20）</w:t>
            </w:r>
          </w:p>
        </w:tc>
        <w:tc>
          <w:tcPr>
            <w:tcW w:w="2450" w:type="dxa"/>
            <w:tcBorders>
              <w:top w:val="nil"/>
              <w:left w:val="nil"/>
              <w:bottom w:val="single" w:sz="4" w:space="0" w:color="auto"/>
              <w:right w:val="single" w:sz="4" w:space="0" w:color="auto"/>
            </w:tcBorders>
            <w:vAlign w:val="center"/>
          </w:tcPr>
          <w:p w14:paraId="4C942694" w14:textId="77777777" w:rsidR="002978D9" w:rsidRPr="004110C6" w:rsidRDefault="002978D9" w:rsidP="00C27D14">
            <w:pPr>
              <w:widowControl/>
              <w:spacing w:line="240" w:lineRule="auto"/>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sz w:val="18"/>
                <w:szCs w:val="18"/>
              </w:rPr>
              <w:t>2级（10</w:t>
            </w:r>
            <w:r>
              <w:rPr>
                <w:rFonts w:asciiTheme="minorEastAsia" w:eastAsiaTheme="minorEastAsia" w:hAnsiTheme="minorEastAsia"/>
                <w:color w:val="000000"/>
                <w:sz w:val="18"/>
                <w:szCs w:val="18"/>
              </w:rPr>
              <w:t xml:space="preserve"> </w:t>
            </w:r>
            <w:r>
              <w:rPr>
                <w:rFonts w:asciiTheme="minorEastAsia" w:eastAsiaTheme="minorEastAsia" w:hAnsiTheme="minorEastAsia" w:hint="eastAsia"/>
                <w:color w:val="000000"/>
                <w:sz w:val="18"/>
                <w:szCs w:val="18"/>
              </w:rPr>
              <w:t>&lt;</w:t>
            </w:r>
            <w:r>
              <w:rPr>
                <w:rFonts w:asciiTheme="minorEastAsia" w:eastAsiaTheme="minorEastAsia" w:hAnsiTheme="minorEastAsia"/>
                <w:color w:val="000000"/>
                <w:sz w:val="18"/>
                <w:szCs w:val="18"/>
              </w:rPr>
              <w:t xml:space="preserve"> N </w:t>
            </w:r>
            <w:r>
              <w:rPr>
                <w:rFonts w:asciiTheme="minorEastAsia" w:eastAsiaTheme="minorEastAsia" w:hAnsiTheme="minorEastAsia" w:hint="eastAsia"/>
                <w:color w:val="000000"/>
                <w:sz w:val="18"/>
                <w:szCs w:val="18"/>
              </w:rPr>
              <w:t xml:space="preserve">≤ </w:t>
            </w:r>
            <w:r>
              <w:rPr>
                <w:rFonts w:asciiTheme="minorEastAsia" w:eastAsiaTheme="minorEastAsia" w:hAnsiTheme="minorEastAsia"/>
                <w:color w:val="000000"/>
                <w:sz w:val="18"/>
                <w:szCs w:val="18"/>
              </w:rPr>
              <w:t>20</w:t>
            </w:r>
            <w:r>
              <w:rPr>
                <w:rFonts w:asciiTheme="minorEastAsia" w:eastAsiaTheme="minorEastAsia" w:hAnsiTheme="minorEastAsia" w:hint="eastAsia"/>
                <w:color w:val="000000"/>
                <w:sz w:val="18"/>
                <w:szCs w:val="18"/>
              </w:rPr>
              <w:t>）</w:t>
            </w:r>
          </w:p>
        </w:tc>
        <w:tc>
          <w:tcPr>
            <w:tcW w:w="2188" w:type="dxa"/>
            <w:tcBorders>
              <w:top w:val="single" w:sz="4" w:space="0" w:color="auto"/>
              <w:left w:val="nil"/>
              <w:bottom w:val="single" w:sz="4" w:space="0" w:color="auto"/>
              <w:right w:val="single" w:sz="4" w:space="0" w:color="auto"/>
            </w:tcBorders>
            <w:vAlign w:val="center"/>
          </w:tcPr>
          <w:p w14:paraId="6A98E629" w14:textId="77777777" w:rsidR="002978D9" w:rsidRPr="004110C6" w:rsidRDefault="002978D9" w:rsidP="00C27D14">
            <w:pPr>
              <w:widowControl/>
              <w:spacing w:line="240" w:lineRule="auto"/>
              <w:jc w:val="center"/>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sz w:val="18"/>
                <w:szCs w:val="18"/>
              </w:rPr>
              <w:t>3级（</w:t>
            </w:r>
            <w:r>
              <w:rPr>
                <w:rFonts w:asciiTheme="minorEastAsia" w:eastAsiaTheme="minorEastAsia" w:hAnsiTheme="minorEastAsia"/>
                <w:color w:val="000000"/>
                <w:sz w:val="18"/>
                <w:szCs w:val="18"/>
              </w:rPr>
              <w:t xml:space="preserve">5 </w:t>
            </w:r>
            <w:r>
              <w:rPr>
                <w:rFonts w:asciiTheme="minorEastAsia" w:eastAsiaTheme="minorEastAsia" w:hAnsiTheme="minorEastAsia" w:hint="eastAsia"/>
                <w:color w:val="000000"/>
                <w:sz w:val="18"/>
                <w:szCs w:val="18"/>
              </w:rPr>
              <w:t>&lt;</w:t>
            </w:r>
            <w:r>
              <w:rPr>
                <w:rFonts w:asciiTheme="minorEastAsia" w:eastAsiaTheme="minorEastAsia" w:hAnsiTheme="minorEastAsia"/>
                <w:color w:val="000000"/>
                <w:sz w:val="18"/>
                <w:szCs w:val="18"/>
              </w:rPr>
              <w:t xml:space="preserve"> N </w:t>
            </w:r>
            <w:r>
              <w:rPr>
                <w:rFonts w:asciiTheme="minorEastAsia" w:eastAsiaTheme="minorEastAsia" w:hAnsiTheme="minorEastAsia" w:hint="eastAsia"/>
                <w:color w:val="000000"/>
                <w:sz w:val="18"/>
                <w:szCs w:val="18"/>
              </w:rPr>
              <w:t xml:space="preserve">≤ </w:t>
            </w:r>
            <w:r>
              <w:rPr>
                <w:rFonts w:asciiTheme="minorEastAsia" w:eastAsiaTheme="minorEastAsia" w:hAnsiTheme="minorEastAsia"/>
                <w:color w:val="000000"/>
                <w:sz w:val="18"/>
                <w:szCs w:val="18"/>
              </w:rPr>
              <w:t>10</w:t>
            </w:r>
            <w:r>
              <w:rPr>
                <w:rFonts w:asciiTheme="minorEastAsia" w:eastAsiaTheme="minorEastAsia" w:hAnsiTheme="minorEastAsia" w:hint="eastAsia"/>
                <w:color w:val="000000"/>
                <w:sz w:val="18"/>
                <w:szCs w:val="18"/>
              </w:rPr>
              <w:t>）</w:t>
            </w:r>
          </w:p>
        </w:tc>
      </w:tr>
    </w:tbl>
    <w:p w14:paraId="75F61C68" w14:textId="77777777" w:rsidR="002978D9" w:rsidRDefault="002978D9" w:rsidP="002978D9">
      <w:pPr>
        <w:pStyle w:val="afffffffffffff"/>
        <w:ind w:firstLineChars="0" w:firstLine="0"/>
        <w:rPr>
          <w:rFonts w:hAnsi="宋体"/>
        </w:rPr>
      </w:pPr>
    </w:p>
    <w:p w14:paraId="7DACBC6F" w14:textId="77777777" w:rsidR="002978D9" w:rsidRDefault="002978D9" w:rsidP="002978D9">
      <w:pPr>
        <w:pStyle w:val="afffffffffffff"/>
        <w:ind w:firstLineChars="0" w:firstLine="0"/>
        <w:rPr>
          <w:rFonts w:hAnsi="宋体"/>
        </w:rPr>
      </w:pPr>
    </w:p>
    <w:p w14:paraId="66C5FBDD" w14:textId="77777777" w:rsidR="002978D9" w:rsidRDefault="002978D9" w:rsidP="002978D9">
      <w:pPr>
        <w:pStyle w:val="afffffffffffff"/>
        <w:ind w:firstLineChars="0" w:firstLine="0"/>
        <w:jc w:val="center"/>
        <w:rPr>
          <w:rFonts w:hAnsi="宋体"/>
        </w:rPr>
      </w:pPr>
      <w:r>
        <w:rPr>
          <w:rFonts w:hAnsi="宋体" w:cs="Arial" w:hint="eastAsia"/>
          <w:sz w:val="18"/>
          <w:szCs w:val="18"/>
        </w:rPr>
        <w:t xml:space="preserve">                     表</w:t>
      </w:r>
      <w:r>
        <w:rPr>
          <w:rFonts w:hAnsi="宋体" w:cs="Arial"/>
          <w:sz w:val="18"/>
          <w:szCs w:val="18"/>
        </w:rPr>
        <w:t>F</w:t>
      </w:r>
      <w:r>
        <w:rPr>
          <w:rFonts w:hAnsi="宋体" w:cs="Arial" w:hint="eastAsia"/>
          <w:sz w:val="18"/>
          <w:szCs w:val="18"/>
        </w:rPr>
        <w:t>.</w:t>
      </w:r>
      <w:r>
        <w:rPr>
          <w:rFonts w:hAnsi="宋体" w:cs="Arial"/>
          <w:sz w:val="18"/>
          <w:szCs w:val="18"/>
        </w:rPr>
        <w:t>2</w:t>
      </w:r>
      <w:r>
        <w:rPr>
          <w:rFonts w:hAnsi="宋体" w:cs="Arial" w:hint="eastAsia"/>
          <w:sz w:val="18"/>
          <w:szCs w:val="18"/>
        </w:rPr>
        <w:t>蒸</w:t>
      </w:r>
      <w:r>
        <w:rPr>
          <w:rFonts w:hAnsi="宋体" w:cs="Arial"/>
          <w:sz w:val="18"/>
          <w:szCs w:val="18"/>
        </w:rPr>
        <w:t>煮类锅具不粘表面不粘耐久性</w:t>
      </w:r>
      <w:r>
        <w:rPr>
          <w:rFonts w:hAnsi="宋体" w:cs="Arial" w:hint="eastAsia"/>
          <w:sz w:val="18"/>
          <w:szCs w:val="18"/>
        </w:rPr>
        <w:t>等</w:t>
      </w:r>
      <w:r>
        <w:rPr>
          <w:rFonts w:hAnsi="宋体" w:cs="Arial"/>
          <w:sz w:val="18"/>
          <w:szCs w:val="18"/>
        </w:rPr>
        <w:t>级评价</w:t>
      </w:r>
      <w:r>
        <w:rPr>
          <w:rFonts w:hAnsi="宋体" w:cs="Arial" w:hint="eastAsia"/>
          <w:sz w:val="18"/>
          <w:szCs w:val="18"/>
        </w:rPr>
        <w:t xml:space="preserve">         </w:t>
      </w:r>
      <w:r>
        <w:rPr>
          <w:rFonts w:hAnsi="宋体" w:cs="Arial"/>
          <w:sz w:val="18"/>
          <w:szCs w:val="18"/>
        </w:rPr>
        <w:t>N</w:t>
      </w:r>
      <w:r>
        <w:rPr>
          <w:rFonts w:hAnsi="宋体" w:cs="Arial" w:hint="eastAsia"/>
          <w:sz w:val="18"/>
          <w:szCs w:val="18"/>
        </w:rPr>
        <w:t>为</w:t>
      </w:r>
      <w:r>
        <w:rPr>
          <w:rFonts w:hAnsi="宋体" w:cs="Arial"/>
          <w:sz w:val="18"/>
          <w:szCs w:val="18"/>
        </w:rPr>
        <w:t>测试周期次数</w:t>
      </w:r>
    </w:p>
    <w:tbl>
      <w:tblPr>
        <w:tblW w:w="8475" w:type="dxa"/>
        <w:jc w:val="center"/>
        <w:tblLayout w:type="fixed"/>
        <w:tblLook w:val="04A0" w:firstRow="1" w:lastRow="0" w:firstColumn="1" w:lastColumn="0" w:noHBand="0" w:noVBand="1"/>
      </w:tblPr>
      <w:tblGrid>
        <w:gridCol w:w="1346"/>
        <w:gridCol w:w="2491"/>
        <w:gridCol w:w="2450"/>
        <w:gridCol w:w="2188"/>
      </w:tblGrid>
      <w:tr w:rsidR="002978D9" w:rsidRPr="00572CA4" w14:paraId="20FF8A39" w14:textId="77777777" w:rsidTr="00C27D14">
        <w:trPr>
          <w:trHeight w:val="375"/>
          <w:tblHeader/>
          <w:jc w:val="center"/>
        </w:trPr>
        <w:tc>
          <w:tcPr>
            <w:tcW w:w="1346" w:type="dxa"/>
            <w:vMerge w:val="restart"/>
            <w:tcBorders>
              <w:top w:val="single" w:sz="4" w:space="0" w:color="auto"/>
              <w:left w:val="single" w:sz="4" w:space="0" w:color="auto"/>
              <w:bottom w:val="single" w:sz="4" w:space="0" w:color="000000"/>
              <w:right w:val="single" w:sz="4" w:space="0" w:color="auto"/>
              <w:tl2br w:val="single" w:sz="4" w:space="0" w:color="auto"/>
            </w:tcBorders>
            <w:shd w:val="clear" w:color="000000" w:fill="FFFFFF"/>
            <w:vAlign w:val="center"/>
          </w:tcPr>
          <w:p w14:paraId="545C2BC5" w14:textId="77777777" w:rsidR="002978D9" w:rsidRDefault="002978D9" w:rsidP="00C27D14">
            <w:pPr>
              <w:widowControl/>
              <w:jc w:val="center"/>
              <w:rPr>
                <w:rFonts w:ascii="宋体" w:hAnsi="宋体" w:cs="Arial"/>
                <w:kern w:val="0"/>
                <w:sz w:val="18"/>
                <w:szCs w:val="18"/>
              </w:rPr>
            </w:pPr>
          </w:p>
        </w:tc>
        <w:tc>
          <w:tcPr>
            <w:tcW w:w="7129" w:type="dxa"/>
            <w:gridSpan w:val="3"/>
            <w:tcBorders>
              <w:top w:val="single" w:sz="4" w:space="0" w:color="auto"/>
              <w:left w:val="nil"/>
              <w:bottom w:val="single" w:sz="4" w:space="0" w:color="auto"/>
              <w:right w:val="single" w:sz="4" w:space="0" w:color="000000"/>
            </w:tcBorders>
            <w:shd w:val="clear" w:color="000000" w:fill="FFFFFF"/>
            <w:vAlign w:val="center"/>
          </w:tcPr>
          <w:p w14:paraId="6F080047" w14:textId="77777777" w:rsidR="002978D9" w:rsidRPr="00572CA4" w:rsidRDefault="002978D9" w:rsidP="00C27D14">
            <w:pPr>
              <w:widowControl/>
              <w:jc w:val="center"/>
              <w:rPr>
                <w:rFonts w:ascii="宋体" w:hAnsi="宋体" w:cs="Arial"/>
                <w:strike/>
                <w:kern w:val="0"/>
                <w:sz w:val="18"/>
                <w:szCs w:val="18"/>
                <w:highlight w:val="yellow"/>
              </w:rPr>
            </w:pPr>
            <w:r w:rsidRPr="00572CA4">
              <w:rPr>
                <w:rFonts w:ascii="宋体" w:hAnsi="宋体" w:cs="Arial" w:hint="eastAsia"/>
                <w:kern w:val="0"/>
                <w:sz w:val="18"/>
                <w:szCs w:val="18"/>
                <w:highlight w:val="yellow"/>
              </w:rPr>
              <w:t>平面</w:t>
            </w:r>
            <w:r w:rsidRPr="00572CA4">
              <w:rPr>
                <w:rFonts w:ascii="宋体" w:hAnsi="宋体" w:cs="Arial"/>
                <w:kern w:val="0"/>
                <w:sz w:val="18"/>
                <w:szCs w:val="18"/>
                <w:highlight w:val="yellow"/>
              </w:rPr>
              <w:t>耐磨</w:t>
            </w:r>
            <w:r w:rsidRPr="00572CA4">
              <w:rPr>
                <w:rFonts w:ascii="宋体" w:hAnsi="宋体" w:cs="Arial" w:hint="eastAsia"/>
                <w:kern w:val="0"/>
                <w:sz w:val="18"/>
                <w:szCs w:val="18"/>
                <w:highlight w:val="yellow"/>
              </w:rPr>
              <w:t>水平</w:t>
            </w:r>
          </w:p>
        </w:tc>
      </w:tr>
      <w:tr w:rsidR="002978D9" w:rsidRPr="00572CA4" w14:paraId="19FEFBA3" w14:textId="77777777" w:rsidTr="00C27D14">
        <w:trPr>
          <w:trHeight w:val="375"/>
          <w:tblHeader/>
          <w:jc w:val="center"/>
        </w:trPr>
        <w:tc>
          <w:tcPr>
            <w:tcW w:w="1346" w:type="dxa"/>
            <w:vMerge/>
            <w:tcBorders>
              <w:top w:val="single" w:sz="4" w:space="0" w:color="000000"/>
              <w:left w:val="single" w:sz="4" w:space="0" w:color="auto"/>
              <w:bottom w:val="single" w:sz="4" w:space="0" w:color="000000"/>
              <w:right w:val="single" w:sz="4" w:space="0" w:color="auto"/>
              <w:tl2br w:val="single" w:sz="4" w:space="0" w:color="auto"/>
            </w:tcBorders>
            <w:shd w:val="clear" w:color="auto" w:fill="auto"/>
            <w:vAlign w:val="center"/>
          </w:tcPr>
          <w:p w14:paraId="06666BE0" w14:textId="77777777" w:rsidR="002978D9" w:rsidRPr="00572CA4" w:rsidRDefault="002978D9" w:rsidP="00C27D14">
            <w:pPr>
              <w:widowControl/>
              <w:jc w:val="center"/>
              <w:rPr>
                <w:rFonts w:ascii="宋体" w:hAnsi="宋体" w:cs="Arial"/>
                <w:kern w:val="0"/>
                <w:sz w:val="18"/>
                <w:szCs w:val="18"/>
                <w:highlight w:val="yellow"/>
              </w:rPr>
            </w:pPr>
          </w:p>
        </w:tc>
        <w:tc>
          <w:tcPr>
            <w:tcW w:w="2491" w:type="dxa"/>
            <w:tcBorders>
              <w:top w:val="nil"/>
              <w:left w:val="nil"/>
              <w:bottom w:val="single" w:sz="4" w:space="0" w:color="auto"/>
              <w:right w:val="single" w:sz="4" w:space="0" w:color="auto"/>
            </w:tcBorders>
            <w:shd w:val="clear" w:color="000000" w:fill="FFFFFF"/>
            <w:vAlign w:val="center"/>
          </w:tcPr>
          <w:p w14:paraId="22452893" w14:textId="77777777" w:rsidR="002978D9" w:rsidRPr="00572CA4" w:rsidRDefault="002978D9" w:rsidP="00C27D14">
            <w:pPr>
              <w:widowControl/>
              <w:jc w:val="center"/>
              <w:rPr>
                <w:rFonts w:ascii="宋体" w:hAnsi="宋体" w:cs="Arial"/>
                <w:kern w:val="0"/>
                <w:sz w:val="18"/>
                <w:szCs w:val="18"/>
                <w:highlight w:val="yellow"/>
              </w:rPr>
            </w:pPr>
            <w:r w:rsidRPr="00572CA4">
              <w:rPr>
                <w:rFonts w:ascii="宋体" w:hAnsi="宋体" w:cs="Arial" w:hint="eastAsia"/>
                <w:kern w:val="0"/>
                <w:sz w:val="18"/>
                <w:szCs w:val="18"/>
                <w:highlight w:val="yellow"/>
              </w:rPr>
              <w:t>先进水平</w:t>
            </w:r>
          </w:p>
        </w:tc>
        <w:tc>
          <w:tcPr>
            <w:tcW w:w="2450" w:type="dxa"/>
            <w:tcBorders>
              <w:top w:val="nil"/>
              <w:left w:val="nil"/>
              <w:bottom w:val="single" w:sz="4" w:space="0" w:color="auto"/>
              <w:right w:val="single" w:sz="4" w:space="0" w:color="auto"/>
            </w:tcBorders>
            <w:shd w:val="clear" w:color="000000" w:fill="FFFFFF"/>
            <w:vAlign w:val="center"/>
          </w:tcPr>
          <w:p w14:paraId="52324BB8" w14:textId="77777777" w:rsidR="002978D9" w:rsidRPr="00572CA4" w:rsidRDefault="002978D9" w:rsidP="00C27D14">
            <w:pPr>
              <w:widowControl/>
              <w:jc w:val="center"/>
              <w:rPr>
                <w:rFonts w:ascii="宋体" w:hAnsi="宋体" w:cs="Arial"/>
                <w:kern w:val="0"/>
                <w:sz w:val="18"/>
                <w:szCs w:val="18"/>
                <w:highlight w:val="yellow"/>
              </w:rPr>
            </w:pPr>
            <w:r w:rsidRPr="00572CA4">
              <w:rPr>
                <w:rFonts w:ascii="宋体" w:hAnsi="宋体" w:cs="Arial" w:hint="eastAsia"/>
                <w:kern w:val="0"/>
                <w:sz w:val="18"/>
                <w:szCs w:val="18"/>
                <w:highlight w:val="yellow"/>
              </w:rPr>
              <w:t>一般水平</w:t>
            </w:r>
          </w:p>
        </w:tc>
        <w:tc>
          <w:tcPr>
            <w:tcW w:w="2188" w:type="dxa"/>
            <w:tcBorders>
              <w:top w:val="nil"/>
              <w:left w:val="nil"/>
              <w:bottom w:val="single" w:sz="4" w:space="0" w:color="auto"/>
              <w:right w:val="single" w:sz="4" w:space="0" w:color="auto"/>
            </w:tcBorders>
            <w:shd w:val="clear" w:color="000000" w:fill="FFFFFF"/>
            <w:vAlign w:val="center"/>
          </w:tcPr>
          <w:p w14:paraId="6E8FB426" w14:textId="77777777" w:rsidR="002978D9" w:rsidRPr="00572CA4" w:rsidRDefault="002978D9" w:rsidP="00C27D14">
            <w:pPr>
              <w:widowControl/>
              <w:jc w:val="center"/>
              <w:rPr>
                <w:rFonts w:ascii="宋体" w:hAnsi="宋体" w:cs="Arial"/>
                <w:kern w:val="0"/>
                <w:sz w:val="18"/>
                <w:szCs w:val="18"/>
                <w:highlight w:val="yellow"/>
              </w:rPr>
            </w:pPr>
            <w:r w:rsidRPr="00572CA4">
              <w:rPr>
                <w:rFonts w:ascii="宋体" w:hAnsi="宋体" w:cs="Arial" w:hint="eastAsia"/>
                <w:kern w:val="0"/>
                <w:sz w:val="18"/>
                <w:szCs w:val="18"/>
                <w:highlight w:val="yellow"/>
              </w:rPr>
              <w:t>基准水平</w:t>
            </w:r>
          </w:p>
        </w:tc>
      </w:tr>
      <w:tr w:rsidR="002978D9" w:rsidRPr="00572CA4" w14:paraId="340DA529" w14:textId="77777777" w:rsidTr="00C27D14">
        <w:trPr>
          <w:trHeight w:val="375"/>
          <w:jc w:val="center"/>
        </w:trPr>
        <w:tc>
          <w:tcPr>
            <w:tcW w:w="1346" w:type="dxa"/>
            <w:tcBorders>
              <w:top w:val="nil"/>
              <w:left w:val="single" w:sz="4" w:space="0" w:color="auto"/>
              <w:bottom w:val="single" w:sz="4" w:space="0" w:color="auto"/>
              <w:right w:val="single" w:sz="4" w:space="0" w:color="auto"/>
            </w:tcBorders>
            <w:shd w:val="clear" w:color="000000" w:fill="FFFFFF"/>
            <w:vAlign w:val="center"/>
          </w:tcPr>
          <w:p w14:paraId="660849FE" w14:textId="77777777" w:rsidR="002978D9" w:rsidRPr="00572CA4" w:rsidRDefault="002978D9" w:rsidP="00C27D14">
            <w:pPr>
              <w:widowControl/>
              <w:jc w:val="center"/>
              <w:rPr>
                <w:rFonts w:ascii="宋体" w:hAnsi="宋体" w:cs="Arial"/>
                <w:kern w:val="0"/>
                <w:sz w:val="18"/>
                <w:szCs w:val="18"/>
                <w:highlight w:val="yellow"/>
              </w:rPr>
            </w:pPr>
            <w:r w:rsidRPr="00572CA4">
              <w:rPr>
                <w:rFonts w:ascii="宋体" w:hAnsi="宋体" w:cs="Arial" w:hint="eastAsia"/>
                <w:kern w:val="0"/>
                <w:sz w:val="18"/>
                <w:szCs w:val="18"/>
                <w:highlight w:val="yellow"/>
              </w:rPr>
              <w:t>评定</w:t>
            </w:r>
            <w:r w:rsidRPr="00572CA4">
              <w:rPr>
                <w:rFonts w:ascii="宋体" w:hAnsi="宋体" w:cs="Arial"/>
                <w:kern w:val="0"/>
                <w:sz w:val="18"/>
                <w:szCs w:val="18"/>
                <w:highlight w:val="yellow"/>
              </w:rPr>
              <w:t>等级</w:t>
            </w:r>
          </w:p>
        </w:tc>
        <w:tc>
          <w:tcPr>
            <w:tcW w:w="2491" w:type="dxa"/>
            <w:tcBorders>
              <w:top w:val="nil"/>
              <w:left w:val="nil"/>
              <w:bottom w:val="single" w:sz="4" w:space="0" w:color="auto"/>
              <w:right w:val="single" w:sz="4" w:space="0" w:color="auto"/>
            </w:tcBorders>
            <w:shd w:val="clear" w:color="000000" w:fill="FFFFFF"/>
            <w:vAlign w:val="center"/>
          </w:tcPr>
          <w:p w14:paraId="670B94CD" w14:textId="2F792592" w:rsidR="002978D9" w:rsidRPr="00572CA4" w:rsidRDefault="002978D9" w:rsidP="00572CA4">
            <w:pPr>
              <w:widowControl/>
              <w:jc w:val="center"/>
              <w:rPr>
                <w:rFonts w:asciiTheme="minorEastAsia" w:eastAsiaTheme="minorEastAsia" w:hAnsiTheme="minorEastAsia" w:cs="Arial"/>
                <w:kern w:val="0"/>
                <w:sz w:val="18"/>
                <w:szCs w:val="18"/>
                <w:highlight w:val="yellow"/>
              </w:rPr>
            </w:pPr>
            <w:r w:rsidRPr="00572CA4">
              <w:rPr>
                <w:rFonts w:asciiTheme="minorEastAsia" w:eastAsiaTheme="minorEastAsia" w:hAnsiTheme="minorEastAsia" w:cs="Arial"/>
                <w:kern w:val="0"/>
                <w:sz w:val="18"/>
                <w:szCs w:val="18"/>
                <w:highlight w:val="yellow"/>
              </w:rPr>
              <w:t>1</w:t>
            </w:r>
            <w:r w:rsidRPr="00572CA4">
              <w:rPr>
                <w:rFonts w:asciiTheme="minorEastAsia" w:eastAsiaTheme="minorEastAsia" w:hAnsiTheme="minorEastAsia" w:cs="Arial" w:hint="eastAsia"/>
                <w:kern w:val="0"/>
                <w:sz w:val="18"/>
                <w:szCs w:val="18"/>
                <w:highlight w:val="yellow"/>
              </w:rPr>
              <w:t>级</w:t>
            </w:r>
            <w:r w:rsidRPr="00572CA4">
              <w:rPr>
                <w:rFonts w:asciiTheme="minorEastAsia" w:eastAsiaTheme="minorEastAsia" w:hAnsiTheme="minorEastAsia" w:cs="Arial"/>
                <w:kern w:val="0"/>
                <w:sz w:val="18"/>
                <w:szCs w:val="18"/>
                <w:highlight w:val="yellow"/>
              </w:rPr>
              <w:t>（</w:t>
            </w:r>
            <w:r w:rsidRPr="00572CA4">
              <w:rPr>
                <w:rFonts w:asciiTheme="minorEastAsia" w:eastAsiaTheme="minorEastAsia" w:hAnsiTheme="minorEastAsia" w:cs="Arial" w:hint="eastAsia"/>
                <w:kern w:val="0"/>
                <w:sz w:val="18"/>
                <w:szCs w:val="18"/>
                <w:highlight w:val="yellow"/>
              </w:rPr>
              <w:t>N</w:t>
            </w:r>
            <w:r w:rsidRPr="00572CA4">
              <w:rPr>
                <w:rFonts w:asciiTheme="minorEastAsia" w:eastAsiaTheme="minorEastAsia" w:hAnsiTheme="minorEastAsia" w:cs="Arial"/>
                <w:kern w:val="0"/>
                <w:sz w:val="18"/>
                <w:szCs w:val="18"/>
                <w:highlight w:val="yellow"/>
              </w:rPr>
              <w:t xml:space="preserve"> </w:t>
            </w:r>
            <w:r w:rsidRPr="00572CA4">
              <w:rPr>
                <w:rFonts w:asciiTheme="minorEastAsia" w:eastAsiaTheme="minorEastAsia" w:hAnsiTheme="minorEastAsia" w:cs="Arial" w:hint="eastAsia"/>
                <w:kern w:val="0"/>
                <w:sz w:val="18"/>
                <w:szCs w:val="18"/>
                <w:highlight w:val="yellow"/>
              </w:rPr>
              <w:t>&gt;</w:t>
            </w:r>
            <w:r w:rsidRPr="00572CA4">
              <w:rPr>
                <w:rFonts w:asciiTheme="minorEastAsia" w:eastAsiaTheme="minorEastAsia" w:hAnsiTheme="minorEastAsia" w:cs="Arial"/>
                <w:kern w:val="0"/>
                <w:sz w:val="18"/>
                <w:szCs w:val="18"/>
                <w:highlight w:val="yellow"/>
              </w:rPr>
              <w:t xml:space="preserve"> </w:t>
            </w:r>
            <w:r w:rsidR="00572CA4" w:rsidRPr="00572CA4">
              <w:rPr>
                <w:rFonts w:asciiTheme="minorEastAsia" w:eastAsiaTheme="minorEastAsia" w:hAnsiTheme="minorEastAsia" w:cs="Arial"/>
                <w:kern w:val="0"/>
                <w:sz w:val="18"/>
                <w:szCs w:val="18"/>
                <w:highlight w:val="yellow"/>
              </w:rPr>
              <w:t>900</w:t>
            </w:r>
            <w:r w:rsidRPr="00572CA4">
              <w:rPr>
                <w:rFonts w:asciiTheme="minorEastAsia" w:eastAsiaTheme="minorEastAsia" w:hAnsiTheme="minorEastAsia" w:cs="Arial"/>
                <w:kern w:val="0"/>
                <w:sz w:val="18"/>
                <w:szCs w:val="18"/>
                <w:highlight w:val="yellow"/>
              </w:rPr>
              <w:t>）</w:t>
            </w:r>
          </w:p>
        </w:tc>
        <w:tc>
          <w:tcPr>
            <w:tcW w:w="2450" w:type="dxa"/>
            <w:tcBorders>
              <w:top w:val="nil"/>
              <w:left w:val="nil"/>
              <w:bottom w:val="single" w:sz="4" w:space="0" w:color="auto"/>
              <w:right w:val="single" w:sz="4" w:space="0" w:color="auto"/>
            </w:tcBorders>
            <w:vAlign w:val="center"/>
          </w:tcPr>
          <w:p w14:paraId="42585C28" w14:textId="59EC20FB" w:rsidR="002978D9" w:rsidRPr="00572CA4" w:rsidRDefault="002978D9" w:rsidP="00572CA4">
            <w:pPr>
              <w:widowControl/>
              <w:spacing w:line="240" w:lineRule="auto"/>
              <w:jc w:val="center"/>
              <w:rPr>
                <w:rFonts w:asciiTheme="minorEastAsia" w:eastAsiaTheme="minorEastAsia" w:hAnsiTheme="minorEastAsia"/>
                <w:color w:val="000000"/>
                <w:kern w:val="0"/>
                <w:sz w:val="18"/>
                <w:szCs w:val="18"/>
                <w:highlight w:val="yellow"/>
              </w:rPr>
            </w:pPr>
            <w:r w:rsidRPr="00572CA4">
              <w:rPr>
                <w:rFonts w:asciiTheme="minorEastAsia" w:eastAsiaTheme="minorEastAsia" w:hAnsiTheme="minorEastAsia" w:hint="eastAsia"/>
                <w:color w:val="000000"/>
                <w:sz w:val="18"/>
                <w:szCs w:val="18"/>
                <w:highlight w:val="yellow"/>
              </w:rPr>
              <w:t>2级（</w:t>
            </w:r>
            <w:r w:rsidR="00572CA4" w:rsidRPr="00572CA4">
              <w:rPr>
                <w:rFonts w:asciiTheme="minorEastAsia" w:eastAsiaTheme="minorEastAsia" w:hAnsiTheme="minorEastAsia"/>
                <w:color w:val="000000"/>
                <w:sz w:val="18"/>
                <w:szCs w:val="18"/>
                <w:highlight w:val="yellow"/>
              </w:rPr>
              <w:t>700</w:t>
            </w:r>
            <w:r w:rsidRPr="00572CA4">
              <w:rPr>
                <w:rFonts w:asciiTheme="minorEastAsia" w:eastAsiaTheme="minorEastAsia" w:hAnsiTheme="minorEastAsia"/>
                <w:color w:val="000000"/>
                <w:sz w:val="18"/>
                <w:szCs w:val="18"/>
                <w:highlight w:val="yellow"/>
              </w:rPr>
              <w:t xml:space="preserve"> </w:t>
            </w:r>
            <w:r w:rsidRPr="00572CA4">
              <w:rPr>
                <w:rFonts w:asciiTheme="minorEastAsia" w:eastAsiaTheme="minorEastAsia" w:hAnsiTheme="minorEastAsia" w:hint="eastAsia"/>
                <w:color w:val="000000"/>
                <w:sz w:val="18"/>
                <w:szCs w:val="18"/>
                <w:highlight w:val="yellow"/>
              </w:rPr>
              <w:t>&lt;</w:t>
            </w:r>
            <w:r w:rsidRPr="00572CA4">
              <w:rPr>
                <w:rFonts w:asciiTheme="minorEastAsia" w:eastAsiaTheme="minorEastAsia" w:hAnsiTheme="minorEastAsia"/>
                <w:color w:val="000000"/>
                <w:sz w:val="18"/>
                <w:szCs w:val="18"/>
                <w:highlight w:val="yellow"/>
              </w:rPr>
              <w:t xml:space="preserve"> N </w:t>
            </w:r>
            <w:r w:rsidRPr="00572CA4">
              <w:rPr>
                <w:rFonts w:asciiTheme="minorEastAsia" w:eastAsiaTheme="minorEastAsia" w:hAnsiTheme="minorEastAsia" w:hint="eastAsia"/>
                <w:color w:val="000000"/>
                <w:sz w:val="18"/>
                <w:szCs w:val="18"/>
                <w:highlight w:val="yellow"/>
              </w:rPr>
              <w:t xml:space="preserve">≤ </w:t>
            </w:r>
            <w:r w:rsidR="00572CA4" w:rsidRPr="00572CA4">
              <w:rPr>
                <w:rFonts w:asciiTheme="minorEastAsia" w:eastAsiaTheme="minorEastAsia" w:hAnsiTheme="minorEastAsia"/>
                <w:color w:val="000000"/>
                <w:sz w:val="18"/>
                <w:szCs w:val="18"/>
                <w:highlight w:val="yellow"/>
              </w:rPr>
              <w:t>900</w:t>
            </w:r>
            <w:r w:rsidRPr="00572CA4">
              <w:rPr>
                <w:rFonts w:asciiTheme="minorEastAsia" w:eastAsiaTheme="minorEastAsia" w:hAnsiTheme="minorEastAsia" w:hint="eastAsia"/>
                <w:color w:val="000000"/>
                <w:sz w:val="18"/>
                <w:szCs w:val="18"/>
                <w:highlight w:val="yellow"/>
              </w:rPr>
              <w:t>）</w:t>
            </w:r>
          </w:p>
        </w:tc>
        <w:tc>
          <w:tcPr>
            <w:tcW w:w="2188" w:type="dxa"/>
            <w:tcBorders>
              <w:top w:val="single" w:sz="4" w:space="0" w:color="auto"/>
              <w:left w:val="nil"/>
              <w:bottom w:val="single" w:sz="4" w:space="0" w:color="auto"/>
              <w:right w:val="single" w:sz="4" w:space="0" w:color="auto"/>
            </w:tcBorders>
            <w:vAlign w:val="center"/>
          </w:tcPr>
          <w:p w14:paraId="52D442A5" w14:textId="0AAD55A1" w:rsidR="002978D9" w:rsidRPr="00572CA4" w:rsidRDefault="002978D9" w:rsidP="00572CA4">
            <w:pPr>
              <w:widowControl/>
              <w:spacing w:line="240" w:lineRule="auto"/>
              <w:jc w:val="center"/>
              <w:rPr>
                <w:rFonts w:asciiTheme="minorEastAsia" w:eastAsiaTheme="minorEastAsia" w:hAnsiTheme="minorEastAsia"/>
                <w:color w:val="000000"/>
                <w:kern w:val="0"/>
                <w:sz w:val="18"/>
                <w:szCs w:val="18"/>
                <w:highlight w:val="yellow"/>
              </w:rPr>
            </w:pPr>
            <w:r w:rsidRPr="00572CA4">
              <w:rPr>
                <w:rFonts w:asciiTheme="minorEastAsia" w:eastAsiaTheme="minorEastAsia" w:hAnsiTheme="minorEastAsia" w:hint="eastAsia"/>
                <w:color w:val="000000"/>
                <w:sz w:val="18"/>
                <w:szCs w:val="18"/>
                <w:highlight w:val="yellow"/>
              </w:rPr>
              <w:t>3级（</w:t>
            </w:r>
            <w:r w:rsidR="00572CA4" w:rsidRPr="00572CA4">
              <w:rPr>
                <w:rFonts w:asciiTheme="minorEastAsia" w:eastAsiaTheme="minorEastAsia" w:hAnsiTheme="minorEastAsia"/>
                <w:color w:val="000000"/>
                <w:sz w:val="18"/>
                <w:szCs w:val="18"/>
                <w:highlight w:val="yellow"/>
              </w:rPr>
              <w:t>400</w:t>
            </w:r>
            <w:r w:rsidRPr="00572CA4">
              <w:rPr>
                <w:rFonts w:asciiTheme="minorEastAsia" w:eastAsiaTheme="minorEastAsia" w:hAnsiTheme="minorEastAsia" w:hint="eastAsia"/>
                <w:color w:val="000000"/>
                <w:sz w:val="18"/>
                <w:szCs w:val="18"/>
                <w:highlight w:val="yellow"/>
              </w:rPr>
              <w:t>&lt;</w:t>
            </w:r>
            <w:r w:rsidRPr="00572CA4">
              <w:rPr>
                <w:rFonts w:asciiTheme="minorEastAsia" w:eastAsiaTheme="minorEastAsia" w:hAnsiTheme="minorEastAsia"/>
                <w:color w:val="000000"/>
                <w:sz w:val="18"/>
                <w:szCs w:val="18"/>
                <w:highlight w:val="yellow"/>
              </w:rPr>
              <w:t xml:space="preserve"> N </w:t>
            </w:r>
            <w:r w:rsidRPr="00572CA4">
              <w:rPr>
                <w:rFonts w:asciiTheme="minorEastAsia" w:eastAsiaTheme="minorEastAsia" w:hAnsiTheme="minorEastAsia" w:hint="eastAsia"/>
                <w:color w:val="000000"/>
                <w:sz w:val="18"/>
                <w:szCs w:val="18"/>
                <w:highlight w:val="yellow"/>
              </w:rPr>
              <w:t xml:space="preserve">≤ </w:t>
            </w:r>
            <w:r w:rsidR="00572CA4" w:rsidRPr="00572CA4">
              <w:rPr>
                <w:rFonts w:asciiTheme="minorEastAsia" w:eastAsiaTheme="minorEastAsia" w:hAnsiTheme="minorEastAsia"/>
                <w:color w:val="000000"/>
                <w:sz w:val="18"/>
                <w:szCs w:val="18"/>
                <w:highlight w:val="yellow"/>
              </w:rPr>
              <w:t>700</w:t>
            </w:r>
            <w:r w:rsidRPr="00572CA4">
              <w:rPr>
                <w:rFonts w:asciiTheme="minorEastAsia" w:eastAsiaTheme="minorEastAsia" w:hAnsiTheme="minorEastAsia" w:hint="eastAsia"/>
                <w:color w:val="000000"/>
                <w:sz w:val="18"/>
                <w:szCs w:val="18"/>
                <w:highlight w:val="yellow"/>
              </w:rPr>
              <w:t>）</w:t>
            </w:r>
          </w:p>
        </w:tc>
      </w:tr>
    </w:tbl>
    <w:p w14:paraId="0A85DAFB" w14:textId="77777777" w:rsidR="002978D9" w:rsidRPr="00572CA4" w:rsidRDefault="002978D9" w:rsidP="002978D9">
      <w:pPr>
        <w:pStyle w:val="afffffffffffff"/>
        <w:ind w:firstLineChars="0" w:firstLine="0"/>
        <w:rPr>
          <w:rFonts w:hAnsi="宋体"/>
          <w:highlight w:val="yellow"/>
        </w:rPr>
      </w:pPr>
    </w:p>
    <w:p w14:paraId="4C2E94CB" w14:textId="77777777" w:rsidR="002978D9" w:rsidRPr="00572CA4" w:rsidRDefault="002978D9" w:rsidP="002978D9">
      <w:pPr>
        <w:pStyle w:val="afffffffffffff"/>
        <w:ind w:firstLineChars="0" w:firstLine="0"/>
        <w:rPr>
          <w:rFonts w:hAnsi="宋体"/>
          <w:highlight w:val="yellow"/>
        </w:rPr>
      </w:pPr>
    </w:p>
    <w:p w14:paraId="320EFFC5" w14:textId="77777777" w:rsidR="002978D9" w:rsidRPr="00572CA4" w:rsidRDefault="002978D9" w:rsidP="002978D9">
      <w:pPr>
        <w:pStyle w:val="afffffffffffff"/>
        <w:ind w:firstLineChars="0" w:firstLine="0"/>
        <w:jc w:val="center"/>
        <w:rPr>
          <w:rFonts w:hAnsi="宋体"/>
          <w:highlight w:val="yellow"/>
        </w:rPr>
      </w:pPr>
      <w:r w:rsidRPr="00572CA4">
        <w:rPr>
          <w:rFonts w:hAnsi="宋体" w:cs="Arial" w:hint="eastAsia"/>
          <w:sz w:val="18"/>
          <w:szCs w:val="18"/>
          <w:highlight w:val="yellow"/>
        </w:rPr>
        <w:t xml:space="preserve">                    表</w:t>
      </w:r>
      <w:r w:rsidRPr="00572CA4">
        <w:rPr>
          <w:rFonts w:hAnsi="宋体" w:cs="Arial"/>
          <w:sz w:val="18"/>
          <w:szCs w:val="18"/>
          <w:highlight w:val="yellow"/>
        </w:rPr>
        <w:t>F</w:t>
      </w:r>
      <w:r w:rsidRPr="00572CA4">
        <w:rPr>
          <w:rFonts w:hAnsi="宋体" w:cs="Arial" w:hint="eastAsia"/>
          <w:sz w:val="18"/>
          <w:szCs w:val="18"/>
          <w:highlight w:val="yellow"/>
        </w:rPr>
        <w:t>.3饭煲</w:t>
      </w:r>
      <w:r w:rsidRPr="00572CA4">
        <w:rPr>
          <w:rFonts w:hAnsi="宋体" w:cs="Arial"/>
          <w:sz w:val="18"/>
          <w:szCs w:val="18"/>
          <w:highlight w:val="yellow"/>
        </w:rPr>
        <w:t>类锅具不粘表面不粘耐久性</w:t>
      </w:r>
      <w:r w:rsidRPr="00572CA4">
        <w:rPr>
          <w:rFonts w:hAnsi="宋体" w:cs="Arial" w:hint="eastAsia"/>
          <w:sz w:val="18"/>
          <w:szCs w:val="18"/>
          <w:highlight w:val="yellow"/>
        </w:rPr>
        <w:t>等</w:t>
      </w:r>
      <w:r w:rsidRPr="00572CA4">
        <w:rPr>
          <w:rFonts w:hAnsi="宋体" w:cs="Arial"/>
          <w:sz w:val="18"/>
          <w:szCs w:val="18"/>
          <w:highlight w:val="yellow"/>
        </w:rPr>
        <w:t>级评价</w:t>
      </w:r>
      <w:r w:rsidRPr="00572CA4">
        <w:rPr>
          <w:rFonts w:hAnsi="宋体" w:cs="Arial" w:hint="eastAsia"/>
          <w:sz w:val="18"/>
          <w:szCs w:val="18"/>
          <w:highlight w:val="yellow"/>
        </w:rPr>
        <w:t xml:space="preserve">         </w:t>
      </w:r>
      <w:r w:rsidRPr="00572CA4">
        <w:rPr>
          <w:rFonts w:hAnsi="宋体" w:cs="Arial"/>
          <w:sz w:val="18"/>
          <w:szCs w:val="18"/>
          <w:highlight w:val="yellow"/>
        </w:rPr>
        <w:t>N</w:t>
      </w:r>
      <w:r w:rsidRPr="00572CA4">
        <w:rPr>
          <w:rFonts w:hAnsi="宋体" w:cs="Arial" w:hint="eastAsia"/>
          <w:sz w:val="18"/>
          <w:szCs w:val="18"/>
          <w:highlight w:val="yellow"/>
        </w:rPr>
        <w:t>为</w:t>
      </w:r>
      <w:r w:rsidRPr="00572CA4">
        <w:rPr>
          <w:rFonts w:hAnsi="宋体" w:cs="Arial"/>
          <w:sz w:val="18"/>
          <w:szCs w:val="18"/>
          <w:highlight w:val="yellow"/>
        </w:rPr>
        <w:t>测试周期次数</w:t>
      </w:r>
    </w:p>
    <w:tbl>
      <w:tblPr>
        <w:tblW w:w="8475" w:type="dxa"/>
        <w:jc w:val="center"/>
        <w:tblLayout w:type="fixed"/>
        <w:tblLook w:val="04A0" w:firstRow="1" w:lastRow="0" w:firstColumn="1" w:lastColumn="0" w:noHBand="0" w:noVBand="1"/>
      </w:tblPr>
      <w:tblGrid>
        <w:gridCol w:w="1346"/>
        <w:gridCol w:w="2491"/>
        <w:gridCol w:w="2450"/>
        <w:gridCol w:w="2188"/>
      </w:tblGrid>
      <w:tr w:rsidR="002978D9" w:rsidRPr="00572CA4" w14:paraId="4E8A90F8" w14:textId="77777777" w:rsidTr="00C27D14">
        <w:trPr>
          <w:trHeight w:val="375"/>
          <w:tblHeader/>
          <w:jc w:val="center"/>
        </w:trPr>
        <w:tc>
          <w:tcPr>
            <w:tcW w:w="1346" w:type="dxa"/>
            <w:vMerge w:val="restart"/>
            <w:tcBorders>
              <w:top w:val="single" w:sz="4" w:space="0" w:color="auto"/>
              <w:left w:val="single" w:sz="4" w:space="0" w:color="auto"/>
              <w:bottom w:val="single" w:sz="4" w:space="0" w:color="000000"/>
              <w:right w:val="single" w:sz="4" w:space="0" w:color="auto"/>
              <w:tl2br w:val="single" w:sz="4" w:space="0" w:color="auto"/>
            </w:tcBorders>
            <w:shd w:val="clear" w:color="000000" w:fill="FFFFFF"/>
            <w:vAlign w:val="center"/>
          </w:tcPr>
          <w:p w14:paraId="0477021C" w14:textId="77777777" w:rsidR="002978D9" w:rsidRPr="00572CA4" w:rsidRDefault="002978D9" w:rsidP="00C27D14">
            <w:pPr>
              <w:widowControl/>
              <w:jc w:val="center"/>
              <w:rPr>
                <w:rFonts w:ascii="宋体" w:hAnsi="宋体" w:cs="Arial"/>
                <w:kern w:val="0"/>
                <w:sz w:val="18"/>
                <w:szCs w:val="18"/>
                <w:highlight w:val="yellow"/>
              </w:rPr>
            </w:pPr>
          </w:p>
        </w:tc>
        <w:tc>
          <w:tcPr>
            <w:tcW w:w="7129" w:type="dxa"/>
            <w:gridSpan w:val="3"/>
            <w:tcBorders>
              <w:top w:val="single" w:sz="4" w:space="0" w:color="auto"/>
              <w:left w:val="nil"/>
              <w:bottom w:val="single" w:sz="4" w:space="0" w:color="auto"/>
              <w:right w:val="single" w:sz="4" w:space="0" w:color="000000"/>
            </w:tcBorders>
            <w:shd w:val="clear" w:color="000000" w:fill="FFFFFF"/>
            <w:vAlign w:val="center"/>
          </w:tcPr>
          <w:p w14:paraId="6498A1F8" w14:textId="77777777" w:rsidR="002978D9" w:rsidRPr="00572CA4" w:rsidRDefault="002978D9" w:rsidP="00C27D14">
            <w:pPr>
              <w:widowControl/>
              <w:jc w:val="center"/>
              <w:rPr>
                <w:rFonts w:ascii="宋体" w:hAnsi="宋体" w:cs="Arial"/>
                <w:strike/>
                <w:kern w:val="0"/>
                <w:sz w:val="18"/>
                <w:szCs w:val="18"/>
                <w:highlight w:val="yellow"/>
              </w:rPr>
            </w:pPr>
            <w:r w:rsidRPr="00572CA4">
              <w:rPr>
                <w:rFonts w:ascii="宋体" w:hAnsi="宋体" w:cs="Arial" w:hint="eastAsia"/>
                <w:kern w:val="0"/>
                <w:sz w:val="18"/>
                <w:szCs w:val="18"/>
                <w:highlight w:val="yellow"/>
              </w:rPr>
              <w:t>平面</w:t>
            </w:r>
            <w:r w:rsidRPr="00572CA4">
              <w:rPr>
                <w:rFonts w:ascii="宋体" w:hAnsi="宋体" w:cs="Arial"/>
                <w:kern w:val="0"/>
                <w:sz w:val="18"/>
                <w:szCs w:val="18"/>
                <w:highlight w:val="yellow"/>
              </w:rPr>
              <w:t>耐磨</w:t>
            </w:r>
            <w:r w:rsidRPr="00572CA4">
              <w:rPr>
                <w:rFonts w:ascii="宋体" w:hAnsi="宋体" w:cs="Arial" w:hint="eastAsia"/>
                <w:kern w:val="0"/>
                <w:sz w:val="18"/>
                <w:szCs w:val="18"/>
                <w:highlight w:val="yellow"/>
              </w:rPr>
              <w:t>水平</w:t>
            </w:r>
          </w:p>
        </w:tc>
      </w:tr>
      <w:tr w:rsidR="002978D9" w:rsidRPr="00572CA4" w14:paraId="2132C43F" w14:textId="77777777" w:rsidTr="00C27D14">
        <w:trPr>
          <w:trHeight w:val="375"/>
          <w:tblHeader/>
          <w:jc w:val="center"/>
        </w:trPr>
        <w:tc>
          <w:tcPr>
            <w:tcW w:w="1346" w:type="dxa"/>
            <w:vMerge/>
            <w:tcBorders>
              <w:top w:val="single" w:sz="4" w:space="0" w:color="000000"/>
              <w:left w:val="single" w:sz="4" w:space="0" w:color="auto"/>
              <w:bottom w:val="single" w:sz="4" w:space="0" w:color="000000"/>
              <w:right w:val="single" w:sz="4" w:space="0" w:color="auto"/>
              <w:tl2br w:val="single" w:sz="4" w:space="0" w:color="auto"/>
            </w:tcBorders>
            <w:shd w:val="clear" w:color="auto" w:fill="auto"/>
            <w:vAlign w:val="center"/>
          </w:tcPr>
          <w:p w14:paraId="34E846D2" w14:textId="77777777" w:rsidR="002978D9" w:rsidRPr="00572CA4" w:rsidRDefault="002978D9" w:rsidP="00C27D14">
            <w:pPr>
              <w:widowControl/>
              <w:jc w:val="center"/>
              <w:rPr>
                <w:rFonts w:ascii="宋体" w:hAnsi="宋体" w:cs="Arial"/>
                <w:kern w:val="0"/>
                <w:sz w:val="18"/>
                <w:szCs w:val="18"/>
                <w:highlight w:val="yellow"/>
              </w:rPr>
            </w:pPr>
          </w:p>
        </w:tc>
        <w:tc>
          <w:tcPr>
            <w:tcW w:w="2491" w:type="dxa"/>
            <w:tcBorders>
              <w:top w:val="nil"/>
              <w:left w:val="nil"/>
              <w:bottom w:val="single" w:sz="4" w:space="0" w:color="auto"/>
              <w:right w:val="single" w:sz="4" w:space="0" w:color="auto"/>
            </w:tcBorders>
            <w:shd w:val="clear" w:color="000000" w:fill="FFFFFF"/>
            <w:vAlign w:val="center"/>
          </w:tcPr>
          <w:p w14:paraId="4DF1C021" w14:textId="77777777" w:rsidR="002978D9" w:rsidRPr="00572CA4" w:rsidRDefault="002978D9" w:rsidP="00C27D14">
            <w:pPr>
              <w:widowControl/>
              <w:jc w:val="center"/>
              <w:rPr>
                <w:rFonts w:ascii="宋体" w:hAnsi="宋体" w:cs="Arial"/>
                <w:kern w:val="0"/>
                <w:sz w:val="18"/>
                <w:szCs w:val="18"/>
                <w:highlight w:val="yellow"/>
              </w:rPr>
            </w:pPr>
            <w:r w:rsidRPr="00572CA4">
              <w:rPr>
                <w:rFonts w:ascii="宋体" w:hAnsi="宋体" w:cs="Arial" w:hint="eastAsia"/>
                <w:kern w:val="0"/>
                <w:sz w:val="18"/>
                <w:szCs w:val="18"/>
                <w:highlight w:val="yellow"/>
              </w:rPr>
              <w:t>先进水平</w:t>
            </w:r>
          </w:p>
        </w:tc>
        <w:tc>
          <w:tcPr>
            <w:tcW w:w="2450" w:type="dxa"/>
            <w:tcBorders>
              <w:top w:val="nil"/>
              <w:left w:val="nil"/>
              <w:bottom w:val="single" w:sz="4" w:space="0" w:color="auto"/>
              <w:right w:val="single" w:sz="4" w:space="0" w:color="auto"/>
            </w:tcBorders>
            <w:shd w:val="clear" w:color="000000" w:fill="FFFFFF"/>
            <w:vAlign w:val="center"/>
          </w:tcPr>
          <w:p w14:paraId="4E6483A9" w14:textId="77777777" w:rsidR="002978D9" w:rsidRPr="00572CA4" w:rsidRDefault="002978D9" w:rsidP="00C27D14">
            <w:pPr>
              <w:widowControl/>
              <w:jc w:val="center"/>
              <w:rPr>
                <w:rFonts w:ascii="宋体" w:hAnsi="宋体" w:cs="Arial"/>
                <w:kern w:val="0"/>
                <w:sz w:val="18"/>
                <w:szCs w:val="18"/>
                <w:highlight w:val="yellow"/>
              </w:rPr>
            </w:pPr>
            <w:r w:rsidRPr="00572CA4">
              <w:rPr>
                <w:rFonts w:ascii="宋体" w:hAnsi="宋体" w:cs="Arial" w:hint="eastAsia"/>
                <w:kern w:val="0"/>
                <w:sz w:val="18"/>
                <w:szCs w:val="18"/>
                <w:highlight w:val="yellow"/>
              </w:rPr>
              <w:t>一般水平</w:t>
            </w:r>
          </w:p>
        </w:tc>
        <w:tc>
          <w:tcPr>
            <w:tcW w:w="2188" w:type="dxa"/>
            <w:tcBorders>
              <w:top w:val="nil"/>
              <w:left w:val="nil"/>
              <w:bottom w:val="single" w:sz="4" w:space="0" w:color="auto"/>
              <w:right w:val="single" w:sz="4" w:space="0" w:color="auto"/>
            </w:tcBorders>
            <w:shd w:val="clear" w:color="000000" w:fill="FFFFFF"/>
            <w:vAlign w:val="center"/>
          </w:tcPr>
          <w:p w14:paraId="011BC3CA" w14:textId="77777777" w:rsidR="002978D9" w:rsidRPr="00572CA4" w:rsidRDefault="002978D9" w:rsidP="00C27D14">
            <w:pPr>
              <w:widowControl/>
              <w:jc w:val="center"/>
              <w:rPr>
                <w:rFonts w:ascii="宋体" w:hAnsi="宋体" w:cs="Arial"/>
                <w:kern w:val="0"/>
                <w:sz w:val="18"/>
                <w:szCs w:val="18"/>
                <w:highlight w:val="yellow"/>
              </w:rPr>
            </w:pPr>
            <w:r w:rsidRPr="00572CA4">
              <w:rPr>
                <w:rFonts w:ascii="宋体" w:hAnsi="宋体" w:cs="Arial" w:hint="eastAsia"/>
                <w:kern w:val="0"/>
                <w:sz w:val="18"/>
                <w:szCs w:val="18"/>
                <w:highlight w:val="yellow"/>
              </w:rPr>
              <w:t>基准水平</w:t>
            </w:r>
          </w:p>
        </w:tc>
      </w:tr>
      <w:tr w:rsidR="002978D9" w14:paraId="71EB8843" w14:textId="77777777" w:rsidTr="00C27D14">
        <w:trPr>
          <w:trHeight w:val="375"/>
          <w:jc w:val="center"/>
        </w:trPr>
        <w:tc>
          <w:tcPr>
            <w:tcW w:w="1346" w:type="dxa"/>
            <w:tcBorders>
              <w:top w:val="nil"/>
              <w:left w:val="single" w:sz="4" w:space="0" w:color="auto"/>
              <w:bottom w:val="single" w:sz="4" w:space="0" w:color="auto"/>
              <w:right w:val="single" w:sz="4" w:space="0" w:color="auto"/>
            </w:tcBorders>
            <w:shd w:val="clear" w:color="000000" w:fill="FFFFFF"/>
            <w:vAlign w:val="center"/>
          </w:tcPr>
          <w:p w14:paraId="339F70A4" w14:textId="77777777" w:rsidR="002978D9" w:rsidRPr="00572CA4" w:rsidRDefault="002978D9" w:rsidP="00C27D14">
            <w:pPr>
              <w:widowControl/>
              <w:jc w:val="center"/>
              <w:rPr>
                <w:rFonts w:ascii="宋体" w:hAnsi="宋体" w:cs="Arial"/>
                <w:kern w:val="0"/>
                <w:sz w:val="18"/>
                <w:szCs w:val="18"/>
                <w:highlight w:val="yellow"/>
              </w:rPr>
            </w:pPr>
            <w:r w:rsidRPr="00572CA4">
              <w:rPr>
                <w:rFonts w:ascii="宋体" w:hAnsi="宋体" w:cs="Arial" w:hint="eastAsia"/>
                <w:kern w:val="0"/>
                <w:sz w:val="18"/>
                <w:szCs w:val="18"/>
                <w:highlight w:val="yellow"/>
              </w:rPr>
              <w:t>评定</w:t>
            </w:r>
            <w:r w:rsidRPr="00572CA4">
              <w:rPr>
                <w:rFonts w:ascii="宋体" w:hAnsi="宋体" w:cs="Arial"/>
                <w:kern w:val="0"/>
                <w:sz w:val="18"/>
                <w:szCs w:val="18"/>
                <w:highlight w:val="yellow"/>
              </w:rPr>
              <w:t>等级</w:t>
            </w:r>
          </w:p>
        </w:tc>
        <w:tc>
          <w:tcPr>
            <w:tcW w:w="2491" w:type="dxa"/>
            <w:tcBorders>
              <w:top w:val="nil"/>
              <w:left w:val="nil"/>
              <w:bottom w:val="single" w:sz="4" w:space="0" w:color="auto"/>
              <w:right w:val="single" w:sz="4" w:space="0" w:color="auto"/>
            </w:tcBorders>
            <w:shd w:val="clear" w:color="000000" w:fill="FFFFFF"/>
            <w:vAlign w:val="center"/>
          </w:tcPr>
          <w:p w14:paraId="06B11B10" w14:textId="00024339" w:rsidR="002978D9" w:rsidRPr="00572CA4" w:rsidRDefault="002978D9" w:rsidP="00572CA4">
            <w:pPr>
              <w:widowControl/>
              <w:jc w:val="center"/>
              <w:rPr>
                <w:rFonts w:asciiTheme="minorEastAsia" w:eastAsiaTheme="minorEastAsia" w:hAnsiTheme="minorEastAsia" w:cs="Arial"/>
                <w:kern w:val="0"/>
                <w:sz w:val="18"/>
                <w:szCs w:val="18"/>
                <w:highlight w:val="yellow"/>
              </w:rPr>
            </w:pPr>
            <w:r w:rsidRPr="00572CA4">
              <w:rPr>
                <w:rFonts w:asciiTheme="minorEastAsia" w:eastAsiaTheme="minorEastAsia" w:hAnsiTheme="minorEastAsia" w:cs="Arial"/>
                <w:kern w:val="0"/>
                <w:sz w:val="18"/>
                <w:szCs w:val="18"/>
                <w:highlight w:val="yellow"/>
              </w:rPr>
              <w:t>1</w:t>
            </w:r>
            <w:r w:rsidRPr="00572CA4">
              <w:rPr>
                <w:rFonts w:asciiTheme="minorEastAsia" w:eastAsiaTheme="minorEastAsia" w:hAnsiTheme="minorEastAsia" w:cs="Arial" w:hint="eastAsia"/>
                <w:kern w:val="0"/>
                <w:sz w:val="18"/>
                <w:szCs w:val="18"/>
                <w:highlight w:val="yellow"/>
              </w:rPr>
              <w:t>级</w:t>
            </w:r>
            <w:r w:rsidRPr="00572CA4">
              <w:rPr>
                <w:rFonts w:asciiTheme="minorEastAsia" w:eastAsiaTheme="minorEastAsia" w:hAnsiTheme="minorEastAsia" w:cs="Arial"/>
                <w:kern w:val="0"/>
                <w:sz w:val="18"/>
                <w:szCs w:val="18"/>
                <w:highlight w:val="yellow"/>
              </w:rPr>
              <w:t>（</w:t>
            </w:r>
            <w:r w:rsidRPr="00572CA4">
              <w:rPr>
                <w:rFonts w:asciiTheme="minorEastAsia" w:eastAsiaTheme="minorEastAsia" w:hAnsiTheme="minorEastAsia" w:cs="Arial" w:hint="eastAsia"/>
                <w:kern w:val="0"/>
                <w:sz w:val="18"/>
                <w:szCs w:val="18"/>
                <w:highlight w:val="yellow"/>
              </w:rPr>
              <w:t>N</w:t>
            </w:r>
            <w:r w:rsidRPr="00572CA4">
              <w:rPr>
                <w:rFonts w:asciiTheme="minorEastAsia" w:eastAsiaTheme="minorEastAsia" w:hAnsiTheme="minorEastAsia" w:cs="Arial"/>
                <w:kern w:val="0"/>
                <w:sz w:val="18"/>
                <w:szCs w:val="18"/>
                <w:highlight w:val="yellow"/>
              </w:rPr>
              <w:t xml:space="preserve"> </w:t>
            </w:r>
            <w:r w:rsidRPr="00572CA4">
              <w:rPr>
                <w:rFonts w:asciiTheme="minorEastAsia" w:eastAsiaTheme="minorEastAsia" w:hAnsiTheme="minorEastAsia" w:cs="Arial" w:hint="eastAsia"/>
                <w:kern w:val="0"/>
                <w:sz w:val="18"/>
                <w:szCs w:val="18"/>
                <w:highlight w:val="yellow"/>
              </w:rPr>
              <w:t>&gt;</w:t>
            </w:r>
            <w:r w:rsidRPr="00572CA4">
              <w:rPr>
                <w:rFonts w:asciiTheme="minorEastAsia" w:eastAsiaTheme="minorEastAsia" w:hAnsiTheme="minorEastAsia" w:cs="Arial"/>
                <w:kern w:val="0"/>
                <w:sz w:val="18"/>
                <w:szCs w:val="18"/>
                <w:highlight w:val="yellow"/>
              </w:rPr>
              <w:t xml:space="preserve"> </w:t>
            </w:r>
            <w:r w:rsidR="00572CA4" w:rsidRPr="00572CA4">
              <w:rPr>
                <w:rFonts w:asciiTheme="minorEastAsia" w:eastAsiaTheme="minorEastAsia" w:hAnsiTheme="minorEastAsia" w:cs="Arial"/>
                <w:kern w:val="0"/>
                <w:sz w:val="18"/>
                <w:szCs w:val="18"/>
                <w:highlight w:val="yellow"/>
              </w:rPr>
              <w:t>900</w:t>
            </w:r>
            <w:r w:rsidRPr="00572CA4">
              <w:rPr>
                <w:rFonts w:asciiTheme="minorEastAsia" w:eastAsiaTheme="minorEastAsia" w:hAnsiTheme="minorEastAsia" w:cs="Arial"/>
                <w:kern w:val="0"/>
                <w:sz w:val="18"/>
                <w:szCs w:val="18"/>
                <w:highlight w:val="yellow"/>
              </w:rPr>
              <w:t>）</w:t>
            </w:r>
          </w:p>
        </w:tc>
        <w:tc>
          <w:tcPr>
            <w:tcW w:w="2450" w:type="dxa"/>
            <w:tcBorders>
              <w:top w:val="nil"/>
              <w:left w:val="nil"/>
              <w:bottom w:val="single" w:sz="4" w:space="0" w:color="auto"/>
              <w:right w:val="single" w:sz="4" w:space="0" w:color="auto"/>
            </w:tcBorders>
            <w:vAlign w:val="center"/>
          </w:tcPr>
          <w:p w14:paraId="5367D79E" w14:textId="7091CE6F" w:rsidR="002978D9" w:rsidRPr="00572CA4" w:rsidRDefault="002978D9" w:rsidP="00572CA4">
            <w:pPr>
              <w:widowControl/>
              <w:spacing w:line="240" w:lineRule="auto"/>
              <w:jc w:val="center"/>
              <w:rPr>
                <w:rFonts w:asciiTheme="minorEastAsia" w:eastAsiaTheme="minorEastAsia" w:hAnsiTheme="minorEastAsia"/>
                <w:color w:val="000000"/>
                <w:kern w:val="0"/>
                <w:sz w:val="18"/>
                <w:szCs w:val="18"/>
                <w:highlight w:val="yellow"/>
              </w:rPr>
            </w:pPr>
            <w:r w:rsidRPr="00572CA4">
              <w:rPr>
                <w:rFonts w:asciiTheme="minorEastAsia" w:eastAsiaTheme="minorEastAsia" w:hAnsiTheme="minorEastAsia" w:hint="eastAsia"/>
                <w:color w:val="000000"/>
                <w:sz w:val="18"/>
                <w:szCs w:val="18"/>
                <w:highlight w:val="yellow"/>
              </w:rPr>
              <w:t>2级（</w:t>
            </w:r>
            <w:r w:rsidR="00572CA4" w:rsidRPr="00572CA4">
              <w:rPr>
                <w:rFonts w:asciiTheme="minorEastAsia" w:eastAsiaTheme="minorEastAsia" w:hAnsiTheme="minorEastAsia"/>
                <w:color w:val="000000"/>
                <w:sz w:val="18"/>
                <w:szCs w:val="18"/>
                <w:highlight w:val="yellow"/>
              </w:rPr>
              <w:t>700</w:t>
            </w:r>
            <w:r w:rsidRPr="00572CA4">
              <w:rPr>
                <w:rFonts w:asciiTheme="minorEastAsia" w:eastAsiaTheme="minorEastAsia" w:hAnsiTheme="minorEastAsia"/>
                <w:color w:val="000000"/>
                <w:sz w:val="18"/>
                <w:szCs w:val="18"/>
                <w:highlight w:val="yellow"/>
              </w:rPr>
              <w:t xml:space="preserve"> </w:t>
            </w:r>
            <w:r w:rsidRPr="00572CA4">
              <w:rPr>
                <w:rFonts w:asciiTheme="minorEastAsia" w:eastAsiaTheme="minorEastAsia" w:hAnsiTheme="minorEastAsia" w:hint="eastAsia"/>
                <w:color w:val="000000"/>
                <w:sz w:val="18"/>
                <w:szCs w:val="18"/>
                <w:highlight w:val="yellow"/>
              </w:rPr>
              <w:t>&lt;</w:t>
            </w:r>
            <w:r w:rsidRPr="00572CA4">
              <w:rPr>
                <w:rFonts w:asciiTheme="minorEastAsia" w:eastAsiaTheme="minorEastAsia" w:hAnsiTheme="minorEastAsia"/>
                <w:color w:val="000000"/>
                <w:sz w:val="18"/>
                <w:szCs w:val="18"/>
                <w:highlight w:val="yellow"/>
              </w:rPr>
              <w:t xml:space="preserve"> N </w:t>
            </w:r>
            <w:r w:rsidRPr="00572CA4">
              <w:rPr>
                <w:rFonts w:asciiTheme="minorEastAsia" w:eastAsiaTheme="minorEastAsia" w:hAnsiTheme="minorEastAsia" w:hint="eastAsia"/>
                <w:color w:val="000000"/>
                <w:sz w:val="18"/>
                <w:szCs w:val="18"/>
                <w:highlight w:val="yellow"/>
              </w:rPr>
              <w:t xml:space="preserve">≤ </w:t>
            </w:r>
            <w:r w:rsidR="00572CA4" w:rsidRPr="00572CA4">
              <w:rPr>
                <w:rFonts w:asciiTheme="minorEastAsia" w:eastAsiaTheme="minorEastAsia" w:hAnsiTheme="minorEastAsia"/>
                <w:color w:val="000000"/>
                <w:sz w:val="18"/>
                <w:szCs w:val="18"/>
                <w:highlight w:val="yellow"/>
              </w:rPr>
              <w:t>900</w:t>
            </w:r>
            <w:r w:rsidRPr="00572CA4">
              <w:rPr>
                <w:rFonts w:asciiTheme="minorEastAsia" w:eastAsiaTheme="minorEastAsia" w:hAnsiTheme="minorEastAsia" w:hint="eastAsia"/>
                <w:color w:val="000000"/>
                <w:sz w:val="18"/>
                <w:szCs w:val="18"/>
                <w:highlight w:val="yellow"/>
              </w:rPr>
              <w:t>）</w:t>
            </w:r>
          </w:p>
        </w:tc>
        <w:tc>
          <w:tcPr>
            <w:tcW w:w="2188" w:type="dxa"/>
            <w:tcBorders>
              <w:top w:val="single" w:sz="4" w:space="0" w:color="auto"/>
              <w:left w:val="nil"/>
              <w:bottom w:val="single" w:sz="4" w:space="0" w:color="auto"/>
              <w:right w:val="single" w:sz="4" w:space="0" w:color="auto"/>
            </w:tcBorders>
            <w:vAlign w:val="center"/>
          </w:tcPr>
          <w:p w14:paraId="51C79D54" w14:textId="0C57E587" w:rsidR="002978D9" w:rsidRPr="004110C6" w:rsidRDefault="002978D9" w:rsidP="00572CA4">
            <w:pPr>
              <w:widowControl/>
              <w:spacing w:line="240" w:lineRule="auto"/>
              <w:jc w:val="center"/>
              <w:rPr>
                <w:rFonts w:asciiTheme="minorEastAsia" w:eastAsiaTheme="minorEastAsia" w:hAnsiTheme="minorEastAsia"/>
                <w:color w:val="000000"/>
                <w:kern w:val="0"/>
                <w:sz w:val="18"/>
                <w:szCs w:val="18"/>
              </w:rPr>
            </w:pPr>
            <w:r w:rsidRPr="00572CA4">
              <w:rPr>
                <w:rFonts w:asciiTheme="minorEastAsia" w:eastAsiaTheme="minorEastAsia" w:hAnsiTheme="minorEastAsia" w:hint="eastAsia"/>
                <w:color w:val="000000"/>
                <w:sz w:val="18"/>
                <w:szCs w:val="18"/>
                <w:highlight w:val="yellow"/>
              </w:rPr>
              <w:t>3级（</w:t>
            </w:r>
            <w:r w:rsidR="00572CA4" w:rsidRPr="00572CA4">
              <w:rPr>
                <w:rFonts w:asciiTheme="minorEastAsia" w:eastAsiaTheme="minorEastAsia" w:hAnsiTheme="minorEastAsia"/>
                <w:color w:val="000000"/>
                <w:sz w:val="18"/>
                <w:szCs w:val="18"/>
                <w:highlight w:val="yellow"/>
              </w:rPr>
              <w:t>400</w:t>
            </w:r>
            <w:r w:rsidRPr="00572CA4">
              <w:rPr>
                <w:rFonts w:asciiTheme="minorEastAsia" w:eastAsiaTheme="minorEastAsia" w:hAnsiTheme="minorEastAsia"/>
                <w:color w:val="000000"/>
                <w:sz w:val="18"/>
                <w:szCs w:val="18"/>
                <w:highlight w:val="yellow"/>
              </w:rPr>
              <w:t xml:space="preserve"> </w:t>
            </w:r>
            <w:r w:rsidRPr="00572CA4">
              <w:rPr>
                <w:rFonts w:asciiTheme="minorEastAsia" w:eastAsiaTheme="minorEastAsia" w:hAnsiTheme="minorEastAsia" w:hint="eastAsia"/>
                <w:color w:val="000000"/>
                <w:sz w:val="18"/>
                <w:szCs w:val="18"/>
                <w:highlight w:val="yellow"/>
              </w:rPr>
              <w:t>&lt;</w:t>
            </w:r>
            <w:r w:rsidRPr="00572CA4">
              <w:rPr>
                <w:rFonts w:asciiTheme="minorEastAsia" w:eastAsiaTheme="minorEastAsia" w:hAnsiTheme="minorEastAsia"/>
                <w:color w:val="000000"/>
                <w:sz w:val="18"/>
                <w:szCs w:val="18"/>
                <w:highlight w:val="yellow"/>
              </w:rPr>
              <w:t xml:space="preserve"> N </w:t>
            </w:r>
            <w:r w:rsidRPr="00572CA4">
              <w:rPr>
                <w:rFonts w:asciiTheme="minorEastAsia" w:eastAsiaTheme="minorEastAsia" w:hAnsiTheme="minorEastAsia" w:hint="eastAsia"/>
                <w:color w:val="000000"/>
                <w:sz w:val="18"/>
                <w:szCs w:val="18"/>
                <w:highlight w:val="yellow"/>
              </w:rPr>
              <w:t xml:space="preserve">≤ </w:t>
            </w:r>
            <w:r w:rsidR="00572CA4" w:rsidRPr="00572CA4">
              <w:rPr>
                <w:rFonts w:asciiTheme="minorEastAsia" w:eastAsiaTheme="minorEastAsia" w:hAnsiTheme="minorEastAsia"/>
                <w:color w:val="000000"/>
                <w:sz w:val="18"/>
                <w:szCs w:val="18"/>
                <w:highlight w:val="yellow"/>
              </w:rPr>
              <w:t>700</w:t>
            </w:r>
            <w:r w:rsidRPr="00572CA4">
              <w:rPr>
                <w:rFonts w:asciiTheme="minorEastAsia" w:eastAsiaTheme="minorEastAsia" w:hAnsiTheme="minorEastAsia" w:hint="eastAsia"/>
                <w:color w:val="000000"/>
                <w:sz w:val="18"/>
                <w:szCs w:val="18"/>
                <w:highlight w:val="yellow"/>
              </w:rPr>
              <w:t>）</w:t>
            </w:r>
          </w:p>
        </w:tc>
      </w:tr>
    </w:tbl>
    <w:p w14:paraId="73D76FFE" w14:textId="77777777" w:rsidR="002978D9" w:rsidRPr="002978D9" w:rsidRDefault="002978D9" w:rsidP="002978D9">
      <w:pPr>
        <w:pStyle w:val="afffff"/>
        <w:ind w:firstLine="420"/>
      </w:pPr>
    </w:p>
    <w:p w14:paraId="2AF054A4" w14:textId="77777777" w:rsidR="002978D9" w:rsidRDefault="002978D9" w:rsidP="002978D9">
      <w:pPr>
        <w:pStyle w:val="afffff"/>
        <w:ind w:firstLine="420"/>
      </w:pPr>
    </w:p>
    <w:p w14:paraId="60EBEAAC" w14:textId="77777777" w:rsidR="002978D9" w:rsidRPr="002978D9" w:rsidRDefault="002978D9" w:rsidP="002978D9">
      <w:pPr>
        <w:pStyle w:val="afffff"/>
        <w:ind w:firstLine="420"/>
      </w:pPr>
    </w:p>
    <w:p w14:paraId="5596B32E" w14:textId="77777777" w:rsidR="002978D9" w:rsidRDefault="002978D9" w:rsidP="002978D9">
      <w:pPr>
        <w:pStyle w:val="afffff"/>
        <w:ind w:firstLine="420"/>
        <w:sectPr w:rsidR="002978D9" w:rsidSect="00FD6FFE">
          <w:pgSz w:w="11906" w:h="16838" w:code="9"/>
          <w:pgMar w:top="1928" w:right="1134" w:bottom="1134" w:left="1134" w:header="1418" w:footer="1134" w:gutter="284"/>
          <w:cols w:space="425"/>
          <w:formProt w:val="0"/>
          <w:docGrid w:linePitch="312"/>
        </w:sectPr>
      </w:pPr>
    </w:p>
    <w:p w14:paraId="1164DEBB" w14:textId="77777777" w:rsidR="002978D9" w:rsidRDefault="002978D9" w:rsidP="002978D9">
      <w:pPr>
        <w:pStyle w:val="afc"/>
        <w:rPr>
          <w:vanish w:val="0"/>
        </w:rPr>
      </w:pPr>
    </w:p>
    <w:p w14:paraId="65C15870" w14:textId="77777777" w:rsidR="002978D9" w:rsidRDefault="002978D9" w:rsidP="002978D9">
      <w:pPr>
        <w:pStyle w:val="aff2"/>
        <w:rPr>
          <w:vanish w:val="0"/>
        </w:rPr>
      </w:pPr>
    </w:p>
    <w:p w14:paraId="456ABCD8" w14:textId="77777777" w:rsidR="002978D9" w:rsidRDefault="002978D9" w:rsidP="002978D9">
      <w:pPr>
        <w:pStyle w:val="aff7"/>
        <w:spacing w:after="120"/>
      </w:pPr>
      <w:r>
        <w:br/>
      </w:r>
      <w:r>
        <w:rPr>
          <w:rFonts w:hint="eastAsia"/>
        </w:rPr>
        <w:t>（规范性）</w:t>
      </w:r>
      <w:r>
        <w:br/>
      </w:r>
      <w:r>
        <w:rPr>
          <w:rFonts w:hint="eastAsia"/>
        </w:rPr>
        <w:t>不粘锅表面食物模似性能-煮牛奶测试</w:t>
      </w:r>
    </w:p>
    <w:p w14:paraId="2ADB837C" w14:textId="77777777" w:rsidR="002978D9" w:rsidRPr="002978D9" w:rsidRDefault="002978D9" w:rsidP="002978D9">
      <w:pPr>
        <w:adjustRightInd/>
        <w:spacing w:line="300" w:lineRule="auto"/>
        <w:rPr>
          <w:rFonts w:ascii="黑体" w:eastAsia="黑体" w:hAnsi="黑体"/>
          <w:color w:val="000000"/>
        </w:rPr>
      </w:pPr>
      <w:r w:rsidRPr="002978D9">
        <w:rPr>
          <w:rFonts w:ascii="黑体" w:eastAsia="黑体" w:hAnsi="黑体" w:hint="eastAsia"/>
        </w:rPr>
        <w:t>G.1</w:t>
      </w:r>
      <w:r w:rsidRPr="002978D9">
        <w:rPr>
          <w:rFonts w:ascii="黑体" w:eastAsia="黑体" w:hAnsi="黑体"/>
        </w:rPr>
        <w:t xml:space="preserve"> </w:t>
      </w:r>
      <w:r w:rsidRPr="002978D9">
        <w:rPr>
          <w:rFonts w:ascii="黑体" w:eastAsia="黑体" w:hAnsi="黑体" w:hint="eastAsia"/>
          <w:color w:val="000000"/>
        </w:rPr>
        <w:t>不粘</w:t>
      </w:r>
      <w:r w:rsidRPr="002978D9">
        <w:rPr>
          <w:rFonts w:ascii="黑体" w:eastAsia="黑体" w:hAnsi="黑体"/>
          <w:color w:val="000000"/>
        </w:rPr>
        <w:t>性能测试</w:t>
      </w:r>
      <w:r w:rsidRPr="002978D9">
        <w:rPr>
          <w:rFonts w:ascii="黑体" w:eastAsia="黑体" w:hAnsi="黑体" w:hint="eastAsia"/>
          <w:color w:val="000000"/>
        </w:rPr>
        <w:t>-煮牛</w:t>
      </w:r>
      <w:r w:rsidRPr="002978D9">
        <w:rPr>
          <w:rFonts w:ascii="黑体" w:eastAsia="黑体" w:hAnsi="黑体"/>
          <w:color w:val="000000"/>
        </w:rPr>
        <w:t>奶测试</w:t>
      </w:r>
      <w:r w:rsidRPr="002978D9">
        <w:rPr>
          <w:rFonts w:ascii="黑体" w:eastAsia="黑体" w:hAnsi="黑体" w:hint="eastAsia"/>
          <w:color w:val="000000"/>
        </w:rPr>
        <w:t>判</w:t>
      </w:r>
      <w:r w:rsidRPr="002978D9">
        <w:rPr>
          <w:rFonts w:ascii="黑体" w:eastAsia="黑体" w:hAnsi="黑体"/>
          <w:color w:val="000000"/>
        </w:rPr>
        <w:t>定</w:t>
      </w:r>
      <w:r w:rsidRPr="002978D9">
        <w:rPr>
          <w:rFonts w:ascii="黑体" w:eastAsia="黑体" w:hAnsi="黑体" w:hint="eastAsia"/>
          <w:color w:val="000000"/>
        </w:rPr>
        <w:t>标准</w:t>
      </w:r>
    </w:p>
    <w:p w14:paraId="424FFDCB" w14:textId="77777777" w:rsidR="002978D9" w:rsidRPr="002978D9" w:rsidRDefault="002978D9" w:rsidP="002978D9">
      <w:pPr>
        <w:adjustRightInd/>
        <w:spacing w:line="300" w:lineRule="auto"/>
        <w:rPr>
          <w:rFonts w:ascii="宋体" w:hAnsi="宋体"/>
        </w:rPr>
      </w:pPr>
      <w:r w:rsidRPr="002978D9">
        <w:rPr>
          <w:rFonts w:ascii="宋体" w:hAnsi="宋体" w:hint="eastAsia"/>
        </w:rPr>
        <w:t>经</w:t>
      </w:r>
      <w:r w:rsidRPr="002978D9">
        <w:rPr>
          <w:rFonts w:ascii="宋体" w:hAnsi="宋体"/>
        </w:rPr>
        <w:t>过G.2</w:t>
      </w:r>
      <w:r w:rsidRPr="002978D9">
        <w:rPr>
          <w:rFonts w:ascii="宋体" w:hAnsi="宋体" w:hint="eastAsia"/>
        </w:rPr>
        <w:t>测</w:t>
      </w:r>
      <w:r w:rsidRPr="002978D9">
        <w:rPr>
          <w:rFonts w:ascii="宋体" w:hAnsi="宋体"/>
        </w:rPr>
        <w:t>试后</w:t>
      </w:r>
      <w:r w:rsidRPr="002978D9">
        <w:rPr>
          <w:rFonts w:ascii="宋体" w:hAnsi="宋体" w:hint="eastAsia"/>
        </w:rPr>
        <w:t>，当涂</w:t>
      </w:r>
      <w:r w:rsidRPr="002978D9">
        <w:rPr>
          <w:rFonts w:ascii="宋体" w:hAnsi="宋体"/>
        </w:rPr>
        <w:t>层明显脱落</w:t>
      </w:r>
      <w:r w:rsidRPr="002978D9">
        <w:rPr>
          <w:rFonts w:ascii="宋体" w:hAnsi="宋体" w:hint="eastAsia"/>
        </w:rPr>
        <w:t>、</w:t>
      </w:r>
      <w:r w:rsidRPr="002978D9">
        <w:rPr>
          <w:rFonts w:ascii="宋体" w:hAnsi="宋体"/>
        </w:rPr>
        <w:t>起泡</w:t>
      </w:r>
      <w:r w:rsidRPr="002978D9">
        <w:rPr>
          <w:rFonts w:ascii="宋体" w:hAnsi="宋体" w:hint="eastAsia"/>
        </w:rPr>
        <w:t>、</w:t>
      </w:r>
      <w:r w:rsidRPr="002978D9">
        <w:rPr>
          <w:rFonts w:ascii="宋体" w:hAnsi="宋体"/>
        </w:rPr>
        <w:t>起皱、</w:t>
      </w:r>
      <w:r w:rsidRPr="002978D9">
        <w:rPr>
          <w:rFonts w:ascii="宋体" w:hAnsi="宋体" w:hint="eastAsia"/>
        </w:rPr>
        <w:t>斑</w:t>
      </w:r>
      <w:r w:rsidRPr="002978D9">
        <w:rPr>
          <w:rFonts w:ascii="宋体" w:hAnsi="宋体"/>
        </w:rPr>
        <w:t>点、变色或用</w:t>
      </w:r>
      <w:r w:rsidRPr="002978D9">
        <w:rPr>
          <w:rFonts w:ascii="宋体" w:hAnsi="宋体" w:hint="eastAsia"/>
        </w:rPr>
        <w:t>湿</w:t>
      </w:r>
      <w:r w:rsidRPr="002978D9">
        <w:rPr>
          <w:rFonts w:ascii="宋体" w:hAnsi="宋体"/>
        </w:rPr>
        <w:t>海绵轻拭不能去除残渣时</w:t>
      </w:r>
      <w:r w:rsidRPr="002978D9">
        <w:rPr>
          <w:rFonts w:ascii="宋体" w:hAnsi="宋体" w:hint="eastAsia"/>
        </w:rPr>
        <w:t>，</w:t>
      </w:r>
      <w:r w:rsidRPr="002978D9">
        <w:rPr>
          <w:rFonts w:ascii="宋体" w:hAnsi="宋体"/>
        </w:rPr>
        <w:t>则停止试验并记录周期次数。</w:t>
      </w:r>
    </w:p>
    <w:p w14:paraId="11C8351B" w14:textId="77777777" w:rsidR="002978D9" w:rsidRPr="002978D9" w:rsidRDefault="002978D9" w:rsidP="002978D9">
      <w:pPr>
        <w:adjustRightInd/>
        <w:spacing w:line="300" w:lineRule="auto"/>
      </w:pPr>
    </w:p>
    <w:p w14:paraId="48AA16EA" w14:textId="77777777" w:rsidR="002978D9" w:rsidRPr="00931A52" w:rsidRDefault="002978D9" w:rsidP="002978D9">
      <w:pPr>
        <w:adjustRightInd/>
        <w:spacing w:line="300" w:lineRule="auto"/>
        <w:rPr>
          <w:rFonts w:ascii="黑体" w:eastAsia="黑体" w:hAnsi="黑体"/>
          <w:color w:val="000000"/>
          <w:highlight w:val="yellow"/>
        </w:rPr>
      </w:pPr>
      <w:r w:rsidRPr="00931A52">
        <w:rPr>
          <w:rFonts w:ascii="黑体" w:eastAsia="黑体" w:hAnsi="黑体" w:hint="eastAsia"/>
          <w:highlight w:val="yellow"/>
        </w:rPr>
        <w:t>G.</w:t>
      </w:r>
      <w:r w:rsidRPr="00931A52">
        <w:rPr>
          <w:rFonts w:ascii="黑体" w:eastAsia="黑体" w:hAnsi="黑体"/>
          <w:highlight w:val="yellow"/>
        </w:rPr>
        <w:t xml:space="preserve">2 </w:t>
      </w:r>
      <w:r w:rsidRPr="00931A52">
        <w:rPr>
          <w:rFonts w:ascii="黑体" w:eastAsia="黑体" w:hAnsi="黑体" w:hint="eastAsia"/>
          <w:color w:val="000000"/>
          <w:highlight w:val="yellow"/>
        </w:rPr>
        <w:t>不粘</w:t>
      </w:r>
      <w:r w:rsidRPr="00931A52">
        <w:rPr>
          <w:rFonts w:ascii="黑体" w:eastAsia="黑体" w:hAnsi="黑体"/>
          <w:color w:val="000000"/>
          <w:highlight w:val="yellow"/>
        </w:rPr>
        <w:t>性能测试</w:t>
      </w:r>
      <w:r w:rsidRPr="00931A52">
        <w:rPr>
          <w:rFonts w:ascii="黑体" w:eastAsia="黑体" w:hAnsi="黑体" w:hint="eastAsia"/>
          <w:color w:val="000000"/>
          <w:highlight w:val="yellow"/>
        </w:rPr>
        <w:t>-煮牛</w:t>
      </w:r>
      <w:r w:rsidRPr="00931A52">
        <w:rPr>
          <w:rFonts w:ascii="黑体" w:eastAsia="黑体" w:hAnsi="黑体"/>
          <w:color w:val="000000"/>
          <w:highlight w:val="yellow"/>
        </w:rPr>
        <w:t>奶测试</w:t>
      </w:r>
      <w:r w:rsidRPr="00931A52">
        <w:rPr>
          <w:rFonts w:ascii="黑体" w:eastAsia="黑体" w:hAnsi="黑体" w:hint="eastAsia"/>
          <w:color w:val="000000"/>
          <w:highlight w:val="yellow"/>
        </w:rPr>
        <w:t>方</w:t>
      </w:r>
      <w:r w:rsidRPr="00931A52">
        <w:rPr>
          <w:rFonts w:ascii="黑体" w:eastAsia="黑体" w:hAnsi="黑体"/>
          <w:color w:val="000000"/>
          <w:highlight w:val="yellow"/>
        </w:rPr>
        <w:t>法</w:t>
      </w:r>
    </w:p>
    <w:p w14:paraId="403DDB23" w14:textId="6193F9E4" w:rsidR="002978D9" w:rsidRPr="00931A52" w:rsidRDefault="002978D9" w:rsidP="002978D9">
      <w:pPr>
        <w:adjustRightInd/>
        <w:spacing w:line="300" w:lineRule="auto"/>
        <w:rPr>
          <w:rFonts w:ascii="宋体" w:hAnsi="宋体"/>
          <w:highlight w:val="yellow"/>
        </w:rPr>
      </w:pPr>
      <w:r w:rsidRPr="00931A52">
        <w:rPr>
          <w:rFonts w:ascii="宋体" w:hAnsi="宋体" w:hint="eastAsia"/>
          <w:highlight w:val="yellow"/>
        </w:rPr>
        <w:t>原</w:t>
      </w:r>
      <w:r w:rsidRPr="00931A52">
        <w:rPr>
          <w:rFonts w:ascii="宋体" w:hAnsi="宋体"/>
          <w:highlight w:val="yellow"/>
        </w:rPr>
        <w:t>料：</w:t>
      </w:r>
      <w:r w:rsidRPr="00931A52">
        <w:rPr>
          <w:rFonts w:ascii="宋体" w:hAnsi="宋体" w:hint="eastAsia"/>
          <w:highlight w:val="yellow"/>
        </w:rPr>
        <w:t>牛</w:t>
      </w:r>
      <w:r w:rsidRPr="00931A52">
        <w:rPr>
          <w:rFonts w:ascii="宋体" w:hAnsi="宋体"/>
          <w:highlight w:val="yellow"/>
        </w:rPr>
        <w:t>奶</w:t>
      </w:r>
      <w:r w:rsidRPr="00931A52">
        <w:rPr>
          <w:rFonts w:ascii="宋体" w:hAnsi="宋体" w:hint="eastAsia"/>
          <w:highlight w:val="yellow"/>
        </w:rPr>
        <w:t>250</w:t>
      </w:r>
      <w:r w:rsidRPr="00931A52">
        <w:rPr>
          <w:rFonts w:ascii="宋体" w:hAnsi="宋体"/>
          <w:highlight w:val="yellow"/>
        </w:rPr>
        <w:t>g</w:t>
      </w:r>
      <w:r w:rsidR="00B8071C" w:rsidRPr="00931A52">
        <w:rPr>
          <w:rFonts w:ascii="宋体" w:hAnsi="宋体" w:hint="eastAsia"/>
          <w:highlight w:val="yellow"/>
        </w:rPr>
        <w:t>或</w:t>
      </w:r>
      <w:r w:rsidR="00931A52" w:rsidRPr="00931A52">
        <w:rPr>
          <w:rFonts w:ascii="宋体" w:hAnsi="宋体" w:hint="eastAsia"/>
          <w:highlight w:val="yellow"/>
        </w:rPr>
        <w:t>测</w:t>
      </w:r>
      <w:r w:rsidR="00931A52" w:rsidRPr="00931A52">
        <w:rPr>
          <w:rFonts w:ascii="宋体" w:hAnsi="宋体"/>
          <w:highlight w:val="yellow"/>
        </w:rPr>
        <w:t>量</w:t>
      </w:r>
      <w:r w:rsidR="00B8071C" w:rsidRPr="00931A52">
        <w:rPr>
          <w:rFonts w:ascii="宋体" w:hAnsi="宋体" w:hint="eastAsia"/>
          <w:highlight w:val="yellow"/>
        </w:rPr>
        <w:t>器</w:t>
      </w:r>
      <w:r w:rsidR="00B8071C" w:rsidRPr="00931A52">
        <w:rPr>
          <w:rFonts w:ascii="宋体" w:hAnsi="宋体"/>
          <w:highlight w:val="yellow"/>
        </w:rPr>
        <w:t>具容量的</w:t>
      </w:r>
      <w:r w:rsidR="00B8071C" w:rsidRPr="00931A52">
        <w:rPr>
          <w:rFonts w:ascii="宋体" w:hAnsi="宋体" w:hint="eastAsia"/>
          <w:highlight w:val="yellow"/>
        </w:rPr>
        <w:t>1/3。</w:t>
      </w:r>
    </w:p>
    <w:p w14:paraId="080C8C60" w14:textId="1FC1C79D" w:rsidR="00572CA4" w:rsidRPr="00931A52" w:rsidRDefault="00572CA4" w:rsidP="002978D9">
      <w:pPr>
        <w:adjustRightInd/>
        <w:spacing w:line="300" w:lineRule="auto"/>
        <w:rPr>
          <w:rFonts w:ascii="宋体" w:hAnsi="宋体"/>
          <w:highlight w:val="yellow"/>
        </w:rPr>
      </w:pPr>
      <w:r w:rsidRPr="00931A52">
        <w:rPr>
          <w:rFonts w:ascii="宋体" w:hAnsi="宋体" w:hint="eastAsia"/>
          <w:highlight w:val="yellow"/>
        </w:rPr>
        <w:t>烹饪</w:t>
      </w:r>
      <w:r w:rsidRPr="00931A52">
        <w:rPr>
          <w:rFonts w:ascii="宋体" w:hAnsi="宋体"/>
          <w:highlight w:val="yellow"/>
        </w:rPr>
        <w:t>条件：用高于</w:t>
      </w:r>
      <w:r w:rsidRPr="00931A52">
        <w:rPr>
          <w:rFonts w:ascii="宋体" w:hAnsi="宋体" w:hint="eastAsia"/>
          <w:highlight w:val="yellow"/>
        </w:rPr>
        <w:t>60℃的</w:t>
      </w:r>
      <w:r w:rsidRPr="00931A52">
        <w:rPr>
          <w:rFonts w:ascii="宋体" w:hAnsi="宋体"/>
          <w:highlight w:val="yellow"/>
        </w:rPr>
        <w:t>温水加中性洗涤剂清洗，然后用清水洗净</w:t>
      </w:r>
      <w:r w:rsidRPr="00931A52">
        <w:rPr>
          <w:rFonts w:ascii="宋体" w:hAnsi="宋体" w:hint="eastAsia"/>
          <w:highlight w:val="yellow"/>
        </w:rPr>
        <w:t>、</w:t>
      </w:r>
      <w:r w:rsidRPr="00931A52">
        <w:rPr>
          <w:rFonts w:ascii="宋体" w:hAnsi="宋体"/>
          <w:highlight w:val="yellow"/>
        </w:rPr>
        <w:t>擦干。将</w:t>
      </w:r>
      <w:r w:rsidRPr="00931A52">
        <w:rPr>
          <w:rFonts w:ascii="宋体" w:hAnsi="宋体" w:hint="eastAsia"/>
          <w:highlight w:val="yellow"/>
        </w:rPr>
        <w:t>烹</w:t>
      </w:r>
      <w:r w:rsidRPr="00931A52">
        <w:rPr>
          <w:rFonts w:ascii="宋体" w:hAnsi="宋体"/>
          <w:highlight w:val="yellow"/>
        </w:rPr>
        <w:t>饪器具置于额定电压为</w:t>
      </w:r>
      <w:r w:rsidRPr="00931A52">
        <w:rPr>
          <w:rFonts w:ascii="宋体" w:hAnsi="宋体" w:hint="eastAsia"/>
          <w:highlight w:val="yellow"/>
        </w:rPr>
        <w:t>220</w:t>
      </w:r>
      <w:r w:rsidRPr="00931A52">
        <w:rPr>
          <w:rFonts w:ascii="宋体" w:hAnsi="宋体"/>
          <w:highlight w:val="yellow"/>
        </w:rPr>
        <w:t>V、输出功率为</w:t>
      </w:r>
      <w:r w:rsidRPr="00931A52">
        <w:rPr>
          <w:rFonts w:ascii="宋体" w:hAnsi="宋体" w:hint="eastAsia"/>
          <w:highlight w:val="yellow"/>
        </w:rPr>
        <w:t>1300</w:t>
      </w:r>
      <w:r w:rsidRPr="00931A52">
        <w:rPr>
          <w:rFonts w:ascii="宋体" w:hAnsi="宋体"/>
          <w:highlight w:val="yellow"/>
        </w:rPr>
        <w:t>W的电磁炉上加热</w:t>
      </w:r>
      <w:r w:rsidR="00B8071C" w:rsidRPr="00931A52">
        <w:rPr>
          <w:rFonts w:ascii="宋体" w:hAnsi="宋体" w:hint="eastAsia"/>
          <w:highlight w:val="yellow"/>
        </w:rPr>
        <w:t>。</w:t>
      </w:r>
    </w:p>
    <w:p w14:paraId="200C962C" w14:textId="77777777" w:rsidR="002978D9" w:rsidRPr="002978D9" w:rsidRDefault="002978D9" w:rsidP="002978D9">
      <w:pPr>
        <w:adjustRightInd/>
        <w:spacing w:line="300" w:lineRule="auto"/>
        <w:rPr>
          <w:rFonts w:ascii="宋体" w:hAnsi="宋体"/>
        </w:rPr>
      </w:pPr>
      <w:r w:rsidRPr="00931A52">
        <w:rPr>
          <w:rFonts w:ascii="宋体" w:hAnsi="宋体" w:hint="eastAsia"/>
          <w:highlight w:val="yellow"/>
        </w:rPr>
        <w:t>烹</w:t>
      </w:r>
      <w:r w:rsidRPr="00931A52">
        <w:rPr>
          <w:rFonts w:ascii="宋体" w:hAnsi="宋体"/>
          <w:highlight w:val="yellow"/>
        </w:rPr>
        <w:t>饪方法：</w:t>
      </w:r>
      <w:r w:rsidRPr="00931A52">
        <w:rPr>
          <w:rFonts w:ascii="宋体" w:hAnsi="宋体" w:hint="eastAsia"/>
          <w:highlight w:val="yellow"/>
        </w:rPr>
        <w:t>将</w:t>
      </w:r>
      <w:r w:rsidRPr="00931A52">
        <w:rPr>
          <w:rFonts w:ascii="宋体" w:hAnsi="宋体"/>
          <w:highlight w:val="yellow"/>
        </w:rPr>
        <w:t>牛奶加入不粘锅内，加热牛奶至</w:t>
      </w:r>
      <w:r w:rsidRPr="00931A52">
        <w:rPr>
          <w:rFonts w:ascii="宋体" w:hAnsi="宋体" w:hint="eastAsia"/>
          <w:highlight w:val="yellow"/>
        </w:rPr>
        <w:t>沸腾，</w:t>
      </w:r>
      <w:r w:rsidRPr="00931A52">
        <w:rPr>
          <w:rFonts w:ascii="宋体" w:hAnsi="宋体"/>
          <w:highlight w:val="yellow"/>
        </w:rPr>
        <w:t>直至</w:t>
      </w:r>
      <w:r w:rsidRPr="00931A52">
        <w:rPr>
          <w:rFonts w:ascii="宋体" w:hAnsi="宋体" w:hint="eastAsia"/>
          <w:highlight w:val="yellow"/>
        </w:rPr>
        <w:t>牛</w:t>
      </w:r>
      <w:r w:rsidRPr="00931A52">
        <w:rPr>
          <w:rFonts w:ascii="宋体" w:hAnsi="宋体"/>
          <w:highlight w:val="yellow"/>
        </w:rPr>
        <w:t>奶被煮干</w:t>
      </w:r>
      <w:r w:rsidRPr="00931A52">
        <w:rPr>
          <w:rFonts w:ascii="宋体" w:hAnsi="宋体" w:hint="eastAsia"/>
          <w:highlight w:val="yellow"/>
        </w:rPr>
        <w:t>。</w:t>
      </w:r>
    </w:p>
    <w:p w14:paraId="1DE9E244" w14:textId="77777777" w:rsidR="002978D9" w:rsidRDefault="002978D9" w:rsidP="002978D9">
      <w:pPr>
        <w:pStyle w:val="afffff"/>
        <w:ind w:firstLine="420"/>
      </w:pPr>
    </w:p>
    <w:p w14:paraId="3099FABC" w14:textId="77777777" w:rsidR="002978D9" w:rsidRDefault="002978D9" w:rsidP="002978D9">
      <w:pPr>
        <w:pStyle w:val="afffff"/>
        <w:ind w:firstLine="420"/>
      </w:pPr>
    </w:p>
    <w:p w14:paraId="1E34C256" w14:textId="77777777" w:rsidR="002978D9" w:rsidRPr="002978D9" w:rsidRDefault="002978D9" w:rsidP="002978D9">
      <w:pPr>
        <w:pStyle w:val="afffff"/>
        <w:ind w:firstLine="420"/>
      </w:pPr>
    </w:p>
    <w:p w14:paraId="69100E05" w14:textId="77777777" w:rsidR="002978D9" w:rsidRPr="002978D9" w:rsidRDefault="002978D9" w:rsidP="002978D9">
      <w:pPr>
        <w:pStyle w:val="afffff"/>
        <w:ind w:firstLine="420"/>
      </w:pPr>
    </w:p>
    <w:p w14:paraId="27F6B92C" w14:textId="77777777" w:rsidR="002978D9" w:rsidRDefault="002978D9" w:rsidP="002978D9">
      <w:pPr>
        <w:pStyle w:val="afffff"/>
        <w:ind w:firstLine="420"/>
        <w:sectPr w:rsidR="002978D9" w:rsidSect="00FD6FFE">
          <w:pgSz w:w="11906" w:h="16838" w:code="9"/>
          <w:pgMar w:top="1928" w:right="1134" w:bottom="1134" w:left="1134" w:header="1418" w:footer="1134" w:gutter="284"/>
          <w:cols w:space="425"/>
          <w:formProt w:val="0"/>
          <w:docGrid w:linePitch="312"/>
        </w:sectPr>
      </w:pPr>
    </w:p>
    <w:p w14:paraId="3F2AA147" w14:textId="77777777" w:rsidR="002978D9" w:rsidRDefault="002978D9" w:rsidP="002978D9">
      <w:pPr>
        <w:pStyle w:val="afc"/>
        <w:rPr>
          <w:vanish w:val="0"/>
        </w:rPr>
      </w:pPr>
    </w:p>
    <w:p w14:paraId="617A07E5" w14:textId="77777777" w:rsidR="002978D9" w:rsidRDefault="002978D9" w:rsidP="002978D9">
      <w:pPr>
        <w:pStyle w:val="aff2"/>
        <w:rPr>
          <w:vanish w:val="0"/>
        </w:rPr>
      </w:pPr>
    </w:p>
    <w:p w14:paraId="218DB3A3" w14:textId="77777777" w:rsidR="002978D9" w:rsidRDefault="002978D9" w:rsidP="002978D9">
      <w:pPr>
        <w:pStyle w:val="aff7"/>
        <w:spacing w:after="120"/>
      </w:pPr>
      <w:r>
        <w:br/>
      </w:r>
      <w:r>
        <w:rPr>
          <w:rFonts w:hint="eastAsia"/>
        </w:rPr>
        <w:t>（规范性）</w:t>
      </w:r>
      <w:r>
        <w:br/>
      </w:r>
      <w:r>
        <w:rPr>
          <w:rFonts w:hint="eastAsia"/>
        </w:rPr>
        <w:t>不粘锅表面食物模似性能-煎鱼测试</w:t>
      </w:r>
    </w:p>
    <w:p w14:paraId="543126B7" w14:textId="77777777" w:rsidR="002978D9" w:rsidRPr="002978D9" w:rsidRDefault="002978D9" w:rsidP="002978D9">
      <w:pPr>
        <w:adjustRightInd/>
        <w:spacing w:line="300" w:lineRule="auto"/>
        <w:jc w:val="left"/>
        <w:rPr>
          <w:rFonts w:ascii="黑体" w:eastAsia="黑体" w:hAnsi="黑体"/>
        </w:rPr>
      </w:pPr>
      <w:r w:rsidRPr="002978D9">
        <w:rPr>
          <w:rFonts w:ascii="黑体" w:eastAsia="黑体" w:hAnsi="黑体" w:hint="eastAsia"/>
        </w:rPr>
        <w:t>H</w:t>
      </w:r>
      <w:r w:rsidRPr="002978D9">
        <w:rPr>
          <w:rFonts w:ascii="黑体" w:eastAsia="黑体" w:hAnsi="黑体"/>
        </w:rPr>
        <w:t xml:space="preserve">.1 </w:t>
      </w:r>
      <w:r w:rsidRPr="002978D9">
        <w:rPr>
          <w:rFonts w:ascii="黑体" w:eastAsia="黑体" w:hAnsi="黑体"/>
          <w:color w:val="000000"/>
        </w:rPr>
        <w:t>不粘</w:t>
      </w:r>
      <w:r w:rsidRPr="002978D9">
        <w:rPr>
          <w:rFonts w:ascii="黑体" w:eastAsia="黑体" w:hAnsi="黑体" w:hint="eastAsia"/>
          <w:color w:val="000000"/>
        </w:rPr>
        <w:t>锅</w:t>
      </w:r>
      <w:r w:rsidRPr="002978D9">
        <w:rPr>
          <w:rFonts w:ascii="黑体" w:eastAsia="黑体" w:hAnsi="黑体"/>
          <w:color w:val="000000"/>
        </w:rPr>
        <w:t>表</w:t>
      </w:r>
      <w:r w:rsidRPr="002978D9">
        <w:rPr>
          <w:rFonts w:ascii="黑体" w:eastAsia="黑体" w:hAnsi="黑体" w:hint="eastAsia"/>
          <w:color w:val="000000"/>
        </w:rPr>
        <w:t>面</w:t>
      </w:r>
      <w:r w:rsidRPr="002978D9">
        <w:rPr>
          <w:rFonts w:ascii="黑体" w:eastAsia="黑体" w:hAnsi="黑体"/>
          <w:color w:val="000000"/>
        </w:rPr>
        <w:t>食</w:t>
      </w:r>
      <w:r w:rsidRPr="002978D9">
        <w:rPr>
          <w:rFonts w:ascii="黑体" w:eastAsia="黑体" w:hAnsi="黑体" w:hint="eastAsia"/>
          <w:color w:val="000000"/>
        </w:rPr>
        <w:t>物</w:t>
      </w:r>
      <w:r w:rsidRPr="002978D9">
        <w:rPr>
          <w:rFonts w:ascii="黑体" w:eastAsia="黑体" w:hAnsi="黑体"/>
          <w:color w:val="000000"/>
        </w:rPr>
        <w:t>模似性能</w:t>
      </w:r>
      <w:r w:rsidRPr="002978D9">
        <w:rPr>
          <w:rFonts w:ascii="黑体" w:eastAsia="黑体" w:hAnsi="黑体" w:hint="eastAsia"/>
          <w:color w:val="000000"/>
        </w:rPr>
        <w:t>-煎</w:t>
      </w:r>
      <w:r w:rsidRPr="002978D9">
        <w:rPr>
          <w:rFonts w:ascii="黑体" w:eastAsia="黑体" w:hAnsi="黑体"/>
          <w:color w:val="000000"/>
        </w:rPr>
        <w:t>鱼测试</w:t>
      </w:r>
      <w:r w:rsidRPr="002978D9">
        <w:rPr>
          <w:rFonts w:ascii="黑体" w:eastAsia="黑体" w:hAnsi="黑体" w:hint="eastAsia"/>
          <w:color w:val="000000"/>
        </w:rPr>
        <w:t>判</w:t>
      </w:r>
      <w:r w:rsidRPr="002978D9">
        <w:rPr>
          <w:rFonts w:ascii="黑体" w:eastAsia="黑体" w:hAnsi="黑体"/>
          <w:color w:val="000000"/>
        </w:rPr>
        <w:t>定</w:t>
      </w:r>
      <w:r w:rsidRPr="002978D9">
        <w:rPr>
          <w:rFonts w:ascii="黑体" w:eastAsia="黑体" w:hAnsi="黑体" w:hint="eastAsia"/>
          <w:color w:val="000000"/>
        </w:rPr>
        <w:t>标</w:t>
      </w:r>
      <w:r w:rsidRPr="002978D9">
        <w:rPr>
          <w:rFonts w:ascii="黑体" w:eastAsia="黑体" w:hAnsi="黑体"/>
          <w:color w:val="000000"/>
        </w:rPr>
        <w:t>准</w:t>
      </w:r>
    </w:p>
    <w:p w14:paraId="7CA724A7" w14:textId="77777777" w:rsidR="002978D9" w:rsidRPr="002978D9" w:rsidRDefault="002978D9" w:rsidP="002978D9">
      <w:pPr>
        <w:adjustRightInd/>
        <w:spacing w:line="300" w:lineRule="auto"/>
        <w:rPr>
          <w:rFonts w:ascii="宋体" w:hAnsi="宋体"/>
        </w:rPr>
      </w:pPr>
      <w:r w:rsidRPr="002978D9">
        <w:rPr>
          <w:rFonts w:ascii="宋体" w:hAnsi="宋体" w:hint="eastAsia"/>
        </w:rPr>
        <w:t>经</w:t>
      </w:r>
      <w:r w:rsidRPr="002978D9">
        <w:rPr>
          <w:rFonts w:ascii="宋体" w:hAnsi="宋体"/>
        </w:rPr>
        <w:t>过</w:t>
      </w:r>
      <w:r w:rsidRPr="002978D9">
        <w:rPr>
          <w:rFonts w:ascii="宋体" w:hAnsi="宋体" w:hint="eastAsia"/>
        </w:rPr>
        <w:t>H</w:t>
      </w:r>
      <w:r w:rsidRPr="002978D9">
        <w:rPr>
          <w:rFonts w:ascii="宋体" w:hAnsi="宋体"/>
        </w:rPr>
        <w:t>.2</w:t>
      </w:r>
      <w:r w:rsidRPr="002978D9">
        <w:rPr>
          <w:rFonts w:ascii="宋体" w:hAnsi="宋体" w:hint="eastAsia"/>
        </w:rPr>
        <w:t>测</w:t>
      </w:r>
      <w:r w:rsidRPr="002978D9">
        <w:rPr>
          <w:rFonts w:ascii="宋体" w:hAnsi="宋体"/>
        </w:rPr>
        <w:t>试后</w:t>
      </w:r>
      <w:r w:rsidRPr="002978D9">
        <w:rPr>
          <w:rFonts w:ascii="宋体" w:hAnsi="宋体" w:hint="eastAsia"/>
        </w:rPr>
        <w:t>，当涂</w:t>
      </w:r>
      <w:r w:rsidRPr="002978D9">
        <w:rPr>
          <w:rFonts w:ascii="宋体" w:hAnsi="宋体"/>
        </w:rPr>
        <w:t>层明显脱落</w:t>
      </w:r>
      <w:r w:rsidRPr="002978D9">
        <w:rPr>
          <w:rFonts w:ascii="宋体" w:hAnsi="宋体" w:hint="eastAsia"/>
        </w:rPr>
        <w:t>、</w:t>
      </w:r>
      <w:r w:rsidRPr="002978D9">
        <w:rPr>
          <w:rFonts w:ascii="宋体" w:hAnsi="宋体"/>
        </w:rPr>
        <w:t>起泡</w:t>
      </w:r>
      <w:r w:rsidRPr="002978D9">
        <w:rPr>
          <w:rFonts w:ascii="宋体" w:hAnsi="宋体" w:hint="eastAsia"/>
        </w:rPr>
        <w:t>、</w:t>
      </w:r>
      <w:r w:rsidRPr="002978D9">
        <w:rPr>
          <w:rFonts w:ascii="宋体" w:hAnsi="宋体"/>
        </w:rPr>
        <w:t>起皱、</w:t>
      </w:r>
      <w:r w:rsidRPr="002978D9">
        <w:rPr>
          <w:rFonts w:ascii="宋体" w:hAnsi="宋体" w:hint="eastAsia"/>
        </w:rPr>
        <w:t>斑</w:t>
      </w:r>
      <w:r w:rsidRPr="002978D9">
        <w:rPr>
          <w:rFonts w:ascii="宋体" w:hAnsi="宋体"/>
        </w:rPr>
        <w:t>点、变色或用</w:t>
      </w:r>
      <w:r w:rsidRPr="002978D9">
        <w:rPr>
          <w:rFonts w:ascii="宋体" w:hAnsi="宋体" w:hint="eastAsia"/>
        </w:rPr>
        <w:t>湿</w:t>
      </w:r>
      <w:r w:rsidRPr="002978D9">
        <w:rPr>
          <w:rFonts w:ascii="宋体" w:hAnsi="宋体"/>
        </w:rPr>
        <w:t>海绵轻拭不能去除残渣时</w:t>
      </w:r>
      <w:r w:rsidRPr="002978D9">
        <w:rPr>
          <w:rFonts w:ascii="宋体" w:hAnsi="宋体" w:hint="eastAsia"/>
        </w:rPr>
        <w:t>，</w:t>
      </w:r>
      <w:r w:rsidRPr="002978D9">
        <w:rPr>
          <w:rFonts w:ascii="宋体" w:hAnsi="宋体"/>
        </w:rPr>
        <w:t>则停止试验并记录周期次数。</w:t>
      </w:r>
    </w:p>
    <w:p w14:paraId="33360345" w14:textId="77777777" w:rsidR="002978D9" w:rsidRPr="002978D9" w:rsidRDefault="002978D9" w:rsidP="002978D9">
      <w:pPr>
        <w:adjustRightInd/>
        <w:spacing w:line="300" w:lineRule="auto"/>
      </w:pPr>
    </w:p>
    <w:p w14:paraId="3A28376C" w14:textId="77777777" w:rsidR="002978D9" w:rsidRPr="00931A52" w:rsidRDefault="002978D9" w:rsidP="002978D9">
      <w:pPr>
        <w:adjustRightInd/>
        <w:spacing w:line="300" w:lineRule="auto"/>
        <w:rPr>
          <w:rFonts w:ascii="黑体" w:eastAsia="黑体" w:hAnsi="黑体"/>
          <w:color w:val="000000"/>
          <w:highlight w:val="yellow"/>
        </w:rPr>
      </w:pPr>
      <w:r w:rsidRPr="00931A52">
        <w:rPr>
          <w:rFonts w:ascii="黑体" w:eastAsia="黑体" w:hAnsi="黑体" w:hint="eastAsia"/>
          <w:highlight w:val="yellow"/>
        </w:rPr>
        <w:t>H.</w:t>
      </w:r>
      <w:r w:rsidRPr="00931A52">
        <w:rPr>
          <w:rFonts w:ascii="黑体" w:eastAsia="黑体" w:hAnsi="黑体"/>
          <w:highlight w:val="yellow"/>
        </w:rPr>
        <w:t xml:space="preserve">2 </w:t>
      </w:r>
      <w:r w:rsidRPr="00931A52">
        <w:rPr>
          <w:rFonts w:ascii="黑体" w:eastAsia="黑体" w:hAnsi="黑体" w:hint="eastAsia"/>
          <w:color w:val="000000"/>
          <w:highlight w:val="yellow"/>
        </w:rPr>
        <w:t>不粘</w:t>
      </w:r>
      <w:r w:rsidRPr="00931A52">
        <w:rPr>
          <w:rFonts w:ascii="黑体" w:eastAsia="黑体" w:hAnsi="黑体"/>
          <w:color w:val="000000"/>
          <w:highlight w:val="yellow"/>
        </w:rPr>
        <w:t>锅表面食物模似性能</w:t>
      </w:r>
      <w:r w:rsidRPr="00931A52">
        <w:rPr>
          <w:rFonts w:ascii="黑体" w:eastAsia="黑体" w:hAnsi="黑体" w:hint="eastAsia"/>
          <w:color w:val="000000"/>
          <w:highlight w:val="yellow"/>
        </w:rPr>
        <w:t>-煎</w:t>
      </w:r>
      <w:r w:rsidRPr="00931A52">
        <w:rPr>
          <w:rFonts w:ascii="黑体" w:eastAsia="黑体" w:hAnsi="黑体"/>
          <w:color w:val="000000"/>
          <w:highlight w:val="yellow"/>
        </w:rPr>
        <w:t>鱼测试</w:t>
      </w:r>
      <w:r w:rsidRPr="00931A52">
        <w:rPr>
          <w:rFonts w:ascii="黑体" w:eastAsia="黑体" w:hAnsi="黑体" w:hint="eastAsia"/>
          <w:color w:val="000000"/>
          <w:highlight w:val="yellow"/>
        </w:rPr>
        <w:t>方</w:t>
      </w:r>
      <w:r w:rsidRPr="00931A52">
        <w:rPr>
          <w:rFonts w:ascii="黑体" w:eastAsia="黑体" w:hAnsi="黑体"/>
          <w:color w:val="000000"/>
          <w:highlight w:val="yellow"/>
        </w:rPr>
        <w:t>法</w:t>
      </w:r>
    </w:p>
    <w:p w14:paraId="33E2FD68" w14:textId="2524A5B9" w:rsidR="002978D9" w:rsidRPr="00931A52" w:rsidRDefault="002978D9" w:rsidP="002978D9">
      <w:pPr>
        <w:adjustRightInd/>
        <w:spacing w:line="300" w:lineRule="auto"/>
        <w:rPr>
          <w:rFonts w:ascii="宋体" w:hAnsi="宋体"/>
          <w:highlight w:val="yellow"/>
        </w:rPr>
      </w:pPr>
      <w:r w:rsidRPr="00931A52">
        <w:rPr>
          <w:rFonts w:ascii="宋体" w:hAnsi="宋体" w:hint="eastAsia"/>
          <w:highlight w:val="yellow"/>
        </w:rPr>
        <w:t>原</w:t>
      </w:r>
      <w:r w:rsidRPr="00931A52">
        <w:rPr>
          <w:rFonts w:ascii="宋体" w:hAnsi="宋体"/>
          <w:highlight w:val="yellow"/>
        </w:rPr>
        <w:t>料：</w:t>
      </w:r>
      <w:r w:rsidRPr="00931A52">
        <w:rPr>
          <w:rFonts w:ascii="宋体" w:hAnsi="宋体" w:cs="宋体"/>
          <w:bCs/>
          <w:color w:val="000000"/>
          <w:sz w:val="24"/>
          <w:szCs w:val="24"/>
          <w:highlight w:val="yellow"/>
          <w:lang w:bidi="ar"/>
        </w:rPr>
        <w:t>鲫鱼</w:t>
      </w:r>
      <w:r w:rsidR="00931A52" w:rsidRPr="00931A52">
        <w:rPr>
          <w:rFonts w:ascii="宋体" w:hAnsi="宋体" w:cs="宋体" w:hint="eastAsia"/>
          <w:bCs/>
          <w:color w:val="000000"/>
          <w:sz w:val="24"/>
          <w:szCs w:val="24"/>
          <w:highlight w:val="yellow"/>
          <w:lang w:bidi="ar"/>
        </w:rPr>
        <w:t>去</w:t>
      </w:r>
      <w:r w:rsidR="00931A52" w:rsidRPr="00931A52">
        <w:rPr>
          <w:rFonts w:ascii="宋体" w:hAnsi="宋体" w:cs="宋体"/>
          <w:bCs/>
          <w:color w:val="000000"/>
          <w:sz w:val="24"/>
          <w:szCs w:val="24"/>
          <w:highlight w:val="yellow"/>
          <w:lang w:bidi="ar"/>
        </w:rPr>
        <w:t>磷</w:t>
      </w:r>
      <w:r w:rsidRPr="00931A52">
        <w:rPr>
          <w:rFonts w:ascii="宋体" w:hAnsi="宋体" w:hint="eastAsia"/>
          <w:highlight w:val="yellow"/>
        </w:rPr>
        <w:t>250</w:t>
      </w:r>
      <w:r w:rsidRPr="00931A52">
        <w:rPr>
          <w:rFonts w:ascii="宋体" w:hAnsi="宋体"/>
          <w:highlight w:val="yellow"/>
        </w:rPr>
        <w:t>g~350g</w:t>
      </w:r>
      <w:r w:rsidRPr="00931A52">
        <w:rPr>
          <w:rFonts w:ascii="宋体" w:hAnsi="宋体" w:hint="eastAsia"/>
          <w:highlight w:val="yellow"/>
        </w:rPr>
        <w:t>，植</w:t>
      </w:r>
      <w:r w:rsidRPr="00931A52">
        <w:rPr>
          <w:rFonts w:ascii="宋体" w:hAnsi="宋体"/>
          <w:highlight w:val="yellow"/>
        </w:rPr>
        <w:t>物油</w:t>
      </w:r>
      <w:r w:rsidRPr="00931A52">
        <w:rPr>
          <w:rFonts w:ascii="宋体" w:hAnsi="宋体" w:hint="eastAsia"/>
          <w:highlight w:val="yellow"/>
        </w:rPr>
        <w:t>40</w:t>
      </w:r>
      <w:r w:rsidRPr="00931A52">
        <w:rPr>
          <w:rFonts w:ascii="宋体" w:hAnsi="宋体"/>
          <w:highlight w:val="yellow"/>
        </w:rPr>
        <w:t>ml</w:t>
      </w:r>
    </w:p>
    <w:p w14:paraId="5B3EAF07" w14:textId="2B646373" w:rsidR="00572CA4" w:rsidRPr="00931A52" w:rsidRDefault="00572CA4" w:rsidP="002978D9">
      <w:pPr>
        <w:adjustRightInd/>
        <w:spacing w:line="300" w:lineRule="auto"/>
        <w:rPr>
          <w:rFonts w:ascii="宋体" w:hAnsi="宋体"/>
          <w:highlight w:val="yellow"/>
        </w:rPr>
      </w:pPr>
      <w:r w:rsidRPr="00931A52">
        <w:rPr>
          <w:rFonts w:ascii="宋体" w:hAnsi="宋体" w:hint="eastAsia"/>
          <w:highlight w:val="yellow"/>
        </w:rPr>
        <w:t>烹饪</w:t>
      </w:r>
      <w:r w:rsidRPr="00931A52">
        <w:rPr>
          <w:rFonts w:ascii="宋体" w:hAnsi="宋体"/>
          <w:highlight w:val="yellow"/>
        </w:rPr>
        <w:t>条件：用高于</w:t>
      </w:r>
      <w:r w:rsidRPr="00931A52">
        <w:rPr>
          <w:rFonts w:ascii="宋体" w:hAnsi="宋体" w:hint="eastAsia"/>
          <w:highlight w:val="yellow"/>
        </w:rPr>
        <w:t>60℃的</w:t>
      </w:r>
      <w:r w:rsidRPr="00931A52">
        <w:rPr>
          <w:rFonts w:ascii="宋体" w:hAnsi="宋体"/>
          <w:highlight w:val="yellow"/>
        </w:rPr>
        <w:t>温水加中性洗涤剂清洗，然后用清水洗净</w:t>
      </w:r>
      <w:r w:rsidRPr="00931A52">
        <w:rPr>
          <w:rFonts w:ascii="宋体" w:hAnsi="宋体" w:hint="eastAsia"/>
          <w:highlight w:val="yellow"/>
        </w:rPr>
        <w:t>、</w:t>
      </w:r>
      <w:r w:rsidRPr="00931A52">
        <w:rPr>
          <w:rFonts w:ascii="宋体" w:hAnsi="宋体"/>
          <w:highlight w:val="yellow"/>
        </w:rPr>
        <w:t>擦干。将</w:t>
      </w:r>
      <w:r w:rsidRPr="00931A52">
        <w:rPr>
          <w:rFonts w:ascii="宋体" w:hAnsi="宋体" w:hint="eastAsia"/>
          <w:highlight w:val="yellow"/>
        </w:rPr>
        <w:t>烹</w:t>
      </w:r>
      <w:r w:rsidRPr="00931A52">
        <w:rPr>
          <w:rFonts w:ascii="宋体" w:hAnsi="宋体"/>
          <w:highlight w:val="yellow"/>
        </w:rPr>
        <w:t>饪器具置于额定电压为</w:t>
      </w:r>
      <w:r w:rsidRPr="00931A52">
        <w:rPr>
          <w:rFonts w:ascii="宋体" w:hAnsi="宋体" w:hint="eastAsia"/>
          <w:highlight w:val="yellow"/>
        </w:rPr>
        <w:t>220</w:t>
      </w:r>
      <w:r w:rsidRPr="00931A52">
        <w:rPr>
          <w:rFonts w:ascii="宋体" w:hAnsi="宋体"/>
          <w:highlight w:val="yellow"/>
        </w:rPr>
        <w:t>V、输出功率为</w:t>
      </w:r>
      <w:r w:rsidRPr="00931A52">
        <w:rPr>
          <w:rFonts w:ascii="宋体" w:hAnsi="宋体" w:hint="eastAsia"/>
          <w:highlight w:val="yellow"/>
        </w:rPr>
        <w:t>1300</w:t>
      </w:r>
      <w:r w:rsidRPr="00931A52">
        <w:rPr>
          <w:rFonts w:ascii="宋体" w:hAnsi="宋体"/>
          <w:highlight w:val="yellow"/>
        </w:rPr>
        <w:t>W的电磁炉上加热，用精度不低于</w:t>
      </w:r>
      <w:r w:rsidRPr="00931A52">
        <w:rPr>
          <w:rFonts w:ascii="宋体" w:hAnsi="宋体" w:hint="eastAsia"/>
          <w:highlight w:val="yellow"/>
        </w:rPr>
        <w:t>2.5级</w:t>
      </w:r>
      <w:r w:rsidRPr="00931A52">
        <w:rPr>
          <w:rFonts w:ascii="宋体" w:hAnsi="宋体"/>
          <w:highlight w:val="yellow"/>
        </w:rPr>
        <w:t>的表面温度</w:t>
      </w:r>
      <w:r w:rsidRPr="00931A52">
        <w:rPr>
          <w:rFonts w:ascii="宋体" w:hAnsi="宋体" w:hint="eastAsia"/>
          <w:highlight w:val="yellow"/>
        </w:rPr>
        <w:t>计</w:t>
      </w:r>
      <w:r w:rsidRPr="00931A52">
        <w:rPr>
          <w:rFonts w:ascii="宋体" w:hAnsi="宋体"/>
          <w:highlight w:val="yellow"/>
        </w:rPr>
        <w:t>测量</w:t>
      </w:r>
      <w:r w:rsidR="00B8071C" w:rsidRPr="00931A52">
        <w:rPr>
          <w:rFonts w:ascii="宋体" w:hAnsi="宋体" w:hint="eastAsia"/>
          <w:highlight w:val="yellow"/>
        </w:rPr>
        <w:t>。</w:t>
      </w:r>
    </w:p>
    <w:p w14:paraId="26204A16" w14:textId="77777777" w:rsidR="002978D9" w:rsidRPr="002978D9" w:rsidRDefault="002978D9" w:rsidP="002978D9">
      <w:pPr>
        <w:adjustRightInd/>
        <w:spacing w:line="300" w:lineRule="auto"/>
        <w:rPr>
          <w:rFonts w:ascii="宋体" w:hAnsi="宋体"/>
        </w:rPr>
      </w:pPr>
      <w:r w:rsidRPr="00931A52">
        <w:rPr>
          <w:rFonts w:ascii="宋体" w:hAnsi="宋体" w:hint="eastAsia"/>
          <w:highlight w:val="yellow"/>
        </w:rPr>
        <w:t>烹</w:t>
      </w:r>
      <w:r w:rsidRPr="00931A52">
        <w:rPr>
          <w:rFonts w:ascii="宋体" w:hAnsi="宋体"/>
          <w:highlight w:val="yellow"/>
        </w:rPr>
        <w:t>饪方法：</w:t>
      </w:r>
      <w:r w:rsidRPr="00931A52">
        <w:rPr>
          <w:rFonts w:ascii="宋体" w:hAnsi="宋体" w:hint="eastAsia"/>
          <w:highlight w:val="yellow"/>
        </w:rPr>
        <w:t>在不</w:t>
      </w:r>
      <w:r w:rsidRPr="00931A52">
        <w:rPr>
          <w:rFonts w:ascii="宋体" w:hAnsi="宋体"/>
          <w:highlight w:val="yellow"/>
        </w:rPr>
        <w:t>粘锅具内加入植物油，</w:t>
      </w:r>
      <w:r w:rsidRPr="00931A52">
        <w:rPr>
          <w:rFonts w:ascii="宋体" w:hAnsi="宋体" w:hint="eastAsia"/>
          <w:highlight w:val="yellow"/>
        </w:rPr>
        <w:t>待</w:t>
      </w:r>
      <w:r w:rsidRPr="00931A52">
        <w:rPr>
          <w:rFonts w:ascii="宋体" w:hAnsi="宋体"/>
          <w:highlight w:val="yellow"/>
        </w:rPr>
        <w:t>油升温</w:t>
      </w:r>
      <w:r w:rsidRPr="00931A52">
        <w:rPr>
          <w:rFonts w:ascii="宋体" w:hAnsi="宋体" w:hint="eastAsia"/>
          <w:highlight w:val="yellow"/>
        </w:rPr>
        <w:t>至180~200℃时</w:t>
      </w:r>
      <w:r w:rsidRPr="00931A52">
        <w:rPr>
          <w:rFonts w:ascii="宋体" w:hAnsi="宋体"/>
          <w:highlight w:val="yellow"/>
        </w:rPr>
        <w:t>放入鲫鱼</w:t>
      </w:r>
      <w:r w:rsidRPr="00931A52">
        <w:rPr>
          <w:rFonts w:ascii="宋体" w:hAnsi="宋体" w:hint="eastAsia"/>
          <w:highlight w:val="yellow"/>
        </w:rPr>
        <w:t>，</w:t>
      </w:r>
      <w:r w:rsidRPr="00931A52">
        <w:rPr>
          <w:rFonts w:ascii="宋体" w:hAnsi="宋体"/>
          <w:highlight w:val="yellow"/>
        </w:rPr>
        <w:t>不翻动煎</w:t>
      </w:r>
      <w:r w:rsidRPr="00931A52">
        <w:rPr>
          <w:rFonts w:ascii="宋体" w:hAnsi="宋体" w:hint="eastAsia"/>
          <w:highlight w:val="yellow"/>
        </w:rPr>
        <w:t>4min后</w:t>
      </w:r>
      <w:r w:rsidRPr="00931A52">
        <w:rPr>
          <w:rFonts w:ascii="宋体" w:hAnsi="宋体"/>
          <w:highlight w:val="yellow"/>
        </w:rPr>
        <w:t>翻面再煎</w:t>
      </w:r>
      <w:r w:rsidRPr="00931A52">
        <w:rPr>
          <w:rFonts w:ascii="宋体" w:hAnsi="宋体" w:hint="eastAsia"/>
          <w:highlight w:val="yellow"/>
        </w:rPr>
        <w:t>4</w:t>
      </w:r>
      <w:r w:rsidRPr="00931A52">
        <w:rPr>
          <w:rFonts w:ascii="宋体" w:hAnsi="宋体"/>
          <w:highlight w:val="yellow"/>
        </w:rPr>
        <w:t>min</w:t>
      </w:r>
      <w:r w:rsidRPr="00931A52">
        <w:rPr>
          <w:rFonts w:ascii="宋体" w:hAnsi="宋体" w:hint="eastAsia"/>
          <w:highlight w:val="yellow"/>
        </w:rPr>
        <w:t>。</w:t>
      </w:r>
    </w:p>
    <w:p w14:paraId="3FC6F686" w14:textId="77777777" w:rsidR="002978D9" w:rsidRPr="002978D9" w:rsidRDefault="002978D9" w:rsidP="002978D9">
      <w:pPr>
        <w:pStyle w:val="afffff"/>
        <w:ind w:firstLine="420"/>
      </w:pPr>
    </w:p>
    <w:p w14:paraId="4EEC45ED" w14:textId="77777777" w:rsidR="002978D9" w:rsidRDefault="002978D9" w:rsidP="002978D9">
      <w:pPr>
        <w:pStyle w:val="afffff"/>
        <w:ind w:firstLine="420"/>
      </w:pPr>
    </w:p>
    <w:p w14:paraId="5943675E" w14:textId="77777777" w:rsidR="002978D9" w:rsidRPr="002978D9" w:rsidRDefault="002978D9" w:rsidP="002978D9">
      <w:pPr>
        <w:pStyle w:val="afffff"/>
        <w:ind w:firstLine="420"/>
      </w:pPr>
    </w:p>
    <w:p w14:paraId="09E16BED" w14:textId="77777777" w:rsidR="002978D9" w:rsidRPr="002978D9" w:rsidRDefault="002978D9" w:rsidP="002978D9">
      <w:pPr>
        <w:pStyle w:val="afffff"/>
        <w:ind w:firstLine="420"/>
      </w:pPr>
    </w:p>
    <w:p w14:paraId="27F6105B" w14:textId="77777777" w:rsidR="002978D9" w:rsidRDefault="002978D9" w:rsidP="002978D9">
      <w:pPr>
        <w:pStyle w:val="afffff"/>
        <w:ind w:firstLine="420"/>
        <w:sectPr w:rsidR="002978D9" w:rsidSect="00FD6FFE">
          <w:pgSz w:w="11906" w:h="16838" w:code="9"/>
          <w:pgMar w:top="1928" w:right="1134" w:bottom="1134" w:left="1134" w:header="1418" w:footer="1134" w:gutter="284"/>
          <w:cols w:space="425"/>
          <w:formProt w:val="0"/>
          <w:docGrid w:linePitch="312"/>
        </w:sectPr>
      </w:pPr>
    </w:p>
    <w:p w14:paraId="25DE41CF" w14:textId="77777777" w:rsidR="002978D9" w:rsidRDefault="002978D9" w:rsidP="002978D9">
      <w:pPr>
        <w:pStyle w:val="afc"/>
        <w:rPr>
          <w:vanish w:val="0"/>
        </w:rPr>
      </w:pPr>
    </w:p>
    <w:p w14:paraId="5A8F785E" w14:textId="77777777" w:rsidR="002978D9" w:rsidRDefault="002978D9" w:rsidP="002978D9">
      <w:pPr>
        <w:pStyle w:val="aff2"/>
        <w:rPr>
          <w:vanish w:val="0"/>
        </w:rPr>
      </w:pPr>
    </w:p>
    <w:p w14:paraId="4D0983A4" w14:textId="77777777" w:rsidR="002978D9" w:rsidRDefault="002978D9" w:rsidP="002978D9">
      <w:pPr>
        <w:pStyle w:val="aff7"/>
        <w:spacing w:after="120"/>
      </w:pPr>
      <w:r>
        <w:br/>
      </w:r>
      <w:r>
        <w:rPr>
          <w:rFonts w:hint="eastAsia"/>
        </w:rPr>
        <w:t>（规范性）</w:t>
      </w:r>
      <w:r>
        <w:br/>
      </w:r>
      <w:r>
        <w:rPr>
          <w:rFonts w:hint="eastAsia"/>
        </w:rPr>
        <w:t>不粘锅表面食物模似性能-煎牛肉测试</w:t>
      </w:r>
    </w:p>
    <w:p w14:paraId="010C0E16" w14:textId="77777777" w:rsidR="002978D9" w:rsidRPr="002978D9" w:rsidRDefault="002978D9" w:rsidP="002978D9">
      <w:pPr>
        <w:adjustRightInd/>
        <w:spacing w:line="300" w:lineRule="auto"/>
        <w:jc w:val="left"/>
        <w:rPr>
          <w:rFonts w:ascii="黑体" w:eastAsia="黑体" w:hAnsi="黑体"/>
        </w:rPr>
      </w:pPr>
      <w:r w:rsidRPr="002978D9">
        <w:rPr>
          <w:rFonts w:ascii="宋体" w:hAnsi="宋体" w:hint="eastAsia"/>
        </w:rPr>
        <w:t>I</w:t>
      </w:r>
      <w:r w:rsidRPr="002978D9">
        <w:rPr>
          <w:rFonts w:ascii="黑体" w:eastAsia="黑体" w:hAnsi="黑体"/>
        </w:rPr>
        <w:t xml:space="preserve">.1 </w:t>
      </w:r>
      <w:r w:rsidRPr="002978D9">
        <w:rPr>
          <w:rFonts w:ascii="黑体" w:eastAsia="黑体" w:hAnsi="黑体"/>
          <w:color w:val="000000"/>
        </w:rPr>
        <w:t>不粘</w:t>
      </w:r>
      <w:r w:rsidRPr="002978D9">
        <w:rPr>
          <w:rFonts w:ascii="黑体" w:eastAsia="黑体" w:hAnsi="黑体" w:hint="eastAsia"/>
          <w:color w:val="000000"/>
        </w:rPr>
        <w:t>锅</w:t>
      </w:r>
      <w:r w:rsidRPr="002978D9">
        <w:rPr>
          <w:rFonts w:ascii="黑体" w:eastAsia="黑体" w:hAnsi="黑体"/>
          <w:color w:val="000000"/>
        </w:rPr>
        <w:t>表</w:t>
      </w:r>
      <w:r w:rsidRPr="002978D9">
        <w:rPr>
          <w:rFonts w:ascii="黑体" w:eastAsia="黑体" w:hAnsi="黑体" w:hint="eastAsia"/>
          <w:color w:val="000000"/>
        </w:rPr>
        <w:t>面</w:t>
      </w:r>
      <w:r w:rsidRPr="002978D9">
        <w:rPr>
          <w:rFonts w:ascii="黑体" w:eastAsia="黑体" w:hAnsi="黑体"/>
          <w:color w:val="000000"/>
        </w:rPr>
        <w:t>食</w:t>
      </w:r>
      <w:r w:rsidRPr="002978D9">
        <w:rPr>
          <w:rFonts w:ascii="黑体" w:eastAsia="黑体" w:hAnsi="黑体" w:hint="eastAsia"/>
          <w:color w:val="000000"/>
        </w:rPr>
        <w:t>物</w:t>
      </w:r>
      <w:r w:rsidRPr="002978D9">
        <w:rPr>
          <w:rFonts w:ascii="黑体" w:eastAsia="黑体" w:hAnsi="黑体"/>
          <w:color w:val="000000"/>
        </w:rPr>
        <w:t>模似性能</w:t>
      </w:r>
      <w:r w:rsidRPr="002978D9">
        <w:rPr>
          <w:rFonts w:ascii="黑体" w:eastAsia="黑体" w:hAnsi="黑体" w:hint="eastAsia"/>
          <w:color w:val="000000"/>
        </w:rPr>
        <w:t>-煎牛肉</w:t>
      </w:r>
      <w:r w:rsidRPr="002978D9">
        <w:rPr>
          <w:rFonts w:ascii="黑体" w:eastAsia="黑体" w:hAnsi="黑体"/>
          <w:color w:val="000000"/>
        </w:rPr>
        <w:t>测试</w:t>
      </w:r>
      <w:r w:rsidRPr="002978D9">
        <w:rPr>
          <w:rFonts w:ascii="黑体" w:eastAsia="黑体" w:hAnsi="黑体" w:hint="eastAsia"/>
          <w:color w:val="000000"/>
        </w:rPr>
        <w:t>判</w:t>
      </w:r>
      <w:r w:rsidRPr="002978D9">
        <w:rPr>
          <w:rFonts w:ascii="黑体" w:eastAsia="黑体" w:hAnsi="黑体"/>
          <w:color w:val="000000"/>
        </w:rPr>
        <w:t>定</w:t>
      </w:r>
      <w:r w:rsidRPr="002978D9">
        <w:rPr>
          <w:rFonts w:ascii="黑体" w:eastAsia="黑体" w:hAnsi="黑体" w:hint="eastAsia"/>
          <w:color w:val="000000"/>
        </w:rPr>
        <w:t>标</w:t>
      </w:r>
      <w:r w:rsidRPr="002978D9">
        <w:rPr>
          <w:rFonts w:ascii="黑体" w:eastAsia="黑体" w:hAnsi="黑体"/>
          <w:color w:val="000000"/>
        </w:rPr>
        <w:t>准</w:t>
      </w:r>
    </w:p>
    <w:p w14:paraId="46851DDC" w14:textId="77777777" w:rsidR="002978D9" w:rsidRPr="002978D9" w:rsidRDefault="002978D9" w:rsidP="002978D9">
      <w:pPr>
        <w:adjustRightInd/>
        <w:spacing w:line="300" w:lineRule="auto"/>
        <w:rPr>
          <w:rFonts w:ascii="宋体" w:hAnsi="宋体"/>
        </w:rPr>
      </w:pPr>
      <w:r w:rsidRPr="002978D9">
        <w:rPr>
          <w:rFonts w:ascii="宋体" w:hAnsi="宋体" w:hint="eastAsia"/>
        </w:rPr>
        <w:t>经</w:t>
      </w:r>
      <w:r w:rsidRPr="002978D9">
        <w:rPr>
          <w:rFonts w:ascii="宋体" w:hAnsi="宋体"/>
        </w:rPr>
        <w:t>过I.2</w:t>
      </w:r>
      <w:r w:rsidRPr="002978D9">
        <w:rPr>
          <w:rFonts w:ascii="宋体" w:hAnsi="宋体" w:hint="eastAsia"/>
        </w:rPr>
        <w:t>测</w:t>
      </w:r>
      <w:r w:rsidRPr="002978D9">
        <w:rPr>
          <w:rFonts w:ascii="宋体" w:hAnsi="宋体"/>
        </w:rPr>
        <w:t>试后</w:t>
      </w:r>
      <w:r w:rsidRPr="002978D9">
        <w:rPr>
          <w:rFonts w:ascii="宋体" w:hAnsi="宋体" w:hint="eastAsia"/>
        </w:rPr>
        <w:t>，当涂</w:t>
      </w:r>
      <w:r w:rsidRPr="002978D9">
        <w:rPr>
          <w:rFonts w:ascii="宋体" w:hAnsi="宋体"/>
        </w:rPr>
        <w:t>层明显脱落</w:t>
      </w:r>
      <w:r w:rsidRPr="002978D9">
        <w:rPr>
          <w:rFonts w:ascii="宋体" w:hAnsi="宋体" w:hint="eastAsia"/>
        </w:rPr>
        <w:t>、</w:t>
      </w:r>
      <w:r w:rsidRPr="002978D9">
        <w:rPr>
          <w:rFonts w:ascii="宋体" w:hAnsi="宋体"/>
        </w:rPr>
        <w:t>起泡</w:t>
      </w:r>
      <w:r w:rsidRPr="002978D9">
        <w:rPr>
          <w:rFonts w:ascii="宋体" w:hAnsi="宋体" w:hint="eastAsia"/>
        </w:rPr>
        <w:t>、</w:t>
      </w:r>
      <w:r w:rsidRPr="002978D9">
        <w:rPr>
          <w:rFonts w:ascii="宋体" w:hAnsi="宋体"/>
        </w:rPr>
        <w:t>起皱、</w:t>
      </w:r>
      <w:r w:rsidRPr="002978D9">
        <w:rPr>
          <w:rFonts w:ascii="宋体" w:hAnsi="宋体" w:hint="eastAsia"/>
        </w:rPr>
        <w:t>斑</w:t>
      </w:r>
      <w:r w:rsidRPr="002978D9">
        <w:rPr>
          <w:rFonts w:ascii="宋体" w:hAnsi="宋体"/>
        </w:rPr>
        <w:t>点、变色或用</w:t>
      </w:r>
      <w:r w:rsidRPr="002978D9">
        <w:rPr>
          <w:rFonts w:ascii="宋体" w:hAnsi="宋体" w:hint="eastAsia"/>
        </w:rPr>
        <w:t>湿</w:t>
      </w:r>
      <w:r w:rsidRPr="002978D9">
        <w:rPr>
          <w:rFonts w:ascii="宋体" w:hAnsi="宋体"/>
        </w:rPr>
        <w:t>海绵轻拭不能去除残渣时</w:t>
      </w:r>
      <w:r w:rsidRPr="002978D9">
        <w:rPr>
          <w:rFonts w:ascii="宋体" w:hAnsi="宋体" w:hint="eastAsia"/>
        </w:rPr>
        <w:t>，</w:t>
      </w:r>
      <w:r w:rsidRPr="002978D9">
        <w:rPr>
          <w:rFonts w:ascii="宋体" w:hAnsi="宋体"/>
        </w:rPr>
        <w:t>则停止试验并记录周期次数。</w:t>
      </w:r>
    </w:p>
    <w:p w14:paraId="7BD75FC7" w14:textId="77777777" w:rsidR="002978D9" w:rsidRPr="002978D9" w:rsidRDefault="002978D9" w:rsidP="002978D9">
      <w:pPr>
        <w:adjustRightInd/>
        <w:spacing w:line="300" w:lineRule="auto"/>
      </w:pPr>
    </w:p>
    <w:p w14:paraId="10825F50" w14:textId="77777777" w:rsidR="002978D9" w:rsidRPr="00931A52" w:rsidRDefault="002978D9" w:rsidP="002978D9">
      <w:pPr>
        <w:adjustRightInd/>
        <w:spacing w:line="300" w:lineRule="auto"/>
        <w:rPr>
          <w:rFonts w:ascii="黑体" w:eastAsia="黑体" w:hAnsi="黑体"/>
          <w:color w:val="000000"/>
          <w:highlight w:val="yellow"/>
        </w:rPr>
      </w:pPr>
      <w:r w:rsidRPr="00931A52">
        <w:rPr>
          <w:rFonts w:ascii="宋体" w:hAnsi="宋体" w:hint="eastAsia"/>
          <w:highlight w:val="yellow"/>
        </w:rPr>
        <w:t>I</w:t>
      </w:r>
      <w:r w:rsidRPr="00931A52">
        <w:rPr>
          <w:rFonts w:ascii="黑体" w:eastAsia="黑体" w:hAnsi="黑体" w:hint="eastAsia"/>
          <w:highlight w:val="yellow"/>
        </w:rPr>
        <w:t>.</w:t>
      </w:r>
      <w:r w:rsidRPr="00931A52">
        <w:rPr>
          <w:rFonts w:ascii="黑体" w:eastAsia="黑体" w:hAnsi="黑体"/>
          <w:highlight w:val="yellow"/>
        </w:rPr>
        <w:t xml:space="preserve">2 </w:t>
      </w:r>
      <w:r w:rsidRPr="00931A52">
        <w:rPr>
          <w:rFonts w:ascii="黑体" w:eastAsia="黑体" w:hAnsi="黑体"/>
          <w:color w:val="000000"/>
          <w:highlight w:val="yellow"/>
        </w:rPr>
        <w:t>不粘</w:t>
      </w:r>
      <w:r w:rsidRPr="00931A52">
        <w:rPr>
          <w:rFonts w:ascii="黑体" w:eastAsia="黑体" w:hAnsi="黑体" w:hint="eastAsia"/>
          <w:color w:val="000000"/>
          <w:highlight w:val="yellow"/>
        </w:rPr>
        <w:t>锅</w:t>
      </w:r>
      <w:r w:rsidRPr="00931A52">
        <w:rPr>
          <w:rFonts w:ascii="黑体" w:eastAsia="黑体" w:hAnsi="黑体"/>
          <w:color w:val="000000"/>
          <w:highlight w:val="yellow"/>
        </w:rPr>
        <w:t>表</w:t>
      </w:r>
      <w:r w:rsidRPr="00931A52">
        <w:rPr>
          <w:rFonts w:ascii="黑体" w:eastAsia="黑体" w:hAnsi="黑体" w:hint="eastAsia"/>
          <w:color w:val="000000"/>
          <w:highlight w:val="yellow"/>
        </w:rPr>
        <w:t>面</w:t>
      </w:r>
      <w:r w:rsidRPr="00931A52">
        <w:rPr>
          <w:rFonts w:ascii="黑体" w:eastAsia="黑体" w:hAnsi="黑体"/>
          <w:color w:val="000000"/>
          <w:highlight w:val="yellow"/>
        </w:rPr>
        <w:t>食</w:t>
      </w:r>
      <w:r w:rsidRPr="00931A52">
        <w:rPr>
          <w:rFonts w:ascii="黑体" w:eastAsia="黑体" w:hAnsi="黑体" w:hint="eastAsia"/>
          <w:color w:val="000000"/>
          <w:highlight w:val="yellow"/>
        </w:rPr>
        <w:t>物</w:t>
      </w:r>
      <w:r w:rsidRPr="00931A52">
        <w:rPr>
          <w:rFonts w:ascii="黑体" w:eastAsia="黑体" w:hAnsi="黑体"/>
          <w:color w:val="000000"/>
          <w:highlight w:val="yellow"/>
        </w:rPr>
        <w:t>模似性能</w:t>
      </w:r>
      <w:r w:rsidRPr="00931A52">
        <w:rPr>
          <w:rFonts w:ascii="黑体" w:eastAsia="黑体" w:hAnsi="黑体" w:hint="eastAsia"/>
          <w:color w:val="000000"/>
          <w:highlight w:val="yellow"/>
        </w:rPr>
        <w:t>-煎牛肉</w:t>
      </w:r>
      <w:r w:rsidRPr="00931A52">
        <w:rPr>
          <w:rFonts w:ascii="黑体" w:eastAsia="黑体" w:hAnsi="黑体"/>
          <w:color w:val="000000"/>
          <w:highlight w:val="yellow"/>
        </w:rPr>
        <w:t>测试</w:t>
      </w:r>
      <w:r w:rsidRPr="00931A52">
        <w:rPr>
          <w:rFonts w:ascii="黑体" w:eastAsia="黑体" w:hAnsi="黑体" w:hint="eastAsia"/>
          <w:color w:val="000000"/>
          <w:highlight w:val="yellow"/>
        </w:rPr>
        <w:t>方</w:t>
      </w:r>
      <w:r w:rsidRPr="00931A52">
        <w:rPr>
          <w:rFonts w:ascii="黑体" w:eastAsia="黑体" w:hAnsi="黑体"/>
          <w:color w:val="000000"/>
          <w:highlight w:val="yellow"/>
        </w:rPr>
        <w:t>法</w:t>
      </w:r>
    </w:p>
    <w:p w14:paraId="748F4A04" w14:textId="74946B5C" w:rsidR="002978D9" w:rsidRPr="00931A52" w:rsidRDefault="002978D9" w:rsidP="002978D9">
      <w:pPr>
        <w:adjustRightInd/>
        <w:spacing w:line="300" w:lineRule="auto"/>
        <w:rPr>
          <w:rFonts w:ascii="宋体" w:hAnsi="宋体"/>
          <w:highlight w:val="yellow"/>
        </w:rPr>
      </w:pPr>
      <w:r w:rsidRPr="00931A52">
        <w:rPr>
          <w:rFonts w:ascii="宋体" w:hAnsi="宋体" w:hint="eastAsia"/>
          <w:highlight w:val="yellow"/>
        </w:rPr>
        <w:t>原</w:t>
      </w:r>
      <w:r w:rsidRPr="00931A52">
        <w:rPr>
          <w:rFonts w:ascii="宋体" w:hAnsi="宋体"/>
          <w:highlight w:val="yellow"/>
        </w:rPr>
        <w:t>料：</w:t>
      </w:r>
      <w:r w:rsidRPr="00931A52">
        <w:rPr>
          <w:rFonts w:ascii="宋体" w:hAnsi="宋体" w:cs="宋体"/>
          <w:bCs/>
          <w:color w:val="000000"/>
          <w:sz w:val="24"/>
          <w:szCs w:val="24"/>
          <w:highlight w:val="yellow"/>
          <w:lang w:bidi="ar"/>
        </w:rPr>
        <w:t>牛肉</w:t>
      </w:r>
      <w:r w:rsidRPr="00931A52">
        <w:rPr>
          <w:rFonts w:ascii="宋体" w:hAnsi="宋体" w:hint="eastAsia"/>
          <w:highlight w:val="yellow"/>
        </w:rPr>
        <w:t>10*10</w:t>
      </w:r>
      <w:r w:rsidRPr="00931A52">
        <w:rPr>
          <w:rFonts w:ascii="宋体" w:hAnsi="宋体"/>
          <w:highlight w:val="yellow"/>
        </w:rPr>
        <w:t>*1</w:t>
      </w:r>
      <w:r w:rsidRPr="00931A52">
        <w:rPr>
          <w:rFonts w:ascii="宋体" w:hAnsi="宋体" w:hint="eastAsia"/>
          <w:highlight w:val="yellow"/>
        </w:rPr>
        <w:t>cm</w:t>
      </w:r>
      <w:r w:rsidRPr="00931A52">
        <w:rPr>
          <w:rFonts w:ascii="宋体" w:hAnsi="宋体"/>
          <w:highlight w:val="yellow"/>
        </w:rPr>
        <w:t>(</w:t>
      </w:r>
      <w:r w:rsidRPr="00931A52">
        <w:rPr>
          <w:rFonts w:ascii="宋体" w:hAnsi="宋体" w:hint="eastAsia"/>
          <w:highlight w:val="yellow"/>
        </w:rPr>
        <w:t>长</w:t>
      </w:r>
      <w:r w:rsidRPr="00931A52">
        <w:rPr>
          <w:rFonts w:ascii="宋体" w:hAnsi="宋体"/>
          <w:highlight w:val="yellow"/>
        </w:rPr>
        <w:t>宽高</w:t>
      </w:r>
      <w:r w:rsidRPr="00931A52">
        <w:rPr>
          <w:rFonts w:ascii="宋体" w:hAnsi="宋体" w:hint="eastAsia"/>
          <w:highlight w:val="yellow"/>
        </w:rPr>
        <w:t>)</w:t>
      </w:r>
      <w:r w:rsidR="00931A52" w:rsidRPr="00931A52">
        <w:rPr>
          <w:rFonts w:ascii="宋体" w:hAnsi="宋体" w:hint="eastAsia"/>
          <w:highlight w:val="yellow"/>
        </w:rPr>
        <w:t>加生</w:t>
      </w:r>
      <w:r w:rsidR="00931A52" w:rsidRPr="00931A52">
        <w:rPr>
          <w:rFonts w:ascii="宋体" w:hAnsi="宋体"/>
          <w:highlight w:val="yellow"/>
        </w:rPr>
        <w:t>抽酱油</w:t>
      </w:r>
      <w:r w:rsidR="00931A52" w:rsidRPr="00931A52">
        <w:rPr>
          <w:rFonts w:ascii="宋体" w:hAnsi="宋体" w:hint="eastAsia"/>
          <w:highlight w:val="yellow"/>
        </w:rPr>
        <w:t>5克</w:t>
      </w:r>
      <w:r w:rsidR="00931A52" w:rsidRPr="00931A52">
        <w:rPr>
          <w:rFonts w:ascii="宋体" w:hAnsi="宋体"/>
          <w:highlight w:val="yellow"/>
        </w:rPr>
        <w:t>、盐</w:t>
      </w:r>
      <w:r w:rsidR="00931A52" w:rsidRPr="00931A52">
        <w:rPr>
          <w:rFonts w:ascii="宋体" w:hAnsi="宋体" w:hint="eastAsia"/>
          <w:highlight w:val="yellow"/>
        </w:rPr>
        <w:t>2克腌制15</w:t>
      </w:r>
      <w:r w:rsidR="00931A52" w:rsidRPr="00931A52">
        <w:rPr>
          <w:rFonts w:ascii="宋体" w:hAnsi="宋体"/>
          <w:highlight w:val="yellow"/>
        </w:rPr>
        <w:t>min</w:t>
      </w:r>
      <w:r w:rsidRPr="00931A52">
        <w:rPr>
          <w:rFonts w:ascii="宋体" w:hAnsi="宋体" w:hint="eastAsia"/>
          <w:highlight w:val="yellow"/>
        </w:rPr>
        <w:t>，植</w:t>
      </w:r>
      <w:r w:rsidRPr="00931A52">
        <w:rPr>
          <w:rFonts w:ascii="宋体" w:hAnsi="宋体"/>
          <w:highlight w:val="yellow"/>
        </w:rPr>
        <w:t>物油</w:t>
      </w:r>
      <w:r w:rsidRPr="00931A52">
        <w:rPr>
          <w:rFonts w:ascii="宋体" w:hAnsi="宋体" w:hint="eastAsia"/>
          <w:highlight w:val="yellow"/>
        </w:rPr>
        <w:t>30</w:t>
      </w:r>
      <w:r w:rsidRPr="00931A52">
        <w:rPr>
          <w:rFonts w:ascii="宋体" w:hAnsi="宋体"/>
          <w:highlight w:val="yellow"/>
        </w:rPr>
        <w:t>ml</w:t>
      </w:r>
    </w:p>
    <w:p w14:paraId="2A3A3D9E" w14:textId="67C4C146" w:rsidR="00B8071C" w:rsidRPr="00931A52" w:rsidRDefault="00B8071C" w:rsidP="002978D9">
      <w:pPr>
        <w:adjustRightInd/>
        <w:spacing w:line="300" w:lineRule="auto"/>
        <w:rPr>
          <w:rFonts w:ascii="宋体" w:hAnsi="宋体"/>
          <w:highlight w:val="yellow"/>
        </w:rPr>
      </w:pPr>
      <w:r w:rsidRPr="00931A52">
        <w:rPr>
          <w:rFonts w:ascii="宋体" w:hAnsi="宋体" w:hint="eastAsia"/>
          <w:highlight w:val="yellow"/>
        </w:rPr>
        <w:t>烹饪</w:t>
      </w:r>
      <w:r w:rsidRPr="00931A52">
        <w:rPr>
          <w:rFonts w:ascii="宋体" w:hAnsi="宋体"/>
          <w:highlight w:val="yellow"/>
        </w:rPr>
        <w:t>条件：用高于</w:t>
      </w:r>
      <w:r w:rsidRPr="00931A52">
        <w:rPr>
          <w:rFonts w:ascii="宋体" w:hAnsi="宋体" w:hint="eastAsia"/>
          <w:highlight w:val="yellow"/>
        </w:rPr>
        <w:t>60℃的</w:t>
      </w:r>
      <w:r w:rsidRPr="00931A52">
        <w:rPr>
          <w:rFonts w:ascii="宋体" w:hAnsi="宋体"/>
          <w:highlight w:val="yellow"/>
        </w:rPr>
        <w:t>温水加中性洗涤剂清洗，然后用清水洗净</w:t>
      </w:r>
      <w:r w:rsidRPr="00931A52">
        <w:rPr>
          <w:rFonts w:ascii="宋体" w:hAnsi="宋体" w:hint="eastAsia"/>
          <w:highlight w:val="yellow"/>
        </w:rPr>
        <w:t>、</w:t>
      </w:r>
      <w:r w:rsidRPr="00931A52">
        <w:rPr>
          <w:rFonts w:ascii="宋体" w:hAnsi="宋体"/>
          <w:highlight w:val="yellow"/>
        </w:rPr>
        <w:t>擦干。将</w:t>
      </w:r>
      <w:r w:rsidRPr="00931A52">
        <w:rPr>
          <w:rFonts w:ascii="宋体" w:hAnsi="宋体" w:hint="eastAsia"/>
          <w:highlight w:val="yellow"/>
        </w:rPr>
        <w:t>烹</w:t>
      </w:r>
      <w:r w:rsidRPr="00931A52">
        <w:rPr>
          <w:rFonts w:ascii="宋体" w:hAnsi="宋体"/>
          <w:highlight w:val="yellow"/>
        </w:rPr>
        <w:t>饪器具置于额定电压为</w:t>
      </w:r>
      <w:r w:rsidRPr="00931A52">
        <w:rPr>
          <w:rFonts w:ascii="宋体" w:hAnsi="宋体" w:hint="eastAsia"/>
          <w:highlight w:val="yellow"/>
        </w:rPr>
        <w:t>220</w:t>
      </w:r>
      <w:r w:rsidRPr="00931A52">
        <w:rPr>
          <w:rFonts w:ascii="宋体" w:hAnsi="宋体"/>
          <w:highlight w:val="yellow"/>
        </w:rPr>
        <w:t>V、输出功率为</w:t>
      </w:r>
      <w:r w:rsidRPr="00931A52">
        <w:rPr>
          <w:rFonts w:ascii="宋体" w:hAnsi="宋体" w:hint="eastAsia"/>
          <w:highlight w:val="yellow"/>
        </w:rPr>
        <w:t>1300</w:t>
      </w:r>
      <w:r w:rsidRPr="00931A52">
        <w:rPr>
          <w:rFonts w:ascii="宋体" w:hAnsi="宋体"/>
          <w:highlight w:val="yellow"/>
        </w:rPr>
        <w:t>W的电磁炉上加热，用精度不低于</w:t>
      </w:r>
      <w:r w:rsidRPr="00931A52">
        <w:rPr>
          <w:rFonts w:ascii="宋体" w:hAnsi="宋体" w:hint="eastAsia"/>
          <w:highlight w:val="yellow"/>
        </w:rPr>
        <w:t>2.5级</w:t>
      </w:r>
      <w:r w:rsidRPr="00931A52">
        <w:rPr>
          <w:rFonts w:ascii="宋体" w:hAnsi="宋体"/>
          <w:highlight w:val="yellow"/>
        </w:rPr>
        <w:t>的表面温度</w:t>
      </w:r>
      <w:r w:rsidRPr="00931A52">
        <w:rPr>
          <w:rFonts w:ascii="宋体" w:hAnsi="宋体" w:hint="eastAsia"/>
          <w:highlight w:val="yellow"/>
        </w:rPr>
        <w:t>计</w:t>
      </w:r>
      <w:r w:rsidRPr="00931A52">
        <w:rPr>
          <w:rFonts w:ascii="宋体" w:hAnsi="宋体"/>
          <w:highlight w:val="yellow"/>
        </w:rPr>
        <w:t>测量</w:t>
      </w:r>
      <w:r w:rsidRPr="00931A52">
        <w:rPr>
          <w:rFonts w:ascii="宋体" w:hAnsi="宋体" w:hint="eastAsia"/>
          <w:highlight w:val="yellow"/>
        </w:rPr>
        <w:t>。</w:t>
      </w:r>
    </w:p>
    <w:p w14:paraId="38176002" w14:textId="77777777" w:rsidR="002978D9" w:rsidRPr="002978D9" w:rsidRDefault="002978D9" w:rsidP="002978D9">
      <w:pPr>
        <w:adjustRightInd/>
        <w:spacing w:line="300" w:lineRule="auto"/>
        <w:rPr>
          <w:rFonts w:ascii="宋体" w:hAnsi="宋体"/>
        </w:rPr>
      </w:pPr>
      <w:r w:rsidRPr="00931A52">
        <w:rPr>
          <w:rFonts w:ascii="宋体" w:hAnsi="宋体" w:hint="eastAsia"/>
          <w:highlight w:val="yellow"/>
        </w:rPr>
        <w:t>烹</w:t>
      </w:r>
      <w:r w:rsidRPr="00931A52">
        <w:rPr>
          <w:rFonts w:ascii="宋体" w:hAnsi="宋体"/>
          <w:highlight w:val="yellow"/>
        </w:rPr>
        <w:t>饪方法：</w:t>
      </w:r>
      <w:r w:rsidRPr="00931A52">
        <w:rPr>
          <w:rFonts w:ascii="宋体" w:hAnsi="宋体" w:hint="eastAsia"/>
          <w:highlight w:val="yellow"/>
        </w:rPr>
        <w:t>在不</w:t>
      </w:r>
      <w:r w:rsidRPr="00931A52">
        <w:rPr>
          <w:rFonts w:ascii="宋体" w:hAnsi="宋体"/>
          <w:highlight w:val="yellow"/>
        </w:rPr>
        <w:t>粘锅具内加入植物油，</w:t>
      </w:r>
      <w:r w:rsidRPr="00931A52">
        <w:rPr>
          <w:rFonts w:ascii="宋体" w:hAnsi="宋体" w:hint="eastAsia"/>
          <w:highlight w:val="yellow"/>
        </w:rPr>
        <w:t>待</w:t>
      </w:r>
      <w:r w:rsidRPr="00931A52">
        <w:rPr>
          <w:rFonts w:ascii="宋体" w:hAnsi="宋体"/>
          <w:highlight w:val="yellow"/>
        </w:rPr>
        <w:t>油升温</w:t>
      </w:r>
      <w:r w:rsidRPr="00931A52">
        <w:rPr>
          <w:rFonts w:ascii="宋体" w:hAnsi="宋体" w:hint="eastAsia"/>
          <w:highlight w:val="yellow"/>
        </w:rPr>
        <w:t>至180~200℃时</w:t>
      </w:r>
      <w:r w:rsidRPr="00931A52">
        <w:rPr>
          <w:rFonts w:ascii="宋体" w:hAnsi="宋体"/>
          <w:highlight w:val="yellow"/>
        </w:rPr>
        <w:t>放入</w:t>
      </w:r>
      <w:r w:rsidRPr="00931A52">
        <w:rPr>
          <w:rFonts w:ascii="宋体" w:hAnsi="宋体" w:hint="eastAsia"/>
          <w:highlight w:val="yellow"/>
        </w:rPr>
        <w:t>牛肉，</w:t>
      </w:r>
      <w:r w:rsidRPr="00931A52">
        <w:rPr>
          <w:rFonts w:ascii="宋体" w:hAnsi="宋体" w:cs="宋体" w:hint="eastAsia"/>
          <w:highlight w:val="yellow"/>
        </w:rPr>
        <w:t>用</w:t>
      </w:r>
      <w:r w:rsidRPr="00931A52">
        <w:rPr>
          <w:rFonts w:ascii="宋体" w:hAnsi="宋体" w:cs="宋体" w:hint="eastAsia"/>
          <w:color w:val="000000"/>
          <w:highlight w:val="yellow"/>
        </w:rPr>
        <w:t>木铲翻转变色</w:t>
      </w:r>
      <w:r w:rsidRPr="00931A52">
        <w:rPr>
          <w:rFonts w:ascii="宋体" w:hAnsi="宋体" w:cs="宋体" w:hint="eastAsia"/>
          <w:highlight w:val="yellow"/>
        </w:rPr>
        <w:t>至熟透</w:t>
      </w:r>
      <w:r w:rsidRPr="00931A52">
        <w:rPr>
          <w:rFonts w:ascii="宋体" w:hAnsi="宋体" w:hint="eastAsia"/>
          <w:highlight w:val="yellow"/>
        </w:rPr>
        <w:t>。</w:t>
      </w:r>
    </w:p>
    <w:p w14:paraId="73CAFD92" w14:textId="77777777" w:rsidR="002978D9" w:rsidRPr="002978D9" w:rsidRDefault="002978D9" w:rsidP="002978D9">
      <w:pPr>
        <w:pStyle w:val="afffff"/>
        <w:ind w:firstLineChars="0" w:firstLine="0"/>
        <w:jc w:val="center"/>
      </w:pPr>
      <w:bookmarkStart w:id="46" w:name="BookMark8"/>
      <w:bookmarkEnd w:id="45"/>
      <w:r>
        <w:drawing>
          <wp:inline distT="0" distB="0" distL="0" distR="0" wp14:anchorId="3BB0AA15" wp14:editId="0379BB2E">
            <wp:extent cx="1485900" cy="317500"/>
            <wp:effectExtent l="0" t="0" r="0" b="6350"/>
            <wp:docPr id="13" name="图片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485900" cy="317500"/>
                    </a:xfrm>
                    <a:prstGeom prst="rect">
                      <a:avLst/>
                    </a:prstGeom>
                  </pic:spPr>
                </pic:pic>
              </a:graphicData>
            </a:graphic>
          </wp:inline>
        </w:drawing>
      </w:r>
      <w:bookmarkEnd w:id="46"/>
    </w:p>
    <w:sectPr w:rsidR="002978D9" w:rsidRPr="002978D9" w:rsidSect="00FD6FFE">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1B7B6" w14:textId="77777777" w:rsidR="00FD6FFE" w:rsidRDefault="00FD6FFE" w:rsidP="00D86DB7">
      <w:r>
        <w:separator/>
      </w:r>
    </w:p>
    <w:p w14:paraId="7A019329" w14:textId="77777777" w:rsidR="00FD6FFE" w:rsidRDefault="00FD6FFE"/>
    <w:p w14:paraId="29778821" w14:textId="77777777" w:rsidR="00FD6FFE" w:rsidRDefault="00FD6FFE"/>
  </w:endnote>
  <w:endnote w:type="continuationSeparator" w:id="0">
    <w:p w14:paraId="5638D50A" w14:textId="77777777" w:rsidR="00FD6FFE" w:rsidRDefault="00FD6FFE" w:rsidP="00D86DB7">
      <w:r>
        <w:continuationSeparator/>
      </w:r>
    </w:p>
    <w:p w14:paraId="5D51B91F" w14:textId="77777777" w:rsidR="00FD6FFE" w:rsidRDefault="00FD6FFE"/>
    <w:p w14:paraId="2337C7F5" w14:textId="77777777" w:rsidR="00FD6FFE" w:rsidRDefault="00FD6F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CEC8C" w14:textId="77777777" w:rsidR="00AB392B" w:rsidRDefault="00AB392B">
    <w:pPr>
      <w:pStyle w:val="affff"/>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A52F6" w14:textId="77777777" w:rsidR="00AB392B" w:rsidRDefault="00AB392B">
    <w:pPr>
      <w:pStyle w:val="aff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5369D" w14:textId="77777777" w:rsidR="00AB392B" w:rsidRPr="00324EDD" w:rsidRDefault="00AB392B" w:rsidP="00CD50A1">
    <w:pPr>
      <w:pStyle w:val="affff"/>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8020E" w14:textId="7DC50E1C" w:rsidR="00AB392B" w:rsidRDefault="00AB392B" w:rsidP="00C94DF2">
    <w:pPr>
      <w:pStyle w:val="affffc"/>
    </w:pPr>
    <w:r>
      <w:fldChar w:fldCharType="begin"/>
    </w:r>
    <w:r>
      <w:instrText>PAGE   \* MERGEFORMAT</w:instrText>
    </w:r>
    <w:r>
      <w:fldChar w:fldCharType="separate"/>
    </w:r>
    <w:r w:rsidR="009A68B2" w:rsidRPr="009A68B2">
      <w:rPr>
        <w:noProof/>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E181A" w14:textId="77777777" w:rsidR="00FD6FFE" w:rsidRDefault="00FD6FFE" w:rsidP="00D86DB7">
      <w:r>
        <w:separator/>
      </w:r>
    </w:p>
  </w:footnote>
  <w:footnote w:type="continuationSeparator" w:id="0">
    <w:p w14:paraId="406D12EB" w14:textId="77777777" w:rsidR="00FD6FFE" w:rsidRDefault="00FD6FFE" w:rsidP="00D86DB7">
      <w:r>
        <w:continuationSeparator/>
      </w:r>
    </w:p>
    <w:p w14:paraId="337B9CB6" w14:textId="77777777" w:rsidR="00FD6FFE" w:rsidRDefault="00FD6FFE"/>
    <w:p w14:paraId="2837B5B4" w14:textId="77777777" w:rsidR="00FD6FFE" w:rsidRDefault="00FD6F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680CD" w14:textId="77777777" w:rsidR="00AB392B" w:rsidRDefault="00AB392B">
    <w:pPr>
      <w:pStyle w:val="afff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720CF" w14:textId="77777777" w:rsidR="00AB392B" w:rsidRPr="00E70388" w:rsidRDefault="00AB392B" w:rsidP="00617387">
    <w:pPr>
      <w:pStyle w:val="afffd"/>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A97A6" w14:textId="77777777" w:rsidR="00AB392B" w:rsidRPr="00324EDD" w:rsidRDefault="00AB392B" w:rsidP="00E846C8">
    <w:pPr>
      <w:pStyle w:val="afffd"/>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63916" w14:textId="77777777" w:rsidR="00AB392B" w:rsidRDefault="00AB392B" w:rsidP="00714F58">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65CD4" w14:textId="5D983730" w:rsidR="00AB392B" w:rsidRPr="00D84FA1" w:rsidRDefault="00AB392B" w:rsidP="00A2271D">
    <w:pPr>
      <w:pStyle w:val="afffff4"/>
    </w:pPr>
    <w:r>
      <w:fldChar w:fldCharType="begin"/>
    </w:r>
    <w:r>
      <w:instrText xml:space="preserve"> STYLEREF  标准文件_文件编号  \* MERGEFORMAT </w:instrText>
    </w:r>
    <w:r>
      <w:fldChar w:fldCharType="separate"/>
    </w:r>
    <w:r w:rsidR="00C80FB0">
      <w:t>T/CNHA XXXX</w:t>
    </w:r>
    <w:r w:rsidR="00C80FB0">
      <w:t>—</w:t>
    </w:r>
    <w:r w:rsidR="00C80FB0">
      <w:t>2023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0000000F"/>
    <w:lvl w:ilvl="0">
      <w:start w:val="1"/>
      <w:numFmt w:val="none"/>
      <w:suff w:val="nothing"/>
      <w:lvlText w:val="%1"/>
      <w:lvlJc w:val="left"/>
      <w:pPr>
        <w:ind w:left="0" w:firstLine="0"/>
      </w:pPr>
      <w:rPr>
        <w:rFonts w:ascii="Times New Roman" w:hAnsi="Times New Roman" w:cs="Times New Roman" w:hint="default"/>
        <w:b/>
        <w:i w:val="0"/>
        <w:sz w:val="21"/>
      </w:rPr>
    </w:lvl>
    <w:lvl w:ilvl="1">
      <w:start w:val="1"/>
      <w:numFmt w:val="decimal"/>
      <w:suff w:val="nothing"/>
      <w:lvlText w:val="%1%2　"/>
      <w:lvlJc w:val="left"/>
      <w:pPr>
        <w:snapToGrid w:val="0"/>
        <w:ind w:left="0" w:firstLine="0"/>
      </w:pPr>
      <w:rPr>
        <w:rFonts w:ascii="Arial" w:eastAsia="黑体" w:hAnsi="Arial" w:cs="Arial" w:hint="default"/>
        <w:b w:val="0"/>
        <w:bCs w:val="0"/>
        <w:i w:val="0"/>
        <w:iCs w:val="0"/>
        <w:caps w:val="0"/>
        <w:smallCaps w:val="0"/>
        <w:strike w:val="0"/>
        <w:dstrike w:val="0"/>
        <w:vanish w:val="0"/>
        <w:webHidden w:val="0"/>
        <w:color w:val="000000"/>
        <w:spacing w:val="0"/>
        <w:w w:val="1"/>
        <w:kern w:val="0"/>
        <w:position w:val="0"/>
        <w:sz w:val="21"/>
        <w:szCs w:val="2"/>
        <w:u w:val="none"/>
        <w:effect w:val="none"/>
        <w:vertAlign w:val="baseline"/>
        <w:specVanish w:val="0"/>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abstractNum w:abstractNumId="1"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2"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4"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6"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8"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15:restartNumberingAfterBreak="0">
    <w:nsid w:val="1E3C2409"/>
    <w:multiLevelType w:val="multilevel"/>
    <w:tmpl w:val="1E3C2409"/>
    <w:lvl w:ilvl="0">
      <w:start w:val="1"/>
      <w:numFmt w:val="lowerLetter"/>
      <w:pStyle w:val="af1"/>
      <w:lvlText w:val="%1)"/>
      <w:lvlJc w:val="left"/>
      <w:pPr>
        <w:ind w:left="780" w:hanging="360"/>
      </w:pPr>
      <w:rPr>
        <w:rFonts w:cs="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1EAA1992"/>
    <w:multiLevelType w:val="multilevel"/>
    <w:tmpl w:val="57C69A80"/>
    <w:lvl w:ilvl="0">
      <w:start w:val="1"/>
      <w:numFmt w:val="none"/>
      <w:pStyle w:val="af2"/>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2"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568" w:firstLine="0"/>
      </w:pPr>
      <w:rPr>
        <w:rFonts w:ascii="宋体" w:eastAsia="宋体" w:hAnsi="宋体" w:cs="Times New Roman" w:hint="eastAsia"/>
        <w:b w:val="0"/>
        <w:bCs w:val="0"/>
        <w:i w:val="0"/>
        <w:iCs w:val="0"/>
        <w:caps w:val="0"/>
        <w:strike w:val="0"/>
        <w:dstrike w:val="0"/>
        <w:color w:val="000000"/>
        <w:spacing w:val="0"/>
        <w:kern w:val="0"/>
        <w:position w:val="0"/>
        <w:sz w:val="21"/>
        <w:szCs w:val="21"/>
        <w:u w:val="none"/>
      </w:rPr>
    </w:lvl>
    <w:lvl w:ilvl="2">
      <w:start w:val="1"/>
      <w:numFmt w:val="decimal"/>
      <w:lvlText w:val="3.%3"/>
      <w:lvlJc w:val="left"/>
      <w:pPr>
        <w:ind w:left="0" w:firstLine="0"/>
      </w:pPr>
      <w:rPr>
        <w:rFonts w:hint="eastAsia"/>
        <w:b w:val="0"/>
        <w:i w:val="0"/>
        <w:sz w:val="21"/>
      </w:rPr>
    </w:lvl>
    <w:lvl w:ilvl="3">
      <w:start w:val="1"/>
      <w:numFmt w:val="decimal"/>
      <w:pStyle w:val="af4"/>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2A8F7113"/>
    <w:multiLevelType w:val="multilevel"/>
    <w:tmpl w:val="2A8F7113"/>
    <w:lvl w:ilvl="0">
      <w:start w:val="1"/>
      <w:numFmt w:val="upperLetter"/>
      <w:suff w:val="space"/>
      <w:lvlText w:val="%1"/>
      <w:lvlJc w:val="left"/>
      <w:pPr>
        <w:ind w:left="623" w:hanging="425"/>
      </w:pPr>
      <w:rPr>
        <w:rFonts w:hint="eastAsia"/>
      </w:rPr>
    </w:lvl>
    <w:lvl w:ilvl="1">
      <w:start w:val="1"/>
      <w:numFmt w:val="decimal"/>
      <w:pStyle w:val="af5"/>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4" w15:restartNumberingAfterBreak="0">
    <w:nsid w:val="2C5917C3"/>
    <w:multiLevelType w:val="multilevel"/>
    <w:tmpl w:val="631EF14E"/>
    <w:lvl w:ilvl="0">
      <w:start w:val="1"/>
      <w:numFmt w:val="none"/>
      <w:pStyle w:val="af6"/>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7"/>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5" w15:restartNumberingAfterBreak="0">
    <w:nsid w:val="32F04FB2"/>
    <w:multiLevelType w:val="multilevel"/>
    <w:tmpl w:val="06B0E59A"/>
    <w:lvl w:ilvl="0">
      <w:start w:val="1"/>
      <w:numFmt w:val="lowerLetter"/>
      <w:pStyle w:val="af8"/>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15:restartNumberingAfterBreak="0">
    <w:nsid w:val="44C50F90"/>
    <w:multiLevelType w:val="multilevel"/>
    <w:tmpl w:val="C5D62106"/>
    <w:lvl w:ilvl="0">
      <w:start w:val="1"/>
      <w:numFmt w:val="lowerLetter"/>
      <w:pStyle w:val="af9"/>
      <w:lvlText w:val="%1)"/>
      <w:lvlJc w:val="left"/>
      <w:pPr>
        <w:tabs>
          <w:tab w:val="num" w:pos="851"/>
        </w:tabs>
        <w:ind w:left="851" w:hanging="426"/>
      </w:pPr>
      <w:rPr>
        <w:rFonts w:ascii="宋体" w:eastAsia="宋体" w:hAnsi="Times New Roman" w:hint="eastAsia"/>
        <w:sz w:val="21"/>
      </w:rPr>
    </w:lvl>
    <w:lvl w:ilvl="1">
      <w:start w:val="1"/>
      <w:numFmt w:val="decimal"/>
      <w:pStyle w:val="afa"/>
      <w:lvlText w:val="%2)"/>
      <w:lvlJc w:val="left"/>
      <w:pPr>
        <w:tabs>
          <w:tab w:val="num" w:pos="1276"/>
        </w:tabs>
        <w:ind w:left="1276" w:hanging="425"/>
      </w:pPr>
      <w:rPr>
        <w:rFonts w:ascii="宋体" w:eastAsia="宋体" w:hAnsi="Times New Roman" w:hint="eastAsia"/>
        <w:sz w:val="21"/>
      </w:rPr>
    </w:lvl>
    <w:lvl w:ilvl="2">
      <w:start w:val="1"/>
      <w:numFmt w:val="decimal"/>
      <w:pStyle w:val="afb"/>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7" w15:restartNumberingAfterBreak="0">
    <w:nsid w:val="48802D1C"/>
    <w:multiLevelType w:val="multilevel"/>
    <w:tmpl w:val="FF46E0AA"/>
    <w:lvl w:ilvl="0">
      <w:start w:val="1"/>
      <w:numFmt w:val="upperLetter"/>
      <w:pStyle w:val="afc"/>
      <w:lvlText w:val="%1"/>
      <w:lvlJc w:val="left"/>
      <w:pPr>
        <w:ind w:left="420" w:hanging="420"/>
      </w:pPr>
      <w:rPr>
        <w:rFonts w:hint="eastAsia"/>
      </w:rPr>
    </w:lvl>
    <w:lvl w:ilvl="1">
      <w:start w:val="1"/>
      <w:numFmt w:val="decimal"/>
      <w:pStyle w:val="afd"/>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4B733A5F"/>
    <w:multiLevelType w:val="multilevel"/>
    <w:tmpl w:val="A688470E"/>
    <w:lvl w:ilvl="0">
      <w:start w:val="1"/>
      <w:numFmt w:val="decimal"/>
      <w:lvlRestart w:val="0"/>
      <w:pStyle w:val="afe"/>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9" w15:restartNumberingAfterBreak="0">
    <w:nsid w:val="4DC26266"/>
    <w:multiLevelType w:val="hybridMultilevel"/>
    <w:tmpl w:val="72164E5A"/>
    <w:lvl w:ilvl="0" w:tplc="3930458C">
      <w:start w:val="6"/>
      <w:numFmt w:val="decimal"/>
      <w:lvlText w:val="%1"/>
      <w:lvlJc w:val="left"/>
      <w:pPr>
        <w:ind w:left="360" w:hanging="360"/>
      </w:pPr>
      <w:rPr>
        <w:rFonts w:ascii="黑体" w:eastAsia="黑体" w:hAnsi="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E5D0534"/>
    <w:multiLevelType w:val="multilevel"/>
    <w:tmpl w:val="4DA4F3AE"/>
    <w:lvl w:ilvl="0">
      <w:start w:val="1"/>
      <w:numFmt w:val="decimal"/>
      <w:lvlRestart w:val="0"/>
      <w:pStyle w:val="aff"/>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1" w15:restartNumberingAfterBreak="0">
    <w:nsid w:val="51003DD9"/>
    <w:multiLevelType w:val="hybridMultilevel"/>
    <w:tmpl w:val="3D2AC57E"/>
    <w:lvl w:ilvl="0" w:tplc="2B6AF4A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4632751"/>
    <w:multiLevelType w:val="multilevel"/>
    <w:tmpl w:val="ACF81318"/>
    <w:lvl w:ilvl="0">
      <w:start w:val="1"/>
      <w:numFmt w:val="none"/>
      <w:pStyle w:val="aff0"/>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3" w15:restartNumberingAfterBreak="0">
    <w:nsid w:val="557C2AF5"/>
    <w:multiLevelType w:val="multilevel"/>
    <w:tmpl w:val="97425156"/>
    <w:lvl w:ilvl="0">
      <w:start w:val="1"/>
      <w:numFmt w:val="decimal"/>
      <w:lvlRestart w:val="0"/>
      <w:pStyle w:val="aff1"/>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4" w15:restartNumberingAfterBreak="0">
    <w:nsid w:val="5603797C"/>
    <w:multiLevelType w:val="multilevel"/>
    <w:tmpl w:val="C3483E82"/>
    <w:lvl w:ilvl="0">
      <w:start w:val="1"/>
      <w:numFmt w:val="upperLetter"/>
      <w:pStyle w:val="aff2"/>
      <w:suff w:val="space"/>
      <w:lvlText w:val="%1"/>
      <w:lvlJc w:val="left"/>
      <w:pPr>
        <w:ind w:left="425" w:hanging="425"/>
      </w:pPr>
      <w:rPr>
        <w:rFonts w:hint="eastAsia"/>
      </w:rPr>
    </w:lvl>
    <w:lvl w:ilvl="1">
      <w:start w:val="1"/>
      <w:numFmt w:val="decimal"/>
      <w:pStyle w:val="aff3"/>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564D2089"/>
    <w:multiLevelType w:val="hybridMultilevel"/>
    <w:tmpl w:val="8E2A6724"/>
    <w:lvl w:ilvl="0" w:tplc="9878D09C">
      <w:start w:val="1"/>
      <w:numFmt w:val="none"/>
      <w:lvlRestart w:val="0"/>
      <w:pStyle w:val="aff4"/>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44622F9"/>
    <w:multiLevelType w:val="multilevel"/>
    <w:tmpl w:val="958ED3D8"/>
    <w:lvl w:ilvl="0">
      <w:start w:val="1"/>
      <w:numFmt w:val="upperRoman"/>
      <w:pStyle w:val="aff5"/>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7" w15:restartNumberingAfterBreak="0">
    <w:nsid w:val="646260FA"/>
    <w:multiLevelType w:val="multilevel"/>
    <w:tmpl w:val="307C51EE"/>
    <w:lvl w:ilvl="0">
      <w:start w:val="1"/>
      <w:numFmt w:val="decimal"/>
      <w:lvlRestart w:val="0"/>
      <w:pStyle w:val="aff6"/>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8"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9" w15:restartNumberingAfterBreak="0">
    <w:nsid w:val="657D3FBC"/>
    <w:multiLevelType w:val="multilevel"/>
    <w:tmpl w:val="D78CB1D2"/>
    <w:lvl w:ilvl="0">
      <w:start w:val="1"/>
      <w:numFmt w:val="upperLetter"/>
      <w:lvlRestart w:val="0"/>
      <w:pStyle w:val="aff7"/>
      <w:suff w:val="nothing"/>
      <w:lvlText w:val="附录%1"/>
      <w:lvlJc w:val="left"/>
      <w:pPr>
        <w:ind w:left="0" w:firstLine="0"/>
      </w:pPr>
      <w:rPr>
        <w:rFonts w:hint="eastAsia"/>
        <w:spacing w:val="100"/>
      </w:rPr>
    </w:lvl>
    <w:lvl w:ilvl="1">
      <w:start w:val="1"/>
      <w:numFmt w:val="decimal"/>
      <w:pStyle w:val="aff8"/>
      <w:suff w:val="nothing"/>
      <w:lvlText w:val="%1.%2　"/>
      <w:lvlJc w:val="left"/>
      <w:pPr>
        <w:ind w:left="0" w:firstLine="0"/>
      </w:pPr>
      <w:rPr>
        <w:rFonts w:ascii="黑体" w:eastAsia="黑体" w:hint="eastAsia"/>
        <w:b w:val="0"/>
        <w:i w:val="0"/>
        <w:sz w:val="21"/>
      </w:rPr>
    </w:lvl>
    <w:lvl w:ilvl="2">
      <w:start w:val="1"/>
      <w:numFmt w:val="decimal"/>
      <w:pStyle w:val="aff9"/>
      <w:suff w:val="nothing"/>
      <w:lvlText w:val="%1.%2.%3　"/>
      <w:lvlJc w:val="left"/>
      <w:pPr>
        <w:ind w:left="0" w:firstLine="0"/>
      </w:pPr>
      <w:rPr>
        <w:rFonts w:ascii="黑体" w:eastAsia="黑体" w:hint="eastAsia"/>
        <w:b w:val="0"/>
        <w:i w:val="0"/>
        <w:sz w:val="21"/>
      </w:rPr>
    </w:lvl>
    <w:lvl w:ilvl="3">
      <w:start w:val="1"/>
      <w:numFmt w:val="decimal"/>
      <w:pStyle w:val="affa"/>
      <w:suff w:val="nothing"/>
      <w:lvlText w:val="%1.%2.%3.%4　"/>
      <w:lvlJc w:val="left"/>
      <w:pPr>
        <w:ind w:left="0" w:firstLine="0"/>
      </w:pPr>
      <w:rPr>
        <w:rFonts w:ascii="黑体" w:eastAsia="黑体" w:hint="eastAsia"/>
        <w:b w:val="0"/>
        <w:i w:val="0"/>
        <w:sz w:val="21"/>
      </w:rPr>
    </w:lvl>
    <w:lvl w:ilvl="4">
      <w:start w:val="1"/>
      <w:numFmt w:val="decimal"/>
      <w:pStyle w:val="affb"/>
      <w:suff w:val="nothing"/>
      <w:lvlText w:val="%1.%2.%3.%4.%5　"/>
      <w:lvlJc w:val="left"/>
      <w:pPr>
        <w:ind w:left="0" w:firstLine="0"/>
      </w:pPr>
      <w:rPr>
        <w:rFonts w:ascii="黑体" w:eastAsia="黑体" w:hint="eastAsia"/>
        <w:b w:val="0"/>
        <w:i w:val="0"/>
        <w:sz w:val="21"/>
      </w:rPr>
    </w:lvl>
    <w:lvl w:ilvl="5">
      <w:start w:val="1"/>
      <w:numFmt w:val="decimal"/>
      <w:pStyle w:val="affc"/>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0"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1" w15:restartNumberingAfterBreak="0">
    <w:nsid w:val="6CA41985"/>
    <w:multiLevelType w:val="hybridMultilevel"/>
    <w:tmpl w:val="13589896"/>
    <w:lvl w:ilvl="0" w:tplc="621C3562">
      <w:start w:val="1"/>
      <w:numFmt w:val="decimal"/>
      <w:pStyle w:val="affd"/>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6CE42AC1"/>
    <w:multiLevelType w:val="hybridMultilevel"/>
    <w:tmpl w:val="BB3CA4BE"/>
    <w:lvl w:ilvl="0" w:tplc="C0B8CA6E">
      <w:start w:val="1"/>
      <w:numFmt w:val="lowerLetter"/>
      <w:pStyle w:val="affe"/>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CEA2025"/>
    <w:multiLevelType w:val="multilevel"/>
    <w:tmpl w:val="C7628974"/>
    <w:lvl w:ilvl="0">
      <w:start w:val="1"/>
      <w:numFmt w:val="none"/>
      <w:pStyle w:val="afff"/>
      <w:suff w:val="nothing"/>
      <w:lvlText w:val="%1"/>
      <w:lvlJc w:val="left"/>
      <w:pPr>
        <w:ind w:left="0" w:firstLine="0"/>
      </w:pPr>
      <w:rPr>
        <w:rFonts w:hint="eastAsia"/>
      </w:rPr>
    </w:lvl>
    <w:lvl w:ilvl="1">
      <w:start w:val="1"/>
      <w:numFmt w:val="decimal"/>
      <w:pStyle w:val="afff0"/>
      <w:suff w:val="nothing"/>
      <w:lvlText w:val="%1%2　"/>
      <w:lvlJc w:val="left"/>
      <w:pPr>
        <w:ind w:left="0" w:firstLine="0"/>
      </w:pPr>
      <w:rPr>
        <w:rFonts w:ascii="黑体" w:eastAsia="黑体" w:hint="eastAsia"/>
        <w:b w:val="0"/>
        <w:i w:val="0"/>
        <w:sz w:val="21"/>
      </w:rPr>
    </w:lvl>
    <w:lvl w:ilvl="2">
      <w:start w:val="1"/>
      <w:numFmt w:val="decimal"/>
      <w:pStyle w:val="afff1"/>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2"/>
      <w:suff w:val="nothing"/>
      <w:lvlText w:val="%1%2.%3.%4　"/>
      <w:lvlJc w:val="left"/>
      <w:pPr>
        <w:ind w:left="0" w:firstLine="0"/>
      </w:pPr>
      <w:rPr>
        <w:rFonts w:ascii="黑体" w:eastAsia="黑体" w:hint="eastAsia"/>
        <w:b w:val="0"/>
        <w:i w:val="0"/>
        <w:sz w:val="21"/>
      </w:rPr>
    </w:lvl>
    <w:lvl w:ilvl="4">
      <w:start w:val="1"/>
      <w:numFmt w:val="decimal"/>
      <w:pStyle w:val="afff3"/>
      <w:suff w:val="nothing"/>
      <w:lvlText w:val="%1%2.%3.%4.%5　"/>
      <w:lvlJc w:val="left"/>
      <w:pPr>
        <w:ind w:left="0" w:firstLine="0"/>
      </w:pPr>
      <w:rPr>
        <w:rFonts w:ascii="黑体" w:eastAsia="黑体" w:hint="eastAsia"/>
        <w:b w:val="0"/>
        <w:i w:val="0"/>
        <w:sz w:val="21"/>
      </w:rPr>
    </w:lvl>
    <w:lvl w:ilvl="5">
      <w:start w:val="1"/>
      <w:numFmt w:val="decimal"/>
      <w:pStyle w:val="afff4"/>
      <w:suff w:val="nothing"/>
      <w:lvlText w:val="%1%2.%3.%4.%5.%6　"/>
      <w:lvlJc w:val="left"/>
      <w:pPr>
        <w:ind w:left="0" w:firstLine="0"/>
      </w:pPr>
      <w:rPr>
        <w:rFonts w:ascii="黑体" w:eastAsia="黑体" w:hint="eastAsia"/>
        <w:b w:val="0"/>
        <w:i w:val="0"/>
        <w:sz w:val="21"/>
      </w:rPr>
    </w:lvl>
    <w:lvl w:ilvl="6">
      <w:start w:val="1"/>
      <w:numFmt w:val="decimal"/>
      <w:pStyle w:val="afff5"/>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4" w15:restartNumberingAfterBreak="0">
    <w:nsid w:val="6DBF04F4"/>
    <w:multiLevelType w:val="multilevel"/>
    <w:tmpl w:val="1258F946"/>
    <w:lvl w:ilvl="0">
      <w:start w:val="1"/>
      <w:numFmt w:val="none"/>
      <w:pStyle w:val="afff6"/>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5" w15:restartNumberingAfterBreak="0">
    <w:nsid w:val="6DF35F19"/>
    <w:multiLevelType w:val="multilevel"/>
    <w:tmpl w:val="DA9E83D6"/>
    <w:lvl w:ilvl="0">
      <w:start w:val="1"/>
      <w:numFmt w:val="decimal"/>
      <w:lvlRestart w:val="0"/>
      <w:pStyle w:val="afff7"/>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6" w15:restartNumberingAfterBreak="0">
    <w:nsid w:val="76933334"/>
    <w:multiLevelType w:val="hybridMultilevel"/>
    <w:tmpl w:val="2ECA7228"/>
    <w:lvl w:ilvl="0" w:tplc="11600844">
      <w:start w:val="1"/>
      <w:numFmt w:val="none"/>
      <w:lvlRestart w:val="0"/>
      <w:pStyle w:val="afff8"/>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246621201">
    <w:abstractNumId w:val="1"/>
  </w:num>
  <w:num w:numId="2" w16cid:durableId="939949809">
    <w:abstractNumId w:val="26"/>
  </w:num>
  <w:num w:numId="3" w16cid:durableId="882643959">
    <w:abstractNumId w:val="6"/>
  </w:num>
  <w:num w:numId="4" w16cid:durableId="1493448770">
    <w:abstractNumId w:val="24"/>
  </w:num>
  <w:num w:numId="5" w16cid:durableId="1263032958">
    <w:abstractNumId w:val="17"/>
  </w:num>
  <w:num w:numId="6" w16cid:durableId="1896509053">
    <w:abstractNumId w:val="29"/>
  </w:num>
  <w:num w:numId="7" w16cid:durableId="75829205">
    <w:abstractNumId w:val="9"/>
  </w:num>
  <w:num w:numId="8" w16cid:durableId="540899666">
    <w:abstractNumId w:val="11"/>
  </w:num>
  <w:num w:numId="9" w16cid:durableId="1105003433">
    <w:abstractNumId w:val="22"/>
  </w:num>
  <w:num w:numId="10" w16cid:durableId="1936667079">
    <w:abstractNumId w:val="30"/>
  </w:num>
  <w:num w:numId="11" w16cid:durableId="561524439">
    <w:abstractNumId w:val="5"/>
  </w:num>
  <w:num w:numId="12" w16cid:durableId="355808826">
    <w:abstractNumId w:val="18"/>
  </w:num>
  <w:num w:numId="13" w16cid:durableId="1728410156">
    <w:abstractNumId w:val="31"/>
  </w:num>
  <w:num w:numId="14" w16cid:durableId="1545828180">
    <w:abstractNumId w:val="15"/>
  </w:num>
  <w:num w:numId="15" w16cid:durableId="591620071">
    <w:abstractNumId w:val="7"/>
  </w:num>
  <w:num w:numId="16" w16cid:durableId="567495110">
    <w:abstractNumId w:val="14"/>
  </w:num>
  <w:num w:numId="17" w16cid:durableId="740831231">
    <w:abstractNumId w:val="28"/>
  </w:num>
  <w:num w:numId="18" w16cid:durableId="1474131108">
    <w:abstractNumId w:val="4"/>
  </w:num>
  <w:num w:numId="19" w16cid:durableId="839468195">
    <w:abstractNumId w:val="8"/>
  </w:num>
  <w:num w:numId="20" w16cid:durableId="2138526600">
    <w:abstractNumId w:val="25"/>
  </w:num>
  <w:num w:numId="21" w16cid:durableId="468788098">
    <w:abstractNumId w:val="27"/>
  </w:num>
  <w:num w:numId="22" w16cid:durableId="2053919427">
    <w:abstractNumId w:val="23"/>
  </w:num>
  <w:num w:numId="23" w16cid:durableId="2022270362">
    <w:abstractNumId w:val="35"/>
  </w:num>
  <w:num w:numId="24" w16cid:durableId="600988134">
    <w:abstractNumId w:val="20"/>
  </w:num>
  <w:num w:numId="25" w16cid:durableId="1409114801">
    <w:abstractNumId w:val="34"/>
  </w:num>
  <w:num w:numId="26" w16cid:durableId="1037125629">
    <w:abstractNumId w:val="3"/>
  </w:num>
  <w:num w:numId="27" w16cid:durableId="1115365714">
    <w:abstractNumId w:val="16"/>
  </w:num>
  <w:num w:numId="28" w16cid:durableId="1456869330">
    <w:abstractNumId w:val="36"/>
  </w:num>
  <w:num w:numId="29" w16cid:durableId="1316225211">
    <w:abstractNumId w:val="33"/>
  </w:num>
  <w:num w:numId="30" w16cid:durableId="1486780071">
    <w:abstractNumId w:val="32"/>
  </w:num>
  <w:num w:numId="31" w16cid:durableId="476068939">
    <w:abstractNumId w:val="2"/>
  </w:num>
  <w:num w:numId="32" w16cid:durableId="1083451217">
    <w:abstractNumId w:val="12"/>
  </w:num>
  <w:num w:numId="33" w16cid:durableId="1259831209">
    <w:abstractNumId w:val="10"/>
  </w:num>
  <w:num w:numId="34" w16cid:durableId="1934897106">
    <w:abstractNumId w:val="13"/>
  </w:num>
  <w:num w:numId="35" w16cid:durableId="58598469">
    <w:abstractNumId w:val="21"/>
  </w:num>
  <w:num w:numId="36" w16cid:durableId="20656345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393839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5846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888918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561411">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EF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A5"/>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50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3C79"/>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6C35"/>
    <w:rsid w:val="00281BB8"/>
    <w:rsid w:val="00281E9E"/>
    <w:rsid w:val="00282405"/>
    <w:rsid w:val="00285170"/>
    <w:rsid w:val="00285361"/>
    <w:rsid w:val="00292D60"/>
    <w:rsid w:val="00293B30"/>
    <w:rsid w:val="00294D34"/>
    <w:rsid w:val="00294E3B"/>
    <w:rsid w:val="00296193"/>
    <w:rsid w:val="00296C66"/>
    <w:rsid w:val="00296EBE"/>
    <w:rsid w:val="002974E3"/>
    <w:rsid w:val="002978D9"/>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0BE4"/>
    <w:rsid w:val="002D42B5"/>
    <w:rsid w:val="002D4F1A"/>
    <w:rsid w:val="002D6EC6"/>
    <w:rsid w:val="002D79AC"/>
    <w:rsid w:val="002E039D"/>
    <w:rsid w:val="002E4D5A"/>
    <w:rsid w:val="002E6326"/>
    <w:rsid w:val="002F30E0"/>
    <w:rsid w:val="002F35E4"/>
    <w:rsid w:val="002F3730"/>
    <w:rsid w:val="002F38E1"/>
    <w:rsid w:val="002F7AF6"/>
    <w:rsid w:val="0030064F"/>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2CA4"/>
    <w:rsid w:val="00573D9E"/>
    <w:rsid w:val="005801E3"/>
    <w:rsid w:val="00581802"/>
    <w:rsid w:val="005836A8"/>
    <w:rsid w:val="0058409C"/>
    <w:rsid w:val="00584262"/>
    <w:rsid w:val="00586630"/>
    <w:rsid w:val="00587648"/>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6552"/>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3DF3"/>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4A27"/>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4EFD"/>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2204"/>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046E"/>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1A52"/>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A1C"/>
    <w:rsid w:val="00996BD2"/>
    <w:rsid w:val="00997BF1"/>
    <w:rsid w:val="009A089C"/>
    <w:rsid w:val="009A118E"/>
    <w:rsid w:val="009A21CD"/>
    <w:rsid w:val="009A278C"/>
    <w:rsid w:val="009A2BC2"/>
    <w:rsid w:val="009A42C1"/>
    <w:rsid w:val="009A5429"/>
    <w:rsid w:val="009A68B2"/>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78B"/>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0B2"/>
    <w:rsid w:val="00A36DD1"/>
    <w:rsid w:val="00A4006C"/>
    <w:rsid w:val="00A40091"/>
    <w:rsid w:val="00A4030F"/>
    <w:rsid w:val="00A41C79"/>
    <w:rsid w:val="00A41CB5"/>
    <w:rsid w:val="00A42CDF"/>
    <w:rsid w:val="00A4452E"/>
    <w:rsid w:val="00A4472C"/>
    <w:rsid w:val="00A44E69"/>
    <w:rsid w:val="00A4661E"/>
    <w:rsid w:val="00A52A85"/>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392B"/>
    <w:rsid w:val="00AB6309"/>
    <w:rsid w:val="00AB6C5F"/>
    <w:rsid w:val="00AB7129"/>
    <w:rsid w:val="00AC214D"/>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2D62"/>
    <w:rsid w:val="00B4346D"/>
    <w:rsid w:val="00B440F4"/>
    <w:rsid w:val="00B447A5"/>
    <w:rsid w:val="00B4634C"/>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071C"/>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27D14"/>
    <w:rsid w:val="00C32E77"/>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0FB0"/>
    <w:rsid w:val="00C819F8"/>
    <w:rsid w:val="00C8248C"/>
    <w:rsid w:val="00C84E33"/>
    <w:rsid w:val="00C86D6F"/>
    <w:rsid w:val="00C905FC"/>
    <w:rsid w:val="00C92D03"/>
    <w:rsid w:val="00C9319C"/>
    <w:rsid w:val="00C9435D"/>
    <w:rsid w:val="00C94DF2"/>
    <w:rsid w:val="00C96741"/>
    <w:rsid w:val="00CA2D1B"/>
    <w:rsid w:val="00CA375D"/>
    <w:rsid w:val="00CA53EC"/>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1430"/>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44BFE"/>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3984"/>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022B"/>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8BF"/>
    <w:rsid w:val="00FD2A7C"/>
    <w:rsid w:val="00FD59EB"/>
    <w:rsid w:val="00FD6FFE"/>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5AB8B"/>
  <w15:docId w15:val="{C32F9375-9734-4041-8352-05C6AFF0C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9">
    <w:name w:val="Normal"/>
    <w:qFormat/>
    <w:rsid w:val="00F32780"/>
    <w:pPr>
      <w:widowControl w:val="0"/>
      <w:adjustRightInd w:val="0"/>
      <w:spacing w:line="400" w:lineRule="exact"/>
      <w:jc w:val="both"/>
    </w:pPr>
    <w:rPr>
      <w:kern w:val="2"/>
      <w:sz w:val="21"/>
      <w:szCs w:val="21"/>
    </w:rPr>
  </w:style>
  <w:style w:type="paragraph" w:styleId="1">
    <w:name w:val="heading 1"/>
    <w:basedOn w:val="afff9"/>
    <w:next w:val="afff9"/>
    <w:link w:val="10"/>
    <w:qFormat/>
    <w:rsid w:val="00F32780"/>
    <w:pPr>
      <w:keepNext/>
      <w:keepLines/>
      <w:spacing w:before="340" w:after="330" w:line="578" w:lineRule="auto"/>
      <w:outlineLvl w:val="0"/>
    </w:pPr>
    <w:rPr>
      <w:b/>
      <w:bCs/>
      <w:kern w:val="44"/>
      <w:sz w:val="44"/>
      <w:szCs w:val="44"/>
    </w:rPr>
  </w:style>
  <w:style w:type="paragraph" w:styleId="22">
    <w:name w:val="heading 2"/>
    <w:basedOn w:val="afff9"/>
    <w:next w:val="afff9"/>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9"/>
    <w:next w:val="afff9"/>
    <w:link w:val="30"/>
    <w:uiPriority w:val="9"/>
    <w:qFormat/>
    <w:rsid w:val="00F32780"/>
    <w:pPr>
      <w:keepNext/>
      <w:keepLines/>
      <w:spacing w:before="260" w:after="260" w:line="416" w:lineRule="auto"/>
      <w:outlineLvl w:val="2"/>
    </w:pPr>
    <w:rPr>
      <w:b/>
      <w:bCs/>
      <w:sz w:val="32"/>
      <w:szCs w:val="32"/>
    </w:rPr>
  </w:style>
  <w:style w:type="paragraph" w:styleId="4">
    <w:name w:val="heading 4"/>
    <w:basedOn w:val="afff9"/>
    <w:next w:val="afff9"/>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9"/>
    <w:next w:val="afff9"/>
    <w:link w:val="50"/>
    <w:qFormat/>
    <w:rsid w:val="00F32780"/>
    <w:pPr>
      <w:keepNext/>
      <w:keepLines/>
      <w:adjustRightInd/>
      <w:spacing w:before="280" w:after="290" w:line="376" w:lineRule="auto"/>
      <w:outlineLvl w:val="4"/>
    </w:pPr>
    <w:rPr>
      <w:b/>
      <w:bCs/>
      <w:sz w:val="28"/>
      <w:szCs w:val="28"/>
    </w:rPr>
  </w:style>
  <w:style w:type="paragraph" w:styleId="6">
    <w:name w:val="heading 6"/>
    <w:basedOn w:val="afff9"/>
    <w:next w:val="afff9"/>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9"/>
    <w:next w:val="afff9"/>
    <w:link w:val="70"/>
    <w:qFormat/>
    <w:rsid w:val="00F32780"/>
    <w:pPr>
      <w:keepNext/>
      <w:keepLines/>
      <w:adjustRightInd/>
      <w:spacing w:before="240" w:after="64" w:line="320" w:lineRule="auto"/>
      <w:outlineLvl w:val="6"/>
    </w:pPr>
    <w:rPr>
      <w:b/>
      <w:bCs/>
      <w:sz w:val="24"/>
      <w:szCs w:val="24"/>
    </w:rPr>
  </w:style>
  <w:style w:type="paragraph" w:styleId="8">
    <w:name w:val="heading 8"/>
    <w:basedOn w:val="afff9"/>
    <w:next w:val="afff9"/>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9"/>
    <w:next w:val="afff9"/>
    <w:link w:val="90"/>
    <w:qFormat/>
    <w:rsid w:val="00F32780"/>
    <w:pPr>
      <w:keepNext/>
      <w:keepLines/>
      <w:adjustRightInd/>
      <w:spacing w:before="240" w:after="64" w:line="320" w:lineRule="auto"/>
      <w:outlineLvl w:val="8"/>
    </w:pPr>
    <w:rPr>
      <w:rFonts w:ascii="Arial" w:eastAsia="黑体" w:hAnsi="Arial"/>
    </w:rPr>
  </w:style>
  <w:style w:type="character" w:default="1" w:styleId="afffa">
    <w:name w:val="Default Paragraph Font"/>
    <w:uiPriority w:val="1"/>
    <w:semiHidden/>
    <w:unhideWhenUsed/>
  </w:style>
  <w:style w:type="table" w:default="1" w:styleId="afffb">
    <w:name w:val="Normal Table"/>
    <w:uiPriority w:val="99"/>
    <w:semiHidden/>
    <w:unhideWhenUsed/>
    <w:tblPr>
      <w:tblInd w:w="0" w:type="dxa"/>
      <w:tblCellMar>
        <w:top w:w="0" w:type="dxa"/>
        <w:left w:w="108" w:type="dxa"/>
        <w:bottom w:w="0" w:type="dxa"/>
        <w:right w:w="108" w:type="dxa"/>
      </w:tblCellMar>
    </w:tblPr>
  </w:style>
  <w:style w:type="numbering" w:default="1" w:styleId="afffc">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uiPriority w:val="9"/>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d">
    <w:name w:val="header"/>
    <w:basedOn w:val="afff9"/>
    <w:link w:val="afffe"/>
    <w:uiPriority w:val="99"/>
    <w:qFormat/>
    <w:rsid w:val="00F32780"/>
    <w:pPr>
      <w:tabs>
        <w:tab w:val="center" w:pos="4153"/>
        <w:tab w:val="right" w:pos="8306"/>
      </w:tabs>
      <w:adjustRightInd/>
      <w:snapToGrid w:val="0"/>
      <w:jc w:val="center"/>
    </w:pPr>
    <w:rPr>
      <w:sz w:val="18"/>
      <w:szCs w:val="18"/>
    </w:rPr>
  </w:style>
  <w:style w:type="character" w:customStyle="1" w:styleId="afffe">
    <w:name w:val="页眉 字符"/>
    <w:link w:val="afffd"/>
    <w:uiPriority w:val="99"/>
    <w:qFormat/>
    <w:rsid w:val="00F32780"/>
    <w:rPr>
      <w:kern w:val="2"/>
      <w:sz w:val="18"/>
      <w:szCs w:val="18"/>
    </w:rPr>
  </w:style>
  <w:style w:type="paragraph" w:styleId="affff">
    <w:name w:val="footer"/>
    <w:basedOn w:val="afff9"/>
    <w:link w:val="affff0"/>
    <w:uiPriority w:val="99"/>
    <w:qFormat/>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f0">
    <w:name w:val="页脚 字符"/>
    <w:link w:val="affff"/>
    <w:uiPriority w:val="99"/>
    <w:qFormat/>
    <w:rsid w:val="00F32780"/>
    <w:rPr>
      <w:rFonts w:ascii="宋体"/>
      <w:kern w:val="2"/>
      <w:sz w:val="18"/>
      <w:szCs w:val="18"/>
    </w:rPr>
  </w:style>
  <w:style w:type="paragraph" w:styleId="affff1">
    <w:name w:val="Balloon Text"/>
    <w:basedOn w:val="afff9"/>
    <w:link w:val="affff2"/>
    <w:uiPriority w:val="99"/>
    <w:semiHidden/>
    <w:unhideWhenUsed/>
    <w:qFormat/>
    <w:rsid w:val="00F32780"/>
    <w:rPr>
      <w:sz w:val="18"/>
      <w:szCs w:val="18"/>
    </w:rPr>
  </w:style>
  <w:style w:type="character" w:customStyle="1" w:styleId="affff2">
    <w:name w:val="批注框文本 字符"/>
    <w:link w:val="affff1"/>
    <w:uiPriority w:val="99"/>
    <w:semiHidden/>
    <w:qFormat/>
    <w:rsid w:val="00F32780"/>
    <w:rPr>
      <w:kern w:val="2"/>
      <w:sz w:val="18"/>
      <w:szCs w:val="18"/>
    </w:rPr>
  </w:style>
  <w:style w:type="paragraph" w:styleId="affff3">
    <w:name w:val="Quote"/>
    <w:basedOn w:val="afff9"/>
    <w:next w:val="afff9"/>
    <w:link w:val="affff4"/>
    <w:uiPriority w:val="29"/>
    <w:qFormat/>
    <w:rsid w:val="00F32780"/>
    <w:rPr>
      <w:i/>
      <w:iCs/>
      <w:color w:val="000000"/>
    </w:rPr>
  </w:style>
  <w:style w:type="character" w:customStyle="1" w:styleId="affff4">
    <w:name w:val="引用 字符"/>
    <w:link w:val="affff3"/>
    <w:uiPriority w:val="29"/>
    <w:rsid w:val="00F32780"/>
    <w:rPr>
      <w:i/>
      <w:iCs/>
      <w:color w:val="000000"/>
      <w:kern w:val="2"/>
      <w:sz w:val="21"/>
      <w:szCs w:val="21"/>
    </w:rPr>
  </w:style>
  <w:style w:type="character" w:styleId="affff5">
    <w:name w:val="Strong"/>
    <w:uiPriority w:val="22"/>
    <w:qFormat/>
    <w:rsid w:val="00F32780"/>
    <w:rPr>
      <w:b/>
      <w:bCs/>
    </w:rPr>
  </w:style>
  <w:style w:type="character" w:styleId="affff6">
    <w:name w:val="Emphasis"/>
    <w:uiPriority w:val="20"/>
    <w:qFormat/>
    <w:rsid w:val="00F32780"/>
    <w:rPr>
      <w:i/>
      <w:iCs/>
    </w:rPr>
  </w:style>
  <w:style w:type="paragraph" w:styleId="affff7">
    <w:name w:val="Title"/>
    <w:basedOn w:val="afff9"/>
    <w:link w:val="affff8"/>
    <w:qFormat/>
    <w:rsid w:val="00F32780"/>
    <w:pPr>
      <w:spacing w:before="240" w:after="60"/>
      <w:jc w:val="center"/>
      <w:outlineLvl w:val="0"/>
    </w:pPr>
    <w:rPr>
      <w:rFonts w:ascii="Arial" w:hAnsi="Arial" w:cs="Arial"/>
      <w:b/>
      <w:bCs/>
      <w:sz w:val="32"/>
      <w:szCs w:val="32"/>
    </w:rPr>
  </w:style>
  <w:style w:type="character" w:customStyle="1" w:styleId="affff8">
    <w:name w:val="标题 字符"/>
    <w:link w:val="affff7"/>
    <w:rsid w:val="00F32780"/>
    <w:rPr>
      <w:rFonts w:ascii="Arial" w:hAnsi="Arial" w:cs="Arial"/>
      <w:b/>
      <w:bCs/>
      <w:kern w:val="2"/>
      <w:sz w:val="32"/>
      <w:szCs w:val="32"/>
    </w:rPr>
  </w:style>
  <w:style w:type="paragraph" w:customStyle="1" w:styleId="affff9">
    <w:name w:val="标准标志"/>
    <w:next w:val="afff9"/>
    <w:qFormat/>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a">
    <w:name w:val="标准称谓"/>
    <w:next w:val="afff9"/>
    <w:qFormat/>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b">
    <w:name w:val="标准文件_页脚偶数页"/>
    <w:rsid w:val="00F32780"/>
    <w:pPr>
      <w:ind w:left="198"/>
    </w:pPr>
    <w:rPr>
      <w:rFonts w:ascii="宋体" w:hAnsi="Times New Roman"/>
      <w:sz w:val="18"/>
    </w:rPr>
  </w:style>
  <w:style w:type="paragraph" w:customStyle="1" w:styleId="affffc">
    <w:name w:val="标准文件_页脚奇数页"/>
    <w:rsid w:val="00F32780"/>
    <w:pPr>
      <w:ind w:right="227"/>
      <w:jc w:val="right"/>
    </w:pPr>
    <w:rPr>
      <w:rFonts w:ascii="宋体" w:hAnsi="Times New Roman"/>
      <w:sz w:val="18"/>
    </w:rPr>
  </w:style>
  <w:style w:type="paragraph" w:customStyle="1" w:styleId="affffd">
    <w:name w:val="标准书眉一"/>
    <w:rsid w:val="00F32780"/>
    <w:pPr>
      <w:jc w:val="both"/>
    </w:pPr>
    <w:rPr>
      <w:rFonts w:ascii="Times New Roman" w:hAnsi="Times New Roman"/>
    </w:rPr>
  </w:style>
  <w:style w:type="paragraph" w:customStyle="1" w:styleId="ICS">
    <w:name w:val="标准文件_ICS"/>
    <w:basedOn w:val="afff9"/>
    <w:rsid w:val="00F32780"/>
    <w:pPr>
      <w:spacing w:line="0" w:lineRule="atLeast"/>
    </w:pPr>
    <w:rPr>
      <w:rFonts w:ascii="黑体" w:eastAsia="黑体" w:hAnsi="宋体"/>
    </w:rPr>
  </w:style>
  <w:style w:type="paragraph" w:customStyle="1" w:styleId="affffe">
    <w:name w:val="标准文件_标准正文"/>
    <w:basedOn w:val="afff9"/>
    <w:next w:val="afffff"/>
    <w:rsid w:val="00F32780"/>
    <w:pPr>
      <w:snapToGrid w:val="0"/>
      <w:ind w:firstLineChars="200" w:firstLine="200"/>
    </w:pPr>
    <w:rPr>
      <w:kern w:val="0"/>
    </w:rPr>
  </w:style>
  <w:style w:type="paragraph" w:customStyle="1" w:styleId="afffff0">
    <w:name w:val="标准文件_版本"/>
    <w:basedOn w:val="affffe"/>
    <w:rsid w:val="00F32780"/>
    <w:pPr>
      <w:adjustRightInd/>
      <w:snapToGrid/>
      <w:ind w:firstLineChars="0" w:firstLine="0"/>
    </w:pPr>
    <w:rPr>
      <w:rFonts w:ascii="宋体" w:hAnsi="宋体"/>
      <w:kern w:val="2"/>
    </w:rPr>
  </w:style>
  <w:style w:type="paragraph" w:customStyle="1" w:styleId="afffff1">
    <w:name w:val="标准文件_标准部门"/>
    <w:basedOn w:val="afff9"/>
    <w:rsid w:val="00F32780"/>
    <w:pPr>
      <w:jc w:val="center"/>
    </w:pPr>
    <w:rPr>
      <w:rFonts w:ascii="黑体" w:eastAsia="黑体"/>
      <w:kern w:val="0"/>
      <w:sz w:val="44"/>
    </w:rPr>
  </w:style>
  <w:style w:type="paragraph" w:customStyle="1" w:styleId="afffff2">
    <w:name w:val="标准文件_标准代替"/>
    <w:basedOn w:val="afff9"/>
    <w:next w:val="afff9"/>
    <w:rsid w:val="00F32780"/>
    <w:pPr>
      <w:spacing w:line="310" w:lineRule="exact"/>
      <w:jc w:val="right"/>
    </w:pPr>
    <w:rPr>
      <w:rFonts w:ascii="宋体" w:hAnsi="宋体"/>
      <w:kern w:val="0"/>
    </w:rPr>
  </w:style>
  <w:style w:type="paragraph" w:customStyle="1" w:styleId="afffff3">
    <w:name w:val="标准文件_标准名称标题"/>
    <w:basedOn w:val="afff9"/>
    <w:next w:val="afff9"/>
    <w:rsid w:val="00F32780"/>
    <w:pPr>
      <w:widowControl/>
      <w:shd w:val="clear" w:color="FFFFFF" w:fill="FFFFFF"/>
      <w:adjustRightInd/>
      <w:spacing w:before="640" w:after="100"/>
      <w:jc w:val="center"/>
    </w:pPr>
    <w:rPr>
      <w:rFonts w:ascii="黑体" w:eastAsia="黑体"/>
      <w:kern w:val="0"/>
      <w:sz w:val="32"/>
    </w:rPr>
  </w:style>
  <w:style w:type="paragraph" w:customStyle="1" w:styleId="afffff4">
    <w:name w:val="标准文件_页眉奇数页"/>
    <w:next w:val="afff9"/>
    <w:rsid w:val="00F32780"/>
    <w:pPr>
      <w:tabs>
        <w:tab w:val="center" w:pos="4154"/>
        <w:tab w:val="right" w:pos="8306"/>
      </w:tabs>
      <w:spacing w:after="120"/>
      <w:jc w:val="right"/>
    </w:pPr>
    <w:rPr>
      <w:rFonts w:ascii="黑体" w:eastAsia="黑体" w:hAnsi="宋体"/>
      <w:noProof/>
      <w:sz w:val="21"/>
    </w:rPr>
  </w:style>
  <w:style w:type="paragraph" w:customStyle="1" w:styleId="afffff5">
    <w:name w:val="标准文件_页眉偶数页"/>
    <w:basedOn w:val="afffff4"/>
    <w:next w:val="afff9"/>
    <w:rsid w:val="00F32780"/>
    <w:pPr>
      <w:jc w:val="left"/>
    </w:pPr>
  </w:style>
  <w:style w:type="paragraph" w:customStyle="1" w:styleId="afffff6">
    <w:name w:val="标准文件_参考文献标题"/>
    <w:basedOn w:val="afff9"/>
    <w:next w:val="afff9"/>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f">
    <w:name w:val="标准文件_段"/>
    <w:link w:val="Char"/>
    <w:uiPriority w:val="99"/>
    <w:qFormat/>
    <w:rsid w:val="00F32780"/>
    <w:pPr>
      <w:autoSpaceDE w:val="0"/>
      <w:autoSpaceDN w:val="0"/>
      <w:ind w:firstLineChars="200" w:firstLine="200"/>
      <w:jc w:val="both"/>
    </w:pPr>
    <w:rPr>
      <w:rFonts w:ascii="宋体" w:hAnsi="Times New Roman"/>
      <w:noProof/>
      <w:sz w:val="21"/>
    </w:rPr>
  </w:style>
  <w:style w:type="paragraph" w:customStyle="1" w:styleId="afff2">
    <w:name w:val="标准文件_二级条标题"/>
    <w:next w:val="afffff"/>
    <w:uiPriority w:val="99"/>
    <w:qFormat/>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7">
    <w:name w:val="标准文件_发布"/>
    <w:rsid w:val="00F32780"/>
    <w:rPr>
      <w:rFonts w:ascii="黑体" w:eastAsia="黑体"/>
      <w:spacing w:val="0"/>
      <w:w w:val="100"/>
      <w:position w:val="3"/>
      <w:sz w:val="28"/>
    </w:rPr>
  </w:style>
  <w:style w:type="paragraph" w:customStyle="1" w:styleId="ad">
    <w:name w:val="标准文件_方框数字列项"/>
    <w:basedOn w:val="afffff"/>
    <w:rsid w:val="00F32780"/>
    <w:pPr>
      <w:numPr>
        <w:numId w:val="3"/>
      </w:numPr>
      <w:ind w:firstLineChars="0" w:firstLine="0"/>
    </w:pPr>
  </w:style>
  <w:style w:type="paragraph" w:customStyle="1" w:styleId="afffff8">
    <w:name w:val="标准文件_封面标准编号"/>
    <w:basedOn w:val="afff9"/>
    <w:next w:val="afffff2"/>
    <w:rsid w:val="00F32780"/>
    <w:pPr>
      <w:spacing w:line="310" w:lineRule="exact"/>
      <w:jc w:val="right"/>
    </w:pPr>
    <w:rPr>
      <w:rFonts w:ascii="黑体" w:eastAsia="黑体"/>
      <w:kern w:val="0"/>
      <w:sz w:val="28"/>
    </w:rPr>
  </w:style>
  <w:style w:type="paragraph" w:customStyle="1" w:styleId="afffff9">
    <w:name w:val="标准文件_封面标准分类号"/>
    <w:basedOn w:val="afff9"/>
    <w:rsid w:val="00F32780"/>
    <w:rPr>
      <w:rFonts w:ascii="黑体" w:eastAsia="黑体"/>
      <w:b/>
      <w:kern w:val="0"/>
      <w:sz w:val="28"/>
    </w:rPr>
  </w:style>
  <w:style w:type="paragraph" w:customStyle="1" w:styleId="afffffa">
    <w:name w:val="标准文件_封面标准名称"/>
    <w:basedOn w:val="afff9"/>
    <w:rsid w:val="00F32780"/>
    <w:pPr>
      <w:spacing w:line="240" w:lineRule="auto"/>
      <w:jc w:val="center"/>
    </w:pPr>
    <w:rPr>
      <w:rFonts w:ascii="黑体" w:eastAsia="黑体"/>
      <w:kern w:val="0"/>
      <w:sz w:val="52"/>
    </w:rPr>
  </w:style>
  <w:style w:type="paragraph" w:customStyle="1" w:styleId="afffffb">
    <w:name w:val="标准文件_封面标准英文名称"/>
    <w:basedOn w:val="afff9"/>
    <w:rsid w:val="00F32780"/>
    <w:pPr>
      <w:spacing w:line="240" w:lineRule="auto"/>
      <w:jc w:val="center"/>
    </w:pPr>
    <w:rPr>
      <w:rFonts w:ascii="黑体" w:eastAsia="黑体"/>
      <w:b/>
      <w:sz w:val="28"/>
    </w:rPr>
  </w:style>
  <w:style w:type="paragraph" w:customStyle="1" w:styleId="afffffc">
    <w:name w:val="标准文件_封面发布日期"/>
    <w:basedOn w:val="afff9"/>
    <w:rsid w:val="00F32780"/>
    <w:pPr>
      <w:spacing w:line="310" w:lineRule="exact"/>
    </w:pPr>
    <w:rPr>
      <w:rFonts w:ascii="黑体" w:eastAsia="黑体"/>
      <w:kern w:val="0"/>
      <w:sz w:val="28"/>
    </w:rPr>
  </w:style>
  <w:style w:type="paragraph" w:customStyle="1" w:styleId="afffffd">
    <w:name w:val="标准文件_封面密级"/>
    <w:basedOn w:val="afff9"/>
    <w:rsid w:val="00F32780"/>
    <w:rPr>
      <w:rFonts w:eastAsia="黑体"/>
      <w:sz w:val="32"/>
    </w:rPr>
  </w:style>
  <w:style w:type="paragraph" w:customStyle="1" w:styleId="afffffe">
    <w:name w:val="标准文件_封面实施日期"/>
    <w:basedOn w:val="afff9"/>
    <w:rsid w:val="00F32780"/>
    <w:pPr>
      <w:spacing w:line="310" w:lineRule="exact"/>
      <w:jc w:val="right"/>
    </w:pPr>
    <w:rPr>
      <w:rFonts w:ascii="黑体" w:eastAsia="黑体"/>
      <w:sz w:val="28"/>
    </w:rPr>
  </w:style>
  <w:style w:type="paragraph" w:customStyle="1" w:styleId="affffff">
    <w:name w:val="标准文件_封面抬头"/>
    <w:basedOn w:val="afffff"/>
    <w:rsid w:val="00F32780"/>
    <w:pPr>
      <w:adjustRightInd w:val="0"/>
      <w:spacing w:line="800" w:lineRule="exact"/>
      <w:ind w:firstLineChars="0" w:firstLine="0"/>
      <w:jc w:val="distribute"/>
    </w:pPr>
    <w:rPr>
      <w:rFonts w:ascii="黑体" w:eastAsia="黑体"/>
      <w:b/>
      <w:sz w:val="64"/>
    </w:rPr>
  </w:style>
  <w:style w:type="paragraph" w:customStyle="1" w:styleId="aff7">
    <w:name w:val="标准文件_附录标识"/>
    <w:next w:val="afffff"/>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3">
    <w:name w:val="标准文件_附录表标题"/>
    <w:next w:val="afffff"/>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8">
    <w:name w:val="标准文件_附录一级条标题"/>
    <w:next w:val="afffff"/>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9">
    <w:name w:val="标准文件_附录二级条标题"/>
    <w:basedOn w:val="aff8"/>
    <w:next w:val="afffff"/>
    <w:rsid w:val="00F32780"/>
    <w:pPr>
      <w:widowControl/>
      <w:numPr>
        <w:ilvl w:val="2"/>
      </w:numPr>
      <w:wordWrap w:val="0"/>
      <w:overflowPunct w:val="0"/>
      <w:autoSpaceDE w:val="0"/>
      <w:autoSpaceDN w:val="0"/>
      <w:textAlignment w:val="baseline"/>
      <w:outlineLvl w:val="3"/>
    </w:pPr>
  </w:style>
  <w:style w:type="paragraph" w:customStyle="1" w:styleId="affffff0">
    <w:name w:val="标准文件_附录公式"/>
    <w:basedOn w:val="affffe"/>
    <w:next w:val="affffe"/>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a">
    <w:name w:val="标准文件_附录三级条标题"/>
    <w:next w:val="afffff"/>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b">
    <w:name w:val="标准文件_附录四级条标题"/>
    <w:next w:val="afffff"/>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d">
    <w:name w:val="标准文件_附录图标题"/>
    <w:next w:val="afffff"/>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c">
    <w:name w:val="标准文件_附录五级条标题"/>
    <w:next w:val="afffff"/>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f1"/>
    <w:rsid w:val="00F32780"/>
    <w:pPr>
      <w:numPr>
        <w:numId w:val="7"/>
      </w:numPr>
      <w:tabs>
        <w:tab w:val="left" w:pos="6406"/>
      </w:tabs>
      <w:spacing w:before="220" w:after="320"/>
      <w:jc w:val="center"/>
      <w:outlineLvl w:val="0"/>
    </w:pPr>
    <w:rPr>
      <w:rFonts w:ascii="黑体" w:eastAsia="黑体" w:hAnsi="Times New Roman"/>
      <w:sz w:val="21"/>
    </w:rPr>
  </w:style>
  <w:style w:type="paragraph" w:styleId="affffff1">
    <w:name w:val="Body Text"/>
    <w:basedOn w:val="afff9"/>
    <w:link w:val="affffff2"/>
    <w:uiPriority w:val="1"/>
    <w:qFormat/>
    <w:rsid w:val="00F32780"/>
    <w:pPr>
      <w:spacing w:after="120"/>
    </w:pPr>
  </w:style>
  <w:style w:type="character" w:customStyle="1" w:styleId="affffff2">
    <w:name w:val="正文文本 字符"/>
    <w:link w:val="affffff1"/>
    <w:uiPriority w:val="1"/>
    <w:qFormat/>
    <w:rsid w:val="00F32780"/>
    <w:rPr>
      <w:kern w:val="2"/>
      <w:sz w:val="21"/>
      <w:szCs w:val="21"/>
    </w:rPr>
  </w:style>
  <w:style w:type="paragraph" w:customStyle="1" w:styleId="affffff3">
    <w:name w:val="标准文件_附录章标题"/>
    <w:next w:val="afffff"/>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4">
    <w:name w:val="标准文件_公式后的破折号"/>
    <w:basedOn w:val="afffff"/>
    <w:next w:val="afffff"/>
    <w:rsid w:val="00F32780"/>
    <w:pPr>
      <w:ind w:leftChars="200" w:left="488" w:hangingChars="290" w:hanging="289"/>
    </w:pPr>
  </w:style>
  <w:style w:type="paragraph" w:customStyle="1" w:styleId="a6">
    <w:name w:val="标准文件_前言、引言标题"/>
    <w:next w:val="afff9"/>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5">
    <w:name w:val="标准文件_目次、标准名称标题"/>
    <w:basedOn w:val="a6"/>
    <w:next w:val="afffff"/>
    <w:rsid w:val="00F32780"/>
    <w:pPr>
      <w:spacing w:line="460" w:lineRule="exact"/>
      <w:ind w:left="0" w:firstLine="0"/>
    </w:pPr>
  </w:style>
  <w:style w:type="paragraph" w:customStyle="1" w:styleId="affffff6">
    <w:name w:val="标准文件_目录标题"/>
    <w:basedOn w:val="afff9"/>
    <w:rsid w:val="003E019F"/>
    <w:pPr>
      <w:spacing w:before="480" w:afterLines="150" w:after="150" w:line="240" w:lineRule="auto"/>
      <w:jc w:val="center"/>
    </w:pPr>
    <w:rPr>
      <w:rFonts w:ascii="黑体" w:eastAsia="黑体"/>
      <w:sz w:val="32"/>
    </w:rPr>
  </w:style>
  <w:style w:type="paragraph" w:customStyle="1" w:styleId="af2">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f0">
    <w:name w:val="标准文件_破折号列项（二级）"/>
    <w:basedOn w:val="af2"/>
    <w:rsid w:val="00F32780"/>
    <w:pPr>
      <w:numPr>
        <w:numId w:val="9"/>
      </w:numPr>
    </w:pPr>
  </w:style>
  <w:style w:type="paragraph" w:customStyle="1" w:styleId="afff3">
    <w:name w:val="标准文件_三级条标题"/>
    <w:basedOn w:val="afff2"/>
    <w:next w:val="afffff"/>
    <w:rsid w:val="00F32780"/>
    <w:pPr>
      <w:widowControl/>
      <w:numPr>
        <w:ilvl w:val="4"/>
      </w:numPr>
      <w:outlineLvl w:val="3"/>
    </w:pPr>
  </w:style>
  <w:style w:type="character" w:styleId="affffff7">
    <w:name w:val="Subtle Reference"/>
    <w:uiPriority w:val="31"/>
    <w:qFormat/>
    <w:rsid w:val="00F32780"/>
    <w:rPr>
      <w:smallCaps/>
      <w:color w:val="C0504D"/>
      <w:u w:val="single"/>
    </w:rPr>
  </w:style>
  <w:style w:type="paragraph" w:customStyle="1" w:styleId="affffff8">
    <w:name w:val="标准文件_示例后续"/>
    <w:basedOn w:val="afff9"/>
    <w:rsid w:val="00F32780"/>
    <w:pPr>
      <w:adjustRightInd/>
      <w:spacing w:line="240" w:lineRule="auto"/>
      <w:ind w:firstLineChars="200" w:firstLine="200"/>
    </w:pPr>
    <w:rPr>
      <w:sz w:val="18"/>
      <w:szCs w:val="24"/>
    </w:rPr>
  </w:style>
  <w:style w:type="paragraph" w:customStyle="1" w:styleId="affd">
    <w:name w:val="标准文件_数字编号列项"/>
    <w:rsid w:val="00F32780"/>
    <w:pPr>
      <w:numPr>
        <w:numId w:val="13"/>
      </w:numPr>
      <w:jc w:val="both"/>
    </w:pPr>
    <w:rPr>
      <w:rFonts w:ascii="宋体" w:hAnsi="宋体"/>
      <w:sz w:val="21"/>
    </w:rPr>
  </w:style>
  <w:style w:type="paragraph" w:customStyle="1" w:styleId="afff4">
    <w:name w:val="标准文件_四级条标题"/>
    <w:next w:val="afffff"/>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9">
    <w:name w:val="footnote text"/>
    <w:basedOn w:val="afff9"/>
    <w:next w:val="afff9"/>
    <w:link w:val="affffffa"/>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a">
    <w:name w:val="脚注文本 字符"/>
    <w:link w:val="affffff9"/>
    <w:semiHidden/>
    <w:rsid w:val="00F32780"/>
    <w:rPr>
      <w:rFonts w:ascii="宋体"/>
      <w:kern w:val="2"/>
      <w:sz w:val="18"/>
      <w:szCs w:val="18"/>
    </w:rPr>
  </w:style>
  <w:style w:type="paragraph" w:customStyle="1" w:styleId="affffffb">
    <w:name w:val="标准文件_条文脚注"/>
    <w:basedOn w:val="affffff9"/>
    <w:rsid w:val="00F32780"/>
    <w:pPr>
      <w:adjustRightInd w:val="0"/>
      <w:spacing w:line="240" w:lineRule="auto"/>
      <w:ind w:leftChars="0" w:left="0" w:firstLineChars="200" w:firstLine="200"/>
      <w:jc w:val="both"/>
    </w:pPr>
    <w:rPr>
      <w:rFonts w:hAnsi="宋体"/>
    </w:rPr>
  </w:style>
  <w:style w:type="paragraph" w:customStyle="1" w:styleId="af8">
    <w:name w:val="标准文件_图表脚注"/>
    <w:basedOn w:val="afff9"/>
    <w:next w:val="afffff"/>
    <w:rsid w:val="00F32780"/>
    <w:pPr>
      <w:numPr>
        <w:numId w:val="14"/>
      </w:numPr>
      <w:spacing w:line="240" w:lineRule="auto"/>
      <w:jc w:val="left"/>
    </w:pPr>
    <w:rPr>
      <w:rFonts w:ascii="宋体" w:hAnsi="宋体"/>
      <w:sz w:val="18"/>
    </w:rPr>
  </w:style>
  <w:style w:type="character" w:styleId="affffffc">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d">
    <w:name w:val="标准文件_图表脚注内容"/>
    <w:rsid w:val="00F32780"/>
    <w:rPr>
      <w:rFonts w:ascii="宋体" w:eastAsia="宋体" w:hAnsi="宋体" w:cs="Times New Roman"/>
      <w:spacing w:val="0"/>
      <w:sz w:val="18"/>
      <w:vertAlign w:val="superscript"/>
    </w:rPr>
  </w:style>
  <w:style w:type="paragraph" w:customStyle="1" w:styleId="afff5">
    <w:name w:val="标准文件_五级条标题"/>
    <w:next w:val="afffff"/>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f0">
    <w:name w:val="标准文件_章标题"/>
    <w:next w:val="afffff"/>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f1">
    <w:name w:val="标准文件_一级条标题"/>
    <w:basedOn w:val="afff0"/>
    <w:next w:val="afffff"/>
    <w:uiPriority w:val="99"/>
    <w:qFormat/>
    <w:rsid w:val="00F32780"/>
    <w:pPr>
      <w:numPr>
        <w:ilvl w:val="2"/>
      </w:numPr>
      <w:spacing w:beforeLines="50" w:before="50" w:afterLines="50" w:after="50"/>
      <w:outlineLvl w:val="1"/>
    </w:pPr>
  </w:style>
  <w:style w:type="paragraph" w:customStyle="1" w:styleId="affffffe">
    <w:name w:val="标准文件_一致程度"/>
    <w:basedOn w:val="afff9"/>
    <w:rsid w:val="00F32780"/>
    <w:pPr>
      <w:spacing w:line="440" w:lineRule="exact"/>
      <w:jc w:val="center"/>
    </w:pPr>
    <w:rPr>
      <w:sz w:val="28"/>
    </w:rPr>
  </w:style>
  <w:style w:type="paragraph" w:customStyle="1" w:styleId="afffffff">
    <w:name w:val="标准文件_引言标题"/>
    <w:next w:val="afff9"/>
    <w:rsid w:val="00F32780"/>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e"/>
    <w:rsid w:val="00F32780"/>
    <w:pPr>
      <w:widowControl/>
      <w:adjustRightInd/>
      <w:snapToGrid/>
      <w:spacing w:line="240" w:lineRule="auto"/>
      <w:ind w:left="79" w:hangingChars="80" w:hanging="79"/>
    </w:pPr>
    <w:rPr>
      <w:rFonts w:ascii="宋体" w:hAnsi="宋体"/>
    </w:rPr>
  </w:style>
  <w:style w:type="paragraph" w:customStyle="1" w:styleId="afa">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9"/>
    <w:next w:val="afffff"/>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4">
    <w:name w:val="标准文件_英文注×："/>
    <w:basedOn w:val="afff9"/>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6">
    <w:name w:val="标准文件_正文表标题"/>
    <w:next w:val="afffff"/>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9"/>
    <w:next w:val="affffe"/>
    <w:rsid w:val="00F32780"/>
    <w:pPr>
      <w:tabs>
        <w:tab w:val="center" w:pos="4678"/>
        <w:tab w:val="right" w:leader="middleDot" w:pos="9356"/>
      </w:tabs>
      <w:spacing w:line="240" w:lineRule="auto"/>
    </w:pPr>
    <w:rPr>
      <w:rFonts w:ascii="宋体" w:hAnsi="宋体"/>
    </w:rPr>
  </w:style>
  <w:style w:type="paragraph" w:customStyle="1" w:styleId="aff1">
    <w:name w:val="标准文件_正文图标题"/>
    <w:next w:val="afffff"/>
    <w:rsid w:val="00F32780"/>
    <w:pPr>
      <w:numPr>
        <w:numId w:val="22"/>
      </w:numPr>
      <w:spacing w:beforeLines="50" w:before="50" w:afterLines="50" w:after="50"/>
      <w:jc w:val="center"/>
    </w:pPr>
    <w:rPr>
      <w:rFonts w:ascii="黑体" w:eastAsia="黑体" w:hAnsi="Times New Roman"/>
      <w:sz w:val="21"/>
    </w:rPr>
  </w:style>
  <w:style w:type="paragraph" w:customStyle="1" w:styleId="afff7">
    <w:name w:val="标准文件_正文英文表标题"/>
    <w:next w:val="afffff"/>
    <w:rsid w:val="00F32780"/>
    <w:pPr>
      <w:numPr>
        <w:numId w:val="23"/>
      </w:numPr>
      <w:jc w:val="center"/>
    </w:pPr>
    <w:rPr>
      <w:rFonts w:ascii="黑体" w:eastAsia="黑体" w:hAnsi="Times New Roman"/>
      <w:sz w:val="21"/>
    </w:rPr>
  </w:style>
  <w:style w:type="paragraph" w:customStyle="1" w:styleId="aff">
    <w:name w:val="标准文件_正文英文图标题"/>
    <w:next w:val="afffff"/>
    <w:rsid w:val="00F32780"/>
    <w:pPr>
      <w:numPr>
        <w:numId w:val="24"/>
      </w:numPr>
      <w:jc w:val="center"/>
    </w:pPr>
    <w:rPr>
      <w:rFonts w:ascii="黑体" w:eastAsia="黑体" w:hAnsi="Times New Roman"/>
      <w:sz w:val="21"/>
    </w:rPr>
  </w:style>
  <w:style w:type="paragraph" w:customStyle="1" w:styleId="afb">
    <w:name w:val="标准文件_编号列项（三级）"/>
    <w:rsid w:val="00F32780"/>
    <w:pPr>
      <w:numPr>
        <w:ilvl w:val="2"/>
        <w:numId w:val="27"/>
      </w:numPr>
    </w:pPr>
    <w:rPr>
      <w:rFonts w:ascii="宋体" w:hAnsi="Times New Roman"/>
      <w:sz w:val="21"/>
    </w:rPr>
  </w:style>
  <w:style w:type="character" w:styleId="afffffff2">
    <w:name w:val="Hyperlink"/>
    <w:uiPriority w:val="99"/>
    <w:qFormat/>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9"/>
    <w:rsid w:val="00F32780"/>
    <w:pPr>
      <w:numPr>
        <w:ilvl w:val="3"/>
        <w:numId w:val="31"/>
      </w:numPr>
      <w:adjustRightInd/>
      <w:spacing w:line="240" w:lineRule="auto"/>
    </w:pPr>
    <w:rPr>
      <w:rFonts w:ascii="宋体" w:hAnsi="宋体"/>
      <w:szCs w:val="24"/>
    </w:rPr>
  </w:style>
  <w:style w:type="paragraph" w:customStyle="1" w:styleId="afffffff3">
    <w:name w:val="发布部门"/>
    <w:next w:val="afffff"/>
    <w:qFormat/>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4">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5">
    <w:name w:val="封面标准代替信息"/>
    <w:basedOn w:val="afff9"/>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6">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7">
    <w:name w:val="封面标准文稿编辑信息"/>
    <w:qFormat/>
    <w:rsid w:val="00F32780"/>
    <w:pPr>
      <w:spacing w:before="180" w:line="180" w:lineRule="exact"/>
      <w:jc w:val="center"/>
    </w:pPr>
    <w:rPr>
      <w:rFonts w:ascii="宋体" w:hAnsi="Times New Roman"/>
      <w:sz w:val="21"/>
    </w:rPr>
  </w:style>
  <w:style w:type="paragraph" w:customStyle="1" w:styleId="afffffff8">
    <w:name w:val="封面标准文稿类别"/>
    <w:qFormat/>
    <w:rsid w:val="00F32780"/>
    <w:pPr>
      <w:spacing w:before="440" w:line="400" w:lineRule="exact"/>
      <w:jc w:val="center"/>
    </w:pPr>
    <w:rPr>
      <w:rFonts w:ascii="宋体" w:hAnsi="Times New Roman"/>
      <w:sz w:val="24"/>
    </w:rPr>
  </w:style>
  <w:style w:type="paragraph" w:customStyle="1" w:styleId="afffffff9">
    <w:name w:val="封面标准英文名称"/>
    <w:rsid w:val="00F32780"/>
    <w:pPr>
      <w:widowControl w:val="0"/>
      <w:spacing w:line="360" w:lineRule="exact"/>
      <w:jc w:val="center"/>
    </w:pPr>
    <w:rPr>
      <w:rFonts w:ascii="Times New Roman" w:hAnsi="Times New Roman"/>
      <w:sz w:val="28"/>
    </w:rPr>
  </w:style>
  <w:style w:type="paragraph" w:customStyle="1" w:styleId="afffffffa">
    <w:name w:val="封面一致性程度标识"/>
    <w:rsid w:val="00F32780"/>
    <w:pPr>
      <w:spacing w:before="440" w:line="440" w:lineRule="exact"/>
      <w:jc w:val="center"/>
    </w:pPr>
    <w:rPr>
      <w:rFonts w:ascii="Times New Roman" w:hAnsi="Times New Roman"/>
      <w:sz w:val="28"/>
    </w:rPr>
  </w:style>
  <w:style w:type="paragraph" w:customStyle="1" w:styleId="afffffffb">
    <w:name w:val="封面正文"/>
    <w:rsid w:val="00F32780"/>
    <w:pPr>
      <w:jc w:val="both"/>
    </w:pPr>
    <w:rPr>
      <w:rFonts w:ascii="Times New Roman" w:hAnsi="Times New Roman"/>
    </w:rPr>
  </w:style>
  <w:style w:type="paragraph" w:customStyle="1" w:styleId="afffffffc">
    <w:name w:val="附录二级无标题条"/>
    <w:basedOn w:val="afff9"/>
    <w:next w:val="afffff"/>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d">
    <w:name w:val="附录三级无标题条"/>
    <w:basedOn w:val="afffffffc"/>
    <w:next w:val="afffff"/>
    <w:rsid w:val="00F32780"/>
    <w:pPr>
      <w:outlineLvl w:val="4"/>
    </w:pPr>
  </w:style>
  <w:style w:type="paragraph" w:customStyle="1" w:styleId="afffffffe">
    <w:name w:val="附录四级无标题条"/>
    <w:basedOn w:val="afffffffd"/>
    <w:next w:val="afffff"/>
    <w:rsid w:val="00F32780"/>
    <w:pPr>
      <w:outlineLvl w:val="5"/>
    </w:pPr>
  </w:style>
  <w:style w:type="paragraph" w:customStyle="1" w:styleId="affffffff">
    <w:name w:val="附录图"/>
    <w:next w:val="afffff"/>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6">
    <w:name w:val="标准文件_一级项"/>
    <w:rsid w:val="00F32780"/>
    <w:pPr>
      <w:numPr>
        <w:numId w:val="16"/>
      </w:numPr>
    </w:pPr>
    <w:rPr>
      <w:rFonts w:ascii="宋体" w:hAnsi="Times New Roman"/>
      <w:sz w:val="21"/>
    </w:rPr>
  </w:style>
  <w:style w:type="paragraph" w:customStyle="1" w:styleId="affffffff0">
    <w:name w:val="附录五级无标题条"/>
    <w:basedOn w:val="afffffffe"/>
    <w:next w:val="afffff"/>
    <w:rsid w:val="00F32780"/>
    <w:pPr>
      <w:outlineLvl w:val="6"/>
    </w:pPr>
  </w:style>
  <w:style w:type="paragraph" w:customStyle="1" w:styleId="affffffff1">
    <w:name w:val="附录性质"/>
    <w:basedOn w:val="afff9"/>
    <w:rsid w:val="00F32780"/>
    <w:pPr>
      <w:widowControl/>
      <w:adjustRightInd/>
      <w:jc w:val="center"/>
    </w:pPr>
    <w:rPr>
      <w:rFonts w:ascii="黑体" w:eastAsia="黑体"/>
    </w:rPr>
  </w:style>
  <w:style w:type="paragraph" w:customStyle="1" w:styleId="affffffff2">
    <w:name w:val="附录一级无标题条"/>
    <w:basedOn w:val="affffff3"/>
    <w:next w:val="afffff"/>
    <w:rsid w:val="00F32780"/>
    <w:pPr>
      <w:autoSpaceDN w:val="0"/>
      <w:outlineLvl w:val="2"/>
    </w:pPr>
    <w:rPr>
      <w:rFonts w:ascii="宋体" w:eastAsia="宋体" w:hAnsi="宋体"/>
    </w:rPr>
  </w:style>
  <w:style w:type="character" w:customStyle="1" w:styleId="affffffff3">
    <w:name w:val="个人答复风格"/>
    <w:rsid w:val="00F32780"/>
    <w:rPr>
      <w:rFonts w:ascii="Arial" w:eastAsia="宋体" w:hAnsi="Arial" w:cs="Arial"/>
      <w:color w:val="auto"/>
      <w:spacing w:val="0"/>
      <w:sz w:val="20"/>
    </w:rPr>
  </w:style>
  <w:style w:type="character" w:customStyle="1" w:styleId="affffffff4">
    <w:name w:val="个人撰写风格"/>
    <w:rsid w:val="00F32780"/>
    <w:rPr>
      <w:rFonts w:ascii="Arial" w:eastAsia="宋体" w:hAnsi="Arial" w:cs="Arial"/>
      <w:color w:val="auto"/>
      <w:spacing w:val="0"/>
      <w:sz w:val="20"/>
    </w:rPr>
  </w:style>
  <w:style w:type="paragraph" w:customStyle="1" w:styleId="affffffff5">
    <w:name w:val="脚注后续"/>
    <w:rsid w:val="00F32780"/>
    <w:pPr>
      <w:ind w:leftChars="350" w:left="350"/>
      <w:jc w:val="both"/>
    </w:pPr>
    <w:rPr>
      <w:rFonts w:ascii="宋体" w:hAnsi="Times New Roman"/>
      <w:sz w:val="18"/>
    </w:rPr>
  </w:style>
  <w:style w:type="paragraph" w:customStyle="1" w:styleId="afff8">
    <w:name w:val="列项——"/>
    <w:rsid w:val="00F32780"/>
    <w:pPr>
      <w:widowControl w:val="0"/>
      <w:numPr>
        <w:numId w:val="28"/>
      </w:numPr>
      <w:jc w:val="both"/>
    </w:pPr>
    <w:rPr>
      <w:rFonts w:ascii="宋体" w:hAnsi="宋体"/>
      <w:sz w:val="21"/>
    </w:rPr>
  </w:style>
  <w:style w:type="paragraph" w:customStyle="1" w:styleId="affffffff6">
    <w:name w:val="列项·"/>
    <w:basedOn w:val="afffff"/>
    <w:rsid w:val="00F32780"/>
    <w:pPr>
      <w:tabs>
        <w:tab w:val="left" w:pos="840"/>
      </w:tabs>
    </w:pPr>
  </w:style>
  <w:style w:type="paragraph" w:customStyle="1" w:styleId="affffffff7">
    <w:name w:val="目次、索引正文"/>
    <w:rsid w:val="00F32780"/>
    <w:pPr>
      <w:spacing w:line="320" w:lineRule="exact"/>
      <w:jc w:val="both"/>
    </w:pPr>
    <w:rPr>
      <w:rFonts w:ascii="宋体" w:hAnsi="Times New Roman"/>
      <w:sz w:val="21"/>
    </w:rPr>
  </w:style>
  <w:style w:type="paragraph" w:customStyle="1" w:styleId="210">
    <w:name w:val="目录 21"/>
    <w:basedOn w:val="afff9"/>
    <w:next w:val="afff9"/>
    <w:autoRedefine/>
    <w:semiHidden/>
    <w:rsid w:val="00F32780"/>
    <w:pPr>
      <w:adjustRightInd/>
      <w:spacing w:line="240" w:lineRule="auto"/>
      <w:jc w:val="left"/>
    </w:pPr>
    <w:rPr>
      <w:bCs/>
      <w:iCs/>
    </w:rPr>
  </w:style>
  <w:style w:type="paragraph" w:customStyle="1" w:styleId="31">
    <w:name w:val="目录 31"/>
    <w:basedOn w:val="afff9"/>
    <w:next w:val="afff9"/>
    <w:autoRedefine/>
    <w:semiHidden/>
    <w:rsid w:val="00F32780"/>
    <w:pPr>
      <w:spacing w:line="240" w:lineRule="auto"/>
    </w:pPr>
    <w:rPr>
      <w:rFonts w:ascii="宋体" w:hAnsi="宋体"/>
      <w:iCs/>
    </w:rPr>
  </w:style>
  <w:style w:type="paragraph" w:customStyle="1" w:styleId="41">
    <w:name w:val="目录 41"/>
    <w:basedOn w:val="afff9"/>
    <w:next w:val="afff9"/>
    <w:autoRedefine/>
    <w:semiHidden/>
    <w:rsid w:val="00F32780"/>
    <w:pPr>
      <w:adjustRightInd/>
      <w:spacing w:line="240" w:lineRule="auto"/>
      <w:jc w:val="left"/>
    </w:pPr>
  </w:style>
  <w:style w:type="paragraph" w:customStyle="1" w:styleId="51">
    <w:name w:val="目录 51"/>
    <w:basedOn w:val="afff9"/>
    <w:next w:val="afff9"/>
    <w:autoRedefine/>
    <w:semiHidden/>
    <w:rsid w:val="00F32780"/>
    <w:pPr>
      <w:spacing w:line="240" w:lineRule="auto"/>
    </w:pPr>
    <w:rPr>
      <w:rFonts w:ascii="宋体" w:hAnsi="宋体"/>
    </w:rPr>
  </w:style>
  <w:style w:type="paragraph" w:customStyle="1" w:styleId="61">
    <w:name w:val="目录 61"/>
    <w:basedOn w:val="afff9"/>
    <w:next w:val="afff9"/>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8">
    <w:name w:val="其他标准称谓"/>
    <w:rsid w:val="00F32780"/>
    <w:pPr>
      <w:spacing w:line="0" w:lineRule="atLeast"/>
      <w:jc w:val="distribute"/>
    </w:pPr>
    <w:rPr>
      <w:rFonts w:ascii="黑体" w:eastAsia="黑体" w:hAnsi="宋体"/>
      <w:sz w:val="52"/>
    </w:rPr>
  </w:style>
  <w:style w:type="paragraph" w:customStyle="1" w:styleId="affffffff9">
    <w:name w:val="其他发布部门"/>
    <w:basedOn w:val="afffffff3"/>
    <w:rsid w:val="00F32780"/>
    <w:pPr>
      <w:framePr w:wrap="around"/>
      <w:spacing w:line="0" w:lineRule="atLeast"/>
    </w:pPr>
    <w:rPr>
      <w:rFonts w:ascii="黑体" w:eastAsia="黑体"/>
      <w:b w:val="0"/>
    </w:rPr>
  </w:style>
  <w:style w:type="paragraph" w:customStyle="1" w:styleId="afff">
    <w:name w:val="前言标题"/>
    <w:next w:val="afff9"/>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9"/>
    <w:rsid w:val="00F32780"/>
    <w:pPr>
      <w:numPr>
        <w:ilvl w:val="4"/>
        <w:numId w:val="31"/>
      </w:numPr>
      <w:adjustRightInd/>
      <w:spacing w:line="240" w:lineRule="auto"/>
    </w:pPr>
    <w:rPr>
      <w:rFonts w:ascii="宋体" w:hAnsi="宋体"/>
      <w:szCs w:val="24"/>
    </w:rPr>
  </w:style>
  <w:style w:type="paragraph" w:customStyle="1" w:styleId="affffffffa">
    <w:name w:val="实施日期"/>
    <w:basedOn w:val="afffffff4"/>
    <w:rsid w:val="00F32780"/>
    <w:pPr>
      <w:framePr w:hSpace="0" w:wrap="around" w:xAlign="right"/>
      <w:jc w:val="right"/>
    </w:pPr>
  </w:style>
  <w:style w:type="paragraph" w:customStyle="1" w:styleId="a3">
    <w:name w:val="四级无标题条"/>
    <w:basedOn w:val="afff9"/>
    <w:rsid w:val="00F32780"/>
    <w:pPr>
      <w:numPr>
        <w:ilvl w:val="5"/>
        <w:numId w:val="31"/>
      </w:numPr>
      <w:adjustRightInd/>
      <w:spacing w:line="240" w:lineRule="auto"/>
    </w:pPr>
    <w:rPr>
      <w:rFonts w:ascii="宋体" w:hAnsi="宋体"/>
      <w:szCs w:val="24"/>
    </w:rPr>
  </w:style>
  <w:style w:type="paragraph" w:styleId="affffffffb">
    <w:name w:val="table of figures"/>
    <w:basedOn w:val="afff9"/>
    <w:next w:val="afff9"/>
    <w:semiHidden/>
    <w:rsid w:val="00F32780"/>
    <w:pPr>
      <w:adjustRightInd/>
      <w:spacing w:line="240" w:lineRule="auto"/>
      <w:jc w:val="left"/>
    </w:pPr>
    <w:rPr>
      <w:szCs w:val="24"/>
    </w:rPr>
  </w:style>
  <w:style w:type="paragraph" w:customStyle="1" w:styleId="affffffffc">
    <w:name w:val="文献分类号"/>
    <w:qFormat/>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d">
    <w:name w:val="无标题条"/>
    <w:next w:val="afffff"/>
    <w:rsid w:val="00F32780"/>
    <w:pPr>
      <w:jc w:val="both"/>
    </w:pPr>
    <w:rPr>
      <w:rFonts w:ascii="宋体" w:hAnsi="宋体"/>
      <w:sz w:val="21"/>
    </w:rPr>
  </w:style>
  <w:style w:type="paragraph" w:customStyle="1" w:styleId="a4">
    <w:name w:val="五级无标题条"/>
    <w:basedOn w:val="afff9"/>
    <w:rsid w:val="00F32780"/>
    <w:pPr>
      <w:numPr>
        <w:ilvl w:val="6"/>
        <w:numId w:val="31"/>
      </w:numPr>
      <w:adjustRightInd/>
    </w:pPr>
    <w:rPr>
      <w:szCs w:val="24"/>
    </w:rPr>
  </w:style>
  <w:style w:type="character" w:styleId="affffffffe">
    <w:name w:val="page number"/>
    <w:qFormat/>
    <w:rsid w:val="00F32780"/>
    <w:rPr>
      <w:rFonts w:ascii="宋体" w:eastAsia="宋体" w:hAnsi="Times New Roman"/>
      <w:sz w:val="18"/>
    </w:rPr>
  </w:style>
  <w:style w:type="paragraph" w:customStyle="1" w:styleId="a0">
    <w:name w:val="一级无标题条"/>
    <w:basedOn w:val="afff9"/>
    <w:rsid w:val="00F32780"/>
    <w:pPr>
      <w:numPr>
        <w:ilvl w:val="2"/>
        <w:numId w:val="31"/>
      </w:numPr>
      <w:adjustRightInd/>
      <w:spacing w:before="10" w:after="10" w:line="240" w:lineRule="auto"/>
    </w:pPr>
    <w:rPr>
      <w:rFonts w:ascii="宋体" w:hAnsi="宋体"/>
      <w:szCs w:val="24"/>
    </w:rPr>
  </w:style>
  <w:style w:type="paragraph" w:styleId="afffffffff">
    <w:name w:val="Normal Indent"/>
    <w:basedOn w:val="afff9"/>
    <w:qFormat/>
    <w:rsid w:val="00F32780"/>
    <w:pPr>
      <w:ind w:firstLine="420"/>
    </w:pPr>
  </w:style>
  <w:style w:type="paragraph" w:customStyle="1" w:styleId="afffffffff0">
    <w:name w:val="注:后续"/>
    <w:rsid w:val="00F32780"/>
    <w:pPr>
      <w:spacing w:line="300" w:lineRule="exact"/>
      <w:ind w:leftChars="400" w:left="600" w:hangingChars="200" w:hanging="200"/>
      <w:jc w:val="both"/>
    </w:pPr>
    <w:rPr>
      <w:rFonts w:ascii="宋体" w:hAnsi="Times New Roman"/>
      <w:sz w:val="18"/>
    </w:rPr>
  </w:style>
  <w:style w:type="paragraph" w:customStyle="1" w:styleId="afffffffff1">
    <w:name w:val="注×:后续"/>
    <w:basedOn w:val="afffffffff0"/>
    <w:rsid w:val="00F32780"/>
    <w:pPr>
      <w:ind w:leftChars="0" w:left="1406" w:firstLineChars="0" w:hanging="499"/>
    </w:pPr>
  </w:style>
  <w:style w:type="paragraph" w:customStyle="1" w:styleId="afffffffff2">
    <w:name w:val="标准文件_一级无标题"/>
    <w:basedOn w:val="afff1"/>
    <w:qFormat/>
    <w:rsid w:val="00F32780"/>
    <w:pPr>
      <w:spacing w:beforeLines="0" w:before="0" w:afterLines="0" w:after="0"/>
      <w:outlineLvl w:val="9"/>
    </w:pPr>
    <w:rPr>
      <w:rFonts w:ascii="宋体" w:eastAsia="宋体"/>
    </w:rPr>
  </w:style>
  <w:style w:type="paragraph" w:customStyle="1" w:styleId="afffffffff3">
    <w:name w:val="标准文件_五级无标题"/>
    <w:basedOn w:val="afff5"/>
    <w:qFormat/>
    <w:rsid w:val="00F32780"/>
    <w:pPr>
      <w:spacing w:beforeLines="0" w:before="0" w:afterLines="0" w:after="0"/>
      <w:outlineLvl w:val="9"/>
    </w:pPr>
    <w:rPr>
      <w:rFonts w:ascii="宋体" w:eastAsia="宋体"/>
    </w:rPr>
  </w:style>
  <w:style w:type="paragraph" w:customStyle="1" w:styleId="afffffffff4">
    <w:name w:val="标准文件_三级无标题"/>
    <w:basedOn w:val="afff3"/>
    <w:qFormat/>
    <w:rsid w:val="00F32780"/>
    <w:pPr>
      <w:spacing w:beforeLines="0" w:before="0" w:afterLines="0" w:after="0"/>
      <w:outlineLvl w:val="9"/>
    </w:pPr>
    <w:rPr>
      <w:rFonts w:ascii="宋体" w:eastAsia="宋体"/>
    </w:rPr>
  </w:style>
  <w:style w:type="paragraph" w:customStyle="1" w:styleId="afffffffff5">
    <w:name w:val="标准文件_二级无标题"/>
    <w:basedOn w:val="afff2"/>
    <w:qFormat/>
    <w:rsid w:val="00F32780"/>
    <w:pPr>
      <w:spacing w:beforeLines="0" w:before="0" w:afterLines="0" w:after="0"/>
      <w:outlineLvl w:val="9"/>
    </w:pPr>
    <w:rPr>
      <w:rFonts w:ascii="宋体" w:eastAsia="宋体"/>
    </w:rPr>
  </w:style>
  <w:style w:type="paragraph" w:customStyle="1" w:styleId="afffffffff6">
    <w:name w:val="标准_四级无标题"/>
    <w:basedOn w:val="afff4"/>
    <w:next w:val="afffff"/>
    <w:qFormat/>
    <w:rsid w:val="00F32780"/>
    <w:rPr>
      <w:rFonts w:eastAsia="宋体"/>
    </w:rPr>
  </w:style>
  <w:style w:type="paragraph" w:customStyle="1" w:styleId="afffffffff7">
    <w:name w:val="标准文件_四级无标题"/>
    <w:basedOn w:val="afff4"/>
    <w:qFormat/>
    <w:rsid w:val="00F32780"/>
    <w:pPr>
      <w:spacing w:beforeLines="0" w:before="0" w:afterLines="0" w:after="0"/>
      <w:outlineLvl w:val="9"/>
    </w:pPr>
    <w:rPr>
      <w:rFonts w:ascii="宋体" w:eastAsia="宋体" w:hAnsi="黑体"/>
      <w:szCs w:val="52"/>
    </w:rPr>
  </w:style>
  <w:style w:type="paragraph" w:customStyle="1" w:styleId="aff5">
    <w:name w:val="标准文件_大写罗马数字编号列项"/>
    <w:basedOn w:val="afffff"/>
    <w:rsid w:val="00F32780"/>
    <w:pPr>
      <w:numPr>
        <w:numId w:val="2"/>
      </w:numPr>
      <w:ind w:firstLineChars="0" w:firstLine="0"/>
    </w:pPr>
    <w:rPr>
      <w:rFonts w:ascii="Times New Roman" w:cs="Arial"/>
      <w:szCs w:val="28"/>
    </w:rPr>
  </w:style>
  <w:style w:type="paragraph" w:customStyle="1" w:styleId="ae">
    <w:name w:val="标准文件_小写罗马数字编号列项"/>
    <w:basedOn w:val="afffff"/>
    <w:rsid w:val="00F32780"/>
    <w:pPr>
      <w:numPr>
        <w:numId w:val="15"/>
      </w:numPr>
      <w:ind w:firstLineChars="0" w:firstLine="0"/>
    </w:pPr>
    <w:rPr>
      <w:rFonts w:cs="Arial"/>
      <w:szCs w:val="28"/>
    </w:rPr>
  </w:style>
  <w:style w:type="paragraph" w:customStyle="1" w:styleId="afffffffff8">
    <w:name w:val="标准文件_附录标题"/>
    <w:basedOn w:val="aff7"/>
    <w:qFormat/>
    <w:rsid w:val="00F32780"/>
    <w:pPr>
      <w:numPr>
        <w:numId w:val="0"/>
      </w:numPr>
      <w:spacing w:after="280"/>
      <w:outlineLvl w:val="9"/>
    </w:pPr>
  </w:style>
  <w:style w:type="paragraph" w:customStyle="1" w:styleId="afffffffff9">
    <w:name w:val="标准文件_二级项"/>
    <w:rsid w:val="00F32780"/>
    <w:rPr>
      <w:rFonts w:ascii="宋体" w:hAnsi="Times New Roman"/>
      <w:sz w:val="21"/>
    </w:rPr>
  </w:style>
  <w:style w:type="paragraph" w:customStyle="1" w:styleId="af7">
    <w:name w:val="标准文件_三级项"/>
    <w:basedOn w:val="afff9"/>
    <w:rsid w:val="00F32780"/>
    <w:pPr>
      <w:numPr>
        <w:ilvl w:val="2"/>
        <w:numId w:val="16"/>
      </w:numPr>
      <w:spacing w:line="-300" w:lineRule="auto"/>
    </w:pPr>
    <w:rPr>
      <w:rFonts w:ascii="Times New Roman" w:hAnsi="Times New Roman"/>
    </w:rPr>
  </w:style>
  <w:style w:type="paragraph" w:customStyle="1" w:styleId="affe">
    <w:name w:val="图表脚注说明"/>
    <w:basedOn w:val="afff9"/>
    <w:next w:val="afffff"/>
    <w:rsid w:val="00F32780"/>
    <w:pPr>
      <w:numPr>
        <w:numId w:val="30"/>
      </w:numPr>
      <w:adjustRightInd/>
      <w:spacing w:line="240" w:lineRule="auto"/>
    </w:pPr>
    <w:rPr>
      <w:rFonts w:ascii="宋体" w:hAnsi="Times New Roman"/>
      <w:sz w:val="18"/>
      <w:szCs w:val="18"/>
    </w:rPr>
  </w:style>
  <w:style w:type="paragraph" w:customStyle="1" w:styleId="af9">
    <w:name w:val="标准文件_字母编号列项（一级）"/>
    <w:rsid w:val="00F32780"/>
    <w:pPr>
      <w:numPr>
        <w:numId w:val="27"/>
      </w:numPr>
      <w:jc w:val="both"/>
    </w:pPr>
    <w:rPr>
      <w:rFonts w:ascii="宋体" w:hAnsi="Times New Roman"/>
      <w:sz w:val="21"/>
    </w:rPr>
  </w:style>
  <w:style w:type="paragraph" w:customStyle="1" w:styleId="afffffffffa">
    <w:name w:val="标准文件_索引字母"/>
    <w:next w:val="afffff"/>
    <w:qFormat/>
    <w:rsid w:val="00F32780"/>
    <w:pPr>
      <w:jc w:val="center"/>
    </w:pPr>
    <w:rPr>
      <w:rFonts w:ascii="宋体" w:eastAsia="Times New Roman" w:hAnsi="宋体"/>
      <w:b/>
      <w:kern w:val="2"/>
      <w:sz w:val="21"/>
    </w:rPr>
  </w:style>
  <w:style w:type="paragraph" w:customStyle="1" w:styleId="afffffffffb">
    <w:name w:val="标准文件_附录前"/>
    <w:next w:val="afffff"/>
    <w:qFormat/>
    <w:rsid w:val="00F32780"/>
    <w:pPr>
      <w:spacing w:line="20" w:lineRule="atLeast"/>
      <w:ind w:firstLine="200"/>
    </w:pPr>
    <w:rPr>
      <w:rFonts w:ascii="宋体" w:hAnsi="宋体"/>
      <w:kern w:val="2"/>
      <w:sz w:val="10"/>
    </w:rPr>
  </w:style>
  <w:style w:type="paragraph" w:customStyle="1" w:styleId="afffffffffc">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d">
    <w:name w:val="标准文件_表格"/>
    <w:basedOn w:val="afffff"/>
    <w:qFormat/>
    <w:rsid w:val="00F32780"/>
    <w:pPr>
      <w:ind w:firstLineChars="0" w:firstLine="0"/>
      <w:jc w:val="center"/>
    </w:pPr>
    <w:rPr>
      <w:sz w:val="18"/>
    </w:rPr>
  </w:style>
  <w:style w:type="paragraph" w:customStyle="1" w:styleId="afff6">
    <w:name w:val="标准文件_注："/>
    <w:next w:val="afffff"/>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e"/>
    <w:rsid w:val="00F32780"/>
    <w:pPr>
      <w:widowControl w:val="0"/>
      <w:numPr>
        <w:numId w:val="11"/>
      </w:numPr>
      <w:jc w:val="both"/>
    </w:pPr>
    <w:rPr>
      <w:rFonts w:ascii="宋体" w:hAnsi="Times New Roman"/>
      <w:sz w:val="18"/>
      <w:szCs w:val="18"/>
    </w:rPr>
  </w:style>
  <w:style w:type="paragraph" w:customStyle="1" w:styleId="afe">
    <w:name w:val="标准文件_示例×："/>
    <w:basedOn w:val="afff9"/>
    <w:next w:val="afffffffffe"/>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f"/>
    <w:rsid w:val="00F32780"/>
    <w:rPr>
      <w:rFonts w:ascii="宋体" w:hAnsi="Times New Roman"/>
      <w:noProof/>
      <w:sz w:val="21"/>
    </w:rPr>
  </w:style>
  <w:style w:type="paragraph" w:customStyle="1" w:styleId="affffffffff">
    <w:name w:val="标准文件_表格续"/>
    <w:basedOn w:val="afffff"/>
    <w:next w:val="afffff"/>
    <w:qFormat/>
    <w:rsid w:val="00F32780"/>
    <w:pPr>
      <w:jc w:val="center"/>
    </w:pPr>
    <w:rPr>
      <w:rFonts w:ascii="黑体" w:eastAsia="黑体" w:hAnsi="黑体"/>
    </w:rPr>
  </w:style>
  <w:style w:type="paragraph" w:styleId="TOC1">
    <w:name w:val="toc 1"/>
    <w:basedOn w:val="afff9"/>
    <w:next w:val="afff9"/>
    <w:autoRedefine/>
    <w:unhideWhenUsed/>
    <w:qFormat/>
    <w:rsid w:val="00F32780"/>
    <w:rPr>
      <w:rFonts w:ascii="宋体"/>
    </w:rPr>
  </w:style>
  <w:style w:type="table" w:styleId="affffffffff0">
    <w:name w:val="Table Grid"/>
    <w:basedOn w:val="afffb"/>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1">
    <w:name w:val="Placeholder Text"/>
    <w:basedOn w:val="afffa"/>
    <w:uiPriority w:val="99"/>
    <w:semiHidden/>
    <w:rsid w:val="00F32780"/>
    <w:rPr>
      <w:color w:val="808080"/>
    </w:rPr>
  </w:style>
  <w:style w:type="paragraph" w:customStyle="1" w:styleId="2">
    <w:name w:val="标准文件_二级项2"/>
    <w:basedOn w:val="afffff"/>
    <w:qFormat/>
    <w:rsid w:val="00F32780"/>
    <w:pPr>
      <w:numPr>
        <w:ilvl w:val="1"/>
        <w:numId w:val="16"/>
      </w:numPr>
      <w:ind w:firstLineChars="0" w:firstLine="0"/>
    </w:pPr>
  </w:style>
  <w:style w:type="paragraph" w:customStyle="1" w:styleId="21">
    <w:name w:val="标准文件_三级项2"/>
    <w:basedOn w:val="afffff"/>
    <w:qFormat/>
    <w:rsid w:val="00F32780"/>
    <w:pPr>
      <w:numPr>
        <w:numId w:val="10"/>
      </w:numPr>
      <w:spacing w:line="300" w:lineRule="exact"/>
      <w:ind w:firstLineChars="0"/>
    </w:pPr>
    <w:rPr>
      <w:rFonts w:ascii="Times New Roman"/>
    </w:rPr>
  </w:style>
  <w:style w:type="paragraph" w:customStyle="1" w:styleId="20">
    <w:name w:val="标准文件_一级项2"/>
    <w:basedOn w:val="afffff"/>
    <w:qFormat/>
    <w:rsid w:val="00F32780"/>
    <w:pPr>
      <w:numPr>
        <w:numId w:val="17"/>
      </w:numPr>
      <w:spacing w:line="300" w:lineRule="exact"/>
      <w:ind w:firstLineChars="0"/>
    </w:pPr>
    <w:rPr>
      <w:rFonts w:ascii="Times New Roman"/>
    </w:rPr>
  </w:style>
  <w:style w:type="paragraph" w:customStyle="1" w:styleId="affffffffff2">
    <w:name w:val="标准文件_提示"/>
    <w:basedOn w:val="afffff"/>
    <w:next w:val="afffff"/>
    <w:qFormat/>
    <w:rsid w:val="00F32780"/>
    <w:pPr>
      <w:ind w:firstLine="420"/>
    </w:pPr>
    <w:rPr>
      <w:rFonts w:ascii="黑体" w:eastAsia="黑体"/>
    </w:rPr>
  </w:style>
  <w:style w:type="character" w:customStyle="1" w:styleId="affffffffff3">
    <w:name w:val="标准文件_来源"/>
    <w:basedOn w:val="afffa"/>
    <w:uiPriority w:val="1"/>
    <w:qFormat/>
    <w:rsid w:val="00F32780"/>
    <w:rPr>
      <w:rFonts w:eastAsia="宋体"/>
      <w:sz w:val="21"/>
    </w:rPr>
  </w:style>
  <w:style w:type="paragraph" w:customStyle="1" w:styleId="affffffffff4">
    <w:name w:val="标准文件_图表说明"/>
    <w:qFormat/>
    <w:rsid w:val="00F32780"/>
    <w:pPr>
      <w:spacing w:line="276" w:lineRule="auto"/>
      <w:ind w:firstLine="420"/>
    </w:pPr>
    <w:rPr>
      <w:rFonts w:ascii="宋体" w:hAnsi="宋体"/>
      <w:kern w:val="2"/>
      <w:sz w:val="18"/>
    </w:rPr>
  </w:style>
  <w:style w:type="paragraph" w:customStyle="1" w:styleId="affffffffff5">
    <w:name w:val="其他发布日期"/>
    <w:basedOn w:val="afffffff4"/>
    <w:rsid w:val="00F32780"/>
    <w:pPr>
      <w:framePr w:w="3997" w:h="471" w:hRule="exact" w:hSpace="0" w:vSpace="181" w:wrap="around" w:vAnchor="page" w:hAnchor="page" w:x="1419" w:y="14097"/>
    </w:pPr>
  </w:style>
  <w:style w:type="paragraph" w:customStyle="1" w:styleId="affffffffff6">
    <w:name w:val="其他实施日期"/>
    <w:basedOn w:val="affffffffa"/>
    <w:rsid w:val="00F32780"/>
    <w:pPr>
      <w:framePr w:w="3997" w:h="471" w:hRule="exact" w:vSpace="181" w:wrap="around" w:vAnchor="page" w:hAnchor="page" w:x="7089" w:y="14097"/>
    </w:pPr>
  </w:style>
  <w:style w:type="paragraph" w:customStyle="1" w:styleId="affffffffff7">
    <w:name w:val="标准文件_文件编号"/>
    <w:basedOn w:val="afffff"/>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8">
    <w:name w:val="标准文件_替换文件编号"/>
    <w:basedOn w:val="affffffffff7"/>
    <w:qFormat/>
    <w:rsid w:val="00F32780"/>
    <w:pPr>
      <w:framePr w:wrap="auto"/>
      <w:spacing w:before="57"/>
    </w:pPr>
    <w:rPr>
      <w:sz w:val="21"/>
    </w:rPr>
  </w:style>
  <w:style w:type="paragraph" w:customStyle="1" w:styleId="affffffffff9">
    <w:name w:val="标准文件_文件名称"/>
    <w:basedOn w:val="afffff"/>
    <w:next w:val="afffff"/>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9"/>
    <w:next w:val="afff9"/>
    <w:autoRedefine/>
    <w:unhideWhenUsed/>
    <w:qFormat/>
    <w:rsid w:val="00F32780"/>
    <w:pPr>
      <w:spacing w:line="300" w:lineRule="exact"/>
      <w:ind w:left="420"/>
    </w:pPr>
    <w:rPr>
      <w:rFonts w:ascii="宋体"/>
    </w:rPr>
  </w:style>
  <w:style w:type="paragraph" w:styleId="TOC4">
    <w:name w:val="toc 4"/>
    <w:basedOn w:val="afff9"/>
    <w:next w:val="afff9"/>
    <w:autoRedefine/>
    <w:uiPriority w:val="39"/>
    <w:unhideWhenUsed/>
    <w:rsid w:val="00F32780"/>
    <w:pPr>
      <w:tabs>
        <w:tab w:val="right" w:leader="dot" w:pos="9344"/>
      </w:tabs>
      <w:spacing w:line="300" w:lineRule="exact"/>
      <w:ind w:left="629"/>
    </w:pPr>
    <w:rPr>
      <w:rFonts w:ascii="宋体"/>
    </w:rPr>
  </w:style>
  <w:style w:type="paragraph" w:styleId="TOC5">
    <w:name w:val="toc 5"/>
    <w:basedOn w:val="afff9"/>
    <w:next w:val="afff9"/>
    <w:autoRedefine/>
    <w:uiPriority w:val="39"/>
    <w:unhideWhenUsed/>
    <w:rsid w:val="00F32780"/>
    <w:pPr>
      <w:ind w:left="839"/>
    </w:pPr>
    <w:rPr>
      <w:rFonts w:ascii="宋体"/>
    </w:rPr>
  </w:style>
  <w:style w:type="paragraph" w:styleId="TOC6">
    <w:name w:val="toc 6"/>
    <w:basedOn w:val="afff9"/>
    <w:next w:val="afff9"/>
    <w:autoRedefine/>
    <w:uiPriority w:val="39"/>
    <w:unhideWhenUsed/>
    <w:rsid w:val="00F32780"/>
    <w:pPr>
      <w:spacing w:line="300" w:lineRule="exact"/>
      <w:ind w:left="1049"/>
    </w:pPr>
    <w:rPr>
      <w:rFonts w:ascii="宋体"/>
    </w:rPr>
  </w:style>
  <w:style w:type="paragraph" w:styleId="TOC7">
    <w:name w:val="toc 7"/>
    <w:basedOn w:val="afff9"/>
    <w:next w:val="afff9"/>
    <w:autoRedefine/>
    <w:uiPriority w:val="39"/>
    <w:unhideWhenUsed/>
    <w:rsid w:val="00F32780"/>
    <w:pPr>
      <w:tabs>
        <w:tab w:val="right" w:leader="dot" w:pos="9344"/>
      </w:tabs>
      <w:spacing w:line="300" w:lineRule="exact"/>
      <w:ind w:left="1259"/>
    </w:pPr>
    <w:rPr>
      <w:rFonts w:ascii="宋体"/>
    </w:rPr>
  </w:style>
  <w:style w:type="paragraph" w:customStyle="1" w:styleId="afc">
    <w:name w:val="标准文件_附录图标号"/>
    <w:basedOn w:val="afffff"/>
    <w:next w:val="afffff"/>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f2">
    <w:name w:val="标准文件_附录表标号"/>
    <w:basedOn w:val="afffff"/>
    <w:next w:val="afffff"/>
    <w:qFormat/>
    <w:rsid w:val="00F32780"/>
    <w:pPr>
      <w:numPr>
        <w:numId w:val="4"/>
      </w:numPr>
      <w:spacing w:line="14" w:lineRule="exact"/>
      <w:ind w:firstLineChars="0" w:firstLine="0"/>
      <w:jc w:val="center"/>
    </w:pPr>
    <w:rPr>
      <w:rFonts w:eastAsia="黑体"/>
      <w:vanish/>
      <w:sz w:val="2"/>
    </w:rPr>
  </w:style>
  <w:style w:type="paragraph" w:styleId="TOC2">
    <w:name w:val="toc 2"/>
    <w:basedOn w:val="afff9"/>
    <w:next w:val="afff9"/>
    <w:autoRedefine/>
    <w:unhideWhenUsed/>
    <w:qFormat/>
    <w:rsid w:val="00F32780"/>
    <w:pPr>
      <w:tabs>
        <w:tab w:val="right" w:leader="dot" w:pos="9344"/>
      </w:tabs>
      <w:spacing w:line="300" w:lineRule="exact"/>
      <w:ind w:left="210"/>
    </w:pPr>
    <w:rPr>
      <w:rFonts w:ascii="宋体"/>
    </w:rPr>
  </w:style>
  <w:style w:type="paragraph" w:customStyle="1" w:styleId="a7">
    <w:name w:val="标准文件_引言一级条标题"/>
    <w:basedOn w:val="afffff"/>
    <w:next w:val="afffff"/>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f"/>
    <w:next w:val="afffff"/>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f"/>
    <w:next w:val="afffff"/>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f"/>
    <w:next w:val="afffff"/>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f"/>
    <w:next w:val="afffff"/>
    <w:qFormat/>
    <w:rsid w:val="00F32780"/>
    <w:pPr>
      <w:numPr>
        <w:ilvl w:val="5"/>
        <w:numId w:val="18"/>
      </w:numPr>
      <w:spacing w:beforeLines="50" w:before="50" w:afterLines="50" w:after="50"/>
      <w:ind w:firstLineChars="0"/>
    </w:pPr>
    <w:rPr>
      <w:rFonts w:ascii="黑体" w:eastAsia="黑体"/>
    </w:rPr>
  </w:style>
  <w:style w:type="paragraph" w:customStyle="1" w:styleId="affffffffffa">
    <w:name w:val="标准文件_注后"/>
    <w:basedOn w:val="afffff"/>
    <w:qFormat/>
    <w:rsid w:val="00F32780"/>
    <w:pPr>
      <w:ind w:left="811" w:firstLineChars="0" w:firstLine="0"/>
    </w:pPr>
    <w:rPr>
      <w:sz w:val="18"/>
    </w:rPr>
  </w:style>
  <w:style w:type="paragraph" w:customStyle="1" w:styleId="X">
    <w:name w:val="标准文件_注X后"/>
    <w:basedOn w:val="afffff"/>
    <w:qFormat/>
    <w:rsid w:val="00F32780"/>
    <w:pPr>
      <w:ind w:left="811" w:firstLineChars="0" w:firstLine="0"/>
    </w:pPr>
    <w:rPr>
      <w:sz w:val="18"/>
    </w:rPr>
  </w:style>
  <w:style w:type="paragraph" w:customStyle="1" w:styleId="affffffffffb">
    <w:name w:val="标准文件_示例后"/>
    <w:basedOn w:val="afffff"/>
    <w:qFormat/>
    <w:rsid w:val="00F32780"/>
    <w:pPr>
      <w:ind w:left="964" w:firstLineChars="0" w:firstLine="0"/>
    </w:pPr>
    <w:rPr>
      <w:sz w:val="18"/>
    </w:rPr>
  </w:style>
  <w:style w:type="paragraph" w:customStyle="1" w:styleId="X0">
    <w:name w:val="标准文件_示例X后"/>
    <w:basedOn w:val="afffff"/>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c">
    <w:name w:val="标准文件_索引项"/>
    <w:basedOn w:val="afffff"/>
    <w:next w:val="afffff"/>
    <w:qFormat/>
    <w:rsid w:val="00F32780"/>
    <w:pPr>
      <w:tabs>
        <w:tab w:val="right" w:leader="dot" w:pos="9356"/>
      </w:tabs>
      <w:ind w:left="210" w:firstLineChars="0" w:hanging="210"/>
      <w:jc w:val="left"/>
    </w:pPr>
  </w:style>
  <w:style w:type="paragraph" w:customStyle="1" w:styleId="affffffffffd">
    <w:name w:val="标准文件_附录一级无标题"/>
    <w:basedOn w:val="aff8"/>
    <w:qFormat/>
    <w:rsid w:val="00F32780"/>
    <w:pPr>
      <w:spacing w:beforeLines="0" w:before="0" w:afterLines="0" w:after="0" w:line="276" w:lineRule="auto"/>
      <w:outlineLvl w:val="9"/>
    </w:pPr>
    <w:rPr>
      <w:rFonts w:ascii="宋体" w:eastAsia="宋体"/>
    </w:rPr>
  </w:style>
  <w:style w:type="paragraph" w:customStyle="1" w:styleId="affffffffffe">
    <w:name w:val="标准文件_附录二级无标题"/>
    <w:basedOn w:val="aff9"/>
    <w:rsid w:val="00F32780"/>
    <w:pPr>
      <w:spacing w:beforeLines="0" w:before="0" w:afterLines="0" w:after="0" w:line="276" w:lineRule="auto"/>
      <w:outlineLvl w:val="9"/>
    </w:pPr>
    <w:rPr>
      <w:rFonts w:ascii="宋体" w:eastAsia="宋体"/>
    </w:rPr>
  </w:style>
  <w:style w:type="paragraph" w:customStyle="1" w:styleId="afffffffffff">
    <w:name w:val="标准文件_附录三级无标题"/>
    <w:basedOn w:val="affa"/>
    <w:qFormat/>
    <w:rsid w:val="00F32780"/>
    <w:pPr>
      <w:spacing w:beforeLines="0" w:before="0" w:afterLines="0" w:after="0" w:line="276" w:lineRule="auto"/>
      <w:outlineLvl w:val="9"/>
    </w:pPr>
    <w:rPr>
      <w:rFonts w:ascii="宋体" w:eastAsia="宋体"/>
    </w:rPr>
  </w:style>
  <w:style w:type="paragraph" w:customStyle="1" w:styleId="afffffffffff0">
    <w:name w:val="标准文件_附录四级无标题"/>
    <w:basedOn w:val="affb"/>
    <w:qFormat/>
    <w:rsid w:val="00F32780"/>
    <w:pPr>
      <w:spacing w:beforeLines="0" w:before="0" w:afterLines="0" w:after="0" w:line="276" w:lineRule="auto"/>
      <w:outlineLvl w:val="9"/>
    </w:pPr>
    <w:rPr>
      <w:rFonts w:ascii="宋体" w:eastAsia="宋体"/>
    </w:rPr>
  </w:style>
  <w:style w:type="paragraph" w:customStyle="1" w:styleId="afffffffffff1">
    <w:name w:val="标准文件_附录五级无标题"/>
    <w:basedOn w:val="affc"/>
    <w:qFormat/>
    <w:rsid w:val="00F32780"/>
    <w:pPr>
      <w:spacing w:beforeLines="0" w:before="0" w:afterLines="0" w:after="0" w:line="276" w:lineRule="auto"/>
      <w:outlineLvl w:val="9"/>
    </w:pPr>
    <w:rPr>
      <w:rFonts w:ascii="宋体" w:eastAsia="宋体"/>
    </w:rPr>
  </w:style>
  <w:style w:type="paragraph" w:customStyle="1" w:styleId="afffffffffe">
    <w:name w:val="标准文件_示例内容"/>
    <w:basedOn w:val="afffff"/>
    <w:qFormat/>
    <w:rsid w:val="00F32780"/>
    <w:pPr>
      <w:ind w:firstLine="420"/>
    </w:pPr>
    <w:rPr>
      <w:sz w:val="18"/>
    </w:rPr>
  </w:style>
  <w:style w:type="paragraph" w:customStyle="1" w:styleId="afffffffffff2">
    <w:name w:val="标准文件_引言一级无标题"/>
    <w:basedOn w:val="a7"/>
    <w:next w:val="afffff"/>
    <w:qFormat/>
    <w:rsid w:val="00F32780"/>
    <w:pPr>
      <w:spacing w:beforeLines="0" w:before="0" w:afterLines="0" w:after="0" w:line="276" w:lineRule="auto"/>
    </w:pPr>
    <w:rPr>
      <w:rFonts w:ascii="宋体" w:eastAsia="宋体"/>
    </w:rPr>
  </w:style>
  <w:style w:type="paragraph" w:customStyle="1" w:styleId="afffffffffff3">
    <w:name w:val="标准文件_引言二级无标题"/>
    <w:basedOn w:val="a8"/>
    <w:next w:val="afffff"/>
    <w:qFormat/>
    <w:rsid w:val="00F32780"/>
    <w:pPr>
      <w:spacing w:beforeLines="0" w:before="0" w:afterLines="0" w:after="0" w:line="276" w:lineRule="auto"/>
    </w:pPr>
    <w:rPr>
      <w:rFonts w:ascii="宋体" w:eastAsia="宋体"/>
    </w:rPr>
  </w:style>
  <w:style w:type="paragraph" w:customStyle="1" w:styleId="afffffffffff4">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5">
    <w:name w:val="标准文件_引言四级无标题"/>
    <w:basedOn w:val="aa"/>
    <w:next w:val="afffff"/>
    <w:qFormat/>
    <w:rsid w:val="00F32780"/>
    <w:pPr>
      <w:spacing w:beforeLines="0" w:before="0" w:afterLines="0" w:after="0" w:line="276" w:lineRule="auto"/>
    </w:pPr>
    <w:rPr>
      <w:rFonts w:ascii="宋体" w:eastAsia="宋体"/>
    </w:rPr>
  </w:style>
  <w:style w:type="paragraph" w:customStyle="1" w:styleId="afffffffffff6">
    <w:name w:val="标准文件_引言五级无标题"/>
    <w:basedOn w:val="ab"/>
    <w:next w:val="afffff"/>
    <w:qFormat/>
    <w:rsid w:val="00F32780"/>
    <w:pPr>
      <w:spacing w:beforeLines="0" w:before="0" w:afterLines="0" w:after="0" w:line="276" w:lineRule="auto"/>
    </w:pPr>
    <w:rPr>
      <w:rFonts w:ascii="宋体" w:eastAsia="宋体"/>
    </w:rPr>
  </w:style>
  <w:style w:type="paragraph" w:customStyle="1" w:styleId="afffffffffff7">
    <w:name w:val="标准文件_索引标题"/>
    <w:basedOn w:val="afffff6"/>
    <w:next w:val="afffff"/>
    <w:qFormat/>
    <w:rsid w:val="00A33C67"/>
    <w:rPr>
      <w:rFonts w:hAnsi="黑体"/>
    </w:rPr>
  </w:style>
  <w:style w:type="paragraph" w:customStyle="1" w:styleId="afffffffffff8">
    <w:name w:val="标准文件_脚注内容"/>
    <w:basedOn w:val="afffff"/>
    <w:qFormat/>
    <w:rsid w:val="00F32780"/>
    <w:pPr>
      <w:ind w:leftChars="200" w:left="400" w:hangingChars="200" w:hanging="200"/>
    </w:pPr>
    <w:rPr>
      <w:sz w:val="15"/>
    </w:rPr>
  </w:style>
  <w:style w:type="paragraph" w:customStyle="1" w:styleId="afffffffffff9">
    <w:name w:val="标准文件_术语条一"/>
    <w:basedOn w:val="afffffffff2"/>
    <w:next w:val="afffff"/>
    <w:qFormat/>
    <w:rsid w:val="00F32780"/>
  </w:style>
  <w:style w:type="paragraph" w:customStyle="1" w:styleId="afffffffffffa">
    <w:name w:val="标准文件_术语条二"/>
    <w:basedOn w:val="afffffffff5"/>
    <w:next w:val="afffff"/>
    <w:qFormat/>
    <w:rsid w:val="00F32780"/>
  </w:style>
  <w:style w:type="paragraph" w:customStyle="1" w:styleId="afffffffffffb">
    <w:name w:val="标准文件_术语条三"/>
    <w:basedOn w:val="afffffffff4"/>
    <w:next w:val="afffff"/>
    <w:qFormat/>
    <w:rsid w:val="00F32780"/>
  </w:style>
  <w:style w:type="paragraph" w:customStyle="1" w:styleId="afffffffffffc">
    <w:name w:val="标准文件_术语条四"/>
    <w:basedOn w:val="afffffffff7"/>
    <w:next w:val="afffff"/>
    <w:qFormat/>
    <w:rsid w:val="00F32780"/>
  </w:style>
  <w:style w:type="paragraph" w:customStyle="1" w:styleId="afffffffffffd">
    <w:name w:val="标准文件_术语条五"/>
    <w:basedOn w:val="afffffffff3"/>
    <w:next w:val="afffff"/>
    <w:qFormat/>
    <w:rsid w:val="00F32780"/>
  </w:style>
  <w:style w:type="paragraph" w:customStyle="1" w:styleId="Default">
    <w:name w:val="Default"/>
    <w:qFormat/>
    <w:rsid w:val="00F32780"/>
    <w:pPr>
      <w:widowControl w:val="0"/>
      <w:autoSpaceDE w:val="0"/>
      <w:autoSpaceDN w:val="0"/>
      <w:adjustRightInd w:val="0"/>
    </w:pPr>
    <w:rPr>
      <w:rFonts w:ascii="宋体" w:cs="宋体"/>
      <w:color w:val="000000"/>
      <w:sz w:val="24"/>
      <w:szCs w:val="24"/>
    </w:rPr>
  </w:style>
  <w:style w:type="character" w:customStyle="1" w:styleId="afffffffffffe">
    <w:name w:val="发布"/>
    <w:basedOn w:val="afffa"/>
    <w:qFormat/>
    <w:rsid w:val="007B7453"/>
    <w:rPr>
      <w:rFonts w:ascii="黑体" w:eastAsia="黑体"/>
      <w:spacing w:val="85"/>
      <w:w w:val="100"/>
      <w:position w:val="3"/>
      <w:sz w:val="28"/>
      <w:szCs w:val="28"/>
    </w:rPr>
  </w:style>
  <w:style w:type="numbering" w:customStyle="1" w:styleId="11">
    <w:name w:val="无列表1"/>
    <w:next w:val="afffc"/>
    <w:uiPriority w:val="99"/>
    <w:semiHidden/>
    <w:unhideWhenUsed/>
    <w:rsid w:val="00071CA5"/>
  </w:style>
  <w:style w:type="paragraph" w:styleId="affffffffffff">
    <w:name w:val="annotation text"/>
    <w:basedOn w:val="afff9"/>
    <w:link w:val="affffffffffff0"/>
    <w:qFormat/>
    <w:rsid w:val="00071CA5"/>
    <w:pPr>
      <w:adjustRightInd/>
      <w:spacing w:line="300" w:lineRule="auto"/>
      <w:jc w:val="left"/>
    </w:pPr>
  </w:style>
  <w:style w:type="character" w:customStyle="1" w:styleId="affffffffffff0">
    <w:name w:val="批注文字 字符"/>
    <w:basedOn w:val="afffa"/>
    <w:link w:val="affffffffffff"/>
    <w:qFormat/>
    <w:rsid w:val="00071CA5"/>
    <w:rPr>
      <w:kern w:val="2"/>
      <w:sz w:val="21"/>
      <w:szCs w:val="21"/>
    </w:rPr>
  </w:style>
  <w:style w:type="paragraph" w:styleId="affffffffffff1">
    <w:name w:val="Body Text Indent"/>
    <w:basedOn w:val="afff9"/>
    <w:link w:val="affffffffffff2"/>
    <w:qFormat/>
    <w:rsid w:val="00071CA5"/>
    <w:pPr>
      <w:adjustRightInd/>
      <w:spacing w:line="300" w:lineRule="auto"/>
      <w:ind w:firstLineChars="202" w:firstLine="424"/>
    </w:pPr>
  </w:style>
  <w:style w:type="character" w:customStyle="1" w:styleId="affffffffffff2">
    <w:name w:val="正文文本缩进 字符"/>
    <w:basedOn w:val="afffa"/>
    <w:link w:val="affffffffffff1"/>
    <w:rsid w:val="00071CA5"/>
    <w:rPr>
      <w:kern w:val="2"/>
      <w:sz w:val="21"/>
      <w:szCs w:val="21"/>
    </w:rPr>
  </w:style>
  <w:style w:type="paragraph" w:styleId="affffffffffff3">
    <w:name w:val="Date"/>
    <w:basedOn w:val="afff9"/>
    <w:next w:val="afff9"/>
    <w:link w:val="affffffffffff4"/>
    <w:qFormat/>
    <w:rsid w:val="00071CA5"/>
    <w:pPr>
      <w:adjustRightInd/>
      <w:spacing w:line="300" w:lineRule="auto"/>
    </w:pPr>
  </w:style>
  <w:style w:type="character" w:customStyle="1" w:styleId="affffffffffff4">
    <w:name w:val="日期 字符"/>
    <w:basedOn w:val="afffa"/>
    <w:link w:val="affffffffffff3"/>
    <w:rsid w:val="00071CA5"/>
    <w:rPr>
      <w:kern w:val="2"/>
      <w:sz w:val="21"/>
      <w:szCs w:val="21"/>
    </w:rPr>
  </w:style>
  <w:style w:type="paragraph" w:styleId="32">
    <w:name w:val="Body Text Indent 3"/>
    <w:basedOn w:val="afff9"/>
    <w:link w:val="33"/>
    <w:qFormat/>
    <w:rsid w:val="00071CA5"/>
    <w:pPr>
      <w:adjustRightInd/>
      <w:spacing w:line="300" w:lineRule="auto"/>
      <w:ind w:leftChars="56" w:left="118" w:firstLineChars="200" w:firstLine="420"/>
    </w:pPr>
    <w:rPr>
      <w:rFonts w:ascii="宋体" w:hAnsi="宋体" w:cs="Arial"/>
    </w:rPr>
  </w:style>
  <w:style w:type="character" w:customStyle="1" w:styleId="33">
    <w:name w:val="正文文本缩进 3 字符"/>
    <w:basedOn w:val="afffa"/>
    <w:link w:val="32"/>
    <w:rsid w:val="00071CA5"/>
    <w:rPr>
      <w:rFonts w:ascii="宋体" w:hAnsi="宋体" w:cs="Arial"/>
      <w:kern w:val="2"/>
      <w:sz w:val="21"/>
      <w:szCs w:val="21"/>
    </w:rPr>
  </w:style>
  <w:style w:type="paragraph" w:styleId="affffffffffff5">
    <w:name w:val="Normal (Web)"/>
    <w:basedOn w:val="afff9"/>
    <w:uiPriority w:val="99"/>
    <w:qFormat/>
    <w:rsid w:val="00071CA5"/>
    <w:pPr>
      <w:widowControl/>
      <w:adjustRightInd/>
      <w:spacing w:before="100" w:beforeAutospacing="1" w:after="100" w:afterAutospacing="1" w:line="300" w:lineRule="auto"/>
      <w:jc w:val="left"/>
    </w:pPr>
    <w:rPr>
      <w:rFonts w:ascii="宋体" w:hAnsi="宋体" w:cs="宋体"/>
      <w:kern w:val="0"/>
      <w:sz w:val="24"/>
      <w:szCs w:val="24"/>
    </w:rPr>
  </w:style>
  <w:style w:type="paragraph" w:styleId="affffffffffff6">
    <w:name w:val="annotation subject"/>
    <w:basedOn w:val="affffffffffff"/>
    <w:next w:val="affffffffffff"/>
    <w:link w:val="affffffffffff7"/>
    <w:uiPriority w:val="99"/>
    <w:semiHidden/>
    <w:unhideWhenUsed/>
    <w:qFormat/>
    <w:rsid w:val="00071CA5"/>
    <w:rPr>
      <w:b/>
      <w:bCs/>
    </w:rPr>
  </w:style>
  <w:style w:type="character" w:customStyle="1" w:styleId="affffffffffff7">
    <w:name w:val="批注主题 字符"/>
    <w:basedOn w:val="affffffffffff0"/>
    <w:link w:val="affffffffffff6"/>
    <w:uiPriority w:val="99"/>
    <w:semiHidden/>
    <w:qFormat/>
    <w:rsid w:val="00071CA5"/>
    <w:rPr>
      <w:b/>
      <w:bCs/>
      <w:kern w:val="2"/>
      <w:sz w:val="21"/>
      <w:szCs w:val="21"/>
    </w:rPr>
  </w:style>
  <w:style w:type="table" w:customStyle="1" w:styleId="12">
    <w:name w:val="网格型1"/>
    <w:basedOn w:val="afffb"/>
    <w:next w:val="affffffffff0"/>
    <w:uiPriority w:val="59"/>
    <w:qFormat/>
    <w:rsid w:val="00071CA5"/>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8">
    <w:name w:val="annotation reference"/>
    <w:basedOn w:val="afffa"/>
    <w:semiHidden/>
    <w:unhideWhenUsed/>
    <w:qFormat/>
    <w:rsid w:val="00071CA5"/>
    <w:rPr>
      <w:sz w:val="21"/>
      <w:szCs w:val="21"/>
    </w:rPr>
  </w:style>
  <w:style w:type="paragraph" w:customStyle="1" w:styleId="affffffffffff9">
    <w:name w:val="目次、标准名称标题"/>
    <w:basedOn w:val="afff9"/>
    <w:next w:val="afff9"/>
    <w:qFormat/>
    <w:rsid w:val="00071CA5"/>
    <w:pPr>
      <w:keepNext/>
      <w:pageBreakBefore/>
      <w:widowControl/>
      <w:shd w:val="clear" w:color="FFFFFF" w:fill="FFFFFF"/>
      <w:adjustRightInd/>
      <w:spacing w:before="640" w:after="560" w:line="460" w:lineRule="exact"/>
      <w:jc w:val="center"/>
      <w:outlineLvl w:val="0"/>
    </w:pPr>
    <w:rPr>
      <w:rFonts w:ascii="黑体" w:eastAsia="黑体" w:hAnsi="Times New Roman"/>
      <w:kern w:val="0"/>
      <w:sz w:val="32"/>
      <w:szCs w:val="20"/>
    </w:rPr>
  </w:style>
  <w:style w:type="paragraph" w:customStyle="1" w:styleId="affffffffffffa">
    <w:name w:val="前言、引言标题"/>
    <w:next w:val="afff9"/>
    <w:qFormat/>
    <w:rsid w:val="00071CA5"/>
    <w:pPr>
      <w:keepNext/>
      <w:pageBreakBefore/>
      <w:shd w:val="clear" w:color="FFFFFF" w:fill="FFFFFF"/>
      <w:spacing w:before="640" w:after="560"/>
      <w:jc w:val="center"/>
      <w:outlineLvl w:val="0"/>
    </w:pPr>
    <w:rPr>
      <w:rFonts w:ascii="黑体" w:eastAsia="黑体" w:hAnsi="Times New Roman"/>
      <w:sz w:val="32"/>
    </w:rPr>
  </w:style>
  <w:style w:type="paragraph" w:customStyle="1" w:styleId="affffffffffffb">
    <w:name w:val="标准书脚_偶数页"/>
    <w:qFormat/>
    <w:rsid w:val="00071CA5"/>
    <w:pPr>
      <w:spacing w:before="120"/>
    </w:pPr>
    <w:rPr>
      <w:rFonts w:ascii="Times New Roman" w:hAnsi="Times New Roman"/>
      <w:sz w:val="18"/>
    </w:rPr>
  </w:style>
  <w:style w:type="paragraph" w:customStyle="1" w:styleId="affffffffffffc">
    <w:name w:val="标准书脚_奇数页"/>
    <w:qFormat/>
    <w:rsid w:val="00071CA5"/>
    <w:pPr>
      <w:spacing w:before="120"/>
      <w:jc w:val="right"/>
    </w:pPr>
    <w:rPr>
      <w:rFonts w:ascii="Times New Roman" w:hAnsi="Times New Roman"/>
      <w:sz w:val="18"/>
    </w:rPr>
  </w:style>
  <w:style w:type="paragraph" w:customStyle="1" w:styleId="affffffffffffd">
    <w:name w:val="标准书眉_偶数页"/>
    <w:basedOn w:val="afff9"/>
    <w:next w:val="afff9"/>
    <w:qFormat/>
    <w:rsid w:val="00071CA5"/>
    <w:pPr>
      <w:widowControl/>
      <w:tabs>
        <w:tab w:val="center" w:pos="4154"/>
        <w:tab w:val="right" w:pos="8306"/>
      </w:tabs>
      <w:adjustRightInd/>
      <w:spacing w:after="120" w:line="300" w:lineRule="auto"/>
      <w:jc w:val="left"/>
    </w:pPr>
    <w:rPr>
      <w:rFonts w:ascii="Times New Roman" w:hAnsi="Times New Roman"/>
      <w:kern w:val="0"/>
      <w:szCs w:val="20"/>
    </w:rPr>
  </w:style>
  <w:style w:type="paragraph" w:customStyle="1" w:styleId="src">
    <w:name w:val="src"/>
    <w:basedOn w:val="afff9"/>
    <w:qFormat/>
    <w:rsid w:val="00071CA5"/>
    <w:pPr>
      <w:widowControl/>
      <w:adjustRightInd/>
      <w:spacing w:before="100" w:beforeAutospacing="1" w:after="100" w:afterAutospacing="1" w:line="300" w:lineRule="auto"/>
      <w:jc w:val="left"/>
    </w:pPr>
    <w:rPr>
      <w:rFonts w:ascii="宋体" w:hAnsi="宋体" w:cs="宋体"/>
      <w:kern w:val="0"/>
      <w:sz w:val="24"/>
      <w:szCs w:val="24"/>
    </w:rPr>
  </w:style>
  <w:style w:type="paragraph" w:styleId="affffffffffffe">
    <w:name w:val="List Paragraph"/>
    <w:basedOn w:val="afff9"/>
    <w:uiPriority w:val="34"/>
    <w:qFormat/>
    <w:rsid w:val="00071CA5"/>
    <w:pPr>
      <w:adjustRightInd/>
      <w:spacing w:line="300" w:lineRule="auto"/>
      <w:ind w:firstLineChars="200" w:firstLine="420"/>
    </w:pPr>
  </w:style>
  <w:style w:type="paragraph" w:customStyle="1" w:styleId="afffffffffffff">
    <w:name w:val="段"/>
    <w:link w:val="Char0"/>
    <w:qFormat/>
    <w:rsid w:val="00071CA5"/>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ff"/>
    <w:qFormat/>
    <w:rsid w:val="00071CA5"/>
    <w:rPr>
      <w:rFonts w:ascii="宋体" w:hAnsi="Times New Roman"/>
      <w:sz w:val="21"/>
    </w:rPr>
  </w:style>
  <w:style w:type="paragraph" w:customStyle="1" w:styleId="TableParagraph">
    <w:name w:val="Table Paragraph"/>
    <w:basedOn w:val="afff9"/>
    <w:uiPriority w:val="1"/>
    <w:qFormat/>
    <w:rsid w:val="00071CA5"/>
    <w:pPr>
      <w:adjustRightInd/>
      <w:spacing w:line="300" w:lineRule="auto"/>
      <w:jc w:val="left"/>
    </w:pPr>
    <w:rPr>
      <w:kern w:val="0"/>
      <w:sz w:val="22"/>
      <w:szCs w:val="22"/>
      <w:lang w:eastAsia="en-US"/>
    </w:rPr>
  </w:style>
  <w:style w:type="table" w:customStyle="1" w:styleId="TableNormal">
    <w:name w:val="Table Normal"/>
    <w:uiPriority w:val="2"/>
    <w:semiHidden/>
    <w:unhideWhenUsed/>
    <w:qFormat/>
    <w:rsid w:val="00071CA5"/>
    <w:pPr>
      <w:widowControl w:val="0"/>
    </w:pPr>
    <w:rPr>
      <w:rFonts w:ascii="Times New Roman" w:hAnsi="Times New Roman"/>
      <w:sz w:val="22"/>
      <w:lang w:eastAsia="en-US"/>
    </w:rPr>
    <w:tblPr>
      <w:tblCellMar>
        <w:top w:w="0" w:type="dxa"/>
        <w:left w:w="0" w:type="dxa"/>
        <w:bottom w:w="0" w:type="dxa"/>
        <w:right w:w="0" w:type="dxa"/>
      </w:tblCellMar>
    </w:tblPr>
  </w:style>
  <w:style w:type="paragraph" w:customStyle="1" w:styleId="afffffffffffff0">
    <w:name w:val="章标题"/>
    <w:basedOn w:val="13"/>
    <w:next w:val="afffffffffffff"/>
    <w:link w:val="Char1"/>
    <w:qFormat/>
    <w:rsid w:val="00071CA5"/>
    <w:pPr>
      <w:spacing w:beforeLines="100" w:afterLines="100"/>
      <w:outlineLvl w:val="1"/>
    </w:pPr>
    <w:rPr>
      <w:rFonts w:cs="Times New Roman"/>
    </w:rPr>
  </w:style>
  <w:style w:type="paragraph" w:customStyle="1" w:styleId="13">
    <w:name w:val="1章标题"/>
    <w:next w:val="afffff"/>
    <w:uiPriority w:val="99"/>
    <w:qFormat/>
    <w:rsid w:val="00071CA5"/>
    <w:pPr>
      <w:spacing w:beforeLines="50" w:afterLines="50"/>
      <w:jc w:val="both"/>
      <w:outlineLvl w:val="0"/>
    </w:pPr>
    <w:rPr>
      <w:rFonts w:ascii="黑体" w:eastAsia="黑体" w:hAnsi="Times New Roman" w:cs="黑体"/>
      <w:sz w:val="21"/>
      <w:szCs w:val="21"/>
    </w:rPr>
  </w:style>
  <w:style w:type="paragraph" w:customStyle="1" w:styleId="afffffffffffff1">
    <w:name w:val="二级条标题"/>
    <w:basedOn w:val="afff2"/>
    <w:next w:val="afffffffffffff"/>
    <w:qFormat/>
    <w:rsid w:val="00071CA5"/>
    <w:pPr>
      <w:numPr>
        <w:ilvl w:val="0"/>
        <w:numId w:val="0"/>
      </w:numPr>
      <w:spacing w:beforeLines="0" w:before="0" w:afterLines="0" w:after="0"/>
      <w:outlineLvl w:val="3"/>
    </w:pPr>
    <w:rPr>
      <w:rFonts w:cs="黑体"/>
      <w:szCs w:val="21"/>
    </w:rPr>
  </w:style>
  <w:style w:type="paragraph" w:customStyle="1" w:styleId="af3">
    <w:name w:val="一级条标题"/>
    <w:basedOn w:val="afff1"/>
    <w:next w:val="afffffffffffff"/>
    <w:link w:val="Char2"/>
    <w:qFormat/>
    <w:rsid w:val="00071CA5"/>
    <w:pPr>
      <w:numPr>
        <w:ilvl w:val="1"/>
        <w:numId w:val="32"/>
      </w:numPr>
      <w:spacing w:before="0" w:after="0"/>
      <w:outlineLvl w:val="2"/>
    </w:pPr>
    <w:rPr>
      <w:szCs w:val="21"/>
    </w:rPr>
  </w:style>
  <w:style w:type="paragraph" w:customStyle="1" w:styleId="14">
    <w:name w:val="列出段落1"/>
    <w:basedOn w:val="afff9"/>
    <w:uiPriority w:val="34"/>
    <w:qFormat/>
    <w:rsid w:val="00071CA5"/>
    <w:pPr>
      <w:adjustRightInd/>
      <w:spacing w:line="300" w:lineRule="auto"/>
      <w:ind w:firstLineChars="200" w:firstLine="420"/>
    </w:pPr>
  </w:style>
  <w:style w:type="paragraph" w:customStyle="1" w:styleId="af1">
    <w:name w:val="字母列项"/>
    <w:basedOn w:val="affffffffffffe"/>
    <w:next w:val="afffffffffffff"/>
    <w:qFormat/>
    <w:rsid w:val="00071CA5"/>
    <w:pPr>
      <w:numPr>
        <w:numId w:val="33"/>
      </w:numPr>
      <w:ind w:left="777" w:firstLineChars="0" w:hanging="357"/>
      <w:jc w:val="left"/>
    </w:pPr>
    <w:rPr>
      <w:rFonts w:ascii="Times New Roman" w:hAnsi="Times New Roman" w:cs="宋体"/>
      <w:kern w:val="0"/>
    </w:rPr>
  </w:style>
  <w:style w:type="character" w:customStyle="1" w:styleId="ask-title2">
    <w:name w:val="ask-title2"/>
    <w:basedOn w:val="afffa"/>
    <w:qFormat/>
    <w:rsid w:val="00071CA5"/>
  </w:style>
  <w:style w:type="paragraph" w:customStyle="1" w:styleId="afffffffffffff2">
    <w:name w:val="正文表标题"/>
    <w:next w:val="afffffffffffff"/>
    <w:qFormat/>
    <w:rsid w:val="00071CA5"/>
    <w:pPr>
      <w:jc w:val="center"/>
    </w:pPr>
    <w:rPr>
      <w:rFonts w:ascii="黑体" w:eastAsia="黑体" w:hAnsi="Times New Roman"/>
      <w:sz w:val="21"/>
    </w:rPr>
  </w:style>
  <w:style w:type="paragraph" w:customStyle="1" w:styleId="afffffffffffff3">
    <w:name w:val="标准书眉_奇数页"/>
    <w:next w:val="afff9"/>
    <w:qFormat/>
    <w:rsid w:val="00071CA5"/>
    <w:pPr>
      <w:tabs>
        <w:tab w:val="center" w:pos="4154"/>
        <w:tab w:val="right" w:pos="8306"/>
      </w:tabs>
      <w:spacing w:after="220"/>
      <w:jc w:val="right"/>
    </w:pPr>
    <w:rPr>
      <w:rFonts w:ascii="黑体" w:eastAsia="黑体" w:hAnsi="Times New Roman"/>
      <w:sz w:val="21"/>
      <w:szCs w:val="21"/>
    </w:rPr>
  </w:style>
  <w:style w:type="character" w:customStyle="1" w:styleId="Char2">
    <w:name w:val="一级条标题 Char"/>
    <w:link w:val="af3"/>
    <w:qFormat/>
    <w:rsid w:val="00071CA5"/>
    <w:rPr>
      <w:rFonts w:ascii="黑体" w:eastAsia="黑体" w:hAnsi="Times New Roman"/>
      <w:sz w:val="21"/>
      <w:szCs w:val="21"/>
    </w:rPr>
  </w:style>
  <w:style w:type="character" w:customStyle="1" w:styleId="Char1">
    <w:name w:val="章标题 Char"/>
    <w:link w:val="afffffffffffff0"/>
    <w:qFormat/>
    <w:rsid w:val="00071CA5"/>
    <w:rPr>
      <w:rFonts w:ascii="黑体" w:eastAsia="黑体" w:hAnsi="Times New Roman"/>
      <w:sz w:val="21"/>
      <w:szCs w:val="21"/>
    </w:rPr>
  </w:style>
  <w:style w:type="paragraph" w:customStyle="1" w:styleId="afffffffffffff4">
    <w:name w:val="注：（正文）"/>
    <w:basedOn w:val="afffffffffffff5"/>
    <w:next w:val="afffffffffffff"/>
    <w:qFormat/>
    <w:rsid w:val="00071CA5"/>
  </w:style>
  <w:style w:type="paragraph" w:customStyle="1" w:styleId="afffffffffffff5">
    <w:name w:val="注："/>
    <w:next w:val="afffffffffffff"/>
    <w:qFormat/>
    <w:rsid w:val="00071CA5"/>
    <w:pPr>
      <w:widowControl w:val="0"/>
      <w:autoSpaceDE w:val="0"/>
      <w:autoSpaceDN w:val="0"/>
      <w:ind w:left="363" w:hanging="363"/>
      <w:jc w:val="both"/>
    </w:pPr>
    <w:rPr>
      <w:rFonts w:ascii="宋体" w:hAnsi="Times New Roman"/>
      <w:sz w:val="18"/>
      <w:szCs w:val="18"/>
    </w:rPr>
  </w:style>
  <w:style w:type="paragraph" w:customStyle="1" w:styleId="afffffffffffff6">
    <w:name w:val="二级无"/>
    <w:basedOn w:val="afffffffffffff1"/>
    <w:qFormat/>
    <w:rsid w:val="00071CA5"/>
    <w:rPr>
      <w:rFonts w:ascii="宋体" w:eastAsia="宋体"/>
    </w:rPr>
  </w:style>
  <w:style w:type="paragraph" w:customStyle="1" w:styleId="afffffffffffff7">
    <w:name w:val="字母编号列项（一级）"/>
    <w:qFormat/>
    <w:rsid w:val="00071CA5"/>
    <w:pPr>
      <w:tabs>
        <w:tab w:val="left" w:pos="839"/>
      </w:tabs>
      <w:ind w:left="839" w:hanging="419"/>
      <w:jc w:val="both"/>
    </w:pPr>
    <w:rPr>
      <w:rFonts w:ascii="宋体" w:hAnsi="Times New Roman"/>
      <w:sz w:val="21"/>
    </w:rPr>
  </w:style>
  <w:style w:type="paragraph" w:customStyle="1" w:styleId="afffffffffffff8">
    <w:name w:val="正文公式编号制表符"/>
    <w:basedOn w:val="afffffffffffff"/>
    <w:next w:val="afffffffffffff"/>
    <w:qFormat/>
    <w:rsid w:val="00071CA5"/>
    <w:pPr>
      <w:ind w:firstLineChars="0" w:firstLine="0"/>
    </w:pPr>
  </w:style>
  <w:style w:type="paragraph" w:customStyle="1" w:styleId="p0">
    <w:name w:val="p0"/>
    <w:basedOn w:val="afff9"/>
    <w:qFormat/>
    <w:rsid w:val="00071CA5"/>
    <w:pPr>
      <w:widowControl/>
      <w:adjustRightInd/>
      <w:spacing w:line="300" w:lineRule="auto"/>
    </w:pPr>
    <w:rPr>
      <w:kern w:val="0"/>
    </w:rPr>
  </w:style>
  <w:style w:type="paragraph" w:customStyle="1" w:styleId="afffffffffffff9">
    <w:name w:val="数字编号列项（二级）"/>
    <w:qFormat/>
    <w:rsid w:val="00071CA5"/>
    <w:pPr>
      <w:tabs>
        <w:tab w:val="left" w:pos="1259"/>
      </w:tabs>
      <w:ind w:left="1259" w:hanging="420"/>
      <w:jc w:val="both"/>
    </w:pPr>
    <w:rPr>
      <w:rFonts w:ascii="宋体" w:hAnsi="Times New Roman"/>
      <w:sz w:val="21"/>
    </w:rPr>
  </w:style>
  <w:style w:type="paragraph" w:customStyle="1" w:styleId="afffffffffffffa">
    <w:name w:val="三级无"/>
    <w:basedOn w:val="af4"/>
    <w:qFormat/>
    <w:rsid w:val="00071CA5"/>
    <w:rPr>
      <w:rFonts w:ascii="宋体" w:eastAsia="宋体"/>
    </w:rPr>
  </w:style>
  <w:style w:type="paragraph" w:customStyle="1" w:styleId="af4">
    <w:name w:val="三级条标题"/>
    <w:basedOn w:val="afffffffffffff1"/>
    <w:next w:val="afffffffffffff"/>
    <w:qFormat/>
    <w:rsid w:val="00071CA5"/>
    <w:pPr>
      <w:numPr>
        <w:ilvl w:val="3"/>
        <w:numId w:val="32"/>
      </w:numPr>
      <w:outlineLvl w:val="4"/>
    </w:pPr>
  </w:style>
  <w:style w:type="paragraph" w:customStyle="1" w:styleId="afffffffffffffb">
    <w:name w:val="附录章标题"/>
    <w:next w:val="afffffffffffff"/>
    <w:qFormat/>
    <w:rsid w:val="00071CA5"/>
    <w:pPr>
      <w:tabs>
        <w:tab w:val="left" w:pos="360"/>
      </w:tabs>
      <w:wordWrap w:val="0"/>
      <w:overflowPunct w:val="0"/>
      <w:autoSpaceDE w:val="0"/>
      <w:spacing w:beforeLines="100" w:before="100" w:afterLines="100" w:after="100"/>
      <w:jc w:val="both"/>
      <w:textAlignment w:val="baseline"/>
      <w:outlineLvl w:val="1"/>
    </w:pPr>
    <w:rPr>
      <w:rFonts w:ascii="黑体" w:eastAsia="黑体" w:hAnsi="Times New Roman"/>
      <w:kern w:val="21"/>
      <w:sz w:val="21"/>
    </w:rPr>
  </w:style>
  <w:style w:type="paragraph" w:customStyle="1" w:styleId="af5">
    <w:name w:val="附录图标题"/>
    <w:basedOn w:val="afff9"/>
    <w:next w:val="afffffffffffff"/>
    <w:link w:val="Char3"/>
    <w:qFormat/>
    <w:rsid w:val="00071CA5"/>
    <w:pPr>
      <w:numPr>
        <w:ilvl w:val="1"/>
        <w:numId w:val="34"/>
      </w:numPr>
      <w:tabs>
        <w:tab w:val="left" w:pos="363"/>
      </w:tabs>
      <w:adjustRightInd/>
      <w:spacing w:beforeLines="50" w:before="50" w:afterLines="50" w:after="50" w:line="300" w:lineRule="auto"/>
      <w:ind w:left="0" w:firstLine="0"/>
      <w:jc w:val="center"/>
    </w:pPr>
    <w:rPr>
      <w:rFonts w:ascii="黑体" w:eastAsia="黑体"/>
    </w:rPr>
  </w:style>
  <w:style w:type="paragraph" w:customStyle="1" w:styleId="afffffffffffffc">
    <w:name w:val="附录一级条标题"/>
    <w:basedOn w:val="afffffffffffffb"/>
    <w:next w:val="afffffffffffff"/>
    <w:link w:val="Char4"/>
    <w:qFormat/>
    <w:rsid w:val="00071CA5"/>
    <w:pPr>
      <w:autoSpaceDN w:val="0"/>
      <w:spacing w:beforeLines="50" w:before="50" w:afterLines="50" w:after="50"/>
      <w:outlineLvl w:val="2"/>
    </w:pPr>
  </w:style>
  <w:style w:type="character" w:customStyle="1" w:styleId="Char3">
    <w:name w:val="附录图标题 Char"/>
    <w:link w:val="af5"/>
    <w:qFormat/>
    <w:rsid w:val="00071CA5"/>
    <w:rPr>
      <w:rFonts w:ascii="黑体" w:eastAsia="黑体"/>
      <w:kern w:val="2"/>
      <w:sz w:val="21"/>
      <w:szCs w:val="21"/>
    </w:rPr>
  </w:style>
  <w:style w:type="character" w:customStyle="1" w:styleId="Char4">
    <w:name w:val="附录一级条标题 Char"/>
    <w:link w:val="afffffffffffffc"/>
    <w:qFormat/>
    <w:rsid w:val="00071CA5"/>
    <w:rPr>
      <w:rFonts w:ascii="黑体" w:eastAsia="黑体" w:hAnsi="Times New Roman"/>
      <w:kern w:val="21"/>
      <w:sz w:val="21"/>
    </w:rPr>
  </w:style>
  <w:style w:type="paragraph" w:customStyle="1" w:styleId="15">
    <w:name w:val="修订1"/>
    <w:hidden/>
    <w:uiPriority w:val="99"/>
    <w:semiHidden/>
    <w:qFormat/>
    <w:rsid w:val="00071CA5"/>
    <w:rPr>
      <w:kern w:val="2"/>
      <w:sz w:val="21"/>
      <w:szCs w:val="21"/>
    </w:rPr>
  </w:style>
  <w:style w:type="character" w:customStyle="1" w:styleId="font01">
    <w:name w:val="font01"/>
    <w:basedOn w:val="afffa"/>
    <w:qFormat/>
    <w:rsid w:val="00071CA5"/>
    <w:rPr>
      <w:rFonts w:ascii="宋体" w:eastAsia="宋体" w:hAnsi="宋体" w:cs="宋体" w:hint="eastAsia"/>
      <w:b/>
      <w:color w:val="000000"/>
      <w:sz w:val="24"/>
      <w:szCs w:val="24"/>
      <w:u w:val="none"/>
    </w:rPr>
  </w:style>
  <w:style w:type="table" w:customStyle="1" w:styleId="24">
    <w:name w:val="网格型2"/>
    <w:basedOn w:val="afffb"/>
    <w:next w:val="affffffffff0"/>
    <w:uiPriority w:val="59"/>
    <w:qFormat/>
    <w:rsid w:val="00276C35"/>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D6C82CF74E45F4AA201B4A7991E8D3"/>
        <w:category>
          <w:name w:val="常规"/>
          <w:gallery w:val="placeholder"/>
        </w:category>
        <w:types>
          <w:type w:val="bbPlcHdr"/>
        </w:types>
        <w:behaviors>
          <w:behavior w:val="content"/>
        </w:behaviors>
        <w:guid w:val="{F305D34D-00D3-4C09-8589-59C8354E5147}"/>
      </w:docPartPr>
      <w:docPartBody>
        <w:p w:rsidR="004870E5" w:rsidRDefault="007360DE">
          <w:pPr>
            <w:pStyle w:val="1ED6C82CF74E45F4AA201B4A7991E8D3"/>
          </w:pPr>
          <w:r w:rsidRPr="00751A05">
            <w:rPr>
              <w:rStyle w:val="a3"/>
              <w:rFonts w:hint="eastAsia"/>
            </w:rPr>
            <w:t>单击或点击此处输入文字。</w:t>
          </w:r>
        </w:p>
      </w:docPartBody>
    </w:docPart>
    <w:docPart>
      <w:docPartPr>
        <w:name w:val="6BC21320998A4BA18340EBB47F8A4111"/>
        <w:category>
          <w:name w:val="常规"/>
          <w:gallery w:val="placeholder"/>
        </w:category>
        <w:types>
          <w:type w:val="bbPlcHdr"/>
        </w:types>
        <w:behaviors>
          <w:behavior w:val="content"/>
        </w:behaviors>
        <w:guid w:val="{A50EBA57-8C65-4D0A-BA5A-CF8938A4C922}"/>
      </w:docPartPr>
      <w:docPartBody>
        <w:p w:rsidR="004870E5" w:rsidRDefault="007360DE">
          <w:pPr>
            <w:pStyle w:val="6BC21320998A4BA18340EBB47F8A4111"/>
          </w:pPr>
          <w:r w:rsidRPr="00FB6243">
            <w:rPr>
              <w:rStyle w:val="a3"/>
              <w:rFonts w:hint="eastAsia"/>
            </w:rPr>
            <w:t>选择一项。</w:t>
          </w:r>
        </w:p>
      </w:docPartBody>
    </w:docPart>
    <w:docPart>
      <w:docPartPr>
        <w:name w:val="E1695AAA42C84B72AFAC3ABC32A23C95"/>
        <w:category>
          <w:name w:val="常规"/>
          <w:gallery w:val="placeholder"/>
        </w:category>
        <w:types>
          <w:type w:val="bbPlcHdr"/>
        </w:types>
        <w:behaviors>
          <w:behavior w:val="content"/>
        </w:behaviors>
        <w:guid w:val="{38048C02-FB89-4D0D-BEB4-8EFD08F9AD3C}"/>
      </w:docPartPr>
      <w:docPartBody>
        <w:p w:rsidR="004870E5" w:rsidRDefault="007360DE">
          <w:pPr>
            <w:pStyle w:val="E1695AAA42C84B72AFAC3ABC32A23C95"/>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60DE"/>
    <w:rsid w:val="00390EEC"/>
    <w:rsid w:val="003B2A3B"/>
    <w:rsid w:val="004870E5"/>
    <w:rsid w:val="007360DE"/>
    <w:rsid w:val="00766DE4"/>
    <w:rsid w:val="00AB7ED9"/>
    <w:rsid w:val="00D11E64"/>
    <w:rsid w:val="00DA5E38"/>
    <w:rsid w:val="00E1136F"/>
    <w:rsid w:val="00ED2B5A"/>
    <w:rsid w:val="00F32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1ED6C82CF74E45F4AA201B4A7991E8D3">
    <w:name w:val="1ED6C82CF74E45F4AA201B4A7991E8D3"/>
    <w:pPr>
      <w:widowControl w:val="0"/>
      <w:jc w:val="both"/>
    </w:pPr>
  </w:style>
  <w:style w:type="paragraph" w:customStyle="1" w:styleId="6BC21320998A4BA18340EBB47F8A4111">
    <w:name w:val="6BC21320998A4BA18340EBB47F8A4111"/>
    <w:pPr>
      <w:widowControl w:val="0"/>
      <w:jc w:val="both"/>
    </w:pPr>
  </w:style>
  <w:style w:type="paragraph" w:customStyle="1" w:styleId="E1695AAA42C84B72AFAC3ABC32A23C95">
    <w:name w:val="E1695AAA42C84B72AFAC3ABC32A23C9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01373-2C5F-4A86-8964-AA484BCA4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301</TotalTime>
  <Pages>17</Pages>
  <Words>1280</Words>
  <Characters>7298</Characters>
  <Application>Microsoft Office Word</Application>
  <DocSecurity>0</DocSecurity>
  <Lines>60</Lines>
  <Paragraphs>17</Paragraphs>
  <ScaleCrop>false</ScaleCrop>
  <Company>PCMI</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磊王</dc:creator>
  <dc:description>&lt;config cover="true" show_menu="true" version="1.0.0" doctype="SDKXY"&gt;_x000d_
&lt;/config&gt;</dc:description>
  <cp:lastModifiedBy>磊 王</cp:lastModifiedBy>
  <cp:revision>11</cp:revision>
  <cp:lastPrinted>2021-02-02T08:22:00Z</cp:lastPrinted>
  <dcterms:created xsi:type="dcterms:W3CDTF">2023-08-16T07:51:00Z</dcterms:created>
  <dcterms:modified xsi:type="dcterms:W3CDTF">2024-02-07T03:30:00Z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