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06842" w14:textId="77777777" w:rsidR="00C353EE" w:rsidRPr="009F304C" w:rsidRDefault="00C353EE" w:rsidP="009F304C">
      <w:pPr>
        <w:jc w:val="center"/>
        <w:rPr>
          <w:rFonts w:ascii="黑体" w:eastAsia="黑体" w:hAnsi="黑体"/>
          <w:color w:val="000000"/>
          <w:sz w:val="24"/>
          <w:szCs w:val="44"/>
        </w:rPr>
      </w:pPr>
      <w:bookmarkStart w:id="0" w:name="_Toc17298429"/>
    </w:p>
    <w:p w14:paraId="6C1C82E4" w14:textId="77777777" w:rsidR="00C353EE" w:rsidRPr="009F304C" w:rsidRDefault="00C353EE" w:rsidP="009F304C">
      <w:pPr>
        <w:jc w:val="center"/>
        <w:rPr>
          <w:rFonts w:ascii="黑体" w:eastAsia="黑体" w:hAnsi="黑体"/>
          <w:color w:val="000000"/>
          <w:sz w:val="24"/>
          <w:szCs w:val="44"/>
        </w:rPr>
      </w:pPr>
    </w:p>
    <w:p w14:paraId="1CD659A5" w14:textId="77777777" w:rsidR="00C353EE" w:rsidRPr="009F304C" w:rsidRDefault="00C353EE" w:rsidP="009F304C">
      <w:pPr>
        <w:jc w:val="center"/>
        <w:rPr>
          <w:rFonts w:ascii="黑体" w:eastAsia="黑体" w:hAnsi="黑体"/>
          <w:color w:val="000000"/>
          <w:sz w:val="24"/>
          <w:szCs w:val="44"/>
        </w:rPr>
      </w:pPr>
    </w:p>
    <w:p w14:paraId="6639C94F" w14:textId="62D2424D" w:rsidR="00C353EE" w:rsidRPr="000958DF" w:rsidRDefault="002F28C3" w:rsidP="009F304C">
      <w:pPr>
        <w:spacing w:line="360" w:lineRule="auto"/>
        <w:jc w:val="center"/>
        <w:rPr>
          <w:rFonts w:eastAsia="黑体"/>
          <w:b/>
          <w:bCs/>
          <w:color w:val="000000"/>
          <w:sz w:val="44"/>
          <w:szCs w:val="44"/>
        </w:rPr>
      </w:pPr>
      <w:bookmarkStart w:id="1" w:name="_Hlk156216722"/>
      <w:bookmarkStart w:id="2" w:name="_Hlk156040170"/>
      <w:r w:rsidRPr="000958DF">
        <w:rPr>
          <w:rFonts w:eastAsia="黑体" w:hint="eastAsia"/>
          <w:b/>
          <w:bCs/>
          <w:color w:val="000000"/>
          <w:sz w:val="44"/>
          <w:szCs w:val="44"/>
        </w:rPr>
        <w:t>中</w:t>
      </w:r>
      <w:r w:rsidRPr="000958DF">
        <w:rPr>
          <w:rFonts w:eastAsia="黑体"/>
          <w:b/>
          <w:bCs/>
          <w:color w:val="000000"/>
          <w:sz w:val="44"/>
          <w:szCs w:val="44"/>
        </w:rPr>
        <w:t>国灾害防御协会</w:t>
      </w:r>
      <w:r w:rsidRPr="000958DF">
        <w:rPr>
          <w:rFonts w:eastAsia="黑体" w:hint="eastAsia"/>
          <w:b/>
          <w:bCs/>
          <w:color w:val="000000"/>
          <w:sz w:val="44"/>
          <w:szCs w:val="44"/>
        </w:rPr>
        <w:t>团体</w:t>
      </w:r>
      <w:r w:rsidR="00774A75" w:rsidRPr="000958DF">
        <w:rPr>
          <w:rFonts w:eastAsia="黑体" w:hint="eastAsia"/>
          <w:b/>
          <w:bCs/>
          <w:color w:val="000000"/>
          <w:sz w:val="44"/>
          <w:szCs w:val="44"/>
        </w:rPr>
        <w:t>标准</w:t>
      </w:r>
      <w:bookmarkEnd w:id="1"/>
    </w:p>
    <w:p w14:paraId="51ECC8A5" w14:textId="425ABC8E" w:rsidR="00C353EE" w:rsidRPr="009F07F3" w:rsidRDefault="00774A75" w:rsidP="009F07F3">
      <w:pPr>
        <w:spacing w:line="360" w:lineRule="auto"/>
        <w:ind w:leftChars="-56" w:left="-118" w:rightChars="26" w:right="55" w:firstLineChars="26" w:firstLine="115"/>
        <w:jc w:val="center"/>
        <w:rPr>
          <w:rFonts w:eastAsia="黑体"/>
          <w:b/>
          <w:bCs/>
          <w:color w:val="000000"/>
          <w:sz w:val="44"/>
          <w:szCs w:val="44"/>
        </w:rPr>
      </w:pPr>
      <w:r w:rsidRPr="009F07F3">
        <w:rPr>
          <w:rFonts w:eastAsia="黑体" w:hint="eastAsia"/>
          <w:b/>
          <w:bCs/>
          <w:color w:val="000000"/>
          <w:sz w:val="44"/>
          <w:szCs w:val="44"/>
        </w:rPr>
        <w:t>《</w:t>
      </w:r>
      <w:r w:rsidR="002F28C3" w:rsidRPr="009F07F3">
        <w:rPr>
          <w:rFonts w:eastAsia="黑体" w:hint="eastAsia"/>
          <w:b/>
          <w:bCs/>
          <w:color w:val="000000"/>
          <w:sz w:val="44"/>
          <w:szCs w:val="44"/>
        </w:rPr>
        <w:t>地震同震滑坡分布专题图制图技术规范</w:t>
      </w:r>
      <w:r w:rsidRPr="009F07F3">
        <w:rPr>
          <w:rFonts w:eastAsia="黑体" w:hint="eastAsia"/>
          <w:b/>
          <w:bCs/>
          <w:color w:val="000000"/>
          <w:sz w:val="44"/>
          <w:szCs w:val="44"/>
        </w:rPr>
        <w:t>》</w:t>
      </w:r>
    </w:p>
    <w:bookmarkEnd w:id="2"/>
    <w:p w14:paraId="03DA3FD5" w14:textId="77777777" w:rsidR="00C353EE" w:rsidRPr="000958DF" w:rsidRDefault="00774A75" w:rsidP="009F304C">
      <w:pPr>
        <w:spacing w:line="360" w:lineRule="auto"/>
        <w:jc w:val="center"/>
        <w:rPr>
          <w:rFonts w:eastAsia="黑体"/>
          <w:b/>
          <w:bCs/>
          <w:color w:val="000000"/>
          <w:sz w:val="44"/>
          <w:szCs w:val="44"/>
        </w:rPr>
      </w:pPr>
      <w:r w:rsidRPr="000958DF">
        <w:rPr>
          <w:rFonts w:eastAsia="黑体"/>
          <w:b/>
          <w:bCs/>
          <w:color w:val="000000"/>
          <w:sz w:val="44"/>
          <w:szCs w:val="44"/>
        </w:rPr>
        <w:t>编制说明</w:t>
      </w:r>
    </w:p>
    <w:p w14:paraId="66CF7258" w14:textId="77777777" w:rsidR="00C353EE" w:rsidRPr="00645D9D" w:rsidRDefault="00C353EE" w:rsidP="00194EFC">
      <w:pPr>
        <w:jc w:val="center"/>
        <w:rPr>
          <w:rFonts w:eastAsia="黑体"/>
          <w:color w:val="000000"/>
          <w:sz w:val="40"/>
          <w:szCs w:val="72"/>
        </w:rPr>
      </w:pPr>
    </w:p>
    <w:p w14:paraId="3F627B00" w14:textId="77777777" w:rsidR="00C353EE" w:rsidRDefault="00C353EE" w:rsidP="00194EFC">
      <w:pPr>
        <w:jc w:val="center"/>
        <w:rPr>
          <w:rFonts w:eastAsia="黑体"/>
          <w:color w:val="000000"/>
          <w:sz w:val="40"/>
          <w:szCs w:val="72"/>
        </w:rPr>
      </w:pPr>
    </w:p>
    <w:p w14:paraId="40159175" w14:textId="77777777" w:rsidR="00C353EE" w:rsidRDefault="00C353EE" w:rsidP="00194EFC">
      <w:pPr>
        <w:jc w:val="center"/>
        <w:rPr>
          <w:rFonts w:eastAsia="黑体"/>
          <w:color w:val="000000"/>
          <w:sz w:val="40"/>
          <w:szCs w:val="72"/>
        </w:rPr>
      </w:pPr>
    </w:p>
    <w:p w14:paraId="167A02E8" w14:textId="77777777" w:rsidR="00C353EE" w:rsidRDefault="00C353EE" w:rsidP="00194EFC">
      <w:pPr>
        <w:jc w:val="center"/>
        <w:rPr>
          <w:rFonts w:eastAsia="黑体"/>
          <w:color w:val="000000"/>
          <w:sz w:val="40"/>
          <w:szCs w:val="72"/>
        </w:rPr>
      </w:pPr>
    </w:p>
    <w:p w14:paraId="61CE4A1B" w14:textId="77777777" w:rsidR="00C353EE" w:rsidRDefault="00C353EE" w:rsidP="00194EFC">
      <w:pPr>
        <w:jc w:val="center"/>
        <w:rPr>
          <w:rFonts w:eastAsia="黑体"/>
          <w:color w:val="000000"/>
          <w:sz w:val="40"/>
          <w:szCs w:val="72"/>
        </w:rPr>
      </w:pPr>
    </w:p>
    <w:p w14:paraId="41FDE71E" w14:textId="77777777" w:rsidR="00C353EE" w:rsidRDefault="00C353EE" w:rsidP="00194EFC">
      <w:pPr>
        <w:jc w:val="center"/>
        <w:rPr>
          <w:rFonts w:eastAsia="黑体"/>
          <w:color w:val="000000"/>
          <w:sz w:val="40"/>
          <w:szCs w:val="72"/>
        </w:rPr>
      </w:pPr>
    </w:p>
    <w:p w14:paraId="449846A9" w14:textId="77777777" w:rsidR="00C353EE" w:rsidRDefault="00C353EE" w:rsidP="00194EFC">
      <w:pPr>
        <w:jc w:val="center"/>
        <w:rPr>
          <w:rFonts w:eastAsia="黑体"/>
          <w:color w:val="000000"/>
          <w:sz w:val="40"/>
          <w:szCs w:val="72"/>
        </w:rPr>
      </w:pPr>
    </w:p>
    <w:p w14:paraId="7386527D" w14:textId="77777777" w:rsidR="006D354F" w:rsidRDefault="006D354F" w:rsidP="00194EFC">
      <w:pPr>
        <w:jc w:val="center"/>
        <w:rPr>
          <w:rFonts w:eastAsia="黑体"/>
          <w:color w:val="000000"/>
          <w:sz w:val="40"/>
          <w:szCs w:val="72"/>
        </w:rPr>
      </w:pPr>
    </w:p>
    <w:p w14:paraId="66DA32BB" w14:textId="77777777" w:rsidR="006D354F" w:rsidRDefault="006D354F" w:rsidP="00194EFC">
      <w:pPr>
        <w:jc w:val="center"/>
        <w:rPr>
          <w:rFonts w:eastAsia="黑体"/>
          <w:color w:val="000000"/>
          <w:sz w:val="40"/>
          <w:szCs w:val="72"/>
        </w:rPr>
      </w:pPr>
    </w:p>
    <w:p w14:paraId="31B772D3" w14:textId="77777777" w:rsidR="006D354F" w:rsidRDefault="006D354F" w:rsidP="00194EFC">
      <w:pPr>
        <w:jc w:val="center"/>
        <w:rPr>
          <w:rFonts w:eastAsia="黑体"/>
          <w:color w:val="000000"/>
          <w:sz w:val="40"/>
          <w:szCs w:val="72"/>
        </w:rPr>
      </w:pPr>
    </w:p>
    <w:p w14:paraId="199D5535" w14:textId="77777777" w:rsidR="006D354F" w:rsidRPr="00645D9D" w:rsidRDefault="006D354F" w:rsidP="00194EFC">
      <w:pPr>
        <w:jc w:val="center"/>
        <w:rPr>
          <w:rFonts w:eastAsia="黑体"/>
          <w:color w:val="000000"/>
          <w:sz w:val="40"/>
          <w:szCs w:val="72"/>
        </w:rPr>
      </w:pPr>
    </w:p>
    <w:p w14:paraId="51FD3BD9" w14:textId="77777777" w:rsidR="006D354F" w:rsidRPr="00A51B6B" w:rsidRDefault="006D354F" w:rsidP="006D354F">
      <w:pPr>
        <w:pStyle w:val="a9"/>
        <w:spacing w:line="360" w:lineRule="auto"/>
        <w:ind w:left="0"/>
        <w:jc w:val="center"/>
        <w:rPr>
          <w:rFonts w:ascii="Times New Roman" w:hAnsi="Times New Roman" w:cs="Times New Roman"/>
          <w:b/>
        </w:rPr>
      </w:pPr>
      <w:r w:rsidRPr="00A51B6B">
        <w:rPr>
          <w:rFonts w:ascii="Times New Roman" w:hAnsi="Times New Roman" w:cs="Times New Roman"/>
          <w:b/>
        </w:rPr>
        <w:t>应急管理部国家自然灾害防治研究院</w:t>
      </w:r>
    </w:p>
    <w:p w14:paraId="7AEDCCC5" w14:textId="4671C5FA" w:rsidR="006D354F" w:rsidRPr="00A51B6B" w:rsidRDefault="006D354F" w:rsidP="006D354F">
      <w:pPr>
        <w:pStyle w:val="a9"/>
        <w:spacing w:line="360" w:lineRule="auto"/>
        <w:ind w:left="0"/>
        <w:jc w:val="center"/>
        <w:rPr>
          <w:rFonts w:ascii="Times New Roman" w:hAnsi="Times New Roman" w:cs="Times New Roman"/>
          <w:b/>
        </w:rPr>
      </w:pPr>
      <w:r w:rsidRPr="006D354F">
        <w:rPr>
          <w:rFonts w:ascii="Times New Roman" w:hAnsi="Times New Roman" w:cs="Times New Roman" w:hint="eastAsia"/>
          <w:b/>
        </w:rPr>
        <w:t>中国地震局地质研究所</w:t>
      </w:r>
    </w:p>
    <w:p w14:paraId="0FD592B6" w14:textId="77777777" w:rsidR="006D354F" w:rsidRPr="00A51B6B" w:rsidRDefault="006D354F" w:rsidP="006D354F">
      <w:pPr>
        <w:pStyle w:val="a9"/>
        <w:spacing w:line="360" w:lineRule="auto"/>
        <w:ind w:left="0"/>
        <w:jc w:val="center"/>
        <w:rPr>
          <w:rFonts w:ascii="Times New Roman" w:hAnsi="Times New Roman" w:cs="Times New Roman"/>
          <w:b/>
        </w:rPr>
      </w:pPr>
      <w:r w:rsidRPr="00A51B6B">
        <w:rPr>
          <w:rFonts w:ascii="Times New Roman" w:hAnsi="Times New Roman" w:cs="Times New Roman"/>
          <w:b/>
        </w:rPr>
        <w:t>中国地质大学（北京）</w:t>
      </w:r>
    </w:p>
    <w:p w14:paraId="38307D2C" w14:textId="77777777" w:rsidR="006D354F" w:rsidRDefault="006D354F" w:rsidP="006D354F">
      <w:pPr>
        <w:spacing w:before="1" w:line="360" w:lineRule="auto"/>
        <w:ind w:left="1522" w:right="1542"/>
        <w:jc w:val="center"/>
        <w:rPr>
          <w:rFonts w:ascii="Times New Roman" w:hAnsi="Times New Roman" w:cs="Times New Roman"/>
          <w:b/>
          <w:sz w:val="28"/>
          <w:szCs w:val="28"/>
        </w:rPr>
        <w:sectPr w:rsidR="006D354F" w:rsidSect="002E094A">
          <w:headerReference w:type="default" r:id="rId7"/>
          <w:footerReference w:type="default" r:id="rId8"/>
          <w:headerReference w:type="first" r:id="rId9"/>
          <w:pgSz w:w="11906" w:h="16838"/>
          <w:pgMar w:top="1702" w:right="1474" w:bottom="1985" w:left="1588" w:header="765" w:footer="964" w:gutter="0"/>
          <w:pgNumType w:start="1"/>
          <w:cols w:space="425"/>
          <w:titlePg/>
          <w:docGrid w:type="lines" w:linePitch="312"/>
        </w:sectPr>
      </w:pPr>
      <w:r w:rsidRPr="00A51B6B">
        <w:rPr>
          <w:rFonts w:ascii="Times New Roman" w:hAnsi="Times New Roman" w:cs="Times New Roman"/>
          <w:b/>
          <w:sz w:val="28"/>
          <w:szCs w:val="28"/>
        </w:rPr>
        <w:t>二〇二四年一月</w:t>
      </w:r>
    </w:p>
    <w:bookmarkEnd w:id="0"/>
    <w:p w14:paraId="26320511" w14:textId="5E71C2C5" w:rsidR="00904D14" w:rsidRPr="005A43F4" w:rsidRDefault="005A43F4" w:rsidP="002F28C3">
      <w:pPr>
        <w:spacing w:line="560" w:lineRule="exact"/>
        <w:jc w:val="center"/>
        <w:rPr>
          <w:rFonts w:ascii="黑体" w:eastAsia="黑体" w:hAnsi="黑体" w:cs="Times New Roman"/>
          <w:b/>
          <w:bCs/>
          <w:sz w:val="36"/>
          <w:szCs w:val="36"/>
          <w:lang w:val="zh-CN"/>
        </w:rPr>
      </w:pPr>
      <w:r w:rsidRPr="005A43F4">
        <w:rPr>
          <w:rFonts w:ascii="黑体" w:eastAsia="黑体" w:hAnsi="黑体" w:cs="Times New Roman" w:hint="eastAsia"/>
          <w:b/>
          <w:bCs/>
          <w:sz w:val="36"/>
          <w:szCs w:val="36"/>
          <w:lang w:val="zh-CN"/>
        </w:rPr>
        <w:lastRenderedPageBreak/>
        <w:t xml:space="preserve">目 </w:t>
      </w:r>
      <w:r w:rsidRPr="005A43F4">
        <w:rPr>
          <w:rFonts w:ascii="黑体" w:eastAsia="黑体" w:hAnsi="黑体" w:cs="Times New Roman"/>
          <w:b/>
          <w:bCs/>
          <w:sz w:val="36"/>
          <w:szCs w:val="36"/>
          <w:lang w:val="zh-CN"/>
        </w:rPr>
        <w:t xml:space="preserve"> </w:t>
      </w:r>
      <w:r w:rsidRPr="005A43F4">
        <w:rPr>
          <w:rFonts w:ascii="黑体" w:eastAsia="黑体" w:hAnsi="黑体" w:cs="Times New Roman" w:hint="eastAsia"/>
          <w:b/>
          <w:bCs/>
          <w:sz w:val="36"/>
          <w:szCs w:val="36"/>
          <w:lang w:val="zh-CN"/>
        </w:rPr>
        <w:t>录</w:t>
      </w:r>
    </w:p>
    <w:p w14:paraId="62CFAA59" w14:textId="0412EA46" w:rsidR="00D85B2C" w:rsidRDefault="005A43F4">
      <w:pPr>
        <w:pStyle w:val="TOC1"/>
        <w:rPr>
          <w:noProof/>
          <w:sz w:val="21"/>
          <w14:ligatures w14:val="standardContextual"/>
        </w:rPr>
      </w:pPr>
      <w:r>
        <w:rPr>
          <w:rFonts w:ascii="Times New Roman" w:eastAsia="宋体" w:hAnsi="Times New Roman" w:cs="Times New Roman"/>
          <w:szCs w:val="24"/>
          <w:lang w:val="zh-CN"/>
        </w:rPr>
        <w:fldChar w:fldCharType="begin"/>
      </w:r>
      <w:r>
        <w:rPr>
          <w:rFonts w:ascii="Times New Roman" w:eastAsia="宋体" w:hAnsi="Times New Roman" w:cs="Times New Roman"/>
          <w:szCs w:val="24"/>
          <w:lang w:val="zh-CN"/>
        </w:rPr>
        <w:instrText xml:space="preserve"> TOC \o "1-4" \h \z \u </w:instrText>
      </w:r>
      <w:r>
        <w:rPr>
          <w:rFonts w:ascii="Times New Roman" w:eastAsia="宋体" w:hAnsi="Times New Roman" w:cs="Times New Roman"/>
          <w:szCs w:val="24"/>
          <w:lang w:val="zh-CN"/>
        </w:rPr>
        <w:fldChar w:fldCharType="separate"/>
      </w:r>
      <w:hyperlink w:anchor="_Toc156227759" w:history="1">
        <w:r w:rsidR="00D85B2C" w:rsidRPr="00AD1FCB">
          <w:rPr>
            <w:rStyle w:val="a8"/>
            <w:rFonts w:ascii="Times New Roman" w:eastAsia="宋体" w:hAnsi="Times New Roman" w:cs="Times New Roman"/>
            <w:b/>
            <w:bCs/>
            <w:noProof/>
            <w:kern w:val="0"/>
          </w:rPr>
          <w:t>一、工作简况</w:t>
        </w:r>
        <w:r w:rsidR="00D85B2C">
          <w:rPr>
            <w:noProof/>
            <w:webHidden/>
          </w:rPr>
          <w:tab/>
        </w:r>
        <w:r w:rsidR="00D85B2C">
          <w:rPr>
            <w:noProof/>
            <w:webHidden/>
          </w:rPr>
          <w:fldChar w:fldCharType="begin"/>
        </w:r>
        <w:r w:rsidR="00D85B2C">
          <w:rPr>
            <w:noProof/>
            <w:webHidden/>
          </w:rPr>
          <w:instrText xml:space="preserve"> PAGEREF _Toc156227759 \h </w:instrText>
        </w:r>
        <w:r w:rsidR="00D85B2C">
          <w:rPr>
            <w:noProof/>
            <w:webHidden/>
          </w:rPr>
        </w:r>
        <w:r w:rsidR="00D85B2C">
          <w:rPr>
            <w:noProof/>
            <w:webHidden/>
          </w:rPr>
          <w:fldChar w:fldCharType="separate"/>
        </w:r>
        <w:r w:rsidR="00D85B2C">
          <w:rPr>
            <w:noProof/>
            <w:webHidden/>
          </w:rPr>
          <w:t>1</w:t>
        </w:r>
        <w:r w:rsidR="00D85B2C">
          <w:rPr>
            <w:noProof/>
            <w:webHidden/>
          </w:rPr>
          <w:fldChar w:fldCharType="end"/>
        </w:r>
      </w:hyperlink>
    </w:p>
    <w:p w14:paraId="53C6F83D" w14:textId="50EC9E78" w:rsidR="00D85B2C" w:rsidRDefault="00D85B2C">
      <w:pPr>
        <w:pStyle w:val="TOC2"/>
        <w:tabs>
          <w:tab w:val="right" w:leader="dot" w:pos="8834"/>
        </w:tabs>
        <w:rPr>
          <w:noProof/>
          <w14:ligatures w14:val="standardContextual"/>
        </w:rPr>
      </w:pPr>
      <w:hyperlink w:anchor="_Toc156227760" w:history="1">
        <w:r w:rsidRPr="00AD1FCB">
          <w:rPr>
            <w:rStyle w:val="a8"/>
            <w:rFonts w:ascii="Times New Roman" w:eastAsia="宋体" w:hAnsi="Times New Roman" w:cs="Times New Roman"/>
            <w:b/>
            <w:bCs/>
            <w:noProof/>
            <w:kern w:val="0"/>
          </w:rPr>
          <w:t>（一）标准编制的背景和意义</w:t>
        </w:r>
        <w:r>
          <w:rPr>
            <w:noProof/>
            <w:webHidden/>
          </w:rPr>
          <w:tab/>
        </w:r>
        <w:r>
          <w:rPr>
            <w:noProof/>
            <w:webHidden/>
          </w:rPr>
          <w:fldChar w:fldCharType="begin"/>
        </w:r>
        <w:r>
          <w:rPr>
            <w:noProof/>
            <w:webHidden/>
          </w:rPr>
          <w:instrText xml:space="preserve"> PAGEREF _Toc156227760 \h </w:instrText>
        </w:r>
        <w:r>
          <w:rPr>
            <w:noProof/>
            <w:webHidden/>
          </w:rPr>
        </w:r>
        <w:r>
          <w:rPr>
            <w:noProof/>
            <w:webHidden/>
          </w:rPr>
          <w:fldChar w:fldCharType="separate"/>
        </w:r>
        <w:r>
          <w:rPr>
            <w:noProof/>
            <w:webHidden/>
          </w:rPr>
          <w:t>1</w:t>
        </w:r>
        <w:r>
          <w:rPr>
            <w:noProof/>
            <w:webHidden/>
          </w:rPr>
          <w:fldChar w:fldCharType="end"/>
        </w:r>
      </w:hyperlink>
    </w:p>
    <w:p w14:paraId="132E292F" w14:textId="6D5F242B" w:rsidR="00D85B2C" w:rsidRDefault="00D85B2C">
      <w:pPr>
        <w:pStyle w:val="TOC2"/>
        <w:tabs>
          <w:tab w:val="right" w:leader="dot" w:pos="8834"/>
        </w:tabs>
        <w:rPr>
          <w:noProof/>
          <w14:ligatures w14:val="standardContextual"/>
        </w:rPr>
      </w:pPr>
      <w:hyperlink w:anchor="_Toc156227761" w:history="1">
        <w:r w:rsidRPr="00AD1FCB">
          <w:rPr>
            <w:rStyle w:val="a8"/>
            <w:rFonts w:ascii="Times New Roman" w:eastAsia="宋体" w:hAnsi="Times New Roman" w:cs="Times New Roman"/>
            <w:b/>
            <w:bCs/>
            <w:noProof/>
            <w:kern w:val="0"/>
          </w:rPr>
          <w:t>（二）任务来源</w:t>
        </w:r>
        <w:r>
          <w:rPr>
            <w:noProof/>
            <w:webHidden/>
          </w:rPr>
          <w:tab/>
        </w:r>
        <w:r>
          <w:rPr>
            <w:noProof/>
            <w:webHidden/>
          </w:rPr>
          <w:fldChar w:fldCharType="begin"/>
        </w:r>
        <w:r>
          <w:rPr>
            <w:noProof/>
            <w:webHidden/>
          </w:rPr>
          <w:instrText xml:space="preserve"> PAGEREF _Toc156227761 \h </w:instrText>
        </w:r>
        <w:r>
          <w:rPr>
            <w:noProof/>
            <w:webHidden/>
          </w:rPr>
        </w:r>
        <w:r>
          <w:rPr>
            <w:noProof/>
            <w:webHidden/>
          </w:rPr>
          <w:fldChar w:fldCharType="separate"/>
        </w:r>
        <w:r>
          <w:rPr>
            <w:noProof/>
            <w:webHidden/>
          </w:rPr>
          <w:t>1</w:t>
        </w:r>
        <w:r>
          <w:rPr>
            <w:noProof/>
            <w:webHidden/>
          </w:rPr>
          <w:fldChar w:fldCharType="end"/>
        </w:r>
      </w:hyperlink>
    </w:p>
    <w:p w14:paraId="6CEEAE90" w14:textId="1D814426" w:rsidR="00D85B2C" w:rsidRDefault="00D85B2C">
      <w:pPr>
        <w:pStyle w:val="TOC1"/>
        <w:rPr>
          <w:noProof/>
          <w:sz w:val="21"/>
          <w14:ligatures w14:val="standardContextual"/>
        </w:rPr>
      </w:pPr>
      <w:hyperlink w:anchor="_Toc156227762" w:history="1">
        <w:r w:rsidRPr="00AD1FCB">
          <w:rPr>
            <w:rStyle w:val="a8"/>
            <w:rFonts w:ascii="Times New Roman" w:eastAsia="宋体" w:hAnsi="Times New Roman" w:cs="Times New Roman"/>
            <w:b/>
            <w:bCs/>
            <w:noProof/>
            <w:kern w:val="0"/>
          </w:rPr>
          <w:t>二、研究现状</w:t>
        </w:r>
        <w:r>
          <w:rPr>
            <w:noProof/>
            <w:webHidden/>
          </w:rPr>
          <w:tab/>
        </w:r>
        <w:r>
          <w:rPr>
            <w:noProof/>
            <w:webHidden/>
          </w:rPr>
          <w:fldChar w:fldCharType="begin"/>
        </w:r>
        <w:r>
          <w:rPr>
            <w:noProof/>
            <w:webHidden/>
          </w:rPr>
          <w:instrText xml:space="preserve"> PAGEREF _Toc156227762 \h </w:instrText>
        </w:r>
        <w:r>
          <w:rPr>
            <w:noProof/>
            <w:webHidden/>
          </w:rPr>
        </w:r>
        <w:r>
          <w:rPr>
            <w:noProof/>
            <w:webHidden/>
          </w:rPr>
          <w:fldChar w:fldCharType="separate"/>
        </w:r>
        <w:r>
          <w:rPr>
            <w:noProof/>
            <w:webHidden/>
          </w:rPr>
          <w:t>1</w:t>
        </w:r>
        <w:r>
          <w:rPr>
            <w:noProof/>
            <w:webHidden/>
          </w:rPr>
          <w:fldChar w:fldCharType="end"/>
        </w:r>
      </w:hyperlink>
    </w:p>
    <w:p w14:paraId="1BABB6E3" w14:textId="47001D7E" w:rsidR="00D85B2C" w:rsidRDefault="00D85B2C">
      <w:pPr>
        <w:pStyle w:val="TOC2"/>
        <w:tabs>
          <w:tab w:val="right" w:leader="dot" w:pos="8834"/>
        </w:tabs>
        <w:rPr>
          <w:noProof/>
          <w14:ligatures w14:val="standardContextual"/>
        </w:rPr>
      </w:pPr>
      <w:hyperlink w:anchor="_Toc156227763" w:history="1">
        <w:r w:rsidRPr="00AD1FCB">
          <w:rPr>
            <w:rStyle w:val="a8"/>
            <w:rFonts w:ascii="Times New Roman" w:eastAsia="宋体" w:hAnsi="Times New Roman" w:cs="Times New Roman"/>
            <w:b/>
            <w:bCs/>
            <w:noProof/>
            <w:kern w:val="0"/>
          </w:rPr>
          <w:t>（一）同震滑坡解译缺失统一标准</w:t>
        </w:r>
        <w:r>
          <w:rPr>
            <w:noProof/>
            <w:webHidden/>
          </w:rPr>
          <w:tab/>
        </w:r>
        <w:r>
          <w:rPr>
            <w:noProof/>
            <w:webHidden/>
          </w:rPr>
          <w:fldChar w:fldCharType="begin"/>
        </w:r>
        <w:r>
          <w:rPr>
            <w:noProof/>
            <w:webHidden/>
          </w:rPr>
          <w:instrText xml:space="preserve"> PAGEREF _Toc156227763 \h </w:instrText>
        </w:r>
        <w:r>
          <w:rPr>
            <w:noProof/>
            <w:webHidden/>
          </w:rPr>
        </w:r>
        <w:r>
          <w:rPr>
            <w:noProof/>
            <w:webHidden/>
          </w:rPr>
          <w:fldChar w:fldCharType="separate"/>
        </w:r>
        <w:r>
          <w:rPr>
            <w:noProof/>
            <w:webHidden/>
          </w:rPr>
          <w:t>2</w:t>
        </w:r>
        <w:r>
          <w:rPr>
            <w:noProof/>
            <w:webHidden/>
          </w:rPr>
          <w:fldChar w:fldCharType="end"/>
        </w:r>
      </w:hyperlink>
    </w:p>
    <w:p w14:paraId="2593DD96" w14:textId="69568EB8" w:rsidR="00D85B2C" w:rsidRDefault="00D85B2C">
      <w:pPr>
        <w:pStyle w:val="TOC2"/>
        <w:tabs>
          <w:tab w:val="right" w:leader="dot" w:pos="8834"/>
        </w:tabs>
        <w:rPr>
          <w:noProof/>
          <w14:ligatures w14:val="standardContextual"/>
        </w:rPr>
      </w:pPr>
      <w:hyperlink w:anchor="_Toc156227764" w:history="1">
        <w:r w:rsidRPr="00AD1FCB">
          <w:rPr>
            <w:rStyle w:val="a8"/>
            <w:rFonts w:ascii="Times New Roman" w:eastAsia="宋体" w:hAnsi="Times New Roman" w:cs="Times New Roman"/>
            <w:b/>
            <w:bCs/>
            <w:noProof/>
            <w:kern w:val="0"/>
          </w:rPr>
          <w:t>（二）同震滑坡分布制图无统一标准</w:t>
        </w:r>
        <w:r>
          <w:rPr>
            <w:noProof/>
            <w:webHidden/>
          </w:rPr>
          <w:tab/>
        </w:r>
        <w:r>
          <w:rPr>
            <w:noProof/>
            <w:webHidden/>
          </w:rPr>
          <w:fldChar w:fldCharType="begin"/>
        </w:r>
        <w:r>
          <w:rPr>
            <w:noProof/>
            <w:webHidden/>
          </w:rPr>
          <w:instrText xml:space="preserve"> PAGEREF _Toc156227764 \h </w:instrText>
        </w:r>
        <w:r>
          <w:rPr>
            <w:noProof/>
            <w:webHidden/>
          </w:rPr>
        </w:r>
        <w:r>
          <w:rPr>
            <w:noProof/>
            <w:webHidden/>
          </w:rPr>
          <w:fldChar w:fldCharType="separate"/>
        </w:r>
        <w:r>
          <w:rPr>
            <w:noProof/>
            <w:webHidden/>
          </w:rPr>
          <w:t>2</w:t>
        </w:r>
        <w:r>
          <w:rPr>
            <w:noProof/>
            <w:webHidden/>
          </w:rPr>
          <w:fldChar w:fldCharType="end"/>
        </w:r>
      </w:hyperlink>
    </w:p>
    <w:p w14:paraId="34A88308" w14:textId="7A77D8E1" w:rsidR="00D85B2C" w:rsidRDefault="00D85B2C">
      <w:pPr>
        <w:pStyle w:val="TOC1"/>
        <w:rPr>
          <w:noProof/>
          <w:sz w:val="21"/>
          <w14:ligatures w14:val="standardContextual"/>
        </w:rPr>
      </w:pPr>
      <w:hyperlink w:anchor="_Toc156227765" w:history="1">
        <w:r w:rsidRPr="00AD1FCB">
          <w:rPr>
            <w:rStyle w:val="a8"/>
            <w:rFonts w:ascii="Times New Roman" w:eastAsia="宋体" w:hAnsi="Times New Roman" w:cs="Times New Roman"/>
            <w:b/>
            <w:bCs/>
            <w:noProof/>
            <w:kern w:val="0"/>
          </w:rPr>
          <w:t>三、编制本标准的依据</w:t>
        </w:r>
        <w:r>
          <w:rPr>
            <w:noProof/>
            <w:webHidden/>
          </w:rPr>
          <w:tab/>
        </w:r>
        <w:r>
          <w:rPr>
            <w:noProof/>
            <w:webHidden/>
          </w:rPr>
          <w:fldChar w:fldCharType="begin"/>
        </w:r>
        <w:r>
          <w:rPr>
            <w:noProof/>
            <w:webHidden/>
          </w:rPr>
          <w:instrText xml:space="preserve"> PAGEREF _Toc156227765 \h </w:instrText>
        </w:r>
        <w:r>
          <w:rPr>
            <w:noProof/>
            <w:webHidden/>
          </w:rPr>
        </w:r>
        <w:r>
          <w:rPr>
            <w:noProof/>
            <w:webHidden/>
          </w:rPr>
          <w:fldChar w:fldCharType="separate"/>
        </w:r>
        <w:r>
          <w:rPr>
            <w:noProof/>
            <w:webHidden/>
          </w:rPr>
          <w:t>3</w:t>
        </w:r>
        <w:r>
          <w:rPr>
            <w:noProof/>
            <w:webHidden/>
          </w:rPr>
          <w:fldChar w:fldCharType="end"/>
        </w:r>
      </w:hyperlink>
    </w:p>
    <w:p w14:paraId="3FB7A4F2" w14:textId="01715CC1" w:rsidR="00D85B2C" w:rsidRDefault="00D85B2C">
      <w:pPr>
        <w:pStyle w:val="TOC1"/>
        <w:rPr>
          <w:noProof/>
          <w:sz w:val="21"/>
          <w14:ligatures w14:val="standardContextual"/>
        </w:rPr>
      </w:pPr>
      <w:hyperlink w:anchor="_Toc156227766" w:history="1">
        <w:r w:rsidRPr="00AD1FCB">
          <w:rPr>
            <w:rStyle w:val="a8"/>
            <w:rFonts w:ascii="Times New Roman" w:eastAsia="宋体" w:hAnsi="Times New Roman" w:cs="Times New Roman"/>
            <w:b/>
            <w:bCs/>
            <w:noProof/>
            <w:kern w:val="0"/>
          </w:rPr>
          <w:t>四、主要技术内容</w:t>
        </w:r>
        <w:r>
          <w:rPr>
            <w:noProof/>
            <w:webHidden/>
          </w:rPr>
          <w:tab/>
        </w:r>
        <w:r>
          <w:rPr>
            <w:noProof/>
            <w:webHidden/>
          </w:rPr>
          <w:fldChar w:fldCharType="begin"/>
        </w:r>
        <w:r>
          <w:rPr>
            <w:noProof/>
            <w:webHidden/>
          </w:rPr>
          <w:instrText xml:space="preserve"> PAGEREF _Toc156227766 \h </w:instrText>
        </w:r>
        <w:r>
          <w:rPr>
            <w:noProof/>
            <w:webHidden/>
          </w:rPr>
        </w:r>
        <w:r>
          <w:rPr>
            <w:noProof/>
            <w:webHidden/>
          </w:rPr>
          <w:fldChar w:fldCharType="separate"/>
        </w:r>
        <w:r>
          <w:rPr>
            <w:noProof/>
            <w:webHidden/>
          </w:rPr>
          <w:t>3</w:t>
        </w:r>
        <w:r>
          <w:rPr>
            <w:noProof/>
            <w:webHidden/>
          </w:rPr>
          <w:fldChar w:fldCharType="end"/>
        </w:r>
      </w:hyperlink>
    </w:p>
    <w:p w14:paraId="033FA5FE" w14:textId="07B8628F" w:rsidR="00D85B2C" w:rsidRDefault="00D85B2C">
      <w:pPr>
        <w:pStyle w:val="TOC2"/>
        <w:tabs>
          <w:tab w:val="right" w:leader="dot" w:pos="8834"/>
        </w:tabs>
        <w:rPr>
          <w:noProof/>
          <w14:ligatures w14:val="standardContextual"/>
        </w:rPr>
      </w:pPr>
      <w:hyperlink w:anchor="_Toc156227767" w:history="1">
        <w:r w:rsidRPr="00AD1FCB">
          <w:rPr>
            <w:rStyle w:val="a8"/>
            <w:rFonts w:ascii="Times New Roman" w:eastAsia="宋体" w:hAnsi="Times New Roman" w:cs="Times New Roman"/>
            <w:b/>
            <w:bCs/>
            <w:noProof/>
            <w:kern w:val="0"/>
          </w:rPr>
          <w:t>（一）标准内容与章节</w:t>
        </w:r>
        <w:r>
          <w:rPr>
            <w:noProof/>
            <w:webHidden/>
          </w:rPr>
          <w:tab/>
        </w:r>
        <w:r>
          <w:rPr>
            <w:noProof/>
            <w:webHidden/>
          </w:rPr>
          <w:fldChar w:fldCharType="begin"/>
        </w:r>
        <w:r>
          <w:rPr>
            <w:noProof/>
            <w:webHidden/>
          </w:rPr>
          <w:instrText xml:space="preserve"> PAGEREF _Toc156227767 \h </w:instrText>
        </w:r>
        <w:r>
          <w:rPr>
            <w:noProof/>
            <w:webHidden/>
          </w:rPr>
        </w:r>
        <w:r>
          <w:rPr>
            <w:noProof/>
            <w:webHidden/>
          </w:rPr>
          <w:fldChar w:fldCharType="separate"/>
        </w:r>
        <w:r>
          <w:rPr>
            <w:noProof/>
            <w:webHidden/>
          </w:rPr>
          <w:t>3</w:t>
        </w:r>
        <w:r>
          <w:rPr>
            <w:noProof/>
            <w:webHidden/>
          </w:rPr>
          <w:fldChar w:fldCharType="end"/>
        </w:r>
      </w:hyperlink>
    </w:p>
    <w:p w14:paraId="3BCFBF17" w14:textId="3CFAAAEB" w:rsidR="00D85B2C" w:rsidRDefault="00D85B2C">
      <w:pPr>
        <w:pStyle w:val="TOC2"/>
        <w:tabs>
          <w:tab w:val="right" w:leader="dot" w:pos="8834"/>
        </w:tabs>
        <w:rPr>
          <w:noProof/>
          <w14:ligatures w14:val="standardContextual"/>
        </w:rPr>
      </w:pPr>
      <w:hyperlink w:anchor="_Toc156227768" w:history="1">
        <w:r w:rsidRPr="00AD1FCB">
          <w:rPr>
            <w:rStyle w:val="a8"/>
            <w:rFonts w:ascii="Times New Roman" w:eastAsia="宋体" w:hAnsi="Times New Roman" w:cs="Times New Roman"/>
            <w:b/>
            <w:bCs/>
            <w:noProof/>
            <w:kern w:val="0"/>
          </w:rPr>
          <w:t>（二）同震滑坡数据库构建基本原则</w:t>
        </w:r>
        <w:r>
          <w:rPr>
            <w:noProof/>
            <w:webHidden/>
          </w:rPr>
          <w:tab/>
        </w:r>
        <w:r>
          <w:rPr>
            <w:noProof/>
            <w:webHidden/>
          </w:rPr>
          <w:fldChar w:fldCharType="begin"/>
        </w:r>
        <w:r>
          <w:rPr>
            <w:noProof/>
            <w:webHidden/>
          </w:rPr>
          <w:instrText xml:space="preserve"> PAGEREF _Toc156227768 \h </w:instrText>
        </w:r>
        <w:r>
          <w:rPr>
            <w:noProof/>
            <w:webHidden/>
          </w:rPr>
        </w:r>
        <w:r>
          <w:rPr>
            <w:noProof/>
            <w:webHidden/>
          </w:rPr>
          <w:fldChar w:fldCharType="separate"/>
        </w:r>
        <w:r>
          <w:rPr>
            <w:noProof/>
            <w:webHidden/>
          </w:rPr>
          <w:t>4</w:t>
        </w:r>
        <w:r>
          <w:rPr>
            <w:noProof/>
            <w:webHidden/>
          </w:rPr>
          <w:fldChar w:fldCharType="end"/>
        </w:r>
      </w:hyperlink>
    </w:p>
    <w:p w14:paraId="2BE2A994" w14:textId="22EA017C" w:rsidR="00D85B2C" w:rsidRDefault="00D85B2C">
      <w:pPr>
        <w:pStyle w:val="TOC3"/>
        <w:tabs>
          <w:tab w:val="right" w:leader="dot" w:pos="8834"/>
        </w:tabs>
        <w:rPr>
          <w:noProof/>
          <w14:ligatures w14:val="standardContextual"/>
        </w:rPr>
      </w:pPr>
      <w:hyperlink w:anchor="_Toc156227769" w:history="1">
        <w:r w:rsidRPr="00AD1FCB">
          <w:rPr>
            <w:rStyle w:val="a8"/>
            <w:rFonts w:ascii="宋体" w:eastAsia="宋体" w:hAnsi="宋体"/>
            <w:noProof/>
          </w:rPr>
          <w:t>（1）同震滑坡解译原则</w:t>
        </w:r>
        <w:r>
          <w:rPr>
            <w:noProof/>
            <w:webHidden/>
          </w:rPr>
          <w:tab/>
        </w:r>
        <w:r>
          <w:rPr>
            <w:noProof/>
            <w:webHidden/>
          </w:rPr>
          <w:fldChar w:fldCharType="begin"/>
        </w:r>
        <w:r>
          <w:rPr>
            <w:noProof/>
            <w:webHidden/>
          </w:rPr>
          <w:instrText xml:space="preserve"> PAGEREF _Toc156227769 \h </w:instrText>
        </w:r>
        <w:r>
          <w:rPr>
            <w:noProof/>
            <w:webHidden/>
          </w:rPr>
        </w:r>
        <w:r>
          <w:rPr>
            <w:noProof/>
            <w:webHidden/>
          </w:rPr>
          <w:fldChar w:fldCharType="separate"/>
        </w:r>
        <w:r>
          <w:rPr>
            <w:noProof/>
            <w:webHidden/>
          </w:rPr>
          <w:t>4</w:t>
        </w:r>
        <w:r>
          <w:rPr>
            <w:noProof/>
            <w:webHidden/>
          </w:rPr>
          <w:fldChar w:fldCharType="end"/>
        </w:r>
      </w:hyperlink>
    </w:p>
    <w:p w14:paraId="3190638A" w14:textId="514F7226" w:rsidR="00D85B2C" w:rsidRDefault="00D85B2C">
      <w:pPr>
        <w:pStyle w:val="TOC3"/>
        <w:tabs>
          <w:tab w:val="right" w:leader="dot" w:pos="8834"/>
        </w:tabs>
        <w:rPr>
          <w:noProof/>
          <w14:ligatures w14:val="standardContextual"/>
        </w:rPr>
      </w:pPr>
      <w:hyperlink w:anchor="_Toc156227770" w:history="1">
        <w:r w:rsidRPr="00AD1FCB">
          <w:rPr>
            <w:rStyle w:val="a8"/>
            <w:rFonts w:ascii="宋体" w:eastAsia="宋体" w:hAnsi="宋体"/>
            <w:noProof/>
          </w:rPr>
          <w:t>（2）遥感影像选择原则</w:t>
        </w:r>
        <w:r>
          <w:rPr>
            <w:noProof/>
            <w:webHidden/>
          </w:rPr>
          <w:tab/>
        </w:r>
        <w:r>
          <w:rPr>
            <w:noProof/>
            <w:webHidden/>
          </w:rPr>
          <w:fldChar w:fldCharType="begin"/>
        </w:r>
        <w:r>
          <w:rPr>
            <w:noProof/>
            <w:webHidden/>
          </w:rPr>
          <w:instrText xml:space="preserve"> PAGEREF _Toc156227770 \h </w:instrText>
        </w:r>
        <w:r>
          <w:rPr>
            <w:noProof/>
            <w:webHidden/>
          </w:rPr>
        </w:r>
        <w:r>
          <w:rPr>
            <w:noProof/>
            <w:webHidden/>
          </w:rPr>
          <w:fldChar w:fldCharType="separate"/>
        </w:r>
        <w:r>
          <w:rPr>
            <w:noProof/>
            <w:webHidden/>
          </w:rPr>
          <w:t>6</w:t>
        </w:r>
        <w:r>
          <w:rPr>
            <w:noProof/>
            <w:webHidden/>
          </w:rPr>
          <w:fldChar w:fldCharType="end"/>
        </w:r>
      </w:hyperlink>
    </w:p>
    <w:p w14:paraId="0B4777A2" w14:textId="0E8004C2" w:rsidR="00D85B2C" w:rsidRDefault="00D85B2C">
      <w:pPr>
        <w:pStyle w:val="TOC3"/>
        <w:tabs>
          <w:tab w:val="right" w:leader="dot" w:pos="8834"/>
        </w:tabs>
        <w:rPr>
          <w:noProof/>
          <w14:ligatures w14:val="standardContextual"/>
        </w:rPr>
      </w:pPr>
      <w:hyperlink w:anchor="_Toc156227771" w:history="1">
        <w:r w:rsidRPr="00AD1FCB">
          <w:rPr>
            <w:rStyle w:val="a8"/>
            <w:rFonts w:ascii="宋体" w:eastAsia="宋体" w:hAnsi="宋体"/>
            <w:noProof/>
          </w:rPr>
          <w:t>（3）地震滑坡属性库建立原则</w:t>
        </w:r>
        <w:r>
          <w:rPr>
            <w:noProof/>
            <w:webHidden/>
          </w:rPr>
          <w:tab/>
        </w:r>
        <w:r>
          <w:rPr>
            <w:noProof/>
            <w:webHidden/>
          </w:rPr>
          <w:fldChar w:fldCharType="begin"/>
        </w:r>
        <w:r>
          <w:rPr>
            <w:noProof/>
            <w:webHidden/>
          </w:rPr>
          <w:instrText xml:space="preserve"> PAGEREF _Toc156227771 \h </w:instrText>
        </w:r>
        <w:r>
          <w:rPr>
            <w:noProof/>
            <w:webHidden/>
          </w:rPr>
        </w:r>
        <w:r>
          <w:rPr>
            <w:noProof/>
            <w:webHidden/>
          </w:rPr>
          <w:fldChar w:fldCharType="separate"/>
        </w:r>
        <w:r>
          <w:rPr>
            <w:noProof/>
            <w:webHidden/>
          </w:rPr>
          <w:t>6</w:t>
        </w:r>
        <w:r>
          <w:rPr>
            <w:noProof/>
            <w:webHidden/>
          </w:rPr>
          <w:fldChar w:fldCharType="end"/>
        </w:r>
      </w:hyperlink>
    </w:p>
    <w:p w14:paraId="4FC534CD" w14:textId="3E167D03" w:rsidR="00D85B2C" w:rsidRDefault="00D85B2C">
      <w:pPr>
        <w:pStyle w:val="TOC2"/>
        <w:tabs>
          <w:tab w:val="right" w:leader="dot" w:pos="8834"/>
        </w:tabs>
        <w:rPr>
          <w:noProof/>
          <w14:ligatures w14:val="standardContextual"/>
        </w:rPr>
      </w:pPr>
      <w:hyperlink w:anchor="_Toc156227772" w:history="1">
        <w:r w:rsidRPr="00AD1FCB">
          <w:rPr>
            <w:rStyle w:val="a8"/>
            <w:rFonts w:ascii="Times New Roman" w:eastAsia="宋体" w:hAnsi="Times New Roman" w:cs="Times New Roman"/>
            <w:b/>
            <w:bCs/>
            <w:noProof/>
            <w:kern w:val="0"/>
          </w:rPr>
          <w:t>（三）同震滑坡分布专题图制图模板</w:t>
        </w:r>
        <w:r>
          <w:rPr>
            <w:noProof/>
            <w:webHidden/>
          </w:rPr>
          <w:tab/>
        </w:r>
        <w:r>
          <w:rPr>
            <w:noProof/>
            <w:webHidden/>
          </w:rPr>
          <w:fldChar w:fldCharType="begin"/>
        </w:r>
        <w:r>
          <w:rPr>
            <w:noProof/>
            <w:webHidden/>
          </w:rPr>
          <w:instrText xml:space="preserve"> PAGEREF _Toc156227772 \h </w:instrText>
        </w:r>
        <w:r>
          <w:rPr>
            <w:noProof/>
            <w:webHidden/>
          </w:rPr>
        </w:r>
        <w:r>
          <w:rPr>
            <w:noProof/>
            <w:webHidden/>
          </w:rPr>
          <w:fldChar w:fldCharType="separate"/>
        </w:r>
        <w:r>
          <w:rPr>
            <w:noProof/>
            <w:webHidden/>
          </w:rPr>
          <w:t>6</w:t>
        </w:r>
        <w:r>
          <w:rPr>
            <w:noProof/>
            <w:webHidden/>
          </w:rPr>
          <w:fldChar w:fldCharType="end"/>
        </w:r>
      </w:hyperlink>
    </w:p>
    <w:p w14:paraId="5B878A17" w14:textId="47D41F93" w:rsidR="00D85B2C" w:rsidRDefault="00D85B2C">
      <w:pPr>
        <w:pStyle w:val="TOC3"/>
        <w:tabs>
          <w:tab w:val="right" w:leader="dot" w:pos="8834"/>
        </w:tabs>
        <w:rPr>
          <w:noProof/>
          <w14:ligatures w14:val="standardContextual"/>
        </w:rPr>
      </w:pPr>
      <w:hyperlink w:anchor="_Toc156227773" w:history="1">
        <w:r w:rsidRPr="00AD1FCB">
          <w:rPr>
            <w:rStyle w:val="a8"/>
            <w:rFonts w:ascii="宋体" w:eastAsia="宋体" w:hAnsi="宋体"/>
            <w:noProof/>
          </w:rPr>
          <w:t>（1）基础模板</w:t>
        </w:r>
        <w:r>
          <w:rPr>
            <w:noProof/>
            <w:webHidden/>
          </w:rPr>
          <w:tab/>
        </w:r>
        <w:r>
          <w:rPr>
            <w:noProof/>
            <w:webHidden/>
          </w:rPr>
          <w:fldChar w:fldCharType="begin"/>
        </w:r>
        <w:r>
          <w:rPr>
            <w:noProof/>
            <w:webHidden/>
          </w:rPr>
          <w:instrText xml:space="preserve"> PAGEREF _Toc156227773 \h </w:instrText>
        </w:r>
        <w:r>
          <w:rPr>
            <w:noProof/>
            <w:webHidden/>
          </w:rPr>
        </w:r>
        <w:r>
          <w:rPr>
            <w:noProof/>
            <w:webHidden/>
          </w:rPr>
          <w:fldChar w:fldCharType="separate"/>
        </w:r>
        <w:r>
          <w:rPr>
            <w:noProof/>
            <w:webHidden/>
          </w:rPr>
          <w:t>6</w:t>
        </w:r>
        <w:r>
          <w:rPr>
            <w:noProof/>
            <w:webHidden/>
          </w:rPr>
          <w:fldChar w:fldCharType="end"/>
        </w:r>
      </w:hyperlink>
    </w:p>
    <w:p w14:paraId="79C98A97" w14:textId="63F37999" w:rsidR="00D85B2C" w:rsidRDefault="00D85B2C">
      <w:pPr>
        <w:pStyle w:val="TOC3"/>
        <w:tabs>
          <w:tab w:val="right" w:leader="dot" w:pos="8834"/>
        </w:tabs>
        <w:rPr>
          <w:noProof/>
          <w14:ligatures w14:val="standardContextual"/>
        </w:rPr>
      </w:pPr>
      <w:hyperlink w:anchor="_Toc156227774" w:history="1">
        <w:r w:rsidRPr="00AD1FCB">
          <w:rPr>
            <w:rStyle w:val="a8"/>
            <w:rFonts w:ascii="宋体" w:eastAsia="宋体" w:hAnsi="宋体"/>
            <w:noProof/>
          </w:rPr>
          <w:t>（2）专用模板</w:t>
        </w:r>
        <w:r>
          <w:rPr>
            <w:noProof/>
            <w:webHidden/>
          </w:rPr>
          <w:tab/>
        </w:r>
        <w:r>
          <w:rPr>
            <w:noProof/>
            <w:webHidden/>
          </w:rPr>
          <w:fldChar w:fldCharType="begin"/>
        </w:r>
        <w:r>
          <w:rPr>
            <w:noProof/>
            <w:webHidden/>
          </w:rPr>
          <w:instrText xml:space="preserve"> PAGEREF _Toc156227774 \h </w:instrText>
        </w:r>
        <w:r>
          <w:rPr>
            <w:noProof/>
            <w:webHidden/>
          </w:rPr>
        </w:r>
        <w:r>
          <w:rPr>
            <w:noProof/>
            <w:webHidden/>
          </w:rPr>
          <w:fldChar w:fldCharType="separate"/>
        </w:r>
        <w:r>
          <w:rPr>
            <w:noProof/>
            <w:webHidden/>
          </w:rPr>
          <w:t>6</w:t>
        </w:r>
        <w:r>
          <w:rPr>
            <w:noProof/>
            <w:webHidden/>
          </w:rPr>
          <w:fldChar w:fldCharType="end"/>
        </w:r>
      </w:hyperlink>
    </w:p>
    <w:p w14:paraId="43D6B4D2" w14:textId="71535EDD" w:rsidR="00D85B2C" w:rsidRDefault="00D85B2C">
      <w:pPr>
        <w:pStyle w:val="TOC1"/>
        <w:rPr>
          <w:noProof/>
          <w:sz w:val="21"/>
          <w14:ligatures w14:val="standardContextual"/>
        </w:rPr>
      </w:pPr>
      <w:hyperlink w:anchor="_Toc156227775" w:history="1">
        <w:r w:rsidRPr="00AD1FCB">
          <w:rPr>
            <w:rStyle w:val="a8"/>
            <w:rFonts w:ascii="Times New Roman" w:eastAsia="宋体" w:hAnsi="Times New Roman" w:cs="Times New Roman"/>
            <w:b/>
            <w:bCs/>
            <w:noProof/>
            <w:kern w:val="0"/>
          </w:rPr>
          <w:t>五、工作过程</w:t>
        </w:r>
        <w:r>
          <w:rPr>
            <w:noProof/>
            <w:webHidden/>
          </w:rPr>
          <w:tab/>
        </w:r>
        <w:r>
          <w:rPr>
            <w:noProof/>
            <w:webHidden/>
          </w:rPr>
          <w:fldChar w:fldCharType="begin"/>
        </w:r>
        <w:r>
          <w:rPr>
            <w:noProof/>
            <w:webHidden/>
          </w:rPr>
          <w:instrText xml:space="preserve"> PAGEREF _Toc156227775 \h </w:instrText>
        </w:r>
        <w:r>
          <w:rPr>
            <w:noProof/>
            <w:webHidden/>
          </w:rPr>
        </w:r>
        <w:r>
          <w:rPr>
            <w:noProof/>
            <w:webHidden/>
          </w:rPr>
          <w:fldChar w:fldCharType="separate"/>
        </w:r>
        <w:r>
          <w:rPr>
            <w:noProof/>
            <w:webHidden/>
          </w:rPr>
          <w:t>8</w:t>
        </w:r>
        <w:r>
          <w:rPr>
            <w:noProof/>
            <w:webHidden/>
          </w:rPr>
          <w:fldChar w:fldCharType="end"/>
        </w:r>
      </w:hyperlink>
    </w:p>
    <w:p w14:paraId="1EE3C0C5" w14:textId="5222A8E5" w:rsidR="00D85B2C" w:rsidRDefault="00D85B2C">
      <w:pPr>
        <w:pStyle w:val="TOC1"/>
        <w:rPr>
          <w:noProof/>
          <w:sz w:val="21"/>
          <w14:ligatures w14:val="standardContextual"/>
        </w:rPr>
      </w:pPr>
      <w:hyperlink w:anchor="_Toc156227776" w:history="1">
        <w:r w:rsidRPr="00AD1FCB">
          <w:rPr>
            <w:rStyle w:val="a8"/>
            <w:rFonts w:ascii="Times New Roman" w:eastAsia="宋体" w:hAnsi="Times New Roman" w:cs="Times New Roman"/>
            <w:b/>
            <w:bCs/>
            <w:noProof/>
            <w:kern w:val="0"/>
          </w:rPr>
          <w:t>六、与有关的现行法律、法规和强制性标准的关系</w:t>
        </w:r>
        <w:r>
          <w:rPr>
            <w:noProof/>
            <w:webHidden/>
          </w:rPr>
          <w:tab/>
        </w:r>
        <w:r>
          <w:rPr>
            <w:noProof/>
            <w:webHidden/>
          </w:rPr>
          <w:fldChar w:fldCharType="begin"/>
        </w:r>
        <w:r>
          <w:rPr>
            <w:noProof/>
            <w:webHidden/>
          </w:rPr>
          <w:instrText xml:space="preserve"> PAGEREF _Toc156227776 \h </w:instrText>
        </w:r>
        <w:r>
          <w:rPr>
            <w:noProof/>
            <w:webHidden/>
          </w:rPr>
        </w:r>
        <w:r>
          <w:rPr>
            <w:noProof/>
            <w:webHidden/>
          </w:rPr>
          <w:fldChar w:fldCharType="separate"/>
        </w:r>
        <w:r>
          <w:rPr>
            <w:noProof/>
            <w:webHidden/>
          </w:rPr>
          <w:t>8</w:t>
        </w:r>
        <w:r>
          <w:rPr>
            <w:noProof/>
            <w:webHidden/>
          </w:rPr>
          <w:fldChar w:fldCharType="end"/>
        </w:r>
      </w:hyperlink>
    </w:p>
    <w:p w14:paraId="23DD8C4A" w14:textId="66C2A642" w:rsidR="005A43F4" w:rsidRDefault="005A43F4" w:rsidP="002F28C3">
      <w:pPr>
        <w:spacing w:line="560" w:lineRule="exact"/>
        <w:jc w:val="center"/>
        <w:rPr>
          <w:rFonts w:ascii="方正小标宋简体" w:eastAsia="方正小标宋简体"/>
          <w:color w:val="000000"/>
          <w:sz w:val="44"/>
          <w:szCs w:val="44"/>
        </w:rPr>
      </w:pPr>
      <w:r>
        <w:rPr>
          <w:rFonts w:ascii="Times New Roman" w:eastAsia="宋体" w:hAnsi="Times New Roman" w:cs="Times New Roman"/>
          <w:szCs w:val="24"/>
          <w:lang w:val="zh-CN"/>
        </w:rPr>
        <w:fldChar w:fldCharType="end"/>
      </w:r>
    </w:p>
    <w:p w14:paraId="70FDACBB" w14:textId="77777777" w:rsidR="00904D14" w:rsidRDefault="00904D14" w:rsidP="002F28C3">
      <w:pPr>
        <w:spacing w:line="560" w:lineRule="exact"/>
        <w:jc w:val="center"/>
        <w:rPr>
          <w:rFonts w:ascii="方正小标宋简体" w:eastAsia="方正小标宋简体"/>
          <w:color w:val="000000"/>
          <w:sz w:val="44"/>
          <w:szCs w:val="44"/>
        </w:rPr>
        <w:sectPr w:rsidR="00904D14" w:rsidSect="002E094A">
          <w:pgSz w:w="11906" w:h="16838"/>
          <w:pgMar w:top="1702" w:right="1474" w:bottom="1985" w:left="1588" w:header="765" w:footer="964" w:gutter="0"/>
          <w:pgNumType w:start="1"/>
          <w:cols w:space="425"/>
          <w:titlePg/>
          <w:docGrid w:type="lines" w:linePitch="312"/>
        </w:sectPr>
      </w:pPr>
    </w:p>
    <w:p w14:paraId="3A7BE158" w14:textId="77777777" w:rsidR="00396407" w:rsidRPr="00396407" w:rsidRDefault="00396407" w:rsidP="00396407">
      <w:pPr>
        <w:autoSpaceDE w:val="0"/>
        <w:autoSpaceDN w:val="0"/>
        <w:spacing w:before="120" w:afterLines="50" w:after="156"/>
        <w:jc w:val="left"/>
        <w:outlineLvl w:val="0"/>
        <w:rPr>
          <w:rFonts w:ascii="Times New Roman" w:eastAsia="宋体" w:hAnsi="Times New Roman" w:cs="Times New Roman"/>
          <w:b/>
          <w:bCs/>
          <w:kern w:val="0"/>
          <w:sz w:val="28"/>
          <w:szCs w:val="28"/>
        </w:rPr>
      </w:pPr>
      <w:bookmarkStart w:id="3" w:name="_Toc156216223"/>
      <w:bookmarkStart w:id="4" w:name="_Toc156227759"/>
      <w:r w:rsidRPr="00396407">
        <w:rPr>
          <w:rFonts w:ascii="Times New Roman" w:eastAsia="宋体" w:hAnsi="Times New Roman" w:cs="Times New Roman"/>
          <w:b/>
          <w:bCs/>
          <w:kern w:val="0"/>
          <w:sz w:val="28"/>
          <w:szCs w:val="28"/>
        </w:rPr>
        <w:lastRenderedPageBreak/>
        <w:t>一、工作简况</w:t>
      </w:r>
      <w:bookmarkEnd w:id="3"/>
      <w:bookmarkEnd w:id="4"/>
    </w:p>
    <w:p w14:paraId="050B777F" w14:textId="5B28619C" w:rsidR="00396407" w:rsidRPr="00396407" w:rsidRDefault="00396407" w:rsidP="00396407">
      <w:pPr>
        <w:autoSpaceDE w:val="0"/>
        <w:autoSpaceDN w:val="0"/>
        <w:spacing w:before="120" w:afterLines="50" w:after="156"/>
        <w:jc w:val="left"/>
        <w:outlineLvl w:val="1"/>
        <w:rPr>
          <w:rFonts w:ascii="Times New Roman" w:eastAsia="宋体" w:hAnsi="Times New Roman" w:cs="Times New Roman"/>
          <w:b/>
          <w:bCs/>
          <w:kern w:val="0"/>
          <w:sz w:val="24"/>
          <w:szCs w:val="24"/>
        </w:rPr>
      </w:pPr>
      <w:bookmarkStart w:id="5" w:name="_Toc156216224"/>
      <w:bookmarkStart w:id="6" w:name="_Toc156227760"/>
      <w:r w:rsidRPr="00396407">
        <w:rPr>
          <w:rFonts w:ascii="Times New Roman" w:eastAsia="宋体" w:hAnsi="Times New Roman" w:cs="Times New Roman"/>
          <w:b/>
          <w:bCs/>
          <w:kern w:val="0"/>
          <w:sz w:val="24"/>
          <w:szCs w:val="24"/>
        </w:rPr>
        <w:t>（一）</w:t>
      </w:r>
      <w:bookmarkEnd w:id="5"/>
      <w:r w:rsidRPr="00396407">
        <w:rPr>
          <w:rFonts w:ascii="Times New Roman" w:eastAsia="宋体" w:hAnsi="Times New Roman" w:cs="Times New Roman" w:hint="eastAsia"/>
          <w:b/>
          <w:bCs/>
          <w:kern w:val="0"/>
          <w:sz w:val="24"/>
          <w:szCs w:val="24"/>
        </w:rPr>
        <w:t>标准编制的背景和意义</w:t>
      </w:r>
      <w:bookmarkEnd w:id="6"/>
    </w:p>
    <w:p w14:paraId="70780C1E" w14:textId="287B1CA5" w:rsidR="000C6C8D" w:rsidRPr="00396407" w:rsidRDefault="000C6C8D" w:rsidP="00396407">
      <w:pPr>
        <w:autoSpaceDE w:val="0"/>
        <w:autoSpaceDN w:val="0"/>
        <w:spacing w:line="360" w:lineRule="auto"/>
        <w:ind w:firstLineChars="200" w:firstLine="480"/>
        <w:rPr>
          <w:rFonts w:ascii="Times New Roman" w:eastAsia="宋体" w:hAnsi="Times New Roman" w:cs="Times New Roman"/>
          <w:bCs/>
          <w:kern w:val="0"/>
          <w:sz w:val="24"/>
          <w:szCs w:val="24"/>
        </w:rPr>
      </w:pPr>
      <w:r w:rsidRPr="00396407">
        <w:rPr>
          <w:rFonts w:ascii="Times New Roman" w:eastAsia="宋体" w:hAnsi="Times New Roman" w:cs="Times New Roman" w:hint="eastAsia"/>
          <w:bCs/>
          <w:kern w:val="0"/>
          <w:sz w:val="24"/>
          <w:szCs w:val="24"/>
        </w:rPr>
        <w:t>大地震往往能够触发大量的滑坡，而这些滑坡又以其规模较大、与地震伴生和造成的损失惨重等特征引起广泛的关注。地震同震滑坡作为地震引发的最严重的次级灾害，造成道路、学校、医院、民用房屋等被土石掩埋等破坏。以道路为例，作为灾后救助过程中的“生命线”，是救援物资运输和人员救助的重要交通枢纽。通往灾区附近的交通受阻或瘫痪，会造成救援难度与运输物资速度严重减缓，加大获取灾情困难，严重阻碍灾区与外界的及时沟通，影响救灾应急工作的进程。</w:t>
      </w:r>
    </w:p>
    <w:p w14:paraId="4875DF85" w14:textId="77777777" w:rsidR="000C6C8D" w:rsidRPr="00396407" w:rsidRDefault="000C6C8D" w:rsidP="00396407">
      <w:pPr>
        <w:autoSpaceDE w:val="0"/>
        <w:autoSpaceDN w:val="0"/>
        <w:spacing w:line="360" w:lineRule="auto"/>
        <w:ind w:firstLineChars="200" w:firstLine="480"/>
        <w:rPr>
          <w:rFonts w:ascii="Times New Roman" w:eastAsia="宋体" w:hAnsi="Times New Roman" w:cs="Times New Roman"/>
          <w:bCs/>
          <w:kern w:val="0"/>
          <w:sz w:val="24"/>
          <w:szCs w:val="24"/>
        </w:rPr>
      </w:pPr>
      <w:r w:rsidRPr="00396407">
        <w:rPr>
          <w:rFonts w:ascii="Times New Roman" w:eastAsia="宋体" w:hAnsi="Times New Roman" w:cs="Times New Roman" w:hint="eastAsia"/>
          <w:bCs/>
          <w:kern w:val="0"/>
          <w:sz w:val="24"/>
          <w:szCs w:val="24"/>
        </w:rPr>
        <w:t>在地震发生后快速获得客观、详细的同震滑坡数据，并有效传递滑坡灾情信息（包括滑坡分布及其所致的道路和建筑物等掩埋破坏情况）对震后灾情研判和应急救援至关重要。同时，构建尽可能完善、详尽的地震同震滑坡数据库还能够为震区灾后规划重建和类似震区灾前预防等工作的科学参考，也是深入研究同震滑坡发生机理、震区地质灾害链生及演化规律和震区河流与地貌演化特征等的数据支撑。</w:t>
      </w:r>
    </w:p>
    <w:p w14:paraId="6A26EB48" w14:textId="0DEF1C5C" w:rsidR="00C353EE" w:rsidRPr="00396407" w:rsidRDefault="000C6C8D" w:rsidP="00396407">
      <w:pPr>
        <w:autoSpaceDE w:val="0"/>
        <w:autoSpaceDN w:val="0"/>
        <w:spacing w:line="360" w:lineRule="auto"/>
        <w:ind w:firstLineChars="200" w:firstLine="480"/>
        <w:rPr>
          <w:rFonts w:ascii="Times New Roman" w:eastAsia="宋体" w:hAnsi="Times New Roman" w:cs="Times New Roman"/>
          <w:bCs/>
          <w:kern w:val="0"/>
          <w:sz w:val="24"/>
          <w:szCs w:val="24"/>
        </w:rPr>
      </w:pPr>
      <w:r w:rsidRPr="00396407">
        <w:rPr>
          <w:rFonts w:ascii="Times New Roman" w:eastAsia="宋体" w:hAnsi="Times New Roman" w:cs="Times New Roman" w:hint="eastAsia"/>
          <w:bCs/>
          <w:kern w:val="0"/>
          <w:sz w:val="24"/>
          <w:szCs w:val="24"/>
        </w:rPr>
        <w:t>然而，当前地震滑坡编目缺乏统一解译和建库标准，导致典型的同震例、滑坡数据库显著差异的现象。此外，随着对地震滑坡危害性的认识越来越清晰，地震同震滑坡分布专题图成为当前灾情信息传递和交流的重要媒介。同样，由于缺乏统一的制图规范，当前杂乱的同震滑坡分布图表达形式阻碍了震后快速、高效地同震滑坡灾情研判和评估。因此，有必要建立统一的地震同震滑坡建库和分布专题图制图技术规范</w:t>
      </w:r>
      <w:r w:rsidR="00774A75" w:rsidRPr="00396407">
        <w:rPr>
          <w:rFonts w:ascii="Times New Roman" w:eastAsia="宋体" w:hAnsi="Times New Roman" w:cs="Times New Roman" w:hint="eastAsia"/>
          <w:bCs/>
          <w:kern w:val="0"/>
          <w:sz w:val="24"/>
          <w:szCs w:val="24"/>
        </w:rPr>
        <w:t>。</w:t>
      </w:r>
    </w:p>
    <w:p w14:paraId="4A36ECA9" w14:textId="30AE0376" w:rsidR="000C6C8D" w:rsidRPr="00396407" w:rsidRDefault="004551A8" w:rsidP="00396407">
      <w:pPr>
        <w:autoSpaceDE w:val="0"/>
        <w:autoSpaceDN w:val="0"/>
        <w:spacing w:before="120" w:afterLines="50" w:after="156"/>
        <w:jc w:val="left"/>
        <w:outlineLvl w:val="1"/>
        <w:rPr>
          <w:rFonts w:ascii="Times New Roman" w:eastAsia="宋体" w:hAnsi="Times New Roman" w:cs="Times New Roman"/>
          <w:b/>
          <w:bCs/>
          <w:kern w:val="0"/>
          <w:sz w:val="24"/>
          <w:szCs w:val="24"/>
        </w:rPr>
      </w:pPr>
      <w:bookmarkStart w:id="7" w:name="_Toc156227761"/>
      <w:r w:rsidRPr="00396407">
        <w:rPr>
          <w:rFonts w:ascii="Times New Roman" w:eastAsia="宋体" w:hAnsi="Times New Roman" w:cs="Times New Roman" w:hint="eastAsia"/>
          <w:b/>
          <w:bCs/>
          <w:kern w:val="0"/>
          <w:sz w:val="24"/>
          <w:szCs w:val="24"/>
        </w:rPr>
        <w:t>（二）</w:t>
      </w:r>
      <w:r w:rsidR="000C6C8D" w:rsidRPr="00396407">
        <w:rPr>
          <w:rFonts w:ascii="Times New Roman" w:eastAsia="宋体" w:hAnsi="Times New Roman" w:cs="Times New Roman" w:hint="eastAsia"/>
          <w:b/>
          <w:bCs/>
          <w:kern w:val="0"/>
          <w:sz w:val="24"/>
          <w:szCs w:val="24"/>
        </w:rPr>
        <w:t>任务来源</w:t>
      </w:r>
      <w:bookmarkEnd w:id="7"/>
    </w:p>
    <w:p w14:paraId="3821FA3E" w14:textId="653DCBD8" w:rsidR="000C6C8D" w:rsidRPr="006279D4" w:rsidRDefault="000C6C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20</w:t>
      </w:r>
      <w:r w:rsidRPr="006279D4">
        <w:rPr>
          <w:rFonts w:ascii="Times New Roman" w:eastAsia="宋体" w:hAnsi="Times New Roman" w:cs="Times New Roman"/>
          <w:bCs/>
          <w:kern w:val="0"/>
          <w:sz w:val="24"/>
          <w:szCs w:val="24"/>
        </w:rPr>
        <w:t>22</w:t>
      </w:r>
      <w:r w:rsidRPr="006279D4">
        <w:rPr>
          <w:rFonts w:ascii="Times New Roman" w:eastAsia="宋体" w:hAnsi="Times New Roman" w:cs="Times New Roman" w:hint="eastAsia"/>
          <w:bCs/>
          <w:kern w:val="0"/>
          <w:sz w:val="24"/>
          <w:szCs w:val="24"/>
        </w:rPr>
        <w:t>年</w:t>
      </w:r>
      <w:r w:rsidRPr="006279D4">
        <w:rPr>
          <w:rFonts w:ascii="Times New Roman" w:eastAsia="宋体" w:hAnsi="Times New Roman" w:cs="Times New Roman"/>
          <w:bCs/>
          <w:kern w:val="0"/>
          <w:sz w:val="24"/>
          <w:szCs w:val="24"/>
        </w:rPr>
        <w:t>6</w:t>
      </w:r>
      <w:r w:rsidRPr="006279D4">
        <w:rPr>
          <w:rFonts w:ascii="Times New Roman" w:eastAsia="宋体" w:hAnsi="Times New Roman" w:cs="Times New Roman" w:hint="eastAsia"/>
          <w:bCs/>
          <w:kern w:val="0"/>
          <w:sz w:val="24"/>
          <w:szCs w:val="24"/>
        </w:rPr>
        <w:t>月</w:t>
      </w:r>
      <w:r w:rsidRPr="006279D4">
        <w:rPr>
          <w:rFonts w:ascii="Times New Roman" w:eastAsia="宋体" w:hAnsi="Times New Roman" w:cs="Times New Roman"/>
          <w:bCs/>
          <w:kern w:val="0"/>
          <w:sz w:val="24"/>
          <w:szCs w:val="24"/>
        </w:rPr>
        <w:t>15</w:t>
      </w:r>
      <w:r w:rsidRPr="006279D4">
        <w:rPr>
          <w:rFonts w:ascii="Times New Roman" w:eastAsia="宋体" w:hAnsi="Times New Roman" w:cs="Times New Roman" w:hint="eastAsia"/>
          <w:bCs/>
          <w:kern w:val="0"/>
          <w:sz w:val="24"/>
          <w:szCs w:val="24"/>
        </w:rPr>
        <w:t>日，</w:t>
      </w:r>
      <w:bookmarkStart w:id="8" w:name="_Hlk156041341"/>
      <w:r w:rsidRPr="006279D4">
        <w:rPr>
          <w:rFonts w:ascii="Times New Roman" w:eastAsia="宋体" w:hAnsi="Times New Roman" w:cs="Times New Roman" w:hint="eastAsia"/>
          <w:bCs/>
          <w:kern w:val="0"/>
          <w:sz w:val="24"/>
          <w:szCs w:val="24"/>
        </w:rPr>
        <w:t>中国灾害防御协会</w:t>
      </w:r>
      <w:bookmarkEnd w:id="8"/>
      <w:r w:rsidRPr="006279D4">
        <w:rPr>
          <w:rFonts w:ascii="Times New Roman" w:eastAsia="宋体" w:hAnsi="Times New Roman" w:cs="Times New Roman" w:hint="eastAsia"/>
          <w:bCs/>
          <w:kern w:val="0"/>
          <w:sz w:val="24"/>
          <w:szCs w:val="24"/>
        </w:rPr>
        <w:t>正式下达标准制定立项通知，计划号：</w:t>
      </w:r>
      <w:r w:rsidRPr="006279D4">
        <w:rPr>
          <w:rFonts w:ascii="Times New Roman" w:eastAsia="宋体" w:hAnsi="Times New Roman" w:cs="Times New Roman"/>
          <w:bCs/>
          <w:kern w:val="0"/>
          <w:sz w:val="24"/>
          <w:szCs w:val="24"/>
        </w:rPr>
        <w:t>13</w:t>
      </w:r>
      <w:r w:rsidRPr="006279D4">
        <w:rPr>
          <w:rFonts w:ascii="Times New Roman" w:eastAsia="宋体" w:hAnsi="Times New Roman" w:cs="Times New Roman" w:hint="eastAsia"/>
          <w:bCs/>
          <w:kern w:val="0"/>
          <w:sz w:val="24"/>
          <w:szCs w:val="24"/>
        </w:rPr>
        <w:t>-</w:t>
      </w:r>
      <w:r w:rsidRPr="006279D4">
        <w:rPr>
          <w:rFonts w:ascii="Times New Roman" w:eastAsia="宋体" w:hAnsi="Times New Roman" w:cs="Times New Roman"/>
          <w:bCs/>
          <w:kern w:val="0"/>
          <w:sz w:val="24"/>
          <w:szCs w:val="24"/>
        </w:rPr>
        <w:t>2022</w:t>
      </w:r>
      <w:r w:rsidRPr="006279D4">
        <w:rPr>
          <w:rFonts w:ascii="Times New Roman" w:eastAsia="宋体" w:hAnsi="Times New Roman" w:cs="Times New Roman" w:hint="eastAsia"/>
          <w:bCs/>
          <w:kern w:val="0"/>
          <w:sz w:val="24"/>
          <w:szCs w:val="24"/>
        </w:rPr>
        <w:t>，项目名称：地震同震滑坡分布图制图技术规范。</w:t>
      </w:r>
    </w:p>
    <w:p w14:paraId="291F9C89" w14:textId="15119F3A" w:rsidR="000C6C8D" w:rsidRPr="006279D4" w:rsidRDefault="000C6C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本标准主管部门为中国灾害防御协会，负责起草单位均为</w:t>
      </w:r>
      <w:r w:rsidR="009A24E7" w:rsidRPr="006279D4">
        <w:rPr>
          <w:rFonts w:ascii="Times New Roman" w:eastAsia="宋体" w:hAnsi="Times New Roman" w:cs="Times New Roman" w:hint="eastAsia"/>
          <w:bCs/>
          <w:kern w:val="0"/>
          <w:sz w:val="24"/>
          <w:szCs w:val="24"/>
        </w:rPr>
        <w:t>地震地质灾害</w:t>
      </w:r>
      <w:r w:rsidRPr="006279D4">
        <w:rPr>
          <w:rFonts w:ascii="Times New Roman" w:eastAsia="宋体" w:hAnsi="Times New Roman" w:cs="Times New Roman" w:hint="eastAsia"/>
          <w:bCs/>
          <w:kern w:val="0"/>
          <w:sz w:val="24"/>
          <w:szCs w:val="24"/>
        </w:rPr>
        <w:t>研究与应用科研机构和实际应用单位</w:t>
      </w:r>
      <w:r w:rsidR="009A24E7" w:rsidRPr="006279D4">
        <w:rPr>
          <w:rFonts w:ascii="Times New Roman" w:eastAsia="宋体" w:hAnsi="Times New Roman" w:cs="Times New Roman" w:hint="eastAsia"/>
          <w:bCs/>
          <w:kern w:val="0"/>
          <w:sz w:val="24"/>
          <w:szCs w:val="24"/>
        </w:rPr>
        <w:t>。</w:t>
      </w:r>
    </w:p>
    <w:p w14:paraId="365E0674" w14:textId="4FEE772D" w:rsidR="0013308D" w:rsidRPr="00396407" w:rsidRDefault="0013308D" w:rsidP="00396407">
      <w:pPr>
        <w:autoSpaceDE w:val="0"/>
        <w:autoSpaceDN w:val="0"/>
        <w:spacing w:before="120" w:afterLines="50" w:after="156"/>
        <w:jc w:val="left"/>
        <w:outlineLvl w:val="0"/>
        <w:rPr>
          <w:rFonts w:ascii="Times New Roman" w:eastAsia="宋体" w:hAnsi="Times New Roman" w:cs="Times New Roman"/>
          <w:b/>
          <w:bCs/>
          <w:kern w:val="0"/>
          <w:sz w:val="28"/>
          <w:szCs w:val="28"/>
        </w:rPr>
      </w:pPr>
      <w:bookmarkStart w:id="9" w:name="_Toc156227762"/>
      <w:r w:rsidRPr="00396407">
        <w:rPr>
          <w:rFonts w:ascii="Times New Roman" w:eastAsia="宋体" w:hAnsi="Times New Roman" w:cs="Times New Roman" w:hint="eastAsia"/>
          <w:b/>
          <w:bCs/>
          <w:kern w:val="0"/>
          <w:sz w:val="28"/>
          <w:szCs w:val="28"/>
        </w:rPr>
        <w:t>二、研究现状</w:t>
      </w:r>
      <w:bookmarkEnd w:id="9"/>
    </w:p>
    <w:p w14:paraId="6B47D537"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lastRenderedPageBreak/>
        <w:t>得益于近年来遥感与</w:t>
      </w:r>
      <w:r w:rsidRPr="006279D4">
        <w:rPr>
          <w:rFonts w:ascii="Times New Roman" w:eastAsia="宋体" w:hAnsi="Times New Roman" w:cs="Times New Roman"/>
          <w:bCs/>
          <w:kern w:val="0"/>
          <w:sz w:val="24"/>
          <w:szCs w:val="24"/>
        </w:rPr>
        <w:t>GIS</w:t>
      </w:r>
      <w:r w:rsidRPr="006279D4">
        <w:rPr>
          <w:rFonts w:ascii="Times New Roman" w:eastAsia="宋体" w:hAnsi="Times New Roman" w:cs="Times New Roman"/>
          <w:bCs/>
          <w:kern w:val="0"/>
          <w:sz w:val="24"/>
          <w:szCs w:val="24"/>
        </w:rPr>
        <w:t>技术的大力发展以及地震</w:t>
      </w:r>
      <w:r w:rsidRPr="006279D4">
        <w:rPr>
          <w:rFonts w:ascii="Times New Roman" w:eastAsia="宋体" w:hAnsi="Times New Roman" w:cs="Times New Roman" w:hint="eastAsia"/>
          <w:bCs/>
          <w:kern w:val="0"/>
          <w:sz w:val="24"/>
          <w:szCs w:val="24"/>
        </w:rPr>
        <w:t>同震</w:t>
      </w:r>
      <w:r w:rsidRPr="006279D4">
        <w:rPr>
          <w:rFonts w:ascii="Times New Roman" w:eastAsia="宋体" w:hAnsi="Times New Roman" w:cs="Times New Roman"/>
          <w:bCs/>
          <w:kern w:val="0"/>
          <w:sz w:val="24"/>
          <w:szCs w:val="24"/>
        </w:rPr>
        <w:t>滑坡研究显著的科学意义与社会效应，地震</w:t>
      </w:r>
      <w:r w:rsidRPr="006279D4">
        <w:rPr>
          <w:rFonts w:ascii="Times New Roman" w:eastAsia="宋体" w:hAnsi="Times New Roman" w:cs="Times New Roman" w:hint="eastAsia"/>
          <w:bCs/>
          <w:kern w:val="0"/>
          <w:sz w:val="24"/>
          <w:szCs w:val="24"/>
        </w:rPr>
        <w:t>同震</w:t>
      </w:r>
      <w:r w:rsidRPr="006279D4">
        <w:rPr>
          <w:rFonts w:ascii="Times New Roman" w:eastAsia="宋体" w:hAnsi="Times New Roman" w:cs="Times New Roman"/>
          <w:bCs/>
          <w:kern w:val="0"/>
          <w:sz w:val="24"/>
          <w:szCs w:val="24"/>
        </w:rPr>
        <w:t>滑坡相关研究取得了显著的进展</w:t>
      </w:r>
      <w:r w:rsidRPr="006279D4">
        <w:rPr>
          <w:rFonts w:ascii="Times New Roman" w:eastAsia="宋体" w:hAnsi="Times New Roman" w:cs="Times New Roman" w:hint="eastAsia"/>
          <w:bCs/>
          <w:kern w:val="0"/>
          <w:sz w:val="24"/>
          <w:szCs w:val="24"/>
        </w:rPr>
        <w:t>，涌现了一大批基于单次地震事件的同震滑坡数据库</w:t>
      </w:r>
      <w:r w:rsidRPr="006279D4">
        <w:rPr>
          <w:rFonts w:ascii="Times New Roman" w:eastAsia="宋体" w:hAnsi="Times New Roman" w:cs="Times New Roman"/>
          <w:bCs/>
          <w:kern w:val="0"/>
          <w:sz w:val="24"/>
          <w:szCs w:val="24"/>
        </w:rPr>
        <w:fldChar w:fldCharType="begin"/>
      </w:r>
      <w:r w:rsidRPr="006279D4">
        <w:rPr>
          <w:rFonts w:ascii="Times New Roman" w:eastAsia="宋体" w:hAnsi="Times New Roman" w:cs="Times New Roman"/>
          <w:bCs/>
          <w:kern w:val="0"/>
          <w:sz w:val="24"/>
          <w:szCs w:val="24"/>
        </w:rPr>
        <w:instrText xml:space="preserve"> ADDIN EN.CITE &lt;EndNote&gt;&lt;Cite&gt;&lt;Author&gt;Tanyaş&lt;/Author&gt;&lt;Year&gt;2017&lt;/Year&gt;&lt;RecNum&gt;2180&lt;/RecNum&gt;&lt;DisplayText&gt;(Tanyaş et al., 2017)&lt;/DisplayText&gt;&lt;record&gt;&lt;rec-number&gt;2180&lt;/rec-number&gt;&lt;foreign-keys&gt;&lt;key app="EN" db-id="t9wfef5fr0apege2025ve2fifp0dzt2v0ed5" timestamp="1646992585"&gt;2180&lt;/key&gt;&lt;/foreign-keys&gt;&lt;ref-type name="Journal Article"&gt;17&lt;/ref-type&gt;&lt;contributors&gt;&lt;authors&gt;&lt;author&gt;Tanyaş, Hakan&lt;/author&gt;&lt;author&gt;van Westen, Cees J.&lt;/author&gt;&lt;author&gt;Allstadt, Kate E.&lt;/author&gt;&lt;author&gt;Anna Nowicki Jessee, M.&lt;/author&gt;&lt;author&gt;Görüm, Tolga&lt;/author&gt;&lt;author&gt;Jibson, Randall W.&lt;/author&gt;&lt;author&gt;Godt, Jonathan W.&lt;/author&gt;&lt;author&gt;Sato, Hiroshi P.&lt;/author&gt;&lt;author&gt;Schmitt, Robert G.&lt;/author&gt;&lt;author&gt;Marc, Odin&lt;/author&gt;&lt;author&gt;Hovius, Niels&lt;/author&gt;&lt;/authors&gt;&lt;/contributors&gt;&lt;titles&gt;&lt;title&gt;Presentation and Analysis of a Worldwide Database of Earthquake-Induced Landslide Inventories&lt;/title&gt;&lt;secondary-title&gt;Journal of Geophysical Research: Earth Surface&lt;/secondary-title&gt;&lt;/titles&gt;&lt;periodical&gt;&lt;full-title&gt;Journal of Geophysical Research: Earth Surface&lt;/full-title&gt;&lt;/periodical&gt;&lt;pages&gt;1991-2015&lt;/pages&gt;&lt;volume&gt;122&lt;/volume&gt;&lt;number&gt;10&lt;/number&gt;&lt;section&gt;1991&lt;/section&gt;&lt;dates&gt;&lt;year&gt;2017&lt;/year&gt;&lt;/dates&gt;&lt;isbn&gt;21699003&lt;/isbn&gt;&lt;urls&gt;&lt;/urls&gt;&lt;electronic-resource-num&gt;10.1002/2017jf004236&lt;/electronic-resource-num&gt;&lt;/record&gt;&lt;/Cite&gt;&lt;/EndNote&gt;</w:instrText>
      </w:r>
      <w:r w:rsidRPr="006279D4">
        <w:rPr>
          <w:rFonts w:ascii="Times New Roman" w:eastAsia="宋体" w:hAnsi="Times New Roman" w:cs="Times New Roman"/>
          <w:bCs/>
          <w:kern w:val="0"/>
          <w:sz w:val="24"/>
          <w:szCs w:val="24"/>
        </w:rPr>
        <w:fldChar w:fldCharType="separate"/>
      </w:r>
      <w:r w:rsidRPr="006279D4">
        <w:rPr>
          <w:rFonts w:ascii="Times New Roman" w:eastAsia="宋体" w:hAnsi="Times New Roman" w:cs="Times New Roman"/>
          <w:bCs/>
          <w:kern w:val="0"/>
          <w:sz w:val="24"/>
          <w:szCs w:val="24"/>
        </w:rPr>
        <w:t>(Tanyaş et al., 2017)</w:t>
      </w:r>
      <w:r w:rsidRPr="006279D4">
        <w:rPr>
          <w:rFonts w:ascii="Times New Roman" w:eastAsia="宋体" w:hAnsi="Times New Roman" w:cs="Times New Roman"/>
          <w:bCs/>
          <w:kern w:val="0"/>
          <w:sz w:val="24"/>
          <w:szCs w:val="24"/>
        </w:rPr>
        <w:fldChar w:fldCharType="end"/>
      </w:r>
      <w:r w:rsidRPr="006279D4">
        <w:rPr>
          <w:rFonts w:ascii="Times New Roman" w:eastAsia="宋体" w:hAnsi="Times New Roman" w:cs="Times New Roman" w:hint="eastAsia"/>
          <w:bCs/>
          <w:kern w:val="0"/>
          <w:sz w:val="24"/>
          <w:szCs w:val="24"/>
        </w:rPr>
        <w:t>。然而，这些同震滑坡解译结果具有显著的同震例、滑坡数据库差异大（包括滑坡总数量、总面积和灾害体表现形式等多个方面）的现象</w:t>
      </w:r>
      <w:r w:rsidRPr="006279D4">
        <w:rPr>
          <w:rFonts w:ascii="Times New Roman" w:eastAsia="宋体" w:hAnsi="Times New Roman" w:cs="Times New Roman"/>
          <w:bCs/>
          <w:kern w:val="0"/>
          <w:sz w:val="24"/>
          <w:szCs w:val="24"/>
        </w:rPr>
        <w:fldChar w:fldCharType="begin">
          <w:fldData xml:space="preserve">PEVuZE5vdGU+PENpdGU+PEF1dGhvcj7orrjlhrI8L0F1dGhvcj48WWVhcj4yMDE0PC9ZZWFyPjxS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</w:fldData>
        </w:fldChar>
      </w:r>
      <w:r w:rsidRPr="006279D4">
        <w:rPr>
          <w:rFonts w:ascii="Times New Roman" w:eastAsia="宋体" w:hAnsi="Times New Roman" w:cs="Times New Roman"/>
          <w:bCs/>
          <w:kern w:val="0"/>
          <w:sz w:val="24"/>
          <w:szCs w:val="24"/>
        </w:rPr>
        <w:instrText xml:space="preserve"> ADDIN EN.CITE </w:instrText>
      </w:r>
      <w:r w:rsidRPr="006279D4">
        <w:rPr>
          <w:rFonts w:ascii="Times New Roman" w:eastAsia="宋体" w:hAnsi="Times New Roman" w:cs="Times New Roman"/>
          <w:bCs/>
          <w:kern w:val="0"/>
          <w:sz w:val="24"/>
          <w:szCs w:val="24"/>
        </w:rPr>
        <w:fldChar w:fldCharType="begin">
          <w:fldData xml:space="preserve">PEVuZE5vdGU+PENpdGU+PEF1dGhvcj7orrjlhrI8L0F1dGhvcj48WWVhcj4yMDE0PC9ZZWFyPjxS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</w:fldData>
        </w:fldChar>
      </w:r>
      <w:r w:rsidRPr="006279D4">
        <w:rPr>
          <w:rFonts w:ascii="Times New Roman" w:eastAsia="宋体" w:hAnsi="Times New Roman" w:cs="Times New Roman"/>
          <w:bCs/>
          <w:kern w:val="0"/>
          <w:sz w:val="24"/>
          <w:szCs w:val="24"/>
        </w:rPr>
        <w:instrText xml:space="preserve"> ADDIN EN.CITE.DATA </w:instrText>
      </w:r>
      <w:r w:rsidRPr="006279D4">
        <w:rPr>
          <w:rFonts w:ascii="Times New Roman" w:eastAsia="宋体" w:hAnsi="Times New Roman" w:cs="Times New Roman"/>
          <w:bCs/>
          <w:kern w:val="0"/>
          <w:sz w:val="24"/>
          <w:szCs w:val="24"/>
        </w:rPr>
      </w:r>
      <w:r w:rsidRPr="006279D4">
        <w:rPr>
          <w:rFonts w:ascii="Times New Roman" w:eastAsia="宋体" w:hAnsi="Times New Roman" w:cs="Times New Roman"/>
          <w:bCs/>
          <w:kern w:val="0"/>
          <w:sz w:val="24"/>
          <w:szCs w:val="24"/>
        </w:rPr>
        <w:fldChar w:fldCharType="end"/>
      </w:r>
      <w:r w:rsidRPr="006279D4">
        <w:rPr>
          <w:rFonts w:ascii="Times New Roman" w:eastAsia="宋体" w:hAnsi="Times New Roman" w:cs="Times New Roman"/>
          <w:bCs/>
          <w:kern w:val="0"/>
          <w:sz w:val="24"/>
          <w:szCs w:val="24"/>
        </w:rPr>
      </w:r>
      <w:r w:rsidRPr="006279D4">
        <w:rPr>
          <w:rFonts w:ascii="Times New Roman" w:eastAsia="宋体" w:hAnsi="Times New Roman" w:cs="Times New Roman"/>
          <w:bCs/>
          <w:kern w:val="0"/>
          <w:sz w:val="24"/>
          <w:szCs w:val="24"/>
        </w:rPr>
        <w:fldChar w:fldCharType="separate"/>
      </w:r>
      <w:r w:rsidRPr="006279D4">
        <w:rPr>
          <w:rFonts w:ascii="Times New Roman" w:eastAsia="宋体" w:hAnsi="Times New Roman" w:cs="Times New Roman" w:hint="eastAsia"/>
          <w:bCs/>
          <w:kern w:val="0"/>
          <w:sz w:val="24"/>
          <w:szCs w:val="24"/>
        </w:rPr>
        <w:t>(</w:t>
      </w:r>
      <w:r w:rsidRPr="006279D4">
        <w:rPr>
          <w:rFonts w:ascii="Times New Roman" w:eastAsia="宋体" w:hAnsi="Times New Roman" w:cs="Times New Roman" w:hint="eastAsia"/>
          <w:bCs/>
          <w:kern w:val="0"/>
          <w:sz w:val="24"/>
          <w:szCs w:val="24"/>
        </w:rPr>
        <w:t>许冲</w:t>
      </w:r>
      <w:r w:rsidRPr="006279D4">
        <w:rPr>
          <w:rFonts w:ascii="Times New Roman" w:eastAsia="宋体" w:hAnsi="Times New Roman" w:cs="Times New Roman" w:hint="eastAsia"/>
          <w:bCs/>
          <w:kern w:val="0"/>
          <w:sz w:val="24"/>
          <w:szCs w:val="24"/>
        </w:rPr>
        <w:t xml:space="preserve"> and </w:t>
      </w:r>
      <w:r w:rsidRPr="006279D4">
        <w:rPr>
          <w:rFonts w:ascii="Times New Roman" w:eastAsia="宋体" w:hAnsi="Times New Roman" w:cs="Times New Roman" w:hint="eastAsia"/>
          <w:bCs/>
          <w:kern w:val="0"/>
          <w:sz w:val="24"/>
          <w:szCs w:val="24"/>
        </w:rPr>
        <w:t>徐锡伟</w:t>
      </w:r>
      <w:r w:rsidRPr="006279D4">
        <w:rPr>
          <w:rFonts w:ascii="Times New Roman" w:eastAsia="宋体" w:hAnsi="Times New Roman" w:cs="Times New Roman" w:hint="eastAsia"/>
          <w:bCs/>
          <w:kern w:val="0"/>
          <w:sz w:val="24"/>
          <w:szCs w:val="24"/>
        </w:rPr>
        <w:t>, 2014 , Meena and Tavakkoli, 2019)</w:t>
      </w:r>
      <w:r w:rsidRPr="006279D4">
        <w:rPr>
          <w:rFonts w:ascii="Times New Roman" w:eastAsia="宋体" w:hAnsi="Times New Roman" w:cs="Times New Roman"/>
          <w:bCs/>
          <w:kern w:val="0"/>
          <w:sz w:val="24"/>
          <w:szCs w:val="24"/>
        </w:rPr>
        <w:fldChar w:fldCharType="end"/>
      </w:r>
      <w:r w:rsidRPr="006279D4">
        <w:rPr>
          <w:rFonts w:ascii="Times New Roman" w:eastAsia="宋体" w:hAnsi="Times New Roman" w:cs="Times New Roman" w:hint="eastAsia"/>
          <w:bCs/>
          <w:kern w:val="0"/>
          <w:sz w:val="24"/>
          <w:szCs w:val="24"/>
        </w:rPr>
        <w:t>，主要原因可以归结为以下</w:t>
      </w:r>
      <w:r w:rsidRPr="006279D4">
        <w:rPr>
          <w:rFonts w:ascii="Times New Roman" w:eastAsia="宋体" w:hAnsi="Times New Roman" w:cs="Times New Roman" w:hint="eastAsia"/>
          <w:bCs/>
          <w:kern w:val="0"/>
          <w:sz w:val="24"/>
          <w:szCs w:val="24"/>
        </w:rPr>
        <w:t>2</w:t>
      </w:r>
      <w:r w:rsidRPr="006279D4">
        <w:rPr>
          <w:rFonts w:ascii="Times New Roman" w:eastAsia="宋体" w:hAnsi="Times New Roman" w:cs="Times New Roman" w:hint="eastAsia"/>
          <w:bCs/>
          <w:kern w:val="0"/>
          <w:sz w:val="24"/>
          <w:szCs w:val="24"/>
        </w:rPr>
        <w:t>点：</w:t>
      </w:r>
    </w:p>
    <w:p w14:paraId="3DCB7D17" w14:textId="66B7A8EE" w:rsidR="0013308D" w:rsidRPr="00396407" w:rsidRDefault="004551A8" w:rsidP="00396407">
      <w:pPr>
        <w:autoSpaceDE w:val="0"/>
        <w:autoSpaceDN w:val="0"/>
        <w:spacing w:before="120" w:afterLines="50" w:after="156"/>
        <w:jc w:val="left"/>
        <w:outlineLvl w:val="1"/>
        <w:rPr>
          <w:rFonts w:ascii="Times New Roman" w:eastAsia="宋体" w:hAnsi="Times New Roman" w:cs="Times New Roman"/>
          <w:b/>
          <w:bCs/>
          <w:kern w:val="0"/>
          <w:sz w:val="24"/>
          <w:szCs w:val="24"/>
        </w:rPr>
      </w:pPr>
      <w:bookmarkStart w:id="10" w:name="_Toc156227763"/>
      <w:r w:rsidRPr="00396407">
        <w:rPr>
          <w:rFonts w:ascii="Times New Roman" w:eastAsia="宋体" w:hAnsi="Times New Roman" w:cs="Times New Roman" w:hint="eastAsia"/>
          <w:b/>
          <w:bCs/>
          <w:kern w:val="0"/>
          <w:sz w:val="24"/>
          <w:szCs w:val="24"/>
        </w:rPr>
        <w:t>（一）</w:t>
      </w:r>
      <w:r w:rsidR="0013308D" w:rsidRPr="00396407">
        <w:rPr>
          <w:rFonts w:ascii="Times New Roman" w:eastAsia="宋体" w:hAnsi="Times New Roman" w:cs="Times New Roman" w:hint="eastAsia"/>
          <w:b/>
          <w:bCs/>
          <w:kern w:val="0"/>
          <w:sz w:val="24"/>
          <w:szCs w:val="24"/>
        </w:rPr>
        <w:t>同震滑坡解译缺失统一标准</w:t>
      </w:r>
      <w:bookmarkEnd w:id="10"/>
    </w:p>
    <w:p w14:paraId="428ABA97"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野外调查能够获取震区典型滑坡灾害的精确位置、规模等灾情信息，人机交互解译方法可以实现基于遥感数据的大范围滑坡信息提取，综合采用这两种方法就能高效、快速地获取高精度同震滑坡分布数据，这也是目前构建同震滑坡数据库最常用的方法</w:t>
      </w:r>
      <w:r w:rsidRPr="006279D4">
        <w:rPr>
          <w:rFonts w:ascii="Times New Roman" w:eastAsia="宋体" w:hAnsi="Times New Roman" w:cs="Times New Roman"/>
          <w:bCs/>
          <w:kern w:val="0"/>
          <w:sz w:val="24"/>
          <w:szCs w:val="24"/>
        </w:rPr>
        <w:fldChar w:fldCharType="begin"/>
      </w:r>
      <w:r w:rsidRPr="006279D4">
        <w:rPr>
          <w:rFonts w:ascii="Times New Roman" w:eastAsia="宋体" w:hAnsi="Times New Roman" w:cs="Times New Roman"/>
          <w:bCs/>
          <w:kern w:val="0"/>
          <w:sz w:val="24"/>
          <w:szCs w:val="24"/>
        </w:rPr>
        <w:instrText xml:space="preserve"> ADDIN EN.CITE &lt;EndNote&gt;&lt;Cite&gt;&lt;Author&gt;Fan&lt;/Author&gt;&lt;Year&gt;2019&lt;/Year&gt;&lt;RecNum&gt;475&lt;/RecNum&gt;&lt;DisplayText&gt;(Fan et al., 2019)&lt;/DisplayText&gt;&lt;record&gt;&lt;rec-number&gt;475&lt;/rec-number&gt;&lt;foreign-keys&gt;&lt;key app="EN" db-id="t9wfef5fr0apege2025ve2fifp0dzt2v0ed5" timestamp="1646917150"&gt;475&lt;/key&gt;&lt;/foreign-keys&gt;&lt;ref-type name="Journal Article"&gt;17&lt;/ref-type&gt;&lt;contributors&gt;&lt;authors&gt;&lt;author&gt;Fan, Xuan Mei&lt;/author&gt;&lt;author&gt;Scaringi, Gianvito&lt;/author&gt;&lt;author&gt;Korup, Oliver&lt;/author&gt;&lt;author&gt;West, A. Joshua&lt;/author&gt;&lt;author&gt;Westen, Cees J.&lt;/author&gt;&lt;author&gt;Tanyas, Hakan&lt;/author&gt;&lt;author&gt;Hovius, Niels&lt;/author&gt;&lt;author&gt;Hales, Tristram C.&lt;/author&gt;&lt;author&gt;Jibson, Randall W.&lt;/author&gt;&lt;author&gt;Allstadt, Kate E.&lt;/author&gt;&lt;author&gt;Zhang, Limin&lt;/author&gt;&lt;author&gt;Evans, Stephen G.&lt;/author&gt;&lt;author&gt;Xu, Chong&lt;/aut</w:instrText>
      </w:r>
      <w:r w:rsidRPr="006279D4">
        <w:rPr>
          <w:rFonts w:ascii="Times New Roman" w:eastAsia="宋体" w:hAnsi="Times New Roman" w:cs="Times New Roman" w:hint="eastAsia"/>
          <w:bCs/>
          <w:kern w:val="0"/>
          <w:sz w:val="24"/>
          <w:szCs w:val="24"/>
        </w:rPr>
        <w:instrText>hor&gt;&lt;author&gt;Li, Gen&lt;/author&gt;&lt;author&gt;Pei, Xiang Jun&lt;/author&gt;&lt;author&gt;Xu, Qiang&lt;/author&gt;&lt;author&gt;Huang, Run Qiu&lt;/author&gt;&lt;/authors&gt;&lt;/contributors&gt;&lt;titles&gt;&lt;title&gt;Earthquake</w:instrText>
      </w:r>
      <w:r w:rsidRPr="006279D4">
        <w:rPr>
          <w:rFonts w:ascii="Times New Roman" w:eastAsia="宋体" w:hAnsi="Times New Roman" w:cs="Times New Roman" w:hint="eastAsia"/>
          <w:bCs/>
          <w:kern w:val="0"/>
          <w:sz w:val="24"/>
          <w:szCs w:val="24"/>
        </w:rPr>
        <w:instrText>‐</w:instrText>
      </w:r>
      <w:r w:rsidRPr="006279D4">
        <w:rPr>
          <w:rFonts w:ascii="Times New Roman" w:eastAsia="宋体" w:hAnsi="Times New Roman" w:cs="Times New Roman" w:hint="eastAsia"/>
          <w:bCs/>
          <w:kern w:val="0"/>
          <w:sz w:val="24"/>
          <w:szCs w:val="24"/>
        </w:rPr>
        <w:instrText>Induced Chains of Geologic Hazards: Patterns, Mechanisms, and Impacts&lt;/title&gt;&lt;secondary-title&gt;Reviews of Geophysics&lt;/secondary-title&gt;&lt;alt-title&gt;Rev. Geophys.&lt;/alt-title&gt;&lt;short-title&gt;Earthquake</w:instrText>
      </w:r>
      <w:r w:rsidRPr="006279D4">
        <w:rPr>
          <w:rFonts w:ascii="Times New Roman" w:eastAsia="宋体" w:hAnsi="Times New Roman" w:cs="Times New Roman" w:hint="eastAsia"/>
          <w:bCs/>
          <w:kern w:val="0"/>
          <w:sz w:val="24"/>
          <w:szCs w:val="24"/>
        </w:rPr>
        <w:instrText>‐</w:instrText>
      </w:r>
      <w:r w:rsidRPr="006279D4">
        <w:rPr>
          <w:rFonts w:ascii="Times New Roman" w:eastAsia="宋体" w:hAnsi="Times New Roman" w:cs="Times New Roman" w:hint="eastAsia"/>
          <w:bCs/>
          <w:kern w:val="0"/>
          <w:sz w:val="24"/>
          <w:szCs w:val="24"/>
        </w:rPr>
        <w:instrText>Induced Chains of Geologic Hazards&lt;/short-title&gt;&lt;/titles&gt;&lt;periodical&gt;&lt;full-title&gt;Reviews of Geophysics&lt;/full-title&gt;&lt;abbr-1&gt;Rev. Geophys.&lt;/abbr-1&gt;&lt;/per</w:instrText>
      </w:r>
      <w:r w:rsidRPr="006279D4">
        <w:rPr>
          <w:rFonts w:ascii="Times New Roman" w:eastAsia="宋体" w:hAnsi="Times New Roman" w:cs="Times New Roman"/>
          <w:bCs/>
          <w:kern w:val="0"/>
          <w:sz w:val="24"/>
          <w:szCs w:val="24"/>
        </w:rPr>
        <w:instrText>iodical&gt;&lt;alt-periodical&gt;&lt;full-title&gt;Reviews of Geophysics&lt;/full-title&gt;&lt;abbr-1&gt;Rev. Geophys.&lt;/abbr-1&gt;&lt;/alt-periodical&gt;&lt;pages&gt;421-503&lt;/pages&gt;&lt;volume&gt;57&lt;/volume&gt;&lt;number&gt;2&lt;/number&gt;&lt;dates&gt;&lt;year&gt;2019&lt;/year&gt;&lt;pub-dates&gt;&lt;date&gt;2019/06&lt;/date&gt;&lt;/pub-dates&gt;&lt;/dates&gt;&lt;isbn&gt;8755-1209, 1944-9208&lt;/isbn&gt;&lt;urls&gt;&lt;related-urls&gt;&lt;url&gt;https://onlinelibrary.wiley.com/doi/abs/10.1029/2018RG000626&lt;/url&gt;&lt;/related-urls&gt;&lt;/urls&gt;&lt;electronic-resource-num&gt;10.1029/2018RG000626&lt;/electronic-resource-num&gt;&lt;remote-database-provider&gt;DOI.org (Crossref)&lt;/remote-database-provider&gt;&lt;language&gt;en&lt;/language&gt;&lt;access-date&gt;2022/03/08/13:30:14&lt;/access-date&gt;&lt;/record&gt;&lt;/Cite&gt;&lt;/EndNote&gt;</w:instrText>
      </w:r>
      <w:r w:rsidRPr="006279D4">
        <w:rPr>
          <w:rFonts w:ascii="Times New Roman" w:eastAsia="宋体" w:hAnsi="Times New Roman" w:cs="Times New Roman"/>
          <w:bCs/>
          <w:kern w:val="0"/>
          <w:sz w:val="24"/>
          <w:szCs w:val="24"/>
        </w:rPr>
        <w:fldChar w:fldCharType="separate"/>
      </w:r>
      <w:r w:rsidRPr="006279D4">
        <w:rPr>
          <w:rFonts w:ascii="Times New Roman" w:eastAsia="宋体" w:hAnsi="Times New Roman" w:cs="Times New Roman"/>
          <w:bCs/>
          <w:kern w:val="0"/>
          <w:sz w:val="24"/>
          <w:szCs w:val="24"/>
        </w:rPr>
        <w:t>(Fan et al., 2019)</w:t>
      </w:r>
      <w:r w:rsidRPr="006279D4">
        <w:rPr>
          <w:rFonts w:ascii="Times New Roman" w:eastAsia="宋体" w:hAnsi="Times New Roman" w:cs="Times New Roman"/>
          <w:bCs/>
          <w:kern w:val="0"/>
          <w:sz w:val="24"/>
          <w:szCs w:val="24"/>
        </w:rPr>
        <w:fldChar w:fldCharType="end"/>
      </w:r>
      <w:r w:rsidRPr="006279D4">
        <w:rPr>
          <w:rFonts w:ascii="Times New Roman" w:eastAsia="宋体" w:hAnsi="Times New Roman" w:cs="Times New Roman" w:hint="eastAsia"/>
          <w:bCs/>
          <w:kern w:val="0"/>
          <w:sz w:val="24"/>
          <w:szCs w:val="24"/>
        </w:rPr>
        <w:t>。但是，除解译人员专业程度和基础解译数据质量差异外，解译标准不统一是导致同震例滑坡数据库差异大的主要原因</w:t>
      </w:r>
      <w:r w:rsidRPr="006279D4">
        <w:rPr>
          <w:rFonts w:ascii="Times New Roman" w:eastAsia="宋体" w:hAnsi="Times New Roman" w:cs="Times New Roman"/>
          <w:bCs/>
          <w:kern w:val="0"/>
          <w:sz w:val="24"/>
          <w:szCs w:val="24"/>
        </w:rPr>
        <w:fldChar w:fldCharType="begin"/>
      </w:r>
      <w:r w:rsidRPr="006279D4">
        <w:rPr>
          <w:rFonts w:ascii="Times New Roman" w:eastAsia="宋体" w:hAnsi="Times New Roman" w:cs="Times New Roman"/>
          <w:bCs/>
          <w:kern w:val="0"/>
          <w:sz w:val="24"/>
          <w:szCs w:val="24"/>
        </w:rPr>
        <w:instrText xml:space="preserve"> ADDIN EN.CITE &lt;EndNote&gt;&lt;Cite&gt;&lt;Author&gt;Xu&lt;/Author&gt;&lt;Year&gt;2015&lt;/Year&gt;&lt;RecNum&gt;1708&lt;/RecNum&gt;&lt;DisplayText&gt;(Xu, 2015)&lt;/DisplayText&gt;&lt;record&gt;&lt;rec-number&gt;1708&lt;/rec-number&gt;&lt;foreign-keys&gt;&lt;key app="EN" db-id="t9wfef5fr0apege2025ve2fifp0dzt2v0ed5" timestamp="1646986996"&gt;1708&lt;/key&gt;&lt;/foreign-keys&gt;&lt;ref-type name="Journal Article"&gt;17&lt;/ref-type&gt;&lt;contributors&gt;&lt;authors&gt;&lt;author&gt;Xu, Chong&lt;/author&gt;&lt;/authors&gt;&lt;/contributors&gt;&lt;titles&gt;&lt;title&gt;Preparation of earthquake-triggered landslide inventory maps using remote sensing and GIS technologies: Principles and case studies&lt;/title&gt;&lt;secondary-title&gt;Geoscience Frontiers&lt;/secondary-title&gt;&lt;/titles&gt;&lt;periodical&gt;&lt;full-title&gt;Geoscience Frontiers&lt;/full-title&gt;&lt;/periodical&gt;&lt;pages&gt;825-836&lt;/pages&gt;&lt;volume&gt;6&lt;/volume&gt;&lt;number&gt;6&lt;/number&gt;&lt;section&gt;825&lt;/sec</w:instrText>
      </w:r>
      <w:r w:rsidRPr="006279D4">
        <w:rPr>
          <w:rFonts w:ascii="Times New Roman" w:eastAsia="宋体" w:hAnsi="Times New Roman" w:cs="Times New Roman" w:hint="eastAsia"/>
          <w:bCs/>
          <w:kern w:val="0"/>
          <w:sz w:val="24"/>
          <w:szCs w:val="24"/>
        </w:rPr>
        <w:instrText>tion&gt;&lt;dates&gt;&lt;year&gt;2015&lt;/year&gt;&lt;/dates&gt;&lt;isbn&gt;16749871&lt;/isbn&gt;&lt;urls&gt;&lt;pdf-urls&gt;&lt;url&gt;file://G:\BaiduSyncdisk\EndnotePapers\</w:instrText>
      </w:r>
      <w:r w:rsidRPr="006279D4">
        <w:rPr>
          <w:rFonts w:ascii="Times New Roman" w:eastAsia="宋体" w:hAnsi="Times New Roman" w:cs="Times New Roman" w:hint="eastAsia"/>
          <w:bCs/>
          <w:kern w:val="0"/>
          <w:sz w:val="24"/>
          <w:szCs w:val="24"/>
        </w:rPr>
        <w:instrText>论文</w:instrText>
      </w:r>
      <w:r w:rsidRPr="006279D4">
        <w:rPr>
          <w:rFonts w:ascii="Times New Roman" w:eastAsia="宋体" w:hAnsi="Times New Roman" w:cs="Times New Roman" w:hint="eastAsia"/>
          <w:bCs/>
          <w:kern w:val="0"/>
          <w:sz w:val="24"/>
          <w:szCs w:val="24"/>
        </w:rPr>
        <w:instrText>\landslide</w:instrText>
      </w:r>
      <w:r w:rsidRPr="006279D4">
        <w:rPr>
          <w:rFonts w:ascii="Times New Roman" w:eastAsia="宋体" w:hAnsi="Times New Roman" w:cs="Times New Roman" w:hint="eastAsia"/>
          <w:bCs/>
          <w:kern w:val="0"/>
          <w:sz w:val="24"/>
          <w:szCs w:val="24"/>
        </w:rPr>
        <w:instrText>、地灾</w:instrText>
      </w:r>
      <w:r w:rsidRPr="006279D4">
        <w:rPr>
          <w:rFonts w:ascii="Times New Roman" w:eastAsia="宋体" w:hAnsi="Times New Roman" w:cs="Times New Roman" w:hint="eastAsia"/>
          <w:bCs/>
          <w:kern w:val="0"/>
          <w:sz w:val="24"/>
          <w:szCs w:val="24"/>
        </w:rPr>
        <w:instrText>\</w:instrText>
      </w:r>
      <w:r w:rsidRPr="006279D4">
        <w:rPr>
          <w:rFonts w:ascii="Times New Roman" w:eastAsia="宋体" w:hAnsi="Times New Roman" w:cs="Times New Roman" w:hint="eastAsia"/>
          <w:bCs/>
          <w:kern w:val="0"/>
          <w:sz w:val="24"/>
          <w:szCs w:val="24"/>
        </w:rPr>
        <w:instrText>分析评价</w:instrText>
      </w:r>
      <w:r w:rsidRPr="006279D4">
        <w:rPr>
          <w:rFonts w:ascii="Times New Roman" w:eastAsia="宋体" w:hAnsi="Times New Roman" w:cs="Times New Roman" w:hint="eastAsia"/>
          <w:bCs/>
          <w:kern w:val="0"/>
          <w:sz w:val="24"/>
          <w:szCs w:val="24"/>
        </w:rPr>
        <w:instrText>\</w:instrText>
      </w:r>
      <w:r w:rsidRPr="006279D4">
        <w:rPr>
          <w:rFonts w:ascii="Times New Roman" w:eastAsia="宋体" w:hAnsi="Times New Roman" w:cs="Times New Roman" w:hint="eastAsia"/>
          <w:bCs/>
          <w:kern w:val="0"/>
          <w:sz w:val="24"/>
          <w:szCs w:val="24"/>
        </w:rPr>
        <w:instrText>滑坡数据库、编目</w:instrText>
      </w:r>
      <w:r w:rsidRPr="006279D4">
        <w:rPr>
          <w:rFonts w:ascii="Times New Roman" w:eastAsia="宋体" w:hAnsi="Times New Roman" w:cs="Times New Roman" w:hint="eastAsia"/>
          <w:bCs/>
          <w:kern w:val="0"/>
          <w:sz w:val="24"/>
          <w:szCs w:val="24"/>
        </w:rPr>
        <w:instrText>\</w:instrText>
      </w:r>
      <w:r w:rsidRPr="006279D4">
        <w:rPr>
          <w:rFonts w:ascii="Times New Roman" w:eastAsia="宋体" w:hAnsi="Times New Roman" w:cs="Times New Roman" w:hint="eastAsia"/>
          <w:bCs/>
          <w:kern w:val="0"/>
          <w:sz w:val="24"/>
          <w:szCs w:val="24"/>
        </w:rPr>
        <w:instrText>滑坡编目</w:instrText>
      </w:r>
      <w:r w:rsidRPr="006279D4">
        <w:rPr>
          <w:rFonts w:ascii="Times New Roman" w:eastAsia="宋体" w:hAnsi="Times New Roman" w:cs="Times New Roman" w:hint="eastAsia"/>
          <w:bCs/>
          <w:kern w:val="0"/>
          <w:sz w:val="24"/>
          <w:szCs w:val="24"/>
        </w:rPr>
        <w:instrText xml:space="preserve">\Preparation of earthquake-triggered landslide inventory maps using remote sensing and GIS technologies </w:instrText>
      </w:r>
      <w:r w:rsidRPr="006279D4">
        <w:rPr>
          <w:rFonts w:ascii="Times New Roman" w:eastAsia="宋体" w:hAnsi="Times New Roman" w:cs="Times New Roman"/>
          <w:bCs/>
          <w:kern w:val="0"/>
          <w:sz w:val="24"/>
          <w:szCs w:val="24"/>
        </w:rPr>
        <w:instrText>Principles and case studie.pdf&lt;/url&gt;&lt;/pdf-urls&gt;&lt;/urls&gt;&lt;electronic-resource-num&gt;10.1016/j.gsf.2014.03.004&lt;/electronic-resource-num&gt;&lt;/record&gt;&lt;/Cite&gt;&lt;/EndNote&gt;</w:instrText>
      </w:r>
      <w:r w:rsidRPr="006279D4">
        <w:rPr>
          <w:rFonts w:ascii="Times New Roman" w:eastAsia="宋体" w:hAnsi="Times New Roman" w:cs="Times New Roman"/>
          <w:bCs/>
          <w:kern w:val="0"/>
          <w:sz w:val="24"/>
          <w:szCs w:val="24"/>
        </w:rPr>
        <w:fldChar w:fldCharType="separate"/>
      </w:r>
      <w:r w:rsidRPr="006279D4">
        <w:rPr>
          <w:rFonts w:ascii="Times New Roman" w:eastAsia="宋体" w:hAnsi="Times New Roman" w:cs="Times New Roman"/>
          <w:bCs/>
          <w:kern w:val="0"/>
          <w:sz w:val="24"/>
          <w:szCs w:val="24"/>
        </w:rPr>
        <w:t>(Xu, 2015)</w:t>
      </w:r>
      <w:r w:rsidRPr="006279D4">
        <w:rPr>
          <w:rFonts w:ascii="Times New Roman" w:eastAsia="宋体" w:hAnsi="Times New Roman" w:cs="Times New Roman"/>
          <w:bCs/>
          <w:kern w:val="0"/>
          <w:sz w:val="24"/>
          <w:szCs w:val="24"/>
        </w:rPr>
        <w:fldChar w:fldCharType="end"/>
      </w:r>
      <w:r w:rsidRPr="006279D4">
        <w:rPr>
          <w:rFonts w:ascii="Times New Roman" w:eastAsia="宋体" w:hAnsi="Times New Roman" w:cs="Times New Roman" w:hint="eastAsia"/>
          <w:bCs/>
          <w:kern w:val="0"/>
          <w:sz w:val="24"/>
          <w:szCs w:val="24"/>
        </w:rPr>
        <w:t>。例如，在记录灾情信息时，有些数据库用点要素标记滑坡位置，有些用线要素标识滑坡后缘，还有用面要素同时展示滑坡位置和规模。在连片滑坡分布区解译时，一些解译人员选择不区分单体滑坡，而一些解译人员则根据背景地形信息区分实际单体滑坡。这些解译原则方面的差异，不仅会影响灾情研判，还将在开展基于同震滑坡数据库的相关研究中引入误差和不确定性。</w:t>
      </w:r>
    </w:p>
    <w:p w14:paraId="5F250786" w14:textId="473CE379" w:rsidR="0013308D" w:rsidRPr="00396407" w:rsidRDefault="0013308D" w:rsidP="00396407">
      <w:pPr>
        <w:autoSpaceDE w:val="0"/>
        <w:autoSpaceDN w:val="0"/>
        <w:spacing w:before="120" w:afterLines="50" w:after="156"/>
        <w:jc w:val="left"/>
        <w:outlineLvl w:val="1"/>
        <w:rPr>
          <w:rFonts w:ascii="Times New Roman" w:eastAsia="宋体" w:hAnsi="Times New Roman" w:cs="Times New Roman"/>
          <w:b/>
          <w:bCs/>
          <w:kern w:val="0"/>
          <w:sz w:val="24"/>
          <w:szCs w:val="24"/>
        </w:rPr>
      </w:pPr>
      <w:bookmarkStart w:id="11" w:name="_Toc156227764"/>
      <w:r w:rsidRPr="00396407">
        <w:rPr>
          <w:rFonts w:ascii="Times New Roman" w:eastAsia="宋体" w:hAnsi="Times New Roman" w:cs="Times New Roman" w:hint="eastAsia"/>
          <w:b/>
          <w:bCs/>
          <w:kern w:val="0"/>
          <w:sz w:val="24"/>
          <w:szCs w:val="24"/>
        </w:rPr>
        <w:t>（</w:t>
      </w:r>
      <w:r w:rsidR="004551A8" w:rsidRPr="00396407">
        <w:rPr>
          <w:rFonts w:ascii="Times New Roman" w:eastAsia="宋体" w:hAnsi="Times New Roman" w:cs="Times New Roman" w:hint="eastAsia"/>
          <w:b/>
          <w:bCs/>
          <w:kern w:val="0"/>
          <w:sz w:val="24"/>
          <w:szCs w:val="24"/>
        </w:rPr>
        <w:t>二</w:t>
      </w:r>
      <w:r w:rsidRPr="00396407">
        <w:rPr>
          <w:rFonts w:ascii="Times New Roman" w:eastAsia="宋体" w:hAnsi="Times New Roman" w:cs="Times New Roman" w:hint="eastAsia"/>
          <w:b/>
          <w:bCs/>
          <w:kern w:val="0"/>
          <w:sz w:val="24"/>
          <w:szCs w:val="24"/>
        </w:rPr>
        <w:t>）同震滑坡分布制图无统一标准</w:t>
      </w:r>
      <w:bookmarkEnd w:id="11"/>
    </w:p>
    <w:p w14:paraId="2A9E8343"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t>目前</w:t>
      </w:r>
      <w:r w:rsidRPr="006279D4">
        <w:rPr>
          <w:rFonts w:ascii="Times New Roman" w:eastAsia="宋体" w:hAnsi="Times New Roman" w:cs="Times New Roman" w:hint="eastAsia"/>
          <w:bCs/>
          <w:kern w:val="0"/>
          <w:sz w:val="24"/>
          <w:szCs w:val="24"/>
        </w:rPr>
        <w:t>，并没有针对同震滑坡分布专题图制图的技术规范或标准，且国内外针对同震滑坡分布专题图的呈现形式并没有达成共识。</w:t>
      </w:r>
      <w:r w:rsidRPr="006279D4">
        <w:rPr>
          <w:rFonts w:ascii="Times New Roman" w:eastAsia="宋体" w:hAnsi="Times New Roman" w:cs="Times New Roman"/>
          <w:bCs/>
          <w:kern w:val="0"/>
          <w:sz w:val="24"/>
          <w:szCs w:val="24"/>
        </w:rPr>
        <w:t>国内的滑坡</w:t>
      </w:r>
      <w:r w:rsidRPr="006279D4">
        <w:rPr>
          <w:rFonts w:ascii="Times New Roman" w:eastAsia="宋体" w:hAnsi="Times New Roman" w:cs="Times New Roman" w:hint="eastAsia"/>
          <w:bCs/>
          <w:kern w:val="0"/>
          <w:sz w:val="24"/>
          <w:szCs w:val="24"/>
        </w:rPr>
        <w:t>分布专题</w:t>
      </w:r>
      <w:r w:rsidRPr="006279D4">
        <w:rPr>
          <w:rFonts w:ascii="Times New Roman" w:eastAsia="宋体" w:hAnsi="Times New Roman" w:cs="Times New Roman"/>
          <w:bCs/>
          <w:kern w:val="0"/>
          <w:sz w:val="24"/>
          <w:szCs w:val="24"/>
        </w:rPr>
        <w:t>图一般称为滑坡分布与地质环境条件图，</w:t>
      </w:r>
      <w:r w:rsidRPr="006279D4">
        <w:rPr>
          <w:rFonts w:ascii="Times New Roman" w:eastAsia="宋体" w:hAnsi="Times New Roman" w:cs="Times New Roman" w:hint="eastAsia"/>
          <w:bCs/>
          <w:kern w:val="0"/>
          <w:sz w:val="24"/>
          <w:szCs w:val="24"/>
        </w:rPr>
        <w:t>制图时</w:t>
      </w:r>
      <w:r w:rsidRPr="006279D4">
        <w:rPr>
          <w:rFonts w:ascii="Times New Roman" w:eastAsia="宋体" w:hAnsi="Times New Roman" w:cs="Times New Roman"/>
          <w:bCs/>
          <w:kern w:val="0"/>
          <w:sz w:val="24"/>
          <w:szCs w:val="24"/>
        </w:rPr>
        <w:t>要求以基础地质</w:t>
      </w:r>
      <w:r w:rsidRPr="006279D4">
        <w:rPr>
          <w:rFonts w:ascii="Times New Roman" w:eastAsia="宋体" w:hAnsi="Times New Roman" w:cs="Times New Roman" w:hint="eastAsia"/>
          <w:bCs/>
          <w:kern w:val="0"/>
          <w:sz w:val="24"/>
          <w:szCs w:val="24"/>
        </w:rPr>
        <w:t>构造</w:t>
      </w:r>
      <w:r w:rsidRPr="006279D4">
        <w:rPr>
          <w:rFonts w:ascii="Times New Roman" w:eastAsia="宋体" w:hAnsi="Times New Roman" w:cs="Times New Roman"/>
          <w:bCs/>
          <w:kern w:val="0"/>
          <w:sz w:val="24"/>
          <w:szCs w:val="24"/>
        </w:rPr>
        <w:t>环境要素作为背景</w:t>
      </w:r>
      <w:r w:rsidRPr="006279D4">
        <w:rPr>
          <w:rFonts w:ascii="Times New Roman" w:eastAsia="宋体" w:hAnsi="Times New Roman" w:cs="Times New Roman" w:hint="eastAsia"/>
          <w:bCs/>
          <w:kern w:val="0"/>
          <w:sz w:val="24"/>
          <w:szCs w:val="24"/>
        </w:rPr>
        <w:t>。</w:t>
      </w:r>
      <w:r w:rsidRPr="006279D4">
        <w:rPr>
          <w:rFonts w:ascii="Times New Roman" w:eastAsia="宋体" w:hAnsi="Times New Roman" w:cs="Times New Roman"/>
          <w:bCs/>
          <w:kern w:val="0"/>
          <w:sz w:val="24"/>
          <w:szCs w:val="24"/>
        </w:rPr>
        <w:t>但</w:t>
      </w:r>
      <w:r w:rsidRPr="006279D4">
        <w:rPr>
          <w:rFonts w:ascii="Times New Roman" w:eastAsia="宋体" w:hAnsi="Times New Roman" w:cs="Times New Roman" w:hint="eastAsia"/>
          <w:bCs/>
          <w:kern w:val="0"/>
          <w:sz w:val="24"/>
          <w:szCs w:val="24"/>
        </w:rPr>
        <w:t>是，</w:t>
      </w:r>
      <w:r w:rsidRPr="006279D4">
        <w:rPr>
          <w:rFonts w:ascii="Times New Roman" w:eastAsia="宋体" w:hAnsi="Times New Roman" w:cs="Times New Roman"/>
          <w:bCs/>
          <w:kern w:val="0"/>
          <w:sz w:val="24"/>
          <w:szCs w:val="24"/>
        </w:rPr>
        <w:t>国际上</w:t>
      </w:r>
      <w:r w:rsidRPr="006279D4">
        <w:rPr>
          <w:rFonts w:ascii="Times New Roman" w:eastAsia="宋体" w:hAnsi="Times New Roman" w:cs="Times New Roman" w:hint="eastAsia"/>
          <w:bCs/>
          <w:kern w:val="0"/>
          <w:sz w:val="24"/>
          <w:szCs w:val="24"/>
        </w:rPr>
        <w:t>却更</w:t>
      </w:r>
      <w:r w:rsidRPr="006279D4">
        <w:rPr>
          <w:rFonts w:ascii="Times New Roman" w:eastAsia="宋体" w:hAnsi="Times New Roman" w:cs="Times New Roman"/>
          <w:bCs/>
          <w:kern w:val="0"/>
          <w:sz w:val="24"/>
          <w:szCs w:val="24"/>
        </w:rPr>
        <w:t>强调滑坡编录所用的基础数据</w:t>
      </w:r>
      <w:r w:rsidRPr="006279D4">
        <w:rPr>
          <w:rFonts w:ascii="Times New Roman" w:eastAsia="宋体" w:hAnsi="Times New Roman" w:cs="Times New Roman" w:hint="eastAsia"/>
          <w:bCs/>
          <w:kern w:val="0"/>
          <w:sz w:val="24"/>
          <w:szCs w:val="24"/>
        </w:rPr>
        <w:t>。例如，</w:t>
      </w:r>
      <w:r w:rsidRPr="006279D4">
        <w:rPr>
          <w:rFonts w:ascii="Times New Roman" w:eastAsia="宋体" w:hAnsi="Times New Roman" w:cs="Times New Roman"/>
          <w:bCs/>
          <w:kern w:val="0"/>
          <w:sz w:val="24"/>
          <w:szCs w:val="24"/>
        </w:rPr>
        <w:t>利用遥感影像解译</w:t>
      </w:r>
      <w:r w:rsidRPr="006279D4">
        <w:rPr>
          <w:rFonts w:ascii="Times New Roman" w:eastAsia="宋体" w:hAnsi="Times New Roman" w:cs="Times New Roman" w:hint="eastAsia"/>
          <w:bCs/>
          <w:kern w:val="0"/>
          <w:sz w:val="24"/>
          <w:szCs w:val="24"/>
        </w:rPr>
        <w:t>得到的</w:t>
      </w:r>
      <w:r w:rsidRPr="006279D4">
        <w:rPr>
          <w:rFonts w:ascii="Times New Roman" w:eastAsia="宋体" w:hAnsi="Times New Roman" w:cs="Times New Roman"/>
          <w:bCs/>
          <w:kern w:val="0"/>
          <w:sz w:val="24"/>
          <w:szCs w:val="24"/>
        </w:rPr>
        <w:t>滑坡</w:t>
      </w:r>
      <w:r w:rsidRPr="006279D4">
        <w:rPr>
          <w:rFonts w:ascii="Times New Roman" w:eastAsia="宋体" w:hAnsi="Times New Roman" w:cs="Times New Roman" w:hint="eastAsia"/>
          <w:bCs/>
          <w:kern w:val="0"/>
          <w:sz w:val="24"/>
          <w:szCs w:val="24"/>
        </w:rPr>
        <w:t>编目</w:t>
      </w:r>
      <w:r w:rsidRPr="006279D4">
        <w:rPr>
          <w:rFonts w:ascii="Times New Roman" w:eastAsia="宋体" w:hAnsi="Times New Roman" w:cs="Times New Roman"/>
          <w:bCs/>
          <w:kern w:val="0"/>
          <w:sz w:val="24"/>
          <w:szCs w:val="24"/>
        </w:rPr>
        <w:t>，以所采用的影像作为</w:t>
      </w:r>
      <w:r w:rsidRPr="006279D4">
        <w:rPr>
          <w:rFonts w:ascii="Times New Roman" w:eastAsia="宋体" w:hAnsi="Times New Roman" w:cs="Times New Roman" w:hint="eastAsia"/>
          <w:bCs/>
          <w:kern w:val="0"/>
          <w:sz w:val="24"/>
          <w:szCs w:val="24"/>
        </w:rPr>
        <w:t>制图</w:t>
      </w:r>
      <w:r w:rsidRPr="006279D4">
        <w:rPr>
          <w:rFonts w:ascii="Times New Roman" w:eastAsia="宋体" w:hAnsi="Times New Roman" w:cs="Times New Roman"/>
          <w:bCs/>
          <w:kern w:val="0"/>
          <w:sz w:val="24"/>
          <w:szCs w:val="24"/>
        </w:rPr>
        <w:t>背景</w:t>
      </w:r>
      <w:r w:rsidRPr="006279D4">
        <w:rPr>
          <w:rFonts w:ascii="Times New Roman" w:eastAsia="宋体" w:hAnsi="Times New Roman" w:cs="Times New Roman" w:hint="eastAsia"/>
          <w:bCs/>
          <w:kern w:val="0"/>
          <w:sz w:val="24"/>
          <w:szCs w:val="24"/>
        </w:rPr>
        <w:t>；</w:t>
      </w:r>
      <w:r w:rsidRPr="006279D4">
        <w:rPr>
          <w:rFonts w:ascii="Times New Roman" w:eastAsia="宋体" w:hAnsi="Times New Roman" w:cs="Times New Roman"/>
          <w:bCs/>
          <w:kern w:val="0"/>
          <w:sz w:val="24"/>
          <w:szCs w:val="24"/>
        </w:rPr>
        <w:t>基于</w:t>
      </w:r>
      <w:r w:rsidRPr="006279D4">
        <w:rPr>
          <w:rFonts w:ascii="Times New Roman" w:eastAsia="宋体" w:hAnsi="Times New Roman" w:cs="Times New Roman"/>
          <w:bCs/>
          <w:kern w:val="0"/>
          <w:sz w:val="24"/>
          <w:szCs w:val="24"/>
        </w:rPr>
        <w:t>DEM</w:t>
      </w:r>
      <w:r w:rsidRPr="006279D4">
        <w:rPr>
          <w:rFonts w:ascii="Times New Roman" w:eastAsia="宋体" w:hAnsi="Times New Roman" w:cs="Times New Roman" w:hint="eastAsia"/>
          <w:bCs/>
          <w:kern w:val="0"/>
          <w:sz w:val="24"/>
          <w:szCs w:val="24"/>
        </w:rPr>
        <w:t>地形</w:t>
      </w:r>
      <w:r w:rsidRPr="006279D4">
        <w:rPr>
          <w:rFonts w:ascii="Times New Roman" w:eastAsia="宋体" w:hAnsi="Times New Roman" w:cs="Times New Roman"/>
          <w:bCs/>
          <w:kern w:val="0"/>
          <w:sz w:val="24"/>
          <w:szCs w:val="24"/>
        </w:rPr>
        <w:t>地貌</w:t>
      </w:r>
      <w:r w:rsidRPr="006279D4">
        <w:rPr>
          <w:rFonts w:ascii="Times New Roman" w:eastAsia="宋体" w:hAnsi="Times New Roman" w:cs="Times New Roman" w:hint="eastAsia"/>
          <w:bCs/>
          <w:kern w:val="0"/>
          <w:sz w:val="24"/>
          <w:szCs w:val="24"/>
        </w:rPr>
        <w:t>数据得到的</w:t>
      </w:r>
      <w:r w:rsidRPr="006279D4">
        <w:rPr>
          <w:rFonts w:ascii="Times New Roman" w:eastAsia="宋体" w:hAnsi="Times New Roman" w:cs="Times New Roman"/>
          <w:bCs/>
          <w:kern w:val="0"/>
          <w:sz w:val="24"/>
          <w:szCs w:val="24"/>
        </w:rPr>
        <w:t>滑坡</w:t>
      </w:r>
      <w:r w:rsidRPr="006279D4">
        <w:rPr>
          <w:rFonts w:ascii="Times New Roman" w:eastAsia="宋体" w:hAnsi="Times New Roman" w:cs="Times New Roman" w:hint="eastAsia"/>
          <w:bCs/>
          <w:kern w:val="0"/>
          <w:sz w:val="24"/>
          <w:szCs w:val="24"/>
        </w:rPr>
        <w:t>分布</w:t>
      </w:r>
      <w:r w:rsidRPr="006279D4">
        <w:rPr>
          <w:rFonts w:ascii="Times New Roman" w:eastAsia="宋体" w:hAnsi="Times New Roman" w:cs="Times New Roman"/>
          <w:bCs/>
          <w:kern w:val="0"/>
          <w:sz w:val="24"/>
          <w:szCs w:val="24"/>
        </w:rPr>
        <w:t>，</w:t>
      </w:r>
      <w:r w:rsidRPr="006279D4">
        <w:rPr>
          <w:rFonts w:ascii="Times New Roman" w:eastAsia="宋体" w:hAnsi="Times New Roman" w:cs="Times New Roman" w:hint="eastAsia"/>
          <w:bCs/>
          <w:kern w:val="0"/>
          <w:sz w:val="24"/>
          <w:szCs w:val="24"/>
        </w:rPr>
        <w:t>则采用山体</w:t>
      </w:r>
      <w:r w:rsidRPr="006279D4">
        <w:rPr>
          <w:rFonts w:ascii="Times New Roman" w:eastAsia="宋体" w:hAnsi="Times New Roman" w:cs="Times New Roman"/>
          <w:bCs/>
          <w:kern w:val="0"/>
          <w:sz w:val="24"/>
          <w:szCs w:val="24"/>
        </w:rPr>
        <w:t>阴影叠加</w:t>
      </w:r>
      <w:r w:rsidRPr="006279D4">
        <w:rPr>
          <w:rFonts w:ascii="Times New Roman" w:eastAsia="宋体" w:hAnsi="Times New Roman" w:cs="Times New Roman"/>
          <w:bCs/>
          <w:kern w:val="0"/>
          <w:sz w:val="24"/>
          <w:szCs w:val="24"/>
        </w:rPr>
        <w:t>DEM</w:t>
      </w:r>
      <w:r w:rsidRPr="006279D4">
        <w:rPr>
          <w:rFonts w:ascii="Times New Roman" w:eastAsia="宋体" w:hAnsi="Times New Roman" w:cs="Times New Roman"/>
          <w:bCs/>
          <w:kern w:val="0"/>
          <w:sz w:val="24"/>
          <w:szCs w:val="24"/>
        </w:rPr>
        <w:t>数据</w:t>
      </w:r>
      <w:r w:rsidRPr="006279D4">
        <w:rPr>
          <w:rFonts w:ascii="Times New Roman" w:eastAsia="宋体" w:hAnsi="Times New Roman" w:cs="Times New Roman" w:hint="eastAsia"/>
          <w:bCs/>
          <w:kern w:val="0"/>
          <w:sz w:val="24"/>
          <w:szCs w:val="24"/>
        </w:rPr>
        <w:t>作为底图。此外，国际同震滑坡分布专题图制图还要求详细标明</w:t>
      </w:r>
      <w:r w:rsidRPr="006279D4">
        <w:rPr>
          <w:rFonts w:ascii="Times New Roman" w:eastAsia="宋体" w:hAnsi="Times New Roman" w:cs="Times New Roman"/>
          <w:bCs/>
          <w:kern w:val="0"/>
          <w:sz w:val="24"/>
          <w:szCs w:val="24"/>
        </w:rPr>
        <w:t>滑坡</w:t>
      </w:r>
      <w:r w:rsidRPr="006279D4">
        <w:rPr>
          <w:rFonts w:ascii="Times New Roman" w:eastAsia="宋体" w:hAnsi="Times New Roman" w:cs="Times New Roman" w:hint="eastAsia"/>
          <w:bCs/>
          <w:kern w:val="0"/>
          <w:sz w:val="24"/>
          <w:szCs w:val="24"/>
        </w:rPr>
        <w:t>解译</w:t>
      </w:r>
      <w:r w:rsidRPr="006279D4">
        <w:rPr>
          <w:rFonts w:ascii="Times New Roman" w:eastAsia="宋体" w:hAnsi="Times New Roman" w:cs="Times New Roman"/>
          <w:bCs/>
          <w:kern w:val="0"/>
          <w:sz w:val="24"/>
          <w:szCs w:val="24"/>
        </w:rPr>
        <w:t>方法、数据精度</w:t>
      </w:r>
      <w:r w:rsidRPr="006279D4">
        <w:rPr>
          <w:rFonts w:ascii="Times New Roman" w:eastAsia="宋体" w:hAnsi="Times New Roman" w:cs="Times New Roman" w:hint="eastAsia"/>
          <w:bCs/>
          <w:kern w:val="0"/>
          <w:sz w:val="24"/>
          <w:szCs w:val="24"/>
        </w:rPr>
        <w:t>和</w:t>
      </w:r>
      <w:r w:rsidRPr="006279D4">
        <w:rPr>
          <w:rFonts w:ascii="Times New Roman" w:eastAsia="宋体" w:hAnsi="Times New Roman" w:cs="Times New Roman"/>
          <w:bCs/>
          <w:kern w:val="0"/>
          <w:sz w:val="24"/>
          <w:szCs w:val="24"/>
        </w:rPr>
        <w:t>时效性等</w:t>
      </w:r>
      <w:r w:rsidRPr="006279D4">
        <w:rPr>
          <w:rFonts w:ascii="Times New Roman" w:eastAsia="宋体" w:hAnsi="Times New Roman" w:cs="Times New Roman" w:hint="eastAsia"/>
          <w:bCs/>
          <w:kern w:val="0"/>
          <w:sz w:val="24"/>
          <w:szCs w:val="24"/>
        </w:rPr>
        <w:t>信息</w:t>
      </w:r>
      <w:r w:rsidRPr="006279D4">
        <w:rPr>
          <w:rFonts w:ascii="Times New Roman" w:eastAsia="宋体" w:hAnsi="Times New Roman" w:cs="Times New Roman"/>
          <w:bCs/>
          <w:kern w:val="0"/>
          <w:sz w:val="24"/>
          <w:szCs w:val="24"/>
        </w:rPr>
        <w:t>。</w:t>
      </w:r>
    </w:p>
    <w:p w14:paraId="1E1E642E"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t>我国地震</w:t>
      </w:r>
      <w:r w:rsidRPr="006279D4">
        <w:rPr>
          <w:rFonts w:ascii="Times New Roman" w:eastAsia="宋体" w:hAnsi="Times New Roman" w:cs="Times New Roman" w:hint="eastAsia"/>
          <w:bCs/>
          <w:kern w:val="0"/>
          <w:sz w:val="24"/>
          <w:szCs w:val="24"/>
        </w:rPr>
        <w:t>活动频发</w:t>
      </w:r>
      <w:r w:rsidRPr="006279D4">
        <w:rPr>
          <w:rFonts w:ascii="Times New Roman" w:eastAsia="宋体" w:hAnsi="Times New Roman" w:cs="Times New Roman"/>
          <w:bCs/>
          <w:kern w:val="0"/>
          <w:sz w:val="24"/>
          <w:szCs w:val="24"/>
        </w:rPr>
        <w:t>，</w:t>
      </w:r>
      <w:r w:rsidRPr="006279D4">
        <w:rPr>
          <w:rFonts w:ascii="Times New Roman" w:eastAsia="宋体" w:hAnsi="Times New Roman" w:cs="Times New Roman" w:hint="eastAsia"/>
          <w:bCs/>
          <w:kern w:val="0"/>
          <w:sz w:val="24"/>
          <w:szCs w:val="24"/>
        </w:rPr>
        <w:t>地震触发的滑坡灾害十分发育</w:t>
      </w:r>
      <w:r w:rsidRPr="006279D4">
        <w:rPr>
          <w:rFonts w:ascii="Times New Roman" w:eastAsia="宋体" w:hAnsi="Times New Roman" w:cs="Times New Roman"/>
          <w:bCs/>
          <w:kern w:val="0"/>
          <w:sz w:val="24"/>
          <w:szCs w:val="24"/>
        </w:rPr>
        <w:t>。因此，</w:t>
      </w:r>
      <w:r w:rsidRPr="006279D4">
        <w:rPr>
          <w:rFonts w:ascii="Times New Roman" w:eastAsia="宋体" w:hAnsi="Times New Roman" w:cs="Times New Roman" w:hint="eastAsia"/>
          <w:bCs/>
          <w:kern w:val="0"/>
          <w:sz w:val="24"/>
          <w:szCs w:val="24"/>
        </w:rPr>
        <w:t>有必要制定地震同</w:t>
      </w:r>
      <w:r w:rsidRPr="006279D4">
        <w:rPr>
          <w:rFonts w:ascii="Times New Roman" w:eastAsia="宋体" w:hAnsi="Times New Roman" w:cs="Times New Roman" w:hint="eastAsia"/>
          <w:bCs/>
          <w:kern w:val="0"/>
          <w:sz w:val="24"/>
          <w:szCs w:val="24"/>
        </w:rPr>
        <w:lastRenderedPageBreak/>
        <w:t>震滑坡解译和分布专题图制图技术规范，以便在震后科学、高效地向政府机关工作人员、应急救援指挥人员、规划设计人员、其他同行和人民群众等传递和展示地震地质灾害分布信息。</w:t>
      </w:r>
    </w:p>
    <w:p w14:paraId="49329234" w14:textId="4C37B247" w:rsidR="0009181C" w:rsidRPr="00396407" w:rsidRDefault="0009181C" w:rsidP="00396407">
      <w:pPr>
        <w:autoSpaceDE w:val="0"/>
        <w:autoSpaceDN w:val="0"/>
        <w:spacing w:before="120" w:afterLines="50" w:after="156"/>
        <w:jc w:val="left"/>
        <w:outlineLvl w:val="0"/>
        <w:rPr>
          <w:rFonts w:ascii="Times New Roman" w:eastAsia="宋体" w:hAnsi="Times New Roman" w:cs="Times New Roman"/>
          <w:b/>
          <w:bCs/>
          <w:kern w:val="0"/>
          <w:sz w:val="28"/>
          <w:szCs w:val="28"/>
        </w:rPr>
      </w:pPr>
      <w:bookmarkStart w:id="12" w:name="_Toc156227765"/>
      <w:r w:rsidRPr="00396407">
        <w:rPr>
          <w:rFonts w:ascii="Times New Roman" w:eastAsia="宋体" w:hAnsi="Times New Roman" w:cs="Times New Roman" w:hint="eastAsia"/>
          <w:b/>
          <w:bCs/>
          <w:kern w:val="0"/>
          <w:sz w:val="28"/>
          <w:szCs w:val="28"/>
        </w:rPr>
        <w:t>三、编制本标准的依据</w:t>
      </w:r>
      <w:bookmarkEnd w:id="12"/>
    </w:p>
    <w:p w14:paraId="341FBDA4" w14:textId="77777777" w:rsidR="0009181C" w:rsidRPr="006279D4" w:rsidRDefault="0009181C"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本标准制作团队一直关注并开展地震同震解译和数据库构建工作，基本完成了自</w:t>
      </w:r>
      <w:r w:rsidRPr="006279D4">
        <w:rPr>
          <w:rFonts w:ascii="Times New Roman" w:eastAsia="宋体" w:hAnsi="Times New Roman" w:cs="Times New Roman"/>
          <w:bCs/>
          <w:kern w:val="0"/>
          <w:sz w:val="24"/>
          <w:szCs w:val="24"/>
        </w:rPr>
        <w:t>2008</w:t>
      </w:r>
      <w:r w:rsidRPr="006279D4">
        <w:rPr>
          <w:rFonts w:ascii="Times New Roman" w:eastAsia="宋体" w:hAnsi="Times New Roman" w:cs="Times New Roman"/>
          <w:bCs/>
          <w:kern w:val="0"/>
          <w:sz w:val="24"/>
          <w:szCs w:val="24"/>
        </w:rPr>
        <w:t>年以来我国国内所有诱发同震滑坡灾害的地震震例对应的同震滑坡数据库和多个国外典型强震触发的同震滑坡数据库（包括</w:t>
      </w:r>
      <w:r w:rsidRPr="006279D4">
        <w:rPr>
          <w:rFonts w:ascii="Times New Roman" w:eastAsia="宋体" w:hAnsi="Times New Roman" w:cs="Times New Roman"/>
          <w:bCs/>
          <w:kern w:val="0"/>
          <w:sz w:val="24"/>
          <w:szCs w:val="24"/>
        </w:rPr>
        <w:t>2010</w:t>
      </w:r>
      <w:r w:rsidRPr="006279D4">
        <w:rPr>
          <w:rFonts w:ascii="Times New Roman" w:eastAsia="宋体" w:hAnsi="Times New Roman" w:cs="Times New Roman"/>
          <w:bCs/>
          <w:kern w:val="0"/>
          <w:sz w:val="24"/>
          <w:szCs w:val="24"/>
        </w:rPr>
        <w:t>年海地、</w:t>
      </w:r>
      <w:r w:rsidRPr="006279D4">
        <w:rPr>
          <w:rFonts w:ascii="Times New Roman" w:eastAsia="宋体" w:hAnsi="Times New Roman" w:cs="Times New Roman"/>
          <w:bCs/>
          <w:kern w:val="0"/>
          <w:sz w:val="24"/>
          <w:szCs w:val="24"/>
        </w:rPr>
        <w:t>2015</w:t>
      </w:r>
      <w:r w:rsidRPr="006279D4">
        <w:rPr>
          <w:rFonts w:ascii="Times New Roman" w:eastAsia="宋体" w:hAnsi="Times New Roman" w:cs="Times New Roman"/>
          <w:bCs/>
          <w:kern w:val="0"/>
          <w:sz w:val="24"/>
          <w:szCs w:val="24"/>
        </w:rPr>
        <w:t>年尼泊尔、</w:t>
      </w:r>
      <w:r w:rsidRPr="006279D4">
        <w:rPr>
          <w:rFonts w:ascii="Times New Roman" w:eastAsia="宋体" w:hAnsi="Times New Roman" w:cs="Times New Roman"/>
          <w:bCs/>
          <w:kern w:val="0"/>
          <w:sz w:val="24"/>
          <w:szCs w:val="24"/>
        </w:rPr>
        <w:t>2018</w:t>
      </w:r>
      <w:r w:rsidRPr="006279D4">
        <w:rPr>
          <w:rFonts w:ascii="Times New Roman" w:eastAsia="宋体" w:hAnsi="Times New Roman" w:cs="Times New Roman"/>
          <w:bCs/>
          <w:kern w:val="0"/>
          <w:sz w:val="24"/>
          <w:szCs w:val="24"/>
        </w:rPr>
        <w:t>年日本北海道和印度尼西亚帕鲁等地震），部分研究成果为震后应急救援工作提供了重要参考。在制作滑坡数据库的过程中，团队成员积累了丰富的同震滑坡解译和分布制图经验，为制定本项目中地震同震滑坡分布专题图技术规范奠定了坚实基础。</w:t>
      </w:r>
    </w:p>
    <w:p w14:paraId="334F30C3" w14:textId="3D4F062E" w:rsidR="0013308D" w:rsidRPr="00396407" w:rsidRDefault="0009181C" w:rsidP="00396407">
      <w:pPr>
        <w:autoSpaceDE w:val="0"/>
        <w:autoSpaceDN w:val="0"/>
        <w:spacing w:before="120" w:afterLines="50" w:after="156"/>
        <w:jc w:val="left"/>
        <w:outlineLvl w:val="0"/>
        <w:rPr>
          <w:rFonts w:ascii="Times New Roman" w:eastAsia="宋体" w:hAnsi="Times New Roman" w:cs="Times New Roman"/>
          <w:b/>
          <w:bCs/>
          <w:kern w:val="0"/>
          <w:sz w:val="28"/>
          <w:szCs w:val="28"/>
        </w:rPr>
      </w:pPr>
      <w:bookmarkStart w:id="13" w:name="_Toc156227766"/>
      <w:r w:rsidRPr="00396407">
        <w:rPr>
          <w:rFonts w:ascii="Times New Roman" w:eastAsia="宋体" w:hAnsi="Times New Roman" w:cs="Times New Roman" w:hint="eastAsia"/>
          <w:b/>
          <w:bCs/>
          <w:kern w:val="0"/>
          <w:sz w:val="28"/>
          <w:szCs w:val="28"/>
        </w:rPr>
        <w:t>四</w:t>
      </w:r>
      <w:r w:rsidR="0013308D" w:rsidRPr="00396407">
        <w:rPr>
          <w:rFonts w:ascii="Times New Roman" w:eastAsia="宋体" w:hAnsi="Times New Roman" w:cs="Times New Roman" w:hint="eastAsia"/>
          <w:b/>
          <w:bCs/>
          <w:kern w:val="0"/>
          <w:sz w:val="28"/>
          <w:szCs w:val="28"/>
        </w:rPr>
        <w:t>、主要技术内容</w:t>
      </w:r>
      <w:bookmarkEnd w:id="13"/>
    </w:p>
    <w:p w14:paraId="000E738C" w14:textId="15CDF11C" w:rsidR="0013308D" w:rsidRPr="00396407" w:rsidRDefault="00C54571" w:rsidP="00396407">
      <w:pPr>
        <w:autoSpaceDE w:val="0"/>
        <w:autoSpaceDN w:val="0"/>
        <w:spacing w:before="120" w:afterLines="50" w:after="156"/>
        <w:jc w:val="left"/>
        <w:outlineLvl w:val="1"/>
        <w:rPr>
          <w:rFonts w:ascii="Times New Roman" w:eastAsia="宋体" w:hAnsi="Times New Roman" w:cs="Times New Roman"/>
          <w:b/>
          <w:bCs/>
          <w:kern w:val="0"/>
          <w:sz w:val="24"/>
          <w:szCs w:val="24"/>
        </w:rPr>
      </w:pPr>
      <w:bookmarkStart w:id="14" w:name="_Toc156227767"/>
      <w:r w:rsidRPr="00396407">
        <w:rPr>
          <w:rFonts w:ascii="Times New Roman" w:eastAsia="宋体" w:hAnsi="Times New Roman" w:cs="Times New Roman" w:hint="eastAsia"/>
          <w:b/>
          <w:bCs/>
          <w:kern w:val="0"/>
          <w:sz w:val="24"/>
          <w:szCs w:val="24"/>
        </w:rPr>
        <w:t>（一）</w:t>
      </w:r>
      <w:r w:rsidR="0013308D" w:rsidRPr="00396407">
        <w:rPr>
          <w:rFonts w:ascii="Times New Roman" w:eastAsia="宋体" w:hAnsi="Times New Roman" w:cs="Times New Roman" w:hint="eastAsia"/>
          <w:b/>
          <w:bCs/>
          <w:kern w:val="0"/>
          <w:sz w:val="24"/>
          <w:szCs w:val="24"/>
        </w:rPr>
        <w:t>标准内容与章节</w:t>
      </w:r>
      <w:bookmarkEnd w:id="14"/>
    </w:p>
    <w:p w14:paraId="45737902"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《活动断层避让》标准按照</w:t>
      </w:r>
      <w:r w:rsidRPr="006279D4">
        <w:rPr>
          <w:rFonts w:ascii="Times New Roman" w:eastAsia="宋体" w:hAnsi="Times New Roman" w:cs="Times New Roman" w:hint="eastAsia"/>
          <w:bCs/>
          <w:kern w:val="0"/>
          <w:sz w:val="24"/>
          <w:szCs w:val="24"/>
        </w:rPr>
        <w:t>GB/T 1.1</w:t>
      </w:r>
      <w:r w:rsidRPr="006279D4">
        <w:rPr>
          <w:rFonts w:ascii="Times New Roman" w:eastAsia="宋体" w:hAnsi="Times New Roman" w:cs="Times New Roman" w:hint="eastAsia"/>
          <w:bCs/>
          <w:kern w:val="0"/>
          <w:sz w:val="24"/>
          <w:szCs w:val="24"/>
        </w:rPr>
        <w:t>—</w:t>
      </w:r>
      <w:r w:rsidRPr="006279D4">
        <w:rPr>
          <w:rFonts w:ascii="Times New Roman" w:eastAsia="宋体" w:hAnsi="Times New Roman" w:cs="Times New Roman" w:hint="eastAsia"/>
          <w:bCs/>
          <w:kern w:val="0"/>
          <w:sz w:val="24"/>
          <w:szCs w:val="24"/>
        </w:rPr>
        <w:t>2009</w:t>
      </w:r>
      <w:r w:rsidRPr="006279D4">
        <w:rPr>
          <w:rFonts w:ascii="Times New Roman" w:eastAsia="宋体" w:hAnsi="Times New Roman" w:cs="Times New Roman" w:hint="eastAsia"/>
          <w:bCs/>
          <w:kern w:val="0"/>
          <w:sz w:val="24"/>
          <w:szCs w:val="24"/>
        </w:rPr>
        <w:t>给出的规则起草，主要技术内容如下：</w:t>
      </w:r>
    </w:p>
    <w:p w14:paraId="79F60F93"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前言</w:t>
      </w:r>
    </w:p>
    <w:p w14:paraId="6FC07DAD"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目</w:t>
      </w:r>
      <w:r w:rsidRPr="006279D4">
        <w:rPr>
          <w:rFonts w:ascii="Times New Roman" w:eastAsia="宋体" w:hAnsi="Times New Roman" w:cs="Times New Roman"/>
          <w:bCs/>
          <w:kern w:val="0"/>
          <w:sz w:val="24"/>
          <w:szCs w:val="24"/>
        </w:rPr>
        <w:t>次</w:t>
      </w:r>
    </w:p>
    <w:p w14:paraId="46A238AE"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t xml:space="preserve">1 </w:t>
      </w:r>
      <w:r w:rsidRPr="006279D4">
        <w:rPr>
          <w:rFonts w:ascii="Times New Roman" w:eastAsia="宋体" w:hAnsi="Times New Roman" w:cs="Times New Roman"/>
          <w:bCs/>
          <w:kern w:val="0"/>
          <w:sz w:val="24"/>
          <w:szCs w:val="24"/>
        </w:rPr>
        <w:t>范围</w:t>
      </w:r>
    </w:p>
    <w:p w14:paraId="5865352A"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t xml:space="preserve">2 </w:t>
      </w:r>
      <w:r w:rsidRPr="006279D4">
        <w:rPr>
          <w:rFonts w:ascii="Times New Roman" w:eastAsia="宋体" w:hAnsi="Times New Roman" w:cs="Times New Roman"/>
          <w:bCs/>
          <w:kern w:val="0"/>
          <w:sz w:val="24"/>
          <w:szCs w:val="24"/>
        </w:rPr>
        <w:t>规范性引用文件</w:t>
      </w:r>
    </w:p>
    <w:p w14:paraId="3DB570D0"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t xml:space="preserve">3 </w:t>
      </w:r>
      <w:r w:rsidRPr="006279D4">
        <w:rPr>
          <w:rFonts w:ascii="Times New Roman" w:eastAsia="宋体" w:hAnsi="Times New Roman" w:cs="Times New Roman"/>
          <w:bCs/>
          <w:kern w:val="0"/>
          <w:sz w:val="24"/>
          <w:szCs w:val="24"/>
        </w:rPr>
        <w:t>术语和定义</w:t>
      </w:r>
    </w:p>
    <w:p w14:paraId="74B5AC42"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t xml:space="preserve">4 </w:t>
      </w:r>
      <w:r w:rsidRPr="006279D4">
        <w:rPr>
          <w:rFonts w:ascii="Times New Roman" w:eastAsia="宋体" w:hAnsi="Times New Roman" w:cs="Times New Roman"/>
          <w:bCs/>
          <w:kern w:val="0"/>
          <w:sz w:val="24"/>
          <w:szCs w:val="24"/>
        </w:rPr>
        <w:t>技术要求</w:t>
      </w:r>
    </w:p>
    <w:p w14:paraId="789E51DD"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t xml:space="preserve">4.1 </w:t>
      </w:r>
      <w:r w:rsidRPr="006279D4">
        <w:rPr>
          <w:rFonts w:ascii="Times New Roman" w:eastAsia="宋体" w:hAnsi="Times New Roman" w:cs="Times New Roman"/>
          <w:bCs/>
          <w:kern w:val="0"/>
          <w:sz w:val="24"/>
          <w:szCs w:val="24"/>
        </w:rPr>
        <w:t>用于滑坡识别的遥感影像</w:t>
      </w:r>
    </w:p>
    <w:p w14:paraId="6CB78F15"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t xml:space="preserve">4.2 </w:t>
      </w:r>
      <w:r w:rsidRPr="006279D4">
        <w:rPr>
          <w:rFonts w:ascii="Times New Roman" w:eastAsia="宋体" w:hAnsi="Times New Roman" w:cs="Times New Roman"/>
          <w:bCs/>
          <w:kern w:val="0"/>
          <w:sz w:val="24"/>
          <w:szCs w:val="24"/>
        </w:rPr>
        <w:t>地震滑坡解译的原则和尺度</w:t>
      </w:r>
    </w:p>
    <w:p w14:paraId="58F905F3"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t xml:space="preserve">4.3 </w:t>
      </w:r>
      <w:r w:rsidRPr="006279D4">
        <w:rPr>
          <w:rFonts w:ascii="Times New Roman" w:eastAsia="宋体" w:hAnsi="Times New Roman" w:cs="Times New Roman"/>
          <w:bCs/>
          <w:kern w:val="0"/>
          <w:sz w:val="24"/>
          <w:szCs w:val="24"/>
        </w:rPr>
        <w:t>地震滑坡的验证</w:t>
      </w:r>
    </w:p>
    <w:p w14:paraId="646615B7"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t xml:space="preserve">4.4 </w:t>
      </w:r>
      <w:r w:rsidRPr="006279D4">
        <w:rPr>
          <w:rFonts w:ascii="Times New Roman" w:eastAsia="宋体" w:hAnsi="Times New Roman" w:cs="Times New Roman"/>
          <w:bCs/>
          <w:kern w:val="0"/>
          <w:sz w:val="24"/>
          <w:szCs w:val="24"/>
        </w:rPr>
        <w:t>地震滑坡的标识</w:t>
      </w:r>
    </w:p>
    <w:p w14:paraId="3B5BF089"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t xml:space="preserve">4.5 </w:t>
      </w:r>
      <w:r w:rsidRPr="006279D4">
        <w:rPr>
          <w:rFonts w:ascii="Times New Roman" w:eastAsia="宋体" w:hAnsi="Times New Roman" w:cs="Times New Roman"/>
          <w:bCs/>
          <w:kern w:val="0"/>
          <w:sz w:val="24"/>
          <w:szCs w:val="24"/>
        </w:rPr>
        <w:t>单体地震滑坡的区分</w:t>
      </w:r>
    </w:p>
    <w:p w14:paraId="5127968E"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t xml:space="preserve">4.6 </w:t>
      </w:r>
      <w:r w:rsidRPr="006279D4">
        <w:rPr>
          <w:rFonts w:ascii="Times New Roman" w:eastAsia="宋体" w:hAnsi="Times New Roman" w:cs="Times New Roman"/>
          <w:bCs/>
          <w:kern w:val="0"/>
          <w:sz w:val="24"/>
          <w:szCs w:val="24"/>
        </w:rPr>
        <w:t>地震滑坡分布图误差控制</w:t>
      </w:r>
    </w:p>
    <w:p w14:paraId="76C796CE"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lastRenderedPageBreak/>
        <w:t xml:space="preserve">4.7 </w:t>
      </w:r>
      <w:r w:rsidRPr="006279D4">
        <w:rPr>
          <w:rFonts w:ascii="Times New Roman" w:eastAsia="宋体" w:hAnsi="Times New Roman" w:cs="Times New Roman"/>
          <w:bCs/>
          <w:kern w:val="0"/>
          <w:sz w:val="24"/>
          <w:szCs w:val="24"/>
        </w:rPr>
        <w:t>地震滑坡空间分布连续性</w:t>
      </w:r>
    </w:p>
    <w:p w14:paraId="61F15924"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t xml:space="preserve">4.8 </w:t>
      </w:r>
      <w:r w:rsidRPr="006279D4">
        <w:rPr>
          <w:rFonts w:ascii="Times New Roman" w:eastAsia="宋体" w:hAnsi="Times New Roman" w:cs="Times New Roman"/>
          <w:bCs/>
          <w:kern w:val="0"/>
          <w:sz w:val="24"/>
          <w:szCs w:val="24"/>
        </w:rPr>
        <w:t>地震同震滑坡的范畴</w:t>
      </w:r>
    </w:p>
    <w:p w14:paraId="02F5A11C"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t xml:space="preserve">4.9 </w:t>
      </w:r>
      <w:r w:rsidRPr="006279D4">
        <w:rPr>
          <w:rFonts w:ascii="Times New Roman" w:eastAsia="宋体" w:hAnsi="Times New Roman" w:cs="Times New Roman"/>
          <w:bCs/>
          <w:kern w:val="0"/>
          <w:sz w:val="24"/>
          <w:szCs w:val="24"/>
        </w:rPr>
        <w:t>地震分布图辅助要素</w:t>
      </w:r>
    </w:p>
    <w:p w14:paraId="24325949"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t xml:space="preserve">4.10 </w:t>
      </w:r>
      <w:r w:rsidRPr="006279D4">
        <w:rPr>
          <w:rFonts w:ascii="Times New Roman" w:eastAsia="宋体" w:hAnsi="Times New Roman" w:cs="Times New Roman"/>
          <w:bCs/>
          <w:kern w:val="0"/>
          <w:sz w:val="24"/>
          <w:szCs w:val="24"/>
        </w:rPr>
        <w:t>地震滑坡分布图范围确定</w:t>
      </w:r>
    </w:p>
    <w:p w14:paraId="3A97FC25"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t xml:space="preserve">4.11 </w:t>
      </w:r>
      <w:r w:rsidRPr="006279D4">
        <w:rPr>
          <w:rFonts w:ascii="Times New Roman" w:eastAsia="宋体" w:hAnsi="Times New Roman" w:cs="Times New Roman"/>
          <w:bCs/>
          <w:kern w:val="0"/>
          <w:sz w:val="24"/>
          <w:szCs w:val="24"/>
        </w:rPr>
        <w:t>地震滑坡属性库</w:t>
      </w:r>
    </w:p>
    <w:p w14:paraId="73B0F1E1"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t xml:space="preserve">4.12 </w:t>
      </w:r>
      <w:r w:rsidRPr="006279D4">
        <w:rPr>
          <w:rFonts w:ascii="Times New Roman" w:eastAsia="宋体" w:hAnsi="Times New Roman" w:cs="Times New Roman"/>
          <w:bCs/>
          <w:kern w:val="0"/>
          <w:sz w:val="24"/>
          <w:szCs w:val="24"/>
        </w:rPr>
        <w:t>基础模板</w:t>
      </w:r>
    </w:p>
    <w:p w14:paraId="663C27CB"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附录</w:t>
      </w:r>
      <w:r w:rsidRPr="006279D4">
        <w:rPr>
          <w:rFonts w:ascii="Times New Roman" w:eastAsia="宋体" w:hAnsi="Times New Roman" w:cs="Times New Roman"/>
          <w:bCs/>
          <w:kern w:val="0"/>
          <w:sz w:val="24"/>
          <w:szCs w:val="24"/>
        </w:rPr>
        <w:t>1</w:t>
      </w:r>
    </w:p>
    <w:p w14:paraId="2CCF75AF"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（规范性附录）</w:t>
      </w:r>
    </w:p>
    <w:p w14:paraId="2DE2735F" w14:textId="77777777" w:rsidR="0013308D" w:rsidRPr="006279D4" w:rsidRDefault="0013308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参考文献</w:t>
      </w:r>
    </w:p>
    <w:p w14:paraId="6370D136" w14:textId="13DC64CA" w:rsidR="0013308D" w:rsidRPr="00396407" w:rsidRDefault="00C54571" w:rsidP="00396407">
      <w:pPr>
        <w:autoSpaceDE w:val="0"/>
        <w:autoSpaceDN w:val="0"/>
        <w:spacing w:before="120" w:afterLines="50" w:after="156"/>
        <w:jc w:val="left"/>
        <w:outlineLvl w:val="1"/>
        <w:rPr>
          <w:rFonts w:ascii="Times New Roman" w:eastAsia="宋体" w:hAnsi="Times New Roman" w:cs="Times New Roman"/>
          <w:b/>
          <w:bCs/>
          <w:kern w:val="0"/>
          <w:sz w:val="24"/>
          <w:szCs w:val="24"/>
        </w:rPr>
      </w:pPr>
      <w:bookmarkStart w:id="15" w:name="_Toc156227768"/>
      <w:r w:rsidRPr="00396407">
        <w:rPr>
          <w:rFonts w:ascii="Times New Roman" w:eastAsia="宋体" w:hAnsi="Times New Roman" w:cs="Times New Roman" w:hint="eastAsia"/>
          <w:b/>
          <w:bCs/>
          <w:kern w:val="0"/>
          <w:sz w:val="24"/>
          <w:szCs w:val="24"/>
        </w:rPr>
        <w:t>（二）</w:t>
      </w:r>
      <w:r w:rsidR="003856D9" w:rsidRPr="003856D9">
        <w:rPr>
          <w:rFonts w:ascii="Times New Roman" w:eastAsia="宋体" w:hAnsi="Times New Roman" w:cs="Times New Roman" w:hint="eastAsia"/>
          <w:b/>
          <w:bCs/>
          <w:kern w:val="0"/>
          <w:sz w:val="24"/>
          <w:szCs w:val="24"/>
        </w:rPr>
        <w:t>同震滑坡数据库构建基本原则</w:t>
      </w:r>
      <w:bookmarkEnd w:id="15"/>
    </w:p>
    <w:p w14:paraId="45090940" w14:textId="4E7212EA" w:rsidR="00C54571" w:rsidRPr="003856D9" w:rsidRDefault="003856D9" w:rsidP="00832989">
      <w:pPr>
        <w:pStyle w:val="3"/>
        <w:spacing w:before="0" w:after="0" w:line="360" w:lineRule="auto"/>
        <w:rPr>
          <w:rFonts w:ascii="宋体" w:eastAsia="宋体" w:hAnsi="宋体"/>
          <w:sz w:val="24"/>
          <w:szCs w:val="24"/>
        </w:rPr>
      </w:pPr>
      <w:bookmarkStart w:id="16" w:name="_Toc156227769"/>
      <w:r w:rsidRPr="003856D9">
        <w:rPr>
          <w:rFonts w:ascii="宋体" w:eastAsia="宋体" w:hAnsi="宋体" w:hint="eastAsia"/>
          <w:sz w:val="24"/>
          <w:szCs w:val="24"/>
        </w:rPr>
        <w:t>（1）同震滑坡解译原则</w:t>
      </w:r>
      <w:bookmarkEnd w:id="16"/>
    </w:p>
    <w:p w14:paraId="06B4BC76" w14:textId="5756418B"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1</w:t>
      </w:r>
      <w:r w:rsidRPr="006279D4">
        <w:rPr>
          <w:rFonts w:ascii="Times New Roman" w:eastAsia="宋体" w:hAnsi="Times New Roman" w:cs="Times New Roman" w:hint="eastAsia"/>
          <w:bCs/>
          <w:kern w:val="0"/>
          <w:sz w:val="24"/>
          <w:szCs w:val="24"/>
        </w:rPr>
        <w:t>）地震滑坡尺度选择应遵循可解译原则</w:t>
      </w:r>
    </w:p>
    <w:p w14:paraId="5EAEB708" w14:textId="77777777"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滑坡解译尺度以分布面积较广且分辨率较低的遥感影像单个栅格面积的</w:t>
      </w:r>
      <w:r w:rsidRPr="006279D4">
        <w:rPr>
          <w:rFonts w:ascii="Times New Roman" w:eastAsia="宋体" w:hAnsi="Times New Roman" w:cs="Times New Roman" w:hint="eastAsia"/>
          <w:bCs/>
          <w:kern w:val="0"/>
          <w:sz w:val="24"/>
          <w:szCs w:val="24"/>
        </w:rPr>
        <w:t>2</w:t>
      </w:r>
      <w:r w:rsidRPr="006279D4">
        <w:rPr>
          <w:rFonts w:ascii="Times New Roman" w:eastAsia="宋体" w:hAnsi="Times New Roman" w:cs="Times New Roman"/>
          <w:bCs/>
          <w:kern w:val="0"/>
          <w:sz w:val="24"/>
          <w:szCs w:val="24"/>
        </w:rPr>
        <w:t>–</w:t>
      </w:r>
      <w:r w:rsidRPr="006279D4">
        <w:rPr>
          <w:rFonts w:ascii="Times New Roman" w:eastAsia="宋体" w:hAnsi="Times New Roman" w:cs="Times New Roman" w:hint="eastAsia"/>
          <w:bCs/>
          <w:kern w:val="0"/>
          <w:sz w:val="24"/>
          <w:szCs w:val="24"/>
        </w:rPr>
        <w:t>4</w:t>
      </w:r>
      <w:r w:rsidRPr="006279D4">
        <w:rPr>
          <w:rFonts w:ascii="Times New Roman" w:eastAsia="宋体" w:hAnsi="Times New Roman" w:cs="Times New Roman" w:hint="eastAsia"/>
          <w:bCs/>
          <w:kern w:val="0"/>
          <w:sz w:val="24"/>
          <w:szCs w:val="24"/>
        </w:rPr>
        <w:t>倍为最小滑坡的面积阈值。</w:t>
      </w:r>
    </w:p>
    <w:p w14:paraId="6FB0A8A3" w14:textId="375882F9"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2</w:t>
      </w:r>
      <w:r w:rsidRPr="006279D4">
        <w:rPr>
          <w:rFonts w:ascii="Times New Roman" w:eastAsia="宋体" w:hAnsi="Times New Roman" w:cs="Times New Roman" w:hint="eastAsia"/>
          <w:bCs/>
          <w:kern w:val="0"/>
          <w:sz w:val="24"/>
          <w:szCs w:val="24"/>
        </w:rPr>
        <w:t>）滑坡多边形标识原则</w:t>
      </w:r>
    </w:p>
    <w:p w14:paraId="67426348" w14:textId="77777777"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用面要素标识滑坡位置和边界。能够识别出源区时，用点或面要素标识滑坡源区。</w:t>
      </w:r>
    </w:p>
    <w:p w14:paraId="78E7BAE9" w14:textId="7996185D"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3</w:t>
      </w:r>
      <w:r w:rsidRPr="006279D4">
        <w:rPr>
          <w:rFonts w:ascii="Times New Roman" w:eastAsia="宋体" w:hAnsi="Times New Roman" w:cs="Times New Roman" w:hint="eastAsia"/>
          <w:bCs/>
          <w:kern w:val="0"/>
          <w:sz w:val="24"/>
          <w:szCs w:val="24"/>
        </w:rPr>
        <w:t>）滑坡空间分布连续性原则</w:t>
      </w:r>
    </w:p>
    <w:p w14:paraId="6CFA8337" w14:textId="77777777"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避免地震滑坡解译空区，排除远离震源和发震断裂的异常滑坡，框画同震滑坡极限分布区域。</w:t>
      </w:r>
    </w:p>
    <w:p w14:paraId="6188B782" w14:textId="1E9C9F40"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4</w:t>
      </w:r>
      <w:r w:rsidRPr="006279D4">
        <w:rPr>
          <w:rFonts w:ascii="Times New Roman" w:eastAsia="宋体" w:hAnsi="Times New Roman" w:cs="Times New Roman" w:hint="eastAsia"/>
          <w:bCs/>
          <w:kern w:val="0"/>
          <w:sz w:val="24"/>
          <w:szCs w:val="24"/>
        </w:rPr>
        <w:t>）区分出单体滑坡原则</w:t>
      </w:r>
    </w:p>
    <w:p w14:paraId="54F4F108" w14:textId="77777777"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针对连片分布滑坡群，需要考虑滑坡物质运动方式一致性和整体性，结合背景影像和场地地形因素，将遥感影像上整体性表现一致、源区整体性好、且在地形上表现为同一个坡面的滑坡，判断为单体；源区相连，滑动方向一致，视为单体滑坡；源区相连、滑动方向不一致，应区分单体滑坡；源区不相连，堆积区相连，则需根据滑坡区遥感影像特征、地形信息、野外调查成果，区分出各个单体滑坡。</w:t>
      </w:r>
    </w:p>
    <w:p w14:paraId="53CFB4F1" w14:textId="1F9C6264"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5</w:t>
      </w:r>
      <w:r w:rsidRPr="006279D4">
        <w:rPr>
          <w:rFonts w:ascii="Times New Roman" w:eastAsia="宋体" w:hAnsi="Times New Roman" w:cs="Times New Roman" w:hint="eastAsia"/>
          <w:bCs/>
          <w:kern w:val="0"/>
          <w:sz w:val="24"/>
          <w:szCs w:val="24"/>
        </w:rPr>
        <w:t>）地震滑坡数据建设误差控制原则</w:t>
      </w:r>
    </w:p>
    <w:p w14:paraId="625D771D" w14:textId="77777777"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lastRenderedPageBreak/>
        <w:t>滑坡精度是滑坡编录图质量的重要影响因素，滑坡精度主要包括滑坡地理位置精度与边界精度、漏判、误判</w:t>
      </w:r>
      <w:r w:rsidRPr="006279D4">
        <w:rPr>
          <w:rFonts w:ascii="Times New Roman" w:eastAsia="宋体" w:hAnsi="Times New Roman" w:cs="Times New Roman"/>
          <w:bCs/>
          <w:kern w:val="0"/>
          <w:sz w:val="24"/>
          <w:szCs w:val="24"/>
        </w:rPr>
        <w:t>3</w:t>
      </w:r>
      <w:r w:rsidRPr="006279D4">
        <w:rPr>
          <w:rFonts w:ascii="Times New Roman" w:eastAsia="宋体" w:hAnsi="Times New Roman" w:cs="Times New Roman" w:hint="eastAsia"/>
          <w:bCs/>
          <w:kern w:val="0"/>
          <w:sz w:val="24"/>
          <w:szCs w:val="24"/>
        </w:rPr>
        <w:t>个方面的信息。</w:t>
      </w:r>
    </w:p>
    <w:p w14:paraId="36AF6D26" w14:textId="77777777"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滑坡地理位置精度与边界位置精度受基础影像精度的影响。在开展解译工作之前，需要对遥感影像进行正射校正、几何精确校正等基本预处理，处理后的影像要与其他的专题图层相匹配，原则上误差不能超过一个栅格大小。</w:t>
      </w:r>
    </w:p>
    <w:p w14:paraId="02FB2DF0" w14:textId="77777777"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为减少漏判，针对有效影像缺失区域，应补充其他影像资料（如无人机航拍数据）或开展野外调查。解译过程中开展多轮多人交叉检验和野外调查验证，保证解译结果详细、可靠。</w:t>
      </w:r>
    </w:p>
    <w:p w14:paraId="791E0F93" w14:textId="77777777"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为更好地区分同震滑坡与震前滑坡、震后降雨滑坡和人工开挖斜坡、裸漏山地、梯田等同谱异物造成错判现象，应选择距离地震发生时刻较近的震前和震后影像进行对比解译。若滑坡只存在于距离发震时刻较近的震后影像上，则为同震滑坡；若仅出现在距离发震时刻较远的震后影像上，则非同震滑坡，而是由地震后降雨或者其他因素触发的。若滑坡存在于地震前与震后影像上，且形态一致，则该滑坡为震前滑坡；若形态一致，但是滑坡范围内地震前后影像色调呈现出较大的差异（主要表现为在地震后影像上更明显），则为地震滑坡；如果地震前影像上滑坡范围内的光谱特征与周围环境的相差更明显，则该滑坡非地震滑坡。若地震前与地震后影像上滑坡形态不一致，则分为</w:t>
      </w:r>
      <w:r w:rsidRPr="006279D4">
        <w:rPr>
          <w:rFonts w:ascii="Times New Roman" w:eastAsia="宋体" w:hAnsi="Times New Roman" w:cs="Times New Roman"/>
          <w:bCs/>
          <w:kern w:val="0"/>
          <w:sz w:val="24"/>
          <w:szCs w:val="24"/>
        </w:rPr>
        <w:t>2</w:t>
      </w:r>
      <w:r w:rsidRPr="006279D4">
        <w:rPr>
          <w:rFonts w:ascii="Times New Roman" w:eastAsia="宋体" w:hAnsi="Times New Roman" w:cs="Times New Roman" w:hint="eastAsia"/>
          <w:bCs/>
          <w:kern w:val="0"/>
          <w:sz w:val="24"/>
          <w:szCs w:val="24"/>
        </w:rPr>
        <w:t>种情况：如果震后滑坡面积大于震前滑坡面积，这表明了斜坡在地震时发生了滑动，该滑坡是由地震触发的；如果震后影像上滑坡面积小于震前滑坡面积，则从震后影像上滑坡的色调去判断是否为此次地震触发滑坡——若滑坡的色调从边界到中央呈现渐进的变化，那么该滑坡非地震触发，而是滑坡上的植被在逐渐恢复；若震后面积小的滑坡呈现明显的不同，则该面积相对小的滑坡是在震前大面积的滑坡面上再次发生的滑坡，可将该滑坡视为本次地震触发的滑坡。</w:t>
      </w:r>
    </w:p>
    <w:p w14:paraId="11486DDF" w14:textId="74D2CFF2"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6</w:t>
      </w:r>
      <w:r w:rsidRPr="006279D4">
        <w:rPr>
          <w:rFonts w:ascii="Times New Roman" w:eastAsia="宋体" w:hAnsi="Times New Roman" w:cs="Times New Roman" w:hint="eastAsia"/>
          <w:bCs/>
          <w:kern w:val="0"/>
          <w:sz w:val="24"/>
          <w:szCs w:val="24"/>
        </w:rPr>
        <w:t>）人工目视解译原则</w:t>
      </w:r>
    </w:p>
    <w:p w14:paraId="22ABCAF9" w14:textId="77777777"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为保证解译结果精度，同震滑坡解译过程中应同时采用人工目视和野外调查方法。</w:t>
      </w:r>
    </w:p>
    <w:p w14:paraId="33966675" w14:textId="56805EEA"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7</w:t>
      </w:r>
      <w:r w:rsidRPr="006279D4">
        <w:rPr>
          <w:rFonts w:ascii="Times New Roman" w:eastAsia="宋体" w:hAnsi="Times New Roman" w:cs="Times New Roman" w:hint="eastAsia"/>
          <w:bCs/>
          <w:kern w:val="0"/>
          <w:sz w:val="24"/>
          <w:szCs w:val="24"/>
        </w:rPr>
        <w:t>）滑坡解译和制图所采用的参考遥感影像和基础数据必须采用投影坐标系，建议采用</w:t>
      </w:r>
      <w:r w:rsidRPr="006279D4">
        <w:rPr>
          <w:rFonts w:ascii="Times New Roman" w:eastAsia="宋体" w:hAnsi="Times New Roman" w:cs="Times New Roman"/>
          <w:bCs/>
          <w:kern w:val="0"/>
          <w:sz w:val="24"/>
          <w:szCs w:val="24"/>
        </w:rPr>
        <w:t>China Geodetic Coordinate System 2000</w:t>
      </w:r>
      <w:r w:rsidRPr="006279D4">
        <w:rPr>
          <w:rFonts w:ascii="Times New Roman" w:eastAsia="宋体" w:hAnsi="Times New Roman" w:cs="Times New Roman" w:hint="eastAsia"/>
          <w:bCs/>
          <w:kern w:val="0"/>
          <w:sz w:val="24"/>
          <w:szCs w:val="24"/>
        </w:rPr>
        <w:t>。</w:t>
      </w:r>
    </w:p>
    <w:p w14:paraId="2BE57298" w14:textId="6CD5022D" w:rsidR="00C54571" w:rsidRPr="003856D9" w:rsidRDefault="003856D9" w:rsidP="00832989">
      <w:pPr>
        <w:pStyle w:val="3"/>
        <w:spacing w:before="0" w:after="0" w:line="360" w:lineRule="auto"/>
        <w:rPr>
          <w:rFonts w:ascii="宋体" w:eastAsia="宋体" w:hAnsi="宋体"/>
          <w:sz w:val="24"/>
          <w:szCs w:val="24"/>
        </w:rPr>
      </w:pPr>
      <w:bookmarkStart w:id="17" w:name="_Toc156227770"/>
      <w:r w:rsidRPr="003856D9">
        <w:rPr>
          <w:rFonts w:ascii="宋体" w:eastAsia="宋体" w:hAnsi="宋体" w:hint="eastAsia"/>
          <w:sz w:val="24"/>
          <w:szCs w:val="24"/>
        </w:rPr>
        <w:lastRenderedPageBreak/>
        <w:t>（2）</w:t>
      </w:r>
      <w:r w:rsidR="00C54571" w:rsidRPr="003856D9">
        <w:rPr>
          <w:rFonts w:ascii="宋体" w:eastAsia="宋体" w:hAnsi="宋体" w:hint="eastAsia"/>
          <w:sz w:val="24"/>
          <w:szCs w:val="24"/>
        </w:rPr>
        <w:t>遥感影像选择原则</w:t>
      </w:r>
      <w:bookmarkEnd w:id="17"/>
    </w:p>
    <w:p w14:paraId="1C69EDC3" w14:textId="42C156E8"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1</w:t>
      </w:r>
      <w:r w:rsidRPr="006279D4">
        <w:rPr>
          <w:rFonts w:ascii="Times New Roman" w:eastAsia="宋体" w:hAnsi="Times New Roman" w:cs="Times New Roman" w:hint="eastAsia"/>
          <w:bCs/>
          <w:kern w:val="0"/>
          <w:sz w:val="24"/>
          <w:szCs w:val="24"/>
        </w:rPr>
        <w:t>）影像必须连续且覆盖全部的滑坡分布区域；</w:t>
      </w:r>
    </w:p>
    <w:p w14:paraId="26D322B0" w14:textId="0E2FE51D"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t>2</w:t>
      </w:r>
      <w:r w:rsidRPr="006279D4">
        <w:rPr>
          <w:rFonts w:ascii="Times New Roman" w:eastAsia="宋体" w:hAnsi="Times New Roman" w:cs="Times New Roman" w:hint="eastAsia"/>
          <w:bCs/>
          <w:kern w:val="0"/>
          <w:sz w:val="24"/>
          <w:szCs w:val="24"/>
        </w:rPr>
        <w:t>）影像分辨率要足够高，可以满足小规模滑坡解译要求；</w:t>
      </w:r>
    </w:p>
    <w:p w14:paraId="0CE69368" w14:textId="5E75536A"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3</w:t>
      </w:r>
      <w:r w:rsidRPr="006279D4">
        <w:rPr>
          <w:rFonts w:ascii="Times New Roman" w:eastAsia="宋体" w:hAnsi="Times New Roman" w:cs="Times New Roman" w:hint="eastAsia"/>
          <w:bCs/>
          <w:kern w:val="0"/>
          <w:sz w:val="24"/>
          <w:szCs w:val="24"/>
        </w:rPr>
        <w:t>）尽量搜集震前的遥感影像；</w:t>
      </w:r>
    </w:p>
    <w:p w14:paraId="04B1AB9E" w14:textId="560DE718"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4</w:t>
      </w:r>
      <w:r w:rsidRPr="006279D4">
        <w:rPr>
          <w:rFonts w:ascii="Times New Roman" w:eastAsia="宋体" w:hAnsi="Times New Roman" w:cs="Times New Roman" w:hint="eastAsia"/>
          <w:bCs/>
          <w:kern w:val="0"/>
          <w:sz w:val="24"/>
          <w:szCs w:val="24"/>
        </w:rPr>
        <w:t>）应获取少云、距离发震时刻较近的地震前和地震后影像；</w:t>
      </w:r>
    </w:p>
    <w:p w14:paraId="2F116DAB" w14:textId="6E675889"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5</w:t>
      </w:r>
      <w:r w:rsidRPr="006279D4">
        <w:rPr>
          <w:rFonts w:ascii="Times New Roman" w:eastAsia="宋体" w:hAnsi="Times New Roman" w:cs="Times New Roman" w:hint="eastAsia"/>
          <w:bCs/>
          <w:kern w:val="0"/>
          <w:sz w:val="24"/>
          <w:szCs w:val="24"/>
        </w:rPr>
        <w:t>）建议采用三维立体影像开展滑坡解译。</w:t>
      </w:r>
    </w:p>
    <w:p w14:paraId="4AA90579" w14:textId="4F6CE83B" w:rsidR="00C54571" w:rsidRPr="003856D9" w:rsidRDefault="003856D9" w:rsidP="00832989">
      <w:pPr>
        <w:pStyle w:val="3"/>
        <w:spacing w:before="0" w:after="0" w:line="360" w:lineRule="auto"/>
        <w:rPr>
          <w:rFonts w:ascii="宋体" w:eastAsia="宋体" w:hAnsi="宋体"/>
          <w:sz w:val="24"/>
          <w:szCs w:val="24"/>
        </w:rPr>
      </w:pPr>
      <w:bookmarkStart w:id="18" w:name="_Toc156227771"/>
      <w:r w:rsidRPr="003856D9">
        <w:rPr>
          <w:rFonts w:ascii="宋体" w:eastAsia="宋体" w:hAnsi="宋体" w:hint="eastAsia"/>
          <w:sz w:val="24"/>
          <w:szCs w:val="24"/>
        </w:rPr>
        <w:t>（3）</w:t>
      </w:r>
      <w:r w:rsidR="00C54571" w:rsidRPr="003856D9">
        <w:rPr>
          <w:rFonts w:ascii="宋体" w:eastAsia="宋体" w:hAnsi="宋体" w:hint="eastAsia"/>
          <w:sz w:val="24"/>
          <w:szCs w:val="24"/>
        </w:rPr>
        <w:t>地震滑坡属性库建立原则</w:t>
      </w:r>
      <w:bookmarkEnd w:id="18"/>
    </w:p>
    <w:p w14:paraId="5143D051" w14:textId="77777777" w:rsidR="00C54571" w:rsidRPr="006279D4" w:rsidRDefault="00C54571"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地震滑坡数据库应包含滑坡的长、宽、高等几何属性与滑坡的坡度、滑动方向、地层岩性等环境因素相关属性字段。若能够在解译过程中区分滑坡类型，则需依据</w:t>
      </w:r>
      <w:r w:rsidRPr="006279D4">
        <w:rPr>
          <w:rFonts w:ascii="Times New Roman" w:eastAsia="宋体" w:hAnsi="Times New Roman" w:cs="Times New Roman" w:hint="eastAsia"/>
          <w:bCs/>
          <w:kern w:val="0"/>
          <w:sz w:val="24"/>
          <w:szCs w:val="24"/>
        </w:rPr>
        <w:t>Varnes</w:t>
      </w:r>
      <w:r w:rsidRPr="006279D4">
        <w:rPr>
          <w:rFonts w:ascii="Times New Roman" w:eastAsia="宋体" w:hAnsi="Times New Roman" w:cs="Times New Roman" w:hint="eastAsia"/>
          <w:bCs/>
          <w:kern w:val="0"/>
          <w:sz w:val="24"/>
          <w:szCs w:val="24"/>
        </w:rPr>
        <w:t>（</w:t>
      </w:r>
      <w:r w:rsidRPr="006279D4">
        <w:rPr>
          <w:rFonts w:ascii="Times New Roman" w:eastAsia="宋体" w:hAnsi="Times New Roman" w:cs="Times New Roman" w:hint="eastAsia"/>
          <w:bCs/>
          <w:kern w:val="0"/>
          <w:sz w:val="24"/>
          <w:szCs w:val="24"/>
        </w:rPr>
        <w:t>1984</w:t>
      </w:r>
      <w:r w:rsidRPr="006279D4">
        <w:rPr>
          <w:rFonts w:ascii="Times New Roman" w:eastAsia="宋体" w:hAnsi="Times New Roman" w:cs="Times New Roman" w:hint="eastAsia"/>
          <w:bCs/>
          <w:kern w:val="0"/>
          <w:sz w:val="24"/>
          <w:szCs w:val="24"/>
        </w:rPr>
        <w:t>）提出的滑坡分类方法划分滑坡类别。</w:t>
      </w:r>
    </w:p>
    <w:p w14:paraId="319B99B4" w14:textId="0E71A19C" w:rsidR="00C54571" w:rsidRPr="00094EB0" w:rsidRDefault="003856D9" w:rsidP="00094EB0">
      <w:pPr>
        <w:autoSpaceDE w:val="0"/>
        <w:autoSpaceDN w:val="0"/>
        <w:spacing w:before="120" w:afterLines="50" w:after="156"/>
        <w:jc w:val="left"/>
        <w:outlineLvl w:val="1"/>
        <w:rPr>
          <w:rFonts w:ascii="Times New Roman" w:eastAsia="宋体" w:hAnsi="Times New Roman" w:cs="Times New Roman"/>
          <w:b/>
          <w:bCs/>
          <w:kern w:val="0"/>
          <w:sz w:val="24"/>
          <w:szCs w:val="24"/>
        </w:rPr>
      </w:pPr>
      <w:bookmarkStart w:id="19" w:name="_Toc156227772"/>
      <w:r w:rsidRPr="00094EB0">
        <w:rPr>
          <w:rFonts w:ascii="Times New Roman" w:eastAsia="宋体" w:hAnsi="Times New Roman" w:cs="Times New Roman" w:hint="eastAsia"/>
          <w:b/>
          <w:bCs/>
          <w:kern w:val="0"/>
          <w:sz w:val="24"/>
          <w:szCs w:val="24"/>
        </w:rPr>
        <w:t>（三）</w:t>
      </w:r>
      <w:r w:rsidR="00C54571" w:rsidRPr="00094EB0">
        <w:rPr>
          <w:rFonts w:ascii="Times New Roman" w:eastAsia="宋体" w:hAnsi="Times New Roman" w:cs="Times New Roman" w:hint="eastAsia"/>
          <w:b/>
          <w:bCs/>
          <w:kern w:val="0"/>
          <w:sz w:val="24"/>
          <w:szCs w:val="24"/>
        </w:rPr>
        <w:t>同震滑坡分布专题图制图模板</w:t>
      </w:r>
      <w:bookmarkEnd w:id="19"/>
    </w:p>
    <w:p w14:paraId="396465E8" w14:textId="3FB48EDF" w:rsidR="00C54571" w:rsidRPr="003856D9" w:rsidRDefault="003856D9" w:rsidP="00832989">
      <w:pPr>
        <w:pStyle w:val="3"/>
        <w:spacing w:before="0" w:after="0" w:line="360" w:lineRule="auto"/>
        <w:rPr>
          <w:rFonts w:ascii="宋体" w:eastAsia="宋体" w:hAnsi="宋体"/>
          <w:sz w:val="24"/>
          <w:szCs w:val="24"/>
        </w:rPr>
      </w:pPr>
      <w:bookmarkStart w:id="20" w:name="_Toc156227773"/>
      <w:r w:rsidRPr="003856D9">
        <w:rPr>
          <w:rFonts w:ascii="宋体" w:eastAsia="宋体" w:hAnsi="宋体" w:hint="eastAsia"/>
          <w:sz w:val="24"/>
          <w:szCs w:val="24"/>
        </w:rPr>
        <w:t>（1）</w:t>
      </w:r>
      <w:r w:rsidR="00C54571" w:rsidRPr="003856D9">
        <w:rPr>
          <w:rFonts w:ascii="宋体" w:eastAsia="宋体" w:hAnsi="宋体"/>
          <w:sz w:val="24"/>
          <w:szCs w:val="24"/>
        </w:rPr>
        <w:t>基础模板</w:t>
      </w:r>
      <w:bookmarkEnd w:id="20"/>
    </w:p>
    <w:tbl>
      <w:tblPr>
        <w:tblStyle w:val="a7"/>
        <w:tblW w:w="5000" w:type="pct"/>
        <w:tblLayout w:type="fixed"/>
        <w:tblLook w:val="04A0" w:firstRow="1" w:lastRow="0" w:firstColumn="1" w:lastColumn="0" w:noHBand="0" w:noVBand="1"/>
      </w:tblPr>
      <w:tblGrid>
        <w:gridCol w:w="1903"/>
        <w:gridCol w:w="3876"/>
        <w:gridCol w:w="3055"/>
      </w:tblGrid>
      <w:tr w:rsidR="00C54571" w:rsidRPr="006279D4" w14:paraId="40A30F6D" w14:textId="77777777" w:rsidTr="002D384F">
        <w:tc>
          <w:tcPr>
            <w:tcW w:w="1077" w:type="pct"/>
          </w:tcPr>
          <w:p w14:paraId="5BA6551D"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类别名称</w:t>
            </w:r>
          </w:p>
        </w:tc>
        <w:tc>
          <w:tcPr>
            <w:tcW w:w="2194" w:type="pct"/>
          </w:tcPr>
          <w:p w14:paraId="171C1F97"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格式</w:t>
            </w:r>
          </w:p>
        </w:tc>
        <w:tc>
          <w:tcPr>
            <w:tcW w:w="1730" w:type="pct"/>
          </w:tcPr>
          <w:p w14:paraId="2CF4A678"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备注</w:t>
            </w:r>
          </w:p>
        </w:tc>
      </w:tr>
      <w:tr w:rsidR="00C54571" w:rsidRPr="006279D4" w14:paraId="069244D9" w14:textId="77777777" w:rsidTr="002D384F">
        <w:tc>
          <w:tcPr>
            <w:tcW w:w="1077" w:type="pct"/>
          </w:tcPr>
          <w:p w14:paraId="4A93AD87"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图名（Title）</w:t>
            </w:r>
          </w:p>
        </w:tc>
        <w:tc>
          <w:tcPr>
            <w:tcW w:w="2194" w:type="pct"/>
          </w:tcPr>
          <w:p w14:paraId="1E74E139"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字体：黑体28号 加粗</w:t>
            </w:r>
          </w:p>
          <w:p w14:paraId="04F0FEA2"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字间距Character spacing 25.00</w:t>
            </w:r>
          </w:p>
          <w:p w14:paraId="2C6545CC"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行间距：leading:3.00</w:t>
            </w:r>
          </w:p>
        </w:tc>
        <w:tc>
          <w:tcPr>
            <w:tcW w:w="1730" w:type="pct"/>
          </w:tcPr>
          <w:p w14:paraId="44337EBF"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位于地图右上角</w:t>
            </w:r>
          </w:p>
        </w:tc>
      </w:tr>
      <w:tr w:rsidR="00C54571" w:rsidRPr="006279D4" w14:paraId="3A895BBA" w14:textId="77777777" w:rsidTr="002D384F">
        <w:tc>
          <w:tcPr>
            <w:tcW w:w="1077" w:type="pct"/>
          </w:tcPr>
          <w:p w14:paraId="3467FC0B"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段落标题</w:t>
            </w:r>
          </w:p>
        </w:tc>
        <w:tc>
          <w:tcPr>
            <w:tcW w:w="2194" w:type="pct"/>
          </w:tcPr>
          <w:p w14:paraId="143D0937"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楷体 24号 加粗</w:t>
            </w:r>
          </w:p>
        </w:tc>
        <w:tc>
          <w:tcPr>
            <w:tcW w:w="1730" w:type="pct"/>
          </w:tcPr>
          <w:p w14:paraId="049746F2"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位于地图右侧</w:t>
            </w:r>
          </w:p>
        </w:tc>
      </w:tr>
      <w:tr w:rsidR="00C54571" w:rsidRPr="006279D4" w14:paraId="19BECABE" w14:textId="77777777" w:rsidTr="002D384F">
        <w:tc>
          <w:tcPr>
            <w:tcW w:w="1077" w:type="pct"/>
          </w:tcPr>
          <w:p w14:paraId="4290AFAF"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段落内容</w:t>
            </w:r>
          </w:p>
        </w:tc>
        <w:tc>
          <w:tcPr>
            <w:tcW w:w="2194" w:type="pct"/>
          </w:tcPr>
          <w:p w14:paraId="43B0A07E"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宋体 20号</w:t>
            </w:r>
          </w:p>
        </w:tc>
        <w:tc>
          <w:tcPr>
            <w:tcW w:w="1730" w:type="pct"/>
          </w:tcPr>
          <w:p w14:paraId="6A09EC65"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依次位于段落标题下侧</w:t>
            </w:r>
          </w:p>
        </w:tc>
      </w:tr>
      <w:tr w:rsidR="00C54571" w:rsidRPr="006279D4" w14:paraId="79F540CE" w14:textId="77777777" w:rsidTr="002D384F">
        <w:tc>
          <w:tcPr>
            <w:tcW w:w="1077" w:type="pct"/>
          </w:tcPr>
          <w:p w14:paraId="47748BA7"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指北针类型</w:t>
            </w:r>
          </w:p>
          <w:p w14:paraId="5D1E5B16" w14:textId="77777777" w:rsidR="00C54571" w:rsidRPr="006279D4" w:rsidRDefault="00C54571" w:rsidP="006279D4">
            <w:pPr>
              <w:tabs>
                <w:tab w:val="left" w:pos="2660"/>
              </w:tabs>
              <w:adjustRightInd w:val="0"/>
              <w:snapToGrid w:val="0"/>
              <w:rPr>
                <w:rFonts w:ascii="宋体" w:eastAsia="宋体" w:hAnsi="宋体"/>
                <w:sz w:val="24"/>
                <w:szCs w:val="24"/>
              </w:rPr>
            </w:pPr>
          </w:p>
        </w:tc>
        <w:tc>
          <w:tcPr>
            <w:tcW w:w="2194" w:type="pct"/>
          </w:tcPr>
          <w:p w14:paraId="70993787"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ESRI North3</w:t>
            </w:r>
          </w:p>
          <w:p w14:paraId="40F41C65"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Width: 1cm</w:t>
            </w:r>
          </w:p>
          <w:p w14:paraId="6FF22D53"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Height: 2.3257cm</w:t>
            </w:r>
          </w:p>
        </w:tc>
        <w:tc>
          <w:tcPr>
            <w:tcW w:w="1730" w:type="pct"/>
          </w:tcPr>
          <w:p w14:paraId="38C1B2CD"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noProof/>
                <w:sz w:val="24"/>
                <w:szCs w:val="24"/>
              </w:rPr>
              <w:drawing>
                <wp:inline distT="0" distB="0" distL="0" distR="0" wp14:anchorId="6831A053" wp14:editId="52E06FE9">
                  <wp:extent cx="541606" cy="545367"/>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404" cy="560268"/>
                          </a:xfrm>
                          <a:prstGeom prst="rect">
                            <a:avLst/>
                          </a:prstGeom>
                        </pic:spPr>
                      </pic:pic>
                    </a:graphicData>
                  </a:graphic>
                </wp:inline>
              </w:drawing>
            </w:r>
          </w:p>
        </w:tc>
      </w:tr>
      <w:tr w:rsidR="00C54571" w:rsidRPr="006279D4" w14:paraId="790E09EE" w14:textId="77777777" w:rsidTr="002D384F">
        <w:tc>
          <w:tcPr>
            <w:tcW w:w="1077" w:type="pct"/>
          </w:tcPr>
          <w:p w14:paraId="50C412F9"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比例尺类型</w:t>
            </w:r>
          </w:p>
        </w:tc>
        <w:tc>
          <w:tcPr>
            <w:tcW w:w="2194" w:type="pct"/>
          </w:tcPr>
          <w:p w14:paraId="0D18C948" w14:textId="77777777" w:rsidR="00C54571" w:rsidRPr="006279D4" w:rsidRDefault="00C54571" w:rsidP="006279D4">
            <w:pPr>
              <w:tabs>
                <w:tab w:val="left" w:pos="2660"/>
              </w:tabs>
              <w:adjustRightInd w:val="0"/>
              <w:snapToGrid w:val="0"/>
              <w:rPr>
                <w:rFonts w:ascii="宋体" w:eastAsia="宋体" w:hAnsi="宋体"/>
                <w:sz w:val="24"/>
                <w:szCs w:val="24"/>
              </w:rPr>
            </w:pPr>
            <w:proofErr w:type="spellStart"/>
            <w:r w:rsidRPr="006279D4">
              <w:rPr>
                <w:rFonts w:ascii="宋体" w:eastAsia="宋体" w:hAnsi="宋体"/>
                <w:sz w:val="24"/>
                <w:szCs w:val="24"/>
              </w:rPr>
              <w:t>Altermating</w:t>
            </w:r>
            <w:proofErr w:type="spellEnd"/>
            <w:r w:rsidRPr="006279D4">
              <w:rPr>
                <w:rFonts w:ascii="宋体" w:eastAsia="宋体" w:hAnsi="宋体"/>
                <w:sz w:val="24"/>
                <w:szCs w:val="24"/>
              </w:rPr>
              <w:t xml:space="preserve"> Scale Bar 1</w:t>
            </w:r>
          </w:p>
        </w:tc>
        <w:tc>
          <w:tcPr>
            <w:tcW w:w="1730" w:type="pct"/>
            <w:tcBorders>
              <w:bottom w:val="single" w:sz="4" w:space="0" w:color="auto"/>
            </w:tcBorders>
          </w:tcPr>
          <w:p w14:paraId="0AEE7513"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noProof/>
                <w:sz w:val="24"/>
                <w:szCs w:val="24"/>
              </w:rPr>
              <w:drawing>
                <wp:inline distT="0" distB="0" distL="0" distR="0" wp14:anchorId="07321CBB" wp14:editId="2884F8AB">
                  <wp:extent cx="1000125" cy="189296"/>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61413" cy="200896"/>
                          </a:xfrm>
                          <a:prstGeom prst="rect">
                            <a:avLst/>
                          </a:prstGeom>
                        </pic:spPr>
                      </pic:pic>
                    </a:graphicData>
                  </a:graphic>
                </wp:inline>
              </w:drawing>
            </w:r>
          </w:p>
        </w:tc>
      </w:tr>
      <w:tr w:rsidR="00C54571" w:rsidRPr="006279D4" w14:paraId="5FE88EEA" w14:textId="77777777" w:rsidTr="002D384F">
        <w:tc>
          <w:tcPr>
            <w:tcW w:w="1077" w:type="pct"/>
          </w:tcPr>
          <w:p w14:paraId="2A9FD9DC"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经纬度字体</w:t>
            </w:r>
          </w:p>
        </w:tc>
        <w:tc>
          <w:tcPr>
            <w:tcW w:w="2194" w:type="pct"/>
          </w:tcPr>
          <w:p w14:paraId="5175A410"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宋体 16号</w:t>
            </w:r>
          </w:p>
        </w:tc>
        <w:tc>
          <w:tcPr>
            <w:tcW w:w="1730" w:type="pct"/>
            <w:tcBorders>
              <w:bottom w:val="single" w:sz="4" w:space="0" w:color="auto"/>
              <w:tl2br w:val="single" w:sz="4" w:space="0" w:color="auto"/>
            </w:tcBorders>
          </w:tcPr>
          <w:p w14:paraId="2923DD2B" w14:textId="77777777" w:rsidR="00C54571" w:rsidRPr="006279D4" w:rsidRDefault="00C54571" w:rsidP="006279D4">
            <w:pPr>
              <w:tabs>
                <w:tab w:val="left" w:pos="2660"/>
              </w:tabs>
              <w:adjustRightInd w:val="0"/>
              <w:snapToGrid w:val="0"/>
              <w:rPr>
                <w:rFonts w:ascii="宋体" w:eastAsia="宋体" w:hAnsi="宋体"/>
                <w:sz w:val="24"/>
                <w:szCs w:val="24"/>
              </w:rPr>
            </w:pPr>
          </w:p>
        </w:tc>
      </w:tr>
      <w:tr w:rsidR="00C54571" w:rsidRPr="006279D4" w14:paraId="70359B99" w14:textId="77777777" w:rsidTr="002D384F">
        <w:tc>
          <w:tcPr>
            <w:tcW w:w="1077" w:type="pct"/>
          </w:tcPr>
          <w:p w14:paraId="77BF8E1B"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经纬网字体</w:t>
            </w:r>
          </w:p>
        </w:tc>
        <w:tc>
          <w:tcPr>
            <w:tcW w:w="2194" w:type="pct"/>
          </w:tcPr>
          <w:p w14:paraId="0ABB9F9E"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宋体 20号</w:t>
            </w:r>
          </w:p>
        </w:tc>
        <w:tc>
          <w:tcPr>
            <w:tcW w:w="1730" w:type="pct"/>
            <w:tcBorders>
              <w:tl2br w:val="single" w:sz="4" w:space="0" w:color="auto"/>
            </w:tcBorders>
          </w:tcPr>
          <w:p w14:paraId="5AE722F9" w14:textId="77777777" w:rsidR="00C54571" w:rsidRPr="006279D4" w:rsidRDefault="00C54571" w:rsidP="006279D4">
            <w:pPr>
              <w:tabs>
                <w:tab w:val="left" w:pos="2660"/>
              </w:tabs>
              <w:adjustRightInd w:val="0"/>
              <w:snapToGrid w:val="0"/>
              <w:rPr>
                <w:rFonts w:ascii="宋体" w:eastAsia="宋体" w:hAnsi="宋体"/>
                <w:sz w:val="24"/>
                <w:szCs w:val="24"/>
              </w:rPr>
            </w:pPr>
          </w:p>
        </w:tc>
      </w:tr>
      <w:tr w:rsidR="00C54571" w:rsidRPr="006279D4" w14:paraId="0F6BF265" w14:textId="77777777" w:rsidTr="002D384F">
        <w:tc>
          <w:tcPr>
            <w:tcW w:w="1077" w:type="pct"/>
          </w:tcPr>
          <w:p w14:paraId="539F210F"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成图尺寸</w:t>
            </w:r>
          </w:p>
        </w:tc>
        <w:tc>
          <w:tcPr>
            <w:tcW w:w="2194" w:type="pct"/>
          </w:tcPr>
          <w:p w14:paraId="1AC42C9F" w14:textId="77777777" w:rsidR="00C54571" w:rsidRPr="006279D4" w:rsidRDefault="00C54571" w:rsidP="006279D4">
            <w:pPr>
              <w:tabs>
                <w:tab w:val="left" w:pos="2660"/>
              </w:tabs>
              <w:adjustRightInd w:val="0"/>
              <w:snapToGrid w:val="0"/>
              <w:rPr>
                <w:rFonts w:ascii="宋体" w:eastAsia="宋体" w:hAnsi="宋体"/>
                <w:sz w:val="24"/>
                <w:szCs w:val="24"/>
              </w:rPr>
            </w:pPr>
            <w:r w:rsidRPr="006279D4">
              <w:rPr>
                <w:rFonts w:ascii="宋体" w:eastAsia="宋体" w:hAnsi="宋体"/>
                <w:sz w:val="24"/>
                <w:szCs w:val="24"/>
              </w:rPr>
              <w:t>29.7cm×21cm (Width × Height)</w:t>
            </w:r>
          </w:p>
        </w:tc>
        <w:tc>
          <w:tcPr>
            <w:tcW w:w="1730" w:type="pct"/>
            <w:tcBorders>
              <w:tl2br w:val="single" w:sz="4" w:space="0" w:color="auto"/>
            </w:tcBorders>
          </w:tcPr>
          <w:p w14:paraId="72F08003" w14:textId="77777777" w:rsidR="00C54571" w:rsidRPr="006279D4" w:rsidRDefault="00C54571" w:rsidP="006279D4">
            <w:pPr>
              <w:tabs>
                <w:tab w:val="left" w:pos="2660"/>
              </w:tabs>
              <w:adjustRightInd w:val="0"/>
              <w:snapToGrid w:val="0"/>
              <w:rPr>
                <w:rFonts w:ascii="宋体" w:eastAsia="宋体" w:hAnsi="宋体"/>
                <w:sz w:val="24"/>
                <w:szCs w:val="24"/>
              </w:rPr>
            </w:pPr>
          </w:p>
        </w:tc>
      </w:tr>
    </w:tbl>
    <w:p w14:paraId="3B3ED78C" w14:textId="77777777" w:rsidR="00C54571" w:rsidRPr="00C54571" w:rsidRDefault="00C54571" w:rsidP="00C54571">
      <w:pPr>
        <w:tabs>
          <w:tab w:val="left" w:pos="2660"/>
        </w:tabs>
        <w:spacing w:line="520" w:lineRule="exact"/>
        <w:rPr>
          <w:rFonts w:ascii="黑体" w:eastAsia="黑体" w:hAnsi="黑体"/>
          <w:sz w:val="28"/>
          <w:szCs w:val="28"/>
        </w:rPr>
      </w:pPr>
    </w:p>
    <w:p w14:paraId="74DFDAF1" w14:textId="544D1CA6" w:rsidR="00C54571" w:rsidRPr="003856D9" w:rsidRDefault="003856D9" w:rsidP="00832989">
      <w:pPr>
        <w:pStyle w:val="3"/>
        <w:spacing w:before="0" w:after="0" w:line="360" w:lineRule="auto"/>
        <w:rPr>
          <w:rFonts w:ascii="宋体" w:eastAsia="宋体" w:hAnsi="宋体"/>
          <w:sz w:val="24"/>
          <w:szCs w:val="24"/>
        </w:rPr>
      </w:pPr>
      <w:bookmarkStart w:id="21" w:name="_Toc156227774"/>
      <w:r w:rsidRPr="003856D9">
        <w:rPr>
          <w:rFonts w:ascii="宋体" w:eastAsia="宋体" w:hAnsi="宋体" w:hint="eastAsia"/>
          <w:sz w:val="24"/>
          <w:szCs w:val="24"/>
        </w:rPr>
        <w:t>（2）</w:t>
      </w:r>
      <w:r w:rsidR="00C54571" w:rsidRPr="003856D9">
        <w:rPr>
          <w:rFonts w:ascii="宋体" w:eastAsia="宋体" w:hAnsi="宋体"/>
          <w:sz w:val="24"/>
          <w:szCs w:val="24"/>
        </w:rPr>
        <w:t>专用模板</w:t>
      </w:r>
      <w:bookmarkEnd w:id="21"/>
    </w:p>
    <w:p w14:paraId="4ADF3B86" w14:textId="2D50EBB1" w:rsidR="00C54571" w:rsidRPr="003856D9" w:rsidRDefault="00C54571" w:rsidP="00094EB0">
      <w:pPr>
        <w:tabs>
          <w:tab w:val="left" w:pos="2660"/>
        </w:tabs>
        <w:spacing w:line="520" w:lineRule="exact"/>
        <w:ind w:firstLineChars="200" w:firstLine="480"/>
        <w:rPr>
          <w:rFonts w:ascii="宋体" w:eastAsia="宋体" w:hAnsi="宋体"/>
          <w:sz w:val="24"/>
          <w:szCs w:val="24"/>
        </w:rPr>
      </w:pPr>
      <w:r w:rsidRPr="003856D9">
        <w:rPr>
          <w:rFonts w:ascii="宋体" w:eastAsia="宋体" w:hAnsi="宋体" w:hint="eastAsia"/>
          <w:sz w:val="24"/>
          <w:szCs w:val="24"/>
        </w:rPr>
        <w:t>1）专用模板</w:t>
      </w:r>
      <w:r w:rsidRPr="003856D9">
        <w:rPr>
          <w:rFonts w:ascii="宋体" w:eastAsia="宋体" w:hAnsi="宋体"/>
          <w:sz w:val="24"/>
          <w:szCs w:val="24"/>
        </w:rPr>
        <w:t>1</w:t>
      </w:r>
      <w:r w:rsidRPr="003856D9">
        <w:rPr>
          <w:rFonts w:ascii="宋体" w:eastAsia="宋体" w:hAnsi="宋体" w:hint="eastAsia"/>
          <w:sz w:val="24"/>
          <w:szCs w:val="24"/>
        </w:rPr>
        <w:t>——以地震烈度数据为本底</w:t>
      </w:r>
    </w:p>
    <w:tbl>
      <w:tblPr>
        <w:tblStyle w:val="a7"/>
        <w:tblW w:w="5000" w:type="pct"/>
        <w:tblLayout w:type="fixed"/>
        <w:tblLook w:val="04A0" w:firstRow="1" w:lastRow="0" w:firstColumn="1" w:lastColumn="0" w:noHBand="0" w:noVBand="1"/>
      </w:tblPr>
      <w:tblGrid>
        <w:gridCol w:w="2720"/>
        <w:gridCol w:w="1406"/>
        <w:gridCol w:w="740"/>
        <w:gridCol w:w="420"/>
        <w:gridCol w:w="650"/>
        <w:gridCol w:w="2898"/>
      </w:tblGrid>
      <w:tr w:rsidR="00C54571" w:rsidRPr="006279D4" w14:paraId="10043CEB" w14:textId="77777777" w:rsidTr="002D384F">
        <w:tc>
          <w:tcPr>
            <w:tcW w:w="1539" w:type="pct"/>
            <w:vAlign w:val="center"/>
          </w:tcPr>
          <w:p w14:paraId="70FB53C6" w14:textId="77777777" w:rsidR="00C54571" w:rsidRPr="006279D4" w:rsidRDefault="00C54571" w:rsidP="006279D4">
            <w:pPr>
              <w:tabs>
                <w:tab w:val="left" w:pos="2660"/>
              </w:tabs>
              <w:adjustRightInd w:val="0"/>
              <w:snapToGrid w:val="0"/>
              <w:rPr>
                <w:rFonts w:ascii="Times New Roman" w:eastAsia="宋体" w:hAnsi="Times New Roman" w:cs="Times New Roman"/>
                <w:b/>
                <w:sz w:val="24"/>
                <w:szCs w:val="24"/>
              </w:rPr>
            </w:pPr>
            <w:r w:rsidRPr="006279D4">
              <w:rPr>
                <w:rFonts w:ascii="Times New Roman" w:eastAsia="宋体" w:hAnsi="Times New Roman" w:cs="Times New Roman"/>
                <w:b/>
                <w:sz w:val="24"/>
                <w:szCs w:val="24"/>
              </w:rPr>
              <w:t>输入要素</w:t>
            </w:r>
          </w:p>
        </w:tc>
        <w:tc>
          <w:tcPr>
            <w:tcW w:w="796" w:type="pct"/>
            <w:vAlign w:val="center"/>
          </w:tcPr>
          <w:p w14:paraId="74C9D9CC" w14:textId="77777777" w:rsidR="00C54571" w:rsidRPr="006279D4" w:rsidRDefault="00C54571" w:rsidP="006279D4">
            <w:pPr>
              <w:tabs>
                <w:tab w:val="left" w:pos="2660"/>
              </w:tabs>
              <w:adjustRightInd w:val="0"/>
              <w:snapToGrid w:val="0"/>
              <w:rPr>
                <w:rFonts w:ascii="Times New Roman" w:eastAsia="宋体" w:hAnsi="Times New Roman" w:cs="Times New Roman"/>
                <w:b/>
                <w:sz w:val="24"/>
                <w:szCs w:val="24"/>
              </w:rPr>
            </w:pPr>
            <w:r w:rsidRPr="006279D4">
              <w:rPr>
                <w:rFonts w:ascii="Times New Roman" w:eastAsia="宋体" w:hAnsi="Times New Roman" w:cs="Times New Roman"/>
                <w:b/>
                <w:sz w:val="24"/>
                <w:szCs w:val="24"/>
              </w:rPr>
              <w:t>文件类型</w:t>
            </w:r>
          </w:p>
        </w:tc>
        <w:tc>
          <w:tcPr>
            <w:tcW w:w="2665" w:type="pct"/>
            <w:gridSpan w:val="4"/>
            <w:vAlign w:val="center"/>
          </w:tcPr>
          <w:p w14:paraId="7EB56583" w14:textId="77777777" w:rsidR="00C54571" w:rsidRPr="006279D4" w:rsidRDefault="00C54571" w:rsidP="006279D4">
            <w:pPr>
              <w:tabs>
                <w:tab w:val="left" w:pos="2660"/>
              </w:tabs>
              <w:adjustRightInd w:val="0"/>
              <w:snapToGrid w:val="0"/>
              <w:rPr>
                <w:rFonts w:ascii="Times New Roman" w:eastAsia="宋体" w:hAnsi="Times New Roman" w:cs="Times New Roman"/>
                <w:b/>
                <w:sz w:val="24"/>
                <w:szCs w:val="24"/>
              </w:rPr>
            </w:pPr>
            <w:r w:rsidRPr="006279D4">
              <w:rPr>
                <w:rFonts w:ascii="Times New Roman" w:eastAsia="宋体" w:hAnsi="Times New Roman" w:cs="Times New Roman"/>
                <w:b/>
                <w:sz w:val="24"/>
                <w:szCs w:val="24"/>
              </w:rPr>
              <w:t>用途及样式</w:t>
            </w:r>
          </w:p>
        </w:tc>
      </w:tr>
      <w:tr w:rsidR="00C54571" w:rsidRPr="006279D4" w14:paraId="2BE23BE3" w14:textId="77777777" w:rsidTr="002D384F">
        <w:tc>
          <w:tcPr>
            <w:tcW w:w="1539" w:type="pct"/>
            <w:vAlign w:val="center"/>
          </w:tcPr>
          <w:p w14:paraId="0DA1AD42"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DEM</w:t>
            </w:r>
            <w:r w:rsidRPr="006279D4">
              <w:rPr>
                <w:rFonts w:ascii="Times New Roman" w:eastAsia="宋体" w:hAnsi="Times New Roman" w:cs="Times New Roman"/>
                <w:sz w:val="24"/>
                <w:szCs w:val="24"/>
              </w:rPr>
              <w:t>数据</w:t>
            </w:r>
          </w:p>
        </w:tc>
        <w:tc>
          <w:tcPr>
            <w:tcW w:w="796" w:type="pct"/>
            <w:vAlign w:val="center"/>
          </w:tcPr>
          <w:p w14:paraId="0E808510"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栅格</w:t>
            </w:r>
          </w:p>
        </w:tc>
        <w:tc>
          <w:tcPr>
            <w:tcW w:w="2665" w:type="pct"/>
            <w:gridSpan w:val="4"/>
            <w:vAlign w:val="center"/>
          </w:tcPr>
          <w:p w14:paraId="737D603F"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底图（用于显示立体效果）</w:t>
            </w:r>
          </w:p>
        </w:tc>
      </w:tr>
      <w:tr w:rsidR="00C54571" w:rsidRPr="006279D4" w14:paraId="0DB8FA7A" w14:textId="77777777" w:rsidTr="002D384F">
        <w:trPr>
          <w:trHeight w:val="58"/>
        </w:trPr>
        <w:tc>
          <w:tcPr>
            <w:tcW w:w="1539" w:type="pct"/>
            <w:vMerge w:val="restart"/>
            <w:vAlign w:val="center"/>
          </w:tcPr>
          <w:p w14:paraId="212035A1"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地震烈度数据</w:t>
            </w:r>
          </w:p>
          <w:p w14:paraId="6BB623DF"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w:t>
            </w:r>
            <w:r w:rsidRPr="006279D4">
              <w:rPr>
                <w:rFonts w:ascii="Times New Roman" w:eastAsia="宋体" w:hAnsi="Times New Roman" w:cs="Times New Roman"/>
                <w:sz w:val="24"/>
                <w:szCs w:val="24"/>
              </w:rPr>
              <w:t>VII-XI</w:t>
            </w:r>
            <w:r w:rsidRPr="006279D4">
              <w:rPr>
                <w:rFonts w:ascii="Times New Roman" w:eastAsia="宋体" w:hAnsi="Times New Roman" w:cs="Times New Roman"/>
                <w:sz w:val="24"/>
                <w:szCs w:val="24"/>
              </w:rPr>
              <w:t>）</w:t>
            </w:r>
          </w:p>
          <w:p w14:paraId="458B1FAB"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796" w:type="pct"/>
            <w:vMerge w:val="restart"/>
            <w:vAlign w:val="center"/>
          </w:tcPr>
          <w:p w14:paraId="054AAE21"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lastRenderedPageBreak/>
              <w:t>矢量面</w:t>
            </w:r>
          </w:p>
        </w:tc>
        <w:tc>
          <w:tcPr>
            <w:tcW w:w="419" w:type="pct"/>
            <w:shd w:val="clear" w:color="auto" w:fill="F8F8F8"/>
            <w:vAlign w:val="center"/>
          </w:tcPr>
          <w:p w14:paraId="1D06D4A6"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605" w:type="pct"/>
            <w:gridSpan w:val="2"/>
            <w:vAlign w:val="center"/>
          </w:tcPr>
          <w:p w14:paraId="2A18A1AC"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VII</w:t>
            </w:r>
            <w:r w:rsidRPr="006279D4">
              <w:rPr>
                <w:rFonts w:ascii="Times New Roman" w:eastAsia="宋体" w:hAnsi="Times New Roman" w:cs="Times New Roman"/>
                <w:sz w:val="24"/>
                <w:szCs w:val="24"/>
              </w:rPr>
              <w:t>级</w:t>
            </w:r>
          </w:p>
        </w:tc>
        <w:tc>
          <w:tcPr>
            <w:tcW w:w="1641" w:type="pct"/>
            <w:vAlign w:val="center"/>
          </w:tcPr>
          <w:p w14:paraId="0DFF1443"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R:248 G:248 B:248</w:t>
            </w:r>
          </w:p>
        </w:tc>
      </w:tr>
      <w:tr w:rsidR="00C54571" w:rsidRPr="006279D4" w14:paraId="108E4A74" w14:textId="77777777" w:rsidTr="002D384F">
        <w:trPr>
          <w:trHeight w:val="56"/>
        </w:trPr>
        <w:tc>
          <w:tcPr>
            <w:tcW w:w="1539" w:type="pct"/>
            <w:vMerge/>
            <w:vAlign w:val="center"/>
          </w:tcPr>
          <w:p w14:paraId="0C6DCD46"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796" w:type="pct"/>
            <w:vMerge/>
            <w:vAlign w:val="center"/>
          </w:tcPr>
          <w:p w14:paraId="6B68BDAF"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419" w:type="pct"/>
            <w:shd w:val="clear" w:color="auto" w:fill="F8FFD3"/>
            <w:vAlign w:val="center"/>
          </w:tcPr>
          <w:p w14:paraId="2C41D8D0"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605" w:type="pct"/>
            <w:gridSpan w:val="2"/>
            <w:vAlign w:val="center"/>
          </w:tcPr>
          <w:p w14:paraId="75276F50"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VIII</w:t>
            </w:r>
            <w:r w:rsidRPr="006279D4">
              <w:rPr>
                <w:rFonts w:ascii="Times New Roman" w:eastAsia="宋体" w:hAnsi="Times New Roman" w:cs="Times New Roman"/>
                <w:sz w:val="24"/>
                <w:szCs w:val="24"/>
              </w:rPr>
              <w:t>级</w:t>
            </w:r>
          </w:p>
        </w:tc>
        <w:tc>
          <w:tcPr>
            <w:tcW w:w="1641" w:type="pct"/>
            <w:vAlign w:val="center"/>
          </w:tcPr>
          <w:p w14:paraId="04E64268"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R:248 G:255 B:211</w:t>
            </w:r>
          </w:p>
        </w:tc>
      </w:tr>
      <w:tr w:rsidR="00C54571" w:rsidRPr="006279D4" w14:paraId="116F4886" w14:textId="77777777" w:rsidTr="002D384F">
        <w:trPr>
          <w:trHeight w:val="56"/>
        </w:trPr>
        <w:tc>
          <w:tcPr>
            <w:tcW w:w="1539" w:type="pct"/>
            <w:vMerge/>
            <w:vAlign w:val="center"/>
          </w:tcPr>
          <w:p w14:paraId="3DCB003C"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796" w:type="pct"/>
            <w:vMerge/>
            <w:vAlign w:val="center"/>
          </w:tcPr>
          <w:p w14:paraId="2FD4CB33"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419" w:type="pct"/>
            <w:shd w:val="clear" w:color="auto" w:fill="F7CAAC" w:themeFill="accent2" w:themeFillTint="66"/>
            <w:vAlign w:val="center"/>
          </w:tcPr>
          <w:p w14:paraId="11842F5C"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605" w:type="pct"/>
            <w:gridSpan w:val="2"/>
          </w:tcPr>
          <w:p w14:paraId="17198902"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IX</w:t>
            </w:r>
            <w:r w:rsidRPr="006279D4">
              <w:rPr>
                <w:rFonts w:ascii="Times New Roman" w:eastAsia="宋体" w:hAnsi="Times New Roman" w:cs="Times New Roman"/>
                <w:sz w:val="24"/>
                <w:szCs w:val="24"/>
              </w:rPr>
              <w:t>级</w:t>
            </w:r>
          </w:p>
        </w:tc>
        <w:tc>
          <w:tcPr>
            <w:tcW w:w="1641" w:type="pct"/>
          </w:tcPr>
          <w:p w14:paraId="49A9C820"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R:255 G:220 B:191</w:t>
            </w:r>
          </w:p>
        </w:tc>
      </w:tr>
      <w:tr w:rsidR="00C54571" w:rsidRPr="006279D4" w14:paraId="29680EE1" w14:textId="77777777" w:rsidTr="002D384F">
        <w:trPr>
          <w:trHeight w:val="56"/>
        </w:trPr>
        <w:tc>
          <w:tcPr>
            <w:tcW w:w="1539" w:type="pct"/>
            <w:vMerge/>
            <w:vAlign w:val="center"/>
          </w:tcPr>
          <w:p w14:paraId="753DE86F"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796" w:type="pct"/>
            <w:vMerge/>
            <w:vAlign w:val="center"/>
          </w:tcPr>
          <w:p w14:paraId="630AED86"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419" w:type="pct"/>
            <w:shd w:val="clear" w:color="auto" w:fill="DFCCBD"/>
            <w:vAlign w:val="center"/>
          </w:tcPr>
          <w:p w14:paraId="3547099E"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605" w:type="pct"/>
            <w:gridSpan w:val="2"/>
            <w:vAlign w:val="center"/>
          </w:tcPr>
          <w:p w14:paraId="0148C75F"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X</w:t>
            </w:r>
            <w:r w:rsidRPr="006279D4">
              <w:rPr>
                <w:rFonts w:ascii="Times New Roman" w:eastAsia="宋体" w:hAnsi="Times New Roman" w:cs="Times New Roman"/>
                <w:sz w:val="24"/>
                <w:szCs w:val="24"/>
              </w:rPr>
              <w:t>级</w:t>
            </w:r>
          </w:p>
        </w:tc>
        <w:tc>
          <w:tcPr>
            <w:tcW w:w="1641" w:type="pct"/>
            <w:vAlign w:val="center"/>
          </w:tcPr>
          <w:p w14:paraId="60153A3D"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R:223 G:204 B:189</w:t>
            </w:r>
          </w:p>
        </w:tc>
      </w:tr>
      <w:tr w:rsidR="00C54571" w:rsidRPr="006279D4" w14:paraId="22E3529E" w14:textId="77777777" w:rsidTr="002D384F">
        <w:trPr>
          <w:trHeight w:val="56"/>
        </w:trPr>
        <w:tc>
          <w:tcPr>
            <w:tcW w:w="1539" w:type="pct"/>
            <w:vMerge/>
            <w:vAlign w:val="center"/>
          </w:tcPr>
          <w:p w14:paraId="180F8F14"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796" w:type="pct"/>
            <w:vMerge/>
            <w:vAlign w:val="center"/>
          </w:tcPr>
          <w:p w14:paraId="27F0B4BB"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419" w:type="pct"/>
            <w:shd w:val="clear" w:color="auto" w:fill="FFCCCC"/>
            <w:vAlign w:val="center"/>
          </w:tcPr>
          <w:p w14:paraId="585221D4"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605" w:type="pct"/>
            <w:gridSpan w:val="2"/>
            <w:vAlign w:val="center"/>
          </w:tcPr>
          <w:p w14:paraId="61E8AF2F"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fldChar w:fldCharType="begin"/>
            </w:r>
            <w:r w:rsidRPr="006279D4">
              <w:rPr>
                <w:rFonts w:ascii="Times New Roman" w:eastAsia="宋体" w:hAnsi="Times New Roman" w:cs="Times New Roman"/>
                <w:sz w:val="24"/>
                <w:szCs w:val="24"/>
              </w:rPr>
              <w:instrText xml:space="preserve"> = 11 \* ROMAN </w:instrText>
            </w:r>
            <w:r w:rsidRPr="006279D4">
              <w:rPr>
                <w:rFonts w:ascii="Times New Roman" w:eastAsia="宋体" w:hAnsi="Times New Roman" w:cs="Times New Roman"/>
                <w:sz w:val="24"/>
                <w:szCs w:val="24"/>
              </w:rPr>
              <w:fldChar w:fldCharType="separate"/>
            </w:r>
            <w:r w:rsidRPr="006279D4">
              <w:rPr>
                <w:rFonts w:ascii="Times New Roman" w:eastAsia="宋体" w:hAnsi="Times New Roman" w:cs="Times New Roman"/>
                <w:sz w:val="24"/>
                <w:szCs w:val="24"/>
              </w:rPr>
              <w:t>XI</w:t>
            </w:r>
            <w:r w:rsidRPr="006279D4">
              <w:rPr>
                <w:rFonts w:ascii="Times New Roman" w:eastAsia="宋体" w:hAnsi="Times New Roman" w:cs="Times New Roman"/>
                <w:sz w:val="24"/>
                <w:szCs w:val="24"/>
              </w:rPr>
              <w:fldChar w:fldCharType="end"/>
            </w:r>
          </w:p>
        </w:tc>
        <w:tc>
          <w:tcPr>
            <w:tcW w:w="1641" w:type="pct"/>
            <w:vAlign w:val="center"/>
          </w:tcPr>
          <w:p w14:paraId="369590DE"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R:225 G:190 B:190</w:t>
            </w:r>
          </w:p>
        </w:tc>
      </w:tr>
      <w:tr w:rsidR="00C54571" w:rsidRPr="006279D4" w14:paraId="06982900" w14:textId="77777777" w:rsidTr="002D384F">
        <w:trPr>
          <w:trHeight w:val="151"/>
        </w:trPr>
        <w:tc>
          <w:tcPr>
            <w:tcW w:w="1539" w:type="pct"/>
            <w:vMerge w:val="restart"/>
            <w:shd w:val="clear" w:color="auto" w:fill="auto"/>
            <w:vAlign w:val="center"/>
          </w:tcPr>
          <w:p w14:paraId="05E53332"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震中、学校和居民点位置数据</w:t>
            </w:r>
          </w:p>
        </w:tc>
        <w:tc>
          <w:tcPr>
            <w:tcW w:w="796" w:type="pct"/>
            <w:vMerge w:val="restart"/>
            <w:shd w:val="clear" w:color="auto" w:fill="auto"/>
            <w:vAlign w:val="center"/>
          </w:tcPr>
          <w:p w14:paraId="44E9B6B1"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矢量点</w:t>
            </w:r>
          </w:p>
        </w:tc>
        <w:tc>
          <w:tcPr>
            <w:tcW w:w="1025" w:type="pct"/>
            <w:gridSpan w:val="3"/>
            <w:shd w:val="clear" w:color="auto" w:fill="auto"/>
            <w:vAlign w:val="center"/>
          </w:tcPr>
          <w:p w14:paraId="5512809D"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震中位置</w:t>
            </w:r>
          </w:p>
        </w:tc>
        <w:tc>
          <w:tcPr>
            <w:tcW w:w="1641" w:type="pct"/>
            <w:vAlign w:val="center"/>
          </w:tcPr>
          <w:p w14:paraId="41DCD87C"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noProof/>
                <w:sz w:val="24"/>
                <w:szCs w:val="24"/>
              </w:rPr>
              <w:drawing>
                <wp:inline distT="0" distB="0" distL="0" distR="0" wp14:anchorId="10447D95" wp14:editId="2E927F38">
                  <wp:extent cx="214685" cy="1975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1968" cy="204210"/>
                          </a:xfrm>
                          <a:prstGeom prst="rect">
                            <a:avLst/>
                          </a:prstGeom>
                        </pic:spPr>
                      </pic:pic>
                    </a:graphicData>
                  </a:graphic>
                </wp:inline>
              </w:drawing>
            </w:r>
            <w:r w:rsidRPr="006279D4">
              <w:rPr>
                <w:rFonts w:ascii="Times New Roman" w:eastAsia="宋体" w:hAnsi="Times New Roman" w:cs="Times New Roman"/>
                <w:sz w:val="24"/>
                <w:szCs w:val="24"/>
              </w:rPr>
              <w:t xml:space="preserve"> </w:t>
            </w:r>
            <w:r w:rsidRPr="006279D4">
              <w:rPr>
                <w:rFonts w:ascii="Times New Roman" w:eastAsia="宋体" w:hAnsi="Times New Roman" w:cs="Times New Roman"/>
                <w:sz w:val="24"/>
                <w:szCs w:val="24"/>
              </w:rPr>
              <w:t>符号库</w:t>
            </w:r>
            <w:r w:rsidRPr="006279D4">
              <w:rPr>
                <w:rFonts w:ascii="Times New Roman" w:eastAsia="宋体" w:hAnsi="Times New Roman" w:cs="Times New Roman"/>
                <w:sz w:val="24"/>
                <w:szCs w:val="24"/>
              </w:rPr>
              <w:t>/</w:t>
            </w:r>
            <w:r w:rsidRPr="006279D4">
              <w:rPr>
                <w:rFonts w:ascii="Times New Roman" w:eastAsia="宋体" w:hAnsi="Times New Roman" w:cs="Times New Roman"/>
                <w:sz w:val="24"/>
                <w:szCs w:val="24"/>
              </w:rPr>
              <w:t>震中位置</w:t>
            </w:r>
            <w:r w:rsidRPr="006279D4">
              <w:rPr>
                <w:rFonts w:ascii="Times New Roman" w:eastAsia="宋体" w:hAnsi="Times New Roman" w:cs="Times New Roman"/>
                <w:sz w:val="24"/>
                <w:szCs w:val="24"/>
              </w:rPr>
              <w:t xml:space="preserve"> 40/</w:t>
            </w:r>
          </w:p>
          <w:p w14:paraId="5069D188"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震级大小</w:t>
            </w:r>
            <w:r w:rsidRPr="006279D4">
              <w:rPr>
                <w:rFonts w:ascii="Times New Roman" w:eastAsia="宋体" w:hAnsi="Times New Roman" w:cs="Times New Roman"/>
                <w:sz w:val="24"/>
                <w:szCs w:val="24"/>
              </w:rPr>
              <w:t>/</w:t>
            </w:r>
            <w:r w:rsidRPr="006279D4">
              <w:rPr>
                <w:rFonts w:ascii="Times New Roman" w:eastAsia="宋体" w:hAnsi="Times New Roman" w:cs="Times New Roman"/>
                <w:sz w:val="24"/>
                <w:szCs w:val="24"/>
              </w:rPr>
              <w:t>发生时间</w:t>
            </w:r>
          </w:p>
        </w:tc>
      </w:tr>
      <w:tr w:rsidR="00C54571" w:rsidRPr="006279D4" w14:paraId="63981864" w14:textId="77777777" w:rsidTr="002D384F">
        <w:trPr>
          <w:trHeight w:val="150"/>
        </w:trPr>
        <w:tc>
          <w:tcPr>
            <w:tcW w:w="1539" w:type="pct"/>
            <w:vMerge/>
            <w:shd w:val="clear" w:color="auto" w:fill="auto"/>
            <w:vAlign w:val="center"/>
          </w:tcPr>
          <w:p w14:paraId="16698945"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796" w:type="pct"/>
            <w:vMerge/>
            <w:shd w:val="clear" w:color="auto" w:fill="auto"/>
            <w:vAlign w:val="center"/>
          </w:tcPr>
          <w:p w14:paraId="69C3CC3E"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1025" w:type="pct"/>
            <w:gridSpan w:val="3"/>
            <w:shd w:val="clear" w:color="auto" w:fill="auto"/>
            <w:vAlign w:val="center"/>
          </w:tcPr>
          <w:p w14:paraId="177F5EDC"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学校位置</w:t>
            </w:r>
          </w:p>
        </w:tc>
        <w:tc>
          <w:tcPr>
            <w:tcW w:w="1641" w:type="pct"/>
            <w:vAlign w:val="center"/>
          </w:tcPr>
          <w:p w14:paraId="0C66ECD3"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noProof/>
                <w:sz w:val="24"/>
                <w:szCs w:val="24"/>
              </w:rPr>
              <w:drawing>
                <wp:inline distT="0" distB="0" distL="0" distR="0" wp14:anchorId="452742C3" wp14:editId="0E390E41">
                  <wp:extent cx="209524" cy="257143"/>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9524" cy="257143"/>
                          </a:xfrm>
                          <a:prstGeom prst="rect">
                            <a:avLst/>
                          </a:prstGeom>
                        </pic:spPr>
                      </pic:pic>
                    </a:graphicData>
                  </a:graphic>
                </wp:inline>
              </w:drawing>
            </w:r>
            <w:r w:rsidRPr="006279D4">
              <w:rPr>
                <w:rFonts w:ascii="Times New Roman" w:eastAsia="宋体" w:hAnsi="Times New Roman" w:cs="Times New Roman"/>
                <w:sz w:val="24"/>
                <w:szCs w:val="24"/>
              </w:rPr>
              <w:t xml:space="preserve"> </w:t>
            </w:r>
            <w:r w:rsidRPr="006279D4">
              <w:rPr>
                <w:rFonts w:ascii="Times New Roman" w:eastAsia="宋体" w:hAnsi="Times New Roman" w:cs="Times New Roman"/>
                <w:sz w:val="24"/>
                <w:szCs w:val="24"/>
              </w:rPr>
              <w:t>符号库</w:t>
            </w:r>
            <w:r w:rsidRPr="006279D4">
              <w:rPr>
                <w:rFonts w:ascii="Times New Roman" w:eastAsia="宋体" w:hAnsi="Times New Roman" w:cs="Times New Roman"/>
                <w:sz w:val="24"/>
                <w:szCs w:val="24"/>
              </w:rPr>
              <w:t>/</w:t>
            </w:r>
            <w:r w:rsidRPr="006279D4">
              <w:rPr>
                <w:rFonts w:ascii="Times New Roman" w:eastAsia="宋体" w:hAnsi="Times New Roman" w:cs="Times New Roman"/>
                <w:sz w:val="24"/>
                <w:szCs w:val="24"/>
              </w:rPr>
              <w:t>学校位置</w:t>
            </w:r>
            <w:r w:rsidRPr="006279D4">
              <w:rPr>
                <w:rFonts w:ascii="Times New Roman" w:eastAsia="宋体" w:hAnsi="Times New Roman" w:cs="Times New Roman"/>
                <w:sz w:val="24"/>
                <w:szCs w:val="24"/>
              </w:rPr>
              <w:t xml:space="preserve"> 40</w:t>
            </w:r>
          </w:p>
        </w:tc>
      </w:tr>
      <w:tr w:rsidR="00C54571" w:rsidRPr="006279D4" w14:paraId="75ABF39B" w14:textId="77777777" w:rsidTr="002D384F">
        <w:trPr>
          <w:trHeight w:val="150"/>
        </w:trPr>
        <w:tc>
          <w:tcPr>
            <w:tcW w:w="1539" w:type="pct"/>
            <w:vMerge/>
            <w:shd w:val="clear" w:color="auto" w:fill="auto"/>
            <w:vAlign w:val="center"/>
          </w:tcPr>
          <w:p w14:paraId="5CECA7F1"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796" w:type="pct"/>
            <w:vMerge/>
            <w:shd w:val="clear" w:color="auto" w:fill="auto"/>
            <w:vAlign w:val="center"/>
          </w:tcPr>
          <w:p w14:paraId="7DF3ACCD"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1025" w:type="pct"/>
            <w:gridSpan w:val="3"/>
            <w:shd w:val="clear" w:color="auto" w:fill="auto"/>
            <w:vAlign w:val="center"/>
          </w:tcPr>
          <w:p w14:paraId="08393607"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居民点位置</w:t>
            </w:r>
          </w:p>
        </w:tc>
        <w:tc>
          <w:tcPr>
            <w:tcW w:w="1641" w:type="pct"/>
            <w:vAlign w:val="center"/>
          </w:tcPr>
          <w:p w14:paraId="15DA6045"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noProof/>
                <w:sz w:val="24"/>
                <w:szCs w:val="24"/>
              </w:rPr>
              <w:drawing>
                <wp:inline distT="0" distB="0" distL="0" distR="0" wp14:anchorId="3DE49E2B" wp14:editId="0694A733">
                  <wp:extent cx="200000" cy="180952"/>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00" cy="180952"/>
                          </a:xfrm>
                          <a:prstGeom prst="rect">
                            <a:avLst/>
                          </a:prstGeom>
                        </pic:spPr>
                      </pic:pic>
                    </a:graphicData>
                  </a:graphic>
                </wp:inline>
              </w:drawing>
            </w:r>
            <w:r w:rsidRPr="006279D4">
              <w:rPr>
                <w:rFonts w:ascii="Times New Roman" w:eastAsia="宋体" w:hAnsi="Times New Roman" w:cs="Times New Roman"/>
                <w:sz w:val="24"/>
                <w:szCs w:val="24"/>
              </w:rPr>
              <w:t xml:space="preserve"> </w:t>
            </w:r>
            <w:r w:rsidRPr="006279D4">
              <w:rPr>
                <w:rFonts w:ascii="Times New Roman" w:eastAsia="宋体" w:hAnsi="Times New Roman" w:cs="Times New Roman"/>
                <w:sz w:val="24"/>
                <w:szCs w:val="24"/>
              </w:rPr>
              <w:t>符号库</w:t>
            </w:r>
            <w:r w:rsidRPr="006279D4">
              <w:rPr>
                <w:rFonts w:ascii="Times New Roman" w:eastAsia="宋体" w:hAnsi="Times New Roman" w:cs="Times New Roman"/>
                <w:sz w:val="24"/>
                <w:szCs w:val="24"/>
              </w:rPr>
              <w:t>/</w:t>
            </w:r>
            <w:r w:rsidRPr="006279D4">
              <w:rPr>
                <w:rFonts w:ascii="Times New Roman" w:eastAsia="宋体" w:hAnsi="Times New Roman" w:cs="Times New Roman"/>
                <w:sz w:val="24"/>
                <w:szCs w:val="24"/>
              </w:rPr>
              <w:t>居民点位置</w:t>
            </w:r>
            <w:r w:rsidRPr="006279D4">
              <w:rPr>
                <w:rFonts w:ascii="Times New Roman" w:eastAsia="宋体" w:hAnsi="Times New Roman" w:cs="Times New Roman"/>
                <w:sz w:val="24"/>
                <w:szCs w:val="24"/>
              </w:rPr>
              <w:t xml:space="preserve"> 40</w:t>
            </w:r>
          </w:p>
        </w:tc>
      </w:tr>
      <w:tr w:rsidR="00C54571" w:rsidRPr="006279D4" w14:paraId="0C38ECDF" w14:textId="77777777" w:rsidTr="002D384F">
        <w:tc>
          <w:tcPr>
            <w:tcW w:w="1539" w:type="pct"/>
            <w:vAlign w:val="center"/>
          </w:tcPr>
          <w:p w14:paraId="60AD7885"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行政区划</w:t>
            </w:r>
          </w:p>
        </w:tc>
        <w:tc>
          <w:tcPr>
            <w:tcW w:w="796" w:type="pct"/>
            <w:vAlign w:val="center"/>
          </w:tcPr>
          <w:p w14:paraId="79F55FDA"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矢量面</w:t>
            </w:r>
          </w:p>
        </w:tc>
        <w:tc>
          <w:tcPr>
            <w:tcW w:w="2665" w:type="pct"/>
            <w:gridSpan w:val="4"/>
            <w:vAlign w:val="center"/>
          </w:tcPr>
          <w:p w14:paraId="556B30B8"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底图（用于标注地名和边界）</w:t>
            </w:r>
          </w:p>
        </w:tc>
      </w:tr>
      <w:tr w:rsidR="00C54571" w:rsidRPr="006279D4" w14:paraId="210F0786" w14:textId="77777777" w:rsidTr="002D384F">
        <w:trPr>
          <w:trHeight w:val="113"/>
        </w:trPr>
        <w:tc>
          <w:tcPr>
            <w:tcW w:w="1539" w:type="pct"/>
            <w:vMerge w:val="restart"/>
            <w:shd w:val="clear" w:color="auto" w:fill="auto"/>
            <w:vAlign w:val="center"/>
          </w:tcPr>
          <w:p w14:paraId="7EE3DB4F"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道路数据</w:t>
            </w:r>
          </w:p>
        </w:tc>
        <w:tc>
          <w:tcPr>
            <w:tcW w:w="796" w:type="pct"/>
            <w:vMerge w:val="restart"/>
            <w:shd w:val="clear" w:color="auto" w:fill="auto"/>
            <w:vAlign w:val="center"/>
          </w:tcPr>
          <w:p w14:paraId="06615DAA"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矢量线</w:t>
            </w:r>
          </w:p>
        </w:tc>
        <w:tc>
          <w:tcPr>
            <w:tcW w:w="657" w:type="pct"/>
            <w:gridSpan w:val="2"/>
            <w:shd w:val="clear" w:color="auto" w:fill="auto"/>
            <w:vAlign w:val="center"/>
          </w:tcPr>
          <w:p w14:paraId="6052EEE4"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国道</w:t>
            </w:r>
          </w:p>
          <w:p w14:paraId="68A37A24"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发震断层</w:t>
            </w:r>
          </w:p>
          <w:p w14:paraId="6291A4B2"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水系</w:t>
            </w:r>
          </w:p>
        </w:tc>
        <w:tc>
          <w:tcPr>
            <w:tcW w:w="2008" w:type="pct"/>
            <w:gridSpan w:val="2"/>
            <w:vAlign w:val="center"/>
          </w:tcPr>
          <w:p w14:paraId="086836E8"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noProof/>
                <w:sz w:val="24"/>
                <w:szCs w:val="24"/>
              </w:rPr>
              <w:drawing>
                <wp:inline distT="0" distB="0" distL="0" distR="0" wp14:anchorId="0FDEFF43" wp14:editId="78F35580">
                  <wp:extent cx="458694" cy="6477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1600" cy="80713"/>
                          </a:xfrm>
                          <a:prstGeom prst="rect">
                            <a:avLst/>
                          </a:prstGeom>
                        </pic:spPr>
                      </pic:pic>
                    </a:graphicData>
                  </a:graphic>
                </wp:inline>
              </w:drawing>
            </w:r>
            <w:r w:rsidRPr="006279D4">
              <w:rPr>
                <w:rFonts w:ascii="Times New Roman" w:eastAsia="宋体" w:hAnsi="Times New Roman" w:cs="Times New Roman"/>
                <w:sz w:val="24"/>
                <w:szCs w:val="24"/>
              </w:rPr>
              <w:t xml:space="preserve"> </w:t>
            </w:r>
            <w:r w:rsidRPr="006279D4">
              <w:rPr>
                <w:rFonts w:ascii="Times New Roman" w:eastAsia="宋体" w:hAnsi="Times New Roman" w:cs="Times New Roman"/>
                <w:sz w:val="24"/>
                <w:szCs w:val="24"/>
              </w:rPr>
              <w:t>符号库</w:t>
            </w:r>
            <w:r w:rsidRPr="006279D4">
              <w:rPr>
                <w:rFonts w:ascii="Times New Roman" w:eastAsia="宋体" w:hAnsi="Times New Roman" w:cs="Times New Roman"/>
                <w:sz w:val="24"/>
                <w:szCs w:val="24"/>
              </w:rPr>
              <w:t>/</w:t>
            </w:r>
            <w:r w:rsidRPr="006279D4">
              <w:rPr>
                <w:rFonts w:ascii="Times New Roman" w:eastAsia="宋体" w:hAnsi="Times New Roman" w:cs="Times New Roman"/>
                <w:sz w:val="24"/>
                <w:szCs w:val="24"/>
              </w:rPr>
              <w:t>国道</w:t>
            </w:r>
          </w:p>
        </w:tc>
      </w:tr>
      <w:tr w:rsidR="00C54571" w:rsidRPr="006279D4" w14:paraId="5C43E962" w14:textId="77777777" w:rsidTr="002D384F">
        <w:trPr>
          <w:trHeight w:val="113"/>
        </w:trPr>
        <w:tc>
          <w:tcPr>
            <w:tcW w:w="1539" w:type="pct"/>
            <w:vMerge/>
            <w:shd w:val="clear" w:color="auto" w:fill="auto"/>
            <w:vAlign w:val="center"/>
          </w:tcPr>
          <w:p w14:paraId="58A05DB8"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796" w:type="pct"/>
            <w:vMerge/>
            <w:shd w:val="clear" w:color="auto" w:fill="auto"/>
            <w:vAlign w:val="center"/>
          </w:tcPr>
          <w:p w14:paraId="1B3844F9"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657" w:type="pct"/>
            <w:gridSpan w:val="2"/>
            <w:shd w:val="clear" w:color="auto" w:fill="auto"/>
            <w:vAlign w:val="center"/>
          </w:tcPr>
          <w:p w14:paraId="58BAB1DD"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省道</w:t>
            </w:r>
          </w:p>
        </w:tc>
        <w:tc>
          <w:tcPr>
            <w:tcW w:w="2008" w:type="pct"/>
            <w:gridSpan w:val="2"/>
            <w:vAlign w:val="center"/>
          </w:tcPr>
          <w:p w14:paraId="0D4647FA"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noProof/>
                <w:sz w:val="24"/>
                <w:szCs w:val="24"/>
              </w:rPr>
              <w:drawing>
                <wp:inline distT="0" distB="0" distL="0" distR="0" wp14:anchorId="2A23F721" wp14:editId="40CC688E">
                  <wp:extent cx="431956" cy="75565"/>
                  <wp:effectExtent l="0" t="0" r="635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2027" cy="77327"/>
                          </a:xfrm>
                          <a:prstGeom prst="rect">
                            <a:avLst/>
                          </a:prstGeom>
                        </pic:spPr>
                      </pic:pic>
                    </a:graphicData>
                  </a:graphic>
                </wp:inline>
              </w:drawing>
            </w:r>
            <w:r w:rsidRPr="006279D4">
              <w:rPr>
                <w:rFonts w:ascii="Times New Roman" w:eastAsia="宋体" w:hAnsi="Times New Roman" w:cs="Times New Roman"/>
                <w:sz w:val="24"/>
                <w:szCs w:val="24"/>
              </w:rPr>
              <w:t xml:space="preserve"> </w:t>
            </w:r>
            <w:r w:rsidRPr="006279D4">
              <w:rPr>
                <w:rFonts w:ascii="Times New Roman" w:eastAsia="宋体" w:hAnsi="Times New Roman" w:cs="Times New Roman"/>
                <w:sz w:val="24"/>
                <w:szCs w:val="24"/>
              </w:rPr>
              <w:t>符号库</w:t>
            </w:r>
            <w:r w:rsidRPr="006279D4">
              <w:rPr>
                <w:rFonts w:ascii="Times New Roman" w:eastAsia="宋体" w:hAnsi="Times New Roman" w:cs="Times New Roman"/>
                <w:sz w:val="24"/>
                <w:szCs w:val="24"/>
              </w:rPr>
              <w:t>/</w:t>
            </w:r>
            <w:r w:rsidRPr="006279D4">
              <w:rPr>
                <w:rFonts w:ascii="Times New Roman" w:eastAsia="宋体" w:hAnsi="Times New Roman" w:cs="Times New Roman"/>
                <w:sz w:val="24"/>
                <w:szCs w:val="24"/>
              </w:rPr>
              <w:t>省道</w:t>
            </w:r>
          </w:p>
        </w:tc>
      </w:tr>
      <w:tr w:rsidR="00C54571" w:rsidRPr="006279D4" w14:paraId="3E912E30" w14:textId="77777777" w:rsidTr="002D384F">
        <w:tc>
          <w:tcPr>
            <w:tcW w:w="1539" w:type="pct"/>
            <w:shd w:val="clear" w:color="auto" w:fill="auto"/>
            <w:vAlign w:val="center"/>
          </w:tcPr>
          <w:p w14:paraId="345D2AD8"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铁路数据</w:t>
            </w:r>
          </w:p>
        </w:tc>
        <w:tc>
          <w:tcPr>
            <w:tcW w:w="796" w:type="pct"/>
            <w:shd w:val="clear" w:color="auto" w:fill="auto"/>
            <w:vAlign w:val="center"/>
          </w:tcPr>
          <w:p w14:paraId="75417CED"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矢量线</w:t>
            </w:r>
          </w:p>
        </w:tc>
        <w:tc>
          <w:tcPr>
            <w:tcW w:w="657" w:type="pct"/>
            <w:gridSpan w:val="2"/>
            <w:shd w:val="clear" w:color="auto" w:fill="auto"/>
            <w:vAlign w:val="center"/>
          </w:tcPr>
          <w:p w14:paraId="6C6295D8"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铁路</w:t>
            </w:r>
          </w:p>
        </w:tc>
        <w:tc>
          <w:tcPr>
            <w:tcW w:w="2008" w:type="pct"/>
            <w:gridSpan w:val="2"/>
            <w:vAlign w:val="center"/>
          </w:tcPr>
          <w:p w14:paraId="1D1B6227"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noProof/>
                <w:sz w:val="24"/>
                <w:szCs w:val="24"/>
              </w:rPr>
              <w:drawing>
                <wp:inline distT="0" distB="0" distL="0" distR="0" wp14:anchorId="7CD3F8EF" wp14:editId="6B01D17F">
                  <wp:extent cx="544106" cy="71252"/>
                  <wp:effectExtent l="0" t="0" r="8890" b="50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9074" cy="79760"/>
                          </a:xfrm>
                          <a:prstGeom prst="rect">
                            <a:avLst/>
                          </a:prstGeom>
                        </pic:spPr>
                      </pic:pic>
                    </a:graphicData>
                  </a:graphic>
                </wp:inline>
              </w:drawing>
            </w:r>
            <w:r w:rsidRPr="006279D4">
              <w:rPr>
                <w:rFonts w:ascii="Times New Roman" w:eastAsia="宋体" w:hAnsi="Times New Roman" w:cs="Times New Roman"/>
                <w:sz w:val="24"/>
                <w:szCs w:val="24"/>
              </w:rPr>
              <w:t xml:space="preserve"> </w:t>
            </w:r>
            <w:r w:rsidRPr="006279D4">
              <w:rPr>
                <w:rFonts w:ascii="Times New Roman" w:eastAsia="宋体" w:hAnsi="Times New Roman" w:cs="Times New Roman"/>
                <w:sz w:val="24"/>
                <w:szCs w:val="24"/>
              </w:rPr>
              <w:t>符号库</w:t>
            </w:r>
            <w:r w:rsidRPr="006279D4">
              <w:rPr>
                <w:rFonts w:ascii="Times New Roman" w:eastAsia="宋体" w:hAnsi="Times New Roman" w:cs="Times New Roman"/>
                <w:sz w:val="24"/>
                <w:szCs w:val="24"/>
              </w:rPr>
              <w:t>/</w:t>
            </w:r>
            <w:r w:rsidRPr="006279D4">
              <w:rPr>
                <w:rFonts w:ascii="Times New Roman" w:eastAsia="宋体" w:hAnsi="Times New Roman" w:cs="Times New Roman"/>
                <w:sz w:val="24"/>
                <w:szCs w:val="24"/>
              </w:rPr>
              <w:t>铁路</w:t>
            </w:r>
          </w:p>
        </w:tc>
      </w:tr>
      <w:tr w:rsidR="00C54571" w:rsidRPr="006279D4" w14:paraId="1A10C618" w14:textId="77777777" w:rsidTr="002D384F">
        <w:trPr>
          <w:trHeight w:val="83"/>
        </w:trPr>
        <w:tc>
          <w:tcPr>
            <w:tcW w:w="1539" w:type="pct"/>
            <w:vMerge w:val="restart"/>
            <w:shd w:val="clear" w:color="auto" w:fill="auto"/>
            <w:vAlign w:val="center"/>
          </w:tcPr>
          <w:p w14:paraId="62A5ADDE"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公路数据</w:t>
            </w:r>
          </w:p>
        </w:tc>
        <w:tc>
          <w:tcPr>
            <w:tcW w:w="796" w:type="pct"/>
            <w:vMerge w:val="restart"/>
            <w:shd w:val="clear" w:color="auto" w:fill="auto"/>
            <w:vAlign w:val="center"/>
          </w:tcPr>
          <w:p w14:paraId="090C13F7"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矢量线</w:t>
            </w:r>
          </w:p>
        </w:tc>
        <w:tc>
          <w:tcPr>
            <w:tcW w:w="657" w:type="pct"/>
            <w:gridSpan w:val="2"/>
            <w:shd w:val="clear" w:color="auto" w:fill="auto"/>
            <w:vAlign w:val="center"/>
          </w:tcPr>
          <w:p w14:paraId="2F6696F1"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高速公路</w:t>
            </w:r>
          </w:p>
        </w:tc>
        <w:tc>
          <w:tcPr>
            <w:tcW w:w="2008" w:type="pct"/>
            <w:gridSpan w:val="2"/>
            <w:vAlign w:val="center"/>
          </w:tcPr>
          <w:p w14:paraId="0DB95579"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noProof/>
                <w:sz w:val="24"/>
                <w:szCs w:val="24"/>
              </w:rPr>
              <w:drawing>
                <wp:inline distT="0" distB="0" distL="0" distR="0" wp14:anchorId="3FCEEBE6" wp14:editId="003CACA7">
                  <wp:extent cx="494623" cy="85090"/>
                  <wp:effectExtent l="0" t="0" r="127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0406" cy="87805"/>
                          </a:xfrm>
                          <a:prstGeom prst="rect">
                            <a:avLst/>
                          </a:prstGeom>
                        </pic:spPr>
                      </pic:pic>
                    </a:graphicData>
                  </a:graphic>
                </wp:inline>
              </w:drawing>
            </w:r>
            <w:r w:rsidRPr="006279D4">
              <w:rPr>
                <w:rFonts w:ascii="Times New Roman" w:eastAsia="宋体" w:hAnsi="Times New Roman" w:cs="Times New Roman"/>
                <w:sz w:val="24"/>
                <w:szCs w:val="24"/>
              </w:rPr>
              <w:t xml:space="preserve"> </w:t>
            </w:r>
            <w:r w:rsidRPr="006279D4">
              <w:rPr>
                <w:rFonts w:ascii="Times New Roman" w:eastAsia="宋体" w:hAnsi="Times New Roman" w:cs="Times New Roman"/>
                <w:sz w:val="24"/>
                <w:szCs w:val="24"/>
              </w:rPr>
              <w:t>符号库</w:t>
            </w:r>
            <w:r w:rsidRPr="006279D4">
              <w:rPr>
                <w:rFonts w:ascii="Times New Roman" w:eastAsia="宋体" w:hAnsi="Times New Roman" w:cs="Times New Roman"/>
                <w:sz w:val="24"/>
                <w:szCs w:val="24"/>
              </w:rPr>
              <w:t>/</w:t>
            </w:r>
            <w:r w:rsidRPr="006279D4">
              <w:rPr>
                <w:rFonts w:ascii="Times New Roman" w:eastAsia="宋体" w:hAnsi="Times New Roman" w:cs="Times New Roman"/>
                <w:sz w:val="24"/>
                <w:szCs w:val="24"/>
              </w:rPr>
              <w:t>高速公路</w:t>
            </w:r>
          </w:p>
        </w:tc>
      </w:tr>
      <w:tr w:rsidR="00C54571" w:rsidRPr="006279D4" w14:paraId="0EBFDD16" w14:textId="77777777" w:rsidTr="002D384F">
        <w:trPr>
          <w:trHeight w:val="83"/>
        </w:trPr>
        <w:tc>
          <w:tcPr>
            <w:tcW w:w="1539" w:type="pct"/>
            <w:vMerge/>
            <w:shd w:val="clear" w:color="auto" w:fill="auto"/>
            <w:vAlign w:val="center"/>
          </w:tcPr>
          <w:p w14:paraId="108C56F8"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796" w:type="pct"/>
            <w:vMerge/>
            <w:shd w:val="clear" w:color="auto" w:fill="auto"/>
            <w:vAlign w:val="center"/>
          </w:tcPr>
          <w:p w14:paraId="72F1302C"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p>
        </w:tc>
        <w:tc>
          <w:tcPr>
            <w:tcW w:w="657" w:type="pct"/>
            <w:gridSpan w:val="2"/>
            <w:shd w:val="clear" w:color="auto" w:fill="auto"/>
            <w:vAlign w:val="center"/>
          </w:tcPr>
          <w:p w14:paraId="29D1FE26"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其他公路</w:t>
            </w:r>
          </w:p>
        </w:tc>
        <w:tc>
          <w:tcPr>
            <w:tcW w:w="2008" w:type="pct"/>
            <w:gridSpan w:val="2"/>
            <w:vAlign w:val="center"/>
          </w:tcPr>
          <w:p w14:paraId="780FBC83"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noProof/>
                <w:sz w:val="24"/>
                <w:szCs w:val="24"/>
              </w:rPr>
              <w:drawing>
                <wp:inline distT="0" distB="0" distL="0" distR="0" wp14:anchorId="32B82AD5" wp14:editId="5E4FEEA4">
                  <wp:extent cx="984943" cy="95098"/>
                  <wp:effectExtent l="0" t="0" r="0"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24974" cy="137584"/>
                          </a:xfrm>
                          <a:prstGeom prst="rect">
                            <a:avLst/>
                          </a:prstGeom>
                        </pic:spPr>
                      </pic:pic>
                    </a:graphicData>
                  </a:graphic>
                </wp:inline>
              </w:drawing>
            </w:r>
            <w:r w:rsidRPr="006279D4">
              <w:rPr>
                <w:rFonts w:ascii="Times New Roman" w:eastAsia="宋体" w:hAnsi="Times New Roman" w:cs="Times New Roman"/>
                <w:sz w:val="24"/>
                <w:szCs w:val="24"/>
              </w:rPr>
              <w:t xml:space="preserve"> </w:t>
            </w:r>
            <w:r w:rsidRPr="006279D4">
              <w:rPr>
                <w:rFonts w:ascii="Times New Roman" w:eastAsia="宋体" w:hAnsi="Times New Roman" w:cs="Times New Roman"/>
                <w:sz w:val="24"/>
                <w:szCs w:val="24"/>
              </w:rPr>
              <w:t>符号库</w:t>
            </w:r>
            <w:r w:rsidRPr="006279D4">
              <w:rPr>
                <w:rFonts w:ascii="Times New Roman" w:eastAsia="宋体" w:hAnsi="Times New Roman" w:cs="Times New Roman"/>
                <w:sz w:val="24"/>
                <w:szCs w:val="24"/>
              </w:rPr>
              <w:t>/</w:t>
            </w:r>
            <w:r w:rsidRPr="006279D4">
              <w:rPr>
                <w:rFonts w:ascii="Times New Roman" w:eastAsia="宋体" w:hAnsi="Times New Roman" w:cs="Times New Roman"/>
                <w:sz w:val="24"/>
                <w:szCs w:val="24"/>
              </w:rPr>
              <w:t>公路</w:t>
            </w:r>
          </w:p>
        </w:tc>
      </w:tr>
      <w:tr w:rsidR="00C54571" w:rsidRPr="006279D4" w14:paraId="447C42F5" w14:textId="77777777" w:rsidTr="002D384F">
        <w:tc>
          <w:tcPr>
            <w:tcW w:w="1539" w:type="pct"/>
            <w:vAlign w:val="center"/>
          </w:tcPr>
          <w:p w14:paraId="71915341"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水系</w:t>
            </w:r>
          </w:p>
        </w:tc>
        <w:tc>
          <w:tcPr>
            <w:tcW w:w="796" w:type="pct"/>
            <w:vAlign w:val="center"/>
          </w:tcPr>
          <w:p w14:paraId="6F33E2A4"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矢量线</w:t>
            </w:r>
          </w:p>
        </w:tc>
        <w:tc>
          <w:tcPr>
            <w:tcW w:w="2665" w:type="pct"/>
            <w:gridSpan w:val="4"/>
            <w:vAlign w:val="center"/>
          </w:tcPr>
          <w:p w14:paraId="348A9B80"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noProof/>
                <w:sz w:val="24"/>
                <w:szCs w:val="24"/>
              </w:rPr>
              <w:drawing>
                <wp:inline distT="0" distB="0" distL="0" distR="0" wp14:anchorId="3B82F9D2" wp14:editId="2AB6CAE0">
                  <wp:extent cx="1362265" cy="133369"/>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62265" cy="133369"/>
                          </a:xfrm>
                          <a:prstGeom prst="rect">
                            <a:avLst/>
                          </a:prstGeom>
                        </pic:spPr>
                      </pic:pic>
                    </a:graphicData>
                  </a:graphic>
                </wp:inline>
              </w:drawing>
            </w:r>
            <w:r w:rsidRPr="006279D4">
              <w:rPr>
                <w:rFonts w:ascii="Times New Roman" w:eastAsia="宋体" w:hAnsi="Times New Roman" w:cs="Times New Roman"/>
                <w:sz w:val="24"/>
                <w:szCs w:val="24"/>
              </w:rPr>
              <w:t xml:space="preserve"> Width=3</w:t>
            </w:r>
          </w:p>
        </w:tc>
      </w:tr>
      <w:tr w:rsidR="00C54571" w:rsidRPr="006279D4" w14:paraId="4479A93B" w14:textId="77777777" w:rsidTr="002D384F">
        <w:tc>
          <w:tcPr>
            <w:tcW w:w="1539" w:type="pct"/>
            <w:vAlign w:val="center"/>
          </w:tcPr>
          <w:p w14:paraId="6E219974"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断层</w:t>
            </w:r>
          </w:p>
        </w:tc>
        <w:tc>
          <w:tcPr>
            <w:tcW w:w="796" w:type="pct"/>
            <w:vAlign w:val="center"/>
          </w:tcPr>
          <w:p w14:paraId="1A08D8ED"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矢量线</w:t>
            </w:r>
          </w:p>
        </w:tc>
        <w:tc>
          <w:tcPr>
            <w:tcW w:w="2665" w:type="pct"/>
            <w:gridSpan w:val="4"/>
            <w:vAlign w:val="center"/>
          </w:tcPr>
          <w:p w14:paraId="6076B138"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noProof/>
                <w:sz w:val="24"/>
                <w:szCs w:val="24"/>
              </w:rPr>
              <w:drawing>
                <wp:inline distT="0" distB="0" distL="0" distR="0" wp14:anchorId="4191C832" wp14:editId="10B9F152">
                  <wp:extent cx="1409897" cy="76211"/>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09897" cy="76211"/>
                          </a:xfrm>
                          <a:prstGeom prst="rect">
                            <a:avLst/>
                          </a:prstGeom>
                        </pic:spPr>
                      </pic:pic>
                    </a:graphicData>
                  </a:graphic>
                </wp:inline>
              </w:drawing>
            </w:r>
            <w:r w:rsidRPr="006279D4">
              <w:rPr>
                <w:rFonts w:ascii="Times New Roman" w:eastAsia="宋体" w:hAnsi="Times New Roman" w:cs="Times New Roman"/>
                <w:sz w:val="24"/>
                <w:szCs w:val="24"/>
              </w:rPr>
              <w:t xml:space="preserve"> Width=3</w:t>
            </w:r>
          </w:p>
        </w:tc>
      </w:tr>
      <w:tr w:rsidR="00C54571" w:rsidRPr="006279D4" w14:paraId="35E0340A" w14:textId="77777777" w:rsidTr="002D384F">
        <w:tc>
          <w:tcPr>
            <w:tcW w:w="1539" w:type="pct"/>
            <w:vAlign w:val="center"/>
          </w:tcPr>
          <w:p w14:paraId="0A5E07E4"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滑坡数据</w:t>
            </w:r>
          </w:p>
        </w:tc>
        <w:tc>
          <w:tcPr>
            <w:tcW w:w="796" w:type="pct"/>
            <w:vAlign w:val="center"/>
          </w:tcPr>
          <w:p w14:paraId="546165EE"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sz w:val="24"/>
                <w:szCs w:val="24"/>
              </w:rPr>
              <w:t>矢量面</w:t>
            </w:r>
          </w:p>
        </w:tc>
        <w:tc>
          <w:tcPr>
            <w:tcW w:w="2665" w:type="pct"/>
            <w:gridSpan w:val="4"/>
            <w:vAlign w:val="center"/>
          </w:tcPr>
          <w:p w14:paraId="37904CD4" w14:textId="77777777" w:rsidR="00C54571" w:rsidRPr="006279D4" w:rsidRDefault="00C54571" w:rsidP="006279D4">
            <w:pPr>
              <w:tabs>
                <w:tab w:val="left" w:pos="2660"/>
              </w:tabs>
              <w:adjustRightInd w:val="0"/>
              <w:snapToGrid w:val="0"/>
              <w:rPr>
                <w:rFonts w:ascii="Times New Roman" w:eastAsia="宋体" w:hAnsi="Times New Roman" w:cs="Times New Roman"/>
                <w:sz w:val="24"/>
                <w:szCs w:val="24"/>
              </w:rPr>
            </w:pPr>
            <w:r w:rsidRPr="006279D4">
              <w:rPr>
                <w:rFonts w:ascii="Times New Roman" w:eastAsia="宋体" w:hAnsi="Times New Roman" w:cs="Times New Roman"/>
                <w:noProof/>
                <w:sz w:val="24"/>
                <w:szCs w:val="24"/>
              </w:rPr>
              <w:drawing>
                <wp:inline distT="0" distB="0" distL="0" distR="0" wp14:anchorId="486B9162" wp14:editId="61B53816">
                  <wp:extent cx="514422" cy="152421"/>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4422" cy="152421"/>
                          </a:xfrm>
                          <a:prstGeom prst="rect">
                            <a:avLst/>
                          </a:prstGeom>
                        </pic:spPr>
                      </pic:pic>
                    </a:graphicData>
                  </a:graphic>
                </wp:inline>
              </w:drawing>
            </w:r>
            <w:r w:rsidRPr="006279D4">
              <w:rPr>
                <w:rFonts w:ascii="Times New Roman" w:eastAsia="宋体" w:hAnsi="Times New Roman" w:cs="Times New Roman"/>
                <w:sz w:val="24"/>
                <w:szCs w:val="24"/>
              </w:rPr>
              <w:t>R135 G0B16</w:t>
            </w:r>
          </w:p>
        </w:tc>
      </w:tr>
    </w:tbl>
    <w:p w14:paraId="753920FF" w14:textId="21B43045" w:rsidR="00C54571" w:rsidRPr="00094EB0" w:rsidRDefault="00C54571" w:rsidP="00094EB0">
      <w:pPr>
        <w:tabs>
          <w:tab w:val="left" w:pos="2660"/>
        </w:tabs>
        <w:spacing w:line="520" w:lineRule="exact"/>
        <w:ind w:firstLineChars="200" w:firstLine="480"/>
        <w:rPr>
          <w:rFonts w:ascii="宋体" w:eastAsia="宋体" w:hAnsi="宋体"/>
          <w:sz w:val="24"/>
          <w:szCs w:val="24"/>
        </w:rPr>
      </w:pPr>
      <w:r w:rsidRPr="00094EB0">
        <w:rPr>
          <w:rFonts w:ascii="宋体" w:eastAsia="宋体" w:hAnsi="宋体"/>
          <w:sz w:val="24"/>
          <w:szCs w:val="24"/>
        </w:rPr>
        <w:t>2</w:t>
      </w:r>
      <w:r w:rsidRPr="00094EB0">
        <w:rPr>
          <w:rFonts w:ascii="宋体" w:eastAsia="宋体" w:hAnsi="宋体" w:hint="eastAsia"/>
          <w:sz w:val="24"/>
          <w:szCs w:val="24"/>
        </w:rPr>
        <w:t>）</w:t>
      </w:r>
      <w:r w:rsidRPr="00094EB0">
        <w:rPr>
          <w:rFonts w:ascii="宋体" w:eastAsia="宋体" w:hAnsi="宋体"/>
          <w:sz w:val="24"/>
          <w:szCs w:val="24"/>
        </w:rPr>
        <w:t>专用模板2</w:t>
      </w:r>
      <w:r w:rsidRPr="00094EB0">
        <w:rPr>
          <w:rFonts w:ascii="宋体" w:eastAsia="宋体" w:hAnsi="宋体" w:hint="eastAsia"/>
          <w:sz w:val="24"/>
          <w:szCs w:val="24"/>
        </w:rPr>
        <w:t>——以地震峰值加速度分布为本底</w:t>
      </w:r>
    </w:p>
    <w:tbl>
      <w:tblPr>
        <w:tblStyle w:val="a7"/>
        <w:tblW w:w="5000" w:type="pct"/>
        <w:tblLayout w:type="fixed"/>
        <w:tblLook w:val="04A0" w:firstRow="1" w:lastRow="0" w:firstColumn="1" w:lastColumn="0" w:noHBand="0" w:noVBand="1"/>
      </w:tblPr>
      <w:tblGrid>
        <w:gridCol w:w="2667"/>
        <w:gridCol w:w="1416"/>
        <w:gridCol w:w="1345"/>
        <w:gridCol w:w="3406"/>
      </w:tblGrid>
      <w:tr w:rsidR="00C54571" w:rsidRPr="006279D4" w14:paraId="2538510C" w14:textId="77777777" w:rsidTr="002D384F">
        <w:tc>
          <w:tcPr>
            <w:tcW w:w="1509" w:type="pct"/>
            <w:vAlign w:val="center"/>
          </w:tcPr>
          <w:p w14:paraId="2BB3CDC6"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输入要素</w:t>
            </w:r>
          </w:p>
        </w:tc>
        <w:tc>
          <w:tcPr>
            <w:tcW w:w="801" w:type="pct"/>
            <w:vAlign w:val="center"/>
          </w:tcPr>
          <w:p w14:paraId="2BE9F794"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文件类型</w:t>
            </w:r>
          </w:p>
        </w:tc>
        <w:tc>
          <w:tcPr>
            <w:tcW w:w="2689" w:type="pct"/>
            <w:gridSpan w:val="2"/>
            <w:vAlign w:val="center"/>
          </w:tcPr>
          <w:p w14:paraId="49CBA9A7"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用途及样式</w:t>
            </w:r>
          </w:p>
        </w:tc>
      </w:tr>
      <w:tr w:rsidR="00C54571" w:rsidRPr="006279D4" w14:paraId="4540CA87" w14:textId="77777777" w:rsidTr="002D384F">
        <w:tc>
          <w:tcPr>
            <w:tcW w:w="1509" w:type="pct"/>
            <w:vAlign w:val="center"/>
          </w:tcPr>
          <w:p w14:paraId="7C8A09FB"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DEM</w:t>
            </w:r>
            <w:r w:rsidRPr="006279D4">
              <w:rPr>
                <w:rFonts w:ascii="Times New Roman" w:eastAsia="宋体" w:hAnsi="Times New Roman" w:cs="Times New Roman"/>
                <w:bCs/>
                <w:sz w:val="24"/>
                <w:szCs w:val="24"/>
              </w:rPr>
              <w:t>数据</w:t>
            </w:r>
          </w:p>
        </w:tc>
        <w:tc>
          <w:tcPr>
            <w:tcW w:w="801" w:type="pct"/>
            <w:vAlign w:val="center"/>
          </w:tcPr>
          <w:p w14:paraId="56ADCD1B"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栅格</w:t>
            </w:r>
          </w:p>
        </w:tc>
        <w:tc>
          <w:tcPr>
            <w:tcW w:w="2689" w:type="pct"/>
            <w:gridSpan w:val="2"/>
            <w:vAlign w:val="center"/>
          </w:tcPr>
          <w:p w14:paraId="64A26670"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底图（用于显示立体效果）</w:t>
            </w:r>
          </w:p>
        </w:tc>
      </w:tr>
      <w:tr w:rsidR="00C54571" w:rsidRPr="006279D4" w14:paraId="298EAAF5" w14:textId="77777777" w:rsidTr="002D384F">
        <w:trPr>
          <w:trHeight w:val="58"/>
        </w:trPr>
        <w:tc>
          <w:tcPr>
            <w:tcW w:w="1509" w:type="pct"/>
            <w:vAlign w:val="center"/>
          </w:tcPr>
          <w:p w14:paraId="61A66FD6"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地震峰值加速度</w:t>
            </w:r>
            <w:r w:rsidRPr="006279D4">
              <w:rPr>
                <w:rFonts w:ascii="Times New Roman" w:eastAsia="宋体" w:hAnsi="Times New Roman" w:cs="Times New Roman"/>
                <w:bCs/>
                <w:sz w:val="24"/>
                <w:szCs w:val="24"/>
              </w:rPr>
              <w:t>PGA</w:t>
            </w:r>
            <w:r w:rsidRPr="006279D4">
              <w:rPr>
                <w:rFonts w:ascii="Times New Roman" w:eastAsia="宋体" w:hAnsi="Times New Roman" w:cs="Times New Roman"/>
                <w:bCs/>
                <w:sz w:val="24"/>
                <w:szCs w:val="24"/>
              </w:rPr>
              <w:t>范围数据</w:t>
            </w:r>
          </w:p>
        </w:tc>
        <w:tc>
          <w:tcPr>
            <w:tcW w:w="801" w:type="pct"/>
            <w:vAlign w:val="center"/>
          </w:tcPr>
          <w:p w14:paraId="491D59EE"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矢量线</w:t>
            </w:r>
          </w:p>
        </w:tc>
        <w:tc>
          <w:tcPr>
            <w:tcW w:w="2689" w:type="pct"/>
            <w:gridSpan w:val="2"/>
            <w:shd w:val="clear" w:color="auto" w:fill="FFFFFF" w:themeFill="background1"/>
            <w:vAlign w:val="center"/>
          </w:tcPr>
          <w:p w14:paraId="060FDC9A"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R:0 G:0 B:0</w:t>
            </w:r>
          </w:p>
        </w:tc>
      </w:tr>
      <w:tr w:rsidR="00C54571" w:rsidRPr="006279D4" w14:paraId="1F7D7C57" w14:textId="77777777" w:rsidTr="002D384F">
        <w:trPr>
          <w:trHeight w:val="151"/>
        </w:trPr>
        <w:tc>
          <w:tcPr>
            <w:tcW w:w="1509" w:type="pct"/>
            <w:vMerge w:val="restart"/>
            <w:shd w:val="clear" w:color="auto" w:fill="auto"/>
            <w:vAlign w:val="center"/>
          </w:tcPr>
          <w:p w14:paraId="61413685"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震中、学校和居民点位置数据</w:t>
            </w:r>
          </w:p>
        </w:tc>
        <w:tc>
          <w:tcPr>
            <w:tcW w:w="801" w:type="pct"/>
            <w:vMerge w:val="restart"/>
            <w:shd w:val="clear" w:color="auto" w:fill="auto"/>
            <w:vAlign w:val="center"/>
          </w:tcPr>
          <w:p w14:paraId="1DD56B07"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矢量点</w:t>
            </w:r>
          </w:p>
        </w:tc>
        <w:tc>
          <w:tcPr>
            <w:tcW w:w="761" w:type="pct"/>
            <w:shd w:val="clear" w:color="auto" w:fill="auto"/>
            <w:vAlign w:val="center"/>
          </w:tcPr>
          <w:p w14:paraId="1F77B5CD"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震中位置</w:t>
            </w:r>
          </w:p>
        </w:tc>
        <w:tc>
          <w:tcPr>
            <w:tcW w:w="1928" w:type="pct"/>
            <w:vAlign w:val="center"/>
          </w:tcPr>
          <w:p w14:paraId="4E862D2C"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noProof/>
                <w:sz w:val="24"/>
                <w:szCs w:val="24"/>
              </w:rPr>
              <w:drawing>
                <wp:inline distT="0" distB="0" distL="0" distR="0" wp14:anchorId="00359BE2" wp14:editId="23A9D231">
                  <wp:extent cx="214685" cy="197510"/>
                  <wp:effectExtent l="0" t="0" r="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1968" cy="204210"/>
                          </a:xfrm>
                          <a:prstGeom prst="rect">
                            <a:avLst/>
                          </a:prstGeom>
                        </pic:spPr>
                      </pic:pic>
                    </a:graphicData>
                  </a:graphic>
                </wp:inline>
              </w:drawing>
            </w:r>
            <w:r w:rsidRPr="006279D4">
              <w:rPr>
                <w:rFonts w:ascii="Times New Roman" w:eastAsia="宋体" w:hAnsi="Times New Roman" w:cs="Times New Roman"/>
                <w:bCs/>
                <w:sz w:val="24"/>
                <w:szCs w:val="24"/>
              </w:rPr>
              <w:t xml:space="preserve"> </w:t>
            </w:r>
            <w:r w:rsidRPr="006279D4">
              <w:rPr>
                <w:rFonts w:ascii="Times New Roman" w:eastAsia="宋体" w:hAnsi="Times New Roman" w:cs="Times New Roman"/>
                <w:bCs/>
                <w:sz w:val="24"/>
                <w:szCs w:val="24"/>
              </w:rPr>
              <w:t>符号库</w:t>
            </w:r>
            <w:r w:rsidRPr="006279D4">
              <w:rPr>
                <w:rFonts w:ascii="Times New Roman" w:eastAsia="宋体" w:hAnsi="Times New Roman" w:cs="Times New Roman"/>
                <w:bCs/>
                <w:sz w:val="24"/>
                <w:szCs w:val="24"/>
              </w:rPr>
              <w:t>/</w:t>
            </w:r>
            <w:r w:rsidRPr="006279D4">
              <w:rPr>
                <w:rFonts w:ascii="Times New Roman" w:eastAsia="宋体" w:hAnsi="Times New Roman" w:cs="Times New Roman"/>
                <w:bCs/>
                <w:sz w:val="24"/>
                <w:szCs w:val="24"/>
              </w:rPr>
              <w:t>震中位置</w:t>
            </w:r>
            <w:r w:rsidRPr="006279D4">
              <w:rPr>
                <w:rFonts w:ascii="Times New Roman" w:eastAsia="宋体" w:hAnsi="Times New Roman" w:cs="Times New Roman"/>
                <w:bCs/>
                <w:sz w:val="24"/>
                <w:szCs w:val="24"/>
              </w:rPr>
              <w:t xml:space="preserve"> 40/</w:t>
            </w:r>
          </w:p>
          <w:p w14:paraId="0C7FD791"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震级大小</w:t>
            </w:r>
            <w:r w:rsidRPr="006279D4">
              <w:rPr>
                <w:rFonts w:ascii="Times New Roman" w:eastAsia="宋体" w:hAnsi="Times New Roman" w:cs="Times New Roman"/>
                <w:bCs/>
                <w:sz w:val="24"/>
                <w:szCs w:val="24"/>
              </w:rPr>
              <w:t>/</w:t>
            </w:r>
            <w:r w:rsidRPr="006279D4">
              <w:rPr>
                <w:rFonts w:ascii="Times New Roman" w:eastAsia="宋体" w:hAnsi="Times New Roman" w:cs="Times New Roman"/>
                <w:bCs/>
                <w:sz w:val="24"/>
                <w:szCs w:val="24"/>
              </w:rPr>
              <w:t>发生时间</w:t>
            </w:r>
          </w:p>
        </w:tc>
      </w:tr>
      <w:tr w:rsidR="00C54571" w:rsidRPr="006279D4" w14:paraId="787FE11B" w14:textId="77777777" w:rsidTr="002D384F">
        <w:trPr>
          <w:trHeight w:val="150"/>
        </w:trPr>
        <w:tc>
          <w:tcPr>
            <w:tcW w:w="1509" w:type="pct"/>
            <w:vMerge/>
            <w:shd w:val="clear" w:color="auto" w:fill="auto"/>
            <w:vAlign w:val="center"/>
          </w:tcPr>
          <w:p w14:paraId="2C17E4F5"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p>
        </w:tc>
        <w:tc>
          <w:tcPr>
            <w:tcW w:w="801" w:type="pct"/>
            <w:vMerge/>
            <w:shd w:val="clear" w:color="auto" w:fill="auto"/>
            <w:vAlign w:val="center"/>
          </w:tcPr>
          <w:p w14:paraId="2BB74C31"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p>
        </w:tc>
        <w:tc>
          <w:tcPr>
            <w:tcW w:w="761" w:type="pct"/>
            <w:shd w:val="clear" w:color="auto" w:fill="auto"/>
            <w:vAlign w:val="center"/>
          </w:tcPr>
          <w:p w14:paraId="31F2CEB1"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学校位置</w:t>
            </w:r>
          </w:p>
        </w:tc>
        <w:tc>
          <w:tcPr>
            <w:tcW w:w="1928" w:type="pct"/>
            <w:vAlign w:val="center"/>
          </w:tcPr>
          <w:p w14:paraId="4AF01C70"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noProof/>
                <w:sz w:val="24"/>
                <w:szCs w:val="24"/>
              </w:rPr>
              <w:drawing>
                <wp:inline distT="0" distB="0" distL="0" distR="0" wp14:anchorId="44F17845" wp14:editId="7E9FC874">
                  <wp:extent cx="209524" cy="257143"/>
                  <wp:effectExtent l="0" t="0" r="635"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9524" cy="257143"/>
                          </a:xfrm>
                          <a:prstGeom prst="rect">
                            <a:avLst/>
                          </a:prstGeom>
                        </pic:spPr>
                      </pic:pic>
                    </a:graphicData>
                  </a:graphic>
                </wp:inline>
              </w:drawing>
            </w:r>
            <w:r w:rsidRPr="006279D4">
              <w:rPr>
                <w:rFonts w:ascii="Times New Roman" w:eastAsia="宋体" w:hAnsi="Times New Roman" w:cs="Times New Roman"/>
                <w:bCs/>
                <w:sz w:val="24"/>
                <w:szCs w:val="24"/>
              </w:rPr>
              <w:t xml:space="preserve"> </w:t>
            </w:r>
            <w:r w:rsidRPr="006279D4">
              <w:rPr>
                <w:rFonts w:ascii="Times New Roman" w:eastAsia="宋体" w:hAnsi="Times New Roman" w:cs="Times New Roman"/>
                <w:bCs/>
                <w:sz w:val="24"/>
                <w:szCs w:val="24"/>
              </w:rPr>
              <w:t>符号库</w:t>
            </w:r>
            <w:r w:rsidRPr="006279D4">
              <w:rPr>
                <w:rFonts w:ascii="Times New Roman" w:eastAsia="宋体" w:hAnsi="Times New Roman" w:cs="Times New Roman"/>
                <w:bCs/>
                <w:sz w:val="24"/>
                <w:szCs w:val="24"/>
              </w:rPr>
              <w:t>/</w:t>
            </w:r>
            <w:r w:rsidRPr="006279D4">
              <w:rPr>
                <w:rFonts w:ascii="Times New Roman" w:eastAsia="宋体" w:hAnsi="Times New Roman" w:cs="Times New Roman"/>
                <w:bCs/>
                <w:sz w:val="24"/>
                <w:szCs w:val="24"/>
              </w:rPr>
              <w:t>学校位置</w:t>
            </w:r>
            <w:r w:rsidRPr="006279D4">
              <w:rPr>
                <w:rFonts w:ascii="Times New Roman" w:eastAsia="宋体" w:hAnsi="Times New Roman" w:cs="Times New Roman"/>
                <w:bCs/>
                <w:sz w:val="24"/>
                <w:szCs w:val="24"/>
              </w:rPr>
              <w:t xml:space="preserve"> 40</w:t>
            </w:r>
          </w:p>
        </w:tc>
      </w:tr>
      <w:tr w:rsidR="00C54571" w:rsidRPr="006279D4" w14:paraId="17C4BD31" w14:textId="77777777" w:rsidTr="002D384F">
        <w:trPr>
          <w:trHeight w:val="150"/>
        </w:trPr>
        <w:tc>
          <w:tcPr>
            <w:tcW w:w="1509" w:type="pct"/>
            <w:vMerge/>
            <w:shd w:val="clear" w:color="auto" w:fill="auto"/>
            <w:vAlign w:val="center"/>
          </w:tcPr>
          <w:p w14:paraId="5CEBC2A4"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p>
        </w:tc>
        <w:tc>
          <w:tcPr>
            <w:tcW w:w="801" w:type="pct"/>
            <w:vMerge/>
            <w:shd w:val="clear" w:color="auto" w:fill="auto"/>
            <w:vAlign w:val="center"/>
          </w:tcPr>
          <w:p w14:paraId="5B96F4E7"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p>
        </w:tc>
        <w:tc>
          <w:tcPr>
            <w:tcW w:w="761" w:type="pct"/>
            <w:shd w:val="clear" w:color="auto" w:fill="auto"/>
            <w:vAlign w:val="center"/>
          </w:tcPr>
          <w:p w14:paraId="493E2E44"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居民点位置</w:t>
            </w:r>
          </w:p>
        </w:tc>
        <w:tc>
          <w:tcPr>
            <w:tcW w:w="1928" w:type="pct"/>
            <w:vAlign w:val="center"/>
          </w:tcPr>
          <w:p w14:paraId="7181B334"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noProof/>
                <w:sz w:val="24"/>
                <w:szCs w:val="24"/>
              </w:rPr>
              <w:drawing>
                <wp:inline distT="0" distB="0" distL="0" distR="0" wp14:anchorId="52D9FEBA" wp14:editId="100E17B0">
                  <wp:extent cx="200000" cy="180952"/>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00" cy="180952"/>
                          </a:xfrm>
                          <a:prstGeom prst="rect">
                            <a:avLst/>
                          </a:prstGeom>
                        </pic:spPr>
                      </pic:pic>
                    </a:graphicData>
                  </a:graphic>
                </wp:inline>
              </w:drawing>
            </w:r>
            <w:r w:rsidRPr="006279D4">
              <w:rPr>
                <w:rFonts w:ascii="Times New Roman" w:eastAsia="宋体" w:hAnsi="Times New Roman" w:cs="Times New Roman"/>
                <w:bCs/>
                <w:sz w:val="24"/>
                <w:szCs w:val="24"/>
              </w:rPr>
              <w:t xml:space="preserve"> </w:t>
            </w:r>
            <w:r w:rsidRPr="006279D4">
              <w:rPr>
                <w:rFonts w:ascii="Times New Roman" w:eastAsia="宋体" w:hAnsi="Times New Roman" w:cs="Times New Roman"/>
                <w:bCs/>
                <w:sz w:val="24"/>
                <w:szCs w:val="24"/>
              </w:rPr>
              <w:t>符号库</w:t>
            </w:r>
            <w:r w:rsidRPr="006279D4">
              <w:rPr>
                <w:rFonts w:ascii="Times New Roman" w:eastAsia="宋体" w:hAnsi="Times New Roman" w:cs="Times New Roman"/>
                <w:bCs/>
                <w:sz w:val="24"/>
                <w:szCs w:val="24"/>
              </w:rPr>
              <w:t>/</w:t>
            </w:r>
            <w:r w:rsidRPr="006279D4">
              <w:rPr>
                <w:rFonts w:ascii="Times New Roman" w:eastAsia="宋体" w:hAnsi="Times New Roman" w:cs="Times New Roman"/>
                <w:bCs/>
                <w:sz w:val="24"/>
                <w:szCs w:val="24"/>
              </w:rPr>
              <w:t>居民点位置</w:t>
            </w:r>
            <w:r w:rsidRPr="006279D4">
              <w:rPr>
                <w:rFonts w:ascii="Times New Roman" w:eastAsia="宋体" w:hAnsi="Times New Roman" w:cs="Times New Roman"/>
                <w:bCs/>
                <w:sz w:val="24"/>
                <w:szCs w:val="24"/>
              </w:rPr>
              <w:t xml:space="preserve"> 40</w:t>
            </w:r>
          </w:p>
        </w:tc>
      </w:tr>
      <w:tr w:rsidR="00C54571" w:rsidRPr="006279D4" w14:paraId="0E468416" w14:textId="77777777" w:rsidTr="002D384F">
        <w:tc>
          <w:tcPr>
            <w:tcW w:w="1509" w:type="pct"/>
            <w:vAlign w:val="center"/>
          </w:tcPr>
          <w:p w14:paraId="719AB878"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行政区划</w:t>
            </w:r>
          </w:p>
        </w:tc>
        <w:tc>
          <w:tcPr>
            <w:tcW w:w="801" w:type="pct"/>
            <w:vAlign w:val="center"/>
          </w:tcPr>
          <w:p w14:paraId="57A3D239"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矢量面</w:t>
            </w:r>
          </w:p>
        </w:tc>
        <w:tc>
          <w:tcPr>
            <w:tcW w:w="2689" w:type="pct"/>
            <w:gridSpan w:val="2"/>
            <w:vAlign w:val="center"/>
          </w:tcPr>
          <w:p w14:paraId="42C4ADA6"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底图（用于标注地名和边界）</w:t>
            </w:r>
          </w:p>
        </w:tc>
      </w:tr>
      <w:tr w:rsidR="00C54571" w:rsidRPr="006279D4" w14:paraId="5D53E4E5" w14:textId="77777777" w:rsidTr="002D384F">
        <w:trPr>
          <w:trHeight w:val="113"/>
        </w:trPr>
        <w:tc>
          <w:tcPr>
            <w:tcW w:w="1509" w:type="pct"/>
            <w:vMerge w:val="restart"/>
            <w:shd w:val="clear" w:color="auto" w:fill="auto"/>
            <w:vAlign w:val="center"/>
          </w:tcPr>
          <w:p w14:paraId="4245FE1C"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道路数据</w:t>
            </w:r>
          </w:p>
        </w:tc>
        <w:tc>
          <w:tcPr>
            <w:tcW w:w="801" w:type="pct"/>
            <w:vMerge w:val="restart"/>
            <w:shd w:val="clear" w:color="auto" w:fill="auto"/>
            <w:vAlign w:val="center"/>
          </w:tcPr>
          <w:p w14:paraId="123241E8"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矢量线</w:t>
            </w:r>
          </w:p>
        </w:tc>
        <w:tc>
          <w:tcPr>
            <w:tcW w:w="761" w:type="pct"/>
            <w:shd w:val="clear" w:color="auto" w:fill="auto"/>
            <w:vAlign w:val="center"/>
          </w:tcPr>
          <w:p w14:paraId="2D170A91"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国道</w:t>
            </w:r>
          </w:p>
          <w:p w14:paraId="67FD39BC"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发震断层</w:t>
            </w:r>
          </w:p>
          <w:p w14:paraId="789CD210"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水系</w:t>
            </w:r>
          </w:p>
        </w:tc>
        <w:tc>
          <w:tcPr>
            <w:tcW w:w="1928" w:type="pct"/>
            <w:vAlign w:val="center"/>
          </w:tcPr>
          <w:p w14:paraId="333397D0"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noProof/>
                <w:sz w:val="24"/>
                <w:szCs w:val="24"/>
              </w:rPr>
              <w:drawing>
                <wp:inline distT="0" distB="0" distL="0" distR="0" wp14:anchorId="07AF86EB" wp14:editId="73D79FE3">
                  <wp:extent cx="458694" cy="64770"/>
                  <wp:effectExtent l="0" t="0" r="0"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1600" cy="80713"/>
                          </a:xfrm>
                          <a:prstGeom prst="rect">
                            <a:avLst/>
                          </a:prstGeom>
                        </pic:spPr>
                      </pic:pic>
                    </a:graphicData>
                  </a:graphic>
                </wp:inline>
              </w:drawing>
            </w:r>
            <w:r w:rsidRPr="006279D4">
              <w:rPr>
                <w:rFonts w:ascii="Times New Roman" w:eastAsia="宋体" w:hAnsi="Times New Roman" w:cs="Times New Roman"/>
                <w:bCs/>
                <w:sz w:val="24"/>
                <w:szCs w:val="24"/>
              </w:rPr>
              <w:t xml:space="preserve"> </w:t>
            </w:r>
            <w:r w:rsidRPr="006279D4">
              <w:rPr>
                <w:rFonts w:ascii="Times New Roman" w:eastAsia="宋体" w:hAnsi="Times New Roman" w:cs="Times New Roman"/>
                <w:bCs/>
                <w:sz w:val="24"/>
                <w:szCs w:val="24"/>
              </w:rPr>
              <w:t>符号库</w:t>
            </w:r>
            <w:r w:rsidRPr="006279D4">
              <w:rPr>
                <w:rFonts w:ascii="Times New Roman" w:eastAsia="宋体" w:hAnsi="Times New Roman" w:cs="Times New Roman"/>
                <w:bCs/>
                <w:sz w:val="24"/>
                <w:szCs w:val="24"/>
              </w:rPr>
              <w:t>/</w:t>
            </w:r>
            <w:r w:rsidRPr="006279D4">
              <w:rPr>
                <w:rFonts w:ascii="Times New Roman" w:eastAsia="宋体" w:hAnsi="Times New Roman" w:cs="Times New Roman"/>
                <w:bCs/>
                <w:sz w:val="24"/>
                <w:szCs w:val="24"/>
              </w:rPr>
              <w:t>国道</w:t>
            </w:r>
          </w:p>
        </w:tc>
      </w:tr>
      <w:tr w:rsidR="00C54571" w:rsidRPr="006279D4" w14:paraId="700E70A2" w14:textId="77777777" w:rsidTr="002D384F">
        <w:trPr>
          <w:trHeight w:val="113"/>
        </w:trPr>
        <w:tc>
          <w:tcPr>
            <w:tcW w:w="1509" w:type="pct"/>
            <w:vMerge/>
            <w:shd w:val="clear" w:color="auto" w:fill="auto"/>
            <w:vAlign w:val="center"/>
          </w:tcPr>
          <w:p w14:paraId="76811954"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p>
        </w:tc>
        <w:tc>
          <w:tcPr>
            <w:tcW w:w="801" w:type="pct"/>
            <w:vMerge/>
            <w:shd w:val="clear" w:color="auto" w:fill="auto"/>
            <w:vAlign w:val="center"/>
          </w:tcPr>
          <w:p w14:paraId="51B59A2F"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p>
        </w:tc>
        <w:tc>
          <w:tcPr>
            <w:tcW w:w="761" w:type="pct"/>
            <w:shd w:val="clear" w:color="auto" w:fill="auto"/>
            <w:vAlign w:val="center"/>
          </w:tcPr>
          <w:p w14:paraId="3EE8E1DA"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省道</w:t>
            </w:r>
          </w:p>
        </w:tc>
        <w:tc>
          <w:tcPr>
            <w:tcW w:w="1928" w:type="pct"/>
            <w:vAlign w:val="center"/>
          </w:tcPr>
          <w:p w14:paraId="072D4DCD"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noProof/>
                <w:sz w:val="24"/>
                <w:szCs w:val="24"/>
              </w:rPr>
              <w:drawing>
                <wp:inline distT="0" distB="0" distL="0" distR="0" wp14:anchorId="321DC259" wp14:editId="3AB5A5FA">
                  <wp:extent cx="431956" cy="75565"/>
                  <wp:effectExtent l="0" t="0" r="6350" b="635"/>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2027" cy="77327"/>
                          </a:xfrm>
                          <a:prstGeom prst="rect">
                            <a:avLst/>
                          </a:prstGeom>
                        </pic:spPr>
                      </pic:pic>
                    </a:graphicData>
                  </a:graphic>
                </wp:inline>
              </w:drawing>
            </w:r>
            <w:r w:rsidRPr="006279D4">
              <w:rPr>
                <w:rFonts w:ascii="Times New Roman" w:eastAsia="宋体" w:hAnsi="Times New Roman" w:cs="Times New Roman"/>
                <w:bCs/>
                <w:sz w:val="24"/>
                <w:szCs w:val="24"/>
              </w:rPr>
              <w:t xml:space="preserve"> </w:t>
            </w:r>
            <w:r w:rsidRPr="006279D4">
              <w:rPr>
                <w:rFonts w:ascii="Times New Roman" w:eastAsia="宋体" w:hAnsi="Times New Roman" w:cs="Times New Roman"/>
                <w:bCs/>
                <w:sz w:val="24"/>
                <w:szCs w:val="24"/>
              </w:rPr>
              <w:t>符号库</w:t>
            </w:r>
            <w:r w:rsidRPr="006279D4">
              <w:rPr>
                <w:rFonts w:ascii="Times New Roman" w:eastAsia="宋体" w:hAnsi="Times New Roman" w:cs="Times New Roman"/>
                <w:bCs/>
                <w:sz w:val="24"/>
                <w:szCs w:val="24"/>
              </w:rPr>
              <w:t>/</w:t>
            </w:r>
            <w:r w:rsidRPr="006279D4">
              <w:rPr>
                <w:rFonts w:ascii="Times New Roman" w:eastAsia="宋体" w:hAnsi="Times New Roman" w:cs="Times New Roman"/>
                <w:bCs/>
                <w:sz w:val="24"/>
                <w:szCs w:val="24"/>
              </w:rPr>
              <w:t>省道</w:t>
            </w:r>
          </w:p>
        </w:tc>
      </w:tr>
      <w:tr w:rsidR="00C54571" w:rsidRPr="006279D4" w14:paraId="102BADAC" w14:textId="77777777" w:rsidTr="002D384F">
        <w:tc>
          <w:tcPr>
            <w:tcW w:w="1509" w:type="pct"/>
            <w:shd w:val="clear" w:color="auto" w:fill="auto"/>
            <w:vAlign w:val="center"/>
          </w:tcPr>
          <w:p w14:paraId="7503FBC5"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铁路数据</w:t>
            </w:r>
          </w:p>
        </w:tc>
        <w:tc>
          <w:tcPr>
            <w:tcW w:w="801" w:type="pct"/>
            <w:shd w:val="clear" w:color="auto" w:fill="auto"/>
            <w:vAlign w:val="center"/>
          </w:tcPr>
          <w:p w14:paraId="34DEBDC3"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矢量线</w:t>
            </w:r>
          </w:p>
        </w:tc>
        <w:tc>
          <w:tcPr>
            <w:tcW w:w="761" w:type="pct"/>
            <w:shd w:val="clear" w:color="auto" w:fill="auto"/>
            <w:vAlign w:val="center"/>
          </w:tcPr>
          <w:p w14:paraId="6022ABCB"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铁路</w:t>
            </w:r>
          </w:p>
        </w:tc>
        <w:tc>
          <w:tcPr>
            <w:tcW w:w="1928" w:type="pct"/>
            <w:vAlign w:val="center"/>
          </w:tcPr>
          <w:p w14:paraId="2D256F4D"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noProof/>
                <w:sz w:val="24"/>
                <w:szCs w:val="24"/>
              </w:rPr>
              <w:drawing>
                <wp:inline distT="0" distB="0" distL="0" distR="0" wp14:anchorId="65AD32E6" wp14:editId="40867B8B">
                  <wp:extent cx="544106" cy="71252"/>
                  <wp:effectExtent l="0" t="0" r="8890" b="508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9074" cy="79760"/>
                          </a:xfrm>
                          <a:prstGeom prst="rect">
                            <a:avLst/>
                          </a:prstGeom>
                        </pic:spPr>
                      </pic:pic>
                    </a:graphicData>
                  </a:graphic>
                </wp:inline>
              </w:drawing>
            </w:r>
            <w:r w:rsidRPr="006279D4">
              <w:rPr>
                <w:rFonts w:ascii="Times New Roman" w:eastAsia="宋体" w:hAnsi="Times New Roman" w:cs="Times New Roman"/>
                <w:bCs/>
                <w:sz w:val="24"/>
                <w:szCs w:val="24"/>
              </w:rPr>
              <w:t xml:space="preserve"> </w:t>
            </w:r>
            <w:r w:rsidRPr="006279D4">
              <w:rPr>
                <w:rFonts w:ascii="Times New Roman" w:eastAsia="宋体" w:hAnsi="Times New Roman" w:cs="Times New Roman"/>
                <w:bCs/>
                <w:sz w:val="24"/>
                <w:szCs w:val="24"/>
              </w:rPr>
              <w:t>符号库</w:t>
            </w:r>
            <w:r w:rsidRPr="006279D4">
              <w:rPr>
                <w:rFonts w:ascii="Times New Roman" w:eastAsia="宋体" w:hAnsi="Times New Roman" w:cs="Times New Roman"/>
                <w:bCs/>
                <w:sz w:val="24"/>
                <w:szCs w:val="24"/>
              </w:rPr>
              <w:t>/</w:t>
            </w:r>
            <w:r w:rsidRPr="006279D4">
              <w:rPr>
                <w:rFonts w:ascii="Times New Roman" w:eastAsia="宋体" w:hAnsi="Times New Roman" w:cs="Times New Roman"/>
                <w:bCs/>
                <w:sz w:val="24"/>
                <w:szCs w:val="24"/>
              </w:rPr>
              <w:t>铁路</w:t>
            </w:r>
          </w:p>
        </w:tc>
      </w:tr>
      <w:tr w:rsidR="00C54571" w:rsidRPr="006279D4" w14:paraId="6EFF7ADF" w14:textId="77777777" w:rsidTr="002D384F">
        <w:trPr>
          <w:trHeight w:val="83"/>
        </w:trPr>
        <w:tc>
          <w:tcPr>
            <w:tcW w:w="1509" w:type="pct"/>
            <w:vMerge w:val="restart"/>
            <w:shd w:val="clear" w:color="auto" w:fill="auto"/>
            <w:vAlign w:val="center"/>
          </w:tcPr>
          <w:p w14:paraId="76B26B02"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lastRenderedPageBreak/>
              <w:t>公路数据</w:t>
            </w:r>
          </w:p>
        </w:tc>
        <w:tc>
          <w:tcPr>
            <w:tcW w:w="801" w:type="pct"/>
            <w:vMerge w:val="restart"/>
            <w:shd w:val="clear" w:color="auto" w:fill="auto"/>
            <w:vAlign w:val="center"/>
          </w:tcPr>
          <w:p w14:paraId="35C02F87"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矢量线</w:t>
            </w:r>
          </w:p>
        </w:tc>
        <w:tc>
          <w:tcPr>
            <w:tcW w:w="761" w:type="pct"/>
            <w:shd w:val="clear" w:color="auto" w:fill="auto"/>
            <w:vAlign w:val="center"/>
          </w:tcPr>
          <w:p w14:paraId="28EC1500"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高速公路</w:t>
            </w:r>
          </w:p>
        </w:tc>
        <w:tc>
          <w:tcPr>
            <w:tcW w:w="1928" w:type="pct"/>
            <w:vAlign w:val="center"/>
          </w:tcPr>
          <w:p w14:paraId="03EE7B5E"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noProof/>
                <w:sz w:val="24"/>
                <w:szCs w:val="24"/>
              </w:rPr>
              <w:drawing>
                <wp:inline distT="0" distB="0" distL="0" distR="0" wp14:anchorId="023E631C" wp14:editId="2E6CD3F5">
                  <wp:extent cx="494623" cy="85090"/>
                  <wp:effectExtent l="0" t="0" r="1270"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0406" cy="87805"/>
                          </a:xfrm>
                          <a:prstGeom prst="rect">
                            <a:avLst/>
                          </a:prstGeom>
                        </pic:spPr>
                      </pic:pic>
                    </a:graphicData>
                  </a:graphic>
                </wp:inline>
              </w:drawing>
            </w:r>
            <w:r w:rsidRPr="006279D4">
              <w:rPr>
                <w:rFonts w:ascii="Times New Roman" w:eastAsia="宋体" w:hAnsi="Times New Roman" w:cs="Times New Roman"/>
                <w:bCs/>
                <w:sz w:val="24"/>
                <w:szCs w:val="24"/>
              </w:rPr>
              <w:t xml:space="preserve"> </w:t>
            </w:r>
            <w:r w:rsidRPr="006279D4">
              <w:rPr>
                <w:rFonts w:ascii="Times New Roman" w:eastAsia="宋体" w:hAnsi="Times New Roman" w:cs="Times New Roman"/>
                <w:bCs/>
                <w:sz w:val="24"/>
                <w:szCs w:val="24"/>
              </w:rPr>
              <w:t>符号库</w:t>
            </w:r>
            <w:r w:rsidRPr="006279D4">
              <w:rPr>
                <w:rFonts w:ascii="Times New Roman" w:eastAsia="宋体" w:hAnsi="Times New Roman" w:cs="Times New Roman"/>
                <w:bCs/>
                <w:sz w:val="24"/>
                <w:szCs w:val="24"/>
              </w:rPr>
              <w:t>/</w:t>
            </w:r>
            <w:r w:rsidRPr="006279D4">
              <w:rPr>
                <w:rFonts w:ascii="Times New Roman" w:eastAsia="宋体" w:hAnsi="Times New Roman" w:cs="Times New Roman"/>
                <w:bCs/>
                <w:sz w:val="24"/>
                <w:szCs w:val="24"/>
              </w:rPr>
              <w:t>高速公路</w:t>
            </w:r>
          </w:p>
        </w:tc>
      </w:tr>
      <w:tr w:rsidR="00C54571" w:rsidRPr="006279D4" w14:paraId="552FF852" w14:textId="77777777" w:rsidTr="002D384F">
        <w:trPr>
          <w:trHeight w:val="83"/>
        </w:trPr>
        <w:tc>
          <w:tcPr>
            <w:tcW w:w="1509" w:type="pct"/>
            <w:vMerge/>
            <w:shd w:val="clear" w:color="auto" w:fill="auto"/>
            <w:vAlign w:val="center"/>
          </w:tcPr>
          <w:p w14:paraId="5A199FEA"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p>
        </w:tc>
        <w:tc>
          <w:tcPr>
            <w:tcW w:w="801" w:type="pct"/>
            <w:vMerge/>
            <w:shd w:val="clear" w:color="auto" w:fill="auto"/>
            <w:vAlign w:val="center"/>
          </w:tcPr>
          <w:p w14:paraId="2418CB39"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p>
        </w:tc>
        <w:tc>
          <w:tcPr>
            <w:tcW w:w="761" w:type="pct"/>
            <w:shd w:val="clear" w:color="auto" w:fill="auto"/>
            <w:vAlign w:val="center"/>
          </w:tcPr>
          <w:p w14:paraId="6638FCCE"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其他公路</w:t>
            </w:r>
          </w:p>
        </w:tc>
        <w:tc>
          <w:tcPr>
            <w:tcW w:w="1928" w:type="pct"/>
            <w:vAlign w:val="center"/>
          </w:tcPr>
          <w:p w14:paraId="33476665"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noProof/>
                <w:sz w:val="24"/>
                <w:szCs w:val="24"/>
              </w:rPr>
              <w:drawing>
                <wp:inline distT="0" distB="0" distL="0" distR="0" wp14:anchorId="200C2CFC" wp14:editId="0E2674E6">
                  <wp:extent cx="984943" cy="95098"/>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24974" cy="137584"/>
                          </a:xfrm>
                          <a:prstGeom prst="rect">
                            <a:avLst/>
                          </a:prstGeom>
                        </pic:spPr>
                      </pic:pic>
                    </a:graphicData>
                  </a:graphic>
                </wp:inline>
              </w:drawing>
            </w:r>
            <w:r w:rsidRPr="006279D4">
              <w:rPr>
                <w:rFonts w:ascii="Times New Roman" w:eastAsia="宋体" w:hAnsi="Times New Roman" w:cs="Times New Roman"/>
                <w:bCs/>
                <w:sz w:val="24"/>
                <w:szCs w:val="24"/>
              </w:rPr>
              <w:t xml:space="preserve"> </w:t>
            </w:r>
            <w:r w:rsidRPr="006279D4">
              <w:rPr>
                <w:rFonts w:ascii="Times New Roman" w:eastAsia="宋体" w:hAnsi="Times New Roman" w:cs="Times New Roman"/>
                <w:bCs/>
                <w:sz w:val="24"/>
                <w:szCs w:val="24"/>
              </w:rPr>
              <w:t>符号库</w:t>
            </w:r>
            <w:r w:rsidRPr="006279D4">
              <w:rPr>
                <w:rFonts w:ascii="Times New Roman" w:eastAsia="宋体" w:hAnsi="Times New Roman" w:cs="Times New Roman"/>
                <w:bCs/>
                <w:sz w:val="24"/>
                <w:szCs w:val="24"/>
              </w:rPr>
              <w:t>/</w:t>
            </w:r>
            <w:r w:rsidRPr="006279D4">
              <w:rPr>
                <w:rFonts w:ascii="Times New Roman" w:eastAsia="宋体" w:hAnsi="Times New Roman" w:cs="Times New Roman"/>
                <w:bCs/>
                <w:sz w:val="24"/>
                <w:szCs w:val="24"/>
              </w:rPr>
              <w:t>公路</w:t>
            </w:r>
          </w:p>
        </w:tc>
      </w:tr>
      <w:tr w:rsidR="00C54571" w:rsidRPr="006279D4" w14:paraId="0B1D3111" w14:textId="77777777" w:rsidTr="002D384F">
        <w:tc>
          <w:tcPr>
            <w:tcW w:w="1509" w:type="pct"/>
            <w:vAlign w:val="center"/>
          </w:tcPr>
          <w:p w14:paraId="2C565481"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水系</w:t>
            </w:r>
          </w:p>
        </w:tc>
        <w:tc>
          <w:tcPr>
            <w:tcW w:w="801" w:type="pct"/>
            <w:vAlign w:val="center"/>
          </w:tcPr>
          <w:p w14:paraId="06F4B63A"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矢量线</w:t>
            </w:r>
          </w:p>
        </w:tc>
        <w:tc>
          <w:tcPr>
            <w:tcW w:w="2689" w:type="pct"/>
            <w:gridSpan w:val="2"/>
            <w:vAlign w:val="center"/>
          </w:tcPr>
          <w:p w14:paraId="74FF8EFB"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noProof/>
                <w:sz w:val="24"/>
                <w:szCs w:val="24"/>
              </w:rPr>
              <w:drawing>
                <wp:inline distT="0" distB="0" distL="0" distR="0" wp14:anchorId="745F5B9E" wp14:editId="094AA1DB">
                  <wp:extent cx="1362265" cy="13336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62265" cy="133369"/>
                          </a:xfrm>
                          <a:prstGeom prst="rect">
                            <a:avLst/>
                          </a:prstGeom>
                        </pic:spPr>
                      </pic:pic>
                    </a:graphicData>
                  </a:graphic>
                </wp:inline>
              </w:drawing>
            </w:r>
            <w:r w:rsidRPr="006279D4">
              <w:rPr>
                <w:rFonts w:ascii="Times New Roman" w:eastAsia="宋体" w:hAnsi="Times New Roman" w:cs="Times New Roman"/>
                <w:bCs/>
                <w:sz w:val="24"/>
                <w:szCs w:val="24"/>
              </w:rPr>
              <w:t xml:space="preserve"> Width=3</w:t>
            </w:r>
          </w:p>
        </w:tc>
      </w:tr>
      <w:tr w:rsidR="00C54571" w:rsidRPr="006279D4" w14:paraId="0B43C2D4" w14:textId="77777777" w:rsidTr="002D384F">
        <w:tc>
          <w:tcPr>
            <w:tcW w:w="1509" w:type="pct"/>
            <w:vAlign w:val="center"/>
          </w:tcPr>
          <w:p w14:paraId="79F012A4"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断层</w:t>
            </w:r>
          </w:p>
        </w:tc>
        <w:tc>
          <w:tcPr>
            <w:tcW w:w="801" w:type="pct"/>
            <w:vAlign w:val="center"/>
          </w:tcPr>
          <w:p w14:paraId="0A0829FF"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矢量线</w:t>
            </w:r>
          </w:p>
        </w:tc>
        <w:tc>
          <w:tcPr>
            <w:tcW w:w="2689" w:type="pct"/>
            <w:gridSpan w:val="2"/>
            <w:vAlign w:val="center"/>
          </w:tcPr>
          <w:p w14:paraId="763FDE65"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noProof/>
                <w:sz w:val="24"/>
                <w:szCs w:val="24"/>
              </w:rPr>
              <w:drawing>
                <wp:inline distT="0" distB="0" distL="0" distR="0" wp14:anchorId="0F2FFFF1" wp14:editId="3F7A6890">
                  <wp:extent cx="1409897" cy="7621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09897" cy="76211"/>
                          </a:xfrm>
                          <a:prstGeom prst="rect">
                            <a:avLst/>
                          </a:prstGeom>
                        </pic:spPr>
                      </pic:pic>
                    </a:graphicData>
                  </a:graphic>
                </wp:inline>
              </w:drawing>
            </w:r>
            <w:r w:rsidRPr="006279D4">
              <w:rPr>
                <w:rFonts w:ascii="Times New Roman" w:eastAsia="宋体" w:hAnsi="Times New Roman" w:cs="Times New Roman"/>
                <w:bCs/>
                <w:sz w:val="24"/>
                <w:szCs w:val="24"/>
              </w:rPr>
              <w:t xml:space="preserve"> Width=3</w:t>
            </w:r>
          </w:p>
        </w:tc>
      </w:tr>
      <w:tr w:rsidR="00C54571" w:rsidRPr="006279D4" w14:paraId="0D53F02D" w14:textId="77777777" w:rsidTr="002D384F">
        <w:tc>
          <w:tcPr>
            <w:tcW w:w="1509" w:type="pct"/>
            <w:vAlign w:val="center"/>
          </w:tcPr>
          <w:p w14:paraId="4195F57D"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滑坡数据</w:t>
            </w:r>
          </w:p>
        </w:tc>
        <w:tc>
          <w:tcPr>
            <w:tcW w:w="801" w:type="pct"/>
            <w:vAlign w:val="center"/>
          </w:tcPr>
          <w:p w14:paraId="30F79846"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sz w:val="24"/>
                <w:szCs w:val="24"/>
              </w:rPr>
              <w:t>矢量面</w:t>
            </w:r>
          </w:p>
        </w:tc>
        <w:tc>
          <w:tcPr>
            <w:tcW w:w="2689" w:type="pct"/>
            <w:gridSpan w:val="2"/>
            <w:vAlign w:val="center"/>
          </w:tcPr>
          <w:p w14:paraId="2599836F" w14:textId="77777777" w:rsidR="00C54571" w:rsidRPr="006279D4" w:rsidRDefault="00C54571" w:rsidP="006279D4">
            <w:pPr>
              <w:tabs>
                <w:tab w:val="left" w:pos="2660"/>
              </w:tabs>
              <w:adjustRightInd w:val="0"/>
              <w:snapToGrid w:val="0"/>
              <w:rPr>
                <w:rFonts w:ascii="Times New Roman" w:eastAsia="宋体" w:hAnsi="Times New Roman" w:cs="Times New Roman"/>
                <w:bCs/>
                <w:sz w:val="24"/>
                <w:szCs w:val="24"/>
              </w:rPr>
            </w:pPr>
            <w:r w:rsidRPr="006279D4">
              <w:rPr>
                <w:rFonts w:ascii="Times New Roman" w:eastAsia="宋体" w:hAnsi="Times New Roman" w:cs="Times New Roman"/>
                <w:bCs/>
                <w:noProof/>
                <w:sz w:val="24"/>
                <w:szCs w:val="24"/>
              </w:rPr>
              <w:drawing>
                <wp:inline distT="0" distB="0" distL="0" distR="0" wp14:anchorId="560A3600" wp14:editId="60C68819">
                  <wp:extent cx="514422" cy="152421"/>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4422" cy="152421"/>
                          </a:xfrm>
                          <a:prstGeom prst="rect">
                            <a:avLst/>
                          </a:prstGeom>
                        </pic:spPr>
                      </pic:pic>
                    </a:graphicData>
                  </a:graphic>
                </wp:inline>
              </w:drawing>
            </w:r>
            <w:r w:rsidRPr="006279D4">
              <w:rPr>
                <w:rFonts w:ascii="Times New Roman" w:eastAsia="宋体" w:hAnsi="Times New Roman" w:cs="Times New Roman"/>
                <w:bCs/>
                <w:sz w:val="24"/>
                <w:szCs w:val="24"/>
              </w:rPr>
              <w:t>R135 G0 B16</w:t>
            </w:r>
          </w:p>
        </w:tc>
      </w:tr>
    </w:tbl>
    <w:p w14:paraId="798CDC93" w14:textId="77777777" w:rsidR="0013308D" w:rsidRDefault="0013308D" w:rsidP="00C54571">
      <w:pPr>
        <w:autoSpaceDE w:val="0"/>
        <w:autoSpaceDN w:val="0"/>
        <w:adjustRightInd w:val="0"/>
        <w:spacing w:line="520" w:lineRule="exact"/>
        <w:ind w:firstLineChars="200" w:firstLine="560"/>
        <w:rPr>
          <w:rFonts w:ascii="黑体" w:eastAsia="黑体" w:hAnsi="黑体"/>
          <w:sz w:val="28"/>
          <w:szCs w:val="28"/>
        </w:rPr>
      </w:pPr>
    </w:p>
    <w:p w14:paraId="721D2263" w14:textId="1737AE50" w:rsidR="00C353EE" w:rsidRPr="00396407" w:rsidRDefault="0009181C" w:rsidP="00396407">
      <w:pPr>
        <w:autoSpaceDE w:val="0"/>
        <w:autoSpaceDN w:val="0"/>
        <w:spacing w:before="120" w:afterLines="50" w:after="156"/>
        <w:jc w:val="left"/>
        <w:outlineLvl w:val="0"/>
        <w:rPr>
          <w:rFonts w:ascii="Times New Roman" w:eastAsia="宋体" w:hAnsi="Times New Roman" w:cs="Times New Roman"/>
          <w:b/>
          <w:bCs/>
          <w:kern w:val="0"/>
          <w:sz w:val="28"/>
          <w:szCs w:val="28"/>
        </w:rPr>
      </w:pPr>
      <w:bookmarkStart w:id="22" w:name="_Toc156227775"/>
      <w:r w:rsidRPr="00396407">
        <w:rPr>
          <w:rFonts w:ascii="Times New Roman" w:eastAsia="宋体" w:hAnsi="Times New Roman" w:cs="Times New Roman" w:hint="eastAsia"/>
          <w:b/>
          <w:bCs/>
          <w:kern w:val="0"/>
          <w:sz w:val="28"/>
          <w:szCs w:val="28"/>
        </w:rPr>
        <w:t>五</w:t>
      </w:r>
      <w:r w:rsidR="00774A75" w:rsidRPr="00396407">
        <w:rPr>
          <w:rFonts w:ascii="Times New Roman" w:eastAsia="宋体" w:hAnsi="Times New Roman" w:cs="Times New Roman" w:hint="eastAsia"/>
          <w:b/>
          <w:bCs/>
          <w:kern w:val="0"/>
          <w:sz w:val="28"/>
          <w:szCs w:val="28"/>
        </w:rPr>
        <w:t>、工作过程</w:t>
      </w:r>
      <w:bookmarkEnd w:id="22"/>
    </w:p>
    <w:p w14:paraId="0AFDD552" w14:textId="77777777" w:rsidR="00C20B1C" w:rsidRPr="006279D4" w:rsidRDefault="00894C3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中国灾害防御协会于</w:t>
      </w:r>
      <w:r w:rsidRPr="006279D4">
        <w:rPr>
          <w:rFonts w:ascii="Times New Roman" w:eastAsia="宋体" w:hAnsi="Times New Roman" w:cs="Times New Roman"/>
          <w:bCs/>
          <w:kern w:val="0"/>
          <w:sz w:val="24"/>
          <w:szCs w:val="24"/>
        </w:rPr>
        <w:t>2021</w:t>
      </w:r>
      <w:r w:rsidRPr="006279D4">
        <w:rPr>
          <w:rFonts w:ascii="Times New Roman" w:eastAsia="宋体" w:hAnsi="Times New Roman" w:cs="Times New Roman"/>
          <w:bCs/>
          <w:kern w:val="0"/>
          <w:sz w:val="24"/>
          <w:szCs w:val="24"/>
        </w:rPr>
        <w:t>年</w:t>
      </w:r>
      <w:r w:rsidRPr="006279D4">
        <w:rPr>
          <w:rFonts w:ascii="Times New Roman" w:eastAsia="宋体" w:hAnsi="Times New Roman" w:cs="Times New Roman"/>
          <w:bCs/>
          <w:kern w:val="0"/>
          <w:sz w:val="24"/>
          <w:szCs w:val="24"/>
        </w:rPr>
        <w:t>2</w:t>
      </w:r>
      <w:r w:rsidRPr="006279D4">
        <w:rPr>
          <w:rFonts w:ascii="Times New Roman" w:eastAsia="宋体" w:hAnsi="Times New Roman" w:cs="Times New Roman"/>
          <w:bCs/>
          <w:kern w:val="0"/>
          <w:sz w:val="24"/>
          <w:szCs w:val="24"/>
        </w:rPr>
        <w:t>月通过了团体标准提案，团体标准进入立项申请阶段</w:t>
      </w:r>
      <w:r w:rsidRPr="006279D4">
        <w:rPr>
          <w:rFonts w:ascii="Times New Roman" w:eastAsia="宋体" w:hAnsi="Times New Roman" w:cs="Times New Roman" w:hint="eastAsia"/>
          <w:bCs/>
          <w:kern w:val="0"/>
          <w:sz w:val="24"/>
          <w:szCs w:val="24"/>
        </w:rPr>
        <w:t>。</w:t>
      </w:r>
    </w:p>
    <w:p w14:paraId="5BAC89E2" w14:textId="0AF8EF37" w:rsidR="00894C3D" w:rsidRPr="006279D4" w:rsidRDefault="00894C3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t>2022</w:t>
      </w:r>
      <w:r w:rsidRPr="006279D4">
        <w:rPr>
          <w:rFonts w:ascii="Times New Roman" w:eastAsia="宋体" w:hAnsi="Times New Roman" w:cs="Times New Roman"/>
          <w:bCs/>
          <w:kern w:val="0"/>
          <w:sz w:val="24"/>
          <w:szCs w:val="24"/>
        </w:rPr>
        <w:t>年</w:t>
      </w:r>
      <w:r w:rsidRPr="006279D4">
        <w:rPr>
          <w:rFonts w:ascii="Times New Roman" w:eastAsia="宋体" w:hAnsi="Times New Roman" w:cs="Times New Roman"/>
          <w:bCs/>
          <w:kern w:val="0"/>
          <w:sz w:val="24"/>
          <w:szCs w:val="24"/>
        </w:rPr>
        <w:t>4</w:t>
      </w:r>
      <w:r w:rsidRPr="006279D4">
        <w:rPr>
          <w:rFonts w:ascii="Times New Roman" w:eastAsia="宋体" w:hAnsi="Times New Roman" w:cs="Times New Roman"/>
          <w:bCs/>
          <w:kern w:val="0"/>
          <w:sz w:val="24"/>
          <w:szCs w:val="24"/>
        </w:rPr>
        <w:t>月</w:t>
      </w:r>
      <w:r w:rsidRPr="006279D4">
        <w:rPr>
          <w:rFonts w:ascii="Times New Roman" w:eastAsia="宋体" w:hAnsi="Times New Roman" w:cs="Times New Roman"/>
          <w:bCs/>
          <w:kern w:val="0"/>
          <w:sz w:val="24"/>
          <w:szCs w:val="24"/>
        </w:rPr>
        <w:t>14</w:t>
      </w:r>
      <w:r w:rsidRPr="006279D4">
        <w:rPr>
          <w:rFonts w:ascii="Times New Roman" w:eastAsia="宋体" w:hAnsi="Times New Roman" w:cs="Times New Roman"/>
          <w:bCs/>
          <w:kern w:val="0"/>
          <w:sz w:val="24"/>
          <w:szCs w:val="24"/>
        </w:rPr>
        <w:t>日</w:t>
      </w:r>
      <w:r w:rsidRPr="006279D4">
        <w:rPr>
          <w:rFonts w:ascii="Times New Roman" w:eastAsia="宋体" w:hAnsi="Times New Roman" w:cs="Times New Roman" w:hint="eastAsia"/>
          <w:bCs/>
          <w:kern w:val="0"/>
          <w:sz w:val="24"/>
          <w:szCs w:val="24"/>
        </w:rPr>
        <w:t>，中国灾害防御协会</w:t>
      </w:r>
      <w:r w:rsidRPr="006279D4">
        <w:rPr>
          <w:rFonts w:ascii="Times New Roman" w:eastAsia="宋体" w:hAnsi="Times New Roman" w:cs="Times New Roman"/>
          <w:bCs/>
          <w:kern w:val="0"/>
          <w:sz w:val="24"/>
          <w:szCs w:val="24"/>
        </w:rPr>
        <w:t>在北京召开了</w:t>
      </w:r>
      <w:r w:rsidRPr="006279D4">
        <w:rPr>
          <w:rFonts w:ascii="Times New Roman" w:eastAsia="宋体" w:hAnsi="Times New Roman" w:cs="Times New Roman" w:hint="eastAsia"/>
          <w:bCs/>
          <w:kern w:val="0"/>
          <w:sz w:val="24"/>
          <w:szCs w:val="24"/>
        </w:rPr>
        <w:t>《地震同震滑坡分布专题图技术规范》团体标准立项论证会，由中国地震应急搜救中心、中国地震局地质研究所、中国地质科学院地质力学研究所、中国自然资源航空物探遥感中心、中国地质大学（北京）教授、中国灾害防御协会研究员的多名专家参会并一致同意该标准通过立项论证，要求项目组根据论证会提出的意见和建议，进一步做好标准的编制工作。</w:t>
      </w:r>
    </w:p>
    <w:p w14:paraId="1B68D115" w14:textId="15ECE605" w:rsidR="00C353EE" w:rsidRPr="006279D4" w:rsidRDefault="00894C3D"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2</w:t>
      </w:r>
      <w:r w:rsidRPr="006279D4">
        <w:rPr>
          <w:rFonts w:ascii="Times New Roman" w:eastAsia="宋体" w:hAnsi="Times New Roman" w:cs="Times New Roman"/>
          <w:bCs/>
          <w:kern w:val="0"/>
          <w:sz w:val="24"/>
          <w:szCs w:val="24"/>
        </w:rPr>
        <w:t>023</w:t>
      </w:r>
      <w:r w:rsidRPr="006279D4">
        <w:rPr>
          <w:rFonts w:ascii="Times New Roman" w:eastAsia="宋体" w:hAnsi="Times New Roman" w:cs="Times New Roman" w:hint="eastAsia"/>
          <w:bCs/>
          <w:kern w:val="0"/>
          <w:sz w:val="24"/>
          <w:szCs w:val="24"/>
        </w:rPr>
        <w:t>年</w:t>
      </w:r>
      <w:r w:rsidRPr="006279D4">
        <w:rPr>
          <w:rFonts w:ascii="Times New Roman" w:eastAsia="宋体" w:hAnsi="Times New Roman" w:cs="Times New Roman" w:hint="eastAsia"/>
          <w:bCs/>
          <w:kern w:val="0"/>
          <w:sz w:val="24"/>
          <w:szCs w:val="24"/>
        </w:rPr>
        <w:t>5</w:t>
      </w:r>
      <w:r w:rsidRPr="006279D4">
        <w:rPr>
          <w:rFonts w:ascii="Times New Roman" w:eastAsia="宋体" w:hAnsi="Times New Roman" w:cs="Times New Roman" w:hint="eastAsia"/>
          <w:bCs/>
          <w:kern w:val="0"/>
          <w:sz w:val="24"/>
          <w:szCs w:val="24"/>
        </w:rPr>
        <w:t>月，中国灾害防御协会团体标准</w:t>
      </w:r>
      <w:r w:rsidRPr="006279D4">
        <w:rPr>
          <w:rFonts w:ascii="Times New Roman" w:eastAsia="宋体" w:hAnsi="Times New Roman" w:cs="Times New Roman"/>
          <w:bCs/>
          <w:kern w:val="0"/>
          <w:sz w:val="24"/>
          <w:szCs w:val="24"/>
        </w:rPr>
        <w:t>项目启动会</w:t>
      </w:r>
      <w:r w:rsidRPr="006279D4">
        <w:rPr>
          <w:rFonts w:ascii="Times New Roman" w:eastAsia="宋体" w:hAnsi="Times New Roman" w:cs="Times New Roman" w:hint="eastAsia"/>
          <w:bCs/>
          <w:kern w:val="0"/>
          <w:sz w:val="24"/>
          <w:szCs w:val="24"/>
        </w:rPr>
        <w:t>在北京召开，中国灾害防御协会副秘书长张成、应急管理部国家自然灾害防治研究院研究员许冲，以及牵头单位、各参编单位代表共</w:t>
      </w:r>
      <w:r w:rsidRPr="006279D4">
        <w:rPr>
          <w:rFonts w:ascii="Times New Roman" w:eastAsia="宋体" w:hAnsi="Times New Roman" w:cs="Times New Roman"/>
          <w:bCs/>
          <w:kern w:val="0"/>
          <w:sz w:val="24"/>
          <w:szCs w:val="24"/>
        </w:rPr>
        <w:t>40</w:t>
      </w:r>
      <w:r w:rsidRPr="006279D4">
        <w:rPr>
          <w:rFonts w:ascii="Times New Roman" w:eastAsia="宋体" w:hAnsi="Times New Roman" w:cs="Times New Roman"/>
          <w:bCs/>
          <w:kern w:val="0"/>
          <w:sz w:val="24"/>
          <w:szCs w:val="24"/>
        </w:rPr>
        <w:t>余人以线上形式出席了会议。</w:t>
      </w:r>
      <w:r w:rsidRPr="006279D4">
        <w:rPr>
          <w:rFonts w:ascii="Times New Roman" w:eastAsia="宋体" w:hAnsi="Times New Roman" w:cs="Times New Roman" w:hint="eastAsia"/>
          <w:bCs/>
          <w:kern w:val="0"/>
          <w:sz w:val="24"/>
          <w:szCs w:val="24"/>
        </w:rPr>
        <w:t>会议上确定了参与团体标准编写的成员，</w:t>
      </w:r>
      <w:r w:rsidR="00C20B1C" w:rsidRPr="006279D4">
        <w:rPr>
          <w:rFonts w:ascii="Times New Roman" w:eastAsia="宋体" w:hAnsi="Times New Roman" w:cs="Times New Roman" w:hint="eastAsia"/>
          <w:bCs/>
          <w:kern w:val="0"/>
          <w:sz w:val="24"/>
          <w:szCs w:val="24"/>
        </w:rPr>
        <w:t>明确标准编制大纲、标准工作进度计划及标准编制分工等内容</w:t>
      </w:r>
      <w:r w:rsidRPr="006279D4">
        <w:rPr>
          <w:rFonts w:ascii="Times New Roman" w:eastAsia="宋体" w:hAnsi="Times New Roman" w:cs="Times New Roman"/>
          <w:bCs/>
          <w:kern w:val="0"/>
          <w:sz w:val="24"/>
          <w:szCs w:val="24"/>
        </w:rPr>
        <w:t>。</w:t>
      </w:r>
    </w:p>
    <w:p w14:paraId="3C411BE4" w14:textId="2E384DAE" w:rsidR="00C20B1C" w:rsidRPr="006279D4" w:rsidRDefault="00C20B1C"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bCs/>
          <w:kern w:val="0"/>
          <w:sz w:val="24"/>
          <w:szCs w:val="24"/>
        </w:rPr>
        <w:t>2023</w:t>
      </w:r>
      <w:r w:rsidRPr="006279D4">
        <w:rPr>
          <w:rFonts w:ascii="Times New Roman" w:eastAsia="宋体" w:hAnsi="Times New Roman" w:cs="Times New Roman" w:hint="eastAsia"/>
          <w:bCs/>
          <w:kern w:val="0"/>
          <w:sz w:val="24"/>
          <w:szCs w:val="24"/>
        </w:rPr>
        <w:t>年</w:t>
      </w:r>
      <w:r w:rsidRPr="006279D4">
        <w:rPr>
          <w:rFonts w:ascii="Times New Roman" w:eastAsia="宋体" w:hAnsi="Times New Roman" w:cs="Times New Roman" w:hint="eastAsia"/>
          <w:bCs/>
          <w:kern w:val="0"/>
          <w:sz w:val="24"/>
          <w:szCs w:val="24"/>
        </w:rPr>
        <w:t>6-</w:t>
      </w:r>
      <w:r w:rsidRPr="006279D4">
        <w:rPr>
          <w:rFonts w:ascii="Times New Roman" w:eastAsia="宋体" w:hAnsi="Times New Roman" w:cs="Times New Roman"/>
          <w:bCs/>
          <w:kern w:val="0"/>
          <w:sz w:val="24"/>
          <w:szCs w:val="24"/>
        </w:rPr>
        <w:t>8</w:t>
      </w:r>
      <w:r w:rsidRPr="006279D4">
        <w:rPr>
          <w:rFonts w:ascii="Times New Roman" w:eastAsia="宋体" w:hAnsi="Times New Roman" w:cs="Times New Roman" w:hint="eastAsia"/>
          <w:bCs/>
          <w:kern w:val="0"/>
          <w:sz w:val="24"/>
          <w:szCs w:val="24"/>
        </w:rPr>
        <w:t>月，组织人员起草标准文本，主要工作包括：资料收集，国内外状况分析、调研、必要的实验验证，完成编制标准文本初稿和编制说明。</w:t>
      </w:r>
    </w:p>
    <w:p w14:paraId="34F5F58F" w14:textId="2C1BECE9" w:rsidR="00816A3C" w:rsidRPr="006279D4" w:rsidRDefault="00C20B1C"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2</w:t>
      </w:r>
      <w:r w:rsidRPr="006279D4">
        <w:rPr>
          <w:rFonts w:ascii="Times New Roman" w:eastAsia="宋体" w:hAnsi="Times New Roman" w:cs="Times New Roman"/>
          <w:bCs/>
          <w:kern w:val="0"/>
          <w:sz w:val="24"/>
          <w:szCs w:val="24"/>
        </w:rPr>
        <w:t>024</w:t>
      </w:r>
      <w:r w:rsidRPr="006279D4">
        <w:rPr>
          <w:rFonts w:ascii="Times New Roman" w:eastAsia="宋体" w:hAnsi="Times New Roman" w:cs="Times New Roman" w:hint="eastAsia"/>
          <w:bCs/>
          <w:kern w:val="0"/>
          <w:sz w:val="24"/>
          <w:szCs w:val="24"/>
        </w:rPr>
        <w:t>年</w:t>
      </w:r>
      <w:r w:rsidRPr="006279D4">
        <w:rPr>
          <w:rFonts w:ascii="Times New Roman" w:eastAsia="宋体" w:hAnsi="Times New Roman" w:cs="Times New Roman" w:hint="eastAsia"/>
          <w:bCs/>
          <w:kern w:val="0"/>
          <w:sz w:val="24"/>
          <w:szCs w:val="24"/>
        </w:rPr>
        <w:t>1</w:t>
      </w:r>
      <w:r w:rsidRPr="006279D4">
        <w:rPr>
          <w:rFonts w:ascii="Times New Roman" w:eastAsia="宋体" w:hAnsi="Times New Roman" w:cs="Times New Roman" w:hint="eastAsia"/>
          <w:bCs/>
          <w:kern w:val="0"/>
          <w:sz w:val="24"/>
          <w:szCs w:val="24"/>
        </w:rPr>
        <w:t>月，完成标准征求意见稿、编制说明，主要形式为信函征求、网上公开征求或者会议征求。</w:t>
      </w:r>
    </w:p>
    <w:p w14:paraId="0F36FDE4" w14:textId="5399B716" w:rsidR="00C353EE" w:rsidRPr="00396407" w:rsidRDefault="004551A8" w:rsidP="00396407">
      <w:pPr>
        <w:autoSpaceDE w:val="0"/>
        <w:autoSpaceDN w:val="0"/>
        <w:spacing w:before="120" w:afterLines="50" w:after="156"/>
        <w:jc w:val="left"/>
        <w:outlineLvl w:val="0"/>
        <w:rPr>
          <w:rFonts w:ascii="Times New Roman" w:eastAsia="宋体" w:hAnsi="Times New Roman" w:cs="Times New Roman"/>
          <w:b/>
          <w:bCs/>
          <w:kern w:val="0"/>
          <w:sz w:val="28"/>
          <w:szCs w:val="28"/>
        </w:rPr>
      </w:pPr>
      <w:bookmarkStart w:id="23" w:name="_Toc156227776"/>
      <w:r w:rsidRPr="00396407">
        <w:rPr>
          <w:rFonts w:ascii="Times New Roman" w:eastAsia="宋体" w:hAnsi="Times New Roman" w:cs="Times New Roman" w:hint="eastAsia"/>
          <w:b/>
          <w:bCs/>
          <w:kern w:val="0"/>
          <w:sz w:val="28"/>
          <w:szCs w:val="28"/>
        </w:rPr>
        <w:t>六、</w:t>
      </w:r>
      <w:r w:rsidR="00774A75" w:rsidRPr="00396407">
        <w:rPr>
          <w:rFonts w:ascii="Times New Roman" w:eastAsia="宋体" w:hAnsi="Times New Roman" w:cs="Times New Roman" w:hint="eastAsia"/>
          <w:b/>
          <w:bCs/>
          <w:kern w:val="0"/>
          <w:sz w:val="28"/>
          <w:szCs w:val="28"/>
        </w:rPr>
        <w:t>与有关的现行法律、法规和强制性标准的关系</w:t>
      </w:r>
      <w:bookmarkEnd w:id="23"/>
    </w:p>
    <w:p w14:paraId="7F10EE20" w14:textId="4E44451B" w:rsidR="00816A3C" w:rsidRPr="006279D4" w:rsidRDefault="004551A8" w:rsidP="006279D4">
      <w:pPr>
        <w:autoSpaceDE w:val="0"/>
        <w:autoSpaceDN w:val="0"/>
        <w:spacing w:line="360" w:lineRule="auto"/>
        <w:ind w:firstLineChars="200" w:firstLine="480"/>
        <w:rPr>
          <w:rFonts w:ascii="Times New Roman" w:eastAsia="宋体" w:hAnsi="Times New Roman" w:cs="Times New Roman"/>
          <w:bCs/>
          <w:kern w:val="0"/>
          <w:sz w:val="24"/>
          <w:szCs w:val="24"/>
        </w:rPr>
      </w:pPr>
      <w:r w:rsidRPr="006279D4">
        <w:rPr>
          <w:rFonts w:ascii="Times New Roman" w:eastAsia="宋体" w:hAnsi="Times New Roman" w:cs="Times New Roman" w:hint="eastAsia"/>
          <w:bCs/>
          <w:kern w:val="0"/>
          <w:sz w:val="24"/>
          <w:szCs w:val="24"/>
        </w:rPr>
        <w:t>本标准与现行《防震减灾法》相一致，不与其它法律、法规、标准相违背</w:t>
      </w:r>
      <w:r w:rsidR="00774A75" w:rsidRPr="006279D4">
        <w:rPr>
          <w:rFonts w:ascii="Times New Roman" w:eastAsia="宋体" w:hAnsi="Times New Roman" w:cs="Times New Roman" w:hint="eastAsia"/>
          <w:bCs/>
          <w:kern w:val="0"/>
          <w:sz w:val="24"/>
          <w:szCs w:val="24"/>
        </w:rPr>
        <w:t>。</w:t>
      </w:r>
    </w:p>
    <w:p w14:paraId="50898D01" w14:textId="574C96A6" w:rsidR="001C5712" w:rsidRPr="001C5712" w:rsidRDefault="001C5712" w:rsidP="001C5712">
      <w:pPr>
        <w:autoSpaceDE w:val="0"/>
        <w:autoSpaceDN w:val="0"/>
        <w:spacing w:line="360" w:lineRule="auto"/>
        <w:ind w:firstLineChars="200" w:firstLine="480"/>
        <w:rPr>
          <w:rFonts w:ascii="Times New Roman" w:eastAsia="宋体" w:hAnsi="Times New Roman" w:cs="Times New Roman"/>
          <w:bCs/>
          <w:kern w:val="0"/>
          <w:sz w:val="24"/>
          <w:szCs w:val="24"/>
        </w:rPr>
      </w:pPr>
    </w:p>
    <w:sectPr w:rsidR="001C5712" w:rsidRPr="001C5712" w:rsidSect="002E094A">
      <w:headerReference w:type="first" r:id="rId23"/>
      <w:footerReference w:type="first" r:id="rId24"/>
      <w:pgSz w:w="11906" w:h="16838"/>
      <w:pgMar w:top="2098" w:right="1474" w:bottom="1985" w:left="1588" w:header="794"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A8F6" w14:textId="77777777" w:rsidR="002E094A" w:rsidRDefault="002E094A">
      <w:r>
        <w:separator/>
      </w:r>
    </w:p>
  </w:endnote>
  <w:endnote w:type="continuationSeparator" w:id="0">
    <w:p w14:paraId="07926009" w14:textId="77777777" w:rsidR="002E094A" w:rsidRDefault="002E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236340"/>
      <w:docPartObj>
        <w:docPartGallery w:val="Page Numbers (Bottom of Page)"/>
        <w:docPartUnique/>
      </w:docPartObj>
    </w:sdtPr>
    <w:sdtContent>
      <w:sdt>
        <w:sdtPr>
          <w:id w:val="-524175731"/>
          <w:docPartObj>
            <w:docPartGallery w:val="Page Numbers (Bottom of Page)"/>
            <w:docPartUnique/>
          </w:docPartObj>
        </w:sdtPr>
        <w:sdtEndPr>
          <w:rPr>
            <w:rFonts w:ascii="Times New Roman" w:hAnsi="Times New Roman" w:cs="Times New Roman"/>
            <w:sz w:val="21"/>
            <w:szCs w:val="21"/>
          </w:rPr>
        </w:sdtEndPr>
        <w:sdtContent>
          <w:p w14:paraId="5B73FAE4" w14:textId="2B1A3163" w:rsidR="00C353EE" w:rsidRPr="005A43F4" w:rsidRDefault="005A43F4" w:rsidP="005A43F4">
            <w:pPr>
              <w:pStyle w:val="a5"/>
              <w:jc w:val="center"/>
              <w:rPr>
                <w:rFonts w:ascii="Times New Roman" w:hAnsi="Times New Roman" w:cs="Times New Roman"/>
                <w:sz w:val="21"/>
                <w:szCs w:val="21"/>
              </w:rPr>
            </w:pPr>
            <w:r w:rsidRPr="005A43F4">
              <w:rPr>
                <w:rFonts w:ascii="Times New Roman" w:hAnsi="Times New Roman" w:cs="Times New Roman"/>
                <w:sz w:val="21"/>
                <w:szCs w:val="21"/>
              </w:rPr>
              <w:fldChar w:fldCharType="begin"/>
            </w:r>
            <w:r w:rsidRPr="005A43F4">
              <w:rPr>
                <w:rFonts w:ascii="Times New Roman" w:hAnsi="Times New Roman" w:cs="Times New Roman"/>
                <w:sz w:val="21"/>
                <w:szCs w:val="21"/>
              </w:rPr>
              <w:instrText>PAGE   \* MERGEFORMAT</w:instrText>
            </w:r>
            <w:r w:rsidRPr="005A43F4">
              <w:rPr>
                <w:rFonts w:ascii="Times New Roman" w:hAnsi="Times New Roman" w:cs="Times New Roman"/>
                <w:sz w:val="21"/>
                <w:szCs w:val="21"/>
              </w:rPr>
              <w:fldChar w:fldCharType="separate"/>
            </w:r>
            <w:r>
              <w:rPr>
                <w:rFonts w:ascii="Times New Roman" w:hAnsi="Times New Roman" w:cs="Times New Roman"/>
                <w:szCs w:val="21"/>
              </w:rPr>
              <w:t>1</w:t>
            </w:r>
            <w:r w:rsidRPr="005A43F4">
              <w:rPr>
                <w:rFonts w:ascii="Times New Roman" w:hAnsi="Times New Roman" w:cs="Times New Roman"/>
                <w:sz w:val="21"/>
                <w:szCs w:val="21"/>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759556"/>
      <w:docPartObj>
        <w:docPartGallery w:val="Page Numbers (Bottom of Page)"/>
        <w:docPartUnique/>
      </w:docPartObj>
    </w:sdtPr>
    <w:sdtEndPr>
      <w:rPr>
        <w:rFonts w:ascii="Times New Roman" w:hAnsi="Times New Roman" w:cs="Times New Roman"/>
        <w:sz w:val="21"/>
        <w:szCs w:val="21"/>
      </w:rPr>
    </w:sdtEndPr>
    <w:sdtContent>
      <w:p w14:paraId="2AE00F35" w14:textId="6A8B771F" w:rsidR="005A43F4" w:rsidRPr="005A43F4" w:rsidRDefault="005A43F4" w:rsidP="005A43F4">
        <w:pPr>
          <w:pStyle w:val="a5"/>
          <w:jc w:val="center"/>
          <w:rPr>
            <w:rFonts w:ascii="Times New Roman" w:hAnsi="Times New Roman" w:cs="Times New Roman"/>
            <w:sz w:val="21"/>
            <w:szCs w:val="21"/>
          </w:rPr>
        </w:pPr>
        <w:r w:rsidRPr="005A43F4">
          <w:rPr>
            <w:rFonts w:ascii="Times New Roman" w:hAnsi="Times New Roman" w:cs="Times New Roman"/>
            <w:sz w:val="21"/>
            <w:szCs w:val="21"/>
          </w:rPr>
          <w:fldChar w:fldCharType="begin"/>
        </w:r>
        <w:r w:rsidRPr="005A43F4">
          <w:rPr>
            <w:rFonts w:ascii="Times New Roman" w:hAnsi="Times New Roman" w:cs="Times New Roman"/>
            <w:sz w:val="21"/>
            <w:szCs w:val="21"/>
          </w:rPr>
          <w:instrText>PAGE   \* MERGEFORMAT</w:instrText>
        </w:r>
        <w:r w:rsidRPr="005A43F4">
          <w:rPr>
            <w:rFonts w:ascii="Times New Roman" w:hAnsi="Times New Roman" w:cs="Times New Roman"/>
            <w:sz w:val="21"/>
            <w:szCs w:val="21"/>
          </w:rPr>
          <w:fldChar w:fldCharType="separate"/>
        </w:r>
        <w:r w:rsidRPr="005A43F4">
          <w:rPr>
            <w:rFonts w:ascii="Times New Roman" w:hAnsi="Times New Roman" w:cs="Times New Roman"/>
            <w:sz w:val="21"/>
            <w:szCs w:val="21"/>
            <w:lang w:val="zh-CN"/>
          </w:rPr>
          <w:t>2</w:t>
        </w:r>
        <w:r w:rsidRPr="005A43F4">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92A0" w14:textId="77777777" w:rsidR="002E094A" w:rsidRDefault="002E094A">
      <w:r>
        <w:separator/>
      </w:r>
    </w:p>
  </w:footnote>
  <w:footnote w:type="continuationSeparator" w:id="0">
    <w:p w14:paraId="503F1D4F" w14:textId="77777777" w:rsidR="002E094A" w:rsidRDefault="002E0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CBFD" w14:textId="77777777" w:rsidR="00904D14" w:rsidRDefault="00904D14" w:rsidP="00904D14">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7372" w14:textId="77777777" w:rsidR="00904D14" w:rsidRPr="005A43F4" w:rsidRDefault="00904D14" w:rsidP="005A43F4">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3E90" w14:textId="77777777" w:rsidR="005A43F4" w:rsidRPr="005A43F4" w:rsidRDefault="005A43F4" w:rsidP="005A43F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S1NDIxMjG2NLG0MDdV0lEKTi0uzszPAykwrgUAmt9TLywAAAA="/>
  </w:docVars>
  <w:rsids>
    <w:rsidRoot w:val="00032A4C"/>
    <w:rsid w:val="00000DA7"/>
    <w:rsid w:val="00032A4C"/>
    <w:rsid w:val="00041D79"/>
    <w:rsid w:val="0009181C"/>
    <w:rsid w:val="00094EB0"/>
    <w:rsid w:val="000958DF"/>
    <w:rsid w:val="000C6C8D"/>
    <w:rsid w:val="0013308D"/>
    <w:rsid w:val="001C5712"/>
    <w:rsid w:val="002E094A"/>
    <w:rsid w:val="002F28C3"/>
    <w:rsid w:val="003856D9"/>
    <w:rsid w:val="00396407"/>
    <w:rsid w:val="004551A8"/>
    <w:rsid w:val="004656A7"/>
    <w:rsid w:val="005A43F4"/>
    <w:rsid w:val="006279D4"/>
    <w:rsid w:val="006D354F"/>
    <w:rsid w:val="00774A75"/>
    <w:rsid w:val="007868BC"/>
    <w:rsid w:val="00816A3C"/>
    <w:rsid w:val="00832989"/>
    <w:rsid w:val="00894C3D"/>
    <w:rsid w:val="00904D14"/>
    <w:rsid w:val="009A24E7"/>
    <w:rsid w:val="009D42FF"/>
    <w:rsid w:val="009F07F3"/>
    <w:rsid w:val="009F304C"/>
    <w:rsid w:val="00A46973"/>
    <w:rsid w:val="00C20B1C"/>
    <w:rsid w:val="00C353EE"/>
    <w:rsid w:val="00C54571"/>
    <w:rsid w:val="00D85B2C"/>
    <w:rsid w:val="00F36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02102"/>
  <w15:docId w15:val="{02D41F47-EBA1-4877-8EEA-C5696D02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396407"/>
    <w:pPr>
      <w:autoSpaceDE w:val="0"/>
      <w:autoSpaceDN w:val="0"/>
      <w:ind w:left="968"/>
      <w:jc w:val="left"/>
      <w:outlineLvl w:val="0"/>
    </w:pPr>
    <w:rPr>
      <w:rFonts w:ascii="黑体" w:eastAsia="黑体" w:hAnsi="黑体" w:cs="黑体"/>
      <w:b/>
      <w:bCs/>
      <w:kern w:val="0"/>
      <w:sz w:val="32"/>
      <w:szCs w:val="32"/>
    </w:rPr>
  </w:style>
  <w:style w:type="paragraph" w:styleId="2">
    <w:name w:val="heading 2"/>
    <w:basedOn w:val="a"/>
    <w:link w:val="20"/>
    <w:uiPriority w:val="1"/>
    <w:qFormat/>
    <w:rsid w:val="00396407"/>
    <w:pPr>
      <w:autoSpaceDE w:val="0"/>
      <w:autoSpaceDN w:val="0"/>
      <w:ind w:left="968"/>
      <w:jc w:val="left"/>
      <w:outlineLvl w:val="1"/>
    </w:pPr>
    <w:rPr>
      <w:rFonts w:ascii="微软雅黑" w:eastAsia="微软雅黑" w:hAnsi="微软雅黑" w:cs="微软雅黑"/>
      <w:b/>
      <w:bCs/>
      <w:kern w:val="0"/>
      <w:sz w:val="30"/>
      <w:szCs w:val="30"/>
    </w:rPr>
  </w:style>
  <w:style w:type="paragraph" w:styleId="3">
    <w:name w:val="heading 3"/>
    <w:basedOn w:val="a"/>
    <w:next w:val="a"/>
    <w:link w:val="30"/>
    <w:uiPriority w:val="9"/>
    <w:semiHidden/>
    <w:unhideWhenUsed/>
    <w:qFormat/>
    <w:rsid w:val="0083298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A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2A4C"/>
    <w:rPr>
      <w:sz w:val="18"/>
      <w:szCs w:val="18"/>
    </w:rPr>
  </w:style>
  <w:style w:type="paragraph" w:styleId="a5">
    <w:name w:val="footer"/>
    <w:basedOn w:val="a"/>
    <w:link w:val="a6"/>
    <w:uiPriority w:val="99"/>
    <w:unhideWhenUsed/>
    <w:rsid w:val="00032A4C"/>
    <w:pPr>
      <w:tabs>
        <w:tab w:val="center" w:pos="4153"/>
        <w:tab w:val="right" w:pos="8306"/>
      </w:tabs>
      <w:snapToGrid w:val="0"/>
      <w:jc w:val="left"/>
    </w:pPr>
    <w:rPr>
      <w:sz w:val="18"/>
      <w:szCs w:val="18"/>
    </w:rPr>
  </w:style>
  <w:style w:type="character" w:customStyle="1" w:styleId="a6">
    <w:name w:val="页脚 字符"/>
    <w:basedOn w:val="a0"/>
    <w:link w:val="a5"/>
    <w:uiPriority w:val="99"/>
    <w:rsid w:val="00032A4C"/>
    <w:rPr>
      <w:sz w:val="18"/>
      <w:szCs w:val="18"/>
    </w:rPr>
  </w:style>
  <w:style w:type="table" w:styleId="a7">
    <w:name w:val="Table Grid"/>
    <w:basedOn w:val="a1"/>
    <w:uiPriority w:val="39"/>
    <w:rsid w:val="00C54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5A43F4"/>
    <w:pPr>
      <w:tabs>
        <w:tab w:val="right" w:leader="dot" w:pos="8834"/>
      </w:tabs>
    </w:pPr>
    <w:rPr>
      <w:sz w:val="28"/>
    </w:rPr>
  </w:style>
  <w:style w:type="character" w:styleId="a8">
    <w:name w:val="Hyperlink"/>
    <w:basedOn w:val="a0"/>
    <w:uiPriority w:val="99"/>
    <w:unhideWhenUsed/>
    <w:rsid w:val="004551A8"/>
    <w:rPr>
      <w:color w:val="0563C1" w:themeColor="hyperlink"/>
      <w:u w:val="single"/>
    </w:rPr>
  </w:style>
  <w:style w:type="paragraph" w:styleId="TOC2">
    <w:name w:val="toc 2"/>
    <w:basedOn w:val="a"/>
    <w:next w:val="a"/>
    <w:autoRedefine/>
    <w:uiPriority w:val="39"/>
    <w:unhideWhenUsed/>
    <w:rsid w:val="00904D14"/>
    <w:pPr>
      <w:ind w:leftChars="200" w:left="420"/>
    </w:pPr>
  </w:style>
  <w:style w:type="paragraph" w:styleId="TOC3">
    <w:name w:val="toc 3"/>
    <w:basedOn w:val="a"/>
    <w:next w:val="a"/>
    <w:autoRedefine/>
    <w:uiPriority w:val="39"/>
    <w:unhideWhenUsed/>
    <w:rsid w:val="00904D14"/>
    <w:pPr>
      <w:ind w:leftChars="400" w:left="840"/>
    </w:pPr>
  </w:style>
  <w:style w:type="paragraph" w:styleId="TOC4">
    <w:name w:val="toc 4"/>
    <w:basedOn w:val="a"/>
    <w:next w:val="a"/>
    <w:autoRedefine/>
    <w:uiPriority w:val="39"/>
    <w:unhideWhenUsed/>
    <w:rsid w:val="00904D14"/>
    <w:pPr>
      <w:ind w:leftChars="600" w:left="1260"/>
    </w:pPr>
  </w:style>
  <w:style w:type="paragraph" w:styleId="a9">
    <w:name w:val="Body Text"/>
    <w:basedOn w:val="a"/>
    <w:link w:val="aa"/>
    <w:uiPriority w:val="1"/>
    <w:qFormat/>
    <w:rsid w:val="006D354F"/>
    <w:pPr>
      <w:autoSpaceDE w:val="0"/>
      <w:autoSpaceDN w:val="0"/>
      <w:ind w:left="260"/>
      <w:jc w:val="left"/>
    </w:pPr>
    <w:rPr>
      <w:rFonts w:ascii="宋体" w:eastAsia="宋体" w:hAnsi="宋体" w:cs="宋体"/>
      <w:kern w:val="0"/>
      <w:sz w:val="28"/>
      <w:szCs w:val="28"/>
    </w:rPr>
  </w:style>
  <w:style w:type="character" w:customStyle="1" w:styleId="aa">
    <w:name w:val="正文文本 字符"/>
    <w:basedOn w:val="a0"/>
    <w:link w:val="a9"/>
    <w:uiPriority w:val="1"/>
    <w:rsid w:val="006D354F"/>
    <w:rPr>
      <w:rFonts w:ascii="宋体" w:eastAsia="宋体" w:hAnsi="宋体" w:cs="宋体"/>
      <w:kern w:val="0"/>
      <w:sz w:val="28"/>
      <w:szCs w:val="28"/>
    </w:rPr>
  </w:style>
  <w:style w:type="character" w:customStyle="1" w:styleId="10">
    <w:name w:val="标题 1 字符"/>
    <w:basedOn w:val="a0"/>
    <w:link w:val="1"/>
    <w:uiPriority w:val="1"/>
    <w:rsid w:val="00396407"/>
    <w:rPr>
      <w:rFonts w:ascii="黑体" w:eastAsia="黑体" w:hAnsi="黑体" w:cs="黑体"/>
      <w:b/>
      <w:bCs/>
      <w:kern w:val="0"/>
      <w:sz w:val="32"/>
      <w:szCs w:val="32"/>
    </w:rPr>
  </w:style>
  <w:style w:type="character" w:customStyle="1" w:styleId="20">
    <w:name w:val="标题 2 字符"/>
    <w:basedOn w:val="a0"/>
    <w:link w:val="2"/>
    <w:uiPriority w:val="1"/>
    <w:rsid w:val="00396407"/>
    <w:rPr>
      <w:rFonts w:ascii="微软雅黑" w:eastAsia="微软雅黑" w:hAnsi="微软雅黑" w:cs="微软雅黑"/>
      <w:b/>
      <w:bCs/>
      <w:kern w:val="0"/>
      <w:sz w:val="30"/>
      <w:szCs w:val="30"/>
    </w:rPr>
  </w:style>
  <w:style w:type="character" w:customStyle="1" w:styleId="30">
    <w:name w:val="标题 3 字符"/>
    <w:basedOn w:val="a0"/>
    <w:link w:val="3"/>
    <w:uiPriority w:val="9"/>
    <w:semiHidden/>
    <w:rsid w:val="00832989"/>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EF981-914F-4DCF-BA01-199979C2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1712</Words>
  <Characters>9763</Characters>
  <Application>Microsoft Office Word</Application>
  <DocSecurity>0</DocSecurity>
  <Lines>81</Lines>
  <Paragraphs>22</Paragraphs>
  <ScaleCrop>false</ScaleCrop>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dc:creator>
  <cp:lastModifiedBy>高会然</cp:lastModifiedBy>
  <cp:revision>22</cp:revision>
  <dcterms:created xsi:type="dcterms:W3CDTF">2024-01-13T04:07:00Z</dcterms:created>
  <dcterms:modified xsi:type="dcterms:W3CDTF">2024-01-15T08:15:00Z</dcterms:modified>
</cp:coreProperties>
</file>