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0" w:lineRule="auto"/>
        <w:rPr>
          <w:rFonts w:ascii="Arial"/>
          <w:sz w:val="21"/>
        </w:rPr>
      </w:pPr>
    </w:p>
    <w:p>
      <w:pPr>
        <w:pStyle w:val="2"/>
        <w:spacing w:before="114" w:line="225" w:lineRule="auto"/>
        <w:ind w:left="4815"/>
        <w:outlineLvl w:val="0"/>
      </w:pPr>
      <w:r>
        <w:rPr>
          <w:spacing w:val="-7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团</w:t>
      </w:r>
      <w:r>
        <w:rPr>
          <w:spacing w:val="-7"/>
        </w:rPr>
        <w:t xml:space="preserve"> </w:t>
      </w:r>
      <w:r>
        <w:rPr>
          <w:spacing w:val="-7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体</w:t>
      </w:r>
      <w:r>
        <w:rPr>
          <w:spacing w:val="27"/>
        </w:rPr>
        <w:t xml:space="preserve"> </w:t>
      </w:r>
      <w:r>
        <w:rPr>
          <w:spacing w:val="-7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标</w:t>
      </w:r>
      <w:r>
        <w:rPr>
          <w:spacing w:val="22"/>
        </w:rPr>
        <w:t xml:space="preserve"> </w:t>
      </w:r>
      <w:r>
        <w:rPr>
          <w:spacing w:val="-7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准</w:t>
      </w:r>
      <w:r>
        <w:rPr>
          <w:spacing w:val="28"/>
        </w:rPr>
        <w:t xml:space="preserve"> </w:t>
      </w:r>
      <w:r>
        <w:rPr>
          <w:spacing w:val="-7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征</w:t>
      </w:r>
      <w:r>
        <w:rPr>
          <w:spacing w:val="22"/>
        </w:rPr>
        <w:t xml:space="preserve"> </w:t>
      </w:r>
      <w:r>
        <w:rPr>
          <w:spacing w:val="-7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求</w:t>
      </w:r>
      <w:r>
        <w:rPr>
          <w:spacing w:val="31"/>
        </w:rPr>
        <w:t xml:space="preserve"> </w:t>
      </w:r>
      <w:r>
        <w:rPr>
          <w:spacing w:val="-7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spacing w:val="27"/>
        </w:rPr>
        <w:t xml:space="preserve"> </w:t>
      </w:r>
      <w:r>
        <w:rPr>
          <w:spacing w:val="-7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见</w:t>
      </w:r>
      <w:r>
        <w:rPr>
          <w:spacing w:val="23"/>
        </w:rPr>
        <w:t xml:space="preserve"> </w:t>
      </w:r>
      <w:r>
        <w:rPr>
          <w:spacing w:val="-7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反</w:t>
      </w:r>
      <w:r>
        <w:rPr>
          <w:spacing w:val="20"/>
        </w:rPr>
        <w:t xml:space="preserve"> </w:t>
      </w:r>
      <w:r>
        <w:rPr>
          <w:spacing w:val="-7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馈</w:t>
      </w:r>
      <w:r>
        <w:rPr>
          <w:spacing w:val="20"/>
        </w:rPr>
        <w:t xml:space="preserve"> </w:t>
      </w:r>
      <w:r>
        <w:rPr>
          <w:spacing w:val="-7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78" w:line="466" w:lineRule="exact"/>
        <w:ind w:left="111"/>
        <w:rPr>
          <w:spacing w:val="-3"/>
          <w:sz w:val="24"/>
          <w:szCs w:val="24"/>
        </w:rPr>
      </w:pPr>
      <w:r>
        <w:rPr>
          <w:spacing w:val="-1"/>
          <w:position w:val="17"/>
          <w:sz w:val="24"/>
          <w:szCs w:val="24"/>
        </w:rPr>
        <w:t>标准名称：</w:t>
      </w:r>
      <w:r>
        <w:rPr>
          <w:rFonts w:hint="eastAsia"/>
          <w:spacing w:val="-1"/>
          <w:position w:val="17"/>
          <w:sz w:val="24"/>
          <w:szCs w:val="24"/>
          <w:lang w:val="en-US" w:eastAsia="zh-CN"/>
        </w:rPr>
        <w:t>水中微生物含量的测定 三磷酸腺苷（ATP）生物发光法</w:t>
      </w:r>
    </w:p>
    <w:p>
      <w:pPr>
        <w:pStyle w:val="2"/>
        <w:spacing w:line="219" w:lineRule="auto"/>
        <w:ind w:left="161"/>
        <w:rPr>
          <w:sz w:val="24"/>
          <w:szCs w:val="24"/>
        </w:rPr>
      </w:pPr>
      <w:r>
        <w:rPr>
          <w:spacing w:val="-3"/>
          <w:sz w:val="24"/>
          <w:szCs w:val="24"/>
        </w:rPr>
        <w:t>反馈人姓名：</w:t>
      </w:r>
      <w:r>
        <w:rPr>
          <w:spacing w:val="2"/>
          <w:sz w:val="24"/>
          <w:szCs w:val="24"/>
        </w:rPr>
        <w:t xml:space="preserve">                                </w:t>
      </w:r>
      <w:r>
        <w:rPr>
          <w:spacing w:val="-3"/>
          <w:sz w:val="24"/>
          <w:szCs w:val="24"/>
        </w:rPr>
        <w:t>单位：</w:t>
      </w:r>
    </w:p>
    <w:p>
      <w:pPr>
        <w:pStyle w:val="2"/>
        <w:spacing w:before="173" w:line="219" w:lineRule="auto"/>
        <w:ind w:left="161"/>
        <w:rPr>
          <w:sz w:val="24"/>
          <w:szCs w:val="24"/>
        </w:rPr>
      </w:pPr>
      <w:r>
        <w:rPr>
          <w:spacing w:val="-3"/>
          <w:sz w:val="24"/>
          <w:szCs w:val="24"/>
        </w:rPr>
        <w:t>反馈人职务、职称：</w:t>
      </w:r>
      <w:r>
        <w:rPr>
          <w:spacing w:val="3"/>
          <w:sz w:val="24"/>
          <w:szCs w:val="24"/>
        </w:rPr>
        <w:t xml:space="preserve">                     </w:t>
      </w:r>
      <w:r>
        <w:rPr>
          <w:spacing w:val="2"/>
          <w:sz w:val="24"/>
          <w:szCs w:val="24"/>
        </w:rPr>
        <w:t xml:space="preserve">     </w:t>
      </w:r>
      <w:r>
        <w:rPr>
          <w:spacing w:val="-3"/>
          <w:sz w:val="24"/>
          <w:szCs w:val="24"/>
        </w:rPr>
        <w:t>联系电话：</w:t>
      </w:r>
      <w:r>
        <w:rPr>
          <w:spacing w:val="2"/>
          <w:sz w:val="24"/>
          <w:szCs w:val="24"/>
        </w:rPr>
        <w:t xml:space="preserve">                           </w:t>
      </w:r>
      <w:r>
        <w:rPr>
          <w:spacing w:val="-3"/>
          <w:sz w:val="24"/>
          <w:szCs w:val="24"/>
        </w:rPr>
        <w:t>邮箱：</w:t>
      </w:r>
    </w:p>
    <w:p>
      <w:pPr>
        <w:spacing w:before="63"/>
      </w:pPr>
    </w:p>
    <w:tbl>
      <w:tblPr>
        <w:tblStyle w:val="5"/>
        <w:tblW w:w="13678" w:type="dxa"/>
        <w:tblInd w:w="1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3058"/>
        <w:gridCol w:w="4755"/>
        <w:gridCol w:w="51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40" w:type="dxa"/>
            <w:vAlign w:val="top"/>
          </w:tcPr>
          <w:p>
            <w:pPr>
              <w:spacing w:before="187" w:line="221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058" w:type="dxa"/>
            <w:vAlign w:val="top"/>
          </w:tcPr>
          <w:p>
            <w:pPr>
              <w:spacing w:before="187" w:line="219" w:lineRule="auto"/>
              <w:ind w:left="5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标准章条编号及原文</w:t>
            </w:r>
          </w:p>
        </w:tc>
        <w:tc>
          <w:tcPr>
            <w:tcW w:w="4755" w:type="dxa"/>
            <w:vAlign w:val="top"/>
          </w:tcPr>
          <w:p>
            <w:pPr>
              <w:spacing w:before="188" w:line="219" w:lineRule="auto"/>
              <w:ind w:left="19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修改建议</w:t>
            </w:r>
          </w:p>
        </w:tc>
        <w:tc>
          <w:tcPr>
            <w:tcW w:w="5125" w:type="dxa"/>
            <w:vAlign w:val="top"/>
          </w:tcPr>
          <w:p>
            <w:pPr>
              <w:spacing w:before="188" w:line="224" w:lineRule="auto"/>
              <w:ind w:left="2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3058" w:type="dxa"/>
            <w:vAlign w:val="top"/>
          </w:tcPr>
          <w:p>
            <w:pPr>
              <w:pStyle w:val="6"/>
            </w:pPr>
          </w:p>
        </w:tc>
        <w:tc>
          <w:tcPr>
            <w:tcW w:w="4755" w:type="dxa"/>
            <w:vAlign w:val="top"/>
          </w:tcPr>
          <w:p>
            <w:pPr>
              <w:pStyle w:val="6"/>
            </w:pPr>
          </w:p>
        </w:tc>
        <w:tc>
          <w:tcPr>
            <w:tcW w:w="51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3058" w:type="dxa"/>
            <w:vAlign w:val="top"/>
          </w:tcPr>
          <w:p>
            <w:pPr>
              <w:pStyle w:val="6"/>
            </w:pPr>
            <w:bookmarkStart w:id="0" w:name="_GoBack"/>
            <w:bookmarkEnd w:id="0"/>
          </w:p>
        </w:tc>
        <w:tc>
          <w:tcPr>
            <w:tcW w:w="4755" w:type="dxa"/>
            <w:vAlign w:val="top"/>
          </w:tcPr>
          <w:p>
            <w:pPr>
              <w:pStyle w:val="6"/>
            </w:pPr>
          </w:p>
        </w:tc>
        <w:tc>
          <w:tcPr>
            <w:tcW w:w="51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3058" w:type="dxa"/>
            <w:vAlign w:val="top"/>
          </w:tcPr>
          <w:p>
            <w:pPr>
              <w:pStyle w:val="6"/>
            </w:pPr>
          </w:p>
        </w:tc>
        <w:tc>
          <w:tcPr>
            <w:tcW w:w="4755" w:type="dxa"/>
            <w:vAlign w:val="top"/>
          </w:tcPr>
          <w:p>
            <w:pPr>
              <w:pStyle w:val="6"/>
            </w:pPr>
          </w:p>
        </w:tc>
        <w:tc>
          <w:tcPr>
            <w:tcW w:w="51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3058" w:type="dxa"/>
            <w:vAlign w:val="top"/>
          </w:tcPr>
          <w:p>
            <w:pPr>
              <w:pStyle w:val="6"/>
            </w:pPr>
          </w:p>
        </w:tc>
        <w:tc>
          <w:tcPr>
            <w:tcW w:w="4755" w:type="dxa"/>
            <w:vAlign w:val="top"/>
          </w:tcPr>
          <w:p>
            <w:pPr>
              <w:pStyle w:val="6"/>
            </w:pPr>
          </w:p>
        </w:tc>
        <w:tc>
          <w:tcPr>
            <w:tcW w:w="51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3058" w:type="dxa"/>
            <w:vAlign w:val="top"/>
          </w:tcPr>
          <w:p>
            <w:pPr>
              <w:pStyle w:val="6"/>
            </w:pPr>
          </w:p>
        </w:tc>
        <w:tc>
          <w:tcPr>
            <w:tcW w:w="4755" w:type="dxa"/>
            <w:vAlign w:val="top"/>
          </w:tcPr>
          <w:p>
            <w:pPr>
              <w:pStyle w:val="6"/>
            </w:pPr>
          </w:p>
        </w:tc>
        <w:tc>
          <w:tcPr>
            <w:tcW w:w="51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3058" w:type="dxa"/>
            <w:vAlign w:val="top"/>
          </w:tcPr>
          <w:p>
            <w:pPr>
              <w:pStyle w:val="6"/>
            </w:pPr>
          </w:p>
        </w:tc>
        <w:tc>
          <w:tcPr>
            <w:tcW w:w="4755" w:type="dxa"/>
            <w:vAlign w:val="top"/>
          </w:tcPr>
          <w:p>
            <w:pPr>
              <w:pStyle w:val="6"/>
            </w:pPr>
          </w:p>
        </w:tc>
        <w:tc>
          <w:tcPr>
            <w:tcW w:w="51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3058" w:type="dxa"/>
            <w:vAlign w:val="top"/>
          </w:tcPr>
          <w:p>
            <w:pPr>
              <w:pStyle w:val="6"/>
            </w:pPr>
          </w:p>
        </w:tc>
        <w:tc>
          <w:tcPr>
            <w:tcW w:w="4755" w:type="dxa"/>
            <w:vAlign w:val="top"/>
          </w:tcPr>
          <w:p>
            <w:pPr>
              <w:pStyle w:val="6"/>
            </w:pPr>
          </w:p>
        </w:tc>
        <w:tc>
          <w:tcPr>
            <w:tcW w:w="51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3058" w:type="dxa"/>
            <w:vAlign w:val="top"/>
          </w:tcPr>
          <w:p>
            <w:pPr>
              <w:pStyle w:val="6"/>
            </w:pPr>
          </w:p>
        </w:tc>
        <w:tc>
          <w:tcPr>
            <w:tcW w:w="4755" w:type="dxa"/>
            <w:vAlign w:val="top"/>
          </w:tcPr>
          <w:p>
            <w:pPr>
              <w:pStyle w:val="6"/>
            </w:pPr>
          </w:p>
        </w:tc>
        <w:tc>
          <w:tcPr>
            <w:tcW w:w="51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3058" w:type="dxa"/>
            <w:vAlign w:val="top"/>
          </w:tcPr>
          <w:p>
            <w:pPr>
              <w:pStyle w:val="6"/>
            </w:pPr>
          </w:p>
        </w:tc>
        <w:tc>
          <w:tcPr>
            <w:tcW w:w="4755" w:type="dxa"/>
            <w:vAlign w:val="top"/>
          </w:tcPr>
          <w:p>
            <w:pPr>
              <w:pStyle w:val="6"/>
            </w:pPr>
          </w:p>
        </w:tc>
        <w:tc>
          <w:tcPr>
            <w:tcW w:w="5125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72" w:line="219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>备注：</w:t>
      </w:r>
      <w:r>
        <w:rPr>
          <w:rFonts w:ascii="Calibri" w:hAnsi="Calibri" w:eastAsia="Calibri" w:cs="Calibri"/>
          <w:spacing w:val="-2"/>
          <w:sz w:val="28"/>
          <w:szCs w:val="28"/>
        </w:rPr>
        <w:t>1.</w:t>
      </w:r>
      <w:r>
        <w:rPr>
          <w:spacing w:val="-2"/>
          <w:sz w:val="28"/>
          <w:szCs w:val="28"/>
        </w:rPr>
        <w:t xml:space="preserve">本表可复制  </w:t>
      </w: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spacing w:val="-2"/>
          <w:sz w:val="28"/>
          <w:szCs w:val="28"/>
        </w:rPr>
        <w:t>若无意见请填写“无</w:t>
      </w:r>
      <w:r>
        <w:rPr>
          <w:spacing w:val="-10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”后反馈</w:t>
      </w:r>
    </w:p>
    <w:sectPr>
      <w:footerReference r:id="rId5" w:type="default"/>
      <w:pgSz w:w="16839" w:h="11906"/>
      <w:pgMar w:top="1012" w:right="2158" w:bottom="1156" w:left="866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4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c5YzA1YzkxZTgzN2IxNjk5NmNhODg0MDljODBlZmMifQ=="/>
  </w:docVars>
  <w:rsids>
    <w:rsidRoot w:val="00000000"/>
    <w:rsid w:val="74B44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2024-01-30T08:56:09Z</dcterms:created>
  <dc:creator>Admin</dc:creator>
  <cp:lastModifiedBy>阮辰旼</cp:lastModifiedBy>
  <dcterms:modified xsi:type="dcterms:W3CDTF">2024-01-30T08:57:47Z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2024-01-30T16:56:03Z</vt:filetime>
  </property>
  <property fmtid="{D5CDD505-2E9C-101B-9397-08002B2CF9AE}" pid="4" name="KSOProductBuildVer">
    <vt:lpwstr>2052-12.1.0.16120</vt:lpwstr>
  </property>
  <property fmtid="{D5CDD505-2E9C-101B-9397-08002B2CF9AE}" pid="5" name="ICV">
    <vt:lpwstr>C17AF41365CB415F8469A6F2F381E446_13</vt:lpwstr>
  </property>
</Properties>
</file>