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216E" w14:textId="0FF5A476" w:rsidR="004D5FB9" w:rsidRDefault="00637D53" w:rsidP="00430016">
      <w:pPr>
        <w:jc w:val="center"/>
        <w:rPr>
          <w:rFonts w:ascii="Times New Roman" w:eastAsia="宋体" w:hAnsi="Times New Roman" w:cs="Times New Roman"/>
          <w:sz w:val="30"/>
          <w:szCs w:val="30"/>
        </w:rPr>
      </w:pPr>
      <w:r>
        <w:rPr>
          <w:rFonts w:ascii="Times New Roman" w:eastAsia="宋体" w:hAnsi="Times New Roman" w:cs="Times New Roman"/>
          <w:sz w:val="30"/>
          <w:szCs w:val="30"/>
        </w:rPr>
        <w:t>《</w:t>
      </w:r>
      <w:r w:rsidR="007D4567" w:rsidRPr="007D4567">
        <w:rPr>
          <w:rFonts w:ascii="Times New Roman" w:eastAsia="宋体" w:hAnsi="Times New Roman" w:cs="Times New Roman" w:hint="eastAsia"/>
          <w:sz w:val="30"/>
          <w:szCs w:val="30"/>
        </w:rPr>
        <w:t>绿色设计产品评价规范</w:t>
      </w:r>
      <w:r w:rsidR="007D4567">
        <w:rPr>
          <w:rFonts w:ascii="Times New Roman" w:eastAsia="宋体" w:hAnsi="Times New Roman" w:cs="Times New Roman" w:hint="eastAsia"/>
          <w:sz w:val="30"/>
          <w:szCs w:val="30"/>
        </w:rPr>
        <w:t xml:space="preserve"> </w:t>
      </w:r>
      <w:r w:rsidR="007D4567">
        <w:rPr>
          <w:rFonts w:ascii="Times New Roman" w:eastAsia="宋体" w:hAnsi="Times New Roman" w:cs="Times New Roman"/>
          <w:sz w:val="30"/>
          <w:szCs w:val="30"/>
        </w:rPr>
        <w:t xml:space="preserve"> </w:t>
      </w:r>
      <w:r w:rsidR="00430016" w:rsidRPr="00430016">
        <w:rPr>
          <w:rFonts w:ascii="Times New Roman" w:eastAsia="宋体" w:hAnsi="Times New Roman" w:cs="Times New Roman" w:hint="eastAsia"/>
          <w:sz w:val="30"/>
          <w:szCs w:val="30"/>
        </w:rPr>
        <w:t>T63/E/G</w:t>
      </w:r>
      <w:r w:rsidR="00430016" w:rsidRPr="00430016">
        <w:rPr>
          <w:rFonts w:ascii="Times New Roman" w:eastAsia="宋体" w:hAnsi="Times New Roman" w:cs="Times New Roman" w:hint="eastAsia"/>
          <w:sz w:val="30"/>
          <w:szCs w:val="30"/>
        </w:rPr>
        <w:t>、</w:t>
      </w:r>
      <w:r w:rsidR="00430016" w:rsidRPr="00430016">
        <w:rPr>
          <w:rFonts w:ascii="Times New Roman" w:eastAsia="宋体" w:hAnsi="Times New Roman" w:cs="Times New Roman" w:hint="eastAsia"/>
          <w:sz w:val="30"/>
          <w:szCs w:val="30"/>
        </w:rPr>
        <w:t>T63/E/E/G</w:t>
      </w:r>
      <w:r w:rsidR="00430016" w:rsidRPr="00430016">
        <w:rPr>
          <w:rFonts w:ascii="Times New Roman" w:eastAsia="宋体" w:hAnsi="Times New Roman" w:cs="Times New Roman" w:hint="eastAsia"/>
          <w:sz w:val="30"/>
          <w:szCs w:val="30"/>
        </w:rPr>
        <w:t>热处理带肋</w:t>
      </w:r>
      <w:r w:rsidR="00463A2F">
        <w:rPr>
          <w:rFonts w:ascii="Times New Roman" w:eastAsia="宋体" w:hAnsi="Times New Roman" w:cs="Times New Roman" w:hint="eastAsia"/>
          <w:sz w:val="30"/>
          <w:szCs w:val="30"/>
        </w:rPr>
        <w:t>高强</w:t>
      </w:r>
      <w:r w:rsidR="00430016" w:rsidRPr="00430016">
        <w:rPr>
          <w:rFonts w:ascii="Times New Roman" w:eastAsia="宋体" w:hAnsi="Times New Roman" w:cs="Times New Roman" w:hint="eastAsia"/>
          <w:sz w:val="30"/>
          <w:szCs w:val="30"/>
        </w:rPr>
        <w:t>钢筋</w:t>
      </w:r>
      <w:r>
        <w:rPr>
          <w:rFonts w:ascii="Times New Roman" w:eastAsia="宋体" w:hAnsi="Times New Roman" w:cs="Times New Roman"/>
          <w:sz w:val="30"/>
          <w:szCs w:val="30"/>
        </w:rPr>
        <w:t>》</w:t>
      </w:r>
      <w:r w:rsidR="007D4567">
        <w:rPr>
          <w:rFonts w:ascii="Times New Roman" w:eastAsia="宋体" w:hAnsi="Times New Roman" w:cs="Times New Roman" w:hint="eastAsia"/>
          <w:sz w:val="30"/>
          <w:szCs w:val="30"/>
        </w:rPr>
        <w:t>技术规范性文件</w:t>
      </w:r>
      <w:r>
        <w:rPr>
          <w:rFonts w:ascii="Times New Roman" w:eastAsia="宋体" w:hAnsi="Times New Roman" w:cs="Times New Roman"/>
          <w:sz w:val="30"/>
          <w:szCs w:val="30"/>
        </w:rPr>
        <w:t>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510FF231"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sidR="007D4567">
        <w:rPr>
          <w:rFonts w:ascii="Times New Roman" w:eastAsia="宋体" w:hAnsi="Times New Roman" w:cs="Times New Roman" w:hint="eastAsia"/>
          <w:sz w:val="28"/>
          <w:szCs w:val="28"/>
        </w:rPr>
        <w:t>冶金工业规划研究院认证项目的需要</w:t>
      </w:r>
      <w:r>
        <w:rPr>
          <w:rFonts w:ascii="Times New Roman" w:eastAsia="宋体" w:hAnsi="Times New Roman" w:cs="Times New Roman" w:hint="eastAsia"/>
          <w:sz w:val="28"/>
          <w:szCs w:val="28"/>
        </w:rPr>
        <w:t>，由</w:t>
      </w:r>
      <w:r w:rsidR="006C2E58" w:rsidRPr="006C2E58">
        <w:rPr>
          <w:rFonts w:ascii="Times New Roman" w:eastAsia="宋体" w:hAnsi="Times New Roman" w:cs="Times New Roman" w:hint="eastAsia"/>
          <w:sz w:val="28"/>
          <w:szCs w:val="28"/>
        </w:rPr>
        <w:t>江苏天舜金属材料集团有限公司</w:t>
      </w:r>
      <w:r w:rsidR="007D456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430016" w:rsidRPr="00430016">
        <w:rPr>
          <w:rFonts w:ascii="Times New Roman" w:eastAsia="宋体" w:hAnsi="Times New Roman" w:cs="Times New Roman" w:hint="eastAsia"/>
          <w:sz w:val="28"/>
          <w:szCs w:val="28"/>
        </w:rPr>
        <w:t>T63/E/G</w:t>
      </w:r>
      <w:r w:rsidR="00430016" w:rsidRPr="00430016">
        <w:rPr>
          <w:rFonts w:ascii="Times New Roman" w:eastAsia="宋体" w:hAnsi="Times New Roman" w:cs="Times New Roman" w:hint="eastAsia"/>
          <w:sz w:val="28"/>
          <w:szCs w:val="28"/>
        </w:rPr>
        <w:t>、</w:t>
      </w:r>
      <w:r w:rsidR="00430016" w:rsidRPr="00430016">
        <w:rPr>
          <w:rFonts w:ascii="Times New Roman" w:eastAsia="宋体" w:hAnsi="Times New Roman" w:cs="Times New Roman" w:hint="eastAsia"/>
          <w:sz w:val="28"/>
          <w:szCs w:val="28"/>
        </w:rPr>
        <w:t>T63/E/E/G</w:t>
      </w:r>
      <w:r w:rsidR="00430016" w:rsidRPr="00430016">
        <w:rPr>
          <w:rFonts w:ascii="Times New Roman" w:eastAsia="宋体" w:hAnsi="Times New Roman" w:cs="Times New Roman" w:hint="eastAsia"/>
          <w:sz w:val="28"/>
          <w:szCs w:val="28"/>
        </w:rPr>
        <w:t>热处理带肋</w:t>
      </w:r>
      <w:r w:rsidR="00463A2F">
        <w:rPr>
          <w:rFonts w:ascii="Times New Roman" w:eastAsia="宋体" w:hAnsi="Times New Roman" w:cs="Times New Roman" w:hint="eastAsia"/>
          <w:sz w:val="28"/>
          <w:szCs w:val="28"/>
        </w:rPr>
        <w:t>高强</w:t>
      </w:r>
      <w:r w:rsidR="00430016" w:rsidRPr="00430016">
        <w:rPr>
          <w:rFonts w:ascii="Times New Roman" w:eastAsia="宋体" w:hAnsi="Times New Roman" w:cs="Times New Roman" w:hint="eastAsia"/>
          <w:sz w:val="28"/>
          <w:szCs w:val="28"/>
        </w:rPr>
        <w:t>钢筋</w:t>
      </w:r>
      <w:r>
        <w:rPr>
          <w:rFonts w:ascii="Times New Roman" w:eastAsia="宋体" w:hAnsi="Times New Roman" w:cs="Times New Roman" w:hint="eastAsia"/>
          <w:sz w:val="28"/>
          <w:szCs w:val="28"/>
        </w:rPr>
        <w:t>》</w:t>
      </w:r>
      <w:r w:rsidR="007D4567">
        <w:rPr>
          <w:rFonts w:ascii="Times New Roman" w:eastAsia="宋体" w:hAnsi="Times New Roman" w:cs="Times New Roman" w:hint="eastAsia"/>
          <w:sz w:val="28"/>
          <w:szCs w:val="28"/>
        </w:rPr>
        <w:t xml:space="preserve"> </w:t>
      </w:r>
      <w:r w:rsidR="00AC55C3">
        <w:rPr>
          <w:rFonts w:ascii="Times New Roman" w:eastAsia="宋体" w:hAnsi="Times New Roman" w:cs="Times New Roman" w:hint="eastAsia"/>
          <w:sz w:val="28"/>
          <w:szCs w:val="28"/>
        </w:rPr>
        <w:t>技术</w:t>
      </w:r>
      <w:r w:rsidR="007D4567">
        <w:rPr>
          <w:rFonts w:ascii="Times New Roman" w:eastAsia="宋体" w:hAnsi="Times New Roman" w:cs="Times New Roman" w:hint="eastAsia"/>
          <w:sz w:val="28"/>
          <w:szCs w:val="28"/>
        </w:rPr>
        <w:t>规范性文件</w:t>
      </w:r>
      <w:r>
        <w:rPr>
          <w:rFonts w:ascii="Times New Roman" w:eastAsia="宋体" w:hAnsi="Times New Roman" w:cs="Times New Roman" w:hint="eastAsia"/>
          <w:sz w:val="28"/>
          <w:szCs w:val="28"/>
        </w:rPr>
        <w:t>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334829D5"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sidR="007D4567" w:rsidRPr="007D4567">
        <w:rPr>
          <w:rFonts w:ascii="Times New Roman" w:eastAsia="宋体" w:hAnsi="Times New Roman" w:cs="Times New Roman" w:hint="eastAsia"/>
          <w:sz w:val="28"/>
          <w:szCs w:val="28"/>
        </w:rPr>
        <w:t>立项</w:t>
      </w:r>
      <w:r w:rsidR="00AC55C3">
        <w:rPr>
          <w:rFonts w:ascii="Times New Roman" w:eastAsia="宋体" w:hAnsi="Times New Roman" w:cs="Times New Roman" w:hint="eastAsia"/>
          <w:sz w:val="28"/>
          <w:szCs w:val="28"/>
        </w:rPr>
        <w:t>后，规划院组织各起草单位成立了文件</w:t>
      </w:r>
      <w:r>
        <w:rPr>
          <w:rFonts w:ascii="Times New Roman" w:eastAsia="宋体" w:hAnsi="Times New Roman" w:cs="Times New Roman" w:hint="eastAsia"/>
          <w:sz w:val="28"/>
          <w:szCs w:val="28"/>
        </w:rPr>
        <w:t>起草编制工作组。工作组对</w:t>
      </w:r>
      <w:r w:rsidR="007D4567" w:rsidRPr="007D4567">
        <w:rPr>
          <w:rFonts w:ascii="Times New Roman" w:eastAsia="宋体" w:hAnsi="Times New Roman" w:cs="Times New Roman" w:hint="eastAsia"/>
          <w:sz w:val="28"/>
          <w:szCs w:val="28"/>
        </w:rPr>
        <w:t>热处理带肋高强钢筋</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430016" w:rsidRPr="00430016">
        <w:rPr>
          <w:rFonts w:ascii="Times New Roman" w:eastAsia="宋体" w:hAnsi="Times New Roman" w:cs="Times New Roman" w:hint="eastAsia"/>
          <w:sz w:val="28"/>
          <w:szCs w:val="28"/>
        </w:rPr>
        <w:t>T63/E/G</w:t>
      </w:r>
      <w:r w:rsidR="00430016" w:rsidRPr="00430016">
        <w:rPr>
          <w:rFonts w:ascii="Times New Roman" w:eastAsia="宋体" w:hAnsi="Times New Roman" w:cs="Times New Roman" w:hint="eastAsia"/>
          <w:sz w:val="28"/>
          <w:szCs w:val="28"/>
        </w:rPr>
        <w:t>、</w:t>
      </w:r>
      <w:r w:rsidR="00430016" w:rsidRPr="00430016">
        <w:rPr>
          <w:rFonts w:ascii="Times New Roman" w:eastAsia="宋体" w:hAnsi="Times New Roman" w:cs="Times New Roman" w:hint="eastAsia"/>
          <w:sz w:val="28"/>
          <w:szCs w:val="28"/>
        </w:rPr>
        <w:t>T63/E/E/G</w:t>
      </w:r>
      <w:r w:rsidR="00430016" w:rsidRPr="00430016">
        <w:rPr>
          <w:rFonts w:ascii="Times New Roman" w:eastAsia="宋体" w:hAnsi="Times New Roman" w:cs="Times New Roman" w:hint="eastAsia"/>
          <w:sz w:val="28"/>
          <w:szCs w:val="28"/>
        </w:rPr>
        <w:t>热处理带肋</w:t>
      </w:r>
      <w:r w:rsidR="00463A2F">
        <w:rPr>
          <w:rFonts w:ascii="Times New Roman" w:eastAsia="宋体" w:hAnsi="Times New Roman" w:cs="Times New Roman" w:hint="eastAsia"/>
          <w:sz w:val="28"/>
          <w:szCs w:val="28"/>
        </w:rPr>
        <w:t>高强</w:t>
      </w:r>
      <w:r w:rsidR="00430016" w:rsidRPr="00430016">
        <w:rPr>
          <w:rFonts w:ascii="Times New Roman" w:eastAsia="宋体" w:hAnsi="Times New Roman" w:cs="Times New Roman" w:hint="eastAsia"/>
          <w:sz w:val="28"/>
          <w:szCs w:val="28"/>
        </w:rPr>
        <w:t>钢筋</w:t>
      </w:r>
      <w:r w:rsidR="00AC55C3">
        <w:rPr>
          <w:rFonts w:ascii="Times New Roman" w:eastAsia="宋体" w:hAnsi="Times New Roman" w:cs="Times New Roman" w:hint="eastAsia"/>
          <w:sz w:val="28"/>
          <w:szCs w:val="28"/>
        </w:rPr>
        <w:t>》技术规范文件</w:t>
      </w:r>
      <w:r>
        <w:rPr>
          <w:rFonts w:ascii="Times New Roman" w:eastAsia="宋体" w:hAnsi="Times New Roman" w:cs="Times New Roman" w:hint="eastAsia"/>
          <w:sz w:val="28"/>
          <w:szCs w:val="28"/>
        </w:rPr>
        <w:t>草案初稿。</w:t>
      </w:r>
    </w:p>
    <w:p w14:paraId="5CD0BEEF" w14:textId="13637837"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sz w:val="28"/>
          <w:szCs w:val="28"/>
        </w:rPr>
        <w:t>编制组结合讨论会意见</w:t>
      </w:r>
      <w:r w:rsidR="00744E0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w:t>
      </w:r>
      <w:r w:rsidR="007D4567">
        <w:rPr>
          <w:rFonts w:ascii="Times New Roman" w:eastAsia="宋体" w:hAnsi="Times New Roman" w:cs="Times New Roman" w:hint="eastAsia"/>
          <w:sz w:val="28"/>
          <w:szCs w:val="28"/>
        </w:rPr>
        <w:t>技术规范性文件</w:t>
      </w:r>
      <w:r>
        <w:rPr>
          <w:rFonts w:ascii="Times New Roman" w:eastAsia="宋体" w:hAnsi="Times New Roman" w:cs="Times New Roman" w:hint="eastAsia"/>
          <w:sz w:val="28"/>
          <w:szCs w:val="28"/>
        </w:rPr>
        <w:t>草案并形成征求意见稿，公开征求意见。</w:t>
      </w:r>
    </w:p>
    <w:p w14:paraId="4F39B888" w14:textId="736AA0AC"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编制组结合审定会意见，修改完善</w:t>
      </w:r>
      <w:r w:rsidR="007D4567">
        <w:rPr>
          <w:rFonts w:ascii="Times New Roman" w:eastAsia="宋体" w:hAnsi="Times New Roman" w:cs="Times New Roman" w:hint="eastAsia"/>
          <w:sz w:val="28"/>
          <w:szCs w:val="28"/>
        </w:rPr>
        <w:t>技术规范性文件</w:t>
      </w:r>
      <w:r>
        <w:rPr>
          <w:rFonts w:ascii="Times New Roman" w:eastAsia="宋体" w:hAnsi="Times New Roman" w:cs="Times New Roman" w:hint="eastAsia"/>
          <w:sz w:val="28"/>
          <w:szCs w:val="28"/>
        </w:rPr>
        <w:t>报批稿</w:t>
      </w:r>
      <w:r w:rsidR="00AC3E79">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p>
    <w:p w14:paraId="74690DD9" w14:textId="763E3946"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sidR="00AC55C3">
        <w:rPr>
          <w:rFonts w:ascii="Times New Roman" w:eastAsia="黑体" w:hAnsi="Times New Roman" w:cs="Times New Roman" w:hint="eastAsia"/>
          <w:sz w:val="28"/>
          <w:szCs w:val="28"/>
        </w:rPr>
        <w:t>文件</w:t>
      </w:r>
      <w:r>
        <w:rPr>
          <w:rFonts w:ascii="Times New Roman" w:eastAsia="黑体" w:hAnsi="Times New Roman" w:cs="Times New Roman" w:hint="eastAsia"/>
          <w:sz w:val="28"/>
          <w:szCs w:val="28"/>
        </w:rPr>
        <w:t>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613EE0DD"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w:t>
      </w:r>
      <w:r w:rsidR="007D4567">
        <w:rPr>
          <w:rFonts w:ascii="Times New Roman" w:eastAsia="宋体" w:hAnsi="Times New Roman" w:cs="Times New Roman" w:hint="eastAsia"/>
          <w:sz w:val="28"/>
          <w:szCs w:val="28"/>
        </w:rPr>
        <w:t>技术规范性文件</w:t>
      </w:r>
      <w:r>
        <w:rPr>
          <w:rFonts w:ascii="Times New Roman" w:eastAsia="宋体" w:hAnsi="Times New Roman" w:cs="Times New Roman" w:hint="eastAsia"/>
          <w:sz w:val="28"/>
          <w:szCs w:val="28"/>
        </w:rPr>
        <w:t>的技术创新、试验验证、产业推进、</w:t>
      </w:r>
      <w:r w:rsidR="007D4567">
        <w:rPr>
          <w:rFonts w:ascii="Times New Roman" w:eastAsia="宋体" w:hAnsi="Times New Roman" w:cs="Times New Roman" w:hint="eastAsia"/>
          <w:sz w:val="28"/>
          <w:szCs w:val="28"/>
        </w:rPr>
        <w:t>认证应用</w:t>
      </w:r>
      <w:r w:rsidR="00AC55C3">
        <w:rPr>
          <w:rFonts w:ascii="Times New Roman" w:eastAsia="宋体" w:hAnsi="Times New Roman" w:cs="Times New Roman" w:hint="eastAsia"/>
          <w:sz w:val="28"/>
          <w:szCs w:val="28"/>
        </w:rPr>
        <w:t>相结合。本着先进性、科学</w:t>
      </w:r>
      <w:r w:rsidR="00AC55C3">
        <w:rPr>
          <w:rFonts w:ascii="Times New Roman" w:eastAsia="宋体" w:hAnsi="Times New Roman" w:cs="Times New Roman" w:hint="eastAsia"/>
          <w:sz w:val="28"/>
          <w:szCs w:val="28"/>
        </w:rPr>
        <w:lastRenderedPageBreak/>
        <w:t>性、合理性和可操作性以及文件</w:t>
      </w:r>
      <w:r>
        <w:rPr>
          <w:rFonts w:ascii="Times New Roman" w:eastAsia="宋体" w:hAnsi="Times New Roman" w:cs="Times New Roman" w:hint="eastAsia"/>
          <w:sz w:val="28"/>
          <w:szCs w:val="28"/>
        </w:rPr>
        <w:t>的目标、统一性、协调性、适用性、一致性和规范性的原则来进行本</w:t>
      </w:r>
      <w:r w:rsidR="007D4567">
        <w:rPr>
          <w:rFonts w:ascii="Times New Roman" w:eastAsia="宋体" w:hAnsi="Times New Roman" w:cs="Times New Roman" w:hint="eastAsia"/>
          <w:sz w:val="28"/>
          <w:szCs w:val="28"/>
        </w:rPr>
        <w:t>技术规范性文件</w:t>
      </w:r>
      <w:r>
        <w:rPr>
          <w:rFonts w:ascii="Times New Roman" w:eastAsia="宋体" w:hAnsi="Times New Roman" w:cs="Times New Roman" w:hint="eastAsia"/>
          <w:sz w:val="28"/>
          <w:szCs w:val="28"/>
        </w:rPr>
        <w:t>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5797524B"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w:t>
      </w:r>
      <w:r w:rsidR="007D4567">
        <w:rPr>
          <w:rFonts w:ascii="Times New Roman" w:eastAsia="黑体" w:hAnsi="Times New Roman" w:cs="Times New Roman" w:hint="eastAsia"/>
          <w:sz w:val="28"/>
          <w:szCs w:val="28"/>
        </w:rPr>
        <w:t>文件</w:t>
      </w:r>
      <w:r>
        <w:rPr>
          <w:rFonts w:ascii="Times New Roman" w:eastAsia="黑体" w:hAnsi="Times New Roman" w:cs="Times New Roman"/>
          <w:sz w:val="28"/>
          <w:szCs w:val="28"/>
        </w:rPr>
        <w:t>的目的和意义</w:t>
      </w:r>
    </w:p>
    <w:p w14:paraId="0BC9AF1D" w14:textId="77777777" w:rsidR="00744E01" w:rsidRPr="00744E01" w:rsidRDefault="00744E01" w:rsidP="00744E01">
      <w:pPr>
        <w:adjustRightInd w:val="0"/>
        <w:snapToGrid w:val="0"/>
        <w:spacing w:line="360" w:lineRule="auto"/>
        <w:ind w:firstLineChars="200" w:firstLine="560"/>
        <w:rPr>
          <w:rFonts w:ascii="Times New Roman" w:eastAsia="宋体" w:hAnsi="Times New Roman" w:cs="Times New Roman"/>
          <w:sz w:val="28"/>
          <w:szCs w:val="28"/>
        </w:rPr>
      </w:pPr>
      <w:r w:rsidRPr="00744E01">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链评价标准体系，到</w:t>
      </w:r>
      <w:r w:rsidRPr="00744E01">
        <w:rPr>
          <w:rFonts w:ascii="Times New Roman" w:eastAsia="宋体" w:hAnsi="Times New Roman" w:cs="Times New Roman" w:hint="eastAsia"/>
          <w:sz w:val="28"/>
          <w:szCs w:val="28"/>
        </w:rPr>
        <w:t>2025</w:t>
      </w:r>
      <w:r w:rsidRPr="00744E01">
        <w:rPr>
          <w:rFonts w:ascii="Times New Roman" w:eastAsia="宋体" w:hAnsi="Times New Roman" w:cs="Times New Roman" w:hint="eastAsia"/>
          <w:sz w:val="28"/>
          <w:szCs w:val="28"/>
        </w:rPr>
        <w:t>年，开发推广万种绿色产品。</w:t>
      </w:r>
    </w:p>
    <w:p w14:paraId="534F99D7" w14:textId="774FEB7B" w:rsidR="00744E01" w:rsidRPr="00744E01" w:rsidRDefault="007D4567" w:rsidP="00744E01">
      <w:pPr>
        <w:adjustRightInd w:val="0"/>
        <w:snapToGrid w:val="0"/>
        <w:spacing w:line="360" w:lineRule="auto"/>
        <w:ind w:firstLineChars="200" w:firstLine="560"/>
        <w:rPr>
          <w:rFonts w:ascii="Times New Roman" w:eastAsia="宋体" w:hAnsi="Times New Roman" w:cs="Times New Roman"/>
          <w:sz w:val="28"/>
          <w:szCs w:val="28"/>
        </w:rPr>
      </w:pPr>
      <w:r w:rsidRPr="007D4567">
        <w:rPr>
          <w:rFonts w:ascii="Times New Roman" w:eastAsia="宋体" w:hAnsi="Times New Roman" w:cs="Times New Roman" w:hint="eastAsia"/>
          <w:sz w:val="28"/>
          <w:szCs w:val="28"/>
        </w:rPr>
        <w:t>热处理带肋高强钢筋</w:t>
      </w:r>
      <w:r>
        <w:rPr>
          <w:rFonts w:ascii="Times New Roman" w:eastAsia="宋体" w:hAnsi="Times New Roman" w:cs="Times New Roman" w:hint="eastAsia"/>
          <w:sz w:val="28"/>
          <w:szCs w:val="28"/>
        </w:rPr>
        <w:t>是一种建筑</w:t>
      </w:r>
      <w:r w:rsidR="00744E01" w:rsidRPr="00744E01">
        <w:rPr>
          <w:rFonts w:ascii="Times New Roman" w:eastAsia="宋体" w:hAnsi="Times New Roman" w:cs="Times New Roman" w:hint="eastAsia"/>
          <w:sz w:val="28"/>
          <w:szCs w:val="28"/>
        </w:rPr>
        <w:t>中</w:t>
      </w:r>
      <w:r>
        <w:rPr>
          <w:rFonts w:ascii="Times New Roman" w:eastAsia="宋体" w:hAnsi="Times New Roman" w:cs="Times New Roman" w:hint="eastAsia"/>
          <w:sz w:val="28"/>
          <w:szCs w:val="28"/>
        </w:rPr>
        <w:t>用量较大的产品</w:t>
      </w:r>
      <w:r w:rsidR="00744E01" w:rsidRPr="00744E01">
        <w:rPr>
          <w:rFonts w:ascii="Times New Roman" w:eastAsia="宋体" w:hAnsi="Times New Roman" w:cs="Times New Roman" w:hint="eastAsia"/>
          <w:sz w:val="28"/>
          <w:szCs w:val="28"/>
        </w:rPr>
        <w:t>。工信部正在逐步推动绿色设计产品标准的制定，并依据对应标准评价绿色设计产品。但是目前尚无《绿色设计产品技术规范</w:t>
      </w:r>
      <w:r w:rsidR="00744E01">
        <w:rPr>
          <w:rFonts w:ascii="Times New Roman" w:eastAsia="宋体" w:hAnsi="Times New Roman" w:cs="Times New Roman"/>
          <w:sz w:val="28"/>
          <w:szCs w:val="28"/>
        </w:rPr>
        <w:t xml:space="preserve"> </w:t>
      </w:r>
      <w:r w:rsidR="00430016" w:rsidRPr="00430016">
        <w:rPr>
          <w:rFonts w:ascii="Times New Roman" w:eastAsia="宋体" w:hAnsi="Times New Roman" w:cs="Times New Roman" w:hint="eastAsia"/>
          <w:sz w:val="28"/>
          <w:szCs w:val="28"/>
        </w:rPr>
        <w:t>T63/E/G</w:t>
      </w:r>
      <w:r w:rsidR="00430016" w:rsidRPr="00430016">
        <w:rPr>
          <w:rFonts w:ascii="Times New Roman" w:eastAsia="宋体" w:hAnsi="Times New Roman" w:cs="Times New Roman" w:hint="eastAsia"/>
          <w:sz w:val="28"/>
          <w:szCs w:val="28"/>
        </w:rPr>
        <w:t>、</w:t>
      </w:r>
      <w:r w:rsidR="00430016" w:rsidRPr="00430016">
        <w:rPr>
          <w:rFonts w:ascii="Times New Roman" w:eastAsia="宋体" w:hAnsi="Times New Roman" w:cs="Times New Roman" w:hint="eastAsia"/>
          <w:sz w:val="28"/>
          <w:szCs w:val="28"/>
        </w:rPr>
        <w:t>T63/E/E/G</w:t>
      </w:r>
      <w:r w:rsidR="00430016" w:rsidRPr="00430016">
        <w:rPr>
          <w:rFonts w:ascii="Times New Roman" w:eastAsia="宋体" w:hAnsi="Times New Roman" w:cs="Times New Roman" w:hint="eastAsia"/>
          <w:sz w:val="28"/>
          <w:szCs w:val="28"/>
        </w:rPr>
        <w:t>热处理带肋</w:t>
      </w:r>
      <w:r w:rsidR="00463A2F">
        <w:rPr>
          <w:rFonts w:ascii="Times New Roman" w:eastAsia="宋体" w:hAnsi="Times New Roman" w:cs="Times New Roman" w:hint="eastAsia"/>
          <w:sz w:val="28"/>
          <w:szCs w:val="28"/>
        </w:rPr>
        <w:t>高强</w:t>
      </w:r>
      <w:r w:rsidR="00430016" w:rsidRPr="00430016">
        <w:rPr>
          <w:rFonts w:ascii="Times New Roman" w:eastAsia="宋体" w:hAnsi="Times New Roman" w:cs="Times New Roman" w:hint="eastAsia"/>
          <w:sz w:val="28"/>
          <w:szCs w:val="28"/>
        </w:rPr>
        <w:t>钢筋</w:t>
      </w:r>
      <w:r w:rsidR="00744E01" w:rsidRPr="00744E01">
        <w:rPr>
          <w:rFonts w:ascii="Times New Roman" w:eastAsia="宋体" w:hAnsi="Times New Roman" w:cs="Times New Roman" w:hint="eastAsia"/>
          <w:sz w:val="28"/>
          <w:szCs w:val="28"/>
        </w:rPr>
        <w:t>》相关标准，如何科学、客观、准确评价</w:t>
      </w:r>
      <w:r w:rsidRPr="007D4567">
        <w:rPr>
          <w:rFonts w:ascii="Times New Roman" w:eastAsia="宋体" w:hAnsi="Times New Roman" w:cs="Times New Roman" w:hint="eastAsia"/>
          <w:sz w:val="28"/>
          <w:szCs w:val="28"/>
        </w:rPr>
        <w:t>热处理带肋高强钢筋</w:t>
      </w:r>
      <w:r w:rsidR="00744E01" w:rsidRPr="00744E01">
        <w:rPr>
          <w:rFonts w:ascii="Times New Roman" w:eastAsia="宋体" w:hAnsi="Times New Roman" w:cs="Times New Roman" w:hint="eastAsia"/>
          <w:sz w:val="28"/>
          <w:szCs w:val="28"/>
        </w:rPr>
        <w:t>在全生命周期中对环境的影响，发现其对环境影响的不利因素，及时提出改进完善措施，这成为我国建筑行</w:t>
      </w:r>
      <w:r w:rsidR="00AC55C3">
        <w:rPr>
          <w:rFonts w:ascii="Times New Roman" w:eastAsia="宋体" w:hAnsi="Times New Roman" w:cs="Times New Roman" w:hint="eastAsia"/>
          <w:sz w:val="28"/>
          <w:szCs w:val="28"/>
        </w:rPr>
        <w:t>业绿色发展的重中之重，其中最凸显的问题在于没有统一合理的评价文件</w:t>
      </w:r>
      <w:r w:rsidR="00744E01" w:rsidRPr="00744E01">
        <w:rPr>
          <w:rFonts w:ascii="Times New Roman" w:eastAsia="宋体" w:hAnsi="Times New Roman" w:cs="Times New Roman" w:hint="eastAsia"/>
          <w:sz w:val="28"/>
          <w:szCs w:val="28"/>
        </w:rPr>
        <w:t>，</w:t>
      </w:r>
      <w:r w:rsidR="00AC55C3">
        <w:rPr>
          <w:rFonts w:ascii="Times New Roman" w:eastAsia="宋体" w:hAnsi="Times New Roman" w:cs="Times New Roman" w:hint="eastAsia"/>
          <w:sz w:val="28"/>
          <w:szCs w:val="28"/>
        </w:rPr>
        <w:t>本文件的编写暂时利用技术规范文件填补相关领域需要，作为认证依据文件。</w:t>
      </w:r>
    </w:p>
    <w:p w14:paraId="0503ED4C" w14:textId="7FCD66F2" w:rsidR="004D5FB9" w:rsidRDefault="00AC55C3" w:rsidP="00744E01">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本技术规范文件</w:t>
      </w:r>
      <w:r w:rsidR="00744E01" w:rsidRPr="00744E01">
        <w:rPr>
          <w:rFonts w:ascii="Times New Roman" w:eastAsia="宋体" w:hAnsi="Times New Roman" w:cs="Times New Roman" w:hint="eastAsia"/>
          <w:sz w:val="28"/>
          <w:szCs w:val="28"/>
        </w:rPr>
        <w:t>的编制将及时填补这一空白，引导行业重视</w:t>
      </w:r>
      <w:r w:rsidR="006C2E58" w:rsidRPr="006C2E58">
        <w:rPr>
          <w:rFonts w:ascii="Times New Roman" w:eastAsia="宋体" w:hAnsi="Times New Roman" w:cs="Times New Roman" w:hint="eastAsia"/>
          <w:sz w:val="28"/>
          <w:szCs w:val="28"/>
        </w:rPr>
        <w:t>热处理带肋高强钢筋</w:t>
      </w:r>
      <w:r w:rsidR="00744E01" w:rsidRPr="00744E01">
        <w:rPr>
          <w:rFonts w:ascii="Times New Roman" w:eastAsia="宋体" w:hAnsi="Times New Roman" w:cs="Times New Roman" w:hint="eastAsia"/>
          <w:sz w:val="28"/>
          <w:szCs w:val="28"/>
        </w:rPr>
        <w:t>的生产和应用，通过科学合理的评价技术，综合评价</w:t>
      </w:r>
      <w:r w:rsidR="006C2E58" w:rsidRPr="006C2E58">
        <w:rPr>
          <w:rFonts w:ascii="Times New Roman" w:eastAsia="宋体" w:hAnsi="Times New Roman" w:cs="Times New Roman" w:hint="eastAsia"/>
          <w:sz w:val="28"/>
          <w:szCs w:val="28"/>
        </w:rPr>
        <w:lastRenderedPageBreak/>
        <w:t>热处理带肋高强钢筋</w:t>
      </w:r>
      <w:r w:rsidR="00744E01" w:rsidRPr="00744E01">
        <w:rPr>
          <w:rFonts w:ascii="Times New Roman" w:eastAsia="宋体" w:hAnsi="Times New Roman" w:cs="Times New Roman" w:hint="eastAsia"/>
          <w:sz w:val="28"/>
          <w:szCs w:val="28"/>
        </w:rPr>
        <w:t>在全生命周期中对环境的影响，在此基础上提出持续改进的有效建议，力争进一步减少建筑</w:t>
      </w:r>
      <w:r w:rsidR="006C2E58">
        <w:rPr>
          <w:rFonts w:ascii="Times New Roman" w:eastAsia="宋体" w:hAnsi="Times New Roman" w:cs="Times New Roman" w:hint="eastAsia"/>
          <w:sz w:val="28"/>
          <w:szCs w:val="28"/>
        </w:rPr>
        <w:t>用钢筋</w:t>
      </w:r>
      <w:r>
        <w:rPr>
          <w:rFonts w:ascii="Times New Roman" w:eastAsia="宋体" w:hAnsi="Times New Roman" w:cs="Times New Roman" w:hint="eastAsia"/>
          <w:sz w:val="28"/>
          <w:szCs w:val="28"/>
        </w:rPr>
        <w:t>对资源和能源的需求，减少对环境的影响，实现</w:t>
      </w:r>
      <w:r w:rsidR="00744E01" w:rsidRPr="00744E01">
        <w:rPr>
          <w:rFonts w:ascii="Times New Roman" w:eastAsia="宋体" w:hAnsi="Times New Roman" w:cs="Times New Roman" w:hint="eastAsia"/>
          <w:sz w:val="28"/>
          <w:szCs w:val="28"/>
        </w:rPr>
        <w:t>建筑产业的高质量绿色发展</w:t>
      </w:r>
      <w:r w:rsidR="00FE5C80" w:rsidRPr="00FE5C80">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50588AA6"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6C2E58" w:rsidRPr="006C2E58">
        <w:rPr>
          <w:rFonts w:ascii="Times New Roman" w:eastAsia="宋体" w:hAnsi="Times New Roman" w:cs="Times New Roman" w:hint="eastAsia"/>
          <w:sz w:val="28"/>
          <w:szCs w:val="28"/>
        </w:rPr>
        <w:t>热处理带肋高强钢筋</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w:t>
      </w:r>
      <w:r>
        <w:rPr>
          <w:rFonts w:ascii="Times New Roman" w:eastAsia="宋体" w:hAnsi="Times New Roman" w:cs="Times New Roman" w:hint="eastAsia"/>
          <w:sz w:val="28"/>
          <w:szCs w:val="28"/>
        </w:rPr>
        <w:lastRenderedPageBreak/>
        <w:t>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4C0730A8"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w:t>
      </w:r>
      <w:r w:rsidR="006C2E58">
        <w:rPr>
          <w:rFonts w:ascii="Times New Roman" w:eastAsia="宋体" w:hAnsi="Times New Roman" w:cs="Times New Roman" w:hint="eastAsia"/>
          <w:sz w:val="28"/>
          <w:szCs w:val="28"/>
        </w:rPr>
        <w:t>组成，其中一级指标包括资源属性指标、能源属性指标、环境属性指标和</w:t>
      </w:r>
      <w:r>
        <w:rPr>
          <w:rFonts w:ascii="Times New Roman" w:eastAsia="宋体" w:hAnsi="Times New Roman" w:cs="Times New Roman" w:hint="eastAsia"/>
          <w:sz w:val="28"/>
          <w:szCs w:val="28"/>
        </w:rPr>
        <w:t>产品属性指标。并在一级指标下细化分出多个二级指标。</w:t>
      </w:r>
      <w:r w:rsidR="00AC55C3">
        <w:rPr>
          <w:rFonts w:ascii="Times New Roman" w:eastAsia="宋体" w:hAnsi="Times New Roman" w:cs="Times New Roman" w:hint="eastAsia"/>
          <w:sz w:val="28"/>
          <w:szCs w:val="28"/>
        </w:rPr>
        <w:t>技术规范文件</w:t>
      </w:r>
      <w:r w:rsidR="00B977E3">
        <w:rPr>
          <w:rFonts w:ascii="Times New Roman" w:eastAsia="宋体" w:hAnsi="Times New Roman" w:cs="Times New Roman"/>
          <w:sz w:val="28"/>
          <w:szCs w:val="28"/>
        </w:rPr>
        <w:t>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AC55C3">
        <w:rPr>
          <w:rFonts w:ascii="Times New Roman" w:eastAsia="宋体" w:hAnsi="Times New Roman" w:cs="Times New Roman" w:hint="eastAsia"/>
          <w:sz w:val="28"/>
          <w:szCs w:val="28"/>
        </w:rPr>
        <w:t>文件</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5E4DF9AD"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00FD1634" w:rsidRPr="00FD1634">
        <w:rPr>
          <w:rFonts w:ascii="Times New Roman" w:eastAsia="宋体" w:hAnsi="Times New Roman" w:cs="Times New Roman"/>
          <w:sz w:val="28"/>
          <w:szCs w:val="28"/>
        </w:rPr>
        <w:t>YB/T 4</w:t>
      </w:r>
      <w:r w:rsidR="006C2E58">
        <w:rPr>
          <w:rFonts w:ascii="Times New Roman" w:eastAsia="宋体" w:hAnsi="Times New Roman" w:cs="Times New Roman"/>
          <w:sz w:val="28"/>
          <w:szCs w:val="28"/>
        </w:rPr>
        <w:t>902</w:t>
      </w:r>
      <w:r w:rsidR="00FD1634" w:rsidRPr="00FD1634">
        <w:rPr>
          <w:rFonts w:ascii="Times New Roman" w:eastAsia="宋体" w:hAnsi="Times New Roman" w:cs="Times New Roman"/>
          <w:sz w:val="28"/>
          <w:szCs w:val="28"/>
        </w:rPr>
        <w:t>-202</w:t>
      </w:r>
      <w:r w:rsidR="006C2E58">
        <w:rPr>
          <w:rFonts w:ascii="Times New Roman" w:eastAsia="宋体" w:hAnsi="Times New Roman" w:cs="Times New Roman"/>
          <w:sz w:val="28"/>
          <w:szCs w:val="28"/>
        </w:rPr>
        <w:t>1</w:t>
      </w:r>
      <w:r>
        <w:rPr>
          <w:rFonts w:ascii="Times New Roman" w:eastAsia="宋体" w:hAnsi="Times New Roman" w:cs="Times New Roman" w:hint="eastAsia"/>
          <w:sz w:val="28"/>
          <w:szCs w:val="28"/>
        </w:rPr>
        <w:t>《</w:t>
      </w:r>
      <w:r w:rsidR="00FD1634" w:rsidRPr="00FD1634">
        <w:rPr>
          <w:rFonts w:ascii="Times New Roman" w:eastAsia="宋体" w:hAnsi="Times New Roman" w:cs="Times New Roman" w:hint="eastAsia"/>
          <w:sz w:val="28"/>
          <w:szCs w:val="28"/>
        </w:rPr>
        <w:t>绿色设计产品评价技术规范</w:t>
      </w:r>
      <w:r w:rsidR="006C2E58">
        <w:rPr>
          <w:rFonts w:ascii="Times New Roman" w:eastAsia="宋体" w:hAnsi="Times New Roman" w:cs="Times New Roman" w:hint="eastAsia"/>
          <w:sz w:val="28"/>
          <w:szCs w:val="28"/>
        </w:rPr>
        <w:t xml:space="preserve"> </w:t>
      </w:r>
      <w:r w:rsidR="006C2E58">
        <w:rPr>
          <w:rFonts w:ascii="Times New Roman" w:eastAsia="宋体" w:hAnsi="Times New Roman" w:cs="Times New Roman" w:hint="eastAsia"/>
          <w:sz w:val="28"/>
          <w:szCs w:val="28"/>
        </w:rPr>
        <w:t>钢筋混凝土用热轧带肋钢筋</w:t>
      </w:r>
      <w:r>
        <w:rPr>
          <w:rFonts w:ascii="Times New Roman" w:eastAsia="宋体" w:hAnsi="Times New Roman" w:cs="Times New Roman" w:hint="eastAsia"/>
          <w:sz w:val="28"/>
          <w:szCs w:val="28"/>
        </w:rPr>
        <w:t>》中</w:t>
      </w:r>
      <w:r w:rsidR="00744E01">
        <w:rPr>
          <w:rFonts w:ascii="Times New Roman" w:eastAsia="宋体" w:hAnsi="Times New Roman" w:cs="Times New Roman" w:hint="eastAsia"/>
          <w:sz w:val="28"/>
          <w:szCs w:val="28"/>
        </w:rPr>
        <w:t>的资源属性、能源属性、环境属性</w:t>
      </w:r>
      <w:r>
        <w:rPr>
          <w:rFonts w:ascii="Times New Roman" w:eastAsia="宋体" w:hAnsi="Times New Roman" w:cs="Times New Roman"/>
          <w:sz w:val="28"/>
          <w:szCs w:val="28"/>
        </w:rPr>
        <w:t>指标</w:t>
      </w:r>
      <w:r>
        <w:rPr>
          <w:rFonts w:ascii="Times New Roman" w:eastAsia="宋体" w:hAnsi="Times New Roman" w:cs="Times New Roman" w:hint="eastAsia"/>
          <w:sz w:val="28"/>
          <w:szCs w:val="28"/>
        </w:rPr>
        <w:t>，</w:t>
      </w:r>
      <w:r w:rsidR="00744E01">
        <w:rPr>
          <w:rFonts w:ascii="Times New Roman" w:eastAsia="宋体" w:hAnsi="Times New Roman" w:cs="Times New Roman" w:hint="eastAsia"/>
          <w:sz w:val="28"/>
          <w:szCs w:val="28"/>
        </w:rPr>
        <w:t>并根据生产情况添加电炉工艺的资源属性、能源属性、环境属性</w:t>
      </w:r>
      <w:r w:rsidR="00744E01">
        <w:rPr>
          <w:rFonts w:ascii="Times New Roman" w:eastAsia="宋体" w:hAnsi="Times New Roman" w:cs="Times New Roman"/>
          <w:sz w:val="28"/>
          <w:szCs w:val="28"/>
        </w:rPr>
        <w:t>指标</w:t>
      </w:r>
      <w:r w:rsidR="00744E01">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463A2F" w:rsidRPr="00463A2F">
        <w:rPr>
          <w:rFonts w:ascii="Times New Roman" w:eastAsia="宋体" w:hAnsi="Times New Roman" w:cs="Times New Roman" w:hint="eastAsia"/>
          <w:sz w:val="28"/>
          <w:szCs w:val="28"/>
        </w:rPr>
        <w:t>Q/321182 KBC005-2023</w:t>
      </w:r>
      <w:r w:rsidR="00463A2F" w:rsidRPr="00463A2F">
        <w:rPr>
          <w:rFonts w:ascii="Times New Roman" w:eastAsia="宋体" w:hAnsi="Times New Roman" w:cs="Times New Roman" w:hint="eastAsia"/>
          <w:sz w:val="28"/>
          <w:szCs w:val="28"/>
        </w:rPr>
        <w:t>《热处理带肋高强钢筋》</w:t>
      </w:r>
      <w:r w:rsidR="009E7387">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7C82B682" w14:textId="131B918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w:t>
      </w:r>
      <w:r>
        <w:rPr>
          <w:rFonts w:ascii="Times New Roman" w:eastAsia="宋体" w:hAnsi="Times New Roman" w:cs="Times New Roman" w:hint="eastAsia"/>
          <w:sz w:val="28"/>
          <w:szCs w:val="28"/>
        </w:rPr>
        <w:lastRenderedPageBreak/>
        <w:t>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w:t>
      </w:r>
      <w:r w:rsidR="00AC55C3">
        <w:rPr>
          <w:rFonts w:ascii="Times New Roman" w:eastAsia="宋体" w:hAnsi="Times New Roman" w:cs="Times New Roman" w:hint="eastAsia"/>
          <w:sz w:val="28"/>
          <w:szCs w:val="28"/>
        </w:rPr>
        <w:t>》，考虑高炉炼铁绿色发展需求、铁矿市场供给和高炉装备条件，本文件</w:t>
      </w:r>
      <w:r>
        <w:rPr>
          <w:rFonts w:ascii="Times New Roman" w:eastAsia="宋体" w:hAnsi="Times New Roman" w:cs="Times New Roman" w:hint="eastAsia"/>
          <w:sz w:val="28"/>
          <w:szCs w:val="28"/>
        </w:rPr>
        <w:t>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1CEFCD83" w14:textId="0331CFE8" w:rsidR="006C2E58" w:rsidRDefault="006C2E58" w:rsidP="006C2E58">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焦炭硫含量、喷吹煤硫含量参照</w:t>
      </w:r>
      <w:r w:rsidRPr="006C2E58">
        <w:rPr>
          <w:rFonts w:ascii="Times New Roman" w:eastAsia="宋体" w:hAnsi="Times New Roman" w:cs="Times New Roman" w:hint="eastAsia"/>
          <w:sz w:val="28"/>
          <w:szCs w:val="28"/>
        </w:rPr>
        <w:t>YB/T 4902-2021</w:t>
      </w:r>
      <w:r w:rsidRPr="006C2E58">
        <w:rPr>
          <w:rFonts w:ascii="Times New Roman" w:eastAsia="宋体" w:hAnsi="Times New Roman" w:cs="Times New Roman" w:hint="eastAsia"/>
          <w:sz w:val="28"/>
          <w:szCs w:val="28"/>
        </w:rPr>
        <w:t>《绿色设计产品评价技术规范</w:t>
      </w:r>
      <w:r w:rsidRPr="006C2E58">
        <w:rPr>
          <w:rFonts w:ascii="Times New Roman" w:eastAsia="宋体" w:hAnsi="Times New Roman" w:cs="Times New Roman" w:hint="eastAsia"/>
          <w:sz w:val="28"/>
          <w:szCs w:val="28"/>
        </w:rPr>
        <w:t xml:space="preserve"> </w:t>
      </w:r>
      <w:r w:rsidRPr="006C2E58">
        <w:rPr>
          <w:rFonts w:ascii="Times New Roman" w:eastAsia="宋体" w:hAnsi="Times New Roman" w:cs="Times New Roman" w:hint="eastAsia"/>
          <w:sz w:val="28"/>
          <w:szCs w:val="28"/>
        </w:rPr>
        <w:t>钢筋混凝土用热轧带肋钢筋》</w:t>
      </w:r>
      <w:r>
        <w:rPr>
          <w:rFonts w:ascii="Times New Roman" w:eastAsia="宋体" w:hAnsi="Times New Roman" w:cs="Times New Roman" w:hint="eastAsia"/>
          <w:sz w:val="28"/>
          <w:szCs w:val="28"/>
        </w:rPr>
        <w:t>，考虑到</w:t>
      </w:r>
      <w:r w:rsidR="00AC55C3">
        <w:rPr>
          <w:rFonts w:ascii="Times New Roman" w:eastAsia="宋体" w:hAnsi="Times New Roman" w:cs="Times New Roman" w:hint="eastAsia"/>
          <w:sz w:val="28"/>
          <w:szCs w:val="28"/>
        </w:rPr>
        <w:t>原材料实际的经济效益与应用情况，本文件</w:t>
      </w:r>
      <w:r>
        <w:rPr>
          <w:rFonts w:ascii="Times New Roman" w:eastAsia="宋体" w:hAnsi="Times New Roman" w:cs="Times New Roman" w:hint="eastAsia"/>
          <w:sz w:val="28"/>
          <w:szCs w:val="28"/>
        </w:rPr>
        <w:t>设置</w:t>
      </w:r>
      <w:r w:rsidRPr="006C2E58">
        <w:rPr>
          <w:rFonts w:ascii="Times New Roman" w:eastAsia="宋体" w:hAnsi="Times New Roman" w:cs="Times New Roman" w:hint="eastAsia"/>
          <w:sz w:val="28"/>
          <w:szCs w:val="28"/>
        </w:rPr>
        <w:t>焦炭硫含量</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sz w:val="28"/>
          <w:szCs w:val="28"/>
        </w:rPr>
        <w:t>.10%</w:t>
      </w:r>
      <w:r>
        <w:rPr>
          <w:rFonts w:ascii="Times New Roman" w:eastAsia="宋体" w:hAnsi="Times New Roman" w:cs="Times New Roman" w:hint="eastAsia"/>
          <w:sz w:val="28"/>
          <w:szCs w:val="28"/>
        </w:rPr>
        <w:t>，喷吹煤硫含量≤</w:t>
      </w:r>
      <w:r>
        <w:rPr>
          <w:rFonts w:ascii="Times New Roman" w:eastAsia="宋体" w:hAnsi="Times New Roman" w:cs="Times New Roman" w:hint="eastAsia"/>
          <w:sz w:val="28"/>
          <w:szCs w:val="28"/>
        </w:rPr>
        <w:t>1</w:t>
      </w:r>
      <w:r>
        <w:rPr>
          <w:rFonts w:ascii="Times New Roman" w:eastAsia="宋体" w:hAnsi="Times New Roman" w:cs="Times New Roman"/>
          <w:sz w:val="28"/>
          <w:szCs w:val="28"/>
        </w:rPr>
        <w:t>.00%</w:t>
      </w:r>
      <w:r>
        <w:rPr>
          <w:rFonts w:ascii="Times New Roman" w:eastAsia="宋体" w:hAnsi="Times New Roman" w:cs="Times New Roman" w:hint="eastAsia"/>
          <w:sz w:val="28"/>
          <w:szCs w:val="28"/>
        </w:rPr>
        <w:t>。</w:t>
      </w:r>
    </w:p>
    <w:p w14:paraId="3DA0A498" w14:textId="7624EB31"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7C284D">
        <w:rPr>
          <w:rFonts w:ascii="Times New Roman" w:eastAsia="宋体" w:hAnsi="Times New Roman" w:cs="Times New Roman" w:hint="eastAsia"/>
          <w:sz w:val="28"/>
          <w:szCs w:val="28"/>
        </w:rPr>
        <w:t>短流程企业主要使用废钢为原料生产，且</w:t>
      </w:r>
      <w:r>
        <w:rPr>
          <w:rFonts w:ascii="Times New Roman" w:eastAsia="宋体" w:hAnsi="Times New Roman" w:cs="Times New Roman" w:hint="eastAsia"/>
          <w:sz w:val="28"/>
          <w:szCs w:val="28"/>
        </w:rPr>
        <w:t>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w:t>
      </w:r>
      <w:r w:rsidR="007C284D">
        <w:rPr>
          <w:rFonts w:ascii="Times New Roman" w:eastAsia="宋体" w:hAnsi="Times New Roman" w:cs="Times New Roman" w:hint="eastAsia"/>
          <w:sz w:val="28"/>
          <w:szCs w:val="28"/>
        </w:rPr>
        <w:t>。</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1DF73DFB" w14:textId="071A6E07"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查看</w:t>
      </w:r>
      <w:r w:rsidRPr="007C284D">
        <w:rPr>
          <w:rFonts w:ascii="Times New Roman" w:eastAsia="宋体" w:hAnsi="Times New Roman" w:cs="Times New Roman"/>
          <w:sz w:val="28"/>
          <w:szCs w:val="28"/>
        </w:rPr>
        <w:t>GB/T 18916.2-2022</w:t>
      </w:r>
      <w:r>
        <w:rPr>
          <w:rFonts w:ascii="Times New Roman" w:eastAsia="宋体" w:hAnsi="Times New Roman" w:cs="Times New Roman" w:hint="eastAsia"/>
          <w:sz w:val="28"/>
          <w:szCs w:val="28"/>
        </w:rPr>
        <w:t>《</w:t>
      </w:r>
      <w:r w:rsidRPr="007C284D">
        <w:rPr>
          <w:rFonts w:ascii="Times New Roman" w:eastAsia="宋体" w:hAnsi="Times New Roman" w:cs="Times New Roman" w:hint="eastAsia"/>
          <w:sz w:val="28"/>
          <w:szCs w:val="28"/>
        </w:rPr>
        <w:t>取水定额</w:t>
      </w:r>
      <w:r w:rsidRPr="007C284D">
        <w:rPr>
          <w:rFonts w:ascii="Times New Roman" w:eastAsia="宋体" w:hAnsi="Times New Roman" w:cs="Times New Roman" w:hint="eastAsia"/>
          <w:sz w:val="28"/>
          <w:szCs w:val="28"/>
        </w:rPr>
        <w:t xml:space="preserve"> </w:t>
      </w:r>
      <w:r w:rsidRPr="007C284D">
        <w:rPr>
          <w:rFonts w:ascii="Times New Roman" w:eastAsia="宋体" w:hAnsi="Times New Roman" w:cs="Times New Roman" w:hint="eastAsia"/>
          <w:sz w:val="28"/>
          <w:szCs w:val="28"/>
        </w:rPr>
        <w:t>第</w:t>
      </w:r>
      <w:r w:rsidRPr="007C284D">
        <w:rPr>
          <w:rFonts w:ascii="Times New Roman" w:eastAsia="宋体" w:hAnsi="Times New Roman" w:cs="Times New Roman" w:hint="eastAsia"/>
          <w:sz w:val="28"/>
          <w:szCs w:val="28"/>
        </w:rPr>
        <w:t>2</w:t>
      </w:r>
      <w:r w:rsidRPr="007C284D">
        <w:rPr>
          <w:rFonts w:ascii="Times New Roman" w:eastAsia="宋体" w:hAnsi="Times New Roman" w:cs="Times New Roman" w:hint="eastAsia"/>
          <w:sz w:val="28"/>
          <w:szCs w:val="28"/>
        </w:rPr>
        <w:t>部分：钢铁联合企业</w:t>
      </w:r>
      <w:r>
        <w:rPr>
          <w:rFonts w:ascii="Times New Roman" w:eastAsia="宋体" w:hAnsi="Times New Roman" w:cs="Times New Roman" w:hint="eastAsia"/>
          <w:sz w:val="28"/>
          <w:szCs w:val="28"/>
        </w:rPr>
        <w:t>》现有钢铁联合企业电炉炼钢工序吨产品取水量</w:t>
      </w:r>
      <w:r>
        <w:rPr>
          <w:rFonts w:ascii="Times New Roman" w:eastAsia="宋体" w:hAnsi="Times New Roman" w:cs="Times New Roman" w:hint="eastAsia"/>
          <w:sz w:val="28"/>
          <w:szCs w:val="28"/>
        </w:rPr>
        <w:t>1</w:t>
      </w:r>
      <w:r>
        <w:rPr>
          <w:rFonts w:ascii="Times New Roman" w:eastAsia="宋体" w:hAnsi="Times New Roman" w:cs="Times New Roman"/>
          <w:sz w:val="28"/>
          <w:szCs w:val="28"/>
        </w:rPr>
        <w:t>.74</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，热轧板带轧钢工序的吨产品取水量</w:t>
      </w:r>
      <w:r>
        <w:rPr>
          <w:rFonts w:ascii="Times New Roman" w:eastAsia="宋体" w:hAnsi="Times New Roman" w:cs="Times New Roman" w:hint="eastAsia"/>
          <w:sz w:val="28"/>
          <w:szCs w:val="28"/>
        </w:rPr>
        <w:t>0</w:t>
      </w:r>
      <w:r>
        <w:rPr>
          <w:rFonts w:ascii="Times New Roman" w:eastAsia="宋体" w:hAnsi="Times New Roman" w:cs="Times New Roman"/>
          <w:sz w:val="28"/>
          <w:szCs w:val="28"/>
        </w:rPr>
        <w:t>.91</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，参考</w:t>
      </w:r>
      <w:r w:rsidR="00EE472E" w:rsidRPr="006C2E58">
        <w:rPr>
          <w:rFonts w:ascii="Times New Roman" w:eastAsia="宋体" w:hAnsi="Times New Roman" w:cs="Times New Roman" w:hint="eastAsia"/>
          <w:sz w:val="28"/>
          <w:szCs w:val="28"/>
        </w:rPr>
        <w:t>YB/T 4902-2021</w:t>
      </w:r>
      <w:r w:rsidR="00EE472E" w:rsidRPr="006C2E58">
        <w:rPr>
          <w:rFonts w:ascii="Times New Roman" w:eastAsia="宋体" w:hAnsi="Times New Roman" w:cs="Times New Roman" w:hint="eastAsia"/>
          <w:sz w:val="28"/>
          <w:szCs w:val="28"/>
        </w:rPr>
        <w:t>《绿色设计产品评价技术规范</w:t>
      </w:r>
      <w:r w:rsidR="00EE472E" w:rsidRPr="006C2E58">
        <w:rPr>
          <w:rFonts w:ascii="Times New Roman" w:eastAsia="宋体" w:hAnsi="Times New Roman" w:cs="Times New Roman" w:hint="eastAsia"/>
          <w:sz w:val="28"/>
          <w:szCs w:val="28"/>
        </w:rPr>
        <w:t xml:space="preserve"> </w:t>
      </w:r>
      <w:r w:rsidR="00EE472E" w:rsidRPr="006C2E58">
        <w:rPr>
          <w:rFonts w:ascii="Times New Roman" w:eastAsia="宋体" w:hAnsi="Times New Roman" w:cs="Times New Roman" w:hint="eastAsia"/>
          <w:sz w:val="28"/>
          <w:szCs w:val="28"/>
        </w:rPr>
        <w:t>钢筋混凝土用热轧带肋钢筋》</w:t>
      </w:r>
      <w:r>
        <w:rPr>
          <w:rFonts w:ascii="Times New Roman" w:eastAsia="宋体" w:hAnsi="Times New Roman" w:cs="Times New Roman" w:hint="eastAsia"/>
          <w:sz w:val="28"/>
          <w:szCs w:val="28"/>
        </w:rPr>
        <w:t>中</w:t>
      </w:r>
      <w:r w:rsidRPr="007C284D">
        <w:rPr>
          <w:rFonts w:ascii="Times New Roman" w:eastAsia="宋体" w:hAnsi="Times New Roman" w:cs="Times New Roman" w:hint="eastAsia"/>
          <w:sz w:val="28"/>
          <w:szCs w:val="28"/>
        </w:rPr>
        <w:t>电炉工艺单位产品取水量</w:t>
      </w:r>
      <w:r>
        <w:rPr>
          <w:rFonts w:ascii="Times New Roman" w:eastAsia="宋体" w:hAnsi="Times New Roman" w:cs="Times New Roman" w:hint="eastAsia"/>
          <w:sz w:val="28"/>
          <w:szCs w:val="28"/>
        </w:rPr>
        <w:t>≤</w:t>
      </w:r>
      <w:r>
        <w:rPr>
          <w:rFonts w:ascii="Times New Roman" w:eastAsia="宋体" w:hAnsi="Times New Roman" w:cs="Times New Roman"/>
          <w:sz w:val="28"/>
          <w:szCs w:val="28"/>
        </w:rPr>
        <w:t>2.6</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的要求，综合考虑本文件直接采用</w:t>
      </w:r>
      <w:r w:rsidRPr="007C284D">
        <w:rPr>
          <w:rFonts w:ascii="Times New Roman" w:eastAsia="宋体" w:hAnsi="Times New Roman" w:cs="Times New Roman" w:hint="eastAsia"/>
          <w:sz w:val="28"/>
          <w:szCs w:val="28"/>
        </w:rPr>
        <w:t>电炉工艺单位产品取水量≤</w:t>
      </w:r>
      <w:r w:rsidRPr="007C284D">
        <w:rPr>
          <w:rFonts w:ascii="Times New Roman" w:eastAsia="宋体" w:hAnsi="Times New Roman" w:cs="Times New Roman" w:hint="eastAsia"/>
          <w:sz w:val="28"/>
          <w:szCs w:val="28"/>
        </w:rPr>
        <w:t>2.6m</w:t>
      </w:r>
      <w:r w:rsidRPr="007C284D">
        <w:rPr>
          <w:rFonts w:ascii="Times New Roman" w:eastAsia="宋体" w:hAnsi="Times New Roman" w:cs="Times New Roman" w:hint="eastAsia"/>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w:t>
      </w:r>
      <w:r>
        <w:rPr>
          <w:rFonts w:ascii="Times New Roman" w:eastAsia="宋体" w:hAnsi="Times New Roman" w:cs="Times New Roman" w:hint="eastAsia"/>
          <w:sz w:val="28"/>
          <w:szCs w:val="28"/>
        </w:rPr>
        <w:lastRenderedPageBreak/>
        <w:t>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25A0A3EE"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w:t>
      </w:r>
      <w:r w:rsidR="00EE472E">
        <w:rPr>
          <w:rFonts w:ascii="Times New Roman" w:eastAsia="宋体" w:hAnsi="Times New Roman" w:cs="Times New Roman" w:hint="eastAsia"/>
          <w:sz w:val="28"/>
          <w:szCs w:val="28"/>
        </w:rPr>
        <w:t>焦化、烧结、球团、高炉、转炉、电炉、轧钢</w:t>
      </w:r>
      <w:r>
        <w:rPr>
          <w:rFonts w:ascii="Times New Roman" w:eastAsia="宋体" w:hAnsi="Times New Roman" w:cs="Times New Roman" w:hint="eastAsia"/>
          <w:sz w:val="28"/>
          <w:szCs w:val="28"/>
        </w:rPr>
        <w:t>工序。</w:t>
      </w:r>
    </w:p>
    <w:p w14:paraId="171F3272" w14:textId="4962E0BF" w:rsidR="002A4096" w:rsidRDefault="00637D53" w:rsidP="002A4096">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w:t>
      </w:r>
      <w:r w:rsidR="00EE472E">
        <w:rPr>
          <w:rFonts w:ascii="Times New Roman" w:eastAsia="宋体" w:hAnsi="Times New Roman" w:cs="Times New Roman" w:hint="eastAsia"/>
          <w:sz w:val="28"/>
          <w:szCs w:val="28"/>
        </w:rPr>
        <w:t>各</w:t>
      </w:r>
      <w:r w:rsidR="00AC55C3">
        <w:rPr>
          <w:rFonts w:ascii="Times New Roman" w:eastAsia="宋体" w:hAnsi="Times New Roman" w:cs="Times New Roman" w:hint="eastAsia"/>
          <w:sz w:val="28"/>
          <w:szCs w:val="28"/>
        </w:rPr>
        <w:t>工序能耗，本文件</w:t>
      </w:r>
      <w:r w:rsidR="002C6608">
        <w:rPr>
          <w:rFonts w:ascii="Times New Roman" w:eastAsia="宋体" w:hAnsi="Times New Roman" w:cs="Times New Roman" w:hint="eastAsia"/>
          <w:sz w:val="28"/>
          <w:szCs w:val="28"/>
        </w:rPr>
        <w:t>参考</w:t>
      </w:r>
      <w:r w:rsidR="00EE472E" w:rsidRPr="006C2E58">
        <w:rPr>
          <w:rFonts w:ascii="Times New Roman" w:eastAsia="宋体" w:hAnsi="Times New Roman" w:cs="Times New Roman" w:hint="eastAsia"/>
          <w:sz w:val="28"/>
          <w:szCs w:val="28"/>
        </w:rPr>
        <w:t>YB/T 4902-2021</w:t>
      </w:r>
      <w:r w:rsidR="00EE472E" w:rsidRPr="006C2E58">
        <w:rPr>
          <w:rFonts w:ascii="Times New Roman" w:eastAsia="宋体" w:hAnsi="Times New Roman" w:cs="Times New Roman" w:hint="eastAsia"/>
          <w:sz w:val="28"/>
          <w:szCs w:val="28"/>
        </w:rPr>
        <w:t>《绿色设计产品评价技术规范</w:t>
      </w:r>
      <w:r w:rsidR="00EE472E" w:rsidRPr="006C2E58">
        <w:rPr>
          <w:rFonts w:ascii="Times New Roman" w:eastAsia="宋体" w:hAnsi="Times New Roman" w:cs="Times New Roman" w:hint="eastAsia"/>
          <w:sz w:val="28"/>
          <w:szCs w:val="28"/>
        </w:rPr>
        <w:t xml:space="preserve"> </w:t>
      </w:r>
      <w:r w:rsidR="00EE472E" w:rsidRPr="006C2E58">
        <w:rPr>
          <w:rFonts w:ascii="Times New Roman" w:eastAsia="宋体" w:hAnsi="Times New Roman" w:cs="Times New Roman" w:hint="eastAsia"/>
          <w:sz w:val="28"/>
          <w:szCs w:val="28"/>
        </w:rPr>
        <w:t>钢筋混凝土用热轧带肋钢筋》</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EE472E">
        <w:rPr>
          <w:rFonts w:ascii="Times New Roman" w:eastAsia="宋体" w:hAnsi="Times New Roman" w:cs="Times New Roman" w:hint="eastAsia"/>
          <w:sz w:val="28"/>
          <w:szCs w:val="28"/>
        </w:rPr>
        <w:t>焦化工序（顶装）≤</w:t>
      </w:r>
      <w:r w:rsidR="00EE472E">
        <w:rPr>
          <w:rFonts w:ascii="Times New Roman" w:eastAsia="宋体" w:hAnsi="Times New Roman" w:cs="Times New Roman" w:hint="eastAsia"/>
          <w:sz w:val="28"/>
          <w:szCs w:val="28"/>
        </w:rPr>
        <w:t>1</w:t>
      </w:r>
      <w:r w:rsidR="00EE472E">
        <w:rPr>
          <w:rFonts w:ascii="Times New Roman" w:eastAsia="宋体" w:hAnsi="Times New Roman" w:cs="Times New Roman"/>
          <w:sz w:val="28"/>
          <w:szCs w:val="28"/>
        </w:rPr>
        <w:t>22</w:t>
      </w:r>
      <w:r w:rsidR="00EE472E" w:rsidRPr="00EE472E">
        <w:rPr>
          <w:rFonts w:ascii="Times New Roman" w:eastAsia="宋体" w:hAnsi="Times New Roman" w:cs="Times New Roman" w:hint="eastAsia"/>
          <w:sz w:val="28"/>
          <w:szCs w:val="28"/>
        </w:rPr>
        <w:t xml:space="preserve"> </w:t>
      </w:r>
      <w:proofErr w:type="spellStart"/>
      <w:r w:rsidR="00EE472E">
        <w:rPr>
          <w:rFonts w:ascii="Times New Roman" w:eastAsia="宋体" w:hAnsi="Times New Roman" w:cs="Times New Roman" w:hint="eastAsia"/>
          <w:sz w:val="28"/>
          <w:szCs w:val="28"/>
        </w:rPr>
        <w:t>kgce</w:t>
      </w:r>
      <w:proofErr w:type="spellEnd"/>
      <w:r w:rsidR="00EE472E">
        <w:rPr>
          <w:rFonts w:ascii="Times New Roman" w:eastAsia="宋体" w:hAnsi="Times New Roman" w:cs="Times New Roman" w:hint="eastAsia"/>
          <w:sz w:val="28"/>
          <w:szCs w:val="28"/>
        </w:rPr>
        <w:t>/t</w:t>
      </w:r>
      <w:r w:rsidR="00EE472E">
        <w:rPr>
          <w:rFonts w:ascii="Times New Roman" w:eastAsia="宋体" w:hAnsi="Times New Roman" w:cs="Times New Roman" w:hint="eastAsia"/>
          <w:sz w:val="28"/>
          <w:szCs w:val="28"/>
        </w:rPr>
        <w:t>，焦化工序（捣固）</w:t>
      </w:r>
      <w:r w:rsidR="00EE472E" w:rsidRPr="00C85B57">
        <w:rPr>
          <w:rFonts w:ascii="Times New Roman" w:eastAsia="宋体" w:hAnsi="Times New Roman" w:cs="Times New Roman" w:hint="eastAsia"/>
          <w:sz w:val="28"/>
          <w:szCs w:val="28"/>
        </w:rPr>
        <w:t>≤</w:t>
      </w:r>
      <w:r w:rsidR="00EE472E">
        <w:rPr>
          <w:rFonts w:ascii="Times New Roman" w:eastAsia="宋体" w:hAnsi="Times New Roman" w:cs="Times New Roman" w:hint="eastAsia"/>
          <w:sz w:val="28"/>
          <w:szCs w:val="28"/>
        </w:rPr>
        <w:t>1</w:t>
      </w:r>
      <w:r w:rsidR="00EE472E">
        <w:rPr>
          <w:rFonts w:ascii="Times New Roman" w:eastAsia="宋体" w:hAnsi="Times New Roman" w:cs="Times New Roman"/>
          <w:sz w:val="28"/>
          <w:szCs w:val="28"/>
        </w:rPr>
        <w:t>27</w:t>
      </w:r>
      <w:r w:rsidR="00EE472E" w:rsidRPr="00EE472E">
        <w:rPr>
          <w:rFonts w:ascii="Times New Roman" w:eastAsia="宋体" w:hAnsi="Times New Roman" w:cs="Times New Roman" w:hint="eastAsia"/>
          <w:sz w:val="28"/>
          <w:szCs w:val="28"/>
        </w:rPr>
        <w:t xml:space="preserve"> </w:t>
      </w:r>
      <w:proofErr w:type="spellStart"/>
      <w:r w:rsidR="00EE472E">
        <w:rPr>
          <w:rFonts w:ascii="Times New Roman" w:eastAsia="宋体" w:hAnsi="Times New Roman" w:cs="Times New Roman" w:hint="eastAsia"/>
          <w:sz w:val="28"/>
          <w:szCs w:val="28"/>
        </w:rPr>
        <w:t>kgce</w:t>
      </w:r>
      <w:proofErr w:type="spellEnd"/>
      <w:r w:rsidR="00EE472E">
        <w:rPr>
          <w:rFonts w:ascii="Times New Roman" w:eastAsia="宋体" w:hAnsi="Times New Roman" w:cs="Times New Roman" w:hint="eastAsia"/>
          <w:sz w:val="28"/>
          <w:szCs w:val="28"/>
        </w:rPr>
        <w:t>/t</w:t>
      </w:r>
      <w:r w:rsidR="00EE472E">
        <w:rPr>
          <w:rFonts w:ascii="Times New Roman" w:eastAsia="宋体" w:hAnsi="Times New Roman" w:cs="Times New Roman"/>
          <w:sz w:val="28"/>
          <w:szCs w:val="28"/>
        </w:rPr>
        <w:t xml:space="preserve"> </w:t>
      </w:r>
      <w:r w:rsidR="00EE472E">
        <w:rPr>
          <w:rFonts w:ascii="Times New Roman" w:eastAsia="宋体" w:hAnsi="Times New Roman" w:cs="Times New Roman" w:hint="eastAsia"/>
          <w:sz w:val="28"/>
          <w:szCs w:val="28"/>
        </w:rPr>
        <w:t>，烧结工序（含脱硝）</w:t>
      </w:r>
      <w:r w:rsidR="00EE472E" w:rsidRPr="00C85B57">
        <w:rPr>
          <w:rFonts w:ascii="Times New Roman" w:eastAsia="宋体" w:hAnsi="Times New Roman" w:cs="Times New Roman" w:hint="eastAsia"/>
          <w:sz w:val="28"/>
          <w:szCs w:val="28"/>
        </w:rPr>
        <w:t>≤</w:t>
      </w:r>
      <w:r w:rsidR="00EE472E">
        <w:rPr>
          <w:rFonts w:ascii="Times New Roman" w:eastAsia="宋体" w:hAnsi="Times New Roman" w:cs="Times New Roman"/>
          <w:sz w:val="28"/>
          <w:szCs w:val="28"/>
        </w:rPr>
        <w:t>54</w:t>
      </w:r>
      <w:r w:rsidR="002C6608">
        <w:rPr>
          <w:rFonts w:ascii="Times New Roman" w:eastAsia="宋体" w:hAnsi="Times New Roman" w:cs="Times New Roman" w:hint="eastAsia"/>
          <w:sz w:val="28"/>
          <w:szCs w:val="28"/>
        </w:rPr>
        <w:t>kgce/t</w:t>
      </w:r>
      <w:r w:rsidR="00EE472E">
        <w:rPr>
          <w:rFonts w:ascii="Times New Roman" w:eastAsia="宋体" w:hAnsi="Times New Roman" w:cs="Times New Roman" w:hint="eastAsia"/>
          <w:sz w:val="28"/>
          <w:szCs w:val="28"/>
        </w:rPr>
        <w:t>，球团工序</w:t>
      </w:r>
      <w:r w:rsidR="00EE472E" w:rsidRPr="00C85B57">
        <w:rPr>
          <w:rFonts w:ascii="Times New Roman" w:eastAsia="宋体" w:hAnsi="Times New Roman" w:cs="Times New Roman" w:hint="eastAsia"/>
          <w:sz w:val="28"/>
          <w:szCs w:val="28"/>
        </w:rPr>
        <w:t>≤</w:t>
      </w:r>
      <w:r w:rsidR="00EE472E">
        <w:rPr>
          <w:rFonts w:ascii="Times New Roman" w:eastAsia="宋体" w:hAnsi="Times New Roman" w:cs="Times New Roman"/>
          <w:sz w:val="28"/>
          <w:szCs w:val="28"/>
        </w:rPr>
        <w:t>29</w:t>
      </w:r>
      <w:r>
        <w:rPr>
          <w:rFonts w:ascii="Times New Roman" w:eastAsia="宋体" w:hAnsi="Times New Roman" w:cs="Times New Roman" w:hint="eastAsia"/>
          <w:sz w:val="28"/>
          <w:szCs w:val="28"/>
        </w:rPr>
        <w:t>kgce/t</w:t>
      </w:r>
      <w:r w:rsidR="00EE472E">
        <w:rPr>
          <w:rFonts w:ascii="Times New Roman" w:eastAsia="宋体" w:hAnsi="Times New Roman" w:cs="Times New Roman" w:hint="eastAsia"/>
          <w:sz w:val="28"/>
          <w:szCs w:val="28"/>
        </w:rPr>
        <w:t>，高炉工序</w:t>
      </w:r>
      <w:r w:rsidR="00C85B57" w:rsidRPr="00C85B57">
        <w:rPr>
          <w:rFonts w:ascii="Times New Roman" w:eastAsia="宋体" w:hAnsi="Times New Roman" w:cs="Times New Roman" w:hint="eastAsia"/>
          <w:sz w:val="28"/>
          <w:szCs w:val="28"/>
        </w:rPr>
        <w:t>≤</w:t>
      </w:r>
      <w:r w:rsidR="00EE472E">
        <w:rPr>
          <w:rFonts w:ascii="Times New Roman" w:eastAsia="宋体" w:hAnsi="Times New Roman" w:cs="Times New Roman" w:hint="eastAsia"/>
          <w:sz w:val="28"/>
          <w:szCs w:val="28"/>
        </w:rPr>
        <w:t>3</w:t>
      </w:r>
      <w:r w:rsidR="00EE472E">
        <w:rPr>
          <w:rFonts w:ascii="Times New Roman" w:eastAsia="宋体" w:hAnsi="Times New Roman" w:cs="Times New Roman"/>
          <w:sz w:val="28"/>
          <w:szCs w:val="28"/>
        </w:rPr>
        <w:t>9</w:t>
      </w:r>
      <w:r w:rsidR="00C85B57" w:rsidRPr="00C85B57">
        <w:rPr>
          <w:rFonts w:ascii="Times New Roman" w:eastAsia="宋体" w:hAnsi="Times New Roman" w:cs="Times New Roman" w:hint="eastAsia"/>
          <w:sz w:val="28"/>
          <w:szCs w:val="28"/>
        </w:rPr>
        <w:t>0</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EE472E">
        <w:rPr>
          <w:rFonts w:ascii="Times New Roman" w:eastAsia="宋体" w:hAnsi="Times New Roman" w:cs="Times New Roman" w:hint="eastAsia"/>
          <w:sz w:val="28"/>
          <w:szCs w:val="28"/>
        </w:rPr>
        <w:t>，转炉工序</w:t>
      </w:r>
      <w:r w:rsidR="002A4096">
        <w:rPr>
          <w:rFonts w:ascii="Times New Roman" w:eastAsia="宋体" w:hAnsi="Times New Roman" w:cs="Times New Roman" w:hint="eastAsia"/>
          <w:sz w:val="28"/>
          <w:szCs w:val="28"/>
        </w:rPr>
        <w:t>≤</w:t>
      </w:r>
      <w:r w:rsidR="00EE472E">
        <w:rPr>
          <w:rFonts w:ascii="Times New Roman" w:eastAsia="宋体" w:hAnsi="Times New Roman" w:cs="Times New Roman"/>
          <w:sz w:val="28"/>
          <w:szCs w:val="28"/>
        </w:rPr>
        <w:t>-20</w:t>
      </w:r>
      <w:r w:rsidR="002A4096" w:rsidRPr="00C85B57">
        <w:t xml:space="preserve"> </w:t>
      </w:r>
      <w:proofErr w:type="spellStart"/>
      <w:r w:rsidR="002A4096" w:rsidRPr="00C85B57">
        <w:rPr>
          <w:rFonts w:ascii="Times New Roman" w:eastAsia="宋体" w:hAnsi="Times New Roman" w:cs="Times New Roman"/>
          <w:sz w:val="28"/>
          <w:szCs w:val="28"/>
        </w:rPr>
        <w:t>kgce</w:t>
      </w:r>
      <w:proofErr w:type="spellEnd"/>
      <w:r w:rsidR="002A4096" w:rsidRPr="00C85B57">
        <w:rPr>
          <w:rFonts w:ascii="Times New Roman" w:eastAsia="宋体" w:hAnsi="Times New Roman" w:cs="Times New Roman"/>
          <w:sz w:val="28"/>
          <w:szCs w:val="28"/>
        </w:rPr>
        <w:t>/t</w:t>
      </w:r>
      <w:r w:rsidR="00EE472E">
        <w:rPr>
          <w:rFonts w:ascii="Times New Roman" w:eastAsia="宋体" w:hAnsi="Times New Roman" w:cs="Times New Roman" w:hint="eastAsia"/>
          <w:sz w:val="28"/>
          <w:szCs w:val="28"/>
        </w:rPr>
        <w:t>，电炉工序≤</w:t>
      </w:r>
      <w:r w:rsidR="00EE472E">
        <w:rPr>
          <w:rFonts w:ascii="Times New Roman" w:eastAsia="宋体" w:hAnsi="Times New Roman" w:cs="Times New Roman" w:hint="eastAsia"/>
          <w:sz w:val="28"/>
          <w:szCs w:val="28"/>
        </w:rPr>
        <w:t>6</w:t>
      </w:r>
      <w:r w:rsidR="00EE472E">
        <w:rPr>
          <w:rFonts w:ascii="Times New Roman" w:eastAsia="宋体" w:hAnsi="Times New Roman" w:cs="Times New Roman"/>
          <w:sz w:val="28"/>
          <w:szCs w:val="28"/>
        </w:rPr>
        <w:t>4</w:t>
      </w:r>
      <w:r w:rsidR="00EE472E" w:rsidRPr="00C85B57">
        <w:t xml:space="preserve"> </w:t>
      </w:r>
      <w:proofErr w:type="spellStart"/>
      <w:r w:rsidR="00EE472E" w:rsidRPr="00C85B57">
        <w:rPr>
          <w:rFonts w:ascii="Times New Roman" w:eastAsia="宋体" w:hAnsi="Times New Roman" w:cs="Times New Roman"/>
          <w:sz w:val="28"/>
          <w:szCs w:val="28"/>
        </w:rPr>
        <w:t>kgce</w:t>
      </w:r>
      <w:proofErr w:type="spellEnd"/>
      <w:r w:rsidR="00EE472E" w:rsidRPr="00C85B57">
        <w:rPr>
          <w:rFonts w:ascii="Times New Roman" w:eastAsia="宋体" w:hAnsi="Times New Roman" w:cs="Times New Roman"/>
          <w:sz w:val="28"/>
          <w:szCs w:val="28"/>
        </w:rPr>
        <w:t>/t</w:t>
      </w:r>
      <w:r w:rsidR="00EE472E">
        <w:rPr>
          <w:rFonts w:ascii="Times New Roman" w:eastAsia="宋体" w:hAnsi="Times New Roman" w:cs="Times New Roman" w:hint="eastAsia"/>
          <w:sz w:val="28"/>
          <w:szCs w:val="28"/>
        </w:rPr>
        <w:t>，</w:t>
      </w:r>
      <w:r w:rsidR="002A4096">
        <w:rPr>
          <w:rFonts w:ascii="Times New Roman" w:eastAsia="宋体" w:hAnsi="Times New Roman" w:cs="Times New Roman" w:hint="eastAsia"/>
          <w:sz w:val="28"/>
          <w:szCs w:val="28"/>
        </w:rPr>
        <w:t>轧钢工序</w:t>
      </w:r>
      <w:r w:rsidR="00EE472E">
        <w:rPr>
          <w:rFonts w:ascii="Times New Roman" w:eastAsia="宋体" w:hAnsi="Times New Roman" w:cs="Times New Roman" w:hint="eastAsia"/>
          <w:sz w:val="28"/>
          <w:szCs w:val="28"/>
        </w:rPr>
        <w:t>（盘卷）</w:t>
      </w:r>
      <w:r w:rsidR="002A4096">
        <w:rPr>
          <w:rFonts w:ascii="Times New Roman" w:eastAsia="宋体" w:hAnsi="Times New Roman" w:cs="Times New Roman" w:hint="eastAsia"/>
          <w:sz w:val="28"/>
          <w:szCs w:val="28"/>
        </w:rPr>
        <w:t>≤</w:t>
      </w:r>
      <w:r w:rsidR="00EE472E">
        <w:rPr>
          <w:rFonts w:ascii="Times New Roman" w:eastAsia="宋体" w:hAnsi="Times New Roman" w:cs="Times New Roman"/>
          <w:sz w:val="28"/>
          <w:szCs w:val="28"/>
        </w:rPr>
        <w:t>54</w:t>
      </w:r>
      <w:r w:rsidR="002A4096" w:rsidRPr="00C85B57">
        <w:t xml:space="preserve"> </w:t>
      </w:r>
      <w:proofErr w:type="spellStart"/>
      <w:r w:rsidR="002A4096" w:rsidRPr="00C85B57">
        <w:rPr>
          <w:rFonts w:ascii="Times New Roman" w:eastAsia="宋体" w:hAnsi="Times New Roman" w:cs="Times New Roman"/>
          <w:sz w:val="28"/>
          <w:szCs w:val="28"/>
        </w:rPr>
        <w:t>kgce</w:t>
      </w:r>
      <w:proofErr w:type="spellEnd"/>
      <w:r w:rsidR="002A4096" w:rsidRPr="00C85B57">
        <w:rPr>
          <w:rFonts w:ascii="Times New Roman" w:eastAsia="宋体" w:hAnsi="Times New Roman" w:cs="Times New Roman"/>
          <w:sz w:val="28"/>
          <w:szCs w:val="28"/>
        </w:rPr>
        <w:t>/t</w:t>
      </w:r>
      <w:r w:rsidR="00EE472E">
        <w:rPr>
          <w:rFonts w:ascii="Times New Roman" w:eastAsia="宋体" w:hAnsi="Times New Roman" w:cs="Times New Roman" w:hint="eastAsia"/>
          <w:sz w:val="28"/>
          <w:szCs w:val="28"/>
        </w:rPr>
        <w:t>，轧钢工序（直条）≤</w:t>
      </w:r>
      <w:r w:rsidR="00EE472E">
        <w:rPr>
          <w:rFonts w:ascii="Times New Roman" w:eastAsia="宋体" w:hAnsi="Times New Roman" w:cs="Times New Roman"/>
          <w:sz w:val="28"/>
          <w:szCs w:val="28"/>
        </w:rPr>
        <w:t>50</w:t>
      </w:r>
      <w:r w:rsidR="00EE472E" w:rsidRPr="00C85B57">
        <w:t xml:space="preserve"> </w:t>
      </w:r>
      <w:proofErr w:type="spellStart"/>
      <w:r w:rsidR="00EE472E" w:rsidRPr="00C85B57">
        <w:rPr>
          <w:rFonts w:ascii="Times New Roman" w:eastAsia="宋体" w:hAnsi="Times New Roman" w:cs="Times New Roman"/>
          <w:sz w:val="28"/>
          <w:szCs w:val="28"/>
        </w:rPr>
        <w:t>kgce</w:t>
      </w:r>
      <w:proofErr w:type="spellEnd"/>
      <w:r w:rsidR="00EE472E" w:rsidRPr="00C85B57">
        <w:rPr>
          <w:rFonts w:ascii="Times New Roman" w:eastAsia="宋体" w:hAnsi="Times New Roman" w:cs="Times New Roman"/>
          <w:sz w:val="28"/>
          <w:szCs w:val="28"/>
        </w:rPr>
        <w:t>/t</w:t>
      </w:r>
      <w:r w:rsidR="002A4096">
        <w:rPr>
          <w:rFonts w:ascii="Times New Roman" w:eastAsia="宋体" w:hAnsi="Times New Roman" w:cs="Times New Roman" w:hint="eastAsia"/>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683C474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EE472E">
        <w:rPr>
          <w:rFonts w:ascii="Times New Roman" w:eastAsia="宋体" w:hAnsi="Times New Roman" w:cs="Times New Roman" w:hint="eastAsia"/>
          <w:sz w:val="28"/>
          <w:szCs w:val="28"/>
        </w:rPr>
        <w:t>热处理带肋高强钢筋</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w:t>
      </w:r>
      <w:r w:rsidR="00EE472E" w:rsidRPr="006C2E58">
        <w:rPr>
          <w:rFonts w:ascii="Times New Roman" w:eastAsia="宋体" w:hAnsi="Times New Roman" w:cs="Times New Roman" w:hint="eastAsia"/>
          <w:sz w:val="28"/>
          <w:szCs w:val="28"/>
        </w:rPr>
        <w:t>YB/T 4902-2021</w:t>
      </w:r>
      <w:r w:rsidR="00EE472E" w:rsidRPr="006C2E58">
        <w:rPr>
          <w:rFonts w:ascii="Times New Roman" w:eastAsia="宋体" w:hAnsi="Times New Roman" w:cs="Times New Roman" w:hint="eastAsia"/>
          <w:sz w:val="28"/>
          <w:szCs w:val="28"/>
        </w:rPr>
        <w:t>《绿色设计产品评价技术规范</w:t>
      </w:r>
      <w:r w:rsidR="00EE472E" w:rsidRPr="006C2E58">
        <w:rPr>
          <w:rFonts w:ascii="Times New Roman" w:eastAsia="宋体" w:hAnsi="Times New Roman" w:cs="Times New Roman" w:hint="eastAsia"/>
          <w:sz w:val="28"/>
          <w:szCs w:val="28"/>
        </w:rPr>
        <w:t xml:space="preserve"> </w:t>
      </w:r>
      <w:r w:rsidR="00EE472E" w:rsidRPr="006C2E58">
        <w:rPr>
          <w:rFonts w:ascii="Times New Roman" w:eastAsia="宋体" w:hAnsi="Times New Roman" w:cs="Times New Roman" w:hint="eastAsia"/>
          <w:sz w:val="28"/>
          <w:szCs w:val="28"/>
        </w:rPr>
        <w:t>钢筋混凝土用热轧带肋钢筋》</w:t>
      </w:r>
      <w:r w:rsidR="00EE472E">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17CDBB42" w14:textId="14C98697" w:rsidR="00833440"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EE472E" w:rsidRPr="00EE472E">
        <w:rPr>
          <w:rFonts w:ascii="Times New Roman" w:eastAsia="宋体" w:hAnsi="Times New Roman" w:cs="Times New Roman"/>
          <w:sz w:val="28"/>
          <w:szCs w:val="28"/>
        </w:rPr>
        <w:t>Q/321182 KBC005-2023</w:t>
      </w:r>
      <w:r w:rsidR="002B1ABA">
        <w:rPr>
          <w:rFonts w:ascii="Times New Roman" w:eastAsia="宋体" w:hAnsi="Times New Roman" w:cs="Times New Roman" w:hint="eastAsia"/>
          <w:sz w:val="28"/>
          <w:szCs w:val="28"/>
        </w:rPr>
        <w:t>《</w:t>
      </w:r>
      <w:r w:rsidR="00EE472E">
        <w:rPr>
          <w:rFonts w:ascii="Times New Roman" w:eastAsia="宋体" w:hAnsi="Times New Roman" w:cs="Times New Roman" w:hint="eastAsia"/>
          <w:sz w:val="28"/>
          <w:szCs w:val="28"/>
        </w:rPr>
        <w:t>热处理高强钢筋</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w:t>
      </w:r>
      <w:r w:rsidR="00AC55C3">
        <w:rPr>
          <w:rFonts w:ascii="Times New Roman" w:eastAsia="宋体" w:hAnsi="Times New Roman" w:cs="Times New Roman" w:hint="eastAsia"/>
          <w:sz w:val="28"/>
          <w:szCs w:val="28"/>
        </w:rPr>
        <w:t>热处理带肋高强钢筋常用于钢筋混凝土建筑</w:t>
      </w:r>
      <w:r w:rsidR="00833440">
        <w:rPr>
          <w:rFonts w:ascii="Times New Roman" w:eastAsia="宋体" w:hAnsi="Times New Roman" w:cs="Times New Roman" w:hint="eastAsia"/>
          <w:sz w:val="28"/>
          <w:szCs w:val="28"/>
        </w:rPr>
        <w:t>，参照</w:t>
      </w:r>
      <w:r w:rsidR="00EE472E" w:rsidRPr="006C2E58">
        <w:rPr>
          <w:rFonts w:ascii="Times New Roman" w:eastAsia="宋体" w:hAnsi="Times New Roman" w:cs="Times New Roman" w:hint="eastAsia"/>
          <w:sz w:val="28"/>
          <w:szCs w:val="28"/>
        </w:rPr>
        <w:t>YB/T 4902-2021</w:t>
      </w:r>
      <w:r w:rsidR="00EE472E" w:rsidRPr="006C2E58">
        <w:rPr>
          <w:rFonts w:ascii="Times New Roman" w:eastAsia="宋体" w:hAnsi="Times New Roman" w:cs="Times New Roman" w:hint="eastAsia"/>
          <w:sz w:val="28"/>
          <w:szCs w:val="28"/>
        </w:rPr>
        <w:t>《绿色设计产品评价技术规范</w:t>
      </w:r>
      <w:r w:rsidR="00EE472E" w:rsidRPr="006C2E58">
        <w:rPr>
          <w:rFonts w:ascii="Times New Roman" w:eastAsia="宋体" w:hAnsi="Times New Roman" w:cs="Times New Roman" w:hint="eastAsia"/>
          <w:sz w:val="28"/>
          <w:szCs w:val="28"/>
        </w:rPr>
        <w:t xml:space="preserve"> </w:t>
      </w:r>
      <w:r w:rsidR="00EE472E" w:rsidRPr="006C2E58">
        <w:rPr>
          <w:rFonts w:ascii="Times New Roman" w:eastAsia="宋体" w:hAnsi="Times New Roman" w:cs="Times New Roman" w:hint="eastAsia"/>
          <w:sz w:val="28"/>
          <w:szCs w:val="28"/>
        </w:rPr>
        <w:t>钢筋混凝土用热轧带肋钢筋》</w:t>
      </w:r>
      <w:r w:rsidR="00833440">
        <w:rPr>
          <w:rFonts w:ascii="Times New Roman" w:eastAsia="宋体" w:hAnsi="Times New Roman" w:cs="Times New Roman" w:hint="eastAsia"/>
          <w:sz w:val="28"/>
          <w:szCs w:val="28"/>
        </w:rPr>
        <w:t>提出</w:t>
      </w:r>
      <w:r w:rsidR="00EE472E">
        <w:rPr>
          <w:rFonts w:ascii="Times New Roman" w:eastAsia="宋体" w:hAnsi="Times New Roman" w:cs="Times New Roman" w:hint="eastAsia"/>
          <w:sz w:val="28"/>
          <w:szCs w:val="28"/>
        </w:rPr>
        <w:t>屈服强度</w:t>
      </w:r>
      <w:r w:rsidR="00AC55C3">
        <w:rPr>
          <w:rFonts w:ascii="Times New Roman" w:eastAsia="宋体" w:hAnsi="Times New Roman" w:cs="Times New Roman" w:hint="eastAsia"/>
          <w:sz w:val="28"/>
          <w:szCs w:val="28"/>
        </w:rPr>
        <w:t>6</w:t>
      </w:r>
      <w:r w:rsidR="00AC55C3">
        <w:rPr>
          <w:rFonts w:ascii="Times New Roman" w:eastAsia="宋体" w:hAnsi="Times New Roman" w:cs="Times New Roman"/>
          <w:sz w:val="28"/>
          <w:szCs w:val="28"/>
        </w:rPr>
        <w:t>30MP</w:t>
      </w:r>
      <w:r w:rsidR="00AC55C3">
        <w:rPr>
          <w:rFonts w:ascii="Times New Roman" w:eastAsia="宋体" w:hAnsi="Times New Roman" w:cs="Times New Roman" w:hint="eastAsia"/>
          <w:sz w:val="28"/>
          <w:szCs w:val="28"/>
        </w:rPr>
        <w:t>a</w:t>
      </w:r>
      <w:r w:rsidR="00AC55C3">
        <w:rPr>
          <w:rFonts w:ascii="Times New Roman" w:eastAsia="宋体" w:hAnsi="Times New Roman" w:cs="Times New Roman"/>
          <w:sz w:val="28"/>
          <w:szCs w:val="28"/>
        </w:rPr>
        <w:t>~680MP</w:t>
      </w:r>
      <w:r w:rsidR="00AC55C3">
        <w:rPr>
          <w:rFonts w:ascii="Times New Roman" w:eastAsia="宋体" w:hAnsi="Times New Roman" w:cs="Times New Roman" w:hint="eastAsia"/>
          <w:sz w:val="28"/>
          <w:szCs w:val="28"/>
        </w:rPr>
        <w:t>a</w:t>
      </w:r>
      <w:r w:rsidR="00833440">
        <w:rPr>
          <w:rFonts w:ascii="Times New Roman" w:eastAsia="宋体" w:hAnsi="Times New Roman" w:cs="Times New Roman" w:hint="eastAsia"/>
          <w:sz w:val="28"/>
          <w:szCs w:val="28"/>
        </w:rPr>
        <w:t>。</w:t>
      </w:r>
      <w:r w:rsidR="00AC55C3">
        <w:rPr>
          <w:rFonts w:ascii="Times New Roman" w:eastAsia="宋体" w:hAnsi="Times New Roman" w:cs="Times New Roman" w:hint="eastAsia"/>
          <w:sz w:val="28"/>
          <w:szCs w:val="28"/>
        </w:rPr>
        <w:t>金相组织，</w:t>
      </w:r>
      <w:r w:rsidR="00AC55C3" w:rsidRPr="00AC55C3">
        <w:rPr>
          <w:rFonts w:ascii="Times New Roman" w:eastAsia="宋体" w:hAnsi="Times New Roman" w:cs="Times New Roman" w:hint="eastAsia"/>
          <w:sz w:val="28"/>
          <w:szCs w:val="28"/>
        </w:rPr>
        <w:t>横截面金相组织不允许出现回火组织</w:t>
      </w:r>
      <w:r w:rsidR="00D40F6C">
        <w:rPr>
          <w:rFonts w:ascii="Times New Roman" w:eastAsia="宋体" w:hAnsi="Times New Roman" w:cs="Times New Roman" w:hint="eastAsia"/>
          <w:sz w:val="28"/>
          <w:szCs w:val="28"/>
        </w:rPr>
        <w:t>。</w:t>
      </w:r>
      <w:r w:rsidR="00AC55C3">
        <w:rPr>
          <w:rFonts w:ascii="Times New Roman" w:eastAsia="宋体" w:hAnsi="Times New Roman" w:cs="Times New Roman" w:hint="eastAsia"/>
          <w:sz w:val="28"/>
          <w:szCs w:val="28"/>
        </w:rPr>
        <w:t>重量偏差和晶粒度不粗于</w:t>
      </w:r>
      <w:r w:rsidR="00AC55C3">
        <w:rPr>
          <w:rFonts w:ascii="Times New Roman" w:eastAsia="宋体" w:hAnsi="Times New Roman" w:cs="Times New Roman" w:hint="eastAsia"/>
          <w:sz w:val="28"/>
          <w:szCs w:val="28"/>
        </w:rPr>
        <w:t>8</w:t>
      </w:r>
      <w:r w:rsidR="00AC55C3">
        <w:rPr>
          <w:rFonts w:ascii="Times New Roman" w:eastAsia="宋体" w:hAnsi="Times New Roman" w:cs="Times New Roman" w:hint="eastAsia"/>
          <w:sz w:val="28"/>
          <w:szCs w:val="28"/>
        </w:rPr>
        <w:t>级指标。</w:t>
      </w:r>
    </w:p>
    <w:p w14:paraId="321F449B" w14:textId="748D536A" w:rsidR="00430016" w:rsidRDefault="00430016">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增加备注：考虑到天舜有多家代加工企业，企业代加工的制造商</w:t>
      </w:r>
      <w:r w:rsidRPr="00430016">
        <w:rPr>
          <w:rFonts w:ascii="Times New Roman" w:eastAsia="宋体" w:hAnsi="Times New Roman" w:cs="Times New Roman" w:hint="eastAsia"/>
          <w:sz w:val="28"/>
          <w:szCs w:val="28"/>
        </w:rPr>
        <w:t>已经获得工信部钢筋混凝土用热轧带肋钢筋绿色设计产品称号或通过冶金规划院钢筋混凝土用热轧带肋钢筋绿色产品认证，资源属性、能源属性和环境属性可依据相关</w:t>
      </w:r>
      <w:r>
        <w:rPr>
          <w:rFonts w:ascii="Times New Roman" w:eastAsia="宋体" w:hAnsi="Times New Roman" w:cs="Times New Roman" w:hint="eastAsia"/>
          <w:sz w:val="28"/>
          <w:szCs w:val="28"/>
        </w:rPr>
        <w:t>认证或评价</w:t>
      </w:r>
      <w:r w:rsidRPr="00430016">
        <w:rPr>
          <w:rFonts w:ascii="Times New Roman" w:eastAsia="宋体" w:hAnsi="Times New Roman" w:cs="Times New Roman" w:hint="eastAsia"/>
          <w:sz w:val="28"/>
          <w:szCs w:val="28"/>
        </w:rPr>
        <w:t>材料确认</w:t>
      </w:r>
      <w:r>
        <w:rPr>
          <w:rFonts w:ascii="Times New Roman" w:eastAsia="宋体" w:hAnsi="Times New Roman" w:cs="Times New Roman" w:hint="eastAsia"/>
          <w:sz w:val="28"/>
          <w:szCs w:val="28"/>
        </w:rPr>
        <w:t>。</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49589C99" w:rsidR="004D5FB9" w:rsidRDefault="00D744D9">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通过文件</w:t>
      </w:r>
      <w:r w:rsidR="00637D53">
        <w:rPr>
          <w:rFonts w:ascii="Times New Roman" w:eastAsia="宋体" w:hAnsi="Times New Roman" w:cs="Times New Roman" w:hint="eastAsia"/>
          <w:sz w:val="28"/>
          <w:szCs w:val="28"/>
        </w:rPr>
        <w:t>的制定和实施，拟解决</w:t>
      </w:r>
      <w:r w:rsidR="00AC55C3">
        <w:rPr>
          <w:rFonts w:ascii="Times New Roman" w:eastAsia="宋体" w:hAnsi="Times New Roman" w:cs="Times New Roman" w:hint="eastAsia"/>
          <w:sz w:val="28"/>
          <w:szCs w:val="28"/>
        </w:rPr>
        <w:t>热处理带肋高强钢筋</w:t>
      </w:r>
      <w:r w:rsidR="00637D53">
        <w:rPr>
          <w:rFonts w:ascii="Times New Roman" w:eastAsia="宋体" w:hAnsi="Times New Roman" w:cs="Times New Roman" w:hint="eastAsia"/>
          <w:sz w:val="28"/>
          <w:szCs w:val="28"/>
        </w:rPr>
        <w:t>生产企业制造的产品长期以来未有全面系统的生命周期客观评价的现实问题，引导</w:t>
      </w:r>
      <w:r w:rsidR="00AC55C3">
        <w:rPr>
          <w:rFonts w:ascii="Times New Roman" w:eastAsia="宋体" w:hAnsi="Times New Roman" w:cs="Times New Roman" w:hint="eastAsia"/>
          <w:sz w:val="28"/>
          <w:szCs w:val="28"/>
        </w:rPr>
        <w:t>热处理带肋高强钢筋</w:t>
      </w:r>
      <w:r w:rsidR="00637D53">
        <w:rPr>
          <w:rFonts w:ascii="Times New Roman" w:eastAsia="宋体" w:hAnsi="Times New Roman" w:cs="Times New Roman" w:hint="eastAsia"/>
          <w:sz w:val="28"/>
          <w:szCs w:val="28"/>
        </w:rPr>
        <w:t>生产企业和下游用户单位开展绿色设计产品评价工作。对</w:t>
      </w:r>
      <w:r w:rsidR="00AC55C3">
        <w:rPr>
          <w:rFonts w:ascii="Times New Roman" w:eastAsia="宋体" w:hAnsi="Times New Roman" w:cs="Times New Roman" w:hint="eastAsia"/>
          <w:sz w:val="28"/>
          <w:szCs w:val="28"/>
        </w:rPr>
        <w:t>热处理带肋高强钢筋</w:t>
      </w:r>
      <w:r>
        <w:rPr>
          <w:rFonts w:ascii="Times New Roman" w:eastAsia="宋体" w:hAnsi="Times New Roman" w:cs="Times New Roman" w:hint="eastAsia"/>
          <w:sz w:val="28"/>
          <w:szCs w:val="28"/>
        </w:rPr>
        <w:t>产品生产有较高的指导价值和应用规范。制定的原则体现了文件</w:t>
      </w:r>
      <w:r w:rsidR="00637D53">
        <w:rPr>
          <w:rFonts w:ascii="Times New Roman" w:eastAsia="宋体" w:hAnsi="Times New Roman" w:cs="Times New Roman" w:hint="eastAsia"/>
          <w:sz w:val="28"/>
          <w:szCs w:val="28"/>
        </w:rPr>
        <w:t>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17F0829" w:rsidR="004D5FB9" w:rsidRDefault="00AC55C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sidR="00637D53">
        <w:rPr>
          <w:rFonts w:ascii="Times New Roman" w:eastAsia="宋体" w:hAnsi="Times New Roman" w:cs="Times New Roman"/>
          <w:sz w:val="28"/>
          <w:szCs w:val="28"/>
        </w:rPr>
        <w:t>没有采用国际标准。</w:t>
      </w:r>
    </w:p>
    <w:p w14:paraId="23A05C78" w14:textId="3A82F424" w:rsidR="004D5FB9" w:rsidRDefault="00AC55C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sidR="00637D53">
        <w:rPr>
          <w:rFonts w:ascii="Times New Roman" w:eastAsia="宋体" w:hAnsi="Times New Roman" w:cs="Times New Roman"/>
          <w:sz w:val="28"/>
          <w:szCs w:val="28"/>
        </w:rPr>
        <w:t>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474EF355" w:rsidR="004D5FB9" w:rsidRDefault="00AC55C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本</w:t>
      </w:r>
      <w:r>
        <w:rPr>
          <w:rFonts w:ascii="Times New Roman" w:eastAsia="宋体" w:hAnsi="Times New Roman" w:cs="Times New Roman" w:hint="eastAsia"/>
          <w:sz w:val="28"/>
          <w:szCs w:val="28"/>
        </w:rPr>
        <w:t>文件</w:t>
      </w:r>
      <w:r w:rsidR="00637D53">
        <w:rPr>
          <w:rFonts w:ascii="Times New Roman" w:eastAsia="宋体" w:hAnsi="Times New Roman" w:cs="Times New Roman"/>
          <w:sz w:val="28"/>
          <w:szCs w:val="28"/>
        </w:rPr>
        <w:t>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197A5CB1" w:rsidR="004D5FB9" w:rsidRDefault="00AC55C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九、文件</w:t>
      </w:r>
      <w:r w:rsidR="00637D53">
        <w:rPr>
          <w:rFonts w:ascii="Times New Roman" w:eastAsia="黑体" w:hAnsi="Times New Roman" w:cs="Times New Roman" w:hint="eastAsia"/>
          <w:sz w:val="28"/>
          <w:szCs w:val="28"/>
        </w:rPr>
        <w:t>性质的建议说明</w:t>
      </w:r>
    </w:p>
    <w:p w14:paraId="087B6C58" w14:textId="360E6E73"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w:t>
      </w:r>
      <w:r w:rsidR="00AC55C3">
        <w:rPr>
          <w:rFonts w:ascii="Times New Roman" w:eastAsia="宋体" w:hAnsi="Times New Roman" w:cs="Times New Roman" w:hint="eastAsia"/>
          <w:sz w:val="28"/>
          <w:szCs w:val="28"/>
        </w:rPr>
        <w:t>认证用技术规范性文件</w:t>
      </w:r>
      <w:r>
        <w:rPr>
          <w:rFonts w:ascii="Times New Roman" w:eastAsia="宋体" w:hAnsi="Times New Roman" w:cs="Times New Roman"/>
          <w:sz w:val="28"/>
          <w:szCs w:val="28"/>
        </w:rPr>
        <w:t>。</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4943D0D3" w:rsidR="004D5FB9" w:rsidRDefault="00AC55C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十、贯彻文件</w:t>
      </w:r>
      <w:r w:rsidR="00637D53">
        <w:rPr>
          <w:rFonts w:ascii="Times New Roman" w:eastAsia="黑体" w:hAnsi="Times New Roman" w:cs="Times New Roman" w:hint="eastAsia"/>
          <w:sz w:val="28"/>
          <w:szCs w:val="28"/>
        </w:rPr>
        <w:t>的要求和措施建议</w:t>
      </w:r>
    </w:p>
    <w:p w14:paraId="2B822641" w14:textId="36C1A979"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w:t>
      </w:r>
      <w:r w:rsidR="00AC55C3">
        <w:rPr>
          <w:rFonts w:ascii="Times New Roman" w:eastAsia="宋体" w:hAnsi="Times New Roman" w:cs="Times New Roman" w:hint="eastAsia"/>
          <w:sz w:val="28"/>
          <w:szCs w:val="28"/>
        </w:rPr>
        <w:t>江苏天舜金属材料集团有限公司、冶金规划院</w:t>
      </w:r>
      <w:r>
        <w:rPr>
          <w:rFonts w:ascii="Times New Roman" w:eastAsia="宋体" w:hAnsi="Times New Roman" w:cs="Times New Roman"/>
          <w:sz w:val="28"/>
          <w:szCs w:val="28"/>
        </w:rPr>
        <w:t>，经过审定后，由</w:t>
      </w:r>
      <w:r w:rsidR="00AC55C3">
        <w:rPr>
          <w:rFonts w:ascii="Times New Roman" w:eastAsia="宋体" w:hAnsi="Times New Roman" w:cs="Times New Roman" w:hint="eastAsia"/>
          <w:sz w:val="28"/>
          <w:szCs w:val="28"/>
        </w:rPr>
        <w:t>冶金规划院作为绿色产品认证依据技术文件</w:t>
      </w:r>
      <w:r>
        <w:rPr>
          <w:rFonts w:ascii="Times New Roman" w:eastAsia="宋体" w:hAnsi="Times New Roman" w:cs="Times New Roman"/>
          <w:sz w:val="28"/>
          <w:szCs w:val="28"/>
        </w:rPr>
        <w:t>。</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03314628" w:rsidR="004D5FB9" w:rsidRDefault="00AC55C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w:t>
      </w:r>
      <w:r w:rsidR="00637D53">
        <w:rPr>
          <w:rFonts w:ascii="Times New Roman" w:eastAsia="黑体" w:hAnsi="Times New Roman" w:cs="Times New Roman" w:hint="eastAsia"/>
          <w:sz w:val="28"/>
          <w:szCs w:val="28"/>
        </w:rPr>
        <w:t>、其他应予说明的事项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3B1436F1"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AC55C3">
        <w:rPr>
          <w:rFonts w:ascii="Times New Roman" w:eastAsia="宋体" w:hAnsi="Times New Roman" w:cs="Times New Roman" w:hint="eastAsia"/>
          <w:sz w:val="28"/>
          <w:szCs w:val="28"/>
        </w:rPr>
        <w:t>热处理带肋高强钢筋</w:t>
      </w:r>
      <w:r w:rsidRPr="00D40F6C">
        <w:rPr>
          <w:rFonts w:ascii="Times New Roman" w:eastAsia="宋体" w:hAnsi="Times New Roman" w:cs="Times New Roman"/>
          <w:sz w:val="28"/>
          <w:szCs w:val="28"/>
        </w:rPr>
        <w:t>》</w:t>
      </w:r>
    </w:p>
    <w:p w14:paraId="738BC66C" w14:textId="47DF7BF3" w:rsidR="004D5FB9" w:rsidRPr="00D40F6C" w:rsidRDefault="00AC55C3" w:rsidP="00D40F6C">
      <w:pPr>
        <w:ind w:firstLineChars="200" w:firstLine="56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技术规范文件</w:t>
      </w:r>
      <w:r w:rsidR="00637D53" w:rsidRPr="00D40F6C">
        <w:rPr>
          <w:rFonts w:ascii="Times New Roman" w:eastAsia="宋体" w:hAnsi="Times New Roman" w:cs="Times New Roman"/>
          <w:sz w:val="28"/>
          <w:szCs w:val="28"/>
        </w:rPr>
        <w:t>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1C5B" w14:textId="77777777" w:rsidR="00656018" w:rsidRDefault="00656018" w:rsidP="008F356C">
      <w:r>
        <w:separator/>
      </w:r>
    </w:p>
  </w:endnote>
  <w:endnote w:type="continuationSeparator" w:id="0">
    <w:p w14:paraId="4E95172D" w14:textId="77777777" w:rsidR="00656018" w:rsidRDefault="00656018"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5E3D" w14:textId="77777777" w:rsidR="00656018" w:rsidRDefault="00656018" w:rsidP="008F356C">
      <w:r>
        <w:separator/>
      </w:r>
    </w:p>
  </w:footnote>
  <w:footnote w:type="continuationSeparator" w:id="0">
    <w:p w14:paraId="540E707A" w14:textId="77777777" w:rsidR="00656018" w:rsidRDefault="00656018"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524752684">
    <w:abstractNumId w:val="1"/>
  </w:num>
  <w:num w:numId="2" w16cid:durableId="2762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4096"/>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0016"/>
    <w:rsid w:val="004315DD"/>
    <w:rsid w:val="00437BA2"/>
    <w:rsid w:val="00453F1F"/>
    <w:rsid w:val="00463A2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6018"/>
    <w:rsid w:val="006571F7"/>
    <w:rsid w:val="00657550"/>
    <w:rsid w:val="0066215D"/>
    <w:rsid w:val="00664922"/>
    <w:rsid w:val="006870AE"/>
    <w:rsid w:val="00696540"/>
    <w:rsid w:val="006B25F2"/>
    <w:rsid w:val="006B4B3F"/>
    <w:rsid w:val="006C2E58"/>
    <w:rsid w:val="006D5ACC"/>
    <w:rsid w:val="006E7B0A"/>
    <w:rsid w:val="00700131"/>
    <w:rsid w:val="0071049F"/>
    <w:rsid w:val="00735DE2"/>
    <w:rsid w:val="0074223A"/>
    <w:rsid w:val="00744E01"/>
    <w:rsid w:val="00774C20"/>
    <w:rsid w:val="007A7932"/>
    <w:rsid w:val="007B761A"/>
    <w:rsid w:val="007C284D"/>
    <w:rsid w:val="007D2529"/>
    <w:rsid w:val="007D4567"/>
    <w:rsid w:val="007F313E"/>
    <w:rsid w:val="00805EAF"/>
    <w:rsid w:val="008061D0"/>
    <w:rsid w:val="008224EF"/>
    <w:rsid w:val="008273BF"/>
    <w:rsid w:val="00833440"/>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96935"/>
    <w:rsid w:val="00AA0B5F"/>
    <w:rsid w:val="00AC3E79"/>
    <w:rsid w:val="00AC55C3"/>
    <w:rsid w:val="00AE3FEC"/>
    <w:rsid w:val="00AF2897"/>
    <w:rsid w:val="00B11D05"/>
    <w:rsid w:val="00B155AC"/>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0650D"/>
    <w:rsid w:val="00D36492"/>
    <w:rsid w:val="00D40F6C"/>
    <w:rsid w:val="00D744D9"/>
    <w:rsid w:val="00DA7B09"/>
    <w:rsid w:val="00DC32F3"/>
    <w:rsid w:val="00E0278A"/>
    <w:rsid w:val="00E05E9A"/>
    <w:rsid w:val="00E1095C"/>
    <w:rsid w:val="00E13836"/>
    <w:rsid w:val="00E2632F"/>
    <w:rsid w:val="00E609DF"/>
    <w:rsid w:val="00E7128C"/>
    <w:rsid w:val="00EA082D"/>
    <w:rsid w:val="00ED77A0"/>
    <w:rsid w:val="00EE18E5"/>
    <w:rsid w:val="00EE472E"/>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7105-0C35-45E3-B095-A6CB6EDD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71</cp:revision>
  <cp:lastPrinted>2022-04-20T09:40:00Z</cp:lastPrinted>
  <dcterms:created xsi:type="dcterms:W3CDTF">2023-07-10T00:50:00Z</dcterms:created>
  <dcterms:modified xsi:type="dcterms:W3CDTF">2023-12-01T10:41:00Z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