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7DED" w14:textId="6B82C5EC" w:rsidR="00BA6495" w:rsidRPr="005E6B9F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r w:rsidR="0009157D" w:rsidRPr="0009157D">
        <w:rPr>
          <w:rFonts w:ascii="Times New Roman" w:eastAsia="黑体" w:hAnsi="Times New Roman" w:cs="Times New Roman" w:hint="eastAsia"/>
          <w:b/>
          <w:bCs/>
          <w:sz w:val="36"/>
          <w:szCs w:val="32"/>
        </w:rPr>
        <w:t>起重机吊臂用</w:t>
      </w:r>
      <w:r w:rsidR="00D056DA">
        <w:rPr>
          <w:rFonts w:ascii="Times New Roman" w:eastAsia="黑体" w:hAnsi="Times New Roman" w:cs="Times New Roman" w:hint="eastAsia"/>
          <w:b/>
          <w:bCs/>
          <w:sz w:val="36"/>
          <w:szCs w:val="32"/>
        </w:rPr>
        <w:t>热连轧钢板</w:t>
      </w:r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》</w:t>
      </w:r>
    </w:p>
    <w:p w14:paraId="3D30AA9D" w14:textId="77777777" w:rsidR="005A6F0A" w:rsidRPr="005E6B9F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团体标准编制说明</w:t>
      </w:r>
    </w:p>
    <w:p w14:paraId="0F0E27BF" w14:textId="77777777" w:rsidR="00BA6495" w:rsidRPr="005E6B9F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2C30E368" w:rsidR="00773776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贯彻落实中共中央、国务院印发的《国家标准化发展纲要》中大力发展团体标准的有关要求，制定满足市场和创新需要的团体标准，落实国家关于钢铁行业高质量发展的政策导向，满足生产企业和下游用户对</w:t>
      </w:r>
      <w:r w:rsidR="00FF65FD" w:rsidRPr="00FF65FD">
        <w:rPr>
          <w:rFonts w:ascii="Times New Roman" w:eastAsia="仿宋_GB2312" w:hAnsi="Times New Roman" w:cs="Times New Roman" w:hint="eastAsia"/>
          <w:sz w:val="28"/>
          <w:szCs w:val="28"/>
        </w:rPr>
        <w:t>起重机吊臂用钢板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产品标准的实际需求，提出《</w:t>
      </w:r>
      <w:r w:rsidR="00D056DA" w:rsidRPr="00D056DA">
        <w:rPr>
          <w:rFonts w:ascii="Times New Roman" w:eastAsia="仿宋_GB2312" w:hAnsi="Times New Roman" w:cs="Times New Roman" w:hint="eastAsia"/>
          <w:sz w:val="28"/>
          <w:szCs w:val="28"/>
        </w:rPr>
        <w:t>起重机吊臂用热连轧钢板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》团体标准制定项目。</w:t>
      </w:r>
    </w:p>
    <w:p w14:paraId="7CAE31A3" w14:textId="4D9B696F" w:rsidR="00B0586C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本标准由中国特钢企业协会提出并归口。由</w:t>
      </w:r>
      <w:r w:rsidR="005142B5" w:rsidRPr="005142B5">
        <w:rPr>
          <w:rFonts w:ascii="Times New Roman" w:eastAsia="仿宋_GB2312" w:hAnsi="Times New Roman" w:cs="Times New Roman" w:hint="eastAsia"/>
          <w:sz w:val="28"/>
          <w:szCs w:val="28"/>
        </w:rPr>
        <w:t>涟源钢铁集团有限公司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4444FC65" w14:textId="77777777" w:rsidR="00FF65FD" w:rsidRPr="00FF65FD" w:rsidRDefault="00FF65FD" w:rsidP="00FF65F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装备制造业是制造业的脊梁。近年来，我国装备制造业捷报频传、成果丰硕，</w:t>
      </w: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2600</w:t>
      </w: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吨级越野轮式起重机、</w:t>
      </w:r>
      <w:proofErr w:type="gramStart"/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2400</w:t>
      </w: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吨级全地面</w:t>
      </w:r>
      <w:proofErr w:type="gramEnd"/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起重机、万吨米以上塔式起重机等超大吨位起重机的交付使用，逐渐彰</w:t>
      </w:r>
      <w:proofErr w:type="gramStart"/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显我国</w:t>
      </w:r>
      <w:proofErr w:type="gramEnd"/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装备制造业实力。</w:t>
      </w:r>
    </w:p>
    <w:p w14:paraId="559CBB6C" w14:textId="4E7F8C94" w:rsidR="00FF65FD" w:rsidRDefault="00FF65FD" w:rsidP="00FF65F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起重机的吊臂构件通常都是采用高强度钢材制作而成，以满足吊运过程中所需要承受的高负荷、高冲击、高弯矩等特殊工况要求，同时为了保证吊臂寿命、安全性、可靠性等方面的要求，需要材料具备抗疲劳、耐腐蚀、可焊接性好等技术性能。常用吊臂材料包括</w:t>
      </w: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Q345B</w:t>
      </w: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Q550D</w:t>
      </w: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Q690D</w:t>
      </w: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t>等高强度钢材。随着起重机吨位的不断提高，对其制</w:t>
      </w:r>
      <w:r w:rsidRPr="00FF65FD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造过程中使用的钢铁材料则有着更高的要求，普通钢板在强度上不能适应大载重量的吊装工作，高强轻量化、耐蚀长寿化等需求成为目前大型机械设备的发展趋势之一。钢铁作为装备制造的重要原材料，在产品性能、参数、关键零部件配套和突破等方面均发挥着重要的作用。但目前国内尚无起重机吊臂用钢板的相关标准，因此亟需制定起重机吊臂用钢板标准，帮助下游用户更好选材、更好设计、更好加工，实现高强轻量化、耐蚀长寿化等目标，指导钢铁企业生产，助力大载荷起重机吊臂的研制与应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D75A40C" w14:textId="288D73B5" w:rsidR="005A6F0A" w:rsidRPr="005E6B9F" w:rsidRDefault="005A6F0A" w:rsidP="00FF65FD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462A7580" w:rsidR="005A6F0A" w:rsidRPr="005E6B9F" w:rsidRDefault="00CC5825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涟源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钢铁集团有限公司与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D056DA" w:rsidRPr="00D056DA">
        <w:rPr>
          <w:rFonts w:ascii="Times New Roman" w:eastAsia="仿宋_GB2312" w:hAnsi="Times New Roman" w:cs="Times New Roman" w:hint="eastAsia"/>
          <w:sz w:val="28"/>
          <w:szCs w:val="28"/>
        </w:rPr>
        <w:t>起重机吊臂用热连轧钢板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团体标准的编制工作，共同组建了该团体标准起草小组，明确各自的责任和分工，并开展工作。在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D056DA" w:rsidRPr="00D056DA">
        <w:rPr>
          <w:rFonts w:ascii="Times New Roman" w:eastAsia="仿宋_GB2312" w:hAnsi="Times New Roman" w:cs="Times New Roman" w:hint="eastAsia"/>
          <w:sz w:val="28"/>
          <w:szCs w:val="28"/>
        </w:rPr>
        <w:t>起重机吊臂用热连轧钢板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标准制定过程中，起草小组认真查阅有关资料、收集相关数据信息，结合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的性能要求，以及相关产品标准等，进行本团体标准的编制工作。</w:t>
      </w:r>
    </w:p>
    <w:p w14:paraId="4972E3AD" w14:textId="51AF7185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主要编制过程如下：</w:t>
      </w:r>
    </w:p>
    <w:p w14:paraId="57954999" w14:textId="1DA1B037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7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简称团标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委）秘书处给各位委员发出团体标准立项函审单。到立项函审截止日期，没有委员提出不同意见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0F24AF9C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DD5451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8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团标委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正式下达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FF65FD" w:rsidRPr="0009157D">
        <w:rPr>
          <w:rFonts w:ascii="Times New Roman" w:eastAsia="仿宋_GB2312" w:hAnsi="Times New Roman" w:cs="Times New Roman" w:hint="eastAsia"/>
          <w:sz w:val="28"/>
          <w:szCs w:val="28"/>
        </w:rPr>
        <w:t>起重机吊臂用钢板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团体标准立项计划。</w:t>
      </w:r>
      <w:r w:rsidR="00176AEA" w:rsidRPr="005E6B9F">
        <w:rPr>
          <w:rFonts w:ascii="Times New Roman" w:eastAsia="仿宋_GB2312" w:hAnsi="Times New Roman" w:cs="Times New Roman"/>
          <w:sz w:val="28"/>
          <w:szCs w:val="28"/>
        </w:rPr>
        <w:t>由</w:t>
      </w:r>
      <w:r w:rsidR="00FF65FD" w:rsidRPr="00FF65FD">
        <w:rPr>
          <w:rFonts w:ascii="Times New Roman" w:eastAsia="仿宋_GB2312" w:hAnsi="Times New Roman" w:cs="Times New Roman" w:hint="eastAsia"/>
          <w:sz w:val="28"/>
          <w:szCs w:val="28"/>
        </w:rPr>
        <w:t>涟源钢铁集团有限公司</w:t>
      </w:r>
      <w:r w:rsidRPr="005E6B9F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工作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4840C7A9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23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9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月：进行了起草标准的调研、问题分析和相关资料收集等准备工作，完成了标准制定提纲、标准草案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58E33F0E" w14:textId="6FC675BE" w:rsidR="00EF5AC2" w:rsidRPr="005E6B9F" w:rsidRDefault="0091577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D056DA">
        <w:rPr>
          <w:rFonts w:ascii="Times New Roman" w:eastAsia="仿宋_GB2312" w:hAnsi="Times New Roman" w:cs="Times New Roman"/>
          <w:sz w:val="28"/>
          <w:szCs w:val="28"/>
        </w:rPr>
        <w:t>12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月：召开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启动会，围绕标准草案进行讨论，并按照与会意见和建议作进一步修改，形成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4E515ADE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完成征求意见处理、形成标准送审稿；</w:t>
      </w:r>
    </w:p>
    <w:p w14:paraId="39D866FE" w14:textId="7277C22D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完成该标准审定会和标准报批稿，上报中国特钢企业协会审批；</w:t>
      </w:r>
    </w:p>
    <w:p w14:paraId="3DF3F39E" w14:textId="50730A1F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F214E1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完成该标准发布、实施。</w:t>
      </w:r>
    </w:p>
    <w:p w14:paraId="52D5C9F7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23536752" w:rsidR="00A03D5C" w:rsidRPr="005E6B9F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5E6B9F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坚持先进性与实用性相结合、统一性与灵活性相结合、可靠性与经济性相结合的原则，尽可能使标准满足多目标要求；</w:t>
      </w:r>
      <w:r w:rsidR="002A0B2B" w:rsidRPr="005E6B9F">
        <w:rPr>
          <w:rFonts w:ascii="Times New Roman" w:eastAsia="仿宋_GB2312" w:hAnsi="Times New Roman" w:cs="Times New Roman"/>
          <w:sz w:val="28"/>
          <w:szCs w:val="28"/>
        </w:rPr>
        <w:t>二是充分考虑</w:t>
      </w:r>
      <w:r w:rsidR="00FF65FD" w:rsidRPr="00FF65FD">
        <w:rPr>
          <w:rFonts w:ascii="Times New Roman" w:eastAsia="仿宋_GB2312" w:hAnsi="Times New Roman" w:cs="Times New Roman" w:hint="eastAsia"/>
          <w:sz w:val="28"/>
          <w:szCs w:val="28"/>
        </w:rPr>
        <w:t>起重机吊臂用钢板</w:t>
      </w:r>
      <w:r w:rsidR="00683FC0" w:rsidRPr="005E6B9F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5E6B9F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，在充分调研交流基础上开展标准编制工作，尽可能使该标准符合实际现状和满足未来发展要求；</w:t>
      </w:r>
      <w:r w:rsidR="00F74027" w:rsidRPr="005E6B9F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三是技术创新的原则。在与国家标准体系协调一致的基础上，在标准结构、内容及主要技术指标等方面进行技术创新，在标准中充分体现新产品的技术特点。</w:t>
      </w:r>
    </w:p>
    <w:p w14:paraId="3BCBF000" w14:textId="77777777" w:rsidR="005A6F0A" w:rsidRPr="005E6B9F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（一）标准编写格式</w:t>
      </w:r>
    </w:p>
    <w:p w14:paraId="6B2C4577" w14:textId="3CF4E339" w:rsidR="00230D0B" w:rsidRPr="005E6B9F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本文件按照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GB/T 1.1-2020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《标准化工作导则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第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1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部分：标准化文件的结构和起草规则》的规定起草。</w:t>
      </w:r>
    </w:p>
    <w:p w14:paraId="1C71C9D0" w14:textId="72747A05" w:rsidR="005A6F0A" w:rsidRPr="005E6B9F" w:rsidRDefault="003E4BE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本文件规定了</w:t>
      </w:r>
      <w:r w:rsidR="00D9404C" w:rsidRPr="00D9404C">
        <w:rPr>
          <w:rFonts w:ascii="Times New Roman" w:eastAsia="仿宋_GB2312" w:hAnsi="Times New Roman" w:cs="Times New Roman" w:hint="eastAsia"/>
          <w:sz w:val="28"/>
          <w:szCs w:val="28"/>
        </w:rPr>
        <w:t>起重机吊臂用钢板的牌号表示方法、订货内容、尺</w:t>
      </w:r>
      <w:r w:rsidR="00D9404C" w:rsidRPr="00D9404C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寸、外形、重量、技术要求、试验方法、检验规则、包装、标志和质量证明书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457F379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（二）关于适用范围</w:t>
      </w:r>
    </w:p>
    <w:p w14:paraId="4D244AAA" w14:textId="113AF004" w:rsidR="009B638E" w:rsidRDefault="00D9404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9404C">
        <w:rPr>
          <w:rFonts w:ascii="Times New Roman" w:eastAsia="仿宋_GB2312" w:hAnsi="Times New Roman" w:cs="Times New Roman" w:hint="eastAsia"/>
          <w:sz w:val="28"/>
          <w:szCs w:val="28"/>
        </w:rPr>
        <w:t>本文件适用于起重机吊臂用厚度为</w:t>
      </w:r>
      <w:r w:rsidRPr="00D9404C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3mm~16mm</w:t>
      </w:r>
      <w:r w:rsidRPr="00D9404C">
        <w:rPr>
          <w:rFonts w:ascii="Times New Roman" w:eastAsia="仿宋_GB2312" w:hAnsi="Times New Roman" w:cs="Times New Roman" w:hint="eastAsia"/>
          <w:sz w:val="28"/>
          <w:szCs w:val="28"/>
        </w:rPr>
        <w:t>的钢板（以下简称钢板）</w:t>
      </w:r>
      <w:r w:rsidR="00735034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AFF9D4A" w14:textId="2CA5E4ED" w:rsidR="00EA75CD" w:rsidRPr="005E6B9F" w:rsidRDefault="00EA75C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（三）</w:t>
      </w:r>
    </w:p>
    <w:p w14:paraId="39F48911" w14:textId="486D4C2D" w:rsidR="005A6F0A" w:rsidRPr="005E6B9F" w:rsidRDefault="005A6F0A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EA75CD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CE4AFE" w:rsidRPr="005E6B9F"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14:paraId="753B277E" w14:textId="7F3E529D" w:rsidR="00A52CB0" w:rsidRPr="005E6B9F" w:rsidRDefault="00BD082B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按本文件订货的合同或订单应包括下列内容</w:t>
      </w:r>
      <w:r w:rsidR="00CE4AFE" w:rsidRPr="005E6B9F">
        <w:rPr>
          <w:rFonts w:ascii="Times New Roman" w:eastAsia="仿宋_GB2312" w:hAnsi="Times New Roman" w:cs="Times New Roman"/>
          <w:sz w:val="28"/>
          <w:szCs w:val="28"/>
        </w:rPr>
        <w:t>：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本文件编号、牌号、</w:t>
      </w:r>
      <w:r w:rsidR="00D9404C">
        <w:rPr>
          <w:rFonts w:ascii="Times New Roman" w:eastAsia="仿宋_GB2312" w:hAnsi="Times New Roman" w:cs="Times New Roman" w:hint="eastAsia"/>
          <w:sz w:val="28"/>
          <w:szCs w:val="28"/>
        </w:rPr>
        <w:t>产品名称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、尺寸、外形精度、交货状态</w:t>
      </w:r>
      <w:r w:rsidR="00D9404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、重量、其他特殊要求</w:t>
      </w:r>
      <w:r w:rsidR="00CE4AFE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966F033" w14:textId="1D4FDFDF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EA75CD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940E50" w:rsidRPr="005E6B9F">
        <w:rPr>
          <w:rFonts w:ascii="Times New Roman" w:eastAsia="仿宋_GB2312" w:hAnsi="Times New Roman" w:cs="Times New Roman"/>
          <w:sz w:val="28"/>
          <w:szCs w:val="28"/>
        </w:rPr>
        <w:t>尺寸、外形、重量</w:t>
      </w:r>
    </w:p>
    <w:p w14:paraId="62F6288C" w14:textId="4A2BCB26" w:rsidR="005E6B9F" w:rsidRPr="005E6B9F" w:rsidRDefault="005E6B9F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钢板的尺寸、外形及允许偏差应符合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GB/T 709-2019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的规定。</w:t>
      </w:r>
    </w:p>
    <w:p w14:paraId="53E854DB" w14:textId="77777777" w:rsidR="005E6B9F" w:rsidRPr="005E6B9F" w:rsidRDefault="005E6B9F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钢板的厚度允许偏差应符合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GB/T 709-2019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B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类规定。</w:t>
      </w:r>
    </w:p>
    <w:p w14:paraId="56FE9CA8" w14:textId="69C4A526" w:rsidR="005E6B9F" w:rsidRPr="005E6B9F" w:rsidRDefault="005E6B9F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钢板</w:t>
      </w:r>
      <w:r w:rsidR="00283C8F">
        <w:rPr>
          <w:rFonts w:ascii="Times New Roman" w:eastAsia="仿宋_GB2312" w:hAnsi="Times New Roman" w:cs="Times New Roman" w:hint="eastAsia"/>
          <w:sz w:val="28"/>
          <w:szCs w:val="28"/>
        </w:rPr>
        <w:t>的不平度及镰刀弯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应符合</w:t>
      </w:r>
      <w:r w:rsidR="00283C8F">
        <w:rPr>
          <w:rFonts w:ascii="Times New Roman" w:eastAsia="仿宋_GB2312" w:hAnsi="Times New Roman" w:cs="Times New Roman" w:hint="eastAsia"/>
          <w:sz w:val="28"/>
          <w:szCs w:val="28"/>
        </w:rPr>
        <w:t>表</w:t>
      </w:r>
      <w:r w:rsidR="00283C8F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283C8F">
        <w:rPr>
          <w:rFonts w:ascii="Times New Roman" w:eastAsia="仿宋_GB2312" w:hAnsi="Times New Roman" w:cs="Times New Roman" w:hint="eastAsia"/>
          <w:sz w:val="28"/>
          <w:szCs w:val="28"/>
        </w:rPr>
        <w:t>的规定，除不平度和镰刀弯，其他尺寸、外形、重量及允许偏差应符合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GB/T 709-2019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的规定。</w:t>
      </w:r>
    </w:p>
    <w:p w14:paraId="39B91A91" w14:textId="77777777" w:rsidR="00283C8F" w:rsidRPr="00283C8F" w:rsidRDefault="00283C8F" w:rsidP="00283C8F">
      <w:pPr>
        <w:widowControl/>
        <w:tabs>
          <w:tab w:val="left" w:pos="360"/>
        </w:tabs>
        <w:spacing w:beforeLines="50" w:before="156" w:afterLines="50" w:after="156"/>
        <w:jc w:val="right"/>
        <w:rPr>
          <w:rFonts w:ascii="Times New Roman" w:eastAsia="黑体" w:hAnsi="Times New Roman" w:cs="Times New Roman"/>
          <w:kern w:val="0"/>
          <w:szCs w:val="20"/>
        </w:rPr>
      </w:pPr>
      <w:r w:rsidRPr="00283C8F">
        <w:rPr>
          <w:rFonts w:ascii="Times New Roman" w:eastAsia="黑体" w:hAnsi="Times New Roman" w:cs="Times New Roman"/>
          <w:kern w:val="0"/>
          <w:szCs w:val="20"/>
        </w:rPr>
        <w:t>表</w:t>
      </w:r>
      <w:r w:rsidRPr="00283C8F">
        <w:rPr>
          <w:rFonts w:ascii="Times New Roman" w:eastAsia="黑体" w:hAnsi="Times New Roman" w:cs="Times New Roman" w:hint="eastAsia"/>
          <w:kern w:val="0"/>
          <w:szCs w:val="20"/>
        </w:rPr>
        <w:t>1</w:t>
      </w:r>
      <w:r w:rsidRPr="00283C8F">
        <w:rPr>
          <w:rFonts w:ascii="Times New Roman" w:eastAsia="黑体" w:hAnsi="Times New Roman" w:cs="Times New Roman"/>
          <w:kern w:val="0"/>
          <w:szCs w:val="20"/>
        </w:rPr>
        <w:t xml:space="preserve"> </w:t>
      </w:r>
      <w:r w:rsidRPr="00283C8F">
        <w:rPr>
          <w:rFonts w:ascii="Times New Roman" w:eastAsia="黑体" w:hAnsi="Times New Roman" w:cs="Times New Roman"/>
          <w:kern w:val="0"/>
          <w:szCs w:val="20"/>
        </w:rPr>
        <w:t>钢板</w:t>
      </w:r>
      <w:r w:rsidRPr="00283C8F">
        <w:rPr>
          <w:rFonts w:ascii="Times New Roman" w:eastAsia="黑体" w:hAnsi="Times New Roman" w:cs="Times New Roman" w:hint="eastAsia"/>
          <w:kern w:val="0"/>
          <w:szCs w:val="20"/>
        </w:rPr>
        <w:t>不平度及镰刀弯要求</w:t>
      </w:r>
      <w:r w:rsidRPr="00283C8F">
        <w:rPr>
          <w:rFonts w:ascii="Times New Roman" w:eastAsia="黑体" w:hAnsi="Times New Roman" w:cs="Times New Roman" w:hint="eastAsia"/>
          <w:kern w:val="0"/>
          <w:szCs w:val="20"/>
        </w:rPr>
        <w:t xml:space="preserve">            </w:t>
      </w:r>
      <w:r w:rsidRPr="00283C8F">
        <w:rPr>
          <w:rFonts w:ascii="Times New Roman" w:eastAsia="黑体" w:hAnsi="Times New Roman" w:cs="Times New Roman"/>
          <w:kern w:val="0"/>
          <w:szCs w:val="20"/>
        </w:rPr>
        <w:t xml:space="preserve">  </w:t>
      </w:r>
      <w:r w:rsidRPr="00283C8F">
        <w:rPr>
          <w:rFonts w:ascii="Times New Roman" w:eastAsia="黑体" w:hAnsi="Times New Roman" w:cs="Times New Roman" w:hint="eastAsia"/>
          <w:kern w:val="0"/>
          <w:szCs w:val="20"/>
        </w:rPr>
        <w:t xml:space="preserve">         </w:t>
      </w:r>
      <w:r w:rsidRPr="00283C8F">
        <w:rPr>
          <w:rFonts w:ascii="Times New Roman" w:eastAsia="黑体" w:hAnsi="Times New Roman" w:cs="Times New Roman" w:hint="eastAsia"/>
          <w:kern w:val="0"/>
          <w:szCs w:val="20"/>
        </w:rPr>
        <w:t>单位：</w:t>
      </w:r>
      <w:r w:rsidRPr="00283C8F">
        <w:rPr>
          <w:rFonts w:ascii="Times New Roman" w:eastAsia="黑体" w:hAnsi="Times New Roman" w:cs="Times New Roman" w:hint="eastAsia"/>
          <w:kern w:val="0"/>
          <w:szCs w:val="20"/>
        </w:rPr>
        <w:t>mm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485"/>
        <w:gridCol w:w="1465"/>
        <w:gridCol w:w="3840"/>
      </w:tblGrid>
      <w:tr w:rsidR="00283C8F" w:rsidRPr="00283C8F" w14:paraId="2657092B" w14:textId="77777777" w:rsidTr="00165E9F">
        <w:trPr>
          <w:trHeight w:val="200"/>
          <w:jc w:val="center"/>
        </w:trPr>
        <w:tc>
          <w:tcPr>
            <w:tcW w:w="2031" w:type="dxa"/>
            <w:vMerge w:val="restart"/>
            <w:vAlign w:val="center"/>
          </w:tcPr>
          <w:p w14:paraId="0D3CF138" w14:textId="77777777" w:rsidR="00283C8F" w:rsidRPr="00283C8F" w:rsidRDefault="00283C8F" w:rsidP="00283C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3C8F">
              <w:rPr>
                <w:rFonts w:ascii="Times New Roman" w:eastAsia="宋体" w:hAnsi="Times New Roman" w:cs="Times New Roman"/>
                <w:szCs w:val="21"/>
              </w:rPr>
              <w:t>公称厚度</w:t>
            </w:r>
          </w:p>
        </w:tc>
        <w:tc>
          <w:tcPr>
            <w:tcW w:w="2950" w:type="dxa"/>
            <w:gridSpan w:val="2"/>
            <w:vAlign w:val="center"/>
          </w:tcPr>
          <w:p w14:paraId="75FEB467" w14:textId="77777777" w:rsidR="00283C8F" w:rsidRPr="00283C8F" w:rsidRDefault="00283C8F" w:rsidP="00283C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3C8F">
              <w:rPr>
                <w:rFonts w:ascii="Times New Roman" w:eastAsia="宋体" w:hAnsi="Times New Roman" w:cs="Times New Roman"/>
                <w:szCs w:val="21"/>
              </w:rPr>
              <w:t>不平度</w:t>
            </w:r>
          </w:p>
        </w:tc>
        <w:tc>
          <w:tcPr>
            <w:tcW w:w="3840" w:type="dxa"/>
            <w:vMerge w:val="restart"/>
            <w:vAlign w:val="center"/>
          </w:tcPr>
          <w:p w14:paraId="475BC310" w14:textId="77777777" w:rsidR="00283C8F" w:rsidRPr="00283C8F" w:rsidRDefault="00283C8F" w:rsidP="00283C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3C8F">
              <w:rPr>
                <w:rFonts w:ascii="Times New Roman" w:eastAsia="宋体" w:hAnsi="Times New Roman" w:cs="Times New Roman"/>
                <w:szCs w:val="21"/>
              </w:rPr>
              <w:t>镰刀弯</w:t>
            </w:r>
          </w:p>
        </w:tc>
      </w:tr>
      <w:tr w:rsidR="00283C8F" w:rsidRPr="00283C8F" w14:paraId="237FF058" w14:textId="77777777" w:rsidTr="00165E9F">
        <w:trPr>
          <w:trHeight w:val="246"/>
          <w:jc w:val="center"/>
        </w:trPr>
        <w:tc>
          <w:tcPr>
            <w:tcW w:w="2031" w:type="dxa"/>
            <w:vMerge/>
            <w:vAlign w:val="center"/>
          </w:tcPr>
          <w:p w14:paraId="74076D9E" w14:textId="77777777" w:rsidR="00283C8F" w:rsidRPr="00283C8F" w:rsidRDefault="00283C8F" w:rsidP="00283C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5C052CAD" w14:textId="77777777" w:rsidR="00283C8F" w:rsidRPr="00283C8F" w:rsidRDefault="00283C8F" w:rsidP="00283C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3C8F">
              <w:rPr>
                <w:rFonts w:ascii="Times New Roman" w:eastAsia="宋体" w:hAnsi="Times New Roman" w:cs="Times New Roman"/>
                <w:szCs w:val="21"/>
              </w:rPr>
              <w:t>1000</w:t>
            </w:r>
          </w:p>
        </w:tc>
        <w:tc>
          <w:tcPr>
            <w:tcW w:w="1465" w:type="dxa"/>
            <w:vAlign w:val="center"/>
          </w:tcPr>
          <w:p w14:paraId="4D8FC070" w14:textId="77777777" w:rsidR="00283C8F" w:rsidRPr="00283C8F" w:rsidRDefault="00283C8F" w:rsidP="00283C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3C8F">
              <w:rPr>
                <w:rFonts w:ascii="Times New Roman" w:eastAsia="宋体" w:hAnsi="Times New Roman" w:cs="Times New Roman"/>
                <w:szCs w:val="21"/>
              </w:rPr>
              <w:t>2000</w:t>
            </w:r>
          </w:p>
        </w:tc>
        <w:tc>
          <w:tcPr>
            <w:tcW w:w="3840" w:type="dxa"/>
            <w:vMerge/>
            <w:vAlign w:val="center"/>
          </w:tcPr>
          <w:p w14:paraId="1ED66F7E" w14:textId="77777777" w:rsidR="00283C8F" w:rsidRPr="00283C8F" w:rsidRDefault="00283C8F" w:rsidP="00283C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3C8F" w:rsidRPr="00283C8F" w14:paraId="3E3F9C0B" w14:textId="77777777" w:rsidTr="00165E9F">
        <w:trPr>
          <w:trHeight w:val="537"/>
          <w:jc w:val="center"/>
        </w:trPr>
        <w:tc>
          <w:tcPr>
            <w:tcW w:w="2031" w:type="dxa"/>
            <w:vAlign w:val="center"/>
          </w:tcPr>
          <w:p w14:paraId="7E3422F4" w14:textId="3246E0B7" w:rsidR="00283C8F" w:rsidRPr="00283C8F" w:rsidRDefault="00D056DA" w:rsidP="00283C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283C8F" w:rsidRPr="00283C8F">
              <w:rPr>
                <w:rFonts w:ascii="Times New Roman" w:eastAsia="宋体" w:hAnsi="Times New Roman" w:cs="Times New Roman"/>
                <w:szCs w:val="21"/>
              </w:rPr>
              <w:t>≤t≤16</w:t>
            </w:r>
          </w:p>
        </w:tc>
        <w:tc>
          <w:tcPr>
            <w:tcW w:w="1485" w:type="dxa"/>
            <w:vAlign w:val="center"/>
          </w:tcPr>
          <w:p w14:paraId="312DD351" w14:textId="77777777" w:rsidR="00283C8F" w:rsidRPr="00283C8F" w:rsidRDefault="00283C8F" w:rsidP="00283C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3C8F">
              <w:rPr>
                <w:rFonts w:ascii="Times New Roman" w:eastAsia="宋体" w:hAnsi="Times New Roman" w:cs="Times New Roman"/>
                <w:szCs w:val="21"/>
              </w:rPr>
              <w:t>≤3</w:t>
            </w:r>
          </w:p>
        </w:tc>
        <w:tc>
          <w:tcPr>
            <w:tcW w:w="1465" w:type="dxa"/>
            <w:vAlign w:val="center"/>
          </w:tcPr>
          <w:p w14:paraId="46109AD3" w14:textId="77777777" w:rsidR="00283C8F" w:rsidRPr="00283C8F" w:rsidRDefault="00283C8F" w:rsidP="00283C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3C8F">
              <w:rPr>
                <w:rFonts w:ascii="Times New Roman" w:eastAsia="宋体" w:hAnsi="Times New Roman" w:cs="Times New Roman"/>
                <w:szCs w:val="21"/>
              </w:rPr>
              <w:t>≤5</w:t>
            </w:r>
          </w:p>
        </w:tc>
        <w:tc>
          <w:tcPr>
            <w:tcW w:w="3840" w:type="dxa"/>
            <w:vAlign w:val="center"/>
          </w:tcPr>
          <w:p w14:paraId="061066AD" w14:textId="77777777" w:rsidR="00283C8F" w:rsidRPr="00283C8F" w:rsidRDefault="00283C8F" w:rsidP="00283C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3C8F">
              <w:rPr>
                <w:rFonts w:ascii="Times New Roman" w:eastAsia="宋体" w:hAnsi="Times New Roman" w:cs="Times New Roman"/>
                <w:szCs w:val="21"/>
              </w:rPr>
              <w:t>≤5/</w:t>
            </w:r>
            <w:r w:rsidRPr="00283C8F">
              <w:rPr>
                <w:rFonts w:ascii="Times New Roman" w:eastAsia="宋体" w:hAnsi="Times New Roman" w:cs="Times New Roman"/>
                <w:szCs w:val="21"/>
              </w:rPr>
              <w:t>全长</w:t>
            </w:r>
          </w:p>
        </w:tc>
      </w:tr>
    </w:tbl>
    <w:p w14:paraId="2AC0CCE6" w14:textId="2C19B41A" w:rsidR="005E6B9F" w:rsidRPr="005E6B9F" w:rsidRDefault="005E6B9F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4.</w:t>
      </w:r>
      <w:r w:rsidR="00283C8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83C8F" w:rsidRPr="00283C8F">
        <w:rPr>
          <w:rFonts w:ascii="Times New Roman" w:eastAsia="仿宋_GB2312" w:hAnsi="Times New Roman" w:cs="Times New Roman" w:hint="eastAsia"/>
          <w:sz w:val="28"/>
          <w:szCs w:val="28"/>
        </w:rPr>
        <w:t>经供需双方协商，可供应其他尺寸、外形、重量及允许偏差的钢板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33C5918" w14:textId="2F854BE5" w:rsidR="005A6F0A" w:rsidRPr="005E6B9F" w:rsidRDefault="005A6F0A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EA75CD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D8029F" w:rsidRPr="005E6B9F"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14:paraId="4C06E142" w14:textId="281602AD" w:rsidR="00705B3C" w:rsidRPr="005E6B9F" w:rsidRDefault="00C529A9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1.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钢的牌号和化学成分（熔炼分析）应符合表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5E6B9F" w:rsidRPr="005E6B9F">
        <w:rPr>
          <w:rFonts w:ascii="Times New Roman" w:eastAsia="仿宋_GB2312" w:hAnsi="Times New Roman" w:cs="Times New Roman"/>
          <w:sz w:val="28"/>
          <w:szCs w:val="28"/>
        </w:rPr>
        <w:t>的规定。</w:t>
      </w:r>
    </w:p>
    <w:p w14:paraId="1796B40F" w14:textId="77777777" w:rsidR="005E6B9F" w:rsidRPr="005E6B9F" w:rsidRDefault="005E6B9F" w:rsidP="005E6B9F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  <w:r w:rsidRPr="005E6B9F">
        <w:rPr>
          <w:rFonts w:ascii="Times New Roman" w:eastAsia="黑体" w:hAnsi="Times New Roman" w:cs="Times New Roman"/>
          <w:kern w:val="0"/>
          <w:szCs w:val="20"/>
        </w:rPr>
        <w:t>表</w:t>
      </w:r>
      <w:r w:rsidRPr="005E6B9F">
        <w:rPr>
          <w:rFonts w:ascii="Times New Roman" w:eastAsia="黑体" w:hAnsi="Times New Roman" w:cs="Times New Roman"/>
          <w:kern w:val="0"/>
          <w:szCs w:val="20"/>
        </w:rPr>
        <w:t xml:space="preserve">2  </w:t>
      </w:r>
      <w:r w:rsidRPr="005E6B9F">
        <w:rPr>
          <w:rFonts w:ascii="Times New Roman" w:eastAsia="黑体" w:hAnsi="Times New Roman" w:cs="Times New Roman"/>
          <w:kern w:val="0"/>
          <w:szCs w:val="20"/>
        </w:rPr>
        <w:t>牌号及化学成分（熔炼分析）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"/>
        <w:gridCol w:w="776"/>
        <w:gridCol w:w="446"/>
        <w:gridCol w:w="446"/>
        <w:gridCol w:w="446"/>
        <w:gridCol w:w="536"/>
        <w:gridCol w:w="536"/>
        <w:gridCol w:w="446"/>
        <w:gridCol w:w="446"/>
        <w:gridCol w:w="446"/>
        <w:gridCol w:w="446"/>
        <w:gridCol w:w="446"/>
        <w:gridCol w:w="446"/>
        <w:gridCol w:w="536"/>
        <w:gridCol w:w="536"/>
      </w:tblGrid>
      <w:tr w:rsidR="00D056DA" w:rsidRPr="00D056DA" w14:paraId="27AB9D2A" w14:textId="77777777" w:rsidTr="00EF1A32">
        <w:trPr>
          <w:trHeight w:val="11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494CC23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" w:name="_Hlk150873821"/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牌号</w:t>
            </w:r>
          </w:p>
        </w:tc>
        <w:tc>
          <w:tcPr>
            <w:tcW w:w="0" w:type="auto"/>
            <w:vMerge w:val="restart"/>
            <w:vAlign w:val="center"/>
          </w:tcPr>
          <w:p w14:paraId="5B68147C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质量等级</w:t>
            </w:r>
          </w:p>
        </w:tc>
        <w:tc>
          <w:tcPr>
            <w:tcW w:w="0" w:type="auto"/>
            <w:gridSpan w:val="13"/>
          </w:tcPr>
          <w:p w14:paraId="42E6B49C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化学成分（质量分数）</w:t>
            </w: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/%</w:t>
            </w:r>
          </w:p>
        </w:tc>
      </w:tr>
      <w:tr w:rsidR="00D056DA" w:rsidRPr="00D056DA" w14:paraId="22613A25" w14:textId="77777777" w:rsidTr="00EF1A32">
        <w:trPr>
          <w:trHeight w:val="31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DB91B96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16446B3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F90896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B27DF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59DDB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5C08A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829DB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A611F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C9C55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639F3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A0DA7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A6223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0" w:type="auto"/>
          </w:tcPr>
          <w:p w14:paraId="3453A179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</w:t>
            </w:r>
          </w:p>
        </w:tc>
        <w:tc>
          <w:tcPr>
            <w:tcW w:w="0" w:type="auto"/>
          </w:tcPr>
          <w:p w14:paraId="076660BF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14:paraId="7D9A454B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Alt</w:t>
            </w:r>
          </w:p>
        </w:tc>
      </w:tr>
      <w:tr w:rsidR="00D056DA" w:rsidRPr="00D056DA" w14:paraId="23F1A297" w14:textId="77777777" w:rsidTr="00EF1A32">
        <w:trPr>
          <w:trHeight w:val="27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7006680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68F3CC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13"/>
            <w:vAlign w:val="center"/>
          </w:tcPr>
          <w:p w14:paraId="165DB4E6" w14:textId="77777777" w:rsidR="00D056DA" w:rsidRPr="00D056DA" w:rsidRDefault="00D056DA" w:rsidP="00EF1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不大于</w:t>
            </w:r>
          </w:p>
        </w:tc>
      </w:tr>
      <w:tr w:rsidR="00D056DA" w:rsidRPr="00D056DA" w14:paraId="7C53D286" w14:textId="77777777" w:rsidTr="00EF1A32">
        <w:trPr>
          <w:trHeight w:val="37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F735D4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Q600M</w:t>
            </w:r>
          </w:p>
        </w:tc>
        <w:tc>
          <w:tcPr>
            <w:tcW w:w="0" w:type="auto"/>
            <w:vAlign w:val="center"/>
          </w:tcPr>
          <w:p w14:paraId="31D8B79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</w:t>
            </w: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90BA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1DF8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975F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0685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FADF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2C1B0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D63A9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54BB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6BF50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6485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0" w:type="auto"/>
            <w:vAlign w:val="center"/>
          </w:tcPr>
          <w:p w14:paraId="59F2F71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0.18</w:t>
            </w:r>
          </w:p>
        </w:tc>
        <w:tc>
          <w:tcPr>
            <w:tcW w:w="0" w:type="auto"/>
            <w:vAlign w:val="center"/>
          </w:tcPr>
          <w:p w14:paraId="58FE2F5B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B958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D056DA" w:rsidRPr="00D056DA" w14:paraId="1A37D9A2" w14:textId="77777777" w:rsidTr="00EF1A32">
        <w:trPr>
          <w:trHeight w:val="37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C05C43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Q600Q</w:t>
            </w:r>
          </w:p>
        </w:tc>
        <w:tc>
          <w:tcPr>
            <w:tcW w:w="0" w:type="auto"/>
            <w:vAlign w:val="center"/>
          </w:tcPr>
          <w:p w14:paraId="0CA03A4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96C2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6AEEC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1415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57E60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E10C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75FD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48D01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2274C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A507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DFED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0" w:type="auto"/>
          </w:tcPr>
          <w:p w14:paraId="7336194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0" w:type="auto"/>
          </w:tcPr>
          <w:p w14:paraId="7D759CB3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shd w:val="clear" w:color="auto" w:fill="auto"/>
          </w:tcPr>
          <w:p w14:paraId="24097770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D056DA" w:rsidRPr="00D056DA" w14:paraId="36ACE797" w14:textId="77777777" w:rsidTr="00EF1A32">
        <w:trPr>
          <w:trHeight w:val="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A4DC70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Q700M</w:t>
            </w:r>
          </w:p>
        </w:tc>
        <w:tc>
          <w:tcPr>
            <w:tcW w:w="0" w:type="auto"/>
            <w:vAlign w:val="center"/>
          </w:tcPr>
          <w:p w14:paraId="2EA9A48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</w:t>
            </w: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ABCC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89B9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601B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DA29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3B9D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D93B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9DF0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DE4D1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FCE29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4E97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0" w:type="auto"/>
            <w:vAlign w:val="center"/>
          </w:tcPr>
          <w:p w14:paraId="6C2E5539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0.18</w:t>
            </w:r>
          </w:p>
        </w:tc>
        <w:tc>
          <w:tcPr>
            <w:tcW w:w="0" w:type="auto"/>
            <w:vAlign w:val="center"/>
          </w:tcPr>
          <w:p w14:paraId="48884C5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671E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D056DA" w:rsidRPr="00D056DA" w14:paraId="2746DF8F" w14:textId="77777777" w:rsidTr="00EF1A32">
        <w:trPr>
          <w:trHeight w:val="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3D4D92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Q700Q</w:t>
            </w:r>
          </w:p>
        </w:tc>
        <w:tc>
          <w:tcPr>
            <w:tcW w:w="0" w:type="auto"/>
            <w:vAlign w:val="center"/>
          </w:tcPr>
          <w:p w14:paraId="24D598FB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A9ED7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C66C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0E34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DAAF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5C4C4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A5BA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B2EA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A530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00584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067D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0" w:type="auto"/>
          </w:tcPr>
          <w:p w14:paraId="22DCFA4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0" w:type="auto"/>
          </w:tcPr>
          <w:p w14:paraId="127B293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shd w:val="clear" w:color="auto" w:fill="auto"/>
          </w:tcPr>
          <w:p w14:paraId="19E953F7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D056DA" w:rsidRPr="00D056DA" w14:paraId="211A1B08" w14:textId="77777777" w:rsidTr="00EF1A32">
        <w:trPr>
          <w:trHeight w:val="37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FB2699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Q800M</w:t>
            </w:r>
          </w:p>
        </w:tc>
        <w:tc>
          <w:tcPr>
            <w:tcW w:w="0" w:type="auto"/>
            <w:vAlign w:val="center"/>
          </w:tcPr>
          <w:p w14:paraId="12049786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59E49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62F9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D4C63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84E33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CEB5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E6444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96CD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1D37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A6834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C62E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</w:t>
            </w:r>
          </w:p>
        </w:tc>
        <w:tc>
          <w:tcPr>
            <w:tcW w:w="0" w:type="auto"/>
          </w:tcPr>
          <w:p w14:paraId="3C4B848C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0.18</w:t>
            </w:r>
          </w:p>
        </w:tc>
        <w:tc>
          <w:tcPr>
            <w:tcW w:w="0" w:type="auto"/>
          </w:tcPr>
          <w:p w14:paraId="3828CB06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shd w:val="clear" w:color="auto" w:fill="auto"/>
          </w:tcPr>
          <w:p w14:paraId="100168B1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D056DA" w:rsidRPr="00D056DA" w14:paraId="43582481" w14:textId="77777777" w:rsidTr="00EF1A32">
        <w:trPr>
          <w:trHeight w:val="37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8BB563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Q800Q</w:t>
            </w:r>
          </w:p>
        </w:tc>
        <w:tc>
          <w:tcPr>
            <w:tcW w:w="0" w:type="auto"/>
            <w:vAlign w:val="center"/>
          </w:tcPr>
          <w:p w14:paraId="67BA424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D50D1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261FB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59DF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B01D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3B7BC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C542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63AF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19A1B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1DF5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2EB1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0" w:type="auto"/>
          </w:tcPr>
          <w:p w14:paraId="41F2D329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0" w:type="auto"/>
          </w:tcPr>
          <w:p w14:paraId="1B9BB000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shd w:val="clear" w:color="auto" w:fill="auto"/>
          </w:tcPr>
          <w:p w14:paraId="3EBBBD40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D056DA" w:rsidRPr="00D056DA" w14:paraId="00F3F1EB" w14:textId="77777777" w:rsidTr="00EF1A32">
        <w:trPr>
          <w:trHeight w:val="377"/>
          <w:jc w:val="center"/>
        </w:trPr>
        <w:tc>
          <w:tcPr>
            <w:tcW w:w="0" w:type="auto"/>
            <w:shd w:val="clear" w:color="auto" w:fill="auto"/>
          </w:tcPr>
          <w:p w14:paraId="277D440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Q900Q</w:t>
            </w:r>
          </w:p>
        </w:tc>
        <w:tc>
          <w:tcPr>
            <w:tcW w:w="0" w:type="auto"/>
            <w:vAlign w:val="center"/>
          </w:tcPr>
          <w:p w14:paraId="0BA882B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C423C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5CCC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D544B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799F7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A4E9B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65AC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5BFF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3271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0C4C6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9CB14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0" w:type="auto"/>
          </w:tcPr>
          <w:p w14:paraId="71908E83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0" w:type="auto"/>
          </w:tcPr>
          <w:p w14:paraId="51B82609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shd w:val="clear" w:color="auto" w:fill="auto"/>
          </w:tcPr>
          <w:p w14:paraId="2097F73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D056DA" w:rsidRPr="00D056DA" w14:paraId="02CD41B8" w14:textId="77777777" w:rsidTr="00EF1A32">
        <w:trPr>
          <w:trHeight w:val="377"/>
          <w:jc w:val="center"/>
        </w:trPr>
        <w:tc>
          <w:tcPr>
            <w:tcW w:w="0" w:type="auto"/>
            <w:shd w:val="clear" w:color="auto" w:fill="auto"/>
          </w:tcPr>
          <w:p w14:paraId="29947E4B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Q960Q</w:t>
            </w:r>
          </w:p>
        </w:tc>
        <w:tc>
          <w:tcPr>
            <w:tcW w:w="0" w:type="auto"/>
            <w:vAlign w:val="center"/>
          </w:tcPr>
          <w:p w14:paraId="40BDC662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0795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C4877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4BDB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00AE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FE4F7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F9A6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3C7AC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FF24C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EF4CC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20FE1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0" w:type="auto"/>
          </w:tcPr>
          <w:p w14:paraId="7AC7CF13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0" w:type="auto"/>
          </w:tcPr>
          <w:p w14:paraId="5E600FC6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0" w:type="auto"/>
            <w:shd w:val="clear" w:color="auto" w:fill="auto"/>
          </w:tcPr>
          <w:p w14:paraId="264A132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D056DA" w:rsidRPr="00D056DA" w14:paraId="3EEEA4C1" w14:textId="77777777" w:rsidTr="00EF1A32">
        <w:trPr>
          <w:trHeight w:val="377"/>
          <w:jc w:val="center"/>
        </w:trPr>
        <w:tc>
          <w:tcPr>
            <w:tcW w:w="0" w:type="auto"/>
            <w:shd w:val="clear" w:color="auto" w:fill="auto"/>
          </w:tcPr>
          <w:p w14:paraId="175EEA11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Q1100Q</w:t>
            </w:r>
          </w:p>
        </w:tc>
        <w:tc>
          <w:tcPr>
            <w:tcW w:w="0" w:type="auto"/>
            <w:vAlign w:val="center"/>
          </w:tcPr>
          <w:p w14:paraId="2F4646D3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7E36C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C66B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E964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853B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1AF70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428A4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7E3F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119AC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2DC5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C9F71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0" w:type="auto"/>
          </w:tcPr>
          <w:p w14:paraId="729DB313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0" w:type="auto"/>
          </w:tcPr>
          <w:p w14:paraId="26EBD804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 w14:paraId="40CACB86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D056DA" w:rsidRPr="00D056DA" w14:paraId="655E4674" w14:textId="77777777" w:rsidTr="00EF1A32">
        <w:trPr>
          <w:trHeight w:val="37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33481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Q1300Q</w:t>
            </w:r>
          </w:p>
        </w:tc>
        <w:tc>
          <w:tcPr>
            <w:tcW w:w="0" w:type="auto"/>
            <w:vAlign w:val="center"/>
          </w:tcPr>
          <w:p w14:paraId="1E62961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056DA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Pr="00D056D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4DF79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E0D1B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9B11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B383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94C2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C809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EE34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1BEE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5B966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66649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0" w:type="auto"/>
          </w:tcPr>
          <w:p w14:paraId="6D8EA508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0" w:type="auto"/>
          </w:tcPr>
          <w:p w14:paraId="145E0BB0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 w14:paraId="76F30D9D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D056DA" w:rsidRPr="00D056DA" w14:paraId="640B4FEA" w14:textId="77777777" w:rsidTr="00EF1A32">
        <w:trPr>
          <w:trHeight w:val="37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C1CB3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Q1400Q</w:t>
            </w:r>
          </w:p>
        </w:tc>
        <w:tc>
          <w:tcPr>
            <w:tcW w:w="0" w:type="auto"/>
            <w:vAlign w:val="center"/>
          </w:tcPr>
          <w:p w14:paraId="619F1A6F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056DA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Pr="00D056D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5F98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37F4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66D3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9513E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E8512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403AA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D81F9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018FB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B21D6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DE19C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0" w:type="auto"/>
          </w:tcPr>
          <w:p w14:paraId="0A2519D5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0" w:type="auto"/>
          </w:tcPr>
          <w:p w14:paraId="4C5CB31B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 w14:paraId="1B4FEB87" w14:textId="77777777" w:rsidR="00D056DA" w:rsidRPr="00D056DA" w:rsidRDefault="00D056DA" w:rsidP="00EF1A3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056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0.015</w:t>
            </w:r>
          </w:p>
        </w:tc>
      </w:tr>
      <w:bookmarkEnd w:id="1"/>
    </w:tbl>
    <w:p w14:paraId="5F52C85A" w14:textId="77777777" w:rsidR="00283C8F" w:rsidRDefault="00283C8F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C943D73" w14:textId="44C86AE6" w:rsidR="005E6B9F" w:rsidRPr="005E6B9F" w:rsidRDefault="005E6B9F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为改善力学性能，供方也可添加表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规定以外的其他合金元素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41B7F47" w14:textId="33BCB577" w:rsidR="00C529A9" w:rsidRDefault="00C529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3.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钢中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Cu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为残余元素时，其含量应不大于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0.30%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Cu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为合金元素时，其含量应不大于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0.80%</w:t>
      </w:r>
      <w:r w:rsidR="005E6B9F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E157C34" w14:textId="230A6586" w:rsidR="008320DD" w:rsidRDefault="008320D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Pr="008320DD">
        <w:rPr>
          <w:rFonts w:ascii="Times New Roman" w:eastAsia="仿宋_GB2312" w:hAnsi="Times New Roman" w:cs="Times New Roman" w:hint="eastAsia"/>
          <w:sz w:val="28"/>
          <w:szCs w:val="28"/>
        </w:rPr>
        <w:t>根据需方要求，由供需双方协议，可规定各牌号碳当量，碳当量（</w:t>
      </w:r>
      <w:r w:rsidRPr="008320DD">
        <w:rPr>
          <w:rFonts w:ascii="Times New Roman" w:eastAsia="仿宋_GB2312" w:hAnsi="Times New Roman" w:cs="Times New Roman" w:hint="eastAsia"/>
          <w:sz w:val="28"/>
          <w:szCs w:val="28"/>
        </w:rPr>
        <w:t>CEV</w:t>
      </w:r>
      <w:r w:rsidRPr="008320DD">
        <w:rPr>
          <w:rFonts w:ascii="Times New Roman" w:eastAsia="仿宋_GB2312" w:hAnsi="Times New Roman" w:cs="Times New Roman" w:hint="eastAsia"/>
          <w:sz w:val="28"/>
          <w:szCs w:val="28"/>
        </w:rPr>
        <w:t>）按式（</w:t>
      </w:r>
      <w:r w:rsidRPr="008320D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8320DD">
        <w:rPr>
          <w:rFonts w:ascii="Times New Roman" w:eastAsia="仿宋_GB2312" w:hAnsi="Times New Roman" w:cs="Times New Roman" w:hint="eastAsia"/>
          <w:sz w:val="28"/>
          <w:szCs w:val="28"/>
        </w:rPr>
        <w:t>）计算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14:paraId="3F58A2E4" w14:textId="74E6C05A" w:rsidR="005E6B9F" w:rsidRPr="005E6B9F" w:rsidRDefault="005E6B9F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CEV=</w:t>
      </w:r>
      <w:proofErr w:type="spellStart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C+Mn</w:t>
      </w:r>
      <w:proofErr w:type="spellEnd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/6+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proofErr w:type="spellStart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Cr+Mo+V</w:t>
      </w:r>
      <w:proofErr w:type="spellEnd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/5+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proofErr w:type="spellStart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Cu+Ni</w:t>
      </w:r>
      <w:proofErr w:type="spellEnd"/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/15</w:t>
      </w:r>
      <w:r w:rsidR="008320D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8320DD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5E6B9F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14:paraId="6668345B" w14:textId="7562DB6B" w:rsidR="00C529A9" w:rsidRPr="00D04025" w:rsidRDefault="00EA75CD" w:rsidP="00973B9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031DBD" w:rsidRPr="005E6B9F">
        <w:rPr>
          <w:rFonts w:ascii="Times New Roman" w:eastAsia="仿宋_GB2312" w:hAnsi="Times New Roman" w:cs="Times New Roman"/>
          <w:sz w:val="28"/>
          <w:szCs w:val="28"/>
        </w:rPr>
        <w:t>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钢板的成品化学成分允许偏差应符合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GB/T 222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320D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BF988AA" w14:textId="4CEEBD4A" w:rsidR="00A53E54" w:rsidRPr="005E6B9F" w:rsidRDefault="00EA75CD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 w:rsidR="00392F32" w:rsidRPr="005E6B9F">
        <w:rPr>
          <w:rFonts w:ascii="Times New Roman" w:eastAsia="仿宋_GB2312" w:hAnsi="Times New Roman" w:cs="Times New Roman"/>
          <w:sz w:val="28"/>
          <w:szCs w:val="28"/>
        </w:rPr>
        <w:t>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钢板由转炉或电炉冶炼，并应进行炉外精炼</w:t>
      </w:r>
      <w:r w:rsidR="00D0402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713EB6A" w14:textId="2E30CBF7" w:rsidR="008B3D11" w:rsidRPr="005E6B9F" w:rsidRDefault="00EA75CD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 w:rsidR="00CF32A2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钢板以淬火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回火、或热机械轧制（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TMCP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回火状态交货</w:t>
      </w:r>
      <w:r w:rsidR="00D0402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783A12F" w14:textId="1F0C0371" w:rsidR="00F8172D" w:rsidRDefault="00EA75CD" w:rsidP="00F8172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8</w:t>
      </w:r>
      <w:r w:rsidR="00201A8E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D04025">
        <w:rPr>
          <w:rFonts w:ascii="Times New Roman" w:eastAsia="仿宋_GB2312" w:hAnsi="Times New Roman" w:cs="Times New Roman" w:hint="eastAsia"/>
          <w:sz w:val="28"/>
          <w:szCs w:val="28"/>
        </w:rPr>
        <w:t>力学性能</w:t>
      </w:r>
    </w:p>
    <w:p w14:paraId="1DAC3C69" w14:textId="4A3FD53A" w:rsidR="00201A8E" w:rsidRDefault="00F8172D" w:rsidP="00F8172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钢板的力学性能应符合表</w:t>
      </w:r>
      <w:r w:rsidR="008320DD">
        <w:rPr>
          <w:rFonts w:ascii="Times New Roman" w:eastAsia="仿宋_GB2312" w:hAnsi="Times New Roman" w:cs="Times New Roman"/>
          <w:sz w:val="28"/>
          <w:szCs w:val="28"/>
        </w:rPr>
        <w:t>3</w:t>
      </w:r>
      <w:r w:rsidRPr="00F8172D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201A8E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6B61DB6" w14:textId="7B3A42AF" w:rsidR="00F8172D" w:rsidRPr="00F8172D" w:rsidRDefault="00F8172D" w:rsidP="00F8172D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  <w:r w:rsidRPr="00F8172D">
        <w:rPr>
          <w:rFonts w:ascii="Times New Roman" w:eastAsia="黑体" w:hAnsi="Times New Roman" w:cs="Times New Roman"/>
          <w:kern w:val="0"/>
          <w:szCs w:val="20"/>
        </w:rPr>
        <w:lastRenderedPageBreak/>
        <w:t>表</w:t>
      </w:r>
      <w:r w:rsidR="008320DD">
        <w:rPr>
          <w:rFonts w:ascii="Times New Roman" w:eastAsia="黑体" w:hAnsi="Times New Roman" w:cs="Times New Roman"/>
          <w:kern w:val="0"/>
          <w:szCs w:val="20"/>
        </w:rPr>
        <w:t>3</w:t>
      </w:r>
      <w:r w:rsidRPr="00F8172D">
        <w:rPr>
          <w:rFonts w:ascii="Times New Roman" w:eastAsia="黑体" w:hAnsi="Times New Roman" w:cs="Times New Roman" w:hint="eastAsia"/>
          <w:kern w:val="0"/>
          <w:szCs w:val="20"/>
        </w:rPr>
        <w:t xml:space="preserve"> </w:t>
      </w:r>
      <w:r w:rsidRPr="00F8172D">
        <w:rPr>
          <w:rFonts w:ascii="Times New Roman" w:eastAsia="黑体" w:hAnsi="Times New Roman" w:cs="Times New Roman"/>
          <w:kern w:val="0"/>
          <w:szCs w:val="20"/>
        </w:rPr>
        <w:t xml:space="preserve"> </w:t>
      </w:r>
      <w:r w:rsidRPr="00F8172D">
        <w:rPr>
          <w:rFonts w:ascii="Times New Roman" w:eastAsia="黑体" w:hAnsi="Times New Roman" w:cs="Times New Roman"/>
          <w:kern w:val="0"/>
          <w:szCs w:val="20"/>
        </w:rPr>
        <w:t>力学性能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579"/>
        <w:gridCol w:w="1371"/>
        <w:gridCol w:w="1127"/>
        <w:gridCol w:w="832"/>
        <w:gridCol w:w="1255"/>
        <w:gridCol w:w="640"/>
        <w:gridCol w:w="831"/>
        <w:gridCol w:w="832"/>
      </w:tblGrid>
      <w:tr w:rsidR="00D056DA" w:rsidRPr="008B4531" w14:paraId="123F01F1" w14:textId="77777777" w:rsidTr="00EF1A32">
        <w:trPr>
          <w:jc w:val="center"/>
        </w:trPr>
        <w:tc>
          <w:tcPr>
            <w:tcW w:w="836" w:type="dxa"/>
            <w:vMerge w:val="restart"/>
            <w:vAlign w:val="center"/>
          </w:tcPr>
          <w:p w14:paraId="719FBBE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牌号</w:t>
            </w:r>
          </w:p>
        </w:tc>
        <w:tc>
          <w:tcPr>
            <w:tcW w:w="658" w:type="dxa"/>
            <w:vMerge w:val="restart"/>
            <w:vAlign w:val="center"/>
          </w:tcPr>
          <w:p w14:paraId="17F90562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质量等级</w:t>
            </w:r>
          </w:p>
        </w:tc>
        <w:tc>
          <w:tcPr>
            <w:tcW w:w="3774" w:type="dxa"/>
            <w:gridSpan w:val="3"/>
            <w:vAlign w:val="center"/>
          </w:tcPr>
          <w:p w14:paraId="4750405E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拉伸试验</w:t>
            </w:r>
          </w:p>
        </w:tc>
        <w:tc>
          <w:tcPr>
            <w:tcW w:w="1531" w:type="dxa"/>
            <w:vMerge w:val="restart"/>
            <w:vAlign w:val="center"/>
          </w:tcPr>
          <w:p w14:paraId="6CC21FB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/>
                <w:color w:val="FF0000"/>
                <w:sz w:val="18"/>
              </w:rPr>
              <w:t>180°</w:t>
            </w:r>
            <w:r w:rsidRPr="008B4531">
              <w:rPr>
                <w:rFonts w:ascii="Times New Roman"/>
                <w:color w:val="FF0000"/>
                <w:sz w:val="18"/>
              </w:rPr>
              <w:t>弯曲试验</w:t>
            </w:r>
          </w:p>
          <w:p w14:paraId="6E480AA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/>
                <w:color w:val="FF0000"/>
                <w:sz w:val="18"/>
              </w:rPr>
              <w:t>d=</w:t>
            </w:r>
            <w:r w:rsidRPr="008B4531">
              <w:rPr>
                <w:rFonts w:ascii="Times New Roman"/>
                <w:color w:val="FF0000"/>
                <w:sz w:val="18"/>
              </w:rPr>
              <w:t>弯曲压头直径</w:t>
            </w:r>
          </w:p>
          <w:p w14:paraId="5CCD4151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/>
                <w:color w:val="FF0000"/>
                <w:sz w:val="18"/>
              </w:rPr>
              <w:t>a=</w:t>
            </w:r>
            <w:r w:rsidRPr="008B4531">
              <w:rPr>
                <w:rFonts w:ascii="Times New Roman"/>
                <w:color w:val="FF0000"/>
                <w:sz w:val="18"/>
              </w:rPr>
              <w:t>钢材的厚度</w:t>
            </w:r>
          </w:p>
        </w:tc>
        <w:tc>
          <w:tcPr>
            <w:tcW w:w="2545" w:type="dxa"/>
            <w:gridSpan w:val="3"/>
            <w:vAlign w:val="center"/>
          </w:tcPr>
          <w:p w14:paraId="494FB77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夏比（</w:t>
            </w:r>
            <w:r w:rsidRPr="008B4531">
              <w:rPr>
                <w:rFonts w:ascii="Times New Roman"/>
                <w:sz w:val="18"/>
              </w:rPr>
              <w:t>V</w:t>
            </w:r>
            <w:r w:rsidRPr="008B4531">
              <w:rPr>
                <w:rFonts w:ascii="Times New Roman"/>
                <w:sz w:val="18"/>
              </w:rPr>
              <w:t>型缺口）冲击试验</w:t>
            </w:r>
          </w:p>
        </w:tc>
      </w:tr>
      <w:tr w:rsidR="00D056DA" w:rsidRPr="008B4531" w14:paraId="5B9E4CEA" w14:textId="77777777" w:rsidTr="00EF1A32">
        <w:trPr>
          <w:trHeight w:val="56"/>
          <w:jc w:val="center"/>
        </w:trPr>
        <w:tc>
          <w:tcPr>
            <w:tcW w:w="836" w:type="dxa"/>
            <w:vMerge/>
            <w:vAlign w:val="center"/>
          </w:tcPr>
          <w:p w14:paraId="163A31A0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vMerge/>
            <w:vAlign w:val="center"/>
          </w:tcPr>
          <w:p w14:paraId="518E8E02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4EAB61F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规定塑性延伸强度</w:t>
            </w:r>
            <w:r w:rsidRPr="008B4531">
              <w:rPr>
                <w:rFonts w:ascii="Times New Roman"/>
                <w:sz w:val="18"/>
              </w:rPr>
              <w:t>R</w:t>
            </w:r>
            <w:r w:rsidRPr="008B4531">
              <w:rPr>
                <w:rFonts w:ascii="Times New Roman"/>
                <w:sz w:val="18"/>
                <w:vertAlign w:val="subscript"/>
              </w:rPr>
              <w:t>p0.2</w:t>
            </w:r>
            <w:r w:rsidRPr="008B4531">
              <w:rPr>
                <w:rFonts w:ascii="Times New Roman"/>
                <w:sz w:val="18"/>
              </w:rPr>
              <w:t>/MPa</w:t>
            </w:r>
          </w:p>
          <w:p w14:paraId="1B59A37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不小于</w:t>
            </w:r>
          </w:p>
        </w:tc>
        <w:tc>
          <w:tcPr>
            <w:tcW w:w="1260" w:type="dxa"/>
            <w:vAlign w:val="center"/>
          </w:tcPr>
          <w:p w14:paraId="58E11520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抗拉强度</w:t>
            </w:r>
            <w:r w:rsidRPr="008B4531">
              <w:rPr>
                <w:rFonts w:ascii="Times New Roman"/>
                <w:sz w:val="18"/>
              </w:rPr>
              <w:t>R</w:t>
            </w:r>
            <w:r w:rsidRPr="008B4531">
              <w:rPr>
                <w:rFonts w:ascii="Times New Roman"/>
                <w:sz w:val="18"/>
                <w:vertAlign w:val="subscript"/>
              </w:rPr>
              <w:t>m</w:t>
            </w:r>
            <w:r w:rsidRPr="008B4531">
              <w:rPr>
                <w:rFonts w:ascii="Times New Roman"/>
                <w:sz w:val="18"/>
              </w:rPr>
              <w:t>/MPa</w:t>
            </w:r>
          </w:p>
        </w:tc>
        <w:tc>
          <w:tcPr>
            <w:tcW w:w="955" w:type="dxa"/>
            <w:vMerge w:val="restart"/>
            <w:vAlign w:val="center"/>
          </w:tcPr>
          <w:p w14:paraId="4DF440FE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断后伸长率</w:t>
            </w:r>
            <w:r w:rsidRPr="008B4531">
              <w:rPr>
                <w:rFonts w:ascii="Times New Roman"/>
                <w:sz w:val="18"/>
              </w:rPr>
              <w:t>A/%</w:t>
            </w:r>
          </w:p>
          <w:p w14:paraId="2E6E3E5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不小于</w:t>
            </w:r>
          </w:p>
        </w:tc>
        <w:tc>
          <w:tcPr>
            <w:tcW w:w="1531" w:type="dxa"/>
            <w:vMerge/>
          </w:tcPr>
          <w:p w14:paraId="565A894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6A51B51F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冲击吸收能量</w:t>
            </w:r>
            <w:r w:rsidRPr="008B4531">
              <w:rPr>
                <w:rFonts w:ascii="Times New Roman"/>
                <w:sz w:val="18"/>
              </w:rPr>
              <w:t>/</w:t>
            </w:r>
            <w:r w:rsidRPr="008B4531">
              <w:rPr>
                <w:rFonts w:ascii="Times New Roman"/>
                <w:sz w:val="18"/>
              </w:rPr>
              <w:t>（</w:t>
            </w:r>
            <w:r w:rsidRPr="008B4531">
              <w:rPr>
                <w:rFonts w:ascii="Times New Roman"/>
                <w:sz w:val="18"/>
              </w:rPr>
              <w:t>KV</w:t>
            </w:r>
            <w:r w:rsidRPr="008B4531">
              <w:rPr>
                <w:rFonts w:ascii="Times New Roman"/>
                <w:sz w:val="18"/>
                <w:vertAlign w:val="subscript"/>
              </w:rPr>
              <w:t>2</w:t>
            </w:r>
            <w:r w:rsidRPr="008B4531">
              <w:rPr>
                <w:rFonts w:ascii="Times New Roman"/>
                <w:sz w:val="18"/>
              </w:rPr>
              <w:t>/J</w:t>
            </w:r>
            <w:r w:rsidRPr="008B4531">
              <w:rPr>
                <w:rFonts w:ascii="Times New Roman"/>
                <w:sz w:val="18"/>
              </w:rPr>
              <w:t>）</w:t>
            </w:r>
          </w:p>
        </w:tc>
      </w:tr>
      <w:tr w:rsidR="00D056DA" w:rsidRPr="008B4531" w14:paraId="47BE8448" w14:textId="77777777" w:rsidTr="00EF1A32">
        <w:trPr>
          <w:trHeight w:val="346"/>
          <w:jc w:val="center"/>
        </w:trPr>
        <w:tc>
          <w:tcPr>
            <w:tcW w:w="836" w:type="dxa"/>
            <w:vMerge/>
            <w:vAlign w:val="center"/>
          </w:tcPr>
          <w:p w14:paraId="62F98100" w14:textId="77777777" w:rsidR="00D056DA" w:rsidRPr="008B4531" w:rsidRDefault="00D056DA" w:rsidP="00D056DA">
            <w:pPr>
              <w:pStyle w:val="ae"/>
              <w:numPr>
                <w:ilvl w:val="0"/>
                <w:numId w:val="4"/>
              </w:numPr>
              <w:spacing w:before="156" w:after="156"/>
              <w:ind w:left="544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vMerge/>
            <w:vAlign w:val="center"/>
          </w:tcPr>
          <w:p w14:paraId="18D6CE9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C05EC9" w14:textId="77777777" w:rsidR="00D056DA" w:rsidRPr="008B4531" w:rsidRDefault="00D056DA" w:rsidP="00D056DA">
            <w:pPr>
              <w:pStyle w:val="ae"/>
              <w:numPr>
                <w:ilvl w:val="0"/>
                <w:numId w:val="4"/>
              </w:numPr>
              <w:spacing w:before="156" w:after="156"/>
              <w:ind w:left="544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600F60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厚度</w:t>
            </w:r>
            <w:r w:rsidRPr="008B4531">
              <w:rPr>
                <w:rFonts w:ascii="Times New Roman"/>
                <w:sz w:val="18"/>
              </w:rPr>
              <w:t>/ mm</w:t>
            </w:r>
          </w:p>
        </w:tc>
        <w:tc>
          <w:tcPr>
            <w:tcW w:w="955" w:type="dxa"/>
            <w:vMerge/>
            <w:vAlign w:val="center"/>
          </w:tcPr>
          <w:p w14:paraId="6DEB1613" w14:textId="77777777" w:rsidR="00D056DA" w:rsidRPr="008B4531" w:rsidRDefault="00D056DA" w:rsidP="00D056DA">
            <w:pPr>
              <w:pStyle w:val="ae"/>
              <w:numPr>
                <w:ilvl w:val="0"/>
                <w:numId w:val="4"/>
              </w:numPr>
              <w:spacing w:before="156" w:after="156"/>
              <w:ind w:left="544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</w:tcPr>
          <w:p w14:paraId="6EBAC532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0E2BF76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试验温度</w:t>
            </w:r>
          </w:p>
        </w:tc>
      </w:tr>
      <w:tr w:rsidR="00D056DA" w:rsidRPr="008B4531" w14:paraId="10B0866B" w14:textId="77777777" w:rsidTr="00EF1A32">
        <w:trPr>
          <w:trHeight w:val="56"/>
          <w:jc w:val="center"/>
        </w:trPr>
        <w:tc>
          <w:tcPr>
            <w:tcW w:w="836" w:type="dxa"/>
            <w:vMerge/>
            <w:vAlign w:val="center"/>
          </w:tcPr>
          <w:p w14:paraId="72E58689" w14:textId="77777777" w:rsidR="00D056DA" w:rsidRPr="008B4531" w:rsidRDefault="00D056DA" w:rsidP="00D056DA">
            <w:pPr>
              <w:pStyle w:val="ae"/>
              <w:numPr>
                <w:ilvl w:val="0"/>
                <w:numId w:val="4"/>
              </w:numPr>
              <w:spacing w:before="156" w:after="156"/>
              <w:ind w:left="544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vMerge/>
            <w:vAlign w:val="center"/>
          </w:tcPr>
          <w:p w14:paraId="6A672170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7AC6A4" w14:textId="77777777" w:rsidR="00D056DA" w:rsidRPr="008B4531" w:rsidRDefault="00D056DA" w:rsidP="00D056DA">
            <w:pPr>
              <w:pStyle w:val="ae"/>
              <w:numPr>
                <w:ilvl w:val="0"/>
                <w:numId w:val="4"/>
              </w:numPr>
              <w:spacing w:before="156" w:after="156"/>
              <w:ind w:left="544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2E234C3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3~16</w:t>
            </w:r>
          </w:p>
        </w:tc>
        <w:tc>
          <w:tcPr>
            <w:tcW w:w="955" w:type="dxa"/>
            <w:vMerge/>
            <w:vAlign w:val="center"/>
          </w:tcPr>
          <w:p w14:paraId="1B2F63CC" w14:textId="77777777" w:rsidR="00D056DA" w:rsidRPr="008B4531" w:rsidRDefault="00D056DA" w:rsidP="00D056DA">
            <w:pPr>
              <w:pStyle w:val="ae"/>
              <w:numPr>
                <w:ilvl w:val="0"/>
                <w:numId w:val="4"/>
              </w:numPr>
              <w:spacing w:before="156" w:after="156"/>
              <w:ind w:left="544" w:firstLineChars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</w:tcPr>
          <w:p w14:paraId="04145B1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BF7038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sz w:val="18"/>
              </w:rPr>
              <w:t>-20℃</w:t>
            </w:r>
          </w:p>
        </w:tc>
        <w:tc>
          <w:tcPr>
            <w:tcW w:w="939" w:type="dxa"/>
            <w:vAlign w:val="center"/>
          </w:tcPr>
          <w:p w14:paraId="6E4F362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sz w:val="18"/>
              </w:rPr>
              <w:t>-40℃</w:t>
            </w:r>
          </w:p>
        </w:tc>
        <w:tc>
          <w:tcPr>
            <w:tcW w:w="940" w:type="dxa"/>
            <w:vAlign w:val="center"/>
          </w:tcPr>
          <w:p w14:paraId="6FDD1D0E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sz w:val="18"/>
              </w:rPr>
              <w:t>-60℃</w:t>
            </w:r>
          </w:p>
        </w:tc>
      </w:tr>
      <w:tr w:rsidR="00D056DA" w:rsidRPr="008B4531" w14:paraId="54E92FC9" w14:textId="77777777" w:rsidTr="00EF1A32">
        <w:trPr>
          <w:trHeight w:val="121"/>
          <w:jc w:val="center"/>
        </w:trPr>
        <w:tc>
          <w:tcPr>
            <w:tcW w:w="836" w:type="dxa"/>
            <w:vMerge w:val="restart"/>
            <w:vAlign w:val="center"/>
          </w:tcPr>
          <w:p w14:paraId="5F2172B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Q600M</w:t>
            </w:r>
          </w:p>
        </w:tc>
        <w:tc>
          <w:tcPr>
            <w:tcW w:w="658" w:type="dxa"/>
            <w:vAlign w:val="center"/>
          </w:tcPr>
          <w:p w14:paraId="213B9B8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D</w:t>
            </w:r>
          </w:p>
        </w:tc>
        <w:tc>
          <w:tcPr>
            <w:tcW w:w="1559" w:type="dxa"/>
            <w:vAlign w:val="center"/>
          </w:tcPr>
          <w:p w14:paraId="06CA1583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620</w:t>
            </w:r>
          </w:p>
        </w:tc>
        <w:tc>
          <w:tcPr>
            <w:tcW w:w="1260" w:type="dxa"/>
            <w:vAlign w:val="center"/>
          </w:tcPr>
          <w:p w14:paraId="11A7EE0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690</w:t>
            </w:r>
            <w:r w:rsidRPr="008B4531">
              <w:rPr>
                <w:rFonts w:ascii="Times New Roman"/>
                <w:color w:val="000000" w:themeColor="text1"/>
                <w:sz w:val="18"/>
              </w:rPr>
              <w:t>～</w:t>
            </w:r>
            <w:r w:rsidRPr="008B4531">
              <w:rPr>
                <w:rFonts w:ascii="Times New Roman"/>
                <w:color w:val="000000" w:themeColor="text1"/>
                <w:sz w:val="18"/>
              </w:rPr>
              <w:t>850</w:t>
            </w:r>
          </w:p>
        </w:tc>
        <w:tc>
          <w:tcPr>
            <w:tcW w:w="955" w:type="dxa"/>
            <w:vAlign w:val="center"/>
          </w:tcPr>
          <w:p w14:paraId="726429AF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1531" w:type="dxa"/>
          </w:tcPr>
          <w:p w14:paraId="07A00AE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EB3C92">
              <w:rPr>
                <w:rFonts w:ascii="Times New Roman" w:hint="eastAsia"/>
                <w:color w:val="FF0000"/>
                <w:sz w:val="18"/>
              </w:rPr>
              <w:t>D</w:t>
            </w:r>
            <w:r w:rsidRPr="00EB3C92">
              <w:rPr>
                <w:rFonts w:ascii="Times New Roman"/>
                <w:color w:val="FF0000"/>
                <w:sz w:val="18"/>
              </w:rPr>
              <w:t>=2</w:t>
            </w:r>
            <w:r w:rsidRPr="00EB3C92"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21CFCC63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4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39" w:type="dxa"/>
            <w:vAlign w:val="center"/>
          </w:tcPr>
          <w:p w14:paraId="3BE0C4D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40" w:type="dxa"/>
            <w:vAlign w:val="center"/>
          </w:tcPr>
          <w:p w14:paraId="38EC1B8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4178531F" w14:textId="77777777" w:rsidTr="00EF1A32">
        <w:trPr>
          <w:trHeight w:val="121"/>
          <w:jc w:val="center"/>
        </w:trPr>
        <w:tc>
          <w:tcPr>
            <w:tcW w:w="836" w:type="dxa"/>
            <w:vMerge/>
            <w:vAlign w:val="center"/>
          </w:tcPr>
          <w:p w14:paraId="10DB03C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58" w:type="dxa"/>
            <w:vAlign w:val="center"/>
          </w:tcPr>
          <w:p w14:paraId="3D2C5690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E</w:t>
            </w:r>
          </w:p>
        </w:tc>
        <w:tc>
          <w:tcPr>
            <w:tcW w:w="1559" w:type="dxa"/>
            <w:vAlign w:val="center"/>
          </w:tcPr>
          <w:p w14:paraId="69019C6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620</w:t>
            </w:r>
          </w:p>
        </w:tc>
        <w:tc>
          <w:tcPr>
            <w:tcW w:w="1260" w:type="dxa"/>
            <w:vAlign w:val="center"/>
          </w:tcPr>
          <w:p w14:paraId="7DDA80FF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690</w:t>
            </w:r>
            <w:r w:rsidRPr="008B4531">
              <w:rPr>
                <w:rFonts w:ascii="Times New Roman"/>
                <w:color w:val="000000" w:themeColor="text1"/>
                <w:sz w:val="18"/>
              </w:rPr>
              <w:t>～</w:t>
            </w:r>
            <w:r w:rsidRPr="008B4531">
              <w:rPr>
                <w:rFonts w:ascii="Times New Roman"/>
                <w:color w:val="000000" w:themeColor="text1"/>
                <w:sz w:val="18"/>
              </w:rPr>
              <w:t>850</w:t>
            </w:r>
          </w:p>
        </w:tc>
        <w:tc>
          <w:tcPr>
            <w:tcW w:w="955" w:type="dxa"/>
            <w:vAlign w:val="center"/>
          </w:tcPr>
          <w:p w14:paraId="4293A57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1531" w:type="dxa"/>
          </w:tcPr>
          <w:p w14:paraId="353F45DB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EB3C92">
              <w:rPr>
                <w:rFonts w:ascii="Times New Roman" w:hint="eastAsia"/>
                <w:color w:val="FF0000"/>
                <w:sz w:val="18"/>
              </w:rPr>
              <w:t>D</w:t>
            </w:r>
            <w:r w:rsidRPr="00EB3C92">
              <w:rPr>
                <w:rFonts w:ascii="Times New Roman"/>
                <w:color w:val="FF0000"/>
                <w:sz w:val="18"/>
              </w:rPr>
              <w:t>=2</w:t>
            </w:r>
            <w:r w:rsidRPr="00EB3C92"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5767BFEB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39" w:type="dxa"/>
            <w:vAlign w:val="center"/>
          </w:tcPr>
          <w:p w14:paraId="423A80A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2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40" w:type="dxa"/>
            <w:vAlign w:val="center"/>
          </w:tcPr>
          <w:p w14:paraId="596637D2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0AD510DE" w14:textId="77777777" w:rsidTr="00EF1A32">
        <w:trPr>
          <w:jc w:val="center"/>
        </w:trPr>
        <w:tc>
          <w:tcPr>
            <w:tcW w:w="836" w:type="dxa"/>
            <w:vAlign w:val="center"/>
          </w:tcPr>
          <w:p w14:paraId="4019B250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Q600Q</w:t>
            </w:r>
          </w:p>
        </w:tc>
        <w:tc>
          <w:tcPr>
            <w:tcW w:w="658" w:type="dxa"/>
            <w:vAlign w:val="center"/>
          </w:tcPr>
          <w:p w14:paraId="34DA900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E</w:t>
            </w:r>
          </w:p>
        </w:tc>
        <w:tc>
          <w:tcPr>
            <w:tcW w:w="1559" w:type="dxa"/>
            <w:vAlign w:val="center"/>
          </w:tcPr>
          <w:p w14:paraId="3FD4957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620</w:t>
            </w:r>
          </w:p>
        </w:tc>
        <w:tc>
          <w:tcPr>
            <w:tcW w:w="1260" w:type="dxa"/>
            <w:vAlign w:val="center"/>
          </w:tcPr>
          <w:p w14:paraId="5976DB2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690</w:t>
            </w:r>
            <w:r w:rsidRPr="008B4531">
              <w:rPr>
                <w:rFonts w:ascii="Times New Roman"/>
                <w:color w:val="000000" w:themeColor="text1"/>
                <w:sz w:val="18"/>
              </w:rPr>
              <w:t>～</w:t>
            </w:r>
            <w:r w:rsidRPr="008B4531">
              <w:rPr>
                <w:rFonts w:ascii="Times New Roman"/>
                <w:color w:val="000000" w:themeColor="text1"/>
                <w:sz w:val="18"/>
              </w:rPr>
              <w:t>850</w:t>
            </w:r>
          </w:p>
        </w:tc>
        <w:tc>
          <w:tcPr>
            <w:tcW w:w="955" w:type="dxa"/>
            <w:vAlign w:val="center"/>
          </w:tcPr>
          <w:p w14:paraId="3FC28112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1531" w:type="dxa"/>
          </w:tcPr>
          <w:p w14:paraId="23DE6CD4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EB3C92">
              <w:rPr>
                <w:rFonts w:ascii="Times New Roman" w:hint="eastAsia"/>
                <w:color w:val="FF0000"/>
                <w:sz w:val="18"/>
              </w:rPr>
              <w:t>D</w:t>
            </w:r>
            <w:r w:rsidRPr="00EB3C92">
              <w:rPr>
                <w:rFonts w:ascii="Times New Roman"/>
                <w:color w:val="FF0000"/>
                <w:sz w:val="18"/>
              </w:rPr>
              <w:t>=2</w:t>
            </w:r>
            <w:r w:rsidRPr="00EB3C92"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2701B9F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39" w:type="dxa"/>
            <w:vAlign w:val="center"/>
          </w:tcPr>
          <w:p w14:paraId="0847EE02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4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40" w:type="dxa"/>
            <w:vAlign w:val="center"/>
          </w:tcPr>
          <w:p w14:paraId="4A827BD2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68CA17A9" w14:textId="77777777" w:rsidTr="00EF1A32">
        <w:trPr>
          <w:jc w:val="center"/>
        </w:trPr>
        <w:tc>
          <w:tcPr>
            <w:tcW w:w="836" w:type="dxa"/>
            <w:vMerge w:val="restart"/>
            <w:vAlign w:val="center"/>
          </w:tcPr>
          <w:p w14:paraId="2AF4C581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Q700M</w:t>
            </w:r>
          </w:p>
        </w:tc>
        <w:tc>
          <w:tcPr>
            <w:tcW w:w="658" w:type="dxa"/>
            <w:vAlign w:val="center"/>
          </w:tcPr>
          <w:p w14:paraId="0B49A9D4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D</w:t>
            </w:r>
          </w:p>
        </w:tc>
        <w:tc>
          <w:tcPr>
            <w:tcW w:w="1559" w:type="dxa"/>
          </w:tcPr>
          <w:p w14:paraId="2404D3D4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690</w:t>
            </w:r>
          </w:p>
        </w:tc>
        <w:tc>
          <w:tcPr>
            <w:tcW w:w="1260" w:type="dxa"/>
          </w:tcPr>
          <w:p w14:paraId="683F2D20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770</w:t>
            </w:r>
            <w:r w:rsidRPr="008B4531">
              <w:rPr>
                <w:rFonts w:ascii="Times New Roman"/>
                <w:color w:val="000000" w:themeColor="text1"/>
                <w:sz w:val="18"/>
              </w:rPr>
              <w:t>～</w:t>
            </w:r>
            <w:r w:rsidRPr="008B4531">
              <w:rPr>
                <w:rFonts w:ascii="Times New Roman"/>
                <w:color w:val="000000" w:themeColor="text1"/>
                <w:sz w:val="18"/>
              </w:rPr>
              <w:t>940</w:t>
            </w:r>
          </w:p>
        </w:tc>
        <w:tc>
          <w:tcPr>
            <w:tcW w:w="955" w:type="dxa"/>
          </w:tcPr>
          <w:p w14:paraId="5AB31EE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1531" w:type="dxa"/>
          </w:tcPr>
          <w:p w14:paraId="24B594E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EB3C92">
              <w:rPr>
                <w:rFonts w:ascii="Times New Roman" w:hint="eastAsia"/>
                <w:color w:val="FF0000"/>
                <w:sz w:val="18"/>
              </w:rPr>
              <w:t>D</w:t>
            </w:r>
            <w:r w:rsidRPr="00EB3C92">
              <w:rPr>
                <w:rFonts w:ascii="Times New Roman"/>
                <w:color w:val="FF0000"/>
                <w:sz w:val="18"/>
              </w:rPr>
              <w:t>=2</w:t>
            </w:r>
            <w:r w:rsidRPr="00EB3C92"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</w:tcPr>
          <w:p w14:paraId="651E4DF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4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39" w:type="dxa"/>
          </w:tcPr>
          <w:p w14:paraId="56A1D3B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40" w:type="dxa"/>
            <w:vAlign w:val="center"/>
          </w:tcPr>
          <w:p w14:paraId="194435A1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33992DA5" w14:textId="77777777" w:rsidTr="00EF1A32">
        <w:trPr>
          <w:jc w:val="center"/>
        </w:trPr>
        <w:tc>
          <w:tcPr>
            <w:tcW w:w="836" w:type="dxa"/>
            <w:vMerge/>
            <w:vAlign w:val="center"/>
          </w:tcPr>
          <w:p w14:paraId="2BFA94C0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58" w:type="dxa"/>
            <w:vAlign w:val="center"/>
          </w:tcPr>
          <w:p w14:paraId="472941DF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E</w:t>
            </w:r>
          </w:p>
        </w:tc>
        <w:tc>
          <w:tcPr>
            <w:tcW w:w="1559" w:type="dxa"/>
            <w:vAlign w:val="center"/>
          </w:tcPr>
          <w:p w14:paraId="14D0E3B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690</w:t>
            </w:r>
          </w:p>
        </w:tc>
        <w:tc>
          <w:tcPr>
            <w:tcW w:w="1260" w:type="dxa"/>
            <w:vAlign w:val="center"/>
          </w:tcPr>
          <w:p w14:paraId="2CBD16A3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770</w:t>
            </w:r>
            <w:r w:rsidRPr="008B4531">
              <w:rPr>
                <w:rFonts w:ascii="Times New Roman"/>
                <w:color w:val="000000" w:themeColor="text1"/>
                <w:sz w:val="18"/>
              </w:rPr>
              <w:t>～</w:t>
            </w:r>
            <w:r w:rsidRPr="008B4531">
              <w:rPr>
                <w:rFonts w:ascii="Times New Roman"/>
                <w:color w:val="000000" w:themeColor="text1"/>
                <w:sz w:val="18"/>
              </w:rPr>
              <w:t>940</w:t>
            </w:r>
          </w:p>
        </w:tc>
        <w:tc>
          <w:tcPr>
            <w:tcW w:w="955" w:type="dxa"/>
            <w:vAlign w:val="center"/>
          </w:tcPr>
          <w:p w14:paraId="6D1A2A4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1531" w:type="dxa"/>
          </w:tcPr>
          <w:p w14:paraId="1FD5C9EE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EB3C92">
              <w:rPr>
                <w:rFonts w:ascii="Times New Roman" w:hint="eastAsia"/>
                <w:color w:val="FF0000"/>
                <w:sz w:val="18"/>
              </w:rPr>
              <w:t>D</w:t>
            </w:r>
            <w:r w:rsidRPr="00EB3C92">
              <w:rPr>
                <w:rFonts w:ascii="Times New Roman"/>
                <w:color w:val="FF0000"/>
                <w:sz w:val="18"/>
              </w:rPr>
              <w:t>=2</w:t>
            </w:r>
            <w:r w:rsidRPr="00EB3C92"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67B06FF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39" w:type="dxa"/>
            <w:vAlign w:val="center"/>
          </w:tcPr>
          <w:p w14:paraId="76C48C5B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2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40" w:type="dxa"/>
            <w:vAlign w:val="center"/>
          </w:tcPr>
          <w:p w14:paraId="6D49644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09A8CC61" w14:textId="77777777" w:rsidTr="00EF1A32">
        <w:trPr>
          <w:jc w:val="center"/>
        </w:trPr>
        <w:tc>
          <w:tcPr>
            <w:tcW w:w="836" w:type="dxa"/>
            <w:vAlign w:val="center"/>
          </w:tcPr>
          <w:p w14:paraId="1678E6C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Q700Q</w:t>
            </w:r>
          </w:p>
        </w:tc>
        <w:tc>
          <w:tcPr>
            <w:tcW w:w="658" w:type="dxa"/>
            <w:vAlign w:val="center"/>
          </w:tcPr>
          <w:p w14:paraId="373A90A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E</w:t>
            </w:r>
          </w:p>
        </w:tc>
        <w:tc>
          <w:tcPr>
            <w:tcW w:w="1559" w:type="dxa"/>
            <w:vAlign w:val="center"/>
          </w:tcPr>
          <w:p w14:paraId="5CCD06A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690</w:t>
            </w:r>
          </w:p>
        </w:tc>
        <w:tc>
          <w:tcPr>
            <w:tcW w:w="1260" w:type="dxa"/>
            <w:vAlign w:val="center"/>
          </w:tcPr>
          <w:p w14:paraId="40850B4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770</w:t>
            </w:r>
            <w:r w:rsidRPr="008B4531">
              <w:rPr>
                <w:rFonts w:ascii="Times New Roman"/>
                <w:sz w:val="18"/>
              </w:rPr>
              <w:t>～</w:t>
            </w:r>
            <w:r w:rsidRPr="008B4531">
              <w:rPr>
                <w:rFonts w:ascii="Times New Roman"/>
                <w:sz w:val="18"/>
              </w:rPr>
              <w:t>940</w:t>
            </w:r>
          </w:p>
        </w:tc>
        <w:tc>
          <w:tcPr>
            <w:tcW w:w="955" w:type="dxa"/>
            <w:vAlign w:val="center"/>
          </w:tcPr>
          <w:p w14:paraId="4B0EC87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14</w:t>
            </w:r>
          </w:p>
        </w:tc>
        <w:tc>
          <w:tcPr>
            <w:tcW w:w="1531" w:type="dxa"/>
          </w:tcPr>
          <w:p w14:paraId="112D21A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EB3C92">
              <w:rPr>
                <w:rFonts w:ascii="Times New Roman" w:hint="eastAsia"/>
                <w:color w:val="FF0000"/>
                <w:sz w:val="18"/>
              </w:rPr>
              <w:t>D</w:t>
            </w:r>
            <w:r w:rsidRPr="00EB3C92">
              <w:rPr>
                <w:rFonts w:ascii="Times New Roman"/>
                <w:color w:val="FF0000"/>
                <w:sz w:val="18"/>
              </w:rPr>
              <w:t>=2</w:t>
            </w:r>
            <w:r w:rsidRPr="00EB3C92"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0B709B6C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39" w:type="dxa"/>
            <w:vAlign w:val="center"/>
          </w:tcPr>
          <w:p w14:paraId="7A0747F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4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40" w:type="dxa"/>
            <w:vAlign w:val="center"/>
          </w:tcPr>
          <w:p w14:paraId="04609E62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79BB5C96" w14:textId="77777777" w:rsidTr="00EF1A32">
        <w:trPr>
          <w:jc w:val="center"/>
        </w:trPr>
        <w:tc>
          <w:tcPr>
            <w:tcW w:w="836" w:type="dxa"/>
            <w:vAlign w:val="center"/>
          </w:tcPr>
          <w:p w14:paraId="2BB55040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Q800M</w:t>
            </w:r>
          </w:p>
        </w:tc>
        <w:tc>
          <w:tcPr>
            <w:tcW w:w="658" w:type="dxa"/>
            <w:vAlign w:val="center"/>
          </w:tcPr>
          <w:p w14:paraId="65D464C4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D</w:t>
            </w:r>
          </w:p>
        </w:tc>
        <w:tc>
          <w:tcPr>
            <w:tcW w:w="1559" w:type="dxa"/>
            <w:vAlign w:val="center"/>
          </w:tcPr>
          <w:p w14:paraId="202A91E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800</w:t>
            </w:r>
          </w:p>
        </w:tc>
        <w:tc>
          <w:tcPr>
            <w:tcW w:w="1260" w:type="dxa"/>
            <w:vAlign w:val="center"/>
          </w:tcPr>
          <w:p w14:paraId="1C2C8844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850</w:t>
            </w:r>
            <w:r w:rsidRPr="008B4531">
              <w:rPr>
                <w:rFonts w:ascii="Times New Roman"/>
                <w:sz w:val="18"/>
              </w:rPr>
              <w:t>～</w:t>
            </w:r>
            <w:r w:rsidRPr="008B4531">
              <w:rPr>
                <w:rFonts w:ascii="Times New Roman"/>
                <w:sz w:val="18"/>
              </w:rPr>
              <w:t>1000</w:t>
            </w:r>
          </w:p>
        </w:tc>
        <w:tc>
          <w:tcPr>
            <w:tcW w:w="955" w:type="dxa"/>
            <w:vAlign w:val="center"/>
          </w:tcPr>
          <w:p w14:paraId="73744C6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13</w:t>
            </w:r>
          </w:p>
        </w:tc>
        <w:tc>
          <w:tcPr>
            <w:tcW w:w="1531" w:type="dxa"/>
            <w:vAlign w:val="center"/>
          </w:tcPr>
          <w:p w14:paraId="4FA3F1FF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color w:val="FF0000"/>
                <w:sz w:val="18"/>
              </w:rPr>
              <w:t>D</w:t>
            </w:r>
            <w:r>
              <w:rPr>
                <w:rFonts w:ascii="Times New Roman"/>
                <w:color w:val="FF0000"/>
                <w:sz w:val="18"/>
              </w:rPr>
              <w:t>=3</w:t>
            </w:r>
            <w:r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5F8790B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4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39" w:type="dxa"/>
            <w:vAlign w:val="center"/>
          </w:tcPr>
          <w:p w14:paraId="6EC878F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40" w:type="dxa"/>
            <w:vAlign w:val="center"/>
          </w:tcPr>
          <w:p w14:paraId="1BD5F241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31BD7EE5" w14:textId="77777777" w:rsidTr="00EF1A32">
        <w:trPr>
          <w:jc w:val="center"/>
        </w:trPr>
        <w:tc>
          <w:tcPr>
            <w:tcW w:w="836" w:type="dxa"/>
            <w:vAlign w:val="center"/>
          </w:tcPr>
          <w:p w14:paraId="23DBD071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Q800Q</w:t>
            </w:r>
          </w:p>
        </w:tc>
        <w:tc>
          <w:tcPr>
            <w:tcW w:w="658" w:type="dxa"/>
            <w:vAlign w:val="center"/>
          </w:tcPr>
          <w:p w14:paraId="42D852E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E</w:t>
            </w:r>
          </w:p>
        </w:tc>
        <w:tc>
          <w:tcPr>
            <w:tcW w:w="1559" w:type="dxa"/>
            <w:vAlign w:val="center"/>
          </w:tcPr>
          <w:p w14:paraId="7FF0FED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800</w:t>
            </w:r>
          </w:p>
        </w:tc>
        <w:tc>
          <w:tcPr>
            <w:tcW w:w="1260" w:type="dxa"/>
            <w:vAlign w:val="center"/>
          </w:tcPr>
          <w:p w14:paraId="5B6D94A3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850</w:t>
            </w:r>
            <w:r w:rsidRPr="008B4531">
              <w:rPr>
                <w:rFonts w:ascii="Times New Roman"/>
                <w:sz w:val="18"/>
              </w:rPr>
              <w:t>～</w:t>
            </w:r>
            <w:r w:rsidRPr="008B4531">
              <w:rPr>
                <w:rFonts w:ascii="Times New Roman"/>
                <w:sz w:val="18"/>
              </w:rPr>
              <w:t>1000</w:t>
            </w:r>
          </w:p>
        </w:tc>
        <w:tc>
          <w:tcPr>
            <w:tcW w:w="955" w:type="dxa"/>
            <w:vAlign w:val="center"/>
          </w:tcPr>
          <w:p w14:paraId="15EC07E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13</w:t>
            </w:r>
          </w:p>
        </w:tc>
        <w:tc>
          <w:tcPr>
            <w:tcW w:w="1531" w:type="dxa"/>
            <w:vAlign w:val="center"/>
          </w:tcPr>
          <w:p w14:paraId="1AF82F31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color w:val="FF0000"/>
                <w:sz w:val="18"/>
              </w:rPr>
              <w:t>D</w:t>
            </w:r>
            <w:r>
              <w:rPr>
                <w:rFonts w:ascii="Times New Roman"/>
                <w:color w:val="FF0000"/>
                <w:sz w:val="18"/>
              </w:rPr>
              <w:t>=3</w:t>
            </w:r>
            <w:r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3E37317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39" w:type="dxa"/>
            <w:vAlign w:val="center"/>
          </w:tcPr>
          <w:p w14:paraId="66713A5B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4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40" w:type="dxa"/>
            <w:vAlign w:val="center"/>
          </w:tcPr>
          <w:p w14:paraId="20D8A1A2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3C3B18F9" w14:textId="77777777" w:rsidTr="00EF1A32">
        <w:trPr>
          <w:jc w:val="center"/>
        </w:trPr>
        <w:tc>
          <w:tcPr>
            <w:tcW w:w="836" w:type="dxa"/>
            <w:vAlign w:val="center"/>
          </w:tcPr>
          <w:p w14:paraId="4DB9F620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Q900Q</w:t>
            </w:r>
          </w:p>
        </w:tc>
        <w:tc>
          <w:tcPr>
            <w:tcW w:w="658" w:type="dxa"/>
            <w:vAlign w:val="center"/>
          </w:tcPr>
          <w:p w14:paraId="722408C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D</w:t>
            </w:r>
          </w:p>
        </w:tc>
        <w:tc>
          <w:tcPr>
            <w:tcW w:w="1559" w:type="dxa"/>
            <w:vAlign w:val="center"/>
          </w:tcPr>
          <w:p w14:paraId="6B71D4B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900</w:t>
            </w:r>
          </w:p>
        </w:tc>
        <w:tc>
          <w:tcPr>
            <w:tcW w:w="1260" w:type="dxa"/>
            <w:vAlign w:val="center"/>
          </w:tcPr>
          <w:p w14:paraId="08FA7EA0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950</w:t>
            </w:r>
            <w:r w:rsidRPr="008B4531">
              <w:rPr>
                <w:rFonts w:ascii="Times New Roman"/>
                <w:sz w:val="18"/>
              </w:rPr>
              <w:t>～</w:t>
            </w:r>
            <w:r w:rsidRPr="008B4531">
              <w:rPr>
                <w:rFonts w:ascii="Times New Roman"/>
                <w:sz w:val="18"/>
              </w:rPr>
              <w:t>1100</w:t>
            </w:r>
          </w:p>
        </w:tc>
        <w:tc>
          <w:tcPr>
            <w:tcW w:w="955" w:type="dxa"/>
            <w:vAlign w:val="center"/>
          </w:tcPr>
          <w:p w14:paraId="0CD8634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12</w:t>
            </w:r>
          </w:p>
        </w:tc>
        <w:tc>
          <w:tcPr>
            <w:tcW w:w="1531" w:type="dxa"/>
            <w:vAlign w:val="center"/>
          </w:tcPr>
          <w:p w14:paraId="646508CF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color w:val="FF0000"/>
                <w:sz w:val="18"/>
              </w:rPr>
              <w:t>D</w:t>
            </w:r>
            <w:r>
              <w:rPr>
                <w:rFonts w:ascii="Times New Roman"/>
                <w:color w:val="FF0000"/>
                <w:sz w:val="18"/>
              </w:rPr>
              <w:t>=4</w:t>
            </w:r>
            <w:r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130FD6A0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4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39" w:type="dxa"/>
            <w:vAlign w:val="center"/>
          </w:tcPr>
          <w:p w14:paraId="61A9816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40" w:type="dxa"/>
            <w:vAlign w:val="center"/>
          </w:tcPr>
          <w:p w14:paraId="3ED63EFC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38FB13FF" w14:textId="77777777" w:rsidTr="00EF1A32">
        <w:trPr>
          <w:jc w:val="center"/>
        </w:trPr>
        <w:tc>
          <w:tcPr>
            <w:tcW w:w="836" w:type="dxa"/>
            <w:vAlign w:val="center"/>
          </w:tcPr>
          <w:p w14:paraId="4239D09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Q960Q</w:t>
            </w:r>
          </w:p>
        </w:tc>
        <w:tc>
          <w:tcPr>
            <w:tcW w:w="658" w:type="dxa"/>
            <w:vAlign w:val="center"/>
          </w:tcPr>
          <w:p w14:paraId="3F04EDC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D</w:t>
            </w:r>
          </w:p>
        </w:tc>
        <w:tc>
          <w:tcPr>
            <w:tcW w:w="1559" w:type="dxa"/>
            <w:vAlign w:val="center"/>
          </w:tcPr>
          <w:p w14:paraId="3B23B85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960</w:t>
            </w:r>
          </w:p>
        </w:tc>
        <w:tc>
          <w:tcPr>
            <w:tcW w:w="1260" w:type="dxa"/>
            <w:vAlign w:val="center"/>
          </w:tcPr>
          <w:p w14:paraId="6464173B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980</w:t>
            </w:r>
            <w:r w:rsidRPr="008B4531">
              <w:rPr>
                <w:rFonts w:ascii="Times New Roman"/>
                <w:sz w:val="18"/>
              </w:rPr>
              <w:t>～</w:t>
            </w:r>
            <w:r w:rsidRPr="008B4531">
              <w:rPr>
                <w:rFonts w:ascii="Times New Roman"/>
                <w:sz w:val="18"/>
              </w:rPr>
              <w:t>1150</w:t>
            </w:r>
          </w:p>
        </w:tc>
        <w:tc>
          <w:tcPr>
            <w:tcW w:w="955" w:type="dxa"/>
            <w:vAlign w:val="center"/>
          </w:tcPr>
          <w:p w14:paraId="6EDC17A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11</w:t>
            </w:r>
          </w:p>
        </w:tc>
        <w:tc>
          <w:tcPr>
            <w:tcW w:w="1531" w:type="dxa"/>
            <w:vAlign w:val="center"/>
          </w:tcPr>
          <w:p w14:paraId="0C849773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color w:val="FF0000"/>
                <w:sz w:val="18"/>
              </w:rPr>
              <w:t>D</w:t>
            </w:r>
            <w:r>
              <w:rPr>
                <w:rFonts w:ascii="Times New Roman"/>
                <w:color w:val="FF0000"/>
                <w:sz w:val="18"/>
              </w:rPr>
              <w:t>=4</w:t>
            </w:r>
            <w:r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55B2BD5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4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39" w:type="dxa"/>
            <w:vAlign w:val="center"/>
          </w:tcPr>
          <w:p w14:paraId="4517878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40" w:type="dxa"/>
            <w:vAlign w:val="center"/>
          </w:tcPr>
          <w:p w14:paraId="32B731B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7B5518B0" w14:textId="77777777" w:rsidTr="00EF1A32">
        <w:trPr>
          <w:trHeight w:val="90"/>
          <w:jc w:val="center"/>
        </w:trPr>
        <w:tc>
          <w:tcPr>
            <w:tcW w:w="836" w:type="dxa"/>
            <w:vAlign w:val="center"/>
          </w:tcPr>
          <w:p w14:paraId="133AE14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Q1100Q</w:t>
            </w:r>
          </w:p>
        </w:tc>
        <w:tc>
          <w:tcPr>
            <w:tcW w:w="658" w:type="dxa"/>
            <w:vAlign w:val="center"/>
          </w:tcPr>
          <w:p w14:paraId="54E1FB4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E</w:t>
            </w:r>
          </w:p>
        </w:tc>
        <w:tc>
          <w:tcPr>
            <w:tcW w:w="1559" w:type="dxa"/>
            <w:vAlign w:val="center"/>
          </w:tcPr>
          <w:p w14:paraId="7C717E0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1100</w:t>
            </w:r>
          </w:p>
        </w:tc>
        <w:tc>
          <w:tcPr>
            <w:tcW w:w="1260" w:type="dxa"/>
            <w:vAlign w:val="center"/>
          </w:tcPr>
          <w:p w14:paraId="28FCA4F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1200</w:t>
            </w:r>
            <w:r w:rsidRPr="008B4531">
              <w:rPr>
                <w:rFonts w:ascii="Times New Roman"/>
                <w:sz w:val="18"/>
              </w:rPr>
              <w:t>～</w:t>
            </w:r>
            <w:r w:rsidRPr="008B4531">
              <w:rPr>
                <w:rFonts w:ascii="Times New Roman"/>
                <w:sz w:val="18"/>
              </w:rPr>
              <w:t>1550</w:t>
            </w:r>
          </w:p>
        </w:tc>
        <w:tc>
          <w:tcPr>
            <w:tcW w:w="955" w:type="dxa"/>
            <w:vAlign w:val="center"/>
          </w:tcPr>
          <w:p w14:paraId="7F516A13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9</w:t>
            </w:r>
          </w:p>
        </w:tc>
        <w:tc>
          <w:tcPr>
            <w:tcW w:w="1531" w:type="dxa"/>
            <w:vAlign w:val="center"/>
          </w:tcPr>
          <w:p w14:paraId="715F4CA4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color w:val="FF0000"/>
                <w:sz w:val="18"/>
              </w:rPr>
              <w:t>D</w:t>
            </w:r>
            <w:r>
              <w:rPr>
                <w:rFonts w:ascii="Times New Roman"/>
                <w:color w:val="FF0000"/>
                <w:sz w:val="18"/>
              </w:rPr>
              <w:t>=6</w:t>
            </w:r>
            <w:r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700C259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39" w:type="dxa"/>
            <w:vAlign w:val="center"/>
          </w:tcPr>
          <w:p w14:paraId="1D0AEEFE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3</w:t>
            </w:r>
            <w:r w:rsidRPr="008B4531">
              <w:rPr>
                <w:rFonts w:ascii="Times New Roman"/>
                <w:sz w:val="18"/>
              </w:rPr>
              <w:t>4</w:t>
            </w:r>
          </w:p>
        </w:tc>
        <w:tc>
          <w:tcPr>
            <w:tcW w:w="940" w:type="dxa"/>
            <w:vAlign w:val="center"/>
          </w:tcPr>
          <w:p w14:paraId="477F57B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2C9E40AE" w14:textId="77777777" w:rsidTr="00EF1A32">
        <w:trPr>
          <w:jc w:val="center"/>
        </w:trPr>
        <w:tc>
          <w:tcPr>
            <w:tcW w:w="836" w:type="dxa"/>
            <w:vMerge w:val="restart"/>
            <w:vAlign w:val="center"/>
          </w:tcPr>
          <w:p w14:paraId="0AA118E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Q1300Q</w:t>
            </w:r>
          </w:p>
        </w:tc>
        <w:tc>
          <w:tcPr>
            <w:tcW w:w="658" w:type="dxa"/>
            <w:vAlign w:val="center"/>
          </w:tcPr>
          <w:p w14:paraId="6144AD8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E</w:t>
            </w:r>
          </w:p>
        </w:tc>
        <w:tc>
          <w:tcPr>
            <w:tcW w:w="1559" w:type="dxa"/>
            <w:vAlign w:val="center"/>
          </w:tcPr>
          <w:p w14:paraId="22C217EB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1300</w:t>
            </w:r>
          </w:p>
        </w:tc>
        <w:tc>
          <w:tcPr>
            <w:tcW w:w="1260" w:type="dxa"/>
            <w:vAlign w:val="center"/>
          </w:tcPr>
          <w:p w14:paraId="0B1C603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1350</w:t>
            </w:r>
            <w:r w:rsidRPr="008B4531">
              <w:rPr>
                <w:rFonts w:ascii="Times New Roman"/>
                <w:sz w:val="18"/>
              </w:rPr>
              <w:t>～</w:t>
            </w:r>
            <w:r w:rsidRPr="008B4531">
              <w:rPr>
                <w:rFonts w:ascii="Times New Roman"/>
                <w:sz w:val="18"/>
              </w:rPr>
              <w:t>1700</w:t>
            </w:r>
          </w:p>
        </w:tc>
        <w:tc>
          <w:tcPr>
            <w:tcW w:w="955" w:type="dxa"/>
            <w:vAlign w:val="center"/>
          </w:tcPr>
          <w:p w14:paraId="5AA439FB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8</w:t>
            </w:r>
          </w:p>
        </w:tc>
        <w:tc>
          <w:tcPr>
            <w:tcW w:w="1531" w:type="dxa"/>
            <w:vAlign w:val="center"/>
          </w:tcPr>
          <w:p w14:paraId="695132C4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color w:val="FF0000"/>
                <w:sz w:val="18"/>
              </w:rPr>
              <w:t>D</w:t>
            </w:r>
            <w:r>
              <w:rPr>
                <w:rFonts w:ascii="Times New Roman"/>
                <w:color w:val="FF0000"/>
                <w:sz w:val="18"/>
              </w:rPr>
              <w:t>=8</w:t>
            </w:r>
            <w:r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6B156836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39" w:type="dxa"/>
            <w:vAlign w:val="center"/>
          </w:tcPr>
          <w:p w14:paraId="2F4BC5BF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2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40" w:type="dxa"/>
            <w:vAlign w:val="center"/>
          </w:tcPr>
          <w:p w14:paraId="08EDFA0B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022EE505" w14:textId="77777777" w:rsidTr="00EF1A32">
        <w:trPr>
          <w:jc w:val="center"/>
        </w:trPr>
        <w:tc>
          <w:tcPr>
            <w:tcW w:w="836" w:type="dxa"/>
            <w:vMerge/>
            <w:vAlign w:val="center"/>
          </w:tcPr>
          <w:p w14:paraId="4E240E0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58" w:type="dxa"/>
            <w:vAlign w:val="center"/>
          </w:tcPr>
          <w:p w14:paraId="583B12EF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/>
                <w:color w:val="FF0000"/>
                <w:sz w:val="18"/>
              </w:rPr>
              <w:t>F</w:t>
            </w:r>
          </w:p>
        </w:tc>
        <w:tc>
          <w:tcPr>
            <w:tcW w:w="1559" w:type="dxa"/>
            <w:vAlign w:val="center"/>
          </w:tcPr>
          <w:p w14:paraId="6D524658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/>
                <w:color w:val="FF0000"/>
                <w:sz w:val="18"/>
              </w:rPr>
              <w:t>1300</w:t>
            </w:r>
          </w:p>
        </w:tc>
        <w:tc>
          <w:tcPr>
            <w:tcW w:w="1260" w:type="dxa"/>
            <w:vAlign w:val="center"/>
          </w:tcPr>
          <w:p w14:paraId="086190E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/>
                <w:color w:val="FF0000"/>
                <w:sz w:val="18"/>
              </w:rPr>
              <w:t>1350</w:t>
            </w:r>
            <w:r w:rsidRPr="008B4531">
              <w:rPr>
                <w:rFonts w:ascii="Times New Roman"/>
                <w:color w:val="FF0000"/>
                <w:sz w:val="18"/>
              </w:rPr>
              <w:t>～</w:t>
            </w:r>
            <w:r w:rsidRPr="008B4531">
              <w:rPr>
                <w:rFonts w:ascii="Times New Roman"/>
                <w:color w:val="FF0000"/>
                <w:sz w:val="18"/>
              </w:rPr>
              <w:t>1700</w:t>
            </w:r>
          </w:p>
        </w:tc>
        <w:tc>
          <w:tcPr>
            <w:tcW w:w="955" w:type="dxa"/>
            <w:vAlign w:val="center"/>
          </w:tcPr>
          <w:p w14:paraId="220106B3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/>
                <w:color w:val="FF0000"/>
                <w:sz w:val="18"/>
              </w:rPr>
              <w:t>8</w:t>
            </w:r>
          </w:p>
        </w:tc>
        <w:tc>
          <w:tcPr>
            <w:tcW w:w="1531" w:type="dxa"/>
            <w:vAlign w:val="center"/>
          </w:tcPr>
          <w:p w14:paraId="1C6AC284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color w:val="FF0000"/>
                <w:sz w:val="18"/>
              </w:rPr>
              <w:t>D</w:t>
            </w:r>
            <w:r>
              <w:rPr>
                <w:rFonts w:ascii="Times New Roman"/>
                <w:color w:val="FF0000"/>
                <w:sz w:val="18"/>
              </w:rPr>
              <w:t>=8</w:t>
            </w:r>
            <w:r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46B5125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 w:hint="eastAsia"/>
                <w:color w:val="FF0000"/>
                <w:sz w:val="18"/>
              </w:rPr>
              <w:t>—</w:t>
            </w:r>
          </w:p>
        </w:tc>
        <w:tc>
          <w:tcPr>
            <w:tcW w:w="939" w:type="dxa"/>
            <w:vAlign w:val="center"/>
          </w:tcPr>
          <w:p w14:paraId="2B8DDCB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 w:hint="eastAsia"/>
                <w:color w:val="FF0000"/>
                <w:sz w:val="18"/>
              </w:rPr>
              <w:t>—</w:t>
            </w:r>
          </w:p>
        </w:tc>
        <w:tc>
          <w:tcPr>
            <w:tcW w:w="940" w:type="dxa"/>
            <w:vAlign w:val="center"/>
          </w:tcPr>
          <w:p w14:paraId="7C59200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 w:hint="eastAsia"/>
                <w:color w:val="FF0000"/>
                <w:sz w:val="18"/>
              </w:rPr>
              <w:t>2</w:t>
            </w:r>
            <w:r w:rsidRPr="008B4531">
              <w:rPr>
                <w:rFonts w:ascii="Times New Roman"/>
                <w:color w:val="FF0000"/>
                <w:sz w:val="18"/>
              </w:rPr>
              <w:t>7</w:t>
            </w:r>
          </w:p>
        </w:tc>
      </w:tr>
      <w:tr w:rsidR="00D056DA" w:rsidRPr="008B4531" w14:paraId="754F9198" w14:textId="77777777" w:rsidTr="00EF1A32">
        <w:trPr>
          <w:jc w:val="center"/>
        </w:trPr>
        <w:tc>
          <w:tcPr>
            <w:tcW w:w="836" w:type="dxa"/>
            <w:vMerge w:val="restart"/>
            <w:vAlign w:val="center"/>
          </w:tcPr>
          <w:p w14:paraId="5C14AC1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color w:val="000000" w:themeColor="text1"/>
                <w:sz w:val="18"/>
              </w:rPr>
              <w:t>Q1400Q</w:t>
            </w:r>
          </w:p>
        </w:tc>
        <w:tc>
          <w:tcPr>
            <w:tcW w:w="658" w:type="dxa"/>
            <w:vAlign w:val="center"/>
          </w:tcPr>
          <w:p w14:paraId="201A957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E</w:t>
            </w:r>
          </w:p>
        </w:tc>
        <w:tc>
          <w:tcPr>
            <w:tcW w:w="1559" w:type="dxa"/>
            <w:vAlign w:val="center"/>
          </w:tcPr>
          <w:p w14:paraId="36E5066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1400</w:t>
            </w:r>
          </w:p>
        </w:tc>
        <w:tc>
          <w:tcPr>
            <w:tcW w:w="1260" w:type="dxa"/>
            <w:vAlign w:val="center"/>
          </w:tcPr>
          <w:p w14:paraId="0B331674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1450</w:t>
            </w:r>
            <w:r w:rsidRPr="008B4531">
              <w:rPr>
                <w:rFonts w:ascii="Times New Roman"/>
                <w:sz w:val="18"/>
              </w:rPr>
              <w:t>～</w:t>
            </w:r>
            <w:r w:rsidRPr="008B4531">
              <w:rPr>
                <w:rFonts w:ascii="Times New Roman"/>
                <w:sz w:val="18"/>
              </w:rPr>
              <w:t>1900</w:t>
            </w:r>
          </w:p>
        </w:tc>
        <w:tc>
          <w:tcPr>
            <w:tcW w:w="955" w:type="dxa"/>
            <w:vAlign w:val="center"/>
          </w:tcPr>
          <w:p w14:paraId="41F117BD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/>
                <w:sz w:val="18"/>
              </w:rPr>
              <w:t>8</w:t>
            </w:r>
          </w:p>
        </w:tc>
        <w:tc>
          <w:tcPr>
            <w:tcW w:w="1531" w:type="dxa"/>
            <w:vAlign w:val="center"/>
          </w:tcPr>
          <w:p w14:paraId="59287EF5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color w:val="FF0000"/>
                <w:sz w:val="18"/>
              </w:rPr>
              <w:t>D</w:t>
            </w:r>
            <w:r>
              <w:rPr>
                <w:rFonts w:ascii="Times New Roman"/>
                <w:color w:val="FF0000"/>
                <w:sz w:val="18"/>
              </w:rPr>
              <w:t>=9</w:t>
            </w:r>
            <w:r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019B59EB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  <w:tc>
          <w:tcPr>
            <w:tcW w:w="939" w:type="dxa"/>
            <w:vAlign w:val="center"/>
          </w:tcPr>
          <w:p w14:paraId="3FD548D7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8B4531">
              <w:rPr>
                <w:rFonts w:ascii="Times New Roman" w:hint="eastAsia"/>
                <w:sz w:val="18"/>
              </w:rPr>
              <w:t>2</w:t>
            </w:r>
            <w:r w:rsidRPr="008B4531">
              <w:rPr>
                <w:rFonts w:ascii="Times New Roman"/>
                <w:sz w:val="18"/>
              </w:rPr>
              <w:t>7</w:t>
            </w:r>
          </w:p>
        </w:tc>
        <w:tc>
          <w:tcPr>
            <w:tcW w:w="940" w:type="dxa"/>
            <w:vAlign w:val="center"/>
          </w:tcPr>
          <w:p w14:paraId="745829FC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—</w:t>
            </w:r>
          </w:p>
        </w:tc>
      </w:tr>
      <w:tr w:rsidR="00D056DA" w:rsidRPr="008B4531" w14:paraId="1897D171" w14:textId="77777777" w:rsidTr="00EF1A32">
        <w:trPr>
          <w:jc w:val="center"/>
        </w:trPr>
        <w:tc>
          <w:tcPr>
            <w:tcW w:w="836" w:type="dxa"/>
            <w:vMerge/>
            <w:vAlign w:val="center"/>
          </w:tcPr>
          <w:p w14:paraId="0891678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658" w:type="dxa"/>
            <w:vAlign w:val="center"/>
          </w:tcPr>
          <w:p w14:paraId="4D3DBB3A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/>
                <w:color w:val="FF0000"/>
                <w:sz w:val="18"/>
              </w:rPr>
              <w:t>F</w:t>
            </w:r>
          </w:p>
        </w:tc>
        <w:tc>
          <w:tcPr>
            <w:tcW w:w="1559" w:type="dxa"/>
            <w:vAlign w:val="center"/>
          </w:tcPr>
          <w:p w14:paraId="54446C5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/>
                <w:color w:val="FF0000"/>
                <w:sz w:val="18"/>
              </w:rPr>
              <w:t>1400</w:t>
            </w:r>
          </w:p>
        </w:tc>
        <w:tc>
          <w:tcPr>
            <w:tcW w:w="1260" w:type="dxa"/>
            <w:vAlign w:val="center"/>
          </w:tcPr>
          <w:p w14:paraId="5FFD68B9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/>
                <w:color w:val="FF0000"/>
                <w:sz w:val="18"/>
              </w:rPr>
              <w:t>1450</w:t>
            </w:r>
            <w:r w:rsidRPr="008B4531">
              <w:rPr>
                <w:rFonts w:ascii="Times New Roman"/>
                <w:color w:val="FF0000"/>
                <w:sz w:val="18"/>
              </w:rPr>
              <w:t>～</w:t>
            </w:r>
            <w:r w:rsidRPr="008B4531">
              <w:rPr>
                <w:rFonts w:ascii="Times New Roman"/>
                <w:color w:val="FF0000"/>
                <w:sz w:val="18"/>
              </w:rPr>
              <w:t>1900</w:t>
            </w:r>
          </w:p>
        </w:tc>
        <w:tc>
          <w:tcPr>
            <w:tcW w:w="955" w:type="dxa"/>
            <w:vAlign w:val="center"/>
          </w:tcPr>
          <w:p w14:paraId="17A76B9C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/>
                <w:color w:val="FF0000"/>
                <w:sz w:val="18"/>
              </w:rPr>
              <w:t>8</w:t>
            </w:r>
          </w:p>
        </w:tc>
        <w:tc>
          <w:tcPr>
            <w:tcW w:w="1531" w:type="dxa"/>
            <w:vAlign w:val="center"/>
          </w:tcPr>
          <w:p w14:paraId="0CD7F074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color w:val="FF0000"/>
                <w:sz w:val="18"/>
              </w:rPr>
              <w:t>D</w:t>
            </w:r>
            <w:r>
              <w:rPr>
                <w:rFonts w:ascii="Times New Roman"/>
                <w:color w:val="FF0000"/>
                <w:sz w:val="18"/>
              </w:rPr>
              <w:t>=9</w:t>
            </w:r>
            <w:r>
              <w:rPr>
                <w:rFonts w:ascii="Times New Roman" w:hint="eastAsia"/>
                <w:color w:val="FF0000"/>
                <w:sz w:val="18"/>
              </w:rPr>
              <w:t>a</w:t>
            </w:r>
          </w:p>
        </w:tc>
        <w:tc>
          <w:tcPr>
            <w:tcW w:w="666" w:type="dxa"/>
            <w:vAlign w:val="center"/>
          </w:tcPr>
          <w:p w14:paraId="53304F22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 w:hint="eastAsia"/>
                <w:color w:val="FF0000"/>
                <w:sz w:val="18"/>
              </w:rPr>
              <w:t>—</w:t>
            </w:r>
          </w:p>
        </w:tc>
        <w:tc>
          <w:tcPr>
            <w:tcW w:w="939" w:type="dxa"/>
            <w:vAlign w:val="center"/>
          </w:tcPr>
          <w:p w14:paraId="7F589FA4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 w:hint="eastAsia"/>
                <w:color w:val="FF0000"/>
                <w:sz w:val="18"/>
              </w:rPr>
              <w:t>—</w:t>
            </w:r>
          </w:p>
        </w:tc>
        <w:tc>
          <w:tcPr>
            <w:tcW w:w="940" w:type="dxa"/>
            <w:vAlign w:val="center"/>
          </w:tcPr>
          <w:p w14:paraId="05F1640C" w14:textId="77777777" w:rsidR="00D056DA" w:rsidRPr="008B4531" w:rsidRDefault="00D056DA" w:rsidP="00EF1A32">
            <w:pPr>
              <w:pStyle w:val="ae"/>
              <w:spacing w:before="156" w:after="156"/>
              <w:ind w:firstLineChars="0" w:firstLine="0"/>
              <w:jc w:val="center"/>
              <w:rPr>
                <w:rFonts w:ascii="Times New Roman"/>
                <w:color w:val="FF0000"/>
                <w:sz w:val="18"/>
              </w:rPr>
            </w:pPr>
            <w:r w:rsidRPr="008B4531">
              <w:rPr>
                <w:rFonts w:ascii="Times New Roman" w:hint="eastAsia"/>
                <w:color w:val="FF0000"/>
                <w:sz w:val="18"/>
              </w:rPr>
              <w:t>2</w:t>
            </w:r>
            <w:r w:rsidRPr="008B4531">
              <w:rPr>
                <w:rFonts w:ascii="Times New Roman"/>
                <w:color w:val="FF0000"/>
                <w:sz w:val="18"/>
              </w:rPr>
              <w:t>7</w:t>
            </w:r>
          </w:p>
        </w:tc>
      </w:tr>
    </w:tbl>
    <w:p w14:paraId="38F97C10" w14:textId="77777777" w:rsidR="00D056DA" w:rsidRDefault="00D056DA" w:rsidP="00F8172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DEE5F4E" w14:textId="35A2934B" w:rsidR="00F8172D" w:rsidRDefault="00F8172D" w:rsidP="00F8172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厚度小于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12 mm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的钢板应采用小尺寸试样进行夏比（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V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型缺口）冲击试验，钢板厚度＞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8 mm~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＜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12 mm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时，试样尺寸为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7.5 mm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×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10mm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×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55mm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，其试验结果应不小于规定值的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75%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；钢板厚度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6mm~8mm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时，试样尺寸为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5mm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×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10mm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×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55mm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，其试验结果应不小于规定值的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50%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；厚度小于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6mm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的钢板不做冲击试验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7A92598" w14:textId="14114D2B" w:rsidR="00BC598B" w:rsidRPr="00BC598B" w:rsidRDefault="00F8172D" w:rsidP="008320D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钢板的夏比（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V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型缺口）冲击试验结果按一组三个试样的算术平均值计算，允许其中一个试样值低于规定值，但不应低于规定值的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70%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。如果试验结果不符合上述规定时，应从同一张钢板（或同一样坯上）再取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个试样进行试验，前后两组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个试样的算术平均值不应低于规定值，允许有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个试样小于规定值，但其中小于规定值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70%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的试样只允许有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8320DD" w:rsidRPr="008320DD">
        <w:rPr>
          <w:rFonts w:ascii="Times New Roman" w:eastAsia="仿宋_GB2312" w:hAnsi="Times New Roman" w:cs="Times New Roman" w:hint="eastAsia"/>
          <w:sz w:val="28"/>
          <w:szCs w:val="28"/>
        </w:rPr>
        <w:t>个</w:t>
      </w:r>
      <w:r w:rsidR="008320DD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05A5336" w14:textId="597060DD" w:rsidR="00CF32A2" w:rsidRPr="005E6B9F" w:rsidRDefault="00EA75CD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9</w:t>
      </w:r>
      <w:r w:rsidR="00BD581D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BD581D" w:rsidRPr="005E6B9F">
        <w:rPr>
          <w:rFonts w:ascii="Times New Roman" w:eastAsia="仿宋_GB2312" w:hAnsi="Times New Roman" w:cs="Times New Roman"/>
          <w:sz w:val="28"/>
          <w:szCs w:val="28"/>
        </w:rPr>
        <w:t>表面质量</w:t>
      </w:r>
    </w:p>
    <w:p w14:paraId="1EBBECC3" w14:textId="3FD6431C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EA75CD" w:rsidRPr="00EA75CD">
        <w:rPr>
          <w:rFonts w:ascii="Times New Roman" w:eastAsia="仿宋_GB2312" w:hAnsi="Times New Roman" w:cs="Times New Roman" w:hint="eastAsia"/>
          <w:sz w:val="28"/>
          <w:szCs w:val="28"/>
        </w:rPr>
        <w:t>钢板表面不允许存在裂纹、气泡、结疤、折叠和夹杂等缺陷。如有上述表面缺陷，允许清理，清理深度从钢板实际尺寸算起，不得超过钢板厚度公差之半，清理处钢板厚度应不小于钢板的最小厚度，缺陷清理处应平滑无棱角，钢板不应有目视可见的分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F553908" w14:textId="70FB82D3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EA75CD" w:rsidRPr="00EA75CD">
        <w:rPr>
          <w:rFonts w:ascii="Times New Roman" w:eastAsia="仿宋_GB2312" w:hAnsi="Times New Roman" w:cs="Times New Roman" w:hint="eastAsia"/>
          <w:sz w:val="28"/>
          <w:szCs w:val="28"/>
        </w:rPr>
        <w:t>钢板表面允许有不妨碍检查表面缺陷的薄层氧化铁皮、铁锈、由压入氧化铁皮脱落引起的不显著的表面粗糙、划伤、压痕及其他局部缺欠，但其深度不得大于钢板厚度公差之半，且缺陷处厚度应不小于钢板允许最小厚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B533BA2" w14:textId="399807A8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EA75CD" w:rsidRPr="00EA75CD">
        <w:rPr>
          <w:rFonts w:ascii="Times New Roman" w:eastAsia="仿宋_GB2312" w:hAnsi="Times New Roman" w:cs="Times New Roman" w:hint="eastAsia"/>
          <w:sz w:val="28"/>
          <w:szCs w:val="28"/>
        </w:rPr>
        <w:t>钢板不允许焊补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1284F27" w14:textId="0329A355" w:rsidR="00BC598B" w:rsidRPr="00EA75CD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EA75CD" w:rsidRPr="00EA75CD">
        <w:rPr>
          <w:rFonts w:ascii="Times New Roman" w:eastAsia="仿宋_GB2312" w:hAnsi="Times New Roman" w:cs="Times New Roman" w:hint="eastAsia"/>
          <w:sz w:val="28"/>
          <w:szCs w:val="28"/>
        </w:rPr>
        <w:t>除焊补的规定外，经供需双方协商，并在合同中注明，表面质量也可执行</w:t>
      </w:r>
      <w:r w:rsidR="00EA75CD" w:rsidRPr="00EA75CD">
        <w:rPr>
          <w:rFonts w:ascii="Times New Roman" w:eastAsia="仿宋_GB2312" w:hAnsi="Times New Roman" w:cs="Times New Roman" w:hint="eastAsia"/>
          <w:sz w:val="28"/>
          <w:szCs w:val="28"/>
        </w:rPr>
        <w:t>GB/T 14977</w:t>
      </w:r>
      <w:r w:rsidR="00EA75CD" w:rsidRPr="00EA75CD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6598EE7A" w14:textId="75EC0D9C" w:rsidR="00BC598B" w:rsidRDefault="00EA75C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10</w:t>
      </w:r>
      <w:r w:rsidR="00BC598B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BC598B">
        <w:rPr>
          <w:rFonts w:ascii="Times New Roman" w:eastAsia="仿宋_GB2312" w:hAnsi="Times New Roman" w:cs="Times New Roman" w:hint="eastAsia"/>
          <w:sz w:val="28"/>
          <w:szCs w:val="28"/>
        </w:rPr>
        <w:t>超声检测</w:t>
      </w:r>
    </w:p>
    <w:p w14:paraId="2FF8F46D" w14:textId="0188B8E7" w:rsidR="00BC598B" w:rsidRDefault="00EA75C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根据需方要求，对于厚度不小于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16 mm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的钢板应逐张进行超声检测，检测方法按照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2970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的规定，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III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级合格。经双方协商，也可采用其他检测标准，具体检测标准和合格级别应在合同中注明</w:t>
      </w:r>
      <w:r w:rsidR="00BC59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D4DC63D" w14:textId="7F32A2BD" w:rsidR="00BC598B" w:rsidRDefault="00EA75C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11</w:t>
      </w:r>
      <w:r w:rsidR="00BC598B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BC598B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</w:p>
    <w:p w14:paraId="45F6AA60" w14:textId="61BE2F16" w:rsidR="00BC598B" w:rsidRDefault="00BC598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C598B">
        <w:rPr>
          <w:rFonts w:ascii="Times New Roman" w:eastAsia="仿宋_GB2312" w:hAnsi="Times New Roman" w:cs="Times New Roman" w:hint="eastAsia"/>
          <w:sz w:val="28"/>
          <w:szCs w:val="28"/>
        </w:rPr>
        <w:t>根据供需双方协商，可对钢板提供提出其他特殊要求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0B00791" w14:textId="25AE2834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EA75CD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5E6B9F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4E019BF1" w14:textId="7A3AAAEF" w:rsidR="00C65E59" w:rsidRDefault="00EA75CD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钢的化学成分试验方法应按照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223.11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223.18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223.23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223.26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223.62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223.72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20124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或其他通用方法进行，仲裁时按照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223.11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223.14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223.18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223.23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223.26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223.62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GB/T 223.72</w:t>
      </w:r>
      <w:r w:rsidRPr="00EA75CD">
        <w:rPr>
          <w:rFonts w:ascii="Times New Roman" w:eastAsia="仿宋_GB2312" w:hAnsi="Times New Roman" w:cs="Times New Roman" w:hint="eastAsia"/>
          <w:sz w:val="28"/>
          <w:szCs w:val="28"/>
        </w:rPr>
        <w:t>的规定进行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钢板和钢带的检验项目、取样方法及试验方法应符合表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规定。</w:t>
      </w:r>
    </w:p>
    <w:p w14:paraId="29C0CC21" w14:textId="566D1BCB" w:rsidR="00BC598B" w:rsidRPr="00BC598B" w:rsidRDefault="00BC598B" w:rsidP="00BC598B">
      <w:pPr>
        <w:widowControl/>
        <w:tabs>
          <w:tab w:val="left" w:pos="360"/>
        </w:tabs>
        <w:spacing w:beforeLines="50" w:before="156" w:afterLines="50" w:after="156"/>
        <w:jc w:val="center"/>
        <w:rPr>
          <w:rFonts w:ascii="Times New Roman" w:eastAsia="黑体" w:hAnsi="Times New Roman" w:cs="Times New Roman"/>
          <w:kern w:val="0"/>
          <w:szCs w:val="20"/>
        </w:rPr>
      </w:pPr>
      <w:bookmarkStart w:id="2" w:name="_Hlk80136164"/>
      <w:bookmarkStart w:id="3" w:name="_Hlk73507109"/>
      <w:r w:rsidRPr="00BC598B">
        <w:rPr>
          <w:rFonts w:ascii="Times New Roman" w:eastAsia="黑体" w:hAnsi="Times New Roman" w:cs="Times New Roman"/>
          <w:kern w:val="0"/>
          <w:szCs w:val="20"/>
        </w:rPr>
        <w:t>表</w:t>
      </w:r>
      <w:r w:rsidR="00EA75CD">
        <w:rPr>
          <w:rFonts w:ascii="Times New Roman" w:eastAsia="黑体" w:hAnsi="Times New Roman" w:cs="Times New Roman"/>
          <w:kern w:val="0"/>
          <w:szCs w:val="20"/>
        </w:rPr>
        <w:t>4</w:t>
      </w:r>
      <w:r w:rsidRPr="00BC598B">
        <w:rPr>
          <w:rFonts w:ascii="Times New Roman" w:eastAsia="黑体" w:hAnsi="Times New Roman" w:cs="Times New Roman"/>
          <w:kern w:val="0"/>
          <w:szCs w:val="20"/>
        </w:rPr>
        <w:t xml:space="preserve">　检验项目、取样数量、取样方法和试验方法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181"/>
        <w:gridCol w:w="1667"/>
        <w:gridCol w:w="922"/>
        <w:gridCol w:w="1209"/>
        <w:gridCol w:w="2800"/>
      </w:tblGrid>
      <w:tr w:rsidR="00D056DA" w:rsidRPr="00AC49C9" w14:paraId="206E80BB" w14:textId="77777777" w:rsidTr="00EF1A32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06003760" w14:textId="77777777" w:rsidR="00D056DA" w:rsidRPr="00AC49C9" w:rsidRDefault="00D056DA" w:rsidP="00EF1A32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bookmarkStart w:id="4" w:name="_Hlk121125624"/>
            <w:bookmarkEnd w:id="2"/>
            <w:bookmarkEnd w:id="3"/>
            <w:r w:rsidRPr="00AC49C9"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5159036A" w14:textId="77777777" w:rsidR="00D056DA" w:rsidRPr="00AC49C9" w:rsidRDefault="00D056DA" w:rsidP="00EF1A32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5EE4D36C" w14:textId="77777777" w:rsidR="00D056DA" w:rsidRPr="00AC49C9" w:rsidRDefault="00D056DA" w:rsidP="00EF1A32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取样数量</w:t>
            </w:r>
          </w:p>
        </w:tc>
        <w:tc>
          <w:tcPr>
            <w:tcW w:w="555" w:type="pct"/>
          </w:tcPr>
          <w:p w14:paraId="0B8FAEE1" w14:textId="77777777" w:rsidR="00D056DA" w:rsidRPr="00AC49C9" w:rsidRDefault="00D056DA" w:rsidP="00EF1A32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rFonts w:hint="eastAsia"/>
                <w:color w:val="000000"/>
                <w:sz w:val="18"/>
                <w:szCs w:val="18"/>
              </w:rPr>
              <w:t>取样方向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22349CA5" w14:textId="77777777" w:rsidR="00D056DA" w:rsidRPr="00AC49C9" w:rsidRDefault="00D056DA" w:rsidP="00EF1A32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取样方法</w:t>
            </w:r>
          </w:p>
        </w:tc>
        <w:tc>
          <w:tcPr>
            <w:tcW w:w="1686" w:type="pct"/>
            <w:vAlign w:val="center"/>
          </w:tcPr>
          <w:p w14:paraId="576A348A" w14:textId="77777777" w:rsidR="00D056DA" w:rsidRPr="00AC49C9" w:rsidRDefault="00D056DA" w:rsidP="00EF1A32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试验方法</w:t>
            </w:r>
          </w:p>
        </w:tc>
      </w:tr>
      <w:tr w:rsidR="00D056DA" w:rsidRPr="00AC49C9" w14:paraId="2BC6FBAF" w14:textId="77777777" w:rsidTr="00EF1A32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4A4D3D4E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1035BC18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化学成分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787DA7A0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1</w:t>
            </w:r>
            <w:r w:rsidRPr="00AC49C9">
              <w:rPr>
                <w:color w:val="000000"/>
                <w:sz w:val="18"/>
                <w:szCs w:val="18"/>
              </w:rPr>
              <w:t>个</w:t>
            </w:r>
            <w:r w:rsidRPr="00AC49C9">
              <w:rPr>
                <w:color w:val="000000"/>
                <w:sz w:val="18"/>
                <w:szCs w:val="18"/>
              </w:rPr>
              <w:t>/</w:t>
            </w:r>
            <w:r w:rsidRPr="00AC49C9">
              <w:rPr>
                <w:color w:val="000000"/>
                <w:sz w:val="18"/>
                <w:szCs w:val="18"/>
              </w:rPr>
              <w:t>炉</w:t>
            </w:r>
          </w:p>
        </w:tc>
        <w:tc>
          <w:tcPr>
            <w:tcW w:w="555" w:type="pct"/>
          </w:tcPr>
          <w:p w14:paraId="0794AD33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6DC52B9B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GB/T 20066</w:t>
            </w:r>
          </w:p>
        </w:tc>
        <w:tc>
          <w:tcPr>
            <w:tcW w:w="1686" w:type="pct"/>
            <w:vAlign w:val="center"/>
          </w:tcPr>
          <w:p w14:paraId="4026CE59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见</w:t>
            </w:r>
            <w:r w:rsidRPr="00AC49C9">
              <w:rPr>
                <w:color w:val="000000"/>
                <w:sz w:val="18"/>
                <w:szCs w:val="18"/>
              </w:rPr>
              <w:t>8.1</w:t>
            </w:r>
          </w:p>
        </w:tc>
      </w:tr>
      <w:tr w:rsidR="00D056DA" w:rsidRPr="00AC49C9" w14:paraId="7198B1C7" w14:textId="77777777" w:rsidTr="00EF1A32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0BB229C4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4CF8F8BA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拉伸试验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066ADE13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1</w:t>
            </w:r>
            <w:r w:rsidRPr="00AC49C9">
              <w:rPr>
                <w:color w:val="000000"/>
                <w:sz w:val="18"/>
                <w:szCs w:val="18"/>
              </w:rPr>
              <w:t>个</w:t>
            </w:r>
            <w:r w:rsidRPr="00AC49C9">
              <w:rPr>
                <w:color w:val="000000"/>
                <w:sz w:val="18"/>
                <w:szCs w:val="18"/>
              </w:rPr>
              <w:t>/</w:t>
            </w:r>
            <w:r w:rsidRPr="00AC49C9">
              <w:rPr>
                <w:color w:val="000000"/>
                <w:sz w:val="18"/>
                <w:szCs w:val="18"/>
              </w:rPr>
              <w:t>批</w:t>
            </w:r>
          </w:p>
        </w:tc>
        <w:tc>
          <w:tcPr>
            <w:tcW w:w="555" w:type="pct"/>
          </w:tcPr>
          <w:p w14:paraId="4CD644F6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rFonts w:hint="eastAsia"/>
                <w:color w:val="000000"/>
                <w:sz w:val="18"/>
                <w:szCs w:val="18"/>
              </w:rPr>
              <w:t>横向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532064D6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GB/T 2975</w:t>
            </w:r>
          </w:p>
        </w:tc>
        <w:tc>
          <w:tcPr>
            <w:tcW w:w="1686" w:type="pct"/>
            <w:vAlign w:val="center"/>
          </w:tcPr>
          <w:p w14:paraId="1CC94CEC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GB/T 228.1</w:t>
            </w:r>
          </w:p>
        </w:tc>
      </w:tr>
      <w:tr w:rsidR="00D056DA" w:rsidRPr="00AC49C9" w14:paraId="350C840D" w14:textId="77777777" w:rsidTr="00EF1A32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09E91A67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4EA6A5AD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弯曲试验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6A2EC9E4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555" w:type="pct"/>
          </w:tcPr>
          <w:p w14:paraId="20042D2F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横向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5B46397E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B/T 2975</w:t>
            </w:r>
          </w:p>
        </w:tc>
        <w:tc>
          <w:tcPr>
            <w:tcW w:w="1686" w:type="pct"/>
            <w:vAlign w:val="center"/>
          </w:tcPr>
          <w:p w14:paraId="30187350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B/T 232</w:t>
            </w:r>
          </w:p>
        </w:tc>
      </w:tr>
      <w:tr w:rsidR="00D056DA" w:rsidRPr="00AC49C9" w14:paraId="21845C52" w14:textId="77777777" w:rsidTr="00EF1A32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3C32C535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02C45DF8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冲击试验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4255B328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一组（</w:t>
            </w:r>
            <w:r w:rsidRPr="00AC49C9">
              <w:rPr>
                <w:color w:val="000000"/>
                <w:sz w:val="18"/>
                <w:szCs w:val="18"/>
              </w:rPr>
              <w:t>3</w:t>
            </w:r>
            <w:r w:rsidRPr="00AC49C9">
              <w:rPr>
                <w:color w:val="000000"/>
                <w:sz w:val="18"/>
                <w:szCs w:val="18"/>
              </w:rPr>
              <w:t>个）</w:t>
            </w:r>
            <w:r w:rsidRPr="00AC49C9">
              <w:rPr>
                <w:color w:val="000000"/>
                <w:sz w:val="18"/>
                <w:szCs w:val="18"/>
              </w:rPr>
              <w:t>/</w:t>
            </w:r>
            <w:r w:rsidRPr="00AC49C9">
              <w:rPr>
                <w:color w:val="000000"/>
                <w:sz w:val="18"/>
                <w:szCs w:val="18"/>
              </w:rPr>
              <w:t>批</w:t>
            </w:r>
          </w:p>
        </w:tc>
        <w:tc>
          <w:tcPr>
            <w:tcW w:w="555" w:type="pct"/>
          </w:tcPr>
          <w:p w14:paraId="6CC6EAFC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rFonts w:hint="eastAsia"/>
                <w:color w:val="000000"/>
                <w:sz w:val="18"/>
                <w:szCs w:val="18"/>
              </w:rPr>
              <w:t>纵向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2631B425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GB/T 2975</w:t>
            </w:r>
          </w:p>
        </w:tc>
        <w:tc>
          <w:tcPr>
            <w:tcW w:w="1686" w:type="pct"/>
            <w:vAlign w:val="center"/>
          </w:tcPr>
          <w:p w14:paraId="5BD8A6D0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GB/T 229</w:t>
            </w:r>
          </w:p>
        </w:tc>
      </w:tr>
      <w:tr w:rsidR="00D056DA" w:rsidRPr="00AC49C9" w14:paraId="62DE037C" w14:textId="77777777" w:rsidTr="00EF1A32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6DD678B3" w14:textId="77777777" w:rsidR="00D056DA" w:rsidRPr="00AC49C9" w:rsidRDefault="00D056DA" w:rsidP="00EF1A3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57E14CBC" w14:textId="77777777" w:rsidR="00D056DA" w:rsidRPr="00AC49C9" w:rsidRDefault="00D056DA" w:rsidP="00EF1A3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C49C9">
              <w:rPr>
                <w:color w:val="000000"/>
                <w:spacing w:val="-2"/>
                <w:sz w:val="18"/>
                <w:szCs w:val="18"/>
              </w:rPr>
              <w:t>尺寸、外形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79499CBD" w14:textId="77777777" w:rsidR="00D056DA" w:rsidRPr="00AC49C9" w:rsidRDefault="00D056DA" w:rsidP="00EF1A3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C49C9">
              <w:rPr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555" w:type="pct"/>
          </w:tcPr>
          <w:p w14:paraId="180EF3B3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10A7E961" w14:textId="77777777" w:rsidR="00D056DA" w:rsidRPr="00AC49C9" w:rsidRDefault="00D056DA" w:rsidP="00EF1A32">
            <w:pPr>
              <w:jc w:val="center"/>
              <w:rPr>
                <w:color w:val="000000"/>
              </w:rPr>
            </w:pPr>
            <w:r w:rsidRPr="00AC49C9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686" w:type="pct"/>
            <w:vAlign w:val="center"/>
          </w:tcPr>
          <w:p w14:paraId="14B0EF6E" w14:textId="77777777" w:rsidR="00D056DA" w:rsidRPr="00AC49C9" w:rsidRDefault="00D056DA" w:rsidP="00EF1A3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合适的量具</w:t>
            </w:r>
          </w:p>
        </w:tc>
      </w:tr>
      <w:tr w:rsidR="00D056DA" w:rsidRPr="00AC49C9" w14:paraId="42633CE3" w14:textId="77777777" w:rsidTr="00EF1A32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7A38928C" w14:textId="77777777" w:rsidR="00D056DA" w:rsidRPr="00AC49C9" w:rsidRDefault="00D056DA" w:rsidP="00EF1A3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711" w:type="pct"/>
            <w:tcMar>
              <w:left w:w="28" w:type="dxa"/>
              <w:right w:w="28" w:type="dxa"/>
            </w:tcMar>
            <w:vAlign w:val="center"/>
          </w:tcPr>
          <w:p w14:paraId="675AF147" w14:textId="77777777" w:rsidR="00D056DA" w:rsidRPr="00AC49C9" w:rsidRDefault="00D056DA" w:rsidP="00EF1A3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C49C9">
              <w:rPr>
                <w:color w:val="000000"/>
                <w:spacing w:val="-2"/>
                <w:sz w:val="18"/>
                <w:szCs w:val="18"/>
              </w:rPr>
              <w:t>表面质量</w:t>
            </w:r>
          </w:p>
        </w:tc>
        <w:tc>
          <w:tcPr>
            <w:tcW w:w="1004" w:type="pct"/>
            <w:tcMar>
              <w:left w:w="28" w:type="dxa"/>
              <w:right w:w="28" w:type="dxa"/>
            </w:tcMar>
            <w:vAlign w:val="center"/>
          </w:tcPr>
          <w:p w14:paraId="26E72AB4" w14:textId="77777777" w:rsidR="00D056DA" w:rsidRPr="00AC49C9" w:rsidRDefault="00D056DA" w:rsidP="00EF1A3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C49C9">
              <w:rPr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555" w:type="pct"/>
          </w:tcPr>
          <w:p w14:paraId="0D5E032D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728" w:type="pct"/>
            <w:tcMar>
              <w:left w:w="28" w:type="dxa"/>
              <w:right w:w="28" w:type="dxa"/>
            </w:tcMar>
            <w:vAlign w:val="center"/>
          </w:tcPr>
          <w:p w14:paraId="6AAC8945" w14:textId="77777777" w:rsidR="00D056DA" w:rsidRPr="00AC49C9" w:rsidRDefault="00D056DA" w:rsidP="00EF1A3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686" w:type="pct"/>
            <w:vAlign w:val="center"/>
          </w:tcPr>
          <w:p w14:paraId="781B178C" w14:textId="77777777" w:rsidR="00D056DA" w:rsidRPr="00AC49C9" w:rsidRDefault="00D056DA" w:rsidP="00EF1A3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AC49C9">
              <w:rPr>
                <w:color w:val="000000"/>
                <w:spacing w:val="-2"/>
                <w:sz w:val="18"/>
                <w:szCs w:val="18"/>
              </w:rPr>
              <w:t>目视及测量</w:t>
            </w:r>
          </w:p>
        </w:tc>
      </w:tr>
      <w:tr w:rsidR="00D056DA" w:rsidRPr="00AC49C9" w14:paraId="0F68A574" w14:textId="77777777" w:rsidTr="00EF1A32">
        <w:trPr>
          <w:jc w:val="center"/>
        </w:trPr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14:paraId="7423A103" w14:textId="77777777" w:rsidR="00D056DA" w:rsidRPr="00AC49C9" w:rsidRDefault="00D056DA" w:rsidP="00EF1A3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lastRenderedPageBreak/>
              <w:t>8</w:t>
            </w:r>
          </w:p>
        </w:tc>
        <w:tc>
          <w:tcPr>
            <w:tcW w:w="7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4D40C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超声检测</w:t>
            </w:r>
          </w:p>
        </w:tc>
        <w:tc>
          <w:tcPr>
            <w:tcW w:w="10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78FD4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555" w:type="pct"/>
          </w:tcPr>
          <w:p w14:paraId="654565B8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7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C3C68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17861F3A" w14:textId="77777777" w:rsidR="00D056DA" w:rsidRPr="00AC49C9" w:rsidRDefault="00D056DA" w:rsidP="00EF1A32">
            <w:pPr>
              <w:jc w:val="center"/>
              <w:rPr>
                <w:color w:val="000000"/>
                <w:sz w:val="18"/>
                <w:szCs w:val="18"/>
              </w:rPr>
            </w:pPr>
            <w:r w:rsidRPr="00AC49C9">
              <w:rPr>
                <w:rFonts w:hint="eastAsia"/>
                <w:color w:val="000000"/>
                <w:sz w:val="18"/>
                <w:szCs w:val="18"/>
              </w:rPr>
              <w:t>G</w:t>
            </w:r>
            <w:r w:rsidRPr="00AC49C9">
              <w:rPr>
                <w:color w:val="000000"/>
                <w:sz w:val="18"/>
                <w:szCs w:val="18"/>
              </w:rPr>
              <w:t>B/T 2970</w:t>
            </w:r>
          </w:p>
        </w:tc>
      </w:tr>
      <w:bookmarkEnd w:id="4"/>
    </w:tbl>
    <w:p w14:paraId="2B917347" w14:textId="77777777" w:rsidR="00D056DA" w:rsidRDefault="00D056D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7F1EAC1F" w14:textId="1BA888B6" w:rsidR="0072201A" w:rsidRPr="005E6B9F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EA75CD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376EA53" w14:textId="77777777" w:rsidR="008D3BC6" w:rsidRPr="005E6B9F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检查和验收</w:t>
      </w:r>
    </w:p>
    <w:p w14:paraId="56BE2D27" w14:textId="63ADB23D" w:rsidR="001D18A9" w:rsidRPr="005E6B9F" w:rsidRDefault="00C65E5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钢板的检查由供方质量检验部门进行。</w:t>
      </w:r>
    </w:p>
    <w:p w14:paraId="0E2AE56C" w14:textId="77777777" w:rsidR="008D3BC6" w:rsidRPr="005E6B9F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proofErr w:type="gramStart"/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组批规则</w:t>
      </w:r>
      <w:proofErr w:type="gramEnd"/>
    </w:p>
    <w:p w14:paraId="58D70FCD" w14:textId="75270E72" w:rsidR="001D18A9" w:rsidRDefault="00013B7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EA75CD" w:rsidRPr="00EA75CD">
        <w:rPr>
          <w:rFonts w:ascii="Times New Roman" w:eastAsia="仿宋_GB2312" w:hAnsi="Times New Roman" w:cs="Times New Roman" w:hint="eastAsia"/>
          <w:sz w:val="28"/>
          <w:szCs w:val="28"/>
        </w:rPr>
        <w:t>钢板应成批验收。每批应由同一牌号、同一炉号、同一厚度、同一轧制制度或热处理制度的钢板组成，每批重量不大于</w:t>
      </w:r>
      <w:r w:rsidR="00EA75CD" w:rsidRPr="00EA75CD">
        <w:rPr>
          <w:rFonts w:ascii="Times New Roman" w:eastAsia="仿宋_GB2312" w:hAnsi="Times New Roman" w:cs="Times New Roman" w:hint="eastAsia"/>
          <w:sz w:val="28"/>
          <w:szCs w:val="28"/>
        </w:rPr>
        <w:t>60t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C9ADBCE" w14:textId="2762DE36" w:rsidR="00013B7E" w:rsidRPr="00013B7E" w:rsidRDefault="00013B7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根据用户需求，也可按逐轧制</w:t>
      </w:r>
      <w:proofErr w:type="gramStart"/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张组批</w:t>
      </w:r>
      <w:proofErr w:type="gramEnd"/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，需方应在合同中注明。</w:t>
      </w:r>
    </w:p>
    <w:p w14:paraId="03E5365A" w14:textId="4DFEA5F3" w:rsidR="008D3BC6" w:rsidRPr="005E6B9F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取样数量</w:t>
      </w:r>
    </w:p>
    <w:p w14:paraId="67AC09BE" w14:textId="2F650DE8" w:rsidR="008D3BC6" w:rsidRPr="005E6B9F" w:rsidRDefault="00C65E5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每批钢板的取样部位和取样数量见表</w:t>
      </w:r>
      <w:r w:rsidR="00EA75CD">
        <w:rPr>
          <w:rFonts w:ascii="Times New Roman" w:eastAsia="仿宋_GB2312" w:hAnsi="Times New Roman" w:cs="Times New Roman"/>
          <w:sz w:val="28"/>
          <w:szCs w:val="28"/>
        </w:rPr>
        <w:t>4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D5732C1" w14:textId="458ECE1D" w:rsidR="008D3BC6" w:rsidRPr="005E6B9F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复验和判定</w:t>
      </w:r>
    </w:p>
    <w:p w14:paraId="4D86151F" w14:textId="1B495E34" w:rsidR="0072201A" w:rsidRPr="005E6B9F" w:rsidRDefault="00EA75C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钢板</w:t>
      </w:r>
      <w:r w:rsidR="00013B7E" w:rsidRPr="00013B7E">
        <w:rPr>
          <w:rFonts w:ascii="Times New Roman" w:eastAsia="仿宋_GB2312" w:hAnsi="Times New Roman" w:cs="Times New Roman" w:hint="eastAsia"/>
          <w:sz w:val="28"/>
          <w:szCs w:val="28"/>
        </w:rPr>
        <w:t>的复验与判定应符合</w:t>
      </w:r>
      <w:r w:rsidR="00013B7E" w:rsidRPr="00013B7E">
        <w:rPr>
          <w:rFonts w:ascii="Times New Roman" w:eastAsia="仿宋_GB2312" w:hAnsi="Times New Roman" w:cs="Times New Roman" w:hint="eastAsia"/>
          <w:sz w:val="28"/>
          <w:szCs w:val="28"/>
        </w:rPr>
        <w:t xml:space="preserve"> GB/T 17505 </w:t>
      </w:r>
      <w:r w:rsidR="00013B7E" w:rsidRPr="00013B7E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30F0533" w14:textId="0E701B60" w:rsidR="008D3BC6" w:rsidRPr="005E6B9F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5</w:t>
      </w:r>
      <w:r w:rsidR="001D18A9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72201A" w:rsidRPr="005E6B9F">
        <w:rPr>
          <w:rFonts w:ascii="Times New Roman" w:eastAsia="仿宋_GB2312" w:hAnsi="Times New Roman" w:cs="Times New Roman"/>
          <w:sz w:val="28"/>
          <w:szCs w:val="28"/>
        </w:rPr>
        <w:t>数值修约</w:t>
      </w:r>
    </w:p>
    <w:p w14:paraId="7BB7206A" w14:textId="33C09A70" w:rsidR="008D3BC6" w:rsidRPr="005E6B9F" w:rsidRDefault="00013B7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数值判定采用修约值比较法进行修约，</w:t>
      </w:r>
      <w:proofErr w:type="gramStart"/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修约规则</w:t>
      </w:r>
      <w:proofErr w:type="gramEnd"/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应符合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0B40F9F" w14:textId="53290ABD" w:rsidR="001351BC" w:rsidRPr="005E6B9F" w:rsidRDefault="001351B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EA75CD">
        <w:rPr>
          <w:rFonts w:ascii="Times New Roman" w:eastAsia="仿宋_GB2312" w:hAnsi="Times New Roman" w:cs="Times New Roman" w:hint="eastAsia"/>
          <w:sz w:val="28"/>
          <w:szCs w:val="28"/>
        </w:rPr>
        <w:t>九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）包装、标志和质量证明书</w:t>
      </w:r>
    </w:p>
    <w:p w14:paraId="66C7F0F2" w14:textId="49419A03" w:rsidR="004B605A" w:rsidRPr="005E6B9F" w:rsidRDefault="00013B7E" w:rsidP="008D3BC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钢板的包装、标志、质量证明书应符合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GB/T 247</w:t>
      </w:r>
      <w:r w:rsidRPr="00013B7E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4B605A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6E4EDA7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lastRenderedPageBreak/>
        <w:t>七、标准属性</w:t>
      </w:r>
    </w:p>
    <w:p w14:paraId="304FF50D" w14:textId="77777777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本标准属于中国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标准水平及预期效果</w:t>
      </w:r>
    </w:p>
    <w:p w14:paraId="62284DDB" w14:textId="6702749A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该标准的制定能有效规范</w:t>
      </w:r>
      <w:r w:rsidR="006C3199" w:rsidRPr="0009157D">
        <w:rPr>
          <w:rFonts w:ascii="Times New Roman" w:eastAsia="仿宋_GB2312" w:hAnsi="Times New Roman" w:cs="Times New Roman" w:hint="eastAsia"/>
          <w:sz w:val="28"/>
          <w:szCs w:val="28"/>
        </w:rPr>
        <w:t>起重机吊臂用钢板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的生产、销售和使用，对</w:t>
      </w:r>
      <w:r w:rsidR="00012F01" w:rsidRPr="005E6B9F">
        <w:rPr>
          <w:rFonts w:ascii="Times New Roman" w:eastAsia="仿宋_GB2312" w:hAnsi="Times New Roman" w:cs="Times New Roman"/>
          <w:sz w:val="28"/>
          <w:szCs w:val="28"/>
        </w:rPr>
        <w:t>专用领域</w:t>
      </w:r>
      <w:r w:rsidR="00013B7E">
        <w:rPr>
          <w:rFonts w:ascii="Times New Roman" w:eastAsia="仿宋_GB2312" w:hAnsi="Times New Roman" w:cs="Times New Roman" w:hint="eastAsia"/>
          <w:sz w:val="28"/>
          <w:szCs w:val="28"/>
        </w:rPr>
        <w:t>钢板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的有序发展具有重要意义。同时该标准对</w:t>
      </w:r>
      <w:r w:rsidR="00793E76" w:rsidRPr="005E6B9F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具有较高的指导意义，有利于促进产品质量提升与推广应用，体现团体标准的引领作用。</w:t>
      </w:r>
    </w:p>
    <w:p w14:paraId="3F3FB18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贯彻要求及建议</w:t>
      </w:r>
    </w:p>
    <w:p w14:paraId="0989B819" w14:textId="0DDC654F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发布。建议在</w:t>
      </w:r>
      <w:r w:rsidR="006C3199" w:rsidRPr="0009157D">
        <w:rPr>
          <w:rFonts w:ascii="Times New Roman" w:eastAsia="仿宋_GB2312" w:hAnsi="Times New Roman" w:cs="Times New Roman" w:hint="eastAsia"/>
          <w:sz w:val="28"/>
          <w:szCs w:val="28"/>
        </w:rPr>
        <w:t>起重机吊臂用钢板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生产、贸易和使用等相关单位进行宣贯执行。</w:t>
      </w:r>
    </w:p>
    <w:sectPr w:rsidR="005A6F0A" w:rsidRPr="005E6B9F" w:rsidSect="00D23262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027A" w14:textId="77777777" w:rsidR="00D23262" w:rsidRDefault="00D23262" w:rsidP="005A6F0A">
      <w:r>
        <w:separator/>
      </w:r>
    </w:p>
  </w:endnote>
  <w:endnote w:type="continuationSeparator" w:id="0">
    <w:p w14:paraId="2464BB41" w14:textId="77777777" w:rsidR="00D23262" w:rsidRDefault="00D23262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8A8E" w14:textId="77777777" w:rsidR="00B62657" w:rsidRDefault="0083049F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B62657" w:rsidRDefault="00B626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2089" w14:textId="77777777" w:rsidR="00B62657" w:rsidRDefault="0083049F" w:rsidP="0031479A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425E2F" w:rsidRPr="00425E2F">
      <w:rPr>
        <w:noProof/>
        <w:lang w:val="zh-CN"/>
      </w:rPr>
      <w:t>9</w:t>
    </w:r>
    <w:r>
      <w:fldChar w:fldCharType="end"/>
    </w:r>
  </w:p>
  <w:p w14:paraId="0FF6134B" w14:textId="77777777" w:rsidR="00B62657" w:rsidRDefault="00B62657" w:rsidP="004052FA">
    <w:pPr>
      <w:pStyle w:val="a8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B62657" w:rsidRDefault="00B62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7DAD" w14:textId="77777777" w:rsidR="00D23262" w:rsidRDefault="00D23262" w:rsidP="005A6F0A">
      <w:r>
        <w:separator/>
      </w:r>
    </w:p>
  </w:footnote>
  <w:footnote w:type="continuationSeparator" w:id="0">
    <w:p w14:paraId="425830C8" w14:textId="77777777" w:rsidR="00D23262" w:rsidRDefault="00D23262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TOC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113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113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646260FA"/>
    <w:multiLevelType w:val="multilevel"/>
    <w:tmpl w:val="646260FA"/>
    <w:lvl w:ilvl="0">
      <w:start w:val="1"/>
      <w:numFmt w:val="decimal"/>
      <w:pStyle w:val="a1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num w:numId="1" w16cid:durableId="2078361195">
    <w:abstractNumId w:val="3"/>
  </w:num>
  <w:num w:numId="2" w16cid:durableId="1344434559">
    <w:abstractNumId w:val="1"/>
  </w:num>
  <w:num w:numId="3" w16cid:durableId="660544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14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69"/>
    <w:rsid w:val="000040F1"/>
    <w:rsid w:val="00004833"/>
    <w:rsid w:val="00012F01"/>
    <w:rsid w:val="00013B7E"/>
    <w:rsid w:val="00015BDD"/>
    <w:rsid w:val="0002127B"/>
    <w:rsid w:val="00027A9C"/>
    <w:rsid w:val="00031DBD"/>
    <w:rsid w:val="00032FE7"/>
    <w:rsid w:val="00033909"/>
    <w:rsid w:val="000355B2"/>
    <w:rsid w:val="00037363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157D"/>
    <w:rsid w:val="00093B3E"/>
    <w:rsid w:val="00094A1B"/>
    <w:rsid w:val="000A1894"/>
    <w:rsid w:val="000A239E"/>
    <w:rsid w:val="000A29C0"/>
    <w:rsid w:val="000A4F69"/>
    <w:rsid w:val="000A5354"/>
    <w:rsid w:val="000A563E"/>
    <w:rsid w:val="000A7F28"/>
    <w:rsid w:val="000B2457"/>
    <w:rsid w:val="000B376B"/>
    <w:rsid w:val="000D34A8"/>
    <w:rsid w:val="000D38A0"/>
    <w:rsid w:val="000E764E"/>
    <w:rsid w:val="000F083F"/>
    <w:rsid w:val="000F19DC"/>
    <w:rsid w:val="000F3926"/>
    <w:rsid w:val="000F3A7F"/>
    <w:rsid w:val="000F4EDD"/>
    <w:rsid w:val="000F67DC"/>
    <w:rsid w:val="0010039C"/>
    <w:rsid w:val="00107511"/>
    <w:rsid w:val="0011293C"/>
    <w:rsid w:val="001149B5"/>
    <w:rsid w:val="00116EA3"/>
    <w:rsid w:val="00117F9D"/>
    <w:rsid w:val="001263DE"/>
    <w:rsid w:val="0013393F"/>
    <w:rsid w:val="001351BC"/>
    <w:rsid w:val="00137F95"/>
    <w:rsid w:val="001414E1"/>
    <w:rsid w:val="0014471A"/>
    <w:rsid w:val="0014735C"/>
    <w:rsid w:val="00150E81"/>
    <w:rsid w:val="00155A43"/>
    <w:rsid w:val="00156E7A"/>
    <w:rsid w:val="00163E34"/>
    <w:rsid w:val="001662ED"/>
    <w:rsid w:val="001665D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E1F"/>
    <w:rsid w:val="00194F37"/>
    <w:rsid w:val="0019503B"/>
    <w:rsid w:val="0019650E"/>
    <w:rsid w:val="0019755B"/>
    <w:rsid w:val="001A1B43"/>
    <w:rsid w:val="001A2A80"/>
    <w:rsid w:val="001A3676"/>
    <w:rsid w:val="001A4246"/>
    <w:rsid w:val="001A7DA7"/>
    <w:rsid w:val="001B2747"/>
    <w:rsid w:val="001B3F15"/>
    <w:rsid w:val="001B5AF3"/>
    <w:rsid w:val="001B6B26"/>
    <w:rsid w:val="001B6EAE"/>
    <w:rsid w:val="001C04A2"/>
    <w:rsid w:val="001C3C21"/>
    <w:rsid w:val="001D02F9"/>
    <w:rsid w:val="001D1047"/>
    <w:rsid w:val="001D18A9"/>
    <w:rsid w:val="001D1C23"/>
    <w:rsid w:val="001E4FEA"/>
    <w:rsid w:val="001E74CC"/>
    <w:rsid w:val="001F235E"/>
    <w:rsid w:val="00200450"/>
    <w:rsid w:val="00201A8E"/>
    <w:rsid w:val="002032D0"/>
    <w:rsid w:val="00203917"/>
    <w:rsid w:val="002042BF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7019D"/>
    <w:rsid w:val="0027200B"/>
    <w:rsid w:val="002731A6"/>
    <w:rsid w:val="00273A14"/>
    <w:rsid w:val="0028342A"/>
    <w:rsid w:val="002835ED"/>
    <w:rsid w:val="00283C8F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328A"/>
    <w:rsid w:val="002F7F1C"/>
    <w:rsid w:val="00303517"/>
    <w:rsid w:val="00303E4F"/>
    <w:rsid w:val="00307891"/>
    <w:rsid w:val="00312E15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C82"/>
    <w:rsid w:val="00360F25"/>
    <w:rsid w:val="00362AEA"/>
    <w:rsid w:val="00363BAA"/>
    <w:rsid w:val="00365D0A"/>
    <w:rsid w:val="003663E5"/>
    <w:rsid w:val="0036697A"/>
    <w:rsid w:val="003715F1"/>
    <w:rsid w:val="003744FA"/>
    <w:rsid w:val="00377225"/>
    <w:rsid w:val="00380A19"/>
    <w:rsid w:val="00381178"/>
    <w:rsid w:val="00381AC6"/>
    <w:rsid w:val="00381CC3"/>
    <w:rsid w:val="00381E03"/>
    <w:rsid w:val="00385BB5"/>
    <w:rsid w:val="00390749"/>
    <w:rsid w:val="00392F32"/>
    <w:rsid w:val="00395193"/>
    <w:rsid w:val="003951A1"/>
    <w:rsid w:val="003A1D33"/>
    <w:rsid w:val="003A389A"/>
    <w:rsid w:val="003B0CEF"/>
    <w:rsid w:val="003B352D"/>
    <w:rsid w:val="003B6B80"/>
    <w:rsid w:val="003C2393"/>
    <w:rsid w:val="003C7E56"/>
    <w:rsid w:val="003D70A5"/>
    <w:rsid w:val="003D7CCA"/>
    <w:rsid w:val="003E0E85"/>
    <w:rsid w:val="003E1308"/>
    <w:rsid w:val="003E1D8B"/>
    <w:rsid w:val="003E3B6A"/>
    <w:rsid w:val="003E4BEE"/>
    <w:rsid w:val="003E6DAD"/>
    <w:rsid w:val="003E7A13"/>
    <w:rsid w:val="003F1FE4"/>
    <w:rsid w:val="003F57E6"/>
    <w:rsid w:val="00400E32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CE9"/>
    <w:rsid w:val="004529F8"/>
    <w:rsid w:val="0046074A"/>
    <w:rsid w:val="00463F66"/>
    <w:rsid w:val="00465C28"/>
    <w:rsid w:val="0046652A"/>
    <w:rsid w:val="004820CA"/>
    <w:rsid w:val="00482943"/>
    <w:rsid w:val="0048347D"/>
    <w:rsid w:val="0048425A"/>
    <w:rsid w:val="0048740B"/>
    <w:rsid w:val="0049303E"/>
    <w:rsid w:val="00493F1E"/>
    <w:rsid w:val="004A069D"/>
    <w:rsid w:val="004A1539"/>
    <w:rsid w:val="004A1ED2"/>
    <w:rsid w:val="004A2108"/>
    <w:rsid w:val="004A2E49"/>
    <w:rsid w:val="004B44D0"/>
    <w:rsid w:val="004B605A"/>
    <w:rsid w:val="004B7DC1"/>
    <w:rsid w:val="004C0884"/>
    <w:rsid w:val="004C16F6"/>
    <w:rsid w:val="004C4969"/>
    <w:rsid w:val="004C5EC7"/>
    <w:rsid w:val="004C703F"/>
    <w:rsid w:val="004E0507"/>
    <w:rsid w:val="004E1E4E"/>
    <w:rsid w:val="004E3FA5"/>
    <w:rsid w:val="004F0631"/>
    <w:rsid w:val="004F341F"/>
    <w:rsid w:val="004F75C1"/>
    <w:rsid w:val="00504B04"/>
    <w:rsid w:val="0050569C"/>
    <w:rsid w:val="00510D95"/>
    <w:rsid w:val="00513DBC"/>
    <w:rsid w:val="005142B5"/>
    <w:rsid w:val="00521702"/>
    <w:rsid w:val="00523DF2"/>
    <w:rsid w:val="00525AEF"/>
    <w:rsid w:val="005268CD"/>
    <w:rsid w:val="005302FD"/>
    <w:rsid w:val="0053262C"/>
    <w:rsid w:val="0053605D"/>
    <w:rsid w:val="00536EBC"/>
    <w:rsid w:val="00544B02"/>
    <w:rsid w:val="00547C3F"/>
    <w:rsid w:val="0055323C"/>
    <w:rsid w:val="0055530C"/>
    <w:rsid w:val="00555EEF"/>
    <w:rsid w:val="00557B0B"/>
    <w:rsid w:val="00560ABA"/>
    <w:rsid w:val="005616F1"/>
    <w:rsid w:val="00566351"/>
    <w:rsid w:val="005754F7"/>
    <w:rsid w:val="00576F87"/>
    <w:rsid w:val="00580962"/>
    <w:rsid w:val="00580B30"/>
    <w:rsid w:val="005822B7"/>
    <w:rsid w:val="005872E9"/>
    <w:rsid w:val="00592096"/>
    <w:rsid w:val="005932D2"/>
    <w:rsid w:val="005939C1"/>
    <w:rsid w:val="00593FE3"/>
    <w:rsid w:val="005967B5"/>
    <w:rsid w:val="005A1A10"/>
    <w:rsid w:val="005A6F0A"/>
    <w:rsid w:val="005B1BC1"/>
    <w:rsid w:val="005B3EC5"/>
    <w:rsid w:val="005B53C3"/>
    <w:rsid w:val="005C2A1B"/>
    <w:rsid w:val="005C3EF8"/>
    <w:rsid w:val="005C40FA"/>
    <w:rsid w:val="005D1CB6"/>
    <w:rsid w:val="005D4A96"/>
    <w:rsid w:val="005D6C11"/>
    <w:rsid w:val="005D737B"/>
    <w:rsid w:val="005E0EE1"/>
    <w:rsid w:val="005E6B9F"/>
    <w:rsid w:val="005E791D"/>
    <w:rsid w:val="005F0971"/>
    <w:rsid w:val="005F188C"/>
    <w:rsid w:val="005F20B3"/>
    <w:rsid w:val="005F5102"/>
    <w:rsid w:val="00601C34"/>
    <w:rsid w:val="00601EB8"/>
    <w:rsid w:val="0060210E"/>
    <w:rsid w:val="006031B1"/>
    <w:rsid w:val="00606094"/>
    <w:rsid w:val="00610406"/>
    <w:rsid w:val="00615DEF"/>
    <w:rsid w:val="00617908"/>
    <w:rsid w:val="0062057F"/>
    <w:rsid w:val="00624FCE"/>
    <w:rsid w:val="00625FD6"/>
    <w:rsid w:val="00630914"/>
    <w:rsid w:val="00630F6A"/>
    <w:rsid w:val="0063233B"/>
    <w:rsid w:val="00634951"/>
    <w:rsid w:val="00643105"/>
    <w:rsid w:val="0064582B"/>
    <w:rsid w:val="00646B1D"/>
    <w:rsid w:val="006476DA"/>
    <w:rsid w:val="00653703"/>
    <w:rsid w:val="006551AD"/>
    <w:rsid w:val="00656980"/>
    <w:rsid w:val="0066361E"/>
    <w:rsid w:val="00664650"/>
    <w:rsid w:val="0066771F"/>
    <w:rsid w:val="006771CA"/>
    <w:rsid w:val="00683FC0"/>
    <w:rsid w:val="00685CCF"/>
    <w:rsid w:val="00687A15"/>
    <w:rsid w:val="0069101B"/>
    <w:rsid w:val="006930DE"/>
    <w:rsid w:val="006971B9"/>
    <w:rsid w:val="006A7DD7"/>
    <w:rsid w:val="006B63C6"/>
    <w:rsid w:val="006C0100"/>
    <w:rsid w:val="006C29AA"/>
    <w:rsid w:val="006C3199"/>
    <w:rsid w:val="006C3E62"/>
    <w:rsid w:val="006C3EF8"/>
    <w:rsid w:val="006C4A0D"/>
    <w:rsid w:val="006C69EF"/>
    <w:rsid w:val="006D27CF"/>
    <w:rsid w:val="006D3060"/>
    <w:rsid w:val="006E083B"/>
    <w:rsid w:val="006E5B3C"/>
    <w:rsid w:val="006E642F"/>
    <w:rsid w:val="006F064E"/>
    <w:rsid w:val="006F2EC1"/>
    <w:rsid w:val="006F75B1"/>
    <w:rsid w:val="00703493"/>
    <w:rsid w:val="007041A7"/>
    <w:rsid w:val="00704F6E"/>
    <w:rsid w:val="00705B3C"/>
    <w:rsid w:val="007144A2"/>
    <w:rsid w:val="0071792A"/>
    <w:rsid w:val="00717A82"/>
    <w:rsid w:val="007217CE"/>
    <w:rsid w:val="0072201A"/>
    <w:rsid w:val="007253F8"/>
    <w:rsid w:val="007262BC"/>
    <w:rsid w:val="00730D8C"/>
    <w:rsid w:val="00732098"/>
    <w:rsid w:val="00733FB2"/>
    <w:rsid w:val="007342CB"/>
    <w:rsid w:val="00735034"/>
    <w:rsid w:val="00737826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681B"/>
    <w:rsid w:val="00770A8C"/>
    <w:rsid w:val="007718AD"/>
    <w:rsid w:val="00771DC1"/>
    <w:rsid w:val="00772A53"/>
    <w:rsid w:val="00773776"/>
    <w:rsid w:val="00775056"/>
    <w:rsid w:val="007753CB"/>
    <w:rsid w:val="00775A47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31AA"/>
    <w:rsid w:val="007D4501"/>
    <w:rsid w:val="007E32F1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5195"/>
    <w:rsid w:val="00821B34"/>
    <w:rsid w:val="00826789"/>
    <w:rsid w:val="0083049F"/>
    <w:rsid w:val="008309FE"/>
    <w:rsid w:val="008312A7"/>
    <w:rsid w:val="008320DD"/>
    <w:rsid w:val="00834CBE"/>
    <w:rsid w:val="00840DDC"/>
    <w:rsid w:val="008446C6"/>
    <w:rsid w:val="00844B23"/>
    <w:rsid w:val="00844BCB"/>
    <w:rsid w:val="00850135"/>
    <w:rsid w:val="00850561"/>
    <w:rsid w:val="008563E4"/>
    <w:rsid w:val="00863427"/>
    <w:rsid w:val="008646BE"/>
    <w:rsid w:val="00867432"/>
    <w:rsid w:val="0087707D"/>
    <w:rsid w:val="00882594"/>
    <w:rsid w:val="008846D4"/>
    <w:rsid w:val="00884CD1"/>
    <w:rsid w:val="0089189F"/>
    <w:rsid w:val="00891B9A"/>
    <w:rsid w:val="00892D4F"/>
    <w:rsid w:val="00894699"/>
    <w:rsid w:val="00896863"/>
    <w:rsid w:val="008A4713"/>
    <w:rsid w:val="008A666E"/>
    <w:rsid w:val="008B3D11"/>
    <w:rsid w:val="008B5D9D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1CAE"/>
    <w:rsid w:val="00902A23"/>
    <w:rsid w:val="0090713F"/>
    <w:rsid w:val="00913B4A"/>
    <w:rsid w:val="0091577C"/>
    <w:rsid w:val="0091769D"/>
    <w:rsid w:val="00925468"/>
    <w:rsid w:val="00925F1E"/>
    <w:rsid w:val="00926006"/>
    <w:rsid w:val="00926E29"/>
    <w:rsid w:val="00933A3E"/>
    <w:rsid w:val="00935980"/>
    <w:rsid w:val="009406AC"/>
    <w:rsid w:val="00940942"/>
    <w:rsid w:val="00940E50"/>
    <w:rsid w:val="00941710"/>
    <w:rsid w:val="009453A1"/>
    <w:rsid w:val="0094698D"/>
    <w:rsid w:val="0096623F"/>
    <w:rsid w:val="00973B9A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38E"/>
    <w:rsid w:val="009B7D4F"/>
    <w:rsid w:val="009C1649"/>
    <w:rsid w:val="009C26ED"/>
    <w:rsid w:val="009C3B47"/>
    <w:rsid w:val="009C723A"/>
    <w:rsid w:val="009C7329"/>
    <w:rsid w:val="009D049E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F53C0"/>
    <w:rsid w:val="00A02668"/>
    <w:rsid w:val="00A03D5C"/>
    <w:rsid w:val="00A06205"/>
    <w:rsid w:val="00A0726A"/>
    <w:rsid w:val="00A1067D"/>
    <w:rsid w:val="00A24435"/>
    <w:rsid w:val="00A245CE"/>
    <w:rsid w:val="00A30BEE"/>
    <w:rsid w:val="00A339E3"/>
    <w:rsid w:val="00A4214F"/>
    <w:rsid w:val="00A43BCA"/>
    <w:rsid w:val="00A45465"/>
    <w:rsid w:val="00A50871"/>
    <w:rsid w:val="00A5277E"/>
    <w:rsid w:val="00A52CB0"/>
    <w:rsid w:val="00A531FF"/>
    <w:rsid w:val="00A53E54"/>
    <w:rsid w:val="00A54AB7"/>
    <w:rsid w:val="00A55277"/>
    <w:rsid w:val="00A62FBC"/>
    <w:rsid w:val="00A64DB6"/>
    <w:rsid w:val="00A663E5"/>
    <w:rsid w:val="00A7120A"/>
    <w:rsid w:val="00A72A7B"/>
    <w:rsid w:val="00A739D4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105F8"/>
    <w:rsid w:val="00B11276"/>
    <w:rsid w:val="00B11D19"/>
    <w:rsid w:val="00B13638"/>
    <w:rsid w:val="00B13967"/>
    <w:rsid w:val="00B2116F"/>
    <w:rsid w:val="00B225E2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55E6F"/>
    <w:rsid w:val="00B612C7"/>
    <w:rsid w:val="00B62657"/>
    <w:rsid w:val="00B648BB"/>
    <w:rsid w:val="00B648BC"/>
    <w:rsid w:val="00B70E46"/>
    <w:rsid w:val="00B72DAF"/>
    <w:rsid w:val="00B8721C"/>
    <w:rsid w:val="00B9123D"/>
    <w:rsid w:val="00B9762F"/>
    <w:rsid w:val="00B97659"/>
    <w:rsid w:val="00BA2944"/>
    <w:rsid w:val="00BA3F69"/>
    <w:rsid w:val="00BA59EF"/>
    <w:rsid w:val="00BA6495"/>
    <w:rsid w:val="00BC5152"/>
    <w:rsid w:val="00BC598B"/>
    <w:rsid w:val="00BC665E"/>
    <w:rsid w:val="00BC7B6F"/>
    <w:rsid w:val="00BC7C74"/>
    <w:rsid w:val="00BD082B"/>
    <w:rsid w:val="00BD2B9D"/>
    <w:rsid w:val="00BD3F6E"/>
    <w:rsid w:val="00BD581D"/>
    <w:rsid w:val="00BE188E"/>
    <w:rsid w:val="00BE6E5D"/>
    <w:rsid w:val="00BE77D5"/>
    <w:rsid w:val="00BF1CA7"/>
    <w:rsid w:val="00BF5CC6"/>
    <w:rsid w:val="00C01449"/>
    <w:rsid w:val="00C0437A"/>
    <w:rsid w:val="00C17196"/>
    <w:rsid w:val="00C20241"/>
    <w:rsid w:val="00C205F5"/>
    <w:rsid w:val="00C23A0D"/>
    <w:rsid w:val="00C242FF"/>
    <w:rsid w:val="00C274EF"/>
    <w:rsid w:val="00C3294F"/>
    <w:rsid w:val="00C35F59"/>
    <w:rsid w:val="00C44E57"/>
    <w:rsid w:val="00C47C33"/>
    <w:rsid w:val="00C50154"/>
    <w:rsid w:val="00C529A9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D8B"/>
    <w:rsid w:val="00C77E8D"/>
    <w:rsid w:val="00C82861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2891"/>
    <w:rsid w:val="00CA3493"/>
    <w:rsid w:val="00CA484E"/>
    <w:rsid w:val="00CB000F"/>
    <w:rsid w:val="00CB0404"/>
    <w:rsid w:val="00CB2944"/>
    <w:rsid w:val="00CB5552"/>
    <w:rsid w:val="00CB5719"/>
    <w:rsid w:val="00CC4484"/>
    <w:rsid w:val="00CC5825"/>
    <w:rsid w:val="00CC79E1"/>
    <w:rsid w:val="00CD0180"/>
    <w:rsid w:val="00CD0987"/>
    <w:rsid w:val="00CE0042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25"/>
    <w:rsid w:val="00D040F7"/>
    <w:rsid w:val="00D050DE"/>
    <w:rsid w:val="00D056DA"/>
    <w:rsid w:val="00D06188"/>
    <w:rsid w:val="00D07D75"/>
    <w:rsid w:val="00D10ABD"/>
    <w:rsid w:val="00D11E81"/>
    <w:rsid w:val="00D16E4F"/>
    <w:rsid w:val="00D203E2"/>
    <w:rsid w:val="00D23262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921"/>
    <w:rsid w:val="00D57AB3"/>
    <w:rsid w:val="00D61CB4"/>
    <w:rsid w:val="00D6385D"/>
    <w:rsid w:val="00D652B6"/>
    <w:rsid w:val="00D677F6"/>
    <w:rsid w:val="00D71C8C"/>
    <w:rsid w:val="00D75BED"/>
    <w:rsid w:val="00D77D71"/>
    <w:rsid w:val="00D8029F"/>
    <w:rsid w:val="00D81A36"/>
    <w:rsid w:val="00D82B31"/>
    <w:rsid w:val="00D83446"/>
    <w:rsid w:val="00D8355E"/>
    <w:rsid w:val="00D877C7"/>
    <w:rsid w:val="00D912FA"/>
    <w:rsid w:val="00D9404C"/>
    <w:rsid w:val="00D972C4"/>
    <w:rsid w:val="00DA13AB"/>
    <w:rsid w:val="00DB0518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0B41"/>
    <w:rsid w:val="00DE4649"/>
    <w:rsid w:val="00DE6F46"/>
    <w:rsid w:val="00DF02C2"/>
    <w:rsid w:val="00DF0C4E"/>
    <w:rsid w:val="00DF0C98"/>
    <w:rsid w:val="00DF2501"/>
    <w:rsid w:val="00DF327B"/>
    <w:rsid w:val="00DF65A8"/>
    <w:rsid w:val="00DF677B"/>
    <w:rsid w:val="00DF7553"/>
    <w:rsid w:val="00E0003B"/>
    <w:rsid w:val="00E05EB8"/>
    <w:rsid w:val="00E06AB6"/>
    <w:rsid w:val="00E1270A"/>
    <w:rsid w:val="00E12DF0"/>
    <w:rsid w:val="00E14F03"/>
    <w:rsid w:val="00E170B6"/>
    <w:rsid w:val="00E202AF"/>
    <w:rsid w:val="00E215F6"/>
    <w:rsid w:val="00E25130"/>
    <w:rsid w:val="00E26251"/>
    <w:rsid w:val="00E31A78"/>
    <w:rsid w:val="00E3679F"/>
    <w:rsid w:val="00E42E99"/>
    <w:rsid w:val="00E509C7"/>
    <w:rsid w:val="00E560E4"/>
    <w:rsid w:val="00E6357A"/>
    <w:rsid w:val="00E71BC2"/>
    <w:rsid w:val="00E728F8"/>
    <w:rsid w:val="00E76388"/>
    <w:rsid w:val="00E806AC"/>
    <w:rsid w:val="00E82A08"/>
    <w:rsid w:val="00E83F23"/>
    <w:rsid w:val="00E9207B"/>
    <w:rsid w:val="00E92829"/>
    <w:rsid w:val="00E929FC"/>
    <w:rsid w:val="00E94923"/>
    <w:rsid w:val="00E95DB5"/>
    <w:rsid w:val="00EA061C"/>
    <w:rsid w:val="00EA5539"/>
    <w:rsid w:val="00EA69E4"/>
    <w:rsid w:val="00EA75CD"/>
    <w:rsid w:val="00EB1085"/>
    <w:rsid w:val="00EB217B"/>
    <w:rsid w:val="00EB6BE2"/>
    <w:rsid w:val="00EC1471"/>
    <w:rsid w:val="00EC363A"/>
    <w:rsid w:val="00EC3E5F"/>
    <w:rsid w:val="00EC558B"/>
    <w:rsid w:val="00EC746F"/>
    <w:rsid w:val="00ED27C0"/>
    <w:rsid w:val="00ED6207"/>
    <w:rsid w:val="00EE0705"/>
    <w:rsid w:val="00EE64D6"/>
    <w:rsid w:val="00EE6C54"/>
    <w:rsid w:val="00EF0B48"/>
    <w:rsid w:val="00EF5AC2"/>
    <w:rsid w:val="00F00ED0"/>
    <w:rsid w:val="00F013CC"/>
    <w:rsid w:val="00F12418"/>
    <w:rsid w:val="00F125E6"/>
    <w:rsid w:val="00F12E41"/>
    <w:rsid w:val="00F214E1"/>
    <w:rsid w:val="00F21BEE"/>
    <w:rsid w:val="00F22789"/>
    <w:rsid w:val="00F2592B"/>
    <w:rsid w:val="00F41E6A"/>
    <w:rsid w:val="00F43234"/>
    <w:rsid w:val="00F53748"/>
    <w:rsid w:val="00F57193"/>
    <w:rsid w:val="00F62025"/>
    <w:rsid w:val="00F629D2"/>
    <w:rsid w:val="00F64A58"/>
    <w:rsid w:val="00F71DF4"/>
    <w:rsid w:val="00F74027"/>
    <w:rsid w:val="00F74E93"/>
    <w:rsid w:val="00F76FF8"/>
    <w:rsid w:val="00F77F7D"/>
    <w:rsid w:val="00F8172D"/>
    <w:rsid w:val="00F87619"/>
    <w:rsid w:val="00F97DA5"/>
    <w:rsid w:val="00FA067C"/>
    <w:rsid w:val="00FA2863"/>
    <w:rsid w:val="00FA2B2A"/>
    <w:rsid w:val="00FA35B9"/>
    <w:rsid w:val="00FB0224"/>
    <w:rsid w:val="00FB0ADF"/>
    <w:rsid w:val="00FB602E"/>
    <w:rsid w:val="00FC08D3"/>
    <w:rsid w:val="00FC2AAE"/>
    <w:rsid w:val="00FC479D"/>
    <w:rsid w:val="00FC7BD6"/>
    <w:rsid w:val="00FD2C2C"/>
    <w:rsid w:val="00FD663F"/>
    <w:rsid w:val="00FD7628"/>
    <w:rsid w:val="00FD7A43"/>
    <w:rsid w:val="00FE103F"/>
    <w:rsid w:val="00FE1547"/>
    <w:rsid w:val="00FE6DE8"/>
    <w:rsid w:val="00FF02D4"/>
    <w:rsid w:val="00FF02EB"/>
    <w:rsid w:val="00FF1B12"/>
    <w:rsid w:val="00FF1EDD"/>
    <w:rsid w:val="00FF4DB0"/>
    <w:rsid w:val="00FF65FD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0437A"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uiPriority w:val="99"/>
    <w:rsid w:val="005A6F0A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rsid w:val="005A6F0A"/>
    <w:rPr>
      <w:sz w:val="18"/>
      <w:szCs w:val="18"/>
    </w:rPr>
  </w:style>
  <w:style w:type="table" w:customStyle="1" w:styleId="1">
    <w:name w:val="网格型1"/>
    <w:basedOn w:val="a4"/>
    <w:next w:val="aa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4"/>
    <w:uiPriority w:val="59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4"/>
    <w:next w:val="aa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4"/>
    <w:next w:val="aa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F21BEE"/>
    <w:rPr>
      <w:sz w:val="18"/>
      <w:szCs w:val="18"/>
    </w:rPr>
  </w:style>
  <w:style w:type="character" w:customStyle="1" w:styleId="ac">
    <w:name w:val="批注框文本 字符"/>
    <w:basedOn w:val="a3"/>
    <w:link w:val="ab"/>
    <w:uiPriority w:val="99"/>
    <w:semiHidden/>
    <w:rsid w:val="00F21BEE"/>
    <w:rPr>
      <w:sz w:val="18"/>
      <w:szCs w:val="18"/>
    </w:rPr>
  </w:style>
  <w:style w:type="paragraph" w:styleId="ad">
    <w:name w:val="List Paragraph"/>
    <w:basedOn w:val="a2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1">
    <w:name w:val="正文表标题"/>
    <w:next w:val="a2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4"/>
    <w:next w:val="aa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4"/>
    <w:next w:val="aa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4"/>
    <w:next w:val="aa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a2"/>
    <w:next w:val="a2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2"/>
    <w:next w:val="a2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table" w:customStyle="1" w:styleId="7">
    <w:name w:val="网格型7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一级条标题"/>
    <w:next w:val="a2"/>
    <w:uiPriority w:val="99"/>
    <w:qFormat/>
    <w:rsid w:val="005E6B9F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二级条标题"/>
    <w:basedOn w:val="a"/>
    <w:next w:val="a2"/>
    <w:uiPriority w:val="99"/>
    <w:qFormat/>
    <w:rsid w:val="005E6B9F"/>
    <w:pPr>
      <w:numPr>
        <w:ilvl w:val="2"/>
      </w:numPr>
      <w:spacing w:before="50" w:after="50"/>
      <w:outlineLvl w:val="3"/>
    </w:pPr>
  </w:style>
  <w:style w:type="table" w:customStyle="1" w:styleId="80">
    <w:name w:val="网格型8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段"/>
    <w:link w:val="Char"/>
    <w:qFormat/>
    <w:rsid w:val="005E6B9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e"/>
    <w:qFormat/>
    <w:rsid w:val="005E6B9F"/>
    <w:rPr>
      <w:rFonts w:ascii="宋体" w:eastAsia="宋体" w:hAnsi="Times New Roman" w:cs="Times New Roman"/>
      <w:kern w:val="0"/>
      <w:szCs w:val="20"/>
    </w:rPr>
  </w:style>
  <w:style w:type="table" w:customStyle="1" w:styleId="9">
    <w:name w:val="网格型9"/>
    <w:basedOn w:val="a4"/>
    <w:next w:val="aa"/>
    <w:uiPriority w:val="59"/>
    <w:qFormat/>
    <w:rsid w:val="000A1894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网格型10"/>
    <w:basedOn w:val="a4"/>
    <w:next w:val="aa"/>
    <w:uiPriority w:val="59"/>
    <w:qFormat/>
    <w:rsid w:val="00D04025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1"/>
    <w:basedOn w:val="a4"/>
    <w:next w:val="aa"/>
    <w:uiPriority w:val="59"/>
    <w:qFormat/>
    <w:rsid w:val="00F8172D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网格型12"/>
    <w:basedOn w:val="a4"/>
    <w:next w:val="aa"/>
    <w:uiPriority w:val="59"/>
    <w:qFormat/>
    <w:rsid w:val="00F8172D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网格型13"/>
    <w:basedOn w:val="a4"/>
    <w:next w:val="aa"/>
    <w:uiPriority w:val="59"/>
    <w:qFormat/>
    <w:rsid w:val="008320DD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Administrator</cp:lastModifiedBy>
  <cp:revision>2</cp:revision>
  <dcterms:created xsi:type="dcterms:W3CDTF">2024-01-17T08:32:00Z</dcterms:created>
  <dcterms:modified xsi:type="dcterms:W3CDTF">2024-01-17T08:32:00Z</dcterms:modified>
</cp:coreProperties>
</file>