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天津市滨海新区冬枣协会</w:t>
      </w:r>
      <w:bookmarkStart w:id="0" w:name="_GoBack"/>
      <w:bookmarkEnd w:id="0"/>
      <w:r>
        <w:rPr>
          <w:rFonts w:hint="eastAsia"/>
          <w:b/>
          <w:sz w:val="36"/>
          <w:szCs w:val="36"/>
        </w:rPr>
        <w:t>团体标准《地理标志产品 崔庄冬枣生产技术规范》征求意见表</w:t>
      </w:r>
    </w:p>
    <w:tbl>
      <w:tblPr>
        <w:tblStyle w:val="10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1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华光中圆_CNK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21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jMDViNzJmZWQ1YmU3YzMzZWUwMTYyYTJmZGExMDgifQ=="/>
  </w:docVars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  <w:rsid w:val="4B1A34DC"/>
    <w:rsid w:val="582751B1"/>
    <w:rsid w:val="6DEB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TML Preformatted"/>
    <w:basedOn w:val="1"/>
    <w:link w:val="2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2"/>
    <w:link w:val="7"/>
    <w:qFormat/>
    <w:uiPriority w:val="99"/>
  </w:style>
  <w:style w:type="character" w:customStyle="1" w:styleId="16">
    <w:name w:val="页脚 Char"/>
    <w:basedOn w:val="12"/>
    <w:link w:val="6"/>
    <w:qFormat/>
    <w:uiPriority w:val="99"/>
  </w:style>
  <w:style w:type="character" w:customStyle="1" w:styleId="17">
    <w:name w:val="批注文字 Char"/>
    <w:basedOn w:val="12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21">
    <w:name w:val="一级条标题"/>
    <w:next w:val="1"/>
    <w:link w:val="2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一级条标题 Char"/>
    <w:link w:val="21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3">
    <w:name w:val="章标题"/>
    <w:next w:val="1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段 Char"/>
    <w:link w:val="25"/>
    <w:qFormat/>
    <w:uiPriority w:val="0"/>
    <w:rPr>
      <w:rFonts w:ascii="宋体"/>
      <w:sz w:val="21"/>
    </w:rPr>
  </w:style>
  <w:style w:type="paragraph" w:customStyle="1" w:styleId="25">
    <w:name w:val="段"/>
    <w:link w:val="2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76</Words>
  <Characters>81</Characters>
  <Lines>1</Lines>
  <Paragraphs>1</Paragraphs>
  <TotalTime>0</TotalTime>
  <ScaleCrop>false</ScaleCrop>
  <LinksUpToDate>false</LinksUpToDate>
  <CharactersWithSpaces>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WPS_1609822043</cp:lastModifiedBy>
  <cp:lastPrinted>2020-07-27T09:41:00Z</cp:lastPrinted>
  <dcterms:modified xsi:type="dcterms:W3CDTF">2023-12-14T01:35:01Z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FE13C8EC7A304312B52A5E2FC4850056</vt:lpwstr>
  </property>
</Properties>
</file>