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i/>
          <w:szCs w:val="24"/>
        </w:rPr>
      </w:pPr>
      <w:bookmarkStart w:id="0" w:name="_GoBack"/>
      <w:bookmarkEnd w:id="0"/>
      <w:r>
        <w:rPr>
          <w:rFonts w:ascii="黑体" w:hAnsi="黑体" w:eastAsia="黑体"/>
          <w:sz w:val="32"/>
          <w:szCs w:val="32"/>
        </w:rPr>
        <w:t>附件</w:t>
      </w:r>
    </w:p>
    <w:p>
      <w:pPr>
        <w:spacing w:after="156" w:afterLines="50" w:line="360" w:lineRule="auto"/>
        <w:jc w:val="center"/>
        <w:rPr>
          <w:rFonts w:ascii="华文中宋" w:hAnsi="华文中宋" w:eastAsia="华文中宋" w:cstheme="minorBidi"/>
          <w:sz w:val="44"/>
          <w:szCs w:val="44"/>
        </w:rPr>
      </w:pPr>
      <w:r>
        <w:rPr>
          <w:rFonts w:hint="eastAsia" w:ascii="华文中宋" w:hAnsi="华文中宋" w:eastAsia="华文中宋" w:cstheme="minorBidi"/>
          <w:sz w:val="44"/>
          <w:szCs w:val="44"/>
        </w:rPr>
        <w:t>征求意见回函表</w:t>
      </w:r>
    </w:p>
    <w:p>
      <w:pPr>
        <w:rPr>
          <w:rFonts w:ascii="Times New Roman" w:hAnsi="Times New Roman" w:eastAsia="仿宋_GB2312"/>
          <w:sz w:val="32"/>
          <w:szCs w:val="32"/>
        </w:rPr>
      </w:pPr>
      <w:r>
        <w:rPr>
          <w:rFonts w:hint="eastAsia" w:ascii="Times New Roman" w:hAnsi="Times New Roman" w:eastAsia="仿宋_GB2312"/>
          <w:sz w:val="32"/>
          <w:szCs w:val="32"/>
        </w:rPr>
        <w:t>标准名称：</w:t>
      </w:r>
      <w:r>
        <w:rPr>
          <w:rFonts w:hint="eastAsia" w:ascii="仿宋_GB2312" w:hAnsi="Times New Roman" w:eastAsia="仿宋_GB2312" w:cs="宋体"/>
          <w:color w:val="000000"/>
          <w:kern w:val="0"/>
          <w:sz w:val="32"/>
          <w:szCs w:val="32"/>
          <w:highlight w:val="none"/>
          <w:lang w:val="en-US" w:eastAsia="zh-CN"/>
        </w:rPr>
        <w:t>中压开关柜智能一体化通用集控装置技术规范</w:t>
      </w:r>
    </w:p>
    <w:p>
      <w:pPr>
        <w:rPr>
          <w:rFonts w:ascii="Times New Roman" w:hAnsi="Times New Roman" w:eastAsia="仿宋_GB2312"/>
          <w:sz w:val="32"/>
          <w:szCs w:val="32"/>
        </w:rPr>
      </w:pPr>
      <w:r>
        <w:rPr>
          <w:rFonts w:hint="eastAsia" w:ascii="Times New Roman" w:hAnsi="Times New Roman" w:eastAsia="仿宋_GB2312"/>
          <w:sz w:val="32"/>
          <w:szCs w:val="32"/>
        </w:rPr>
        <w:t>填表单位：</w:t>
      </w:r>
    </w:p>
    <w:p>
      <w:pPr>
        <w:rPr>
          <w:rFonts w:ascii="Times New Roman" w:hAnsi="Times New Roman" w:eastAsia="仿宋_GB2312"/>
          <w:sz w:val="32"/>
          <w:szCs w:val="32"/>
        </w:rPr>
      </w:pPr>
      <w:r>
        <w:rPr>
          <w:rFonts w:hint="eastAsia" w:ascii="Times New Roman" w:hAnsi="Times New Roman" w:eastAsia="仿宋_GB2312"/>
          <w:sz w:val="32"/>
          <w:szCs w:val="32"/>
        </w:rPr>
        <w:t xml:space="preserve">填表人：          联系电话： </w:t>
      </w:r>
      <w:r>
        <w:rPr>
          <w:rFonts w:ascii="Times New Roman" w:hAnsi="Times New Roman" w:eastAsia="仿宋_GB2312"/>
          <w:sz w:val="32"/>
          <w:szCs w:val="32"/>
        </w:rPr>
        <w:t xml:space="preserve">          </w:t>
      </w:r>
      <w:r>
        <w:rPr>
          <w:rFonts w:hint="eastAsia" w:ascii="Times New Roman" w:hAnsi="Times New Roman" w:eastAsia="仿宋_GB2312"/>
          <w:sz w:val="32"/>
          <w:szCs w:val="32"/>
        </w:rPr>
        <w:t>电子邮箱：</w:t>
      </w:r>
    </w:p>
    <w:tbl>
      <w:tblPr>
        <w:tblStyle w:val="8"/>
        <w:tblW w:w="8747" w:type="dxa"/>
        <w:jc w:val="center"/>
        <w:tblLayout w:type="autofit"/>
        <w:tblCellMar>
          <w:top w:w="0" w:type="dxa"/>
          <w:left w:w="108" w:type="dxa"/>
          <w:bottom w:w="0" w:type="dxa"/>
          <w:right w:w="108" w:type="dxa"/>
        </w:tblCellMar>
      </w:tblPr>
      <w:tblGrid>
        <w:gridCol w:w="870"/>
        <w:gridCol w:w="1194"/>
        <w:gridCol w:w="1985"/>
        <w:gridCol w:w="2423"/>
        <w:gridCol w:w="2275"/>
      </w:tblGrid>
      <w:tr>
        <w:tblPrEx>
          <w:tblCellMar>
            <w:top w:w="0" w:type="dxa"/>
            <w:left w:w="108" w:type="dxa"/>
            <w:bottom w:w="0" w:type="dxa"/>
            <w:right w:w="108" w:type="dxa"/>
          </w:tblCellMar>
        </w:tblPrEx>
        <w:trPr>
          <w:trHeight w:val="567"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ascii="Times New Roman" w:hAnsi="Times New Roman" w:eastAsia="仿宋_GB2312"/>
                <w:sz w:val="32"/>
                <w:szCs w:val="32"/>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章节或页码</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原条文内容</w:t>
            </w:r>
          </w:p>
        </w:tc>
        <w:tc>
          <w:tcPr>
            <w:tcW w:w="242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建议修改内容</w:t>
            </w:r>
          </w:p>
        </w:tc>
        <w:tc>
          <w:tcPr>
            <w:tcW w:w="22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修改理由</w:t>
            </w: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r>
              <w:rPr>
                <w:rFonts w:ascii="Times New Roman" w:hAnsi="Times New Roman" w:eastAsia="仿宋_GB2312"/>
                <w:sz w:val="32"/>
                <w:szCs w:val="32"/>
              </w:rPr>
              <w:t>……</w:t>
            </w: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bl>
    <w:p>
      <w:pPr>
        <w:ind w:firstLine="640" w:firstLineChars="200"/>
        <w:jc w:val="right"/>
        <w:rPr>
          <w:rFonts w:ascii="Times New Roman" w:hAnsi="Times New Roman" w:eastAsia="仿宋_GB2312"/>
          <w:sz w:val="32"/>
          <w:szCs w:val="32"/>
        </w:rPr>
      </w:pPr>
      <w:r>
        <w:rPr>
          <w:rFonts w:hint="eastAsia" w:ascii="仿宋_GB2312" w:hAnsi="宋体" w:eastAsia="仿宋_GB2312" w:cs="宋体"/>
          <w:kern w:val="0"/>
          <w:sz w:val="32"/>
          <w:szCs w:val="32"/>
        </w:rPr>
        <w:t>填写时间：202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2A1E41-3A52-492C-952F-D1DCB15F8D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29B9D4ED-B561-4825-AF41-DA7A3244EE0D}"/>
  </w:font>
  <w:font w:name="仿宋_GB2312">
    <w:altName w:val="仿宋"/>
    <w:panose1 w:val="02010609030101010101"/>
    <w:charset w:val="86"/>
    <w:family w:val="modern"/>
    <w:pitch w:val="default"/>
    <w:sig w:usb0="00000000" w:usb1="00000000" w:usb2="00000010" w:usb3="00000000" w:csb0="00040000" w:csb1="00000000"/>
    <w:embedRegular r:id="rId3" w:fontKey="{B08F6D2A-1A72-4FB7-8D2D-F0BA4E015C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294A"/>
    <w:multiLevelType w:val="multilevel"/>
    <w:tmpl w:val="3A982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wYzNlMTc1N2VmZWI2MDcxOGEzMGNiNjQ4ZDgzMDMifQ=="/>
  </w:docVars>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2A3A"/>
    <w:rsid w:val="0014572C"/>
    <w:rsid w:val="00151BE1"/>
    <w:rsid w:val="0015368F"/>
    <w:rsid w:val="00153C75"/>
    <w:rsid w:val="00160599"/>
    <w:rsid w:val="001650CF"/>
    <w:rsid w:val="00167959"/>
    <w:rsid w:val="0018154C"/>
    <w:rsid w:val="001820A8"/>
    <w:rsid w:val="0018518D"/>
    <w:rsid w:val="001915D6"/>
    <w:rsid w:val="001A5199"/>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B5291"/>
    <w:rsid w:val="006C0E5C"/>
    <w:rsid w:val="006C6B35"/>
    <w:rsid w:val="006D22C9"/>
    <w:rsid w:val="006E1FF1"/>
    <w:rsid w:val="006F1174"/>
    <w:rsid w:val="006F4C1B"/>
    <w:rsid w:val="007145DB"/>
    <w:rsid w:val="00725D84"/>
    <w:rsid w:val="0073715F"/>
    <w:rsid w:val="007515FF"/>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81FC1"/>
    <w:rsid w:val="008821C7"/>
    <w:rsid w:val="00891E19"/>
    <w:rsid w:val="008932A0"/>
    <w:rsid w:val="008A2391"/>
    <w:rsid w:val="008B0180"/>
    <w:rsid w:val="008E167C"/>
    <w:rsid w:val="008F35A1"/>
    <w:rsid w:val="0090354D"/>
    <w:rsid w:val="00911EDD"/>
    <w:rsid w:val="009251A0"/>
    <w:rsid w:val="00932AE7"/>
    <w:rsid w:val="009336E3"/>
    <w:rsid w:val="009421FF"/>
    <w:rsid w:val="00943775"/>
    <w:rsid w:val="00965B7A"/>
    <w:rsid w:val="00972A6B"/>
    <w:rsid w:val="009913BE"/>
    <w:rsid w:val="00992735"/>
    <w:rsid w:val="00993410"/>
    <w:rsid w:val="00993B85"/>
    <w:rsid w:val="009B479D"/>
    <w:rsid w:val="009C0238"/>
    <w:rsid w:val="009C1272"/>
    <w:rsid w:val="009D4DF9"/>
    <w:rsid w:val="009F6C19"/>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41DB"/>
    <w:rsid w:val="00DE46E1"/>
    <w:rsid w:val="00DF07B2"/>
    <w:rsid w:val="00DF0F3E"/>
    <w:rsid w:val="00E11AD1"/>
    <w:rsid w:val="00E42E54"/>
    <w:rsid w:val="00E4364C"/>
    <w:rsid w:val="00E54889"/>
    <w:rsid w:val="00E61CFE"/>
    <w:rsid w:val="00E63BA9"/>
    <w:rsid w:val="00E7376B"/>
    <w:rsid w:val="00E82273"/>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7942"/>
    <w:rsid w:val="00FF49AE"/>
    <w:rsid w:val="04223F8C"/>
    <w:rsid w:val="05394643"/>
    <w:rsid w:val="0A611356"/>
    <w:rsid w:val="0B0976AB"/>
    <w:rsid w:val="1EAF5CAD"/>
    <w:rsid w:val="1EED69D3"/>
    <w:rsid w:val="217E4002"/>
    <w:rsid w:val="21917738"/>
    <w:rsid w:val="24FF0612"/>
    <w:rsid w:val="2D0958DE"/>
    <w:rsid w:val="2F3B3177"/>
    <w:rsid w:val="304F06D7"/>
    <w:rsid w:val="39BB0884"/>
    <w:rsid w:val="4BCF2BFE"/>
    <w:rsid w:val="519A2212"/>
    <w:rsid w:val="53320AE5"/>
    <w:rsid w:val="57DD5396"/>
    <w:rsid w:val="59255664"/>
    <w:rsid w:val="5A6B26B6"/>
    <w:rsid w:val="5FBB70AA"/>
    <w:rsid w:val="67926822"/>
    <w:rsid w:val="6F5F51FC"/>
    <w:rsid w:val="756B0369"/>
    <w:rsid w:val="7DA7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Courier New" w:hAnsi="Courier New" w:cs="Courier New"/>
      <w:color w:val="000000"/>
      <w:sz w:val="24"/>
      <w:szCs w:val="24"/>
    </w:rPr>
  </w:style>
  <w:style w:type="paragraph" w:styleId="3">
    <w:name w:val="Date"/>
    <w:basedOn w:val="1"/>
    <w:next w:val="1"/>
    <w:link w:val="18"/>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table" w:styleId="9">
    <w:name w:val="Table Grid"/>
    <w:basedOn w:val="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Emphasis"/>
    <w:basedOn w:val="10"/>
    <w:qFormat/>
    <w:uiPriority w:val="0"/>
    <w:rPr>
      <w:color w:val="CC0000"/>
    </w:rPr>
  </w:style>
  <w:style w:type="character" w:styleId="12">
    <w:name w:val="Hyperlink"/>
    <w:basedOn w:val="10"/>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0"/>
    <w:link w:val="2"/>
    <w:qFormat/>
    <w:uiPriority w:val="0"/>
    <w:rPr>
      <w:rFonts w:ascii="Courier New" w:hAnsi="Courier New" w:eastAsia="宋体" w:cs="Courier New"/>
      <w:color w:val="000000"/>
      <w:sz w:val="24"/>
      <w:szCs w:val="24"/>
    </w:rPr>
  </w:style>
  <w:style w:type="paragraph" w:customStyle="1" w:styleId="1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日期 字符"/>
    <w:basedOn w:val="10"/>
    <w:link w:val="3"/>
    <w:semiHidden/>
    <w:qFormat/>
    <w:uiPriority w:val="99"/>
  </w:style>
  <w:style w:type="paragraph" w:customStyle="1" w:styleId="1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1"/>
    <w:qFormat/>
    <w:uiPriority w:val="0"/>
    <w:pPr>
      <w:widowControl/>
      <w:spacing w:after="160" w:line="240" w:lineRule="exact"/>
      <w:jc w:val="left"/>
    </w:pPr>
    <w:rPr>
      <w:rFonts w:ascii="Verdana" w:hAnsi="Verdana"/>
      <w:kern w:val="0"/>
      <w:sz w:val="20"/>
      <w:szCs w:val="20"/>
      <w:lang w:eastAsia="en-US"/>
    </w:rPr>
  </w:style>
  <w:style w:type="character" w:customStyle="1" w:styleId="20">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445</Words>
  <Characters>506</Characters>
  <Lines>4</Lines>
  <Paragraphs>1</Paragraphs>
  <TotalTime>0</TotalTime>
  <ScaleCrop>false</ScaleCrop>
  <LinksUpToDate>false</LinksUpToDate>
  <CharactersWithSpaces>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2018-07-27T03:07:00Z</dcterms:created>
  <dc:creator>雨林木风</dc:creator>
  <cp:lastModifiedBy>彭鸿飞</cp:lastModifiedBy>
  <cp:lastPrinted>2021-07-13T02:54:00Z</cp:lastPrinted>
  <dcterms:modified xsi:type="dcterms:W3CDTF">2023-11-27T03:25:06Z</dcterms:modified>
  <dc:title>标准函〔2013〕58号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31DC4BB0509F459EAEED99A642196E74</vt:lpwstr>
  </property>
</Properties>
</file>