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苏州大米品质分级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》团体标准意见反馈表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单位名称：(盖章)</w:t>
      </w:r>
      <w:r>
        <w:rPr>
          <w:rFonts w:hint="eastAsia" w:ascii="黑体" w:hAnsi="黑体" w:eastAsia="黑体" w:cs="黑体"/>
          <w:sz w:val="28"/>
          <w:szCs w:val="28"/>
          <w:u w:val="single"/>
        </w:rPr>
        <w:t>　　　　　　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　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联 系 人：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     联系电话：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邮    箱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>日    期：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sz w:val="22"/>
          <w:szCs w:val="22"/>
          <w:u w:val="single"/>
          <w:lang w:val="en-US" w:eastAsia="zh-CN"/>
        </w:rPr>
      </w:pPr>
    </w:p>
    <w:tbl>
      <w:tblPr>
        <w:tblStyle w:val="4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265"/>
        <w:gridCol w:w="6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章条编号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修改意见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内容（包括理由、依据、建议修改方式）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注：如所提意见篇幅不够，可增加附页。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7325360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 xml:space="preserve"> 5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76.8pt;margin-top:-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thKZPXAAAADQEAAA8AAAAAAAAAAQAgAAAAIgAAAGRycy9kb3du&#10;cmV2LnhtbFBLAQIUABQAAAAIAIdO4kD0CSeXxwEAAJkDAAAOAAAAAAAAAAEAIAAAACY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 xml:space="preserve"> 5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WIwZWIxN2JmZDk1NTFlMmNiMjUxZGU0NzU5ZGUifQ=="/>
  </w:docVars>
  <w:rsids>
    <w:rsidRoot w:val="4E2E61B3"/>
    <w:rsid w:val="4E2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2023-11-07T03:20:00Z</dcterms:created>
  <dc:creator>殷芳</dc:creator>
  <cp:lastModifiedBy>殷芳</cp:lastModifiedBy>
  <dcterms:modified xsi:type="dcterms:W3CDTF">2023-11-07T03:20:57Z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92A1BB2A29E548FEAF37E6F113B034B2_11</vt:lpwstr>
  </property>
</Properties>
</file>