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E" w:rsidRDefault="005B53EC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="00356DA1">
        <w:rPr>
          <w:rFonts w:asciiTheme="minorEastAsia" w:hAnsiTheme="minorEastAsia" w:cstheme="minorEastAsia" w:hint="eastAsia"/>
          <w:sz w:val="28"/>
          <w:szCs w:val="28"/>
        </w:rPr>
        <w:t>井冈山白萝卜</w:t>
      </w:r>
      <w:r>
        <w:rPr>
          <w:rFonts w:asciiTheme="minorEastAsia" w:hAnsiTheme="minorEastAsia" w:cstheme="minorEastAsia" w:hint="eastAsia"/>
          <w:sz w:val="28"/>
          <w:szCs w:val="28"/>
        </w:rPr>
        <w:t>》团体标准编制说明</w:t>
      </w:r>
    </w:p>
    <w:p w:rsidR="003F4C6E" w:rsidRDefault="003F4C6E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3F4C6E" w:rsidRDefault="005B53EC">
      <w:pPr>
        <w:spacing w:line="380" w:lineRule="exact"/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一、任务来源</w:t>
      </w:r>
    </w:p>
    <w:p w:rsidR="003F4C6E" w:rsidRDefault="005B53EC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02</w:t>
      </w:r>
      <w:r w:rsidR="00707D63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07D63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月，由吉安市绿色农产品促进会批准标准立项。</w:t>
      </w:r>
    </w:p>
    <w:p w:rsidR="003F4C6E" w:rsidRDefault="005B53EC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2.起草单位</w:t>
      </w:r>
    </w:p>
    <w:p w:rsidR="003F4C6E" w:rsidRDefault="005B53EC" w:rsidP="00812560">
      <w:pPr>
        <w:pStyle w:val="a9"/>
        <w:spacing w:line="38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起草单位：</w:t>
      </w:r>
      <w:r>
        <w:rPr>
          <w:sz w:val="28"/>
          <w:szCs w:val="28"/>
        </w:rPr>
        <w:t>。</w:t>
      </w:r>
    </w:p>
    <w:p w:rsidR="003F4C6E" w:rsidRDefault="005B53EC">
      <w:pPr>
        <w:spacing w:line="3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二、标准制定的目的和意义</w:t>
      </w:r>
    </w:p>
    <w:p w:rsidR="003F4C6E" w:rsidRDefault="00707D63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为了进一步发挥我市绿色生态优势，实现绿色生态价值转换，提升井冈山</w:t>
      </w:r>
      <w:r w:rsidR="00D925B5">
        <w:rPr>
          <w:rFonts w:ascii="仿宋" w:eastAsia="仿宋" w:hAnsi="仿宋" w:cs="仿宋" w:hint="eastAsia"/>
          <w:sz w:val="28"/>
          <w:szCs w:val="28"/>
        </w:rPr>
        <w:t>大蒜</w:t>
      </w:r>
      <w:r w:rsidR="005B53EC">
        <w:rPr>
          <w:rFonts w:ascii="仿宋" w:eastAsia="仿宋" w:hAnsi="仿宋" w:cs="仿宋" w:hint="eastAsia"/>
          <w:sz w:val="28"/>
          <w:szCs w:val="28"/>
        </w:rPr>
        <w:t>生产加工会员单位的产品质量，引导企业绿色生产，通过制订严于国家标准的团体标准，实现</w:t>
      </w:r>
      <w:r w:rsidR="00D925B5">
        <w:rPr>
          <w:rFonts w:ascii="仿宋" w:eastAsia="仿宋" w:hAnsi="仿宋" w:cs="仿宋" w:hint="eastAsia"/>
          <w:sz w:val="28"/>
          <w:szCs w:val="28"/>
        </w:rPr>
        <w:t>大蒜</w:t>
      </w:r>
      <w:r w:rsidR="005B53EC">
        <w:rPr>
          <w:rFonts w:ascii="仿宋" w:eastAsia="仿宋" w:hAnsi="仿宋" w:cs="仿宋" w:hint="eastAsia"/>
          <w:sz w:val="28"/>
          <w:szCs w:val="28"/>
        </w:rPr>
        <w:t>产品质量提升，生产加工更符合绿色的产品，特制订本标准。</w:t>
      </w:r>
    </w:p>
    <w:p w:rsidR="003F4C6E" w:rsidRDefault="005B53EC">
      <w:pPr>
        <w:spacing w:line="3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三、标准制定工作过程</w:t>
      </w:r>
    </w:p>
    <w:p w:rsidR="003F4C6E" w:rsidRDefault="005B53EC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1、成立了标准编写小组，召开了编写小组会议，制订了标准的编写工作计划安排。</w:t>
      </w:r>
    </w:p>
    <w:p w:rsidR="003F4C6E" w:rsidRDefault="005B53EC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2、编写小组召开了起草会议，确定了标准的主体框架，主要内容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3F4C6E" w:rsidRDefault="005B53EC">
      <w:pPr>
        <w:spacing w:line="3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3、编写小组按照标准编写格式完成了标准拟稿的编写，并征求了企业、专家意见，形成了意见征求稿。</w:t>
      </w:r>
    </w:p>
    <w:p w:rsidR="003F4C6E" w:rsidRDefault="005B53EC">
      <w:pPr>
        <w:spacing w:line="3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四、标准编制原则依据和主要内容</w:t>
      </w:r>
    </w:p>
    <w:p w:rsidR="003F4C6E" w:rsidRDefault="005B53EC">
      <w:pPr>
        <w:pStyle w:val="a8"/>
        <w:widowControl/>
        <w:spacing w:line="380" w:lineRule="exact"/>
        <w:ind w:firstLineChars="200" w:firstLine="560"/>
        <w:rPr>
          <w:rFonts w:ascii="楷体" w:eastAsia="楷体" w:hAnsi="楷体" w:cs="仿宋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（一）编制原则</w:t>
      </w:r>
    </w:p>
    <w:p w:rsidR="003F4C6E" w:rsidRDefault="005B53EC">
      <w:pPr>
        <w:pStyle w:val="a8"/>
        <w:widowControl/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质量指标和安全指标在符合有关食品安全国家标准的同时，根据协会</w:t>
      </w:r>
      <w:r w:rsidR="00D925B5">
        <w:rPr>
          <w:rFonts w:ascii="仿宋" w:eastAsia="仿宋" w:hAnsi="仿宋" w:cs="仿宋" w:hint="eastAsia"/>
          <w:sz w:val="28"/>
          <w:szCs w:val="28"/>
        </w:rPr>
        <w:t>大蒜</w:t>
      </w:r>
      <w:r>
        <w:rPr>
          <w:rFonts w:ascii="仿宋" w:eastAsia="仿宋" w:hAnsi="仿宋" w:cs="仿宋" w:hint="eastAsia"/>
          <w:sz w:val="28"/>
          <w:szCs w:val="28"/>
        </w:rPr>
        <w:t>生产加工会员单位的产品质量状况，以及绿色食品的相关要求，、部分指标达到绿色食品的要求。</w:t>
      </w:r>
    </w:p>
    <w:p w:rsidR="003F4C6E" w:rsidRDefault="005B53EC">
      <w:pPr>
        <w:pStyle w:val="a8"/>
        <w:widowControl/>
        <w:spacing w:line="380" w:lineRule="exact"/>
        <w:ind w:firstLineChars="200" w:firstLine="560"/>
        <w:rPr>
          <w:rFonts w:ascii="楷体" w:eastAsia="楷体" w:hAnsi="楷体" w:cs="仿宋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（二）编制过程中的主要依据</w:t>
      </w:r>
    </w:p>
    <w:p w:rsidR="003F4C6E" w:rsidRDefault="005B53EC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GB/T 1.1-</w:t>
      </w:r>
      <w:r>
        <w:rPr>
          <w:rFonts w:ascii="仿宋" w:eastAsia="仿宋" w:hAnsi="仿宋" w:cs="仿宋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</w:rPr>
        <w:t>标准化工作导则第一部分：标准文件的结构和编写</w:t>
      </w:r>
      <w:r w:rsidR="00555FF8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GB 2762 食品安全国家标准 食品中污染物限量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GB 2763 食品安全国家标准 食品中农药最大残留限量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GB </w:t>
      </w:r>
      <w:r w:rsidRPr="00356DA1">
        <w:rPr>
          <w:rFonts w:ascii="仿宋" w:eastAsia="仿宋" w:hAnsi="仿宋" w:cs="仿宋"/>
          <w:kern w:val="0"/>
          <w:sz w:val="28"/>
          <w:szCs w:val="28"/>
        </w:rPr>
        <w:t>5084</w:t>
      </w: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 农田灌溉水质标准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/>
          <w:kern w:val="0"/>
          <w:sz w:val="28"/>
          <w:szCs w:val="28"/>
        </w:rPr>
        <w:t>GB/T 5737-1995 食品塑料周转箱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/>
          <w:kern w:val="0"/>
          <w:sz w:val="28"/>
          <w:szCs w:val="28"/>
        </w:rPr>
        <w:t>GB 15618</w:t>
      </w: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 w:rsidRPr="00356DA1">
        <w:rPr>
          <w:rFonts w:ascii="仿宋" w:eastAsia="仿宋" w:hAnsi="仿宋" w:cs="仿宋"/>
          <w:kern w:val="0"/>
          <w:sz w:val="28"/>
          <w:szCs w:val="28"/>
        </w:rPr>
        <w:t>土壤环境质量 农用地土壤污染风险管控标准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/>
          <w:kern w:val="0"/>
          <w:sz w:val="28"/>
          <w:szCs w:val="28"/>
        </w:rPr>
        <w:t>GB/T 19630</w:t>
      </w: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 w:rsidRPr="00356DA1">
        <w:rPr>
          <w:rFonts w:ascii="仿宋" w:eastAsia="仿宋" w:hAnsi="仿宋" w:cs="仿宋"/>
          <w:kern w:val="0"/>
          <w:sz w:val="28"/>
          <w:szCs w:val="28"/>
        </w:rPr>
        <w:t>有机产品  生产、加工、标识与管理体系要求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GB/T 32950  鲜活农产品标签标识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/>
          <w:kern w:val="0"/>
          <w:sz w:val="28"/>
          <w:szCs w:val="28"/>
        </w:rPr>
        <w:t>NY/T 391</w:t>
      </w: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 w:rsidRPr="00356DA1">
        <w:rPr>
          <w:rFonts w:ascii="仿宋" w:eastAsia="仿宋" w:hAnsi="仿宋" w:cs="仿宋"/>
          <w:kern w:val="0"/>
          <w:sz w:val="28"/>
          <w:szCs w:val="28"/>
        </w:rPr>
        <w:t>绿色食品 产地环境质量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 xml:space="preserve">NY/T 393  </w:t>
      </w:r>
      <w:r w:rsidRPr="00356DA1">
        <w:rPr>
          <w:rFonts w:ascii="仿宋" w:eastAsia="仿宋" w:hAnsi="仿宋" w:cs="仿宋"/>
          <w:kern w:val="0"/>
          <w:sz w:val="28"/>
          <w:szCs w:val="28"/>
        </w:rPr>
        <w:t>绿色食品农药使用准则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NY/T 394  绿色食品 肥料使用准则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NY/T 745  绿色食品 根菜类蔬菜</w:t>
      </w:r>
    </w:p>
    <w:p w:rsidR="00356DA1" w:rsidRPr="00356DA1" w:rsidRDefault="00356DA1" w:rsidP="00356DA1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56DA1">
        <w:rPr>
          <w:rFonts w:ascii="仿宋" w:eastAsia="仿宋" w:hAnsi="仿宋" w:cs="仿宋" w:hint="eastAsia"/>
          <w:kern w:val="0"/>
          <w:sz w:val="28"/>
          <w:szCs w:val="28"/>
        </w:rPr>
        <w:t>NY/T 1276 萝卜</w:t>
      </w:r>
    </w:p>
    <w:p w:rsidR="003F4C6E" w:rsidRDefault="005B53EC">
      <w:pPr>
        <w:spacing w:line="380" w:lineRule="exact"/>
        <w:ind w:firstLineChars="100" w:firstLine="280"/>
        <w:rPr>
          <w:rFonts w:ascii="楷体" w:eastAsia="楷体" w:hAnsi="楷体" w:cs="仿宋"/>
          <w:kern w:val="0"/>
          <w:sz w:val="28"/>
          <w:szCs w:val="28"/>
        </w:rPr>
      </w:pPr>
      <w:r>
        <w:rPr>
          <w:rFonts w:ascii="楷体" w:eastAsia="楷体" w:hAnsi="楷体" w:cs="仿宋" w:hint="eastAsia"/>
          <w:kern w:val="0"/>
          <w:sz w:val="28"/>
          <w:szCs w:val="28"/>
        </w:rPr>
        <w:lastRenderedPageBreak/>
        <w:t>（二）主要内容和说明</w:t>
      </w:r>
    </w:p>
    <w:p w:rsidR="003F4C6E" w:rsidRDefault="005B53EC" w:rsidP="00812560">
      <w:pPr>
        <w:pStyle w:val="aa"/>
        <w:spacing w:line="38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本标准主要规定了</w:t>
      </w:r>
      <w:r w:rsidR="00356DA1">
        <w:rPr>
          <w:rFonts w:ascii="仿宋" w:eastAsia="仿宋" w:hAnsi="仿宋" w:cs="仿宋" w:hint="eastAsia"/>
          <w:sz w:val="28"/>
          <w:szCs w:val="28"/>
        </w:rPr>
        <w:t>井冈山白萝卜</w:t>
      </w:r>
      <w:r w:rsidRPr="00B569DE">
        <w:rPr>
          <w:rFonts w:ascii="仿宋" w:eastAsia="仿宋" w:hAnsi="仿宋" w:cs="仿宋" w:hint="eastAsia"/>
          <w:sz w:val="28"/>
          <w:szCs w:val="28"/>
        </w:rPr>
        <w:t>的</w:t>
      </w:r>
      <w:r w:rsidR="00B569DE" w:rsidRPr="00B569DE">
        <w:rPr>
          <w:rFonts w:ascii="仿宋" w:eastAsia="仿宋" w:hAnsi="仿宋" w:cs="仿宋" w:hint="eastAsia"/>
          <w:sz w:val="28"/>
          <w:szCs w:val="28"/>
        </w:rPr>
        <w:t>术语和定义、技术要求、试验方法、检验规则、标志与标签、包装、运输、贮存</w:t>
      </w:r>
      <w:r w:rsidR="00B569DE">
        <w:rPr>
          <w:rFonts w:ascii="仿宋" w:eastAsia="仿宋" w:hAnsi="仿宋" w:cs="仿宋" w:hint="eastAsia"/>
          <w:sz w:val="28"/>
          <w:szCs w:val="28"/>
        </w:rPr>
        <w:t>。</w:t>
      </w:r>
    </w:p>
    <w:p w:rsidR="003F4C6E" w:rsidRDefault="00F73CE9" w:rsidP="00F73CE9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5B53EC">
        <w:rPr>
          <w:rFonts w:ascii="仿宋" w:eastAsia="仿宋" w:hAnsi="仿宋" w:cs="仿宋" w:hint="eastAsia"/>
          <w:sz w:val="28"/>
          <w:szCs w:val="28"/>
        </w:rPr>
        <w:t>要求</w:t>
      </w:r>
    </w:p>
    <w:p w:rsidR="0017622A" w:rsidRPr="0017622A" w:rsidRDefault="0017622A" w:rsidP="0017622A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bookmarkStart w:id="0" w:name="_Toc26660"/>
      <w:bookmarkStart w:id="1" w:name="_Toc97103621"/>
      <w:bookmarkStart w:id="2" w:name="_Toc1981"/>
      <w:r w:rsidRPr="0017622A">
        <w:rPr>
          <w:rFonts w:ascii="仿宋" w:eastAsia="仿宋" w:hAnsi="仿宋" w:cs="仿宋" w:hint="eastAsia"/>
          <w:sz w:val="28"/>
          <w:szCs w:val="28"/>
        </w:rPr>
        <w:t>场地条件</w:t>
      </w:r>
      <w:bookmarkEnd w:id="0"/>
      <w:bookmarkEnd w:id="1"/>
      <w:bookmarkEnd w:id="2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7622A" w:rsidRPr="0017622A" w:rsidRDefault="0017622A" w:rsidP="002F2F14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7622A">
        <w:rPr>
          <w:rFonts w:ascii="仿宋" w:eastAsia="仿宋" w:hAnsi="仿宋" w:cs="仿宋" w:hint="eastAsia"/>
          <w:sz w:val="28"/>
          <w:szCs w:val="28"/>
        </w:rPr>
        <w:t>土壤环境质量应符合</w:t>
      </w:r>
      <w:bookmarkStart w:id="3" w:name="_Hlk111487993"/>
      <w:r w:rsidRPr="0017622A">
        <w:rPr>
          <w:rFonts w:ascii="仿宋" w:eastAsia="仿宋" w:hAnsi="仿宋" w:cs="仿宋"/>
          <w:sz w:val="28"/>
          <w:szCs w:val="28"/>
        </w:rPr>
        <w:t>GB 15618</w:t>
      </w:r>
      <w:bookmarkEnd w:id="3"/>
      <w:r w:rsidRPr="0017622A">
        <w:rPr>
          <w:rFonts w:ascii="仿宋" w:eastAsia="仿宋" w:hAnsi="仿宋" w:cs="仿宋" w:hint="eastAsia"/>
          <w:sz w:val="28"/>
          <w:szCs w:val="28"/>
        </w:rPr>
        <w:t>的规定，灌溉用水应符合</w:t>
      </w:r>
      <w:r w:rsidRPr="0017622A">
        <w:rPr>
          <w:rFonts w:ascii="仿宋" w:eastAsia="仿宋" w:hAnsi="仿宋" w:cs="仿宋"/>
          <w:sz w:val="28"/>
          <w:szCs w:val="28"/>
        </w:rPr>
        <w:t>GB 5084</w:t>
      </w:r>
      <w:r w:rsidRPr="0017622A">
        <w:rPr>
          <w:rFonts w:ascii="仿宋" w:eastAsia="仿宋" w:hAnsi="仿宋" w:cs="仿宋" w:hint="eastAsia"/>
          <w:sz w:val="28"/>
          <w:szCs w:val="28"/>
        </w:rPr>
        <w:t>的要求；</w:t>
      </w:r>
      <w:r w:rsidR="002F2F14" w:rsidRPr="00356DA1">
        <w:rPr>
          <w:rFonts w:ascii="仿宋" w:eastAsia="仿宋" w:hAnsi="仿宋" w:cs="仿宋" w:hint="eastAsia"/>
          <w:kern w:val="0"/>
          <w:sz w:val="28"/>
          <w:szCs w:val="28"/>
        </w:rPr>
        <w:t>NY/T 745  绿色食品 根菜类蔬菜</w:t>
      </w:r>
      <w:r w:rsidRPr="0017622A">
        <w:rPr>
          <w:rFonts w:ascii="仿宋" w:eastAsia="仿宋" w:hAnsi="仿宋" w:cs="仿宋" w:hint="eastAsia"/>
          <w:sz w:val="28"/>
          <w:szCs w:val="28"/>
        </w:rPr>
        <w:t>；有机产品应符合</w:t>
      </w:r>
      <w:bookmarkStart w:id="4" w:name="_Hlk111149948"/>
      <w:bookmarkStart w:id="5" w:name="_Hlk111488025"/>
      <w:bookmarkStart w:id="6" w:name="_Hlk111150970"/>
      <w:r w:rsidRPr="0017622A">
        <w:rPr>
          <w:rFonts w:ascii="仿宋" w:eastAsia="仿宋" w:hAnsi="仿宋" w:cs="仿宋" w:hint="eastAsia"/>
          <w:sz w:val="28"/>
          <w:szCs w:val="28"/>
        </w:rPr>
        <w:t>GB/T</w:t>
      </w:r>
      <w:bookmarkEnd w:id="4"/>
      <w:r w:rsidRPr="0017622A">
        <w:rPr>
          <w:rFonts w:ascii="仿宋" w:eastAsia="仿宋" w:hAnsi="仿宋" w:cs="仿宋" w:hint="eastAsia"/>
          <w:sz w:val="28"/>
          <w:szCs w:val="28"/>
        </w:rPr>
        <w:t xml:space="preserve"> 19630</w:t>
      </w:r>
      <w:bookmarkEnd w:id="5"/>
      <w:r w:rsidRPr="0017622A">
        <w:rPr>
          <w:rFonts w:ascii="仿宋" w:eastAsia="仿宋" w:hAnsi="仿宋" w:cs="仿宋" w:hint="eastAsia"/>
          <w:sz w:val="28"/>
          <w:szCs w:val="28"/>
        </w:rPr>
        <w:t>的要求</w:t>
      </w:r>
      <w:bookmarkEnd w:id="6"/>
      <w:r w:rsidRPr="0017622A">
        <w:rPr>
          <w:rFonts w:ascii="仿宋" w:eastAsia="仿宋" w:hAnsi="仿宋" w:cs="仿宋" w:hint="eastAsia"/>
          <w:sz w:val="28"/>
          <w:szCs w:val="28"/>
        </w:rPr>
        <w:t>。</w:t>
      </w:r>
    </w:p>
    <w:p w:rsidR="00BA6826" w:rsidRPr="00F36FF3" w:rsidRDefault="00F36FF3" w:rsidP="00F36FF3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BA6826" w:rsidRPr="00F36FF3">
        <w:rPr>
          <w:rFonts w:ascii="仿宋" w:eastAsia="仿宋" w:hAnsi="仿宋" w:cs="仿宋" w:hint="eastAsia"/>
          <w:sz w:val="28"/>
          <w:szCs w:val="28"/>
        </w:rPr>
        <w:t>种植与生产</w:t>
      </w:r>
    </w:p>
    <w:p w:rsidR="00BA6826" w:rsidRPr="00F36FF3" w:rsidRDefault="00BA6826" w:rsidP="00F36FF3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F36FF3">
        <w:rPr>
          <w:rFonts w:ascii="仿宋" w:eastAsia="仿宋" w:hAnsi="仿宋" w:cs="仿宋"/>
          <w:sz w:val="28"/>
          <w:szCs w:val="28"/>
        </w:rPr>
        <w:t>有机产品投入品应符合GB/T 19630的要求，其它投入品使用应遵守</w:t>
      </w:r>
      <w:bookmarkStart w:id="7" w:name="_Hlk111472201"/>
      <w:r w:rsidRPr="00F36FF3">
        <w:rPr>
          <w:rFonts w:ascii="仿宋" w:eastAsia="仿宋" w:hAnsi="仿宋" w:cs="仿宋"/>
          <w:sz w:val="28"/>
          <w:szCs w:val="28"/>
        </w:rPr>
        <w:t>NY/T</w:t>
      </w:r>
      <w:bookmarkEnd w:id="7"/>
      <w:r w:rsidRPr="00F36FF3">
        <w:rPr>
          <w:rFonts w:ascii="仿宋" w:eastAsia="仿宋" w:hAnsi="仿宋" w:cs="仿宋"/>
          <w:sz w:val="28"/>
          <w:szCs w:val="28"/>
        </w:rPr>
        <w:t xml:space="preserve"> 393、NY/T394的要求。</w:t>
      </w:r>
    </w:p>
    <w:p w:rsidR="00B31DD7" w:rsidRDefault="00BA6826" w:rsidP="00F36FF3">
      <w:pPr>
        <w:pStyle w:val="aa"/>
        <w:spacing w:line="380" w:lineRule="exact"/>
        <w:ind w:leftChars="134" w:left="421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B31DD7">
        <w:rPr>
          <w:rFonts w:ascii="仿宋" w:eastAsia="仿宋" w:hAnsi="仿宋" w:cs="仿宋" w:hint="eastAsia"/>
          <w:sz w:val="28"/>
          <w:szCs w:val="28"/>
        </w:rPr>
        <w:t>质量要求：本部分主要提出了</w:t>
      </w:r>
      <w:r w:rsidR="004A68BF">
        <w:rPr>
          <w:rFonts w:ascii="仿宋" w:eastAsia="仿宋" w:hAnsi="仿宋" w:cs="仿宋" w:hint="eastAsia"/>
          <w:sz w:val="28"/>
          <w:szCs w:val="28"/>
        </w:rPr>
        <w:t>分级、</w:t>
      </w:r>
      <w:r w:rsidR="00B31DD7">
        <w:rPr>
          <w:rFonts w:ascii="仿宋" w:eastAsia="仿宋" w:hAnsi="仿宋" w:cs="仿宋" w:hint="eastAsia"/>
          <w:sz w:val="28"/>
          <w:szCs w:val="28"/>
        </w:rPr>
        <w:t>感官、理化</w:t>
      </w:r>
      <w:r w:rsidR="004A68BF">
        <w:rPr>
          <w:rFonts w:ascii="仿宋" w:eastAsia="仿宋" w:hAnsi="仿宋" w:cs="仿宋" w:hint="eastAsia"/>
          <w:sz w:val="28"/>
          <w:szCs w:val="28"/>
        </w:rPr>
        <w:t>（水分</w:t>
      </w:r>
      <w:r w:rsidR="004E5CCF">
        <w:rPr>
          <w:rFonts w:ascii="Calibri" w:eastAsia="仿宋" w:hAnsi="Calibri" w:cs="仿宋"/>
          <w:sz w:val="28"/>
          <w:szCs w:val="28"/>
        </w:rPr>
        <w:t>≥</w:t>
      </w:r>
      <w:r w:rsidR="004E5CCF">
        <w:rPr>
          <w:rFonts w:ascii="仿宋" w:eastAsia="仿宋" w:hAnsi="仿宋" w:cs="仿宋" w:hint="eastAsia"/>
          <w:sz w:val="28"/>
          <w:szCs w:val="28"/>
        </w:rPr>
        <w:t>90%</w:t>
      </w:r>
      <w:r w:rsidR="004A68BF">
        <w:rPr>
          <w:rFonts w:ascii="仿宋" w:eastAsia="仿宋" w:hAnsi="仿宋" w:cs="仿宋" w:hint="eastAsia"/>
          <w:sz w:val="28"/>
          <w:szCs w:val="28"/>
        </w:rPr>
        <w:t>、可溶性糖</w:t>
      </w:r>
      <w:r w:rsidR="004E5CCF">
        <w:rPr>
          <w:rFonts w:ascii="Calibri" w:eastAsia="仿宋" w:hAnsi="Calibri" w:cs="仿宋"/>
          <w:sz w:val="28"/>
          <w:szCs w:val="28"/>
        </w:rPr>
        <w:t>≥</w:t>
      </w:r>
      <w:r w:rsidR="004E5CCF">
        <w:rPr>
          <w:rFonts w:ascii="仿宋" w:eastAsia="仿宋" w:hAnsi="仿宋" w:cs="仿宋" w:hint="eastAsia"/>
          <w:sz w:val="28"/>
          <w:szCs w:val="28"/>
        </w:rPr>
        <w:t>1.9%该项指标体现萝卜的特征，不辣口</w:t>
      </w:r>
      <w:r w:rsidR="004A68BF">
        <w:rPr>
          <w:rFonts w:ascii="仿宋" w:eastAsia="仿宋" w:hAnsi="仿宋" w:cs="仿宋" w:hint="eastAsia"/>
          <w:sz w:val="28"/>
          <w:szCs w:val="28"/>
        </w:rPr>
        <w:t>）</w:t>
      </w:r>
      <w:r w:rsidR="00B31DD7">
        <w:rPr>
          <w:rFonts w:ascii="仿宋" w:eastAsia="仿宋" w:hAnsi="仿宋" w:cs="仿宋" w:hint="eastAsia"/>
          <w:sz w:val="28"/>
          <w:szCs w:val="28"/>
        </w:rPr>
        <w:t>及安全指标、检验方法。感官要求本文件提出</w:t>
      </w:r>
      <w:r w:rsidR="00AF5757">
        <w:rPr>
          <w:rFonts w:ascii="仿宋" w:eastAsia="仿宋" w:hAnsi="仿宋" w:cs="仿宋" w:hint="eastAsia"/>
          <w:sz w:val="28"/>
          <w:szCs w:val="28"/>
        </w:rPr>
        <w:t>具体的</w:t>
      </w:r>
      <w:r w:rsidR="00B31DD7">
        <w:rPr>
          <w:rFonts w:ascii="仿宋" w:eastAsia="仿宋" w:hAnsi="仿宋" w:cs="仿宋" w:hint="eastAsia"/>
          <w:sz w:val="28"/>
          <w:szCs w:val="28"/>
        </w:rPr>
        <w:t>标准；安全指标</w:t>
      </w:r>
      <w:bookmarkStart w:id="8" w:name="_Hlk104033246"/>
      <w:r w:rsidR="002F2F14">
        <w:rPr>
          <w:rFonts w:ascii="仿宋" w:eastAsia="仿宋" w:hAnsi="仿宋" w:cs="仿宋" w:hint="eastAsia"/>
          <w:sz w:val="28"/>
          <w:szCs w:val="28"/>
        </w:rPr>
        <w:t>应符合</w:t>
      </w:r>
      <w:r w:rsidR="00B31DD7">
        <w:rPr>
          <w:rFonts w:ascii="仿宋" w:eastAsia="仿宋" w:hAnsi="仿宋" w:cs="仿宋" w:hint="eastAsia"/>
          <w:sz w:val="28"/>
          <w:szCs w:val="28"/>
        </w:rPr>
        <w:t>GB 2762、GB 2763的要求</w:t>
      </w:r>
      <w:bookmarkEnd w:id="8"/>
      <w:r w:rsidR="00B31DD7">
        <w:rPr>
          <w:rFonts w:ascii="仿宋" w:eastAsia="仿宋" w:hAnsi="仿宋" w:cs="仿宋" w:hint="eastAsia"/>
          <w:sz w:val="28"/>
          <w:szCs w:val="28"/>
        </w:rPr>
        <w:t>，本文件还提出了绿色食品应符NY/T</w:t>
      </w:r>
      <w:r w:rsidR="00F36FF3">
        <w:rPr>
          <w:rFonts w:ascii="仿宋" w:eastAsia="仿宋" w:hAnsi="仿宋" w:cs="仿宋" w:hint="eastAsia"/>
          <w:sz w:val="28"/>
          <w:szCs w:val="28"/>
        </w:rPr>
        <w:t>74</w:t>
      </w:r>
      <w:r w:rsidR="002F2F14">
        <w:rPr>
          <w:rFonts w:ascii="仿宋" w:eastAsia="仿宋" w:hAnsi="仿宋" w:cs="仿宋" w:hint="eastAsia"/>
          <w:sz w:val="28"/>
          <w:szCs w:val="28"/>
        </w:rPr>
        <w:t>5</w:t>
      </w:r>
      <w:r w:rsidR="00B31DD7">
        <w:rPr>
          <w:rFonts w:ascii="仿宋" w:eastAsia="仿宋" w:hAnsi="仿宋" w:cs="仿宋" w:hint="eastAsia"/>
          <w:sz w:val="28"/>
          <w:szCs w:val="28"/>
        </w:rPr>
        <w:t>绿色食品，引导协会中</w:t>
      </w:r>
      <w:r w:rsidR="003E6076">
        <w:rPr>
          <w:rFonts w:ascii="仿宋" w:eastAsia="仿宋" w:hAnsi="仿宋" w:cs="仿宋" w:hint="eastAsia"/>
          <w:sz w:val="28"/>
          <w:szCs w:val="28"/>
        </w:rPr>
        <w:t>的</w:t>
      </w:r>
      <w:r w:rsidR="002F2F14">
        <w:rPr>
          <w:rFonts w:ascii="仿宋" w:eastAsia="仿宋" w:hAnsi="仿宋" w:cs="仿宋" w:hint="eastAsia"/>
          <w:sz w:val="28"/>
          <w:szCs w:val="28"/>
        </w:rPr>
        <w:t>萝卜</w:t>
      </w:r>
      <w:r w:rsidR="003E6076">
        <w:rPr>
          <w:rFonts w:ascii="仿宋" w:eastAsia="仿宋" w:hAnsi="仿宋" w:cs="仿宋" w:hint="eastAsia"/>
          <w:sz w:val="28"/>
          <w:szCs w:val="28"/>
        </w:rPr>
        <w:t>采收</w:t>
      </w:r>
      <w:r w:rsidR="00B31DD7">
        <w:rPr>
          <w:rFonts w:ascii="仿宋" w:eastAsia="仿宋" w:hAnsi="仿宋" w:cs="仿宋" w:hint="eastAsia"/>
          <w:sz w:val="28"/>
          <w:szCs w:val="28"/>
        </w:rPr>
        <w:t>企业的产品向绿色生态转变，提升产品品质，打造区域品牌。</w:t>
      </w:r>
    </w:p>
    <w:p w:rsidR="003F4C6E" w:rsidRPr="00F36FF3" w:rsidRDefault="005B53EC" w:rsidP="00F36FF3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F36FF3">
        <w:rPr>
          <w:rFonts w:ascii="仿宋" w:eastAsia="仿宋" w:hAnsi="仿宋" w:cs="仿宋" w:hint="eastAsia"/>
          <w:sz w:val="28"/>
          <w:szCs w:val="28"/>
        </w:rPr>
        <w:t>五、与有关的现行法律、法规和强制性标准的关系</w:t>
      </w:r>
    </w:p>
    <w:p w:rsidR="003F4C6E" w:rsidRPr="00F36FF3" w:rsidRDefault="005B53EC" w:rsidP="00F36FF3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F36FF3">
        <w:rPr>
          <w:rFonts w:ascii="仿宋" w:eastAsia="仿宋" w:hAnsi="仿宋" w:cs="仿宋" w:hint="eastAsia"/>
          <w:sz w:val="28"/>
          <w:szCs w:val="28"/>
        </w:rPr>
        <w:t>本文件拟定符合现行法律、法规的相关要求。</w:t>
      </w:r>
    </w:p>
    <w:p w:rsidR="003F4C6E" w:rsidRPr="00F36FF3" w:rsidRDefault="005B53EC" w:rsidP="00F36FF3">
      <w:pPr>
        <w:pStyle w:val="aa"/>
        <w:spacing w:line="380" w:lineRule="exact"/>
        <w:ind w:left="560"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F36FF3">
        <w:rPr>
          <w:rFonts w:ascii="仿宋" w:eastAsia="仿宋" w:hAnsi="仿宋" w:cs="仿宋" w:hint="eastAsia"/>
          <w:sz w:val="28"/>
          <w:szCs w:val="28"/>
        </w:rPr>
        <w:t>六、重大意见分歧的处理依据和结果</w:t>
      </w:r>
    </w:p>
    <w:p w:rsidR="003F4C6E" w:rsidRDefault="005B53EC">
      <w:pPr>
        <w:spacing w:line="380" w:lineRule="exact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本标准在起草过程中充分征求了相关企业、专家的意见，对标准进行了相应的修改，无分歧意见。</w:t>
      </w:r>
    </w:p>
    <w:p w:rsidR="003F4C6E" w:rsidRPr="00332187" w:rsidRDefault="005B53EC">
      <w:pPr>
        <w:spacing w:line="3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32187">
        <w:rPr>
          <w:rFonts w:ascii="仿宋" w:eastAsia="仿宋" w:hAnsi="仿宋" w:cs="仿宋" w:hint="eastAsia"/>
          <w:kern w:val="0"/>
          <w:sz w:val="28"/>
          <w:szCs w:val="28"/>
        </w:rPr>
        <w:t xml:space="preserve">七、作为推荐性标准的建议 </w:t>
      </w:r>
    </w:p>
    <w:p w:rsidR="003F4C6E" w:rsidRPr="00332187" w:rsidRDefault="005B53EC">
      <w:pPr>
        <w:spacing w:line="380" w:lineRule="exact"/>
        <w:rPr>
          <w:rFonts w:ascii="仿宋" w:eastAsia="仿宋" w:hAnsi="仿宋" w:cs="仿宋"/>
          <w:kern w:val="0"/>
          <w:sz w:val="28"/>
          <w:szCs w:val="28"/>
        </w:rPr>
      </w:pPr>
      <w:r w:rsidRPr="00332187">
        <w:rPr>
          <w:rFonts w:ascii="仿宋" w:eastAsia="仿宋" w:hAnsi="仿宋" w:cs="仿宋" w:hint="eastAsia"/>
          <w:kern w:val="0"/>
          <w:sz w:val="28"/>
          <w:szCs w:val="28"/>
        </w:rPr>
        <w:t>本标准实施后，各生产企业应认真实施，保证产品质量。</w:t>
      </w:r>
    </w:p>
    <w:p w:rsidR="003F4C6E" w:rsidRPr="00332187" w:rsidRDefault="005B53EC">
      <w:pPr>
        <w:spacing w:line="380" w:lineRule="exact"/>
        <w:ind w:firstLineChars="2400" w:firstLine="6720"/>
        <w:rPr>
          <w:rFonts w:ascii="仿宋" w:eastAsia="仿宋" w:hAnsi="仿宋" w:cs="仿宋"/>
          <w:kern w:val="0"/>
          <w:sz w:val="28"/>
          <w:szCs w:val="28"/>
        </w:rPr>
      </w:pPr>
      <w:r w:rsidRPr="00332187">
        <w:rPr>
          <w:rFonts w:ascii="仿宋" w:eastAsia="仿宋" w:hAnsi="仿宋" w:cs="仿宋" w:hint="eastAsia"/>
          <w:kern w:val="0"/>
          <w:sz w:val="28"/>
          <w:szCs w:val="28"/>
        </w:rPr>
        <w:t>标准起草组</w:t>
      </w:r>
    </w:p>
    <w:p w:rsidR="003F4C6E" w:rsidRDefault="005B53EC">
      <w:pPr>
        <w:spacing w:line="380" w:lineRule="exact"/>
        <w:ind w:firstLineChars="2300" w:firstLine="6440"/>
        <w:rPr>
          <w:rFonts w:ascii="仿宋" w:eastAsia="仿宋" w:hAnsi="仿宋" w:cs="仿宋"/>
          <w:sz w:val="28"/>
          <w:szCs w:val="28"/>
        </w:rPr>
      </w:pPr>
      <w:bookmarkStart w:id="9" w:name="_GoBack"/>
      <w:bookmarkEnd w:id="9"/>
      <w:r>
        <w:rPr>
          <w:rFonts w:ascii="仿宋" w:eastAsia="仿宋" w:hAnsi="仿宋" w:cs="仿宋" w:hint="eastAsia"/>
          <w:sz w:val="28"/>
          <w:szCs w:val="28"/>
        </w:rPr>
        <w:t>202</w:t>
      </w:r>
      <w:r w:rsidR="00576D22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2F2F14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F2F14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F4C6E" w:rsidRDefault="003F4C6E">
      <w:pPr>
        <w:spacing w:line="380" w:lineRule="exact"/>
      </w:pPr>
    </w:p>
    <w:sectPr w:rsidR="003F4C6E" w:rsidSect="003F4C6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1E" w:rsidRDefault="00E97C1E" w:rsidP="00812560">
      <w:r>
        <w:separator/>
      </w:r>
    </w:p>
  </w:endnote>
  <w:endnote w:type="continuationSeparator" w:id="1">
    <w:p w:rsidR="00E97C1E" w:rsidRDefault="00E97C1E" w:rsidP="008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1E" w:rsidRDefault="00E97C1E" w:rsidP="00812560">
      <w:r>
        <w:separator/>
      </w:r>
    </w:p>
  </w:footnote>
  <w:footnote w:type="continuationSeparator" w:id="1">
    <w:p w:rsidR="00E97C1E" w:rsidRDefault="00E97C1E" w:rsidP="0081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50D37FA7"/>
    <w:multiLevelType w:val="hybridMultilevel"/>
    <w:tmpl w:val="9912EDC0"/>
    <w:lvl w:ilvl="0" w:tplc="7548D45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368AA"/>
    <w:multiLevelType w:val="singleLevel"/>
    <w:tmpl w:val="596368AA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kNjg2MDkxMDU3MTcwMjg5MDE3Zjg2NzQ1YTUyZDIifQ=="/>
  </w:docVars>
  <w:rsids>
    <w:rsidRoot w:val="09133AFA"/>
    <w:rsid w:val="00153C86"/>
    <w:rsid w:val="0017622A"/>
    <w:rsid w:val="00274E18"/>
    <w:rsid w:val="002D7B24"/>
    <w:rsid w:val="002F2F14"/>
    <w:rsid w:val="00332187"/>
    <w:rsid w:val="00356DA1"/>
    <w:rsid w:val="003B4E36"/>
    <w:rsid w:val="003E6076"/>
    <w:rsid w:val="003F4C6E"/>
    <w:rsid w:val="00414027"/>
    <w:rsid w:val="004856FC"/>
    <w:rsid w:val="004A68BF"/>
    <w:rsid w:val="004D1B40"/>
    <w:rsid w:val="004E5CCF"/>
    <w:rsid w:val="0055214A"/>
    <w:rsid w:val="00554177"/>
    <w:rsid w:val="00555FF8"/>
    <w:rsid w:val="00576D22"/>
    <w:rsid w:val="005B53EC"/>
    <w:rsid w:val="00707D63"/>
    <w:rsid w:val="00713159"/>
    <w:rsid w:val="00725639"/>
    <w:rsid w:val="007951E9"/>
    <w:rsid w:val="00812560"/>
    <w:rsid w:val="00880C34"/>
    <w:rsid w:val="00903175"/>
    <w:rsid w:val="00910B95"/>
    <w:rsid w:val="00A15B62"/>
    <w:rsid w:val="00AF5757"/>
    <w:rsid w:val="00B31DD7"/>
    <w:rsid w:val="00B46270"/>
    <w:rsid w:val="00B569DE"/>
    <w:rsid w:val="00BA6826"/>
    <w:rsid w:val="00CD3376"/>
    <w:rsid w:val="00D925B5"/>
    <w:rsid w:val="00DA701D"/>
    <w:rsid w:val="00E97C1E"/>
    <w:rsid w:val="00F36FF3"/>
    <w:rsid w:val="00F73CE9"/>
    <w:rsid w:val="00F7727B"/>
    <w:rsid w:val="09133AFA"/>
    <w:rsid w:val="09C26698"/>
    <w:rsid w:val="2F46362B"/>
    <w:rsid w:val="47F91060"/>
    <w:rsid w:val="759E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3F4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4"/>
    <w:next w:val="a4"/>
    <w:qFormat/>
    <w:rsid w:val="003F4C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uiPriority w:val="99"/>
    <w:qFormat/>
    <w:rsid w:val="003F4C6E"/>
    <w:pPr>
      <w:jc w:val="left"/>
    </w:pPr>
    <w:rPr>
      <w:rFonts w:cs="Times New Roman"/>
      <w:kern w:val="0"/>
      <w:sz w:val="24"/>
    </w:rPr>
  </w:style>
  <w:style w:type="paragraph" w:customStyle="1" w:styleId="a9">
    <w:name w:val="标准文件_段"/>
    <w:basedOn w:val="a4"/>
    <w:link w:val="Char"/>
    <w:qFormat/>
    <w:rsid w:val="003F4C6E"/>
    <w:pPr>
      <w:widowControl/>
      <w:autoSpaceDE w:val="0"/>
      <w:autoSpaceDN w:val="0"/>
      <w:ind w:firstLineChars="200" w:firstLine="200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a">
    <w:name w:val="段"/>
    <w:link w:val="Char0"/>
    <w:qFormat/>
    <w:rsid w:val="003F4C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header"/>
    <w:basedOn w:val="a4"/>
    <w:link w:val="Char1"/>
    <w:rsid w:val="0081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5"/>
    <w:link w:val="ab"/>
    <w:rsid w:val="008125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4"/>
    <w:link w:val="Char2"/>
    <w:rsid w:val="0081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5"/>
    <w:link w:val="ac"/>
    <w:rsid w:val="0081256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0">
    <w:name w:val="一级条标题"/>
    <w:next w:val="aa"/>
    <w:rsid w:val="0017622A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a"/>
    <w:rsid w:val="0017622A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a"/>
    <w:rsid w:val="0017622A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4"/>
    <w:next w:val="aa"/>
    <w:rsid w:val="0017622A"/>
    <w:pPr>
      <w:widowControl/>
      <w:numPr>
        <w:ilvl w:val="4"/>
        <w:numId w:val="2"/>
      </w:numPr>
      <w:spacing w:beforeLines="50" w:afterLines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3">
    <w:name w:val="五级条标题"/>
    <w:basedOn w:val="a2"/>
    <w:next w:val="aa"/>
    <w:rsid w:val="0017622A"/>
    <w:pPr>
      <w:numPr>
        <w:ilvl w:val="5"/>
      </w:numPr>
      <w:outlineLvl w:val="6"/>
    </w:pPr>
  </w:style>
  <w:style w:type="character" w:customStyle="1" w:styleId="Char">
    <w:name w:val="标准文件_段 Char"/>
    <w:link w:val="a9"/>
    <w:qFormat/>
    <w:rsid w:val="00BA6826"/>
    <w:rPr>
      <w:rFonts w:ascii="宋体"/>
      <w:sz w:val="21"/>
    </w:rPr>
  </w:style>
  <w:style w:type="character" w:customStyle="1" w:styleId="Char0">
    <w:name w:val="段 Char"/>
    <w:link w:val="aa"/>
    <w:rsid w:val="00356DA1"/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1104</Characters>
  <Application>Microsoft Office Word</Application>
  <DocSecurity>0</DocSecurity>
  <Lines>9</Lines>
  <Paragraphs>2</Paragraphs>
  <ScaleCrop>false</ScaleCrop>
  <Company>Organization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狂奔的小蜗牛</dc:creator>
  <cp:lastModifiedBy>Windows 用户</cp:lastModifiedBy>
  <cp:revision>27</cp:revision>
  <dcterms:created xsi:type="dcterms:W3CDTF">2022-06-01T12:21:00Z</dcterms:created>
  <dcterms:modified xsi:type="dcterms:W3CDTF">2023-11-02T03:17:00Z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87A98D1B263043928FD9CF11637AC15B</vt:lpwstr>
  </property>
</Properties>
</file>