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48"/>
          <w:szCs w:val="48"/>
        </w:rPr>
      </w:pPr>
      <w:bookmarkStart w:id="0" w:name="_Hlk126241461"/>
    </w:p>
    <w:p>
      <w:pPr>
        <w:jc w:val="center"/>
        <w:rPr>
          <w:szCs w:val="21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G</w:t>
      </w:r>
      <w:r>
        <w:rPr>
          <w:rFonts w:ascii="仿宋" w:hAnsi="仿宋" w:eastAsia="仿宋"/>
          <w:b/>
          <w:bCs/>
          <w:sz w:val="44"/>
          <w:szCs w:val="44"/>
        </w:rPr>
        <w:t>DICST</w:t>
      </w:r>
      <w:r>
        <w:rPr>
          <w:rFonts w:hint="eastAsia" w:ascii="仿宋" w:hAnsi="仿宋" w:eastAsia="仿宋"/>
          <w:b/>
          <w:bCs/>
          <w:sz w:val="44"/>
          <w:szCs w:val="44"/>
        </w:rPr>
        <w:t>团体标准参编单位申请表</w:t>
      </w:r>
    </w:p>
    <w:tbl>
      <w:tblPr>
        <w:tblStyle w:val="5"/>
        <w:tblW w:w="1048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552"/>
        <w:gridCol w:w="459"/>
        <w:gridCol w:w="1858"/>
        <w:gridCol w:w="376"/>
        <w:gridCol w:w="141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参与标准名称</w:t>
            </w:r>
          </w:p>
        </w:tc>
        <w:tc>
          <w:tcPr>
            <w:tcW w:w="8745" w:type="dxa"/>
            <w:gridSpan w:val="6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申报单位名称</w:t>
            </w:r>
          </w:p>
        </w:tc>
        <w:tc>
          <w:tcPr>
            <w:tcW w:w="8745" w:type="dxa"/>
            <w:gridSpan w:val="6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单位性质</w:t>
            </w:r>
          </w:p>
        </w:tc>
        <w:tc>
          <w:tcPr>
            <w:tcW w:w="8745" w:type="dxa"/>
            <w:gridSpan w:val="6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政府  </w:t>
            </w:r>
            <w:r>
              <w:rPr>
                <w:rFonts w:ascii="宋体" w:hAnsi="宋体" w:eastAsia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Cs w:val="21"/>
              </w:rPr>
              <w:t>科研院所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事业单位  </w:t>
            </w:r>
            <w:r>
              <w:rPr>
                <w:rFonts w:ascii="宋体" w:hAnsi="宋体" w:eastAsia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企业  </w:t>
            </w:r>
            <w:r>
              <w:rPr>
                <w:rFonts w:ascii="宋体" w:hAnsi="宋体" w:eastAsia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社团组织  </w:t>
            </w:r>
            <w:r>
              <w:rPr>
                <w:rFonts w:ascii="宋体" w:hAnsi="宋体" w:eastAsia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主营业务</w:t>
            </w:r>
          </w:p>
        </w:tc>
        <w:tc>
          <w:tcPr>
            <w:tcW w:w="8745" w:type="dxa"/>
            <w:gridSpan w:val="6"/>
            <w:vAlign w:val="center"/>
          </w:tcPr>
          <w:p>
            <w:pPr>
              <w:spacing w:line="276" w:lineRule="auto"/>
              <w:rPr>
                <w:rFonts w:ascii="Segoe UI Symbol" w:hAnsi="Segoe UI Symbol" w:eastAsia="宋体" w:cs="Segoe UI Symbo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单位联系人 </w:t>
            </w:r>
          </w:p>
        </w:tc>
        <w:tc>
          <w:tcPr>
            <w:tcW w:w="3011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3876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单位地址</w:t>
            </w:r>
          </w:p>
        </w:tc>
        <w:tc>
          <w:tcPr>
            <w:tcW w:w="8745" w:type="dxa"/>
            <w:gridSpan w:val="6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参编等级</w:t>
            </w:r>
          </w:p>
        </w:tc>
        <w:tc>
          <w:tcPr>
            <w:tcW w:w="8745" w:type="dxa"/>
            <w:gridSpan w:val="6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一级参编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二级参编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</w:t>
            </w:r>
            <w:bookmarkStart w:id="1" w:name="_GoBack"/>
            <w:bookmarkEnd w:id="1"/>
            <w:r>
              <w:rPr>
                <w:rFonts w:ascii="宋体" w:hAnsi="宋体" w:eastAsia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三级参编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73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起草人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</w:t>
            </w:r>
          </w:p>
        </w:tc>
        <w:tc>
          <w:tcPr>
            <w:tcW w:w="2083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73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2083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73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6193" w:type="dxa"/>
            <w:gridSpan w:val="5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73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</w:t>
            </w:r>
          </w:p>
        </w:tc>
        <w:tc>
          <w:tcPr>
            <w:tcW w:w="208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3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2083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单位简介</w:t>
            </w:r>
          </w:p>
        </w:tc>
        <w:tc>
          <w:tcPr>
            <w:tcW w:w="8745" w:type="dxa"/>
            <w:gridSpan w:val="6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9" w:type="dxa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是否参与过其他标准的制修订工作</w:t>
            </w:r>
          </w:p>
        </w:tc>
        <w:tc>
          <w:tcPr>
            <w:tcW w:w="8745" w:type="dxa"/>
            <w:gridSpan w:val="6"/>
          </w:tcPr>
          <w:p>
            <w:pPr>
              <w:spacing w:line="276" w:lineRule="auto"/>
              <w:rPr>
                <w:rFonts w:ascii="宋体" w:hAnsi="宋体" w:eastAsia="宋体" w:cs="宋体"/>
                <w:color w:val="BFBFBF" w:themeColor="background1" w:themeShade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国家标准</w:t>
            </w:r>
            <w:r>
              <w:rPr>
                <w:rFonts w:hint="eastAsia" w:ascii="宋体" w:hAnsi="宋体" w:eastAsia="宋体" w:cs="宋体"/>
                <w:color w:val="A6A6A6" w:themeColor="background1" w:themeShade="A6"/>
                <w:kern w:val="0"/>
                <w:szCs w:val="21"/>
              </w:rPr>
              <w:t>（包括标准名称、参与时间等）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9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45" w:type="dxa"/>
            <w:gridSpan w:val="6"/>
          </w:tcPr>
          <w:p>
            <w:pPr>
              <w:spacing w:line="276" w:lineRule="auto"/>
              <w:rPr>
                <w:rFonts w:ascii="宋体" w:hAnsi="宋体" w:eastAsia="宋体" w:cs="宋体"/>
                <w:color w:val="BFBFBF" w:themeColor="background1" w:themeShade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行业标准</w:t>
            </w:r>
            <w:r>
              <w:rPr>
                <w:rFonts w:hint="eastAsia" w:ascii="宋体" w:hAnsi="宋体" w:eastAsia="宋体" w:cs="宋体"/>
                <w:color w:val="A6A6A6" w:themeColor="background1" w:themeShade="A6"/>
                <w:kern w:val="0"/>
                <w:szCs w:val="21"/>
              </w:rPr>
              <w:t>（包括标准名称、参与时间等）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9" w:type="dxa"/>
            <w:vMerge w:val="continue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45" w:type="dxa"/>
            <w:gridSpan w:val="6"/>
          </w:tcPr>
          <w:p>
            <w:pPr>
              <w:spacing w:line="276" w:lineRule="auto"/>
              <w:rPr>
                <w:rFonts w:ascii="宋体" w:hAnsi="宋体" w:eastAsia="宋体" w:cs="宋体"/>
                <w:color w:val="BFBFBF" w:themeColor="background1" w:themeShade="B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团体标准</w:t>
            </w:r>
            <w:r>
              <w:rPr>
                <w:rFonts w:hint="eastAsia" w:ascii="宋体" w:hAnsi="宋体" w:eastAsia="宋体" w:cs="宋体"/>
                <w:color w:val="A6A6A6" w:themeColor="background1" w:themeShade="A6"/>
                <w:kern w:val="0"/>
                <w:szCs w:val="21"/>
              </w:rPr>
              <w:t>（包括标准名称、参与时间等）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优势及资源</w:t>
            </w:r>
          </w:p>
        </w:tc>
        <w:tc>
          <w:tcPr>
            <w:tcW w:w="8745" w:type="dxa"/>
            <w:gridSpan w:val="6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A6A6A6" w:themeColor="background1" w:themeShade="A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kern w:val="0"/>
                <w:szCs w:val="21"/>
              </w:rPr>
              <w:t>制修订标准的优势、行业的专家资源及其他资源介绍</w:t>
            </w:r>
          </w:p>
          <w:p>
            <w:pPr>
              <w:spacing w:line="276" w:lineRule="auto"/>
              <w:rPr>
                <w:rFonts w:ascii="宋体" w:hAnsi="宋体" w:eastAsia="宋体" w:cs="宋体"/>
                <w:color w:val="A6A6A6" w:themeColor="background1" w:themeShade="A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其他补充</w:t>
            </w:r>
          </w:p>
        </w:tc>
        <w:tc>
          <w:tcPr>
            <w:tcW w:w="8745" w:type="dxa"/>
            <w:gridSpan w:val="6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提交资料</w:t>
            </w:r>
          </w:p>
        </w:tc>
        <w:tc>
          <w:tcPr>
            <w:tcW w:w="8745" w:type="dxa"/>
            <w:gridSpan w:val="6"/>
          </w:tcPr>
          <w:p>
            <w:pPr>
              <w:pStyle w:val="10"/>
              <w:numPr>
                <w:ilvl w:val="1"/>
                <w:numId w:val="1"/>
              </w:numPr>
              <w:spacing w:line="276" w:lineRule="auto"/>
              <w:ind w:left="323" w:hanging="284" w:firstLineChars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工商营业执照复印件（需加盖公章）</w:t>
            </w:r>
          </w:p>
          <w:p>
            <w:pPr>
              <w:pStyle w:val="10"/>
              <w:numPr>
                <w:ilvl w:val="1"/>
                <w:numId w:val="1"/>
              </w:numPr>
              <w:spacing w:line="276" w:lineRule="auto"/>
              <w:ind w:left="323" w:hanging="284" w:firstLineChars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项目负责人身份证复印件（需加盖公章）</w:t>
            </w:r>
          </w:p>
          <w:p>
            <w:pPr>
              <w:pStyle w:val="10"/>
              <w:numPr>
                <w:ilvl w:val="1"/>
                <w:numId w:val="1"/>
              </w:numPr>
              <w:spacing w:line="276" w:lineRule="auto"/>
              <w:ind w:left="323" w:hanging="284" w:firstLineChars="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其他证明资质材料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173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45" w:type="dxa"/>
            <w:gridSpan w:val="6"/>
          </w:tcPr>
          <w:p>
            <w:pPr>
              <w:spacing w:line="276" w:lineRule="auto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我单位申请作为团体标准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的参编单位，并提供相应技术、人力和经费支持，对标准制修订工作予以积极支持和配合。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                                                 </w:t>
            </w:r>
          </w:p>
          <w:p>
            <w:pPr>
              <w:spacing w:line="276" w:lineRule="auto"/>
              <w:ind w:firstLine="6300" w:firstLineChars="30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（申请单位盖章）</w:t>
            </w:r>
          </w:p>
          <w:p>
            <w:pPr>
              <w:spacing w:line="276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年   月   日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bookmarkEnd w:id="0"/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40" w:lineRule="exact"/>
      <w:jc w:val="center"/>
      <w:rPr>
        <w:rFonts w:ascii="黑体" w:hAnsi="黑体" w:eastAsia="黑体" w:cs="宋体"/>
        <w:b/>
        <w:color w:val="FF0000"/>
        <w:kern w:val="0"/>
        <w:sz w:val="52"/>
        <w:szCs w:val="52"/>
      </w:rPr>
    </w:pPr>
    <w:r>
      <w:rPr>
        <w:rFonts w:hint="eastAsia" w:ascii="黑体" w:hAnsi="黑体" w:eastAsia="黑体" w:cs="宋体"/>
        <w:b/>
        <w:color w:val="FF0000"/>
        <w:kern w:val="0"/>
        <w:sz w:val="52"/>
        <w:szCs w:val="52"/>
      </w:rPr>
      <w:t>广东省化妆品科学技术研究会</w:t>
    </w:r>
  </w:p>
  <w:p>
    <w:pPr>
      <w:spacing w:line="540" w:lineRule="exact"/>
      <w:jc w:val="center"/>
      <w:outlineLvl w:val="0"/>
      <w:rPr>
        <w:rFonts w:ascii="宋体" w:cs="仿宋_GB2312"/>
        <w:color w:val="FF0000"/>
        <w:kern w:val="0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285115</wp:posOffset>
              </wp:positionH>
              <wp:positionV relativeFrom="paragraph">
                <wp:posOffset>363220</wp:posOffset>
              </wp:positionV>
              <wp:extent cx="6146800" cy="17780"/>
              <wp:effectExtent l="0" t="0" r="25400" b="20320"/>
              <wp:wrapNone/>
              <wp:docPr id="1376313437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6800" cy="1778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1" o:spid="_x0000_s1026" o:spt="20" style="position:absolute;left:0pt;flip:y;margin-left:22.45pt;margin-top:28.6pt;height:1.4pt;width:484pt;z-index:251659264;mso-width-relative:page;mso-height-relative:page;" filled="f" stroked="t" coordsize="21600,21600" o:gfxdata="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yCcSu2QAAAAkBAAAPAAAAAAAAAAEAIAAAACIAAABkcnMvZG93bnJldi54&#10;bWxQSwECFAAUAAAACACHTuJAnbVXafkBAADJAwAADgAAAAAAAAABACAAAAAoAQAAZHJzL2Uyb0Rv&#10;Yy54bWxQSwUGAAAAAAYABgBZAQAAkwUAAAAA&#10;">
              <v:fill on="f" focussize="0,0"/>
              <v:stroke weight="1.5pt" color="#FF0000 [3209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宋体" w:hAnsi="宋体" w:cs="仿宋_GB2312"/>
        <w:color w:val="FF0000"/>
        <w:kern w:val="0"/>
        <w:sz w:val="28"/>
        <w:szCs w:val="28"/>
      </w:rPr>
      <w:t>Guangdong Institute of Cosmetics Science and Technology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42728"/>
    <w:multiLevelType w:val="multilevel"/>
    <w:tmpl w:val="35542728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decimal"/>
      <w:lvlText w:val="%2.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kOGQzMDRmMTRhMGQ2ZTE5MzFiODYxMjAzZjk0OGQifQ=="/>
  </w:docVars>
  <w:rsids>
    <w:rsidRoot w:val="00A735EF"/>
    <w:rsid w:val="00002B3C"/>
    <w:rsid w:val="00046A34"/>
    <w:rsid w:val="00081203"/>
    <w:rsid w:val="000A4000"/>
    <w:rsid w:val="000B033D"/>
    <w:rsid w:val="00152C2B"/>
    <w:rsid w:val="00196876"/>
    <w:rsid w:val="00257853"/>
    <w:rsid w:val="00266F7E"/>
    <w:rsid w:val="002A792F"/>
    <w:rsid w:val="002C5348"/>
    <w:rsid w:val="00313F14"/>
    <w:rsid w:val="003166F1"/>
    <w:rsid w:val="003355EA"/>
    <w:rsid w:val="00357699"/>
    <w:rsid w:val="003706FF"/>
    <w:rsid w:val="003837C8"/>
    <w:rsid w:val="003E109A"/>
    <w:rsid w:val="00415FFE"/>
    <w:rsid w:val="00437821"/>
    <w:rsid w:val="00450C48"/>
    <w:rsid w:val="005E51BA"/>
    <w:rsid w:val="00651C6C"/>
    <w:rsid w:val="006A6512"/>
    <w:rsid w:val="00784614"/>
    <w:rsid w:val="0079236D"/>
    <w:rsid w:val="007F5C53"/>
    <w:rsid w:val="008C25AF"/>
    <w:rsid w:val="00922009"/>
    <w:rsid w:val="00933167"/>
    <w:rsid w:val="009E365C"/>
    <w:rsid w:val="00A43EAC"/>
    <w:rsid w:val="00A442E3"/>
    <w:rsid w:val="00A735EF"/>
    <w:rsid w:val="00AC6883"/>
    <w:rsid w:val="00B43A27"/>
    <w:rsid w:val="00B9224D"/>
    <w:rsid w:val="00C045DB"/>
    <w:rsid w:val="00C27539"/>
    <w:rsid w:val="00CF738C"/>
    <w:rsid w:val="00D60793"/>
    <w:rsid w:val="00E07C01"/>
    <w:rsid w:val="00EA5969"/>
    <w:rsid w:val="00EF27DE"/>
    <w:rsid w:val="00F545F3"/>
    <w:rsid w:val="062941D1"/>
    <w:rsid w:val="0878647D"/>
    <w:rsid w:val="35800273"/>
    <w:rsid w:val="457A3743"/>
    <w:rsid w:val="466C06C8"/>
    <w:rsid w:val="6841330B"/>
    <w:rsid w:val="6BD44496"/>
    <w:rsid w:val="6F485972"/>
    <w:rsid w:val="7202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line number"/>
    <w:basedOn w:val="6"/>
    <w:semiHidden/>
    <w:unhideWhenUsed/>
    <w:uiPriority w:val="99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32668-3525-4CB3-8D6E-04AE5D730E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2023-02-02T03:05:00Z</dcterms:created>
  <dc:creator>8408</dc:creator>
  <cp:lastModifiedBy>31261</cp:lastModifiedBy>
  <dcterms:modified xsi:type="dcterms:W3CDTF">2023-06-15T01:06:17Z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678C0E7940BD44A69756B49B5AEFB9C1_13</vt:lpwstr>
  </property>
</Properties>
</file>