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NDAS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00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宁德市标准化协会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NDAS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食品安全监督抽检抽样规范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Code for sampling of food safety supervision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宁德市标准化协会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"_Toc147754177" </w:instrText>
      </w:r>
      <w:r>
        <w:fldChar w:fldCharType="separate"/>
      </w:r>
      <w:r>
        <w:rPr>
          <w:rStyle w:val="32"/>
        </w:rPr>
        <w:t>前言</w:t>
      </w:r>
      <w:r>
        <w:tab/>
      </w:r>
      <w:r>
        <w:fldChar w:fldCharType="begin"/>
      </w:r>
      <w:r>
        <w:instrText xml:space="preserve"> PAGEREF _Toc147754177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"_Toc147754178" </w:instrText>
      </w:r>
      <w:r>
        <w:fldChar w:fldCharType="separate"/>
      </w:r>
      <w:r>
        <w:rPr>
          <w:rStyle w:val="32"/>
        </w:rPr>
        <w:t>1  范围</w:t>
      </w:r>
      <w:r>
        <w:tab/>
      </w:r>
      <w:r>
        <w:fldChar w:fldCharType="begin"/>
      </w:r>
      <w:r>
        <w:instrText xml:space="preserve"> PAGEREF _Toc147754178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"_Toc147754179" </w:instrText>
      </w:r>
      <w:r>
        <w:fldChar w:fldCharType="separate"/>
      </w:r>
      <w:r>
        <w:rPr>
          <w:rStyle w:val="32"/>
        </w:rPr>
        <w:t>2  规范性引用文件</w:t>
      </w:r>
      <w:r>
        <w:tab/>
      </w:r>
      <w:r>
        <w:fldChar w:fldCharType="begin"/>
      </w:r>
      <w:r>
        <w:instrText xml:space="preserve"> PAGEREF _Toc147754179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"_Toc147754180" </w:instrText>
      </w:r>
      <w:r>
        <w:fldChar w:fldCharType="separate"/>
      </w:r>
      <w:r>
        <w:rPr>
          <w:rStyle w:val="32"/>
        </w:rPr>
        <w:t>3  术语和定义</w:t>
      </w:r>
      <w:r>
        <w:tab/>
      </w:r>
      <w:r>
        <w:fldChar w:fldCharType="begin"/>
      </w:r>
      <w:r>
        <w:instrText xml:space="preserve"> PAGEREF _Toc147754180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"_Toc147754181" </w:instrText>
      </w:r>
      <w:r>
        <w:fldChar w:fldCharType="separate"/>
      </w:r>
      <w:r>
        <w:rPr>
          <w:rStyle w:val="32"/>
        </w:rPr>
        <w:t>4  抽样原则</w:t>
      </w:r>
      <w:r>
        <w:tab/>
      </w:r>
      <w:r>
        <w:fldChar w:fldCharType="begin"/>
      </w:r>
      <w:r>
        <w:instrText xml:space="preserve"> PAGEREF _Toc147754181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"_Toc147754182" </w:instrText>
      </w:r>
      <w:r>
        <w:fldChar w:fldCharType="separate"/>
      </w:r>
      <w:r>
        <w:rPr>
          <w:rStyle w:val="32"/>
          <w:rFonts w:hAnsi="黑体"/>
        </w:rPr>
        <w:t xml:space="preserve">5 </w:t>
      </w:r>
      <w:r>
        <w:rPr>
          <w:rStyle w:val="32"/>
        </w:rPr>
        <w:t xml:space="preserve"> 抽样工作流程</w:t>
      </w:r>
      <w:r>
        <w:tab/>
      </w:r>
      <w:r>
        <w:fldChar w:fldCharType="begin"/>
      </w:r>
      <w:r>
        <w:instrText xml:space="preserve"> PAGEREF _Toc147754182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"_Toc147754183" </w:instrText>
      </w:r>
      <w:r>
        <w:fldChar w:fldCharType="separate"/>
      </w:r>
      <w:r>
        <w:rPr>
          <w:rStyle w:val="32"/>
          <w14:scene3d w14:prst="orthographicFront">
            <w14:lightRig w14:rig="threePt" w14:dir="t">
              <w14:rot w14:lat="0" w14:lon="0" w14:rev="0"/>
            </w14:lightRig>
          </w14:scene3d>
        </w:rPr>
        <w:t xml:space="preserve">5.1 </w:t>
      </w:r>
      <w:r>
        <w:rPr>
          <w:rStyle w:val="32"/>
        </w:rPr>
        <w:t xml:space="preserve"> 抽样准备</w:t>
      </w:r>
      <w:r>
        <w:tab/>
      </w:r>
      <w:r>
        <w:fldChar w:fldCharType="begin"/>
      </w:r>
      <w:r>
        <w:instrText xml:space="preserve"> PAGEREF _Toc147754183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"_Toc147754184" </w:instrText>
      </w:r>
      <w:r>
        <w:fldChar w:fldCharType="separate"/>
      </w:r>
      <w:r>
        <w:rPr>
          <w:rStyle w:val="32"/>
          <w14:scene3d w14:prst="orthographicFront">
            <w14:lightRig w14:rig="threePt" w14:dir="t">
              <w14:rot w14:lat="0" w14:lon="0" w14:rev="0"/>
            </w14:lightRig>
          </w14:scene3d>
        </w:rPr>
        <w:t xml:space="preserve">5.2 </w:t>
      </w:r>
      <w:r>
        <w:rPr>
          <w:rStyle w:val="32"/>
        </w:rPr>
        <w:t xml:space="preserve"> 现场抽样</w:t>
      </w:r>
      <w:r>
        <w:tab/>
      </w:r>
      <w:r>
        <w:fldChar w:fldCharType="begin"/>
      </w:r>
      <w:r>
        <w:instrText xml:space="preserve"> PAGEREF _Toc147754184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"_Toc147754185" </w:instrText>
      </w:r>
      <w:r>
        <w:fldChar w:fldCharType="separate"/>
      </w:r>
      <w:r>
        <w:rPr>
          <w:rStyle w:val="32"/>
          <w14:scene3d w14:prst="orthographicFront">
            <w14:lightRig w14:rig="threePt" w14:dir="t">
              <w14:rot w14:lat="0" w14:lon="0" w14:rev="0"/>
            </w14:lightRig>
          </w14:scene3d>
        </w:rPr>
        <w:t xml:space="preserve">5.3 </w:t>
      </w:r>
      <w:r>
        <w:rPr>
          <w:rStyle w:val="32"/>
          <w:rFonts w:hAnsi="黑体"/>
        </w:rPr>
        <w:t xml:space="preserve"> 网络抽样</w:t>
      </w:r>
      <w:r>
        <w:tab/>
      </w:r>
      <w:r>
        <w:fldChar w:fldCharType="begin"/>
      </w:r>
      <w:r>
        <w:instrText xml:space="preserve"> PAGEREF _Toc147754185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"_Toc147754186" </w:instrText>
      </w:r>
      <w:r>
        <w:fldChar w:fldCharType="separate"/>
      </w:r>
      <w:r>
        <w:rPr>
          <w:rStyle w:val="32"/>
        </w:rPr>
        <w:t>6  抽样注意事项</w:t>
      </w:r>
      <w:r>
        <w:tab/>
      </w:r>
      <w:r>
        <w:fldChar w:fldCharType="begin"/>
      </w:r>
      <w:r>
        <w:instrText xml:space="preserve"> PAGEREF _Toc147754186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"_Toc147754187" </w:instrText>
      </w:r>
      <w:r>
        <w:fldChar w:fldCharType="separate"/>
      </w:r>
      <w:r>
        <w:rPr>
          <w:rStyle w:val="32"/>
          <w14:scene3d w14:prst="orthographicFront">
            <w14:lightRig w14:rig="threePt" w14:dir="t">
              <w14:rot w14:lat="0" w14:lon="0" w14:rev="0"/>
            </w14:lightRig>
          </w14:scene3d>
        </w:rPr>
        <w:t xml:space="preserve">6.1 </w:t>
      </w:r>
      <w:r>
        <w:rPr>
          <w:rStyle w:val="32"/>
        </w:rPr>
        <w:t xml:space="preserve"> 不予抽样的情形</w:t>
      </w:r>
      <w:r>
        <w:tab/>
      </w:r>
      <w:r>
        <w:fldChar w:fldCharType="begin"/>
      </w:r>
      <w:r>
        <w:instrText xml:space="preserve"> PAGEREF _Toc147754187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"_Toc147754188" </w:instrText>
      </w:r>
      <w:r>
        <w:fldChar w:fldCharType="separate"/>
      </w:r>
      <w:r>
        <w:rPr>
          <w:rStyle w:val="32"/>
          <w14:scene3d w14:prst="orthographicFront">
            <w14:lightRig w14:rig="threePt" w14:dir="t">
              <w14:rot w14:lat="0" w14:lon="0" w14:rev="0"/>
            </w14:lightRig>
          </w14:scene3d>
        </w:rPr>
        <w:t xml:space="preserve">6.2 </w:t>
      </w:r>
      <w:r>
        <w:rPr>
          <w:rStyle w:val="32"/>
        </w:rPr>
        <w:t xml:space="preserve"> 拒绝抽样的情况</w:t>
      </w:r>
      <w:r>
        <w:tab/>
      </w:r>
      <w:r>
        <w:fldChar w:fldCharType="begin"/>
      </w:r>
      <w:r>
        <w:instrText xml:space="preserve"> PAGEREF _Toc147754188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"_Toc147754189" </w:instrText>
      </w:r>
      <w:r>
        <w:fldChar w:fldCharType="separate"/>
      </w:r>
      <w:r>
        <w:rPr>
          <w:rStyle w:val="32"/>
          <w14:scene3d w14:prst="orthographicFront">
            <w14:lightRig w14:rig="threePt" w14:dir="t">
              <w14:rot w14:lat="0" w14:lon="0" w14:rev="0"/>
            </w14:lightRig>
          </w14:scene3d>
        </w:rPr>
        <w:t xml:space="preserve">6.3 </w:t>
      </w:r>
      <w:r>
        <w:rPr>
          <w:rStyle w:val="32"/>
        </w:rPr>
        <w:t xml:space="preserve"> 未抽到样品的情况</w:t>
      </w:r>
      <w:r>
        <w:tab/>
      </w:r>
      <w:r>
        <w:fldChar w:fldCharType="begin"/>
      </w:r>
      <w:r>
        <w:instrText xml:space="preserve"> PAGEREF _Toc147754189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"_Toc147754190" </w:instrText>
      </w:r>
      <w:r>
        <w:fldChar w:fldCharType="separate"/>
      </w:r>
      <w:r>
        <w:rPr>
          <w:rStyle w:val="32"/>
          <w14:scene3d w14:prst="orthographicFront">
            <w14:lightRig w14:rig="threePt" w14:dir="t">
              <w14:rot w14:lat="0" w14:lon="0" w14:rev="0"/>
            </w14:lightRig>
          </w14:scene3d>
        </w:rPr>
        <w:t xml:space="preserve">6.4 </w:t>
      </w:r>
      <w:r>
        <w:rPr>
          <w:rStyle w:val="32"/>
        </w:rPr>
        <w:t xml:space="preserve"> 特殊情况的处置和上报</w:t>
      </w:r>
      <w:r>
        <w:tab/>
      </w:r>
      <w:r>
        <w:fldChar w:fldCharType="begin"/>
      </w:r>
      <w:r>
        <w:instrText xml:space="preserve"> PAGEREF _Toc147754190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"_Toc147754191" </w:instrText>
      </w:r>
      <w:r>
        <w:fldChar w:fldCharType="separate"/>
      </w:r>
      <w:r>
        <w:rPr>
          <w:rStyle w:val="32"/>
          <w14:scene3d w14:prst="orthographicFront">
            <w14:lightRig w14:rig="threePt" w14:dir="t">
              <w14:rot w14:lat="0" w14:lon="0" w14:rev="0"/>
            </w14:lightRig>
          </w14:scene3d>
        </w:rPr>
        <w:t xml:space="preserve">6.5 </w:t>
      </w:r>
      <w:r>
        <w:rPr>
          <w:rStyle w:val="32"/>
        </w:rPr>
        <w:t xml:space="preserve"> 抽样过程中存在及出现的问题</w:t>
      </w:r>
      <w:r>
        <w:tab/>
      </w:r>
      <w:r>
        <w:fldChar w:fldCharType="begin"/>
      </w:r>
      <w:r>
        <w:instrText xml:space="preserve"> PAGEREF _Toc147754191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"_Toc147754192" </w:instrText>
      </w:r>
      <w:r>
        <w:fldChar w:fldCharType="separate"/>
      </w:r>
      <w:r>
        <w:rPr>
          <w:rStyle w:val="32"/>
        </w:rPr>
        <w:t>参考文献</w:t>
      </w:r>
      <w:r>
        <w:tab/>
      </w:r>
      <w:r>
        <w:fldChar w:fldCharType="begin"/>
      </w:r>
      <w:r>
        <w:instrText xml:space="preserve"> PAGEREF _Toc147754192 \h </w:instrText>
      </w:r>
      <w:r>
        <w:fldChar w:fldCharType="separate"/>
      </w:r>
      <w:r>
        <w:t>7</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147754177"/>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本文件由宁德市标准化协会提出。</w:t>
      </w:r>
    </w:p>
    <w:p>
      <w:pPr>
        <w:pStyle w:val="56"/>
        <w:ind w:firstLine="420"/>
        <w:rPr>
          <w:rFonts w:hint="eastAsia"/>
        </w:rPr>
      </w:pPr>
      <w:r>
        <w:rPr>
          <w:rFonts w:hint="eastAsia"/>
        </w:rPr>
        <w:t>本文件由宁德市标准化协会归口。</w:t>
      </w:r>
    </w:p>
    <w:p>
      <w:pPr>
        <w:pStyle w:val="56"/>
        <w:ind w:firstLine="420"/>
        <w:rPr>
          <w:rFonts w:hint="eastAsia"/>
        </w:rPr>
      </w:pPr>
      <w:r>
        <w:rPr>
          <w:rFonts w:hint="eastAsia"/>
        </w:rPr>
        <w:t>本文件起草单位：欧力（上海）饮料有限公司。</w:t>
      </w:r>
    </w:p>
    <w:p>
      <w:pPr>
        <w:pStyle w:val="56"/>
        <w:ind w:firstLine="420"/>
        <w:rPr>
          <w:rFonts w:hint="eastAsia"/>
        </w:rPr>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F86E9B3C4A7D4F69A2887496154C6858"/>
        </w:placeholder>
      </w:sdtPr>
      <w:sdtContent>
        <w:p>
          <w:pPr>
            <w:pStyle w:val="177"/>
            <w:spacing w:before="2" w:beforeLines="1" w:after="528" w:afterLines="220"/>
          </w:pPr>
          <w:bookmarkStart w:id="25" w:name="NEW_STAND_NAME"/>
          <w:r>
            <w:rPr>
              <w:rFonts w:hint="eastAsia"/>
            </w:rPr>
            <w:t>食品安全监督抽检抽样规范</w:t>
          </w:r>
        </w:p>
      </w:sdtContent>
    </w:sdt>
    <w:bookmarkEnd w:id="25"/>
    <w:p>
      <w:pPr>
        <w:pStyle w:val="104"/>
        <w:spacing w:before="240" w:after="240"/>
      </w:pPr>
      <w:bookmarkStart w:id="26" w:name="_Toc26648465"/>
      <w:bookmarkStart w:id="27" w:name="_Toc26718930"/>
      <w:bookmarkStart w:id="28" w:name="_Toc24884211"/>
      <w:bookmarkStart w:id="29" w:name="_Toc24884218"/>
      <w:bookmarkStart w:id="30" w:name="_Toc17233325"/>
      <w:bookmarkStart w:id="31" w:name="_Toc17233333"/>
      <w:bookmarkStart w:id="32" w:name="_Toc26986771"/>
      <w:bookmarkStart w:id="33" w:name="_Toc26986530"/>
      <w:bookmarkStart w:id="34" w:name="_Toc97192964"/>
      <w:bookmarkStart w:id="35" w:name="_Toc147754178"/>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bookmarkStart w:id="36" w:name="_Toc17233326"/>
      <w:bookmarkStart w:id="37" w:name="_Toc24884212"/>
      <w:bookmarkStart w:id="38" w:name="_Toc17233334"/>
      <w:bookmarkStart w:id="39" w:name="_Toc24884219"/>
      <w:bookmarkStart w:id="40" w:name="_Toc26648466"/>
      <w:r>
        <w:rPr>
          <w:rFonts w:hint="eastAsia"/>
        </w:rPr>
        <w:t>本文件规定了食品安全监督抽检中的抽样原则、抽样工作流程及抽样注意事项。</w:t>
      </w:r>
    </w:p>
    <w:p>
      <w:pPr>
        <w:pStyle w:val="56"/>
        <w:ind w:firstLine="420"/>
        <w:rPr>
          <w:rFonts w:hint="eastAsia"/>
        </w:rPr>
      </w:pPr>
      <w:r>
        <w:rPr>
          <w:rFonts w:hint="eastAsia"/>
        </w:rPr>
        <w:t>本文件适用于食品生产经营活动全过程开展的食品安全监督抽检的抽样工作。</w:t>
      </w:r>
    </w:p>
    <w:p>
      <w:pPr>
        <w:pStyle w:val="104"/>
        <w:spacing w:before="240" w:after="240"/>
      </w:pPr>
      <w:bookmarkStart w:id="41" w:name="_Toc26986772"/>
      <w:bookmarkStart w:id="42" w:name="_Toc26986531"/>
      <w:bookmarkStart w:id="43" w:name="_Toc147754179"/>
      <w:bookmarkStart w:id="44" w:name="_Toc26718931"/>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A9CEB09CF8E401B8A3AB2B1D8FC5D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240" w:after="240"/>
      </w:pPr>
      <w:bookmarkStart w:id="46" w:name="_Toc97192966"/>
      <w:bookmarkStart w:id="47" w:name="_Toc147754180"/>
      <w:r>
        <w:rPr>
          <w:rFonts w:hint="eastAsia"/>
          <w:szCs w:val="21"/>
        </w:rPr>
        <w:t>术语和定义</w:t>
      </w:r>
      <w:bookmarkEnd w:id="46"/>
      <w:bookmarkEnd w:id="47"/>
    </w:p>
    <w:sdt>
      <w:sdtPr>
        <w:id w:val="-1909835108"/>
        <w:placeholder>
          <w:docPart w:val="29995AE32ABE48DB92F268C43D245A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抽样 </w:t>
      </w:r>
      <w:r>
        <w:rPr>
          <w:rFonts w:ascii="黑体" w:hAnsi="黑体" w:eastAsia="黑体"/>
        </w:rPr>
        <w:t xml:space="preserve"> sampling</w:t>
      </w:r>
    </w:p>
    <w:p>
      <w:pPr>
        <w:pStyle w:val="56"/>
        <w:ind w:firstLine="420"/>
        <w:rPr>
          <w:spacing w:val="-1"/>
        </w:rPr>
      </w:pPr>
      <w:r>
        <w:rPr>
          <w:rFonts w:hint="eastAsia"/>
        </w:rPr>
        <w:t>按照法定程序和食品安全标准等规定，对食品生产</w:t>
      </w:r>
      <w:r>
        <w:rPr>
          <w:rFonts w:hint="eastAsia"/>
          <w:spacing w:val="-1"/>
        </w:rPr>
        <w:t>经营者生产经营的食品进行抽取的行为。</w:t>
      </w:r>
    </w:p>
    <w:p>
      <w:pPr>
        <w:pStyle w:val="223"/>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szCs w:val="21"/>
        </w:rPr>
        <w:t xml:space="preserve">食品批次 </w:t>
      </w:r>
      <w:r>
        <w:rPr>
          <w:rFonts w:ascii="黑体" w:hAnsi="黑体" w:eastAsia="黑体"/>
          <w:szCs w:val="21"/>
        </w:rPr>
        <w:t xml:space="preserve"> food lot</w:t>
      </w:r>
    </w:p>
    <w:p>
      <w:pPr>
        <w:pStyle w:val="56"/>
        <w:ind w:firstLine="420"/>
        <w:rPr>
          <w:szCs w:val="21"/>
        </w:rPr>
      </w:pPr>
      <w:r>
        <w:rPr>
          <w:rFonts w:hint="eastAsia"/>
        </w:rPr>
        <w:t>同一次投料、同一条生产线、同一班次生产的同一规格的同种产品。</w:t>
      </w:r>
    </w:p>
    <w:p>
      <w:pPr>
        <w:pStyle w:val="104"/>
        <w:spacing w:before="240" w:after="240"/>
        <w:rPr>
          <w:rFonts w:hint="eastAsia" w:ascii="宋体" w:eastAsia="宋体"/>
        </w:rPr>
      </w:pPr>
      <w:bookmarkStart w:id="49" w:name="_Toc147754181"/>
      <w:r>
        <w:rPr>
          <w:rFonts w:hint="eastAsia"/>
        </w:rPr>
        <w:t>抽样原则</w:t>
      </w:r>
      <w:bookmarkEnd w:id="49"/>
    </w:p>
    <w:p>
      <w:pPr>
        <w:pStyle w:val="162"/>
        <w:rPr>
          <w:rFonts w:hint="eastAsia"/>
        </w:rPr>
      </w:pPr>
      <w:r>
        <w:rPr>
          <w:rFonts w:hint="eastAsia"/>
        </w:rPr>
        <w:t>抽样工作不应预先通知被抽样食品生产经营者（包括进口商品在中国依法登记注册的代理商、进口商或经销商）。</w:t>
      </w:r>
    </w:p>
    <w:p>
      <w:pPr>
        <w:pStyle w:val="162"/>
      </w:pPr>
      <w:r>
        <w:rPr>
          <w:rFonts w:hint="eastAsia"/>
          <w:spacing w:val="-4"/>
        </w:rPr>
        <w:t>抽样工作执行“双随机”要求， 即随机选取抽样对象，随机确定抽样人员，确保抽取的样品具有代表性和典型性。</w:t>
      </w:r>
    </w:p>
    <w:p>
      <w:pPr>
        <w:pStyle w:val="162"/>
        <w:rPr>
          <w:spacing w:val="9"/>
        </w:rPr>
      </w:pPr>
      <w:r>
        <w:rPr>
          <w:rFonts w:hint="eastAsia"/>
        </w:rPr>
        <w:t>抽样的方法、使用的工具及样品数量应是合理可行、切合实际的，符合样品检验的要求，</w:t>
      </w:r>
      <w:r>
        <w:rPr>
          <w:rFonts w:hint="eastAsia"/>
          <w:spacing w:val="9"/>
        </w:rPr>
        <w:t>应在确保随机性，代表性的基础上做到快速、经济和可操作性强。</w:t>
      </w:r>
    </w:p>
    <w:p>
      <w:pPr>
        <w:pStyle w:val="162"/>
        <w:rPr>
          <w:rFonts w:hint="eastAsia"/>
          <w:szCs w:val="21"/>
        </w:rPr>
      </w:pPr>
      <w:r>
        <w:rPr>
          <w:rFonts w:hint="eastAsia"/>
        </w:rPr>
        <w:t>抽样工作应在承担任务的机构主持下完成，抽样人员应亲自到场抽样。受检单位人员可</w:t>
      </w:r>
      <w:r>
        <w:rPr>
          <w:rFonts w:hint="eastAsia"/>
          <w:spacing w:val="8"/>
        </w:rPr>
        <w:t>陪同抽样，但不应干扰已定抽样方案的实施。</w:t>
      </w:r>
    </w:p>
    <w:p>
      <w:pPr>
        <w:pStyle w:val="104"/>
        <w:spacing w:before="240" w:after="240"/>
        <w:rPr>
          <w:rFonts w:hint="eastAsia" w:hAnsi="黑体"/>
        </w:rPr>
      </w:pPr>
      <w:bookmarkStart w:id="50" w:name="_Toc147754182"/>
      <w:r>
        <w:rPr>
          <w:rFonts w:hint="eastAsia"/>
        </w:rPr>
        <w:t>抽样工作流程</w:t>
      </w:r>
      <w:bookmarkEnd w:id="50"/>
    </w:p>
    <w:p>
      <w:pPr>
        <w:pStyle w:val="105"/>
        <w:spacing w:before="120" w:after="120"/>
      </w:pPr>
      <w:bookmarkStart w:id="51" w:name="_Toc147754183"/>
      <w:r>
        <w:rPr>
          <w:rFonts w:hint="eastAsia"/>
        </w:rPr>
        <w:t>抽样准备</w:t>
      </w:r>
      <w:bookmarkEnd w:id="51"/>
    </w:p>
    <w:p>
      <w:pPr>
        <w:pStyle w:val="65"/>
        <w:spacing w:before="120" w:after="120"/>
        <w:rPr>
          <w:rFonts w:hint="eastAsia"/>
        </w:rPr>
      </w:pPr>
      <w:r>
        <w:rPr>
          <w:rFonts w:hint="eastAsia"/>
        </w:rPr>
        <w:t>制定抽样实施方案</w:t>
      </w:r>
    </w:p>
    <w:p>
      <w:pPr>
        <w:pStyle w:val="56"/>
        <w:ind w:firstLine="404"/>
        <w:rPr>
          <w:szCs w:val="21"/>
        </w:rPr>
      </w:pPr>
      <w:r>
        <w:rPr>
          <w:rFonts w:hint="eastAsia"/>
          <w:spacing w:val="-4"/>
        </w:rPr>
        <w:t>在承担抽样任务时，</w:t>
      </w:r>
      <w:r>
        <w:rPr>
          <w:rFonts w:hint="eastAsia"/>
          <w:spacing w:val="-33"/>
        </w:rPr>
        <w:t xml:space="preserve"> </w:t>
      </w:r>
      <w:r>
        <w:rPr>
          <w:rFonts w:hint="eastAsia"/>
          <w:spacing w:val="-4"/>
        </w:rPr>
        <w:t>抽样单位应依据《中华人民共和国食品安全法》《中华人民共和国食品安全法</w:t>
      </w:r>
      <w:r>
        <w:rPr>
          <w:rFonts w:hint="eastAsia"/>
        </w:rPr>
        <w:t>实施条例》《食品安全抽样检验管理办法》《食品安全监督抽检和风险监测</w:t>
      </w:r>
      <w:r>
        <w:rPr>
          <w:rFonts w:hint="eastAsia"/>
          <w:spacing w:val="-3"/>
        </w:rPr>
        <w:t>工作规范》《食用农产品抽</w:t>
      </w:r>
      <w:r>
        <w:rPr>
          <w:rFonts w:hint="eastAsia"/>
        </w:rPr>
        <w:t>样检验和核查处置规定》及食品安全监督管理部门的要求和计划，</w:t>
      </w:r>
      <w:r>
        <w:rPr>
          <w:rFonts w:hint="eastAsia"/>
          <w:spacing w:val="-23"/>
        </w:rPr>
        <w:t xml:space="preserve"> </w:t>
      </w:r>
      <w:r>
        <w:rPr>
          <w:rFonts w:hint="eastAsia"/>
        </w:rPr>
        <w:t>制定详细的抽样实施方案</w:t>
      </w:r>
      <w:r>
        <w:rPr>
          <w:rFonts w:hint="eastAsia"/>
          <w:spacing w:val="-3"/>
        </w:rPr>
        <w:t>抽样实施方案至少包括抽样依据、原则、时间、地点（盟市、旗县区或苏木乡镇） 、人员、品种、</w:t>
      </w:r>
      <w:r>
        <w:rPr>
          <w:rFonts w:hint="eastAsia"/>
          <w:spacing w:val="1"/>
        </w:rPr>
        <w:t xml:space="preserve"> </w:t>
      </w:r>
      <w:r>
        <w:rPr>
          <w:rFonts w:hint="eastAsia"/>
          <w:spacing w:val="-1"/>
        </w:rPr>
        <w:t>数量、环节、贮运等内容。</w:t>
      </w:r>
    </w:p>
    <w:p>
      <w:pPr>
        <w:pStyle w:val="65"/>
        <w:spacing w:before="120" w:after="120"/>
        <w:rPr>
          <w:rFonts w:hint="eastAsia" w:hAnsi="黑体"/>
        </w:rPr>
      </w:pPr>
      <w:r>
        <w:rPr>
          <w:rFonts w:hint="eastAsia"/>
        </w:rPr>
        <w:t>管理制度</w:t>
      </w:r>
    </w:p>
    <w:p>
      <w:pPr>
        <w:pStyle w:val="56"/>
        <w:ind w:firstLine="420"/>
        <w:rPr>
          <w:rFonts w:hint="eastAsia"/>
          <w:szCs w:val="21"/>
        </w:rPr>
      </w:pPr>
      <w:r>
        <w:rPr>
          <w:rFonts w:hint="eastAsia"/>
        </w:rPr>
        <w:t>抽样单位应制定抽样编号管理制度、抽样资料管理制度、样品管理</w:t>
      </w:r>
      <w:r>
        <w:rPr>
          <w:rFonts w:hint="eastAsia"/>
          <w:spacing w:val="-3"/>
        </w:rPr>
        <w:t>制度、库房管理制度、样品移交</w:t>
      </w:r>
      <w:r>
        <w:rPr>
          <w:rFonts w:hint="eastAsia"/>
        </w:rPr>
        <w:t xml:space="preserve"> </w:t>
      </w:r>
      <w:r>
        <w:rPr>
          <w:rFonts w:hint="eastAsia"/>
          <w:spacing w:val="-1"/>
        </w:rPr>
        <w:t>管理制度等相关制度。</w:t>
      </w:r>
    </w:p>
    <w:p>
      <w:pPr>
        <w:pStyle w:val="65"/>
        <w:spacing w:before="120" w:after="120"/>
        <w:rPr>
          <w:rFonts w:hint="eastAsia" w:hAnsi="黑体"/>
        </w:rPr>
      </w:pPr>
      <w:r>
        <w:rPr>
          <w:rFonts w:hint="eastAsia"/>
        </w:rPr>
        <w:t>抽样人员</w:t>
      </w:r>
    </w:p>
    <w:p>
      <w:pPr>
        <w:pStyle w:val="164"/>
        <w:rPr>
          <w:rFonts w:hint="eastAsia"/>
        </w:rPr>
      </w:pPr>
      <w:r>
        <w:rPr>
          <w:rFonts w:hint="eastAsia"/>
        </w:rPr>
        <w:t>抽样人员上岗前应经专业培训和能</w:t>
      </w:r>
      <w:r>
        <w:rPr>
          <w:rFonts w:hint="eastAsia"/>
          <w:spacing w:val="-1"/>
        </w:rPr>
        <w:t>力确认。</w:t>
      </w:r>
    </w:p>
    <w:p>
      <w:pPr>
        <w:pStyle w:val="164"/>
        <w:rPr>
          <w:rFonts w:hint="eastAsia"/>
        </w:rPr>
      </w:pPr>
      <w:r>
        <w:rPr>
          <w:rFonts w:hint="eastAsia"/>
          <w:spacing w:val="-1"/>
        </w:rPr>
        <w:t>应掌握必备的法律法规知识。</w:t>
      </w:r>
    </w:p>
    <w:p>
      <w:pPr>
        <w:pStyle w:val="164"/>
        <w:rPr>
          <w:rFonts w:hint="eastAsia"/>
        </w:rPr>
      </w:pPr>
      <w:r>
        <w:rPr>
          <w:rFonts w:hint="eastAsia"/>
        </w:rPr>
        <w:t>应熟悉相关产品抽样方案，掌握抽样相</w:t>
      </w:r>
      <w:r>
        <w:rPr>
          <w:rFonts w:hint="eastAsia"/>
          <w:spacing w:val="-1"/>
        </w:rPr>
        <w:t>关技能。</w:t>
      </w:r>
    </w:p>
    <w:p>
      <w:pPr>
        <w:pStyle w:val="164"/>
        <w:rPr>
          <w:rFonts w:hint="eastAsia"/>
        </w:rPr>
      </w:pPr>
      <w:r>
        <w:rPr>
          <w:rFonts w:hint="eastAsia"/>
          <w:spacing w:val="-1"/>
        </w:rPr>
        <w:t>不应参与所抽产品的检验。</w:t>
      </w:r>
    </w:p>
    <w:p>
      <w:pPr>
        <w:pStyle w:val="65"/>
        <w:spacing w:before="120" w:after="120"/>
        <w:rPr>
          <w:rFonts w:hint="eastAsia" w:hAnsi="黑体"/>
        </w:rPr>
      </w:pPr>
      <w:r>
        <w:rPr>
          <w:rFonts w:hint="eastAsia"/>
        </w:rPr>
        <w:t>抽样培训</w:t>
      </w:r>
    </w:p>
    <w:p>
      <w:pPr>
        <w:pStyle w:val="94"/>
        <w:spacing w:before="120" w:after="120"/>
        <w:rPr>
          <w:rFonts w:hint="eastAsia"/>
        </w:rPr>
      </w:pPr>
      <w:r>
        <w:rPr>
          <w:rFonts w:hint="eastAsia"/>
        </w:rPr>
        <w:t>文件培训</w:t>
      </w:r>
    </w:p>
    <w:p>
      <w:pPr>
        <w:pStyle w:val="56"/>
        <w:ind w:firstLine="420"/>
        <w:rPr>
          <w:rFonts w:hint="eastAsia"/>
          <w:szCs w:val="21"/>
        </w:rPr>
      </w:pPr>
      <w:r>
        <w:rPr>
          <w:rFonts w:hint="eastAsia"/>
        </w:rPr>
        <w:t>抽样单位应就《中华人民共和国食品安全法》《中华人民共和国食品安全法实施条例》《食品安</w:t>
      </w:r>
      <w:r>
        <w:rPr>
          <w:rFonts w:hint="eastAsia"/>
          <w:spacing w:val="-8"/>
        </w:rPr>
        <w:t>全抽</w:t>
      </w:r>
      <w:r>
        <w:rPr>
          <w:rFonts w:hint="eastAsia"/>
          <w:spacing w:val="-2"/>
        </w:rPr>
        <w:t>样检验管理办法》《食品安全监督抽检和风险监测工作规范》及食品安全监督抽</w:t>
      </w:r>
      <w:r>
        <w:rPr>
          <w:rFonts w:hint="eastAsia"/>
          <w:spacing w:val="-3"/>
        </w:rPr>
        <w:t>检实施细则、抽样实施</w:t>
      </w:r>
      <w:r>
        <w:rPr>
          <w:rFonts w:hint="eastAsia"/>
        </w:rPr>
        <w:t xml:space="preserve"> </w:t>
      </w:r>
      <w:r>
        <w:rPr>
          <w:rFonts w:hint="eastAsia"/>
          <w:spacing w:val="-1"/>
        </w:rPr>
        <w:t>方案等相关制度规范，对抽样人员进行培训。</w:t>
      </w:r>
    </w:p>
    <w:p>
      <w:pPr>
        <w:pStyle w:val="94"/>
        <w:spacing w:before="120" w:after="120"/>
        <w:rPr>
          <w:rFonts w:hint="eastAsia" w:hAnsi="黑体"/>
        </w:rPr>
      </w:pPr>
      <w:r>
        <w:rPr>
          <w:rFonts w:hint="eastAsia"/>
        </w:rPr>
        <w:t>知识培训</w:t>
      </w:r>
    </w:p>
    <w:p>
      <w:pPr>
        <w:pStyle w:val="56"/>
        <w:ind w:firstLine="420"/>
        <w:rPr>
          <w:rFonts w:hint="eastAsia"/>
          <w:szCs w:val="21"/>
        </w:rPr>
      </w:pPr>
      <w:r>
        <w:rPr>
          <w:rFonts w:hint="eastAsia"/>
        </w:rPr>
        <w:t>抽样单位应就产品执行标准、产品定义、产品分类、抽样方法、抽</w:t>
      </w:r>
      <w:r>
        <w:rPr>
          <w:rFonts w:hint="eastAsia"/>
          <w:spacing w:val="-3"/>
        </w:rPr>
        <w:t>样数量、生产许可证编号规则以</w:t>
      </w:r>
      <w:r>
        <w:rPr>
          <w:rFonts w:hint="eastAsia"/>
        </w:rPr>
        <w:t xml:space="preserve"> </w:t>
      </w:r>
      <w:r>
        <w:rPr>
          <w:rFonts w:hint="eastAsia"/>
          <w:spacing w:val="-5"/>
        </w:rPr>
        <w:t>及特殊要求等，</w:t>
      </w:r>
      <w:r>
        <w:rPr>
          <w:rFonts w:hint="eastAsia"/>
          <w:spacing w:val="-24"/>
        </w:rPr>
        <w:t xml:space="preserve"> </w:t>
      </w:r>
      <w:r>
        <w:rPr>
          <w:rFonts w:hint="eastAsia"/>
          <w:spacing w:val="-5"/>
        </w:rPr>
        <w:t>对抽样人员进行培训。</w:t>
      </w:r>
    </w:p>
    <w:p>
      <w:pPr>
        <w:pStyle w:val="65"/>
        <w:spacing w:before="120" w:after="120"/>
        <w:rPr>
          <w:rFonts w:hint="eastAsia" w:hAnsi="黑体"/>
        </w:rPr>
      </w:pPr>
      <w:r>
        <w:rPr>
          <w:rFonts w:hint="eastAsia"/>
        </w:rPr>
        <w:t>抽样准备</w:t>
      </w:r>
    </w:p>
    <w:p>
      <w:pPr>
        <w:pStyle w:val="56"/>
        <w:ind w:firstLine="420"/>
        <w:rPr>
          <w:rFonts w:hint="eastAsia"/>
          <w:szCs w:val="21"/>
        </w:rPr>
      </w:pPr>
      <w:r>
        <w:rPr>
          <w:rFonts w:hint="eastAsia"/>
        </w:rPr>
        <w:t>抽样准备如下：</w:t>
      </w:r>
    </w:p>
    <w:p>
      <w:pPr>
        <w:pStyle w:val="174"/>
        <w:rPr>
          <w:rFonts w:hint="eastAsia"/>
        </w:rPr>
      </w:pPr>
      <w:r>
        <w:rPr>
          <w:rFonts w:hint="eastAsia"/>
        </w:rPr>
        <w:t>证件： 抽样人员有效身份证明文件、工作证等；</w:t>
      </w:r>
    </w:p>
    <w:p>
      <w:pPr>
        <w:pStyle w:val="174"/>
        <w:rPr>
          <w:rFonts w:hint="eastAsia"/>
        </w:rPr>
      </w:pPr>
      <w:r>
        <w:rPr>
          <w:rFonts w:hint="eastAsia"/>
          <w:spacing w:val="-3"/>
        </w:rPr>
        <w:t>抽样文书：</w:t>
      </w:r>
      <w:r>
        <w:rPr>
          <w:rFonts w:hint="eastAsia"/>
          <w:spacing w:val="-56"/>
        </w:rPr>
        <w:t xml:space="preserve"> </w:t>
      </w:r>
      <w:r>
        <w:rPr>
          <w:rFonts w:hint="eastAsia"/>
          <w:spacing w:val="-3"/>
        </w:rPr>
        <w:t>《食品安全抽样检验告知书》、《食品</w:t>
      </w:r>
      <w:r>
        <w:rPr>
          <w:rFonts w:hint="eastAsia"/>
        </w:rPr>
        <w:t xml:space="preserve">安全抽样检验抽样单》、《食品安全抽样检 </w:t>
      </w:r>
      <w:r>
        <w:rPr>
          <w:rFonts w:hint="eastAsia"/>
          <w:spacing w:val="-3"/>
        </w:rPr>
        <w:t>验封条》、《食品安全抽样检验样品购置费用告</w:t>
      </w:r>
      <w:r>
        <w:rPr>
          <w:rFonts w:hint="eastAsia"/>
        </w:rPr>
        <w:t>知书》、《食品安全抽样检验拒检认定书》、 《食品安全抽样检验工作质量及工作纪律反馈单》，</w:t>
      </w:r>
      <w:r>
        <w:rPr>
          <w:rFonts w:hint="eastAsia"/>
          <w:spacing w:val="-55"/>
        </w:rPr>
        <w:t xml:space="preserve"> </w:t>
      </w:r>
      <w:r>
        <w:rPr>
          <w:rFonts w:hint="eastAsia"/>
        </w:rPr>
        <w:t>承检机构承担抽样任务时，还需持有食品 安全监督管理部门出具的《食品安全抽样检验任务委托书》或其复印</w:t>
      </w:r>
      <w:r>
        <w:rPr>
          <w:rFonts w:hint="eastAsia"/>
          <w:spacing w:val="-1"/>
        </w:rPr>
        <w:t>件；</w:t>
      </w:r>
    </w:p>
    <w:p>
      <w:pPr>
        <w:pStyle w:val="174"/>
        <w:rPr>
          <w:rFonts w:hint="eastAsia"/>
        </w:rPr>
      </w:pPr>
      <w:r>
        <w:rPr>
          <w:rFonts w:hint="eastAsia"/>
        </w:rPr>
        <w:t>抽样及辅助工具：普通办公用品（A4</w:t>
      </w:r>
      <w:r>
        <w:rPr>
          <w:rFonts w:hint="eastAsia"/>
          <w:spacing w:val="-31"/>
        </w:rPr>
        <w:t xml:space="preserve"> </w:t>
      </w:r>
      <w:r>
        <w:rPr>
          <w:rFonts w:hint="eastAsia"/>
        </w:rPr>
        <w:t xml:space="preserve">纸、黑色签字笔、记号笔、印泥等）、封条、封箱贴、自 </w:t>
      </w:r>
      <w:r>
        <w:rPr>
          <w:rFonts w:hint="eastAsia"/>
          <w:spacing w:val="-3"/>
        </w:rPr>
        <w:t>封袋、抽样专用章、经财务部门备案批准使用的</w:t>
      </w:r>
      <w:r>
        <w:rPr>
          <w:rFonts w:hint="eastAsia"/>
        </w:rPr>
        <w:t xml:space="preserve">抽样代发票或收据，无菌抽样设备（无菌袋、 </w:t>
      </w:r>
      <w:r>
        <w:rPr>
          <w:rFonts w:hint="eastAsia"/>
          <w:spacing w:val="-2"/>
        </w:rPr>
        <w:t>帽子、口罩、手套、酒精灯及其他无菌取样可能用到的工具</w:t>
      </w:r>
      <w:r>
        <w:rPr>
          <w:rFonts w:hint="eastAsia"/>
          <w:spacing w:val="-14"/>
        </w:rPr>
        <w:t>），</w:t>
      </w:r>
      <w:r>
        <w:rPr>
          <w:rFonts w:hint="eastAsia"/>
          <w:spacing w:val="-2"/>
        </w:rPr>
        <w:t>移动终端设备</w:t>
      </w:r>
      <w:r>
        <w:rPr>
          <w:rFonts w:hint="eastAsia"/>
          <w:spacing w:val="-3"/>
        </w:rPr>
        <w:t>、笔记本电脑、</w:t>
      </w:r>
      <w:r>
        <w:rPr>
          <w:rFonts w:hint="eastAsia"/>
          <w:spacing w:val="1"/>
        </w:rPr>
        <w:t xml:space="preserve"> </w:t>
      </w:r>
      <w:r>
        <w:rPr>
          <w:rFonts w:hint="eastAsia"/>
          <w:spacing w:val="-1"/>
        </w:rPr>
        <w:t>便携式打印机等；</w:t>
      </w:r>
    </w:p>
    <w:p>
      <w:pPr>
        <w:pStyle w:val="174"/>
        <w:rPr>
          <w:rFonts w:hint="eastAsia"/>
        </w:rPr>
      </w:pPr>
      <w:r>
        <w:rPr>
          <w:rFonts w:hint="eastAsia"/>
          <w:spacing w:val="-3"/>
        </w:rPr>
        <w:t>运输工具：</w:t>
      </w:r>
      <w:r>
        <w:rPr>
          <w:rFonts w:hint="eastAsia"/>
          <w:spacing w:val="-17"/>
        </w:rPr>
        <w:t xml:space="preserve"> </w:t>
      </w:r>
      <w:r>
        <w:rPr>
          <w:rFonts w:hint="eastAsia"/>
          <w:spacing w:val="-3"/>
        </w:rPr>
        <w:t>根据路途远近及实际情况选择合适的交通工具，考虑是否携带冷藏箱；</w:t>
      </w:r>
    </w:p>
    <w:p>
      <w:pPr>
        <w:pStyle w:val="174"/>
        <w:rPr>
          <w:rFonts w:hint="eastAsia"/>
        </w:rPr>
      </w:pPr>
      <w:r>
        <w:rPr>
          <w:rFonts w:hint="eastAsia"/>
        </w:rPr>
        <w:t>其他：应注意检查样品存储工具的清洁性和有效性，必要时应消毒清洗，</w:t>
      </w:r>
      <w:r>
        <w:rPr>
          <w:rFonts w:hint="eastAsia"/>
          <w:spacing w:val="-35"/>
        </w:rPr>
        <w:t xml:space="preserve"> </w:t>
      </w:r>
      <w:r>
        <w:rPr>
          <w:rFonts w:hint="eastAsia"/>
        </w:rPr>
        <w:t xml:space="preserve">如自行开车抽样，应 </w:t>
      </w:r>
      <w:r>
        <w:rPr>
          <w:rFonts w:hint="eastAsia"/>
          <w:spacing w:val="-7"/>
        </w:rPr>
        <w:t>注意车辆维护保养，</w:t>
      </w:r>
      <w:r>
        <w:rPr>
          <w:rFonts w:hint="eastAsia"/>
          <w:spacing w:val="-22"/>
        </w:rPr>
        <w:t xml:space="preserve"> </w:t>
      </w:r>
      <w:r>
        <w:rPr>
          <w:rFonts w:hint="eastAsia"/>
          <w:spacing w:val="-7"/>
        </w:rPr>
        <w:t>保证其安全性；</w:t>
      </w:r>
    </w:p>
    <w:p>
      <w:pPr>
        <w:pStyle w:val="174"/>
        <w:rPr>
          <w:rFonts w:hint="eastAsia" w:ascii="Arial" w:hAnsi="Arial"/>
        </w:rPr>
      </w:pPr>
      <w:r>
        <w:rPr>
          <w:rFonts w:hint="eastAsia"/>
        </w:rPr>
        <w:t>备用金：根据抽样计划在财务预支购买</w:t>
      </w:r>
      <w:r>
        <w:rPr>
          <w:rFonts w:hint="eastAsia"/>
          <w:spacing w:val="-1"/>
        </w:rPr>
        <w:t>样品及差旅、食宿等相关费用。</w:t>
      </w:r>
    </w:p>
    <w:p>
      <w:pPr>
        <w:pStyle w:val="105"/>
        <w:spacing w:before="120" w:after="120"/>
      </w:pPr>
      <w:bookmarkStart w:id="52" w:name="_Toc147754184"/>
      <w:r>
        <w:rPr>
          <w:rFonts w:hint="eastAsia"/>
        </w:rPr>
        <w:t>现场抽样</w:t>
      </w:r>
      <w:bookmarkEnd w:id="52"/>
    </w:p>
    <w:p>
      <w:pPr>
        <w:pStyle w:val="65"/>
        <w:spacing w:before="120" w:after="120"/>
        <w:rPr>
          <w:rFonts w:hint="eastAsia"/>
          <w:szCs w:val="21"/>
        </w:rPr>
      </w:pPr>
      <w:r>
        <w:t>抽样告</w:t>
      </w:r>
      <w:r>
        <w:rPr>
          <w:rFonts w:hint="eastAsia"/>
        </w:rPr>
        <w:t>知</w:t>
      </w:r>
    </w:p>
    <w:p>
      <w:pPr>
        <w:pStyle w:val="56"/>
        <w:ind w:firstLine="412"/>
        <w:rPr>
          <w:szCs w:val="21"/>
        </w:rPr>
      </w:pPr>
      <w:r>
        <w:rPr>
          <w:rFonts w:hint="eastAsia"/>
          <w:spacing w:val="-2"/>
        </w:rPr>
        <w:t>抽样人员应主动向被抽样食品生产经营者出示有效身份证件</w:t>
      </w:r>
      <w:r>
        <w:rPr>
          <w:rFonts w:hint="eastAsia"/>
        </w:rPr>
        <w:t>、工作证和注明抽检性质、抽检食品范围、抽样时间等信息的抽样检验</w:t>
      </w:r>
      <w:r>
        <w:rPr>
          <w:rFonts w:hint="eastAsia"/>
          <w:spacing w:val="-3"/>
        </w:rPr>
        <w:t>告知书。</w:t>
      </w:r>
    </w:p>
    <w:p>
      <w:pPr>
        <w:pStyle w:val="65"/>
        <w:spacing w:before="120" w:after="120"/>
        <w:rPr>
          <w:rFonts w:hint="eastAsia" w:hAnsi="黑体"/>
        </w:rPr>
      </w:pPr>
      <w:r>
        <w:rPr>
          <w:rFonts w:hint="eastAsia"/>
        </w:rPr>
        <w:t>核查资质</w:t>
      </w:r>
    </w:p>
    <w:p>
      <w:pPr>
        <w:spacing w:before="219" w:line="254" w:lineRule="auto"/>
        <w:ind w:firstLine="419"/>
        <w:rPr>
          <w:rFonts w:hint="eastAsia" w:ascii="宋体" w:hAnsi="宋体"/>
        </w:rPr>
      </w:pPr>
      <w:r>
        <w:rPr>
          <w:rFonts w:hint="eastAsia" w:ascii="宋体" w:hAnsi="Times New Roman"/>
          <w:kern w:val="0"/>
          <w:szCs w:val="20"/>
        </w:rPr>
        <w:t>抽样人员应核对被抽样食品生产经营者的营业执照、许可证等资质证明文件，并确认被抽样食品生 产经营者是合法生产经营企业、拟抽样的食品属于被抽样食品生产经营者法定资质允许生产经营范围 内的类别</w:t>
      </w:r>
      <w:r>
        <w:rPr>
          <w:rFonts w:hint="eastAsia" w:ascii="宋体" w:hAnsi="宋体"/>
          <w:spacing w:val="-4"/>
        </w:rPr>
        <w:t>。</w:t>
      </w:r>
    </w:p>
    <w:p>
      <w:pPr>
        <w:pStyle w:val="65"/>
        <w:spacing w:before="120" w:after="120"/>
        <w:rPr>
          <w:rFonts w:hint="eastAsia" w:hAnsi="黑体"/>
        </w:rPr>
      </w:pPr>
      <w:r>
        <w:rPr>
          <w:rFonts w:hint="eastAsia"/>
        </w:rPr>
        <w:t>随机抽样</w:t>
      </w:r>
    </w:p>
    <w:p>
      <w:pPr>
        <w:pStyle w:val="164"/>
      </w:pPr>
      <w:r>
        <w:rPr>
          <w:rFonts w:hint="eastAsia"/>
          <w:spacing w:val="-4"/>
        </w:rPr>
        <w:t>抽取样品时，至少有</w:t>
      </w:r>
      <w:r>
        <w:rPr>
          <w:rFonts w:hint="eastAsia"/>
          <w:spacing w:val="-44"/>
        </w:rPr>
        <w:t xml:space="preserve"> </w:t>
      </w:r>
      <w:r>
        <w:rPr>
          <w:rFonts w:hint="eastAsia"/>
          <w:spacing w:val="-4"/>
        </w:rPr>
        <w:t>2</w:t>
      </w:r>
      <w:r>
        <w:rPr>
          <w:rFonts w:hint="eastAsia"/>
          <w:spacing w:val="-41"/>
        </w:rPr>
        <w:t xml:space="preserve"> </w:t>
      </w:r>
      <w:r>
        <w:rPr>
          <w:rFonts w:hint="eastAsia"/>
          <w:spacing w:val="-4"/>
        </w:rPr>
        <w:t>名抽样人</w:t>
      </w:r>
      <w:r>
        <w:rPr>
          <w:rFonts w:hint="eastAsia"/>
        </w:rPr>
        <w:t>员同时到现场抽取，不应由被抽样食品生产经营者自行提供。</w:t>
      </w:r>
    </w:p>
    <w:p>
      <w:pPr>
        <w:pStyle w:val="164"/>
        <w:rPr>
          <w:rFonts w:hint="eastAsia"/>
        </w:rPr>
      </w:pPr>
      <w:r>
        <w:rPr>
          <w:rFonts w:hint="eastAsia"/>
        </w:rPr>
        <w:t>抽样人员应当从食品生产者的成品库合格品区待销产品中或者从食品经营者经营场所、仓库</w:t>
      </w:r>
      <w:r>
        <w:rPr>
          <w:rFonts w:hint="eastAsia"/>
          <w:spacing w:val="3"/>
        </w:rPr>
        <w:t xml:space="preserve"> </w:t>
      </w:r>
      <w:r>
        <w:rPr>
          <w:rFonts w:hint="eastAsia"/>
          <w:spacing w:val="-1"/>
        </w:rPr>
        <w:t>中随机抽取样品。</w:t>
      </w:r>
    </w:p>
    <w:p>
      <w:pPr>
        <w:pStyle w:val="65"/>
        <w:spacing w:before="120" w:after="120"/>
        <w:rPr>
          <w:rFonts w:hint="eastAsia" w:hAnsi="黑体"/>
        </w:rPr>
      </w:pPr>
      <w:r>
        <w:rPr>
          <w:rFonts w:hint="eastAsia"/>
        </w:rPr>
        <w:t>样品要求</w:t>
      </w:r>
    </w:p>
    <w:p>
      <w:pPr>
        <w:pStyle w:val="56"/>
        <w:ind w:firstLine="420"/>
        <w:rPr>
          <w:rFonts w:hint="eastAsia"/>
          <w:szCs w:val="21"/>
        </w:rPr>
      </w:pPr>
      <w:r>
        <w:rPr>
          <w:rFonts w:hint="eastAsia"/>
        </w:rPr>
        <w:t>抽取的样品类别、数量、状态和保质期等应符合抽样方案规定的要求。</w:t>
      </w:r>
    </w:p>
    <w:p>
      <w:pPr>
        <w:pStyle w:val="65"/>
        <w:spacing w:before="120" w:after="120"/>
        <w:rPr>
          <w:rFonts w:hint="eastAsia" w:hAnsi="黑体"/>
        </w:rPr>
      </w:pPr>
      <w:r>
        <w:rPr>
          <w:rFonts w:hint="eastAsia"/>
        </w:rPr>
        <w:t>不予抽样情形</w:t>
      </w:r>
    </w:p>
    <w:p>
      <w:pPr>
        <w:pStyle w:val="56"/>
        <w:ind w:firstLine="420"/>
        <w:rPr>
          <w:rFonts w:hint="eastAsia"/>
          <w:szCs w:val="21"/>
        </w:rPr>
      </w:pPr>
      <w:r>
        <w:rPr>
          <w:rFonts w:hint="eastAsia"/>
        </w:rPr>
        <w:t>遇有下列情况之一且能提供有效证明的，</w:t>
      </w:r>
      <w:r>
        <w:rPr>
          <w:rFonts w:hint="eastAsia"/>
          <w:spacing w:val="-16"/>
        </w:rPr>
        <w:t xml:space="preserve"> </w:t>
      </w:r>
      <w:r>
        <w:rPr>
          <w:rFonts w:hint="eastAsia"/>
        </w:rPr>
        <w:t>不予抽样：</w:t>
      </w:r>
    </w:p>
    <w:p>
      <w:pPr>
        <w:pStyle w:val="174"/>
        <w:numPr>
          <w:ilvl w:val="0"/>
          <w:numId w:val="32"/>
        </w:numPr>
        <w:rPr>
          <w:rFonts w:hint="eastAsia"/>
        </w:rPr>
      </w:pPr>
      <w:r>
        <w:rPr>
          <w:rFonts w:hint="eastAsia"/>
        </w:rPr>
        <w:t>食品标签、包装、说明书标有“试制”或者“</w:t>
      </w:r>
      <w:r>
        <w:rPr>
          <w:rFonts w:hint="eastAsia"/>
          <w:spacing w:val="-1"/>
        </w:rPr>
        <w:t>样品”等字样的；</w:t>
      </w:r>
    </w:p>
    <w:p>
      <w:pPr>
        <w:pStyle w:val="174"/>
        <w:rPr>
          <w:rFonts w:hint="eastAsia"/>
        </w:rPr>
      </w:pPr>
      <w:r>
        <w:rPr>
          <w:rFonts w:hint="eastAsia"/>
        </w:rPr>
        <w:t>有充分证据证明拟抽检监测的食品为被抽样食品生产经营者全部用于</w:t>
      </w:r>
      <w:r>
        <w:rPr>
          <w:rFonts w:hint="eastAsia"/>
          <w:spacing w:val="-1"/>
        </w:rPr>
        <w:t>出口的；</w:t>
      </w:r>
    </w:p>
    <w:p>
      <w:pPr>
        <w:pStyle w:val="174"/>
      </w:pPr>
      <w:r>
        <w:rPr>
          <w:rFonts w:hint="eastAsia"/>
          <w:spacing w:val="-1"/>
        </w:rPr>
        <w:t>食品已经由食品生产经营者自行停止经</w:t>
      </w:r>
      <w:r>
        <w:rPr>
          <w:rFonts w:hint="eastAsia"/>
          <w:spacing w:val="-2"/>
        </w:rPr>
        <w:t>营并单独存放、明确标注进行封存待处置的；</w:t>
      </w:r>
    </w:p>
    <w:p>
      <w:pPr>
        <w:pStyle w:val="174"/>
        <w:rPr>
          <w:rFonts w:hint="eastAsia"/>
        </w:rPr>
      </w:pPr>
      <w:r>
        <w:rPr>
          <w:rFonts w:hint="eastAsia"/>
          <w:spacing w:val="-3"/>
        </w:rPr>
        <w:t>超过保质期或已腐败变质的；</w:t>
      </w:r>
    </w:p>
    <w:p>
      <w:pPr>
        <w:pStyle w:val="174"/>
        <w:rPr>
          <w:rFonts w:hint="eastAsia"/>
        </w:rPr>
      </w:pPr>
      <w:r>
        <w:rPr>
          <w:rFonts w:hint="eastAsia"/>
          <w:spacing w:val="-1"/>
        </w:rPr>
        <w:t>法律、法规和规章规定的其他情形。</w:t>
      </w:r>
    </w:p>
    <w:p>
      <w:pPr>
        <w:pStyle w:val="65"/>
        <w:spacing w:before="120" w:after="120"/>
      </w:pPr>
      <w:r>
        <w:rPr>
          <w:rFonts w:hint="eastAsia"/>
        </w:rPr>
        <w:t>抽样方法</w:t>
      </w:r>
    </w:p>
    <w:p>
      <w:pPr>
        <w:pStyle w:val="94"/>
        <w:spacing w:before="120" w:after="120"/>
        <w:rPr>
          <w:rFonts w:hint="eastAsia"/>
        </w:rPr>
      </w:pPr>
      <w:r>
        <w:rPr>
          <w:rFonts w:hint="eastAsia"/>
        </w:rPr>
        <w:t>预包装食品的抽样</w:t>
      </w:r>
    </w:p>
    <w:p>
      <w:pPr>
        <w:pStyle w:val="167"/>
        <w:rPr>
          <w:rFonts w:hint="eastAsia"/>
        </w:rPr>
      </w:pPr>
      <w:r>
        <w:rPr>
          <w:rFonts w:hint="eastAsia"/>
        </w:rPr>
        <w:t>应抽取在保质期内、包装完好的同批次</w:t>
      </w:r>
      <w:r>
        <w:rPr>
          <w:rFonts w:hint="eastAsia"/>
          <w:spacing w:val="-1"/>
        </w:rPr>
        <w:t>预包装食品。</w:t>
      </w:r>
    </w:p>
    <w:p>
      <w:pPr>
        <w:pStyle w:val="167"/>
        <w:rPr>
          <w:rFonts w:hint="eastAsia"/>
        </w:rPr>
      </w:pPr>
      <w:r>
        <w:rPr>
          <w:rFonts w:hint="eastAsia"/>
        </w:rPr>
        <w:t>在生产环节抽样时，在企业成品仓库合格品区从同一批次样品堆的不同部位抽取相应数量</w:t>
      </w:r>
      <w:r>
        <w:rPr>
          <w:rFonts w:hint="eastAsia"/>
          <w:spacing w:val="3"/>
        </w:rPr>
        <w:t xml:space="preserve"> </w:t>
      </w:r>
      <w:r>
        <w:rPr>
          <w:rFonts w:hint="eastAsia"/>
          <w:spacing w:val="-1"/>
        </w:rPr>
        <w:t>的样品，所抽样品按具体抽样要求分为检验样品、复</w:t>
      </w:r>
      <w:r>
        <w:rPr>
          <w:rFonts w:hint="eastAsia"/>
          <w:spacing w:val="-2"/>
        </w:rPr>
        <w:t>检备份样品。</w:t>
      </w:r>
    </w:p>
    <w:p>
      <w:pPr>
        <w:pStyle w:val="167"/>
        <w:rPr>
          <w:rFonts w:hint="eastAsia"/>
        </w:rPr>
      </w:pPr>
      <w:r>
        <w:rPr>
          <w:rFonts w:hint="eastAsia"/>
        </w:rPr>
        <w:t>在流通环节抽样时，在货架、柜台、库房抽取同一批次待销产品，抽取样品量原则上同生</w:t>
      </w:r>
      <w:r>
        <w:rPr>
          <w:rFonts w:hint="eastAsia"/>
          <w:spacing w:val="-2"/>
        </w:rPr>
        <w:t>产环节。</w:t>
      </w:r>
    </w:p>
    <w:p>
      <w:pPr>
        <w:pStyle w:val="167"/>
        <w:rPr>
          <w:rFonts w:hint="eastAsia"/>
        </w:rPr>
      </w:pPr>
      <w:r>
        <w:rPr>
          <w:rFonts w:hint="eastAsia"/>
        </w:rPr>
        <w:t>在餐饮环节抽样时，抽取同一批次待销或使用的产品，应抽取完整包装产品，如需从大包</w:t>
      </w:r>
      <w:r>
        <w:rPr>
          <w:rFonts w:hint="eastAsia"/>
          <w:spacing w:val="3"/>
        </w:rPr>
        <w:t xml:space="preserve"> </w:t>
      </w:r>
      <w:r>
        <w:rPr>
          <w:rFonts w:hint="eastAsia"/>
          <w:spacing w:val="-2"/>
        </w:rPr>
        <w:t>装中抽取样品，应从完整大包装中抽取样品，并如实记录大包装食品的完整</w:t>
      </w:r>
      <w:r>
        <w:rPr>
          <w:rFonts w:hint="eastAsia"/>
          <w:spacing w:val="-3"/>
        </w:rPr>
        <w:t>信息，抽取样品量原则上同</w:t>
      </w:r>
      <w:r>
        <w:rPr>
          <w:rFonts w:hint="eastAsia" w:hAnsi="宋体"/>
          <w:spacing w:val="-5"/>
        </w:rPr>
        <w:t>生产环节。</w:t>
      </w:r>
    </w:p>
    <w:p>
      <w:pPr>
        <w:pStyle w:val="94"/>
        <w:spacing w:before="120" w:after="120"/>
        <w:rPr>
          <w:rFonts w:hint="eastAsia" w:hAnsi="黑体"/>
        </w:rPr>
      </w:pPr>
      <w:r>
        <w:rPr>
          <w:rFonts w:hint="eastAsia"/>
        </w:rPr>
        <w:t>散装食品和大包装食品的抽样</w:t>
      </w:r>
    </w:p>
    <w:p>
      <w:pPr>
        <w:pStyle w:val="167"/>
        <w:rPr>
          <w:rFonts w:hint="eastAsia"/>
        </w:rPr>
      </w:pPr>
      <w:r>
        <w:rPr>
          <w:rFonts w:hint="eastAsia"/>
        </w:rPr>
        <w:t>样品应装于被抽样单位用于销售的包装或清洁、卫生的容器中，若容器可能影响分析结果，</w:t>
      </w:r>
      <w:r>
        <w:rPr>
          <w:rFonts w:hint="eastAsia"/>
          <w:spacing w:val="3"/>
        </w:rPr>
        <w:t xml:space="preserve"> </w:t>
      </w:r>
      <w:r>
        <w:rPr>
          <w:rFonts w:hint="eastAsia"/>
          <w:spacing w:val="-3"/>
        </w:rPr>
        <w:t>则需要配备专门的容器。</w:t>
      </w:r>
    </w:p>
    <w:p>
      <w:pPr>
        <w:pStyle w:val="167"/>
        <w:rPr>
          <w:spacing w:val="-2"/>
        </w:rPr>
      </w:pPr>
      <w:r>
        <w:rPr>
          <w:rFonts w:hint="eastAsia"/>
        </w:rPr>
        <w:t>散装食品和大包装食品应预先对容器内食品充分混合，然后从不同部位抽取混合成待检样</w:t>
      </w:r>
      <w:r>
        <w:rPr>
          <w:rFonts w:hint="eastAsia"/>
          <w:spacing w:val="3"/>
        </w:rPr>
        <w:t xml:space="preserve"> </w:t>
      </w:r>
      <w:r>
        <w:rPr>
          <w:rFonts w:hint="eastAsia"/>
        </w:rPr>
        <w:t>品，</w:t>
      </w:r>
      <w:r>
        <w:rPr>
          <w:rFonts w:hint="eastAsia"/>
          <w:spacing w:val="-47"/>
        </w:rPr>
        <w:t xml:space="preserve"> </w:t>
      </w:r>
      <w:r>
        <w:rPr>
          <w:rFonts w:hint="eastAsia"/>
        </w:rPr>
        <w:t>并记录大包装产品信息或散装食品标识信息，</w:t>
      </w:r>
      <w:r>
        <w:rPr>
          <w:rFonts w:hint="eastAsia"/>
          <w:spacing w:val="-39"/>
        </w:rPr>
        <w:t xml:space="preserve"> </w:t>
      </w:r>
      <w:r>
        <w:rPr>
          <w:rFonts w:hint="eastAsia"/>
        </w:rPr>
        <w:t>如食品的</w:t>
      </w:r>
      <w:r>
        <w:rPr>
          <w:rFonts w:hint="eastAsia"/>
          <w:spacing w:val="-6"/>
        </w:rPr>
        <w:t>名称、生产日期或者生产批号、保质期、生</w:t>
      </w:r>
      <w:r>
        <w:rPr>
          <w:rFonts w:hint="eastAsia"/>
          <w:spacing w:val="-2"/>
        </w:rPr>
        <w:t>产者名称及联系方式等内容。</w:t>
      </w:r>
    </w:p>
    <w:p>
      <w:pPr>
        <w:pStyle w:val="167"/>
      </w:pPr>
      <w:r>
        <w:rPr>
          <w:rFonts w:hint="eastAsia"/>
          <w:spacing w:val="-2"/>
        </w:rPr>
        <w:t>固体样品要从盛放样品容器或包装袋的上、中、下不同的部位多点的采集，混合后按四分</w:t>
      </w:r>
      <w:r>
        <w:rPr>
          <w:rFonts w:hint="eastAsia"/>
        </w:rPr>
        <w:t>法对角采样，再进行混合，最后取代表性样品放入</w:t>
      </w:r>
      <w:r>
        <w:rPr>
          <w:rFonts w:hint="eastAsia"/>
          <w:spacing w:val="-1"/>
        </w:rPr>
        <w:t>容器中。</w:t>
      </w:r>
    </w:p>
    <w:p>
      <w:pPr>
        <w:pStyle w:val="167"/>
      </w:pPr>
      <w:r>
        <w:rPr>
          <w:rFonts w:hint="eastAsia"/>
        </w:rPr>
        <w:t>半固体样品要从盛放样品的包装内用采样器分上、中、下三层分别取出样品，检查样品的</w:t>
      </w:r>
      <w:r>
        <w:rPr>
          <w:rFonts w:hint="eastAsia"/>
          <w:spacing w:val="3"/>
        </w:rPr>
        <w:t xml:space="preserve"> </w:t>
      </w:r>
      <w:r>
        <w:rPr>
          <w:rFonts w:hint="eastAsia"/>
          <w:spacing w:val="-4"/>
        </w:rPr>
        <w:t>感官性状，</w:t>
      </w:r>
      <w:r>
        <w:rPr>
          <w:rFonts w:hint="eastAsia"/>
          <w:spacing w:val="-18"/>
        </w:rPr>
        <w:t xml:space="preserve"> </w:t>
      </w:r>
      <w:r>
        <w:rPr>
          <w:rFonts w:hint="eastAsia"/>
          <w:spacing w:val="-4"/>
        </w:rPr>
        <w:t>有无异味、发霉，然后将样品混合均匀。</w:t>
      </w:r>
    </w:p>
    <w:p>
      <w:pPr>
        <w:pStyle w:val="167"/>
        <w:rPr>
          <w:rFonts w:hint="eastAsia"/>
        </w:rPr>
      </w:pPr>
      <w:r>
        <w:rPr>
          <w:rFonts w:hint="eastAsia"/>
        </w:rPr>
        <w:t>液体样品应充分混匀后从中间部位采集需要的样品量。</w:t>
      </w:r>
    </w:p>
    <w:p>
      <w:pPr>
        <w:pStyle w:val="94"/>
        <w:spacing w:before="120" w:after="120"/>
        <w:rPr>
          <w:rFonts w:hint="eastAsia" w:hAnsi="黑体"/>
        </w:rPr>
      </w:pPr>
      <w:r>
        <w:rPr>
          <w:rFonts w:hint="eastAsia"/>
        </w:rPr>
        <w:t>食用农产品的抽样</w:t>
      </w:r>
    </w:p>
    <w:p>
      <w:pPr>
        <w:pStyle w:val="167"/>
        <w:rPr>
          <w:rFonts w:hint="eastAsia"/>
        </w:rPr>
      </w:pPr>
      <w:r>
        <w:rPr>
          <w:rFonts w:hint="eastAsia"/>
        </w:rPr>
        <w:t>抽取食用农产品时应检查食用农产品销售者是否有进货查验记录、合法进货凭证等。食用</w:t>
      </w:r>
      <w:r>
        <w:rPr>
          <w:rFonts w:hint="eastAsia"/>
          <w:spacing w:val="3"/>
        </w:rPr>
        <w:t xml:space="preserve"> </w:t>
      </w:r>
      <w:r>
        <w:rPr>
          <w:rFonts w:hint="eastAsia"/>
          <w:spacing w:val="-2"/>
        </w:rPr>
        <w:t>农产品销售者无法提供进货查验记录、合法进货凭证或产品真实合法来源的，</w:t>
      </w:r>
      <w:r>
        <w:rPr>
          <w:rFonts w:hint="eastAsia"/>
          <w:spacing w:val="-3"/>
        </w:rPr>
        <w:t>不予抽样，由食品监管部</w:t>
      </w:r>
      <w:r>
        <w:rPr>
          <w:rFonts w:hint="eastAsia"/>
          <w:spacing w:val="-4"/>
        </w:rPr>
        <w:t>门依法予以查处。委托抽样的，应当不少于</w:t>
      </w:r>
      <w:r>
        <w:rPr>
          <w:rFonts w:hint="eastAsia"/>
          <w:spacing w:val="-37"/>
        </w:rPr>
        <w:t xml:space="preserve"> </w:t>
      </w:r>
      <w:r>
        <w:rPr>
          <w:rFonts w:hint="eastAsia"/>
          <w:spacing w:val="-4"/>
        </w:rPr>
        <w:t>2</w:t>
      </w:r>
      <w:r>
        <w:rPr>
          <w:rFonts w:hint="eastAsia"/>
          <w:spacing w:val="-43"/>
        </w:rPr>
        <w:t xml:space="preserve"> </w:t>
      </w:r>
      <w:r>
        <w:rPr>
          <w:rFonts w:hint="eastAsia"/>
          <w:spacing w:val="-4"/>
        </w:rPr>
        <w:t>名监管人员参与现场抽样。</w:t>
      </w:r>
    </w:p>
    <w:p>
      <w:pPr>
        <w:pStyle w:val="167"/>
        <w:rPr>
          <w:rFonts w:hint="eastAsia"/>
        </w:rPr>
      </w:pPr>
      <w:r>
        <w:rPr>
          <w:rFonts w:hint="eastAsia"/>
        </w:rPr>
        <w:t>抽取食用农产品时应详细记录被抽样食用农产品销售者的名称或者姓名、社会信用代码或</w:t>
      </w:r>
      <w:r>
        <w:rPr>
          <w:rFonts w:hint="eastAsia"/>
          <w:spacing w:val="3"/>
        </w:rPr>
        <w:t xml:space="preserve"> </w:t>
      </w:r>
      <w:r>
        <w:rPr>
          <w:rFonts w:hint="eastAsia"/>
          <w:spacing w:val="-2"/>
        </w:rPr>
        <w:t>者身份证号码、联系电话、住所，食用农产品名称（有俗称的应标明俗称）、</w:t>
      </w:r>
      <w:r>
        <w:rPr>
          <w:rFonts w:hint="eastAsia"/>
          <w:spacing w:val="-3"/>
        </w:rPr>
        <w:t>产地（或生产者名称和地</w:t>
      </w:r>
      <w:r>
        <w:rPr>
          <w:rFonts w:hint="eastAsia"/>
        </w:rPr>
        <w:t xml:space="preserve"> </w:t>
      </w:r>
      <w:r>
        <w:rPr>
          <w:rFonts w:hint="eastAsia"/>
          <w:spacing w:val="-2"/>
        </w:rPr>
        <w:t>址）、是否具有合格证明文件，供货者名称和地址、进货日期，抽样批次等。</w:t>
      </w:r>
      <w:r>
        <w:rPr>
          <w:rFonts w:hint="eastAsia"/>
          <w:spacing w:val="-3"/>
        </w:rPr>
        <w:t>在集中交易市场抽样的，</w:t>
      </w:r>
      <w:r>
        <w:rPr>
          <w:rFonts w:hint="eastAsia"/>
          <w:spacing w:val="-2"/>
        </w:rPr>
        <w:t>应当记录销售者的摊位号码等信息。</w:t>
      </w:r>
    </w:p>
    <w:p>
      <w:pPr>
        <w:pStyle w:val="167"/>
        <w:rPr>
          <w:rFonts w:hint="eastAsia" w:ascii="Arial" w:hAnsi="Arial"/>
        </w:rPr>
      </w:pPr>
      <w:r>
        <w:rPr>
          <w:rFonts w:hint="eastAsia"/>
          <w:spacing w:val="-1"/>
        </w:rPr>
        <w:t>对易腐烂变质的蔬菜、水</w:t>
      </w:r>
      <w:r>
        <w:rPr>
          <w:rFonts w:hint="eastAsia"/>
          <w:spacing w:val="-2"/>
        </w:rPr>
        <w:t>果等食用农产品样品，需进行均质备份的，</w:t>
      </w:r>
      <w:r>
        <w:rPr>
          <w:rFonts w:hint="eastAsia"/>
          <w:spacing w:val="-24"/>
        </w:rPr>
        <w:t xml:space="preserve"> </w:t>
      </w:r>
      <w:r>
        <w:rPr>
          <w:rFonts w:hint="eastAsia"/>
          <w:spacing w:val="-2"/>
        </w:rPr>
        <w:t>应当在现场抽样时主</w:t>
      </w:r>
      <w:r>
        <w:rPr>
          <w:rFonts w:hint="eastAsia"/>
        </w:rPr>
        <w:t xml:space="preserve"> 动向食用农产品销售者告知确认，可采取拍照或</w:t>
      </w:r>
      <w:r>
        <w:rPr>
          <w:rFonts w:hint="eastAsia"/>
          <w:spacing w:val="-1"/>
        </w:rPr>
        <w:t>摄像等方式对样品均质备份进行记录。</w:t>
      </w:r>
    </w:p>
    <w:p>
      <w:pPr>
        <w:pStyle w:val="94"/>
        <w:spacing w:before="120" w:after="120"/>
      </w:pPr>
      <w:r>
        <w:rPr>
          <w:rFonts w:hint="eastAsia"/>
        </w:rPr>
        <w:t>无菌抽样</w:t>
      </w:r>
    </w:p>
    <w:p>
      <w:pPr>
        <w:pStyle w:val="167"/>
        <w:rPr>
          <w:rFonts w:hint="eastAsia"/>
        </w:rPr>
      </w:pPr>
      <w:r>
        <w:rPr>
          <w:rFonts w:hint="eastAsia"/>
          <w:spacing w:val="-2"/>
        </w:rPr>
        <w:t>在生产环节， 从大包装食品中分装抽取的样品，有需做微生物检验、细菌内毒素检验要求的</w:t>
      </w:r>
      <w:r>
        <w:rPr>
          <w:rFonts w:hint="eastAsia"/>
        </w:rPr>
        <w:t xml:space="preserve"> 应由企业在抽样人员在场的情况下，在包装车间或企业自行选择的其他清洁作业区内进行样品分装并</w:t>
      </w:r>
      <w:r>
        <w:rPr>
          <w:rFonts w:hint="eastAsia"/>
          <w:spacing w:val="12"/>
        </w:rPr>
        <w:t xml:space="preserve"> </w:t>
      </w:r>
      <w:r>
        <w:rPr>
          <w:rFonts w:hint="eastAsia"/>
          <w:spacing w:val="-1"/>
        </w:rPr>
        <w:t>密封。样品盛装于企业用于销售的包装或清洁卫生的容器中。</w:t>
      </w:r>
    </w:p>
    <w:p>
      <w:pPr>
        <w:pStyle w:val="167"/>
        <w:rPr>
          <w:rFonts w:hint="eastAsia"/>
        </w:rPr>
      </w:pPr>
      <w:r>
        <w:rPr>
          <w:rFonts w:hint="eastAsia"/>
          <w:spacing w:val="-2"/>
        </w:rPr>
        <w:t>适用于二级或三级采样方案的抽样，</w:t>
      </w:r>
      <w:r>
        <w:rPr>
          <w:rFonts w:hint="eastAsia"/>
          <w:spacing w:val="-24"/>
        </w:rPr>
        <w:t xml:space="preserve"> </w:t>
      </w:r>
      <w:r>
        <w:rPr>
          <w:rFonts w:hint="eastAsia"/>
          <w:spacing w:val="-2"/>
        </w:rPr>
        <w:t>应从</w:t>
      </w:r>
      <w:r>
        <w:rPr>
          <w:rFonts w:hint="eastAsia"/>
          <w:spacing w:val="-39"/>
        </w:rPr>
        <w:t xml:space="preserve"> </w:t>
      </w:r>
      <w:r>
        <w:rPr>
          <w:rFonts w:hint="eastAsia"/>
          <w:spacing w:val="-2"/>
        </w:rPr>
        <w:t>5</w:t>
      </w:r>
      <w:r>
        <w:rPr>
          <w:rFonts w:hint="eastAsia"/>
          <w:spacing w:val="-44"/>
        </w:rPr>
        <w:t xml:space="preserve"> </w:t>
      </w:r>
      <w:r>
        <w:rPr>
          <w:rFonts w:hint="eastAsia"/>
          <w:spacing w:val="-2"/>
        </w:rPr>
        <w:t>个大包装中分别抽取样品</w:t>
      </w:r>
      <w:r>
        <w:rPr>
          <w:rFonts w:hint="eastAsia"/>
          <w:spacing w:val="-3"/>
        </w:rPr>
        <w:t>用于微生物检验。</w:t>
      </w:r>
    </w:p>
    <w:p>
      <w:pPr>
        <w:pStyle w:val="167"/>
        <w:rPr>
          <w:rFonts w:hint="eastAsia"/>
        </w:rPr>
      </w:pPr>
      <w:r>
        <w:rPr>
          <w:rFonts w:hint="eastAsia"/>
          <w:spacing w:val="-3"/>
        </w:rPr>
        <w:t>对于液态大包装样品，应在采样前摇动液体，使其达到均质。</w:t>
      </w:r>
    </w:p>
    <w:p>
      <w:pPr>
        <w:pStyle w:val="167"/>
        <w:rPr>
          <w:rFonts w:hint="eastAsia"/>
        </w:rPr>
      </w:pPr>
      <w:r>
        <w:rPr>
          <w:rFonts w:hint="eastAsia"/>
        </w:rPr>
        <w:t>对于固态大包装样品，应从同一包装的不同部位分别抽取适量样</w:t>
      </w:r>
      <w:r>
        <w:rPr>
          <w:rFonts w:hint="eastAsia"/>
          <w:spacing w:val="-1"/>
        </w:rPr>
        <w:t>品混合。</w:t>
      </w:r>
    </w:p>
    <w:p>
      <w:pPr>
        <w:pStyle w:val="167"/>
        <w:rPr>
          <w:rFonts w:hint="eastAsia"/>
        </w:rPr>
      </w:pPr>
      <w:r>
        <w:rPr>
          <w:rFonts w:hint="eastAsia"/>
        </w:rPr>
        <w:t>抽样单上应注明“样品由企业在清洁作业区分装”等类</w:t>
      </w:r>
      <w:r>
        <w:rPr>
          <w:rFonts w:hint="eastAsia"/>
          <w:spacing w:val="-1"/>
        </w:rPr>
        <w:t>似文字。</w:t>
      </w:r>
    </w:p>
    <w:p>
      <w:pPr>
        <w:pStyle w:val="167"/>
        <w:rPr>
          <w:rFonts w:hint="eastAsia"/>
        </w:rPr>
      </w:pPr>
      <w:r>
        <w:rPr>
          <w:rFonts w:hint="eastAsia"/>
          <w:spacing w:val="-1"/>
        </w:rPr>
        <w:t>无菌抽样工具的要求 ：</w:t>
      </w:r>
    </w:p>
    <w:p>
      <w:pPr>
        <w:pStyle w:val="174"/>
        <w:numPr>
          <w:ilvl w:val="0"/>
          <w:numId w:val="33"/>
        </w:numPr>
        <w:rPr>
          <w:rFonts w:hint="eastAsia"/>
          <w:szCs w:val="21"/>
        </w:rPr>
      </w:pPr>
      <w:r>
        <w:rPr>
          <w:rFonts w:hint="eastAsia"/>
        </w:rPr>
        <w:t>除生产环节外需做微生物检验、细菌内毒素检验的无包装食品抽取工具应经灭菌或除热原处</w:t>
      </w:r>
      <w:r>
        <w:rPr>
          <w:rFonts w:hint="eastAsia"/>
          <w:spacing w:val="-15"/>
        </w:rPr>
        <w:t>理；</w:t>
      </w:r>
    </w:p>
    <w:p>
      <w:pPr>
        <w:pStyle w:val="174"/>
        <w:numPr>
          <w:ilvl w:val="0"/>
          <w:numId w:val="33"/>
        </w:numPr>
        <w:rPr>
          <w:rFonts w:hint="eastAsia"/>
        </w:rPr>
      </w:pPr>
      <w:r>
        <w:rPr>
          <w:rFonts w:hint="eastAsia"/>
        </w:rPr>
        <w:t>直接接触无菌样品或者需做微生物检验、细菌内毒素检验等项目样品的容器应经灭菌或除热</w:t>
      </w:r>
      <w:r>
        <w:rPr>
          <w:rFonts w:hint="eastAsia"/>
          <w:spacing w:val="-3"/>
        </w:rPr>
        <w:t>原处理；</w:t>
      </w:r>
    </w:p>
    <w:p>
      <w:pPr>
        <w:pStyle w:val="174"/>
        <w:numPr>
          <w:ilvl w:val="0"/>
          <w:numId w:val="33"/>
        </w:numPr>
        <w:rPr>
          <w:rFonts w:hint="eastAsia"/>
        </w:rPr>
      </w:pPr>
      <w:r>
        <w:rPr>
          <w:rFonts w:hint="eastAsia"/>
          <w:spacing w:val="-3"/>
        </w:rPr>
        <w:t>材质不与内容物发生化学反应，潜在迁移物质不影响</w:t>
      </w:r>
      <w:r>
        <w:rPr>
          <w:rFonts w:hint="eastAsia"/>
          <w:spacing w:val="-4"/>
        </w:rPr>
        <w:t>检验结果，具有良好阻隔性能和密封性能，</w:t>
      </w:r>
      <w:r>
        <w:rPr>
          <w:rFonts w:hint="eastAsia"/>
        </w:rPr>
        <w:t xml:space="preserve"> </w:t>
      </w:r>
      <w:r>
        <w:rPr>
          <w:rFonts w:hint="eastAsia"/>
          <w:spacing w:val="-3"/>
        </w:rPr>
        <w:t>并满足食品的贮藏条件。</w:t>
      </w:r>
    </w:p>
    <w:p>
      <w:pPr>
        <w:pStyle w:val="65"/>
        <w:spacing w:before="120" w:after="120"/>
        <w:rPr>
          <w:rFonts w:hint="eastAsia" w:hAnsi="黑体"/>
        </w:rPr>
      </w:pPr>
      <w:r>
        <w:rPr>
          <w:rFonts w:hint="eastAsia"/>
        </w:rPr>
        <w:t>封样</w:t>
      </w:r>
    </w:p>
    <w:p>
      <w:pPr>
        <w:pStyle w:val="164"/>
        <w:rPr>
          <w:rFonts w:hint="eastAsia"/>
        </w:rPr>
      </w:pPr>
      <w:r>
        <w:rPr>
          <w:rFonts w:hint="eastAsia"/>
        </w:rPr>
        <w:t>样品一经抽取，抽样人员应在现场以有效的方式进行封样，并贴上盖有抽样单位公章或抽样</w:t>
      </w:r>
      <w:r>
        <w:rPr>
          <w:rFonts w:hint="eastAsia"/>
          <w:spacing w:val="3"/>
        </w:rPr>
        <w:t xml:space="preserve"> </w:t>
      </w:r>
      <w:r>
        <w:rPr>
          <w:rFonts w:hint="eastAsia"/>
          <w:spacing w:val="-5"/>
        </w:rPr>
        <w:t>专用章的封条， 以防止样品被擅自拆封、动用及调换。</w:t>
      </w:r>
    </w:p>
    <w:p>
      <w:pPr>
        <w:pStyle w:val="164"/>
        <w:rPr>
          <w:rFonts w:hint="eastAsia"/>
        </w:rPr>
      </w:pPr>
      <w:r>
        <w:rPr>
          <w:rFonts w:hint="eastAsia"/>
        </w:rPr>
        <w:t>封条上应由被抽样食品生产经营者和抽样人员双方签字或盖章确认，注明抽样日期。</w:t>
      </w:r>
    </w:p>
    <w:p>
      <w:pPr>
        <w:pStyle w:val="164"/>
        <w:rPr>
          <w:rFonts w:hint="eastAsia"/>
        </w:rPr>
      </w:pPr>
      <w:r>
        <w:rPr>
          <w:rFonts w:hint="eastAsia"/>
        </w:rPr>
        <w:t>封条粘贴时应避免遮挡样品名称、生产日期、保质期、</w:t>
      </w:r>
      <w:r>
        <w:rPr>
          <w:rFonts w:hint="eastAsia"/>
          <w:spacing w:val="-1"/>
        </w:rPr>
        <w:t>生产许可证、执行标准等重要信息。</w:t>
      </w:r>
    </w:p>
    <w:p>
      <w:pPr>
        <w:pStyle w:val="164"/>
        <w:rPr>
          <w:rFonts w:hint="eastAsia" w:ascii="Arial" w:hAnsi="Arial"/>
        </w:rPr>
      </w:pPr>
      <w:r>
        <w:rPr>
          <w:rFonts w:hint="eastAsia"/>
          <w:spacing w:val="-2"/>
        </w:rPr>
        <w:t>所抽样品分为检验样品和复检备份样品，复检备份样品应单独封样，交</w:t>
      </w:r>
      <w:r>
        <w:rPr>
          <w:rFonts w:hint="eastAsia"/>
          <w:spacing w:val="-3"/>
        </w:rPr>
        <w:t>由承检机构保存。</w:t>
      </w:r>
    </w:p>
    <w:p>
      <w:pPr>
        <w:pStyle w:val="65"/>
        <w:spacing w:before="120" w:after="120"/>
        <w:rPr>
          <w:szCs w:val="21"/>
        </w:rPr>
      </w:pPr>
      <w:r>
        <w:t>抽样文书填写</w:t>
      </w:r>
    </w:p>
    <w:p>
      <w:pPr>
        <w:pStyle w:val="164"/>
      </w:pPr>
      <w:r>
        <w:rPr>
          <w:rFonts w:hint="eastAsia"/>
        </w:rPr>
        <w:t>抽样人员应当使用规定的抽样单，详细完整记录抽样信息。抽样文书应当字迹工整、清楚，</w:t>
      </w:r>
      <w:r>
        <w:rPr>
          <w:rFonts w:hint="eastAsia"/>
          <w:spacing w:val="6"/>
        </w:rPr>
        <w:t xml:space="preserve"> </w:t>
      </w:r>
      <w:r>
        <w:rPr>
          <w:rFonts w:hint="eastAsia"/>
          <w:spacing w:val="-3"/>
        </w:rPr>
        <w:t>容易辨认，不应随意更改，如需要更改信息应当由被抽样食品生产经营者签字或盖章确认。</w:t>
      </w:r>
    </w:p>
    <w:p>
      <w:pPr>
        <w:pStyle w:val="164"/>
      </w:pPr>
      <w:r>
        <w:rPr>
          <w:rFonts w:hint="eastAsia"/>
          <w:spacing w:val="-4"/>
        </w:rPr>
        <w:t>登录国家食品安全抽样检验信息系统录入抽样信息，包括抽样单、告知书、现</w:t>
      </w:r>
      <w:r>
        <w:rPr>
          <w:rFonts w:hint="eastAsia"/>
          <w:spacing w:val="-5"/>
        </w:rPr>
        <w:t>场照片等信息。</w:t>
      </w:r>
      <w:r>
        <w:rPr>
          <w:rFonts w:hint="eastAsia"/>
        </w:rPr>
        <w:t xml:space="preserve"> </w:t>
      </w:r>
    </w:p>
    <w:p>
      <w:pPr>
        <w:pStyle w:val="164"/>
        <w:rPr>
          <w:rFonts w:hint="eastAsia"/>
        </w:rPr>
      </w:pPr>
      <w:r>
        <w:rPr>
          <w:rFonts w:hint="eastAsia"/>
        </w:rPr>
        <w:t>抽样单填写完毕后，抽样人员及被抽样食品生产经营者负责人或委托人应当共同在抽样单上</w:t>
      </w:r>
      <w:r>
        <w:rPr>
          <w:rFonts w:hint="eastAsia"/>
          <w:spacing w:val="4"/>
        </w:rPr>
        <w:t xml:space="preserve"> </w:t>
      </w:r>
      <w:r>
        <w:rPr>
          <w:rFonts w:hint="eastAsia"/>
        </w:rPr>
        <w:t>签字、盖章确认。</w:t>
      </w:r>
    </w:p>
    <w:p>
      <w:pPr>
        <w:pStyle w:val="65"/>
        <w:spacing w:before="120" w:after="120"/>
        <w:rPr>
          <w:rFonts w:hint="eastAsia" w:hAnsi="黑体"/>
        </w:rPr>
      </w:pPr>
      <w:r>
        <w:rPr>
          <w:rFonts w:hint="eastAsia"/>
        </w:rPr>
        <w:t>现场信息采集</w:t>
      </w:r>
    </w:p>
    <w:p>
      <w:pPr>
        <w:pStyle w:val="164"/>
        <w:rPr>
          <w:rFonts w:hint="eastAsia"/>
        </w:rPr>
      </w:pPr>
      <w:r>
        <w:rPr>
          <w:rFonts w:hint="eastAsia"/>
        </w:rPr>
        <w:t>抽样人员可通过拍照或录像等方式对被抽样品状态、食品库存及其他可能影响监督抽检结果</w:t>
      </w:r>
      <w:r>
        <w:rPr>
          <w:rFonts w:hint="eastAsia"/>
          <w:spacing w:val="3"/>
        </w:rPr>
        <w:t xml:space="preserve"> </w:t>
      </w:r>
      <w:r>
        <w:rPr>
          <w:rFonts w:hint="eastAsia"/>
          <w:spacing w:val="-2"/>
        </w:rPr>
        <w:t>的情形进行现场信息采集。</w:t>
      </w:r>
    </w:p>
    <w:p>
      <w:pPr>
        <w:pStyle w:val="164"/>
        <w:rPr>
          <w:rFonts w:hint="eastAsia"/>
        </w:rPr>
      </w:pPr>
      <w:r>
        <w:rPr>
          <w:rFonts w:hint="eastAsia"/>
          <w:spacing w:val="-2"/>
        </w:rPr>
        <w:t>现场采集的信息应包括：</w:t>
      </w:r>
    </w:p>
    <w:p>
      <w:pPr>
        <w:pStyle w:val="174"/>
        <w:numPr>
          <w:ilvl w:val="0"/>
          <w:numId w:val="34"/>
        </w:numPr>
        <w:rPr>
          <w:rFonts w:hint="eastAsia"/>
          <w:szCs w:val="21"/>
        </w:rPr>
      </w:pPr>
      <w:r>
        <w:rPr>
          <w:rFonts w:hint="eastAsia"/>
        </w:rPr>
        <w:t>被抽样食品生产经营者外观照片（含门头或厂牌</w:t>
      </w:r>
      <w:r>
        <w:rPr>
          <w:rFonts w:hint="eastAsia"/>
          <w:spacing w:val="8"/>
        </w:rPr>
        <w:t>）</w:t>
      </w:r>
      <w:r>
        <w:rPr>
          <w:rFonts w:hint="eastAsia"/>
          <w:spacing w:val="-46"/>
        </w:rPr>
        <w:t xml:space="preserve"> </w:t>
      </w:r>
      <w:r>
        <w:rPr>
          <w:rFonts w:hint="eastAsia"/>
          <w:spacing w:val="8"/>
        </w:rPr>
        <w:t>；</w:t>
      </w:r>
    </w:p>
    <w:p>
      <w:pPr>
        <w:pStyle w:val="174"/>
        <w:numPr>
          <w:ilvl w:val="0"/>
          <w:numId w:val="34"/>
        </w:numPr>
        <w:rPr>
          <w:rFonts w:hint="eastAsia"/>
        </w:rPr>
      </w:pPr>
      <w:r>
        <w:rPr>
          <w:rFonts w:hint="eastAsia"/>
        </w:rPr>
        <w:t>被抽样食品生产经营者营业执照、许可证等法定资质证书照片；</w:t>
      </w:r>
    </w:p>
    <w:p>
      <w:pPr>
        <w:pStyle w:val="174"/>
        <w:numPr>
          <w:ilvl w:val="0"/>
          <w:numId w:val="34"/>
        </w:numPr>
        <w:rPr>
          <w:rFonts w:hint="eastAsia"/>
        </w:rPr>
      </w:pPr>
      <w:r>
        <w:rPr>
          <w:rFonts w:hint="eastAsia"/>
          <w:spacing w:val="-2"/>
        </w:rPr>
        <w:t>抽样人员从样品堆中取样照片，应包含有抽样人</w:t>
      </w:r>
      <w:r>
        <w:rPr>
          <w:rFonts w:hint="eastAsia"/>
        </w:rPr>
        <w:t>员和样品堆信息（可大致反映抽样基数</w:t>
      </w:r>
      <w:r>
        <w:rPr>
          <w:rFonts w:hint="eastAsia"/>
          <w:spacing w:val="-13"/>
        </w:rPr>
        <w:t>）；</w:t>
      </w:r>
    </w:p>
    <w:p>
      <w:pPr>
        <w:pStyle w:val="174"/>
        <w:numPr>
          <w:ilvl w:val="0"/>
          <w:numId w:val="34"/>
        </w:numPr>
      </w:pPr>
      <w:r>
        <w:rPr>
          <w:rFonts w:hint="eastAsia"/>
        </w:rPr>
        <w:t>具体样品照片（预包装食品照片应涵盖商品标签和生产日期或限用日期</w:t>
      </w:r>
      <w:r>
        <w:rPr>
          <w:rFonts w:hint="eastAsia"/>
          <w:spacing w:val="-25"/>
        </w:rPr>
        <w:t>）；</w:t>
      </w:r>
    </w:p>
    <w:p>
      <w:pPr>
        <w:pStyle w:val="174"/>
        <w:numPr>
          <w:ilvl w:val="0"/>
          <w:numId w:val="34"/>
        </w:numPr>
      </w:pPr>
      <w:r>
        <w:rPr>
          <w:rFonts w:hint="eastAsia"/>
        </w:rPr>
        <w:t>封样完毕后，所封样品码放整齐后的外观照片和封条近照；</w:t>
      </w:r>
    </w:p>
    <w:p>
      <w:pPr>
        <w:pStyle w:val="174"/>
        <w:numPr>
          <w:ilvl w:val="0"/>
          <w:numId w:val="34"/>
        </w:numPr>
      </w:pPr>
      <w:r>
        <w:rPr>
          <w:rFonts w:hint="eastAsia"/>
        </w:rPr>
        <w:t>同时包含所封样品、抽样人员和被抽样食品生产经营者人员的照片；</w:t>
      </w:r>
    </w:p>
    <w:p>
      <w:pPr>
        <w:pStyle w:val="174"/>
        <w:numPr>
          <w:ilvl w:val="0"/>
          <w:numId w:val="34"/>
        </w:numPr>
        <w:rPr>
          <w:rFonts w:hint="eastAsia"/>
        </w:rPr>
      </w:pPr>
      <w:r>
        <w:rPr>
          <w:rFonts w:hint="eastAsia"/>
        </w:rPr>
        <w:t>填写完毕的抽样单、购物票据等在一起的照片；</w:t>
      </w:r>
    </w:p>
    <w:p>
      <w:pPr>
        <w:pStyle w:val="174"/>
        <w:numPr>
          <w:ilvl w:val="0"/>
          <w:numId w:val="34"/>
        </w:numPr>
        <w:rPr>
          <w:rFonts w:hint="eastAsia"/>
        </w:rPr>
      </w:pPr>
      <w:r>
        <w:rPr>
          <w:rFonts w:hint="eastAsia"/>
        </w:rPr>
        <w:t>其他需要采集的信息。</w:t>
      </w:r>
    </w:p>
    <w:p>
      <w:pPr>
        <w:pStyle w:val="65"/>
        <w:spacing w:before="120" w:after="120"/>
        <w:rPr>
          <w:rFonts w:hint="eastAsia" w:hAnsi="黑体"/>
        </w:rPr>
      </w:pPr>
      <w:r>
        <w:rPr>
          <w:rFonts w:hint="eastAsia"/>
        </w:rPr>
        <w:t>样品的获取方式</w:t>
      </w:r>
    </w:p>
    <w:p>
      <w:pPr>
        <w:pStyle w:val="56"/>
        <w:ind w:firstLine="420"/>
        <w:rPr>
          <w:rFonts w:hint="eastAsia"/>
          <w:szCs w:val="21"/>
        </w:rPr>
      </w:pPr>
      <w:r>
        <w:rPr>
          <w:rFonts w:hint="eastAsia"/>
        </w:rPr>
        <w:t>抽样人员应向被抽样食品生产经营者支付样品购置费并索取发票（</w:t>
      </w:r>
      <w:r>
        <w:rPr>
          <w:rFonts w:hint="eastAsia"/>
          <w:spacing w:val="-3"/>
        </w:rPr>
        <w:t>或相关购物凭证）及所购样品明</w:t>
      </w:r>
      <w:r>
        <w:rPr>
          <w:rFonts w:hint="eastAsia"/>
        </w:rPr>
        <w:t xml:space="preserve"> 细。被抽样食品生产经营者无法现场提供发票时，抽样人员应出具《国</w:t>
      </w:r>
      <w:r>
        <w:rPr>
          <w:rFonts w:hint="eastAsia"/>
          <w:spacing w:val="-3"/>
        </w:rPr>
        <w:t>家食品安全抽样检验样品购置费</w:t>
      </w:r>
      <w:r>
        <w:rPr>
          <w:rFonts w:hint="eastAsia"/>
        </w:rPr>
        <w:t xml:space="preserve"> 用告知书》，由被抽样食品生产经营者按要求提供发票后支</w:t>
      </w:r>
      <w:r>
        <w:rPr>
          <w:rFonts w:hint="eastAsia"/>
          <w:spacing w:val="-1"/>
        </w:rPr>
        <w:t>付费用。</w:t>
      </w:r>
    </w:p>
    <w:p>
      <w:pPr>
        <w:pStyle w:val="65"/>
        <w:spacing w:before="120" w:after="120"/>
      </w:pPr>
      <w:r>
        <w:rPr>
          <w:rFonts w:hint="eastAsia"/>
        </w:rPr>
        <w:t>抽样文书的交付</w:t>
      </w:r>
    </w:p>
    <w:p>
      <w:pPr>
        <w:pStyle w:val="56"/>
        <w:ind w:firstLine="420"/>
        <w:rPr>
          <w:rFonts w:hint="eastAsia"/>
          <w:szCs w:val="21"/>
        </w:rPr>
      </w:pPr>
      <w:r>
        <w:rPr>
          <w:rFonts w:hint="eastAsia"/>
        </w:rPr>
        <w:t>抽样人员应将由抽样单位和被抽样食品生产经营者签字并盖章确认后的食品安全抽样单、食品安</w:t>
      </w:r>
      <w:r>
        <w:rPr>
          <w:rFonts w:hint="eastAsia"/>
          <w:spacing w:val="15"/>
        </w:rPr>
        <w:t xml:space="preserve"> </w:t>
      </w:r>
      <w:r>
        <w:rPr>
          <w:rFonts w:hint="eastAsia"/>
        </w:rPr>
        <w:t>全抽样检验告知书、食品安全抽样检验工作质量及工作纪律反馈单等抽样文书交给被抽样食品生产经</w:t>
      </w:r>
      <w:r>
        <w:rPr>
          <w:rFonts w:hint="eastAsia"/>
          <w:spacing w:val="-10"/>
        </w:rPr>
        <w:t>营者。</w:t>
      </w:r>
    </w:p>
    <w:p>
      <w:pPr>
        <w:pStyle w:val="65"/>
        <w:spacing w:before="120" w:after="120"/>
        <w:rPr>
          <w:rFonts w:hint="eastAsia" w:hAnsi="黑体"/>
        </w:rPr>
      </w:pPr>
      <w:r>
        <w:rPr>
          <w:rFonts w:hint="eastAsia"/>
        </w:rPr>
        <w:t>样品贮运</w:t>
      </w:r>
    </w:p>
    <w:p>
      <w:pPr>
        <w:pStyle w:val="164"/>
        <w:rPr>
          <w:rFonts w:hint="eastAsia"/>
        </w:rPr>
      </w:pPr>
      <w:r>
        <w:rPr>
          <w:rFonts w:hint="eastAsia"/>
        </w:rPr>
        <w:t>抽取的样品应由抽样人员在 5 个工作日内携带或寄送至承检机构，不应由被抽样食品生产</w:t>
      </w:r>
      <w:r>
        <w:rPr>
          <w:rFonts w:hint="eastAsia"/>
          <w:spacing w:val="3"/>
        </w:rPr>
        <w:t xml:space="preserve"> </w:t>
      </w:r>
      <w:r>
        <w:rPr>
          <w:rFonts w:hint="eastAsia"/>
          <w:spacing w:val="-2"/>
        </w:rPr>
        <w:t>经营者自行寄、送样品。因客观原因需要延长送样期限的，应当经组织抽</w:t>
      </w:r>
      <w:r>
        <w:rPr>
          <w:rFonts w:hint="eastAsia"/>
          <w:spacing w:val="-3"/>
        </w:rPr>
        <w:t>样检验的食品安全监督管理部</w:t>
      </w:r>
      <w:r>
        <w:rPr>
          <w:rFonts w:hint="eastAsia"/>
          <w:spacing w:val="-8"/>
        </w:rPr>
        <w:t>门同意。</w:t>
      </w:r>
    </w:p>
    <w:p>
      <w:pPr>
        <w:pStyle w:val="164"/>
        <w:rPr>
          <w:rFonts w:hint="eastAsia"/>
        </w:rPr>
      </w:pPr>
      <w:r>
        <w:rPr>
          <w:rFonts w:hint="eastAsia"/>
        </w:rPr>
        <w:t>保质期短的食品样品应及时送至承</w:t>
      </w:r>
      <w:r>
        <w:rPr>
          <w:rFonts w:hint="eastAsia"/>
          <w:spacing w:val="-1"/>
        </w:rPr>
        <w:t>检机构。</w:t>
      </w:r>
    </w:p>
    <w:p>
      <w:pPr>
        <w:pStyle w:val="164"/>
        <w:rPr>
          <w:rFonts w:hint="eastAsia"/>
        </w:rPr>
      </w:pPr>
      <w:r>
        <w:rPr>
          <w:rFonts w:hint="eastAsia"/>
          <w:spacing w:val="-3"/>
        </w:rPr>
        <w:t>对于易碎品、冷藏、冷冻或其他特殊要求的食品样品，</w:t>
      </w:r>
      <w:r>
        <w:rPr>
          <w:rFonts w:hint="eastAsia"/>
          <w:spacing w:val="-46"/>
        </w:rPr>
        <w:t xml:space="preserve"> </w:t>
      </w:r>
      <w:r>
        <w:rPr>
          <w:rFonts w:hint="eastAsia"/>
          <w:spacing w:val="-3"/>
        </w:rPr>
        <w:t>抽样人员应</w:t>
      </w:r>
      <w:r>
        <w:rPr>
          <w:rFonts w:hint="eastAsia"/>
          <w:spacing w:val="-4"/>
        </w:rPr>
        <w:t>当采取适当措施，保证样</w:t>
      </w:r>
      <w:r>
        <w:rPr>
          <w:rFonts w:hint="eastAsia"/>
          <w:spacing w:val="-2"/>
        </w:rPr>
        <w:t>品贮运过程符合标准或样品标示要求。</w:t>
      </w:r>
    </w:p>
    <w:p>
      <w:pPr>
        <w:pStyle w:val="105"/>
        <w:spacing w:before="120" w:after="120"/>
        <w:rPr>
          <w:rFonts w:hAnsi="黑体"/>
        </w:rPr>
      </w:pPr>
      <w:bookmarkStart w:id="53" w:name="_Toc147754185"/>
      <w:r>
        <w:rPr>
          <w:rFonts w:hint="eastAsia" w:hAnsi="黑体"/>
        </w:rPr>
        <w:t>网络抽样</w:t>
      </w:r>
      <w:bookmarkEnd w:id="53"/>
    </w:p>
    <w:p>
      <w:pPr>
        <w:pStyle w:val="65"/>
        <w:spacing w:before="120" w:after="120"/>
        <w:rPr>
          <w:rFonts w:eastAsia="宋体"/>
        </w:rPr>
      </w:pPr>
      <w:r>
        <w:rPr>
          <w:rFonts w:hint="eastAsia"/>
        </w:rPr>
        <w:t>人员及信息确定</w:t>
      </w:r>
    </w:p>
    <w:p>
      <w:pPr>
        <w:pStyle w:val="56"/>
        <w:ind w:firstLine="420"/>
        <w:rPr>
          <w:rFonts w:hint="eastAsia"/>
        </w:rPr>
      </w:pPr>
      <w:r>
        <w:rPr>
          <w:rFonts w:hint="eastAsia"/>
        </w:rPr>
        <w:t>进行抽样工作前应确定执行网上抽样任务的抽样人员信息，以及其在拟抽查的网络交易平台上注册账号、昵称、收货地址（可有多个）、支付方式等信息，报送组织抽检监测的相关部门备案。</w:t>
      </w:r>
    </w:p>
    <w:p>
      <w:pPr>
        <w:pStyle w:val="65"/>
        <w:spacing w:before="120" w:after="120"/>
        <w:rPr>
          <w:rFonts w:hint="eastAsia"/>
        </w:rPr>
      </w:pPr>
      <w:r>
        <w:rPr>
          <w:rFonts w:hint="eastAsia"/>
        </w:rPr>
        <w:t>线上选择样品</w:t>
      </w:r>
    </w:p>
    <w:p>
      <w:pPr>
        <w:pStyle w:val="164"/>
        <w:rPr>
          <w:rFonts w:hint="eastAsia"/>
        </w:rPr>
      </w:pPr>
      <w:r>
        <w:rPr>
          <w:rFonts w:hint="eastAsia"/>
        </w:rPr>
        <w:t>抽样方案中要求如果是</w:t>
      </w:r>
      <w:r>
        <w:rPr>
          <w:rFonts w:hint="eastAsia"/>
          <w:spacing w:val="6"/>
        </w:rPr>
        <w:t>对某网络平台实施监管时，在指定的网络平台上向拟抽样的店</w:t>
      </w:r>
      <w:r>
        <w:rPr>
          <w:rFonts w:hint="eastAsia"/>
        </w:rPr>
        <w:t>铺购买监测商品；如果是对网络平台上某品牌样品实施监管时，可在任一网络平台购买监测</w:t>
      </w:r>
      <w:r>
        <w:rPr>
          <w:rFonts w:hint="eastAsia"/>
          <w:spacing w:val="3"/>
        </w:rPr>
        <w:t>商品。</w:t>
      </w:r>
    </w:p>
    <w:p>
      <w:pPr>
        <w:pStyle w:val="164"/>
        <w:rPr>
          <w:rFonts w:hint="eastAsia"/>
        </w:rPr>
      </w:pPr>
      <w:r>
        <w:rPr>
          <w:rFonts w:hint="eastAsia"/>
        </w:rPr>
        <w:t>所购买样品应为同一品牌、同一型号、同一批号。抽样人员可采取加大购买样品数量</w:t>
      </w:r>
      <w:r>
        <w:rPr>
          <w:rFonts w:hint="eastAsia"/>
          <w:spacing w:val="8"/>
        </w:rPr>
        <w:t>的方式，抽取到满足检验和复检要求的同批食品。</w:t>
      </w:r>
    </w:p>
    <w:p>
      <w:pPr>
        <w:pStyle w:val="65"/>
        <w:spacing w:before="120" w:after="120"/>
        <w:rPr>
          <w:rFonts w:hint="eastAsia"/>
        </w:rPr>
      </w:pPr>
      <w:r>
        <w:rPr>
          <w:rFonts w:hint="eastAsia"/>
        </w:rPr>
        <w:t>样品购买费用支付</w:t>
      </w:r>
    </w:p>
    <w:p>
      <w:pPr>
        <w:pStyle w:val="164"/>
        <w:rPr>
          <w:rFonts w:hint="eastAsia"/>
        </w:rPr>
      </w:pPr>
      <w:r>
        <w:rPr>
          <w:rFonts w:hint="eastAsia"/>
        </w:rPr>
        <w:t>抽样人员应使用已备案的支付方式向被抽样单位支付样品购置费以及物流等相关费用。</w:t>
      </w:r>
    </w:p>
    <w:p>
      <w:pPr>
        <w:pStyle w:val="164"/>
        <w:rPr>
          <w:rFonts w:hint="eastAsia"/>
        </w:rPr>
      </w:pPr>
      <w:r>
        <w:rPr>
          <w:rFonts w:hint="eastAsia"/>
          <w:spacing w:val="7"/>
        </w:rPr>
        <w:t>抽样人员应要求拟抽样的店铺</w:t>
      </w:r>
      <w:r>
        <w:rPr>
          <w:rFonts w:hint="eastAsia"/>
          <w:spacing w:val="6"/>
        </w:rPr>
        <w:t>提供发票或收据，与网络支付截图复印件一起作为购样</w:t>
      </w:r>
      <w:r>
        <w:rPr>
          <w:rFonts w:hint="eastAsia"/>
        </w:rPr>
        <w:t xml:space="preserve"> 凭证。购物发票（或收据）的抬头允许使用已备案抽样人员姓名。</w:t>
      </w:r>
    </w:p>
    <w:p>
      <w:pPr>
        <w:pStyle w:val="164"/>
        <w:rPr>
          <w:rFonts w:hint="eastAsia"/>
        </w:rPr>
      </w:pPr>
      <w:r>
        <w:rPr>
          <w:rFonts w:hint="eastAsia"/>
          <w:spacing w:val="7"/>
        </w:rPr>
        <w:t>在拟抽样的店铺无法提供发票</w:t>
      </w:r>
      <w:r>
        <w:rPr>
          <w:rFonts w:hint="eastAsia"/>
        </w:rPr>
        <w:t>或收据的特殊情况下，需自行填写购样收据，与网络支</w:t>
      </w:r>
      <w:r>
        <w:rPr>
          <w:rFonts w:hint="eastAsia"/>
          <w:spacing w:val="8"/>
        </w:rPr>
        <w:t>付截图复印件一起作为购样凭证。</w:t>
      </w:r>
    </w:p>
    <w:p>
      <w:pPr>
        <w:pStyle w:val="65"/>
        <w:spacing w:before="120" w:after="120"/>
        <w:rPr>
          <w:rFonts w:hint="eastAsia"/>
        </w:rPr>
      </w:pPr>
      <w:r>
        <w:rPr>
          <w:rFonts w:hint="eastAsia"/>
        </w:rPr>
        <w:t>信息采集</w:t>
      </w:r>
    </w:p>
    <w:p>
      <w:pPr>
        <w:pStyle w:val="94"/>
        <w:spacing w:before="120" w:after="120"/>
      </w:pPr>
      <w:r>
        <w:rPr>
          <w:rFonts w:hint="eastAsia"/>
        </w:rPr>
        <w:t>下单过程</w:t>
      </w:r>
    </w:p>
    <w:p>
      <w:pPr>
        <w:pStyle w:val="56"/>
        <w:ind w:firstLine="420"/>
        <w:rPr>
          <w:rFonts w:hint="eastAsia"/>
        </w:rPr>
      </w:pPr>
      <w:r>
        <w:rPr>
          <w:rFonts w:hint="eastAsia"/>
        </w:rPr>
        <w:t>抽样人员在网络抽样时，可</w:t>
      </w:r>
      <w:r>
        <w:rPr>
          <w:rFonts w:hint="eastAsia"/>
          <w:spacing w:val="9"/>
        </w:rPr>
        <w:t>通过截图、录像等方式采集以下信</w:t>
      </w:r>
      <w:r>
        <w:rPr>
          <w:rFonts w:hint="eastAsia"/>
        </w:rPr>
        <w:t>息：</w:t>
      </w:r>
    </w:p>
    <w:p>
      <w:pPr>
        <w:pStyle w:val="174"/>
        <w:numPr>
          <w:ilvl w:val="0"/>
          <w:numId w:val="35"/>
        </w:numPr>
        <w:rPr>
          <w:rFonts w:hint="eastAsia"/>
        </w:rPr>
      </w:pPr>
      <w:r>
        <w:rPr>
          <w:rFonts w:hint="eastAsia"/>
        </w:rPr>
        <w:t>样品展示页；</w:t>
      </w:r>
    </w:p>
    <w:p>
      <w:pPr>
        <w:pStyle w:val="174"/>
        <w:rPr>
          <w:rFonts w:hint="eastAsia"/>
        </w:rPr>
      </w:pPr>
      <w:r>
        <w:rPr>
          <w:rFonts w:hint="eastAsia"/>
        </w:rPr>
        <w:t>网页上显示的被抽检单位营业执照、食品流通许可证</w:t>
      </w:r>
      <w:r>
        <w:rPr>
          <w:rFonts w:hint="eastAsia"/>
          <w:spacing w:val="9"/>
        </w:rPr>
        <w:t>等法定资质信息（如有</w:t>
      </w:r>
      <w:r>
        <w:rPr>
          <w:rFonts w:hint="eastAsia"/>
        </w:rPr>
        <w:t>）；</w:t>
      </w:r>
    </w:p>
    <w:p>
      <w:pPr>
        <w:pStyle w:val="174"/>
        <w:rPr>
          <w:rFonts w:hint="eastAsia"/>
        </w:rPr>
      </w:pPr>
      <w:r>
        <w:rPr>
          <w:rFonts w:hint="eastAsia"/>
        </w:rPr>
        <w:t>网页上显示的食品信息，包括采集平台及商品所在页面的网址信息、食品名称、型号</w:t>
      </w:r>
      <w:r>
        <w:rPr>
          <w:rFonts w:hint="eastAsia"/>
          <w:spacing w:val="8"/>
        </w:rPr>
        <w:t>规格、单价、商品编号等文字描述；</w:t>
      </w:r>
    </w:p>
    <w:p>
      <w:pPr>
        <w:pStyle w:val="174"/>
        <w:rPr>
          <w:rFonts w:hint="eastAsia"/>
        </w:rPr>
      </w:pPr>
      <w:r>
        <w:rPr>
          <w:rFonts w:hint="eastAsia"/>
        </w:rPr>
        <w:t>支付记录；</w:t>
      </w:r>
    </w:p>
    <w:p>
      <w:pPr>
        <w:pStyle w:val="174"/>
      </w:pPr>
      <w:r>
        <w:rPr>
          <w:rFonts w:hint="eastAsia"/>
        </w:rPr>
        <w:t>成功下单后的订单信息，包括订单编号、下订单的日期、收货人信息等；</w:t>
      </w:r>
      <w:r>
        <w:rPr>
          <w:rFonts w:hint="eastAsia"/>
          <w:spacing w:val="1"/>
        </w:rPr>
        <w:t xml:space="preserve"> </w:t>
      </w:r>
    </w:p>
    <w:p>
      <w:pPr>
        <w:pStyle w:val="174"/>
      </w:pPr>
      <w:r>
        <w:rPr>
          <w:rFonts w:hint="eastAsia"/>
        </w:rPr>
        <w:t>其他需要采集的信息。</w:t>
      </w:r>
    </w:p>
    <w:p>
      <w:pPr>
        <w:pStyle w:val="94"/>
        <w:spacing w:before="120" w:after="120"/>
      </w:pPr>
      <w:r>
        <w:rPr>
          <w:rFonts w:hint="eastAsia"/>
        </w:rPr>
        <w:t>样品到达</w:t>
      </w:r>
    </w:p>
    <w:p>
      <w:pPr>
        <w:pStyle w:val="56"/>
        <w:ind w:firstLine="420"/>
        <w:rPr>
          <w:rFonts w:hint="eastAsia"/>
        </w:rPr>
      </w:pPr>
      <w:r>
        <w:rPr>
          <w:rFonts w:hint="eastAsia"/>
        </w:rPr>
        <w:t>抽样人员在到样后通过录像或拍照等方式进行信息采集取</w:t>
      </w:r>
      <w:r>
        <w:rPr>
          <w:rFonts w:hint="eastAsia"/>
          <w:spacing w:val="8"/>
        </w:rPr>
        <w:t>证，采集取证的信息包括：</w:t>
      </w:r>
    </w:p>
    <w:p>
      <w:pPr>
        <w:pStyle w:val="174"/>
        <w:numPr>
          <w:ilvl w:val="0"/>
          <w:numId w:val="36"/>
        </w:numPr>
        <w:rPr>
          <w:rFonts w:hint="eastAsia"/>
        </w:rPr>
      </w:pPr>
      <w:r>
        <w:rPr>
          <w:rFonts w:hint="eastAsia"/>
        </w:rPr>
        <w:t>拆包前样品的外包装及物流单据；</w:t>
      </w:r>
    </w:p>
    <w:p>
      <w:pPr>
        <w:pStyle w:val="174"/>
        <w:rPr>
          <w:rFonts w:hint="eastAsia"/>
        </w:rPr>
      </w:pPr>
      <w:r>
        <w:rPr>
          <w:rFonts w:hint="eastAsia"/>
        </w:rPr>
        <w:t>拆包后的样品状态，应能体现样品的数量、外包装等信息；</w:t>
      </w:r>
    </w:p>
    <w:p>
      <w:pPr>
        <w:pStyle w:val="174"/>
        <w:rPr>
          <w:rFonts w:hint="eastAsia"/>
        </w:rPr>
      </w:pPr>
      <w:r>
        <w:rPr>
          <w:rFonts w:hint="eastAsia"/>
        </w:rPr>
        <w:t>包装中提供的商品清单（如有</w:t>
      </w:r>
      <w:r>
        <w:rPr>
          <w:rFonts w:hint="eastAsia"/>
          <w:spacing w:val="2"/>
        </w:rPr>
        <w:t>）；</w:t>
      </w:r>
    </w:p>
    <w:p>
      <w:pPr>
        <w:pStyle w:val="174"/>
        <w:rPr>
          <w:rFonts w:hint="eastAsia" w:ascii="Arial" w:hAnsi="Arial"/>
          <w:szCs w:val="21"/>
        </w:rPr>
      </w:pPr>
      <w:r>
        <w:rPr>
          <w:rFonts w:hint="eastAsia"/>
        </w:rPr>
        <w:t>封样后，对检验样品和备份样品拍照记录，照片应能显示封条上抽样单编号，抽样人</w:t>
      </w:r>
      <w:r>
        <w:rPr>
          <w:rFonts w:hint="eastAsia"/>
          <w:spacing w:val="3"/>
        </w:rPr>
        <w:t>员签名。</w:t>
      </w:r>
    </w:p>
    <w:p>
      <w:pPr>
        <w:pStyle w:val="104"/>
        <w:spacing w:before="240" w:after="240"/>
      </w:pPr>
      <w:bookmarkStart w:id="54" w:name="_Toc147754186"/>
      <w:r>
        <w:rPr>
          <w:rFonts w:hint="eastAsia"/>
        </w:rPr>
        <w:t>抽样注意事项</w:t>
      </w:r>
      <w:bookmarkEnd w:id="54"/>
    </w:p>
    <w:p>
      <w:pPr>
        <w:pStyle w:val="105"/>
        <w:spacing w:before="120" w:after="120"/>
      </w:pPr>
      <w:bookmarkStart w:id="55" w:name="_Toc147754187"/>
      <w:r>
        <w:rPr>
          <w:rFonts w:hint="eastAsia"/>
        </w:rPr>
        <w:t>不予抽样的情形</w:t>
      </w:r>
      <w:bookmarkEnd w:id="55"/>
    </w:p>
    <w:p>
      <w:pPr>
        <w:pStyle w:val="56"/>
        <w:ind w:firstLine="420"/>
        <w:rPr>
          <w:rFonts w:hint="eastAsia"/>
        </w:rPr>
      </w:pPr>
      <w:r>
        <w:rPr>
          <w:rFonts w:hint="eastAsia"/>
        </w:rPr>
        <w:t>抽样时遇到下列情况，则不予抽样：</w:t>
      </w:r>
    </w:p>
    <w:p>
      <w:pPr>
        <w:pStyle w:val="174"/>
        <w:numPr>
          <w:ilvl w:val="0"/>
          <w:numId w:val="37"/>
        </w:numPr>
        <w:rPr>
          <w:rFonts w:hint="eastAsia"/>
        </w:rPr>
      </w:pPr>
      <w:r>
        <w:rPr>
          <w:rFonts w:hint="eastAsia"/>
        </w:rPr>
        <w:t>抽样基数不符合实施细则要求（同一规格型号</w:t>
      </w:r>
      <w:r>
        <w:t>/</w:t>
      </w:r>
      <w:r>
        <w:rPr>
          <w:rFonts w:hint="eastAsia"/>
        </w:rPr>
        <w:t>批次不足抽样数量的</w:t>
      </w:r>
      <w:r>
        <w:rPr>
          <w:rFonts w:hint="eastAsia"/>
          <w:spacing w:val="1"/>
        </w:rPr>
        <w:t>）；</w:t>
      </w:r>
    </w:p>
    <w:p>
      <w:pPr>
        <w:pStyle w:val="174"/>
        <w:rPr>
          <w:rFonts w:hint="eastAsia"/>
        </w:rPr>
      </w:pPr>
      <w:r>
        <w:rPr>
          <w:rFonts w:hint="eastAsia"/>
        </w:rPr>
        <w:t>食品标签、包装、说明书标有“试制</w:t>
      </w:r>
      <w:r>
        <w:rPr>
          <w:rFonts w:hint="eastAsia"/>
          <w:spacing w:val="-70"/>
        </w:rPr>
        <w:t xml:space="preserve"> </w:t>
      </w:r>
      <w:r>
        <w:rPr>
          <w:rFonts w:hint="eastAsia"/>
        </w:rPr>
        <w:t>”或者“样品</w:t>
      </w:r>
      <w:r>
        <w:rPr>
          <w:rFonts w:hint="eastAsia"/>
          <w:spacing w:val="-70"/>
        </w:rPr>
        <w:t xml:space="preserve"> </w:t>
      </w:r>
      <w:r>
        <w:rPr>
          <w:rFonts w:hint="eastAsia"/>
        </w:rPr>
        <w:t>”等字样的；</w:t>
      </w:r>
    </w:p>
    <w:p>
      <w:pPr>
        <w:pStyle w:val="174"/>
        <w:rPr>
          <w:rFonts w:hint="eastAsia"/>
        </w:rPr>
      </w:pPr>
      <w:r>
        <w:rPr>
          <w:rFonts w:hint="eastAsia"/>
        </w:rPr>
        <w:t>有充分证据证明拟抽取食品为被抽样单位全部用于出口的；</w:t>
      </w:r>
    </w:p>
    <w:p>
      <w:pPr>
        <w:pStyle w:val="174"/>
        <w:rPr>
          <w:rFonts w:hint="eastAsia"/>
        </w:rPr>
      </w:pPr>
      <w:r>
        <w:rPr>
          <w:rFonts w:hint="eastAsia"/>
        </w:rPr>
        <w:t>食品已经由食品生产经营者自行停止经营并单独存放、明确标注进行封存待处置的；</w:t>
      </w:r>
    </w:p>
    <w:p>
      <w:pPr>
        <w:pStyle w:val="174"/>
        <w:rPr>
          <w:rFonts w:hint="eastAsia"/>
        </w:rPr>
      </w:pPr>
      <w:r>
        <w:rPr>
          <w:rFonts w:hint="eastAsia"/>
        </w:rPr>
        <w:t>过保质期或已腐败变质的；</w:t>
      </w:r>
    </w:p>
    <w:p>
      <w:pPr>
        <w:pStyle w:val="174"/>
        <w:rPr>
          <w:rFonts w:hint="eastAsia"/>
        </w:rPr>
      </w:pPr>
      <w:r>
        <w:rPr>
          <w:rFonts w:hint="eastAsia"/>
        </w:rPr>
        <w:t>被抽样单位存有明显不符合有关法律法规和部门规章要求的；</w:t>
      </w:r>
    </w:p>
    <w:p>
      <w:pPr>
        <w:pStyle w:val="174"/>
        <w:ind w:firstLine="0"/>
        <w:rPr>
          <w:rFonts w:hint="eastAsia"/>
        </w:rPr>
      </w:pPr>
      <w:r>
        <w:rPr>
          <w:rFonts w:hint="eastAsia"/>
        </w:rPr>
        <w:t>法律、法规和规章规定的其他情形。</w:t>
      </w:r>
    </w:p>
    <w:p>
      <w:pPr>
        <w:pStyle w:val="105"/>
        <w:spacing w:before="120" w:after="120"/>
        <w:rPr>
          <w:rFonts w:hint="eastAsia"/>
          <w:szCs w:val="21"/>
        </w:rPr>
      </w:pPr>
      <w:bookmarkStart w:id="56" w:name="_Toc147754188"/>
      <w:r>
        <w:t>拒绝抽样的情况</w:t>
      </w:r>
      <w:bookmarkEnd w:id="56"/>
    </w:p>
    <w:p>
      <w:pPr>
        <w:pStyle w:val="56"/>
        <w:ind w:firstLine="420"/>
        <w:rPr>
          <w:rFonts w:hint="eastAsia"/>
          <w:kern w:val="2"/>
          <w:szCs w:val="21"/>
        </w:rPr>
      </w:pPr>
      <w:r>
        <w:rPr>
          <w:rFonts w:hint="eastAsia"/>
        </w:rPr>
        <w:t>被抽样单位无正当理由，对抽样工作不配合，或者不在抽样文书上签字的，抽样人员应</w:t>
      </w:r>
      <w:r>
        <w:rPr>
          <w:rFonts w:hint="eastAsia"/>
          <w:spacing w:val="-1"/>
        </w:rPr>
        <w:t>认真取证，如实做好情况记录，告知拒抽的后果，填写《食品安全抽样检验拒绝抽样</w:t>
      </w:r>
      <w:r>
        <w:rPr>
          <w:rFonts w:hint="eastAsia"/>
          <w:spacing w:val="-2"/>
        </w:rPr>
        <w:t>认定书》，</w:t>
      </w:r>
      <w:r>
        <w:rPr>
          <w:rFonts w:hint="eastAsia"/>
        </w:rPr>
        <w:t>列明被抽样单位拒绝抽检的情况，由当地食品药品监管部门和抽样人员共同确认，并及时上报</w:t>
      </w:r>
      <w:bookmarkStart w:id="63" w:name="_GoBack"/>
      <w:bookmarkEnd w:id="63"/>
      <w:r>
        <w:rPr>
          <w:rFonts w:hint="eastAsia"/>
        </w:rPr>
        <w:t>组织抽检的食品药品监管部门。如果当地食品药品监管部门无法到抽样现场确认的，可由</w:t>
      </w:r>
      <w:r>
        <w:rPr>
          <w:spacing w:val="9"/>
        </w:rPr>
        <w:t>2</w:t>
      </w:r>
      <w:r>
        <w:rPr>
          <w:rFonts w:hint="eastAsia"/>
          <w:spacing w:val="9"/>
        </w:rPr>
        <w:t>名或</w:t>
      </w:r>
      <w:r>
        <w:rPr>
          <w:rFonts w:hint="eastAsia"/>
          <w:spacing w:val="-41"/>
        </w:rPr>
        <w:t xml:space="preserve"> </w:t>
      </w:r>
      <w:r>
        <w:rPr>
          <w:spacing w:val="9"/>
        </w:rPr>
        <w:t>2</w:t>
      </w:r>
      <w:r>
        <w:rPr>
          <w:rFonts w:hint="eastAsia"/>
          <w:spacing w:val="9"/>
        </w:rPr>
        <w:t>名以上抽样人员在《食品安全抽样检验拒</w:t>
      </w:r>
      <w:r>
        <w:rPr>
          <w:rFonts w:hint="eastAsia"/>
          <w:spacing w:val="8"/>
        </w:rPr>
        <w:t>绝抽样认定书》上签字即可</w:t>
      </w:r>
      <w:r>
        <w:rPr>
          <w:rFonts w:hint="eastAsia"/>
          <w:kern w:val="2"/>
          <w:szCs w:val="21"/>
        </w:rPr>
        <w:t>。</w:t>
      </w:r>
    </w:p>
    <w:p>
      <w:pPr>
        <w:pStyle w:val="105"/>
        <w:spacing w:before="120" w:after="120"/>
        <w:rPr>
          <w:rFonts w:hint="eastAsia" w:hAnsi="黑体"/>
        </w:rPr>
      </w:pPr>
      <w:bookmarkStart w:id="57" w:name="_Toc147754189"/>
      <w:r>
        <w:rPr>
          <w:rFonts w:hint="eastAsia"/>
        </w:rPr>
        <w:t>未抽到样品的情况</w:t>
      </w:r>
      <w:bookmarkEnd w:id="57"/>
    </w:p>
    <w:p>
      <w:pPr>
        <w:pStyle w:val="56"/>
        <w:ind w:firstLine="420"/>
        <w:rPr>
          <w:rFonts w:hint="eastAsia"/>
          <w:szCs w:val="21"/>
        </w:rPr>
      </w:pPr>
      <w:r>
        <w:rPr>
          <w:rFonts w:hint="eastAsia"/>
        </w:rPr>
        <w:t>被抽样食品生产经营者转产、停产等原因导致无法抽取的食品品</w:t>
      </w:r>
      <w:r>
        <w:rPr>
          <w:rFonts w:hint="eastAsia"/>
          <w:spacing w:val="-3"/>
        </w:rPr>
        <w:t>种，抽样人员应当收集有关证明材</w:t>
      </w:r>
      <w:r>
        <w:rPr>
          <w:rFonts w:hint="eastAsia"/>
        </w:rPr>
        <w:t xml:space="preserve"> 料，如实记录相关情况。</w:t>
      </w:r>
    </w:p>
    <w:p>
      <w:pPr>
        <w:pStyle w:val="105"/>
        <w:spacing w:before="120" w:after="120"/>
        <w:rPr>
          <w:rFonts w:hint="eastAsia" w:hAnsi="黑体"/>
        </w:rPr>
      </w:pPr>
      <w:bookmarkStart w:id="58" w:name="_Toc147754190"/>
      <w:r>
        <w:rPr>
          <w:rFonts w:hint="eastAsia"/>
        </w:rPr>
        <w:t>特殊情况的处置和上报</w:t>
      </w:r>
      <w:bookmarkEnd w:id="58"/>
    </w:p>
    <w:p>
      <w:pPr>
        <w:pStyle w:val="165"/>
        <w:rPr>
          <w:rFonts w:hint="eastAsia"/>
        </w:rPr>
      </w:pPr>
      <w:r>
        <w:rPr>
          <w:rFonts w:hint="eastAsia"/>
        </w:rPr>
        <w:t>抽样时发现被抽样食品生产经营者存在无营业执照、无食品生产经营许可证等法定资质或超</w:t>
      </w:r>
      <w:r>
        <w:rPr>
          <w:rFonts w:hint="eastAsia"/>
          <w:spacing w:val="-1"/>
        </w:rPr>
        <w:t>许可范围生产经营等行为，应立即停止抽样。</w:t>
      </w:r>
    </w:p>
    <w:p>
      <w:pPr>
        <w:pStyle w:val="165"/>
        <w:rPr>
          <w:rFonts w:hint="eastAsia"/>
        </w:rPr>
      </w:pPr>
      <w:r>
        <w:rPr>
          <w:rFonts w:hint="eastAsia"/>
          <w:spacing w:val="-1"/>
        </w:rPr>
        <w:t>抽样中发现被抽样食品生产经营者生产经营的食品及原料没有合法来源或者存在违法行为的，</w:t>
      </w:r>
      <w:r>
        <w:rPr>
          <w:rFonts w:hint="eastAsia"/>
          <w:spacing w:val="6"/>
        </w:rPr>
        <w:t xml:space="preserve"> </w:t>
      </w:r>
      <w:r>
        <w:rPr>
          <w:rFonts w:hint="eastAsia"/>
          <w:spacing w:val="-1"/>
        </w:rPr>
        <w:t>应立即停止抽样。</w:t>
      </w:r>
    </w:p>
    <w:p>
      <w:pPr>
        <w:pStyle w:val="165"/>
        <w:rPr>
          <w:rFonts w:hint="eastAsia"/>
        </w:rPr>
      </w:pPr>
      <w:r>
        <w:rPr>
          <w:rFonts w:hint="eastAsia"/>
        </w:rPr>
        <w:t>一般性案件线索，应当报告有管辖权的食品安全监督管理部门进行</w:t>
      </w:r>
      <w:r>
        <w:rPr>
          <w:rFonts w:hint="eastAsia"/>
          <w:spacing w:val="-1"/>
        </w:rPr>
        <w:t>处理。</w:t>
      </w:r>
    </w:p>
    <w:p>
      <w:pPr>
        <w:pStyle w:val="165"/>
        <w:rPr>
          <w:rFonts w:hint="eastAsia" w:ascii="Arial" w:hAnsi="Arial"/>
        </w:rPr>
      </w:pPr>
      <w:r>
        <w:rPr>
          <w:rFonts w:hint="eastAsia"/>
          <w:spacing w:val="-3"/>
        </w:rPr>
        <w:t>特殊案件线索，上报</w:t>
      </w:r>
      <w:r>
        <w:rPr>
          <w:rFonts w:hint="eastAsia"/>
          <w:spacing w:val="-3"/>
          <w:lang w:val="en-US" w:eastAsia="zh-CN"/>
        </w:rPr>
        <w:t>上级</w:t>
      </w:r>
      <w:r>
        <w:rPr>
          <w:rFonts w:hint="eastAsia"/>
          <w:spacing w:val="-3"/>
        </w:rPr>
        <w:t>食品安全监督管理部门进行处理。</w:t>
      </w:r>
    </w:p>
    <w:p>
      <w:pPr>
        <w:pStyle w:val="105"/>
        <w:spacing w:before="120" w:after="120"/>
      </w:pPr>
      <w:bookmarkStart w:id="59" w:name="_Toc147754191"/>
      <w:r>
        <w:rPr>
          <w:rFonts w:hint="eastAsia"/>
        </w:rPr>
        <w:t>抽样过程中存在及出现的问题</w:t>
      </w:r>
      <w:bookmarkEnd w:id="59"/>
    </w:p>
    <w:p>
      <w:pPr>
        <w:pStyle w:val="165"/>
        <w:rPr>
          <w:rFonts w:hint="eastAsia"/>
        </w:rPr>
      </w:pPr>
      <w:r>
        <w:rPr>
          <w:rFonts w:hint="eastAsia"/>
        </w:rPr>
        <w:t>样品封错（封条上的编号、样品与抽样单样品不符合</w:t>
      </w:r>
      <w:r>
        <w:rPr>
          <w:rFonts w:hint="eastAsia"/>
          <w:spacing w:val="8"/>
        </w:rPr>
        <w:t>）。</w:t>
      </w:r>
    </w:p>
    <w:p>
      <w:pPr>
        <w:pStyle w:val="165"/>
        <w:rPr>
          <w:rFonts w:hint="eastAsia"/>
        </w:rPr>
      </w:pPr>
      <w:r>
        <w:rPr>
          <w:rFonts w:hint="eastAsia"/>
        </w:rPr>
        <w:t>样品封存（把样品的开口处用封粘贴，用宽胶带把封条上的编号及整张封条缠住，</w:t>
      </w:r>
      <w:r>
        <w:rPr>
          <w:rFonts w:hint="eastAsia"/>
          <w:spacing w:val="8"/>
        </w:rPr>
        <w:t>并把检样和备样缠在一起</w:t>
      </w:r>
      <w:r>
        <w:rPr>
          <w:rFonts w:hint="eastAsia"/>
          <w:spacing w:val="3"/>
        </w:rPr>
        <w:t>）。</w:t>
      </w:r>
    </w:p>
    <w:p>
      <w:pPr>
        <w:pStyle w:val="165"/>
        <w:rPr>
          <w:rFonts w:hint="eastAsia"/>
        </w:rPr>
      </w:pPr>
      <w:r>
        <w:rPr>
          <w:rFonts w:hint="eastAsia"/>
        </w:rPr>
        <w:t>抽样人签字（若现场抽样人员签名字迹潦草，看不清楚，应现</w:t>
      </w:r>
      <w:r>
        <w:rPr>
          <w:rFonts w:hint="eastAsia"/>
          <w:spacing w:val="7"/>
        </w:rPr>
        <w:t>场核实</w:t>
      </w:r>
      <w:r>
        <w:rPr>
          <w:rFonts w:hint="eastAsia"/>
        </w:rPr>
        <w:t>）。</w:t>
      </w:r>
    </w:p>
    <w:p>
      <w:pPr>
        <w:pStyle w:val="165"/>
        <w:rPr>
          <w:rFonts w:hint="eastAsia"/>
        </w:rPr>
      </w:pPr>
      <w:r>
        <w:rPr>
          <w:rFonts w:hint="eastAsia"/>
        </w:rPr>
        <w:t>抽样基数小于抽样数量时，应</w:t>
      </w:r>
      <w:r>
        <w:rPr>
          <w:rFonts w:hint="eastAsia"/>
          <w:spacing w:val="6"/>
        </w:rPr>
        <w:t>不予以抽取。</w:t>
      </w:r>
    </w:p>
    <w:p>
      <w:pPr>
        <w:pStyle w:val="165"/>
        <w:rPr>
          <w:rFonts w:hint="eastAsia"/>
        </w:rPr>
      </w:pPr>
      <w:r>
        <w:rPr>
          <w:rFonts w:hint="eastAsia"/>
          <w:spacing w:val="9"/>
        </w:rPr>
        <w:t>保质期问题（若样品日期</w:t>
      </w:r>
      <w:r>
        <w:rPr>
          <w:rFonts w:hint="eastAsia"/>
        </w:rPr>
        <w:t>到不了实验室就超出保质期应及时与承检机构沟通并提出</w:t>
      </w:r>
      <w:r>
        <w:rPr>
          <w:rFonts w:hint="eastAsia"/>
          <w:spacing w:val="7"/>
        </w:rPr>
        <w:t>解决方案</w:t>
      </w:r>
      <w:r>
        <w:rPr>
          <w:rFonts w:hint="eastAsia"/>
        </w:rPr>
        <w:t>）。</w:t>
      </w:r>
    </w:p>
    <w:p>
      <w:pPr>
        <w:pStyle w:val="165"/>
        <w:rPr>
          <w:rFonts w:hint="eastAsia"/>
        </w:rPr>
      </w:pPr>
      <w:r>
        <w:rPr>
          <w:rFonts w:hint="eastAsia"/>
        </w:rPr>
        <w:t>采样时样品名称不能体现样品类型的，应现场向商户配料，并写在备</w:t>
      </w:r>
      <w:r>
        <w:rPr>
          <w:rFonts w:hint="eastAsia"/>
          <w:spacing w:val="7"/>
        </w:rPr>
        <w:t>注栏里。</w:t>
      </w:r>
    </w:p>
    <w:p>
      <w:pPr>
        <w:rPr>
          <w:rFonts w:hint="eastAsia" w:ascii="Arial" w:hAnsi="Arial"/>
        </w:rPr>
      </w:pPr>
    </w:p>
    <w:p>
      <w:pPr>
        <w:pStyle w:val="56"/>
        <w:ind w:firstLine="199" w:firstLineChars="95"/>
        <w:rPr>
          <w:rFonts w:hint="eastAsia"/>
        </w:rPr>
      </w:pPr>
    </w:p>
    <w:p>
      <w:pPr>
        <w:pStyle w:val="56"/>
        <w:ind w:firstLine="420"/>
        <w:rPr>
          <w:rFonts w:hint="eastAsia"/>
        </w:rPr>
      </w:pPr>
    </w:p>
    <w:p>
      <w:pPr>
        <w:pStyle w:val="56"/>
        <w:ind w:firstLine="420"/>
      </w:pPr>
    </w:p>
    <w:p>
      <w:pPr>
        <w:pStyle w:val="56"/>
        <w:ind w:firstLine="420"/>
      </w:pPr>
    </w:p>
    <w:p>
      <w:pPr>
        <w:pStyle w:val="56"/>
        <w:ind w:firstLine="420"/>
      </w:pPr>
    </w:p>
    <w:bookmarkEnd w:id="24"/>
    <w:p>
      <w:pPr>
        <w:pStyle w:val="56"/>
        <w:ind w:firstLine="420"/>
        <w:sectPr>
          <w:pgSz w:w="11906" w:h="16838"/>
          <w:pgMar w:top="1928" w:right="1134" w:bottom="1134" w:left="1134" w:header="1418" w:footer="1134" w:gutter="284"/>
          <w:pgNumType w:start="1"/>
          <w:cols w:space="425" w:num="1"/>
          <w:formProt w:val="0"/>
          <w:docGrid w:linePitch="312" w:charSpace="0"/>
        </w:sectPr>
      </w:pPr>
      <w:bookmarkStart w:id="60" w:name="BookMark6"/>
    </w:p>
    <w:p>
      <w:pPr>
        <w:pStyle w:val="63"/>
        <w:spacing w:after="120"/>
        <w:rPr>
          <w:rFonts w:hint="eastAsia"/>
        </w:rPr>
      </w:pPr>
      <w:bookmarkStart w:id="61" w:name="_Toc147754192"/>
      <w:r>
        <w:rPr>
          <w:rFonts w:hint="eastAsia"/>
          <w:spacing w:val="105"/>
        </w:rPr>
        <w:t>参考文</w:t>
      </w:r>
      <w:r>
        <w:rPr>
          <w:rFonts w:hint="eastAsia"/>
        </w:rPr>
        <w:t>献</w:t>
      </w:r>
      <w:bookmarkEnd w:id="61"/>
    </w:p>
    <w:p>
      <w:pPr>
        <w:pStyle w:val="56"/>
        <w:ind w:firstLine="420"/>
        <w:rPr>
          <w:szCs w:val="21"/>
        </w:rPr>
      </w:pPr>
      <w:r>
        <w:rPr>
          <w:rFonts w:hint="eastAsia"/>
        </w:rPr>
        <w:t>[1] 《中华人民共和国食品安全法》</w:t>
      </w:r>
    </w:p>
    <w:p>
      <w:pPr>
        <w:pStyle w:val="56"/>
        <w:ind w:firstLine="412"/>
        <w:rPr>
          <w:rFonts w:hint="eastAsia"/>
        </w:rPr>
      </w:pPr>
      <w:r>
        <w:rPr>
          <w:rFonts w:hint="eastAsia"/>
          <w:spacing w:val="-2"/>
        </w:rPr>
        <w:t>[2] 《中华人民共和国食品安全法实施条例》</w:t>
      </w:r>
    </w:p>
    <w:p>
      <w:pPr>
        <w:pStyle w:val="56"/>
        <w:ind w:firstLine="416"/>
        <w:rPr>
          <w:rFonts w:hint="eastAsia"/>
        </w:rPr>
      </w:pPr>
      <w:r>
        <w:rPr>
          <w:rFonts w:hint="eastAsia"/>
          <w:spacing w:val="-1"/>
        </w:rPr>
        <w:t>[3] 《食品安全抽样检验管理办法》（国家市场监督管</w:t>
      </w:r>
      <w:r>
        <w:rPr>
          <w:rFonts w:hint="eastAsia"/>
          <w:spacing w:val="-2"/>
        </w:rPr>
        <w:t>理总局令第15号）</w:t>
      </w:r>
    </w:p>
    <w:p>
      <w:pPr>
        <w:pStyle w:val="56"/>
        <w:ind w:firstLine="416"/>
      </w:pPr>
      <w:r>
        <w:rPr>
          <w:rFonts w:hint="eastAsia"/>
          <w:spacing w:val="-1"/>
        </w:rPr>
        <w:t>[4] 《食品安全监督抽检和风险监测工作规范》（食药监办食监三</w:t>
      </w:r>
      <w:r>
        <w:rPr>
          <w:rFonts w:hint="eastAsia"/>
          <w:spacing w:val="-2"/>
        </w:rPr>
        <w:t>〔2015〕35号）</w:t>
      </w:r>
      <w:r>
        <w:rPr>
          <w:rFonts w:hint="eastAsia"/>
        </w:rPr>
        <w:t xml:space="preserve"> </w:t>
      </w:r>
    </w:p>
    <w:p>
      <w:pPr>
        <w:pStyle w:val="56"/>
        <w:ind w:firstLine="416"/>
        <w:rPr>
          <w:rFonts w:hint="eastAsia"/>
        </w:rPr>
      </w:pPr>
      <w:r>
        <w:rPr>
          <w:rFonts w:hint="eastAsia"/>
          <w:spacing w:val="-1"/>
        </w:rPr>
        <w:t>[5] 《食用农产品抽样检验和核查处置规定》（国市监食检〔2020〕</w:t>
      </w:r>
      <w:r>
        <w:rPr>
          <w:rFonts w:hint="eastAsia"/>
          <w:spacing w:val="-2"/>
        </w:rPr>
        <w:t>184号）</w:t>
      </w:r>
    </w:p>
    <w:p>
      <w:pPr>
        <w:pStyle w:val="56"/>
        <w:ind w:firstLine="420"/>
      </w:pPr>
    </w:p>
    <w:p>
      <w:pPr>
        <w:pStyle w:val="56"/>
        <w:ind w:firstLine="420"/>
      </w:pPr>
    </w:p>
    <w:p>
      <w:pPr>
        <w:pStyle w:val="56"/>
        <w:ind w:firstLine="420"/>
      </w:pPr>
    </w:p>
    <w:p>
      <w:pPr>
        <w:pStyle w:val="56"/>
        <w:ind w:firstLine="420"/>
      </w:pPr>
    </w:p>
    <w:bookmarkEnd w:id="60"/>
    <w:p>
      <w:pPr>
        <w:pStyle w:val="56"/>
        <w:ind w:firstLine="420"/>
      </w:pPr>
    </w:p>
    <w:p>
      <w:pPr>
        <w:pStyle w:val="56"/>
        <w:ind w:firstLine="0" w:firstLineChars="0"/>
        <w:jc w:val="center"/>
      </w:pPr>
      <w:bookmarkStart w:id="62" w:name="BookMark8"/>
      <w:r>
        <w:drawing>
          <wp:inline distT="0" distB="0" distL="0" distR="0">
            <wp:extent cx="1485900" cy="317500"/>
            <wp:effectExtent l="0" t="0" r="0" b="6350"/>
            <wp:docPr id="70571191" name="图片 1"/>
            <wp:cNvGraphicFramePr/>
            <a:graphic xmlns:a="http://schemas.openxmlformats.org/drawingml/2006/main">
              <a:graphicData uri="http://schemas.openxmlformats.org/drawingml/2006/picture">
                <pic:pic xmlns:pic="http://schemas.openxmlformats.org/drawingml/2006/picture">
                  <pic:nvPicPr>
                    <pic:cNvPr id="7057119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T/NDAS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T/NDAS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n22BUFn327hiDNgnJlXJhNOo/4vS4kL69frdthJcgKfPuNxCIi1QzGM3GjHqKRWi/oWA5YoTixqsBUBdb2kbCA==" w:salt="1v7OhJxWJqUstjmonfnHN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N2MzOWE4ZTRiMGIwM2U4ZWY5M2I1MjkxZDliODEifQ=="/>
  </w:docVars>
  <w:rsids>
    <w:rsidRoot w:val="00005D1F"/>
    <w:rsid w:val="0000040A"/>
    <w:rsid w:val="00000A94"/>
    <w:rsid w:val="00001972"/>
    <w:rsid w:val="00001D9A"/>
    <w:rsid w:val="00005D1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308"/>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5D3"/>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EB6"/>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4AF"/>
    <w:rsid w:val="00672060"/>
    <w:rsid w:val="00672BFD"/>
    <w:rsid w:val="0067437E"/>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D4E"/>
    <w:rsid w:val="00E94AF0"/>
    <w:rsid w:val="00E95D13"/>
    <w:rsid w:val="00E95DD3"/>
    <w:rsid w:val="00E969D5"/>
    <w:rsid w:val="00EA49A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B47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Normal"/>
    <w:qFormat/>
    <w:uiPriority w:val="0"/>
    <w:pPr>
      <w:jc w:val="both"/>
    </w:pPr>
    <w:rPr>
      <w:rFonts w:ascii="Arial" w:hAnsi="Arial" w:eastAsia="宋体" w:cs="Arial"/>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6E9B3C4A7D4F69A2887496154C6858"/>
        <w:style w:val=""/>
        <w:category>
          <w:name w:val="常规"/>
          <w:gallery w:val="placeholder"/>
        </w:category>
        <w:types>
          <w:type w:val="bbPlcHdr"/>
        </w:types>
        <w:behaviors>
          <w:behavior w:val="content"/>
        </w:behaviors>
        <w:description w:val=""/>
        <w:guid w:val="{54FD39D5-1F3C-485A-AA91-3D072210DDE9}"/>
      </w:docPartPr>
      <w:docPartBody>
        <w:p>
          <w:pPr>
            <w:pStyle w:val="5"/>
          </w:pPr>
          <w:r>
            <w:rPr>
              <w:rStyle w:val="4"/>
              <w:rFonts w:hint="eastAsia"/>
            </w:rPr>
            <w:t>单击或点击此处输入文字。</w:t>
          </w:r>
        </w:p>
      </w:docPartBody>
    </w:docPart>
    <w:docPart>
      <w:docPartPr>
        <w:name w:val="BA9CEB09CF8E401B8A3AB2B1D8FC5D61"/>
        <w:style w:val=""/>
        <w:category>
          <w:name w:val="常规"/>
          <w:gallery w:val="placeholder"/>
        </w:category>
        <w:types>
          <w:type w:val="bbPlcHdr"/>
        </w:types>
        <w:behaviors>
          <w:behavior w:val="content"/>
        </w:behaviors>
        <w:description w:val=""/>
        <w:guid w:val="{29042B21-12B5-4DDC-8737-76AC04397526}"/>
      </w:docPartPr>
      <w:docPartBody>
        <w:p>
          <w:pPr>
            <w:pStyle w:val="6"/>
          </w:pPr>
          <w:r>
            <w:rPr>
              <w:rStyle w:val="4"/>
              <w:rFonts w:hint="eastAsia"/>
            </w:rPr>
            <w:t>选择一项。</w:t>
          </w:r>
        </w:p>
      </w:docPartBody>
    </w:docPart>
    <w:docPart>
      <w:docPartPr>
        <w:name w:val="29995AE32ABE48DB92F268C43D245AB3"/>
        <w:style w:val=""/>
        <w:category>
          <w:name w:val="常规"/>
          <w:gallery w:val="placeholder"/>
        </w:category>
        <w:types>
          <w:type w:val="bbPlcHdr"/>
        </w:types>
        <w:behaviors>
          <w:behavior w:val="content"/>
        </w:behaviors>
        <w:description w:val=""/>
        <w:guid w:val="{183566E1-22CE-425F-90F7-C589F90070D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3E"/>
    <w:rsid w:val="00B7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86E9B3C4A7D4F69A2887496154C6858"/>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A9CEB09CF8E401B8A3AB2B1D8FC5D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9995AE32ABE48DB92F268C43D245AB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3596</Words>
  <Characters>4497</Characters>
  <Lines>749</Lines>
  <Paragraphs>674</Paragraphs>
  <TotalTime>2</TotalTime>
  <ScaleCrop>false</ScaleCrop>
  <LinksUpToDate>false</LinksUpToDate>
  <CharactersWithSpaces>7419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2023-10-09T04:06:00Z</dcterms:created>
  <dc:creator>a</dc:creator>
  <dc:description>&lt;config cover="true" show_menu="true" version="1.0.0" doctype="SDKXY"&gt;_x000d_
&lt;/config&gt;</dc:description>
  <cp:lastModifiedBy>文</cp:lastModifiedBy>
  <cp:lastPrinted>2021-02-02T08:22:00Z</cp:lastPrinted>
  <dcterms:modified xsi:type="dcterms:W3CDTF">2023-10-09T11:02:05Z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3C352DC1CE4744F2A9B81E0B7436FFB7_12</vt:lpwstr>
  </property>
</Properties>
</file>