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广东省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名优企业品牌保护协会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团体标准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XXXXX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》征求意见反馈表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 xml:space="preserve">       年  月  日</w:t>
      </w:r>
    </w:p>
    <w:tbl>
      <w:tblPr>
        <w:tblStyle w:val="8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725"/>
        <w:gridCol w:w="1667"/>
        <w:gridCol w:w="1288"/>
        <w:gridCol w:w="930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提出意见的单位或专家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61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专家姓名</w:t>
            </w:r>
          </w:p>
        </w:tc>
        <w:tc>
          <w:tcPr>
            <w:tcW w:w="61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61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255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E-mail</w:t>
            </w:r>
          </w:p>
        </w:tc>
        <w:tc>
          <w:tcPr>
            <w:tcW w:w="6140" w:type="dxa"/>
            <w:gridSpan w:val="4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8" w:type="dxa"/>
            <w:gridSpan w:val="6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修改意见和建议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条文编号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具体内容</w:t>
            </w:r>
          </w:p>
        </w:tc>
        <w:tc>
          <w:tcPr>
            <w:tcW w:w="4473" w:type="dxa"/>
            <w:gridSpan w:val="3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9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73" w:type="dxa"/>
            <w:gridSpan w:val="3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73" w:type="dxa"/>
            <w:gridSpan w:val="3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73" w:type="dxa"/>
            <w:gridSpan w:val="3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73" w:type="dxa"/>
            <w:gridSpan w:val="3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73" w:type="dxa"/>
            <w:gridSpan w:val="3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73" w:type="dxa"/>
            <w:gridSpan w:val="3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73" w:type="dxa"/>
            <w:gridSpan w:val="3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73" w:type="dxa"/>
            <w:gridSpan w:val="3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3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73" w:type="dxa"/>
            <w:gridSpan w:val="3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660" w:lineRule="exact"/>
        <w:jc w:val="right"/>
        <w:rPr>
          <w:rFonts w:hint="eastAsia"/>
        </w:rPr>
      </w:pPr>
      <w:r>
        <w:rPr>
          <w:szCs w:val="32"/>
        </w:rPr>
        <w:t>（可</w:t>
      </w:r>
      <w:r>
        <w:rPr>
          <w:rFonts w:hint="eastAsia"/>
          <w:szCs w:val="32"/>
          <w:lang w:eastAsia="zh-CN"/>
        </w:rPr>
        <w:t>根据需要</w:t>
      </w:r>
      <w:r>
        <w:rPr>
          <w:szCs w:val="32"/>
        </w:rPr>
        <w:t>另</w:t>
      </w:r>
      <w:r>
        <w:rPr>
          <w:rFonts w:hint="eastAsia"/>
          <w:szCs w:val="32"/>
          <w:lang w:eastAsia="zh-CN"/>
        </w:rPr>
        <w:t>行</w:t>
      </w:r>
      <w:r>
        <w:rPr>
          <w:szCs w:val="32"/>
        </w:rPr>
        <w:t>增页）</w:t>
      </w:r>
    </w:p>
    <w:p/>
    <w:sectPr>
      <w:pgSz w:w="11907" w:h="16840"/>
      <w:pgMar w:top="1417" w:right="1474" w:bottom="1134" w:left="1474" w:header="851" w:footer="1304" w:gutter="0"/>
      <w:cols w:space="0" w:num="1"/>
      <w:rtlGutter w:val="0"/>
      <w:docGrid w:type="linesAndChars" w:linePitch="592" w:charSpace="3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77FB3"/>
    <w:multiLevelType w:val="multilevel"/>
    <w:tmpl w:val="5D777FB3"/>
    <w:lvl w:ilvl="0" w:tentative="0">
      <w:start w:val="1"/>
      <w:numFmt w:val="chineseCountingThousand"/>
      <w:suff w:val="space"/>
      <w:lvlText w:val="第%1部分：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"/>
      <w:suff w:val="space"/>
      <w:lvlText w:val="第%2章"/>
      <w:lvlJc w:val="left"/>
      <w:pPr>
        <w:ind w:left="2694" w:firstLine="0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space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2.%3.%4.%5.%6"/>
      <w:lvlJc w:val="left"/>
      <w:pPr>
        <w:ind w:left="0" w:firstLine="0"/>
      </w:pPr>
      <w:rPr>
        <w:rFonts w:hint="eastAsia"/>
        <w:color w:val="333300"/>
      </w:rPr>
    </w:lvl>
    <w:lvl w:ilvl="6" w:tentative="0">
      <w:start w:val="1"/>
      <w:numFmt w:val="decimal"/>
      <w:isLgl/>
      <w:suff w:val="space"/>
      <w:lvlText w:val="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space"/>
      <w:lvlText w:val="%8"/>
      <w:lvlJc w:val="left"/>
      <w:pPr>
        <w:ind w:left="0" w:firstLine="0"/>
      </w:pPr>
      <w:rPr>
        <w:rFonts w:hint="eastAsia"/>
      </w:rPr>
    </w:lvl>
    <w:lvl w:ilvl="8" w:tentative="0">
      <w:start w:val="1"/>
      <w:numFmt w:val="bullet"/>
      <w:suff w:val="space"/>
      <w:lvlText w:val=""/>
      <w:lvlJc w:val="left"/>
      <w:pPr>
        <w:ind w:left="0" w:firstLine="0"/>
      </w:pPr>
      <w:rPr>
        <w:rFonts w:hint="eastAsia"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ZWUwYjdiZTc0ZjkyNTExZWFiNjMxNTkzN2VhOTUifQ=="/>
  </w:docVars>
  <w:rsids>
    <w:rsidRoot w:val="0166037C"/>
    <w:rsid w:val="0166037C"/>
    <w:rsid w:val="12EF5A07"/>
    <w:rsid w:val="21B82DF7"/>
    <w:rsid w:val="41FC1503"/>
    <w:rsid w:val="470D355D"/>
    <w:rsid w:val="5CEEF13A"/>
    <w:rsid w:val="70777C98"/>
    <w:rsid w:val="796B5F6E"/>
    <w:rsid w:val="7FD91244"/>
    <w:rsid w:val="DAFFA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2694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4"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Calibri" w:hAnsi="Calibri" w:eastAsia="宋体" w:cs="Times New Roman"/>
      <w:b/>
      <w:sz w:val="32"/>
      <w:szCs w:val="2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116</Characters>
  <Lines>0</Lines>
  <Paragraphs>0</Paragraphs>
  <TotalTime>3</TotalTime>
  <ScaleCrop>false</ScaleCrop>
  <LinksUpToDate>false</LinksUpToDate>
  <CharactersWithSpaces>152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2019-10-22T15:50:00Z</dcterms:created>
  <dc:creator>刘晓丽</dc:creator>
  <cp:lastModifiedBy>Administrator</cp:lastModifiedBy>
  <dcterms:modified xsi:type="dcterms:W3CDTF">2023-10-11T05:43:38Z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AC1C42B25E7A446F846ECC87147B5500</vt:lpwstr>
  </property>
</Properties>
</file>